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53658E" w14:textId="77777777" w:rsidR="00406389" w:rsidRPr="00287211" w:rsidRDefault="00406389" w:rsidP="009E159E">
      <w:pPr>
        <w:jc w:val="both"/>
        <w:rPr>
          <w:rFonts w:ascii="Arial" w:hAnsi="Arial" w:cs="Arial"/>
        </w:rPr>
      </w:pPr>
      <w:bookmarkStart w:id="0" w:name="_Toc262824866"/>
      <w:bookmarkEnd w:id="0"/>
    </w:p>
    <w:p w14:paraId="1B6BF1B6" w14:textId="77777777" w:rsidR="00406389" w:rsidRPr="00287211" w:rsidRDefault="00406389" w:rsidP="009E159E">
      <w:pPr>
        <w:jc w:val="both"/>
        <w:rPr>
          <w:rFonts w:ascii="Arial" w:hAnsi="Arial" w:cs="Arial"/>
        </w:rPr>
      </w:pPr>
    </w:p>
    <w:p w14:paraId="17248B64" w14:textId="77777777" w:rsidR="00406389" w:rsidRPr="00287211" w:rsidRDefault="00406389" w:rsidP="009E159E">
      <w:pPr>
        <w:jc w:val="both"/>
        <w:rPr>
          <w:rFonts w:ascii="Arial" w:hAnsi="Arial" w:cs="Arial"/>
        </w:rPr>
      </w:pPr>
    </w:p>
    <w:p w14:paraId="70043E9C" w14:textId="77777777" w:rsidR="00406389" w:rsidRPr="00287211" w:rsidRDefault="00406389" w:rsidP="009E159E">
      <w:pPr>
        <w:jc w:val="both"/>
        <w:rPr>
          <w:rFonts w:ascii="Arial" w:hAnsi="Arial" w:cs="Arial"/>
        </w:rPr>
      </w:pPr>
    </w:p>
    <w:p w14:paraId="6DE2EB38" w14:textId="77777777" w:rsidR="00406389" w:rsidRPr="00287211" w:rsidRDefault="00406389" w:rsidP="009E159E">
      <w:pPr>
        <w:jc w:val="both"/>
        <w:rPr>
          <w:rFonts w:ascii="Arial" w:hAnsi="Arial" w:cs="Arial"/>
        </w:rPr>
      </w:pPr>
    </w:p>
    <w:p w14:paraId="3566A99F" w14:textId="77777777" w:rsidR="00406389" w:rsidRPr="00287211" w:rsidRDefault="00406389" w:rsidP="009E159E">
      <w:pPr>
        <w:jc w:val="both"/>
        <w:rPr>
          <w:rFonts w:ascii="Arial" w:hAnsi="Arial" w:cs="Arial"/>
        </w:rPr>
      </w:pPr>
    </w:p>
    <w:p w14:paraId="3E86105A" w14:textId="77777777" w:rsidR="00406389" w:rsidRPr="00287211" w:rsidRDefault="00406389" w:rsidP="009E159E">
      <w:pPr>
        <w:jc w:val="both"/>
        <w:rPr>
          <w:rFonts w:ascii="Arial" w:hAnsi="Arial" w:cs="Arial"/>
        </w:rPr>
      </w:pPr>
    </w:p>
    <w:p w14:paraId="382E337F" w14:textId="77777777" w:rsidR="00406389" w:rsidRPr="00287211" w:rsidRDefault="00406389" w:rsidP="009E159E">
      <w:pPr>
        <w:jc w:val="both"/>
        <w:rPr>
          <w:rFonts w:ascii="Arial" w:hAnsi="Arial" w:cs="Arial"/>
        </w:rPr>
      </w:pPr>
    </w:p>
    <w:p w14:paraId="5F7A7111" w14:textId="77777777" w:rsidR="00406389" w:rsidRPr="00287211" w:rsidRDefault="00406389" w:rsidP="009E159E">
      <w:pPr>
        <w:jc w:val="both"/>
        <w:rPr>
          <w:rFonts w:ascii="Arial" w:hAnsi="Arial" w:cs="Arial"/>
        </w:rPr>
      </w:pPr>
    </w:p>
    <w:p w14:paraId="77508286" w14:textId="77777777" w:rsidR="00406389" w:rsidRPr="00287211" w:rsidRDefault="00406389" w:rsidP="009E159E">
      <w:pPr>
        <w:jc w:val="center"/>
        <w:rPr>
          <w:rFonts w:ascii="Arial" w:hAnsi="Arial" w:cs="Arial"/>
          <w:b/>
        </w:rPr>
      </w:pPr>
    </w:p>
    <w:p w14:paraId="66AC375A" w14:textId="77777777" w:rsidR="00103C83" w:rsidRPr="00287211" w:rsidRDefault="00103C83" w:rsidP="009E159E">
      <w:pPr>
        <w:jc w:val="center"/>
        <w:rPr>
          <w:rFonts w:ascii="Arial" w:hAnsi="Arial" w:cs="Arial"/>
          <w:b/>
        </w:rPr>
      </w:pPr>
      <w:r w:rsidRPr="00287211">
        <w:rPr>
          <w:rFonts w:ascii="Arial" w:hAnsi="Arial" w:cs="Arial"/>
          <w:b/>
        </w:rPr>
        <w:t>FICHA TÉCNICA PLATAFORMA DE APRENDIZAJE VIRTUAL TIPO</w:t>
      </w:r>
    </w:p>
    <w:p w14:paraId="77D46E74" w14:textId="77777777" w:rsidR="00103C83" w:rsidRPr="00287211" w:rsidRDefault="00103C83" w:rsidP="009E159E">
      <w:pPr>
        <w:jc w:val="center"/>
        <w:rPr>
          <w:rFonts w:ascii="Arial" w:hAnsi="Arial" w:cs="Arial"/>
          <w:b/>
        </w:rPr>
      </w:pPr>
      <w:r w:rsidRPr="00287211">
        <w:rPr>
          <w:rFonts w:ascii="Arial" w:hAnsi="Arial" w:cs="Arial"/>
          <w:b/>
        </w:rPr>
        <w:t>E-LEARNI</w:t>
      </w:r>
      <w:r w:rsidR="007158C0" w:rsidRPr="00287211">
        <w:rPr>
          <w:rFonts w:ascii="Arial" w:hAnsi="Arial" w:cs="Arial"/>
          <w:b/>
        </w:rPr>
        <w:t>N</w:t>
      </w:r>
      <w:r w:rsidRPr="00287211">
        <w:rPr>
          <w:rFonts w:ascii="Arial" w:hAnsi="Arial" w:cs="Arial"/>
          <w:b/>
        </w:rPr>
        <w:t>G – LMS</w:t>
      </w:r>
    </w:p>
    <w:p w14:paraId="2B9E5486" w14:textId="77777777" w:rsidR="00406389" w:rsidRPr="00287211" w:rsidRDefault="00406389" w:rsidP="009E159E">
      <w:pPr>
        <w:jc w:val="both"/>
        <w:rPr>
          <w:rFonts w:ascii="Arial" w:hAnsi="Arial" w:cs="Arial"/>
        </w:rPr>
      </w:pPr>
    </w:p>
    <w:p w14:paraId="741D603C" w14:textId="77777777" w:rsidR="00406389" w:rsidRPr="00287211" w:rsidRDefault="00406389" w:rsidP="009E159E">
      <w:pPr>
        <w:jc w:val="both"/>
        <w:rPr>
          <w:rFonts w:ascii="Arial" w:hAnsi="Arial" w:cs="Arial"/>
        </w:rPr>
      </w:pPr>
    </w:p>
    <w:p w14:paraId="2601C98C" w14:textId="77777777" w:rsidR="00406389" w:rsidRPr="00287211" w:rsidRDefault="00406389" w:rsidP="009E159E">
      <w:pPr>
        <w:jc w:val="both"/>
        <w:rPr>
          <w:rFonts w:ascii="Arial" w:hAnsi="Arial" w:cs="Arial"/>
        </w:rPr>
      </w:pPr>
    </w:p>
    <w:p w14:paraId="2D9DBB21" w14:textId="77777777" w:rsidR="00406389" w:rsidRPr="00287211" w:rsidRDefault="00406389" w:rsidP="009E159E">
      <w:pPr>
        <w:jc w:val="both"/>
        <w:rPr>
          <w:rFonts w:ascii="Arial" w:hAnsi="Arial" w:cs="Arial"/>
        </w:rPr>
      </w:pPr>
    </w:p>
    <w:p w14:paraId="1720AE78" w14:textId="77777777" w:rsidR="00406389" w:rsidRPr="00287211" w:rsidRDefault="00406389" w:rsidP="009E159E">
      <w:pPr>
        <w:jc w:val="both"/>
        <w:rPr>
          <w:rFonts w:ascii="Arial" w:hAnsi="Arial" w:cs="Arial"/>
        </w:rPr>
      </w:pPr>
    </w:p>
    <w:p w14:paraId="5BD1DE06" w14:textId="77777777" w:rsidR="00B34A45" w:rsidRPr="00287211" w:rsidRDefault="00B34A45" w:rsidP="009E159E">
      <w:pPr>
        <w:jc w:val="both"/>
        <w:rPr>
          <w:rFonts w:ascii="Arial" w:hAnsi="Arial" w:cs="Arial"/>
        </w:rPr>
      </w:pPr>
    </w:p>
    <w:p w14:paraId="1D3F815F" w14:textId="77777777" w:rsidR="00406389" w:rsidRPr="00287211" w:rsidRDefault="00406389" w:rsidP="009E159E">
      <w:pPr>
        <w:jc w:val="both"/>
        <w:rPr>
          <w:rFonts w:ascii="Arial" w:hAnsi="Arial" w:cs="Arial"/>
        </w:rPr>
      </w:pPr>
    </w:p>
    <w:p w14:paraId="2852D049" w14:textId="77777777" w:rsidR="00406389" w:rsidRPr="00287211" w:rsidRDefault="00406389" w:rsidP="009E159E">
      <w:pPr>
        <w:jc w:val="both"/>
        <w:rPr>
          <w:rFonts w:ascii="Arial" w:hAnsi="Arial" w:cs="Arial"/>
        </w:rPr>
      </w:pPr>
    </w:p>
    <w:p w14:paraId="0C0D51E5" w14:textId="77777777" w:rsidR="00406389" w:rsidRPr="00287211" w:rsidRDefault="00406389" w:rsidP="009E159E">
      <w:pPr>
        <w:jc w:val="both"/>
        <w:rPr>
          <w:rFonts w:ascii="Arial" w:hAnsi="Arial" w:cs="Arial"/>
        </w:rPr>
      </w:pPr>
    </w:p>
    <w:p w14:paraId="760B7BB4" w14:textId="77777777" w:rsidR="00406389" w:rsidRPr="00287211" w:rsidRDefault="00406389" w:rsidP="009E159E">
      <w:pPr>
        <w:jc w:val="both"/>
        <w:rPr>
          <w:rFonts w:ascii="Arial" w:hAnsi="Arial" w:cs="Arial"/>
        </w:rPr>
      </w:pPr>
    </w:p>
    <w:p w14:paraId="3195AD77" w14:textId="77777777" w:rsidR="009E159E" w:rsidRPr="00287211" w:rsidRDefault="009E159E" w:rsidP="009E159E">
      <w:pPr>
        <w:jc w:val="both"/>
        <w:rPr>
          <w:rFonts w:ascii="Arial" w:hAnsi="Arial" w:cs="Arial"/>
        </w:rPr>
      </w:pPr>
    </w:p>
    <w:p w14:paraId="562C787C" w14:textId="77777777" w:rsidR="009E159E" w:rsidRPr="00287211" w:rsidRDefault="009E159E" w:rsidP="009E159E">
      <w:pPr>
        <w:jc w:val="both"/>
        <w:rPr>
          <w:rFonts w:ascii="Arial" w:hAnsi="Arial" w:cs="Arial"/>
        </w:rPr>
      </w:pPr>
    </w:p>
    <w:p w14:paraId="0317071D" w14:textId="77777777" w:rsidR="009E159E" w:rsidRPr="00287211" w:rsidRDefault="009E159E" w:rsidP="009E159E">
      <w:pPr>
        <w:jc w:val="both"/>
        <w:rPr>
          <w:rFonts w:ascii="Arial" w:hAnsi="Arial" w:cs="Arial"/>
        </w:rPr>
      </w:pPr>
    </w:p>
    <w:p w14:paraId="2578A3C0" w14:textId="77777777" w:rsidR="00BE07A8" w:rsidRDefault="00406389" w:rsidP="00BE07A8">
      <w:pPr>
        <w:jc w:val="center"/>
        <w:rPr>
          <w:rFonts w:ascii="Arial" w:hAnsi="Arial" w:cs="Arial"/>
          <w:b/>
        </w:rPr>
      </w:pPr>
      <w:r w:rsidRPr="00287211">
        <w:rPr>
          <w:rFonts w:ascii="Arial" w:hAnsi="Arial" w:cs="Arial"/>
          <w:b/>
        </w:rPr>
        <w:lastRenderedPageBreak/>
        <w:t>TABLA DE CONTENIDO DEL DOCUMENTO</w:t>
      </w:r>
    </w:p>
    <w:sdt>
      <w:sdtPr>
        <w:rPr>
          <w:rFonts w:ascii="Arial" w:hAnsi="Arial" w:cs="Arial"/>
        </w:rPr>
        <w:id w:val="-807477761"/>
        <w:docPartObj>
          <w:docPartGallery w:val="Table of Contents"/>
          <w:docPartUnique/>
        </w:docPartObj>
      </w:sdtPr>
      <w:sdtContent>
        <w:p w14:paraId="202EC9C8" w14:textId="77777777" w:rsidR="00710536" w:rsidRPr="00287211" w:rsidRDefault="00710536" w:rsidP="00BE07A8">
          <w:pPr>
            <w:jc w:val="center"/>
            <w:rPr>
              <w:rFonts w:ascii="Arial" w:hAnsi="Arial" w:cs="Arial"/>
            </w:rPr>
          </w:pPr>
        </w:p>
        <w:p w14:paraId="22E80A95" w14:textId="77777777" w:rsidR="005F1939" w:rsidRDefault="00710536">
          <w:pPr>
            <w:pStyle w:val="TDC1"/>
            <w:tabs>
              <w:tab w:val="left" w:pos="440"/>
              <w:tab w:val="right" w:leader="dot" w:pos="8828"/>
            </w:tabs>
            <w:rPr>
              <w:rFonts w:eastAsiaTheme="minorEastAsia"/>
              <w:lang w:eastAsia="es-CO"/>
            </w:rPr>
          </w:pPr>
          <w:r w:rsidRPr="00287211">
            <w:rPr>
              <w:rFonts w:ascii="Arial" w:hAnsi="Arial" w:cs="Arial"/>
            </w:rPr>
            <w:fldChar w:fldCharType="begin"/>
          </w:r>
          <w:r w:rsidRPr="00287211">
            <w:rPr>
              <w:rFonts w:ascii="Arial" w:hAnsi="Arial" w:cs="Arial"/>
            </w:rPr>
            <w:instrText xml:space="preserve"> TOC \o "1-3" \h \z \u </w:instrText>
          </w:r>
          <w:r w:rsidRPr="00287211">
            <w:rPr>
              <w:rFonts w:ascii="Arial" w:hAnsi="Arial" w:cs="Arial"/>
            </w:rPr>
            <w:fldChar w:fldCharType="separate"/>
          </w:r>
          <w:hyperlink w:anchor="_Toc19266077" w:history="1">
            <w:r w:rsidR="005F1939" w:rsidRPr="008125C9">
              <w:rPr>
                <w:rStyle w:val="Hipervnculo"/>
                <w:rFonts w:asciiTheme="majorHAnsi" w:hAnsiTheme="majorHAnsi" w:cs="Arial"/>
              </w:rPr>
              <w:t>1</w:t>
            </w:r>
            <w:r w:rsidR="005F1939">
              <w:rPr>
                <w:rFonts w:eastAsiaTheme="minorEastAsia"/>
                <w:lang w:eastAsia="es-CO"/>
              </w:rPr>
              <w:tab/>
            </w:r>
            <w:r w:rsidR="005F1939" w:rsidRPr="008125C9">
              <w:rPr>
                <w:rStyle w:val="Hipervnculo"/>
                <w:rFonts w:ascii="Arial" w:hAnsi="Arial" w:cs="Arial"/>
              </w:rPr>
              <w:t>INTRODUCCIÓN</w:t>
            </w:r>
            <w:r w:rsidR="005F1939">
              <w:rPr>
                <w:webHidden/>
              </w:rPr>
              <w:tab/>
            </w:r>
            <w:r w:rsidR="005F1939">
              <w:rPr>
                <w:webHidden/>
              </w:rPr>
              <w:fldChar w:fldCharType="begin"/>
            </w:r>
            <w:r w:rsidR="005F1939">
              <w:rPr>
                <w:webHidden/>
              </w:rPr>
              <w:instrText xml:space="preserve"> PAGEREF _Toc19266077 \h </w:instrText>
            </w:r>
            <w:r w:rsidR="005F1939">
              <w:rPr>
                <w:webHidden/>
              </w:rPr>
              <w:fldChar w:fldCharType="end"/>
            </w:r>
          </w:hyperlink>
        </w:p>
        <w:p w14:paraId="3AEAB85E" w14:textId="77777777" w:rsidR="005F1939" w:rsidRDefault="005F1939">
          <w:pPr>
            <w:pStyle w:val="TDC1"/>
            <w:tabs>
              <w:tab w:val="left" w:pos="440"/>
              <w:tab w:val="right" w:leader="dot" w:pos="8828"/>
            </w:tabs>
            <w:rPr>
              <w:rFonts w:eastAsiaTheme="minorEastAsia"/>
              <w:lang w:eastAsia="es-CO"/>
            </w:rPr>
          </w:pPr>
          <w:hyperlink w:anchor="_Toc19266078" w:history="1">
            <w:r w:rsidRPr="008125C9">
              <w:rPr>
                <w:rStyle w:val="Hipervnculo"/>
                <w:rFonts w:asciiTheme="majorHAnsi" w:hAnsiTheme="majorHAnsi" w:cs="Arial"/>
              </w:rPr>
              <w:t>2</w:t>
            </w:r>
            <w:r>
              <w:rPr>
                <w:rFonts w:eastAsiaTheme="minorEastAsia"/>
                <w:lang w:eastAsia="es-CO"/>
              </w:rPr>
              <w:tab/>
            </w:r>
            <w:r w:rsidRPr="008125C9">
              <w:rPr>
                <w:rStyle w:val="Hipervnculo"/>
                <w:rFonts w:ascii="Arial" w:hAnsi="Arial" w:cs="Arial"/>
              </w:rPr>
              <w:t>SERVICIO LMS</w:t>
            </w:r>
            <w:r>
              <w:rPr>
                <w:webHidden/>
              </w:rPr>
              <w:tab/>
            </w:r>
            <w:r>
              <w:rPr>
                <w:webHidden/>
              </w:rPr>
              <w:fldChar w:fldCharType="begin"/>
            </w:r>
            <w:r>
              <w:rPr>
                <w:webHidden/>
              </w:rPr>
              <w:instrText xml:space="preserve"> PAGEREF _Toc19266078 \h </w:instrText>
            </w:r>
            <w:r>
              <w:rPr>
                <w:webHidden/>
              </w:rPr>
              <w:fldChar w:fldCharType="end"/>
            </w:r>
          </w:hyperlink>
        </w:p>
        <w:p w14:paraId="59AFB781" w14:textId="77777777" w:rsidR="005F1939" w:rsidRDefault="005F1939">
          <w:pPr>
            <w:pStyle w:val="TDC2"/>
            <w:rPr>
              <w:rFonts w:eastAsiaTheme="minorEastAsia"/>
              <w:lang w:eastAsia="es-CO"/>
            </w:rPr>
          </w:pPr>
          <w:hyperlink w:anchor="_Toc19266079" w:history="1">
            <w:r w:rsidRPr="008125C9">
              <w:rPr>
                <w:rStyle w:val="Hipervnculo"/>
                <w:rFonts w:asciiTheme="majorHAnsi" w:hAnsiTheme="majorHAnsi" w:cs="Arial"/>
              </w:rPr>
              <w:t>2.1</w:t>
            </w:r>
            <w:r>
              <w:rPr>
                <w:rFonts w:eastAsiaTheme="minorEastAsia"/>
                <w:lang w:eastAsia="es-CO"/>
              </w:rPr>
              <w:tab/>
            </w:r>
            <w:r w:rsidRPr="008125C9">
              <w:rPr>
                <w:rStyle w:val="Hipervnculo"/>
                <w:rFonts w:ascii="Arial" w:hAnsi="Arial" w:cs="Arial"/>
              </w:rPr>
              <w:t>Servicio Requerido</w:t>
            </w:r>
            <w:r>
              <w:rPr>
                <w:webHidden/>
              </w:rPr>
              <w:tab/>
            </w:r>
            <w:r>
              <w:rPr>
                <w:webHidden/>
              </w:rPr>
              <w:fldChar w:fldCharType="begin"/>
            </w:r>
            <w:r>
              <w:rPr>
                <w:webHidden/>
              </w:rPr>
              <w:instrText xml:space="preserve"> PAGEREF _Toc19266079 \h </w:instrText>
            </w:r>
            <w:r>
              <w:rPr>
                <w:webHidden/>
              </w:rPr>
              <w:fldChar w:fldCharType="end"/>
            </w:r>
          </w:hyperlink>
        </w:p>
        <w:p w14:paraId="451FA309" w14:textId="77777777" w:rsidR="005F1939" w:rsidRDefault="005F1939">
          <w:pPr>
            <w:pStyle w:val="TDC2"/>
            <w:rPr>
              <w:rFonts w:eastAsiaTheme="minorEastAsia"/>
              <w:lang w:eastAsia="es-CO"/>
            </w:rPr>
          </w:pPr>
          <w:hyperlink w:anchor="_Toc19266080" w:history="1">
            <w:r w:rsidRPr="008125C9">
              <w:rPr>
                <w:rStyle w:val="Hipervnculo"/>
                <w:rFonts w:asciiTheme="majorHAnsi" w:hAnsiTheme="majorHAnsi" w:cs="Arial"/>
              </w:rPr>
              <w:t>2.2</w:t>
            </w:r>
            <w:r>
              <w:rPr>
                <w:rFonts w:eastAsiaTheme="minorEastAsia"/>
                <w:lang w:eastAsia="es-CO"/>
              </w:rPr>
              <w:tab/>
            </w:r>
            <w:r w:rsidRPr="008125C9">
              <w:rPr>
                <w:rStyle w:val="Hipervnculo"/>
                <w:rFonts w:ascii="Arial" w:hAnsi="Arial" w:cs="Arial"/>
              </w:rPr>
              <w:t>Soporte técnico</w:t>
            </w:r>
            <w:r>
              <w:rPr>
                <w:webHidden/>
              </w:rPr>
              <w:tab/>
            </w:r>
            <w:r>
              <w:rPr>
                <w:webHidden/>
              </w:rPr>
              <w:fldChar w:fldCharType="begin"/>
            </w:r>
            <w:r>
              <w:rPr>
                <w:webHidden/>
              </w:rPr>
              <w:instrText xml:space="preserve"> PAGEREF _Toc19266080 \h </w:instrText>
            </w:r>
            <w:r>
              <w:rPr>
                <w:webHidden/>
              </w:rPr>
              <w:fldChar w:fldCharType="end"/>
            </w:r>
          </w:hyperlink>
        </w:p>
        <w:p w14:paraId="69BE5B92" w14:textId="77777777" w:rsidR="005F1939" w:rsidRDefault="005F1939">
          <w:pPr>
            <w:pStyle w:val="TDC3"/>
            <w:tabs>
              <w:tab w:val="left" w:pos="1320"/>
              <w:tab w:val="right" w:leader="dot" w:pos="8828"/>
            </w:tabs>
            <w:rPr>
              <w:rFonts w:asciiTheme="minorHAnsi" w:eastAsiaTheme="minorEastAsia" w:hAnsiTheme="minorHAnsi" w:cstheme="minorBidi"/>
              <w:lang w:eastAsia="es-CO"/>
            </w:rPr>
          </w:pPr>
          <w:hyperlink w:anchor="_Toc19266081" w:history="1">
            <w:r w:rsidRPr="008125C9">
              <w:rPr>
                <w:rStyle w:val="Hipervnculo"/>
                <w:rFonts w:asciiTheme="majorHAnsi" w:hAnsiTheme="majorHAnsi" w:cs="Arial"/>
              </w:rPr>
              <w:t>2.2.1</w:t>
            </w:r>
            <w:r>
              <w:rPr>
                <w:rFonts w:asciiTheme="minorHAnsi" w:eastAsiaTheme="minorEastAsia" w:hAnsiTheme="minorHAnsi" w:cstheme="minorBidi"/>
                <w:lang w:eastAsia="es-CO"/>
              </w:rPr>
              <w:tab/>
            </w:r>
            <w:r w:rsidRPr="008125C9">
              <w:rPr>
                <w:rStyle w:val="Hipervnculo"/>
                <w:rFonts w:ascii="Arial" w:hAnsi="Arial" w:cs="Arial"/>
              </w:rPr>
              <w:t>Mantenimiento y/o actualizaciones</w:t>
            </w:r>
            <w:r>
              <w:rPr>
                <w:webHidden/>
              </w:rPr>
              <w:tab/>
            </w:r>
            <w:r>
              <w:rPr>
                <w:webHidden/>
              </w:rPr>
              <w:fldChar w:fldCharType="begin"/>
            </w:r>
            <w:r>
              <w:rPr>
                <w:webHidden/>
              </w:rPr>
              <w:instrText xml:space="preserve"> PAGEREF _Toc19266081 \h </w:instrText>
            </w:r>
            <w:r>
              <w:rPr>
                <w:webHidden/>
              </w:rPr>
              <w:fldChar w:fldCharType="end"/>
            </w:r>
          </w:hyperlink>
        </w:p>
        <w:p w14:paraId="46CBDEEF" w14:textId="77777777" w:rsidR="005F1939" w:rsidRDefault="005F1939">
          <w:pPr>
            <w:pStyle w:val="TDC2"/>
            <w:rPr>
              <w:rFonts w:eastAsiaTheme="minorEastAsia"/>
              <w:lang w:eastAsia="es-CO"/>
            </w:rPr>
          </w:pPr>
          <w:hyperlink w:anchor="_Toc19266082" w:history="1">
            <w:r w:rsidRPr="008125C9">
              <w:rPr>
                <w:rStyle w:val="Hipervnculo"/>
                <w:rFonts w:asciiTheme="majorHAnsi" w:hAnsiTheme="majorHAnsi" w:cs="Arial"/>
              </w:rPr>
              <w:t>2.3</w:t>
            </w:r>
            <w:r>
              <w:rPr>
                <w:rFonts w:eastAsiaTheme="minorEastAsia"/>
                <w:lang w:eastAsia="es-CO"/>
              </w:rPr>
              <w:tab/>
            </w:r>
            <w:r w:rsidRPr="008125C9">
              <w:rPr>
                <w:rStyle w:val="Hipervnculo"/>
                <w:rFonts w:ascii="Arial" w:hAnsi="Arial" w:cs="Arial"/>
              </w:rPr>
              <w:t>Funcionalidades</w:t>
            </w:r>
            <w:r>
              <w:rPr>
                <w:webHidden/>
              </w:rPr>
              <w:tab/>
            </w:r>
            <w:r>
              <w:rPr>
                <w:webHidden/>
              </w:rPr>
              <w:fldChar w:fldCharType="begin"/>
            </w:r>
            <w:r>
              <w:rPr>
                <w:webHidden/>
              </w:rPr>
              <w:instrText xml:space="preserve"> PAGEREF _Toc19266082 \h </w:instrText>
            </w:r>
            <w:r>
              <w:rPr>
                <w:webHidden/>
              </w:rPr>
              <w:fldChar w:fldCharType="end"/>
            </w:r>
          </w:hyperlink>
        </w:p>
        <w:p w14:paraId="16344A13" w14:textId="77777777" w:rsidR="005F1939" w:rsidRDefault="005F1939">
          <w:pPr>
            <w:pStyle w:val="TDC3"/>
            <w:tabs>
              <w:tab w:val="left" w:pos="1320"/>
              <w:tab w:val="right" w:leader="dot" w:pos="8828"/>
            </w:tabs>
            <w:rPr>
              <w:rFonts w:asciiTheme="minorHAnsi" w:eastAsiaTheme="minorEastAsia" w:hAnsiTheme="minorHAnsi" w:cstheme="minorBidi"/>
              <w:lang w:eastAsia="es-CO"/>
            </w:rPr>
          </w:pPr>
          <w:hyperlink w:anchor="_Toc19266083" w:history="1">
            <w:r w:rsidRPr="008125C9">
              <w:rPr>
                <w:rStyle w:val="Hipervnculo"/>
                <w:rFonts w:asciiTheme="majorHAnsi" w:hAnsiTheme="majorHAnsi" w:cs="Arial"/>
              </w:rPr>
              <w:t>2.3.1</w:t>
            </w:r>
            <w:r>
              <w:rPr>
                <w:rFonts w:asciiTheme="minorHAnsi" w:eastAsiaTheme="minorEastAsia" w:hAnsiTheme="minorHAnsi" w:cstheme="minorBidi"/>
                <w:lang w:eastAsia="es-CO"/>
              </w:rPr>
              <w:tab/>
            </w:r>
            <w:r w:rsidRPr="008125C9">
              <w:rPr>
                <w:rStyle w:val="Hipervnculo"/>
                <w:rFonts w:ascii="Arial" w:hAnsi="Arial" w:cs="Arial"/>
              </w:rPr>
              <w:t>Funcionalidades generales</w:t>
            </w:r>
            <w:r>
              <w:rPr>
                <w:webHidden/>
              </w:rPr>
              <w:tab/>
            </w:r>
            <w:r>
              <w:rPr>
                <w:webHidden/>
              </w:rPr>
              <w:fldChar w:fldCharType="begin"/>
            </w:r>
            <w:r>
              <w:rPr>
                <w:webHidden/>
              </w:rPr>
              <w:instrText xml:space="preserve"> PAGEREF _Toc19266083 \h </w:instrText>
            </w:r>
            <w:r>
              <w:rPr>
                <w:webHidden/>
              </w:rPr>
              <w:fldChar w:fldCharType="end"/>
            </w:r>
          </w:hyperlink>
        </w:p>
        <w:p w14:paraId="6F0A66CF" w14:textId="77777777" w:rsidR="005F1939" w:rsidRDefault="005F1939">
          <w:pPr>
            <w:pStyle w:val="TDC2"/>
            <w:rPr>
              <w:rFonts w:eastAsiaTheme="minorEastAsia"/>
              <w:lang w:eastAsia="es-CO"/>
            </w:rPr>
          </w:pPr>
          <w:hyperlink w:anchor="_Toc19266084" w:history="1">
            <w:r w:rsidRPr="008125C9">
              <w:rPr>
                <w:rStyle w:val="Hipervnculo"/>
                <w:rFonts w:asciiTheme="majorHAnsi" w:hAnsiTheme="majorHAnsi" w:cs="Arial"/>
              </w:rPr>
              <w:t>2.4</w:t>
            </w:r>
            <w:r>
              <w:rPr>
                <w:rFonts w:eastAsiaTheme="minorEastAsia"/>
                <w:lang w:eastAsia="es-CO"/>
              </w:rPr>
              <w:tab/>
            </w:r>
            <w:r w:rsidRPr="008125C9">
              <w:rPr>
                <w:rStyle w:val="Hipervnculo"/>
                <w:rFonts w:ascii="Arial" w:hAnsi="Arial" w:cs="Arial"/>
              </w:rPr>
              <w:t>Empleabilidad</w:t>
            </w:r>
            <w:r>
              <w:rPr>
                <w:webHidden/>
              </w:rPr>
              <w:tab/>
            </w:r>
            <w:r>
              <w:rPr>
                <w:webHidden/>
              </w:rPr>
              <w:fldChar w:fldCharType="begin"/>
            </w:r>
            <w:r>
              <w:rPr>
                <w:webHidden/>
              </w:rPr>
              <w:instrText xml:space="preserve"> PAGEREF _Toc19266084 \h </w:instrText>
            </w:r>
            <w:r>
              <w:rPr>
                <w:webHidden/>
              </w:rPr>
              <w:fldChar w:fldCharType="end"/>
            </w:r>
          </w:hyperlink>
        </w:p>
        <w:p w14:paraId="7D16FDF8" w14:textId="77777777" w:rsidR="005F1939" w:rsidRDefault="005F1939">
          <w:pPr>
            <w:pStyle w:val="TDC2"/>
            <w:rPr>
              <w:rFonts w:eastAsiaTheme="minorEastAsia"/>
              <w:lang w:eastAsia="es-CO"/>
            </w:rPr>
          </w:pPr>
          <w:hyperlink w:anchor="_Toc19266085" w:history="1">
            <w:r w:rsidRPr="008125C9">
              <w:rPr>
                <w:rStyle w:val="Hipervnculo"/>
                <w:rFonts w:asciiTheme="majorHAnsi" w:hAnsiTheme="majorHAnsi" w:cs="Arial"/>
              </w:rPr>
              <w:t>2.5</w:t>
            </w:r>
            <w:r>
              <w:rPr>
                <w:rFonts w:eastAsiaTheme="minorEastAsia"/>
                <w:lang w:eastAsia="es-CO"/>
              </w:rPr>
              <w:tab/>
            </w:r>
            <w:r w:rsidRPr="008125C9">
              <w:rPr>
                <w:rStyle w:val="Hipervnculo"/>
                <w:rFonts w:ascii="Arial" w:hAnsi="Arial" w:cs="Arial"/>
              </w:rPr>
              <w:t>Repositorio de contenidos</w:t>
            </w:r>
            <w:r>
              <w:rPr>
                <w:webHidden/>
              </w:rPr>
              <w:tab/>
            </w:r>
            <w:r>
              <w:rPr>
                <w:webHidden/>
              </w:rPr>
              <w:fldChar w:fldCharType="begin"/>
            </w:r>
            <w:r>
              <w:rPr>
                <w:webHidden/>
              </w:rPr>
              <w:instrText xml:space="preserve"> PAGEREF _Toc19266085 \h </w:instrText>
            </w:r>
            <w:r>
              <w:rPr>
                <w:webHidden/>
              </w:rPr>
              <w:fldChar w:fldCharType="end"/>
            </w:r>
          </w:hyperlink>
        </w:p>
        <w:p w14:paraId="761A0D26" w14:textId="77777777" w:rsidR="005F1939" w:rsidRDefault="005F1939">
          <w:pPr>
            <w:pStyle w:val="TDC2"/>
            <w:rPr>
              <w:rFonts w:eastAsiaTheme="minorEastAsia"/>
              <w:lang w:eastAsia="es-CO"/>
            </w:rPr>
          </w:pPr>
          <w:hyperlink w:anchor="_Toc19266086" w:history="1">
            <w:r w:rsidRPr="008125C9">
              <w:rPr>
                <w:rStyle w:val="Hipervnculo"/>
                <w:rFonts w:asciiTheme="majorHAnsi" w:hAnsiTheme="majorHAnsi" w:cs="Arial"/>
              </w:rPr>
              <w:t>2.6</w:t>
            </w:r>
            <w:r>
              <w:rPr>
                <w:rFonts w:eastAsiaTheme="minorEastAsia"/>
                <w:lang w:eastAsia="es-CO"/>
              </w:rPr>
              <w:tab/>
            </w:r>
            <w:r w:rsidRPr="008125C9">
              <w:rPr>
                <w:rStyle w:val="Hipervnculo"/>
                <w:rFonts w:ascii="Arial" w:hAnsi="Arial" w:cs="Arial"/>
              </w:rPr>
              <w:t>Sistema de Información para Reportes</w:t>
            </w:r>
            <w:r>
              <w:rPr>
                <w:webHidden/>
              </w:rPr>
              <w:tab/>
            </w:r>
            <w:r>
              <w:rPr>
                <w:webHidden/>
              </w:rPr>
              <w:fldChar w:fldCharType="begin"/>
            </w:r>
            <w:r>
              <w:rPr>
                <w:webHidden/>
              </w:rPr>
              <w:instrText xml:space="preserve"> PAGEREF _Toc19266086 \h </w:instrText>
            </w:r>
            <w:r>
              <w:rPr>
                <w:webHidden/>
              </w:rPr>
              <w:fldChar w:fldCharType="end"/>
            </w:r>
          </w:hyperlink>
        </w:p>
        <w:p w14:paraId="607766F6" w14:textId="77777777" w:rsidR="005F1939" w:rsidRDefault="005F1939">
          <w:pPr>
            <w:pStyle w:val="TDC1"/>
            <w:tabs>
              <w:tab w:val="left" w:pos="440"/>
              <w:tab w:val="right" w:leader="dot" w:pos="8828"/>
            </w:tabs>
            <w:rPr>
              <w:rFonts w:eastAsiaTheme="minorEastAsia"/>
              <w:lang w:eastAsia="es-CO"/>
            </w:rPr>
          </w:pPr>
          <w:hyperlink w:anchor="_Toc19266087" w:history="1">
            <w:r w:rsidRPr="008125C9">
              <w:rPr>
                <w:rStyle w:val="Hipervnculo"/>
                <w:rFonts w:asciiTheme="majorHAnsi" w:hAnsiTheme="majorHAnsi" w:cs="Arial"/>
              </w:rPr>
              <w:t>3</w:t>
            </w:r>
            <w:r>
              <w:rPr>
                <w:rFonts w:eastAsiaTheme="minorEastAsia"/>
                <w:lang w:eastAsia="es-CO"/>
              </w:rPr>
              <w:tab/>
            </w:r>
            <w:r w:rsidRPr="008125C9">
              <w:rPr>
                <w:rStyle w:val="Hipervnculo"/>
                <w:rFonts w:ascii="Arial" w:hAnsi="Arial" w:cs="Arial"/>
              </w:rPr>
              <w:t>PUESTA EN PRODUCCIÓN</w:t>
            </w:r>
            <w:r>
              <w:rPr>
                <w:webHidden/>
              </w:rPr>
              <w:tab/>
            </w:r>
            <w:r>
              <w:rPr>
                <w:webHidden/>
              </w:rPr>
              <w:fldChar w:fldCharType="begin"/>
            </w:r>
            <w:r>
              <w:rPr>
                <w:webHidden/>
              </w:rPr>
              <w:instrText xml:space="preserve"> PAGEREF _Toc19266087 \h </w:instrText>
            </w:r>
            <w:r>
              <w:rPr>
                <w:webHidden/>
              </w:rPr>
              <w:fldChar w:fldCharType="end"/>
            </w:r>
          </w:hyperlink>
        </w:p>
        <w:p w14:paraId="5FB5C475" w14:textId="77777777" w:rsidR="005F1939" w:rsidRDefault="005F1939">
          <w:pPr>
            <w:pStyle w:val="TDC2"/>
            <w:rPr>
              <w:rFonts w:eastAsiaTheme="minorEastAsia"/>
              <w:lang w:eastAsia="es-CO"/>
            </w:rPr>
          </w:pPr>
          <w:hyperlink w:anchor="_Toc19266088" w:history="1">
            <w:r w:rsidRPr="008125C9">
              <w:rPr>
                <w:rStyle w:val="Hipervnculo"/>
                <w:rFonts w:asciiTheme="majorHAnsi" w:hAnsiTheme="majorHAnsi" w:cs="Arial"/>
              </w:rPr>
              <w:t>3.1</w:t>
            </w:r>
            <w:r>
              <w:rPr>
                <w:rFonts w:eastAsiaTheme="minorEastAsia"/>
                <w:lang w:eastAsia="es-CO"/>
              </w:rPr>
              <w:tab/>
            </w:r>
            <w:r w:rsidRPr="008125C9">
              <w:rPr>
                <w:rStyle w:val="Hipervnculo"/>
                <w:rFonts w:ascii="Arial" w:hAnsi="Arial" w:cs="Arial"/>
              </w:rPr>
              <w:t>Migración de cursos semilla</w:t>
            </w:r>
            <w:r>
              <w:rPr>
                <w:webHidden/>
              </w:rPr>
              <w:tab/>
            </w:r>
            <w:r>
              <w:rPr>
                <w:webHidden/>
              </w:rPr>
              <w:fldChar w:fldCharType="begin"/>
            </w:r>
            <w:r>
              <w:rPr>
                <w:webHidden/>
              </w:rPr>
              <w:instrText xml:space="preserve"> PAGEREF _Toc19266088 \h </w:instrText>
            </w:r>
            <w:r>
              <w:rPr>
                <w:webHidden/>
              </w:rPr>
              <w:fldChar w:fldCharType="end"/>
            </w:r>
          </w:hyperlink>
        </w:p>
        <w:p w14:paraId="5B3E9538" w14:textId="77777777" w:rsidR="005F1939" w:rsidRDefault="005F1939">
          <w:pPr>
            <w:pStyle w:val="TDC2"/>
            <w:rPr>
              <w:rFonts w:eastAsiaTheme="minorEastAsia"/>
              <w:lang w:eastAsia="es-CO"/>
            </w:rPr>
          </w:pPr>
          <w:hyperlink w:anchor="_Toc19266089" w:history="1">
            <w:r w:rsidRPr="008125C9">
              <w:rPr>
                <w:rStyle w:val="Hipervnculo"/>
                <w:rFonts w:asciiTheme="majorHAnsi" w:hAnsiTheme="majorHAnsi" w:cs="Arial"/>
              </w:rPr>
              <w:t>3.2</w:t>
            </w:r>
            <w:r>
              <w:rPr>
                <w:rFonts w:eastAsiaTheme="minorEastAsia"/>
                <w:lang w:eastAsia="es-CO"/>
              </w:rPr>
              <w:tab/>
            </w:r>
            <w:r w:rsidRPr="008125C9">
              <w:rPr>
                <w:rStyle w:val="Hipervnculo"/>
                <w:rFonts w:ascii="Arial" w:hAnsi="Arial" w:cs="Arial"/>
              </w:rPr>
              <w:t>Integraciones base</w:t>
            </w:r>
            <w:r>
              <w:rPr>
                <w:webHidden/>
              </w:rPr>
              <w:tab/>
            </w:r>
            <w:r>
              <w:rPr>
                <w:webHidden/>
              </w:rPr>
              <w:fldChar w:fldCharType="begin"/>
            </w:r>
            <w:r>
              <w:rPr>
                <w:webHidden/>
              </w:rPr>
              <w:instrText xml:space="preserve"> PAGEREF _Toc19266089 \h </w:instrText>
            </w:r>
            <w:r>
              <w:rPr>
                <w:webHidden/>
              </w:rPr>
              <w:fldChar w:fldCharType="end"/>
            </w:r>
          </w:hyperlink>
        </w:p>
        <w:p w14:paraId="0AEF6196" w14:textId="77777777" w:rsidR="005F1939" w:rsidRDefault="005F1939">
          <w:pPr>
            <w:pStyle w:val="TDC3"/>
            <w:tabs>
              <w:tab w:val="left" w:pos="1320"/>
              <w:tab w:val="right" w:leader="dot" w:pos="8828"/>
            </w:tabs>
            <w:rPr>
              <w:rFonts w:asciiTheme="minorHAnsi" w:eastAsiaTheme="minorEastAsia" w:hAnsiTheme="minorHAnsi" w:cstheme="minorBidi"/>
              <w:lang w:eastAsia="es-CO"/>
            </w:rPr>
          </w:pPr>
          <w:hyperlink w:anchor="_Toc19266090" w:history="1">
            <w:r w:rsidRPr="008125C9">
              <w:rPr>
                <w:rStyle w:val="Hipervnculo"/>
                <w:rFonts w:asciiTheme="majorHAnsi" w:hAnsiTheme="majorHAnsi" w:cs="Arial"/>
              </w:rPr>
              <w:t>3.2.1</w:t>
            </w:r>
            <w:r>
              <w:rPr>
                <w:rFonts w:asciiTheme="minorHAnsi" w:eastAsiaTheme="minorEastAsia" w:hAnsiTheme="minorHAnsi" w:cstheme="minorBidi"/>
                <w:lang w:eastAsia="es-CO"/>
              </w:rPr>
              <w:tab/>
            </w:r>
            <w:r w:rsidRPr="008125C9">
              <w:rPr>
                <w:rStyle w:val="Hipervnculo"/>
                <w:rFonts w:ascii="Arial" w:hAnsi="Arial" w:cs="Arial"/>
              </w:rPr>
              <w:t>Definición de la arquitectura para la integración</w:t>
            </w:r>
            <w:r>
              <w:rPr>
                <w:webHidden/>
              </w:rPr>
              <w:tab/>
            </w:r>
            <w:r>
              <w:rPr>
                <w:webHidden/>
              </w:rPr>
              <w:fldChar w:fldCharType="begin"/>
            </w:r>
            <w:r>
              <w:rPr>
                <w:webHidden/>
              </w:rPr>
              <w:instrText xml:space="preserve"> PAGEREF _Toc19266090 \h </w:instrText>
            </w:r>
            <w:r>
              <w:rPr>
                <w:webHidden/>
              </w:rPr>
              <w:fldChar w:fldCharType="end"/>
            </w:r>
          </w:hyperlink>
        </w:p>
        <w:p w14:paraId="1C7F5B9C" w14:textId="77777777" w:rsidR="005F1939" w:rsidRDefault="005F1939">
          <w:pPr>
            <w:pStyle w:val="TDC3"/>
            <w:tabs>
              <w:tab w:val="left" w:pos="1320"/>
              <w:tab w:val="right" w:leader="dot" w:pos="8828"/>
            </w:tabs>
            <w:rPr>
              <w:rFonts w:asciiTheme="minorHAnsi" w:eastAsiaTheme="minorEastAsia" w:hAnsiTheme="minorHAnsi" w:cstheme="minorBidi"/>
              <w:lang w:eastAsia="es-CO"/>
            </w:rPr>
          </w:pPr>
          <w:hyperlink w:anchor="_Toc19266091" w:history="1">
            <w:r w:rsidRPr="008125C9">
              <w:rPr>
                <w:rStyle w:val="Hipervnculo"/>
                <w:rFonts w:asciiTheme="majorHAnsi" w:hAnsiTheme="majorHAnsi" w:cs="Arial"/>
              </w:rPr>
              <w:t>3.2.2</w:t>
            </w:r>
            <w:r>
              <w:rPr>
                <w:rFonts w:asciiTheme="minorHAnsi" w:eastAsiaTheme="minorEastAsia" w:hAnsiTheme="minorHAnsi" w:cstheme="minorBidi"/>
                <w:lang w:eastAsia="es-CO"/>
              </w:rPr>
              <w:tab/>
            </w:r>
            <w:r w:rsidRPr="008125C9">
              <w:rPr>
                <w:rStyle w:val="Hipervnculo"/>
                <w:rFonts w:ascii="Arial" w:hAnsi="Arial" w:cs="Arial"/>
              </w:rPr>
              <w:t>Base de datos de integración</w:t>
            </w:r>
            <w:r>
              <w:rPr>
                <w:webHidden/>
              </w:rPr>
              <w:tab/>
            </w:r>
            <w:r>
              <w:rPr>
                <w:webHidden/>
              </w:rPr>
              <w:fldChar w:fldCharType="begin"/>
            </w:r>
            <w:r>
              <w:rPr>
                <w:webHidden/>
              </w:rPr>
              <w:instrText xml:space="preserve"> PAGEREF _Toc19266091 \h </w:instrText>
            </w:r>
            <w:r>
              <w:rPr>
                <w:webHidden/>
              </w:rPr>
              <w:fldChar w:fldCharType="end"/>
            </w:r>
          </w:hyperlink>
        </w:p>
        <w:p w14:paraId="5CEA3847" w14:textId="77777777" w:rsidR="005F1939" w:rsidRDefault="005F1939">
          <w:pPr>
            <w:pStyle w:val="TDC3"/>
            <w:tabs>
              <w:tab w:val="left" w:pos="1320"/>
              <w:tab w:val="right" w:leader="dot" w:pos="8828"/>
            </w:tabs>
            <w:rPr>
              <w:rFonts w:asciiTheme="minorHAnsi" w:eastAsiaTheme="minorEastAsia" w:hAnsiTheme="minorHAnsi" w:cstheme="minorBidi"/>
              <w:lang w:eastAsia="es-CO"/>
            </w:rPr>
          </w:pPr>
          <w:hyperlink w:anchor="_Toc19266092" w:history="1">
            <w:r w:rsidRPr="008125C9">
              <w:rPr>
                <w:rStyle w:val="Hipervnculo"/>
                <w:rFonts w:asciiTheme="majorHAnsi" w:hAnsiTheme="majorHAnsi" w:cs="Arial"/>
              </w:rPr>
              <w:t>3.2.3</w:t>
            </w:r>
            <w:r>
              <w:rPr>
                <w:rFonts w:asciiTheme="minorHAnsi" w:eastAsiaTheme="minorEastAsia" w:hAnsiTheme="minorHAnsi" w:cstheme="minorBidi"/>
                <w:lang w:eastAsia="es-CO"/>
              </w:rPr>
              <w:tab/>
            </w:r>
            <w:r w:rsidRPr="008125C9">
              <w:rPr>
                <w:rStyle w:val="Hipervnculo"/>
                <w:rFonts w:ascii="Arial" w:hAnsi="Arial" w:cs="Arial"/>
              </w:rPr>
              <w:t>Módulo controlador de la plataforma LMS</w:t>
            </w:r>
            <w:r>
              <w:rPr>
                <w:webHidden/>
              </w:rPr>
              <w:tab/>
            </w:r>
            <w:r>
              <w:rPr>
                <w:webHidden/>
              </w:rPr>
              <w:fldChar w:fldCharType="begin"/>
            </w:r>
            <w:r>
              <w:rPr>
                <w:webHidden/>
              </w:rPr>
              <w:instrText xml:space="preserve"> PAGEREF _Toc19266092 \h </w:instrText>
            </w:r>
            <w:r>
              <w:rPr>
                <w:webHidden/>
              </w:rPr>
              <w:fldChar w:fldCharType="end"/>
            </w:r>
          </w:hyperlink>
        </w:p>
        <w:p w14:paraId="207DD602" w14:textId="77777777" w:rsidR="005F1939" w:rsidRDefault="005F1939">
          <w:pPr>
            <w:pStyle w:val="TDC3"/>
            <w:tabs>
              <w:tab w:val="left" w:pos="1320"/>
              <w:tab w:val="right" w:leader="dot" w:pos="8828"/>
            </w:tabs>
            <w:rPr>
              <w:rFonts w:asciiTheme="minorHAnsi" w:eastAsiaTheme="minorEastAsia" w:hAnsiTheme="minorHAnsi" w:cstheme="minorBidi"/>
              <w:lang w:eastAsia="es-CO"/>
            </w:rPr>
          </w:pPr>
          <w:hyperlink w:anchor="_Toc19266093" w:history="1">
            <w:r w:rsidRPr="008125C9">
              <w:rPr>
                <w:rStyle w:val="Hipervnculo"/>
                <w:rFonts w:asciiTheme="majorHAnsi" w:hAnsiTheme="majorHAnsi" w:cs="Arial"/>
              </w:rPr>
              <w:t>3.2.4</w:t>
            </w:r>
            <w:r>
              <w:rPr>
                <w:rFonts w:asciiTheme="minorHAnsi" w:eastAsiaTheme="minorEastAsia" w:hAnsiTheme="minorHAnsi" w:cstheme="minorBidi"/>
                <w:lang w:eastAsia="es-CO"/>
              </w:rPr>
              <w:tab/>
            </w:r>
            <w:r w:rsidRPr="008125C9">
              <w:rPr>
                <w:rStyle w:val="Hipervnculo"/>
                <w:rFonts w:ascii="Arial" w:hAnsi="Arial" w:cs="Arial"/>
              </w:rPr>
              <w:t>Módulo de intermediación</w:t>
            </w:r>
            <w:r>
              <w:rPr>
                <w:webHidden/>
              </w:rPr>
              <w:tab/>
            </w:r>
            <w:r>
              <w:rPr>
                <w:webHidden/>
              </w:rPr>
              <w:fldChar w:fldCharType="begin"/>
            </w:r>
            <w:r>
              <w:rPr>
                <w:webHidden/>
              </w:rPr>
              <w:instrText xml:space="preserve"> PAGEREF _Toc19266093 \h </w:instrText>
            </w:r>
            <w:r>
              <w:rPr>
                <w:webHidden/>
              </w:rPr>
              <w:fldChar w:fldCharType="end"/>
            </w:r>
          </w:hyperlink>
        </w:p>
        <w:p w14:paraId="1687D8E1" w14:textId="77777777" w:rsidR="005F1939" w:rsidRDefault="005F1939">
          <w:pPr>
            <w:pStyle w:val="TDC3"/>
            <w:tabs>
              <w:tab w:val="left" w:pos="1320"/>
              <w:tab w:val="right" w:leader="dot" w:pos="8828"/>
            </w:tabs>
            <w:rPr>
              <w:rFonts w:asciiTheme="minorHAnsi" w:eastAsiaTheme="minorEastAsia" w:hAnsiTheme="minorHAnsi" w:cstheme="minorBidi"/>
              <w:lang w:eastAsia="es-CO"/>
            </w:rPr>
          </w:pPr>
          <w:hyperlink w:anchor="_Toc19266094" w:history="1">
            <w:r w:rsidRPr="008125C9">
              <w:rPr>
                <w:rStyle w:val="Hipervnculo"/>
                <w:rFonts w:asciiTheme="majorHAnsi" w:hAnsiTheme="majorHAnsi" w:cs="Arial"/>
              </w:rPr>
              <w:t>3.2.5</w:t>
            </w:r>
            <w:r>
              <w:rPr>
                <w:rFonts w:asciiTheme="minorHAnsi" w:eastAsiaTheme="minorEastAsia" w:hAnsiTheme="minorHAnsi" w:cstheme="minorBidi"/>
                <w:lang w:eastAsia="es-CO"/>
              </w:rPr>
              <w:tab/>
            </w:r>
            <w:r w:rsidRPr="008125C9">
              <w:rPr>
                <w:rStyle w:val="Hipervnculo"/>
                <w:rFonts w:ascii="Arial" w:hAnsi="Arial" w:cs="Arial"/>
              </w:rPr>
              <w:t>Descripción del Proceso Actual de Sincronización LMS – APE</w:t>
            </w:r>
            <w:r>
              <w:rPr>
                <w:webHidden/>
              </w:rPr>
              <w:tab/>
            </w:r>
            <w:r>
              <w:rPr>
                <w:webHidden/>
              </w:rPr>
              <w:fldChar w:fldCharType="begin"/>
            </w:r>
            <w:r>
              <w:rPr>
                <w:webHidden/>
              </w:rPr>
              <w:instrText xml:space="preserve"> PAGEREF _Toc19266094 \h </w:instrText>
            </w:r>
            <w:r>
              <w:rPr>
                <w:webHidden/>
              </w:rPr>
              <w:fldChar w:fldCharType="end"/>
            </w:r>
          </w:hyperlink>
        </w:p>
        <w:p w14:paraId="7497F485" w14:textId="77777777" w:rsidR="005F1939" w:rsidRDefault="005F1939">
          <w:pPr>
            <w:pStyle w:val="TDC3"/>
            <w:tabs>
              <w:tab w:val="left" w:pos="1320"/>
              <w:tab w:val="right" w:leader="dot" w:pos="8828"/>
            </w:tabs>
            <w:rPr>
              <w:rFonts w:asciiTheme="minorHAnsi" w:eastAsiaTheme="minorEastAsia" w:hAnsiTheme="minorHAnsi" w:cstheme="minorBidi"/>
              <w:lang w:eastAsia="es-CO"/>
            </w:rPr>
          </w:pPr>
          <w:hyperlink w:anchor="_Toc19266095" w:history="1">
            <w:r w:rsidRPr="008125C9">
              <w:rPr>
                <w:rStyle w:val="Hipervnculo"/>
                <w:rFonts w:asciiTheme="majorHAnsi" w:hAnsiTheme="majorHAnsi" w:cs="Arial"/>
              </w:rPr>
              <w:t>3.2.6</w:t>
            </w:r>
            <w:r>
              <w:rPr>
                <w:rFonts w:asciiTheme="minorHAnsi" w:eastAsiaTheme="minorEastAsia" w:hAnsiTheme="minorHAnsi" w:cstheme="minorBidi"/>
                <w:lang w:eastAsia="es-CO"/>
              </w:rPr>
              <w:tab/>
            </w:r>
            <w:r w:rsidRPr="008125C9">
              <w:rPr>
                <w:rStyle w:val="Hipervnculo"/>
                <w:rFonts w:ascii="Arial" w:hAnsi="Arial" w:cs="Arial"/>
              </w:rPr>
              <w:t>Descripción de Procesos de Sincronización LMS – SOFIA PLUS</w:t>
            </w:r>
            <w:r>
              <w:rPr>
                <w:webHidden/>
              </w:rPr>
              <w:tab/>
            </w:r>
            <w:r>
              <w:rPr>
                <w:webHidden/>
              </w:rPr>
              <w:fldChar w:fldCharType="begin"/>
            </w:r>
            <w:r>
              <w:rPr>
                <w:webHidden/>
              </w:rPr>
              <w:instrText xml:space="preserve"> PAGEREF _Toc19266095 \h </w:instrText>
            </w:r>
            <w:r>
              <w:rPr>
                <w:webHidden/>
              </w:rPr>
              <w:fldChar w:fldCharType="end"/>
            </w:r>
          </w:hyperlink>
        </w:p>
        <w:p w14:paraId="048C88C8" w14:textId="77777777" w:rsidR="005F1939" w:rsidRDefault="005F1939">
          <w:pPr>
            <w:pStyle w:val="TDC2"/>
            <w:rPr>
              <w:rFonts w:eastAsiaTheme="minorEastAsia"/>
              <w:lang w:eastAsia="es-CO"/>
            </w:rPr>
          </w:pPr>
          <w:hyperlink w:anchor="_Toc19266096" w:history="1">
            <w:r w:rsidRPr="008125C9">
              <w:rPr>
                <w:rStyle w:val="Hipervnculo"/>
                <w:rFonts w:asciiTheme="majorHAnsi" w:hAnsiTheme="majorHAnsi" w:cs="Arial"/>
              </w:rPr>
              <w:t>3.3</w:t>
            </w:r>
            <w:r>
              <w:rPr>
                <w:rFonts w:eastAsiaTheme="minorEastAsia"/>
                <w:lang w:eastAsia="es-CO"/>
              </w:rPr>
              <w:tab/>
            </w:r>
            <w:r w:rsidRPr="008125C9">
              <w:rPr>
                <w:rStyle w:val="Hipervnculo"/>
                <w:rFonts w:ascii="Arial" w:hAnsi="Arial" w:cs="Arial"/>
              </w:rPr>
              <w:t>Ambientes requeridos</w:t>
            </w:r>
            <w:r>
              <w:rPr>
                <w:webHidden/>
              </w:rPr>
              <w:tab/>
            </w:r>
            <w:r>
              <w:rPr>
                <w:webHidden/>
              </w:rPr>
              <w:fldChar w:fldCharType="begin"/>
            </w:r>
            <w:r>
              <w:rPr>
                <w:webHidden/>
              </w:rPr>
              <w:instrText xml:space="preserve"> PAGEREF _Toc19266096 \h </w:instrText>
            </w:r>
            <w:r>
              <w:rPr>
                <w:webHidden/>
              </w:rPr>
              <w:fldChar w:fldCharType="end"/>
            </w:r>
          </w:hyperlink>
        </w:p>
        <w:p w14:paraId="1E681AE1" w14:textId="77777777" w:rsidR="005F1939" w:rsidRDefault="005F1939">
          <w:pPr>
            <w:pStyle w:val="TDC3"/>
            <w:tabs>
              <w:tab w:val="left" w:pos="1320"/>
              <w:tab w:val="right" w:leader="dot" w:pos="8828"/>
            </w:tabs>
            <w:rPr>
              <w:rFonts w:asciiTheme="minorHAnsi" w:eastAsiaTheme="minorEastAsia" w:hAnsiTheme="minorHAnsi" w:cstheme="minorBidi"/>
              <w:lang w:eastAsia="es-CO"/>
            </w:rPr>
          </w:pPr>
          <w:hyperlink w:anchor="_Toc19266097" w:history="1">
            <w:r w:rsidRPr="008125C9">
              <w:rPr>
                <w:rStyle w:val="Hipervnculo"/>
                <w:rFonts w:asciiTheme="majorHAnsi" w:hAnsiTheme="majorHAnsi" w:cs="Arial"/>
              </w:rPr>
              <w:t>3.3.1</w:t>
            </w:r>
            <w:r>
              <w:rPr>
                <w:rFonts w:asciiTheme="minorHAnsi" w:eastAsiaTheme="minorEastAsia" w:hAnsiTheme="minorHAnsi" w:cstheme="minorBidi"/>
                <w:lang w:eastAsia="es-CO"/>
              </w:rPr>
              <w:tab/>
            </w:r>
            <w:r w:rsidRPr="008125C9">
              <w:rPr>
                <w:rStyle w:val="Hipervnculo"/>
                <w:rFonts w:ascii="Arial" w:hAnsi="Arial" w:cs="Arial"/>
              </w:rPr>
              <w:t>Ambiente de Producción</w:t>
            </w:r>
            <w:r>
              <w:rPr>
                <w:webHidden/>
              </w:rPr>
              <w:tab/>
            </w:r>
            <w:r>
              <w:rPr>
                <w:webHidden/>
              </w:rPr>
              <w:fldChar w:fldCharType="begin"/>
            </w:r>
            <w:r>
              <w:rPr>
                <w:webHidden/>
              </w:rPr>
              <w:instrText xml:space="preserve"> PAGEREF _Toc19266097 \h </w:instrText>
            </w:r>
            <w:r>
              <w:rPr>
                <w:webHidden/>
              </w:rPr>
              <w:fldChar w:fldCharType="end"/>
            </w:r>
          </w:hyperlink>
        </w:p>
        <w:p w14:paraId="1ADBE263" w14:textId="77777777" w:rsidR="005F1939" w:rsidRDefault="005F1939">
          <w:pPr>
            <w:pStyle w:val="TDC3"/>
            <w:tabs>
              <w:tab w:val="left" w:pos="1320"/>
              <w:tab w:val="right" w:leader="dot" w:pos="8828"/>
            </w:tabs>
            <w:rPr>
              <w:rFonts w:asciiTheme="minorHAnsi" w:eastAsiaTheme="minorEastAsia" w:hAnsiTheme="minorHAnsi" w:cstheme="minorBidi"/>
              <w:lang w:eastAsia="es-CO"/>
            </w:rPr>
          </w:pPr>
          <w:hyperlink w:anchor="_Toc19266098" w:history="1">
            <w:r w:rsidRPr="008125C9">
              <w:rPr>
                <w:rStyle w:val="Hipervnculo"/>
                <w:rFonts w:asciiTheme="majorHAnsi" w:hAnsiTheme="majorHAnsi" w:cs="Arial"/>
              </w:rPr>
              <w:t>3.3.2</w:t>
            </w:r>
            <w:r>
              <w:rPr>
                <w:rFonts w:asciiTheme="minorHAnsi" w:eastAsiaTheme="minorEastAsia" w:hAnsiTheme="minorHAnsi" w:cstheme="minorBidi"/>
                <w:lang w:eastAsia="es-CO"/>
              </w:rPr>
              <w:tab/>
            </w:r>
            <w:r w:rsidRPr="008125C9">
              <w:rPr>
                <w:rStyle w:val="Hipervnculo"/>
                <w:rFonts w:ascii="Arial" w:hAnsi="Arial" w:cs="Arial"/>
              </w:rPr>
              <w:t>Ambiente de Entrenamiento y/o capacitación</w:t>
            </w:r>
            <w:r>
              <w:rPr>
                <w:webHidden/>
              </w:rPr>
              <w:tab/>
            </w:r>
            <w:r>
              <w:rPr>
                <w:webHidden/>
              </w:rPr>
              <w:fldChar w:fldCharType="begin"/>
            </w:r>
            <w:r>
              <w:rPr>
                <w:webHidden/>
              </w:rPr>
              <w:instrText xml:space="preserve"> PAGEREF _Toc19266098 \h </w:instrText>
            </w:r>
            <w:r>
              <w:rPr>
                <w:webHidden/>
              </w:rPr>
              <w:fldChar w:fldCharType="end"/>
            </w:r>
          </w:hyperlink>
        </w:p>
        <w:p w14:paraId="0088AFBC" w14:textId="77777777" w:rsidR="005F1939" w:rsidRDefault="005F1939">
          <w:pPr>
            <w:pStyle w:val="TDC3"/>
            <w:tabs>
              <w:tab w:val="left" w:pos="1320"/>
              <w:tab w:val="right" w:leader="dot" w:pos="8828"/>
            </w:tabs>
            <w:rPr>
              <w:rFonts w:asciiTheme="minorHAnsi" w:eastAsiaTheme="minorEastAsia" w:hAnsiTheme="minorHAnsi" w:cstheme="minorBidi"/>
              <w:lang w:eastAsia="es-CO"/>
            </w:rPr>
          </w:pPr>
          <w:hyperlink w:anchor="_Toc19266099" w:history="1">
            <w:r w:rsidRPr="008125C9">
              <w:rPr>
                <w:rStyle w:val="Hipervnculo"/>
                <w:rFonts w:asciiTheme="majorHAnsi" w:hAnsiTheme="majorHAnsi" w:cs="Arial"/>
              </w:rPr>
              <w:t>3.3.3</w:t>
            </w:r>
            <w:r>
              <w:rPr>
                <w:rFonts w:asciiTheme="minorHAnsi" w:eastAsiaTheme="minorEastAsia" w:hAnsiTheme="minorHAnsi" w:cstheme="minorBidi"/>
                <w:lang w:eastAsia="es-CO"/>
              </w:rPr>
              <w:tab/>
            </w:r>
            <w:r w:rsidRPr="008125C9">
              <w:rPr>
                <w:rStyle w:val="Hipervnculo"/>
                <w:rFonts w:ascii="Arial" w:hAnsi="Arial" w:cs="Arial"/>
              </w:rPr>
              <w:t>Ambiente de Pruebas</w:t>
            </w:r>
            <w:r>
              <w:rPr>
                <w:webHidden/>
              </w:rPr>
              <w:tab/>
            </w:r>
            <w:r>
              <w:rPr>
                <w:webHidden/>
              </w:rPr>
              <w:fldChar w:fldCharType="begin"/>
            </w:r>
            <w:r>
              <w:rPr>
                <w:webHidden/>
              </w:rPr>
              <w:instrText xml:space="preserve"> PAGEREF _Toc19266099 \h </w:instrText>
            </w:r>
            <w:r>
              <w:rPr>
                <w:webHidden/>
              </w:rPr>
              <w:fldChar w:fldCharType="end"/>
            </w:r>
          </w:hyperlink>
        </w:p>
        <w:p w14:paraId="16CA6284" w14:textId="77777777" w:rsidR="005F1939" w:rsidRDefault="005F1939">
          <w:pPr>
            <w:pStyle w:val="TDC3"/>
            <w:tabs>
              <w:tab w:val="left" w:pos="1320"/>
              <w:tab w:val="right" w:leader="dot" w:pos="8828"/>
            </w:tabs>
            <w:rPr>
              <w:rFonts w:asciiTheme="minorHAnsi" w:eastAsiaTheme="minorEastAsia" w:hAnsiTheme="minorHAnsi" w:cstheme="minorBidi"/>
              <w:lang w:eastAsia="es-CO"/>
            </w:rPr>
          </w:pPr>
          <w:hyperlink w:anchor="_Toc19266100" w:history="1">
            <w:r w:rsidRPr="008125C9">
              <w:rPr>
                <w:rStyle w:val="Hipervnculo"/>
                <w:rFonts w:asciiTheme="majorHAnsi" w:hAnsiTheme="majorHAnsi" w:cs="Arial"/>
              </w:rPr>
              <w:t>3.3.4</w:t>
            </w:r>
            <w:r>
              <w:rPr>
                <w:rFonts w:asciiTheme="minorHAnsi" w:eastAsiaTheme="minorEastAsia" w:hAnsiTheme="minorHAnsi" w:cstheme="minorBidi"/>
                <w:lang w:eastAsia="es-CO"/>
              </w:rPr>
              <w:tab/>
            </w:r>
            <w:r w:rsidRPr="008125C9">
              <w:rPr>
                <w:rStyle w:val="Hipervnculo"/>
                <w:rFonts w:ascii="Arial" w:hAnsi="Arial" w:cs="Arial"/>
              </w:rPr>
              <w:t>Copias de Seguridad</w:t>
            </w:r>
            <w:r>
              <w:rPr>
                <w:webHidden/>
              </w:rPr>
              <w:tab/>
            </w:r>
            <w:r>
              <w:rPr>
                <w:webHidden/>
              </w:rPr>
              <w:fldChar w:fldCharType="begin"/>
            </w:r>
            <w:r>
              <w:rPr>
                <w:webHidden/>
              </w:rPr>
              <w:instrText xml:space="preserve"> PAGEREF _Toc19266100 \h </w:instrText>
            </w:r>
            <w:r>
              <w:rPr>
                <w:webHidden/>
              </w:rPr>
              <w:fldChar w:fldCharType="end"/>
            </w:r>
          </w:hyperlink>
        </w:p>
        <w:p w14:paraId="6D3223AA" w14:textId="77777777" w:rsidR="005F1939" w:rsidRDefault="005F1939">
          <w:pPr>
            <w:pStyle w:val="TDC3"/>
            <w:tabs>
              <w:tab w:val="left" w:pos="1320"/>
              <w:tab w:val="right" w:leader="dot" w:pos="8828"/>
            </w:tabs>
            <w:rPr>
              <w:rFonts w:asciiTheme="minorHAnsi" w:eastAsiaTheme="minorEastAsia" w:hAnsiTheme="minorHAnsi" w:cstheme="minorBidi"/>
              <w:lang w:eastAsia="es-CO"/>
            </w:rPr>
          </w:pPr>
          <w:hyperlink w:anchor="_Toc19266101" w:history="1">
            <w:r w:rsidRPr="008125C9">
              <w:rPr>
                <w:rStyle w:val="Hipervnculo"/>
                <w:rFonts w:asciiTheme="majorHAnsi" w:hAnsiTheme="majorHAnsi" w:cs="Arial"/>
              </w:rPr>
              <w:t>3.3.5</w:t>
            </w:r>
            <w:r>
              <w:rPr>
                <w:rFonts w:asciiTheme="minorHAnsi" w:eastAsiaTheme="minorEastAsia" w:hAnsiTheme="minorHAnsi" w:cstheme="minorBidi"/>
                <w:lang w:eastAsia="es-CO"/>
              </w:rPr>
              <w:tab/>
            </w:r>
            <w:r w:rsidRPr="008125C9">
              <w:rPr>
                <w:rStyle w:val="Hipervnculo"/>
                <w:rFonts w:ascii="Arial" w:hAnsi="Arial" w:cs="Arial"/>
              </w:rPr>
              <w:t>Auditoría</w:t>
            </w:r>
            <w:r>
              <w:rPr>
                <w:webHidden/>
              </w:rPr>
              <w:tab/>
            </w:r>
            <w:r>
              <w:rPr>
                <w:webHidden/>
              </w:rPr>
              <w:fldChar w:fldCharType="begin"/>
            </w:r>
            <w:r>
              <w:rPr>
                <w:webHidden/>
              </w:rPr>
              <w:instrText xml:space="preserve"> PAGEREF _Toc19266101 \h </w:instrText>
            </w:r>
            <w:r>
              <w:rPr>
                <w:webHidden/>
              </w:rPr>
              <w:fldChar w:fldCharType="end"/>
            </w:r>
          </w:hyperlink>
        </w:p>
        <w:p w14:paraId="378F2190" w14:textId="77777777" w:rsidR="005F1939" w:rsidRDefault="005F1939">
          <w:pPr>
            <w:pStyle w:val="TDC3"/>
            <w:tabs>
              <w:tab w:val="left" w:pos="1320"/>
              <w:tab w:val="right" w:leader="dot" w:pos="8828"/>
            </w:tabs>
            <w:rPr>
              <w:rFonts w:asciiTheme="minorHAnsi" w:eastAsiaTheme="minorEastAsia" w:hAnsiTheme="minorHAnsi" w:cstheme="minorBidi"/>
              <w:lang w:eastAsia="es-CO"/>
            </w:rPr>
          </w:pPr>
          <w:hyperlink w:anchor="_Toc19266102" w:history="1">
            <w:r w:rsidRPr="008125C9">
              <w:rPr>
                <w:rStyle w:val="Hipervnculo"/>
                <w:rFonts w:asciiTheme="majorHAnsi" w:hAnsiTheme="majorHAnsi" w:cs="Arial"/>
              </w:rPr>
              <w:t>3.3.6</w:t>
            </w:r>
            <w:r>
              <w:rPr>
                <w:rFonts w:asciiTheme="minorHAnsi" w:eastAsiaTheme="minorEastAsia" w:hAnsiTheme="minorHAnsi" w:cstheme="minorBidi"/>
                <w:lang w:eastAsia="es-CO"/>
              </w:rPr>
              <w:tab/>
            </w:r>
            <w:r w:rsidRPr="008125C9">
              <w:rPr>
                <w:rStyle w:val="Hipervnculo"/>
                <w:rFonts w:ascii="Arial" w:hAnsi="Arial" w:cs="Arial"/>
              </w:rPr>
              <w:t>Retención de la información</w:t>
            </w:r>
            <w:r>
              <w:rPr>
                <w:webHidden/>
              </w:rPr>
              <w:tab/>
            </w:r>
            <w:r>
              <w:rPr>
                <w:webHidden/>
              </w:rPr>
              <w:fldChar w:fldCharType="begin"/>
            </w:r>
            <w:r>
              <w:rPr>
                <w:webHidden/>
              </w:rPr>
              <w:instrText xml:space="preserve"> PAGEREF _Toc19266102 \h </w:instrText>
            </w:r>
            <w:r>
              <w:rPr>
                <w:webHidden/>
              </w:rPr>
              <w:fldChar w:fldCharType="end"/>
            </w:r>
          </w:hyperlink>
        </w:p>
        <w:p w14:paraId="090769A8" w14:textId="77777777" w:rsidR="005F1939" w:rsidRDefault="005F1939">
          <w:pPr>
            <w:pStyle w:val="TDC3"/>
            <w:tabs>
              <w:tab w:val="left" w:pos="1320"/>
              <w:tab w:val="right" w:leader="dot" w:pos="8828"/>
            </w:tabs>
            <w:rPr>
              <w:rFonts w:asciiTheme="minorHAnsi" w:eastAsiaTheme="minorEastAsia" w:hAnsiTheme="minorHAnsi" w:cstheme="minorBidi"/>
              <w:lang w:eastAsia="es-CO"/>
            </w:rPr>
          </w:pPr>
          <w:hyperlink w:anchor="_Toc19266103" w:history="1">
            <w:r w:rsidRPr="008125C9">
              <w:rPr>
                <w:rStyle w:val="Hipervnculo"/>
                <w:rFonts w:asciiTheme="majorHAnsi" w:hAnsiTheme="majorHAnsi" w:cs="Arial"/>
              </w:rPr>
              <w:t>3.3.7</w:t>
            </w:r>
            <w:r>
              <w:rPr>
                <w:rFonts w:asciiTheme="minorHAnsi" w:eastAsiaTheme="minorEastAsia" w:hAnsiTheme="minorHAnsi" w:cstheme="minorBidi"/>
                <w:lang w:eastAsia="es-CO"/>
              </w:rPr>
              <w:tab/>
            </w:r>
            <w:r w:rsidRPr="008125C9">
              <w:rPr>
                <w:rStyle w:val="Hipervnculo"/>
                <w:rFonts w:ascii="Arial" w:hAnsi="Arial" w:cs="Arial"/>
              </w:rPr>
              <w:t>Pruebas de carga y estrés</w:t>
            </w:r>
            <w:r>
              <w:rPr>
                <w:webHidden/>
              </w:rPr>
              <w:tab/>
            </w:r>
            <w:r>
              <w:rPr>
                <w:webHidden/>
              </w:rPr>
              <w:fldChar w:fldCharType="begin"/>
            </w:r>
            <w:r>
              <w:rPr>
                <w:webHidden/>
              </w:rPr>
              <w:instrText xml:space="preserve"> PAGEREF _Toc19266103 \h </w:instrText>
            </w:r>
            <w:r>
              <w:rPr>
                <w:webHidden/>
              </w:rPr>
              <w:fldChar w:fldCharType="end"/>
            </w:r>
          </w:hyperlink>
        </w:p>
        <w:p w14:paraId="7C6D0B6C" w14:textId="77777777" w:rsidR="005F1939" w:rsidRDefault="005F1939">
          <w:pPr>
            <w:pStyle w:val="TDC2"/>
            <w:rPr>
              <w:rFonts w:eastAsiaTheme="minorEastAsia"/>
              <w:lang w:eastAsia="es-CO"/>
            </w:rPr>
          </w:pPr>
          <w:hyperlink w:anchor="_Toc19266104" w:history="1">
            <w:r w:rsidRPr="008125C9">
              <w:rPr>
                <w:rStyle w:val="Hipervnculo"/>
                <w:rFonts w:asciiTheme="majorHAnsi" w:hAnsiTheme="majorHAnsi" w:cs="Arial"/>
              </w:rPr>
              <w:t>3.4</w:t>
            </w:r>
            <w:r>
              <w:rPr>
                <w:rFonts w:eastAsiaTheme="minorEastAsia"/>
                <w:lang w:eastAsia="es-CO"/>
              </w:rPr>
              <w:tab/>
            </w:r>
            <w:r w:rsidRPr="008125C9">
              <w:rPr>
                <w:rStyle w:val="Hipervnculo"/>
                <w:rFonts w:ascii="Arial" w:hAnsi="Arial" w:cs="Arial"/>
              </w:rPr>
              <w:t>Integración con aplicaciones SENA</w:t>
            </w:r>
            <w:r>
              <w:rPr>
                <w:webHidden/>
              </w:rPr>
              <w:tab/>
            </w:r>
            <w:r>
              <w:rPr>
                <w:webHidden/>
              </w:rPr>
              <w:fldChar w:fldCharType="begin"/>
            </w:r>
            <w:r>
              <w:rPr>
                <w:webHidden/>
              </w:rPr>
              <w:instrText xml:space="preserve"> PAGEREF _Toc19266104 \h </w:instrText>
            </w:r>
            <w:r>
              <w:rPr>
                <w:webHidden/>
              </w:rPr>
              <w:fldChar w:fldCharType="end"/>
            </w:r>
          </w:hyperlink>
        </w:p>
        <w:p w14:paraId="7E5C33AE" w14:textId="77777777" w:rsidR="005F1939" w:rsidRDefault="005F1939">
          <w:pPr>
            <w:pStyle w:val="TDC2"/>
            <w:rPr>
              <w:rFonts w:eastAsiaTheme="minorEastAsia"/>
              <w:lang w:eastAsia="es-CO"/>
            </w:rPr>
          </w:pPr>
          <w:hyperlink w:anchor="_Toc19266105" w:history="1">
            <w:r w:rsidRPr="008125C9">
              <w:rPr>
                <w:rStyle w:val="Hipervnculo"/>
                <w:rFonts w:asciiTheme="majorHAnsi" w:hAnsiTheme="majorHAnsi" w:cs="Arial"/>
              </w:rPr>
              <w:t>3.5</w:t>
            </w:r>
            <w:r>
              <w:rPr>
                <w:rFonts w:eastAsiaTheme="minorEastAsia"/>
                <w:lang w:eastAsia="es-CO"/>
              </w:rPr>
              <w:tab/>
            </w:r>
            <w:r w:rsidRPr="008125C9">
              <w:rPr>
                <w:rStyle w:val="Hipervnculo"/>
                <w:rFonts w:ascii="Arial" w:hAnsi="Arial" w:cs="Arial"/>
              </w:rPr>
              <w:t>Procesos a realizar sobre ambiente de Producción</w:t>
            </w:r>
            <w:r>
              <w:rPr>
                <w:webHidden/>
              </w:rPr>
              <w:tab/>
            </w:r>
            <w:r>
              <w:rPr>
                <w:webHidden/>
              </w:rPr>
              <w:fldChar w:fldCharType="begin"/>
            </w:r>
            <w:r>
              <w:rPr>
                <w:webHidden/>
              </w:rPr>
              <w:instrText xml:space="preserve"> PAGEREF _Toc19266105 \h </w:instrText>
            </w:r>
            <w:r>
              <w:rPr>
                <w:webHidden/>
              </w:rPr>
              <w:fldChar w:fldCharType="end"/>
            </w:r>
          </w:hyperlink>
        </w:p>
        <w:p w14:paraId="32378762" w14:textId="77777777" w:rsidR="005F1939" w:rsidRDefault="005F1939">
          <w:pPr>
            <w:pStyle w:val="TDC3"/>
            <w:tabs>
              <w:tab w:val="left" w:pos="1320"/>
              <w:tab w:val="right" w:leader="dot" w:pos="8828"/>
            </w:tabs>
            <w:rPr>
              <w:rFonts w:asciiTheme="minorHAnsi" w:eastAsiaTheme="minorEastAsia" w:hAnsiTheme="minorHAnsi" w:cstheme="minorBidi"/>
              <w:lang w:eastAsia="es-CO"/>
            </w:rPr>
          </w:pPr>
          <w:hyperlink w:anchor="_Toc19266106" w:history="1">
            <w:r w:rsidRPr="008125C9">
              <w:rPr>
                <w:rStyle w:val="Hipervnculo"/>
                <w:rFonts w:asciiTheme="majorHAnsi" w:hAnsiTheme="majorHAnsi" w:cs="Arial"/>
              </w:rPr>
              <w:t>3.5.1</w:t>
            </w:r>
            <w:r>
              <w:rPr>
                <w:rFonts w:asciiTheme="minorHAnsi" w:eastAsiaTheme="minorEastAsia" w:hAnsiTheme="minorHAnsi" w:cstheme="minorBidi"/>
                <w:lang w:eastAsia="es-CO"/>
              </w:rPr>
              <w:tab/>
            </w:r>
            <w:r w:rsidRPr="008125C9">
              <w:rPr>
                <w:rStyle w:val="Hipervnculo"/>
                <w:rFonts w:ascii="Arial" w:hAnsi="Arial" w:cs="Arial"/>
              </w:rPr>
              <w:t>Procesos relacionados con Formación Complementaria</w:t>
            </w:r>
            <w:r>
              <w:rPr>
                <w:webHidden/>
              </w:rPr>
              <w:tab/>
            </w:r>
            <w:r>
              <w:rPr>
                <w:webHidden/>
              </w:rPr>
              <w:fldChar w:fldCharType="begin"/>
            </w:r>
            <w:r>
              <w:rPr>
                <w:webHidden/>
              </w:rPr>
              <w:instrText xml:space="preserve"> PAGEREF _Toc19266106 \h </w:instrText>
            </w:r>
            <w:r>
              <w:rPr>
                <w:webHidden/>
              </w:rPr>
              <w:fldChar w:fldCharType="end"/>
            </w:r>
          </w:hyperlink>
        </w:p>
        <w:p w14:paraId="1751871B" w14:textId="77777777" w:rsidR="005F1939" w:rsidRDefault="005F1939">
          <w:pPr>
            <w:pStyle w:val="TDC3"/>
            <w:tabs>
              <w:tab w:val="left" w:pos="1320"/>
              <w:tab w:val="right" w:leader="dot" w:pos="8828"/>
            </w:tabs>
            <w:rPr>
              <w:rFonts w:asciiTheme="minorHAnsi" w:eastAsiaTheme="minorEastAsia" w:hAnsiTheme="minorHAnsi" w:cstheme="minorBidi"/>
              <w:lang w:eastAsia="es-CO"/>
            </w:rPr>
          </w:pPr>
          <w:hyperlink w:anchor="_Toc19266107" w:history="1">
            <w:r w:rsidRPr="008125C9">
              <w:rPr>
                <w:rStyle w:val="Hipervnculo"/>
                <w:rFonts w:asciiTheme="majorHAnsi" w:hAnsiTheme="majorHAnsi" w:cs="Arial"/>
              </w:rPr>
              <w:t>3.5.2</w:t>
            </w:r>
            <w:r>
              <w:rPr>
                <w:rFonts w:asciiTheme="minorHAnsi" w:eastAsiaTheme="minorEastAsia" w:hAnsiTheme="minorHAnsi" w:cstheme="minorBidi"/>
                <w:lang w:eastAsia="es-CO"/>
              </w:rPr>
              <w:tab/>
            </w:r>
            <w:r w:rsidRPr="008125C9">
              <w:rPr>
                <w:rStyle w:val="Hipervnculo"/>
                <w:rFonts w:ascii="Arial" w:hAnsi="Arial" w:cs="Arial"/>
              </w:rPr>
              <w:t>Procesos relacionados con Formación Titulada</w:t>
            </w:r>
            <w:r>
              <w:rPr>
                <w:webHidden/>
              </w:rPr>
              <w:tab/>
            </w:r>
            <w:r>
              <w:rPr>
                <w:webHidden/>
              </w:rPr>
              <w:fldChar w:fldCharType="begin"/>
            </w:r>
            <w:r>
              <w:rPr>
                <w:webHidden/>
              </w:rPr>
              <w:instrText xml:space="preserve"> PAGEREF _Toc19266107 \h </w:instrText>
            </w:r>
            <w:r>
              <w:rPr>
                <w:webHidden/>
              </w:rPr>
              <w:fldChar w:fldCharType="end"/>
            </w:r>
          </w:hyperlink>
        </w:p>
        <w:p w14:paraId="2DB8DBBE" w14:textId="77777777" w:rsidR="005F1939" w:rsidRDefault="005F1939">
          <w:pPr>
            <w:pStyle w:val="TDC3"/>
            <w:tabs>
              <w:tab w:val="left" w:pos="1320"/>
              <w:tab w:val="right" w:leader="dot" w:pos="8828"/>
            </w:tabs>
            <w:rPr>
              <w:rFonts w:asciiTheme="minorHAnsi" w:eastAsiaTheme="minorEastAsia" w:hAnsiTheme="minorHAnsi" w:cstheme="minorBidi"/>
              <w:lang w:eastAsia="es-CO"/>
            </w:rPr>
          </w:pPr>
          <w:hyperlink w:anchor="_Toc19266108" w:history="1">
            <w:r w:rsidRPr="008125C9">
              <w:rPr>
                <w:rStyle w:val="Hipervnculo"/>
                <w:rFonts w:asciiTheme="majorHAnsi" w:hAnsiTheme="majorHAnsi" w:cs="Arial"/>
              </w:rPr>
              <w:t>3.5.3</w:t>
            </w:r>
            <w:r>
              <w:rPr>
                <w:rFonts w:asciiTheme="minorHAnsi" w:eastAsiaTheme="minorEastAsia" w:hAnsiTheme="minorHAnsi" w:cstheme="minorBidi"/>
                <w:lang w:eastAsia="es-CO"/>
              </w:rPr>
              <w:tab/>
            </w:r>
            <w:r w:rsidRPr="008125C9">
              <w:rPr>
                <w:rStyle w:val="Hipervnculo"/>
                <w:rFonts w:ascii="Arial" w:hAnsi="Arial" w:cs="Arial"/>
              </w:rPr>
              <w:t>Autenticación mediante Single Sign On</w:t>
            </w:r>
            <w:r>
              <w:rPr>
                <w:webHidden/>
              </w:rPr>
              <w:tab/>
            </w:r>
            <w:r>
              <w:rPr>
                <w:webHidden/>
              </w:rPr>
              <w:fldChar w:fldCharType="begin"/>
            </w:r>
            <w:r>
              <w:rPr>
                <w:webHidden/>
              </w:rPr>
              <w:instrText xml:space="preserve"> PAGEREF _Toc19266108 \h </w:instrText>
            </w:r>
            <w:r>
              <w:rPr>
                <w:webHidden/>
              </w:rPr>
              <w:fldChar w:fldCharType="end"/>
            </w:r>
          </w:hyperlink>
        </w:p>
        <w:p w14:paraId="27D2E60F" w14:textId="77777777" w:rsidR="005F1939" w:rsidRDefault="005F1939">
          <w:pPr>
            <w:pStyle w:val="TDC3"/>
            <w:tabs>
              <w:tab w:val="left" w:pos="1320"/>
              <w:tab w:val="right" w:leader="dot" w:pos="8828"/>
            </w:tabs>
            <w:rPr>
              <w:rFonts w:asciiTheme="minorHAnsi" w:eastAsiaTheme="minorEastAsia" w:hAnsiTheme="minorHAnsi" w:cstheme="minorBidi"/>
              <w:lang w:eastAsia="es-CO"/>
            </w:rPr>
          </w:pPr>
          <w:hyperlink w:anchor="_Toc19266109" w:history="1">
            <w:r w:rsidRPr="008125C9">
              <w:rPr>
                <w:rStyle w:val="Hipervnculo"/>
                <w:rFonts w:asciiTheme="majorHAnsi" w:hAnsiTheme="majorHAnsi" w:cs="Arial"/>
              </w:rPr>
              <w:t>3.5.4</w:t>
            </w:r>
            <w:r>
              <w:rPr>
                <w:rFonts w:asciiTheme="minorHAnsi" w:eastAsiaTheme="minorEastAsia" w:hAnsiTheme="minorHAnsi" w:cstheme="minorBidi"/>
                <w:lang w:eastAsia="es-CO"/>
              </w:rPr>
              <w:tab/>
            </w:r>
            <w:r w:rsidRPr="008125C9">
              <w:rPr>
                <w:rStyle w:val="Hipervnculo"/>
                <w:rFonts w:ascii="Arial" w:hAnsi="Arial" w:cs="Arial"/>
              </w:rPr>
              <w:t>Actualización de la Integración</w:t>
            </w:r>
            <w:r>
              <w:rPr>
                <w:webHidden/>
              </w:rPr>
              <w:tab/>
            </w:r>
            <w:r>
              <w:rPr>
                <w:webHidden/>
              </w:rPr>
              <w:fldChar w:fldCharType="begin"/>
            </w:r>
            <w:r>
              <w:rPr>
                <w:webHidden/>
              </w:rPr>
              <w:instrText xml:space="preserve"> PAGEREF _Toc19266109 \h </w:instrText>
            </w:r>
            <w:r>
              <w:rPr>
                <w:webHidden/>
              </w:rPr>
              <w:fldChar w:fldCharType="end"/>
            </w:r>
          </w:hyperlink>
        </w:p>
        <w:p w14:paraId="60D0A5B7" w14:textId="77777777" w:rsidR="005F1939" w:rsidRDefault="005F1939">
          <w:pPr>
            <w:pStyle w:val="TDC1"/>
            <w:tabs>
              <w:tab w:val="left" w:pos="440"/>
              <w:tab w:val="right" w:leader="dot" w:pos="8828"/>
            </w:tabs>
            <w:rPr>
              <w:rFonts w:eastAsiaTheme="minorEastAsia"/>
              <w:lang w:eastAsia="es-CO"/>
            </w:rPr>
          </w:pPr>
          <w:hyperlink w:anchor="_Toc19266110" w:history="1">
            <w:r w:rsidRPr="008125C9">
              <w:rPr>
                <w:rStyle w:val="Hipervnculo"/>
                <w:rFonts w:asciiTheme="majorHAnsi" w:hAnsiTheme="majorHAnsi" w:cs="Arial"/>
              </w:rPr>
              <w:t>4</w:t>
            </w:r>
            <w:r>
              <w:rPr>
                <w:rFonts w:eastAsiaTheme="minorEastAsia"/>
                <w:lang w:eastAsia="es-CO"/>
              </w:rPr>
              <w:tab/>
            </w:r>
            <w:r w:rsidRPr="008125C9">
              <w:rPr>
                <w:rStyle w:val="Hipervnculo"/>
                <w:rFonts w:ascii="Arial" w:hAnsi="Arial" w:cs="Arial"/>
              </w:rPr>
              <w:t>OPERACIÓN</w:t>
            </w:r>
            <w:r>
              <w:rPr>
                <w:webHidden/>
              </w:rPr>
              <w:tab/>
            </w:r>
            <w:r>
              <w:rPr>
                <w:webHidden/>
              </w:rPr>
              <w:fldChar w:fldCharType="begin"/>
            </w:r>
            <w:r>
              <w:rPr>
                <w:webHidden/>
              </w:rPr>
              <w:instrText xml:space="preserve"> PAGEREF _Toc19266110 \h </w:instrText>
            </w:r>
            <w:r>
              <w:rPr>
                <w:webHidden/>
              </w:rPr>
              <w:fldChar w:fldCharType="end"/>
            </w:r>
          </w:hyperlink>
        </w:p>
        <w:p w14:paraId="3F723645" w14:textId="77777777" w:rsidR="005F1939" w:rsidRDefault="005F1939">
          <w:pPr>
            <w:pStyle w:val="TDC2"/>
            <w:rPr>
              <w:rFonts w:eastAsiaTheme="minorEastAsia"/>
              <w:lang w:eastAsia="es-CO"/>
            </w:rPr>
          </w:pPr>
          <w:hyperlink w:anchor="_Toc19266111" w:history="1">
            <w:r w:rsidRPr="008125C9">
              <w:rPr>
                <w:rStyle w:val="Hipervnculo"/>
                <w:rFonts w:asciiTheme="majorHAnsi" w:hAnsiTheme="majorHAnsi" w:cs="Arial"/>
              </w:rPr>
              <w:t>4.1</w:t>
            </w:r>
            <w:r>
              <w:rPr>
                <w:rFonts w:eastAsiaTheme="minorEastAsia"/>
                <w:lang w:eastAsia="es-CO"/>
              </w:rPr>
              <w:tab/>
            </w:r>
            <w:r w:rsidRPr="008125C9">
              <w:rPr>
                <w:rStyle w:val="Hipervnculo"/>
                <w:rFonts w:ascii="Arial" w:hAnsi="Arial" w:cs="Arial"/>
              </w:rPr>
              <w:t>Gestión del cambio</w:t>
            </w:r>
            <w:r>
              <w:rPr>
                <w:webHidden/>
              </w:rPr>
              <w:tab/>
            </w:r>
            <w:r>
              <w:rPr>
                <w:webHidden/>
              </w:rPr>
              <w:fldChar w:fldCharType="begin"/>
            </w:r>
            <w:r>
              <w:rPr>
                <w:webHidden/>
              </w:rPr>
              <w:instrText xml:space="preserve"> PAGEREF _Toc19266111 \h </w:instrText>
            </w:r>
            <w:r>
              <w:rPr>
                <w:webHidden/>
              </w:rPr>
              <w:fldChar w:fldCharType="end"/>
            </w:r>
          </w:hyperlink>
        </w:p>
        <w:p w14:paraId="1B98D846" w14:textId="77777777" w:rsidR="005F1939" w:rsidRDefault="005F1939">
          <w:pPr>
            <w:pStyle w:val="TDC2"/>
            <w:rPr>
              <w:rFonts w:eastAsiaTheme="minorEastAsia"/>
              <w:lang w:eastAsia="es-CO"/>
            </w:rPr>
          </w:pPr>
          <w:hyperlink w:anchor="_Toc19266112" w:history="1">
            <w:r w:rsidRPr="008125C9">
              <w:rPr>
                <w:rStyle w:val="Hipervnculo"/>
                <w:rFonts w:asciiTheme="majorHAnsi" w:hAnsiTheme="majorHAnsi" w:cs="Arial"/>
              </w:rPr>
              <w:t>4.2</w:t>
            </w:r>
            <w:r>
              <w:rPr>
                <w:rFonts w:eastAsiaTheme="minorEastAsia"/>
                <w:lang w:eastAsia="es-CO"/>
              </w:rPr>
              <w:tab/>
            </w:r>
            <w:r w:rsidRPr="008125C9">
              <w:rPr>
                <w:rStyle w:val="Hipervnculo"/>
                <w:rFonts w:ascii="Arial" w:hAnsi="Arial" w:cs="Arial"/>
              </w:rPr>
              <w:t>Capacitación / Transferencia de conocimiento</w:t>
            </w:r>
            <w:r>
              <w:rPr>
                <w:webHidden/>
              </w:rPr>
              <w:tab/>
            </w:r>
            <w:r>
              <w:rPr>
                <w:webHidden/>
              </w:rPr>
              <w:fldChar w:fldCharType="begin"/>
            </w:r>
            <w:r>
              <w:rPr>
                <w:webHidden/>
              </w:rPr>
              <w:instrText xml:space="preserve"> PAGEREF _Toc19266112 \h </w:instrText>
            </w:r>
            <w:r>
              <w:rPr>
                <w:webHidden/>
              </w:rPr>
              <w:fldChar w:fldCharType="end"/>
            </w:r>
          </w:hyperlink>
        </w:p>
        <w:p w14:paraId="51ADBBC9" w14:textId="77777777" w:rsidR="005F1939" w:rsidRDefault="005F1939">
          <w:pPr>
            <w:pStyle w:val="TDC3"/>
            <w:tabs>
              <w:tab w:val="left" w:pos="1320"/>
              <w:tab w:val="right" w:leader="dot" w:pos="8828"/>
            </w:tabs>
            <w:rPr>
              <w:rFonts w:asciiTheme="minorHAnsi" w:eastAsiaTheme="minorEastAsia" w:hAnsiTheme="minorHAnsi" w:cstheme="minorBidi"/>
              <w:lang w:eastAsia="es-CO"/>
            </w:rPr>
          </w:pPr>
          <w:hyperlink w:anchor="_Toc19266113" w:history="1">
            <w:r w:rsidRPr="008125C9">
              <w:rPr>
                <w:rStyle w:val="Hipervnculo"/>
                <w:rFonts w:asciiTheme="majorHAnsi" w:hAnsiTheme="majorHAnsi" w:cs="Arial"/>
              </w:rPr>
              <w:t>4.2.1</w:t>
            </w:r>
            <w:r>
              <w:rPr>
                <w:rFonts w:asciiTheme="minorHAnsi" w:eastAsiaTheme="minorEastAsia" w:hAnsiTheme="minorHAnsi" w:cstheme="minorBidi"/>
                <w:lang w:eastAsia="es-CO"/>
              </w:rPr>
              <w:tab/>
            </w:r>
            <w:r w:rsidRPr="008125C9">
              <w:rPr>
                <w:rStyle w:val="Hipervnculo"/>
                <w:rFonts w:ascii="Arial" w:hAnsi="Arial" w:cs="Arial"/>
              </w:rPr>
              <w:t>Criterio de aceptación de la transferencia de conocimiento</w:t>
            </w:r>
            <w:r>
              <w:rPr>
                <w:webHidden/>
              </w:rPr>
              <w:tab/>
            </w:r>
            <w:r>
              <w:rPr>
                <w:webHidden/>
              </w:rPr>
              <w:fldChar w:fldCharType="begin"/>
            </w:r>
            <w:r>
              <w:rPr>
                <w:webHidden/>
              </w:rPr>
              <w:instrText xml:space="preserve"> PAGEREF _Toc19266113 \h </w:instrText>
            </w:r>
            <w:r>
              <w:rPr>
                <w:webHidden/>
              </w:rPr>
              <w:fldChar w:fldCharType="end"/>
            </w:r>
          </w:hyperlink>
        </w:p>
        <w:p w14:paraId="1109FD5E" w14:textId="77777777" w:rsidR="005F1939" w:rsidRDefault="005F1939">
          <w:pPr>
            <w:pStyle w:val="TDC2"/>
            <w:rPr>
              <w:rFonts w:eastAsiaTheme="minorEastAsia"/>
              <w:lang w:eastAsia="es-CO"/>
            </w:rPr>
          </w:pPr>
          <w:hyperlink w:anchor="_Toc19266114" w:history="1">
            <w:r w:rsidRPr="008125C9">
              <w:rPr>
                <w:rStyle w:val="Hipervnculo"/>
                <w:rFonts w:asciiTheme="majorHAnsi" w:hAnsiTheme="majorHAnsi" w:cs="Arial"/>
              </w:rPr>
              <w:t>4.3</w:t>
            </w:r>
            <w:r>
              <w:rPr>
                <w:rFonts w:eastAsiaTheme="minorEastAsia"/>
                <w:lang w:eastAsia="es-CO"/>
              </w:rPr>
              <w:tab/>
            </w:r>
            <w:r w:rsidRPr="008125C9">
              <w:rPr>
                <w:rStyle w:val="Hipervnculo"/>
                <w:rFonts w:ascii="Arial" w:hAnsi="Arial" w:cs="Arial"/>
              </w:rPr>
              <w:t>Personal mínimo requerido</w:t>
            </w:r>
            <w:r>
              <w:rPr>
                <w:webHidden/>
              </w:rPr>
              <w:tab/>
            </w:r>
            <w:r>
              <w:rPr>
                <w:webHidden/>
              </w:rPr>
              <w:fldChar w:fldCharType="begin"/>
            </w:r>
            <w:r>
              <w:rPr>
                <w:webHidden/>
              </w:rPr>
              <w:instrText xml:space="preserve"> PAGEREF _Toc19266114 \h </w:instrText>
            </w:r>
            <w:r>
              <w:rPr>
                <w:webHidden/>
              </w:rPr>
              <w:fldChar w:fldCharType="end"/>
            </w:r>
          </w:hyperlink>
        </w:p>
        <w:p w14:paraId="4749AF7A" w14:textId="77777777" w:rsidR="005F1939" w:rsidRDefault="005F1939">
          <w:pPr>
            <w:pStyle w:val="TDC1"/>
            <w:tabs>
              <w:tab w:val="left" w:pos="440"/>
              <w:tab w:val="right" w:leader="dot" w:pos="8828"/>
            </w:tabs>
            <w:rPr>
              <w:rFonts w:eastAsiaTheme="minorEastAsia"/>
              <w:lang w:eastAsia="es-CO"/>
            </w:rPr>
          </w:pPr>
          <w:hyperlink w:anchor="_Toc19266115" w:history="1">
            <w:r w:rsidRPr="008125C9">
              <w:rPr>
                <w:rStyle w:val="Hipervnculo"/>
                <w:rFonts w:asciiTheme="majorHAnsi" w:hAnsiTheme="majorHAnsi" w:cs="Arial"/>
              </w:rPr>
              <w:t>5</w:t>
            </w:r>
            <w:r>
              <w:rPr>
                <w:rFonts w:eastAsiaTheme="minorEastAsia"/>
                <w:lang w:eastAsia="es-CO"/>
              </w:rPr>
              <w:tab/>
            </w:r>
            <w:r w:rsidRPr="008125C9">
              <w:rPr>
                <w:rStyle w:val="Hipervnculo"/>
                <w:rFonts w:ascii="Arial" w:hAnsi="Arial" w:cs="Arial"/>
              </w:rPr>
              <w:t>BOLSA DE HORAS</w:t>
            </w:r>
            <w:r>
              <w:rPr>
                <w:webHidden/>
              </w:rPr>
              <w:tab/>
            </w:r>
            <w:r>
              <w:rPr>
                <w:webHidden/>
              </w:rPr>
              <w:fldChar w:fldCharType="begin"/>
            </w:r>
            <w:r>
              <w:rPr>
                <w:webHidden/>
              </w:rPr>
              <w:instrText xml:space="preserve"> PAGEREF _Toc19266115 \h </w:instrText>
            </w:r>
            <w:r>
              <w:rPr>
                <w:webHidden/>
              </w:rPr>
              <w:fldChar w:fldCharType="end"/>
            </w:r>
          </w:hyperlink>
        </w:p>
        <w:p w14:paraId="70DDBB3A" w14:textId="77777777" w:rsidR="005F1939" w:rsidRDefault="005F1939">
          <w:pPr>
            <w:pStyle w:val="TDC2"/>
            <w:rPr>
              <w:rFonts w:eastAsiaTheme="minorEastAsia"/>
              <w:lang w:eastAsia="es-CO"/>
            </w:rPr>
          </w:pPr>
          <w:hyperlink w:anchor="_Toc19266116" w:history="1">
            <w:r w:rsidRPr="008125C9">
              <w:rPr>
                <w:rStyle w:val="Hipervnculo"/>
                <w:rFonts w:asciiTheme="majorHAnsi" w:hAnsiTheme="majorHAnsi" w:cs="Arial"/>
              </w:rPr>
              <w:t>5.1</w:t>
            </w:r>
            <w:r>
              <w:rPr>
                <w:rFonts w:eastAsiaTheme="minorEastAsia"/>
                <w:lang w:eastAsia="es-CO"/>
              </w:rPr>
              <w:tab/>
            </w:r>
            <w:r w:rsidRPr="008125C9">
              <w:rPr>
                <w:rStyle w:val="Hipervnculo"/>
                <w:rFonts w:ascii="Arial" w:hAnsi="Arial" w:cs="Arial"/>
              </w:rPr>
              <w:t>Aplicación metodología de desarrollo SENA</w:t>
            </w:r>
            <w:r>
              <w:rPr>
                <w:webHidden/>
              </w:rPr>
              <w:tab/>
            </w:r>
            <w:r>
              <w:rPr>
                <w:webHidden/>
              </w:rPr>
              <w:fldChar w:fldCharType="begin"/>
            </w:r>
            <w:r>
              <w:rPr>
                <w:webHidden/>
              </w:rPr>
              <w:instrText xml:space="preserve"> PAGEREF _Toc19266116 \h </w:instrText>
            </w:r>
            <w:r>
              <w:rPr>
                <w:webHidden/>
              </w:rPr>
              <w:fldChar w:fldCharType="end"/>
            </w:r>
          </w:hyperlink>
        </w:p>
        <w:p w14:paraId="05648D18" w14:textId="77777777" w:rsidR="005F1939" w:rsidRDefault="005F1939">
          <w:pPr>
            <w:pStyle w:val="TDC3"/>
            <w:tabs>
              <w:tab w:val="left" w:pos="1320"/>
              <w:tab w:val="right" w:leader="dot" w:pos="8828"/>
            </w:tabs>
            <w:rPr>
              <w:rFonts w:asciiTheme="minorHAnsi" w:eastAsiaTheme="minorEastAsia" w:hAnsiTheme="minorHAnsi" w:cstheme="minorBidi"/>
              <w:lang w:eastAsia="es-CO"/>
            </w:rPr>
          </w:pPr>
          <w:hyperlink w:anchor="_Toc19266117" w:history="1">
            <w:r w:rsidRPr="008125C9">
              <w:rPr>
                <w:rStyle w:val="Hipervnculo"/>
                <w:rFonts w:asciiTheme="majorHAnsi" w:hAnsiTheme="majorHAnsi" w:cs="Arial"/>
              </w:rPr>
              <w:t>5.1.1</w:t>
            </w:r>
            <w:r>
              <w:rPr>
                <w:rFonts w:asciiTheme="minorHAnsi" w:eastAsiaTheme="minorEastAsia" w:hAnsiTheme="minorHAnsi" w:cstheme="minorBidi"/>
                <w:lang w:eastAsia="es-CO"/>
              </w:rPr>
              <w:tab/>
            </w:r>
            <w:r w:rsidRPr="008125C9">
              <w:rPr>
                <w:rStyle w:val="Hipervnculo"/>
                <w:rFonts w:ascii="Arial" w:hAnsi="Arial" w:cs="Arial"/>
              </w:rPr>
              <w:t>Estimación por juicio de expertos</w:t>
            </w:r>
            <w:r>
              <w:rPr>
                <w:webHidden/>
              </w:rPr>
              <w:tab/>
            </w:r>
            <w:r>
              <w:rPr>
                <w:webHidden/>
              </w:rPr>
              <w:fldChar w:fldCharType="begin"/>
            </w:r>
            <w:r>
              <w:rPr>
                <w:webHidden/>
              </w:rPr>
              <w:instrText xml:space="preserve"> PAGEREF _Toc19266117 \h </w:instrText>
            </w:r>
            <w:r>
              <w:rPr>
                <w:webHidden/>
              </w:rPr>
              <w:fldChar w:fldCharType="end"/>
            </w:r>
          </w:hyperlink>
        </w:p>
        <w:p w14:paraId="7D859048" w14:textId="77777777" w:rsidR="005F1939" w:rsidRDefault="005F1939">
          <w:pPr>
            <w:pStyle w:val="TDC3"/>
            <w:tabs>
              <w:tab w:val="left" w:pos="1320"/>
              <w:tab w:val="right" w:leader="dot" w:pos="8828"/>
            </w:tabs>
            <w:rPr>
              <w:rFonts w:asciiTheme="minorHAnsi" w:eastAsiaTheme="minorEastAsia" w:hAnsiTheme="minorHAnsi" w:cstheme="minorBidi"/>
              <w:lang w:eastAsia="es-CO"/>
            </w:rPr>
          </w:pPr>
          <w:hyperlink w:anchor="_Toc19266118" w:history="1">
            <w:r w:rsidRPr="008125C9">
              <w:rPr>
                <w:rStyle w:val="Hipervnculo"/>
                <w:rFonts w:asciiTheme="majorHAnsi" w:hAnsiTheme="majorHAnsi" w:cs="Arial"/>
              </w:rPr>
              <w:t>5.1.2</w:t>
            </w:r>
            <w:r>
              <w:rPr>
                <w:rFonts w:asciiTheme="minorHAnsi" w:eastAsiaTheme="minorEastAsia" w:hAnsiTheme="minorHAnsi" w:cstheme="minorBidi"/>
                <w:lang w:eastAsia="es-CO"/>
              </w:rPr>
              <w:tab/>
            </w:r>
            <w:r w:rsidRPr="008125C9">
              <w:rPr>
                <w:rStyle w:val="Hipervnculo"/>
                <w:rFonts w:ascii="Arial" w:hAnsi="Arial" w:cs="Arial"/>
              </w:rPr>
              <w:t>PERT (Técnica de revisión y evaluación de programa):</w:t>
            </w:r>
            <w:r>
              <w:rPr>
                <w:webHidden/>
              </w:rPr>
              <w:tab/>
            </w:r>
            <w:r>
              <w:rPr>
                <w:webHidden/>
              </w:rPr>
              <w:fldChar w:fldCharType="begin"/>
            </w:r>
            <w:r>
              <w:rPr>
                <w:webHidden/>
              </w:rPr>
              <w:instrText xml:space="preserve"> PAGEREF _Toc19266118 \h </w:instrText>
            </w:r>
            <w:r>
              <w:rPr>
                <w:webHidden/>
              </w:rPr>
              <w:fldChar w:fldCharType="end"/>
            </w:r>
          </w:hyperlink>
        </w:p>
        <w:p w14:paraId="07FD0DB3" w14:textId="77777777" w:rsidR="005F1939" w:rsidRDefault="005F1939">
          <w:pPr>
            <w:pStyle w:val="TDC1"/>
            <w:tabs>
              <w:tab w:val="left" w:pos="440"/>
              <w:tab w:val="right" w:leader="dot" w:pos="8828"/>
            </w:tabs>
            <w:rPr>
              <w:rFonts w:eastAsiaTheme="minorEastAsia"/>
              <w:lang w:eastAsia="es-CO"/>
            </w:rPr>
          </w:pPr>
          <w:hyperlink w:anchor="_Toc19266119" w:history="1">
            <w:r w:rsidRPr="008125C9">
              <w:rPr>
                <w:rStyle w:val="Hipervnculo"/>
                <w:rFonts w:asciiTheme="majorHAnsi" w:hAnsiTheme="majorHAnsi" w:cs="Arial"/>
              </w:rPr>
              <w:t>6</w:t>
            </w:r>
            <w:r>
              <w:rPr>
                <w:rFonts w:eastAsiaTheme="minorEastAsia"/>
                <w:lang w:eastAsia="es-CO"/>
              </w:rPr>
              <w:tab/>
            </w:r>
            <w:r w:rsidRPr="008125C9">
              <w:rPr>
                <w:rStyle w:val="Hipervnculo"/>
                <w:rFonts w:ascii="Arial" w:hAnsi="Arial" w:cs="Arial"/>
              </w:rPr>
              <w:t>MESA DE AYUDA</w:t>
            </w:r>
            <w:r>
              <w:rPr>
                <w:webHidden/>
              </w:rPr>
              <w:tab/>
            </w:r>
            <w:r>
              <w:rPr>
                <w:webHidden/>
              </w:rPr>
              <w:fldChar w:fldCharType="begin"/>
            </w:r>
            <w:r>
              <w:rPr>
                <w:webHidden/>
              </w:rPr>
              <w:instrText xml:space="preserve"> PAGEREF _Toc19266119 \h </w:instrText>
            </w:r>
            <w:r>
              <w:rPr>
                <w:webHidden/>
              </w:rPr>
              <w:fldChar w:fldCharType="end"/>
            </w:r>
          </w:hyperlink>
        </w:p>
        <w:p w14:paraId="1203431A" w14:textId="77777777" w:rsidR="005F1939" w:rsidRDefault="005F1939">
          <w:pPr>
            <w:pStyle w:val="TDC2"/>
            <w:rPr>
              <w:rFonts w:eastAsiaTheme="minorEastAsia"/>
              <w:lang w:eastAsia="es-CO"/>
            </w:rPr>
          </w:pPr>
          <w:hyperlink w:anchor="_Toc19266120" w:history="1">
            <w:r w:rsidRPr="008125C9">
              <w:rPr>
                <w:rStyle w:val="Hipervnculo"/>
                <w:rFonts w:asciiTheme="majorHAnsi" w:hAnsiTheme="majorHAnsi" w:cs="Arial"/>
              </w:rPr>
              <w:t>6.1</w:t>
            </w:r>
            <w:r>
              <w:rPr>
                <w:rFonts w:eastAsiaTheme="minorEastAsia"/>
                <w:lang w:eastAsia="es-CO"/>
              </w:rPr>
              <w:tab/>
            </w:r>
            <w:r w:rsidRPr="008125C9">
              <w:rPr>
                <w:rStyle w:val="Hipervnculo"/>
                <w:rFonts w:ascii="Arial" w:hAnsi="Arial" w:cs="Arial"/>
              </w:rPr>
              <w:t>Definición de Acuerdos de Nivel de Servicio</w:t>
            </w:r>
            <w:r>
              <w:rPr>
                <w:webHidden/>
              </w:rPr>
              <w:tab/>
            </w:r>
            <w:r>
              <w:rPr>
                <w:webHidden/>
              </w:rPr>
              <w:fldChar w:fldCharType="begin"/>
            </w:r>
            <w:r>
              <w:rPr>
                <w:webHidden/>
              </w:rPr>
              <w:instrText xml:space="preserve"> PAGEREF _Toc19266120 \h </w:instrText>
            </w:r>
            <w:r>
              <w:rPr>
                <w:webHidden/>
              </w:rPr>
              <w:fldChar w:fldCharType="end"/>
            </w:r>
          </w:hyperlink>
        </w:p>
        <w:p w14:paraId="22320354" w14:textId="77777777" w:rsidR="005F1939" w:rsidRDefault="005F1939">
          <w:pPr>
            <w:pStyle w:val="TDC2"/>
            <w:rPr>
              <w:rFonts w:eastAsiaTheme="minorEastAsia"/>
              <w:lang w:eastAsia="es-CO"/>
            </w:rPr>
          </w:pPr>
          <w:hyperlink w:anchor="_Toc19266121" w:history="1">
            <w:r w:rsidRPr="008125C9">
              <w:rPr>
                <w:rStyle w:val="Hipervnculo"/>
                <w:rFonts w:asciiTheme="majorHAnsi" w:hAnsiTheme="majorHAnsi" w:cs="Arial"/>
              </w:rPr>
              <w:t>6.2</w:t>
            </w:r>
            <w:r>
              <w:rPr>
                <w:rFonts w:eastAsiaTheme="minorEastAsia"/>
                <w:lang w:eastAsia="es-CO"/>
              </w:rPr>
              <w:tab/>
            </w:r>
            <w:r w:rsidRPr="008125C9">
              <w:rPr>
                <w:rStyle w:val="Hipervnculo"/>
                <w:rFonts w:ascii="Arial" w:hAnsi="Arial" w:cs="Arial"/>
              </w:rPr>
              <w:t>Herramienta para el soporte de casos</w:t>
            </w:r>
            <w:r>
              <w:rPr>
                <w:webHidden/>
              </w:rPr>
              <w:tab/>
            </w:r>
            <w:r>
              <w:rPr>
                <w:webHidden/>
              </w:rPr>
              <w:fldChar w:fldCharType="begin"/>
            </w:r>
            <w:r>
              <w:rPr>
                <w:webHidden/>
              </w:rPr>
              <w:instrText xml:space="preserve"> PAGEREF _Toc19266121 \h </w:instrText>
            </w:r>
            <w:r>
              <w:rPr>
                <w:webHidden/>
              </w:rPr>
              <w:fldChar w:fldCharType="end"/>
            </w:r>
          </w:hyperlink>
        </w:p>
        <w:p w14:paraId="73B680E8" w14:textId="77777777" w:rsidR="005F1939" w:rsidRDefault="005F1939">
          <w:pPr>
            <w:pStyle w:val="TDC2"/>
            <w:rPr>
              <w:rFonts w:eastAsiaTheme="minorEastAsia"/>
              <w:lang w:eastAsia="es-CO"/>
            </w:rPr>
          </w:pPr>
          <w:hyperlink w:anchor="_Toc19266122" w:history="1">
            <w:r w:rsidRPr="008125C9">
              <w:rPr>
                <w:rStyle w:val="Hipervnculo"/>
                <w:rFonts w:asciiTheme="majorHAnsi" w:hAnsiTheme="majorHAnsi" w:cs="Arial"/>
              </w:rPr>
              <w:t>6.3</w:t>
            </w:r>
            <w:r>
              <w:rPr>
                <w:rFonts w:eastAsiaTheme="minorEastAsia"/>
                <w:lang w:eastAsia="es-CO"/>
              </w:rPr>
              <w:tab/>
            </w:r>
            <w:r w:rsidRPr="008125C9">
              <w:rPr>
                <w:rStyle w:val="Hipervnculo"/>
                <w:rFonts w:ascii="Arial" w:hAnsi="Arial" w:cs="Arial"/>
              </w:rPr>
              <w:t>Cumplimiento de ITIL</w:t>
            </w:r>
            <w:r>
              <w:rPr>
                <w:webHidden/>
              </w:rPr>
              <w:tab/>
            </w:r>
            <w:r>
              <w:rPr>
                <w:webHidden/>
              </w:rPr>
              <w:fldChar w:fldCharType="begin"/>
            </w:r>
            <w:r>
              <w:rPr>
                <w:webHidden/>
              </w:rPr>
              <w:instrText xml:space="preserve"> PAGEREF _Toc19266122 \h </w:instrText>
            </w:r>
            <w:r>
              <w:rPr>
                <w:webHidden/>
              </w:rPr>
              <w:fldChar w:fldCharType="end"/>
            </w:r>
          </w:hyperlink>
        </w:p>
        <w:p w14:paraId="3B7C4ADA" w14:textId="77777777" w:rsidR="005F1939" w:rsidRDefault="005F1939">
          <w:pPr>
            <w:pStyle w:val="TDC1"/>
            <w:tabs>
              <w:tab w:val="left" w:pos="440"/>
              <w:tab w:val="right" w:leader="dot" w:pos="8828"/>
            </w:tabs>
            <w:rPr>
              <w:rFonts w:eastAsiaTheme="minorEastAsia"/>
              <w:lang w:eastAsia="es-CO"/>
            </w:rPr>
          </w:pPr>
          <w:hyperlink w:anchor="_Toc19266123" w:history="1">
            <w:r w:rsidRPr="008125C9">
              <w:rPr>
                <w:rStyle w:val="Hipervnculo"/>
                <w:rFonts w:asciiTheme="majorHAnsi" w:hAnsiTheme="majorHAnsi" w:cs="Arial"/>
              </w:rPr>
              <w:t>7</w:t>
            </w:r>
            <w:r>
              <w:rPr>
                <w:rFonts w:eastAsiaTheme="minorEastAsia"/>
                <w:lang w:eastAsia="es-CO"/>
              </w:rPr>
              <w:tab/>
            </w:r>
            <w:r w:rsidRPr="008125C9">
              <w:rPr>
                <w:rStyle w:val="Hipervnculo"/>
                <w:rFonts w:ascii="Arial" w:hAnsi="Arial" w:cs="Arial"/>
              </w:rPr>
              <w:t>Glosario</w:t>
            </w:r>
            <w:r>
              <w:rPr>
                <w:webHidden/>
              </w:rPr>
              <w:tab/>
            </w:r>
            <w:r>
              <w:rPr>
                <w:webHidden/>
              </w:rPr>
              <w:fldChar w:fldCharType="begin"/>
            </w:r>
            <w:r>
              <w:rPr>
                <w:webHidden/>
              </w:rPr>
              <w:instrText xml:space="preserve"> PAGEREF _Toc19266123 \h </w:instrText>
            </w:r>
            <w:r>
              <w:rPr>
                <w:webHidden/>
              </w:rPr>
              <w:fldChar w:fldCharType="end"/>
            </w:r>
          </w:hyperlink>
        </w:p>
        <w:p w14:paraId="41908D12" w14:textId="6317CB88" w:rsidR="00710536" w:rsidRPr="00287211" w:rsidRDefault="00710536" w:rsidP="009E159E">
          <w:pPr>
            <w:jc w:val="both"/>
            <w:rPr>
              <w:rFonts w:ascii="Arial" w:hAnsi="Arial" w:cs="Arial"/>
            </w:rPr>
          </w:pPr>
          <w:r w:rsidRPr="00287211">
            <w:rPr>
              <w:rFonts w:ascii="Arial" w:hAnsi="Arial" w:cs="Arial"/>
            </w:rPr>
            <w:fldChar w:fldCharType="end"/>
          </w:r>
        </w:p>
      </w:sdtContent>
    </w:sdt>
    <w:p w14:paraId="6180C527" w14:textId="77777777" w:rsidR="00884E0F" w:rsidRPr="00287211" w:rsidRDefault="001709B7" w:rsidP="0088688A">
      <w:pPr>
        <w:pStyle w:val="Ttulo1"/>
        <w:rPr>
          <w:rFonts w:ascii="Arial" w:hAnsi="Arial" w:cs="Arial"/>
          <w:color w:val="auto"/>
          <w:sz w:val="22"/>
          <w:szCs w:val="22"/>
        </w:rPr>
      </w:pPr>
      <w:bookmarkStart w:id="1" w:name="_Toc19266077"/>
      <w:r w:rsidRPr="00287211">
        <w:rPr>
          <w:rFonts w:ascii="Arial" w:hAnsi="Arial" w:cs="Arial"/>
          <w:color w:val="auto"/>
          <w:sz w:val="22"/>
          <w:szCs w:val="22"/>
        </w:rPr>
        <w:lastRenderedPageBreak/>
        <w:t>INTRODUCCIÓN</w:t>
      </w:r>
      <w:bookmarkEnd w:id="1"/>
    </w:p>
    <w:p w14:paraId="24184C4D" w14:textId="77777777" w:rsidR="00E6376A" w:rsidRPr="00287211" w:rsidRDefault="00E6376A" w:rsidP="00E6376A">
      <w:pPr>
        <w:spacing w:after="0"/>
        <w:jc w:val="both"/>
        <w:rPr>
          <w:rFonts w:ascii="Arial" w:hAnsi="Arial" w:cs="Arial"/>
        </w:rPr>
      </w:pPr>
    </w:p>
    <w:p w14:paraId="5333E55C" w14:textId="77777777" w:rsidR="00BF5524" w:rsidRPr="00287211" w:rsidRDefault="00BF5524" w:rsidP="009E159E">
      <w:pPr>
        <w:jc w:val="both"/>
        <w:rPr>
          <w:rFonts w:ascii="Arial" w:hAnsi="Arial" w:cs="Arial"/>
        </w:rPr>
      </w:pPr>
      <w:r w:rsidRPr="00287211">
        <w:rPr>
          <w:rFonts w:ascii="Arial" w:hAnsi="Arial" w:cs="Arial"/>
        </w:rPr>
        <w:t>El Servicio Nacional de Aprendizaje SENA, para el cumplimiento de sus objetivos misionales, requiere contar con herramientas de carácter tecnológico, especializado y destinadas al apoyo de los procesos de formación profesional</w:t>
      </w:r>
      <w:r w:rsidR="00333059" w:rsidRPr="00287211">
        <w:rPr>
          <w:rFonts w:ascii="Arial" w:hAnsi="Arial" w:cs="Arial"/>
        </w:rPr>
        <w:t>,</w:t>
      </w:r>
      <w:r w:rsidR="009D2BAD" w:rsidRPr="00287211">
        <w:rPr>
          <w:rFonts w:ascii="Arial" w:hAnsi="Arial" w:cs="Arial"/>
        </w:rPr>
        <w:t xml:space="preserve"> que a su vez le permitan cumplir con indicadores de gestión </w:t>
      </w:r>
      <w:proofErr w:type="gramStart"/>
      <w:r w:rsidR="009D2BAD" w:rsidRPr="00287211">
        <w:rPr>
          <w:rFonts w:ascii="Arial" w:hAnsi="Arial" w:cs="Arial"/>
        </w:rPr>
        <w:t>como</w:t>
      </w:r>
      <w:proofErr w:type="gramEnd"/>
      <w:r w:rsidR="009D2BAD" w:rsidRPr="00287211">
        <w:rPr>
          <w:rFonts w:ascii="Arial" w:hAnsi="Arial" w:cs="Arial"/>
        </w:rPr>
        <w:t xml:space="preserve"> por ejemplo, </w:t>
      </w:r>
      <w:r w:rsidR="000B34A9" w:rsidRPr="00287211">
        <w:rPr>
          <w:rFonts w:ascii="Arial" w:hAnsi="Arial" w:cs="Arial"/>
        </w:rPr>
        <w:t xml:space="preserve">el número de aprendices que se logran ubicar en empleos en los 3 o 6 meses después de culminado su ciclo de formación. </w:t>
      </w:r>
      <w:r w:rsidR="009D2BAD" w:rsidRPr="00287211">
        <w:rPr>
          <w:rFonts w:ascii="Arial" w:hAnsi="Arial" w:cs="Arial"/>
        </w:rPr>
        <w:t xml:space="preserve">De esta forma el SENA </w:t>
      </w:r>
      <w:r w:rsidRPr="00287211">
        <w:rPr>
          <w:rFonts w:ascii="Arial" w:hAnsi="Arial" w:cs="Arial"/>
        </w:rPr>
        <w:t xml:space="preserve">de manera periódica ve la necesidad de explorar el mercado de este tipo de herramientas, acudiendo al conocimiento y experiencia de </w:t>
      </w:r>
      <w:r w:rsidR="00333059" w:rsidRPr="00287211">
        <w:rPr>
          <w:rFonts w:ascii="Arial" w:hAnsi="Arial" w:cs="Arial"/>
        </w:rPr>
        <w:t xml:space="preserve">diferentes </w:t>
      </w:r>
      <w:r w:rsidRPr="00287211">
        <w:rPr>
          <w:rFonts w:ascii="Arial" w:hAnsi="Arial" w:cs="Arial"/>
        </w:rPr>
        <w:t>empresas del sector.</w:t>
      </w:r>
    </w:p>
    <w:p w14:paraId="08F2EDE4" w14:textId="77777777" w:rsidR="004A61BE" w:rsidRPr="00287211" w:rsidRDefault="00BF5524" w:rsidP="009E159E">
      <w:pPr>
        <w:jc w:val="both"/>
        <w:rPr>
          <w:rFonts w:ascii="Arial" w:hAnsi="Arial" w:cs="Arial"/>
        </w:rPr>
      </w:pPr>
      <w:r w:rsidRPr="00287211">
        <w:rPr>
          <w:rFonts w:ascii="Arial" w:hAnsi="Arial" w:cs="Arial"/>
        </w:rPr>
        <w:t xml:space="preserve">En </w:t>
      </w:r>
      <w:r w:rsidR="000B5A98" w:rsidRPr="00287211">
        <w:rPr>
          <w:rFonts w:ascii="Arial" w:hAnsi="Arial" w:cs="Arial"/>
        </w:rPr>
        <w:t>este sentido es importante</w:t>
      </w:r>
      <w:r w:rsidRPr="00287211">
        <w:rPr>
          <w:rFonts w:ascii="Arial" w:hAnsi="Arial" w:cs="Arial"/>
        </w:rPr>
        <w:t xml:space="preserve"> </w:t>
      </w:r>
      <w:r w:rsidR="000B5A98" w:rsidRPr="00287211">
        <w:rPr>
          <w:rFonts w:ascii="Arial" w:hAnsi="Arial" w:cs="Arial"/>
        </w:rPr>
        <w:t>considerar</w:t>
      </w:r>
      <w:r w:rsidRPr="00287211">
        <w:rPr>
          <w:rFonts w:ascii="Arial" w:hAnsi="Arial" w:cs="Arial"/>
        </w:rPr>
        <w:t xml:space="preserve"> que </w:t>
      </w:r>
      <w:r w:rsidR="009D2BAD" w:rsidRPr="00287211">
        <w:rPr>
          <w:rFonts w:ascii="Arial" w:hAnsi="Arial" w:cs="Arial"/>
        </w:rPr>
        <w:t xml:space="preserve">el SENA como la empresa </w:t>
      </w:r>
      <w:r w:rsidR="00E677F0" w:rsidRPr="00287211">
        <w:rPr>
          <w:rFonts w:ascii="Arial" w:hAnsi="Arial" w:cs="Arial"/>
        </w:rPr>
        <w:t xml:space="preserve">de formación para el empleo </w:t>
      </w:r>
      <w:r w:rsidR="00396F71" w:rsidRPr="00287211">
        <w:rPr>
          <w:rFonts w:ascii="Arial" w:hAnsi="Arial" w:cs="Arial"/>
        </w:rPr>
        <w:t>más</w:t>
      </w:r>
      <w:r w:rsidR="009D2BAD" w:rsidRPr="00287211">
        <w:rPr>
          <w:rFonts w:ascii="Arial" w:hAnsi="Arial" w:cs="Arial"/>
        </w:rPr>
        <w:t xml:space="preserve"> grades del país,</w:t>
      </w:r>
      <w:r w:rsidRPr="00287211">
        <w:rPr>
          <w:rFonts w:ascii="Arial" w:hAnsi="Arial" w:cs="Arial"/>
        </w:rPr>
        <w:t xml:space="preserve"> requiere contar con </w:t>
      </w:r>
      <w:r w:rsidR="009D2BAD" w:rsidRPr="00287211">
        <w:rPr>
          <w:rFonts w:ascii="Arial" w:hAnsi="Arial" w:cs="Arial"/>
        </w:rPr>
        <w:t>un</w:t>
      </w:r>
      <w:r w:rsidRPr="00287211">
        <w:rPr>
          <w:rFonts w:ascii="Arial" w:hAnsi="Arial" w:cs="Arial"/>
        </w:rPr>
        <w:t xml:space="preserve"> servicio de </w:t>
      </w:r>
      <w:r w:rsidR="4105F9AC" w:rsidRPr="00287211">
        <w:rPr>
          <w:rFonts w:ascii="Arial" w:hAnsi="Arial" w:cs="Arial"/>
        </w:rPr>
        <w:t>aplicaciones propias o de terceros,</w:t>
      </w:r>
      <w:r w:rsidR="00E677F0" w:rsidRPr="00287211">
        <w:rPr>
          <w:rFonts w:ascii="Arial" w:hAnsi="Arial" w:cs="Arial"/>
        </w:rPr>
        <w:t xml:space="preserve"> que conformen un ecosistema tecnológico que a su vez permitan la </w:t>
      </w:r>
      <w:r w:rsidR="4105F9AC" w:rsidRPr="00287211">
        <w:rPr>
          <w:rFonts w:ascii="Arial" w:hAnsi="Arial" w:cs="Arial"/>
        </w:rPr>
        <w:t>interac</w:t>
      </w:r>
      <w:r w:rsidR="00E677F0" w:rsidRPr="00287211">
        <w:rPr>
          <w:rFonts w:ascii="Arial" w:hAnsi="Arial" w:cs="Arial"/>
        </w:rPr>
        <w:t xml:space="preserve">ción </w:t>
      </w:r>
      <w:r w:rsidR="4105F9AC" w:rsidRPr="00287211">
        <w:rPr>
          <w:rFonts w:ascii="Arial" w:hAnsi="Arial" w:cs="Arial"/>
        </w:rPr>
        <w:t xml:space="preserve"> con otros sistemas de información</w:t>
      </w:r>
      <w:r w:rsidR="003801D1" w:rsidRPr="00287211">
        <w:rPr>
          <w:rFonts w:ascii="Arial" w:hAnsi="Arial" w:cs="Arial"/>
        </w:rPr>
        <w:t xml:space="preserve"> que existen al interior del SENA</w:t>
      </w:r>
      <w:r w:rsidR="00E677F0" w:rsidRPr="00287211">
        <w:rPr>
          <w:rFonts w:ascii="Arial" w:hAnsi="Arial" w:cs="Arial"/>
        </w:rPr>
        <w:t>,</w:t>
      </w:r>
      <w:r w:rsidR="001006DE" w:rsidRPr="00287211">
        <w:rPr>
          <w:rFonts w:ascii="Arial" w:hAnsi="Arial" w:cs="Arial"/>
        </w:rPr>
        <w:t xml:space="preserve"> ya sean desarrollos propios o </w:t>
      </w:r>
      <w:r w:rsidR="00E677F0" w:rsidRPr="00287211">
        <w:rPr>
          <w:rFonts w:ascii="Arial" w:hAnsi="Arial" w:cs="Arial"/>
        </w:rPr>
        <w:t>suites</w:t>
      </w:r>
      <w:r w:rsidR="001006DE" w:rsidRPr="00287211">
        <w:rPr>
          <w:rFonts w:ascii="Arial" w:hAnsi="Arial" w:cs="Arial"/>
        </w:rPr>
        <w:t xml:space="preserve"> como Office 365</w:t>
      </w:r>
      <w:r w:rsidR="00E677F0" w:rsidRPr="00287211">
        <w:rPr>
          <w:rFonts w:ascii="Arial" w:hAnsi="Arial" w:cs="Arial"/>
        </w:rPr>
        <w:t>,</w:t>
      </w:r>
      <w:r w:rsidR="001006DE" w:rsidRPr="00287211">
        <w:rPr>
          <w:rFonts w:ascii="Arial" w:hAnsi="Arial" w:cs="Arial"/>
        </w:rPr>
        <w:t xml:space="preserve"> las herramientas de Google</w:t>
      </w:r>
      <w:r w:rsidR="00300843" w:rsidRPr="00287211">
        <w:rPr>
          <w:rFonts w:ascii="Arial" w:hAnsi="Arial" w:cs="Arial"/>
        </w:rPr>
        <w:t xml:space="preserve"> apps</w:t>
      </w:r>
      <w:r w:rsidR="00E677F0" w:rsidRPr="00287211">
        <w:rPr>
          <w:rFonts w:ascii="Arial" w:hAnsi="Arial" w:cs="Arial"/>
        </w:rPr>
        <w:t xml:space="preserve"> entre otros, </w:t>
      </w:r>
      <w:r w:rsidR="000B5A98" w:rsidRPr="00287211">
        <w:rPr>
          <w:rFonts w:ascii="Arial" w:hAnsi="Arial" w:cs="Arial"/>
        </w:rPr>
        <w:t xml:space="preserve"> </w:t>
      </w:r>
      <w:r w:rsidR="00E677F0" w:rsidRPr="00287211">
        <w:rPr>
          <w:rFonts w:ascii="Arial" w:hAnsi="Arial" w:cs="Arial"/>
        </w:rPr>
        <w:t xml:space="preserve">de forma tal que permita </w:t>
      </w:r>
      <w:r w:rsidR="000B5A98" w:rsidRPr="00287211">
        <w:rPr>
          <w:rFonts w:ascii="Arial" w:hAnsi="Arial" w:cs="Arial"/>
        </w:rPr>
        <w:t>suministrar de manera oportuna y en línea los datos que se requieren para el seguimiento a los procesos de formación</w:t>
      </w:r>
      <w:r w:rsidR="003801D1" w:rsidRPr="00287211">
        <w:rPr>
          <w:rFonts w:ascii="Arial" w:hAnsi="Arial" w:cs="Arial"/>
        </w:rPr>
        <w:t xml:space="preserve"> y empleabilidad</w:t>
      </w:r>
      <w:r w:rsidR="000B5A98" w:rsidRPr="00287211">
        <w:rPr>
          <w:rFonts w:ascii="Arial" w:hAnsi="Arial" w:cs="Arial"/>
        </w:rPr>
        <w:t xml:space="preserve">, </w:t>
      </w:r>
      <w:r w:rsidR="000B34A9" w:rsidRPr="00287211">
        <w:rPr>
          <w:rFonts w:ascii="Arial" w:hAnsi="Arial" w:cs="Arial"/>
        </w:rPr>
        <w:t xml:space="preserve">adicionalmente </w:t>
      </w:r>
      <w:r w:rsidR="007934AE" w:rsidRPr="00287211">
        <w:rPr>
          <w:rFonts w:ascii="Arial" w:hAnsi="Arial" w:cs="Arial"/>
        </w:rPr>
        <w:t xml:space="preserve">se quiere </w:t>
      </w:r>
      <w:r w:rsidR="003801D1" w:rsidRPr="00287211">
        <w:rPr>
          <w:rFonts w:ascii="Arial" w:hAnsi="Arial" w:cs="Arial"/>
        </w:rPr>
        <w:t xml:space="preserve">contar con herramientas que faciliten </w:t>
      </w:r>
      <w:r w:rsidR="000B5A98" w:rsidRPr="00287211">
        <w:rPr>
          <w:rFonts w:ascii="Arial" w:hAnsi="Arial" w:cs="Arial"/>
        </w:rPr>
        <w:t xml:space="preserve">el análisis </w:t>
      </w:r>
      <w:r w:rsidR="003801D1" w:rsidRPr="00287211">
        <w:rPr>
          <w:rFonts w:ascii="Arial" w:hAnsi="Arial" w:cs="Arial"/>
        </w:rPr>
        <w:t xml:space="preserve">de información </w:t>
      </w:r>
      <w:r w:rsidR="000B5A98" w:rsidRPr="00287211">
        <w:rPr>
          <w:rFonts w:ascii="Arial" w:hAnsi="Arial" w:cs="Arial"/>
        </w:rPr>
        <w:t xml:space="preserve">para la toma de decisiones a nivel </w:t>
      </w:r>
      <w:r w:rsidR="000A2D45" w:rsidRPr="00287211">
        <w:rPr>
          <w:rFonts w:ascii="Arial" w:hAnsi="Arial" w:cs="Arial"/>
        </w:rPr>
        <w:t>de los Centros de Formación, Regionales y Dirección General</w:t>
      </w:r>
      <w:r w:rsidR="007934AE" w:rsidRPr="00287211">
        <w:rPr>
          <w:rFonts w:ascii="Arial" w:hAnsi="Arial" w:cs="Arial"/>
        </w:rPr>
        <w:t>, teniendo la trazabilidad de la empleabilidad de los aprendices por medio de la conexión a la Agencia Pública de Empleo APE</w:t>
      </w:r>
      <w:r w:rsidR="000A2D45" w:rsidRPr="00287211">
        <w:rPr>
          <w:rFonts w:ascii="Arial" w:hAnsi="Arial" w:cs="Arial"/>
        </w:rPr>
        <w:t>.</w:t>
      </w:r>
    </w:p>
    <w:p w14:paraId="6A9CF3C8" w14:textId="7324447D" w:rsidR="00A8170D" w:rsidRPr="00287211" w:rsidRDefault="000A2D45" w:rsidP="009E159E">
      <w:pPr>
        <w:jc w:val="both"/>
        <w:rPr>
          <w:rFonts w:ascii="Arial" w:hAnsi="Arial" w:cs="Arial"/>
        </w:rPr>
      </w:pPr>
      <w:r w:rsidRPr="00287211">
        <w:rPr>
          <w:rFonts w:ascii="Arial" w:hAnsi="Arial" w:cs="Arial"/>
        </w:rPr>
        <w:t xml:space="preserve">Una de las plataformas requeridas de más importancia corresponde a la denominada Learning Management System </w:t>
      </w:r>
      <w:r w:rsidR="00306D73" w:rsidRPr="00287211">
        <w:rPr>
          <w:rFonts w:ascii="Arial" w:hAnsi="Arial" w:cs="Arial"/>
        </w:rPr>
        <w:t>(por sus siglas en inglés)</w:t>
      </w:r>
      <w:r w:rsidR="004D5A13" w:rsidRPr="00287211">
        <w:rPr>
          <w:rFonts w:ascii="Arial" w:hAnsi="Arial" w:cs="Arial"/>
        </w:rPr>
        <w:t>, entendiendo</w:t>
      </w:r>
      <w:r w:rsidR="4105F9AC" w:rsidRPr="00287211">
        <w:rPr>
          <w:rFonts w:ascii="Arial" w:hAnsi="Arial" w:cs="Arial"/>
        </w:rPr>
        <w:t xml:space="preserve"> como Plataforma</w:t>
      </w:r>
      <w:r w:rsidR="00306D73" w:rsidRPr="00287211">
        <w:rPr>
          <w:rFonts w:ascii="Arial" w:hAnsi="Arial" w:cs="Arial"/>
        </w:rPr>
        <w:t xml:space="preserve"> el cumplimiento total </w:t>
      </w:r>
      <w:r w:rsidR="4105F9AC" w:rsidRPr="00287211">
        <w:rPr>
          <w:rFonts w:ascii="Arial" w:hAnsi="Arial" w:cs="Arial"/>
        </w:rPr>
        <w:t xml:space="preserve">de los requerimientos técnicos y funcionales que se relacionan en </w:t>
      </w:r>
      <w:r w:rsidR="003E31A9" w:rsidRPr="00287211">
        <w:rPr>
          <w:rFonts w:ascii="Arial" w:hAnsi="Arial" w:cs="Arial"/>
        </w:rPr>
        <w:t>este documento</w:t>
      </w:r>
      <w:r w:rsidRPr="00287211">
        <w:rPr>
          <w:rFonts w:ascii="Arial" w:hAnsi="Arial" w:cs="Arial"/>
        </w:rPr>
        <w:t xml:space="preserve">. </w:t>
      </w:r>
      <w:r w:rsidR="00300843" w:rsidRPr="00287211">
        <w:rPr>
          <w:rFonts w:ascii="Arial" w:hAnsi="Arial" w:cs="Arial"/>
        </w:rPr>
        <w:t>El servicio ofrecido por dicha plataforma debe ofrecer las certificaciones de seguridad requeridas para el alojamiento y confidencialidad de la información registrada, así mismo debe acreditar que la solución se aloja 100% en la nube y que garantiza disponibilidad del servicio de mínimo el 99.9%</w:t>
      </w:r>
      <w:r w:rsidR="00DA3A24">
        <w:rPr>
          <w:rFonts w:ascii="Arial" w:hAnsi="Arial" w:cs="Arial"/>
        </w:rPr>
        <w:t xml:space="preserve">, para un número de 2.000.000 de cupos, lo que cubre la necesidad básica de atención a aprendices, así mismo se debe garantizar un mínimo de 300 TB de almacenamiento para los contenidos </w:t>
      </w:r>
      <w:r w:rsidR="00DA3A24" w:rsidRPr="00DA3A24">
        <w:rPr>
          <w:rFonts w:ascii="Arial" w:hAnsi="Arial" w:cs="Arial"/>
        </w:rPr>
        <w:t>de archivos en la plataforma, y</w:t>
      </w:r>
      <w:r w:rsidR="00DA3A24">
        <w:rPr>
          <w:rFonts w:ascii="Arial" w:hAnsi="Arial" w:cs="Arial"/>
        </w:rPr>
        <w:t xml:space="preserve"> realizar el manejo apropiado del</w:t>
      </w:r>
      <w:r w:rsidR="00DA3A24" w:rsidRPr="00DA3A24">
        <w:rPr>
          <w:rFonts w:ascii="Arial" w:hAnsi="Arial" w:cs="Arial"/>
        </w:rPr>
        <w:t xml:space="preserve"> archivando de manera </w:t>
      </w:r>
      <w:r w:rsidR="00DA3A24">
        <w:rPr>
          <w:rFonts w:ascii="Arial" w:hAnsi="Arial" w:cs="Arial"/>
        </w:rPr>
        <w:t>tal que</w:t>
      </w:r>
      <w:r w:rsidR="00DA3A24" w:rsidRPr="00DA3A24">
        <w:rPr>
          <w:rFonts w:ascii="Arial" w:hAnsi="Arial" w:cs="Arial"/>
        </w:rPr>
        <w:t xml:space="preserve"> el proveedor también podrá, </w:t>
      </w:r>
      <w:r w:rsidR="00416CBD">
        <w:rPr>
          <w:rFonts w:ascii="Arial" w:hAnsi="Arial" w:cs="Arial"/>
        </w:rPr>
        <w:t xml:space="preserve">controlar de manera </w:t>
      </w:r>
      <w:r w:rsidR="00DA3A24" w:rsidRPr="00DA3A24">
        <w:rPr>
          <w:rFonts w:ascii="Arial" w:hAnsi="Arial" w:cs="Arial"/>
        </w:rPr>
        <w:t>dinámica el almacenamiento requerido, de acuerdo con su monitoreo, sin poner en riesgo  o incumplir sus obligaciones y acuerdos de servicio</w:t>
      </w:r>
      <w:r w:rsidR="00DA3A24">
        <w:rPr>
          <w:rFonts w:ascii="Arial" w:hAnsi="Arial" w:cs="Arial"/>
        </w:rPr>
        <w:t xml:space="preserve"> </w:t>
      </w:r>
      <w:r w:rsidR="4105F9AC" w:rsidRPr="00287211">
        <w:rPr>
          <w:rFonts w:ascii="Arial" w:hAnsi="Arial" w:cs="Arial"/>
        </w:rPr>
        <w:t>.</w:t>
      </w:r>
    </w:p>
    <w:p w14:paraId="22412317" w14:textId="77777777" w:rsidR="00306D73" w:rsidRPr="00287211" w:rsidRDefault="00A047D3" w:rsidP="009E159E">
      <w:pPr>
        <w:jc w:val="both"/>
        <w:rPr>
          <w:rFonts w:ascii="Arial" w:hAnsi="Arial" w:cs="Arial"/>
        </w:rPr>
      </w:pPr>
      <w:r w:rsidRPr="00287211">
        <w:rPr>
          <w:rFonts w:ascii="Arial" w:hAnsi="Arial" w:cs="Arial"/>
        </w:rPr>
        <w:t xml:space="preserve">El SENA cuenta con SOFIA Plus como su sistema de gestión académico, el cual </w:t>
      </w:r>
      <w:r w:rsidR="4105F9AC" w:rsidRPr="00287211">
        <w:rPr>
          <w:rFonts w:ascii="Arial" w:hAnsi="Arial" w:cs="Arial"/>
        </w:rPr>
        <w:t xml:space="preserve">se constituye en el generador de la información y los insumos para que el LMS alimente su(s) base(s) de datos de acuerdo con la dinámica constante </w:t>
      </w:r>
      <w:r w:rsidRPr="00287211">
        <w:rPr>
          <w:rFonts w:ascii="Arial" w:hAnsi="Arial" w:cs="Arial"/>
        </w:rPr>
        <w:t>de los siguientes procesos de formación:</w:t>
      </w:r>
    </w:p>
    <w:p w14:paraId="37EBDE41" w14:textId="77777777" w:rsidR="00306D73" w:rsidRPr="00287211" w:rsidRDefault="00306D73" w:rsidP="004D2D8C">
      <w:pPr>
        <w:pStyle w:val="Prrafodelista"/>
        <w:numPr>
          <w:ilvl w:val="0"/>
          <w:numId w:val="5"/>
        </w:numPr>
        <w:spacing w:after="0"/>
        <w:jc w:val="both"/>
        <w:rPr>
          <w:rFonts w:ascii="Arial" w:hAnsi="Arial" w:cs="Arial"/>
        </w:rPr>
      </w:pPr>
      <w:r w:rsidRPr="00287211">
        <w:rPr>
          <w:rFonts w:ascii="Arial" w:hAnsi="Arial" w:cs="Arial"/>
        </w:rPr>
        <w:lastRenderedPageBreak/>
        <w:t>C</w:t>
      </w:r>
      <w:r w:rsidR="4105F9AC" w:rsidRPr="00287211">
        <w:rPr>
          <w:rFonts w:ascii="Arial" w:hAnsi="Arial" w:cs="Arial"/>
        </w:rPr>
        <w:t>reación de cursos (fichas)</w:t>
      </w:r>
    </w:p>
    <w:p w14:paraId="6EBA4697" w14:textId="77777777" w:rsidR="00306D73" w:rsidRPr="00287211" w:rsidRDefault="00306D73" w:rsidP="004D2D8C">
      <w:pPr>
        <w:pStyle w:val="Prrafodelista"/>
        <w:numPr>
          <w:ilvl w:val="0"/>
          <w:numId w:val="5"/>
        </w:numPr>
        <w:spacing w:after="0"/>
        <w:jc w:val="both"/>
        <w:rPr>
          <w:rFonts w:ascii="Arial" w:hAnsi="Arial" w:cs="Arial"/>
        </w:rPr>
      </w:pPr>
      <w:r w:rsidRPr="00287211">
        <w:rPr>
          <w:rFonts w:ascii="Arial" w:hAnsi="Arial" w:cs="Arial"/>
        </w:rPr>
        <w:t>M</w:t>
      </w:r>
      <w:r w:rsidR="4105F9AC" w:rsidRPr="00287211">
        <w:rPr>
          <w:rFonts w:ascii="Arial" w:hAnsi="Arial" w:cs="Arial"/>
        </w:rPr>
        <w:t>atrícula de aprendices</w:t>
      </w:r>
    </w:p>
    <w:p w14:paraId="7B330D08" w14:textId="77777777" w:rsidR="00306D73" w:rsidRPr="00287211" w:rsidRDefault="00306D73" w:rsidP="004D2D8C">
      <w:pPr>
        <w:pStyle w:val="Prrafodelista"/>
        <w:numPr>
          <w:ilvl w:val="0"/>
          <w:numId w:val="5"/>
        </w:numPr>
        <w:spacing w:after="0"/>
        <w:jc w:val="both"/>
        <w:rPr>
          <w:rFonts w:ascii="Arial" w:hAnsi="Arial" w:cs="Arial"/>
        </w:rPr>
      </w:pPr>
      <w:r w:rsidRPr="00287211">
        <w:rPr>
          <w:rFonts w:ascii="Arial" w:hAnsi="Arial" w:cs="Arial"/>
        </w:rPr>
        <w:t>A</w:t>
      </w:r>
      <w:r w:rsidR="4105F9AC" w:rsidRPr="00287211">
        <w:rPr>
          <w:rFonts w:ascii="Arial" w:hAnsi="Arial" w:cs="Arial"/>
        </w:rPr>
        <w:t>signación de rutas de aprendizaje</w:t>
      </w:r>
    </w:p>
    <w:p w14:paraId="7087E79C" w14:textId="77777777" w:rsidR="00306D73" w:rsidRPr="00287211" w:rsidRDefault="00306D73" w:rsidP="004D2D8C">
      <w:pPr>
        <w:pStyle w:val="Prrafodelista"/>
        <w:numPr>
          <w:ilvl w:val="0"/>
          <w:numId w:val="5"/>
        </w:numPr>
        <w:spacing w:after="0"/>
        <w:jc w:val="both"/>
        <w:rPr>
          <w:rFonts w:ascii="Arial" w:hAnsi="Arial" w:cs="Arial"/>
        </w:rPr>
      </w:pPr>
      <w:r w:rsidRPr="00287211">
        <w:rPr>
          <w:rFonts w:ascii="Arial" w:hAnsi="Arial" w:cs="Arial"/>
        </w:rPr>
        <w:t>A</w:t>
      </w:r>
      <w:r w:rsidR="4105F9AC" w:rsidRPr="00287211">
        <w:rPr>
          <w:rFonts w:ascii="Arial" w:hAnsi="Arial" w:cs="Arial"/>
        </w:rPr>
        <w:t>signación de proyectos</w:t>
      </w:r>
    </w:p>
    <w:p w14:paraId="28CD47AE" w14:textId="77777777" w:rsidR="00306D73" w:rsidRPr="00287211" w:rsidRDefault="00306D73" w:rsidP="004D2D8C">
      <w:pPr>
        <w:pStyle w:val="Prrafodelista"/>
        <w:numPr>
          <w:ilvl w:val="0"/>
          <w:numId w:val="5"/>
        </w:numPr>
        <w:spacing w:after="0"/>
        <w:jc w:val="both"/>
        <w:rPr>
          <w:rFonts w:ascii="Arial" w:hAnsi="Arial" w:cs="Arial"/>
        </w:rPr>
      </w:pPr>
      <w:r w:rsidRPr="00287211">
        <w:rPr>
          <w:rFonts w:ascii="Arial" w:hAnsi="Arial" w:cs="Arial"/>
        </w:rPr>
        <w:t>A</w:t>
      </w:r>
      <w:r w:rsidR="4105F9AC" w:rsidRPr="00287211">
        <w:rPr>
          <w:rFonts w:ascii="Arial" w:hAnsi="Arial" w:cs="Arial"/>
        </w:rPr>
        <w:t>signación de tutores</w:t>
      </w:r>
    </w:p>
    <w:p w14:paraId="6643A95D" w14:textId="574B009F" w:rsidR="00A8170D" w:rsidRPr="00287211" w:rsidRDefault="00306D73" w:rsidP="004D2D8C">
      <w:pPr>
        <w:pStyle w:val="Prrafodelista"/>
        <w:numPr>
          <w:ilvl w:val="0"/>
          <w:numId w:val="5"/>
        </w:numPr>
        <w:spacing w:after="0"/>
        <w:jc w:val="both"/>
        <w:rPr>
          <w:rFonts w:ascii="Arial" w:hAnsi="Arial" w:cs="Arial"/>
        </w:rPr>
      </w:pPr>
      <w:r w:rsidRPr="00287211">
        <w:rPr>
          <w:rFonts w:ascii="Arial" w:hAnsi="Arial" w:cs="Arial"/>
        </w:rPr>
        <w:t>R</w:t>
      </w:r>
      <w:r w:rsidR="4105F9AC" w:rsidRPr="00287211">
        <w:rPr>
          <w:rFonts w:ascii="Arial" w:hAnsi="Arial" w:cs="Arial"/>
        </w:rPr>
        <w:t>esultados de aprendizaje, entre otras acciones.</w:t>
      </w:r>
    </w:p>
    <w:p w14:paraId="4CC535BE" w14:textId="2577B222" w:rsidR="00C43DC6" w:rsidRPr="00287211" w:rsidRDefault="004A467D" w:rsidP="004D2D8C">
      <w:pPr>
        <w:pStyle w:val="Ttulo1"/>
        <w:rPr>
          <w:rFonts w:ascii="Arial" w:hAnsi="Arial" w:cs="Arial"/>
          <w:color w:val="auto"/>
          <w:sz w:val="22"/>
          <w:szCs w:val="22"/>
        </w:rPr>
      </w:pPr>
      <w:bookmarkStart w:id="2" w:name="_Toc9428550"/>
      <w:bookmarkStart w:id="3" w:name="_Toc9858763"/>
      <w:bookmarkStart w:id="4" w:name="h.11si5id" w:colFirst="0" w:colLast="0"/>
      <w:bookmarkStart w:id="5" w:name="_Toc19266078"/>
      <w:bookmarkEnd w:id="2"/>
      <w:bookmarkEnd w:id="3"/>
      <w:bookmarkEnd w:id="4"/>
      <w:r w:rsidRPr="00287211">
        <w:rPr>
          <w:rFonts w:ascii="Arial" w:hAnsi="Arial" w:cs="Arial"/>
          <w:color w:val="auto"/>
          <w:sz w:val="22"/>
          <w:szCs w:val="22"/>
        </w:rPr>
        <w:t>SERVICIO LMS</w:t>
      </w:r>
      <w:bookmarkEnd w:id="5"/>
    </w:p>
    <w:p w14:paraId="44AB9583" w14:textId="77777777" w:rsidR="00592F72" w:rsidRPr="00287211" w:rsidRDefault="00592F72" w:rsidP="004D2D8C">
      <w:pPr>
        <w:spacing w:after="0"/>
        <w:jc w:val="both"/>
        <w:rPr>
          <w:rFonts w:ascii="Arial" w:hAnsi="Arial" w:cs="Arial"/>
        </w:rPr>
      </w:pPr>
    </w:p>
    <w:p w14:paraId="09A5E7FE" w14:textId="64C67B15" w:rsidR="001A71D4" w:rsidRPr="00287211" w:rsidRDefault="00592F72" w:rsidP="004D2D8C">
      <w:pPr>
        <w:spacing w:after="0"/>
        <w:jc w:val="both"/>
        <w:rPr>
          <w:rFonts w:ascii="Arial" w:hAnsi="Arial" w:cs="Arial"/>
        </w:rPr>
      </w:pPr>
      <w:r w:rsidRPr="00287211">
        <w:rPr>
          <w:rFonts w:ascii="Arial" w:hAnsi="Arial" w:cs="Arial"/>
        </w:rPr>
        <w:t>SENA busca contratar</w:t>
      </w:r>
      <w:r w:rsidR="00C71592" w:rsidRPr="00287211">
        <w:rPr>
          <w:rFonts w:ascii="Arial" w:hAnsi="Arial" w:cs="Arial"/>
        </w:rPr>
        <w:t xml:space="preserve"> los servicios de una plataforma de aprendizaje virtual tipo E-Learning – LMS, que apoye los procesos de formación de la comunidad SENA, a través de herramientas de innovación tecnológica, que permitan la incorporación en el mercado laboral, fomente el emprendimiento y contribuya en el desarrollo social, económico y tecnológico del país.</w:t>
      </w:r>
      <w:r w:rsidR="001A71D4" w:rsidRPr="00287211">
        <w:rPr>
          <w:rFonts w:ascii="Arial" w:hAnsi="Arial" w:cs="Arial"/>
        </w:rPr>
        <w:t xml:space="preserve"> La plataforma</w:t>
      </w:r>
      <w:r w:rsidRPr="00287211">
        <w:rPr>
          <w:rFonts w:ascii="Arial" w:hAnsi="Arial" w:cs="Arial"/>
        </w:rPr>
        <w:t xml:space="preserve"> de</w:t>
      </w:r>
      <w:r w:rsidR="0083311D" w:rsidRPr="00287211">
        <w:rPr>
          <w:rFonts w:ascii="Arial" w:hAnsi="Arial" w:cs="Arial"/>
        </w:rPr>
        <w:t>be</w:t>
      </w:r>
      <w:r w:rsidRPr="00287211">
        <w:rPr>
          <w:rFonts w:ascii="Arial" w:hAnsi="Arial" w:cs="Arial"/>
        </w:rPr>
        <w:t xml:space="preserve"> permitir a instructores y aprendices un manejo intuitivo, amigable y confiable de todas sus funcionalidades, así mismo debe contar con un acompañamiento constante que permita explotar el 100% de su utilidad para conseguir una mejora sustancial en la experiencia de usuario.</w:t>
      </w:r>
      <w:r w:rsidR="001A71D4" w:rsidRPr="00287211">
        <w:rPr>
          <w:rFonts w:ascii="Arial" w:hAnsi="Arial" w:cs="Arial"/>
        </w:rPr>
        <w:t xml:space="preserve"> </w:t>
      </w:r>
    </w:p>
    <w:p w14:paraId="3CC1AB61" w14:textId="663AEA95" w:rsidR="00C43DC6" w:rsidRPr="00287211" w:rsidRDefault="00396F71" w:rsidP="004D2D8C">
      <w:pPr>
        <w:pStyle w:val="Ttulo2"/>
        <w:rPr>
          <w:rFonts w:ascii="Arial" w:hAnsi="Arial" w:cs="Arial"/>
          <w:color w:val="auto"/>
          <w:sz w:val="22"/>
          <w:szCs w:val="22"/>
        </w:rPr>
      </w:pPr>
      <w:bookmarkStart w:id="6" w:name="_Toc19266079"/>
      <w:r w:rsidRPr="00287211">
        <w:rPr>
          <w:rFonts w:ascii="Arial" w:hAnsi="Arial" w:cs="Arial"/>
          <w:color w:val="auto"/>
          <w:sz w:val="22"/>
          <w:szCs w:val="22"/>
        </w:rPr>
        <w:t>Servicio Requerido</w:t>
      </w:r>
      <w:bookmarkEnd w:id="6"/>
    </w:p>
    <w:p w14:paraId="6CD8733D" w14:textId="77777777" w:rsidR="005D02DF" w:rsidRPr="00287211" w:rsidRDefault="005D02DF" w:rsidP="004D2D8C">
      <w:pPr>
        <w:spacing w:after="0"/>
        <w:jc w:val="both"/>
        <w:rPr>
          <w:rFonts w:ascii="Arial" w:hAnsi="Arial" w:cs="Arial"/>
        </w:rPr>
      </w:pPr>
    </w:p>
    <w:p w14:paraId="46C9E48B" w14:textId="36C14DE8" w:rsidR="00D136CB" w:rsidRDefault="00D136CB" w:rsidP="004D2D8C">
      <w:pPr>
        <w:spacing w:after="0"/>
        <w:jc w:val="both"/>
        <w:rPr>
          <w:rFonts w:ascii="Arial" w:hAnsi="Arial" w:cs="Arial"/>
        </w:rPr>
      </w:pPr>
      <w:r w:rsidRPr="00287211">
        <w:rPr>
          <w:rFonts w:ascii="Arial" w:hAnsi="Arial" w:cs="Arial"/>
        </w:rPr>
        <w:t>Durante los últimos años, el apoyo a los procesos de formación a través de Ambientes Virtuales de Aprendizaje, ha sido un pilar fundamental en el actuar del Servicio Nacional de Aprendizaje - SENA, en la medida en que estos aportan a la optimización de los procesos, la calidad en la formación y la disposición de herramientas tecnológicas que facilitan, automatizan y soportan la estrategia pedagógica y metodológica. En ese orden de id</w:t>
      </w:r>
      <w:r w:rsidR="00B944C7">
        <w:rPr>
          <w:rFonts w:ascii="Arial" w:hAnsi="Arial" w:cs="Arial"/>
        </w:rPr>
        <w:t>e</w:t>
      </w:r>
      <w:r w:rsidRPr="00287211">
        <w:rPr>
          <w:rFonts w:ascii="Arial" w:hAnsi="Arial" w:cs="Arial"/>
        </w:rPr>
        <w:t>as, el SENA ha liderado acciones que han apoyado la labor de instructores, aprendices y personal administrativo, logrando llegar a unos altos grados de madurez en el conocimiento y experiencia en la ejecución de procesos formativos apoyados con herramientas tecnológicas.</w:t>
      </w:r>
    </w:p>
    <w:p w14:paraId="30D6824B" w14:textId="77777777" w:rsidR="004D2D8C" w:rsidRPr="00287211" w:rsidRDefault="004D2D8C" w:rsidP="004D2D8C">
      <w:pPr>
        <w:spacing w:after="0"/>
        <w:jc w:val="both"/>
        <w:rPr>
          <w:rFonts w:ascii="Arial" w:hAnsi="Arial" w:cs="Arial"/>
        </w:rPr>
      </w:pPr>
    </w:p>
    <w:p w14:paraId="4A518C3A" w14:textId="77777777" w:rsidR="00D136CB" w:rsidRPr="00287211" w:rsidRDefault="00D136CB" w:rsidP="009E159E">
      <w:pPr>
        <w:jc w:val="both"/>
        <w:rPr>
          <w:rFonts w:ascii="Arial" w:hAnsi="Arial" w:cs="Arial"/>
        </w:rPr>
      </w:pPr>
      <w:r w:rsidRPr="00287211">
        <w:rPr>
          <w:rFonts w:ascii="Arial" w:hAnsi="Arial" w:cs="Arial"/>
        </w:rPr>
        <w:t>El Plan Nacional de Desarrollo 2018 - 2022 establece en el marco de las 20 metas del PND “Lograr que 11,8 millones de hogares (70%) estén conectados a internet: hoy lo están 7,4 millones (50%). 34 trámites de alto impacto ciudadano, transformados digitalmente”, “Mayor dinámica de los sectores de economía naranja: crecimiento real de 2,9% a 5,1% en cuatro años” y “Duplicar la inversión pública y privada en ciencia y tecnología a 1,5% del PIB”. y dispone que el SENA es un aliado estratégico para lograr una mejor y mayor cobertura.</w:t>
      </w:r>
    </w:p>
    <w:p w14:paraId="357D5DD8" w14:textId="77777777" w:rsidR="00D136CB" w:rsidRPr="00287211" w:rsidRDefault="00D136CB" w:rsidP="009E159E">
      <w:pPr>
        <w:jc w:val="both"/>
        <w:rPr>
          <w:rFonts w:ascii="Arial" w:hAnsi="Arial" w:cs="Arial"/>
        </w:rPr>
      </w:pPr>
      <w:r w:rsidRPr="00287211">
        <w:rPr>
          <w:rFonts w:ascii="Arial" w:hAnsi="Arial" w:cs="Arial"/>
        </w:rPr>
        <w:t xml:space="preserve">En esa línea, el SENA, desarrolla estrategias, a partir de los objetivos misionales y los procesos de la cadena de valor de la Entidad, que aportan más productividad para los </w:t>
      </w:r>
      <w:r w:rsidRPr="00287211">
        <w:rPr>
          <w:rFonts w:ascii="Arial" w:hAnsi="Arial" w:cs="Arial"/>
        </w:rPr>
        <w:lastRenderedPageBreak/>
        <w:t xml:space="preserve">sectores y </w:t>
      </w:r>
      <w:r w:rsidR="005D02DF" w:rsidRPr="00287211">
        <w:rPr>
          <w:rFonts w:ascii="Arial" w:hAnsi="Arial" w:cs="Arial"/>
        </w:rPr>
        <w:t xml:space="preserve">las </w:t>
      </w:r>
      <w:r w:rsidRPr="00287211">
        <w:rPr>
          <w:rFonts w:ascii="Arial" w:hAnsi="Arial" w:cs="Arial"/>
        </w:rPr>
        <w:t xml:space="preserve">regiones (más empleo) y más inclusión social (menos pobreza), entre las cuales se encuentran, las siguientes estrategias: (i) Más Cobertura, (ii) Más Pertinencia, (iv) </w:t>
      </w:r>
      <w:r w:rsidR="005D02DF" w:rsidRPr="00287211">
        <w:rPr>
          <w:rFonts w:ascii="Arial" w:hAnsi="Arial" w:cs="Arial"/>
        </w:rPr>
        <w:t>Internacionalización y</w:t>
      </w:r>
      <w:r w:rsidRPr="00287211">
        <w:rPr>
          <w:rFonts w:ascii="Arial" w:hAnsi="Arial" w:cs="Arial"/>
        </w:rPr>
        <w:t xml:space="preserve"> (v)</w:t>
      </w:r>
      <w:r w:rsidR="005D02DF" w:rsidRPr="00287211">
        <w:rPr>
          <w:rFonts w:ascii="Arial" w:hAnsi="Arial" w:cs="Arial"/>
        </w:rPr>
        <w:t xml:space="preserve"> Más Calidad</w:t>
      </w:r>
      <w:r w:rsidRPr="00287211">
        <w:rPr>
          <w:rFonts w:ascii="Arial" w:hAnsi="Arial" w:cs="Arial"/>
        </w:rPr>
        <w:t>.</w:t>
      </w:r>
    </w:p>
    <w:p w14:paraId="2585F9F7" w14:textId="77777777" w:rsidR="00D136CB" w:rsidRPr="00287211" w:rsidRDefault="00D136CB" w:rsidP="009E159E">
      <w:pPr>
        <w:jc w:val="both"/>
        <w:rPr>
          <w:rFonts w:ascii="Arial" w:hAnsi="Arial" w:cs="Arial"/>
        </w:rPr>
      </w:pPr>
      <w:r w:rsidRPr="00287211">
        <w:rPr>
          <w:rFonts w:ascii="Arial" w:hAnsi="Arial" w:cs="Arial"/>
        </w:rPr>
        <w:t>De acuerdo con esto, en la actualidad el SENA busca contar con una solución integral para mantener a disposición de la comunidad educativa del SENA las herramientas tecnológicas necesarias que permitan contribuir al desarrollo de competencias digitales de aprendices</w:t>
      </w:r>
      <w:r w:rsidR="000F5EAC" w:rsidRPr="00287211">
        <w:rPr>
          <w:rFonts w:ascii="Arial" w:hAnsi="Arial" w:cs="Arial"/>
        </w:rPr>
        <w:t xml:space="preserve"> e instructores</w:t>
      </w:r>
      <w:r w:rsidR="004D5A13" w:rsidRPr="00287211">
        <w:rPr>
          <w:rFonts w:ascii="Arial" w:hAnsi="Arial" w:cs="Arial"/>
        </w:rPr>
        <w:t xml:space="preserve"> </w:t>
      </w:r>
      <w:r w:rsidRPr="00287211">
        <w:rPr>
          <w:rFonts w:ascii="Arial" w:hAnsi="Arial" w:cs="Arial"/>
        </w:rPr>
        <w:t>de formación presencial</w:t>
      </w:r>
      <w:r w:rsidR="00C153AB" w:rsidRPr="00287211">
        <w:rPr>
          <w:rFonts w:ascii="Arial" w:hAnsi="Arial" w:cs="Arial"/>
        </w:rPr>
        <w:t>, virtual y a distancia</w:t>
      </w:r>
      <w:r w:rsidRPr="00287211">
        <w:rPr>
          <w:rFonts w:ascii="Arial" w:hAnsi="Arial" w:cs="Arial"/>
        </w:rPr>
        <w:t xml:space="preserve"> </w:t>
      </w:r>
      <w:r w:rsidR="00C153AB" w:rsidRPr="00287211">
        <w:rPr>
          <w:rFonts w:ascii="Arial" w:hAnsi="Arial" w:cs="Arial"/>
        </w:rPr>
        <w:t>contribuyendo también a la ampliación de la cobertura de la Entidad.</w:t>
      </w:r>
      <w:r w:rsidRPr="00287211">
        <w:rPr>
          <w:rFonts w:ascii="Arial" w:hAnsi="Arial" w:cs="Arial"/>
        </w:rPr>
        <w:t xml:space="preserve"> Esta herramienta tecnológica hace referencia a la plataforma en la cual se desarrollan los procesos de formación para las modalidades de formación virtual y a distancia y se apoya la modalidad de formación presencial. Es importante aclarar que los tipos de formación profesional son formación titulada y formación complementaria. </w:t>
      </w:r>
    </w:p>
    <w:p w14:paraId="1FD3520C" w14:textId="77777777" w:rsidR="00427C9F" w:rsidRPr="00287211" w:rsidRDefault="00D136CB" w:rsidP="009E159E">
      <w:pPr>
        <w:jc w:val="both"/>
        <w:rPr>
          <w:rFonts w:ascii="Arial" w:hAnsi="Arial" w:cs="Arial"/>
        </w:rPr>
      </w:pPr>
      <w:r w:rsidRPr="00287211">
        <w:rPr>
          <w:rFonts w:ascii="Arial" w:hAnsi="Arial" w:cs="Arial"/>
        </w:rPr>
        <w:t>En ese orden de ideas, la magnitud de la comunidad educativa de la Entidad, esto es, aprendices, instructores, volumen de contenidos y actividades de formación, exige tener un apoyo y fortalecimiento tecnológico que permita hacer seguimiento oportuno a la permanencia del aprendiz y el desempeño del instructor en los procesos formativos, logrando, de esta manera generar acciones que permitan por un lado, mitigar las causas de deserción, y fortalecer el proceso de acompañamiento y orientación que realizan los instructores.</w:t>
      </w:r>
    </w:p>
    <w:p w14:paraId="08FF5D9F" w14:textId="77777777" w:rsidR="004F5778" w:rsidRPr="00287211" w:rsidRDefault="004F5778" w:rsidP="009E159E">
      <w:pPr>
        <w:jc w:val="both"/>
        <w:rPr>
          <w:rFonts w:ascii="Arial" w:hAnsi="Arial" w:cs="Arial"/>
        </w:rPr>
      </w:pPr>
      <w:r w:rsidRPr="00287211">
        <w:rPr>
          <w:rFonts w:ascii="Arial" w:hAnsi="Arial" w:cs="Arial"/>
        </w:rPr>
        <w:t xml:space="preserve">El SENA desarrolla sus procesos de formación utilizando una plataforma tecnológica que se basa en cupos, entendiéndose cupo como, el derecho de uso de la plataforma por parte de un usuario, en un momento dado, el cual es, reutilizable por otro usuario, una vez el primer usuario no la siga utilizando. </w:t>
      </w:r>
    </w:p>
    <w:p w14:paraId="47B74646" w14:textId="458BD359" w:rsidR="004F5778" w:rsidRDefault="004F5778" w:rsidP="009E159E">
      <w:pPr>
        <w:jc w:val="both"/>
        <w:rPr>
          <w:rFonts w:ascii="Arial" w:hAnsi="Arial" w:cs="Arial"/>
        </w:rPr>
      </w:pPr>
      <w:r w:rsidRPr="00287211">
        <w:rPr>
          <w:rFonts w:ascii="Arial" w:hAnsi="Arial" w:cs="Arial"/>
        </w:rPr>
        <w:t>Teniendo en cuenta el nivel de gestión de la Entidad, el número de aprendices proyectados para atender, el comportamiento de acceso a la herramienta y las metas propuestas para las vigencias 2019 a 2022, se requiere los siguientes cupos en la herramienta tecnologí</w:t>
      </w:r>
      <w:r w:rsidR="00DC651E" w:rsidRPr="00287211">
        <w:rPr>
          <w:rFonts w:ascii="Arial" w:hAnsi="Arial" w:cs="Arial"/>
        </w:rPr>
        <w:t>a a adquirir, discriminados por</w:t>
      </w:r>
      <w:r w:rsidRPr="00287211">
        <w:rPr>
          <w:rFonts w:ascii="Arial" w:hAnsi="Arial" w:cs="Arial"/>
        </w:rPr>
        <w:t xml:space="preserve"> cada tipo de formación (tabla 1): </w:t>
      </w:r>
    </w:p>
    <w:p w14:paraId="2037DDB1" w14:textId="0CFA797F" w:rsidR="004D2D8C" w:rsidRDefault="004D2D8C" w:rsidP="009E159E">
      <w:pPr>
        <w:jc w:val="both"/>
        <w:rPr>
          <w:rFonts w:ascii="Arial" w:hAnsi="Arial" w:cs="Arial"/>
        </w:rPr>
      </w:pPr>
    </w:p>
    <w:p w14:paraId="0013C2C0" w14:textId="68FAA65A" w:rsidR="004D2D8C" w:rsidRDefault="004D2D8C" w:rsidP="009E159E">
      <w:pPr>
        <w:jc w:val="both"/>
        <w:rPr>
          <w:rFonts w:ascii="Arial" w:hAnsi="Arial" w:cs="Arial"/>
        </w:rPr>
      </w:pPr>
    </w:p>
    <w:p w14:paraId="72CCC37A" w14:textId="40200694" w:rsidR="004D2D8C" w:rsidRDefault="004D2D8C" w:rsidP="009E159E">
      <w:pPr>
        <w:jc w:val="both"/>
        <w:rPr>
          <w:rFonts w:ascii="Arial" w:hAnsi="Arial" w:cs="Arial"/>
        </w:rPr>
      </w:pPr>
    </w:p>
    <w:p w14:paraId="27A92DF7" w14:textId="33A55CB0" w:rsidR="004D2D8C" w:rsidRDefault="004D2D8C" w:rsidP="009E159E">
      <w:pPr>
        <w:jc w:val="both"/>
        <w:rPr>
          <w:rFonts w:ascii="Arial" w:hAnsi="Arial" w:cs="Arial"/>
        </w:rPr>
      </w:pPr>
    </w:p>
    <w:p w14:paraId="69E1A58D" w14:textId="36D27CB8" w:rsidR="004D2D8C" w:rsidRDefault="004D2D8C" w:rsidP="009E159E">
      <w:pPr>
        <w:jc w:val="both"/>
        <w:rPr>
          <w:rFonts w:ascii="Arial" w:hAnsi="Arial" w:cs="Arial"/>
        </w:rPr>
      </w:pPr>
    </w:p>
    <w:p w14:paraId="44077F20" w14:textId="77777777" w:rsidR="004D2D8C" w:rsidRPr="00287211" w:rsidRDefault="004D2D8C" w:rsidP="009E159E">
      <w:pPr>
        <w:jc w:val="both"/>
        <w:rPr>
          <w:rFonts w:ascii="Arial" w:hAnsi="Arial" w:cs="Arial"/>
        </w:rPr>
      </w:pPr>
    </w:p>
    <w:tbl>
      <w:tblPr>
        <w:tblpPr w:leftFromText="141" w:rightFromText="141" w:vertAnchor="text" w:horzAnchor="margin" w:tblpXSpec="center" w:tblpY="72"/>
        <w:tblW w:w="8354" w:type="dxa"/>
        <w:tblCellMar>
          <w:left w:w="70" w:type="dxa"/>
          <w:right w:w="70" w:type="dxa"/>
        </w:tblCellMar>
        <w:tblLook w:val="04A0" w:firstRow="1" w:lastRow="0" w:firstColumn="1" w:lastColumn="0" w:noHBand="0" w:noVBand="1"/>
      </w:tblPr>
      <w:tblGrid>
        <w:gridCol w:w="1121"/>
        <w:gridCol w:w="2555"/>
        <w:gridCol w:w="3402"/>
        <w:gridCol w:w="1276"/>
      </w:tblGrid>
      <w:tr w:rsidR="004D2D8C" w:rsidRPr="004D2D8C" w14:paraId="448FC9B0" w14:textId="77777777" w:rsidTr="004D2D8C">
        <w:trPr>
          <w:trHeight w:val="258"/>
        </w:trPr>
        <w:tc>
          <w:tcPr>
            <w:tcW w:w="8354" w:type="dxa"/>
            <w:gridSpan w:val="4"/>
            <w:tcBorders>
              <w:top w:val="single" w:sz="8" w:space="0" w:color="auto"/>
              <w:left w:val="single" w:sz="8" w:space="0" w:color="auto"/>
              <w:bottom w:val="single" w:sz="8" w:space="0" w:color="auto"/>
              <w:right w:val="single" w:sz="8" w:space="0" w:color="000000"/>
            </w:tcBorders>
            <w:shd w:val="clear" w:color="000000" w:fill="8DB3E2"/>
            <w:vAlign w:val="center"/>
            <w:hideMark/>
          </w:tcPr>
          <w:p w14:paraId="03C55663" w14:textId="77777777" w:rsidR="004D2D8C" w:rsidRPr="004D2D8C" w:rsidRDefault="004D2D8C" w:rsidP="004D2D8C">
            <w:pPr>
              <w:jc w:val="center"/>
              <w:rPr>
                <w:rFonts w:ascii="Arial" w:hAnsi="Arial" w:cs="Arial"/>
                <w:b/>
                <w:sz w:val="20"/>
                <w:szCs w:val="18"/>
              </w:rPr>
            </w:pPr>
            <w:r w:rsidRPr="004D2D8C">
              <w:rPr>
                <w:rFonts w:ascii="Arial" w:hAnsi="Arial" w:cs="Arial"/>
                <w:b/>
                <w:sz w:val="20"/>
                <w:szCs w:val="18"/>
              </w:rPr>
              <w:lastRenderedPageBreak/>
              <w:t>CUPOS</w:t>
            </w:r>
          </w:p>
        </w:tc>
      </w:tr>
      <w:tr w:rsidR="004D2D8C" w:rsidRPr="004D2D8C" w14:paraId="28B86BD0" w14:textId="77777777" w:rsidTr="004D2D8C">
        <w:trPr>
          <w:trHeight w:val="136"/>
        </w:trPr>
        <w:tc>
          <w:tcPr>
            <w:tcW w:w="1121" w:type="dxa"/>
            <w:tcBorders>
              <w:top w:val="nil"/>
              <w:left w:val="single" w:sz="8" w:space="0" w:color="auto"/>
              <w:bottom w:val="single" w:sz="8" w:space="0" w:color="auto"/>
              <w:right w:val="single" w:sz="8" w:space="0" w:color="auto"/>
            </w:tcBorders>
            <w:shd w:val="clear" w:color="000000" w:fill="C6D9F1"/>
            <w:vAlign w:val="center"/>
            <w:hideMark/>
          </w:tcPr>
          <w:p w14:paraId="5B3947D7" w14:textId="77777777" w:rsidR="004D2D8C" w:rsidRPr="004D2D8C" w:rsidRDefault="004D2D8C" w:rsidP="004D2D8C">
            <w:pPr>
              <w:jc w:val="center"/>
              <w:rPr>
                <w:rFonts w:ascii="Arial" w:hAnsi="Arial" w:cs="Arial"/>
                <w:sz w:val="20"/>
                <w:szCs w:val="18"/>
              </w:rPr>
            </w:pPr>
            <w:r w:rsidRPr="004D2D8C">
              <w:rPr>
                <w:rFonts w:ascii="Arial" w:hAnsi="Arial" w:cs="Arial"/>
                <w:sz w:val="20"/>
                <w:szCs w:val="18"/>
              </w:rPr>
              <w:t>VIGENCIA</w:t>
            </w:r>
          </w:p>
        </w:tc>
        <w:tc>
          <w:tcPr>
            <w:tcW w:w="2555" w:type="dxa"/>
            <w:tcBorders>
              <w:top w:val="nil"/>
              <w:left w:val="nil"/>
              <w:bottom w:val="single" w:sz="8" w:space="0" w:color="auto"/>
              <w:right w:val="single" w:sz="8" w:space="0" w:color="auto"/>
            </w:tcBorders>
            <w:shd w:val="clear" w:color="000000" w:fill="C6D9F1"/>
            <w:vAlign w:val="center"/>
            <w:hideMark/>
          </w:tcPr>
          <w:p w14:paraId="3F85FA51" w14:textId="77777777" w:rsidR="004D2D8C" w:rsidRPr="004D2D8C" w:rsidRDefault="004D2D8C" w:rsidP="004D2D8C">
            <w:pPr>
              <w:jc w:val="center"/>
              <w:rPr>
                <w:rFonts w:ascii="Arial" w:hAnsi="Arial" w:cs="Arial"/>
                <w:sz w:val="20"/>
                <w:szCs w:val="18"/>
              </w:rPr>
            </w:pPr>
            <w:r w:rsidRPr="004D2D8C">
              <w:rPr>
                <w:rFonts w:ascii="Arial" w:hAnsi="Arial" w:cs="Arial"/>
                <w:sz w:val="20"/>
                <w:szCs w:val="18"/>
              </w:rPr>
              <w:t>FORMACIÓN TITULADA</w:t>
            </w:r>
          </w:p>
        </w:tc>
        <w:tc>
          <w:tcPr>
            <w:tcW w:w="3402" w:type="dxa"/>
            <w:tcBorders>
              <w:top w:val="nil"/>
              <w:left w:val="nil"/>
              <w:bottom w:val="single" w:sz="8" w:space="0" w:color="auto"/>
              <w:right w:val="single" w:sz="8" w:space="0" w:color="auto"/>
            </w:tcBorders>
            <w:shd w:val="clear" w:color="000000" w:fill="C6D9F1"/>
            <w:vAlign w:val="center"/>
            <w:hideMark/>
          </w:tcPr>
          <w:p w14:paraId="11E0CEE5" w14:textId="77777777" w:rsidR="004D2D8C" w:rsidRPr="004D2D8C" w:rsidRDefault="004D2D8C" w:rsidP="004D2D8C">
            <w:pPr>
              <w:jc w:val="center"/>
              <w:rPr>
                <w:rFonts w:ascii="Arial" w:hAnsi="Arial" w:cs="Arial"/>
                <w:sz w:val="18"/>
                <w:szCs w:val="18"/>
              </w:rPr>
            </w:pPr>
            <w:r w:rsidRPr="004D2D8C">
              <w:rPr>
                <w:rFonts w:ascii="Arial" w:hAnsi="Arial" w:cs="Arial"/>
                <w:sz w:val="18"/>
                <w:szCs w:val="18"/>
              </w:rPr>
              <w:t>FORMACIÓN COMPLEMENTARIA</w:t>
            </w:r>
          </w:p>
        </w:tc>
        <w:tc>
          <w:tcPr>
            <w:tcW w:w="1276" w:type="dxa"/>
            <w:tcBorders>
              <w:top w:val="nil"/>
              <w:left w:val="nil"/>
              <w:bottom w:val="single" w:sz="8" w:space="0" w:color="auto"/>
              <w:right w:val="single" w:sz="8" w:space="0" w:color="auto"/>
            </w:tcBorders>
            <w:shd w:val="clear" w:color="000000" w:fill="C6D9F1"/>
            <w:vAlign w:val="center"/>
            <w:hideMark/>
          </w:tcPr>
          <w:p w14:paraId="786DD605" w14:textId="77777777" w:rsidR="004D2D8C" w:rsidRPr="004D2D8C" w:rsidRDefault="004D2D8C" w:rsidP="004D2D8C">
            <w:pPr>
              <w:jc w:val="center"/>
              <w:rPr>
                <w:rFonts w:ascii="Arial" w:hAnsi="Arial" w:cs="Arial"/>
                <w:sz w:val="18"/>
                <w:szCs w:val="18"/>
              </w:rPr>
            </w:pPr>
            <w:r w:rsidRPr="004D2D8C">
              <w:rPr>
                <w:rFonts w:ascii="Arial" w:hAnsi="Arial" w:cs="Arial"/>
                <w:sz w:val="18"/>
                <w:szCs w:val="18"/>
              </w:rPr>
              <w:t>TOTAL</w:t>
            </w:r>
          </w:p>
        </w:tc>
      </w:tr>
      <w:tr w:rsidR="004D2D8C" w:rsidRPr="004D2D8C" w14:paraId="400BA93D" w14:textId="77777777" w:rsidTr="004D2D8C">
        <w:trPr>
          <w:trHeight w:val="345"/>
        </w:trPr>
        <w:tc>
          <w:tcPr>
            <w:tcW w:w="1121" w:type="dxa"/>
            <w:tcBorders>
              <w:top w:val="nil"/>
              <w:left w:val="single" w:sz="8" w:space="0" w:color="auto"/>
              <w:bottom w:val="single" w:sz="8" w:space="0" w:color="auto"/>
              <w:right w:val="single" w:sz="8" w:space="0" w:color="auto"/>
            </w:tcBorders>
            <w:shd w:val="clear" w:color="auto" w:fill="auto"/>
            <w:vAlign w:val="center"/>
            <w:hideMark/>
          </w:tcPr>
          <w:p w14:paraId="460CD6EA" w14:textId="77777777" w:rsidR="004D2D8C" w:rsidRPr="004D2D8C" w:rsidRDefault="004D2D8C" w:rsidP="004D2D8C">
            <w:pPr>
              <w:jc w:val="center"/>
              <w:rPr>
                <w:rFonts w:ascii="Arial" w:hAnsi="Arial" w:cs="Arial"/>
                <w:sz w:val="20"/>
                <w:szCs w:val="18"/>
              </w:rPr>
            </w:pPr>
            <w:r w:rsidRPr="004D2D8C">
              <w:rPr>
                <w:rFonts w:ascii="Arial" w:hAnsi="Arial" w:cs="Arial"/>
                <w:sz w:val="20"/>
                <w:szCs w:val="18"/>
              </w:rPr>
              <w:t>2019</w:t>
            </w:r>
          </w:p>
        </w:tc>
        <w:tc>
          <w:tcPr>
            <w:tcW w:w="2555" w:type="dxa"/>
            <w:tcBorders>
              <w:top w:val="nil"/>
              <w:left w:val="nil"/>
              <w:bottom w:val="single" w:sz="8" w:space="0" w:color="auto"/>
              <w:right w:val="single" w:sz="8" w:space="0" w:color="auto"/>
            </w:tcBorders>
            <w:shd w:val="clear" w:color="auto" w:fill="auto"/>
            <w:vAlign w:val="center"/>
            <w:hideMark/>
          </w:tcPr>
          <w:p w14:paraId="759DAC5E" w14:textId="77777777" w:rsidR="004D2D8C" w:rsidRPr="004D2D8C" w:rsidRDefault="004D2D8C" w:rsidP="004D2D8C">
            <w:pPr>
              <w:jc w:val="center"/>
              <w:rPr>
                <w:rFonts w:ascii="Arial" w:hAnsi="Arial" w:cs="Arial"/>
                <w:sz w:val="20"/>
                <w:szCs w:val="18"/>
              </w:rPr>
            </w:pPr>
            <w:r w:rsidRPr="004D2D8C">
              <w:rPr>
                <w:rFonts w:ascii="Arial" w:hAnsi="Arial" w:cs="Arial"/>
                <w:sz w:val="20"/>
                <w:szCs w:val="18"/>
              </w:rPr>
              <w:t>1.159.741</w:t>
            </w:r>
          </w:p>
        </w:tc>
        <w:tc>
          <w:tcPr>
            <w:tcW w:w="3402" w:type="dxa"/>
            <w:tcBorders>
              <w:top w:val="nil"/>
              <w:left w:val="nil"/>
              <w:bottom w:val="single" w:sz="8" w:space="0" w:color="auto"/>
              <w:right w:val="single" w:sz="8" w:space="0" w:color="auto"/>
            </w:tcBorders>
            <w:shd w:val="clear" w:color="auto" w:fill="auto"/>
            <w:vAlign w:val="center"/>
            <w:hideMark/>
          </w:tcPr>
          <w:p w14:paraId="3CEA786D" w14:textId="77777777" w:rsidR="004D2D8C" w:rsidRPr="004D2D8C" w:rsidRDefault="004D2D8C" w:rsidP="004D2D8C">
            <w:pPr>
              <w:jc w:val="center"/>
              <w:rPr>
                <w:rFonts w:ascii="Arial" w:hAnsi="Arial" w:cs="Arial"/>
                <w:sz w:val="18"/>
                <w:szCs w:val="18"/>
              </w:rPr>
            </w:pPr>
            <w:r w:rsidRPr="004D2D8C">
              <w:rPr>
                <w:rFonts w:ascii="Arial" w:hAnsi="Arial" w:cs="Arial"/>
                <w:sz w:val="18"/>
                <w:szCs w:val="18"/>
              </w:rPr>
              <w:t>510.770</w:t>
            </w:r>
          </w:p>
        </w:tc>
        <w:tc>
          <w:tcPr>
            <w:tcW w:w="1276" w:type="dxa"/>
            <w:tcBorders>
              <w:top w:val="nil"/>
              <w:left w:val="nil"/>
              <w:bottom w:val="single" w:sz="8" w:space="0" w:color="auto"/>
              <w:right w:val="single" w:sz="8" w:space="0" w:color="auto"/>
            </w:tcBorders>
            <w:shd w:val="clear" w:color="auto" w:fill="auto"/>
            <w:vAlign w:val="center"/>
            <w:hideMark/>
          </w:tcPr>
          <w:p w14:paraId="0A1AC531" w14:textId="77777777" w:rsidR="004D2D8C" w:rsidRPr="004D2D8C" w:rsidRDefault="004D2D8C" w:rsidP="004D2D8C">
            <w:pPr>
              <w:jc w:val="center"/>
              <w:rPr>
                <w:rFonts w:ascii="Arial" w:hAnsi="Arial" w:cs="Arial"/>
                <w:sz w:val="18"/>
                <w:szCs w:val="18"/>
              </w:rPr>
            </w:pPr>
            <w:r w:rsidRPr="004D2D8C">
              <w:rPr>
                <w:rFonts w:ascii="Arial" w:hAnsi="Arial" w:cs="Arial"/>
                <w:sz w:val="18"/>
                <w:szCs w:val="18"/>
              </w:rPr>
              <w:t>1.670.511</w:t>
            </w:r>
          </w:p>
        </w:tc>
      </w:tr>
      <w:tr w:rsidR="004D2D8C" w:rsidRPr="004D2D8C" w14:paraId="5B3CFD8C" w14:textId="77777777" w:rsidTr="004D2D8C">
        <w:trPr>
          <w:trHeight w:val="345"/>
        </w:trPr>
        <w:tc>
          <w:tcPr>
            <w:tcW w:w="1121" w:type="dxa"/>
            <w:tcBorders>
              <w:top w:val="nil"/>
              <w:left w:val="single" w:sz="8" w:space="0" w:color="auto"/>
              <w:bottom w:val="single" w:sz="8" w:space="0" w:color="auto"/>
              <w:right w:val="single" w:sz="8" w:space="0" w:color="auto"/>
            </w:tcBorders>
            <w:shd w:val="clear" w:color="auto" w:fill="auto"/>
            <w:vAlign w:val="center"/>
            <w:hideMark/>
          </w:tcPr>
          <w:p w14:paraId="1A686B18" w14:textId="77777777" w:rsidR="004D2D8C" w:rsidRPr="004D2D8C" w:rsidRDefault="004D2D8C" w:rsidP="004D2D8C">
            <w:pPr>
              <w:jc w:val="center"/>
              <w:rPr>
                <w:rFonts w:ascii="Arial" w:hAnsi="Arial" w:cs="Arial"/>
                <w:sz w:val="20"/>
                <w:szCs w:val="18"/>
              </w:rPr>
            </w:pPr>
            <w:r w:rsidRPr="004D2D8C">
              <w:rPr>
                <w:rFonts w:ascii="Arial" w:hAnsi="Arial" w:cs="Arial"/>
                <w:sz w:val="20"/>
                <w:szCs w:val="18"/>
              </w:rPr>
              <w:t>2020</w:t>
            </w:r>
          </w:p>
        </w:tc>
        <w:tc>
          <w:tcPr>
            <w:tcW w:w="2555" w:type="dxa"/>
            <w:tcBorders>
              <w:top w:val="nil"/>
              <w:left w:val="nil"/>
              <w:bottom w:val="single" w:sz="8" w:space="0" w:color="auto"/>
              <w:right w:val="single" w:sz="8" w:space="0" w:color="auto"/>
            </w:tcBorders>
            <w:shd w:val="clear" w:color="auto" w:fill="auto"/>
            <w:vAlign w:val="center"/>
            <w:hideMark/>
          </w:tcPr>
          <w:p w14:paraId="32E13AB5" w14:textId="77777777" w:rsidR="004D2D8C" w:rsidRPr="004D2D8C" w:rsidRDefault="004D2D8C" w:rsidP="004D2D8C">
            <w:pPr>
              <w:jc w:val="center"/>
              <w:rPr>
                <w:rFonts w:ascii="Arial" w:hAnsi="Arial" w:cs="Arial"/>
                <w:sz w:val="20"/>
                <w:szCs w:val="18"/>
              </w:rPr>
            </w:pPr>
            <w:r w:rsidRPr="004D2D8C">
              <w:rPr>
                <w:rFonts w:ascii="Arial" w:hAnsi="Arial" w:cs="Arial"/>
                <w:sz w:val="20"/>
                <w:szCs w:val="18"/>
              </w:rPr>
              <w:t>1.214.967</w:t>
            </w:r>
          </w:p>
        </w:tc>
        <w:tc>
          <w:tcPr>
            <w:tcW w:w="3402" w:type="dxa"/>
            <w:tcBorders>
              <w:top w:val="nil"/>
              <w:left w:val="nil"/>
              <w:bottom w:val="single" w:sz="8" w:space="0" w:color="auto"/>
              <w:right w:val="single" w:sz="8" w:space="0" w:color="auto"/>
            </w:tcBorders>
            <w:shd w:val="clear" w:color="auto" w:fill="auto"/>
            <w:vAlign w:val="center"/>
            <w:hideMark/>
          </w:tcPr>
          <w:p w14:paraId="0595F412" w14:textId="77777777" w:rsidR="004D2D8C" w:rsidRPr="004D2D8C" w:rsidRDefault="004D2D8C" w:rsidP="004D2D8C">
            <w:pPr>
              <w:jc w:val="center"/>
              <w:rPr>
                <w:rFonts w:ascii="Arial" w:hAnsi="Arial" w:cs="Arial"/>
                <w:sz w:val="18"/>
                <w:szCs w:val="18"/>
              </w:rPr>
            </w:pPr>
            <w:r w:rsidRPr="004D2D8C">
              <w:rPr>
                <w:rFonts w:ascii="Arial" w:hAnsi="Arial" w:cs="Arial"/>
                <w:sz w:val="18"/>
                <w:szCs w:val="18"/>
              </w:rPr>
              <w:t>535.092</w:t>
            </w:r>
          </w:p>
        </w:tc>
        <w:tc>
          <w:tcPr>
            <w:tcW w:w="1276" w:type="dxa"/>
            <w:tcBorders>
              <w:top w:val="nil"/>
              <w:left w:val="nil"/>
              <w:bottom w:val="single" w:sz="8" w:space="0" w:color="auto"/>
              <w:right w:val="single" w:sz="8" w:space="0" w:color="auto"/>
            </w:tcBorders>
            <w:shd w:val="clear" w:color="auto" w:fill="auto"/>
            <w:vAlign w:val="center"/>
            <w:hideMark/>
          </w:tcPr>
          <w:p w14:paraId="64C1007F" w14:textId="77777777" w:rsidR="004D2D8C" w:rsidRPr="004D2D8C" w:rsidRDefault="004D2D8C" w:rsidP="004D2D8C">
            <w:pPr>
              <w:jc w:val="center"/>
              <w:rPr>
                <w:rFonts w:ascii="Arial" w:hAnsi="Arial" w:cs="Arial"/>
                <w:sz w:val="18"/>
                <w:szCs w:val="18"/>
              </w:rPr>
            </w:pPr>
            <w:r w:rsidRPr="004D2D8C">
              <w:rPr>
                <w:rFonts w:ascii="Arial" w:hAnsi="Arial" w:cs="Arial"/>
                <w:sz w:val="18"/>
                <w:szCs w:val="18"/>
              </w:rPr>
              <w:t>1.750.059</w:t>
            </w:r>
          </w:p>
        </w:tc>
      </w:tr>
      <w:tr w:rsidR="004D2D8C" w:rsidRPr="004D2D8C" w14:paraId="2F98EF05" w14:textId="77777777" w:rsidTr="004D2D8C">
        <w:trPr>
          <w:trHeight w:val="345"/>
        </w:trPr>
        <w:tc>
          <w:tcPr>
            <w:tcW w:w="1121" w:type="dxa"/>
            <w:tcBorders>
              <w:top w:val="nil"/>
              <w:left w:val="single" w:sz="8" w:space="0" w:color="auto"/>
              <w:bottom w:val="single" w:sz="8" w:space="0" w:color="auto"/>
              <w:right w:val="single" w:sz="8" w:space="0" w:color="auto"/>
            </w:tcBorders>
            <w:shd w:val="clear" w:color="auto" w:fill="auto"/>
            <w:vAlign w:val="center"/>
            <w:hideMark/>
          </w:tcPr>
          <w:p w14:paraId="4DD7D5E6" w14:textId="77777777" w:rsidR="004D2D8C" w:rsidRPr="004D2D8C" w:rsidRDefault="004D2D8C" w:rsidP="004D2D8C">
            <w:pPr>
              <w:jc w:val="center"/>
              <w:rPr>
                <w:rFonts w:ascii="Arial" w:hAnsi="Arial" w:cs="Arial"/>
                <w:sz w:val="20"/>
                <w:szCs w:val="18"/>
              </w:rPr>
            </w:pPr>
            <w:r w:rsidRPr="004D2D8C">
              <w:rPr>
                <w:rFonts w:ascii="Arial" w:hAnsi="Arial" w:cs="Arial"/>
                <w:sz w:val="20"/>
                <w:szCs w:val="18"/>
              </w:rPr>
              <w:t>2021</w:t>
            </w:r>
          </w:p>
        </w:tc>
        <w:tc>
          <w:tcPr>
            <w:tcW w:w="2555" w:type="dxa"/>
            <w:tcBorders>
              <w:top w:val="nil"/>
              <w:left w:val="nil"/>
              <w:bottom w:val="single" w:sz="8" w:space="0" w:color="auto"/>
              <w:right w:val="single" w:sz="8" w:space="0" w:color="auto"/>
            </w:tcBorders>
            <w:shd w:val="clear" w:color="auto" w:fill="auto"/>
            <w:vAlign w:val="center"/>
            <w:hideMark/>
          </w:tcPr>
          <w:p w14:paraId="6C35C3ED" w14:textId="77777777" w:rsidR="004D2D8C" w:rsidRPr="004D2D8C" w:rsidRDefault="004D2D8C" w:rsidP="004D2D8C">
            <w:pPr>
              <w:jc w:val="center"/>
              <w:rPr>
                <w:rFonts w:ascii="Arial" w:hAnsi="Arial" w:cs="Arial"/>
                <w:sz w:val="20"/>
                <w:szCs w:val="18"/>
              </w:rPr>
            </w:pPr>
            <w:r w:rsidRPr="004D2D8C">
              <w:rPr>
                <w:rFonts w:ascii="Arial" w:hAnsi="Arial" w:cs="Arial"/>
                <w:sz w:val="20"/>
                <w:szCs w:val="18"/>
              </w:rPr>
              <w:t>1.270.193</w:t>
            </w:r>
          </w:p>
        </w:tc>
        <w:tc>
          <w:tcPr>
            <w:tcW w:w="3402" w:type="dxa"/>
            <w:tcBorders>
              <w:top w:val="nil"/>
              <w:left w:val="nil"/>
              <w:bottom w:val="single" w:sz="8" w:space="0" w:color="auto"/>
              <w:right w:val="single" w:sz="8" w:space="0" w:color="auto"/>
            </w:tcBorders>
            <w:shd w:val="clear" w:color="auto" w:fill="auto"/>
            <w:vAlign w:val="center"/>
            <w:hideMark/>
          </w:tcPr>
          <w:p w14:paraId="65AA4019" w14:textId="77777777" w:rsidR="004D2D8C" w:rsidRPr="004D2D8C" w:rsidRDefault="004D2D8C" w:rsidP="004D2D8C">
            <w:pPr>
              <w:jc w:val="center"/>
              <w:rPr>
                <w:rFonts w:ascii="Arial" w:hAnsi="Arial" w:cs="Arial"/>
                <w:sz w:val="18"/>
                <w:szCs w:val="18"/>
              </w:rPr>
            </w:pPr>
            <w:r w:rsidRPr="004D2D8C">
              <w:rPr>
                <w:rFonts w:ascii="Arial" w:hAnsi="Arial" w:cs="Arial"/>
                <w:sz w:val="18"/>
                <w:szCs w:val="18"/>
              </w:rPr>
              <w:t>559.415</w:t>
            </w:r>
          </w:p>
        </w:tc>
        <w:tc>
          <w:tcPr>
            <w:tcW w:w="1276" w:type="dxa"/>
            <w:tcBorders>
              <w:top w:val="nil"/>
              <w:left w:val="nil"/>
              <w:bottom w:val="single" w:sz="8" w:space="0" w:color="auto"/>
              <w:right w:val="single" w:sz="8" w:space="0" w:color="auto"/>
            </w:tcBorders>
            <w:shd w:val="clear" w:color="auto" w:fill="auto"/>
            <w:vAlign w:val="center"/>
            <w:hideMark/>
          </w:tcPr>
          <w:p w14:paraId="4F69F997" w14:textId="77777777" w:rsidR="004D2D8C" w:rsidRPr="004D2D8C" w:rsidRDefault="004D2D8C" w:rsidP="004D2D8C">
            <w:pPr>
              <w:jc w:val="center"/>
              <w:rPr>
                <w:rFonts w:ascii="Arial" w:hAnsi="Arial" w:cs="Arial"/>
                <w:sz w:val="18"/>
                <w:szCs w:val="18"/>
              </w:rPr>
            </w:pPr>
            <w:r w:rsidRPr="004D2D8C">
              <w:rPr>
                <w:rFonts w:ascii="Arial" w:hAnsi="Arial" w:cs="Arial"/>
                <w:sz w:val="18"/>
                <w:szCs w:val="18"/>
              </w:rPr>
              <w:t>1.829.607</w:t>
            </w:r>
          </w:p>
        </w:tc>
      </w:tr>
      <w:tr w:rsidR="004D2D8C" w:rsidRPr="004D2D8C" w14:paraId="4F5C3AA3" w14:textId="77777777" w:rsidTr="004D2D8C">
        <w:trPr>
          <w:trHeight w:val="239"/>
        </w:trPr>
        <w:tc>
          <w:tcPr>
            <w:tcW w:w="1121" w:type="dxa"/>
            <w:tcBorders>
              <w:top w:val="nil"/>
              <w:left w:val="single" w:sz="8" w:space="0" w:color="auto"/>
              <w:bottom w:val="single" w:sz="8" w:space="0" w:color="auto"/>
              <w:right w:val="single" w:sz="8" w:space="0" w:color="auto"/>
            </w:tcBorders>
            <w:shd w:val="clear" w:color="auto" w:fill="auto"/>
            <w:vAlign w:val="center"/>
            <w:hideMark/>
          </w:tcPr>
          <w:p w14:paraId="19167281" w14:textId="77777777" w:rsidR="004D2D8C" w:rsidRPr="004D2D8C" w:rsidRDefault="004D2D8C" w:rsidP="004D2D8C">
            <w:pPr>
              <w:jc w:val="center"/>
              <w:rPr>
                <w:rFonts w:ascii="Arial" w:hAnsi="Arial" w:cs="Arial"/>
                <w:sz w:val="20"/>
                <w:szCs w:val="18"/>
              </w:rPr>
            </w:pPr>
            <w:r w:rsidRPr="004D2D8C">
              <w:rPr>
                <w:rFonts w:ascii="Arial" w:hAnsi="Arial" w:cs="Arial"/>
                <w:sz w:val="20"/>
                <w:szCs w:val="18"/>
              </w:rPr>
              <w:t>2022</w:t>
            </w:r>
          </w:p>
        </w:tc>
        <w:tc>
          <w:tcPr>
            <w:tcW w:w="2555" w:type="dxa"/>
            <w:tcBorders>
              <w:top w:val="nil"/>
              <w:left w:val="nil"/>
              <w:bottom w:val="single" w:sz="8" w:space="0" w:color="auto"/>
              <w:right w:val="single" w:sz="8" w:space="0" w:color="auto"/>
            </w:tcBorders>
            <w:shd w:val="clear" w:color="auto" w:fill="auto"/>
            <w:vAlign w:val="center"/>
            <w:hideMark/>
          </w:tcPr>
          <w:p w14:paraId="0D33709E" w14:textId="77777777" w:rsidR="004D2D8C" w:rsidRPr="004D2D8C" w:rsidRDefault="004D2D8C" w:rsidP="004D2D8C">
            <w:pPr>
              <w:jc w:val="center"/>
              <w:rPr>
                <w:rFonts w:ascii="Arial" w:hAnsi="Arial" w:cs="Arial"/>
                <w:sz w:val="20"/>
                <w:szCs w:val="18"/>
              </w:rPr>
            </w:pPr>
            <w:r w:rsidRPr="004D2D8C">
              <w:rPr>
                <w:rFonts w:ascii="Arial" w:hAnsi="Arial" w:cs="Arial"/>
                <w:sz w:val="20"/>
                <w:szCs w:val="18"/>
              </w:rPr>
              <w:t>1.325.419</w:t>
            </w:r>
          </w:p>
        </w:tc>
        <w:tc>
          <w:tcPr>
            <w:tcW w:w="3402" w:type="dxa"/>
            <w:tcBorders>
              <w:top w:val="nil"/>
              <w:left w:val="nil"/>
              <w:bottom w:val="single" w:sz="8" w:space="0" w:color="auto"/>
              <w:right w:val="single" w:sz="8" w:space="0" w:color="auto"/>
            </w:tcBorders>
            <w:shd w:val="clear" w:color="auto" w:fill="auto"/>
            <w:vAlign w:val="center"/>
            <w:hideMark/>
          </w:tcPr>
          <w:p w14:paraId="09742841" w14:textId="77777777" w:rsidR="004D2D8C" w:rsidRPr="004D2D8C" w:rsidRDefault="004D2D8C" w:rsidP="004D2D8C">
            <w:pPr>
              <w:jc w:val="center"/>
              <w:rPr>
                <w:rFonts w:ascii="Arial" w:hAnsi="Arial" w:cs="Arial"/>
                <w:sz w:val="18"/>
                <w:szCs w:val="18"/>
              </w:rPr>
            </w:pPr>
            <w:r w:rsidRPr="004D2D8C">
              <w:rPr>
                <w:rFonts w:ascii="Arial" w:hAnsi="Arial" w:cs="Arial"/>
                <w:sz w:val="18"/>
                <w:szCs w:val="18"/>
              </w:rPr>
              <w:t>583.737</w:t>
            </w:r>
          </w:p>
        </w:tc>
        <w:tc>
          <w:tcPr>
            <w:tcW w:w="1276" w:type="dxa"/>
            <w:tcBorders>
              <w:top w:val="nil"/>
              <w:left w:val="nil"/>
              <w:bottom w:val="single" w:sz="8" w:space="0" w:color="auto"/>
              <w:right w:val="single" w:sz="8" w:space="0" w:color="auto"/>
            </w:tcBorders>
            <w:shd w:val="clear" w:color="auto" w:fill="auto"/>
            <w:vAlign w:val="center"/>
            <w:hideMark/>
          </w:tcPr>
          <w:p w14:paraId="48390AB2" w14:textId="77777777" w:rsidR="004D2D8C" w:rsidRPr="004D2D8C" w:rsidRDefault="004D2D8C" w:rsidP="004D2D8C">
            <w:pPr>
              <w:jc w:val="center"/>
              <w:rPr>
                <w:rFonts w:ascii="Arial" w:hAnsi="Arial" w:cs="Arial"/>
                <w:sz w:val="18"/>
                <w:szCs w:val="18"/>
              </w:rPr>
            </w:pPr>
            <w:r w:rsidRPr="004D2D8C">
              <w:rPr>
                <w:rFonts w:ascii="Arial" w:hAnsi="Arial" w:cs="Arial"/>
                <w:sz w:val="18"/>
                <w:szCs w:val="18"/>
              </w:rPr>
              <w:t>1.909.156</w:t>
            </w:r>
          </w:p>
        </w:tc>
      </w:tr>
    </w:tbl>
    <w:p w14:paraId="5200D468" w14:textId="77777777" w:rsidR="004F5778" w:rsidRPr="00287211" w:rsidRDefault="004F5778" w:rsidP="00D47EC9">
      <w:pPr>
        <w:jc w:val="center"/>
        <w:rPr>
          <w:rFonts w:ascii="Arial" w:hAnsi="Arial" w:cs="Arial"/>
        </w:rPr>
      </w:pPr>
      <w:r w:rsidRPr="00287211">
        <w:rPr>
          <w:rFonts w:ascii="Arial" w:hAnsi="Arial" w:cs="Arial"/>
        </w:rPr>
        <w:t>Tabla 1. Necesidades de servicio en términos de cupos</w:t>
      </w:r>
    </w:p>
    <w:p w14:paraId="3C6286AA" w14:textId="77777777" w:rsidR="004D2D8C" w:rsidRDefault="004D2D8C" w:rsidP="009E159E">
      <w:pPr>
        <w:jc w:val="both"/>
        <w:rPr>
          <w:rFonts w:ascii="Arial" w:hAnsi="Arial" w:cs="Arial"/>
        </w:rPr>
      </w:pPr>
    </w:p>
    <w:p w14:paraId="04E1811C" w14:textId="2E9F9D4E" w:rsidR="004F5778" w:rsidRPr="00287211" w:rsidRDefault="004F5778" w:rsidP="009E159E">
      <w:pPr>
        <w:jc w:val="both"/>
        <w:rPr>
          <w:rFonts w:ascii="Arial" w:hAnsi="Arial" w:cs="Arial"/>
        </w:rPr>
      </w:pPr>
      <w:r w:rsidRPr="00287211">
        <w:rPr>
          <w:rFonts w:ascii="Arial" w:hAnsi="Arial" w:cs="Arial"/>
        </w:rPr>
        <w:t>Los datos de la tabla relacionada anteriormente se obtuvieron aplicando las siguientes variables:</w:t>
      </w:r>
    </w:p>
    <w:p w14:paraId="5A22D527" w14:textId="77777777" w:rsidR="004F5778" w:rsidRPr="00287211" w:rsidRDefault="004F5778" w:rsidP="009E159E">
      <w:pPr>
        <w:jc w:val="both"/>
        <w:rPr>
          <w:rFonts w:ascii="Arial" w:hAnsi="Arial" w:cs="Arial"/>
        </w:rPr>
      </w:pPr>
      <w:r w:rsidRPr="00287211">
        <w:rPr>
          <w:rFonts w:ascii="Arial" w:hAnsi="Arial" w:cs="Arial"/>
        </w:rPr>
        <w:t>Los cupos de formación complementaria deben tener un nivel de reutilización de cinco veces (5) al año, de manera que con este nivel de gestión se logre cumplir las metas institucionales planteadas en cada vigencia.</w:t>
      </w:r>
    </w:p>
    <w:p w14:paraId="05582C09" w14:textId="77777777" w:rsidR="004F5778" w:rsidRPr="00287211" w:rsidRDefault="000A513D" w:rsidP="009E159E">
      <w:pPr>
        <w:jc w:val="both"/>
        <w:rPr>
          <w:rFonts w:ascii="Arial" w:hAnsi="Arial" w:cs="Arial"/>
        </w:rPr>
      </w:pPr>
      <w:r w:rsidRPr="00287211">
        <w:rPr>
          <w:rFonts w:ascii="Arial" w:hAnsi="Arial" w:cs="Arial"/>
        </w:rPr>
        <w:t>La proyección para los cupos se realizó teniendo como base impactar el 50% de la población de aprendices, incrementando el 5% de los mismos</w:t>
      </w:r>
      <w:r w:rsidR="003D250B" w:rsidRPr="00287211">
        <w:rPr>
          <w:rFonts w:ascii="Arial" w:hAnsi="Arial" w:cs="Arial"/>
        </w:rPr>
        <w:t>,</w:t>
      </w:r>
      <w:r w:rsidRPr="00287211">
        <w:rPr>
          <w:rFonts w:ascii="Arial" w:hAnsi="Arial" w:cs="Arial"/>
        </w:rPr>
        <w:t xml:space="preserve"> año tras año.</w:t>
      </w:r>
    </w:p>
    <w:p w14:paraId="2A6CA991" w14:textId="23416F42" w:rsidR="00B944C7" w:rsidRDefault="004F5778" w:rsidP="00B944C7">
      <w:pPr>
        <w:jc w:val="both"/>
        <w:rPr>
          <w:rFonts w:ascii="Arial" w:hAnsi="Arial" w:cs="Arial"/>
        </w:rPr>
      </w:pPr>
      <w:r w:rsidRPr="00287211">
        <w:rPr>
          <w:rFonts w:ascii="Arial" w:hAnsi="Arial" w:cs="Arial"/>
        </w:rPr>
        <w:t>El total de los cupos solo consideran el uso de la Plataforma LMS para actividades de formación.</w:t>
      </w:r>
      <w:r w:rsidR="00B944C7">
        <w:rPr>
          <w:rFonts w:ascii="Arial" w:hAnsi="Arial" w:cs="Arial"/>
        </w:rPr>
        <w:t xml:space="preserve"> Adicionalmente se pueden tener algunas </w:t>
      </w:r>
      <w:r w:rsidR="00B944C7" w:rsidRPr="00B944C7">
        <w:rPr>
          <w:rFonts w:ascii="Arial" w:hAnsi="Arial" w:cs="Arial"/>
        </w:rPr>
        <w:t xml:space="preserve">actividades relacionadas </w:t>
      </w:r>
      <w:r w:rsidR="00B944C7">
        <w:rPr>
          <w:rFonts w:ascii="Arial" w:hAnsi="Arial" w:cs="Arial"/>
        </w:rPr>
        <w:t xml:space="preserve">como </w:t>
      </w:r>
      <w:r w:rsidR="00B944C7" w:rsidRPr="00B944C7">
        <w:rPr>
          <w:rFonts w:ascii="Arial" w:hAnsi="Arial" w:cs="Arial"/>
        </w:rPr>
        <w:t xml:space="preserve">son: cursos entre aprendices e instructores, pruebas de entrenamiento, encuestas, pruebas o exámenes masivos, foros de la comunidad educativa, así como cualquier actividad que requiera la institución. Las actividades varían de acuerdo a las necesidades de la entidad y la estimación de cupos totales se ha estimado en </w:t>
      </w:r>
      <w:r w:rsidR="00B944C7">
        <w:rPr>
          <w:rFonts w:ascii="Arial" w:hAnsi="Arial" w:cs="Arial"/>
        </w:rPr>
        <w:t>este documento</w:t>
      </w:r>
      <w:r w:rsidR="00B944C7" w:rsidRPr="00B944C7">
        <w:rPr>
          <w:rFonts w:ascii="Arial" w:hAnsi="Arial" w:cs="Arial"/>
        </w:rPr>
        <w:t xml:space="preserve"> por lo cual el proveedor debe garantizar </w:t>
      </w:r>
      <w:r w:rsidR="004D2D8C" w:rsidRPr="00B944C7">
        <w:rPr>
          <w:rFonts w:ascii="Arial" w:hAnsi="Arial" w:cs="Arial"/>
        </w:rPr>
        <w:t>todos los cupos indicados</w:t>
      </w:r>
      <w:r w:rsidR="00B944C7" w:rsidRPr="00B944C7">
        <w:rPr>
          <w:rFonts w:ascii="Arial" w:hAnsi="Arial" w:cs="Arial"/>
        </w:rPr>
        <w:t xml:space="preserve"> en esta</w:t>
      </w:r>
      <w:r w:rsidR="00401072">
        <w:rPr>
          <w:rFonts w:ascii="Arial" w:hAnsi="Arial" w:cs="Arial"/>
        </w:rPr>
        <w:t>.</w:t>
      </w:r>
    </w:p>
    <w:p w14:paraId="60CAF057" w14:textId="7F1C4FD0" w:rsidR="006F0D05" w:rsidRPr="00287211" w:rsidRDefault="006F0D05" w:rsidP="009E159E">
      <w:pPr>
        <w:jc w:val="both"/>
        <w:rPr>
          <w:rFonts w:ascii="Arial" w:hAnsi="Arial" w:cs="Arial"/>
        </w:rPr>
      </w:pPr>
      <w:r>
        <w:rPr>
          <w:rFonts w:ascii="Arial" w:hAnsi="Arial" w:cs="Arial"/>
        </w:rPr>
        <w:t>Cabe aclarar que cuando la Entidad se refiere a cupos está haciendo uso del sinónimo de usuarios contratados que van a interactuar con la plataforma.</w:t>
      </w:r>
    </w:p>
    <w:p w14:paraId="26601AED" w14:textId="533CA9CB" w:rsidR="004F5778" w:rsidRDefault="004F5778" w:rsidP="009E159E">
      <w:pPr>
        <w:jc w:val="both"/>
        <w:rPr>
          <w:rFonts w:ascii="Arial" w:hAnsi="Arial" w:cs="Arial"/>
        </w:rPr>
      </w:pPr>
      <w:r w:rsidRPr="00287211">
        <w:rPr>
          <w:rFonts w:ascii="Arial" w:hAnsi="Arial" w:cs="Arial"/>
        </w:rPr>
        <w:t>Por lo anterior, el SENA con el fin impartir la formación profesional e invertir en el desarrollo técnico de los colombianos, requiere contratar la prestación del servicio de una solución tecnológica integral para el desarrollo de la formación en ambientes virtuales de aprendizaje.</w:t>
      </w:r>
    </w:p>
    <w:p w14:paraId="594AB2AD" w14:textId="77777777" w:rsidR="004D2D8C" w:rsidRPr="00287211" w:rsidRDefault="004D2D8C" w:rsidP="009E159E">
      <w:pPr>
        <w:jc w:val="both"/>
        <w:rPr>
          <w:rFonts w:ascii="Arial" w:hAnsi="Arial" w:cs="Arial"/>
        </w:rPr>
      </w:pPr>
    </w:p>
    <w:p w14:paraId="4FF5CE5D" w14:textId="77777777" w:rsidR="00F62FDB" w:rsidRPr="00287211" w:rsidRDefault="00F62FDB" w:rsidP="00D47EC9">
      <w:pPr>
        <w:pStyle w:val="Ttulo2"/>
        <w:rPr>
          <w:rFonts w:ascii="Arial" w:hAnsi="Arial" w:cs="Arial"/>
          <w:color w:val="auto"/>
          <w:sz w:val="22"/>
          <w:szCs w:val="22"/>
        </w:rPr>
      </w:pPr>
      <w:bookmarkStart w:id="7" w:name="_Toc19266080"/>
      <w:r w:rsidRPr="00287211">
        <w:rPr>
          <w:rFonts w:ascii="Arial" w:hAnsi="Arial" w:cs="Arial"/>
          <w:color w:val="auto"/>
          <w:sz w:val="22"/>
          <w:szCs w:val="22"/>
        </w:rPr>
        <w:lastRenderedPageBreak/>
        <w:t>Soporte técnico</w:t>
      </w:r>
      <w:bookmarkEnd w:id="7"/>
    </w:p>
    <w:p w14:paraId="23FA9E94" w14:textId="77777777" w:rsidR="00E6376A" w:rsidRPr="00287211" w:rsidRDefault="00E6376A" w:rsidP="00E6376A">
      <w:pPr>
        <w:spacing w:after="0"/>
        <w:jc w:val="both"/>
        <w:rPr>
          <w:rFonts w:ascii="Arial" w:hAnsi="Arial" w:cs="Arial"/>
        </w:rPr>
      </w:pPr>
    </w:p>
    <w:p w14:paraId="60A2509B" w14:textId="77777777" w:rsidR="00592F72" w:rsidRPr="00287211" w:rsidRDefault="00592F72" w:rsidP="009E159E">
      <w:pPr>
        <w:jc w:val="both"/>
        <w:rPr>
          <w:rFonts w:ascii="Arial" w:hAnsi="Arial" w:cs="Arial"/>
        </w:rPr>
      </w:pPr>
      <w:r w:rsidRPr="00287211">
        <w:rPr>
          <w:rFonts w:ascii="Arial" w:hAnsi="Arial" w:cs="Arial"/>
        </w:rPr>
        <w:t xml:space="preserve">La solución debe contar con un </w:t>
      </w:r>
      <w:r w:rsidR="001D6EB2" w:rsidRPr="00287211">
        <w:rPr>
          <w:rFonts w:ascii="Arial" w:hAnsi="Arial" w:cs="Arial"/>
        </w:rPr>
        <w:t xml:space="preserve">servicio de </w:t>
      </w:r>
      <w:r w:rsidRPr="00287211">
        <w:rPr>
          <w:rFonts w:ascii="Arial" w:hAnsi="Arial" w:cs="Arial"/>
        </w:rPr>
        <w:t>soporte de las aplicaciones que garantice que las actualizaciones y puesta en producción de nuevos servicios no interrumpan en ningún momento el flujo natural de la operación.</w:t>
      </w:r>
    </w:p>
    <w:p w14:paraId="4DFB3707" w14:textId="77777777" w:rsidR="00F62FDB" w:rsidRPr="00287211" w:rsidRDefault="00F62FDB" w:rsidP="00D47EC9">
      <w:pPr>
        <w:pStyle w:val="Ttulo3"/>
        <w:rPr>
          <w:rFonts w:ascii="Arial" w:hAnsi="Arial" w:cs="Arial"/>
          <w:color w:val="auto"/>
          <w:szCs w:val="22"/>
        </w:rPr>
      </w:pPr>
      <w:bookmarkStart w:id="8" w:name="_Toc19266081"/>
      <w:r w:rsidRPr="00287211">
        <w:rPr>
          <w:rFonts w:ascii="Arial" w:hAnsi="Arial" w:cs="Arial"/>
          <w:color w:val="auto"/>
          <w:szCs w:val="22"/>
        </w:rPr>
        <w:t>Mantenimiento y/o actualizaciones</w:t>
      </w:r>
      <w:bookmarkEnd w:id="8"/>
    </w:p>
    <w:p w14:paraId="397AF6E3" w14:textId="77777777" w:rsidR="00D47EC9" w:rsidRPr="00287211" w:rsidRDefault="00D47EC9" w:rsidP="00E6376A">
      <w:pPr>
        <w:spacing w:after="0"/>
        <w:jc w:val="both"/>
        <w:rPr>
          <w:rFonts w:ascii="Arial" w:hAnsi="Arial" w:cs="Arial"/>
        </w:rPr>
      </w:pPr>
    </w:p>
    <w:p w14:paraId="3D5E3928" w14:textId="77777777" w:rsidR="00F62FDB" w:rsidRPr="00287211" w:rsidRDefault="00F62FDB" w:rsidP="009E159E">
      <w:pPr>
        <w:jc w:val="both"/>
        <w:rPr>
          <w:rFonts w:ascii="Arial" w:hAnsi="Arial" w:cs="Arial"/>
        </w:rPr>
      </w:pPr>
      <w:r w:rsidRPr="00287211">
        <w:rPr>
          <w:rFonts w:ascii="Arial" w:hAnsi="Arial" w:cs="Arial"/>
        </w:rPr>
        <w:t xml:space="preserve">El proveedor deberá garantizar el mantenimiento periódico de la plataforma ofertada, evitando que su implementación afecte los procesos de ejecución de la formación del SENA, garantizando que esto no implique indisponibilidad del servicio y el normal desarrollo del calendario académico. Así mismo, deberá coordinar con la Interventoría del contrato, la aplicación de parches y/o actualizaciones incrementales, de manera que cumplan con lo requerido en la ficha técnica, notificando con la debida anticipación los cambios que se puedan llegar a presentar y que estén incluidos en el plan anual de mantenimiento y sus fechas de aplicación. </w:t>
      </w:r>
    </w:p>
    <w:p w14:paraId="62C39370" w14:textId="74DFFC3C" w:rsidR="00F62FDB" w:rsidRPr="00287211" w:rsidRDefault="00F62FDB" w:rsidP="009E159E">
      <w:pPr>
        <w:jc w:val="both"/>
        <w:rPr>
          <w:rFonts w:ascii="Arial" w:hAnsi="Arial" w:cs="Arial"/>
        </w:rPr>
      </w:pPr>
      <w:r w:rsidRPr="00287211">
        <w:rPr>
          <w:rFonts w:ascii="Arial" w:hAnsi="Arial" w:cs="Arial"/>
        </w:rPr>
        <w:t xml:space="preserve">En ningún caso, </w:t>
      </w:r>
      <w:r w:rsidR="00E02D1C" w:rsidRPr="00287211">
        <w:rPr>
          <w:rFonts w:ascii="Arial" w:hAnsi="Arial" w:cs="Arial"/>
        </w:rPr>
        <w:t xml:space="preserve">los mantenimientos realizados, </w:t>
      </w:r>
      <w:r w:rsidRPr="00287211">
        <w:rPr>
          <w:rFonts w:ascii="Arial" w:hAnsi="Arial" w:cs="Arial"/>
        </w:rPr>
        <w:t>la aplicación de parches y/o actualizaciones, debe</w:t>
      </w:r>
      <w:r w:rsidR="00E02D1C" w:rsidRPr="00287211">
        <w:rPr>
          <w:rFonts w:ascii="Arial" w:hAnsi="Arial" w:cs="Arial"/>
        </w:rPr>
        <w:t>rán</w:t>
      </w:r>
      <w:r w:rsidRPr="00287211">
        <w:rPr>
          <w:rFonts w:ascii="Arial" w:hAnsi="Arial" w:cs="Arial"/>
        </w:rPr>
        <w:t xml:space="preserve"> afectar el funcionamiento de las </w:t>
      </w:r>
      <w:r w:rsidR="00E02D1C" w:rsidRPr="00287211">
        <w:rPr>
          <w:rFonts w:ascii="Arial" w:hAnsi="Arial" w:cs="Arial"/>
        </w:rPr>
        <w:t>herramientas</w:t>
      </w:r>
      <w:r w:rsidRPr="00287211">
        <w:rPr>
          <w:rFonts w:ascii="Arial" w:hAnsi="Arial" w:cs="Arial"/>
        </w:rPr>
        <w:t xml:space="preserve"> disponibles en el sistema.</w:t>
      </w:r>
      <w:r w:rsidR="006F0D05">
        <w:rPr>
          <w:rFonts w:ascii="Arial" w:hAnsi="Arial" w:cs="Arial"/>
        </w:rPr>
        <w:t xml:space="preserve"> </w:t>
      </w:r>
      <w:r w:rsidR="000C079C">
        <w:rPr>
          <w:rFonts w:ascii="Arial" w:hAnsi="Arial" w:cs="Arial"/>
        </w:rPr>
        <w:t xml:space="preserve"> Esto implica que la entidad requiere evitar cualquier tipo de ventanas de mantenimiento que afecten la disponibilidad del servicio y que no se encuentren contemp</w:t>
      </w:r>
      <w:r w:rsidR="00CE6E56">
        <w:rPr>
          <w:rFonts w:ascii="Arial" w:hAnsi="Arial" w:cs="Arial"/>
        </w:rPr>
        <w:t xml:space="preserve">ladas. </w:t>
      </w:r>
      <w:r w:rsidR="006F0D05" w:rsidRPr="006F0D05">
        <w:rPr>
          <w:rFonts w:ascii="Arial" w:hAnsi="Arial" w:cs="Arial"/>
        </w:rPr>
        <w:t xml:space="preserve">Se aclara que lo </w:t>
      </w:r>
      <w:r w:rsidR="006F0D05">
        <w:rPr>
          <w:rFonts w:ascii="Arial" w:hAnsi="Arial" w:cs="Arial"/>
        </w:rPr>
        <w:t>que la entidad requiere</w:t>
      </w:r>
      <w:r w:rsidR="006F0D05" w:rsidRPr="006F0D05">
        <w:rPr>
          <w:rFonts w:ascii="Arial" w:hAnsi="Arial" w:cs="Arial"/>
        </w:rPr>
        <w:t xml:space="preserve"> es evitar ventanas </w:t>
      </w:r>
      <w:r w:rsidR="006F0D05">
        <w:rPr>
          <w:rFonts w:ascii="Arial" w:hAnsi="Arial" w:cs="Arial"/>
        </w:rPr>
        <w:t>de mantenimiento que afecten la</w:t>
      </w:r>
      <w:r w:rsidR="006F0D05" w:rsidRPr="006F0D05">
        <w:rPr>
          <w:rFonts w:ascii="Arial" w:hAnsi="Arial" w:cs="Arial"/>
        </w:rPr>
        <w:t xml:space="preserve"> disponibilidad del servicio en general.</w:t>
      </w:r>
    </w:p>
    <w:p w14:paraId="03FC1CB6" w14:textId="77777777" w:rsidR="00F62FDB" w:rsidRPr="00287211" w:rsidRDefault="00F62FDB" w:rsidP="009E159E">
      <w:pPr>
        <w:jc w:val="both"/>
        <w:rPr>
          <w:rFonts w:ascii="Arial" w:hAnsi="Arial" w:cs="Arial"/>
        </w:rPr>
      </w:pPr>
      <w:r w:rsidRPr="00287211">
        <w:rPr>
          <w:rFonts w:ascii="Arial" w:hAnsi="Arial" w:cs="Arial"/>
        </w:rPr>
        <w:t>El proveedor de</w:t>
      </w:r>
      <w:r w:rsidR="001D6EB2" w:rsidRPr="00287211">
        <w:rPr>
          <w:rFonts w:ascii="Arial" w:hAnsi="Arial" w:cs="Arial"/>
        </w:rPr>
        <w:t>l servicio</w:t>
      </w:r>
      <w:r w:rsidRPr="00287211">
        <w:rPr>
          <w:rFonts w:ascii="Arial" w:hAnsi="Arial" w:cs="Arial"/>
        </w:rPr>
        <w:t xml:space="preserve"> debe aplicar las actualizaciones de manera transparente para los usuarios y garantizando la continuidad del servicio.</w:t>
      </w:r>
    </w:p>
    <w:p w14:paraId="0EE396E2" w14:textId="77777777" w:rsidR="00F31A19" w:rsidRPr="00287211" w:rsidRDefault="00F31A19" w:rsidP="00D47EC9">
      <w:pPr>
        <w:pStyle w:val="Ttulo2"/>
        <w:rPr>
          <w:rFonts w:ascii="Arial" w:hAnsi="Arial" w:cs="Arial"/>
          <w:color w:val="auto"/>
          <w:sz w:val="22"/>
          <w:szCs w:val="22"/>
        </w:rPr>
      </w:pPr>
      <w:bookmarkStart w:id="9" w:name="_Toc19266082"/>
      <w:r w:rsidRPr="00287211">
        <w:rPr>
          <w:rFonts w:ascii="Arial" w:hAnsi="Arial" w:cs="Arial"/>
          <w:color w:val="auto"/>
          <w:sz w:val="22"/>
          <w:szCs w:val="22"/>
        </w:rPr>
        <w:t>Funcionalidades</w:t>
      </w:r>
      <w:bookmarkEnd w:id="9"/>
    </w:p>
    <w:p w14:paraId="4C201738" w14:textId="77777777" w:rsidR="00410539" w:rsidRPr="00287211" w:rsidRDefault="00410539" w:rsidP="00E6376A">
      <w:pPr>
        <w:spacing w:after="0"/>
        <w:jc w:val="both"/>
        <w:rPr>
          <w:rFonts w:ascii="Arial" w:hAnsi="Arial" w:cs="Arial"/>
        </w:rPr>
      </w:pPr>
    </w:p>
    <w:p w14:paraId="0627A540" w14:textId="16038F9F" w:rsidR="00191881" w:rsidRPr="00287211" w:rsidRDefault="00191881" w:rsidP="009E159E">
      <w:pPr>
        <w:jc w:val="both"/>
        <w:rPr>
          <w:rFonts w:ascii="Arial" w:hAnsi="Arial" w:cs="Arial"/>
        </w:rPr>
      </w:pPr>
      <w:r w:rsidRPr="00287211">
        <w:rPr>
          <w:rFonts w:ascii="Arial" w:hAnsi="Arial" w:cs="Arial"/>
        </w:rPr>
        <w:t xml:space="preserve">A </w:t>
      </w:r>
      <w:r w:rsidR="00DC651E" w:rsidRPr="00287211">
        <w:rPr>
          <w:rFonts w:ascii="Arial" w:hAnsi="Arial" w:cs="Arial"/>
        </w:rPr>
        <w:t>continuación,</w:t>
      </w:r>
      <w:r w:rsidRPr="00287211">
        <w:rPr>
          <w:rFonts w:ascii="Arial" w:hAnsi="Arial" w:cs="Arial"/>
        </w:rPr>
        <w:t xml:space="preserve"> s</w:t>
      </w:r>
      <w:r w:rsidR="001E2258" w:rsidRPr="00287211">
        <w:rPr>
          <w:rFonts w:ascii="Arial" w:hAnsi="Arial" w:cs="Arial"/>
        </w:rPr>
        <w:t xml:space="preserve">e describen las funcionalidades </w:t>
      </w:r>
      <w:r w:rsidRPr="00287211">
        <w:rPr>
          <w:rFonts w:ascii="Arial" w:hAnsi="Arial" w:cs="Arial"/>
        </w:rPr>
        <w:t xml:space="preserve">con las que debe contar el servicio para la operación del SENA </w:t>
      </w:r>
      <w:r w:rsidR="001D6EB2" w:rsidRPr="00287211">
        <w:rPr>
          <w:rFonts w:ascii="Arial" w:hAnsi="Arial" w:cs="Arial"/>
        </w:rPr>
        <w:t xml:space="preserve">los detalles de las condiciones </w:t>
      </w:r>
      <w:r w:rsidR="00A929A5" w:rsidRPr="00287211">
        <w:rPr>
          <w:rFonts w:ascii="Arial" w:hAnsi="Arial" w:cs="Arial"/>
        </w:rPr>
        <w:t>requeridas</w:t>
      </w:r>
      <w:r w:rsidR="001D6EB2" w:rsidRPr="00287211">
        <w:rPr>
          <w:rFonts w:ascii="Arial" w:hAnsi="Arial" w:cs="Arial"/>
        </w:rPr>
        <w:t>.</w:t>
      </w:r>
    </w:p>
    <w:p w14:paraId="39FB3CED" w14:textId="77777777" w:rsidR="00AE1F59" w:rsidRPr="00287211" w:rsidRDefault="00AE1F59" w:rsidP="00D47EC9">
      <w:pPr>
        <w:pStyle w:val="Ttulo3"/>
        <w:spacing w:before="0"/>
        <w:rPr>
          <w:rFonts w:ascii="Arial" w:hAnsi="Arial" w:cs="Arial"/>
          <w:color w:val="auto"/>
          <w:szCs w:val="22"/>
        </w:rPr>
      </w:pPr>
      <w:bookmarkStart w:id="10" w:name="_Toc262824847"/>
      <w:bookmarkStart w:id="11" w:name="_Toc19266083"/>
      <w:r w:rsidRPr="00287211">
        <w:rPr>
          <w:rFonts w:ascii="Arial" w:hAnsi="Arial" w:cs="Arial"/>
          <w:color w:val="auto"/>
          <w:szCs w:val="22"/>
        </w:rPr>
        <w:t>Funcionalidades generales</w:t>
      </w:r>
      <w:bookmarkEnd w:id="11"/>
      <w:r w:rsidRPr="00287211">
        <w:rPr>
          <w:rFonts w:ascii="Arial" w:hAnsi="Arial" w:cs="Arial"/>
          <w:color w:val="auto"/>
          <w:szCs w:val="22"/>
        </w:rPr>
        <w:t xml:space="preserve"> </w:t>
      </w:r>
    </w:p>
    <w:p w14:paraId="765D1E2C" w14:textId="77777777" w:rsidR="00D47EC9" w:rsidRPr="00287211" w:rsidRDefault="00D47EC9" w:rsidP="00E6376A">
      <w:pPr>
        <w:spacing w:after="0"/>
        <w:jc w:val="both"/>
        <w:rPr>
          <w:rFonts w:ascii="Arial" w:hAnsi="Arial" w:cs="Arial"/>
        </w:rPr>
      </w:pPr>
    </w:p>
    <w:p w14:paraId="6D5B6229" w14:textId="77777777" w:rsidR="00AE1F59" w:rsidRPr="00287211" w:rsidRDefault="00AE1F59" w:rsidP="00D47EC9">
      <w:pPr>
        <w:jc w:val="both"/>
        <w:rPr>
          <w:rFonts w:ascii="Arial" w:hAnsi="Arial" w:cs="Arial"/>
        </w:rPr>
      </w:pPr>
      <w:r w:rsidRPr="00287211">
        <w:rPr>
          <w:rFonts w:ascii="Arial" w:hAnsi="Arial" w:cs="Arial"/>
        </w:rPr>
        <w:t>La plataforma LMS debe aportar al SENA</w:t>
      </w:r>
      <w:r w:rsidR="00B34F2D" w:rsidRPr="00287211">
        <w:rPr>
          <w:rFonts w:ascii="Arial" w:hAnsi="Arial" w:cs="Arial"/>
        </w:rPr>
        <w:t>,</w:t>
      </w:r>
      <w:r w:rsidRPr="00287211">
        <w:rPr>
          <w:rFonts w:ascii="Arial" w:hAnsi="Arial" w:cs="Arial"/>
        </w:rPr>
        <w:t xml:space="preserve"> el valor agregado que se desea recibir </w:t>
      </w:r>
      <w:r w:rsidR="00B34F2D" w:rsidRPr="00287211">
        <w:rPr>
          <w:rFonts w:ascii="Arial" w:hAnsi="Arial" w:cs="Arial"/>
        </w:rPr>
        <w:t xml:space="preserve">con el fin de satisfacer </w:t>
      </w:r>
      <w:r w:rsidRPr="00287211">
        <w:rPr>
          <w:rFonts w:ascii="Arial" w:hAnsi="Arial" w:cs="Arial"/>
        </w:rPr>
        <w:t xml:space="preserve">las necesidades </w:t>
      </w:r>
      <w:r w:rsidR="00B34F2D" w:rsidRPr="00287211">
        <w:rPr>
          <w:rFonts w:ascii="Arial" w:hAnsi="Arial" w:cs="Arial"/>
        </w:rPr>
        <w:t>adquiridas a través</w:t>
      </w:r>
      <w:r w:rsidRPr="00287211">
        <w:rPr>
          <w:rFonts w:ascii="Arial" w:hAnsi="Arial" w:cs="Arial"/>
        </w:rPr>
        <w:t xml:space="preserve"> del continuo crecimiento de la Entidad</w:t>
      </w:r>
      <w:r w:rsidR="00B34F2D" w:rsidRPr="00287211">
        <w:rPr>
          <w:rFonts w:ascii="Arial" w:hAnsi="Arial" w:cs="Arial"/>
        </w:rPr>
        <w:t>,</w:t>
      </w:r>
      <w:r w:rsidRPr="00287211">
        <w:rPr>
          <w:rFonts w:ascii="Arial" w:hAnsi="Arial" w:cs="Arial"/>
        </w:rPr>
        <w:t xml:space="preserve"> en cuanto a la adopción de las mejores herramientas</w:t>
      </w:r>
      <w:r w:rsidR="00B34F2D" w:rsidRPr="00287211">
        <w:rPr>
          <w:rFonts w:ascii="Arial" w:hAnsi="Arial" w:cs="Arial"/>
        </w:rPr>
        <w:t>,</w:t>
      </w:r>
      <w:r w:rsidRPr="00287211">
        <w:rPr>
          <w:rFonts w:ascii="Arial" w:hAnsi="Arial" w:cs="Arial"/>
        </w:rPr>
        <w:t xml:space="preserve"> que complementen su operación diaria.</w:t>
      </w:r>
    </w:p>
    <w:p w14:paraId="65D1B98D" w14:textId="77777777" w:rsidR="00191881" w:rsidRPr="00287211" w:rsidRDefault="00AE1F59" w:rsidP="009E159E">
      <w:pPr>
        <w:jc w:val="both"/>
        <w:rPr>
          <w:rFonts w:ascii="Arial" w:hAnsi="Arial" w:cs="Arial"/>
        </w:rPr>
      </w:pPr>
      <w:r w:rsidRPr="00287211">
        <w:rPr>
          <w:rFonts w:ascii="Arial" w:hAnsi="Arial" w:cs="Arial"/>
        </w:rPr>
        <w:t xml:space="preserve">Por lo anterior el proveedor debe garantizar que </w:t>
      </w:r>
      <w:r w:rsidR="00191881" w:rsidRPr="00287211">
        <w:rPr>
          <w:rFonts w:ascii="Arial" w:hAnsi="Arial" w:cs="Arial"/>
        </w:rPr>
        <w:t xml:space="preserve">el sistema </w:t>
      </w:r>
      <w:r w:rsidR="001E2258" w:rsidRPr="00287211">
        <w:rPr>
          <w:rFonts w:ascii="Arial" w:hAnsi="Arial" w:cs="Arial"/>
        </w:rPr>
        <w:t xml:space="preserve">cuenta con las siguientes características de forma integrada nativamente y que </w:t>
      </w:r>
      <w:r w:rsidRPr="00287211">
        <w:rPr>
          <w:rFonts w:ascii="Arial" w:hAnsi="Arial" w:cs="Arial"/>
        </w:rPr>
        <w:t>está</w:t>
      </w:r>
      <w:r w:rsidR="001E2258" w:rsidRPr="00287211">
        <w:rPr>
          <w:rFonts w:ascii="Arial" w:hAnsi="Arial" w:cs="Arial"/>
        </w:rPr>
        <w:t xml:space="preserve">n </w:t>
      </w:r>
      <w:r w:rsidRPr="00287211">
        <w:rPr>
          <w:rFonts w:ascii="Arial" w:hAnsi="Arial" w:cs="Arial"/>
        </w:rPr>
        <w:t>en capacidad de:</w:t>
      </w:r>
    </w:p>
    <w:p w14:paraId="51E85077" w14:textId="77777777" w:rsidR="00BF3235" w:rsidRPr="00287211" w:rsidRDefault="00E74EFB" w:rsidP="00287211">
      <w:pPr>
        <w:pStyle w:val="Ttulo4"/>
        <w:rPr>
          <w:rFonts w:ascii="Arial" w:hAnsi="Arial" w:cs="Arial"/>
          <w:b/>
        </w:rPr>
      </w:pPr>
      <w:r w:rsidRPr="00287211">
        <w:rPr>
          <w:rFonts w:ascii="Arial" w:hAnsi="Arial" w:cs="Arial"/>
          <w:b/>
          <w:i w:val="0"/>
          <w:color w:val="auto"/>
        </w:rPr>
        <w:lastRenderedPageBreak/>
        <w:t>Administración de l</w:t>
      </w:r>
      <w:r w:rsidR="00D47EC9" w:rsidRPr="00287211">
        <w:rPr>
          <w:rFonts w:ascii="Arial" w:hAnsi="Arial" w:cs="Arial"/>
          <w:b/>
          <w:i w:val="0"/>
          <w:color w:val="auto"/>
        </w:rPr>
        <w:t xml:space="preserve">a Plataforma </w:t>
      </w:r>
    </w:p>
    <w:p w14:paraId="5863B9F9" w14:textId="77777777" w:rsidR="00604DC7" w:rsidRPr="00287211" w:rsidRDefault="00604DC7" w:rsidP="00604DC7">
      <w:pPr>
        <w:pStyle w:val="Prrafodelista"/>
        <w:jc w:val="both"/>
        <w:rPr>
          <w:rFonts w:ascii="Arial" w:hAnsi="Arial" w:cs="Arial"/>
          <w:b/>
        </w:rPr>
      </w:pPr>
    </w:p>
    <w:p w14:paraId="04E27002" w14:textId="14C0212F" w:rsidR="00563E05" w:rsidRPr="00287211" w:rsidRDefault="0063789B" w:rsidP="004D2D8C">
      <w:pPr>
        <w:pStyle w:val="Prrafodelista"/>
        <w:numPr>
          <w:ilvl w:val="0"/>
          <w:numId w:val="7"/>
        </w:numPr>
        <w:ind w:left="709" w:hanging="359"/>
        <w:jc w:val="both"/>
        <w:rPr>
          <w:rFonts w:ascii="Arial" w:hAnsi="Arial" w:cs="Arial"/>
        </w:rPr>
      </w:pPr>
      <w:r w:rsidRPr="00287211">
        <w:rPr>
          <w:rFonts w:ascii="Arial" w:hAnsi="Arial" w:cs="Arial"/>
        </w:rPr>
        <w:t>El proveedor debe ofrecer una capacidad para manejar como mínimo 5.000 usuarios por curso.</w:t>
      </w:r>
      <w:r w:rsidR="00563E05" w:rsidRPr="00287211">
        <w:rPr>
          <w:rFonts w:ascii="Arial" w:hAnsi="Arial" w:cs="Arial"/>
        </w:rPr>
        <w:t xml:space="preserve"> Debido a que el promedio de usuarios para cursos de formación complementaria es de 80, y en fo</w:t>
      </w:r>
      <w:r w:rsidR="004D2D8C">
        <w:rPr>
          <w:rFonts w:ascii="Arial" w:hAnsi="Arial" w:cs="Arial"/>
        </w:rPr>
        <w:t>rmación titulada son de 50,</w:t>
      </w:r>
      <w:r w:rsidR="00563E05" w:rsidRPr="00287211">
        <w:rPr>
          <w:rFonts w:ascii="Arial" w:hAnsi="Arial" w:cs="Arial"/>
        </w:rPr>
        <w:t xml:space="preserve"> sin embargo, hay actividades masivas propias de formación, que pueden tener la necesidad de contar con mínimo 5000 usuarios.</w:t>
      </w:r>
    </w:p>
    <w:p w14:paraId="7DEFBB70" w14:textId="77777777" w:rsidR="00EB0283" w:rsidRPr="00287211" w:rsidRDefault="0063789B" w:rsidP="004D2D8C">
      <w:pPr>
        <w:pStyle w:val="Prrafodelista"/>
        <w:numPr>
          <w:ilvl w:val="0"/>
          <w:numId w:val="7"/>
        </w:numPr>
        <w:ind w:left="709"/>
        <w:jc w:val="both"/>
        <w:rPr>
          <w:rFonts w:ascii="Arial" w:hAnsi="Arial" w:cs="Arial"/>
        </w:rPr>
      </w:pPr>
      <w:r w:rsidRPr="00287211">
        <w:rPr>
          <w:rFonts w:ascii="Arial" w:hAnsi="Arial" w:cs="Arial"/>
        </w:rPr>
        <w:t>Se debe permitir la personalización de los</w:t>
      </w:r>
      <w:r w:rsidR="00EB0283" w:rsidRPr="00287211">
        <w:rPr>
          <w:rFonts w:ascii="Arial" w:hAnsi="Arial" w:cs="Arial"/>
        </w:rPr>
        <w:t xml:space="preserve"> logos e imagen de la pantalla de inicio,</w:t>
      </w:r>
      <w:r w:rsidRPr="00287211">
        <w:rPr>
          <w:rFonts w:ascii="Arial" w:hAnsi="Arial" w:cs="Arial"/>
        </w:rPr>
        <w:t xml:space="preserve"> menús e interfaces para los cursos</w:t>
      </w:r>
      <w:r w:rsidR="002A13B3" w:rsidRPr="00287211">
        <w:rPr>
          <w:rFonts w:ascii="Arial" w:hAnsi="Arial" w:cs="Arial"/>
        </w:rPr>
        <w:t>, de acuerdo al manual de identidad corporativa, las semillas de los programas de formación, o de acuerdo con la necesidad institucional</w:t>
      </w:r>
      <w:r w:rsidR="00EB0283" w:rsidRPr="00287211">
        <w:rPr>
          <w:rFonts w:ascii="Arial" w:hAnsi="Arial" w:cs="Arial"/>
        </w:rPr>
        <w:t>.</w:t>
      </w:r>
    </w:p>
    <w:p w14:paraId="70F6B929" w14:textId="77777777" w:rsidR="0063789B" w:rsidRPr="00287211" w:rsidRDefault="0063789B" w:rsidP="004D2D8C">
      <w:pPr>
        <w:pStyle w:val="Prrafodelista"/>
        <w:numPr>
          <w:ilvl w:val="0"/>
          <w:numId w:val="7"/>
        </w:numPr>
        <w:ind w:left="709"/>
        <w:jc w:val="both"/>
        <w:rPr>
          <w:rFonts w:ascii="Arial" w:hAnsi="Arial" w:cs="Arial"/>
        </w:rPr>
      </w:pPr>
      <w:r w:rsidRPr="00287211">
        <w:rPr>
          <w:rFonts w:ascii="Arial" w:hAnsi="Arial" w:cs="Arial"/>
        </w:rPr>
        <w:t>La plataforma debe permitir gestionar los roles definidos</w:t>
      </w:r>
      <w:r w:rsidR="00AE34F3" w:rsidRPr="00287211">
        <w:rPr>
          <w:rFonts w:ascii="Arial" w:hAnsi="Arial" w:cs="Arial"/>
        </w:rPr>
        <w:t xml:space="preserve"> y el proveedor apoyar la creación y estructuración de los roles de acuerdo con los permisos y granularidad requeridos por la Entidad</w:t>
      </w:r>
      <w:r w:rsidRPr="00287211">
        <w:rPr>
          <w:rFonts w:ascii="Arial" w:hAnsi="Arial" w:cs="Arial"/>
        </w:rPr>
        <w:t>.</w:t>
      </w:r>
    </w:p>
    <w:p w14:paraId="442A554D" w14:textId="77777777" w:rsidR="0063789B" w:rsidRPr="00287211" w:rsidRDefault="0063789B" w:rsidP="004D2D8C">
      <w:pPr>
        <w:pStyle w:val="Prrafodelista"/>
        <w:numPr>
          <w:ilvl w:val="0"/>
          <w:numId w:val="7"/>
        </w:numPr>
        <w:ind w:left="709"/>
        <w:jc w:val="both"/>
        <w:rPr>
          <w:rFonts w:ascii="Arial" w:hAnsi="Arial" w:cs="Arial"/>
        </w:rPr>
      </w:pPr>
      <w:r w:rsidRPr="00287211">
        <w:rPr>
          <w:rFonts w:ascii="Arial" w:hAnsi="Arial" w:cs="Arial"/>
        </w:rPr>
        <w:t>Permitir la vinculación de recursos educativos, de los mismos tipos de contenido descritos en este documento</w:t>
      </w:r>
      <w:r w:rsidR="002A13B3" w:rsidRPr="00287211">
        <w:rPr>
          <w:rFonts w:ascii="Arial" w:hAnsi="Arial" w:cs="Arial"/>
        </w:rPr>
        <w:t xml:space="preserve"> de acuerdo con el literal </w:t>
      </w:r>
      <w:r w:rsidR="002A13B3" w:rsidRPr="00287211">
        <w:rPr>
          <w:rFonts w:ascii="Arial" w:hAnsi="Arial" w:cs="Arial"/>
        </w:rPr>
        <w:fldChar w:fldCharType="begin"/>
      </w:r>
      <w:r w:rsidR="002A13B3" w:rsidRPr="00287211">
        <w:rPr>
          <w:rFonts w:ascii="Arial" w:hAnsi="Arial" w:cs="Arial"/>
        </w:rPr>
        <w:instrText xml:space="preserve"> REF _Ref13062708 \r \h </w:instrText>
      </w:r>
      <w:r w:rsidR="009E159E" w:rsidRPr="00287211">
        <w:rPr>
          <w:rFonts w:ascii="Arial" w:hAnsi="Arial" w:cs="Arial"/>
        </w:rPr>
        <w:instrText xml:space="preserve"> \* MERGEFORMAT </w:instrText>
      </w:r>
      <w:r w:rsidR="002A13B3" w:rsidRPr="00287211">
        <w:rPr>
          <w:rFonts w:ascii="Arial" w:hAnsi="Arial" w:cs="Arial"/>
        </w:rPr>
      </w:r>
      <w:r w:rsidR="002A13B3" w:rsidRPr="00287211">
        <w:rPr>
          <w:rFonts w:ascii="Arial" w:hAnsi="Arial" w:cs="Arial"/>
        </w:rPr>
        <w:fldChar w:fldCharType="separate"/>
      </w:r>
      <w:r w:rsidR="008C60CB">
        <w:rPr>
          <w:rFonts w:ascii="Arial" w:hAnsi="Arial" w:cs="Arial"/>
        </w:rPr>
        <w:t>2.3.1.9</w:t>
      </w:r>
      <w:r w:rsidR="002A13B3" w:rsidRPr="00287211">
        <w:rPr>
          <w:rFonts w:ascii="Arial" w:hAnsi="Arial" w:cs="Arial"/>
        </w:rPr>
        <w:fldChar w:fldCharType="end"/>
      </w:r>
      <w:r w:rsidRPr="00287211">
        <w:rPr>
          <w:rFonts w:ascii="Arial" w:hAnsi="Arial" w:cs="Arial"/>
        </w:rPr>
        <w:t>.</w:t>
      </w:r>
    </w:p>
    <w:p w14:paraId="27174B1C" w14:textId="77777777" w:rsidR="0063789B" w:rsidRPr="00287211" w:rsidRDefault="0063789B" w:rsidP="004D2D8C">
      <w:pPr>
        <w:pStyle w:val="Prrafodelista"/>
        <w:numPr>
          <w:ilvl w:val="0"/>
          <w:numId w:val="7"/>
        </w:numPr>
        <w:ind w:left="709"/>
        <w:jc w:val="both"/>
        <w:rPr>
          <w:rFonts w:ascii="Arial" w:hAnsi="Arial" w:cs="Arial"/>
        </w:rPr>
      </w:pPr>
      <w:r w:rsidRPr="00287211">
        <w:rPr>
          <w:rFonts w:ascii="Arial" w:hAnsi="Arial" w:cs="Arial"/>
        </w:rPr>
        <w:t xml:space="preserve">Permitir visualización </w:t>
      </w:r>
      <w:r w:rsidR="002A13B3" w:rsidRPr="00287211">
        <w:rPr>
          <w:rFonts w:ascii="Arial" w:hAnsi="Arial" w:cs="Arial"/>
        </w:rPr>
        <w:t xml:space="preserve">y operación </w:t>
      </w:r>
      <w:r w:rsidRPr="00287211">
        <w:rPr>
          <w:rFonts w:ascii="Arial" w:hAnsi="Arial" w:cs="Arial"/>
        </w:rPr>
        <w:t>por medio de dispositivos móviles</w:t>
      </w:r>
      <w:r w:rsidR="002A13B3" w:rsidRPr="00287211">
        <w:rPr>
          <w:rFonts w:ascii="Arial" w:hAnsi="Arial" w:cs="Arial"/>
        </w:rPr>
        <w:t xml:space="preserve"> de acuerdo con los sistemas operativos vigentes y líderes en el mercado</w:t>
      </w:r>
      <w:r w:rsidRPr="00287211">
        <w:rPr>
          <w:rFonts w:ascii="Arial" w:hAnsi="Arial" w:cs="Arial"/>
        </w:rPr>
        <w:t>.</w:t>
      </w:r>
    </w:p>
    <w:p w14:paraId="43A9265F" w14:textId="77777777" w:rsidR="0063789B" w:rsidRPr="00287211" w:rsidRDefault="0063789B" w:rsidP="004D2D8C">
      <w:pPr>
        <w:pStyle w:val="Prrafodelista"/>
        <w:numPr>
          <w:ilvl w:val="0"/>
          <w:numId w:val="7"/>
        </w:numPr>
        <w:ind w:left="709"/>
        <w:jc w:val="both"/>
        <w:rPr>
          <w:rFonts w:ascii="Arial" w:hAnsi="Arial" w:cs="Arial"/>
        </w:rPr>
      </w:pPr>
      <w:r w:rsidRPr="00287211">
        <w:rPr>
          <w:rFonts w:ascii="Arial" w:hAnsi="Arial" w:cs="Arial"/>
        </w:rPr>
        <w:t>Información completa del programa: temas, objetivos y alcance; previo a la inscripción en el mismo.</w:t>
      </w:r>
    </w:p>
    <w:p w14:paraId="4B31E300" w14:textId="77777777" w:rsidR="0063789B" w:rsidRPr="00287211" w:rsidRDefault="00DB0895" w:rsidP="004D2D8C">
      <w:pPr>
        <w:pStyle w:val="Prrafodelista"/>
        <w:numPr>
          <w:ilvl w:val="0"/>
          <w:numId w:val="7"/>
        </w:numPr>
        <w:ind w:left="709"/>
        <w:jc w:val="both"/>
        <w:rPr>
          <w:rFonts w:ascii="Arial" w:hAnsi="Arial" w:cs="Arial"/>
        </w:rPr>
      </w:pPr>
      <w:r w:rsidRPr="00287211">
        <w:rPr>
          <w:rFonts w:ascii="Arial" w:hAnsi="Arial" w:cs="Arial"/>
        </w:rPr>
        <w:t>Se debe evidenciar la trazabilidad de la mensajería enviada y recibida por parte de los usuarios.</w:t>
      </w:r>
    </w:p>
    <w:p w14:paraId="53DE64B2" w14:textId="77777777" w:rsidR="00EB0283" w:rsidRPr="00287211" w:rsidRDefault="00EB0283" w:rsidP="004D2D8C">
      <w:pPr>
        <w:pStyle w:val="Prrafodelista"/>
        <w:numPr>
          <w:ilvl w:val="0"/>
          <w:numId w:val="7"/>
        </w:numPr>
        <w:ind w:left="709"/>
        <w:jc w:val="both"/>
        <w:rPr>
          <w:rFonts w:ascii="Arial" w:hAnsi="Arial" w:cs="Arial"/>
        </w:rPr>
      </w:pPr>
      <w:r w:rsidRPr="00287211">
        <w:rPr>
          <w:rFonts w:ascii="Arial" w:hAnsi="Arial" w:cs="Arial"/>
        </w:rPr>
        <w:t xml:space="preserve">La administración de la plataforma debe permitir generar múltiples niveles de administración, de forma jerárquica para efectuar una estructura que permita gobernabilidad. De tal manera que permita una administración </w:t>
      </w:r>
      <w:proofErr w:type="spellStart"/>
      <w:r w:rsidRPr="00287211">
        <w:rPr>
          <w:rFonts w:ascii="Arial" w:hAnsi="Arial" w:cs="Arial"/>
        </w:rPr>
        <w:t>multi</w:t>
      </w:r>
      <w:proofErr w:type="spellEnd"/>
      <w:r w:rsidRPr="00287211">
        <w:rPr>
          <w:rFonts w:ascii="Arial" w:hAnsi="Arial" w:cs="Arial"/>
        </w:rPr>
        <w:t>-sede.</w:t>
      </w:r>
    </w:p>
    <w:p w14:paraId="15C9D782" w14:textId="77777777" w:rsidR="0063789B" w:rsidRPr="00287211" w:rsidRDefault="0063789B" w:rsidP="004D2D8C">
      <w:pPr>
        <w:pStyle w:val="Prrafodelista"/>
        <w:numPr>
          <w:ilvl w:val="0"/>
          <w:numId w:val="7"/>
        </w:numPr>
        <w:ind w:left="709"/>
        <w:jc w:val="both"/>
        <w:rPr>
          <w:rFonts w:ascii="Arial" w:hAnsi="Arial" w:cs="Arial"/>
        </w:rPr>
      </w:pPr>
      <w:r w:rsidRPr="00287211">
        <w:rPr>
          <w:rFonts w:ascii="Arial" w:hAnsi="Arial" w:cs="Arial"/>
        </w:rPr>
        <w:t>Rol de administrador del sistema con la posibilidad de gestionar cursos y usuarios en el sistema</w:t>
      </w:r>
    </w:p>
    <w:p w14:paraId="7B5D5DB4" w14:textId="77777777" w:rsidR="0063789B" w:rsidRPr="00287211" w:rsidRDefault="0063789B" w:rsidP="004D2D8C">
      <w:pPr>
        <w:pStyle w:val="Prrafodelista"/>
        <w:numPr>
          <w:ilvl w:val="0"/>
          <w:numId w:val="7"/>
        </w:numPr>
        <w:ind w:left="709"/>
        <w:jc w:val="both"/>
        <w:rPr>
          <w:rFonts w:ascii="Arial" w:hAnsi="Arial" w:cs="Arial"/>
        </w:rPr>
      </w:pPr>
      <w:r w:rsidRPr="00287211">
        <w:rPr>
          <w:rFonts w:ascii="Arial" w:hAnsi="Arial" w:cs="Arial"/>
        </w:rPr>
        <w:t>Permitir la generación de roles y asignación de privilegios por rol, por parte del administrador del SENA</w:t>
      </w:r>
    </w:p>
    <w:p w14:paraId="47E0CD88" w14:textId="21A98075" w:rsidR="0063789B" w:rsidRPr="00287211" w:rsidRDefault="0063789B" w:rsidP="004D2D8C">
      <w:pPr>
        <w:pStyle w:val="Prrafodelista"/>
        <w:numPr>
          <w:ilvl w:val="0"/>
          <w:numId w:val="7"/>
        </w:numPr>
        <w:ind w:left="709"/>
        <w:jc w:val="both"/>
        <w:rPr>
          <w:rFonts w:ascii="Arial" w:hAnsi="Arial" w:cs="Arial"/>
        </w:rPr>
      </w:pPr>
      <w:r w:rsidRPr="00287211">
        <w:rPr>
          <w:rFonts w:ascii="Arial" w:hAnsi="Arial" w:cs="Arial"/>
        </w:rPr>
        <w:t>Integración de redes sociales para compartir los avances del proceso formativo. Esta herramienta debe estar disponible</w:t>
      </w:r>
      <w:r w:rsidR="0027680F" w:rsidRPr="00287211">
        <w:rPr>
          <w:rFonts w:ascii="Arial" w:hAnsi="Arial" w:cs="Arial"/>
        </w:rPr>
        <w:t xml:space="preserve"> como mínimo</w:t>
      </w:r>
      <w:r w:rsidRPr="00287211">
        <w:rPr>
          <w:rFonts w:ascii="Arial" w:hAnsi="Arial" w:cs="Arial"/>
        </w:rPr>
        <w:t xml:space="preserve"> para el rol aprendiz y debe ser opcional la publicación</w:t>
      </w:r>
      <w:r w:rsidR="006F0D05">
        <w:rPr>
          <w:rFonts w:ascii="Arial" w:hAnsi="Arial" w:cs="Arial"/>
        </w:rPr>
        <w:t>, el SENA requiere esta</w:t>
      </w:r>
      <w:r w:rsidR="006F0D05" w:rsidRPr="006F0D05">
        <w:rPr>
          <w:rFonts w:ascii="Arial" w:hAnsi="Arial" w:cs="Arial"/>
        </w:rPr>
        <w:t xml:space="preserve"> opción para escribir o resumir los avances formativos y por medio de un botón, compartirlo en las redes sociales.</w:t>
      </w:r>
    </w:p>
    <w:p w14:paraId="1639C016" w14:textId="77777777" w:rsidR="0063789B" w:rsidRPr="00287211" w:rsidRDefault="0063789B" w:rsidP="004D2D8C">
      <w:pPr>
        <w:pStyle w:val="Prrafodelista"/>
        <w:numPr>
          <w:ilvl w:val="0"/>
          <w:numId w:val="7"/>
        </w:numPr>
        <w:ind w:left="709"/>
        <w:jc w:val="both"/>
        <w:rPr>
          <w:rFonts w:ascii="Arial" w:hAnsi="Arial" w:cs="Arial"/>
        </w:rPr>
      </w:pPr>
      <w:r w:rsidRPr="00287211">
        <w:rPr>
          <w:rFonts w:ascii="Arial" w:hAnsi="Arial" w:cs="Arial"/>
        </w:rPr>
        <w:t>La inscripción de usuarios se debe integrar con el sistema de gestión académica SOFIA Plus</w:t>
      </w:r>
      <w:r w:rsidR="0027680F" w:rsidRPr="00287211">
        <w:rPr>
          <w:rFonts w:ascii="Arial" w:hAnsi="Arial" w:cs="Arial"/>
        </w:rPr>
        <w:t>, de acuerdo con los procesos definidos en los apartados de Procesos de Sincronización en este documento.</w:t>
      </w:r>
    </w:p>
    <w:p w14:paraId="408AD220" w14:textId="77777777" w:rsidR="0063789B" w:rsidRPr="00287211" w:rsidRDefault="0063789B" w:rsidP="004D2D8C">
      <w:pPr>
        <w:pStyle w:val="Prrafodelista"/>
        <w:numPr>
          <w:ilvl w:val="0"/>
          <w:numId w:val="7"/>
        </w:numPr>
        <w:ind w:left="709"/>
        <w:jc w:val="both"/>
        <w:rPr>
          <w:rFonts w:ascii="Arial" w:hAnsi="Arial" w:cs="Arial"/>
        </w:rPr>
      </w:pPr>
      <w:r w:rsidRPr="00287211">
        <w:rPr>
          <w:rFonts w:ascii="Arial" w:hAnsi="Arial" w:cs="Arial"/>
        </w:rPr>
        <w:t>Integración de notas con SOFIA Plus, esto es, que el libro de calificaciones de</w:t>
      </w:r>
      <w:r w:rsidR="00AE34F3" w:rsidRPr="00287211">
        <w:rPr>
          <w:rFonts w:ascii="Arial" w:hAnsi="Arial" w:cs="Arial"/>
        </w:rPr>
        <w:t xml:space="preserve"> la Plataforma LMS</w:t>
      </w:r>
      <w:r w:rsidRPr="00287211">
        <w:rPr>
          <w:rFonts w:ascii="Arial" w:hAnsi="Arial" w:cs="Arial"/>
        </w:rPr>
        <w:t xml:space="preserve"> debe permitir la integración con el sistema académico del SENA</w:t>
      </w:r>
      <w:r w:rsidR="00AE34F3" w:rsidRPr="00287211">
        <w:rPr>
          <w:rFonts w:ascii="Arial" w:hAnsi="Arial" w:cs="Arial"/>
        </w:rPr>
        <w:t>.</w:t>
      </w:r>
    </w:p>
    <w:p w14:paraId="28ABF011" w14:textId="77777777" w:rsidR="0063789B" w:rsidRPr="00287211" w:rsidRDefault="0063789B" w:rsidP="004D2D8C">
      <w:pPr>
        <w:pStyle w:val="Prrafodelista"/>
        <w:numPr>
          <w:ilvl w:val="0"/>
          <w:numId w:val="7"/>
        </w:numPr>
        <w:ind w:left="709"/>
        <w:jc w:val="both"/>
        <w:rPr>
          <w:rFonts w:ascii="Arial" w:hAnsi="Arial" w:cs="Arial"/>
        </w:rPr>
      </w:pPr>
      <w:r w:rsidRPr="00287211">
        <w:rPr>
          <w:rFonts w:ascii="Arial" w:hAnsi="Arial" w:cs="Arial"/>
        </w:rPr>
        <w:t xml:space="preserve">Manejar sistema de medallas en la plataforma que pueden ser alcanzados al obtener ciertos logros como días de acceso seguidos, programas terminados y aprobados, </w:t>
      </w:r>
      <w:r w:rsidRPr="00287211">
        <w:rPr>
          <w:rFonts w:ascii="Arial" w:hAnsi="Arial" w:cs="Arial"/>
        </w:rPr>
        <w:lastRenderedPageBreak/>
        <w:t>etc</w:t>
      </w:r>
      <w:r w:rsidR="00B6394A" w:rsidRPr="00287211">
        <w:rPr>
          <w:rFonts w:ascii="Arial" w:hAnsi="Arial" w:cs="Arial"/>
        </w:rPr>
        <w:t>. Esto como recompensa a logros o esfuerzos realizados por los aprendices en un curso</w:t>
      </w:r>
      <w:r w:rsidRPr="00287211">
        <w:rPr>
          <w:rFonts w:ascii="Arial" w:hAnsi="Arial" w:cs="Arial"/>
        </w:rPr>
        <w:t>.</w:t>
      </w:r>
    </w:p>
    <w:p w14:paraId="672578DE" w14:textId="77777777" w:rsidR="0063789B" w:rsidRPr="00287211" w:rsidRDefault="0063789B" w:rsidP="004D2D8C">
      <w:pPr>
        <w:pStyle w:val="Prrafodelista"/>
        <w:numPr>
          <w:ilvl w:val="0"/>
          <w:numId w:val="7"/>
        </w:numPr>
        <w:ind w:left="709"/>
        <w:jc w:val="both"/>
        <w:rPr>
          <w:rFonts w:ascii="Arial" w:hAnsi="Arial" w:cs="Arial"/>
        </w:rPr>
      </w:pPr>
      <w:r w:rsidRPr="00287211">
        <w:rPr>
          <w:rFonts w:ascii="Arial" w:hAnsi="Arial" w:cs="Arial"/>
        </w:rPr>
        <w:t>Enrolar usuarios a cursos</w:t>
      </w:r>
      <w:r w:rsidR="00B6394A" w:rsidRPr="00287211">
        <w:rPr>
          <w:rFonts w:ascii="Arial" w:hAnsi="Arial" w:cs="Arial"/>
        </w:rPr>
        <w:t xml:space="preserve"> tanto directamente en la plataforma, como por medio de los procesos de sincronización con el sistema de gestión académica de la Entidad.</w:t>
      </w:r>
    </w:p>
    <w:p w14:paraId="239ABB6F" w14:textId="77777777" w:rsidR="0063789B" w:rsidRPr="00287211" w:rsidRDefault="0063789B" w:rsidP="004D2D8C">
      <w:pPr>
        <w:pStyle w:val="Prrafodelista"/>
        <w:numPr>
          <w:ilvl w:val="0"/>
          <w:numId w:val="7"/>
        </w:numPr>
        <w:ind w:left="709"/>
        <w:jc w:val="both"/>
        <w:rPr>
          <w:rFonts w:ascii="Arial" w:hAnsi="Arial" w:cs="Arial"/>
        </w:rPr>
      </w:pPr>
      <w:r w:rsidRPr="00287211">
        <w:rPr>
          <w:rFonts w:ascii="Arial" w:hAnsi="Arial" w:cs="Arial"/>
        </w:rPr>
        <w:t>Colocar disponibles o no los cursos</w:t>
      </w:r>
      <w:r w:rsidR="00B6394A" w:rsidRPr="00287211">
        <w:rPr>
          <w:rFonts w:ascii="Arial" w:hAnsi="Arial" w:cs="Arial"/>
        </w:rPr>
        <w:t>.</w:t>
      </w:r>
    </w:p>
    <w:p w14:paraId="0215628D" w14:textId="77777777" w:rsidR="0063789B" w:rsidRPr="00287211" w:rsidRDefault="0063789B" w:rsidP="004D2D8C">
      <w:pPr>
        <w:pStyle w:val="Prrafodelista"/>
        <w:numPr>
          <w:ilvl w:val="0"/>
          <w:numId w:val="7"/>
        </w:numPr>
        <w:ind w:left="709"/>
        <w:jc w:val="both"/>
        <w:rPr>
          <w:rFonts w:ascii="Arial" w:hAnsi="Arial" w:cs="Arial"/>
        </w:rPr>
      </w:pPr>
      <w:r w:rsidRPr="00287211">
        <w:rPr>
          <w:rFonts w:ascii="Arial" w:hAnsi="Arial" w:cs="Arial"/>
        </w:rPr>
        <w:t>Debe permitir la generación de informes de participación y acceso a la plataforma</w:t>
      </w:r>
    </w:p>
    <w:p w14:paraId="09726ACE" w14:textId="77777777" w:rsidR="0063789B" w:rsidRPr="00287211" w:rsidRDefault="0063789B" w:rsidP="004D2D8C">
      <w:pPr>
        <w:pStyle w:val="Prrafodelista"/>
        <w:numPr>
          <w:ilvl w:val="0"/>
          <w:numId w:val="7"/>
        </w:numPr>
        <w:ind w:left="709"/>
        <w:jc w:val="both"/>
        <w:rPr>
          <w:rFonts w:ascii="Arial" w:hAnsi="Arial" w:cs="Arial"/>
        </w:rPr>
      </w:pPr>
      <w:r w:rsidRPr="00287211">
        <w:rPr>
          <w:rFonts w:ascii="Arial" w:hAnsi="Arial" w:cs="Arial"/>
        </w:rPr>
        <w:t>Permitir publicar y des-publicar cursos por el administrador de la plataforma</w:t>
      </w:r>
    </w:p>
    <w:p w14:paraId="0578216E" w14:textId="77777777" w:rsidR="00BF3235" w:rsidRPr="00287211" w:rsidRDefault="0063789B" w:rsidP="004D2D8C">
      <w:pPr>
        <w:pStyle w:val="Prrafodelista"/>
        <w:numPr>
          <w:ilvl w:val="0"/>
          <w:numId w:val="7"/>
        </w:numPr>
        <w:ind w:left="709"/>
        <w:jc w:val="both"/>
        <w:rPr>
          <w:rFonts w:ascii="Arial" w:hAnsi="Arial" w:cs="Arial"/>
        </w:rPr>
      </w:pPr>
      <w:r w:rsidRPr="00287211">
        <w:rPr>
          <w:rFonts w:ascii="Arial" w:hAnsi="Arial" w:cs="Arial"/>
        </w:rPr>
        <w:t>Generar reportes de seguimiento a los aprendices, acceso, avances, aprobación</w:t>
      </w:r>
      <w:r w:rsidR="009F79DB" w:rsidRPr="00287211">
        <w:rPr>
          <w:rFonts w:ascii="Arial" w:hAnsi="Arial" w:cs="Arial"/>
        </w:rPr>
        <w:t>. Esto de acuerdo con los requerimientos mínimos dados en este documento en Sistema de Información para Reportes.</w:t>
      </w:r>
    </w:p>
    <w:p w14:paraId="6CA73318" w14:textId="77777777" w:rsidR="00EB0283" w:rsidRPr="00287211" w:rsidRDefault="00CA2E34" w:rsidP="004D2D8C">
      <w:pPr>
        <w:pStyle w:val="Prrafodelista"/>
        <w:numPr>
          <w:ilvl w:val="0"/>
          <w:numId w:val="7"/>
        </w:numPr>
        <w:ind w:left="709"/>
        <w:jc w:val="both"/>
        <w:rPr>
          <w:rFonts w:ascii="Arial" w:hAnsi="Arial" w:cs="Arial"/>
        </w:rPr>
      </w:pPr>
      <w:r w:rsidRPr="00287211">
        <w:rPr>
          <w:rFonts w:ascii="Arial" w:hAnsi="Arial" w:cs="Arial"/>
        </w:rPr>
        <w:t>Permitir que el administrador de la plataforma por parte de SENA pueda abrir las fichas que se encuentren en estado cerrado, dando un rango de fechas para que la ficha se cierre de manera automática al cumplir la vigencia dada.</w:t>
      </w:r>
    </w:p>
    <w:p w14:paraId="65600EDD" w14:textId="77777777" w:rsidR="00D47EC9" w:rsidRPr="00287211" w:rsidRDefault="00D47EC9" w:rsidP="00D47EC9">
      <w:pPr>
        <w:pStyle w:val="Prrafodelista"/>
        <w:ind w:left="1068"/>
        <w:jc w:val="both"/>
        <w:rPr>
          <w:rFonts w:ascii="Arial" w:hAnsi="Arial" w:cs="Arial"/>
          <w:b/>
        </w:rPr>
      </w:pPr>
    </w:p>
    <w:p w14:paraId="45974DCB" w14:textId="77777777" w:rsidR="009C02DC" w:rsidRPr="00287211" w:rsidRDefault="009C02DC" w:rsidP="00287211">
      <w:pPr>
        <w:pStyle w:val="Ttulo4"/>
        <w:rPr>
          <w:rFonts w:ascii="Arial" w:hAnsi="Arial" w:cs="Arial"/>
          <w:b/>
        </w:rPr>
      </w:pPr>
      <w:r w:rsidRPr="00287211">
        <w:rPr>
          <w:rFonts w:ascii="Arial" w:hAnsi="Arial" w:cs="Arial"/>
          <w:b/>
          <w:i w:val="0"/>
          <w:color w:val="auto"/>
        </w:rPr>
        <w:t>Gestión Perfil del Tutor</w:t>
      </w:r>
    </w:p>
    <w:p w14:paraId="5890384A" w14:textId="77777777" w:rsidR="00604DC7" w:rsidRPr="00287211" w:rsidRDefault="00604DC7" w:rsidP="00604DC7">
      <w:pPr>
        <w:pStyle w:val="Prrafodelista"/>
        <w:jc w:val="both"/>
        <w:rPr>
          <w:rFonts w:ascii="Arial" w:hAnsi="Arial" w:cs="Arial"/>
        </w:rPr>
      </w:pPr>
    </w:p>
    <w:p w14:paraId="2FCC5D07" w14:textId="77777777" w:rsidR="009C02DC" w:rsidRPr="00287211" w:rsidRDefault="00EB0283" w:rsidP="00415D9B">
      <w:pPr>
        <w:pStyle w:val="Prrafodelista"/>
        <w:numPr>
          <w:ilvl w:val="0"/>
          <w:numId w:val="9"/>
        </w:numPr>
        <w:jc w:val="both"/>
        <w:rPr>
          <w:rFonts w:ascii="Arial" w:hAnsi="Arial" w:cs="Arial"/>
        </w:rPr>
      </w:pPr>
      <w:r w:rsidRPr="00287211">
        <w:rPr>
          <w:rFonts w:ascii="Arial" w:hAnsi="Arial" w:cs="Arial"/>
        </w:rPr>
        <w:t>E</w:t>
      </w:r>
      <w:r w:rsidR="009C02DC" w:rsidRPr="00287211">
        <w:rPr>
          <w:rFonts w:ascii="Arial" w:hAnsi="Arial" w:cs="Arial"/>
        </w:rPr>
        <w:t xml:space="preserve">l LMS debe contar con un </w:t>
      </w:r>
      <w:r w:rsidR="00191881" w:rsidRPr="00287211">
        <w:rPr>
          <w:rFonts w:ascii="Arial" w:hAnsi="Arial" w:cs="Arial"/>
        </w:rPr>
        <w:t>m</w:t>
      </w:r>
      <w:r w:rsidR="00C153AB" w:rsidRPr="00287211">
        <w:rPr>
          <w:rFonts w:ascii="Arial" w:hAnsi="Arial" w:cs="Arial"/>
        </w:rPr>
        <w:t>ó</w:t>
      </w:r>
      <w:r w:rsidR="00191881" w:rsidRPr="00287211">
        <w:rPr>
          <w:rFonts w:ascii="Arial" w:hAnsi="Arial" w:cs="Arial"/>
        </w:rPr>
        <w:t>dulo</w:t>
      </w:r>
      <w:r w:rsidR="009C02DC" w:rsidRPr="00287211">
        <w:rPr>
          <w:rFonts w:ascii="Arial" w:hAnsi="Arial" w:cs="Arial"/>
        </w:rPr>
        <w:t xml:space="preserve"> donde el </w:t>
      </w:r>
      <w:r w:rsidRPr="00287211">
        <w:rPr>
          <w:rFonts w:ascii="Arial" w:hAnsi="Arial" w:cs="Arial"/>
        </w:rPr>
        <w:t xml:space="preserve">usuario de rol </w:t>
      </w:r>
      <w:r w:rsidR="009C02DC" w:rsidRPr="00287211">
        <w:rPr>
          <w:rFonts w:ascii="Arial" w:hAnsi="Arial" w:cs="Arial"/>
        </w:rPr>
        <w:t xml:space="preserve">tutor/instructor pueda </w:t>
      </w:r>
      <w:r w:rsidRPr="00287211">
        <w:rPr>
          <w:rFonts w:ascii="Arial" w:hAnsi="Arial" w:cs="Arial"/>
        </w:rPr>
        <w:t>elegir qué datos desean mostrar en su perfil, entre ellos</w:t>
      </w:r>
      <w:r w:rsidR="009C02DC" w:rsidRPr="00287211">
        <w:rPr>
          <w:rFonts w:ascii="Arial" w:hAnsi="Arial" w:cs="Arial"/>
        </w:rPr>
        <w:t>:</w:t>
      </w:r>
      <w:r w:rsidR="009C02DC" w:rsidRPr="00287211">
        <w:rPr>
          <w:rFonts w:ascii="Arial" w:hAnsi="Arial" w:cs="Arial"/>
        </w:rPr>
        <w:tab/>
      </w:r>
    </w:p>
    <w:p w14:paraId="4E19AFD5" w14:textId="77777777" w:rsidR="009C02DC" w:rsidRPr="00287211" w:rsidRDefault="009C02DC" w:rsidP="00415D9B">
      <w:pPr>
        <w:pStyle w:val="Prrafodelista"/>
        <w:numPr>
          <w:ilvl w:val="0"/>
          <w:numId w:val="8"/>
        </w:numPr>
        <w:jc w:val="both"/>
        <w:rPr>
          <w:rFonts w:ascii="Arial" w:hAnsi="Arial" w:cs="Arial"/>
        </w:rPr>
      </w:pPr>
      <w:r w:rsidRPr="00287211">
        <w:rPr>
          <w:rFonts w:ascii="Arial" w:hAnsi="Arial" w:cs="Arial"/>
        </w:rPr>
        <w:t>Nombre y Apellidos</w:t>
      </w:r>
    </w:p>
    <w:p w14:paraId="4A7B537F" w14:textId="77777777" w:rsidR="009C02DC" w:rsidRPr="00287211" w:rsidRDefault="009C02DC" w:rsidP="00415D9B">
      <w:pPr>
        <w:pStyle w:val="Prrafodelista"/>
        <w:numPr>
          <w:ilvl w:val="0"/>
          <w:numId w:val="8"/>
        </w:numPr>
        <w:jc w:val="both"/>
        <w:rPr>
          <w:rFonts w:ascii="Arial" w:hAnsi="Arial" w:cs="Arial"/>
        </w:rPr>
      </w:pPr>
      <w:r w:rsidRPr="00287211">
        <w:rPr>
          <w:rFonts w:ascii="Arial" w:hAnsi="Arial" w:cs="Arial"/>
        </w:rPr>
        <w:t>Profesión</w:t>
      </w:r>
    </w:p>
    <w:p w14:paraId="783F1629" w14:textId="77777777" w:rsidR="009C02DC" w:rsidRPr="00287211" w:rsidRDefault="009C02DC" w:rsidP="00415D9B">
      <w:pPr>
        <w:pStyle w:val="Prrafodelista"/>
        <w:numPr>
          <w:ilvl w:val="0"/>
          <w:numId w:val="8"/>
        </w:numPr>
        <w:jc w:val="both"/>
        <w:rPr>
          <w:rFonts w:ascii="Arial" w:hAnsi="Arial" w:cs="Arial"/>
        </w:rPr>
      </w:pPr>
      <w:r w:rsidRPr="00287211">
        <w:rPr>
          <w:rFonts w:ascii="Arial" w:hAnsi="Arial" w:cs="Arial"/>
        </w:rPr>
        <w:t>Correo Electrónico</w:t>
      </w:r>
    </w:p>
    <w:p w14:paraId="274219BC" w14:textId="77777777" w:rsidR="009C02DC" w:rsidRPr="00287211" w:rsidRDefault="009C02DC" w:rsidP="00415D9B">
      <w:pPr>
        <w:pStyle w:val="Prrafodelista"/>
        <w:numPr>
          <w:ilvl w:val="0"/>
          <w:numId w:val="8"/>
        </w:numPr>
        <w:jc w:val="both"/>
        <w:rPr>
          <w:rFonts w:ascii="Arial" w:hAnsi="Arial" w:cs="Arial"/>
        </w:rPr>
      </w:pPr>
      <w:r w:rsidRPr="00287211">
        <w:rPr>
          <w:rFonts w:ascii="Arial" w:hAnsi="Arial" w:cs="Arial"/>
        </w:rPr>
        <w:t>Teléfono de contacto</w:t>
      </w:r>
    </w:p>
    <w:p w14:paraId="2DE1F812" w14:textId="77777777" w:rsidR="009C02DC" w:rsidRPr="00287211" w:rsidRDefault="009C02DC" w:rsidP="00415D9B">
      <w:pPr>
        <w:pStyle w:val="Prrafodelista"/>
        <w:numPr>
          <w:ilvl w:val="0"/>
          <w:numId w:val="8"/>
        </w:numPr>
        <w:jc w:val="both"/>
        <w:rPr>
          <w:rFonts w:ascii="Arial" w:hAnsi="Arial" w:cs="Arial"/>
        </w:rPr>
      </w:pPr>
      <w:r w:rsidRPr="00287211">
        <w:rPr>
          <w:rFonts w:ascii="Arial" w:hAnsi="Arial" w:cs="Arial"/>
        </w:rPr>
        <w:t>Horario de Atención</w:t>
      </w:r>
    </w:p>
    <w:p w14:paraId="50F69BE9" w14:textId="77777777" w:rsidR="009C02DC" w:rsidRPr="00287211" w:rsidRDefault="009C02DC" w:rsidP="00415D9B">
      <w:pPr>
        <w:pStyle w:val="Prrafodelista"/>
        <w:numPr>
          <w:ilvl w:val="0"/>
          <w:numId w:val="8"/>
        </w:numPr>
        <w:jc w:val="both"/>
        <w:rPr>
          <w:rFonts w:ascii="Arial" w:hAnsi="Arial" w:cs="Arial"/>
        </w:rPr>
      </w:pPr>
      <w:r w:rsidRPr="00287211">
        <w:rPr>
          <w:rFonts w:ascii="Arial" w:hAnsi="Arial" w:cs="Arial"/>
        </w:rPr>
        <w:t>Descripción general a partir de un campo de texto de 4000 caracteres</w:t>
      </w:r>
    </w:p>
    <w:p w14:paraId="1FC81D87" w14:textId="77777777" w:rsidR="009C02DC" w:rsidRPr="00287211" w:rsidRDefault="009C02DC" w:rsidP="00415D9B">
      <w:pPr>
        <w:pStyle w:val="Prrafodelista"/>
        <w:numPr>
          <w:ilvl w:val="0"/>
          <w:numId w:val="8"/>
        </w:numPr>
        <w:jc w:val="both"/>
        <w:rPr>
          <w:rFonts w:ascii="Arial" w:hAnsi="Arial" w:cs="Arial"/>
        </w:rPr>
      </w:pPr>
      <w:r w:rsidRPr="00287211">
        <w:rPr>
          <w:rFonts w:ascii="Arial" w:hAnsi="Arial" w:cs="Arial"/>
        </w:rPr>
        <w:t xml:space="preserve">Cargar imagen o foto (en formato </w:t>
      </w:r>
      <w:proofErr w:type="spellStart"/>
      <w:r w:rsidRPr="00287211">
        <w:rPr>
          <w:rFonts w:ascii="Arial" w:hAnsi="Arial" w:cs="Arial"/>
        </w:rPr>
        <w:t>jpg</w:t>
      </w:r>
      <w:proofErr w:type="spellEnd"/>
      <w:r w:rsidRPr="00287211">
        <w:rPr>
          <w:rFonts w:ascii="Arial" w:hAnsi="Arial" w:cs="Arial"/>
        </w:rPr>
        <w:t>, .</w:t>
      </w:r>
      <w:proofErr w:type="spellStart"/>
      <w:r w:rsidRPr="00287211">
        <w:rPr>
          <w:rFonts w:ascii="Arial" w:hAnsi="Arial" w:cs="Arial"/>
        </w:rPr>
        <w:t>gif</w:t>
      </w:r>
      <w:proofErr w:type="spellEnd"/>
      <w:r w:rsidRPr="00287211">
        <w:rPr>
          <w:rFonts w:ascii="Arial" w:hAnsi="Arial" w:cs="Arial"/>
        </w:rPr>
        <w:t xml:space="preserve"> y .</w:t>
      </w:r>
      <w:proofErr w:type="spellStart"/>
      <w:r w:rsidRPr="00287211">
        <w:rPr>
          <w:rFonts w:ascii="Arial" w:hAnsi="Arial" w:cs="Arial"/>
        </w:rPr>
        <w:t>png</w:t>
      </w:r>
      <w:proofErr w:type="spellEnd"/>
      <w:r w:rsidRPr="00287211">
        <w:rPr>
          <w:rFonts w:ascii="Arial" w:hAnsi="Arial" w:cs="Arial"/>
        </w:rPr>
        <w:t>.)</w:t>
      </w:r>
    </w:p>
    <w:p w14:paraId="5B217C63" w14:textId="77777777" w:rsidR="009C02DC" w:rsidRPr="00287211" w:rsidRDefault="009C02DC" w:rsidP="00415D9B">
      <w:pPr>
        <w:pStyle w:val="Prrafodelista"/>
        <w:numPr>
          <w:ilvl w:val="0"/>
          <w:numId w:val="8"/>
        </w:numPr>
        <w:jc w:val="both"/>
        <w:rPr>
          <w:rFonts w:ascii="Arial" w:hAnsi="Arial" w:cs="Arial"/>
        </w:rPr>
      </w:pPr>
      <w:r w:rsidRPr="00287211">
        <w:rPr>
          <w:rFonts w:ascii="Arial" w:hAnsi="Arial" w:cs="Arial"/>
        </w:rPr>
        <w:t>Educación</w:t>
      </w:r>
    </w:p>
    <w:p w14:paraId="2EADD295" w14:textId="77777777" w:rsidR="009C02DC" w:rsidRPr="00287211" w:rsidRDefault="009C02DC" w:rsidP="00415D9B">
      <w:pPr>
        <w:pStyle w:val="Prrafodelista"/>
        <w:numPr>
          <w:ilvl w:val="0"/>
          <w:numId w:val="8"/>
        </w:numPr>
        <w:jc w:val="both"/>
        <w:rPr>
          <w:rFonts w:ascii="Arial" w:hAnsi="Arial" w:cs="Arial"/>
        </w:rPr>
      </w:pPr>
      <w:r w:rsidRPr="00287211">
        <w:rPr>
          <w:rFonts w:ascii="Arial" w:hAnsi="Arial" w:cs="Arial"/>
        </w:rPr>
        <w:t>Experiencia</w:t>
      </w:r>
      <w:r w:rsidR="00EB0283" w:rsidRPr="00287211">
        <w:rPr>
          <w:rFonts w:ascii="Arial" w:hAnsi="Arial" w:cs="Arial"/>
        </w:rPr>
        <w:t>, entre otros.</w:t>
      </w:r>
    </w:p>
    <w:p w14:paraId="5D747831" w14:textId="77777777" w:rsidR="009C02DC" w:rsidRPr="00287211" w:rsidRDefault="009C02DC" w:rsidP="00415D9B">
      <w:pPr>
        <w:pStyle w:val="Prrafodelista"/>
        <w:numPr>
          <w:ilvl w:val="0"/>
          <w:numId w:val="9"/>
        </w:numPr>
        <w:jc w:val="both"/>
        <w:rPr>
          <w:rFonts w:ascii="Arial" w:hAnsi="Arial" w:cs="Arial"/>
        </w:rPr>
      </w:pPr>
      <w:r w:rsidRPr="00287211">
        <w:rPr>
          <w:rFonts w:ascii="Arial" w:hAnsi="Arial" w:cs="Arial"/>
        </w:rPr>
        <w:t>Disponibilidad de visualización a los usuarios del curso (Disponible o No disponible el perfil).</w:t>
      </w:r>
      <w:r w:rsidRPr="00287211">
        <w:rPr>
          <w:rFonts w:ascii="Arial" w:hAnsi="Arial" w:cs="Arial"/>
        </w:rPr>
        <w:tab/>
      </w:r>
    </w:p>
    <w:p w14:paraId="5833D660" w14:textId="77777777" w:rsidR="00EB0283" w:rsidRPr="00287211" w:rsidRDefault="009C02DC" w:rsidP="00415D9B">
      <w:pPr>
        <w:pStyle w:val="Prrafodelista"/>
        <w:numPr>
          <w:ilvl w:val="0"/>
          <w:numId w:val="9"/>
        </w:numPr>
        <w:jc w:val="both"/>
        <w:rPr>
          <w:rFonts w:ascii="Arial" w:hAnsi="Arial" w:cs="Arial"/>
        </w:rPr>
      </w:pPr>
      <w:r w:rsidRPr="00287211">
        <w:rPr>
          <w:rFonts w:ascii="Arial" w:hAnsi="Arial" w:cs="Arial"/>
        </w:rPr>
        <w:t>Los campos editables, deben permitir el ingreso de por lo menos 2000 caracteres además de poder agregar hipervínculos y diferentes formatos de texto.</w:t>
      </w:r>
    </w:p>
    <w:p w14:paraId="57B41443" w14:textId="77777777" w:rsidR="00EB0283" w:rsidRPr="00287211" w:rsidRDefault="00EB0283" w:rsidP="00415D9B">
      <w:pPr>
        <w:pStyle w:val="Prrafodelista"/>
        <w:numPr>
          <w:ilvl w:val="0"/>
          <w:numId w:val="9"/>
        </w:numPr>
        <w:jc w:val="both"/>
        <w:rPr>
          <w:rFonts w:ascii="Arial" w:hAnsi="Arial" w:cs="Arial"/>
        </w:rPr>
      </w:pPr>
      <w:r w:rsidRPr="00287211">
        <w:rPr>
          <w:rFonts w:ascii="Arial" w:hAnsi="Arial" w:cs="Arial"/>
        </w:rPr>
        <w:t>El tutor puede sincronizar su perfil con su cuenta de LinkedIn, Facebook y Twitter para simplificar el llenado.</w:t>
      </w:r>
    </w:p>
    <w:p w14:paraId="327A440E" w14:textId="77777777" w:rsidR="00160625" w:rsidRPr="00287211" w:rsidRDefault="00160625" w:rsidP="00160625">
      <w:pPr>
        <w:pStyle w:val="Prrafodelista"/>
        <w:widowControl w:val="0"/>
        <w:numPr>
          <w:ilvl w:val="0"/>
          <w:numId w:val="9"/>
        </w:numPr>
        <w:autoSpaceDE w:val="0"/>
        <w:autoSpaceDN w:val="0"/>
        <w:adjustRightInd w:val="0"/>
        <w:spacing w:after="0" w:line="240" w:lineRule="auto"/>
        <w:jc w:val="both"/>
        <w:rPr>
          <w:rFonts w:ascii="Arial" w:hAnsi="Arial" w:cs="Arial"/>
        </w:rPr>
      </w:pPr>
      <w:r w:rsidRPr="00287211">
        <w:rPr>
          <w:rFonts w:ascii="Arial" w:hAnsi="Arial" w:cs="Arial"/>
        </w:rPr>
        <w:t>Los coordinadores en las sedes, deben poder tomar asistencia a los instructores, y registrar cualquier hallazgo desde el sistema.</w:t>
      </w:r>
    </w:p>
    <w:p w14:paraId="17918E47" w14:textId="77777777" w:rsidR="00160625" w:rsidRPr="00287211" w:rsidRDefault="00160625" w:rsidP="00160625">
      <w:pPr>
        <w:pStyle w:val="Prrafodelista"/>
        <w:widowControl w:val="0"/>
        <w:numPr>
          <w:ilvl w:val="0"/>
          <w:numId w:val="9"/>
        </w:numPr>
        <w:autoSpaceDE w:val="0"/>
        <w:autoSpaceDN w:val="0"/>
        <w:adjustRightInd w:val="0"/>
        <w:spacing w:after="0" w:line="240" w:lineRule="auto"/>
        <w:jc w:val="both"/>
        <w:rPr>
          <w:rFonts w:ascii="Arial" w:hAnsi="Arial" w:cs="Arial"/>
        </w:rPr>
      </w:pPr>
      <w:r w:rsidRPr="00287211">
        <w:rPr>
          <w:rFonts w:ascii="Arial" w:hAnsi="Arial" w:cs="Arial"/>
        </w:rPr>
        <w:t>Se debe poder tomar asistencia por cada sesión del instructor, así como registrar faltas, retardos, y comentarios.</w:t>
      </w:r>
    </w:p>
    <w:p w14:paraId="460BEE51" w14:textId="77777777" w:rsidR="00D47EC9" w:rsidRPr="00287211" w:rsidRDefault="00D47EC9" w:rsidP="00D47EC9">
      <w:pPr>
        <w:pStyle w:val="Prrafodelista"/>
        <w:ind w:left="1068"/>
        <w:jc w:val="both"/>
        <w:rPr>
          <w:rFonts w:ascii="Arial" w:hAnsi="Arial" w:cs="Arial"/>
        </w:rPr>
      </w:pPr>
    </w:p>
    <w:p w14:paraId="52C27FED" w14:textId="77777777" w:rsidR="00FB1AA9" w:rsidRPr="00287211" w:rsidRDefault="00E74EFB" w:rsidP="00287211">
      <w:pPr>
        <w:pStyle w:val="Ttulo4"/>
        <w:rPr>
          <w:rFonts w:ascii="Arial" w:hAnsi="Arial" w:cs="Arial"/>
          <w:b/>
        </w:rPr>
      </w:pPr>
      <w:r w:rsidRPr="00287211">
        <w:rPr>
          <w:rFonts w:ascii="Arial" w:hAnsi="Arial" w:cs="Arial"/>
          <w:b/>
          <w:i w:val="0"/>
          <w:color w:val="auto"/>
        </w:rPr>
        <w:lastRenderedPageBreak/>
        <w:t>Sistema d</w:t>
      </w:r>
      <w:r w:rsidR="00604DC7" w:rsidRPr="00287211">
        <w:rPr>
          <w:rFonts w:ascii="Arial" w:hAnsi="Arial" w:cs="Arial"/>
          <w:b/>
          <w:i w:val="0"/>
          <w:color w:val="auto"/>
        </w:rPr>
        <w:t>e Comunidad</w:t>
      </w:r>
    </w:p>
    <w:p w14:paraId="0AB29386" w14:textId="77777777" w:rsidR="00604DC7" w:rsidRPr="00287211" w:rsidRDefault="00604DC7" w:rsidP="00604DC7">
      <w:pPr>
        <w:pStyle w:val="Prrafodelista"/>
        <w:jc w:val="both"/>
        <w:rPr>
          <w:rFonts w:ascii="Arial" w:hAnsi="Arial" w:cs="Arial"/>
          <w:b/>
        </w:rPr>
      </w:pPr>
    </w:p>
    <w:p w14:paraId="7FD228C8" w14:textId="77777777" w:rsidR="00675399" w:rsidRPr="00287211" w:rsidRDefault="00675399" w:rsidP="00415D9B">
      <w:pPr>
        <w:pStyle w:val="Prrafodelista"/>
        <w:numPr>
          <w:ilvl w:val="0"/>
          <w:numId w:val="10"/>
        </w:numPr>
        <w:jc w:val="both"/>
        <w:rPr>
          <w:rFonts w:ascii="Arial" w:hAnsi="Arial" w:cs="Arial"/>
        </w:rPr>
      </w:pPr>
      <w:r w:rsidRPr="00287211">
        <w:rPr>
          <w:rFonts w:ascii="Arial" w:hAnsi="Arial" w:cs="Arial"/>
        </w:rPr>
        <w:t xml:space="preserve">Poder programar varios </w:t>
      </w:r>
      <w:proofErr w:type="spellStart"/>
      <w:r w:rsidRPr="00287211">
        <w:rPr>
          <w:rFonts w:ascii="Arial" w:hAnsi="Arial" w:cs="Arial"/>
        </w:rPr>
        <w:t>micrositios</w:t>
      </w:r>
      <w:proofErr w:type="spellEnd"/>
      <w:r w:rsidRPr="00287211">
        <w:rPr>
          <w:rFonts w:ascii="Arial" w:hAnsi="Arial" w:cs="Arial"/>
        </w:rPr>
        <w:t xml:space="preserve"> </w:t>
      </w:r>
      <w:r w:rsidR="00DC651E" w:rsidRPr="00287211">
        <w:rPr>
          <w:rFonts w:ascii="Arial" w:hAnsi="Arial" w:cs="Arial"/>
        </w:rPr>
        <w:t xml:space="preserve">o instancias </w:t>
      </w:r>
      <w:r w:rsidRPr="00287211">
        <w:rPr>
          <w:rFonts w:ascii="Arial" w:hAnsi="Arial" w:cs="Arial"/>
        </w:rPr>
        <w:t xml:space="preserve">con diferente presentación gráfica y que pueda aplicarse a público con roles institucionales o de sistema específicos. </w:t>
      </w:r>
    </w:p>
    <w:p w14:paraId="3C738E32" w14:textId="77777777" w:rsidR="00AA339A" w:rsidRPr="00287211" w:rsidRDefault="00675399" w:rsidP="00415D9B">
      <w:pPr>
        <w:pStyle w:val="Prrafodelista"/>
        <w:numPr>
          <w:ilvl w:val="0"/>
          <w:numId w:val="10"/>
        </w:numPr>
        <w:jc w:val="both"/>
        <w:rPr>
          <w:rFonts w:ascii="Arial" w:hAnsi="Arial" w:cs="Arial"/>
        </w:rPr>
      </w:pPr>
      <w:r w:rsidRPr="00287211">
        <w:rPr>
          <w:rFonts w:ascii="Arial" w:hAnsi="Arial" w:cs="Arial"/>
        </w:rPr>
        <w:t xml:space="preserve">El diseño gráfico debe enmarcarse en los componentes web del manual de identidad SENA: </w:t>
      </w:r>
    </w:p>
    <w:p w14:paraId="3822F2A6" w14:textId="77777777" w:rsidR="00FB1AA9" w:rsidRPr="00287211" w:rsidRDefault="00675399" w:rsidP="00287211">
      <w:pPr>
        <w:pStyle w:val="Prrafodelista"/>
        <w:ind w:left="1068"/>
        <w:jc w:val="both"/>
        <w:rPr>
          <w:rFonts w:ascii="Arial" w:hAnsi="Arial" w:cs="Arial"/>
        </w:rPr>
      </w:pPr>
      <w:r w:rsidRPr="00287211">
        <w:rPr>
          <w:rFonts w:ascii="Arial" w:hAnsi="Arial" w:cs="Arial"/>
        </w:rPr>
        <w:t>http://compromiso.sena.edu.co/documentos/vista/descarga.php?id=952, específicamente en cuanto a formatos de imágenes, colores y logos.</w:t>
      </w:r>
    </w:p>
    <w:p w14:paraId="2FC3A605" w14:textId="77777777" w:rsidR="00675399" w:rsidRPr="00287211" w:rsidRDefault="00675399" w:rsidP="00415D9B">
      <w:pPr>
        <w:pStyle w:val="Prrafodelista"/>
        <w:numPr>
          <w:ilvl w:val="0"/>
          <w:numId w:val="10"/>
        </w:numPr>
        <w:jc w:val="both"/>
        <w:rPr>
          <w:rFonts w:ascii="Arial" w:hAnsi="Arial" w:cs="Arial"/>
        </w:rPr>
      </w:pPr>
      <w:r w:rsidRPr="00287211">
        <w:rPr>
          <w:rFonts w:ascii="Arial" w:hAnsi="Arial" w:cs="Arial"/>
        </w:rPr>
        <w:t xml:space="preserve">Dentro de cada </w:t>
      </w:r>
      <w:proofErr w:type="spellStart"/>
      <w:r w:rsidRPr="00287211">
        <w:rPr>
          <w:rFonts w:ascii="Arial" w:hAnsi="Arial" w:cs="Arial"/>
        </w:rPr>
        <w:t>micrositio</w:t>
      </w:r>
      <w:proofErr w:type="spellEnd"/>
      <w:r w:rsidR="0063789B" w:rsidRPr="00287211">
        <w:rPr>
          <w:rFonts w:ascii="Arial" w:hAnsi="Arial" w:cs="Arial"/>
        </w:rPr>
        <w:t xml:space="preserve"> o instancias</w:t>
      </w:r>
      <w:r w:rsidRPr="00287211">
        <w:rPr>
          <w:rFonts w:ascii="Arial" w:hAnsi="Arial" w:cs="Arial"/>
        </w:rPr>
        <w:t xml:space="preserve">, se debe poder adicionar los siguientes componentes de información: Pestañas, menús y elementos </w:t>
      </w:r>
      <w:proofErr w:type="spellStart"/>
      <w:r w:rsidRPr="00287211">
        <w:rPr>
          <w:rFonts w:ascii="Arial" w:hAnsi="Arial" w:cs="Arial"/>
        </w:rPr>
        <w:t>html</w:t>
      </w:r>
      <w:proofErr w:type="spellEnd"/>
      <w:r w:rsidRPr="00287211">
        <w:rPr>
          <w:rFonts w:ascii="Arial" w:hAnsi="Arial" w:cs="Arial"/>
        </w:rPr>
        <w:t>, de manera que permita organizar la información mostrada por temas de interés institucional y configurando las secciones para que sean visualizados por roles específicos.</w:t>
      </w:r>
    </w:p>
    <w:p w14:paraId="7FC4CDE0" w14:textId="77777777" w:rsidR="00675399" w:rsidRPr="00287211" w:rsidRDefault="00675399" w:rsidP="00415D9B">
      <w:pPr>
        <w:pStyle w:val="Prrafodelista"/>
        <w:numPr>
          <w:ilvl w:val="0"/>
          <w:numId w:val="10"/>
        </w:numPr>
        <w:jc w:val="both"/>
        <w:rPr>
          <w:rFonts w:ascii="Arial" w:hAnsi="Arial" w:cs="Arial"/>
        </w:rPr>
      </w:pPr>
      <w:r w:rsidRPr="00287211">
        <w:rPr>
          <w:rFonts w:ascii="Arial" w:hAnsi="Arial" w:cs="Arial"/>
        </w:rPr>
        <w:t xml:space="preserve">Dentro de cada sección, se debe poder agregar elementos </w:t>
      </w:r>
      <w:proofErr w:type="spellStart"/>
      <w:r w:rsidRPr="00287211">
        <w:rPr>
          <w:rFonts w:ascii="Arial" w:hAnsi="Arial" w:cs="Arial"/>
        </w:rPr>
        <w:t>html</w:t>
      </w:r>
      <w:proofErr w:type="spellEnd"/>
      <w:r w:rsidRPr="00287211">
        <w:rPr>
          <w:rFonts w:ascii="Arial" w:hAnsi="Arial" w:cs="Arial"/>
        </w:rPr>
        <w:t>, configurables en su disponibilidad.</w:t>
      </w:r>
    </w:p>
    <w:p w14:paraId="3C1B1631" w14:textId="77777777" w:rsidR="00675399" w:rsidRPr="00287211" w:rsidRDefault="00675399" w:rsidP="00415D9B">
      <w:pPr>
        <w:pStyle w:val="Prrafodelista"/>
        <w:numPr>
          <w:ilvl w:val="0"/>
          <w:numId w:val="10"/>
        </w:numPr>
        <w:jc w:val="both"/>
        <w:rPr>
          <w:rFonts w:ascii="Arial" w:hAnsi="Arial" w:cs="Arial"/>
        </w:rPr>
      </w:pPr>
      <w:r w:rsidRPr="00287211">
        <w:rPr>
          <w:rFonts w:ascii="Arial" w:hAnsi="Arial" w:cs="Arial"/>
        </w:rPr>
        <w:t xml:space="preserve">Se debe poder contar con componentes o elementos automatizados para agregar en el interior de las secciones, en los cuales se pueda incluir código </w:t>
      </w:r>
      <w:proofErr w:type="spellStart"/>
      <w:r w:rsidRPr="00287211">
        <w:rPr>
          <w:rFonts w:ascii="Arial" w:hAnsi="Arial" w:cs="Arial"/>
        </w:rPr>
        <w:t>html</w:t>
      </w:r>
      <w:proofErr w:type="spellEnd"/>
      <w:r w:rsidRPr="00287211">
        <w:rPr>
          <w:rFonts w:ascii="Arial" w:hAnsi="Arial" w:cs="Arial"/>
        </w:rPr>
        <w:t>, imágenes, tablas, videos y animaciones.</w:t>
      </w:r>
    </w:p>
    <w:p w14:paraId="762F2D8A" w14:textId="77777777" w:rsidR="00DC651E" w:rsidRPr="00287211" w:rsidRDefault="00675399" w:rsidP="00415D9B">
      <w:pPr>
        <w:pStyle w:val="Prrafodelista"/>
        <w:numPr>
          <w:ilvl w:val="0"/>
          <w:numId w:val="10"/>
        </w:numPr>
        <w:jc w:val="both"/>
        <w:rPr>
          <w:rFonts w:ascii="Arial" w:hAnsi="Arial" w:cs="Arial"/>
        </w:rPr>
      </w:pPr>
      <w:r w:rsidRPr="00287211">
        <w:rPr>
          <w:rFonts w:ascii="Arial" w:hAnsi="Arial" w:cs="Arial"/>
        </w:rPr>
        <w:t xml:space="preserve">Se debe poder programar una o varias encuestas dentro de una sección, de manera que todo el proceso de definición y montaje de la encuesta se haga por interfaz de usuario. </w:t>
      </w:r>
    </w:p>
    <w:p w14:paraId="0AF2FBE0" w14:textId="77777777" w:rsidR="00DC651E" w:rsidRPr="00287211" w:rsidRDefault="00675399" w:rsidP="00415D9B">
      <w:pPr>
        <w:pStyle w:val="Prrafodelista"/>
        <w:numPr>
          <w:ilvl w:val="0"/>
          <w:numId w:val="10"/>
        </w:numPr>
        <w:jc w:val="both"/>
        <w:rPr>
          <w:rFonts w:ascii="Arial" w:hAnsi="Arial" w:cs="Arial"/>
        </w:rPr>
      </w:pPr>
      <w:r w:rsidRPr="00287211">
        <w:rPr>
          <w:rFonts w:ascii="Arial" w:hAnsi="Arial" w:cs="Arial"/>
        </w:rPr>
        <w:t xml:space="preserve">Las encuestas deben permitir tener como mínimo un enunciado de la encuesta, y un grupo de opciones para escoger por parte de los usuarios. El grupo de opciones a escoger debe ser como mínimo dos. </w:t>
      </w:r>
    </w:p>
    <w:p w14:paraId="26B573DA" w14:textId="77777777" w:rsidR="00DC651E" w:rsidRPr="00287211" w:rsidRDefault="00675399" w:rsidP="00415D9B">
      <w:pPr>
        <w:pStyle w:val="Prrafodelista"/>
        <w:numPr>
          <w:ilvl w:val="0"/>
          <w:numId w:val="10"/>
        </w:numPr>
        <w:jc w:val="both"/>
        <w:rPr>
          <w:rFonts w:ascii="Arial" w:hAnsi="Arial" w:cs="Arial"/>
        </w:rPr>
      </w:pPr>
      <w:r w:rsidRPr="00287211">
        <w:rPr>
          <w:rFonts w:ascii="Arial" w:hAnsi="Arial" w:cs="Arial"/>
        </w:rPr>
        <w:t xml:space="preserve">Cuando un usuario responda una encuesta por la página, esta debe inmediatamente mostrar los resultados de la encuesta hasta ese momento, consolidando los resultados en cada opción con: Número de opiniones, y porcentaje de esas opiniones sobre el total de opiniones. </w:t>
      </w:r>
    </w:p>
    <w:p w14:paraId="1A2A43DF" w14:textId="77777777" w:rsidR="00675399" w:rsidRPr="00287211" w:rsidRDefault="00675399" w:rsidP="00415D9B">
      <w:pPr>
        <w:pStyle w:val="Prrafodelista"/>
        <w:numPr>
          <w:ilvl w:val="0"/>
          <w:numId w:val="10"/>
        </w:numPr>
        <w:jc w:val="both"/>
        <w:rPr>
          <w:rFonts w:ascii="Arial" w:hAnsi="Arial" w:cs="Arial"/>
        </w:rPr>
      </w:pPr>
      <w:r w:rsidRPr="00287211">
        <w:rPr>
          <w:rFonts w:ascii="Arial" w:hAnsi="Arial" w:cs="Arial"/>
        </w:rPr>
        <w:t>La encuesta debe poderse configurar para que el usuario solamente la responda una sola vez.</w:t>
      </w:r>
    </w:p>
    <w:p w14:paraId="627A7509" w14:textId="77777777" w:rsidR="00675399" w:rsidRPr="00287211" w:rsidRDefault="00675399" w:rsidP="00415D9B">
      <w:pPr>
        <w:pStyle w:val="Prrafodelista"/>
        <w:numPr>
          <w:ilvl w:val="0"/>
          <w:numId w:val="10"/>
        </w:numPr>
        <w:jc w:val="both"/>
        <w:rPr>
          <w:rFonts w:ascii="Arial" w:hAnsi="Arial" w:cs="Arial"/>
        </w:rPr>
      </w:pPr>
      <w:r w:rsidRPr="00287211">
        <w:rPr>
          <w:rFonts w:ascii="Arial" w:hAnsi="Arial" w:cs="Arial"/>
        </w:rPr>
        <w:t>Los contenidos a publicar deben poderse personalizar por roles y modalidades de formación.</w:t>
      </w:r>
    </w:p>
    <w:p w14:paraId="0EE8CEDC" w14:textId="77777777" w:rsidR="00675399" w:rsidRPr="00287211" w:rsidRDefault="00675399" w:rsidP="00415D9B">
      <w:pPr>
        <w:pStyle w:val="Prrafodelista"/>
        <w:numPr>
          <w:ilvl w:val="0"/>
          <w:numId w:val="10"/>
        </w:numPr>
        <w:jc w:val="both"/>
        <w:rPr>
          <w:rFonts w:ascii="Arial" w:hAnsi="Arial" w:cs="Arial"/>
        </w:rPr>
      </w:pPr>
      <w:r w:rsidRPr="00287211">
        <w:rPr>
          <w:rFonts w:ascii="Arial" w:hAnsi="Arial" w:cs="Arial"/>
        </w:rPr>
        <w:t>Los elementos de contenido que se incluyan dentro de las secciones deben poder incluir código HML, referencia a sitios externos o animaciones.</w:t>
      </w:r>
      <w:r w:rsidRPr="00287211">
        <w:rPr>
          <w:rFonts w:ascii="Arial" w:hAnsi="Arial" w:cs="Arial"/>
        </w:rPr>
        <w:tab/>
      </w:r>
    </w:p>
    <w:p w14:paraId="145499AD" w14:textId="77777777" w:rsidR="00675399" w:rsidRPr="00287211" w:rsidRDefault="00675399" w:rsidP="00415D9B">
      <w:pPr>
        <w:pStyle w:val="Prrafodelista"/>
        <w:numPr>
          <w:ilvl w:val="0"/>
          <w:numId w:val="10"/>
        </w:numPr>
        <w:jc w:val="both"/>
        <w:rPr>
          <w:rFonts w:ascii="Arial" w:hAnsi="Arial" w:cs="Arial"/>
        </w:rPr>
      </w:pPr>
      <w:r w:rsidRPr="00287211">
        <w:rPr>
          <w:rFonts w:ascii="Arial" w:hAnsi="Arial" w:cs="Arial"/>
        </w:rPr>
        <w:t>Control de visitas a cada una de las páginas de la comunidad.</w:t>
      </w:r>
    </w:p>
    <w:p w14:paraId="0C984DD4" w14:textId="77777777" w:rsidR="00675399" w:rsidRPr="00287211" w:rsidRDefault="00675399" w:rsidP="00415D9B">
      <w:pPr>
        <w:pStyle w:val="Prrafodelista"/>
        <w:numPr>
          <w:ilvl w:val="0"/>
          <w:numId w:val="10"/>
        </w:numPr>
        <w:jc w:val="both"/>
        <w:rPr>
          <w:rFonts w:ascii="Arial" w:hAnsi="Arial" w:cs="Arial"/>
        </w:rPr>
      </w:pPr>
      <w:r w:rsidRPr="00287211">
        <w:rPr>
          <w:rFonts w:ascii="Arial" w:hAnsi="Arial" w:cs="Arial"/>
        </w:rPr>
        <w:t xml:space="preserve">El sistema de comunidad debe permitir ser visualizada por usuarios externos, no </w:t>
      </w:r>
      <w:proofErr w:type="spellStart"/>
      <w:r w:rsidRPr="00287211">
        <w:rPr>
          <w:rFonts w:ascii="Arial" w:hAnsi="Arial" w:cs="Arial"/>
        </w:rPr>
        <w:t>logueados</w:t>
      </w:r>
      <w:proofErr w:type="spellEnd"/>
      <w:r w:rsidRPr="00287211">
        <w:rPr>
          <w:rFonts w:ascii="Arial" w:hAnsi="Arial" w:cs="Arial"/>
        </w:rPr>
        <w:t xml:space="preserve"> en plataforma y lugares internos. </w:t>
      </w:r>
      <w:r w:rsidRPr="00287211">
        <w:rPr>
          <w:rFonts w:ascii="Arial" w:hAnsi="Arial" w:cs="Arial"/>
        </w:rPr>
        <w:tab/>
      </w:r>
    </w:p>
    <w:p w14:paraId="49EE7889" w14:textId="77777777" w:rsidR="00675399" w:rsidRPr="00287211" w:rsidRDefault="00893B63" w:rsidP="00415D9B">
      <w:pPr>
        <w:pStyle w:val="Prrafodelista"/>
        <w:numPr>
          <w:ilvl w:val="0"/>
          <w:numId w:val="10"/>
        </w:numPr>
        <w:jc w:val="both"/>
        <w:rPr>
          <w:rFonts w:ascii="Arial" w:hAnsi="Arial" w:cs="Arial"/>
        </w:rPr>
      </w:pPr>
      <w:r w:rsidRPr="00287211">
        <w:rPr>
          <w:rFonts w:ascii="Arial" w:hAnsi="Arial" w:cs="Arial"/>
        </w:rPr>
        <w:t>El sistema debe permitir la publicación de los contenidos en diferentes idiomas</w:t>
      </w:r>
      <w:r w:rsidR="00675399" w:rsidRPr="00287211">
        <w:rPr>
          <w:rFonts w:ascii="Arial" w:hAnsi="Arial" w:cs="Arial"/>
        </w:rPr>
        <w:t>.</w:t>
      </w:r>
    </w:p>
    <w:p w14:paraId="5C92F44A" w14:textId="77777777" w:rsidR="00675399" w:rsidRPr="00287211" w:rsidRDefault="00675399" w:rsidP="00415D9B">
      <w:pPr>
        <w:pStyle w:val="Prrafodelista"/>
        <w:numPr>
          <w:ilvl w:val="0"/>
          <w:numId w:val="10"/>
        </w:numPr>
        <w:jc w:val="both"/>
        <w:rPr>
          <w:rFonts w:ascii="Arial" w:hAnsi="Arial" w:cs="Arial"/>
        </w:rPr>
      </w:pPr>
      <w:r w:rsidRPr="00287211">
        <w:rPr>
          <w:rFonts w:ascii="Arial" w:hAnsi="Arial" w:cs="Arial"/>
        </w:rPr>
        <w:t>Debe permitir conocer el número de visitas que tuvo la comunidad SENA, desde rol invitados.</w:t>
      </w:r>
      <w:r w:rsidRPr="00287211">
        <w:rPr>
          <w:rFonts w:ascii="Arial" w:hAnsi="Arial" w:cs="Arial"/>
        </w:rPr>
        <w:tab/>
      </w:r>
    </w:p>
    <w:p w14:paraId="0CB29088" w14:textId="77777777" w:rsidR="00675399" w:rsidRPr="00287211" w:rsidRDefault="00675399" w:rsidP="00415D9B">
      <w:pPr>
        <w:pStyle w:val="Prrafodelista"/>
        <w:numPr>
          <w:ilvl w:val="0"/>
          <w:numId w:val="10"/>
        </w:numPr>
        <w:jc w:val="both"/>
        <w:rPr>
          <w:rFonts w:ascii="Arial" w:hAnsi="Arial" w:cs="Arial"/>
        </w:rPr>
      </w:pPr>
      <w:r w:rsidRPr="00287211">
        <w:rPr>
          <w:rFonts w:ascii="Arial" w:hAnsi="Arial" w:cs="Arial"/>
        </w:rPr>
        <w:lastRenderedPageBreak/>
        <w:t>Debe permitir conocer el número de vistas de los recursos que se publiquen en la comunidad.</w:t>
      </w:r>
      <w:r w:rsidRPr="00287211">
        <w:rPr>
          <w:rFonts w:ascii="Arial" w:hAnsi="Arial" w:cs="Arial"/>
        </w:rPr>
        <w:tab/>
      </w:r>
    </w:p>
    <w:p w14:paraId="395F561F" w14:textId="4995EE79" w:rsidR="00604DC7" w:rsidRPr="00287211" w:rsidRDefault="00675399" w:rsidP="00415D9B">
      <w:pPr>
        <w:pStyle w:val="Prrafodelista"/>
        <w:numPr>
          <w:ilvl w:val="0"/>
          <w:numId w:val="10"/>
        </w:numPr>
        <w:jc w:val="both"/>
        <w:rPr>
          <w:rFonts w:ascii="Arial" w:hAnsi="Arial" w:cs="Arial"/>
        </w:rPr>
      </w:pPr>
      <w:r w:rsidRPr="00287211">
        <w:rPr>
          <w:rFonts w:ascii="Arial" w:hAnsi="Arial" w:cs="Arial"/>
        </w:rPr>
        <w:t>Debe permitir observar el contador de vistas</w:t>
      </w:r>
      <w:r w:rsidR="00547D30">
        <w:rPr>
          <w:rFonts w:ascii="Arial" w:hAnsi="Arial" w:cs="Arial"/>
        </w:rPr>
        <w:t xml:space="preserve"> o reporte de visitas</w:t>
      </w:r>
      <w:r w:rsidRPr="00287211">
        <w:rPr>
          <w:rFonts w:ascii="Arial" w:hAnsi="Arial" w:cs="Arial"/>
        </w:rPr>
        <w:t xml:space="preserve"> a los usuarios que el administrador del sistema defina por roles.</w:t>
      </w:r>
    </w:p>
    <w:p w14:paraId="1977BD41" w14:textId="77777777" w:rsidR="00675399" w:rsidRPr="00287211" w:rsidRDefault="00675399" w:rsidP="00604DC7">
      <w:pPr>
        <w:pStyle w:val="Prrafodelista"/>
        <w:ind w:left="1068"/>
        <w:jc w:val="both"/>
        <w:rPr>
          <w:rFonts w:ascii="Arial" w:hAnsi="Arial" w:cs="Arial"/>
        </w:rPr>
      </w:pPr>
      <w:r w:rsidRPr="00287211">
        <w:rPr>
          <w:rFonts w:ascii="Arial" w:hAnsi="Arial" w:cs="Arial"/>
        </w:rPr>
        <w:tab/>
      </w:r>
    </w:p>
    <w:p w14:paraId="21A41FDC" w14:textId="77777777" w:rsidR="00675399" w:rsidRPr="00287211" w:rsidRDefault="00604DC7" w:rsidP="00287211">
      <w:pPr>
        <w:pStyle w:val="Ttulo4"/>
        <w:jc w:val="both"/>
        <w:rPr>
          <w:rFonts w:ascii="Arial" w:hAnsi="Arial" w:cs="Arial"/>
          <w:b/>
        </w:rPr>
      </w:pPr>
      <w:r w:rsidRPr="00287211">
        <w:rPr>
          <w:rFonts w:ascii="Arial" w:hAnsi="Arial" w:cs="Arial"/>
          <w:b/>
          <w:i w:val="0"/>
          <w:color w:val="auto"/>
        </w:rPr>
        <w:t xml:space="preserve">Herramientas Aplicadas </w:t>
      </w:r>
      <w:r w:rsidR="00E74EFB" w:rsidRPr="00287211">
        <w:rPr>
          <w:rFonts w:ascii="Arial" w:hAnsi="Arial" w:cs="Arial"/>
          <w:b/>
          <w:i w:val="0"/>
          <w:color w:val="auto"/>
        </w:rPr>
        <w:t>a</w:t>
      </w:r>
      <w:r w:rsidRPr="00287211">
        <w:rPr>
          <w:rFonts w:ascii="Arial" w:hAnsi="Arial" w:cs="Arial"/>
          <w:b/>
          <w:i w:val="0"/>
          <w:color w:val="auto"/>
        </w:rPr>
        <w:t xml:space="preserve"> La Formación Utilizando Tecnología Para Dispositivos Móviles.</w:t>
      </w:r>
    </w:p>
    <w:p w14:paraId="30670C12" w14:textId="77777777" w:rsidR="00604DC7" w:rsidRPr="00287211" w:rsidRDefault="00604DC7" w:rsidP="00604DC7">
      <w:pPr>
        <w:pStyle w:val="Prrafodelista"/>
        <w:jc w:val="both"/>
        <w:rPr>
          <w:rFonts w:ascii="Arial" w:hAnsi="Arial" w:cs="Arial"/>
          <w:b/>
        </w:rPr>
      </w:pPr>
    </w:p>
    <w:p w14:paraId="7C46DD83" w14:textId="77777777" w:rsidR="00675399" w:rsidRPr="00287211" w:rsidRDefault="00675399" w:rsidP="00415D9B">
      <w:pPr>
        <w:pStyle w:val="Prrafodelista"/>
        <w:numPr>
          <w:ilvl w:val="0"/>
          <w:numId w:val="11"/>
        </w:numPr>
        <w:jc w:val="both"/>
        <w:rPr>
          <w:rFonts w:ascii="Arial" w:hAnsi="Arial" w:cs="Arial"/>
        </w:rPr>
      </w:pPr>
      <w:r w:rsidRPr="00287211">
        <w:rPr>
          <w:rFonts w:ascii="Arial" w:hAnsi="Arial" w:cs="Arial"/>
        </w:rPr>
        <w:t>La plataforma debe contar con un sitio central con notificaciones para el usuario, con opción de tener una lista preliminar de actividades por realizar y anuncios/noticias que haya publicado el tutor o el administrador.</w:t>
      </w:r>
    </w:p>
    <w:p w14:paraId="45ACD5AA" w14:textId="77777777" w:rsidR="00675399" w:rsidRPr="00287211" w:rsidRDefault="00675399" w:rsidP="00415D9B">
      <w:pPr>
        <w:pStyle w:val="Prrafodelista"/>
        <w:numPr>
          <w:ilvl w:val="0"/>
          <w:numId w:val="11"/>
        </w:numPr>
        <w:jc w:val="both"/>
        <w:rPr>
          <w:rFonts w:ascii="Arial" w:hAnsi="Arial" w:cs="Arial"/>
        </w:rPr>
      </w:pPr>
      <w:r w:rsidRPr="00287211">
        <w:rPr>
          <w:rFonts w:ascii="Arial" w:hAnsi="Arial" w:cs="Arial"/>
        </w:rPr>
        <w:t>El usuario aprendiz debe poder ver los anuncios/noticias que haya publicado el tutor de cada uno de los cursos en los que esté participando.</w:t>
      </w:r>
      <w:r w:rsidRPr="00287211">
        <w:rPr>
          <w:rFonts w:ascii="Arial" w:hAnsi="Arial" w:cs="Arial"/>
        </w:rPr>
        <w:tab/>
      </w:r>
    </w:p>
    <w:p w14:paraId="128DA3F7" w14:textId="77777777" w:rsidR="00675399" w:rsidRPr="00287211" w:rsidRDefault="00675399" w:rsidP="00415D9B">
      <w:pPr>
        <w:pStyle w:val="Prrafodelista"/>
        <w:numPr>
          <w:ilvl w:val="0"/>
          <w:numId w:val="11"/>
        </w:numPr>
        <w:jc w:val="both"/>
        <w:rPr>
          <w:rFonts w:ascii="Arial" w:hAnsi="Arial" w:cs="Arial"/>
        </w:rPr>
      </w:pPr>
      <w:r w:rsidRPr="00287211">
        <w:rPr>
          <w:rFonts w:ascii="Arial" w:hAnsi="Arial" w:cs="Arial"/>
        </w:rPr>
        <w:t>El usuario aprendiz debe poder ver las calificaciones de cada uno de los cursos en los cuales está participando.</w:t>
      </w:r>
    </w:p>
    <w:p w14:paraId="5ED7FFF6" w14:textId="77777777" w:rsidR="003E4363" w:rsidRPr="00287211" w:rsidRDefault="00675399" w:rsidP="00415D9B">
      <w:pPr>
        <w:pStyle w:val="Prrafodelista"/>
        <w:numPr>
          <w:ilvl w:val="0"/>
          <w:numId w:val="11"/>
        </w:numPr>
        <w:jc w:val="both"/>
        <w:rPr>
          <w:rFonts w:ascii="Arial" w:hAnsi="Arial" w:cs="Arial"/>
        </w:rPr>
      </w:pPr>
      <w:r w:rsidRPr="00287211">
        <w:rPr>
          <w:rFonts w:ascii="Arial" w:hAnsi="Arial" w:cs="Arial"/>
        </w:rPr>
        <w:t xml:space="preserve">El aprendiz puede ver y participar de </w:t>
      </w:r>
      <w:r w:rsidR="00893B63" w:rsidRPr="00287211">
        <w:rPr>
          <w:rFonts w:ascii="Arial" w:hAnsi="Arial" w:cs="Arial"/>
        </w:rPr>
        <w:t>las actividades</w:t>
      </w:r>
      <w:r w:rsidRPr="00287211">
        <w:rPr>
          <w:rFonts w:ascii="Arial" w:hAnsi="Arial" w:cs="Arial"/>
        </w:rPr>
        <w:t xml:space="preserve"> disponibles en el curso</w:t>
      </w:r>
      <w:r w:rsidR="003E4363" w:rsidRPr="00287211">
        <w:rPr>
          <w:rFonts w:ascii="Arial" w:hAnsi="Arial" w:cs="Arial"/>
        </w:rPr>
        <w:t>.</w:t>
      </w:r>
    </w:p>
    <w:p w14:paraId="1F837A47" w14:textId="77777777" w:rsidR="003E4363" w:rsidRPr="00287211" w:rsidRDefault="003E4363" w:rsidP="00415D9B">
      <w:pPr>
        <w:pStyle w:val="Prrafodelista"/>
        <w:numPr>
          <w:ilvl w:val="0"/>
          <w:numId w:val="11"/>
        </w:numPr>
        <w:jc w:val="both"/>
        <w:rPr>
          <w:rFonts w:ascii="Arial" w:hAnsi="Arial" w:cs="Arial"/>
        </w:rPr>
      </w:pPr>
      <w:r w:rsidRPr="00287211">
        <w:rPr>
          <w:rFonts w:ascii="Arial" w:hAnsi="Arial" w:cs="Arial"/>
        </w:rPr>
        <w:t>El tutor/instructor debe poder publicar anuncios en cada uno de los cursos que tenga asignados.</w:t>
      </w:r>
      <w:r w:rsidRPr="00287211">
        <w:rPr>
          <w:rFonts w:ascii="Arial" w:hAnsi="Arial" w:cs="Arial"/>
        </w:rPr>
        <w:tab/>
      </w:r>
    </w:p>
    <w:p w14:paraId="11F6BD94" w14:textId="77777777" w:rsidR="003E4363" w:rsidRPr="00287211" w:rsidRDefault="003E4363" w:rsidP="00415D9B">
      <w:pPr>
        <w:pStyle w:val="Prrafodelista"/>
        <w:numPr>
          <w:ilvl w:val="0"/>
          <w:numId w:val="11"/>
        </w:numPr>
        <w:jc w:val="both"/>
        <w:rPr>
          <w:rFonts w:ascii="Arial" w:hAnsi="Arial" w:cs="Arial"/>
        </w:rPr>
      </w:pPr>
      <w:r w:rsidRPr="00287211">
        <w:rPr>
          <w:rFonts w:ascii="Arial" w:hAnsi="Arial" w:cs="Arial"/>
        </w:rPr>
        <w:t>El tutor puede evaluar evidencias del aprendiz.</w:t>
      </w:r>
      <w:r w:rsidRPr="00287211">
        <w:rPr>
          <w:rFonts w:ascii="Arial" w:hAnsi="Arial" w:cs="Arial"/>
        </w:rPr>
        <w:tab/>
      </w:r>
    </w:p>
    <w:p w14:paraId="41D38AB1" w14:textId="77777777" w:rsidR="003E4363" w:rsidRPr="00287211" w:rsidRDefault="003E4363" w:rsidP="00415D9B">
      <w:pPr>
        <w:pStyle w:val="Prrafodelista"/>
        <w:numPr>
          <w:ilvl w:val="0"/>
          <w:numId w:val="11"/>
        </w:numPr>
        <w:jc w:val="both"/>
        <w:rPr>
          <w:rFonts w:ascii="Arial" w:hAnsi="Arial" w:cs="Arial"/>
        </w:rPr>
      </w:pPr>
      <w:r w:rsidRPr="00287211">
        <w:rPr>
          <w:rFonts w:ascii="Arial" w:hAnsi="Arial" w:cs="Arial"/>
        </w:rPr>
        <w:t>El tutor puede ver y participar de l</w:t>
      </w:r>
      <w:r w:rsidR="00893B63" w:rsidRPr="00287211">
        <w:rPr>
          <w:rFonts w:ascii="Arial" w:hAnsi="Arial" w:cs="Arial"/>
        </w:rPr>
        <w:t>as actividades</w:t>
      </w:r>
      <w:r w:rsidRPr="00287211">
        <w:rPr>
          <w:rFonts w:ascii="Arial" w:hAnsi="Arial" w:cs="Arial"/>
        </w:rPr>
        <w:t xml:space="preserve"> disponibles en el curso</w:t>
      </w:r>
      <w:r w:rsidRPr="00287211">
        <w:rPr>
          <w:rFonts w:ascii="Arial" w:hAnsi="Arial" w:cs="Arial"/>
        </w:rPr>
        <w:tab/>
        <w:t>.</w:t>
      </w:r>
    </w:p>
    <w:p w14:paraId="6B7C7D6B" w14:textId="77777777" w:rsidR="00893B63" w:rsidRPr="00287211" w:rsidRDefault="001630DA" w:rsidP="00415D9B">
      <w:pPr>
        <w:pStyle w:val="Prrafodelista"/>
        <w:numPr>
          <w:ilvl w:val="0"/>
          <w:numId w:val="11"/>
        </w:numPr>
        <w:jc w:val="both"/>
        <w:rPr>
          <w:rFonts w:ascii="Arial" w:hAnsi="Arial" w:cs="Arial"/>
        </w:rPr>
      </w:pPr>
      <w:r w:rsidRPr="00287211">
        <w:rPr>
          <w:rFonts w:ascii="Arial" w:hAnsi="Arial" w:cs="Arial"/>
        </w:rPr>
        <w:t xml:space="preserve">La aplicación debe permitir la </w:t>
      </w:r>
      <w:r w:rsidR="00D50B90" w:rsidRPr="00287211">
        <w:rPr>
          <w:rFonts w:ascii="Arial" w:hAnsi="Arial" w:cs="Arial"/>
        </w:rPr>
        <w:t xml:space="preserve">consulta, </w:t>
      </w:r>
      <w:r w:rsidRPr="00287211">
        <w:rPr>
          <w:rFonts w:ascii="Arial" w:hAnsi="Arial" w:cs="Arial"/>
        </w:rPr>
        <w:t>navegación y previa descarga de materiales para adelantar actividades</w:t>
      </w:r>
      <w:r w:rsidR="00893B63" w:rsidRPr="00287211">
        <w:rPr>
          <w:rFonts w:ascii="Arial" w:hAnsi="Arial" w:cs="Arial"/>
        </w:rPr>
        <w:t>.</w:t>
      </w:r>
    </w:p>
    <w:p w14:paraId="21E458E6" w14:textId="77777777" w:rsidR="003E4363" w:rsidRPr="00287211" w:rsidRDefault="003E4363" w:rsidP="00415D9B">
      <w:pPr>
        <w:pStyle w:val="Prrafodelista"/>
        <w:numPr>
          <w:ilvl w:val="0"/>
          <w:numId w:val="11"/>
        </w:numPr>
        <w:jc w:val="both"/>
        <w:rPr>
          <w:rFonts w:ascii="Arial" w:hAnsi="Arial" w:cs="Arial"/>
        </w:rPr>
      </w:pPr>
      <w:r w:rsidRPr="00287211">
        <w:rPr>
          <w:rFonts w:ascii="Arial" w:hAnsi="Arial" w:cs="Arial"/>
        </w:rPr>
        <w:t>La aplicación debe permitir la revisión de contenidos.</w:t>
      </w:r>
      <w:r w:rsidRPr="00287211">
        <w:rPr>
          <w:rFonts w:ascii="Arial" w:hAnsi="Arial" w:cs="Arial"/>
        </w:rPr>
        <w:tab/>
      </w:r>
    </w:p>
    <w:p w14:paraId="5033401A" w14:textId="77777777" w:rsidR="003E4363" w:rsidRPr="00287211" w:rsidRDefault="003E4363" w:rsidP="00415D9B">
      <w:pPr>
        <w:pStyle w:val="Prrafodelista"/>
        <w:numPr>
          <w:ilvl w:val="0"/>
          <w:numId w:val="11"/>
        </w:numPr>
        <w:jc w:val="both"/>
        <w:rPr>
          <w:rFonts w:ascii="Arial" w:hAnsi="Arial" w:cs="Arial"/>
        </w:rPr>
      </w:pPr>
      <w:r w:rsidRPr="00287211">
        <w:rPr>
          <w:rFonts w:ascii="Arial" w:hAnsi="Arial" w:cs="Arial"/>
        </w:rPr>
        <w:t xml:space="preserve">La aplicación debe permitir a los usuarios con roles aprendiz </w:t>
      </w:r>
      <w:r w:rsidR="00F55316" w:rsidRPr="00287211">
        <w:rPr>
          <w:rFonts w:ascii="Arial" w:hAnsi="Arial" w:cs="Arial"/>
        </w:rPr>
        <w:t>e</w:t>
      </w:r>
      <w:r w:rsidRPr="00287211">
        <w:rPr>
          <w:rFonts w:ascii="Arial" w:hAnsi="Arial" w:cs="Arial"/>
        </w:rPr>
        <w:t xml:space="preserve"> </w:t>
      </w:r>
      <w:r w:rsidR="0085596C" w:rsidRPr="00287211">
        <w:rPr>
          <w:rFonts w:ascii="Arial" w:hAnsi="Arial" w:cs="Arial"/>
        </w:rPr>
        <w:t>instructor</w:t>
      </w:r>
      <w:r w:rsidRPr="00287211">
        <w:rPr>
          <w:rFonts w:ascii="Arial" w:hAnsi="Arial" w:cs="Arial"/>
        </w:rPr>
        <w:t>, ver los foros de cada uno de los cursos en los que estén</w:t>
      </w:r>
      <w:r w:rsidR="0085596C" w:rsidRPr="00287211">
        <w:rPr>
          <w:rFonts w:ascii="Arial" w:hAnsi="Arial" w:cs="Arial"/>
        </w:rPr>
        <w:t xml:space="preserve"> involucrados</w:t>
      </w:r>
      <w:r w:rsidRPr="00287211">
        <w:rPr>
          <w:rFonts w:ascii="Arial" w:hAnsi="Arial" w:cs="Arial"/>
        </w:rPr>
        <w:t>.</w:t>
      </w:r>
    </w:p>
    <w:p w14:paraId="592F0966" w14:textId="77777777" w:rsidR="003E4363" w:rsidRPr="00287211" w:rsidRDefault="003E4363" w:rsidP="00415D9B">
      <w:pPr>
        <w:pStyle w:val="Prrafodelista"/>
        <w:numPr>
          <w:ilvl w:val="0"/>
          <w:numId w:val="11"/>
        </w:numPr>
        <w:jc w:val="both"/>
        <w:rPr>
          <w:rFonts w:ascii="Arial" w:hAnsi="Arial" w:cs="Arial"/>
        </w:rPr>
      </w:pPr>
      <w:r w:rsidRPr="00287211">
        <w:rPr>
          <w:rFonts w:ascii="Arial" w:hAnsi="Arial" w:cs="Arial"/>
        </w:rPr>
        <w:t>La aplicación debe permitir crear y responder opiniones en los foros, tanto a los usuarios aprendiz como a los tutores.</w:t>
      </w:r>
    </w:p>
    <w:p w14:paraId="7C8873BB" w14:textId="77777777" w:rsidR="003E4363" w:rsidRPr="00287211" w:rsidRDefault="003E4363" w:rsidP="00415D9B">
      <w:pPr>
        <w:pStyle w:val="Prrafodelista"/>
        <w:numPr>
          <w:ilvl w:val="0"/>
          <w:numId w:val="11"/>
        </w:numPr>
        <w:jc w:val="both"/>
        <w:rPr>
          <w:rFonts w:ascii="Arial" w:hAnsi="Arial" w:cs="Arial"/>
        </w:rPr>
      </w:pPr>
      <w:r w:rsidRPr="00287211">
        <w:rPr>
          <w:rFonts w:ascii="Arial" w:hAnsi="Arial" w:cs="Arial"/>
        </w:rPr>
        <w:t>La aplicación debe permitir a los usuarios adjuntar archivos en los foros, desde su dispositivo móvil. En este punto el proveedor, debe hacer explícito cual tipo de contenido no permite subir por razones de seguridad del sistema y también cuál es la cuota máxima por cada archivo adjunto, esto último no lo exime del cumplimiento de este requisito.</w:t>
      </w:r>
      <w:r w:rsidRPr="00287211">
        <w:rPr>
          <w:rFonts w:ascii="Arial" w:hAnsi="Arial" w:cs="Arial"/>
        </w:rPr>
        <w:tab/>
      </w:r>
    </w:p>
    <w:p w14:paraId="19CCB96F" w14:textId="77777777" w:rsidR="001F3738" w:rsidRPr="00287211" w:rsidRDefault="001F3738" w:rsidP="001F3738">
      <w:pPr>
        <w:pStyle w:val="Prrafodelista"/>
        <w:ind w:left="1068"/>
        <w:jc w:val="both"/>
        <w:rPr>
          <w:rFonts w:ascii="Arial" w:hAnsi="Arial" w:cs="Arial"/>
        </w:rPr>
      </w:pPr>
    </w:p>
    <w:p w14:paraId="5DF28B66" w14:textId="77777777" w:rsidR="00675399" w:rsidRPr="00287211" w:rsidRDefault="00604DC7" w:rsidP="00287211">
      <w:pPr>
        <w:pStyle w:val="Ttulo4"/>
        <w:jc w:val="both"/>
        <w:rPr>
          <w:rFonts w:ascii="Arial" w:hAnsi="Arial" w:cs="Arial"/>
          <w:b/>
        </w:rPr>
      </w:pPr>
      <w:r w:rsidRPr="00287211">
        <w:rPr>
          <w:rFonts w:ascii="Arial" w:hAnsi="Arial" w:cs="Arial"/>
          <w:b/>
          <w:i w:val="0"/>
          <w:color w:val="auto"/>
        </w:rPr>
        <w:t>Encuestas Académicas</w:t>
      </w:r>
    </w:p>
    <w:p w14:paraId="3CDAAB1C" w14:textId="77777777" w:rsidR="00604DC7" w:rsidRPr="00287211" w:rsidRDefault="00604DC7" w:rsidP="00604DC7">
      <w:pPr>
        <w:pStyle w:val="Prrafodelista"/>
        <w:jc w:val="both"/>
        <w:rPr>
          <w:rFonts w:ascii="Arial" w:hAnsi="Arial" w:cs="Arial"/>
          <w:b/>
        </w:rPr>
      </w:pPr>
    </w:p>
    <w:p w14:paraId="2BE32FF5" w14:textId="77777777" w:rsidR="003E4363" w:rsidRPr="00287211" w:rsidRDefault="003E4363" w:rsidP="00415D9B">
      <w:pPr>
        <w:pStyle w:val="Prrafodelista"/>
        <w:numPr>
          <w:ilvl w:val="0"/>
          <w:numId w:val="12"/>
        </w:numPr>
        <w:jc w:val="both"/>
        <w:rPr>
          <w:rFonts w:ascii="Arial" w:hAnsi="Arial" w:cs="Arial"/>
        </w:rPr>
      </w:pPr>
      <w:r w:rsidRPr="00287211">
        <w:rPr>
          <w:rFonts w:ascii="Arial" w:hAnsi="Arial" w:cs="Arial"/>
        </w:rPr>
        <w:t xml:space="preserve">Se debe proveer </w:t>
      </w:r>
      <w:r w:rsidR="00CF66C4" w:rsidRPr="00287211">
        <w:rPr>
          <w:rFonts w:ascii="Arial" w:hAnsi="Arial" w:cs="Arial"/>
        </w:rPr>
        <w:t>un</w:t>
      </w:r>
      <w:r w:rsidRPr="00287211">
        <w:rPr>
          <w:rFonts w:ascii="Arial" w:hAnsi="Arial" w:cs="Arial"/>
        </w:rPr>
        <w:t xml:space="preserve"> </w:t>
      </w:r>
      <w:r w:rsidR="00B34F2D" w:rsidRPr="00287211">
        <w:rPr>
          <w:rFonts w:ascii="Arial" w:hAnsi="Arial" w:cs="Arial"/>
        </w:rPr>
        <w:t>m</w:t>
      </w:r>
      <w:r w:rsidR="00F55316" w:rsidRPr="00287211">
        <w:rPr>
          <w:rFonts w:ascii="Arial" w:hAnsi="Arial" w:cs="Arial"/>
        </w:rPr>
        <w:t>ó</w:t>
      </w:r>
      <w:r w:rsidR="00B34F2D" w:rsidRPr="00287211">
        <w:rPr>
          <w:rFonts w:ascii="Arial" w:hAnsi="Arial" w:cs="Arial"/>
        </w:rPr>
        <w:t>dulo</w:t>
      </w:r>
      <w:r w:rsidRPr="00287211">
        <w:rPr>
          <w:rFonts w:ascii="Arial" w:hAnsi="Arial" w:cs="Arial"/>
        </w:rPr>
        <w:t xml:space="preserve"> que permita a los usuarios con permisos para esta labor; crear, editar y publicar </w:t>
      </w:r>
      <w:r w:rsidR="00FD0440" w:rsidRPr="00287211">
        <w:rPr>
          <w:rFonts w:ascii="Arial" w:hAnsi="Arial" w:cs="Arial"/>
        </w:rPr>
        <w:t>encuestas para</w:t>
      </w:r>
      <w:r w:rsidRPr="00287211">
        <w:rPr>
          <w:rFonts w:ascii="Arial" w:hAnsi="Arial" w:cs="Arial"/>
        </w:rPr>
        <w:t xml:space="preserve"> ser aplicadas en la comunidad académica.</w:t>
      </w:r>
    </w:p>
    <w:p w14:paraId="45B39B3A" w14:textId="77777777" w:rsidR="003E4363" w:rsidRPr="00287211" w:rsidRDefault="003E4363" w:rsidP="00415D9B">
      <w:pPr>
        <w:pStyle w:val="Prrafodelista"/>
        <w:numPr>
          <w:ilvl w:val="0"/>
          <w:numId w:val="12"/>
        </w:numPr>
        <w:jc w:val="both"/>
        <w:rPr>
          <w:rFonts w:ascii="Arial" w:hAnsi="Arial" w:cs="Arial"/>
        </w:rPr>
      </w:pPr>
      <w:r w:rsidRPr="00287211">
        <w:rPr>
          <w:rFonts w:ascii="Arial" w:hAnsi="Arial" w:cs="Arial"/>
        </w:rPr>
        <w:lastRenderedPageBreak/>
        <w:t>Debe permitir establecer tipos de preguntas de selección múltiple, única selección, falso/verdadero y de texto libre. Así mismo de tipo matriz, donde el usuario genere una escala de valoración por pregunta asociada a la matriz</w:t>
      </w:r>
      <w:r w:rsidR="0085596C" w:rsidRPr="00287211">
        <w:rPr>
          <w:rFonts w:ascii="Arial" w:hAnsi="Arial" w:cs="Arial"/>
        </w:rPr>
        <w:t>.</w:t>
      </w:r>
    </w:p>
    <w:p w14:paraId="1656D604" w14:textId="77777777" w:rsidR="0085596C" w:rsidRPr="00287211" w:rsidRDefault="0085596C" w:rsidP="00415D9B">
      <w:pPr>
        <w:pStyle w:val="Prrafodelista"/>
        <w:numPr>
          <w:ilvl w:val="0"/>
          <w:numId w:val="12"/>
        </w:numPr>
        <w:jc w:val="both"/>
        <w:rPr>
          <w:rFonts w:ascii="Arial" w:hAnsi="Arial" w:cs="Arial"/>
        </w:rPr>
      </w:pPr>
      <w:r w:rsidRPr="00287211">
        <w:rPr>
          <w:rFonts w:ascii="Arial" w:hAnsi="Arial" w:cs="Arial"/>
        </w:rPr>
        <w:t xml:space="preserve">Se debe permitir tener un reporte de utilización y reusó de las preguntas, de forma tal que sea posible gestionar el tipo de preguntas y su contenido. </w:t>
      </w:r>
    </w:p>
    <w:p w14:paraId="1C5D180B" w14:textId="77777777" w:rsidR="003E4363" w:rsidRPr="00287211" w:rsidRDefault="003E4363" w:rsidP="00415D9B">
      <w:pPr>
        <w:pStyle w:val="Prrafodelista"/>
        <w:numPr>
          <w:ilvl w:val="0"/>
          <w:numId w:val="12"/>
        </w:numPr>
        <w:jc w:val="both"/>
        <w:rPr>
          <w:rFonts w:ascii="Arial" w:hAnsi="Arial" w:cs="Arial"/>
        </w:rPr>
      </w:pPr>
      <w:r w:rsidRPr="00287211">
        <w:rPr>
          <w:rFonts w:ascii="Arial" w:hAnsi="Arial" w:cs="Arial"/>
        </w:rPr>
        <w:t>Se deben poder agrupar por categorías</w:t>
      </w:r>
      <w:r w:rsidR="002631E5" w:rsidRPr="00287211">
        <w:rPr>
          <w:rFonts w:ascii="Arial" w:hAnsi="Arial" w:cs="Arial"/>
        </w:rPr>
        <w:t xml:space="preserve"> de encuestas</w:t>
      </w:r>
      <w:r w:rsidRPr="00287211">
        <w:rPr>
          <w:rFonts w:ascii="Arial" w:hAnsi="Arial" w:cs="Arial"/>
        </w:rPr>
        <w:t>.</w:t>
      </w:r>
      <w:r w:rsidRPr="00287211">
        <w:rPr>
          <w:rFonts w:ascii="Arial" w:hAnsi="Arial" w:cs="Arial"/>
        </w:rPr>
        <w:tab/>
      </w:r>
    </w:p>
    <w:p w14:paraId="3A702780" w14:textId="77777777" w:rsidR="003E4363" w:rsidRPr="00287211" w:rsidRDefault="003E4363" w:rsidP="00415D9B">
      <w:pPr>
        <w:pStyle w:val="Prrafodelista"/>
        <w:numPr>
          <w:ilvl w:val="0"/>
          <w:numId w:val="12"/>
        </w:numPr>
        <w:jc w:val="both"/>
        <w:rPr>
          <w:rFonts w:ascii="Arial" w:hAnsi="Arial" w:cs="Arial"/>
        </w:rPr>
      </w:pPr>
      <w:r w:rsidRPr="00287211">
        <w:rPr>
          <w:rFonts w:ascii="Arial" w:hAnsi="Arial" w:cs="Arial"/>
        </w:rPr>
        <w:t xml:space="preserve">Debe permitir ver y descargar los resultados de la encuesta. </w:t>
      </w:r>
      <w:r w:rsidRPr="00287211">
        <w:rPr>
          <w:rFonts w:ascii="Arial" w:hAnsi="Arial" w:cs="Arial"/>
        </w:rPr>
        <w:tab/>
      </w:r>
    </w:p>
    <w:p w14:paraId="7BA83A9B" w14:textId="77777777" w:rsidR="003E4363" w:rsidRPr="00287211" w:rsidRDefault="003E4363" w:rsidP="00415D9B">
      <w:pPr>
        <w:pStyle w:val="Prrafodelista"/>
        <w:numPr>
          <w:ilvl w:val="0"/>
          <w:numId w:val="12"/>
        </w:numPr>
        <w:jc w:val="both"/>
        <w:rPr>
          <w:rFonts w:ascii="Arial" w:hAnsi="Arial" w:cs="Arial"/>
        </w:rPr>
      </w:pPr>
      <w:r w:rsidRPr="00287211">
        <w:rPr>
          <w:rFonts w:ascii="Arial" w:hAnsi="Arial" w:cs="Arial"/>
        </w:rPr>
        <w:t>Se debe poder personalizar la presentación o imagen de la encuesta. Agrupando por áreas o encabezados, ejemplo Evaluación del instructor (encabezados), desempeño del instructor, pertinencia del instructor.</w:t>
      </w:r>
      <w:r w:rsidRPr="00287211">
        <w:rPr>
          <w:rFonts w:ascii="Arial" w:hAnsi="Arial" w:cs="Arial"/>
        </w:rPr>
        <w:tab/>
      </w:r>
    </w:p>
    <w:p w14:paraId="7FDD35BB" w14:textId="77777777" w:rsidR="003E4363" w:rsidRPr="00287211" w:rsidRDefault="003E4363" w:rsidP="00415D9B">
      <w:pPr>
        <w:pStyle w:val="Prrafodelista"/>
        <w:numPr>
          <w:ilvl w:val="0"/>
          <w:numId w:val="12"/>
        </w:numPr>
        <w:jc w:val="both"/>
        <w:rPr>
          <w:rFonts w:ascii="Arial" w:hAnsi="Arial" w:cs="Arial"/>
        </w:rPr>
      </w:pPr>
      <w:r w:rsidRPr="00287211">
        <w:rPr>
          <w:rFonts w:ascii="Arial" w:hAnsi="Arial" w:cs="Arial"/>
        </w:rPr>
        <w:t>Se debe poder habilitar para su presentación por un rango de fecha</w:t>
      </w:r>
      <w:r w:rsidR="0085596C" w:rsidRPr="00287211">
        <w:rPr>
          <w:rFonts w:ascii="Arial" w:hAnsi="Arial" w:cs="Arial"/>
        </w:rPr>
        <w:t>.</w:t>
      </w:r>
      <w:r w:rsidRPr="00287211">
        <w:rPr>
          <w:rFonts w:ascii="Arial" w:hAnsi="Arial" w:cs="Arial"/>
        </w:rPr>
        <w:tab/>
      </w:r>
    </w:p>
    <w:p w14:paraId="646336A6" w14:textId="0B70200A" w:rsidR="00551543" w:rsidRDefault="004D2D8C" w:rsidP="00415D9B">
      <w:pPr>
        <w:pStyle w:val="Prrafodelista"/>
        <w:numPr>
          <w:ilvl w:val="0"/>
          <w:numId w:val="12"/>
        </w:numPr>
        <w:jc w:val="both"/>
        <w:rPr>
          <w:rFonts w:ascii="Arial" w:hAnsi="Arial" w:cs="Arial"/>
        </w:rPr>
      </w:pPr>
      <w:r>
        <w:rPr>
          <w:rFonts w:ascii="Arial" w:hAnsi="Arial" w:cs="Arial"/>
        </w:rPr>
        <w:t>Las encuestas d</w:t>
      </w:r>
      <w:r w:rsidRPr="00287211">
        <w:rPr>
          <w:rFonts w:ascii="Arial" w:hAnsi="Arial" w:cs="Arial"/>
        </w:rPr>
        <w:t>eben</w:t>
      </w:r>
      <w:r w:rsidR="003E4363" w:rsidRPr="00287211">
        <w:rPr>
          <w:rFonts w:ascii="Arial" w:hAnsi="Arial" w:cs="Arial"/>
        </w:rPr>
        <w:t xml:space="preserve"> poder habilitarse</w:t>
      </w:r>
      <w:r w:rsidR="00551543">
        <w:rPr>
          <w:rFonts w:ascii="Arial" w:hAnsi="Arial" w:cs="Arial"/>
        </w:rPr>
        <w:t xml:space="preserve"> de acuerdo a las siguientes características:</w:t>
      </w:r>
    </w:p>
    <w:p w14:paraId="4D3477EA" w14:textId="77777777" w:rsidR="00551543" w:rsidRDefault="00551543" w:rsidP="005F1939">
      <w:pPr>
        <w:pStyle w:val="Prrafodelista"/>
        <w:numPr>
          <w:ilvl w:val="0"/>
          <w:numId w:val="182"/>
        </w:numPr>
        <w:jc w:val="both"/>
        <w:rPr>
          <w:rFonts w:ascii="Arial" w:hAnsi="Arial" w:cs="Arial"/>
        </w:rPr>
      </w:pPr>
      <w:r>
        <w:rPr>
          <w:rFonts w:ascii="Arial" w:hAnsi="Arial" w:cs="Arial"/>
        </w:rPr>
        <w:t>P</w:t>
      </w:r>
      <w:r w:rsidR="003E4363" w:rsidRPr="00287211">
        <w:rPr>
          <w:rFonts w:ascii="Arial" w:hAnsi="Arial" w:cs="Arial"/>
        </w:rPr>
        <w:t>or curso</w:t>
      </w:r>
    </w:p>
    <w:p w14:paraId="70E91E47" w14:textId="77777777" w:rsidR="00551543" w:rsidRDefault="00551543" w:rsidP="005F1939">
      <w:pPr>
        <w:pStyle w:val="Prrafodelista"/>
        <w:numPr>
          <w:ilvl w:val="0"/>
          <w:numId w:val="182"/>
        </w:numPr>
        <w:jc w:val="both"/>
        <w:rPr>
          <w:rFonts w:ascii="Arial" w:hAnsi="Arial" w:cs="Arial"/>
        </w:rPr>
      </w:pPr>
      <w:r>
        <w:rPr>
          <w:rFonts w:ascii="Arial" w:hAnsi="Arial" w:cs="Arial"/>
        </w:rPr>
        <w:t>P</w:t>
      </w:r>
      <w:r w:rsidR="003E4363" w:rsidRPr="00287211">
        <w:rPr>
          <w:rFonts w:ascii="Arial" w:hAnsi="Arial" w:cs="Arial"/>
        </w:rPr>
        <w:t>or usuario</w:t>
      </w:r>
    </w:p>
    <w:p w14:paraId="3A3B7491" w14:textId="77777777" w:rsidR="00551543" w:rsidRDefault="00551543" w:rsidP="005F1939">
      <w:pPr>
        <w:pStyle w:val="Prrafodelista"/>
        <w:numPr>
          <w:ilvl w:val="0"/>
          <w:numId w:val="182"/>
        </w:numPr>
        <w:jc w:val="both"/>
        <w:rPr>
          <w:rFonts w:ascii="Arial" w:hAnsi="Arial" w:cs="Arial"/>
        </w:rPr>
      </w:pPr>
      <w:r>
        <w:rPr>
          <w:rFonts w:ascii="Arial" w:hAnsi="Arial" w:cs="Arial"/>
        </w:rPr>
        <w:t>P</w:t>
      </w:r>
      <w:r w:rsidR="003E4363" w:rsidRPr="00287211">
        <w:rPr>
          <w:rFonts w:ascii="Arial" w:hAnsi="Arial" w:cs="Arial"/>
        </w:rPr>
        <w:t>or rango de fecha de cursos</w:t>
      </w:r>
    </w:p>
    <w:p w14:paraId="15F3B260" w14:textId="77777777" w:rsidR="00551543" w:rsidRDefault="00551543" w:rsidP="005F1939">
      <w:pPr>
        <w:pStyle w:val="Prrafodelista"/>
        <w:numPr>
          <w:ilvl w:val="0"/>
          <w:numId w:val="182"/>
        </w:numPr>
        <w:jc w:val="both"/>
        <w:rPr>
          <w:rFonts w:ascii="Arial" w:hAnsi="Arial" w:cs="Arial"/>
        </w:rPr>
      </w:pPr>
      <w:r>
        <w:rPr>
          <w:rFonts w:ascii="Arial" w:hAnsi="Arial" w:cs="Arial"/>
        </w:rPr>
        <w:t xml:space="preserve">Adicionalmente se deben poder </w:t>
      </w:r>
      <w:r w:rsidR="003E4363" w:rsidRPr="00287211">
        <w:rPr>
          <w:rFonts w:ascii="Arial" w:hAnsi="Arial" w:cs="Arial"/>
        </w:rPr>
        <w:t>remitir a usuarios</w:t>
      </w:r>
      <w:r>
        <w:rPr>
          <w:rFonts w:ascii="Arial" w:hAnsi="Arial" w:cs="Arial"/>
        </w:rPr>
        <w:t>,</w:t>
      </w:r>
      <w:r w:rsidR="003E4363" w:rsidRPr="00287211">
        <w:rPr>
          <w:rFonts w:ascii="Arial" w:hAnsi="Arial" w:cs="Arial"/>
        </w:rPr>
        <w:t xml:space="preserve"> </w:t>
      </w:r>
      <w:r>
        <w:rPr>
          <w:rFonts w:ascii="Arial" w:hAnsi="Arial" w:cs="Arial"/>
        </w:rPr>
        <w:t>mediante</w:t>
      </w:r>
      <w:r w:rsidR="003E4363" w:rsidRPr="00287211">
        <w:rPr>
          <w:rFonts w:ascii="Arial" w:hAnsi="Arial" w:cs="Arial"/>
        </w:rPr>
        <w:t xml:space="preserve"> correo electrónico o presentar </w:t>
      </w:r>
      <w:r>
        <w:rPr>
          <w:rFonts w:ascii="Arial" w:hAnsi="Arial" w:cs="Arial"/>
        </w:rPr>
        <w:t>al</w:t>
      </w:r>
      <w:r w:rsidR="003E4363" w:rsidRPr="00287211">
        <w:rPr>
          <w:rFonts w:ascii="Arial" w:hAnsi="Arial" w:cs="Arial"/>
        </w:rPr>
        <w:t xml:space="preserve"> interior de los cursos</w:t>
      </w:r>
    </w:p>
    <w:p w14:paraId="410EBC3B" w14:textId="77777777" w:rsidR="006438E9" w:rsidRPr="00287211" w:rsidRDefault="00551543" w:rsidP="005F1939">
      <w:pPr>
        <w:pStyle w:val="Prrafodelista"/>
        <w:numPr>
          <w:ilvl w:val="0"/>
          <w:numId w:val="182"/>
        </w:numPr>
        <w:jc w:val="both"/>
        <w:rPr>
          <w:rFonts w:ascii="Arial" w:hAnsi="Arial" w:cs="Arial"/>
        </w:rPr>
      </w:pPr>
      <w:r>
        <w:rPr>
          <w:rFonts w:ascii="Arial" w:hAnsi="Arial" w:cs="Arial"/>
        </w:rPr>
        <w:t xml:space="preserve">también se deben poder </w:t>
      </w:r>
      <w:r w:rsidR="003E4363" w:rsidRPr="00287211">
        <w:rPr>
          <w:rFonts w:ascii="Arial" w:hAnsi="Arial" w:cs="Arial"/>
        </w:rPr>
        <w:t>remitir a un grupo de usuarios de quienes solo</w:t>
      </w:r>
      <w:r>
        <w:rPr>
          <w:rFonts w:ascii="Arial" w:hAnsi="Arial" w:cs="Arial"/>
        </w:rPr>
        <w:t xml:space="preserve"> se</w:t>
      </w:r>
      <w:r w:rsidR="003E4363" w:rsidRPr="00287211">
        <w:rPr>
          <w:rFonts w:ascii="Arial" w:hAnsi="Arial" w:cs="Arial"/>
        </w:rPr>
        <w:t xml:space="preserve"> tiene correo electrónico</w:t>
      </w:r>
      <w:r>
        <w:rPr>
          <w:rFonts w:ascii="Arial" w:hAnsi="Arial" w:cs="Arial"/>
        </w:rPr>
        <w:t xml:space="preserve">, los cuales </w:t>
      </w:r>
      <w:r w:rsidR="003E4363" w:rsidRPr="00287211">
        <w:rPr>
          <w:rFonts w:ascii="Arial" w:hAnsi="Arial" w:cs="Arial"/>
        </w:rPr>
        <w:t>pueden ya no estar activos en el sistema.</w:t>
      </w:r>
    </w:p>
    <w:p w14:paraId="6271458D" w14:textId="77777777" w:rsidR="003E4363" w:rsidRPr="00287211" w:rsidRDefault="003E4363" w:rsidP="00415D9B">
      <w:pPr>
        <w:pStyle w:val="Prrafodelista"/>
        <w:numPr>
          <w:ilvl w:val="0"/>
          <w:numId w:val="12"/>
        </w:numPr>
        <w:jc w:val="both"/>
        <w:rPr>
          <w:rFonts w:ascii="Arial" w:hAnsi="Arial" w:cs="Arial"/>
        </w:rPr>
      </w:pPr>
      <w:r w:rsidRPr="00287211">
        <w:rPr>
          <w:rFonts w:ascii="Arial" w:hAnsi="Arial" w:cs="Arial"/>
        </w:rPr>
        <w:t>Se debe poder definir si se quiere que la presentación de la encuesta sea anónima o si se quiere que se almacene la información del usuario que da respuesta a la encuesta, para el caso de correo conservar el correo al que se envió.</w:t>
      </w:r>
      <w:r w:rsidRPr="00287211">
        <w:rPr>
          <w:rFonts w:ascii="Arial" w:hAnsi="Arial" w:cs="Arial"/>
        </w:rPr>
        <w:tab/>
      </w:r>
    </w:p>
    <w:p w14:paraId="2E86125B" w14:textId="77777777" w:rsidR="003E4363" w:rsidRPr="00287211" w:rsidRDefault="003E4363" w:rsidP="00415D9B">
      <w:pPr>
        <w:pStyle w:val="Prrafodelista"/>
        <w:numPr>
          <w:ilvl w:val="0"/>
          <w:numId w:val="12"/>
        </w:numPr>
        <w:jc w:val="both"/>
        <w:rPr>
          <w:rFonts w:ascii="Arial" w:hAnsi="Arial" w:cs="Arial"/>
        </w:rPr>
      </w:pPr>
      <w:r w:rsidRPr="00287211">
        <w:rPr>
          <w:rFonts w:ascii="Arial" w:hAnsi="Arial" w:cs="Arial"/>
        </w:rPr>
        <w:t>El reporte de participación se debe poder descargar con información de la ficha desde la que el aprendiz da respuesta, datos del aprendiz (nombre, documento), campos de la encuesta. Cuando es de grupo de usuarios que no están activos en formaciones, debe mostrar el correo electrónico desde donde presentó el cuestionario</w:t>
      </w:r>
      <w:r w:rsidRPr="00287211">
        <w:rPr>
          <w:rFonts w:ascii="Arial" w:hAnsi="Arial" w:cs="Arial"/>
        </w:rPr>
        <w:tab/>
      </w:r>
    </w:p>
    <w:p w14:paraId="687B089E" w14:textId="77777777" w:rsidR="003E4363" w:rsidRPr="00287211" w:rsidRDefault="003E4363" w:rsidP="00415D9B">
      <w:pPr>
        <w:pStyle w:val="Prrafodelista"/>
        <w:numPr>
          <w:ilvl w:val="0"/>
          <w:numId w:val="12"/>
        </w:numPr>
        <w:jc w:val="both"/>
        <w:rPr>
          <w:rFonts w:ascii="Arial" w:hAnsi="Arial" w:cs="Arial"/>
        </w:rPr>
      </w:pPr>
      <w:r w:rsidRPr="00287211">
        <w:rPr>
          <w:rFonts w:ascii="Arial" w:hAnsi="Arial" w:cs="Arial"/>
        </w:rPr>
        <w:t>Los resultados deben ser visibles por el administrador del sistema o por el rol con permisos para ello</w:t>
      </w:r>
      <w:r w:rsidRPr="00287211">
        <w:rPr>
          <w:rFonts w:ascii="Arial" w:hAnsi="Arial" w:cs="Arial"/>
        </w:rPr>
        <w:tab/>
      </w:r>
    </w:p>
    <w:p w14:paraId="64BED3F5" w14:textId="77777777" w:rsidR="00160625" w:rsidRPr="00287211" w:rsidRDefault="00160625" w:rsidP="00160625">
      <w:pPr>
        <w:pStyle w:val="Prrafodelista"/>
        <w:numPr>
          <w:ilvl w:val="0"/>
          <w:numId w:val="12"/>
        </w:numPr>
        <w:jc w:val="both"/>
        <w:rPr>
          <w:rFonts w:ascii="Arial" w:hAnsi="Arial" w:cs="Arial"/>
        </w:rPr>
      </w:pPr>
      <w:r w:rsidRPr="00287211">
        <w:rPr>
          <w:rFonts w:ascii="Arial" w:hAnsi="Arial" w:cs="Arial"/>
        </w:rPr>
        <w:t>Mediante la creación de encuestas, el sistema debe poder programar el envío de las mismas, a los correos electrónicos de los egresados.</w:t>
      </w:r>
    </w:p>
    <w:p w14:paraId="41CCD842" w14:textId="77777777" w:rsidR="00604DC7" w:rsidRPr="00287211" w:rsidRDefault="00604DC7" w:rsidP="00604DC7">
      <w:pPr>
        <w:pStyle w:val="Prrafodelista"/>
        <w:ind w:left="1068"/>
        <w:jc w:val="both"/>
        <w:rPr>
          <w:rFonts w:ascii="Arial" w:hAnsi="Arial" w:cs="Arial"/>
        </w:rPr>
      </w:pPr>
    </w:p>
    <w:p w14:paraId="6A914181" w14:textId="77777777" w:rsidR="003E4363" w:rsidRPr="00287211" w:rsidRDefault="003E4363" w:rsidP="00287211">
      <w:pPr>
        <w:pStyle w:val="Ttulo4"/>
        <w:jc w:val="both"/>
        <w:rPr>
          <w:rFonts w:ascii="Arial" w:hAnsi="Arial" w:cs="Arial"/>
          <w:b/>
        </w:rPr>
      </w:pPr>
      <w:r w:rsidRPr="00287211">
        <w:rPr>
          <w:rFonts w:ascii="Arial" w:hAnsi="Arial" w:cs="Arial"/>
          <w:b/>
          <w:i w:val="0"/>
          <w:color w:val="auto"/>
        </w:rPr>
        <w:t>MOOC (</w:t>
      </w:r>
      <w:r w:rsidR="00604DC7" w:rsidRPr="00287211">
        <w:rPr>
          <w:rFonts w:ascii="Arial" w:hAnsi="Arial" w:cs="Arial"/>
          <w:b/>
          <w:i w:val="0"/>
          <w:color w:val="auto"/>
        </w:rPr>
        <w:t xml:space="preserve">Cursos Online Masivos </w:t>
      </w:r>
      <w:r w:rsidR="00E74EFB" w:rsidRPr="00287211">
        <w:rPr>
          <w:rFonts w:ascii="Arial" w:hAnsi="Arial" w:cs="Arial"/>
          <w:b/>
          <w:i w:val="0"/>
          <w:color w:val="auto"/>
        </w:rPr>
        <w:t>y</w:t>
      </w:r>
      <w:r w:rsidR="00604DC7" w:rsidRPr="00287211">
        <w:rPr>
          <w:rFonts w:ascii="Arial" w:hAnsi="Arial" w:cs="Arial"/>
          <w:b/>
          <w:i w:val="0"/>
          <w:color w:val="auto"/>
        </w:rPr>
        <w:t xml:space="preserve"> Abiertos</w:t>
      </w:r>
      <w:r w:rsidRPr="00287211">
        <w:rPr>
          <w:rFonts w:ascii="Arial" w:hAnsi="Arial" w:cs="Arial"/>
          <w:b/>
          <w:i w:val="0"/>
          <w:color w:val="auto"/>
        </w:rPr>
        <w:t>)</w:t>
      </w:r>
      <w:r w:rsidR="00604DC7" w:rsidRPr="00287211">
        <w:rPr>
          <w:rFonts w:ascii="Arial" w:hAnsi="Arial" w:cs="Arial"/>
          <w:b/>
          <w:i w:val="0"/>
          <w:color w:val="auto"/>
        </w:rPr>
        <w:t>.</w:t>
      </w:r>
    </w:p>
    <w:p w14:paraId="618AD06C" w14:textId="77777777" w:rsidR="00604DC7" w:rsidRPr="00287211" w:rsidRDefault="00604DC7" w:rsidP="00604DC7">
      <w:pPr>
        <w:pStyle w:val="Prrafodelista"/>
        <w:jc w:val="both"/>
        <w:rPr>
          <w:rFonts w:ascii="Arial" w:hAnsi="Arial" w:cs="Arial"/>
          <w:b/>
        </w:rPr>
      </w:pPr>
    </w:p>
    <w:p w14:paraId="256AA1EB" w14:textId="77777777" w:rsidR="00AB3352" w:rsidRPr="00287211" w:rsidRDefault="0064308D" w:rsidP="00415D9B">
      <w:pPr>
        <w:pStyle w:val="Prrafodelista"/>
        <w:numPr>
          <w:ilvl w:val="0"/>
          <w:numId w:val="13"/>
        </w:numPr>
        <w:jc w:val="both"/>
        <w:rPr>
          <w:rFonts w:ascii="Arial" w:hAnsi="Arial" w:cs="Arial"/>
        </w:rPr>
      </w:pPr>
      <w:r w:rsidRPr="00287211">
        <w:rPr>
          <w:rFonts w:ascii="Arial" w:hAnsi="Arial" w:cs="Arial"/>
        </w:rPr>
        <w:t>La plataforma debe permitir g</w:t>
      </w:r>
      <w:r w:rsidR="003E4363" w:rsidRPr="00287211">
        <w:rPr>
          <w:rFonts w:ascii="Arial" w:hAnsi="Arial" w:cs="Arial"/>
        </w:rPr>
        <w:t>estionar cursos</w:t>
      </w:r>
      <w:r w:rsidRPr="00287211">
        <w:rPr>
          <w:rFonts w:ascii="Arial" w:hAnsi="Arial" w:cs="Arial"/>
        </w:rPr>
        <w:t xml:space="preserve"> MOOC</w:t>
      </w:r>
      <w:r w:rsidR="003E4363" w:rsidRPr="00287211">
        <w:rPr>
          <w:rFonts w:ascii="Arial" w:hAnsi="Arial" w:cs="Arial"/>
        </w:rPr>
        <w:t>.</w:t>
      </w:r>
    </w:p>
    <w:p w14:paraId="06D27051" w14:textId="77777777" w:rsidR="00604DC7" w:rsidRPr="00287211" w:rsidRDefault="00AB3352" w:rsidP="00287211">
      <w:pPr>
        <w:pStyle w:val="Prrafodelista"/>
        <w:numPr>
          <w:ilvl w:val="0"/>
          <w:numId w:val="13"/>
        </w:numPr>
        <w:jc w:val="both"/>
        <w:rPr>
          <w:rFonts w:ascii="Arial" w:hAnsi="Arial" w:cs="Arial"/>
          <w:b/>
        </w:rPr>
      </w:pPr>
      <w:r w:rsidRPr="00287211">
        <w:rPr>
          <w:rFonts w:ascii="Arial" w:hAnsi="Arial" w:cs="Arial"/>
        </w:rPr>
        <w:t>La plataforma debe permitir la integración con otros proveedores de MOOC líderes en el mercado</w:t>
      </w:r>
      <w:r w:rsidR="00B05CA6" w:rsidRPr="00287211">
        <w:rPr>
          <w:rFonts w:ascii="Arial" w:hAnsi="Arial" w:cs="Arial"/>
        </w:rPr>
        <w:t>.</w:t>
      </w:r>
    </w:p>
    <w:p w14:paraId="522B92E4" w14:textId="77777777" w:rsidR="003E4363" w:rsidRPr="00287211" w:rsidRDefault="0064308D" w:rsidP="00287211">
      <w:pPr>
        <w:pStyle w:val="Ttulo4"/>
        <w:jc w:val="both"/>
        <w:rPr>
          <w:rFonts w:ascii="Arial" w:hAnsi="Arial" w:cs="Arial"/>
          <w:b/>
        </w:rPr>
      </w:pPr>
      <w:r w:rsidRPr="00287211">
        <w:rPr>
          <w:rFonts w:ascii="Arial" w:hAnsi="Arial" w:cs="Arial"/>
          <w:b/>
          <w:i w:val="0"/>
          <w:color w:val="auto"/>
        </w:rPr>
        <w:lastRenderedPageBreak/>
        <w:t>Portafolios (Instrumento de autorregulación para el aprendizaje, en el portafolio el aprendiz tipifica sus evidencias de conocimiento, actuación o desempeño, de producto).</w:t>
      </w:r>
      <w:r w:rsidR="003E4363" w:rsidRPr="00287211">
        <w:rPr>
          <w:rFonts w:ascii="Arial" w:hAnsi="Arial" w:cs="Arial"/>
          <w:b/>
          <w:i w:val="0"/>
          <w:color w:val="auto"/>
        </w:rPr>
        <w:tab/>
      </w:r>
    </w:p>
    <w:p w14:paraId="6CAF08E5" w14:textId="77777777" w:rsidR="00604DC7" w:rsidRPr="00287211" w:rsidRDefault="00604DC7" w:rsidP="00604DC7">
      <w:pPr>
        <w:pStyle w:val="Prrafodelista"/>
        <w:jc w:val="both"/>
        <w:rPr>
          <w:rFonts w:ascii="Arial" w:hAnsi="Arial" w:cs="Arial"/>
        </w:rPr>
      </w:pPr>
    </w:p>
    <w:p w14:paraId="11F531C1" w14:textId="77777777" w:rsidR="0064308D" w:rsidRPr="00287211" w:rsidRDefault="0064308D" w:rsidP="00415D9B">
      <w:pPr>
        <w:pStyle w:val="Prrafodelista"/>
        <w:numPr>
          <w:ilvl w:val="0"/>
          <w:numId w:val="14"/>
        </w:numPr>
        <w:jc w:val="both"/>
        <w:rPr>
          <w:rFonts w:ascii="Arial" w:hAnsi="Arial" w:cs="Arial"/>
        </w:rPr>
      </w:pPr>
      <w:r w:rsidRPr="00287211">
        <w:rPr>
          <w:rFonts w:ascii="Arial" w:hAnsi="Arial" w:cs="Arial"/>
        </w:rPr>
        <w:t>Permite crear portafolios/espacios personales del usuario.</w:t>
      </w:r>
    </w:p>
    <w:p w14:paraId="068276A2" w14:textId="77777777" w:rsidR="0064308D" w:rsidRPr="00287211" w:rsidRDefault="0064308D" w:rsidP="00415D9B">
      <w:pPr>
        <w:pStyle w:val="Prrafodelista"/>
        <w:numPr>
          <w:ilvl w:val="0"/>
          <w:numId w:val="14"/>
        </w:numPr>
        <w:jc w:val="both"/>
        <w:rPr>
          <w:rFonts w:ascii="Arial" w:hAnsi="Arial" w:cs="Arial"/>
        </w:rPr>
      </w:pPr>
      <w:r w:rsidRPr="00287211">
        <w:rPr>
          <w:rFonts w:ascii="Arial" w:hAnsi="Arial" w:cs="Arial"/>
        </w:rPr>
        <w:t>Permite crear el menú del portafolio/espacio personal del usuario, en el que organiza sus evidencias o participaciones del proceso de formación.</w:t>
      </w:r>
    </w:p>
    <w:p w14:paraId="560DDD32" w14:textId="77777777" w:rsidR="0064308D" w:rsidRPr="00287211" w:rsidRDefault="0064308D" w:rsidP="00415D9B">
      <w:pPr>
        <w:pStyle w:val="Prrafodelista"/>
        <w:numPr>
          <w:ilvl w:val="0"/>
          <w:numId w:val="14"/>
        </w:numPr>
        <w:jc w:val="both"/>
        <w:rPr>
          <w:rFonts w:ascii="Arial" w:hAnsi="Arial" w:cs="Arial"/>
        </w:rPr>
      </w:pPr>
      <w:r w:rsidRPr="00287211">
        <w:rPr>
          <w:rFonts w:ascii="Arial" w:hAnsi="Arial" w:cs="Arial"/>
        </w:rPr>
        <w:t>Permite asociar contenidos HTML, Imágenes, tablas, archivos adjuntos de hasta 5 MB como mínimo al portafolio.</w:t>
      </w:r>
      <w:r w:rsidRPr="00287211">
        <w:rPr>
          <w:rFonts w:ascii="Arial" w:hAnsi="Arial" w:cs="Arial"/>
        </w:rPr>
        <w:tab/>
      </w:r>
    </w:p>
    <w:p w14:paraId="6CEBB7C7" w14:textId="77777777" w:rsidR="0064308D" w:rsidRPr="00287211" w:rsidRDefault="0064308D" w:rsidP="00415D9B">
      <w:pPr>
        <w:pStyle w:val="Prrafodelista"/>
        <w:numPr>
          <w:ilvl w:val="0"/>
          <w:numId w:val="14"/>
        </w:numPr>
        <w:jc w:val="both"/>
        <w:rPr>
          <w:rFonts w:ascii="Arial" w:hAnsi="Arial" w:cs="Arial"/>
        </w:rPr>
      </w:pPr>
      <w:r w:rsidRPr="00287211">
        <w:rPr>
          <w:rFonts w:ascii="Arial" w:hAnsi="Arial" w:cs="Arial"/>
        </w:rPr>
        <w:t>Permite registrar texto al aprendiz, manteniendo un área con herramientas de edición como se menciona en el apartado de anuncios.</w:t>
      </w:r>
    </w:p>
    <w:p w14:paraId="29F64DB9" w14:textId="77777777" w:rsidR="0064308D" w:rsidRPr="00287211" w:rsidRDefault="0064308D" w:rsidP="00415D9B">
      <w:pPr>
        <w:pStyle w:val="Prrafodelista"/>
        <w:numPr>
          <w:ilvl w:val="0"/>
          <w:numId w:val="14"/>
        </w:numPr>
        <w:jc w:val="both"/>
        <w:rPr>
          <w:rFonts w:ascii="Arial" w:hAnsi="Arial" w:cs="Arial"/>
        </w:rPr>
      </w:pPr>
      <w:r w:rsidRPr="00287211">
        <w:rPr>
          <w:rFonts w:ascii="Arial" w:hAnsi="Arial" w:cs="Arial"/>
        </w:rPr>
        <w:t>Permite adjuntar archivos al espacio personal / portafolio.</w:t>
      </w:r>
      <w:r w:rsidRPr="00287211">
        <w:rPr>
          <w:rFonts w:ascii="Arial" w:hAnsi="Arial" w:cs="Arial"/>
        </w:rPr>
        <w:tab/>
      </w:r>
    </w:p>
    <w:p w14:paraId="69107291" w14:textId="77777777" w:rsidR="0064308D" w:rsidRPr="00287211" w:rsidRDefault="0064308D" w:rsidP="00415D9B">
      <w:pPr>
        <w:pStyle w:val="Prrafodelista"/>
        <w:numPr>
          <w:ilvl w:val="0"/>
          <w:numId w:val="14"/>
        </w:numPr>
        <w:jc w:val="both"/>
        <w:rPr>
          <w:rFonts w:ascii="Arial" w:hAnsi="Arial" w:cs="Arial"/>
        </w:rPr>
      </w:pPr>
      <w:r w:rsidRPr="00287211">
        <w:rPr>
          <w:rFonts w:ascii="Arial" w:hAnsi="Arial" w:cs="Arial"/>
        </w:rPr>
        <w:t>Permitir asociar contenido que ha cargado previamente al curso</w:t>
      </w:r>
      <w:r w:rsidR="00E32FEE" w:rsidRPr="00287211">
        <w:rPr>
          <w:rFonts w:ascii="Arial" w:hAnsi="Arial" w:cs="Arial"/>
        </w:rPr>
        <w:t xml:space="preserve"> como evidencia, al portafolio.</w:t>
      </w:r>
    </w:p>
    <w:p w14:paraId="37082601" w14:textId="77777777" w:rsidR="00E32FEE" w:rsidRPr="00287211" w:rsidRDefault="00E32FEE" w:rsidP="00415D9B">
      <w:pPr>
        <w:pStyle w:val="Prrafodelista"/>
        <w:numPr>
          <w:ilvl w:val="0"/>
          <w:numId w:val="14"/>
        </w:numPr>
        <w:jc w:val="both"/>
        <w:rPr>
          <w:rFonts w:ascii="Arial" w:hAnsi="Arial" w:cs="Arial"/>
        </w:rPr>
      </w:pPr>
      <w:r w:rsidRPr="00287211">
        <w:rPr>
          <w:rFonts w:ascii="Arial" w:hAnsi="Arial" w:cs="Arial"/>
        </w:rPr>
        <w:t>Permite compartir portafolios con los usuarios del curso o del sistema</w:t>
      </w:r>
    </w:p>
    <w:p w14:paraId="4EA6BB78" w14:textId="77777777" w:rsidR="00E32FEE" w:rsidRPr="00287211" w:rsidRDefault="00E32FEE" w:rsidP="00415D9B">
      <w:pPr>
        <w:pStyle w:val="Prrafodelista"/>
        <w:numPr>
          <w:ilvl w:val="0"/>
          <w:numId w:val="14"/>
        </w:numPr>
        <w:jc w:val="both"/>
        <w:rPr>
          <w:rFonts w:ascii="Arial" w:hAnsi="Arial" w:cs="Arial"/>
        </w:rPr>
      </w:pPr>
      <w:r w:rsidRPr="00287211">
        <w:rPr>
          <w:rFonts w:ascii="Arial" w:hAnsi="Arial" w:cs="Arial"/>
        </w:rPr>
        <w:t>Si el usuario ya ha compartido el portafolio con el curso y realiza una actualización al portafolio, el usuario deberá refrescar lo que compartió con el curso. De esta forma, se llevará el control de lo que ha enviado al curso sin alterar la evidencia que puede ya haber sido evaluada por el instructor.</w:t>
      </w:r>
      <w:r w:rsidRPr="00287211">
        <w:rPr>
          <w:rFonts w:ascii="Arial" w:hAnsi="Arial" w:cs="Arial"/>
        </w:rPr>
        <w:tab/>
      </w:r>
    </w:p>
    <w:p w14:paraId="6D72D2E4" w14:textId="7AE87F5E" w:rsidR="00E32FEE" w:rsidRPr="00287211" w:rsidRDefault="00E32FEE" w:rsidP="006F0D05">
      <w:pPr>
        <w:pStyle w:val="Prrafodelista"/>
        <w:numPr>
          <w:ilvl w:val="0"/>
          <w:numId w:val="14"/>
        </w:numPr>
        <w:jc w:val="both"/>
        <w:rPr>
          <w:rFonts w:ascii="Arial" w:hAnsi="Arial" w:cs="Arial"/>
        </w:rPr>
      </w:pPr>
      <w:r w:rsidRPr="00287211">
        <w:rPr>
          <w:rFonts w:ascii="Arial" w:hAnsi="Arial" w:cs="Arial"/>
        </w:rPr>
        <w:t>Permite adicionar a la información act</w:t>
      </w:r>
      <w:r w:rsidR="00CA3F1C" w:rsidRPr="00287211">
        <w:rPr>
          <w:rFonts w:ascii="Arial" w:hAnsi="Arial" w:cs="Arial"/>
        </w:rPr>
        <w:t xml:space="preserve">ual del portafolio, la que esta </w:t>
      </w:r>
      <w:r w:rsidRPr="00287211">
        <w:rPr>
          <w:rFonts w:ascii="Arial" w:hAnsi="Arial" w:cs="Arial"/>
        </w:rPr>
        <w:t xml:space="preserve">adicionando durante </w:t>
      </w:r>
      <w:r w:rsidRPr="00287211">
        <w:rPr>
          <w:rFonts w:ascii="Arial" w:hAnsi="Arial" w:cs="Arial"/>
        </w:rPr>
        <w:tab/>
        <w:t>la importación del portafolio.</w:t>
      </w:r>
      <w:r w:rsidR="006F0D05">
        <w:rPr>
          <w:rFonts w:ascii="Arial" w:hAnsi="Arial" w:cs="Arial"/>
        </w:rPr>
        <w:t xml:space="preserve"> Es decir que </w:t>
      </w:r>
      <w:r w:rsidR="006F0D05" w:rsidRPr="006F0D05">
        <w:rPr>
          <w:rFonts w:ascii="Arial" w:hAnsi="Arial" w:cs="Arial"/>
        </w:rPr>
        <w:t>permita subir al portafolio actual del aprendiz, la información de un portafolio que fue exportado anteriormente.</w:t>
      </w:r>
    </w:p>
    <w:p w14:paraId="69116F09" w14:textId="77777777" w:rsidR="00E32FEE" w:rsidRPr="00287211" w:rsidRDefault="00E32FEE" w:rsidP="00415D9B">
      <w:pPr>
        <w:pStyle w:val="Prrafodelista"/>
        <w:numPr>
          <w:ilvl w:val="0"/>
          <w:numId w:val="14"/>
        </w:numPr>
        <w:jc w:val="both"/>
        <w:rPr>
          <w:rFonts w:ascii="Arial" w:hAnsi="Arial" w:cs="Arial"/>
        </w:rPr>
      </w:pPr>
      <w:r w:rsidRPr="00287211">
        <w:rPr>
          <w:rFonts w:ascii="Arial" w:hAnsi="Arial" w:cs="Arial"/>
        </w:rPr>
        <w:t>Descarga el portafolio que tiene en el sistema, sin eliminar lo que está almacenado actualmente.</w:t>
      </w:r>
    </w:p>
    <w:p w14:paraId="6E931C43" w14:textId="77777777" w:rsidR="005542D0" w:rsidRPr="00287211" w:rsidRDefault="005542D0" w:rsidP="00415D9B">
      <w:pPr>
        <w:pStyle w:val="Prrafodelista"/>
        <w:numPr>
          <w:ilvl w:val="0"/>
          <w:numId w:val="14"/>
        </w:numPr>
        <w:jc w:val="both"/>
        <w:rPr>
          <w:rFonts w:ascii="Arial" w:hAnsi="Arial" w:cs="Arial"/>
        </w:rPr>
      </w:pPr>
      <w:r w:rsidRPr="00287211">
        <w:rPr>
          <w:rFonts w:ascii="Arial" w:hAnsi="Arial" w:cs="Arial"/>
        </w:rPr>
        <w:t xml:space="preserve">Permite que en cada logro se ligue la evidencia ya sea en video, documento o bien cualquier tipo de archivo como </w:t>
      </w:r>
      <w:proofErr w:type="spellStart"/>
      <w:r w:rsidRPr="00287211">
        <w:rPr>
          <w:rFonts w:ascii="Arial" w:hAnsi="Arial" w:cs="Arial"/>
        </w:rPr>
        <w:t>html</w:t>
      </w:r>
      <w:proofErr w:type="spellEnd"/>
      <w:r w:rsidRPr="00287211">
        <w:rPr>
          <w:rFonts w:ascii="Arial" w:hAnsi="Arial" w:cs="Arial"/>
        </w:rPr>
        <w:t xml:space="preserve">, imágenes, tablas de hasta 200 MB. </w:t>
      </w:r>
    </w:p>
    <w:p w14:paraId="1CB02C94" w14:textId="77777777" w:rsidR="005542D0" w:rsidRPr="00287211" w:rsidRDefault="005542D0" w:rsidP="00415D9B">
      <w:pPr>
        <w:pStyle w:val="Prrafodelista"/>
        <w:numPr>
          <w:ilvl w:val="0"/>
          <w:numId w:val="14"/>
        </w:numPr>
        <w:jc w:val="both"/>
        <w:rPr>
          <w:rFonts w:ascii="Arial" w:hAnsi="Arial" w:cs="Arial"/>
        </w:rPr>
      </w:pPr>
      <w:r w:rsidRPr="00287211">
        <w:rPr>
          <w:rFonts w:ascii="Arial" w:hAnsi="Arial" w:cs="Arial"/>
        </w:rPr>
        <w:t xml:space="preserve">Permite visualizar la evaluación o autoevaluación realizada por logro. </w:t>
      </w:r>
    </w:p>
    <w:p w14:paraId="2DAAF585" w14:textId="77777777" w:rsidR="005542D0" w:rsidRPr="00287211" w:rsidRDefault="005542D0" w:rsidP="00415D9B">
      <w:pPr>
        <w:pStyle w:val="Prrafodelista"/>
        <w:numPr>
          <w:ilvl w:val="0"/>
          <w:numId w:val="14"/>
        </w:numPr>
        <w:jc w:val="both"/>
        <w:rPr>
          <w:rFonts w:ascii="Arial" w:hAnsi="Arial" w:cs="Arial"/>
        </w:rPr>
      </w:pPr>
      <w:r w:rsidRPr="00287211">
        <w:rPr>
          <w:rFonts w:ascii="Arial" w:hAnsi="Arial" w:cs="Arial"/>
        </w:rPr>
        <w:t>El portafolio puede ser ligado a buscadores de empleo para mostrar las ev</w:t>
      </w:r>
      <w:r w:rsidR="00604DC7" w:rsidRPr="00287211">
        <w:rPr>
          <w:rFonts w:ascii="Arial" w:hAnsi="Arial" w:cs="Arial"/>
        </w:rPr>
        <w:t>idencias de logros del aprendiz.</w:t>
      </w:r>
    </w:p>
    <w:p w14:paraId="1299BB4C" w14:textId="77777777" w:rsidR="00604DC7" w:rsidRPr="00287211" w:rsidRDefault="00604DC7" w:rsidP="00604DC7">
      <w:pPr>
        <w:pStyle w:val="Prrafodelista"/>
        <w:ind w:left="1068"/>
        <w:jc w:val="both"/>
        <w:rPr>
          <w:rFonts w:ascii="Arial" w:hAnsi="Arial" w:cs="Arial"/>
        </w:rPr>
      </w:pPr>
    </w:p>
    <w:p w14:paraId="2EB30D21" w14:textId="77777777" w:rsidR="00E32FEE" w:rsidRPr="00287211" w:rsidRDefault="00604DC7" w:rsidP="00287211">
      <w:pPr>
        <w:pStyle w:val="Ttulo4"/>
        <w:jc w:val="both"/>
        <w:rPr>
          <w:rFonts w:ascii="Arial" w:hAnsi="Arial" w:cs="Arial"/>
          <w:b/>
        </w:rPr>
      </w:pPr>
      <w:r w:rsidRPr="00287211">
        <w:rPr>
          <w:rFonts w:ascii="Arial" w:hAnsi="Arial" w:cs="Arial"/>
          <w:b/>
          <w:i w:val="0"/>
          <w:color w:val="auto"/>
        </w:rPr>
        <w:t xml:space="preserve">Personalización </w:t>
      </w:r>
      <w:r w:rsidR="00E74EFB" w:rsidRPr="00287211">
        <w:rPr>
          <w:rFonts w:ascii="Arial" w:hAnsi="Arial" w:cs="Arial"/>
          <w:b/>
          <w:i w:val="0"/>
          <w:color w:val="auto"/>
        </w:rPr>
        <w:t>d</w:t>
      </w:r>
      <w:r w:rsidRPr="00287211">
        <w:rPr>
          <w:rFonts w:ascii="Arial" w:hAnsi="Arial" w:cs="Arial"/>
          <w:b/>
          <w:i w:val="0"/>
          <w:color w:val="auto"/>
        </w:rPr>
        <w:t xml:space="preserve">el Diseño </w:t>
      </w:r>
      <w:r w:rsidR="00E74EFB" w:rsidRPr="00287211">
        <w:rPr>
          <w:rFonts w:ascii="Arial" w:hAnsi="Arial" w:cs="Arial"/>
          <w:b/>
          <w:i w:val="0"/>
          <w:color w:val="auto"/>
        </w:rPr>
        <w:t>d</w:t>
      </w:r>
      <w:r w:rsidRPr="00287211">
        <w:rPr>
          <w:rFonts w:ascii="Arial" w:hAnsi="Arial" w:cs="Arial"/>
          <w:b/>
          <w:i w:val="0"/>
          <w:color w:val="auto"/>
        </w:rPr>
        <w:t>el Curso.</w:t>
      </w:r>
    </w:p>
    <w:p w14:paraId="260B7F82" w14:textId="77777777" w:rsidR="00604DC7" w:rsidRPr="00287211" w:rsidRDefault="00604DC7" w:rsidP="00604DC7">
      <w:pPr>
        <w:pStyle w:val="Prrafodelista"/>
        <w:jc w:val="both"/>
        <w:rPr>
          <w:rFonts w:ascii="Arial" w:hAnsi="Arial" w:cs="Arial"/>
          <w:b/>
        </w:rPr>
      </w:pPr>
    </w:p>
    <w:p w14:paraId="222773DF" w14:textId="77777777" w:rsidR="00E32FEE" w:rsidRPr="00287211" w:rsidRDefault="0063789B" w:rsidP="00415D9B">
      <w:pPr>
        <w:pStyle w:val="Prrafodelista"/>
        <w:numPr>
          <w:ilvl w:val="0"/>
          <w:numId w:val="15"/>
        </w:numPr>
        <w:jc w:val="both"/>
        <w:rPr>
          <w:rFonts w:ascii="Arial" w:hAnsi="Arial" w:cs="Arial"/>
        </w:rPr>
      </w:pPr>
      <w:r w:rsidRPr="00287211">
        <w:rPr>
          <w:rFonts w:ascii="Arial" w:hAnsi="Arial" w:cs="Arial"/>
        </w:rPr>
        <w:t xml:space="preserve">Se debe permitir agregar nuevos elementos de Menú, para agregar nuevo </w:t>
      </w:r>
      <w:r w:rsidR="006721FC" w:rsidRPr="00287211">
        <w:rPr>
          <w:rFonts w:ascii="Arial" w:hAnsi="Arial" w:cs="Arial"/>
        </w:rPr>
        <w:t>contenido,</w:t>
      </w:r>
      <w:r w:rsidRPr="00287211">
        <w:rPr>
          <w:rFonts w:ascii="Arial" w:hAnsi="Arial" w:cs="Arial"/>
        </w:rPr>
        <w:t xml:space="preserve"> así como plantillas HMTL en el contenido del curso</w:t>
      </w:r>
      <w:r w:rsidR="00E32FEE" w:rsidRPr="00287211">
        <w:rPr>
          <w:rFonts w:ascii="Arial" w:hAnsi="Arial" w:cs="Arial"/>
        </w:rPr>
        <w:t>.</w:t>
      </w:r>
    </w:p>
    <w:p w14:paraId="5E94FD17" w14:textId="77777777" w:rsidR="00E32FEE" w:rsidRPr="00287211" w:rsidRDefault="00E32FEE" w:rsidP="00415D9B">
      <w:pPr>
        <w:pStyle w:val="Prrafodelista"/>
        <w:numPr>
          <w:ilvl w:val="0"/>
          <w:numId w:val="15"/>
        </w:numPr>
        <w:jc w:val="both"/>
        <w:rPr>
          <w:rFonts w:ascii="Arial" w:hAnsi="Arial" w:cs="Arial"/>
        </w:rPr>
      </w:pPr>
      <w:r w:rsidRPr="00287211">
        <w:rPr>
          <w:rFonts w:ascii="Arial" w:hAnsi="Arial" w:cs="Arial"/>
        </w:rPr>
        <w:t>Se debe permitir cambiar el nombre de los elementos de menú.</w:t>
      </w:r>
    </w:p>
    <w:p w14:paraId="14BE3559" w14:textId="77777777" w:rsidR="00E32FEE" w:rsidRPr="00287211" w:rsidRDefault="00E32FEE" w:rsidP="00415D9B">
      <w:pPr>
        <w:pStyle w:val="Prrafodelista"/>
        <w:numPr>
          <w:ilvl w:val="0"/>
          <w:numId w:val="15"/>
        </w:numPr>
        <w:jc w:val="both"/>
        <w:rPr>
          <w:rFonts w:ascii="Arial" w:hAnsi="Arial" w:cs="Arial"/>
        </w:rPr>
      </w:pPr>
      <w:r w:rsidRPr="00287211">
        <w:rPr>
          <w:rFonts w:ascii="Arial" w:hAnsi="Arial" w:cs="Arial"/>
        </w:rPr>
        <w:t>Se debe permitir cambiar el orden de los elementos de menú de acuerdo con el criterio del usuario.</w:t>
      </w:r>
    </w:p>
    <w:p w14:paraId="60115093" w14:textId="77777777" w:rsidR="00E32FEE" w:rsidRPr="00287211" w:rsidRDefault="00E32FEE" w:rsidP="00415D9B">
      <w:pPr>
        <w:pStyle w:val="Prrafodelista"/>
        <w:numPr>
          <w:ilvl w:val="0"/>
          <w:numId w:val="15"/>
        </w:numPr>
        <w:jc w:val="both"/>
        <w:rPr>
          <w:rFonts w:ascii="Arial" w:hAnsi="Arial" w:cs="Arial"/>
        </w:rPr>
      </w:pPr>
      <w:r w:rsidRPr="00287211">
        <w:rPr>
          <w:rFonts w:ascii="Arial" w:hAnsi="Arial" w:cs="Arial"/>
        </w:rPr>
        <w:t>Se debe permitir agrupar elementos de menú por encabezados</w:t>
      </w:r>
    </w:p>
    <w:p w14:paraId="134D0EEB" w14:textId="77777777" w:rsidR="00E32FEE" w:rsidRPr="00287211" w:rsidRDefault="00E32FEE" w:rsidP="00415D9B">
      <w:pPr>
        <w:pStyle w:val="Prrafodelista"/>
        <w:numPr>
          <w:ilvl w:val="0"/>
          <w:numId w:val="15"/>
        </w:numPr>
        <w:jc w:val="both"/>
        <w:rPr>
          <w:rFonts w:ascii="Arial" w:hAnsi="Arial" w:cs="Arial"/>
        </w:rPr>
      </w:pPr>
      <w:r w:rsidRPr="00287211">
        <w:rPr>
          <w:rFonts w:ascii="Arial" w:hAnsi="Arial" w:cs="Arial"/>
        </w:rPr>
        <w:lastRenderedPageBreak/>
        <w:t>Se debe permitir eliminar un elemento del menú del curso.</w:t>
      </w:r>
    </w:p>
    <w:p w14:paraId="0E41F5FC" w14:textId="77777777" w:rsidR="00E32FEE" w:rsidRPr="00287211" w:rsidRDefault="00E32FEE" w:rsidP="00415D9B">
      <w:pPr>
        <w:pStyle w:val="Prrafodelista"/>
        <w:numPr>
          <w:ilvl w:val="0"/>
          <w:numId w:val="15"/>
        </w:numPr>
        <w:jc w:val="both"/>
        <w:rPr>
          <w:rFonts w:ascii="Arial" w:hAnsi="Arial" w:cs="Arial"/>
        </w:rPr>
      </w:pPr>
      <w:r w:rsidRPr="00287211">
        <w:rPr>
          <w:rFonts w:ascii="Arial" w:hAnsi="Arial" w:cs="Arial"/>
        </w:rPr>
        <w:t>Se debe permitir establecer la disponibilidad o no de cada uno de los elementos del menú del curso.</w:t>
      </w:r>
    </w:p>
    <w:p w14:paraId="13868942" w14:textId="77777777" w:rsidR="00E32FEE" w:rsidRPr="00287211" w:rsidRDefault="00E32FEE" w:rsidP="00415D9B">
      <w:pPr>
        <w:pStyle w:val="Prrafodelista"/>
        <w:numPr>
          <w:ilvl w:val="0"/>
          <w:numId w:val="15"/>
        </w:numPr>
        <w:jc w:val="both"/>
        <w:rPr>
          <w:rFonts w:ascii="Arial" w:hAnsi="Arial" w:cs="Arial"/>
        </w:rPr>
      </w:pPr>
      <w:r w:rsidRPr="00287211">
        <w:rPr>
          <w:rFonts w:ascii="Arial" w:hAnsi="Arial" w:cs="Arial"/>
        </w:rPr>
        <w:t>Se debe permitir unificar la estructura del curso en relación al color, según el área ocupacional que se va a orientar en el ambiente virtual de aprendizaje.</w:t>
      </w:r>
    </w:p>
    <w:p w14:paraId="2B4C721C" w14:textId="77777777" w:rsidR="00E32FEE" w:rsidRPr="00287211" w:rsidRDefault="00E32FEE" w:rsidP="00415D9B">
      <w:pPr>
        <w:pStyle w:val="Prrafodelista"/>
        <w:numPr>
          <w:ilvl w:val="0"/>
          <w:numId w:val="15"/>
        </w:numPr>
        <w:jc w:val="both"/>
        <w:rPr>
          <w:rFonts w:ascii="Arial" w:hAnsi="Arial" w:cs="Arial"/>
        </w:rPr>
      </w:pPr>
      <w:r w:rsidRPr="00287211">
        <w:rPr>
          <w:rFonts w:ascii="Arial" w:hAnsi="Arial" w:cs="Arial"/>
        </w:rPr>
        <w:t>Permite cambiar el elemento de vista inicial o acceso en el curso.</w:t>
      </w:r>
    </w:p>
    <w:p w14:paraId="2EC25A70" w14:textId="77777777" w:rsidR="00E32FEE" w:rsidRPr="00287211" w:rsidRDefault="00E32FEE" w:rsidP="00415D9B">
      <w:pPr>
        <w:pStyle w:val="Prrafodelista"/>
        <w:numPr>
          <w:ilvl w:val="0"/>
          <w:numId w:val="15"/>
        </w:numPr>
        <w:jc w:val="both"/>
        <w:rPr>
          <w:rFonts w:ascii="Arial" w:hAnsi="Arial" w:cs="Arial"/>
        </w:rPr>
      </w:pPr>
      <w:r w:rsidRPr="00287211">
        <w:rPr>
          <w:rFonts w:ascii="Arial" w:hAnsi="Arial" w:cs="Arial"/>
        </w:rPr>
        <w:t>Permite contar con un banner inicial o imagen ilustrativa de acceso al curso, igualmente se debe poder agregar o quitar la imagen de acceso al curso por interfaz gráfica.</w:t>
      </w:r>
    </w:p>
    <w:p w14:paraId="7114525A" w14:textId="77777777" w:rsidR="00E32FEE" w:rsidRPr="00287211" w:rsidRDefault="00E32FEE" w:rsidP="00415D9B">
      <w:pPr>
        <w:pStyle w:val="Prrafodelista"/>
        <w:numPr>
          <w:ilvl w:val="0"/>
          <w:numId w:val="15"/>
        </w:numPr>
        <w:jc w:val="both"/>
        <w:rPr>
          <w:rFonts w:ascii="Arial" w:hAnsi="Arial" w:cs="Arial"/>
        </w:rPr>
      </w:pPr>
      <w:r w:rsidRPr="00287211">
        <w:rPr>
          <w:rFonts w:ascii="Arial" w:hAnsi="Arial" w:cs="Arial"/>
        </w:rPr>
        <w:t>Mostrar ayudas a los usuarios de las herramientas y elementos de las mismas, en referencia a su uso y aplicación. Esta ayuda se debe presentar junto a cada herramienta o elemento.</w:t>
      </w:r>
    </w:p>
    <w:p w14:paraId="33A83477" w14:textId="77777777" w:rsidR="005542D0" w:rsidRPr="00287211" w:rsidRDefault="005542D0" w:rsidP="00415D9B">
      <w:pPr>
        <w:pStyle w:val="Prrafodelista"/>
        <w:numPr>
          <w:ilvl w:val="0"/>
          <w:numId w:val="15"/>
        </w:numPr>
        <w:jc w:val="both"/>
        <w:rPr>
          <w:rFonts w:ascii="Arial" w:hAnsi="Arial" w:cs="Arial"/>
        </w:rPr>
      </w:pPr>
      <w:r w:rsidRPr="00287211">
        <w:rPr>
          <w:rFonts w:ascii="Arial" w:hAnsi="Arial" w:cs="Arial"/>
        </w:rPr>
        <w:t>Incorporar y editar una imagen de perfil del curso.</w:t>
      </w:r>
    </w:p>
    <w:p w14:paraId="56F1971D" w14:textId="77777777" w:rsidR="00604DC7" w:rsidRPr="00287211" w:rsidRDefault="00604DC7" w:rsidP="00604DC7">
      <w:pPr>
        <w:pStyle w:val="Prrafodelista"/>
        <w:ind w:left="1068"/>
        <w:jc w:val="both"/>
        <w:rPr>
          <w:rFonts w:ascii="Arial" w:hAnsi="Arial" w:cs="Arial"/>
        </w:rPr>
      </w:pPr>
    </w:p>
    <w:p w14:paraId="0D3F243B" w14:textId="77777777" w:rsidR="00DA11C1" w:rsidRPr="00287211" w:rsidRDefault="00DA11C1" w:rsidP="00287211">
      <w:pPr>
        <w:pStyle w:val="Ttulo4"/>
        <w:jc w:val="both"/>
        <w:rPr>
          <w:rFonts w:ascii="Arial" w:hAnsi="Arial" w:cs="Arial"/>
          <w:b/>
        </w:rPr>
      </w:pPr>
      <w:bookmarkStart w:id="12" w:name="_Ref13062708"/>
      <w:r w:rsidRPr="00287211">
        <w:rPr>
          <w:rFonts w:ascii="Arial" w:hAnsi="Arial" w:cs="Arial"/>
          <w:b/>
          <w:i w:val="0"/>
          <w:color w:val="auto"/>
        </w:rPr>
        <w:t>Tipos de Contenido</w:t>
      </w:r>
      <w:bookmarkEnd w:id="12"/>
      <w:r w:rsidR="00604DC7" w:rsidRPr="00287211">
        <w:rPr>
          <w:rFonts w:ascii="Arial" w:hAnsi="Arial" w:cs="Arial"/>
          <w:b/>
          <w:i w:val="0"/>
          <w:color w:val="auto"/>
        </w:rPr>
        <w:t xml:space="preserve"> </w:t>
      </w:r>
    </w:p>
    <w:p w14:paraId="4A5DA61A" w14:textId="77777777" w:rsidR="00E74EFB" w:rsidRPr="00287211" w:rsidRDefault="00E74EFB" w:rsidP="00E74EFB">
      <w:pPr>
        <w:pStyle w:val="Prrafodelista"/>
        <w:jc w:val="both"/>
        <w:rPr>
          <w:rFonts w:ascii="Arial" w:hAnsi="Arial" w:cs="Arial"/>
          <w:b/>
        </w:rPr>
      </w:pPr>
    </w:p>
    <w:p w14:paraId="05BA15E8" w14:textId="77777777" w:rsidR="00DA11C1" w:rsidRPr="00287211" w:rsidRDefault="00DA11C1" w:rsidP="00415D9B">
      <w:pPr>
        <w:pStyle w:val="Prrafodelista"/>
        <w:numPr>
          <w:ilvl w:val="0"/>
          <w:numId w:val="17"/>
        </w:numPr>
        <w:jc w:val="both"/>
        <w:rPr>
          <w:rFonts w:ascii="Arial" w:hAnsi="Arial" w:cs="Arial"/>
        </w:rPr>
      </w:pPr>
      <w:r w:rsidRPr="00287211">
        <w:rPr>
          <w:rFonts w:ascii="Arial" w:hAnsi="Arial" w:cs="Arial"/>
        </w:rPr>
        <w:t xml:space="preserve">El LMS debe </w:t>
      </w:r>
      <w:r w:rsidR="008E18C0" w:rsidRPr="00287211">
        <w:rPr>
          <w:rFonts w:ascii="Arial" w:hAnsi="Arial" w:cs="Arial"/>
        </w:rPr>
        <w:t xml:space="preserve">Ofrecer alternativas de acceso a la información y consulta de la plataforma por medio de servicio REST, SDK JavaScript, Cookies, variables </w:t>
      </w:r>
      <w:proofErr w:type="spellStart"/>
      <w:r w:rsidR="008E18C0" w:rsidRPr="00287211">
        <w:rPr>
          <w:rFonts w:ascii="Arial" w:hAnsi="Arial" w:cs="Arial"/>
        </w:rPr>
        <w:t>LocalStorage</w:t>
      </w:r>
      <w:proofErr w:type="spellEnd"/>
      <w:r w:rsidR="008E18C0" w:rsidRPr="00287211">
        <w:rPr>
          <w:rFonts w:ascii="Arial" w:hAnsi="Arial" w:cs="Arial"/>
        </w:rPr>
        <w:t xml:space="preserve">, variables </w:t>
      </w:r>
      <w:proofErr w:type="spellStart"/>
      <w:r w:rsidR="008E18C0" w:rsidRPr="00287211">
        <w:rPr>
          <w:rFonts w:ascii="Arial" w:hAnsi="Arial" w:cs="Arial"/>
        </w:rPr>
        <w:t>SessionStorage</w:t>
      </w:r>
      <w:proofErr w:type="spellEnd"/>
      <w:r w:rsidR="008E18C0" w:rsidRPr="00287211">
        <w:rPr>
          <w:rFonts w:ascii="Arial" w:hAnsi="Arial" w:cs="Arial"/>
        </w:rPr>
        <w:t xml:space="preserve"> o variables de entorno que puedan ser consultadas desde JavaScript.</w:t>
      </w:r>
    </w:p>
    <w:p w14:paraId="4EE70C51" w14:textId="77777777" w:rsidR="00717C15" w:rsidRPr="00287211" w:rsidRDefault="00DA11C1" w:rsidP="00415D9B">
      <w:pPr>
        <w:pStyle w:val="Prrafodelista"/>
        <w:numPr>
          <w:ilvl w:val="0"/>
          <w:numId w:val="17"/>
        </w:numPr>
        <w:jc w:val="both"/>
        <w:rPr>
          <w:rFonts w:ascii="Arial" w:hAnsi="Arial" w:cs="Arial"/>
        </w:rPr>
      </w:pPr>
      <w:r w:rsidRPr="00287211">
        <w:rPr>
          <w:rFonts w:ascii="Arial" w:hAnsi="Arial" w:cs="Arial"/>
        </w:rPr>
        <w:t xml:space="preserve">Permite editar el elemento de contenido y cambiar: </w:t>
      </w:r>
    </w:p>
    <w:p w14:paraId="10D0719F" w14:textId="77777777" w:rsidR="00717C15" w:rsidRPr="00287211" w:rsidRDefault="00DA11C1" w:rsidP="00415D9B">
      <w:pPr>
        <w:pStyle w:val="Prrafodelista"/>
        <w:numPr>
          <w:ilvl w:val="0"/>
          <w:numId w:val="16"/>
        </w:numPr>
        <w:jc w:val="both"/>
        <w:rPr>
          <w:rFonts w:ascii="Arial" w:hAnsi="Arial" w:cs="Arial"/>
        </w:rPr>
      </w:pPr>
      <w:r w:rsidRPr="00287211">
        <w:rPr>
          <w:rFonts w:ascii="Arial" w:hAnsi="Arial" w:cs="Arial"/>
        </w:rPr>
        <w:t>El nombre del elemento</w:t>
      </w:r>
    </w:p>
    <w:p w14:paraId="27A38D59" w14:textId="77777777" w:rsidR="00717C15" w:rsidRPr="00287211" w:rsidRDefault="00717C15" w:rsidP="00415D9B">
      <w:pPr>
        <w:pStyle w:val="Prrafodelista"/>
        <w:numPr>
          <w:ilvl w:val="0"/>
          <w:numId w:val="16"/>
        </w:numPr>
        <w:jc w:val="both"/>
        <w:rPr>
          <w:rFonts w:ascii="Arial" w:hAnsi="Arial" w:cs="Arial"/>
        </w:rPr>
      </w:pPr>
      <w:r w:rsidRPr="00287211">
        <w:rPr>
          <w:rFonts w:ascii="Arial" w:hAnsi="Arial" w:cs="Arial"/>
        </w:rPr>
        <w:t>La</w:t>
      </w:r>
      <w:r w:rsidR="00DA11C1" w:rsidRPr="00287211">
        <w:rPr>
          <w:rFonts w:ascii="Arial" w:hAnsi="Arial" w:cs="Arial"/>
        </w:rPr>
        <w:t xml:space="preserve"> descripción</w:t>
      </w:r>
    </w:p>
    <w:p w14:paraId="487245BB" w14:textId="77777777" w:rsidR="00717C15" w:rsidRPr="00287211" w:rsidRDefault="00717C15" w:rsidP="00415D9B">
      <w:pPr>
        <w:pStyle w:val="Prrafodelista"/>
        <w:numPr>
          <w:ilvl w:val="0"/>
          <w:numId w:val="16"/>
        </w:numPr>
        <w:jc w:val="both"/>
        <w:rPr>
          <w:rFonts w:ascii="Arial" w:hAnsi="Arial" w:cs="Arial"/>
        </w:rPr>
      </w:pPr>
      <w:r w:rsidRPr="00287211">
        <w:rPr>
          <w:rFonts w:ascii="Arial" w:hAnsi="Arial" w:cs="Arial"/>
        </w:rPr>
        <w:t xml:space="preserve">La </w:t>
      </w:r>
      <w:r w:rsidR="00DA11C1" w:rsidRPr="00287211">
        <w:rPr>
          <w:rFonts w:ascii="Arial" w:hAnsi="Arial" w:cs="Arial"/>
        </w:rPr>
        <w:t>disponibilidad</w:t>
      </w:r>
    </w:p>
    <w:p w14:paraId="62E9EBD3" w14:textId="77777777" w:rsidR="00717C15" w:rsidRPr="00287211" w:rsidRDefault="00977C53" w:rsidP="00415D9B">
      <w:pPr>
        <w:pStyle w:val="Prrafodelista"/>
        <w:numPr>
          <w:ilvl w:val="0"/>
          <w:numId w:val="16"/>
        </w:numPr>
        <w:jc w:val="both"/>
        <w:rPr>
          <w:rFonts w:ascii="Arial" w:hAnsi="Arial" w:cs="Arial"/>
        </w:rPr>
      </w:pPr>
      <w:r w:rsidRPr="00287211">
        <w:rPr>
          <w:rFonts w:ascii="Arial" w:hAnsi="Arial" w:cs="Arial"/>
        </w:rPr>
        <w:t>Ran</w:t>
      </w:r>
      <w:r w:rsidR="00652C9F" w:rsidRPr="00287211">
        <w:rPr>
          <w:rFonts w:ascii="Arial" w:hAnsi="Arial" w:cs="Arial"/>
        </w:rPr>
        <w:t>g</w:t>
      </w:r>
      <w:r w:rsidRPr="00287211">
        <w:rPr>
          <w:rFonts w:ascii="Arial" w:hAnsi="Arial" w:cs="Arial"/>
        </w:rPr>
        <w:t xml:space="preserve">o de </w:t>
      </w:r>
      <w:r w:rsidR="00DA11C1" w:rsidRPr="00287211">
        <w:rPr>
          <w:rFonts w:ascii="Arial" w:hAnsi="Arial" w:cs="Arial"/>
        </w:rPr>
        <w:t>fechas en las cuales está habilitado</w:t>
      </w:r>
    </w:p>
    <w:p w14:paraId="4308F623" w14:textId="77777777" w:rsidR="00717C15" w:rsidRPr="00287211" w:rsidRDefault="00717C15" w:rsidP="00415D9B">
      <w:pPr>
        <w:pStyle w:val="Prrafodelista"/>
        <w:numPr>
          <w:ilvl w:val="0"/>
          <w:numId w:val="16"/>
        </w:numPr>
        <w:jc w:val="both"/>
        <w:rPr>
          <w:rFonts w:ascii="Arial" w:hAnsi="Arial" w:cs="Arial"/>
        </w:rPr>
      </w:pPr>
      <w:r w:rsidRPr="00287211">
        <w:rPr>
          <w:rFonts w:ascii="Arial" w:hAnsi="Arial" w:cs="Arial"/>
        </w:rPr>
        <w:t>E</w:t>
      </w:r>
      <w:r w:rsidR="00DA11C1" w:rsidRPr="00287211">
        <w:rPr>
          <w:rFonts w:ascii="Arial" w:hAnsi="Arial" w:cs="Arial"/>
        </w:rPr>
        <w:t>l archivo o enlace al cual hace referencia</w:t>
      </w:r>
    </w:p>
    <w:p w14:paraId="49D7798D" w14:textId="77777777" w:rsidR="00DA11C1" w:rsidRPr="00287211" w:rsidRDefault="00717C15" w:rsidP="00415D9B">
      <w:pPr>
        <w:pStyle w:val="Prrafodelista"/>
        <w:numPr>
          <w:ilvl w:val="0"/>
          <w:numId w:val="16"/>
        </w:numPr>
        <w:jc w:val="both"/>
        <w:rPr>
          <w:rFonts w:ascii="Arial" w:hAnsi="Arial" w:cs="Arial"/>
        </w:rPr>
      </w:pPr>
      <w:r w:rsidRPr="00287211">
        <w:rPr>
          <w:rFonts w:ascii="Arial" w:hAnsi="Arial" w:cs="Arial"/>
        </w:rPr>
        <w:t>A</w:t>
      </w:r>
      <w:r w:rsidR="00DA11C1" w:rsidRPr="00287211">
        <w:rPr>
          <w:rFonts w:ascii="Arial" w:hAnsi="Arial" w:cs="Arial"/>
        </w:rPr>
        <w:t>sí como la configuración que tenga para seguimiento estadístico.</w:t>
      </w:r>
    </w:p>
    <w:p w14:paraId="6A5EF215" w14:textId="77777777" w:rsidR="00E74EFB" w:rsidRPr="00287211" w:rsidRDefault="00DA11C1" w:rsidP="00415D9B">
      <w:pPr>
        <w:pStyle w:val="Prrafodelista"/>
        <w:numPr>
          <w:ilvl w:val="0"/>
          <w:numId w:val="17"/>
        </w:numPr>
        <w:jc w:val="both"/>
        <w:rPr>
          <w:rFonts w:ascii="Arial" w:hAnsi="Arial" w:cs="Arial"/>
        </w:rPr>
      </w:pPr>
      <w:r w:rsidRPr="00287211">
        <w:rPr>
          <w:rFonts w:ascii="Arial" w:hAnsi="Arial" w:cs="Arial"/>
        </w:rPr>
        <w:t>Permite eliminar el elemento de contenido.</w:t>
      </w:r>
    </w:p>
    <w:p w14:paraId="577A03FE" w14:textId="77777777" w:rsidR="00DA11C1" w:rsidRPr="00287211" w:rsidRDefault="00DA11C1" w:rsidP="00415D9B">
      <w:pPr>
        <w:pStyle w:val="Prrafodelista"/>
        <w:numPr>
          <w:ilvl w:val="0"/>
          <w:numId w:val="17"/>
        </w:numPr>
        <w:jc w:val="both"/>
        <w:rPr>
          <w:rFonts w:ascii="Arial" w:hAnsi="Arial" w:cs="Arial"/>
        </w:rPr>
      </w:pPr>
      <w:r w:rsidRPr="00287211">
        <w:rPr>
          <w:rFonts w:ascii="Arial" w:hAnsi="Arial" w:cs="Arial"/>
        </w:rPr>
        <w:t>Permite cambiar el elemento de contenido de orden de visualización en el curso</w:t>
      </w:r>
      <w:r w:rsidR="00717C15" w:rsidRPr="00287211">
        <w:rPr>
          <w:rFonts w:ascii="Arial" w:hAnsi="Arial" w:cs="Arial"/>
        </w:rPr>
        <w:t>.</w:t>
      </w:r>
    </w:p>
    <w:p w14:paraId="7EF8047B" w14:textId="77777777" w:rsidR="00DA11C1" w:rsidRPr="00287211" w:rsidRDefault="00DA11C1" w:rsidP="00415D9B">
      <w:pPr>
        <w:pStyle w:val="Prrafodelista"/>
        <w:numPr>
          <w:ilvl w:val="0"/>
          <w:numId w:val="17"/>
        </w:numPr>
        <w:jc w:val="both"/>
        <w:rPr>
          <w:rFonts w:ascii="Arial" w:hAnsi="Arial" w:cs="Arial"/>
        </w:rPr>
      </w:pPr>
      <w:r w:rsidRPr="00287211">
        <w:rPr>
          <w:rFonts w:ascii="Arial" w:hAnsi="Arial" w:cs="Arial"/>
        </w:rPr>
        <w:t>Permite mover el elemento de contenido a otra ubicación dentro del mismo curso</w:t>
      </w:r>
      <w:r w:rsidR="00717C15" w:rsidRPr="00287211">
        <w:rPr>
          <w:rFonts w:ascii="Arial" w:hAnsi="Arial" w:cs="Arial"/>
        </w:rPr>
        <w:t>.</w:t>
      </w:r>
    </w:p>
    <w:p w14:paraId="0BD0E164" w14:textId="77777777" w:rsidR="00717C15" w:rsidRPr="00287211" w:rsidRDefault="00DA11C1" w:rsidP="00415D9B">
      <w:pPr>
        <w:pStyle w:val="Prrafodelista"/>
        <w:numPr>
          <w:ilvl w:val="0"/>
          <w:numId w:val="17"/>
        </w:numPr>
        <w:jc w:val="both"/>
        <w:rPr>
          <w:rFonts w:ascii="Arial" w:hAnsi="Arial" w:cs="Arial"/>
        </w:rPr>
      </w:pPr>
      <w:r w:rsidRPr="00287211">
        <w:rPr>
          <w:rFonts w:ascii="Arial" w:hAnsi="Arial" w:cs="Arial"/>
        </w:rPr>
        <w:t>Sopo</w:t>
      </w:r>
      <w:r w:rsidR="00717C15" w:rsidRPr="00287211">
        <w:rPr>
          <w:rFonts w:ascii="Arial" w:hAnsi="Arial" w:cs="Arial"/>
        </w:rPr>
        <w:t>rta los siguientes formatos de a</w:t>
      </w:r>
      <w:r w:rsidRPr="00287211">
        <w:rPr>
          <w:rFonts w:ascii="Arial" w:hAnsi="Arial" w:cs="Arial"/>
        </w:rPr>
        <w:t>udio</w:t>
      </w:r>
      <w:r w:rsidR="00717C15" w:rsidRPr="00287211">
        <w:rPr>
          <w:rFonts w:ascii="Arial" w:hAnsi="Arial" w:cs="Arial"/>
        </w:rPr>
        <w:t>: .</w:t>
      </w:r>
      <w:proofErr w:type="spellStart"/>
      <w:r w:rsidR="00717C15" w:rsidRPr="00287211">
        <w:rPr>
          <w:rFonts w:ascii="Arial" w:hAnsi="Arial" w:cs="Arial"/>
        </w:rPr>
        <w:t>aiff</w:t>
      </w:r>
      <w:proofErr w:type="spellEnd"/>
      <w:r w:rsidR="00717C15" w:rsidRPr="00287211">
        <w:rPr>
          <w:rFonts w:ascii="Arial" w:hAnsi="Arial" w:cs="Arial"/>
        </w:rPr>
        <w:t>, .</w:t>
      </w:r>
      <w:proofErr w:type="spellStart"/>
      <w:r w:rsidR="00717C15" w:rsidRPr="00287211">
        <w:rPr>
          <w:rFonts w:ascii="Arial" w:hAnsi="Arial" w:cs="Arial"/>
        </w:rPr>
        <w:t>asf</w:t>
      </w:r>
      <w:proofErr w:type="spellEnd"/>
      <w:r w:rsidR="00717C15" w:rsidRPr="00287211">
        <w:rPr>
          <w:rFonts w:ascii="Arial" w:hAnsi="Arial" w:cs="Arial"/>
        </w:rPr>
        <w:t>, .</w:t>
      </w:r>
      <w:proofErr w:type="spellStart"/>
      <w:r w:rsidR="00717C15" w:rsidRPr="00287211">
        <w:rPr>
          <w:rFonts w:ascii="Arial" w:hAnsi="Arial" w:cs="Arial"/>
        </w:rPr>
        <w:t>wav</w:t>
      </w:r>
      <w:proofErr w:type="spellEnd"/>
      <w:r w:rsidR="00717C15" w:rsidRPr="00287211">
        <w:rPr>
          <w:rFonts w:ascii="Arial" w:hAnsi="Arial" w:cs="Arial"/>
        </w:rPr>
        <w:t>, .</w:t>
      </w:r>
      <w:proofErr w:type="spellStart"/>
      <w:r w:rsidR="00717C15" w:rsidRPr="00287211">
        <w:rPr>
          <w:rFonts w:ascii="Arial" w:hAnsi="Arial" w:cs="Arial"/>
        </w:rPr>
        <w:t>mov</w:t>
      </w:r>
      <w:proofErr w:type="spellEnd"/>
      <w:r w:rsidR="00717C15" w:rsidRPr="00287211">
        <w:rPr>
          <w:rFonts w:ascii="Arial" w:hAnsi="Arial" w:cs="Arial"/>
        </w:rPr>
        <w:t>, .</w:t>
      </w:r>
      <w:proofErr w:type="spellStart"/>
      <w:r w:rsidR="00717C15" w:rsidRPr="00287211">
        <w:rPr>
          <w:rFonts w:ascii="Arial" w:hAnsi="Arial" w:cs="Arial"/>
        </w:rPr>
        <w:t>mp</w:t>
      </w:r>
      <w:proofErr w:type="spellEnd"/>
      <w:r w:rsidR="00717C15" w:rsidRPr="00287211">
        <w:rPr>
          <w:rFonts w:ascii="Arial" w:hAnsi="Arial" w:cs="Arial"/>
        </w:rPr>
        <w:t>, .</w:t>
      </w:r>
      <w:proofErr w:type="spellStart"/>
      <w:r w:rsidR="00717C15" w:rsidRPr="00287211">
        <w:rPr>
          <w:rFonts w:ascii="Arial" w:hAnsi="Arial" w:cs="Arial"/>
        </w:rPr>
        <w:t>wma</w:t>
      </w:r>
      <w:proofErr w:type="spellEnd"/>
      <w:r w:rsidR="00717C15" w:rsidRPr="00287211">
        <w:rPr>
          <w:rFonts w:ascii="Arial" w:hAnsi="Arial" w:cs="Arial"/>
        </w:rPr>
        <w:t>, .</w:t>
      </w:r>
      <w:proofErr w:type="spellStart"/>
      <w:r w:rsidR="00717C15" w:rsidRPr="00287211">
        <w:rPr>
          <w:rFonts w:ascii="Arial" w:hAnsi="Arial" w:cs="Arial"/>
        </w:rPr>
        <w:t>ogg</w:t>
      </w:r>
      <w:proofErr w:type="spellEnd"/>
      <w:r w:rsidR="00717C15" w:rsidRPr="00287211">
        <w:rPr>
          <w:rFonts w:ascii="Arial" w:hAnsi="Arial" w:cs="Arial"/>
        </w:rPr>
        <w:t>, .</w:t>
      </w:r>
      <w:proofErr w:type="spellStart"/>
      <w:r w:rsidR="00717C15" w:rsidRPr="00287211">
        <w:rPr>
          <w:rFonts w:ascii="Arial" w:hAnsi="Arial" w:cs="Arial"/>
        </w:rPr>
        <w:t>aac</w:t>
      </w:r>
      <w:proofErr w:type="spellEnd"/>
      <w:proofErr w:type="gramStart"/>
      <w:r w:rsidR="00717C15" w:rsidRPr="00287211">
        <w:rPr>
          <w:rFonts w:ascii="Arial" w:hAnsi="Arial" w:cs="Arial"/>
        </w:rPr>
        <w:t>,</w:t>
      </w:r>
      <w:r w:rsidR="001D6EB2" w:rsidRPr="00287211">
        <w:rPr>
          <w:rFonts w:ascii="Arial" w:hAnsi="Arial" w:cs="Arial"/>
        </w:rPr>
        <w:t xml:space="preserve"> </w:t>
      </w:r>
      <w:r w:rsidR="00717C15" w:rsidRPr="00287211">
        <w:rPr>
          <w:rFonts w:ascii="Arial" w:hAnsi="Arial" w:cs="Arial"/>
        </w:rPr>
        <w:t>.aa</w:t>
      </w:r>
      <w:proofErr w:type="gramEnd"/>
      <w:r w:rsidR="00717C15" w:rsidRPr="00287211">
        <w:rPr>
          <w:rFonts w:ascii="Arial" w:hAnsi="Arial" w:cs="Arial"/>
        </w:rPr>
        <w:t>3, .mp3.</w:t>
      </w:r>
    </w:p>
    <w:p w14:paraId="676372CC" w14:textId="77777777" w:rsidR="00652C9F" w:rsidRPr="00287211" w:rsidRDefault="00652C9F" w:rsidP="00415D9B">
      <w:pPr>
        <w:pStyle w:val="Prrafodelista"/>
        <w:numPr>
          <w:ilvl w:val="0"/>
          <w:numId w:val="17"/>
        </w:numPr>
        <w:jc w:val="both"/>
        <w:rPr>
          <w:rFonts w:ascii="Arial" w:hAnsi="Arial" w:cs="Arial"/>
        </w:rPr>
      </w:pPr>
      <w:r w:rsidRPr="00287211">
        <w:rPr>
          <w:rFonts w:ascii="Arial" w:hAnsi="Arial" w:cs="Arial"/>
        </w:rPr>
        <w:t>La plataforma debe estar en capacidad de publicar videos como parte del contenido, de actividades, de respuestas o comentarios en foros, y en general en las áreas de interacción de los usuarios.</w:t>
      </w:r>
    </w:p>
    <w:p w14:paraId="6D37E229" w14:textId="77777777" w:rsidR="00717C15" w:rsidRPr="00287211" w:rsidRDefault="00717C15" w:rsidP="00415D9B">
      <w:pPr>
        <w:pStyle w:val="Prrafodelista"/>
        <w:numPr>
          <w:ilvl w:val="0"/>
          <w:numId w:val="17"/>
        </w:numPr>
        <w:jc w:val="both"/>
        <w:rPr>
          <w:rFonts w:ascii="Arial" w:hAnsi="Arial" w:cs="Arial"/>
        </w:rPr>
      </w:pPr>
      <w:r w:rsidRPr="00287211">
        <w:rPr>
          <w:rFonts w:ascii="Arial" w:hAnsi="Arial" w:cs="Arial"/>
        </w:rPr>
        <w:t>Soporta los siguientes formatos de video .</w:t>
      </w:r>
      <w:proofErr w:type="spellStart"/>
      <w:r w:rsidRPr="00287211">
        <w:rPr>
          <w:rFonts w:ascii="Arial" w:hAnsi="Arial" w:cs="Arial"/>
        </w:rPr>
        <w:t>avi</w:t>
      </w:r>
      <w:proofErr w:type="spellEnd"/>
      <w:r w:rsidRPr="00287211">
        <w:rPr>
          <w:rFonts w:ascii="Arial" w:hAnsi="Arial" w:cs="Arial"/>
        </w:rPr>
        <w:t>, .</w:t>
      </w:r>
      <w:proofErr w:type="spellStart"/>
      <w:r w:rsidRPr="00287211">
        <w:rPr>
          <w:rFonts w:ascii="Arial" w:hAnsi="Arial" w:cs="Arial"/>
        </w:rPr>
        <w:t>mpg</w:t>
      </w:r>
      <w:proofErr w:type="spellEnd"/>
      <w:r w:rsidRPr="00287211">
        <w:rPr>
          <w:rFonts w:ascii="Arial" w:hAnsi="Arial" w:cs="Arial"/>
        </w:rPr>
        <w:t>, .</w:t>
      </w:r>
      <w:proofErr w:type="spellStart"/>
      <w:r w:rsidRPr="00287211">
        <w:rPr>
          <w:rFonts w:ascii="Arial" w:hAnsi="Arial" w:cs="Arial"/>
        </w:rPr>
        <w:t>mpeg</w:t>
      </w:r>
      <w:proofErr w:type="spellEnd"/>
      <w:r w:rsidRPr="00287211">
        <w:rPr>
          <w:rFonts w:ascii="Arial" w:hAnsi="Arial" w:cs="Arial"/>
        </w:rPr>
        <w:t>, .</w:t>
      </w:r>
      <w:proofErr w:type="spellStart"/>
      <w:r w:rsidRPr="00287211">
        <w:rPr>
          <w:rFonts w:ascii="Arial" w:hAnsi="Arial" w:cs="Arial"/>
        </w:rPr>
        <w:t>mov</w:t>
      </w:r>
      <w:proofErr w:type="spellEnd"/>
      <w:proofErr w:type="gramStart"/>
      <w:r w:rsidRPr="00287211">
        <w:rPr>
          <w:rFonts w:ascii="Arial" w:hAnsi="Arial" w:cs="Arial"/>
        </w:rPr>
        <w:t>, .</w:t>
      </w:r>
      <w:proofErr w:type="spellStart"/>
      <w:r w:rsidRPr="00287211">
        <w:rPr>
          <w:rFonts w:ascii="Arial" w:hAnsi="Arial" w:cs="Arial"/>
        </w:rPr>
        <w:t>qt</w:t>
      </w:r>
      <w:proofErr w:type="spellEnd"/>
      <w:proofErr w:type="gramEnd"/>
      <w:r w:rsidRPr="00287211">
        <w:rPr>
          <w:rFonts w:ascii="Arial" w:hAnsi="Arial" w:cs="Arial"/>
        </w:rPr>
        <w:t>, .</w:t>
      </w:r>
      <w:proofErr w:type="spellStart"/>
      <w:r w:rsidRPr="00287211">
        <w:rPr>
          <w:rFonts w:ascii="Arial" w:hAnsi="Arial" w:cs="Arial"/>
        </w:rPr>
        <w:t>swf</w:t>
      </w:r>
      <w:proofErr w:type="spellEnd"/>
      <w:r w:rsidRPr="00287211">
        <w:rPr>
          <w:rFonts w:ascii="Arial" w:hAnsi="Arial" w:cs="Arial"/>
        </w:rPr>
        <w:t>.</w:t>
      </w:r>
    </w:p>
    <w:p w14:paraId="13EC27DF" w14:textId="77777777" w:rsidR="00717C15" w:rsidRPr="00287211" w:rsidRDefault="00717C15" w:rsidP="00415D9B">
      <w:pPr>
        <w:pStyle w:val="Prrafodelista"/>
        <w:numPr>
          <w:ilvl w:val="0"/>
          <w:numId w:val="17"/>
        </w:numPr>
        <w:jc w:val="both"/>
        <w:rPr>
          <w:rFonts w:ascii="Arial" w:hAnsi="Arial" w:cs="Arial"/>
        </w:rPr>
      </w:pPr>
      <w:r w:rsidRPr="00287211">
        <w:rPr>
          <w:rFonts w:ascii="Arial" w:hAnsi="Arial" w:cs="Arial"/>
        </w:rPr>
        <w:t>Se puede escoger el archivo de video a subir desde el equipo local</w:t>
      </w:r>
      <w:r w:rsidRPr="00287211">
        <w:rPr>
          <w:rFonts w:ascii="Arial" w:hAnsi="Arial" w:cs="Arial"/>
        </w:rPr>
        <w:tab/>
      </w:r>
    </w:p>
    <w:p w14:paraId="65C25BEB" w14:textId="77777777" w:rsidR="00717C15" w:rsidRPr="00287211" w:rsidRDefault="00717C15" w:rsidP="00415D9B">
      <w:pPr>
        <w:pStyle w:val="Prrafodelista"/>
        <w:numPr>
          <w:ilvl w:val="0"/>
          <w:numId w:val="17"/>
        </w:numPr>
        <w:jc w:val="both"/>
        <w:rPr>
          <w:rFonts w:ascii="Arial" w:hAnsi="Arial" w:cs="Arial"/>
        </w:rPr>
      </w:pPr>
      <w:r w:rsidRPr="00287211">
        <w:rPr>
          <w:rFonts w:ascii="Arial" w:hAnsi="Arial" w:cs="Arial"/>
        </w:rPr>
        <w:lastRenderedPageBreak/>
        <w:t>Se puede escoger el archivo de video a subir desde el repositorio de contenido</w:t>
      </w:r>
      <w:r w:rsidR="00977C53" w:rsidRPr="00287211">
        <w:rPr>
          <w:rFonts w:ascii="Arial" w:hAnsi="Arial" w:cs="Arial"/>
        </w:rPr>
        <w:t xml:space="preserve"> de la plataforma LMS</w:t>
      </w:r>
      <w:r w:rsidRPr="00287211">
        <w:rPr>
          <w:rFonts w:ascii="Arial" w:hAnsi="Arial" w:cs="Arial"/>
        </w:rPr>
        <w:t>.</w:t>
      </w:r>
    </w:p>
    <w:p w14:paraId="6C4D3244" w14:textId="77777777" w:rsidR="00E74EFB" w:rsidRPr="00287211" w:rsidRDefault="00717C15" w:rsidP="00415D9B">
      <w:pPr>
        <w:pStyle w:val="Prrafodelista"/>
        <w:numPr>
          <w:ilvl w:val="0"/>
          <w:numId w:val="17"/>
        </w:numPr>
        <w:jc w:val="both"/>
        <w:rPr>
          <w:rFonts w:ascii="Arial" w:hAnsi="Arial" w:cs="Arial"/>
        </w:rPr>
      </w:pPr>
      <w:r w:rsidRPr="00287211">
        <w:rPr>
          <w:rFonts w:ascii="Arial" w:hAnsi="Arial" w:cs="Arial"/>
        </w:rPr>
        <w:t xml:space="preserve">Para la reproducción de los videos se puede escoger </w:t>
      </w:r>
      <w:r w:rsidR="00E74EFB" w:rsidRPr="00287211">
        <w:rPr>
          <w:rFonts w:ascii="Arial" w:hAnsi="Arial" w:cs="Arial"/>
        </w:rPr>
        <w:t>la opción de inicio automático.</w:t>
      </w:r>
    </w:p>
    <w:p w14:paraId="688E4A1F" w14:textId="77777777" w:rsidR="00717C15" w:rsidRPr="00287211" w:rsidRDefault="00717C15" w:rsidP="00415D9B">
      <w:pPr>
        <w:pStyle w:val="Prrafodelista"/>
        <w:numPr>
          <w:ilvl w:val="0"/>
          <w:numId w:val="17"/>
        </w:numPr>
        <w:jc w:val="both"/>
        <w:rPr>
          <w:rFonts w:ascii="Arial" w:hAnsi="Arial" w:cs="Arial"/>
        </w:rPr>
      </w:pPr>
      <w:r w:rsidRPr="00287211">
        <w:rPr>
          <w:rFonts w:ascii="Arial" w:hAnsi="Arial" w:cs="Arial"/>
        </w:rPr>
        <w:t>Para la reproducción de los videos se puede escoger la opción de repetir o no.</w:t>
      </w:r>
    </w:p>
    <w:p w14:paraId="35BE64FF" w14:textId="77777777" w:rsidR="00E74EFB" w:rsidRPr="00287211" w:rsidRDefault="00717C15" w:rsidP="00415D9B">
      <w:pPr>
        <w:pStyle w:val="Prrafodelista"/>
        <w:numPr>
          <w:ilvl w:val="0"/>
          <w:numId w:val="17"/>
        </w:numPr>
        <w:jc w:val="both"/>
        <w:rPr>
          <w:rFonts w:ascii="Arial" w:hAnsi="Arial" w:cs="Arial"/>
        </w:rPr>
      </w:pPr>
      <w:r w:rsidRPr="00287211">
        <w:rPr>
          <w:rFonts w:ascii="Arial" w:hAnsi="Arial" w:cs="Arial"/>
        </w:rPr>
        <w:t>Se pueden escoger las opciones Reproducir, Control de Volumen, Repetir.</w:t>
      </w:r>
    </w:p>
    <w:p w14:paraId="64356D64" w14:textId="77777777" w:rsidR="00E74EFB" w:rsidRPr="00287211" w:rsidRDefault="00717C15" w:rsidP="00415D9B">
      <w:pPr>
        <w:pStyle w:val="Prrafodelista"/>
        <w:numPr>
          <w:ilvl w:val="0"/>
          <w:numId w:val="17"/>
        </w:numPr>
        <w:jc w:val="both"/>
        <w:rPr>
          <w:rFonts w:ascii="Arial" w:hAnsi="Arial" w:cs="Arial"/>
        </w:rPr>
      </w:pPr>
      <w:r w:rsidRPr="00287211">
        <w:rPr>
          <w:rFonts w:ascii="Arial" w:hAnsi="Arial" w:cs="Arial"/>
        </w:rPr>
        <w:t xml:space="preserve">Se pueden embeber videos desde el portal de </w:t>
      </w:r>
      <w:proofErr w:type="spellStart"/>
      <w:r w:rsidRPr="00287211">
        <w:rPr>
          <w:rFonts w:ascii="Arial" w:hAnsi="Arial" w:cs="Arial"/>
        </w:rPr>
        <w:t>Youtube</w:t>
      </w:r>
      <w:proofErr w:type="spellEnd"/>
      <w:r w:rsidRPr="00287211">
        <w:rPr>
          <w:rFonts w:ascii="Arial" w:hAnsi="Arial" w:cs="Arial"/>
        </w:rPr>
        <w:t xml:space="preserve"> </w:t>
      </w:r>
      <w:hyperlink r:id="rId11" w:history="1">
        <w:r w:rsidR="00E74EFB" w:rsidRPr="00287211">
          <w:rPr>
            <w:rStyle w:val="Hipervnculo"/>
            <w:rFonts w:ascii="Arial" w:hAnsi="Arial" w:cs="Arial"/>
            <w:color w:val="auto"/>
          </w:rPr>
          <w:t>www.youtube.com</w:t>
        </w:r>
      </w:hyperlink>
      <w:r w:rsidR="00E74EFB" w:rsidRPr="00287211">
        <w:rPr>
          <w:rFonts w:ascii="Arial" w:hAnsi="Arial" w:cs="Arial"/>
        </w:rPr>
        <w:t>.</w:t>
      </w:r>
    </w:p>
    <w:p w14:paraId="70B27E9A" w14:textId="77777777" w:rsidR="00DA11C1" w:rsidRPr="00287211" w:rsidRDefault="00FD0440" w:rsidP="00415D9B">
      <w:pPr>
        <w:pStyle w:val="Prrafodelista"/>
        <w:numPr>
          <w:ilvl w:val="0"/>
          <w:numId w:val="17"/>
        </w:numPr>
        <w:jc w:val="both"/>
        <w:rPr>
          <w:rFonts w:ascii="Arial" w:hAnsi="Arial" w:cs="Arial"/>
        </w:rPr>
      </w:pPr>
      <w:r w:rsidRPr="00287211">
        <w:rPr>
          <w:rFonts w:ascii="Arial" w:hAnsi="Arial" w:cs="Arial"/>
        </w:rPr>
        <w:t>Soporta los siguientes formatos de i</w:t>
      </w:r>
      <w:r w:rsidR="00DA11C1" w:rsidRPr="00287211">
        <w:rPr>
          <w:rFonts w:ascii="Arial" w:hAnsi="Arial" w:cs="Arial"/>
        </w:rPr>
        <w:t>magen</w:t>
      </w:r>
      <w:r w:rsidR="00D05654" w:rsidRPr="00287211">
        <w:rPr>
          <w:rFonts w:ascii="Arial" w:hAnsi="Arial" w:cs="Arial"/>
        </w:rPr>
        <w:t xml:space="preserve"> </w:t>
      </w:r>
      <w:proofErr w:type="spellStart"/>
      <w:r w:rsidR="00D05654" w:rsidRPr="00287211">
        <w:rPr>
          <w:rFonts w:ascii="Arial" w:hAnsi="Arial" w:cs="Arial"/>
        </w:rPr>
        <w:t>jpg</w:t>
      </w:r>
      <w:proofErr w:type="spellEnd"/>
      <w:r w:rsidR="00D05654" w:rsidRPr="00287211">
        <w:rPr>
          <w:rFonts w:ascii="Arial" w:hAnsi="Arial" w:cs="Arial"/>
        </w:rPr>
        <w:t xml:space="preserve">, </w:t>
      </w:r>
      <w:proofErr w:type="spellStart"/>
      <w:r w:rsidR="00D05654" w:rsidRPr="00287211">
        <w:rPr>
          <w:rFonts w:ascii="Arial" w:hAnsi="Arial" w:cs="Arial"/>
        </w:rPr>
        <w:t>jpeg</w:t>
      </w:r>
      <w:proofErr w:type="spellEnd"/>
      <w:r w:rsidR="00D05654" w:rsidRPr="00287211">
        <w:rPr>
          <w:rFonts w:ascii="Arial" w:hAnsi="Arial" w:cs="Arial"/>
        </w:rPr>
        <w:t>, .</w:t>
      </w:r>
      <w:proofErr w:type="spellStart"/>
      <w:r w:rsidR="00D05654" w:rsidRPr="00287211">
        <w:rPr>
          <w:rFonts w:ascii="Arial" w:hAnsi="Arial" w:cs="Arial"/>
        </w:rPr>
        <w:t>gif</w:t>
      </w:r>
      <w:proofErr w:type="spellEnd"/>
      <w:r w:rsidRPr="00287211">
        <w:rPr>
          <w:rFonts w:ascii="Arial" w:hAnsi="Arial" w:cs="Arial"/>
        </w:rPr>
        <w:t>, .</w:t>
      </w:r>
      <w:proofErr w:type="spellStart"/>
      <w:r w:rsidRPr="00287211">
        <w:rPr>
          <w:rFonts w:ascii="Arial" w:hAnsi="Arial" w:cs="Arial"/>
        </w:rPr>
        <w:t>png</w:t>
      </w:r>
      <w:proofErr w:type="spellEnd"/>
      <w:r w:rsidRPr="00287211">
        <w:rPr>
          <w:rFonts w:ascii="Arial" w:hAnsi="Arial" w:cs="Arial"/>
        </w:rPr>
        <w:t xml:space="preserve">, </w:t>
      </w:r>
      <w:proofErr w:type="spellStart"/>
      <w:r w:rsidRPr="00287211">
        <w:rPr>
          <w:rFonts w:ascii="Arial" w:hAnsi="Arial" w:cs="Arial"/>
        </w:rPr>
        <w:t>svg</w:t>
      </w:r>
      <w:proofErr w:type="spellEnd"/>
      <w:r w:rsidRPr="00287211">
        <w:rPr>
          <w:rFonts w:ascii="Arial" w:hAnsi="Arial" w:cs="Arial"/>
        </w:rPr>
        <w:t>.</w:t>
      </w:r>
    </w:p>
    <w:p w14:paraId="0AAFBBA8" w14:textId="77777777" w:rsidR="00717C15" w:rsidRPr="00287211" w:rsidRDefault="00717C15" w:rsidP="00415D9B">
      <w:pPr>
        <w:pStyle w:val="Prrafodelista"/>
        <w:numPr>
          <w:ilvl w:val="0"/>
          <w:numId w:val="17"/>
        </w:numPr>
        <w:jc w:val="both"/>
        <w:rPr>
          <w:rFonts w:ascii="Arial" w:hAnsi="Arial" w:cs="Arial"/>
        </w:rPr>
      </w:pPr>
      <w:r w:rsidRPr="00287211">
        <w:rPr>
          <w:rFonts w:ascii="Arial" w:hAnsi="Arial" w:cs="Arial"/>
        </w:rPr>
        <w:t xml:space="preserve">Se </w:t>
      </w:r>
      <w:r w:rsidR="00FD0440" w:rsidRPr="00287211">
        <w:rPr>
          <w:rFonts w:ascii="Arial" w:hAnsi="Arial" w:cs="Arial"/>
        </w:rPr>
        <w:t>debe contar</w:t>
      </w:r>
      <w:r w:rsidRPr="00287211">
        <w:rPr>
          <w:rFonts w:ascii="Arial" w:hAnsi="Arial" w:cs="Arial"/>
        </w:rPr>
        <w:t xml:space="preserve"> con la configuración de Texto Alternativo (</w:t>
      </w:r>
      <w:proofErr w:type="spellStart"/>
      <w:r w:rsidRPr="00287211">
        <w:rPr>
          <w:rFonts w:ascii="Arial" w:hAnsi="Arial" w:cs="Arial"/>
        </w:rPr>
        <w:t>alt</w:t>
      </w:r>
      <w:proofErr w:type="spellEnd"/>
      <w:r w:rsidRPr="00287211">
        <w:rPr>
          <w:rFonts w:ascii="Arial" w:hAnsi="Arial" w:cs="Arial"/>
        </w:rPr>
        <w:t>)</w:t>
      </w:r>
      <w:r w:rsidRPr="00287211">
        <w:rPr>
          <w:rFonts w:ascii="Arial" w:hAnsi="Arial" w:cs="Arial"/>
        </w:rPr>
        <w:tab/>
      </w:r>
    </w:p>
    <w:p w14:paraId="12BECA1E" w14:textId="77777777" w:rsidR="00717C15" w:rsidRPr="00287211" w:rsidRDefault="00FD0440" w:rsidP="00415D9B">
      <w:pPr>
        <w:pStyle w:val="Prrafodelista"/>
        <w:numPr>
          <w:ilvl w:val="0"/>
          <w:numId w:val="17"/>
        </w:numPr>
        <w:jc w:val="both"/>
        <w:rPr>
          <w:rFonts w:ascii="Arial" w:hAnsi="Arial" w:cs="Arial"/>
        </w:rPr>
      </w:pPr>
      <w:r w:rsidRPr="00287211">
        <w:rPr>
          <w:rFonts w:ascii="Arial" w:hAnsi="Arial" w:cs="Arial"/>
        </w:rPr>
        <w:t xml:space="preserve">Se debe contar </w:t>
      </w:r>
      <w:r w:rsidR="00717C15" w:rsidRPr="00287211">
        <w:rPr>
          <w:rFonts w:ascii="Arial" w:hAnsi="Arial" w:cs="Arial"/>
        </w:rPr>
        <w:t>con la configuración de Descripción (texto que los usuarios pueden ver cuando la imagen no puede ser mostrada.</w:t>
      </w:r>
      <w:r w:rsidR="00717C15" w:rsidRPr="00287211">
        <w:rPr>
          <w:rFonts w:ascii="Arial" w:hAnsi="Arial" w:cs="Arial"/>
        </w:rPr>
        <w:tab/>
      </w:r>
    </w:p>
    <w:p w14:paraId="3C5C8936" w14:textId="77777777" w:rsidR="00717C15" w:rsidRPr="00287211" w:rsidRDefault="00FD0440" w:rsidP="00415D9B">
      <w:pPr>
        <w:pStyle w:val="Prrafodelista"/>
        <w:numPr>
          <w:ilvl w:val="0"/>
          <w:numId w:val="17"/>
        </w:numPr>
        <w:jc w:val="both"/>
        <w:rPr>
          <w:rFonts w:ascii="Arial" w:hAnsi="Arial" w:cs="Arial"/>
        </w:rPr>
      </w:pPr>
      <w:r w:rsidRPr="00287211">
        <w:rPr>
          <w:rFonts w:ascii="Arial" w:hAnsi="Arial" w:cs="Arial"/>
        </w:rPr>
        <w:t xml:space="preserve">Se debe contar con la opción de </w:t>
      </w:r>
      <w:r w:rsidR="00717C15" w:rsidRPr="00287211">
        <w:rPr>
          <w:rFonts w:ascii="Arial" w:hAnsi="Arial" w:cs="Arial"/>
        </w:rPr>
        <w:t>ajustar o cambiar las dimensiones de la imagen</w:t>
      </w:r>
      <w:r w:rsidRPr="00287211">
        <w:rPr>
          <w:rFonts w:ascii="Arial" w:hAnsi="Arial" w:cs="Arial"/>
        </w:rPr>
        <w:t>.</w:t>
      </w:r>
    </w:p>
    <w:p w14:paraId="4508ABD1" w14:textId="77777777" w:rsidR="00717C15" w:rsidRPr="00287211" w:rsidRDefault="00FD0440" w:rsidP="00415D9B">
      <w:pPr>
        <w:pStyle w:val="Prrafodelista"/>
        <w:numPr>
          <w:ilvl w:val="0"/>
          <w:numId w:val="17"/>
        </w:numPr>
        <w:jc w:val="both"/>
        <w:rPr>
          <w:rFonts w:ascii="Arial" w:hAnsi="Arial" w:cs="Arial"/>
        </w:rPr>
      </w:pPr>
      <w:r w:rsidRPr="00287211">
        <w:rPr>
          <w:rFonts w:ascii="Arial" w:hAnsi="Arial" w:cs="Arial"/>
        </w:rPr>
        <w:t xml:space="preserve">Se debe contar </w:t>
      </w:r>
      <w:r w:rsidR="00717C15" w:rsidRPr="00287211">
        <w:rPr>
          <w:rFonts w:ascii="Arial" w:hAnsi="Arial" w:cs="Arial"/>
        </w:rPr>
        <w:t>con la configuración de Borde</w:t>
      </w:r>
      <w:r w:rsidRPr="00287211">
        <w:rPr>
          <w:rFonts w:ascii="Arial" w:hAnsi="Arial" w:cs="Arial"/>
        </w:rPr>
        <w:t>.</w:t>
      </w:r>
      <w:r w:rsidR="00717C15" w:rsidRPr="00287211">
        <w:rPr>
          <w:rFonts w:ascii="Arial" w:hAnsi="Arial" w:cs="Arial"/>
        </w:rPr>
        <w:tab/>
      </w:r>
    </w:p>
    <w:p w14:paraId="78B44A89" w14:textId="77777777" w:rsidR="00717C15" w:rsidRPr="00287211" w:rsidRDefault="00FD0440" w:rsidP="00415D9B">
      <w:pPr>
        <w:pStyle w:val="Prrafodelista"/>
        <w:numPr>
          <w:ilvl w:val="0"/>
          <w:numId w:val="17"/>
        </w:numPr>
        <w:jc w:val="both"/>
        <w:rPr>
          <w:rFonts w:ascii="Arial" w:hAnsi="Arial" w:cs="Arial"/>
        </w:rPr>
      </w:pPr>
      <w:r w:rsidRPr="00287211">
        <w:rPr>
          <w:rFonts w:ascii="Arial" w:hAnsi="Arial" w:cs="Arial"/>
        </w:rPr>
        <w:t xml:space="preserve">Se debe contar </w:t>
      </w:r>
      <w:r w:rsidR="00717C15" w:rsidRPr="00287211">
        <w:rPr>
          <w:rFonts w:ascii="Arial" w:hAnsi="Arial" w:cs="Arial"/>
        </w:rPr>
        <w:t>con la configuración de URL de destino</w:t>
      </w:r>
      <w:r w:rsidRPr="00287211">
        <w:rPr>
          <w:rFonts w:ascii="Arial" w:hAnsi="Arial" w:cs="Arial"/>
        </w:rPr>
        <w:t>.</w:t>
      </w:r>
    </w:p>
    <w:p w14:paraId="379C7344" w14:textId="77777777" w:rsidR="00DA11C1" w:rsidRPr="00287211" w:rsidRDefault="00FD0440" w:rsidP="00415D9B">
      <w:pPr>
        <w:pStyle w:val="Prrafodelista"/>
        <w:numPr>
          <w:ilvl w:val="0"/>
          <w:numId w:val="17"/>
        </w:numPr>
        <w:jc w:val="both"/>
        <w:rPr>
          <w:rFonts w:ascii="Arial" w:hAnsi="Arial" w:cs="Arial"/>
        </w:rPr>
      </w:pPr>
      <w:r w:rsidRPr="00287211">
        <w:rPr>
          <w:rFonts w:ascii="Arial" w:hAnsi="Arial" w:cs="Arial"/>
        </w:rPr>
        <w:t>La plataforma debe permitir agregar c</w:t>
      </w:r>
      <w:r w:rsidR="00DA11C1" w:rsidRPr="00287211">
        <w:rPr>
          <w:rFonts w:ascii="Arial" w:hAnsi="Arial" w:cs="Arial"/>
        </w:rPr>
        <w:t>ontenido tipo URL o enlace externo</w:t>
      </w:r>
    </w:p>
    <w:p w14:paraId="07FEB72C" w14:textId="77777777" w:rsidR="00FD0440" w:rsidRPr="00287211" w:rsidRDefault="00FD0440" w:rsidP="00415D9B">
      <w:pPr>
        <w:pStyle w:val="Prrafodelista"/>
        <w:numPr>
          <w:ilvl w:val="0"/>
          <w:numId w:val="17"/>
        </w:numPr>
        <w:jc w:val="both"/>
        <w:rPr>
          <w:rFonts w:ascii="Arial" w:hAnsi="Arial" w:cs="Arial"/>
        </w:rPr>
      </w:pPr>
      <w:r w:rsidRPr="00287211">
        <w:rPr>
          <w:rFonts w:ascii="Arial" w:hAnsi="Arial" w:cs="Arial"/>
        </w:rPr>
        <w:t>Se debe notificar al usuario si la U</w:t>
      </w:r>
      <w:r w:rsidR="00977C53" w:rsidRPr="00287211">
        <w:rPr>
          <w:rFonts w:ascii="Arial" w:hAnsi="Arial" w:cs="Arial"/>
        </w:rPr>
        <w:t>RL</w:t>
      </w:r>
      <w:r w:rsidRPr="00287211">
        <w:rPr>
          <w:rFonts w:ascii="Arial" w:hAnsi="Arial" w:cs="Arial"/>
        </w:rPr>
        <w:t xml:space="preserve"> que está ingresando no corresponde a un formato válido.</w:t>
      </w:r>
    </w:p>
    <w:p w14:paraId="51C5C0B1" w14:textId="19B55980" w:rsidR="00FD0440" w:rsidRPr="00287211" w:rsidRDefault="00361D75" w:rsidP="00415D9B">
      <w:pPr>
        <w:pStyle w:val="Prrafodelista"/>
        <w:numPr>
          <w:ilvl w:val="0"/>
          <w:numId w:val="17"/>
        </w:numPr>
        <w:jc w:val="both"/>
        <w:rPr>
          <w:rFonts w:ascii="Arial" w:hAnsi="Arial" w:cs="Arial"/>
        </w:rPr>
      </w:pPr>
      <w:r>
        <w:rPr>
          <w:rFonts w:ascii="Arial" w:hAnsi="Arial" w:cs="Arial"/>
        </w:rPr>
        <w:t xml:space="preserve">La plataforma debe permitir al interior de los cursos </w:t>
      </w:r>
      <w:r w:rsidR="00FD0440" w:rsidRPr="00287211">
        <w:rPr>
          <w:rFonts w:ascii="Arial" w:hAnsi="Arial" w:cs="Arial"/>
        </w:rPr>
        <w:t xml:space="preserve">identificar si la </w:t>
      </w:r>
      <w:r w:rsidR="00977C53" w:rsidRPr="00287211">
        <w:rPr>
          <w:rFonts w:ascii="Arial" w:hAnsi="Arial" w:cs="Arial"/>
        </w:rPr>
        <w:t>URL</w:t>
      </w:r>
      <w:r w:rsidR="00FD0440" w:rsidRPr="00287211">
        <w:rPr>
          <w:rFonts w:ascii="Arial" w:hAnsi="Arial" w:cs="Arial"/>
        </w:rPr>
        <w:t xml:space="preserve"> que se está ingresando es inv</w:t>
      </w:r>
      <w:r w:rsidR="00EC3AB4" w:rsidRPr="00287211">
        <w:rPr>
          <w:rFonts w:ascii="Arial" w:hAnsi="Arial" w:cs="Arial"/>
        </w:rPr>
        <w:t>á</w:t>
      </w:r>
      <w:r w:rsidR="00FD0440" w:rsidRPr="00287211">
        <w:rPr>
          <w:rFonts w:ascii="Arial" w:hAnsi="Arial" w:cs="Arial"/>
        </w:rPr>
        <w:t>lida (está rota)</w:t>
      </w:r>
      <w:r w:rsidR="00977C53" w:rsidRPr="00287211">
        <w:rPr>
          <w:rFonts w:ascii="Arial" w:hAnsi="Arial" w:cs="Arial"/>
        </w:rPr>
        <w:t xml:space="preserve"> y en caso tal informar al usuario directamente</w:t>
      </w:r>
      <w:r>
        <w:rPr>
          <w:rFonts w:ascii="Arial" w:hAnsi="Arial" w:cs="Arial"/>
        </w:rPr>
        <w:t>.</w:t>
      </w:r>
    </w:p>
    <w:p w14:paraId="2A7E1880" w14:textId="77777777" w:rsidR="00DA11C1" w:rsidRPr="00287211" w:rsidRDefault="00FD0440" w:rsidP="00415D9B">
      <w:pPr>
        <w:pStyle w:val="Prrafodelista"/>
        <w:numPr>
          <w:ilvl w:val="0"/>
          <w:numId w:val="17"/>
        </w:numPr>
        <w:jc w:val="both"/>
        <w:rPr>
          <w:rFonts w:ascii="Arial" w:hAnsi="Arial" w:cs="Arial"/>
        </w:rPr>
      </w:pPr>
      <w:r w:rsidRPr="00287211">
        <w:rPr>
          <w:rFonts w:ascii="Arial" w:hAnsi="Arial" w:cs="Arial"/>
        </w:rPr>
        <w:t>Se debe permitir incluir c</w:t>
      </w:r>
      <w:r w:rsidR="00DA11C1" w:rsidRPr="00287211">
        <w:rPr>
          <w:rFonts w:ascii="Arial" w:hAnsi="Arial" w:cs="Arial"/>
        </w:rPr>
        <w:t>ontenido tipo Enlace del Curso</w:t>
      </w:r>
      <w:r w:rsidRPr="00287211">
        <w:rPr>
          <w:rFonts w:ascii="Arial" w:hAnsi="Arial" w:cs="Arial"/>
        </w:rPr>
        <w:t>, enlazando un contenido que ya se encuentre creado previamente dentro del mismo curso.</w:t>
      </w:r>
    </w:p>
    <w:p w14:paraId="427EA3F1" w14:textId="77777777" w:rsidR="00DA11C1" w:rsidRPr="00287211" w:rsidRDefault="00977C53" w:rsidP="00415D9B">
      <w:pPr>
        <w:pStyle w:val="Prrafodelista"/>
        <w:numPr>
          <w:ilvl w:val="0"/>
          <w:numId w:val="17"/>
        </w:numPr>
        <w:jc w:val="both"/>
        <w:rPr>
          <w:rFonts w:ascii="Arial" w:hAnsi="Arial" w:cs="Arial"/>
        </w:rPr>
      </w:pPr>
      <w:r w:rsidRPr="00287211">
        <w:rPr>
          <w:rFonts w:ascii="Arial" w:hAnsi="Arial" w:cs="Arial"/>
        </w:rPr>
        <w:t xml:space="preserve">Debe permitir la inclusión, despliegue y ejecución de </w:t>
      </w:r>
      <w:r w:rsidR="00DA11C1" w:rsidRPr="00287211">
        <w:rPr>
          <w:rFonts w:ascii="Arial" w:hAnsi="Arial" w:cs="Arial"/>
        </w:rPr>
        <w:t>Paquetes de contenidos SCORM (</w:t>
      </w:r>
      <w:proofErr w:type="spellStart"/>
      <w:r w:rsidR="00DA11C1" w:rsidRPr="00287211">
        <w:rPr>
          <w:rFonts w:ascii="Arial" w:hAnsi="Arial" w:cs="Arial"/>
        </w:rPr>
        <w:t>Sharable</w:t>
      </w:r>
      <w:proofErr w:type="spellEnd"/>
      <w:r w:rsidR="00DA11C1" w:rsidRPr="00287211">
        <w:rPr>
          <w:rFonts w:ascii="Arial" w:hAnsi="Arial" w:cs="Arial"/>
        </w:rPr>
        <w:t xml:space="preserve"> Content </w:t>
      </w:r>
      <w:proofErr w:type="spellStart"/>
      <w:r w:rsidR="00DA11C1" w:rsidRPr="00287211">
        <w:rPr>
          <w:rFonts w:ascii="Arial" w:hAnsi="Arial" w:cs="Arial"/>
        </w:rPr>
        <w:t>Object</w:t>
      </w:r>
      <w:proofErr w:type="spellEnd"/>
      <w:r w:rsidR="00DA11C1" w:rsidRPr="00287211">
        <w:rPr>
          <w:rFonts w:ascii="Arial" w:hAnsi="Arial" w:cs="Arial"/>
        </w:rPr>
        <w:t xml:space="preserve"> Reference </w:t>
      </w:r>
      <w:proofErr w:type="spellStart"/>
      <w:r w:rsidR="00DA11C1" w:rsidRPr="00287211">
        <w:rPr>
          <w:rFonts w:ascii="Arial" w:hAnsi="Arial" w:cs="Arial"/>
        </w:rPr>
        <w:t>Model</w:t>
      </w:r>
      <w:proofErr w:type="spellEnd"/>
      <w:r w:rsidR="00DA11C1" w:rsidRPr="00287211">
        <w:rPr>
          <w:rFonts w:ascii="Arial" w:hAnsi="Arial" w:cs="Arial"/>
        </w:rPr>
        <w:t>)</w:t>
      </w:r>
      <w:r w:rsidRPr="00287211">
        <w:rPr>
          <w:rFonts w:ascii="Arial" w:hAnsi="Arial" w:cs="Arial"/>
        </w:rPr>
        <w:t>.</w:t>
      </w:r>
    </w:p>
    <w:p w14:paraId="0F642C4C" w14:textId="77777777" w:rsidR="00A32F6D" w:rsidRPr="00287211" w:rsidRDefault="00A32F6D" w:rsidP="00415D9B">
      <w:pPr>
        <w:pStyle w:val="Prrafodelista"/>
        <w:numPr>
          <w:ilvl w:val="0"/>
          <w:numId w:val="17"/>
        </w:numPr>
        <w:jc w:val="both"/>
        <w:rPr>
          <w:rFonts w:ascii="Arial" w:hAnsi="Arial" w:cs="Arial"/>
        </w:rPr>
      </w:pPr>
      <w:r w:rsidRPr="00287211">
        <w:rPr>
          <w:rFonts w:ascii="Arial" w:hAnsi="Arial" w:cs="Arial"/>
        </w:rPr>
        <w:t>Recibir, almacenar y mostrar por aplicación, paquetes de contenido SCORM.</w:t>
      </w:r>
    </w:p>
    <w:p w14:paraId="110407A0" w14:textId="77777777" w:rsidR="00A32F6D" w:rsidRPr="00287211" w:rsidRDefault="00A32F6D" w:rsidP="00A0180D">
      <w:pPr>
        <w:pStyle w:val="Prrafodelista"/>
        <w:numPr>
          <w:ilvl w:val="0"/>
          <w:numId w:val="17"/>
        </w:numPr>
        <w:jc w:val="both"/>
        <w:rPr>
          <w:rFonts w:ascii="Arial" w:hAnsi="Arial" w:cs="Arial"/>
        </w:rPr>
      </w:pPr>
      <w:r w:rsidRPr="00287211">
        <w:rPr>
          <w:rFonts w:ascii="Arial" w:hAnsi="Arial" w:cs="Arial"/>
        </w:rPr>
        <w:t>El LMS debe soportar siguientes versiones de paquetes SCORM y posteriores, teniendo en cuenta que en un mismo curso se puedan ejecutar paquetes SCORM con distintas versiones</w:t>
      </w:r>
      <w:r w:rsidR="00A0180D" w:rsidRPr="00287211">
        <w:rPr>
          <w:rFonts w:ascii="Arial" w:hAnsi="Arial" w:cs="Arial"/>
        </w:rPr>
        <w:t>, como SCORM 2004 v1, SCORM 2004 v2, SCORM 2004 v3, SCORM 2004 v4, SCORM 1.2.</w:t>
      </w:r>
      <w:r w:rsidRPr="00287211">
        <w:rPr>
          <w:rFonts w:ascii="Arial" w:hAnsi="Arial" w:cs="Arial"/>
        </w:rPr>
        <w:t xml:space="preserve"> El LMS debe identificar al momento de subir el paquete a que versión corresponde.</w:t>
      </w:r>
    </w:p>
    <w:p w14:paraId="62A53873" w14:textId="77777777" w:rsidR="00A32F6D" w:rsidRPr="00287211" w:rsidRDefault="00A32F6D" w:rsidP="00415D9B">
      <w:pPr>
        <w:pStyle w:val="Prrafodelista"/>
        <w:numPr>
          <w:ilvl w:val="0"/>
          <w:numId w:val="17"/>
        </w:numPr>
        <w:jc w:val="both"/>
        <w:rPr>
          <w:rFonts w:ascii="Arial" w:hAnsi="Arial" w:cs="Arial"/>
        </w:rPr>
      </w:pPr>
      <w:r w:rsidRPr="00287211">
        <w:rPr>
          <w:rFonts w:ascii="Arial" w:hAnsi="Arial" w:cs="Arial"/>
        </w:rPr>
        <w:t>Permitir la configuración de opciones de interacción (opción o flujo)</w:t>
      </w:r>
      <w:r w:rsidR="00977C53" w:rsidRPr="00287211">
        <w:rPr>
          <w:rFonts w:ascii="Arial" w:hAnsi="Arial" w:cs="Arial"/>
        </w:rPr>
        <w:t xml:space="preserve"> relacionados con contenidos tipo SCORM</w:t>
      </w:r>
      <w:r w:rsidRPr="00287211">
        <w:rPr>
          <w:rFonts w:ascii="Arial" w:hAnsi="Arial" w:cs="Arial"/>
        </w:rPr>
        <w:t>.</w:t>
      </w:r>
      <w:r w:rsidRPr="00287211">
        <w:rPr>
          <w:rFonts w:ascii="Arial" w:hAnsi="Arial" w:cs="Arial"/>
        </w:rPr>
        <w:tab/>
      </w:r>
    </w:p>
    <w:p w14:paraId="77737DDF" w14:textId="77777777" w:rsidR="00A32F6D" w:rsidRPr="00287211" w:rsidRDefault="00A32F6D" w:rsidP="00415D9B">
      <w:pPr>
        <w:pStyle w:val="Prrafodelista"/>
        <w:numPr>
          <w:ilvl w:val="0"/>
          <w:numId w:val="17"/>
        </w:numPr>
        <w:jc w:val="both"/>
        <w:rPr>
          <w:rFonts w:ascii="Arial" w:hAnsi="Arial" w:cs="Arial"/>
        </w:rPr>
      </w:pPr>
      <w:r w:rsidRPr="00287211">
        <w:rPr>
          <w:rFonts w:ascii="Arial" w:hAnsi="Arial" w:cs="Arial"/>
        </w:rPr>
        <w:t>El LMS debe solicitar el archivo SCORM a subir (por medio de interfaz gráfica), en caso de no ser un archivo SCORM, el LMS debe mostrar el mensaje de error respectivo.</w:t>
      </w:r>
      <w:r w:rsidRPr="00287211">
        <w:rPr>
          <w:rFonts w:ascii="Arial" w:hAnsi="Arial" w:cs="Arial"/>
        </w:rPr>
        <w:tab/>
      </w:r>
    </w:p>
    <w:p w14:paraId="24B0DC02" w14:textId="77777777" w:rsidR="00A32F6D" w:rsidRPr="00287211" w:rsidRDefault="00A32F6D" w:rsidP="00415D9B">
      <w:pPr>
        <w:pStyle w:val="Prrafodelista"/>
        <w:numPr>
          <w:ilvl w:val="0"/>
          <w:numId w:val="17"/>
        </w:numPr>
        <w:jc w:val="both"/>
        <w:rPr>
          <w:rFonts w:ascii="Arial" w:hAnsi="Arial" w:cs="Arial"/>
        </w:rPr>
      </w:pPr>
      <w:r w:rsidRPr="00287211">
        <w:rPr>
          <w:rFonts w:ascii="Arial" w:hAnsi="Arial" w:cs="Arial"/>
        </w:rPr>
        <w:t>Una vez subido el archivo SCORM y analizado por el LMS, se debe solicitar la calificación o no de SCORM, basados en si el paquete tiene o no componentes de actividades para incluir en el libro de calificaciones.</w:t>
      </w:r>
      <w:r w:rsidRPr="00287211">
        <w:rPr>
          <w:rFonts w:ascii="Arial" w:hAnsi="Arial" w:cs="Arial"/>
        </w:rPr>
        <w:tab/>
      </w:r>
    </w:p>
    <w:p w14:paraId="2FF50647" w14:textId="77777777" w:rsidR="00A32F6D" w:rsidRPr="00287211" w:rsidRDefault="00A32F6D" w:rsidP="00415D9B">
      <w:pPr>
        <w:pStyle w:val="Prrafodelista"/>
        <w:numPr>
          <w:ilvl w:val="0"/>
          <w:numId w:val="17"/>
        </w:numPr>
        <w:jc w:val="both"/>
        <w:rPr>
          <w:rFonts w:ascii="Arial" w:hAnsi="Arial" w:cs="Arial"/>
        </w:rPr>
      </w:pPr>
      <w:r w:rsidRPr="00287211">
        <w:rPr>
          <w:rFonts w:ascii="Arial" w:hAnsi="Arial" w:cs="Arial"/>
        </w:rPr>
        <w:t>Si se escoge calificación, se debe poder establecer el puntaje respectivo.</w:t>
      </w:r>
    </w:p>
    <w:p w14:paraId="65FEAB8E" w14:textId="77777777" w:rsidR="00A32F6D" w:rsidRPr="00287211" w:rsidRDefault="00191C35" w:rsidP="00415D9B">
      <w:pPr>
        <w:pStyle w:val="Prrafodelista"/>
        <w:numPr>
          <w:ilvl w:val="0"/>
          <w:numId w:val="17"/>
        </w:numPr>
        <w:jc w:val="both"/>
        <w:rPr>
          <w:rFonts w:ascii="Arial" w:hAnsi="Arial" w:cs="Arial"/>
        </w:rPr>
      </w:pPr>
      <w:r w:rsidRPr="00287211">
        <w:rPr>
          <w:rFonts w:ascii="Arial" w:hAnsi="Arial" w:cs="Arial"/>
        </w:rPr>
        <w:lastRenderedPageBreak/>
        <w:t xml:space="preserve">La plataforma debe permitir que se parametrice cual es el </w:t>
      </w:r>
      <w:r w:rsidR="00A32F6D" w:rsidRPr="00287211">
        <w:rPr>
          <w:rFonts w:ascii="Arial" w:hAnsi="Arial" w:cs="Arial"/>
        </w:rPr>
        <w:t>intento</w:t>
      </w:r>
      <w:r w:rsidRPr="00287211">
        <w:rPr>
          <w:rFonts w:ascii="Arial" w:hAnsi="Arial" w:cs="Arial"/>
        </w:rPr>
        <w:t xml:space="preserve"> que</w:t>
      </w:r>
      <w:r w:rsidR="00A32F6D" w:rsidRPr="00287211">
        <w:rPr>
          <w:rFonts w:ascii="Arial" w:hAnsi="Arial" w:cs="Arial"/>
        </w:rPr>
        <w:t xml:space="preserve"> quedará en el libro de calificaciones, </w:t>
      </w:r>
      <w:r w:rsidRPr="00287211">
        <w:rPr>
          <w:rFonts w:ascii="Arial" w:hAnsi="Arial" w:cs="Arial"/>
        </w:rPr>
        <w:t xml:space="preserve">de acuerdo a </w:t>
      </w:r>
      <w:r w:rsidR="00A32F6D" w:rsidRPr="00287211">
        <w:rPr>
          <w:rFonts w:ascii="Arial" w:hAnsi="Arial" w:cs="Arial"/>
        </w:rPr>
        <w:t>las actividades calificables que contenga el SCORM.</w:t>
      </w:r>
    </w:p>
    <w:p w14:paraId="760857A6" w14:textId="77777777" w:rsidR="00A32F6D" w:rsidRPr="00287211" w:rsidRDefault="00A32F6D" w:rsidP="00415D9B">
      <w:pPr>
        <w:pStyle w:val="Prrafodelista"/>
        <w:numPr>
          <w:ilvl w:val="0"/>
          <w:numId w:val="17"/>
        </w:numPr>
        <w:jc w:val="both"/>
        <w:rPr>
          <w:rFonts w:ascii="Arial" w:hAnsi="Arial" w:cs="Arial"/>
        </w:rPr>
      </w:pPr>
      <w:r w:rsidRPr="00287211">
        <w:rPr>
          <w:rFonts w:ascii="Arial" w:hAnsi="Arial" w:cs="Arial"/>
        </w:rPr>
        <w:t>Al subir un archivo tipo SCORM, que contenga actividades calificables, se debe haber creado una columna en el Libro de calificaciones del curso donde se subió el paquete.</w:t>
      </w:r>
    </w:p>
    <w:p w14:paraId="39177F2E" w14:textId="77777777" w:rsidR="009C02DC" w:rsidRPr="00287211" w:rsidRDefault="00A32F6D" w:rsidP="00415D9B">
      <w:pPr>
        <w:pStyle w:val="Prrafodelista"/>
        <w:numPr>
          <w:ilvl w:val="0"/>
          <w:numId w:val="17"/>
        </w:numPr>
        <w:jc w:val="both"/>
        <w:rPr>
          <w:rFonts w:ascii="Arial" w:hAnsi="Arial" w:cs="Arial"/>
        </w:rPr>
      </w:pPr>
      <w:r w:rsidRPr="00287211">
        <w:rPr>
          <w:rFonts w:ascii="Arial" w:hAnsi="Arial" w:cs="Arial"/>
        </w:rPr>
        <w:t>Se debe garantizar que una vez que los usuarios realizan las actividades de evaluación que contenga el paquete SCORM, las notas deben ser publicadas de manera automática e inmediata en el lib</w:t>
      </w:r>
      <w:r w:rsidR="009C02DC" w:rsidRPr="00287211">
        <w:rPr>
          <w:rFonts w:ascii="Arial" w:hAnsi="Arial" w:cs="Arial"/>
        </w:rPr>
        <w:t>ro de calificaciones del curso.</w:t>
      </w:r>
    </w:p>
    <w:p w14:paraId="5576D58F" w14:textId="77777777" w:rsidR="00A32F6D" w:rsidRPr="00287211" w:rsidRDefault="009C02DC" w:rsidP="00415D9B">
      <w:pPr>
        <w:pStyle w:val="Prrafodelista"/>
        <w:numPr>
          <w:ilvl w:val="0"/>
          <w:numId w:val="17"/>
        </w:numPr>
        <w:jc w:val="both"/>
        <w:rPr>
          <w:rFonts w:ascii="Arial" w:hAnsi="Arial" w:cs="Arial"/>
        </w:rPr>
      </w:pPr>
      <w:r w:rsidRPr="00287211">
        <w:rPr>
          <w:rFonts w:ascii="Arial" w:hAnsi="Arial" w:cs="Arial"/>
        </w:rPr>
        <w:t xml:space="preserve">Debe ser compatible con </w:t>
      </w:r>
      <w:proofErr w:type="spellStart"/>
      <w:r w:rsidRPr="00287211">
        <w:rPr>
          <w:rFonts w:ascii="Arial" w:hAnsi="Arial" w:cs="Arial"/>
        </w:rPr>
        <w:t>Javascript</w:t>
      </w:r>
      <w:proofErr w:type="spellEnd"/>
      <w:r w:rsidRPr="00287211">
        <w:rPr>
          <w:rFonts w:ascii="Arial" w:hAnsi="Arial" w:cs="Arial"/>
        </w:rPr>
        <w:t>.</w:t>
      </w:r>
    </w:p>
    <w:p w14:paraId="4AEBC496" w14:textId="77777777" w:rsidR="00A32F6D" w:rsidRPr="00287211" w:rsidRDefault="00A0180D" w:rsidP="00A0180D">
      <w:pPr>
        <w:pStyle w:val="Prrafodelista"/>
        <w:numPr>
          <w:ilvl w:val="0"/>
          <w:numId w:val="17"/>
        </w:numPr>
        <w:jc w:val="both"/>
        <w:rPr>
          <w:rFonts w:ascii="Arial" w:hAnsi="Arial" w:cs="Arial"/>
        </w:rPr>
      </w:pPr>
      <w:r w:rsidRPr="00287211">
        <w:rPr>
          <w:rFonts w:ascii="Arial" w:hAnsi="Arial" w:cs="Arial"/>
        </w:rPr>
        <w:t xml:space="preserve">Permitir subir </w:t>
      </w:r>
      <w:proofErr w:type="spellStart"/>
      <w:r w:rsidRPr="00287211">
        <w:rPr>
          <w:rFonts w:ascii="Arial" w:hAnsi="Arial" w:cs="Arial"/>
        </w:rPr>
        <w:t>minisitios</w:t>
      </w:r>
      <w:proofErr w:type="spellEnd"/>
      <w:r w:rsidRPr="00287211">
        <w:rPr>
          <w:rFonts w:ascii="Arial" w:hAnsi="Arial" w:cs="Arial"/>
        </w:rPr>
        <w:t xml:space="preserve"> como un paquete SCORM con la opción de estar vinculado o no a la herramienta de calificaciones del aprendiz, el </w:t>
      </w:r>
      <w:proofErr w:type="spellStart"/>
      <w:r w:rsidRPr="00287211">
        <w:rPr>
          <w:rFonts w:ascii="Arial" w:hAnsi="Arial" w:cs="Arial"/>
        </w:rPr>
        <w:t>minisitio</w:t>
      </w:r>
      <w:proofErr w:type="spellEnd"/>
      <w:r w:rsidRPr="00287211">
        <w:rPr>
          <w:rFonts w:ascii="Arial" w:hAnsi="Arial" w:cs="Arial"/>
        </w:rPr>
        <w:t xml:space="preserve"> se debe reproducir de forma automática al acceder al módulo o carpeta donde fue cargado sin necesidad de presionar ningún botón o enlace, pero se deben conservar las funciones del API del SCORM</w:t>
      </w:r>
      <w:r w:rsidR="009C02DC" w:rsidRPr="00287211">
        <w:rPr>
          <w:rFonts w:ascii="Arial" w:hAnsi="Arial" w:cs="Arial"/>
        </w:rPr>
        <w:t>.</w:t>
      </w:r>
    </w:p>
    <w:p w14:paraId="51E18F13" w14:textId="77777777" w:rsidR="009C02DC" w:rsidRPr="00287211" w:rsidRDefault="009C02DC" w:rsidP="00415D9B">
      <w:pPr>
        <w:pStyle w:val="Prrafodelista"/>
        <w:numPr>
          <w:ilvl w:val="0"/>
          <w:numId w:val="17"/>
        </w:numPr>
        <w:jc w:val="both"/>
        <w:rPr>
          <w:rFonts w:ascii="Arial" w:hAnsi="Arial" w:cs="Arial"/>
        </w:rPr>
      </w:pPr>
      <w:r w:rsidRPr="00287211">
        <w:rPr>
          <w:rFonts w:ascii="Arial" w:hAnsi="Arial" w:cs="Arial"/>
        </w:rPr>
        <w:t>El LMS debe permitir recibir archivos en formato .ZIP para que sean descomprimidos automáticamente por el LMS dentro de un curso.</w:t>
      </w:r>
      <w:r w:rsidRPr="00287211">
        <w:rPr>
          <w:rFonts w:ascii="Arial" w:hAnsi="Arial" w:cs="Arial"/>
        </w:rPr>
        <w:tab/>
      </w:r>
    </w:p>
    <w:p w14:paraId="553AAAE9" w14:textId="77777777" w:rsidR="009C02DC" w:rsidRPr="00287211" w:rsidRDefault="009C02DC" w:rsidP="00415D9B">
      <w:pPr>
        <w:pStyle w:val="Prrafodelista"/>
        <w:numPr>
          <w:ilvl w:val="0"/>
          <w:numId w:val="17"/>
        </w:numPr>
        <w:jc w:val="both"/>
        <w:rPr>
          <w:rFonts w:ascii="Arial" w:hAnsi="Arial" w:cs="Arial"/>
        </w:rPr>
      </w:pPr>
      <w:r w:rsidRPr="00287211">
        <w:rPr>
          <w:rFonts w:ascii="Arial" w:hAnsi="Arial" w:cs="Arial"/>
        </w:rPr>
        <w:t>El LMS permite escoger uno de los archivos que componen el paquete .ZIP, como punto inicial de despliegue del contenido que compone dicho paquete.</w:t>
      </w:r>
    </w:p>
    <w:p w14:paraId="46BB92C6" w14:textId="77777777" w:rsidR="009C02DC" w:rsidRPr="00287211" w:rsidRDefault="009C02DC" w:rsidP="00415D9B">
      <w:pPr>
        <w:pStyle w:val="Prrafodelista"/>
        <w:numPr>
          <w:ilvl w:val="0"/>
          <w:numId w:val="17"/>
        </w:numPr>
        <w:jc w:val="both"/>
        <w:rPr>
          <w:rFonts w:ascii="Arial" w:hAnsi="Arial" w:cs="Arial"/>
        </w:rPr>
      </w:pPr>
      <w:r w:rsidRPr="00287211">
        <w:rPr>
          <w:rFonts w:ascii="Arial" w:hAnsi="Arial" w:cs="Arial"/>
        </w:rPr>
        <w:t>El LMS garantiza que los usuarios pueden crear estructuras de carpetas y subcarpetas.</w:t>
      </w:r>
    </w:p>
    <w:p w14:paraId="24FA7F83" w14:textId="77777777" w:rsidR="009C02DC" w:rsidRPr="00287211" w:rsidRDefault="009C02DC" w:rsidP="00415D9B">
      <w:pPr>
        <w:pStyle w:val="Prrafodelista"/>
        <w:numPr>
          <w:ilvl w:val="0"/>
          <w:numId w:val="17"/>
        </w:numPr>
        <w:jc w:val="both"/>
        <w:rPr>
          <w:rFonts w:ascii="Arial" w:hAnsi="Arial" w:cs="Arial"/>
        </w:rPr>
      </w:pPr>
      <w:r w:rsidRPr="00287211">
        <w:rPr>
          <w:rFonts w:ascii="Arial" w:hAnsi="Arial" w:cs="Arial"/>
        </w:rPr>
        <w:t>Dentro de una carpeta se pueden incluir cualquiera de los tipos de contenido solicitados.</w:t>
      </w:r>
    </w:p>
    <w:p w14:paraId="38FA864D" w14:textId="77777777" w:rsidR="00E74EFB" w:rsidRPr="00287211" w:rsidRDefault="006721FC" w:rsidP="00415D9B">
      <w:pPr>
        <w:pStyle w:val="Prrafodelista"/>
        <w:numPr>
          <w:ilvl w:val="0"/>
          <w:numId w:val="17"/>
        </w:numPr>
        <w:jc w:val="both"/>
        <w:rPr>
          <w:rFonts w:ascii="Arial" w:hAnsi="Arial" w:cs="Arial"/>
        </w:rPr>
      </w:pPr>
      <w:r w:rsidRPr="00287211">
        <w:rPr>
          <w:rFonts w:ascii="Arial" w:hAnsi="Arial" w:cs="Arial"/>
        </w:rPr>
        <w:t>Permitir</w:t>
      </w:r>
      <w:r w:rsidR="009C02DC" w:rsidRPr="00287211">
        <w:rPr>
          <w:rFonts w:ascii="Arial" w:hAnsi="Arial" w:cs="Arial"/>
        </w:rPr>
        <w:t xml:space="preserve"> crear carpetas y subcarpetas con un número </w:t>
      </w:r>
      <w:r w:rsidR="005542D0" w:rsidRPr="00287211">
        <w:rPr>
          <w:rFonts w:ascii="Arial" w:hAnsi="Arial" w:cs="Arial"/>
        </w:rPr>
        <w:t>ilimitado de</w:t>
      </w:r>
      <w:r w:rsidR="009C02DC" w:rsidRPr="00287211">
        <w:rPr>
          <w:rFonts w:ascii="Arial" w:hAnsi="Arial" w:cs="Arial"/>
        </w:rPr>
        <w:t xml:space="preserve"> niveles.</w:t>
      </w:r>
    </w:p>
    <w:p w14:paraId="3F12F673" w14:textId="77777777" w:rsidR="00B573A1" w:rsidRPr="00287211" w:rsidRDefault="00E74EFB" w:rsidP="00287211">
      <w:pPr>
        <w:pStyle w:val="Ttulo4"/>
        <w:jc w:val="both"/>
        <w:rPr>
          <w:rFonts w:ascii="Arial" w:hAnsi="Arial" w:cs="Arial"/>
          <w:b/>
        </w:rPr>
      </w:pPr>
      <w:r w:rsidRPr="00287211">
        <w:rPr>
          <w:rFonts w:ascii="Arial" w:hAnsi="Arial" w:cs="Arial"/>
          <w:b/>
          <w:i w:val="0"/>
          <w:color w:val="auto"/>
        </w:rPr>
        <w:t>Analítica Predictiva</w:t>
      </w:r>
    </w:p>
    <w:p w14:paraId="55856288" w14:textId="77777777" w:rsidR="00E74EFB" w:rsidRPr="00287211" w:rsidRDefault="00E74EFB" w:rsidP="00E74EFB">
      <w:pPr>
        <w:pStyle w:val="Prrafodelista"/>
        <w:jc w:val="both"/>
        <w:rPr>
          <w:rFonts w:ascii="Arial" w:hAnsi="Arial" w:cs="Arial"/>
          <w:b/>
        </w:rPr>
      </w:pPr>
    </w:p>
    <w:p w14:paraId="7921E38E" w14:textId="77777777" w:rsidR="006721FC" w:rsidRPr="00287211" w:rsidRDefault="006721FC" w:rsidP="00415D9B">
      <w:pPr>
        <w:pStyle w:val="Prrafodelista"/>
        <w:numPr>
          <w:ilvl w:val="0"/>
          <w:numId w:val="18"/>
        </w:numPr>
        <w:jc w:val="both"/>
        <w:rPr>
          <w:rFonts w:ascii="Arial" w:hAnsi="Arial" w:cs="Arial"/>
        </w:rPr>
      </w:pPr>
      <w:r w:rsidRPr="00287211">
        <w:rPr>
          <w:rFonts w:ascii="Arial" w:hAnsi="Arial" w:cs="Arial"/>
        </w:rPr>
        <w:t>El sistema debe contar con la funcionalidad de analítica de información, la cual permita tomar acciones correctivas y preventivas en pro del aumento de la retención de aprendices SENA.</w:t>
      </w:r>
    </w:p>
    <w:p w14:paraId="2423AADC" w14:textId="77777777" w:rsidR="008E18C0" w:rsidRPr="00287211" w:rsidRDefault="00704CEA" w:rsidP="00415D9B">
      <w:pPr>
        <w:pStyle w:val="Prrafodelista"/>
        <w:numPr>
          <w:ilvl w:val="0"/>
          <w:numId w:val="18"/>
        </w:numPr>
        <w:jc w:val="both"/>
        <w:rPr>
          <w:rFonts w:ascii="Arial" w:hAnsi="Arial" w:cs="Arial"/>
        </w:rPr>
      </w:pPr>
      <w:r w:rsidRPr="00287211">
        <w:rPr>
          <w:rFonts w:ascii="Arial" w:hAnsi="Arial" w:cs="Arial"/>
        </w:rPr>
        <w:t xml:space="preserve">La plataforma debe permitir la creación de reglas de seguimiento, con base en parámetros correspondientes a las actividades, tales como fecha de publicación, fecha límite de entrega, vencimiento, u otra definida por el instructor o por el equipo de creación de la semilla para cada curso. </w:t>
      </w:r>
    </w:p>
    <w:p w14:paraId="075E7F89" w14:textId="77777777" w:rsidR="00930858" w:rsidRPr="00287211" w:rsidRDefault="00930858" w:rsidP="00415D9B">
      <w:pPr>
        <w:pStyle w:val="Prrafodelista"/>
        <w:numPr>
          <w:ilvl w:val="0"/>
          <w:numId w:val="18"/>
        </w:numPr>
        <w:jc w:val="both"/>
        <w:rPr>
          <w:rFonts w:ascii="Arial" w:hAnsi="Arial" w:cs="Arial"/>
        </w:rPr>
      </w:pPr>
      <w:r w:rsidRPr="00287211">
        <w:rPr>
          <w:rFonts w:ascii="Arial" w:hAnsi="Arial" w:cs="Arial"/>
        </w:rPr>
        <w:t>Generar informes o reportes por interfaz gráfica y de manera inmediata por demanda del usuario instructor o quien tenga permisos para ello. Dicho reporte deberá mostrar de manera gráfica cuáles son los aprendices o usuarios en riesgo y que estén incumpliendo las reglas definidas; así mismo incluir a quienes estén cumpliendo.</w:t>
      </w:r>
    </w:p>
    <w:p w14:paraId="4F4F546E" w14:textId="77777777" w:rsidR="00930858" w:rsidRPr="00287211" w:rsidRDefault="00930858" w:rsidP="00415D9B">
      <w:pPr>
        <w:pStyle w:val="Prrafodelista"/>
        <w:numPr>
          <w:ilvl w:val="0"/>
          <w:numId w:val="18"/>
        </w:numPr>
        <w:jc w:val="both"/>
        <w:rPr>
          <w:rFonts w:ascii="Arial" w:hAnsi="Arial" w:cs="Arial"/>
        </w:rPr>
      </w:pPr>
      <w:r w:rsidRPr="00287211">
        <w:rPr>
          <w:rFonts w:ascii="Arial" w:hAnsi="Arial" w:cs="Arial"/>
        </w:rPr>
        <w:lastRenderedPageBreak/>
        <w:t xml:space="preserve">La plataforma debe permitir la creación de reglas de seguimiento con base en el número de días sin conexión por parte de los usuarios de un curso o conjunto de cursos, estableciendo umbrales de límite superior e inferior. De igual forma debe mostrar el reporte o informe respectivo, indicando los usuarios que cumplen y los que superan el umbral y que por lo tanto pueden estar en riesgo. </w:t>
      </w:r>
    </w:p>
    <w:p w14:paraId="3166D980" w14:textId="77777777" w:rsidR="00930858" w:rsidRPr="00287211" w:rsidRDefault="00930858" w:rsidP="00415D9B">
      <w:pPr>
        <w:pStyle w:val="Prrafodelista"/>
        <w:numPr>
          <w:ilvl w:val="0"/>
          <w:numId w:val="18"/>
        </w:numPr>
        <w:jc w:val="both"/>
        <w:rPr>
          <w:rFonts w:ascii="Arial" w:hAnsi="Arial" w:cs="Arial"/>
        </w:rPr>
      </w:pPr>
      <w:r w:rsidRPr="00287211">
        <w:rPr>
          <w:rFonts w:ascii="Arial" w:hAnsi="Arial" w:cs="Arial"/>
        </w:rPr>
        <w:t xml:space="preserve">La plataforma debe permitir la creación de reglas de analítica como mínimo con base en la participación de los usuarios en los foros, debates o la herramienta que haga sus veces. Esto con base en la cantidad de entradas generadas, respuestas dadas, fechas, contenido de las opiniones o respuestas. Estas reglas deben ser aplicables incluso de manera separada para hacer seguimiento al instructor, es decir que la analítica se le aplique al usuario con este rol en cada curso. </w:t>
      </w:r>
    </w:p>
    <w:p w14:paraId="51B2DFA9" w14:textId="77777777" w:rsidR="00C57A83" w:rsidRPr="00287211" w:rsidRDefault="00C57A83" w:rsidP="00415D9B">
      <w:pPr>
        <w:pStyle w:val="Prrafodelista"/>
        <w:numPr>
          <w:ilvl w:val="0"/>
          <w:numId w:val="18"/>
        </w:numPr>
        <w:jc w:val="both"/>
        <w:rPr>
          <w:rFonts w:ascii="Arial" w:hAnsi="Arial" w:cs="Arial"/>
        </w:rPr>
      </w:pPr>
      <w:r w:rsidRPr="00287211">
        <w:rPr>
          <w:rFonts w:ascii="Arial" w:hAnsi="Arial" w:cs="Arial"/>
        </w:rPr>
        <w:t>La plataforma debe ofrecer opciones para la generación de reportes e informes tipo “ad-hoc”</w:t>
      </w:r>
      <w:r w:rsidR="00CE4118" w:rsidRPr="00287211">
        <w:rPr>
          <w:rFonts w:ascii="Arial" w:hAnsi="Arial" w:cs="Arial"/>
        </w:rPr>
        <w:t xml:space="preserve"> de manera que permita al usuario</w:t>
      </w:r>
      <w:r w:rsidR="001E4E96" w:rsidRPr="00287211">
        <w:rPr>
          <w:rFonts w:ascii="Arial" w:hAnsi="Arial" w:cs="Arial"/>
        </w:rPr>
        <w:t xml:space="preserve"> designado por el SENA con un rol específico realizar </w:t>
      </w:r>
      <w:r w:rsidR="00815B70" w:rsidRPr="00287211">
        <w:rPr>
          <w:rFonts w:ascii="Arial" w:hAnsi="Arial" w:cs="Arial"/>
        </w:rPr>
        <w:t>y personalizar</w:t>
      </w:r>
      <w:r w:rsidR="00CE4118" w:rsidRPr="00287211">
        <w:rPr>
          <w:rFonts w:ascii="Arial" w:hAnsi="Arial" w:cs="Arial"/>
        </w:rPr>
        <w:t xml:space="preserve"> consultas con base en la información propia de</w:t>
      </w:r>
      <w:r w:rsidR="0044584A" w:rsidRPr="00287211">
        <w:rPr>
          <w:rFonts w:ascii="Arial" w:hAnsi="Arial" w:cs="Arial"/>
        </w:rPr>
        <w:t xml:space="preserve"> </w:t>
      </w:r>
      <w:r w:rsidR="00CE4118" w:rsidRPr="00287211">
        <w:rPr>
          <w:rFonts w:ascii="Arial" w:hAnsi="Arial" w:cs="Arial"/>
        </w:rPr>
        <w:t>l</w:t>
      </w:r>
      <w:r w:rsidR="0044584A" w:rsidRPr="00287211">
        <w:rPr>
          <w:rFonts w:ascii="Arial" w:hAnsi="Arial" w:cs="Arial"/>
        </w:rPr>
        <w:t xml:space="preserve">a plataforma </w:t>
      </w:r>
      <w:r w:rsidR="00CE4118" w:rsidRPr="00287211">
        <w:rPr>
          <w:rFonts w:ascii="Arial" w:hAnsi="Arial" w:cs="Arial"/>
        </w:rPr>
        <w:t>LMS</w:t>
      </w:r>
      <w:r w:rsidR="0044584A" w:rsidRPr="00287211">
        <w:rPr>
          <w:rFonts w:ascii="Arial" w:hAnsi="Arial" w:cs="Arial"/>
        </w:rPr>
        <w:t xml:space="preserve">, así como de la combinación de ésta con datos suministrados por el sistema de gestión académica del SENA. </w:t>
      </w:r>
    </w:p>
    <w:p w14:paraId="563B4044" w14:textId="77777777" w:rsidR="00083E50" w:rsidRPr="00287211" w:rsidRDefault="00083E50" w:rsidP="00415D9B">
      <w:pPr>
        <w:pStyle w:val="Prrafodelista"/>
        <w:numPr>
          <w:ilvl w:val="0"/>
          <w:numId w:val="18"/>
        </w:numPr>
        <w:jc w:val="both"/>
        <w:rPr>
          <w:rFonts w:ascii="Arial" w:hAnsi="Arial" w:cs="Arial"/>
        </w:rPr>
      </w:pPr>
      <w:r w:rsidRPr="00287211">
        <w:rPr>
          <w:rFonts w:ascii="Arial" w:hAnsi="Arial" w:cs="Arial"/>
        </w:rPr>
        <w:t xml:space="preserve">La plataforma debe </w:t>
      </w:r>
      <w:r w:rsidR="00980069" w:rsidRPr="00287211">
        <w:rPr>
          <w:rFonts w:ascii="Arial" w:hAnsi="Arial" w:cs="Arial"/>
        </w:rPr>
        <w:t>enviar</w:t>
      </w:r>
      <w:r w:rsidRPr="00287211">
        <w:rPr>
          <w:rFonts w:ascii="Arial" w:hAnsi="Arial" w:cs="Arial"/>
        </w:rPr>
        <w:t xml:space="preserve"> notificaciones a los aprendices en riesgo y que hayan sido detectados como alerta basados en los procesos de analítica, a través de correo electrónico, mensajería interna</w:t>
      </w:r>
      <w:r w:rsidR="005131F4" w:rsidRPr="00287211">
        <w:rPr>
          <w:rFonts w:ascii="Arial" w:hAnsi="Arial" w:cs="Arial"/>
        </w:rPr>
        <w:t xml:space="preserve"> y demás herramientas disponibles en la versión ofrecida por el proveedor.</w:t>
      </w:r>
    </w:p>
    <w:p w14:paraId="3A1D63CB" w14:textId="77777777" w:rsidR="00704CEA" w:rsidRPr="00287211" w:rsidRDefault="000121C3" w:rsidP="00415D9B">
      <w:pPr>
        <w:pStyle w:val="Prrafodelista"/>
        <w:numPr>
          <w:ilvl w:val="0"/>
          <w:numId w:val="18"/>
        </w:numPr>
        <w:jc w:val="both"/>
        <w:rPr>
          <w:rFonts w:ascii="Arial" w:hAnsi="Arial" w:cs="Arial"/>
        </w:rPr>
      </w:pPr>
      <w:r w:rsidRPr="00287211">
        <w:rPr>
          <w:rFonts w:ascii="Arial" w:hAnsi="Arial" w:cs="Arial"/>
        </w:rPr>
        <w:t>La aplicación de las reglas, su ejecución, l</w:t>
      </w:r>
      <w:r w:rsidR="00704CEA" w:rsidRPr="00287211">
        <w:rPr>
          <w:rFonts w:ascii="Arial" w:hAnsi="Arial" w:cs="Arial"/>
        </w:rPr>
        <w:t>a generación de los informes y/o reportes</w:t>
      </w:r>
      <w:r w:rsidRPr="00287211">
        <w:rPr>
          <w:rFonts w:ascii="Arial" w:hAnsi="Arial" w:cs="Arial"/>
        </w:rPr>
        <w:t>, y demás funcionalidades</w:t>
      </w:r>
      <w:r w:rsidR="00704CEA" w:rsidRPr="00287211">
        <w:rPr>
          <w:rFonts w:ascii="Arial" w:hAnsi="Arial" w:cs="Arial"/>
        </w:rPr>
        <w:t xml:space="preserve"> correspondientes a analítica de datos solicitados en este documento, así como los que hagan parte de la oferta y la versión de Plataforma suministrada por el proveedor, se debe mostrar en tiempo real y no debe afectar el desempeño de las otras funcionalidades de la plataforma. El proveedor será responsable de garantizar el servicio, independiente del sistema de inteligencia de negocios que requiera utilizar para su cumplimiento.</w:t>
      </w:r>
    </w:p>
    <w:p w14:paraId="148A3C97" w14:textId="77777777" w:rsidR="006721FC" w:rsidRPr="00287211" w:rsidRDefault="006721FC" w:rsidP="00415D9B">
      <w:pPr>
        <w:pStyle w:val="Prrafodelista"/>
        <w:numPr>
          <w:ilvl w:val="0"/>
          <w:numId w:val="18"/>
        </w:numPr>
        <w:jc w:val="both"/>
        <w:rPr>
          <w:rFonts w:ascii="Arial" w:hAnsi="Arial" w:cs="Arial"/>
        </w:rPr>
      </w:pPr>
      <w:r w:rsidRPr="00287211">
        <w:rPr>
          <w:rFonts w:ascii="Arial" w:hAnsi="Arial" w:cs="Arial"/>
        </w:rPr>
        <w:t>El sistema debe permitir identificar aprendices en riesgo académico con análisis predictivos.</w:t>
      </w:r>
      <w:r w:rsidR="00EC3AB4" w:rsidRPr="00287211">
        <w:rPr>
          <w:rFonts w:ascii="Arial" w:hAnsi="Arial" w:cs="Arial"/>
        </w:rPr>
        <w:t xml:space="preserve"> </w:t>
      </w:r>
    </w:p>
    <w:p w14:paraId="1643182B" w14:textId="77777777" w:rsidR="006721FC" w:rsidRPr="00287211" w:rsidRDefault="006721FC" w:rsidP="00415D9B">
      <w:pPr>
        <w:pStyle w:val="Prrafodelista"/>
        <w:numPr>
          <w:ilvl w:val="0"/>
          <w:numId w:val="18"/>
        </w:numPr>
        <w:jc w:val="both"/>
        <w:rPr>
          <w:rFonts w:ascii="Arial" w:hAnsi="Arial" w:cs="Arial"/>
        </w:rPr>
      </w:pPr>
      <w:r w:rsidRPr="00287211">
        <w:rPr>
          <w:rFonts w:ascii="Arial" w:hAnsi="Arial" w:cs="Arial"/>
        </w:rPr>
        <w:t xml:space="preserve">El sistema debe permitir verificar si los usuarios inscritos están accediendo activamente a los cursos en toda la jerarquía institucional. </w:t>
      </w:r>
    </w:p>
    <w:p w14:paraId="2702DCA6" w14:textId="77777777" w:rsidR="006721FC" w:rsidRPr="00287211" w:rsidRDefault="006721FC" w:rsidP="00415D9B">
      <w:pPr>
        <w:pStyle w:val="Prrafodelista"/>
        <w:numPr>
          <w:ilvl w:val="0"/>
          <w:numId w:val="18"/>
        </w:numPr>
        <w:jc w:val="both"/>
        <w:rPr>
          <w:rFonts w:ascii="Arial" w:hAnsi="Arial" w:cs="Arial"/>
        </w:rPr>
      </w:pPr>
      <w:r w:rsidRPr="00287211">
        <w:rPr>
          <w:rFonts w:ascii="Arial" w:hAnsi="Arial" w:cs="Arial"/>
        </w:rPr>
        <w:t>El sistema debe permitir ver cómo se utilizan las herramientas en la aplicación por los instructores y otros roles.</w:t>
      </w:r>
    </w:p>
    <w:p w14:paraId="33D79A88" w14:textId="77777777" w:rsidR="006721FC" w:rsidRPr="00287211" w:rsidRDefault="006721FC" w:rsidP="00415D9B">
      <w:pPr>
        <w:pStyle w:val="Prrafodelista"/>
        <w:numPr>
          <w:ilvl w:val="0"/>
          <w:numId w:val="18"/>
        </w:numPr>
        <w:jc w:val="both"/>
        <w:rPr>
          <w:rFonts w:ascii="Arial" w:hAnsi="Arial" w:cs="Arial"/>
        </w:rPr>
      </w:pPr>
      <w:r w:rsidRPr="00287211">
        <w:rPr>
          <w:rFonts w:ascii="Arial" w:hAnsi="Arial" w:cs="Arial"/>
        </w:rPr>
        <w:t>El sistema debe permitir evaluar las tendencias de uso de las herramientas en las diferentes sedes de la institución.</w:t>
      </w:r>
    </w:p>
    <w:p w14:paraId="71501F28" w14:textId="77777777" w:rsidR="006721FC" w:rsidRPr="00287211" w:rsidRDefault="006721FC" w:rsidP="00415D9B">
      <w:pPr>
        <w:pStyle w:val="Prrafodelista"/>
        <w:numPr>
          <w:ilvl w:val="0"/>
          <w:numId w:val="18"/>
        </w:numPr>
        <w:jc w:val="both"/>
        <w:rPr>
          <w:rFonts w:ascii="Arial" w:hAnsi="Arial" w:cs="Arial"/>
        </w:rPr>
      </w:pPr>
      <w:r w:rsidRPr="00287211">
        <w:rPr>
          <w:rFonts w:ascii="Arial" w:hAnsi="Arial" w:cs="Arial"/>
        </w:rPr>
        <w:t xml:space="preserve">El sistema debe permitir analizar las tendencias y comportamientos de inscripción en los cursos para ver cuantos usuarios se están inscribiendo y desistiendo de los cursos en el periodo de tiempo que se defina para el análisis, </w:t>
      </w:r>
      <w:r w:rsidRPr="00287211">
        <w:rPr>
          <w:rFonts w:ascii="Arial" w:hAnsi="Arial" w:cs="Arial"/>
        </w:rPr>
        <w:lastRenderedPageBreak/>
        <w:t xml:space="preserve">puede ser diario, semanal o por ciclos. </w:t>
      </w:r>
      <w:r w:rsidR="003035D9" w:rsidRPr="00287211">
        <w:rPr>
          <w:rFonts w:ascii="Arial" w:hAnsi="Arial" w:cs="Arial"/>
        </w:rPr>
        <w:t>Esto con base en datos suministrados por la plataforma LMS y/o sistemas de información de la entidad.</w:t>
      </w:r>
    </w:p>
    <w:p w14:paraId="29C833E0" w14:textId="77777777" w:rsidR="006721FC" w:rsidRPr="00287211" w:rsidRDefault="006721FC" w:rsidP="00415D9B">
      <w:pPr>
        <w:pStyle w:val="Prrafodelista"/>
        <w:numPr>
          <w:ilvl w:val="0"/>
          <w:numId w:val="18"/>
        </w:numPr>
        <w:jc w:val="both"/>
        <w:rPr>
          <w:rFonts w:ascii="Arial" w:hAnsi="Arial" w:cs="Arial"/>
        </w:rPr>
      </w:pPr>
      <w:r w:rsidRPr="00287211">
        <w:rPr>
          <w:rFonts w:ascii="Arial" w:hAnsi="Arial" w:cs="Arial"/>
        </w:rPr>
        <w:t>El sistema debe permitir identificar el número de actividades entregadas y no entregas a tiempo.</w:t>
      </w:r>
    </w:p>
    <w:p w14:paraId="007AD30C" w14:textId="77777777" w:rsidR="006721FC" w:rsidRPr="00287211" w:rsidRDefault="006721FC" w:rsidP="00415D9B">
      <w:pPr>
        <w:pStyle w:val="Prrafodelista"/>
        <w:numPr>
          <w:ilvl w:val="0"/>
          <w:numId w:val="18"/>
        </w:numPr>
        <w:jc w:val="both"/>
        <w:rPr>
          <w:rFonts w:ascii="Arial" w:hAnsi="Arial" w:cs="Arial"/>
        </w:rPr>
      </w:pPr>
      <w:r w:rsidRPr="00287211">
        <w:rPr>
          <w:rFonts w:ascii="Arial" w:hAnsi="Arial" w:cs="Arial"/>
        </w:rPr>
        <w:t>El sistema debe permitir identificar el tiempo que los aprendices están gastando en los desarrollos del contenido y en las actividades de un curso.</w:t>
      </w:r>
    </w:p>
    <w:p w14:paraId="02FF2F75" w14:textId="77777777" w:rsidR="006721FC" w:rsidRPr="00287211" w:rsidRDefault="006721FC" w:rsidP="00415D9B">
      <w:pPr>
        <w:pStyle w:val="Prrafodelista"/>
        <w:numPr>
          <w:ilvl w:val="0"/>
          <w:numId w:val="18"/>
        </w:numPr>
        <w:jc w:val="both"/>
        <w:rPr>
          <w:rFonts w:ascii="Arial" w:hAnsi="Arial" w:cs="Arial"/>
        </w:rPr>
      </w:pPr>
      <w:r w:rsidRPr="00287211">
        <w:rPr>
          <w:rFonts w:ascii="Arial" w:hAnsi="Arial" w:cs="Arial"/>
        </w:rPr>
        <w:t xml:space="preserve">El sistema debe permitir a través de reportes y notificaciones hacer el análisis de desempeño del aprendizaje durante el desarrollo de los contenidos.  </w:t>
      </w:r>
    </w:p>
    <w:p w14:paraId="12CC428C" w14:textId="315E6734" w:rsidR="006721FC" w:rsidRPr="00287211" w:rsidRDefault="006721FC" w:rsidP="00415D9B">
      <w:pPr>
        <w:pStyle w:val="Prrafodelista"/>
        <w:numPr>
          <w:ilvl w:val="0"/>
          <w:numId w:val="18"/>
        </w:numPr>
        <w:jc w:val="both"/>
        <w:rPr>
          <w:rFonts w:ascii="Arial" w:hAnsi="Arial" w:cs="Arial"/>
        </w:rPr>
      </w:pPr>
      <w:r w:rsidRPr="00287211">
        <w:rPr>
          <w:rFonts w:ascii="Arial" w:hAnsi="Arial" w:cs="Arial"/>
        </w:rPr>
        <w:t xml:space="preserve">El sistema debe permitir la creación de rutas de aprendizaje ajustadas a la configuración de competencias que el SENA enfoca en cada uno de sus aprendices según las predicciones detectadas. </w:t>
      </w:r>
      <w:r w:rsidR="00993797">
        <w:rPr>
          <w:rFonts w:ascii="Arial" w:hAnsi="Arial" w:cs="Arial"/>
        </w:rPr>
        <w:t xml:space="preserve">Aclarando que lo que se busca es que mediante el uso de analítica predictiva el LMS sugiera al aprendiz la mejor ruta de aprendizaje de acuerdo a su </w:t>
      </w:r>
      <w:r w:rsidR="005929EB">
        <w:rPr>
          <w:rFonts w:ascii="Arial" w:hAnsi="Arial" w:cs="Arial"/>
        </w:rPr>
        <w:t>rendimiento</w:t>
      </w:r>
      <w:r w:rsidR="00993797">
        <w:rPr>
          <w:rFonts w:ascii="Arial" w:hAnsi="Arial" w:cs="Arial"/>
        </w:rPr>
        <w:t>.</w:t>
      </w:r>
    </w:p>
    <w:p w14:paraId="4121A5D3" w14:textId="77777777" w:rsidR="00111ABF" w:rsidRPr="00287211" w:rsidRDefault="00111ABF" w:rsidP="00415D9B">
      <w:pPr>
        <w:pStyle w:val="Prrafodelista"/>
        <w:numPr>
          <w:ilvl w:val="0"/>
          <w:numId w:val="18"/>
        </w:numPr>
        <w:jc w:val="both"/>
        <w:rPr>
          <w:rFonts w:ascii="Arial" w:hAnsi="Arial" w:cs="Arial"/>
        </w:rPr>
      </w:pPr>
      <w:r w:rsidRPr="00287211">
        <w:rPr>
          <w:rFonts w:ascii="Arial" w:hAnsi="Arial" w:cs="Arial"/>
        </w:rPr>
        <w:t>El sistema debe ofrecer las herramientas con las que el SENA pueda realizar la intervención de los aprendices en riesgo académico, es decir</w:t>
      </w:r>
      <w:r w:rsidR="00AD785B" w:rsidRPr="00287211">
        <w:rPr>
          <w:rFonts w:ascii="Arial" w:hAnsi="Arial" w:cs="Arial"/>
        </w:rPr>
        <w:t>,</w:t>
      </w:r>
      <w:r w:rsidRPr="00287211">
        <w:rPr>
          <w:rFonts w:ascii="Arial" w:hAnsi="Arial" w:cs="Arial"/>
        </w:rPr>
        <w:t xml:space="preserve"> aquellos aprendices que evidencien un bajo rendimiento en las calificaciones obtenidas </w:t>
      </w:r>
      <w:r w:rsidR="00AD785B" w:rsidRPr="00287211">
        <w:rPr>
          <w:rFonts w:ascii="Arial" w:hAnsi="Arial" w:cs="Arial"/>
        </w:rPr>
        <w:t>de</w:t>
      </w:r>
      <w:r w:rsidRPr="00287211">
        <w:rPr>
          <w:rFonts w:ascii="Arial" w:hAnsi="Arial" w:cs="Arial"/>
        </w:rPr>
        <w:t xml:space="preserve"> sus actividades ponderables, según la configuración de las reglas que logran identificar este comportamiento.</w:t>
      </w:r>
    </w:p>
    <w:p w14:paraId="42E35A3E" w14:textId="77777777" w:rsidR="00D63DF2" w:rsidRPr="00287211" w:rsidRDefault="00D63DF2" w:rsidP="00415D9B">
      <w:pPr>
        <w:pStyle w:val="Prrafodelista"/>
        <w:numPr>
          <w:ilvl w:val="0"/>
          <w:numId w:val="18"/>
        </w:numPr>
        <w:jc w:val="both"/>
        <w:rPr>
          <w:rFonts w:ascii="Arial" w:hAnsi="Arial" w:cs="Arial"/>
        </w:rPr>
      </w:pPr>
      <w:r w:rsidRPr="00287211">
        <w:rPr>
          <w:rFonts w:ascii="Arial" w:hAnsi="Arial" w:cs="Arial"/>
        </w:rPr>
        <w:t xml:space="preserve">El </w:t>
      </w:r>
      <w:r w:rsidR="00584B29" w:rsidRPr="00287211">
        <w:rPr>
          <w:rFonts w:ascii="Arial" w:hAnsi="Arial" w:cs="Arial"/>
        </w:rPr>
        <w:t>módulo de</w:t>
      </w:r>
      <w:r w:rsidRPr="00287211">
        <w:rPr>
          <w:rFonts w:ascii="Arial" w:hAnsi="Arial" w:cs="Arial"/>
        </w:rPr>
        <w:t xml:space="preserve"> analítica ofrecido</w:t>
      </w:r>
      <w:r w:rsidR="00407FE1" w:rsidRPr="00287211">
        <w:rPr>
          <w:rFonts w:ascii="Arial" w:hAnsi="Arial" w:cs="Arial"/>
        </w:rPr>
        <w:t xml:space="preserve"> por </w:t>
      </w:r>
      <w:r w:rsidR="00584B29" w:rsidRPr="00287211">
        <w:rPr>
          <w:rFonts w:ascii="Arial" w:hAnsi="Arial" w:cs="Arial"/>
        </w:rPr>
        <w:t>el</w:t>
      </w:r>
      <w:r w:rsidR="00407FE1" w:rsidRPr="00287211">
        <w:rPr>
          <w:rFonts w:ascii="Arial" w:hAnsi="Arial" w:cs="Arial"/>
        </w:rPr>
        <w:t xml:space="preserve"> proveedor</w:t>
      </w:r>
      <w:r w:rsidRPr="00287211">
        <w:rPr>
          <w:rFonts w:ascii="Arial" w:hAnsi="Arial" w:cs="Arial"/>
        </w:rPr>
        <w:t xml:space="preserve"> de</w:t>
      </w:r>
      <w:r w:rsidR="00BB1336" w:rsidRPr="00287211">
        <w:rPr>
          <w:rFonts w:ascii="Arial" w:hAnsi="Arial" w:cs="Arial"/>
        </w:rPr>
        <w:t>be</w:t>
      </w:r>
      <w:r w:rsidRPr="00287211">
        <w:rPr>
          <w:rFonts w:ascii="Arial" w:hAnsi="Arial" w:cs="Arial"/>
        </w:rPr>
        <w:t xml:space="preserve"> basarse en </w:t>
      </w:r>
      <w:r w:rsidR="00BB1336" w:rsidRPr="00287211">
        <w:rPr>
          <w:rFonts w:ascii="Arial" w:hAnsi="Arial" w:cs="Arial"/>
        </w:rPr>
        <w:t>elaboración de informes y procesamiento analítico en línea (OLAP) y diversas formas de análisis avanzados fundamentados en servicios de inteligencia artificial.</w:t>
      </w:r>
    </w:p>
    <w:p w14:paraId="2709E2BA" w14:textId="77777777" w:rsidR="00A50CE9" w:rsidRPr="00287211" w:rsidRDefault="00584B29" w:rsidP="00415D9B">
      <w:pPr>
        <w:pStyle w:val="Prrafodelista"/>
        <w:numPr>
          <w:ilvl w:val="0"/>
          <w:numId w:val="18"/>
        </w:numPr>
        <w:jc w:val="both"/>
        <w:rPr>
          <w:rFonts w:ascii="Arial" w:hAnsi="Arial" w:cs="Arial"/>
        </w:rPr>
      </w:pPr>
      <w:r w:rsidRPr="00287211">
        <w:rPr>
          <w:rFonts w:ascii="Arial" w:hAnsi="Arial" w:cs="Arial"/>
        </w:rPr>
        <w:t xml:space="preserve">Este módulo debe estar involucrado en los planes de gestión del cambio y capacitación para que el SENA pueda </w:t>
      </w:r>
      <w:r w:rsidR="00A50CE9" w:rsidRPr="00287211">
        <w:rPr>
          <w:rFonts w:ascii="Arial" w:hAnsi="Arial" w:cs="Arial"/>
        </w:rPr>
        <w:t>aprovechar todas las herramientas analíticas ofrecidas por el proveedor y que hagan parte de este documento y de la</w:t>
      </w:r>
      <w:r w:rsidRPr="00287211">
        <w:rPr>
          <w:rFonts w:ascii="Arial" w:hAnsi="Arial" w:cs="Arial"/>
        </w:rPr>
        <w:t>s</w:t>
      </w:r>
      <w:r w:rsidR="00A50CE9" w:rsidRPr="00287211">
        <w:rPr>
          <w:rFonts w:ascii="Arial" w:hAnsi="Arial" w:cs="Arial"/>
        </w:rPr>
        <w:t xml:space="preserve"> </w:t>
      </w:r>
      <w:r w:rsidR="00310E82" w:rsidRPr="00287211">
        <w:rPr>
          <w:rFonts w:ascii="Arial" w:hAnsi="Arial" w:cs="Arial"/>
        </w:rPr>
        <w:t>versiones que</w:t>
      </w:r>
      <w:r w:rsidRPr="00287211">
        <w:rPr>
          <w:rFonts w:ascii="Arial" w:hAnsi="Arial" w:cs="Arial"/>
        </w:rPr>
        <w:t xml:space="preserve"> </w:t>
      </w:r>
      <w:r w:rsidR="00310E82" w:rsidRPr="00287211">
        <w:rPr>
          <w:rFonts w:ascii="Arial" w:hAnsi="Arial" w:cs="Arial"/>
        </w:rPr>
        <w:t>se desplieguen</w:t>
      </w:r>
      <w:r w:rsidRPr="00287211">
        <w:rPr>
          <w:rFonts w:ascii="Arial" w:hAnsi="Arial" w:cs="Arial"/>
        </w:rPr>
        <w:t xml:space="preserve"> durante la operación</w:t>
      </w:r>
      <w:r w:rsidR="00A50CE9" w:rsidRPr="00287211">
        <w:rPr>
          <w:rFonts w:ascii="Arial" w:hAnsi="Arial" w:cs="Arial"/>
        </w:rPr>
        <w:t>.</w:t>
      </w:r>
    </w:p>
    <w:p w14:paraId="414BCA1E" w14:textId="77777777" w:rsidR="005542D0" w:rsidRPr="00287211" w:rsidRDefault="005542D0" w:rsidP="00415D9B">
      <w:pPr>
        <w:pStyle w:val="Prrafodelista"/>
        <w:numPr>
          <w:ilvl w:val="0"/>
          <w:numId w:val="18"/>
        </w:numPr>
        <w:jc w:val="both"/>
        <w:rPr>
          <w:rFonts w:ascii="Arial" w:hAnsi="Arial" w:cs="Arial"/>
        </w:rPr>
      </w:pPr>
      <w:r w:rsidRPr="00287211">
        <w:rPr>
          <w:rFonts w:ascii="Arial" w:hAnsi="Arial" w:cs="Arial"/>
        </w:rPr>
        <w:t>Se debe poder definir acciones correctivas según el tipo de riesgo académico.</w:t>
      </w:r>
    </w:p>
    <w:p w14:paraId="1395C4DB" w14:textId="77777777" w:rsidR="005542D0" w:rsidRPr="00287211" w:rsidRDefault="005542D0" w:rsidP="00415D9B">
      <w:pPr>
        <w:pStyle w:val="Prrafodelista"/>
        <w:numPr>
          <w:ilvl w:val="0"/>
          <w:numId w:val="18"/>
        </w:numPr>
        <w:jc w:val="both"/>
        <w:rPr>
          <w:rFonts w:ascii="Arial" w:hAnsi="Arial" w:cs="Arial"/>
        </w:rPr>
      </w:pPr>
      <w:r w:rsidRPr="00287211">
        <w:rPr>
          <w:rFonts w:ascii="Arial" w:hAnsi="Arial" w:cs="Arial"/>
        </w:rPr>
        <w:t>Tutores podrán cargar las acciones correctivas a realizar y su seguimiento.</w:t>
      </w:r>
    </w:p>
    <w:p w14:paraId="61120306" w14:textId="75862585" w:rsidR="00931AC0" w:rsidRPr="00931AC0" w:rsidRDefault="005542D0" w:rsidP="00931AC0">
      <w:pPr>
        <w:pStyle w:val="Prrafodelista"/>
        <w:numPr>
          <w:ilvl w:val="0"/>
          <w:numId w:val="18"/>
        </w:numPr>
        <w:jc w:val="both"/>
        <w:rPr>
          <w:rFonts w:ascii="Arial" w:hAnsi="Arial" w:cs="Arial"/>
        </w:rPr>
      </w:pPr>
      <w:r w:rsidRPr="00931AC0">
        <w:rPr>
          <w:rFonts w:ascii="Arial" w:hAnsi="Arial" w:cs="Arial"/>
        </w:rPr>
        <w:t>El sistema deberá generar analítica alrededor de que acciones correctivas son más eficientes.</w:t>
      </w:r>
      <w:r w:rsidR="00931AC0" w:rsidRPr="00931AC0">
        <w:rPr>
          <w:rFonts w:ascii="Arial" w:hAnsi="Arial" w:cs="Arial"/>
        </w:rPr>
        <w:t xml:space="preserve"> Aclarando que </w:t>
      </w:r>
      <w:r w:rsidR="00931AC0">
        <w:rPr>
          <w:rFonts w:ascii="Arial" w:hAnsi="Arial" w:cs="Arial"/>
        </w:rPr>
        <w:t>l</w:t>
      </w:r>
      <w:r w:rsidR="00931AC0" w:rsidRPr="00931AC0">
        <w:rPr>
          <w:rFonts w:ascii="Arial" w:hAnsi="Arial" w:cs="Arial"/>
        </w:rPr>
        <w:t>o que se requiere es que el sistema permita hacer el registro de una acción correctiva sin que tenga que intervenir una herramienta externa</w:t>
      </w:r>
      <w:r w:rsidR="00931AC0">
        <w:rPr>
          <w:rFonts w:ascii="Arial" w:hAnsi="Arial" w:cs="Arial"/>
        </w:rPr>
        <w:t>.</w:t>
      </w:r>
    </w:p>
    <w:p w14:paraId="6C668B81" w14:textId="77777777" w:rsidR="005542D0" w:rsidRPr="00287211" w:rsidRDefault="005542D0" w:rsidP="00415D9B">
      <w:pPr>
        <w:pStyle w:val="Prrafodelista"/>
        <w:numPr>
          <w:ilvl w:val="0"/>
          <w:numId w:val="18"/>
        </w:numPr>
        <w:jc w:val="both"/>
        <w:rPr>
          <w:rFonts w:ascii="Arial" w:hAnsi="Arial" w:cs="Arial"/>
        </w:rPr>
      </w:pPr>
      <w:r w:rsidRPr="00287211">
        <w:rPr>
          <w:rFonts w:ascii="Arial" w:hAnsi="Arial" w:cs="Arial"/>
        </w:rPr>
        <w:t>Alertas en caso de que un tutor no de seguimiento.</w:t>
      </w:r>
    </w:p>
    <w:p w14:paraId="3502D4AA" w14:textId="77777777" w:rsidR="00CC038E" w:rsidRPr="00287211" w:rsidRDefault="00CC038E" w:rsidP="00415D9B">
      <w:pPr>
        <w:pStyle w:val="Prrafodelista"/>
        <w:numPr>
          <w:ilvl w:val="0"/>
          <w:numId w:val="18"/>
        </w:numPr>
        <w:jc w:val="both"/>
        <w:rPr>
          <w:rFonts w:ascii="Arial" w:hAnsi="Arial" w:cs="Arial"/>
        </w:rPr>
      </w:pPr>
      <w:r w:rsidRPr="00287211">
        <w:rPr>
          <w:rFonts w:ascii="Arial" w:hAnsi="Arial" w:cs="Arial"/>
        </w:rPr>
        <w:t xml:space="preserve">Finalmente, se debe tener en cuenta, que todos los reportes deben ser visualizados directamente por interfaz gráfica a demanda del instructor o usuario con permisos para tal fin, descargables en formato Excel, PDF y/o </w:t>
      </w:r>
      <w:proofErr w:type="spellStart"/>
      <w:r w:rsidRPr="00287211">
        <w:rPr>
          <w:rFonts w:ascii="Arial" w:hAnsi="Arial" w:cs="Arial"/>
        </w:rPr>
        <w:t>csv</w:t>
      </w:r>
      <w:proofErr w:type="spellEnd"/>
      <w:r w:rsidRPr="00287211">
        <w:rPr>
          <w:rFonts w:ascii="Arial" w:hAnsi="Arial" w:cs="Arial"/>
        </w:rPr>
        <w:t>.</w:t>
      </w:r>
    </w:p>
    <w:p w14:paraId="48A560E3" w14:textId="1510A98E" w:rsidR="00E74EFB" w:rsidRDefault="00E74EFB" w:rsidP="00E74EFB">
      <w:pPr>
        <w:pStyle w:val="Prrafodelista"/>
        <w:ind w:left="1068"/>
        <w:jc w:val="both"/>
        <w:rPr>
          <w:rFonts w:ascii="Arial" w:hAnsi="Arial" w:cs="Arial"/>
        </w:rPr>
      </w:pPr>
    </w:p>
    <w:p w14:paraId="3B45762B" w14:textId="4C7D18C4" w:rsidR="004D2D8C" w:rsidRDefault="004D2D8C" w:rsidP="00E74EFB">
      <w:pPr>
        <w:pStyle w:val="Prrafodelista"/>
        <w:ind w:left="1068"/>
        <w:jc w:val="both"/>
        <w:rPr>
          <w:rFonts w:ascii="Arial" w:hAnsi="Arial" w:cs="Arial"/>
        </w:rPr>
      </w:pPr>
    </w:p>
    <w:p w14:paraId="762BE9D9" w14:textId="77777777" w:rsidR="004D2D8C" w:rsidRPr="00287211" w:rsidRDefault="004D2D8C" w:rsidP="00E74EFB">
      <w:pPr>
        <w:pStyle w:val="Prrafodelista"/>
        <w:ind w:left="1068"/>
        <w:jc w:val="both"/>
        <w:rPr>
          <w:rFonts w:ascii="Arial" w:hAnsi="Arial" w:cs="Arial"/>
        </w:rPr>
      </w:pPr>
    </w:p>
    <w:p w14:paraId="0B82CA39" w14:textId="77777777" w:rsidR="00042A5D" w:rsidRPr="00287211" w:rsidRDefault="00042A5D" w:rsidP="00287211">
      <w:pPr>
        <w:pStyle w:val="Ttulo4"/>
        <w:jc w:val="both"/>
        <w:rPr>
          <w:rFonts w:ascii="Arial" w:hAnsi="Arial" w:cs="Arial"/>
          <w:b/>
        </w:rPr>
      </w:pPr>
      <w:r w:rsidRPr="00287211">
        <w:rPr>
          <w:rFonts w:ascii="Arial" w:hAnsi="Arial" w:cs="Arial"/>
          <w:b/>
          <w:i w:val="0"/>
          <w:color w:val="auto"/>
        </w:rPr>
        <w:lastRenderedPageBreak/>
        <w:t xml:space="preserve">Funcionalidades de </w:t>
      </w:r>
      <w:proofErr w:type="spellStart"/>
      <w:r w:rsidRPr="00287211">
        <w:rPr>
          <w:rFonts w:ascii="Arial" w:hAnsi="Arial" w:cs="Arial"/>
          <w:b/>
          <w:i w:val="0"/>
          <w:color w:val="auto"/>
        </w:rPr>
        <w:t>Antiplagio</w:t>
      </w:r>
      <w:proofErr w:type="spellEnd"/>
    </w:p>
    <w:p w14:paraId="33949372" w14:textId="77777777" w:rsidR="00E74EFB" w:rsidRPr="00287211" w:rsidRDefault="00E74EFB" w:rsidP="00E74EFB">
      <w:pPr>
        <w:pStyle w:val="Prrafodelista"/>
        <w:jc w:val="both"/>
        <w:rPr>
          <w:rFonts w:ascii="Arial" w:hAnsi="Arial" w:cs="Arial"/>
          <w:b/>
        </w:rPr>
      </w:pPr>
    </w:p>
    <w:p w14:paraId="65E952BB" w14:textId="2A5E9324" w:rsidR="00042A5D" w:rsidRPr="00287211" w:rsidRDefault="0025147D" w:rsidP="00415D9B">
      <w:pPr>
        <w:pStyle w:val="Prrafodelista"/>
        <w:numPr>
          <w:ilvl w:val="0"/>
          <w:numId w:val="19"/>
        </w:numPr>
        <w:ind w:left="1068"/>
        <w:jc w:val="both"/>
        <w:rPr>
          <w:rFonts w:ascii="Arial" w:hAnsi="Arial" w:cs="Arial"/>
        </w:rPr>
      </w:pPr>
      <w:r w:rsidRPr="00287211">
        <w:rPr>
          <w:rFonts w:ascii="Arial" w:hAnsi="Arial" w:cs="Arial"/>
        </w:rPr>
        <w:t>La plataforma debe</w:t>
      </w:r>
      <w:r w:rsidR="00EA73CA">
        <w:rPr>
          <w:rFonts w:ascii="Arial" w:hAnsi="Arial" w:cs="Arial"/>
        </w:rPr>
        <w:t xml:space="preserve"> integrar o</w:t>
      </w:r>
      <w:r w:rsidRPr="00287211">
        <w:rPr>
          <w:rFonts w:ascii="Arial" w:hAnsi="Arial" w:cs="Arial"/>
        </w:rPr>
        <w:t xml:space="preserve"> contar con una herramienta que le permita identificar al instructor, y demás roles del sistema, si alguna actividad, participación en foro, y documentos anexos; es copia o plagio de recursos disponibles en internet o dentro de la misma plataforma.</w:t>
      </w:r>
    </w:p>
    <w:p w14:paraId="4317B35D" w14:textId="77777777" w:rsidR="00980069" w:rsidRPr="00287211" w:rsidRDefault="0025147D" w:rsidP="00415D9B">
      <w:pPr>
        <w:pStyle w:val="Prrafodelista"/>
        <w:numPr>
          <w:ilvl w:val="0"/>
          <w:numId w:val="19"/>
        </w:numPr>
        <w:ind w:left="1068"/>
        <w:jc w:val="both"/>
        <w:rPr>
          <w:rFonts w:ascii="Arial" w:hAnsi="Arial" w:cs="Arial"/>
        </w:rPr>
      </w:pPr>
      <w:r w:rsidRPr="00287211">
        <w:rPr>
          <w:rFonts w:ascii="Arial" w:hAnsi="Arial" w:cs="Arial"/>
        </w:rPr>
        <w:t>La plataforma debe generar el respectivo informe indicando el nivel de coincidencia o autenticidad del documento, de manera que ofrezca la información de manera cuantitativa y cualitativa al usuario que esté revisando la actividad</w:t>
      </w:r>
      <w:r w:rsidR="00980069" w:rsidRPr="00287211">
        <w:rPr>
          <w:rFonts w:ascii="Arial" w:hAnsi="Arial" w:cs="Arial"/>
        </w:rPr>
        <w:t>, esto por curso (ficha individual) o de manera selectiva para un grupo de fichas y en general para todos los cursos contenidos en la plataforma.</w:t>
      </w:r>
    </w:p>
    <w:p w14:paraId="7F48D20B" w14:textId="77777777" w:rsidR="001F3738" w:rsidRPr="00287211" w:rsidRDefault="001F3738" w:rsidP="00E74EFB">
      <w:pPr>
        <w:pStyle w:val="Prrafodelista"/>
        <w:ind w:left="1068"/>
        <w:jc w:val="both"/>
        <w:rPr>
          <w:rFonts w:ascii="Arial" w:hAnsi="Arial" w:cs="Arial"/>
        </w:rPr>
      </w:pPr>
    </w:p>
    <w:p w14:paraId="27AEF957" w14:textId="77777777" w:rsidR="00B573A1" w:rsidRPr="00287211" w:rsidRDefault="00E74EFB" w:rsidP="00287211">
      <w:pPr>
        <w:pStyle w:val="Ttulo4"/>
        <w:jc w:val="both"/>
        <w:rPr>
          <w:rFonts w:ascii="Arial" w:hAnsi="Arial" w:cs="Arial"/>
          <w:b/>
        </w:rPr>
      </w:pPr>
      <w:r w:rsidRPr="00287211">
        <w:rPr>
          <w:rFonts w:ascii="Arial" w:hAnsi="Arial" w:cs="Arial"/>
          <w:b/>
          <w:i w:val="0"/>
          <w:color w:val="auto"/>
        </w:rPr>
        <w:t>Personalización de Comunicación</w:t>
      </w:r>
      <w:r w:rsidR="007356D9" w:rsidRPr="00287211">
        <w:rPr>
          <w:rFonts w:ascii="Arial" w:hAnsi="Arial" w:cs="Arial"/>
          <w:b/>
          <w:i w:val="0"/>
          <w:color w:val="auto"/>
        </w:rPr>
        <w:t>.</w:t>
      </w:r>
    </w:p>
    <w:p w14:paraId="7EA0567E" w14:textId="77777777" w:rsidR="00E74EFB" w:rsidRPr="00287211" w:rsidRDefault="00E74EFB" w:rsidP="00E74EFB">
      <w:pPr>
        <w:pStyle w:val="Prrafodelista"/>
        <w:jc w:val="both"/>
        <w:rPr>
          <w:rFonts w:ascii="Arial" w:hAnsi="Arial" w:cs="Arial"/>
        </w:rPr>
      </w:pPr>
    </w:p>
    <w:p w14:paraId="68232272" w14:textId="77777777" w:rsidR="006721FC" w:rsidRPr="00287211" w:rsidRDefault="006721FC" w:rsidP="00415D9B">
      <w:pPr>
        <w:pStyle w:val="Prrafodelista"/>
        <w:numPr>
          <w:ilvl w:val="0"/>
          <w:numId w:val="20"/>
        </w:numPr>
        <w:jc w:val="both"/>
        <w:rPr>
          <w:rFonts w:ascii="Arial" w:hAnsi="Arial" w:cs="Arial"/>
        </w:rPr>
      </w:pPr>
      <w:r w:rsidRPr="00287211">
        <w:rPr>
          <w:rFonts w:ascii="Arial" w:hAnsi="Arial" w:cs="Arial"/>
        </w:rPr>
        <w:t>El sistema debe permitir parametrizar las notificaciones que se envían a los aprendices de acuerdo</w:t>
      </w:r>
      <w:r w:rsidR="00A03939" w:rsidRPr="00287211">
        <w:rPr>
          <w:rFonts w:ascii="Arial" w:hAnsi="Arial" w:cs="Arial"/>
        </w:rPr>
        <w:t xml:space="preserve"> </w:t>
      </w:r>
      <w:r w:rsidR="00930858" w:rsidRPr="00287211">
        <w:rPr>
          <w:rFonts w:ascii="Arial" w:hAnsi="Arial" w:cs="Arial"/>
        </w:rPr>
        <w:t>con las</w:t>
      </w:r>
      <w:r w:rsidRPr="00287211">
        <w:rPr>
          <w:rFonts w:ascii="Arial" w:hAnsi="Arial" w:cs="Arial"/>
        </w:rPr>
        <w:t xml:space="preserve"> opciones previamente configuradas.</w:t>
      </w:r>
    </w:p>
    <w:p w14:paraId="26ED673A" w14:textId="77777777" w:rsidR="006721FC" w:rsidRPr="00287211" w:rsidRDefault="006721FC" w:rsidP="00415D9B">
      <w:pPr>
        <w:pStyle w:val="Prrafodelista"/>
        <w:numPr>
          <w:ilvl w:val="0"/>
          <w:numId w:val="20"/>
        </w:numPr>
        <w:jc w:val="both"/>
        <w:rPr>
          <w:rFonts w:ascii="Arial" w:hAnsi="Arial" w:cs="Arial"/>
        </w:rPr>
      </w:pPr>
      <w:r w:rsidRPr="00287211">
        <w:rPr>
          <w:rFonts w:ascii="Arial" w:hAnsi="Arial" w:cs="Arial"/>
        </w:rPr>
        <w:t>El sistema debe contar con herramientas de automatización del contacto con los aprendices (mensajes de correo electrónico) basado en los avances y tiempo transcurrido desde su inscripción, que puedan ser personalizados por el administrador del sistema y/o instructor u orientador del curso.</w:t>
      </w:r>
    </w:p>
    <w:p w14:paraId="7C9DE08D" w14:textId="77777777" w:rsidR="006721FC" w:rsidRPr="00287211" w:rsidRDefault="006721FC" w:rsidP="00415D9B">
      <w:pPr>
        <w:pStyle w:val="Prrafodelista"/>
        <w:numPr>
          <w:ilvl w:val="0"/>
          <w:numId w:val="20"/>
        </w:numPr>
        <w:jc w:val="both"/>
        <w:rPr>
          <w:rFonts w:ascii="Arial" w:hAnsi="Arial" w:cs="Arial"/>
        </w:rPr>
      </w:pPr>
      <w:r w:rsidRPr="00287211">
        <w:rPr>
          <w:rFonts w:ascii="Arial" w:hAnsi="Arial" w:cs="Arial"/>
        </w:rPr>
        <w:t xml:space="preserve">Las notificaciones enviadas a los aprendices deben ser mediante mensajes de texto, correo electrónico, notificaciones </w:t>
      </w:r>
      <w:proofErr w:type="spellStart"/>
      <w:r w:rsidRPr="00287211">
        <w:rPr>
          <w:rFonts w:ascii="Arial" w:hAnsi="Arial" w:cs="Arial"/>
        </w:rPr>
        <w:t>push</w:t>
      </w:r>
      <w:proofErr w:type="spellEnd"/>
      <w:r w:rsidRPr="00287211">
        <w:rPr>
          <w:rFonts w:ascii="Arial" w:hAnsi="Arial" w:cs="Arial"/>
        </w:rPr>
        <w:t xml:space="preserve"> en la plataforma. </w:t>
      </w:r>
    </w:p>
    <w:p w14:paraId="4FBC822C" w14:textId="77777777" w:rsidR="006721FC" w:rsidRPr="00287211" w:rsidRDefault="006721FC" w:rsidP="00415D9B">
      <w:pPr>
        <w:pStyle w:val="Prrafodelista"/>
        <w:numPr>
          <w:ilvl w:val="0"/>
          <w:numId w:val="20"/>
        </w:numPr>
        <w:jc w:val="both"/>
        <w:rPr>
          <w:rFonts w:ascii="Arial" w:hAnsi="Arial" w:cs="Arial"/>
        </w:rPr>
      </w:pPr>
      <w:r w:rsidRPr="00287211">
        <w:rPr>
          <w:rFonts w:ascii="Arial" w:hAnsi="Arial" w:cs="Arial"/>
        </w:rPr>
        <w:t>El sistema debe permitir configurar respuestas automáticas basadas en los resultados parciales de las evaluaciones, para hacer retroalimentaciones a los aprendices de manera inmediata.</w:t>
      </w:r>
    </w:p>
    <w:p w14:paraId="0DDAC30E" w14:textId="77777777" w:rsidR="005542D0" w:rsidRPr="00287211" w:rsidRDefault="005542D0" w:rsidP="00415D9B">
      <w:pPr>
        <w:pStyle w:val="Prrafodelista"/>
        <w:numPr>
          <w:ilvl w:val="0"/>
          <w:numId w:val="20"/>
        </w:numPr>
        <w:jc w:val="both"/>
        <w:rPr>
          <w:rFonts w:ascii="Arial" w:hAnsi="Arial" w:cs="Arial"/>
        </w:rPr>
      </w:pPr>
      <w:r w:rsidRPr="00287211">
        <w:rPr>
          <w:rFonts w:ascii="Arial" w:hAnsi="Arial" w:cs="Arial"/>
        </w:rPr>
        <w:t>Debe tener un chat para la comunicación uno a uno, entre todos los usuarios conectados.</w:t>
      </w:r>
    </w:p>
    <w:p w14:paraId="1C79A73C" w14:textId="77777777" w:rsidR="005542D0" w:rsidRPr="00287211" w:rsidRDefault="005542D0" w:rsidP="00415D9B">
      <w:pPr>
        <w:pStyle w:val="Prrafodelista"/>
        <w:numPr>
          <w:ilvl w:val="0"/>
          <w:numId w:val="20"/>
        </w:numPr>
        <w:jc w:val="both"/>
        <w:rPr>
          <w:rFonts w:ascii="Arial" w:hAnsi="Arial" w:cs="Arial"/>
        </w:rPr>
      </w:pPr>
      <w:r w:rsidRPr="00287211">
        <w:rPr>
          <w:rFonts w:ascii="Arial" w:hAnsi="Arial" w:cs="Arial"/>
        </w:rPr>
        <w:t>Los usuarios deben tener un buzón de mensajes.</w:t>
      </w:r>
    </w:p>
    <w:p w14:paraId="021176A7" w14:textId="77777777" w:rsidR="005542D0" w:rsidRPr="00287211" w:rsidRDefault="005542D0" w:rsidP="00415D9B">
      <w:pPr>
        <w:pStyle w:val="Prrafodelista"/>
        <w:numPr>
          <w:ilvl w:val="0"/>
          <w:numId w:val="20"/>
        </w:numPr>
        <w:jc w:val="both"/>
        <w:rPr>
          <w:rFonts w:ascii="Arial" w:hAnsi="Arial" w:cs="Arial"/>
        </w:rPr>
      </w:pPr>
      <w:r w:rsidRPr="00287211">
        <w:rPr>
          <w:rFonts w:ascii="Arial" w:hAnsi="Arial" w:cs="Arial"/>
        </w:rPr>
        <w:t xml:space="preserve">Todas las aulas deben tener un sistema de </w:t>
      </w:r>
      <w:proofErr w:type="spellStart"/>
      <w:r w:rsidRPr="00287211">
        <w:rPr>
          <w:rFonts w:ascii="Arial" w:hAnsi="Arial" w:cs="Arial"/>
        </w:rPr>
        <w:t>videollamada</w:t>
      </w:r>
      <w:proofErr w:type="spellEnd"/>
      <w:r w:rsidRPr="00287211">
        <w:rPr>
          <w:rFonts w:ascii="Arial" w:hAnsi="Arial" w:cs="Arial"/>
        </w:rPr>
        <w:t>, para la comunicación en tiempo real.</w:t>
      </w:r>
    </w:p>
    <w:p w14:paraId="73018D93" w14:textId="77777777" w:rsidR="005542D0" w:rsidRPr="00287211" w:rsidRDefault="005542D0" w:rsidP="00415D9B">
      <w:pPr>
        <w:pStyle w:val="Prrafodelista"/>
        <w:numPr>
          <w:ilvl w:val="0"/>
          <w:numId w:val="20"/>
        </w:numPr>
        <w:jc w:val="both"/>
        <w:rPr>
          <w:rFonts w:ascii="Arial" w:hAnsi="Arial" w:cs="Arial"/>
        </w:rPr>
      </w:pPr>
      <w:r w:rsidRPr="00287211">
        <w:rPr>
          <w:rFonts w:ascii="Arial" w:hAnsi="Arial" w:cs="Arial"/>
        </w:rPr>
        <w:t xml:space="preserve">El sistema de </w:t>
      </w:r>
      <w:proofErr w:type="spellStart"/>
      <w:r w:rsidRPr="00287211">
        <w:rPr>
          <w:rFonts w:ascii="Arial" w:hAnsi="Arial" w:cs="Arial"/>
        </w:rPr>
        <w:t>videollamada</w:t>
      </w:r>
      <w:proofErr w:type="spellEnd"/>
      <w:r w:rsidRPr="00287211">
        <w:rPr>
          <w:rFonts w:ascii="Arial" w:hAnsi="Arial" w:cs="Arial"/>
        </w:rPr>
        <w:t xml:space="preserve"> debe permitir compartir audio, video (webcam), compartir pantalla, subir una presentación, tener un chat grupal. Además de un rol de moderador.</w:t>
      </w:r>
    </w:p>
    <w:p w14:paraId="1DA1475A" w14:textId="77777777" w:rsidR="00B7511B" w:rsidRPr="00287211" w:rsidRDefault="00B7511B" w:rsidP="00B7511B">
      <w:pPr>
        <w:pStyle w:val="Prrafodelista"/>
        <w:numPr>
          <w:ilvl w:val="0"/>
          <w:numId w:val="20"/>
        </w:numPr>
        <w:jc w:val="both"/>
        <w:rPr>
          <w:rFonts w:ascii="Arial" w:hAnsi="Arial" w:cs="Arial"/>
        </w:rPr>
      </w:pPr>
      <w:r w:rsidRPr="00287211">
        <w:rPr>
          <w:rFonts w:ascii="Arial" w:hAnsi="Arial" w:cs="Arial"/>
        </w:rPr>
        <w:t>La plataforma debe contar con funcionalidades de Anuncios o Noticias y Correo Electrónico.</w:t>
      </w:r>
    </w:p>
    <w:p w14:paraId="4F3B1758" w14:textId="77777777" w:rsidR="00B7511B" w:rsidRPr="00287211" w:rsidRDefault="00B7511B" w:rsidP="00B7511B">
      <w:pPr>
        <w:pStyle w:val="Prrafodelista"/>
        <w:numPr>
          <w:ilvl w:val="0"/>
          <w:numId w:val="20"/>
        </w:numPr>
        <w:jc w:val="both"/>
        <w:rPr>
          <w:rFonts w:ascii="Arial" w:hAnsi="Arial" w:cs="Arial"/>
        </w:rPr>
      </w:pPr>
      <w:r w:rsidRPr="00287211">
        <w:rPr>
          <w:rFonts w:ascii="Arial" w:hAnsi="Arial" w:cs="Arial"/>
        </w:rPr>
        <w:t xml:space="preserve">Los anuncios o noticias deben permitir publicar notificaciones prioritarias para todos los usuarios del LMS, de manera que puedan visualizar dichos anuncios al ingresar al sistema, y que aparezcan también en los anuncios del curso, sin </w:t>
      </w:r>
      <w:r w:rsidRPr="00287211">
        <w:rPr>
          <w:rFonts w:ascii="Arial" w:hAnsi="Arial" w:cs="Arial"/>
        </w:rPr>
        <w:lastRenderedPageBreak/>
        <w:t>que los usuarios deban realizar ninguna acción adicional para ver dichos anuncios.</w:t>
      </w:r>
    </w:p>
    <w:p w14:paraId="28FB6808" w14:textId="77777777" w:rsidR="00B7511B" w:rsidRPr="00287211" w:rsidRDefault="00B7511B" w:rsidP="00B7511B">
      <w:pPr>
        <w:pStyle w:val="Prrafodelista"/>
        <w:numPr>
          <w:ilvl w:val="0"/>
          <w:numId w:val="20"/>
        </w:numPr>
        <w:jc w:val="both"/>
        <w:rPr>
          <w:rFonts w:ascii="Arial" w:hAnsi="Arial" w:cs="Arial"/>
        </w:rPr>
      </w:pPr>
      <w:r w:rsidRPr="00287211">
        <w:rPr>
          <w:rFonts w:ascii="Arial" w:hAnsi="Arial" w:cs="Arial"/>
        </w:rPr>
        <w:t>El anuncio debe poder ser configurable para que le llegue como notificación a los usuarios vía correo electrónico.</w:t>
      </w:r>
    </w:p>
    <w:p w14:paraId="4FD2C54F" w14:textId="77777777" w:rsidR="00B7511B" w:rsidRPr="00287211" w:rsidRDefault="00B7511B" w:rsidP="0029055D">
      <w:pPr>
        <w:pStyle w:val="Prrafodelista"/>
        <w:numPr>
          <w:ilvl w:val="0"/>
          <w:numId w:val="20"/>
        </w:numPr>
        <w:jc w:val="both"/>
        <w:rPr>
          <w:rFonts w:ascii="Arial" w:hAnsi="Arial" w:cs="Arial"/>
        </w:rPr>
      </w:pPr>
      <w:r w:rsidRPr="00287211">
        <w:rPr>
          <w:rFonts w:ascii="Arial" w:hAnsi="Arial" w:cs="Arial"/>
        </w:rPr>
        <w:t>Para los mensajes enviados por correo electrónico la herramienta deberá identificar a qué usuarios no se les hizo entrega y a que usuarios si se entregó el mensaje.</w:t>
      </w:r>
    </w:p>
    <w:p w14:paraId="63E84FB3" w14:textId="77777777" w:rsidR="008D1A90" w:rsidRPr="00287211" w:rsidRDefault="008D1A90" w:rsidP="008D1A90">
      <w:pPr>
        <w:pStyle w:val="Prrafodelista"/>
        <w:ind w:left="1068"/>
        <w:jc w:val="both"/>
        <w:rPr>
          <w:rFonts w:ascii="Arial" w:hAnsi="Arial" w:cs="Arial"/>
        </w:rPr>
      </w:pPr>
    </w:p>
    <w:p w14:paraId="6246645C" w14:textId="77777777" w:rsidR="008D1A90" w:rsidRPr="00287211" w:rsidRDefault="008D1A90" w:rsidP="00287211">
      <w:pPr>
        <w:pStyle w:val="Ttulo4"/>
        <w:jc w:val="both"/>
        <w:rPr>
          <w:rFonts w:ascii="Arial" w:hAnsi="Arial" w:cs="Arial"/>
          <w:b/>
        </w:rPr>
      </w:pPr>
      <w:r w:rsidRPr="00287211">
        <w:rPr>
          <w:rFonts w:ascii="Arial" w:hAnsi="Arial" w:cs="Arial"/>
          <w:b/>
          <w:i w:val="0"/>
          <w:color w:val="auto"/>
        </w:rPr>
        <w:t>Rúbricas de evaluación</w:t>
      </w:r>
    </w:p>
    <w:p w14:paraId="41851190" w14:textId="77777777" w:rsidR="008D1A90" w:rsidRPr="00287211" w:rsidRDefault="008D1A90" w:rsidP="008D1A90">
      <w:pPr>
        <w:pStyle w:val="Prrafodelista"/>
        <w:jc w:val="both"/>
        <w:rPr>
          <w:rFonts w:ascii="Arial" w:hAnsi="Arial" w:cs="Arial"/>
        </w:rPr>
      </w:pPr>
    </w:p>
    <w:p w14:paraId="28FF899F" w14:textId="77777777" w:rsidR="008D1A90" w:rsidRPr="00287211" w:rsidRDefault="00411AE3" w:rsidP="008D1A90">
      <w:pPr>
        <w:pStyle w:val="Prrafodelista"/>
        <w:numPr>
          <w:ilvl w:val="0"/>
          <w:numId w:val="65"/>
        </w:numPr>
        <w:jc w:val="both"/>
        <w:rPr>
          <w:rFonts w:ascii="Arial" w:hAnsi="Arial" w:cs="Arial"/>
        </w:rPr>
      </w:pPr>
      <w:r>
        <w:rPr>
          <w:rFonts w:ascii="Arial" w:hAnsi="Arial" w:cs="Arial"/>
        </w:rPr>
        <w:t>El</w:t>
      </w:r>
      <w:r w:rsidR="008D1A90" w:rsidRPr="00287211">
        <w:rPr>
          <w:rFonts w:ascii="Arial" w:hAnsi="Arial" w:cs="Arial"/>
        </w:rPr>
        <w:t xml:space="preserve"> sistema debe permitir</w:t>
      </w:r>
      <w:r w:rsidR="00B753F1">
        <w:rPr>
          <w:rFonts w:ascii="Arial" w:hAnsi="Arial" w:cs="Arial"/>
        </w:rPr>
        <w:t xml:space="preserve"> </w:t>
      </w:r>
      <w:r w:rsidR="008D1A90" w:rsidRPr="00287211">
        <w:rPr>
          <w:rFonts w:ascii="Arial" w:hAnsi="Arial" w:cs="Arial"/>
        </w:rPr>
        <w:t>crear, editar y eliminar rúbricas de evaluación con criterios y escalas configurables por el usuario.</w:t>
      </w:r>
    </w:p>
    <w:p w14:paraId="6E4F5719" w14:textId="77777777" w:rsidR="008D1A90" w:rsidRPr="00287211" w:rsidRDefault="008D1A90" w:rsidP="008D1A90">
      <w:pPr>
        <w:pStyle w:val="Prrafodelista"/>
        <w:numPr>
          <w:ilvl w:val="0"/>
          <w:numId w:val="65"/>
        </w:numPr>
        <w:jc w:val="both"/>
        <w:rPr>
          <w:rFonts w:ascii="Arial" w:hAnsi="Arial" w:cs="Arial"/>
        </w:rPr>
      </w:pPr>
      <w:r w:rsidRPr="00287211">
        <w:rPr>
          <w:rFonts w:ascii="Arial" w:hAnsi="Arial" w:cs="Arial"/>
        </w:rPr>
        <w:t>Se debe contar</w:t>
      </w:r>
      <w:r w:rsidR="001065F8" w:rsidRPr="00287211">
        <w:rPr>
          <w:rFonts w:ascii="Arial" w:hAnsi="Arial" w:cs="Arial"/>
        </w:rPr>
        <w:t xml:space="preserve"> a nivel de curso</w:t>
      </w:r>
      <w:r w:rsidRPr="00287211">
        <w:rPr>
          <w:rFonts w:ascii="Arial" w:hAnsi="Arial" w:cs="Arial"/>
        </w:rPr>
        <w:t xml:space="preserve"> con un catálogo</w:t>
      </w:r>
      <w:r w:rsidR="001065F8" w:rsidRPr="00287211">
        <w:rPr>
          <w:rFonts w:ascii="Arial" w:hAnsi="Arial" w:cs="Arial"/>
        </w:rPr>
        <w:t xml:space="preserve"> </w:t>
      </w:r>
      <w:r w:rsidRPr="00287211">
        <w:rPr>
          <w:rFonts w:ascii="Arial" w:hAnsi="Arial" w:cs="Arial"/>
        </w:rPr>
        <w:t>de criterios que pueden ser reutilizados en distintas rúbricas de evaluación, o crear nuevos criterios, que agregan al catálogo.</w:t>
      </w:r>
    </w:p>
    <w:p w14:paraId="74CD5F14" w14:textId="5D375492" w:rsidR="008D1A90" w:rsidRPr="00B10301" w:rsidRDefault="008D1A90" w:rsidP="008D1A90">
      <w:pPr>
        <w:pStyle w:val="Prrafodelista"/>
        <w:numPr>
          <w:ilvl w:val="0"/>
          <w:numId w:val="65"/>
        </w:numPr>
        <w:jc w:val="both"/>
        <w:rPr>
          <w:rFonts w:ascii="Arial" w:hAnsi="Arial" w:cs="Arial"/>
        </w:rPr>
      </w:pPr>
      <w:r w:rsidRPr="00F3661E">
        <w:rPr>
          <w:rFonts w:ascii="Arial" w:hAnsi="Arial" w:cs="Arial"/>
        </w:rPr>
        <w:t>El sistema debe</w:t>
      </w:r>
      <w:r w:rsidR="00411AE3" w:rsidRPr="005929EB">
        <w:rPr>
          <w:rFonts w:ascii="Arial" w:hAnsi="Arial" w:cs="Arial"/>
        </w:rPr>
        <w:t xml:space="preserve"> </w:t>
      </w:r>
      <w:r w:rsidRPr="00EA73CA">
        <w:rPr>
          <w:rFonts w:ascii="Arial" w:hAnsi="Arial" w:cs="Arial"/>
        </w:rPr>
        <w:t xml:space="preserve">definir una escala con distintos rubros, en el que se debe definir el título </w:t>
      </w:r>
      <w:r w:rsidRPr="00B10301">
        <w:rPr>
          <w:rFonts w:ascii="Arial" w:hAnsi="Arial" w:cs="Arial"/>
        </w:rPr>
        <w:t>para cada rubrica.</w:t>
      </w:r>
    </w:p>
    <w:p w14:paraId="05C56BFE" w14:textId="77777777" w:rsidR="008D1A90" w:rsidRPr="00287211" w:rsidRDefault="008D1A90" w:rsidP="008D1A90">
      <w:pPr>
        <w:pStyle w:val="Prrafodelista"/>
        <w:numPr>
          <w:ilvl w:val="0"/>
          <w:numId w:val="65"/>
        </w:numPr>
        <w:jc w:val="both"/>
        <w:rPr>
          <w:rFonts w:ascii="Arial" w:hAnsi="Arial" w:cs="Arial"/>
        </w:rPr>
      </w:pPr>
      <w:r w:rsidRPr="00287211">
        <w:rPr>
          <w:rFonts w:ascii="Arial" w:hAnsi="Arial" w:cs="Arial"/>
        </w:rPr>
        <w:t>El sistema debe permitir relacionar criterios de rubricas con las competencias.</w:t>
      </w:r>
    </w:p>
    <w:p w14:paraId="01CCAE24" w14:textId="77777777" w:rsidR="008D1A90" w:rsidRPr="00287211" w:rsidRDefault="008D1A90" w:rsidP="008D1A90">
      <w:pPr>
        <w:pStyle w:val="Prrafodelista"/>
        <w:numPr>
          <w:ilvl w:val="0"/>
          <w:numId w:val="65"/>
        </w:numPr>
        <w:jc w:val="both"/>
        <w:rPr>
          <w:rFonts w:ascii="Arial" w:hAnsi="Arial" w:cs="Arial"/>
        </w:rPr>
      </w:pPr>
      <w:r w:rsidRPr="00287211">
        <w:rPr>
          <w:rFonts w:ascii="Arial" w:hAnsi="Arial" w:cs="Arial"/>
        </w:rPr>
        <w:t>Se debe permitir la relación de cada criterio-rubro de la escala, debe aceptar texto y un puntaje.</w:t>
      </w:r>
    </w:p>
    <w:p w14:paraId="24415DC4" w14:textId="77777777" w:rsidR="008D1A90" w:rsidRPr="00287211" w:rsidRDefault="008D1A90" w:rsidP="008D1A90">
      <w:pPr>
        <w:pStyle w:val="Prrafodelista"/>
        <w:numPr>
          <w:ilvl w:val="0"/>
          <w:numId w:val="65"/>
        </w:numPr>
        <w:jc w:val="both"/>
        <w:rPr>
          <w:rFonts w:ascii="Arial" w:hAnsi="Arial" w:cs="Arial"/>
        </w:rPr>
      </w:pPr>
      <w:r w:rsidRPr="00287211">
        <w:rPr>
          <w:rFonts w:ascii="Arial" w:hAnsi="Arial" w:cs="Arial"/>
        </w:rPr>
        <w:t xml:space="preserve">Las rúbricas de evaluación </w:t>
      </w:r>
      <w:r w:rsidR="001065F8" w:rsidRPr="00287211">
        <w:rPr>
          <w:rFonts w:ascii="Arial" w:hAnsi="Arial" w:cs="Arial"/>
        </w:rPr>
        <w:t xml:space="preserve">a nivel de curso </w:t>
      </w:r>
      <w:r w:rsidRPr="00287211">
        <w:rPr>
          <w:rFonts w:ascii="Arial" w:hAnsi="Arial" w:cs="Arial"/>
        </w:rPr>
        <w:t>deben crear</w:t>
      </w:r>
      <w:r w:rsidR="001065F8" w:rsidRPr="00287211">
        <w:rPr>
          <w:rFonts w:ascii="Arial" w:hAnsi="Arial" w:cs="Arial"/>
        </w:rPr>
        <w:t>se</w:t>
      </w:r>
      <w:r w:rsidRPr="00287211">
        <w:rPr>
          <w:rFonts w:ascii="Arial" w:hAnsi="Arial" w:cs="Arial"/>
        </w:rPr>
        <w:t xml:space="preserve"> de forma centralizada para hacerlas disponibles a todos los instructores.</w:t>
      </w:r>
    </w:p>
    <w:p w14:paraId="7AB6F501" w14:textId="77777777" w:rsidR="008D1A90" w:rsidRPr="00287211" w:rsidRDefault="008D1A90" w:rsidP="008D1A90">
      <w:pPr>
        <w:pStyle w:val="Prrafodelista"/>
        <w:numPr>
          <w:ilvl w:val="0"/>
          <w:numId w:val="65"/>
        </w:numPr>
        <w:jc w:val="both"/>
        <w:rPr>
          <w:rFonts w:ascii="Arial" w:hAnsi="Arial" w:cs="Arial"/>
        </w:rPr>
      </w:pPr>
      <w:r w:rsidRPr="00287211">
        <w:rPr>
          <w:rFonts w:ascii="Arial" w:hAnsi="Arial" w:cs="Arial"/>
        </w:rPr>
        <w:t>Las rúbricas de evaluación deben asociar</w:t>
      </w:r>
      <w:r w:rsidR="00411AE3">
        <w:rPr>
          <w:rFonts w:ascii="Arial" w:hAnsi="Arial" w:cs="Arial"/>
        </w:rPr>
        <w:t>se</w:t>
      </w:r>
      <w:r w:rsidRPr="00287211">
        <w:rPr>
          <w:rFonts w:ascii="Arial" w:hAnsi="Arial" w:cs="Arial"/>
        </w:rPr>
        <w:t xml:space="preserve"> a actividades de aprendizaje, tales como tareas o foros.</w:t>
      </w:r>
    </w:p>
    <w:p w14:paraId="57E21F2C" w14:textId="77777777" w:rsidR="008D1A90" w:rsidRPr="00287211" w:rsidRDefault="008D1A90" w:rsidP="008D1A90">
      <w:pPr>
        <w:pStyle w:val="Prrafodelista"/>
        <w:numPr>
          <w:ilvl w:val="0"/>
          <w:numId w:val="65"/>
        </w:numPr>
        <w:jc w:val="both"/>
        <w:rPr>
          <w:rFonts w:ascii="Arial" w:hAnsi="Arial" w:cs="Arial"/>
        </w:rPr>
      </w:pPr>
      <w:r w:rsidRPr="00287211">
        <w:rPr>
          <w:rFonts w:ascii="Arial" w:hAnsi="Arial" w:cs="Arial"/>
        </w:rPr>
        <w:t>El instructor debe ser capaz de evaluar en función de la rúbrica de evaluación.</w:t>
      </w:r>
    </w:p>
    <w:p w14:paraId="18D2C5E9" w14:textId="77777777" w:rsidR="008D1A90" w:rsidRPr="00287211" w:rsidRDefault="008D1A90" w:rsidP="008D1A90">
      <w:pPr>
        <w:pStyle w:val="Prrafodelista"/>
        <w:numPr>
          <w:ilvl w:val="0"/>
          <w:numId w:val="65"/>
        </w:numPr>
        <w:jc w:val="both"/>
        <w:rPr>
          <w:rFonts w:ascii="Arial" w:hAnsi="Arial" w:cs="Arial"/>
        </w:rPr>
      </w:pPr>
      <w:r w:rsidRPr="00287211">
        <w:rPr>
          <w:rFonts w:ascii="Arial" w:hAnsi="Arial" w:cs="Arial"/>
        </w:rPr>
        <w:t>El aprendiz debe ser capaz de visualizar su calificación y el desglose de la rúbrica con el que fue evaluado.</w:t>
      </w:r>
    </w:p>
    <w:p w14:paraId="68FF36D6" w14:textId="77777777" w:rsidR="00B573A1" w:rsidRPr="00287211" w:rsidRDefault="00B573A1" w:rsidP="00287211">
      <w:pPr>
        <w:pStyle w:val="Ttulo4"/>
        <w:jc w:val="both"/>
        <w:rPr>
          <w:rFonts w:ascii="Arial" w:hAnsi="Arial" w:cs="Arial"/>
          <w:b/>
        </w:rPr>
      </w:pPr>
      <w:r w:rsidRPr="00287211">
        <w:rPr>
          <w:rFonts w:ascii="Arial" w:hAnsi="Arial" w:cs="Arial"/>
          <w:b/>
          <w:i w:val="0"/>
          <w:color w:val="auto"/>
        </w:rPr>
        <w:t xml:space="preserve">Competencias </w:t>
      </w:r>
    </w:p>
    <w:p w14:paraId="21E79C9D" w14:textId="77777777" w:rsidR="002B34FD" w:rsidRPr="00287211" w:rsidRDefault="002B34FD" w:rsidP="002B34FD">
      <w:pPr>
        <w:pStyle w:val="Prrafodelista"/>
        <w:jc w:val="both"/>
        <w:rPr>
          <w:rFonts w:ascii="Arial" w:hAnsi="Arial" w:cs="Arial"/>
          <w:b/>
        </w:rPr>
      </w:pPr>
    </w:p>
    <w:p w14:paraId="4D7009F4" w14:textId="77777777" w:rsidR="00B573A1" w:rsidRPr="00287211" w:rsidRDefault="00A538E1" w:rsidP="00415D9B">
      <w:pPr>
        <w:pStyle w:val="Prrafodelista"/>
        <w:numPr>
          <w:ilvl w:val="0"/>
          <w:numId w:val="21"/>
        </w:numPr>
        <w:ind w:left="1068"/>
        <w:jc w:val="both"/>
        <w:rPr>
          <w:rFonts w:ascii="Arial" w:hAnsi="Arial" w:cs="Arial"/>
        </w:rPr>
      </w:pPr>
      <w:r w:rsidRPr="00287211">
        <w:rPr>
          <w:rFonts w:ascii="Arial" w:hAnsi="Arial" w:cs="Arial"/>
        </w:rPr>
        <w:t xml:space="preserve">El </w:t>
      </w:r>
      <w:r w:rsidR="00B71258" w:rsidRPr="00287211">
        <w:rPr>
          <w:rFonts w:ascii="Arial" w:hAnsi="Arial" w:cs="Arial"/>
        </w:rPr>
        <w:t>sistema</w:t>
      </w:r>
      <w:r w:rsidRPr="00287211">
        <w:rPr>
          <w:rFonts w:ascii="Arial" w:hAnsi="Arial" w:cs="Arial"/>
        </w:rPr>
        <w:t xml:space="preserve"> debe </w:t>
      </w:r>
      <w:r w:rsidR="00B71258" w:rsidRPr="00287211">
        <w:rPr>
          <w:rFonts w:ascii="Arial" w:hAnsi="Arial" w:cs="Arial"/>
        </w:rPr>
        <w:t>contar con</w:t>
      </w:r>
      <w:r w:rsidRPr="00287211">
        <w:rPr>
          <w:rFonts w:ascii="Arial" w:hAnsi="Arial" w:cs="Arial"/>
        </w:rPr>
        <w:t xml:space="preserve"> herramientas </w:t>
      </w:r>
      <w:r w:rsidR="005E649E" w:rsidRPr="00287211">
        <w:rPr>
          <w:rFonts w:ascii="Arial" w:hAnsi="Arial" w:cs="Arial"/>
        </w:rPr>
        <w:t xml:space="preserve">estandarizadas para identificar las competencias básicas de los </w:t>
      </w:r>
      <w:r w:rsidRPr="00287211">
        <w:rPr>
          <w:rFonts w:ascii="Arial" w:hAnsi="Arial" w:cs="Arial"/>
        </w:rPr>
        <w:t>aprendices.</w:t>
      </w:r>
      <w:r w:rsidR="005E649E" w:rsidRPr="00287211">
        <w:rPr>
          <w:rFonts w:ascii="Arial" w:hAnsi="Arial" w:cs="Arial"/>
        </w:rPr>
        <w:t xml:space="preserve"> </w:t>
      </w:r>
    </w:p>
    <w:p w14:paraId="5E3AA417" w14:textId="77777777" w:rsidR="00AA1E11" w:rsidRPr="00287211" w:rsidRDefault="00A538E1" w:rsidP="00415D9B">
      <w:pPr>
        <w:pStyle w:val="Prrafodelista"/>
        <w:numPr>
          <w:ilvl w:val="0"/>
          <w:numId w:val="21"/>
        </w:numPr>
        <w:ind w:left="1068"/>
        <w:jc w:val="both"/>
        <w:rPr>
          <w:rFonts w:ascii="Arial" w:hAnsi="Arial" w:cs="Arial"/>
        </w:rPr>
      </w:pPr>
      <w:r w:rsidRPr="00287211">
        <w:rPr>
          <w:rFonts w:ascii="Arial" w:hAnsi="Arial" w:cs="Arial"/>
        </w:rPr>
        <w:t xml:space="preserve">El </w:t>
      </w:r>
      <w:r w:rsidR="00B71258" w:rsidRPr="00287211">
        <w:rPr>
          <w:rFonts w:ascii="Arial" w:hAnsi="Arial" w:cs="Arial"/>
        </w:rPr>
        <w:t>sistema debe permitir configurar</w:t>
      </w:r>
      <w:r w:rsidRPr="00287211">
        <w:rPr>
          <w:rFonts w:ascii="Arial" w:hAnsi="Arial" w:cs="Arial"/>
        </w:rPr>
        <w:t xml:space="preserve"> la a</w:t>
      </w:r>
      <w:r w:rsidR="005E649E" w:rsidRPr="00287211">
        <w:rPr>
          <w:rFonts w:ascii="Arial" w:hAnsi="Arial" w:cs="Arial"/>
        </w:rPr>
        <w:t>lineación de las competencias</w:t>
      </w:r>
      <w:r w:rsidR="00AA1E11" w:rsidRPr="00287211">
        <w:rPr>
          <w:rFonts w:ascii="Arial" w:hAnsi="Arial" w:cs="Arial"/>
        </w:rPr>
        <w:t>, de acuerdo</w:t>
      </w:r>
      <w:r w:rsidR="00D80928" w:rsidRPr="00287211">
        <w:rPr>
          <w:rFonts w:ascii="Arial" w:hAnsi="Arial" w:cs="Arial"/>
        </w:rPr>
        <w:t xml:space="preserve"> con </w:t>
      </w:r>
      <w:r w:rsidR="00AA1E11" w:rsidRPr="00287211">
        <w:rPr>
          <w:rFonts w:ascii="Arial" w:hAnsi="Arial" w:cs="Arial"/>
        </w:rPr>
        <w:t>a la jerarquía que se maneja en el Entidad, para lo cual se tiene la siguiente estructura inicial:</w:t>
      </w:r>
    </w:p>
    <w:p w14:paraId="0AB5E704" w14:textId="77777777" w:rsidR="00A538E1" w:rsidRPr="00287211" w:rsidRDefault="00FA47BF" w:rsidP="00415D9B">
      <w:pPr>
        <w:pStyle w:val="Prrafodelista"/>
        <w:numPr>
          <w:ilvl w:val="0"/>
          <w:numId w:val="22"/>
        </w:numPr>
        <w:ind w:left="1416"/>
        <w:jc w:val="both"/>
        <w:rPr>
          <w:rFonts w:ascii="Arial" w:hAnsi="Arial" w:cs="Arial"/>
        </w:rPr>
      </w:pPr>
      <w:r w:rsidRPr="00287211">
        <w:rPr>
          <w:rFonts w:ascii="Arial" w:hAnsi="Arial" w:cs="Arial"/>
        </w:rPr>
        <w:t>Norma</w:t>
      </w:r>
    </w:p>
    <w:p w14:paraId="7F6C4410" w14:textId="77777777" w:rsidR="00FA47BF" w:rsidRPr="00287211" w:rsidRDefault="00FA47BF" w:rsidP="00415D9B">
      <w:pPr>
        <w:pStyle w:val="Prrafodelista"/>
        <w:numPr>
          <w:ilvl w:val="0"/>
          <w:numId w:val="22"/>
        </w:numPr>
        <w:ind w:left="1416"/>
        <w:jc w:val="both"/>
        <w:rPr>
          <w:rFonts w:ascii="Arial" w:hAnsi="Arial" w:cs="Arial"/>
        </w:rPr>
      </w:pPr>
      <w:r w:rsidRPr="00287211">
        <w:rPr>
          <w:rFonts w:ascii="Arial" w:hAnsi="Arial" w:cs="Arial"/>
        </w:rPr>
        <w:t>Elemento</w:t>
      </w:r>
    </w:p>
    <w:p w14:paraId="777C222E" w14:textId="77777777" w:rsidR="00FA47BF" w:rsidRPr="00287211" w:rsidRDefault="00FA47BF" w:rsidP="00415D9B">
      <w:pPr>
        <w:pStyle w:val="Prrafodelista"/>
        <w:numPr>
          <w:ilvl w:val="0"/>
          <w:numId w:val="22"/>
        </w:numPr>
        <w:ind w:left="1416"/>
        <w:jc w:val="both"/>
        <w:rPr>
          <w:rFonts w:ascii="Arial" w:hAnsi="Arial" w:cs="Arial"/>
        </w:rPr>
      </w:pPr>
      <w:r w:rsidRPr="00287211">
        <w:rPr>
          <w:rFonts w:ascii="Arial" w:hAnsi="Arial" w:cs="Arial"/>
        </w:rPr>
        <w:t xml:space="preserve">Resultados de aprendizaje </w:t>
      </w:r>
    </w:p>
    <w:p w14:paraId="70382F07" w14:textId="77777777" w:rsidR="00EC148B" w:rsidRPr="00287211" w:rsidRDefault="00FA47BF" w:rsidP="00415D9B">
      <w:pPr>
        <w:pStyle w:val="Prrafodelista"/>
        <w:numPr>
          <w:ilvl w:val="0"/>
          <w:numId w:val="22"/>
        </w:numPr>
        <w:ind w:left="1416"/>
        <w:jc w:val="both"/>
        <w:rPr>
          <w:rFonts w:ascii="Arial" w:hAnsi="Arial" w:cs="Arial"/>
        </w:rPr>
      </w:pPr>
      <w:r w:rsidRPr="00287211">
        <w:rPr>
          <w:rFonts w:ascii="Arial" w:hAnsi="Arial" w:cs="Arial"/>
        </w:rPr>
        <w:t>Actividades</w:t>
      </w:r>
    </w:p>
    <w:p w14:paraId="3671042C" w14:textId="77777777" w:rsidR="00AA1E11" w:rsidRPr="00287211" w:rsidRDefault="00EC148B" w:rsidP="00415D9B">
      <w:pPr>
        <w:pStyle w:val="Prrafodelista"/>
        <w:numPr>
          <w:ilvl w:val="0"/>
          <w:numId w:val="21"/>
        </w:numPr>
        <w:ind w:left="1068"/>
        <w:jc w:val="both"/>
        <w:rPr>
          <w:rFonts w:ascii="Arial" w:hAnsi="Arial" w:cs="Arial"/>
        </w:rPr>
      </w:pPr>
      <w:r w:rsidRPr="00287211">
        <w:rPr>
          <w:rFonts w:ascii="Arial" w:hAnsi="Arial" w:cs="Arial"/>
        </w:rPr>
        <w:lastRenderedPageBreak/>
        <w:t>El sistema debe</w:t>
      </w:r>
      <w:r w:rsidR="00AA1E11" w:rsidRPr="00287211">
        <w:rPr>
          <w:rFonts w:ascii="Arial" w:hAnsi="Arial" w:cs="Arial"/>
        </w:rPr>
        <w:t xml:space="preserve"> </w:t>
      </w:r>
      <w:r w:rsidRPr="00287211">
        <w:rPr>
          <w:rFonts w:ascii="Arial" w:hAnsi="Arial" w:cs="Arial"/>
        </w:rPr>
        <w:t>permitir</w:t>
      </w:r>
      <w:r w:rsidR="006B26F6" w:rsidRPr="00287211">
        <w:rPr>
          <w:rFonts w:ascii="Arial" w:hAnsi="Arial" w:cs="Arial"/>
        </w:rPr>
        <w:t xml:space="preserve"> la creación de competencias institucionales alineadas a competencias de programas, cursos y actividades</w:t>
      </w:r>
      <w:r w:rsidR="00B71258" w:rsidRPr="00287211">
        <w:rPr>
          <w:rFonts w:ascii="Arial" w:hAnsi="Arial" w:cs="Arial"/>
        </w:rPr>
        <w:t>,</w:t>
      </w:r>
      <w:r w:rsidR="00AA1E11" w:rsidRPr="00287211">
        <w:rPr>
          <w:rFonts w:ascii="Arial" w:hAnsi="Arial" w:cs="Arial"/>
        </w:rPr>
        <w:t xml:space="preserve"> de acuerdo</w:t>
      </w:r>
      <w:r w:rsidR="00CE33C2" w:rsidRPr="00287211">
        <w:rPr>
          <w:rFonts w:ascii="Arial" w:hAnsi="Arial" w:cs="Arial"/>
        </w:rPr>
        <w:t xml:space="preserve"> </w:t>
      </w:r>
      <w:r w:rsidR="00930858" w:rsidRPr="00287211">
        <w:rPr>
          <w:rFonts w:ascii="Arial" w:hAnsi="Arial" w:cs="Arial"/>
        </w:rPr>
        <w:t>con la</w:t>
      </w:r>
      <w:r w:rsidR="00AA1E11" w:rsidRPr="00287211">
        <w:rPr>
          <w:rFonts w:ascii="Arial" w:hAnsi="Arial" w:cs="Arial"/>
        </w:rPr>
        <w:t xml:space="preserve"> </w:t>
      </w:r>
      <w:r w:rsidR="00E91DA8" w:rsidRPr="00287211">
        <w:rPr>
          <w:rFonts w:ascii="Arial" w:hAnsi="Arial" w:cs="Arial"/>
        </w:rPr>
        <w:t>necesidad particular</w:t>
      </w:r>
      <w:r w:rsidR="00AA1E11" w:rsidRPr="00287211">
        <w:rPr>
          <w:rFonts w:ascii="Arial" w:hAnsi="Arial" w:cs="Arial"/>
        </w:rPr>
        <w:t xml:space="preserve"> de la Entidad</w:t>
      </w:r>
      <w:r w:rsidRPr="00287211">
        <w:rPr>
          <w:rFonts w:ascii="Arial" w:hAnsi="Arial" w:cs="Arial"/>
        </w:rPr>
        <w:t>.</w:t>
      </w:r>
    </w:p>
    <w:p w14:paraId="28B9E3BA" w14:textId="77777777" w:rsidR="00EC148B" w:rsidRPr="00287211" w:rsidRDefault="00EC148B" w:rsidP="00415D9B">
      <w:pPr>
        <w:pStyle w:val="Prrafodelista"/>
        <w:numPr>
          <w:ilvl w:val="0"/>
          <w:numId w:val="21"/>
        </w:numPr>
        <w:ind w:left="1068"/>
        <w:jc w:val="both"/>
        <w:rPr>
          <w:rFonts w:ascii="Arial" w:hAnsi="Arial" w:cs="Arial"/>
        </w:rPr>
      </w:pPr>
      <w:r w:rsidRPr="00287211">
        <w:rPr>
          <w:rFonts w:ascii="Arial" w:hAnsi="Arial" w:cs="Arial"/>
        </w:rPr>
        <w:t xml:space="preserve">El sistema debe permitir la visualización los datos de </w:t>
      </w:r>
      <w:r w:rsidR="00E91DA8" w:rsidRPr="00287211">
        <w:rPr>
          <w:rFonts w:ascii="Arial" w:hAnsi="Arial" w:cs="Arial"/>
        </w:rPr>
        <w:t>la competencia lograda</w:t>
      </w:r>
      <w:r w:rsidRPr="00287211">
        <w:rPr>
          <w:rFonts w:ascii="Arial" w:hAnsi="Arial" w:cs="Arial"/>
        </w:rPr>
        <w:t xml:space="preserve"> en toda la organización, por programa y curso y el progreso individual de las competencias logradas a lo largo del tiempo</w:t>
      </w:r>
    </w:p>
    <w:p w14:paraId="7E6224F1" w14:textId="77777777" w:rsidR="00C331D1" w:rsidRPr="00287211" w:rsidRDefault="00C331D1" w:rsidP="00415D9B">
      <w:pPr>
        <w:pStyle w:val="Prrafodelista"/>
        <w:numPr>
          <w:ilvl w:val="0"/>
          <w:numId w:val="21"/>
        </w:numPr>
        <w:ind w:left="1068"/>
        <w:jc w:val="both"/>
        <w:rPr>
          <w:rFonts w:ascii="Arial" w:hAnsi="Arial" w:cs="Arial"/>
        </w:rPr>
      </w:pPr>
      <w:r w:rsidRPr="00287211">
        <w:rPr>
          <w:rFonts w:ascii="Arial" w:hAnsi="Arial" w:cs="Arial"/>
        </w:rPr>
        <w:t>La aplicación debe permitir la creación de rúbricas, de forma centralizada o por el tutor, a manera de asociarla a las actividades de aprendizaje, para su evaluación.</w:t>
      </w:r>
    </w:p>
    <w:p w14:paraId="1630319B" w14:textId="77777777" w:rsidR="00C331D1" w:rsidRPr="00287211" w:rsidRDefault="00C331D1" w:rsidP="00415D9B">
      <w:pPr>
        <w:pStyle w:val="Prrafodelista"/>
        <w:numPr>
          <w:ilvl w:val="0"/>
          <w:numId w:val="21"/>
        </w:numPr>
        <w:ind w:left="1068"/>
        <w:jc w:val="both"/>
        <w:rPr>
          <w:rFonts w:ascii="Arial" w:hAnsi="Arial" w:cs="Arial"/>
        </w:rPr>
      </w:pPr>
      <w:r w:rsidRPr="00287211">
        <w:rPr>
          <w:rFonts w:ascii="Arial" w:hAnsi="Arial" w:cs="Arial"/>
        </w:rPr>
        <w:t>Las rúbricas se deben componer de criterios y escalas que sean configurables por el usuario.</w:t>
      </w:r>
    </w:p>
    <w:p w14:paraId="51EBCB1E" w14:textId="77777777" w:rsidR="00C331D1" w:rsidRPr="00287211" w:rsidRDefault="00411AE3" w:rsidP="00415D9B">
      <w:pPr>
        <w:pStyle w:val="Prrafodelista"/>
        <w:numPr>
          <w:ilvl w:val="0"/>
          <w:numId w:val="21"/>
        </w:numPr>
        <w:ind w:left="1068"/>
        <w:jc w:val="both"/>
        <w:rPr>
          <w:rFonts w:ascii="Arial" w:hAnsi="Arial" w:cs="Arial"/>
        </w:rPr>
      </w:pPr>
      <w:r>
        <w:rPr>
          <w:rFonts w:ascii="Arial" w:hAnsi="Arial" w:cs="Arial"/>
        </w:rPr>
        <w:t xml:space="preserve">La funcionalidad debe permitir al </w:t>
      </w:r>
      <w:r w:rsidR="008D1A90" w:rsidRPr="00287211">
        <w:rPr>
          <w:rFonts w:ascii="Arial" w:hAnsi="Arial" w:cs="Arial"/>
        </w:rPr>
        <w:t>instructor</w:t>
      </w:r>
      <w:r w:rsidR="00C331D1" w:rsidRPr="00287211">
        <w:rPr>
          <w:rFonts w:ascii="Arial" w:hAnsi="Arial" w:cs="Arial"/>
        </w:rPr>
        <w:t xml:space="preserve"> </w:t>
      </w:r>
      <w:r>
        <w:rPr>
          <w:rFonts w:ascii="Arial" w:hAnsi="Arial" w:cs="Arial"/>
        </w:rPr>
        <w:t xml:space="preserve">la creación de </w:t>
      </w:r>
      <w:r w:rsidR="00C331D1" w:rsidRPr="00287211">
        <w:rPr>
          <w:rFonts w:ascii="Arial" w:hAnsi="Arial" w:cs="Arial"/>
        </w:rPr>
        <w:t xml:space="preserve">equipos de trabajo dentro del curso, y </w:t>
      </w:r>
      <w:r>
        <w:rPr>
          <w:rFonts w:ascii="Arial" w:hAnsi="Arial" w:cs="Arial"/>
        </w:rPr>
        <w:t>su asociación</w:t>
      </w:r>
      <w:r w:rsidR="00C331D1" w:rsidRPr="00287211">
        <w:rPr>
          <w:rFonts w:ascii="Arial" w:hAnsi="Arial" w:cs="Arial"/>
        </w:rPr>
        <w:t xml:space="preserve"> a las actividades de aprendizaje.</w:t>
      </w:r>
    </w:p>
    <w:p w14:paraId="5DDC267F" w14:textId="77777777" w:rsidR="002B34FD" w:rsidRPr="00287211" w:rsidRDefault="002B34FD" w:rsidP="002B34FD">
      <w:pPr>
        <w:pStyle w:val="Prrafodelista"/>
        <w:ind w:left="1068"/>
        <w:jc w:val="both"/>
        <w:rPr>
          <w:rFonts w:ascii="Arial" w:hAnsi="Arial" w:cs="Arial"/>
        </w:rPr>
      </w:pPr>
    </w:p>
    <w:p w14:paraId="61BDC5DA" w14:textId="77777777" w:rsidR="00B71258" w:rsidRPr="00287211" w:rsidRDefault="002B34FD" w:rsidP="00287211">
      <w:pPr>
        <w:pStyle w:val="Ttulo4"/>
        <w:jc w:val="both"/>
        <w:rPr>
          <w:rFonts w:ascii="Arial" w:hAnsi="Arial" w:cs="Arial"/>
          <w:b/>
        </w:rPr>
      </w:pPr>
      <w:r w:rsidRPr="00287211">
        <w:rPr>
          <w:rFonts w:ascii="Arial" w:hAnsi="Arial" w:cs="Arial"/>
          <w:b/>
          <w:i w:val="0"/>
          <w:color w:val="auto"/>
        </w:rPr>
        <w:t>Gamificación.</w:t>
      </w:r>
    </w:p>
    <w:p w14:paraId="485C35BB" w14:textId="77777777" w:rsidR="002B34FD" w:rsidRPr="00287211" w:rsidRDefault="002B34FD" w:rsidP="002B34FD">
      <w:pPr>
        <w:pStyle w:val="Prrafodelista"/>
        <w:jc w:val="both"/>
        <w:rPr>
          <w:rFonts w:ascii="Arial" w:hAnsi="Arial" w:cs="Arial"/>
          <w:b/>
        </w:rPr>
      </w:pPr>
    </w:p>
    <w:p w14:paraId="1486123D" w14:textId="2EB45369" w:rsidR="00A538E1" w:rsidRPr="00287211" w:rsidRDefault="00B71258" w:rsidP="00415D9B">
      <w:pPr>
        <w:pStyle w:val="Prrafodelista"/>
        <w:numPr>
          <w:ilvl w:val="0"/>
          <w:numId w:val="23"/>
        </w:numPr>
        <w:jc w:val="both"/>
        <w:rPr>
          <w:rFonts w:ascii="Arial" w:hAnsi="Arial" w:cs="Arial"/>
        </w:rPr>
      </w:pPr>
      <w:r w:rsidRPr="00287211">
        <w:rPr>
          <w:rFonts w:ascii="Arial" w:hAnsi="Arial" w:cs="Arial"/>
        </w:rPr>
        <w:t xml:space="preserve">El </w:t>
      </w:r>
      <w:r w:rsidR="0081683B" w:rsidRPr="00287211">
        <w:rPr>
          <w:rFonts w:ascii="Arial" w:hAnsi="Arial" w:cs="Arial"/>
        </w:rPr>
        <w:t>m</w:t>
      </w:r>
      <w:r w:rsidR="001B705F" w:rsidRPr="00287211">
        <w:rPr>
          <w:rFonts w:ascii="Arial" w:hAnsi="Arial" w:cs="Arial"/>
        </w:rPr>
        <w:t>ó</w:t>
      </w:r>
      <w:r w:rsidR="0081683B" w:rsidRPr="00287211">
        <w:rPr>
          <w:rFonts w:ascii="Arial" w:hAnsi="Arial" w:cs="Arial"/>
        </w:rPr>
        <w:t>dulo</w:t>
      </w:r>
      <w:r w:rsidRPr="00287211">
        <w:rPr>
          <w:rFonts w:ascii="Arial" w:hAnsi="Arial" w:cs="Arial"/>
        </w:rPr>
        <w:t xml:space="preserve"> debe tener una </w:t>
      </w:r>
      <w:r w:rsidR="00AA1E11" w:rsidRPr="00287211">
        <w:rPr>
          <w:rFonts w:ascii="Arial" w:hAnsi="Arial" w:cs="Arial"/>
        </w:rPr>
        <w:t xml:space="preserve">herramienta que permita crear contenidos </w:t>
      </w:r>
      <w:r w:rsidRPr="00287211">
        <w:rPr>
          <w:rFonts w:ascii="Arial" w:hAnsi="Arial" w:cs="Arial"/>
        </w:rPr>
        <w:t xml:space="preserve">de </w:t>
      </w:r>
      <w:r w:rsidR="00AA1E11" w:rsidRPr="00287211">
        <w:rPr>
          <w:rFonts w:ascii="Arial" w:hAnsi="Arial" w:cs="Arial"/>
        </w:rPr>
        <w:t>aprendizaje</w:t>
      </w:r>
      <w:r w:rsidR="00A538E1" w:rsidRPr="00287211">
        <w:rPr>
          <w:rFonts w:ascii="Arial" w:hAnsi="Arial" w:cs="Arial"/>
        </w:rPr>
        <w:t xml:space="preserve"> interactivo</w:t>
      </w:r>
      <w:r w:rsidR="00AA1E11" w:rsidRPr="00287211">
        <w:rPr>
          <w:rFonts w:ascii="Arial" w:hAnsi="Arial" w:cs="Arial"/>
        </w:rPr>
        <w:t xml:space="preserve">, mediante juegos, </w:t>
      </w:r>
      <w:r w:rsidR="00B00D68">
        <w:rPr>
          <w:rFonts w:ascii="Arial" w:hAnsi="Arial" w:cs="Arial"/>
        </w:rPr>
        <w:t>retos</w:t>
      </w:r>
      <w:r w:rsidR="00AA1E11" w:rsidRPr="00287211">
        <w:rPr>
          <w:rFonts w:ascii="Arial" w:hAnsi="Arial" w:cs="Arial"/>
        </w:rPr>
        <w:t>, torneos u otras</w:t>
      </w:r>
      <w:r w:rsidR="0081683B" w:rsidRPr="00287211">
        <w:rPr>
          <w:rFonts w:ascii="Arial" w:hAnsi="Arial" w:cs="Arial"/>
        </w:rPr>
        <w:t xml:space="preserve"> </w:t>
      </w:r>
      <w:r w:rsidR="00AA1E11" w:rsidRPr="00287211">
        <w:rPr>
          <w:rFonts w:ascii="Arial" w:hAnsi="Arial" w:cs="Arial"/>
        </w:rPr>
        <w:t>didácticas que permitan llevar a cabo esta actividad.</w:t>
      </w:r>
    </w:p>
    <w:p w14:paraId="767676B0" w14:textId="77777777" w:rsidR="00160625" w:rsidRPr="00287211" w:rsidRDefault="00160625" w:rsidP="00415D9B">
      <w:pPr>
        <w:pStyle w:val="Prrafodelista"/>
        <w:numPr>
          <w:ilvl w:val="0"/>
          <w:numId w:val="23"/>
        </w:numPr>
        <w:jc w:val="both"/>
        <w:rPr>
          <w:rFonts w:ascii="Arial" w:hAnsi="Arial" w:cs="Arial"/>
        </w:rPr>
      </w:pPr>
      <w:r w:rsidRPr="00287211">
        <w:rPr>
          <w:rFonts w:ascii="Arial" w:hAnsi="Arial" w:cs="Arial"/>
        </w:rPr>
        <w:t>El módulo debe permitir cargar retos o proyectos para los aprendices.</w:t>
      </w:r>
    </w:p>
    <w:p w14:paraId="39B4378C" w14:textId="77777777" w:rsidR="0081683B" w:rsidRPr="00287211" w:rsidRDefault="0081683B" w:rsidP="00415D9B">
      <w:pPr>
        <w:pStyle w:val="Prrafodelista"/>
        <w:numPr>
          <w:ilvl w:val="0"/>
          <w:numId w:val="23"/>
        </w:numPr>
        <w:jc w:val="both"/>
        <w:rPr>
          <w:rFonts w:ascii="Arial" w:hAnsi="Arial" w:cs="Arial"/>
        </w:rPr>
      </w:pPr>
      <w:r w:rsidRPr="00287211">
        <w:rPr>
          <w:rFonts w:ascii="Arial" w:hAnsi="Arial" w:cs="Arial"/>
        </w:rPr>
        <w:t>El m</w:t>
      </w:r>
      <w:r w:rsidR="001B705F" w:rsidRPr="00287211">
        <w:rPr>
          <w:rFonts w:ascii="Arial" w:hAnsi="Arial" w:cs="Arial"/>
        </w:rPr>
        <w:t>ó</w:t>
      </w:r>
      <w:r w:rsidRPr="00287211">
        <w:rPr>
          <w:rFonts w:ascii="Arial" w:hAnsi="Arial" w:cs="Arial"/>
        </w:rPr>
        <w:t>dulo debe permitir a los aprendices ver sus puntajes, los logros obtenidos en el juego y ver su progreso frente a sus compañeros, mostrando las insignias o trofeos que han logrado.</w:t>
      </w:r>
    </w:p>
    <w:p w14:paraId="51C3C834" w14:textId="77777777" w:rsidR="0081683B" w:rsidRPr="00287211" w:rsidRDefault="0081683B" w:rsidP="00415D9B">
      <w:pPr>
        <w:pStyle w:val="Prrafodelista"/>
        <w:numPr>
          <w:ilvl w:val="0"/>
          <w:numId w:val="23"/>
        </w:numPr>
        <w:jc w:val="both"/>
        <w:rPr>
          <w:rFonts w:ascii="Arial" w:hAnsi="Arial" w:cs="Arial"/>
        </w:rPr>
      </w:pPr>
      <w:r w:rsidRPr="00287211">
        <w:rPr>
          <w:rFonts w:ascii="Arial" w:hAnsi="Arial" w:cs="Arial"/>
        </w:rPr>
        <w:t>El m</w:t>
      </w:r>
      <w:r w:rsidR="001B705F" w:rsidRPr="00287211">
        <w:rPr>
          <w:rFonts w:ascii="Arial" w:hAnsi="Arial" w:cs="Arial"/>
        </w:rPr>
        <w:t>ó</w:t>
      </w:r>
      <w:r w:rsidRPr="00287211">
        <w:rPr>
          <w:rFonts w:ascii="Arial" w:hAnsi="Arial" w:cs="Arial"/>
        </w:rPr>
        <w:t>dulo debe permitir la administración de objetos gamificados de forma tal que los aprendices pueden desbloquear contenido basado en las puntuaciones y logros obtenidos en el curso.</w:t>
      </w:r>
    </w:p>
    <w:p w14:paraId="5EE464A1" w14:textId="77777777" w:rsidR="00B71258" w:rsidRPr="00287211" w:rsidRDefault="0081683B" w:rsidP="00415D9B">
      <w:pPr>
        <w:pStyle w:val="Prrafodelista"/>
        <w:numPr>
          <w:ilvl w:val="0"/>
          <w:numId w:val="23"/>
        </w:numPr>
        <w:jc w:val="both"/>
        <w:rPr>
          <w:rFonts w:ascii="Arial" w:hAnsi="Arial" w:cs="Arial"/>
        </w:rPr>
      </w:pPr>
      <w:r w:rsidRPr="00287211">
        <w:rPr>
          <w:rFonts w:ascii="Arial" w:hAnsi="Arial" w:cs="Arial"/>
        </w:rPr>
        <w:t>El m</w:t>
      </w:r>
      <w:r w:rsidR="001B705F" w:rsidRPr="00287211">
        <w:rPr>
          <w:rFonts w:ascii="Arial" w:hAnsi="Arial" w:cs="Arial"/>
        </w:rPr>
        <w:t>ó</w:t>
      </w:r>
      <w:r w:rsidRPr="00287211">
        <w:rPr>
          <w:rFonts w:ascii="Arial" w:hAnsi="Arial" w:cs="Arial"/>
        </w:rPr>
        <w:t>dulo debe permitir el diseño y la creación de historias y evaluaciones interactivas.</w:t>
      </w:r>
    </w:p>
    <w:p w14:paraId="7AF56A59" w14:textId="77777777" w:rsidR="00160625" w:rsidRPr="00287211" w:rsidRDefault="00160625" w:rsidP="00160625">
      <w:pPr>
        <w:pStyle w:val="Prrafodelista"/>
        <w:numPr>
          <w:ilvl w:val="0"/>
          <w:numId w:val="23"/>
        </w:numPr>
        <w:jc w:val="both"/>
        <w:rPr>
          <w:rFonts w:ascii="Arial" w:hAnsi="Arial" w:cs="Arial"/>
        </w:rPr>
      </w:pPr>
      <w:r w:rsidRPr="00287211">
        <w:rPr>
          <w:rFonts w:ascii="Arial" w:hAnsi="Arial" w:cs="Arial"/>
        </w:rPr>
        <w:t xml:space="preserve">Los retos pueden ser transversales y su calificación puede ser relacionado a un rubro del libro de calificaciones de uno o de varios cursos. </w:t>
      </w:r>
    </w:p>
    <w:p w14:paraId="33FDCDD2" w14:textId="77777777" w:rsidR="00160625" w:rsidRPr="00287211" w:rsidRDefault="00160625" w:rsidP="00160625">
      <w:pPr>
        <w:pStyle w:val="Prrafodelista"/>
        <w:numPr>
          <w:ilvl w:val="0"/>
          <w:numId w:val="23"/>
        </w:numPr>
        <w:jc w:val="both"/>
        <w:rPr>
          <w:rFonts w:ascii="Arial" w:hAnsi="Arial" w:cs="Arial"/>
        </w:rPr>
      </w:pPr>
      <w:r w:rsidRPr="00287211">
        <w:rPr>
          <w:rFonts w:ascii="Arial" w:hAnsi="Arial" w:cs="Arial"/>
        </w:rPr>
        <w:t>El sistema debe permitir que los aprendices creen equipos para resolver un reto.</w:t>
      </w:r>
    </w:p>
    <w:p w14:paraId="2ACDC3F0" w14:textId="77777777" w:rsidR="00160625" w:rsidRPr="00287211" w:rsidRDefault="00160625" w:rsidP="00663F22">
      <w:pPr>
        <w:pStyle w:val="Prrafodelista"/>
        <w:numPr>
          <w:ilvl w:val="0"/>
          <w:numId w:val="23"/>
        </w:numPr>
        <w:jc w:val="both"/>
        <w:rPr>
          <w:rFonts w:ascii="Arial" w:hAnsi="Arial" w:cs="Arial"/>
        </w:rPr>
      </w:pPr>
      <w:r w:rsidRPr="00287211">
        <w:rPr>
          <w:rFonts w:ascii="Arial" w:hAnsi="Arial" w:cs="Arial"/>
        </w:rPr>
        <w:t>El sistema debe permitir al creador del reto cargar cuál será el indicador de competencia. El indicador de competencia podrá ser puesto en un ranking.</w:t>
      </w:r>
    </w:p>
    <w:p w14:paraId="32E28F14" w14:textId="77777777" w:rsidR="00160625" w:rsidRPr="00287211" w:rsidRDefault="00160625" w:rsidP="00160625">
      <w:pPr>
        <w:pStyle w:val="Prrafodelista"/>
        <w:numPr>
          <w:ilvl w:val="0"/>
          <w:numId w:val="23"/>
        </w:numPr>
        <w:jc w:val="both"/>
        <w:rPr>
          <w:rFonts w:ascii="Arial" w:hAnsi="Arial" w:cs="Arial"/>
        </w:rPr>
      </w:pPr>
      <w:r w:rsidRPr="00287211">
        <w:rPr>
          <w:rFonts w:ascii="Arial" w:hAnsi="Arial" w:cs="Arial"/>
        </w:rPr>
        <w:t>Se debe poder definir el tipo de evaluación a realizar en el reto utilizando rúbricas.</w:t>
      </w:r>
    </w:p>
    <w:p w14:paraId="3897B148" w14:textId="77777777" w:rsidR="00160625" w:rsidRDefault="00160625" w:rsidP="00160625">
      <w:pPr>
        <w:pStyle w:val="Prrafodelista"/>
        <w:numPr>
          <w:ilvl w:val="0"/>
          <w:numId w:val="23"/>
        </w:numPr>
        <w:jc w:val="both"/>
        <w:rPr>
          <w:rFonts w:ascii="Arial" w:hAnsi="Arial" w:cs="Arial"/>
        </w:rPr>
      </w:pPr>
      <w:r w:rsidRPr="00287211">
        <w:rPr>
          <w:rFonts w:ascii="Arial" w:hAnsi="Arial" w:cs="Arial"/>
        </w:rPr>
        <w:t xml:space="preserve">Las evaluaciones pueden ser </w:t>
      </w:r>
      <w:proofErr w:type="spellStart"/>
      <w:r w:rsidRPr="00287211">
        <w:rPr>
          <w:rFonts w:ascii="Arial" w:hAnsi="Arial" w:cs="Arial"/>
        </w:rPr>
        <w:t>multi</w:t>
      </w:r>
      <w:proofErr w:type="spellEnd"/>
      <w:r w:rsidRPr="00287211">
        <w:rPr>
          <w:rFonts w:ascii="Arial" w:hAnsi="Arial" w:cs="Arial"/>
        </w:rPr>
        <w:t>-evaluación es decir del tutor al aprendiz o bien entre aprendices o bien 360.</w:t>
      </w:r>
    </w:p>
    <w:p w14:paraId="2E78E7C8" w14:textId="77777777" w:rsidR="002B34FD" w:rsidRPr="00287211" w:rsidRDefault="002B34FD" w:rsidP="005F1939"/>
    <w:p w14:paraId="6F60A837" w14:textId="77777777" w:rsidR="0081683B" w:rsidRPr="00287211" w:rsidRDefault="0081683B" w:rsidP="00287211">
      <w:pPr>
        <w:pStyle w:val="Ttulo4"/>
        <w:jc w:val="both"/>
        <w:rPr>
          <w:rFonts w:ascii="Arial" w:hAnsi="Arial" w:cs="Arial"/>
          <w:b/>
        </w:rPr>
      </w:pPr>
      <w:r w:rsidRPr="00287211">
        <w:rPr>
          <w:rFonts w:ascii="Arial" w:hAnsi="Arial" w:cs="Arial"/>
          <w:b/>
          <w:i w:val="0"/>
          <w:color w:val="auto"/>
        </w:rPr>
        <w:lastRenderedPageBreak/>
        <w:t>Servicio Offline</w:t>
      </w:r>
      <w:r w:rsidR="00A126F5" w:rsidRPr="00287211">
        <w:rPr>
          <w:rFonts w:ascii="Arial" w:hAnsi="Arial" w:cs="Arial"/>
          <w:b/>
          <w:i w:val="0"/>
          <w:color w:val="auto"/>
        </w:rPr>
        <w:t xml:space="preserve"> para acceso desde dispositivos móviles</w:t>
      </w:r>
    </w:p>
    <w:p w14:paraId="6A222789" w14:textId="77777777" w:rsidR="002B34FD" w:rsidRPr="00287211" w:rsidRDefault="002B34FD" w:rsidP="002B34FD">
      <w:pPr>
        <w:pStyle w:val="Prrafodelista"/>
        <w:jc w:val="both"/>
        <w:rPr>
          <w:rFonts w:ascii="Arial" w:hAnsi="Arial" w:cs="Arial"/>
        </w:rPr>
      </w:pPr>
    </w:p>
    <w:p w14:paraId="3B539FCA" w14:textId="77777777" w:rsidR="00043AA6" w:rsidRPr="00287211" w:rsidRDefault="00043AA6" w:rsidP="00415D9B">
      <w:pPr>
        <w:pStyle w:val="Prrafodelista"/>
        <w:numPr>
          <w:ilvl w:val="0"/>
          <w:numId w:val="24"/>
        </w:numPr>
        <w:jc w:val="both"/>
        <w:rPr>
          <w:rFonts w:ascii="Arial" w:hAnsi="Arial" w:cs="Arial"/>
        </w:rPr>
      </w:pPr>
      <w:r w:rsidRPr="00287211">
        <w:rPr>
          <w:rFonts w:ascii="Arial" w:hAnsi="Arial" w:cs="Arial"/>
        </w:rPr>
        <w:t xml:space="preserve">El sistema debe permitir la visualización de los contenidos de manera offline por parte de los usuarios, previo proceso de sincronización en línea de la información por parte de </w:t>
      </w:r>
      <w:r w:rsidR="00204E4A" w:rsidRPr="00287211">
        <w:rPr>
          <w:rFonts w:ascii="Arial" w:hAnsi="Arial" w:cs="Arial"/>
        </w:rPr>
        <w:t>éstos</w:t>
      </w:r>
      <w:r w:rsidRPr="00287211">
        <w:rPr>
          <w:rFonts w:ascii="Arial" w:hAnsi="Arial" w:cs="Arial"/>
        </w:rPr>
        <w:t>.</w:t>
      </w:r>
    </w:p>
    <w:p w14:paraId="1225ED3D" w14:textId="24B09B6D" w:rsidR="00BF3AB4" w:rsidRPr="00287211" w:rsidRDefault="00BF3AB4" w:rsidP="004E5036">
      <w:pPr>
        <w:pStyle w:val="Prrafodelista"/>
        <w:numPr>
          <w:ilvl w:val="0"/>
          <w:numId w:val="24"/>
        </w:numPr>
        <w:jc w:val="both"/>
        <w:rPr>
          <w:rFonts w:ascii="Arial" w:hAnsi="Arial" w:cs="Arial"/>
        </w:rPr>
      </w:pPr>
      <w:r w:rsidRPr="00287211">
        <w:rPr>
          <w:rFonts w:ascii="Arial" w:hAnsi="Arial" w:cs="Arial"/>
        </w:rPr>
        <w:t>La plataforma debe permitir el acceso</w:t>
      </w:r>
      <w:r w:rsidR="00BF7486" w:rsidRPr="00287211">
        <w:rPr>
          <w:rFonts w:ascii="Arial" w:hAnsi="Arial" w:cs="Arial"/>
        </w:rPr>
        <w:t xml:space="preserve"> desde dispositivos móviles</w:t>
      </w:r>
      <w:r w:rsidRPr="00287211">
        <w:rPr>
          <w:rFonts w:ascii="Arial" w:hAnsi="Arial" w:cs="Arial"/>
        </w:rPr>
        <w:t xml:space="preserve"> </w:t>
      </w:r>
      <w:r w:rsidR="00BF7486" w:rsidRPr="00287211">
        <w:rPr>
          <w:rFonts w:ascii="Arial" w:hAnsi="Arial" w:cs="Arial"/>
        </w:rPr>
        <w:t xml:space="preserve">para los sistemas operativos Android, IOS </w:t>
      </w:r>
      <w:r w:rsidR="004E5036" w:rsidRPr="00287211">
        <w:rPr>
          <w:rFonts w:ascii="Arial" w:hAnsi="Arial" w:cs="Arial"/>
        </w:rPr>
        <w:t xml:space="preserve">entre </w:t>
      </w:r>
      <w:r w:rsidR="00BF7486" w:rsidRPr="00287211">
        <w:rPr>
          <w:rFonts w:ascii="Arial" w:hAnsi="Arial" w:cs="Arial"/>
        </w:rPr>
        <w:t>otros</w:t>
      </w:r>
      <w:r w:rsidR="004E5036" w:rsidRPr="00287211">
        <w:rPr>
          <w:rFonts w:ascii="Arial" w:hAnsi="Arial" w:cs="Arial"/>
        </w:rPr>
        <w:t xml:space="preserve"> </w:t>
      </w:r>
      <w:r w:rsidR="0025081A" w:rsidRPr="00287211">
        <w:rPr>
          <w:rFonts w:ascii="Arial" w:hAnsi="Arial" w:cs="Arial"/>
        </w:rPr>
        <w:t>sistemas operativos</w:t>
      </w:r>
      <w:r w:rsidR="004E5036" w:rsidRPr="00287211">
        <w:rPr>
          <w:rFonts w:ascii="Arial" w:hAnsi="Arial" w:cs="Arial"/>
        </w:rPr>
        <w:t xml:space="preserve"> líderes del mercado</w:t>
      </w:r>
    </w:p>
    <w:p w14:paraId="540B035E" w14:textId="77777777" w:rsidR="002B34FD" w:rsidRPr="00287211" w:rsidRDefault="002B34FD" w:rsidP="002B34FD">
      <w:pPr>
        <w:pStyle w:val="Prrafodelista"/>
        <w:ind w:left="1068"/>
        <w:jc w:val="both"/>
        <w:rPr>
          <w:rFonts w:ascii="Arial" w:hAnsi="Arial" w:cs="Arial"/>
        </w:rPr>
      </w:pPr>
    </w:p>
    <w:p w14:paraId="458D0E8E" w14:textId="77777777" w:rsidR="00410539" w:rsidRPr="00287211" w:rsidRDefault="00410539" w:rsidP="00287211">
      <w:pPr>
        <w:pStyle w:val="Ttulo4"/>
        <w:jc w:val="both"/>
        <w:rPr>
          <w:rFonts w:ascii="Arial" w:hAnsi="Arial" w:cs="Arial"/>
          <w:b/>
        </w:rPr>
      </w:pPr>
      <w:r w:rsidRPr="00287211">
        <w:rPr>
          <w:rFonts w:ascii="Arial" w:hAnsi="Arial" w:cs="Arial"/>
          <w:b/>
          <w:i w:val="0"/>
          <w:color w:val="auto"/>
        </w:rPr>
        <w:t>Accesibilidad</w:t>
      </w:r>
    </w:p>
    <w:p w14:paraId="4F743C85" w14:textId="77777777" w:rsidR="002B34FD" w:rsidRPr="00287211" w:rsidRDefault="002B34FD" w:rsidP="002B34FD">
      <w:pPr>
        <w:pStyle w:val="Prrafodelista"/>
        <w:jc w:val="both"/>
        <w:rPr>
          <w:rFonts w:ascii="Arial" w:hAnsi="Arial" w:cs="Arial"/>
        </w:rPr>
      </w:pPr>
    </w:p>
    <w:p w14:paraId="3942997A" w14:textId="77777777" w:rsidR="00410539" w:rsidRPr="00287211" w:rsidRDefault="00F66BBE" w:rsidP="00F66BBE">
      <w:pPr>
        <w:pStyle w:val="Prrafodelista"/>
        <w:numPr>
          <w:ilvl w:val="0"/>
          <w:numId w:val="25"/>
        </w:numPr>
        <w:jc w:val="both"/>
        <w:rPr>
          <w:rFonts w:ascii="Arial" w:hAnsi="Arial" w:cs="Arial"/>
        </w:rPr>
      </w:pPr>
      <w:r w:rsidRPr="00287211">
        <w:rPr>
          <w:rFonts w:ascii="Arial" w:hAnsi="Arial" w:cs="Arial"/>
        </w:rPr>
        <w:t>El sistema debe permite a los usuarios verificar la accesibilidad de los contenidos en el editor HTML para que puedan ser vistos, leídos o escuchados por personas con discapacidades</w:t>
      </w:r>
      <w:r w:rsidR="00410539" w:rsidRPr="00287211">
        <w:rPr>
          <w:rFonts w:ascii="Arial" w:hAnsi="Arial" w:cs="Arial"/>
        </w:rPr>
        <w:t>.</w:t>
      </w:r>
    </w:p>
    <w:p w14:paraId="4B06AB05" w14:textId="77777777" w:rsidR="00F66BBE" w:rsidRPr="00287211" w:rsidRDefault="00F66BBE" w:rsidP="00415D9B">
      <w:pPr>
        <w:pStyle w:val="Prrafodelista"/>
        <w:numPr>
          <w:ilvl w:val="0"/>
          <w:numId w:val="25"/>
        </w:numPr>
        <w:jc w:val="both"/>
        <w:rPr>
          <w:rFonts w:ascii="Arial" w:hAnsi="Arial" w:cs="Arial"/>
        </w:rPr>
      </w:pPr>
      <w:r w:rsidRPr="00287211">
        <w:rPr>
          <w:rFonts w:ascii="Arial" w:hAnsi="Arial" w:cs="Arial"/>
        </w:rPr>
        <w:t>Navegación solo con teclado</w:t>
      </w:r>
    </w:p>
    <w:p w14:paraId="59DBC684" w14:textId="77777777" w:rsidR="00410539" w:rsidRPr="00287211" w:rsidRDefault="00410539" w:rsidP="00415D9B">
      <w:pPr>
        <w:pStyle w:val="Prrafodelista"/>
        <w:numPr>
          <w:ilvl w:val="0"/>
          <w:numId w:val="25"/>
        </w:numPr>
        <w:jc w:val="both"/>
        <w:rPr>
          <w:rFonts w:ascii="Arial" w:hAnsi="Arial" w:cs="Arial"/>
        </w:rPr>
      </w:pPr>
      <w:r w:rsidRPr="00287211">
        <w:rPr>
          <w:rFonts w:ascii="Arial" w:hAnsi="Arial" w:cs="Arial"/>
        </w:rPr>
        <w:t>Tecnologías de aumento, zoom y contraste de colores en la pantalla.</w:t>
      </w:r>
    </w:p>
    <w:p w14:paraId="5F5B9EC7" w14:textId="77777777" w:rsidR="00410539" w:rsidRPr="00287211" w:rsidRDefault="00410539" w:rsidP="00415D9B">
      <w:pPr>
        <w:pStyle w:val="Prrafodelista"/>
        <w:numPr>
          <w:ilvl w:val="0"/>
          <w:numId w:val="25"/>
        </w:numPr>
        <w:jc w:val="both"/>
        <w:rPr>
          <w:rFonts w:ascii="Arial" w:hAnsi="Arial" w:cs="Arial"/>
        </w:rPr>
      </w:pPr>
      <w:r w:rsidRPr="00287211">
        <w:rPr>
          <w:rFonts w:ascii="Arial" w:hAnsi="Arial" w:cs="Arial"/>
        </w:rPr>
        <w:t>Soporte para lectores de pantalla.</w:t>
      </w:r>
    </w:p>
    <w:p w14:paraId="58E7168D" w14:textId="77777777" w:rsidR="00410539" w:rsidRPr="00287211" w:rsidRDefault="00410539" w:rsidP="00415D9B">
      <w:pPr>
        <w:pStyle w:val="Prrafodelista"/>
        <w:numPr>
          <w:ilvl w:val="0"/>
          <w:numId w:val="25"/>
        </w:numPr>
        <w:jc w:val="both"/>
        <w:rPr>
          <w:rFonts w:ascii="Arial" w:hAnsi="Arial" w:cs="Arial"/>
        </w:rPr>
      </w:pPr>
      <w:r w:rsidRPr="00287211">
        <w:rPr>
          <w:rFonts w:ascii="Arial" w:hAnsi="Arial" w:cs="Arial"/>
        </w:rPr>
        <w:t>Plantillas para crear contenidos accesibles.</w:t>
      </w:r>
    </w:p>
    <w:p w14:paraId="34590C65" w14:textId="77777777" w:rsidR="009D175D" w:rsidRDefault="00410539" w:rsidP="00415D9B">
      <w:pPr>
        <w:pStyle w:val="Prrafodelista"/>
        <w:numPr>
          <w:ilvl w:val="0"/>
          <w:numId w:val="25"/>
        </w:numPr>
        <w:jc w:val="both"/>
        <w:rPr>
          <w:rFonts w:ascii="Arial" w:hAnsi="Arial" w:cs="Arial"/>
        </w:rPr>
      </w:pPr>
      <w:r w:rsidRPr="00287211">
        <w:rPr>
          <w:rFonts w:ascii="Arial" w:hAnsi="Arial" w:cs="Arial"/>
        </w:rPr>
        <w:t>Capacidad de crear diversas formas de acceder e interactuar con materiales y trabajos académicos.</w:t>
      </w:r>
    </w:p>
    <w:p w14:paraId="365A4F8F" w14:textId="3AEEB2F1" w:rsidR="00931AC0" w:rsidRDefault="00931AC0" w:rsidP="00931AC0">
      <w:pPr>
        <w:pStyle w:val="Prrafodelista"/>
        <w:numPr>
          <w:ilvl w:val="0"/>
          <w:numId w:val="25"/>
        </w:numPr>
        <w:jc w:val="both"/>
        <w:rPr>
          <w:rFonts w:ascii="Arial" w:hAnsi="Arial" w:cs="Arial"/>
        </w:rPr>
      </w:pPr>
      <w:r>
        <w:rPr>
          <w:rFonts w:ascii="Arial" w:hAnsi="Arial" w:cs="Arial"/>
        </w:rPr>
        <w:t>S</w:t>
      </w:r>
      <w:r w:rsidRPr="00931AC0">
        <w:rPr>
          <w:rFonts w:ascii="Arial" w:hAnsi="Arial" w:cs="Arial"/>
        </w:rPr>
        <w:t>e requiere de un curso plantilla cuya arquitectura de información sea accesible y este curso plantilla se utilice como base para los contenidos proporcionados por el área responsable</w:t>
      </w:r>
      <w:r>
        <w:rPr>
          <w:rFonts w:ascii="Arial" w:hAnsi="Arial" w:cs="Arial"/>
        </w:rPr>
        <w:t>.</w:t>
      </w:r>
    </w:p>
    <w:p w14:paraId="72539686" w14:textId="10E121A1" w:rsidR="00931AC0" w:rsidRPr="00287211" w:rsidRDefault="00931AC0" w:rsidP="00931AC0">
      <w:pPr>
        <w:pStyle w:val="Prrafodelista"/>
        <w:numPr>
          <w:ilvl w:val="0"/>
          <w:numId w:val="25"/>
        </w:numPr>
        <w:jc w:val="both"/>
        <w:rPr>
          <w:rFonts w:ascii="Arial" w:hAnsi="Arial" w:cs="Arial"/>
        </w:rPr>
      </w:pPr>
      <w:r>
        <w:rPr>
          <w:rFonts w:ascii="Arial" w:hAnsi="Arial" w:cs="Arial"/>
        </w:rPr>
        <w:t>S</w:t>
      </w:r>
      <w:r w:rsidRPr="00931AC0">
        <w:rPr>
          <w:rFonts w:ascii="Arial" w:hAnsi="Arial" w:cs="Arial"/>
        </w:rPr>
        <w:t xml:space="preserve">e requiere </w:t>
      </w:r>
      <w:r>
        <w:rPr>
          <w:rFonts w:ascii="Arial" w:hAnsi="Arial" w:cs="Arial"/>
        </w:rPr>
        <w:t>que la</w:t>
      </w:r>
      <w:r w:rsidRPr="00931AC0">
        <w:rPr>
          <w:rFonts w:ascii="Arial" w:hAnsi="Arial" w:cs="Arial"/>
        </w:rPr>
        <w:t xml:space="preserve"> plataforma sea accesible </w:t>
      </w:r>
      <w:proofErr w:type="gramStart"/>
      <w:r w:rsidRPr="00931AC0">
        <w:rPr>
          <w:rFonts w:ascii="Arial" w:hAnsi="Arial" w:cs="Arial"/>
        </w:rPr>
        <w:t>y</w:t>
      </w:r>
      <w:proofErr w:type="gramEnd"/>
      <w:r w:rsidRPr="00931AC0">
        <w:rPr>
          <w:rFonts w:ascii="Arial" w:hAnsi="Arial" w:cs="Arial"/>
        </w:rPr>
        <w:t xml:space="preserve"> por lo tanto, al ser accesible permita navegar dentro de la plataforma,</w:t>
      </w:r>
      <w:r w:rsidR="00CE6E56">
        <w:rPr>
          <w:rFonts w:ascii="Arial" w:hAnsi="Arial" w:cs="Arial"/>
        </w:rPr>
        <w:t xml:space="preserve"> </w:t>
      </w:r>
      <w:r w:rsidRPr="00931AC0">
        <w:rPr>
          <w:rFonts w:ascii="Arial" w:hAnsi="Arial" w:cs="Arial"/>
        </w:rPr>
        <w:t>permitiéndole a las personas acceder a los contenidos y actividades por medio de comandos.</w:t>
      </w:r>
    </w:p>
    <w:p w14:paraId="573D4B1E" w14:textId="77777777" w:rsidR="009D175D" w:rsidRPr="00287211" w:rsidRDefault="009D175D" w:rsidP="009D175D">
      <w:pPr>
        <w:pStyle w:val="Prrafodelista"/>
        <w:jc w:val="both"/>
        <w:rPr>
          <w:rFonts w:ascii="Arial" w:hAnsi="Arial" w:cs="Arial"/>
        </w:rPr>
      </w:pPr>
    </w:p>
    <w:p w14:paraId="6577A23A" w14:textId="77777777" w:rsidR="009D175D" w:rsidRPr="00287211" w:rsidRDefault="009D175D" w:rsidP="00287211">
      <w:pPr>
        <w:pStyle w:val="Ttulo4"/>
        <w:jc w:val="both"/>
        <w:rPr>
          <w:rFonts w:ascii="Arial" w:hAnsi="Arial" w:cs="Arial"/>
        </w:rPr>
      </w:pPr>
      <w:r w:rsidRPr="00287211">
        <w:rPr>
          <w:rFonts w:ascii="Arial" w:hAnsi="Arial" w:cs="Arial"/>
          <w:b/>
          <w:i w:val="0"/>
          <w:color w:val="auto"/>
        </w:rPr>
        <w:t>Funcionalidades de Anuncios o Noticias</w:t>
      </w:r>
    </w:p>
    <w:p w14:paraId="39976D3A" w14:textId="77777777" w:rsidR="009D175D" w:rsidRPr="00287211" w:rsidRDefault="009D175D" w:rsidP="009D175D">
      <w:pPr>
        <w:pStyle w:val="Prrafodelista"/>
        <w:jc w:val="both"/>
        <w:rPr>
          <w:rFonts w:ascii="Arial" w:hAnsi="Arial" w:cs="Arial"/>
        </w:rPr>
      </w:pPr>
    </w:p>
    <w:p w14:paraId="014621F7" w14:textId="77777777" w:rsidR="009D175D" w:rsidRPr="00287211" w:rsidRDefault="009D175D" w:rsidP="00287211">
      <w:pPr>
        <w:pStyle w:val="Prrafodelista"/>
        <w:numPr>
          <w:ilvl w:val="0"/>
          <w:numId w:val="69"/>
        </w:numPr>
        <w:jc w:val="both"/>
        <w:rPr>
          <w:rFonts w:ascii="Arial" w:hAnsi="Arial" w:cs="Arial"/>
        </w:rPr>
      </w:pPr>
      <w:r w:rsidRPr="00287211">
        <w:rPr>
          <w:rFonts w:ascii="Arial" w:hAnsi="Arial" w:cs="Arial"/>
        </w:rPr>
        <w:t>Anuncios o noticias para publicar notificaciones prioritarias para todos los usuarios del LMS, de manera que puedan visualizar dichos anuncios al ingresar al sistema, y que aparezcan también en los anuncios del curso, sin que los usuarios deban realizar ninguna acción adicional para ver dichos anuncios.</w:t>
      </w:r>
    </w:p>
    <w:p w14:paraId="7A91B6AD" w14:textId="77777777" w:rsidR="009D175D" w:rsidRPr="00287211" w:rsidRDefault="009D175D" w:rsidP="00287211">
      <w:pPr>
        <w:pStyle w:val="Prrafodelista"/>
        <w:numPr>
          <w:ilvl w:val="0"/>
          <w:numId w:val="69"/>
        </w:numPr>
        <w:jc w:val="both"/>
        <w:rPr>
          <w:rFonts w:ascii="Arial" w:hAnsi="Arial" w:cs="Arial"/>
        </w:rPr>
      </w:pPr>
      <w:r w:rsidRPr="00287211">
        <w:rPr>
          <w:rFonts w:ascii="Arial" w:hAnsi="Arial" w:cs="Arial"/>
        </w:rPr>
        <w:t>Los anuncios o noticias Con Mensaje a partir de un cuadro de texto que cuente con los elementos que se listan:</w:t>
      </w:r>
    </w:p>
    <w:p w14:paraId="431A02A9" w14:textId="77777777" w:rsidR="009D175D" w:rsidRPr="00287211" w:rsidRDefault="009D175D" w:rsidP="005F1939">
      <w:pPr>
        <w:pStyle w:val="Prrafodelista"/>
        <w:numPr>
          <w:ilvl w:val="0"/>
          <w:numId w:val="166"/>
        </w:numPr>
        <w:jc w:val="both"/>
        <w:rPr>
          <w:rFonts w:ascii="Arial" w:hAnsi="Arial" w:cs="Arial"/>
        </w:rPr>
      </w:pPr>
      <w:r w:rsidRPr="00287211">
        <w:rPr>
          <w:rFonts w:ascii="Arial" w:hAnsi="Arial" w:cs="Arial"/>
        </w:rPr>
        <w:t xml:space="preserve">Debe permitir incluir elementos </w:t>
      </w:r>
      <w:proofErr w:type="spellStart"/>
      <w:r w:rsidRPr="00287211">
        <w:rPr>
          <w:rFonts w:ascii="Arial" w:hAnsi="Arial" w:cs="Arial"/>
        </w:rPr>
        <w:t>html</w:t>
      </w:r>
      <w:proofErr w:type="spellEnd"/>
    </w:p>
    <w:p w14:paraId="57E4DD7E" w14:textId="77777777" w:rsidR="009D175D" w:rsidRPr="00287211" w:rsidRDefault="009D175D" w:rsidP="005F1939">
      <w:pPr>
        <w:pStyle w:val="Prrafodelista"/>
        <w:numPr>
          <w:ilvl w:val="0"/>
          <w:numId w:val="166"/>
        </w:numPr>
        <w:jc w:val="both"/>
        <w:rPr>
          <w:rFonts w:ascii="Arial" w:hAnsi="Arial" w:cs="Arial"/>
        </w:rPr>
      </w:pPr>
      <w:r w:rsidRPr="00287211">
        <w:rPr>
          <w:rFonts w:ascii="Arial" w:hAnsi="Arial" w:cs="Arial"/>
        </w:rPr>
        <w:t>Tablas</w:t>
      </w:r>
    </w:p>
    <w:p w14:paraId="02120B49" w14:textId="77777777" w:rsidR="009D175D" w:rsidRPr="00287211" w:rsidRDefault="009D175D" w:rsidP="005F1939">
      <w:pPr>
        <w:pStyle w:val="Prrafodelista"/>
        <w:numPr>
          <w:ilvl w:val="0"/>
          <w:numId w:val="166"/>
        </w:numPr>
        <w:jc w:val="both"/>
        <w:rPr>
          <w:rFonts w:ascii="Arial" w:hAnsi="Arial" w:cs="Arial"/>
        </w:rPr>
      </w:pPr>
      <w:r w:rsidRPr="00287211">
        <w:rPr>
          <w:rFonts w:ascii="Arial" w:hAnsi="Arial" w:cs="Arial"/>
        </w:rPr>
        <w:lastRenderedPageBreak/>
        <w:t>Archivos Adjuntos, permitiendo que el usuario pueda subir archivos de hasta 5 Mb como mínimo.</w:t>
      </w:r>
    </w:p>
    <w:p w14:paraId="0947A133" w14:textId="77777777" w:rsidR="009D175D" w:rsidRPr="00287211" w:rsidRDefault="009D175D" w:rsidP="005F1939">
      <w:pPr>
        <w:pStyle w:val="Prrafodelista"/>
        <w:numPr>
          <w:ilvl w:val="0"/>
          <w:numId w:val="166"/>
        </w:numPr>
        <w:jc w:val="both"/>
        <w:rPr>
          <w:rFonts w:ascii="Arial" w:hAnsi="Arial" w:cs="Arial"/>
        </w:rPr>
      </w:pPr>
      <w:r w:rsidRPr="00287211">
        <w:rPr>
          <w:rFonts w:ascii="Arial" w:hAnsi="Arial" w:cs="Arial"/>
        </w:rPr>
        <w:t>Imágenes</w:t>
      </w:r>
    </w:p>
    <w:p w14:paraId="1BFFE56B" w14:textId="77777777" w:rsidR="009D175D" w:rsidRPr="00287211" w:rsidRDefault="009D175D" w:rsidP="005F1939">
      <w:pPr>
        <w:pStyle w:val="Prrafodelista"/>
        <w:numPr>
          <w:ilvl w:val="0"/>
          <w:numId w:val="166"/>
        </w:numPr>
        <w:jc w:val="both"/>
        <w:rPr>
          <w:rFonts w:ascii="Arial" w:hAnsi="Arial" w:cs="Arial"/>
        </w:rPr>
      </w:pPr>
      <w:r w:rsidRPr="00287211">
        <w:rPr>
          <w:rFonts w:ascii="Arial" w:hAnsi="Arial" w:cs="Arial"/>
        </w:rPr>
        <w:t>Animaciones</w:t>
      </w:r>
    </w:p>
    <w:p w14:paraId="4310F3B5" w14:textId="77777777" w:rsidR="009D175D" w:rsidRPr="00287211" w:rsidRDefault="009D175D" w:rsidP="005F1939">
      <w:pPr>
        <w:pStyle w:val="Prrafodelista"/>
        <w:numPr>
          <w:ilvl w:val="0"/>
          <w:numId w:val="166"/>
        </w:numPr>
        <w:jc w:val="both"/>
        <w:rPr>
          <w:rFonts w:ascii="Arial" w:hAnsi="Arial" w:cs="Arial"/>
        </w:rPr>
      </w:pPr>
      <w:r w:rsidRPr="00287211">
        <w:rPr>
          <w:rFonts w:ascii="Arial" w:hAnsi="Arial" w:cs="Arial"/>
        </w:rPr>
        <w:t>Videos</w:t>
      </w:r>
    </w:p>
    <w:p w14:paraId="7C623A09" w14:textId="77777777" w:rsidR="009D175D" w:rsidRPr="00287211" w:rsidRDefault="009D175D" w:rsidP="005F1939">
      <w:pPr>
        <w:pStyle w:val="Prrafodelista"/>
        <w:numPr>
          <w:ilvl w:val="0"/>
          <w:numId w:val="166"/>
        </w:numPr>
        <w:jc w:val="both"/>
        <w:rPr>
          <w:rFonts w:ascii="Arial" w:hAnsi="Arial" w:cs="Arial"/>
        </w:rPr>
      </w:pPr>
      <w:r w:rsidRPr="00287211">
        <w:rPr>
          <w:rFonts w:ascii="Arial" w:hAnsi="Arial" w:cs="Arial"/>
        </w:rPr>
        <w:t>Ecuaciones</w:t>
      </w:r>
    </w:p>
    <w:p w14:paraId="5F59542B" w14:textId="77777777" w:rsidR="009D175D" w:rsidRPr="00287211" w:rsidRDefault="009D175D" w:rsidP="005F1939">
      <w:pPr>
        <w:pStyle w:val="Prrafodelista"/>
        <w:numPr>
          <w:ilvl w:val="0"/>
          <w:numId w:val="166"/>
        </w:numPr>
        <w:jc w:val="both"/>
        <w:rPr>
          <w:rFonts w:ascii="Arial" w:hAnsi="Arial" w:cs="Arial"/>
        </w:rPr>
      </w:pPr>
      <w:r w:rsidRPr="00287211">
        <w:rPr>
          <w:rFonts w:ascii="Arial" w:hAnsi="Arial" w:cs="Arial"/>
        </w:rPr>
        <w:t xml:space="preserve">Opciones de Modificación de formato de fuente (Tipo de fuente, tamaño, color de fuente, estilo, como mínimo). </w:t>
      </w:r>
    </w:p>
    <w:p w14:paraId="00FEDADA" w14:textId="77777777" w:rsidR="009D175D" w:rsidRPr="00287211" w:rsidRDefault="009D175D" w:rsidP="005F1939">
      <w:pPr>
        <w:pStyle w:val="Prrafodelista"/>
        <w:numPr>
          <w:ilvl w:val="0"/>
          <w:numId w:val="166"/>
        </w:numPr>
        <w:jc w:val="both"/>
        <w:rPr>
          <w:rFonts w:ascii="Arial" w:hAnsi="Arial" w:cs="Arial"/>
        </w:rPr>
      </w:pPr>
      <w:r w:rsidRPr="00287211">
        <w:rPr>
          <w:rFonts w:ascii="Arial" w:hAnsi="Arial" w:cs="Arial"/>
        </w:rPr>
        <w:t xml:space="preserve">Opciones de modificación de formato de párrafo (Justificación, alineación, viñetas, numerado, como mínimo). </w:t>
      </w:r>
    </w:p>
    <w:p w14:paraId="4C1E9FE2" w14:textId="77777777" w:rsidR="009D175D" w:rsidRPr="00287211" w:rsidRDefault="009D175D" w:rsidP="005F1939">
      <w:pPr>
        <w:pStyle w:val="Prrafodelista"/>
        <w:numPr>
          <w:ilvl w:val="0"/>
          <w:numId w:val="166"/>
        </w:numPr>
        <w:jc w:val="both"/>
        <w:rPr>
          <w:rFonts w:ascii="Arial" w:hAnsi="Arial" w:cs="Arial"/>
        </w:rPr>
      </w:pPr>
      <w:r w:rsidRPr="00287211">
        <w:rPr>
          <w:rFonts w:ascii="Arial" w:hAnsi="Arial" w:cs="Arial"/>
        </w:rPr>
        <w:t>Configuración de fechas de disponibilidad</w:t>
      </w:r>
    </w:p>
    <w:p w14:paraId="4DE86DE7" w14:textId="77777777" w:rsidR="009D175D" w:rsidRPr="00287211" w:rsidRDefault="009D175D" w:rsidP="009D175D">
      <w:pPr>
        <w:pStyle w:val="Prrafodelista"/>
        <w:numPr>
          <w:ilvl w:val="0"/>
          <w:numId w:val="69"/>
        </w:numPr>
        <w:jc w:val="both"/>
        <w:rPr>
          <w:rFonts w:ascii="Arial" w:hAnsi="Arial" w:cs="Arial"/>
        </w:rPr>
      </w:pPr>
      <w:r w:rsidRPr="00287211">
        <w:rPr>
          <w:rFonts w:ascii="Arial" w:hAnsi="Arial" w:cs="Arial"/>
        </w:rPr>
        <w:t>Está funcionalidad debe estar disponible para cada curso</w:t>
      </w:r>
    </w:p>
    <w:p w14:paraId="68CD2330" w14:textId="77777777" w:rsidR="009D175D" w:rsidRPr="00287211" w:rsidRDefault="009D175D" w:rsidP="009D175D">
      <w:pPr>
        <w:pStyle w:val="Prrafodelista"/>
        <w:numPr>
          <w:ilvl w:val="0"/>
          <w:numId w:val="69"/>
        </w:numPr>
        <w:jc w:val="both"/>
        <w:rPr>
          <w:rFonts w:ascii="Arial" w:hAnsi="Arial" w:cs="Arial"/>
        </w:rPr>
      </w:pPr>
      <w:r w:rsidRPr="00287211">
        <w:rPr>
          <w:rFonts w:ascii="Arial" w:hAnsi="Arial" w:cs="Arial"/>
        </w:rPr>
        <w:t>Debe</w:t>
      </w:r>
      <w:r w:rsidR="00411AE3">
        <w:rPr>
          <w:rFonts w:ascii="Arial" w:hAnsi="Arial" w:cs="Arial"/>
        </w:rPr>
        <w:t xml:space="preserve"> </w:t>
      </w:r>
      <w:r w:rsidRPr="00287211">
        <w:rPr>
          <w:rFonts w:ascii="Arial" w:hAnsi="Arial" w:cs="Arial"/>
        </w:rPr>
        <w:t>ser gestionada por el tutor</w:t>
      </w:r>
    </w:p>
    <w:p w14:paraId="20CBD456" w14:textId="77777777" w:rsidR="009D175D" w:rsidRPr="00287211" w:rsidRDefault="009D175D" w:rsidP="009D175D">
      <w:pPr>
        <w:pStyle w:val="Prrafodelista"/>
        <w:numPr>
          <w:ilvl w:val="0"/>
          <w:numId w:val="69"/>
        </w:numPr>
        <w:jc w:val="both"/>
        <w:rPr>
          <w:rFonts w:ascii="Arial" w:hAnsi="Arial" w:cs="Arial"/>
        </w:rPr>
      </w:pPr>
      <w:r w:rsidRPr="00287211">
        <w:rPr>
          <w:rFonts w:ascii="Arial" w:hAnsi="Arial" w:cs="Arial"/>
        </w:rPr>
        <w:t>Los anuncios o noticias deben ser visibles únicamente para los integrantes del curso</w:t>
      </w:r>
    </w:p>
    <w:p w14:paraId="469DB04C" w14:textId="77777777" w:rsidR="009D175D" w:rsidRPr="00287211" w:rsidRDefault="009D175D" w:rsidP="009D175D">
      <w:pPr>
        <w:pStyle w:val="Prrafodelista"/>
        <w:numPr>
          <w:ilvl w:val="0"/>
          <w:numId w:val="69"/>
        </w:numPr>
        <w:jc w:val="both"/>
        <w:rPr>
          <w:rFonts w:ascii="Arial" w:hAnsi="Arial" w:cs="Arial"/>
        </w:rPr>
      </w:pPr>
      <w:r w:rsidRPr="00287211">
        <w:rPr>
          <w:rFonts w:ascii="Arial" w:hAnsi="Arial" w:cs="Arial"/>
        </w:rPr>
        <w:t>Los anuncios o noticias deben contar con un campo para el Registro de un Asunto</w:t>
      </w:r>
    </w:p>
    <w:p w14:paraId="2A813145" w14:textId="77777777" w:rsidR="009D175D" w:rsidRPr="00287211" w:rsidRDefault="009D175D" w:rsidP="009D175D">
      <w:pPr>
        <w:pStyle w:val="Prrafodelista"/>
        <w:numPr>
          <w:ilvl w:val="0"/>
          <w:numId w:val="69"/>
        </w:numPr>
        <w:jc w:val="both"/>
        <w:rPr>
          <w:rFonts w:ascii="Arial" w:hAnsi="Arial" w:cs="Arial"/>
        </w:rPr>
      </w:pPr>
      <w:r w:rsidRPr="00287211">
        <w:rPr>
          <w:rFonts w:ascii="Arial" w:hAnsi="Arial" w:cs="Arial"/>
        </w:rPr>
        <w:t>Se debe permitir depurar el código del anuncio que afecte su visualización</w:t>
      </w:r>
    </w:p>
    <w:p w14:paraId="394BFFDB" w14:textId="77777777" w:rsidR="009D175D" w:rsidRPr="00287211" w:rsidRDefault="009D175D" w:rsidP="009D175D">
      <w:pPr>
        <w:pStyle w:val="Prrafodelista"/>
        <w:numPr>
          <w:ilvl w:val="0"/>
          <w:numId w:val="69"/>
        </w:numPr>
        <w:jc w:val="both"/>
        <w:rPr>
          <w:rFonts w:ascii="Arial" w:hAnsi="Arial" w:cs="Arial"/>
        </w:rPr>
      </w:pPr>
      <w:r w:rsidRPr="00287211">
        <w:rPr>
          <w:rFonts w:ascii="Arial" w:hAnsi="Arial" w:cs="Arial"/>
        </w:rPr>
        <w:t>Debe contar con Mensajes a partir de un cuadro de texto que cuente con los elementos que se listan:</w:t>
      </w:r>
    </w:p>
    <w:p w14:paraId="33A33B97" w14:textId="77777777" w:rsidR="009D175D" w:rsidRPr="005F1939" w:rsidRDefault="009D175D" w:rsidP="005F1939">
      <w:pPr>
        <w:pStyle w:val="Prrafodelista"/>
        <w:numPr>
          <w:ilvl w:val="0"/>
          <w:numId w:val="167"/>
        </w:numPr>
        <w:jc w:val="both"/>
        <w:rPr>
          <w:rFonts w:ascii="Arial" w:hAnsi="Arial" w:cs="Arial"/>
        </w:rPr>
      </w:pPr>
      <w:r w:rsidRPr="005F1939">
        <w:rPr>
          <w:rFonts w:ascii="Arial" w:hAnsi="Arial" w:cs="Arial"/>
        </w:rPr>
        <w:t>Campo de texto de mínimo 4000 caracteres</w:t>
      </w:r>
    </w:p>
    <w:p w14:paraId="1831F131" w14:textId="77777777" w:rsidR="009D175D" w:rsidRPr="005F1939" w:rsidRDefault="009D175D" w:rsidP="005F1939">
      <w:pPr>
        <w:pStyle w:val="Prrafodelista"/>
        <w:numPr>
          <w:ilvl w:val="0"/>
          <w:numId w:val="167"/>
        </w:numPr>
        <w:jc w:val="both"/>
        <w:rPr>
          <w:rFonts w:ascii="Arial" w:hAnsi="Arial" w:cs="Arial"/>
        </w:rPr>
      </w:pPr>
      <w:r w:rsidRPr="005F1939">
        <w:rPr>
          <w:rFonts w:ascii="Arial" w:hAnsi="Arial" w:cs="Arial"/>
        </w:rPr>
        <w:t xml:space="preserve">Debe permitir incluir elementos </w:t>
      </w:r>
      <w:proofErr w:type="spellStart"/>
      <w:r w:rsidRPr="005F1939">
        <w:rPr>
          <w:rFonts w:ascii="Arial" w:hAnsi="Arial" w:cs="Arial"/>
        </w:rPr>
        <w:t>html</w:t>
      </w:r>
      <w:proofErr w:type="spellEnd"/>
    </w:p>
    <w:p w14:paraId="4EFE9667" w14:textId="77777777" w:rsidR="009D175D" w:rsidRPr="005F1939" w:rsidRDefault="009D175D" w:rsidP="005F1939">
      <w:pPr>
        <w:pStyle w:val="Prrafodelista"/>
        <w:numPr>
          <w:ilvl w:val="0"/>
          <w:numId w:val="167"/>
        </w:numPr>
        <w:jc w:val="both"/>
        <w:rPr>
          <w:rFonts w:ascii="Arial" w:hAnsi="Arial" w:cs="Arial"/>
        </w:rPr>
      </w:pPr>
      <w:r w:rsidRPr="005F1939">
        <w:rPr>
          <w:rFonts w:ascii="Arial" w:hAnsi="Arial" w:cs="Arial"/>
        </w:rPr>
        <w:t>Tablas</w:t>
      </w:r>
    </w:p>
    <w:p w14:paraId="17DCD0B3" w14:textId="77777777" w:rsidR="009D175D" w:rsidRPr="005F1939" w:rsidRDefault="009D175D" w:rsidP="005F1939">
      <w:pPr>
        <w:pStyle w:val="Prrafodelista"/>
        <w:numPr>
          <w:ilvl w:val="0"/>
          <w:numId w:val="167"/>
        </w:numPr>
        <w:jc w:val="both"/>
        <w:rPr>
          <w:rFonts w:ascii="Arial" w:hAnsi="Arial" w:cs="Arial"/>
        </w:rPr>
      </w:pPr>
      <w:r w:rsidRPr="005F1939">
        <w:rPr>
          <w:rFonts w:ascii="Arial" w:hAnsi="Arial" w:cs="Arial"/>
        </w:rPr>
        <w:t>Archivos Adjuntos, permitiendo que el usuario pueda subir archivos de hasta 5 Mb como mínimo.</w:t>
      </w:r>
    </w:p>
    <w:p w14:paraId="0D3F305B" w14:textId="77777777" w:rsidR="009D175D" w:rsidRPr="005F1939" w:rsidRDefault="009D175D" w:rsidP="005F1939">
      <w:pPr>
        <w:pStyle w:val="Prrafodelista"/>
        <w:numPr>
          <w:ilvl w:val="0"/>
          <w:numId w:val="167"/>
        </w:numPr>
        <w:jc w:val="both"/>
        <w:rPr>
          <w:rFonts w:ascii="Arial" w:hAnsi="Arial" w:cs="Arial"/>
        </w:rPr>
      </w:pPr>
      <w:r w:rsidRPr="005F1939">
        <w:rPr>
          <w:rFonts w:ascii="Arial" w:hAnsi="Arial" w:cs="Arial"/>
        </w:rPr>
        <w:t>Imágenes</w:t>
      </w:r>
    </w:p>
    <w:p w14:paraId="4C2ED7EB" w14:textId="77777777" w:rsidR="009D175D" w:rsidRPr="005F1939" w:rsidRDefault="009D175D" w:rsidP="005F1939">
      <w:pPr>
        <w:pStyle w:val="Prrafodelista"/>
        <w:numPr>
          <w:ilvl w:val="0"/>
          <w:numId w:val="167"/>
        </w:numPr>
        <w:jc w:val="both"/>
        <w:rPr>
          <w:rFonts w:ascii="Arial" w:hAnsi="Arial" w:cs="Arial"/>
        </w:rPr>
      </w:pPr>
      <w:r w:rsidRPr="005F1939">
        <w:rPr>
          <w:rFonts w:ascii="Arial" w:hAnsi="Arial" w:cs="Arial"/>
        </w:rPr>
        <w:t>Animaciones</w:t>
      </w:r>
    </w:p>
    <w:p w14:paraId="3C1E2970" w14:textId="77777777" w:rsidR="009D175D" w:rsidRPr="005F1939" w:rsidRDefault="009D175D" w:rsidP="005F1939">
      <w:pPr>
        <w:pStyle w:val="Prrafodelista"/>
        <w:numPr>
          <w:ilvl w:val="0"/>
          <w:numId w:val="167"/>
        </w:numPr>
        <w:jc w:val="both"/>
        <w:rPr>
          <w:rFonts w:ascii="Arial" w:hAnsi="Arial" w:cs="Arial"/>
        </w:rPr>
      </w:pPr>
      <w:r w:rsidRPr="005F1939">
        <w:rPr>
          <w:rFonts w:ascii="Arial" w:hAnsi="Arial" w:cs="Arial"/>
        </w:rPr>
        <w:t>Videos</w:t>
      </w:r>
    </w:p>
    <w:p w14:paraId="6C288A12" w14:textId="77777777" w:rsidR="009D175D" w:rsidRPr="005F1939" w:rsidRDefault="009D175D" w:rsidP="005F1939">
      <w:pPr>
        <w:pStyle w:val="Prrafodelista"/>
        <w:numPr>
          <w:ilvl w:val="0"/>
          <w:numId w:val="167"/>
        </w:numPr>
        <w:jc w:val="both"/>
        <w:rPr>
          <w:rFonts w:ascii="Arial" w:hAnsi="Arial" w:cs="Arial"/>
        </w:rPr>
      </w:pPr>
      <w:r w:rsidRPr="005F1939">
        <w:rPr>
          <w:rFonts w:ascii="Arial" w:hAnsi="Arial" w:cs="Arial"/>
        </w:rPr>
        <w:t>Ecuaciones</w:t>
      </w:r>
    </w:p>
    <w:p w14:paraId="6A45D351" w14:textId="77777777" w:rsidR="009D175D" w:rsidRPr="005F1939" w:rsidRDefault="009D175D" w:rsidP="005F1939">
      <w:pPr>
        <w:pStyle w:val="Prrafodelista"/>
        <w:numPr>
          <w:ilvl w:val="0"/>
          <w:numId w:val="167"/>
        </w:numPr>
        <w:jc w:val="both"/>
        <w:rPr>
          <w:rFonts w:ascii="Arial" w:hAnsi="Arial" w:cs="Arial"/>
        </w:rPr>
      </w:pPr>
      <w:r w:rsidRPr="005F1939">
        <w:rPr>
          <w:rFonts w:ascii="Arial" w:hAnsi="Arial" w:cs="Arial"/>
        </w:rPr>
        <w:t xml:space="preserve">Opciones de Modificación de formato de fuente (Tipo de fuente, tamaño, color de fuente, estilo, como mínimo). </w:t>
      </w:r>
    </w:p>
    <w:p w14:paraId="13C8B128" w14:textId="77777777" w:rsidR="009D175D" w:rsidRPr="005F1939" w:rsidRDefault="009D175D" w:rsidP="005F1939">
      <w:pPr>
        <w:pStyle w:val="Prrafodelista"/>
        <w:numPr>
          <w:ilvl w:val="0"/>
          <w:numId w:val="167"/>
        </w:numPr>
        <w:jc w:val="both"/>
        <w:rPr>
          <w:rFonts w:ascii="Arial" w:hAnsi="Arial" w:cs="Arial"/>
        </w:rPr>
      </w:pPr>
      <w:r w:rsidRPr="005F1939">
        <w:rPr>
          <w:rFonts w:ascii="Arial" w:hAnsi="Arial" w:cs="Arial"/>
        </w:rPr>
        <w:t xml:space="preserve">Opciones de modificación de formato de párrafo (Justificación, alineación, viñetas, numerado, como mínimo). </w:t>
      </w:r>
    </w:p>
    <w:p w14:paraId="15410022" w14:textId="77777777" w:rsidR="009D175D" w:rsidRPr="005F1939" w:rsidRDefault="009D175D" w:rsidP="005F1939">
      <w:pPr>
        <w:pStyle w:val="Prrafodelista"/>
        <w:numPr>
          <w:ilvl w:val="0"/>
          <w:numId w:val="167"/>
        </w:numPr>
        <w:jc w:val="both"/>
        <w:rPr>
          <w:rFonts w:ascii="Arial" w:hAnsi="Arial" w:cs="Arial"/>
        </w:rPr>
      </w:pPr>
      <w:r w:rsidRPr="005F1939">
        <w:rPr>
          <w:rFonts w:ascii="Arial" w:hAnsi="Arial" w:cs="Arial"/>
        </w:rPr>
        <w:t>Enlazar a una herramienta o un elemento de contenido del curso</w:t>
      </w:r>
    </w:p>
    <w:p w14:paraId="79AEDF75" w14:textId="77777777" w:rsidR="009D175D" w:rsidRPr="00287211" w:rsidRDefault="009D175D" w:rsidP="009D175D">
      <w:pPr>
        <w:pStyle w:val="Prrafodelista"/>
        <w:numPr>
          <w:ilvl w:val="0"/>
          <w:numId w:val="69"/>
        </w:numPr>
        <w:jc w:val="both"/>
        <w:rPr>
          <w:rFonts w:ascii="Arial" w:hAnsi="Arial" w:cs="Arial"/>
        </w:rPr>
      </w:pPr>
      <w:r w:rsidRPr="00287211">
        <w:rPr>
          <w:rFonts w:ascii="Arial" w:hAnsi="Arial" w:cs="Arial"/>
        </w:rPr>
        <w:t>Los anuncios o noticias deben contar con opciones para la organización y visualización de los anuncios a usuarios</w:t>
      </w:r>
    </w:p>
    <w:p w14:paraId="44BF73CE" w14:textId="77777777" w:rsidR="009D175D" w:rsidRPr="00287211" w:rsidRDefault="009D175D" w:rsidP="009D175D">
      <w:pPr>
        <w:pStyle w:val="Prrafodelista"/>
        <w:numPr>
          <w:ilvl w:val="0"/>
          <w:numId w:val="69"/>
        </w:numPr>
        <w:jc w:val="both"/>
        <w:rPr>
          <w:rFonts w:ascii="Arial" w:hAnsi="Arial" w:cs="Arial"/>
        </w:rPr>
      </w:pPr>
      <w:r w:rsidRPr="00287211">
        <w:rPr>
          <w:rFonts w:ascii="Arial" w:hAnsi="Arial" w:cs="Arial"/>
        </w:rPr>
        <w:t>Se debe contar con una funcionalidad para la notificación a los usuarios</w:t>
      </w:r>
    </w:p>
    <w:p w14:paraId="7FCA79AD" w14:textId="77777777" w:rsidR="009D175D" w:rsidRPr="00287211" w:rsidRDefault="009D175D" w:rsidP="009D175D">
      <w:pPr>
        <w:pStyle w:val="Prrafodelista"/>
        <w:numPr>
          <w:ilvl w:val="0"/>
          <w:numId w:val="69"/>
        </w:numPr>
        <w:jc w:val="both"/>
        <w:rPr>
          <w:rFonts w:ascii="Arial" w:hAnsi="Arial" w:cs="Arial"/>
        </w:rPr>
      </w:pPr>
      <w:r w:rsidRPr="00287211">
        <w:rPr>
          <w:rFonts w:ascii="Arial" w:hAnsi="Arial" w:cs="Arial"/>
        </w:rPr>
        <w:t>En la visualización del anuncio</w:t>
      </w:r>
      <w:r w:rsidR="00DA6561" w:rsidRPr="00287211">
        <w:rPr>
          <w:rFonts w:ascii="Arial" w:hAnsi="Arial" w:cs="Arial"/>
        </w:rPr>
        <w:t xml:space="preserve"> o noticia</w:t>
      </w:r>
      <w:r w:rsidRPr="00287211">
        <w:rPr>
          <w:rFonts w:ascii="Arial" w:hAnsi="Arial" w:cs="Arial"/>
        </w:rPr>
        <w:t>, se debe presentar la fecha en que fue creado, nombre de quien lo creo</w:t>
      </w:r>
    </w:p>
    <w:p w14:paraId="15AAEBDE" w14:textId="37029050" w:rsidR="009D175D" w:rsidRPr="00287211" w:rsidRDefault="009D175D" w:rsidP="009D175D">
      <w:pPr>
        <w:pStyle w:val="Prrafodelista"/>
        <w:numPr>
          <w:ilvl w:val="0"/>
          <w:numId w:val="69"/>
        </w:numPr>
        <w:jc w:val="both"/>
        <w:rPr>
          <w:rFonts w:ascii="Arial" w:hAnsi="Arial" w:cs="Arial"/>
        </w:rPr>
      </w:pPr>
      <w:r w:rsidRPr="00287211">
        <w:rPr>
          <w:rFonts w:ascii="Arial" w:hAnsi="Arial" w:cs="Arial"/>
        </w:rPr>
        <w:lastRenderedPageBreak/>
        <w:t xml:space="preserve">En la visualización del anuncio, se debe presentar la fecha en que fue puesto disponible a los usuarios y la fecha hasta la que estuvo activo, así como </w:t>
      </w:r>
      <w:r w:rsidR="0025081A" w:rsidRPr="00287211">
        <w:rPr>
          <w:rFonts w:ascii="Arial" w:hAnsi="Arial" w:cs="Arial"/>
        </w:rPr>
        <w:t>el nombre</w:t>
      </w:r>
      <w:r w:rsidRPr="00287211">
        <w:rPr>
          <w:rFonts w:ascii="Arial" w:hAnsi="Arial" w:cs="Arial"/>
        </w:rPr>
        <w:t xml:space="preserve"> del usuario que lo editó por última vez</w:t>
      </w:r>
    </w:p>
    <w:p w14:paraId="59276D9A" w14:textId="77777777" w:rsidR="00160625" w:rsidRPr="00287211" w:rsidRDefault="009D175D" w:rsidP="00287211">
      <w:pPr>
        <w:pStyle w:val="Prrafodelista"/>
        <w:numPr>
          <w:ilvl w:val="0"/>
          <w:numId w:val="69"/>
        </w:numPr>
        <w:jc w:val="both"/>
        <w:rPr>
          <w:rFonts w:ascii="Arial" w:hAnsi="Arial" w:cs="Arial"/>
        </w:rPr>
      </w:pPr>
      <w:r w:rsidRPr="00287211">
        <w:rPr>
          <w:rFonts w:ascii="Arial" w:hAnsi="Arial" w:cs="Arial"/>
        </w:rPr>
        <w:t>Permitir la gestión de anuncios</w:t>
      </w:r>
      <w:r w:rsidR="00DA6561" w:rsidRPr="00287211">
        <w:rPr>
          <w:rFonts w:ascii="Arial" w:hAnsi="Arial" w:cs="Arial"/>
        </w:rPr>
        <w:t xml:space="preserve"> o </w:t>
      </w:r>
      <w:r w:rsidRPr="00287211">
        <w:rPr>
          <w:rFonts w:ascii="Arial" w:hAnsi="Arial" w:cs="Arial"/>
        </w:rPr>
        <w:t>noticias publicados, en todos los campos inicialmente diligenciados</w:t>
      </w:r>
      <w:r w:rsidR="00DA6561" w:rsidRPr="00287211">
        <w:rPr>
          <w:rFonts w:ascii="Arial" w:hAnsi="Arial" w:cs="Arial"/>
        </w:rPr>
        <w:t>.</w:t>
      </w:r>
    </w:p>
    <w:p w14:paraId="58A4917F" w14:textId="77777777" w:rsidR="00DA6561" w:rsidRPr="00287211" w:rsidRDefault="00DA6561" w:rsidP="00DA6561">
      <w:pPr>
        <w:pStyle w:val="Prrafodelista"/>
        <w:ind w:left="1069"/>
        <w:jc w:val="both"/>
        <w:rPr>
          <w:rFonts w:ascii="Arial" w:hAnsi="Arial" w:cs="Arial"/>
        </w:rPr>
      </w:pPr>
    </w:p>
    <w:p w14:paraId="3C6EAC33" w14:textId="77777777" w:rsidR="00DA6561" w:rsidRPr="00287211" w:rsidRDefault="00DA6561" w:rsidP="00287211">
      <w:pPr>
        <w:pStyle w:val="Ttulo4"/>
        <w:jc w:val="both"/>
        <w:rPr>
          <w:rFonts w:ascii="Arial" w:hAnsi="Arial" w:cs="Arial"/>
          <w:b/>
        </w:rPr>
      </w:pPr>
      <w:r w:rsidRPr="00287211">
        <w:rPr>
          <w:rFonts w:ascii="Arial" w:hAnsi="Arial" w:cs="Arial"/>
          <w:b/>
          <w:i w:val="0"/>
          <w:color w:val="auto"/>
        </w:rPr>
        <w:t>Foros</w:t>
      </w:r>
    </w:p>
    <w:p w14:paraId="7CD0EC0D" w14:textId="77777777" w:rsidR="00DA6561" w:rsidRPr="00287211" w:rsidRDefault="00DA6561" w:rsidP="00DA6561">
      <w:pPr>
        <w:pStyle w:val="Prrafodelista"/>
        <w:jc w:val="both"/>
        <w:rPr>
          <w:rFonts w:ascii="Arial" w:hAnsi="Arial" w:cs="Arial"/>
        </w:rPr>
      </w:pPr>
    </w:p>
    <w:p w14:paraId="75FCB285" w14:textId="77777777" w:rsidR="00DA6561" w:rsidRPr="00287211" w:rsidRDefault="00DA6561" w:rsidP="00287211">
      <w:pPr>
        <w:pStyle w:val="Prrafodelista"/>
        <w:numPr>
          <w:ilvl w:val="0"/>
          <w:numId w:val="71"/>
        </w:numPr>
        <w:jc w:val="both"/>
        <w:rPr>
          <w:rFonts w:ascii="Arial" w:hAnsi="Arial" w:cs="Arial"/>
        </w:rPr>
      </w:pPr>
      <w:r w:rsidRPr="00287211">
        <w:rPr>
          <w:rFonts w:ascii="Arial" w:hAnsi="Arial" w:cs="Arial"/>
        </w:rPr>
        <w:t>Permitir la creación de foros, los cuales deben cumplir con las siguientes características:</w:t>
      </w:r>
    </w:p>
    <w:p w14:paraId="7A5985A2" w14:textId="77777777" w:rsidR="00DA6561" w:rsidRPr="00287211" w:rsidRDefault="00DA6561" w:rsidP="005F1939">
      <w:pPr>
        <w:pStyle w:val="Prrafodelista"/>
        <w:numPr>
          <w:ilvl w:val="0"/>
          <w:numId w:val="168"/>
        </w:numPr>
        <w:jc w:val="both"/>
        <w:rPr>
          <w:rFonts w:ascii="Arial" w:hAnsi="Arial" w:cs="Arial"/>
        </w:rPr>
      </w:pPr>
      <w:r w:rsidRPr="00287211">
        <w:rPr>
          <w:rFonts w:ascii="Arial" w:hAnsi="Arial" w:cs="Arial"/>
        </w:rPr>
        <w:t>Campo para Nombre</w:t>
      </w:r>
    </w:p>
    <w:p w14:paraId="576898A7" w14:textId="77777777" w:rsidR="00DA6561" w:rsidRPr="00287211" w:rsidRDefault="00DA6561" w:rsidP="005F1939">
      <w:pPr>
        <w:pStyle w:val="Prrafodelista"/>
        <w:numPr>
          <w:ilvl w:val="0"/>
          <w:numId w:val="168"/>
        </w:numPr>
        <w:jc w:val="both"/>
        <w:rPr>
          <w:rFonts w:ascii="Arial" w:hAnsi="Arial" w:cs="Arial"/>
        </w:rPr>
      </w:pPr>
      <w:r w:rsidRPr="00287211">
        <w:rPr>
          <w:rFonts w:ascii="Arial" w:hAnsi="Arial" w:cs="Arial"/>
        </w:rPr>
        <w:t>Campo de texto de mínimo 4000 caracteres</w:t>
      </w:r>
    </w:p>
    <w:p w14:paraId="62B521CC" w14:textId="77777777" w:rsidR="00DA6561" w:rsidRPr="00287211" w:rsidRDefault="00DA6561" w:rsidP="005F1939">
      <w:pPr>
        <w:pStyle w:val="Prrafodelista"/>
        <w:numPr>
          <w:ilvl w:val="0"/>
          <w:numId w:val="168"/>
        </w:numPr>
        <w:jc w:val="both"/>
        <w:rPr>
          <w:rFonts w:ascii="Arial" w:hAnsi="Arial" w:cs="Arial"/>
        </w:rPr>
      </w:pPr>
      <w:r w:rsidRPr="00287211">
        <w:rPr>
          <w:rFonts w:ascii="Arial" w:hAnsi="Arial" w:cs="Arial"/>
        </w:rPr>
        <w:t xml:space="preserve">Debe permitir incluir elementos </w:t>
      </w:r>
      <w:proofErr w:type="spellStart"/>
      <w:r w:rsidRPr="00287211">
        <w:rPr>
          <w:rFonts w:ascii="Arial" w:hAnsi="Arial" w:cs="Arial"/>
        </w:rPr>
        <w:t>html</w:t>
      </w:r>
      <w:proofErr w:type="spellEnd"/>
    </w:p>
    <w:p w14:paraId="59DE74DC" w14:textId="77777777" w:rsidR="00DA6561" w:rsidRPr="00287211" w:rsidRDefault="00DA6561" w:rsidP="005F1939">
      <w:pPr>
        <w:pStyle w:val="Prrafodelista"/>
        <w:numPr>
          <w:ilvl w:val="0"/>
          <w:numId w:val="168"/>
        </w:numPr>
        <w:jc w:val="both"/>
        <w:rPr>
          <w:rFonts w:ascii="Arial" w:hAnsi="Arial" w:cs="Arial"/>
        </w:rPr>
      </w:pPr>
      <w:r w:rsidRPr="00287211">
        <w:rPr>
          <w:rFonts w:ascii="Arial" w:hAnsi="Arial" w:cs="Arial"/>
        </w:rPr>
        <w:t>Tablas</w:t>
      </w:r>
    </w:p>
    <w:p w14:paraId="46360F63" w14:textId="77777777" w:rsidR="00DA6561" w:rsidRPr="00287211" w:rsidRDefault="00DA6561" w:rsidP="005F1939">
      <w:pPr>
        <w:pStyle w:val="Prrafodelista"/>
        <w:numPr>
          <w:ilvl w:val="0"/>
          <w:numId w:val="168"/>
        </w:numPr>
        <w:jc w:val="both"/>
        <w:rPr>
          <w:rFonts w:ascii="Arial" w:hAnsi="Arial" w:cs="Arial"/>
        </w:rPr>
      </w:pPr>
      <w:r w:rsidRPr="00287211">
        <w:rPr>
          <w:rFonts w:ascii="Arial" w:hAnsi="Arial" w:cs="Arial"/>
        </w:rPr>
        <w:t>Archivos Adjuntos, permitiendo que el usuario pueda subir archivos de hasta 5 Mb como mínimo.</w:t>
      </w:r>
    </w:p>
    <w:p w14:paraId="22F91F49" w14:textId="77777777" w:rsidR="00DA6561" w:rsidRPr="00287211" w:rsidRDefault="00DA6561" w:rsidP="005F1939">
      <w:pPr>
        <w:pStyle w:val="Prrafodelista"/>
        <w:numPr>
          <w:ilvl w:val="0"/>
          <w:numId w:val="168"/>
        </w:numPr>
        <w:jc w:val="both"/>
        <w:rPr>
          <w:rFonts w:ascii="Arial" w:hAnsi="Arial" w:cs="Arial"/>
        </w:rPr>
      </w:pPr>
      <w:r w:rsidRPr="00287211">
        <w:rPr>
          <w:rFonts w:ascii="Arial" w:hAnsi="Arial" w:cs="Arial"/>
        </w:rPr>
        <w:t>Imágenes</w:t>
      </w:r>
    </w:p>
    <w:p w14:paraId="4A31F096" w14:textId="77777777" w:rsidR="00DA6561" w:rsidRPr="00287211" w:rsidRDefault="00DA6561" w:rsidP="005F1939">
      <w:pPr>
        <w:pStyle w:val="Prrafodelista"/>
        <w:numPr>
          <w:ilvl w:val="0"/>
          <w:numId w:val="168"/>
        </w:numPr>
        <w:jc w:val="both"/>
        <w:rPr>
          <w:rFonts w:ascii="Arial" w:hAnsi="Arial" w:cs="Arial"/>
        </w:rPr>
      </w:pPr>
      <w:r w:rsidRPr="00287211">
        <w:rPr>
          <w:rFonts w:ascii="Arial" w:hAnsi="Arial" w:cs="Arial"/>
        </w:rPr>
        <w:t>Animaciones</w:t>
      </w:r>
    </w:p>
    <w:p w14:paraId="78E785C0" w14:textId="77777777" w:rsidR="00DA6561" w:rsidRPr="00287211" w:rsidRDefault="00DA6561" w:rsidP="005F1939">
      <w:pPr>
        <w:pStyle w:val="Prrafodelista"/>
        <w:numPr>
          <w:ilvl w:val="0"/>
          <w:numId w:val="168"/>
        </w:numPr>
        <w:jc w:val="both"/>
        <w:rPr>
          <w:rFonts w:ascii="Arial" w:hAnsi="Arial" w:cs="Arial"/>
        </w:rPr>
      </w:pPr>
      <w:r w:rsidRPr="00287211">
        <w:rPr>
          <w:rFonts w:ascii="Arial" w:hAnsi="Arial" w:cs="Arial"/>
        </w:rPr>
        <w:t>Videos</w:t>
      </w:r>
    </w:p>
    <w:p w14:paraId="65032017" w14:textId="77777777" w:rsidR="00DA6561" w:rsidRPr="00287211" w:rsidRDefault="00DA6561" w:rsidP="005F1939">
      <w:pPr>
        <w:pStyle w:val="Prrafodelista"/>
        <w:numPr>
          <w:ilvl w:val="0"/>
          <w:numId w:val="168"/>
        </w:numPr>
        <w:jc w:val="both"/>
        <w:rPr>
          <w:rFonts w:ascii="Arial" w:hAnsi="Arial" w:cs="Arial"/>
        </w:rPr>
      </w:pPr>
      <w:r w:rsidRPr="00287211">
        <w:rPr>
          <w:rFonts w:ascii="Arial" w:hAnsi="Arial" w:cs="Arial"/>
        </w:rPr>
        <w:t>Ecuaciones</w:t>
      </w:r>
    </w:p>
    <w:p w14:paraId="43F3109C" w14:textId="77777777" w:rsidR="00DA6561" w:rsidRPr="00287211" w:rsidRDefault="00DA6561" w:rsidP="005F1939">
      <w:pPr>
        <w:pStyle w:val="Prrafodelista"/>
        <w:numPr>
          <w:ilvl w:val="0"/>
          <w:numId w:val="168"/>
        </w:numPr>
        <w:jc w:val="both"/>
        <w:rPr>
          <w:rFonts w:ascii="Arial" w:hAnsi="Arial" w:cs="Arial"/>
        </w:rPr>
      </w:pPr>
      <w:r w:rsidRPr="00287211">
        <w:rPr>
          <w:rFonts w:ascii="Arial" w:hAnsi="Arial" w:cs="Arial"/>
        </w:rPr>
        <w:t xml:space="preserve">Opciones de Modificación de formato de fuente (Tipo de fuente, tamaño, color de fuente, estilo, como mínimo). </w:t>
      </w:r>
    </w:p>
    <w:p w14:paraId="5ED10CFB" w14:textId="77777777" w:rsidR="00DA6561" w:rsidRPr="00287211" w:rsidRDefault="00DA6561" w:rsidP="005F1939">
      <w:pPr>
        <w:pStyle w:val="Prrafodelista"/>
        <w:numPr>
          <w:ilvl w:val="0"/>
          <w:numId w:val="168"/>
        </w:numPr>
        <w:jc w:val="both"/>
        <w:rPr>
          <w:rFonts w:ascii="Arial" w:hAnsi="Arial" w:cs="Arial"/>
        </w:rPr>
      </w:pPr>
      <w:r w:rsidRPr="00287211">
        <w:rPr>
          <w:rFonts w:ascii="Arial" w:hAnsi="Arial" w:cs="Arial"/>
        </w:rPr>
        <w:t xml:space="preserve">Opciones de modificación de formato de párrafo (Justificación, alineación, viñetas, numerado, como mínimo). </w:t>
      </w:r>
    </w:p>
    <w:p w14:paraId="14EBF0FF" w14:textId="77777777" w:rsidR="00DA6561" w:rsidRPr="00287211" w:rsidRDefault="00DA6561" w:rsidP="005F1939">
      <w:pPr>
        <w:pStyle w:val="Prrafodelista"/>
        <w:numPr>
          <w:ilvl w:val="0"/>
          <w:numId w:val="168"/>
        </w:numPr>
        <w:jc w:val="both"/>
        <w:rPr>
          <w:rFonts w:ascii="Arial" w:hAnsi="Arial" w:cs="Arial"/>
        </w:rPr>
      </w:pPr>
      <w:r w:rsidRPr="00287211">
        <w:rPr>
          <w:rFonts w:ascii="Arial" w:hAnsi="Arial" w:cs="Arial"/>
        </w:rPr>
        <w:t>Disponibilidad del foro (no disponible o disponible)</w:t>
      </w:r>
    </w:p>
    <w:p w14:paraId="3A892B1F" w14:textId="77777777" w:rsidR="00DA6561" w:rsidRPr="00287211" w:rsidRDefault="00DA6561" w:rsidP="005F1939">
      <w:pPr>
        <w:pStyle w:val="Prrafodelista"/>
        <w:numPr>
          <w:ilvl w:val="0"/>
          <w:numId w:val="168"/>
        </w:numPr>
        <w:jc w:val="both"/>
        <w:rPr>
          <w:rFonts w:ascii="Arial" w:hAnsi="Arial" w:cs="Arial"/>
        </w:rPr>
      </w:pPr>
      <w:r w:rsidRPr="00287211">
        <w:rPr>
          <w:rFonts w:ascii="Arial" w:hAnsi="Arial" w:cs="Arial"/>
        </w:rPr>
        <w:t>Fecha de inicio de la disponibilidad a los usuarios</w:t>
      </w:r>
    </w:p>
    <w:p w14:paraId="3B481EDA" w14:textId="77777777" w:rsidR="00DA6561" w:rsidRPr="00287211" w:rsidRDefault="00DA6561" w:rsidP="005F1939">
      <w:pPr>
        <w:pStyle w:val="Prrafodelista"/>
        <w:numPr>
          <w:ilvl w:val="0"/>
          <w:numId w:val="168"/>
        </w:numPr>
        <w:jc w:val="both"/>
        <w:rPr>
          <w:rFonts w:ascii="Arial" w:hAnsi="Arial" w:cs="Arial"/>
        </w:rPr>
      </w:pPr>
      <w:r w:rsidRPr="00287211">
        <w:rPr>
          <w:rFonts w:ascii="Arial" w:hAnsi="Arial" w:cs="Arial"/>
        </w:rPr>
        <w:t>Fecha de Terminación de la disponibilidad a los usuarios</w:t>
      </w:r>
    </w:p>
    <w:p w14:paraId="58D45BD3" w14:textId="77777777" w:rsidR="00DA6561" w:rsidRPr="00287211" w:rsidRDefault="00DA6561" w:rsidP="005F1939">
      <w:pPr>
        <w:pStyle w:val="Prrafodelista"/>
        <w:numPr>
          <w:ilvl w:val="0"/>
          <w:numId w:val="168"/>
        </w:numPr>
        <w:jc w:val="both"/>
        <w:rPr>
          <w:rFonts w:ascii="Arial" w:hAnsi="Arial" w:cs="Arial"/>
        </w:rPr>
      </w:pPr>
      <w:r w:rsidRPr="00287211">
        <w:rPr>
          <w:rFonts w:ascii="Arial" w:hAnsi="Arial" w:cs="Arial"/>
        </w:rPr>
        <w:t>Establecer si un foro es calificable o no (Foro calificable es un foro al cual se le puede dar una nota por aprendiz).</w:t>
      </w:r>
    </w:p>
    <w:p w14:paraId="65D38431" w14:textId="77777777" w:rsidR="00DA6561" w:rsidRPr="00287211" w:rsidRDefault="00DA6561" w:rsidP="005F1939">
      <w:pPr>
        <w:pStyle w:val="Prrafodelista"/>
        <w:numPr>
          <w:ilvl w:val="0"/>
          <w:numId w:val="168"/>
        </w:numPr>
        <w:jc w:val="both"/>
        <w:rPr>
          <w:rFonts w:ascii="Arial" w:hAnsi="Arial" w:cs="Arial"/>
        </w:rPr>
      </w:pPr>
      <w:r w:rsidRPr="00287211">
        <w:rPr>
          <w:rFonts w:ascii="Arial" w:hAnsi="Arial" w:cs="Arial"/>
        </w:rPr>
        <w:t>Si el foro es marcado como calificable el sistema debe crear automáticamente una nueva columna en el Libro de Calificaciones.</w:t>
      </w:r>
    </w:p>
    <w:p w14:paraId="7E834422" w14:textId="77777777" w:rsidR="00DA6561" w:rsidRPr="00287211" w:rsidRDefault="00DA6561" w:rsidP="005F1939">
      <w:pPr>
        <w:pStyle w:val="Prrafodelista"/>
        <w:numPr>
          <w:ilvl w:val="0"/>
          <w:numId w:val="168"/>
        </w:numPr>
        <w:jc w:val="both"/>
        <w:rPr>
          <w:rFonts w:ascii="Arial" w:hAnsi="Arial" w:cs="Arial"/>
        </w:rPr>
      </w:pPr>
      <w:r w:rsidRPr="00287211">
        <w:rPr>
          <w:rFonts w:ascii="Arial" w:hAnsi="Arial" w:cs="Arial"/>
        </w:rPr>
        <w:t xml:space="preserve">Si el foro es calificable, </w:t>
      </w:r>
      <w:r w:rsidR="00411AE3">
        <w:rPr>
          <w:rFonts w:ascii="Arial" w:hAnsi="Arial" w:cs="Arial"/>
        </w:rPr>
        <w:t xml:space="preserve">debe permitir la </w:t>
      </w:r>
      <w:r w:rsidRPr="00287211">
        <w:rPr>
          <w:rFonts w:ascii="Arial" w:hAnsi="Arial" w:cs="Arial"/>
        </w:rPr>
        <w:t>evalua</w:t>
      </w:r>
      <w:r w:rsidR="00411AE3">
        <w:rPr>
          <w:rFonts w:ascii="Arial" w:hAnsi="Arial" w:cs="Arial"/>
        </w:rPr>
        <w:t>ción</w:t>
      </w:r>
      <w:r w:rsidRPr="00287211">
        <w:rPr>
          <w:rFonts w:ascii="Arial" w:hAnsi="Arial" w:cs="Arial"/>
        </w:rPr>
        <w:t xml:space="preserve"> y retroalimenta</w:t>
      </w:r>
      <w:r w:rsidR="00411AE3">
        <w:rPr>
          <w:rFonts w:ascii="Arial" w:hAnsi="Arial" w:cs="Arial"/>
        </w:rPr>
        <w:t>ción</w:t>
      </w:r>
      <w:r w:rsidRPr="00287211">
        <w:rPr>
          <w:rFonts w:ascii="Arial" w:hAnsi="Arial" w:cs="Arial"/>
        </w:rPr>
        <w:t xml:space="preserve"> (La retroalimentación se debe hacer por medio de un cuadro de texto) individualmente para cada aprendiz, listando de manera específica las participaciones de cada aprendiz.</w:t>
      </w:r>
    </w:p>
    <w:p w14:paraId="0CD9C19E" w14:textId="77777777" w:rsidR="00DA6561" w:rsidRPr="00287211" w:rsidRDefault="00DA6561" w:rsidP="005F1939">
      <w:pPr>
        <w:pStyle w:val="Prrafodelista"/>
        <w:numPr>
          <w:ilvl w:val="0"/>
          <w:numId w:val="168"/>
        </w:numPr>
        <w:jc w:val="both"/>
        <w:rPr>
          <w:rFonts w:ascii="Arial" w:hAnsi="Arial" w:cs="Arial"/>
        </w:rPr>
      </w:pPr>
      <w:r w:rsidRPr="00287211">
        <w:rPr>
          <w:rFonts w:ascii="Arial" w:hAnsi="Arial" w:cs="Arial"/>
        </w:rPr>
        <w:t>Los foros deben permitir al tutor establecer si los aprendices deben responder el foro a partir de su planteamiento inicial, o si pueden crear nuevos hilos de discusión.</w:t>
      </w:r>
    </w:p>
    <w:p w14:paraId="18E58838" w14:textId="77777777" w:rsidR="00DA6561" w:rsidRPr="00287211" w:rsidRDefault="00DA6561" w:rsidP="005F1939">
      <w:pPr>
        <w:pStyle w:val="Prrafodelista"/>
        <w:numPr>
          <w:ilvl w:val="0"/>
          <w:numId w:val="168"/>
        </w:numPr>
        <w:jc w:val="both"/>
        <w:rPr>
          <w:rFonts w:ascii="Arial" w:hAnsi="Arial" w:cs="Arial"/>
        </w:rPr>
      </w:pPr>
      <w:r w:rsidRPr="00287211">
        <w:rPr>
          <w:rFonts w:ascii="Arial" w:hAnsi="Arial" w:cs="Arial"/>
        </w:rPr>
        <w:t>El foro no debe tener límite de participaciones por parte de los usuarios.</w:t>
      </w:r>
    </w:p>
    <w:p w14:paraId="38A77A33" w14:textId="77777777" w:rsidR="00DA6561" w:rsidRPr="00287211" w:rsidRDefault="00DA6561" w:rsidP="005F1939">
      <w:pPr>
        <w:pStyle w:val="Prrafodelista"/>
        <w:numPr>
          <w:ilvl w:val="0"/>
          <w:numId w:val="168"/>
        </w:numPr>
        <w:jc w:val="both"/>
        <w:rPr>
          <w:rFonts w:ascii="Arial" w:hAnsi="Arial" w:cs="Arial"/>
        </w:rPr>
      </w:pPr>
      <w:r w:rsidRPr="00287211">
        <w:rPr>
          <w:rFonts w:ascii="Arial" w:hAnsi="Arial" w:cs="Arial"/>
        </w:rPr>
        <w:lastRenderedPageBreak/>
        <w:t>El foro debe ser configurable para que los usuarios puedan o no adjuntar archivos.</w:t>
      </w:r>
    </w:p>
    <w:p w14:paraId="0C07D6AA" w14:textId="77777777" w:rsidR="00DA6561" w:rsidRPr="00287211" w:rsidRDefault="00DA6561" w:rsidP="005F1939">
      <w:pPr>
        <w:pStyle w:val="Prrafodelista"/>
        <w:numPr>
          <w:ilvl w:val="0"/>
          <w:numId w:val="168"/>
        </w:numPr>
        <w:jc w:val="both"/>
        <w:rPr>
          <w:rFonts w:ascii="Arial" w:hAnsi="Arial" w:cs="Arial"/>
        </w:rPr>
      </w:pPr>
      <w:r w:rsidRPr="00287211">
        <w:rPr>
          <w:rFonts w:ascii="Arial" w:hAnsi="Arial" w:cs="Arial"/>
        </w:rPr>
        <w:t xml:space="preserve">Los foros que tengan configurada la opción de adjuntar archivos con las participaciones de los usuarios, deben recibir archivos de hasta 5 MB como mínimo. Estos archivos se deben subir por parte de los usuarios, en cada una de las opiniones que generen. </w:t>
      </w:r>
    </w:p>
    <w:p w14:paraId="23C2ECF5" w14:textId="77777777" w:rsidR="000920A1" w:rsidRPr="00287211" w:rsidRDefault="000920A1" w:rsidP="00287211">
      <w:pPr>
        <w:pStyle w:val="Prrafodelista"/>
        <w:ind w:left="1789"/>
        <w:jc w:val="both"/>
        <w:rPr>
          <w:rFonts w:ascii="Arial" w:hAnsi="Arial" w:cs="Arial"/>
        </w:rPr>
      </w:pPr>
    </w:p>
    <w:p w14:paraId="08094B7F" w14:textId="77777777" w:rsidR="00DA6561" w:rsidRPr="00287211" w:rsidRDefault="000920A1" w:rsidP="00287211">
      <w:pPr>
        <w:pStyle w:val="Ttulo4"/>
        <w:jc w:val="both"/>
        <w:rPr>
          <w:rFonts w:ascii="Arial" w:hAnsi="Arial" w:cs="Arial"/>
        </w:rPr>
      </w:pPr>
      <w:r w:rsidRPr="00287211">
        <w:rPr>
          <w:rFonts w:ascii="Arial" w:hAnsi="Arial" w:cs="Arial"/>
          <w:b/>
          <w:i w:val="0"/>
          <w:color w:val="auto"/>
        </w:rPr>
        <w:t>Blogs</w:t>
      </w:r>
    </w:p>
    <w:p w14:paraId="67A20E77" w14:textId="77777777" w:rsidR="00DA6561" w:rsidRPr="00287211" w:rsidRDefault="00DA6561" w:rsidP="00DA6561">
      <w:pPr>
        <w:pStyle w:val="Prrafodelista"/>
        <w:jc w:val="both"/>
        <w:rPr>
          <w:rFonts w:ascii="Arial" w:hAnsi="Arial" w:cs="Arial"/>
        </w:rPr>
      </w:pPr>
    </w:p>
    <w:p w14:paraId="4F11E86F" w14:textId="77777777" w:rsidR="00DA6561" w:rsidRPr="00287211" w:rsidRDefault="00DA6561" w:rsidP="00287211">
      <w:pPr>
        <w:pStyle w:val="Prrafodelista"/>
        <w:numPr>
          <w:ilvl w:val="0"/>
          <w:numId w:val="72"/>
        </w:numPr>
        <w:jc w:val="both"/>
        <w:rPr>
          <w:rFonts w:ascii="Arial" w:hAnsi="Arial" w:cs="Arial"/>
        </w:rPr>
      </w:pPr>
      <w:r w:rsidRPr="00287211">
        <w:rPr>
          <w:rFonts w:ascii="Arial" w:hAnsi="Arial" w:cs="Arial"/>
        </w:rPr>
        <w:t>La Herramienta Blogs debe permitir crear, editar y eliminar blogs. La plataforma suministrada puede ofrecer la herramienta de manera nativa como parte de sus funcionalidades, o de manera integrada en donde el proveedor de la plataforma responderá de manera integral por la funcionalidad.</w:t>
      </w:r>
    </w:p>
    <w:p w14:paraId="7D0ED82A" w14:textId="77777777" w:rsidR="00DA6561" w:rsidRPr="00287211" w:rsidRDefault="00DA6561" w:rsidP="00287211">
      <w:pPr>
        <w:pStyle w:val="Prrafodelista"/>
        <w:numPr>
          <w:ilvl w:val="0"/>
          <w:numId w:val="72"/>
        </w:numPr>
        <w:jc w:val="both"/>
        <w:rPr>
          <w:rFonts w:ascii="Arial" w:hAnsi="Arial" w:cs="Arial"/>
        </w:rPr>
      </w:pPr>
      <w:r w:rsidRPr="00287211">
        <w:rPr>
          <w:rFonts w:ascii="Arial" w:hAnsi="Arial" w:cs="Arial"/>
        </w:rPr>
        <w:t>Los blogs deben cumplir con las siguientes características:</w:t>
      </w:r>
    </w:p>
    <w:p w14:paraId="3D87CE66" w14:textId="77777777" w:rsidR="00DA6561" w:rsidRPr="005F1939" w:rsidRDefault="00DA6561" w:rsidP="005F1939">
      <w:pPr>
        <w:pStyle w:val="Prrafodelista"/>
        <w:numPr>
          <w:ilvl w:val="0"/>
          <w:numId w:val="169"/>
        </w:numPr>
        <w:jc w:val="both"/>
        <w:rPr>
          <w:rFonts w:ascii="Arial" w:hAnsi="Arial" w:cs="Arial"/>
        </w:rPr>
      </w:pPr>
      <w:r w:rsidRPr="005F1939">
        <w:rPr>
          <w:rFonts w:ascii="Arial" w:hAnsi="Arial" w:cs="Arial"/>
        </w:rPr>
        <w:t xml:space="preserve">Permitir crear, editar, eliminar Blogs a los usuarios con permisos de hacerlo </w:t>
      </w:r>
    </w:p>
    <w:p w14:paraId="1E0604BC" w14:textId="77777777" w:rsidR="00DA6561" w:rsidRPr="005F1939" w:rsidRDefault="00DA6561" w:rsidP="005F1939">
      <w:pPr>
        <w:pStyle w:val="Prrafodelista"/>
        <w:numPr>
          <w:ilvl w:val="0"/>
          <w:numId w:val="169"/>
        </w:numPr>
        <w:jc w:val="both"/>
        <w:rPr>
          <w:rFonts w:ascii="Arial" w:hAnsi="Arial" w:cs="Arial"/>
        </w:rPr>
      </w:pPr>
      <w:r w:rsidRPr="005F1939">
        <w:rPr>
          <w:rFonts w:ascii="Arial" w:hAnsi="Arial" w:cs="Arial"/>
        </w:rPr>
        <w:t>Campo de nombre</w:t>
      </w:r>
    </w:p>
    <w:p w14:paraId="67F0666D" w14:textId="77777777" w:rsidR="00DA6561" w:rsidRPr="005F1939" w:rsidRDefault="00DA6561" w:rsidP="005F1939">
      <w:pPr>
        <w:pStyle w:val="Prrafodelista"/>
        <w:numPr>
          <w:ilvl w:val="0"/>
          <w:numId w:val="169"/>
        </w:numPr>
        <w:jc w:val="both"/>
        <w:rPr>
          <w:rFonts w:ascii="Arial" w:hAnsi="Arial" w:cs="Arial"/>
        </w:rPr>
      </w:pPr>
      <w:r w:rsidRPr="005F1939">
        <w:rPr>
          <w:rFonts w:ascii="Arial" w:hAnsi="Arial" w:cs="Arial"/>
        </w:rPr>
        <w:t>Marcar como disponible o no disponible el blog</w:t>
      </w:r>
    </w:p>
    <w:p w14:paraId="0C966467" w14:textId="77777777" w:rsidR="00DA6561" w:rsidRPr="005F1939" w:rsidRDefault="00DA6561" w:rsidP="005F1939">
      <w:pPr>
        <w:pStyle w:val="Prrafodelista"/>
        <w:numPr>
          <w:ilvl w:val="0"/>
          <w:numId w:val="169"/>
        </w:numPr>
        <w:jc w:val="both"/>
        <w:rPr>
          <w:rFonts w:ascii="Arial" w:hAnsi="Arial" w:cs="Arial"/>
        </w:rPr>
      </w:pPr>
      <w:r w:rsidRPr="005F1939">
        <w:rPr>
          <w:rFonts w:ascii="Arial" w:hAnsi="Arial" w:cs="Arial"/>
        </w:rPr>
        <w:t>Brindar seguimiento del número de visitas,</w:t>
      </w:r>
    </w:p>
    <w:p w14:paraId="0096801D" w14:textId="77777777" w:rsidR="00DA6561" w:rsidRPr="005F1939" w:rsidRDefault="00DA6561" w:rsidP="005F1939">
      <w:pPr>
        <w:pStyle w:val="Prrafodelista"/>
        <w:numPr>
          <w:ilvl w:val="0"/>
          <w:numId w:val="169"/>
        </w:numPr>
        <w:jc w:val="both"/>
        <w:rPr>
          <w:rFonts w:ascii="Arial" w:hAnsi="Arial" w:cs="Arial"/>
        </w:rPr>
      </w:pPr>
      <w:r w:rsidRPr="005F1939">
        <w:rPr>
          <w:rFonts w:ascii="Arial" w:hAnsi="Arial" w:cs="Arial"/>
        </w:rPr>
        <w:t>Debe ser habilitado o deshabilitado</w:t>
      </w:r>
    </w:p>
    <w:p w14:paraId="28BD90F5" w14:textId="77777777" w:rsidR="00DA6561" w:rsidRPr="005F1939" w:rsidRDefault="00DA6561" w:rsidP="005F1939">
      <w:pPr>
        <w:pStyle w:val="Prrafodelista"/>
        <w:numPr>
          <w:ilvl w:val="0"/>
          <w:numId w:val="169"/>
        </w:numPr>
        <w:jc w:val="both"/>
        <w:rPr>
          <w:rFonts w:ascii="Arial" w:hAnsi="Arial" w:cs="Arial"/>
        </w:rPr>
      </w:pPr>
      <w:r w:rsidRPr="005F1939">
        <w:rPr>
          <w:rFonts w:ascii="Arial" w:hAnsi="Arial" w:cs="Arial"/>
        </w:rPr>
        <w:t xml:space="preserve">El editor de entradas debe contar con un editor donde se permite insertar imágenes, crear hipervínculos, dar formato al texto, entre otras funcionalidades, así como la posibilidad de editar mediante código </w:t>
      </w:r>
      <w:proofErr w:type="spellStart"/>
      <w:r w:rsidRPr="005F1939">
        <w:rPr>
          <w:rFonts w:ascii="Arial" w:hAnsi="Arial" w:cs="Arial"/>
        </w:rPr>
        <w:t>html</w:t>
      </w:r>
      <w:proofErr w:type="spellEnd"/>
      <w:r w:rsidRPr="005F1939">
        <w:rPr>
          <w:rFonts w:ascii="Arial" w:hAnsi="Arial" w:cs="Arial"/>
        </w:rPr>
        <w:t>.</w:t>
      </w:r>
    </w:p>
    <w:p w14:paraId="0B6ED83B" w14:textId="77777777" w:rsidR="00DA6561" w:rsidRPr="005F1939" w:rsidRDefault="00DA6561" w:rsidP="005F1939">
      <w:pPr>
        <w:pStyle w:val="Prrafodelista"/>
        <w:numPr>
          <w:ilvl w:val="0"/>
          <w:numId w:val="169"/>
        </w:numPr>
        <w:jc w:val="both"/>
        <w:rPr>
          <w:rFonts w:ascii="Arial" w:hAnsi="Arial" w:cs="Arial"/>
        </w:rPr>
      </w:pPr>
      <w:r w:rsidRPr="005F1939">
        <w:rPr>
          <w:rFonts w:ascii="Arial" w:hAnsi="Arial" w:cs="Arial"/>
        </w:rPr>
        <w:t xml:space="preserve">Disponibilidad de visualización por fechas. </w:t>
      </w:r>
    </w:p>
    <w:p w14:paraId="366A0A84" w14:textId="56F0ABF9" w:rsidR="00DA6561" w:rsidRPr="005F1939" w:rsidRDefault="00DA6561" w:rsidP="005F1939">
      <w:pPr>
        <w:pStyle w:val="Prrafodelista"/>
        <w:numPr>
          <w:ilvl w:val="0"/>
          <w:numId w:val="169"/>
        </w:numPr>
        <w:jc w:val="both"/>
        <w:rPr>
          <w:rFonts w:ascii="Arial" w:hAnsi="Arial" w:cs="Arial"/>
        </w:rPr>
      </w:pPr>
      <w:r w:rsidRPr="005F1939">
        <w:rPr>
          <w:rFonts w:ascii="Arial" w:hAnsi="Arial" w:cs="Arial"/>
        </w:rPr>
        <w:t>agregar, editar, eliminar entradas en cada uno de ellos.</w:t>
      </w:r>
    </w:p>
    <w:p w14:paraId="1D223931" w14:textId="77777777" w:rsidR="00DA6561" w:rsidRPr="005F1939" w:rsidRDefault="00DA6561" w:rsidP="005F1939">
      <w:pPr>
        <w:pStyle w:val="Prrafodelista"/>
        <w:numPr>
          <w:ilvl w:val="0"/>
          <w:numId w:val="169"/>
        </w:numPr>
        <w:jc w:val="both"/>
        <w:rPr>
          <w:rFonts w:ascii="Arial" w:hAnsi="Arial" w:cs="Arial"/>
        </w:rPr>
      </w:pPr>
      <w:r w:rsidRPr="005F1939">
        <w:rPr>
          <w:rFonts w:ascii="Arial" w:hAnsi="Arial" w:cs="Arial"/>
        </w:rPr>
        <w:t>Agregar y eliminar archivos adjuntos.</w:t>
      </w:r>
    </w:p>
    <w:p w14:paraId="44F8D6AE" w14:textId="77777777" w:rsidR="00DA6561" w:rsidRPr="005F1939" w:rsidRDefault="00DA6561" w:rsidP="005F1939">
      <w:pPr>
        <w:pStyle w:val="Prrafodelista"/>
        <w:numPr>
          <w:ilvl w:val="0"/>
          <w:numId w:val="169"/>
        </w:numPr>
        <w:jc w:val="both"/>
        <w:rPr>
          <w:rFonts w:ascii="Arial" w:hAnsi="Arial" w:cs="Arial"/>
        </w:rPr>
      </w:pPr>
      <w:r w:rsidRPr="005F1939">
        <w:rPr>
          <w:rFonts w:ascii="Arial" w:hAnsi="Arial" w:cs="Arial"/>
        </w:rPr>
        <w:t>Proporcionar herramienta para configurar si se permiten o no nuevas entradas por parte de los usuarios.</w:t>
      </w:r>
    </w:p>
    <w:p w14:paraId="1950AECD" w14:textId="77777777" w:rsidR="00DA6561" w:rsidRPr="00287211" w:rsidRDefault="00DA6561" w:rsidP="00287211">
      <w:pPr>
        <w:pStyle w:val="Prrafodelista"/>
        <w:numPr>
          <w:ilvl w:val="0"/>
          <w:numId w:val="72"/>
        </w:numPr>
        <w:jc w:val="both"/>
        <w:rPr>
          <w:rFonts w:ascii="Arial" w:hAnsi="Arial" w:cs="Arial"/>
        </w:rPr>
      </w:pPr>
      <w:r w:rsidRPr="00287211">
        <w:rPr>
          <w:rFonts w:ascii="Arial" w:hAnsi="Arial" w:cs="Arial"/>
        </w:rPr>
        <w:t>La funcionalidad debe tener la capacidad de agregar, editar y eliminar comentarios.</w:t>
      </w:r>
    </w:p>
    <w:p w14:paraId="474E9CEE" w14:textId="77777777" w:rsidR="00DA6561" w:rsidRPr="00287211" w:rsidRDefault="00DA6561" w:rsidP="00DA6561">
      <w:pPr>
        <w:pStyle w:val="Prrafodelista"/>
        <w:numPr>
          <w:ilvl w:val="0"/>
          <w:numId w:val="72"/>
        </w:numPr>
        <w:jc w:val="both"/>
        <w:rPr>
          <w:rFonts w:ascii="Arial" w:hAnsi="Arial" w:cs="Arial"/>
        </w:rPr>
      </w:pPr>
      <w:r w:rsidRPr="00287211">
        <w:rPr>
          <w:rFonts w:ascii="Arial" w:hAnsi="Arial" w:cs="Arial"/>
        </w:rPr>
        <w:t xml:space="preserve">Debe estar integrada con </w:t>
      </w:r>
      <w:proofErr w:type="gramStart"/>
      <w:r w:rsidRPr="00287211">
        <w:rPr>
          <w:rFonts w:ascii="Arial" w:hAnsi="Arial" w:cs="Arial"/>
        </w:rPr>
        <w:t>el  LMS</w:t>
      </w:r>
      <w:proofErr w:type="gramEnd"/>
      <w:r w:rsidRPr="00287211">
        <w:rPr>
          <w:rFonts w:ascii="Arial" w:hAnsi="Arial" w:cs="Arial"/>
        </w:rPr>
        <w:t xml:space="preserve"> y hacer parte de las herramientas de curso.</w:t>
      </w:r>
    </w:p>
    <w:p w14:paraId="2DE7219E" w14:textId="77777777" w:rsidR="00DA6561" w:rsidRPr="00287211" w:rsidRDefault="00DA6561" w:rsidP="00DA6561">
      <w:pPr>
        <w:pStyle w:val="Prrafodelista"/>
        <w:numPr>
          <w:ilvl w:val="0"/>
          <w:numId w:val="72"/>
        </w:numPr>
        <w:jc w:val="both"/>
        <w:rPr>
          <w:rFonts w:ascii="Arial" w:hAnsi="Arial" w:cs="Arial"/>
        </w:rPr>
      </w:pPr>
      <w:r w:rsidRPr="00287211">
        <w:rPr>
          <w:rFonts w:ascii="Arial" w:hAnsi="Arial" w:cs="Arial"/>
        </w:rPr>
        <w:t>Debe enlazar el blog como un enlace de curso.</w:t>
      </w:r>
    </w:p>
    <w:p w14:paraId="170164FF" w14:textId="77777777" w:rsidR="00DA6561" w:rsidRPr="00287211" w:rsidRDefault="00DA6561" w:rsidP="00287211">
      <w:pPr>
        <w:pStyle w:val="Prrafodelista"/>
        <w:numPr>
          <w:ilvl w:val="0"/>
          <w:numId w:val="72"/>
        </w:numPr>
        <w:jc w:val="both"/>
        <w:rPr>
          <w:rFonts w:ascii="Arial" w:hAnsi="Arial" w:cs="Arial"/>
        </w:rPr>
      </w:pPr>
      <w:r w:rsidRPr="00287211">
        <w:rPr>
          <w:rFonts w:ascii="Arial" w:hAnsi="Arial" w:cs="Arial"/>
        </w:rPr>
        <w:t>Al crear el blog se debe establecer si es calificable o no, en caso de ser calificable se debe integrar con el libro de calificaciones creando la respectiva columna para emitir el juicio evaluativo.</w:t>
      </w:r>
    </w:p>
    <w:p w14:paraId="2B8C3FC3" w14:textId="77777777" w:rsidR="00DA6561" w:rsidRPr="00287211" w:rsidRDefault="00DA6561" w:rsidP="00287211">
      <w:pPr>
        <w:pStyle w:val="Prrafodelista"/>
        <w:ind w:left="1440"/>
        <w:jc w:val="both"/>
        <w:rPr>
          <w:rFonts w:ascii="Arial" w:hAnsi="Arial" w:cs="Arial"/>
        </w:rPr>
      </w:pPr>
    </w:p>
    <w:p w14:paraId="3E76ED5D" w14:textId="17FCA5D8" w:rsidR="00DA6561" w:rsidRDefault="000920A1" w:rsidP="00287211">
      <w:pPr>
        <w:pStyle w:val="Ttulo4"/>
        <w:jc w:val="both"/>
        <w:rPr>
          <w:rFonts w:ascii="Arial" w:hAnsi="Arial" w:cs="Arial"/>
          <w:b/>
          <w:i w:val="0"/>
          <w:color w:val="auto"/>
        </w:rPr>
      </w:pPr>
      <w:r w:rsidRPr="00287211">
        <w:rPr>
          <w:rFonts w:ascii="Arial" w:hAnsi="Arial" w:cs="Arial"/>
          <w:b/>
          <w:i w:val="0"/>
          <w:color w:val="auto"/>
        </w:rPr>
        <w:lastRenderedPageBreak/>
        <w:t>Wikis</w:t>
      </w:r>
    </w:p>
    <w:p w14:paraId="52731B5F" w14:textId="77777777" w:rsidR="0025081A" w:rsidRPr="0025081A" w:rsidRDefault="0025081A" w:rsidP="0025081A">
      <w:pPr>
        <w:pStyle w:val="Normal1"/>
        <w:spacing w:after="0"/>
      </w:pPr>
    </w:p>
    <w:p w14:paraId="737CD43C" w14:textId="77777777" w:rsidR="00DA6561" w:rsidRPr="00287211" w:rsidRDefault="00DA6561" w:rsidP="0025081A">
      <w:pPr>
        <w:pStyle w:val="Prrafodelista"/>
        <w:numPr>
          <w:ilvl w:val="0"/>
          <w:numId w:val="73"/>
        </w:numPr>
        <w:spacing w:after="0"/>
        <w:jc w:val="both"/>
        <w:rPr>
          <w:rFonts w:ascii="Arial" w:hAnsi="Arial" w:cs="Arial"/>
        </w:rPr>
      </w:pPr>
      <w:r w:rsidRPr="00287211">
        <w:rPr>
          <w:rFonts w:ascii="Arial" w:hAnsi="Arial" w:cs="Arial"/>
        </w:rPr>
        <w:t>La funcionalidad wikis debe permitir crear, editar y eliminar wikis, teniendo las siguientes características:</w:t>
      </w:r>
    </w:p>
    <w:p w14:paraId="16E6FEA1" w14:textId="77777777" w:rsidR="00DA6561" w:rsidRPr="005F1939" w:rsidRDefault="00DA6561" w:rsidP="005F1939">
      <w:pPr>
        <w:pStyle w:val="Prrafodelista"/>
        <w:numPr>
          <w:ilvl w:val="0"/>
          <w:numId w:val="170"/>
        </w:numPr>
        <w:jc w:val="both"/>
        <w:rPr>
          <w:rFonts w:ascii="Arial" w:hAnsi="Arial" w:cs="Arial"/>
        </w:rPr>
      </w:pPr>
      <w:r w:rsidRPr="005F1939">
        <w:rPr>
          <w:rFonts w:ascii="Arial" w:hAnsi="Arial" w:cs="Arial"/>
        </w:rPr>
        <w:t>Permitir la creación, edición y administración con el rol especificado para esta labor</w:t>
      </w:r>
    </w:p>
    <w:p w14:paraId="36C331A4" w14:textId="77777777" w:rsidR="00DA6561" w:rsidRPr="005F1939" w:rsidRDefault="00DA6561" w:rsidP="005F1939">
      <w:pPr>
        <w:pStyle w:val="Prrafodelista"/>
        <w:numPr>
          <w:ilvl w:val="0"/>
          <w:numId w:val="170"/>
        </w:numPr>
        <w:jc w:val="both"/>
        <w:rPr>
          <w:rFonts w:ascii="Arial" w:hAnsi="Arial" w:cs="Arial"/>
        </w:rPr>
      </w:pPr>
      <w:r w:rsidRPr="005F1939">
        <w:rPr>
          <w:rFonts w:ascii="Arial" w:hAnsi="Arial" w:cs="Arial"/>
        </w:rPr>
        <w:t>Campo de nombre</w:t>
      </w:r>
    </w:p>
    <w:p w14:paraId="79544188" w14:textId="77777777" w:rsidR="00DA6561" w:rsidRPr="005F1939" w:rsidRDefault="00DA6561" w:rsidP="005F1939">
      <w:pPr>
        <w:pStyle w:val="Prrafodelista"/>
        <w:numPr>
          <w:ilvl w:val="0"/>
          <w:numId w:val="170"/>
        </w:numPr>
        <w:jc w:val="both"/>
        <w:rPr>
          <w:rFonts w:ascii="Arial" w:hAnsi="Arial" w:cs="Arial"/>
        </w:rPr>
      </w:pPr>
      <w:r w:rsidRPr="005F1939">
        <w:rPr>
          <w:rFonts w:ascii="Arial" w:hAnsi="Arial" w:cs="Arial"/>
        </w:rPr>
        <w:t>Marcar como disponible o no disponible el wiki</w:t>
      </w:r>
    </w:p>
    <w:p w14:paraId="30630042" w14:textId="77777777" w:rsidR="00DA6561" w:rsidRPr="005F1939" w:rsidRDefault="00DA6561" w:rsidP="005F1939">
      <w:pPr>
        <w:pStyle w:val="Prrafodelista"/>
        <w:numPr>
          <w:ilvl w:val="0"/>
          <w:numId w:val="170"/>
        </w:numPr>
        <w:jc w:val="both"/>
        <w:rPr>
          <w:rFonts w:ascii="Arial" w:hAnsi="Arial" w:cs="Arial"/>
        </w:rPr>
      </w:pPr>
      <w:r w:rsidRPr="005F1939">
        <w:rPr>
          <w:rFonts w:ascii="Arial" w:hAnsi="Arial" w:cs="Arial"/>
        </w:rPr>
        <w:t>Proporcionar herramienta para configurar si se permiten o no nuevas entradas por parte de los usuarios</w:t>
      </w:r>
    </w:p>
    <w:p w14:paraId="610DB592" w14:textId="0AB27072" w:rsidR="00DA6561" w:rsidRPr="005F1939" w:rsidRDefault="00DA6561" w:rsidP="005F1939">
      <w:pPr>
        <w:pStyle w:val="Prrafodelista"/>
        <w:numPr>
          <w:ilvl w:val="0"/>
          <w:numId w:val="170"/>
        </w:numPr>
        <w:jc w:val="both"/>
        <w:rPr>
          <w:rFonts w:ascii="Arial" w:hAnsi="Arial" w:cs="Arial"/>
        </w:rPr>
      </w:pPr>
      <w:r w:rsidRPr="005F1939">
        <w:rPr>
          <w:rFonts w:ascii="Arial" w:hAnsi="Arial" w:cs="Arial"/>
        </w:rPr>
        <w:t>Se debe</w:t>
      </w:r>
      <w:r w:rsidR="00411AE3" w:rsidRPr="005F1939">
        <w:rPr>
          <w:rFonts w:ascii="Arial" w:hAnsi="Arial" w:cs="Arial"/>
        </w:rPr>
        <w:t xml:space="preserve"> </w:t>
      </w:r>
      <w:r w:rsidRPr="005F1939">
        <w:rPr>
          <w:rFonts w:ascii="Arial" w:hAnsi="Arial" w:cs="Arial"/>
        </w:rPr>
        <w:t>habilitar/deshabilitar cada una de las wiki</w:t>
      </w:r>
      <w:r w:rsidR="0025081A">
        <w:rPr>
          <w:rFonts w:ascii="Arial" w:hAnsi="Arial" w:cs="Arial"/>
        </w:rPr>
        <w:t>s</w:t>
      </w:r>
      <w:r w:rsidRPr="005F1939">
        <w:rPr>
          <w:rFonts w:ascii="Arial" w:hAnsi="Arial" w:cs="Arial"/>
        </w:rPr>
        <w:t xml:space="preserve"> creadas y configuración de visualización por fechas</w:t>
      </w:r>
    </w:p>
    <w:p w14:paraId="65FB9AD2" w14:textId="77777777" w:rsidR="00DA6561" w:rsidRPr="005F1939" w:rsidRDefault="00DA6561" w:rsidP="005F1939">
      <w:pPr>
        <w:pStyle w:val="Prrafodelista"/>
        <w:numPr>
          <w:ilvl w:val="0"/>
          <w:numId w:val="170"/>
        </w:numPr>
        <w:jc w:val="both"/>
        <w:rPr>
          <w:rFonts w:ascii="Arial" w:hAnsi="Arial" w:cs="Arial"/>
        </w:rPr>
      </w:pPr>
      <w:r w:rsidRPr="005F1939">
        <w:rPr>
          <w:rFonts w:ascii="Arial" w:hAnsi="Arial" w:cs="Arial"/>
        </w:rPr>
        <w:t>Se debe insertar comentarios a cada una de las entradas realizadas en una wiki</w:t>
      </w:r>
    </w:p>
    <w:p w14:paraId="006F6301" w14:textId="77777777" w:rsidR="00DA6561" w:rsidRPr="005F1939" w:rsidRDefault="00DA6561" w:rsidP="005F1939">
      <w:pPr>
        <w:pStyle w:val="Prrafodelista"/>
        <w:numPr>
          <w:ilvl w:val="0"/>
          <w:numId w:val="170"/>
        </w:numPr>
        <w:jc w:val="both"/>
        <w:rPr>
          <w:rFonts w:ascii="Arial" w:hAnsi="Arial" w:cs="Arial"/>
        </w:rPr>
      </w:pPr>
      <w:r w:rsidRPr="005F1939">
        <w:rPr>
          <w:rFonts w:ascii="Arial" w:hAnsi="Arial" w:cs="Arial"/>
        </w:rPr>
        <w:t xml:space="preserve">El editor de entradas debe contar con un editor donde se permita insertar imágenes, crear hipervínculos, dar formato al texto, entre otras funcionalidades, así como la posibilidad de editar mediante código </w:t>
      </w:r>
      <w:proofErr w:type="spellStart"/>
      <w:r w:rsidRPr="005F1939">
        <w:rPr>
          <w:rFonts w:ascii="Arial" w:hAnsi="Arial" w:cs="Arial"/>
        </w:rPr>
        <w:t>html</w:t>
      </w:r>
      <w:proofErr w:type="spellEnd"/>
      <w:r w:rsidRPr="005F1939">
        <w:rPr>
          <w:rFonts w:ascii="Arial" w:hAnsi="Arial" w:cs="Arial"/>
        </w:rPr>
        <w:t>.</w:t>
      </w:r>
    </w:p>
    <w:p w14:paraId="4C35C261" w14:textId="77777777" w:rsidR="00DA6561" w:rsidRPr="00287211" w:rsidRDefault="00DA6561" w:rsidP="00DA6561">
      <w:pPr>
        <w:pStyle w:val="Prrafodelista"/>
        <w:numPr>
          <w:ilvl w:val="0"/>
          <w:numId w:val="73"/>
        </w:numPr>
        <w:jc w:val="both"/>
        <w:rPr>
          <w:rFonts w:ascii="Arial" w:hAnsi="Arial" w:cs="Arial"/>
        </w:rPr>
      </w:pPr>
      <w:r w:rsidRPr="00287211">
        <w:rPr>
          <w:rFonts w:ascii="Arial" w:hAnsi="Arial" w:cs="Arial"/>
        </w:rPr>
        <w:t>La herramienta wiki debe estar integrada al LMS y hacer parte de las herramientas del curso.</w:t>
      </w:r>
    </w:p>
    <w:p w14:paraId="456ED2BD" w14:textId="77777777" w:rsidR="00DA6561" w:rsidRPr="00287211" w:rsidRDefault="00DA6561" w:rsidP="00DA6561">
      <w:pPr>
        <w:pStyle w:val="Prrafodelista"/>
        <w:numPr>
          <w:ilvl w:val="0"/>
          <w:numId w:val="73"/>
        </w:numPr>
        <w:jc w:val="both"/>
        <w:rPr>
          <w:rFonts w:ascii="Arial" w:hAnsi="Arial" w:cs="Arial"/>
        </w:rPr>
      </w:pPr>
      <w:r w:rsidRPr="00287211">
        <w:rPr>
          <w:rFonts w:ascii="Arial" w:hAnsi="Arial" w:cs="Arial"/>
        </w:rPr>
        <w:t>Se debe enlazar cada wiki en un enlace del curso.</w:t>
      </w:r>
    </w:p>
    <w:p w14:paraId="47977740" w14:textId="77777777" w:rsidR="00DA6561" w:rsidRPr="00287211" w:rsidRDefault="00DA6561" w:rsidP="00287211">
      <w:pPr>
        <w:pStyle w:val="Prrafodelista"/>
        <w:numPr>
          <w:ilvl w:val="0"/>
          <w:numId w:val="73"/>
        </w:numPr>
        <w:jc w:val="both"/>
        <w:rPr>
          <w:rFonts w:ascii="Arial" w:hAnsi="Arial" w:cs="Arial"/>
        </w:rPr>
      </w:pPr>
      <w:r w:rsidRPr="00287211">
        <w:rPr>
          <w:rFonts w:ascii="Arial" w:hAnsi="Arial" w:cs="Arial"/>
        </w:rPr>
        <w:t>Al crear la wiki se debe establecer si es calificable o no, en caso de ser calificable se debe integrar con el libro de calificaciones creando la respectiva columna para emitir el juicio evaluativo.</w:t>
      </w:r>
    </w:p>
    <w:p w14:paraId="18C69CE2" w14:textId="6516870B" w:rsidR="00342881" w:rsidRDefault="00342881" w:rsidP="00287211">
      <w:pPr>
        <w:pStyle w:val="Ttulo4"/>
        <w:jc w:val="both"/>
        <w:rPr>
          <w:rFonts w:ascii="Arial" w:hAnsi="Arial" w:cs="Arial"/>
          <w:b/>
          <w:i w:val="0"/>
          <w:color w:val="auto"/>
        </w:rPr>
      </w:pPr>
      <w:r w:rsidRPr="00287211">
        <w:rPr>
          <w:rFonts w:ascii="Arial" w:hAnsi="Arial" w:cs="Arial"/>
          <w:b/>
          <w:i w:val="0"/>
          <w:color w:val="auto"/>
        </w:rPr>
        <w:t>Herramientas de Chat</w:t>
      </w:r>
    </w:p>
    <w:p w14:paraId="2C47A79C" w14:textId="77777777" w:rsidR="0025081A" w:rsidRPr="0025081A" w:rsidRDefault="0025081A" w:rsidP="0025081A">
      <w:pPr>
        <w:pStyle w:val="Normal1"/>
      </w:pPr>
    </w:p>
    <w:p w14:paraId="167D3A49" w14:textId="77777777" w:rsidR="00342881" w:rsidRPr="00287211" w:rsidRDefault="00342881" w:rsidP="00342881">
      <w:pPr>
        <w:pStyle w:val="Prrafodelista"/>
        <w:numPr>
          <w:ilvl w:val="0"/>
          <w:numId w:val="74"/>
        </w:numPr>
        <w:jc w:val="both"/>
        <w:rPr>
          <w:rFonts w:ascii="Arial" w:hAnsi="Arial" w:cs="Arial"/>
        </w:rPr>
      </w:pPr>
      <w:r w:rsidRPr="00287211">
        <w:rPr>
          <w:rFonts w:ascii="Arial" w:hAnsi="Arial" w:cs="Arial"/>
        </w:rPr>
        <w:t>La plataforma debe contar con una herramienta chat emergente</w:t>
      </w:r>
    </w:p>
    <w:p w14:paraId="5D31AE20" w14:textId="77777777" w:rsidR="00342881" w:rsidRPr="00287211" w:rsidRDefault="00342881" w:rsidP="00342881">
      <w:pPr>
        <w:pStyle w:val="Prrafodelista"/>
        <w:numPr>
          <w:ilvl w:val="0"/>
          <w:numId w:val="74"/>
        </w:numPr>
        <w:jc w:val="both"/>
        <w:rPr>
          <w:rFonts w:ascii="Arial" w:hAnsi="Arial" w:cs="Arial"/>
        </w:rPr>
      </w:pPr>
      <w:r w:rsidRPr="00287211">
        <w:rPr>
          <w:rFonts w:ascii="Arial" w:hAnsi="Arial" w:cs="Arial"/>
        </w:rPr>
        <w:t xml:space="preserve">Para el uso de la funcionalidad no se debe requerir instalación de </w:t>
      </w:r>
      <w:proofErr w:type="spellStart"/>
      <w:r w:rsidRPr="00287211">
        <w:rPr>
          <w:rFonts w:ascii="Arial" w:hAnsi="Arial" w:cs="Arial"/>
        </w:rPr>
        <w:t>plugin</w:t>
      </w:r>
      <w:proofErr w:type="spellEnd"/>
      <w:r w:rsidRPr="00287211">
        <w:rPr>
          <w:rFonts w:ascii="Arial" w:hAnsi="Arial" w:cs="Arial"/>
        </w:rPr>
        <w:t xml:space="preserve"> adicional, el chat debe ser funcional en la plataforma.</w:t>
      </w:r>
    </w:p>
    <w:p w14:paraId="55F1F6E3" w14:textId="77777777" w:rsidR="00342881" w:rsidRPr="00287211" w:rsidRDefault="00342881" w:rsidP="00287211">
      <w:pPr>
        <w:pStyle w:val="Prrafodelista"/>
        <w:numPr>
          <w:ilvl w:val="0"/>
          <w:numId w:val="74"/>
        </w:numPr>
        <w:jc w:val="both"/>
        <w:rPr>
          <w:rFonts w:ascii="Arial" w:hAnsi="Arial" w:cs="Arial"/>
        </w:rPr>
      </w:pPr>
      <w:r w:rsidRPr="00287211">
        <w:rPr>
          <w:rFonts w:ascii="Arial" w:hAnsi="Arial" w:cs="Arial"/>
        </w:rPr>
        <w:t>Se debe permite la interacción (chatear) entre usuarios enrolados en el curso.</w:t>
      </w:r>
    </w:p>
    <w:p w14:paraId="3E994692" w14:textId="3C97D284" w:rsidR="00342881" w:rsidRDefault="00342881" w:rsidP="00287211">
      <w:pPr>
        <w:pStyle w:val="Ttulo4"/>
        <w:jc w:val="both"/>
        <w:rPr>
          <w:rFonts w:ascii="Arial" w:hAnsi="Arial" w:cs="Arial"/>
          <w:b/>
          <w:i w:val="0"/>
          <w:color w:val="auto"/>
        </w:rPr>
      </w:pPr>
      <w:r w:rsidRPr="00287211">
        <w:rPr>
          <w:rFonts w:ascii="Arial" w:hAnsi="Arial" w:cs="Arial"/>
          <w:b/>
          <w:i w:val="0"/>
          <w:color w:val="auto"/>
        </w:rPr>
        <w:t xml:space="preserve">Web </w:t>
      </w:r>
      <w:proofErr w:type="spellStart"/>
      <w:r w:rsidRPr="00287211">
        <w:rPr>
          <w:rFonts w:ascii="Arial" w:hAnsi="Arial" w:cs="Arial"/>
          <w:b/>
          <w:i w:val="0"/>
          <w:color w:val="auto"/>
        </w:rPr>
        <w:t>Conference</w:t>
      </w:r>
      <w:proofErr w:type="spellEnd"/>
    </w:p>
    <w:p w14:paraId="2773E041" w14:textId="77777777" w:rsidR="0025081A" w:rsidRPr="0025081A" w:rsidRDefault="0025081A" w:rsidP="0025081A">
      <w:pPr>
        <w:pStyle w:val="Normal1"/>
      </w:pPr>
    </w:p>
    <w:p w14:paraId="19351C4B" w14:textId="77777777" w:rsidR="00342881" w:rsidRPr="00287211" w:rsidRDefault="00342881" w:rsidP="00287211">
      <w:pPr>
        <w:pStyle w:val="Prrafodelista"/>
        <w:numPr>
          <w:ilvl w:val="1"/>
          <w:numId w:val="76"/>
        </w:numPr>
        <w:jc w:val="both"/>
        <w:rPr>
          <w:rFonts w:ascii="Arial" w:hAnsi="Arial" w:cs="Arial"/>
        </w:rPr>
      </w:pPr>
      <w:r w:rsidRPr="00287211">
        <w:rPr>
          <w:rFonts w:ascii="Arial" w:hAnsi="Arial" w:cs="Arial"/>
        </w:rPr>
        <w:t xml:space="preserve">El LMS debe incluir un sistema de Web </w:t>
      </w:r>
      <w:proofErr w:type="spellStart"/>
      <w:r w:rsidRPr="00287211">
        <w:rPr>
          <w:rFonts w:ascii="Arial" w:hAnsi="Arial" w:cs="Arial"/>
        </w:rPr>
        <w:t>Conference</w:t>
      </w:r>
      <w:proofErr w:type="spellEnd"/>
      <w:r w:rsidRPr="00287211">
        <w:rPr>
          <w:rFonts w:ascii="Arial" w:hAnsi="Arial" w:cs="Arial"/>
        </w:rPr>
        <w:t xml:space="preserve"> Integrado.</w:t>
      </w:r>
    </w:p>
    <w:p w14:paraId="258B2724" w14:textId="77777777" w:rsidR="00342881" w:rsidRPr="00287211" w:rsidRDefault="00342881" w:rsidP="00287211">
      <w:pPr>
        <w:pStyle w:val="Prrafodelista"/>
        <w:numPr>
          <w:ilvl w:val="1"/>
          <w:numId w:val="76"/>
        </w:numPr>
        <w:jc w:val="both"/>
        <w:rPr>
          <w:rFonts w:ascii="Arial" w:hAnsi="Arial" w:cs="Arial"/>
        </w:rPr>
      </w:pPr>
      <w:r w:rsidRPr="00287211">
        <w:rPr>
          <w:rFonts w:ascii="Arial" w:hAnsi="Arial" w:cs="Arial"/>
        </w:rPr>
        <w:t xml:space="preserve">Integrado con el LMS, no pedir doble autenticación (Alcance de integración es a nivel de "Single </w:t>
      </w:r>
      <w:proofErr w:type="spellStart"/>
      <w:r w:rsidRPr="00287211">
        <w:rPr>
          <w:rFonts w:ascii="Arial" w:hAnsi="Arial" w:cs="Arial"/>
        </w:rPr>
        <w:t>Sign</w:t>
      </w:r>
      <w:proofErr w:type="spellEnd"/>
      <w:r w:rsidRPr="00287211">
        <w:rPr>
          <w:rFonts w:ascii="Arial" w:hAnsi="Arial" w:cs="Arial"/>
        </w:rPr>
        <w:t xml:space="preserve"> </w:t>
      </w:r>
      <w:proofErr w:type="spellStart"/>
      <w:r w:rsidRPr="00287211">
        <w:rPr>
          <w:rFonts w:ascii="Arial" w:hAnsi="Arial" w:cs="Arial"/>
        </w:rPr>
        <w:t>On</w:t>
      </w:r>
      <w:proofErr w:type="spellEnd"/>
      <w:r w:rsidRPr="00287211">
        <w:rPr>
          <w:rFonts w:ascii="Arial" w:hAnsi="Arial" w:cs="Arial"/>
        </w:rPr>
        <w:t>").</w:t>
      </w:r>
    </w:p>
    <w:p w14:paraId="666944E7" w14:textId="77777777" w:rsidR="00342881" w:rsidRPr="00287211" w:rsidRDefault="00342881" w:rsidP="00287211">
      <w:pPr>
        <w:pStyle w:val="Prrafodelista"/>
        <w:numPr>
          <w:ilvl w:val="1"/>
          <w:numId w:val="76"/>
        </w:numPr>
        <w:jc w:val="both"/>
        <w:rPr>
          <w:rFonts w:ascii="Arial" w:hAnsi="Arial" w:cs="Arial"/>
        </w:rPr>
      </w:pPr>
      <w:r w:rsidRPr="00287211">
        <w:rPr>
          <w:rFonts w:ascii="Arial" w:hAnsi="Arial" w:cs="Arial"/>
        </w:rPr>
        <w:t>Permite generar sesiones de trabajo online y síncronas</w:t>
      </w:r>
    </w:p>
    <w:p w14:paraId="6F852DED" w14:textId="77777777" w:rsidR="00342881" w:rsidRPr="00287211" w:rsidRDefault="00342881" w:rsidP="00287211">
      <w:pPr>
        <w:pStyle w:val="Prrafodelista"/>
        <w:numPr>
          <w:ilvl w:val="1"/>
          <w:numId w:val="76"/>
        </w:numPr>
        <w:jc w:val="both"/>
        <w:rPr>
          <w:rFonts w:ascii="Arial" w:hAnsi="Arial" w:cs="Arial"/>
        </w:rPr>
      </w:pPr>
      <w:r w:rsidRPr="00287211">
        <w:rPr>
          <w:rFonts w:ascii="Arial" w:hAnsi="Arial" w:cs="Arial"/>
        </w:rPr>
        <w:lastRenderedPageBreak/>
        <w:t>Los usuarios que ingresen desde los cursos a las conferencias disponibles deben ingresar como participantes con sus datos de usuario. A estos usuarios no se debe solicitar credenciales de acceso</w:t>
      </w:r>
    </w:p>
    <w:p w14:paraId="633FDF65" w14:textId="77777777" w:rsidR="00342881" w:rsidRPr="00287211" w:rsidRDefault="00342881" w:rsidP="00287211">
      <w:pPr>
        <w:pStyle w:val="Prrafodelista"/>
        <w:numPr>
          <w:ilvl w:val="1"/>
          <w:numId w:val="76"/>
        </w:numPr>
        <w:jc w:val="both"/>
        <w:rPr>
          <w:rFonts w:ascii="Arial" w:hAnsi="Arial" w:cs="Arial"/>
        </w:rPr>
      </w:pPr>
      <w:r w:rsidRPr="00287211">
        <w:rPr>
          <w:rFonts w:ascii="Arial" w:hAnsi="Arial" w:cs="Arial"/>
        </w:rPr>
        <w:t xml:space="preserve">El sistema de </w:t>
      </w:r>
      <w:proofErr w:type="spellStart"/>
      <w:r w:rsidRPr="00287211">
        <w:rPr>
          <w:rFonts w:ascii="Arial" w:hAnsi="Arial" w:cs="Arial"/>
        </w:rPr>
        <w:t>webconference</w:t>
      </w:r>
      <w:proofErr w:type="spellEnd"/>
      <w:r w:rsidRPr="00287211">
        <w:rPr>
          <w:rFonts w:ascii="Arial" w:hAnsi="Arial" w:cs="Arial"/>
        </w:rPr>
        <w:t xml:space="preserve"> debe estar en capacidad de soportar como mínimo mil (1000) usuarios por conferencia. </w:t>
      </w:r>
    </w:p>
    <w:p w14:paraId="246A211A" w14:textId="77777777" w:rsidR="00342881" w:rsidRPr="00287211" w:rsidRDefault="00342881" w:rsidP="00287211">
      <w:pPr>
        <w:pStyle w:val="Prrafodelista"/>
        <w:numPr>
          <w:ilvl w:val="1"/>
          <w:numId w:val="76"/>
        </w:numPr>
        <w:jc w:val="both"/>
        <w:rPr>
          <w:rFonts w:ascii="Arial" w:hAnsi="Arial" w:cs="Arial"/>
        </w:rPr>
      </w:pPr>
      <w:r w:rsidRPr="00287211">
        <w:rPr>
          <w:rFonts w:ascii="Arial" w:hAnsi="Arial" w:cs="Arial"/>
        </w:rPr>
        <w:t>Capacidad para soportar como mínimo dos mil (2000) Conferencias de manera simultánea.</w:t>
      </w:r>
    </w:p>
    <w:p w14:paraId="16849C25" w14:textId="77777777" w:rsidR="00342881" w:rsidRPr="00287211" w:rsidRDefault="00342881" w:rsidP="00287211">
      <w:pPr>
        <w:pStyle w:val="Prrafodelista"/>
        <w:numPr>
          <w:ilvl w:val="1"/>
          <w:numId w:val="76"/>
        </w:numPr>
        <w:jc w:val="both"/>
        <w:rPr>
          <w:rFonts w:ascii="Arial" w:hAnsi="Arial" w:cs="Arial"/>
        </w:rPr>
      </w:pPr>
      <w:r w:rsidRPr="00287211">
        <w:rPr>
          <w:rFonts w:ascii="Arial" w:hAnsi="Arial" w:cs="Arial"/>
        </w:rPr>
        <w:t>Se debe tener visualización de cámara para por lo menos cuatro (4) usuarios de forma simultánea en cada conferencia y establecer una de ellas como principal.</w:t>
      </w:r>
    </w:p>
    <w:p w14:paraId="7866E5AB" w14:textId="77777777" w:rsidR="00342881" w:rsidRPr="00287211" w:rsidRDefault="00342881" w:rsidP="00287211">
      <w:pPr>
        <w:pStyle w:val="Prrafodelista"/>
        <w:numPr>
          <w:ilvl w:val="1"/>
          <w:numId w:val="76"/>
        </w:numPr>
        <w:jc w:val="both"/>
        <w:rPr>
          <w:rFonts w:ascii="Arial" w:hAnsi="Arial" w:cs="Arial"/>
        </w:rPr>
      </w:pPr>
      <w:r w:rsidRPr="00287211">
        <w:rPr>
          <w:rFonts w:ascii="Arial" w:hAnsi="Arial" w:cs="Arial"/>
        </w:rPr>
        <w:t>Se debe contar con la funcionalidad de habilitar micrófonos para la totalidad de usuarios solicitados por conferencia.</w:t>
      </w:r>
    </w:p>
    <w:p w14:paraId="1E85D419" w14:textId="77777777" w:rsidR="00342881" w:rsidRPr="00287211" w:rsidRDefault="00342881" w:rsidP="00287211">
      <w:pPr>
        <w:pStyle w:val="Prrafodelista"/>
        <w:numPr>
          <w:ilvl w:val="1"/>
          <w:numId w:val="76"/>
        </w:numPr>
        <w:jc w:val="both"/>
        <w:rPr>
          <w:rFonts w:ascii="Arial" w:hAnsi="Arial" w:cs="Arial"/>
        </w:rPr>
      </w:pPr>
      <w:r w:rsidRPr="00287211">
        <w:rPr>
          <w:rFonts w:ascii="Arial" w:hAnsi="Arial" w:cs="Arial"/>
        </w:rPr>
        <w:t>El moderador de cada conferencia, debe</w:t>
      </w:r>
      <w:r w:rsidR="00411AE3">
        <w:rPr>
          <w:rFonts w:ascii="Arial" w:hAnsi="Arial" w:cs="Arial"/>
        </w:rPr>
        <w:t xml:space="preserve"> </w:t>
      </w:r>
      <w:r w:rsidRPr="00287211">
        <w:rPr>
          <w:rFonts w:ascii="Arial" w:hAnsi="Arial" w:cs="Arial"/>
        </w:rPr>
        <w:t>gestionar las herramientas disponibles para la interacción de los usuarios, permitiendo habilitar o deshabilitar cada una de ellas de manera grupal o por cada participante.</w:t>
      </w:r>
    </w:p>
    <w:p w14:paraId="0F268A0B" w14:textId="77777777" w:rsidR="00342881" w:rsidRPr="00C35D62" w:rsidRDefault="00342881" w:rsidP="00287211">
      <w:pPr>
        <w:pStyle w:val="Prrafodelista"/>
        <w:numPr>
          <w:ilvl w:val="1"/>
          <w:numId w:val="76"/>
        </w:numPr>
        <w:jc w:val="both"/>
        <w:rPr>
          <w:rFonts w:ascii="Arial" w:hAnsi="Arial" w:cs="Arial"/>
        </w:rPr>
      </w:pPr>
      <w:r w:rsidRPr="00C35D62">
        <w:rPr>
          <w:rFonts w:ascii="Arial" w:hAnsi="Arial" w:cs="Arial"/>
        </w:rPr>
        <w:t xml:space="preserve">Pizarra para publicación de presentaciones y documentos en los formatos: </w:t>
      </w:r>
    </w:p>
    <w:p w14:paraId="548A7BFF" w14:textId="77777777" w:rsidR="00342881" w:rsidRPr="00C35D62" w:rsidRDefault="00342881" w:rsidP="005F1939">
      <w:pPr>
        <w:pStyle w:val="Prrafodelista"/>
        <w:numPr>
          <w:ilvl w:val="0"/>
          <w:numId w:val="171"/>
        </w:numPr>
        <w:jc w:val="both"/>
        <w:rPr>
          <w:rFonts w:ascii="Arial" w:hAnsi="Arial" w:cs="Arial"/>
        </w:rPr>
      </w:pPr>
      <w:r w:rsidRPr="00C35D62">
        <w:rPr>
          <w:rFonts w:ascii="Arial" w:hAnsi="Arial" w:cs="Arial"/>
        </w:rPr>
        <w:t>Hoja de cálculo</w:t>
      </w:r>
    </w:p>
    <w:p w14:paraId="5FC3C1B9" w14:textId="77777777" w:rsidR="00342881" w:rsidRPr="004A541E" w:rsidRDefault="00342881" w:rsidP="005F1939">
      <w:pPr>
        <w:pStyle w:val="Prrafodelista"/>
        <w:numPr>
          <w:ilvl w:val="0"/>
          <w:numId w:val="171"/>
        </w:numPr>
        <w:jc w:val="both"/>
        <w:rPr>
          <w:rFonts w:ascii="Arial" w:hAnsi="Arial" w:cs="Arial"/>
        </w:rPr>
      </w:pPr>
      <w:r w:rsidRPr="004A541E">
        <w:rPr>
          <w:rFonts w:ascii="Arial" w:hAnsi="Arial" w:cs="Arial"/>
        </w:rPr>
        <w:t>presentación de diapositivas</w:t>
      </w:r>
    </w:p>
    <w:p w14:paraId="73EBB91C" w14:textId="77777777" w:rsidR="00342881" w:rsidRPr="00F3661E" w:rsidRDefault="00342881" w:rsidP="005F1939">
      <w:pPr>
        <w:pStyle w:val="Prrafodelista"/>
        <w:numPr>
          <w:ilvl w:val="0"/>
          <w:numId w:val="171"/>
        </w:numPr>
        <w:jc w:val="both"/>
        <w:rPr>
          <w:rFonts w:ascii="Arial" w:hAnsi="Arial" w:cs="Arial"/>
        </w:rPr>
      </w:pPr>
      <w:r w:rsidRPr="004A541E">
        <w:rPr>
          <w:rFonts w:ascii="Arial" w:hAnsi="Arial" w:cs="Arial"/>
        </w:rPr>
        <w:t>Documento de texto</w:t>
      </w:r>
    </w:p>
    <w:p w14:paraId="35295E62" w14:textId="77777777" w:rsidR="00342881" w:rsidRPr="00044817" w:rsidRDefault="00342881" w:rsidP="005F1939">
      <w:pPr>
        <w:pStyle w:val="Prrafodelista"/>
        <w:numPr>
          <w:ilvl w:val="0"/>
          <w:numId w:val="171"/>
        </w:numPr>
        <w:jc w:val="both"/>
        <w:rPr>
          <w:rFonts w:ascii="Arial" w:hAnsi="Arial" w:cs="Arial"/>
        </w:rPr>
      </w:pPr>
      <w:r w:rsidRPr="00044817">
        <w:rPr>
          <w:rFonts w:ascii="Arial" w:hAnsi="Arial" w:cs="Arial"/>
        </w:rPr>
        <w:t>PDF</w:t>
      </w:r>
    </w:p>
    <w:p w14:paraId="0F16AF25" w14:textId="77777777" w:rsidR="00342881" w:rsidRPr="00287211" w:rsidRDefault="00342881" w:rsidP="00287211">
      <w:pPr>
        <w:pStyle w:val="Prrafodelista"/>
        <w:numPr>
          <w:ilvl w:val="1"/>
          <w:numId w:val="76"/>
        </w:numPr>
        <w:jc w:val="both"/>
        <w:rPr>
          <w:rFonts w:ascii="Arial" w:hAnsi="Arial" w:cs="Arial"/>
        </w:rPr>
      </w:pPr>
      <w:r w:rsidRPr="00C35D62">
        <w:rPr>
          <w:rFonts w:ascii="Arial" w:hAnsi="Arial" w:cs="Arial"/>
        </w:rPr>
        <w:t>Permita en la pizarra proyectar no solo los recursos que va a presentar el usuario, si no también pueda verse el usuario en su actividad. (recuadro de cámara) y de</w:t>
      </w:r>
      <w:r w:rsidRPr="00287211">
        <w:rPr>
          <w:rFonts w:ascii="Arial" w:hAnsi="Arial" w:cs="Arial"/>
        </w:rPr>
        <w:t xml:space="preserve"> varios usuarios. </w:t>
      </w:r>
    </w:p>
    <w:p w14:paraId="7449D43D" w14:textId="77777777" w:rsidR="00342881" w:rsidRPr="00287211" w:rsidRDefault="00342881" w:rsidP="00287211">
      <w:pPr>
        <w:pStyle w:val="Prrafodelista"/>
        <w:numPr>
          <w:ilvl w:val="1"/>
          <w:numId w:val="76"/>
        </w:numPr>
        <w:jc w:val="both"/>
        <w:rPr>
          <w:rFonts w:ascii="Arial" w:hAnsi="Arial" w:cs="Arial"/>
        </w:rPr>
      </w:pPr>
      <w:r w:rsidRPr="00287211">
        <w:rPr>
          <w:rFonts w:ascii="Arial" w:hAnsi="Arial" w:cs="Arial"/>
        </w:rPr>
        <w:t>Compartir escritorios y aplicaciones, durante el desarrollo de cada conferencia.</w:t>
      </w:r>
    </w:p>
    <w:p w14:paraId="4F601209" w14:textId="77777777" w:rsidR="00342881" w:rsidRPr="00287211" w:rsidRDefault="00342881" w:rsidP="00287211">
      <w:pPr>
        <w:pStyle w:val="Prrafodelista"/>
        <w:numPr>
          <w:ilvl w:val="1"/>
          <w:numId w:val="76"/>
        </w:numPr>
        <w:jc w:val="both"/>
        <w:rPr>
          <w:rFonts w:ascii="Arial" w:hAnsi="Arial" w:cs="Arial"/>
        </w:rPr>
      </w:pPr>
      <w:r w:rsidRPr="00287211">
        <w:rPr>
          <w:rFonts w:ascii="Arial" w:hAnsi="Arial" w:cs="Arial"/>
        </w:rPr>
        <w:t>Tomar o delegar control de una aplicación durante una conferencia.</w:t>
      </w:r>
    </w:p>
    <w:p w14:paraId="33A0B012" w14:textId="77777777" w:rsidR="00342881" w:rsidRPr="00287211" w:rsidRDefault="00342881" w:rsidP="00287211">
      <w:pPr>
        <w:pStyle w:val="Prrafodelista"/>
        <w:numPr>
          <w:ilvl w:val="1"/>
          <w:numId w:val="76"/>
        </w:numPr>
        <w:jc w:val="both"/>
        <w:rPr>
          <w:rFonts w:ascii="Arial" w:hAnsi="Arial" w:cs="Arial"/>
        </w:rPr>
      </w:pPr>
      <w:r w:rsidRPr="00287211">
        <w:rPr>
          <w:rFonts w:ascii="Arial" w:hAnsi="Arial" w:cs="Arial"/>
        </w:rPr>
        <w:t>Transferir archivos y difundirlos a todos los asistentes en una conferencia.</w:t>
      </w:r>
    </w:p>
    <w:p w14:paraId="368F8359" w14:textId="77777777" w:rsidR="00342881" w:rsidRPr="00287211" w:rsidRDefault="00342881" w:rsidP="00287211">
      <w:pPr>
        <w:pStyle w:val="Prrafodelista"/>
        <w:numPr>
          <w:ilvl w:val="1"/>
          <w:numId w:val="76"/>
        </w:numPr>
        <w:jc w:val="both"/>
        <w:rPr>
          <w:rFonts w:ascii="Arial" w:hAnsi="Arial" w:cs="Arial"/>
        </w:rPr>
      </w:pPr>
      <w:r w:rsidRPr="00287211">
        <w:rPr>
          <w:rFonts w:ascii="Arial" w:hAnsi="Arial" w:cs="Arial"/>
        </w:rPr>
        <w:t>Contar con una herramienta para aplicar encuestas en las conferencias y obtener los resultados en línea para presentarlos a los usuarios participantes.</w:t>
      </w:r>
    </w:p>
    <w:p w14:paraId="3AAEBAE2" w14:textId="77777777" w:rsidR="00342881" w:rsidRPr="00287211" w:rsidRDefault="00342881" w:rsidP="00287211">
      <w:pPr>
        <w:pStyle w:val="Prrafodelista"/>
        <w:numPr>
          <w:ilvl w:val="1"/>
          <w:numId w:val="76"/>
        </w:numPr>
        <w:jc w:val="both"/>
        <w:rPr>
          <w:rFonts w:ascii="Arial" w:hAnsi="Arial" w:cs="Arial"/>
        </w:rPr>
      </w:pPr>
      <w:r w:rsidRPr="00287211">
        <w:rPr>
          <w:rFonts w:ascii="Arial" w:hAnsi="Arial" w:cs="Arial"/>
        </w:rPr>
        <w:t>Contar con un chat configurable en cada sesión.</w:t>
      </w:r>
    </w:p>
    <w:p w14:paraId="5C4449DD" w14:textId="77F3158D" w:rsidR="00342881" w:rsidRPr="00287211" w:rsidRDefault="00411AE3" w:rsidP="00287211">
      <w:pPr>
        <w:pStyle w:val="Prrafodelista"/>
        <w:numPr>
          <w:ilvl w:val="1"/>
          <w:numId w:val="76"/>
        </w:numPr>
        <w:jc w:val="both"/>
        <w:rPr>
          <w:rFonts w:ascii="Arial" w:hAnsi="Arial" w:cs="Arial"/>
        </w:rPr>
      </w:pPr>
      <w:r>
        <w:rPr>
          <w:rFonts w:ascii="Arial" w:hAnsi="Arial" w:cs="Arial"/>
        </w:rPr>
        <w:t>R</w:t>
      </w:r>
      <w:r w:rsidR="00342881" w:rsidRPr="00287211">
        <w:rPr>
          <w:rFonts w:ascii="Arial" w:hAnsi="Arial" w:cs="Arial"/>
        </w:rPr>
        <w:t xml:space="preserve">ealizar la grabación de sesiones de trabajo, iniciándose por interfaz gráfica con controles de pausar, continuar y detener. </w:t>
      </w:r>
      <w:r w:rsidR="00516EB2">
        <w:rPr>
          <w:rFonts w:ascii="Arial" w:hAnsi="Arial" w:cs="Arial"/>
        </w:rPr>
        <w:t xml:space="preserve">El almacenamiento de las grabaciones puede </w:t>
      </w:r>
      <w:r w:rsidR="00342881" w:rsidRPr="00287211">
        <w:rPr>
          <w:rFonts w:ascii="Arial" w:hAnsi="Arial" w:cs="Arial"/>
        </w:rPr>
        <w:t xml:space="preserve">corresponder con los siguientes formatos: </w:t>
      </w:r>
      <w:proofErr w:type="spellStart"/>
      <w:r w:rsidR="00342881" w:rsidRPr="00287211">
        <w:rPr>
          <w:rFonts w:ascii="Arial" w:hAnsi="Arial" w:cs="Arial"/>
        </w:rPr>
        <w:t>wmv</w:t>
      </w:r>
      <w:proofErr w:type="spellEnd"/>
      <w:r w:rsidR="00342881" w:rsidRPr="00287211">
        <w:rPr>
          <w:rFonts w:ascii="Arial" w:hAnsi="Arial" w:cs="Arial"/>
        </w:rPr>
        <w:t xml:space="preserve">, mp3, mp4, </w:t>
      </w:r>
      <w:proofErr w:type="spellStart"/>
      <w:r w:rsidR="00342881" w:rsidRPr="00287211">
        <w:rPr>
          <w:rFonts w:ascii="Arial" w:hAnsi="Arial" w:cs="Arial"/>
        </w:rPr>
        <w:t>mpeg</w:t>
      </w:r>
      <w:proofErr w:type="spellEnd"/>
      <w:r w:rsidR="00342881" w:rsidRPr="00287211">
        <w:rPr>
          <w:rFonts w:ascii="Arial" w:hAnsi="Arial" w:cs="Arial"/>
        </w:rPr>
        <w:t xml:space="preserve">, </w:t>
      </w:r>
      <w:proofErr w:type="spellStart"/>
      <w:r w:rsidR="00342881" w:rsidRPr="00287211">
        <w:rPr>
          <w:rFonts w:ascii="Arial" w:hAnsi="Arial" w:cs="Arial"/>
        </w:rPr>
        <w:t>mov</w:t>
      </w:r>
      <w:proofErr w:type="spellEnd"/>
      <w:r w:rsidR="00342881" w:rsidRPr="00287211">
        <w:rPr>
          <w:rFonts w:ascii="Arial" w:hAnsi="Arial" w:cs="Arial"/>
        </w:rPr>
        <w:t xml:space="preserve">, </w:t>
      </w:r>
      <w:proofErr w:type="spellStart"/>
      <w:r w:rsidR="00342881" w:rsidRPr="00287211">
        <w:rPr>
          <w:rFonts w:ascii="Arial" w:hAnsi="Arial" w:cs="Arial"/>
        </w:rPr>
        <w:t>flv</w:t>
      </w:r>
      <w:proofErr w:type="spellEnd"/>
      <w:r w:rsidR="00516EB2">
        <w:rPr>
          <w:rFonts w:ascii="Arial" w:hAnsi="Arial" w:cs="Arial"/>
        </w:rPr>
        <w:t>, entre otros formatos</w:t>
      </w:r>
      <w:r w:rsidR="00342881" w:rsidRPr="00287211">
        <w:rPr>
          <w:rFonts w:ascii="Arial" w:hAnsi="Arial" w:cs="Arial"/>
        </w:rPr>
        <w:t>.</w:t>
      </w:r>
    </w:p>
    <w:p w14:paraId="42D2945A" w14:textId="77777777" w:rsidR="00342881" w:rsidRPr="00287211" w:rsidRDefault="00342881" w:rsidP="00287211">
      <w:pPr>
        <w:pStyle w:val="Prrafodelista"/>
        <w:numPr>
          <w:ilvl w:val="1"/>
          <w:numId w:val="76"/>
        </w:numPr>
        <w:jc w:val="both"/>
        <w:rPr>
          <w:rFonts w:ascii="Arial" w:hAnsi="Arial" w:cs="Arial"/>
        </w:rPr>
      </w:pPr>
      <w:r w:rsidRPr="00287211">
        <w:rPr>
          <w:rFonts w:ascii="Arial" w:hAnsi="Arial" w:cs="Arial"/>
        </w:rPr>
        <w:t>Las grabaciones deben ver</w:t>
      </w:r>
      <w:r w:rsidR="00411AE3">
        <w:rPr>
          <w:rFonts w:ascii="Arial" w:hAnsi="Arial" w:cs="Arial"/>
        </w:rPr>
        <w:t>se</w:t>
      </w:r>
      <w:r w:rsidRPr="00287211">
        <w:rPr>
          <w:rFonts w:ascii="Arial" w:hAnsi="Arial" w:cs="Arial"/>
        </w:rPr>
        <w:t xml:space="preserve"> por sesión, es decir, al utilizar la función de pausar, y estar realizando grabación, esta debe quedar en un único archivo, no se deben generar grabaciones independientes por cada vez que se pausa la grabación durante la sesión</w:t>
      </w:r>
    </w:p>
    <w:p w14:paraId="23921E35" w14:textId="77777777" w:rsidR="00342881" w:rsidRPr="00287211" w:rsidRDefault="00342881" w:rsidP="00287211">
      <w:pPr>
        <w:pStyle w:val="Prrafodelista"/>
        <w:numPr>
          <w:ilvl w:val="1"/>
          <w:numId w:val="76"/>
        </w:numPr>
        <w:jc w:val="both"/>
        <w:rPr>
          <w:rFonts w:ascii="Arial" w:hAnsi="Arial" w:cs="Arial"/>
        </w:rPr>
      </w:pPr>
      <w:r w:rsidRPr="00287211">
        <w:rPr>
          <w:rFonts w:ascii="Arial" w:hAnsi="Arial" w:cs="Arial"/>
        </w:rPr>
        <w:lastRenderedPageBreak/>
        <w:t xml:space="preserve">La herramienta de </w:t>
      </w:r>
      <w:proofErr w:type="spellStart"/>
      <w:r w:rsidRPr="00287211">
        <w:rPr>
          <w:rFonts w:ascii="Arial" w:hAnsi="Arial" w:cs="Arial"/>
        </w:rPr>
        <w:t>webconference</w:t>
      </w:r>
      <w:proofErr w:type="spellEnd"/>
      <w:r w:rsidRPr="00287211">
        <w:rPr>
          <w:rFonts w:ascii="Arial" w:hAnsi="Arial" w:cs="Arial"/>
        </w:rPr>
        <w:t>, debe</w:t>
      </w:r>
      <w:r w:rsidR="00411AE3">
        <w:rPr>
          <w:rFonts w:ascii="Arial" w:hAnsi="Arial" w:cs="Arial"/>
        </w:rPr>
        <w:t xml:space="preserve"> </w:t>
      </w:r>
      <w:r w:rsidRPr="00287211">
        <w:rPr>
          <w:rFonts w:ascii="Arial" w:hAnsi="Arial" w:cs="Arial"/>
        </w:rPr>
        <w:t>reproducir las grabaciones directamente en su interfaz gráfica vía web.</w:t>
      </w:r>
    </w:p>
    <w:p w14:paraId="379DA51B" w14:textId="77777777" w:rsidR="00342881" w:rsidRPr="00287211" w:rsidRDefault="00342881" w:rsidP="00287211">
      <w:pPr>
        <w:pStyle w:val="Prrafodelista"/>
        <w:numPr>
          <w:ilvl w:val="1"/>
          <w:numId w:val="76"/>
        </w:numPr>
        <w:jc w:val="both"/>
        <w:rPr>
          <w:rFonts w:ascii="Arial" w:hAnsi="Arial" w:cs="Arial"/>
        </w:rPr>
      </w:pPr>
      <w:r w:rsidRPr="00287211">
        <w:rPr>
          <w:rFonts w:ascii="Arial" w:hAnsi="Arial" w:cs="Arial"/>
        </w:rPr>
        <w:t>El sistema debe permitir grabar las sesiones y posteriormente publicarlas para consulta en curso o por enlace para usuarios.</w:t>
      </w:r>
    </w:p>
    <w:p w14:paraId="35D3CC15" w14:textId="77777777" w:rsidR="00342881" w:rsidRPr="00287211" w:rsidRDefault="00342881" w:rsidP="00287211">
      <w:pPr>
        <w:pStyle w:val="Prrafodelista"/>
        <w:numPr>
          <w:ilvl w:val="1"/>
          <w:numId w:val="76"/>
        </w:numPr>
        <w:jc w:val="both"/>
        <w:rPr>
          <w:rFonts w:ascii="Arial" w:hAnsi="Arial" w:cs="Arial"/>
        </w:rPr>
      </w:pPr>
      <w:r w:rsidRPr="00287211">
        <w:rPr>
          <w:rFonts w:ascii="Arial" w:hAnsi="Arial" w:cs="Arial"/>
        </w:rPr>
        <w:t>La herramienta debe permitir al tutor enlazar las grabaciones de las sesiones en el curso.</w:t>
      </w:r>
    </w:p>
    <w:p w14:paraId="19492237" w14:textId="77777777" w:rsidR="00342881" w:rsidRPr="00287211" w:rsidRDefault="00342881" w:rsidP="00287211">
      <w:pPr>
        <w:pStyle w:val="Prrafodelista"/>
        <w:numPr>
          <w:ilvl w:val="1"/>
          <w:numId w:val="76"/>
        </w:numPr>
        <w:jc w:val="both"/>
        <w:rPr>
          <w:rFonts w:ascii="Arial" w:hAnsi="Arial" w:cs="Arial"/>
        </w:rPr>
      </w:pPr>
      <w:r w:rsidRPr="00287211">
        <w:rPr>
          <w:rFonts w:ascii="Arial" w:hAnsi="Arial" w:cs="Arial"/>
        </w:rPr>
        <w:t xml:space="preserve">La herramienta de Web </w:t>
      </w:r>
      <w:proofErr w:type="spellStart"/>
      <w:r w:rsidRPr="00287211">
        <w:rPr>
          <w:rFonts w:ascii="Arial" w:hAnsi="Arial" w:cs="Arial"/>
        </w:rPr>
        <w:t>Conference</w:t>
      </w:r>
      <w:proofErr w:type="spellEnd"/>
      <w:r w:rsidRPr="00287211">
        <w:rPr>
          <w:rFonts w:ascii="Arial" w:hAnsi="Arial" w:cs="Arial"/>
        </w:rPr>
        <w:t xml:space="preserve"> debe permitir escoger de la lista de cada curso, los participantes en una sesión o conferencia.</w:t>
      </w:r>
    </w:p>
    <w:p w14:paraId="25B250A1" w14:textId="77777777" w:rsidR="00342881" w:rsidRPr="00287211" w:rsidRDefault="00342881" w:rsidP="00287211">
      <w:pPr>
        <w:pStyle w:val="Prrafodelista"/>
        <w:numPr>
          <w:ilvl w:val="1"/>
          <w:numId w:val="76"/>
        </w:numPr>
        <w:jc w:val="both"/>
        <w:rPr>
          <w:rFonts w:ascii="Arial" w:hAnsi="Arial" w:cs="Arial"/>
        </w:rPr>
      </w:pPr>
      <w:r w:rsidRPr="00287211">
        <w:rPr>
          <w:rFonts w:ascii="Arial" w:hAnsi="Arial" w:cs="Arial"/>
        </w:rPr>
        <w:t xml:space="preserve">La herramienta de Web </w:t>
      </w:r>
      <w:proofErr w:type="spellStart"/>
      <w:r w:rsidRPr="00287211">
        <w:rPr>
          <w:rFonts w:ascii="Arial" w:hAnsi="Arial" w:cs="Arial"/>
        </w:rPr>
        <w:t>conference</w:t>
      </w:r>
      <w:proofErr w:type="spellEnd"/>
      <w:r w:rsidRPr="00287211">
        <w:rPr>
          <w:rFonts w:ascii="Arial" w:hAnsi="Arial" w:cs="Arial"/>
        </w:rPr>
        <w:t>, debe permitir establecer roles de moderador(es) y participantes de una conferencia.</w:t>
      </w:r>
    </w:p>
    <w:p w14:paraId="44CBF041" w14:textId="77777777" w:rsidR="00342881" w:rsidRPr="00287211" w:rsidRDefault="00342881" w:rsidP="00287211">
      <w:pPr>
        <w:pStyle w:val="Prrafodelista"/>
        <w:numPr>
          <w:ilvl w:val="1"/>
          <w:numId w:val="76"/>
        </w:numPr>
        <w:jc w:val="both"/>
        <w:rPr>
          <w:rFonts w:ascii="Arial" w:hAnsi="Arial" w:cs="Arial"/>
        </w:rPr>
      </w:pPr>
      <w:r w:rsidRPr="00287211">
        <w:rPr>
          <w:rFonts w:ascii="Arial" w:hAnsi="Arial" w:cs="Arial"/>
        </w:rPr>
        <w:t>Se debe contar con generación de estadísticas de cantidad de usuarios, sesiones creadas, ingresos globales o por sesión.</w:t>
      </w:r>
    </w:p>
    <w:p w14:paraId="5ECCB731" w14:textId="77777777" w:rsidR="00342881" w:rsidRPr="00287211" w:rsidRDefault="00342881" w:rsidP="00287211">
      <w:pPr>
        <w:pStyle w:val="Prrafodelista"/>
        <w:numPr>
          <w:ilvl w:val="1"/>
          <w:numId w:val="76"/>
        </w:numPr>
        <w:jc w:val="both"/>
        <w:rPr>
          <w:rFonts w:ascii="Arial" w:hAnsi="Arial" w:cs="Arial"/>
        </w:rPr>
      </w:pPr>
      <w:r w:rsidRPr="00287211">
        <w:rPr>
          <w:rFonts w:ascii="Arial" w:hAnsi="Arial" w:cs="Arial"/>
        </w:rPr>
        <w:t>La herramienta, debe permitir solicitar la palabra al moderador, generando un orden en la participación.</w:t>
      </w:r>
    </w:p>
    <w:p w14:paraId="6E9CBAE0" w14:textId="77777777" w:rsidR="00342881" w:rsidRPr="00287211" w:rsidRDefault="00342881" w:rsidP="00287211">
      <w:pPr>
        <w:pStyle w:val="Prrafodelista"/>
        <w:numPr>
          <w:ilvl w:val="1"/>
          <w:numId w:val="76"/>
        </w:numPr>
        <w:jc w:val="both"/>
        <w:rPr>
          <w:rFonts w:ascii="Arial" w:hAnsi="Arial" w:cs="Arial"/>
        </w:rPr>
      </w:pPr>
      <w:r w:rsidRPr="00287211">
        <w:rPr>
          <w:rFonts w:ascii="Arial" w:hAnsi="Arial" w:cs="Arial"/>
        </w:rPr>
        <w:t>El moderador debe retirar participantes durante una conferencia.</w:t>
      </w:r>
    </w:p>
    <w:p w14:paraId="0DBA08AE" w14:textId="77777777" w:rsidR="00342881" w:rsidRPr="00287211" w:rsidRDefault="00342881" w:rsidP="00287211">
      <w:pPr>
        <w:pStyle w:val="Prrafodelista"/>
        <w:numPr>
          <w:ilvl w:val="1"/>
          <w:numId w:val="76"/>
        </w:numPr>
        <w:jc w:val="both"/>
        <w:rPr>
          <w:rFonts w:ascii="Arial" w:hAnsi="Arial" w:cs="Arial"/>
        </w:rPr>
      </w:pPr>
      <w:r w:rsidRPr="00287211">
        <w:rPr>
          <w:rFonts w:ascii="Arial" w:hAnsi="Arial" w:cs="Arial"/>
        </w:rPr>
        <w:t>Las sesiones de cursos, solo deben estar activas si el curso se encuentra disponible</w:t>
      </w:r>
    </w:p>
    <w:p w14:paraId="34EBC4DE" w14:textId="77777777" w:rsidR="00342881" w:rsidRPr="00287211" w:rsidRDefault="00342881" w:rsidP="00287211">
      <w:pPr>
        <w:pStyle w:val="Prrafodelista"/>
        <w:numPr>
          <w:ilvl w:val="1"/>
          <w:numId w:val="76"/>
        </w:numPr>
        <w:jc w:val="both"/>
        <w:rPr>
          <w:rFonts w:ascii="Arial" w:hAnsi="Arial" w:cs="Arial"/>
        </w:rPr>
      </w:pPr>
      <w:r w:rsidRPr="00287211">
        <w:rPr>
          <w:rFonts w:ascii="Arial" w:hAnsi="Arial" w:cs="Arial"/>
        </w:rPr>
        <w:t>El moderador o usuario que tenga el permiso, deberá utilizar la pizarra para escribir, usando herramientas gráficas y de edición de texto (Escribir un texto, figuras geométricas: triángulo, círculo, cuadrado, paleta de colores).</w:t>
      </w:r>
    </w:p>
    <w:p w14:paraId="53EC4154" w14:textId="77777777" w:rsidR="00342881" w:rsidRPr="00287211" w:rsidRDefault="00342881" w:rsidP="00287211">
      <w:pPr>
        <w:pStyle w:val="Prrafodelista"/>
        <w:numPr>
          <w:ilvl w:val="1"/>
          <w:numId w:val="76"/>
        </w:numPr>
        <w:jc w:val="both"/>
        <w:rPr>
          <w:rFonts w:ascii="Arial" w:hAnsi="Arial" w:cs="Arial"/>
        </w:rPr>
      </w:pPr>
      <w:r w:rsidRPr="00287211">
        <w:rPr>
          <w:rFonts w:ascii="Arial" w:hAnsi="Arial" w:cs="Arial"/>
        </w:rPr>
        <w:t>Debe listar las grabaciones de las sesiones en el curso en el cual se generaron y permitir el acceso a ellas</w:t>
      </w:r>
    </w:p>
    <w:p w14:paraId="299314B3" w14:textId="77777777" w:rsidR="00342881" w:rsidRPr="00287211" w:rsidRDefault="00342881" w:rsidP="00287211">
      <w:pPr>
        <w:pStyle w:val="Prrafodelista"/>
        <w:numPr>
          <w:ilvl w:val="1"/>
          <w:numId w:val="76"/>
        </w:numPr>
        <w:jc w:val="both"/>
        <w:rPr>
          <w:rFonts w:ascii="Arial" w:hAnsi="Arial" w:cs="Arial"/>
        </w:rPr>
      </w:pPr>
      <w:r w:rsidRPr="00287211">
        <w:rPr>
          <w:rFonts w:ascii="Arial" w:hAnsi="Arial" w:cs="Arial"/>
        </w:rPr>
        <w:t>El moderador debe crear salas internas, donde solo participan, escuchan, chatean y comparten pantalla los usuarios que estén en ella relacionados, los usuarios que estén en la sala principal podrán continuar con sus actividades en la sesión o conferencia sincrónica.</w:t>
      </w:r>
    </w:p>
    <w:p w14:paraId="0A8DE10F" w14:textId="77777777" w:rsidR="00342881" w:rsidRPr="00287211" w:rsidRDefault="00342881" w:rsidP="00287211">
      <w:pPr>
        <w:pStyle w:val="Prrafodelista"/>
        <w:numPr>
          <w:ilvl w:val="1"/>
          <w:numId w:val="76"/>
        </w:numPr>
        <w:jc w:val="both"/>
        <w:rPr>
          <w:rFonts w:ascii="Arial" w:hAnsi="Arial" w:cs="Arial"/>
        </w:rPr>
      </w:pPr>
      <w:r w:rsidRPr="00287211">
        <w:rPr>
          <w:rFonts w:ascii="Arial" w:hAnsi="Arial" w:cs="Arial"/>
        </w:rPr>
        <w:t>El moderador debe</w:t>
      </w:r>
      <w:r w:rsidR="00BF5213">
        <w:rPr>
          <w:rFonts w:ascii="Arial" w:hAnsi="Arial" w:cs="Arial"/>
        </w:rPr>
        <w:t xml:space="preserve"> </w:t>
      </w:r>
      <w:r w:rsidRPr="00287211">
        <w:rPr>
          <w:rFonts w:ascii="Arial" w:hAnsi="Arial" w:cs="Arial"/>
        </w:rPr>
        <w:t>mover entre salas a los usuarios participantes (por selección de usuario o por todos los usuarios)</w:t>
      </w:r>
    </w:p>
    <w:p w14:paraId="7FFFC19B" w14:textId="77777777" w:rsidR="00342881" w:rsidRPr="00287211" w:rsidRDefault="00342881" w:rsidP="00287211">
      <w:pPr>
        <w:pStyle w:val="Prrafodelista"/>
        <w:numPr>
          <w:ilvl w:val="1"/>
          <w:numId w:val="76"/>
        </w:numPr>
        <w:jc w:val="both"/>
        <w:rPr>
          <w:rFonts w:ascii="Arial" w:hAnsi="Arial" w:cs="Arial"/>
        </w:rPr>
      </w:pPr>
      <w:r w:rsidRPr="00287211">
        <w:rPr>
          <w:rFonts w:ascii="Arial" w:hAnsi="Arial" w:cs="Arial"/>
        </w:rPr>
        <w:t>Debe permitir generar un enlace para invitados a la sesión</w:t>
      </w:r>
    </w:p>
    <w:p w14:paraId="11B34A40" w14:textId="77777777" w:rsidR="00342881" w:rsidRPr="00287211" w:rsidRDefault="00342881" w:rsidP="00287211">
      <w:pPr>
        <w:pStyle w:val="Prrafodelista"/>
        <w:numPr>
          <w:ilvl w:val="1"/>
          <w:numId w:val="76"/>
        </w:numPr>
        <w:jc w:val="both"/>
        <w:rPr>
          <w:rFonts w:ascii="Arial" w:hAnsi="Arial" w:cs="Arial"/>
        </w:rPr>
      </w:pPr>
      <w:r w:rsidRPr="00287211">
        <w:rPr>
          <w:rFonts w:ascii="Arial" w:hAnsi="Arial" w:cs="Arial"/>
        </w:rPr>
        <w:t>Las grabaciones se deben acceder posterior al cierre del curso.</w:t>
      </w:r>
    </w:p>
    <w:p w14:paraId="2634454E" w14:textId="77777777" w:rsidR="00342881" w:rsidRPr="00287211" w:rsidRDefault="00342881" w:rsidP="00287211">
      <w:pPr>
        <w:pStyle w:val="Prrafodelista"/>
        <w:numPr>
          <w:ilvl w:val="1"/>
          <w:numId w:val="76"/>
        </w:numPr>
        <w:jc w:val="both"/>
        <w:rPr>
          <w:rFonts w:ascii="Arial" w:hAnsi="Arial" w:cs="Arial"/>
        </w:rPr>
      </w:pPr>
      <w:r w:rsidRPr="00287211">
        <w:rPr>
          <w:rFonts w:ascii="Arial" w:hAnsi="Arial" w:cs="Arial"/>
        </w:rPr>
        <w:t>A partir de la integración con el LMS, y dentro del entorno de cada curso, la herramienta debe permitir al tutor, programar sesiones de videoconferencia teniendo en cuenta los parámetros como mínimo.</w:t>
      </w:r>
    </w:p>
    <w:p w14:paraId="3E5382D3" w14:textId="77777777" w:rsidR="00F10F80" w:rsidRPr="005F1939" w:rsidRDefault="00F10F80" w:rsidP="005F1939">
      <w:pPr>
        <w:pStyle w:val="Prrafodelista"/>
        <w:numPr>
          <w:ilvl w:val="0"/>
          <w:numId w:val="172"/>
        </w:numPr>
        <w:jc w:val="both"/>
        <w:rPr>
          <w:rFonts w:ascii="Arial" w:hAnsi="Arial" w:cs="Arial"/>
        </w:rPr>
      </w:pPr>
      <w:r w:rsidRPr="005F1939">
        <w:rPr>
          <w:rFonts w:ascii="Arial" w:hAnsi="Arial" w:cs="Arial"/>
        </w:rPr>
        <w:t>Título</w:t>
      </w:r>
    </w:p>
    <w:p w14:paraId="24CEA90D" w14:textId="77777777" w:rsidR="00F10F80" w:rsidRPr="005F1939" w:rsidRDefault="00F10F80" w:rsidP="005F1939">
      <w:pPr>
        <w:pStyle w:val="Prrafodelista"/>
        <w:numPr>
          <w:ilvl w:val="0"/>
          <w:numId w:val="172"/>
        </w:numPr>
        <w:jc w:val="both"/>
        <w:rPr>
          <w:rFonts w:ascii="Arial" w:hAnsi="Arial" w:cs="Arial"/>
        </w:rPr>
      </w:pPr>
      <w:r w:rsidRPr="005F1939">
        <w:rPr>
          <w:rFonts w:ascii="Arial" w:hAnsi="Arial" w:cs="Arial"/>
        </w:rPr>
        <w:t>Descripción</w:t>
      </w:r>
    </w:p>
    <w:p w14:paraId="27382DBE" w14:textId="77777777" w:rsidR="00F10F80" w:rsidRPr="005F1939" w:rsidRDefault="00F10F80" w:rsidP="005F1939">
      <w:pPr>
        <w:pStyle w:val="Prrafodelista"/>
        <w:numPr>
          <w:ilvl w:val="0"/>
          <w:numId w:val="172"/>
        </w:numPr>
        <w:jc w:val="both"/>
        <w:rPr>
          <w:rFonts w:ascii="Arial" w:hAnsi="Arial" w:cs="Arial"/>
        </w:rPr>
      </w:pPr>
      <w:r w:rsidRPr="005F1939">
        <w:rPr>
          <w:rFonts w:ascii="Arial" w:hAnsi="Arial" w:cs="Arial"/>
        </w:rPr>
        <w:t>Fecha y hora de Inicio</w:t>
      </w:r>
    </w:p>
    <w:p w14:paraId="313F9995" w14:textId="77777777" w:rsidR="00F10F80" w:rsidRPr="005F1939" w:rsidRDefault="00F10F80" w:rsidP="005F1939">
      <w:pPr>
        <w:pStyle w:val="Prrafodelista"/>
        <w:numPr>
          <w:ilvl w:val="0"/>
          <w:numId w:val="172"/>
        </w:numPr>
        <w:jc w:val="both"/>
        <w:rPr>
          <w:rFonts w:ascii="Arial" w:hAnsi="Arial" w:cs="Arial"/>
        </w:rPr>
      </w:pPr>
      <w:r w:rsidRPr="005F1939">
        <w:rPr>
          <w:rFonts w:ascii="Arial" w:hAnsi="Arial" w:cs="Arial"/>
        </w:rPr>
        <w:t>Fecha y hora de terminación</w:t>
      </w:r>
    </w:p>
    <w:p w14:paraId="6FF3AE83" w14:textId="77777777" w:rsidR="00F10F80" w:rsidRPr="00287211" w:rsidRDefault="00F10F80" w:rsidP="00287211">
      <w:pPr>
        <w:pStyle w:val="Prrafodelista"/>
        <w:numPr>
          <w:ilvl w:val="1"/>
          <w:numId w:val="76"/>
        </w:numPr>
        <w:jc w:val="both"/>
        <w:rPr>
          <w:rFonts w:ascii="Arial" w:hAnsi="Arial" w:cs="Arial"/>
        </w:rPr>
      </w:pPr>
      <w:r w:rsidRPr="00287211">
        <w:rPr>
          <w:rFonts w:ascii="Arial" w:hAnsi="Arial" w:cs="Arial"/>
        </w:rPr>
        <w:t>Herramientas de Videoconferencia que les permita a los usuarios con discapacidad visual navegar por los botones de la misma y realizar todas las acciones permitidas acorde al rol establecido en la sesión.</w:t>
      </w:r>
    </w:p>
    <w:p w14:paraId="727AB912" w14:textId="77777777" w:rsidR="00F10F80" w:rsidRPr="00287211" w:rsidRDefault="00F10F80" w:rsidP="00287211">
      <w:pPr>
        <w:pStyle w:val="Prrafodelista"/>
        <w:numPr>
          <w:ilvl w:val="1"/>
          <w:numId w:val="76"/>
        </w:numPr>
        <w:jc w:val="both"/>
        <w:rPr>
          <w:rFonts w:ascii="Arial" w:hAnsi="Arial" w:cs="Arial"/>
        </w:rPr>
      </w:pPr>
      <w:r w:rsidRPr="00287211">
        <w:rPr>
          <w:rFonts w:ascii="Arial" w:hAnsi="Arial" w:cs="Arial"/>
        </w:rPr>
        <w:lastRenderedPageBreak/>
        <w:t>Para el ingreso a la funcionalidad no debe solicitar instalar software adicional.</w:t>
      </w:r>
    </w:p>
    <w:p w14:paraId="691ACD84" w14:textId="77777777" w:rsidR="000920A1" w:rsidRPr="00287211" w:rsidRDefault="000920A1" w:rsidP="00287211">
      <w:pPr>
        <w:pStyle w:val="Prrafodelista"/>
        <w:ind w:left="1440"/>
        <w:jc w:val="both"/>
        <w:rPr>
          <w:rFonts w:ascii="Arial" w:hAnsi="Arial" w:cs="Arial"/>
        </w:rPr>
      </w:pPr>
    </w:p>
    <w:p w14:paraId="444B2309" w14:textId="0BC0ED8C" w:rsidR="00F10F80" w:rsidRDefault="00F10F80" w:rsidP="00287211">
      <w:pPr>
        <w:pStyle w:val="Ttulo4"/>
        <w:jc w:val="both"/>
        <w:rPr>
          <w:rFonts w:ascii="Arial" w:hAnsi="Arial" w:cs="Arial"/>
          <w:b/>
          <w:i w:val="0"/>
          <w:color w:val="auto"/>
        </w:rPr>
      </w:pPr>
      <w:r w:rsidRPr="00287211">
        <w:rPr>
          <w:rFonts w:ascii="Arial" w:hAnsi="Arial" w:cs="Arial"/>
          <w:b/>
          <w:i w:val="0"/>
          <w:color w:val="auto"/>
        </w:rPr>
        <w:t>Envío de correo electrónico</w:t>
      </w:r>
    </w:p>
    <w:p w14:paraId="0365BCD9" w14:textId="77777777" w:rsidR="0025081A" w:rsidRPr="0025081A" w:rsidRDefault="0025081A" w:rsidP="0025081A">
      <w:pPr>
        <w:pStyle w:val="Normal1"/>
      </w:pPr>
    </w:p>
    <w:p w14:paraId="118BE132" w14:textId="77777777" w:rsidR="00F10F80" w:rsidRPr="00287211" w:rsidRDefault="00F10F80" w:rsidP="00287211">
      <w:pPr>
        <w:pStyle w:val="Prrafodelista"/>
        <w:numPr>
          <w:ilvl w:val="0"/>
          <w:numId w:val="77"/>
        </w:numPr>
        <w:jc w:val="both"/>
        <w:rPr>
          <w:rFonts w:ascii="Arial" w:hAnsi="Arial" w:cs="Arial"/>
        </w:rPr>
      </w:pPr>
      <w:r w:rsidRPr="00287211">
        <w:rPr>
          <w:rFonts w:ascii="Arial" w:hAnsi="Arial" w:cs="Arial"/>
        </w:rPr>
        <w:t>Los campos mínimos a garantizar para el envío de correo son:</w:t>
      </w:r>
    </w:p>
    <w:p w14:paraId="3E4AF53C" w14:textId="77777777" w:rsidR="00F10F80" w:rsidRPr="005F1939" w:rsidRDefault="00F10F80" w:rsidP="005F1939">
      <w:pPr>
        <w:pStyle w:val="Prrafodelista"/>
        <w:numPr>
          <w:ilvl w:val="0"/>
          <w:numId w:val="173"/>
        </w:numPr>
        <w:jc w:val="both"/>
        <w:rPr>
          <w:rFonts w:ascii="Arial" w:hAnsi="Arial" w:cs="Arial"/>
        </w:rPr>
      </w:pPr>
      <w:r w:rsidRPr="005F1939">
        <w:rPr>
          <w:rFonts w:ascii="Arial" w:hAnsi="Arial" w:cs="Arial"/>
        </w:rPr>
        <w:t>Adjuntar archivos en los mensajes (mínimo de 5 MB.).</w:t>
      </w:r>
    </w:p>
    <w:p w14:paraId="5CAECFDE" w14:textId="77777777" w:rsidR="00F10F80" w:rsidRPr="005F1939" w:rsidRDefault="00F10F80" w:rsidP="005F1939">
      <w:pPr>
        <w:pStyle w:val="Prrafodelista"/>
        <w:numPr>
          <w:ilvl w:val="0"/>
          <w:numId w:val="173"/>
        </w:numPr>
        <w:jc w:val="both"/>
        <w:rPr>
          <w:rFonts w:ascii="Arial" w:hAnsi="Arial" w:cs="Arial"/>
        </w:rPr>
      </w:pPr>
      <w:r w:rsidRPr="005F1939">
        <w:rPr>
          <w:rFonts w:ascii="Arial" w:hAnsi="Arial" w:cs="Arial"/>
        </w:rPr>
        <w:t>Escribir el asunto del correo (de hasta 200 caracteres).</w:t>
      </w:r>
    </w:p>
    <w:p w14:paraId="39696605" w14:textId="77777777" w:rsidR="00F10F80" w:rsidRPr="005F1939" w:rsidRDefault="00F10F80" w:rsidP="005F1939">
      <w:pPr>
        <w:pStyle w:val="Prrafodelista"/>
        <w:numPr>
          <w:ilvl w:val="0"/>
          <w:numId w:val="173"/>
        </w:numPr>
        <w:jc w:val="both"/>
        <w:rPr>
          <w:rFonts w:ascii="Arial" w:hAnsi="Arial" w:cs="Arial"/>
        </w:rPr>
      </w:pPr>
      <w:r w:rsidRPr="005F1939">
        <w:rPr>
          <w:rFonts w:ascii="Arial" w:hAnsi="Arial" w:cs="Arial"/>
        </w:rPr>
        <w:t>Un mensaje o texto de mínimo 4000 caracteres.</w:t>
      </w:r>
    </w:p>
    <w:p w14:paraId="1B7B96A6" w14:textId="77777777" w:rsidR="00F10F80" w:rsidRPr="00287211" w:rsidRDefault="00F10F80" w:rsidP="00287211">
      <w:pPr>
        <w:pStyle w:val="Prrafodelista"/>
        <w:numPr>
          <w:ilvl w:val="0"/>
          <w:numId w:val="77"/>
        </w:numPr>
        <w:jc w:val="both"/>
        <w:rPr>
          <w:rFonts w:ascii="Arial" w:hAnsi="Arial" w:cs="Arial"/>
        </w:rPr>
      </w:pPr>
      <w:r w:rsidRPr="00287211">
        <w:rPr>
          <w:rFonts w:ascii="Arial" w:hAnsi="Arial" w:cs="Arial"/>
        </w:rPr>
        <w:t>La funcionalidad de envío de correo electrónico, debe permitir el envío teniendo en cuenta:</w:t>
      </w:r>
    </w:p>
    <w:p w14:paraId="6F4F270F" w14:textId="77777777" w:rsidR="00F10F80" w:rsidRPr="005F1939" w:rsidRDefault="00F10F80" w:rsidP="005F1939">
      <w:pPr>
        <w:pStyle w:val="Prrafodelista"/>
        <w:numPr>
          <w:ilvl w:val="0"/>
          <w:numId w:val="174"/>
        </w:numPr>
        <w:jc w:val="both"/>
        <w:rPr>
          <w:rFonts w:ascii="Arial" w:hAnsi="Arial" w:cs="Arial"/>
        </w:rPr>
      </w:pPr>
      <w:r w:rsidRPr="005F1939">
        <w:rPr>
          <w:rFonts w:ascii="Arial" w:hAnsi="Arial" w:cs="Arial"/>
        </w:rPr>
        <w:t>Solo debe enviar correo a usuarios activos</w:t>
      </w:r>
    </w:p>
    <w:p w14:paraId="4A9A5299" w14:textId="77777777" w:rsidR="00F10F80" w:rsidRPr="005F1939" w:rsidRDefault="00F10F80" w:rsidP="005F1939">
      <w:pPr>
        <w:pStyle w:val="Prrafodelista"/>
        <w:numPr>
          <w:ilvl w:val="0"/>
          <w:numId w:val="174"/>
        </w:numPr>
        <w:jc w:val="both"/>
        <w:rPr>
          <w:rFonts w:ascii="Arial" w:hAnsi="Arial" w:cs="Arial"/>
        </w:rPr>
      </w:pPr>
      <w:r w:rsidRPr="005F1939">
        <w:rPr>
          <w:rFonts w:ascii="Arial" w:hAnsi="Arial" w:cs="Arial"/>
        </w:rPr>
        <w:t>Envío de correo a todos los grupos (grupos de aprendices creados dentro del curso por parte del tutor)</w:t>
      </w:r>
    </w:p>
    <w:p w14:paraId="1D5FA401" w14:textId="77777777" w:rsidR="00F10F80" w:rsidRPr="005F1939" w:rsidRDefault="00F10F80" w:rsidP="005F1939">
      <w:pPr>
        <w:pStyle w:val="Prrafodelista"/>
        <w:numPr>
          <w:ilvl w:val="0"/>
          <w:numId w:val="174"/>
        </w:numPr>
        <w:jc w:val="both"/>
        <w:rPr>
          <w:rFonts w:ascii="Arial" w:hAnsi="Arial" w:cs="Arial"/>
        </w:rPr>
      </w:pPr>
      <w:r w:rsidRPr="005F1939">
        <w:rPr>
          <w:rFonts w:ascii="Arial" w:hAnsi="Arial" w:cs="Arial"/>
        </w:rPr>
        <w:t>Envío de correo a todos los usuarios aprendiz del curso.</w:t>
      </w:r>
    </w:p>
    <w:p w14:paraId="79238DD5" w14:textId="77777777" w:rsidR="00F10F80" w:rsidRPr="005F1939" w:rsidRDefault="00F10F80" w:rsidP="005F1939">
      <w:pPr>
        <w:pStyle w:val="Prrafodelista"/>
        <w:numPr>
          <w:ilvl w:val="0"/>
          <w:numId w:val="174"/>
        </w:numPr>
        <w:jc w:val="both"/>
        <w:rPr>
          <w:rFonts w:ascii="Arial" w:hAnsi="Arial" w:cs="Arial"/>
        </w:rPr>
      </w:pPr>
      <w:r w:rsidRPr="005F1939">
        <w:rPr>
          <w:rFonts w:ascii="Arial" w:hAnsi="Arial" w:cs="Arial"/>
        </w:rPr>
        <w:t>Envío de correo a todos los usuarios con rol tutor, aprendiz o usuarios seleccionados</w:t>
      </w:r>
    </w:p>
    <w:p w14:paraId="64050B8E" w14:textId="77777777" w:rsidR="00F10F80" w:rsidRPr="005F1939" w:rsidRDefault="00F10F80" w:rsidP="005F1939">
      <w:pPr>
        <w:pStyle w:val="Prrafodelista"/>
        <w:numPr>
          <w:ilvl w:val="0"/>
          <w:numId w:val="174"/>
        </w:numPr>
        <w:jc w:val="both"/>
        <w:rPr>
          <w:rFonts w:ascii="Arial" w:hAnsi="Arial" w:cs="Arial"/>
        </w:rPr>
      </w:pPr>
      <w:r w:rsidRPr="005F1939">
        <w:rPr>
          <w:rFonts w:ascii="Arial" w:hAnsi="Arial" w:cs="Arial"/>
        </w:rPr>
        <w:t>Envío de correo electrónico seleccionando usuarios individuales</w:t>
      </w:r>
    </w:p>
    <w:p w14:paraId="30992512" w14:textId="77777777" w:rsidR="00F10F80" w:rsidRPr="005F1939" w:rsidRDefault="00F10F80" w:rsidP="005F1939">
      <w:pPr>
        <w:pStyle w:val="Prrafodelista"/>
        <w:numPr>
          <w:ilvl w:val="0"/>
          <w:numId w:val="174"/>
        </w:numPr>
        <w:jc w:val="both"/>
        <w:rPr>
          <w:rFonts w:ascii="Arial" w:hAnsi="Arial" w:cs="Arial"/>
        </w:rPr>
      </w:pPr>
      <w:r w:rsidRPr="005F1939">
        <w:rPr>
          <w:rFonts w:ascii="Arial" w:hAnsi="Arial" w:cs="Arial"/>
        </w:rPr>
        <w:t>En la selección de usuarios no se debe hacer visible o no mostrar el correo electrónico de los usuarios</w:t>
      </w:r>
    </w:p>
    <w:p w14:paraId="7E2FFF3F" w14:textId="77777777" w:rsidR="00F10F80" w:rsidRPr="00287211" w:rsidRDefault="00F10F80" w:rsidP="00F10F80">
      <w:pPr>
        <w:pStyle w:val="Prrafodelista"/>
        <w:numPr>
          <w:ilvl w:val="0"/>
          <w:numId w:val="77"/>
        </w:numPr>
        <w:jc w:val="both"/>
        <w:rPr>
          <w:rFonts w:ascii="Arial" w:hAnsi="Arial" w:cs="Arial"/>
        </w:rPr>
      </w:pPr>
      <w:r w:rsidRPr="00287211">
        <w:rPr>
          <w:rFonts w:ascii="Arial" w:hAnsi="Arial" w:cs="Arial"/>
        </w:rPr>
        <w:t>La herramienta debe estar disponible de forma global para el uso del administrador del sistema, o usuarios con permisos para enviar correo electrónico a la comunidad educativa</w:t>
      </w:r>
    </w:p>
    <w:p w14:paraId="126020AE" w14:textId="77777777" w:rsidR="00F10F80" w:rsidRPr="00287211" w:rsidRDefault="00F10F80" w:rsidP="00287211">
      <w:pPr>
        <w:pStyle w:val="Prrafodelista"/>
        <w:numPr>
          <w:ilvl w:val="0"/>
          <w:numId w:val="77"/>
        </w:numPr>
        <w:jc w:val="both"/>
        <w:rPr>
          <w:rFonts w:ascii="Arial" w:hAnsi="Arial" w:cs="Arial"/>
        </w:rPr>
      </w:pPr>
      <w:r w:rsidRPr="00287211">
        <w:rPr>
          <w:rFonts w:ascii="Arial" w:hAnsi="Arial" w:cs="Arial"/>
        </w:rPr>
        <w:t>La herramienta debe estar disponible al interior del curso, con alcance para enviar correos solo a usuarios al interior del curso.</w:t>
      </w:r>
    </w:p>
    <w:p w14:paraId="0CD27261" w14:textId="77777777" w:rsidR="000920A1" w:rsidRPr="00287211" w:rsidRDefault="000920A1" w:rsidP="00287211">
      <w:pPr>
        <w:pStyle w:val="Prrafodelista"/>
        <w:ind w:left="1440"/>
        <w:jc w:val="both"/>
        <w:rPr>
          <w:rFonts w:ascii="Arial" w:hAnsi="Arial" w:cs="Arial"/>
        </w:rPr>
      </w:pPr>
    </w:p>
    <w:p w14:paraId="007AAB70" w14:textId="765423A9" w:rsidR="000920A1" w:rsidRDefault="000920A1" w:rsidP="00287211">
      <w:pPr>
        <w:pStyle w:val="Ttulo4"/>
        <w:jc w:val="both"/>
        <w:rPr>
          <w:rFonts w:ascii="Arial" w:hAnsi="Arial" w:cs="Arial"/>
          <w:b/>
          <w:i w:val="0"/>
          <w:color w:val="auto"/>
        </w:rPr>
      </w:pPr>
      <w:r w:rsidRPr="00287211">
        <w:rPr>
          <w:rFonts w:ascii="Arial" w:hAnsi="Arial" w:cs="Arial"/>
          <w:b/>
          <w:i w:val="0"/>
          <w:color w:val="auto"/>
        </w:rPr>
        <w:t>Libro de calificaciones</w:t>
      </w:r>
    </w:p>
    <w:p w14:paraId="14E90727" w14:textId="77777777" w:rsidR="0025081A" w:rsidRPr="0025081A" w:rsidRDefault="0025081A" w:rsidP="0025081A">
      <w:pPr>
        <w:pStyle w:val="Normal1"/>
      </w:pPr>
    </w:p>
    <w:p w14:paraId="7D0FA400" w14:textId="77777777" w:rsidR="00563E05" w:rsidRPr="00287211" w:rsidRDefault="000920A1" w:rsidP="00287211">
      <w:pPr>
        <w:pStyle w:val="Prrafodelista"/>
        <w:numPr>
          <w:ilvl w:val="1"/>
          <w:numId w:val="6"/>
        </w:numPr>
        <w:jc w:val="both"/>
        <w:rPr>
          <w:rFonts w:ascii="Arial" w:hAnsi="Arial" w:cs="Arial"/>
        </w:rPr>
      </w:pPr>
      <w:r w:rsidRPr="00287211">
        <w:rPr>
          <w:rFonts w:ascii="Arial" w:hAnsi="Arial" w:cs="Arial"/>
        </w:rPr>
        <w:t>Muestra en las filas la información de los participantes del curso</w:t>
      </w:r>
    </w:p>
    <w:p w14:paraId="5C139CAB" w14:textId="77777777" w:rsidR="00F10F80" w:rsidRPr="00287211" w:rsidRDefault="000920A1" w:rsidP="00287211">
      <w:pPr>
        <w:pStyle w:val="Prrafodelista"/>
        <w:numPr>
          <w:ilvl w:val="1"/>
          <w:numId w:val="6"/>
        </w:numPr>
        <w:jc w:val="both"/>
        <w:rPr>
          <w:rFonts w:ascii="Arial" w:hAnsi="Arial" w:cs="Arial"/>
        </w:rPr>
      </w:pPr>
      <w:r w:rsidRPr="00287211">
        <w:rPr>
          <w:rFonts w:ascii="Arial" w:hAnsi="Arial" w:cs="Arial"/>
        </w:rPr>
        <w:t>Integración libro de calificaciones con el sistema de gestión académica SOFIA Plus</w:t>
      </w:r>
      <w:r w:rsidR="00563E05" w:rsidRPr="00287211">
        <w:rPr>
          <w:rFonts w:ascii="Arial" w:hAnsi="Arial" w:cs="Arial"/>
        </w:rPr>
        <w:t>:</w:t>
      </w:r>
    </w:p>
    <w:p w14:paraId="776E3D7C" w14:textId="77777777" w:rsidR="00563E05" w:rsidRPr="005F1939" w:rsidRDefault="00563E05" w:rsidP="005F1939">
      <w:pPr>
        <w:pStyle w:val="Prrafodelista"/>
        <w:numPr>
          <w:ilvl w:val="0"/>
          <w:numId w:val="175"/>
        </w:numPr>
        <w:jc w:val="both"/>
        <w:rPr>
          <w:rFonts w:ascii="Arial" w:hAnsi="Arial" w:cs="Arial"/>
        </w:rPr>
      </w:pPr>
      <w:r w:rsidRPr="005F1939">
        <w:rPr>
          <w:rFonts w:ascii="Arial" w:hAnsi="Arial" w:cs="Arial"/>
        </w:rPr>
        <w:t>En el libro de calificaciones se deben generar los resultados de aprendizaje que tiene el diseño curricular en SOFIA Plus cada vez que se genere una ficha. Por cada resultado de aprendizaje se debe generar una columna</w:t>
      </w:r>
    </w:p>
    <w:p w14:paraId="5B39B76E" w14:textId="77777777" w:rsidR="00563E05" w:rsidRPr="005F1939" w:rsidRDefault="00563E05" w:rsidP="005F1939">
      <w:pPr>
        <w:pStyle w:val="Prrafodelista"/>
        <w:numPr>
          <w:ilvl w:val="0"/>
          <w:numId w:val="175"/>
        </w:numPr>
        <w:jc w:val="both"/>
        <w:rPr>
          <w:rFonts w:ascii="Arial" w:hAnsi="Arial" w:cs="Arial"/>
        </w:rPr>
      </w:pPr>
      <w:r w:rsidRPr="005F1939">
        <w:rPr>
          <w:rFonts w:ascii="Arial" w:hAnsi="Arial" w:cs="Arial"/>
        </w:rPr>
        <w:t>La columna de resultado de aprendizaje, producto de la integración, deberá contar con un registro por aprendiz.</w:t>
      </w:r>
    </w:p>
    <w:p w14:paraId="503EDAB1" w14:textId="77777777" w:rsidR="00563E05" w:rsidRPr="005F1939" w:rsidRDefault="00563E05" w:rsidP="005F1939">
      <w:pPr>
        <w:pStyle w:val="Prrafodelista"/>
        <w:numPr>
          <w:ilvl w:val="0"/>
          <w:numId w:val="175"/>
        </w:numPr>
        <w:jc w:val="both"/>
        <w:rPr>
          <w:rFonts w:ascii="Arial" w:hAnsi="Arial" w:cs="Arial"/>
        </w:rPr>
      </w:pPr>
      <w:r w:rsidRPr="005F1939">
        <w:rPr>
          <w:rFonts w:ascii="Arial" w:hAnsi="Arial" w:cs="Arial"/>
        </w:rPr>
        <w:lastRenderedPageBreak/>
        <w:t>Solo puede ser evaluada por instructor que tenga responsabilidad de evaluar ese resultado de aprendizaje, acorde a las letras A (aprobado) o D (No aprobado), acorde al modelo de evaluación del SENA.</w:t>
      </w:r>
    </w:p>
    <w:p w14:paraId="16588914" w14:textId="77777777" w:rsidR="00563E05" w:rsidRPr="00287211" w:rsidRDefault="00563E05" w:rsidP="00287211">
      <w:pPr>
        <w:pStyle w:val="Prrafodelista"/>
        <w:numPr>
          <w:ilvl w:val="1"/>
          <w:numId w:val="6"/>
        </w:numPr>
        <w:jc w:val="both"/>
        <w:rPr>
          <w:rFonts w:ascii="Arial" w:hAnsi="Arial" w:cs="Arial"/>
        </w:rPr>
      </w:pPr>
      <w:r w:rsidRPr="00287211">
        <w:rPr>
          <w:rFonts w:ascii="Arial" w:hAnsi="Arial" w:cs="Arial"/>
        </w:rPr>
        <w:t>Muestra en las columnas las actividades de aprendizaje que cada participante debe realizar (actividades, pruebas y foros objeto de evaluación del curso)</w:t>
      </w:r>
    </w:p>
    <w:p w14:paraId="5D8F7066" w14:textId="77777777" w:rsidR="00563E05" w:rsidRPr="005F1939" w:rsidRDefault="00563E05" w:rsidP="005F1939">
      <w:pPr>
        <w:pStyle w:val="Prrafodelista"/>
        <w:numPr>
          <w:ilvl w:val="0"/>
          <w:numId w:val="176"/>
        </w:numPr>
        <w:jc w:val="both"/>
        <w:rPr>
          <w:rFonts w:ascii="Arial" w:hAnsi="Arial" w:cs="Arial"/>
        </w:rPr>
      </w:pPr>
      <w:r w:rsidRPr="005F1939">
        <w:rPr>
          <w:rFonts w:ascii="Arial" w:hAnsi="Arial" w:cs="Arial"/>
        </w:rPr>
        <w:t>Columnas en las cuales está cada una de las actividades, pruebas y foros objeto de evaluación del curso</w:t>
      </w:r>
    </w:p>
    <w:p w14:paraId="62D7D25E" w14:textId="77777777" w:rsidR="00563E05" w:rsidRPr="005F1939" w:rsidRDefault="00563E05" w:rsidP="005F1939">
      <w:pPr>
        <w:pStyle w:val="Prrafodelista"/>
        <w:numPr>
          <w:ilvl w:val="0"/>
          <w:numId w:val="176"/>
        </w:numPr>
        <w:jc w:val="both"/>
        <w:rPr>
          <w:rFonts w:ascii="Arial" w:hAnsi="Arial" w:cs="Arial"/>
        </w:rPr>
      </w:pPr>
      <w:r w:rsidRPr="005F1939">
        <w:rPr>
          <w:rFonts w:ascii="Arial" w:hAnsi="Arial" w:cs="Arial"/>
        </w:rPr>
        <w:t>Permite la creación de tantas filas como aprendices haya vinculados con el curso</w:t>
      </w:r>
    </w:p>
    <w:p w14:paraId="0CAE4DC6" w14:textId="77777777" w:rsidR="00563E05" w:rsidRPr="005F1939" w:rsidRDefault="00563E05" w:rsidP="005F1939">
      <w:pPr>
        <w:pStyle w:val="Prrafodelista"/>
        <w:numPr>
          <w:ilvl w:val="0"/>
          <w:numId w:val="176"/>
        </w:numPr>
        <w:jc w:val="both"/>
        <w:rPr>
          <w:rFonts w:ascii="Arial" w:hAnsi="Arial" w:cs="Arial"/>
        </w:rPr>
      </w:pPr>
      <w:r w:rsidRPr="005F1939">
        <w:rPr>
          <w:rFonts w:ascii="Arial" w:hAnsi="Arial" w:cs="Arial"/>
        </w:rPr>
        <w:t>En la intersección de una fila con una columna, se encuentra la nota de un aprendiz con respecto a una actividad de aprendizaje, resul</w:t>
      </w:r>
      <w:r w:rsidR="00885C26" w:rsidRPr="005F1939">
        <w:rPr>
          <w:rFonts w:ascii="Arial" w:hAnsi="Arial" w:cs="Arial"/>
        </w:rPr>
        <w:t>t</w:t>
      </w:r>
      <w:r w:rsidRPr="005F1939">
        <w:rPr>
          <w:rFonts w:ascii="Arial" w:hAnsi="Arial" w:cs="Arial"/>
        </w:rPr>
        <w:t>ado de aprendizaje, foro, o cualquier elemento objeto de ser calificado.</w:t>
      </w:r>
    </w:p>
    <w:p w14:paraId="15EA4E71" w14:textId="77777777" w:rsidR="00563E05" w:rsidRPr="005F1939" w:rsidRDefault="00563E05" w:rsidP="005F1939">
      <w:pPr>
        <w:pStyle w:val="Prrafodelista"/>
        <w:numPr>
          <w:ilvl w:val="0"/>
          <w:numId w:val="176"/>
        </w:numPr>
        <w:jc w:val="both"/>
        <w:rPr>
          <w:rFonts w:ascii="Arial" w:hAnsi="Arial" w:cs="Arial"/>
        </w:rPr>
      </w:pPr>
      <w:r w:rsidRPr="005F1939">
        <w:rPr>
          <w:rFonts w:ascii="Arial" w:hAnsi="Arial" w:cs="Arial"/>
        </w:rPr>
        <w:t xml:space="preserve">Permite a los usuarios con rol tutor, establecer un puntaje para cada uno de las actividades de aprendizaje a evaluar </w:t>
      </w:r>
    </w:p>
    <w:p w14:paraId="58D010A7" w14:textId="77777777" w:rsidR="00563E05" w:rsidRPr="005F1939" w:rsidRDefault="00563E05" w:rsidP="005F1939">
      <w:pPr>
        <w:pStyle w:val="Prrafodelista"/>
        <w:numPr>
          <w:ilvl w:val="0"/>
          <w:numId w:val="176"/>
        </w:numPr>
        <w:jc w:val="both"/>
        <w:rPr>
          <w:rFonts w:ascii="Arial" w:hAnsi="Arial" w:cs="Arial"/>
        </w:rPr>
      </w:pPr>
      <w:r w:rsidRPr="005F1939">
        <w:rPr>
          <w:rFonts w:ascii="Arial" w:hAnsi="Arial" w:cs="Arial"/>
        </w:rPr>
        <w:t xml:space="preserve">Permite generar una ponderación por columna, basada en un porcentaje o peso que aporta esa actividad de aprendizaje en la nota final del curso. </w:t>
      </w:r>
    </w:p>
    <w:p w14:paraId="411BBB12" w14:textId="77777777" w:rsidR="00563E05" w:rsidRPr="005F1939" w:rsidRDefault="00563E05" w:rsidP="005F1939">
      <w:pPr>
        <w:pStyle w:val="Prrafodelista"/>
        <w:numPr>
          <w:ilvl w:val="0"/>
          <w:numId w:val="176"/>
        </w:numPr>
        <w:jc w:val="both"/>
        <w:rPr>
          <w:rFonts w:ascii="Arial" w:hAnsi="Arial" w:cs="Arial"/>
        </w:rPr>
      </w:pPr>
      <w:r w:rsidRPr="005F1939">
        <w:rPr>
          <w:rFonts w:ascii="Arial" w:hAnsi="Arial" w:cs="Arial"/>
        </w:rPr>
        <w:t>La suma del total de la ponderación de actividades de aprendizaje debe ser 100%</w:t>
      </w:r>
    </w:p>
    <w:p w14:paraId="5FE48AA9" w14:textId="77777777" w:rsidR="00563E05" w:rsidRPr="005F1939" w:rsidRDefault="00563E05" w:rsidP="005F1939">
      <w:pPr>
        <w:pStyle w:val="Prrafodelista"/>
        <w:numPr>
          <w:ilvl w:val="0"/>
          <w:numId w:val="176"/>
        </w:numPr>
        <w:jc w:val="both"/>
        <w:rPr>
          <w:rFonts w:ascii="Arial" w:hAnsi="Arial" w:cs="Arial"/>
        </w:rPr>
      </w:pPr>
      <w:r w:rsidRPr="005F1939">
        <w:rPr>
          <w:rFonts w:ascii="Arial" w:hAnsi="Arial" w:cs="Arial"/>
        </w:rPr>
        <w:t>Permite hacer filtros de información, por criterios de nota, columna, y usuarios como mínimo</w:t>
      </w:r>
    </w:p>
    <w:p w14:paraId="5DA86F87" w14:textId="438EAE7F" w:rsidR="00563E05" w:rsidRPr="005F1939" w:rsidRDefault="00634973" w:rsidP="005F1939">
      <w:pPr>
        <w:pStyle w:val="Prrafodelista"/>
        <w:numPr>
          <w:ilvl w:val="0"/>
          <w:numId w:val="176"/>
        </w:numPr>
        <w:jc w:val="both"/>
        <w:rPr>
          <w:rFonts w:ascii="Arial" w:hAnsi="Arial" w:cs="Arial"/>
        </w:rPr>
      </w:pPr>
      <w:r w:rsidRPr="005F1939">
        <w:rPr>
          <w:rFonts w:ascii="Arial" w:hAnsi="Arial" w:cs="Arial"/>
        </w:rPr>
        <w:t xml:space="preserve">La plataforma debe permitir descargar mediante un reporte </w:t>
      </w:r>
      <w:r w:rsidR="00563E05" w:rsidRPr="005F1939">
        <w:rPr>
          <w:rFonts w:ascii="Arial" w:hAnsi="Arial" w:cs="Arial"/>
        </w:rPr>
        <w:t xml:space="preserve">el libro de calificaciones, en formato de texto o archivo .CSV, trayendo la información completa de filas y columnas e información de notas. </w:t>
      </w:r>
    </w:p>
    <w:p w14:paraId="21CB6ABB" w14:textId="61A18669" w:rsidR="00563E05" w:rsidRPr="005F1939" w:rsidRDefault="00516EB2" w:rsidP="005F1939">
      <w:pPr>
        <w:pStyle w:val="Prrafodelista"/>
        <w:numPr>
          <w:ilvl w:val="0"/>
          <w:numId w:val="176"/>
        </w:numPr>
        <w:jc w:val="both"/>
        <w:rPr>
          <w:rFonts w:ascii="Arial" w:hAnsi="Arial" w:cs="Arial"/>
        </w:rPr>
      </w:pPr>
      <w:r w:rsidRPr="005F1939">
        <w:rPr>
          <w:rFonts w:ascii="Arial" w:hAnsi="Arial" w:cs="Arial"/>
        </w:rPr>
        <w:t>La plataforma debe p</w:t>
      </w:r>
      <w:r w:rsidR="00563E05" w:rsidRPr="005F1939">
        <w:rPr>
          <w:rFonts w:ascii="Arial" w:hAnsi="Arial" w:cs="Arial"/>
        </w:rPr>
        <w:t>ermit</w:t>
      </w:r>
      <w:r w:rsidRPr="005F1939">
        <w:rPr>
          <w:rFonts w:ascii="Arial" w:hAnsi="Arial" w:cs="Arial"/>
        </w:rPr>
        <w:t>ir</w:t>
      </w:r>
      <w:r w:rsidR="00563E05" w:rsidRPr="005F1939">
        <w:rPr>
          <w:rFonts w:ascii="Arial" w:hAnsi="Arial" w:cs="Arial"/>
        </w:rPr>
        <w:t xml:space="preserve"> descargar</w:t>
      </w:r>
      <w:r w:rsidRPr="005F1939">
        <w:rPr>
          <w:rFonts w:ascii="Arial" w:hAnsi="Arial" w:cs="Arial"/>
        </w:rPr>
        <w:t xml:space="preserve"> mediante un reporte</w:t>
      </w:r>
      <w:r w:rsidR="00563E05" w:rsidRPr="005F1939">
        <w:rPr>
          <w:rFonts w:ascii="Arial" w:hAnsi="Arial" w:cs="Arial"/>
        </w:rPr>
        <w:t xml:space="preserve"> los resultados de las pruebas presentadas por aprendiz con las respuestas registradas y las respuestas configuradas</w:t>
      </w:r>
    </w:p>
    <w:p w14:paraId="13CA55DD" w14:textId="0CAE43B0" w:rsidR="00563E05" w:rsidRPr="005F1939" w:rsidRDefault="00516EB2" w:rsidP="005F1939">
      <w:pPr>
        <w:pStyle w:val="Prrafodelista"/>
        <w:numPr>
          <w:ilvl w:val="0"/>
          <w:numId w:val="176"/>
        </w:numPr>
        <w:jc w:val="both"/>
        <w:rPr>
          <w:rFonts w:ascii="Arial" w:hAnsi="Arial" w:cs="Arial"/>
        </w:rPr>
      </w:pPr>
      <w:r w:rsidRPr="005F1939">
        <w:rPr>
          <w:rFonts w:ascii="Arial" w:hAnsi="Arial" w:cs="Arial"/>
        </w:rPr>
        <w:t xml:space="preserve">La plataforma debe permitir descargar mediante un reporte </w:t>
      </w:r>
      <w:r w:rsidR="00563E05" w:rsidRPr="005F1939">
        <w:rPr>
          <w:rFonts w:ascii="Arial" w:hAnsi="Arial" w:cs="Arial"/>
        </w:rPr>
        <w:t>los resultados de las pruebas presentadas de todos los aprendices, con las respuestas registradas y las respuestas configuradas</w:t>
      </w:r>
    </w:p>
    <w:p w14:paraId="544CAF2A" w14:textId="5EC3522B" w:rsidR="00563E05" w:rsidRPr="005F1939" w:rsidRDefault="00563E05" w:rsidP="005F1939">
      <w:pPr>
        <w:pStyle w:val="Prrafodelista"/>
        <w:numPr>
          <w:ilvl w:val="0"/>
          <w:numId w:val="176"/>
        </w:numPr>
        <w:jc w:val="both"/>
        <w:rPr>
          <w:rFonts w:ascii="Arial" w:hAnsi="Arial" w:cs="Arial"/>
        </w:rPr>
      </w:pPr>
      <w:r w:rsidRPr="005F1939">
        <w:rPr>
          <w:rFonts w:ascii="Arial" w:hAnsi="Arial" w:cs="Arial"/>
        </w:rPr>
        <w:t>Permite establecer estructuras de calificación en el libro de calificaciones, configurando equivalencias entre notas numéricas y valoraciones en letras, pudiendo registrar de manera clara por interfaz gráfica, cuál es la relación entre dicha equivalencia</w:t>
      </w:r>
    </w:p>
    <w:p w14:paraId="1CE8BAB9" w14:textId="77777777" w:rsidR="00563E05" w:rsidRPr="005F1939" w:rsidRDefault="00563E05" w:rsidP="005F1939">
      <w:pPr>
        <w:pStyle w:val="Prrafodelista"/>
        <w:numPr>
          <w:ilvl w:val="0"/>
          <w:numId w:val="176"/>
        </w:numPr>
        <w:jc w:val="both"/>
        <w:rPr>
          <w:rFonts w:ascii="Arial" w:hAnsi="Arial" w:cs="Arial"/>
        </w:rPr>
      </w:pPr>
      <w:r w:rsidRPr="005F1939">
        <w:rPr>
          <w:rFonts w:ascii="Arial" w:hAnsi="Arial" w:cs="Arial"/>
        </w:rPr>
        <w:t>Permite en cada curso contar con una estructura de calificación definida diferente a la que tengan otros cursos.</w:t>
      </w:r>
    </w:p>
    <w:p w14:paraId="2750043B" w14:textId="77777777" w:rsidR="00563E05" w:rsidRPr="005F1939" w:rsidRDefault="00563E05" w:rsidP="005F1939">
      <w:pPr>
        <w:pStyle w:val="Prrafodelista"/>
        <w:numPr>
          <w:ilvl w:val="0"/>
          <w:numId w:val="176"/>
        </w:numPr>
        <w:jc w:val="both"/>
        <w:rPr>
          <w:rFonts w:ascii="Arial" w:hAnsi="Arial" w:cs="Arial"/>
        </w:rPr>
      </w:pPr>
      <w:r w:rsidRPr="005F1939">
        <w:rPr>
          <w:rFonts w:ascii="Arial" w:hAnsi="Arial" w:cs="Arial"/>
        </w:rPr>
        <w:t>El libro de calificaciones permite organizar grupos de columnas o actividades y clasificarlas en un bloque, para diferenciarlas. Por ejemplo, crear bloques de columnas o actividades para diferenciarlas por trimestre o por semana en un curso.</w:t>
      </w:r>
    </w:p>
    <w:p w14:paraId="43BF07AD" w14:textId="77777777" w:rsidR="00563E05" w:rsidRPr="005F1939" w:rsidRDefault="00563E05" w:rsidP="005F1939">
      <w:pPr>
        <w:pStyle w:val="Prrafodelista"/>
        <w:numPr>
          <w:ilvl w:val="0"/>
          <w:numId w:val="176"/>
        </w:numPr>
        <w:jc w:val="both"/>
        <w:rPr>
          <w:rFonts w:ascii="Arial" w:hAnsi="Arial" w:cs="Arial"/>
        </w:rPr>
      </w:pPr>
      <w:r w:rsidRPr="005F1939">
        <w:rPr>
          <w:rFonts w:ascii="Arial" w:hAnsi="Arial" w:cs="Arial"/>
        </w:rPr>
        <w:lastRenderedPageBreak/>
        <w:t>El libro de calificaciones debe permitir identificar qué actividades de aprendizaje se encuentran pendientes por ser evaluadas y valoradas. Esto mediante una convención gráfica (El proveedor debe decir cuál es la convención gráfica que está usando para cumplir el requerimiento).</w:t>
      </w:r>
    </w:p>
    <w:p w14:paraId="12965330" w14:textId="77777777" w:rsidR="00563E05" w:rsidRPr="005F1939" w:rsidRDefault="00563E05" w:rsidP="005F1939">
      <w:pPr>
        <w:pStyle w:val="Prrafodelista"/>
        <w:numPr>
          <w:ilvl w:val="0"/>
          <w:numId w:val="176"/>
        </w:numPr>
        <w:jc w:val="both"/>
        <w:rPr>
          <w:rFonts w:ascii="Arial" w:hAnsi="Arial" w:cs="Arial"/>
        </w:rPr>
      </w:pPr>
      <w:r w:rsidRPr="005F1939">
        <w:rPr>
          <w:rFonts w:ascii="Arial" w:hAnsi="Arial" w:cs="Arial"/>
        </w:rPr>
        <w:t>El libro de calificaciones permite crear nuevas columnas basadas en los cálculos sobre un conjunto de otras columnas o bloques de columnas. Por ejemplo, cuando se establece que un conjunto de actividades se debe calcular aparte de las otras y sacar un promedio o ponderarlas.</w:t>
      </w:r>
    </w:p>
    <w:p w14:paraId="2C021C06" w14:textId="77777777" w:rsidR="00563E05" w:rsidRPr="005F1939" w:rsidRDefault="00563E05" w:rsidP="005F1939">
      <w:pPr>
        <w:pStyle w:val="Prrafodelista"/>
        <w:numPr>
          <w:ilvl w:val="0"/>
          <w:numId w:val="176"/>
        </w:numPr>
        <w:jc w:val="both"/>
        <w:rPr>
          <w:rFonts w:ascii="Arial" w:hAnsi="Arial" w:cs="Arial"/>
        </w:rPr>
      </w:pPr>
      <w:r w:rsidRPr="005F1939">
        <w:rPr>
          <w:rFonts w:ascii="Arial" w:hAnsi="Arial" w:cs="Arial"/>
        </w:rPr>
        <w:t xml:space="preserve">El libro de calificaciones muestra los resultados o notas de todas las actividades a cada aprendiz en tiempo real, ya sea que tengan nota o no hayan recibido calificación. </w:t>
      </w:r>
    </w:p>
    <w:p w14:paraId="67F9E5DF" w14:textId="77777777" w:rsidR="00563E05" w:rsidRPr="005F1939" w:rsidRDefault="00563E05" w:rsidP="005F1939">
      <w:pPr>
        <w:pStyle w:val="Prrafodelista"/>
        <w:numPr>
          <w:ilvl w:val="0"/>
          <w:numId w:val="176"/>
        </w:numPr>
        <w:jc w:val="both"/>
        <w:rPr>
          <w:rFonts w:ascii="Arial" w:hAnsi="Arial" w:cs="Arial"/>
        </w:rPr>
      </w:pPr>
      <w:r w:rsidRPr="005F1939">
        <w:rPr>
          <w:rFonts w:ascii="Arial" w:hAnsi="Arial" w:cs="Arial"/>
        </w:rPr>
        <w:t>Cada una de las columnas de actividades de aprendizaje del curso, debe ser configurable en el libro de calificaciones para ser mostrada o no a los aprendices.</w:t>
      </w:r>
    </w:p>
    <w:p w14:paraId="78F49817" w14:textId="77777777" w:rsidR="00563E05" w:rsidRPr="005F1939" w:rsidRDefault="00563E05" w:rsidP="005F1939">
      <w:pPr>
        <w:pStyle w:val="Prrafodelista"/>
        <w:numPr>
          <w:ilvl w:val="0"/>
          <w:numId w:val="176"/>
        </w:numPr>
        <w:jc w:val="both"/>
        <w:rPr>
          <w:rFonts w:ascii="Arial" w:hAnsi="Arial" w:cs="Arial"/>
        </w:rPr>
      </w:pPr>
      <w:r w:rsidRPr="005F1939">
        <w:rPr>
          <w:rFonts w:ascii="Arial" w:hAnsi="Arial" w:cs="Arial"/>
        </w:rPr>
        <w:t>Cada una de las columnas de actividades de aprendizaje del curso, debe ser configurable para que sea o no incluida en los cálculos del libro de calificaciones.</w:t>
      </w:r>
    </w:p>
    <w:p w14:paraId="5A7BA2C4" w14:textId="77777777" w:rsidR="00563E05" w:rsidRPr="005F1939" w:rsidRDefault="00563E05" w:rsidP="005F1939">
      <w:pPr>
        <w:pStyle w:val="Prrafodelista"/>
        <w:numPr>
          <w:ilvl w:val="0"/>
          <w:numId w:val="176"/>
        </w:numPr>
        <w:jc w:val="both"/>
        <w:rPr>
          <w:rFonts w:ascii="Arial" w:hAnsi="Arial" w:cs="Arial"/>
        </w:rPr>
      </w:pPr>
      <w:r w:rsidRPr="005F1939">
        <w:rPr>
          <w:rFonts w:ascii="Arial" w:hAnsi="Arial" w:cs="Arial"/>
        </w:rPr>
        <w:t xml:space="preserve">El libro de calificaciones está en capacidad de mostrar los detalles de cada una de las notas de las actividades de aprendizaje, mostrando fecha de registro de la nota, estableciendo la posibilidad de enviar comentarios al aprendiz con respecto de esa nota. </w:t>
      </w:r>
    </w:p>
    <w:p w14:paraId="54200F25" w14:textId="77777777" w:rsidR="00563E05" w:rsidRPr="005F1939" w:rsidRDefault="00563E05" w:rsidP="005F1939">
      <w:pPr>
        <w:pStyle w:val="Prrafodelista"/>
        <w:numPr>
          <w:ilvl w:val="0"/>
          <w:numId w:val="176"/>
        </w:numPr>
        <w:jc w:val="both"/>
        <w:rPr>
          <w:rFonts w:ascii="Arial" w:hAnsi="Arial" w:cs="Arial"/>
        </w:rPr>
      </w:pPr>
      <w:r w:rsidRPr="005F1939">
        <w:rPr>
          <w:rFonts w:ascii="Arial" w:hAnsi="Arial" w:cs="Arial"/>
        </w:rPr>
        <w:t>El libro de calificaciones muestra el historial de cada una de las notas de las actividades de aprendizaje, mostrando cuantas calificaciones ha tenido cada actividad de aprendizaje por usuario, la fecha de envío, nombre de la actividad de aprendizaje, usuario que la envió, comentario asignado por el tutor, nombre el tutor o usuario que evaluó y fecha de evaluación.</w:t>
      </w:r>
    </w:p>
    <w:p w14:paraId="6CF1E564" w14:textId="77777777" w:rsidR="00563E05" w:rsidRPr="005F1939" w:rsidRDefault="00563E05" w:rsidP="005F1939">
      <w:pPr>
        <w:pStyle w:val="Prrafodelista"/>
        <w:numPr>
          <w:ilvl w:val="0"/>
          <w:numId w:val="176"/>
        </w:numPr>
        <w:jc w:val="both"/>
        <w:rPr>
          <w:rFonts w:ascii="Arial" w:hAnsi="Arial" w:cs="Arial"/>
        </w:rPr>
      </w:pPr>
      <w:r w:rsidRPr="005F1939">
        <w:rPr>
          <w:rFonts w:ascii="Arial" w:hAnsi="Arial" w:cs="Arial"/>
        </w:rPr>
        <w:t>Permite la eliminación o actualización de notas guardando el histórico de la calificación (Se debe permitir de acuerdo a los permisos que tenga el rol que está realizando la acción).</w:t>
      </w:r>
    </w:p>
    <w:p w14:paraId="16FA1D33" w14:textId="77777777" w:rsidR="00885C26" w:rsidRPr="00287211" w:rsidRDefault="00885C26" w:rsidP="0098066A">
      <w:pPr>
        <w:pStyle w:val="Prrafodelista"/>
        <w:ind w:left="1276" w:hanging="425"/>
        <w:jc w:val="both"/>
        <w:rPr>
          <w:rFonts w:ascii="Arial" w:hAnsi="Arial" w:cs="Arial"/>
        </w:rPr>
      </w:pPr>
    </w:p>
    <w:p w14:paraId="143EE859" w14:textId="77777777" w:rsidR="00885C26" w:rsidRPr="00287211" w:rsidRDefault="00885C26" w:rsidP="001E5AD3">
      <w:pPr>
        <w:pStyle w:val="Prrafodelista"/>
        <w:numPr>
          <w:ilvl w:val="1"/>
          <w:numId w:val="6"/>
        </w:numPr>
        <w:ind w:left="1560" w:hanging="425"/>
        <w:jc w:val="both"/>
        <w:rPr>
          <w:rFonts w:ascii="Arial" w:hAnsi="Arial" w:cs="Arial"/>
        </w:rPr>
      </w:pPr>
      <w:r w:rsidRPr="00287211">
        <w:rPr>
          <w:rFonts w:ascii="Arial" w:hAnsi="Arial" w:cs="Arial"/>
        </w:rPr>
        <w:t>Permite la visualización del libro de calificaciones de la siguiente manera:</w:t>
      </w:r>
    </w:p>
    <w:p w14:paraId="4C64685C" w14:textId="77777777" w:rsidR="00885C26" w:rsidRPr="005F1939" w:rsidRDefault="00885C26" w:rsidP="005F1939">
      <w:pPr>
        <w:pStyle w:val="Prrafodelista"/>
        <w:numPr>
          <w:ilvl w:val="0"/>
          <w:numId w:val="177"/>
        </w:numPr>
        <w:jc w:val="both"/>
        <w:rPr>
          <w:rFonts w:ascii="Arial" w:hAnsi="Arial" w:cs="Arial"/>
        </w:rPr>
      </w:pPr>
      <w:r w:rsidRPr="005F1939">
        <w:rPr>
          <w:rFonts w:ascii="Arial" w:hAnsi="Arial" w:cs="Arial"/>
        </w:rPr>
        <w:t>Ver el libro de calificaciones completo (Se entiende por completo: El conjunto de TODAS LAS FILAS y TODAS LAS COLUMNAS que lo conforman, junto con TODAS las notas disponibles en el momento de la visualización).</w:t>
      </w:r>
    </w:p>
    <w:p w14:paraId="43047CF2" w14:textId="77777777" w:rsidR="00885C26" w:rsidRPr="005F1939" w:rsidRDefault="00885C26" w:rsidP="005F1939">
      <w:pPr>
        <w:pStyle w:val="Prrafodelista"/>
        <w:numPr>
          <w:ilvl w:val="0"/>
          <w:numId w:val="177"/>
        </w:numPr>
        <w:jc w:val="both"/>
        <w:rPr>
          <w:rFonts w:ascii="Arial" w:hAnsi="Arial" w:cs="Arial"/>
        </w:rPr>
      </w:pPr>
      <w:r w:rsidRPr="005F1939">
        <w:rPr>
          <w:rFonts w:ascii="Arial" w:hAnsi="Arial" w:cs="Arial"/>
        </w:rPr>
        <w:t>Ver el libro de calificaciones del curso completo con base en un conjunto o grupo de columnas o actividades de aprendizaje seleccionadas.</w:t>
      </w:r>
    </w:p>
    <w:p w14:paraId="1E3A1C7E" w14:textId="77777777" w:rsidR="00885C26" w:rsidRPr="005F1939" w:rsidRDefault="00885C26" w:rsidP="005F1939">
      <w:pPr>
        <w:pStyle w:val="Prrafodelista"/>
        <w:numPr>
          <w:ilvl w:val="0"/>
          <w:numId w:val="177"/>
        </w:numPr>
        <w:jc w:val="both"/>
        <w:rPr>
          <w:rFonts w:ascii="Arial" w:hAnsi="Arial" w:cs="Arial"/>
        </w:rPr>
      </w:pPr>
      <w:r w:rsidRPr="005F1939">
        <w:rPr>
          <w:rFonts w:ascii="Arial" w:hAnsi="Arial" w:cs="Arial"/>
        </w:rPr>
        <w:lastRenderedPageBreak/>
        <w:t>Ver el libro de calificaciones de una parte del curso o usuarios seleccionados, con base en un conjunto o grupo de columnas específico.</w:t>
      </w:r>
    </w:p>
    <w:p w14:paraId="3663D9AD" w14:textId="77777777" w:rsidR="00885C26" w:rsidRPr="005F1939" w:rsidRDefault="00885C26" w:rsidP="005F1939">
      <w:pPr>
        <w:pStyle w:val="Prrafodelista"/>
        <w:numPr>
          <w:ilvl w:val="0"/>
          <w:numId w:val="177"/>
        </w:numPr>
        <w:jc w:val="both"/>
        <w:rPr>
          <w:rFonts w:ascii="Arial" w:hAnsi="Arial" w:cs="Arial"/>
        </w:rPr>
      </w:pPr>
      <w:r w:rsidRPr="005F1939">
        <w:rPr>
          <w:rFonts w:ascii="Arial" w:hAnsi="Arial" w:cs="Arial"/>
        </w:rPr>
        <w:t>Ver el libro de calificaciones de todo el curso, con base en los resultados de una actividad de aprendizaje específica, estableciendo para dicha actividad de aprendizaje criterios de Mayor qué, mayor o igual que, menor que, menor o igual que, entre dos valores, o un valor específico.</w:t>
      </w:r>
    </w:p>
    <w:p w14:paraId="2FA29BC3" w14:textId="77777777" w:rsidR="00885C26" w:rsidRPr="005F1939" w:rsidRDefault="00885C26" w:rsidP="005F1939">
      <w:pPr>
        <w:pStyle w:val="Prrafodelista"/>
        <w:numPr>
          <w:ilvl w:val="0"/>
          <w:numId w:val="177"/>
        </w:numPr>
        <w:jc w:val="both"/>
        <w:rPr>
          <w:rFonts w:ascii="Arial" w:hAnsi="Arial" w:cs="Arial"/>
        </w:rPr>
      </w:pPr>
      <w:r w:rsidRPr="005F1939">
        <w:rPr>
          <w:rFonts w:ascii="Arial" w:hAnsi="Arial" w:cs="Arial"/>
        </w:rPr>
        <w:t>Todas las notas registradas en el libro de calificaciones, basadas en pruebas o exámenes que contengan preguntas cerradas en su totalidad, son de calificaciones automáticas, registradas y mostradas en el libro de calificaciones en tiempo real</w:t>
      </w:r>
    </w:p>
    <w:p w14:paraId="0C3E607C" w14:textId="77777777" w:rsidR="00885C26" w:rsidRPr="005F1939" w:rsidRDefault="00885C26" w:rsidP="005F1939">
      <w:pPr>
        <w:pStyle w:val="Prrafodelista"/>
        <w:numPr>
          <w:ilvl w:val="0"/>
          <w:numId w:val="177"/>
        </w:numPr>
        <w:jc w:val="both"/>
        <w:rPr>
          <w:rFonts w:ascii="Arial" w:hAnsi="Arial" w:cs="Arial"/>
        </w:rPr>
      </w:pPr>
      <w:r w:rsidRPr="005F1939">
        <w:rPr>
          <w:rFonts w:ascii="Arial" w:hAnsi="Arial" w:cs="Arial"/>
        </w:rPr>
        <w:t xml:space="preserve">"Presentar una interfaz gráfica tipo semáforo por cada aprendiz, con barra de progreso en porcentajes en el libro de calificaciones; que permita visualizar el progreso de cada aprendiz, indicando el estado de cumplimiento de actividades de cada uno de los aprendices del curso. Medible de la siguiente manera: </w:t>
      </w:r>
    </w:p>
    <w:p w14:paraId="500823F4" w14:textId="77777777" w:rsidR="00885C26" w:rsidRPr="005F1939" w:rsidRDefault="00885C26" w:rsidP="005F1939">
      <w:pPr>
        <w:pStyle w:val="Prrafodelista"/>
        <w:numPr>
          <w:ilvl w:val="0"/>
          <w:numId w:val="178"/>
        </w:numPr>
        <w:jc w:val="both"/>
        <w:rPr>
          <w:rFonts w:ascii="Arial" w:hAnsi="Arial" w:cs="Arial"/>
        </w:rPr>
      </w:pPr>
      <w:r w:rsidRPr="005F1939">
        <w:rPr>
          <w:rFonts w:ascii="Arial" w:hAnsi="Arial" w:cs="Arial"/>
        </w:rPr>
        <w:t xml:space="preserve">Rojo: No se ha iniciado </w:t>
      </w:r>
    </w:p>
    <w:p w14:paraId="6358163D" w14:textId="77777777" w:rsidR="00885C26" w:rsidRPr="005F1939" w:rsidRDefault="00885C26" w:rsidP="005F1939">
      <w:pPr>
        <w:pStyle w:val="Prrafodelista"/>
        <w:numPr>
          <w:ilvl w:val="0"/>
          <w:numId w:val="178"/>
        </w:numPr>
        <w:jc w:val="both"/>
        <w:rPr>
          <w:rFonts w:ascii="Arial" w:hAnsi="Arial" w:cs="Arial"/>
        </w:rPr>
      </w:pPr>
      <w:r w:rsidRPr="005F1939">
        <w:rPr>
          <w:rFonts w:ascii="Arial" w:hAnsi="Arial" w:cs="Arial"/>
        </w:rPr>
        <w:t>Amarillo: Está en proceso</w:t>
      </w:r>
    </w:p>
    <w:p w14:paraId="455A10C1" w14:textId="06342EB7" w:rsidR="00885C26" w:rsidRPr="005F1939" w:rsidRDefault="00885C26" w:rsidP="005F1939">
      <w:pPr>
        <w:pStyle w:val="Prrafodelista"/>
        <w:numPr>
          <w:ilvl w:val="0"/>
          <w:numId w:val="178"/>
        </w:numPr>
        <w:jc w:val="both"/>
        <w:rPr>
          <w:rFonts w:ascii="Arial" w:hAnsi="Arial" w:cs="Arial"/>
        </w:rPr>
      </w:pPr>
      <w:r w:rsidRPr="005F1939">
        <w:rPr>
          <w:rFonts w:ascii="Arial" w:hAnsi="Arial" w:cs="Arial"/>
        </w:rPr>
        <w:t>Verde: Completado</w:t>
      </w:r>
    </w:p>
    <w:p w14:paraId="2B4199DA" w14:textId="77777777" w:rsidR="00885C26" w:rsidRPr="00287211" w:rsidRDefault="00885C26" w:rsidP="001E5AD3">
      <w:pPr>
        <w:pStyle w:val="Prrafodelista"/>
        <w:numPr>
          <w:ilvl w:val="1"/>
          <w:numId w:val="6"/>
        </w:numPr>
        <w:ind w:left="1560"/>
        <w:jc w:val="both"/>
        <w:rPr>
          <w:rFonts w:ascii="Arial" w:hAnsi="Arial" w:cs="Arial"/>
        </w:rPr>
      </w:pPr>
      <w:r w:rsidRPr="00287211">
        <w:rPr>
          <w:rFonts w:ascii="Arial" w:hAnsi="Arial" w:cs="Arial"/>
        </w:rPr>
        <w:t>Permite enviar un correo electrónico a uno o varios aprendices desde el Libro de Calificaciones, esta opción debe contener las mismas características de la herramienta correo electrónico.</w:t>
      </w:r>
    </w:p>
    <w:p w14:paraId="0EB7FC97" w14:textId="77777777" w:rsidR="00885C26" w:rsidRPr="00287211" w:rsidRDefault="00885C26" w:rsidP="001E5AD3">
      <w:pPr>
        <w:pStyle w:val="Prrafodelista"/>
        <w:numPr>
          <w:ilvl w:val="1"/>
          <w:numId w:val="6"/>
        </w:numPr>
        <w:ind w:left="1560"/>
        <w:jc w:val="both"/>
        <w:rPr>
          <w:rFonts w:ascii="Arial" w:hAnsi="Arial" w:cs="Arial"/>
        </w:rPr>
      </w:pPr>
      <w:r w:rsidRPr="00287211">
        <w:rPr>
          <w:rFonts w:ascii="Arial" w:hAnsi="Arial" w:cs="Arial"/>
        </w:rPr>
        <w:t>El administrador y personal que tenga el rol con permisos habilitados, deberá modificar la configuración de los elementos disponibles para los cursos en el LMS.</w:t>
      </w:r>
      <w:r w:rsidR="0093039B" w:rsidRPr="00287211">
        <w:rPr>
          <w:rFonts w:ascii="Arial" w:hAnsi="Arial" w:cs="Arial"/>
        </w:rPr>
        <w:t xml:space="preserve"> Dentro de la herramienta destinada a calificaciones se permita identificar al usuario que evaluó la actividad.</w:t>
      </w:r>
    </w:p>
    <w:p w14:paraId="4361EFC4" w14:textId="77777777" w:rsidR="00885C26" w:rsidRPr="00287211" w:rsidRDefault="00885C26" w:rsidP="001E5AD3">
      <w:pPr>
        <w:pStyle w:val="Prrafodelista"/>
        <w:numPr>
          <w:ilvl w:val="1"/>
          <w:numId w:val="6"/>
        </w:numPr>
        <w:ind w:left="1560"/>
        <w:jc w:val="both"/>
        <w:rPr>
          <w:rFonts w:ascii="Arial" w:hAnsi="Arial" w:cs="Arial"/>
        </w:rPr>
      </w:pPr>
      <w:r w:rsidRPr="00287211">
        <w:rPr>
          <w:rFonts w:ascii="Arial" w:hAnsi="Arial" w:cs="Arial"/>
        </w:rPr>
        <w:t>El administrador y personal que tenga el rol con permisos habilitados, deberá modificar la configuración de los elementos disponibles para los cursos en el LMS.</w:t>
      </w:r>
    </w:p>
    <w:p w14:paraId="1F3813E9" w14:textId="387D324D" w:rsidR="0093039B" w:rsidRPr="00287211" w:rsidRDefault="0093039B" w:rsidP="001E5AD3">
      <w:pPr>
        <w:pStyle w:val="Prrafodelista"/>
        <w:numPr>
          <w:ilvl w:val="1"/>
          <w:numId w:val="6"/>
        </w:numPr>
        <w:ind w:left="1560"/>
        <w:jc w:val="both"/>
        <w:rPr>
          <w:rFonts w:ascii="Arial" w:hAnsi="Arial" w:cs="Arial"/>
        </w:rPr>
      </w:pPr>
      <w:r w:rsidRPr="00287211">
        <w:rPr>
          <w:rFonts w:ascii="Arial" w:hAnsi="Arial" w:cs="Arial"/>
        </w:rPr>
        <w:t xml:space="preserve">El proveedor debe garantizar que en los roles profesor no se requiera obligatoriamente una </w:t>
      </w:r>
      <w:r w:rsidR="0025081A" w:rsidRPr="00287211">
        <w:rPr>
          <w:rFonts w:ascii="Arial" w:hAnsi="Arial" w:cs="Arial"/>
        </w:rPr>
        <w:t>valoración cuantitativa</w:t>
      </w:r>
      <w:r w:rsidRPr="00287211">
        <w:rPr>
          <w:rFonts w:ascii="Arial" w:hAnsi="Arial" w:cs="Arial"/>
        </w:rPr>
        <w:t xml:space="preserve"> para publicar calificaciones cualitativas (APROBADO, NO APROBADO, POR EVALUAR)</w:t>
      </w:r>
    </w:p>
    <w:p w14:paraId="4560A617" w14:textId="77777777" w:rsidR="00885C26" w:rsidRPr="00287211" w:rsidRDefault="00885C26" w:rsidP="001E5AD3">
      <w:pPr>
        <w:pStyle w:val="Prrafodelista"/>
        <w:numPr>
          <w:ilvl w:val="1"/>
          <w:numId w:val="6"/>
        </w:numPr>
        <w:ind w:left="1560"/>
        <w:jc w:val="both"/>
        <w:rPr>
          <w:rFonts w:ascii="Arial" w:hAnsi="Arial" w:cs="Arial"/>
        </w:rPr>
      </w:pPr>
      <w:r w:rsidRPr="00287211">
        <w:rPr>
          <w:rFonts w:ascii="Arial" w:hAnsi="Arial" w:cs="Arial"/>
        </w:rPr>
        <w:t>Alerta de calificaciones</w:t>
      </w:r>
      <w:r w:rsidR="00BF5213">
        <w:rPr>
          <w:rFonts w:ascii="Arial" w:hAnsi="Arial" w:cs="Arial"/>
        </w:rPr>
        <w:t>: C</w:t>
      </w:r>
      <w:r w:rsidR="0093039B" w:rsidRPr="00287211">
        <w:rPr>
          <w:rFonts w:ascii="Arial" w:hAnsi="Arial" w:cs="Arial"/>
        </w:rPr>
        <w:t>onfigurar y generar reporte de alertas para los diferentes tipos de actividades que no tienen evaluación automática, es decir, elementos de tipo actividad (talleres), así mismo, un contador donde se identifique el número de días que ha pasado desde que el aprendiz remitió la evidencia y que no ha recibido evaluación por parte del instructor.</w:t>
      </w:r>
    </w:p>
    <w:p w14:paraId="27D08F08" w14:textId="77777777" w:rsidR="0093039B" w:rsidRPr="00287211" w:rsidRDefault="0093039B" w:rsidP="00287211">
      <w:pPr>
        <w:pStyle w:val="Prrafodelista"/>
        <w:ind w:left="1440"/>
        <w:jc w:val="both"/>
        <w:rPr>
          <w:rFonts w:ascii="Arial" w:hAnsi="Arial" w:cs="Arial"/>
        </w:rPr>
      </w:pPr>
    </w:p>
    <w:p w14:paraId="070BF51C" w14:textId="24B9AF00" w:rsidR="0093039B" w:rsidRDefault="0093039B" w:rsidP="00287211">
      <w:pPr>
        <w:pStyle w:val="Ttulo4"/>
        <w:jc w:val="both"/>
        <w:rPr>
          <w:rFonts w:ascii="Arial" w:hAnsi="Arial" w:cs="Arial"/>
          <w:b/>
          <w:i w:val="0"/>
          <w:color w:val="auto"/>
        </w:rPr>
      </w:pPr>
      <w:r w:rsidRPr="00287211">
        <w:rPr>
          <w:rFonts w:ascii="Arial" w:hAnsi="Arial" w:cs="Arial"/>
          <w:b/>
          <w:i w:val="0"/>
          <w:color w:val="auto"/>
        </w:rPr>
        <w:lastRenderedPageBreak/>
        <w:t>Exámenes</w:t>
      </w:r>
    </w:p>
    <w:p w14:paraId="027B68DF" w14:textId="77777777" w:rsidR="0025081A" w:rsidRPr="0025081A" w:rsidRDefault="0025081A" w:rsidP="0025081A">
      <w:pPr>
        <w:pStyle w:val="Normal1"/>
      </w:pPr>
    </w:p>
    <w:p w14:paraId="70C6E66C" w14:textId="77777777" w:rsidR="0093039B" w:rsidRPr="00287211" w:rsidRDefault="0093039B" w:rsidP="005F1939">
      <w:pPr>
        <w:pStyle w:val="Prrafodelista"/>
        <w:numPr>
          <w:ilvl w:val="0"/>
          <w:numId w:val="127"/>
        </w:numPr>
        <w:jc w:val="both"/>
        <w:rPr>
          <w:rFonts w:ascii="Arial" w:hAnsi="Arial" w:cs="Arial"/>
        </w:rPr>
      </w:pPr>
      <w:r w:rsidRPr="00287211">
        <w:rPr>
          <w:rFonts w:ascii="Arial" w:hAnsi="Arial" w:cs="Arial"/>
        </w:rPr>
        <w:t>Permitir la creación de exámenes, con los siguientes campos:</w:t>
      </w:r>
    </w:p>
    <w:p w14:paraId="1982A05E" w14:textId="77777777" w:rsidR="0093039B" w:rsidRPr="005F1939" w:rsidRDefault="0093039B" w:rsidP="005F1939">
      <w:pPr>
        <w:pStyle w:val="Prrafodelista"/>
        <w:numPr>
          <w:ilvl w:val="0"/>
          <w:numId w:val="131"/>
        </w:numPr>
        <w:jc w:val="both"/>
        <w:rPr>
          <w:rFonts w:ascii="Arial" w:hAnsi="Arial" w:cs="Arial"/>
        </w:rPr>
      </w:pPr>
      <w:r w:rsidRPr="005F1939">
        <w:rPr>
          <w:rFonts w:ascii="Arial" w:hAnsi="Arial" w:cs="Arial"/>
        </w:rPr>
        <w:t>Nombre de la Prueba</w:t>
      </w:r>
    </w:p>
    <w:p w14:paraId="434EF59D" w14:textId="77777777" w:rsidR="0093039B" w:rsidRPr="005F1939" w:rsidRDefault="0093039B" w:rsidP="005F1939">
      <w:pPr>
        <w:pStyle w:val="Prrafodelista"/>
        <w:numPr>
          <w:ilvl w:val="0"/>
          <w:numId w:val="131"/>
        </w:numPr>
        <w:jc w:val="both"/>
        <w:rPr>
          <w:rFonts w:ascii="Arial" w:hAnsi="Arial" w:cs="Arial"/>
        </w:rPr>
      </w:pPr>
      <w:r w:rsidRPr="005F1939">
        <w:rPr>
          <w:rFonts w:ascii="Arial" w:hAnsi="Arial" w:cs="Arial"/>
        </w:rPr>
        <w:t>Descripción de la prueba</w:t>
      </w:r>
    </w:p>
    <w:p w14:paraId="47315C1B" w14:textId="77777777" w:rsidR="0093039B" w:rsidRPr="005F1939" w:rsidRDefault="0093039B" w:rsidP="005F1939">
      <w:pPr>
        <w:pStyle w:val="Prrafodelista"/>
        <w:numPr>
          <w:ilvl w:val="0"/>
          <w:numId w:val="131"/>
        </w:numPr>
        <w:jc w:val="both"/>
        <w:rPr>
          <w:rFonts w:ascii="Arial" w:hAnsi="Arial" w:cs="Arial"/>
        </w:rPr>
      </w:pPr>
      <w:r w:rsidRPr="005F1939">
        <w:rPr>
          <w:rFonts w:ascii="Arial" w:hAnsi="Arial" w:cs="Arial"/>
        </w:rPr>
        <w:t>Descripción del Banco de preguntas</w:t>
      </w:r>
    </w:p>
    <w:p w14:paraId="4BA74A01" w14:textId="77777777" w:rsidR="0093039B" w:rsidRPr="005F1939" w:rsidRDefault="0093039B" w:rsidP="005F1939">
      <w:pPr>
        <w:pStyle w:val="Prrafodelista"/>
        <w:numPr>
          <w:ilvl w:val="0"/>
          <w:numId w:val="131"/>
        </w:numPr>
        <w:jc w:val="both"/>
        <w:rPr>
          <w:rFonts w:ascii="Arial" w:hAnsi="Arial" w:cs="Arial"/>
        </w:rPr>
      </w:pPr>
      <w:r w:rsidRPr="005F1939">
        <w:rPr>
          <w:rFonts w:ascii="Arial" w:hAnsi="Arial" w:cs="Arial"/>
        </w:rPr>
        <w:t>Campo para las instrucciones de la Prueba</w:t>
      </w:r>
    </w:p>
    <w:p w14:paraId="6BCEEC2A" w14:textId="77777777" w:rsidR="0093039B" w:rsidRPr="005F1939" w:rsidRDefault="0093039B" w:rsidP="005F1939">
      <w:pPr>
        <w:pStyle w:val="Prrafodelista"/>
        <w:numPr>
          <w:ilvl w:val="0"/>
          <w:numId w:val="131"/>
        </w:numPr>
        <w:jc w:val="both"/>
        <w:rPr>
          <w:rFonts w:ascii="Arial" w:hAnsi="Arial" w:cs="Arial"/>
        </w:rPr>
      </w:pPr>
      <w:r w:rsidRPr="005F1939">
        <w:rPr>
          <w:rFonts w:ascii="Arial" w:hAnsi="Arial" w:cs="Arial"/>
        </w:rPr>
        <w:t>Editor del cuadro de texto para las instrucciones de la prueba, que cumpla con mínimo estas características:</w:t>
      </w:r>
    </w:p>
    <w:p w14:paraId="7C47055C" w14:textId="77777777" w:rsidR="0093039B" w:rsidRPr="005F1939" w:rsidRDefault="0093039B" w:rsidP="005F1939">
      <w:pPr>
        <w:pStyle w:val="Prrafodelista"/>
        <w:numPr>
          <w:ilvl w:val="0"/>
          <w:numId w:val="129"/>
        </w:numPr>
        <w:jc w:val="both"/>
        <w:rPr>
          <w:rFonts w:ascii="Arial" w:hAnsi="Arial" w:cs="Arial"/>
        </w:rPr>
      </w:pPr>
      <w:r w:rsidRPr="005F1939">
        <w:rPr>
          <w:rFonts w:ascii="Arial" w:hAnsi="Arial" w:cs="Arial"/>
        </w:rPr>
        <w:t xml:space="preserve">Debe permitir incluir elementos </w:t>
      </w:r>
      <w:proofErr w:type="spellStart"/>
      <w:r w:rsidRPr="005F1939">
        <w:rPr>
          <w:rFonts w:ascii="Arial" w:hAnsi="Arial" w:cs="Arial"/>
        </w:rPr>
        <w:t>html</w:t>
      </w:r>
      <w:proofErr w:type="spellEnd"/>
    </w:p>
    <w:p w14:paraId="4BA58F3C" w14:textId="77777777" w:rsidR="0093039B" w:rsidRPr="005F1939" w:rsidRDefault="0093039B" w:rsidP="005F1939">
      <w:pPr>
        <w:pStyle w:val="Prrafodelista"/>
        <w:numPr>
          <w:ilvl w:val="0"/>
          <w:numId w:val="129"/>
        </w:numPr>
        <w:jc w:val="both"/>
        <w:rPr>
          <w:rFonts w:ascii="Arial" w:hAnsi="Arial" w:cs="Arial"/>
        </w:rPr>
      </w:pPr>
      <w:r w:rsidRPr="005F1939">
        <w:rPr>
          <w:rFonts w:ascii="Arial" w:hAnsi="Arial" w:cs="Arial"/>
        </w:rPr>
        <w:t>Tablas</w:t>
      </w:r>
    </w:p>
    <w:p w14:paraId="2974D188" w14:textId="77777777" w:rsidR="0093039B" w:rsidRPr="005F1939" w:rsidRDefault="0093039B" w:rsidP="005F1939">
      <w:pPr>
        <w:pStyle w:val="Prrafodelista"/>
        <w:numPr>
          <w:ilvl w:val="0"/>
          <w:numId w:val="129"/>
        </w:numPr>
        <w:jc w:val="both"/>
        <w:rPr>
          <w:rFonts w:ascii="Arial" w:hAnsi="Arial" w:cs="Arial"/>
        </w:rPr>
      </w:pPr>
      <w:r w:rsidRPr="005F1939">
        <w:rPr>
          <w:rFonts w:ascii="Arial" w:hAnsi="Arial" w:cs="Arial"/>
        </w:rPr>
        <w:t>Archivos Adjuntos, permitiendo que el usuario pueda subir archivos de hasta 5 Mb como mínimo.</w:t>
      </w:r>
    </w:p>
    <w:p w14:paraId="019714FE" w14:textId="77777777" w:rsidR="0093039B" w:rsidRPr="005F1939" w:rsidRDefault="0093039B" w:rsidP="005F1939">
      <w:pPr>
        <w:pStyle w:val="Prrafodelista"/>
        <w:numPr>
          <w:ilvl w:val="0"/>
          <w:numId w:val="129"/>
        </w:numPr>
        <w:jc w:val="both"/>
        <w:rPr>
          <w:rFonts w:ascii="Arial" w:hAnsi="Arial" w:cs="Arial"/>
        </w:rPr>
      </w:pPr>
      <w:r w:rsidRPr="005F1939">
        <w:rPr>
          <w:rFonts w:ascii="Arial" w:hAnsi="Arial" w:cs="Arial"/>
        </w:rPr>
        <w:t>Imágenes</w:t>
      </w:r>
    </w:p>
    <w:p w14:paraId="1C0D0BCC" w14:textId="77777777" w:rsidR="0093039B" w:rsidRPr="005F1939" w:rsidRDefault="0093039B" w:rsidP="005F1939">
      <w:pPr>
        <w:pStyle w:val="Prrafodelista"/>
        <w:numPr>
          <w:ilvl w:val="0"/>
          <w:numId w:val="129"/>
        </w:numPr>
        <w:jc w:val="both"/>
        <w:rPr>
          <w:rFonts w:ascii="Arial" w:hAnsi="Arial" w:cs="Arial"/>
        </w:rPr>
      </w:pPr>
      <w:r w:rsidRPr="005F1939">
        <w:rPr>
          <w:rFonts w:ascii="Arial" w:hAnsi="Arial" w:cs="Arial"/>
        </w:rPr>
        <w:t>Animaciones</w:t>
      </w:r>
    </w:p>
    <w:p w14:paraId="3B8A5B71" w14:textId="77777777" w:rsidR="0093039B" w:rsidRPr="005F1939" w:rsidRDefault="0093039B" w:rsidP="005F1939">
      <w:pPr>
        <w:pStyle w:val="Prrafodelista"/>
        <w:numPr>
          <w:ilvl w:val="0"/>
          <w:numId w:val="129"/>
        </w:numPr>
        <w:jc w:val="both"/>
        <w:rPr>
          <w:rFonts w:ascii="Arial" w:hAnsi="Arial" w:cs="Arial"/>
        </w:rPr>
      </w:pPr>
      <w:r w:rsidRPr="005F1939">
        <w:rPr>
          <w:rFonts w:ascii="Arial" w:hAnsi="Arial" w:cs="Arial"/>
        </w:rPr>
        <w:t>Videos</w:t>
      </w:r>
    </w:p>
    <w:p w14:paraId="45E2C439" w14:textId="77777777" w:rsidR="0093039B" w:rsidRPr="005F1939" w:rsidRDefault="0093039B" w:rsidP="005F1939">
      <w:pPr>
        <w:pStyle w:val="Prrafodelista"/>
        <w:numPr>
          <w:ilvl w:val="0"/>
          <w:numId w:val="129"/>
        </w:numPr>
        <w:jc w:val="both"/>
        <w:rPr>
          <w:rFonts w:ascii="Arial" w:hAnsi="Arial" w:cs="Arial"/>
        </w:rPr>
      </w:pPr>
      <w:r w:rsidRPr="005F1939">
        <w:rPr>
          <w:rFonts w:ascii="Arial" w:hAnsi="Arial" w:cs="Arial"/>
        </w:rPr>
        <w:t>Ecuaciones</w:t>
      </w:r>
    </w:p>
    <w:p w14:paraId="278E897D" w14:textId="77777777" w:rsidR="0093039B" w:rsidRPr="005F1939" w:rsidRDefault="0093039B" w:rsidP="005F1939">
      <w:pPr>
        <w:pStyle w:val="Prrafodelista"/>
        <w:numPr>
          <w:ilvl w:val="0"/>
          <w:numId w:val="129"/>
        </w:numPr>
        <w:jc w:val="both"/>
        <w:rPr>
          <w:rFonts w:ascii="Arial" w:hAnsi="Arial" w:cs="Arial"/>
        </w:rPr>
      </w:pPr>
      <w:r w:rsidRPr="005F1939">
        <w:rPr>
          <w:rFonts w:ascii="Arial" w:hAnsi="Arial" w:cs="Arial"/>
        </w:rPr>
        <w:t xml:space="preserve">Opciones de Modificación de formato de fuente (Tipo de fuente, tamaño, color de fuente, estilo, como mínimo). </w:t>
      </w:r>
    </w:p>
    <w:p w14:paraId="223D3E87" w14:textId="77777777" w:rsidR="0093039B" w:rsidRPr="005F1939" w:rsidRDefault="0093039B" w:rsidP="005F1939">
      <w:pPr>
        <w:pStyle w:val="Prrafodelista"/>
        <w:numPr>
          <w:ilvl w:val="0"/>
          <w:numId w:val="129"/>
        </w:numPr>
        <w:jc w:val="both"/>
        <w:rPr>
          <w:rFonts w:ascii="Arial" w:hAnsi="Arial" w:cs="Arial"/>
        </w:rPr>
      </w:pPr>
      <w:r w:rsidRPr="005F1939">
        <w:rPr>
          <w:rFonts w:ascii="Arial" w:hAnsi="Arial" w:cs="Arial"/>
        </w:rPr>
        <w:t>Opciones de modificación de formato de párrafo (Justificación, alineación, viñetas, numerado, como mínimo).</w:t>
      </w:r>
    </w:p>
    <w:p w14:paraId="22948AC6" w14:textId="77777777" w:rsidR="0093039B" w:rsidRPr="00287211" w:rsidRDefault="0093039B" w:rsidP="005F1939">
      <w:pPr>
        <w:pStyle w:val="Prrafodelista"/>
        <w:numPr>
          <w:ilvl w:val="0"/>
          <w:numId w:val="127"/>
        </w:numPr>
        <w:jc w:val="both"/>
        <w:rPr>
          <w:rFonts w:ascii="Arial" w:hAnsi="Arial" w:cs="Arial"/>
        </w:rPr>
      </w:pPr>
      <w:r w:rsidRPr="00287211">
        <w:rPr>
          <w:rFonts w:ascii="Arial" w:hAnsi="Arial" w:cs="Arial"/>
        </w:rPr>
        <w:t>Permitir asociar o crear preguntas a las pruebas que se generen con base en:</w:t>
      </w:r>
    </w:p>
    <w:p w14:paraId="379C9D94" w14:textId="77777777" w:rsidR="0093039B" w:rsidRPr="005F1939" w:rsidRDefault="0093039B" w:rsidP="005F1939">
      <w:pPr>
        <w:pStyle w:val="Prrafodelista"/>
        <w:numPr>
          <w:ilvl w:val="0"/>
          <w:numId w:val="130"/>
        </w:numPr>
        <w:jc w:val="both"/>
        <w:rPr>
          <w:rFonts w:ascii="Arial" w:hAnsi="Arial" w:cs="Arial"/>
        </w:rPr>
      </w:pPr>
      <w:r w:rsidRPr="005F1939">
        <w:rPr>
          <w:rFonts w:ascii="Arial" w:hAnsi="Arial" w:cs="Arial"/>
        </w:rPr>
        <w:t>Escoger las preguntas que harán parte de la prueba.</w:t>
      </w:r>
    </w:p>
    <w:p w14:paraId="0E5613D4" w14:textId="77777777" w:rsidR="0093039B" w:rsidRPr="005F1939" w:rsidRDefault="0093039B" w:rsidP="005F1939">
      <w:pPr>
        <w:pStyle w:val="Prrafodelista"/>
        <w:numPr>
          <w:ilvl w:val="0"/>
          <w:numId w:val="130"/>
        </w:numPr>
        <w:jc w:val="both"/>
        <w:rPr>
          <w:rFonts w:ascii="Arial" w:hAnsi="Arial" w:cs="Arial"/>
        </w:rPr>
      </w:pPr>
      <w:r w:rsidRPr="005F1939">
        <w:rPr>
          <w:rFonts w:ascii="Arial" w:hAnsi="Arial" w:cs="Arial"/>
        </w:rPr>
        <w:t>Dado un banco de preguntas, permitir generar pruebas a partir de la selección de preguntas de acuerdo con su clasificación.</w:t>
      </w:r>
    </w:p>
    <w:p w14:paraId="1743766C" w14:textId="77777777" w:rsidR="0093039B" w:rsidRPr="005F1939" w:rsidRDefault="0093039B" w:rsidP="005F1939">
      <w:pPr>
        <w:pStyle w:val="Prrafodelista"/>
        <w:numPr>
          <w:ilvl w:val="0"/>
          <w:numId w:val="130"/>
        </w:numPr>
        <w:jc w:val="both"/>
        <w:rPr>
          <w:rFonts w:ascii="Arial" w:hAnsi="Arial" w:cs="Arial"/>
        </w:rPr>
      </w:pPr>
      <w:r w:rsidRPr="005F1939">
        <w:rPr>
          <w:rFonts w:ascii="Arial" w:hAnsi="Arial" w:cs="Arial"/>
        </w:rPr>
        <w:t>Crear preguntas específicas para la prueba que se está generando, a partir de los tipos de pregunta permitido (Las preguntas, además de ser sacadas de un banco de preguntas, deben ser creadas directamente cuando se está diseñando la prueba).</w:t>
      </w:r>
    </w:p>
    <w:p w14:paraId="1222CEE0" w14:textId="77777777" w:rsidR="005D4AFE" w:rsidRPr="00287211" w:rsidRDefault="005D4AFE" w:rsidP="005F1939">
      <w:pPr>
        <w:pStyle w:val="Prrafodelista"/>
        <w:numPr>
          <w:ilvl w:val="0"/>
          <w:numId w:val="127"/>
        </w:numPr>
        <w:jc w:val="both"/>
        <w:rPr>
          <w:rFonts w:ascii="Arial" w:hAnsi="Arial" w:cs="Arial"/>
        </w:rPr>
      </w:pPr>
      <w:r w:rsidRPr="00287211">
        <w:rPr>
          <w:rFonts w:ascii="Arial" w:hAnsi="Arial" w:cs="Arial"/>
        </w:rPr>
        <w:t>Parametrización de la prueba y su forma de presentación a los usuarios, de acuerdo a las siguientes características:</w:t>
      </w:r>
    </w:p>
    <w:p w14:paraId="5C671F58" w14:textId="77777777" w:rsidR="005D4AFE" w:rsidRPr="005F1939" w:rsidRDefault="005D4AFE" w:rsidP="005F1939">
      <w:pPr>
        <w:pStyle w:val="Prrafodelista"/>
        <w:numPr>
          <w:ilvl w:val="0"/>
          <w:numId w:val="133"/>
        </w:numPr>
        <w:jc w:val="both"/>
        <w:rPr>
          <w:rFonts w:ascii="Arial" w:hAnsi="Arial" w:cs="Arial"/>
        </w:rPr>
      </w:pPr>
      <w:r w:rsidRPr="005F1939">
        <w:rPr>
          <w:rFonts w:ascii="Arial" w:hAnsi="Arial" w:cs="Arial"/>
        </w:rPr>
        <w:t>Establecer si la prueba se abre en una ventana nueva o dentro del LMS (Cuando un usuario va a responder una prueba, el sistema le puede abrir la prueba en la misma ventana donde está trabajando, o abrirla en una ventana nueva).</w:t>
      </w:r>
    </w:p>
    <w:p w14:paraId="7B2A671B" w14:textId="77777777" w:rsidR="005D4AFE" w:rsidRPr="005F1939" w:rsidRDefault="005D4AFE" w:rsidP="005F1939">
      <w:pPr>
        <w:pStyle w:val="Prrafodelista"/>
        <w:numPr>
          <w:ilvl w:val="0"/>
          <w:numId w:val="133"/>
        </w:numPr>
        <w:jc w:val="both"/>
        <w:rPr>
          <w:rFonts w:ascii="Arial" w:hAnsi="Arial" w:cs="Arial"/>
        </w:rPr>
      </w:pPr>
      <w:r w:rsidRPr="005F1939">
        <w:rPr>
          <w:rFonts w:ascii="Arial" w:hAnsi="Arial" w:cs="Arial"/>
        </w:rPr>
        <w:t>La plataforma debe tener la posibilidad de crear una noticia/anuncio automáticamente una vez se publique la prueba.</w:t>
      </w:r>
    </w:p>
    <w:p w14:paraId="24C2657B" w14:textId="77777777" w:rsidR="005D4AFE" w:rsidRPr="005F1939" w:rsidRDefault="005D4AFE" w:rsidP="005F1939">
      <w:pPr>
        <w:pStyle w:val="Prrafodelista"/>
        <w:numPr>
          <w:ilvl w:val="0"/>
          <w:numId w:val="133"/>
        </w:numPr>
        <w:jc w:val="both"/>
        <w:rPr>
          <w:rFonts w:ascii="Arial" w:hAnsi="Arial" w:cs="Arial"/>
        </w:rPr>
      </w:pPr>
      <w:r w:rsidRPr="005F1939">
        <w:rPr>
          <w:rFonts w:ascii="Arial" w:hAnsi="Arial" w:cs="Arial"/>
        </w:rPr>
        <w:lastRenderedPageBreak/>
        <w:t>Parametrización de la prueba y su forma de presentación a los usuarios</w:t>
      </w:r>
    </w:p>
    <w:p w14:paraId="50BBDE19" w14:textId="77777777" w:rsidR="005D4AFE" w:rsidRPr="005F1939" w:rsidRDefault="005D4AFE" w:rsidP="005F1939">
      <w:pPr>
        <w:pStyle w:val="Prrafodelista"/>
        <w:numPr>
          <w:ilvl w:val="0"/>
          <w:numId w:val="133"/>
        </w:numPr>
        <w:jc w:val="both"/>
        <w:rPr>
          <w:rFonts w:ascii="Arial" w:hAnsi="Arial" w:cs="Arial"/>
        </w:rPr>
      </w:pPr>
      <w:r w:rsidRPr="005F1939">
        <w:rPr>
          <w:rFonts w:ascii="Arial" w:hAnsi="Arial" w:cs="Arial"/>
        </w:rPr>
        <w:t>Configuración de intentos múltiples (establecer si una prueba permite varios intentos y de ser así un número limitado de intentos).</w:t>
      </w:r>
    </w:p>
    <w:p w14:paraId="52444AAF" w14:textId="77777777" w:rsidR="005D4AFE" w:rsidRPr="005F1939" w:rsidRDefault="005D4AFE" w:rsidP="005F1939">
      <w:pPr>
        <w:pStyle w:val="Prrafodelista"/>
        <w:numPr>
          <w:ilvl w:val="0"/>
          <w:numId w:val="133"/>
        </w:numPr>
        <w:jc w:val="both"/>
        <w:rPr>
          <w:rFonts w:ascii="Arial" w:hAnsi="Arial" w:cs="Arial"/>
        </w:rPr>
      </w:pPr>
      <w:r w:rsidRPr="005F1939">
        <w:rPr>
          <w:rFonts w:ascii="Arial" w:hAnsi="Arial" w:cs="Arial"/>
        </w:rPr>
        <w:t xml:space="preserve">Permitir escoger si se mostrarán en una ventana todas las preguntas asociadas a la prueba, </w:t>
      </w:r>
      <w:proofErr w:type="spellStart"/>
      <w:r w:rsidRPr="005F1939">
        <w:rPr>
          <w:rFonts w:ascii="Arial" w:hAnsi="Arial" w:cs="Arial"/>
        </w:rPr>
        <w:t>ó</w:t>
      </w:r>
      <w:proofErr w:type="spellEnd"/>
      <w:r w:rsidRPr="005F1939">
        <w:rPr>
          <w:rFonts w:ascii="Arial" w:hAnsi="Arial" w:cs="Arial"/>
        </w:rPr>
        <w:t xml:space="preserve"> si se presentarán al usuario una a una (Se refiere a que las preguntas de una prueba, por </w:t>
      </w:r>
      <w:proofErr w:type="gramStart"/>
      <w:r w:rsidRPr="005F1939">
        <w:rPr>
          <w:rFonts w:ascii="Arial" w:hAnsi="Arial" w:cs="Arial"/>
        </w:rPr>
        <w:t>ejemplo</w:t>
      </w:r>
      <w:proofErr w:type="gramEnd"/>
      <w:r w:rsidRPr="005F1939">
        <w:rPr>
          <w:rFonts w:ascii="Arial" w:hAnsi="Arial" w:cs="Arial"/>
        </w:rPr>
        <w:t xml:space="preserve"> si son 20, se muestren todas de una vez, o si el sistema debe mostrar UNA A UNA al usuario).</w:t>
      </w:r>
    </w:p>
    <w:p w14:paraId="20F2011B" w14:textId="77777777" w:rsidR="005D4AFE" w:rsidRPr="005F1939" w:rsidRDefault="005D4AFE" w:rsidP="005F1939">
      <w:pPr>
        <w:pStyle w:val="Prrafodelista"/>
        <w:numPr>
          <w:ilvl w:val="0"/>
          <w:numId w:val="133"/>
        </w:numPr>
        <w:jc w:val="both"/>
        <w:rPr>
          <w:rFonts w:ascii="Arial" w:hAnsi="Arial" w:cs="Arial"/>
        </w:rPr>
      </w:pPr>
      <w:r w:rsidRPr="005F1939">
        <w:rPr>
          <w:rFonts w:ascii="Arial" w:hAnsi="Arial" w:cs="Arial"/>
        </w:rPr>
        <w:t>Establecer si la prueba debe terminarse una vez se inicia, o si puede reiniciarse en el sitio donde queda el usuario en un momento posterior.</w:t>
      </w:r>
    </w:p>
    <w:p w14:paraId="7F212100" w14:textId="77777777" w:rsidR="005D4AFE" w:rsidRPr="005F1939" w:rsidRDefault="005D4AFE" w:rsidP="005F1939">
      <w:pPr>
        <w:pStyle w:val="Prrafodelista"/>
        <w:numPr>
          <w:ilvl w:val="0"/>
          <w:numId w:val="133"/>
        </w:numPr>
        <w:jc w:val="both"/>
        <w:rPr>
          <w:rFonts w:ascii="Arial" w:hAnsi="Arial" w:cs="Arial"/>
        </w:rPr>
      </w:pPr>
      <w:r w:rsidRPr="005F1939">
        <w:rPr>
          <w:rFonts w:ascii="Arial" w:hAnsi="Arial" w:cs="Arial"/>
        </w:rPr>
        <w:t>Establecer un temporizador con horas y minutos, para el desarrollo de la prueba, y que éste sea visible para el usuario que esté presentando la prueba.</w:t>
      </w:r>
    </w:p>
    <w:p w14:paraId="34FC060B" w14:textId="77777777" w:rsidR="005D4AFE" w:rsidRPr="005F1939" w:rsidRDefault="005D4AFE" w:rsidP="005F1939">
      <w:pPr>
        <w:pStyle w:val="Prrafodelista"/>
        <w:numPr>
          <w:ilvl w:val="0"/>
          <w:numId w:val="133"/>
        </w:numPr>
        <w:jc w:val="both"/>
        <w:rPr>
          <w:rFonts w:ascii="Arial" w:hAnsi="Arial" w:cs="Arial"/>
        </w:rPr>
      </w:pPr>
      <w:r w:rsidRPr="005F1939">
        <w:rPr>
          <w:rFonts w:ascii="Arial" w:hAnsi="Arial" w:cs="Arial"/>
        </w:rPr>
        <w:t>Permitir configurar una fecha y hora de visualización, junto con una fecha y hora límite a partir de la cual los usuarios no la podrán ver ni presentar.</w:t>
      </w:r>
    </w:p>
    <w:p w14:paraId="4380B661" w14:textId="77777777" w:rsidR="005D4AFE" w:rsidRPr="005F1939" w:rsidRDefault="005D4AFE" w:rsidP="005F1939">
      <w:pPr>
        <w:pStyle w:val="Prrafodelista"/>
        <w:numPr>
          <w:ilvl w:val="0"/>
          <w:numId w:val="133"/>
        </w:numPr>
        <w:jc w:val="both"/>
        <w:rPr>
          <w:rFonts w:ascii="Arial" w:hAnsi="Arial" w:cs="Arial"/>
        </w:rPr>
      </w:pPr>
      <w:r w:rsidRPr="005F1939">
        <w:rPr>
          <w:rFonts w:ascii="Arial" w:hAnsi="Arial" w:cs="Arial"/>
        </w:rPr>
        <w:t>Fecha de Vencimiento de la prueba: Con la cual podrá configurarse notificaciones vía correo electrónico para informar al usuario.</w:t>
      </w:r>
    </w:p>
    <w:p w14:paraId="3BE16DAC" w14:textId="77777777" w:rsidR="005D4AFE" w:rsidRPr="005F1939" w:rsidRDefault="00BF5213" w:rsidP="005F1939">
      <w:pPr>
        <w:pStyle w:val="Prrafodelista"/>
        <w:numPr>
          <w:ilvl w:val="0"/>
          <w:numId w:val="133"/>
        </w:numPr>
        <w:jc w:val="both"/>
        <w:rPr>
          <w:rFonts w:ascii="Arial" w:hAnsi="Arial" w:cs="Arial"/>
        </w:rPr>
      </w:pPr>
      <w:r w:rsidRPr="005F1939">
        <w:rPr>
          <w:rFonts w:ascii="Arial" w:hAnsi="Arial" w:cs="Arial"/>
        </w:rPr>
        <w:t>E</w:t>
      </w:r>
      <w:r w:rsidR="005D4AFE" w:rsidRPr="005F1939">
        <w:rPr>
          <w:rFonts w:ascii="Arial" w:hAnsi="Arial" w:cs="Arial"/>
        </w:rPr>
        <w:t>stablecer por cada una de las preguntas de una prueba el valor en puntos.</w:t>
      </w:r>
    </w:p>
    <w:p w14:paraId="52392F6F" w14:textId="77777777" w:rsidR="005D4AFE" w:rsidRPr="005F1939" w:rsidRDefault="00BF5213" w:rsidP="005F1939">
      <w:pPr>
        <w:pStyle w:val="Prrafodelista"/>
        <w:numPr>
          <w:ilvl w:val="0"/>
          <w:numId w:val="133"/>
        </w:numPr>
        <w:jc w:val="both"/>
        <w:rPr>
          <w:rFonts w:ascii="Arial" w:hAnsi="Arial" w:cs="Arial"/>
        </w:rPr>
      </w:pPr>
      <w:r w:rsidRPr="005F1939">
        <w:rPr>
          <w:rFonts w:ascii="Arial" w:hAnsi="Arial" w:cs="Arial"/>
        </w:rPr>
        <w:t>M</w:t>
      </w:r>
      <w:r w:rsidR="005D4AFE" w:rsidRPr="005F1939">
        <w:rPr>
          <w:rFonts w:ascii="Arial" w:hAnsi="Arial" w:cs="Arial"/>
        </w:rPr>
        <w:t>ostrar resultados de la prueba en los cálculos del libro de calificaciones, se necesita esta opción configurable.</w:t>
      </w:r>
    </w:p>
    <w:p w14:paraId="76DD87E4" w14:textId="77777777" w:rsidR="005D4AFE" w:rsidRPr="005F1939" w:rsidRDefault="005D4AFE" w:rsidP="005F1939">
      <w:pPr>
        <w:pStyle w:val="Prrafodelista"/>
        <w:numPr>
          <w:ilvl w:val="0"/>
          <w:numId w:val="133"/>
        </w:numPr>
        <w:jc w:val="both"/>
        <w:rPr>
          <w:rFonts w:ascii="Arial" w:hAnsi="Arial" w:cs="Arial"/>
        </w:rPr>
      </w:pPr>
      <w:r w:rsidRPr="005F1939">
        <w:rPr>
          <w:rFonts w:ascii="Arial" w:hAnsi="Arial" w:cs="Arial"/>
        </w:rPr>
        <w:t>Tener la opción de ocultar los resultados de una prueba en el Libro de Calificaciones y al tutor (esto para ocasiones en las que se necesite proteger la privacidad de las respuestas de los aprendices).</w:t>
      </w:r>
    </w:p>
    <w:p w14:paraId="2BB33C7A" w14:textId="77777777" w:rsidR="005D4AFE" w:rsidRPr="005F1939" w:rsidRDefault="005D4AFE" w:rsidP="005F1939">
      <w:pPr>
        <w:pStyle w:val="Prrafodelista"/>
        <w:numPr>
          <w:ilvl w:val="0"/>
          <w:numId w:val="133"/>
        </w:numPr>
        <w:jc w:val="both"/>
        <w:rPr>
          <w:rFonts w:ascii="Arial" w:hAnsi="Arial" w:cs="Arial"/>
        </w:rPr>
      </w:pPr>
      <w:r w:rsidRPr="005F1939">
        <w:rPr>
          <w:rFonts w:ascii="Arial" w:hAnsi="Arial" w:cs="Arial"/>
        </w:rPr>
        <w:t>Poder mostrar o no los comentarios a los usuarios cuando hayan terminado la prueba, los cuales como mínimo deben ser configurables con: Puntaje, respuestas correctas, respuestas enviadas y comentarios. Estos campos pueden ser seleccionados todos al tiempo o solo algunos para presentar al aprendiz</w:t>
      </w:r>
    </w:p>
    <w:p w14:paraId="1623D789" w14:textId="77777777" w:rsidR="005D4AFE" w:rsidRPr="005F1939" w:rsidRDefault="005D4AFE" w:rsidP="005F1939">
      <w:pPr>
        <w:pStyle w:val="Prrafodelista"/>
        <w:numPr>
          <w:ilvl w:val="0"/>
          <w:numId w:val="133"/>
        </w:numPr>
        <w:jc w:val="both"/>
        <w:rPr>
          <w:rFonts w:ascii="Arial" w:hAnsi="Arial" w:cs="Arial"/>
        </w:rPr>
      </w:pPr>
      <w:r w:rsidRPr="005F1939">
        <w:rPr>
          <w:rFonts w:ascii="Arial" w:hAnsi="Arial" w:cs="Arial"/>
        </w:rPr>
        <w:t>Cada prueba publicada debe poder ser configurada desde la Interfaz Gráfica, para que se incluyan estadísticas de seguimiento, con el fin de poder determinar en cualquier momento el grado de uso e ingreso de los usuarios.</w:t>
      </w:r>
    </w:p>
    <w:p w14:paraId="7810539F" w14:textId="77777777" w:rsidR="005D4AFE" w:rsidRPr="005F1939" w:rsidRDefault="005D4AFE" w:rsidP="005F1939">
      <w:pPr>
        <w:pStyle w:val="Prrafodelista"/>
        <w:numPr>
          <w:ilvl w:val="0"/>
          <w:numId w:val="133"/>
        </w:numPr>
        <w:jc w:val="both"/>
        <w:rPr>
          <w:rFonts w:ascii="Arial" w:hAnsi="Arial" w:cs="Arial"/>
        </w:rPr>
      </w:pPr>
      <w:r w:rsidRPr="005F1939">
        <w:rPr>
          <w:rFonts w:ascii="Arial" w:hAnsi="Arial" w:cs="Arial"/>
        </w:rPr>
        <w:t>Mostrar de forma aleatoria las preguntas y sus opciones de respuesta.</w:t>
      </w:r>
    </w:p>
    <w:p w14:paraId="2564E516" w14:textId="77777777" w:rsidR="005D4AFE" w:rsidRPr="005F1939" w:rsidRDefault="005D4AFE" w:rsidP="005F1939">
      <w:pPr>
        <w:pStyle w:val="Prrafodelista"/>
        <w:numPr>
          <w:ilvl w:val="0"/>
          <w:numId w:val="133"/>
        </w:numPr>
        <w:jc w:val="both"/>
        <w:rPr>
          <w:rFonts w:ascii="Arial" w:hAnsi="Arial" w:cs="Arial"/>
        </w:rPr>
      </w:pPr>
      <w:r w:rsidRPr="005F1939">
        <w:rPr>
          <w:rFonts w:ascii="Arial" w:hAnsi="Arial" w:cs="Arial"/>
        </w:rPr>
        <w:t>Permitir importar y exportar la prueba a otros cursos.</w:t>
      </w:r>
    </w:p>
    <w:p w14:paraId="2AB54D3E" w14:textId="77777777" w:rsidR="005D4AFE" w:rsidRPr="005F1939" w:rsidRDefault="005D4AFE" w:rsidP="005F1939">
      <w:pPr>
        <w:pStyle w:val="Prrafodelista"/>
        <w:numPr>
          <w:ilvl w:val="0"/>
          <w:numId w:val="133"/>
        </w:numPr>
        <w:jc w:val="both"/>
        <w:rPr>
          <w:rFonts w:ascii="Arial" w:hAnsi="Arial" w:cs="Arial"/>
        </w:rPr>
      </w:pPr>
      <w:r w:rsidRPr="005F1939">
        <w:rPr>
          <w:rFonts w:ascii="Arial" w:hAnsi="Arial" w:cs="Arial"/>
        </w:rPr>
        <w:t xml:space="preserve">Una prueba conformada en su totalidad por preguntas cerradas, debe ser calificada de manera automática por el LMS y su resultado registrado en el libro de calificaciones. </w:t>
      </w:r>
    </w:p>
    <w:p w14:paraId="08610B9C" w14:textId="77777777" w:rsidR="005D4AFE" w:rsidRPr="005F1939" w:rsidRDefault="005D4AFE" w:rsidP="005F1939">
      <w:pPr>
        <w:pStyle w:val="Prrafodelista"/>
        <w:numPr>
          <w:ilvl w:val="0"/>
          <w:numId w:val="133"/>
        </w:numPr>
        <w:jc w:val="both"/>
        <w:rPr>
          <w:rFonts w:ascii="Arial" w:hAnsi="Arial" w:cs="Arial"/>
        </w:rPr>
      </w:pPr>
      <w:r w:rsidRPr="005F1939">
        <w:rPr>
          <w:rFonts w:ascii="Arial" w:hAnsi="Arial" w:cs="Arial"/>
        </w:rPr>
        <w:t xml:space="preserve">Permite la publicación de pruebas como parte del contenido al cual da acceso un elemento de menú (Un elemento de Menú es un </w:t>
      </w:r>
      <w:proofErr w:type="spellStart"/>
      <w:r w:rsidRPr="005F1939">
        <w:rPr>
          <w:rFonts w:ascii="Arial" w:hAnsi="Arial" w:cs="Arial"/>
        </w:rPr>
        <w:t>item</w:t>
      </w:r>
      <w:proofErr w:type="spellEnd"/>
      <w:r w:rsidRPr="005F1939">
        <w:rPr>
          <w:rFonts w:ascii="Arial" w:hAnsi="Arial" w:cs="Arial"/>
        </w:rPr>
        <w:t xml:space="preserve"> del menú </w:t>
      </w:r>
      <w:r w:rsidRPr="005F1939">
        <w:rPr>
          <w:rFonts w:ascii="Arial" w:hAnsi="Arial" w:cs="Arial"/>
        </w:rPr>
        <w:lastRenderedPageBreak/>
        <w:t xml:space="preserve">del curso, que da acceso a uno o varios elementos de contenido, uno o varios de los cuales pueden ser pruebas o exámenes). </w:t>
      </w:r>
    </w:p>
    <w:p w14:paraId="0E07091C" w14:textId="77777777" w:rsidR="005D4AFE" w:rsidRPr="005F1939" w:rsidRDefault="005D4AFE" w:rsidP="005F1939">
      <w:pPr>
        <w:pStyle w:val="Prrafodelista"/>
        <w:numPr>
          <w:ilvl w:val="0"/>
          <w:numId w:val="133"/>
        </w:numPr>
        <w:jc w:val="both"/>
        <w:rPr>
          <w:rFonts w:ascii="Arial" w:hAnsi="Arial" w:cs="Arial"/>
        </w:rPr>
      </w:pPr>
      <w:r w:rsidRPr="005F1939">
        <w:rPr>
          <w:rFonts w:ascii="Arial" w:hAnsi="Arial" w:cs="Arial"/>
        </w:rPr>
        <w:t>A cada pregunta de la prueba se le debe poder establecer un puntaje de manera que la suma del puntaje de todas las preguntas es el puntaje total de la prueba.</w:t>
      </w:r>
    </w:p>
    <w:p w14:paraId="3EF53BCE" w14:textId="77777777" w:rsidR="005D4AFE" w:rsidRPr="00287211" w:rsidRDefault="005D4AFE" w:rsidP="0098066A">
      <w:pPr>
        <w:pStyle w:val="Prrafodelista"/>
        <w:ind w:left="1276" w:hanging="425"/>
        <w:jc w:val="both"/>
        <w:rPr>
          <w:rFonts w:ascii="Arial" w:hAnsi="Arial" w:cs="Arial"/>
        </w:rPr>
      </w:pPr>
    </w:p>
    <w:p w14:paraId="6104365C" w14:textId="6A02E77E" w:rsidR="005D4AFE" w:rsidRDefault="005D4AFE" w:rsidP="00287211">
      <w:pPr>
        <w:pStyle w:val="Ttulo4"/>
        <w:jc w:val="both"/>
        <w:rPr>
          <w:rFonts w:ascii="Arial" w:hAnsi="Arial" w:cs="Arial"/>
          <w:b/>
          <w:i w:val="0"/>
          <w:color w:val="auto"/>
        </w:rPr>
      </w:pPr>
      <w:r w:rsidRPr="00287211">
        <w:rPr>
          <w:rFonts w:ascii="Arial" w:hAnsi="Arial" w:cs="Arial"/>
          <w:b/>
          <w:i w:val="0"/>
          <w:color w:val="auto"/>
        </w:rPr>
        <w:t>Banco de preguntas</w:t>
      </w:r>
    </w:p>
    <w:p w14:paraId="0C77AB43" w14:textId="77777777" w:rsidR="0025081A" w:rsidRPr="0025081A" w:rsidRDefault="0025081A" w:rsidP="0025081A">
      <w:pPr>
        <w:pStyle w:val="Normal1"/>
      </w:pPr>
    </w:p>
    <w:p w14:paraId="79A6502B" w14:textId="77777777" w:rsidR="00CC00A4" w:rsidRPr="00287211" w:rsidRDefault="00CC00A4" w:rsidP="005F1939">
      <w:pPr>
        <w:pStyle w:val="Prrafodelista"/>
        <w:numPr>
          <w:ilvl w:val="0"/>
          <w:numId w:val="134"/>
        </w:numPr>
        <w:jc w:val="both"/>
        <w:rPr>
          <w:rFonts w:ascii="Arial" w:hAnsi="Arial" w:cs="Arial"/>
        </w:rPr>
      </w:pPr>
      <w:r w:rsidRPr="00287211">
        <w:rPr>
          <w:rFonts w:ascii="Arial" w:hAnsi="Arial" w:cs="Arial"/>
        </w:rPr>
        <w:t>Generalidades de las preguntas</w:t>
      </w:r>
    </w:p>
    <w:p w14:paraId="7C5E7F46" w14:textId="77777777" w:rsidR="00CC00A4" w:rsidRPr="005F1939" w:rsidRDefault="00CC00A4" w:rsidP="005F1939">
      <w:pPr>
        <w:pStyle w:val="Prrafodelista"/>
        <w:numPr>
          <w:ilvl w:val="0"/>
          <w:numId w:val="135"/>
        </w:numPr>
        <w:jc w:val="both"/>
        <w:rPr>
          <w:rFonts w:ascii="Arial" w:hAnsi="Arial" w:cs="Arial"/>
        </w:rPr>
      </w:pPr>
      <w:r w:rsidRPr="005F1939">
        <w:rPr>
          <w:rFonts w:ascii="Arial" w:hAnsi="Arial" w:cs="Arial"/>
        </w:rPr>
        <w:t>Gestión de Preguntas</w:t>
      </w:r>
    </w:p>
    <w:p w14:paraId="504591CC" w14:textId="77777777" w:rsidR="00CC00A4" w:rsidRPr="005F1939" w:rsidRDefault="00CC00A4" w:rsidP="005F1939">
      <w:pPr>
        <w:pStyle w:val="Prrafodelista"/>
        <w:numPr>
          <w:ilvl w:val="0"/>
          <w:numId w:val="135"/>
        </w:numPr>
        <w:jc w:val="both"/>
        <w:rPr>
          <w:rFonts w:ascii="Arial" w:hAnsi="Arial" w:cs="Arial"/>
        </w:rPr>
      </w:pPr>
      <w:r w:rsidRPr="005F1939">
        <w:rPr>
          <w:rFonts w:ascii="Arial" w:hAnsi="Arial" w:cs="Arial"/>
        </w:rPr>
        <w:t>Cada pregunta debe poder ser incluida en una categoría</w:t>
      </w:r>
    </w:p>
    <w:p w14:paraId="17F71235" w14:textId="5AAB42DE" w:rsidR="00CC00A4" w:rsidRPr="005F1939" w:rsidRDefault="00CC00A4" w:rsidP="005F1939">
      <w:pPr>
        <w:pStyle w:val="Prrafodelista"/>
        <w:numPr>
          <w:ilvl w:val="0"/>
          <w:numId w:val="135"/>
        </w:numPr>
        <w:jc w:val="both"/>
        <w:rPr>
          <w:rFonts w:ascii="Arial" w:hAnsi="Arial" w:cs="Arial"/>
        </w:rPr>
      </w:pPr>
      <w:r w:rsidRPr="005F1939">
        <w:rPr>
          <w:rFonts w:ascii="Arial" w:hAnsi="Arial" w:cs="Arial"/>
        </w:rPr>
        <w:t xml:space="preserve">A </w:t>
      </w:r>
      <w:r w:rsidR="0025081A" w:rsidRPr="005F1939">
        <w:rPr>
          <w:rFonts w:ascii="Arial" w:hAnsi="Arial" w:cs="Arial"/>
        </w:rPr>
        <w:t>las preguntas</w:t>
      </w:r>
      <w:r w:rsidRPr="005F1939">
        <w:rPr>
          <w:rFonts w:ascii="Arial" w:hAnsi="Arial" w:cs="Arial"/>
        </w:rPr>
        <w:t xml:space="preserve"> se le permite asignar un comentario a la respuesta correcta y un comentario a la respuesta incorrecta (Estos comentarios se deben poder redactar en un cuadro de texto de mínimo 4.000 caracteres).</w:t>
      </w:r>
    </w:p>
    <w:p w14:paraId="7C823F96" w14:textId="77777777" w:rsidR="005D4AFE" w:rsidRPr="00287211" w:rsidRDefault="005D4AFE" w:rsidP="005F1939">
      <w:pPr>
        <w:pStyle w:val="Prrafodelista"/>
        <w:numPr>
          <w:ilvl w:val="0"/>
          <w:numId w:val="134"/>
        </w:numPr>
        <w:jc w:val="both"/>
        <w:rPr>
          <w:rFonts w:ascii="Arial" w:hAnsi="Arial" w:cs="Arial"/>
        </w:rPr>
      </w:pPr>
      <w:r w:rsidRPr="00287211">
        <w:rPr>
          <w:rFonts w:ascii="Arial" w:hAnsi="Arial" w:cs="Arial"/>
        </w:rPr>
        <w:t>Debe tener los siguientes tipos de preguntas:</w:t>
      </w:r>
    </w:p>
    <w:p w14:paraId="2BCE5082" w14:textId="77777777" w:rsidR="005D4AFE" w:rsidRPr="00287211" w:rsidRDefault="005D4AFE" w:rsidP="005F1939">
      <w:pPr>
        <w:pStyle w:val="Prrafodelista"/>
        <w:numPr>
          <w:ilvl w:val="0"/>
          <w:numId w:val="134"/>
        </w:numPr>
        <w:jc w:val="both"/>
        <w:rPr>
          <w:rFonts w:ascii="Arial" w:hAnsi="Arial" w:cs="Arial"/>
        </w:rPr>
      </w:pPr>
      <w:r w:rsidRPr="00287211">
        <w:rPr>
          <w:rFonts w:ascii="Arial" w:hAnsi="Arial" w:cs="Arial"/>
        </w:rPr>
        <w:t>Tipos de pregunta Falso y Verdadero</w:t>
      </w:r>
    </w:p>
    <w:p w14:paraId="24F35E2D" w14:textId="02594BCE" w:rsidR="005D4AFE" w:rsidRPr="005F1939" w:rsidRDefault="005D4AFE" w:rsidP="005F1939">
      <w:pPr>
        <w:pStyle w:val="Prrafodelista"/>
        <w:numPr>
          <w:ilvl w:val="1"/>
          <w:numId w:val="136"/>
        </w:numPr>
        <w:ind w:left="1843"/>
        <w:jc w:val="both"/>
        <w:rPr>
          <w:rFonts w:ascii="Arial" w:hAnsi="Arial" w:cs="Arial"/>
        </w:rPr>
      </w:pPr>
      <w:r w:rsidRPr="005F1939">
        <w:rPr>
          <w:rFonts w:ascii="Arial" w:hAnsi="Arial" w:cs="Arial"/>
        </w:rPr>
        <w:t xml:space="preserve">Texto de la Pregunta de </w:t>
      </w:r>
      <w:r w:rsidR="0025081A" w:rsidRPr="005F1939">
        <w:rPr>
          <w:rFonts w:ascii="Arial" w:hAnsi="Arial" w:cs="Arial"/>
        </w:rPr>
        <w:t>mínimo 2000</w:t>
      </w:r>
      <w:r w:rsidRPr="005F1939">
        <w:rPr>
          <w:rFonts w:ascii="Arial" w:hAnsi="Arial" w:cs="Arial"/>
        </w:rPr>
        <w:t xml:space="preserve"> caracteres </w:t>
      </w:r>
    </w:p>
    <w:p w14:paraId="27709ABF" w14:textId="77777777" w:rsidR="005D4AFE" w:rsidRPr="005F1939" w:rsidRDefault="005D4AFE" w:rsidP="005F1939">
      <w:pPr>
        <w:pStyle w:val="Prrafodelista"/>
        <w:numPr>
          <w:ilvl w:val="1"/>
          <w:numId w:val="136"/>
        </w:numPr>
        <w:ind w:left="1843"/>
        <w:jc w:val="both"/>
        <w:rPr>
          <w:rFonts w:ascii="Arial" w:hAnsi="Arial" w:cs="Arial"/>
        </w:rPr>
      </w:pPr>
      <w:r w:rsidRPr="005F1939">
        <w:rPr>
          <w:rFonts w:ascii="Arial" w:hAnsi="Arial" w:cs="Arial"/>
        </w:rPr>
        <w:t>Editor del cuadro del texto que permita</w:t>
      </w:r>
    </w:p>
    <w:p w14:paraId="25ED6648" w14:textId="77777777" w:rsidR="000536B6" w:rsidRPr="005F1939" w:rsidRDefault="000536B6" w:rsidP="005F1939">
      <w:pPr>
        <w:pStyle w:val="Prrafodelista"/>
        <w:numPr>
          <w:ilvl w:val="0"/>
          <w:numId w:val="137"/>
        </w:numPr>
        <w:jc w:val="both"/>
        <w:rPr>
          <w:rFonts w:ascii="Arial" w:hAnsi="Arial" w:cs="Arial"/>
        </w:rPr>
      </w:pPr>
      <w:r w:rsidRPr="005F1939">
        <w:rPr>
          <w:rFonts w:ascii="Arial" w:hAnsi="Arial" w:cs="Arial"/>
        </w:rPr>
        <w:t xml:space="preserve">Incluir elementos </w:t>
      </w:r>
      <w:proofErr w:type="spellStart"/>
      <w:r w:rsidRPr="005F1939">
        <w:rPr>
          <w:rFonts w:ascii="Arial" w:hAnsi="Arial" w:cs="Arial"/>
        </w:rPr>
        <w:t>html</w:t>
      </w:r>
      <w:proofErr w:type="spellEnd"/>
    </w:p>
    <w:p w14:paraId="1F79AA48" w14:textId="77777777" w:rsidR="000536B6" w:rsidRPr="005F1939" w:rsidRDefault="000536B6" w:rsidP="005F1939">
      <w:pPr>
        <w:pStyle w:val="Prrafodelista"/>
        <w:numPr>
          <w:ilvl w:val="0"/>
          <w:numId w:val="137"/>
        </w:numPr>
        <w:jc w:val="both"/>
        <w:rPr>
          <w:rFonts w:ascii="Arial" w:hAnsi="Arial" w:cs="Arial"/>
        </w:rPr>
      </w:pPr>
      <w:r w:rsidRPr="005F1939">
        <w:rPr>
          <w:rFonts w:ascii="Arial" w:hAnsi="Arial" w:cs="Arial"/>
        </w:rPr>
        <w:t>Tablas</w:t>
      </w:r>
    </w:p>
    <w:p w14:paraId="198642A2" w14:textId="77777777" w:rsidR="000536B6" w:rsidRPr="005F1939" w:rsidRDefault="000536B6" w:rsidP="005F1939">
      <w:pPr>
        <w:pStyle w:val="Prrafodelista"/>
        <w:numPr>
          <w:ilvl w:val="0"/>
          <w:numId w:val="137"/>
        </w:numPr>
        <w:jc w:val="both"/>
        <w:rPr>
          <w:rFonts w:ascii="Arial" w:hAnsi="Arial" w:cs="Arial"/>
        </w:rPr>
      </w:pPr>
      <w:r w:rsidRPr="005F1939">
        <w:rPr>
          <w:rFonts w:ascii="Arial" w:hAnsi="Arial" w:cs="Arial"/>
        </w:rPr>
        <w:t>Archivos Adjuntos</w:t>
      </w:r>
    </w:p>
    <w:p w14:paraId="4EB6F65A" w14:textId="77777777" w:rsidR="000536B6" w:rsidRPr="005F1939" w:rsidRDefault="000536B6" w:rsidP="005F1939">
      <w:pPr>
        <w:pStyle w:val="Prrafodelista"/>
        <w:numPr>
          <w:ilvl w:val="0"/>
          <w:numId w:val="137"/>
        </w:numPr>
        <w:jc w:val="both"/>
        <w:rPr>
          <w:rFonts w:ascii="Arial" w:hAnsi="Arial" w:cs="Arial"/>
        </w:rPr>
      </w:pPr>
      <w:r w:rsidRPr="005F1939">
        <w:rPr>
          <w:rFonts w:ascii="Arial" w:hAnsi="Arial" w:cs="Arial"/>
        </w:rPr>
        <w:t>Imágenes</w:t>
      </w:r>
    </w:p>
    <w:p w14:paraId="5C15A8B2" w14:textId="77777777" w:rsidR="000536B6" w:rsidRPr="005F1939" w:rsidRDefault="000536B6" w:rsidP="005F1939">
      <w:pPr>
        <w:pStyle w:val="Prrafodelista"/>
        <w:numPr>
          <w:ilvl w:val="0"/>
          <w:numId w:val="137"/>
        </w:numPr>
        <w:jc w:val="both"/>
        <w:rPr>
          <w:rFonts w:ascii="Arial" w:hAnsi="Arial" w:cs="Arial"/>
        </w:rPr>
      </w:pPr>
      <w:r w:rsidRPr="005F1939">
        <w:rPr>
          <w:rFonts w:ascii="Arial" w:hAnsi="Arial" w:cs="Arial"/>
        </w:rPr>
        <w:t>Animaciones</w:t>
      </w:r>
    </w:p>
    <w:p w14:paraId="45F591E0" w14:textId="77777777" w:rsidR="000536B6" w:rsidRPr="005F1939" w:rsidRDefault="000536B6" w:rsidP="005F1939">
      <w:pPr>
        <w:pStyle w:val="Prrafodelista"/>
        <w:numPr>
          <w:ilvl w:val="0"/>
          <w:numId w:val="137"/>
        </w:numPr>
        <w:jc w:val="both"/>
        <w:rPr>
          <w:rFonts w:ascii="Arial" w:hAnsi="Arial" w:cs="Arial"/>
        </w:rPr>
      </w:pPr>
      <w:r w:rsidRPr="005F1939">
        <w:rPr>
          <w:rFonts w:ascii="Arial" w:hAnsi="Arial" w:cs="Arial"/>
        </w:rPr>
        <w:t>Videos</w:t>
      </w:r>
    </w:p>
    <w:p w14:paraId="78EA16B6" w14:textId="77777777" w:rsidR="000536B6" w:rsidRPr="005F1939" w:rsidRDefault="000536B6" w:rsidP="005F1939">
      <w:pPr>
        <w:pStyle w:val="Prrafodelista"/>
        <w:numPr>
          <w:ilvl w:val="0"/>
          <w:numId w:val="137"/>
        </w:numPr>
        <w:jc w:val="both"/>
        <w:rPr>
          <w:rFonts w:ascii="Arial" w:hAnsi="Arial" w:cs="Arial"/>
        </w:rPr>
      </w:pPr>
      <w:r w:rsidRPr="005F1939">
        <w:rPr>
          <w:rFonts w:ascii="Arial" w:hAnsi="Arial" w:cs="Arial"/>
        </w:rPr>
        <w:t>Ecuaciones</w:t>
      </w:r>
    </w:p>
    <w:p w14:paraId="47764A3D" w14:textId="77777777" w:rsidR="000536B6" w:rsidRPr="005F1939" w:rsidRDefault="000536B6" w:rsidP="005F1939">
      <w:pPr>
        <w:pStyle w:val="Prrafodelista"/>
        <w:numPr>
          <w:ilvl w:val="0"/>
          <w:numId w:val="137"/>
        </w:numPr>
        <w:jc w:val="both"/>
        <w:rPr>
          <w:rFonts w:ascii="Arial" w:hAnsi="Arial" w:cs="Arial"/>
        </w:rPr>
      </w:pPr>
      <w:r w:rsidRPr="005F1939">
        <w:rPr>
          <w:rFonts w:ascii="Arial" w:hAnsi="Arial" w:cs="Arial"/>
        </w:rPr>
        <w:t xml:space="preserve">Opciones de Modificación de formato de fuente (Tipo de fuente, tamaño, color de fuente, estilo, como mínimo). </w:t>
      </w:r>
    </w:p>
    <w:p w14:paraId="200AE565" w14:textId="77777777" w:rsidR="000536B6" w:rsidRPr="005F1939" w:rsidRDefault="000536B6" w:rsidP="005F1939">
      <w:pPr>
        <w:pStyle w:val="Prrafodelista"/>
        <w:numPr>
          <w:ilvl w:val="0"/>
          <w:numId w:val="137"/>
        </w:numPr>
        <w:jc w:val="both"/>
        <w:rPr>
          <w:rFonts w:ascii="Arial" w:hAnsi="Arial" w:cs="Arial"/>
        </w:rPr>
      </w:pPr>
      <w:r w:rsidRPr="005F1939">
        <w:rPr>
          <w:rFonts w:ascii="Arial" w:hAnsi="Arial" w:cs="Arial"/>
        </w:rPr>
        <w:t>Opciones de modificación de formato de párrafo (Justificación, alineación, viñetas, numerado, como mínimo).</w:t>
      </w:r>
    </w:p>
    <w:p w14:paraId="5D0F285C" w14:textId="77777777" w:rsidR="000536B6" w:rsidRPr="005F1939" w:rsidRDefault="000536B6" w:rsidP="005F1939">
      <w:pPr>
        <w:pStyle w:val="Prrafodelista"/>
        <w:numPr>
          <w:ilvl w:val="1"/>
          <w:numId w:val="136"/>
        </w:numPr>
        <w:ind w:left="1843"/>
        <w:jc w:val="both"/>
        <w:rPr>
          <w:rFonts w:ascii="Arial" w:hAnsi="Arial" w:cs="Arial"/>
        </w:rPr>
      </w:pPr>
      <w:r w:rsidRPr="005F1939">
        <w:rPr>
          <w:rFonts w:ascii="Arial" w:hAnsi="Arial" w:cs="Arial"/>
        </w:rPr>
        <w:t>Se debe poder escoger la respuesta correcta a la pregunta, escogiendo entre Falso y Verdadero.</w:t>
      </w:r>
    </w:p>
    <w:p w14:paraId="298C3501" w14:textId="77777777" w:rsidR="00C77890" w:rsidRPr="00287211" w:rsidRDefault="00C77890" w:rsidP="005F1939">
      <w:pPr>
        <w:pStyle w:val="Prrafodelista"/>
        <w:numPr>
          <w:ilvl w:val="0"/>
          <w:numId w:val="134"/>
        </w:numPr>
        <w:jc w:val="both"/>
        <w:rPr>
          <w:rFonts w:ascii="Arial" w:hAnsi="Arial" w:cs="Arial"/>
        </w:rPr>
      </w:pPr>
      <w:r w:rsidRPr="00287211">
        <w:rPr>
          <w:rFonts w:ascii="Arial" w:hAnsi="Arial" w:cs="Arial"/>
        </w:rPr>
        <w:t>Tipo de preguntas de redactar</w:t>
      </w:r>
    </w:p>
    <w:p w14:paraId="02DA2A34" w14:textId="42CCB208" w:rsidR="00C77890" w:rsidRPr="005F1939" w:rsidRDefault="00C77890" w:rsidP="005F1939">
      <w:pPr>
        <w:pStyle w:val="Prrafodelista"/>
        <w:numPr>
          <w:ilvl w:val="0"/>
          <w:numId w:val="138"/>
        </w:numPr>
        <w:jc w:val="both"/>
        <w:rPr>
          <w:rFonts w:ascii="Arial" w:hAnsi="Arial" w:cs="Arial"/>
        </w:rPr>
      </w:pPr>
      <w:r w:rsidRPr="005F1939">
        <w:rPr>
          <w:rFonts w:ascii="Arial" w:hAnsi="Arial" w:cs="Arial"/>
        </w:rPr>
        <w:t xml:space="preserve">Texto de la Pregunta de </w:t>
      </w:r>
      <w:r w:rsidR="0025081A" w:rsidRPr="005F1939">
        <w:rPr>
          <w:rFonts w:ascii="Arial" w:hAnsi="Arial" w:cs="Arial"/>
        </w:rPr>
        <w:t>mínimo 2000</w:t>
      </w:r>
      <w:r w:rsidRPr="005F1939">
        <w:rPr>
          <w:rFonts w:ascii="Arial" w:hAnsi="Arial" w:cs="Arial"/>
        </w:rPr>
        <w:t xml:space="preserve"> caracteres </w:t>
      </w:r>
    </w:p>
    <w:p w14:paraId="0691C145" w14:textId="77777777" w:rsidR="00C77890" w:rsidRPr="005F1939" w:rsidRDefault="00C77890" w:rsidP="005F1939">
      <w:pPr>
        <w:pStyle w:val="Prrafodelista"/>
        <w:numPr>
          <w:ilvl w:val="0"/>
          <w:numId w:val="138"/>
        </w:numPr>
        <w:jc w:val="both"/>
        <w:rPr>
          <w:rFonts w:ascii="Arial" w:hAnsi="Arial" w:cs="Arial"/>
        </w:rPr>
      </w:pPr>
      <w:r w:rsidRPr="005F1939">
        <w:rPr>
          <w:rFonts w:ascii="Arial" w:hAnsi="Arial" w:cs="Arial"/>
        </w:rPr>
        <w:t>Editor del cuadro del texto que permita</w:t>
      </w:r>
    </w:p>
    <w:p w14:paraId="20B02646" w14:textId="77777777" w:rsidR="00C77890" w:rsidRPr="005F1939" w:rsidRDefault="00C77890" w:rsidP="005F1939">
      <w:pPr>
        <w:pStyle w:val="Prrafodelista"/>
        <w:numPr>
          <w:ilvl w:val="0"/>
          <w:numId w:val="139"/>
        </w:numPr>
        <w:jc w:val="both"/>
        <w:rPr>
          <w:rFonts w:ascii="Arial" w:hAnsi="Arial" w:cs="Arial"/>
        </w:rPr>
      </w:pPr>
      <w:r w:rsidRPr="005F1939">
        <w:rPr>
          <w:rFonts w:ascii="Arial" w:hAnsi="Arial" w:cs="Arial"/>
        </w:rPr>
        <w:t xml:space="preserve">Incluir elementos </w:t>
      </w:r>
      <w:proofErr w:type="spellStart"/>
      <w:r w:rsidRPr="005F1939">
        <w:rPr>
          <w:rFonts w:ascii="Arial" w:hAnsi="Arial" w:cs="Arial"/>
        </w:rPr>
        <w:t>html</w:t>
      </w:r>
      <w:proofErr w:type="spellEnd"/>
    </w:p>
    <w:p w14:paraId="20B90A5D" w14:textId="77777777" w:rsidR="00C77890" w:rsidRPr="005F1939" w:rsidRDefault="00C77890" w:rsidP="005F1939">
      <w:pPr>
        <w:pStyle w:val="Prrafodelista"/>
        <w:numPr>
          <w:ilvl w:val="0"/>
          <w:numId w:val="139"/>
        </w:numPr>
        <w:jc w:val="both"/>
        <w:rPr>
          <w:rFonts w:ascii="Arial" w:hAnsi="Arial" w:cs="Arial"/>
        </w:rPr>
      </w:pPr>
      <w:r w:rsidRPr="005F1939">
        <w:rPr>
          <w:rFonts w:ascii="Arial" w:hAnsi="Arial" w:cs="Arial"/>
        </w:rPr>
        <w:t>Tablas</w:t>
      </w:r>
    </w:p>
    <w:p w14:paraId="75CF4C30" w14:textId="77777777" w:rsidR="00C77890" w:rsidRPr="005F1939" w:rsidRDefault="00C77890" w:rsidP="005F1939">
      <w:pPr>
        <w:pStyle w:val="Prrafodelista"/>
        <w:numPr>
          <w:ilvl w:val="0"/>
          <w:numId w:val="139"/>
        </w:numPr>
        <w:jc w:val="both"/>
        <w:rPr>
          <w:rFonts w:ascii="Arial" w:hAnsi="Arial" w:cs="Arial"/>
        </w:rPr>
      </w:pPr>
      <w:r w:rsidRPr="005F1939">
        <w:rPr>
          <w:rFonts w:ascii="Arial" w:hAnsi="Arial" w:cs="Arial"/>
        </w:rPr>
        <w:t>Archivos Adjuntos</w:t>
      </w:r>
    </w:p>
    <w:p w14:paraId="2CAAD10D" w14:textId="77777777" w:rsidR="00C77890" w:rsidRPr="005F1939" w:rsidRDefault="00C77890" w:rsidP="005F1939">
      <w:pPr>
        <w:pStyle w:val="Prrafodelista"/>
        <w:numPr>
          <w:ilvl w:val="0"/>
          <w:numId w:val="139"/>
        </w:numPr>
        <w:jc w:val="both"/>
        <w:rPr>
          <w:rFonts w:ascii="Arial" w:hAnsi="Arial" w:cs="Arial"/>
        </w:rPr>
      </w:pPr>
      <w:r w:rsidRPr="005F1939">
        <w:rPr>
          <w:rFonts w:ascii="Arial" w:hAnsi="Arial" w:cs="Arial"/>
        </w:rPr>
        <w:lastRenderedPageBreak/>
        <w:t>Imágenes</w:t>
      </w:r>
    </w:p>
    <w:p w14:paraId="3022A87B" w14:textId="77777777" w:rsidR="00C77890" w:rsidRPr="005F1939" w:rsidRDefault="00C77890" w:rsidP="005F1939">
      <w:pPr>
        <w:pStyle w:val="Prrafodelista"/>
        <w:numPr>
          <w:ilvl w:val="0"/>
          <w:numId w:val="139"/>
        </w:numPr>
        <w:jc w:val="both"/>
        <w:rPr>
          <w:rFonts w:ascii="Arial" w:hAnsi="Arial" w:cs="Arial"/>
        </w:rPr>
      </w:pPr>
      <w:r w:rsidRPr="005F1939">
        <w:rPr>
          <w:rFonts w:ascii="Arial" w:hAnsi="Arial" w:cs="Arial"/>
        </w:rPr>
        <w:t>Animaciones</w:t>
      </w:r>
    </w:p>
    <w:p w14:paraId="3CA63879" w14:textId="77777777" w:rsidR="00C77890" w:rsidRPr="005F1939" w:rsidRDefault="00C77890" w:rsidP="005F1939">
      <w:pPr>
        <w:pStyle w:val="Prrafodelista"/>
        <w:numPr>
          <w:ilvl w:val="0"/>
          <w:numId w:val="139"/>
        </w:numPr>
        <w:jc w:val="both"/>
        <w:rPr>
          <w:rFonts w:ascii="Arial" w:hAnsi="Arial" w:cs="Arial"/>
        </w:rPr>
      </w:pPr>
      <w:r w:rsidRPr="005F1939">
        <w:rPr>
          <w:rFonts w:ascii="Arial" w:hAnsi="Arial" w:cs="Arial"/>
        </w:rPr>
        <w:t>Videos</w:t>
      </w:r>
    </w:p>
    <w:p w14:paraId="4FD13FDD" w14:textId="77777777" w:rsidR="00C77890" w:rsidRPr="005F1939" w:rsidRDefault="00C77890" w:rsidP="005F1939">
      <w:pPr>
        <w:pStyle w:val="Prrafodelista"/>
        <w:numPr>
          <w:ilvl w:val="0"/>
          <w:numId w:val="139"/>
        </w:numPr>
        <w:jc w:val="both"/>
        <w:rPr>
          <w:rFonts w:ascii="Arial" w:hAnsi="Arial" w:cs="Arial"/>
        </w:rPr>
      </w:pPr>
      <w:r w:rsidRPr="005F1939">
        <w:rPr>
          <w:rFonts w:ascii="Arial" w:hAnsi="Arial" w:cs="Arial"/>
        </w:rPr>
        <w:t>Ecuaciones</w:t>
      </w:r>
    </w:p>
    <w:p w14:paraId="298BED2F" w14:textId="77777777" w:rsidR="00C77890" w:rsidRPr="005F1939" w:rsidRDefault="00C77890" w:rsidP="005F1939">
      <w:pPr>
        <w:pStyle w:val="Prrafodelista"/>
        <w:numPr>
          <w:ilvl w:val="0"/>
          <w:numId w:val="139"/>
        </w:numPr>
        <w:jc w:val="both"/>
        <w:rPr>
          <w:rFonts w:ascii="Arial" w:hAnsi="Arial" w:cs="Arial"/>
        </w:rPr>
      </w:pPr>
      <w:r w:rsidRPr="005F1939">
        <w:rPr>
          <w:rFonts w:ascii="Arial" w:hAnsi="Arial" w:cs="Arial"/>
        </w:rPr>
        <w:t xml:space="preserve">Opciones de Modificación de formato de fuente (Tipo de fuente, tamaño, color de fuente, estilo, como mínimo). </w:t>
      </w:r>
    </w:p>
    <w:p w14:paraId="7816ED20" w14:textId="77777777" w:rsidR="00C77890" w:rsidRPr="005F1939" w:rsidRDefault="00C77890" w:rsidP="005F1939">
      <w:pPr>
        <w:pStyle w:val="Prrafodelista"/>
        <w:numPr>
          <w:ilvl w:val="0"/>
          <w:numId w:val="139"/>
        </w:numPr>
        <w:jc w:val="both"/>
        <w:rPr>
          <w:rFonts w:ascii="Arial" w:hAnsi="Arial" w:cs="Arial"/>
        </w:rPr>
      </w:pPr>
      <w:r w:rsidRPr="005F1939">
        <w:rPr>
          <w:rFonts w:ascii="Arial" w:hAnsi="Arial" w:cs="Arial"/>
        </w:rPr>
        <w:t>Opciones de modificación de formato de párrafo (Justificación, alineación, viñetas, numerado, como mínimo).</w:t>
      </w:r>
    </w:p>
    <w:p w14:paraId="2293E8A7" w14:textId="609D60A4" w:rsidR="00C77890" w:rsidRPr="005F1939" w:rsidRDefault="00C77890" w:rsidP="005F1939">
      <w:pPr>
        <w:pStyle w:val="Prrafodelista"/>
        <w:numPr>
          <w:ilvl w:val="0"/>
          <w:numId w:val="138"/>
        </w:numPr>
        <w:jc w:val="both"/>
        <w:rPr>
          <w:rFonts w:ascii="Arial" w:hAnsi="Arial" w:cs="Arial"/>
        </w:rPr>
      </w:pPr>
      <w:r w:rsidRPr="005F1939">
        <w:rPr>
          <w:rFonts w:ascii="Arial" w:hAnsi="Arial" w:cs="Arial"/>
        </w:rPr>
        <w:t>Se debe poder incluir la respuesta en un cuadro de texto de mínimo 2000 caracteres.</w:t>
      </w:r>
    </w:p>
    <w:p w14:paraId="1F51043E" w14:textId="77777777" w:rsidR="000A4F50" w:rsidRPr="00287211" w:rsidRDefault="000A4F50" w:rsidP="005F1939">
      <w:pPr>
        <w:pStyle w:val="Prrafodelista"/>
        <w:numPr>
          <w:ilvl w:val="0"/>
          <w:numId w:val="134"/>
        </w:numPr>
        <w:jc w:val="both"/>
        <w:rPr>
          <w:rFonts w:ascii="Arial" w:hAnsi="Arial" w:cs="Arial"/>
        </w:rPr>
      </w:pPr>
      <w:r w:rsidRPr="00287211">
        <w:rPr>
          <w:rFonts w:ascii="Arial" w:hAnsi="Arial" w:cs="Arial"/>
        </w:rPr>
        <w:t>Tipo de preguntas de respuesta breve</w:t>
      </w:r>
    </w:p>
    <w:p w14:paraId="021C937F" w14:textId="560A3739" w:rsidR="000A4F50" w:rsidRPr="005F1939" w:rsidRDefault="000A4F50" w:rsidP="005F1939">
      <w:pPr>
        <w:pStyle w:val="Prrafodelista"/>
        <w:numPr>
          <w:ilvl w:val="0"/>
          <w:numId w:val="141"/>
        </w:numPr>
        <w:jc w:val="both"/>
        <w:rPr>
          <w:rFonts w:ascii="Arial" w:hAnsi="Arial" w:cs="Arial"/>
        </w:rPr>
      </w:pPr>
      <w:r w:rsidRPr="005F1939">
        <w:rPr>
          <w:rFonts w:ascii="Arial" w:hAnsi="Arial" w:cs="Arial"/>
        </w:rPr>
        <w:t xml:space="preserve">Texto de la Pregunta de </w:t>
      </w:r>
      <w:r w:rsidR="0025081A" w:rsidRPr="005F1939">
        <w:rPr>
          <w:rFonts w:ascii="Arial" w:hAnsi="Arial" w:cs="Arial"/>
        </w:rPr>
        <w:t>mínimo 2000</w:t>
      </w:r>
      <w:r w:rsidRPr="005F1939">
        <w:rPr>
          <w:rFonts w:ascii="Arial" w:hAnsi="Arial" w:cs="Arial"/>
        </w:rPr>
        <w:t xml:space="preserve"> caracteres </w:t>
      </w:r>
    </w:p>
    <w:p w14:paraId="1D5321DE" w14:textId="77777777" w:rsidR="000A4F50" w:rsidRPr="005F1939" w:rsidRDefault="000A4F50" w:rsidP="005F1939">
      <w:pPr>
        <w:pStyle w:val="Prrafodelista"/>
        <w:numPr>
          <w:ilvl w:val="0"/>
          <w:numId w:val="141"/>
        </w:numPr>
        <w:jc w:val="both"/>
        <w:rPr>
          <w:rFonts w:ascii="Arial" w:hAnsi="Arial" w:cs="Arial"/>
        </w:rPr>
      </w:pPr>
      <w:r w:rsidRPr="005F1939">
        <w:rPr>
          <w:rFonts w:ascii="Arial" w:hAnsi="Arial" w:cs="Arial"/>
        </w:rPr>
        <w:t>Editor del cuadro del texto que permita</w:t>
      </w:r>
    </w:p>
    <w:p w14:paraId="1946F401" w14:textId="77777777" w:rsidR="000A4F50" w:rsidRPr="005F1939" w:rsidRDefault="000A4F50" w:rsidP="005F1939">
      <w:pPr>
        <w:pStyle w:val="Prrafodelista"/>
        <w:numPr>
          <w:ilvl w:val="0"/>
          <w:numId w:val="143"/>
        </w:numPr>
        <w:jc w:val="both"/>
        <w:rPr>
          <w:rFonts w:ascii="Arial" w:hAnsi="Arial" w:cs="Arial"/>
        </w:rPr>
      </w:pPr>
      <w:r w:rsidRPr="005F1939">
        <w:rPr>
          <w:rFonts w:ascii="Arial" w:hAnsi="Arial" w:cs="Arial"/>
        </w:rPr>
        <w:t xml:space="preserve">Incluir elementos </w:t>
      </w:r>
      <w:proofErr w:type="spellStart"/>
      <w:r w:rsidRPr="005F1939">
        <w:rPr>
          <w:rFonts w:ascii="Arial" w:hAnsi="Arial" w:cs="Arial"/>
        </w:rPr>
        <w:t>html</w:t>
      </w:r>
      <w:proofErr w:type="spellEnd"/>
    </w:p>
    <w:p w14:paraId="520B973D" w14:textId="77777777" w:rsidR="000A4F50" w:rsidRPr="005F1939" w:rsidRDefault="000A4F50" w:rsidP="005F1939">
      <w:pPr>
        <w:pStyle w:val="Prrafodelista"/>
        <w:numPr>
          <w:ilvl w:val="0"/>
          <w:numId w:val="143"/>
        </w:numPr>
        <w:jc w:val="both"/>
        <w:rPr>
          <w:rFonts w:ascii="Arial" w:hAnsi="Arial" w:cs="Arial"/>
        </w:rPr>
      </w:pPr>
      <w:r w:rsidRPr="005F1939">
        <w:rPr>
          <w:rFonts w:ascii="Arial" w:hAnsi="Arial" w:cs="Arial"/>
        </w:rPr>
        <w:t>Tablas</w:t>
      </w:r>
    </w:p>
    <w:p w14:paraId="21B5E6F0" w14:textId="77777777" w:rsidR="000A4F50" w:rsidRPr="005F1939" w:rsidRDefault="000A4F50" w:rsidP="005F1939">
      <w:pPr>
        <w:pStyle w:val="Prrafodelista"/>
        <w:numPr>
          <w:ilvl w:val="0"/>
          <w:numId w:val="143"/>
        </w:numPr>
        <w:jc w:val="both"/>
        <w:rPr>
          <w:rFonts w:ascii="Arial" w:hAnsi="Arial" w:cs="Arial"/>
        </w:rPr>
      </w:pPr>
      <w:r w:rsidRPr="005F1939">
        <w:rPr>
          <w:rFonts w:ascii="Arial" w:hAnsi="Arial" w:cs="Arial"/>
        </w:rPr>
        <w:t>Archivos Adjuntos</w:t>
      </w:r>
    </w:p>
    <w:p w14:paraId="5A694E9E" w14:textId="77777777" w:rsidR="000A4F50" w:rsidRPr="005F1939" w:rsidRDefault="000A4F50" w:rsidP="005F1939">
      <w:pPr>
        <w:pStyle w:val="Prrafodelista"/>
        <w:numPr>
          <w:ilvl w:val="0"/>
          <w:numId w:val="143"/>
        </w:numPr>
        <w:jc w:val="both"/>
        <w:rPr>
          <w:rFonts w:ascii="Arial" w:hAnsi="Arial" w:cs="Arial"/>
        </w:rPr>
      </w:pPr>
      <w:r w:rsidRPr="005F1939">
        <w:rPr>
          <w:rFonts w:ascii="Arial" w:hAnsi="Arial" w:cs="Arial"/>
        </w:rPr>
        <w:t>Imágenes</w:t>
      </w:r>
    </w:p>
    <w:p w14:paraId="14F9DD8A" w14:textId="77777777" w:rsidR="000A4F50" w:rsidRPr="005F1939" w:rsidRDefault="000A4F50" w:rsidP="005F1939">
      <w:pPr>
        <w:pStyle w:val="Prrafodelista"/>
        <w:numPr>
          <w:ilvl w:val="0"/>
          <w:numId w:val="143"/>
        </w:numPr>
        <w:jc w:val="both"/>
        <w:rPr>
          <w:rFonts w:ascii="Arial" w:hAnsi="Arial" w:cs="Arial"/>
        </w:rPr>
      </w:pPr>
      <w:r w:rsidRPr="005F1939">
        <w:rPr>
          <w:rFonts w:ascii="Arial" w:hAnsi="Arial" w:cs="Arial"/>
        </w:rPr>
        <w:t>Animaciones</w:t>
      </w:r>
    </w:p>
    <w:p w14:paraId="50B4BE50" w14:textId="77777777" w:rsidR="000A4F50" w:rsidRPr="005F1939" w:rsidRDefault="000A4F50" w:rsidP="005F1939">
      <w:pPr>
        <w:pStyle w:val="Prrafodelista"/>
        <w:numPr>
          <w:ilvl w:val="0"/>
          <w:numId w:val="143"/>
        </w:numPr>
        <w:jc w:val="both"/>
        <w:rPr>
          <w:rFonts w:ascii="Arial" w:hAnsi="Arial" w:cs="Arial"/>
        </w:rPr>
      </w:pPr>
      <w:r w:rsidRPr="005F1939">
        <w:rPr>
          <w:rFonts w:ascii="Arial" w:hAnsi="Arial" w:cs="Arial"/>
        </w:rPr>
        <w:t>Videos</w:t>
      </w:r>
    </w:p>
    <w:p w14:paraId="40F5F255" w14:textId="77777777" w:rsidR="000A4F50" w:rsidRPr="005F1939" w:rsidRDefault="000A4F50" w:rsidP="005F1939">
      <w:pPr>
        <w:pStyle w:val="Prrafodelista"/>
        <w:numPr>
          <w:ilvl w:val="0"/>
          <w:numId w:val="143"/>
        </w:numPr>
        <w:jc w:val="both"/>
        <w:rPr>
          <w:rFonts w:ascii="Arial" w:hAnsi="Arial" w:cs="Arial"/>
        </w:rPr>
      </w:pPr>
      <w:r w:rsidRPr="005F1939">
        <w:rPr>
          <w:rFonts w:ascii="Arial" w:hAnsi="Arial" w:cs="Arial"/>
        </w:rPr>
        <w:t>Ecuaciones</w:t>
      </w:r>
    </w:p>
    <w:p w14:paraId="365E769B" w14:textId="77777777" w:rsidR="000A4F50" w:rsidRPr="005F1939" w:rsidRDefault="000A4F50" w:rsidP="005F1939">
      <w:pPr>
        <w:pStyle w:val="Prrafodelista"/>
        <w:numPr>
          <w:ilvl w:val="0"/>
          <w:numId w:val="143"/>
        </w:numPr>
        <w:jc w:val="both"/>
        <w:rPr>
          <w:rFonts w:ascii="Arial" w:hAnsi="Arial" w:cs="Arial"/>
        </w:rPr>
      </w:pPr>
      <w:r w:rsidRPr="005F1939">
        <w:rPr>
          <w:rFonts w:ascii="Arial" w:hAnsi="Arial" w:cs="Arial"/>
        </w:rPr>
        <w:t xml:space="preserve">Opciones de Modificación de formato de fuente (Tipo de fuente, tamaño, color de fuente, estilo, como mínimo). </w:t>
      </w:r>
    </w:p>
    <w:p w14:paraId="60F8D5F9" w14:textId="77777777" w:rsidR="000A4F50" w:rsidRPr="005F1939" w:rsidRDefault="000A4F50" w:rsidP="005F1939">
      <w:pPr>
        <w:pStyle w:val="Prrafodelista"/>
        <w:numPr>
          <w:ilvl w:val="0"/>
          <w:numId w:val="143"/>
        </w:numPr>
        <w:jc w:val="both"/>
        <w:rPr>
          <w:rFonts w:ascii="Arial" w:hAnsi="Arial" w:cs="Arial"/>
        </w:rPr>
      </w:pPr>
      <w:r w:rsidRPr="005F1939">
        <w:rPr>
          <w:rFonts w:ascii="Arial" w:hAnsi="Arial" w:cs="Arial"/>
        </w:rPr>
        <w:t>Opciones de modificación de formato de párrafo (Justificación, alineación, viñetas, numerado, como mínimo).</w:t>
      </w:r>
    </w:p>
    <w:p w14:paraId="45359E1A" w14:textId="77777777" w:rsidR="000A4F50" w:rsidRPr="00287211" w:rsidRDefault="000A4F50" w:rsidP="005F1939">
      <w:pPr>
        <w:pStyle w:val="Prrafodelista"/>
        <w:numPr>
          <w:ilvl w:val="0"/>
          <w:numId w:val="141"/>
        </w:numPr>
        <w:jc w:val="both"/>
        <w:rPr>
          <w:rFonts w:ascii="Arial" w:hAnsi="Arial" w:cs="Arial"/>
        </w:rPr>
      </w:pPr>
      <w:r w:rsidRPr="00287211">
        <w:rPr>
          <w:rFonts w:ascii="Arial" w:hAnsi="Arial" w:cs="Arial"/>
        </w:rPr>
        <w:t>Se debe poder incluir un cuadro de texto de mínimo 250 caracteres.</w:t>
      </w:r>
    </w:p>
    <w:p w14:paraId="34FF33D2" w14:textId="77777777" w:rsidR="000A4F50" w:rsidRPr="00287211" w:rsidRDefault="000A4F50" w:rsidP="005F1939">
      <w:pPr>
        <w:pStyle w:val="Prrafodelista"/>
        <w:numPr>
          <w:ilvl w:val="0"/>
          <w:numId w:val="134"/>
        </w:numPr>
        <w:jc w:val="both"/>
        <w:rPr>
          <w:rFonts w:ascii="Arial" w:hAnsi="Arial" w:cs="Arial"/>
        </w:rPr>
      </w:pPr>
      <w:r w:rsidRPr="00287211">
        <w:rPr>
          <w:rFonts w:ascii="Arial" w:hAnsi="Arial" w:cs="Arial"/>
        </w:rPr>
        <w:t>Tipo de preguntas de selección múltiple con única respuesta</w:t>
      </w:r>
    </w:p>
    <w:p w14:paraId="3D73DA1A" w14:textId="50C73D62" w:rsidR="000A4F50" w:rsidRPr="00287211" w:rsidRDefault="000A4F50" w:rsidP="005F1939">
      <w:pPr>
        <w:pStyle w:val="Prrafodelista"/>
        <w:numPr>
          <w:ilvl w:val="0"/>
          <w:numId w:val="144"/>
        </w:numPr>
        <w:jc w:val="both"/>
        <w:rPr>
          <w:rFonts w:ascii="Arial" w:hAnsi="Arial" w:cs="Arial"/>
        </w:rPr>
      </w:pPr>
      <w:r w:rsidRPr="00287211">
        <w:rPr>
          <w:rFonts w:ascii="Arial" w:hAnsi="Arial" w:cs="Arial"/>
        </w:rPr>
        <w:t xml:space="preserve">Texto de la Pregunta de </w:t>
      </w:r>
      <w:r w:rsidR="0025081A" w:rsidRPr="00287211">
        <w:rPr>
          <w:rFonts w:ascii="Arial" w:hAnsi="Arial" w:cs="Arial"/>
        </w:rPr>
        <w:t>mínimo 2000</w:t>
      </w:r>
      <w:r w:rsidRPr="00287211">
        <w:rPr>
          <w:rFonts w:ascii="Arial" w:hAnsi="Arial" w:cs="Arial"/>
        </w:rPr>
        <w:t xml:space="preserve"> caracteres </w:t>
      </w:r>
    </w:p>
    <w:p w14:paraId="2082F6FB" w14:textId="77777777" w:rsidR="000A4F50" w:rsidRPr="00287211" w:rsidRDefault="000A4F50" w:rsidP="005F1939">
      <w:pPr>
        <w:pStyle w:val="Prrafodelista"/>
        <w:numPr>
          <w:ilvl w:val="0"/>
          <w:numId w:val="144"/>
        </w:numPr>
        <w:jc w:val="both"/>
        <w:rPr>
          <w:rFonts w:ascii="Arial" w:hAnsi="Arial" w:cs="Arial"/>
        </w:rPr>
      </w:pPr>
      <w:r w:rsidRPr="00287211">
        <w:rPr>
          <w:rFonts w:ascii="Arial" w:hAnsi="Arial" w:cs="Arial"/>
        </w:rPr>
        <w:t>Editor del cuadro del texto que permita</w:t>
      </w:r>
    </w:p>
    <w:p w14:paraId="5B49C55C" w14:textId="77777777" w:rsidR="000A4F50" w:rsidRPr="005F1939" w:rsidRDefault="000A4F50" w:rsidP="005F1939">
      <w:pPr>
        <w:pStyle w:val="Prrafodelista"/>
        <w:numPr>
          <w:ilvl w:val="0"/>
          <w:numId w:val="145"/>
        </w:numPr>
        <w:jc w:val="both"/>
        <w:rPr>
          <w:rFonts w:ascii="Arial" w:hAnsi="Arial" w:cs="Arial"/>
        </w:rPr>
      </w:pPr>
      <w:r w:rsidRPr="005F1939">
        <w:rPr>
          <w:rFonts w:ascii="Arial" w:hAnsi="Arial" w:cs="Arial"/>
        </w:rPr>
        <w:t xml:space="preserve">Incluir elementos </w:t>
      </w:r>
      <w:proofErr w:type="spellStart"/>
      <w:r w:rsidRPr="005F1939">
        <w:rPr>
          <w:rFonts w:ascii="Arial" w:hAnsi="Arial" w:cs="Arial"/>
        </w:rPr>
        <w:t>html</w:t>
      </w:r>
      <w:proofErr w:type="spellEnd"/>
    </w:p>
    <w:p w14:paraId="382553E2" w14:textId="77777777" w:rsidR="000A4F50" w:rsidRPr="005F1939" w:rsidRDefault="000A4F50" w:rsidP="005F1939">
      <w:pPr>
        <w:pStyle w:val="Prrafodelista"/>
        <w:numPr>
          <w:ilvl w:val="0"/>
          <w:numId w:val="145"/>
        </w:numPr>
        <w:jc w:val="both"/>
        <w:rPr>
          <w:rFonts w:ascii="Arial" w:hAnsi="Arial" w:cs="Arial"/>
        </w:rPr>
      </w:pPr>
      <w:r w:rsidRPr="005F1939">
        <w:rPr>
          <w:rFonts w:ascii="Arial" w:hAnsi="Arial" w:cs="Arial"/>
        </w:rPr>
        <w:t>Tablas</w:t>
      </w:r>
    </w:p>
    <w:p w14:paraId="0B0FC971" w14:textId="77777777" w:rsidR="000A4F50" w:rsidRPr="005F1939" w:rsidRDefault="000A4F50" w:rsidP="005F1939">
      <w:pPr>
        <w:pStyle w:val="Prrafodelista"/>
        <w:numPr>
          <w:ilvl w:val="0"/>
          <w:numId w:val="145"/>
        </w:numPr>
        <w:jc w:val="both"/>
        <w:rPr>
          <w:rFonts w:ascii="Arial" w:hAnsi="Arial" w:cs="Arial"/>
        </w:rPr>
      </w:pPr>
      <w:r w:rsidRPr="005F1939">
        <w:rPr>
          <w:rFonts w:ascii="Arial" w:hAnsi="Arial" w:cs="Arial"/>
        </w:rPr>
        <w:t>Archivos Adjuntos</w:t>
      </w:r>
    </w:p>
    <w:p w14:paraId="77AF9A56" w14:textId="77777777" w:rsidR="000A4F50" w:rsidRPr="005F1939" w:rsidRDefault="000A4F50" w:rsidP="005F1939">
      <w:pPr>
        <w:pStyle w:val="Prrafodelista"/>
        <w:numPr>
          <w:ilvl w:val="0"/>
          <w:numId w:val="145"/>
        </w:numPr>
        <w:jc w:val="both"/>
        <w:rPr>
          <w:rFonts w:ascii="Arial" w:hAnsi="Arial" w:cs="Arial"/>
        </w:rPr>
      </w:pPr>
      <w:r w:rsidRPr="005F1939">
        <w:rPr>
          <w:rFonts w:ascii="Arial" w:hAnsi="Arial" w:cs="Arial"/>
        </w:rPr>
        <w:t>Imágenes</w:t>
      </w:r>
    </w:p>
    <w:p w14:paraId="26C0CE7A" w14:textId="77777777" w:rsidR="000A4F50" w:rsidRPr="005F1939" w:rsidRDefault="000A4F50" w:rsidP="005F1939">
      <w:pPr>
        <w:pStyle w:val="Prrafodelista"/>
        <w:numPr>
          <w:ilvl w:val="0"/>
          <w:numId w:val="145"/>
        </w:numPr>
        <w:jc w:val="both"/>
        <w:rPr>
          <w:rFonts w:ascii="Arial" w:hAnsi="Arial" w:cs="Arial"/>
        </w:rPr>
      </w:pPr>
      <w:r w:rsidRPr="005F1939">
        <w:rPr>
          <w:rFonts w:ascii="Arial" w:hAnsi="Arial" w:cs="Arial"/>
        </w:rPr>
        <w:t>Animaciones</w:t>
      </w:r>
    </w:p>
    <w:p w14:paraId="4DBDF443" w14:textId="77777777" w:rsidR="000A4F50" w:rsidRPr="005F1939" w:rsidRDefault="000A4F50" w:rsidP="005F1939">
      <w:pPr>
        <w:pStyle w:val="Prrafodelista"/>
        <w:numPr>
          <w:ilvl w:val="0"/>
          <w:numId w:val="145"/>
        </w:numPr>
        <w:jc w:val="both"/>
        <w:rPr>
          <w:rFonts w:ascii="Arial" w:hAnsi="Arial" w:cs="Arial"/>
        </w:rPr>
      </w:pPr>
      <w:r w:rsidRPr="005F1939">
        <w:rPr>
          <w:rFonts w:ascii="Arial" w:hAnsi="Arial" w:cs="Arial"/>
        </w:rPr>
        <w:t>Videos</w:t>
      </w:r>
    </w:p>
    <w:p w14:paraId="0B50954B" w14:textId="77777777" w:rsidR="000A4F50" w:rsidRPr="005F1939" w:rsidRDefault="000A4F50" w:rsidP="005F1939">
      <w:pPr>
        <w:pStyle w:val="Prrafodelista"/>
        <w:numPr>
          <w:ilvl w:val="0"/>
          <w:numId w:val="145"/>
        </w:numPr>
        <w:jc w:val="both"/>
        <w:rPr>
          <w:rFonts w:ascii="Arial" w:hAnsi="Arial" w:cs="Arial"/>
        </w:rPr>
      </w:pPr>
      <w:r w:rsidRPr="005F1939">
        <w:rPr>
          <w:rFonts w:ascii="Arial" w:hAnsi="Arial" w:cs="Arial"/>
        </w:rPr>
        <w:t>Ecuaciones</w:t>
      </w:r>
    </w:p>
    <w:p w14:paraId="2D7C27C1" w14:textId="77777777" w:rsidR="000A4F50" w:rsidRPr="005F1939" w:rsidRDefault="000A4F50" w:rsidP="005F1939">
      <w:pPr>
        <w:pStyle w:val="Prrafodelista"/>
        <w:numPr>
          <w:ilvl w:val="0"/>
          <w:numId w:val="145"/>
        </w:numPr>
        <w:jc w:val="both"/>
        <w:rPr>
          <w:rFonts w:ascii="Arial" w:hAnsi="Arial" w:cs="Arial"/>
        </w:rPr>
      </w:pPr>
      <w:r w:rsidRPr="005F1939">
        <w:rPr>
          <w:rFonts w:ascii="Arial" w:hAnsi="Arial" w:cs="Arial"/>
        </w:rPr>
        <w:t xml:space="preserve">Opciones de Modificación de formato de fuente (Tipo de fuente, tamaño, color de fuente, estilo, como mínimo). </w:t>
      </w:r>
    </w:p>
    <w:p w14:paraId="0F0DD1DC" w14:textId="77777777" w:rsidR="000A4F50" w:rsidRPr="005F1939" w:rsidRDefault="000A4F50" w:rsidP="005F1939">
      <w:pPr>
        <w:pStyle w:val="Prrafodelista"/>
        <w:numPr>
          <w:ilvl w:val="0"/>
          <w:numId w:val="145"/>
        </w:numPr>
        <w:jc w:val="both"/>
        <w:rPr>
          <w:rFonts w:ascii="Arial" w:hAnsi="Arial" w:cs="Arial"/>
        </w:rPr>
      </w:pPr>
      <w:r w:rsidRPr="005F1939">
        <w:rPr>
          <w:rFonts w:ascii="Arial" w:hAnsi="Arial" w:cs="Arial"/>
        </w:rPr>
        <w:lastRenderedPageBreak/>
        <w:t>Opciones de modificación de formato de párrafo (Justificación, alineación, viñetas, numerado, como mínimo).</w:t>
      </w:r>
    </w:p>
    <w:p w14:paraId="2038A7FC" w14:textId="77777777" w:rsidR="000A4F50" w:rsidRPr="00287211" w:rsidRDefault="000A4F50" w:rsidP="005F1939">
      <w:pPr>
        <w:pStyle w:val="Prrafodelista"/>
        <w:numPr>
          <w:ilvl w:val="0"/>
          <w:numId w:val="134"/>
        </w:numPr>
        <w:jc w:val="both"/>
        <w:rPr>
          <w:rFonts w:ascii="Arial" w:hAnsi="Arial" w:cs="Arial"/>
        </w:rPr>
      </w:pPr>
      <w:r w:rsidRPr="00287211">
        <w:rPr>
          <w:rFonts w:ascii="Arial" w:hAnsi="Arial" w:cs="Arial"/>
        </w:rPr>
        <w:t>Cantidad de respuestas posibles: debe poderse ingresar el número de respuestas posibles para la pregunta.</w:t>
      </w:r>
    </w:p>
    <w:p w14:paraId="389137D4" w14:textId="77777777" w:rsidR="000A4F50" w:rsidRPr="00287211" w:rsidRDefault="000A4F50" w:rsidP="00353A8B">
      <w:pPr>
        <w:pStyle w:val="Prrafodelista"/>
        <w:numPr>
          <w:ilvl w:val="2"/>
          <w:numId w:val="6"/>
        </w:numPr>
        <w:ind w:left="1843" w:hanging="425"/>
        <w:jc w:val="both"/>
        <w:rPr>
          <w:rFonts w:ascii="Arial" w:hAnsi="Arial" w:cs="Arial"/>
        </w:rPr>
      </w:pPr>
      <w:r w:rsidRPr="00287211">
        <w:rPr>
          <w:rFonts w:ascii="Arial" w:hAnsi="Arial" w:cs="Arial"/>
        </w:rPr>
        <w:t>Numeración de las respuestas: debe poderse ingresar el tipo de numeración de la respuesta con letras, números o números romanos.</w:t>
      </w:r>
    </w:p>
    <w:p w14:paraId="36178C38" w14:textId="77777777" w:rsidR="000A4F50" w:rsidRPr="00287211" w:rsidRDefault="000A4F50" w:rsidP="00353A8B">
      <w:pPr>
        <w:pStyle w:val="Prrafodelista"/>
        <w:numPr>
          <w:ilvl w:val="2"/>
          <w:numId w:val="6"/>
        </w:numPr>
        <w:ind w:left="1843" w:hanging="425"/>
        <w:jc w:val="both"/>
        <w:rPr>
          <w:rFonts w:ascii="Arial" w:hAnsi="Arial" w:cs="Arial"/>
        </w:rPr>
      </w:pPr>
      <w:r w:rsidRPr="00287211">
        <w:rPr>
          <w:rFonts w:ascii="Arial" w:hAnsi="Arial" w:cs="Arial"/>
        </w:rPr>
        <w:t>Se debe poder configurar la funcionalidad para MOSTRAR o NO MOSTRAR las respuestas en orden aleatorio cada vez que se le lance la prueba a un usuario.</w:t>
      </w:r>
    </w:p>
    <w:p w14:paraId="406B0FC5" w14:textId="77777777" w:rsidR="000A4F50" w:rsidRPr="00287211" w:rsidRDefault="000A4F50" w:rsidP="00353A8B">
      <w:pPr>
        <w:pStyle w:val="Prrafodelista"/>
        <w:numPr>
          <w:ilvl w:val="2"/>
          <w:numId w:val="6"/>
        </w:numPr>
        <w:ind w:left="1843" w:hanging="425"/>
        <w:jc w:val="both"/>
        <w:rPr>
          <w:rFonts w:ascii="Arial" w:hAnsi="Arial" w:cs="Arial"/>
        </w:rPr>
      </w:pPr>
      <w:r w:rsidRPr="00287211">
        <w:rPr>
          <w:rFonts w:ascii="Arial" w:hAnsi="Arial" w:cs="Arial"/>
        </w:rPr>
        <w:t>Cada posible respuesta debe poder ser redactada o elaborada en un texto de cómo mínimo 2000 caracteres.</w:t>
      </w:r>
    </w:p>
    <w:p w14:paraId="6648C0B8" w14:textId="77777777" w:rsidR="000A4F50" w:rsidRPr="00287211" w:rsidRDefault="000A4F50" w:rsidP="00353A8B">
      <w:pPr>
        <w:pStyle w:val="Prrafodelista"/>
        <w:numPr>
          <w:ilvl w:val="2"/>
          <w:numId w:val="6"/>
        </w:numPr>
        <w:ind w:left="1843" w:hanging="425"/>
        <w:jc w:val="both"/>
        <w:rPr>
          <w:rFonts w:ascii="Arial" w:hAnsi="Arial" w:cs="Arial"/>
        </w:rPr>
      </w:pPr>
      <w:r w:rsidRPr="00287211">
        <w:rPr>
          <w:rFonts w:ascii="Arial" w:hAnsi="Arial" w:cs="Arial"/>
        </w:rPr>
        <w:t xml:space="preserve">Se debe poder establecer o señalar gráficamente cuál es la respuesta correcta en el momento de formular una pregunta. Cuando un usuario aprendiz está respondiendo una pregunta de esta clase, debe poder establecer o señalar gráficamente cuál es la respuesta correcta. Por ejemplo, marcando un botón o un </w:t>
      </w:r>
      <w:proofErr w:type="spellStart"/>
      <w:r w:rsidRPr="00287211">
        <w:rPr>
          <w:rFonts w:ascii="Arial" w:hAnsi="Arial" w:cs="Arial"/>
        </w:rPr>
        <w:t>radiobutton</w:t>
      </w:r>
      <w:proofErr w:type="spellEnd"/>
      <w:r w:rsidRPr="00287211">
        <w:rPr>
          <w:rFonts w:ascii="Arial" w:hAnsi="Arial" w:cs="Arial"/>
        </w:rPr>
        <w:t>.</w:t>
      </w:r>
    </w:p>
    <w:p w14:paraId="10164FFA" w14:textId="77777777" w:rsidR="00697F8A" w:rsidRPr="00287211" w:rsidRDefault="00697F8A" w:rsidP="005F1939">
      <w:pPr>
        <w:pStyle w:val="Prrafodelista"/>
        <w:numPr>
          <w:ilvl w:val="0"/>
          <w:numId w:val="134"/>
        </w:numPr>
        <w:jc w:val="both"/>
        <w:rPr>
          <w:rFonts w:ascii="Arial" w:hAnsi="Arial" w:cs="Arial"/>
        </w:rPr>
      </w:pPr>
      <w:r w:rsidRPr="00287211">
        <w:rPr>
          <w:rFonts w:ascii="Arial" w:hAnsi="Arial" w:cs="Arial"/>
        </w:rPr>
        <w:t>Tipo de preguntas de selección múltiple con múltiples respuestas</w:t>
      </w:r>
    </w:p>
    <w:p w14:paraId="4306EA55" w14:textId="145D7E1E" w:rsidR="00697F8A" w:rsidRPr="00287211" w:rsidRDefault="00697F8A" w:rsidP="005F1939">
      <w:pPr>
        <w:pStyle w:val="Prrafodelista"/>
        <w:numPr>
          <w:ilvl w:val="0"/>
          <w:numId w:val="147"/>
        </w:numPr>
        <w:jc w:val="both"/>
        <w:rPr>
          <w:rFonts w:ascii="Arial" w:hAnsi="Arial" w:cs="Arial"/>
        </w:rPr>
      </w:pPr>
      <w:r w:rsidRPr="00287211">
        <w:rPr>
          <w:rFonts w:ascii="Arial" w:hAnsi="Arial" w:cs="Arial"/>
        </w:rPr>
        <w:t xml:space="preserve">Texto de la Pregunta de </w:t>
      </w:r>
      <w:r w:rsidR="0025081A" w:rsidRPr="00287211">
        <w:rPr>
          <w:rFonts w:ascii="Arial" w:hAnsi="Arial" w:cs="Arial"/>
        </w:rPr>
        <w:t>mínimo 2000</w:t>
      </w:r>
      <w:r w:rsidRPr="00287211">
        <w:rPr>
          <w:rFonts w:ascii="Arial" w:hAnsi="Arial" w:cs="Arial"/>
        </w:rPr>
        <w:t xml:space="preserve"> caracteres </w:t>
      </w:r>
    </w:p>
    <w:p w14:paraId="7B58A7C6" w14:textId="77777777" w:rsidR="00697F8A" w:rsidRPr="00287211" w:rsidRDefault="00697F8A" w:rsidP="005F1939">
      <w:pPr>
        <w:pStyle w:val="Prrafodelista"/>
        <w:numPr>
          <w:ilvl w:val="0"/>
          <w:numId w:val="147"/>
        </w:numPr>
        <w:jc w:val="both"/>
        <w:rPr>
          <w:rFonts w:ascii="Arial" w:hAnsi="Arial" w:cs="Arial"/>
        </w:rPr>
      </w:pPr>
      <w:r w:rsidRPr="00287211">
        <w:rPr>
          <w:rFonts w:ascii="Arial" w:hAnsi="Arial" w:cs="Arial"/>
        </w:rPr>
        <w:t>Editor del cuadro del texto que permita</w:t>
      </w:r>
    </w:p>
    <w:p w14:paraId="13296286" w14:textId="77777777" w:rsidR="00697F8A" w:rsidRPr="005F1939" w:rsidRDefault="00697F8A" w:rsidP="005F1939">
      <w:pPr>
        <w:pStyle w:val="Prrafodelista"/>
        <w:numPr>
          <w:ilvl w:val="0"/>
          <w:numId w:val="148"/>
        </w:numPr>
        <w:jc w:val="both"/>
        <w:rPr>
          <w:rFonts w:ascii="Arial" w:hAnsi="Arial" w:cs="Arial"/>
        </w:rPr>
      </w:pPr>
      <w:r w:rsidRPr="005F1939">
        <w:rPr>
          <w:rFonts w:ascii="Arial" w:hAnsi="Arial" w:cs="Arial"/>
        </w:rPr>
        <w:t xml:space="preserve">Incluir elementos </w:t>
      </w:r>
      <w:proofErr w:type="spellStart"/>
      <w:r w:rsidRPr="005F1939">
        <w:rPr>
          <w:rFonts w:ascii="Arial" w:hAnsi="Arial" w:cs="Arial"/>
        </w:rPr>
        <w:t>html</w:t>
      </w:r>
      <w:proofErr w:type="spellEnd"/>
    </w:p>
    <w:p w14:paraId="35B57171" w14:textId="77777777" w:rsidR="00697F8A" w:rsidRPr="005F1939" w:rsidRDefault="00697F8A" w:rsidP="005F1939">
      <w:pPr>
        <w:pStyle w:val="Prrafodelista"/>
        <w:numPr>
          <w:ilvl w:val="0"/>
          <w:numId w:val="148"/>
        </w:numPr>
        <w:jc w:val="both"/>
        <w:rPr>
          <w:rFonts w:ascii="Arial" w:hAnsi="Arial" w:cs="Arial"/>
        </w:rPr>
      </w:pPr>
      <w:r w:rsidRPr="005F1939">
        <w:rPr>
          <w:rFonts w:ascii="Arial" w:hAnsi="Arial" w:cs="Arial"/>
        </w:rPr>
        <w:t>Tablas</w:t>
      </w:r>
    </w:p>
    <w:p w14:paraId="0CCDCFD3" w14:textId="77777777" w:rsidR="00697F8A" w:rsidRPr="005F1939" w:rsidRDefault="00697F8A" w:rsidP="005F1939">
      <w:pPr>
        <w:pStyle w:val="Prrafodelista"/>
        <w:numPr>
          <w:ilvl w:val="0"/>
          <w:numId w:val="148"/>
        </w:numPr>
        <w:jc w:val="both"/>
        <w:rPr>
          <w:rFonts w:ascii="Arial" w:hAnsi="Arial" w:cs="Arial"/>
        </w:rPr>
      </w:pPr>
      <w:r w:rsidRPr="005F1939">
        <w:rPr>
          <w:rFonts w:ascii="Arial" w:hAnsi="Arial" w:cs="Arial"/>
        </w:rPr>
        <w:t>Archivos Adjuntos</w:t>
      </w:r>
    </w:p>
    <w:p w14:paraId="4EAA87FA" w14:textId="77777777" w:rsidR="00697F8A" w:rsidRPr="005F1939" w:rsidRDefault="00697F8A" w:rsidP="005F1939">
      <w:pPr>
        <w:pStyle w:val="Prrafodelista"/>
        <w:numPr>
          <w:ilvl w:val="0"/>
          <w:numId w:val="148"/>
        </w:numPr>
        <w:jc w:val="both"/>
        <w:rPr>
          <w:rFonts w:ascii="Arial" w:hAnsi="Arial" w:cs="Arial"/>
        </w:rPr>
      </w:pPr>
      <w:r w:rsidRPr="005F1939">
        <w:rPr>
          <w:rFonts w:ascii="Arial" w:hAnsi="Arial" w:cs="Arial"/>
        </w:rPr>
        <w:t>Imágenes</w:t>
      </w:r>
    </w:p>
    <w:p w14:paraId="7F2F4FBE" w14:textId="77777777" w:rsidR="00697F8A" w:rsidRPr="005F1939" w:rsidRDefault="00697F8A" w:rsidP="005F1939">
      <w:pPr>
        <w:pStyle w:val="Prrafodelista"/>
        <w:numPr>
          <w:ilvl w:val="0"/>
          <w:numId w:val="148"/>
        </w:numPr>
        <w:jc w:val="both"/>
        <w:rPr>
          <w:rFonts w:ascii="Arial" w:hAnsi="Arial" w:cs="Arial"/>
        </w:rPr>
      </w:pPr>
      <w:r w:rsidRPr="005F1939">
        <w:rPr>
          <w:rFonts w:ascii="Arial" w:hAnsi="Arial" w:cs="Arial"/>
        </w:rPr>
        <w:t>Animaciones</w:t>
      </w:r>
    </w:p>
    <w:p w14:paraId="551328A1" w14:textId="77777777" w:rsidR="00697F8A" w:rsidRPr="005F1939" w:rsidRDefault="00697F8A" w:rsidP="005F1939">
      <w:pPr>
        <w:pStyle w:val="Prrafodelista"/>
        <w:numPr>
          <w:ilvl w:val="0"/>
          <w:numId w:val="148"/>
        </w:numPr>
        <w:jc w:val="both"/>
        <w:rPr>
          <w:rFonts w:ascii="Arial" w:hAnsi="Arial" w:cs="Arial"/>
        </w:rPr>
      </w:pPr>
      <w:r w:rsidRPr="005F1939">
        <w:rPr>
          <w:rFonts w:ascii="Arial" w:hAnsi="Arial" w:cs="Arial"/>
        </w:rPr>
        <w:t>Videos</w:t>
      </w:r>
    </w:p>
    <w:p w14:paraId="5B0A8506" w14:textId="77777777" w:rsidR="00697F8A" w:rsidRPr="005F1939" w:rsidRDefault="00697F8A" w:rsidP="005F1939">
      <w:pPr>
        <w:pStyle w:val="Prrafodelista"/>
        <w:numPr>
          <w:ilvl w:val="0"/>
          <w:numId w:val="148"/>
        </w:numPr>
        <w:jc w:val="both"/>
        <w:rPr>
          <w:rFonts w:ascii="Arial" w:hAnsi="Arial" w:cs="Arial"/>
        </w:rPr>
      </w:pPr>
      <w:r w:rsidRPr="005F1939">
        <w:rPr>
          <w:rFonts w:ascii="Arial" w:hAnsi="Arial" w:cs="Arial"/>
        </w:rPr>
        <w:t>Ecuaciones</w:t>
      </w:r>
    </w:p>
    <w:p w14:paraId="3D9E1D88" w14:textId="77777777" w:rsidR="00697F8A" w:rsidRPr="005F1939" w:rsidRDefault="00697F8A" w:rsidP="005F1939">
      <w:pPr>
        <w:pStyle w:val="Prrafodelista"/>
        <w:numPr>
          <w:ilvl w:val="0"/>
          <w:numId w:val="148"/>
        </w:numPr>
        <w:jc w:val="both"/>
        <w:rPr>
          <w:rFonts w:ascii="Arial" w:hAnsi="Arial" w:cs="Arial"/>
        </w:rPr>
      </w:pPr>
      <w:r w:rsidRPr="005F1939">
        <w:rPr>
          <w:rFonts w:ascii="Arial" w:hAnsi="Arial" w:cs="Arial"/>
        </w:rPr>
        <w:t xml:space="preserve">Opciones de Modificación de formato de fuente (Tipo de fuente, tamaño, color de fuente, estilo, como mínimo). </w:t>
      </w:r>
    </w:p>
    <w:p w14:paraId="75DFC8E3" w14:textId="77777777" w:rsidR="00697F8A" w:rsidRPr="005F1939" w:rsidRDefault="00697F8A" w:rsidP="005F1939">
      <w:pPr>
        <w:pStyle w:val="Prrafodelista"/>
        <w:numPr>
          <w:ilvl w:val="0"/>
          <w:numId w:val="148"/>
        </w:numPr>
        <w:jc w:val="both"/>
        <w:rPr>
          <w:rFonts w:ascii="Arial" w:hAnsi="Arial" w:cs="Arial"/>
        </w:rPr>
      </w:pPr>
      <w:r w:rsidRPr="005F1939">
        <w:rPr>
          <w:rFonts w:ascii="Arial" w:hAnsi="Arial" w:cs="Arial"/>
        </w:rPr>
        <w:t>Opciones de modificación de formato de párrafo (Justificación, alineación, viñetas, numerado, como mínimo).</w:t>
      </w:r>
    </w:p>
    <w:p w14:paraId="252AAE8B" w14:textId="77777777" w:rsidR="000D6FA3" w:rsidRPr="00287211" w:rsidRDefault="000D6FA3" w:rsidP="005F1939">
      <w:pPr>
        <w:pStyle w:val="Prrafodelista"/>
        <w:numPr>
          <w:ilvl w:val="0"/>
          <w:numId w:val="147"/>
        </w:numPr>
        <w:jc w:val="both"/>
        <w:rPr>
          <w:rFonts w:ascii="Arial" w:hAnsi="Arial" w:cs="Arial"/>
        </w:rPr>
      </w:pPr>
      <w:r w:rsidRPr="00287211">
        <w:rPr>
          <w:rFonts w:ascii="Arial" w:hAnsi="Arial" w:cs="Arial"/>
        </w:rPr>
        <w:t>Cantidad de respuestas posibles: debe poderse ingresar el número de respuestas posibles para la pregunta.</w:t>
      </w:r>
    </w:p>
    <w:p w14:paraId="7176CA8F" w14:textId="77777777" w:rsidR="000D6FA3" w:rsidRPr="00287211" w:rsidRDefault="000D6FA3" w:rsidP="005F1939">
      <w:pPr>
        <w:pStyle w:val="Prrafodelista"/>
        <w:numPr>
          <w:ilvl w:val="0"/>
          <w:numId w:val="147"/>
        </w:numPr>
        <w:jc w:val="both"/>
        <w:rPr>
          <w:rFonts w:ascii="Arial" w:hAnsi="Arial" w:cs="Arial"/>
        </w:rPr>
      </w:pPr>
      <w:r w:rsidRPr="00287211">
        <w:rPr>
          <w:rFonts w:ascii="Arial" w:hAnsi="Arial" w:cs="Arial"/>
        </w:rPr>
        <w:t>Numeración de las respuestas: debe poderse ingresar el tipo de numeración de la respuesta con letras, números o números romanos.</w:t>
      </w:r>
    </w:p>
    <w:p w14:paraId="7545B566" w14:textId="77777777" w:rsidR="000D6FA3" w:rsidRPr="00287211" w:rsidRDefault="000D6FA3" w:rsidP="005F1939">
      <w:pPr>
        <w:pStyle w:val="Prrafodelista"/>
        <w:numPr>
          <w:ilvl w:val="0"/>
          <w:numId w:val="147"/>
        </w:numPr>
        <w:jc w:val="both"/>
        <w:rPr>
          <w:rFonts w:ascii="Arial" w:hAnsi="Arial" w:cs="Arial"/>
        </w:rPr>
      </w:pPr>
      <w:r w:rsidRPr="00287211">
        <w:rPr>
          <w:rFonts w:ascii="Arial" w:hAnsi="Arial" w:cs="Arial"/>
        </w:rPr>
        <w:t>Se debe poder configurar la funcionalidad para mostrar o no mostrar las respuestas en orden aleatorio cada vez que se le lance la prueba a un usuario.</w:t>
      </w:r>
    </w:p>
    <w:p w14:paraId="0E4D082A" w14:textId="77777777" w:rsidR="000D6FA3" w:rsidRPr="00287211" w:rsidRDefault="000D6FA3" w:rsidP="005F1939">
      <w:pPr>
        <w:pStyle w:val="Prrafodelista"/>
        <w:numPr>
          <w:ilvl w:val="0"/>
          <w:numId w:val="147"/>
        </w:numPr>
        <w:jc w:val="both"/>
        <w:rPr>
          <w:rFonts w:ascii="Arial" w:hAnsi="Arial" w:cs="Arial"/>
        </w:rPr>
      </w:pPr>
      <w:r w:rsidRPr="00287211">
        <w:rPr>
          <w:rFonts w:ascii="Arial" w:hAnsi="Arial" w:cs="Arial"/>
        </w:rPr>
        <w:t>Cada posible respuesta debe poder ser redactada o elaborada en un texto de como mínimo 2000 caracteres.</w:t>
      </w:r>
    </w:p>
    <w:p w14:paraId="3C3EDB58" w14:textId="77777777" w:rsidR="000A4F50" w:rsidRPr="00287211" w:rsidRDefault="000D6FA3" w:rsidP="005F1939">
      <w:pPr>
        <w:pStyle w:val="Prrafodelista"/>
        <w:numPr>
          <w:ilvl w:val="0"/>
          <w:numId w:val="147"/>
        </w:numPr>
        <w:jc w:val="both"/>
        <w:rPr>
          <w:rFonts w:ascii="Arial" w:hAnsi="Arial" w:cs="Arial"/>
        </w:rPr>
      </w:pPr>
      <w:r w:rsidRPr="00287211">
        <w:rPr>
          <w:rFonts w:ascii="Arial" w:hAnsi="Arial" w:cs="Arial"/>
        </w:rPr>
        <w:lastRenderedPageBreak/>
        <w:t xml:space="preserve">Se debe poder establecer o señalar gráficamente cuáles son las respuestas correctas, esto por el tipo de pregunta y en el momento de redactar la pregunta. Cuando un usuario aprendiz está respondiendo una pregunta de esta clase, debe poder establecer o señalar gráficamente cuáles son las respuestas correctas. Por ejemplo, marcando un botón o un </w:t>
      </w:r>
      <w:proofErr w:type="spellStart"/>
      <w:r w:rsidRPr="00287211">
        <w:rPr>
          <w:rFonts w:ascii="Arial" w:hAnsi="Arial" w:cs="Arial"/>
        </w:rPr>
        <w:t>radiobutton</w:t>
      </w:r>
      <w:proofErr w:type="spellEnd"/>
      <w:r w:rsidRPr="00287211">
        <w:rPr>
          <w:rFonts w:ascii="Arial" w:hAnsi="Arial" w:cs="Arial"/>
        </w:rPr>
        <w:t>.</w:t>
      </w:r>
    </w:p>
    <w:p w14:paraId="52719FA0" w14:textId="77777777" w:rsidR="000D6FA3" w:rsidRPr="00287211" w:rsidRDefault="000D6FA3" w:rsidP="005F1939">
      <w:pPr>
        <w:pStyle w:val="Prrafodelista"/>
        <w:numPr>
          <w:ilvl w:val="0"/>
          <w:numId w:val="134"/>
        </w:numPr>
        <w:jc w:val="both"/>
        <w:rPr>
          <w:rFonts w:ascii="Arial" w:hAnsi="Arial" w:cs="Arial"/>
        </w:rPr>
      </w:pPr>
      <w:r w:rsidRPr="00287211">
        <w:rPr>
          <w:rFonts w:ascii="Arial" w:hAnsi="Arial" w:cs="Arial"/>
        </w:rPr>
        <w:t>Tipo de preguntas de Correspondencia (Las preguntas de correspondencia piden a los aprendices que relacionen elementos de una columna con elementos de otra columna. Una pregunta de correspondencia puede incluir un número distinto de elementos en la columna de preguntas y en la columna de respuestas).</w:t>
      </w:r>
    </w:p>
    <w:p w14:paraId="6C05A31A" w14:textId="5941CAF2" w:rsidR="000D6FA3" w:rsidRPr="005F1939" w:rsidRDefault="000D6FA3" w:rsidP="005F1939">
      <w:pPr>
        <w:pStyle w:val="Prrafodelista"/>
        <w:numPr>
          <w:ilvl w:val="0"/>
          <w:numId w:val="150"/>
        </w:numPr>
        <w:ind w:left="1776"/>
        <w:jc w:val="both"/>
        <w:rPr>
          <w:rFonts w:ascii="Arial" w:hAnsi="Arial" w:cs="Arial"/>
        </w:rPr>
      </w:pPr>
      <w:r w:rsidRPr="005F1939">
        <w:rPr>
          <w:rFonts w:ascii="Arial" w:hAnsi="Arial" w:cs="Arial"/>
        </w:rPr>
        <w:t xml:space="preserve">Texto de la Pregunta de </w:t>
      </w:r>
      <w:r w:rsidR="0025081A" w:rsidRPr="005F1939">
        <w:rPr>
          <w:rFonts w:ascii="Arial" w:hAnsi="Arial" w:cs="Arial"/>
        </w:rPr>
        <w:t>mínimo 2000</w:t>
      </w:r>
      <w:r w:rsidRPr="005F1939">
        <w:rPr>
          <w:rFonts w:ascii="Arial" w:hAnsi="Arial" w:cs="Arial"/>
        </w:rPr>
        <w:t xml:space="preserve"> caracteres </w:t>
      </w:r>
    </w:p>
    <w:p w14:paraId="2F4EFE74" w14:textId="77777777" w:rsidR="000D6FA3" w:rsidRPr="005F1939" w:rsidRDefault="000D6FA3" w:rsidP="005F1939">
      <w:pPr>
        <w:pStyle w:val="Prrafodelista"/>
        <w:numPr>
          <w:ilvl w:val="0"/>
          <w:numId w:val="150"/>
        </w:numPr>
        <w:ind w:left="1776"/>
        <w:jc w:val="both"/>
        <w:rPr>
          <w:rFonts w:ascii="Arial" w:hAnsi="Arial" w:cs="Arial"/>
        </w:rPr>
      </w:pPr>
      <w:r w:rsidRPr="005F1939">
        <w:rPr>
          <w:rFonts w:ascii="Arial" w:hAnsi="Arial" w:cs="Arial"/>
        </w:rPr>
        <w:t>Editor del cuadro del texto que permita</w:t>
      </w:r>
    </w:p>
    <w:p w14:paraId="04847219" w14:textId="77777777" w:rsidR="000D6FA3" w:rsidRPr="005F1939" w:rsidRDefault="000D6FA3" w:rsidP="005F1939">
      <w:pPr>
        <w:pStyle w:val="Prrafodelista"/>
        <w:numPr>
          <w:ilvl w:val="0"/>
          <w:numId w:val="151"/>
        </w:numPr>
        <w:ind w:left="2136"/>
        <w:jc w:val="both"/>
        <w:rPr>
          <w:rFonts w:ascii="Arial" w:hAnsi="Arial" w:cs="Arial"/>
        </w:rPr>
      </w:pPr>
      <w:r w:rsidRPr="005F1939">
        <w:rPr>
          <w:rFonts w:ascii="Arial" w:hAnsi="Arial" w:cs="Arial"/>
        </w:rPr>
        <w:t xml:space="preserve">Incluir elementos </w:t>
      </w:r>
      <w:proofErr w:type="spellStart"/>
      <w:r w:rsidRPr="005F1939">
        <w:rPr>
          <w:rFonts w:ascii="Arial" w:hAnsi="Arial" w:cs="Arial"/>
        </w:rPr>
        <w:t>html</w:t>
      </w:r>
      <w:proofErr w:type="spellEnd"/>
    </w:p>
    <w:p w14:paraId="6819E745" w14:textId="77777777" w:rsidR="000D6FA3" w:rsidRPr="005F1939" w:rsidRDefault="000D6FA3" w:rsidP="005F1939">
      <w:pPr>
        <w:pStyle w:val="Prrafodelista"/>
        <w:numPr>
          <w:ilvl w:val="0"/>
          <w:numId w:val="151"/>
        </w:numPr>
        <w:ind w:left="2136"/>
        <w:jc w:val="both"/>
        <w:rPr>
          <w:rFonts w:ascii="Arial" w:hAnsi="Arial" w:cs="Arial"/>
        </w:rPr>
      </w:pPr>
      <w:r w:rsidRPr="005F1939">
        <w:rPr>
          <w:rFonts w:ascii="Arial" w:hAnsi="Arial" w:cs="Arial"/>
        </w:rPr>
        <w:t>Tablas</w:t>
      </w:r>
    </w:p>
    <w:p w14:paraId="44CA3921" w14:textId="77777777" w:rsidR="000D6FA3" w:rsidRPr="005F1939" w:rsidRDefault="000D6FA3" w:rsidP="005F1939">
      <w:pPr>
        <w:pStyle w:val="Prrafodelista"/>
        <w:numPr>
          <w:ilvl w:val="0"/>
          <w:numId w:val="151"/>
        </w:numPr>
        <w:ind w:left="2136"/>
        <w:jc w:val="both"/>
        <w:rPr>
          <w:rFonts w:ascii="Arial" w:hAnsi="Arial" w:cs="Arial"/>
        </w:rPr>
      </w:pPr>
      <w:r w:rsidRPr="005F1939">
        <w:rPr>
          <w:rFonts w:ascii="Arial" w:hAnsi="Arial" w:cs="Arial"/>
        </w:rPr>
        <w:t>Archivos Adjuntos</w:t>
      </w:r>
    </w:p>
    <w:p w14:paraId="1CFE7285" w14:textId="77777777" w:rsidR="000D6FA3" w:rsidRPr="005F1939" w:rsidRDefault="000D6FA3" w:rsidP="005F1939">
      <w:pPr>
        <w:pStyle w:val="Prrafodelista"/>
        <w:numPr>
          <w:ilvl w:val="0"/>
          <w:numId w:val="151"/>
        </w:numPr>
        <w:ind w:left="2136"/>
        <w:jc w:val="both"/>
        <w:rPr>
          <w:rFonts w:ascii="Arial" w:hAnsi="Arial" w:cs="Arial"/>
        </w:rPr>
      </w:pPr>
      <w:r w:rsidRPr="005F1939">
        <w:rPr>
          <w:rFonts w:ascii="Arial" w:hAnsi="Arial" w:cs="Arial"/>
        </w:rPr>
        <w:t>Imágenes</w:t>
      </w:r>
    </w:p>
    <w:p w14:paraId="687C0F63" w14:textId="77777777" w:rsidR="000D6FA3" w:rsidRPr="005F1939" w:rsidRDefault="000D6FA3" w:rsidP="005F1939">
      <w:pPr>
        <w:pStyle w:val="Prrafodelista"/>
        <w:numPr>
          <w:ilvl w:val="0"/>
          <w:numId w:val="151"/>
        </w:numPr>
        <w:ind w:left="2136"/>
        <w:jc w:val="both"/>
        <w:rPr>
          <w:rFonts w:ascii="Arial" w:hAnsi="Arial" w:cs="Arial"/>
        </w:rPr>
      </w:pPr>
      <w:r w:rsidRPr="005F1939">
        <w:rPr>
          <w:rFonts w:ascii="Arial" w:hAnsi="Arial" w:cs="Arial"/>
        </w:rPr>
        <w:t>Animaciones</w:t>
      </w:r>
    </w:p>
    <w:p w14:paraId="7A673635" w14:textId="77777777" w:rsidR="000D6FA3" w:rsidRPr="005F1939" w:rsidRDefault="000D6FA3" w:rsidP="005F1939">
      <w:pPr>
        <w:pStyle w:val="Prrafodelista"/>
        <w:numPr>
          <w:ilvl w:val="0"/>
          <w:numId w:val="151"/>
        </w:numPr>
        <w:ind w:left="2136"/>
        <w:jc w:val="both"/>
        <w:rPr>
          <w:rFonts w:ascii="Arial" w:hAnsi="Arial" w:cs="Arial"/>
        </w:rPr>
      </w:pPr>
      <w:r w:rsidRPr="005F1939">
        <w:rPr>
          <w:rFonts w:ascii="Arial" w:hAnsi="Arial" w:cs="Arial"/>
        </w:rPr>
        <w:t>Videos</w:t>
      </w:r>
    </w:p>
    <w:p w14:paraId="64978903" w14:textId="77777777" w:rsidR="000D6FA3" w:rsidRPr="005F1939" w:rsidRDefault="000D6FA3" w:rsidP="005F1939">
      <w:pPr>
        <w:pStyle w:val="Prrafodelista"/>
        <w:numPr>
          <w:ilvl w:val="0"/>
          <w:numId w:val="151"/>
        </w:numPr>
        <w:ind w:left="2136"/>
        <w:jc w:val="both"/>
        <w:rPr>
          <w:rFonts w:ascii="Arial" w:hAnsi="Arial" w:cs="Arial"/>
        </w:rPr>
      </w:pPr>
      <w:r w:rsidRPr="005F1939">
        <w:rPr>
          <w:rFonts w:ascii="Arial" w:hAnsi="Arial" w:cs="Arial"/>
        </w:rPr>
        <w:t>Ecuaciones</w:t>
      </w:r>
    </w:p>
    <w:p w14:paraId="24701860" w14:textId="77777777" w:rsidR="000D6FA3" w:rsidRPr="005F1939" w:rsidRDefault="000D6FA3" w:rsidP="005F1939">
      <w:pPr>
        <w:pStyle w:val="Prrafodelista"/>
        <w:numPr>
          <w:ilvl w:val="0"/>
          <w:numId w:val="151"/>
        </w:numPr>
        <w:ind w:left="2136"/>
        <w:jc w:val="both"/>
        <w:rPr>
          <w:rFonts w:ascii="Arial" w:hAnsi="Arial" w:cs="Arial"/>
        </w:rPr>
      </w:pPr>
      <w:r w:rsidRPr="005F1939">
        <w:rPr>
          <w:rFonts w:ascii="Arial" w:hAnsi="Arial" w:cs="Arial"/>
        </w:rPr>
        <w:t xml:space="preserve">Opciones de Modificación de formato de fuente (Tipo de fuente, tamaño, color de fuente, estilo, como mínimo). </w:t>
      </w:r>
    </w:p>
    <w:p w14:paraId="7B63DE02" w14:textId="77777777" w:rsidR="000D6FA3" w:rsidRPr="005F1939" w:rsidRDefault="000D6FA3" w:rsidP="005F1939">
      <w:pPr>
        <w:pStyle w:val="Prrafodelista"/>
        <w:numPr>
          <w:ilvl w:val="0"/>
          <w:numId w:val="151"/>
        </w:numPr>
        <w:ind w:left="2136"/>
        <w:jc w:val="both"/>
        <w:rPr>
          <w:rFonts w:ascii="Arial" w:hAnsi="Arial" w:cs="Arial"/>
        </w:rPr>
      </w:pPr>
      <w:r w:rsidRPr="005F1939">
        <w:rPr>
          <w:rFonts w:ascii="Arial" w:hAnsi="Arial" w:cs="Arial"/>
        </w:rPr>
        <w:t>Opciones de modificación de formato de párrafo (Justificación, alineación, viñetas, numerado, como mínimo).</w:t>
      </w:r>
    </w:p>
    <w:p w14:paraId="4148E957" w14:textId="77777777" w:rsidR="000D6FA3" w:rsidRPr="005F1939" w:rsidRDefault="000D6FA3" w:rsidP="005F1939">
      <w:pPr>
        <w:pStyle w:val="Prrafodelista"/>
        <w:numPr>
          <w:ilvl w:val="0"/>
          <w:numId w:val="150"/>
        </w:numPr>
        <w:ind w:left="1776"/>
        <w:jc w:val="both"/>
        <w:rPr>
          <w:rFonts w:ascii="Arial" w:hAnsi="Arial" w:cs="Arial"/>
        </w:rPr>
      </w:pPr>
      <w:r w:rsidRPr="005F1939">
        <w:rPr>
          <w:rFonts w:ascii="Arial" w:hAnsi="Arial" w:cs="Arial"/>
        </w:rPr>
        <w:t>Numeración de las respuestas: debe poderse ingresar el tipo de numeración de la respuesta con letras, números o números romanos.</w:t>
      </w:r>
    </w:p>
    <w:p w14:paraId="252C76C3" w14:textId="77777777" w:rsidR="000D6FA3" w:rsidRPr="005F1939" w:rsidRDefault="000D6FA3" w:rsidP="005F1939">
      <w:pPr>
        <w:pStyle w:val="Prrafodelista"/>
        <w:numPr>
          <w:ilvl w:val="0"/>
          <w:numId w:val="150"/>
        </w:numPr>
        <w:ind w:left="1776"/>
        <w:jc w:val="both"/>
        <w:rPr>
          <w:rFonts w:ascii="Arial" w:hAnsi="Arial" w:cs="Arial"/>
        </w:rPr>
      </w:pPr>
      <w:r w:rsidRPr="005F1939">
        <w:rPr>
          <w:rFonts w:ascii="Arial" w:hAnsi="Arial" w:cs="Arial"/>
        </w:rPr>
        <w:t>Se debe poder configurar la funcionalidad para MOSTRAR o NO MOSTRAR las respuestas en orden aleatorio cada vez que se le lance la prueba a un usuario.</w:t>
      </w:r>
    </w:p>
    <w:p w14:paraId="35D4ED9C" w14:textId="77777777" w:rsidR="000D6FA3" w:rsidRPr="005F1939" w:rsidRDefault="000D6FA3" w:rsidP="005F1939">
      <w:pPr>
        <w:pStyle w:val="Prrafodelista"/>
        <w:numPr>
          <w:ilvl w:val="0"/>
          <w:numId w:val="150"/>
        </w:numPr>
        <w:ind w:left="1776"/>
        <w:jc w:val="both"/>
        <w:rPr>
          <w:rFonts w:ascii="Arial" w:hAnsi="Arial" w:cs="Arial"/>
        </w:rPr>
      </w:pPr>
      <w:r w:rsidRPr="005F1939">
        <w:rPr>
          <w:rFonts w:ascii="Arial" w:hAnsi="Arial" w:cs="Arial"/>
        </w:rPr>
        <w:t>Número de Preguntas</w:t>
      </w:r>
    </w:p>
    <w:p w14:paraId="44AC3A2F" w14:textId="77777777" w:rsidR="000D6FA3" w:rsidRPr="005F1939" w:rsidRDefault="000D6FA3" w:rsidP="005F1939">
      <w:pPr>
        <w:pStyle w:val="Prrafodelista"/>
        <w:numPr>
          <w:ilvl w:val="0"/>
          <w:numId w:val="150"/>
        </w:numPr>
        <w:ind w:left="1776"/>
        <w:jc w:val="both"/>
        <w:rPr>
          <w:rFonts w:ascii="Arial" w:hAnsi="Arial" w:cs="Arial"/>
        </w:rPr>
      </w:pPr>
      <w:r w:rsidRPr="005F1939">
        <w:rPr>
          <w:rFonts w:ascii="Arial" w:hAnsi="Arial" w:cs="Arial"/>
        </w:rPr>
        <w:t>Número de respuestas para asociar. Las preguntas de correspondencia piden a los aprendices que relacionen elementos de una columna con elementos de otra columna. Una pregunta de correspondencia puede incluir un número distinto de elementos en la columna de preguntas y en la columna de respuestas.</w:t>
      </w:r>
    </w:p>
    <w:p w14:paraId="1E4105FA" w14:textId="77777777" w:rsidR="000D6FA3" w:rsidRPr="005F1939" w:rsidRDefault="000D6FA3" w:rsidP="005F1939">
      <w:pPr>
        <w:pStyle w:val="Prrafodelista"/>
        <w:numPr>
          <w:ilvl w:val="0"/>
          <w:numId w:val="150"/>
        </w:numPr>
        <w:ind w:left="1776"/>
        <w:jc w:val="both"/>
        <w:rPr>
          <w:rFonts w:ascii="Arial" w:hAnsi="Arial" w:cs="Arial"/>
        </w:rPr>
      </w:pPr>
      <w:r w:rsidRPr="005F1939">
        <w:rPr>
          <w:rFonts w:ascii="Arial" w:hAnsi="Arial" w:cs="Arial"/>
        </w:rPr>
        <w:t xml:space="preserve">Se debe poder establecer o señalar gráficamente cuáles son las correspondencias correctas entre columnas, esto por el tipo de pregunta. Cuando un usuario aprendiz está respondiendo una pregunta de esta </w:t>
      </w:r>
      <w:r w:rsidRPr="005F1939">
        <w:rPr>
          <w:rFonts w:ascii="Arial" w:hAnsi="Arial" w:cs="Arial"/>
        </w:rPr>
        <w:lastRenderedPageBreak/>
        <w:t xml:space="preserve">clase, debe poder establecer o señalar gráficamente cuál es la respuesta correcta. Por ejemplo, marcando un botón o un </w:t>
      </w:r>
      <w:proofErr w:type="spellStart"/>
      <w:r w:rsidRPr="005F1939">
        <w:rPr>
          <w:rFonts w:ascii="Arial" w:hAnsi="Arial" w:cs="Arial"/>
        </w:rPr>
        <w:t>radiobutton</w:t>
      </w:r>
      <w:proofErr w:type="spellEnd"/>
      <w:r w:rsidRPr="005F1939">
        <w:rPr>
          <w:rFonts w:ascii="Arial" w:hAnsi="Arial" w:cs="Arial"/>
        </w:rPr>
        <w:t xml:space="preserve">. </w:t>
      </w:r>
    </w:p>
    <w:p w14:paraId="3F8F06AF" w14:textId="77777777" w:rsidR="000D6FA3" w:rsidRPr="005F1939" w:rsidRDefault="000D6FA3" w:rsidP="005F1939">
      <w:pPr>
        <w:pStyle w:val="Prrafodelista"/>
        <w:numPr>
          <w:ilvl w:val="0"/>
          <w:numId w:val="150"/>
        </w:numPr>
        <w:ind w:left="1776"/>
        <w:jc w:val="both"/>
        <w:rPr>
          <w:rFonts w:ascii="Arial" w:hAnsi="Arial" w:cs="Arial"/>
        </w:rPr>
      </w:pPr>
      <w:r w:rsidRPr="005F1939">
        <w:rPr>
          <w:rFonts w:ascii="Arial" w:hAnsi="Arial" w:cs="Arial"/>
        </w:rPr>
        <w:t>Texto de cada elemento a asociar: el texto de cada elemento debe poder ser redactado o elaborado en un texto de como mínimo 2000 caracteres.</w:t>
      </w:r>
    </w:p>
    <w:p w14:paraId="6D00509F" w14:textId="77777777" w:rsidR="000D6FA3" w:rsidRPr="00287211" w:rsidRDefault="000D6FA3" w:rsidP="005F1939">
      <w:pPr>
        <w:pStyle w:val="Prrafodelista"/>
        <w:numPr>
          <w:ilvl w:val="0"/>
          <w:numId w:val="134"/>
        </w:numPr>
        <w:jc w:val="both"/>
        <w:rPr>
          <w:rFonts w:ascii="Arial" w:hAnsi="Arial" w:cs="Arial"/>
        </w:rPr>
      </w:pPr>
      <w:r w:rsidRPr="00287211">
        <w:rPr>
          <w:rFonts w:ascii="Arial" w:hAnsi="Arial" w:cs="Arial"/>
        </w:rPr>
        <w:t>Tipo de preguntas de Rellenar espacio.</w:t>
      </w:r>
    </w:p>
    <w:p w14:paraId="4021D6ED" w14:textId="24E34B30" w:rsidR="000D6FA3" w:rsidRPr="00287211" w:rsidRDefault="000D6FA3" w:rsidP="005F1939">
      <w:pPr>
        <w:pStyle w:val="Prrafodelista"/>
        <w:numPr>
          <w:ilvl w:val="0"/>
          <w:numId w:val="152"/>
        </w:numPr>
        <w:jc w:val="both"/>
        <w:rPr>
          <w:rFonts w:ascii="Arial" w:hAnsi="Arial" w:cs="Arial"/>
        </w:rPr>
      </w:pPr>
      <w:r w:rsidRPr="00287211">
        <w:rPr>
          <w:rFonts w:ascii="Arial" w:hAnsi="Arial" w:cs="Arial"/>
        </w:rPr>
        <w:t xml:space="preserve">Texto de la Pregunta de </w:t>
      </w:r>
      <w:r w:rsidR="0025081A" w:rsidRPr="00287211">
        <w:rPr>
          <w:rFonts w:ascii="Arial" w:hAnsi="Arial" w:cs="Arial"/>
        </w:rPr>
        <w:t>mínimo 2000</w:t>
      </w:r>
      <w:r w:rsidRPr="00287211">
        <w:rPr>
          <w:rFonts w:ascii="Arial" w:hAnsi="Arial" w:cs="Arial"/>
        </w:rPr>
        <w:t xml:space="preserve"> caracteres </w:t>
      </w:r>
    </w:p>
    <w:p w14:paraId="6D3F22FA" w14:textId="77777777" w:rsidR="000D6FA3" w:rsidRPr="00287211" w:rsidRDefault="000D6FA3" w:rsidP="005F1939">
      <w:pPr>
        <w:pStyle w:val="Prrafodelista"/>
        <w:numPr>
          <w:ilvl w:val="0"/>
          <w:numId w:val="152"/>
        </w:numPr>
        <w:jc w:val="both"/>
        <w:rPr>
          <w:rFonts w:ascii="Arial" w:hAnsi="Arial" w:cs="Arial"/>
        </w:rPr>
      </w:pPr>
      <w:r w:rsidRPr="00287211">
        <w:rPr>
          <w:rFonts w:ascii="Arial" w:hAnsi="Arial" w:cs="Arial"/>
        </w:rPr>
        <w:t>Editor del cuadro del texto que permita</w:t>
      </w:r>
    </w:p>
    <w:p w14:paraId="2A2DCBB4" w14:textId="77777777" w:rsidR="000D6FA3" w:rsidRPr="005F1939" w:rsidRDefault="000D6FA3" w:rsidP="005F1939">
      <w:pPr>
        <w:pStyle w:val="Prrafodelista"/>
        <w:numPr>
          <w:ilvl w:val="0"/>
          <w:numId w:val="153"/>
        </w:numPr>
        <w:jc w:val="both"/>
        <w:rPr>
          <w:rFonts w:ascii="Arial" w:hAnsi="Arial" w:cs="Arial"/>
        </w:rPr>
      </w:pPr>
      <w:r w:rsidRPr="005F1939">
        <w:rPr>
          <w:rFonts w:ascii="Arial" w:hAnsi="Arial" w:cs="Arial"/>
        </w:rPr>
        <w:t xml:space="preserve">Incluir elementos </w:t>
      </w:r>
      <w:proofErr w:type="spellStart"/>
      <w:r w:rsidRPr="005F1939">
        <w:rPr>
          <w:rFonts w:ascii="Arial" w:hAnsi="Arial" w:cs="Arial"/>
        </w:rPr>
        <w:t>html</w:t>
      </w:r>
      <w:proofErr w:type="spellEnd"/>
    </w:p>
    <w:p w14:paraId="39EC8E09" w14:textId="77777777" w:rsidR="000D6FA3" w:rsidRPr="005F1939" w:rsidRDefault="000D6FA3" w:rsidP="005F1939">
      <w:pPr>
        <w:pStyle w:val="Prrafodelista"/>
        <w:numPr>
          <w:ilvl w:val="0"/>
          <w:numId w:val="153"/>
        </w:numPr>
        <w:jc w:val="both"/>
        <w:rPr>
          <w:rFonts w:ascii="Arial" w:hAnsi="Arial" w:cs="Arial"/>
        </w:rPr>
      </w:pPr>
      <w:r w:rsidRPr="005F1939">
        <w:rPr>
          <w:rFonts w:ascii="Arial" w:hAnsi="Arial" w:cs="Arial"/>
        </w:rPr>
        <w:t>Tablas</w:t>
      </w:r>
    </w:p>
    <w:p w14:paraId="4311BA59" w14:textId="77777777" w:rsidR="000D6FA3" w:rsidRPr="005F1939" w:rsidRDefault="000D6FA3" w:rsidP="005F1939">
      <w:pPr>
        <w:pStyle w:val="Prrafodelista"/>
        <w:numPr>
          <w:ilvl w:val="0"/>
          <w:numId w:val="153"/>
        </w:numPr>
        <w:jc w:val="both"/>
        <w:rPr>
          <w:rFonts w:ascii="Arial" w:hAnsi="Arial" w:cs="Arial"/>
        </w:rPr>
      </w:pPr>
      <w:r w:rsidRPr="005F1939">
        <w:rPr>
          <w:rFonts w:ascii="Arial" w:hAnsi="Arial" w:cs="Arial"/>
        </w:rPr>
        <w:t>Archivos Adjuntos</w:t>
      </w:r>
    </w:p>
    <w:p w14:paraId="1A26C253" w14:textId="77777777" w:rsidR="000D6FA3" w:rsidRPr="005F1939" w:rsidRDefault="000D6FA3" w:rsidP="005F1939">
      <w:pPr>
        <w:pStyle w:val="Prrafodelista"/>
        <w:numPr>
          <w:ilvl w:val="0"/>
          <w:numId w:val="153"/>
        </w:numPr>
        <w:jc w:val="both"/>
        <w:rPr>
          <w:rFonts w:ascii="Arial" w:hAnsi="Arial" w:cs="Arial"/>
        </w:rPr>
      </w:pPr>
      <w:r w:rsidRPr="005F1939">
        <w:rPr>
          <w:rFonts w:ascii="Arial" w:hAnsi="Arial" w:cs="Arial"/>
        </w:rPr>
        <w:t>Imágenes</w:t>
      </w:r>
    </w:p>
    <w:p w14:paraId="5BF9A365" w14:textId="77777777" w:rsidR="000D6FA3" w:rsidRPr="005F1939" w:rsidRDefault="000D6FA3" w:rsidP="005F1939">
      <w:pPr>
        <w:pStyle w:val="Prrafodelista"/>
        <w:numPr>
          <w:ilvl w:val="0"/>
          <w:numId w:val="153"/>
        </w:numPr>
        <w:jc w:val="both"/>
        <w:rPr>
          <w:rFonts w:ascii="Arial" w:hAnsi="Arial" w:cs="Arial"/>
        </w:rPr>
      </w:pPr>
      <w:r w:rsidRPr="005F1939">
        <w:rPr>
          <w:rFonts w:ascii="Arial" w:hAnsi="Arial" w:cs="Arial"/>
        </w:rPr>
        <w:t>Animaciones</w:t>
      </w:r>
    </w:p>
    <w:p w14:paraId="12FE5135" w14:textId="77777777" w:rsidR="000D6FA3" w:rsidRPr="005F1939" w:rsidRDefault="000D6FA3" w:rsidP="005F1939">
      <w:pPr>
        <w:pStyle w:val="Prrafodelista"/>
        <w:numPr>
          <w:ilvl w:val="0"/>
          <w:numId w:val="153"/>
        </w:numPr>
        <w:jc w:val="both"/>
        <w:rPr>
          <w:rFonts w:ascii="Arial" w:hAnsi="Arial" w:cs="Arial"/>
        </w:rPr>
      </w:pPr>
      <w:r w:rsidRPr="005F1939">
        <w:rPr>
          <w:rFonts w:ascii="Arial" w:hAnsi="Arial" w:cs="Arial"/>
        </w:rPr>
        <w:t>Videos</w:t>
      </w:r>
    </w:p>
    <w:p w14:paraId="417E06DE" w14:textId="77777777" w:rsidR="000D6FA3" w:rsidRPr="005F1939" w:rsidRDefault="000D6FA3" w:rsidP="005F1939">
      <w:pPr>
        <w:pStyle w:val="Prrafodelista"/>
        <w:numPr>
          <w:ilvl w:val="0"/>
          <w:numId w:val="153"/>
        </w:numPr>
        <w:jc w:val="both"/>
        <w:rPr>
          <w:rFonts w:ascii="Arial" w:hAnsi="Arial" w:cs="Arial"/>
        </w:rPr>
      </w:pPr>
      <w:r w:rsidRPr="005F1939">
        <w:rPr>
          <w:rFonts w:ascii="Arial" w:hAnsi="Arial" w:cs="Arial"/>
        </w:rPr>
        <w:t>Ecuaciones</w:t>
      </w:r>
    </w:p>
    <w:p w14:paraId="1ADA375C" w14:textId="77777777" w:rsidR="000D6FA3" w:rsidRPr="005F1939" w:rsidRDefault="000D6FA3" w:rsidP="005F1939">
      <w:pPr>
        <w:pStyle w:val="Prrafodelista"/>
        <w:numPr>
          <w:ilvl w:val="0"/>
          <w:numId w:val="153"/>
        </w:numPr>
        <w:jc w:val="both"/>
        <w:rPr>
          <w:rFonts w:ascii="Arial" w:hAnsi="Arial" w:cs="Arial"/>
        </w:rPr>
      </w:pPr>
      <w:r w:rsidRPr="005F1939">
        <w:rPr>
          <w:rFonts w:ascii="Arial" w:hAnsi="Arial" w:cs="Arial"/>
        </w:rPr>
        <w:t xml:space="preserve">Opciones de Modificación de formato de fuente (Tipo de fuente, tamaño, color de fuente, estilo, como mínimo). </w:t>
      </w:r>
    </w:p>
    <w:p w14:paraId="408A8D8D" w14:textId="77777777" w:rsidR="000D6FA3" w:rsidRPr="005F1939" w:rsidRDefault="000D6FA3" w:rsidP="005F1939">
      <w:pPr>
        <w:pStyle w:val="Prrafodelista"/>
        <w:numPr>
          <w:ilvl w:val="0"/>
          <w:numId w:val="153"/>
        </w:numPr>
        <w:jc w:val="both"/>
        <w:rPr>
          <w:rFonts w:ascii="Arial" w:hAnsi="Arial" w:cs="Arial"/>
        </w:rPr>
      </w:pPr>
      <w:r w:rsidRPr="005F1939">
        <w:rPr>
          <w:rFonts w:ascii="Arial" w:hAnsi="Arial" w:cs="Arial"/>
        </w:rPr>
        <w:t>Opciones de modificación de formato de párrafo (Justificación, alineación, viñetas, numerado, como mínimo).</w:t>
      </w:r>
    </w:p>
    <w:p w14:paraId="1E653EDB" w14:textId="77777777" w:rsidR="000D6FA3" w:rsidRPr="00287211" w:rsidRDefault="000D6FA3" w:rsidP="005F1939">
      <w:pPr>
        <w:pStyle w:val="Prrafodelista"/>
        <w:numPr>
          <w:ilvl w:val="0"/>
          <w:numId w:val="152"/>
        </w:numPr>
        <w:jc w:val="both"/>
        <w:rPr>
          <w:rFonts w:ascii="Arial" w:hAnsi="Arial" w:cs="Arial"/>
        </w:rPr>
      </w:pPr>
      <w:r w:rsidRPr="00287211">
        <w:rPr>
          <w:rFonts w:ascii="Arial" w:hAnsi="Arial" w:cs="Arial"/>
        </w:rPr>
        <w:t>Cantidad de respuestas (o espacios para rellenar).</w:t>
      </w:r>
    </w:p>
    <w:p w14:paraId="2D2908DD" w14:textId="77777777" w:rsidR="000D6FA3" w:rsidRPr="00287211" w:rsidRDefault="000D6FA3" w:rsidP="005F1939">
      <w:pPr>
        <w:pStyle w:val="Prrafodelista"/>
        <w:numPr>
          <w:ilvl w:val="0"/>
          <w:numId w:val="152"/>
        </w:numPr>
        <w:jc w:val="both"/>
        <w:rPr>
          <w:rFonts w:ascii="Arial" w:hAnsi="Arial" w:cs="Arial"/>
        </w:rPr>
      </w:pPr>
      <w:r w:rsidRPr="00287211">
        <w:rPr>
          <w:rFonts w:ascii="Arial" w:hAnsi="Arial" w:cs="Arial"/>
        </w:rPr>
        <w:t xml:space="preserve">Se debe marcar la opción de ser o no case </w:t>
      </w:r>
      <w:proofErr w:type="spellStart"/>
      <w:r w:rsidRPr="00287211">
        <w:rPr>
          <w:rFonts w:ascii="Arial" w:hAnsi="Arial" w:cs="Arial"/>
        </w:rPr>
        <w:t>sensitive</w:t>
      </w:r>
      <w:proofErr w:type="spellEnd"/>
    </w:p>
    <w:p w14:paraId="1A45CDB2" w14:textId="77777777" w:rsidR="00CC00A4" w:rsidRPr="00287211" w:rsidRDefault="00CC00A4" w:rsidP="005F1939">
      <w:pPr>
        <w:pStyle w:val="Prrafodelista"/>
        <w:numPr>
          <w:ilvl w:val="0"/>
          <w:numId w:val="134"/>
        </w:numPr>
        <w:jc w:val="both"/>
        <w:rPr>
          <w:rFonts w:ascii="Arial" w:hAnsi="Arial" w:cs="Arial"/>
        </w:rPr>
      </w:pPr>
      <w:r w:rsidRPr="00287211">
        <w:rPr>
          <w:rFonts w:ascii="Arial" w:hAnsi="Arial" w:cs="Arial"/>
        </w:rPr>
        <w:t>Tipo de preguntas de Respuesta a partir de archivo.</w:t>
      </w:r>
    </w:p>
    <w:p w14:paraId="02F0DD1D" w14:textId="0E394968" w:rsidR="00CC00A4" w:rsidRPr="00287211" w:rsidRDefault="00CC00A4" w:rsidP="005F1939">
      <w:pPr>
        <w:pStyle w:val="Prrafodelista"/>
        <w:numPr>
          <w:ilvl w:val="0"/>
          <w:numId w:val="154"/>
        </w:numPr>
        <w:jc w:val="both"/>
        <w:rPr>
          <w:rFonts w:ascii="Arial" w:hAnsi="Arial" w:cs="Arial"/>
        </w:rPr>
      </w:pPr>
      <w:r w:rsidRPr="00287211">
        <w:rPr>
          <w:rFonts w:ascii="Arial" w:hAnsi="Arial" w:cs="Arial"/>
        </w:rPr>
        <w:t xml:space="preserve">Texto de la Pregunta de </w:t>
      </w:r>
      <w:r w:rsidR="0025081A" w:rsidRPr="00287211">
        <w:rPr>
          <w:rFonts w:ascii="Arial" w:hAnsi="Arial" w:cs="Arial"/>
        </w:rPr>
        <w:t>mínimo 2000</w:t>
      </w:r>
      <w:r w:rsidRPr="00287211">
        <w:rPr>
          <w:rFonts w:ascii="Arial" w:hAnsi="Arial" w:cs="Arial"/>
        </w:rPr>
        <w:t xml:space="preserve"> caracteres </w:t>
      </w:r>
    </w:p>
    <w:p w14:paraId="6D5F64E5" w14:textId="77777777" w:rsidR="00CC00A4" w:rsidRPr="00287211" w:rsidRDefault="00CC00A4" w:rsidP="005F1939">
      <w:pPr>
        <w:pStyle w:val="Prrafodelista"/>
        <w:numPr>
          <w:ilvl w:val="0"/>
          <w:numId w:val="154"/>
        </w:numPr>
        <w:jc w:val="both"/>
        <w:rPr>
          <w:rFonts w:ascii="Arial" w:hAnsi="Arial" w:cs="Arial"/>
        </w:rPr>
      </w:pPr>
      <w:r w:rsidRPr="00287211">
        <w:rPr>
          <w:rFonts w:ascii="Arial" w:hAnsi="Arial" w:cs="Arial"/>
        </w:rPr>
        <w:t>Editor del cuadro del texto que permita</w:t>
      </w:r>
    </w:p>
    <w:p w14:paraId="7FAE8A58" w14:textId="77777777" w:rsidR="00CC00A4" w:rsidRPr="005F1939" w:rsidRDefault="00CC00A4" w:rsidP="005F1939">
      <w:pPr>
        <w:pStyle w:val="Prrafodelista"/>
        <w:numPr>
          <w:ilvl w:val="0"/>
          <w:numId w:val="155"/>
        </w:numPr>
        <w:jc w:val="both"/>
        <w:rPr>
          <w:rFonts w:ascii="Arial" w:hAnsi="Arial" w:cs="Arial"/>
        </w:rPr>
      </w:pPr>
      <w:r w:rsidRPr="005F1939">
        <w:rPr>
          <w:rFonts w:ascii="Arial" w:hAnsi="Arial" w:cs="Arial"/>
        </w:rPr>
        <w:t xml:space="preserve">Incluir elementos </w:t>
      </w:r>
      <w:proofErr w:type="spellStart"/>
      <w:r w:rsidRPr="005F1939">
        <w:rPr>
          <w:rFonts w:ascii="Arial" w:hAnsi="Arial" w:cs="Arial"/>
        </w:rPr>
        <w:t>html</w:t>
      </w:r>
      <w:proofErr w:type="spellEnd"/>
    </w:p>
    <w:p w14:paraId="65FE4B20" w14:textId="77777777" w:rsidR="00CC00A4" w:rsidRPr="005F1939" w:rsidRDefault="00CC00A4" w:rsidP="005F1939">
      <w:pPr>
        <w:pStyle w:val="Prrafodelista"/>
        <w:numPr>
          <w:ilvl w:val="0"/>
          <w:numId w:val="155"/>
        </w:numPr>
        <w:jc w:val="both"/>
        <w:rPr>
          <w:rFonts w:ascii="Arial" w:hAnsi="Arial" w:cs="Arial"/>
        </w:rPr>
      </w:pPr>
      <w:r w:rsidRPr="005F1939">
        <w:rPr>
          <w:rFonts w:ascii="Arial" w:hAnsi="Arial" w:cs="Arial"/>
        </w:rPr>
        <w:t>Tablas</w:t>
      </w:r>
    </w:p>
    <w:p w14:paraId="6794FFE3" w14:textId="77777777" w:rsidR="00CC00A4" w:rsidRPr="005F1939" w:rsidRDefault="00CC00A4" w:rsidP="005F1939">
      <w:pPr>
        <w:pStyle w:val="Prrafodelista"/>
        <w:numPr>
          <w:ilvl w:val="0"/>
          <w:numId w:val="155"/>
        </w:numPr>
        <w:jc w:val="both"/>
        <w:rPr>
          <w:rFonts w:ascii="Arial" w:hAnsi="Arial" w:cs="Arial"/>
        </w:rPr>
      </w:pPr>
      <w:r w:rsidRPr="005F1939">
        <w:rPr>
          <w:rFonts w:ascii="Arial" w:hAnsi="Arial" w:cs="Arial"/>
        </w:rPr>
        <w:t>Archivos Adjuntos</w:t>
      </w:r>
    </w:p>
    <w:p w14:paraId="5A298B91" w14:textId="77777777" w:rsidR="00CC00A4" w:rsidRPr="005F1939" w:rsidRDefault="00CC00A4" w:rsidP="005F1939">
      <w:pPr>
        <w:pStyle w:val="Prrafodelista"/>
        <w:numPr>
          <w:ilvl w:val="0"/>
          <w:numId w:val="155"/>
        </w:numPr>
        <w:jc w:val="both"/>
        <w:rPr>
          <w:rFonts w:ascii="Arial" w:hAnsi="Arial" w:cs="Arial"/>
        </w:rPr>
      </w:pPr>
      <w:r w:rsidRPr="005F1939">
        <w:rPr>
          <w:rFonts w:ascii="Arial" w:hAnsi="Arial" w:cs="Arial"/>
        </w:rPr>
        <w:t>Imágenes</w:t>
      </w:r>
    </w:p>
    <w:p w14:paraId="06DC2D4B" w14:textId="77777777" w:rsidR="00CC00A4" w:rsidRPr="005F1939" w:rsidRDefault="00CC00A4" w:rsidP="005F1939">
      <w:pPr>
        <w:pStyle w:val="Prrafodelista"/>
        <w:numPr>
          <w:ilvl w:val="0"/>
          <w:numId w:val="155"/>
        </w:numPr>
        <w:jc w:val="both"/>
        <w:rPr>
          <w:rFonts w:ascii="Arial" w:hAnsi="Arial" w:cs="Arial"/>
        </w:rPr>
      </w:pPr>
      <w:r w:rsidRPr="005F1939">
        <w:rPr>
          <w:rFonts w:ascii="Arial" w:hAnsi="Arial" w:cs="Arial"/>
        </w:rPr>
        <w:t>Animaciones</w:t>
      </w:r>
    </w:p>
    <w:p w14:paraId="47C25423" w14:textId="77777777" w:rsidR="00CC00A4" w:rsidRPr="005F1939" w:rsidRDefault="00CC00A4" w:rsidP="005F1939">
      <w:pPr>
        <w:pStyle w:val="Prrafodelista"/>
        <w:numPr>
          <w:ilvl w:val="0"/>
          <w:numId w:val="155"/>
        </w:numPr>
        <w:jc w:val="both"/>
        <w:rPr>
          <w:rFonts w:ascii="Arial" w:hAnsi="Arial" w:cs="Arial"/>
        </w:rPr>
      </w:pPr>
      <w:r w:rsidRPr="005F1939">
        <w:rPr>
          <w:rFonts w:ascii="Arial" w:hAnsi="Arial" w:cs="Arial"/>
        </w:rPr>
        <w:t>Videos</w:t>
      </w:r>
    </w:p>
    <w:p w14:paraId="05229DE8" w14:textId="77777777" w:rsidR="00CC00A4" w:rsidRPr="005F1939" w:rsidRDefault="00CC00A4" w:rsidP="005F1939">
      <w:pPr>
        <w:pStyle w:val="Prrafodelista"/>
        <w:numPr>
          <w:ilvl w:val="0"/>
          <w:numId w:val="155"/>
        </w:numPr>
        <w:jc w:val="both"/>
        <w:rPr>
          <w:rFonts w:ascii="Arial" w:hAnsi="Arial" w:cs="Arial"/>
        </w:rPr>
      </w:pPr>
      <w:r w:rsidRPr="005F1939">
        <w:rPr>
          <w:rFonts w:ascii="Arial" w:hAnsi="Arial" w:cs="Arial"/>
        </w:rPr>
        <w:t>Ecuaciones</w:t>
      </w:r>
    </w:p>
    <w:p w14:paraId="1C1082EF" w14:textId="77777777" w:rsidR="00CC00A4" w:rsidRPr="005F1939" w:rsidRDefault="00CC00A4" w:rsidP="005F1939">
      <w:pPr>
        <w:pStyle w:val="Prrafodelista"/>
        <w:numPr>
          <w:ilvl w:val="0"/>
          <w:numId w:val="155"/>
        </w:numPr>
        <w:jc w:val="both"/>
        <w:rPr>
          <w:rFonts w:ascii="Arial" w:hAnsi="Arial" w:cs="Arial"/>
        </w:rPr>
      </w:pPr>
      <w:r w:rsidRPr="005F1939">
        <w:rPr>
          <w:rFonts w:ascii="Arial" w:hAnsi="Arial" w:cs="Arial"/>
        </w:rPr>
        <w:t xml:space="preserve">Opciones de Modificación de formato de fuente (Tipo de fuente, tamaño, color de fuente, estilo, como mínimo). </w:t>
      </w:r>
    </w:p>
    <w:p w14:paraId="407BC066" w14:textId="77777777" w:rsidR="00CC00A4" w:rsidRPr="005F1939" w:rsidRDefault="00CC00A4" w:rsidP="005F1939">
      <w:pPr>
        <w:pStyle w:val="Prrafodelista"/>
        <w:numPr>
          <w:ilvl w:val="0"/>
          <w:numId w:val="155"/>
        </w:numPr>
        <w:jc w:val="both"/>
        <w:rPr>
          <w:rFonts w:ascii="Arial" w:hAnsi="Arial" w:cs="Arial"/>
        </w:rPr>
      </w:pPr>
      <w:r w:rsidRPr="005F1939">
        <w:rPr>
          <w:rFonts w:ascii="Arial" w:hAnsi="Arial" w:cs="Arial"/>
        </w:rPr>
        <w:t>Opciones de modificación de formato de párrafo (Justificación, alineación, viñetas, numerado, como mínimo).</w:t>
      </w:r>
    </w:p>
    <w:p w14:paraId="6690DE05" w14:textId="77777777" w:rsidR="00CC00A4" w:rsidRPr="00287211" w:rsidRDefault="00CC00A4" w:rsidP="005F1939">
      <w:pPr>
        <w:pStyle w:val="Prrafodelista"/>
        <w:numPr>
          <w:ilvl w:val="0"/>
          <w:numId w:val="154"/>
        </w:numPr>
        <w:jc w:val="both"/>
        <w:rPr>
          <w:rFonts w:ascii="Arial" w:hAnsi="Arial" w:cs="Arial"/>
        </w:rPr>
      </w:pPr>
      <w:r w:rsidRPr="00287211">
        <w:rPr>
          <w:rFonts w:ascii="Arial" w:hAnsi="Arial" w:cs="Arial"/>
        </w:rPr>
        <w:t>Cuando el usuario va a responder este tipo de pregunta, el LMS le debe desplegar la opción de buscar un archivo en su equipo o en el repositorio y subirlo como respuesta. El tamaño permitido para este archivo debe ser como mínimo de 5 MB.</w:t>
      </w:r>
    </w:p>
    <w:p w14:paraId="5EA26545" w14:textId="77777777" w:rsidR="00CC00A4" w:rsidRPr="00287211" w:rsidRDefault="00CC00A4" w:rsidP="005F1939">
      <w:pPr>
        <w:pStyle w:val="Prrafodelista"/>
        <w:numPr>
          <w:ilvl w:val="0"/>
          <w:numId w:val="134"/>
        </w:numPr>
        <w:jc w:val="both"/>
        <w:rPr>
          <w:rFonts w:ascii="Arial" w:hAnsi="Arial" w:cs="Arial"/>
        </w:rPr>
      </w:pPr>
      <w:r w:rsidRPr="00287211">
        <w:rPr>
          <w:rFonts w:ascii="Arial" w:hAnsi="Arial" w:cs="Arial"/>
        </w:rPr>
        <w:lastRenderedPageBreak/>
        <w:t>Tipo de preguntas de Pregunta de zona activa en una imagen (Las preguntas de zona activa en una imagen corresponden con las que su respuesta se basa en hacer clic sobre una parte de una imagen para responder. Por ejemplo, una pregunta relacionada con señalar una zona geográfica determinada y que el usuario tenga que hacer clic sobre el lugar correcto en la imagen).</w:t>
      </w:r>
    </w:p>
    <w:p w14:paraId="1713E0C9" w14:textId="47C43D9E" w:rsidR="00CC00A4" w:rsidRPr="00287211" w:rsidRDefault="00CC00A4" w:rsidP="005F1939">
      <w:pPr>
        <w:pStyle w:val="Prrafodelista"/>
        <w:numPr>
          <w:ilvl w:val="0"/>
          <w:numId w:val="156"/>
        </w:numPr>
        <w:jc w:val="both"/>
        <w:rPr>
          <w:rFonts w:ascii="Arial" w:hAnsi="Arial" w:cs="Arial"/>
        </w:rPr>
      </w:pPr>
      <w:r w:rsidRPr="00287211">
        <w:rPr>
          <w:rFonts w:ascii="Arial" w:hAnsi="Arial" w:cs="Arial"/>
        </w:rPr>
        <w:t xml:space="preserve">Texto de la Pregunta de </w:t>
      </w:r>
      <w:r w:rsidR="0025081A" w:rsidRPr="00287211">
        <w:rPr>
          <w:rFonts w:ascii="Arial" w:hAnsi="Arial" w:cs="Arial"/>
        </w:rPr>
        <w:t>mínimo 2000</w:t>
      </w:r>
      <w:r w:rsidRPr="00287211">
        <w:rPr>
          <w:rFonts w:ascii="Arial" w:hAnsi="Arial" w:cs="Arial"/>
        </w:rPr>
        <w:t xml:space="preserve"> caracteres </w:t>
      </w:r>
    </w:p>
    <w:p w14:paraId="70A334E4" w14:textId="77777777" w:rsidR="00CC00A4" w:rsidRPr="00287211" w:rsidRDefault="00CC00A4" w:rsidP="005F1939">
      <w:pPr>
        <w:pStyle w:val="Prrafodelista"/>
        <w:numPr>
          <w:ilvl w:val="0"/>
          <w:numId w:val="156"/>
        </w:numPr>
        <w:jc w:val="both"/>
        <w:rPr>
          <w:rFonts w:ascii="Arial" w:hAnsi="Arial" w:cs="Arial"/>
        </w:rPr>
      </w:pPr>
      <w:r w:rsidRPr="00287211">
        <w:rPr>
          <w:rFonts w:ascii="Arial" w:hAnsi="Arial" w:cs="Arial"/>
        </w:rPr>
        <w:t>Editor del cuadro del texto que permita</w:t>
      </w:r>
    </w:p>
    <w:p w14:paraId="4030FFAC" w14:textId="77777777" w:rsidR="00CC00A4" w:rsidRPr="005F1939" w:rsidRDefault="00CC00A4" w:rsidP="005F1939">
      <w:pPr>
        <w:pStyle w:val="Prrafodelista"/>
        <w:numPr>
          <w:ilvl w:val="0"/>
          <w:numId w:val="157"/>
        </w:numPr>
        <w:jc w:val="both"/>
        <w:rPr>
          <w:rFonts w:ascii="Arial" w:hAnsi="Arial" w:cs="Arial"/>
        </w:rPr>
      </w:pPr>
      <w:r w:rsidRPr="005F1939">
        <w:rPr>
          <w:rFonts w:ascii="Arial" w:hAnsi="Arial" w:cs="Arial"/>
        </w:rPr>
        <w:t xml:space="preserve">Incluir elementos </w:t>
      </w:r>
      <w:proofErr w:type="spellStart"/>
      <w:r w:rsidRPr="005F1939">
        <w:rPr>
          <w:rFonts w:ascii="Arial" w:hAnsi="Arial" w:cs="Arial"/>
        </w:rPr>
        <w:t>html</w:t>
      </w:r>
      <w:proofErr w:type="spellEnd"/>
    </w:p>
    <w:p w14:paraId="32CD323E" w14:textId="77777777" w:rsidR="00CC00A4" w:rsidRPr="005F1939" w:rsidRDefault="00CC00A4" w:rsidP="005F1939">
      <w:pPr>
        <w:pStyle w:val="Prrafodelista"/>
        <w:numPr>
          <w:ilvl w:val="0"/>
          <w:numId w:val="157"/>
        </w:numPr>
        <w:jc w:val="both"/>
        <w:rPr>
          <w:rFonts w:ascii="Arial" w:hAnsi="Arial" w:cs="Arial"/>
        </w:rPr>
      </w:pPr>
      <w:r w:rsidRPr="005F1939">
        <w:rPr>
          <w:rFonts w:ascii="Arial" w:hAnsi="Arial" w:cs="Arial"/>
        </w:rPr>
        <w:t>Tablas</w:t>
      </w:r>
    </w:p>
    <w:p w14:paraId="050D3650" w14:textId="77777777" w:rsidR="00CC00A4" w:rsidRPr="005F1939" w:rsidRDefault="00CC00A4" w:rsidP="005F1939">
      <w:pPr>
        <w:pStyle w:val="Prrafodelista"/>
        <w:numPr>
          <w:ilvl w:val="0"/>
          <w:numId w:val="157"/>
        </w:numPr>
        <w:jc w:val="both"/>
        <w:rPr>
          <w:rFonts w:ascii="Arial" w:hAnsi="Arial" w:cs="Arial"/>
        </w:rPr>
      </w:pPr>
      <w:r w:rsidRPr="005F1939">
        <w:rPr>
          <w:rFonts w:ascii="Arial" w:hAnsi="Arial" w:cs="Arial"/>
        </w:rPr>
        <w:t>Archivos Adjuntos</w:t>
      </w:r>
    </w:p>
    <w:p w14:paraId="66E960F8" w14:textId="77777777" w:rsidR="00CC00A4" w:rsidRPr="005F1939" w:rsidRDefault="00CC00A4" w:rsidP="005F1939">
      <w:pPr>
        <w:pStyle w:val="Prrafodelista"/>
        <w:numPr>
          <w:ilvl w:val="0"/>
          <w:numId w:val="157"/>
        </w:numPr>
        <w:jc w:val="both"/>
        <w:rPr>
          <w:rFonts w:ascii="Arial" w:hAnsi="Arial" w:cs="Arial"/>
        </w:rPr>
      </w:pPr>
      <w:r w:rsidRPr="005F1939">
        <w:rPr>
          <w:rFonts w:ascii="Arial" w:hAnsi="Arial" w:cs="Arial"/>
        </w:rPr>
        <w:t>Imágenes</w:t>
      </w:r>
    </w:p>
    <w:p w14:paraId="2239F5FE" w14:textId="77777777" w:rsidR="00CC00A4" w:rsidRPr="005F1939" w:rsidRDefault="00CC00A4" w:rsidP="005F1939">
      <w:pPr>
        <w:pStyle w:val="Prrafodelista"/>
        <w:numPr>
          <w:ilvl w:val="0"/>
          <w:numId w:val="157"/>
        </w:numPr>
        <w:jc w:val="both"/>
        <w:rPr>
          <w:rFonts w:ascii="Arial" w:hAnsi="Arial" w:cs="Arial"/>
        </w:rPr>
      </w:pPr>
      <w:r w:rsidRPr="005F1939">
        <w:rPr>
          <w:rFonts w:ascii="Arial" w:hAnsi="Arial" w:cs="Arial"/>
        </w:rPr>
        <w:t>Animaciones</w:t>
      </w:r>
    </w:p>
    <w:p w14:paraId="249EDA55" w14:textId="77777777" w:rsidR="00CC00A4" w:rsidRPr="005F1939" w:rsidRDefault="00CC00A4" w:rsidP="005F1939">
      <w:pPr>
        <w:pStyle w:val="Prrafodelista"/>
        <w:numPr>
          <w:ilvl w:val="0"/>
          <w:numId w:val="157"/>
        </w:numPr>
        <w:jc w:val="both"/>
        <w:rPr>
          <w:rFonts w:ascii="Arial" w:hAnsi="Arial" w:cs="Arial"/>
        </w:rPr>
      </w:pPr>
      <w:r w:rsidRPr="005F1939">
        <w:rPr>
          <w:rFonts w:ascii="Arial" w:hAnsi="Arial" w:cs="Arial"/>
        </w:rPr>
        <w:t>Videos</w:t>
      </w:r>
    </w:p>
    <w:p w14:paraId="7D2AA62C" w14:textId="77777777" w:rsidR="00CC00A4" w:rsidRPr="005F1939" w:rsidRDefault="00CC00A4" w:rsidP="005F1939">
      <w:pPr>
        <w:pStyle w:val="Prrafodelista"/>
        <w:numPr>
          <w:ilvl w:val="0"/>
          <w:numId w:val="157"/>
        </w:numPr>
        <w:jc w:val="both"/>
        <w:rPr>
          <w:rFonts w:ascii="Arial" w:hAnsi="Arial" w:cs="Arial"/>
        </w:rPr>
      </w:pPr>
      <w:r w:rsidRPr="005F1939">
        <w:rPr>
          <w:rFonts w:ascii="Arial" w:hAnsi="Arial" w:cs="Arial"/>
        </w:rPr>
        <w:t>Ecuaciones</w:t>
      </w:r>
    </w:p>
    <w:p w14:paraId="6835E822" w14:textId="77777777" w:rsidR="00CC00A4" w:rsidRPr="005F1939" w:rsidRDefault="00CC00A4" w:rsidP="005F1939">
      <w:pPr>
        <w:pStyle w:val="Prrafodelista"/>
        <w:numPr>
          <w:ilvl w:val="0"/>
          <w:numId w:val="157"/>
        </w:numPr>
        <w:jc w:val="both"/>
        <w:rPr>
          <w:rFonts w:ascii="Arial" w:hAnsi="Arial" w:cs="Arial"/>
        </w:rPr>
      </w:pPr>
      <w:r w:rsidRPr="005F1939">
        <w:rPr>
          <w:rFonts w:ascii="Arial" w:hAnsi="Arial" w:cs="Arial"/>
        </w:rPr>
        <w:t xml:space="preserve">Opciones de Modificación de formato de fuente (Tipo de fuente, tamaño, color de fuente, estilo, como mínimo). </w:t>
      </w:r>
    </w:p>
    <w:p w14:paraId="77174DD2" w14:textId="77777777" w:rsidR="00CC00A4" w:rsidRPr="005F1939" w:rsidRDefault="00CC00A4" w:rsidP="005F1939">
      <w:pPr>
        <w:pStyle w:val="Prrafodelista"/>
        <w:numPr>
          <w:ilvl w:val="0"/>
          <w:numId w:val="157"/>
        </w:numPr>
        <w:jc w:val="both"/>
        <w:rPr>
          <w:rFonts w:ascii="Arial" w:hAnsi="Arial" w:cs="Arial"/>
        </w:rPr>
      </w:pPr>
      <w:r w:rsidRPr="005F1939">
        <w:rPr>
          <w:rFonts w:ascii="Arial" w:hAnsi="Arial" w:cs="Arial"/>
        </w:rPr>
        <w:t>Opciones de modificación de formato de párrafo (Justificación, alineación, viñetas, numerado, como mínimo).</w:t>
      </w:r>
    </w:p>
    <w:p w14:paraId="54115997" w14:textId="4493837F" w:rsidR="00CC00A4" w:rsidRPr="00287211" w:rsidRDefault="00CC00A4" w:rsidP="005F1939">
      <w:pPr>
        <w:pStyle w:val="Prrafodelista"/>
        <w:numPr>
          <w:ilvl w:val="0"/>
          <w:numId w:val="156"/>
        </w:numPr>
        <w:jc w:val="both"/>
        <w:rPr>
          <w:rFonts w:ascii="Arial" w:hAnsi="Arial" w:cs="Arial"/>
        </w:rPr>
      </w:pPr>
      <w:r w:rsidRPr="00287211">
        <w:rPr>
          <w:rFonts w:ascii="Arial" w:hAnsi="Arial" w:cs="Arial"/>
        </w:rPr>
        <w:t xml:space="preserve">Este tipo de pregunta no tiene respuesta escrita, por lo cual el sistema debe permitir subir una imagen en </w:t>
      </w:r>
      <w:r w:rsidR="0025081A" w:rsidRPr="00287211">
        <w:rPr>
          <w:rFonts w:ascii="Arial" w:hAnsi="Arial" w:cs="Arial"/>
        </w:rPr>
        <w:t xml:space="preserve">forma. </w:t>
      </w:r>
      <w:proofErr w:type="spellStart"/>
      <w:r w:rsidR="0025081A" w:rsidRPr="00287211">
        <w:rPr>
          <w:rFonts w:ascii="Arial" w:hAnsi="Arial" w:cs="Arial"/>
        </w:rPr>
        <w:t>Png</w:t>
      </w:r>
      <w:proofErr w:type="spellEnd"/>
      <w:r w:rsidRPr="00287211">
        <w:rPr>
          <w:rFonts w:ascii="Arial" w:hAnsi="Arial" w:cs="Arial"/>
        </w:rPr>
        <w:t xml:space="preserve">, </w:t>
      </w:r>
      <w:proofErr w:type="spellStart"/>
      <w:r w:rsidRPr="00287211">
        <w:rPr>
          <w:rFonts w:ascii="Arial" w:hAnsi="Arial" w:cs="Arial"/>
        </w:rPr>
        <w:t>Jpg</w:t>
      </w:r>
      <w:proofErr w:type="spellEnd"/>
      <w:r w:rsidRPr="00287211">
        <w:rPr>
          <w:rFonts w:ascii="Arial" w:hAnsi="Arial" w:cs="Arial"/>
        </w:rPr>
        <w:t xml:space="preserve"> o </w:t>
      </w:r>
      <w:proofErr w:type="spellStart"/>
      <w:r w:rsidRPr="00287211">
        <w:rPr>
          <w:rFonts w:ascii="Arial" w:hAnsi="Arial" w:cs="Arial"/>
        </w:rPr>
        <w:t>Gif</w:t>
      </w:r>
      <w:proofErr w:type="spellEnd"/>
      <w:r w:rsidRPr="00287211">
        <w:rPr>
          <w:rFonts w:ascii="Arial" w:hAnsi="Arial" w:cs="Arial"/>
        </w:rPr>
        <w:t>. en cuyas coordenadas estará la respuesta.</w:t>
      </w:r>
    </w:p>
    <w:p w14:paraId="38A6C9B3" w14:textId="77777777" w:rsidR="000D6FA3" w:rsidRPr="00287211" w:rsidRDefault="00CC00A4" w:rsidP="005F1939">
      <w:pPr>
        <w:pStyle w:val="Prrafodelista"/>
        <w:numPr>
          <w:ilvl w:val="0"/>
          <w:numId w:val="156"/>
        </w:numPr>
        <w:jc w:val="both"/>
        <w:rPr>
          <w:rFonts w:ascii="Arial" w:hAnsi="Arial" w:cs="Arial"/>
        </w:rPr>
      </w:pPr>
      <w:r w:rsidRPr="00287211">
        <w:rPr>
          <w:rFonts w:ascii="Arial" w:hAnsi="Arial" w:cs="Arial"/>
        </w:rPr>
        <w:t>Luego de subir la imagen (Tipo de formato de imagen</w:t>
      </w:r>
      <w:proofErr w:type="gramStart"/>
      <w:r w:rsidRPr="00287211">
        <w:rPr>
          <w:rFonts w:ascii="Arial" w:hAnsi="Arial" w:cs="Arial"/>
        </w:rPr>
        <w:t>: :</w:t>
      </w:r>
      <w:proofErr w:type="spellStart"/>
      <w:r w:rsidRPr="00287211">
        <w:rPr>
          <w:rFonts w:ascii="Arial" w:hAnsi="Arial" w:cs="Arial"/>
        </w:rPr>
        <w:t>Png</w:t>
      </w:r>
      <w:proofErr w:type="spellEnd"/>
      <w:proofErr w:type="gramEnd"/>
      <w:r w:rsidRPr="00287211">
        <w:rPr>
          <w:rFonts w:ascii="Arial" w:hAnsi="Arial" w:cs="Arial"/>
        </w:rPr>
        <w:t xml:space="preserve">, </w:t>
      </w:r>
      <w:proofErr w:type="spellStart"/>
      <w:r w:rsidRPr="00287211">
        <w:rPr>
          <w:rFonts w:ascii="Arial" w:hAnsi="Arial" w:cs="Arial"/>
        </w:rPr>
        <w:t>Jpg</w:t>
      </w:r>
      <w:proofErr w:type="spellEnd"/>
      <w:r w:rsidRPr="00287211">
        <w:rPr>
          <w:rFonts w:ascii="Arial" w:hAnsi="Arial" w:cs="Arial"/>
        </w:rPr>
        <w:t xml:space="preserve">, o </w:t>
      </w:r>
      <w:proofErr w:type="spellStart"/>
      <w:r w:rsidRPr="00287211">
        <w:rPr>
          <w:rFonts w:ascii="Arial" w:hAnsi="Arial" w:cs="Arial"/>
        </w:rPr>
        <w:t>Gif</w:t>
      </w:r>
      <w:proofErr w:type="spellEnd"/>
      <w:r w:rsidRPr="00287211">
        <w:rPr>
          <w:rFonts w:ascii="Arial" w:hAnsi="Arial" w:cs="Arial"/>
        </w:rPr>
        <w:t>.), el LMS debe permitir escoger una zona de la imagen en la cual el usuario deberá hacer clic para responder. Por ejemplo, la imagen de un mapa, y que el usuario deba señalar una región específicamente.</w:t>
      </w:r>
    </w:p>
    <w:p w14:paraId="7194BBAE" w14:textId="682D9C1E" w:rsidR="00BF2613" w:rsidRDefault="00BF2613" w:rsidP="00287211">
      <w:pPr>
        <w:pStyle w:val="Ttulo4"/>
        <w:jc w:val="both"/>
        <w:rPr>
          <w:rFonts w:ascii="Arial" w:hAnsi="Arial" w:cs="Arial"/>
          <w:b/>
          <w:i w:val="0"/>
          <w:color w:val="auto"/>
        </w:rPr>
      </w:pPr>
      <w:r w:rsidRPr="00287211">
        <w:rPr>
          <w:rFonts w:ascii="Arial" w:hAnsi="Arial" w:cs="Arial"/>
          <w:b/>
          <w:i w:val="0"/>
          <w:color w:val="auto"/>
        </w:rPr>
        <w:t>Actividades</w:t>
      </w:r>
    </w:p>
    <w:p w14:paraId="38CB0F01" w14:textId="77777777" w:rsidR="0025081A" w:rsidRPr="0025081A" w:rsidRDefault="0025081A" w:rsidP="0025081A">
      <w:pPr>
        <w:pStyle w:val="Normal1"/>
      </w:pPr>
    </w:p>
    <w:p w14:paraId="71F0F260" w14:textId="77777777" w:rsidR="00BF2613" w:rsidRPr="00287211" w:rsidRDefault="00BF2613" w:rsidP="00287211">
      <w:pPr>
        <w:pStyle w:val="Prrafodelista"/>
        <w:numPr>
          <w:ilvl w:val="0"/>
          <w:numId w:val="85"/>
        </w:numPr>
        <w:jc w:val="both"/>
        <w:rPr>
          <w:rFonts w:ascii="Arial" w:hAnsi="Arial" w:cs="Arial"/>
        </w:rPr>
      </w:pPr>
      <w:r w:rsidRPr="00287211">
        <w:rPr>
          <w:rFonts w:ascii="Arial" w:hAnsi="Arial" w:cs="Arial"/>
        </w:rPr>
        <w:t>Nombre de la Actividad</w:t>
      </w:r>
    </w:p>
    <w:p w14:paraId="438F49EE" w14:textId="77777777" w:rsidR="00BF2613" w:rsidRPr="00287211" w:rsidRDefault="00BF2613" w:rsidP="00287211">
      <w:pPr>
        <w:pStyle w:val="Prrafodelista"/>
        <w:numPr>
          <w:ilvl w:val="0"/>
          <w:numId w:val="85"/>
        </w:numPr>
        <w:jc w:val="both"/>
        <w:rPr>
          <w:rFonts w:ascii="Arial" w:hAnsi="Arial" w:cs="Arial"/>
        </w:rPr>
      </w:pPr>
      <w:r w:rsidRPr="00287211">
        <w:rPr>
          <w:rFonts w:ascii="Arial" w:hAnsi="Arial" w:cs="Arial"/>
        </w:rPr>
        <w:t>Instrucciones de la Actividad</w:t>
      </w:r>
    </w:p>
    <w:p w14:paraId="6B140F71" w14:textId="77777777" w:rsidR="00BF2613" w:rsidRPr="00287211" w:rsidRDefault="00BF2613" w:rsidP="00287211">
      <w:pPr>
        <w:pStyle w:val="Prrafodelista"/>
        <w:numPr>
          <w:ilvl w:val="0"/>
          <w:numId w:val="85"/>
        </w:numPr>
        <w:jc w:val="both"/>
        <w:rPr>
          <w:rFonts w:ascii="Arial" w:hAnsi="Arial" w:cs="Arial"/>
        </w:rPr>
      </w:pPr>
      <w:r w:rsidRPr="00287211">
        <w:rPr>
          <w:rFonts w:ascii="Arial" w:hAnsi="Arial" w:cs="Arial"/>
        </w:rPr>
        <w:t>Editor del cuadro del texto para instrucciones de la actividad. Debe permitir:</w:t>
      </w:r>
    </w:p>
    <w:p w14:paraId="7BA15609" w14:textId="77777777" w:rsidR="00BF2613" w:rsidRPr="005F1939" w:rsidRDefault="00BF2613" w:rsidP="005F1939">
      <w:pPr>
        <w:pStyle w:val="Prrafodelista"/>
        <w:numPr>
          <w:ilvl w:val="0"/>
          <w:numId w:val="158"/>
        </w:numPr>
        <w:jc w:val="both"/>
        <w:rPr>
          <w:rFonts w:ascii="Arial" w:hAnsi="Arial" w:cs="Arial"/>
        </w:rPr>
      </w:pPr>
      <w:r w:rsidRPr="005F1939">
        <w:rPr>
          <w:rFonts w:ascii="Arial" w:hAnsi="Arial" w:cs="Arial"/>
        </w:rPr>
        <w:t xml:space="preserve">Debe permitir incluir elementos </w:t>
      </w:r>
      <w:proofErr w:type="spellStart"/>
      <w:r w:rsidRPr="005F1939">
        <w:rPr>
          <w:rFonts w:ascii="Arial" w:hAnsi="Arial" w:cs="Arial"/>
        </w:rPr>
        <w:t>html</w:t>
      </w:r>
      <w:proofErr w:type="spellEnd"/>
    </w:p>
    <w:p w14:paraId="776E9E5D" w14:textId="77777777" w:rsidR="00BF2613" w:rsidRPr="005F1939" w:rsidRDefault="00BF2613" w:rsidP="005F1939">
      <w:pPr>
        <w:pStyle w:val="Prrafodelista"/>
        <w:numPr>
          <w:ilvl w:val="0"/>
          <w:numId w:val="158"/>
        </w:numPr>
        <w:jc w:val="both"/>
        <w:rPr>
          <w:rFonts w:ascii="Arial" w:hAnsi="Arial" w:cs="Arial"/>
        </w:rPr>
      </w:pPr>
      <w:r w:rsidRPr="005F1939">
        <w:rPr>
          <w:rFonts w:ascii="Arial" w:hAnsi="Arial" w:cs="Arial"/>
        </w:rPr>
        <w:t>Tablas</w:t>
      </w:r>
    </w:p>
    <w:p w14:paraId="69BE42CE" w14:textId="77777777" w:rsidR="00BF2613" w:rsidRPr="005F1939" w:rsidRDefault="00BF2613" w:rsidP="005F1939">
      <w:pPr>
        <w:pStyle w:val="Prrafodelista"/>
        <w:numPr>
          <w:ilvl w:val="0"/>
          <w:numId w:val="158"/>
        </w:numPr>
        <w:jc w:val="both"/>
        <w:rPr>
          <w:rFonts w:ascii="Arial" w:hAnsi="Arial" w:cs="Arial"/>
        </w:rPr>
      </w:pPr>
      <w:r w:rsidRPr="005F1939">
        <w:rPr>
          <w:rFonts w:ascii="Arial" w:hAnsi="Arial" w:cs="Arial"/>
        </w:rPr>
        <w:t>Archivos Adjuntos, permitiendo que el usuario pueda subir archivos de hasta 5 Mb como mínimo.</w:t>
      </w:r>
    </w:p>
    <w:p w14:paraId="4315BDC4" w14:textId="77777777" w:rsidR="00BF2613" w:rsidRPr="005F1939" w:rsidRDefault="00BF2613" w:rsidP="005F1939">
      <w:pPr>
        <w:pStyle w:val="Prrafodelista"/>
        <w:numPr>
          <w:ilvl w:val="0"/>
          <w:numId w:val="158"/>
        </w:numPr>
        <w:jc w:val="both"/>
        <w:rPr>
          <w:rFonts w:ascii="Arial" w:hAnsi="Arial" w:cs="Arial"/>
        </w:rPr>
      </w:pPr>
      <w:r w:rsidRPr="005F1939">
        <w:rPr>
          <w:rFonts w:ascii="Arial" w:hAnsi="Arial" w:cs="Arial"/>
        </w:rPr>
        <w:t>Imágenes</w:t>
      </w:r>
    </w:p>
    <w:p w14:paraId="341DD561" w14:textId="77777777" w:rsidR="00BF2613" w:rsidRPr="005F1939" w:rsidRDefault="00BF2613" w:rsidP="005F1939">
      <w:pPr>
        <w:pStyle w:val="Prrafodelista"/>
        <w:numPr>
          <w:ilvl w:val="0"/>
          <w:numId w:val="158"/>
        </w:numPr>
        <w:jc w:val="both"/>
        <w:rPr>
          <w:rFonts w:ascii="Arial" w:hAnsi="Arial" w:cs="Arial"/>
        </w:rPr>
      </w:pPr>
      <w:r w:rsidRPr="005F1939">
        <w:rPr>
          <w:rFonts w:ascii="Arial" w:hAnsi="Arial" w:cs="Arial"/>
        </w:rPr>
        <w:t>Animaciones</w:t>
      </w:r>
    </w:p>
    <w:p w14:paraId="778FC785" w14:textId="77777777" w:rsidR="00BF2613" w:rsidRPr="005F1939" w:rsidRDefault="00BF2613" w:rsidP="005F1939">
      <w:pPr>
        <w:pStyle w:val="Prrafodelista"/>
        <w:numPr>
          <w:ilvl w:val="0"/>
          <w:numId w:val="158"/>
        </w:numPr>
        <w:jc w:val="both"/>
        <w:rPr>
          <w:rFonts w:ascii="Arial" w:hAnsi="Arial" w:cs="Arial"/>
        </w:rPr>
      </w:pPr>
      <w:r w:rsidRPr="005F1939">
        <w:rPr>
          <w:rFonts w:ascii="Arial" w:hAnsi="Arial" w:cs="Arial"/>
        </w:rPr>
        <w:t>Videos</w:t>
      </w:r>
    </w:p>
    <w:p w14:paraId="61E63EFD" w14:textId="77777777" w:rsidR="00BF2613" w:rsidRPr="005F1939" w:rsidRDefault="00BF2613" w:rsidP="005F1939">
      <w:pPr>
        <w:pStyle w:val="Prrafodelista"/>
        <w:numPr>
          <w:ilvl w:val="0"/>
          <w:numId w:val="158"/>
        </w:numPr>
        <w:jc w:val="both"/>
        <w:rPr>
          <w:rFonts w:ascii="Arial" w:hAnsi="Arial" w:cs="Arial"/>
        </w:rPr>
      </w:pPr>
      <w:r w:rsidRPr="005F1939">
        <w:rPr>
          <w:rFonts w:ascii="Arial" w:hAnsi="Arial" w:cs="Arial"/>
        </w:rPr>
        <w:lastRenderedPageBreak/>
        <w:t>Ecuaciones</w:t>
      </w:r>
    </w:p>
    <w:p w14:paraId="590B4B8C" w14:textId="77777777" w:rsidR="00BF2613" w:rsidRPr="005F1939" w:rsidRDefault="00BF2613" w:rsidP="005F1939">
      <w:pPr>
        <w:pStyle w:val="Prrafodelista"/>
        <w:numPr>
          <w:ilvl w:val="0"/>
          <w:numId w:val="158"/>
        </w:numPr>
        <w:jc w:val="both"/>
        <w:rPr>
          <w:rFonts w:ascii="Arial" w:hAnsi="Arial" w:cs="Arial"/>
        </w:rPr>
      </w:pPr>
      <w:r w:rsidRPr="005F1939">
        <w:rPr>
          <w:rFonts w:ascii="Arial" w:hAnsi="Arial" w:cs="Arial"/>
        </w:rPr>
        <w:t xml:space="preserve">Opciones de Modificación de formato de fuente (Tipo de fuente, tamaño, color de fuente, estilo, como mínimo). </w:t>
      </w:r>
    </w:p>
    <w:p w14:paraId="215E1952" w14:textId="77777777" w:rsidR="00BF2613" w:rsidRPr="005F1939" w:rsidRDefault="00BF2613" w:rsidP="005F1939">
      <w:pPr>
        <w:pStyle w:val="Prrafodelista"/>
        <w:numPr>
          <w:ilvl w:val="0"/>
          <w:numId w:val="158"/>
        </w:numPr>
        <w:jc w:val="both"/>
        <w:rPr>
          <w:rFonts w:ascii="Arial" w:hAnsi="Arial" w:cs="Arial"/>
        </w:rPr>
      </w:pPr>
      <w:r w:rsidRPr="005F1939">
        <w:rPr>
          <w:rFonts w:ascii="Arial" w:hAnsi="Arial" w:cs="Arial"/>
        </w:rPr>
        <w:t>Opciones de modificación de formato de párrafo (Justificación, alineación, viñetas, numerado, como mínimo).</w:t>
      </w:r>
    </w:p>
    <w:p w14:paraId="31FE2200" w14:textId="77777777" w:rsidR="00BF2613" w:rsidRPr="00287211" w:rsidRDefault="00BF2613" w:rsidP="00287211">
      <w:pPr>
        <w:pStyle w:val="Prrafodelista"/>
        <w:numPr>
          <w:ilvl w:val="0"/>
          <w:numId w:val="85"/>
        </w:numPr>
        <w:jc w:val="both"/>
        <w:rPr>
          <w:rFonts w:ascii="Arial" w:hAnsi="Arial" w:cs="Arial"/>
        </w:rPr>
      </w:pPr>
      <w:r w:rsidRPr="00287211">
        <w:rPr>
          <w:rFonts w:ascii="Arial" w:hAnsi="Arial" w:cs="Arial"/>
        </w:rPr>
        <w:t>Archivos Adjuntos, permitiendo que el usuario pueda subir archivos de hasta 5 Mb como mínimo.</w:t>
      </w:r>
    </w:p>
    <w:p w14:paraId="7D6B3137" w14:textId="77777777" w:rsidR="00BF2613" w:rsidRPr="00287211" w:rsidRDefault="00BF2613" w:rsidP="00287211">
      <w:pPr>
        <w:pStyle w:val="Prrafodelista"/>
        <w:numPr>
          <w:ilvl w:val="0"/>
          <w:numId w:val="85"/>
        </w:numPr>
        <w:jc w:val="both"/>
        <w:rPr>
          <w:rFonts w:ascii="Arial" w:hAnsi="Arial" w:cs="Arial"/>
        </w:rPr>
      </w:pPr>
      <w:r w:rsidRPr="00287211">
        <w:rPr>
          <w:rFonts w:ascii="Arial" w:hAnsi="Arial" w:cs="Arial"/>
        </w:rPr>
        <w:t>Parametrización de una Actividad</w:t>
      </w:r>
    </w:p>
    <w:p w14:paraId="144BF54F" w14:textId="77777777" w:rsidR="00BF2613" w:rsidRPr="005F1939" w:rsidRDefault="00BF2613" w:rsidP="005F1939">
      <w:pPr>
        <w:pStyle w:val="Prrafodelista"/>
        <w:numPr>
          <w:ilvl w:val="0"/>
          <w:numId w:val="160"/>
        </w:numPr>
        <w:jc w:val="both"/>
        <w:rPr>
          <w:rFonts w:ascii="Arial" w:hAnsi="Arial" w:cs="Arial"/>
        </w:rPr>
      </w:pPr>
      <w:r w:rsidRPr="005F1939">
        <w:rPr>
          <w:rFonts w:ascii="Arial" w:hAnsi="Arial" w:cs="Arial"/>
        </w:rPr>
        <w:t>Establecer un puntaje de calificación</w:t>
      </w:r>
    </w:p>
    <w:p w14:paraId="410E8196" w14:textId="77777777" w:rsidR="00BF2613" w:rsidRPr="005F1939" w:rsidRDefault="00BF2613" w:rsidP="005F1939">
      <w:pPr>
        <w:pStyle w:val="Prrafodelista"/>
        <w:numPr>
          <w:ilvl w:val="0"/>
          <w:numId w:val="160"/>
        </w:numPr>
        <w:jc w:val="both"/>
        <w:rPr>
          <w:rFonts w:ascii="Arial" w:hAnsi="Arial" w:cs="Arial"/>
        </w:rPr>
      </w:pPr>
      <w:r w:rsidRPr="005F1939">
        <w:rPr>
          <w:rFonts w:ascii="Arial" w:hAnsi="Arial" w:cs="Arial"/>
        </w:rPr>
        <w:t>Establecer la actividad como disponible o no.</w:t>
      </w:r>
    </w:p>
    <w:p w14:paraId="648E1F92" w14:textId="77777777" w:rsidR="00BF2613" w:rsidRPr="005F1939" w:rsidRDefault="00BF2613" w:rsidP="005F1939">
      <w:pPr>
        <w:pStyle w:val="Prrafodelista"/>
        <w:numPr>
          <w:ilvl w:val="0"/>
          <w:numId w:val="160"/>
        </w:numPr>
        <w:jc w:val="both"/>
        <w:rPr>
          <w:rFonts w:ascii="Arial" w:hAnsi="Arial" w:cs="Arial"/>
        </w:rPr>
      </w:pPr>
      <w:r w:rsidRPr="005F1939">
        <w:rPr>
          <w:rFonts w:ascii="Arial" w:hAnsi="Arial" w:cs="Arial"/>
        </w:rPr>
        <w:t>Establecer número de intentos permitidos para la actividad</w:t>
      </w:r>
    </w:p>
    <w:p w14:paraId="3B5E1A34" w14:textId="77777777" w:rsidR="00BF2613" w:rsidRPr="005F1939" w:rsidRDefault="00BF2613" w:rsidP="005F1939">
      <w:pPr>
        <w:pStyle w:val="Prrafodelista"/>
        <w:numPr>
          <w:ilvl w:val="0"/>
          <w:numId w:val="160"/>
        </w:numPr>
        <w:jc w:val="both"/>
        <w:rPr>
          <w:rFonts w:ascii="Arial" w:hAnsi="Arial" w:cs="Arial"/>
        </w:rPr>
      </w:pPr>
      <w:r w:rsidRPr="005F1939">
        <w:rPr>
          <w:rFonts w:ascii="Arial" w:hAnsi="Arial" w:cs="Arial"/>
        </w:rPr>
        <w:t>Establecer si se incluye en los informes estadísticos de visitas de los usuarios</w:t>
      </w:r>
    </w:p>
    <w:p w14:paraId="24200187" w14:textId="77777777" w:rsidR="00BF2613" w:rsidRPr="005F1939" w:rsidRDefault="00BF2613" w:rsidP="005F1939">
      <w:pPr>
        <w:pStyle w:val="Prrafodelista"/>
        <w:numPr>
          <w:ilvl w:val="0"/>
          <w:numId w:val="160"/>
        </w:numPr>
        <w:jc w:val="both"/>
        <w:rPr>
          <w:rFonts w:ascii="Arial" w:hAnsi="Arial" w:cs="Arial"/>
        </w:rPr>
      </w:pPr>
      <w:r w:rsidRPr="005F1939">
        <w:rPr>
          <w:rFonts w:ascii="Arial" w:hAnsi="Arial" w:cs="Arial"/>
        </w:rPr>
        <w:t>Fecha de vencimiento de la actividad</w:t>
      </w:r>
    </w:p>
    <w:p w14:paraId="7AE75A34" w14:textId="77777777" w:rsidR="00BF2613" w:rsidRPr="005F1939" w:rsidRDefault="00BF2613" w:rsidP="005F1939">
      <w:pPr>
        <w:pStyle w:val="Prrafodelista"/>
        <w:numPr>
          <w:ilvl w:val="0"/>
          <w:numId w:val="160"/>
        </w:numPr>
        <w:jc w:val="both"/>
        <w:rPr>
          <w:rFonts w:ascii="Arial" w:hAnsi="Arial" w:cs="Arial"/>
        </w:rPr>
      </w:pPr>
      <w:r w:rsidRPr="005F1939">
        <w:rPr>
          <w:rFonts w:ascii="Arial" w:hAnsi="Arial" w:cs="Arial"/>
        </w:rPr>
        <w:t>Fecha y hora de inicio de disponibilidad</w:t>
      </w:r>
    </w:p>
    <w:p w14:paraId="187C65A5" w14:textId="77777777" w:rsidR="00BF2613" w:rsidRPr="005F1939" w:rsidRDefault="00BF2613" w:rsidP="005F1939">
      <w:pPr>
        <w:pStyle w:val="Prrafodelista"/>
        <w:numPr>
          <w:ilvl w:val="0"/>
          <w:numId w:val="160"/>
        </w:numPr>
        <w:jc w:val="both"/>
        <w:rPr>
          <w:rFonts w:ascii="Arial" w:hAnsi="Arial" w:cs="Arial"/>
        </w:rPr>
      </w:pPr>
      <w:r w:rsidRPr="005F1939">
        <w:rPr>
          <w:rFonts w:ascii="Arial" w:hAnsi="Arial" w:cs="Arial"/>
        </w:rPr>
        <w:t>Fecha y hora de terminación de disponibilidad</w:t>
      </w:r>
    </w:p>
    <w:p w14:paraId="77541C04" w14:textId="77777777" w:rsidR="00BF2613" w:rsidRPr="00287211" w:rsidRDefault="00BF2613" w:rsidP="00287211">
      <w:pPr>
        <w:pStyle w:val="Prrafodelista"/>
        <w:numPr>
          <w:ilvl w:val="0"/>
          <w:numId w:val="85"/>
        </w:numPr>
        <w:jc w:val="both"/>
        <w:rPr>
          <w:rFonts w:ascii="Arial" w:hAnsi="Arial" w:cs="Arial"/>
        </w:rPr>
      </w:pPr>
      <w:r w:rsidRPr="00287211">
        <w:rPr>
          <w:rFonts w:ascii="Arial" w:hAnsi="Arial" w:cs="Arial"/>
        </w:rPr>
        <w:t>Destinatarios de una actividad, debe poderse establecer que los destinatarios serán todos los aprendices del curso, o un grupo específico (basado en los grupos de aprendices que se hayan creado en el curso).</w:t>
      </w:r>
    </w:p>
    <w:p w14:paraId="70C3C4AE" w14:textId="60171632" w:rsidR="00BF2613" w:rsidRPr="00287211" w:rsidRDefault="00BF2613" w:rsidP="00287211">
      <w:pPr>
        <w:pStyle w:val="Prrafodelista"/>
        <w:numPr>
          <w:ilvl w:val="0"/>
          <w:numId w:val="85"/>
        </w:numPr>
        <w:jc w:val="both"/>
        <w:rPr>
          <w:rFonts w:ascii="Arial" w:hAnsi="Arial" w:cs="Arial"/>
        </w:rPr>
      </w:pPr>
      <w:r w:rsidRPr="00287211">
        <w:rPr>
          <w:rFonts w:ascii="Arial" w:hAnsi="Arial" w:cs="Arial"/>
        </w:rPr>
        <w:t xml:space="preserve">Permite la publicación de la </w:t>
      </w:r>
      <w:r w:rsidR="005F1939" w:rsidRPr="00287211">
        <w:rPr>
          <w:rFonts w:ascii="Arial" w:hAnsi="Arial" w:cs="Arial"/>
        </w:rPr>
        <w:t>actividad dentro</w:t>
      </w:r>
      <w:r w:rsidRPr="00287211">
        <w:rPr>
          <w:rFonts w:ascii="Arial" w:hAnsi="Arial" w:cs="Arial"/>
        </w:rPr>
        <w:t xml:space="preserve"> de un elemento de menú que de acceso a un espacio donde haya varios tipos de elementos de contenido</w:t>
      </w:r>
    </w:p>
    <w:p w14:paraId="215D3189" w14:textId="77777777" w:rsidR="00BF2613" w:rsidRPr="00287211" w:rsidRDefault="00BF2613" w:rsidP="00287211">
      <w:pPr>
        <w:pStyle w:val="Prrafodelista"/>
        <w:numPr>
          <w:ilvl w:val="0"/>
          <w:numId w:val="85"/>
        </w:numPr>
        <w:jc w:val="both"/>
        <w:rPr>
          <w:rFonts w:ascii="Arial" w:hAnsi="Arial" w:cs="Arial"/>
        </w:rPr>
      </w:pPr>
      <w:r w:rsidRPr="00287211">
        <w:rPr>
          <w:rFonts w:ascii="Arial" w:hAnsi="Arial" w:cs="Arial"/>
        </w:rPr>
        <w:t>Cuando se crea la actividad, se debe crear a su vez una columna en el libro de calificaciones que permita registrar las notas correspondientes a dicha actividad</w:t>
      </w:r>
    </w:p>
    <w:p w14:paraId="0F422505" w14:textId="77777777" w:rsidR="00BF2613" w:rsidRPr="00287211" w:rsidRDefault="00BF2613" w:rsidP="00287211">
      <w:pPr>
        <w:pStyle w:val="Prrafodelista"/>
        <w:numPr>
          <w:ilvl w:val="0"/>
          <w:numId w:val="85"/>
        </w:numPr>
        <w:jc w:val="both"/>
        <w:rPr>
          <w:rFonts w:ascii="Arial" w:hAnsi="Arial" w:cs="Arial"/>
        </w:rPr>
      </w:pPr>
      <w:r w:rsidRPr="00287211">
        <w:rPr>
          <w:rFonts w:ascii="Arial" w:hAnsi="Arial" w:cs="Arial"/>
        </w:rPr>
        <w:t>Permitir al tutor en el momento de calificar la actividad desde el libro de calificaciones, ver y descargar, los archivos que el aprendiz envío como producto del desarrollo de su actividad.</w:t>
      </w:r>
    </w:p>
    <w:p w14:paraId="7792F8E5" w14:textId="77777777" w:rsidR="00BF2613" w:rsidRPr="00287211" w:rsidRDefault="00BF2613" w:rsidP="00287211">
      <w:pPr>
        <w:pStyle w:val="Prrafodelista"/>
        <w:numPr>
          <w:ilvl w:val="0"/>
          <w:numId w:val="85"/>
        </w:numPr>
        <w:jc w:val="both"/>
        <w:rPr>
          <w:rFonts w:ascii="Arial" w:hAnsi="Arial" w:cs="Arial"/>
        </w:rPr>
      </w:pPr>
      <w:r w:rsidRPr="00287211">
        <w:rPr>
          <w:rFonts w:ascii="Arial" w:hAnsi="Arial" w:cs="Arial"/>
        </w:rPr>
        <w:t>Permite editar la configuración de la actividad</w:t>
      </w:r>
    </w:p>
    <w:p w14:paraId="5C635F5A" w14:textId="77777777" w:rsidR="00BF2613" w:rsidRPr="00287211" w:rsidRDefault="00BF2613" w:rsidP="00287211">
      <w:pPr>
        <w:pStyle w:val="Prrafodelista"/>
        <w:numPr>
          <w:ilvl w:val="0"/>
          <w:numId w:val="85"/>
        </w:numPr>
        <w:jc w:val="both"/>
        <w:rPr>
          <w:rFonts w:ascii="Arial" w:hAnsi="Arial" w:cs="Arial"/>
        </w:rPr>
      </w:pPr>
      <w:r w:rsidRPr="00287211">
        <w:rPr>
          <w:rFonts w:ascii="Arial" w:hAnsi="Arial" w:cs="Arial"/>
        </w:rPr>
        <w:t>Permite eliminar la actividad, previa advertencia al usuario si corresponde a una actividad que ya haya sido o se esté presentando por parte de los usuarios.</w:t>
      </w:r>
    </w:p>
    <w:p w14:paraId="6B4DEAC4" w14:textId="77777777" w:rsidR="00BF2613" w:rsidRPr="00287211" w:rsidRDefault="00BF2613" w:rsidP="00287211">
      <w:pPr>
        <w:pStyle w:val="Prrafodelista"/>
        <w:numPr>
          <w:ilvl w:val="0"/>
          <w:numId w:val="85"/>
        </w:numPr>
        <w:jc w:val="both"/>
        <w:rPr>
          <w:rFonts w:ascii="Arial" w:hAnsi="Arial" w:cs="Arial"/>
        </w:rPr>
      </w:pPr>
      <w:r w:rsidRPr="00287211">
        <w:rPr>
          <w:rFonts w:ascii="Arial" w:hAnsi="Arial" w:cs="Arial"/>
        </w:rPr>
        <w:t>Cuando un usuario vaya a responder la actividad, se debe poder:</w:t>
      </w:r>
    </w:p>
    <w:p w14:paraId="273450B3" w14:textId="77777777" w:rsidR="00BF2613" w:rsidRPr="005F1939" w:rsidRDefault="00BF2613" w:rsidP="005F1939">
      <w:pPr>
        <w:pStyle w:val="Prrafodelista"/>
        <w:numPr>
          <w:ilvl w:val="0"/>
          <w:numId w:val="162"/>
        </w:numPr>
        <w:jc w:val="both"/>
        <w:rPr>
          <w:rFonts w:ascii="Arial" w:hAnsi="Arial" w:cs="Arial"/>
        </w:rPr>
      </w:pPr>
      <w:r w:rsidRPr="005F1939">
        <w:rPr>
          <w:rFonts w:ascii="Arial" w:hAnsi="Arial" w:cs="Arial"/>
        </w:rPr>
        <w:t>Ver el nombre de la actividad</w:t>
      </w:r>
    </w:p>
    <w:p w14:paraId="1D08A14C" w14:textId="77777777" w:rsidR="00BF2613" w:rsidRPr="005F1939" w:rsidRDefault="00BF2613" w:rsidP="005F1939">
      <w:pPr>
        <w:pStyle w:val="Prrafodelista"/>
        <w:numPr>
          <w:ilvl w:val="0"/>
          <w:numId w:val="162"/>
        </w:numPr>
        <w:jc w:val="both"/>
        <w:rPr>
          <w:rFonts w:ascii="Arial" w:hAnsi="Arial" w:cs="Arial"/>
        </w:rPr>
      </w:pPr>
      <w:r w:rsidRPr="005F1939">
        <w:rPr>
          <w:rFonts w:ascii="Arial" w:hAnsi="Arial" w:cs="Arial"/>
        </w:rPr>
        <w:t>Ver las instrucciones de la actividad</w:t>
      </w:r>
    </w:p>
    <w:p w14:paraId="6F2091E9" w14:textId="77777777" w:rsidR="00BF2613" w:rsidRPr="005F1939" w:rsidRDefault="00BF2613" w:rsidP="005F1939">
      <w:pPr>
        <w:pStyle w:val="Prrafodelista"/>
        <w:numPr>
          <w:ilvl w:val="0"/>
          <w:numId w:val="162"/>
        </w:numPr>
        <w:jc w:val="both"/>
        <w:rPr>
          <w:rFonts w:ascii="Arial" w:hAnsi="Arial" w:cs="Arial"/>
        </w:rPr>
      </w:pPr>
      <w:r w:rsidRPr="005F1939">
        <w:rPr>
          <w:rFonts w:ascii="Arial" w:hAnsi="Arial" w:cs="Arial"/>
        </w:rPr>
        <w:t>Ver la Fecha de vencimiento de la actividad</w:t>
      </w:r>
    </w:p>
    <w:p w14:paraId="4F8A856A" w14:textId="77777777" w:rsidR="00BF2613" w:rsidRPr="005F1939" w:rsidRDefault="00BF2613" w:rsidP="005F1939">
      <w:pPr>
        <w:pStyle w:val="Prrafodelista"/>
        <w:numPr>
          <w:ilvl w:val="0"/>
          <w:numId w:val="162"/>
        </w:numPr>
        <w:jc w:val="both"/>
        <w:rPr>
          <w:rFonts w:ascii="Arial" w:hAnsi="Arial" w:cs="Arial"/>
        </w:rPr>
      </w:pPr>
      <w:r w:rsidRPr="005F1939">
        <w:rPr>
          <w:rFonts w:ascii="Arial" w:hAnsi="Arial" w:cs="Arial"/>
        </w:rPr>
        <w:t>Ver los puntos posibles de la actividad (Puntos: Qué puntaje numérico tendrá la actividad).</w:t>
      </w:r>
    </w:p>
    <w:p w14:paraId="102D1165" w14:textId="77777777" w:rsidR="00BF2613" w:rsidRPr="005F1939" w:rsidRDefault="00BF2613" w:rsidP="005F1939">
      <w:pPr>
        <w:pStyle w:val="Prrafodelista"/>
        <w:numPr>
          <w:ilvl w:val="0"/>
          <w:numId w:val="162"/>
        </w:numPr>
        <w:jc w:val="both"/>
        <w:rPr>
          <w:rFonts w:ascii="Arial" w:hAnsi="Arial" w:cs="Arial"/>
        </w:rPr>
      </w:pPr>
      <w:r w:rsidRPr="005F1939">
        <w:rPr>
          <w:rFonts w:ascii="Arial" w:hAnsi="Arial" w:cs="Arial"/>
        </w:rPr>
        <w:t>Ver y descargar el o los archivos publicados por el docente para la actividad.</w:t>
      </w:r>
    </w:p>
    <w:p w14:paraId="2C011A06" w14:textId="77777777" w:rsidR="00BF2613" w:rsidRPr="00287211" w:rsidRDefault="00BF2613" w:rsidP="00287211">
      <w:pPr>
        <w:pStyle w:val="Prrafodelista"/>
        <w:numPr>
          <w:ilvl w:val="0"/>
          <w:numId w:val="85"/>
        </w:numPr>
        <w:jc w:val="both"/>
        <w:rPr>
          <w:rFonts w:ascii="Arial" w:hAnsi="Arial" w:cs="Arial"/>
        </w:rPr>
      </w:pPr>
      <w:r w:rsidRPr="00287211">
        <w:rPr>
          <w:rFonts w:ascii="Arial" w:hAnsi="Arial" w:cs="Arial"/>
        </w:rPr>
        <w:lastRenderedPageBreak/>
        <w:t>Cuadro de texto para hacer comentarios o construir la evidencia de la actividad y enviarla al tutor con:</w:t>
      </w:r>
    </w:p>
    <w:p w14:paraId="415012D9" w14:textId="77777777" w:rsidR="00BF2613" w:rsidRPr="005F1939" w:rsidRDefault="00BF2613" w:rsidP="005F1939">
      <w:pPr>
        <w:pStyle w:val="Prrafodelista"/>
        <w:numPr>
          <w:ilvl w:val="0"/>
          <w:numId w:val="163"/>
        </w:numPr>
        <w:jc w:val="both"/>
        <w:rPr>
          <w:rFonts w:ascii="Arial" w:hAnsi="Arial" w:cs="Arial"/>
        </w:rPr>
      </w:pPr>
      <w:r w:rsidRPr="005F1939">
        <w:rPr>
          <w:rFonts w:ascii="Arial" w:hAnsi="Arial" w:cs="Arial"/>
        </w:rPr>
        <w:t xml:space="preserve">Debe permitir incluir elementos </w:t>
      </w:r>
      <w:proofErr w:type="spellStart"/>
      <w:r w:rsidRPr="005F1939">
        <w:rPr>
          <w:rFonts w:ascii="Arial" w:hAnsi="Arial" w:cs="Arial"/>
        </w:rPr>
        <w:t>html</w:t>
      </w:r>
      <w:proofErr w:type="spellEnd"/>
    </w:p>
    <w:p w14:paraId="37EFF14A" w14:textId="77777777" w:rsidR="00BF2613" w:rsidRPr="005F1939" w:rsidRDefault="00BF2613" w:rsidP="005F1939">
      <w:pPr>
        <w:pStyle w:val="Prrafodelista"/>
        <w:numPr>
          <w:ilvl w:val="0"/>
          <w:numId w:val="163"/>
        </w:numPr>
        <w:jc w:val="both"/>
        <w:rPr>
          <w:rFonts w:ascii="Arial" w:hAnsi="Arial" w:cs="Arial"/>
        </w:rPr>
      </w:pPr>
      <w:r w:rsidRPr="005F1939">
        <w:rPr>
          <w:rFonts w:ascii="Arial" w:hAnsi="Arial" w:cs="Arial"/>
        </w:rPr>
        <w:t>Tablas</w:t>
      </w:r>
    </w:p>
    <w:p w14:paraId="0B08714A" w14:textId="77777777" w:rsidR="00BF2613" w:rsidRPr="005F1939" w:rsidRDefault="00BF2613" w:rsidP="005F1939">
      <w:pPr>
        <w:pStyle w:val="Prrafodelista"/>
        <w:numPr>
          <w:ilvl w:val="0"/>
          <w:numId w:val="163"/>
        </w:numPr>
        <w:jc w:val="both"/>
        <w:rPr>
          <w:rFonts w:ascii="Arial" w:hAnsi="Arial" w:cs="Arial"/>
        </w:rPr>
      </w:pPr>
      <w:r w:rsidRPr="005F1939">
        <w:rPr>
          <w:rFonts w:ascii="Arial" w:hAnsi="Arial" w:cs="Arial"/>
        </w:rPr>
        <w:t>Archivos Adjuntos, permitiendo que el usuario pueda subir archivos de hasta 5 Mb como mínimo.</w:t>
      </w:r>
    </w:p>
    <w:p w14:paraId="5DEEC958" w14:textId="77777777" w:rsidR="00BF2613" w:rsidRPr="005F1939" w:rsidRDefault="00BF2613" w:rsidP="005F1939">
      <w:pPr>
        <w:pStyle w:val="Prrafodelista"/>
        <w:numPr>
          <w:ilvl w:val="0"/>
          <w:numId w:val="163"/>
        </w:numPr>
        <w:jc w:val="both"/>
        <w:rPr>
          <w:rFonts w:ascii="Arial" w:hAnsi="Arial" w:cs="Arial"/>
        </w:rPr>
      </w:pPr>
      <w:r w:rsidRPr="005F1939">
        <w:rPr>
          <w:rFonts w:ascii="Arial" w:hAnsi="Arial" w:cs="Arial"/>
        </w:rPr>
        <w:t>Imágenes</w:t>
      </w:r>
    </w:p>
    <w:p w14:paraId="2CAF2E47" w14:textId="77777777" w:rsidR="00BF2613" w:rsidRPr="005F1939" w:rsidRDefault="00BF2613" w:rsidP="005F1939">
      <w:pPr>
        <w:pStyle w:val="Prrafodelista"/>
        <w:numPr>
          <w:ilvl w:val="0"/>
          <w:numId w:val="163"/>
        </w:numPr>
        <w:jc w:val="both"/>
        <w:rPr>
          <w:rFonts w:ascii="Arial" w:hAnsi="Arial" w:cs="Arial"/>
        </w:rPr>
      </w:pPr>
      <w:r w:rsidRPr="005F1939">
        <w:rPr>
          <w:rFonts w:ascii="Arial" w:hAnsi="Arial" w:cs="Arial"/>
        </w:rPr>
        <w:t>Animaciones</w:t>
      </w:r>
    </w:p>
    <w:p w14:paraId="578F368E" w14:textId="77777777" w:rsidR="00BF2613" w:rsidRPr="005F1939" w:rsidRDefault="00BF2613" w:rsidP="005F1939">
      <w:pPr>
        <w:pStyle w:val="Prrafodelista"/>
        <w:numPr>
          <w:ilvl w:val="0"/>
          <w:numId w:val="163"/>
        </w:numPr>
        <w:jc w:val="both"/>
        <w:rPr>
          <w:rFonts w:ascii="Arial" w:hAnsi="Arial" w:cs="Arial"/>
        </w:rPr>
      </w:pPr>
      <w:r w:rsidRPr="005F1939">
        <w:rPr>
          <w:rFonts w:ascii="Arial" w:hAnsi="Arial" w:cs="Arial"/>
        </w:rPr>
        <w:t>Videos</w:t>
      </w:r>
    </w:p>
    <w:p w14:paraId="2C2CBA7B" w14:textId="77777777" w:rsidR="00BF2613" w:rsidRPr="005F1939" w:rsidRDefault="00BF2613" w:rsidP="005F1939">
      <w:pPr>
        <w:pStyle w:val="Prrafodelista"/>
        <w:numPr>
          <w:ilvl w:val="0"/>
          <w:numId w:val="163"/>
        </w:numPr>
        <w:jc w:val="both"/>
        <w:rPr>
          <w:rFonts w:ascii="Arial" w:hAnsi="Arial" w:cs="Arial"/>
        </w:rPr>
      </w:pPr>
      <w:r w:rsidRPr="005F1939">
        <w:rPr>
          <w:rFonts w:ascii="Arial" w:hAnsi="Arial" w:cs="Arial"/>
        </w:rPr>
        <w:t>Ecuaciones</w:t>
      </w:r>
    </w:p>
    <w:p w14:paraId="4AFAD2CE" w14:textId="77777777" w:rsidR="00BF2613" w:rsidRPr="005F1939" w:rsidRDefault="00BF2613" w:rsidP="005F1939">
      <w:pPr>
        <w:pStyle w:val="Prrafodelista"/>
        <w:numPr>
          <w:ilvl w:val="0"/>
          <w:numId w:val="163"/>
        </w:numPr>
        <w:jc w:val="both"/>
        <w:rPr>
          <w:rFonts w:ascii="Arial" w:hAnsi="Arial" w:cs="Arial"/>
        </w:rPr>
      </w:pPr>
      <w:r w:rsidRPr="005F1939">
        <w:rPr>
          <w:rFonts w:ascii="Arial" w:hAnsi="Arial" w:cs="Arial"/>
        </w:rPr>
        <w:t xml:space="preserve">Opciones de Modificación de formato de fuente (Tipo de fuente, tamaño, color de fuente, estilo, como mínimo). </w:t>
      </w:r>
    </w:p>
    <w:p w14:paraId="137605AD" w14:textId="77777777" w:rsidR="00BF2613" w:rsidRPr="005F1939" w:rsidRDefault="00BF2613" w:rsidP="005F1939">
      <w:pPr>
        <w:pStyle w:val="Prrafodelista"/>
        <w:numPr>
          <w:ilvl w:val="0"/>
          <w:numId w:val="163"/>
        </w:numPr>
        <w:jc w:val="both"/>
        <w:rPr>
          <w:rFonts w:ascii="Arial" w:hAnsi="Arial" w:cs="Arial"/>
        </w:rPr>
      </w:pPr>
      <w:r w:rsidRPr="005F1939">
        <w:rPr>
          <w:rFonts w:ascii="Arial" w:hAnsi="Arial" w:cs="Arial"/>
        </w:rPr>
        <w:t xml:space="preserve">Opciones de modificación de formato de párrafo (Justificación, alineación, viñetas, numerado, como mínimo). </w:t>
      </w:r>
    </w:p>
    <w:p w14:paraId="31C47359" w14:textId="77777777" w:rsidR="00BF2613" w:rsidRPr="005F1939" w:rsidRDefault="00BF2613" w:rsidP="005F1939">
      <w:pPr>
        <w:pStyle w:val="Prrafodelista"/>
        <w:numPr>
          <w:ilvl w:val="0"/>
          <w:numId w:val="163"/>
        </w:numPr>
        <w:jc w:val="both"/>
        <w:rPr>
          <w:rFonts w:ascii="Arial" w:hAnsi="Arial" w:cs="Arial"/>
        </w:rPr>
      </w:pPr>
      <w:r w:rsidRPr="005F1939">
        <w:rPr>
          <w:rFonts w:ascii="Arial" w:hAnsi="Arial" w:cs="Arial"/>
        </w:rPr>
        <w:t>Archivos Adjuntos, permitiendo que el usuario pueda subir archivos de hasta 5 Mb como mínimo.</w:t>
      </w:r>
    </w:p>
    <w:p w14:paraId="5889EB55" w14:textId="77777777" w:rsidR="00BF2613" w:rsidRPr="00287211" w:rsidRDefault="00BF2613" w:rsidP="00287211">
      <w:pPr>
        <w:pStyle w:val="Prrafodelista"/>
        <w:numPr>
          <w:ilvl w:val="0"/>
          <w:numId w:val="85"/>
        </w:numPr>
        <w:jc w:val="both"/>
        <w:rPr>
          <w:rFonts w:ascii="Arial" w:hAnsi="Arial" w:cs="Arial"/>
        </w:rPr>
      </w:pPr>
      <w:r w:rsidRPr="00287211">
        <w:rPr>
          <w:rFonts w:ascii="Arial" w:hAnsi="Arial" w:cs="Arial"/>
        </w:rPr>
        <w:t>Confirmación de envío de actividades</w:t>
      </w:r>
    </w:p>
    <w:p w14:paraId="3E15F917" w14:textId="77777777" w:rsidR="00BF2613" w:rsidRPr="005F1939" w:rsidRDefault="00BF2613" w:rsidP="005F1939">
      <w:pPr>
        <w:pStyle w:val="Prrafodelista"/>
        <w:numPr>
          <w:ilvl w:val="0"/>
          <w:numId w:val="164"/>
        </w:numPr>
        <w:jc w:val="both"/>
        <w:rPr>
          <w:rFonts w:ascii="Arial" w:hAnsi="Arial" w:cs="Arial"/>
        </w:rPr>
      </w:pPr>
      <w:r w:rsidRPr="005F1939">
        <w:rPr>
          <w:rFonts w:ascii="Arial" w:hAnsi="Arial" w:cs="Arial"/>
        </w:rPr>
        <w:t xml:space="preserve">Emitir un código al usuario aprendiz cada vez que remita una actividad. </w:t>
      </w:r>
    </w:p>
    <w:p w14:paraId="6C01BFB2" w14:textId="77777777" w:rsidR="00BF2613" w:rsidRPr="005F1939" w:rsidRDefault="00BF2613" w:rsidP="005F1939">
      <w:pPr>
        <w:pStyle w:val="Prrafodelista"/>
        <w:numPr>
          <w:ilvl w:val="0"/>
          <w:numId w:val="164"/>
        </w:numPr>
        <w:jc w:val="both"/>
        <w:rPr>
          <w:rFonts w:ascii="Arial" w:hAnsi="Arial" w:cs="Arial"/>
        </w:rPr>
      </w:pPr>
      <w:r w:rsidRPr="005F1939">
        <w:rPr>
          <w:rFonts w:ascii="Arial" w:hAnsi="Arial" w:cs="Arial"/>
        </w:rPr>
        <w:t xml:space="preserve">El código se debe presentar al usuario, una vez haya enviado la actividad </w:t>
      </w:r>
    </w:p>
    <w:p w14:paraId="1A23EF6D" w14:textId="77777777" w:rsidR="00BF2613" w:rsidRPr="005F1939" w:rsidRDefault="00BF2613" w:rsidP="005F1939">
      <w:pPr>
        <w:pStyle w:val="Prrafodelista"/>
        <w:numPr>
          <w:ilvl w:val="0"/>
          <w:numId w:val="164"/>
        </w:numPr>
        <w:jc w:val="both"/>
        <w:rPr>
          <w:rFonts w:ascii="Arial" w:hAnsi="Arial" w:cs="Arial"/>
        </w:rPr>
      </w:pPr>
      <w:r w:rsidRPr="005F1939">
        <w:rPr>
          <w:rFonts w:ascii="Arial" w:hAnsi="Arial" w:cs="Arial"/>
        </w:rPr>
        <w:t>El código de se debe remitir al correo del aprendiz indicando el nombre de la actividad, código y fecha en que se cargó</w:t>
      </w:r>
    </w:p>
    <w:p w14:paraId="6FA4E177" w14:textId="77777777" w:rsidR="00BF2613" w:rsidRPr="005F1939" w:rsidRDefault="00BF2613" w:rsidP="005F1939">
      <w:pPr>
        <w:pStyle w:val="Prrafodelista"/>
        <w:numPr>
          <w:ilvl w:val="0"/>
          <w:numId w:val="164"/>
        </w:numPr>
        <w:jc w:val="both"/>
        <w:rPr>
          <w:rFonts w:ascii="Arial" w:hAnsi="Arial" w:cs="Arial"/>
        </w:rPr>
      </w:pPr>
      <w:r w:rsidRPr="005F1939">
        <w:rPr>
          <w:rFonts w:ascii="Arial" w:hAnsi="Arial" w:cs="Arial"/>
        </w:rPr>
        <w:t>El código debe poder ser revisado por el aprendiz en cualquier momento</w:t>
      </w:r>
    </w:p>
    <w:p w14:paraId="236A8D44" w14:textId="77777777" w:rsidR="00BF2613" w:rsidRPr="005F1939" w:rsidRDefault="00BF2613" w:rsidP="005F1939">
      <w:pPr>
        <w:pStyle w:val="Prrafodelista"/>
        <w:numPr>
          <w:ilvl w:val="0"/>
          <w:numId w:val="164"/>
        </w:numPr>
        <w:jc w:val="both"/>
        <w:rPr>
          <w:rFonts w:ascii="Arial" w:hAnsi="Arial" w:cs="Arial"/>
        </w:rPr>
      </w:pPr>
      <w:r w:rsidRPr="005F1939">
        <w:rPr>
          <w:rFonts w:ascii="Arial" w:hAnsi="Arial" w:cs="Arial"/>
        </w:rPr>
        <w:t>El código debe poder ser visible por el instructor, usuarios con permisos para su revisión y el administrador del sistema</w:t>
      </w:r>
    </w:p>
    <w:p w14:paraId="49BA2712" w14:textId="77777777" w:rsidR="00BF2613" w:rsidRPr="005F1939" w:rsidRDefault="00BF2613" w:rsidP="005F1939">
      <w:pPr>
        <w:pStyle w:val="Prrafodelista"/>
        <w:numPr>
          <w:ilvl w:val="0"/>
          <w:numId w:val="164"/>
        </w:numPr>
        <w:jc w:val="both"/>
        <w:rPr>
          <w:rFonts w:ascii="Arial" w:hAnsi="Arial" w:cs="Arial"/>
        </w:rPr>
      </w:pPr>
      <w:r w:rsidRPr="005F1939">
        <w:rPr>
          <w:rFonts w:ascii="Arial" w:hAnsi="Arial" w:cs="Arial"/>
        </w:rPr>
        <w:t>El código no debe poder ser eliminado, aunque se haya eliminado la actividad del sistema</w:t>
      </w:r>
    </w:p>
    <w:p w14:paraId="0579AE51" w14:textId="77777777" w:rsidR="00CC00A4" w:rsidRPr="00287211" w:rsidRDefault="00CC00A4" w:rsidP="00287211">
      <w:pPr>
        <w:pStyle w:val="Prrafodelista"/>
        <w:ind w:left="2160"/>
        <w:jc w:val="both"/>
        <w:rPr>
          <w:rFonts w:ascii="Arial" w:hAnsi="Arial" w:cs="Arial"/>
        </w:rPr>
      </w:pPr>
    </w:p>
    <w:p w14:paraId="2821058F" w14:textId="77777777" w:rsidR="002B34FD" w:rsidRPr="00287211" w:rsidRDefault="002B34FD" w:rsidP="002B34FD">
      <w:pPr>
        <w:pStyle w:val="Ttulo2"/>
        <w:rPr>
          <w:rFonts w:ascii="Arial" w:hAnsi="Arial" w:cs="Arial"/>
          <w:color w:val="auto"/>
          <w:sz w:val="22"/>
          <w:szCs w:val="22"/>
        </w:rPr>
      </w:pPr>
      <w:bookmarkStart w:id="13" w:name="_Toc17572231"/>
      <w:bookmarkStart w:id="14" w:name="_Toc17817500"/>
      <w:bookmarkStart w:id="15" w:name="_Toc17818220"/>
      <w:bookmarkStart w:id="16" w:name="_Toc19266084"/>
      <w:bookmarkEnd w:id="13"/>
      <w:bookmarkEnd w:id="14"/>
      <w:bookmarkEnd w:id="15"/>
      <w:r w:rsidRPr="00287211">
        <w:rPr>
          <w:rFonts w:ascii="Arial" w:hAnsi="Arial" w:cs="Arial"/>
          <w:color w:val="auto"/>
          <w:sz w:val="22"/>
          <w:szCs w:val="22"/>
        </w:rPr>
        <w:t>Empleabilidad</w:t>
      </w:r>
      <w:bookmarkEnd w:id="16"/>
    </w:p>
    <w:p w14:paraId="15DF1844" w14:textId="77777777" w:rsidR="00A2478B" w:rsidRPr="00287211" w:rsidRDefault="00A2478B" w:rsidP="003A7B29">
      <w:pPr>
        <w:ind w:left="576"/>
        <w:jc w:val="both"/>
        <w:rPr>
          <w:rFonts w:ascii="Arial" w:hAnsi="Arial" w:cs="Arial"/>
        </w:rPr>
      </w:pPr>
    </w:p>
    <w:p w14:paraId="2AB2AFF6" w14:textId="77777777" w:rsidR="002B34FD" w:rsidRPr="00287211" w:rsidRDefault="002B34FD" w:rsidP="003A7B29">
      <w:pPr>
        <w:ind w:left="576"/>
        <w:jc w:val="both"/>
        <w:rPr>
          <w:rFonts w:ascii="Arial" w:hAnsi="Arial" w:cs="Arial"/>
        </w:rPr>
      </w:pPr>
      <w:r w:rsidRPr="00287211">
        <w:rPr>
          <w:rFonts w:ascii="Arial" w:hAnsi="Arial" w:cs="Arial"/>
        </w:rPr>
        <w:t>El SENA, a través de la Agencia Pública de Empleo</w:t>
      </w:r>
      <w:r w:rsidR="00BF004A" w:rsidRPr="00287211">
        <w:rPr>
          <w:rFonts w:ascii="Arial" w:hAnsi="Arial" w:cs="Arial"/>
        </w:rPr>
        <w:t xml:space="preserve"> - APE</w:t>
      </w:r>
      <w:r w:rsidRPr="00287211">
        <w:rPr>
          <w:rFonts w:ascii="Arial" w:hAnsi="Arial" w:cs="Arial"/>
        </w:rPr>
        <w:t>, gestiona los mecanismos y estrategias de atención dirigidas a poblaciones vulnerables, con el fin de aportar al mejoramiento de su perfil ocupacional y aumentar sus niveles de inserción laboral y empleabilidad, que contribuyan al desarrollo social, económico y tecnológico del país.</w:t>
      </w:r>
    </w:p>
    <w:p w14:paraId="2415403E" w14:textId="77777777" w:rsidR="002B34FD" w:rsidRPr="00287211" w:rsidRDefault="002B34FD" w:rsidP="003A7B29">
      <w:pPr>
        <w:ind w:left="576"/>
        <w:jc w:val="both"/>
        <w:rPr>
          <w:rFonts w:ascii="Arial" w:hAnsi="Arial" w:cs="Arial"/>
        </w:rPr>
      </w:pPr>
      <w:r w:rsidRPr="00287211">
        <w:rPr>
          <w:rFonts w:ascii="Arial" w:hAnsi="Arial" w:cs="Arial"/>
        </w:rPr>
        <w:t>De acuerdo a la misionalidad de la APE podemos identificar y resumir los componentes de la empleabilidad en cuatro grandes dimensiones, de la siguiente manera:</w:t>
      </w:r>
    </w:p>
    <w:p w14:paraId="5E4E5620" w14:textId="77777777" w:rsidR="002B34FD" w:rsidRPr="00287211" w:rsidRDefault="002B34FD" w:rsidP="003A7B29">
      <w:pPr>
        <w:pStyle w:val="Prrafodelista"/>
        <w:numPr>
          <w:ilvl w:val="0"/>
          <w:numId w:val="27"/>
        </w:numPr>
        <w:ind w:left="1428"/>
        <w:jc w:val="both"/>
        <w:rPr>
          <w:rFonts w:ascii="Arial" w:hAnsi="Arial" w:cs="Arial"/>
        </w:rPr>
      </w:pPr>
      <w:r w:rsidRPr="00287211">
        <w:rPr>
          <w:rFonts w:ascii="Arial" w:hAnsi="Arial" w:cs="Arial"/>
          <w:b/>
        </w:rPr>
        <w:lastRenderedPageBreak/>
        <w:t>Capacidades</w:t>
      </w:r>
      <w:r w:rsidRPr="00287211">
        <w:rPr>
          <w:rFonts w:ascii="Arial" w:hAnsi="Arial" w:cs="Arial"/>
        </w:rPr>
        <w:t xml:space="preserve">, entendidas como las competencias y cualificaciones transferibles que refuerzan la capacidad de las personas para aprovechar las oportunidades de educación y formación que se les presenten con miras a encontrar y conservar el trabajo deseado, progresar en la empresa o al cambiar de empleo y adaptarse a los cambios tecnológicos en el mercado de trabajo. Por lo </w:t>
      </w:r>
      <w:r w:rsidR="00BF004A" w:rsidRPr="00287211">
        <w:rPr>
          <w:rFonts w:ascii="Arial" w:hAnsi="Arial" w:cs="Arial"/>
        </w:rPr>
        <w:t>tanto,</w:t>
      </w:r>
      <w:r w:rsidRPr="00287211">
        <w:rPr>
          <w:rFonts w:ascii="Arial" w:hAnsi="Arial" w:cs="Arial"/>
        </w:rPr>
        <w:t xml:space="preserve"> esta definición incluye las capacidades básicas o las llamadas “destrezas básicas”. </w:t>
      </w:r>
    </w:p>
    <w:p w14:paraId="7E4AEE07" w14:textId="77777777" w:rsidR="002B34FD" w:rsidRPr="00287211" w:rsidRDefault="002B34FD" w:rsidP="003A7B29">
      <w:pPr>
        <w:pStyle w:val="Prrafodelista"/>
        <w:numPr>
          <w:ilvl w:val="0"/>
          <w:numId w:val="27"/>
        </w:numPr>
        <w:ind w:left="1428"/>
        <w:jc w:val="both"/>
        <w:rPr>
          <w:rFonts w:ascii="Arial" w:hAnsi="Arial" w:cs="Arial"/>
        </w:rPr>
      </w:pPr>
      <w:r w:rsidRPr="00287211">
        <w:rPr>
          <w:rFonts w:ascii="Arial" w:hAnsi="Arial" w:cs="Arial"/>
          <w:b/>
        </w:rPr>
        <w:t>Competencias</w:t>
      </w:r>
      <w:r w:rsidRPr="00287211">
        <w:rPr>
          <w:rFonts w:ascii="Arial" w:hAnsi="Arial" w:cs="Arial"/>
        </w:rPr>
        <w:t xml:space="preserve">, entendidas como la capacidad que tienes las personas para actuar con eficiencia y satisfacción en relación a sí mismo y al medio natural, social y laboral; entre el grupo de competencias se incluyen las 3 dimensiones (cognitiva, procedimental y actitudinal) destacando entre ellas la competencia de aprender a aprender. </w:t>
      </w:r>
    </w:p>
    <w:p w14:paraId="1B9A6BAB" w14:textId="77777777" w:rsidR="002B34FD" w:rsidRPr="00287211" w:rsidRDefault="002B34FD" w:rsidP="003A7B29">
      <w:pPr>
        <w:pStyle w:val="Prrafodelista"/>
        <w:numPr>
          <w:ilvl w:val="0"/>
          <w:numId w:val="27"/>
        </w:numPr>
        <w:ind w:left="1428"/>
        <w:jc w:val="both"/>
        <w:rPr>
          <w:rFonts w:ascii="Arial" w:hAnsi="Arial" w:cs="Arial"/>
        </w:rPr>
      </w:pPr>
      <w:r w:rsidRPr="00287211">
        <w:rPr>
          <w:rFonts w:ascii="Arial" w:hAnsi="Arial" w:cs="Arial"/>
          <w:b/>
        </w:rPr>
        <w:t>Factores personales y culturales</w:t>
      </w:r>
      <w:r w:rsidRPr="00287211">
        <w:rPr>
          <w:rFonts w:ascii="Arial" w:hAnsi="Arial" w:cs="Arial"/>
        </w:rPr>
        <w:t xml:space="preserve">, entre los que se encuentran las motivaciones e </w:t>
      </w:r>
      <w:r w:rsidR="00BF004A" w:rsidRPr="00287211">
        <w:rPr>
          <w:rFonts w:ascii="Arial" w:hAnsi="Arial" w:cs="Arial"/>
        </w:rPr>
        <w:t>intereses,</w:t>
      </w:r>
      <w:r w:rsidRPr="00287211">
        <w:rPr>
          <w:rFonts w:ascii="Arial" w:hAnsi="Arial" w:cs="Arial"/>
        </w:rPr>
        <w:t xml:space="preserve"> así como los obstáculos internos.</w:t>
      </w:r>
    </w:p>
    <w:p w14:paraId="0E2152F8" w14:textId="77777777" w:rsidR="002B34FD" w:rsidRPr="00287211" w:rsidRDefault="002B34FD" w:rsidP="003A7B29">
      <w:pPr>
        <w:pStyle w:val="Prrafodelista"/>
        <w:numPr>
          <w:ilvl w:val="0"/>
          <w:numId w:val="27"/>
        </w:numPr>
        <w:ind w:left="1428"/>
        <w:jc w:val="both"/>
        <w:rPr>
          <w:rFonts w:ascii="Arial" w:hAnsi="Arial" w:cs="Arial"/>
        </w:rPr>
      </w:pPr>
      <w:r w:rsidRPr="00287211">
        <w:rPr>
          <w:rFonts w:ascii="Arial" w:hAnsi="Arial" w:cs="Arial"/>
          <w:b/>
        </w:rPr>
        <w:t>Estructura de oportunidades</w:t>
      </w:r>
      <w:r w:rsidRPr="00287211">
        <w:rPr>
          <w:rFonts w:ascii="Arial" w:hAnsi="Arial" w:cs="Arial"/>
        </w:rPr>
        <w:t>, entre las que se encuentran la familia, la escuela, el Estado y el mercado ocupacional.</w:t>
      </w:r>
    </w:p>
    <w:p w14:paraId="2F78B163" w14:textId="77777777" w:rsidR="002B34FD" w:rsidRPr="00287211" w:rsidRDefault="002B34FD" w:rsidP="003A7B29">
      <w:pPr>
        <w:ind w:left="576"/>
        <w:jc w:val="both"/>
        <w:rPr>
          <w:rFonts w:ascii="Arial" w:hAnsi="Arial" w:cs="Arial"/>
        </w:rPr>
      </w:pPr>
      <w:r w:rsidRPr="00287211">
        <w:rPr>
          <w:rFonts w:ascii="Arial" w:hAnsi="Arial" w:cs="Arial"/>
        </w:rPr>
        <w:t xml:space="preserve">Como parte integral de la formación de los aprendices el SENA se ha enfocado en el desarrollo de habilidades </w:t>
      </w:r>
      <w:r w:rsidR="00BF004A" w:rsidRPr="00287211">
        <w:rPr>
          <w:rFonts w:ascii="Arial" w:hAnsi="Arial" w:cs="Arial"/>
        </w:rPr>
        <w:t xml:space="preserve">generales </w:t>
      </w:r>
      <w:r w:rsidRPr="00287211">
        <w:rPr>
          <w:rFonts w:ascii="Arial" w:hAnsi="Arial" w:cs="Arial"/>
        </w:rPr>
        <w:t>y necesarias para el ámbito laboral, teniendo entre las principales las siguientes:</w:t>
      </w:r>
    </w:p>
    <w:p w14:paraId="4439ECC5" w14:textId="77777777" w:rsidR="002B34FD" w:rsidRPr="00287211" w:rsidRDefault="002B34FD" w:rsidP="003A7B29">
      <w:pPr>
        <w:pStyle w:val="Prrafodelista"/>
        <w:numPr>
          <w:ilvl w:val="0"/>
          <w:numId w:val="28"/>
        </w:numPr>
        <w:ind w:left="1068"/>
        <w:jc w:val="both"/>
        <w:rPr>
          <w:rFonts w:ascii="Arial" w:hAnsi="Arial" w:cs="Arial"/>
        </w:rPr>
      </w:pPr>
      <w:proofErr w:type="spellStart"/>
      <w:r w:rsidRPr="00287211">
        <w:rPr>
          <w:rFonts w:ascii="Arial" w:hAnsi="Arial" w:cs="Arial"/>
        </w:rPr>
        <w:t>Lecto</w:t>
      </w:r>
      <w:proofErr w:type="spellEnd"/>
      <w:r w:rsidRPr="00287211">
        <w:rPr>
          <w:rFonts w:ascii="Arial" w:hAnsi="Arial" w:cs="Arial"/>
        </w:rPr>
        <w:t xml:space="preserve">-escritura </w:t>
      </w:r>
    </w:p>
    <w:p w14:paraId="7D3D182E" w14:textId="77777777" w:rsidR="002B34FD" w:rsidRPr="00287211" w:rsidRDefault="002B34FD" w:rsidP="003A7B29">
      <w:pPr>
        <w:pStyle w:val="Prrafodelista"/>
        <w:numPr>
          <w:ilvl w:val="0"/>
          <w:numId w:val="28"/>
        </w:numPr>
        <w:ind w:left="1068"/>
        <w:jc w:val="both"/>
        <w:rPr>
          <w:rFonts w:ascii="Arial" w:hAnsi="Arial" w:cs="Arial"/>
        </w:rPr>
      </w:pPr>
      <w:r w:rsidRPr="00287211">
        <w:rPr>
          <w:rFonts w:ascii="Arial" w:hAnsi="Arial" w:cs="Arial"/>
        </w:rPr>
        <w:t xml:space="preserve">Cálculo </w:t>
      </w:r>
    </w:p>
    <w:p w14:paraId="2BD59C04" w14:textId="77777777" w:rsidR="002B34FD" w:rsidRPr="00287211" w:rsidRDefault="002B34FD" w:rsidP="003A7B29">
      <w:pPr>
        <w:pStyle w:val="Prrafodelista"/>
        <w:numPr>
          <w:ilvl w:val="0"/>
          <w:numId w:val="28"/>
        </w:numPr>
        <w:ind w:left="1068"/>
        <w:jc w:val="both"/>
        <w:rPr>
          <w:rFonts w:ascii="Arial" w:hAnsi="Arial" w:cs="Arial"/>
        </w:rPr>
      </w:pPr>
      <w:r w:rsidRPr="00287211">
        <w:rPr>
          <w:rFonts w:ascii="Arial" w:hAnsi="Arial" w:cs="Arial"/>
        </w:rPr>
        <w:t xml:space="preserve">Razonamiento (análisis, síntesis) </w:t>
      </w:r>
    </w:p>
    <w:p w14:paraId="3CCF104F" w14:textId="77777777" w:rsidR="002B34FD" w:rsidRPr="00287211" w:rsidRDefault="002B34FD" w:rsidP="003A7B29">
      <w:pPr>
        <w:pStyle w:val="Prrafodelista"/>
        <w:numPr>
          <w:ilvl w:val="0"/>
          <w:numId w:val="28"/>
        </w:numPr>
        <w:ind w:left="1068"/>
        <w:jc w:val="both"/>
        <w:rPr>
          <w:rFonts w:ascii="Arial" w:hAnsi="Arial" w:cs="Arial"/>
        </w:rPr>
      </w:pPr>
      <w:r w:rsidRPr="00287211">
        <w:rPr>
          <w:rFonts w:ascii="Arial" w:hAnsi="Arial" w:cs="Arial"/>
        </w:rPr>
        <w:t xml:space="preserve">Habilidad de participación </w:t>
      </w:r>
    </w:p>
    <w:p w14:paraId="6EB16BC8" w14:textId="77777777" w:rsidR="002B34FD" w:rsidRPr="00287211" w:rsidRDefault="002B34FD" w:rsidP="003A7B29">
      <w:pPr>
        <w:pStyle w:val="Prrafodelista"/>
        <w:numPr>
          <w:ilvl w:val="0"/>
          <w:numId w:val="28"/>
        </w:numPr>
        <w:ind w:left="1068"/>
        <w:jc w:val="both"/>
        <w:rPr>
          <w:rFonts w:ascii="Arial" w:hAnsi="Arial" w:cs="Arial"/>
        </w:rPr>
      </w:pPr>
      <w:r w:rsidRPr="00287211">
        <w:rPr>
          <w:rFonts w:ascii="Arial" w:hAnsi="Arial" w:cs="Arial"/>
        </w:rPr>
        <w:t xml:space="preserve">Habilidad para vivir en organización. </w:t>
      </w:r>
    </w:p>
    <w:p w14:paraId="2780C3A1" w14:textId="77777777" w:rsidR="002B34FD" w:rsidRPr="00287211" w:rsidRDefault="002B34FD" w:rsidP="003A7B29">
      <w:pPr>
        <w:pStyle w:val="Prrafodelista"/>
        <w:numPr>
          <w:ilvl w:val="0"/>
          <w:numId w:val="28"/>
        </w:numPr>
        <w:ind w:left="1068"/>
        <w:jc w:val="both"/>
        <w:rPr>
          <w:rFonts w:ascii="Arial" w:hAnsi="Arial" w:cs="Arial"/>
        </w:rPr>
      </w:pPr>
      <w:r w:rsidRPr="00287211">
        <w:rPr>
          <w:rFonts w:ascii="Arial" w:hAnsi="Arial" w:cs="Arial"/>
        </w:rPr>
        <w:t xml:space="preserve">Habilidad para buscar información. </w:t>
      </w:r>
    </w:p>
    <w:p w14:paraId="11DDC797" w14:textId="77777777" w:rsidR="002B34FD" w:rsidRPr="00287211" w:rsidRDefault="002B34FD" w:rsidP="003A7B29">
      <w:pPr>
        <w:ind w:left="576"/>
        <w:jc w:val="both"/>
        <w:rPr>
          <w:rFonts w:ascii="Arial" w:hAnsi="Arial" w:cs="Arial"/>
        </w:rPr>
      </w:pPr>
      <w:r w:rsidRPr="00287211">
        <w:rPr>
          <w:rFonts w:ascii="Arial" w:hAnsi="Arial" w:cs="Arial"/>
        </w:rPr>
        <w:t xml:space="preserve">Adicionalmente los aprendices SENA son </w:t>
      </w:r>
      <w:r w:rsidR="001473C7" w:rsidRPr="00287211">
        <w:rPr>
          <w:rFonts w:ascii="Arial" w:hAnsi="Arial" w:cs="Arial"/>
        </w:rPr>
        <w:t>ciudadanos</w:t>
      </w:r>
      <w:r w:rsidRPr="00287211">
        <w:rPr>
          <w:rFonts w:ascii="Arial" w:hAnsi="Arial" w:cs="Arial"/>
        </w:rPr>
        <w:t xml:space="preserve"> que buscan oportunidades laborales tan pronto terminan su formación, tarea para la cual la entidad se encuentra en búsqueda con</w:t>
      </w:r>
      <w:r w:rsidR="001473C7" w:rsidRPr="00287211">
        <w:rPr>
          <w:rFonts w:ascii="Arial" w:hAnsi="Arial" w:cs="Arial"/>
        </w:rPr>
        <w:t xml:space="preserve">stante de </w:t>
      </w:r>
      <w:r w:rsidRPr="00287211">
        <w:rPr>
          <w:rFonts w:ascii="Arial" w:hAnsi="Arial" w:cs="Arial"/>
        </w:rPr>
        <w:t>herramienta</w:t>
      </w:r>
      <w:r w:rsidR="001473C7" w:rsidRPr="00287211">
        <w:rPr>
          <w:rFonts w:ascii="Arial" w:hAnsi="Arial" w:cs="Arial"/>
        </w:rPr>
        <w:t>s</w:t>
      </w:r>
      <w:r w:rsidRPr="00287211">
        <w:rPr>
          <w:rFonts w:ascii="Arial" w:hAnsi="Arial" w:cs="Arial"/>
        </w:rPr>
        <w:t xml:space="preserve"> adecuada</w:t>
      </w:r>
      <w:r w:rsidR="001473C7" w:rsidRPr="00287211">
        <w:rPr>
          <w:rFonts w:ascii="Arial" w:hAnsi="Arial" w:cs="Arial"/>
        </w:rPr>
        <w:t>s</w:t>
      </w:r>
      <w:r w:rsidRPr="00287211">
        <w:rPr>
          <w:rFonts w:ascii="Arial" w:hAnsi="Arial" w:cs="Arial"/>
        </w:rPr>
        <w:t xml:space="preserve"> para complementar el proceso del aprendiz y así hacer un seguimiento adecuado de la misionalidad del Servicio Nacional de Aprendizaje.</w:t>
      </w:r>
    </w:p>
    <w:p w14:paraId="043EA601" w14:textId="77777777" w:rsidR="002B34FD" w:rsidRPr="00287211" w:rsidRDefault="002B34FD" w:rsidP="003A7B29">
      <w:pPr>
        <w:ind w:left="576"/>
        <w:jc w:val="both"/>
        <w:rPr>
          <w:rFonts w:ascii="Arial" w:hAnsi="Arial" w:cs="Arial"/>
        </w:rPr>
      </w:pPr>
      <w:r w:rsidRPr="00287211">
        <w:rPr>
          <w:rFonts w:ascii="Arial" w:hAnsi="Arial" w:cs="Arial"/>
        </w:rPr>
        <w:t xml:space="preserve">El SENA </w:t>
      </w:r>
      <w:r w:rsidR="00F25666" w:rsidRPr="00287211">
        <w:rPr>
          <w:rFonts w:ascii="Arial" w:hAnsi="Arial" w:cs="Arial"/>
        </w:rPr>
        <w:t xml:space="preserve">se </w:t>
      </w:r>
      <w:r w:rsidRPr="00287211">
        <w:rPr>
          <w:rFonts w:ascii="Arial" w:hAnsi="Arial" w:cs="Arial"/>
        </w:rPr>
        <w:t xml:space="preserve">ha identificado </w:t>
      </w:r>
      <w:r w:rsidR="001473C7" w:rsidRPr="00287211">
        <w:rPr>
          <w:rFonts w:ascii="Arial" w:hAnsi="Arial" w:cs="Arial"/>
        </w:rPr>
        <w:t xml:space="preserve">como </w:t>
      </w:r>
      <w:r w:rsidRPr="00287211">
        <w:rPr>
          <w:rFonts w:ascii="Arial" w:hAnsi="Arial" w:cs="Arial"/>
        </w:rPr>
        <w:t>una gran referencia y base</w:t>
      </w:r>
      <w:r w:rsidR="001473C7" w:rsidRPr="00287211">
        <w:rPr>
          <w:rFonts w:ascii="Arial" w:hAnsi="Arial" w:cs="Arial"/>
        </w:rPr>
        <w:t>,</w:t>
      </w:r>
      <w:r w:rsidRPr="00287211">
        <w:rPr>
          <w:rFonts w:ascii="Arial" w:hAnsi="Arial" w:cs="Arial"/>
        </w:rPr>
        <w:t xml:space="preserve"> para la selección de personal idóneo que cumple con las necesidades del mercado de las empresas e industrias del país, por lo tanto se ha realizado el análisis de la competitividad de la empresas que confían en el SENA como proveedor de personal altamente calificado para determinadas labores, y se ha llegado a la conclusión que dichas compañías son competitivas debido a su productividad, la cual está definida como el valor del producto o servicio generado por una unidad de trabajo o de capital. Es decir, la </w:t>
      </w:r>
      <w:r w:rsidRPr="00287211">
        <w:rPr>
          <w:rFonts w:ascii="Arial" w:hAnsi="Arial" w:cs="Arial"/>
        </w:rPr>
        <w:lastRenderedPageBreak/>
        <w:t>productividad está dada por la relación entre la calidad de los productos y la eficiencia productiva.</w:t>
      </w:r>
    </w:p>
    <w:p w14:paraId="7273260A" w14:textId="77777777" w:rsidR="002B34FD" w:rsidRPr="00287211" w:rsidRDefault="002B34FD" w:rsidP="003A7B29">
      <w:pPr>
        <w:ind w:left="576"/>
        <w:jc w:val="both"/>
        <w:rPr>
          <w:rFonts w:ascii="Arial" w:hAnsi="Arial" w:cs="Arial"/>
        </w:rPr>
      </w:pPr>
      <w:r w:rsidRPr="00287211">
        <w:rPr>
          <w:rFonts w:ascii="Arial" w:hAnsi="Arial" w:cs="Arial"/>
        </w:rPr>
        <w:t>Por lo anterior y para que la entidad siga contribuyendo al crecimiento económico de la Nación, el SENA ha determinado que la APE debe hacer parte integral de la plataforma LMS y así poder expandir sus bondades a toda la comunidad.</w:t>
      </w:r>
    </w:p>
    <w:p w14:paraId="468737E2" w14:textId="77777777" w:rsidR="002B34FD" w:rsidRPr="00287211" w:rsidRDefault="002B34FD" w:rsidP="003A7B29">
      <w:pPr>
        <w:ind w:left="576"/>
        <w:jc w:val="both"/>
        <w:rPr>
          <w:rFonts w:ascii="Arial" w:hAnsi="Arial" w:cs="Arial"/>
        </w:rPr>
      </w:pPr>
      <w:r w:rsidRPr="00287211">
        <w:rPr>
          <w:rFonts w:ascii="Arial" w:hAnsi="Arial" w:cs="Arial"/>
        </w:rPr>
        <w:t>Adicionalmente el SENA ha identificado que los aprendices e instructores cada vez son más cercanos a la tecnología y se encuentran familiarizados con el uso de nuevas tecnologías por lo que se ha planteado realizar la integración entre la APE y la plataforma LMS, con el fin de aportar la información necesaria para la medición de los indicadores de la Entidad.</w:t>
      </w:r>
    </w:p>
    <w:p w14:paraId="4C77A275" w14:textId="77777777" w:rsidR="002B34FD" w:rsidRPr="00287211" w:rsidRDefault="001473C7" w:rsidP="003A7B29">
      <w:pPr>
        <w:ind w:left="576"/>
        <w:jc w:val="both"/>
        <w:rPr>
          <w:rFonts w:ascii="Arial" w:hAnsi="Arial" w:cs="Arial"/>
        </w:rPr>
      </w:pPr>
      <w:r w:rsidRPr="00287211">
        <w:rPr>
          <w:rFonts w:ascii="Arial" w:hAnsi="Arial" w:cs="Arial"/>
        </w:rPr>
        <w:t>En este sentido</w:t>
      </w:r>
      <w:r w:rsidR="002B34FD" w:rsidRPr="00287211">
        <w:rPr>
          <w:rFonts w:ascii="Arial" w:hAnsi="Arial" w:cs="Arial"/>
        </w:rPr>
        <w:t xml:space="preserve"> se </w:t>
      </w:r>
      <w:r w:rsidRPr="00287211">
        <w:rPr>
          <w:rFonts w:ascii="Arial" w:hAnsi="Arial" w:cs="Arial"/>
        </w:rPr>
        <w:t>requiere que el proveedor cumpla</w:t>
      </w:r>
      <w:r w:rsidR="002B34FD" w:rsidRPr="00287211">
        <w:rPr>
          <w:rFonts w:ascii="Arial" w:hAnsi="Arial" w:cs="Arial"/>
        </w:rPr>
        <w:t xml:space="preserve"> con los siguientes requerimientos:</w:t>
      </w:r>
    </w:p>
    <w:p w14:paraId="24A035AD" w14:textId="77777777" w:rsidR="002B34FD" w:rsidRPr="00287211" w:rsidRDefault="002B34FD" w:rsidP="00415D9B">
      <w:pPr>
        <w:pStyle w:val="Prrafodelista"/>
        <w:numPr>
          <w:ilvl w:val="0"/>
          <w:numId w:val="26"/>
        </w:numPr>
        <w:jc w:val="both"/>
        <w:rPr>
          <w:rFonts w:ascii="Arial" w:hAnsi="Arial" w:cs="Arial"/>
        </w:rPr>
      </w:pPr>
      <w:r w:rsidRPr="00287211">
        <w:rPr>
          <w:rFonts w:ascii="Arial" w:hAnsi="Arial" w:cs="Arial"/>
        </w:rPr>
        <w:t xml:space="preserve">El sistema debe poder conectar con bolsas de empleo comerciales y la Agencia Pública de Empleo – APE, en la cual debe tener la posibilidad de </w:t>
      </w:r>
      <w:r w:rsidR="00504B8C">
        <w:rPr>
          <w:rFonts w:ascii="Arial" w:hAnsi="Arial" w:cs="Arial"/>
        </w:rPr>
        <w:t>comparar</w:t>
      </w:r>
      <w:r w:rsidR="00504B8C" w:rsidRPr="00287211">
        <w:rPr>
          <w:rFonts w:ascii="Arial" w:hAnsi="Arial" w:cs="Arial"/>
        </w:rPr>
        <w:t xml:space="preserve"> </w:t>
      </w:r>
      <w:r w:rsidRPr="00287211">
        <w:rPr>
          <w:rFonts w:ascii="Arial" w:hAnsi="Arial" w:cs="Arial"/>
        </w:rPr>
        <w:t>perfiles de cargos a perfiles de competencias</w:t>
      </w:r>
      <w:r w:rsidR="00504B8C">
        <w:rPr>
          <w:rFonts w:ascii="Arial" w:hAnsi="Arial" w:cs="Arial"/>
        </w:rPr>
        <w:t>.</w:t>
      </w:r>
    </w:p>
    <w:p w14:paraId="3137F927" w14:textId="77777777" w:rsidR="002B34FD" w:rsidRPr="00287211" w:rsidRDefault="002B34FD" w:rsidP="00415D9B">
      <w:pPr>
        <w:pStyle w:val="Prrafodelista"/>
        <w:numPr>
          <w:ilvl w:val="0"/>
          <w:numId w:val="26"/>
        </w:numPr>
        <w:jc w:val="both"/>
        <w:rPr>
          <w:rFonts w:ascii="Arial" w:hAnsi="Arial" w:cs="Arial"/>
        </w:rPr>
      </w:pPr>
      <w:r w:rsidRPr="00287211">
        <w:rPr>
          <w:rFonts w:ascii="Arial" w:hAnsi="Arial" w:cs="Arial"/>
        </w:rPr>
        <w:t xml:space="preserve">El sistema debe recomendar vacantes al aprendiz </w:t>
      </w:r>
      <w:r w:rsidR="00F25666" w:rsidRPr="00287211">
        <w:rPr>
          <w:rFonts w:ascii="Arial" w:hAnsi="Arial" w:cs="Arial"/>
        </w:rPr>
        <w:t xml:space="preserve">desde la APE </w:t>
      </w:r>
      <w:r w:rsidRPr="00287211">
        <w:rPr>
          <w:rFonts w:ascii="Arial" w:hAnsi="Arial" w:cs="Arial"/>
        </w:rPr>
        <w:t>en función de las competencias que tiene</w:t>
      </w:r>
      <w:r w:rsidR="00504B8C">
        <w:rPr>
          <w:rFonts w:ascii="Arial" w:hAnsi="Arial" w:cs="Arial"/>
        </w:rPr>
        <w:t xml:space="preserve"> definidas</w:t>
      </w:r>
      <w:r w:rsidR="00F25666" w:rsidRPr="00287211">
        <w:rPr>
          <w:rFonts w:ascii="Arial" w:hAnsi="Arial" w:cs="Arial"/>
        </w:rPr>
        <w:t xml:space="preserve"> en el LMS</w:t>
      </w:r>
      <w:r w:rsidR="00504B8C">
        <w:rPr>
          <w:rFonts w:ascii="Arial" w:hAnsi="Arial" w:cs="Arial"/>
        </w:rPr>
        <w:t xml:space="preserve">, con las que </w:t>
      </w:r>
      <w:r w:rsidRPr="00287211">
        <w:rPr>
          <w:rFonts w:ascii="Arial" w:hAnsi="Arial" w:cs="Arial"/>
        </w:rPr>
        <w:t>tenga mayor coincidencia</w:t>
      </w:r>
      <w:r w:rsidR="00504B8C">
        <w:rPr>
          <w:rFonts w:ascii="Arial" w:hAnsi="Arial" w:cs="Arial"/>
        </w:rPr>
        <w:t>.</w:t>
      </w:r>
      <w:r w:rsidR="00136509">
        <w:rPr>
          <w:rFonts w:ascii="Arial" w:hAnsi="Arial" w:cs="Arial"/>
        </w:rPr>
        <w:t xml:space="preserve"> Se aclara que el cumplimiento de este requerimiento necesita que la APE proporcione el acceso a la información de vacantes por medio de una API o similar y clasificar las vacantes según las mismas competencias que estén en uso en el LMS</w:t>
      </w:r>
    </w:p>
    <w:p w14:paraId="4B5E15B3" w14:textId="77777777" w:rsidR="00B836AB" w:rsidRPr="00287211" w:rsidRDefault="00B836AB" w:rsidP="00B836AB">
      <w:pPr>
        <w:pStyle w:val="Prrafodelista"/>
        <w:numPr>
          <w:ilvl w:val="0"/>
          <w:numId w:val="26"/>
        </w:numPr>
        <w:jc w:val="both"/>
        <w:rPr>
          <w:rFonts w:ascii="Arial" w:hAnsi="Arial" w:cs="Arial"/>
        </w:rPr>
      </w:pPr>
      <w:r w:rsidRPr="00287211">
        <w:rPr>
          <w:rFonts w:ascii="Arial" w:hAnsi="Arial" w:cs="Arial"/>
        </w:rPr>
        <w:t xml:space="preserve">El sistema debe </w:t>
      </w:r>
      <w:r w:rsidR="00504B8C">
        <w:rPr>
          <w:rFonts w:ascii="Arial" w:hAnsi="Arial" w:cs="Arial"/>
        </w:rPr>
        <w:t xml:space="preserve">permitir </w:t>
      </w:r>
      <w:r w:rsidRPr="00287211">
        <w:rPr>
          <w:rFonts w:ascii="Arial" w:hAnsi="Arial" w:cs="Arial"/>
        </w:rPr>
        <w:t xml:space="preserve">a través de la integración con la APE, </w:t>
      </w:r>
      <w:r w:rsidR="00504B8C">
        <w:rPr>
          <w:rFonts w:ascii="Arial" w:hAnsi="Arial" w:cs="Arial"/>
        </w:rPr>
        <w:t xml:space="preserve">que </w:t>
      </w:r>
      <w:r w:rsidRPr="00287211">
        <w:rPr>
          <w:rFonts w:ascii="Arial" w:hAnsi="Arial" w:cs="Arial"/>
        </w:rPr>
        <w:t xml:space="preserve">las empresas </w:t>
      </w:r>
      <w:r w:rsidR="00504B8C">
        <w:rPr>
          <w:rFonts w:ascii="Arial" w:hAnsi="Arial" w:cs="Arial"/>
        </w:rPr>
        <w:t xml:space="preserve">puedan visualizar </w:t>
      </w:r>
      <w:r w:rsidRPr="00287211">
        <w:rPr>
          <w:rFonts w:ascii="Arial" w:hAnsi="Arial" w:cs="Arial"/>
        </w:rPr>
        <w:t xml:space="preserve">el portafolio aprendices </w:t>
      </w:r>
      <w:r w:rsidR="00504B8C">
        <w:rPr>
          <w:rFonts w:ascii="Arial" w:hAnsi="Arial" w:cs="Arial"/>
        </w:rPr>
        <w:t xml:space="preserve">recomendado </w:t>
      </w:r>
      <w:r w:rsidRPr="00287211">
        <w:rPr>
          <w:rFonts w:ascii="Arial" w:hAnsi="Arial" w:cs="Arial"/>
        </w:rPr>
        <w:t>basado en sus competencias.</w:t>
      </w:r>
    </w:p>
    <w:p w14:paraId="73734745" w14:textId="77777777" w:rsidR="00C4679F" w:rsidRPr="00287211" w:rsidRDefault="00C4679F" w:rsidP="00C4679F">
      <w:pPr>
        <w:pStyle w:val="Prrafodelista"/>
        <w:numPr>
          <w:ilvl w:val="0"/>
          <w:numId w:val="26"/>
        </w:numPr>
        <w:jc w:val="both"/>
        <w:rPr>
          <w:rFonts w:ascii="Arial" w:hAnsi="Arial" w:cs="Arial"/>
        </w:rPr>
      </w:pPr>
      <w:r w:rsidRPr="00287211">
        <w:rPr>
          <w:rFonts w:ascii="Arial" w:hAnsi="Arial" w:cs="Arial"/>
        </w:rPr>
        <w:t xml:space="preserve">A través de un reporte el sistema debe tener la funcionalidad de comparar los perfiles de competencias del aprendiz con los perfiles de competencia de las vacantes. </w:t>
      </w:r>
      <w:r w:rsidR="00512913">
        <w:rPr>
          <w:rFonts w:ascii="Arial" w:hAnsi="Arial" w:cs="Arial"/>
        </w:rPr>
        <w:t xml:space="preserve">Es de aclarar que el cumplimiento de este requerimiento necesita que la entidad garantice que los perfiles de competencia del aprendiz programados en el LMS sean los mismos de las vacantes. </w:t>
      </w:r>
    </w:p>
    <w:p w14:paraId="28821AB4" w14:textId="77777777" w:rsidR="00C4679F" w:rsidRPr="00287211" w:rsidRDefault="00C4679F" w:rsidP="00C4679F">
      <w:pPr>
        <w:pStyle w:val="Prrafodelista"/>
        <w:numPr>
          <w:ilvl w:val="0"/>
          <w:numId w:val="26"/>
        </w:numPr>
        <w:jc w:val="both"/>
        <w:rPr>
          <w:rFonts w:ascii="Arial" w:hAnsi="Arial" w:cs="Arial"/>
        </w:rPr>
      </w:pPr>
      <w:r w:rsidRPr="00287211">
        <w:rPr>
          <w:rFonts w:ascii="Arial" w:hAnsi="Arial" w:cs="Arial"/>
        </w:rPr>
        <w:t>A través de integración la APE podrá consumir la información de las competencias y el reporte de perfiles según competencias de los aprendices, para recomendar a las empresas aquellos aprendices que cuentan con el perfil más idóneo para las vacantes solicitadas por el mercado laboral.</w:t>
      </w:r>
    </w:p>
    <w:p w14:paraId="22472FF4" w14:textId="77777777" w:rsidR="006F52CE" w:rsidRPr="00287211" w:rsidRDefault="006F52CE" w:rsidP="008609A3">
      <w:pPr>
        <w:pStyle w:val="Ttulo2"/>
        <w:rPr>
          <w:rFonts w:ascii="Arial" w:hAnsi="Arial" w:cs="Arial"/>
          <w:color w:val="auto"/>
          <w:sz w:val="22"/>
          <w:szCs w:val="22"/>
        </w:rPr>
      </w:pPr>
      <w:bookmarkStart w:id="17" w:name="_Toc19266085"/>
      <w:r w:rsidRPr="00287211">
        <w:rPr>
          <w:rFonts w:ascii="Arial" w:hAnsi="Arial" w:cs="Arial"/>
          <w:color w:val="auto"/>
          <w:sz w:val="22"/>
          <w:szCs w:val="22"/>
        </w:rPr>
        <w:t>Repositorio de contenidos</w:t>
      </w:r>
      <w:bookmarkEnd w:id="10"/>
      <w:bookmarkEnd w:id="17"/>
    </w:p>
    <w:p w14:paraId="20075ED6" w14:textId="77777777" w:rsidR="00353A8B" w:rsidRDefault="00353A8B" w:rsidP="00353A8B">
      <w:pPr>
        <w:spacing w:after="0"/>
        <w:ind w:left="576"/>
        <w:jc w:val="both"/>
        <w:rPr>
          <w:rFonts w:ascii="Arial" w:hAnsi="Arial" w:cs="Arial"/>
        </w:rPr>
      </w:pPr>
    </w:p>
    <w:p w14:paraId="55CDFE40" w14:textId="77777777" w:rsidR="006F52CE" w:rsidRPr="00287211" w:rsidRDefault="006F52CE" w:rsidP="00353A8B">
      <w:pPr>
        <w:spacing w:after="0"/>
        <w:ind w:left="576"/>
        <w:jc w:val="both"/>
        <w:rPr>
          <w:rFonts w:ascii="Arial" w:hAnsi="Arial" w:cs="Arial"/>
        </w:rPr>
      </w:pPr>
      <w:r w:rsidRPr="00287211">
        <w:rPr>
          <w:rFonts w:ascii="Arial" w:hAnsi="Arial" w:cs="Arial"/>
        </w:rPr>
        <w:t xml:space="preserve">El sistema repositorio de contenidos debe aportar al SENA el valor agregado, de poder organizar toda la información que se tenga como insumo o producto de los </w:t>
      </w:r>
      <w:r w:rsidRPr="00287211">
        <w:rPr>
          <w:rFonts w:ascii="Arial" w:hAnsi="Arial" w:cs="Arial"/>
        </w:rPr>
        <w:lastRenderedPageBreak/>
        <w:t>procesos formativos que se lleven a cabo apoyados totalmente sobre la Plataforma virtual de aprendizaje.</w:t>
      </w:r>
    </w:p>
    <w:p w14:paraId="5A9FB42A" w14:textId="77777777" w:rsidR="006F52CE" w:rsidRPr="00287211" w:rsidRDefault="006F52CE" w:rsidP="003A7B29">
      <w:pPr>
        <w:ind w:left="576"/>
        <w:jc w:val="both"/>
        <w:rPr>
          <w:rFonts w:ascii="Arial" w:hAnsi="Arial" w:cs="Arial"/>
        </w:rPr>
      </w:pPr>
      <w:r w:rsidRPr="00287211">
        <w:rPr>
          <w:rFonts w:ascii="Arial" w:hAnsi="Arial" w:cs="Arial"/>
        </w:rPr>
        <w:t>Esta organización se debe poder constituir a nivel de la Entidad, de Cursos y de Usuarios, pudiendo en cada uno de estos espacios alojarse los archivos y/u objetos de aprendizaje que se emplean para los contenidos de los cursos virtuales y también los que produzcan tutores y aprendices como resultado de su trabajo al interior de los cursos.</w:t>
      </w:r>
    </w:p>
    <w:p w14:paraId="3BCFA412" w14:textId="77777777" w:rsidR="006F52CE" w:rsidRPr="00287211" w:rsidRDefault="006F52CE" w:rsidP="003A7B29">
      <w:pPr>
        <w:ind w:left="576"/>
        <w:jc w:val="both"/>
        <w:rPr>
          <w:rFonts w:ascii="Arial" w:hAnsi="Arial" w:cs="Arial"/>
        </w:rPr>
      </w:pPr>
      <w:r w:rsidRPr="00287211">
        <w:rPr>
          <w:rFonts w:ascii="Arial" w:hAnsi="Arial" w:cs="Arial"/>
        </w:rPr>
        <w:t>De manera esquemática, podemos concebir el sistema de repositorio de contenidos como se observa en la siguiente gráfica:</w:t>
      </w:r>
    </w:p>
    <w:p w14:paraId="27D62733" w14:textId="77777777" w:rsidR="006F52CE" w:rsidRPr="00287211" w:rsidRDefault="006F52CE" w:rsidP="009E159E">
      <w:pPr>
        <w:jc w:val="both"/>
        <w:rPr>
          <w:rFonts w:ascii="Arial" w:hAnsi="Arial" w:cs="Arial"/>
        </w:rPr>
      </w:pPr>
    </w:p>
    <w:p w14:paraId="5DAA8F24" w14:textId="77777777" w:rsidR="006F52CE" w:rsidRPr="00287211" w:rsidRDefault="006F52CE" w:rsidP="001473C7">
      <w:pPr>
        <w:jc w:val="center"/>
        <w:rPr>
          <w:rFonts w:ascii="Arial" w:hAnsi="Arial" w:cs="Arial"/>
        </w:rPr>
      </w:pPr>
      <w:r w:rsidRPr="00287211">
        <w:rPr>
          <w:rFonts w:ascii="Arial" w:hAnsi="Arial" w:cs="Arial"/>
          <w:noProof/>
          <w:lang w:eastAsia="es-CO"/>
        </w:rPr>
        <w:drawing>
          <wp:inline distT="0" distB="0" distL="0" distR="0" wp14:anchorId="29CFF041" wp14:editId="2940C0A3">
            <wp:extent cx="4097020" cy="2589581"/>
            <wp:effectExtent l="0" t="0" r="0" b="1270"/>
            <wp:docPr id="5" name="image04.jpg"/>
            <wp:cNvGraphicFramePr/>
            <a:graphic xmlns:a="http://schemas.openxmlformats.org/drawingml/2006/main">
              <a:graphicData uri="http://schemas.openxmlformats.org/drawingml/2006/picture">
                <pic:pic xmlns:pic="http://schemas.openxmlformats.org/drawingml/2006/picture">
                  <pic:nvPicPr>
                    <pic:cNvPr id="0" name="image04.jpg"/>
                    <pic:cNvPicPr preferRelativeResize="0"/>
                  </pic:nvPicPr>
                  <pic:blipFill>
                    <a:blip r:embed="rId12"/>
                    <a:srcRect/>
                    <a:stretch>
                      <a:fillRect/>
                    </a:stretch>
                  </pic:blipFill>
                  <pic:spPr>
                    <a:xfrm>
                      <a:off x="0" y="0"/>
                      <a:ext cx="4100227" cy="2591608"/>
                    </a:xfrm>
                    <a:prstGeom prst="rect">
                      <a:avLst/>
                    </a:prstGeom>
                    <a:ln/>
                  </pic:spPr>
                </pic:pic>
              </a:graphicData>
            </a:graphic>
          </wp:inline>
        </w:drawing>
      </w:r>
    </w:p>
    <w:p w14:paraId="73423A15" w14:textId="77777777" w:rsidR="006F52CE" w:rsidRPr="00287211" w:rsidRDefault="006F52CE" w:rsidP="001473C7">
      <w:pPr>
        <w:jc w:val="center"/>
        <w:rPr>
          <w:rFonts w:ascii="Arial" w:hAnsi="Arial" w:cs="Arial"/>
        </w:rPr>
      </w:pPr>
      <w:r w:rsidRPr="00287211">
        <w:rPr>
          <w:rFonts w:ascii="Arial" w:hAnsi="Arial" w:cs="Arial"/>
        </w:rPr>
        <w:t>Esquema Sistema Repositorio de Contenidos</w:t>
      </w:r>
    </w:p>
    <w:p w14:paraId="4EBB27F2" w14:textId="77777777" w:rsidR="006F52CE" w:rsidRPr="00287211" w:rsidRDefault="006F52CE" w:rsidP="009E159E">
      <w:pPr>
        <w:jc w:val="both"/>
        <w:rPr>
          <w:rFonts w:ascii="Arial" w:hAnsi="Arial" w:cs="Arial"/>
        </w:rPr>
      </w:pPr>
    </w:p>
    <w:p w14:paraId="7CF8538A" w14:textId="77777777" w:rsidR="006F52CE" w:rsidRPr="00287211" w:rsidRDefault="006F52CE" w:rsidP="003A7B29">
      <w:pPr>
        <w:ind w:left="360"/>
        <w:jc w:val="both"/>
        <w:rPr>
          <w:rFonts w:ascii="Arial" w:hAnsi="Arial" w:cs="Arial"/>
        </w:rPr>
      </w:pPr>
      <w:r w:rsidRPr="00287211">
        <w:rPr>
          <w:rFonts w:ascii="Arial" w:hAnsi="Arial" w:cs="Arial"/>
        </w:rPr>
        <w:t xml:space="preserve">De acuerdo con la Figura anterior, el proveedor debe garantizar que el Repositorio de Contenidos está en capacidad de: </w:t>
      </w:r>
    </w:p>
    <w:p w14:paraId="5DA9D329" w14:textId="77777777" w:rsidR="006F52CE" w:rsidRPr="00287211" w:rsidRDefault="006F52CE" w:rsidP="00415D9B">
      <w:pPr>
        <w:pStyle w:val="Prrafodelista"/>
        <w:numPr>
          <w:ilvl w:val="0"/>
          <w:numId w:val="29"/>
        </w:numPr>
        <w:jc w:val="both"/>
        <w:rPr>
          <w:rFonts w:ascii="Arial" w:hAnsi="Arial" w:cs="Arial"/>
        </w:rPr>
      </w:pPr>
      <w:r w:rsidRPr="00287211">
        <w:rPr>
          <w:rFonts w:ascii="Arial" w:hAnsi="Arial" w:cs="Arial"/>
        </w:rPr>
        <w:t xml:space="preserve">Identificar a los usuarios de LMS como usuarios también del repositorio de contenidos, sin pedir doble autenticación en el sistema. </w:t>
      </w:r>
    </w:p>
    <w:p w14:paraId="5716B9D0" w14:textId="77777777" w:rsidR="006F52CE" w:rsidRPr="00287211" w:rsidRDefault="006F52CE" w:rsidP="00415D9B">
      <w:pPr>
        <w:pStyle w:val="Prrafodelista"/>
        <w:numPr>
          <w:ilvl w:val="0"/>
          <w:numId w:val="29"/>
        </w:numPr>
        <w:jc w:val="both"/>
        <w:rPr>
          <w:rFonts w:ascii="Arial" w:hAnsi="Arial" w:cs="Arial"/>
        </w:rPr>
      </w:pPr>
      <w:bookmarkStart w:id="18" w:name="h.zu0gcz" w:colFirst="0" w:colLast="0"/>
      <w:bookmarkEnd w:id="18"/>
      <w:r w:rsidRPr="00287211">
        <w:rPr>
          <w:rFonts w:ascii="Arial" w:hAnsi="Arial" w:cs="Arial"/>
        </w:rPr>
        <w:t xml:space="preserve">Comunicarse con el LMS, almacenando y suministrando los contenidos que éste necesita para las plantillas de cursos o cursos semillas. Es decir, los contenidos de las plantillas de cursos o cursos semillas deben poder apuntar a un sitio del repositorio de contenido. Los cursos plantilla o cursos semilla son los elementos bajo los cuales se basará la creación y replica de cursos mediante sincronización </w:t>
      </w:r>
      <w:r w:rsidRPr="00287211">
        <w:rPr>
          <w:rFonts w:ascii="Arial" w:hAnsi="Arial" w:cs="Arial"/>
        </w:rPr>
        <w:lastRenderedPageBreak/>
        <w:t xml:space="preserve">de SOFIA Plus. De esta manera, es necesario que los contenidos de cada uno de dichos cursos se encuentren alojados en el repositorio, y que las réplicas que se creen de dichas plantillas de cursos o cursos semilla, apunten exclusivamente al mismo sitio donde se encuentran los contenidos de su plantilla de curso o cursos semilla en el repositorio. </w:t>
      </w:r>
    </w:p>
    <w:p w14:paraId="1DE34C50" w14:textId="77777777" w:rsidR="006F52CE" w:rsidRPr="00287211" w:rsidRDefault="006F52CE" w:rsidP="00415D9B">
      <w:pPr>
        <w:pStyle w:val="Prrafodelista"/>
        <w:numPr>
          <w:ilvl w:val="0"/>
          <w:numId w:val="29"/>
        </w:numPr>
        <w:jc w:val="both"/>
        <w:rPr>
          <w:rFonts w:ascii="Arial" w:hAnsi="Arial" w:cs="Arial"/>
        </w:rPr>
      </w:pPr>
      <w:r w:rsidRPr="00287211">
        <w:rPr>
          <w:rFonts w:ascii="Arial" w:hAnsi="Arial" w:cs="Arial"/>
        </w:rPr>
        <w:t xml:space="preserve">Garantizar que los cursos creados a partir de una plantilla de curso o curso semilla, apuntarán al mismo espacio de repositorio de contenido que tiene la plantilla de curso o semilla original, con eso todos estarán apuntando a los mismos objetos o archivos de contenido, evitando la duplicación de estructuras de archivos y facilitando su gestión. </w:t>
      </w:r>
    </w:p>
    <w:p w14:paraId="33F3542F" w14:textId="77777777" w:rsidR="006F52CE" w:rsidRPr="00287211" w:rsidRDefault="006F52CE" w:rsidP="00415D9B">
      <w:pPr>
        <w:pStyle w:val="Prrafodelista"/>
        <w:numPr>
          <w:ilvl w:val="0"/>
          <w:numId w:val="29"/>
        </w:numPr>
        <w:jc w:val="both"/>
        <w:rPr>
          <w:rFonts w:ascii="Arial" w:hAnsi="Arial" w:cs="Arial"/>
        </w:rPr>
      </w:pPr>
      <w:r w:rsidRPr="00287211">
        <w:rPr>
          <w:rFonts w:ascii="Arial" w:hAnsi="Arial" w:cs="Arial"/>
        </w:rPr>
        <w:t xml:space="preserve">Permitir a los usuarios (aprendices, tutor/instructor, entre otros) del LMS, guardar contenidos producto de su actividad en los cursos. </w:t>
      </w:r>
    </w:p>
    <w:p w14:paraId="18F14E9E" w14:textId="77777777" w:rsidR="006F52CE" w:rsidRPr="00287211" w:rsidRDefault="006F52CE" w:rsidP="00415D9B">
      <w:pPr>
        <w:pStyle w:val="Prrafodelista"/>
        <w:numPr>
          <w:ilvl w:val="0"/>
          <w:numId w:val="29"/>
        </w:numPr>
        <w:jc w:val="both"/>
        <w:rPr>
          <w:rFonts w:ascii="Arial" w:hAnsi="Arial" w:cs="Arial"/>
        </w:rPr>
      </w:pPr>
      <w:r w:rsidRPr="00287211">
        <w:rPr>
          <w:rFonts w:ascii="Arial" w:hAnsi="Arial" w:cs="Arial"/>
        </w:rPr>
        <w:t xml:space="preserve">Permitir la clasificación de los archivos institucionales (es decir los que son de carácter general y no de un curso específico), archivos de cursos, archivos de usuarios, y objetos de aprendizaje (que también son archivos), en Metadatos que permitan su organización y búsqueda. </w:t>
      </w:r>
    </w:p>
    <w:p w14:paraId="7C61B812" w14:textId="77777777" w:rsidR="006F52CE" w:rsidRPr="00287211" w:rsidRDefault="006F52CE" w:rsidP="00415D9B">
      <w:pPr>
        <w:pStyle w:val="Prrafodelista"/>
        <w:numPr>
          <w:ilvl w:val="0"/>
          <w:numId w:val="29"/>
        </w:numPr>
        <w:jc w:val="both"/>
        <w:rPr>
          <w:rFonts w:ascii="Arial" w:hAnsi="Arial" w:cs="Arial"/>
        </w:rPr>
      </w:pPr>
      <w:r w:rsidRPr="00287211">
        <w:rPr>
          <w:rFonts w:ascii="Arial" w:hAnsi="Arial" w:cs="Arial"/>
        </w:rPr>
        <w:t xml:space="preserve">Permitir a los usuarios acceder vía web, en línea al sistema repositorio de contenidos, y acceder a los contenidos que tengan autorización y/o que hayan sido guardados por ellos mismos. </w:t>
      </w:r>
    </w:p>
    <w:p w14:paraId="4BDF7EFA" w14:textId="77777777" w:rsidR="006F52CE" w:rsidRPr="00287211" w:rsidRDefault="006F52CE" w:rsidP="00415D9B">
      <w:pPr>
        <w:pStyle w:val="Prrafodelista"/>
        <w:numPr>
          <w:ilvl w:val="0"/>
          <w:numId w:val="29"/>
        </w:numPr>
        <w:jc w:val="both"/>
        <w:rPr>
          <w:rFonts w:ascii="Arial" w:hAnsi="Arial" w:cs="Arial"/>
        </w:rPr>
      </w:pPr>
      <w:r w:rsidRPr="00287211">
        <w:rPr>
          <w:rFonts w:ascii="Arial" w:hAnsi="Arial" w:cs="Arial"/>
        </w:rPr>
        <w:t>Permitir acceder a los contenidos que se hayan establecido como abiertos al público en general de sin requerir ingreso al LMS y/o contraseña para poderlo visualizar. (Recursos educativo digital abierto).</w:t>
      </w:r>
    </w:p>
    <w:p w14:paraId="58172126" w14:textId="77777777" w:rsidR="006F52CE" w:rsidRPr="00287211" w:rsidRDefault="006F52CE" w:rsidP="00415D9B">
      <w:pPr>
        <w:pStyle w:val="Prrafodelista"/>
        <w:numPr>
          <w:ilvl w:val="0"/>
          <w:numId w:val="29"/>
        </w:numPr>
        <w:jc w:val="both"/>
        <w:rPr>
          <w:rFonts w:ascii="Arial" w:hAnsi="Arial" w:cs="Arial"/>
        </w:rPr>
      </w:pPr>
      <w:r w:rsidRPr="00287211">
        <w:rPr>
          <w:rFonts w:ascii="Arial" w:hAnsi="Arial" w:cs="Arial"/>
        </w:rPr>
        <w:t>Permitir que los usuarios califiquen y hagan comentarios a los contenidos disponibles en el curso.</w:t>
      </w:r>
    </w:p>
    <w:p w14:paraId="0A5F90F7" w14:textId="77777777" w:rsidR="006F52CE" w:rsidRPr="00287211" w:rsidRDefault="006F52CE" w:rsidP="00415D9B">
      <w:pPr>
        <w:pStyle w:val="Prrafodelista"/>
        <w:numPr>
          <w:ilvl w:val="0"/>
          <w:numId w:val="29"/>
        </w:numPr>
        <w:jc w:val="both"/>
        <w:rPr>
          <w:rFonts w:ascii="Arial" w:hAnsi="Arial" w:cs="Arial"/>
        </w:rPr>
      </w:pPr>
      <w:r w:rsidRPr="00287211">
        <w:rPr>
          <w:rFonts w:ascii="Arial" w:hAnsi="Arial" w:cs="Arial"/>
        </w:rPr>
        <w:t>Funcionalmente, el Sistema Repositorio de Contenido, debe cumplir requerimientos para la Administración de Configuración, Usuarios, metadatos, permisos y control de publicaciones.</w:t>
      </w:r>
    </w:p>
    <w:p w14:paraId="0F490543" w14:textId="77777777" w:rsidR="0008551F" w:rsidRPr="00287211" w:rsidRDefault="0008551F" w:rsidP="00415D9B">
      <w:pPr>
        <w:pStyle w:val="Prrafodelista"/>
        <w:numPr>
          <w:ilvl w:val="0"/>
          <w:numId w:val="29"/>
        </w:numPr>
        <w:jc w:val="both"/>
        <w:rPr>
          <w:rFonts w:ascii="Arial" w:hAnsi="Arial" w:cs="Arial"/>
        </w:rPr>
      </w:pPr>
      <w:r w:rsidRPr="00287211">
        <w:rPr>
          <w:rFonts w:ascii="Arial" w:hAnsi="Arial" w:cs="Arial"/>
        </w:rPr>
        <w:t>Deberá mostrar la cantidad de usuarios a las cuales se les enviará correo y cuantos correos se lograron enviar.</w:t>
      </w:r>
    </w:p>
    <w:p w14:paraId="7F5B9149" w14:textId="77777777" w:rsidR="00DF209E" w:rsidRPr="00287211" w:rsidRDefault="00890F2E" w:rsidP="00415D9B">
      <w:pPr>
        <w:pStyle w:val="Prrafodelista"/>
        <w:numPr>
          <w:ilvl w:val="0"/>
          <w:numId w:val="29"/>
        </w:numPr>
        <w:jc w:val="both"/>
        <w:rPr>
          <w:rFonts w:ascii="Arial" w:hAnsi="Arial" w:cs="Arial"/>
        </w:rPr>
      </w:pPr>
      <w:r w:rsidRPr="00287211">
        <w:rPr>
          <w:rFonts w:ascii="Arial" w:hAnsi="Arial" w:cs="Arial"/>
        </w:rPr>
        <w:t>El sistema deberá permitir la búsqueda de objetos o archivos almacenados en el repositorio por diferentes criterios como nombre, fecha de creación, fecha de modificación, tipo de metadato y demás que la entidad considere necesarios.</w:t>
      </w:r>
      <w:r w:rsidR="00D31E51" w:rsidRPr="00287211">
        <w:rPr>
          <w:rFonts w:ascii="Arial" w:hAnsi="Arial" w:cs="Arial"/>
        </w:rPr>
        <w:t xml:space="preserve"> Esto sin afectar el desempeño de la plataforma y ofreciendo los resultados al usuario final en congruencia con las características de un software en la nube.</w:t>
      </w:r>
    </w:p>
    <w:p w14:paraId="76E19554" w14:textId="77777777" w:rsidR="006F52CE" w:rsidRPr="00287211" w:rsidRDefault="006F52CE" w:rsidP="00DF209E">
      <w:pPr>
        <w:ind w:left="360"/>
        <w:jc w:val="both"/>
        <w:rPr>
          <w:rFonts w:ascii="Arial" w:hAnsi="Arial" w:cs="Arial"/>
        </w:rPr>
      </w:pPr>
      <w:r w:rsidRPr="00287211">
        <w:rPr>
          <w:rFonts w:ascii="Arial" w:hAnsi="Arial" w:cs="Arial"/>
        </w:rPr>
        <w:t xml:space="preserve">El administrador del repositorio de contenidos adicionalmente a lo anterior, debe estar en capacidad de: </w:t>
      </w:r>
    </w:p>
    <w:p w14:paraId="472AA270" w14:textId="77777777" w:rsidR="006F52CE" w:rsidRPr="00287211" w:rsidRDefault="006F52CE" w:rsidP="00415D9B">
      <w:pPr>
        <w:pStyle w:val="Prrafodelista"/>
        <w:numPr>
          <w:ilvl w:val="0"/>
          <w:numId w:val="30"/>
        </w:numPr>
        <w:jc w:val="both"/>
        <w:rPr>
          <w:rFonts w:ascii="Arial" w:hAnsi="Arial" w:cs="Arial"/>
        </w:rPr>
      </w:pPr>
      <w:r w:rsidRPr="00287211">
        <w:rPr>
          <w:rFonts w:ascii="Arial" w:hAnsi="Arial" w:cs="Arial"/>
        </w:rPr>
        <w:t xml:space="preserve">Conocer por aplicación la cantidad de almacenamiento usado en el sistema de repositorio de contenido por parte de todos los usuarios, igualmente conocer la cuota en disco consumida por cada persona. </w:t>
      </w:r>
    </w:p>
    <w:p w14:paraId="49A68452" w14:textId="77777777" w:rsidR="006F52CE" w:rsidRPr="00287211" w:rsidRDefault="006F52CE" w:rsidP="00415D9B">
      <w:pPr>
        <w:pStyle w:val="Prrafodelista"/>
        <w:numPr>
          <w:ilvl w:val="0"/>
          <w:numId w:val="30"/>
        </w:numPr>
        <w:jc w:val="both"/>
        <w:rPr>
          <w:rFonts w:ascii="Arial" w:hAnsi="Arial" w:cs="Arial"/>
        </w:rPr>
      </w:pPr>
      <w:r w:rsidRPr="00287211">
        <w:rPr>
          <w:rFonts w:ascii="Arial" w:hAnsi="Arial" w:cs="Arial"/>
        </w:rPr>
        <w:lastRenderedPageBreak/>
        <w:t xml:space="preserve">Conocer la cantidad en disco utilizada por los archivos institucionales, los de cursos y los que han subido los usuarios por separado. </w:t>
      </w:r>
    </w:p>
    <w:p w14:paraId="142F0B45" w14:textId="77777777" w:rsidR="006F52CE" w:rsidRPr="00287211" w:rsidRDefault="006F52CE" w:rsidP="00415D9B">
      <w:pPr>
        <w:pStyle w:val="Prrafodelista"/>
        <w:numPr>
          <w:ilvl w:val="0"/>
          <w:numId w:val="30"/>
        </w:numPr>
        <w:jc w:val="both"/>
        <w:rPr>
          <w:rFonts w:ascii="Arial" w:hAnsi="Arial" w:cs="Arial"/>
        </w:rPr>
      </w:pPr>
      <w:r w:rsidRPr="00287211">
        <w:rPr>
          <w:rFonts w:ascii="Arial" w:hAnsi="Arial" w:cs="Arial"/>
        </w:rPr>
        <w:t xml:space="preserve">Poder establecer y modificar permisos sobre cualquier archivo del sistema, mediante los parámetros de: Leer, escribir, eliminar y administrar. Esto aplicándolo para un usuario en particular, un grupo de usuarios de un curso, o un rol específico (aplicando dichos permisos a todos los usuarios que tengan dicho rol). Igualmente, el administrador debe poder establecer permisos por defecto. </w:t>
      </w:r>
    </w:p>
    <w:p w14:paraId="6BD0027F" w14:textId="77777777" w:rsidR="006F52CE" w:rsidRPr="00287211" w:rsidRDefault="006F52CE" w:rsidP="00415D9B">
      <w:pPr>
        <w:pStyle w:val="Prrafodelista"/>
        <w:numPr>
          <w:ilvl w:val="0"/>
          <w:numId w:val="30"/>
        </w:numPr>
        <w:jc w:val="both"/>
        <w:rPr>
          <w:rFonts w:ascii="Arial" w:hAnsi="Arial" w:cs="Arial"/>
        </w:rPr>
      </w:pPr>
      <w:r w:rsidRPr="00287211">
        <w:rPr>
          <w:rFonts w:ascii="Arial" w:hAnsi="Arial" w:cs="Arial"/>
        </w:rPr>
        <w:t xml:space="preserve">Establecer permisos sobre cada una de las grandes carpetas del sistema, así como de cualquier elemento o archivo subido en el sistema. Los permisos deben comprender: Leer, escribir, eliminar y administrar. </w:t>
      </w:r>
    </w:p>
    <w:p w14:paraId="25FCB754" w14:textId="77777777" w:rsidR="006F52CE" w:rsidRPr="00287211" w:rsidRDefault="006F52CE" w:rsidP="00415D9B">
      <w:pPr>
        <w:pStyle w:val="Prrafodelista"/>
        <w:numPr>
          <w:ilvl w:val="0"/>
          <w:numId w:val="30"/>
        </w:numPr>
        <w:jc w:val="both"/>
        <w:rPr>
          <w:rFonts w:ascii="Arial" w:hAnsi="Arial" w:cs="Arial"/>
        </w:rPr>
      </w:pPr>
      <w:r w:rsidRPr="00287211">
        <w:rPr>
          <w:rFonts w:ascii="Arial" w:hAnsi="Arial" w:cs="Arial"/>
        </w:rPr>
        <w:t xml:space="preserve">Se debe tener un mecanismo para clasificar los objetos con Metadatos basados en los estándares </w:t>
      </w:r>
      <w:proofErr w:type="spellStart"/>
      <w:r w:rsidRPr="00287211">
        <w:rPr>
          <w:rFonts w:ascii="Arial" w:hAnsi="Arial" w:cs="Arial"/>
        </w:rPr>
        <w:t>Dublin</w:t>
      </w:r>
      <w:proofErr w:type="spellEnd"/>
      <w:r w:rsidRPr="00287211">
        <w:rPr>
          <w:rFonts w:ascii="Arial" w:hAnsi="Arial" w:cs="Arial"/>
        </w:rPr>
        <w:t xml:space="preserve"> Core, IMS, de manera opcional pero obligatoriamente con Metadatos que el SENA pueda definir de manera personalizada de acuerdo con su organización (por ejemplo, clasificar objetos con metadatos que indiquen: Regional, Centro de Formación, Red de Conocimiento, Programa de Formación, Tipo de Archivo, Autor, etc.). </w:t>
      </w:r>
    </w:p>
    <w:p w14:paraId="6B11C849" w14:textId="77777777" w:rsidR="006F52CE" w:rsidRPr="00287211" w:rsidRDefault="006F52CE" w:rsidP="00415D9B">
      <w:pPr>
        <w:pStyle w:val="Prrafodelista"/>
        <w:numPr>
          <w:ilvl w:val="0"/>
          <w:numId w:val="30"/>
        </w:numPr>
        <w:jc w:val="both"/>
        <w:rPr>
          <w:rFonts w:ascii="Arial" w:hAnsi="Arial" w:cs="Arial"/>
        </w:rPr>
      </w:pPr>
      <w:bookmarkStart w:id="19" w:name="h.3jtnz0s" w:colFirst="0" w:colLast="0"/>
      <w:bookmarkEnd w:id="19"/>
      <w:r w:rsidRPr="00287211">
        <w:rPr>
          <w:rFonts w:ascii="Arial" w:hAnsi="Arial" w:cs="Arial"/>
        </w:rPr>
        <w:t>El sistema debe permitir crear un catálogo de Objetos de Aprendizaje, de manera que se facilite la búsqueda, clasificación y disposición de todos los materiales producidos en los procesos formativos de la entidad, con usuarios o grupos de usuarios dentro del SENA e incluso con participantes externos.</w:t>
      </w:r>
    </w:p>
    <w:p w14:paraId="243D9042" w14:textId="77777777" w:rsidR="006F52CE" w:rsidRPr="00287211" w:rsidRDefault="006F52CE" w:rsidP="00415D9B">
      <w:pPr>
        <w:pStyle w:val="Prrafodelista"/>
        <w:numPr>
          <w:ilvl w:val="0"/>
          <w:numId w:val="30"/>
        </w:numPr>
        <w:jc w:val="both"/>
        <w:rPr>
          <w:rFonts w:ascii="Arial" w:hAnsi="Arial" w:cs="Arial"/>
        </w:rPr>
      </w:pPr>
      <w:r w:rsidRPr="00287211">
        <w:rPr>
          <w:rFonts w:ascii="Arial" w:hAnsi="Arial" w:cs="Arial"/>
        </w:rPr>
        <w:t xml:space="preserve">La activación/desactivación de usuarios por medio de la sincronización diaria de información, no implica el borrado de los elementos que los usuarios a desactivar tengan dentro del sistema de contenido </w:t>
      </w:r>
    </w:p>
    <w:p w14:paraId="68D3F1A4" w14:textId="77777777" w:rsidR="006F52CE" w:rsidRPr="00287211" w:rsidRDefault="006F52CE" w:rsidP="00415D9B">
      <w:pPr>
        <w:pStyle w:val="Prrafodelista"/>
        <w:numPr>
          <w:ilvl w:val="0"/>
          <w:numId w:val="30"/>
        </w:numPr>
        <w:jc w:val="both"/>
        <w:rPr>
          <w:rFonts w:ascii="Arial" w:hAnsi="Arial" w:cs="Arial"/>
        </w:rPr>
      </w:pPr>
      <w:proofErr w:type="gramStart"/>
      <w:r w:rsidRPr="00287211">
        <w:rPr>
          <w:rFonts w:ascii="Arial" w:hAnsi="Arial" w:cs="Arial"/>
        </w:rPr>
        <w:t>Los cursos plantilla</w:t>
      </w:r>
      <w:proofErr w:type="gramEnd"/>
      <w:r w:rsidRPr="00287211">
        <w:rPr>
          <w:rFonts w:ascii="Arial" w:hAnsi="Arial" w:cs="Arial"/>
        </w:rPr>
        <w:t xml:space="preserve"> o curso semilla del LMS, deben poder configurarse basados en contenidos que se encuentren dentro de una estructura del sistema de contenido. Es decir, las plantillas de curso o cursos semillas deben poderse apoyar en el sistema de contenido para albergar los objetos de aprendizaje que las comprendan. Esto de manera que haya una referencia relativa a dichos contenidos y todos los cursos que se creen apoyados en dicha plantilla, apunten al mismo elemento de contenido, facilitando así la administración de los materiales. </w:t>
      </w:r>
    </w:p>
    <w:p w14:paraId="25EA0D3A" w14:textId="77777777" w:rsidR="006F52CE" w:rsidRPr="00287211" w:rsidRDefault="006F52CE" w:rsidP="00415D9B">
      <w:pPr>
        <w:pStyle w:val="Prrafodelista"/>
        <w:numPr>
          <w:ilvl w:val="0"/>
          <w:numId w:val="30"/>
        </w:numPr>
        <w:jc w:val="both"/>
        <w:rPr>
          <w:rFonts w:ascii="Arial" w:hAnsi="Arial" w:cs="Arial"/>
        </w:rPr>
      </w:pPr>
      <w:r w:rsidRPr="00287211">
        <w:rPr>
          <w:rFonts w:ascii="Arial" w:hAnsi="Arial" w:cs="Arial"/>
        </w:rPr>
        <w:t xml:space="preserve">El sistema debe permitir administrar y controlar la publicación de archivos de manera centralizada o por medio de roles que tengan los privilegios para autorizar las publicaciones de otros. </w:t>
      </w:r>
    </w:p>
    <w:p w14:paraId="1F0A2C16" w14:textId="77777777" w:rsidR="006F52CE" w:rsidRPr="00287211" w:rsidRDefault="006F52CE" w:rsidP="00415D9B">
      <w:pPr>
        <w:pStyle w:val="Prrafodelista"/>
        <w:numPr>
          <w:ilvl w:val="0"/>
          <w:numId w:val="30"/>
        </w:numPr>
        <w:jc w:val="both"/>
        <w:rPr>
          <w:rFonts w:ascii="Arial" w:hAnsi="Arial" w:cs="Arial"/>
        </w:rPr>
      </w:pPr>
      <w:r w:rsidRPr="00287211">
        <w:rPr>
          <w:rFonts w:ascii="Arial" w:hAnsi="Arial" w:cs="Arial"/>
        </w:rPr>
        <w:t xml:space="preserve">Cada usuario cargado en el LMS por interfaz gráfica o por medio de sincronización debe tener una cuenta en el repositorio, como parte del servicio dado por el oferente. Su cuota en disco debe ser la definida por el Administrador del Sistema, de acuerdo con el rol de dicho usuario. </w:t>
      </w:r>
    </w:p>
    <w:p w14:paraId="6449FC71" w14:textId="77777777" w:rsidR="006F52CE" w:rsidRPr="00287211" w:rsidRDefault="006F52CE" w:rsidP="00415D9B">
      <w:pPr>
        <w:pStyle w:val="Prrafodelista"/>
        <w:numPr>
          <w:ilvl w:val="0"/>
          <w:numId w:val="30"/>
        </w:numPr>
        <w:jc w:val="both"/>
        <w:rPr>
          <w:rFonts w:ascii="Arial" w:hAnsi="Arial" w:cs="Arial"/>
        </w:rPr>
      </w:pPr>
      <w:r w:rsidRPr="00287211">
        <w:rPr>
          <w:rFonts w:ascii="Arial" w:hAnsi="Arial" w:cs="Arial"/>
        </w:rPr>
        <w:t xml:space="preserve">El sistema debe informar al usuario la cuota actual utilizada en disco (en porcentaje o en Mb) y cuando su cuota se haya cumplido. </w:t>
      </w:r>
    </w:p>
    <w:p w14:paraId="05665A97" w14:textId="77777777" w:rsidR="006F52CE" w:rsidRPr="00287211" w:rsidRDefault="006F52CE" w:rsidP="00415D9B">
      <w:pPr>
        <w:pStyle w:val="Prrafodelista"/>
        <w:numPr>
          <w:ilvl w:val="0"/>
          <w:numId w:val="30"/>
        </w:numPr>
        <w:jc w:val="both"/>
        <w:rPr>
          <w:rFonts w:ascii="Arial" w:hAnsi="Arial" w:cs="Arial"/>
        </w:rPr>
      </w:pPr>
      <w:r w:rsidRPr="00287211">
        <w:rPr>
          <w:rFonts w:ascii="Arial" w:hAnsi="Arial" w:cs="Arial"/>
        </w:rPr>
        <w:t xml:space="preserve">El usuario debe poder tener Control de Versiones para sus archivos. </w:t>
      </w:r>
    </w:p>
    <w:p w14:paraId="42ADF6AC" w14:textId="77777777" w:rsidR="006F52CE" w:rsidRPr="00287211" w:rsidRDefault="006F52CE" w:rsidP="00415D9B">
      <w:pPr>
        <w:pStyle w:val="Prrafodelista"/>
        <w:numPr>
          <w:ilvl w:val="0"/>
          <w:numId w:val="30"/>
        </w:numPr>
        <w:jc w:val="both"/>
        <w:rPr>
          <w:rFonts w:ascii="Arial" w:hAnsi="Arial" w:cs="Arial"/>
        </w:rPr>
      </w:pPr>
      <w:r w:rsidRPr="00287211">
        <w:rPr>
          <w:rFonts w:ascii="Arial" w:hAnsi="Arial" w:cs="Arial"/>
        </w:rPr>
        <w:lastRenderedPageBreak/>
        <w:t xml:space="preserve">El usuario debe estar en capacidad de poder activar seguimiento para los contenidos u objetos que suba. </w:t>
      </w:r>
    </w:p>
    <w:p w14:paraId="26DCF795" w14:textId="77777777" w:rsidR="006F52CE" w:rsidRPr="00287211" w:rsidRDefault="006F52CE" w:rsidP="00415D9B">
      <w:pPr>
        <w:pStyle w:val="Prrafodelista"/>
        <w:numPr>
          <w:ilvl w:val="0"/>
          <w:numId w:val="30"/>
        </w:numPr>
        <w:jc w:val="both"/>
        <w:rPr>
          <w:rFonts w:ascii="Arial" w:hAnsi="Arial" w:cs="Arial"/>
        </w:rPr>
      </w:pPr>
      <w:r w:rsidRPr="00287211">
        <w:rPr>
          <w:rFonts w:ascii="Arial" w:hAnsi="Arial" w:cs="Arial"/>
        </w:rPr>
        <w:t xml:space="preserve">El usuario debe poder clasificar los objetos o archivos, con los metadatos personalizados o conjuntos de metadatos definidos por el SENA. </w:t>
      </w:r>
    </w:p>
    <w:p w14:paraId="0612D378" w14:textId="77777777" w:rsidR="006F52CE" w:rsidRPr="00287211" w:rsidRDefault="006F52CE" w:rsidP="00415D9B">
      <w:pPr>
        <w:pStyle w:val="Prrafodelista"/>
        <w:numPr>
          <w:ilvl w:val="0"/>
          <w:numId w:val="30"/>
        </w:numPr>
        <w:jc w:val="both"/>
        <w:rPr>
          <w:rFonts w:ascii="Arial" w:hAnsi="Arial" w:cs="Arial"/>
        </w:rPr>
      </w:pPr>
      <w:r w:rsidRPr="00287211">
        <w:rPr>
          <w:rFonts w:ascii="Arial" w:hAnsi="Arial" w:cs="Arial"/>
        </w:rPr>
        <w:t xml:space="preserve">El usuario debe estar en capacidad de realizar búsquedas de la manera más funcional y clara posible, por medio de los metadatos establecidos por el administrador. </w:t>
      </w:r>
    </w:p>
    <w:p w14:paraId="1B4748E2" w14:textId="77777777" w:rsidR="006F52CE" w:rsidRPr="00287211" w:rsidRDefault="006F52CE" w:rsidP="00415D9B">
      <w:pPr>
        <w:pStyle w:val="Prrafodelista"/>
        <w:numPr>
          <w:ilvl w:val="0"/>
          <w:numId w:val="30"/>
        </w:numPr>
        <w:jc w:val="both"/>
        <w:rPr>
          <w:rFonts w:ascii="Arial" w:hAnsi="Arial" w:cs="Arial"/>
        </w:rPr>
      </w:pPr>
      <w:r w:rsidRPr="00287211">
        <w:rPr>
          <w:rFonts w:ascii="Arial" w:hAnsi="Arial" w:cs="Arial"/>
        </w:rPr>
        <w:t>Para los archivos que publique el usuario, éste debe estar en capacidad de administrar los permisos para los usuarios.</w:t>
      </w:r>
    </w:p>
    <w:p w14:paraId="18C3D8FA" w14:textId="77777777" w:rsidR="00E7112D" w:rsidRPr="00287211" w:rsidRDefault="00E7112D" w:rsidP="009E159E">
      <w:pPr>
        <w:jc w:val="both"/>
        <w:rPr>
          <w:rFonts w:ascii="Arial" w:hAnsi="Arial" w:cs="Arial"/>
        </w:rPr>
      </w:pPr>
    </w:p>
    <w:p w14:paraId="2C679E40" w14:textId="77777777" w:rsidR="003E1857" w:rsidRPr="00287211" w:rsidRDefault="003E1857" w:rsidP="00DF209E">
      <w:pPr>
        <w:pStyle w:val="Ttulo2"/>
        <w:rPr>
          <w:rFonts w:ascii="Arial" w:hAnsi="Arial" w:cs="Arial"/>
          <w:color w:val="auto"/>
          <w:sz w:val="22"/>
          <w:szCs w:val="22"/>
        </w:rPr>
      </w:pPr>
      <w:bookmarkStart w:id="20" w:name="_Toc19266086"/>
      <w:r w:rsidRPr="00287211">
        <w:rPr>
          <w:rFonts w:ascii="Arial" w:hAnsi="Arial" w:cs="Arial"/>
          <w:color w:val="auto"/>
          <w:sz w:val="22"/>
          <w:szCs w:val="22"/>
        </w:rPr>
        <w:t>Sistema de Información para Reportes</w:t>
      </w:r>
      <w:bookmarkEnd w:id="20"/>
    </w:p>
    <w:p w14:paraId="1E2ED644" w14:textId="77777777" w:rsidR="003E1857" w:rsidRPr="00287211" w:rsidRDefault="003E1857" w:rsidP="009E159E">
      <w:pPr>
        <w:jc w:val="both"/>
        <w:rPr>
          <w:rFonts w:ascii="Arial" w:hAnsi="Arial" w:cs="Arial"/>
        </w:rPr>
      </w:pPr>
    </w:p>
    <w:p w14:paraId="05DEC074" w14:textId="77777777" w:rsidR="003E1857" w:rsidRPr="00287211" w:rsidRDefault="003E1857" w:rsidP="00415D9B">
      <w:pPr>
        <w:pStyle w:val="Prrafodelista"/>
        <w:numPr>
          <w:ilvl w:val="0"/>
          <w:numId w:val="31"/>
        </w:numPr>
        <w:jc w:val="both"/>
        <w:rPr>
          <w:rFonts w:ascii="Arial" w:hAnsi="Arial" w:cs="Arial"/>
        </w:rPr>
      </w:pPr>
      <w:r w:rsidRPr="00287211">
        <w:rPr>
          <w:rFonts w:ascii="Arial" w:hAnsi="Arial" w:cs="Arial"/>
        </w:rPr>
        <w:t xml:space="preserve">El </w:t>
      </w:r>
      <w:r w:rsidR="002631E5" w:rsidRPr="00287211">
        <w:rPr>
          <w:rFonts w:ascii="Arial" w:hAnsi="Arial" w:cs="Arial"/>
        </w:rPr>
        <w:t>sistema</w:t>
      </w:r>
      <w:r w:rsidRPr="00287211">
        <w:rPr>
          <w:rFonts w:ascii="Arial" w:hAnsi="Arial" w:cs="Arial"/>
        </w:rPr>
        <w:t xml:space="preserve"> deberá suministrar un </w:t>
      </w:r>
      <w:r w:rsidR="002631E5" w:rsidRPr="00287211">
        <w:rPr>
          <w:rFonts w:ascii="Arial" w:hAnsi="Arial" w:cs="Arial"/>
        </w:rPr>
        <w:t>m</w:t>
      </w:r>
      <w:r w:rsidR="0042244B" w:rsidRPr="00287211">
        <w:rPr>
          <w:rFonts w:ascii="Arial" w:hAnsi="Arial" w:cs="Arial"/>
        </w:rPr>
        <w:t>ó</w:t>
      </w:r>
      <w:r w:rsidR="002631E5" w:rsidRPr="00287211">
        <w:rPr>
          <w:rFonts w:ascii="Arial" w:hAnsi="Arial" w:cs="Arial"/>
        </w:rPr>
        <w:t>dulo</w:t>
      </w:r>
      <w:r w:rsidRPr="00287211">
        <w:rPr>
          <w:rFonts w:ascii="Arial" w:hAnsi="Arial" w:cs="Arial"/>
        </w:rPr>
        <w:t xml:space="preserve"> </w:t>
      </w:r>
      <w:r w:rsidR="002631E5" w:rsidRPr="00287211">
        <w:rPr>
          <w:rFonts w:ascii="Arial" w:hAnsi="Arial" w:cs="Arial"/>
        </w:rPr>
        <w:t>que permita la administración, personalización y gestión de</w:t>
      </w:r>
      <w:r w:rsidRPr="00287211">
        <w:rPr>
          <w:rFonts w:ascii="Arial" w:hAnsi="Arial" w:cs="Arial"/>
        </w:rPr>
        <w:t xml:space="preserve"> los reportes requeridos por la Entidad, de manera que se pueda contar con un componente para la obtención de dichos reportes, de manera rápida y fiable, sin afectar el desempeño del ambiente de producción destinado para los usuarios, y suministrando a la Entidad los reportes requeridos en todo momento, teniendo como objetivo principal el autoservicio.</w:t>
      </w:r>
    </w:p>
    <w:p w14:paraId="4D89DC22" w14:textId="77777777" w:rsidR="003E1857" w:rsidRPr="00287211" w:rsidRDefault="003E1857" w:rsidP="00415D9B">
      <w:pPr>
        <w:pStyle w:val="Prrafodelista"/>
        <w:numPr>
          <w:ilvl w:val="0"/>
          <w:numId w:val="31"/>
        </w:numPr>
        <w:jc w:val="both"/>
        <w:rPr>
          <w:rFonts w:ascii="Arial" w:hAnsi="Arial" w:cs="Arial"/>
        </w:rPr>
      </w:pPr>
      <w:r w:rsidRPr="00287211">
        <w:rPr>
          <w:rFonts w:ascii="Arial" w:hAnsi="Arial" w:cs="Arial"/>
        </w:rPr>
        <w:t xml:space="preserve">La información contenida en los reportes, debe ser consistente con la ejecución sobre la plataforma, de manera que en cada reporte se refleje todo lo sucedido en la ejecución de la formación. Por ejemplo, si un usuario instructor calificó una actividad, </w:t>
      </w:r>
      <w:r w:rsidR="0042244B" w:rsidRPr="00287211">
        <w:rPr>
          <w:rFonts w:ascii="Arial" w:hAnsi="Arial" w:cs="Arial"/>
        </w:rPr>
        <w:t>e</w:t>
      </w:r>
      <w:r w:rsidRPr="00287211">
        <w:rPr>
          <w:rFonts w:ascii="Arial" w:hAnsi="Arial" w:cs="Arial"/>
        </w:rPr>
        <w:t>sta acción deberá verse reflejada en los reportes, independiente del punto de la plataforma desde donde el instructor registró dicha calificación.</w:t>
      </w:r>
    </w:p>
    <w:p w14:paraId="3CCEF4D2" w14:textId="77777777" w:rsidR="003E1857" w:rsidRPr="00287211" w:rsidRDefault="003E1857" w:rsidP="00415D9B">
      <w:pPr>
        <w:pStyle w:val="Prrafodelista"/>
        <w:numPr>
          <w:ilvl w:val="0"/>
          <w:numId w:val="31"/>
        </w:numPr>
        <w:jc w:val="both"/>
        <w:rPr>
          <w:rFonts w:ascii="Arial" w:hAnsi="Arial" w:cs="Arial"/>
        </w:rPr>
      </w:pPr>
      <w:r w:rsidRPr="00287211">
        <w:rPr>
          <w:rFonts w:ascii="Arial" w:hAnsi="Arial" w:cs="Arial"/>
        </w:rPr>
        <w:t xml:space="preserve">De manera predeterminada, se debe contar </w:t>
      </w:r>
      <w:r w:rsidR="0042244B" w:rsidRPr="00287211">
        <w:rPr>
          <w:rFonts w:ascii="Arial" w:hAnsi="Arial" w:cs="Arial"/>
        </w:rPr>
        <w:t xml:space="preserve">como mínimo </w:t>
      </w:r>
      <w:r w:rsidRPr="00287211">
        <w:rPr>
          <w:rFonts w:ascii="Arial" w:hAnsi="Arial" w:cs="Arial"/>
        </w:rPr>
        <w:t xml:space="preserve">con los siguientes reportes: </w:t>
      </w:r>
    </w:p>
    <w:p w14:paraId="6A92E86A" w14:textId="77777777" w:rsidR="003E1857" w:rsidRPr="00287211" w:rsidRDefault="003E1857" w:rsidP="00415D9B">
      <w:pPr>
        <w:pStyle w:val="Prrafodelista"/>
        <w:numPr>
          <w:ilvl w:val="0"/>
          <w:numId w:val="31"/>
        </w:numPr>
        <w:jc w:val="both"/>
        <w:rPr>
          <w:rFonts w:ascii="Arial" w:hAnsi="Arial" w:cs="Arial"/>
        </w:rPr>
      </w:pPr>
      <w:r w:rsidRPr="00287211">
        <w:rPr>
          <w:rFonts w:ascii="Arial" w:hAnsi="Arial" w:cs="Arial"/>
        </w:rPr>
        <w:t xml:space="preserve">Reporte de los recursos digitales enlazados en una semilla que permita identificar: </w:t>
      </w:r>
    </w:p>
    <w:p w14:paraId="20EB1954" w14:textId="77777777" w:rsidR="003E1857" w:rsidRPr="00287211" w:rsidRDefault="003E1857" w:rsidP="00415D9B">
      <w:pPr>
        <w:pStyle w:val="Prrafodelista"/>
        <w:numPr>
          <w:ilvl w:val="0"/>
          <w:numId w:val="32"/>
        </w:numPr>
        <w:jc w:val="both"/>
        <w:rPr>
          <w:rFonts w:ascii="Arial" w:hAnsi="Arial" w:cs="Arial"/>
        </w:rPr>
      </w:pPr>
      <w:r w:rsidRPr="00287211">
        <w:rPr>
          <w:rFonts w:ascii="Arial" w:hAnsi="Arial" w:cs="Arial"/>
        </w:rPr>
        <w:t>Nombre del recurso</w:t>
      </w:r>
    </w:p>
    <w:p w14:paraId="763777CA" w14:textId="77777777" w:rsidR="003E1857" w:rsidRPr="00287211" w:rsidRDefault="003E1857" w:rsidP="00415D9B">
      <w:pPr>
        <w:pStyle w:val="Prrafodelista"/>
        <w:numPr>
          <w:ilvl w:val="0"/>
          <w:numId w:val="32"/>
        </w:numPr>
        <w:jc w:val="both"/>
        <w:rPr>
          <w:rFonts w:ascii="Arial" w:hAnsi="Arial" w:cs="Arial"/>
        </w:rPr>
      </w:pPr>
      <w:r w:rsidRPr="00287211">
        <w:rPr>
          <w:rFonts w:ascii="Arial" w:hAnsi="Arial" w:cs="Arial"/>
        </w:rPr>
        <w:t xml:space="preserve">Tipo de recurso (formato </w:t>
      </w:r>
      <w:proofErr w:type="spellStart"/>
      <w:r w:rsidRPr="00287211">
        <w:rPr>
          <w:rFonts w:ascii="Arial" w:hAnsi="Arial" w:cs="Arial"/>
        </w:rPr>
        <w:t>excel</w:t>
      </w:r>
      <w:proofErr w:type="spellEnd"/>
      <w:r w:rsidRPr="00287211">
        <w:rPr>
          <w:rFonts w:ascii="Arial" w:hAnsi="Arial" w:cs="Arial"/>
        </w:rPr>
        <w:t xml:space="preserve">, </w:t>
      </w:r>
      <w:proofErr w:type="spellStart"/>
      <w:proofErr w:type="gramStart"/>
      <w:r w:rsidRPr="00287211">
        <w:rPr>
          <w:rFonts w:ascii="Arial" w:hAnsi="Arial" w:cs="Arial"/>
        </w:rPr>
        <w:t>png,pdf</w:t>
      </w:r>
      <w:proofErr w:type="spellEnd"/>
      <w:proofErr w:type="gramEnd"/>
      <w:r w:rsidRPr="00287211">
        <w:rPr>
          <w:rFonts w:ascii="Arial" w:hAnsi="Arial" w:cs="Arial"/>
        </w:rPr>
        <w:t>...)</w:t>
      </w:r>
    </w:p>
    <w:p w14:paraId="48FB7D23" w14:textId="77777777" w:rsidR="003E1857" w:rsidRPr="00287211" w:rsidRDefault="003E1857" w:rsidP="00415D9B">
      <w:pPr>
        <w:pStyle w:val="Prrafodelista"/>
        <w:numPr>
          <w:ilvl w:val="0"/>
          <w:numId w:val="32"/>
        </w:numPr>
        <w:jc w:val="both"/>
        <w:rPr>
          <w:rFonts w:ascii="Arial" w:hAnsi="Arial" w:cs="Arial"/>
        </w:rPr>
      </w:pPr>
      <w:r w:rsidRPr="00287211">
        <w:rPr>
          <w:rFonts w:ascii="Arial" w:hAnsi="Arial" w:cs="Arial"/>
        </w:rPr>
        <w:t>Fecha de modificación</w:t>
      </w:r>
    </w:p>
    <w:p w14:paraId="72FC922F" w14:textId="77777777" w:rsidR="003E1857" w:rsidRPr="00287211" w:rsidRDefault="003E1857" w:rsidP="00415D9B">
      <w:pPr>
        <w:pStyle w:val="Prrafodelista"/>
        <w:numPr>
          <w:ilvl w:val="0"/>
          <w:numId w:val="32"/>
        </w:numPr>
        <w:jc w:val="both"/>
        <w:rPr>
          <w:rFonts w:ascii="Arial" w:hAnsi="Arial" w:cs="Arial"/>
        </w:rPr>
      </w:pPr>
      <w:r w:rsidRPr="00287211">
        <w:rPr>
          <w:rFonts w:ascii="Arial" w:hAnsi="Arial" w:cs="Arial"/>
        </w:rPr>
        <w:t>Tamaño</w:t>
      </w:r>
    </w:p>
    <w:p w14:paraId="5E81198C" w14:textId="77777777" w:rsidR="003E1857" w:rsidRPr="00287211" w:rsidRDefault="003E1857" w:rsidP="00415D9B">
      <w:pPr>
        <w:pStyle w:val="Prrafodelista"/>
        <w:numPr>
          <w:ilvl w:val="0"/>
          <w:numId w:val="32"/>
        </w:numPr>
        <w:jc w:val="both"/>
        <w:rPr>
          <w:rFonts w:ascii="Arial" w:hAnsi="Arial" w:cs="Arial"/>
        </w:rPr>
      </w:pPr>
      <w:r w:rsidRPr="00287211">
        <w:rPr>
          <w:rFonts w:ascii="Arial" w:hAnsi="Arial" w:cs="Arial"/>
        </w:rPr>
        <w:t>Ruta en el repositorio de contenidos</w:t>
      </w:r>
    </w:p>
    <w:p w14:paraId="19BDEF19" w14:textId="77777777" w:rsidR="003E1857" w:rsidRPr="00287211" w:rsidRDefault="003E1857" w:rsidP="00415D9B">
      <w:pPr>
        <w:pStyle w:val="Prrafodelista"/>
        <w:numPr>
          <w:ilvl w:val="0"/>
          <w:numId w:val="32"/>
        </w:numPr>
        <w:jc w:val="both"/>
        <w:rPr>
          <w:rFonts w:ascii="Arial" w:hAnsi="Arial" w:cs="Arial"/>
        </w:rPr>
      </w:pPr>
      <w:r w:rsidRPr="00287211">
        <w:rPr>
          <w:rFonts w:ascii="Arial" w:hAnsi="Arial" w:cs="Arial"/>
        </w:rPr>
        <w:t xml:space="preserve">Formato del archivo </w:t>
      </w:r>
    </w:p>
    <w:p w14:paraId="268A4064" w14:textId="77777777" w:rsidR="003E1857" w:rsidRPr="00287211" w:rsidRDefault="003E1857" w:rsidP="00415D9B">
      <w:pPr>
        <w:pStyle w:val="Prrafodelista"/>
        <w:numPr>
          <w:ilvl w:val="0"/>
          <w:numId w:val="32"/>
        </w:numPr>
        <w:jc w:val="both"/>
        <w:rPr>
          <w:rFonts w:ascii="Arial" w:hAnsi="Arial" w:cs="Arial"/>
        </w:rPr>
      </w:pPr>
      <w:r w:rsidRPr="00287211">
        <w:rPr>
          <w:rFonts w:ascii="Arial" w:hAnsi="Arial" w:cs="Arial"/>
        </w:rPr>
        <w:t>Descripción.</w:t>
      </w:r>
    </w:p>
    <w:p w14:paraId="20D4F98C" w14:textId="77777777" w:rsidR="003E1857" w:rsidRPr="00287211" w:rsidRDefault="003E1857" w:rsidP="00415D9B">
      <w:pPr>
        <w:pStyle w:val="Prrafodelista"/>
        <w:numPr>
          <w:ilvl w:val="0"/>
          <w:numId w:val="31"/>
        </w:numPr>
        <w:jc w:val="both"/>
        <w:rPr>
          <w:rFonts w:ascii="Arial" w:hAnsi="Arial" w:cs="Arial"/>
        </w:rPr>
      </w:pPr>
      <w:r w:rsidRPr="00287211">
        <w:rPr>
          <w:rFonts w:ascii="Arial" w:hAnsi="Arial" w:cs="Arial"/>
        </w:rPr>
        <w:t xml:space="preserve">Reporte de los recursos digitales contenidos en una carpeta dentro del repositorio de contenidos que permita identificar: </w:t>
      </w:r>
    </w:p>
    <w:p w14:paraId="257632B3" w14:textId="77777777" w:rsidR="003E1857" w:rsidRPr="00287211" w:rsidRDefault="003E1857" w:rsidP="00415D9B">
      <w:pPr>
        <w:pStyle w:val="Prrafodelista"/>
        <w:numPr>
          <w:ilvl w:val="0"/>
          <w:numId w:val="33"/>
        </w:numPr>
        <w:jc w:val="both"/>
        <w:rPr>
          <w:rFonts w:ascii="Arial" w:hAnsi="Arial" w:cs="Arial"/>
        </w:rPr>
      </w:pPr>
      <w:r w:rsidRPr="00287211">
        <w:rPr>
          <w:rFonts w:ascii="Arial" w:hAnsi="Arial" w:cs="Arial"/>
        </w:rPr>
        <w:t>Nombre del recurso</w:t>
      </w:r>
    </w:p>
    <w:p w14:paraId="4283B167" w14:textId="77777777" w:rsidR="003E1857" w:rsidRPr="00287211" w:rsidRDefault="003E1857" w:rsidP="00415D9B">
      <w:pPr>
        <w:pStyle w:val="Prrafodelista"/>
        <w:numPr>
          <w:ilvl w:val="0"/>
          <w:numId w:val="33"/>
        </w:numPr>
        <w:jc w:val="both"/>
        <w:rPr>
          <w:rFonts w:ascii="Arial" w:hAnsi="Arial" w:cs="Arial"/>
        </w:rPr>
      </w:pPr>
      <w:r w:rsidRPr="00287211">
        <w:rPr>
          <w:rFonts w:ascii="Arial" w:hAnsi="Arial" w:cs="Arial"/>
        </w:rPr>
        <w:t xml:space="preserve">Tipo de recurso Tipo de recurso (formato </w:t>
      </w:r>
      <w:proofErr w:type="spellStart"/>
      <w:r w:rsidRPr="00287211">
        <w:rPr>
          <w:rFonts w:ascii="Arial" w:hAnsi="Arial" w:cs="Arial"/>
        </w:rPr>
        <w:t>excel</w:t>
      </w:r>
      <w:proofErr w:type="spellEnd"/>
      <w:r w:rsidRPr="00287211">
        <w:rPr>
          <w:rFonts w:ascii="Arial" w:hAnsi="Arial" w:cs="Arial"/>
        </w:rPr>
        <w:t xml:space="preserve">, </w:t>
      </w:r>
      <w:proofErr w:type="spellStart"/>
      <w:proofErr w:type="gramStart"/>
      <w:r w:rsidRPr="00287211">
        <w:rPr>
          <w:rFonts w:ascii="Arial" w:hAnsi="Arial" w:cs="Arial"/>
        </w:rPr>
        <w:t>png,pdf</w:t>
      </w:r>
      <w:proofErr w:type="spellEnd"/>
      <w:proofErr w:type="gramEnd"/>
      <w:r w:rsidRPr="00287211">
        <w:rPr>
          <w:rFonts w:ascii="Arial" w:hAnsi="Arial" w:cs="Arial"/>
        </w:rPr>
        <w:t>...)</w:t>
      </w:r>
    </w:p>
    <w:p w14:paraId="513994FC" w14:textId="77777777" w:rsidR="003E1857" w:rsidRPr="00287211" w:rsidRDefault="003E1857" w:rsidP="00415D9B">
      <w:pPr>
        <w:pStyle w:val="Prrafodelista"/>
        <w:numPr>
          <w:ilvl w:val="0"/>
          <w:numId w:val="33"/>
        </w:numPr>
        <w:jc w:val="both"/>
        <w:rPr>
          <w:rFonts w:ascii="Arial" w:hAnsi="Arial" w:cs="Arial"/>
        </w:rPr>
      </w:pPr>
      <w:r w:rsidRPr="00287211">
        <w:rPr>
          <w:rFonts w:ascii="Arial" w:hAnsi="Arial" w:cs="Arial"/>
        </w:rPr>
        <w:lastRenderedPageBreak/>
        <w:t>Fecha de modificación</w:t>
      </w:r>
    </w:p>
    <w:p w14:paraId="291555D9" w14:textId="77777777" w:rsidR="003E1857" w:rsidRPr="00287211" w:rsidRDefault="003E1857" w:rsidP="00415D9B">
      <w:pPr>
        <w:pStyle w:val="Prrafodelista"/>
        <w:numPr>
          <w:ilvl w:val="0"/>
          <w:numId w:val="33"/>
        </w:numPr>
        <w:jc w:val="both"/>
        <w:rPr>
          <w:rFonts w:ascii="Arial" w:hAnsi="Arial" w:cs="Arial"/>
        </w:rPr>
      </w:pPr>
      <w:r w:rsidRPr="00287211">
        <w:rPr>
          <w:rFonts w:ascii="Arial" w:hAnsi="Arial" w:cs="Arial"/>
        </w:rPr>
        <w:t>Tamaño</w:t>
      </w:r>
    </w:p>
    <w:p w14:paraId="328B388E" w14:textId="77777777" w:rsidR="003E1857" w:rsidRPr="00287211" w:rsidRDefault="003E1857" w:rsidP="00415D9B">
      <w:pPr>
        <w:pStyle w:val="Prrafodelista"/>
        <w:numPr>
          <w:ilvl w:val="0"/>
          <w:numId w:val="33"/>
        </w:numPr>
        <w:jc w:val="both"/>
        <w:rPr>
          <w:rFonts w:ascii="Arial" w:hAnsi="Arial" w:cs="Arial"/>
        </w:rPr>
      </w:pPr>
      <w:r w:rsidRPr="00287211">
        <w:rPr>
          <w:rFonts w:ascii="Arial" w:hAnsi="Arial" w:cs="Arial"/>
        </w:rPr>
        <w:t>Ruta en el repositorio de contenidos</w:t>
      </w:r>
    </w:p>
    <w:p w14:paraId="22056772" w14:textId="77777777" w:rsidR="003E1857" w:rsidRPr="00287211" w:rsidRDefault="003E1857" w:rsidP="00415D9B">
      <w:pPr>
        <w:pStyle w:val="Prrafodelista"/>
        <w:numPr>
          <w:ilvl w:val="0"/>
          <w:numId w:val="33"/>
        </w:numPr>
        <w:jc w:val="both"/>
        <w:rPr>
          <w:rFonts w:ascii="Arial" w:hAnsi="Arial" w:cs="Arial"/>
        </w:rPr>
      </w:pPr>
      <w:r w:rsidRPr="00287211">
        <w:rPr>
          <w:rFonts w:ascii="Arial" w:hAnsi="Arial" w:cs="Arial"/>
        </w:rPr>
        <w:t>Formato del archivo</w:t>
      </w:r>
    </w:p>
    <w:p w14:paraId="445E3B4F" w14:textId="77777777" w:rsidR="003E1857" w:rsidRPr="00287211" w:rsidRDefault="003E1857" w:rsidP="00415D9B">
      <w:pPr>
        <w:pStyle w:val="Prrafodelista"/>
        <w:numPr>
          <w:ilvl w:val="0"/>
          <w:numId w:val="33"/>
        </w:numPr>
        <w:jc w:val="both"/>
        <w:rPr>
          <w:rFonts w:ascii="Arial" w:hAnsi="Arial" w:cs="Arial"/>
        </w:rPr>
      </w:pPr>
      <w:r w:rsidRPr="00287211">
        <w:rPr>
          <w:rFonts w:ascii="Arial" w:hAnsi="Arial" w:cs="Arial"/>
        </w:rPr>
        <w:t>Descripción.</w:t>
      </w:r>
    </w:p>
    <w:p w14:paraId="6E1616B2" w14:textId="77777777" w:rsidR="003E1857" w:rsidRPr="00287211" w:rsidRDefault="003E1857" w:rsidP="00415D9B">
      <w:pPr>
        <w:pStyle w:val="Prrafodelista"/>
        <w:numPr>
          <w:ilvl w:val="0"/>
          <w:numId w:val="31"/>
        </w:numPr>
        <w:jc w:val="both"/>
        <w:rPr>
          <w:rFonts w:ascii="Arial" w:hAnsi="Arial" w:cs="Arial"/>
        </w:rPr>
      </w:pPr>
      <w:r w:rsidRPr="00287211">
        <w:rPr>
          <w:rFonts w:ascii="Arial" w:hAnsi="Arial" w:cs="Arial"/>
        </w:rPr>
        <w:t xml:space="preserve">Complementaria: Reporte de ingreso de aprendices durante el periodo de </w:t>
      </w:r>
      <w:r w:rsidR="00AE1F59" w:rsidRPr="00287211">
        <w:rPr>
          <w:rFonts w:ascii="Arial" w:hAnsi="Arial" w:cs="Arial"/>
        </w:rPr>
        <w:t>ejecución</w:t>
      </w:r>
      <w:r w:rsidRPr="00287211">
        <w:rPr>
          <w:rFonts w:ascii="Arial" w:hAnsi="Arial" w:cs="Arial"/>
        </w:rPr>
        <w:t xml:space="preserve"> de la ficha, no se tienen en cuenta las fichas reabiertas para segunda evaluación o seguimiento al instructor. </w:t>
      </w:r>
    </w:p>
    <w:p w14:paraId="60719210" w14:textId="77777777" w:rsidR="003E1857" w:rsidRPr="00287211" w:rsidRDefault="00D81577" w:rsidP="00415D9B">
      <w:pPr>
        <w:pStyle w:val="Prrafodelista"/>
        <w:numPr>
          <w:ilvl w:val="0"/>
          <w:numId w:val="31"/>
        </w:numPr>
        <w:jc w:val="both"/>
        <w:rPr>
          <w:rFonts w:ascii="Arial" w:hAnsi="Arial" w:cs="Arial"/>
        </w:rPr>
      </w:pPr>
      <w:r w:rsidRPr="00287211">
        <w:rPr>
          <w:rFonts w:ascii="Arial" w:hAnsi="Arial" w:cs="Arial"/>
        </w:rPr>
        <w:t>Reporte de</w:t>
      </w:r>
      <w:r w:rsidR="003E1857" w:rsidRPr="00287211">
        <w:rPr>
          <w:rFonts w:ascii="Arial" w:hAnsi="Arial" w:cs="Arial"/>
        </w:rPr>
        <w:t xml:space="preserve"> fichas activas, toma las fichas de integración acorde a la fecha de inicio y fin de la ficha, acciones de tipo actividad, foros, talleres, blog, se deben tener en cuenta los segundos envíos de actividades. Se contabiliza como ingreso único por día del usuario y los campos requeridos en el Excel son: </w:t>
      </w:r>
    </w:p>
    <w:p w14:paraId="7FFD6320" w14:textId="77777777" w:rsidR="003E1857" w:rsidRPr="00287211" w:rsidRDefault="003E1857" w:rsidP="00415D9B">
      <w:pPr>
        <w:pStyle w:val="Prrafodelista"/>
        <w:numPr>
          <w:ilvl w:val="0"/>
          <w:numId w:val="34"/>
        </w:numPr>
        <w:jc w:val="both"/>
        <w:rPr>
          <w:rFonts w:ascii="Arial" w:hAnsi="Arial" w:cs="Arial"/>
        </w:rPr>
      </w:pPr>
      <w:r w:rsidRPr="00287211">
        <w:rPr>
          <w:rFonts w:ascii="Arial" w:hAnsi="Arial" w:cs="Arial"/>
        </w:rPr>
        <w:t>Código de curso</w:t>
      </w:r>
    </w:p>
    <w:p w14:paraId="36D0B15F" w14:textId="77777777" w:rsidR="003E1857" w:rsidRPr="00287211" w:rsidRDefault="003E1857" w:rsidP="00415D9B">
      <w:pPr>
        <w:pStyle w:val="Prrafodelista"/>
        <w:numPr>
          <w:ilvl w:val="0"/>
          <w:numId w:val="34"/>
        </w:numPr>
        <w:jc w:val="both"/>
        <w:rPr>
          <w:rFonts w:ascii="Arial" w:hAnsi="Arial" w:cs="Arial"/>
        </w:rPr>
      </w:pPr>
      <w:r w:rsidRPr="00287211">
        <w:rPr>
          <w:rFonts w:ascii="Arial" w:hAnsi="Arial" w:cs="Arial"/>
        </w:rPr>
        <w:t>Nombre de curso</w:t>
      </w:r>
    </w:p>
    <w:p w14:paraId="7F314EF7" w14:textId="77777777" w:rsidR="003E1857" w:rsidRPr="00287211" w:rsidRDefault="003E1857" w:rsidP="00415D9B">
      <w:pPr>
        <w:pStyle w:val="Prrafodelista"/>
        <w:numPr>
          <w:ilvl w:val="0"/>
          <w:numId w:val="34"/>
        </w:numPr>
        <w:jc w:val="both"/>
        <w:rPr>
          <w:rFonts w:ascii="Arial" w:hAnsi="Arial" w:cs="Arial"/>
        </w:rPr>
      </w:pPr>
      <w:r w:rsidRPr="00287211">
        <w:rPr>
          <w:rFonts w:ascii="Arial" w:hAnsi="Arial" w:cs="Arial"/>
        </w:rPr>
        <w:t>Código de ficha</w:t>
      </w:r>
    </w:p>
    <w:p w14:paraId="21AF688C" w14:textId="77777777" w:rsidR="003E1857" w:rsidRPr="00287211" w:rsidRDefault="003E1857" w:rsidP="00415D9B">
      <w:pPr>
        <w:pStyle w:val="Prrafodelista"/>
        <w:numPr>
          <w:ilvl w:val="0"/>
          <w:numId w:val="34"/>
        </w:numPr>
        <w:jc w:val="both"/>
        <w:rPr>
          <w:rFonts w:ascii="Arial" w:hAnsi="Arial" w:cs="Arial"/>
        </w:rPr>
      </w:pPr>
      <w:r w:rsidRPr="00287211">
        <w:rPr>
          <w:rFonts w:ascii="Arial" w:hAnsi="Arial" w:cs="Arial"/>
        </w:rPr>
        <w:t>Día de creación de ficha</w:t>
      </w:r>
    </w:p>
    <w:p w14:paraId="614A7E6D" w14:textId="77777777" w:rsidR="003E1857" w:rsidRPr="00287211" w:rsidRDefault="003E1857" w:rsidP="00415D9B">
      <w:pPr>
        <w:pStyle w:val="Prrafodelista"/>
        <w:numPr>
          <w:ilvl w:val="0"/>
          <w:numId w:val="34"/>
        </w:numPr>
        <w:jc w:val="both"/>
        <w:rPr>
          <w:rFonts w:ascii="Arial" w:hAnsi="Arial" w:cs="Arial"/>
        </w:rPr>
      </w:pPr>
      <w:proofErr w:type="gramStart"/>
      <w:r w:rsidRPr="00287211">
        <w:rPr>
          <w:rFonts w:ascii="Arial" w:hAnsi="Arial" w:cs="Arial"/>
        </w:rPr>
        <w:t>Total</w:t>
      </w:r>
      <w:proofErr w:type="gramEnd"/>
      <w:r w:rsidRPr="00287211">
        <w:rPr>
          <w:rFonts w:ascii="Arial" w:hAnsi="Arial" w:cs="Arial"/>
        </w:rPr>
        <w:t xml:space="preserve"> de aprendices que ingresaron</w:t>
      </w:r>
    </w:p>
    <w:p w14:paraId="01E104F3" w14:textId="77777777" w:rsidR="003E1857" w:rsidRPr="00287211" w:rsidRDefault="003E1857" w:rsidP="00415D9B">
      <w:pPr>
        <w:pStyle w:val="Prrafodelista"/>
        <w:numPr>
          <w:ilvl w:val="0"/>
          <w:numId w:val="34"/>
        </w:numPr>
        <w:jc w:val="both"/>
        <w:rPr>
          <w:rFonts w:ascii="Arial" w:hAnsi="Arial" w:cs="Arial"/>
        </w:rPr>
      </w:pPr>
      <w:r w:rsidRPr="00287211">
        <w:rPr>
          <w:rFonts w:ascii="Arial" w:hAnsi="Arial" w:cs="Arial"/>
        </w:rPr>
        <w:t>Aprendices inactivos que ingresaron</w:t>
      </w:r>
    </w:p>
    <w:p w14:paraId="3087A097" w14:textId="77777777" w:rsidR="003E1857" w:rsidRPr="00287211" w:rsidRDefault="003E1857" w:rsidP="00415D9B">
      <w:pPr>
        <w:pStyle w:val="Prrafodelista"/>
        <w:numPr>
          <w:ilvl w:val="0"/>
          <w:numId w:val="34"/>
        </w:numPr>
        <w:jc w:val="both"/>
        <w:rPr>
          <w:rFonts w:ascii="Arial" w:hAnsi="Arial" w:cs="Arial"/>
        </w:rPr>
      </w:pPr>
      <w:proofErr w:type="gramStart"/>
      <w:r w:rsidRPr="00287211">
        <w:rPr>
          <w:rFonts w:ascii="Arial" w:hAnsi="Arial" w:cs="Arial"/>
        </w:rPr>
        <w:t>Total</w:t>
      </w:r>
      <w:proofErr w:type="gramEnd"/>
      <w:r w:rsidRPr="00287211">
        <w:rPr>
          <w:rFonts w:ascii="Arial" w:hAnsi="Arial" w:cs="Arial"/>
        </w:rPr>
        <w:t xml:space="preserve"> matriculados</w:t>
      </w:r>
    </w:p>
    <w:p w14:paraId="5E28912E" w14:textId="77777777" w:rsidR="003E1857" w:rsidRPr="00287211" w:rsidRDefault="003E1857" w:rsidP="00415D9B">
      <w:pPr>
        <w:pStyle w:val="Prrafodelista"/>
        <w:numPr>
          <w:ilvl w:val="0"/>
          <w:numId w:val="34"/>
        </w:numPr>
        <w:jc w:val="both"/>
        <w:rPr>
          <w:rFonts w:ascii="Arial" w:hAnsi="Arial" w:cs="Arial"/>
        </w:rPr>
      </w:pPr>
      <w:proofErr w:type="gramStart"/>
      <w:r w:rsidRPr="00287211">
        <w:rPr>
          <w:rFonts w:ascii="Arial" w:hAnsi="Arial" w:cs="Arial"/>
        </w:rPr>
        <w:t>Total</w:t>
      </w:r>
      <w:proofErr w:type="gramEnd"/>
      <w:r w:rsidRPr="00287211">
        <w:rPr>
          <w:rFonts w:ascii="Arial" w:hAnsi="Arial" w:cs="Arial"/>
        </w:rPr>
        <w:t xml:space="preserve"> que ingresaron a foros</w:t>
      </w:r>
    </w:p>
    <w:p w14:paraId="555677C3" w14:textId="77777777" w:rsidR="003E1857" w:rsidRPr="00287211" w:rsidRDefault="003E1857" w:rsidP="00415D9B">
      <w:pPr>
        <w:pStyle w:val="Prrafodelista"/>
        <w:numPr>
          <w:ilvl w:val="0"/>
          <w:numId w:val="34"/>
        </w:numPr>
        <w:jc w:val="both"/>
        <w:rPr>
          <w:rFonts w:ascii="Arial" w:hAnsi="Arial" w:cs="Arial"/>
        </w:rPr>
      </w:pPr>
      <w:proofErr w:type="gramStart"/>
      <w:r w:rsidRPr="00287211">
        <w:rPr>
          <w:rFonts w:ascii="Arial" w:hAnsi="Arial" w:cs="Arial"/>
        </w:rPr>
        <w:t>Total</w:t>
      </w:r>
      <w:proofErr w:type="gramEnd"/>
      <w:r w:rsidRPr="00287211">
        <w:rPr>
          <w:rFonts w:ascii="Arial" w:hAnsi="Arial" w:cs="Arial"/>
        </w:rPr>
        <w:t xml:space="preserve"> que enviaron a evaluación</w:t>
      </w:r>
    </w:p>
    <w:p w14:paraId="713D5CD0" w14:textId="77777777" w:rsidR="003E1857" w:rsidRPr="00287211" w:rsidRDefault="003E1857" w:rsidP="00415D9B">
      <w:pPr>
        <w:pStyle w:val="Prrafodelista"/>
        <w:numPr>
          <w:ilvl w:val="0"/>
          <w:numId w:val="34"/>
        </w:numPr>
        <w:jc w:val="both"/>
        <w:rPr>
          <w:rFonts w:ascii="Arial" w:hAnsi="Arial" w:cs="Arial"/>
        </w:rPr>
      </w:pPr>
      <w:proofErr w:type="gramStart"/>
      <w:r w:rsidRPr="00287211">
        <w:rPr>
          <w:rFonts w:ascii="Arial" w:hAnsi="Arial" w:cs="Arial"/>
        </w:rPr>
        <w:t>Total</w:t>
      </w:r>
      <w:proofErr w:type="gramEnd"/>
      <w:r w:rsidRPr="00287211">
        <w:rPr>
          <w:rFonts w:ascii="Arial" w:hAnsi="Arial" w:cs="Arial"/>
        </w:rPr>
        <w:t xml:space="preserve"> que enviaron sondeo</w:t>
      </w:r>
    </w:p>
    <w:p w14:paraId="5A1E83C2" w14:textId="77777777" w:rsidR="003E1857" w:rsidRPr="00287211" w:rsidRDefault="003E1857" w:rsidP="00415D9B">
      <w:pPr>
        <w:pStyle w:val="Prrafodelista"/>
        <w:numPr>
          <w:ilvl w:val="0"/>
          <w:numId w:val="34"/>
        </w:numPr>
        <w:jc w:val="both"/>
        <w:rPr>
          <w:rFonts w:ascii="Arial" w:hAnsi="Arial" w:cs="Arial"/>
        </w:rPr>
      </w:pPr>
      <w:r w:rsidRPr="00287211">
        <w:rPr>
          <w:rFonts w:ascii="Arial" w:hAnsi="Arial" w:cs="Arial"/>
        </w:rPr>
        <w:t>Fecha de inicio de ficha</w:t>
      </w:r>
    </w:p>
    <w:p w14:paraId="5FB18E67" w14:textId="77777777" w:rsidR="003E1857" w:rsidRPr="00287211" w:rsidRDefault="003E1857" w:rsidP="00415D9B">
      <w:pPr>
        <w:pStyle w:val="Prrafodelista"/>
        <w:numPr>
          <w:ilvl w:val="0"/>
          <w:numId w:val="34"/>
        </w:numPr>
        <w:jc w:val="both"/>
        <w:rPr>
          <w:rFonts w:ascii="Arial" w:hAnsi="Arial" w:cs="Arial"/>
        </w:rPr>
      </w:pPr>
      <w:r w:rsidRPr="00287211">
        <w:rPr>
          <w:rFonts w:ascii="Arial" w:hAnsi="Arial" w:cs="Arial"/>
        </w:rPr>
        <w:t>Fecha de fin de ficha.</w:t>
      </w:r>
    </w:p>
    <w:p w14:paraId="39B0F8F5" w14:textId="77777777" w:rsidR="003E1857" w:rsidRPr="00287211" w:rsidRDefault="00667FA3" w:rsidP="00415D9B">
      <w:pPr>
        <w:pStyle w:val="Prrafodelista"/>
        <w:numPr>
          <w:ilvl w:val="0"/>
          <w:numId w:val="31"/>
        </w:numPr>
        <w:jc w:val="both"/>
        <w:rPr>
          <w:rFonts w:ascii="Arial" w:hAnsi="Arial" w:cs="Arial"/>
        </w:rPr>
      </w:pPr>
      <w:r w:rsidRPr="00287211">
        <w:rPr>
          <w:rFonts w:ascii="Arial" w:hAnsi="Arial" w:cs="Arial"/>
        </w:rPr>
        <w:t>El informe debe permitirse generar con parámetro de fecha de inicio y fin, de acuerdo a las necesidades del usuario.</w:t>
      </w:r>
    </w:p>
    <w:p w14:paraId="554BAC4A" w14:textId="77777777" w:rsidR="003E1857" w:rsidRPr="00287211" w:rsidRDefault="003E1857" w:rsidP="00415D9B">
      <w:pPr>
        <w:pStyle w:val="Prrafodelista"/>
        <w:numPr>
          <w:ilvl w:val="0"/>
          <w:numId w:val="31"/>
        </w:numPr>
        <w:jc w:val="both"/>
        <w:rPr>
          <w:rFonts w:ascii="Arial" w:hAnsi="Arial" w:cs="Arial"/>
        </w:rPr>
      </w:pPr>
      <w:r w:rsidRPr="00287211">
        <w:rPr>
          <w:rFonts w:ascii="Arial" w:hAnsi="Arial" w:cs="Arial"/>
        </w:rPr>
        <w:t>Titulada: Reporte de ingreso de aprendices en los últimos 30 días.  Tiene en cuenta solo fichas activas, tomas las fichas de integración acorde a la fecha de inicio y fin de la ficha, acciones de tipo actividad, foros, talleres</w:t>
      </w:r>
      <w:r w:rsidR="00D81577" w:rsidRPr="00287211">
        <w:rPr>
          <w:rFonts w:ascii="Arial" w:hAnsi="Arial" w:cs="Arial"/>
        </w:rPr>
        <w:t>,</w:t>
      </w:r>
      <w:r w:rsidRPr="00287211">
        <w:rPr>
          <w:rFonts w:ascii="Arial" w:hAnsi="Arial" w:cs="Arial"/>
        </w:rPr>
        <w:t xml:space="preserve"> blog, se deben tener en cuenta los segundos envíos de actividades. Se contabiliza como ingreso único por día del usuario y los campos requeridos en el Excel son: </w:t>
      </w:r>
    </w:p>
    <w:p w14:paraId="531D7231" w14:textId="77777777" w:rsidR="003E1857" w:rsidRPr="00287211" w:rsidRDefault="003E1857" w:rsidP="00415D9B">
      <w:pPr>
        <w:pStyle w:val="Prrafodelista"/>
        <w:numPr>
          <w:ilvl w:val="0"/>
          <w:numId w:val="35"/>
        </w:numPr>
        <w:jc w:val="both"/>
        <w:rPr>
          <w:rFonts w:ascii="Arial" w:hAnsi="Arial" w:cs="Arial"/>
        </w:rPr>
      </w:pPr>
      <w:r w:rsidRPr="00287211">
        <w:rPr>
          <w:rFonts w:ascii="Arial" w:hAnsi="Arial" w:cs="Arial"/>
        </w:rPr>
        <w:t>Código de curso</w:t>
      </w:r>
    </w:p>
    <w:p w14:paraId="2BB29D71" w14:textId="77777777" w:rsidR="003E1857" w:rsidRPr="00287211" w:rsidRDefault="003E1857" w:rsidP="00415D9B">
      <w:pPr>
        <w:pStyle w:val="Prrafodelista"/>
        <w:numPr>
          <w:ilvl w:val="0"/>
          <w:numId w:val="35"/>
        </w:numPr>
        <w:jc w:val="both"/>
        <w:rPr>
          <w:rFonts w:ascii="Arial" w:hAnsi="Arial" w:cs="Arial"/>
        </w:rPr>
      </w:pPr>
      <w:r w:rsidRPr="00287211">
        <w:rPr>
          <w:rFonts w:ascii="Arial" w:hAnsi="Arial" w:cs="Arial"/>
        </w:rPr>
        <w:t>Nombre de curso</w:t>
      </w:r>
    </w:p>
    <w:p w14:paraId="7E4EB125" w14:textId="77777777" w:rsidR="003E1857" w:rsidRPr="00287211" w:rsidRDefault="003E1857" w:rsidP="00415D9B">
      <w:pPr>
        <w:pStyle w:val="Prrafodelista"/>
        <w:numPr>
          <w:ilvl w:val="0"/>
          <w:numId w:val="35"/>
        </w:numPr>
        <w:jc w:val="both"/>
        <w:rPr>
          <w:rFonts w:ascii="Arial" w:hAnsi="Arial" w:cs="Arial"/>
        </w:rPr>
      </w:pPr>
      <w:r w:rsidRPr="00287211">
        <w:rPr>
          <w:rFonts w:ascii="Arial" w:hAnsi="Arial" w:cs="Arial"/>
        </w:rPr>
        <w:t>Código de ficha</w:t>
      </w:r>
    </w:p>
    <w:p w14:paraId="2BEEC204" w14:textId="77777777" w:rsidR="003E1857" w:rsidRPr="00287211" w:rsidRDefault="003E1857" w:rsidP="00415D9B">
      <w:pPr>
        <w:pStyle w:val="Prrafodelista"/>
        <w:numPr>
          <w:ilvl w:val="0"/>
          <w:numId w:val="35"/>
        </w:numPr>
        <w:jc w:val="both"/>
        <w:rPr>
          <w:rFonts w:ascii="Arial" w:hAnsi="Arial" w:cs="Arial"/>
        </w:rPr>
      </w:pPr>
      <w:r w:rsidRPr="00287211">
        <w:rPr>
          <w:rFonts w:ascii="Arial" w:hAnsi="Arial" w:cs="Arial"/>
        </w:rPr>
        <w:t>Día de creación de ficha</w:t>
      </w:r>
    </w:p>
    <w:p w14:paraId="0195EAC0" w14:textId="77777777" w:rsidR="003E1857" w:rsidRPr="00287211" w:rsidRDefault="003E1857" w:rsidP="00415D9B">
      <w:pPr>
        <w:pStyle w:val="Prrafodelista"/>
        <w:numPr>
          <w:ilvl w:val="0"/>
          <w:numId w:val="35"/>
        </w:numPr>
        <w:jc w:val="both"/>
        <w:rPr>
          <w:rFonts w:ascii="Arial" w:hAnsi="Arial" w:cs="Arial"/>
        </w:rPr>
      </w:pPr>
      <w:proofErr w:type="gramStart"/>
      <w:r w:rsidRPr="00287211">
        <w:rPr>
          <w:rFonts w:ascii="Arial" w:hAnsi="Arial" w:cs="Arial"/>
        </w:rPr>
        <w:t>Total</w:t>
      </w:r>
      <w:proofErr w:type="gramEnd"/>
      <w:r w:rsidRPr="00287211">
        <w:rPr>
          <w:rFonts w:ascii="Arial" w:hAnsi="Arial" w:cs="Arial"/>
        </w:rPr>
        <w:t xml:space="preserve"> de aprendices que ingresaron</w:t>
      </w:r>
    </w:p>
    <w:p w14:paraId="6F5B6C50" w14:textId="77777777" w:rsidR="003E1857" w:rsidRPr="00287211" w:rsidRDefault="003E1857" w:rsidP="00415D9B">
      <w:pPr>
        <w:pStyle w:val="Prrafodelista"/>
        <w:numPr>
          <w:ilvl w:val="0"/>
          <w:numId w:val="35"/>
        </w:numPr>
        <w:jc w:val="both"/>
        <w:rPr>
          <w:rFonts w:ascii="Arial" w:hAnsi="Arial" w:cs="Arial"/>
        </w:rPr>
      </w:pPr>
      <w:r w:rsidRPr="00287211">
        <w:rPr>
          <w:rFonts w:ascii="Arial" w:hAnsi="Arial" w:cs="Arial"/>
        </w:rPr>
        <w:t>Aprendices inactivos que ingresaron</w:t>
      </w:r>
    </w:p>
    <w:p w14:paraId="21572B7B" w14:textId="77777777" w:rsidR="003E1857" w:rsidRPr="00287211" w:rsidRDefault="003E1857" w:rsidP="00415D9B">
      <w:pPr>
        <w:pStyle w:val="Prrafodelista"/>
        <w:numPr>
          <w:ilvl w:val="0"/>
          <w:numId w:val="35"/>
        </w:numPr>
        <w:jc w:val="both"/>
        <w:rPr>
          <w:rFonts w:ascii="Arial" w:hAnsi="Arial" w:cs="Arial"/>
        </w:rPr>
      </w:pPr>
      <w:proofErr w:type="gramStart"/>
      <w:r w:rsidRPr="00287211">
        <w:rPr>
          <w:rFonts w:ascii="Arial" w:hAnsi="Arial" w:cs="Arial"/>
        </w:rPr>
        <w:t>Total</w:t>
      </w:r>
      <w:proofErr w:type="gramEnd"/>
      <w:r w:rsidRPr="00287211">
        <w:rPr>
          <w:rFonts w:ascii="Arial" w:hAnsi="Arial" w:cs="Arial"/>
        </w:rPr>
        <w:t xml:space="preserve"> matriculados</w:t>
      </w:r>
    </w:p>
    <w:p w14:paraId="282BDAC9" w14:textId="77777777" w:rsidR="003E1857" w:rsidRPr="00287211" w:rsidRDefault="003E1857" w:rsidP="00415D9B">
      <w:pPr>
        <w:pStyle w:val="Prrafodelista"/>
        <w:numPr>
          <w:ilvl w:val="0"/>
          <w:numId w:val="35"/>
        </w:numPr>
        <w:jc w:val="both"/>
        <w:rPr>
          <w:rFonts w:ascii="Arial" w:hAnsi="Arial" w:cs="Arial"/>
        </w:rPr>
      </w:pPr>
      <w:proofErr w:type="gramStart"/>
      <w:r w:rsidRPr="00287211">
        <w:rPr>
          <w:rFonts w:ascii="Arial" w:hAnsi="Arial" w:cs="Arial"/>
        </w:rPr>
        <w:lastRenderedPageBreak/>
        <w:t>Total</w:t>
      </w:r>
      <w:proofErr w:type="gramEnd"/>
      <w:r w:rsidRPr="00287211">
        <w:rPr>
          <w:rFonts w:ascii="Arial" w:hAnsi="Arial" w:cs="Arial"/>
        </w:rPr>
        <w:t xml:space="preserve"> que ingresaron a foros</w:t>
      </w:r>
    </w:p>
    <w:p w14:paraId="35752757" w14:textId="77777777" w:rsidR="003E1857" w:rsidRPr="00287211" w:rsidRDefault="003E1857" w:rsidP="00415D9B">
      <w:pPr>
        <w:pStyle w:val="Prrafodelista"/>
        <w:numPr>
          <w:ilvl w:val="0"/>
          <w:numId w:val="35"/>
        </w:numPr>
        <w:jc w:val="both"/>
        <w:rPr>
          <w:rFonts w:ascii="Arial" w:hAnsi="Arial" w:cs="Arial"/>
        </w:rPr>
      </w:pPr>
      <w:proofErr w:type="gramStart"/>
      <w:r w:rsidRPr="00287211">
        <w:rPr>
          <w:rFonts w:ascii="Arial" w:hAnsi="Arial" w:cs="Arial"/>
        </w:rPr>
        <w:t>Total</w:t>
      </w:r>
      <w:proofErr w:type="gramEnd"/>
      <w:r w:rsidRPr="00287211">
        <w:rPr>
          <w:rFonts w:ascii="Arial" w:hAnsi="Arial" w:cs="Arial"/>
        </w:rPr>
        <w:t xml:space="preserve"> que enviaron a evaluación</w:t>
      </w:r>
    </w:p>
    <w:p w14:paraId="6A72F1AB" w14:textId="77777777" w:rsidR="003E1857" w:rsidRPr="00287211" w:rsidRDefault="003E1857" w:rsidP="00415D9B">
      <w:pPr>
        <w:pStyle w:val="Prrafodelista"/>
        <w:numPr>
          <w:ilvl w:val="0"/>
          <w:numId w:val="35"/>
        </w:numPr>
        <w:jc w:val="both"/>
        <w:rPr>
          <w:rFonts w:ascii="Arial" w:hAnsi="Arial" w:cs="Arial"/>
        </w:rPr>
      </w:pPr>
      <w:proofErr w:type="gramStart"/>
      <w:r w:rsidRPr="00287211">
        <w:rPr>
          <w:rFonts w:ascii="Arial" w:hAnsi="Arial" w:cs="Arial"/>
        </w:rPr>
        <w:t>Total</w:t>
      </w:r>
      <w:proofErr w:type="gramEnd"/>
      <w:r w:rsidRPr="00287211">
        <w:rPr>
          <w:rFonts w:ascii="Arial" w:hAnsi="Arial" w:cs="Arial"/>
        </w:rPr>
        <w:t xml:space="preserve"> que enviaron sondeo</w:t>
      </w:r>
    </w:p>
    <w:p w14:paraId="56AE2EBF" w14:textId="77777777" w:rsidR="003E1857" w:rsidRPr="00287211" w:rsidRDefault="003E1857" w:rsidP="00415D9B">
      <w:pPr>
        <w:pStyle w:val="Prrafodelista"/>
        <w:numPr>
          <w:ilvl w:val="0"/>
          <w:numId w:val="35"/>
        </w:numPr>
        <w:jc w:val="both"/>
        <w:rPr>
          <w:rFonts w:ascii="Arial" w:hAnsi="Arial" w:cs="Arial"/>
        </w:rPr>
      </w:pPr>
      <w:r w:rsidRPr="00287211">
        <w:rPr>
          <w:rFonts w:ascii="Arial" w:hAnsi="Arial" w:cs="Arial"/>
        </w:rPr>
        <w:t>Fecha de inicio de ficha</w:t>
      </w:r>
    </w:p>
    <w:p w14:paraId="7344385D" w14:textId="77777777" w:rsidR="003E1857" w:rsidRPr="00287211" w:rsidRDefault="003E1857" w:rsidP="00415D9B">
      <w:pPr>
        <w:pStyle w:val="Prrafodelista"/>
        <w:numPr>
          <w:ilvl w:val="0"/>
          <w:numId w:val="35"/>
        </w:numPr>
        <w:jc w:val="both"/>
        <w:rPr>
          <w:rFonts w:ascii="Arial" w:hAnsi="Arial" w:cs="Arial"/>
        </w:rPr>
      </w:pPr>
      <w:r w:rsidRPr="00287211">
        <w:rPr>
          <w:rFonts w:ascii="Arial" w:hAnsi="Arial" w:cs="Arial"/>
        </w:rPr>
        <w:t>Fecha de fin de ficha.</w:t>
      </w:r>
    </w:p>
    <w:p w14:paraId="1B3345F8" w14:textId="77777777" w:rsidR="00433C60" w:rsidRPr="00287211" w:rsidRDefault="00433C60" w:rsidP="00415D9B">
      <w:pPr>
        <w:pStyle w:val="Prrafodelista"/>
        <w:numPr>
          <w:ilvl w:val="0"/>
          <w:numId w:val="35"/>
        </w:numPr>
        <w:jc w:val="both"/>
        <w:rPr>
          <w:rFonts w:ascii="Arial" w:hAnsi="Arial" w:cs="Arial"/>
        </w:rPr>
      </w:pPr>
      <w:r w:rsidRPr="00287211">
        <w:rPr>
          <w:rFonts w:ascii="Arial" w:hAnsi="Arial" w:cs="Arial"/>
        </w:rPr>
        <w:t>Esto con fecha de corte establecida por el usuario que realice la consulta</w:t>
      </w:r>
    </w:p>
    <w:p w14:paraId="190FEA14" w14:textId="77777777" w:rsidR="003E1857" w:rsidRPr="00287211" w:rsidRDefault="003E1857" w:rsidP="00415D9B">
      <w:pPr>
        <w:pStyle w:val="Prrafodelista"/>
        <w:numPr>
          <w:ilvl w:val="0"/>
          <w:numId w:val="31"/>
        </w:numPr>
        <w:jc w:val="both"/>
        <w:rPr>
          <w:rFonts w:ascii="Arial" w:hAnsi="Arial" w:cs="Arial"/>
        </w:rPr>
      </w:pPr>
      <w:r w:rsidRPr="00287211">
        <w:rPr>
          <w:rFonts w:ascii="Arial" w:hAnsi="Arial" w:cs="Arial"/>
        </w:rPr>
        <w:t>Instructores y otros roles: Formación Complementaria: Ingresos únicos diarios de los usuarios, desde que la ficha se encuentra en estado en ejecución en SOFIA Plus.</w:t>
      </w:r>
    </w:p>
    <w:p w14:paraId="1293B079" w14:textId="77777777" w:rsidR="003E1857" w:rsidRPr="00287211" w:rsidRDefault="003E1857" w:rsidP="00415D9B">
      <w:pPr>
        <w:pStyle w:val="Prrafodelista"/>
        <w:numPr>
          <w:ilvl w:val="0"/>
          <w:numId w:val="31"/>
        </w:numPr>
        <w:jc w:val="both"/>
        <w:rPr>
          <w:rFonts w:ascii="Arial" w:hAnsi="Arial" w:cs="Arial"/>
        </w:rPr>
      </w:pPr>
      <w:r w:rsidRPr="00287211">
        <w:rPr>
          <w:rFonts w:ascii="Arial" w:hAnsi="Arial" w:cs="Arial"/>
        </w:rPr>
        <w:t>Formación titulada: ingresos únicos diarios de los usuarios en los últimos 20 días.</w:t>
      </w:r>
    </w:p>
    <w:p w14:paraId="46E5D611" w14:textId="77777777" w:rsidR="003E1857" w:rsidRPr="00287211" w:rsidRDefault="003E1857" w:rsidP="00415D9B">
      <w:pPr>
        <w:pStyle w:val="Prrafodelista"/>
        <w:numPr>
          <w:ilvl w:val="0"/>
          <w:numId w:val="31"/>
        </w:numPr>
        <w:jc w:val="both"/>
        <w:rPr>
          <w:rFonts w:ascii="Arial" w:hAnsi="Arial" w:cs="Arial"/>
        </w:rPr>
      </w:pPr>
      <w:r w:rsidRPr="00287211">
        <w:rPr>
          <w:rFonts w:ascii="Arial" w:hAnsi="Arial" w:cs="Arial"/>
        </w:rPr>
        <w:t xml:space="preserve">Los campos para los dos reportes son: </w:t>
      </w:r>
    </w:p>
    <w:p w14:paraId="7A522848" w14:textId="77777777" w:rsidR="003E1857" w:rsidRPr="00287211" w:rsidRDefault="003E1857" w:rsidP="00415D9B">
      <w:pPr>
        <w:pStyle w:val="Prrafodelista"/>
        <w:numPr>
          <w:ilvl w:val="0"/>
          <w:numId w:val="36"/>
        </w:numPr>
        <w:jc w:val="both"/>
        <w:rPr>
          <w:rFonts w:ascii="Arial" w:hAnsi="Arial" w:cs="Arial"/>
        </w:rPr>
      </w:pPr>
      <w:r w:rsidRPr="00287211">
        <w:rPr>
          <w:rFonts w:ascii="Arial" w:hAnsi="Arial" w:cs="Arial"/>
        </w:rPr>
        <w:t>Código de curso</w:t>
      </w:r>
    </w:p>
    <w:p w14:paraId="3CE057C1" w14:textId="77777777" w:rsidR="003E1857" w:rsidRPr="00287211" w:rsidRDefault="003E1857" w:rsidP="00415D9B">
      <w:pPr>
        <w:pStyle w:val="Prrafodelista"/>
        <w:numPr>
          <w:ilvl w:val="0"/>
          <w:numId w:val="36"/>
        </w:numPr>
        <w:jc w:val="both"/>
        <w:rPr>
          <w:rFonts w:ascii="Arial" w:hAnsi="Arial" w:cs="Arial"/>
        </w:rPr>
      </w:pPr>
      <w:r w:rsidRPr="00287211">
        <w:rPr>
          <w:rFonts w:ascii="Arial" w:hAnsi="Arial" w:cs="Arial"/>
        </w:rPr>
        <w:t>Nombre de curso</w:t>
      </w:r>
    </w:p>
    <w:p w14:paraId="05935BDC" w14:textId="77777777" w:rsidR="003E1857" w:rsidRPr="00287211" w:rsidRDefault="003E1857" w:rsidP="00415D9B">
      <w:pPr>
        <w:pStyle w:val="Prrafodelista"/>
        <w:numPr>
          <w:ilvl w:val="0"/>
          <w:numId w:val="36"/>
        </w:numPr>
        <w:jc w:val="both"/>
        <w:rPr>
          <w:rFonts w:ascii="Arial" w:hAnsi="Arial" w:cs="Arial"/>
        </w:rPr>
      </w:pPr>
      <w:r w:rsidRPr="00287211">
        <w:rPr>
          <w:rFonts w:ascii="Arial" w:hAnsi="Arial" w:cs="Arial"/>
        </w:rPr>
        <w:t>Código de ficha</w:t>
      </w:r>
    </w:p>
    <w:p w14:paraId="0137CB1C" w14:textId="77777777" w:rsidR="003E1857" w:rsidRPr="00287211" w:rsidRDefault="003E1857" w:rsidP="00415D9B">
      <w:pPr>
        <w:pStyle w:val="Prrafodelista"/>
        <w:numPr>
          <w:ilvl w:val="0"/>
          <w:numId w:val="36"/>
        </w:numPr>
        <w:jc w:val="both"/>
        <w:rPr>
          <w:rFonts w:ascii="Arial" w:hAnsi="Arial" w:cs="Arial"/>
        </w:rPr>
      </w:pPr>
      <w:r w:rsidRPr="00287211">
        <w:rPr>
          <w:rFonts w:ascii="Arial" w:hAnsi="Arial" w:cs="Arial"/>
        </w:rPr>
        <w:t>Usuario</w:t>
      </w:r>
    </w:p>
    <w:p w14:paraId="5477AFE3" w14:textId="77777777" w:rsidR="003E1857" w:rsidRPr="00287211" w:rsidRDefault="003E1857" w:rsidP="00415D9B">
      <w:pPr>
        <w:pStyle w:val="Prrafodelista"/>
        <w:numPr>
          <w:ilvl w:val="0"/>
          <w:numId w:val="36"/>
        </w:numPr>
        <w:jc w:val="both"/>
        <w:rPr>
          <w:rFonts w:ascii="Arial" w:hAnsi="Arial" w:cs="Arial"/>
        </w:rPr>
      </w:pPr>
      <w:r w:rsidRPr="00287211">
        <w:rPr>
          <w:rFonts w:ascii="Arial" w:hAnsi="Arial" w:cs="Arial"/>
        </w:rPr>
        <w:t>Nombre</w:t>
      </w:r>
    </w:p>
    <w:p w14:paraId="0EA37295" w14:textId="77777777" w:rsidR="003E1857" w:rsidRPr="00287211" w:rsidRDefault="003E1857" w:rsidP="00415D9B">
      <w:pPr>
        <w:pStyle w:val="Prrafodelista"/>
        <w:numPr>
          <w:ilvl w:val="0"/>
          <w:numId w:val="36"/>
        </w:numPr>
        <w:jc w:val="both"/>
        <w:rPr>
          <w:rFonts w:ascii="Arial" w:hAnsi="Arial" w:cs="Arial"/>
        </w:rPr>
      </w:pPr>
      <w:r w:rsidRPr="00287211">
        <w:rPr>
          <w:rFonts w:ascii="Arial" w:hAnsi="Arial" w:cs="Arial"/>
        </w:rPr>
        <w:t>Rol</w:t>
      </w:r>
    </w:p>
    <w:p w14:paraId="2F6F7846" w14:textId="77777777" w:rsidR="003E1857" w:rsidRPr="00287211" w:rsidRDefault="003E1857" w:rsidP="00415D9B">
      <w:pPr>
        <w:pStyle w:val="Prrafodelista"/>
        <w:numPr>
          <w:ilvl w:val="0"/>
          <w:numId w:val="36"/>
        </w:numPr>
        <w:jc w:val="both"/>
        <w:rPr>
          <w:rFonts w:ascii="Arial" w:hAnsi="Arial" w:cs="Arial"/>
        </w:rPr>
      </w:pPr>
      <w:r w:rsidRPr="00287211">
        <w:rPr>
          <w:rFonts w:ascii="Arial" w:hAnsi="Arial" w:cs="Arial"/>
        </w:rPr>
        <w:t>Número de ingresos</w:t>
      </w:r>
    </w:p>
    <w:p w14:paraId="6265ED78" w14:textId="77777777" w:rsidR="003E1857" w:rsidRPr="00287211" w:rsidRDefault="003E1857" w:rsidP="00415D9B">
      <w:pPr>
        <w:pStyle w:val="Prrafodelista"/>
        <w:numPr>
          <w:ilvl w:val="0"/>
          <w:numId w:val="36"/>
        </w:numPr>
        <w:jc w:val="both"/>
        <w:rPr>
          <w:rFonts w:ascii="Arial" w:hAnsi="Arial" w:cs="Arial"/>
        </w:rPr>
      </w:pPr>
      <w:r w:rsidRPr="00287211">
        <w:rPr>
          <w:rFonts w:ascii="Arial" w:hAnsi="Arial" w:cs="Arial"/>
        </w:rPr>
        <w:t>Fecha de primer ingreso</w:t>
      </w:r>
    </w:p>
    <w:p w14:paraId="7B53FED7" w14:textId="77777777" w:rsidR="003E1857" w:rsidRPr="00287211" w:rsidRDefault="003E1857" w:rsidP="00415D9B">
      <w:pPr>
        <w:pStyle w:val="Prrafodelista"/>
        <w:numPr>
          <w:ilvl w:val="0"/>
          <w:numId w:val="36"/>
        </w:numPr>
        <w:jc w:val="both"/>
        <w:rPr>
          <w:rFonts w:ascii="Arial" w:hAnsi="Arial" w:cs="Arial"/>
        </w:rPr>
      </w:pPr>
      <w:r w:rsidRPr="00287211">
        <w:rPr>
          <w:rFonts w:ascii="Arial" w:hAnsi="Arial" w:cs="Arial"/>
        </w:rPr>
        <w:t>Fecha de último ingreso</w:t>
      </w:r>
    </w:p>
    <w:p w14:paraId="60646DAC" w14:textId="77777777" w:rsidR="003E1857" w:rsidRPr="00287211" w:rsidRDefault="003E1857" w:rsidP="00415D9B">
      <w:pPr>
        <w:pStyle w:val="Prrafodelista"/>
        <w:numPr>
          <w:ilvl w:val="0"/>
          <w:numId w:val="36"/>
        </w:numPr>
        <w:jc w:val="both"/>
        <w:rPr>
          <w:rFonts w:ascii="Arial" w:hAnsi="Arial" w:cs="Arial"/>
        </w:rPr>
      </w:pPr>
      <w:r w:rsidRPr="00287211">
        <w:rPr>
          <w:rFonts w:ascii="Arial" w:hAnsi="Arial" w:cs="Arial"/>
        </w:rPr>
        <w:t>Fecha de creación en el LMS</w:t>
      </w:r>
    </w:p>
    <w:p w14:paraId="07D04B29" w14:textId="77777777" w:rsidR="003E1857" w:rsidRPr="00287211" w:rsidRDefault="003E1857" w:rsidP="00415D9B">
      <w:pPr>
        <w:pStyle w:val="Prrafodelista"/>
        <w:numPr>
          <w:ilvl w:val="0"/>
          <w:numId w:val="36"/>
        </w:numPr>
        <w:jc w:val="both"/>
        <w:rPr>
          <w:rFonts w:ascii="Arial" w:hAnsi="Arial" w:cs="Arial"/>
        </w:rPr>
      </w:pPr>
      <w:proofErr w:type="gramStart"/>
      <w:r w:rsidRPr="00287211">
        <w:rPr>
          <w:rFonts w:ascii="Arial" w:hAnsi="Arial" w:cs="Arial"/>
        </w:rPr>
        <w:t>Total</w:t>
      </w:r>
      <w:proofErr w:type="gramEnd"/>
      <w:r w:rsidRPr="00287211">
        <w:rPr>
          <w:rFonts w:ascii="Arial" w:hAnsi="Arial" w:cs="Arial"/>
        </w:rPr>
        <w:t xml:space="preserve"> de ingresos únicos diarios.</w:t>
      </w:r>
    </w:p>
    <w:p w14:paraId="5CE0180B" w14:textId="77777777" w:rsidR="003E1857" w:rsidRPr="00287211" w:rsidRDefault="003E1857" w:rsidP="00415D9B">
      <w:pPr>
        <w:pStyle w:val="Prrafodelista"/>
        <w:numPr>
          <w:ilvl w:val="0"/>
          <w:numId w:val="31"/>
        </w:numPr>
        <w:jc w:val="both"/>
        <w:rPr>
          <w:rFonts w:ascii="Arial" w:hAnsi="Arial" w:cs="Arial"/>
        </w:rPr>
      </w:pPr>
      <w:r w:rsidRPr="00287211">
        <w:rPr>
          <w:rFonts w:ascii="Arial" w:hAnsi="Arial" w:cs="Arial"/>
        </w:rPr>
        <w:t>Ingresos de usuarios por rol: Tiempo empleado por usuarios, desde que ingresa al curso hasta que sale de este. A su vez, debe indicar que elementos recorrió en ese tiempo que estuvo en el ambiente virtual.</w:t>
      </w:r>
    </w:p>
    <w:p w14:paraId="1C074806" w14:textId="77777777" w:rsidR="003E1857" w:rsidRPr="00287211" w:rsidRDefault="003E1857" w:rsidP="00415D9B">
      <w:pPr>
        <w:pStyle w:val="Prrafodelista"/>
        <w:numPr>
          <w:ilvl w:val="0"/>
          <w:numId w:val="31"/>
        </w:numPr>
        <w:jc w:val="both"/>
        <w:rPr>
          <w:rFonts w:ascii="Arial" w:hAnsi="Arial" w:cs="Arial"/>
        </w:rPr>
      </w:pPr>
      <w:bookmarkStart w:id="21" w:name="_Toc514936663"/>
      <w:r w:rsidRPr="00287211">
        <w:rPr>
          <w:rFonts w:ascii="Arial" w:hAnsi="Arial" w:cs="Arial"/>
        </w:rPr>
        <w:t>Métricas de almacenamiento: Se deben suministrar reportes de uso del almacenamiento en la plataforma, los cuales deben tener como mínimo los siguientes detalles:</w:t>
      </w:r>
      <w:bookmarkEnd w:id="21"/>
    </w:p>
    <w:p w14:paraId="5E62C27A" w14:textId="77777777" w:rsidR="003E1857" w:rsidRPr="00287211" w:rsidRDefault="003E1857" w:rsidP="00415D9B">
      <w:pPr>
        <w:pStyle w:val="Prrafodelista"/>
        <w:numPr>
          <w:ilvl w:val="0"/>
          <w:numId w:val="31"/>
        </w:numPr>
        <w:jc w:val="both"/>
        <w:rPr>
          <w:rFonts w:ascii="Arial" w:hAnsi="Arial" w:cs="Arial"/>
        </w:rPr>
      </w:pPr>
      <w:r w:rsidRPr="00287211">
        <w:rPr>
          <w:rFonts w:ascii="Arial" w:hAnsi="Arial" w:cs="Arial"/>
        </w:rPr>
        <w:t>Crecimiento del espacio de almacenamiento, mostrando de manera cronológica el nivel de uso.</w:t>
      </w:r>
    </w:p>
    <w:p w14:paraId="0DCBBA49" w14:textId="77777777" w:rsidR="003E1857" w:rsidRPr="00287211" w:rsidRDefault="003E1857" w:rsidP="00415D9B">
      <w:pPr>
        <w:pStyle w:val="Prrafodelista"/>
        <w:numPr>
          <w:ilvl w:val="0"/>
          <w:numId w:val="31"/>
        </w:numPr>
        <w:jc w:val="both"/>
        <w:rPr>
          <w:rFonts w:ascii="Arial" w:hAnsi="Arial" w:cs="Arial"/>
        </w:rPr>
      </w:pPr>
      <w:r w:rsidRPr="00287211">
        <w:rPr>
          <w:rFonts w:ascii="Arial" w:hAnsi="Arial" w:cs="Arial"/>
        </w:rPr>
        <w:t>Almacenamiento del sistema detallado por instancia, mostrando por instancia y ambientes el nivel de uso en disco.</w:t>
      </w:r>
    </w:p>
    <w:p w14:paraId="5BB62E93" w14:textId="77777777" w:rsidR="003E1857" w:rsidRPr="00287211" w:rsidRDefault="003E1857" w:rsidP="00415D9B">
      <w:pPr>
        <w:pStyle w:val="Prrafodelista"/>
        <w:numPr>
          <w:ilvl w:val="0"/>
          <w:numId w:val="31"/>
        </w:numPr>
        <w:jc w:val="both"/>
        <w:rPr>
          <w:rFonts w:ascii="Arial" w:hAnsi="Arial" w:cs="Arial"/>
        </w:rPr>
      </w:pPr>
      <w:bookmarkStart w:id="22" w:name="_Toc514936666"/>
      <w:r w:rsidRPr="00287211">
        <w:rPr>
          <w:rFonts w:ascii="Arial" w:hAnsi="Arial" w:cs="Arial"/>
        </w:rPr>
        <w:t xml:space="preserve">Almacenamiento detallado del Repositorio de Contenido, diferenciando si fuera el caso almacenamiento en repositorio de otros tipos de almacenamiento (por </w:t>
      </w:r>
      <w:r w:rsidR="00DF209E" w:rsidRPr="00287211">
        <w:rPr>
          <w:rFonts w:ascii="Arial" w:hAnsi="Arial" w:cs="Arial"/>
        </w:rPr>
        <w:t>ejemplo,</w:t>
      </w:r>
      <w:r w:rsidRPr="00287211">
        <w:rPr>
          <w:rFonts w:ascii="Arial" w:hAnsi="Arial" w:cs="Arial"/>
        </w:rPr>
        <w:t xml:space="preserve"> de cursos).</w:t>
      </w:r>
      <w:bookmarkEnd w:id="22"/>
    </w:p>
    <w:p w14:paraId="7725B61C" w14:textId="77777777" w:rsidR="003E1857" w:rsidRPr="00287211" w:rsidRDefault="003E1857" w:rsidP="00415D9B">
      <w:pPr>
        <w:pStyle w:val="Prrafodelista"/>
        <w:numPr>
          <w:ilvl w:val="0"/>
          <w:numId w:val="31"/>
        </w:numPr>
        <w:jc w:val="both"/>
        <w:rPr>
          <w:rFonts w:ascii="Arial" w:hAnsi="Arial" w:cs="Arial"/>
        </w:rPr>
      </w:pPr>
      <w:bookmarkStart w:id="23" w:name="_Toc514936667"/>
      <w:r w:rsidRPr="00287211">
        <w:rPr>
          <w:rFonts w:ascii="Arial" w:hAnsi="Arial" w:cs="Arial"/>
        </w:rPr>
        <w:t>Almacenamiento detallado para base de datos</w:t>
      </w:r>
      <w:bookmarkEnd w:id="23"/>
      <w:r w:rsidRPr="00287211">
        <w:rPr>
          <w:rFonts w:ascii="Arial" w:hAnsi="Arial" w:cs="Arial"/>
        </w:rPr>
        <w:t>, detallando cada una de las bases de datos utilizadas para la plataforma suministrada al SENA.</w:t>
      </w:r>
    </w:p>
    <w:p w14:paraId="7CC841E9" w14:textId="77777777" w:rsidR="003E1857" w:rsidRPr="00287211" w:rsidRDefault="003E1857" w:rsidP="006438E9">
      <w:pPr>
        <w:pStyle w:val="Prrafodelista"/>
        <w:numPr>
          <w:ilvl w:val="0"/>
          <w:numId w:val="31"/>
        </w:numPr>
        <w:jc w:val="both"/>
        <w:rPr>
          <w:rFonts w:ascii="Arial" w:hAnsi="Arial" w:cs="Arial"/>
        </w:rPr>
      </w:pPr>
      <w:bookmarkStart w:id="24" w:name="_Toc514936668"/>
      <w:r w:rsidRPr="00287211">
        <w:rPr>
          <w:rFonts w:ascii="Arial" w:hAnsi="Arial" w:cs="Arial"/>
        </w:rPr>
        <w:lastRenderedPageBreak/>
        <w:t>Cantidad de usuarios registrados en el sistema diariamente, discriminados entre activos/inactivos, entendiendo como activo al que ingresó a la plataforma al menos una vez al día.</w:t>
      </w:r>
    </w:p>
    <w:p w14:paraId="29957DA9" w14:textId="5454368E" w:rsidR="003E1857" w:rsidRPr="00287211" w:rsidRDefault="003E1857" w:rsidP="00D84E0B">
      <w:pPr>
        <w:pStyle w:val="Prrafodelista"/>
        <w:numPr>
          <w:ilvl w:val="0"/>
          <w:numId w:val="31"/>
        </w:numPr>
        <w:jc w:val="both"/>
        <w:rPr>
          <w:rFonts w:ascii="Arial" w:hAnsi="Arial" w:cs="Arial"/>
        </w:rPr>
      </w:pPr>
      <w:r w:rsidRPr="00287211">
        <w:rPr>
          <w:rFonts w:ascii="Arial" w:hAnsi="Arial" w:cs="Arial"/>
        </w:rPr>
        <w:t>Usos de cupos del LMS, entendiendo como cupos una “silla” ocupada por un usuario en un instante de tiempo. El cupo es el derecho que tiene un usuario a utilizar la plataforma, por lo que éste puede estar matriculado en varios cursos, contándose como un solo cupo a pesar de estar enrolado más de una vez.</w:t>
      </w:r>
      <w:bookmarkEnd w:id="24"/>
      <w:r w:rsidR="00D84E0B">
        <w:rPr>
          <w:rFonts w:ascii="Arial" w:hAnsi="Arial" w:cs="Arial"/>
        </w:rPr>
        <w:t xml:space="preserve"> Se debe aclarar que el </w:t>
      </w:r>
      <w:r w:rsidR="00D84E0B" w:rsidRPr="00D84E0B">
        <w:rPr>
          <w:rFonts w:ascii="Arial" w:hAnsi="Arial" w:cs="Arial"/>
        </w:rPr>
        <w:t>conteo de sillas se haría por usuarios únicos en los últimos treinta (30) días según una fecha de referencia</w:t>
      </w:r>
      <w:r w:rsidR="00D84E0B">
        <w:rPr>
          <w:rFonts w:ascii="Arial" w:hAnsi="Arial" w:cs="Arial"/>
        </w:rPr>
        <w:t>.</w:t>
      </w:r>
    </w:p>
    <w:p w14:paraId="6702732A" w14:textId="77777777" w:rsidR="003E1857" w:rsidRPr="00287211" w:rsidRDefault="003E1857" w:rsidP="00415D9B">
      <w:pPr>
        <w:pStyle w:val="Prrafodelista"/>
        <w:numPr>
          <w:ilvl w:val="0"/>
          <w:numId w:val="31"/>
        </w:numPr>
        <w:jc w:val="both"/>
        <w:rPr>
          <w:rFonts w:ascii="Arial" w:hAnsi="Arial" w:cs="Arial"/>
        </w:rPr>
      </w:pPr>
      <w:r w:rsidRPr="00287211">
        <w:rPr>
          <w:rFonts w:ascii="Arial" w:hAnsi="Arial" w:cs="Arial"/>
        </w:rPr>
        <w:t>Histórico de Ingresos totales y únicos</w:t>
      </w:r>
      <w:r w:rsidR="009274D4" w:rsidRPr="00287211">
        <w:rPr>
          <w:rFonts w:ascii="Arial" w:hAnsi="Arial" w:cs="Arial"/>
        </w:rPr>
        <w:t xml:space="preserve"> </w:t>
      </w:r>
      <w:r w:rsidR="000F03A3" w:rsidRPr="00287211">
        <w:rPr>
          <w:rFonts w:ascii="Arial" w:hAnsi="Arial" w:cs="Arial"/>
        </w:rPr>
        <w:t>en un periodo de tiempo</w:t>
      </w:r>
      <w:r w:rsidRPr="00287211">
        <w:rPr>
          <w:rFonts w:ascii="Arial" w:hAnsi="Arial" w:cs="Arial"/>
        </w:rPr>
        <w:t xml:space="preserve">, </w:t>
      </w:r>
      <w:r w:rsidR="000F03A3" w:rsidRPr="00287211">
        <w:rPr>
          <w:rFonts w:ascii="Arial" w:hAnsi="Arial" w:cs="Arial"/>
        </w:rPr>
        <w:t xml:space="preserve">a través de </w:t>
      </w:r>
      <w:r w:rsidRPr="00287211">
        <w:rPr>
          <w:rFonts w:ascii="Arial" w:hAnsi="Arial" w:cs="Arial"/>
        </w:rPr>
        <w:t>la App.</w:t>
      </w:r>
    </w:p>
    <w:p w14:paraId="640909FE" w14:textId="77777777" w:rsidR="003E1857" w:rsidRPr="00287211" w:rsidRDefault="003E1857" w:rsidP="00415D9B">
      <w:pPr>
        <w:pStyle w:val="Prrafodelista"/>
        <w:numPr>
          <w:ilvl w:val="0"/>
          <w:numId w:val="31"/>
        </w:numPr>
        <w:jc w:val="both"/>
        <w:rPr>
          <w:rFonts w:ascii="Arial" w:hAnsi="Arial" w:cs="Arial"/>
        </w:rPr>
      </w:pPr>
      <w:r w:rsidRPr="00287211">
        <w:rPr>
          <w:rFonts w:ascii="Arial" w:hAnsi="Arial" w:cs="Arial"/>
        </w:rPr>
        <w:t>Cantidad de ingresos diarios, semanales y mensuales de usuarios por sistema operativo utilizado en los equipos clientes.</w:t>
      </w:r>
    </w:p>
    <w:p w14:paraId="49D13927" w14:textId="77777777" w:rsidR="003E1857" w:rsidRPr="00287211" w:rsidRDefault="003E1857" w:rsidP="00415D9B">
      <w:pPr>
        <w:pStyle w:val="Prrafodelista"/>
        <w:numPr>
          <w:ilvl w:val="0"/>
          <w:numId w:val="31"/>
        </w:numPr>
        <w:jc w:val="both"/>
        <w:rPr>
          <w:rFonts w:ascii="Arial" w:hAnsi="Arial" w:cs="Arial"/>
        </w:rPr>
      </w:pPr>
      <w:r w:rsidRPr="00287211">
        <w:rPr>
          <w:rFonts w:ascii="Arial" w:hAnsi="Arial" w:cs="Arial"/>
        </w:rPr>
        <w:t>Cantidad de ingresos diarios, semanales y mensuales de usuarios por navegador web utilizado en los equipos clientes.</w:t>
      </w:r>
    </w:p>
    <w:p w14:paraId="7A8A6BE0" w14:textId="77777777" w:rsidR="003E1857" w:rsidRPr="00287211" w:rsidRDefault="003E1857" w:rsidP="00415D9B">
      <w:pPr>
        <w:pStyle w:val="Prrafodelista"/>
        <w:numPr>
          <w:ilvl w:val="0"/>
          <w:numId w:val="31"/>
        </w:numPr>
        <w:jc w:val="both"/>
        <w:rPr>
          <w:rFonts w:ascii="Arial" w:hAnsi="Arial" w:cs="Arial"/>
        </w:rPr>
      </w:pPr>
      <w:r w:rsidRPr="00287211">
        <w:rPr>
          <w:rFonts w:ascii="Arial" w:hAnsi="Arial" w:cs="Arial"/>
        </w:rPr>
        <w:t>Nivel de acceso por hora del día, generando consolidado diario.</w:t>
      </w:r>
    </w:p>
    <w:p w14:paraId="2B5960FE" w14:textId="216862E1" w:rsidR="006438E9" w:rsidRPr="00287211" w:rsidRDefault="006438E9" w:rsidP="00B944C7">
      <w:pPr>
        <w:pStyle w:val="Prrafodelista"/>
        <w:numPr>
          <w:ilvl w:val="0"/>
          <w:numId w:val="31"/>
        </w:numPr>
        <w:jc w:val="both"/>
        <w:rPr>
          <w:rFonts w:ascii="Arial" w:hAnsi="Arial" w:cs="Arial"/>
        </w:rPr>
      </w:pPr>
      <w:r w:rsidRPr="00287211">
        <w:rPr>
          <w:rFonts w:ascii="Arial" w:hAnsi="Arial" w:cs="Arial"/>
        </w:rPr>
        <w:t>Programación de envío de reportes automatizados en formato PDF al correo electrónico del instructor, de los indicadores. Opción a programar frecuencia de envío.</w:t>
      </w:r>
      <w:r w:rsidR="00B944C7">
        <w:rPr>
          <w:rFonts w:ascii="Arial" w:hAnsi="Arial" w:cs="Arial"/>
        </w:rPr>
        <w:t xml:space="preserve"> Aclarando que n</w:t>
      </w:r>
      <w:r w:rsidR="00B944C7" w:rsidRPr="00B944C7">
        <w:rPr>
          <w:rFonts w:ascii="Arial" w:hAnsi="Arial" w:cs="Arial"/>
        </w:rPr>
        <w:t>o se solicita administración de notificaciones o interacción del usuario con el correo. Se solicita un reporte con los indicadores mencionados</w:t>
      </w:r>
      <w:r w:rsidR="001C4984">
        <w:rPr>
          <w:rFonts w:ascii="Arial" w:hAnsi="Arial" w:cs="Arial"/>
        </w:rPr>
        <w:t>.</w:t>
      </w:r>
    </w:p>
    <w:p w14:paraId="1EEACA6A" w14:textId="77777777" w:rsidR="006438E9" w:rsidRPr="00287211" w:rsidRDefault="006438E9" w:rsidP="00287211">
      <w:pPr>
        <w:pStyle w:val="Prrafodelista"/>
        <w:numPr>
          <w:ilvl w:val="0"/>
          <w:numId w:val="31"/>
        </w:numPr>
        <w:jc w:val="both"/>
        <w:rPr>
          <w:rFonts w:ascii="Arial" w:hAnsi="Arial" w:cs="Arial"/>
        </w:rPr>
      </w:pPr>
      <w:r w:rsidRPr="00287211">
        <w:rPr>
          <w:rFonts w:ascii="Arial" w:hAnsi="Arial" w:cs="Arial"/>
        </w:rPr>
        <w:t>El reporte debe mostrar el ranking del instructor a nivel nacional y de su sede, así como de su área de conocimiento.</w:t>
      </w:r>
    </w:p>
    <w:p w14:paraId="30640BB1" w14:textId="77777777" w:rsidR="003E1857" w:rsidRPr="00287211" w:rsidRDefault="003E1857" w:rsidP="00415D9B">
      <w:pPr>
        <w:pStyle w:val="Prrafodelista"/>
        <w:numPr>
          <w:ilvl w:val="0"/>
          <w:numId w:val="31"/>
        </w:numPr>
        <w:jc w:val="both"/>
        <w:rPr>
          <w:rFonts w:ascii="Arial" w:hAnsi="Arial" w:cs="Arial"/>
        </w:rPr>
      </w:pPr>
      <w:r w:rsidRPr="00287211">
        <w:rPr>
          <w:rFonts w:ascii="Arial" w:hAnsi="Arial" w:cs="Arial"/>
        </w:rPr>
        <w:t>Cantidad de ingresos diarios, semanales y mensuales de usuarios por país y ciudad.</w:t>
      </w:r>
    </w:p>
    <w:p w14:paraId="09214E36" w14:textId="77777777" w:rsidR="001F3738" w:rsidRPr="00287211" w:rsidRDefault="000648E8" w:rsidP="006438E9">
      <w:pPr>
        <w:pStyle w:val="Prrafodelista"/>
        <w:numPr>
          <w:ilvl w:val="0"/>
          <w:numId w:val="31"/>
        </w:numPr>
        <w:jc w:val="both"/>
        <w:rPr>
          <w:rFonts w:ascii="Arial" w:hAnsi="Arial" w:cs="Arial"/>
        </w:rPr>
      </w:pPr>
      <w:r w:rsidRPr="00287211">
        <w:rPr>
          <w:rFonts w:ascii="Arial" w:hAnsi="Arial" w:cs="Arial"/>
        </w:rPr>
        <w:t xml:space="preserve">La operación de la herramienta </w:t>
      </w:r>
      <w:r w:rsidR="003E1857" w:rsidRPr="00287211">
        <w:rPr>
          <w:rFonts w:ascii="Arial" w:hAnsi="Arial" w:cs="Arial"/>
        </w:rPr>
        <w:t>no debe afectar el desempeño</w:t>
      </w:r>
      <w:r w:rsidRPr="00287211">
        <w:rPr>
          <w:rFonts w:ascii="Arial" w:hAnsi="Arial" w:cs="Arial"/>
        </w:rPr>
        <w:t xml:space="preserve"> de la plataforma</w:t>
      </w:r>
      <w:r w:rsidR="003E1857" w:rsidRPr="00287211">
        <w:rPr>
          <w:rFonts w:ascii="Arial" w:hAnsi="Arial" w:cs="Arial"/>
        </w:rPr>
        <w:t xml:space="preserve"> ni el servicio al usuario final. De manera que es responsabilidad del proveedor garantizar este punto.</w:t>
      </w:r>
    </w:p>
    <w:p w14:paraId="5DC216FA" w14:textId="77777777" w:rsidR="0027273E" w:rsidRPr="00287211" w:rsidRDefault="0027273E" w:rsidP="0027273E">
      <w:pPr>
        <w:pStyle w:val="Prrafodelista"/>
        <w:numPr>
          <w:ilvl w:val="0"/>
          <w:numId w:val="31"/>
        </w:numPr>
        <w:jc w:val="both"/>
        <w:rPr>
          <w:rFonts w:ascii="Arial" w:hAnsi="Arial" w:cs="Arial"/>
        </w:rPr>
      </w:pPr>
      <w:r w:rsidRPr="00287211">
        <w:rPr>
          <w:rFonts w:ascii="Arial" w:hAnsi="Arial" w:cs="Arial"/>
        </w:rPr>
        <w:t>Permitir ver de forma global por interfaz gráfica en el curso el avance de formación del aprendiz (cantidad de actividades realizadas del total de actividades asignadas al usuario), e ir adentrándose en el registro acorde a los resultados vistos. Esta información, también debe poder descargarse en formato Excel.</w:t>
      </w:r>
    </w:p>
    <w:p w14:paraId="79F858D9" w14:textId="77777777" w:rsidR="0027273E" w:rsidRPr="00287211" w:rsidRDefault="0027273E">
      <w:pPr>
        <w:pStyle w:val="Prrafodelista"/>
        <w:numPr>
          <w:ilvl w:val="0"/>
          <w:numId w:val="31"/>
        </w:numPr>
        <w:jc w:val="both"/>
        <w:rPr>
          <w:rFonts w:ascii="Arial" w:hAnsi="Arial" w:cs="Arial"/>
        </w:rPr>
      </w:pPr>
      <w:r w:rsidRPr="00287211">
        <w:rPr>
          <w:rFonts w:ascii="Arial" w:hAnsi="Arial" w:cs="Arial"/>
        </w:rPr>
        <w:t>Permitir ver el avance de la formación del aprendiz de forma general, respecto a su progreso en la formación (cantidad de actividades realizadas del total de actividades asignadas al usuario). Esta herramienta debe ser configurada en el curso desde interfaz gráfica por el instructor y los roles que la tengan disponible, agregando las columnas de actividades que considere pertinente. Ejemplo: Resultados de aprendizaje aprobados en el periodo de la formación.</w:t>
      </w:r>
    </w:p>
    <w:p w14:paraId="4775697A" w14:textId="77777777" w:rsidR="00F31A19" w:rsidRPr="00287211" w:rsidRDefault="001F3738" w:rsidP="006B6875">
      <w:pPr>
        <w:pStyle w:val="Ttulo1"/>
        <w:rPr>
          <w:rFonts w:ascii="Arial" w:hAnsi="Arial" w:cs="Arial"/>
          <w:color w:val="auto"/>
          <w:sz w:val="22"/>
          <w:szCs w:val="22"/>
        </w:rPr>
      </w:pPr>
      <w:bookmarkStart w:id="25" w:name="_Toc19266087"/>
      <w:r w:rsidRPr="00287211">
        <w:rPr>
          <w:rFonts w:ascii="Arial" w:hAnsi="Arial" w:cs="Arial"/>
          <w:color w:val="auto"/>
          <w:sz w:val="22"/>
          <w:szCs w:val="22"/>
        </w:rPr>
        <w:lastRenderedPageBreak/>
        <w:t>PUESTA EN PRODUCCIÓN</w:t>
      </w:r>
      <w:bookmarkEnd w:id="25"/>
    </w:p>
    <w:p w14:paraId="7E5C55D8" w14:textId="77777777" w:rsidR="00F31A19" w:rsidRPr="00287211" w:rsidRDefault="00F31A19" w:rsidP="006B6875">
      <w:pPr>
        <w:pStyle w:val="Ttulo2"/>
        <w:rPr>
          <w:rFonts w:ascii="Arial" w:hAnsi="Arial" w:cs="Arial"/>
          <w:color w:val="auto"/>
          <w:sz w:val="22"/>
          <w:szCs w:val="22"/>
        </w:rPr>
      </w:pPr>
      <w:bookmarkStart w:id="26" w:name="_Toc19266088"/>
      <w:r w:rsidRPr="00287211">
        <w:rPr>
          <w:rFonts w:ascii="Arial" w:hAnsi="Arial" w:cs="Arial"/>
          <w:color w:val="auto"/>
          <w:sz w:val="22"/>
          <w:szCs w:val="22"/>
        </w:rPr>
        <w:t>Migración de cursos semilla</w:t>
      </w:r>
      <w:bookmarkEnd w:id="26"/>
    </w:p>
    <w:p w14:paraId="37562838" w14:textId="77777777" w:rsidR="00592F72" w:rsidRPr="00287211" w:rsidRDefault="00592F72" w:rsidP="00C37983">
      <w:pPr>
        <w:ind w:left="576"/>
        <w:jc w:val="both"/>
        <w:rPr>
          <w:rFonts w:ascii="Arial" w:hAnsi="Arial" w:cs="Arial"/>
        </w:rPr>
      </w:pPr>
      <w:r w:rsidRPr="00287211">
        <w:rPr>
          <w:rFonts w:ascii="Arial" w:hAnsi="Arial" w:cs="Arial"/>
        </w:rPr>
        <w:t xml:space="preserve">La migración </w:t>
      </w:r>
      <w:r w:rsidR="00DC1558" w:rsidRPr="00287211">
        <w:rPr>
          <w:rFonts w:ascii="Arial" w:hAnsi="Arial" w:cs="Arial"/>
        </w:rPr>
        <w:t>consistirá e</w:t>
      </w:r>
      <w:r w:rsidR="004D5A13" w:rsidRPr="00287211">
        <w:rPr>
          <w:rFonts w:ascii="Arial" w:hAnsi="Arial" w:cs="Arial"/>
        </w:rPr>
        <w:t>n</w:t>
      </w:r>
      <w:r w:rsidR="00DC1558" w:rsidRPr="00287211">
        <w:rPr>
          <w:rFonts w:ascii="Arial" w:hAnsi="Arial" w:cs="Arial"/>
        </w:rPr>
        <w:t xml:space="preserve"> </w:t>
      </w:r>
      <w:r w:rsidRPr="00287211">
        <w:rPr>
          <w:rFonts w:ascii="Arial" w:hAnsi="Arial" w:cs="Arial"/>
        </w:rPr>
        <w:t xml:space="preserve">migrar cursos semilla </w:t>
      </w:r>
      <w:r w:rsidR="00DC1558" w:rsidRPr="00287211">
        <w:rPr>
          <w:rFonts w:ascii="Arial" w:hAnsi="Arial" w:cs="Arial"/>
        </w:rPr>
        <w:t xml:space="preserve">que el proveedor actual y/o SENA suministrará al nuevo </w:t>
      </w:r>
      <w:r w:rsidR="00310E82" w:rsidRPr="00287211">
        <w:rPr>
          <w:rFonts w:ascii="Arial" w:hAnsi="Arial" w:cs="Arial"/>
        </w:rPr>
        <w:t xml:space="preserve">proveedor. </w:t>
      </w:r>
      <w:r w:rsidRPr="00287211">
        <w:rPr>
          <w:rFonts w:ascii="Arial" w:hAnsi="Arial" w:cs="Arial"/>
        </w:rPr>
        <w:t xml:space="preserve">Se cuenta con un número que oscila entre las 700 y 800 semillas entre formación titulada virtual y presencial y complementaria. </w:t>
      </w:r>
    </w:p>
    <w:p w14:paraId="7F51C3C8" w14:textId="77777777" w:rsidR="00592F72" w:rsidRPr="00287211" w:rsidRDefault="00592F72" w:rsidP="00C37983">
      <w:pPr>
        <w:ind w:firstLine="576"/>
        <w:jc w:val="both"/>
        <w:rPr>
          <w:rFonts w:ascii="Arial" w:hAnsi="Arial" w:cs="Arial"/>
        </w:rPr>
      </w:pPr>
      <w:r w:rsidRPr="00287211">
        <w:rPr>
          <w:rFonts w:ascii="Arial" w:hAnsi="Arial" w:cs="Arial"/>
        </w:rPr>
        <w:t xml:space="preserve">Una semilla estándar cuenta como mínimo con la siguiente estructura: </w:t>
      </w:r>
    </w:p>
    <w:p w14:paraId="7ED0CEE2" w14:textId="77777777" w:rsidR="00592F72" w:rsidRPr="00287211" w:rsidRDefault="00592F72" w:rsidP="00415D9B">
      <w:pPr>
        <w:pStyle w:val="Prrafodelista"/>
        <w:numPr>
          <w:ilvl w:val="0"/>
          <w:numId w:val="37"/>
        </w:numPr>
        <w:jc w:val="both"/>
        <w:rPr>
          <w:rFonts w:ascii="Arial" w:hAnsi="Arial" w:cs="Arial"/>
        </w:rPr>
      </w:pPr>
      <w:r w:rsidRPr="00287211">
        <w:rPr>
          <w:rFonts w:ascii="Arial" w:hAnsi="Arial" w:cs="Arial"/>
        </w:rPr>
        <w:t xml:space="preserve">Contenidos </w:t>
      </w:r>
    </w:p>
    <w:p w14:paraId="2B9D9E6D" w14:textId="77777777" w:rsidR="00592F72" w:rsidRPr="00287211" w:rsidRDefault="00592F72" w:rsidP="00415D9B">
      <w:pPr>
        <w:pStyle w:val="Prrafodelista"/>
        <w:numPr>
          <w:ilvl w:val="0"/>
          <w:numId w:val="37"/>
        </w:numPr>
        <w:jc w:val="both"/>
        <w:rPr>
          <w:rFonts w:ascii="Arial" w:hAnsi="Arial" w:cs="Arial"/>
        </w:rPr>
      </w:pPr>
      <w:r w:rsidRPr="00287211">
        <w:rPr>
          <w:rFonts w:ascii="Arial" w:hAnsi="Arial" w:cs="Arial"/>
        </w:rPr>
        <w:t xml:space="preserve">Anuncios </w:t>
      </w:r>
    </w:p>
    <w:p w14:paraId="58D38BD8" w14:textId="77777777" w:rsidR="00592F72" w:rsidRPr="00287211" w:rsidRDefault="00592F72" w:rsidP="00415D9B">
      <w:pPr>
        <w:pStyle w:val="Prrafodelista"/>
        <w:numPr>
          <w:ilvl w:val="0"/>
          <w:numId w:val="37"/>
        </w:numPr>
        <w:jc w:val="both"/>
        <w:rPr>
          <w:rFonts w:ascii="Arial" w:hAnsi="Arial" w:cs="Arial"/>
        </w:rPr>
      </w:pPr>
      <w:r w:rsidRPr="00287211">
        <w:rPr>
          <w:rFonts w:ascii="Arial" w:hAnsi="Arial" w:cs="Arial"/>
        </w:rPr>
        <w:t xml:space="preserve">Foros </w:t>
      </w:r>
    </w:p>
    <w:p w14:paraId="46A8CBEA" w14:textId="77777777" w:rsidR="00592F72" w:rsidRPr="00287211" w:rsidRDefault="00592F72" w:rsidP="00415D9B">
      <w:pPr>
        <w:pStyle w:val="Prrafodelista"/>
        <w:numPr>
          <w:ilvl w:val="0"/>
          <w:numId w:val="37"/>
        </w:numPr>
        <w:jc w:val="both"/>
        <w:rPr>
          <w:rFonts w:ascii="Arial" w:hAnsi="Arial" w:cs="Arial"/>
        </w:rPr>
      </w:pPr>
      <w:r w:rsidRPr="00287211">
        <w:rPr>
          <w:rFonts w:ascii="Arial" w:hAnsi="Arial" w:cs="Arial"/>
        </w:rPr>
        <w:t xml:space="preserve">Actividades </w:t>
      </w:r>
    </w:p>
    <w:p w14:paraId="54A39FCE" w14:textId="77777777" w:rsidR="00592F72" w:rsidRPr="00287211" w:rsidRDefault="00592F72" w:rsidP="00415D9B">
      <w:pPr>
        <w:pStyle w:val="Prrafodelista"/>
        <w:numPr>
          <w:ilvl w:val="0"/>
          <w:numId w:val="37"/>
        </w:numPr>
        <w:jc w:val="both"/>
        <w:rPr>
          <w:rFonts w:ascii="Arial" w:hAnsi="Arial" w:cs="Arial"/>
        </w:rPr>
      </w:pPr>
      <w:r w:rsidRPr="00287211">
        <w:rPr>
          <w:rFonts w:ascii="Arial" w:hAnsi="Arial" w:cs="Arial"/>
        </w:rPr>
        <w:t xml:space="preserve">Configuración de calificaciones </w:t>
      </w:r>
    </w:p>
    <w:p w14:paraId="24368CD6" w14:textId="77777777" w:rsidR="00592F72" w:rsidRPr="00287211" w:rsidRDefault="00592F72" w:rsidP="00415D9B">
      <w:pPr>
        <w:pStyle w:val="Prrafodelista"/>
        <w:numPr>
          <w:ilvl w:val="0"/>
          <w:numId w:val="37"/>
        </w:numPr>
        <w:jc w:val="both"/>
        <w:rPr>
          <w:rFonts w:ascii="Arial" w:hAnsi="Arial" w:cs="Arial"/>
        </w:rPr>
      </w:pPr>
      <w:r w:rsidRPr="00287211">
        <w:rPr>
          <w:rFonts w:ascii="Arial" w:hAnsi="Arial" w:cs="Arial"/>
        </w:rPr>
        <w:t xml:space="preserve">Información del programa de formación </w:t>
      </w:r>
    </w:p>
    <w:p w14:paraId="5BC5AFE7" w14:textId="77777777" w:rsidR="00191FCD" w:rsidRPr="00287211" w:rsidRDefault="00191FCD" w:rsidP="00415D9B">
      <w:pPr>
        <w:pStyle w:val="Prrafodelista"/>
        <w:numPr>
          <w:ilvl w:val="0"/>
          <w:numId w:val="37"/>
        </w:numPr>
        <w:jc w:val="both"/>
        <w:rPr>
          <w:rFonts w:ascii="Arial" w:hAnsi="Arial" w:cs="Arial"/>
        </w:rPr>
      </w:pPr>
      <w:r w:rsidRPr="00287211">
        <w:rPr>
          <w:rFonts w:ascii="Arial" w:hAnsi="Arial" w:cs="Arial"/>
        </w:rPr>
        <w:t xml:space="preserve">Exámenes </w:t>
      </w:r>
    </w:p>
    <w:p w14:paraId="49FA19AB" w14:textId="77777777" w:rsidR="00191FCD" w:rsidRPr="00287211" w:rsidRDefault="00191FCD" w:rsidP="00415D9B">
      <w:pPr>
        <w:pStyle w:val="Prrafodelista"/>
        <w:numPr>
          <w:ilvl w:val="0"/>
          <w:numId w:val="37"/>
        </w:numPr>
        <w:jc w:val="both"/>
        <w:rPr>
          <w:rFonts w:ascii="Arial" w:hAnsi="Arial" w:cs="Arial"/>
        </w:rPr>
      </w:pPr>
      <w:r w:rsidRPr="00287211">
        <w:rPr>
          <w:rFonts w:ascii="Arial" w:hAnsi="Arial" w:cs="Arial"/>
        </w:rPr>
        <w:t>Objetos SCORM</w:t>
      </w:r>
    </w:p>
    <w:p w14:paraId="1AB78C6A" w14:textId="77777777" w:rsidR="00191FCD" w:rsidRPr="00287211" w:rsidRDefault="00191FCD" w:rsidP="00415D9B">
      <w:pPr>
        <w:pStyle w:val="Prrafodelista"/>
        <w:numPr>
          <w:ilvl w:val="0"/>
          <w:numId w:val="37"/>
        </w:numPr>
        <w:jc w:val="both"/>
        <w:rPr>
          <w:rFonts w:ascii="Arial" w:hAnsi="Arial" w:cs="Arial"/>
        </w:rPr>
      </w:pPr>
      <w:r w:rsidRPr="00287211">
        <w:rPr>
          <w:rFonts w:ascii="Arial" w:hAnsi="Arial" w:cs="Arial"/>
        </w:rPr>
        <w:t>Objetos de aprendizaje que hacen parte de la estrategia de formación SENA</w:t>
      </w:r>
    </w:p>
    <w:p w14:paraId="0E928970" w14:textId="77777777" w:rsidR="00191FCD" w:rsidRPr="00287211" w:rsidRDefault="00191FCD" w:rsidP="00287211">
      <w:pPr>
        <w:jc w:val="both"/>
        <w:rPr>
          <w:rFonts w:ascii="Arial" w:hAnsi="Arial" w:cs="Arial"/>
        </w:rPr>
      </w:pPr>
      <w:r w:rsidRPr="00287211">
        <w:rPr>
          <w:rFonts w:ascii="Arial" w:hAnsi="Arial" w:cs="Arial"/>
        </w:rPr>
        <w:t xml:space="preserve">Se debe tener en cuenta que la estructura de los cursos semilla a migrar, incluye la estructura o plantilla de contenidos definidos para cada programa de formación. No se migrarán cursos que actualmente se encuentren cerrados o en ejecución. </w:t>
      </w:r>
    </w:p>
    <w:p w14:paraId="30128F83" w14:textId="77777777" w:rsidR="003E1857" w:rsidRPr="00287211" w:rsidRDefault="003E1857" w:rsidP="006B6875">
      <w:pPr>
        <w:pStyle w:val="Ttulo2"/>
        <w:rPr>
          <w:rFonts w:ascii="Arial" w:hAnsi="Arial" w:cs="Arial"/>
          <w:color w:val="auto"/>
          <w:sz w:val="22"/>
          <w:szCs w:val="22"/>
        </w:rPr>
      </w:pPr>
      <w:bookmarkStart w:id="27" w:name="_Toc19266089"/>
      <w:r w:rsidRPr="00287211">
        <w:rPr>
          <w:rFonts w:ascii="Arial" w:hAnsi="Arial" w:cs="Arial"/>
          <w:color w:val="auto"/>
          <w:sz w:val="22"/>
          <w:szCs w:val="22"/>
        </w:rPr>
        <w:t>Integraciones base</w:t>
      </w:r>
      <w:bookmarkEnd w:id="27"/>
    </w:p>
    <w:p w14:paraId="531864FD" w14:textId="0C4932C7" w:rsidR="00884E0F" w:rsidRDefault="4105F9AC" w:rsidP="006B6875">
      <w:pPr>
        <w:pStyle w:val="Ttulo3"/>
        <w:rPr>
          <w:rFonts w:ascii="Arial" w:hAnsi="Arial" w:cs="Arial"/>
          <w:color w:val="auto"/>
          <w:szCs w:val="22"/>
        </w:rPr>
      </w:pPr>
      <w:bookmarkStart w:id="28" w:name="_Toc19266090"/>
      <w:r w:rsidRPr="00287211">
        <w:rPr>
          <w:rFonts w:ascii="Arial" w:hAnsi="Arial" w:cs="Arial"/>
          <w:color w:val="auto"/>
          <w:szCs w:val="22"/>
        </w:rPr>
        <w:t>Definición de la arquitectura para la integración</w:t>
      </w:r>
      <w:bookmarkEnd w:id="28"/>
    </w:p>
    <w:p w14:paraId="6F2DC199" w14:textId="77777777" w:rsidR="0025081A" w:rsidRPr="0025081A" w:rsidRDefault="0025081A" w:rsidP="0025081A">
      <w:pPr>
        <w:pStyle w:val="Normal1"/>
      </w:pPr>
    </w:p>
    <w:p w14:paraId="69E713ED" w14:textId="77777777" w:rsidR="00884E0F" w:rsidRPr="00287211" w:rsidRDefault="007636D1" w:rsidP="00DF209E">
      <w:pPr>
        <w:ind w:left="708"/>
        <w:jc w:val="both"/>
        <w:rPr>
          <w:rFonts w:ascii="Arial" w:hAnsi="Arial" w:cs="Arial"/>
        </w:rPr>
      </w:pPr>
      <w:r w:rsidRPr="00287211">
        <w:rPr>
          <w:rFonts w:ascii="Arial" w:hAnsi="Arial" w:cs="Arial"/>
        </w:rPr>
        <w:t>En el siguiente modelo</w:t>
      </w:r>
      <w:r w:rsidR="00306D73" w:rsidRPr="00287211">
        <w:rPr>
          <w:rFonts w:ascii="Arial" w:hAnsi="Arial" w:cs="Arial"/>
        </w:rPr>
        <w:t xml:space="preserve"> se muestra </w:t>
      </w:r>
      <w:r w:rsidRPr="00287211">
        <w:rPr>
          <w:rFonts w:ascii="Arial" w:hAnsi="Arial" w:cs="Arial"/>
        </w:rPr>
        <w:t>a</w:t>
      </w:r>
      <w:r w:rsidR="00306D73" w:rsidRPr="00287211">
        <w:rPr>
          <w:rFonts w:ascii="Arial" w:hAnsi="Arial" w:cs="Arial"/>
        </w:rPr>
        <w:t xml:space="preserve"> nivel general el </w:t>
      </w:r>
      <w:r w:rsidR="4105F9AC" w:rsidRPr="00287211">
        <w:rPr>
          <w:rFonts w:ascii="Arial" w:hAnsi="Arial" w:cs="Arial"/>
        </w:rPr>
        <w:t>esquema de interoperabilidad</w:t>
      </w:r>
      <w:r w:rsidR="00306D73" w:rsidRPr="00287211">
        <w:rPr>
          <w:rFonts w:ascii="Arial" w:hAnsi="Arial" w:cs="Arial"/>
        </w:rPr>
        <w:t xml:space="preserve">, identificando algunos </w:t>
      </w:r>
      <w:r w:rsidR="4105F9AC" w:rsidRPr="00287211">
        <w:rPr>
          <w:rFonts w:ascii="Arial" w:hAnsi="Arial" w:cs="Arial"/>
        </w:rPr>
        <w:t>elementos que intervienen en el proceso de comunicación y sincronización de la información de Sofía Plus con el LMS respectivo:</w:t>
      </w:r>
    </w:p>
    <w:p w14:paraId="60F45904" w14:textId="77777777" w:rsidR="00884E0F" w:rsidRPr="00287211" w:rsidRDefault="00BA7149" w:rsidP="009E159E">
      <w:pPr>
        <w:jc w:val="both"/>
        <w:rPr>
          <w:rFonts w:ascii="Arial" w:hAnsi="Arial" w:cs="Arial"/>
        </w:rPr>
      </w:pPr>
      <w:r w:rsidRPr="00287211">
        <w:rPr>
          <w:rFonts w:ascii="Arial" w:hAnsi="Arial" w:cs="Arial"/>
          <w:noProof/>
          <w:lang w:eastAsia="es-CO"/>
        </w:rPr>
        <w:lastRenderedPageBreak/>
        <mc:AlternateContent>
          <mc:Choice Requires="wps">
            <w:drawing>
              <wp:anchor distT="0" distB="0" distL="114300" distR="114300" simplePos="0" relativeHeight="251658241" behindDoc="0" locked="0" layoutInCell="1" allowOverlap="1" wp14:anchorId="342AEA95" wp14:editId="6D7626E6">
                <wp:simplePos x="0" y="0"/>
                <wp:positionH relativeFrom="column">
                  <wp:posOffset>501015</wp:posOffset>
                </wp:positionH>
                <wp:positionV relativeFrom="paragraph">
                  <wp:posOffset>2418715</wp:posOffset>
                </wp:positionV>
                <wp:extent cx="4411345" cy="266700"/>
                <wp:effectExtent l="0" t="0" r="0" b="0"/>
                <wp:wrapSquare wrapText="bothSides"/>
                <wp:docPr id="1" name="Cuadro de texto 1"/>
                <wp:cNvGraphicFramePr/>
                <a:graphic xmlns:a="http://schemas.openxmlformats.org/drawingml/2006/main">
                  <a:graphicData uri="http://schemas.microsoft.com/office/word/2010/wordprocessingShape">
                    <wps:wsp>
                      <wps:cNvSpPr txBox="1"/>
                      <wps:spPr>
                        <a:xfrm>
                          <a:off x="0" y="0"/>
                          <a:ext cx="4411345" cy="266700"/>
                        </a:xfrm>
                        <a:prstGeom prst="rect">
                          <a:avLst/>
                        </a:prstGeom>
                        <a:solidFill>
                          <a:prstClr val="white"/>
                        </a:solidFill>
                        <a:ln>
                          <a:noFill/>
                        </a:ln>
                        <a:effectLst/>
                      </wps:spPr>
                      <wps:txbx>
                        <w:txbxContent>
                          <w:p w14:paraId="490421E3" w14:textId="77777777" w:rsidR="00B00D68" w:rsidRPr="00E25E4B" w:rsidRDefault="00B00D68" w:rsidP="00E25E4B">
                            <w:pPr>
                              <w:pStyle w:val="Descripcin"/>
                              <w:jc w:val="center"/>
                              <w:rPr>
                                <w:rFonts w:eastAsia="Calibri" w:cs="Calibri"/>
                                <w:i w:val="0"/>
                                <w:noProof/>
                                <w:color w:val="000000"/>
                                <w:sz w:val="24"/>
                                <w:szCs w:val="24"/>
                              </w:rPr>
                            </w:pPr>
                            <w:r w:rsidRPr="00E25E4B">
                              <w:rPr>
                                <w:i w:val="0"/>
                              </w:rPr>
                              <w:t xml:space="preserve">Arquitectura de Interoperabilidad LMS - Aplicación </w:t>
                            </w:r>
                            <w:r>
                              <w:rPr>
                                <w:i w:val="0"/>
                              </w:rPr>
                              <w:t>SOFIA</w:t>
                            </w:r>
                            <w:r w:rsidRPr="00E25E4B">
                              <w:rPr>
                                <w:i w:val="0"/>
                              </w:rPr>
                              <w:t xml:space="preserve"> Plus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42AEA95" id="_x0000_t202" coordsize="21600,21600" o:spt="202" path="m,l,21600r21600,l21600,xe">
                <v:stroke joinstyle="miter"/>
                <v:path gradientshapeok="t" o:connecttype="rect"/>
              </v:shapetype>
              <v:shape id="Cuadro de texto 1" o:spid="_x0000_s1026" type="#_x0000_t202" style="position:absolute;left:0;text-align:left;margin-left:39.45pt;margin-top:190.45pt;width:347.35pt;height:21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qoqOQIAAHUEAAAOAAAAZHJzL2Uyb0RvYy54bWysVE2P0zAQvSPxHyzfadpSCoqarkpXRUir&#10;3ZW6aM+u4zSWHI8Zu03Kr2fsJF1YOCEuzng+Pe/NZHXTNYadFXoNtuCzyZQzZSWU2h4L/u1p9+4T&#10;Zz4IWwoDVhX8ojy/Wb99s2pdruZQgykVMkpifd66gtchuDzLvKxVI/wEnLJkrAAbEeiKx6xE0VL2&#10;xmTz6XSZtYClQ5DKe9Le9ka+TvmrSsnwUFVeBWYKTm8L6cR0HuKZrVciP6JwtZbDM8Q/vKIR2lLR&#10;a6pbEQQ7of4jVaMlgocqTCQ0GVSVlir1QN3Mpq+62dfCqdQLgePdFSb//9LK+/MjMl0Sd5xZ0RBF&#10;25MoEVipWFBdADaLILXO5+S7d+Qdus/QxYBB70kZe+8qbOKXumJkJ7gvV4gpE5OkXCxms/eLD5xJ&#10;ss2Xy4/TxEH2Eu3Qhy8KGhaFgiNRmJAV5zsfqCK5ji6xmAejy502Jl6iYWuQnQXR3dY6qPhGivjN&#10;y9joayFG9eZeo9K8DFViw31jUQrdoRu6PUB5IRAQ+lnyTu40lb0TPjwKpOGhvmkhwgMdlYG24DBI&#10;nNWAP/6mj/7EKVk5a2kYC+6/nwQqzsxXS2zHyR0FHIXDKNhTswVqmBik1ySRAjCYUawQmmfak02s&#10;QiZhJdUqeBjFbehXgvZMqs0mOdF8OhHu7N7JmHqE96l7FugGcuKA3MM4piJ/xVHvm1hym1MgwBOB&#10;EdAeReImXmi2E0vDHsbl+fWevF7+FuufAAAA//8DAFBLAwQUAAYACAAAACEAJjNcV+IAAAAKAQAA&#10;DwAAAGRycy9kb3ducmV2LnhtbEyPsU7DMBCGdyTewTokFkQdkihJQ5yqqmCApSJ0YXPjaxyI7Sh2&#10;2vD2HBNsd7pP/31/tVnMwM44+d5ZAQ+rCBja1qnedgIO78/3BTAfpFVycBYFfKOHTX19VclSuYt9&#10;w3MTOkYh1pdSgA5hLDn3rUYj/cqNaOl2cpORgdap42qSFwo3A4+jKONG9pY+aDniTmP71cxGwD79&#10;2Ou7+fT0uk2T6eUw77LPrhHi9mbZPgILuIQ/GH71SR1qcjq62SrPBgF5sSZSQFJENBCQ50kG7Cgg&#10;jeM18Lri/yvUPwAAAP//AwBQSwECLQAUAAYACAAAACEAtoM4kv4AAADhAQAAEwAAAAAAAAAAAAAA&#10;AAAAAAAAW0NvbnRlbnRfVHlwZXNdLnhtbFBLAQItABQABgAIAAAAIQA4/SH/1gAAAJQBAAALAAAA&#10;AAAAAAAAAAAAAC8BAABfcmVscy8ucmVsc1BLAQItABQABgAIAAAAIQCANqoqOQIAAHUEAAAOAAAA&#10;AAAAAAAAAAAAAC4CAABkcnMvZTJvRG9jLnhtbFBLAQItABQABgAIAAAAIQAmM1xX4gAAAAoBAAAP&#10;AAAAAAAAAAAAAAAAAJMEAABkcnMvZG93bnJldi54bWxQSwUGAAAAAAQABADzAAAAogUAAAAA&#10;" stroked="f">
                <v:textbox style="mso-fit-shape-to-text:t" inset="0,0,0,0">
                  <w:txbxContent>
                    <w:p w14:paraId="490421E3" w14:textId="77777777" w:rsidR="00B00D68" w:rsidRPr="00E25E4B" w:rsidRDefault="00B00D68" w:rsidP="00E25E4B">
                      <w:pPr>
                        <w:pStyle w:val="Descripcin"/>
                        <w:jc w:val="center"/>
                        <w:rPr>
                          <w:rFonts w:eastAsia="Calibri" w:cs="Calibri"/>
                          <w:i w:val="0"/>
                          <w:noProof/>
                          <w:color w:val="000000"/>
                          <w:sz w:val="24"/>
                          <w:szCs w:val="24"/>
                        </w:rPr>
                      </w:pPr>
                      <w:r w:rsidRPr="00E25E4B">
                        <w:rPr>
                          <w:i w:val="0"/>
                        </w:rPr>
                        <w:t xml:space="preserve">Arquitectura de Interoperabilidad LMS - Aplicación </w:t>
                      </w:r>
                      <w:r>
                        <w:rPr>
                          <w:i w:val="0"/>
                        </w:rPr>
                        <w:t>SOFIA</w:t>
                      </w:r>
                      <w:r w:rsidRPr="00E25E4B">
                        <w:rPr>
                          <w:i w:val="0"/>
                        </w:rPr>
                        <w:t xml:space="preserve"> Plus</w:t>
                      </w:r>
                    </w:p>
                  </w:txbxContent>
                </v:textbox>
                <w10:wrap type="square"/>
              </v:shape>
            </w:pict>
          </mc:Fallback>
        </mc:AlternateContent>
      </w:r>
      <w:r w:rsidR="00884E0F" w:rsidRPr="00287211">
        <w:rPr>
          <w:rFonts w:ascii="Arial" w:hAnsi="Arial" w:cs="Arial"/>
          <w:noProof/>
          <w:lang w:eastAsia="es-CO"/>
        </w:rPr>
        <w:drawing>
          <wp:anchor distT="0" distB="0" distL="114300" distR="114300" simplePos="0" relativeHeight="251658240" behindDoc="0" locked="0" layoutInCell="0" hidden="0" allowOverlap="0" wp14:anchorId="68BF3E69" wp14:editId="0BCA41E7">
            <wp:simplePos x="0" y="0"/>
            <wp:positionH relativeFrom="margin">
              <wp:posOffset>501015</wp:posOffset>
            </wp:positionH>
            <wp:positionV relativeFrom="paragraph">
              <wp:posOffset>162560</wp:posOffset>
            </wp:positionV>
            <wp:extent cx="4411345" cy="2199005"/>
            <wp:effectExtent l="0" t="0" r="0" b="0"/>
            <wp:wrapSquare wrapText="bothSides" distT="0" distB="0" distL="114300" distR="114300"/>
            <wp:docPr id="6" name="image03.jpg"/>
            <wp:cNvGraphicFramePr/>
            <a:graphic xmlns:a="http://schemas.openxmlformats.org/drawingml/2006/main">
              <a:graphicData uri="http://schemas.openxmlformats.org/drawingml/2006/picture">
                <pic:pic xmlns:pic="http://schemas.openxmlformats.org/drawingml/2006/picture">
                  <pic:nvPicPr>
                    <pic:cNvPr id="0" name="image03.jpg"/>
                    <pic:cNvPicPr preferRelativeResize="0"/>
                  </pic:nvPicPr>
                  <pic:blipFill>
                    <a:blip r:embed="rId13"/>
                    <a:srcRect/>
                    <a:stretch>
                      <a:fillRect/>
                    </a:stretch>
                  </pic:blipFill>
                  <pic:spPr>
                    <a:xfrm>
                      <a:off x="0" y="0"/>
                      <a:ext cx="4411345" cy="2199005"/>
                    </a:xfrm>
                    <a:prstGeom prst="rect">
                      <a:avLst/>
                    </a:prstGeom>
                    <a:ln/>
                  </pic:spPr>
                </pic:pic>
              </a:graphicData>
            </a:graphic>
          </wp:anchor>
        </w:drawing>
      </w:r>
    </w:p>
    <w:p w14:paraId="1907DA34" w14:textId="77777777" w:rsidR="00884E0F" w:rsidRPr="00287211" w:rsidRDefault="00884E0F" w:rsidP="009E159E">
      <w:pPr>
        <w:jc w:val="both"/>
        <w:rPr>
          <w:rFonts w:ascii="Arial" w:hAnsi="Arial" w:cs="Arial"/>
        </w:rPr>
      </w:pPr>
    </w:p>
    <w:p w14:paraId="5D4AB802" w14:textId="77777777" w:rsidR="00884E0F" w:rsidRPr="00287211" w:rsidRDefault="00884E0F" w:rsidP="009E159E">
      <w:pPr>
        <w:jc w:val="both"/>
        <w:rPr>
          <w:rFonts w:ascii="Arial" w:hAnsi="Arial" w:cs="Arial"/>
        </w:rPr>
      </w:pPr>
    </w:p>
    <w:p w14:paraId="16820AA2" w14:textId="77777777" w:rsidR="00884E0F" w:rsidRPr="00287211" w:rsidRDefault="00884E0F" w:rsidP="009E159E">
      <w:pPr>
        <w:jc w:val="both"/>
        <w:rPr>
          <w:rFonts w:ascii="Arial" w:hAnsi="Arial" w:cs="Arial"/>
        </w:rPr>
      </w:pPr>
    </w:p>
    <w:p w14:paraId="15DE9D87" w14:textId="77777777" w:rsidR="00884E0F" w:rsidRPr="00287211" w:rsidRDefault="00884E0F" w:rsidP="009E159E">
      <w:pPr>
        <w:jc w:val="both"/>
        <w:rPr>
          <w:rFonts w:ascii="Arial" w:hAnsi="Arial" w:cs="Arial"/>
        </w:rPr>
      </w:pPr>
    </w:p>
    <w:p w14:paraId="184E121F" w14:textId="77777777" w:rsidR="00884E0F" w:rsidRPr="00287211" w:rsidRDefault="00884E0F" w:rsidP="009E159E">
      <w:pPr>
        <w:jc w:val="both"/>
        <w:rPr>
          <w:rFonts w:ascii="Arial" w:hAnsi="Arial" w:cs="Arial"/>
        </w:rPr>
      </w:pPr>
    </w:p>
    <w:p w14:paraId="0619ED15" w14:textId="77777777" w:rsidR="00884E0F" w:rsidRPr="00287211" w:rsidRDefault="00884E0F" w:rsidP="009E159E">
      <w:pPr>
        <w:jc w:val="both"/>
        <w:rPr>
          <w:rFonts w:ascii="Arial" w:hAnsi="Arial" w:cs="Arial"/>
        </w:rPr>
      </w:pPr>
    </w:p>
    <w:p w14:paraId="2BA8EC7D" w14:textId="77777777" w:rsidR="00884E0F" w:rsidRPr="00287211" w:rsidRDefault="00884E0F" w:rsidP="009E159E">
      <w:pPr>
        <w:jc w:val="both"/>
        <w:rPr>
          <w:rFonts w:ascii="Arial" w:hAnsi="Arial" w:cs="Arial"/>
        </w:rPr>
      </w:pPr>
    </w:p>
    <w:p w14:paraId="0A85312F" w14:textId="77777777" w:rsidR="00884E0F" w:rsidRPr="00287211" w:rsidRDefault="00884E0F" w:rsidP="009E159E">
      <w:pPr>
        <w:jc w:val="both"/>
        <w:rPr>
          <w:rFonts w:ascii="Arial" w:hAnsi="Arial" w:cs="Arial"/>
        </w:rPr>
      </w:pPr>
    </w:p>
    <w:p w14:paraId="32BC8D46" w14:textId="77777777" w:rsidR="00884E0F" w:rsidRPr="00287211" w:rsidRDefault="00884E0F" w:rsidP="009E159E">
      <w:pPr>
        <w:jc w:val="both"/>
        <w:rPr>
          <w:rFonts w:ascii="Arial" w:hAnsi="Arial" w:cs="Arial"/>
        </w:rPr>
      </w:pPr>
    </w:p>
    <w:p w14:paraId="06848EED" w14:textId="77777777" w:rsidR="00884E0F" w:rsidRPr="00287211" w:rsidRDefault="00884E0F" w:rsidP="0025081A">
      <w:pPr>
        <w:spacing w:after="0"/>
        <w:jc w:val="both"/>
        <w:rPr>
          <w:rFonts w:ascii="Arial" w:hAnsi="Arial" w:cs="Arial"/>
        </w:rPr>
      </w:pPr>
    </w:p>
    <w:p w14:paraId="266BBB11" w14:textId="77777777" w:rsidR="00884E0F" w:rsidRPr="00287211" w:rsidRDefault="4105F9AC" w:rsidP="0025081A">
      <w:pPr>
        <w:spacing w:after="0"/>
        <w:ind w:left="708"/>
        <w:jc w:val="both"/>
        <w:rPr>
          <w:rFonts w:ascii="Arial" w:hAnsi="Arial" w:cs="Arial"/>
        </w:rPr>
      </w:pPr>
      <w:r w:rsidRPr="00287211">
        <w:rPr>
          <w:rFonts w:ascii="Arial" w:hAnsi="Arial" w:cs="Arial"/>
        </w:rPr>
        <w:t xml:space="preserve">A </w:t>
      </w:r>
      <w:r w:rsidR="00CB139E" w:rsidRPr="00287211">
        <w:rPr>
          <w:rFonts w:ascii="Arial" w:hAnsi="Arial" w:cs="Arial"/>
        </w:rPr>
        <w:t>continuación,</w:t>
      </w:r>
      <w:r w:rsidRPr="00287211">
        <w:rPr>
          <w:rFonts w:ascii="Arial" w:hAnsi="Arial" w:cs="Arial"/>
        </w:rPr>
        <w:t xml:space="preserve"> describimos la arquitectura propuesta, mediante la cual se puede implementar un esquema de integración activo basado en la consulta de registros de cambios en el sistema </w:t>
      </w:r>
      <w:r w:rsidR="001010DA" w:rsidRPr="00287211">
        <w:rPr>
          <w:rFonts w:ascii="Arial" w:hAnsi="Arial" w:cs="Arial"/>
        </w:rPr>
        <w:t>SOFIA</w:t>
      </w:r>
      <w:r w:rsidRPr="00287211">
        <w:rPr>
          <w:rFonts w:ascii="Arial" w:hAnsi="Arial" w:cs="Arial"/>
        </w:rPr>
        <w:t xml:space="preserve"> PLUS. La arquitectura propuesta fue verificada por el equipo de interoperabilidad del proyecto </w:t>
      </w:r>
      <w:r w:rsidR="001010DA" w:rsidRPr="00287211">
        <w:rPr>
          <w:rFonts w:ascii="Arial" w:hAnsi="Arial" w:cs="Arial"/>
        </w:rPr>
        <w:t>SOFIA</w:t>
      </w:r>
      <w:r w:rsidRPr="00287211">
        <w:rPr>
          <w:rFonts w:ascii="Arial" w:hAnsi="Arial" w:cs="Arial"/>
        </w:rPr>
        <w:t xml:space="preserve"> PLUS y se validó su correcta operación. </w:t>
      </w:r>
    </w:p>
    <w:p w14:paraId="0DF45205" w14:textId="4D8908A8" w:rsidR="00884E0F" w:rsidRDefault="4105F9AC" w:rsidP="0025081A">
      <w:pPr>
        <w:pStyle w:val="Ttulo3"/>
        <w:rPr>
          <w:rFonts w:ascii="Arial" w:hAnsi="Arial" w:cs="Arial"/>
          <w:color w:val="auto"/>
          <w:szCs w:val="22"/>
        </w:rPr>
      </w:pPr>
      <w:bookmarkStart w:id="29" w:name="h.3ls5o66" w:colFirst="0" w:colLast="0"/>
      <w:bookmarkStart w:id="30" w:name="_Toc19266091"/>
      <w:bookmarkEnd w:id="29"/>
      <w:r w:rsidRPr="00287211">
        <w:rPr>
          <w:rFonts w:ascii="Arial" w:hAnsi="Arial" w:cs="Arial"/>
          <w:color w:val="auto"/>
          <w:szCs w:val="22"/>
        </w:rPr>
        <w:t>Base de datos de integración</w:t>
      </w:r>
      <w:bookmarkEnd w:id="30"/>
    </w:p>
    <w:p w14:paraId="1D1DEE33" w14:textId="77777777" w:rsidR="0025081A" w:rsidRPr="0025081A" w:rsidRDefault="0025081A" w:rsidP="0025081A">
      <w:pPr>
        <w:pStyle w:val="Normal1"/>
        <w:spacing w:after="0"/>
      </w:pPr>
    </w:p>
    <w:p w14:paraId="70FB514C" w14:textId="77777777" w:rsidR="00884E0F" w:rsidRPr="00287211" w:rsidRDefault="4105F9AC" w:rsidP="0025081A">
      <w:pPr>
        <w:spacing w:after="0"/>
        <w:ind w:left="708"/>
        <w:jc w:val="both"/>
        <w:rPr>
          <w:rFonts w:ascii="Arial" w:hAnsi="Arial" w:cs="Arial"/>
        </w:rPr>
      </w:pPr>
      <w:r w:rsidRPr="00287211">
        <w:rPr>
          <w:rFonts w:ascii="Arial" w:hAnsi="Arial" w:cs="Arial"/>
        </w:rPr>
        <w:t>La plataforma LMS consulta las novedades registradas en la tabla de índice de cambios (INDEX_DB) e identifica las actualizaciones y modificaciones realizadas en</w:t>
      </w:r>
      <w:r w:rsidR="007636D1" w:rsidRPr="00287211">
        <w:rPr>
          <w:rFonts w:ascii="Arial" w:hAnsi="Arial" w:cs="Arial"/>
        </w:rPr>
        <w:t xml:space="preserve"> el sistema</w:t>
      </w:r>
      <w:r w:rsidRPr="00287211">
        <w:rPr>
          <w:rFonts w:ascii="Arial" w:hAnsi="Arial" w:cs="Arial"/>
        </w:rPr>
        <w:t xml:space="preserve"> </w:t>
      </w:r>
      <w:r w:rsidR="001010DA" w:rsidRPr="00287211">
        <w:rPr>
          <w:rFonts w:ascii="Arial" w:hAnsi="Arial" w:cs="Arial"/>
        </w:rPr>
        <w:t>SOFIA</w:t>
      </w:r>
      <w:r w:rsidRPr="00287211">
        <w:rPr>
          <w:rFonts w:ascii="Arial" w:hAnsi="Arial" w:cs="Arial"/>
        </w:rPr>
        <w:t>. En la tabla de indexación se están almacenando los eventos relevantes de cambio necesarios para la operación del esquema de integración. Cada una de las plataformas LMS accede mediante un usuario específico a la base de datos de réplica con toda la información y tendrá disponible para consulta los registros de cambio y datos que le han sido asignados únicamente.</w:t>
      </w:r>
    </w:p>
    <w:p w14:paraId="746AB563" w14:textId="2F446AD6" w:rsidR="00884E0F" w:rsidRDefault="4105F9AC" w:rsidP="0025081A">
      <w:pPr>
        <w:pStyle w:val="Ttulo3"/>
        <w:rPr>
          <w:rFonts w:ascii="Arial" w:hAnsi="Arial" w:cs="Arial"/>
          <w:color w:val="auto"/>
          <w:szCs w:val="22"/>
        </w:rPr>
      </w:pPr>
      <w:bookmarkStart w:id="31" w:name="_Toc9428553"/>
      <w:bookmarkStart w:id="32" w:name="_Toc9858766"/>
      <w:bookmarkStart w:id="33" w:name="h.20xfydz" w:colFirst="0" w:colLast="0"/>
      <w:bookmarkStart w:id="34" w:name="_Toc19266092"/>
      <w:bookmarkEnd w:id="31"/>
      <w:bookmarkEnd w:id="32"/>
      <w:bookmarkEnd w:id="33"/>
      <w:r w:rsidRPr="00287211">
        <w:rPr>
          <w:rFonts w:ascii="Arial" w:hAnsi="Arial" w:cs="Arial"/>
          <w:color w:val="auto"/>
          <w:szCs w:val="22"/>
        </w:rPr>
        <w:t>Módulo controlador de la plataforma LMS</w:t>
      </w:r>
      <w:bookmarkEnd w:id="34"/>
    </w:p>
    <w:p w14:paraId="0A4D760B" w14:textId="77777777" w:rsidR="0025081A" w:rsidRDefault="0025081A" w:rsidP="0025081A">
      <w:pPr>
        <w:spacing w:after="0"/>
        <w:ind w:left="708"/>
        <w:jc w:val="both"/>
        <w:rPr>
          <w:rFonts w:ascii="Arial" w:hAnsi="Arial" w:cs="Arial"/>
        </w:rPr>
      </w:pPr>
    </w:p>
    <w:p w14:paraId="3CBD7CA5" w14:textId="17329366" w:rsidR="00884E0F" w:rsidRPr="00287211" w:rsidRDefault="4105F9AC" w:rsidP="0025081A">
      <w:pPr>
        <w:spacing w:after="0"/>
        <w:ind w:left="708"/>
        <w:jc w:val="both"/>
        <w:rPr>
          <w:rFonts w:ascii="Arial" w:hAnsi="Arial" w:cs="Arial"/>
        </w:rPr>
      </w:pPr>
      <w:r w:rsidRPr="00287211">
        <w:rPr>
          <w:rFonts w:ascii="Arial" w:hAnsi="Arial" w:cs="Arial"/>
        </w:rPr>
        <w:t>Este componente es el responsable de consultar la base de datos de integración garantizando la integridad y completitud de la información consultada. Es necesario utilizar una base de datos local en el LMS para almacenar los registros y realizar un procesamiento posterior de estos.</w:t>
      </w:r>
    </w:p>
    <w:p w14:paraId="4C638C26" w14:textId="77777777" w:rsidR="00D95F37" w:rsidRPr="00287211" w:rsidRDefault="4105F9AC" w:rsidP="0025081A">
      <w:pPr>
        <w:spacing w:after="0"/>
        <w:ind w:left="708"/>
        <w:jc w:val="both"/>
        <w:rPr>
          <w:rFonts w:ascii="Arial" w:hAnsi="Arial" w:cs="Arial"/>
        </w:rPr>
      </w:pPr>
      <w:r w:rsidRPr="00287211">
        <w:rPr>
          <w:rFonts w:ascii="Arial" w:hAnsi="Arial" w:cs="Arial"/>
        </w:rPr>
        <w:lastRenderedPageBreak/>
        <w:t>Se busca que este módulo se encargue de realizar los cargues de información requeridos para que el LMS posteriormente ejecute los procesos necesarios desde su infraestructura. Es decir, que el diseño de la integración evidencie procesos independientes y desacoplados, pero que a la vez cumpla con los objetivos y requerimientos de la Entidad.</w:t>
      </w:r>
    </w:p>
    <w:p w14:paraId="22046F37" w14:textId="511FE303" w:rsidR="00884E0F" w:rsidRDefault="4105F9AC" w:rsidP="0025081A">
      <w:pPr>
        <w:pStyle w:val="Ttulo3"/>
        <w:rPr>
          <w:rFonts w:ascii="Arial" w:hAnsi="Arial" w:cs="Arial"/>
          <w:color w:val="auto"/>
          <w:szCs w:val="22"/>
        </w:rPr>
      </w:pPr>
      <w:bookmarkStart w:id="35" w:name="h.4kx3h1s" w:colFirst="0" w:colLast="0"/>
      <w:bookmarkStart w:id="36" w:name="_Toc19266093"/>
      <w:bookmarkEnd w:id="35"/>
      <w:r w:rsidRPr="00287211">
        <w:rPr>
          <w:rFonts w:ascii="Arial" w:hAnsi="Arial" w:cs="Arial"/>
          <w:color w:val="auto"/>
          <w:szCs w:val="22"/>
        </w:rPr>
        <w:t>Módulo de intermediación</w:t>
      </w:r>
      <w:bookmarkEnd w:id="36"/>
    </w:p>
    <w:p w14:paraId="4F54CDD2" w14:textId="77777777" w:rsidR="0025081A" w:rsidRPr="0025081A" w:rsidRDefault="0025081A" w:rsidP="0025081A">
      <w:pPr>
        <w:pStyle w:val="Normal1"/>
        <w:spacing w:after="0"/>
      </w:pPr>
    </w:p>
    <w:p w14:paraId="1F2B498E" w14:textId="57C8A835" w:rsidR="00884E0F" w:rsidRDefault="4105F9AC" w:rsidP="0025081A">
      <w:pPr>
        <w:spacing w:after="0"/>
        <w:ind w:left="708" w:firstLine="12"/>
        <w:jc w:val="both"/>
        <w:rPr>
          <w:rFonts w:ascii="Arial" w:hAnsi="Arial" w:cs="Arial"/>
        </w:rPr>
      </w:pPr>
      <w:bookmarkStart w:id="37" w:name="h.302dr9l" w:colFirst="0" w:colLast="0"/>
      <w:bookmarkEnd w:id="37"/>
      <w:r w:rsidRPr="00287211">
        <w:rPr>
          <w:rFonts w:ascii="Arial" w:hAnsi="Arial" w:cs="Arial"/>
        </w:rPr>
        <w:t>Para cada registro cargado por el controlador, el intermediador identifica el tipo de cambio registrado, realiza las consultas necesarias en la base de datos de réplica obteniendo todos los datos necesarios para la ejecución del método en el API del LMS y realiza la invocación al respectivo método del API.</w:t>
      </w:r>
    </w:p>
    <w:p w14:paraId="47E9D2B8" w14:textId="77777777" w:rsidR="0025081A" w:rsidRPr="00287211" w:rsidRDefault="0025081A" w:rsidP="0025081A">
      <w:pPr>
        <w:spacing w:after="0"/>
        <w:ind w:left="708" w:firstLine="12"/>
        <w:jc w:val="both"/>
        <w:rPr>
          <w:rFonts w:ascii="Arial" w:hAnsi="Arial" w:cs="Arial"/>
        </w:rPr>
      </w:pPr>
    </w:p>
    <w:p w14:paraId="5AB18561" w14:textId="720EDD70" w:rsidR="00BB640F" w:rsidRDefault="006B6875" w:rsidP="0025081A">
      <w:pPr>
        <w:pStyle w:val="Ttulo3"/>
        <w:spacing w:before="0"/>
        <w:rPr>
          <w:rFonts w:ascii="Arial" w:hAnsi="Arial" w:cs="Arial"/>
          <w:color w:val="auto"/>
          <w:szCs w:val="22"/>
        </w:rPr>
      </w:pPr>
      <w:bookmarkStart w:id="38" w:name="h.1f7o1he" w:colFirst="0" w:colLast="0"/>
      <w:bookmarkStart w:id="39" w:name="_Toc19266094"/>
      <w:bookmarkEnd w:id="38"/>
      <w:r w:rsidRPr="00287211">
        <w:rPr>
          <w:rFonts w:ascii="Arial" w:hAnsi="Arial" w:cs="Arial"/>
          <w:color w:val="auto"/>
          <w:szCs w:val="22"/>
        </w:rPr>
        <w:t>Descripción del Proceso Actual</w:t>
      </w:r>
      <w:r w:rsidR="00BB640F" w:rsidRPr="00287211">
        <w:rPr>
          <w:rFonts w:ascii="Arial" w:hAnsi="Arial" w:cs="Arial"/>
          <w:color w:val="auto"/>
          <w:szCs w:val="22"/>
        </w:rPr>
        <w:t xml:space="preserve"> de Sincronización LMS – APE</w:t>
      </w:r>
      <w:bookmarkEnd w:id="39"/>
    </w:p>
    <w:p w14:paraId="3F520E38" w14:textId="77777777" w:rsidR="0025081A" w:rsidRPr="0025081A" w:rsidRDefault="0025081A" w:rsidP="0025081A">
      <w:pPr>
        <w:pStyle w:val="Normal1"/>
        <w:spacing w:after="0"/>
      </w:pPr>
    </w:p>
    <w:p w14:paraId="6756CE4D" w14:textId="77777777" w:rsidR="00414630" w:rsidRPr="00287211" w:rsidRDefault="00BB640F" w:rsidP="0025081A">
      <w:pPr>
        <w:spacing w:after="0"/>
        <w:ind w:left="708"/>
        <w:jc w:val="both"/>
        <w:rPr>
          <w:rFonts w:ascii="Arial" w:hAnsi="Arial" w:cs="Arial"/>
        </w:rPr>
      </w:pPr>
      <w:r w:rsidRPr="00287211">
        <w:rPr>
          <w:rFonts w:ascii="Arial" w:hAnsi="Arial" w:cs="Arial"/>
        </w:rPr>
        <w:t xml:space="preserve">En </w:t>
      </w:r>
      <w:r w:rsidR="00C7585E" w:rsidRPr="00287211">
        <w:rPr>
          <w:rFonts w:ascii="Arial" w:hAnsi="Arial" w:cs="Arial"/>
        </w:rPr>
        <w:t>este documento se describe</w:t>
      </w:r>
      <w:r w:rsidRPr="00287211">
        <w:rPr>
          <w:rFonts w:ascii="Arial" w:hAnsi="Arial" w:cs="Arial"/>
        </w:rPr>
        <w:t xml:space="preserve"> de manera general la</w:t>
      </w:r>
      <w:r w:rsidR="00C7585E" w:rsidRPr="00287211">
        <w:rPr>
          <w:rFonts w:ascii="Arial" w:hAnsi="Arial" w:cs="Arial"/>
        </w:rPr>
        <w:t xml:space="preserve"> comunicación entre la</w:t>
      </w:r>
      <w:r w:rsidRPr="00287211">
        <w:rPr>
          <w:rFonts w:ascii="Arial" w:hAnsi="Arial" w:cs="Arial"/>
        </w:rPr>
        <w:t xml:space="preserve"> Plataforma LMS y el Sistema de la APE. Se incluyen para que el proveedor lo tenga en cuenta, y sirva de ubicación conceptual en las tareas que hay que realizar, y que permita contar con los requerimientos funcionales a los cuales se debe apuntar en la ejecución contractual.</w:t>
      </w:r>
    </w:p>
    <w:p w14:paraId="083547AD" w14:textId="77777777" w:rsidR="00BB640F" w:rsidRPr="00287211" w:rsidRDefault="00BB640F" w:rsidP="0025081A">
      <w:pPr>
        <w:ind w:left="708"/>
        <w:jc w:val="both"/>
        <w:rPr>
          <w:rFonts w:ascii="Arial" w:hAnsi="Arial" w:cs="Arial"/>
        </w:rPr>
      </w:pPr>
      <w:r w:rsidRPr="00287211">
        <w:rPr>
          <w:rFonts w:ascii="Arial" w:hAnsi="Arial" w:cs="Arial"/>
        </w:rPr>
        <w:t>La plataforma LMS debe disponer de un servicio que la Agencia Pública de Empleo pueda consumir</w:t>
      </w:r>
      <w:r w:rsidR="00C7585E" w:rsidRPr="00287211">
        <w:rPr>
          <w:rFonts w:ascii="Arial" w:hAnsi="Arial" w:cs="Arial"/>
        </w:rPr>
        <w:t>,</w:t>
      </w:r>
      <w:r w:rsidRPr="00287211">
        <w:rPr>
          <w:rFonts w:ascii="Arial" w:hAnsi="Arial" w:cs="Arial"/>
        </w:rPr>
        <w:t xml:space="preserve"> con el objetivo de poder ayudar a la APE en la actividad de selección de los perfiles correspondientes</w:t>
      </w:r>
      <w:r w:rsidR="00C7585E" w:rsidRPr="00287211">
        <w:rPr>
          <w:rFonts w:ascii="Arial" w:hAnsi="Arial" w:cs="Arial"/>
        </w:rPr>
        <w:t>,</w:t>
      </w:r>
      <w:r w:rsidRPr="00287211">
        <w:rPr>
          <w:rFonts w:ascii="Arial" w:hAnsi="Arial" w:cs="Arial"/>
        </w:rPr>
        <w:t xml:space="preserve"> para las vacantes que se encuentren disponibles </w:t>
      </w:r>
      <w:r w:rsidR="00C7585E" w:rsidRPr="00287211">
        <w:rPr>
          <w:rFonts w:ascii="Arial" w:hAnsi="Arial" w:cs="Arial"/>
        </w:rPr>
        <w:t>en las</w:t>
      </w:r>
      <w:r w:rsidRPr="00287211">
        <w:rPr>
          <w:rFonts w:ascii="Arial" w:hAnsi="Arial" w:cs="Arial"/>
        </w:rPr>
        <w:t xml:space="preserve"> empresas que contactan al SENA para dicha labor.</w:t>
      </w:r>
    </w:p>
    <w:p w14:paraId="7F0B7A4E" w14:textId="29960921" w:rsidR="00884E0F" w:rsidRDefault="4105F9AC" w:rsidP="0025081A">
      <w:pPr>
        <w:pStyle w:val="Ttulo3"/>
        <w:spacing w:before="0"/>
        <w:rPr>
          <w:rFonts w:ascii="Arial" w:hAnsi="Arial" w:cs="Arial"/>
          <w:color w:val="auto"/>
          <w:szCs w:val="22"/>
        </w:rPr>
      </w:pPr>
      <w:bookmarkStart w:id="40" w:name="_Toc19266095"/>
      <w:r w:rsidRPr="00287211">
        <w:rPr>
          <w:rFonts w:ascii="Arial" w:hAnsi="Arial" w:cs="Arial"/>
          <w:color w:val="auto"/>
          <w:szCs w:val="22"/>
        </w:rPr>
        <w:t xml:space="preserve">Descripción de Procesos de Sincronización LMS – </w:t>
      </w:r>
      <w:r w:rsidR="001010DA" w:rsidRPr="00287211">
        <w:rPr>
          <w:rFonts w:ascii="Arial" w:hAnsi="Arial" w:cs="Arial"/>
          <w:color w:val="auto"/>
          <w:szCs w:val="22"/>
        </w:rPr>
        <w:t>SOFIA</w:t>
      </w:r>
      <w:r w:rsidRPr="00287211">
        <w:rPr>
          <w:rFonts w:ascii="Arial" w:hAnsi="Arial" w:cs="Arial"/>
          <w:color w:val="auto"/>
          <w:szCs w:val="22"/>
        </w:rPr>
        <w:t xml:space="preserve"> PLUS</w:t>
      </w:r>
      <w:bookmarkEnd w:id="40"/>
    </w:p>
    <w:p w14:paraId="338439FF" w14:textId="77777777" w:rsidR="0025081A" w:rsidRDefault="0025081A" w:rsidP="0025081A">
      <w:pPr>
        <w:ind w:left="708" w:firstLine="12"/>
        <w:jc w:val="both"/>
        <w:rPr>
          <w:rFonts w:ascii="Calibri" w:eastAsia="Calibri" w:hAnsi="Calibri" w:cs="Calibri"/>
          <w:color w:val="000000"/>
          <w:szCs w:val="20"/>
          <w:lang w:val="es-ES_tradnl" w:eastAsia="es-ES"/>
        </w:rPr>
      </w:pPr>
    </w:p>
    <w:p w14:paraId="766006F5" w14:textId="68FD8B81" w:rsidR="007F4747" w:rsidRDefault="4105F9AC" w:rsidP="0025081A">
      <w:pPr>
        <w:ind w:left="708" w:firstLine="12"/>
        <w:jc w:val="both"/>
        <w:rPr>
          <w:rFonts w:ascii="Arial" w:hAnsi="Arial" w:cs="Arial"/>
        </w:rPr>
      </w:pPr>
      <w:r w:rsidRPr="00287211">
        <w:rPr>
          <w:rFonts w:ascii="Arial" w:hAnsi="Arial" w:cs="Arial"/>
        </w:rPr>
        <w:t xml:space="preserve">En este documento se describen de manera general los procesos de sincronización que se deben realizar entre la Plataforma LMS y el Sistema </w:t>
      </w:r>
      <w:r w:rsidR="001010DA" w:rsidRPr="00287211">
        <w:rPr>
          <w:rFonts w:ascii="Arial" w:hAnsi="Arial" w:cs="Arial"/>
        </w:rPr>
        <w:t>SOFIA</w:t>
      </w:r>
      <w:r w:rsidRPr="00287211">
        <w:rPr>
          <w:rFonts w:ascii="Arial" w:hAnsi="Arial" w:cs="Arial"/>
        </w:rPr>
        <w:t xml:space="preserve"> PLUS. Se incluyen para que el proveedor los tenga en cuenta, y sirva de ubicación conceptual en las tareas que hay que realizar, y que permita contar con los requerimientos funcionales a los cuales se debe apuntar en la ejecución contractual. En todo caso, son textos complementarios que pretenden ilustrar y describir funcionalmente cada uno de los procesos. </w:t>
      </w:r>
    </w:p>
    <w:p w14:paraId="61DDB0B3" w14:textId="02FFCCF0" w:rsidR="0025081A" w:rsidRDefault="0025081A" w:rsidP="0025081A">
      <w:pPr>
        <w:ind w:left="708" w:firstLine="12"/>
        <w:jc w:val="both"/>
        <w:rPr>
          <w:rFonts w:ascii="Arial" w:hAnsi="Arial" w:cs="Arial"/>
        </w:rPr>
      </w:pPr>
    </w:p>
    <w:p w14:paraId="2A65B4E8" w14:textId="77777777" w:rsidR="0025081A" w:rsidRPr="00287211" w:rsidRDefault="0025081A" w:rsidP="0025081A">
      <w:pPr>
        <w:ind w:left="708" w:firstLine="12"/>
        <w:jc w:val="both"/>
        <w:rPr>
          <w:rFonts w:ascii="Arial" w:hAnsi="Arial" w:cs="Arial"/>
        </w:rPr>
      </w:pPr>
    </w:p>
    <w:p w14:paraId="5CF7D253" w14:textId="6FA4EEE1" w:rsidR="0058191C" w:rsidRDefault="4105F9AC" w:rsidP="0025081A">
      <w:pPr>
        <w:pStyle w:val="Ttulo2"/>
        <w:spacing w:before="0"/>
        <w:rPr>
          <w:rFonts w:ascii="Arial" w:hAnsi="Arial" w:cs="Arial"/>
          <w:color w:val="auto"/>
          <w:sz w:val="22"/>
          <w:szCs w:val="22"/>
        </w:rPr>
      </w:pPr>
      <w:bookmarkStart w:id="41" w:name="_Toc19266096"/>
      <w:r w:rsidRPr="00287211">
        <w:rPr>
          <w:rFonts w:ascii="Arial" w:hAnsi="Arial" w:cs="Arial"/>
          <w:color w:val="auto"/>
          <w:sz w:val="22"/>
          <w:szCs w:val="22"/>
        </w:rPr>
        <w:lastRenderedPageBreak/>
        <w:t>Ambientes requeridos</w:t>
      </w:r>
      <w:bookmarkEnd w:id="41"/>
    </w:p>
    <w:p w14:paraId="256D2B65" w14:textId="77777777" w:rsidR="0025081A" w:rsidRPr="0025081A" w:rsidRDefault="0025081A" w:rsidP="0025081A">
      <w:pPr>
        <w:pStyle w:val="Normal1"/>
      </w:pPr>
    </w:p>
    <w:p w14:paraId="2A4C9498" w14:textId="77777777" w:rsidR="00414630" w:rsidRPr="00287211" w:rsidRDefault="4105F9AC" w:rsidP="0025081A">
      <w:pPr>
        <w:ind w:left="576"/>
        <w:jc w:val="both"/>
        <w:rPr>
          <w:rFonts w:ascii="Arial" w:hAnsi="Arial" w:cs="Arial"/>
        </w:rPr>
      </w:pPr>
      <w:r w:rsidRPr="00287211">
        <w:rPr>
          <w:rFonts w:ascii="Arial" w:hAnsi="Arial" w:cs="Arial"/>
        </w:rPr>
        <w:t xml:space="preserve">La solución requerida por la Entidad, </w:t>
      </w:r>
      <w:r w:rsidR="009E4438" w:rsidRPr="00287211">
        <w:rPr>
          <w:rFonts w:ascii="Arial" w:hAnsi="Arial" w:cs="Arial"/>
        </w:rPr>
        <w:t xml:space="preserve">necesita </w:t>
      </w:r>
      <w:r w:rsidRPr="00287211">
        <w:rPr>
          <w:rFonts w:ascii="Arial" w:hAnsi="Arial" w:cs="Arial"/>
        </w:rPr>
        <w:t>del montaje de una infraestructura técnica, coherente con la magnitud del servicio a proveer, y que sea respaldada totalmente por el proveedor</w:t>
      </w:r>
      <w:r w:rsidR="009E4438" w:rsidRPr="00287211">
        <w:rPr>
          <w:rFonts w:ascii="Arial" w:hAnsi="Arial" w:cs="Arial"/>
        </w:rPr>
        <w:t xml:space="preserve"> del LMS</w:t>
      </w:r>
      <w:r w:rsidRPr="00287211">
        <w:rPr>
          <w:rFonts w:ascii="Arial" w:hAnsi="Arial" w:cs="Arial"/>
        </w:rPr>
        <w:t xml:space="preserve">, independiente de si </w:t>
      </w:r>
      <w:r w:rsidR="009E4438" w:rsidRPr="00287211">
        <w:rPr>
          <w:rFonts w:ascii="Arial" w:hAnsi="Arial" w:cs="Arial"/>
        </w:rPr>
        <w:t xml:space="preserve">la solución </w:t>
      </w:r>
      <w:r w:rsidRPr="00287211">
        <w:rPr>
          <w:rFonts w:ascii="Arial" w:hAnsi="Arial" w:cs="Arial"/>
        </w:rPr>
        <w:t>contiene componentes de terceros con los cuales el proveedor deba realizar alianzas para el suministro del servicio</w:t>
      </w:r>
      <w:r w:rsidR="009E4438" w:rsidRPr="00287211">
        <w:rPr>
          <w:rFonts w:ascii="Arial" w:hAnsi="Arial" w:cs="Arial"/>
        </w:rPr>
        <w:t>, por lo anterior se aclara que el proveedor debe garantizar la prestación del servicio de acuerdo a las necesidades descritas por la Entidad</w:t>
      </w:r>
      <w:r w:rsidR="00414630" w:rsidRPr="00287211">
        <w:rPr>
          <w:rFonts w:ascii="Arial" w:hAnsi="Arial" w:cs="Arial"/>
        </w:rPr>
        <w:t>.</w:t>
      </w:r>
    </w:p>
    <w:p w14:paraId="56ED47E9" w14:textId="77777777" w:rsidR="008228A3" w:rsidRPr="00287211" w:rsidRDefault="4105F9AC" w:rsidP="0025081A">
      <w:pPr>
        <w:ind w:left="576"/>
        <w:jc w:val="both"/>
        <w:rPr>
          <w:rFonts w:ascii="Arial" w:hAnsi="Arial" w:cs="Arial"/>
        </w:rPr>
      </w:pPr>
      <w:r w:rsidRPr="00287211">
        <w:rPr>
          <w:rFonts w:ascii="Arial" w:hAnsi="Arial" w:cs="Arial"/>
        </w:rPr>
        <w:t>Esta infraestructura comprende los elementos mínimos que se deban tener en cuenta, por lo cual hay que tener en cuenta que el proveedor puede tener la necesidad de implementar más componentes que le permitan cumplir con el objeto, obligaciones y ficha técnica</w:t>
      </w:r>
      <w:r w:rsidR="00177095" w:rsidRPr="00287211">
        <w:rPr>
          <w:rFonts w:ascii="Arial" w:hAnsi="Arial" w:cs="Arial"/>
        </w:rPr>
        <w:t xml:space="preserve"> del proceso contractual</w:t>
      </w:r>
      <w:r w:rsidRPr="00287211">
        <w:rPr>
          <w:rFonts w:ascii="Arial" w:hAnsi="Arial" w:cs="Arial"/>
        </w:rPr>
        <w:t>. En todo caso, esas acciones deben ser transparentes y no afectar el servicio. Así mismo, el SENA es la única parte con potestad para desagregar el servicio en más ambientes, lo cual se puede realizar únicamente bajo su petición.</w:t>
      </w:r>
    </w:p>
    <w:p w14:paraId="67EC946D" w14:textId="08618652" w:rsidR="00464FE2" w:rsidRDefault="4105F9AC" w:rsidP="0025081A">
      <w:pPr>
        <w:pStyle w:val="Ttulo3"/>
        <w:spacing w:before="0"/>
        <w:rPr>
          <w:rFonts w:ascii="Arial" w:hAnsi="Arial" w:cs="Arial"/>
          <w:color w:val="auto"/>
          <w:szCs w:val="22"/>
        </w:rPr>
      </w:pPr>
      <w:bookmarkStart w:id="42" w:name="_Toc262824836"/>
      <w:bookmarkStart w:id="43" w:name="_Toc19266097"/>
      <w:r w:rsidRPr="00287211">
        <w:rPr>
          <w:rFonts w:ascii="Arial" w:hAnsi="Arial" w:cs="Arial"/>
          <w:color w:val="auto"/>
          <w:szCs w:val="22"/>
        </w:rPr>
        <w:t>Ambiente de Producción</w:t>
      </w:r>
      <w:bookmarkEnd w:id="43"/>
      <w:r w:rsidRPr="00287211">
        <w:rPr>
          <w:rFonts w:ascii="Arial" w:hAnsi="Arial" w:cs="Arial"/>
          <w:color w:val="auto"/>
          <w:szCs w:val="22"/>
        </w:rPr>
        <w:t xml:space="preserve"> </w:t>
      </w:r>
      <w:bookmarkEnd w:id="42"/>
    </w:p>
    <w:p w14:paraId="206AAEB7" w14:textId="77777777" w:rsidR="0025081A" w:rsidRPr="0025081A" w:rsidRDefault="0025081A" w:rsidP="0025081A">
      <w:pPr>
        <w:pStyle w:val="Normal1"/>
      </w:pPr>
    </w:p>
    <w:p w14:paraId="7A07112E" w14:textId="77777777" w:rsidR="00AC7B92" w:rsidRPr="00287211" w:rsidRDefault="4105F9AC" w:rsidP="0025081A">
      <w:pPr>
        <w:ind w:left="708" w:firstLine="12"/>
        <w:jc w:val="both"/>
        <w:rPr>
          <w:rFonts w:ascii="Arial" w:hAnsi="Arial" w:cs="Arial"/>
        </w:rPr>
      </w:pPr>
      <w:r w:rsidRPr="00287211">
        <w:rPr>
          <w:rFonts w:ascii="Arial" w:hAnsi="Arial" w:cs="Arial"/>
        </w:rPr>
        <w:t xml:space="preserve">El ambiente de producción </w:t>
      </w:r>
      <w:r w:rsidR="00AC7B92" w:rsidRPr="00287211">
        <w:rPr>
          <w:rFonts w:ascii="Arial" w:hAnsi="Arial" w:cs="Arial"/>
        </w:rPr>
        <w:t>de la solución debe satisfacer las necesidades de</w:t>
      </w:r>
      <w:r w:rsidRPr="00287211">
        <w:rPr>
          <w:rFonts w:ascii="Arial" w:hAnsi="Arial" w:cs="Arial"/>
        </w:rPr>
        <w:t xml:space="preserve"> infraestructura tecnológica y de servicio, destinada para apoyar la operación de los usuarios pertenecientes a </w:t>
      </w:r>
      <w:r w:rsidR="00AC7B92" w:rsidRPr="00287211">
        <w:rPr>
          <w:rFonts w:ascii="Arial" w:hAnsi="Arial" w:cs="Arial"/>
        </w:rPr>
        <w:t>las diferentes modalidades de aprendizaje que el SENA ofrece, las cuales son:</w:t>
      </w:r>
    </w:p>
    <w:p w14:paraId="7C2B0E03" w14:textId="77777777" w:rsidR="00AC7B92" w:rsidRPr="00287211" w:rsidRDefault="00AC7B92" w:rsidP="0025081A">
      <w:pPr>
        <w:pStyle w:val="Prrafodelista"/>
        <w:numPr>
          <w:ilvl w:val="0"/>
          <w:numId w:val="38"/>
        </w:numPr>
        <w:jc w:val="both"/>
        <w:rPr>
          <w:rFonts w:ascii="Arial" w:hAnsi="Arial" w:cs="Arial"/>
        </w:rPr>
      </w:pPr>
      <w:r w:rsidRPr="00287211">
        <w:rPr>
          <w:rFonts w:ascii="Arial" w:hAnsi="Arial" w:cs="Arial"/>
        </w:rPr>
        <w:t>F</w:t>
      </w:r>
      <w:r w:rsidR="4105F9AC" w:rsidRPr="00287211">
        <w:rPr>
          <w:rFonts w:ascii="Arial" w:hAnsi="Arial" w:cs="Arial"/>
        </w:rPr>
        <w:t>ormación titulada</w:t>
      </w:r>
    </w:p>
    <w:p w14:paraId="1AC5967B" w14:textId="77777777" w:rsidR="00AC7B92" w:rsidRPr="00287211" w:rsidRDefault="00AC7B92" w:rsidP="0025081A">
      <w:pPr>
        <w:pStyle w:val="Prrafodelista"/>
        <w:numPr>
          <w:ilvl w:val="0"/>
          <w:numId w:val="38"/>
        </w:numPr>
        <w:jc w:val="both"/>
        <w:rPr>
          <w:rFonts w:ascii="Arial" w:hAnsi="Arial" w:cs="Arial"/>
        </w:rPr>
      </w:pPr>
      <w:r w:rsidRPr="00287211">
        <w:rPr>
          <w:rFonts w:ascii="Arial" w:hAnsi="Arial" w:cs="Arial"/>
        </w:rPr>
        <w:t xml:space="preserve">Formación </w:t>
      </w:r>
      <w:r w:rsidR="4105F9AC" w:rsidRPr="00287211">
        <w:rPr>
          <w:rFonts w:ascii="Arial" w:hAnsi="Arial" w:cs="Arial"/>
        </w:rPr>
        <w:t xml:space="preserve">complementaria </w:t>
      </w:r>
      <w:r w:rsidRPr="00287211">
        <w:rPr>
          <w:rFonts w:ascii="Arial" w:hAnsi="Arial" w:cs="Arial"/>
        </w:rPr>
        <w:t>Presencial</w:t>
      </w:r>
    </w:p>
    <w:p w14:paraId="292ABD3C" w14:textId="77777777" w:rsidR="00AC7B92" w:rsidRPr="00287211" w:rsidRDefault="00AC7B92" w:rsidP="0025081A">
      <w:pPr>
        <w:pStyle w:val="Prrafodelista"/>
        <w:numPr>
          <w:ilvl w:val="0"/>
          <w:numId w:val="38"/>
        </w:numPr>
        <w:jc w:val="both"/>
        <w:rPr>
          <w:rFonts w:ascii="Arial" w:hAnsi="Arial" w:cs="Arial"/>
        </w:rPr>
      </w:pPr>
      <w:r w:rsidRPr="00287211">
        <w:rPr>
          <w:rFonts w:ascii="Arial" w:hAnsi="Arial" w:cs="Arial"/>
        </w:rPr>
        <w:t xml:space="preserve">Formación complementaria </w:t>
      </w:r>
      <w:r w:rsidR="4105F9AC" w:rsidRPr="00287211">
        <w:rPr>
          <w:rFonts w:ascii="Arial" w:hAnsi="Arial" w:cs="Arial"/>
        </w:rPr>
        <w:t>virtual</w:t>
      </w:r>
    </w:p>
    <w:p w14:paraId="67AA6463" w14:textId="77777777" w:rsidR="00464FE2" w:rsidRPr="00287211" w:rsidRDefault="00AC7B92" w:rsidP="0025081A">
      <w:pPr>
        <w:pStyle w:val="Prrafodelista"/>
        <w:numPr>
          <w:ilvl w:val="0"/>
          <w:numId w:val="38"/>
        </w:numPr>
        <w:jc w:val="both"/>
        <w:rPr>
          <w:rFonts w:ascii="Arial" w:hAnsi="Arial" w:cs="Arial"/>
        </w:rPr>
      </w:pPr>
      <w:r w:rsidRPr="00287211">
        <w:rPr>
          <w:rFonts w:ascii="Arial" w:hAnsi="Arial" w:cs="Arial"/>
        </w:rPr>
        <w:t xml:space="preserve">Formación complementaria </w:t>
      </w:r>
      <w:r w:rsidR="4105F9AC" w:rsidRPr="00287211">
        <w:rPr>
          <w:rFonts w:ascii="Arial" w:hAnsi="Arial" w:cs="Arial"/>
        </w:rPr>
        <w:t xml:space="preserve">a distancia. </w:t>
      </w:r>
    </w:p>
    <w:p w14:paraId="0EDA0FA5" w14:textId="77777777" w:rsidR="00414630" w:rsidRPr="00287211" w:rsidRDefault="4105F9AC" w:rsidP="0025081A">
      <w:pPr>
        <w:ind w:left="708"/>
        <w:jc w:val="both"/>
        <w:rPr>
          <w:rFonts w:ascii="Arial" w:hAnsi="Arial" w:cs="Arial"/>
        </w:rPr>
      </w:pPr>
      <w:r w:rsidRPr="00287211">
        <w:rPr>
          <w:rFonts w:ascii="Arial" w:hAnsi="Arial" w:cs="Arial"/>
        </w:rPr>
        <w:t>El SENA requiere un único ambiente de producción</w:t>
      </w:r>
      <w:r w:rsidR="001D190C" w:rsidRPr="00287211">
        <w:rPr>
          <w:rFonts w:ascii="Arial" w:hAnsi="Arial" w:cs="Arial"/>
        </w:rPr>
        <w:t xml:space="preserve"> con un solo punto de acceso e información centralizada para los diferentes tipos, modalidades y niveles de formación con los que cuenta la Entidad. Al interior de la plataforma se deben poder clasificar los cursos en categorías y subcategorías, de manera que permita también realizar búsquedas con esa parametrización; por ejemplo, buscar cursos de acuerdo con los criterios de formación titulada, complemen</w:t>
      </w:r>
      <w:r w:rsidR="00414630" w:rsidRPr="00287211">
        <w:rPr>
          <w:rFonts w:ascii="Arial" w:hAnsi="Arial" w:cs="Arial"/>
        </w:rPr>
        <w:t>taria, virtual, presencial, etc.</w:t>
      </w:r>
    </w:p>
    <w:p w14:paraId="5E96F313" w14:textId="77777777" w:rsidR="00493887" w:rsidRPr="00287211" w:rsidRDefault="00493887" w:rsidP="0025081A">
      <w:pPr>
        <w:ind w:left="708"/>
        <w:jc w:val="both"/>
        <w:rPr>
          <w:rFonts w:ascii="Arial" w:hAnsi="Arial" w:cs="Arial"/>
        </w:rPr>
      </w:pPr>
      <w:r w:rsidRPr="00287211">
        <w:rPr>
          <w:rFonts w:ascii="Arial" w:hAnsi="Arial" w:cs="Arial"/>
        </w:rPr>
        <w:t>En Relación con el Ambiente de Producción y la tecnología que se utilice para proveer el servicio, se debe tener en cuenta lo siguiente:</w:t>
      </w:r>
    </w:p>
    <w:p w14:paraId="5FF7FA57" w14:textId="77777777" w:rsidR="00493887" w:rsidRPr="00287211" w:rsidRDefault="00493887" w:rsidP="001F3738">
      <w:pPr>
        <w:pStyle w:val="Prrafodelista"/>
        <w:numPr>
          <w:ilvl w:val="0"/>
          <w:numId w:val="59"/>
        </w:numPr>
        <w:ind w:left="1134"/>
        <w:jc w:val="both"/>
        <w:rPr>
          <w:rFonts w:ascii="Arial" w:hAnsi="Arial" w:cs="Arial"/>
        </w:rPr>
      </w:pPr>
      <w:r w:rsidRPr="00287211">
        <w:rPr>
          <w:rFonts w:ascii="Arial" w:hAnsi="Arial" w:cs="Arial"/>
        </w:rPr>
        <w:lastRenderedPageBreak/>
        <w:t xml:space="preserve">El proveedor debe Responder totalmente por las situaciones técnicas, administrativas y legales a que haya lugar para cumplir con el servicio contrato. </w:t>
      </w:r>
    </w:p>
    <w:p w14:paraId="474BBEA9" w14:textId="4CF7F4D2" w:rsidR="00493887" w:rsidRPr="00287211" w:rsidRDefault="00493887" w:rsidP="001F3738">
      <w:pPr>
        <w:pStyle w:val="Prrafodelista"/>
        <w:numPr>
          <w:ilvl w:val="0"/>
          <w:numId w:val="59"/>
        </w:numPr>
        <w:ind w:left="1134"/>
        <w:jc w:val="both"/>
        <w:rPr>
          <w:rFonts w:ascii="Arial" w:hAnsi="Arial" w:cs="Arial"/>
        </w:rPr>
      </w:pPr>
      <w:r w:rsidRPr="00287211">
        <w:rPr>
          <w:rFonts w:ascii="Arial" w:hAnsi="Arial" w:cs="Arial"/>
        </w:rPr>
        <w:t>Se debe garantizar que la infraestructura tecnológica tenga disponibilidad mínima mensual de 99.9%.</w:t>
      </w:r>
    </w:p>
    <w:p w14:paraId="3FDE382E" w14:textId="77777777" w:rsidR="000D5998" w:rsidRPr="00287211" w:rsidRDefault="00421C22" w:rsidP="001F3738">
      <w:pPr>
        <w:pStyle w:val="Prrafodelista"/>
        <w:numPr>
          <w:ilvl w:val="0"/>
          <w:numId w:val="59"/>
        </w:numPr>
        <w:ind w:left="1134"/>
        <w:jc w:val="both"/>
        <w:rPr>
          <w:rFonts w:ascii="Arial" w:hAnsi="Arial" w:cs="Arial"/>
        </w:rPr>
      </w:pPr>
      <w:r w:rsidRPr="00287211">
        <w:rPr>
          <w:rFonts w:ascii="Arial" w:hAnsi="Arial" w:cs="Arial"/>
        </w:rPr>
        <w:t>Suministrar el plan de mantenimiento anual en cada vigencia del contrato.</w:t>
      </w:r>
    </w:p>
    <w:p w14:paraId="4B1E0DEF" w14:textId="77777777" w:rsidR="00493887" w:rsidRPr="00287211" w:rsidRDefault="000D5998" w:rsidP="00287211">
      <w:pPr>
        <w:pStyle w:val="Prrafodelista"/>
        <w:numPr>
          <w:ilvl w:val="0"/>
          <w:numId w:val="59"/>
        </w:numPr>
        <w:ind w:left="1134"/>
        <w:jc w:val="both"/>
        <w:rPr>
          <w:rFonts w:ascii="Arial" w:hAnsi="Arial" w:cs="Arial"/>
        </w:rPr>
      </w:pPr>
      <w:r w:rsidRPr="00287211">
        <w:rPr>
          <w:rFonts w:ascii="Arial" w:hAnsi="Arial" w:cs="Arial"/>
        </w:rPr>
        <w:t>Todas las actualizaciones y mejoras en software tanto de aplicación como el de apoyo para la operación, deben hacer parte integral del servicio ofrecido y no deben generar costos adicionales. Es de aclarar que la ficha técnica es de obligatorio cumplimiento durante la vigencia del contrato, por lo cual el proveedor debe velar y garantizar que los requerimientos técnicos serán cumplidos, pese a los cambios o actualizaciones que el proveedor realice, por la dinámica de evolución de su plataforma</w:t>
      </w:r>
      <w:r w:rsidR="00421C22" w:rsidRPr="00287211">
        <w:rPr>
          <w:rFonts w:ascii="Arial" w:hAnsi="Arial" w:cs="Arial"/>
        </w:rPr>
        <w:t>.</w:t>
      </w:r>
    </w:p>
    <w:p w14:paraId="5B095FC4" w14:textId="77777777" w:rsidR="00161A2B" w:rsidRPr="00287211" w:rsidRDefault="00161A2B" w:rsidP="001F3738">
      <w:pPr>
        <w:pStyle w:val="Prrafodelista"/>
        <w:numPr>
          <w:ilvl w:val="0"/>
          <w:numId w:val="59"/>
        </w:numPr>
        <w:ind w:left="1134"/>
        <w:jc w:val="both"/>
        <w:rPr>
          <w:rFonts w:ascii="Arial" w:hAnsi="Arial" w:cs="Arial"/>
        </w:rPr>
      </w:pPr>
      <w:r w:rsidRPr="00287211">
        <w:rPr>
          <w:rFonts w:ascii="Arial" w:hAnsi="Arial" w:cs="Arial"/>
        </w:rPr>
        <w:t>El proveedor debe garantizar que el monitoreo de la plataforma se realiza 7 x 24 x 365, generando mensualmente el informe correspondiente.</w:t>
      </w:r>
    </w:p>
    <w:p w14:paraId="11ABC928" w14:textId="77777777" w:rsidR="00161A2B" w:rsidRPr="00287211" w:rsidRDefault="00290E4D" w:rsidP="001F3738">
      <w:pPr>
        <w:pStyle w:val="Prrafodelista"/>
        <w:numPr>
          <w:ilvl w:val="0"/>
          <w:numId w:val="59"/>
        </w:numPr>
        <w:ind w:left="1134"/>
        <w:jc w:val="both"/>
        <w:rPr>
          <w:rFonts w:ascii="Arial" w:hAnsi="Arial" w:cs="Arial"/>
        </w:rPr>
      </w:pPr>
      <w:r w:rsidRPr="00287211">
        <w:rPr>
          <w:rFonts w:ascii="Arial" w:hAnsi="Arial" w:cs="Arial"/>
        </w:rPr>
        <w:t xml:space="preserve">El proveedor debe generar un </w:t>
      </w:r>
      <w:proofErr w:type="spellStart"/>
      <w:r w:rsidRPr="00287211">
        <w:rPr>
          <w:rFonts w:ascii="Arial" w:hAnsi="Arial" w:cs="Arial"/>
        </w:rPr>
        <w:t>Dashboard</w:t>
      </w:r>
      <w:proofErr w:type="spellEnd"/>
      <w:r w:rsidRPr="00287211">
        <w:rPr>
          <w:rFonts w:ascii="Arial" w:hAnsi="Arial" w:cs="Arial"/>
        </w:rPr>
        <w:t>,</w:t>
      </w:r>
      <w:r w:rsidR="00161A2B" w:rsidRPr="00287211">
        <w:rPr>
          <w:rFonts w:ascii="Arial" w:hAnsi="Arial" w:cs="Arial"/>
        </w:rPr>
        <w:t xml:space="preserve"> al cual tenga acceso la Interventoría y/o SENA </w:t>
      </w:r>
      <w:r w:rsidRPr="00287211">
        <w:rPr>
          <w:rFonts w:ascii="Arial" w:hAnsi="Arial" w:cs="Arial"/>
        </w:rPr>
        <w:t xml:space="preserve">para hacer seguimiento a la actividad de monitoreo del servicio.  </w:t>
      </w:r>
    </w:p>
    <w:p w14:paraId="0650CD0A" w14:textId="77777777" w:rsidR="00421C22" w:rsidRPr="00287211" w:rsidRDefault="00421C22" w:rsidP="001F3738">
      <w:pPr>
        <w:pStyle w:val="Prrafodelista"/>
        <w:numPr>
          <w:ilvl w:val="0"/>
          <w:numId w:val="59"/>
        </w:numPr>
        <w:ind w:left="1134"/>
        <w:jc w:val="both"/>
        <w:rPr>
          <w:rFonts w:ascii="Arial" w:hAnsi="Arial" w:cs="Arial"/>
        </w:rPr>
      </w:pPr>
      <w:r w:rsidRPr="00287211">
        <w:rPr>
          <w:rFonts w:ascii="Arial" w:hAnsi="Arial" w:cs="Arial"/>
        </w:rPr>
        <w:t xml:space="preserve">El proveedor mediante la plataforma y servicios </w:t>
      </w:r>
      <w:r w:rsidR="00D10751" w:rsidRPr="00287211">
        <w:rPr>
          <w:rFonts w:ascii="Arial" w:hAnsi="Arial" w:cs="Arial"/>
        </w:rPr>
        <w:t>ofrecidos</w:t>
      </w:r>
      <w:r w:rsidRPr="00287211">
        <w:rPr>
          <w:rFonts w:ascii="Arial" w:hAnsi="Arial" w:cs="Arial"/>
        </w:rPr>
        <w:t xml:space="preserve"> debe garantizar la integridad, seguridad, disponibilidad, confiabilidad de los datos evitando pérdida, duplicidad y dispersión de la información.</w:t>
      </w:r>
    </w:p>
    <w:p w14:paraId="64D6B360" w14:textId="77777777" w:rsidR="000D5998" w:rsidRPr="00287211" w:rsidRDefault="00BE5FD9" w:rsidP="001F3738">
      <w:pPr>
        <w:pStyle w:val="Prrafodelista"/>
        <w:numPr>
          <w:ilvl w:val="0"/>
          <w:numId w:val="59"/>
        </w:numPr>
        <w:ind w:left="1134"/>
        <w:jc w:val="both"/>
        <w:rPr>
          <w:rFonts w:ascii="Arial" w:hAnsi="Arial" w:cs="Arial"/>
        </w:rPr>
      </w:pPr>
      <w:r w:rsidRPr="00287211">
        <w:rPr>
          <w:rFonts w:ascii="Arial" w:hAnsi="Arial" w:cs="Arial"/>
        </w:rPr>
        <w:t>El licenciamiento y funcionamiento del software que el proveedor deba adquirir para proveer el servicio requerido por el SENA, es su responsabilidad y deberá dejar al SENA libre de cualquier situación legal relacionada con este aspecto.</w:t>
      </w:r>
    </w:p>
    <w:p w14:paraId="1BAC534D" w14:textId="77777777" w:rsidR="00BE5FD9" w:rsidRPr="00287211" w:rsidRDefault="000D5998" w:rsidP="00287211">
      <w:pPr>
        <w:pStyle w:val="Prrafodelista"/>
        <w:numPr>
          <w:ilvl w:val="0"/>
          <w:numId w:val="59"/>
        </w:numPr>
        <w:ind w:left="1134"/>
        <w:jc w:val="both"/>
        <w:rPr>
          <w:rFonts w:ascii="Arial" w:hAnsi="Arial" w:cs="Arial"/>
        </w:rPr>
      </w:pPr>
      <w:r w:rsidRPr="00287211">
        <w:rPr>
          <w:rFonts w:ascii="Arial" w:hAnsi="Arial" w:cs="Arial"/>
        </w:rPr>
        <w:t xml:space="preserve">El proveedor debe proporciona al SENA, un esquema y acceso </w:t>
      </w:r>
      <w:proofErr w:type="gramStart"/>
      <w:r w:rsidRPr="00287211">
        <w:rPr>
          <w:rFonts w:ascii="Arial" w:hAnsi="Arial" w:cs="Arial"/>
        </w:rPr>
        <w:t>a los dato</w:t>
      </w:r>
      <w:proofErr w:type="gramEnd"/>
      <w:r w:rsidRPr="00287211">
        <w:rPr>
          <w:rFonts w:ascii="Arial" w:hAnsi="Arial" w:cs="Arial"/>
        </w:rPr>
        <w:t>, con el fin de garantizar el entendimiento técnico de alto nivel sobre la arquitectura de datos utilizada por la plataforma. Adicionalmente, debe permitir la creación de reportes personalizados y no limitarse a las plantillas que se encuentran en el módulo.</w:t>
      </w:r>
    </w:p>
    <w:p w14:paraId="3D047A41" w14:textId="77777777" w:rsidR="00414630" w:rsidRPr="00287211" w:rsidRDefault="00400835" w:rsidP="001F3738">
      <w:pPr>
        <w:pStyle w:val="Prrafodelista"/>
        <w:numPr>
          <w:ilvl w:val="0"/>
          <w:numId w:val="59"/>
        </w:numPr>
        <w:ind w:left="1134"/>
        <w:jc w:val="both"/>
        <w:rPr>
          <w:rFonts w:ascii="Arial" w:hAnsi="Arial" w:cs="Arial"/>
        </w:rPr>
      </w:pPr>
      <w:r w:rsidRPr="00287211">
        <w:rPr>
          <w:rFonts w:ascii="Arial" w:hAnsi="Arial" w:cs="Arial"/>
        </w:rPr>
        <w:t>Si bien la ficha técnica contiene el conjunto mínimo de funcionalidades a suministrar para el servicio del SENA, el proveedor deberá ofrecer soporte y garantizar con los mismos niveles de servicio, las demás herramientas que se encuentren disponibles en los ambientes utilizados por el SENA</w:t>
      </w:r>
      <w:r w:rsidR="00E2111A" w:rsidRPr="00287211">
        <w:rPr>
          <w:rFonts w:ascii="Arial" w:hAnsi="Arial" w:cs="Arial"/>
        </w:rPr>
        <w:t>, incluyendo dichas funcionalidades y la información que gestionan en las obligaciones contenidas en este documento</w:t>
      </w:r>
      <w:bookmarkStart w:id="44" w:name="h.lnxbz9" w:colFirst="0" w:colLast="0"/>
      <w:bookmarkEnd w:id="44"/>
      <w:r w:rsidR="00414630" w:rsidRPr="00287211">
        <w:rPr>
          <w:rFonts w:ascii="Arial" w:hAnsi="Arial" w:cs="Arial"/>
        </w:rPr>
        <w:t>.</w:t>
      </w:r>
    </w:p>
    <w:p w14:paraId="6FD2DBD0" w14:textId="77777777" w:rsidR="00464FE2" w:rsidRPr="00287211" w:rsidRDefault="4105F9AC" w:rsidP="00414630">
      <w:pPr>
        <w:ind w:left="708"/>
        <w:jc w:val="both"/>
        <w:rPr>
          <w:rFonts w:ascii="Arial" w:hAnsi="Arial" w:cs="Arial"/>
        </w:rPr>
      </w:pPr>
      <w:r w:rsidRPr="00287211">
        <w:rPr>
          <w:rFonts w:ascii="Arial" w:hAnsi="Arial" w:cs="Arial"/>
        </w:rPr>
        <w:t>El proveedor deberá dimensionar los componentes de este ambiente con el fin de atender los usuarios que el SENA destine para uso del LMS y que sean parte de dichas modalidades de Formación. La Entidad podrá agregar otras modalidades de formación, lo cual será informado oportunamente al proveedor, si llegara a darse el caso.</w:t>
      </w:r>
    </w:p>
    <w:p w14:paraId="0747B05B" w14:textId="77777777" w:rsidR="00D06233" w:rsidRPr="00287211" w:rsidRDefault="00D06233" w:rsidP="006B6875">
      <w:pPr>
        <w:pStyle w:val="Ttulo3"/>
        <w:rPr>
          <w:rFonts w:ascii="Arial" w:hAnsi="Arial" w:cs="Arial"/>
          <w:color w:val="auto"/>
          <w:szCs w:val="22"/>
        </w:rPr>
      </w:pPr>
      <w:bookmarkStart w:id="45" w:name="h.35nkun2" w:colFirst="0" w:colLast="0"/>
      <w:bookmarkStart w:id="46" w:name="_Toc2842488"/>
      <w:bookmarkStart w:id="47" w:name="_Toc262824837"/>
      <w:bookmarkStart w:id="48" w:name="_Toc19266098"/>
      <w:bookmarkEnd w:id="45"/>
      <w:r w:rsidRPr="00287211">
        <w:rPr>
          <w:rFonts w:ascii="Arial" w:hAnsi="Arial" w:cs="Arial"/>
          <w:color w:val="auto"/>
          <w:szCs w:val="22"/>
        </w:rPr>
        <w:lastRenderedPageBreak/>
        <w:t>Ambiente de Entrenamiento y/o capacitación</w:t>
      </w:r>
      <w:bookmarkEnd w:id="46"/>
      <w:bookmarkEnd w:id="48"/>
    </w:p>
    <w:p w14:paraId="537A44D9" w14:textId="77777777" w:rsidR="0025081A" w:rsidRDefault="0025081A" w:rsidP="00414630">
      <w:pPr>
        <w:ind w:left="708" w:firstLine="12"/>
        <w:jc w:val="both"/>
        <w:rPr>
          <w:rFonts w:ascii="Arial" w:hAnsi="Arial" w:cs="Arial"/>
        </w:rPr>
      </w:pPr>
    </w:p>
    <w:p w14:paraId="644534D9" w14:textId="65539B50" w:rsidR="00414630" w:rsidRPr="00287211" w:rsidRDefault="00D06233" w:rsidP="00414630">
      <w:pPr>
        <w:ind w:left="708" w:firstLine="12"/>
        <w:jc w:val="both"/>
        <w:rPr>
          <w:rFonts w:ascii="Arial" w:hAnsi="Arial" w:cs="Arial"/>
        </w:rPr>
      </w:pPr>
      <w:r w:rsidRPr="00287211">
        <w:rPr>
          <w:rFonts w:ascii="Arial" w:hAnsi="Arial" w:cs="Arial"/>
        </w:rPr>
        <w:t>El ambiente de entrenamiento y/o capacitación corresponde a la infraestructura tecnológica y de servicio, destinada para apoyar y desarrollar la formación, transferencia tecnológica y de conocimiento para los instructores del SENA y demás público que la entidad designe para el aprendizaje para el uso de la Plataforma LMS y servicios adquiridos.</w:t>
      </w:r>
    </w:p>
    <w:p w14:paraId="4E0965F6" w14:textId="77777777" w:rsidR="00414630" w:rsidRPr="00287211" w:rsidRDefault="00D06233" w:rsidP="00414630">
      <w:pPr>
        <w:ind w:left="708" w:firstLine="12"/>
        <w:jc w:val="both"/>
        <w:rPr>
          <w:rFonts w:ascii="Arial" w:hAnsi="Arial" w:cs="Arial"/>
        </w:rPr>
      </w:pPr>
      <w:r w:rsidRPr="00287211">
        <w:rPr>
          <w:rFonts w:ascii="Arial" w:hAnsi="Arial" w:cs="Arial"/>
        </w:rPr>
        <w:t xml:space="preserve">Se debe poder disponer de </w:t>
      </w:r>
      <w:r w:rsidR="00D44F61" w:rsidRPr="00287211">
        <w:rPr>
          <w:rFonts w:ascii="Arial" w:hAnsi="Arial" w:cs="Arial"/>
        </w:rPr>
        <w:t>e</w:t>
      </w:r>
      <w:r w:rsidRPr="00287211">
        <w:rPr>
          <w:rFonts w:ascii="Arial" w:hAnsi="Arial" w:cs="Arial"/>
        </w:rPr>
        <w:t>ste ambiente, con la plataforma</w:t>
      </w:r>
      <w:r w:rsidR="00D44F61" w:rsidRPr="00287211">
        <w:rPr>
          <w:rFonts w:ascii="Arial" w:hAnsi="Arial" w:cs="Arial"/>
        </w:rPr>
        <w:t>, versión</w:t>
      </w:r>
      <w:r w:rsidRPr="00287211">
        <w:rPr>
          <w:rFonts w:ascii="Arial" w:hAnsi="Arial" w:cs="Arial"/>
        </w:rPr>
        <w:t xml:space="preserve"> y aplicaciones en la misma versión del ambiente</w:t>
      </w:r>
      <w:r w:rsidR="00657E25" w:rsidRPr="00287211">
        <w:rPr>
          <w:rFonts w:ascii="Arial" w:hAnsi="Arial" w:cs="Arial"/>
        </w:rPr>
        <w:t xml:space="preserve"> de producción, para mínimo 1% </w:t>
      </w:r>
      <w:r w:rsidRPr="00287211">
        <w:rPr>
          <w:rFonts w:ascii="Arial" w:hAnsi="Arial" w:cs="Arial"/>
        </w:rPr>
        <w:t>del total de usuarios activos del ambiente de p</w:t>
      </w:r>
      <w:r w:rsidR="00657E25" w:rsidRPr="00287211">
        <w:rPr>
          <w:rFonts w:ascii="Arial" w:hAnsi="Arial" w:cs="Arial"/>
        </w:rPr>
        <w:t>roducción</w:t>
      </w:r>
      <w:r w:rsidR="00414630" w:rsidRPr="00287211">
        <w:rPr>
          <w:rFonts w:ascii="Arial" w:hAnsi="Arial" w:cs="Arial"/>
        </w:rPr>
        <w:t>.</w:t>
      </w:r>
    </w:p>
    <w:p w14:paraId="5999753E" w14:textId="77777777" w:rsidR="00414630" w:rsidRPr="00287211" w:rsidRDefault="00D06233" w:rsidP="00414630">
      <w:pPr>
        <w:ind w:left="708" w:firstLine="12"/>
        <w:jc w:val="both"/>
        <w:rPr>
          <w:rFonts w:ascii="Arial" w:hAnsi="Arial" w:cs="Arial"/>
        </w:rPr>
      </w:pPr>
      <w:r w:rsidRPr="00287211">
        <w:rPr>
          <w:rFonts w:ascii="Arial" w:hAnsi="Arial" w:cs="Arial"/>
        </w:rPr>
        <w:t xml:space="preserve">Técnicamente este ambiente debe estar instalado de manera independiente al del ambiente de producción, sin que afecte por lo tanto el rendimiento de éste. El proveedor debe garantizar que cualquier acción técnica que se realice sobre el Ambiente de Entrenamiento, no debe afectar </w:t>
      </w:r>
      <w:r w:rsidR="00414630" w:rsidRPr="00287211">
        <w:rPr>
          <w:rFonts w:ascii="Arial" w:hAnsi="Arial" w:cs="Arial"/>
        </w:rPr>
        <w:t>el Ambiente de Producción.</w:t>
      </w:r>
    </w:p>
    <w:p w14:paraId="6F33B46C" w14:textId="77777777" w:rsidR="00D06233" w:rsidRPr="00287211" w:rsidRDefault="00D06233" w:rsidP="00414630">
      <w:pPr>
        <w:ind w:left="708" w:firstLine="12"/>
        <w:jc w:val="both"/>
        <w:rPr>
          <w:rFonts w:ascii="Arial" w:hAnsi="Arial" w:cs="Arial"/>
        </w:rPr>
      </w:pPr>
      <w:r w:rsidRPr="00287211">
        <w:rPr>
          <w:rFonts w:ascii="Arial" w:hAnsi="Arial" w:cs="Arial"/>
        </w:rPr>
        <w:t xml:space="preserve">El ambiente de entrenamiento debe estar en capacidad de alojar la información resultado de la actividad de los usuarios por lo menos durante seis (6) meses. Cumplido este tiempo, de común acuerdo con el SENA, se definirá cuál información puede ser eliminada y cual debe mantenerse en </w:t>
      </w:r>
      <w:proofErr w:type="spellStart"/>
      <w:r w:rsidRPr="00287211">
        <w:rPr>
          <w:rFonts w:ascii="Arial" w:hAnsi="Arial" w:cs="Arial"/>
        </w:rPr>
        <w:t>backup</w:t>
      </w:r>
      <w:proofErr w:type="spellEnd"/>
      <w:r w:rsidRPr="00287211">
        <w:rPr>
          <w:rFonts w:ascii="Arial" w:hAnsi="Arial" w:cs="Arial"/>
        </w:rPr>
        <w:t xml:space="preserve">. </w:t>
      </w:r>
    </w:p>
    <w:p w14:paraId="2D9D7877" w14:textId="77777777" w:rsidR="00464FE2" w:rsidRPr="00287211" w:rsidRDefault="4105F9AC" w:rsidP="006B6875">
      <w:pPr>
        <w:pStyle w:val="Ttulo3"/>
        <w:rPr>
          <w:rFonts w:ascii="Arial" w:hAnsi="Arial" w:cs="Arial"/>
          <w:color w:val="auto"/>
          <w:szCs w:val="22"/>
        </w:rPr>
      </w:pPr>
      <w:bookmarkStart w:id="49" w:name="_Toc19266099"/>
      <w:r w:rsidRPr="00287211">
        <w:rPr>
          <w:rFonts w:ascii="Arial" w:hAnsi="Arial" w:cs="Arial"/>
          <w:color w:val="auto"/>
          <w:szCs w:val="22"/>
        </w:rPr>
        <w:t xml:space="preserve">Ambiente de </w:t>
      </w:r>
      <w:bookmarkEnd w:id="47"/>
      <w:r w:rsidR="0058595B" w:rsidRPr="00287211">
        <w:rPr>
          <w:rFonts w:ascii="Arial" w:hAnsi="Arial" w:cs="Arial"/>
          <w:color w:val="auto"/>
          <w:szCs w:val="22"/>
        </w:rPr>
        <w:t>Pruebas</w:t>
      </w:r>
      <w:bookmarkEnd w:id="49"/>
    </w:p>
    <w:p w14:paraId="00915741" w14:textId="77777777" w:rsidR="0025081A" w:rsidRDefault="0025081A" w:rsidP="00414630">
      <w:pPr>
        <w:ind w:left="720"/>
        <w:jc w:val="both"/>
        <w:rPr>
          <w:rFonts w:ascii="Arial" w:hAnsi="Arial" w:cs="Arial"/>
        </w:rPr>
      </w:pPr>
    </w:p>
    <w:p w14:paraId="0D232FFF" w14:textId="62F232BD" w:rsidR="00414630" w:rsidRPr="00287211" w:rsidRDefault="4105F9AC" w:rsidP="00414630">
      <w:pPr>
        <w:ind w:left="720"/>
        <w:jc w:val="both"/>
        <w:rPr>
          <w:rFonts w:ascii="Arial" w:hAnsi="Arial" w:cs="Arial"/>
        </w:rPr>
      </w:pPr>
      <w:r w:rsidRPr="00287211">
        <w:rPr>
          <w:rFonts w:ascii="Arial" w:hAnsi="Arial" w:cs="Arial"/>
        </w:rPr>
        <w:t xml:space="preserve">El ambiente de </w:t>
      </w:r>
      <w:r w:rsidR="0058595B" w:rsidRPr="00287211">
        <w:rPr>
          <w:rFonts w:ascii="Arial" w:hAnsi="Arial" w:cs="Arial"/>
        </w:rPr>
        <w:t>pruebas</w:t>
      </w:r>
      <w:r w:rsidRPr="00287211">
        <w:rPr>
          <w:rFonts w:ascii="Arial" w:hAnsi="Arial" w:cs="Arial"/>
        </w:rPr>
        <w:t xml:space="preserve"> corresponde a la infraestructura tecnológica y de servicio, destinada para apoyar y desarrollar la formación, transferencia tecnológica y de conocimiento para los instructores del SENA y demás público que la entidad designe para el aprendizaje para el uso de la Plataforma LMS y servicios adquiridos.</w:t>
      </w:r>
    </w:p>
    <w:p w14:paraId="19F4F70C" w14:textId="77777777" w:rsidR="00414630" w:rsidRPr="00287211" w:rsidRDefault="4105F9AC" w:rsidP="00414630">
      <w:pPr>
        <w:ind w:left="720"/>
        <w:jc w:val="both"/>
        <w:rPr>
          <w:rFonts w:ascii="Arial" w:hAnsi="Arial" w:cs="Arial"/>
        </w:rPr>
      </w:pPr>
      <w:r w:rsidRPr="00287211">
        <w:rPr>
          <w:rFonts w:ascii="Arial" w:hAnsi="Arial" w:cs="Arial"/>
        </w:rPr>
        <w:t>Técnicamente este ambiente debe estar instalado de manera independiente al ambiente de producción</w:t>
      </w:r>
      <w:r w:rsidR="00D06233" w:rsidRPr="00287211">
        <w:rPr>
          <w:rFonts w:ascii="Arial" w:hAnsi="Arial" w:cs="Arial"/>
        </w:rPr>
        <w:t xml:space="preserve"> y al de entrenamiento</w:t>
      </w:r>
      <w:r w:rsidRPr="00287211">
        <w:rPr>
          <w:rFonts w:ascii="Arial" w:hAnsi="Arial" w:cs="Arial"/>
        </w:rPr>
        <w:t xml:space="preserve">, sin que afecte por lo tanto el rendimiento de éste. El proveedor debe garantizar que cualquier acción técnica que se realice sobre el Ambiente de </w:t>
      </w:r>
      <w:r w:rsidR="0058595B" w:rsidRPr="00287211">
        <w:rPr>
          <w:rFonts w:ascii="Arial" w:hAnsi="Arial" w:cs="Arial"/>
        </w:rPr>
        <w:t>pruebas</w:t>
      </w:r>
      <w:r w:rsidRPr="00287211">
        <w:rPr>
          <w:rFonts w:ascii="Arial" w:hAnsi="Arial" w:cs="Arial"/>
        </w:rPr>
        <w:t>, no debe afectar el Ambiente de Producción</w:t>
      </w:r>
      <w:r w:rsidR="00D06233" w:rsidRPr="00287211">
        <w:rPr>
          <w:rFonts w:ascii="Arial" w:hAnsi="Arial" w:cs="Arial"/>
        </w:rPr>
        <w:t xml:space="preserve"> ni el de entrenamiento</w:t>
      </w:r>
      <w:r w:rsidRPr="00287211">
        <w:rPr>
          <w:rFonts w:ascii="Arial" w:hAnsi="Arial" w:cs="Arial"/>
        </w:rPr>
        <w:t>.</w:t>
      </w:r>
    </w:p>
    <w:p w14:paraId="65B63DAE" w14:textId="77777777" w:rsidR="00414630" w:rsidRPr="00287211" w:rsidRDefault="00003F25" w:rsidP="00414630">
      <w:pPr>
        <w:ind w:left="720"/>
        <w:jc w:val="both"/>
        <w:rPr>
          <w:rFonts w:ascii="Arial" w:hAnsi="Arial" w:cs="Arial"/>
        </w:rPr>
      </w:pPr>
      <w:r w:rsidRPr="00287211">
        <w:rPr>
          <w:rFonts w:ascii="Arial" w:hAnsi="Arial" w:cs="Arial"/>
        </w:rPr>
        <w:t>Se debe poder disponer de este ambiente, con la plataforma, versión y aplicaciones en la misma vers</w:t>
      </w:r>
      <w:r w:rsidR="00414630" w:rsidRPr="00287211">
        <w:rPr>
          <w:rFonts w:ascii="Arial" w:hAnsi="Arial" w:cs="Arial"/>
        </w:rPr>
        <w:t>ión del ambiente de producción.</w:t>
      </w:r>
    </w:p>
    <w:p w14:paraId="1B693081" w14:textId="43B04AAF" w:rsidR="00414630" w:rsidRPr="00287211" w:rsidRDefault="0058595B" w:rsidP="00414630">
      <w:pPr>
        <w:ind w:left="720"/>
        <w:jc w:val="both"/>
        <w:rPr>
          <w:rFonts w:ascii="Arial" w:hAnsi="Arial" w:cs="Arial"/>
        </w:rPr>
      </w:pPr>
      <w:r w:rsidRPr="00287211">
        <w:rPr>
          <w:rFonts w:ascii="Arial" w:hAnsi="Arial" w:cs="Arial"/>
        </w:rPr>
        <w:t xml:space="preserve">Adicionalmente el ambiente de pruebas debe ser el destinado para la ejecución de pruebas de software e integraciones, así como para la restauración de </w:t>
      </w:r>
      <w:proofErr w:type="spellStart"/>
      <w:r w:rsidRPr="00287211">
        <w:rPr>
          <w:rFonts w:ascii="Arial" w:hAnsi="Arial" w:cs="Arial"/>
        </w:rPr>
        <w:t>backups</w:t>
      </w:r>
      <w:proofErr w:type="spellEnd"/>
      <w:r w:rsidRPr="00287211">
        <w:rPr>
          <w:rFonts w:ascii="Arial" w:hAnsi="Arial" w:cs="Arial"/>
        </w:rPr>
        <w:t xml:space="preserve"> de información. Teniendo en cuenta que todas las actualizaciones deben pasar primero </w:t>
      </w:r>
      <w:r w:rsidRPr="00287211">
        <w:rPr>
          <w:rFonts w:ascii="Arial" w:hAnsi="Arial" w:cs="Arial"/>
        </w:rPr>
        <w:lastRenderedPageBreak/>
        <w:t xml:space="preserve">por este ambiente para garantizar que el ambiente de producción no se verá afectado con las nuevas </w:t>
      </w:r>
      <w:r w:rsidR="007E4732" w:rsidRPr="00287211">
        <w:rPr>
          <w:rFonts w:ascii="Arial" w:hAnsi="Arial" w:cs="Arial"/>
        </w:rPr>
        <w:t>versiones.</w:t>
      </w:r>
      <w:bookmarkStart w:id="50" w:name="h.1ksv4uv" w:colFirst="0" w:colLast="0"/>
      <w:bookmarkEnd w:id="50"/>
      <w:r w:rsidR="00FE4852">
        <w:rPr>
          <w:rFonts w:ascii="Arial" w:hAnsi="Arial" w:cs="Arial"/>
        </w:rPr>
        <w:t xml:space="preserve"> Se debe aclara que </w:t>
      </w:r>
      <w:r w:rsidR="00FE4852" w:rsidRPr="00FE4852">
        <w:rPr>
          <w:rFonts w:ascii="Arial" w:hAnsi="Arial" w:cs="Arial"/>
        </w:rPr>
        <w:t>mientras esto sucede los dos ambientes no estarán en la misma versión. Sin embargo, una vez validado y realizado el cambio, los ambientes se mantienen en iguales condiciones</w:t>
      </w:r>
      <w:r w:rsidR="00FE4852">
        <w:rPr>
          <w:rFonts w:ascii="Arial" w:hAnsi="Arial" w:cs="Arial"/>
        </w:rPr>
        <w:t>.</w:t>
      </w:r>
    </w:p>
    <w:p w14:paraId="2D7674BE" w14:textId="77777777" w:rsidR="00414630" w:rsidRPr="00287211" w:rsidRDefault="4105F9AC" w:rsidP="00414630">
      <w:pPr>
        <w:ind w:left="720"/>
        <w:jc w:val="both"/>
        <w:rPr>
          <w:rFonts w:ascii="Arial" w:hAnsi="Arial" w:cs="Arial"/>
        </w:rPr>
      </w:pPr>
      <w:r w:rsidRPr="00287211">
        <w:rPr>
          <w:rFonts w:ascii="Arial" w:hAnsi="Arial" w:cs="Arial"/>
        </w:rPr>
        <w:t xml:space="preserve">El SENA debe poder hacer pruebas y levantamiento de copias de seguridad (específicos de los cursos que se desean recuperar por conceptos de evidencias para el registro académico de un aprendiz en caso de quejas o reclamos), planear y ejecutar conjuntamente con el proveedor actualizaciones y/o integraciones de plataforma, mantenimientos y realizar desarrollos de software para la plataforma sin afectar el ambiente de producción para el SENA. </w:t>
      </w:r>
    </w:p>
    <w:p w14:paraId="3469797C" w14:textId="77777777" w:rsidR="00464FE2" w:rsidRPr="00287211" w:rsidRDefault="4105F9AC" w:rsidP="00414630">
      <w:pPr>
        <w:ind w:left="720"/>
        <w:jc w:val="both"/>
        <w:rPr>
          <w:rFonts w:ascii="Arial" w:hAnsi="Arial" w:cs="Arial"/>
        </w:rPr>
      </w:pPr>
      <w:r w:rsidRPr="00287211">
        <w:rPr>
          <w:rFonts w:ascii="Arial" w:hAnsi="Arial" w:cs="Arial"/>
        </w:rPr>
        <w:t xml:space="preserve">El proveedor debe permitir a la Entidad conectarse a este ambiente a nivel de base de datos, desde equipos autorizados por la entidad, garantizando las condiciones que sean necesarias a nivel tecnológico para lograr este propósito. </w:t>
      </w:r>
    </w:p>
    <w:p w14:paraId="4D66696E" w14:textId="77777777" w:rsidR="00AE3AFE" w:rsidRPr="00287211" w:rsidRDefault="4105F9AC" w:rsidP="0027726A">
      <w:pPr>
        <w:pStyle w:val="Ttulo3"/>
        <w:rPr>
          <w:rFonts w:ascii="Arial" w:hAnsi="Arial" w:cs="Arial"/>
          <w:color w:val="auto"/>
          <w:szCs w:val="22"/>
        </w:rPr>
      </w:pPr>
      <w:bookmarkStart w:id="51" w:name="_Toc19266100"/>
      <w:r w:rsidRPr="00287211">
        <w:rPr>
          <w:rFonts w:ascii="Arial" w:hAnsi="Arial" w:cs="Arial"/>
          <w:color w:val="auto"/>
          <w:szCs w:val="22"/>
        </w:rPr>
        <w:t>Copias de Seguridad</w:t>
      </w:r>
      <w:bookmarkEnd w:id="51"/>
    </w:p>
    <w:p w14:paraId="559C1DCE" w14:textId="77777777" w:rsidR="0025081A" w:rsidRDefault="0025081A" w:rsidP="00414630">
      <w:pPr>
        <w:ind w:left="708" w:firstLine="12"/>
        <w:jc w:val="both"/>
        <w:rPr>
          <w:rFonts w:ascii="Arial" w:hAnsi="Arial" w:cs="Arial"/>
        </w:rPr>
      </w:pPr>
    </w:p>
    <w:p w14:paraId="6CE78390" w14:textId="7A52CD55" w:rsidR="00414630" w:rsidRPr="00287211" w:rsidRDefault="4105F9AC" w:rsidP="00414630">
      <w:pPr>
        <w:ind w:left="708" w:firstLine="12"/>
        <w:jc w:val="both"/>
        <w:rPr>
          <w:rFonts w:ascii="Arial" w:hAnsi="Arial" w:cs="Arial"/>
        </w:rPr>
      </w:pPr>
      <w:r w:rsidRPr="00287211">
        <w:rPr>
          <w:rFonts w:ascii="Arial" w:hAnsi="Arial" w:cs="Arial"/>
        </w:rPr>
        <w:t xml:space="preserve">El proveedor es responsable de garantizar la generación de copias de seguridad de la plataforma LMS, entendiendo como plataforma el conjunto de aplicaciones integradas suministradas para la solución ofertada al SENA. Estas copias de seguridad deben generarse diariamente de manera incremental y semanalmente como </w:t>
      </w:r>
      <w:proofErr w:type="spellStart"/>
      <w:r w:rsidRPr="00287211">
        <w:rPr>
          <w:rFonts w:ascii="Arial" w:hAnsi="Arial" w:cs="Arial"/>
        </w:rPr>
        <w:t>fullbackup</w:t>
      </w:r>
      <w:proofErr w:type="spellEnd"/>
      <w:r w:rsidRPr="00287211">
        <w:rPr>
          <w:rFonts w:ascii="Arial" w:hAnsi="Arial" w:cs="Arial"/>
        </w:rPr>
        <w:t>, con una retención de al menos dos meses.</w:t>
      </w:r>
    </w:p>
    <w:p w14:paraId="08AF2D04" w14:textId="2567A60F" w:rsidR="00414630" w:rsidRPr="00287211" w:rsidRDefault="4105F9AC" w:rsidP="00414630">
      <w:pPr>
        <w:ind w:left="708" w:firstLine="12"/>
        <w:jc w:val="both"/>
        <w:rPr>
          <w:rFonts w:ascii="Arial" w:hAnsi="Arial" w:cs="Arial"/>
        </w:rPr>
      </w:pPr>
      <w:r w:rsidRPr="00287211">
        <w:rPr>
          <w:rFonts w:ascii="Arial" w:hAnsi="Arial" w:cs="Arial"/>
        </w:rPr>
        <w:t xml:space="preserve">El proveedor deberá estar en capacidad de restaurar cualquier </w:t>
      </w:r>
      <w:proofErr w:type="spellStart"/>
      <w:r w:rsidRPr="00287211">
        <w:rPr>
          <w:rFonts w:ascii="Arial" w:hAnsi="Arial" w:cs="Arial"/>
        </w:rPr>
        <w:t>backup</w:t>
      </w:r>
      <w:proofErr w:type="spellEnd"/>
      <w:r w:rsidRPr="00287211">
        <w:rPr>
          <w:rFonts w:ascii="Arial" w:hAnsi="Arial" w:cs="Arial"/>
        </w:rPr>
        <w:t xml:space="preserve"> y ponerlo a disposición del SENA para consulta en el momento y en el tiempo que la Entidad lo requiera.</w:t>
      </w:r>
      <w:r w:rsidR="00CA2930">
        <w:rPr>
          <w:rFonts w:ascii="Arial" w:hAnsi="Arial" w:cs="Arial"/>
        </w:rPr>
        <w:t xml:space="preserve"> </w:t>
      </w:r>
      <w:r w:rsidR="002A0E1C">
        <w:rPr>
          <w:rFonts w:ascii="Arial" w:hAnsi="Arial" w:cs="Arial"/>
        </w:rPr>
        <w:t xml:space="preserve">Es de aclarar que el proceso que ejecute el proveedor para el cumplimiento de esta obligación es de su responsabilidad. </w:t>
      </w:r>
    </w:p>
    <w:p w14:paraId="435EB61D" w14:textId="77777777" w:rsidR="00533CE5" w:rsidRPr="00287211" w:rsidRDefault="00F7489F" w:rsidP="00414630">
      <w:pPr>
        <w:ind w:left="708" w:firstLine="12"/>
        <w:jc w:val="both"/>
        <w:rPr>
          <w:rFonts w:ascii="Arial" w:hAnsi="Arial" w:cs="Arial"/>
        </w:rPr>
      </w:pPr>
      <w:r w:rsidRPr="00287211">
        <w:rPr>
          <w:rFonts w:ascii="Arial" w:hAnsi="Arial" w:cs="Arial"/>
        </w:rPr>
        <w:t>Al finalizar el contrato, e</w:t>
      </w:r>
      <w:r w:rsidR="000679D6" w:rsidRPr="00287211">
        <w:rPr>
          <w:rFonts w:ascii="Arial" w:hAnsi="Arial" w:cs="Arial"/>
        </w:rPr>
        <w:t>l proveedor debe suministrar al SENA un</w:t>
      </w:r>
      <w:r w:rsidRPr="00287211">
        <w:rPr>
          <w:rFonts w:ascii="Arial" w:hAnsi="Arial" w:cs="Arial"/>
        </w:rPr>
        <w:t>a versión de consulta de la plataforma, en donde se encuentre la información previa al cierre contractual, donde se puedan consultar las actividades realizadas por los usuarios y en general todo lo realizado sobre los cursos que en el momento se tengan sobre la plataforma</w:t>
      </w:r>
      <w:r w:rsidR="00F4319E" w:rsidRPr="00287211">
        <w:rPr>
          <w:rFonts w:ascii="Arial" w:hAnsi="Arial" w:cs="Arial"/>
        </w:rPr>
        <w:t xml:space="preserve">. </w:t>
      </w:r>
      <w:r w:rsidR="00C76E96" w:rsidRPr="00287211">
        <w:rPr>
          <w:rFonts w:ascii="Arial" w:hAnsi="Arial" w:cs="Arial"/>
        </w:rPr>
        <w:t xml:space="preserve">Esto es una réplica exacta al </w:t>
      </w:r>
      <w:r w:rsidR="004D5A13" w:rsidRPr="00287211">
        <w:rPr>
          <w:rFonts w:ascii="Arial" w:hAnsi="Arial" w:cs="Arial"/>
        </w:rPr>
        <w:t>último</w:t>
      </w:r>
      <w:r w:rsidR="00C76E96" w:rsidRPr="00287211">
        <w:rPr>
          <w:rFonts w:ascii="Arial" w:hAnsi="Arial" w:cs="Arial"/>
        </w:rPr>
        <w:t xml:space="preserve"> día de operaciones de la plataforma.</w:t>
      </w:r>
    </w:p>
    <w:p w14:paraId="237D5133" w14:textId="77777777" w:rsidR="00D54C68" w:rsidRPr="00287211" w:rsidRDefault="00D54C68" w:rsidP="0027726A">
      <w:pPr>
        <w:pStyle w:val="Ttulo3"/>
        <w:rPr>
          <w:rFonts w:ascii="Arial" w:hAnsi="Arial" w:cs="Arial"/>
          <w:color w:val="auto"/>
          <w:szCs w:val="22"/>
        </w:rPr>
      </w:pPr>
      <w:bookmarkStart w:id="52" w:name="_Toc9428562"/>
      <w:bookmarkStart w:id="53" w:name="_Toc9858774"/>
      <w:bookmarkStart w:id="54" w:name="_Toc19266101"/>
      <w:bookmarkEnd w:id="52"/>
      <w:bookmarkEnd w:id="53"/>
      <w:r w:rsidRPr="00287211">
        <w:rPr>
          <w:rFonts w:ascii="Arial" w:hAnsi="Arial" w:cs="Arial"/>
          <w:color w:val="auto"/>
          <w:szCs w:val="22"/>
        </w:rPr>
        <w:t>Auditoría</w:t>
      </w:r>
      <w:bookmarkEnd w:id="54"/>
    </w:p>
    <w:p w14:paraId="111CDF82" w14:textId="77777777" w:rsidR="0025081A" w:rsidRDefault="0025081A" w:rsidP="00414630">
      <w:pPr>
        <w:ind w:left="720"/>
        <w:jc w:val="both"/>
        <w:rPr>
          <w:rFonts w:ascii="Arial" w:hAnsi="Arial" w:cs="Arial"/>
        </w:rPr>
      </w:pPr>
    </w:p>
    <w:p w14:paraId="19A0E320" w14:textId="444E764A" w:rsidR="00414630" w:rsidRPr="00287211" w:rsidRDefault="00D54C68" w:rsidP="00414630">
      <w:pPr>
        <w:ind w:left="720"/>
        <w:jc w:val="both"/>
        <w:rPr>
          <w:rFonts w:ascii="Arial" w:hAnsi="Arial" w:cs="Arial"/>
        </w:rPr>
      </w:pPr>
      <w:r w:rsidRPr="00287211">
        <w:rPr>
          <w:rFonts w:ascii="Arial" w:hAnsi="Arial" w:cs="Arial"/>
        </w:rPr>
        <w:t xml:space="preserve">El proveedor debe garantizar que todas las bases de datos utilizadas, y elementos adicionales del sistema, cuentan con auditoría habilitada garantizando que: Para </w:t>
      </w:r>
      <w:r w:rsidRPr="00287211">
        <w:rPr>
          <w:rFonts w:ascii="Arial" w:hAnsi="Arial" w:cs="Arial"/>
        </w:rPr>
        <w:lastRenderedPageBreak/>
        <w:t xml:space="preserve">todas funcionalidades de la plataforma LMS se guarde la trazabilidad sobre los cambios realizados, el usuario que los realizó, el día y la hora en que se aplicaron, la dirección IP desde donde se realizó la transacción, así como los demás </w:t>
      </w:r>
      <w:proofErr w:type="spellStart"/>
      <w:r w:rsidRPr="00287211">
        <w:rPr>
          <w:rFonts w:ascii="Arial" w:hAnsi="Arial" w:cs="Arial"/>
        </w:rPr>
        <w:t>items</w:t>
      </w:r>
      <w:proofErr w:type="spellEnd"/>
      <w:r w:rsidRPr="00287211">
        <w:rPr>
          <w:rFonts w:ascii="Arial" w:hAnsi="Arial" w:cs="Arial"/>
        </w:rPr>
        <w:t xml:space="preserve"> que le permitan a la Entidad o a los organismos de control, contar con la información necesaria para verificar tanto situaciones técnicas cotidianas como las que se requieran por orden de alguna autoridad.</w:t>
      </w:r>
    </w:p>
    <w:p w14:paraId="4C36150C" w14:textId="77777777" w:rsidR="00414630" w:rsidRPr="00287211" w:rsidRDefault="000A150F" w:rsidP="00414630">
      <w:pPr>
        <w:ind w:left="720"/>
        <w:jc w:val="both"/>
        <w:rPr>
          <w:rFonts w:ascii="Arial" w:hAnsi="Arial" w:cs="Arial"/>
        </w:rPr>
      </w:pPr>
      <w:r w:rsidRPr="00287211">
        <w:rPr>
          <w:rFonts w:ascii="Arial" w:hAnsi="Arial" w:cs="Arial"/>
        </w:rPr>
        <w:t>Este mismo requerimiento, aplica para cualquiera de las herramientas y servicio</w:t>
      </w:r>
      <w:r w:rsidR="00414630" w:rsidRPr="00287211">
        <w:rPr>
          <w:rFonts w:ascii="Arial" w:hAnsi="Arial" w:cs="Arial"/>
        </w:rPr>
        <w:t>s requeridos en este documento.</w:t>
      </w:r>
    </w:p>
    <w:p w14:paraId="51D23FB4" w14:textId="02613162" w:rsidR="0023602B" w:rsidRPr="00287211" w:rsidRDefault="0023602B" w:rsidP="00414630">
      <w:pPr>
        <w:ind w:left="720"/>
        <w:jc w:val="both"/>
        <w:rPr>
          <w:rFonts w:ascii="Arial" w:hAnsi="Arial" w:cs="Arial"/>
        </w:rPr>
      </w:pPr>
      <w:r w:rsidRPr="00287211">
        <w:rPr>
          <w:rFonts w:ascii="Arial" w:hAnsi="Arial" w:cs="Arial"/>
        </w:rPr>
        <w:t xml:space="preserve">Teniendo en cuenta que los registros de auditoría correspondientes a los registros académicos y la historia académica de los aprendices deben ser almacenados por 99 años, los otros registros de auditoría deben ceñirse a la normatividad de la Entidad. </w:t>
      </w:r>
      <w:r w:rsidR="00FE4852">
        <w:rPr>
          <w:rFonts w:ascii="Arial" w:hAnsi="Arial" w:cs="Arial"/>
        </w:rPr>
        <w:t>Aclarando que e</w:t>
      </w:r>
      <w:r w:rsidR="00FE4852" w:rsidRPr="00FE4852">
        <w:rPr>
          <w:rFonts w:ascii="Arial" w:hAnsi="Arial" w:cs="Arial"/>
        </w:rPr>
        <w:t>l SENA no solicita al proveedor almacenar la información de la historia académica de los aprendices por 99 años</w:t>
      </w:r>
      <w:r w:rsidR="00FE4852">
        <w:rPr>
          <w:rFonts w:ascii="Arial" w:hAnsi="Arial" w:cs="Arial"/>
        </w:rPr>
        <w:t xml:space="preserve">, pero que la entidad debe </w:t>
      </w:r>
      <w:r w:rsidR="00FE4852" w:rsidRPr="00FE4852">
        <w:rPr>
          <w:rFonts w:ascii="Arial" w:hAnsi="Arial" w:cs="Arial"/>
        </w:rPr>
        <w:t>contar con la información de los registros disponibles para la auditoria de estos</w:t>
      </w:r>
      <w:r w:rsidR="00FE4852">
        <w:rPr>
          <w:rFonts w:ascii="Arial" w:hAnsi="Arial" w:cs="Arial"/>
        </w:rPr>
        <w:t>.</w:t>
      </w:r>
    </w:p>
    <w:p w14:paraId="09E2CE23" w14:textId="77777777" w:rsidR="002E576A" w:rsidRPr="00287211" w:rsidRDefault="002E576A" w:rsidP="0027726A">
      <w:pPr>
        <w:pStyle w:val="Ttulo3"/>
        <w:rPr>
          <w:rFonts w:ascii="Arial" w:hAnsi="Arial" w:cs="Arial"/>
          <w:color w:val="auto"/>
          <w:szCs w:val="22"/>
        </w:rPr>
      </w:pPr>
      <w:bookmarkStart w:id="55" w:name="_Toc19266102"/>
      <w:r w:rsidRPr="00287211">
        <w:rPr>
          <w:rFonts w:ascii="Arial" w:hAnsi="Arial" w:cs="Arial"/>
          <w:color w:val="auto"/>
          <w:szCs w:val="22"/>
        </w:rPr>
        <w:t>Retención de la información</w:t>
      </w:r>
      <w:bookmarkEnd w:id="55"/>
    </w:p>
    <w:p w14:paraId="24A8E6FC" w14:textId="77777777" w:rsidR="0025081A" w:rsidRDefault="0025081A" w:rsidP="00414630">
      <w:pPr>
        <w:ind w:left="720"/>
        <w:jc w:val="both"/>
        <w:rPr>
          <w:rFonts w:ascii="Arial" w:hAnsi="Arial" w:cs="Arial"/>
        </w:rPr>
      </w:pPr>
    </w:p>
    <w:p w14:paraId="5D0ABDD9" w14:textId="2D72B57A" w:rsidR="00414630" w:rsidRPr="00287211" w:rsidRDefault="002E576A" w:rsidP="00414630">
      <w:pPr>
        <w:ind w:left="720"/>
        <w:jc w:val="both"/>
        <w:rPr>
          <w:rFonts w:ascii="Arial" w:hAnsi="Arial" w:cs="Arial"/>
        </w:rPr>
      </w:pPr>
      <w:r w:rsidRPr="00287211">
        <w:rPr>
          <w:rFonts w:ascii="Arial" w:hAnsi="Arial" w:cs="Arial"/>
        </w:rPr>
        <w:t>El proveedor deberá garantizar que no se borrará o trasladará información, de las bases de datos dispuestas para el servicio del SENA,</w:t>
      </w:r>
      <w:r w:rsidR="00FE4852">
        <w:rPr>
          <w:rFonts w:ascii="Arial" w:hAnsi="Arial" w:cs="Arial"/>
        </w:rPr>
        <w:t xml:space="preserve"> aclarando </w:t>
      </w:r>
      <w:r w:rsidR="00FE4852" w:rsidRPr="00FE4852">
        <w:rPr>
          <w:rFonts w:ascii="Arial" w:hAnsi="Arial" w:cs="Arial"/>
        </w:rPr>
        <w:t>que lo que se solicita es que no se traslade o se mueva información a sistema diferentes del solicitado o de los que dispone la entidad.</w:t>
      </w:r>
      <w:r w:rsidRPr="00287211">
        <w:rPr>
          <w:rFonts w:ascii="Arial" w:hAnsi="Arial" w:cs="Arial"/>
        </w:rPr>
        <w:t xml:space="preserve"> </w:t>
      </w:r>
      <w:r w:rsidR="00FE4852">
        <w:rPr>
          <w:rFonts w:ascii="Arial" w:hAnsi="Arial" w:cs="Arial"/>
        </w:rPr>
        <w:t>D</w:t>
      </w:r>
      <w:r w:rsidRPr="00287211">
        <w:rPr>
          <w:rFonts w:ascii="Arial" w:hAnsi="Arial" w:cs="Arial"/>
        </w:rPr>
        <w:t>e manera que no se propicie dispersión de datos, pérdida de información, trazabilidad, auditoría, y demás datos necesarios para garantizar el servicio a la Entidad.</w:t>
      </w:r>
    </w:p>
    <w:p w14:paraId="00222353" w14:textId="77777777" w:rsidR="002E576A" w:rsidRPr="00287211" w:rsidRDefault="002E576A" w:rsidP="00414630">
      <w:pPr>
        <w:ind w:left="720"/>
        <w:jc w:val="both"/>
        <w:rPr>
          <w:rFonts w:ascii="Arial" w:hAnsi="Arial" w:cs="Arial"/>
        </w:rPr>
      </w:pPr>
      <w:r w:rsidRPr="00287211">
        <w:rPr>
          <w:rFonts w:ascii="Arial" w:hAnsi="Arial" w:cs="Arial"/>
        </w:rPr>
        <w:t>Cuando aplique, el SENA informará al proveedor si alguna tabla de retención</w:t>
      </w:r>
      <w:r w:rsidR="007776EC" w:rsidRPr="00287211">
        <w:rPr>
          <w:rFonts w:ascii="Arial" w:hAnsi="Arial" w:cs="Arial"/>
        </w:rPr>
        <w:t xml:space="preserve"> documental</w:t>
      </w:r>
      <w:r w:rsidRPr="00287211">
        <w:rPr>
          <w:rFonts w:ascii="Arial" w:hAnsi="Arial" w:cs="Arial"/>
        </w:rPr>
        <w:t xml:space="preserve"> institucional aplica a algún subconjunto de información, de manera que se permita el archivado de los datos.</w:t>
      </w:r>
    </w:p>
    <w:p w14:paraId="38B1D370" w14:textId="77777777" w:rsidR="003C0C6C" w:rsidRPr="00287211" w:rsidRDefault="003C0C6C" w:rsidP="0027726A">
      <w:pPr>
        <w:pStyle w:val="Ttulo3"/>
        <w:rPr>
          <w:rFonts w:ascii="Arial" w:hAnsi="Arial" w:cs="Arial"/>
          <w:color w:val="auto"/>
          <w:szCs w:val="22"/>
        </w:rPr>
      </w:pPr>
      <w:bookmarkStart w:id="56" w:name="_Toc19266103"/>
      <w:r w:rsidRPr="00287211">
        <w:rPr>
          <w:rFonts w:ascii="Arial" w:hAnsi="Arial" w:cs="Arial"/>
          <w:color w:val="auto"/>
          <w:szCs w:val="22"/>
        </w:rPr>
        <w:t>Pruebas de carga y estrés</w:t>
      </w:r>
      <w:bookmarkEnd w:id="56"/>
    </w:p>
    <w:p w14:paraId="6A5F3EE3" w14:textId="77777777" w:rsidR="0025081A" w:rsidRDefault="0025081A" w:rsidP="00414630">
      <w:pPr>
        <w:ind w:left="720"/>
        <w:jc w:val="both"/>
        <w:rPr>
          <w:rFonts w:ascii="Arial" w:hAnsi="Arial" w:cs="Arial"/>
        </w:rPr>
      </w:pPr>
    </w:p>
    <w:p w14:paraId="19093094" w14:textId="3CA39386" w:rsidR="00414630" w:rsidRPr="00287211" w:rsidRDefault="003C0C6C" w:rsidP="00414630">
      <w:pPr>
        <w:ind w:left="720"/>
        <w:jc w:val="both"/>
        <w:rPr>
          <w:rFonts w:ascii="Arial" w:hAnsi="Arial" w:cs="Arial"/>
        </w:rPr>
      </w:pPr>
      <w:r w:rsidRPr="00287211">
        <w:rPr>
          <w:rFonts w:ascii="Arial" w:hAnsi="Arial" w:cs="Arial"/>
        </w:rPr>
        <w:t xml:space="preserve">El proveedor deberá ejecutar pruebas de carga y estrés que demuestren el funcionamiento de la plataforma y arquitectura suministrada para el </w:t>
      </w:r>
      <w:r w:rsidR="00DE0A53" w:rsidRPr="00287211">
        <w:rPr>
          <w:rFonts w:ascii="Arial" w:hAnsi="Arial" w:cs="Arial"/>
        </w:rPr>
        <w:t xml:space="preserve">servicio del SENA, de manera que todas las funcionalidades sean probadas con el máximo número de </w:t>
      </w:r>
      <w:r w:rsidR="000776B5">
        <w:rPr>
          <w:rFonts w:ascii="Arial" w:hAnsi="Arial" w:cs="Arial"/>
        </w:rPr>
        <w:t xml:space="preserve">cupos </w:t>
      </w:r>
      <w:r w:rsidR="00DE0A53" w:rsidRPr="00287211">
        <w:rPr>
          <w:rFonts w:ascii="Arial" w:hAnsi="Arial" w:cs="Arial"/>
        </w:rPr>
        <w:t>contratados, trabajando de manera concurrente.</w:t>
      </w:r>
    </w:p>
    <w:p w14:paraId="10996B2B" w14:textId="2A12486E" w:rsidR="00414630" w:rsidRPr="00287211" w:rsidRDefault="00FC4EFE" w:rsidP="00414630">
      <w:pPr>
        <w:ind w:left="720"/>
        <w:jc w:val="both"/>
        <w:rPr>
          <w:rFonts w:ascii="Arial" w:hAnsi="Arial" w:cs="Arial"/>
        </w:rPr>
      </w:pPr>
      <w:r w:rsidRPr="00287211">
        <w:rPr>
          <w:rFonts w:ascii="Arial" w:hAnsi="Arial" w:cs="Arial"/>
        </w:rPr>
        <w:t>Estas pruebas deben demostrar a la interventoría y al SENA, que independientemente del medio por el cual accedan los usuario</w:t>
      </w:r>
      <w:r w:rsidR="007B31A5" w:rsidRPr="00287211">
        <w:rPr>
          <w:rFonts w:ascii="Arial" w:hAnsi="Arial" w:cs="Arial"/>
        </w:rPr>
        <w:t>s</w:t>
      </w:r>
      <w:r w:rsidRPr="00287211">
        <w:rPr>
          <w:rFonts w:ascii="Arial" w:hAnsi="Arial" w:cs="Arial"/>
        </w:rPr>
        <w:t xml:space="preserve"> (</w:t>
      </w:r>
      <w:r w:rsidR="00255BD1" w:rsidRPr="00287211">
        <w:rPr>
          <w:rFonts w:ascii="Arial" w:hAnsi="Arial" w:cs="Arial"/>
        </w:rPr>
        <w:t>apps móviles</w:t>
      </w:r>
      <w:r w:rsidRPr="00287211">
        <w:rPr>
          <w:rFonts w:ascii="Arial" w:hAnsi="Arial" w:cs="Arial"/>
        </w:rPr>
        <w:t xml:space="preserve">, </w:t>
      </w:r>
      <w:r w:rsidR="004D5A13" w:rsidRPr="00287211">
        <w:rPr>
          <w:rFonts w:ascii="Arial" w:hAnsi="Arial" w:cs="Arial"/>
        </w:rPr>
        <w:t>servicios web y demás dispuestos</w:t>
      </w:r>
      <w:r w:rsidRPr="00287211">
        <w:rPr>
          <w:rFonts w:ascii="Arial" w:hAnsi="Arial" w:cs="Arial"/>
        </w:rPr>
        <w:t xml:space="preserve"> para el acceso)</w:t>
      </w:r>
      <w:r w:rsidR="002C10FD" w:rsidRPr="00287211">
        <w:rPr>
          <w:rFonts w:ascii="Arial" w:hAnsi="Arial" w:cs="Arial"/>
        </w:rPr>
        <w:t xml:space="preserve"> y acciones realizadas en la </w:t>
      </w:r>
      <w:r w:rsidR="002C10FD" w:rsidRPr="00287211">
        <w:rPr>
          <w:rFonts w:ascii="Arial" w:hAnsi="Arial" w:cs="Arial"/>
        </w:rPr>
        <w:lastRenderedPageBreak/>
        <w:t>plataforma</w:t>
      </w:r>
      <w:r w:rsidRPr="00287211">
        <w:rPr>
          <w:rFonts w:ascii="Arial" w:hAnsi="Arial" w:cs="Arial"/>
        </w:rPr>
        <w:t xml:space="preserve">, deben ser satisfactorios </w:t>
      </w:r>
      <w:r w:rsidR="002C10FD" w:rsidRPr="00287211">
        <w:rPr>
          <w:rFonts w:ascii="Arial" w:hAnsi="Arial" w:cs="Arial"/>
        </w:rPr>
        <w:t>con concurrencia</w:t>
      </w:r>
      <w:r w:rsidRPr="00287211">
        <w:rPr>
          <w:rFonts w:ascii="Arial" w:hAnsi="Arial" w:cs="Arial"/>
        </w:rPr>
        <w:t xml:space="preserve"> máxima de </w:t>
      </w:r>
      <w:r w:rsidR="0025081A">
        <w:rPr>
          <w:rFonts w:ascii="Arial" w:hAnsi="Arial" w:cs="Arial"/>
        </w:rPr>
        <w:t xml:space="preserve">cupos </w:t>
      </w:r>
      <w:r w:rsidR="0025081A" w:rsidRPr="00287211">
        <w:rPr>
          <w:rFonts w:ascii="Arial" w:hAnsi="Arial" w:cs="Arial"/>
        </w:rPr>
        <w:t>contratados</w:t>
      </w:r>
      <w:r w:rsidR="002C10FD" w:rsidRPr="00287211">
        <w:rPr>
          <w:rFonts w:ascii="Arial" w:hAnsi="Arial" w:cs="Arial"/>
        </w:rPr>
        <w:t>, cumpliendo con los niveles de servicio.</w:t>
      </w:r>
    </w:p>
    <w:p w14:paraId="68B11C72" w14:textId="0B07454F" w:rsidR="00DE0A53" w:rsidRPr="00287211" w:rsidRDefault="00DE0A53" w:rsidP="00414630">
      <w:pPr>
        <w:ind w:left="720"/>
        <w:jc w:val="both"/>
        <w:rPr>
          <w:rFonts w:ascii="Arial" w:hAnsi="Arial" w:cs="Arial"/>
        </w:rPr>
      </w:pPr>
      <w:r w:rsidRPr="00287211">
        <w:rPr>
          <w:rFonts w:ascii="Arial" w:hAnsi="Arial" w:cs="Arial"/>
        </w:rPr>
        <w:t xml:space="preserve">Previo a la entrada en producción, el proveedor debe realizar estas pruebas de carga y estrés proporcionando las herramientas y recursos técnicos y humanos requeridos para la misma, que permita realizar la medición del comportamiento del sistema en los ambientes de producción y entrenamiento, teniendo en cuenta los parámetros de número de </w:t>
      </w:r>
      <w:r w:rsidR="00E24CBF">
        <w:rPr>
          <w:rFonts w:ascii="Arial" w:hAnsi="Arial" w:cs="Arial"/>
        </w:rPr>
        <w:t xml:space="preserve">cupos </w:t>
      </w:r>
      <w:r w:rsidRPr="00287211">
        <w:rPr>
          <w:rFonts w:ascii="Arial" w:hAnsi="Arial" w:cs="Arial"/>
        </w:rPr>
        <w:t>contratados, servicio establecido, un modelo de curso típico o estándar, uso de las funcionalidades</w:t>
      </w:r>
      <w:r w:rsidR="00207524" w:rsidRPr="00287211">
        <w:rPr>
          <w:rFonts w:ascii="Arial" w:hAnsi="Arial" w:cs="Arial"/>
        </w:rPr>
        <w:t xml:space="preserve"> de la totalidad de usuarios sobre el sistema teniendo en cuenta hasta el cien por ciento</w:t>
      </w:r>
      <w:r w:rsidRPr="00287211">
        <w:rPr>
          <w:rFonts w:ascii="Arial" w:hAnsi="Arial" w:cs="Arial"/>
        </w:rPr>
        <w:t xml:space="preserve"> de concurrencia. Los siguientes puntos se deben tener en cuenta para administración y acciones que se realicen con el sistema para pruebas de carga: </w:t>
      </w:r>
    </w:p>
    <w:p w14:paraId="6D9D3AB8" w14:textId="77777777" w:rsidR="00DE0A53" w:rsidRPr="00287211" w:rsidRDefault="00DE0A53" w:rsidP="00415D9B">
      <w:pPr>
        <w:pStyle w:val="Prrafodelista"/>
        <w:numPr>
          <w:ilvl w:val="0"/>
          <w:numId w:val="40"/>
        </w:numPr>
        <w:jc w:val="both"/>
        <w:rPr>
          <w:rFonts w:ascii="Arial" w:hAnsi="Arial" w:cs="Arial"/>
        </w:rPr>
      </w:pPr>
      <w:r w:rsidRPr="00287211">
        <w:rPr>
          <w:rFonts w:ascii="Arial" w:hAnsi="Arial" w:cs="Arial"/>
        </w:rPr>
        <w:t>La herramienta de simulación o de pruebas de carga debe ser instalada por el proveedor, en el entorno donde se encuentra instalada la apl</w:t>
      </w:r>
      <w:r w:rsidR="00207524" w:rsidRPr="00287211">
        <w:rPr>
          <w:rFonts w:ascii="Arial" w:hAnsi="Arial" w:cs="Arial"/>
        </w:rPr>
        <w:t>icación dispuesta para el SENA.</w:t>
      </w:r>
    </w:p>
    <w:p w14:paraId="43E2A7F8" w14:textId="77777777" w:rsidR="00DE0A53" w:rsidRPr="00287211" w:rsidRDefault="00DE0A53" w:rsidP="00415D9B">
      <w:pPr>
        <w:pStyle w:val="Prrafodelista"/>
        <w:numPr>
          <w:ilvl w:val="0"/>
          <w:numId w:val="40"/>
        </w:numPr>
        <w:jc w:val="both"/>
        <w:rPr>
          <w:rFonts w:ascii="Arial" w:hAnsi="Arial" w:cs="Arial"/>
        </w:rPr>
      </w:pPr>
      <w:r w:rsidRPr="00287211">
        <w:rPr>
          <w:rFonts w:ascii="Arial" w:hAnsi="Arial" w:cs="Arial"/>
        </w:rPr>
        <w:t xml:space="preserve">El contratista será responsable de suministrar y administrar los equipos necesarios para realizar las pruebas. </w:t>
      </w:r>
    </w:p>
    <w:p w14:paraId="6952AA23" w14:textId="77777777" w:rsidR="00207524" w:rsidRPr="00287211" w:rsidRDefault="00DE0A53" w:rsidP="00415D9B">
      <w:pPr>
        <w:pStyle w:val="Prrafodelista"/>
        <w:numPr>
          <w:ilvl w:val="0"/>
          <w:numId w:val="40"/>
        </w:numPr>
        <w:jc w:val="both"/>
        <w:rPr>
          <w:rFonts w:ascii="Arial" w:hAnsi="Arial" w:cs="Arial"/>
        </w:rPr>
      </w:pPr>
      <w:r w:rsidRPr="00287211">
        <w:rPr>
          <w:rFonts w:ascii="Arial" w:hAnsi="Arial" w:cs="Arial"/>
        </w:rPr>
        <w:t xml:space="preserve">El proveedor debe reportar y explicar al SENA y a la supervisión del contrato, los resultados de las pruebas realizadas, basados en los siguientes puntos: </w:t>
      </w:r>
    </w:p>
    <w:p w14:paraId="2355E0C6" w14:textId="77777777" w:rsidR="00207524" w:rsidRPr="00287211" w:rsidRDefault="00DE0A53" w:rsidP="00415D9B">
      <w:pPr>
        <w:pStyle w:val="Prrafodelista"/>
        <w:numPr>
          <w:ilvl w:val="0"/>
          <w:numId w:val="41"/>
        </w:numPr>
        <w:jc w:val="both"/>
        <w:rPr>
          <w:rFonts w:ascii="Arial" w:hAnsi="Arial" w:cs="Arial"/>
        </w:rPr>
      </w:pPr>
      <w:r w:rsidRPr="00287211">
        <w:rPr>
          <w:rFonts w:ascii="Arial" w:hAnsi="Arial" w:cs="Arial"/>
        </w:rPr>
        <w:t>Identificación del entorno de pruebas, incluyendo la descripción de los elementos de hardware, softw</w:t>
      </w:r>
      <w:r w:rsidR="00207524" w:rsidRPr="00287211">
        <w:rPr>
          <w:rFonts w:ascii="Arial" w:hAnsi="Arial" w:cs="Arial"/>
        </w:rPr>
        <w:t xml:space="preserve">are y configuraciones de red. </w:t>
      </w:r>
    </w:p>
    <w:p w14:paraId="309CE086" w14:textId="77777777" w:rsidR="00207524" w:rsidRPr="00287211" w:rsidRDefault="00DE0A53" w:rsidP="00415D9B">
      <w:pPr>
        <w:pStyle w:val="Prrafodelista"/>
        <w:numPr>
          <w:ilvl w:val="0"/>
          <w:numId w:val="41"/>
        </w:numPr>
        <w:jc w:val="both"/>
        <w:rPr>
          <w:rFonts w:ascii="Arial" w:hAnsi="Arial" w:cs="Arial"/>
        </w:rPr>
      </w:pPr>
      <w:r w:rsidRPr="00287211">
        <w:rPr>
          <w:rFonts w:ascii="Arial" w:hAnsi="Arial" w:cs="Arial"/>
        </w:rPr>
        <w:t xml:space="preserve">Identificación de los criterios de rendimiento: Determinando el tiempo objetivo de respuesta y la utilización de recursos del sistema. </w:t>
      </w:r>
    </w:p>
    <w:p w14:paraId="0D5E514B" w14:textId="77777777" w:rsidR="00207524" w:rsidRPr="00287211" w:rsidRDefault="00DE0A53" w:rsidP="00415D9B">
      <w:pPr>
        <w:pStyle w:val="Prrafodelista"/>
        <w:numPr>
          <w:ilvl w:val="0"/>
          <w:numId w:val="41"/>
        </w:numPr>
        <w:jc w:val="both"/>
        <w:rPr>
          <w:rFonts w:ascii="Arial" w:hAnsi="Arial" w:cs="Arial"/>
        </w:rPr>
      </w:pPr>
      <w:r w:rsidRPr="00287211">
        <w:rPr>
          <w:rFonts w:ascii="Arial" w:hAnsi="Arial" w:cs="Arial"/>
        </w:rPr>
        <w:t xml:space="preserve">Planificación y diseño de las pruebas: Identificando los principales escenarios en los cuales se realizarán. </w:t>
      </w:r>
    </w:p>
    <w:p w14:paraId="76617133" w14:textId="77777777" w:rsidR="00207524" w:rsidRPr="00287211" w:rsidRDefault="00DE0A53" w:rsidP="00415D9B">
      <w:pPr>
        <w:pStyle w:val="Prrafodelista"/>
        <w:numPr>
          <w:ilvl w:val="0"/>
          <w:numId w:val="41"/>
        </w:numPr>
        <w:jc w:val="both"/>
        <w:rPr>
          <w:rFonts w:ascii="Arial" w:hAnsi="Arial" w:cs="Arial"/>
        </w:rPr>
      </w:pPr>
      <w:r w:rsidRPr="00287211">
        <w:rPr>
          <w:rFonts w:ascii="Arial" w:hAnsi="Arial" w:cs="Arial"/>
        </w:rPr>
        <w:t xml:space="preserve">Configuración del entorno de la prueba, preparar herramientas y recursos necesarios para ejecutar dichas pruebas y verificar la preparación de la monitorización de los recursos objeto de cada prueba. </w:t>
      </w:r>
    </w:p>
    <w:p w14:paraId="1340B242" w14:textId="77777777" w:rsidR="00207524" w:rsidRPr="00287211" w:rsidRDefault="00DE0A53" w:rsidP="00415D9B">
      <w:pPr>
        <w:pStyle w:val="Prrafodelista"/>
        <w:numPr>
          <w:ilvl w:val="0"/>
          <w:numId w:val="41"/>
        </w:numPr>
        <w:jc w:val="both"/>
        <w:rPr>
          <w:rFonts w:ascii="Arial" w:hAnsi="Arial" w:cs="Arial"/>
        </w:rPr>
      </w:pPr>
      <w:r w:rsidRPr="00287211">
        <w:rPr>
          <w:rFonts w:ascii="Arial" w:hAnsi="Arial" w:cs="Arial"/>
        </w:rPr>
        <w:t xml:space="preserve">Aplicar y ejecutar el diseño de la prueba: Desarrollar la prueba de acuerdo </w:t>
      </w:r>
      <w:r w:rsidR="00255BD1" w:rsidRPr="00287211">
        <w:rPr>
          <w:rFonts w:ascii="Arial" w:hAnsi="Arial" w:cs="Arial"/>
        </w:rPr>
        <w:t>con los</w:t>
      </w:r>
      <w:r w:rsidRPr="00287211">
        <w:rPr>
          <w:rFonts w:ascii="Arial" w:hAnsi="Arial" w:cs="Arial"/>
        </w:rPr>
        <w:t xml:space="preserve"> parámetros definidos en los anteriores ítems. </w:t>
      </w:r>
    </w:p>
    <w:p w14:paraId="340343DA" w14:textId="77777777" w:rsidR="00DE0A53" w:rsidRPr="00287211" w:rsidRDefault="00DE0A53" w:rsidP="00415D9B">
      <w:pPr>
        <w:pStyle w:val="Prrafodelista"/>
        <w:numPr>
          <w:ilvl w:val="0"/>
          <w:numId w:val="41"/>
        </w:numPr>
        <w:jc w:val="both"/>
        <w:rPr>
          <w:rFonts w:ascii="Arial" w:hAnsi="Arial" w:cs="Arial"/>
        </w:rPr>
      </w:pPr>
      <w:r w:rsidRPr="00287211">
        <w:rPr>
          <w:rFonts w:ascii="Arial" w:hAnsi="Arial" w:cs="Arial"/>
        </w:rPr>
        <w:t xml:space="preserve">Analizar los resultados y realizar las predicciones de comportamiento, de acuerdo con los datos obtenidos. El informe debe ser entregado durante los </w:t>
      </w:r>
      <w:r w:rsidR="00B34CB1" w:rsidRPr="00287211">
        <w:rPr>
          <w:rFonts w:ascii="Arial" w:hAnsi="Arial" w:cs="Arial"/>
        </w:rPr>
        <w:t>tres (</w:t>
      </w:r>
      <w:r w:rsidRPr="00287211">
        <w:rPr>
          <w:rFonts w:ascii="Arial" w:hAnsi="Arial" w:cs="Arial"/>
        </w:rPr>
        <w:t>3</w:t>
      </w:r>
      <w:r w:rsidR="00B34CB1" w:rsidRPr="00287211">
        <w:rPr>
          <w:rFonts w:ascii="Arial" w:hAnsi="Arial" w:cs="Arial"/>
        </w:rPr>
        <w:t>)</w:t>
      </w:r>
      <w:r w:rsidRPr="00287211">
        <w:rPr>
          <w:rFonts w:ascii="Arial" w:hAnsi="Arial" w:cs="Arial"/>
        </w:rPr>
        <w:t xml:space="preserve"> días hábiles siguientes al desarrollo de cada prueba.  </w:t>
      </w:r>
    </w:p>
    <w:p w14:paraId="7C4ECCAC" w14:textId="77777777" w:rsidR="00DE0A53" w:rsidRPr="00287211" w:rsidRDefault="00DE0A53" w:rsidP="00415D9B">
      <w:pPr>
        <w:pStyle w:val="Prrafodelista"/>
        <w:numPr>
          <w:ilvl w:val="0"/>
          <w:numId w:val="40"/>
        </w:numPr>
        <w:jc w:val="both"/>
        <w:rPr>
          <w:rFonts w:ascii="Arial" w:hAnsi="Arial" w:cs="Arial"/>
        </w:rPr>
      </w:pPr>
      <w:r w:rsidRPr="00287211">
        <w:rPr>
          <w:rFonts w:ascii="Arial" w:hAnsi="Arial" w:cs="Arial"/>
        </w:rPr>
        <w:t>Las pruebas deben ser realizadas, una vez se tenga el alistamiento inicial del sistema que se utilizará para ofrecer los servicios requeridos por el SENA,</w:t>
      </w:r>
      <w:r w:rsidR="00F143C2" w:rsidRPr="00287211">
        <w:rPr>
          <w:rFonts w:ascii="Arial" w:hAnsi="Arial" w:cs="Arial"/>
        </w:rPr>
        <w:t xml:space="preserve"> partiendo que todo cambio de versión y actualización debe ser coordinado e informado a la interventoría y el SENA, antes de ser realizado junto con su respectivo versionamiento y vigencia</w:t>
      </w:r>
      <w:r w:rsidRPr="00287211">
        <w:rPr>
          <w:rFonts w:ascii="Arial" w:hAnsi="Arial" w:cs="Arial"/>
        </w:rPr>
        <w:t xml:space="preserve">. </w:t>
      </w:r>
    </w:p>
    <w:p w14:paraId="760ED173" w14:textId="30FA9B53" w:rsidR="00207524" w:rsidRPr="00287211" w:rsidRDefault="00DE0A53" w:rsidP="00415D9B">
      <w:pPr>
        <w:pStyle w:val="Prrafodelista"/>
        <w:numPr>
          <w:ilvl w:val="0"/>
          <w:numId w:val="40"/>
        </w:numPr>
        <w:jc w:val="both"/>
        <w:rPr>
          <w:rFonts w:ascii="Arial" w:hAnsi="Arial" w:cs="Arial"/>
        </w:rPr>
      </w:pPr>
      <w:r w:rsidRPr="00287211">
        <w:rPr>
          <w:rFonts w:ascii="Arial" w:hAnsi="Arial" w:cs="Arial"/>
        </w:rPr>
        <w:lastRenderedPageBreak/>
        <w:t xml:space="preserve">Las pruebas realizadas se considerarán exitosas, solo si se alcanzan los niveles de servicio </w:t>
      </w:r>
      <w:r w:rsidR="00207524" w:rsidRPr="00287211">
        <w:rPr>
          <w:rFonts w:ascii="Arial" w:hAnsi="Arial" w:cs="Arial"/>
        </w:rPr>
        <w:t xml:space="preserve">óptimos para un nivel de concurrencia igual al número de </w:t>
      </w:r>
      <w:r w:rsidR="00AB074B">
        <w:rPr>
          <w:rFonts w:ascii="Arial" w:hAnsi="Arial" w:cs="Arial"/>
        </w:rPr>
        <w:t xml:space="preserve">cupos </w:t>
      </w:r>
      <w:r w:rsidR="00207524" w:rsidRPr="00287211">
        <w:rPr>
          <w:rFonts w:ascii="Arial" w:hAnsi="Arial" w:cs="Arial"/>
        </w:rPr>
        <w:t>contratados.</w:t>
      </w:r>
    </w:p>
    <w:p w14:paraId="3186296E" w14:textId="77777777" w:rsidR="00DE0A53" w:rsidRPr="00287211" w:rsidRDefault="00400835" w:rsidP="00415D9B">
      <w:pPr>
        <w:pStyle w:val="Prrafodelista"/>
        <w:numPr>
          <w:ilvl w:val="0"/>
          <w:numId w:val="40"/>
        </w:numPr>
        <w:jc w:val="both"/>
        <w:rPr>
          <w:rFonts w:ascii="Arial" w:hAnsi="Arial" w:cs="Arial"/>
        </w:rPr>
      </w:pPr>
      <w:r w:rsidRPr="00287211">
        <w:rPr>
          <w:rFonts w:ascii="Arial" w:hAnsi="Arial" w:cs="Arial"/>
        </w:rPr>
        <w:t>La Interventoría aprobará</w:t>
      </w:r>
      <w:r w:rsidR="00DE0A53" w:rsidRPr="00287211">
        <w:rPr>
          <w:rFonts w:ascii="Arial" w:hAnsi="Arial" w:cs="Arial"/>
        </w:rPr>
        <w:t xml:space="preserve"> el resultado de las pruebas realizadas, las cuales deberán ser satisfactorias como requisito previo para la entrada a producción.</w:t>
      </w:r>
    </w:p>
    <w:p w14:paraId="02F03629" w14:textId="77777777" w:rsidR="00207524" w:rsidRPr="00287211" w:rsidRDefault="00207524" w:rsidP="00415D9B">
      <w:pPr>
        <w:pStyle w:val="Prrafodelista"/>
        <w:numPr>
          <w:ilvl w:val="0"/>
          <w:numId w:val="40"/>
        </w:numPr>
        <w:jc w:val="both"/>
        <w:rPr>
          <w:rFonts w:ascii="Arial" w:hAnsi="Arial" w:cs="Arial"/>
        </w:rPr>
      </w:pPr>
      <w:r w:rsidRPr="00287211">
        <w:rPr>
          <w:rFonts w:ascii="Arial" w:hAnsi="Arial" w:cs="Arial"/>
        </w:rPr>
        <w:t>La ejecución de las pruebas no deberá impactar las actividades del SENA, quien definirá en qué momento se pueden realizar.</w:t>
      </w:r>
    </w:p>
    <w:p w14:paraId="545A6429" w14:textId="77777777" w:rsidR="005E6928" w:rsidRPr="00287211" w:rsidRDefault="4105F9AC" w:rsidP="0027726A">
      <w:pPr>
        <w:pStyle w:val="Ttulo2"/>
        <w:rPr>
          <w:rFonts w:ascii="Arial" w:hAnsi="Arial" w:cs="Arial"/>
          <w:color w:val="auto"/>
          <w:sz w:val="22"/>
          <w:szCs w:val="22"/>
        </w:rPr>
      </w:pPr>
      <w:bookmarkStart w:id="57" w:name="_Toc19266104"/>
      <w:r w:rsidRPr="00287211">
        <w:rPr>
          <w:rFonts w:ascii="Arial" w:hAnsi="Arial" w:cs="Arial"/>
          <w:color w:val="auto"/>
          <w:sz w:val="22"/>
          <w:szCs w:val="22"/>
        </w:rPr>
        <w:t>Integración con aplicaciones SENA</w:t>
      </w:r>
      <w:bookmarkEnd w:id="57"/>
    </w:p>
    <w:p w14:paraId="6ADAEC18" w14:textId="77777777" w:rsidR="0025081A" w:rsidRDefault="0025081A" w:rsidP="00255BD1">
      <w:pPr>
        <w:ind w:left="576"/>
        <w:jc w:val="both"/>
        <w:rPr>
          <w:rFonts w:ascii="Arial" w:hAnsi="Arial" w:cs="Arial"/>
        </w:rPr>
      </w:pPr>
    </w:p>
    <w:p w14:paraId="2AC16B9D" w14:textId="5B266419" w:rsidR="00255BD1" w:rsidRPr="00287211" w:rsidRDefault="4105F9AC" w:rsidP="00255BD1">
      <w:pPr>
        <w:ind w:left="576"/>
        <w:jc w:val="both"/>
        <w:rPr>
          <w:rFonts w:ascii="Arial" w:hAnsi="Arial" w:cs="Arial"/>
        </w:rPr>
      </w:pPr>
      <w:r w:rsidRPr="00287211">
        <w:rPr>
          <w:rFonts w:ascii="Arial" w:hAnsi="Arial" w:cs="Arial"/>
        </w:rPr>
        <w:t xml:space="preserve">La solución ofertada debe estar en capacidad de integrarse con las aplicaciones que el SENA requiera, de manera que la información que se genere desde el lado de los aplicativos de la Entidad, se refleje en la plataforma LMS de manera que haya sincronía entre los datos de un lado y otro. </w:t>
      </w:r>
    </w:p>
    <w:p w14:paraId="594A3409" w14:textId="44AB30C3" w:rsidR="00255BD1" w:rsidRPr="00287211" w:rsidRDefault="4105F9AC" w:rsidP="00255BD1">
      <w:pPr>
        <w:ind w:left="576"/>
        <w:jc w:val="both"/>
        <w:rPr>
          <w:rFonts w:ascii="Arial" w:hAnsi="Arial" w:cs="Arial"/>
        </w:rPr>
      </w:pPr>
      <w:r w:rsidRPr="00287211">
        <w:rPr>
          <w:rFonts w:ascii="Arial" w:hAnsi="Arial" w:cs="Arial"/>
        </w:rPr>
        <w:t>La integración que se construya, debe mantener independencia entre la ejecución que se realice desde el lado de la Plataforma LMS y las bases de datos del SENA, por lo que debe obedecer a procesos de ETL programados, de modo que en el momento de realizar la ejecución que se requiera del lado del LMS, el proveedor ya cuente con los datos requeridos para ejecutarla, sin requerir nuevas peticiones sobre la infraestructura SENA.</w:t>
      </w:r>
      <w:r w:rsidR="009325F9">
        <w:rPr>
          <w:rFonts w:ascii="Arial" w:hAnsi="Arial" w:cs="Arial"/>
        </w:rPr>
        <w:t xml:space="preserve"> </w:t>
      </w:r>
    </w:p>
    <w:p w14:paraId="0EBB1A7C" w14:textId="77777777" w:rsidR="00255BD1" w:rsidRPr="00287211" w:rsidRDefault="4105F9AC" w:rsidP="00255BD1">
      <w:pPr>
        <w:ind w:left="576"/>
        <w:jc w:val="both"/>
        <w:rPr>
          <w:rFonts w:ascii="Arial" w:hAnsi="Arial" w:cs="Arial"/>
        </w:rPr>
      </w:pPr>
      <w:r w:rsidRPr="00287211">
        <w:rPr>
          <w:rFonts w:ascii="Arial" w:hAnsi="Arial" w:cs="Arial"/>
        </w:rPr>
        <w:t>Todos los procesos de integración, deberán generar, en su ejecución, archivos log que permitan contar con la trazabilidad del proceso en detalle, de acuerdo con los requerimientos del SENA. El proveedor deberá incluir en sus costos, las actividades que deba realizar para conseguir este objetivo, sin que esto implique el consumo de horas de desarrollo. Así mismo, la información contenida en los archivos log, deberá ser almacenada en base de datos, de manera que se permita la fácil consulta en caso de tener que realizar revisiones, por parte del SENA o incluso del mismo proveedor.</w:t>
      </w:r>
    </w:p>
    <w:p w14:paraId="3AF3B906" w14:textId="77777777" w:rsidR="00255BD1" w:rsidRPr="00287211" w:rsidRDefault="4105F9AC" w:rsidP="00255BD1">
      <w:pPr>
        <w:ind w:left="576"/>
        <w:jc w:val="both"/>
        <w:rPr>
          <w:rFonts w:ascii="Arial" w:hAnsi="Arial" w:cs="Arial"/>
        </w:rPr>
      </w:pPr>
      <w:r w:rsidRPr="00287211">
        <w:rPr>
          <w:rFonts w:ascii="Arial" w:hAnsi="Arial" w:cs="Arial"/>
        </w:rPr>
        <w:t xml:space="preserve">Hay que tener en cuenta también, que para lograr la integración con la aplicación </w:t>
      </w:r>
      <w:r w:rsidR="001010DA" w:rsidRPr="00287211">
        <w:rPr>
          <w:rFonts w:ascii="Arial" w:hAnsi="Arial" w:cs="Arial"/>
        </w:rPr>
        <w:t>SOFIA</w:t>
      </w:r>
      <w:r w:rsidRPr="00287211">
        <w:rPr>
          <w:rFonts w:ascii="Arial" w:hAnsi="Arial" w:cs="Arial"/>
        </w:rPr>
        <w:t xml:space="preserve"> Plus, el proveedor deberá estar en capacidad de conectarse desde su infraestructura a la base de datos de </w:t>
      </w:r>
      <w:r w:rsidR="001010DA" w:rsidRPr="00287211">
        <w:rPr>
          <w:rFonts w:ascii="Arial" w:hAnsi="Arial" w:cs="Arial"/>
        </w:rPr>
        <w:t>SOFIA</w:t>
      </w:r>
      <w:r w:rsidRPr="00287211">
        <w:rPr>
          <w:rFonts w:ascii="Arial" w:hAnsi="Arial" w:cs="Arial"/>
        </w:rPr>
        <w:t xml:space="preserve"> Plus</w:t>
      </w:r>
      <w:r w:rsidR="00625151" w:rsidRPr="00287211">
        <w:rPr>
          <w:rFonts w:ascii="Arial" w:hAnsi="Arial" w:cs="Arial"/>
        </w:rPr>
        <w:t xml:space="preserve"> o servicios web, según el caso</w:t>
      </w:r>
      <w:r w:rsidRPr="00287211">
        <w:rPr>
          <w:rFonts w:ascii="Arial" w:hAnsi="Arial" w:cs="Arial"/>
        </w:rPr>
        <w:t>, de acuerdo con lo definido en los documentos técnicos</w:t>
      </w:r>
      <w:r w:rsidR="00734A57" w:rsidRPr="00287211">
        <w:rPr>
          <w:rFonts w:ascii="Arial" w:hAnsi="Arial" w:cs="Arial"/>
        </w:rPr>
        <w:t xml:space="preserve"> </w:t>
      </w:r>
      <w:r w:rsidRPr="00287211">
        <w:rPr>
          <w:rFonts w:ascii="Arial" w:hAnsi="Arial" w:cs="Arial"/>
        </w:rPr>
        <w:t>para establecer esta conexión, se deberán seguir mecanismos de seguridad por medio de firewall</w:t>
      </w:r>
      <w:r w:rsidR="00625151" w:rsidRPr="00287211">
        <w:rPr>
          <w:rFonts w:ascii="Arial" w:hAnsi="Arial" w:cs="Arial"/>
        </w:rPr>
        <w:t>,</w:t>
      </w:r>
      <w:r w:rsidRPr="00287211">
        <w:rPr>
          <w:rFonts w:ascii="Arial" w:hAnsi="Arial" w:cs="Arial"/>
        </w:rPr>
        <w:t xml:space="preserve"> </w:t>
      </w:r>
      <w:proofErr w:type="spellStart"/>
      <w:r w:rsidRPr="00287211">
        <w:rPr>
          <w:rFonts w:ascii="Arial" w:hAnsi="Arial" w:cs="Arial"/>
        </w:rPr>
        <w:t>vpn</w:t>
      </w:r>
      <w:proofErr w:type="spellEnd"/>
      <w:r w:rsidR="00625151" w:rsidRPr="00287211">
        <w:rPr>
          <w:rFonts w:ascii="Arial" w:hAnsi="Arial" w:cs="Arial"/>
        </w:rPr>
        <w:t xml:space="preserve"> o los requeridos por la oficina de sistemas de la entidad</w:t>
      </w:r>
      <w:r w:rsidRPr="00287211">
        <w:rPr>
          <w:rFonts w:ascii="Arial" w:hAnsi="Arial" w:cs="Arial"/>
        </w:rPr>
        <w:t>. El proveedor debe estudiar en detalle las características técnicas requeridas, con el fin de determinar la compatibilidad de este modelo de integración, con la arquitectura de la plataforma LMS ofertada.</w:t>
      </w:r>
    </w:p>
    <w:p w14:paraId="330DFAF0" w14:textId="19259EC3" w:rsidR="00884E0F" w:rsidRPr="00287211" w:rsidRDefault="4105F9AC" w:rsidP="00255BD1">
      <w:pPr>
        <w:ind w:left="576"/>
        <w:jc w:val="both"/>
        <w:rPr>
          <w:rFonts w:ascii="Arial" w:hAnsi="Arial" w:cs="Arial"/>
        </w:rPr>
      </w:pPr>
      <w:r w:rsidRPr="00287211">
        <w:rPr>
          <w:rFonts w:ascii="Arial" w:hAnsi="Arial" w:cs="Arial"/>
        </w:rPr>
        <w:lastRenderedPageBreak/>
        <w:t xml:space="preserve">Independiente del sistema de origen (actualmente corresponde a </w:t>
      </w:r>
      <w:r w:rsidR="001010DA" w:rsidRPr="00287211">
        <w:rPr>
          <w:rFonts w:ascii="Arial" w:hAnsi="Arial" w:cs="Arial"/>
        </w:rPr>
        <w:t>SOFIA</w:t>
      </w:r>
      <w:r w:rsidRPr="00287211">
        <w:rPr>
          <w:rFonts w:ascii="Arial" w:hAnsi="Arial" w:cs="Arial"/>
        </w:rPr>
        <w:t xml:space="preserve"> Plus), se debe cumplir con procesos de sincronización de información propia del proceso de formación, los cuales se deben realizar sobre los diferentes ambientes tecnológicos mencionados en este documento</w:t>
      </w:r>
      <w:r w:rsidR="007E1EB9">
        <w:rPr>
          <w:rFonts w:ascii="Arial" w:hAnsi="Arial" w:cs="Arial"/>
        </w:rPr>
        <w:t>.</w:t>
      </w:r>
    </w:p>
    <w:p w14:paraId="3A60A846" w14:textId="77777777" w:rsidR="00884E0F" w:rsidRPr="00287211" w:rsidRDefault="4105F9AC" w:rsidP="0027726A">
      <w:pPr>
        <w:pStyle w:val="Ttulo2"/>
        <w:rPr>
          <w:rFonts w:ascii="Arial" w:hAnsi="Arial" w:cs="Arial"/>
          <w:color w:val="auto"/>
          <w:sz w:val="22"/>
          <w:szCs w:val="22"/>
        </w:rPr>
      </w:pPr>
      <w:bookmarkStart w:id="58" w:name="_Toc19266105"/>
      <w:r w:rsidRPr="00287211">
        <w:rPr>
          <w:rFonts w:ascii="Arial" w:hAnsi="Arial" w:cs="Arial"/>
          <w:color w:val="auto"/>
          <w:sz w:val="22"/>
          <w:szCs w:val="22"/>
        </w:rPr>
        <w:t>Procesos a realizar sobre ambiente de Producción</w:t>
      </w:r>
      <w:bookmarkEnd w:id="58"/>
    </w:p>
    <w:p w14:paraId="004652E0" w14:textId="77777777" w:rsidR="0025081A" w:rsidRDefault="0025081A" w:rsidP="00255BD1">
      <w:pPr>
        <w:ind w:left="576"/>
        <w:jc w:val="both"/>
        <w:rPr>
          <w:rFonts w:ascii="Arial" w:hAnsi="Arial" w:cs="Arial"/>
        </w:rPr>
      </w:pPr>
    </w:p>
    <w:p w14:paraId="29244C2A" w14:textId="297ECB34" w:rsidR="00E97ACB" w:rsidRPr="00287211" w:rsidRDefault="00E97ACB" w:rsidP="00255BD1">
      <w:pPr>
        <w:ind w:left="576"/>
        <w:jc w:val="both"/>
        <w:rPr>
          <w:rFonts w:ascii="Arial" w:hAnsi="Arial" w:cs="Arial"/>
        </w:rPr>
      </w:pPr>
      <w:r w:rsidRPr="00287211">
        <w:rPr>
          <w:rFonts w:ascii="Arial" w:hAnsi="Arial" w:cs="Arial"/>
        </w:rPr>
        <w:t>La Entidad requiere que se realicen ciertas actividades o procesos técnicos sobre el ambiente de producción, los cuales están muy relacionados con los diferentes tipos y modalidades de formación. De acuerdo con esto, hay que tener en cuenta que si bien, el ambiente de producción es uno solo, hay procesos específicos que se deben ejecutar por separados de acuerdo con las necesidades del SENA y sus tipos y modalidades de formación.</w:t>
      </w:r>
    </w:p>
    <w:p w14:paraId="708AACB7" w14:textId="77777777" w:rsidR="00CA3C53" w:rsidRPr="00287211" w:rsidRDefault="00CA3C53" w:rsidP="00255BD1">
      <w:pPr>
        <w:ind w:left="576"/>
        <w:jc w:val="both"/>
        <w:rPr>
          <w:rFonts w:ascii="Arial" w:hAnsi="Arial" w:cs="Arial"/>
        </w:rPr>
      </w:pPr>
    </w:p>
    <w:p w14:paraId="1310D0EF" w14:textId="77777777" w:rsidR="00884E0F" w:rsidRPr="00287211" w:rsidRDefault="4105F9AC" w:rsidP="0027726A">
      <w:pPr>
        <w:pStyle w:val="Ttulo3"/>
        <w:rPr>
          <w:rFonts w:ascii="Arial" w:hAnsi="Arial" w:cs="Arial"/>
          <w:color w:val="auto"/>
          <w:szCs w:val="22"/>
        </w:rPr>
      </w:pPr>
      <w:bookmarkStart w:id="59" w:name="_Toc19266106"/>
      <w:r w:rsidRPr="00287211">
        <w:rPr>
          <w:rFonts w:ascii="Arial" w:hAnsi="Arial" w:cs="Arial"/>
          <w:color w:val="auto"/>
          <w:szCs w:val="22"/>
        </w:rPr>
        <w:t>Proceso</w:t>
      </w:r>
      <w:r w:rsidR="00FA11B0" w:rsidRPr="00287211">
        <w:rPr>
          <w:rFonts w:ascii="Arial" w:hAnsi="Arial" w:cs="Arial"/>
          <w:color w:val="auto"/>
          <w:szCs w:val="22"/>
        </w:rPr>
        <w:t>s</w:t>
      </w:r>
      <w:r w:rsidRPr="00287211">
        <w:rPr>
          <w:rFonts w:ascii="Arial" w:hAnsi="Arial" w:cs="Arial"/>
          <w:color w:val="auto"/>
          <w:szCs w:val="22"/>
        </w:rPr>
        <w:t xml:space="preserve"> </w:t>
      </w:r>
      <w:r w:rsidR="00D06F64" w:rsidRPr="00287211">
        <w:rPr>
          <w:rFonts w:ascii="Arial" w:hAnsi="Arial" w:cs="Arial"/>
          <w:color w:val="auto"/>
          <w:szCs w:val="22"/>
        </w:rPr>
        <w:t>relacionados con Formación Complementaria</w:t>
      </w:r>
      <w:bookmarkEnd w:id="59"/>
    </w:p>
    <w:p w14:paraId="072C1C65" w14:textId="77777777" w:rsidR="0027726A" w:rsidRPr="00287211" w:rsidRDefault="0027726A" w:rsidP="009E159E">
      <w:pPr>
        <w:jc w:val="both"/>
        <w:rPr>
          <w:rFonts w:ascii="Arial" w:hAnsi="Arial" w:cs="Arial"/>
        </w:rPr>
      </w:pPr>
    </w:p>
    <w:p w14:paraId="424A11AD" w14:textId="77777777" w:rsidR="00FA11B0" w:rsidRPr="00287211" w:rsidRDefault="00FA11B0" w:rsidP="00415D9B">
      <w:pPr>
        <w:pStyle w:val="Prrafodelista"/>
        <w:numPr>
          <w:ilvl w:val="0"/>
          <w:numId w:val="42"/>
        </w:numPr>
        <w:jc w:val="both"/>
        <w:rPr>
          <w:rFonts w:ascii="Arial" w:hAnsi="Arial" w:cs="Arial"/>
        </w:rPr>
      </w:pPr>
      <w:r w:rsidRPr="00287211">
        <w:rPr>
          <w:rFonts w:ascii="Arial" w:hAnsi="Arial" w:cs="Arial"/>
        </w:rPr>
        <w:t>Sincronización de cursos</w:t>
      </w:r>
    </w:p>
    <w:p w14:paraId="2E950286" w14:textId="77777777" w:rsidR="0027726A" w:rsidRPr="00287211" w:rsidRDefault="4105F9AC" w:rsidP="00255BD1">
      <w:pPr>
        <w:ind w:left="1068"/>
        <w:jc w:val="both"/>
        <w:rPr>
          <w:rFonts w:ascii="Arial" w:hAnsi="Arial" w:cs="Arial"/>
        </w:rPr>
      </w:pPr>
      <w:r w:rsidRPr="00287211">
        <w:rPr>
          <w:rFonts w:ascii="Arial" w:hAnsi="Arial" w:cs="Arial"/>
        </w:rPr>
        <w:t xml:space="preserve">El proceso de sincronización de Formación Complementaria, debe garantizar que los cursos creados en el sistema de </w:t>
      </w:r>
      <w:r w:rsidR="001010DA" w:rsidRPr="00287211">
        <w:rPr>
          <w:rFonts w:ascii="Arial" w:hAnsi="Arial" w:cs="Arial"/>
        </w:rPr>
        <w:t>SOFIA</w:t>
      </w:r>
      <w:r w:rsidRPr="00287211">
        <w:rPr>
          <w:rFonts w:ascii="Arial" w:hAnsi="Arial" w:cs="Arial"/>
        </w:rPr>
        <w:t xml:space="preserve"> Plus, se repliquen en el LMS con su información básica y a nivel de base de datos exista un registro de curso cada ficha creada en </w:t>
      </w:r>
      <w:r w:rsidR="001010DA" w:rsidRPr="00287211">
        <w:rPr>
          <w:rFonts w:ascii="Arial" w:hAnsi="Arial" w:cs="Arial"/>
        </w:rPr>
        <w:t>SOFIA</w:t>
      </w:r>
      <w:r w:rsidRPr="00287211">
        <w:rPr>
          <w:rFonts w:ascii="Arial" w:hAnsi="Arial" w:cs="Arial"/>
        </w:rPr>
        <w:t xml:space="preserve"> Plus.</w:t>
      </w:r>
    </w:p>
    <w:p w14:paraId="258E9F01" w14:textId="77777777" w:rsidR="0027726A" w:rsidRPr="00287211" w:rsidRDefault="4105F9AC" w:rsidP="00255BD1">
      <w:pPr>
        <w:ind w:left="1068"/>
        <w:jc w:val="both"/>
        <w:rPr>
          <w:rFonts w:ascii="Arial" w:hAnsi="Arial" w:cs="Arial"/>
        </w:rPr>
      </w:pPr>
      <w:r w:rsidRPr="00287211">
        <w:rPr>
          <w:rFonts w:ascii="Arial" w:hAnsi="Arial" w:cs="Arial"/>
        </w:rPr>
        <w:t xml:space="preserve">Adicionalmente, se debe crear en el LMS a nivel de aplicación, un espacio con la misma estructura del curso plantilla o semilla correspondiente al Programa de Formación al cual pertenece </w:t>
      </w:r>
      <w:r w:rsidR="00E928E4" w:rsidRPr="00287211">
        <w:rPr>
          <w:rFonts w:ascii="Arial" w:hAnsi="Arial" w:cs="Arial"/>
        </w:rPr>
        <w:t xml:space="preserve">a </w:t>
      </w:r>
      <w:r w:rsidRPr="00287211">
        <w:rPr>
          <w:rFonts w:ascii="Arial" w:hAnsi="Arial" w:cs="Arial"/>
        </w:rPr>
        <w:t xml:space="preserve">la ficha creada en </w:t>
      </w:r>
      <w:r w:rsidR="001010DA" w:rsidRPr="00287211">
        <w:rPr>
          <w:rFonts w:ascii="Arial" w:hAnsi="Arial" w:cs="Arial"/>
        </w:rPr>
        <w:t>SOFIA</w:t>
      </w:r>
      <w:r w:rsidRPr="00287211">
        <w:rPr>
          <w:rFonts w:ascii="Arial" w:hAnsi="Arial" w:cs="Arial"/>
        </w:rPr>
        <w:t xml:space="preserve"> Plus. Este espacio debe ser una copia exacta del curso semilla en todos sus componentes, especialmente el de Contenidos, Instructor(es) asociados, Actividades, Anuncios, Pruebas, Foros, Configuración del Libro de Calificaciones.</w:t>
      </w:r>
    </w:p>
    <w:p w14:paraId="6B76B869" w14:textId="77777777" w:rsidR="0027726A" w:rsidRPr="00287211" w:rsidRDefault="4105F9AC" w:rsidP="00255BD1">
      <w:pPr>
        <w:ind w:left="1068"/>
        <w:jc w:val="both"/>
        <w:rPr>
          <w:rFonts w:ascii="Arial" w:hAnsi="Arial" w:cs="Arial"/>
        </w:rPr>
      </w:pPr>
      <w:r w:rsidRPr="00287211">
        <w:rPr>
          <w:rFonts w:ascii="Arial" w:hAnsi="Arial" w:cs="Arial"/>
        </w:rPr>
        <w:t>Si el curso semilla contiene elementos que apunten a locaciones del Repositorio de Contenidos (lo cual es el objetivo con el fin de ahorrar espacio en disco y facilitar la administración), el contenido que se cree en los cursos replicados debe apuntar a l</w:t>
      </w:r>
      <w:r w:rsidR="00B42207" w:rsidRPr="00287211">
        <w:rPr>
          <w:rFonts w:ascii="Arial" w:hAnsi="Arial" w:cs="Arial"/>
        </w:rPr>
        <w:t>as</w:t>
      </w:r>
      <w:r w:rsidRPr="00287211">
        <w:rPr>
          <w:rFonts w:ascii="Arial" w:hAnsi="Arial" w:cs="Arial"/>
        </w:rPr>
        <w:t xml:space="preserve"> mismas locaciones del Repositorio, al cual apunta la semilla. Es </w:t>
      </w:r>
      <w:r w:rsidR="00B42207" w:rsidRPr="00287211">
        <w:rPr>
          <w:rFonts w:ascii="Arial" w:hAnsi="Arial" w:cs="Arial"/>
        </w:rPr>
        <w:t>decir,</w:t>
      </w:r>
      <w:r w:rsidRPr="00287211">
        <w:rPr>
          <w:rFonts w:ascii="Arial" w:hAnsi="Arial" w:cs="Arial"/>
        </w:rPr>
        <w:t xml:space="preserve"> es necesario </w:t>
      </w:r>
      <w:proofErr w:type="gramStart"/>
      <w:r w:rsidRPr="00287211">
        <w:rPr>
          <w:rFonts w:ascii="Arial" w:hAnsi="Arial" w:cs="Arial"/>
        </w:rPr>
        <w:t>que</w:t>
      </w:r>
      <w:proofErr w:type="gramEnd"/>
      <w:r w:rsidRPr="00287211">
        <w:rPr>
          <w:rFonts w:ascii="Arial" w:hAnsi="Arial" w:cs="Arial"/>
        </w:rPr>
        <w:t xml:space="preserve"> en el proceso de sincronización de cursos, no se creen copias replicadas del contenido que esté ubicado en el repositorio y que esté siendo usado en las semillas.</w:t>
      </w:r>
    </w:p>
    <w:p w14:paraId="448D862F" w14:textId="77777777" w:rsidR="0027726A" w:rsidRPr="00287211" w:rsidRDefault="4105F9AC" w:rsidP="00255BD1">
      <w:pPr>
        <w:ind w:left="1068"/>
        <w:jc w:val="both"/>
        <w:rPr>
          <w:rFonts w:ascii="Arial" w:hAnsi="Arial" w:cs="Arial"/>
        </w:rPr>
      </w:pPr>
      <w:r w:rsidRPr="00287211">
        <w:rPr>
          <w:rFonts w:ascii="Arial" w:hAnsi="Arial" w:cs="Arial"/>
        </w:rPr>
        <w:lastRenderedPageBreak/>
        <w:t xml:space="preserve">El proveedor debe tener en cuenta que cada espacio de curso replicado en el LMS, debe contener en su libro de calificaciones, además de la estructura de la semilla, una columna por cada uno de los resultados de aprendizaje que contenga el Diseño Curricular del programa al cual pertenece la ficha en </w:t>
      </w:r>
      <w:r w:rsidR="001010DA" w:rsidRPr="00287211">
        <w:rPr>
          <w:rFonts w:ascii="Arial" w:hAnsi="Arial" w:cs="Arial"/>
        </w:rPr>
        <w:t>SOFIA</w:t>
      </w:r>
      <w:r w:rsidRPr="00287211">
        <w:rPr>
          <w:rFonts w:ascii="Arial" w:hAnsi="Arial" w:cs="Arial"/>
        </w:rPr>
        <w:t xml:space="preserve"> Plus. Estas columnas deben ser creadas obligatoriamente mediante este proceso, y estar configuradas de manera que las notas que se ubiquen en dichas columnas, se sincronicen y pasen a </w:t>
      </w:r>
      <w:r w:rsidR="001010DA" w:rsidRPr="00287211">
        <w:rPr>
          <w:rFonts w:ascii="Arial" w:hAnsi="Arial" w:cs="Arial"/>
        </w:rPr>
        <w:t>SOFIA</w:t>
      </w:r>
      <w:r w:rsidRPr="00287211">
        <w:rPr>
          <w:rFonts w:ascii="Arial" w:hAnsi="Arial" w:cs="Arial"/>
        </w:rPr>
        <w:t xml:space="preserve"> Plus, mediante operaciones de interoperabilidad, la notas que se integren deben corresponder con el modelo de evaluación vigente del SENA que es en letras </w:t>
      </w:r>
      <w:r w:rsidR="00A80C1A" w:rsidRPr="00287211">
        <w:rPr>
          <w:rFonts w:ascii="Arial" w:hAnsi="Arial" w:cs="Arial"/>
        </w:rPr>
        <w:t>teniendo como valores la letra “</w:t>
      </w:r>
      <w:r w:rsidRPr="00287211">
        <w:rPr>
          <w:rFonts w:ascii="Arial" w:hAnsi="Arial" w:cs="Arial"/>
        </w:rPr>
        <w:t>A</w:t>
      </w:r>
      <w:r w:rsidR="00A80C1A" w:rsidRPr="00287211">
        <w:rPr>
          <w:rFonts w:ascii="Arial" w:hAnsi="Arial" w:cs="Arial"/>
        </w:rPr>
        <w:t>”</w:t>
      </w:r>
      <w:r w:rsidRPr="00287211">
        <w:rPr>
          <w:rFonts w:ascii="Arial" w:hAnsi="Arial" w:cs="Arial"/>
        </w:rPr>
        <w:t xml:space="preserve"> </w:t>
      </w:r>
      <w:r w:rsidR="00A80C1A" w:rsidRPr="00287211">
        <w:rPr>
          <w:rFonts w:ascii="Arial" w:hAnsi="Arial" w:cs="Arial"/>
        </w:rPr>
        <w:t>(a</w:t>
      </w:r>
      <w:r w:rsidRPr="00287211">
        <w:rPr>
          <w:rFonts w:ascii="Arial" w:hAnsi="Arial" w:cs="Arial"/>
        </w:rPr>
        <w:t>probado</w:t>
      </w:r>
      <w:r w:rsidR="00A80C1A" w:rsidRPr="00287211">
        <w:rPr>
          <w:rFonts w:ascii="Arial" w:hAnsi="Arial" w:cs="Arial"/>
        </w:rPr>
        <w:t>) y la letra “</w:t>
      </w:r>
      <w:r w:rsidRPr="00287211">
        <w:rPr>
          <w:rFonts w:ascii="Arial" w:hAnsi="Arial" w:cs="Arial"/>
        </w:rPr>
        <w:t>D</w:t>
      </w:r>
      <w:r w:rsidR="00A80C1A" w:rsidRPr="00287211">
        <w:rPr>
          <w:rFonts w:ascii="Arial" w:hAnsi="Arial" w:cs="Arial"/>
        </w:rPr>
        <w:t>”</w:t>
      </w:r>
      <w:r w:rsidRPr="00287211">
        <w:rPr>
          <w:rFonts w:ascii="Arial" w:hAnsi="Arial" w:cs="Arial"/>
        </w:rPr>
        <w:t xml:space="preserve"> </w:t>
      </w:r>
      <w:r w:rsidR="00A80C1A" w:rsidRPr="00287211">
        <w:rPr>
          <w:rFonts w:ascii="Arial" w:hAnsi="Arial" w:cs="Arial"/>
        </w:rPr>
        <w:t>(</w:t>
      </w:r>
      <w:r w:rsidRPr="00287211">
        <w:rPr>
          <w:rFonts w:ascii="Arial" w:hAnsi="Arial" w:cs="Arial"/>
        </w:rPr>
        <w:t>no aprobado</w:t>
      </w:r>
      <w:r w:rsidR="00A80C1A" w:rsidRPr="00287211">
        <w:rPr>
          <w:rFonts w:ascii="Arial" w:hAnsi="Arial" w:cs="Arial"/>
        </w:rPr>
        <w:t>)</w:t>
      </w:r>
      <w:r w:rsidRPr="00287211">
        <w:rPr>
          <w:rFonts w:ascii="Arial" w:hAnsi="Arial" w:cs="Arial"/>
        </w:rPr>
        <w:t xml:space="preserve">. Este modelo puede cambiar, y la plataforma adaptarse a dicho cambio, sin que se deba incurrir en gastos adicionales por parte de la Entidad. El proveedor debe garantizar que estas columnas y su contenido no puedan ser borrados por los usuarios instructor, o incluso por otros usuarios que ingresen y que no tengan asociada la responsabilidad de evaluar dichos resultados de aprendizaje en </w:t>
      </w:r>
      <w:r w:rsidR="001010DA" w:rsidRPr="00287211">
        <w:rPr>
          <w:rFonts w:ascii="Arial" w:hAnsi="Arial" w:cs="Arial"/>
        </w:rPr>
        <w:t>SOFIA</w:t>
      </w:r>
      <w:r w:rsidRPr="00287211">
        <w:rPr>
          <w:rFonts w:ascii="Arial" w:hAnsi="Arial" w:cs="Arial"/>
        </w:rPr>
        <w:t xml:space="preserve"> Plus. </w:t>
      </w:r>
    </w:p>
    <w:p w14:paraId="0461A49A" w14:textId="77777777" w:rsidR="0027726A" w:rsidRPr="00287211" w:rsidRDefault="4105F9AC" w:rsidP="00255BD1">
      <w:pPr>
        <w:ind w:left="1068"/>
        <w:jc w:val="both"/>
        <w:rPr>
          <w:rFonts w:ascii="Arial" w:hAnsi="Arial" w:cs="Arial"/>
        </w:rPr>
      </w:pPr>
      <w:r w:rsidRPr="00287211">
        <w:rPr>
          <w:rFonts w:ascii="Arial" w:hAnsi="Arial" w:cs="Arial"/>
        </w:rPr>
        <w:t>La periodicidad con la cual se deben ejecutar est</w:t>
      </w:r>
      <w:r w:rsidR="00ED09EE" w:rsidRPr="00287211">
        <w:rPr>
          <w:rFonts w:ascii="Arial" w:hAnsi="Arial" w:cs="Arial"/>
        </w:rPr>
        <w:t>a</w:t>
      </w:r>
      <w:r w:rsidRPr="00287211">
        <w:rPr>
          <w:rFonts w:ascii="Arial" w:hAnsi="Arial" w:cs="Arial"/>
        </w:rPr>
        <w:t>s tareas es de mínimo tres (3) veces al día (calendario), en los horarios acordados conjuntamente con el SENA. Se debe enviar un log del proceso a los buzones de correo electrónico que el SENA defina, y cada suceso del log, almacenarse en una base de datos única, de manera que permita realizar seguimiento y trazabilidad a los procesos realizados y a los errores que se puedan generar. Si la actividad genera un error, se debe incluir en la estructura del Log.</w:t>
      </w:r>
    </w:p>
    <w:p w14:paraId="30F44E29" w14:textId="77777777" w:rsidR="0027726A" w:rsidRPr="00287211" w:rsidRDefault="4105F9AC" w:rsidP="00255BD1">
      <w:pPr>
        <w:ind w:left="1068"/>
        <w:jc w:val="both"/>
        <w:rPr>
          <w:rFonts w:ascii="Arial" w:hAnsi="Arial" w:cs="Arial"/>
        </w:rPr>
      </w:pPr>
      <w:r w:rsidRPr="00287211">
        <w:rPr>
          <w:rFonts w:ascii="Arial" w:hAnsi="Arial" w:cs="Arial"/>
        </w:rPr>
        <w:t>El proceso de sincronización de cursos también debe deshabilitar los cursos que ya hayan terminado y cumpla las condiciones estipuladas por el SENA, por lo que se solicita que una vez el curso cumpla con las condiciones respectivas, sea deshabilitado en el LMS, tanto para el acceso del instructor como de los aprendices y usuarios con otros roles asociados al curso.</w:t>
      </w:r>
    </w:p>
    <w:p w14:paraId="276746CC" w14:textId="77777777" w:rsidR="00FF4B95" w:rsidRPr="00287211" w:rsidRDefault="4105F9AC" w:rsidP="00255BD1">
      <w:pPr>
        <w:ind w:left="1068"/>
        <w:jc w:val="both"/>
        <w:rPr>
          <w:rFonts w:ascii="Arial" w:hAnsi="Arial" w:cs="Arial"/>
        </w:rPr>
      </w:pPr>
      <w:r w:rsidRPr="00287211">
        <w:rPr>
          <w:rFonts w:ascii="Arial" w:hAnsi="Arial" w:cs="Arial"/>
        </w:rPr>
        <w:t>El SENA podrá incluir si es necesario, campos adicionales que indiquen por cada registro a la plataforma LMS, si se trata de un curso convencional, o si se trata de un curso MOOC, con lo cual el proveedor debe garantizar que dicho curso se debe crear bajo esa estrategia en su plataforma.</w:t>
      </w:r>
    </w:p>
    <w:p w14:paraId="4013DA06" w14:textId="77777777" w:rsidR="00884E0F" w:rsidRPr="00287211" w:rsidRDefault="4105F9AC" w:rsidP="00415D9B">
      <w:pPr>
        <w:pStyle w:val="Prrafodelista"/>
        <w:numPr>
          <w:ilvl w:val="0"/>
          <w:numId w:val="42"/>
        </w:numPr>
        <w:jc w:val="both"/>
        <w:rPr>
          <w:rFonts w:ascii="Arial" w:hAnsi="Arial" w:cs="Arial"/>
        </w:rPr>
      </w:pPr>
      <w:r w:rsidRPr="00287211">
        <w:rPr>
          <w:rFonts w:ascii="Arial" w:hAnsi="Arial" w:cs="Arial"/>
        </w:rPr>
        <w:t>Proceso de sincronización de Notas</w:t>
      </w:r>
    </w:p>
    <w:p w14:paraId="549FF0D2" w14:textId="77777777" w:rsidR="0027726A" w:rsidRPr="00287211" w:rsidRDefault="4105F9AC" w:rsidP="00255BD1">
      <w:pPr>
        <w:ind w:left="1068"/>
        <w:jc w:val="both"/>
        <w:rPr>
          <w:rFonts w:ascii="Arial" w:hAnsi="Arial" w:cs="Arial"/>
        </w:rPr>
      </w:pPr>
      <w:r w:rsidRPr="00287211">
        <w:rPr>
          <w:rFonts w:ascii="Arial" w:hAnsi="Arial" w:cs="Arial"/>
        </w:rPr>
        <w:t xml:space="preserve">El proceso consiste en el envío de las notas que haya en las columnas de Resultados de Aprendizaje hacia </w:t>
      </w:r>
      <w:r w:rsidR="001010DA" w:rsidRPr="00287211">
        <w:rPr>
          <w:rFonts w:ascii="Arial" w:hAnsi="Arial" w:cs="Arial"/>
        </w:rPr>
        <w:t>SOFIA</w:t>
      </w:r>
      <w:r w:rsidRPr="00287211">
        <w:rPr>
          <w:rFonts w:ascii="Arial" w:hAnsi="Arial" w:cs="Arial"/>
        </w:rPr>
        <w:t xml:space="preserve"> PLUS. El proveedor debe garantizar que estas notas solamente puedan ser ingresadas por el Instructor asignado al curso, </w:t>
      </w:r>
      <w:proofErr w:type="gramStart"/>
      <w:r w:rsidRPr="00287211">
        <w:rPr>
          <w:rFonts w:ascii="Arial" w:hAnsi="Arial" w:cs="Arial"/>
        </w:rPr>
        <w:t>o</w:t>
      </w:r>
      <w:proofErr w:type="gramEnd"/>
      <w:r w:rsidRPr="00287211">
        <w:rPr>
          <w:rFonts w:ascii="Arial" w:hAnsi="Arial" w:cs="Arial"/>
        </w:rPr>
        <w:t xml:space="preserve"> en otras palabras, el que tenga en </w:t>
      </w:r>
      <w:r w:rsidR="001010DA" w:rsidRPr="00287211">
        <w:rPr>
          <w:rFonts w:ascii="Arial" w:hAnsi="Arial" w:cs="Arial"/>
        </w:rPr>
        <w:t>SOFIA</w:t>
      </w:r>
      <w:r w:rsidRPr="00287211">
        <w:rPr>
          <w:rFonts w:ascii="Arial" w:hAnsi="Arial" w:cs="Arial"/>
        </w:rPr>
        <w:t xml:space="preserve"> Plus la responsabilidad de evaluar los resultados de aprendizaje. Esto es muy importante, pues podría </w:t>
      </w:r>
      <w:r w:rsidRPr="00287211">
        <w:rPr>
          <w:rFonts w:ascii="Arial" w:hAnsi="Arial" w:cs="Arial"/>
        </w:rPr>
        <w:lastRenderedPageBreak/>
        <w:t>darse el caso que un curso tenga varios instructores, pero cada uno con permisos únicamente sobre algunos de los resultados de aprendizaje.</w:t>
      </w:r>
    </w:p>
    <w:p w14:paraId="16E67D8F" w14:textId="77777777" w:rsidR="0027726A" w:rsidRPr="00287211" w:rsidRDefault="4105F9AC" w:rsidP="00255BD1">
      <w:pPr>
        <w:ind w:left="1068"/>
        <w:jc w:val="both"/>
        <w:rPr>
          <w:rFonts w:ascii="Arial" w:hAnsi="Arial" w:cs="Arial"/>
        </w:rPr>
      </w:pPr>
      <w:r w:rsidRPr="00287211">
        <w:rPr>
          <w:rFonts w:ascii="Arial" w:hAnsi="Arial" w:cs="Arial"/>
        </w:rPr>
        <w:t xml:space="preserve">El proceso se debe ejecutar al menos cada </w:t>
      </w:r>
      <w:r w:rsidR="008F1F45" w:rsidRPr="00287211">
        <w:rPr>
          <w:rFonts w:ascii="Arial" w:hAnsi="Arial" w:cs="Arial"/>
        </w:rPr>
        <w:t>quince (</w:t>
      </w:r>
      <w:r w:rsidRPr="00287211">
        <w:rPr>
          <w:rFonts w:ascii="Arial" w:hAnsi="Arial" w:cs="Arial"/>
        </w:rPr>
        <w:t>15</w:t>
      </w:r>
      <w:r w:rsidR="008F1F45" w:rsidRPr="00287211">
        <w:rPr>
          <w:rFonts w:ascii="Arial" w:hAnsi="Arial" w:cs="Arial"/>
        </w:rPr>
        <w:t>)</w:t>
      </w:r>
      <w:r w:rsidRPr="00287211">
        <w:rPr>
          <w:rFonts w:ascii="Arial" w:hAnsi="Arial" w:cs="Arial"/>
        </w:rPr>
        <w:t xml:space="preserve"> minutos</w:t>
      </w:r>
      <w:r w:rsidR="000D03E3" w:rsidRPr="00287211">
        <w:rPr>
          <w:rFonts w:ascii="Arial" w:hAnsi="Arial" w:cs="Arial"/>
        </w:rPr>
        <w:t xml:space="preserve"> y/o por demanda de acuerdo a las necesidades de la entidad</w:t>
      </w:r>
      <w:r w:rsidRPr="00287211">
        <w:rPr>
          <w:rFonts w:ascii="Arial" w:hAnsi="Arial" w:cs="Arial"/>
        </w:rPr>
        <w:t xml:space="preserve">, de manera que los dos sistemas contengan la información en un alto grado de sincronía. Es importante tener en cuenta que de este proceso también se deben guardar </w:t>
      </w:r>
      <w:proofErr w:type="spellStart"/>
      <w:r w:rsidRPr="00287211">
        <w:rPr>
          <w:rFonts w:ascii="Arial" w:hAnsi="Arial" w:cs="Arial"/>
        </w:rPr>
        <w:t>Logs</w:t>
      </w:r>
      <w:proofErr w:type="spellEnd"/>
      <w:r w:rsidRPr="00287211">
        <w:rPr>
          <w:rFonts w:ascii="Arial" w:hAnsi="Arial" w:cs="Arial"/>
        </w:rPr>
        <w:t xml:space="preserve">, los cuales se solicita que queden en el historial de calificaciones de cada uno de los resultados de aprendizaje (en el LMS), y que además se almacenen en base de datos única para su posterior consulta. Si bien es cierto, puede haber </w:t>
      </w:r>
      <w:proofErr w:type="spellStart"/>
      <w:r w:rsidRPr="00287211">
        <w:rPr>
          <w:rFonts w:ascii="Arial" w:hAnsi="Arial" w:cs="Arial"/>
        </w:rPr>
        <w:t>logs</w:t>
      </w:r>
      <w:proofErr w:type="spellEnd"/>
      <w:r w:rsidRPr="00287211">
        <w:rPr>
          <w:rFonts w:ascii="Arial" w:hAnsi="Arial" w:cs="Arial"/>
        </w:rPr>
        <w:t xml:space="preserve"> en cada servidor de aplicación, lo que se necesita es contar con </w:t>
      </w:r>
      <w:proofErr w:type="spellStart"/>
      <w:r w:rsidRPr="00287211">
        <w:rPr>
          <w:rFonts w:ascii="Arial" w:hAnsi="Arial" w:cs="Arial"/>
        </w:rPr>
        <w:t>logs</w:t>
      </w:r>
      <w:proofErr w:type="spellEnd"/>
      <w:r w:rsidRPr="00287211">
        <w:rPr>
          <w:rFonts w:ascii="Arial" w:hAnsi="Arial" w:cs="Arial"/>
        </w:rPr>
        <w:t xml:space="preserve"> unificados ya sea en el mismo libro de calificaciones o mediante almacenamiento en la base de datos, con posibilidad de verlos por medio de la aplicación ofertada.</w:t>
      </w:r>
    </w:p>
    <w:p w14:paraId="236BA58D" w14:textId="77777777" w:rsidR="0027726A" w:rsidRPr="00287211" w:rsidRDefault="4105F9AC" w:rsidP="00255BD1">
      <w:pPr>
        <w:ind w:left="1068"/>
        <w:jc w:val="both"/>
        <w:rPr>
          <w:rFonts w:ascii="Arial" w:hAnsi="Arial" w:cs="Arial"/>
        </w:rPr>
      </w:pPr>
      <w:r w:rsidRPr="00287211">
        <w:rPr>
          <w:rFonts w:ascii="Arial" w:hAnsi="Arial" w:cs="Arial"/>
        </w:rPr>
        <w:t xml:space="preserve">Adicional a lo anterior, es importante que las notas que los instructores publican en </w:t>
      </w:r>
      <w:r w:rsidR="001010DA" w:rsidRPr="00287211">
        <w:rPr>
          <w:rFonts w:ascii="Arial" w:hAnsi="Arial" w:cs="Arial"/>
        </w:rPr>
        <w:t>SOFIA</w:t>
      </w:r>
      <w:r w:rsidRPr="00287211">
        <w:rPr>
          <w:rFonts w:ascii="Arial" w:hAnsi="Arial" w:cs="Arial"/>
        </w:rPr>
        <w:t xml:space="preserve"> Plus, sean sincronizadas por el LMS y se ubiquen en el Centro de Calificaciones respectivo. Con esto se quiere decir que el proceso tiene dos variantes: Sincronización LMS hacia </w:t>
      </w:r>
      <w:r w:rsidR="001010DA" w:rsidRPr="00287211">
        <w:rPr>
          <w:rFonts w:ascii="Arial" w:hAnsi="Arial" w:cs="Arial"/>
        </w:rPr>
        <w:t>SOFIA</w:t>
      </w:r>
      <w:r w:rsidRPr="00287211">
        <w:rPr>
          <w:rFonts w:ascii="Arial" w:hAnsi="Arial" w:cs="Arial"/>
        </w:rPr>
        <w:t xml:space="preserve"> Plus, y Sincronización </w:t>
      </w:r>
      <w:r w:rsidR="001010DA" w:rsidRPr="00287211">
        <w:rPr>
          <w:rFonts w:ascii="Arial" w:hAnsi="Arial" w:cs="Arial"/>
        </w:rPr>
        <w:t>SOFIA</w:t>
      </w:r>
      <w:r w:rsidRPr="00287211">
        <w:rPr>
          <w:rFonts w:ascii="Arial" w:hAnsi="Arial" w:cs="Arial"/>
        </w:rPr>
        <w:t xml:space="preserve"> Plus al LMS, los cuales son responsabilidad del proveedor del LMS. En caso de encontrar que el mismo resultado de aprendizaje ha sido evaluado en </w:t>
      </w:r>
      <w:r w:rsidR="001010DA" w:rsidRPr="00287211">
        <w:rPr>
          <w:rFonts w:ascii="Arial" w:hAnsi="Arial" w:cs="Arial"/>
        </w:rPr>
        <w:t>SOFIA</w:t>
      </w:r>
      <w:r w:rsidRPr="00287211">
        <w:rPr>
          <w:rFonts w:ascii="Arial" w:hAnsi="Arial" w:cs="Arial"/>
        </w:rPr>
        <w:t xml:space="preserve"> Plus y en el LMS, debe prevalecer la nota asignada en </w:t>
      </w:r>
      <w:r w:rsidR="001010DA" w:rsidRPr="00287211">
        <w:rPr>
          <w:rFonts w:ascii="Arial" w:hAnsi="Arial" w:cs="Arial"/>
        </w:rPr>
        <w:t>SOFIA</w:t>
      </w:r>
      <w:r w:rsidRPr="00287211">
        <w:rPr>
          <w:rFonts w:ascii="Arial" w:hAnsi="Arial" w:cs="Arial"/>
        </w:rPr>
        <w:t xml:space="preserve"> Plus y generar la </w:t>
      </w:r>
      <w:proofErr w:type="spellStart"/>
      <w:r w:rsidRPr="00287211">
        <w:rPr>
          <w:rFonts w:ascii="Arial" w:hAnsi="Arial" w:cs="Arial"/>
        </w:rPr>
        <w:t>sobreescritura</w:t>
      </w:r>
      <w:proofErr w:type="spellEnd"/>
      <w:r w:rsidRPr="00287211">
        <w:rPr>
          <w:rFonts w:ascii="Arial" w:hAnsi="Arial" w:cs="Arial"/>
        </w:rPr>
        <w:t xml:space="preserve"> en el LMS, dejando la respectiva anotación como trazabilidad de la acción ejecutada.</w:t>
      </w:r>
    </w:p>
    <w:p w14:paraId="73BADA73" w14:textId="77777777" w:rsidR="0027726A" w:rsidRPr="00287211" w:rsidRDefault="4105F9AC" w:rsidP="00255BD1">
      <w:pPr>
        <w:ind w:left="1068"/>
        <w:jc w:val="both"/>
        <w:rPr>
          <w:rFonts w:ascii="Arial" w:hAnsi="Arial" w:cs="Arial"/>
        </w:rPr>
      </w:pPr>
      <w:r w:rsidRPr="00287211">
        <w:rPr>
          <w:rFonts w:ascii="Arial" w:hAnsi="Arial" w:cs="Arial"/>
        </w:rPr>
        <w:t xml:space="preserve">Las tareas mencionadas se realizan entre </w:t>
      </w:r>
      <w:r w:rsidR="001010DA" w:rsidRPr="00287211">
        <w:rPr>
          <w:rFonts w:ascii="Arial" w:hAnsi="Arial" w:cs="Arial"/>
        </w:rPr>
        <w:t>SOFIA</w:t>
      </w:r>
      <w:r w:rsidRPr="00287211">
        <w:rPr>
          <w:rFonts w:ascii="Arial" w:hAnsi="Arial" w:cs="Arial"/>
        </w:rPr>
        <w:t xml:space="preserve"> Plus, con su base en el </w:t>
      </w:r>
      <w:proofErr w:type="spellStart"/>
      <w:r w:rsidRPr="00287211">
        <w:rPr>
          <w:rFonts w:ascii="Arial" w:hAnsi="Arial" w:cs="Arial"/>
        </w:rPr>
        <w:t>webservice</w:t>
      </w:r>
      <w:proofErr w:type="spellEnd"/>
      <w:r w:rsidRPr="00287211">
        <w:rPr>
          <w:rFonts w:ascii="Arial" w:hAnsi="Arial" w:cs="Arial"/>
        </w:rPr>
        <w:t xml:space="preserve"> dispuesto para tal fin y la instancia correspondiente a Formación Complementaria.</w:t>
      </w:r>
    </w:p>
    <w:p w14:paraId="625B71E0" w14:textId="77777777" w:rsidR="0027726A" w:rsidRPr="00287211" w:rsidRDefault="4105F9AC" w:rsidP="00255BD1">
      <w:pPr>
        <w:ind w:left="1068"/>
        <w:jc w:val="both"/>
        <w:rPr>
          <w:rFonts w:ascii="Arial" w:hAnsi="Arial" w:cs="Arial"/>
        </w:rPr>
      </w:pPr>
      <w:r w:rsidRPr="00287211">
        <w:rPr>
          <w:rFonts w:ascii="Arial" w:hAnsi="Arial" w:cs="Arial"/>
        </w:rPr>
        <w:t xml:space="preserve">En la interfaz gráfica de la plataforma LMS, debe ser posible diferenciar cuáles resultados de aprendizaje fueron enviados a </w:t>
      </w:r>
      <w:r w:rsidR="001010DA" w:rsidRPr="00287211">
        <w:rPr>
          <w:rFonts w:ascii="Arial" w:hAnsi="Arial" w:cs="Arial"/>
        </w:rPr>
        <w:t>SOFIA</w:t>
      </w:r>
      <w:r w:rsidRPr="00287211">
        <w:rPr>
          <w:rFonts w:ascii="Arial" w:hAnsi="Arial" w:cs="Arial"/>
        </w:rPr>
        <w:t xml:space="preserve"> Plus, cuáles aún no, y cuáles a su vez, fueron traídos desde </w:t>
      </w:r>
      <w:r w:rsidR="001010DA" w:rsidRPr="00287211">
        <w:rPr>
          <w:rFonts w:ascii="Arial" w:hAnsi="Arial" w:cs="Arial"/>
        </w:rPr>
        <w:t>SOFIA</w:t>
      </w:r>
      <w:r w:rsidRPr="00287211">
        <w:rPr>
          <w:rFonts w:ascii="Arial" w:hAnsi="Arial" w:cs="Arial"/>
        </w:rPr>
        <w:t xml:space="preserve"> Plus y cuales fueron sobre escritos por la integración.</w:t>
      </w:r>
    </w:p>
    <w:p w14:paraId="692C8134" w14:textId="77777777" w:rsidR="0027726A" w:rsidRPr="00287211" w:rsidRDefault="4105F9AC" w:rsidP="00255BD1">
      <w:pPr>
        <w:ind w:left="1068"/>
        <w:jc w:val="both"/>
        <w:rPr>
          <w:rFonts w:ascii="Arial" w:hAnsi="Arial" w:cs="Arial"/>
        </w:rPr>
      </w:pPr>
      <w:r w:rsidRPr="00287211">
        <w:rPr>
          <w:rFonts w:ascii="Arial" w:hAnsi="Arial" w:cs="Arial"/>
        </w:rPr>
        <w:t xml:space="preserve">Las notas asignadas a las columnas de resultado pueden variar, acorde a acciones de levantamiento de juicios en </w:t>
      </w:r>
      <w:r w:rsidR="001010DA" w:rsidRPr="00287211">
        <w:rPr>
          <w:rFonts w:ascii="Arial" w:hAnsi="Arial" w:cs="Arial"/>
        </w:rPr>
        <w:t>SOFIA</w:t>
      </w:r>
      <w:r w:rsidRPr="00287211">
        <w:rPr>
          <w:rFonts w:ascii="Arial" w:hAnsi="Arial" w:cs="Arial"/>
        </w:rPr>
        <w:t xml:space="preserve"> Plus, por lo que la plataforma debe permitir que él instructor con responsabilidad de evaluación pueda emitir un nuevo juicio a sincronizar. </w:t>
      </w:r>
    </w:p>
    <w:p w14:paraId="6B659822" w14:textId="77777777" w:rsidR="0041262E" w:rsidRPr="00287211" w:rsidRDefault="4105F9AC" w:rsidP="00255BD1">
      <w:pPr>
        <w:ind w:left="1068"/>
        <w:jc w:val="both"/>
        <w:rPr>
          <w:rFonts w:ascii="Arial" w:hAnsi="Arial" w:cs="Arial"/>
        </w:rPr>
      </w:pPr>
      <w:r w:rsidRPr="00287211">
        <w:rPr>
          <w:rFonts w:ascii="Arial" w:hAnsi="Arial" w:cs="Arial"/>
        </w:rPr>
        <w:t xml:space="preserve">Finalmente, en caso de haber interrupciones en el servicio por cualquier razón, una vez se reanude la operación, la plataforma deberá procesar los datos de resultados de aprendizaje (notas) que no hayan sido sincronizados. Este </w:t>
      </w:r>
      <w:r w:rsidRPr="00287211">
        <w:rPr>
          <w:rFonts w:ascii="Arial" w:hAnsi="Arial" w:cs="Arial"/>
        </w:rPr>
        <w:lastRenderedPageBreak/>
        <w:t>proceso no debe afectar el desempeño de la plataforma ni los niveles de servicio contratados.</w:t>
      </w:r>
    </w:p>
    <w:p w14:paraId="338A2DF0" w14:textId="77777777" w:rsidR="00884E0F" w:rsidRPr="00287211" w:rsidRDefault="4105F9AC" w:rsidP="00415D9B">
      <w:pPr>
        <w:pStyle w:val="Prrafodelista"/>
        <w:numPr>
          <w:ilvl w:val="0"/>
          <w:numId w:val="42"/>
        </w:numPr>
        <w:jc w:val="both"/>
        <w:rPr>
          <w:rFonts w:ascii="Arial" w:hAnsi="Arial" w:cs="Arial"/>
        </w:rPr>
      </w:pPr>
      <w:r w:rsidRPr="00287211">
        <w:rPr>
          <w:rFonts w:ascii="Arial" w:hAnsi="Arial" w:cs="Arial"/>
        </w:rPr>
        <w:t>Proceso de sincronización de usuarios</w:t>
      </w:r>
    </w:p>
    <w:p w14:paraId="57112515" w14:textId="77777777" w:rsidR="0027726A" w:rsidRPr="00287211" w:rsidRDefault="4105F9AC" w:rsidP="00255BD1">
      <w:pPr>
        <w:ind w:left="1068"/>
        <w:jc w:val="both"/>
        <w:rPr>
          <w:rFonts w:ascii="Arial" w:hAnsi="Arial" w:cs="Arial"/>
        </w:rPr>
      </w:pPr>
      <w:r w:rsidRPr="00287211">
        <w:rPr>
          <w:rFonts w:ascii="Arial" w:hAnsi="Arial" w:cs="Arial"/>
        </w:rPr>
        <w:t xml:space="preserve">El proceso de sincronización de usuarios de Formación Complementaria, permite garantizar que los usuarios registrados en </w:t>
      </w:r>
      <w:r w:rsidR="001010DA" w:rsidRPr="00287211">
        <w:rPr>
          <w:rFonts w:ascii="Arial" w:hAnsi="Arial" w:cs="Arial"/>
        </w:rPr>
        <w:t>SOFIA</w:t>
      </w:r>
      <w:r w:rsidRPr="00287211">
        <w:rPr>
          <w:rFonts w:ascii="Arial" w:hAnsi="Arial" w:cs="Arial"/>
        </w:rPr>
        <w:t xml:space="preserve"> Plus y que cumplan la condición de encontrarse asociados a algún curso de Formación Complementaria activa, se sincronicen en el LMS, de manera que ellos pueden acceder a los cursos a los cuales pertenecen, o en caso de usuarios administrativos, sean creados con el respectivo rol en la plataforma.</w:t>
      </w:r>
    </w:p>
    <w:p w14:paraId="47C868C0" w14:textId="77777777" w:rsidR="0027726A" w:rsidRPr="00287211" w:rsidRDefault="4105F9AC" w:rsidP="00255BD1">
      <w:pPr>
        <w:ind w:left="1068"/>
        <w:jc w:val="both"/>
        <w:rPr>
          <w:rFonts w:ascii="Arial" w:hAnsi="Arial" w:cs="Arial"/>
        </w:rPr>
      </w:pPr>
      <w:r w:rsidRPr="00287211">
        <w:rPr>
          <w:rFonts w:ascii="Arial" w:hAnsi="Arial" w:cs="Arial"/>
        </w:rPr>
        <w:t xml:space="preserve">Un mismo usuario puede tener diferentes roles en el sistema, por lo cual se debe garantizar el acceso a los espacios de formación acorde al rol que tenga asociado en </w:t>
      </w:r>
      <w:r w:rsidR="001010DA" w:rsidRPr="00287211">
        <w:rPr>
          <w:rFonts w:ascii="Arial" w:hAnsi="Arial" w:cs="Arial"/>
        </w:rPr>
        <w:t>SOFIA</w:t>
      </w:r>
      <w:r w:rsidRPr="00287211">
        <w:rPr>
          <w:rFonts w:ascii="Arial" w:hAnsi="Arial" w:cs="Arial"/>
        </w:rPr>
        <w:t xml:space="preserve"> Plus. Esto significa, </w:t>
      </w:r>
      <w:proofErr w:type="gramStart"/>
      <w:r w:rsidRPr="00287211">
        <w:rPr>
          <w:rFonts w:ascii="Arial" w:hAnsi="Arial" w:cs="Arial"/>
        </w:rPr>
        <w:t>que</w:t>
      </w:r>
      <w:proofErr w:type="gramEnd"/>
      <w:r w:rsidRPr="00287211">
        <w:rPr>
          <w:rFonts w:ascii="Arial" w:hAnsi="Arial" w:cs="Arial"/>
        </w:rPr>
        <w:t xml:space="preserve"> por ejemplo, el usuario administrador podría ser aprendiz al mismo tiempo, por lo que esto debe ser transparente para el usuario.</w:t>
      </w:r>
    </w:p>
    <w:p w14:paraId="6E676A95" w14:textId="77777777" w:rsidR="00884E0F" w:rsidRPr="00287211" w:rsidRDefault="4105F9AC" w:rsidP="00255BD1">
      <w:pPr>
        <w:ind w:left="1068"/>
        <w:jc w:val="both"/>
        <w:rPr>
          <w:rFonts w:ascii="Arial" w:hAnsi="Arial" w:cs="Arial"/>
        </w:rPr>
      </w:pPr>
      <w:r w:rsidRPr="00287211">
        <w:rPr>
          <w:rFonts w:ascii="Arial" w:hAnsi="Arial" w:cs="Arial"/>
        </w:rPr>
        <w:t xml:space="preserve">Esta tarea debe realizarse como mínimo tres (3) veces al día, y se deben contar con los respectivos </w:t>
      </w:r>
      <w:proofErr w:type="spellStart"/>
      <w:r w:rsidRPr="00287211">
        <w:rPr>
          <w:rFonts w:ascii="Arial" w:hAnsi="Arial" w:cs="Arial"/>
        </w:rPr>
        <w:t>Logs</w:t>
      </w:r>
      <w:proofErr w:type="spellEnd"/>
      <w:r w:rsidRPr="00287211">
        <w:rPr>
          <w:rFonts w:ascii="Arial" w:hAnsi="Arial" w:cs="Arial"/>
        </w:rPr>
        <w:t xml:space="preserve"> de ejecución, en los cuales se pueda revisar también los que han generado error y la descripción de la falla, esta información se debe enviar a través de correo electrónico al SENA, y también almacenarse en una base de datos única para su posterior consulta y revisión de trazabilidad. El proceso debe activar y desactivar </w:t>
      </w:r>
      <w:proofErr w:type="gramStart"/>
      <w:r w:rsidRPr="00287211">
        <w:rPr>
          <w:rFonts w:ascii="Arial" w:hAnsi="Arial" w:cs="Arial"/>
        </w:rPr>
        <w:t>usuarios acorde</w:t>
      </w:r>
      <w:proofErr w:type="gramEnd"/>
      <w:r w:rsidRPr="00287211">
        <w:rPr>
          <w:rFonts w:ascii="Arial" w:hAnsi="Arial" w:cs="Arial"/>
        </w:rPr>
        <w:t xml:space="preserve"> a las reglas establecidas para el proceso de formación.</w:t>
      </w:r>
    </w:p>
    <w:p w14:paraId="1070D85C" w14:textId="77777777" w:rsidR="00884E0F" w:rsidRPr="00287211" w:rsidRDefault="4105F9AC" w:rsidP="00415D9B">
      <w:pPr>
        <w:pStyle w:val="Prrafodelista"/>
        <w:numPr>
          <w:ilvl w:val="0"/>
          <w:numId w:val="42"/>
        </w:numPr>
        <w:jc w:val="both"/>
        <w:rPr>
          <w:rFonts w:ascii="Arial" w:hAnsi="Arial" w:cs="Arial"/>
        </w:rPr>
      </w:pPr>
      <w:r w:rsidRPr="00287211">
        <w:rPr>
          <w:rFonts w:ascii="Arial" w:hAnsi="Arial" w:cs="Arial"/>
        </w:rPr>
        <w:t>Proceso de actualización de datos de usuarios</w:t>
      </w:r>
    </w:p>
    <w:p w14:paraId="5428E935" w14:textId="77777777" w:rsidR="0027726A" w:rsidRPr="00287211" w:rsidRDefault="4105F9AC" w:rsidP="00255BD1">
      <w:pPr>
        <w:ind w:left="1068"/>
        <w:jc w:val="both"/>
        <w:rPr>
          <w:rFonts w:ascii="Arial" w:hAnsi="Arial" w:cs="Arial"/>
        </w:rPr>
      </w:pPr>
      <w:r w:rsidRPr="00287211">
        <w:rPr>
          <w:rFonts w:ascii="Arial" w:hAnsi="Arial" w:cs="Arial"/>
        </w:rPr>
        <w:t xml:space="preserve">El proceso de actualización de datos de usuarios permite que la información que los usuarios cambian o actualizan en </w:t>
      </w:r>
      <w:r w:rsidR="001010DA" w:rsidRPr="00287211">
        <w:rPr>
          <w:rFonts w:ascii="Arial" w:hAnsi="Arial" w:cs="Arial"/>
        </w:rPr>
        <w:t>SOFIA</w:t>
      </w:r>
      <w:r w:rsidRPr="00287211">
        <w:rPr>
          <w:rFonts w:ascii="Arial" w:hAnsi="Arial" w:cs="Arial"/>
        </w:rPr>
        <w:t xml:space="preserve"> Plus, se refleje también en el LMS. Esto es lo correspondiente a los datos personales que se sincronizan. Es importante recordar que el tipo y número de documento para efectos del proceso, son datos personales, por lo cual el usuario los puede actualizar en cualquier momento sin que esto implique la pérdida de información que el usuario tiene en sus cursos, en el repositorio de contenido o en las demás herramientas donde se relacione información del usuario. Este punto debe ser tenido muy en cuenta por el proveedor en la implementación de su estrategia de integración con </w:t>
      </w:r>
      <w:r w:rsidR="001010DA" w:rsidRPr="00287211">
        <w:rPr>
          <w:rFonts w:ascii="Arial" w:hAnsi="Arial" w:cs="Arial"/>
        </w:rPr>
        <w:t>SOFIA</w:t>
      </w:r>
      <w:r w:rsidRPr="00287211">
        <w:rPr>
          <w:rFonts w:ascii="Arial" w:hAnsi="Arial" w:cs="Arial"/>
        </w:rPr>
        <w:t xml:space="preserve"> Plus.</w:t>
      </w:r>
    </w:p>
    <w:p w14:paraId="40878167" w14:textId="77777777" w:rsidR="00884E0F" w:rsidRPr="00287211" w:rsidRDefault="4105F9AC" w:rsidP="00255BD1">
      <w:pPr>
        <w:ind w:left="1068"/>
        <w:jc w:val="both"/>
        <w:rPr>
          <w:rFonts w:ascii="Arial" w:hAnsi="Arial" w:cs="Arial"/>
        </w:rPr>
      </w:pPr>
      <w:r w:rsidRPr="00287211">
        <w:rPr>
          <w:rFonts w:ascii="Arial" w:hAnsi="Arial" w:cs="Arial"/>
        </w:rPr>
        <w:t xml:space="preserve">La frecuencia de ejecución de esta tarea debe ser de al menos tres (3) veces al día y se debe contar con los respectivos </w:t>
      </w:r>
      <w:proofErr w:type="spellStart"/>
      <w:r w:rsidRPr="00287211">
        <w:rPr>
          <w:rFonts w:ascii="Arial" w:hAnsi="Arial" w:cs="Arial"/>
        </w:rPr>
        <w:t>Logs</w:t>
      </w:r>
      <w:proofErr w:type="spellEnd"/>
      <w:r w:rsidRPr="00287211">
        <w:rPr>
          <w:rFonts w:ascii="Arial" w:hAnsi="Arial" w:cs="Arial"/>
        </w:rPr>
        <w:t xml:space="preserve"> de manera unificada, es decir en una única base de datos y disponible para su consulta por medio de aplicación.</w:t>
      </w:r>
    </w:p>
    <w:p w14:paraId="297C1C85" w14:textId="77777777" w:rsidR="6ACB8BB8" w:rsidRPr="00287211" w:rsidRDefault="4105F9AC" w:rsidP="00415D9B">
      <w:pPr>
        <w:pStyle w:val="Prrafodelista"/>
        <w:numPr>
          <w:ilvl w:val="0"/>
          <w:numId w:val="42"/>
        </w:numPr>
        <w:jc w:val="both"/>
        <w:rPr>
          <w:rFonts w:ascii="Arial" w:hAnsi="Arial" w:cs="Arial"/>
        </w:rPr>
      </w:pPr>
      <w:r w:rsidRPr="00287211">
        <w:rPr>
          <w:rFonts w:ascii="Arial" w:hAnsi="Arial" w:cs="Arial"/>
        </w:rPr>
        <w:lastRenderedPageBreak/>
        <w:t>Proceso de unificación de usuarios</w:t>
      </w:r>
    </w:p>
    <w:p w14:paraId="195ED477" w14:textId="77777777" w:rsidR="0027726A" w:rsidRPr="00287211" w:rsidRDefault="4105F9AC" w:rsidP="00255BD1">
      <w:pPr>
        <w:ind w:left="1068"/>
        <w:jc w:val="both"/>
        <w:rPr>
          <w:rFonts w:ascii="Arial" w:hAnsi="Arial" w:cs="Arial"/>
        </w:rPr>
      </w:pPr>
      <w:r w:rsidRPr="00287211">
        <w:rPr>
          <w:rFonts w:ascii="Arial" w:hAnsi="Arial" w:cs="Arial"/>
        </w:rPr>
        <w:t xml:space="preserve">El LMS debe permitir que los usuarios que sean objeto de unificación (usuarios que fueron desactivados de </w:t>
      </w:r>
      <w:r w:rsidR="001010DA" w:rsidRPr="00287211">
        <w:rPr>
          <w:rFonts w:ascii="Arial" w:hAnsi="Arial" w:cs="Arial"/>
        </w:rPr>
        <w:t>SOFIA</w:t>
      </w:r>
      <w:r w:rsidRPr="00287211">
        <w:rPr>
          <w:rFonts w:ascii="Arial" w:hAnsi="Arial" w:cs="Arial"/>
        </w:rPr>
        <w:t xml:space="preserve"> Plus), mantengan su registro con un identificador diferente, de esta forma, el registro documento de identidad y número de documento de identidad, podrá ser utilizado por el usuario que realmente sea propietario de la identificación. En este sentido, la identificación del usuario se debe mantener en el registro que ha sido unificado con otra variable, para poder realizar trazabilidad del usuario en caso de requerirse.</w:t>
      </w:r>
    </w:p>
    <w:p w14:paraId="66098AE8" w14:textId="77777777" w:rsidR="6ACB8BB8" w:rsidRPr="00287211" w:rsidRDefault="4105F9AC" w:rsidP="00255BD1">
      <w:pPr>
        <w:ind w:left="1068"/>
        <w:jc w:val="both"/>
        <w:rPr>
          <w:rFonts w:ascii="Arial" w:hAnsi="Arial" w:cs="Arial"/>
        </w:rPr>
      </w:pPr>
      <w:r w:rsidRPr="00287211">
        <w:rPr>
          <w:rFonts w:ascii="Arial" w:hAnsi="Arial" w:cs="Arial"/>
        </w:rPr>
        <w:t>El usuario que sea bloqueado durante el proceso de unificación, deberá quedar bloqueado con todas sus participaciones, en ningún momento deberá ser eliminado en el sistema o unificar evidencias con el usuario que se mantenga activo.</w:t>
      </w:r>
    </w:p>
    <w:p w14:paraId="1722D088" w14:textId="77777777" w:rsidR="00884E0F" w:rsidRPr="00287211" w:rsidRDefault="4105F9AC" w:rsidP="00415D9B">
      <w:pPr>
        <w:pStyle w:val="Prrafodelista"/>
        <w:numPr>
          <w:ilvl w:val="0"/>
          <w:numId w:val="42"/>
        </w:numPr>
        <w:jc w:val="both"/>
        <w:rPr>
          <w:rFonts w:ascii="Arial" w:hAnsi="Arial" w:cs="Arial"/>
        </w:rPr>
      </w:pPr>
      <w:r w:rsidRPr="00287211">
        <w:rPr>
          <w:rFonts w:ascii="Arial" w:hAnsi="Arial" w:cs="Arial"/>
        </w:rPr>
        <w:t>Proceso de enrolamiento de usuarios</w:t>
      </w:r>
    </w:p>
    <w:p w14:paraId="2DA6BA9D" w14:textId="77777777" w:rsidR="00884E0F" w:rsidRPr="00287211" w:rsidRDefault="4105F9AC" w:rsidP="00255BD1">
      <w:pPr>
        <w:ind w:left="1068"/>
        <w:jc w:val="both"/>
        <w:rPr>
          <w:rFonts w:ascii="Arial" w:hAnsi="Arial" w:cs="Arial"/>
        </w:rPr>
      </w:pPr>
      <w:r w:rsidRPr="00287211">
        <w:rPr>
          <w:rFonts w:ascii="Arial" w:hAnsi="Arial" w:cs="Arial"/>
        </w:rPr>
        <w:t xml:space="preserve">El enrolamiento de usuarios consiste en la asociación de cada uno de los usuarios a cada uno de los espacios de curso a los cuales esté asociado en </w:t>
      </w:r>
      <w:r w:rsidR="001010DA" w:rsidRPr="00287211">
        <w:rPr>
          <w:rFonts w:ascii="Arial" w:hAnsi="Arial" w:cs="Arial"/>
        </w:rPr>
        <w:t>SOFIA</w:t>
      </w:r>
      <w:r w:rsidRPr="00287211">
        <w:rPr>
          <w:rFonts w:ascii="Arial" w:hAnsi="Arial" w:cs="Arial"/>
        </w:rPr>
        <w:t xml:space="preserve"> Plus. El proceso de enrolamiento debe ser congruente en su ejecución con el de creación de usuarios, de manera que no haya inconsistencias, por </w:t>
      </w:r>
      <w:r w:rsidR="00B42207" w:rsidRPr="00287211">
        <w:rPr>
          <w:rFonts w:ascii="Arial" w:hAnsi="Arial" w:cs="Arial"/>
        </w:rPr>
        <w:t>ejemplo,</w:t>
      </w:r>
      <w:r w:rsidRPr="00287211">
        <w:rPr>
          <w:rFonts w:ascii="Arial" w:hAnsi="Arial" w:cs="Arial"/>
        </w:rPr>
        <w:t xml:space="preserve"> usuarios creados sin cursos asignados, o intentos de enrolar usuarios que no hayan sido creados previamente. Se debe garantizar el registro de la fecha y hora de enrolamiento en la base de datos y además debe ser posible su visualización por medio de la aplicación para los usuarios que visualicen el curso. Este proceso incluye también el enrolamiento del instructor y otros roles dentro del curso.</w:t>
      </w:r>
    </w:p>
    <w:p w14:paraId="7051DE44" w14:textId="77777777" w:rsidR="00884E0F" w:rsidRPr="00287211" w:rsidRDefault="4105F9AC" w:rsidP="005B4FA3">
      <w:pPr>
        <w:pStyle w:val="Ttulo3"/>
        <w:rPr>
          <w:rFonts w:ascii="Arial" w:hAnsi="Arial" w:cs="Arial"/>
          <w:color w:val="auto"/>
          <w:szCs w:val="22"/>
        </w:rPr>
      </w:pPr>
      <w:bookmarkStart w:id="60" w:name="_Toc19266107"/>
      <w:r w:rsidRPr="00287211">
        <w:rPr>
          <w:rFonts w:ascii="Arial" w:hAnsi="Arial" w:cs="Arial"/>
          <w:color w:val="auto"/>
          <w:szCs w:val="22"/>
        </w:rPr>
        <w:t>Procesos re</w:t>
      </w:r>
      <w:r w:rsidR="00FA11B0" w:rsidRPr="00287211">
        <w:rPr>
          <w:rFonts w:ascii="Arial" w:hAnsi="Arial" w:cs="Arial"/>
          <w:color w:val="auto"/>
          <w:szCs w:val="22"/>
        </w:rPr>
        <w:t>lacionados con</w:t>
      </w:r>
      <w:r w:rsidRPr="00287211">
        <w:rPr>
          <w:rFonts w:ascii="Arial" w:hAnsi="Arial" w:cs="Arial"/>
          <w:color w:val="auto"/>
          <w:szCs w:val="22"/>
        </w:rPr>
        <w:t xml:space="preserve"> </w:t>
      </w:r>
      <w:r w:rsidR="00E97ACB" w:rsidRPr="00287211">
        <w:rPr>
          <w:rFonts w:ascii="Arial" w:hAnsi="Arial" w:cs="Arial"/>
          <w:color w:val="auto"/>
          <w:szCs w:val="22"/>
        </w:rPr>
        <w:t>Formación</w:t>
      </w:r>
      <w:r w:rsidRPr="00287211">
        <w:rPr>
          <w:rFonts w:ascii="Arial" w:hAnsi="Arial" w:cs="Arial"/>
          <w:color w:val="auto"/>
          <w:szCs w:val="22"/>
        </w:rPr>
        <w:t xml:space="preserve"> Titulada</w:t>
      </w:r>
      <w:bookmarkEnd w:id="60"/>
    </w:p>
    <w:p w14:paraId="71A57432" w14:textId="77777777" w:rsidR="0025081A" w:rsidRDefault="0025081A" w:rsidP="00255BD1">
      <w:pPr>
        <w:ind w:left="708" w:firstLine="12"/>
        <w:jc w:val="both"/>
        <w:rPr>
          <w:rFonts w:ascii="Arial" w:hAnsi="Arial" w:cs="Arial"/>
        </w:rPr>
      </w:pPr>
    </w:p>
    <w:p w14:paraId="0FC8D09D" w14:textId="6C6ECC6D" w:rsidR="00884E0F" w:rsidRPr="00287211" w:rsidRDefault="4105F9AC" w:rsidP="00255BD1">
      <w:pPr>
        <w:ind w:left="708" w:firstLine="12"/>
        <w:jc w:val="both"/>
        <w:rPr>
          <w:rFonts w:ascii="Arial" w:hAnsi="Arial" w:cs="Arial"/>
        </w:rPr>
      </w:pPr>
      <w:r w:rsidRPr="00287211">
        <w:rPr>
          <w:rFonts w:ascii="Arial" w:hAnsi="Arial" w:cs="Arial"/>
        </w:rPr>
        <w:t>En la instancia</w:t>
      </w:r>
      <w:r w:rsidR="00E26626" w:rsidRPr="00287211">
        <w:rPr>
          <w:rFonts w:ascii="Arial" w:hAnsi="Arial" w:cs="Arial"/>
        </w:rPr>
        <w:t xml:space="preserve"> de producción, para el caso </w:t>
      </w:r>
      <w:r w:rsidRPr="00287211">
        <w:rPr>
          <w:rFonts w:ascii="Arial" w:hAnsi="Arial" w:cs="Arial"/>
        </w:rPr>
        <w:t>de Formación Titulada se deben cumplir las mismas condiciones técnicas de los procesos mencionados en Formación Complementaria para:</w:t>
      </w:r>
    </w:p>
    <w:p w14:paraId="25F7DEE5" w14:textId="77777777" w:rsidR="00884E0F" w:rsidRPr="00287211" w:rsidRDefault="4105F9AC" w:rsidP="001F3738">
      <w:pPr>
        <w:pStyle w:val="Prrafodelista"/>
        <w:numPr>
          <w:ilvl w:val="0"/>
          <w:numId w:val="61"/>
        </w:numPr>
        <w:jc w:val="both"/>
        <w:rPr>
          <w:rFonts w:ascii="Arial" w:hAnsi="Arial" w:cs="Arial"/>
        </w:rPr>
      </w:pPr>
      <w:r w:rsidRPr="00287211">
        <w:rPr>
          <w:rFonts w:ascii="Arial" w:hAnsi="Arial" w:cs="Arial"/>
        </w:rPr>
        <w:t>Sincronización de cursos</w:t>
      </w:r>
    </w:p>
    <w:p w14:paraId="312EB216" w14:textId="77777777" w:rsidR="00884E0F" w:rsidRPr="00287211" w:rsidRDefault="4105F9AC" w:rsidP="001F3738">
      <w:pPr>
        <w:pStyle w:val="Prrafodelista"/>
        <w:numPr>
          <w:ilvl w:val="0"/>
          <w:numId w:val="61"/>
        </w:numPr>
        <w:jc w:val="both"/>
        <w:rPr>
          <w:rFonts w:ascii="Arial" w:hAnsi="Arial" w:cs="Arial"/>
        </w:rPr>
      </w:pPr>
      <w:r w:rsidRPr="00287211">
        <w:rPr>
          <w:rFonts w:ascii="Arial" w:hAnsi="Arial" w:cs="Arial"/>
        </w:rPr>
        <w:t>Sincronización de notas</w:t>
      </w:r>
    </w:p>
    <w:p w14:paraId="6772C6FD" w14:textId="77777777" w:rsidR="00884E0F" w:rsidRPr="00287211" w:rsidRDefault="4105F9AC" w:rsidP="001F3738">
      <w:pPr>
        <w:pStyle w:val="Prrafodelista"/>
        <w:numPr>
          <w:ilvl w:val="0"/>
          <w:numId w:val="61"/>
        </w:numPr>
        <w:jc w:val="both"/>
        <w:rPr>
          <w:rFonts w:ascii="Arial" w:hAnsi="Arial" w:cs="Arial"/>
        </w:rPr>
      </w:pPr>
      <w:r w:rsidRPr="00287211">
        <w:rPr>
          <w:rFonts w:ascii="Arial" w:hAnsi="Arial" w:cs="Arial"/>
        </w:rPr>
        <w:t>Sincronización de usuarios</w:t>
      </w:r>
    </w:p>
    <w:p w14:paraId="3948BF50" w14:textId="77777777" w:rsidR="00884E0F" w:rsidRPr="00287211" w:rsidRDefault="4105F9AC" w:rsidP="001F3738">
      <w:pPr>
        <w:pStyle w:val="Prrafodelista"/>
        <w:numPr>
          <w:ilvl w:val="0"/>
          <w:numId w:val="61"/>
        </w:numPr>
        <w:jc w:val="both"/>
        <w:rPr>
          <w:rFonts w:ascii="Arial" w:hAnsi="Arial" w:cs="Arial"/>
        </w:rPr>
      </w:pPr>
      <w:r w:rsidRPr="00287211">
        <w:rPr>
          <w:rFonts w:ascii="Arial" w:hAnsi="Arial" w:cs="Arial"/>
        </w:rPr>
        <w:t>Actualización de datos de usuarios</w:t>
      </w:r>
    </w:p>
    <w:p w14:paraId="36E02D04" w14:textId="77777777" w:rsidR="6ACB8BB8" w:rsidRPr="00287211" w:rsidRDefault="4105F9AC" w:rsidP="001F3738">
      <w:pPr>
        <w:pStyle w:val="Prrafodelista"/>
        <w:numPr>
          <w:ilvl w:val="0"/>
          <w:numId w:val="61"/>
        </w:numPr>
        <w:jc w:val="both"/>
        <w:rPr>
          <w:rFonts w:ascii="Arial" w:hAnsi="Arial" w:cs="Arial"/>
        </w:rPr>
      </w:pPr>
      <w:r w:rsidRPr="00287211">
        <w:rPr>
          <w:rFonts w:ascii="Arial" w:hAnsi="Arial" w:cs="Arial"/>
        </w:rPr>
        <w:t>Unificación de usuarios</w:t>
      </w:r>
    </w:p>
    <w:p w14:paraId="512BBAD5" w14:textId="77777777" w:rsidR="00884E0F" w:rsidRPr="00287211" w:rsidRDefault="4105F9AC" w:rsidP="001F3738">
      <w:pPr>
        <w:pStyle w:val="Prrafodelista"/>
        <w:numPr>
          <w:ilvl w:val="0"/>
          <w:numId w:val="61"/>
        </w:numPr>
        <w:jc w:val="both"/>
        <w:rPr>
          <w:rFonts w:ascii="Arial" w:hAnsi="Arial" w:cs="Arial"/>
        </w:rPr>
      </w:pPr>
      <w:r w:rsidRPr="00287211">
        <w:rPr>
          <w:rFonts w:ascii="Arial" w:hAnsi="Arial" w:cs="Arial"/>
        </w:rPr>
        <w:t>Enrolamiento de usuarios</w:t>
      </w:r>
    </w:p>
    <w:p w14:paraId="15AB690E" w14:textId="77777777" w:rsidR="00884E0F" w:rsidRPr="00287211" w:rsidRDefault="4105F9AC" w:rsidP="009612DF">
      <w:pPr>
        <w:ind w:left="708"/>
        <w:jc w:val="both"/>
        <w:rPr>
          <w:rFonts w:ascii="Arial" w:hAnsi="Arial" w:cs="Arial"/>
        </w:rPr>
      </w:pPr>
      <w:r w:rsidRPr="00287211">
        <w:rPr>
          <w:rFonts w:ascii="Arial" w:hAnsi="Arial" w:cs="Arial"/>
        </w:rPr>
        <w:lastRenderedPageBreak/>
        <w:t xml:space="preserve">Adicionalmente hay que anotar </w:t>
      </w:r>
      <w:r w:rsidR="00E97ACB" w:rsidRPr="00287211">
        <w:rPr>
          <w:rFonts w:ascii="Arial" w:hAnsi="Arial" w:cs="Arial"/>
        </w:rPr>
        <w:t>que,</w:t>
      </w:r>
      <w:r w:rsidRPr="00287211">
        <w:rPr>
          <w:rFonts w:ascii="Arial" w:hAnsi="Arial" w:cs="Arial"/>
        </w:rPr>
        <w:t xml:space="preserve"> en el proceso de sincronización de cursos, por cada curso de formación titulada creado, se debe garantizar el acceso a los contenidos definidos para la Inducción.</w:t>
      </w:r>
    </w:p>
    <w:p w14:paraId="6BE9F23C" w14:textId="77777777" w:rsidR="00884E0F" w:rsidRPr="00287211" w:rsidRDefault="4105F9AC" w:rsidP="009612DF">
      <w:pPr>
        <w:ind w:left="708"/>
        <w:jc w:val="both"/>
        <w:rPr>
          <w:rFonts w:ascii="Arial" w:hAnsi="Arial" w:cs="Arial"/>
        </w:rPr>
      </w:pPr>
      <w:r w:rsidRPr="00287211">
        <w:rPr>
          <w:rFonts w:ascii="Arial" w:hAnsi="Arial" w:cs="Arial"/>
        </w:rPr>
        <w:t>Además de los procesos anteriores, sobre Formación Titulada se debe tener en cuenta lo siguiente:</w:t>
      </w:r>
    </w:p>
    <w:p w14:paraId="08FED1D3" w14:textId="77777777" w:rsidR="00884E0F" w:rsidRPr="00287211" w:rsidRDefault="4105F9AC" w:rsidP="009612DF">
      <w:pPr>
        <w:pStyle w:val="Prrafodelista"/>
        <w:numPr>
          <w:ilvl w:val="0"/>
          <w:numId w:val="45"/>
        </w:numPr>
        <w:ind w:left="1068"/>
        <w:jc w:val="both"/>
        <w:rPr>
          <w:rFonts w:ascii="Arial" w:hAnsi="Arial" w:cs="Arial"/>
        </w:rPr>
      </w:pPr>
      <w:r w:rsidRPr="00287211">
        <w:rPr>
          <w:rFonts w:ascii="Arial" w:hAnsi="Arial" w:cs="Arial"/>
        </w:rPr>
        <w:t>Proceso de creación de espacio de Proyecto - formación presencial</w:t>
      </w:r>
    </w:p>
    <w:p w14:paraId="32C44007" w14:textId="77777777" w:rsidR="005B4FA3" w:rsidRPr="00287211" w:rsidRDefault="4105F9AC" w:rsidP="009612DF">
      <w:pPr>
        <w:ind w:left="1068"/>
        <w:jc w:val="both"/>
        <w:rPr>
          <w:rFonts w:ascii="Arial" w:hAnsi="Arial" w:cs="Arial"/>
        </w:rPr>
      </w:pPr>
      <w:r w:rsidRPr="00287211">
        <w:rPr>
          <w:rFonts w:ascii="Arial" w:hAnsi="Arial" w:cs="Arial"/>
        </w:rPr>
        <w:t xml:space="preserve">Cada aprendiz que pertenece a un Programa de Formación Titulada Presencial, tiene asignado un Proyecto de Formación, el cual se construye en </w:t>
      </w:r>
      <w:r w:rsidR="001010DA" w:rsidRPr="00287211">
        <w:rPr>
          <w:rFonts w:ascii="Arial" w:hAnsi="Arial" w:cs="Arial"/>
        </w:rPr>
        <w:t>SOFIA</w:t>
      </w:r>
      <w:r w:rsidRPr="00287211">
        <w:rPr>
          <w:rFonts w:ascii="Arial" w:hAnsi="Arial" w:cs="Arial"/>
        </w:rPr>
        <w:t xml:space="preserve"> Plus a partir de la definición de actividades que se ejecutan en fases determinadas para cada proyecto de manera particular. Por cada proyecto activo y con aprendices se debe crear un espacio de curso en el LMS, y dicho espacio debe contener en su libro de calificaciones las columnas correspondientes de Resultados de Aprendizaje, que se sincronicen con </w:t>
      </w:r>
      <w:r w:rsidR="001010DA" w:rsidRPr="00287211">
        <w:rPr>
          <w:rFonts w:ascii="Arial" w:hAnsi="Arial" w:cs="Arial"/>
        </w:rPr>
        <w:t>SOFIA</w:t>
      </w:r>
      <w:r w:rsidRPr="00287211">
        <w:rPr>
          <w:rFonts w:ascii="Arial" w:hAnsi="Arial" w:cs="Arial"/>
        </w:rPr>
        <w:t xml:space="preserve"> Plus mediante el </w:t>
      </w:r>
      <w:proofErr w:type="spellStart"/>
      <w:r w:rsidRPr="00287211">
        <w:rPr>
          <w:rFonts w:ascii="Arial" w:hAnsi="Arial" w:cs="Arial"/>
        </w:rPr>
        <w:t>Web</w:t>
      </w:r>
      <w:r w:rsidR="00B42207" w:rsidRPr="00287211">
        <w:rPr>
          <w:rFonts w:ascii="Arial" w:hAnsi="Arial" w:cs="Arial"/>
        </w:rPr>
        <w:t>s</w:t>
      </w:r>
      <w:r w:rsidRPr="00287211">
        <w:rPr>
          <w:rFonts w:ascii="Arial" w:hAnsi="Arial" w:cs="Arial"/>
        </w:rPr>
        <w:t>ervice</w:t>
      </w:r>
      <w:proofErr w:type="spellEnd"/>
      <w:r w:rsidRPr="00287211">
        <w:rPr>
          <w:rFonts w:ascii="Arial" w:hAnsi="Arial" w:cs="Arial"/>
        </w:rPr>
        <w:t xml:space="preserve"> provisto por este sistema académico para tal caso.</w:t>
      </w:r>
    </w:p>
    <w:p w14:paraId="2DD9251C" w14:textId="77777777" w:rsidR="005B4FA3" w:rsidRPr="00287211" w:rsidRDefault="4105F9AC" w:rsidP="009612DF">
      <w:pPr>
        <w:ind w:left="1068"/>
        <w:jc w:val="both"/>
        <w:rPr>
          <w:rFonts w:ascii="Arial" w:hAnsi="Arial" w:cs="Arial"/>
        </w:rPr>
      </w:pPr>
      <w:r w:rsidRPr="00287211">
        <w:rPr>
          <w:rFonts w:ascii="Arial" w:hAnsi="Arial" w:cs="Arial"/>
        </w:rPr>
        <w:t xml:space="preserve">Adicionalmente, en cada proyecto se deben asociar, vía sincronización, los instructores y personal con otros roles asignados en </w:t>
      </w:r>
      <w:r w:rsidR="001010DA" w:rsidRPr="00287211">
        <w:rPr>
          <w:rFonts w:ascii="Arial" w:hAnsi="Arial" w:cs="Arial"/>
        </w:rPr>
        <w:t>SOFIA</w:t>
      </w:r>
      <w:r w:rsidRPr="00287211">
        <w:rPr>
          <w:rFonts w:ascii="Arial" w:hAnsi="Arial" w:cs="Arial"/>
        </w:rPr>
        <w:t xml:space="preserve"> Plus, de manera oportuna y atendiendo la frecuencia de sincronización definida para el enrolamiento de usuarios.</w:t>
      </w:r>
    </w:p>
    <w:p w14:paraId="7E717178" w14:textId="77777777" w:rsidR="005B4FA3" w:rsidRPr="00287211" w:rsidRDefault="4105F9AC" w:rsidP="009612DF">
      <w:pPr>
        <w:ind w:left="1068"/>
        <w:jc w:val="both"/>
        <w:rPr>
          <w:rFonts w:ascii="Arial" w:hAnsi="Arial" w:cs="Arial"/>
        </w:rPr>
      </w:pPr>
      <w:r w:rsidRPr="00287211">
        <w:rPr>
          <w:rFonts w:ascii="Arial" w:hAnsi="Arial" w:cs="Arial"/>
        </w:rPr>
        <w:t>La periodicidad con la cual se deben ejecutar estas tareas es:</w:t>
      </w:r>
    </w:p>
    <w:p w14:paraId="611B01AD" w14:textId="77777777" w:rsidR="005B4FA3" w:rsidRPr="00287211" w:rsidRDefault="4105F9AC" w:rsidP="005F1939">
      <w:pPr>
        <w:pStyle w:val="Prrafodelista"/>
        <w:numPr>
          <w:ilvl w:val="0"/>
          <w:numId w:val="179"/>
        </w:numPr>
        <w:jc w:val="both"/>
        <w:rPr>
          <w:rFonts w:ascii="Arial" w:hAnsi="Arial" w:cs="Arial"/>
        </w:rPr>
      </w:pPr>
      <w:r w:rsidRPr="00287211">
        <w:rPr>
          <w:rFonts w:ascii="Arial" w:hAnsi="Arial" w:cs="Arial"/>
        </w:rPr>
        <w:t>Proceso de sincronización de Proyectos: Como mínimo tres (3) veces al día, en los horarios acordados conjuntamente con el SENA. Se debe enviar un log del proceso a los buzones de correo electrónico que el SENA defina. Si la actividad genera un error, se debe incluir en la estructura del Log.</w:t>
      </w:r>
    </w:p>
    <w:p w14:paraId="641C3811" w14:textId="77777777" w:rsidR="00884E0F" w:rsidRPr="00287211" w:rsidRDefault="4105F9AC" w:rsidP="005F1939">
      <w:pPr>
        <w:pStyle w:val="Prrafodelista"/>
        <w:numPr>
          <w:ilvl w:val="0"/>
          <w:numId w:val="179"/>
        </w:numPr>
        <w:jc w:val="both"/>
        <w:rPr>
          <w:rFonts w:ascii="Arial" w:hAnsi="Arial" w:cs="Arial"/>
        </w:rPr>
      </w:pPr>
      <w:r w:rsidRPr="00287211">
        <w:rPr>
          <w:rFonts w:ascii="Arial" w:hAnsi="Arial" w:cs="Arial"/>
        </w:rPr>
        <w:t>Proceso de sincronización de Notas: Dado que un Proyecto es en sí, un espacio de curso técnicamente el proceso de sincronización de notas en los espacios de Proyecto, se debe ejecutar como mínimo cada 15 minutos</w:t>
      </w:r>
      <w:r w:rsidR="00E26626" w:rsidRPr="00287211">
        <w:rPr>
          <w:rFonts w:ascii="Arial" w:hAnsi="Arial" w:cs="Arial"/>
        </w:rPr>
        <w:t xml:space="preserve"> y/o por demanda de acuerdo a las necesidades de la entidad</w:t>
      </w:r>
      <w:r w:rsidRPr="00287211">
        <w:rPr>
          <w:rFonts w:ascii="Arial" w:hAnsi="Arial" w:cs="Arial"/>
        </w:rPr>
        <w:t xml:space="preserve">, de manera que los dos sistemas contengan la información en un alto grado de sincronía. Es importante tener en cuenta que de este proceso también se deben guardar </w:t>
      </w:r>
      <w:proofErr w:type="spellStart"/>
      <w:r w:rsidRPr="00287211">
        <w:rPr>
          <w:rFonts w:ascii="Arial" w:hAnsi="Arial" w:cs="Arial"/>
        </w:rPr>
        <w:t>Logs</w:t>
      </w:r>
      <w:proofErr w:type="spellEnd"/>
      <w:r w:rsidRPr="00287211">
        <w:rPr>
          <w:rFonts w:ascii="Arial" w:hAnsi="Arial" w:cs="Arial"/>
        </w:rPr>
        <w:t>, los cuales se solicitan que queden en el historial de calificaciones de cada una de las actividades o resultados de aprendizaje, y que además se almacenen en base de datos.</w:t>
      </w:r>
    </w:p>
    <w:p w14:paraId="299FC56F" w14:textId="77777777" w:rsidR="00255BD1" w:rsidRPr="00287211" w:rsidRDefault="00255BD1" w:rsidP="009612DF">
      <w:pPr>
        <w:pStyle w:val="Prrafodelista"/>
        <w:ind w:left="1788"/>
        <w:jc w:val="both"/>
        <w:rPr>
          <w:rFonts w:ascii="Arial" w:hAnsi="Arial" w:cs="Arial"/>
        </w:rPr>
      </w:pPr>
    </w:p>
    <w:p w14:paraId="71660452" w14:textId="77777777" w:rsidR="00CA3C53" w:rsidRPr="00287211" w:rsidRDefault="00CA3C53" w:rsidP="009612DF">
      <w:pPr>
        <w:pStyle w:val="Prrafodelista"/>
        <w:ind w:left="1788"/>
        <w:jc w:val="both"/>
        <w:rPr>
          <w:rFonts w:ascii="Arial" w:hAnsi="Arial" w:cs="Arial"/>
        </w:rPr>
      </w:pPr>
    </w:p>
    <w:p w14:paraId="71C0A530" w14:textId="77777777" w:rsidR="3AE1D282" w:rsidRPr="00287211" w:rsidRDefault="4105F9AC" w:rsidP="009612DF">
      <w:pPr>
        <w:pStyle w:val="Prrafodelista"/>
        <w:numPr>
          <w:ilvl w:val="0"/>
          <w:numId w:val="45"/>
        </w:numPr>
        <w:ind w:left="1068"/>
        <w:jc w:val="both"/>
        <w:rPr>
          <w:rFonts w:ascii="Arial" w:hAnsi="Arial" w:cs="Arial"/>
        </w:rPr>
      </w:pPr>
      <w:r w:rsidRPr="00287211">
        <w:rPr>
          <w:rFonts w:ascii="Arial" w:hAnsi="Arial" w:cs="Arial"/>
        </w:rPr>
        <w:t xml:space="preserve">Proceso de creación de </w:t>
      </w:r>
      <w:r w:rsidR="00B42207" w:rsidRPr="00287211">
        <w:rPr>
          <w:rFonts w:ascii="Arial" w:hAnsi="Arial" w:cs="Arial"/>
        </w:rPr>
        <w:t>espacio -</w:t>
      </w:r>
      <w:r w:rsidRPr="00287211">
        <w:rPr>
          <w:rFonts w:ascii="Arial" w:hAnsi="Arial" w:cs="Arial"/>
        </w:rPr>
        <w:t xml:space="preserve"> </w:t>
      </w:r>
      <w:r w:rsidR="00CB139E" w:rsidRPr="00287211">
        <w:rPr>
          <w:rFonts w:ascii="Arial" w:hAnsi="Arial" w:cs="Arial"/>
        </w:rPr>
        <w:t>formación virtual</w:t>
      </w:r>
      <w:r w:rsidRPr="00287211">
        <w:rPr>
          <w:rFonts w:ascii="Arial" w:hAnsi="Arial" w:cs="Arial"/>
        </w:rPr>
        <w:t xml:space="preserve"> o a distancia</w:t>
      </w:r>
    </w:p>
    <w:p w14:paraId="068E15C2" w14:textId="77777777" w:rsidR="005B4FA3" w:rsidRPr="00287211" w:rsidRDefault="4105F9AC" w:rsidP="009612DF">
      <w:pPr>
        <w:ind w:left="1068"/>
        <w:jc w:val="both"/>
        <w:rPr>
          <w:rFonts w:ascii="Arial" w:hAnsi="Arial" w:cs="Arial"/>
        </w:rPr>
      </w:pPr>
      <w:r w:rsidRPr="00287211">
        <w:rPr>
          <w:rFonts w:ascii="Arial" w:hAnsi="Arial" w:cs="Arial"/>
        </w:rPr>
        <w:lastRenderedPageBreak/>
        <w:t>Para la integración de programas de formación titulada virtual o a distancia, el sistema debe generar un único espacio, donde:</w:t>
      </w:r>
    </w:p>
    <w:p w14:paraId="13E55592" w14:textId="77777777" w:rsidR="005B4FA3" w:rsidRPr="00287211" w:rsidRDefault="4105F9AC" w:rsidP="005F1939">
      <w:pPr>
        <w:pStyle w:val="Prrafodelista"/>
        <w:numPr>
          <w:ilvl w:val="0"/>
          <w:numId w:val="180"/>
        </w:numPr>
        <w:jc w:val="both"/>
        <w:rPr>
          <w:rFonts w:ascii="Arial" w:hAnsi="Arial" w:cs="Arial"/>
        </w:rPr>
      </w:pPr>
      <w:r w:rsidRPr="00287211">
        <w:rPr>
          <w:rFonts w:ascii="Arial" w:hAnsi="Arial" w:cs="Arial"/>
        </w:rPr>
        <w:t xml:space="preserve">Se crea a partir de 2 semillas, una primera que contiene los recursos digitales y actividades de la Inducción, y una segunda semilla que contiene los recursos digitales y actividades del proyecto de formación a desarrollar.  </w:t>
      </w:r>
    </w:p>
    <w:p w14:paraId="60108E50" w14:textId="77777777" w:rsidR="00B747A4" w:rsidRPr="00287211" w:rsidRDefault="4105F9AC" w:rsidP="005F1939">
      <w:pPr>
        <w:pStyle w:val="Prrafodelista"/>
        <w:numPr>
          <w:ilvl w:val="0"/>
          <w:numId w:val="180"/>
        </w:numPr>
        <w:jc w:val="both"/>
        <w:rPr>
          <w:rFonts w:ascii="Arial" w:hAnsi="Arial" w:cs="Arial"/>
        </w:rPr>
      </w:pPr>
      <w:r w:rsidRPr="00287211">
        <w:rPr>
          <w:rFonts w:ascii="Arial" w:hAnsi="Arial" w:cs="Arial"/>
        </w:rPr>
        <w:t>La plataforma debe permitir configurar que semillas deben se</w:t>
      </w:r>
      <w:r w:rsidR="004C4CED" w:rsidRPr="00287211">
        <w:rPr>
          <w:rFonts w:ascii="Arial" w:hAnsi="Arial" w:cs="Arial"/>
        </w:rPr>
        <w:t>r</w:t>
      </w:r>
      <w:r w:rsidRPr="00287211">
        <w:rPr>
          <w:rFonts w:ascii="Arial" w:hAnsi="Arial" w:cs="Arial"/>
        </w:rPr>
        <w:t xml:space="preserve"> tomadas para la creación de ficha, lo anterior, a que la semilla inducción solo aplica para programas de formación tecnológica y técnica, y no para especializaciones tecnológica y técnica. El tener o no semilla de inducción debe poder ser configurable.</w:t>
      </w:r>
    </w:p>
    <w:p w14:paraId="76308FD1" w14:textId="77777777" w:rsidR="6ACB8BB8" w:rsidRPr="00287211" w:rsidRDefault="4105F9AC" w:rsidP="005F1939">
      <w:pPr>
        <w:pStyle w:val="Prrafodelista"/>
        <w:numPr>
          <w:ilvl w:val="0"/>
          <w:numId w:val="180"/>
        </w:numPr>
        <w:jc w:val="both"/>
        <w:rPr>
          <w:rFonts w:ascii="Arial" w:hAnsi="Arial" w:cs="Arial"/>
        </w:rPr>
      </w:pPr>
      <w:r w:rsidRPr="00287211">
        <w:rPr>
          <w:rFonts w:ascii="Arial" w:hAnsi="Arial" w:cs="Arial"/>
        </w:rPr>
        <w:t>La inducción debe quedar organizada en el menú, en el área de Actividades (cabecera del menú del curso donde se agrupan diferentes botones)</w:t>
      </w:r>
    </w:p>
    <w:p w14:paraId="400A2F53" w14:textId="77777777" w:rsidR="6ACB8BB8" w:rsidRPr="00287211" w:rsidRDefault="4105F9AC" w:rsidP="005F1939">
      <w:pPr>
        <w:pStyle w:val="Prrafodelista"/>
        <w:numPr>
          <w:ilvl w:val="0"/>
          <w:numId w:val="180"/>
        </w:numPr>
        <w:jc w:val="both"/>
        <w:rPr>
          <w:rFonts w:ascii="Arial" w:hAnsi="Arial" w:cs="Arial"/>
        </w:rPr>
      </w:pPr>
      <w:r w:rsidRPr="00287211">
        <w:rPr>
          <w:rFonts w:ascii="Arial" w:hAnsi="Arial" w:cs="Arial"/>
        </w:rPr>
        <w:t>Los foros y anuncios producto de la inducción, deben quedar organizados de primero.</w:t>
      </w:r>
    </w:p>
    <w:p w14:paraId="61C65A4B" w14:textId="77777777" w:rsidR="6ACB8BB8" w:rsidRPr="00287211" w:rsidRDefault="4105F9AC" w:rsidP="005F1939">
      <w:pPr>
        <w:pStyle w:val="Prrafodelista"/>
        <w:numPr>
          <w:ilvl w:val="0"/>
          <w:numId w:val="180"/>
        </w:numPr>
        <w:jc w:val="both"/>
        <w:rPr>
          <w:rFonts w:ascii="Arial" w:hAnsi="Arial" w:cs="Arial"/>
        </w:rPr>
      </w:pPr>
      <w:r w:rsidRPr="00287211">
        <w:rPr>
          <w:rFonts w:ascii="Arial" w:hAnsi="Arial" w:cs="Arial"/>
        </w:rPr>
        <w:t xml:space="preserve">En el centro de calificaciones se deben generar las columnas de resultado de aprendizaje que tiene el diseño curricular en </w:t>
      </w:r>
      <w:r w:rsidR="001010DA" w:rsidRPr="00287211">
        <w:rPr>
          <w:rFonts w:ascii="Arial" w:hAnsi="Arial" w:cs="Arial"/>
        </w:rPr>
        <w:t>SOFIA</w:t>
      </w:r>
      <w:r w:rsidRPr="00287211">
        <w:rPr>
          <w:rFonts w:ascii="Arial" w:hAnsi="Arial" w:cs="Arial"/>
        </w:rPr>
        <w:t xml:space="preserve"> Plus, estas columnas, serán la que sincronizarán el resultado de aprendizaje por aprendiz en </w:t>
      </w:r>
      <w:r w:rsidR="001010DA" w:rsidRPr="00287211">
        <w:rPr>
          <w:rFonts w:ascii="Arial" w:hAnsi="Arial" w:cs="Arial"/>
        </w:rPr>
        <w:t>SOFIA</w:t>
      </w:r>
      <w:r w:rsidRPr="00287211">
        <w:rPr>
          <w:rFonts w:ascii="Arial" w:hAnsi="Arial" w:cs="Arial"/>
        </w:rPr>
        <w:t xml:space="preserve"> Plus mediante el </w:t>
      </w:r>
      <w:proofErr w:type="spellStart"/>
      <w:r w:rsidRPr="00287211">
        <w:rPr>
          <w:rFonts w:ascii="Arial" w:hAnsi="Arial" w:cs="Arial"/>
        </w:rPr>
        <w:t>Web</w:t>
      </w:r>
      <w:r w:rsidR="00B42207" w:rsidRPr="00287211">
        <w:rPr>
          <w:rFonts w:ascii="Arial" w:hAnsi="Arial" w:cs="Arial"/>
        </w:rPr>
        <w:t>s</w:t>
      </w:r>
      <w:r w:rsidRPr="00287211">
        <w:rPr>
          <w:rFonts w:ascii="Arial" w:hAnsi="Arial" w:cs="Arial"/>
        </w:rPr>
        <w:t>ervice</w:t>
      </w:r>
      <w:proofErr w:type="spellEnd"/>
      <w:r w:rsidRPr="00287211">
        <w:rPr>
          <w:rFonts w:ascii="Arial" w:hAnsi="Arial" w:cs="Arial"/>
        </w:rPr>
        <w:t xml:space="preserve"> provisto por este sistema académico para tal caso.</w:t>
      </w:r>
    </w:p>
    <w:p w14:paraId="1182D29B" w14:textId="77777777" w:rsidR="6ACB8BB8" w:rsidRPr="00287211" w:rsidRDefault="4105F9AC" w:rsidP="005F1939">
      <w:pPr>
        <w:pStyle w:val="Prrafodelista"/>
        <w:numPr>
          <w:ilvl w:val="0"/>
          <w:numId w:val="180"/>
        </w:numPr>
        <w:jc w:val="both"/>
        <w:rPr>
          <w:rFonts w:ascii="Arial" w:hAnsi="Arial" w:cs="Arial"/>
        </w:rPr>
      </w:pPr>
      <w:r w:rsidRPr="00287211">
        <w:rPr>
          <w:rFonts w:ascii="Arial" w:hAnsi="Arial" w:cs="Arial"/>
        </w:rPr>
        <w:t xml:space="preserve">En cada proyecto se deben asociar, vía sincronización, los instructores y personal con otros roles asignados en </w:t>
      </w:r>
      <w:r w:rsidR="001010DA" w:rsidRPr="00287211">
        <w:rPr>
          <w:rFonts w:ascii="Arial" w:hAnsi="Arial" w:cs="Arial"/>
        </w:rPr>
        <w:t>SOFIA</w:t>
      </w:r>
      <w:r w:rsidRPr="00287211">
        <w:rPr>
          <w:rFonts w:ascii="Arial" w:hAnsi="Arial" w:cs="Arial"/>
        </w:rPr>
        <w:t xml:space="preserve"> Plus, de manera oportuna y atendiendo la frecuencia de sincronización definida para el enrolamiento de usuarios.</w:t>
      </w:r>
    </w:p>
    <w:p w14:paraId="62D6323D" w14:textId="77777777" w:rsidR="6ACB8BB8" w:rsidRPr="00287211" w:rsidRDefault="4105F9AC" w:rsidP="005F1939">
      <w:pPr>
        <w:pStyle w:val="Prrafodelista"/>
        <w:numPr>
          <w:ilvl w:val="0"/>
          <w:numId w:val="180"/>
        </w:numPr>
        <w:jc w:val="both"/>
        <w:rPr>
          <w:rFonts w:ascii="Arial" w:hAnsi="Arial" w:cs="Arial"/>
        </w:rPr>
      </w:pPr>
      <w:r w:rsidRPr="00287211">
        <w:rPr>
          <w:rFonts w:ascii="Arial" w:hAnsi="Arial" w:cs="Arial"/>
        </w:rPr>
        <w:t xml:space="preserve">La información de nombre y correo electrónico del instructor que se encuentra asociado en </w:t>
      </w:r>
      <w:r w:rsidR="001010DA" w:rsidRPr="00287211">
        <w:rPr>
          <w:rFonts w:ascii="Arial" w:hAnsi="Arial" w:cs="Arial"/>
        </w:rPr>
        <w:t>SOFIA</w:t>
      </w:r>
      <w:r w:rsidRPr="00287211">
        <w:rPr>
          <w:rFonts w:ascii="Arial" w:hAnsi="Arial" w:cs="Arial"/>
        </w:rPr>
        <w:t xml:space="preserve"> Plus, debe quedar en el botón de información del instructor, y debe permitir posteriormente su edición por parte del instructor. </w:t>
      </w:r>
    </w:p>
    <w:p w14:paraId="4E523543" w14:textId="77777777" w:rsidR="6ACB8BB8" w:rsidRPr="00287211" w:rsidRDefault="4105F9AC" w:rsidP="005F1939">
      <w:pPr>
        <w:pStyle w:val="Prrafodelista"/>
        <w:numPr>
          <w:ilvl w:val="0"/>
          <w:numId w:val="180"/>
        </w:numPr>
        <w:jc w:val="both"/>
        <w:rPr>
          <w:rFonts w:ascii="Arial" w:hAnsi="Arial" w:cs="Arial"/>
        </w:rPr>
      </w:pPr>
      <w:r w:rsidRPr="00287211">
        <w:rPr>
          <w:rFonts w:ascii="Arial" w:hAnsi="Arial" w:cs="Arial"/>
        </w:rPr>
        <w:t>La evaluación de las columnas de resultado de aprendizaje, deben darse por el instructor en letras A (aprobado) y D (no aprobado) o el esquema de calificaciones que el SENA tenga vigente, en este sentido, esta columna no debe permitir otro valor.</w:t>
      </w:r>
    </w:p>
    <w:p w14:paraId="42D222C8" w14:textId="77777777" w:rsidR="6ACB8BB8" w:rsidRPr="00287211" w:rsidRDefault="4105F9AC" w:rsidP="005F1939">
      <w:pPr>
        <w:pStyle w:val="Prrafodelista"/>
        <w:numPr>
          <w:ilvl w:val="0"/>
          <w:numId w:val="180"/>
        </w:numPr>
        <w:jc w:val="both"/>
        <w:rPr>
          <w:rFonts w:ascii="Arial" w:hAnsi="Arial" w:cs="Arial"/>
        </w:rPr>
      </w:pPr>
      <w:r w:rsidRPr="00287211">
        <w:rPr>
          <w:rFonts w:ascii="Arial" w:hAnsi="Arial" w:cs="Arial"/>
        </w:rPr>
        <w:t>Las columnas de resultado de aprendizaje del libro de calificaciones, no deben poder ser eliminadas en su caracterización, es decir, el instructor no la puede eliminar o modificar su forma de evaluación (valores a asignar como nota).</w:t>
      </w:r>
    </w:p>
    <w:p w14:paraId="128D2B86" w14:textId="77777777" w:rsidR="6ACB8BB8" w:rsidRPr="00287211" w:rsidRDefault="4105F9AC" w:rsidP="005F1939">
      <w:pPr>
        <w:pStyle w:val="Prrafodelista"/>
        <w:numPr>
          <w:ilvl w:val="0"/>
          <w:numId w:val="180"/>
        </w:numPr>
        <w:jc w:val="both"/>
        <w:rPr>
          <w:rFonts w:ascii="Arial" w:hAnsi="Arial" w:cs="Arial"/>
        </w:rPr>
      </w:pPr>
      <w:r w:rsidRPr="00287211">
        <w:rPr>
          <w:rFonts w:ascii="Arial" w:hAnsi="Arial" w:cs="Arial"/>
        </w:rPr>
        <w:t xml:space="preserve">Los resultados de aprendizaje del libro de calificaciones, solo deben poder ser evaluados por el instructor que en </w:t>
      </w:r>
      <w:r w:rsidR="001010DA" w:rsidRPr="00287211">
        <w:rPr>
          <w:rFonts w:ascii="Arial" w:hAnsi="Arial" w:cs="Arial"/>
        </w:rPr>
        <w:t>SOFIA</w:t>
      </w:r>
      <w:r w:rsidRPr="00287211">
        <w:rPr>
          <w:rFonts w:ascii="Arial" w:hAnsi="Arial" w:cs="Arial"/>
        </w:rPr>
        <w:t xml:space="preserve"> Plus tenga asignada la responsabilidad de evaluar.</w:t>
      </w:r>
    </w:p>
    <w:p w14:paraId="4CCB777D" w14:textId="77777777" w:rsidR="005B4FA3" w:rsidRPr="00287211" w:rsidRDefault="4105F9AC" w:rsidP="004A541E">
      <w:pPr>
        <w:ind w:left="1134" w:firstLine="1"/>
        <w:jc w:val="both"/>
        <w:rPr>
          <w:rFonts w:ascii="Arial" w:hAnsi="Arial" w:cs="Arial"/>
        </w:rPr>
      </w:pPr>
      <w:r w:rsidRPr="00287211">
        <w:rPr>
          <w:rFonts w:ascii="Arial" w:hAnsi="Arial" w:cs="Arial"/>
        </w:rPr>
        <w:t>La periodicidad con la cual se deben ejecutar estas tareas es:</w:t>
      </w:r>
    </w:p>
    <w:p w14:paraId="34B3DF03" w14:textId="77777777" w:rsidR="005B4FA3" w:rsidRPr="00287211" w:rsidRDefault="4105F9AC" w:rsidP="005F1939">
      <w:pPr>
        <w:pStyle w:val="Prrafodelista"/>
        <w:numPr>
          <w:ilvl w:val="0"/>
          <w:numId w:val="181"/>
        </w:numPr>
        <w:jc w:val="both"/>
        <w:rPr>
          <w:rFonts w:ascii="Arial" w:hAnsi="Arial" w:cs="Arial"/>
        </w:rPr>
      </w:pPr>
      <w:r w:rsidRPr="00287211">
        <w:rPr>
          <w:rFonts w:ascii="Arial" w:hAnsi="Arial" w:cs="Arial"/>
        </w:rPr>
        <w:lastRenderedPageBreak/>
        <w:t>Proceso de sincronización de Proyectos: Como mínimo tres (3) veces al día, en los horarios acordados conjuntamente con el SENA. Se debe enviar un log del proceso a los buzones de correo electrónico que el SENA defina. Si la actividad genera un error, se debe incluir en la estructura del Log.</w:t>
      </w:r>
    </w:p>
    <w:p w14:paraId="737F3F71" w14:textId="77777777" w:rsidR="6ACB8BB8" w:rsidRPr="00287211" w:rsidRDefault="4105F9AC" w:rsidP="005F1939">
      <w:pPr>
        <w:pStyle w:val="Prrafodelista"/>
        <w:numPr>
          <w:ilvl w:val="0"/>
          <w:numId w:val="181"/>
        </w:numPr>
        <w:jc w:val="both"/>
        <w:rPr>
          <w:rFonts w:ascii="Arial" w:hAnsi="Arial" w:cs="Arial"/>
        </w:rPr>
      </w:pPr>
      <w:r w:rsidRPr="00287211">
        <w:rPr>
          <w:rFonts w:ascii="Arial" w:hAnsi="Arial" w:cs="Arial"/>
        </w:rPr>
        <w:t xml:space="preserve">Proceso de sincronización de Notas: Dado que un Proyecto es en sí, un espacio de curso técnicamente el proceso de sincronización de notas en los espacios de Proyecto, se debe ejecutar como mínimo cada 15 minutos, de manera que los dos sistemas contengan la información en un alto grado de sincronía. Es importante tener en cuenta que de este proceso también se deben guardar </w:t>
      </w:r>
      <w:proofErr w:type="spellStart"/>
      <w:r w:rsidRPr="00287211">
        <w:rPr>
          <w:rFonts w:ascii="Arial" w:hAnsi="Arial" w:cs="Arial"/>
        </w:rPr>
        <w:t>Logs</w:t>
      </w:r>
      <w:proofErr w:type="spellEnd"/>
      <w:r w:rsidRPr="00287211">
        <w:rPr>
          <w:rFonts w:ascii="Arial" w:hAnsi="Arial" w:cs="Arial"/>
        </w:rPr>
        <w:t>, los cuales se solicitan que queden en el historial de calificaciones de cada una de las actividades o resultados de aprendizaje, y que además se almacenen en base de datos.</w:t>
      </w:r>
    </w:p>
    <w:p w14:paraId="73B1CB95" w14:textId="77777777" w:rsidR="005B4FA3" w:rsidRPr="00287211" w:rsidRDefault="005B4FA3" w:rsidP="009612DF">
      <w:pPr>
        <w:pStyle w:val="Prrafodelista"/>
        <w:ind w:left="2136"/>
        <w:jc w:val="both"/>
        <w:rPr>
          <w:rFonts w:ascii="Arial" w:hAnsi="Arial" w:cs="Arial"/>
        </w:rPr>
      </w:pPr>
    </w:p>
    <w:p w14:paraId="06DC04F3" w14:textId="77777777" w:rsidR="00884E0F" w:rsidRPr="00287211" w:rsidRDefault="001961AA" w:rsidP="009612DF">
      <w:pPr>
        <w:pStyle w:val="Prrafodelista"/>
        <w:numPr>
          <w:ilvl w:val="0"/>
          <w:numId w:val="45"/>
        </w:numPr>
        <w:ind w:left="1068"/>
        <w:jc w:val="both"/>
        <w:rPr>
          <w:rFonts w:ascii="Arial" w:hAnsi="Arial" w:cs="Arial"/>
        </w:rPr>
      </w:pPr>
      <w:r w:rsidRPr="00287211">
        <w:rPr>
          <w:rFonts w:ascii="Arial" w:hAnsi="Arial" w:cs="Arial"/>
        </w:rPr>
        <w:t>Procesos a realizar sobre todo</w:t>
      </w:r>
      <w:r w:rsidR="4105F9AC" w:rsidRPr="00287211">
        <w:rPr>
          <w:rFonts w:ascii="Arial" w:hAnsi="Arial" w:cs="Arial"/>
        </w:rPr>
        <w:t>s los Ambientes</w:t>
      </w:r>
    </w:p>
    <w:p w14:paraId="41B68E75" w14:textId="77777777" w:rsidR="005B4FA3" w:rsidRPr="00287211" w:rsidRDefault="4105F9AC" w:rsidP="009612DF">
      <w:pPr>
        <w:ind w:left="1068"/>
        <w:jc w:val="both"/>
        <w:rPr>
          <w:rFonts w:ascii="Arial" w:hAnsi="Arial" w:cs="Arial"/>
        </w:rPr>
      </w:pPr>
      <w:r w:rsidRPr="00287211">
        <w:rPr>
          <w:rFonts w:ascii="Arial" w:hAnsi="Arial" w:cs="Arial"/>
        </w:rPr>
        <w:t xml:space="preserve">Los procesos que se deben realizar sobre todas las instancias del Ambiente de Producción, </w:t>
      </w:r>
    </w:p>
    <w:p w14:paraId="1383F07A" w14:textId="77777777" w:rsidR="00884E0F" w:rsidRPr="00287211" w:rsidRDefault="4105F9AC" w:rsidP="009612DF">
      <w:pPr>
        <w:ind w:left="1068"/>
        <w:jc w:val="both"/>
        <w:rPr>
          <w:rFonts w:ascii="Arial" w:hAnsi="Arial" w:cs="Arial"/>
        </w:rPr>
      </w:pPr>
      <w:r w:rsidRPr="00287211">
        <w:rPr>
          <w:rFonts w:ascii="Arial" w:hAnsi="Arial" w:cs="Arial"/>
        </w:rPr>
        <w:t>Ambiente de Entrenamiento y Pruebas son:</w:t>
      </w:r>
    </w:p>
    <w:p w14:paraId="47AD4738" w14:textId="77777777" w:rsidR="00884E0F" w:rsidRPr="00287211" w:rsidRDefault="4105F9AC" w:rsidP="009612DF">
      <w:pPr>
        <w:pStyle w:val="Prrafodelista"/>
        <w:numPr>
          <w:ilvl w:val="0"/>
          <w:numId w:val="49"/>
        </w:numPr>
        <w:ind w:left="1428"/>
        <w:jc w:val="both"/>
        <w:rPr>
          <w:rFonts w:ascii="Arial" w:hAnsi="Arial" w:cs="Arial"/>
        </w:rPr>
      </w:pPr>
      <w:r w:rsidRPr="00287211">
        <w:rPr>
          <w:rFonts w:ascii="Arial" w:hAnsi="Arial" w:cs="Arial"/>
        </w:rPr>
        <w:t>Sincronización de Usuarios Administrador</w:t>
      </w:r>
    </w:p>
    <w:p w14:paraId="5D921372" w14:textId="77777777" w:rsidR="00884E0F" w:rsidRPr="00287211" w:rsidRDefault="4105F9AC" w:rsidP="009612DF">
      <w:pPr>
        <w:pStyle w:val="Prrafodelista"/>
        <w:numPr>
          <w:ilvl w:val="0"/>
          <w:numId w:val="49"/>
        </w:numPr>
        <w:ind w:left="1428"/>
        <w:jc w:val="both"/>
        <w:rPr>
          <w:rFonts w:ascii="Arial" w:hAnsi="Arial" w:cs="Arial"/>
        </w:rPr>
      </w:pPr>
      <w:r w:rsidRPr="00287211">
        <w:rPr>
          <w:rFonts w:ascii="Arial" w:hAnsi="Arial" w:cs="Arial"/>
        </w:rPr>
        <w:t>Sincronización de Usuarios Integrador de Centro</w:t>
      </w:r>
    </w:p>
    <w:p w14:paraId="4800F007" w14:textId="77777777" w:rsidR="00884E0F" w:rsidRPr="00287211" w:rsidRDefault="4105F9AC" w:rsidP="009612DF">
      <w:pPr>
        <w:pStyle w:val="Prrafodelista"/>
        <w:numPr>
          <w:ilvl w:val="0"/>
          <w:numId w:val="49"/>
        </w:numPr>
        <w:ind w:left="1428"/>
        <w:jc w:val="both"/>
        <w:rPr>
          <w:rFonts w:ascii="Arial" w:hAnsi="Arial" w:cs="Arial"/>
        </w:rPr>
      </w:pPr>
      <w:r w:rsidRPr="00287211">
        <w:rPr>
          <w:rFonts w:ascii="Arial" w:hAnsi="Arial" w:cs="Arial"/>
        </w:rPr>
        <w:t>Sincronización de Usuarios con rol Desarrollador de Curso</w:t>
      </w:r>
    </w:p>
    <w:p w14:paraId="670520CC" w14:textId="77777777" w:rsidR="00884E0F" w:rsidRPr="00287211" w:rsidRDefault="4105F9AC" w:rsidP="009612DF">
      <w:pPr>
        <w:pStyle w:val="Prrafodelista"/>
        <w:numPr>
          <w:ilvl w:val="0"/>
          <w:numId w:val="49"/>
        </w:numPr>
        <w:ind w:left="1428"/>
        <w:jc w:val="both"/>
        <w:rPr>
          <w:rFonts w:ascii="Arial" w:hAnsi="Arial" w:cs="Arial"/>
        </w:rPr>
      </w:pPr>
      <w:r w:rsidRPr="00287211">
        <w:rPr>
          <w:rFonts w:ascii="Arial" w:hAnsi="Arial" w:cs="Arial"/>
        </w:rPr>
        <w:t>Sincronización de Usuarios Grupo Innovación</w:t>
      </w:r>
    </w:p>
    <w:p w14:paraId="4AC80D4C" w14:textId="77777777" w:rsidR="00884E0F" w:rsidRPr="00287211" w:rsidRDefault="4105F9AC" w:rsidP="009612DF">
      <w:pPr>
        <w:pStyle w:val="Prrafodelista"/>
        <w:numPr>
          <w:ilvl w:val="0"/>
          <w:numId w:val="49"/>
        </w:numPr>
        <w:ind w:left="1428"/>
        <w:jc w:val="both"/>
        <w:rPr>
          <w:rFonts w:ascii="Arial" w:hAnsi="Arial" w:cs="Arial"/>
        </w:rPr>
      </w:pPr>
      <w:r w:rsidRPr="00287211">
        <w:rPr>
          <w:rFonts w:ascii="Arial" w:hAnsi="Arial" w:cs="Arial"/>
        </w:rPr>
        <w:t>Sincronización de Cursos Plantilla o Semilla</w:t>
      </w:r>
    </w:p>
    <w:p w14:paraId="77B2F89E" w14:textId="77777777" w:rsidR="005B4FA3" w:rsidRDefault="4105F9AC" w:rsidP="009612DF">
      <w:pPr>
        <w:pStyle w:val="Prrafodelista"/>
        <w:numPr>
          <w:ilvl w:val="0"/>
          <w:numId w:val="49"/>
        </w:numPr>
        <w:ind w:left="1428"/>
        <w:jc w:val="both"/>
        <w:rPr>
          <w:rFonts w:ascii="Arial" w:hAnsi="Arial" w:cs="Arial"/>
        </w:rPr>
      </w:pPr>
      <w:r w:rsidRPr="00287211">
        <w:rPr>
          <w:rFonts w:ascii="Arial" w:hAnsi="Arial" w:cs="Arial"/>
        </w:rPr>
        <w:t>Sincronización de enrolamientos a cursos semilla</w:t>
      </w:r>
      <w:r w:rsidR="005B4FA3" w:rsidRPr="00287211">
        <w:rPr>
          <w:rFonts w:ascii="Arial" w:hAnsi="Arial" w:cs="Arial"/>
        </w:rPr>
        <w:t>.</w:t>
      </w:r>
    </w:p>
    <w:p w14:paraId="196B96BA" w14:textId="07B357F9" w:rsidR="00C85DA7" w:rsidRPr="00287211" w:rsidRDefault="00C85DA7" w:rsidP="009612DF">
      <w:pPr>
        <w:pStyle w:val="Prrafodelista"/>
        <w:numPr>
          <w:ilvl w:val="0"/>
          <w:numId w:val="49"/>
        </w:numPr>
        <w:ind w:left="1428"/>
        <w:jc w:val="both"/>
        <w:rPr>
          <w:rFonts w:ascii="Arial" w:hAnsi="Arial" w:cs="Arial"/>
        </w:rPr>
      </w:pPr>
      <w:r>
        <w:rPr>
          <w:rFonts w:ascii="Arial" w:hAnsi="Arial" w:cs="Arial"/>
        </w:rPr>
        <w:t>Se aclara que en el ambiente de pruebas se deben realizar las pruebas de las nuevas funcionalidades o actualizaciones de la plataforma, esto con el objetivo de verificar que las nuevas funciones del LMS no alteren la funcionalidad general de la plataforma.</w:t>
      </w:r>
    </w:p>
    <w:p w14:paraId="27F8C7B3" w14:textId="77777777" w:rsidR="00855929" w:rsidRPr="00287211" w:rsidRDefault="4105F9AC" w:rsidP="009612DF">
      <w:pPr>
        <w:ind w:left="1068"/>
        <w:jc w:val="both"/>
        <w:rPr>
          <w:rFonts w:ascii="Arial" w:hAnsi="Arial" w:cs="Arial"/>
        </w:rPr>
      </w:pPr>
      <w:r w:rsidRPr="00287211">
        <w:rPr>
          <w:rFonts w:ascii="Arial" w:hAnsi="Arial" w:cs="Arial"/>
        </w:rPr>
        <w:t>Nota: Estos roles podrán ser modificados por el SENA, quien notificará al proveedor para efectuar los ajustes de configuración de la sincronización</w:t>
      </w:r>
      <w:r w:rsidR="005B4FA3" w:rsidRPr="00287211">
        <w:rPr>
          <w:rFonts w:ascii="Arial" w:hAnsi="Arial" w:cs="Arial"/>
        </w:rPr>
        <w:t xml:space="preserve">. </w:t>
      </w:r>
      <w:r w:rsidRPr="00287211">
        <w:rPr>
          <w:rFonts w:ascii="Arial" w:hAnsi="Arial" w:cs="Arial"/>
        </w:rPr>
        <w:t>La tarea se debe realizar como mínimo tres (3) veces al día.</w:t>
      </w:r>
    </w:p>
    <w:p w14:paraId="0E11F313" w14:textId="77777777" w:rsidR="2BEF7C9C" w:rsidRPr="00287211" w:rsidRDefault="4105F9AC" w:rsidP="005B4FA3">
      <w:pPr>
        <w:pStyle w:val="Ttulo3"/>
        <w:rPr>
          <w:rFonts w:ascii="Arial" w:hAnsi="Arial" w:cs="Arial"/>
          <w:color w:val="auto"/>
          <w:szCs w:val="22"/>
        </w:rPr>
      </w:pPr>
      <w:bookmarkStart w:id="61" w:name="_Toc19266108"/>
      <w:r w:rsidRPr="00287211">
        <w:rPr>
          <w:rFonts w:ascii="Arial" w:hAnsi="Arial" w:cs="Arial"/>
          <w:color w:val="auto"/>
          <w:szCs w:val="22"/>
        </w:rPr>
        <w:t xml:space="preserve">Autenticación mediante Single </w:t>
      </w:r>
      <w:proofErr w:type="spellStart"/>
      <w:r w:rsidRPr="00287211">
        <w:rPr>
          <w:rFonts w:ascii="Arial" w:hAnsi="Arial" w:cs="Arial"/>
          <w:color w:val="auto"/>
          <w:szCs w:val="22"/>
        </w:rPr>
        <w:t>Sign</w:t>
      </w:r>
      <w:proofErr w:type="spellEnd"/>
      <w:r w:rsidRPr="00287211">
        <w:rPr>
          <w:rFonts w:ascii="Arial" w:hAnsi="Arial" w:cs="Arial"/>
          <w:color w:val="auto"/>
          <w:szCs w:val="22"/>
        </w:rPr>
        <w:t xml:space="preserve"> </w:t>
      </w:r>
      <w:proofErr w:type="spellStart"/>
      <w:r w:rsidRPr="00287211">
        <w:rPr>
          <w:rFonts w:ascii="Arial" w:hAnsi="Arial" w:cs="Arial"/>
          <w:color w:val="auto"/>
          <w:szCs w:val="22"/>
        </w:rPr>
        <w:t>On</w:t>
      </w:r>
      <w:bookmarkEnd w:id="61"/>
      <w:proofErr w:type="spellEnd"/>
    </w:p>
    <w:p w14:paraId="16D84C34" w14:textId="77777777" w:rsidR="0025081A" w:rsidRDefault="0025081A" w:rsidP="00255BD1">
      <w:pPr>
        <w:ind w:left="708"/>
        <w:jc w:val="both"/>
        <w:rPr>
          <w:rFonts w:ascii="Arial" w:hAnsi="Arial" w:cs="Arial"/>
        </w:rPr>
      </w:pPr>
    </w:p>
    <w:p w14:paraId="61A6D998" w14:textId="085743FF" w:rsidR="00B570C9" w:rsidRPr="00287211" w:rsidRDefault="4105F9AC" w:rsidP="00255BD1">
      <w:pPr>
        <w:ind w:left="708"/>
        <w:jc w:val="both"/>
        <w:rPr>
          <w:rFonts w:ascii="Arial" w:hAnsi="Arial" w:cs="Arial"/>
        </w:rPr>
      </w:pPr>
      <w:r w:rsidRPr="00287211">
        <w:rPr>
          <w:rFonts w:ascii="Arial" w:hAnsi="Arial" w:cs="Arial"/>
        </w:rPr>
        <w:t xml:space="preserve">La aplicación </w:t>
      </w:r>
      <w:r w:rsidR="001010DA" w:rsidRPr="00287211">
        <w:rPr>
          <w:rFonts w:ascii="Arial" w:hAnsi="Arial" w:cs="Arial"/>
        </w:rPr>
        <w:t>SOFIA</w:t>
      </w:r>
      <w:r w:rsidRPr="00287211">
        <w:rPr>
          <w:rFonts w:ascii="Arial" w:hAnsi="Arial" w:cs="Arial"/>
        </w:rPr>
        <w:t xml:space="preserve"> Plus contiene la información relacionada con el proceso de Formación SENA, entre la cual se encuentran datos de los usuarios. Sin embargo, y si bien la plataforma ofertada puede tener la opción de crear usuarios y crear </w:t>
      </w:r>
      <w:r w:rsidRPr="00287211">
        <w:rPr>
          <w:rFonts w:ascii="Arial" w:hAnsi="Arial" w:cs="Arial"/>
        </w:rPr>
        <w:lastRenderedPageBreak/>
        <w:t xml:space="preserve">contraseñas directamente, la integración con la aplicación </w:t>
      </w:r>
      <w:r w:rsidR="001010DA" w:rsidRPr="00287211">
        <w:rPr>
          <w:rFonts w:ascii="Arial" w:hAnsi="Arial" w:cs="Arial"/>
        </w:rPr>
        <w:t>SOFIA</w:t>
      </w:r>
      <w:r w:rsidRPr="00287211">
        <w:rPr>
          <w:rFonts w:ascii="Arial" w:hAnsi="Arial" w:cs="Arial"/>
        </w:rPr>
        <w:t xml:space="preserve"> Plus, implica la necesidad de integrarse también con su arquitectura de Single </w:t>
      </w:r>
      <w:proofErr w:type="spellStart"/>
      <w:r w:rsidRPr="00287211">
        <w:rPr>
          <w:rFonts w:ascii="Arial" w:hAnsi="Arial" w:cs="Arial"/>
        </w:rPr>
        <w:t>Sign</w:t>
      </w:r>
      <w:proofErr w:type="spellEnd"/>
      <w:r w:rsidRPr="00287211">
        <w:rPr>
          <w:rFonts w:ascii="Arial" w:hAnsi="Arial" w:cs="Arial"/>
        </w:rPr>
        <w:t xml:space="preserve"> </w:t>
      </w:r>
      <w:proofErr w:type="spellStart"/>
      <w:r w:rsidRPr="00287211">
        <w:rPr>
          <w:rFonts w:ascii="Arial" w:hAnsi="Arial" w:cs="Arial"/>
        </w:rPr>
        <w:t>On</w:t>
      </w:r>
      <w:proofErr w:type="spellEnd"/>
      <w:r w:rsidRPr="00287211">
        <w:rPr>
          <w:rFonts w:ascii="Arial" w:hAnsi="Arial" w:cs="Arial"/>
        </w:rPr>
        <w:t>.</w:t>
      </w:r>
    </w:p>
    <w:p w14:paraId="58F6972D" w14:textId="77777777" w:rsidR="00B570C9" w:rsidRPr="00287211" w:rsidRDefault="4105F9AC" w:rsidP="00255BD1">
      <w:pPr>
        <w:ind w:left="708"/>
        <w:jc w:val="both"/>
        <w:rPr>
          <w:rFonts w:ascii="Arial" w:hAnsi="Arial" w:cs="Arial"/>
        </w:rPr>
      </w:pPr>
      <w:r w:rsidRPr="00287211">
        <w:rPr>
          <w:rFonts w:ascii="Arial" w:hAnsi="Arial" w:cs="Arial"/>
        </w:rPr>
        <w:t>Lo anterior, tiene efectos des</w:t>
      </w:r>
      <w:r w:rsidR="00D3580F" w:rsidRPr="00287211">
        <w:rPr>
          <w:rFonts w:ascii="Arial" w:hAnsi="Arial" w:cs="Arial"/>
        </w:rPr>
        <w:t>d</w:t>
      </w:r>
      <w:r w:rsidRPr="00287211">
        <w:rPr>
          <w:rFonts w:ascii="Arial" w:hAnsi="Arial" w:cs="Arial"/>
        </w:rPr>
        <w:t xml:space="preserve">e el punto de vista funcional, concretamente con que los usuarios pueden acceder a la plataforma LMS utilizando las mismas credenciales (usuario y contraseña) que utilizan para acceder a </w:t>
      </w:r>
      <w:r w:rsidR="001010DA" w:rsidRPr="00287211">
        <w:rPr>
          <w:rFonts w:ascii="Arial" w:hAnsi="Arial" w:cs="Arial"/>
        </w:rPr>
        <w:t>SOFIA</w:t>
      </w:r>
      <w:r w:rsidRPr="00287211">
        <w:rPr>
          <w:rFonts w:ascii="Arial" w:hAnsi="Arial" w:cs="Arial"/>
        </w:rPr>
        <w:t xml:space="preserve"> Plus, sin que en el lado del LMS se deban almacenar los datos de contraseña.</w:t>
      </w:r>
    </w:p>
    <w:p w14:paraId="071275F6" w14:textId="77777777" w:rsidR="00B570C9" w:rsidRPr="00287211" w:rsidRDefault="4105F9AC" w:rsidP="00255BD1">
      <w:pPr>
        <w:ind w:left="708"/>
        <w:jc w:val="both"/>
        <w:rPr>
          <w:rFonts w:ascii="Arial" w:hAnsi="Arial" w:cs="Arial"/>
        </w:rPr>
      </w:pPr>
      <w:r w:rsidRPr="00287211">
        <w:rPr>
          <w:rFonts w:ascii="Arial" w:hAnsi="Arial" w:cs="Arial"/>
        </w:rPr>
        <w:t xml:space="preserve">Actualmente la herramienta con la cual se lleva a cabo esta función, corresponde a Java Open Single </w:t>
      </w:r>
      <w:proofErr w:type="spellStart"/>
      <w:r w:rsidRPr="00287211">
        <w:rPr>
          <w:rFonts w:ascii="Arial" w:hAnsi="Arial" w:cs="Arial"/>
        </w:rPr>
        <w:t>Sign</w:t>
      </w:r>
      <w:proofErr w:type="spellEnd"/>
      <w:r w:rsidRPr="00287211">
        <w:rPr>
          <w:rFonts w:ascii="Arial" w:hAnsi="Arial" w:cs="Arial"/>
        </w:rPr>
        <w:t xml:space="preserve"> </w:t>
      </w:r>
      <w:proofErr w:type="spellStart"/>
      <w:r w:rsidRPr="00287211">
        <w:rPr>
          <w:rFonts w:ascii="Arial" w:hAnsi="Arial" w:cs="Arial"/>
        </w:rPr>
        <w:t>On</w:t>
      </w:r>
      <w:proofErr w:type="spellEnd"/>
      <w:r w:rsidRPr="00287211">
        <w:rPr>
          <w:rFonts w:ascii="Arial" w:hAnsi="Arial" w:cs="Arial"/>
        </w:rPr>
        <w:t xml:space="preserve"> – JOSSO, con la cual el proveedor de plataforma LMS debe integrarse, de manera que de forma transparente los usuarios accedan sin necesidad de utilizar credenciales diferentes, y sin realizar otras acciones adicionales, o suministrar dados diferentes.</w:t>
      </w:r>
      <w:r w:rsidR="00E26626" w:rsidRPr="00287211">
        <w:rPr>
          <w:rFonts w:ascii="Arial" w:hAnsi="Arial" w:cs="Arial"/>
        </w:rPr>
        <w:t xml:space="preserve"> Teniendo en cuenta la evolución tecnológica y los cambios que la entidad considere, puede cambiar de herramienta de autenticación y el proveedor debe estar en capacidad de adaptarse a dichos cambios.</w:t>
      </w:r>
    </w:p>
    <w:p w14:paraId="6A442552" w14:textId="77777777" w:rsidR="005D75DA" w:rsidRPr="00287211" w:rsidRDefault="4105F9AC" w:rsidP="00255BD1">
      <w:pPr>
        <w:ind w:left="708"/>
        <w:jc w:val="both"/>
        <w:rPr>
          <w:rFonts w:ascii="Arial" w:hAnsi="Arial" w:cs="Arial"/>
        </w:rPr>
      </w:pPr>
      <w:r w:rsidRPr="00287211">
        <w:rPr>
          <w:rFonts w:ascii="Arial" w:hAnsi="Arial" w:cs="Arial"/>
        </w:rPr>
        <w:t>Las tareas que el proveedor deba realizar para adaptarse a este tipo de autenticación, propia del SENA, son su responsabilidad y deben estar incluidas en los costos que se envíen en la oferta económica. Así mismo, durante la ejecución contractual deberá incluir el mantenimiento de este componente, asegurándose de su óptimo funcionamiento y de su actualización en caso necesario.</w:t>
      </w:r>
    </w:p>
    <w:p w14:paraId="5358BB84" w14:textId="77777777" w:rsidR="00A60989" w:rsidRPr="00287211" w:rsidRDefault="4105F9AC" w:rsidP="00255BD1">
      <w:pPr>
        <w:ind w:left="708"/>
        <w:jc w:val="both"/>
        <w:rPr>
          <w:rFonts w:ascii="Arial" w:hAnsi="Arial" w:cs="Arial"/>
        </w:rPr>
      </w:pPr>
      <w:r w:rsidRPr="00287211">
        <w:rPr>
          <w:rFonts w:ascii="Arial" w:hAnsi="Arial" w:cs="Arial"/>
        </w:rPr>
        <w:t xml:space="preserve">El proveedor deberá asignar personal experto, que entienda la arquitectura de </w:t>
      </w:r>
      <w:r w:rsidR="001010DA" w:rsidRPr="00287211">
        <w:rPr>
          <w:rFonts w:ascii="Arial" w:hAnsi="Arial" w:cs="Arial"/>
        </w:rPr>
        <w:t>SOFIA</w:t>
      </w:r>
      <w:r w:rsidRPr="00287211">
        <w:rPr>
          <w:rFonts w:ascii="Arial" w:hAnsi="Arial" w:cs="Arial"/>
        </w:rPr>
        <w:t xml:space="preserve"> Plus y el funcionamiento de JOSSO, de manera que pueda en su etapa inicial implementar la autenticación mediante esta herramienta, y por otro, realizar diagnóstico de problemas y situaciones que se puedan presentar durante la ejecución contractual y que estén relacionados con este componente.</w:t>
      </w:r>
    </w:p>
    <w:p w14:paraId="0E1E930B" w14:textId="77777777" w:rsidR="2BEF7C9C" w:rsidRPr="00287211" w:rsidRDefault="4105F9AC" w:rsidP="005B4FA3">
      <w:pPr>
        <w:pStyle w:val="Ttulo3"/>
        <w:rPr>
          <w:rFonts w:ascii="Arial" w:hAnsi="Arial" w:cs="Arial"/>
          <w:color w:val="auto"/>
          <w:szCs w:val="22"/>
        </w:rPr>
      </w:pPr>
      <w:bookmarkStart w:id="62" w:name="_Toc19266109"/>
      <w:r w:rsidRPr="00287211">
        <w:rPr>
          <w:rFonts w:ascii="Arial" w:hAnsi="Arial" w:cs="Arial"/>
          <w:color w:val="auto"/>
          <w:szCs w:val="22"/>
        </w:rPr>
        <w:t>Actualización de la Integración</w:t>
      </w:r>
      <w:bookmarkEnd w:id="62"/>
      <w:r w:rsidRPr="00287211">
        <w:rPr>
          <w:rFonts w:ascii="Arial" w:hAnsi="Arial" w:cs="Arial"/>
          <w:color w:val="auto"/>
          <w:szCs w:val="22"/>
        </w:rPr>
        <w:t xml:space="preserve"> </w:t>
      </w:r>
    </w:p>
    <w:p w14:paraId="6442FD22" w14:textId="77777777" w:rsidR="0025081A" w:rsidRDefault="0025081A" w:rsidP="00255BD1">
      <w:pPr>
        <w:ind w:left="708"/>
        <w:jc w:val="both"/>
        <w:rPr>
          <w:rFonts w:ascii="Arial" w:hAnsi="Arial" w:cs="Arial"/>
        </w:rPr>
      </w:pPr>
    </w:p>
    <w:p w14:paraId="45FBC98A" w14:textId="0F4EFCC0" w:rsidR="009611C1" w:rsidRPr="00287211" w:rsidRDefault="4105F9AC" w:rsidP="00255BD1">
      <w:pPr>
        <w:ind w:left="708"/>
        <w:jc w:val="both"/>
        <w:rPr>
          <w:rFonts w:ascii="Arial" w:hAnsi="Arial" w:cs="Arial"/>
        </w:rPr>
      </w:pPr>
      <w:r w:rsidRPr="00287211">
        <w:rPr>
          <w:rFonts w:ascii="Arial" w:hAnsi="Arial" w:cs="Arial"/>
        </w:rPr>
        <w:t xml:space="preserve">La Entidad requiere que el proveedor provea la actualización permanente de los elementos que deba desarrollar para garantizar la integración entre las aplicaciones misionales y la plataforma LMS. En este sentido, se debe entender mantenimiento como la responsabilidad que tiene el proveedor para contar con el personal especializado para modificar, configurar, parametrizar, reprogramar y actualizar los componentes informáticos que intervienen en la integración entre </w:t>
      </w:r>
      <w:r w:rsidR="001010DA" w:rsidRPr="00287211">
        <w:rPr>
          <w:rFonts w:ascii="Arial" w:hAnsi="Arial" w:cs="Arial"/>
        </w:rPr>
        <w:t>SOFIA</w:t>
      </w:r>
      <w:r w:rsidRPr="00287211">
        <w:rPr>
          <w:rFonts w:ascii="Arial" w:hAnsi="Arial" w:cs="Arial"/>
        </w:rPr>
        <w:t xml:space="preserve"> Plus (o la aplicación vigente) y la plataforma LMS. Esto se debe ofrecer de manera permanente, de acuerdo con los requerimientos del SENA y se debe incluir en el costo que el proveedor disponga en su oferta. Este mantenimiento, incluye las mejoras que sean necesarias para garantizar el servicio, así como modificaciones </w:t>
      </w:r>
      <w:r w:rsidRPr="00287211">
        <w:rPr>
          <w:rFonts w:ascii="Arial" w:hAnsi="Arial" w:cs="Arial"/>
        </w:rPr>
        <w:lastRenderedPageBreak/>
        <w:t>que el SENA o el mismo proveedor propongan para actualizar la integración, u optimizar su funcionamiento.</w:t>
      </w:r>
    </w:p>
    <w:p w14:paraId="676F83FA" w14:textId="77777777" w:rsidR="001245AD" w:rsidRPr="00287211" w:rsidRDefault="4105F9AC" w:rsidP="00255BD1">
      <w:pPr>
        <w:ind w:left="708"/>
        <w:jc w:val="both"/>
        <w:rPr>
          <w:rFonts w:ascii="Arial" w:hAnsi="Arial" w:cs="Arial"/>
        </w:rPr>
      </w:pPr>
      <w:r w:rsidRPr="00287211">
        <w:rPr>
          <w:rFonts w:ascii="Arial" w:hAnsi="Arial" w:cs="Arial"/>
        </w:rPr>
        <w:t>Esta actualización se debe ofrecer de manera constante, de acuerdo con las necesidades del SENA y es independiente de bolsa de horas, es decir, el proveedor debe asumir todas las actividades requeridas en los costos del servicio consignados en su oferta.</w:t>
      </w:r>
    </w:p>
    <w:p w14:paraId="3C270DA6" w14:textId="77777777" w:rsidR="00BB15B6" w:rsidRPr="00287211" w:rsidRDefault="4105F9AC" w:rsidP="00255BD1">
      <w:pPr>
        <w:ind w:left="708"/>
        <w:jc w:val="both"/>
        <w:rPr>
          <w:rFonts w:ascii="Arial" w:hAnsi="Arial" w:cs="Arial"/>
        </w:rPr>
      </w:pPr>
      <w:r w:rsidRPr="00287211">
        <w:rPr>
          <w:rFonts w:ascii="Arial" w:hAnsi="Arial" w:cs="Arial"/>
        </w:rPr>
        <w:t>Nota: El personal que deba destinar el oferente para esta labor, no debe ser el mismo que se menciona en este documento como personal mínimo.</w:t>
      </w:r>
    </w:p>
    <w:p w14:paraId="41436E80" w14:textId="77777777" w:rsidR="006F52CE" w:rsidRPr="00287211" w:rsidRDefault="001F3738" w:rsidP="005B4FA3">
      <w:pPr>
        <w:pStyle w:val="Ttulo1"/>
        <w:rPr>
          <w:rFonts w:ascii="Arial" w:hAnsi="Arial" w:cs="Arial"/>
          <w:color w:val="auto"/>
          <w:sz w:val="22"/>
          <w:szCs w:val="22"/>
        </w:rPr>
      </w:pPr>
      <w:bookmarkStart w:id="63" w:name="_Toc19266110"/>
      <w:r w:rsidRPr="00287211">
        <w:rPr>
          <w:rFonts w:ascii="Arial" w:hAnsi="Arial" w:cs="Arial"/>
          <w:color w:val="auto"/>
          <w:sz w:val="22"/>
          <w:szCs w:val="22"/>
        </w:rPr>
        <w:t>OPERACIÓN</w:t>
      </w:r>
      <w:bookmarkEnd w:id="63"/>
    </w:p>
    <w:p w14:paraId="52F2EC21" w14:textId="77777777" w:rsidR="006F52CE" w:rsidRPr="00287211" w:rsidRDefault="006F52CE" w:rsidP="005B4FA3">
      <w:pPr>
        <w:pStyle w:val="Ttulo2"/>
        <w:rPr>
          <w:rFonts w:ascii="Arial" w:hAnsi="Arial" w:cs="Arial"/>
          <w:color w:val="auto"/>
          <w:sz w:val="22"/>
          <w:szCs w:val="22"/>
        </w:rPr>
      </w:pPr>
      <w:bookmarkStart w:id="64" w:name="_Toc19266111"/>
      <w:r w:rsidRPr="00287211">
        <w:rPr>
          <w:rFonts w:ascii="Arial" w:hAnsi="Arial" w:cs="Arial"/>
          <w:color w:val="auto"/>
          <w:sz w:val="22"/>
          <w:szCs w:val="22"/>
        </w:rPr>
        <w:t>Gestión del cambio</w:t>
      </w:r>
      <w:bookmarkEnd w:id="64"/>
    </w:p>
    <w:p w14:paraId="4C59A0B4" w14:textId="77777777" w:rsidR="004D504E" w:rsidRPr="00287211" w:rsidRDefault="004D504E" w:rsidP="00255BD1">
      <w:pPr>
        <w:ind w:left="576"/>
        <w:jc w:val="both"/>
        <w:rPr>
          <w:rFonts w:ascii="Arial" w:hAnsi="Arial" w:cs="Arial"/>
        </w:rPr>
      </w:pPr>
    </w:p>
    <w:p w14:paraId="2576F6C1" w14:textId="77777777" w:rsidR="00BF500D" w:rsidRPr="00287211" w:rsidRDefault="00BF500D" w:rsidP="00255BD1">
      <w:pPr>
        <w:ind w:left="576"/>
        <w:jc w:val="both"/>
        <w:rPr>
          <w:rFonts w:ascii="Arial" w:hAnsi="Arial" w:cs="Arial"/>
        </w:rPr>
      </w:pPr>
      <w:r w:rsidRPr="00287211">
        <w:rPr>
          <w:rFonts w:ascii="Arial" w:hAnsi="Arial" w:cs="Arial"/>
        </w:rPr>
        <w:t xml:space="preserve">El proveedor debe implementar una estrategia que genere alta </w:t>
      </w:r>
      <w:r w:rsidR="004D504E" w:rsidRPr="00287211">
        <w:rPr>
          <w:rFonts w:ascii="Arial" w:hAnsi="Arial" w:cs="Arial"/>
        </w:rPr>
        <w:t xml:space="preserve">acogida </w:t>
      </w:r>
      <w:r w:rsidRPr="00287211">
        <w:rPr>
          <w:rFonts w:ascii="Arial" w:hAnsi="Arial" w:cs="Arial"/>
        </w:rPr>
        <w:t xml:space="preserve">del cambio de plataforma, teniendo como base, el impacto positivo con el que el SENA ha realizado la transformación de cultura y </w:t>
      </w:r>
      <w:r w:rsidR="004D504E" w:rsidRPr="00287211">
        <w:rPr>
          <w:rFonts w:ascii="Arial" w:hAnsi="Arial" w:cs="Arial"/>
        </w:rPr>
        <w:t>modernización</w:t>
      </w:r>
      <w:r w:rsidRPr="00287211">
        <w:rPr>
          <w:rFonts w:ascii="Arial" w:hAnsi="Arial" w:cs="Arial"/>
        </w:rPr>
        <w:t xml:space="preserve"> tecnológica; por tal motivo el prov</w:t>
      </w:r>
      <w:r w:rsidR="004D504E" w:rsidRPr="00287211">
        <w:rPr>
          <w:rFonts w:ascii="Arial" w:hAnsi="Arial" w:cs="Arial"/>
        </w:rPr>
        <w:t>eedor de la plataforma LMS deberá unirse de manera activa al mejoramiento de los objetivos planteados por la Entidad en cuanto a incrementar el uso de la plataforma y disminución la deserción de los aprendices.</w:t>
      </w:r>
    </w:p>
    <w:p w14:paraId="5FE50A07" w14:textId="77777777" w:rsidR="004D504E" w:rsidRPr="00287211" w:rsidRDefault="004D504E" w:rsidP="00255BD1">
      <w:pPr>
        <w:ind w:left="576"/>
        <w:jc w:val="both"/>
        <w:rPr>
          <w:rFonts w:ascii="Arial" w:hAnsi="Arial" w:cs="Arial"/>
        </w:rPr>
      </w:pPr>
      <w:r w:rsidRPr="00287211">
        <w:rPr>
          <w:rFonts w:ascii="Arial" w:hAnsi="Arial" w:cs="Arial"/>
        </w:rPr>
        <w:t>Por lo anterior el proveedor debe generar una campaña de expectativa dirigida al uso masivo de la plataforma con todos los beneficios que ofrece.</w:t>
      </w:r>
    </w:p>
    <w:p w14:paraId="70BE860E" w14:textId="77777777" w:rsidR="006F52CE" w:rsidRPr="00287211" w:rsidRDefault="006F52CE" w:rsidP="00255BD1">
      <w:pPr>
        <w:ind w:left="576"/>
        <w:jc w:val="both"/>
        <w:rPr>
          <w:rFonts w:ascii="Arial" w:hAnsi="Arial" w:cs="Arial"/>
        </w:rPr>
      </w:pPr>
      <w:r w:rsidRPr="00287211">
        <w:rPr>
          <w:rFonts w:ascii="Arial" w:hAnsi="Arial" w:cs="Arial"/>
        </w:rPr>
        <w:t xml:space="preserve">El proveedor deberá colaborar de manera activa con el SENA para implementar actividades de gestión del cambio, que vayan más allá de la implementación de su plataforma y el suministro de manuales de operación. Por tal razón se compromete a: </w:t>
      </w:r>
    </w:p>
    <w:p w14:paraId="5829CD48" w14:textId="77777777" w:rsidR="006F52CE" w:rsidRPr="00287211" w:rsidRDefault="006F52CE" w:rsidP="00415D9B">
      <w:pPr>
        <w:pStyle w:val="Prrafodelista"/>
        <w:numPr>
          <w:ilvl w:val="0"/>
          <w:numId w:val="50"/>
        </w:numPr>
        <w:jc w:val="both"/>
        <w:rPr>
          <w:rFonts w:ascii="Arial" w:hAnsi="Arial" w:cs="Arial"/>
        </w:rPr>
      </w:pPr>
      <w:r w:rsidRPr="00287211">
        <w:rPr>
          <w:rFonts w:ascii="Arial" w:hAnsi="Arial" w:cs="Arial"/>
        </w:rPr>
        <w:t>Entregar el cronograma de gestión de cambio a implementar por la entidad (aprobado por la interventoría) de la entidad con las actividades que involucran acciones de formación (presencial y virtual), motivación y comunicación, con documento adjunto donde se defina las acciones a realizar, el público objetivo de cada actividad a realizar, recursos a utilizar (no deben generar costos al SENA), comunicación a realizar, tiempo de implementación, la forma de medición de éxito de las actividades planteadas. Este cronograma debe demostrar que impacta y beneficia al potencial de usuarios a los que el SENA pretende beneficiar con el uso de la plataforma.</w:t>
      </w:r>
    </w:p>
    <w:p w14:paraId="56B52948" w14:textId="77777777" w:rsidR="006F52CE" w:rsidRPr="00287211" w:rsidRDefault="006F52CE" w:rsidP="00415D9B">
      <w:pPr>
        <w:pStyle w:val="Prrafodelista"/>
        <w:numPr>
          <w:ilvl w:val="0"/>
          <w:numId w:val="50"/>
        </w:numPr>
        <w:jc w:val="both"/>
        <w:rPr>
          <w:rFonts w:ascii="Arial" w:hAnsi="Arial" w:cs="Arial"/>
        </w:rPr>
      </w:pPr>
      <w:r w:rsidRPr="00287211">
        <w:rPr>
          <w:rFonts w:ascii="Arial" w:hAnsi="Arial" w:cs="Arial"/>
        </w:rPr>
        <w:lastRenderedPageBreak/>
        <w:t>Diseñar, Implementar e impartir por lo menos un Curso Virtual para los usuarios aprendices, incluyendo todos los módulos aplicables ha dicho rol de la Plataforma, y personalizado en cuanto al idioma español colombiano, y a la terminología SENA. Este curso deberá estar en una plataforma propia del proveedor y sus fuentes ser suministrados al SENA para posterior uso. Este curso deberá ser impartido durante la Etapa de Transición y por lo menos tres meses más. Este curso virtual debe contar con una encuesta al finalizar, que mida la satisfacción del usuario frente a los contenidos del curso, la atención recibida por parte del tutor, y el desempeño de la plataforma utilizada; estos parámetros como mínimo.</w:t>
      </w:r>
    </w:p>
    <w:p w14:paraId="7EFD9F18" w14:textId="77777777" w:rsidR="00E032D5" w:rsidRPr="00287211" w:rsidRDefault="006F52CE" w:rsidP="00415D9B">
      <w:pPr>
        <w:pStyle w:val="Prrafodelista"/>
        <w:numPr>
          <w:ilvl w:val="0"/>
          <w:numId w:val="50"/>
        </w:numPr>
        <w:jc w:val="both"/>
        <w:rPr>
          <w:rFonts w:ascii="Arial" w:hAnsi="Arial" w:cs="Arial"/>
        </w:rPr>
      </w:pPr>
      <w:r w:rsidRPr="00287211">
        <w:rPr>
          <w:rFonts w:ascii="Arial" w:hAnsi="Arial" w:cs="Arial"/>
        </w:rPr>
        <w:t xml:space="preserve">Diseñar e implementar Videos instructivos sobre manejo de la plataforma, en idioma español y en el contexto de la plataforma y lenguaje SENA. Mínimo uno por cada módulo de la plataforma vs rol. La calidad de estos videos deberá estar acorde con las buenas prácticas para la generación de videos profesionales, ofrecerse de manera personalizada para el SENA y en el lenguaje que se maneja en la Entidad. </w:t>
      </w:r>
    </w:p>
    <w:p w14:paraId="62CD6A28" w14:textId="77777777" w:rsidR="006F52CE" w:rsidRPr="00287211" w:rsidRDefault="006F52CE" w:rsidP="00415D9B">
      <w:pPr>
        <w:pStyle w:val="Prrafodelista"/>
        <w:numPr>
          <w:ilvl w:val="0"/>
          <w:numId w:val="50"/>
        </w:numPr>
        <w:jc w:val="both"/>
        <w:rPr>
          <w:rFonts w:ascii="Arial" w:hAnsi="Arial" w:cs="Arial"/>
        </w:rPr>
      </w:pPr>
      <w:r w:rsidRPr="00287211">
        <w:rPr>
          <w:rFonts w:ascii="Arial" w:hAnsi="Arial" w:cs="Arial"/>
        </w:rPr>
        <w:t>Diseñar y producir los manuales para el instructor, personalizados para la solución ofrecida al SENA. Dichos manuales deben contemplar la totalidad de funcionalidades dispuestas para el rol de instructor, y deben suministrarse en idioma español.</w:t>
      </w:r>
    </w:p>
    <w:p w14:paraId="7D6E65E8" w14:textId="77777777" w:rsidR="006F52CE" w:rsidRPr="00287211" w:rsidRDefault="006F52CE" w:rsidP="00415D9B">
      <w:pPr>
        <w:pStyle w:val="Prrafodelista"/>
        <w:numPr>
          <w:ilvl w:val="0"/>
          <w:numId w:val="50"/>
        </w:numPr>
        <w:jc w:val="both"/>
        <w:rPr>
          <w:rFonts w:ascii="Arial" w:hAnsi="Arial" w:cs="Arial"/>
        </w:rPr>
      </w:pPr>
      <w:r w:rsidRPr="00287211">
        <w:rPr>
          <w:rFonts w:ascii="Arial" w:hAnsi="Arial" w:cs="Arial"/>
        </w:rPr>
        <w:t>Diseñar y producir los manuales para el aprendiz, personalizados para la solución ofrecida al SENA. Dichos manuales deben contemplar la totalidad de funcionalidades dispuestas para el rol, y deben suministrarse en idioma español.</w:t>
      </w:r>
    </w:p>
    <w:p w14:paraId="0F486C45" w14:textId="77777777" w:rsidR="006F52CE" w:rsidRPr="00287211" w:rsidRDefault="006F52CE" w:rsidP="00415D9B">
      <w:pPr>
        <w:pStyle w:val="Prrafodelista"/>
        <w:numPr>
          <w:ilvl w:val="0"/>
          <w:numId w:val="50"/>
        </w:numPr>
        <w:jc w:val="both"/>
        <w:rPr>
          <w:rFonts w:ascii="Arial" w:hAnsi="Arial" w:cs="Arial"/>
        </w:rPr>
      </w:pPr>
      <w:r w:rsidRPr="00287211">
        <w:rPr>
          <w:rFonts w:ascii="Arial" w:hAnsi="Arial" w:cs="Arial"/>
        </w:rPr>
        <w:t>Manuales para el administrador, personalizados para la solución ofrecida al SENA. Dichos manuales se deben encontrar en idioma español.</w:t>
      </w:r>
    </w:p>
    <w:p w14:paraId="686E57A0" w14:textId="77777777" w:rsidR="006F52CE" w:rsidRPr="00287211" w:rsidRDefault="006F52CE" w:rsidP="00415D9B">
      <w:pPr>
        <w:pStyle w:val="Prrafodelista"/>
        <w:numPr>
          <w:ilvl w:val="0"/>
          <w:numId w:val="50"/>
        </w:numPr>
        <w:jc w:val="both"/>
        <w:rPr>
          <w:rFonts w:ascii="Arial" w:hAnsi="Arial" w:cs="Arial"/>
        </w:rPr>
      </w:pPr>
      <w:r w:rsidRPr="00287211">
        <w:rPr>
          <w:rFonts w:ascii="Arial" w:hAnsi="Arial" w:cs="Arial"/>
        </w:rPr>
        <w:t>El proveedor se obliga a realizar Videoconferencias y/o Sesiones en línea semanales durante la etapa de transición dirigidas a cada uno de los roles requeridos por el SENA. Estas se deben poder realizar simultáneas para diferentes roles y en horarios diferentes para captar mayor población.</w:t>
      </w:r>
    </w:p>
    <w:p w14:paraId="6C2476AE" w14:textId="77777777" w:rsidR="006F52CE" w:rsidRPr="00287211" w:rsidRDefault="006F52CE" w:rsidP="00415D9B">
      <w:pPr>
        <w:pStyle w:val="Prrafodelista"/>
        <w:numPr>
          <w:ilvl w:val="0"/>
          <w:numId w:val="50"/>
        </w:numPr>
        <w:jc w:val="both"/>
        <w:rPr>
          <w:rFonts w:ascii="Arial" w:hAnsi="Arial" w:cs="Arial"/>
        </w:rPr>
      </w:pPr>
      <w:r w:rsidRPr="00287211">
        <w:rPr>
          <w:rFonts w:ascii="Arial" w:hAnsi="Arial" w:cs="Arial"/>
        </w:rPr>
        <w:t>El proveedor se obliga a realizar sesiones en línea personalizadas o grupales, para fortalecer perfiles específicos o usuarios.</w:t>
      </w:r>
    </w:p>
    <w:p w14:paraId="4DE9DE15" w14:textId="77777777" w:rsidR="006F52CE" w:rsidRPr="00287211" w:rsidRDefault="006F52CE" w:rsidP="00415D9B">
      <w:pPr>
        <w:pStyle w:val="Prrafodelista"/>
        <w:numPr>
          <w:ilvl w:val="0"/>
          <w:numId w:val="50"/>
        </w:numPr>
        <w:jc w:val="both"/>
        <w:rPr>
          <w:rFonts w:ascii="Arial" w:hAnsi="Arial" w:cs="Arial"/>
        </w:rPr>
      </w:pPr>
      <w:r w:rsidRPr="00287211">
        <w:rPr>
          <w:rFonts w:ascii="Arial" w:hAnsi="Arial" w:cs="Arial"/>
        </w:rPr>
        <w:t>Diseñar juegos que permitan a los usuarios, conocer la herramienta, jugar varios roles en el proceso e interactuar con usuarios. El juego se debe implementar en plataforma del proveedor, utilizar el lenguaje SENA, ser interactivo con el usuario (ejemplo: prueba de obstáculos, mediante decisiones a obstáculos presentados). Se debe poder contar con información de usuarios que participaron en el juego, y resultado obtenido frente al esperado.</w:t>
      </w:r>
    </w:p>
    <w:p w14:paraId="1FF9A29F" w14:textId="77777777" w:rsidR="006F52CE" w:rsidRPr="00287211" w:rsidRDefault="006F52CE" w:rsidP="00415D9B">
      <w:pPr>
        <w:pStyle w:val="Prrafodelista"/>
        <w:numPr>
          <w:ilvl w:val="0"/>
          <w:numId w:val="50"/>
        </w:numPr>
        <w:jc w:val="both"/>
        <w:rPr>
          <w:rFonts w:ascii="Arial" w:hAnsi="Arial" w:cs="Arial"/>
        </w:rPr>
      </w:pPr>
      <w:r w:rsidRPr="00287211">
        <w:rPr>
          <w:rFonts w:ascii="Arial" w:hAnsi="Arial" w:cs="Arial"/>
        </w:rPr>
        <w:t xml:space="preserve">Piezas gráficas para la comunidad virtual, para envío de mensajes a usuarios, con información relevante a los usuarios. Ejemplo, </w:t>
      </w:r>
      <w:proofErr w:type="spellStart"/>
      <w:r w:rsidRPr="00287211">
        <w:rPr>
          <w:rFonts w:ascii="Arial" w:hAnsi="Arial" w:cs="Arial"/>
        </w:rPr>
        <w:t>tips</w:t>
      </w:r>
      <w:proofErr w:type="spellEnd"/>
      <w:r w:rsidRPr="00287211">
        <w:rPr>
          <w:rFonts w:ascii="Arial" w:hAnsi="Arial" w:cs="Arial"/>
        </w:rPr>
        <w:t xml:space="preserve"> de buenas prácticas.</w:t>
      </w:r>
    </w:p>
    <w:p w14:paraId="46E0832E" w14:textId="77777777" w:rsidR="006F52CE" w:rsidRPr="00287211" w:rsidRDefault="006F52CE" w:rsidP="00415D9B">
      <w:pPr>
        <w:pStyle w:val="Prrafodelista"/>
        <w:numPr>
          <w:ilvl w:val="0"/>
          <w:numId w:val="50"/>
        </w:numPr>
        <w:jc w:val="both"/>
        <w:rPr>
          <w:rFonts w:ascii="Arial" w:hAnsi="Arial" w:cs="Arial"/>
        </w:rPr>
      </w:pPr>
      <w:r w:rsidRPr="00287211">
        <w:rPr>
          <w:rFonts w:ascii="Arial" w:hAnsi="Arial" w:cs="Arial"/>
        </w:rPr>
        <w:t xml:space="preserve">Realizar entrevistas a usuarios, que participen activamente de las actividades implementadas en la gestión del cambio y que hayan aplicado dichos </w:t>
      </w:r>
      <w:r w:rsidRPr="00287211">
        <w:rPr>
          <w:rFonts w:ascii="Arial" w:hAnsi="Arial" w:cs="Arial"/>
        </w:rPr>
        <w:lastRenderedPageBreak/>
        <w:t>conocimientos a su actividad diaria. Dichas entrevistas tras su edición, podrán ser publicadas en la comunidad para conocimiento de todos.</w:t>
      </w:r>
    </w:p>
    <w:p w14:paraId="2E155840" w14:textId="77777777" w:rsidR="006F52CE" w:rsidRPr="00287211" w:rsidRDefault="006F52CE" w:rsidP="00415D9B">
      <w:pPr>
        <w:pStyle w:val="Prrafodelista"/>
        <w:numPr>
          <w:ilvl w:val="0"/>
          <w:numId w:val="50"/>
        </w:numPr>
        <w:jc w:val="both"/>
        <w:rPr>
          <w:rFonts w:ascii="Arial" w:hAnsi="Arial" w:cs="Arial"/>
        </w:rPr>
      </w:pPr>
      <w:r w:rsidRPr="00287211">
        <w:rPr>
          <w:rFonts w:ascii="Arial" w:hAnsi="Arial" w:cs="Arial"/>
        </w:rPr>
        <w:t>Talleres presenciales en los centros del SENA, que les permita apropiarse del uso eficiente de la plataforma.</w:t>
      </w:r>
    </w:p>
    <w:p w14:paraId="03E74F3E" w14:textId="77777777" w:rsidR="00AF2C4D" w:rsidRPr="00287211" w:rsidRDefault="00AF2C4D" w:rsidP="00AF2C4D">
      <w:pPr>
        <w:pStyle w:val="Prrafodelista"/>
        <w:numPr>
          <w:ilvl w:val="0"/>
          <w:numId w:val="50"/>
        </w:numPr>
        <w:jc w:val="both"/>
        <w:rPr>
          <w:rFonts w:ascii="Arial" w:hAnsi="Arial" w:cs="Arial"/>
        </w:rPr>
      </w:pPr>
      <w:r w:rsidRPr="00287211">
        <w:rPr>
          <w:rFonts w:ascii="Arial" w:hAnsi="Arial" w:cs="Arial"/>
        </w:rPr>
        <w:t>Y demás elementos de carácter didáctico y promocional que el proveedor disponga para beneficio de la comunidad SENA.</w:t>
      </w:r>
    </w:p>
    <w:p w14:paraId="5BD7B5A5" w14:textId="77777777" w:rsidR="00AF2C4D" w:rsidRPr="00287211" w:rsidRDefault="00AF2C4D" w:rsidP="00287211">
      <w:pPr>
        <w:pStyle w:val="Prrafodelista"/>
        <w:ind w:left="936"/>
        <w:jc w:val="both"/>
        <w:rPr>
          <w:rFonts w:ascii="Arial" w:hAnsi="Arial" w:cs="Arial"/>
        </w:rPr>
      </w:pPr>
    </w:p>
    <w:p w14:paraId="7D6056A6" w14:textId="77777777" w:rsidR="006F52CE" w:rsidRPr="00287211" w:rsidRDefault="006F52CE" w:rsidP="009E159E">
      <w:pPr>
        <w:jc w:val="both"/>
        <w:rPr>
          <w:rFonts w:ascii="Arial" w:hAnsi="Arial" w:cs="Arial"/>
        </w:rPr>
      </w:pPr>
      <w:r w:rsidRPr="00287211">
        <w:rPr>
          <w:rFonts w:ascii="Arial" w:hAnsi="Arial" w:cs="Arial"/>
          <w:b/>
        </w:rPr>
        <w:t>Nota 1:</w:t>
      </w:r>
      <w:r w:rsidRPr="00287211">
        <w:rPr>
          <w:rFonts w:ascii="Arial" w:hAnsi="Arial" w:cs="Arial"/>
        </w:rPr>
        <w:t xml:space="preserve"> Los manuales, videos, y demás material o elementos generados para gestión del cambio deben ser precisos a la información que se quiere difundir y estar diseñados e implementados utilizando el lenguaje SENA.</w:t>
      </w:r>
    </w:p>
    <w:p w14:paraId="73E92B18" w14:textId="77777777" w:rsidR="006F52CE" w:rsidRPr="00287211" w:rsidRDefault="006F52CE" w:rsidP="009E159E">
      <w:pPr>
        <w:jc w:val="both"/>
        <w:rPr>
          <w:rFonts w:ascii="Arial" w:hAnsi="Arial" w:cs="Arial"/>
        </w:rPr>
      </w:pPr>
      <w:r w:rsidRPr="00287211">
        <w:rPr>
          <w:rFonts w:ascii="Arial" w:hAnsi="Arial" w:cs="Arial"/>
          <w:b/>
        </w:rPr>
        <w:t>Nota 2:</w:t>
      </w:r>
      <w:r w:rsidRPr="00287211">
        <w:rPr>
          <w:rFonts w:ascii="Arial" w:hAnsi="Arial" w:cs="Arial"/>
        </w:rPr>
        <w:t xml:space="preserve"> Los materiales que se produzcan para la gestión del cambio deben estar en formatos visibles desde dispositivos móviles, tabletas y demás, adaptándose al tamaño de la pantalla obedeciendo al concepto “responsive”.</w:t>
      </w:r>
    </w:p>
    <w:p w14:paraId="53271D3F" w14:textId="77777777" w:rsidR="006F52CE" w:rsidRPr="00287211" w:rsidRDefault="006F52CE" w:rsidP="009E159E">
      <w:pPr>
        <w:jc w:val="both"/>
        <w:rPr>
          <w:rFonts w:ascii="Arial" w:hAnsi="Arial" w:cs="Arial"/>
        </w:rPr>
      </w:pPr>
      <w:r w:rsidRPr="00287211">
        <w:rPr>
          <w:rFonts w:ascii="Arial" w:hAnsi="Arial" w:cs="Arial"/>
          <w:b/>
        </w:rPr>
        <w:t>Nota 3</w:t>
      </w:r>
      <w:r w:rsidRPr="00287211">
        <w:rPr>
          <w:rFonts w:ascii="Arial" w:hAnsi="Arial" w:cs="Arial"/>
        </w:rPr>
        <w:t xml:space="preserve">: Los recursos que se produzcan no deben requerir que los usuarios instalen </w:t>
      </w:r>
      <w:proofErr w:type="spellStart"/>
      <w:r w:rsidRPr="00287211">
        <w:rPr>
          <w:rFonts w:ascii="Arial" w:hAnsi="Arial" w:cs="Arial"/>
        </w:rPr>
        <w:t>plugins</w:t>
      </w:r>
      <w:proofErr w:type="spellEnd"/>
      <w:r w:rsidRPr="00287211">
        <w:rPr>
          <w:rFonts w:ascii="Arial" w:hAnsi="Arial" w:cs="Arial"/>
        </w:rPr>
        <w:t xml:space="preserve"> para su visualización, sonido o reproducción.</w:t>
      </w:r>
    </w:p>
    <w:p w14:paraId="1E99D886" w14:textId="77777777" w:rsidR="006F52CE" w:rsidRPr="00287211" w:rsidRDefault="006F52CE" w:rsidP="009E159E">
      <w:pPr>
        <w:jc w:val="both"/>
        <w:rPr>
          <w:rFonts w:ascii="Arial" w:hAnsi="Arial" w:cs="Arial"/>
        </w:rPr>
      </w:pPr>
      <w:r w:rsidRPr="00287211">
        <w:rPr>
          <w:rFonts w:ascii="Arial" w:hAnsi="Arial" w:cs="Arial"/>
          <w:b/>
        </w:rPr>
        <w:t>Nota 4</w:t>
      </w:r>
      <w:r w:rsidRPr="00287211">
        <w:rPr>
          <w:rFonts w:ascii="Arial" w:hAnsi="Arial" w:cs="Arial"/>
        </w:rPr>
        <w:t>: La propiedad del material generado, así como sus fuentes debe ser transferida al SENA y no podrá ser utilizado por el proveedor en otros proyectos con empresas o Entidades diferentes al SENA.</w:t>
      </w:r>
    </w:p>
    <w:p w14:paraId="0F144FF8" w14:textId="77777777" w:rsidR="006F52CE" w:rsidRPr="00287211" w:rsidRDefault="006F52CE" w:rsidP="005B4FA3">
      <w:pPr>
        <w:pStyle w:val="Ttulo2"/>
        <w:rPr>
          <w:rFonts w:ascii="Arial" w:hAnsi="Arial" w:cs="Arial"/>
          <w:sz w:val="22"/>
          <w:szCs w:val="22"/>
        </w:rPr>
      </w:pPr>
      <w:bookmarkStart w:id="65" w:name="_Toc19266112"/>
      <w:r w:rsidRPr="00287211">
        <w:rPr>
          <w:rFonts w:ascii="Arial" w:hAnsi="Arial" w:cs="Arial"/>
          <w:color w:val="auto"/>
          <w:sz w:val="22"/>
          <w:szCs w:val="22"/>
        </w:rPr>
        <w:t>Capacitación / Transferencia de conocimiento</w:t>
      </w:r>
      <w:bookmarkEnd w:id="65"/>
      <w:r w:rsidRPr="00287211">
        <w:rPr>
          <w:rFonts w:ascii="Arial" w:hAnsi="Arial" w:cs="Arial"/>
          <w:sz w:val="22"/>
          <w:szCs w:val="22"/>
        </w:rPr>
        <w:t xml:space="preserve"> </w:t>
      </w:r>
    </w:p>
    <w:p w14:paraId="194C94EB" w14:textId="77777777" w:rsidR="006F52CE" w:rsidRPr="00287211" w:rsidRDefault="006F52CE" w:rsidP="00255BD1">
      <w:pPr>
        <w:ind w:left="576"/>
        <w:jc w:val="both"/>
        <w:rPr>
          <w:rFonts w:ascii="Arial" w:hAnsi="Arial" w:cs="Arial"/>
        </w:rPr>
      </w:pPr>
      <w:r w:rsidRPr="00287211">
        <w:rPr>
          <w:rFonts w:ascii="Arial" w:hAnsi="Arial" w:cs="Arial"/>
        </w:rPr>
        <w:t xml:space="preserve">El proveedor deberá realizar las sesiones de transferencia de conocimiento de acuerdo con los siguientes requerimientos y lo establecido en el presente documento, las sesiones deben ser acordadas con el SENA y la Interventoría.  </w:t>
      </w:r>
    </w:p>
    <w:p w14:paraId="29F9BB36" w14:textId="77777777" w:rsidR="006F52CE" w:rsidRPr="00287211" w:rsidRDefault="006F52CE" w:rsidP="00255BD1">
      <w:pPr>
        <w:ind w:firstLine="576"/>
        <w:jc w:val="both"/>
        <w:rPr>
          <w:rFonts w:ascii="Arial" w:hAnsi="Arial" w:cs="Arial"/>
        </w:rPr>
      </w:pPr>
      <w:r w:rsidRPr="00287211">
        <w:rPr>
          <w:rFonts w:ascii="Arial" w:hAnsi="Arial" w:cs="Arial"/>
        </w:rPr>
        <w:t xml:space="preserve">Los roles que participarán en esta actividad son: </w:t>
      </w:r>
    </w:p>
    <w:tbl>
      <w:tblPr>
        <w:tblStyle w:val="TableGrid0"/>
        <w:tblW w:w="5190" w:type="dxa"/>
        <w:tblInd w:w="2017" w:type="dxa"/>
        <w:tblCellMar>
          <w:top w:w="4" w:type="dxa"/>
          <w:left w:w="107" w:type="dxa"/>
          <w:right w:w="56" w:type="dxa"/>
        </w:tblCellMar>
        <w:tblLook w:val="04A0" w:firstRow="1" w:lastRow="0" w:firstColumn="1" w:lastColumn="0" w:noHBand="0" w:noVBand="1"/>
      </w:tblPr>
      <w:tblGrid>
        <w:gridCol w:w="2431"/>
        <w:gridCol w:w="1288"/>
        <w:gridCol w:w="1471"/>
      </w:tblGrid>
      <w:tr w:rsidR="006F52CE" w:rsidRPr="00287211" w14:paraId="3FD5EC7C" w14:textId="77777777" w:rsidTr="006F52CE">
        <w:trPr>
          <w:trHeight w:val="216"/>
        </w:trPr>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CC2E5" w:themeFill="accent1" w:themeFillTint="99"/>
          </w:tcPr>
          <w:p w14:paraId="6C8FD72A" w14:textId="77777777" w:rsidR="006F52CE" w:rsidRPr="00287211" w:rsidRDefault="006F52CE" w:rsidP="009E159E">
            <w:pPr>
              <w:jc w:val="both"/>
              <w:rPr>
                <w:rFonts w:ascii="Arial" w:hAnsi="Arial" w:cs="Arial"/>
              </w:rPr>
            </w:pPr>
            <w:r w:rsidRPr="00287211">
              <w:rPr>
                <w:rFonts w:ascii="Arial" w:hAnsi="Arial" w:cs="Arial"/>
              </w:rPr>
              <w:t xml:space="preserve">ROL </w:t>
            </w:r>
          </w:p>
        </w:tc>
        <w:tc>
          <w:tcPr>
            <w:tcW w:w="12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CC2E5" w:themeFill="accent1" w:themeFillTint="99"/>
          </w:tcPr>
          <w:p w14:paraId="653E4A36" w14:textId="77777777" w:rsidR="006F52CE" w:rsidRPr="00287211" w:rsidRDefault="006F52CE" w:rsidP="009E159E">
            <w:pPr>
              <w:jc w:val="both"/>
              <w:rPr>
                <w:rFonts w:ascii="Arial" w:hAnsi="Arial" w:cs="Arial"/>
              </w:rPr>
            </w:pPr>
            <w:r w:rsidRPr="00287211">
              <w:rPr>
                <w:rFonts w:ascii="Arial" w:hAnsi="Arial" w:cs="Arial"/>
              </w:rPr>
              <w:t xml:space="preserve">CANTIDAD </w:t>
            </w:r>
          </w:p>
        </w:tc>
        <w:tc>
          <w:tcPr>
            <w:tcW w:w="144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CC2E5" w:themeFill="accent1" w:themeFillTint="99"/>
          </w:tcPr>
          <w:p w14:paraId="21B1DF72" w14:textId="77777777" w:rsidR="006F52CE" w:rsidRPr="00287211" w:rsidRDefault="006F52CE" w:rsidP="009E159E">
            <w:pPr>
              <w:jc w:val="both"/>
              <w:rPr>
                <w:rFonts w:ascii="Arial" w:hAnsi="Arial" w:cs="Arial"/>
              </w:rPr>
            </w:pPr>
            <w:r w:rsidRPr="00287211">
              <w:rPr>
                <w:rFonts w:ascii="Arial" w:hAnsi="Arial" w:cs="Arial"/>
              </w:rPr>
              <w:t xml:space="preserve">MODALIDAD </w:t>
            </w:r>
          </w:p>
        </w:tc>
      </w:tr>
      <w:tr w:rsidR="006F52CE" w:rsidRPr="00287211" w14:paraId="54B6755A" w14:textId="77777777" w:rsidTr="006F52CE">
        <w:trPr>
          <w:trHeight w:val="217"/>
        </w:trPr>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DE233F" w14:textId="77777777" w:rsidR="006F52CE" w:rsidRPr="00287211" w:rsidRDefault="006F52CE" w:rsidP="009E159E">
            <w:pPr>
              <w:jc w:val="both"/>
              <w:rPr>
                <w:rFonts w:ascii="Arial" w:hAnsi="Arial" w:cs="Arial"/>
              </w:rPr>
            </w:pPr>
            <w:r w:rsidRPr="00287211">
              <w:rPr>
                <w:rFonts w:ascii="Arial" w:hAnsi="Arial" w:cs="Arial"/>
              </w:rPr>
              <w:t xml:space="preserve">Administradores </w:t>
            </w:r>
          </w:p>
        </w:tc>
        <w:tc>
          <w:tcPr>
            <w:tcW w:w="12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FAE554" w14:textId="77777777" w:rsidR="006F52CE" w:rsidRPr="00287211" w:rsidRDefault="006F52CE" w:rsidP="009E159E">
            <w:pPr>
              <w:jc w:val="both"/>
              <w:rPr>
                <w:rFonts w:ascii="Arial" w:hAnsi="Arial" w:cs="Arial"/>
              </w:rPr>
            </w:pPr>
            <w:r w:rsidRPr="00287211">
              <w:rPr>
                <w:rFonts w:ascii="Arial" w:hAnsi="Arial" w:cs="Arial"/>
              </w:rPr>
              <w:t>5</w:t>
            </w:r>
          </w:p>
        </w:tc>
        <w:tc>
          <w:tcPr>
            <w:tcW w:w="14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3C9F41" w14:textId="77777777" w:rsidR="006F52CE" w:rsidRPr="00287211" w:rsidRDefault="006F52CE" w:rsidP="009E159E">
            <w:pPr>
              <w:jc w:val="both"/>
              <w:rPr>
                <w:rFonts w:ascii="Arial" w:hAnsi="Arial" w:cs="Arial"/>
              </w:rPr>
            </w:pPr>
            <w:r w:rsidRPr="00287211">
              <w:rPr>
                <w:rFonts w:ascii="Arial" w:hAnsi="Arial" w:cs="Arial"/>
              </w:rPr>
              <w:t xml:space="preserve">Presencial </w:t>
            </w:r>
          </w:p>
        </w:tc>
      </w:tr>
      <w:tr w:rsidR="00D00BC4" w:rsidRPr="00287211" w14:paraId="62453904" w14:textId="77777777" w:rsidTr="006F52CE">
        <w:trPr>
          <w:trHeight w:val="216"/>
        </w:trPr>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C0D788" w14:textId="77777777" w:rsidR="00D00BC4" w:rsidRPr="00287211" w:rsidRDefault="00D00BC4" w:rsidP="009E159E">
            <w:pPr>
              <w:jc w:val="both"/>
              <w:rPr>
                <w:rFonts w:ascii="Arial" w:hAnsi="Arial" w:cs="Arial"/>
              </w:rPr>
            </w:pPr>
            <w:r w:rsidRPr="00287211">
              <w:rPr>
                <w:rFonts w:ascii="Arial" w:hAnsi="Arial" w:cs="Arial"/>
              </w:rPr>
              <w:t>Soporte técnico SENA</w:t>
            </w:r>
          </w:p>
        </w:tc>
        <w:tc>
          <w:tcPr>
            <w:tcW w:w="12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197471" w14:textId="77777777" w:rsidR="00D00BC4" w:rsidRPr="00287211" w:rsidRDefault="00D00BC4" w:rsidP="009E159E">
            <w:pPr>
              <w:jc w:val="both"/>
              <w:rPr>
                <w:rFonts w:ascii="Arial" w:hAnsi="Arial" w:cs="Arial"/>
              </w:rPr>
            </w:pPr>
            <w:r w:rsidRPr="00287211">
              <w:rPr>
                <w:rFonts w:ascii="Arial" w:hAnsi="Arial" w:cs="Arial"/>
              </w:rPr>
              <w:t>10</w:t>
            </w:r>
          </w:p>
        </w:tc>
        <w:tc>
          <w:tcPr>
            <w:tcW w:w="14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94EC96" w14:textId="77777777" w:rsidR="00D00BC4" w:rsidRPr="00287211" w:rsidRDefault="00D00BC4" w:rsidP="009E159E">
            <w:pPr>
              <w:jc w:val="both"/>
              <w:rPr>
                <w:rFonts w:ascii="Arial" w:hAnsi="Arial" w:cs="Arial"/>
              </w:rPr>
            </w:pPr>
            <w:r w:rsidRPr="00287211">
              <w:rPr>
                <w:rFonts w:ascii="Arial" w:hAnsi="Arial" w:cs="Arial"/>
              </w:rPr>
              <w:t>Presencial</w:t>
            </w:r>
          </w:p>
        </w:tc>
      </w:tr>
      <w:tr w:rsidR="006F52CE" w:rsidRPr="00287211" w14:paraId="672A48DC" w14:textId="77777777" w:rsidTr="006F52CE">
        <w:trPr>
          <w:trHeight w:val="216"/>
        </w:trPr>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A9387B" w14:textId="77777777" w:rsidR="006F52CE" w:rsidRPr="00287211" w:rsidRDefault="006F52CE" w:rsidP="009E159E">
            <w:pPr>
              <w:jc w:val="both"/>
              <w:rPr>
                <w:rFonts w:ascii="Arial" w:hAnsi="Arial" w:cs="Arial"/>
              </w:rPr>
            </w:pPr>
            <w:r w:rsidRPr="00287211">
              <w:rPr>
                <w:rFonts w:ascii="Arial" w:hAnsi="Arial" w:cs="Arial"/>
              </w:rPr>
              <w:t xml:space="preserve">Instructores </w:t>
            </w:r>
          </w:p>
        </w:tc>
        <w:tc>
          <w:tcPr>
            <w:tcW w:w="12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E87AFC" w14:textId="77777777" w:rsidR="006F52CE" w:rsidRPr="00287211" w:rsidRDefault="006F52CE" w:rsidP="009E159E">
            <w:pPr>
              <w:jc w:val="both"/>
              <w:rPr>
                <w:rFonts w:ascii="Arial" w:hAnsi="Arial" w:cs="Arial"/>
              </w:rPr>
            </w:pPr>
            <w:r w:rsidRPr="00287211">
              <w:rPr>
                <w:rFonts w:ascii="Arial" w:hAnsi="Arial" w:cs="Arial"/>
              </w:rPr>
              <w:t xml:space="preserve">300 </w:t>
            </w:r>
          </w:p>
        </w:tc>
        <w:tc>
          <w:tcPr>
            <w:tcW w:w="14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C2E726" w14:textId="77777777" w:rsidR="006F52CE" w:rsidRPr="00287211" w:rsidRDefault="006F52CE" w:rsidP="009E159E">
            <w:pPr>
              <w:jc w:val="both"/>
              <w:rPr>
                <w:rFonts w:ascii="Arial" w:hAnsi="Arial" w:cs="Arial"/>
              </w:rPr>
            </w:pPr>
            <w:r w:rsidRPr="00287211">
              <w:rPr>
                <w:rFonts w:ascii="Arial" w:hAnsi="Arial" w:cs="Arial"/>
              </w:rPr>
              <w:t xml:space="preserve">Presencial </w:t>
            </w:r>
          </w:p>
        </w:tc>
      </w:tr>
      <w:tr w:rsidR="006F52CE" w:rsidRPr="00287211" w14:paraId="3CF987F3" w14:textId="77777777" w:rsidTr="006F52CE">
        <w:trPr>
          <w:trHeight w:val="218"/>
        </w:trPr>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3A18A1" w14:textId="77777777" w:rsidR="006F52CE" w:rsidRPr="00287211" w:rsidRDefault="006F52CE" w:rsidP="009E159E">
            <w:pPr>
              <w:jc w:val="both"/>
              <w:rPr>
                <w:rFonts w:ascii="Arial" w:hAnsi="Arial" w:cs="Arial"/>
              </w:rPr>
            </w:pPr>
            <w:r w:rsidRPr="00287211">
              <w:rPr>
                <w:rFonts w:ascii="Arial" w:hAnsi="Arial" w:cs="Arial"/>
              </w:rPr>
              <w:t xml:space="preserve">Otros roles </w:t>
            </w:r>
          </w:p>
        </w:tc>
        <w:tc>
          <w:tcPr>
            <w:tcW w:w="12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CFCA3B" w14:textId="77777777" w:rsidR="006F52CE" w:rsidRPr="00287211" w:rsidRDefault="006F52CE" w:rsidP="009E159E">
            <w:pPr>
              <w:jc w:val="both"/>
              <w:rPr>
                <w:rFonts w:ascii="Arial" w:hAnsi="Arial" w:cs="Arial"/>
              </w:rPr>
            </w:pPr>
            <w:r w:rsidRPr="00287211">
              <w:rPr>
                <w:rFonts w:ascii="Arial" w:hAnsi="Arial" w:cs="Arial"/>
              </w:rPr>
              <w:t xml:space="preserve">200 </w:t>
            </w:r>
          </w:p>
        </w:tc>
        <w:tc>
          <w:tcPr>
            <w:tcW w:w="14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8E08EF" w14:textId="77777777" w:rsidR="006F52CE" w:rsidRPr="00287211" w:rsidRDefault="006F52CE" w:rsidP="009E159E">
            <w:pPr>
              <w:jc w:val="both"/>
              <w:rPr>
                <w:rFonts w:ascii="Arial" w:hAnsi="Arial" w:cs="Arial"/>
              </w:rPr>
            </w:pPr>
            <w:r w:rsidRPr="00287211">
              <w:rPr>
                <w:rFonts w:ascii="Arial" w:hAnsi="Arial" w:cs="Arial"/>
              </w:rPr>
              <w:t xml:space="preserve">Presencial </w:t>
            </w:r>
          </w:p>
        </w:tc>
      </w:tr>
    </w:tbl>
    <w:p w14:paraId="4BE147EC" w14:textId="77777777" w:rsidR="00255BD1" w:rsidRPr="00287211" w:rsidRDefault="00255BD1" w:rsidP="009E159E">
      <w:pPr>
        <w:jc w:val="both"/>
        <w:rPr>
          <w:rFonts w:ascii="Arial" w:hAnsi="Arial" w:cs="Arial"/>
        </w:rPr>
      </w:pPr>
    </w:p>
    <w:p w14:paraId="1C910FFD" w14:textId="77777777" w:rsidR="006F52CE" w:rsidRPr="00287211" w:rsidRDefault="006F52CE" w:rsidP="00255BD1">
      <w:pPr>
        <w:ind w:left="708"/>
        <w:jc w:val="both"/>
        <w:rPr>
          <w:rFonts w:ascii="Arial" w:hAnsi="Arial" w:cs="Arial"/>
        </w:rPr>
      </w:pPr>
      <w:r w:rsidRPr="00287211">
        <w:rPr>
          <w:rFonts w:ascii="Arial" w:hAnsi="Arial" w:cs="Arial"/>
        </w:rPr>
        <w:t xml:space="preserve">Para el caso de las transferencias de conocimiento virtual, el SENA brinda la opción de que el contratista pueda apoyarse en herramientas tecnológicas como </w:t>
      </w:r>
      <w:proofErr w:type="spellStart"/>
      <w:r w:rsidRPr="00287211">
        <w:rPr>
          <w:rFonts w:ascii="Arial" w:hAnsi="Arial" w:cs="Arial"/>
        </w:rPr>
        <w:t>webconference</w:t>
      </w:r>
      <w:proofErr w:type="spellEnd"/>
      <w:r w:rsidRPr="00287211">
        <w:rPr>
          <w:rFonts w:ascii="Arial" w:hAnsi="Arial" w:cs="Arial"/>
        </w:rPr>
        <w:t xml:space="preserve"> y el sistema de videoconferencia de la entidad. El SENA velará por el correcto funcionamiento del sistema de videoconferencia de la entidad. </w:t>
      </w:r>
    </w:p>
    <w:p w14:paraId="041F1BEE" w14:textId="77777777" w:rsidR="006F52CE" w:rsidRPr="00287211" w:rsidRDefault="006F52CE" w:rsidP="00255BD1">
      <w:pPr>
        <w:ind w:left="708"/>
        <w:jc w:val="both"/>
        <w:rPr>
          <w:rFonts w:ascii="Arial" w:hAnsi="Arial" w:cs="Arial"/>
        </w:rPr>
      </w:pPr>
      <w:r w:rsidRPr="00287211">
        <w:rPr>
          <w:rFonts w:ascii="Arial" w:hAnsi="Arial" w:cs="Arial"/>
          <w:b/>
        </w:rPr>
        <w:lastRenderedPageBreak/>
        <w:t>Nota 1:</w:t>
      </w:r>
      <w:r w:rsidRPr="00287211">
        <w:rPr>
          <w:rFonts w:ascii="Arial" w:hAnsi="Arial" w:cs="Arial"/>
        </w:rPr>
        <w:t xml:space="preserve"> Para los administradores, se debe realizar por lo menos una (1) transferencia de conocimiento cada año durante el tiempo de ejecución del contrato.  </w:t>
      </w:r>
    </w:p>
    <w:p w14:paraId="387F23B9" w14:textId="77777777" w:rsidR="006F52CE" w:rsidRPr="00287211" w:rsidRDefault="006F52CE" w:rsidP="00255BD1">
      <w:pPr>
        <w:ind w:left="708"/>
        <w:jc w:val="both"/>
        <w:rPr>
          <w:rFonts w:ascii="Arial" w:hAnsi="Arial" w:cs="Arial"/>
        </w:rPr>
      </w:pPr>
      <w:r w:rsidRPr="00287211">
        <w:rPr>
          <w:rFonts w:ascii="Arial" w:hAnsi="Arial" w:cs="Arial"/>
          <w:b/>
        </w:rPr>
        <w:t>Nota 2:</w:t>
      </w:r>
      <w:r w:rsidRPr="00287211">
        <w:rPr>
          <w:rFonts w:ascii="Arial" w:hAnsi="Arial" w:cs="Arial"/>
        </w:rPr>
        <w:t xml:space="preserve"> Para los instructores </w:t>
      </w:r>
      <w:r w:rsidR="00FC4D6D" w:rsidRPr="00287211">
        <w:rPr>
          <w:rFonts w:ascii="Arial" w:hAnsi="Arial" w:cs="Arial"/>
        </w:rPr>
        <w:t>y p</w:t>
      </w:r>
      <w:r w:rsidR="005B4FA3" w:rsidRPr="00287211">
        <w:rPr>
          <w:rFonts w:ascii="Arial" w:hAnsi="Arial" w:cs="Arial"/>
        </w:rPr>
        <w:t>ersonal de soporte técnico SENA,</w:t>
      </w:r>
      <w:r w:rsidR="000F7E79" w:rsidRPr="00287211">
        <w:rPr>
          <w:rFonts w:ascii="Arial" w:hAnsi="Arial" w:cs="Arial"/>
        </w:rPr>
        <w:t xml:space="preserve"> el proponente debe proyectar un plan de transferencia de conocimiento anual, de acuerdo a los cambios de versión</w:t>
      </w:r>
      <w:r w:rsidR="003D4793" w:rsidRPr="00287211">
        <w:rPr>
          <w:rFonts w:ascii="Arial" w:hAnsi="Arial" w:cs="Arial"/>
        </w:rPr>
        <w:t xml:space="preserve"> o actualizaciones que así lo requieran.</w:t>
      </w:r>
    </w:p>
    <w:p w14:paraId="008A34C5" w14:textId="77777777" w:rsidR="006F52CE" w:rsidRDefault="006F52CE" w:rsidP="00255BD1">
      <w:pPr>
        <w:ind w:left="708"/>
        <w:jc w:val="both"/>
        <w:rPr>
          <w:rFonts w:ascii="Arial" w:hAnsi="Arial" w:cs="Arial"/>
        </w:rPr>
      </w:pPr>
      <w:r w:rsidRPr="00287211">
        <w:rPr>
          <w:rFonts w:ascii="Arial" w:hAnsi="Arial" w:cs="Arial"/>
          <w:b/>
        </w:rPr>
        <w:t>Nota 3:</w:t>
      </w:r>
      <w:r w:rsidRPr="00287211">
        <w:rPr>
          <w:rFonts w:ascii="Arial" w:hAnsi="Arial" w:cs="Arial"/>
        </w:rPr>
        <w:t xml:space="preserve"> El SENA puede variar la cantidad de instructores y otros roles, sin que afecte el total. Por ejemplo, se podría definir </w:t>
      </w:r>
      <w:proofErr w:type="gramStart"/>
      <w:r w:rsidRPr="00287211">
        <w:rPr>
          <w:rFonts w:ascii="Arial" w:hAnsi="Arial" w:cs="Arial"/>
        </w:rPr>
        <w:t>que</w:t>
      </w:r>
      <w:proofErr w:type="gramEnd"/>
      <w:r w:rsidRPr="00287211">
        <w:rPr>
          <w:rFonts w:ascii="Arial" w:hAnsi="Arial" w:cs="Arial"/>
        </w:rPr>
        <w:t xml:space="preserve"> de acuerdo a la necesidad vigente, la cantidad de instructores sea de 350 y la de otros roles 150. </w:t>
      </w:r>
    </w:p>
    <w:p w14:paraId="0642B0B2" w14:textId="2984094C" w:rsidR="00C85DA7" w:rsidRPr="00287211" w:rsidRDefault="00C85DA7" w:rsidP="00255BD1">
      <w:pPr>
        <w:ind w:left="708"/>
        <w:jc w:val="both"/>
        <w:rPr>
          <w:rFonts w:ascii="Arial" w:hAnsi="Arial" w:cs="Arial"/>
        </w:rPr>
      </w:pPr>
      <w:r>
        <w:rPr>
          <w:rFonts w:ascii="Arial" w:hAnsi="Arial" w:cs="Arial"/>
          <w:b/>
        </w:rPr>
        <w:t>Nota 4:</w:t>
      </w:r>
      <w:r>
        <w:rPr>
          <w:rFonts w:ascii="Arial" w:hAnsi="Arial" w:cs="Arial"/>
        </w:rPr>
        <w:t xml:space="preserve"> E</w:t>
      </w:r>
      <w:r w:rsidRPr="00C85DA7">
        <w:rPr>
          <w:rFonts w:ascii="Arial" w:hAnsi="Arial" w:cs="Arial"/>
        </w:rPr>
        <w:t>l número de ciudades se estima en máximo 10, las cuales serán ciudades capitales de Colombia definidas por el SENA en el momento de la ejecución, en donde estén ubicados físicamente la mayor cantidad de instructores o personal SENA, dedicado a formación virtual o apoyando sus procesos de formación con plataforma virtual</w:t>
      </w:r>
      <w:r>
        <w:rPr>
          <w:rFonts w:ascii="Arial" w:hAnsi="Arial" w:cs="Arial"/>
        </w:rPr>
        <w:t>.</w:t>
      </w:r>
    </w:p>
    <w:p w14:paraId="511724C2" w14:textId="77777777" w:rsidR="006F52CE" w:rsidRPr="00287211" w:rsidRDefault="006F52CE" w:rsidP="00255BD1">
      <w:pPr>
        <w:ind w:left="708"/>
        <w:jc w:val="both"/>
        <w:rPr>
          <w:rFonts w:ascii="Arial" w:hAnsi="Arial" w:cs="Arial"/>
        </w:rPr>
      </w:pPr>
      <w:r w:rsidRPr="00287211">
        <w:rPr>
          <w:rFonts w:ascii="Arial" w:hAnsi="Arial" w:cs="Arial"/>
        </w:rPr>
        <w:t xml:space="preserve">Para efectos de la ejecución de las actividades asociadas a la transferencia de conocimiento, se debe tener en cuenta los siguientes aspectos: </w:t>
      </w:r>
    </w:p>
    <w:p w14:paraId="7FEA1358" w14:textId="77777777" w:rsidR="006F52CE" w:rsidRPr="00287211" w:rsidRDefault="006F52CE" w:rsidP="00415D9B">
      <w:pPr>
        <w:pStyle w:val="Prrafodelista"/>
        <w:numPr>
          <w:ilvl w:val="0"/>
          <w:numId w:val="51"/>
        </w:numPr>
        <w:jc w:val="both"/>
        <w:rPr>
          <w:rFonts w:ascii="Arial" w:hAnsi="Arial" w:cs="Arial"/>
        </w:rPr>
      </w:pPr>
      <w:r w:rsidRPr="00287211">
        <w:rPr>
          <w:rFonts w:ascii="Arial" w:hAnsi="Arial" w:cs="Arial"/>
        </w:rPr>
        <w:t xml:space="preserve">Para las trasferencias de conocimiento de manera presencial, se manejarán grupos de máximo 25 personas por sesión. </w:t>
      </w:r>
    </w:p>
    <w:p w14:paraId="51F51FB6" w14:textId="77777777" w:rsidR="006F52CE" w:rsidRPr="00287211" w:rsidRDefault="006F52CE" w:rsidP="00255BD1">
      <w:pPr>
        <w:ind w:left="708"/>
        <w:jc w:val="both"/>
        <w:rPr>
          <w:rFonts w:ascii="Arial" w:hAnsi="Arial" w:cs="Arial"/>
        </w:rPr>
      </w:pPr>
      <w:r w:rsidRPr="00287211">
        <w:rPr>
          <w:rFonts w:ascii="Arial" w:hAnsi="Arial" w:cs="Arial"/>
        </w:rPr>
        <w:t xml:space="preserve">En relación con las transferencias de conocimiento, es responsabilidad del proveedor: </w:t>
      </w:r>
    </w:p>
    <w:p w14:paraId="43CE75FD" w14:textId="77777777" w:rsidR="006F52CE" w:rsidRPr="00287211" w:rsidRDefault="006F52CE" w:rsidP="00415D9B">
      <w:pPr>
        <w:pStyle w:val="Prrafodelista"/>
        <w:numPr>
          <w:ilvl w:val="0"/>
          <w:numId w:val="52"/>
        </w:numPr>
        <w:jc w:val="both"/>
        <w:rPr>
          <w:rFonts w:ascii="Arial" w:hAnsi="Arial" w:cs="Arial"/>
        </w:rPr>
      </w:pPr>
      <w:r w:rsidRPr="00287211">
        <w:rPr>
          <w:rFonts w:ascii="Arial" w:hAnsi="Arial" w:cs="Arial"/>
        </w:rPr>
        <w:t xml:space="preserve">El traslado del personal técnico y pedagógico requerido para la realización de las transferencias de conocimiento presenciales y virtuales. </w:t>
      </w:r>
    </w:p>
    <w:p w14:paraId="629141D3" w14:textId="77777777" w:rsidR="006F52CE" w:rsidRPr="00287211" w:rsidRDefault="006F52CE" w:rsidP="00415D9B">
      <w:pPr>
        <w:pStyle w:val="Prrafodelista"/>
        <w:numPr>
          <w:ilvl w:val="0"/>
          <w:numId w:val="52"/>
        </w:numPr>
        <w:jc w:val="both"/>
        <w:rPr>
          <w:rFonts w:ascii="Arial" w:hAnsi="Arial" w:cs="Arial"/>
        </w:rPr>
      </w:pPr>
      <w:r w:rsidRPr="00287211">
        <w:rPr>
          <w:rFonts w:ascii="Arial" w:hAnsi="Arial" w:cs="Arial"/>
        </w:rPr>
        <w:t xml:space="preserve">Facilitar las instalaciones en la cual se realizarán las transferencias de conocimiento. </w:t>
      </w:r>
    </w:p>
    <w:p w14:paraId="79973076" w14:textId="77777777" w:rsidR="006F52CE" w:rsidRPr="00287211" w:rsidRDefault="006F52CE" w:rsidP="00415D9B">
      <w:pPr>
        <w:pStyle w:val="Prrafodelista"/>
        <w:numPr>
          <w:ilvl w:val="0"/>
          <w:numId w:val="52"/>
        </w:numPr>
        <w:jc w:val="both"/>
        <w:rPr>
          <w:rFonts w:ascii="Arial" w:hAnsi="Arial" w:cs="Arial"/>
        </w:rPr>
      </w:pPr>
      <w:r w:rsidRPr="00287211">
        <w:rPr>
          <w:rFonts w:ascii="Arial" w:hAnsi="Arial" w:cs="Arial"/>
        </w:rPr>
        <w:t xml:space="preserve">Suministrar, instalar, puesta a punto y operación de la infraestructura tecnológica (hardware, software y comunicaciones) requeridas para ejecutar las transferencias de conocimiento. </w:t>
      </w:r>
    </w:p>
    <w:p w14:paraId="382B25E4" w14:textId="77777777" w:rsidR="006F52CE" w:rsidRPr="00287211" w:rsidRDefault="006F52CE" w:rsidP="00415D9B">
      <w:pPr>
        <w:pStyle w:val="Prrafodelista"/>
        <w:numPr>
          <w:ilvl w:val="0"/>
          <w:numId w:val="52"/>
        </w:numPr>
        <w:jc w:val="both"/>
        <w:rPr>
          <w:rFonts w:ascii="Arial" w:hAnsi="Arial" w:cs="Arial"/>
        </w:rPr>
      </w:pPr>
      <w:r w:rsidRPr="00287211">
        <w:rPr>
          <w:rFonts w:ascii="Arial" w:hAnsi="Arial" w:cs="Arial"/>
        </w:rPr>
        <w:t xml:space="preserve">Conexión a Internet y toda la infraestructura necesaria para realizar las prácticas durante la transferencia de conocimiento. </w:t>
      </w:r>
    </w:p>
    <w:p w14:paraId="6A595B97" w14:textId="77777777" w:rsidR="006F52CE" w:rsidRPr="00287211" w:rsidRDefault="006F52CE" w:rsidP="00415D9B">
      <w:pPr>
        <w:pStyle w:val="Prrafodelista"/>
        <w:numPr>
          <w:ilvl w:val="0"/>
          <w:numId w:val="52"/>
        </w:numPr>
        <w:jc w:val="both"/>
        <w:rPr>
          <w:rFonts w:ascii="Arial" w:hAnsi="Arial" w:cs="Arial"/>
        </w:rPr>
      </w:pPr>
      <w:r w:rsidRPr="00287211">
        <w:rPr>
          <w:rFonts w:ascii="Arial" w:hAnsi="Arial" w:cs="Arial"/>
        </w:rPr>
        <w:t xml:space="preserve">Proporcionar los equipos de cómputo con las características técnicas adecuados a los requerimientos exigidos para la transferencia de conocimiento.  </w:t>
      </w:r>
    </w:p>
    <w:p w14:paraId="011B9FCD" w14:textId="77777777" w:rsidR="006F52CE" w:rsidRPr="00287211" w:rsidRDefault="006F52CE" w:rsidP="00415D9B">
      <w:pPr>
        <w:pStyle w:val="Prrafodelista"/>
        <w:numPr>
          <w:ilvl w:val="0"/>
          <w:numId w:val="52"/>
        </w:numPr>
        <w:jc w:val="both"/>
        <w:rPr>
          <w:rFonts w:ascii="Arial" w:hAnsi="Arial" w:cs="Arial"/>
        </w:rPr>
      </w:pPr>
      <w:r w:rsidRPr="00287211">
        <w:rPr>
          <w:rFonts w:ascii="Arial" w:hAnsi="Arial" w:cs="Arial"/>
        </w:rPr>
        <w:t xml:space="preserve">Refrigerios para las personas asistentes y estación de café. </w:t>
      </w:r>
    </w:p>
    <w:p w14:paraId="1BCE3D30" w14:textId="77777777" w:rsidR="006F52CE" w:rsidRPr="00287211" w:rsidRDefault="006F52CE" w:rsidP="00415D9B">
      <w:pPr>
        <w:pStyle w:val="Prrafodelista"/>
        <w:numPr>
          <w:ilvl w:val="0"/>
          <w:numId w:val="52"/>
        </w:numPr>
        <w:jc w:val="both"/>
        <w:rPr>
          <w:rFonts w:ascii="Arial" w:hAnsi="Arial" w:cs="Arial"/>
        </w:rPr>
      </w:pPr>
      <w:r w:rsidRPr="00287211">
        <w:rPr>
          <w:rFonts w:ascii="Arial" w:hAnsi="Arial" w:cs="Arial"/>
        </w:rPr>
        <w:t xml:space="preserve">Entregar el material impreso y/o digital a los asistentes en cada sesión de transferencia de conocimiento. </w:t>
      </w:r>
    </w:p>
    <w:p w14:paraId="520E1961" w14:textId="77777777" w:rsidR="006F52CE" w:rsidRPr="00287211" w:rsidRDefault="006F52CE" w:rsidP="00415D9B">
      <w:pPr>
        <w:pStyle w:val="Prrafodelista"/>
        <w:numPr>
          <w:ilvl w:val="0"/>
          <w:numId w:val="52"/>
        </w:numPr>
        <w:jc w:val="both"/>
        <w:rPr>
          <w:rFonts w:ascii="Arial" w:hAnsi="Arial" w:cs="Arial"/>
        </w:rPr>
      </w:pPr>
      <w:r w:rsidRPr="00287211">
        <w:rPr>
          <w:rFonts w:ascii="Arial" w:hAnsi="Arial" w:cs="Arial"/>
        </w:rPr>
        <w:t xml:space="preserve">Suministrar al SENA la lista de asistencia para cada transferencia de conocimiento que se realice. </w:t>
      </w:r>
    </w:p>
    <w:p w14:paraId="01F07366" w14:textId="77777777" w:rsidR="006F52CE" w:rsidRPr="00287211" w:rsidRDefault="006F52CE" w:rsidP="00415D9B">
      <w:pPr>
        <w:pStyle w:val="Prrafodelista"/>
        <w:numPr>
          <w:ilvl w:val="0"/>
          <w:numId w:val="52"/>
        </w:numPr>
        <w:jc w:val="both"/>
        <w:rPr>
          <w:rFonts w:ascii="Arial" w:hAnsi="Arial" w:cs="Arial"/>
        </w:rPr>
      </w:pPr>
      <w:r w:rsidRPr="00287211">
        <w:rPr>
          <w:rFonts w:ascii="Arial" w:hAnsi="Arial" w:cs="Arial"/>
        </w:rPr>
        <w:lastRenderedPageBreak/>
        <w:t xml:space="preserve">Entregar las certificaciones de asistencia a los participantes de las transferencias de conocimiento (para sesiones presenciales). </w:t>
      </w:r>
    </w:p>
    <w:p w14:paraId="0087C110" w14:textId="77777777" w:rsidR="006F52CE" w:rsidRPr="00287211" w:rsidRDefault="006F52CE" w:rsidP="00415D9B">
      <w:pPr>
        <w:pStyle w:val="Prrafodelista"/>
        <w:numPr>
          <w:ilvl w:val="0"/>
          <w:numId w:val="52"/>
        </w:numPr>
        <w:jc w:val="both"/>
        <w:rPr>
          <w:rFonts w:ascii="Arial" w:hAnsi="Arial" w:cs="Arial"/>
        </w:rPr>
      </w:pPr>
      <w:r w:rsidRPr="00287211">
        <w:rPr>
          <w:rFonts w:ascii="Arial" w:hAnsi="Arial" w:cs="Arial"/>
        </w:rPr>
        <w:t xml:space="preserve">Entregar, el temario a desarrollar en las transferencias de conocimiento para cada uno de los roles con el suficiente tiempo de anticipación. </w:t>
      </w:r>
    </w:p>
    <w:p w14:paraId="73062E58" w14:textId="77777777" w:rsidR="006F52CE" w:rsidRPr="00287211" w:rsidRDefault="006F52CE" w:rsidP="00415D9B">
      <w:pPr>
        <w:pStyle w:val="Prrafodelista"/>
        <w:numPr>
          <w:ilvl w:val="0"/>
          <w:numId w:val="52"/>
        </w:numPr>
        <w:jc w:val="both"/>
        <w:rPr>
          <w:rFonts w:ascii="Arial" w:hAnsi="Arial" w:cs="Arial"/>
        </w:rPr>
      </w:pPr>
      <w:r w:rsidRPr="00287211">
        <w:rPr>
          <w:rFonts w:ascii="Arial" w:hAnsi="Arial" w:cs="Arial"/>
        </w:rPr>
        <w:t xml:space="preserve">Indicar la metodología a utilizar para las transferencias de conocimiento presencial y virtual.  </w:t>
      </w:r>
    </w:p>
    <w:p w14:paraId="4F2CEB42" w14:textId="31DE84C3" w:rsidR="006F52CE" w:rsidRDefault="006F52CE" w:rsidP="00415D9B">
      <w:pPr>
        <w:pStyle w:val="Prrafodelista"/>
        <w:numPr>
          <w:ilvl w:val="0"/>
          <w:numId w:val="52"/>
        </w:numPr>
        <w:jc w:val="both"/>
        <w:rPr>
          <w:rFonts w:ascii="Arial" w:hAnsi="Arial" w:cs="Arial"/>
        </w:rPr>
      </w:pPr>
      <w:r w:rsidRPr="00287211">
        <w:rPr>
          <w:rFonts w:ascii="Arial" w:hAnsi="Arial" w:cs="Arial"/>
        </w:rPr>
        <w:t xml:space="preserve">Las transferencias de conocimiento se desarrollarán en un horario intensivo, previamente acordado con el SENA. </w:t>
      </w:r>
    </w:p>
    <w:p w14:paraId="40980AE0" w14:textId="77777777" w:rsidR="0025081A" w:rsidRPr="00287211" w:rsidRDefault="0025081A" w:rsidP="0025081A">
      <w:pPr>
        <w:pStyle w:val="Prrafodelista"/>
        <w:ind w:left="1068"/>
        <w:jc w:val="both"/>
        <w:rPr>
          <w:rFonts w:ascii="Arial" w:hAnsi="Arial" w:cs="Arial"/>
        </w:rPr>
      </w:pPr>
    </w:p>
    <w:p w14:paraId="094A3565" w14:textId="77777777" w:rsidR="006F52CE" w:rsidRDefault="006F52CE" w:rsidP="00674440">
      <w:pPr>
        <w:pStyle w:val="Ttulo3"/>
        <w:rPr>
          <w:rFonts w:ascii="Arial" w:hAnsi="Arial" w:cs="Arial"/>
          <w:color w:val="auto"/>
          <w:szCs w:val="22"/>
        </w:rPr>
      </w:pPr>
      <w:bookmarkStart w:id="66" w:name="_Toc19266113"/>
      <w:r w:rsidRPr="00287211">
        <w:rPr>
          <w:rFonts w:ascii="Arial" w:hAnsi="Arial" w:cs="Arial"/>
          <w:color w:val="auto"/>
          <w:szCs w:val="22"/>
        </w:rPr>
        <w:t>Criterio de aceptación de la transferencia de conocimiento</w:t>
      </w:r>
      <w:bookmarkEnd w:id="66"/>
      <w:r w:rsidRPr="00287211">
        <w:rPr>
          <w:rFonts w:ascii="Arial" w:hAnsi="Arial" w:cs="Arial"/>
          <w:color w:val="auto"/>
          <w:szCs w:val="22"/>
        </w:rPr>
        <w:t xml:space="preserve"> </w:t>
      </w:r>
    </w:p>
    <w:p w14:paraId="7EEF252D" w14:textId="77777777" w:rsidR="002C0169" w:rsidRPr="00BE07A8" w:rsidRDefault="002C0169" w:rsidP="00BE07A8">
      <w:pPr>
        <w:pStyle w:val="Normal1"/>
      </w:pPr>
    </w:p>
    <w:p w14:paraId="3772261C" w14:textId="77777777" w:rsidR="006F52CE" w:rsidRPr="00287211" w:rsidRDefault="006F52CE" w:rsidP="00255BD1">
      <w:pPr>
        <w:ind w:left="708"/>
        <w:jc w:val="both"/>
        <w:rPr>
          <w:rFonts w:ascii="Arial" w:hAnsi="Arial" w:cs="Arial"/>
        </w:rPr>
      </w:pPr>
      <w:r w:rsidRPr="00287211">
        <w:rPr>
          <w:rFonts w:ascii="Arial" w:hAnsi="Arial" w:cs="Arial"/>
        </w:rPr>
        <w:t>De cada sesión, el proveedor deberá dejar registro documental de los temas tratados, de los asistentes, quienes se registrarán con nombre, documento de identidad, centro de formación al que pertenecen, correo electrónico y su rol; y de la calificación dada por cada uno(a) de ellos al curso o sesión. Una sesión o curso se dará por aceptado cuando al menos el 80% de los participantes emita una calificación mayor o igual a 3.75 / 5.0. En el evento de que estos criterios no se cumplan la sesión de transferencia de conocimiento o curso deberá ofrecerse nuevamente.</w:t>
      </w:r>
    </w:p>
    <w:p w14:paraId="312CD644" w14:textId="067475FF" w:rsidR="006F52CE" w:rsidRDefault="006F52CE" w:rsidP="00255BD1">
      <w:pPr>
        <w:ind w:left="708"/>
        <w:jc w:val="both"/>
        <w:rPr>
          <w:rFonts w:ascii="Arial" w:hAnsi="Arial" w:cs="Arial"/>
        </w:rPr>
      </w:pPr>
      <w:r w:rsidRPr="00287211">
        <w:rPr>
          <w:rFonts w:ascii="Arial" w:hAnsi="Arial" w:cs="Arial"/>
        </w:rPr>
        <w:t>En caso de que alguna sesión de transferencia de conocimiento, no supere la calificación mínima, el proveedor deberá asumir los gastos adicionales para su repetición, incluyendo en este caso, el traslado, hospedaje y alimentación del personal SENA que participe.</w:t>
      </w:r>
    </w:p>
    <w:p w14:paraId="3CDF5AB5" w14:textId="77777777" w:rsidR="0025081A" w:rsidRPr="00287211" w:rsidRDefault="0025081A" w:rsidP="00255BD1">
      <w:pPr>
        <w:ind w:left="708"/>
        <w:jc w:val="both"/>
        <w:rPr>
          <w:rFonts w:ascii="Arial" w:hAnsi="Arial" w:cs="Arial"/>
        </w:rPr>
      </w:pPr>
    </w:p>
    <w:p w14:paraId="2024BD3B" w14:textId="77777777" w:rsidR="006F52CE" w:rsidRDefault="006F52CE" w:rsidP="00674440">
      <w:pPr>
        <w:pStyle w:val="Ttulo2"/>
        <w:rPr>
          <w:rFonts w:ascii="Arial" w:hAnsi="Arial" w:cs="Arial"/>
          <w:color w:val="auto"/>
          <w:sz w:val="22"/>
          <w:szCs w:val="22"/>
        </w:rPr>
      </w:pPr>
      <w:bookmarkStart w:id="67" w:name="_Toc19266114"/>
      <w:r w:rsidRPr="00287211">
        <w:rPr>
          <w:rFonts w:ascii="Arial" w:hAnsi="Arial" w:cs="Arial"/>
          <w:color w:val="auto"/>
          <w:sz w:val="22"/>
          <w:szCs w:val="22"/>
        </w:rPr>
        <w:t>Personal mínimo requerido</w:t>
      </w:r>
      <w:bookmarkEnd w:id="67"/>
    </w:p>
    <w:p w14:paraId="3C7C41B2" w14:textId="77777777" w:rsidR="002C0169" w:rsidRPr="00BE07A8" w:rsidRDefault="002C0169" w:rsidP="00BE07A8">
      <w:pPr>
        <w:pStyle w:val="Normal1"/>
      </w:pPr>
    </w:p>
    <w:p w14:paraId="05F12B86" w14:textId="45ACAE1D" w:rsidR="006F52CE" w:rsidRDefault="006F52CE" w:rsidP="00255BD1">
      <w:pPr>
        <w:ind w:left="576"/>
        <w:jc w:val="both"/>
        <w:rPr>
          <w:rFonts w:ascii="Arial" w:hAnsi="Arial" w:cs="Arial"/>
        </w:rPr>
      </w:pPr>
      <w:r w:rsidRPr="00287211">
        <w:rPr>
          <w:rFonts w:ascii="Arial" w:hAnsi="Arial" w:cs="Arial"/>
        </w:rPr>
        <w:t xml:space="preserve">El proveedor deberá suministrar y mantener, durante la ejecución del contrato y hasta la terminación del mismo, el siguiente personal requerido para la ejecución del objeto contractual. </w:t>
      </w:r>
    </w:p>
    <w:p w14:paraId="0CA060CF" w14:textId="500BE38B" w:rsidR="0025081A" w:rsidRDefault="0025081A" w:rsidP="00255BD1">
      <w:pPr>
        <w:ind w:left="576"/>
        <w:jc w:val="both"/>
        <w:rPr>
          <w:rFonts w:ascii="Arial" w:hAnsi="Arial" w:cs="Arial"/>
        </w:rPr>
      </w:pPr>
    </w:p>
    <w:p w14:paraId="73253152" w14:textId="052312C6" w:rsidR="0025081A" w:rsidRDefault="0025081A" w:rsidP="00255BD1">
      <w:pPr>
        <w:ind w:left="576"/>
        <w:jc w:val="both"/>
        <w:rPr>
          <w:rFonts w:ascii="Arial" w:hAnsi="Arial" w:cs="Arial"/>
        </w:rPr>
      </w:pPr>
    </w:p>
    <w:p w14:paraId="2D93ECA1" w14:textId="21A139BE" w:rsidR="0025081A" w:rsidRDefault="0025081A" w:rsidP="00255BD1">
      <w:pPr>
        <w:ind w:left="576"/>
        <w:jc w:val="both"/>
        <w:rPr>
          <w:rFonts w:ascii="Arial" w:hAnsi="Arial" w:cs="Arial"/>
        </w:rPr>
      </w:pPr>
    </w:p>
    <w:p w14:paraId="4130E792" w14:textId="77777777" w:rsidR="0025081A" w:rsidRDefault="0025081A" w:rsidP="00255BD1">
      <w:pPr>
        <w:ind w:left="576"/>
        <w:jc w:val="both"/>
        <w:rPr>
          <w:rFonts w:ascii="Arial" w:hAnsi="Arial" w:cs="Arial"/>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559"/>
        <w:gridCol w:w="1560"/>
        <w:gridCol w:w="1701"/>
        <w:gridCol w:w="1275"/>
        <w:gridCol w:w="2552"/>
        <w:gridCol w:w="850"/>
      </w:tblGrid>
      <w:tr w:rsidR="006F52CE" w:rsidRPr="00287211" w14:paraId="09BA2CC3" w14:textId="77777777" w:rsidTr="00CA3C53">
        <w:trPr>
          <w:trHeight w:val="465"/>
          <w:jc w:val="center"/>
        </w:trPr>
        <w:tc>
          <w:tcPr>
            <w:tcW w:w="704" w:type="dxa"/>
            <w:vMerge w:val="restart"/>
            <w:shd w:val="clear" w:color="auto" w:fill="9CC2E5" w:themeFill="accent1" w:themeFillTint="99"/>
            <w:vAlign w:val="center"/>
          </w:tcPr>
          <w:p w14:paraId="101F6FB3" w14:textId="77777777" w:rsidR="006F52CE" w:rsidRPr="00287211" w:rsidRDefault="006F52CE" w:rsidP="00CA3C53">
            <w:pPr>
              <w:jc w:val="center"/>
              <w:rPr>
                <w:rFonts w:ascii="Arial" w:hAnsi="Arial" w:cs="Arial"/>
                <w:sz w:val="20"/>
                <w:szCs w:val="20"/>
              </w:rPr>
            </w:pPr>
            <w:r w:rsidRPr="00287211">
              <w:rPr>
                <w:rFonts w:ascii="Arial" w:hAnsi="Arial" w:cs="Arial"/>
                <w:sz w:val="20"/>
                <w:szCs w:val="20"/>
              </w:rPr>
              <w:lastRenderedPageBreak/>
              <w:t>Cantidad</w:t>
            </w:r>
          </w:p>
        </w:tc>
        <w:tc>
          <w:tcPr>
            <w:tcW w:w="1559" w:type="dxa"/>
            <w:vMerge w:val="restart"/>
            <w:shd w:val="clear" w:color="auto" w:fill="9CC2E5" w:themeFill="accent1" w:themeFillTint="99"/>
            <w:vAlign w:val="center"/>
          </w:tcPr>
          <w:p w14:paraId="210CEC76" w14:textId="77777777" w:rsidR="006F52CE" w:rsidRPr="00287211" w:rsidRDefault="006F52CE" w:rsidP="00CA3C53">
            <w:pPr>
              <w:rPr>
                <w:rFonts w:ascii="Arial" w:hAnsi="Arial" w:cs="Arial"/>
                <w:sz w:val="20"/>
                <w:szCs w:val="20"/>
              </w:rPr>
            </w:pPr>
            <w:r w:rsidRPr="00287211">
              <w:rPr>
                <w:rFonts w:ascii="Arial" w:hAnsi="Arial" w:cs="Arial"/>
                <w:sz w:val="20"/>
                <w:szCs w:val="20"/>
              </w:rPr>
              <w:t>Rol a desempeñar</w:t>
            </w:r>
          </w:p>
        </w:tc>
        <w:tc>
          <w:tcPr>
            <w:tcW w:w="3261" w:type="dxa"/>
            <w:gridSpan w:val="2"/>
            <w:shd w:val="clear" w:color="auto" w:fill="9CC2E5" w:themeFill="accent1" w:themeFillTint="99"/>
            <w:vAlign w:val="center"/>
          </w:tcPr>
          <w:p w14:paraId="07D83AD2" w14:textId="77777777" w:rsidR="006F52CE" w:rsidRPr="00287211" w:rsidRDefault="006F52CE" w:rsidP="00CA3C53">
            <w:pPr>
              <w:jc w:val="center"/>
              <w:rPr>
                <w:rFonts w:ascii="Arial" w:hAnsi="Arial" w:cs="Arial"/>
                <w:sz w:val="20"/>
                <w:szCs w:val="20"/>
              </w:rPr>
            </w:pPr>
            <w:r w:rsidRPr="00287211">
              <w:rPr>
                <w:rFonts w:ascii="Arial" w:hAnsi="Arial" w:cs="Arial"/>
                <w:sz w:val="20"/>
                <w:szCs w:val="20"/>
              </w:rPr>
              <w:t>Formación académica</w:t>
            </w:r>
          </w:p>
        </w:tc>
        <w:tc>
          <w:tcPr>
            <w:tcW w:w="1275" w:type="dxa"/>
            <w:vMerge w:val="restart"/>
            <w:shd w:val="clear" w:color="auto" w:fill="9CC2E5" w:themeFill="accent1" w:themeFillTint="99"/>
            <w:vAlign w:val="center"/>
          </w:tcPr>
          <w:p w14:paraId="0D553680" w14:textId="77777777" w:rsidR="006F52CE" w:rsidRPr="00287211" w:rsidRDefault="006F52CE" w:rsidP="009E159E">
            <w:pPr>
              <w:jc w:val="both"/>
              <w:rPr>
                <w:rFonts w:ascii="Arial" w:hAnsi="Arial" w:cs="Arial"/>
                <w:sz w:val="20"/>
                <w:szCs w:val="20"/>
              </w:rPr>
            </w:pPr>
            <w:r w:rsidRPr="00287211">
              <w:rPr>
                <w:rFonts w:ascii="Arial" w:hAnsi="Arial" w:cs="Arial"/>
                <w:sz w:val="20"/>
                <w:szCs w:val="20"/>
              </w:rPr>
              <w:t>Experiencia Profesional</w:t>
            </w:r>
          </w:p>
        </w:tc>
        <w:tc>
          <w:tcPr>
            <w:tcW w:w="2552" w:type="dxa"/>
            <w:vMerge w:val="restart"/>
            <w:shd w:val="clear" w:color="auto" w:fill="9CC2E5" w:themeFill="accent1" w:themeFillTint="99"/>
            <w:vAlign w:val="center"/>
          </w:tcPr>
          <w:p w14:paraId="1918866C" w14:textId="77777777" w:rsidR="006F52CE" w:rsidRPr="00287211" w:rsidRDefault="006F52CE" w:rsidP="009E159E">
            <w:pPr>
              <w:jc w:val="both"/>
              <w:rPr>
                <w:rFonts w:ascii="Arial" w:hAnsi="Arial" w:cs="Arial"/>
                <w:sz w:val="20"/>
                <w:szCs w:val="20"/>
              </w:rPr>
            </w:pPr>
            <w:r w:rsidRPr="00287211">
              <w:rPr>
                <w:rFonts w:ascii="Arial" w:hAnsi="Arial" w:cs="Arial"/>
                <w:sz w:val="20"/>
                <w:szCs w:val="20"/>
              </w:rPr>
              <w:t>Experiencia especifica</w:t>
            </w:r>
          </w:p>
        </w:tc>
        <w:tc>
          <w:tcPr>
            <w:tcW w:w="850" w:type="dxa"/>
            <w:vMerge w:val="restart"/>
            <w:shd w:val="clear" w:color="auto" w:fill="9CC2E5" w:themeFill="accent1" w:themeFillTint="99"/>
            <w:vAlign w:val="center"/>
          </w:tcPr>
          <w:p w14:paraId="5CE9A05E" w14:textId="77777777" w:rsidR="006F52CE" w:rsidRPr="00287211" w:rsidRDefault="006F52CE" w:rsidP="00CA3C53">
            <w:pPr>
              <w:jc w:val="center"/>
              <w:rPr>
                <w:rFonts w:ascii="Arial" w:hAnsi="Arial" w:cs="Arial"/>
                <w:sz w:val="20"/>
                <w:szCs w:val="20"/>
              </w:rPr>
            </w:pPr>
            <w:r w:rsidRPr="00287211">
              <w:rPr>
                <w:rFonts w:ascii="Arial" w:hAnsi="Arial" w:cs="Arial"/>
                <w:sz w:val="20"/>
                <w:szCs w:val="20"/>
              </w:rPr>
              <w:t>% de dedicación y disponibilidad</w:t>
            </w:r>
          </w:p>
        </w:tc>
      </w:tr>
      <w:tr w:rsidR="006F52CE" w:rsidRPr="00287211" w14:paraId="46D9FCE7" w14:textId="77777777" w:rsidTr="00CA3C53">
        <w:trPr>
          <w:trHeight w:val="862"/>
          <w:jc w:val="center"/>
        </w:trPr>
        <w:tc>
          <w:tcPr>
            <w:tcW w:w="704" w:type="dxa"/>
            <w:vMerge/>
            <w:vAlign w:val="center"/>
          </w:tcPr>
          <w:p w14:paraId="4653FCEC" w14:textId="77777777" w:rsidR="006F52CE" w:rsidRPr="00287211" w:rsidRDefault="006F52CE" w:rsidP="00CA3C53">
            <w:pPr>
              <w:jc w:val="center"/>
              <w:rPr>
                <w:rFonts w:ascii="Arial" w:hAnsi="Arial" w:cs="Arial"/>
                <w:sz w:val="20"/>
                <w:szCs w:val="20"/>
              </w:rPr>
            </w:pPr>
          </w:p>
        </w:tc>
        <w:tc>
          <w:tcPr>
            <w:tcW w:w="1559" w:type="dxa"/>
            <w:vMerge/>
            <w:vAlign w:val="center"/>
          </w:tcPr>
          <w:p w14:paraId="1F1AB989" w14:textId="77777777" w:rsidR="006F52CE" w:rsidRPr="00287211" w:rsidRDefault="006F52CE" w:rsidP="009E159E">
            <w:pPr>
              <w:jc w:val="both"/>
              <w:rPr>
                <w:rFonts w:ascii="Arial" w:hAnsi="Arial" w:cs="Arial"/>
                <w:sz w:val="20"/>
                <w:szCs w:val="20"/>
              </w:rPr>
            </w:pPr>
          </w:p>
        </w:tc>
        <w:tc>
          <w:tcPr>
            <w:tcW w:w="1560" w:type="dxa"/>
            <w:shd w:val="clear" w:color="auto" w:fill="9CC2E5" w:themeFill="accent1" w:themeFillTint="99"/>
            <w:vAlign w:val="center"/>
          </w:tcPr>
          <w:p w14:paraId="5F4C8167" w14:textId="77777777" w:rsidR="006F52CE" w:rsidRPr="00287211" w:rsidRDefault="006F52CE" w:rsidP="00CA3C53">
            <w:pPr>
              <w:jc w:val="center"/>
              <w:rPr>
                <w:rFonts w:ascii="Arial" w:hAnsi="Arial" w:cs="Arial"/>
                <w:sz w:val="20"/>
                <w:szCs w:val="20"/>
              </w:rPr>
            </w:pPr>
            <w:r w:rsidRPr="00287211">
              <w:rPr>
                <w:rFonts w:ascii="Arial" w:hAnsi="Arial" w:cs="Arial"/>
                <w:sz w:val="20"/>
                <w:szCs w:val="20"/>
              </w:rPr>
              <w:t>Pregrado</w:t>
            </w:r>
          </w:p>
        </w:tc>
        <w:tc>
          <w:tcPr>
            <w:tcW w:w="1701" w:type="dxa"/>
            <w:shd w:val="clear" w:color="auto" w:fill="9CC2E5" w:themeFill="accent1" w:themeFillTint="99"/>
            <w:vAlign w:val="center"/>
          </w:tcPr>
          <w:p w14:paraId="150D34F2" w14:textId="77777777" w:rsidR="006F52CE" w:rsidRPr="00287211" w:rsidRDefault="006F52CE" w:rsidP="00CA3C53">
            <w:pPr>
              <w:jc w:val="center"/>
              <w:rPr>
                <w:rFonts w:ascii="Arial" w:hAnsi="Arial" w:cs="Arial"/>
                <w:sz w:val="20"/>
                <w:szCs w:val="20"/>
              </w:rPr>
            </w:pPr>
            <w:r w:rsidRPr="00287211">
              <w:rPr>
                <w:rFonts w:ascii="Arial" w:hAnsi="Arial" w:cs="Arial"/>
                <w:sz w:val="20"/>
                <w:szCs w:val="20"/>
              </w:rPr>
              <w:t>Posgrado</w:t>
            </w:r>
          </w:p>
        </w:tc>
        <w:tc>
          <w:tcPr>
            <w:tcW w:w="1275" w:type="dxa"/>
            <w:vMerge/>
            <w:shd w:val="clear" w:color="auto" w:fill="D9D9D9" w:themeFill="background1" w:themeFillShade="D9"/>
            <w:vAlign w:val="center"/>
          </w:tcPr>
          <w:p w14:paraId="36B4EA4D" w14:textId="77777777" w:rsidR="006F52CE" w:rsidRPr="00287211" w:rsidRDefault="006F52CE" w:rsidP="009E159E">
            <w:pPr>
              <w:jc w:val="both"/>
              <w:rPr>
                <w:rFonts w:ascii="Arial" w:hAnsi="Arial" w:cs="Arial"/>
                <w:sz w:val="20"/>
                <w:szCs w:val="20"/>
              </w:rPr>
            </w:pPr>
          </w:p>
        </w:tc>
        <w:tc>
          <w:tcPr>
            <w:tcW w:w="2552" w:type="dxa"/>
            <w:vMerge/>
            <w:shd w:val="clear" w:color="auto" w:fill="D9D9D9" w:themeFill="background1" w:themeFillShade="D9"/>
            <w:vAlign w:val="center"/>
          </w:tcPr>
          <w:p w14:paraId="558D6343" w14:textId="77777777" w:rsidR="006F52CE" w:rsidRPr="00287211" w:rsidRDefault="006F52CE" w:rsidP="009E159E">
            <w:pPr>
              <w:jc w:val="both"/>
              <w:rPr>
                <w:rFonts w:ascii="Arial" w:hAnsi="Arial" w:cs="Arial"/>
                <w:sz w:val="20"/>
                <w:szCs w:val="20"/>
              </w:rPr>
            </w:pPr>
          </w:p>
        </w:tc>
        <w:tc>
          <w:tcPr>
            <w:tcW w:w="850" w:type="dxa"/>
            <w:vMerge/>
            <w:vAlign w:val="center"/>
          </w:tcPr>
          <w:p w14:paraId="2C25F2A2" w14:textId="77777777" w:rsidR="006F52CE" w:rsidRPr="00287211" w:rsidRDefault="006F52CE" w:rsidP="00CA3C53">
            <w:pPr>
              <w:jc w:val="center"/>
              <w:rPr>
                <w:rFonts w:ascii="Arial" w:hAnsi="Arial" w:cs="Arial"/>
                <w:sz w:val="20"/>
                <w:szCs w:val="20"/>
              </w:rPr>
            </w:pPr>
          </w:p>
        </w:tc>
      </w:tr>
      <w:tr w:rsidR="006F52CE" w:rsidRPr="00287211" w14:paraId="5A4EADA0" w14:textId="77777777" w:rsidTr="00287211">
        <w:trPr>
          <w:trHeight w:val="699"/>
          <w:jc w:val="center"/>
        </w:trPr>
        <w:tc>
          <w:tcPr>
            <w:tcW w:w="704" w:type="dxa"/>
            <w:vAlign w:val="center"/>
          </w:tcPr>
          <w:p w14:paraId="33C811C5" w14:textId="77777777" w:rsidR="006F52CE" w:rsidRPr="00287211" w:rsidRDefault="006F52CE" w:rsidP="00CA3C53">
            <w:pPr>
              <w:jc w:val="center"/>
              <w:rPr>
                <w:rFonts w:ascii="Arial" w:hAnsi="Arial" w:cs="Arial"/>
                <w:sz w:val="20"/>
                <w:szCs w:val="20"/>
              </w:rPr>
            </w:pPr>
            <w:r w:rsidRPr="00287211">
              <w:rPr>
                <w:rFonts w:ascii="Arial" w:hAnsi="Arial" w:cs="Arial"/>
                <w:sz w:val="20"/>
                <w:szCs w:val="20"/>
              </w:rPr>
              <w:t>1</w:t>
            </w:r>
          </w:p>
        </w:tc>
        <w:tc>
          <w:tcPr>
            <w:tcW w:w="1559" w:type="dxa"/>
            <w:vAlign w:val="center"/>
          </w:tcPr>
          <w:p w14:paraId="1D5E82F8" w14:textId="77777777" w:rsidR="006F52CE" w:rsidRPr="00287211" w:rsidRDefault="006F52CE" w:rsidP="009E159E">
            <w:pPr>
              <w:jc w:val="both"/>
              <w:rPr>
                <w:rFonts w:ascii="Arial" w:hAnsi="Arial" w:cs="Arial"/>
                <w:sz w:val="20"/>
                <w:szCs w:val="20"/>
              </w:rPr>
            </w:pPr>
            <w:r w:rsidRPr="00287211">
              <w:rPr>
                <w:rFonts w:ascii="Arial" w:hAnsi="Arial" w:cs="Arial"/>
                <w:sz w:val="20"/>
                <w:szCs w:val="20"/>
              </w:rPr>
              <w:t>GERENTE DE PROYECTO</w:t>
            </w:r>
          </w:p>
        </w:tc>
        <w:tc>
          <w:tcPr>
            <w:tcW w:w="1560" w:type="dxa"/>
            <w:vAlign w:val="center"/>
          </w:tcPr>
          <w:p w14:paraId="4DD313BF" w14:textId="77777777" w:rsidR="006F52CE" w:rsidRPr="00287211" w:rsidRDefault="006F52CE" w:rsidP="009E159E">
            <w:pPr>
              <w:jc w:val="both"/>
              <w:rPr>
                <w:rFonts w:ascii="Arial" w:hAnsi="Arial" w:cs="Arial"/>
                <w:sz w:val="20"/>
                <w:szCs w:val="20"/>
              </w:rPr>
            </w:pPr>
            <w:r w:rsidRPr="00287211">
              <w:rPr>
                <w:rFonts w:ascii="Arial" w:hAnsi="Arial" w:cs="Arial"/>
                <w:sz w:val="20"/>
                <w:szCs w:val="20"/>
              </w:rPr>
              <w:t>Ingeniería de Sistemas, Ingeniería Electrónica, Ingeniería de Telecomunicaciones, Ingeniería Industrial.</w:t>
            </w:r>
          </w:p>
        </w:tc>
        <w:tc>
          <w:tcPr>
            <w:tcW w:w="1701" w:type="dxa"/>
            <w:vAlign w:val="center"/>
          </w:tcPr>
          <w:p w14:paraId="35A9744F" w14:textId="77777777" w:rsidR="006F52CE" w:rsidRPr="00287211" w:rsidRDefault="006F52CE" w:rsidP="009E159E">
            <w:pPr>
              <w:jc w:val="both"/>
              <w:rPr>
                <w:rFonts w:ascii="Arial" w:hAnsi="Arial" w:cs="Arial"/>
                <w:sz w:val="20"/>
                <w:szCs w:val="20"/>
              </w:rPr>
            </w:pPr>
            <w:r w:rsidRPr="00287211">
              <w:rPr>
                <w:rFonts w:ascii="Arial" w:hAnsi="Arial" w:cs="Arial"/>
                <w:sz w:val="20"/>
                <w:szCs w:val="20"/>
              </w:rPr>
              <w:t>Posgrado en Gerencia de Proyectos y Certificación PMP (Project Management Professional)</w:t>
            </w:r>
          </w:p>
        </w:tc>
        <w:tc>
          <w:tcPr>
            <w:tcW w:w="1275" w:type="dxa"/>
            <w:vAlign w:val="center"/>
          </w:tcPr>
          <w:p w14:paraId="40DFC015" w14:textId="77777777" w:rsidR="006F52CE" w:rsidRPr="00287211" w:rsidRDefault="006F52CE" w:rsidP="009E159E">
            <w:pPr>
              <w:jc w:val="both"/>
              <w:rPr>
                <w:rFonts w:ascii="Arial" w:hAnsi="Arial" w:cs="Arial"/>
                <w:sz w:val="20"/>
                <w:szCs w:val="20"/>
              </w:rPr>
            </w:pPr>
            <w:r w:rsidRPr="00287211">
              <w:rPr>
                <w:rFonts w:ascii="Arial" w:hAnsi="Arial" w:cs="Arial"/>
                <w:sz w:val="20"/>
                <w:szCs w:val="20"/>
              </w:rPr>
              <w:t>Diez (10) años</w:t>
            </w:r>
          </w:p>
        </w:tc>
        <w:tc>
          <w:tcPr>
            <w:tcW w:w="2552" w:type="dxa"/>
            <w:vAlign w:val="center"/>
          </w:tcPr>
          <w:p w14:paraId="62D8C71C" w14:textId="77777777" w:rsidR="006F52CE" w:rsidRPr="00287211" w:rsidRDefault="006F52CE" w:rsidP="009E159E">
            <w:pPr>
              <w:jc w:val="both"/>
              <w:rPr>
                <w:rFonts w:ascii="Arial" w:hAnsi="Arial" w:cs="Arial"/>
                <w:sz w:val="20"/>
                <w:szCs w:val="20"/>
              </w:rPr>
            </w:pPr>
            <w:r w:rsidRPr="00287211">
              <w:rPr>
                <w:rFonts w:ascii="Arial" w:hAnsi="Arial" w:cs="Arial"/>
                <w:sz w:val="20"/>
                <w:szCs w:val="20"/>
              </w:rPr>
              <w:t>Seis (6) años de experiencia como gerente o director de proyectos de Tecnologías de la Información y Comunicación.</w:t>
            </w:r>
          </w:p>
          <w:p w14:paraId="315B6313" w14:textId="77777777" w:rsidR="006F52CE" w:rsidRPr="00287211" w:rsidRDefault="006F52CE" w:rsidP="009E159E">
            <w:pPr>
              <w:jc w:val="both"/>
              <w:rPr>
                <w:rFonts w:ascii="Arial" w:hAnsi="Arial" w:cs="Arial"/>
                <w:sz w:val="20"/>
                <w:szCs w:val="20"/>
              </w:rPr>
            </w:pPr>
            <w:r w:rsidRPr="00287211">
              <w:rPr>
                <w:rFonts w:ascii="Arial" w:hAnsi="Arial" w:cs="Arial"/>
                <w:sz w:val="20"/>
                <w:szCs w:val="20"/>
              </w:rPr>
              <w:t xml:space="preserve">Acreditar experiencia mínima de un (3) años en proyectos relacionados con implementación de plataformas LMS, con un impacto de más de 10.000 usuarios. </w:t>
            </w:r>
          </w:p>
        </w:tc>
        <w:tc>
          <w:tcPr>
            <w:tcW w:w="850" w:type="dxa"/>
            <w:vAlign w:val="center"/>
          </w:tcPr>
          <w:p w14:paraId="19F4AAF1" w14:textId="77777777" w:rsidR="006F52CE" w:rsidRPr="00287211" w:rsidRDefault="006F52CE" w:rsidP="00CA3C53">
            <w:pPr>
              <w:jc w:val="center"/>
              <w:rPr>
                <w:rFonts w:ascii="Arial" w:hAnsi="Arial" w:cs="Arial"/>
                <w:sz w:val="20"/>
                <w:szCs w:val="20"/>
              </w:rPr>
            </w:pPr>
            <w:r w:rsidRPr="00287211">
              <w:rPr>
                <w:rFonts w:ascii="Arial" w:hAnsi="Arial" w:cs="Arial"/>
                <w:sz w:val="20"/>
                <w:szCs w:val="20"/>
              </w:rPr>
              <w:t>100</w:t>
            </w:r>
          </w:p>
        </w:tc>
      </w:tr>
      <w:tr w:rsidR="00FE3242" w:rsidRPr="00287211" w14:paraId="0F6FC210" w14:textId="77777777" w:rsidTr="00287211">
        <w:trPr>
          <w:trHeight w:val="841"/>
          <w:jc w:val="center"/>
        </w:trPr>
        <w:tc>
          <w:tcPr>
            <w:tcW w:w="704" w:type="dxa"/>
            <w:vAlign w:val="center"/>
          </w:tcPr>
          <w:p w14:paraId="1767B74F" w14:textId="77777777" w:rsidR="00FE3242" w:rsidRPr="00287211" w:rsidRDefault="00FE3242" w:rsidP="00FE3242">
            <w:pPr>
              <w:jc w:val="center"/>
              <w:rPr>
                <w:rFonts w:ascii="Arial" w:hAnsi="Arial" w:cs="Arial"/>
                <w:sz w:val="20"/>
                <w:szCs w:val="20"/>
              </w:rPr>
            </w:pPr>
            <w:r w:rsidRPr="00287211">
              <w:rPr>
                <w:rFonts w:ascii="Arial" w:hAnsi="Arial" w:cs="Arial"/>
                <w:sz w:val="20"/>
                <w:szCs w:val="20"/>
              </w:rPr>
              <w:t>1</w:t>
            </w:r>
          </w:p>
        </w:tc>
        <w:tc>
          <w:tcPr>
            <w:tcW w:w="1559" w:type="dxa"/>
            <w:vAlign w:val="center"/>
          </w:tcPr>
          <w:p w14:paraId="00EFFF8F" w14:textId="77777777" w:rsidR="00FE3242" w:rsidRPr="00287211" w:rsidRDefault="00FE3242" w:rsidP="00FE3242">
            <w:pPr>
              <w:jc w:val="both"/>
              <w:rPr>
                <w:rFonts w:ascii="Arial" w:hAnsi="Arial" w:cs="Arial"/>
                <w:sz w:val="20"/>
                <w:szCs w:val="20"/>
              </w:rPr>
            </w:pPr>
            <w:r w:rsidRPr="00287211">
              <w:rPr>
                <w:rFonts w:ascii="Arial" w:hAnsi="Arial" w:cs="Arial"/>
                <w:sz w:val="20"/>
                <w:szCs w:val="20"/>
              </w:rPr>
              <w:t>GERENTE TÉCNICO DE SERVICIO</w:t>
            </w:r>
          </w:p>
        </w:tc>
        <w:tc>
          <w:tcPr>
            <w:tcW w:w="1560" w:type="dxa"/>
            <w:vAlign w:val="center"/>
          </w:tcPr>
          <w:p w14:paraId="122BCAB9" w14:textId="77777777" w:rsidR="00FE3242" w:rsidRPr="00287211" w:rsidRDefault="00FE3242" w:rsidP="00FE3242">
            <w:pPr>
              <w:jc w:val="both"/>
              <w:rPr>
                <w:rFonts w:ascii="Arial" w:hAnsi="Arial" w:cs="Arial"/>
                <w:sz w:val="20"/>
                <w:szCs w:val="20"/>
              </w:rPr>
            </w:pPr>
            <w:r w:rsidRPr="00287211">
              <w:rPr>
                <w:rStyle w:val="normaltextrun"/>
                <w:rFonts w:ascii="Arial" w:hAnsi="Arial" w:cs="Arial"/>
                <w:sz w:val="20"/>
              </w:rPr>
              <w:t>Ingeniería de Sistemas, Ingeniería Electrónica, Ingeniería de Telecomunicaciones, </w:t>
            </w:r>
            <w:r w:rsidRPr="00287211">
              <w:rPr>
                <w:rStyle w:val="eop"/>
                <w:rFonts w:ascii="Arial" w:hAnsi="Arial" w:cs="Arial"/>
                <w:sz w:val="20"/>
              </w:rPr>
              <w:t> </w:t>
            </w:r>
          </w:p>
        </w:tc>
        <w:tc>
          <w:tcPr>
            <w:tcW w:w="1701" w:type="dxa"/>
            <w:vAlign w:val="center"/>
          </w:tcPr>
          <w:p w14:paraId="350CD069" w14:textId="77777777" w:rsidR="00FE3242" w:rsidRPr="00287211" w:rsidRDefault="00FE3242" w:rsidP="00FE3242">
            <w:pPr>
              <w:jc w:val="both"/>
              <w:rPr>
                <w:rFonts w:ascii="Arial" w:hAnsi="Arial" w:cs="Arial"/>
                <w:sz w:val="20"/>
                <w:szCs w:val="20"/>
              </w:rPr>
            </w:pPr>
            <w:r w:rsidRPr="00287211">
              <w:rPr>
                <w:rStyle w:val="normaltextrun"/>
                <w:rFonts w:ascii="Arial" w:hAnsi="Arial" w:cs="Arial"/>
                <w:sz w:val="20"/>
              </w:rPr>
              <w:t>Posgrado en Gerencia de Proyectos y Certificación ITIL (</w:t>
            </w:r>
            <w:proofErr w:type="spellStart"/>
            <w:r w:rsidRPr="00287211">
              <w:rPr>
                <w:rStyle w:val="spellingerror"/>
                <w:rFonts w:ascii="Arial" w:hAnsi="Arial" w:cs="Arial"/>
                <w:sz w:val="20"/>
              </w:rPr>
              <w:t>Information</w:t>
            </w:r>
            <w:proofErr w:type="spellEnd"/>
            <w:r w:rsidRPr="00287211">
              <w:rPr>
                <w:rStyle w:val="normaltextrun"/>
                <w:rFonts w:ascii="Arial" w:hAnsi="Arial" w:cs="Arial"/>
                <w:sz w:val="20"/>
              </w:rPr>
              <w:t> </w:t>
            </w:r>
            <w:proofErr w:type="spellStart"/>
            <w:r w:rsidRPr="00287211">
              <w:rPr>
                <w:rStyle w:val="spellingerror"/>
                <w:rFonts w:ascii="Arial" w:hAnsi="Arial" w:cs="Arial"/>
                <w:sz w:val="20"/>
              </w:rPr>
              <w:t>Technology</w:t>
            </w:r>
            <w:proofErr w:type="spellEnd"/>
            <w:r w:rsidRPr="00287211">
              <w:rPr>
                <w:rStyle w:val="normaltextrun"/>
                <w:rFonts w:ascii="Arial" w:hAnsi="Arial" w:cs="Arial"/>
                <w:sz w:val="20"/>
              </w:rPr>
              <w:t> </w:t>
            </w:r>
            <w:proofErr w:type="spellStart"/>
            <w:r w:rsidRPr="00287211">
              <w:rPr>
                <w:rStyle w:val="spellingerror"/>
                <w:rFonts w:ascii="Arial" w:hAnsi="Arial" w:cs="Arial"/>
                <w:sz w:val="20"/>
              </w:rPr>
              <w:t>Infraestructure</w:t>
            </w:r>
            <w:proofErr w:type="spellEnd"/>
            <w:r w:rsidRPr="00287211">
              <w:rPr>
                <w:rStyle w:val="normaltextrun"/>
                <w:rFonts w:ascii="Arial" w:hAnsi="Arial" w:cs="Arial"/>
                <w:sz w:val="20"/>
              </w:rPr>
              <w:t> Library) </w:t>
            </w:r>
            <w:r w:rsidRPr="00287211">
              <w:rPr>
                <w:rStyle w:val="spellingerror"/>
                <w:rFonts w:ascii="Arial" w:hAnsi="Arial" w:cs="Arial"/>
                <w:sz w:val="20"/>
              </w:rPr>
              <w:t xml:space="preserve"> </w:t>
            </w:r>
            <w:proofErr w:type="spellStart"/>
            <w:r w:rsidRPr="00287211">
              <w:rPr>
                <w:rStyle w:val="spellingerror"/>
                <w:rFonts w:ascii="Arial" w:hAnsi="Arial" w:cs="Arial"/>
                <w:sz w:val="20"/>
              </w:rPr>
              <w:t>fundations</w:t>
            </w:r>
            <w:proofErr w:type="spellEnd"/>
            <w:r w:rsidRPr="00287211">
              <w:rPr>
                <w:rStyle w:val="normaltextrun"/>
                <w:rFonts w:ascii="Arial" w:hAnsi="Arial" w:cs="Arial"/>
                <w:sz w:val="20"/>
              </w:rPr>
              <w:t> 3.0 (como mínimo)</w:t>
            </w:r>
            <w:r w:rsidRPr="00287211">
              <w:rPr>
                <w:rStyle w:val="eop"/>
                <w:rFonts w:ascii="Arial" w:hAnsi="Arial" w:cs="Arial"/>
                <w:sz w:val="20"/>
              </w:rPr>
              <w:t> </w:t>
            </w:r>
          </w:p>
        </w:tc>
        <w:tc>
          <w:tcPr>
            <w:tcW w:w="1275" w:type="dxa"/>
            <w:vAlign w:val="center"/>
          </w:tcPr>
          <w:p w14:paraId="47A409C6" w14:textId="77777777" w:rsidR="00FE3242" w:rsidRPr="00287211" w:rsidRDefault="00FE3242" w:rsidP="00FE3242">
            <w:pPr>
              <w:jc w:val="both"/>
              <w:rPr>
                <w:rFonts w:ascii="Arial" w:hAnsi="Arial" w:cs="Arial"/>
                <w:sz w:val="20"/>
                <w:szCs w:val="20"/>
              </w:rPr>
            </w:pPr>
            <w:r w:rsidRPr="00287211">
              <w:rPr>
                <w:rStyle w:val="normaltextrun"/>
                <w:rFonts w:ascii="Arial" w:hAnsi="Arial" w:cs="Arial"/>
                <w:sz w:val="20"/>
              </w:rPr>
              <w:t>Ocho (8) años</w:t>
            </w:r>
            <w:r w:rsidRPr="00287211">
              <w:rPr>
                <w:rStyle w:val="eop"/>
                <w:rFonts w:ascii="Arial" w:hAnsi="Arial" w:cs="Arial"/>
                <w:sz w:val="20"/>
              </w:rPr>
              <w:t> </w:t>
            </w:r>
          </w:p>
        </w:tc>
        <w:tc>
          <w:tcPr>
            <w:tcW w:w="2552" w:type="dxa"/>
            <w:vAlign w:val="center"/>
          </w:tcPr>
          <w:p w14:paraId="7B17C6E8" w14:textId="77777777" w:rsidR="00FE3242" w:rsidRPr="00287211" w:rsidRDefault="00FE3242" w:rsidP="00FE3242">
            <w:pPr>
              <w:pStyle w:val="paragraph"/>
              <w:spacing w:before="0" w:beforeAutospacing="0" w:after="0" w:afterAutospacing="0"/>
              <w:jc w:val="both"/>
              <w:textAlignment w:val="baseline"/>
              <w:divId w:val="1211188450"/>
              <w:rPr>
                <w:rFonts w:ascii="Arial" w:hAnsi="Arial" w:cs="Arial"/>
                <w:sz w:val="18"/>
                <w:szCs w:val="18"/>
              </w:rPr>
            </w:pPr>
            <w:r w:rsidRPr="00287211">
              <w:rPr>
                <w:rStyle w:val="normaltextrun"/>
                <w:rFonts w:ascii="Arial" w:eastAsia="Cambria" w:hAnsi="Arial" w:cs="Arial"/>
                <w:sz w:val="20"/>
              </w:rPr>
              <w:t>Cuatro (4) años de experiencia como gerente o director de proyectos de Tecnologías de la Información y Comunicación.</w:t>
            </w:r>
            <w:r w:rsidRPr="00287211">
              <w:rPr>
                <w:rStyle w:val="eop"/>
                <w:rFonts w:ascii="Arial" w:eastAsia="Cambria" w:hAnsi="Arial" w:cs="Arial"/>
                <w:sz w:val="20"/>
              </w:rPr>
              <w:t> </w:t>
            </w:r>
          </w:p>
          <w:p w14:paraId="5A36AFDC" w14:textId="77777777" w:rsidR="00FE3242" w:rsidRPr="00287211" w:rsidRDefault="00FE3242" w:rsidP="00FE3242">
            <w:pPr>
              <w:jc w:val="both"/>
              <w:rPr>
                <w:rFonts w:ascii="Arial" w:hAnsi="Arial" w:cs="Arial"/>
                <w:sz w:val="20"/>
                <w:szCs w:val="20"/>
              </w:rPr>
            </w:pPr>
            <w:r w:rsidRPr="00287211">
              <w:rPr>
                <w:rStyle w:val="normaltextrun"/>
                <w:rFonts w:ascii="Arial" w:hAnsi="Arial" w:cs="Arial"/>
                <w:sz w:val="20"/>
              </w:rPr>
              <w:t>Acreditar experiencia mínima de uno y medio (1.5) años en proyectos relacionados con implementación de plataformas LMS, con un impacto de más de 10.000 usuarios.</w:t>
            </w:r>
            <w:r w:rsidRPr="00287211">
              <w:rPr>
                <w:rStyle w:val="eop"/>
                <w:rFonts w:ascii="Arial" w:hAnsi="Arial" w:cs="Arial"/>
                <w:sz w:val="20"/>
              </w:rPr>
              <w:t> </w:t>
            </w:r>
          </w:p>
        </w:tc>
        <w:tc>
          <w:tcPr>
            <w:tcW w:w="850" w:type="dxa"/>
            <w:vAlign w:val="center"/>
          </w:tcPr>
          <w:p w14:paraId="7F05753E" w14:textId="77777777" w:rsidR="00FE3242" w:rsidRPr="00287211" w:rsidRDefault="00FE3242" w:rsidP="00FE3242">
            <w:pPr>
              <w:jc w:val="center"/>
              <w:rPr>
                <w:rFonts w:ascii="Arial" w:hAnsi="Arial" w:cs="Arial"/>
                <w:sz w:val="20"/>
                <w:szCs w:val="20"/>
              </w:rPr>
            </w:pPr>
            <w:r w:rsidRPr="00287211">
              <w:rPr>
                <w:rStyle w:val="normaltextrun"/>
                <w:rFonts w:ascii="Arial" w:hAnsi="Arial" w:cs="Arial"/>
                <w:sz w:val="20"/>
              </w:rPr>
              <w:t>100</w:t>
            </w:r>
            <w:r w:rsidRPr="00287211">
              <w:rPr>
                <w:rStyle w:val="eop"/>
                <w:rFonts w:ascii="Arial" w:hAnsi="Arial" w:cs="Arial"/>
                <w:sz w:val="20"/>
              </w:rPr>
              <w:t> </w:t>
            </w:r>
          </w:p>
        </w:tc>
      </w:tr>
      <w:tr w:rsidR="00A0180D" w:rsidRPr="00287211" w14:paraId="2E2100C4" w14:textId="77777777" w:rsidTr="00CA3C53">
        <w:trPr>
          <w:trHeight w:val="699"/>
          <w:jc w:val="center"/>
        </w:trPr>
        <w:tc>
          <w:tcPr>
            <w:tcW w:w="704" w:type="dxa"/>
            <w:vAlign w:val="center"/>
          </w:tcPr>
          <w:p w14:paraId="4D74A113" w14:textId="77777777" w:rsidR="00A0180D" w:rsidRPr="00287211" w:rsidRDefault="00A0180D" w:rsidP="00A0180D">
            <w:pPr>
              <w:jc w:val="center"/>
              <w:rPr>
                <w:rFonts w:ascii="Arial" w:hAnsi="Arial" w:cs="Arial"/>
                <w:sz w:val="20"/>
                <w:szCs w:val="20"/>
              </w:rPr>
            </w:pPr>
            <w:r w:rsidRPr="00287211">
              <w:rPr>
                <w:rFonts w:ascii="Arial" w:hAnsi="Arial" w:cs="Arial"/>
                <w:sz w:val="20"/>
                <w:szCs w:val="20"/>
              </w:rPr>
              <w:t>1</w:t>
            </w:r>
          </w:p>
        </w:tc>
        <w:tc>
          <w:tcPr>
            <w:tcW w:w="1559" w:type="dxa"/>
            <w:vAlign w:val="center"/>
          </w:tcPr>
          <w:p w14:paraId="0E5437C3" w14:textId="77777777" w:rsidR="00A0180D" w:rsidRPr="00287211" w:rsidRDefault="00A0180D" w:rsidP="00A0180D">
            <w:pPr>
              <w:jc w:val="both"/>
              <w:rPr>
                <w:rFonts w:ascii="Arial" w:hAnsi="Arial" w:cs="Arial"/>
                <w:sz w:val="20"/>
                <w:szCs w:val="20"/>
              </w:rPr>
            </w:pPr>
            <w:r w:rsidRPr="00287211">
              <w:rPr>
                <w:rFonts w:ascii="Arial" w:hAnsi="Arial" w:cs="Arial"/>
                <w:sz w:val="20"/>
                <w:szCs w:val="20"/>
              </w:rPr>
              <w:t>PROGRAMADOR - FUNCIONAL</w:t>
            </w:r>
          </w:p>
        </w:tc>
        <w:tc>
          <w:tcPr>
            <w:tcW w:w="1560" w:type="dxa"/>
            <w:vAlign w:val="center"/>
          </w:tcPr>
          <w:p w14:paraId="4FEBEFDB" w14:textId="77777777" w:rsidR="00A0180D" w:rsidRPr="00287211" w:rsidRDefault="00A0180D" w:rsidP="00A0180D">
            <w:pPr>
              <w:jc w:val="both"/>
              <w:rPr>
                <w:rFonts w:ascii="Arial" w:hAnsi="Arial" w:cs="Arial"/>
                <w:sz w:val="20"/>
                <w:szCs w:val="20"/>
              </w:rPr>
            </w:pPr>
            <w:r w:rsidRPr="00287211">
              <w:rPr>
                <w:rFonts w:ascii="Arial" w:hAnsi="Arial" w:cs="Arial"/>
                <w:sz w:val="20"/>
                <w:szCs w:val="20"/>
              </w:rPr>
              <w:t>Ingeniería de Sistemas, Ingeniería Electrónica, Ingeniería de Telecomunicaciones.</w:t>
            </w:r>
          </w:p>
        </w:tc>
        <w:tc>
          <w:tcPr>
            <w:tcW w:w="1701" w:type="dxa"/>
            <w:vAlign w:val="center"/>
          </w:tcPr>
          <w:p w14:paraId="295D915B" w14:textId="77777777" w:rsidR="00A0180D" w:rsidRPr="00287211" w:rsidRDefault="00A0180D" w:rsidP="00A0180D">
            <w:pPr>
              <w:jc w:val="both"/>
              <w:rPr>
                <w:rFonts w:ascii="Arial" w:hAnsi="Arial" w:cs="Arial"/>
                <w:sz w:val="20"/>
                <w:szCs w:val="20"/>
              </w:rPr>
            </w:pPr>
            <w:r w:rsidRPr="00287211">
              <w:rPr>
                <w:rFonts w:ascii="Arial" w:hAnsi="Arial" w:cs="Arial"/>
                <w:sz w:val="20"/>
                <w:szCs w:val="20"/>
              </w:rPr>
              <w:t xml:space="preserve">Certificación del fabricante en relación al manejo funcional y programación de soluciones sobre la </w:t>
            </w:r>
            <w:r w:rsidRPr="00287211">
              <w:rPr>
                <w:rFonts w:ascii="Arial" w:hAnsi="Arial" w:cs="Arial"/>
                <w:sz w:val="20"/>
                <w:szCs w:val="20"/>
              </w:rPr>
              <w:lastRenderedPageBreak/>
              <w:t>plataforma ofertada.</w:t>
            </w:r>
          </w:p>
        </w:tc>
        <w:tc>
          <w:tcPr>
            <w:tcW w:w="1275" w:type="dxa"/>
            <w:vAlign w:val="center"/>
          </w:tcPr>
          <w:p w14:paraId="059E2003" w14:textId="77777777" w:rsidR="00A0180D" w:rsidRPr="00287211" w:rsidRDefault="00A0180D" w:rsidP="00A0180D">
            <w:pPr>
              <w:jc w:val="both"/>
              <w:rPr>
                <w:rFonts w:ascii="Arial" w:hAnsi="Arial" w:cs="Arial"/>
                <w:sz w:val="20"/>
                <w:szCs w:val="20"/>
              </w:rPr>
            </w:pPr>
            <w:r w:rsidRPr="00287211">
              <w:rPr>
                <w:rFonts w:ascii="Arial" w:hAnsi="Arial" w:cs="Arial"/>
                <w:sz w:val="20"/>
                <w:szCs w:val="20"/>
              </w:rPr>
              <w:lastRenderedPageBreak/>
              <w:t>3 años</w:t>
            </w:r>
          </w:p>
        </w:tc>
        <w:tc>
          <w:tcPr>
            <w:tcW w:w="2552" w:type="dxa"/>
            <w:vAlign w:val="center"/>
          </w:tcPr>
          <w:p w14:paraId="1E3EBF4D" w14:textId="77777777" w:rsidR="00A0180D" w:rsidRPr="00287211" w:rsidRDefault="00A0180D" w:rsidP="00A0180D">
            <w:pPr>
              <w:jc w:val="both"/>
              <w:rPr>
                <w:rFonts w:ascii="Arial" w:hAnsi="Arial" w:cs="Arial"/>
                <w:sz w:val="20"/>
                <w:szCs w:val="20"/>
              </w:rPr>
            </w:pPr>
            <w:r w:rsidRPr="00287211">
              <w:rPr>
                <w:rFonts w:ascii="Arial" w:hAnsi="Arial" w:cs="Arial"/>
                <w:sz w:val="20"/>
                <w:szCs w:val="20"/>
              </w:rPr>
              <w:t>Tres (3) años de experiencia como programador de soluciones basadas en plataformas LMS</w:t>
            </w:r>
          </w:p>
          <w:p w14:paraId="683DA6E4" w14:textId="77777777" w:rsidR="00A0180D" w:rsidRPr="00287211" w:rsidRDefault="00A0180D" w:rsidP="00A0180D">
            <w:pPr>
              <w:jc w:val="both"/>
              <w:rPr>
                <w:rFonts w:ascii="Arial" w:hAnsi="Arial" w:cs="Arial"/>
                <w:sz w:val="20"/>
                <w:szCs w:val="20"/>
              </w:rPr>
            </w:pPr>
            <w:r w:rsidRPr="00287211">
              <w:rPr>
                <w:rFonts w:ascii="Arial" w:hAnsi="Arial" w:cs="Arial"/>
                <w:sz w:val="20"/>
                <w:szCs w:val="20"/>
              </w:rPr>
              <w:t xml:space="preserve">Acreditar experiencia con soluciones de plataformas </w:t>
            </w:r>
            <w:r w:rsidRPr="00287211">
              <w:rPr>
                <w:rFonts w:ascii="Arial" w:hAnsi="Arial" w:cs="Arial"/>
                <w:sz w:val="20"/>
                <w:szCs w:val="20"/>
              </w:rPr>
              <w:lastRenderedPageBreak/>
              <w:t>LMS con un impacto de más de 10.000 usuarios.</w:t>
            </w:r>
          </w:p>
        </w:tc>
        <w:tc>
          <w:tcPr>
            <w:tcW w:w="850" w:type="dxa"/>
            <w:vAlign w:val="center"/>
          </w:tcPr>
          <w:p w14:paraId="20386254" w14:textId="77777777" w:rsidR="00A0180D" w:rsidRPr="00287211" w:rsidRDefault="00A0180D" w:rsidP="00A0180D">
            <w:pPr>
              <w:jc w:val="center"/>
              <w:rPr>
                <w:rFonts w:ascii="Arial" w:hAnsi="Arial" w:cs="Arial"/>
                <w:sz w:val="20"/>
                <w:szCs w:val="20"/>
              </w:rPr>
            </w:pPr>
            <w:r w:rsidRPr="00287211">
              <w:rPr>
                <w:rFonts w:ascii="Arial" w:hAnsi="Arial" w:cs="Arial"/>
                <w:sz w:val="20"/>
                <w:szCs w:val="20"/>
              </w:rPr>
              <w:lastRenderedPageBreak/>
              <w:t>100</w:t>
            </w:r>
          </w:p>
        </w:tc>
      </w:tr>
      <w:tr w:rsidR="00A0180D" w:rsidRPr="00287211" w14:paraId="3E606A60" w14:textId="77777777" w:rsidTr="00CA3C53">
        <w:trPr>
          <w:trHeight w:val="841"/>
          <w:jc w:val="center"/>
        </w:trPr>
        <w:tc>
          <w:tcPr>
            <w:tcW w:w="704" w:type="dxa"/>
            <w:vAlign w:val="center"/>
          </w:tcPr>
          <w:p w14:paraId="43272749" w14:textId="77777777" w:rsidR="00A0180D" w:rsidRPr="00287211" w:rsidRDefault="00A0180D" w:rsidP="00A0180D">
            <w:pPr>
              <w:jc w:val="center"/>
              <w:rPr>
                <w:rFonts w:ascii="Arial" w:hAnsi="Arial" w:cs="Arial"/>
                <w:sz w:val="20"/>
                <w:szCs w:val="20"/>
              </w:rPr>
            </w:pPr>
            <w:r w:rsidRPr="00287211">
              <w:rPr>
                <w:rFonts w:ascii="Arial" w:hAnsi="Arial" w:cs="Arial"/>
                <w:sz w:val="20"/>
                <w:szCs w:val="20"/>
              </w:rPr>
              <w:lastRenderedPageBreak/>
              <w:t>1</w:t>
            </w:r>
          </w:p>
        </w:tc>
        <w:tc>
          <w:tcPr>
            <w:tcW w:w="1559" w:type="dxa"/>
            <w:vAlign w:val="center"/>
          </w:tcPr>
          <w:p w14:paraId="501AEB51" w14:textId="77777777" w:rsidR="00A0180D" w:rsidRPr="00287211" w:rsidRDefault="00A0180D" w:rsidP="00A0180D">
            <w:pPr>
              <w:jc w:val="both"/>
              <w:rPr>
                <w:rFonts w:ascii="Arial" w:hAnsi="Arial" w:cs="Arial"/>
                <w:sz w:val="20"/>
                <w:szCs w:val="20"/>
              </w:rPr>
            </w:pPr>
            <w:r w:rsidRPr="00287211">
              <w:rPr>
                <w:rFonts w:ascii="Arial" w:hAnsi="Arial" w:cs="Arial"/>
                <w:sz w:val="20"/>
                <w:szCs w:val="20"/>
              </w:rPr>
              <w:t>ASESOR PEDAGÓGICO Y FUNCIONAL</w:t>
            </w:r>
          </w:p>
        </w:tc>
        <w:tc>
          <w:tcPr>
            <w:tcW w:w="1560" w:type="dxa"/>
            <w:vAlign w:val="center"/>
          </w:tcPr>
          <w:p w14:paraId="33C26D6D" w14:textId="77777777" w:rsidR="00A0180D" w:rsidRPr="00287211" w:rsidRDefault="00A0180D" w:rsidP="00A0180D">
            <w:pPr>
              <w:jc w:val="both"/>
              <w:rPr>
                <w:rFonts w:ascii="Arial" w:hAnsi="Arial" w:cs="Arial"/>
                <w:sz w:val="20"/>
                <w:szCs w:val="20"/>
              </w:rPr>
            </w:pPr>
            <w:r w:rsidRPr="00287211">
              <w:rPr>
                <w:rFonts w:ascii="Arial" w:hAnsi="Arial" w:cs="Arial"/>
                <w:sz w:val="20"/>
                <w:szCs w:val="20"/>
              </w:rPr>
              <w:t xml:space="preserve">Profesional de cualquier área de conocimiento, con posgrado en Ciencias de la Educación </w:t>
            </w:r>
            <w:proofErr w:type="spellStart"/>
            <w:r w:rsidRPr="00287211">
              <w:rPr>
                <w:rFonts w:ascii="Arial" w:hAnsi="Arial" w:cs="Arial"/>
                <w:sz w:val="20"/>
                <w:szCs w:val="20"/>
              </w:rPr>
              <w:t>ó</w:t>
            </w:r>
            <w:proofErr w:type="spellEnd"/>
            <w:r w:rsidRPr="00287211">
              <w:rPr>
                <w:rFonts w:ascii="Arial" w:hAnsi="Arial" w:cs="Arial"/>
                <w:sz w:val="20"/>
                <w:szCs w:val="20"/>
              </w:rPr>
              <w:t xml:space="preserve"> Pedagogía.</w:t>
            </w:r>
          </w:p>
        </w:tc>
        <w:tc>
          <w:tcPr>
            <w:tcW w:w="1701" w:type="dxa"/>
            <w:vAlign w:val="center"/>
          </w:tcPr>
          <w:p w14:paraId="44ECB0C2" w14:textId="77777777" w:rsidR="00A0180D" w:rsidRPr="00287211" w:rsidRDefault="00A0180D" w:rsidP="00A0180D">
            <w:pPr>
              <w:jc w:val="both"/>
              <w:rPr>
                <w:rFonts w:ascii="Arial" w:hAnsi="Arial" w:cs="Arial"/>
                <w:sz w:val="20"/>
                <w:szCs w:val="20"/>
              </w:rPr>
            </w:pPr>
            <w:r w:rsidRPr="00287211">
              <w:rPr>
                <w:rFonts w:ascii="Arial" w:hAnsi="Arial" w:cs="Arial"/>
                <w:sz w:val="20"/>
                <w:szCs w:val="20"/>
              </w:rPr>
              <w:t>Posgrado en ciencias de le educación o pedagogía.</w:t>
            </w:r>
          </w:p>
          <w:p w14:paraId="4745EB3A" w14:textId="77777777" w:rsidR="00A0180D" w:rsidRPr="00287211" w:rsidRDefault="00A0180D" w:rsidP="00A0180D">
            <w:pPr>
              <w:jc w:val="both"/>
              <w:rPr>
                <w:rFonts w:ascii="Arial" w:hAnsi="Arial" w:cs="Arial"/>
                <w:sz w:val="20"/>
                <w:szCs w:val="20"/>
              </w:rPr>
            </w:pPr>
            <w:r w:rsidRPr="00287211">
              <w:rPr>
                <w:rFonts w:ascii="Arial" w:hAnsi="Arial" w:cs="Arial"/>
                <w:sz w:val="20"/>
                <w:szCs w:val="20"/>
              </w:rPr>
              <w:t>Certificado del fabricante en relación con el manejo funcional de la Plataforma.</w:t>
            </w:r>
          </w:p>
        </w:tc>
        <w:tc>
          <w:tcPr>
            <w:tcW w:w="1275" w:type="dxa"/>
            <w:vAlign w:val="center"/>
          </w:tcPr>
          <w:p w14:paraId="605DE75C" w14:textId="77777777" w:rsidR="00A0180D" w:rsidRPr="00287211" w:rsidRDefault="00A0180D" w:rsidP="00A0180D">
            <w:pPr>
              <w:jc w:val="both"/>
              <w:rPr>
                <w:rFonts w:ascii="Arial" w:hAnsi="Arial" w:cs="Arial"/>
                <w:sz w:val="20"/>
                <w:szCs w:val="20"/>
              </w:rPr>
            </w:pPr>
            <w:r w:rsidRPr="00287211">
              <w:rPr>
                <w:rFonts w:ascii="Arial" w:hAnsi="Arial" w:cs="Arial"/>
                <w:sz w:val="20"/>
                <w:szCs w:val="20"/>
              </w:rPr>
              <w:t>5 años</w:t>
            </w:r>
          </w:p>
        </w:tc>
        <w:tc>
          <w:tcPr>
            <w:tcW w:w="2552" w:type="dxa"/>
            <w:vAlign w:val="center"/>
          </w:tcPr>
          <w:p w14:paraId="0D81A5B8" w14:textId="77777777" w:rsidR="00A0180D" w:rsidRPr="00287211" w:rsidRDefault="00A0180D" w:rsidP="00A0180D">
            <w:pPr>
              <w:jc w:val="both"/>
              <w:rPr>
                <w:rFonts w:ascii="Arial" w:hAnsi="Arial" w:cs="Arial"/>
                <w:sz w:val="20"/>
                <w:szCs w:val="20"/>
              </w:rPr>
            </w:pPr>
            <w:r w:rsidRPr="00287211">
              <w:rPr>
                <w:rFonts w:ascii="Arial" w:hAnsi="Arial" w:cs="Arial"/>
                <w:sz w:val="20"/>
                <w:szCs w:val="20"/>
              </w:rPr>
              <w:t>Tres (3) años de experiencia en proyectos de implementación de tecnología en la educación.</w:t>
            </w:r>
          </w:p>
          <w:p w14:paraId="41BF2988" w14:textId="77777777" w:rsidR="00A0180D" w:rsidRPr="00287211" w:rsidRDefault="00A0180D" w:rsidP="00A0180D">
            <w:pPr>
              <w:jc w:val="both"/>
              <w:rPr>
                <w:rFonts w:ascii="Arial" w:hAnsi="Arial" w:cs="Arial"/>
                <w:sz w:val="20"/>
                <w:szCs w:val="20"/>
              </w:rPr>
            </w:pPr>
            <w:r w:rsidRPr="00287211">
              <w:rPr>
                <w:rFonts w:ascii="Arial" w:hAnsi="Arial" w:cs="Arial"/>
                <w:sz w:val="20"/>
                <w:szCs w:val="20"/>
              </w:rPr>
              <w:t>Acreditar experiencia con implementaciones de plataformas LMS con un impacto de más de 10.000 usuarios</w:t>
            </w:r>
          </w:p>
        </w:tc>
        <w:tc>
          <w:tcPr>
            <w:tcW w:w="850" w:type="dxa"/>
            <w:vAlign w:val="center"/>
          </w:tcPr>
          <w:p w14:paraId="5DA92E41" w14:textId="77777777" w:rsidR="00A0180D" w:rsidRPr="00287211" w:rsidRDefault="00A0180D" w:rsidP="00A0180D">
            <w:pPr>
              <w:jc w:val="center"/>
              <w:rPr>
                <w:rFonts w:ascii="Arial" w:hAnsi="Arial" w:cs="Arial"/>
                <w:sz w:val="20"/>
                <w:szCs w:val="20"/>
              </w:rPr>
            </w:pPr>
            <w:r w:rsidRPr="00287211">
              <w:rPr>
                <w:rFonts w:ascii="Arial" w:hAnsi="Arial" w:cs="Arial"/>
                <w:sz w:val="20"/>
                <w:szCs w:val="20"/>
              </w:rPr>
              <w:t>100</w:t>
            </w:r>
          </w:p>
        </w:tc>
      </w:tr>
      <w:tr w:rsidR="00A0180D" w:rsidRPr="00287211" w14:paraId="218755D4" w14:textId="77777777" w:rsidTr="00CA3C53">
        <w:trPr>
          <w:trHeight w:val="2244"/>
          <w:jc w:val="center"/>
        </w:trPr>
        <w:tc>
          <w:tcPr>
            <w:tcW w:w="704" w:type="dxa"/>
            <w:shd w:val="clear" w:color="auto" w:fill="FFFFFF" w:themeFill="background1"/>
            <w:vAlign w:val="center"/>
          </w:tcPr>
          <w:p w14:paraId="13DDBAE5" w14:textId="77777777" w:rsidR="00A0180D" w:rsidRPr="00287211" w:rsidRDefault="00A0180D" w:rsidP="00A0180D">
            <w:pPr>
              <w:jc w:val="center"/>
              <w:rPr>
                <w:rFonts w:ascii="Arial" w:hAnsi="Arial" w:cs="Arial"/>
                <w:sz w:val="20"/>
                <w:szCs w:val="20"/>
              </w:rPr>
            </w:pPr>
            <w:r w:rsidRPr="00287211">
              <w:rPr>
                <w:rFonts w:ascii="Arial" w:hAnsi="Arial" w:cs="Arial"/>
                <w:sz w:val="20"/>
                <w:szCs w:val="20"/>
              </w:rPr>
              <w:t>2</w:t>
            </w:r>
          </w:p>
        </w:tc>
        <w:tc>
          <w:tcPr>
            <w:tcW w:w="1559" w:type="dxa"/>
            <w:vAlign w:val="center"/>
          </w:tcPr>
          <w:p w14:paraId="3C57AAC0" w14:textId="77777777" w:rsidR="00A0180D" w:rsidRPr="00287211" w:rsidRDefault="00A0180D" w:rsidP="00A0180D">
            <w:pPr>
              <w:jc w:val="both"/>
              <w:rPr>
                <w:rFonts w:ascii="Arial" w:hAnsi="Arial" w:cs="Arial"/>
                <w:sz w:val="20"/>
                <w:szCs w:val="20"/>
              </w:rPr>
            </w:pPr>
            <w:r w:rsidRPr="00287211">
              <w:rPr>
                <w:rFonts w:ascii="Arial" w:hAnsi="Arial" w:cs="Arial"/>
                <w:sz w:val="20"/>
                <w:szCs w:val="20"/>
              </w:rPr>
              <w:t>SOPORTE TÉCNICO</w:t>
            </w:r>
          </w:p>
        </w:tc>
        <w:tc>
          <w:tcPr>
            <w:tcW w:w="1560" w:type="dxa"/>
            <w:vAlign w:val="center"/>
          </w:tcPr>
          <w:p w14:paraId="0A3E4D23" w14:textId="77777777" w:rsidR="00A0180D" w:rsidRPr="00287211" w:rsidRDefault="00A0180D" w:rsidP="00A0180D">
            <w:pPr>
              <w:jc w:val="both"/>
              <w:rPr>
                <w:rFonts w:ascii="Arial" w:hAnsi="Arial" w:cs="Arial"/>
                <w:sz w:val="20"/>
                <w:szCs w:val="20"/>
              </w:rPr>
            </w:pPr>
            <w:r w:rsidRPr="00287211">
              <w:rPr>
                <w:rFonts w:ascii="Arial" w:hAnsi="Arial" w:cs="Arial"/>
                <w:sz w:val="20"/>
                <w:szCs w:val="20"/>
              </w:rPr>
              <w:t>Ingeniería de Sistemas, Ingeniería Electrónica, Ingeniería de Telecomunicaciones, Tecnólogo en Análisis y Desarrollo de Sistemas de Información.</w:t>
            </w:r>
          </w:p>
        </w:tc>
        <w:tc>
          <w:tcPr>
            <w:tcW w:w="1701" w:type="dxa"/>
            <w:vAlign w:val="center"/>
          </w:tcPr>
          <w:p w14:paraId="1321F2D6" w14:textId="77777777" w:rsidR="00A0180D" w:rsidRPr="00287211" w:rsidRDefault="00A0180D" w:rsidP="00A0180D">
            <w:pPr>
              <w:jc w:val="both"/>
              <w:rPr>
                <w:rFonts w:ascii="Arial" w:hAnsi="Arial" w:cs="Arial"/>
                <w:sz w:val="20"/>
                <w:szCs w:val="20"/>
              </w:rPr>
            </w:pPr>
            <w:r w:rsidRPr="00287211">
              <w:rPr>
                <w:rFonts w:ascii="Arial" w:hAnsi="Arial" w:cs="Arial"/>
                <w:sz w:val="20"/>
                <w:szCs w:val="20"/>
              </w:rPr>
              <w:t>Certificado en el manejo funcional de la herramienta LMS suministrada, emitida por el fabricante.</w:t>
            </w:r>
          </w:p>
        </w:tc>
        <w:tc>
          <w:tcPr>
            <w:tcW w:w="1275" w:type="dxa"/>
            <w:vAlign w:val="center"/>
          </w:tcPr>
          <w:p w14:paraId="186DBB49" w14:textId="77777777" w:rsidR="00A0180D" w:rsidRPr="00287211" w:rsidRDefault="00A0180D" w:rsidP="00A0180D">
            <w:pPr>
              <w:jc w:val="both"/>
              <w:rPr>
                <w:rFonts w:ascii="Arial" w:hAnsi="Arial" w:cs="Arial"/>
                <w:sz w:val="20"/>
                <w:szCs w:val="20"/>
              </w:rPr>
            </w:pPr>
            <w:r w:rsidRPr="00287211">
              <w:rPr>
                <w:rFonts w:ascii="Arial" w:hAnsi="Arial" w:cs="Arial"/>
                <w:sz w:val="20"/>
                <w:szCs w:val="20"/>
              </w:rPr>
              <w:t>3 años</w:t>
            </w:r>
          </w:p>
        </w:tc>
        <w:tc>
          <w:tcPr>
            <w:tcW w:w="2552" w:type="dxa"/>
            <w:vAlign w:val="center"/>
          </w:tcPr>
          <w:p w14:paraId="44B69432" w14:textId="77777777" w:rsidR="00A0180D" w:rsidRPr="00287211" w:rsidRDefault="00A0180D" w:rsidP="00A0180D">
            <w:pPr>
              <w:jc w:val="both"/>
              <w:rPr>
                <w:rFonts w:ascii="Arial" w:hAnsi="Arial" w:cs="Arial"/>
                <w:sz w:val="20"/>
                <w:szCs w:val="20"/>
              </w:rPr>
            </w:pPr>
            <w:r w:rsidRPr="00287211">
              <w:rPr>
                <w:rFonts w:ascii="Arial" w:hAnsi="Arial" w:cs="Arial"/>
                <w:sz w:val="20"/>
                <w:szCs w:val="20"/>
              </w:rPr>
              <w:t>Tres (3) años de experiencia como Soporte Técnico en soluciones basadas en plataformas LMS</w:t>
            </w:r>
          </w:p>
          <w:p w14:paraId="2B60103E" w14:textId="77777777" w:rsidR="00A0180D" w:rsidRPr="00287211" w:rsidRDefault="00A0180D" w:rsidP="00A0180D">
            <w:pPr>
              <w:jc w:val="both"/>
              <w:rPr>
                <w:rFonts w:ascii="Arial" w:hAnsi="Arial" w:cs="Arial"/>
                <w:sz w:val="20"/>
                <w:szCs w:val="20"/>
              </w:rPr>
            </w:pPr>
            <w:r w:rsidRPr="00287211">
              <w:rPr>
                <w:rFonts w:ascii="Arial" w:hAnsi="Arial" w:cs="Arial"/>
                <w:sz w:val="20"/>
                <w:szCs w:val="20"/>
              </w:rPr>
              <w:t>Acreditar experiencia de soporte de plataformas LMS con un volumen de más de 10.000 usuarios.</w:t>
            </w:r>
          </w:p>
        </w:tc>
        <w:tc>
          <w:tcPr>
            <w:tcW w:w="850" w:type="dxa"/>
            <w:vAlign w:val="center"/>
          </w:tcPr>
          <w:p w14:paraId="1F5BD857" w14:textId="77777777" w:rsidR="00A0180D" w:rsidRPr="00287211" w:rsidRDefault="00A0180D" w:rsidP="00A0180D">
            <w:pPr>
              <w:jc w:val="center"/>
              <w:rPr>
                <w:rFonts w:ascii="Arial" w:hAnsi="Arial" w:cs="Arial"/>
                <w:sz w:val="20"/>
                <w:szCs w:val="20"/>
              </w:rPr>
            </w:pPr>
            <w:r w:rsidRPr="00287211">
              <w:rPr>
                <w:rFonts w:ascii="Arial" w:hAnsi="Arial" w:cs="Arial"/>
                <w:sz w:val="20"/>
                <w:szCs w:val="20"/>
              </w:rPr>
              <w:t>100</w:t>
            </w:r>
          </w:p>
        </w:tc>
      </w:tr>
      <w:tr w:rsidR="00FE3242" w:rsidRPr="00287211" w14:paraId="6699EF22" w14:textId="77777777" w:rsidTr="00CA3C53">
        <w:trPr>
          <w:trHeight w:val="2244"/>
          <w:jc w:val="center"/>
        </w:trPr>
        <w:tc>
          <w:tcPr>
            <w:tcW w:w="704" w:type="dxa"/>
            <w:shd w:val="clear" w:color="auto" w:fill="FFFFFF" w:themeFill="background1"/>
            <w:vAlign w:val="center"/>
          </w:tcPr>
          <w:p w14:paraId="5FF45FC9" w14:textId="77777777" w:rsidR="00FE3242" w:rsidRPr="00287211" w:rsidRDefault="00FE3242" w:rsidP="00FE3242">
            <w:pPr>
              <w:jc w:val="center"/>
              <w:rPr>
                <w:rFonts w:ascii="Arial" w:hAnsi="Arial" w:cs="Arial"/>
                <w:sz w:val="20"/>
                <w:szCs w:val="20"/>
              </w:rPr>
            </w:pPr>
            <w:r w:rsidRPr="00287211">
              <w:rPr>
                <w:rFonts w:ascii="Arial" w:hAnsi="Arial" w:cs="Arial"/>
                <w:sz w:val="20"/>
                <w:szCs w:val="20"/>
              </w:rPr>
              <w:t>10</w:t>
            </w:r>
          </w:p>
        </w:tc>
        <w:tc>
          <w:tcPr>
            <w:tcW w:w="1559" w:type="dxa"/>
            <w:vAlign w:val="center"/>
          </w:tcPr>
          <w:p w14:paraId="3D0B7D95" w14:textId="77777777" w:rsidR="00FE3242" w:rsidRPr="00287211" w:rsidRDefault="00FE3242" w:rsidP="00FE3242">
            <w:pPr>
              <w:jc w:val="both"/>
              <w:rPr>
                <w:rFonts w:ascii="Arial" w:hAnsi="Arial" w:cs="Arial"/>
                <w:sz w:val="20"/>
                <w:szCs w:val="20"/>
              </w:rPr>
            </w:pPr>
            <w:r w:rsidRPr="00287211">
              <w:rPr>
                <w:rFonts w:ascii="Arial" w:hAnsi="Arial" w:cs="Arial"/>
                <w:sz w:val="20"/>
                <w:szCs w:val="20"/>
              </w:rPr>
              <w:t>Asesores técnico - Funcionales</w:t>
            </w:r>
          </w:p>
        </w:tc>
        <w:tc>
          <w:tcPr>
            <w:tcW w:w="1560" w:type="dxa"/>
            <w:vAlign w:val="center"/>
          </w:tcPr>
          <w:p w14:paraId="7CDD959E" w14:textId="77777777" w:rsidR="00FE3242" w:rsidRPr="00287211" w:rsidRDefault="00FE3242" w:rsidP="00FE3242">
            <w:pPr>
              <w:jc w:val="both"/>
              <w:rPr>
                <w:rFonts w:ascii="Arial" w:hAnsi="Arial" w:cs="Arial"/>
                <w:sz w:val="20"/>
                <w:szCs w:val="20"/>
              </w:rPr>
            </w:pPr>
            <w:r w:rsidRPr="00287211">
              <w:rPr>
                <w:rStyle w:val="normaltextrun"/>
                <w:rFonts w:ascii="Arial" w:hAnsi="Arial" w:cs="Arial"/>
                <w:sz w:val="20"/>
              </w:rPr>
              <w:t>Ingeniería de Sistemas, Ingeniería Electrónica, Ingeniería de Telecomunicaciones, Tecnólogo en Análisis y Desarrollo de Sistemas de Información.</w:t>
            </w:r>
            <w:r w:rsidRPr="00287211">
              <w:rPr>
                <w:rStyle w:val="eop"/>
                <w:rFonts w:ascii="Arial" w:hAnsi="Arial" w:cs="Arial"/>
                <w:sz w:val="20"/>
              </w:rPr>
              <w:t> </w:t>
            </w:r>
          </w:p>
        </w:tc>
        <w:tc>
          <w:tcPr>
            <w:tcW w:w="1701" w:type="dxa"/>
            <w:vAlign w:val="center"/>
          </w:tcPr>
          <w:p w14:paraId="5BC1BC18" w14:textId="77777777" w:rsidR="00FE3242" w:rsidRPr="00287211" w:rsidRDefault="00FE3242" w:rsidP="00FE3242">
            <w:pPr>
              <w:jc w:val="both"/>
              <w:rPr>
                <w:rFonts w:ascii="Arial" w:hAnsi="Arial" w:cs="Arial"/>
                <w:sz w:val="20"/>
                <w:szCs w:val="20"/>
              </w:rPr>
            </w:pPr>
            <w:r w:rsidRPr="00287211">
              <w:rPr>
                <w:rStyle w:val="normaltextrun"/>
                <w:rFonts w:ascii="Arial" w:hAnsi="Arial" w:cs="Arial"/>
                <w:sz w:val="20"/>
              </w:rPr>
              <w:t>Certificado en el manejo funcional de la herramienta LMS suministrada, emitida por el fabricante.</w:t>
            </w:r>
            <w:r w:rsidRPr="00287211">
              <w:rPr>
                <w:rStyle w:val="eop"/>
                <w:rFonts w:ascii="Arial" w:hAnsi="Arial" w:cs="Arial"/>
                <w:sz w:val="20"/>
              </w:rPr>
              <w:t> </w:t>
            </w:r>
          </w:p>
        </w:tc>
        <w:tc>
          <w:tcPr>
            <w:tcW w:w="1275" w:type="dxa"/>
            <w:vAlign w:val="center"/>
          </w:tcPr>
          <w:p w14:paraId="3259BB90" w14:textId="77777777" w:rsidR="00FE3242" w:rsidRPr="00287211" w:rsidRDefault="00FE3242" w:rsidP="00FE3242">
            <w:pPr>
              <w:jc w:val="both"/>
              <w:rPr>
                <w:rFonts w:ascii="Arial" w:hAnsi="Arial" w:cs="Arial"/>
                <w:sz w:val="20"/>
                <w:szCs w:val="20"/>
              </w:rPr>
            </w:pPr>
            <w:r w:rsidRPr="00287211">
              <w:rPr>
                <w:rStyle w:val="normaltextrun"/>
                <w:rFonts w:ascii="Arial" w:hAnsi="Arial" w:cs="Arial"/>
                <w:sz w:val="20"/>
              </w:rPr>
              <w:t>3 años</w:t>
            </w:r>
            <w:r w:rsidRPr="00287211">
              <w:rPr>
                <w:rStyle w:val="eop"/>
                <w:rFonts w:ascii="Arial" w:hAnsi="Arial" w:cs="Arial"/>
                <w:sz w:val="20"/>
              </w:rPr>
              <w:t> </w:t>
            </w:r>
          </w:p>
        </w:tc>
        <w:tc>
          <w:tcPr>
            <w:tcW w:w="2552" w:type="dxa"/>
            <w:vAlign w:val="center"/>
          </w:tcPr>
          <w:p w14:paraId="377D4ACC" w14:textId="1CFD0BE3" w:rsidR="00FE3242" w:rsidRPr="00287211" w:rsidRDefault="00FE3242" w:rsidP="00FE3242">
            <w:pPr>
              <w:pStyle w:val="paragraph"/>
              <w:spacing w:before="0" w:beforeAutospacing="0" w:after="0" w:afterAutospacing="0"/>
              <w:jc w:val="both"/>
              <w:textAlignment w:val="baseline"/>
              <w:divId w:val="1674913036"/>
              <w:rPr>
                <w:rFonts w:ascii="Arial" w:hAnsi="Arial" w:cs="Arial"/>
                <w:sz w:val="18"/>
                <w:szCs w:val="18"/>
              </w:rPr>
            </w:pPr>
            <w:r w:rsidRPr="00287211">
              <w:rPr>
                <w:rStyle w:val="normaltextrun"/>
                <w:rFonts w:ascii="Arial" w:eastAsia="Cambria" w:hAnsi="Arial" w:cs="Arial"/>
                <w:sz w:val="20"/>
              </w:rPr>
              <w:t xml:space="preserve">Tres (3) años de experiencia como Soporte Técnico en soluciones basadas </w:t>
            </w:r>
            <w:r w:rsidR="006455D7">
              <w:rPr>
                <w:rStyle w:val="normaltextrun"/>
                <w:rFonts w:ascii="Arial" w:eastAsia="Cambria" w:hAnsi="Arial" w:cs="Arial"/>
                <w:sz w:val="20"/>
              </w:rPr>
              <w:t>Plataformas LMS</w:t>
            </w:r>
          </w:p>
          <w:p w14:paraId="5CAB3286" w14:textId="77777777" w:rsidR="00FE3242" w:rsidRPr="00287211" w:rsidRDefault="00FE3242" w:rsidP="00FE3242">
            <w:pPr>
              <w:pStyle w:val="paragraph"/>
              <w:spacing w:before="0" w:beforeAutospacing="0" w:after="0" w:afterAutospacing="0"/>
              <w:jc w:val="both"/>
              <w:textAlignment w:val="baseline"/>
              <w:divId w:val="1249265309"/>
              <w:rPr>
                <w:rFonts w:ascii="Arial" w:hAnsi="Arial" w:cs="Arial"/>
                <w:sz w:val="18"/>
                <w:szCs w:val="18"/>
              </w:rPr>
            </w:pPr>
            <w:r w:rsidRPr="00287211">
              <w:rPr>
                <w:rStyle w:val="eop"/>
                <w:rFonts w:ascii="Arial" w:eastAsia="Cambria" w:hAnsi="Arial" w:cs="Arial"/>
                <w:sz w:val="20"/>
              </w:rPr>
              <w:t> </w:t>
            </w:r>
          </w:p>
          <w:p w14:paraId="2EBE2449" w14:textId="32BDC82D" w:rsidR="00FE3242" w:rsidRPr="00287211" w:rsidRDefault="00FE3242" w:rsidP="00FE3242">
            <w:pPr>
              <w:jc w:val="both"/>
              <w:rPr>
                <w:rFonts w:ascii="Arial" w:hAnsi="Arial" w:cs="Arial"/>
                <w:sz w:val="20"/>
                <w:szCs w:val="20"/>
              </w:rPr>
            </w:pPr>
            <w:r w:rsidRPr="00287211">
              <w:rPr>
                <w:rStyle w:val="normaltextrun"/>
                <w:rFonts w:ascii="Arial" w:hAnsi="Arial" w:cs="Arial"/>
                <w:sz w:val="20"/>
              </w:rPr>
              <w:t xml:space="preserve">Acreditar experiencia mínima con soluciones </w:t>
            </w:r>
            <w:r w:rsidR="00235B2E">
              <w:rPr>
                <w:rStyle w:val="normaltextrun"/>
                <w:rFonts w:ascii="Arial" w:hAnsi="Arial" w:cs="Arial"/>
                <w:sz w:val="20"/>
              </w:rPr>
              <w:t xml:space="preserve">LMS </w:t>
            </w:r>
            <w:r w:rsidRPr="00287211">
              <w:rPr>
                <w:rStyle w:val="normaltextrun"/>
                <w:rFonts w:ascii="Arial" w:hAnsi="Arial" w:cs="Arial"/>
                <w:sz w:val="20"/>
              </w:rPr>
              <w:t>con un impacto de más de 10.000 usuarios.</w:t>
            </w:r>
            <w:r w:rsidRPr="00287211">
              <w:rPr>
                <w:rStyle w:val="eop"/>
                <w:rFonts w:ascii="Arial" w:hAnsi="Arial" w:cs="Arial"/>
                <w:sz w:val="20"/>
              </w:rPr>
              <w:t> </w:t>
            </w:r>
          </w:p>
        </w:tc>
        <w:tc>
          <w:tcPr>
            <w:tcW w:w="850" w:type="dxa"/>
            <w:vAlign w:val="center"/>
          </w:tcPr>
          <w:p w14:paraId="4F82C3AF" w14:textId="77777777" w:rsidR="00FE3242" w:rsidRPr="00287211" w:rsidRDefault="00FE3242" w:rsidP="00FE3242">
            <w:pPr>
              <w:jc w:val="center"/>
              <w:rPr>
                <w:rFonts w:ascii="Arial" w:hAnsi="Arial" w:cs="Arial"/>
                <w:sz w:val="20"/>
                <w:szCs w:val="20"/>
              </w:rPr>
            </w:pPr>
            <w:r w:rsidRPr="00287211">
              <w:rPr>
                <w:rStyle w:val="normaltextrun"/>
                <w:rFonts w:ascii="Arial" w:hAnsi="Arial" w:cs="Arial"/>
                <w:sz w:val="20"/>
              </w:rPr>
              <w:t>100</w:t>
            </w:r>
            <w:r w:rsidRPr="00287211">
              <w:rPr>
                <w:rStyle w:val="eop"/>
                <w:rFonts w:ascii="Arial" w:hAnsi="Arial" w:cs="Arial"/>
                <w:sz w:val="20"/>
              </w:rPr>
              <w:t> </w:t>
            </w:r>
          </w:p>
        </w:tc>
      </w:tr>
    </w:tbl>
    <w:p w14:paraId="3A77CE08" w14:textId="77777777" w:rsidR="006F52CE" w:rsidRPr="00287211" w:rsidRDefault="006F52CE" w:rsidP="009E159E">
      <w:pPr>
        <w:jc w:val="both"/>
        <w:rPr>
          <w:rFonts w:ascii="Arial" w:hAnsi="Arial" w:cs="Arial"/>
        </w:rPr>
      </w:pPr>
    </w:p>
    <w:p w14:paraId="2127EB37" w14:textId="738F23A2" w:rsidR="006F52CE" w:rsidRPr="00287211" w:rsidRDefault="006F52CE" w:rsidP="009E159E">
      <w:pPr>
        <w:jc w:val="both"/>
        <w:rPr>
          <w:rFonts w:ascii="Arial" w:hAnsi="Arial" w:cs="Arial"/>
        </w:rPr>
      </w:pPr>
      <w:r w:rsidRPr="00287211">
        <w:rPr>
          <w:rFonts w:ascii="Arial" w:hAnsi="Arial" w:cs="Arial"/>
          <w:b/>
        </w:rPr>
        <w:t>Nota 1:</w:t>
      </w:r>
      <w:r w:rsidRPr="00287211">
        <w:rPr>
          <w:rFonts w:ascii="Arial" w:hAnsi="Arial" w:cs="Arial"/>
        </w:rPr>
        <w:t xml:space="preserve"> Este personal mínimo estará destinado para el trabajo </w:t>
      </w:r>
      <w:r w:rsidR="00B079EC" w:rsidRPr="00287211">
        <w:rPr>
          <w:rFonts w:ascii="Arial" w:hAnsi="Arial" w:cs="Arial"/>
        </w:rPr>
        <w:t xml:space="preserve">dedicado al </w:t>
      </w:r>
      <w:r w:rsidRPr="00287211">
        <w:rPr>
          <w:rFonts w:ascii="Arial" w:hAnsi="Arial" w:cs="Arial"/>
        </w:rPr>
        <w:t xml:space="preserve">SENA, y deberá ser independiente </w:t>
      </w:r>
      <w:r w:rsidR="00CF1548" w:rsidRPr="00287211">
        <w:rPr>
          <w:rFonts w:ascii="Arial" w:hAnsi="Arial" w:cs="Arial"/>
        </w:rPr>
        <w:t>a</w:t>
      </w:r>
      <w:r w:rsidR="00B079EC" w:rsidRPr="00287211">
        <w:rPr>
          <w:rFonts w:ascii="Arial" w:hAnsi="Arial" w:cs="Arial"/>
        </w:rPr>
        <w:t xml:space="preserve">l </w:t>
      </w:r>
      <w:r w:rsidRPr="00287211">
        <w:rPr>
          <w:rFonts w:ascii="Arial" w:hAnsi="Arial" w:cs="Arial"/>
        </w:rPr>
        <w:t xml:space="preserve">que el proveedor requiera para garantizar el servicio, </w:t>
      </w:r>
      <w:proofErr w:type="gramStart"/>
      <w:r w:rsidRPr="00287211">
        <w:rPr>
          <w:rFonts w:ascii="Arial" w:hAnsi="Arial" w:cs="Arial"/>
        </w:rPr>
        <w:t>como</w:t>
      </w:r>
      <w:proofErr w:type="gramEnd"/>
      <w:r w:rsidRPr="00287211">
        <w:rPr>
          <w:rFonts w:ascii="Arial" w:hAnsi="Arial" w:cs="Arial"/>
        </w:rPr>
        <w:t xml:space="preserve"> por </w:t>
      </w:r>
      <w:r w:rsidRPr="00287211">
        <w:rPr>
          <w:rFonts w:ascii="Arial" w:hAnsi="Arial" w:cs="Arial"/>
        </w:rPr>
        <w:lastRenderedPageBreak/>
        <w:t>ejemplo, personal de centro de datos, administrativos, resolución de casos de soporte, y demás actividades contractuales.</w:t>
      </w:r>
      <w:r w:rsidR="00B22910">
        <w:rPr>
          <w:rFonts w:ascii="Arial" w:hAnsi="Arial" w:cs="Arial"/>
        </w:rPr>
        <w:t xml:space="preserve"> Aclarando que e</w:t>
      </w:r>
      <w:r w:rsidR="00B22910" w:rsidRPr="00B22910">
        <w:rPr>
          <w:rFonts w:ascii="Arial" w:hAnsi="Arial" w:cs="Arial"/>
        </w:rPr>
        <w:t xml:space="preserve">l personal requerido podrá tener como base las instalaciones del proveedor en Colombia, y </w:t>
      </w:r>
      <w:r w:rsidR="005155C5">
        <w:rPr>
          <w:rFonts w:ascii="Arial" w:hAnsi="Arial" w:cs="Arial"/>
        </w:rPr>
        <w:t xml:space="preserve">debe </w:t>
      </w:r>
      <w:r w:rsidR="00B22910" w:rsidRPr="00B22910">
        <w:rPr>
          <w:rFonts w:ascii="Arial" w:hAnsi="Arial" w:cs="Arial"/>
        </w:rPr>
        <w:t xml:space="preserve">estar disponible para </w:t>
      </w:r>
      <w:r w:rsidR="005155C5">
        <w:rPr>
          <w:rFonts w:ascii="Arial" w:hAnsi="Arial" w:cs="Arial"/>
        </w:rPr>
        <w:t xml:space="preserve">suplir </w:t>
      </w:r>
      <w:r w:rsidR="00B22910" w:rsidRPr="00B22910">
        <w:rPr>
          <w:rFonts w:ascii="Arial" w:hAnsi="Arial" w:cs="Arial"/>
        </w:rPr>
        <w:t xml:space="preserve">las necesidades del servicio, </w:t>
      </w:r>
      <w:r w:rsidR="005155C5">
        <w:rPr>
          <w:rFonts w:ascii="Arial" w:hAnsi="Arial" w:cs="Arial"/>
        </w:rPr>
        <w:t xml:space="preserve">es decir cuando </w:t>
      </w:r>
      <w:r w:rsidR="00B22910" w:rsidRPr="00B22910">
        <w:rPr>
          <w:rFonts w:ascii="Arial" w:hAnsi="Arial" w:cs="Arial"/>
        </w:rPr>
        <w:t xml:space="preserve">se requiera su presencia en instalaciones SENA; por </w:t>
      </w:r>
      <w:proofErr w:type="gramStart"/>
      <w:r w:rsidR="00B22910" w:rsidRPr="00B22910">
        <w:rPr>
          <w:rFonts w:ascii="Arial" w:hAnsi="Arial" w:cs="Arial"/>
        </w:rPr>
        <w:t>ejemplo</w:t>
      </w:r>
      <w:proofErr w:type="gramEnd"/>
      <w:r w:rsidR="00B22910" w:rsidRPr="00B22910">
        <w:rPr>
          <w:rFonts w:ascii="Arial" w:hAnsi="Arial" w:cs="Arial"/>
        </w:rPr>
        <w:t xml:space="preserve"> para reuniones periódicas de seguimiento, capacitación, transferencias de conocimiento o demás actividades propias de la ejecución contractual. El personal deberá estar disponible en las visitas de inspección que la interventoría realice como parte de sus obligaciones.</w:t>
      </w:r>
    </w:p>
    <w:p w14:paraId="13775C73" w14:textId="77777777" w:rsidR="00E94DA1" w:rsidRPr="00287211" w:rsidRDefault="006F52CE" w:rsidP="009E159E">
      <w:pPr>
        <w:jc w:val="both"/>
        <w:rPr>
          <w:rFonts w:ascii="Arial" w:hAnsi="Arial" w:cs="Arial"/>
        </w:rPr>
      </w:pPr>
      <w:r w:rsidRPr="00287211">
        <w:rPr>
          <w:rFonts w:ascii="Arial" w:hAnsi="Arial" w:cs="Arial"/>
          <w:b/>
        </w:rPr>
        <w:t>Nota 2:</w:t>
      </w:r>
      <w:r w:rsidRPr="00287211">
        <w:rPr>
          <w:rFonts w:ascii="Arial" w:hAnsi="Arial" w:cs="Arial"/>
        </w:rPr>
        <w:t xml:space="preserve"> Las actividades que realice el personal mínimo en el desarrollo del contrato, no deben generar costos adicionales. Por ejemplo: Las reuniones que se realicen con este equipo no deben contar como horas adicio</w:t>
      </w:r>
      <w:r w:rsidR="00E94DA1" w:rsidRPr="00287211">
        <w:rPr>
          <w:rFonts w:ascii="Arial" w:hAnsi="Arial" w:cs="Arial"/>
        </w:rPr>
        <w:t>nales y ni facturarse como tal.</w:t>
      </w:r>
    </w:p>
    <w:p w14:paraId="6522557B" w14:textId="77777777" w:rsidR="00AF2C4D" w:rsidRPr="00287211" w:rsidRDefault="00AF2C4D" w:rsidP="00AF2C4D">
      <w:pPr>
        <w:jc w:val="both"/>
        <w:rPr>
          <w:rFonts w:ascii="Arial" w:hAnsi="Arial" w:cs="Arial"/>
        </w:rPr>
      </w:pPr>
      <w:r w:rsidRPr="00287211">
        <w:rPr>
          <w:rFonts w:ascii="Arial" w:hAnsi="Arial" w:cs="Arial"/>
          <w:b/>
        </w:rPr>
        <w:t>Nota 3:</w:t>
      </w:r>
      <w:r w:rsidRPr="00287211">
        <w:rPr>
          <w:rFonts w:ascii="Arial" w:hAnsi="Arial" w:cs="Arial"/>
        </w:rPr>
        <w:t xml:space="preserve"> El personal presentado deberá estar vinculado directamente por parte de la firma contratista o quienes hagan parte de la Unión Temporal o Consorcio que ejecute el contrato.</w:t>
      </w:r>
    </w:p>
    <w:p w14:paraId="7136483E" w14:textId="0671246C" w:rsidR="006F52CE" w:rsidRPr="00287211" w:rsidRDefault="006F52CE" w:rsidP="009E159E">
      <w:pPr>
        <w:jc w:val="both"/>
        <w:rPr>
          <w:rFonts w:ascii="Arial" w:hAnsi="Arial" w:cs="Arial"/>
        </w:rPr>
      </w:pPr>
      <w:r w:rsidRPr="00287211">
        <w:rPr>
          <w:rFonts w:ascii="Arial" w:hAnsi="Arial" w:cs="Arial"/>
          <w:b/>
        </w:rPr>
        <w:t xml:space="preserve">Nota </w:t>
      </w:r>
      <w:r w:rsidR="006D566E" w:rsidRPr="00287211">
        <w:rPr>
          <w:rFonts w:ascii="Arial" w:hAnsi="Arial" w:cs="Arial"/>
          <w:b/>
        </w:rPr>
        <w:t>4</w:t>
      </w:r>
      <w:r w:rsidRPr="00287211">
        <w:rPr>
          <w:rFonts w:ascii="Arial" w:hAnsi="Arial" w:cs="Arial"/>
          <w:b/>
        </w:rPr>
        <w:t>:</w:t>
      </w:r>
      <w:r w:rsidRPr="00287211">
        <w:rPr>
          <w:rFonts w:ascii="Arial" w:hAnsi="Arial" w:cs="Arial"/>
        </w:rPr>
        <w:t xml:space="preserve"> El proveedor deberá indicar si existen periodos de sanción disciplinaria generada por organismos competentes en el tiempo que se reporte como experiencia profesional y/o específica, y exceptuar ese periodo del tiempo de experiencia para la persona involucrada.</w:t>
      </w:r>
      <w:r w:rsidR="00B22910">
        <w:rPr>
          <w:rFonts w:ascii="Arial" w:hAnsi="Arial" w:cs="Arial"/>
        </w:rPr>
        <w:t xml:space="preserve"> S</w:t>
      </w:r>
      <w:r w:rsidR="00B22910" w:rsidRPr="00B22910">
        <w:rPr>
          <w:rFonts w:ascii="Arial" w:hAnsi="Arial" w:cs="Arial"/>
        </w:rPr>
        <w:t>e aclara que el SENA requiere conocer si algún miembro del equipo ha sido sancionado disciplinariamente, para así poder realizar el cálculo de la experiencia de manera adecuada</w:t>
      </w:r>
      <w:r w:rsidR="005155C5">
        <w:rPr>
          <w:rFonts w:ascii="Arial" w:hAnsi="Arial" w:cs="Arial"/>
        </w:rPr>
        <w:t>, esto al momento de la contratación</w:t>
      </w:r>
      <w:r w:rsidR="00B22910" w:rsidRPr="00B22910">
        <w:rPr>
          <w:rFonts w:ascii="Arial" w:hAnsi="Arial" w:cs="Arial"/>
        </w:rPr>
        <w:t>.</w:t>
      </w:r>
    </w:p>
    <w:p w14:paraId="4A7E5654" w14:textId="02EB3FF4" w:rsidR="006F52CE" w:rsidRPr="00287211" w:rsidRDefault="006F52CE" w:rsidP="009E159E">
      <w:pPr>
        <w:jc w:val="both"/>
        <w:rPr>
          <w:rFonts w:ascii="Arial" w:hAnsi="Arial" w:cs="Arial"/>
        </w:rPr>
      </w:pPr>
      <w:r w:rsidRPr="00287211">
        <w:rPr>
          <w:rFonts w:ascii="Arial" w:hAnsi="Arial" w:cs="Arial"/>
          <w:b/>
        </w:rPr>
        <w:t xml:space="preserve">Nota </w:t>
      </w:r>
      <w:r w:rsidR="006D566E" w:rsidRPr="00287211">
        <w:rPr>
          <w:rFonts w:ascii="Arial" w:hAnsi="Arial" w:cs="Arial"/>
          <w:b/>
        </w:rPr>
        <w:t>5</w:t>
      </w:r>
      <w:r w:rsidRPr="00287211">
        <w:rPr>
          <w:rFonts w:ascii="Arial" w:hAnsi="Arial" w:cs="Arial"/>
          <w:b/>
        </w:rPr>
        <w:t>:</w:t>
      </w:r>
      <w:r w:rsidRPr="00287211">
        <w:rPr>
          <w:rFonts w:ascii="Arial" w:hAnsi="Arial" w:cs="Arial"/>
        </w:rPr>
        <w:t xml:space="preserve"> El personal </w:t>
      </w:r>
      <w:r w:rsidR="007E1EB9">
        <w:rPr>
          <w:rFonts w:ascii="Arial" w:hAnsi="Arial" w:cs="Arial"/>
        </w:rPr>
        <w:t>que el proveedor asigne desde el inicio de la ejecución del proyecto</w:t>
      </w:r>
      <w:r w:rsidR="005155C5">
        <w:rPr>
          <w:rFonts w:ascii="Arial" w:hAnsi="Arial" w:cs="Arial"/>
        </w:rPr>
        <w:t>,</w:t>
      </w:r>
      <w:r w:rsidR="007E1EB9">
        <w:rPr>
          <w:rFonts w:ascii="Arial" w:hAnsi="Arial" w:cs="Arial"/>
        </w:rPr>
        <w:t xml:space="preserve"> </w:t>
      </w:r>
      <w:r w:rsidR="005155C5">
        <w:rPr>
          <w:rFonts w:ascii="Arial" w:hAnsi="Arial" w:cs="Arial"/>
        </w:rPr>
        <w:t xml:space="preserve">debe ser el mismo que se involucre </w:t>
      </w:r>
      <w:r w:rsidR="007E1EB9">
        <w:rPr>
          <w:rFonts w:ascii="Arial" w:hAnsi="Arial" w:cs="Arial"/>
        </w:rPr>
        <w:t>durante la etapa de</w:t>
      </w:r>
      <w:r w:rsidRPr="00287211">
        <w:rPr>
          <w:rFonts w:ascii="Arial" w:hAnsi="Arial" w:cs="Arial"/>
        </w:rPr>
        <w:t xml:space="preserve"> empalme con el actual proveedor.</w:t>
      </w:r>
      <w:r w:rsidR="00B22910">
        <w:rPr>
          <w:rFonts w:ascii="Arial" w:hAnsi="Arial" w:cs="Arial"/>
        </w:rPr>
        <w:t xml:space="preserve"> </w:t>
      </w:r>
    </w:p>
    <w:p w14:paraId="6BC2AC41" w14:textId="160124F2" w:rsidR="006F52CE" w:rsidRPr="00287211" w:rsidRDefault="006F52CE" w:rsidP="009E159E">
      <w:pPr>
        <w:jc w:val="both"/>
        <w:rPr>
          <w:rFonts w:ascii="Arial" w:hAnsi="Arial" w:cs="Arial"/>
        </w:rPr>
      </w:pPr>
      <w:r w:rsidRPr="00287211">
        <w:rPr>
          <w:rFonts w:ascii="Arial" w:hAnsi="Arial" w:cs="Arial"/>
          <w:b/>
        </w:rPr>
        <w:t xml:space="preserve">Nota </w:t>
      </w:r>
      <w:r w:rsidR="006D566E" w:rsidRPr="00287211">
        <w:rPr>
          <w:rFonts w:ascii="Arial" w:hAnsi="Arial" w:cs="Arial"/>
          <w:b/>
        </w:rPr>
        <w:t>6</w:t>
      </w:r>
      <w:r w:rsidRPr="00287211">
        <w:rPr>
          <w:rFonts w:ascii="Arial" w:hAnsi="Arial" w:cs="Arial"/>
          <w:b/>
        </w:rPr>
        <w:t>:</w:t>
      </w:r>
      <w:r w:rsidRPr="00287211">
        <w:rPr>
          <w:rFonts w:ascii="Arial" w:hAnsi="Arial" w:cs="Arial"/>
        </w:rPr>
        <w:t xml:space="preserve"> Si el proveedor requiere hacer cambios de personal, se debe garantizar el empalme</w:t>
      </w:r>
      <w:r w:rsidR="00B22910">
        <w:rPr>
          <w:rFonts w:ascii="Arial" w:hAnsi="Arial" w:cs="Arial"/>
        </w:rPr>
        <w:t xml:space="preserve"> </w:t>
      </w:r>
      <w:r w:rsidRPr="00287211">
        <w:rPr>
          <w:rFonts w:ascii="Arial" w:hAnsi="Arial" w:cs="Arial"/>
        </w:rPr>
        <w:t>entre las personas responsables.</w:t>
      </w:r>
    </w:p>
    <w:p w14:paraId="26572E5A" w14:textId="10681436" w:rsidR="00AF2C4D" w:rsidRDefault="006D566E" w:rsidP="00AF2C4D">
      <w:pPr>
        <w:jc w:val="both"/>
        <w:rPr>
          <w:rFonts w:ascii="Arial" w:hAnsi="Arial" w:cs="Arial"/>
        </w:rPr>
      </w:pPr>
      <w:r w:rsidRPr="005F1939">
        <w:rPr>
          <w:rFonts w:ascii="Arial" w:hAnsi="Arial" w:cs="Arial"/>
          <w:b/>
        </w:rPr>
        <w:t>Nota 7</w:t>
      </w:r>
      <w:r w:rsidR="00AF2C4D" w:rsidRPr="005F1939">
        <w:rPr>
          <w:rFonts w:ascii="Arial" w:hAnsi="Arial" w:cs="Arial"/>
          <w:b/>
        </w:rPr>
        <w:t>:</w:t>
      </w:r>
      <w:r w:rsidR="00AF2C4D" w:rsidRPr="00287211">
        <w:rPr>
          <w:rFonts w:ascii="Arial" w:hAnsi="Arial" w:cs="Arial"/>
        </w:rPr>
        <w:t xml:space="preserve"> </w:t>
      </w:r>
      <w:r w:rsidRPr="00287211">
        <w:rPr>
          <w:rFonts w:ascii="Arial" w:hAnsi="Arial" w:cs="Arial"/>
        </w:rPr>
        <w:t>E</w:t>
      </w:r>
      <w:r w:rsidR="00AF2C4D" w:rsidRPr="00287211">
        <w:rPr>
          <w:rFonts w:ascii="Arial" w:hAnsi="Arial" w:cs="Arial"/>
        </w:rPr>
        <w:t>l SENA y/o la interventoría tendrán la potestad de pedir el cambio de personal en el momento en el que así lo requiera.</w:t>
      </w:r>
      <w:r w:rsidR="00D825C4">
        <w:rPr>
          <w:rFonts w:ascii="Arial" w:hAnsi="Arial" w:cs="Arial"/>
        </w:rPr>
        <w:t xml:space="preserve"> Aclarando </w:t>
      </w:r>
      <w:r w:rsidR="00D825C4" w:rsidRPr="00D825C4">
        <w:rPr>
          <w:rFonts w:ascii="Arial" w:hAnsi="Arial" w:cs="Arial"/>
        </w:rPr>
        <w:t>que los criterios se basan, en componentes de evaluación que realiza la interventoría y/o SENA sobre la ejecución del servicio</w:t>
      </w:r>
      <w:r w:rsidR="005155C5">
        <w:rPr>
          <w:rFonts w:ascii="Arial" w:hAnsi="Arial" w:cs="Arial"/>
        </w:rPr>
        <w:t>.</w:t>
      </w:r>
    </w:p>
    <w:p w14:paraId="28B27DB3" w14:textId="7F558BF7" w:rsidR="005155C5" w:rsidRPr="005F1939" w:rsidRDefault="005155C5" w:rsidP="00AF2C4D">
      <w:pPr>
        <w:jc w:val="both"/>
        <w:rPr>
          <w:rFonts w:ascii="Arial" w:hAnsi="Arial" w:cs="Arial"/>
          <w:b/>
        </w:rPr>
      </w:pPr>
      <w:r w:rsidRPr="005F1939">
        <w:rPr>
          <w:rFonts w:ascii="Arial" w:hAnsi="Arial" w:cs="Arial"/>
          <w:b/>
        </w:rPr>
        <w:t>Nota 8:</w:t>
      </w:r>
      <w:r w:rsidRPr="005F1939">
        <w:rPr>
          <w:rFonts w:ascii="Arial" w:hAnsi="Arial" w:cs="Arial"/>
        </w:rPr>
        <w:t xml:space="preserve"> </w:t>
      </w:r>
      <w:r>
        <w:rPr>
          <w:rFonts w:ascii="Arial" w:hAnsi="Arial" w:cs="Arial"/>
        </w:rPr>
        <w:t>A</w:t>
      </w:r>
      <w:r w:rsidRPr="005F1939">
        <w:rPr>
          <w:rFonts w:ascii="Arial" w:hAnsi="Arial" w:cs="Arial"/>
        </w:rPr>
        <w:t>tendiendo a la modalidad de contratación, las hojas de vida del personal mínimo requerido no se evaluarán. Las hojas de vida deberá allegarlas el proponente adjudicatario</w:t>
      </w:r>
      <w:r>
        <w:rPr>
          <w:rFonts w:ascii="Arial" w:hAnsi="Arial" w:cs="Arial"/>
        </w:rPr>
        <w:t>.</w:t>
      </w:r>
    </w:p>
    <w:p w14:paraId="799A0C88" w14:textId="44F31F53" w:rsidR="006F52CE" w:rsidRPr="00287211" w:rsidRDefault="006F52CE" w:rsidP="009E159E">
      <w:pPr>
        <w:jc w:val="both"/>
        <w:rPr>
          <w:rFonts w:ascii="Arial" w:hAnsi="Arial" w:cs="Arial"/>
        </w:rPr>
      </w:pPr>
      <w:r w:rsidRPr="00287211">
        <w:rPr>
          <w:rFonts w:ascii="Arial" w:hAnsi="Arial" w:cs="Arial"/>
        </w:rPr>
        <w:t>Además de lo anterior, el proveedor deberá contar con una oficina central que, entre otros aspectos, le preste soporte en asuntos de orden técnico, legal, administrativo, financiero y</w:t>
      </w:r>
      <w:r w:rsidR="00D825C4">
        <w:rPr>
          <w:rFonts w:ascii="Arial" w:hAnsi="Arial" w:cs="Arial"/>
        </w:rPr>
        <w:t xml:space="preserve"> </w:t>
      </w:r>
      <w:r w:rsidRPr="00287211">
        <w:rPr>
          <w:rFonts w:ascii="Arial" w:hAnsi="Arial" w:cs="Arial"/>
        </w:rPr>
        <w:t>contable. El personal debe estar en capacidad y disposición para asistir a las reuniones que se programen en la ejecución contractual.</w:t>
      </w:r>
    </w:p>
    <w:p w14:paraId="25DFB571" w14:textId="77777777" w:rsidR="00F62F12" w:rsidRDefault="00255BD1" w:rsidP="00674440">
      <w:pPr>
        <w:pStyle w:val="Ttulo1"/>
        <w:rPr>
          <w:rFonts w:ascii="Arial" w:hAnsi="Arial" w:cs="Arial"/>
          <w:color w:val="auto"/>
          <w:sz w:val="22"/>
          <w:szCs w:val="22"/>
        </w:rPr>
      </w:pPr>
      <w:bookmarkStart w:id="68" w:name="_Toc19266115"/>
      <w:r w:rsidRPr="00287211">
        <w:rPr>
          <w:rFonts w:ascii="Arial" w:hAnsi="Arial" w:cs="Arial"/>
          <w:color w:val="auto"/>
          <w:sz w:val="22"/>
          <w:szCs w:val="22"/>
        </w:rPr>
        <w:lastRenderedPageBreak/>
        <w:t>BOLSA DE HORAS</w:t>
      </w:r>
      <w:bookmarkEnd w:id="68"/>
    </w:p>
    <w:p w14:paraId="12408998" w14:textId="77777777" w:rsidR="002C0169" w:rsidRPr="00BE07A8" w:rsidRDefault="002C0169" w:rsidP="00BE07A8">
      <w:pPr>
        <w:pStyle w:val="Normal1"/>
      </w:pPr>
    </w:p>
    <w:p w14:paraId="50EB4204" w14:textId="77777777" w:rsidR="00B56FAC" w:rsidRPr="00287211" w:rsidRDefault="4105F9AC" w:rsidP="00255BD1">
      <w:pPr>
        <w:ind w:left="432"/>
        <w:jc w:val="both"/>
        <w:rPr>
          <w:rFonts w:ascii="Arial" w:hAnsi="Arial" w:cs="Arial"/>
        </w:rPr>
      </w:pPr>
      <w:r w:rsidRPr="00287211">
        <w:rPr>
          <w:rFonts w:ascii="Arial" w:hAnsi="Arial" w:cs="Arial"/>
        </w:rPr>
        <w:t xml:space="preserve">En el transcurso de la ejecución contractual, es necesario tener en cuenta la dinámica de las necesidades de la Entidad, así como del servicio y herramientas </w:t>
      </w:r>
      <w:r w:rsidR="00A34561" w:rsidRPr="00287211">
        <w:rPr>
          <w:rFonts w:ascii="Arial" w:hAnsi="Arial" w:cs="Arial"/>
        </w:rPr>
        <w:t xml:space="preserve">contratadas. Para esto, se define </w:t>
      </w:r>
      <w:r w:rsidRPr="00287211">
        <w:rPr>
          <w:rFonts w:ascii="Arial" w:hAnsi="Arial" w:cs="Arial"/>
        </w:rPr>
        <w:t>la necesidad de contar con un paquete de</w:t>
      </w:r>
      <w:r w:rsidR="00A34561" w:rsidRPr="00287211">
        <w:rPr>
          <w:rFonts w:ascii="Arial" w:hAnsi="Arial" w:cs="Arial"/>
        </w:rPr>
        <w:t xml:space="preserve"> cinco mil</w:t>
      </w:r>
      <w:r w:rsidRPr="00287211">
        <w:rPr>
          <w:rFonts w:ascii="Arial" w:hAnsi="Arial" w:cs="Arial"/>
        </w:rPr>
        <w:t xml:space="preserve"> horas</w:t>
      </w:r>
      <w:r w:rsidR="00A34561" w:rsidRPr="00287211">
        <w:rPr>
          <w:rFonts w:ascii="Arial" w:hAnsi="Arial" w:cs="Arial"/>
        </w:rPr>
        <w:t xml:space="preserve"> (5.000 h)</w:t>
      </w:r>
      <w:r w:rsidRPr="00287211">
        <w:rPr>
          <w:rFonts w:ascii="Arial" w:hAnsi="Arial" w:cs="Arial"/>
        </w:rPr>
        <w:t xml:space="preserve"> para el desarrollo de</w:t>
      </w:r>
      <w:r w:rsidR="00C9001B" w:rsidRPr="00287211">
        <w:rPr>
          <w:rFonts w:ascii="Arial" w:hAnsi="Arial" w:cs="Arial"/>
        </w:rPr>
        <w:t xml:space="preserve"> componentes relacionados con las necesidades del SENA</w:t>
      </w:r>
      <w:r w:rsidRPr="00287211">
        <w:rPr>
          <w:rFonts w:ascii="Arial" w:hAnsi="Arial" w:cs="Arial"/>
        </w:rPr>
        <w:t xml:space="preserve">, </w:t>
      </w:r>
      <w:r w:rsidR="003E5821" w:rsidRPr="00287211">
        <w:rPr>
          <w:rFonts w:ascii="Arial" w:hAnsi="Arial" w:cs="Arial"/>
        </w:rPr>
        <w:t xml:space="preserve">estas horas también serán empleadas </w:t>
      </w:r>
      <w:r w:rsidR="00C9001B" w:rsidRPr="00287211">
        <w:rPr>
          <w:rFonts w:ascii="Arial" w:hAnsi="Arial" w:cs="Arial"/>
        </w:rPr>
        <w:t xml:space="preserve">en el aprovisionamiento de </w:t>
      </w:r>
      <w:r w:rsidRPr="00287211">
        <w:rPr>
          <w:rFonts w:ascii="Arial" w:hAnsi="Arial" w:cs="Arial"/>
        </w:rPr>
        <w:t xml:space="preserve">funcionalidades o herramientas </w:t>
      </w:r>
      <w:r w:rsidR="003E5821" w:rsidRPr="00287211">
        <w:rPr>
          <w:rFonts w:ascii="Arial" w:hAnsi="Arial" w:cs="Arial"/>
        </w:rPr>
        <w:t xml:space="preserve">de </w:t>
      </w:r>
      <w:r w:rsidR="003D446D" w:rsidRPr="00287211">
        <w:rPr>
          <w:rFonts w:ascii="Arial" w:hAnsi="Arial" w:cs="Arial"/>
        </w:rPr>
        <w:t>l</w:t>
      </w:r>
      <w:r w:rsidR="003E5821" w:rsidRPr="00287211">
        <w:rPr>
          <w:rFonts w:ascii="Arial" w:hAnsi="Arial" w:cs="Arial"/>
        </w:rPr>
        <w:t xml:space="preserve">a plataforma </w:t>
      </w:r>
      <w:r w:rsidRPr="00287211">
        <w:rPr>
          <w:rFonts w:ascii="Arial" w:hAnsi="Arial" w:cs="Arial"/>
        </w:rPr>
        <w:t>que el SENA</w:t>
      </w:r>
      <w:r w:rsidR="003E5821" w:rsidRPr="00287211">
        <w:rPr>
          <w:rFonts w:ascii="Arial" w:hAnsi="Arial" w:cs="Arial"/>
        </w:rPr>
        <w:t xml:space="preserve"> requiera</w:t>
      </w:r>
      <w:r w:rsidR="00C9001B" w:rsidRPr="00287211">
        <w:rPr>
          <w:rFonts w:ascii="Arial" w:hAnsi="Arial" w:cs="Arial"/>
        </w:rPr>
        <w:t xml:space="preserve"> y que no estén incluidas en el plan de actualizaciones del LMS</w:t>
      </w:r>
      <w:r w:rsidRPr="00287211">
        <w:rPr>
          <w:rFonts w:ascii="Arial" w:hAnsi="Arial" w:cs="Arial"/>
        </w:rPr>
        <w:t>.</w:t>
      </w:r>
    </w:p>
    <w:p w14:paraId="6C507D53" w14:textId="77777777" w:rsidR="00B2602E" w:rsidRPr="00287211" w:rsidRDefault="4105F9AC" w:rsidP="00255BD1">
      <w:pPr>
        <w:ind w:left="432"/>
        <w:jc w:val="both"/>
        <w:rPr>
          <w:rFonts w:ascii="Arial" w:hAnsi="Arial" w:cs="Arial"/>
        </w:rPr>
      </w:pPr>
      <w:r w:rsidRPr="00287211">
        <w:rPr>
          <w:rFonts w:ascii="Arial" w:hAnsi="Arial" w:cs="Arial"/>
        </w:rPr>
        <w:t>El proveedor deberá ejecutar las horas de desarrollo, con base en una metodología de estimación de esfuerzo, debidamente sustentada ante el SENA y la interventorí</w:t>
      </w:r>
      <w:r w:rsidR="00D3580F" w:rsidRPr="00287211">
        <w:rPr>
          <w:rFonts w:ascii="Arial" w:hAnsi="Arial" w:cs="Arial"/>
        </w:rPr>
        <w:t xml:space="preserve">a junto a la </w:t>
      </w:r>
      <w:r w:rsidRPr="00287211">
        <w:rPr>
          <w:rFonts w:ascii="Arial" w:hAnsi="Arial" w:cs="Arial"/>
        </w:rPr>
        <w:t>supervisión del SENA, quienes darán aprobación tanto a su formulación, como a los reportes de consumo de horas que se vayan generando en el contrato. Dicha metodología, debe favorecer el objetivo de la Entidad, en relación con contar con nuevas funcionalidades, evitando que se consuman horas en actividades que no busquen dicho objetivo.</w:t>
      </w:r>
    </w:p>
    <w:p w14:paraId="66E4CC3D" w14:textId="77777777" w:rsidR="00BE5FD9" w:rsidRDefault="00BE5FD9" w:rsidP="00255BD1">
      <w:pPr>
        <w:ind w:left="432"/>
        <w:jc w:val="both"/>
        <w:rPr>
          <w:rFonts w:ascii="Arial" w:hAnsi="Arial" w:cs="Arial"/>
        </w:rPr>
      </w:pPr>
      <w:r w:rsidRPr="00287211">
        <w:rPr>
          <w:rFonts w:ascii="Arial" w:hAnsi="Arial" w:cs="Arial"/>
        </w:rPr>
        <w:t>Los desarrollos de software realizados por el proveedor durante la ejecución del contrato, serán de propiedad del SENA, manteniendo todos los acuerdos de licenciamiento y derechos de autor, regulados por la Ley 23 de 1982, Ley 44 del 93, Ley 1032 de 2006, Ley 1450 de 2011 y decretos reglamentarios de dichas leyes. El proveedor a su vez, no podrá comercializar los desarrollos que haya realizado para la Entidad.</w:t>
      </w:r>
    </w:p>
    <w:p w14:paraId="727C405C" w14:textId="77777777" w:rsidR="006E35FD" w:rsidRDefault="006E35FD" w:rsidP="006E35FD">
      <w:pPr>
        <w:pStyle w:val="Ttulo2"/>
        <w:rPr>
          <w:rFonts w:ascii="Arial" w:hAnsi="Arial" w:cs="Arial"/>
          <w:color w:val="auto"/>
          <w:sz w:val="22"/>
          <w:szCs w:val="22"/>
        </w:rPr>
      </w:pPr>
      <w:bookmarkStart w:id="69" w:name="_Toc19266116"/>
      <w:r>
        <w:rPr>
          <w:rFonts w:ascii="Arial" w:hAnsi="Arial" w:cs="Arial"/>
          <w:color w:val="auto"/>
          <w:sz w:val="22"/>
          <w:szCs w:val="22"/>
        </w:rPr>
        <w:t>Aplicación metodología de desarrollo SENA</w:t>
      </w:r>
      <w:bookmarkEnd w:id="69"/>
      <w:r>
        <w:rPr>
          <w:rFonts w:ascii="Arial" w:hAnsi="Arial" w:cs="Arial"/>
          <w:color w:val="auto"/>
          <w:sz w:val="22"/>
          <w:szCs w:val="22"/>
        </w:rPr>
        <w:t xml:space="preserve"> </w:t>
      </w:r>
    </w:p>
    <w:p w14:paraId="23BE0176" w14:textId="77777777" w:rsidR="002C0169" w:rsidRPr="00BE07A8" w:rsidRDefault="002C0169" w:rsidP="00BE07A8">
      <w:pPr>
        <w:pStyle w:val="Normal1"/>
      </w:pPr>
    </w:p>
    <w:p w14:paraId="4B4ABF0B" w14:textId="77777777" w:rsidR="006E35FD" w:rsidRDefault="006E35FD" w:rsidP="006E35FD">
      <w:pPr>
        <w:ind w:left="432"/>
        <w:jc w:val="both"/>
        <w:rPr>
          <w:rFonts w:ascii="Arial" w:hAnsi="Arial" w:cs="Arial"/>
        </w:rPr>
      </w:pPr>
      <w:r>
        <w:rPr>
          <w:rFonts w:ascii="Arial" w:hAnsi="Arial" w:cs="Arial"/>
        </w:rPr>
        <w:t xml:space="preserve">La Entidad cuenta con una metodología para el desarrollo de software, que el proveedor debe adoptar teniendo en cuenta los siguiente, el uso de la bolsa de horas se debe enmarcar en </w:t>
      </w:r>
      <w:r w:rsidRPr="006E35FD">
        <w:rPr>
          <w:rFonts w:ascii="Arial" w:hAnsi="Arial" w:cs="Arial"/>
        </w:rPr>
        <w:t xml:space="preserve">todas las actividades que se puedan realizar sobre un software ya existente con el fin de que este se comporte de una forma diferente o nueva de forma tal que satisfaga las necesidades que sean requeridas de acuerdo a la evolución del SENA. Dentro de esta definición, se distinguen </w:t>
      </w:r>
      <w:r>
        <w:rPr>
          <w:rFonts w:ascii="Arial" w:hAnsi="Arial" w:cs="Arial"/>
        </w:rPr>
        <w:t xml:space="preserve">las actividades de desarrollo </w:t>
      </w:r>
      <w:r w:rsidRPr="006E35FD">
        <w:rPr>
          <w:rFonts w:ascii="Arial" w:hAnsi="Arial" w:cs="Arial"/>
        </w:rPr>
        <w:t>evolutivo y</w:t>
      </w:r>
      <w:r>
        <w:rPr>
          <w:rFonts w:ascii="Arial" w:hAnsi="Arial" w:cs="Arial"/>
        </w:rPr>
        <w:t xml:space="preserve"> desarrollo </w:t>
      </w:r>
      <w:r w:rsidRPr="006E35FD">
        <w:rPr>
          <w:rFonts w:ascii="Arial" w:hAnsi="Arial" w:cs="Arial"/>
        </w:rPr>
        <w:t>adaptativo.</w:t>
      </w:r>
    </w:p>
    <w:p w14:paraId="0D8FE529" w14:textId="77777777" w:rsidR="006E35FD" w:rsidRPr="006E35FD" w:rsidRDefault="006E35FD" w:rsidP="006E35FD">
      <w:pPr>
        <w:ind w:left="432"/>
        <w:jc w:val="both"/>
        <w:rPr>
          <w:rFonts w:ascii="Arial" w:hAnsi="Arial" w:cs="Arial"/>
        </w:rPr>
      </w:pPr>
      <w:r w:rsidRPr="006E35FD">
        <w:rPr>
          <w:rFonts w:ascii="Arial" w:hAnsi="Arial" w:cs="Arial"/>
        </w:rPr>
        <w:t xml:space="preserve">El </w:t>
      </w:r>
      <w:r>
        <w:rPr>
          <w:rFonts w:ascii="Arial" w:hAnsi="Arial" w:cs="Arial"/>
        </w:rPr>
        <w:t>desarrollo</w:t>
      </w:r>
      <w:r w:rsidRPr="006E35FD">
        <w:rPr>
          <w:rFonts w:ascii="Arial" w:hAnsi="Arial" w:cs="Arial"/>
        </w:rPr>
        <w:t xml:space="preserve"> evolutivo consiste en adicionar nueva funcionalidad al software existente respetando la arquitectura y principios de desarrollo en él contenidos, pero sin tener necesidad de modificar componentes ya escritos. Dado lo anterior, el mantenimiento </w:t>
      </w:r>
      <w:r w:rsidRPr="006E35FD">
        <w:rPr>
          <w:rFonts w:ascii="Arial" w:hAnsi="Arial" w:cs="Arial"/>
        </w:rPr>
        <w:lastRenderedPageBreak/>
        <w:t>evolutivo incluye principalmente la construcción de nuevos módulos o la creación de funcionalidades independientes a las ya presentes.</w:t>
      </w:r>
    </w:p>
    <w:p w14:paraId="64571967" w14:textId="77777777" w:rsidR="006E35FD" w:rsidRDefault="006E35FD" w:rsidP="006E35FD">
      <w:pPr>
        <w:ind w:left="432"/>
        <w:jc w:val="both"/>
        <w:rPr>
          <w:rFonts w:ascii="Arial" w:hAnsi="Arial" w:cs="Arial"/>
        </w:rPr>
      </w:pPr>
      <w:r w:rsidRPr="006E35FD">
        <w:rPr>
          <w:rFonts w:ascii="Arial" w:hAnsi="Arial" w:cs="Arial"/>
        </w:rPr>
        <w:t xml:space="preserve">Por el contrario, el </w:t>
      </w:r>
      <w:r>
        <w:rPr>
          <w:rFonts w:ascii="Arial" w:hAnsi="Arial" w:cs="Arial"/>
        </w:rPr>
        <w:t>desarrollo</w:t>
      </w:r>
      <w:r w:rsidRPr="006E35FD">
        <w:rPr>
          <w:rFonts w:ascii="Arial" w:hAnsi="Arial" w:cs="Arial"/>
        </w:rPr>
        <w:t xml:space="preserve"> adaptativo incluye todos aquellos requerimientos que involucran modificar la funcionalidad presente del sistema, por lo tanto, es necesario alterar e interactuar con componentes ya escritos. En otras palabras, es modificar el funcionamiento de módulos de software existentes.</w:t>
      </w:r>
    </w:p>
    <w:p w14:paraId="7C767781" w14:textId="3FB93B9C" w:rsidR="006E35FD" w:rsidRDefault="006E35FD" w:rsidP="006E35FD">
      <w:pPr>
        <w:ind w:left="432"/>
        <w:jc w:val="both"/>
        <w:rPr>
          <w:rFonts w:ascii="Arial" w:hAnsi="Arial" w:cs="Arial"/>
        </w:rPr>
      </w:pPr>
      <w:r>
        <w:rPr>
          <w:rFonts w:ascii="Arial" w:hAnsi="Arial" w:cs="Arial"/>
        </w:rPr>
        <w:t xml:space="preserve">A </w:t>
      </w:r>
      <w:r w:rsidR="0025081A">
        <w:rPr>
          <w:rFonts w:ascii="Arial" w:hAnsi="Arial" w:cs="Arial"/>
        </w:rPr>
        <w:t>continuación,</w:t>
      </w:r>
      <w:r>
        <w:rPr>
          <w:rFonts w:ascii="Arial" w:hAnsi="Arial" w:cs="Arial"/>
        </w:rPr>
        <w:t xml:space="preserve"> se definen los posibles métodos para determinar la estimación de acuerdo al tipo de desarrollo y necesidad puntual del SENA.</w:t>
      </w:r>
    </w:p>
    <w:p w14:paraId="67D39010" w14:textId="77777777" w:rsidR="006E35FD" w:rsidRDefault="006E35FD" w:rsidP="006E35FD">
      <w:pPr>
        <w:ind w:left="432"/>
        <w:jc w:val="both"/>
        <w:rPr>
          <w:rFonts w:ascii="Arial" w:hAnsi="Arial" w:cs="Arial"/>
        </w:rPr>
      </w:pPr>
    </w:p>
    <w:p w14:paraId="1E25BDD3" w14:textId="77777777" w:rsidR="006E35FD" w:rsidRPr="005F1939" w:rsidRDefault="00D861AD" w:rsidP="00BE07A8">
      <w:pPr>
        <w:pStyle w:val="Ttulo3"/>
        <w:rPr>
          <w:rFonts w:ascii="Arial" w:hAnsi="Arial" w:cs="Arial"/>
          <w:color w:val="auto"/>
        </w:rPr>
      </w:pPr>
      <w:bookmarkStart w:id="70" w:name="_Toc19266117"/>
      <w:r w:rsidRPr="005F1939">
        <w:rPr>
          <w:rFonts w:ascii="Arial" w:hAnsi="Arial" w:cs="Arial"/>
          <w:color w:val="auto"/>
        </w:rPr>
        <w:t>Estimación por juicio de expertos</w:t>
      </w:r>
      <w:bookmarkEnd w:id="70"/>
    </w:p>
    <w:p w14:paraId="28F013C8" w14:textId="77777777" w:rsidR="006E35FD" w:rsidRPr="006E35FD" w:rsidRDefault="006E35FD" w:rsidP="00BE07A8">
      <w:pPr>
        <w:pStyle w:val="Normal1"/>
      </w:pPr>
    </w:p>
    <w:p w14:paraId="1D33A81D" w14:textId="77777777" w:rsidR="006E35FD" w:rsidRDefault="006E35FD" w:rsidP="006E35FD">
      <w:pPr>
        <w:ind w:left="432"/>
        <w:jc w:val="both"/>
        <w:rPr>
          <w:rFonts w:ascii="Arial" w:hAnsi="Arial" w:cs="Arial"/>
        </w:rPr>
      </w:pPr>
      <w:r w:rsidRPr="006E35FD">
        <w:rPr>
          <w:rFonts w:ascii="Arial" w:hAnsi="Arial" w:cs="Arial"/>
        </w:rPr>
        <w:t>Estimación realizada por una persona reconocida como experta en dicha tarea, se caracteriza porque gran parte del proceso que se siguió para llegar a esa estimación está basado en un proceso de razonamiento no explícito ni recuperable, es decir está basado en la “intuición”.</w:t>
      </w:r>
    </w:p>
    <w:p w14:paraId="61C52CCF" w14:textId="77777777" w:rsidR="00C47FBF" w:rsidRPr="00C47FBF" w:rsidRDefault="00C47FBF" w:rsidP="00C47FBF">
      <w:pPr>
        <w:ind w:left="432"/>
        <w:jc w:val="both"/>
        <w:rPr>
          <w:rFonts w:ascii="Arial" w:hAnsi="Arial" w:cs="Arial"/>
        </w:rPr>
      </w:pPr>
      <w:r w:rsidRPr="00C47FBF">
        <w:rPr>
          <w:rFonts w:ascii="Arial" w:hAnsi="Arial" w:cs="Arial"/>
        </w:rPr>
        <w:t xml:space="preserve">Esta estimación se usa para los casos de adaptaciones o creaciones sobre cualquiera de los sistemas de información </w:t>
      </w:r>
      <w:r>
        <w:rPr>
          <w:rFonts w:ascii="Arial" w:hAnsi="Arial" w:cs="Arial"/>
        </w:rPr>
        <w:t>d</w:t>
      </w:r>
      <w:r w:rsidRPr="00C47FBF">
        <w:rPr>
          <w:rFonts w:ascii="Arial" w:hAnsi="Arial" w:cs="Arial"/>
        </w:rPr>
        <w:t>el SENA.</w:t>
      </w:r>
    </w:p>
    <w:p w14:paraId="6454FDF4" w14:textId="77777777" w:rsidR="00C47FBF" w:rsidRPr="00C47FBF" w:rsidRDefault="00C47FBF" w:rsidP="00C47FBF">
      <w:pPr>
        <w:ind w:left="432"/>
        <w:jc w:val="both"/>
        <w:rPr>
          <w:rFonts w:ascii="Arial" w:hAnsi="Arial" w:cs="Arial"/>
        </w:rPr>
      </w:pPr>
      <w:r w:rsidRPr="00C47FBF">
        <w:rPr>
          <w:rFonts w:ascii="Arial" w:hAnsi="Arial" w:cs="Arial"/>
        </w:rPr>
        <w:t>El valor estimado por juicio de experto es un valor estimado en horas por adaptación o creación basadas en que se requiere el ciclo completo o parcial de desarrollo:</w:t>
      </w:r>
    </w:p>
    <w:p w14:paraId="2B9F640A" w14:textId="77777777" w:rsidR="00C47FBF" w:rsidRPr="00BE07A8" w:rsidRDefault="00C47FBF" w:rsidP="00BE07A8">
      <w:pPr>
        <w:pStyle w:val="Prrafodelista"/>
        <w:numPr>
          <w:ilvl w:val="0"/>
          <w:numId w:val="116"/>
        </w:numPr>
        <w:jc w:val="both"/>
        <w:rPr>
          <w:rFonts w:ascii="Arial" w:hAnsi="Arial" w:cs="Arial"/>
        </w:rPr>
      </w:pPr>
      <w:r w:rsidRPr="00BE07A8">
        <w:rPr>
          <w:rFonts w:ascii="Arial" w:hAnsi="Arial" w:cs="Arial"/>
        </w:rPr>
        <w:t>Análisis y Viabilidad</w:t>
      </w:r>
    </w:p>
    <w:p w14:paraId="1CCDAAC7" w14:textId="77777777" w:rsidR="00C47FBF" w:rsidRPr="00BE07A8" w:rsidRDefault="00C47FBF" w:rsidP="00BE07A8">
      <w:pPr>
        <w:pStyle w:val="Prrafodelista"/>
        <w:numPr>
          <w:ilvl w:val="0"/>
          <w:numId w:val="116"/>
        </w:numPr>
        <w:jc w:val="both"/>
        <w:rPr>
          <w:rFonts w:ascii="Arial" w:hAnsi="Arial" w:cs="Arial"/>
        </w:rPr>
      </w:pPr>
      <w:r w:rsidRPr="00BE07A8">
        <w:rPr>
          <w:rFonts w:ascii="Arial" w:hAnsi="Arial" w:cs="Arial"/>
        </w:rPr>
        <w:t>Requisitos Detallados</w:t>
      </w:r>
    </w:p>
    <w:p w14:paraId="191D514A" w14:textId="77777777" w:rsidR="00C47FBF" w:rsidRPr="00BE07A8" w:rsidRDefault="00C47FBF" w:rsidP="00BE07A8">
      <w:pPr>
        <w:pStyle w:val="Prrafodelista"/>
        <w:numPr>
          <w:ilvl w:val="0"/>
          <w:numId w:val="116"/>
        </w:numPr>
        <w:jc w:val="both"/>
        <w:rPr>
          <w:rFonts w:ascii="Arial" w:hAnsi="Arial" w:cs="Arial"/>
        </w:rPr>
      </w:pPr>
      <w:r w:rsidRPr="00BE07A8">
        <w:rPr>
          <w:rFonts w:ascii="Arial" w:hAnsi="Arial" w:cs="Arial"/>
        </w:rPr>
        <w:t>Habilitación (conocimiento funcional, técnico del Sistema de Información)</w:t>
      </w:r>
    </w:p>
    <w:p w14:paraId="14C431D1" w14:textId="77777777" w:rsidR="00C47FBF" w:rsidRPr="00BE07A8" w:rsidRDefault="00C47FBF" w:rsidP="00BE07A8">
      <w:pPr>
        <w:pStyle w:val="Prrafodelista"/>
        <w:numPr>
          <w:ilvl w:val="0"/>
          <w:numId w:val="116"/>
        </w:numPr>
        <w:jc w:val="both"/>
        <w:rPr>
          <w:rFonts w:ascii="Arial" w:hAnsi="Arial" w:cs="Arial"/>
        </w:rPr>
      </w:pPr>
      <w:r w:rsidRPr="00BE07A8">
        <w:rPr>
          <w:rFonts w:ascii="Arial" w:hAnsi="Arial" w:cs="Arial"/>
        </w:rPr>
        <w:t>Diseño de la solución</w:t>
      </w:r>
    </w:p>
    <w:p w14:paraId="45B7DFAA" w14:textId="77777777" w:rsidR="00C47FBF" w:rsidRPr="00BE07A8" w:rsidRDefault="00C47FBF" w:rsidP="00BE07A8">
      <w:pPr>
        <w:pStyle w:val="Prrafodelista"/>
        <w:numPr>
          <w:ilvl w:val="0"/>
          <w:numId w:val="116"/>
        </w:numPr>
        <w:jc w:val="both"/>
        <w:rPr>
          <w:rFonts w:ascii="Arial" w:hAnsi="Arial" w:cs="Arial"/>
        </w:rPr>
      </w:pPr>
      <w:r w:rsidRPr="00BE07A8">
        <w:rPr>
          <w:rFonts w:ascii="Arial" w:hAnsi="Arial" w:cs="Arial"/>
        </w:rPr>
        <w:t>Construcción y pruebas unitarias</w:t>
      </w:r>
    </w:p>
    <w:p w14:paraId="3A0C5433" w14:textId="77777777" w:rsidR="00C47FBF" w:rsidRPr="00BE07A8" w:rsidRDefault="00C47FBF" w:rsidP="00BE07A8">
      <w:pPr>
        <w:pStyle w:val="Prrafodelista"/>
        <w:numPr>
          <w:ilvl w:val="0"/>
          <w:numId w:val="116"/>
        </w:numPr>
        <w:jc w:val="both"/>
        <w:rPr>
          <w:rFonts w:ascii="Arial" w:hAnsi="Arial" w:cs="Arial"/>
        </w:rPr>
      </w:pPr>
      <w:r w:rsidRPr="00BE07A8">
        <w:rPr>
          <w:rFonts w:ascii="Arial" w:hAnsi="Arial" w:cs="Arial"/>
        </w:rPr>
        <w:t>Pruebas</w:t>
      </w:r>
    </w:p>
    <w:p w14:paraId="06070165" w14:textId="77777777" w:rsidR="00C47FBF" w:rsidRPr="00BE07A8" w:rsidRDefault="00C47FBF" w:rsidP="00BE07A8">
      <w:pPr>
        <w:pStyle w:val="Prrafodelista"/>
        <w:numPr>
          <w:ilvl w:val="0"/>
          <w:numId w:val="116"/>
        </w:numPr>
        <w:jc w:val="both"/>
        <w:rPr>
          <w:rFonts w:ascii="Arial" w:hAnsi="Arial" w:cs="Arial"/>
        </w:rPr>
      </w:pPr>
      <w:r w:rsidRPr="00BE07A8">
        <w:rPr>
          <w:rFonts w:ascii="Arial" w:hAnsi="Arial" w:cs="Arial"/>
        </w:rPr>
        <w:t>Despliegue de la Solución (Implantación y Gestión de la configuración)</w:t>
      </w:r>
    </w:p>
    <w:p w14:paraId="55CD4380" w14:textId="77777777" w:rsidR="00C47FBF" w:rsidRPr="00BE07A8" w:rsidRDefault="00C47FBF" w:rsidP="00BE07A8">
      <w:pPr>
        <w:pStyle w:val="Prrafodelista"/>
        <w:numPr>
          <w:ilvl w:val="0"/>
          <w:numId w:val="116"/>
        </w:numPr>
        <w:jc w:val="both"/>
        <w:rPr>
          <w:rFonts w:ascii="Arial" w:hAnsi="Arial" w:cs="Arial"/>
        </w:rPr>
      </w:pPr>
      <w:r w:rsidRPr="00BE07A8">
        <w:rPr>
          <w:rFonts w:ascii="Arial" w:hAnsi="Arial" w:cs="Arial"/>
        </w:rPr>
        <w:t>Aseguramiento de Calidad</w:t>
      </w:r>
    </w:p>
    <w:p w14:paraId="3EA36E1A" w14:textId="77777777" w:rsidR="00C47FBF" w:rsidRDefault="00C47FBF" w:rsidP="00BE07A8">
      <w:pPr>
        <w:pStyle w:val="Prrafodelista"/>
        <w:numPr>
          <w:ilvl w:val="0"/>
          <w:numId w:val="116"/>
        </w:numPr>
        <w:jc w:val="both"/>
        <w:rPr>
          <w:rFonts w:ascii="Arial" w:hAnsi="Arial" w:cs="Arial"/>
        </w:rPr>
      </w:pPr>
      <w:r w:rsidRPr="00BE07A8">
        <w:rPr>
          <w:rFonts w:ascii="Arial" w:hAnsi="Arial" w:cs="Arial"/>
        </w:rPr>
        <w:t>Soporte</w:t>
      </w:r>
    </w:p>
    <w:p w14:paraId="1EC3A4CD" w14:textId="52061AE6" w:rsidR="00C47FBF" w:rsidRDefault="00C47FBF" w:rsidP="00C47FBF">
      <w:pPr>
        <w:jc w:val="both"/>
        <w:rPr>
          <w:rFonts w:ascii="Arial" w:hAnsi="Arial" w:cs="Arial"/>
        </w:rPr>
      </w:pPr>
    </w:p>
    <w:p w14:paraId="4F42D514" w14:textId="267AF4BD" w:rsidR="0025081A" w:rsidRDefault="0025081A" w:rsidP="00C47FBF">
      <w:pPr>
        <w:jc w:val="both"/>
        <w:rPr>
          <w:rFonts w:ascii="Arial" w:hAnsi="Arial" w:cs="Arial"/>
        </w:rPr>
      </w:pPr>
    </w:p>
    <w:p w14:paraId="560BABB5" w14:textId="77777777" w:rsidR="0025081A" w:rsidRPr="008C60CB" w:rsidRDefault="0025081A" w:rsidP="00C47FBF">
      <w:pPr>
        <w:jc w:val="both"/>
        <w:rPr>
          <w:rFonts w:ascii="Arial" w:hAnsi="Arial" w:cs="Arial"/>
        </w:rPr>
      </w:pPr>
    </w:p>
    <w:p w14:paraId="52961FA4" w14:textId="77777777" w:rsidR="00C47FBF" w:rsidRPr="005F1939" w:rsidRDefault="00C47FBF" w:rsidP="00BE07A8">
      <w:pPr>
        <w:pStyle w:val="Ttulo3"/>
        <w:rPr>
          <w:rFonts w:ascii="Arial" w:hAnsi="Arial" w:cs="Arial"/>
          <w:color w:val="auto"/>
        </w:rPr>
      </w:pPr>
      <w:bookmarkStart w:id="71" w:name="_Toc19266118"/>
      <w:r w:rsidRPr="005F1939">
        <w:rPr>
          <w:rFonts w:ascii="Arial" w:hAnsi="Arial" w:cs="Arial"/>
          <w:color w:val="auto"/>
        </w:rPr>
        <w:lastRenderedPageBreak/>
        <w:t>PERT (Técnica de revisión y evaluación de programa):</w:t>
      </w:r>
      <w:bookmarkEnd w:id="71"/>
    </w:p>
    <w:p w14:paraId="6448C83E" w14:textId="77777777" w:rsidR="00C47FBF" w:rsidRPr="00BE07A8" w:rsidRDefault="00C47FBF" w:rsidP="00BE07A8">
      <w:pPr>
        <w:pStyle w:val="Normal1"/>
      </w:pPr>
    </w:p>
    <w:p w14:paraId="5736E16B" w14:textId="77777777" w:rsidR="00C47FBF" w:rsidRPr="00C47FBF" w:rsidRDefault="00C47FBF" w:rsidP="00C47FBF">
      <w:pPr>
        <w:ind w:left="720" w:hanging="11"/>
        <w:jc w:val="both"/>
        <w:rPr>
          <w:rFonts w:ascii="Arial" w:hAnsi="Arial" w:cs="Arial"/>
        </w:rPr>
      </w:pPr>
      <w:r w:rsidRPr="00C47FBF">
        <w:rPr>
          <w:rFonts w:ascii="Arial" w:hAnsi="Arial" w:cs="Arial"/>
        </w:rPr>
        <w:t>Se trata del nombre de una técnica de estimación formal, que usa el promedio ponderado de tres valores para obtener la estimación final.</w:t>
      </w:r>
    </w:p>
    <w:p w14:paraId="6F72991D" w14:textId="77777777" w:rsidR="00C47FBF" w:rsidRDefault="00C47FBF" w:rsidP="00C47FBF">
      <w:pPr>
        <w:ind w:left="720" w:hanging="11"/>
        <w:jc w:val="both"/>
        <w:rPr>
          <w:rFonts w:ascii="Arial" w:hAnsi="Arial" w:cs="Arial"/>
        </w:rPr>
      </w:pPr>
      <w:r w:rsidRPr="00C47FBF">
        <w:rPr>
          <w:rFonts w:ascii="Arial" w:hAnsi="Arial" w:cs="Arial"/>
        </w:rPr>
        <w:t>El modelo se basa en el juicio de expertos. Este juicio de expertos se hará en conjunto con el SENA quien estará representado por un experto en la aplicación, por este des</w:t>
      </w:r>
      <w:r>
        <w:rPr>
          <w:rFonts w:ascii="Arial" w:hAnsi="Arial" w:cs="Arial"/>
        </w:rPr>
        <w:t>ignado, y por l</w:t>
      </w:r>
      <w:r w:rsidRPr="00C47FBF">
        <w:rPr>
          <w:rFonts w:ascii="Arial" w:hAnsi="Arial" w:cs="Arial"/>
        </w:rPr>
        <w:t xml:space="preserve">os expertos en la tecnología en que está desarrollada la aplicación perteneciente a la fábrica de software. Si la fábrica cuenta con expertos en la tecnología específica que además conozcan la aplicación, deberá ser entre estas personas que </w:t>
      </w:r>
      <w:r>
        <w:rPr>
          <w:rFonts w:ascii="Arial" w:hAnsi="Arial" w:cs="Arial"/>
        </w:rPr>
        <w:t xml:space="preserve">la misma escoja sus </w:t>
      </w:r>
      <w:r w:rsidRPr="00C47FBF">
        <w:rPr>
          <w:rFonts w:ascii="Arial" w:hAnsi="Arial" w:cs="Arial"/>
        </w:rPr>
        <w:t>expertos. Estos expertos generarán un esfuerzo estimado, en horas hombre y en cantidad de líneas de código, de acuerdo a las actividades a continuación detalladas.</w:t>
      </w:r>
    </w:p>
    <w:p w14:paraId="1A68E62C" w14:textId="77777777" w:rsidR="00C47FBF" w:rsidRPr="00C47FBF" w:rsidRDefault="00C47FBF" w:rsidP="00C47FBF">
      <w:pPr>
        <w:ind w:left="720" w:hanging="11"/>
        <w:jc w:val="both"/>
        <w:rPr>
          <w:rFonts w:ascii="Arial" w:hAnsi="Arial" w:cs="Arial"/>
        </w:rPr>
      </w:pPr>
      <w:r w:rsidRPr="00C47FBF">
        <w:rPr>
          <w:rFonts w:ascii="Arial" w:hAnsi="Arial" w:cs="Arial"/>
        </w:rPr>
        <w:t>Usando la técnica PERT, en el caso de la Fábrica de Software para estimar cada una de las adaptaciones que se requieren, se va a solicitar la estimación a tres expertos:</w:t>
      </w:r>
    </w:p>
    <w:p w14:paraId="4552EA8B" w14:textId="77777777" w:rsidR="00C47FBF" w:rsidRPr="00C47FBF" w:rsidRDefault="00C47FBF" w:rsidP="00C47FBF">
      <w:pPr>
        <w:ind w:left="720" w:hanging="11"/>
        <w:jc w:val="both"/>
        <w:rPr>
          <w:rFonts w:ascii="Arial" w:hAnsi="Arial" w:cs="Arial"/>
        </w:rPr>
      </w:pPr>
      <w:r w:rsidRPr="00C47FBF">
        <w:rPr>
          <w:rFonts w:ascii="Arial" w:hAnsi="Arial" w:cs="Arial"/>
        </w:rPr>
        <w:t>- Experto de la Fábrica de software que tenga experiencia en la tecnología base del sistema de información a adaptar (Debe estimar el valor pesimista).</w:t>
      </w:r>
    </w:p>
    <w:p w14:paraId="18FCB80E" w14:textId="77777777" w:rsidR="00C47FBF" w:rsidRDefault="00C47FBF" w:rsidP="00C47FBF">
      <w:pPr>
        <w:ind w:left="720" w:hanging="11"/>
        <w:jc w:val="both"/>
        <w:rPr>
          <w:rFonts w:ascii="Arial" w:hAnsi="Arial" w:cs="Arial"/>
        </w:rPr>
      </w:pPr>
      <w:r w:rsidRPr="00C47FBF">
        <w:rPr>
          <w:rFonts w:ascii="Arial" w:hAnsi="Arial" w:cs="Arial"/>
        </w:rPr>
        <w:t>- Delegado del Supervisor del Contrato (Debe estimar el valor probable) basado en la experiencia profesional, valores históricos del SENA.</w:t>
      </w:r>
    </w:p>
    <w:p w14:paraId="322DB798" w14:textId="77777777" w:rsidR="00C47FBF" w:rsidRPr="00BE07A8" w:rsidRDefault="00C47FBF" w:rsidP="00C47FBF">
      <w:pPr>
        <w:ind w:left="720" w:hanging="11"/>
        <w:jc w:val="both"/>
        <w:rPr>
          <w:rFonts w:ascii="Arial" w:hAnsi="Arial" w:cs="Arial"/>
        </w:rPr>
      </w:pPr>
      <w:r w:rsidRPr="00C47FBF">
        <w:rPr>
          <w:rFonts w:ascii="Arial" w:hAnsi="Arial" w:cs="Arial"/>
        </w:rPr>
        <w:t>- Valor definido por el Líder Técnico y el Líder Funcional del Sistema de Información (Van a estimar el valor optimista, pensando en que todo va a salir bien con la participación en el proyecto en el suministro de información, conformidades y validación de productos).</w:t>
      </w:r>
    </w:p>
    <w:p w14:paraId="1EE91923" w14:textId="77777777" w:rsidR="00AC4546" w:rsidRDefault="00255BD1" w:rsidP="00674440">
      <w:pPr>
        <w:pStyle w:val="Ttulo1"/>
        <w:rPr>
          <w:rFonts w:ascii="Arial" w:hAnsi="Arial" w:cs="Arial"/>
          <w:color w:val="auto"/>
          <w:sz w:val="22"/>
          <w:szCs w:val="22"/>
        </w:rPr>
      </w:pPr>
      <w:bookmarkStart w:id="72" w:name="_Toc19266119"/>
      <w:r w:rsidRPr="00287211">
        <w:rPr>
          <w:rFonts w:ascii="Arial" w:hAnsi="Arial" w:cs="Arial"/>
          <w:color w:val="auto"/>
          <w:sz w:val="22"/>
          <w:szCs w:val="22"/>
        </w:rPr>
        <w:t>MESA DE AYUDA</w:t>
      </w:r>
      <w:bookmarkEnd w:id="72"/>
    </w:p>
    <w:p w14:paraId="6F76222A" w14:textId="77777777" w:rsidR="002C0169" w:rsidRPr="00BE07A8" w:rsidRDefault="002C0169" w:rsidP="00BE07A8">
      <w:pPr>
        <w:pStyle w:val="Normal1"/>
      </w:pPr>
    </w:p>
    <w:p w14:paraId="220985EB" w14:textId="77777777" w:rsidR="00AC4546" w:rsidRPr="00287211" w:rsidRDefault="4105F9AC" w:rsidP="00255BD1">
      <w:pPr>
        <w:ind w:left="360"/>
        <w:jc w:val="both"/>
        <w:rPr>
          <w:rFonts w:ascii="Arial" w:hAnsi="Arial" w:cs="Arial"/>
        </w:rPr>
      </w:pPr>
      <w:r w:rsidRPr="00287211">
        <w:rPr>
          <w:rFonts w:ascii="Arial" w:hAnsi="Arial" w:cs="Arial"/>
        </w:rPr>
        <w:t xml:space="preserve">El proveedor debe ofrecer un servicio de soporte técnico en español 7 x 24, </w:t>
      </w:r>
      <w:r w:rsidR="00D632DC" w:rsidRPr="00287211">
        <w:rPr>
          <w:rFonts w:ascii="Arial" w:hAnsi="Arial" w:cs="Arial"/>
        </w:rPr>
        <w:t xml:space="preserve">los </w:t>
      </w:r>
      <w:r w:rsidRPr="00287211">
        <w:rPr>
          <w:rFonts w:ascii="Arial" w:hAnsi="Arial" w:cs="Arial"/>
        </w:rPr>
        <w:t xml:space="preserve">365 días al año, </w:t>
      </w:r>
      <w:r w:rsidR="00AC54D5" w:rsidRPr="00287211">
        <w:rPr>
          <w:rFonts w:ascii="Arial" w:hAnsi="Arial" w:cs="Arial"/>
        </w:rPr>
        <w:t xml:space="preserve">con el objetivo de atender los casos registrados por el SENA, cuyo servicio se enmarque dentro de un esquema de mesa de servicio o sistema de reporte de fallas en la Plataforma; adicionalmente el proveedor deberá contar con un grupo de asesores funcionales </w:t>
      </w:r>
      <w:r w:rsidRPr="00287211">
        <w:rPr>
          <w:rFonts w:ascii="Arial" w:hAnsi="Arial" w:cs="Arial"/>
        </w:rPr>
        <w:t xml:space="preserve">dirigido a los usuarios con rol de Administrador del Sistema y </w:t>
      </w:r>
      <w:r w:rsidR="009108DB" w:rsidRPr="00287211">
        <w:rPr>
          <w:rFonts w:ascii="Arial" w:hAnsi="Arial" w:cs="Arial"/>
        </w:rPr>
        <w:t xml:space="preserve">el grupo de </w:t>
      </w:r>
      <w:r w:rsidRPr="00287211">
        <w:rPr>
          <w:rFonts w:ascii="Arial" w:hAnsi="Arial" w:cs="Arial"/>
        </w:rPr>
        <w:t xml:space="preserve">soporte </w:t>
      </w:r>
      <w:r w:rsidR="009108DB" w:rsidRPr="00287211">
        <w:rPr>
          <w:rFonts w:ascii="Arial" w:hAnsi="Arial" w:cs="Arial"/>
        </w:rPr>
        <w:t xml:space="preserve">LMS del </w:t>
      </w:r>
      <w:r w:rsidRPr="00287211">
        <w:rPr>
          <w:rFonts w:ascii="Arial" w:hAnsi="Arial" w:cs="Arial"/>
        </w:rPr>
        <w:t>SENA,</w:t>
      </w:r>
      <w:r w:rsidR="00AC54D5" w:rsidRPr="00287211">
        <w:rPr>
          <w:rFonts w:ascii="Arial" w:hAnsi="Arial" w:cs="Arial"/>
        </w:rPr>
        <w:t xml:space="preserve"> teniendo claro que los dos equipos son independientes y no deben compartir recursos humanos; dichos equipos deben cumplir</w:t>
      </w:r>
      <w:r w:rsidRPr="00287211">
        <w:rPr>
          <w:rFonts w:ascii="Arial" w:hAnsi="Arial" w:cs="Arial"/>
        </w:rPr>
        <w:t xml:space="preserve"> con las </w:t>
      </w:r>
      <w:r w:rsidR="00D632DC" w:rsidRPr="00287211">
        <w:rPr>
          <w:rFonts w:ascii="Arial" w:hAnsi="Arial" w:cs="Arial"/>
        </w:rPr>
        <w:t>siguientes características</w:t>
      </w:r>
      <w:r w:rsidRPr="00287211">
        <w:rPr>
          <w:rFonts w:ascii="Arial" w:hAnsi="Arial" w:cs="Arial"/>
        </w:rPr>
        <w:t>:</w:t>
      </w:r>
    </w:p>
    <w:p w14:paraId="62634822" w14:textId="65C2E45F" w:rsidR="009108DB" w:rsidRPr="00287211" w:rsidRDefault="009108DB" w:rsidP="00415D9B">
      <w:pPr>
        <w:pStyle w:val="Prrafodelista"/>
        <w:numPr>
          <w:ilvl w:val="0"/>
          <w:numId w:val="53"/>
        </w:numPr>
        <w:jc w:val="both"/>
        <w:rPr>
          <w:rFonts w:ascii="Arial" w:hAnsi="Arial" w:cs="Arial"/>
        </w:rPr>
      </w:pPr>
      <w:r w:rsidRPr="00287211">
        <w:rPr>
          <w:rFonts w:ascii="Arial" w:hAnsi="Arial" w:cs="Arial"/>
        </w:rPr>
        <w:lastRenderedPageBreak/>
        <w:t xml:space="preserve">El </w:t>
      </w:r>
      <w:r w:rsidR="001D6EB2" w:rsidRPr="00287211">
        <w:rPr>
          <w:rFonts w:ascii="Arial" w:hAnsi="Arial" w:cs="Arial"/>
        </w:rPr>
        <w:t>proveedor</w:t>
      </w:r>
      <w:r w:rsidRPr="00287211">
        <w:rPr>
          <w:rFonts w:ascii="Arial" w:hAnsi="Arial" w:cs="Arial"/>
        </w:rPr>
        <w:t xml:space="preserve"> debe</w:t>
      </w:r>
      <w:r w:rsidR="001F7F3F" w:rsidRPr="00287211">
        <w:rPr>
          <w:rFonts w:ascii="Arial" w:hAnsi="Arial" w:cs="Arial"/>
        </w:rPr>
        <w:t xml:space="preserve"> disponer de un equipo de asesores funcionales de igual número que el equipo de soporte LMS con el que cuenta el SENA, con el objetivo de </w:t>
      </w:r>
      <w:r w:rsidRPr="00287211">
        <w:rPr>
          <w:rFonts w:ascii="Arial" w:hAnsi="Arial" w:cs="Arial"/>
        </w:rPr>
        <w:t>ofrecer capacitación</w:t>
      </w:r>
      <w:r w:rsidR="001F7F3F" w:rsidRPr="00287211">
        <w:rPr>
          <w:rFonts w:ascii="Arial" w:hAnsi="Arial" w:cs="Arial"/>
        </w:rPr>
        <w:t xml:space="preserve"> y soporte </w:t>
      </w:r>
      <w:r w:rsidRPr="00287211">
        <w:rPr>
          <w:rFonts w:ascii="Arial" w:hAnsi="Arial" w:cs="Arial"/>
        </w:rPr>
        <w:t>a los miembros del grupo de soporte LMS</w:t>
      </w:r>
      <w:r w:rsidR="00AC54D5" w:rsidRPr="00287211">
        <w:rPr>
          <w:rFonts w:ascii="Arial" w:hAnsi="Arial" w:cs="Arial"/>
        </w:rPr>
        <w:t>, este equipo puede contar con un mínimo de 10 personas</w:t>
      </w:r>
      <w:r w:rsidR="005155C5">
        <w:rPr>
          <w:rFonts w:ascii="Arial" w:hAnsi="Arial" w:cs="Arial"/>
        </w:rPr>
        <w:t>.</w:t>
      </w:r>
    </w:p>
    <w:p w14:paraId="15D3304C" w14:textId="77777777" w:rsidR="009108DB" w:rsidRPr="00287211" w:rsidRDefault="009108DB" w:rsidP="00415D9B">
      <w:pPr>
        <w:pStyle w:val="Prrafodelista"/>
        <w:numPr>
          <w:ilvl w:val="0"/>
          <w:numId w:val="53"/>
        </w:numPr>
        <w:jc w:val="both"/>
        <w:rPr>
          <w:rFonts w:ascii="Arial" w:hAnsi="Arial" w:cs="Arial"/>
        </w:rPr>
      </w:pPr>
      <w:r w:rsidRPr="00287211">
        <w:rPr>
          <w:rFonts w:ascii="Arial" w:hAnsi="Arial" w:cs="Arial"/>
        </w:rPr>
        <w:t xml:space="preserve">El </w:t>
      </w:r>
      <w:r w:rsidR="001D6EB2" w:rsidRPr="00287211">
        <w:rPr>
          <w:rFonts w:ascii="Arial" w:hAnsi="Arial" w:cs="Arial"/>
        </w:rPr>
        <w:t xml:space="preserve">proveedor </w:t>
      </w:r>
      <w:r w:rsidRPr="00287211">
        <w:rPr>
          <w:rFonts w:ascii="Arial" w:hAnsi="Arial" w:cs="Arial"/>
        </w:rPr>
        <w:t xml:space="preserve">debe garantizar la disponibilidad del equipo de </w:t>
      </w:r>
      <w:r w:rsidR="001F7F3F" w:rsidRPr="00287211">
        <w:rPr>
          <w:rFonts w:ascii="Arial" w:hAnsi="Arial" w:cs="Arial"/>
        </w:rPr>
        <w:t>asesores funcionales</w:t>
      </w:r>
      <w:r w:rsidRPr="00287211">
        <w:rPr>
          <w:rFonts w:ascii="Arial" w:hAnsi="Arial" w:cs="Arial"/>
        </w:rPr>
        <w:t>, para que solucione</w:t>
      </w:r>
      <w:r w:rsidR="001F7F3F" w:rsidRPr="00287211">
        <w:rPr>
          <w:rFonts w:ascii="Arial" w:hAnsi="Arial" w:cs="Arial"/>
        </w:rPr>
        <w:t>n</w:t>
      </w:r>
      <w:r w:rsidRPr="00287211">
        <w:rPr>
          <w:rFonts w:ascii="Arial" w:hAnsi="Arial" w:cs="Arial"/>
        </w:rPr>
        <w:t xml:space="preserve"> cualquier inquietud que se presente en la operación por parte de</w:t>
      </w:r>
      <w:r w:rsidR="00AC54D5" w:rsidRPr="00287211">
        <w:rPr>
          <w:rFonts w:ascii="Arial" w:hAnsi="Arial" w:cs="Arial"/>
        </w:rPr>
        <w:t>l grupo de soporte LMS del SENA; los asesores funcionales deben prestar la asesoría uno a uno al personal del equipo de soporte LMS.</w:t>
      </w:r>
    </w:p>
    <w:p w14:paraId="61F09552" w14:textId="77777777" w:rsidR="001F7F3F" w:rsidRPr="00287211" w:rsidRDefault="001F7F3F" w:rsidP="00415D9B">
      <w:pPr>
        <w:pStyle w:val="Prrafodelista"/>
        <w:numPr>
          <w:ilvl w:val="0"/>
          <w:numId w:val="53"/>
        </w:numPr>
        <w:jc w:val="both"/>
        <w:rPr>
          <w:rFonts w:ascii="Arial" w:hAnsi="Arial" w:cs="Arial"/>
        </w:rPr>
      </w:pPr>
      <w:r w:rsidRPr="00287211">
        <w:rPr>
          <w:rFonts w:ascii="Arial" w:hAnsi="Arial" w:cs="Arial"/>
        </w:rPr>
        <w:t xml:space="preserve">El </w:t>
      </w:r>
      <w:r w:rsidR="001D6EB2" w:rsidRPr="00287211">
        <w:rPr>
          <w:rFonts w:ascii="Arial" w:hAnsi="Arial" w:cs="Arial"/>
        </w:rPr>
        <w:t>proveedor</w:t>
      </w:r>
      <w:r w:rsidRPr="00287211">
        <w:rPr>
          <w:rFonts w:ascii="Arial" w:hAnsi="Arial" w:cs="Arial"/>
        </w:rPr>
        <w:t xml:space="preserve"> debe ofrecer un equipo de soporte 7 x 24 x 365 dedicado al SENA para la solución de incidentes y cumplimiento de ANS.  </w:t>
      </w:r>
    </w:p>
    <w:p w14:paraId="659D5017" w14:textId="77777777" w:rsidR="0091129A" w:rsidRPr="00287211" w:rsidRDefault="4105F9AC" w:rsidP="00415D9B">
      <w:pPr>
        <w:pStyle w:val="Prrafodelista"/>
        <w:numPr>
          <w:ilvl w:val="0"/>
          <w:numId w:val="53"/>
        </w:numPr>
        <w:jc w:val="both"/>
        <w:rPr>
          <w:rFonts w:ascii="Arial" w:hAnsi="Arial" w:cs="Arial"/>
        </w:rPr>
      </w:pPr>
      <w:r w:rsidRPr="00287211">
        <w:rPr>
          <w:rFonts w:ascii="Arial" w:hAnsi="Arial" w:cs="Arial"/>
        </w:rPr>
        <w:t>El soporte técnico debe cumplir con los acuerdos de nivel de servicio requeridos y obligaciones contractuales.</w:t>
      </w:r>
    </w:p>
    <w:p w14:paraId="5F16725F" w14:textId="77777777" w:rsidR="0085582F" w:rsidRPr="00287211" w:rsidRDefault="4105F9AC" w:rsidP="00415D9B">
      <w:pPr>
        <w:pStyle w:val="Prrafodelista"/>
        <w:numPr>
          <w:ilvl w:val="0"/>
          <w:numId w:val="53"/>
        </w:numPr>
        <w:jc w:val="both"/>
        <w:rPr>
          <w:rFonts w:ascii="Arial" w:hAnsi="Arial" w:cs="Arial"/>
        </w:rPr>
      </w:pPr>
      <w:r w:rsidRPr="00287211">
        <w:rPr>
          <w:rFonts w:ascii="Arial" w:hAnsi="Arial" w:cs="Arial"/>
        </w:rPr>
        <w:t>El soporte técnico requerido se debe garantizar 7 x 24 los 365 días del año. Lo cual debe entenderse estrictamente, lo cual significa que no debe verse interrumpida por días festivos en Colombia o en el Exterior.</w:t>
      </w:r>
    </w:p>
    <w:p w14:paraId="7B2E958D" w14:textId="77777777" w:rsidR="0085582F" w:rsidRPr="00287211" w:rsidRDefault="4105F9AC" w:rsidP="00415D9B">
      <w:pPr>
        <w:pStyle w:val="Prrafodelista"/>
        <w:numPr>
          <w:ilvl w:val="0"/>
          <w:numId w:val="53"/>
        </w:numPr>
        <w:jc w:val="both"/>
        <w:rPr>
          <w:rFonts w:ascii="Arial" w:hAnsi="Arial" w:cs="Arial"/>
        </w:rPr>
      </w:pPr>
      <w:r w:rsidRPr="00287211">
        <w:rPr>
          <w:rFonts w:ascii="Arial" w:hAnsi="Arial" w:cs="Arial"/>
        </w:rPr>
        <w:t>El soporte técnico sobre la plataforma se puede ofrecer por parte del proveedor de manera remota, dadas las características del servicio y la Plataforma. Sin embargo, en caso de ser requerido por el SENA y de acuerdo con la necesidad, se deberá estar en capacidad de ofrecer soporte en sitio para casos específicos.</w:t>
      </w:r>
    </w:p>
    <w:p w14:paraId="452C49C5" w14:textId="77777777" w:rsidR="00AC4546" w:rsidRPr="00287211" w:rsidRDefault="4105F9AC" w:rsidP="00415D9B">
      <w:pPr>
        <w:pStyle w:val="Prrafodelista"/>
        <w:numPr>
          <w:ilvl w:val="0"/>
          <w:numId w:val="53"/>
        </w:numPr>
        <w:jc w:val="both"/>
        <w:rPr>
          <w:rFonts w:ascii="Arial" w:hAnsi="Arial" w:cs="Arial"/>
        </w:rPr>
      </w:pPr>
      <w:r w:rsidRPr="00287211">
        <w:rPr>
          <w:rFonts w:ascii="Arial" w:hAnsi="Arial" w:cs="Arial"/>
        </w:rPr>
        <w:t>El proveedor se compromete a que el personal asignado para el soporte técnico, sea experto y esté certificado en el manejo y administración de la plataforma, servicios contratados, y acuerdos de nivel de servicio determinados con el SENA.</w:t>
      </w:r>
    </w:p>
    <w:p w14:paraId="4F16D4AB" w14:textId="77777777" w:rsidR="00400C5E" w:rsidRPr="00287211" w:rsidRDefault="4105F9AC" w:rsidP="00415D9B">
      <w:pPr>
        <w:pStyle w:val="Prrafodelista"/>
        <w:numPr>
          <w:ilvl w:val="0"/>
          <w:numId w:val="53"/>
        </w:numPr>
        <w:jc w:val="both"/>
        <w:rPr>
          <w:rFonts w:ascii="Arial" w:hAnsi="Arial" w:cs="Arial"/>
        </w:rPr>
      </w:pPr>
      <w:r w:rsidRPr="00287211">
        <w:rPr>
          <w:rFonts w:ascii="Arial" w:hAnsi="Arial" w:cs="Arial"/>
        </w:rPr>
        <w:t>Brindar documentación oportuna para evidenciar la trazabilidad y avance en la solución de los casos antes de realizar un cierre, explicando de forma clara la causa del problema.</w:t>
      </w:r>
    </w:p>
    <w:p w14:paraId="39E9969D" w14:textId="77777777" w:rsidR="000A0692" w:rsidRPr="00287211" w:rsidRDefault="000A0692" w:rsidP="00415D9B">
      <w:pPr>
        <w:pStyle w:val="Prrafodelista"/>
        <w:numPr>
          <w:ilvl w:val="0"/>
          <w:numId w:val="53"/>
        </w:numPr>
        <w:jc w:val="both"/>
        <w:rPr>
          <w:rFonts w:ascii="Arial" w:hAnsi="Arial" w:cs="Arial"/>
        </w:rPr>
      </w:pPr>
      <w:r w:rsidRPr="00287211">
        <w:rPr>
          <w:rFonts w:ascii="Arial" w:hAnsi="Arial" w:cs="Arial"/>
        </w:rPr>
        <w:t>El proveedor debe proporcionar una herramienta en línea para el reporte y gestión de incidencias de soporte técnico por parte del equipo encargado de esta labor en el SENA.</w:t>
      </w:r>
    </w:p>
    <w:p w14:paraId="5143CD7D" w14:textId="77777777" w:rsidR="00C1229C" w:rsidRPr="00287211" w:rsidRDefault="4105F9AC" w:rsidP="00415D9B">
      <w:pPr>
        <w:pStyle w:val="Prrafodelista"/>
        <w:numPr>
          <w:ilvl w:val="0"/>
          <w:numId w:val="53"/>
        </w:numPr>
        <w:jc w:val="both"/>
        <w:rPr>
          <w:rFonts w:ascii="Arial" w:hAnsi="Arial" w:cs="Arial"/>
        </w:rPr>
      </w:pPr>
      <w:r w:rsidRPr="00287211">
        <w:rPr>
          <w:rFonts w:ascii="Arial" w:hAnsi="Arial" w:cs="Arial"/>
        </w:rPr>
        <w:t>Los costos relacionados con la instalación, mantenimiento y uso de la herramienta para la gestión de casos de soporte técnico, deben ser asumidos por el proveedor.</w:t>
      </w:r>
    </w:p>
    <w:p w14:paraId="312F270D" w14:textId="77777777" w:rsidR="00272441" w:rsidRPr="00287211" w:rsidRDefault="4105F9AC" w:rsidP="00415D9B">
      <w:pPr>
        <w:pStyle w:val="Prrafodelista"/>
        <w:numPr>
          <w:ilvl w:val="0"/>
          <w:numId w:val="53"/>
        </w:numPr>
        <w:jc w:val="both"/>
        <w:rPr>
          <w:rFonts w:ascii="Arial" w:hAnsi="Arial" w:cs="Arial"/>
        </w:rPr>
      </w:pPr>
      <w:r w:rsidRPr="00287211">
        <w:rPr>
          <w:rFonts w:ascii="Arial" w:hAnsi="Arial" w:cs="Arial"/>
        </w:rPr>
        <w:t xml:space="preserve">En caso de ser necesario </w:t>
      </w:r>
      <w:r w:rsidR="00372C20" w:rsidRPr="00287211">
        <w:rPr>
          <w:rFonts w:ascii="Arial" w:hAnsi="Arial" w:cs="Arial"/>
        </w:rPr>
        <w:t>que,</w:t>
      </w:r>
      <w:r w:rsidR="006E43CD" w:rsidRPr="00287211">
        <w:rPr>
          <w:rFonts w:ascii="Arial" w:hAnsi="Arial" w:cs="Arial"/>
        </w:rPr>
        <w:t xml:space="preserve"> </w:t>
      </w:r>
      <w:r w:rsidRPr="00287211">
        <w:rPr>
          <w:rFonts w:ascii="Arial" w:hAnsi="Arial" w:cs="Arial"/>
        </w:rPr>
        <w:t>para garantizar la solución de un problema, el proveedor deba tener contacto directo con el funcionario que publique un caso de soporte técnico, lo podrá hacer bajo autorización previa del SENA, asumiendo los costos en los que tenga que incurrir por razón de desplazamiento físico de su personal.</w:t>
      </w:r>
    </w:p>
    <w:p w14:paraId="78F9F41D" w14:textId="77777777" w:rsidR="00AD37EC" w:rsidRPr="00287211" w:rsidRDefault="4105F9AC" w:rsidP="00415D9B">
      <w:pPr>
        <w:pStyle w:val="Prrafodelista"/>
        <w:numPr>
          <w:ilvl w:val="0"/>
          <w:numId w:val="53"/>
        </w:numPr>
        <w:jc w:val="both"/>
        <w:rPr>
          <w:rFonts w:ascii="Arial" w:hAnsi="Arial" w:cs="Arial"/>
        </w:rPr>
      </w:pPr>
      <w:r w:rsidRPr="00287211">
        <w:rPr>
          <w:rFonts w:ascii="Arial" w:hAnsi="Arial" w:cs="Arial"/>
        </w:rPr>
        <w:t>Para cada caso se debe documentar por parte del proveedor, tanto las causas como el procedimiento usado para llegar a la solución, y esta documentación debe quedar publicada en el historial del caso respectivo utilizando la aplicación de soporte técnico, dentro de los 5 días calendario posterior al cierre del caso, por parte del SENA.</w:t>
      </w:r>
    </w:p>
    <w:p w14:paraId="2816E6EF" w14:textId="77777777" w:rsidR="005C4E23" w:rsidRPr="00287211" w:rsidRDefault="4105F9AC" w:rsidP="00415D9B">
      <w:pPr>
        <w:pStyle w:val="Prrafodelista"/>
        <w:numPr>
          <w:ilvl w:val="0"/>
          <w:numId w:val="53"/>
        </w:numPr>
        <w:jc w:val="both"/>
        <w:rPr>
          <w:rFonts w:ascii="Arial" w:hAnsi="Arial" w:cs="Arial"/>
        </w:rPr>
      </w:pPr>
      <w:r w:rsidRPr="00287211">
        <w:rPr>
          <w:rFonts w:ascii="Arial" w:hAnsi="Arial" w:cs="Arial"/>
        </w:rPr>
        <w:lastRenderedPageBreak/>
        <w:t>Los casos deben ser cerrados o cambiados de tipificación únicamente bajo la autorización emitida por el SENA.</w:t>
      </w:r>
    </w:p>
    <w:p w14:paraId="11A635F8" w14:textId="77777777" w:rsidR="00AD37EC" w:rsidRPr="00287211" w:rsidRDefault="4105F9AC" w:rsidP="00415D9B">
      <w:pPr>
        <w:pStyle w:val="Prrafodelista"/>
        <w:numPr>
          <w:ilvl w:val="0"/>
          <w:numId w:val="53"/>
        </w:numPr>
        <w:jc w:val="both"/>
        <w:rPr>
          <w:rFonts w:ascii="Arial" w:hAnsi="Arial" w:cs="Arial"/>
        </w:rPr>
      </w:pPr>
      <w:r w:rsidRPr="00287211">
        <w:rPr>
          <w:rFonts w:ascii="Arial" w:hAnsi="Arial" w:cs="Arial"/>
        </w:rPr>
        <w:t>En el proceso de respuesta del caso se requiere que ésta contenga la informaci</w:t>
      </w:r>
      <w:r w:rsidR="00EA67E3" w:rsidRPr="00287211">
        <w:rPr>
          <w:rFonts w:ascii="Arial" w:hAnsi="Arial" w:cs="Arial"/>
        </w:rPr>
        <w:t xml:space="preserve">ón </w:t>
      </w:r>
      <w:r w:rsidRPr="00287211">
        <w:rPr>
          <w:rFonts w:ascii="Arial" w:hAnsi="Arial" w:cs="Arial"/>
        </w:rPr>
        <w:t xml:space="preserve">mínima relacionada con el diagnóstico inicial del </w:t>
      </w:r>
      <w:r w:rsidR="009039A8" w:rsidRPr="00287211">
        <w:rPr>
          <w:rFonts w:ascii="Arial" w:hAnsi="Arial" w:cs="Arial"/>
        </w:rPr>
        <w:t>problema junto a</w:t>
      </w:r>
      <w:r w:rsidRPr="00287211">
        <w:rPr>
          <w:rFonts w:ascii="Arial" w:hAnsi="Arial" w:cs="Arial"/>
        </w:rPr>
        <w:t xml:space="preserve"> la lista de actividades, causas, tiempos y recursos a emplear para la resolución del problema; lo anterior debe quedar consignado en la herramienta para gestión de casos que se suministre por parte del proveedor. Los tiempos se deben ofrecer en el contexto de una atención 7 x 24 x 365.</w:t>
      </w:r>
    </w:p>
    <w:p w14:paraId="30712816" w14:textId="77777777" w:rsidR="00AC4546" w:rsidRPr="00287211" w:rsidRDefault="4105F9AC" w:rsidP="00415D9B">
      <w:pPr>
        <w:pStyle w:val="Prrafodelista"/>
        <w:numPr>
          <w:ilvl w:val="0"/>
          <w:numId w:val="53"/>
        </w:numPr>
        <w:jc w:val="both"/>
        <w:rPr>
          <w:rFonts w:ascii="Arial" w:hAnsi="Arial" w:cs="Arial"/>
        </w:rPr>
      </w:pPr>
      <w:r w:rsidRPr="00287211">
        <w:rPr>
          <w:rFonts w:ascii="Arial" w:hAnsi="Arial" w:cs="Arial"/>
        </w:rPr>
        <w:t xml:space="preserve">Se debe incluir </w:t>
      </w:r>
      <w:r w:rsidR="009039A8" w:rsidRPr="00287211">
        <w:rPr>
          <w:rFonts w:ascii="Arial" w:hAnsi="Arial" w:cs="Arial"/>
        </w:rPr>
        <w:t>un plan</w:t>
      </w:r>
      <w:r w:rsidRPr="00287211">
        <w:rPr>
          <w:rFonts w:ascii="Arial" w:hAnsi="Arial" w:cs="Arial"/>
        </w:rPr>
        <w:t xml:space="preserve"> de capacitación o transferencia de conocimiento, con su respectivo cronograma para el equipo de soporte técnico del Ambiente virtual del SENA durante la vigencia del contrato, cada vez que se generen modificaciones en la herramienta o su versión; de la mesa de soporte técnico usuarios nuevos, refuerzos en puntos frágiles y aspectos pertinentes al mejoramiento continuo del registro de casos.</w:t>
      </w:r>
    </w:p>
    <w:p w14:paraId="001BA84A" w14:textId="77777777" w:rsidR="005507C3" w:rsidRPr="00287211" w:rsidRDefault="005507C3" w:rsidP="005507C3">
      <w:pPr>
        <w:pStyle w:val="Prrafodelista"/>
        <w:jc w:val="both"/>
        <w:rPr>
          <w:rFonts w:ascii="Arial" w:hAnsi="Arial" w:cs="Arial"/>
        </w:rPr>
      </w:pPr>
    </w:p>
    <w:p w14:paraId="4013DF9F" w14:textId="77777777" w:rsidR="00E00617" w:rsidRDefault="00E00617" w:rsidP="00674440">
      <w:pPr>
        <w:pStyle w:val="Ttulo2"/>
        <w:rPr>
          <w:rFonts w:ascii="Arial" w:hAnsi="Arial" w:cs="Arial"/>
          <w:color w:val="auto"/>
          <w:sz w:val="22"/>
          <w:szCs w:val="22"/>
        </w:rPr>
      </w:pPr>
      <w:bookmarkStart w:id="73" w:name="_Toc19266120"/>
      <w:r w:rsidRPr="00287211">
        <w:rPr>
          <w:rFonts w:ascii="Arial" w:hAnsi="Arial" w:cs="Arial"/>
          <w:color w:val="auto"/>
          <w:sz w:val="22"/>
          <w:szCs w:val="22"/>
        </w:rPr>
        <w:t>Definición de Acuerdos de Nivel de Servicio</w:t>
      </w:r>
      <w:bookmarkEnd w:id="73"/>
    </w:p>
    <w:p w14:paraId="5576AE34" w14:textId="77777777" w:rsidR="002C0169" w:rsidRPr="00BE07A8" w:rsidRDefault="002C0169" w:rsidP="00BE07A8">
      <w:pPr>
        <w:pStyle w:val="Normal1"/>
      </w:pPr>
    </w:p>
    <w:p w14:paraId="4505E824" w14:textId="77777777" w:rsidR="00E12D22" w:rsidRPr="00287211" w:rsidRDefault="00E12D22" w:rsidP="00255BD1">
      <w:pPr>
        <w:ind w:left="576"/>
        <w:jc w:val="both"/>
        <w:rPr>
          <w:rFonts w:ascii="Arial" w:hAnsi="Arial" w:cs="Arial"/>
        </w:rPr>
      </w:pPr>
      <w:r w:rsidRPr="00287211">
        <w:rPr>
          <w:rFonts w:ascii="Arial" w:hAnsi="Arial" w:cs="Arial"/>
        </w:rPr>
        <w:t>La finalidad de los Acuerdos de nivel de servicio es garantizar la calidad del mismo y garantizar una experiencia de usuario acorde a las necesidades del SENA.</w:t>
      </w:r>
    </w:p>
    <w:p w14:paraId="0EA79276" w14:textId="77777777" w:rsidR="00EA4CD4" w:rsidRPr="00287211" w:rsidRDefault="00EA4CD4" w:rsidP="00255BD1">
      <w:pPr>
        <w:ind w:left="576"/>
        <w:jc w:val="both"/>
        <w:rPr>
          <w:rFonts w:ascii="Arial" w:hAnsi="Arial" w:cs="Arial"/>
        </w:rPr>
      </w:pPr>
      <w:r w:rsidRPr="00287211">
        <w:rPr>
          <w:rFonts w:ascii="Arial" w:hAnsi="Arial" w:cs="Arial"/>
        </w:rPr>
        <w:t xml:space="preserve">A </w:t>
      </w:r>
      <w:r w:rsidR="00372C20" w:rsidRPr="00287211">
        <w:rPr>
          <w:rFonts w:ascii="Arial" w:hAnsi="Arial" w:cs="Arial"/>
        </w:rPr>
        <w:t>continuación,</w:t>
      </w:r>
      <w:r w:rsidRPr="00287211">
        <w:rPr>
          <w:rFonts w:ascii="Arial" w:hAnsi="Arial" w:cs="Arial"/>
        </w:rPr>
        <w:t xml:space="preserve"> se definen e identifican los Acuerdos de Niveles de Servicios para la prestación del servicio de la plataforma LMS, que se adquiera para la Entidad.</w:t>
      </w:r>
    </w:p>
    <w:p w14:paraId="4DAA6320" w14:textId="77777777" w:rsidR="00EA4CD4" w:rsidRPr="00287211" w:rsidRDefault="00EA4CD4" w:rsidP="00255BD1">
      <w:pPr>
        <w:ind w:left="576"/>
        <w:jc w:val="both"/>
        <w:rPr>
          <w:rFonts w:ascii="Arial" w:hAnsi="Arial" w:cs="Arial"/>
        </w:rPr>
      </w:pPr>
      <w:r w:rsidRPr="00287211">
        <w:rPr>
          <w:rFonts w:ascii="Arial" w:hAnsi="Arial" w:cs="Arial"/>
        </w:rPr>
        <w:t>La indisponibilidad del servicio o de un elemento integral de la plataforma, hará que afecten un ANS y será sujeto de descuento según lo definido en la tabla de ANS para este servicio</w:t>
      </w:r>
      <w:r w:rsidR="00E12D22" w:rsidRPr="00287211">
        <w:rPr>
          <w:rFonts w:ascii="Arial" w:hAnsi="Arial" w:cs="Arial"/>
        </w:rPr>
        <w:t>.</w:t>
      </w:r>
      <w:r w:rsidRPr="00287211">
        <w:rPr>
          <w:rFonts w:ascii="Arial" w:hAnsi="Arial" w:cs="Arial"/>
        </w:rPr>
        <w:t xml:space="preserve"> </w:t>
      </w:r>
    </w:p>
    <w:p w14:paraId="1CA9AD8D" w14:textId="77777777" w:rsidR="00EA4CD4" w:rsidRPr="00287211" w:rsidRDefault="00EA4CD4" w:rsidP="00255BD1">
      <w:pPr>
        <w:ind w:left="576"/>
        <w:jc w:val="both"/>
        <w:rPr>
          <w:rFonts w:ascii="Arial" w:hAnsi="Arial" w:cs="Arial"/>
        </w:rPr>
      </w:pPr>
      <w:r w:rsidRPr="00287211">
        <w:rPr>
          <w:rFonts w:ascii="Arial" w:hAnsi="Arial" w:cs="Arial"/>
        </w:rPr>
        <w:t xml:space="preserve">Todo descuento será aplicado en la facturación del mes correspondiente, la factura de los servicios mensuales solo podrá ser radicada previo concepto favorable de la interventoría y aprobación del SENA. </w:t>
      </w:r>
    </w:p>
    <w:p w14:paraId="3473B56B" w14:textId="77777777" w:rsidR="00E00617" w:rsidRPr="00287211" w:rsidRDefault="00EA4CD4" w:rsidP="00255BD1">
      <w:pPr>
        <w:ind w:left="576"/>
        <w:jc w:val="both"/>
        <w:rPr>
          <w:rFonts w:ascii="Arial" w:hAnsi="Arial" w:cs="Arial"/>
        </w:rPr>
      </w:pPr>
      <w:r w:rsidRPr="00287211">
        <w:rPr>
          <w:rFonts w:ascii="Arial" w:hAnsi="Arial" w:cs="Arial"/>
        </w:rPr>
        <w:t>En caso de discrepancias en los tiempos de los ANS aplicables a un mismo caso, la Interventoría y el SENA definirán el tiempo a evaluar. Cada uno de los ANS exigidos en este documento aplicará individualmente sin perjuicio de los otros.</w:t>
      </w:r>
    </w:p>
    <w:p w14:paraId="56039061" w14:textId="77777777" w:rsidR="0056364C" w:rsidRPr="00287211" w:rsidRDefault="0056364C" w:rsidP="00255BD1">
      <w:pPr>
        <w:ind w:left="576"/>
        <w:jc w:val="both"/>
        <w:rPr>
          <w:rFonts w:ascii="Arial" w:hAnsi="Arial" w:cs="Arial"/>
        </w:rPr>
      </w:pPr>
      <w:r w:rsidRPr="00287211">
        <w:rPr>
          <w:rFonts w:ascii="Arial" w:hAnsi="Arial" w:cs="Arial"/>
        </w:rPr>
        <w:t xml:space="preserve">Para realizar las mediciones el proveedor debe </w:t>
      </w:r>
      <w:r w:rsidR="00A42B08" w:rsidRPr="00287211">
        <w:rPr>
          <w:rFonts w:ascii="Arial" w:hAnsi="Arial" w:cs="Arial"/>
        </w:rPr>
        <w:t xml:space="preserve">disponer las </w:t>
      </w:r>
      <w:r w:rsidR="00410539" w:rsidRPr="00287211">
        <w:rPr>
          <w:rFonts w:ascii="Arial" w:hAnsi="Arial" w:cs="Arial"/>
        </w:rPr>
        <w:t xml:space="preserve">herramientas que permitan </w:t>
      </w:r>
      <w:r w:rsidRPr="00287211">
        <w:rPr>
          <w:rFonts w:ascii="Arial" w:hAnsi="Arial" w:cs="Arial"/>
        </w:rPr>
        <w:t>hacer las revisiones de lat</w:t>
      </w:r>
      <w:r w:rsidR="00A42B08" w:rsidRPr="00287211">
        <w:rPr>
          <w:rFonts w:ascii="Arial" w:hAnsi="Arial" w:cs="Arial"/>
        </w:rPr>
        <w:t>encia y disponibilidad requerida</w:t>
      </w:r>
      <w:r w:rsidRPr="00287211">
        <w:rPr>
          <w:rFonts w:ascii="Arial" w:hAnsi="Arial" w:cs="Arial"/>
        </w:rPr>
        <w:t xml:space="preserve">s. </w:t>
      </w:r>
    </w:p>
    <w:p w14:paraId="61C6B027" w14:textId="77777777" w:rsidR="0056364C" w:rsidRPr="00287211" w:rsidRDefault="0056364C" w:rsidP="00255BD1">
      <w:pPr>
        <w:ind w:left="576"/>
        <w:jc w:val="both"/>
        <w:rPr>
          <w:rFonts w:ascii="Arial" w:hAnsi="Arial" w:cs="Arial"/>
        </w:rPr>
      </w:pPr>
      <w:r w:rsidRPr="00287211">
        <w:rPr>
          <w:rFonts w:ascii="Arial" w:hAnsi="Arial" w:cs="Arial"/>
        </w:rPr>
        <w:lastRenderedPageBreak/>
        <w:t>La interventoría debe tener la potestad de revisar la herramienta para las mediciones y si no es adecuada para dicha tarea, la interventoría debe proveer la herramienta que cumpla con la necesidad.</w:t>
      </w:r>
    </w:p>
    <w:p w14:paraId="1E60BCFC" w14:textId="77777777" w:rsidR="00F965C5" w:rsidRPr="00287211" w:rsidRDefault="001158EE" w:rsidP="00255BD1">
      <w:pPr>
        <w:ind w:left="576"/>
        <w:jc w:val="both"/>
        <w:rPr>
          <w:rFonts w:ascii="Arial" w:hAnsi="Arial" w:cs="Arial"/>
        </w:rPr>
        <w:sectPr w:rsidR="00F965C5" w:rsidRPr="00287211" w:rsidSect="006C577C">
          <w:headerReference w:type="default" r:id="rId14"/>
          <w:footerReference w:type="default" r:id="rId15"/>
          <w:pgSz w:w="12240" w:h="15840"/>
          <w:pgMar w:top="2552"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r w:rsidRPr="00287211">
        <w:rPr>
          <w:rFonts w:ascii="Arial" w:hAnsi="Arial" w:cs="Arial"/>
        </w:rPr>
        <w:t xml:space="preserve">En caso que la interventoría requiera modificar, adicionar o eliminar los ANS definidos en este documento, dicho ejercicio se hará en conjunto con el equipo SENA y se examinará cada uno de ellos y las modificaciones solicitadas. </w:t>
      </w:r>
    </w:p>
    <w:tbl>
      <w:tblPr>
        <w:tblW w:w="133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35"/>
        <w:gridCol w:w="1412"/>
        <w:gridCol w:w="1990"/>
        <w:gridCol w:w="1559"/>
        <w:gridCol w:w="1984"/>
        <w:gridCol w:w="2692"/>
        <w:gridCol w:w="2553"/>
      </w:tblGrid>
      <w:tr w:rsidR="00E56B52" w:rsidRPr="00287211" w14:paraId="21BDE9E3" w14:textId="77777777" w:rsidTr="00F93995">
        <w:trPr>
          <w:trHeight w:hRule="exact" w:val="624"/>
          <w:tblHeader/>
          <w:jc w:val="center"/>
        </w:trPr>
        <w:tc>
          <w:tcPr>
            <w:tcW w:w="1135" w:type="dxa"/>
            <w:tcBorders>
              <w:top w:val="single" w:sz="4" w:space="0" w:color="000000"/>
              <w:left w:val="single" w:sz="4" w:space="0" w:color="000000"/>
              <w:bottom w:val="single" w:sz="4" w:space="0" w:color="000000"/>
              <w:right w:val="single" w:sz="4" w:space="0" w:color="000000"/>
            </w:tcBorders>
            <w:shd w:val="clear" w:color="auto" w:fill="F2F2F2"/>
            <w:hideMark/>
          </w:tcPr>
          <w:p w14:paraId="003EC9D8" w14:textId="77777777" w:rsidR="00E56B52" w:rsidRPr="00287211" w:rsidRDefault="00E56B52">
            <w:pPr>
              <w:spacing w:before="120" w:after="320" w:line="276" w:lineRule="auto"/>
              <w:jc w:val="both"/>
              <w:rPr>
                <w:rFonts w:ascii="Arial" w:eastAsia="Arial" w:hAnsi="Arial" w:cs="Arial"/>
                <w:sz w:val="16"/>
                <w:szCs w:val="16"/>
              </w:rPr>
            </w:pPr>
            <w:r w:rsidRPr="00287211">
              <w:rPr>
                <w:rFonts w:ascii="Arial" w:eastAsia="Arial" w:hAnsi="Arial" w:cs="Arial"/>
                <w:sz w:val="16"/>
                <w:szCs w:val="16"/>
              </w:rPr>
              <w:lastRenderedPageBreak/>
              <w:t>Línea de servicio</w:t>
            </w:r>
          </w:p>
        </w:tc>
        <w:tc>
          <w:tcPr>
            <w:tcW w:w="1412" w:type="dxa"/>
            <w:tcBorders>
              <w:top w:val="single" w:sz="4" w:space="0" w:color="000000"/>
              <w:left w:val="single" w:sz="4" w:space="0" w:color="000000"/>
              <w:bottom w:val="single" w:sz="4" w:space="0" w:color="000000"/>
              <w:right w:val="single" w:sz="4" w:space="0" w:color="000000"/>
            </w:tcBorders>
            <w:shd w:val="clear" w:color="auto" w:fill="F2F2F2"/>
            <w:hideMark/>
          </w:tcPr>
          <w:p w14:paraId="03D22316" w14:textId="77777777" w:rsidR="00E56B52" w:rsidRPr="00287211" w:rsidRDefault="00E56B52">
            <w:pPr>
              <w:spacing w:after="0" w:line="276" w:lineRule="auto"/>
              <w:rPr>
                <w:rFonts w:ascii="Arial" w:eastAsia="Arial" w:hAnsi="Arial" w:cs="Arial"/>
                <w:sz w:val="16"/>
                <w:szCs w:val="16"/>
              </w:rPr>
            </w:pPr>
            <w:r w:rsidRPr="00287211">
              <w:rPr>
                <w:rFonts w:ascii="Arial" w:eastAsia="Arial" w:hAnsi="Arial" w:cs="Arial"/>
                <w:sz w:val="16"/>
                <w:szCs w:val="16"/>
              </w:rPr>
              <w:t xml:space="preserve">Indicador </w:t>
            </w:r>
          </w:p>
        </w:tc>
        <w:tc>
          <w:tcPr>
            <w:tcW w:w="1990" w:type="dxa"/>
            <w:tcBorders>
              <w:top w:val="single" w:sz="4" w:space="0" w:color="000000"/>
              <w:left w:val="single" w:sz="4" w:space="0" w:color="000000"/>
              <w:bottom w:val="single" w:sz="4" w:space="0" w:color="000000"/>
              <w:right w:val="single" w:sz="4" w:space="0" w:color="000000"/>
            </w:tcBorders>
            <w:shd w:val="clear" w:color="auto" w:fill="F2F2F2"/>
            <w:hideMark/>
          </w:tcPr>
          <w:p w14:paraId="2F98BEA3"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Descripción </w:t>
            </w:r>
          </w:p>
        </w:tc>
        <w:tc>
          <w:tcPr>
            <w:tcW w:w="1559" w:type="dxa"/>
            <w:tcBorders>
              <w:top w:val="single" w:sz="4" w:space="0" w:color="000000"/>
              <w:left w:val="single" w:sz="4" w:space="0" w:color="000000"/>
              <w:bottom w:val="single" w:sz="4" w:space="0" w:color="000000"/>
              <w:right w:val="single" w:sz="4" w:space="0" w:color="000000"/>
            </w:tcBorders>
            <w:shd w:val="clear" w:color="auto" w:fill="F2F2F2"/>
            <w:hideMark/>
          </w:tcPr>
          <w:p w14:paraId="11D64B8B" w14:textId="77777777" w:rsidR="00E56B52" w:rsidRPr="00287211" w:rsidRDefault="00E56B52">
            <w:pPr>
              <w:spacing w:after="0" w:line="276" w:lineRule="auto"/>
              <w:jc w:val="center"/>
              <w:rPr>
                <w:rFonts w:ascii="Arial" w:eastAsia="Arial" w:hAnsi="Arial" w:cs="Arial"/>
                <w:sz w:val="16"/>
                <w:szCs w:val="16"/>
              </w:rPr>
            </w:pPr>
            <w:r w:rsidRPr="00287211">
              <w:rPr>
                <w:rFonts w:ascii="Arial" w:eastAsia="Arial" w:hAnsi="Arial" w:cs="Arial"/>
                <w:sz w:val="16"/>
                <w:szCs w:val="16"/>
              </w:rPr>
              <w:t xml:space="preserve">Niveles de meta </w:t>
            </w:r>
          </w:p>
        </w:tc>
        <w:tc>
          <w:tcPr>
            <w:tcW w:w="1984" w:type="dxa"/>
            <w:tcBorders>
              <w:top w:val="single" w:sz="4" w:space="0" w:color="000000"/>
              <w:left w:val="single" w:sz="4" w:space="0" w:color="000000"/>
              <w:bottom w:val="single" w:sz="4" w:space="0" w:color="000000"/>
              <w:right w:val="single" w:sz="4" w:space="0" w:color="000000"/>
            </w:tcBorders>
            <w:shd w:val="clear" w:color="auto" w:fill="F2F2F2"/>
            <w:hideMark/>
          </w:tcPr>
          <w:p w14:paraId="651CDC5D"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Medios de    </w:t>
            </w:r>
          </w:p>
          <w:p w14:paraId="1F3EBB35"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verificación</w:t>
            </w:r>
          </w:p>
        </w:tc>
        <w:tc>
          <w:tcPr>
            <w:tcW w:w="2692" w:type="dxa"/>
            <w:tcBorders>
              <w:top w:val="single" w:sz="4" w:space="0" w:color="000000"/>
              <w:left w:val="single" w:sz="4" w:space="0" w:color="000000"/>
              <w:bottom w:val="single" w:sz="4" w:space="0" w:color="000000"/>
              <w:right w:val="single" w:sz="4" w:space="0" w:color="000000"/>
            </w:tcBorders>
            <w:shd w:val="clear" w:color="auto" w:fill="F2F2F2"/>
            <w:hideMark/>
          </w:tcPr>
          <w:p w14:paraId="44A0B320"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Informe y Monitoreo</w:t>
            </w:r>
          </w:p>
        </w:tc>
        <w:tc>
          <w:tcPr>
            <w:tcW w:w="2553" w:type="dxa"/>
            <w:tcBorders>
              <w:top w:val="single" w:sz="4" w:space="0" w:color="000000"/>
              <w:left w:val="single" w:sz="4" w:space="0" w:color="000000"/>
              <w:bottom w:val="single" w:sz="4" w:space="0" w:color="000000"/>
              <w:right w:val="single" w:sz="4" w:space="0" w:color="000000"/>
            </w:tcBorders>
            <w:shd w:val="clear" w:color="auto" w:fill="F2F2F2"/>
            <w:hideMark/>
          </w:tcPr>
          <w:p w14:paraId="6404A86B"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Descuento</w:t>
            </w:r>
          </w:p>
        </w:tc>
      </w:tr>
      <w:tr w:rsidR="00E56B52" w:rsidRPr="00287211" w14:paraId="181292FC" w14:textId="77777777" w:rsidTr="00F93995">
        <w:trPr>
          <w:cantSplit/>
          <w:trHeight w:val="140"/>
          <w:tblHeader/>
          <w:jc w:val="center"/>
        </w:trPr>
        <w:tc>
          <w:tcPr>
            <w:tcW w:w="1135" w:type="dxa"/>
            <w:tcBorders>
              <w:top w:val="single" w:sz="4" w:space="0" w:color="000000"/>
              <w:left w:val="single" w:sz="4" w:space="0" w:color="000000"/>
              <w:bottom w:val="single" w:sz="4" w:space="0" w:color="000000"/>
              <w:right w:val="single" w:sz="4" w:space="0" w:color="000000"/>
            </w:tcBorders>
          </w:tcPr>
          <w:p w14:paraId="0DC27B37" w14:textId="77777777" w:rsidR="00E56B52" w:rsidRPr="00287211" w:rsidRDefault="00E56B52">
            <w:pPr>
              <w:spacing w:before="120" w:after="320" w:line="276" w:lineRule="auto"/>
              <w:jc w:val="both"/>
              <w:rPr>
                <w:rFonts w:ascii="Arial" w:eastAsia="Arial" w:hAnsi="Arial" w:cs="Arial"/>
                <w:sz w:val="16"/>
                <w:szCs w:val="16"/>
              </w:rPr>
            </w:pPr>
            <w:r w:rsidRPr="00287211">
              <w:rPr>
                <w:rFonts w:ascii="Arial" w:eastAsia="Arial" w:hAnsi="Arial" w:cs="Arial"/>
                <w:sz w:val="16"/>
                <w:szCs w:val="16"/>
              </w:rPr>
              <w:t>Servicio LMS</w:t>
            </w:r>
          </w:p>
          <w:p w14:paraId="78FDA6F9" w14:textId="77777777" w:rsidR="00E56B52" w:rsidRPr="00287211" w:rsidRDefault="00E56B52" w:rsidP="00E56B52">
            <w:pPr>
              <w:pStyle w:val="ANScounter"/>
              <w:numPr>
                <w:ilvl w:val="0"/>
                <w:numId w:val="62"/>
              </w:numPr>
              <w:spacing w:line="256" w:lineRule="auto"/>
              <w:rPr>
                <w:b w:val="0"/>
              </w:rPr>
            </w:pPr>
          </w:p>
        </w:tc>
        <w:tc>
          <w:tcPr>
            <w:tcW w:w="1412" w:type="dxa"/>
            <w:tcBorders>
              <w:top w:val="single" w:sz="4" w:space="0" w:color="000000"/>
              <w:left w:val="single" w:sz="4" w:space="0" w:color="000000"/>
              <w:bottom w:val="single" w:sz="4" w:space="0" w:color="000000"/>
              <w:right w:val="single" w:sz="4" w:space="0" w:color="000000"/>
            </w:tcBorders>
            <w:hideMark/>
          </w:tcPr>
          <w:p w14:paraId="35FB8EED" w14:textId="77777777" w:rsidR="00E56B52" w:rsidRPr="00287211" w:rsidRDefault="00E56B52">
            <w:pPr>
              <w:spacing w:after="0" w:line="276" w:lineRule="auto"/>
              <w:rPr>
                <w:rFonts w:ascii="Arial" w:eastAsia="Arial" w:hAnsi="Arial" w:cs="Arial"/>
                <w:sz w:val="16"/>
                <w:szCs w:val="16"/>
              </w:rPr>
            </w:pPr>
            <w:r w:rsidRPr="00287211">
              <w:rPr>
                <w:rFonts w:ascii="Arial" w:eastAsia="Arial" w:hAnsi="Arial" w:cs="Arial"/>
                <w:sz w:val="16"/>
                <w:szCs w:val="16"/>
              </w:rPr>
              <w:t>Disponibilidad</w:t>
            </w:r>
          </w:p>
        </w:tc>
        <w:tc>
          <w:tcPr>
            <w:tcW w:w="1990" w:type="dxa"/>
            <w:tcBorders>
              <w:top w:val="single" w:sz="4" w:space="0" w:color="000000"/>
              <w:left w:val="single" w:sz="4" w:space="0" w:color="000000"/>
              <w:bottom w:val="single" w:sz="4" w:space="0" w:color="000000"/>
              <w:right w:val="single" w:sz="4" w:space="0" w:color="000000"/>
            </w:tcBorders>
          </w:tcPr>
          <w:p w14:paraId="0EA6E64E"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Porcentaje de Disponibilidad de Solución de Software </w:t>
            </w:r>
          </w:p>
          <w:p w14:paraId="33DDE766" w14:textId="77777777" w:rsidR="00E56B52" w:rsidRPr="00287211" w:rsidRDefault="00E56B52">
            <w:pPr>
              <w:spacing w:after="0" w:line="276" w:lineRule="auto"/>
              <w:jc w:val="both"/>
              <w:rPr>
                <w:rFonts w:ascii="Arial" w:eastAsia="Arial" w:hAnsi="Arial" w:cs="Arial"/>
                <w:sz w:val="16"/>
                <w:szCs w:val="16"/>
              </w:rPr>
            </w:pPr>
          </w:p>
          <w:p w14:paraId="6302FC35"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La disponibilidad del servicio se calcula mediante la siguiente fórmula:</w:t>
            </w:r>
          </w:p>
          <w:p w14:paraId="04927A63"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noProof/>
                <w:sz w:val="16"/>
                <w:szCs w:val="16"/>
                <w:lang w:eastAsia="es-CO"/>
              </w:rPr>
              <w:drawing>
                <wp:inline distT="0" distB="0" distL="0" distR="0" wp14:anchorId="694EE2C7" wp14:editId="125EDE69">
                  <wp:extent cx="895350" cy="24765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28.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95350" cy="247650"/>
                          </a:xfrm>
                          <a:prstGeom prst="rect">
                            <a:avLst/>
                          </a:prstGeom>
                          <a:noFill/>
                          <a:ln>
                            <a:noFill/>
                          </a:ln>
                        </pic:spPr>
                      </pic:pic>
                    </a:graphicData>
                  </a:graphic>
                </wp:inline>
              </w:drawing>
            </w:r>
          </w:p>
          <w:p w14:paraId="026DE87B"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Donde: </w:t>
            </w:r>
          </w:p>
          <w:p w14:paraId="4D7C7938"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•D es la disponibilidad mensual del servicio, en %, con una cifra decimal.</w:t>
            </w:r>
          </w:p>
          <w:p w14:paraId="3B433E93" w14:textId="4687C8BB"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•TSA es el tiempo de servicio acordado, en minutos.</w:t>
            </w:r>
            <w:r w:rsidR="00136509">
              <w:rPr>
                <w:rFonts w:ascii="Arial" w:eastAsia="Arial" w:hAnsi="Arial" w:cs="Arial"/>
                <w:sz w:val="16"/>
                <w:szCs w:val="16"/>
              </w:rPr>
              <w:t xml:space="preserve"> Es de aclarar que el tiempo requerido por mantenimientos programados no está incluido en el TSA.</w:t>
            </w:r>
          </w:p>
          <w:p w14:paraId="1DC46718" w14:textId="77777777" w:rsidR="00E56B52"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•TI es el tiempo de inactividad en minutos.</w:t>
            </w:r>
          </w:p>
          <w:p w14:paraId="12B3C775" w14:textId="77777777" w:rsidR="000F3A57" w:rsidRPr="00287211" w:rsidRDefault="000F3A57">
            <w:pPr>
              <w:spacing w:after="0" w:line="276" w:lineRule="auto"/>
              <w:jc w:val="both"/>
              <w:rPr>
                <w:rFonts w:ascii="Arial" w:eastAsia="Arial" w:hAnsi="Arial" w:cs="Arial"/>
                <w:sz w:val="16"/>
                <w:szCs w:val="16"/>
              </w:rPr>
            </w:pPr>
          </w:p>
        </w:tc>
        <w:tc>
          <w:tcPr>
            <w:tcW w:w="1559" w:type="dxa"/>
            <w:tcBorders>
              <w:top w:val="single" w:sz="4" w:space="0" w:color="000000"/>
              <w:left w:val="single" w:sz="4" w:space="0" w:color="000000"/>
              <w:bottom w:val="single" w:sz="4" w:space="0" w:color="000000"/>
              <w:right w:val="single" w:sz="4" w:space="0" w:color="000000"/>
            </w:tcBorders>
            <w:hideMark/>
          </w:tcPr>
          <w:p w14:paraId="15F78EC6" w14:textId="77777777" w:rsidR="00E56B52" w:rsidRPr="00287211" w:rsidRDefault="00E56B52" w:rsidP="00822A2C">
            <w:pPr>
              <w:spacing w:after="0" w:line="276" w:lineRule="auto"/>
              <w:jc w:val="center"/>
              <w:rPr>
                <w:rFonts w:ascii="Arial" w:eastAsia="Arial" w:hAnsi="Arial" w:cs="Arial"/>
                <w:sz w:val="16"/>
                <w:szCs w:val="16"/>
              </w:rPr>
            </w:pPr>
            <w:r w:rsidRPr="00287211">
              <w:rPr>
                <w:rFonts w:ascii="Arial" w:eastAsia="Arial" w:hAnsi="Arial" w:cs="Arial"/>
                <w:sz w:val="16"/>
                <w:szCs w:val="16"/>
                <w:u w:val="single"/>
              </w:rPr>
              <w:t>&lt;</w:t>
            </w:r>
            <w:r w:rsidRPr="00287211">
              <w:rPr>
                <w:rFonts w:ascii="Arial" w:eastAsia="Arial" w:hAnsi="Arial" w:cs="Arial"/>
                <w:sz w:val="16"/>
                <w:szCs w:val="16"/>
              </w:rPr>
              <w:t>99,9%</w:t>
            </w:r>
          </w:p>
        </w:tc>
        <w:tc>
          <w:tcPr>
            <w:tcW w:w="1984" w:type="dxa"/>
            <w:tcBorders>
              <w:top w:val="single" w:sz="4" w:space="0" w:color="000000"/>
              <w:left w:val="single" w:sz="4" w:space="0" w:color="000000"/>
              <w:bottom w:val="single" w:sz="4" w:space="0" w:color="000000"/>
              <w:right w:val="single" w:sz="4" w:space="0" w:color="000000"/>
            </w:tcBorders>
            <w:hideMark/>
          </w:tcPr>
          <w:p w14:paraId="552D0F68"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Solución de Software para </w:t>
            </w:r>
            <w:r w:rsidR="00D07AFD">
              <w:rPr>
                <w:rFonts w:ascii="Arial" w:eastAsia="Arial" w:hAnsi="Arial" w:cs="Arial"/>
                <w:sz w:val="16"/>
                <w:szCs w:val="16"/>
              </w:rPr>
              <w:t xml:space="preserve">el monitoreo </w:t>
            </w:r>
            <w:r w:rsidRPr="00287211">
              <w:rPr>
                <w:rFonts w:ascii="Arial" w:eastAsia="Arial" w:hAnsi="Arial" w:cs="Arial"/>
                <w:sz w:val="16"/>
                <w:szCs w:val="16"/>
              </w:rPr>
              <w:t>suministrada por el Proveedor.</w:t>
            </w:r>
          </w:p>
        </w:tc>
        <w:tc>
          <w:tcPr>
            <w:tcW w:w="2692" w:type="dxa"/>
            <w:tcBorders>
              <w:top w:val="single" w:sz="4" w:space="0" w:color="000000"/>
              <w:left w:val="single" w:sz="4" w:space="0" w:color="000000"/>
              <w:bottom w:val="single" w:sz="4" w:space="0" w:color="000000"/>
              <w:right w:val="single" w:sz="4" w:space="0" w:color="000000"/>
            </w:tcBorders>
          </w:tcPr>
          <w:p w14:paraId="3CB4DB94"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Informe mensual, monitoreo continuo</w:t>
            </w:r>
            <w:r w:rsidR="00D07AFD">
              <w:rPr>
                <w:rFonts w:ascii="Arial" w:eastAsia="Arial" w:hAnsi="Arial" w:cs="Arial"/>
                <w:sz w:val="16"/>
                <w:szCs w:val="16"/>
              </w:rPr>
              <w:t xml:space="preserve"> </w:t>
            </w:r>
          </w:p>
          <w:p w14:paraId="01588B98"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  </w:t>
            </w:r>
          </w:p>
          <w:p w14:paraId="3CEFFCFE"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Contenido </w:t>
            </w:r>
            <w:r w:rsidRPr="00287211">
              <w:rPr>
                <w:rFonts w:ascii="Arial" w:eastAsia="Arial" w:hAnsi="Arial" w:cs="Arial"/>
                <w:sz w:val="16"/>
                <w:szCs w:val="16"/>
              </w:rPr>
              <w:tab/>
              <w:t xml:space="preserve">mínimo del informe: </w:t>
            </w:r>
          </w:p>
          <w:p w14:paraId="5DC96DA5" w14:textId="77777777" w:rsidR="00E56B52" w:rsidRPr="00287211" w:rsidRDefault="00E56B52">
            <w:pPr>
              <w:spacing w:after="0" w:line="276" w:lineRule="auto"/>
              <w:jc w:val="both"/>
              <w:rPr>
                <w:rFonts w:ascii="Arial" w:eastAsia="Arial" w:hAnsi="Arial" w:cs="Arial"/>
                <w:sz w:val="16"/>
                <w:szCs w:val="16"/>
              </w:rPr>
            </w:pPr>
          </w:p>
          <w:p w14:paraId="1380424A" w14:textId="77777777" w:rsidR="00E56B52" w:rsidRPr="00287211" w:rsidRDefault="00E56B52" w:rsidP="00E56B52">
            <w:pPr>
              <w:numPr>
                <w:ilvl w:val="0"/>
                <w:numId w:val="63"/>
              </w:numPr>
              <w:spacing w:after="0" w:line="240" w:lineRule="auto"/>
              <w:ind w:left="0"/>
              <w:contextualSpacing/>
              <w:jc w:val="both"/>
              <w:rPr>
                <w:rFonts w:ascii="Arial" w:eastAsia="Arial" w:hAnsi="Arial" w:cs="Arial"/>
                <w:sz w:val="16"/>
                <w:szCs w:val="16"/>
              </w:rPr>
            </w:pPr>
            <w:r w:rsidRPr="00287211">
              <w:rPr>
                <w:rFonts w:ascii="Arial" w:eastAsia="Arial" w:hAnsi="Arial" w:cs="Arial"/>
                <w:sz w:val="16"/>
                <w:szCs w:val="16"/>
              </w:rPr>
              <w:t xml:space="preserve">Suma de los tiempos para identificar las causas de los incidentes relacionados en la fórmula de cálculo del indicador. </w:t>
            </w:r>
          </w:p>
          <w:p w14:paraId="3A7BC136" w14:textId="77777777" w:rsidR="00E56B52" w:rsidRPr="00287211" w:rsidRDefault="00E56B52" w:rsidP="00E56B52">
            <w:pPr>
              <w:numPr>
                <w:ilvl w:val="0"/>
                <w:numId w:val="63"/>
              </w:numPr>
              <w:spacing w:after="0" w:line="240" w:lineRule="auto"/>
              <w:ind w:left="0"/>
              <w:contextualSpacing/>
              <w:jc w:val="both"/>
              <w:rPr>
                <w:rFonts w:ascii="Arial" w:eastAsia="Arial" w:hAnsi="Arial" w:cs="Arial"/>
                <w:sz w:val="16"/>
                <w:szCs w:val="16"/>
              </w:rPr>
            </w:pPr>
            <w:r w:rsidRPr="00287211">
              <w:rPr>
                <w:rFonts w:ascii="Arial" w:eastAsia="Arial" w:hAnsi="Arial" w:cs="Arial"/>
                <w:sz w:val="16"/>
                <w:szCs w:val="16"/>
              </w:rPr>
              <w:t xml:space="preserve">Cantidad de incidentes tenidos en cuenta. </w:t>
            </w:r>
          </w:p>
          <w:p w14:paraId="38B01487" w14:textId="77777777" w:rsidR="00E56B52" w:rsidRPr="00287211" w:rsidRDefault="00E56B52" w:rsidP="00E56B52">
            <w:pPr>
              <w:numPr>
                <w:ilvl w:val="0"/>
                <w:numId w:val="63"/>
              </w:numPr>
              <w:spacing w:after="0" w:line="240" w:lineRule="auto"/>
              <w:ind w:left="0"/>
              <w:contextualSpacing/>
              <w:jc w:val="both"/>
              <w:rPr>
                <w:rFonts w:ascii="Arial" w:eastAsia="Arial" w:hAnsi="Arial" w:cs="Arial"/>
                <w:sz w:val="16"/>
                <w:szCs w:val="16"/>
              </w:rPr>
            </w:pPr>
            <w:r w:rsidRPr="00287211">
              <w:rPr>
                <w:rFonts w:ascii="Arial" w:eastAsia="Arial" w:hAnsi="Arial" w:cs="Arial"/>
                <w:sz w:val="16"/>
                <w:szCs w:val="16"/>
              </w:rPr>
              <w:t xml:space="preserve">Cálculo del indicador.  </w:t>
            </w:r>
          </w:p>
          <w:p w14:paraId="561045B3"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  </w:t>
            </w:r>
          </w:p>
          <w:p w14:paraId="494EC8E1"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Formato del reporte: </w:t>
            </w:r>
          </w:p>
          <w:p w14:paraId="6E7D4C4F" w14:textId="77777777" w:rsidR="00E56B52" w:rsidRPr="00287211" w:rsidRDefault="00E56B52">
            <w:pPr>
              <w:spacing w:after="0" w:line="276" w:lineRule="auto"/>
              <w:jc w:val="both"/>
              <w:rPr>
                <w:rFonts w:ascii="Arial" w:eastAsia="Arial" w:hAnsi="Arial" w:cs="Arial"/>
                <w:sz w:val="16"/>
                <w:szCs w:val="16"/>
              </w:rPr>
            </w:pPr>
          </w:p>
          <w:p w14:paraId="57E5541B"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Reporte parametrizado directamente en la herramienta de gestión, exportable a Excel.  </w:t>
            </w:r>
          </w:p>
          <w:p w14:paraId="13D86EBF" w14:textId="77777777" w:rsidR="00E56B52" w:rsidRPr="00287211" w:rsidRDefault="00E56B52">
            <w:pPr>
              <w:spacing w:after="0" w:line="276" w:lineRule="auto"/>
              <w:jc w:val="both"/>
              <w:rPr>
                <w:rFonts w:ascii="Arial" w:eastAsia="Arial" w:hAnsi="Arial" w:cs="Arial"/>
                <w:sz w:val="16"/>
                <w:szCs w:val="16"/>
              </w:rPr>
            </w:pPr>
          </w:p>
        </w:tc>
        <w:tc>
          <w:tcPr>
            <w:tcW w:w="2553" w:type="dxa"/>
            <w:tcBorders>
              <w:top w:val="single" w:sz="4" w:space="0" w:color="000000"/>
              <w:left w:val="single" w:sz="4" w:space="0" w:color="000000"/>
              <w:bottom w:val="single" w:sz="4" w:space="0" w:color="000000"/>
              <w:right w:val="single" w:sz="4" w:space="0" w:color="000000"/>
            </w:tcBorders>
          </w:tcPr>
          <w:p w14:paraId="711D4E2E"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El descuento se aplica en la factura mensual de la línea de servicio.</w:t>
            </w:r>
          </w:p>
          <w:p w14:paraId="0C4D2EC7" w14:textId="77777777" w:rsidR="00E56B52" w:rsidRPr="00287211" w:rsidRDefault="00E56B52">
            <w:pPr>
              <w:spacing w:after="0" w:line="276" w:lineRule="auto"/>
              <w:jc w:val="both"/>
              <w:rPr>
                <w:rFonts w:ascii="Arial" w:eastAsia="Arial" w:hAnsi="Arial" w:cs="Arial"/>
                <w:sz w:val="16"/>
                <w:szCs w:val="16"/>
              </w:rPr>
            </w:pPr>
          </w:p>
          <w:p w14:paraId="080849B6"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Mayor</w:t>
            </w:r>
            <w:r w:rsidR="008939AA" w:rsidRPr="00287211">
              <w:rPr>
                <w:rFonts w:ascii="Arial" w:eastAsia="Arial" w:hAnsi="Arial" w:cs="Arial"/>
                <w:sz w:val="16"/>
                <w:szCs w:val="16"/>
              </w:rPr>
              <w:t xml:space="preserve"> o igual</w:t>
            </w:r>
            <w:r w:rsidRPr="00287211">
              <w:rPr>
                <w:rFonts w:ascii="Arial" w:eastAsia="Arial" w:hAnsi="Arial" w:cs="Arial"/>
                <w:sz w:val="16"/>
                <w:szCs w:val="16"/>
              </w:rPr>
              <w:t xml:space="preserve"> al 99,9%: Sin descuentos.</w:t>
            </w:r>
          </w:p>
          <w:p w14:paraId="41006E2F" w14:textId="77777777" w:rsidR="00E56B52" w:rsidRPr="00287211" w:rsidRDefault="00E56B52">
            <w:pPr>
              <w:spacing w:after="0" w:line="276" w:lineRule="auto"/>
              <w:jc w:val="both"/>
              <w:rPr>
                <w:rFonts w:ascii="Arial" w:eastAsia="Arial" w:hAnsi="Arial" w:cs="Arial"/>
                <w:sz w:val="16"/>
                <w:szCs w:val="16"/>
              </w:rPr>
            </w:pPr>
          </w:p>
          <w:p w14:paraId="488FDB36"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Menor al 99,9% y mayor al 90%, descuento del 30% del valor mensual de la línea de servicio.</w:t>
            </w:r>
          </w:p>
          <w:p w14:paraId="51D99429" w14:textId="77777777" w:rsidR="00E56B52" w:rsidRPr="00287211" w:rsidRDefault="00E56B52">
            <w:pPr>
              <w:spacing w:after="0" w:line="276" w:lineRule="auto"/>
              <w:jc w:val="both"/>
              <w:rPr>
                <w:rFonts w:ascii="Arial" w:eastAsia="Arial" w:hAnsi="Arial" w:cs="Arial"/>
                <w:sz w:val="16"/>
                <w:szCs w:val="16"/>
              </w:rPr>
            </w:pPr>
          </w:p>
          <w:p w14:paraId="2315D82A" w14:textId="77777777" w:rsidR="00E56B52" w:rsidRPr="00287211" w:rsidRDefault="00E56B52" w:rsidP="00A73507">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Menor o igual al 90%, descuento del </w:t>
            </w:r>
            <w:r w:rsidR="0007015A" w:rsidRPr="00287211">
              <w:rPr>
                <w:rFonts w:ascii="Arial" w:eastAsia="Arial" w:hAnsi="Arial" w:cs="Arial"/>
                <w:sz w:val="16"/>
                <w:szCs w:val="16"/>
              </w:rPr>
              <w:t>9</w:t>
            </w:r>
            <w:r w:rsidR="00A73507" w:rsidRPr="00287211">
              <w:rPr>
                <w:rFonts w:ascii="Arial" w:eastAsia="Arial" w:hAnsi="Arial" w:cs="Arial"/>
                <w:sz w:val="16"/>
                <w:szCs w:val="16"/>
              </w:rPr>
              <w:t>0</w:t>
            </w:r>
            <w:r w:rsidRPr="00287211">
              <w:rPr>
                <w:rFonts w:ascii="Arial" w:eastAsia="Arial" w:hAnsi="Arial" w:cs="Arial"/>
                <w:sz w:val="16"/>
                <w:szCs w:val="16"/>
              </w:rPr>
              <w:t>% del valor mensual de la línea de servicio.</w:t>
            </w:r>
          </w:p>
        </w:tc>
      </w:tr>
      <w:tr w:rsidR="00E56B52" w:rsidRPr="00287211" w14:paraId="65C17A76" w14:textId="77777777" w:rsidTr="00F93995">
        <w:trPr>
          <w:cantSplit/>
          <w:trHeight w:val="140"/>
          <w:tblHeader/>
          <w:jc w:val="center"/>
        </w:trPr>
        <w:tc>
          <w:tcPr>
            <w:tcW w:w="1135" w:type="dxa"/>
            <w:tcBorders>
              <w:top w:val="single" w:sz="4" w:space="0" w:color="000000"/>
              <w:left w:val="single" w:sz="4" w:space="0" w:color="000000"/>
              <w:bottom w:val="single" w:sz="4" w:space="0" w:color="000000"/>
              <w:right w:val="single" w:sz="4" w:space="0" w:color="000000"/>
            </w:tcBorders>
          </w:tcPr>
          <w:p w14:paraId="1B9D8B37" w14:textId="77777777" w:rsidR="00E56B52" w:rsidRPr="00287211" w:rsidRDefault="00E56B52">
            <w:pPr>
              <w:spacing w:before="120" w:after="320" w:line="276" w:lineRule="auto"/>
              <w:jc w:val="both"/>
              <w:rPr>
                <w:rFonts w:ascii="Arial" w:eastAsia="Arial" w:hAnsi="Arial" w:cs="Arial"/>
                <w:sz w:val="16"/>
                <w:szCs w:val="16"/>
              </w:rPr>
            </w:pPr>
            <w:r w:rsidRPr="00287211">
              <w:rPr>
                <w:rFonts w:ascii="Arial" w:eastAsia="Arial" w:hAnsi="Arial" w:cs="Arial"/>
                <w:sz w:val="16"/>
                <w:szCs w:val="16"/>
              </w:rPr>
              <w:lastRenderedPageBreak/>
              <w:t>Servicio LMS</w:t>
            </w:r>
          </w:p>
          <w:p w14:paraId="05F28344" w14:textId="77777777" w:rsidR="00E56B52" w:rsidRPr="00287211" w:rsidRDefault="00E56B52" w:rsidP="00E56B52">
            <w:pPr>
              <w:pStyle w:val="ANScounter"/>
              <w:numPr>
                <w:ilvl w:val="0"/>
                <w:numId w:val="62"/>
              </w:numPr>
              <w:spacing w:line="256" w:lineRule="auto"/>
              <w:rPr>
                <w:b w:val="0"/>
              </w:rPr>
            </w:pPr>
          </w:p>
        </w:tc>
        <w:tc>
          <w:tcPr>
            <w:tcW w:w="1412" w:type="dxa"/>
            <w:tcBorders>
              <w:top w:val="single" w:sz="4" w:space="0" w:color="000000"/>
              <w:left w:val="single" w:sz="4" w:space="0" w:color="000000"/>
              <w:bottom w:val="single" w:sz="4" w:space="0" w:color="000000"/>
              <w:right w:val="single" w:sz="4" w:space="0" w:color="000000"/>
            </w:tcBorders>
            <w:hideMark/>
          </w:tcPr>
          <w:p w14:paraId="43A289B7" w14:textId="77777777" w:rsidR="00E56B52" w:rsidRPr="00287211" w:rsidRDefault="00E56B52">
            <w:pPr>
              <w:spacing w:after="0" w:line="276" w:lineRule="auto"/>
              <w:rPr>
                <w:rFonts w:ascii="Arial" w:eastAsia="Arial" w:hAnsi="Arial" w:cs="Arial"/>
                <w:sz w:val="16"/>
                <w:szCs w:val="16"/>
              </w:rPr>
            </w:pPr>
            <w:r w:rsidRPr="00287211">
              <w:rPr>
                <w:rFonts w:ascii="Arial" w:eastAsia="Arial" w:hAnsi="Arial" w:cs="Arial"/>
                <w:sz w:val="16"/>
                <w:szCs w:val="16"/>
              </w:rPr>
              <w:t>Desempeño</w:t>
            </w:r>
          </w:p>
        </w:tc>
        <w:tc>
          <w:tcPr>
            <w:tcW w:w="1990" w:type="dxa"/>
            <w:tcBorders>
              <w:top w:val="single" w:sz="4" w:space="0" w:color="000000"/>
              <w:left w:val="single" w:sz="4" w:space="0" w:color="000000"/>
              <w:bottom w:val="single" w:sz="4" w:space="0" w:color="000000"/>
              <w:right w:val="single" w:sz="4" w:space="0" w:color="000000"/>
            </w:tcBorders>
          </w:tcPr>
          <w:p w14:paraId="4D8A0C4B"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Medición del tiempo promedio de respuesta del LMS a las peticiones de los usuarios.</w:t>
            </w:r>
          </w:p>
          <w:p w14:paraId="440678C8" w14:textId="77777777" w:rsidR="00E56B52" w:rsidRPr="00287211" w:rsidRDefault="00E56B52">
            <w:pPr>
              <w:spacing w:after="0" w:line="276" w:lineRule="auto"/>
              <w:jc w:val="both"/>
              <w:rPr>
                <w:rFonts w:ascii="Arial" w:eastAsia="Arial" w:hAnsi="Arial" w:cs="Arial"/>
                <w:sz w:val="16"/>
                <w:szCs w:val="16"/>
              </w:rPr>
            </w:pPr>
          </w:p>
          <w:p w14:paraId="47545AD6" w14:textId="77777777" w:rsidR="00C97649"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La medición se debe realizar mediante la latencia total en segundos de cada ambiente en el mes</w:t>
            </w:r>
            <w:r w:rsidR="00C97649">
              <w:rPr>
                <w:rFonts w:ascii="Arial" w:eastAsia="Arial" w:hAnsi="Arial" w:cs="Arial"/>
                <w:sz w:val="16"/>
                <w:szCs w:val="16"/>
              </w:rPr>
              <w:t>.</w:t>
            </w:r>
          </w:p>
        </w:tc>
        <w:tc>
          <w:tcPr>
            <w:tcW w:w="1559" w:type="dxa"/>
            <w:tcBorders>
              <w:top w:val="single" w:sz="4" w:space="0" w:color="000000"/>
              <w:left w:val="single" w:sz="4" w:space="0" w:color="000000"/>
              <w:bottom w:val="single" w:sz="4" w:space="0" w:color="000000"/>
              <w:right w:val="single" w:sz="4" w:space="0" w:color="000000"/>
            </w:tcBorders>
            <w:hideMark/>
          </w:tcPr>
          <w:p w14:paraId="0A2D96D7" w14:textId="77777777" w:rsidR="00E56B52" w:rsidRPr="00287211" w:rsidRDefault="00E56B52" w:rsidP="00C17AA8">
            <w:pPr>
              <w:spacing w:after="0" w:line="276" w:lineRule="auto"/>
              <w:jc w:val="center"/>
              <w:rPr>
                <w:rFonts w:ascii="Arial" w:eastAsia="Arial" w:hAnsi="Arial" w:cs="Arial"/>
                <w:sz w:val="16"/>
                <w:szCs w:val="16"/>
              </w:rPr>
            </w:pPr>
            <w:r w:rsidRPr="00287211">
              <w:rPr>
                <w:rFonts w:ascii="Arial" w:eastAsia="Arial" w:hAnsi="Arial" w:cs="Arial"/>
                <w:sz w:val="16"/>
                <w:szCs w:val="16"/>
                <w:u w:val="single"/>
              </w:rPr>
              <w:t>&lt;</w:t>
            </w:r>
            <w:r w:rsidR="00C17AA8" w:rsidRPr="00287211">
              <w:rPr>
                <w:rFonts w:ascii="Arial" w:eastAsia="Arial" w:hAnsi="Arial" w:cs="Arial"/>
                <w:sz w:val="16"/>
                <w:szCs w:val="16"/>
              </w:rPr>
              <w:t xml:space="preserve"> </w:t>
            </w:r>
            <w:r w:rsidRPr="00287211">
              <w:rPr>
                <w:rFonts w:ascii="Arial" w:eastAsia="Arial" w:hAnsi="Arial" w:cs="Arial"/>
                <w:sz w:val="16"/>
                <w:szCs w:val="16"/>
              </w:rPr>
              <w:t>4 segundos</w:t>
            </w:r>
          </w:p>
        </w:tc>
        <w:tc>
          <w:tcPr>
            <w:tcW w:w="1984" w:type="dxa"/>
            <w:tcBorders>
              <w:top w:val="single" w:sz="4" w:space="0" w:color="000000"/>
              <w:left w:val="single" w:sz="4" w:space="0" w:color="000000"/>
              <w:bottom w:val="single" w:sz="4" w:space="0" w:color="000000"/>
              <w:right w:val="single" w:sz="4" w:space="0" w:color="000000"/>
            </w:tcBorders>
            <w:hideMark/>
          </w:tcPr>
          <w:p w14:paraId="12007A71" w14:textId="77777777" w:rsidR="00E56B52" w:rsidRPr="00287211" w:rsidRDefault="005C63AD">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Solución de Software para </w:t>
            </w:r>
            <w:r>
              <w:rPr>
                <w:rFonts w:ascii="Arial" w:eastAsia="Arial" w:hAnsi="Arial" w:cs="Arial"/>
                <w:sz w:val="16"/>
                <w:szCs w:val="16"/>
              </w:rPr>
              <w:t xml:space="preserve">el monitoreo </w:t>
            </w:r>
            <w:r w:rsidRPr="00287211">
              <w:rPr>
                <w:rFonts w:ascii="Arial" w:eastAsia="Arial" w:hAnsi="Arial" w:cs="Arial"/>
                <w:sz w:val="16"/>
                <w:szCs w:val="16"/>
              </w:rPr>
              <w:t>suministrada por el Proveedor.</w:t>
            </w:r>
          </w:p>
        </w:tc>
        <w:tc>
          <w:tcPr>
            <w:tcW w:w="2692" w:type="dxa"/>
            <w:tcBorders>
              <w:top w:val="single" w:sz="4" w:space="0" w:color="000000"/>
              <w:left w:val="single" w:sz="4" w:space="0" w:color="000000"/>
              <w:bottom w:val="single" w:sz="4" w:space="0" w:color="000000"/>
              <w:right w:val="single" w:sz="4" w:space="0" w:color="000000"/>
            </w:tcBorders>
          </w:tcPr>
          <w:p w14:paraId="37660DB4"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Informe mensual, monitoreo continuo.</w:t>
            </w:r>
          </w:p>
          <w:p w14:paraId="61288542"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  </w:t>
            </w:r>
          </w:p>
          <w:p w14:paraId="6A8D3121"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Para medir la latencia de la plataforma para un período de operación, se tendrá en cuenta la proporción de usuarios con respecto al total de usuarios de los ambientes de producción, entrenamiento y pruebas. </w:t>
            </w:r>
          </w:p>
          <w:p w14:paraId="45A2BE5E" w14:textId="77777777" w:rsidR="00E56B52" w:rsidRPr="00287211" w:rsidRDefault="00E56B52">
            <w:pPr>
              <w:spacing w:after="0" w:line="276" w:lineRule="auto"/>
              <w:jc w:val="both"/>
              <w:rPr>
                <w:rFonts w:ascii="Arial" w:eastAsia="Arial" w:hAnsi="Arial" w:cs="Arial"/>
                <w:sz w:val="16"/>
                <w:szCs w:val="16"/>
              </w:rPr>
            </w:pPr>
          </w:p>
        </w:tc>
        <w:tc>
          <w:tcPr>
            <w:tcW w:w="2553" w:type="dxa"/>
            <w:tcBorders>
              <w:top w:val="single" w:sz="4" w:space="0" w:color="000000"/>
              <w:left w:val="single" w:sz="4" w:space="0" w:color="000000"/>
              <w:bottom w:val="single" w:sz="4" w:space="0" w:color="000000"/>
              <w:right w:val="single" w:sz="4" w:space="0" w:color="000000"/>
            </w:tcBorders>
          </w:tcPr>
          <w:p w14:paraId="0F6DEDE6"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El descuento se aplica en la factura mensual de la línea de servicio.</w:t>
            </w:r>
          </w:p>
          <w:p w14:paraId="074C4A8E" w14:textId="77777777" w:rsidR="00E56B52" w:rsidRPr="00287211" w:rsidRDefault="00E56B52">
            <w:pPr>
              <w:spacing w:after="0" w:line="276" w:lineRule="auto"/>
              <w:jc w:val="both"/>
              <w:rPr>
                <w:rFonts w:ascii="Arial" w:eastAsia="Arial" w:hAnsi="Arial" w:cs="Arial"/>
                <w:sz w:val="16"/>
                <w:szCs w:val="16"/>
              </w:rPr>
            </w:pPr>
          </w:p>
          <w:p w14:paraId="14D4CD54"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Menor o igual a 4 segundos: Sin descuentos.</w:t>
            </w:r>
          </w:p>
          <w:p w14:paraId="42D5DBA5" w14:textId="77777777" w:rsidR="00E56B52" w:rsidRPr="00287211" w:rsidRDefault="00E56B52">
            <w:pPr>
              <w:spacing w:after="0" w:line="276" w:lineRule="auto"/>
              <w:jc w:val="both"/>
              <w:rPr>
                <w:rFonts w:ascii="Arial" w:eastAsia="Arial" w:hAnsi="Arial" w:cs="Arial"/>
                <w:sz w:val="16"/>
                <w:szCs w:val="16"/>
              </w:rPr>
            </w:pPr>
          </w:p>
          <w:p w14:paraId="21581166" w14:textId="77777777" w:rsidR="00E56B52"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Mayor a 4 segundos: descuento del </w:t>
            </w:r>
            <w:r w:rsidR="0007015A" w:rsidRPr="00287211">
              <w:rPr>
                <w:rFonts w:ascii="Arial" w:eastAsia="Arial" w:hAnsi="Arial" w:cs="Arial"/>
                <w:sz w:val="16"/>
                <w:szCs w:val="16"/>
              </w:rPr>
              <w:t>9</w:t>
            </w:r>
            <w:r w:rsidR="00A73507" w:rsidRPr="00287211">
              <w:rPr>
                <w:rFonts w:ascii="Arial" w:eastAsia="Arial" w:hAnsi="Arial" w:cs="Arial"/>
                <w:sz w:val="16"/>
                <w:szCs w:val="16"/>
              </w:rPr>
              <w:t>0</w:t>
            </w:r>
            <w:r w:rsidRPr="00287211">
              <w:rPr>
                <w:rFonts w:ascii="Arial" w:eastAsia="Arial" w:hAnsi="Arial" w:cs="Arial"/>
                <w:sz w:val="16"/>
                <w:szCs w:val="16"/>
              </w:rPr>
              <w:t>% del valor mensual de la línea de servicio.</w:t>
            </w:r>
          </w:p>
          <w:p w14:paraId="4AA04255" w14:textId="77777777" w:rsidR="00C97649" w:rsidRDefault="00C97649">
            <w:pPr>
              <w:spacing w:after="0" w:line="276" w:lineRule="auto"/>
              <w:jc w:val="both"/>
              <w:rPr>
                <w:rFonts w:ascii="Arial" w:eastAsia="Arial" w:hAnsi="Arial" w:cs="Arial"/>
                <w:sz w:val="16"/>
                <w:szCs w:val="16"/>
              </w:rPr>
            </w:pPr>
          </w:p>
          <w:p w14:paraId="011D8D47" w14:textId="77777777" w:rsidR="00C97649" w:rsidRPr="00287211" w:rsidRDefault="00C97649">
            <w:pPr>
              <w:spacing w:after="0" w:line="276" w:lineRule="auto"/>
              <w:jc w:val="both"/>
              <w:rPr>
                <w:rFonts w:ascii="Arial" w:eastAsia="Arial" w:hAnsi="Arial" w:cs="Arial"/>
                <w:sz w:val="16"/>
                <w:szCs w:val="16"/>
              </w:rPr>
            </w:pPr>
            <w:r>
              <w:rPr>
                <w:rFonts w:ascii="Arial" w:eastAsia="Arial" w:hAnsi="Arial" w:cs="Arial"/>
                <w:sz w:val="16"/>
                <w:szCs w:val="16"/>
              </w:rPr>
              <w:t>Este ANS no será sancionado en caso de que la plataforma se encuentre fuera de servicio, para los casos de inactividad, se evaluará la aplicación o no del ANS de disponibilidad.</w:t>
            </w:r>
          </w:p>
        </w:tc>
      </w:tr>
      <w:tr w:rsidR="00E56B52" w:rsidRPr="00287211" w14:paraId="5EF7B0A3" w14:textId="77777777" w:rsidTr="00F93995">
        <w:trPr>
          <w:cantSplit/>
          <w:trHeight w:val="140"/>
          <w:tblHeader/>
          <w:jc w:val="center"/>
        </w:trPr>
        <w:tc>
          <w:tcPr>
            <w:tcW w:w="1135" w:type="dxa"/>
            <w:tcBorders>
              <w:top w:val="single" w:sz="4" w:space="0" w:color="000000"/>
              <w:left w:val="single" w:sz="4" w:space="0" w:color="000000"/>
              <w:bottom w:val="single" w:sz="4" w:space="0" w:color="000000"/>
              <w:right w:val="single" w:sz="4" w:space="0" w:color="000000"/>
            </w:tcBorders>
          </w:tcPr>
          <w:p w14:paraId="4A83FE5F" w14:textId="77777777" w:rsidR="00E56B52" w:rsidRPr="00287211" w:rsidRDefault="00E56B52">
            <w:pPr>
              <w:spacing w:before="120" w:after="320" w:line="276" w:lineRule="auto"/>
              <w:jc w:val="both"/>
              <w:rPr>
                <w:rFonts w:ascii="Arial" w:eastAsia="Arial" w:hAnsi="Arial" w:cs="Arial"/>
                <w:sz w:val="16"/>
                <w:szCs w:val="16"/>
              </w:rPr>
            </w:pPr>
            <w:r w:rsidRPr="00287211">
              <w:rPr>
                <w:rFonts w:ascii="Arial" w:eastAsia="Arial" w:hAnsi="Arial" w:cs="Arial"/>
                <w:sz w:val="16"/>
                <w:szCs w:val="16"/>
              </w:rPr>
              <w:lastRenderedPageBreak/>
              <w:t>Mesa de ayuda</w:t>
            </w:r>
          </w:p>
          <w:p w14:paraId="44C27155" w14:textId="77777777" w:rsidR="00E56B52" w:rsidRPr="00287211" w:rsidRDefault="00E56B52" w:rsidP="00E56B52">
            <w:pPr>
              <w:pStyle w:val="ANScounter"/>
              <w:numPr>
                <w:ilvl w:val="0"/>
                <w:numId w:val="62"/>
              </w:numPr>
              <w:spacing w:line="256" w:lineRule="auto"/>
              <w:rPr>
                <w:b w:val="0"/>
              </w:rPr>
            </w:pPr>
          </w:p>
        </w:tc>
        <w:tc>
          <w:tcPr>
            <w:tcW w:w="1412" w:type="dxa"/>
            <w:tcBorders>
              <w:top w:val="single" w:sz="4" w:space="0" w:color="000000"/>
              <w:left w:val="single" w:sz="4" w:space="0" w:color="000000"/>
              <w:bottom w:val="single" w:sz="4" w:space="0" w:color="000000"/>
              <w:right w:val="single" w:sz="4" w:space="0" w:color="000000"/>
            </w:tcBorders>
            <w:hideMark/>
          </w:tcPr>
          <w:p w14:paraId="72829627" w14:textId="77777777" w:rsidR="00E56B52" w:rsidRPr="00287211" w:rsidRDefault="00E56B52">
            <w:pPr>
              <w:spacing w:after="0" w:line="276" w:lineRule="auto"/>
              <w:rPr>
                <w:rFonts w:ascii="Arial" w:eastAsia="Arial" w:hAnsi="Arial" w:cs="Arial"/>
                <w:sz w:val="16"/>
                <w:szCs w:val="16"/>
              </w:rPr>
            </w:pPr>
            <w:r w:rsidRPr="00287211">
              <w:rPr>
                <w:rFonts w:ascii="Arial" w:eastAsia="Arial" w:hAnsi="Arial" w:cs="Arial"/>
                <w:sz w:val="16"/>
                <w:szCs w:val="16"/>
              </w:rPr>
              <w:t>Soporte técnico</w:t>
            </w:r>
          </w:p>
        </w:tc>
        <w:tc>
          <w:tcPr>
            <w:tcW w:w="1990" w:type="dxa"/>
            <w:tcBorders>
              <w:top w:val="single" w:sz="4" w:space="0" w:color="000000"/>
              <w:left w:val="single" w:sz="4" w:space="0" w:color="000000"/>
              <w:bottom w:val="single" w:sz="4" w:space="0" w:color="000000"/>
              <w:right w:val="single" w:sz="4" w:space="0" w:color="000000"/>
            </w:tcBorders>
          </w:tcPr>
          <w:p w14:paraId="16C752ED"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Controlar la oportunidad, calidad y documentación de los incidentes reportados.</w:t>
            </w:r>
          </w:p>
          <w:p w14:paraId="77C51234" w14:textId="77777777" w:rsidR="00E56B52" w:rsidRPr="00287211" w:rsidRDefault="00E56B52">
            <w:pPr>
              <w:spacing w:after="0" w:line="276" w:lineRule="auto"/>
              <w:jc w:val="both"/>
              <w:rPr>
                <w:rFonts w:ascii="Arial" w:eastAsia="Arial" w:hAnsi="Arial" w:cs="Arial"/>
                <w:sz w:val="16"/>
                <w:szCs w:val="16"/>
              </w:rPr>
            </w:pPr>
          </w:p>
          <w:p w14:paraId="5E58595D"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 Oportunidad (Tiempo de respuesta): Cantidad de casos que no se responden dentro de los rangos establecidos en la Ficha Técnica. </w:t>
            </w:r>
          </w:p>
          <w:p w14:paraId="7E692404"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Calidad (Satisfacción del cliente): Calificación de la encuesta de satisfacción (5 preguntas) realizadas sobre cada ticket cerrado en el periodo de observado. </w:t>
            </w:r>
          </w:p>
          <w:p w14:paraId="2297A87D"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Documentación de casos (Base del conocimiento): Cantidad de casos sin documentación en la herramienta de soporte a casos, sobre cada ticket cerrado en el periodo de observado.</w:t>
            </w:r>
          </w:p>
        </w:tc>
        <w:tc>
          <w:tcPr>
            <w:tcW w:w="1559" w:type="dxa"/>
            <w:tcBorders>
              <w:top w:val="single" w:sz="4" w:space="0" w:color="000000"/>
              <w:left w:val="single" w:sz="4" w:space="0" w:color="000000"/>
              <w:bottom w:val="single" w:sz="4" w:space="0" w:color="000000"/>
              <w:right w:val="single" w:sz="4" w:space="0" w:color="000000"/>
            </w:tcBorders>
          </w:tcPr>
          <w:p w14:paraId="2F2780C7" w14:textId="77777777" w:rsidR="00E56B52" w:rsidRPr="00287211" w:rsidRDefault="00E56B52">
            <w:pPr>
              <w:spacing w:after="0" w:line="276" w:lineRule="auto"/>
              <w:rPr>
                <w:rFonts w:ascii="Arial" w:eastAsia="Arial" w:hAnsi="Arial" w:cs="Arial"/>
                <w:sz w:val="16"/>
                <w:szCs w:val="16"/>
              </w:rPr>
            </w:pPr>
            <w:r w:rsidRPr="00287211">
              <w:rPr>
                <w:rFonts w:ascii="Arial" w:eastAsia="Arial" w:hAnsi="Arial" w:cs="Arial"/>
                <w:sz w:val="16"/>
                <w:szCs w:val="16"/>
              </w:rPr>
              <w:t xml:space="preserve">Oportunidad: Cantidad de casos </w:t>
            </w:r>
          </w:p>
          <w:p w14:paraId="19842311" w14:textId="77777777" w:rsidR="00E56B52" w:rsidRPr="00287211" w:rsidRDefault="00E56B52">
            <w:pPr>
              <w:spacing w:after="0" w:line="276" w:lineRule="auto"/>
              <w:rPr>
                <w:rFonts w:ascii="Arial" w:eastAsia="Arial" w:hAnsi="Arial" w:cs="Arial"/>
                <w:sz w:val="16"/>
                <w:szCs w:val="16"/>
              </w:rPr>
            </w:pPr>
          </w:p>
          <w:p w14:paraId="7D4215AB" w14:textId="77777777" w:rsidR="00E56B52" w:rsidRPr="00287211" w:rsidRDefault="00E56B52">
            <w:pPr>
              <w:spacing w:after="0" w:line="276" w:lineRule="auto"/>
              <w:rPr>
                <w:rFonts w:ascii="Arial" w:eastAsia="Arial" w:hAnsi="Arial" w:cs="Arial"/>
                <w:sz w:val="16"/>
                <w:szCs w:val="16"/>
              </w:rPr>
            </w:pPr>
            <w:r w:rsidRPr="00287211">
              <w:rPr>
                <w:rFonts w:ascii="Arial" w:eastAsia="Arial" w:hAnsi="Arial" w:cs="Arial"/>
                <w:sz w:val="16"/>
                <w:szCs w:val="16"/>
              </w:rPr>
              <w:t xml:space="preserve">Calidad: Promedio de calificación para cada caso </w:t>
            </w:r>
          </w:p>
          <w:p w14:paraId="6B4640CC" w14:textId="77777777" w:rsidR="00E56B52" w:rsidRPr="00287211" w:rsidRDefault="00E56B52">
            <w:pPr>
              <w:spacing w:after="0" w:line="276" w:lineRule="auto"/>
              <w:jc w:val="center"/>
              <w:rPr>
                <w:rFonts w:ascii="Arial" w:eastAsia="Arial" w:hAnsi="Arial" w:cs="Arial"/>
                <w:sz w:val="16"/>
                <w:szCs w:val="16"/>
              </w:rPr>
            </w:pPr>
          </w:p>
          <w:p w14:paraId="0130BFBC" w14:textId="77777777" w:rsidR="00E56B52" w:rsidRPr="00287211" w:rsidRDefault="00E56B52">
            <w:pPr>
              <w:spacing w:after="0" w:line="276" w:lineRule="auto"/>
              <w:rPr>
                <w:rFonts w:ascii="Arial" w:eastAsia="Arial" w:hAnsi="Arial" w:cs="Arial"/>
                <w:sz w:val="16"/>
                <w:szCs w:val="16"/>
              </w:rPr>
            </w:pPr>
            <w:r w:rsidRPr="00287211">
              <w:rPr>
                <w:rFonts w:ascii="Arial" w:eastAsia="Arial" w:hAnsi="Arial" w:cs="Arial"/>
                <w:sz w:val="16"/>
                <w:szCs w:val="16"/>
              </w:rPr>
              <w:t>Documentación: Cantidad de casos</w:t>
            </w:r>
          </w:p>
        </w:tc>
        <w:tc>
          <w:tcPr>
            <w:tcW w:w="1984" w:type="dxa"/>
            <w:tcBorders>
              <w:top w:val="single" w:sz="4" w:space="0" w:color="000000"/>
              <w:left w:val="single" w:sz="4" w:space="0" w:color="000000"/>
              <w:bottom w:val="single" w:sz="4" w:space="0" w:color="000000"/>
              <w:right w:val="single" w:sz="4" w:space="0" w:color="000000"/>
            </w:tcBorders>
          </w:tcPr>
          <w:p w14:paraId="463838E2"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Oportunidad: Cantidad de casos no respondidos en los rangos de tiempos establecidos</w:t>
            </w:r>
            <w:r w:rsidRPr="00287211">
              <w:rPr>
                <w:rFonts w:ascii="Arial" w:eastAsia="Arial" w:hAnsi="Arial" w:cs="Arial"/>
                <w:sz w:val="16"/>
                <w:szCs w:val="16"/>
                <w:u w:val="single"/>
              </w:rPr>
              <w:t>&lt;</w:t>
            </w:r>
            <w:r w:rsidRPr="00287211">
              <w:rPr>
                <w:rFonts w:ascii="Arial" w:eastAsia="Arial" w:hAnsi="Arial" w:cs="Arial"/>
                <w:sz w:val="16"/>
                <w:szCs w:val="16"/>
              </w:rPr>
              <w:t xml:space="preserve"> 6</w:t>
            </w:r>
          </w:p>
          <w:p w14:paraId="75EB08AC" w14:textId="77777777" w:rsidR="00E56B52" w:rsidRPr="00287211" w:rsidRDefault="00E56B52">
            <w:pPr>
              <w:spacing w:after="0" w:line="276" w:lineRule="auto"/>
              <w:jc w:val="both"/>
              <w:rPr>
                <w:rFonts w:ascii="Arial" w:eastAsia="Arial" w:hAnsi="Arial" w:cs="Arial"/>
                <w:sz w:val="16"/>
                <w:szCs w:val="16"/>
              </w:rPr>
            </w:pPr>
          </w:p>
          <w:p w14:paraId="54B89A3B"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Calidad: Promedio de calificación para cada caso </w:t>
            </w:r>
            <w:r w:rsidRPr="00287211">
              <w:rPr>
                <w:rFonts w:ascii="Arial" w:eastAsia="Arial" w:hAnsi="Arial" w:cs="Arial"/>
                <w:sz w:val="16"/>
                <w:szCs w:val="16"/>
                <w:u w:val="single"/>
              </w:rPr>
              <w:t>&gt;</w:t>
            </w:r>
            <w:r w:rsidRPr="00287211">
              <w:rPr>
                <w:rFonts w:ascii="Arial" w:eastAsia="Arial" w:hAnsi="Arial" w:cs="Arial"/>
                <w:sz w:val="16"/>
                <w:szCs w:val="16"/>
              </w:rPr>
              <w:t xml:space="preserve"> 3,75</w:t>
            </w:r>
          </w:p>
          <w:p w14:paraId="4901AB11" w14:textId="77777777" w:rsidR="00E56B52" w:rsidRPr="00287211" w:rsidRDefault="00E56B52">
            <w:pPr>
              <w:spacing w:after="0" w:line="276" w:lineRule="auto"/>
              <w:jc w:val="both"/>
              <w:rPr>
                <w:rFonts w:ascii="Arial" w:eastAsia="Arial" w:hAnsi="Arial" w:cs="Arial"/>
                <w:sz w:val="16"/>
                <w:szCs w:val="16"/>
              </w:rPr>
            </w:pPr>
          </w:p>
          <w:p w14:paraId="600C78A6" w14:textId="77777777" w:rsidR="00E56B52"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Documentación: Cantidad de casos no documentados en los rangos de tiempos establecidos </w:t>
            </w:r>
            <w:r w:rsidRPr="00287211">
              <w:rPr>
                <w:rFonts w:ascii="Arial" w:eastAsia="Arial" w:hAnsi="Arial" w:cs="Arial"/>
                <w:sz w:val="16"/>
                <w:szCs w:val="16"/>
                <w:u w:val="single"/>
              </w:rPr>
              <w:t>&lt;</w:t>
            </w:r>
            <w:r w:rsidRPr="00287211">
              <w:rPr>
                <w:rFonts w:ascii="Arial" w:eastAsia="Arial" w:hAnsi="Arial" w:cs="Arial"/>
                <w:sz w:val="16"/>
                <w:szCs w:val="16"/>
              </w:rPr>
              <w:t xml:space="preserve"> 6</w:t>
            </w:r>
          </w:p>
          <w:p w14:paraId="597D7176" w14:textId="77777777" w:rsidR="005C63AD" w:rsidRDefault="005C63AD">
            <w:pPr>
              <w:spacing w:after="0" w:line="276" w:lineRule="auto"/>
              <w:jc w:val="both"/>
              <w:rPr>
                <w:rFonts w:ascii="Arial" w:eastAsia="Arial" w:hAnsi="Arial" w:cs="Arial"/>
                <w:sz w:val="16"/>
                <w:szCs w:val="16"/>
              </w:rPr>
            </w:pPr>
          </w:p>
          <w:p w14:paraId="3C76B10E" w14:textId="77777777" w:rsidR="005C63AD" w:rsidRPr="00287211" w:rsidRDefault="005C63AD">
            <w:pPr>
              <w:spacing w:after="0" w:line="276" w:lineRule="auto"/>
              <w:jc w:val="both"/>
              <w:rPr>
                <w:rFonts w:ascii="Arial" w:eastAsia="Arial" w:hAnsi="Arial" w:cs="Arial"/>
                <w:sz w:val="16"/>
                <w:szCs w:val="16"/>
              </w:rPr>
            </w:pPr>
            <w:r>
              <w:rPr>
                <w:rFonts w:ascii="Arial" w:eastAsia="Arial" w:hAnsi="Arial" w:cs="Arial"/>
                <w:sz w:val="16"/>
                <w:szCs w:val="16"/>
              </w:rPr>
              <w:t>El medio de monitoreo es la herramienta aportada por el proveedor para registro de casos</w:t>
            </w:r>
          </w:p>
        </w:tc>
        <w:tc>
          <w:tcPr>
            <w:tcW w:w="2692" w:type="dxa"/>
            <w:tcBorders>
              <w:top w:val="single" w:sz="4" w:space="0" w:color="000000"/>
              <w:left w:val="single" w:sz="4" w:space="0" w:color="000000"/>
              <w:bottom w:val="single" w:sz="4" w:space="0" w:color="000000"/>
              <w:right w:val="single" w:sz="4" w:space="0" w:color="000000"/>
            </w:tcBorders>
          </w:tcPr>
          <w:p w14:paraId="30734339"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Frecuencia de monitoreo: </w:t>
            </w:r>
          </w:p>
          <w:p w14:paraId="50E6B314" w14:textId="77777777" w:rsidR="00E56B52" w:rsidRPr="00287211" w:rsidRDefault="00E56B52">
            <w:pPr>
              <w:spacing w:after="0" w:line="276" w:lineRule="auto"/>
              <w:jc w:val="both"/>
              <w:rPr>
                <w:rFonts w:ascii="Arial" w:eastAsia="Arial" w:hAnsi="Arial" w:cs="Arial"/>
                <w:sz w:val="16"/>
                <w:szCs w:val="16"/>
              </w:rPr>
            </w:pPr>
          </w:p>
          <w:p w14:paraId="3D70EA25"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La medición se deberá llevar a cabo permanentemente.  </w:t>
            </w:r>
          </w:p>
          <w:p w14:paraId="2FD36C27"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  </w:t>
            </w:r>
          </w:p>
          <w:p w14:paraId="5CE8DE6C" w14:textId="77777777" w:rsidR="00E56B52"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Informe mensual con Información</w:t>
            </w:r>
          </w:p>
          <w:p w14:paraId="6CA9AF4C" w14:textId="77777777" w:rsidR="00D700D1" w:rsidRDefault="00D700D1">
            <w:pPr>
              <w:spacing w:after="0" w:line="276" w:lineRule="auto"/>
              <w:jc w:val="both"/>
              <w:rPr>
                <w:rFonts w:ascii="Arial" w:eastAsia="Arial" w:hAnsi="Arial" w:cs="Arial"/>
                <w:sz w:val="16"/>
                <w:szCs w:val="16"/>
              </w:rPr>
            </w:pPr>
          </w:p>
          <w:p w14:paraId="44B6DD30" w14:textId="77777777" w:rsidR="00D700D1" w:rsidRPr="00287211" w:rsidRDefault="00D700D1">
            <w:pPr>
              <w:spacing w:after="0" w:line="276" w:lineRule="auto"/>
              <w:jc w:val="both"/>
              <w:rPr>
                <w:rFonts w:ascii="Arial" w:eastAsia="Arial" w:hAnsi="Arial" w:cs="Arial"/>
                <w:sz w:val="16"/>
                <w:szCs w:val="16"/>
              </w:rPr>
            </w:pPr>
            <w:r w:rsidRPr="00D700D1">
              <w:rPr>
                <w:rFonts w:ascii="Arial" w:eastAsia="Arial" w:hAnsi="Arial" w:cs="Arial"/>
                <w:sz w:val="16"/>
                <w:szCs w:val="16"/>
              </w:rPr>
              <w:t>Debido a que los casos abiertos o sin respuesta efectiva son evaluados de acuerdo a las buenas prácticas de ITIL en las cuales se distinguen los casos como incidentes, requerimientos y/o problemas. Según la clasificación y la interacción con el caso, se puede estimar si ha habido incumplimiento en la atención, de acuerdo a su apertura inicial y su complejidad. Por tal motivo la exigencia hacia el proveedor es tipificar de manera correcta cada caso, mantener continua comunicación con el SENA, dar respuesta oportuna, para evitar incidentes, problemas y requerimientos sin resolución por periodos de tiempo más largos de lo requerido y no cerrar casos sin solución efectiva</w:t>
            </w:r>
            <w:r>
              <w:rPr>
                <w:rFonts w:ascii="Arial" w:eastAsia="Arial" w:hAnsi="Arial" w:cs="Arial"/>
                <w:sz w:val="16"/>
                <w:szCs w:val="16"/>
              </w:rPr>
              <w:t>.</w:t>
            </w:r>
          </w:p>
        </w:tc>
        <w:tc>
          <w:tcPr>
            <w:tcW w:w="2553" w:type="dxa"/>
            <w:tcBorders>
              <w:top w:val="single" w:sz="4" w:space="0" w:color="000000"/>
              <w:left w:val="single" w:sz="4" w:space="0" w:color="000000"/>
              <w:bottom w:val="single" w:sz="4" w:space="0" w:color="000000"/>
              <w:right w:val="single" w:sz="4" w:space="0" w:color="000000"/>
            </w:tcBorders>
          </w:tcPr>
          <w:p w14:paraId="3650478A"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Oportunidad: </w:t>
            </w:r>
            <w:r w:rsidR="00A73507" w:rsidRPr="00287211">
              <w:rPr>
                <w:rFonts w:ascii="Arial" w:eastAsia="Arial" w:hAnsi="Arial" w:cs="Arial"/>
                <w:sz w:val="16"/>
                <w:szCs w:val="16"/>
              </w:rPr>
              <w:t xml:space="preserve">más </w:t>
            </w:r>
            <w:r w:rsidRPr="00287211">
              <w:rPr>
                <w:rFonts w:ascii="Arial" w:eastAsia="Arial" w:hAnsi="Arial" w:cs="Arial"/>
                <w:sz w:val="16"/>
                <w:szCs w:val="16"/>
              </w:rPr>
              <w:t>de 6 casos no atendidos</w:t>
            </w:r>
            <w:r w:rsidR="00A73507" w:rsidRPr="00287211">
              <w:rPr>
                <w:rFonts w:ascii="Arial" w:eastAsia="Arial" w:hAnsi="Arial" w:cs="Arial"/>
                <w:sz w:val="16"/>
                <w:szCs w:val="16"/>
              </w:rPr>
              <w:t xml:space="preserve">, genera penalización del </w:t>
            </w:r>
            <w:r w:rsidR="0007015A" w:rsidRPr="00287211">
              <w:rPr>
                <w:rFonts w:ascii="Arial" w:eastAsia="Arial" w:hAnsi="Arial" w:cs="Arial"/>
                <w:sz w:val="16"/>
                <w:szCs w:val="16"/>
              </w:rPr>
              <w:t>8</w:t>
            </w:r>
            <w:r w:rsidR="00A73507" w:rsidRPr="00287211">
              <w:rPr>
                <w:rFonts w:ascii="Arial" w:eastAsia="Arial" w:hAnsi="Arial" w:cs="Arial"/>
                <w:sz w:val="16"/>
                <w:szCs w:val="16"/>
              </w:rPr>
              <w:t>0% del valor mensual de la línea de servicio.</w:t>
            </w:r>
          </w:p>
          <w:p w14:paraId="40D54F73" w14:textId="77777777" w:rsidR="00E56B52" w:rsidRPr="00287211" w:rsidRDefault="00E56B52">
            <w:pPr>
              <w:spacing w:after="0" w:line="276" w:lineRule="auto"/>
              <w:jc w:val="both"/>
              <w:rPr>
                <w:rFonts w:ascii="Arial" w:eastAsia="Arial" w:hAnsi="Arial" w:cs="Arial"/>
                <w:sz w:val="16"/>
                <w:szCs w:val="16"/>
              </w:rPr>
            </w:pPr>
          </w:p>
          <w:p w14:paraId="5255D235"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Calidad: Promedio de calificación de cada encuesta de satisfacción </w:t>
            </w:r>
            <w:r w:rsidR="00A73507" w:rsidRPr="00287211">
              <w:rPr>
                <w:rFonts w:ascii="Arial" w:eastAsia="Arial" w:hAnsi="Arial" w:cs="Arial"/>
                <w:sz w:val="16"/>
                <w:szCs w:val="16"/>
              </w:rPr>
              <w:t>menor</w:t>
            </w:r>
            <w:r w:rsidRPr="00287211">
              <w:rPr>
                <w:rFonts w:ascii="Arial" w:eastAsia="Arial" w:hAnsi="Arial" w:cs="Arial"/>
                <w:sz w:val="16"/>
                <w:szCs w:val="16"/>
              </w:rPr>
              <w:t xml:space="preserve"> a 3,75</w:t>
            </w:r>
            <w:r w:rsidR="00A73507" w:rsidRPr="00287211">
              <w:rPr>
                <w:rFonts w:ascii="Arial" w:eastAsia="Arial" w:hAnsi="Arial" w:cs="Arial"/>
                <w:sz w:val="16"/>
                <w:szCs w:val="16"/>
              </w:rPr>
              <w:t xml:space="preserve">, genera penalización del </w:t>
            </w:r>
            <w:r w:rsidR="0007015A" w:rsidRPr="00287211">
              <w:rPr>
                <w:rFonts w:ascii="Arial" w:eastAsia="Arial" w:hAnsi="Arial" w:cs="Arial"/>
                <w:sz w:val="16"/>
                <w:szCs w:val="16"/>
              </w:rPr>
              <w:t>8</w:t>
            </w:r>
            <w:r w:rsidR="00A73507" w:rsidRPr="00287211">
              <w:rPr>
                <w:rFonts w:ascii="Arial" w:eastAsia="Arial" w:hAnsi="Arial" w:cs="Arial"/>
                <w:sz w:val="16"/>
                <w:szCs w:val="16"/>
              </w:rPr>
              <w:t>0% del valor mensual de la línea de servicio.</w:t>
            </w:r>
          </w:p>
          <w:p w14:paraId="416E1684" w14:textId="77777777" w:rsidR="00E56B52" w:rsidRPr="00287211" w:rsidRDefault="00E56B52">
            <w:pPr>
              <w:spacing w:after="0" w:line="276" w:lineRule="auto"/>
              <w:jc w:val="both"/>
              <w:rPr>
                <w:rFonts w:ascii="Arial" w:eastAsia="Arial" w:hAnsi="Arial" w:cs="Arial"/>
                <w:sz w:val="16"/>
                <w:szCs w:val="16"/>
              </w:rPr>
            </w:pPr>
          </w:p>
          <w:p w14:paraId="3762A8EF" w14:textId="77777777" w:rsidR="00E56B52" w:rsidRPr="00287211" w:rsidRDefault="00E56B52" w:rsidP="0007015A">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Documentación: </w:t>
            </w:r>
            <w:r w:rsidR="00A73507" w:rsidRPr="00287211">
              <w:rPr>
                <w:rFonts w:ascii="Arial" w:eastAsia="Arial" w:hAnsi="Arial" w:cs="Arial"/>
                <w:sz w:val="16"/>
                <w:szCs w:val="16"/>
              </w:rPr>
              <w:t xml:space="preserve">Más </w:t>
            </w:r>
            <w:r w:rsidRPr="00287211">
              <w:rPr>
                <w:rFonts w:ascii="Arial" w:eastAsia="Arial" w:hAnsi="Arial" w:cs="Arial"/>
                <w:sz w:val="16"/>
                <w:szCs w:val="16"/>
              </w:rPr>
              <w:t>de 6 casos no documentados en la herramienta</w:t>
            </w:r>
            <w:r w:rsidR="00A73507" w:rsidRPr="00287211">
              <w:rPr>
                <w:rFonts w:ascii="Arial" w:eastAsia="Arial" w:hAnsi="Arial" w:cs="Arial"/>
                <w:sz w:val="16"/>
                <w:szCs w:val="16"/>
              </w:rPr>
              <w:t xml:space="preserve">, genera penalización del </w:t>
            </w:r>
            <w:r w:rsidR="0007015A" w:rsidRPr="00287211">
              <w:rPr>
                <w:rFonts w:ascii="Arial" w:eastAsia="Arial" w:hAnsi="Arial" w:cs="Arial"/>
                <w:sz w:val="16"/>
                <w:szCs w:val="16"/>
              </w:rPr>
              <w:t>8</w:t>
            </w:r>
            <w:r w:rsidR="00A73507" w:rsidRPr="00287211">
              <w:rPr>
                <w:rFonts w:ascii="Arial" w:eastAsia="Arial" w:hAnsi="Arial" w:cs="Arial"/>
                <w:sz w:val="16"/>
                <w:szCs w:val="16"/>
              </w:rPr>
              <w:t>0% del valor mensual de la línea de servicio.</w:t>
            </w:r>
          </w:p>
        </w:tc>
      </w:tr>
      <w:tr w:rsidR="00E56B52" w:rsidRPr="00287211" w14:paraId="3E7EC864" w14:textId="77777777" w:rsidTr="00F93995">
        <w:trPr>
          <w:cantSplit/>
          <w:trHeight w:val="140"/>
          <w:tblHeader/>
          <w:jc w:val="center"/>
        </w:trPr>
        <w:tc>
          <w:tcPr>
            <w:tcW w:w="1135" w:type="dxa"/>
            <w:tcBorders>
              <w:top w:val="single" w:sz="4" w:space="0" w:color="000000"/>
              <w:left w:val="single" w:sz="4" w:space="0" w:color="000000"/>
              <w:bottom w:val="single" w:sz="4" w:space="0" w:color="000000"/>
              <w:right w:val="single" w:sz="4" w:space="0" w:color="000000"/>
            </w:tcBorders>
          </w:tcPr>
          <w:p w14:paraId="5F4058EB" w14:textId="77777777" w:rsidR="00E56B52" w:rsidRPr="00287211" w:rsidRDefault="00E56B52">
            <w:pPr>
              <w:spacing w:before="120" w:after="320" w:line="276" w:lineRule="auto"/>
              <w:jc w:val="both"/>
              <w:rPr>
                <w:rFonts w:ascii="Arial" w:eastAsia="Arial" w:hAnsi="Arial" w:cs="Arial"/>
                <w:sz w:val="16"/>
                <w:szCs w:val="16"/>
              </w:rPr>
            </w:pPr>
            <w:r w:rsidRPr="00287211">
              <w:rPr>
                <w:rFonts w:ascii="Arial" w:eastAsia="Arial" w:hAnsi="Arial" w:cs="Arial"/>
                <w:sz w:val="16"/>
                <w:szCs w:val="16"/>
              </w:rPr>
              <w:lastRenderedPageBreak/>
              <w:t>Mesa de ayuda</w:t>
            </w:r>
          </w:p>
          <w:p w14:paraId="42A02B4D" w14:textId="77777777" w:rsidR="00E56B52" w:rsidRPr="00287211" w:rsidRDefault="00E56B52" w:rsidP="00E56B52">
            <w:pPr>
              <w:pStyle w:val="ANScounter"/>
              <w:numPr>
                <w:ilvl w:val="0"/>
                <w:numId w:val="62"/>
              </w:numPr>
              <w:spacing w:line="256" w:lineRule="auto"/>
            </w:pPr>
          </w:p>
        </w:tc>
        <w:tc>
          <w:tcPr>
            <w:tcW w:w="1412" w:type="dxa"/>
            <w:tcBorders>
              <w:top w:val="single" w:sz="4" w:space="0" w:color="000000"/>
              <w:left w:val="single" w:sz="4" w:space="0" w:color="000000"/>
              <w:bottom w:val="single" w:sz="4" w:space="0" w:color="000000"/>
              <w:right w:val="single" w:sz="4" w:space="0" w:color="000000"/>
            </w:tcBorders>
            <w:hideMark/>
          </w:tcPr>
          <w:p w14:paraId="15AA1373" w14:textId="77777777" w:rsidR="00E56B52" w:rsidRPr="00287211" w:rsidRDefault="00E56B52">
            <w:pPr>
              <w:spacing w:after="0" w:line="276" w:lineRule="auto"/>
              <w:rPr>
                <w:rFonts w:ascii="Arial" w:eastAsia="Arial" w:hAnsi="Arial" w:cs="Arial"/>
                <w:sz w:val="16"/>
                <w:szCs w:val="16"/>
              </w:rPr>
            </w:pPr>
            <w:r w:rsidRPr="00287211">
              <w:rPr>
                <w:rFonts w:ascii="Arial" w:eastAsia="Arial" w:hAnsi="Arial" w:cs="Arial"/>
                <w:sz w:val="16"/>
                <w:szCs w:val="16"/>
              </w:rPr>
              <w:t>Porcentaje de casos abiertos o suspendidos</w:t>
            </w:r>
          </w:p>
        </w:tc>
        <w:tc>
          <w:tcPr>
            <w:tcW w:w="1990" w:type="dxa"/>
            <w:tcBorders>
              <w:top w:val="single" w:sz="4" w:space="0" w:color="000000"/>
              <w:left w:val="single" w:sz="4" w:space="0" w:color="000000"/>
              <w:bottom w:val="single" w:sz="4" w:space="0" w:color="000000"/>
              <w:right w:val="single" w:sz="4" w:space="0" w:color="000000"/>
            </w:tcBorders>
          </w:tcPr>
          <w:p w14:paraId="38B8DA86"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Consiste en determinar la cantidad de casos sin solución que pasan al siguiente mes</w:t>
            </w:r>
            <w:r w:rsidR="005A5E51">
              <w:rPr>
                <w:rFonts w:ascii="Arial" w:eastAsia="Arial" w:hAnsi="Arial" w:cs="Arial"/>
                <w:sz w:val="16"/>
                <w:szCs w:val="16"/>
              </w:rPr>
              <w:t>, sin que dichos casos deben estar abiertos, por su complejidad o clasificación</w:t>
            </w:r>
          </w:p>
          <w:p w14:paraId="26A425EA" w14:textId="77777777" w:rsidR="00E56B52" w:rsidRPr="00287211" w:rsidRDefault="00E56B52">
            <w:pPr>
              <w:spacing w:after="0" w:line="276" w:lineRule="auto"/>
              <w:jc w:val="both"/>
              <w:rPr>
                <w:rFonts w:ascii="Arial" w:eastAsia="Arial" w:hAnsi="Arial" w:cs="Arial"/>
                <w:sz w:val="16"/>
                <w:szCs w:val="16"/>
              </w:rPr>
            </w:pPr>
          </w:p>
          <w:p w14:paraId="024F56AE" w14:textId="77777777" w:rsidR="00E56B52" w:rsidRPr="00287211" w:rsidRDefault="005A5E51">
            <w:pPr>
              <w:spacing w:after="0" w:line="276" w:lineRule="auto"/>
              <w:jc w:val="both"/>
              <w:rPr>
                <w:rFonts w:ascii="Arial" w:eastAsia="Arial" w:hAnsi="Arial" w:cs="Arial"/>
                <w:sz w:val="16"/>
                <w:szCs w:val="16"/>
              </w:rPr>
            </w:pPr>
            <w:r>
              <w:rPr>
                <w:rFonts w:ascii="Arial" w:eastAsia="Arial" w:hAnsi="Arial" w:cs="Arial"/>
                <w:sz w:val="16"/>
                <w:szCs w:val="16"/>
              </w:rPr>
              <w:t xml:space="preserve">Los casos son clasificados de acuerdo con su </w:t>
            </w:r>
            <w:r w:rsidR="00E56B52" w:rsidRPr="00287211">
              <w:rPr>
                <w:rFonts w:ascii="Arial" w:eastAsia="Arial" w:hAnsi="Arial" w:cs="Arial"/>
                <w:sz w:val="16"/>
                <w:szCs w:val="16"/>
              </w:rPr>
              <w:t>tipificación o nivel en el que se hace la atención</w:t>
            </w:r>
            <w:r>
              <w:rPr>
                <w:rFonts w:ascii="Arial" w:eastAsia="Arial" w:hAnsi="Arial" w:cs="Arial"/>
                <w:sz w:val="16"/>
                <w:szCs w:val="16"/>
              </w:rPr>
              <w:t>.</w:t>
            </w:r>
          </w:p>
          <w:p w14:paraId="38BD0E6E" w14:textId="77777777" w:rsidR="00E56B52" w:rsidRPr="00287211" w:rsidRDefault="00E56B52">
            <w:pPr>
              <w:spacing w:after="0" w:line="276" w:lineRule="auto"/>
              <w:jc w:val="both"/>
              <w:rPr>
                <w:rFonts w:ascii="Arial" w:eastAsia="Arial" w:hAnsi="Arial" w:cs="Arial"/>
                <w:sz w:val="16"/>
                <w:szCs w:val="16"/>
              </w:rPr>
            </w:pPr>
          </w:p>
          <w:p w14:paraId="47DF54CD"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Ca= (1 -  </w:t>
            </w:r>
            <w:proofErr w:type="spellStart"/>
            <w:r w:rsidRPr="00287211">
              <w:rPr>
                <w:rFonts w:ascii="Arial" w:eastAsia="Arial" w:hAnsi="Arial" w:cs="Arial"/>
                <w:sz w:val="16"/>
                <w:szCs w:val="16"/>
              </w:rPr>
              <w:t>Na</w:t>
            </w:r>
            <w:proofErr w:type="spellEnd"/>
            <w:r w:rsidRPr="00287211">
              <w:rPr>
                <w:rFonts w:ascii="Arial" w:eastAsia="Arial" w:hAnsi="Arial" w:cs="Arial"/>
                <w:sz w:val="16"/>
                <w:szCs w:val="16"/>
              </w:rPr>
              <w:t>/</w:t>
            </w:r>
            <w:proofErr w:type="spellStart"/>
            <w:proofErr w:type="gramStart"/>
            <w:r w:rsidRPr="00287211">
              <w:rPr>
                <w:rFonts w:ascii="Arial" w:eastAsia="Arial" w:hAnsi="Arial" w:cs="Arial"/>
                <w:sz w:val="16"/>
                <w:szCs w:val="16"/>
              </w:rPr>
              <w:t>Tr</w:t>
            </w:r>
            <w:proofErr w:type="spellEnd"/>
            <w:r w:rsidRPr="00287211">
              <w:rPr>
                <w:rFonts w:ascii="Arial" w:eastAsia="Arial" w:hAnsi="Arial" w:cs="Arial"/>
                <w:sz w:val="16"/>
                <w:szCs w:val="16"/>
              </w:rPr>
              <w:t xml:space="preserve"> )</w:t>
            </w:r>
            <w:proofErr w:type="gramEnd"/>
            <w:r w:rsidRPr="00287211">
              <w:rPr>
                <w:rFonts w:ascii="Arial" w:eastAsia="Arial" w:hAnsi="Arial" w:cs="Arial"/>
                <w:sz w:val="16"/>
                <w:szCs w:val="16"/>
              </w:rPr>
              <w:t>* 100%</w:t>
            </w:r>
          </w:p>
          <w:p w14:paraId="5DC507D9" w14:textId="77777777" w:rsidR="00E56B52" w:rsidRPr="00287211" w:rsidRDefault="00E56B52">
            <w:pPr>
              <w:spacing w:after="0" w:line="276" w:lineRule="auto"/>
              <w:jc w:val="both"/>
              <w:rPr>
                <w:rFonts w:ascii="Arial" w:eastAsia="Arial" w:hAnsi="Arial" w:cs="Arial"/>
                <w:sz w:val="16"/>
                <w:szCs w:val="16"/>
              </w:rPr>
            </w:pPr>
          </w:p>
          <w:p w14:paraId="6ACB05B1"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Donde:  </w:t>
            </w:r>
            <w:r w:rsidRPr="00287211">
              <w:rPr>
                <w:rFonts w:ascii="Arial" w:eastAsia="Arial" w:hAnsi="Arial" w:cs="Arial"/>
                <w:sz w:val="16"/>
                <w:szCs w:val="16"/>
              </w:rPr>
              <w:tab/>
            </w:r>
          </w:p>
          <w:p w14:paraId="09A64CCB"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  </w:t>
            </w:r>
            <w:r w:rsidRPr="00287211">
              <w:rPr>
                <w:rFonts w:ascii="Arial" w:hAnsi="Arial" w:cs="Arial"/>
                <w:noProof/>
                <w:lang w:eastAsia="es-CO"/>
              </w:rPr>
              <mc:AlternateContent>
                <mc:Choice Requires="wpg">
                  <w:drawing>
                    <wp:anchor distT="0" distB="0" distL="114300" distR="114300" simplePos="0" relativeHeight="251658243" behindDoc="1" locked="0" layoutInCell="1" allowOverlap="1" wp14:anchorId="5C872E1F" wp14:editId="49013C25">
                      <wp:simplePos x="0" y="0"/>
                      <wp:positionH relativeFrom="margin">
                        <wp:posOffset>660400</wp:posOffset>
                      </wp:positionH>
                      <wp:positionV relativeFrom="paragraph">
                        <wp:posOffset>76200</wp:posOffset>
                      </wp:positionV>
                      <wp:extent cx="30480" cy="154940"/>
                      <wp:effectExtent l="76200" t="0" r="64770" b="16510"/>
                      <wp:wrapSquare wrapText="bothSides"/>
                      <wp:docPr id="20" name="Grupo 20"/>
                      <wp:cNvGraphicFramePr/>
                      <a:graphic xmlns:a="http://schemas.openxmlformats.org/drawingml/2006/main">
                        <a:graphicData uri="http://schemas.microsoft.com/office/word/2010/wordprocessingGroup">
                          <wpg:wgp>
                            <wpg:cNvGrpSpPr/>
                            <wpg:grpSpPr>
                              <a:xfrm>
                                <a:off x="0" y="0"/>
                                <a:ext cx="30480" cy="154940"/>
                                <a:chOff x="0" y="0"/>
                                <a:chExt cx="30480" cy="155018"/>
                              </a:xfrm>
                            </wpg:grpSpPr>
                            <wpg:grpSp>
                              <wpg:cNvPr id="53" name="Grupo 53"/>
                              <wpg:cNvGrpSpPr/>
                              <wpg:grpSpPr>
                                <a:xfrm>
                                  <a:off x="0" y="0"/>
                                  <a:ext cx="30480" cy="155018"/>
                                  <a:chOff x="0" y="0"/>
                                  <a:chExt cx="30480" cy="188714"/>
                                </a:xfrm>
                              </wpg:grpSpPr>
                              <wps:wsp>
                                <wps:cNvPr id="54" name="Rectángulo 54"/>
                                <wps:cNvSpPr/>
                                <wps:spPr>
                                  <a:xfrm>
                                    <a:off x="0" y="0"/>
                                    <a:ext cx="30475" cy="188700"/>
                                  </a:xfrm>
                                  <a:prstGeom prst="rect">
                                    <a:avLst/>
                                  </a:prstGeom>
                                  <a:noFill/>
                                  <a:ln>
                                    <a:noFill/>
                                  </a:ln>
                                </wps:spPr>
                                <wps:txbx>
                                  <w:txbxContent>
                                    <w:p w14:paraId="725FF1F8" w14:textId="77777777" w:rsidR="00B00D68" w:rsidRDefault="00B00D68" w:rsidP="00E56B52">
                                      <w:pPr>
                                        <w:spacing w:after="0" w:line="240" w:lineRule="auto"/>
                                      </w:pPr>
                                    </w:p>
                                  </w:txbxContent>
                                </wps:txbx>
                                <wps:bodyPr spcFirstLastPara="1" wrap="square" lIns="91425" tIns="91425" rIns="91425" bIns="91425" anchor="ctr" anchorCtr="0"/>
                              </wps:wsp>
                              <wpg:grpSp>
                                <wpg:cNvPr id="55" name="Grupo 55"/>
                                <wpg:cNvGrpSpPr/>
                                <wpg:grpSpPr>
                                  <a:xfrm>
                                    <a:off x="0" y="0"/>
                                    <a:ext cx="30480" cy="188714"/>
                                    <a:chOff x="0" y="0"/>
                                    <a:chExt cx="30480" cy="188714"/>
                                  </a:xfrm>
                                </wpg:grpSpPr>
                                <wps:wsp>
                                  <wps:cNvPr id="56" name="Rectángulo 56"/>
                                  <wps:cNvSpPr/>
                                  <wps:spPr>
                                    <a:xfrm>
                                      <a:off x="0" y="0"/>
                                      <a:ext cx="30475" cy="155000"/>
                                    </a:xfrm>
                                    <a:prstGeom prst="rect">
                                      <a:avLst/>
                                    </a:prstGeom>
                                    <a:noFill/>
                                    <a:ln>
                                      <a:noFill/>
                                    </a:ln>
                                  </wps:spPr>
                                  <wps:txbx>
                                    <w:txbxContent>
                                      <w:p w14:paraId="5B3FA4DC" w14:textId="77777777" w:rsidR="00B00D68" w:rsidRDefault="00B00D68" w:rsidP="00E56B52">
                                        <w:pPr>
                                          <w:spacing w:after="0" w:line="240" w:lineRule="auto"/>
                                        </w:pPr>
                                      </w:p>
                                    </w:txbxContent>
                                  </wps:txbx>
                                  <wps:bodyPr spcFirstLastPara="1" wrap="square" lIns="91425" tIns="91425" rIns="91425" bIns="91425" anchor="ctr" anchorCtr="0"/>
                                </wps:wsp>
                                <pic:pic xmlns:pic="http://schemas.openxmlformats.org/drawingml/2006/picture">
                                  <pic:nvPicPr>
                                    <pic:cNvPr id="57" name="Shape 40"/>
                                    <pic:cNvPicPr preferRelativeResize="0"/>
                                  </pic:nvPicPr>
                                  <pic:blipFill rotWithShape="1">
                                    <a:blip r:embed="rId17">
                                      <a:alphaModFix/>
                                    </a:blip>
                                    <a:srcRect/>
                                    <a:stretch/>
                                  </pic:blipFill>
                                  <pic:spPr>
                                    <a:xfrm>
                                      <a:off x="0" y="0"/>
                                      <a:ext cx="30480" cy="137160"/>
                                    </a:xfrm>
                                    <a:prstGeom prst="rect">
                                      <a:avLst/>
                                    </a:prstGeom>
                                    <a:noFill/>
                                    <a:ln>
                                      <a:noFill/>
                                    </a:ln>
                                  </pic:spPr>
                                </pic:pic>
                                <wps:wsp>
                                  <wps:cNvPr id="58" name="Rectángulo 58"/>
                                  <wps:cNvSpPr/>
                                  <wps:spPr>
                                    <a:xfrm>
                                      <a:off x="254" y="52911"/>
                                      <a:ext cx="29877" cy="135803"/>
                                    </a:xfrm>
                                    <a:prstGeom prst="rect">
                                      <a:avLst/>
                                    </a:prstGeom>
                                    <a:noFill/>
                                    <a:ln>
                                      <a:noFill/>
                                    </a:ln>
                                  </wps:spPr>
                                  <wps:txbx>
                                    <w:txbxContent>
                                      <w:p w14:paraId="496167A7" w14:textId="77777777" w:rsidR="00B00D68" w:rsidRDefault="00B00D68" w:rsidP="00E56B52">
                                        <w:pPr>
                                          <w:spacing w:line="273" w:lineRule="auto"/>
                                        </w:pPr>
                                        <w:r>
                                          <w:rPr>
                                            <w:rFonts w:ascii="Cambria" w:eastAsia="Cambria" w:hAnsi="Cambria" w:cs="Cambria"/>
                                            <w:color w:val="000000"/>
                                            <w:sz w:val="16"/>
                                          </w:rPr>
                                          <w:t xml:space="preserve"> </w:t>
                                        </w:r>
                                      </w:p>
                                    </w:txbxContent>
                                  </wps:txbx>
                                  <wps:bodyPr spcFirstLastPara="1" wrap="square" lIns="0" tIns="0" rIns="0" bIns="0" anchor="t" anchorCtr="0"/>
                                </wps:wsp>
                              </wpg:grpSp>
                            </wpg:grpSp>
                          </wpg:wgp>
                        </a:graphicData>
                      </a:graphic>
                      <wp14:sizeRelH relativeFrom="page">
                        <wp14:pctWidth>0</wp14:pctWidth>
                      </wp14:sizeRelH>
                      <wp14:sizeRelV relativeFrom="page">
                        <wp14:pctHeight>0</wp14:pctHeight>
                      </wp14:sizeRelV>
                    </wp:anchor>
                  </w:drawing>
                </mc:Choice>
                <mc:Fallback>
                  <w:pict>
                    <v:group w14:anchorId="5C872E1F" id="Grupo 20" o:spid="_x0000_s1027" style="position:absolute;left:0;text-align:left;margin-left:52pt;margin-top:6pt;width:2.4pt;height:12.2pt;z-index:-251658237;mso-position-horizontal-relative:margin" coordsize="30480,1550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hglQgwMAAGgMAAAOAAAAZHJzL2Uyb0RvYy54bWzUV9ty0zAQfWeGf9D4&#10;vbWdxLl4mvSBkkxnuGRaGJ4VWY412JKQlEv5G76FH2Ml2W7SdKAplMJD3V1ZXu1N52zOzrdVidZU&#10;aSb4OIhPowBRTkTG+HIcfPwwPRkGSBvMM1wKTsfBDdXB+eTli7ONTGlHFKLMqEJghOt0I8dBYYxM&#10;w1CTglZYnwpJObzMhaqwAVUtw0zhDVivyrATRf1wI1QmlSBUa1i98C+DibOf55SY93muqUHlOADf&#10;jHsq91zYZzg5w+lSYVkwUruBH+FFhRmHQ1tTF9hgtFLswFTFiBJa5OaUiCoUec4IdTFANHF0J5qZ&#10;EivpYlmmm6Vs0wSpvZOnR5sl79ZzhVg2DjqQHo4rqNFMraRAoENyNnKZwp6ZktdyruqFpddsvNtc&#10;VfY/RIK2Lq03bVrp1iACi92oNwTjBN7ESW/Uq7NOCijNwUekeH3fZ0kUD60/YXNkaD1rHWmV1uM6&#10;qqS7HxXoTxFV4x5Oj4lqOBzEvZ9GBZdC39Zd/17drwssqWsnbWvaZKjXZOgKbsv3b3y5KgVKnF8b&#10;6Xa2pdephi44ou6DpK47hBq5urcFxKlU2syoqJAVxoGC490dwus32vhaN1vskVxMWVnCOk5LvrcA&#10;Nu0KtETjoJXMdrF1nR37kut0IbIbiFpLMmVw5BuszRwruO9xgDaAAeNAf1lhRQNUXnJI9ijudSAA&#10;s6uoXWWxq2BOCgHQQowKkFdeGQc1NhbrEdTS96fr24NWhaN2L2CSPEWrtj33P7Zqv8nQXqv2m/pC&#10;U/+BVk2S6NlatdOE8k+0qmQkhb+ad0A6wJ9f8zN8ZVb2SnmOrx5ko8Lq80qeAEVKbNiClczcOLoH&#10;fLBO8fWcEQtEVtmBskHTHw7qkGeaZo/9AqCG5lRd0RLsrukV1ewrMJ5HpgPLi5JJizlICfOJmcJZ&#10;tWhh0ce+rIOCS36Hj+/Ji+f6C0FWFeXGDy/K+SG4LpjUAVIprRYUuFhdZv4QXMoCvxXZlG09INpT&#10;7elaEXsHHBpqo6ghhd1gQ2i89tk5ErBbou4O4v6TA7Z11zvoPAfVguLfID0YSz3W7iGJGzGsAw9C&#10;kg6QJIKhJumMYscxOG1Gns5oOIBmdCNPNxlGbup4Buqrp53jqc/Oyo7cQPCUB4KnOxAaqjONeB/R&#10;3U5ojv7qaa2WYZwFaW9e3tXdrtsfCJMf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Pia4f94AAAAJAQAADwAAAGRycy9kb3ducmV2LnhtbEyPQWvCQBCF74X+h2WE3upu1IrEbESk&#10;7UkK1ULpbc2OSTA7G7JrEv99x1N7mnnM4833ss3oGtFjF2pPGpKpAoFUeFtTqeHr+Pa8AhGiIWsa&#10;T6jhhgE2+eNDZlLrB/rE/hBLwSEUUqOhirFNpQxFhc6EqW+R+Hb2nTORZVdK25mBw10jZ0otpTM1&#10;8YfKtLirsLgcrk7D+2CG7Tx57feX8+72c3z5+N4nqPXTZNyuQUQc458Z7viMDjkznfyVbBANa7Xg&#10;LpGXGc+7Qa24y0nDfLkAmWfyf4P8FwAA//8DAFBLAwQKAAAAAAAAACEAz6oISXsAAAB7AAAAFAAA&#10;AGRycy9tZWRpYS9pbWFnZTEucG5niVBORw0KGgoAAAANSUhEUgAAAAYAAAAeCAYAAAAPSW++AAAA&#10;AXNSR0IArs4c6QAAAARnQU1BAACxjwv8YQUAAAAJcEhZcwAADsMAAA7DAcdvqGQAAAAQSURBVChT&#10;YxgFo2CEAAYGAALuAAE+2LKkAAAAAElFTkSuQmCCUEsBAi0AFAAGAAgAAAAhALGCZ7YKAQAAEwIA&#10;ABMAAAAAAAAAAAAAAAAAAAAAAFtDb250ZW50X1R5cGVzXS54bWxQSwECLQAUAAYACAAAACEAOP0h&#10;/9YAAACUAQAACwAAAAAAAAAAAAAAAAA7AQAAX3JlbHMvLnJlbHNQSwECLQAUAAYACAAAACEAEYYJ&#10;UIMDAABoDAAADgAAAAAAAAAAAAAAAAA6AgAAZHJzL2Uyb0RvYy54bWxQSwECLQAUAAYACAAAACEA&#10;qiYOvrwAAAAhAQAAGQAAAAAAAAAAAAAAAADpBQAAZHJzL19yZWxzL2Uyb0RvYy54bWwucmVsc1BL&#10;AQItABQABgAIAAAAIQA+Jrh/3gAAAAkBAAAPAAAAAAAAAAAAAAAAANwGAABkcnMvZG93bnJldi54&#10;bWxQSwECLQAKAAAAAAAAACEAz6oISXsAAAB7AAAAFAAAAAAAAAAAAAAAAADnBwAAZHJzL21lZGlh&#10;L2ltYWdlMS5wbmdQSwUGAAAAAAYABgB8AQAAlAgAAAAA&#10;">
                      <v:group id="Grupo 53" o:spid="_x0000_s1028" style="position:absolute;width:30480;height:155018" coordsize="30480,188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rect id="Rectángulo 54" o:spid="_x0000_s1029" style="position:absolute;width:30475;height:1887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JgwwAAANsAAAAPAAAAZHJzL2Rvd25yZXYueG1sRI/BbsIw&#10;EETvlfgHa5F6A4eIIhriIFq1UuEEoR+wxNs4arxOYxfSv8dISD2OZuaNJl8PthVn6n3jWMFsmoAg&#10;rpxuuFbweXyfLEH4gKyxdUwK/sjDuhg95Jhpd+EDnctQiwhhn6ECE0KXSekrQxb91HXE0ftyvcUQ&#10;ZV9L3eMlwm0r0yRZSIsNxwWDHb0aqr7LX6tgP3eUvqX+paztsxlOx932BxdKPY6HzQpEoCH8h+/t&#10;D63gaQ63L/EHyOIKAAD//wMAUEsBAi0AFAAGAAgAAAAhANvh9svuAAAAhQEAABMAAAAAAAAAAAAA&#10;AAAAAAAAAFtDb250ZW50X1R5cGVzXS54bWxQSwECLQAUAAYACAAAACEAWvQsW78AAAAVAQAACwAA&#10;AAAAAAAAAAAAAAAfAQAAX3JlbHMvLnJlbHNQSwECLQAUAAYACAAAACEAvjcyYMMAAADbAAAADwAA&#10;AAAAAAAAAAAAAAAHAgAAZHJzL2Rvd25yZXYueG1sUEsFBgAAAAADAAMAtwAAAPcCAAAAAA==&#10;" filled="f" stroked="f">
                          <v:textbox inset="2.53958mm,2.53958mm,2.53958mm,2.53958mm">
                            <w:txbxContent>
                              <w:p w14:paraId="725FF1F8" w14:textId="77777777" w:rsidR="00B00D68" w:rsidRDefault="00B00D68" w:rsidP="00E56B52">
                                <w:pPr>
                                  <w:spacing w:after="0" w:line="240" w:lineRule="auto"/>
                                </w:pPr>
                              </w:p>
                            </w:txbxContent>
                          </v:textbox>
                        </v:rect>
                        <v:group id="Grupo 55" o:spid="_x0000_s1030" style="position:absolute;width:30480;height:188714" coordsize="30480,188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rect id="Rectángulo 56" o:spid="_x0000_s1031" style="position:absolute;width:30475;height:155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QmMwwAAANsAAAAPAAAAZHJzL2Rvd25yZXYueG1sRI/BbsIw&#10;EETvlfgHa5F6Kw4RRG3AIKioVHqCpB+wjZc4Il6nsQvh73GlSj2OZuaNZrkebCsu1PvGsYLpJAFB&#10;XDndcK3gs3x7egbhA7LG1jEpuJGH9Wr0sMRcuysf6VKEWkQI+xwVmBC6XEpfGbLoJ64jjt7J9RZD&#10;lH0tdY/XCLetTJMkkxYbjgsGO3o1VJ2LH6vgMHOU7lK/LWr7Yoav8mP/jZlSj+NhswARaAj/4b/2&#10;u1Ywz+D3S/wBcnUHAAD//wMAUEsBAi0AFAAGAAgAAAAhANvh9svuAAAAhQEAABMAAAAAAAAAAAAA&#10;AAAAAAAAAFtDb250ZW50X1R5cGVzXS54bWxQSwECLQAUAAYACAAAACEAWvQsW78AAAAVAQAACwAA&#10;AAAAAAAAAAAAAAAfAQAAX3JlbHMvLnJlbHNQSwECLQAUAAYACAAAACEAIakJjMMAAADbAAAADwAA&#10;AAAAAAAAAAAAAAAHAgAAZHJzL2Rvd25yZXYueG1sUEsFBgAAAAADAAMAtwAAAPcCAAAAAA==&#10;" filled="f" stroked="f">
                            <v:textbox inset="2.53958mm,2.53958mm,2.53958mm,2.53958mm">
                              <w:txbxContent>
                                <w:p w14:paraId="5B3FA4DC" w14:textId="77777777" w:rsidR="00B00D68" w:rsidRDefault="00B00D68" w:rsidP="00E56B52">
                                  <w:pPr>
                                    <w:spacing w:after="0" w:line="240" w:lineRule="auto"/>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40" o:spid="_x0000_s1032" type="#_x0000_t75" style="position:absolute;width:30480;height:13716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aoxAAAANsAAAAPAAAAZHJzL2Rvd25yZXYueG1sRI9BS8NA&#10;FITvgv9heYI3s9FiW2I2RVsVeyk0bcHjI/tMgtm32+yaxH/vCoLHYWa+YfLVZDoxUO9bywpukxQE&#10;cWV1y7WC4+HlZgnCB2SNnWVS8E0eVsXlRY6ZtiPvaShDLSKEfYYKmhBcJqWvGjLoE+uIo/dhe4Mh&#10;yr6Wuscxwk0n79J0Lg22HBcadLRuqPosv4yC8mkzN4PZDa57387w9Hoenx0qdX01PT6ACDSF//Bf&#10;+00ruF/A75f4A2TxAwAA//8DAFBLAQItABQABgAIAAAAIQDb4fbL7gAAAIUBAAATAAAAAAAAAAAA&#10;AAAAAAAAAABbQ29udGVudF9UeXBlc10ueG1sUEsBAi0AFAAGAAgAAAAhAFr0LFu/AAAAFQEAAAsA&#10;AAAAAAAAAAAAAAAAHwEAAF9yZWxzLy5yZWxzUEsBAi0AFAAGAAgAAAAhAD9fJqjEAAAA2wAAAA8A&#10;AAAAAAAAAAAAAAAABwIAAGRycy9kb3ducmV2LnhtbFBLBQYAAAAAAwADALcAAAD4AgAAAAA=&#10;">
                            <v:imagedata r:id="rId18" o:title=""/>
                          </v:shape>
                          <v:rect id="Rectángulo 58" o:spid="_x0000_s1033" style="position:absolute;left:254;top:52911;width:29877;height:135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14:paraId="496167A7" w14:textId="77777777" w:rsidR="00B00D68" w:rsidRDefault="00B00D68" w:rsidP="00E56B52">
                                  <w:pPr>
                                    <w:spacing w:line="273" w:lineRule="auto"/>
                                  </w:pPr>
                                  <w:r>
                                    <w:rPr>
                                      <w:rFonts w:ascii="Cambria" w:eastAsia="Cambria" w:hAnsi="Cambria" w:cs="Cambria"/>
                                      <w:color w:val="000000"/>
                                      <w:sz w:val="16"/>
                                    </w:rPr>
                                    <w:t xml:space="preserve"> </w:t>
                                  </w:r>
                                </w:p>
                              </w:txbxContent>
                            </v:textbox>
                          </v:rect>
                        </v:group>
                      </v:group>
                      <w10:wrap type="square" anchorx="margin"/>
                    </v:group>
                  </w:pict>
                </mc:Fallback>
              </mc:AlternateContent>
            </w:r>
            <w:r w:rsidRPr="00287211">
              <w:rPr>
                <w:rFonts w:ascii="Arial" w:hAnsi="Arial" w:cs="Arial"/>
                <w:noProof/>
                <w:lang w:eastAsia="es-CO"/>
              </w:rPr>
              <mc:AlternateContent>
                <mc:Choice Requires="wpg">
                  <w:drawing>
                    <wp:anchor distT="0" distB="0" distL="114300" distR="114300" simplePos="0" relativeHeight="251658242" behindDoc="1" locked="0" layoutInCell="1" allowOverlap="1" wp14:anchorId="4F6D2BF6" wp14:editId="2A3C5203">
                      <wp:simplePos x="0" y="0"/>
                      <wp:positionH relativeFrom="margin">
                        <wp:posOffset>660400</wp:posOffset>
                      </wp:positionH>
                      <wp:positionV relativeFrom="paragraph">
                        <wp:posOffset>76200</wp:posOffset>
                      </wp:positionV>
                      <wp:extent cx="30480" cy="154940"/>
                      <wp:effectExtent l="76200" t="0" r="64770" b="16510"/>
                      <wp:wrapSquare wrapText="bothSides"/>
                      <wp:docPr id="19" name="Grupo 19"/>
                      <wp:cNvGraphicFramePr/>
                      <a:graphic xmlns:a="http://schemas.openxmlformats.org/drawingml/2006/main">
                        <a:graphicData uri="http://schemas.microsoft.com/office/word/2010/wordprocessingGroup">
                          <wpg:wgp>
                            <wpg:cNvGrpSpPr/>
                            <wpg:grpSpPr>
                              <a:xfrm>
                                <a:off x="0" y="0"/>
                                <a:ext cx="30480" cy="154940"/>
                                <a:chOff x="0" y="0"/>
                                <a:chExt cx="30480" cy="155018"/>
                              </a:xfrm>
                            </wpg:grpSpPr>
                            <wpg:grpSp>
                              <wpg:cNvPr id="46" name="Grupo 46"/>
                              <wpg:cNvGrpSpPr/>
                              <wpg:grpSpPr>
                                <a:xfrm>
                                  <a:off x="0" y="0"/>
                                  <a:ext cx="30480" cy="155018"/>
                                  <a:chOff x="0" y="0"/>
                                  <a:chExt cx="30480" cy="188714"/>
                                </a:xfrm>
                              </wpg:grpSpPr>
                              <wps:wsp>
                                <wps:cNvPr id="47" name="Rectángulo 47"/>
                                <wps:cNvSpPr/>
                                <wps:spPr>
                                  <a:xfrm>
                                    <a:off x="0" y="0"/>
                                    <a:ext cx="30475" cy="188700"/>
                                  </a:xfrm>
                                  <a:prstGeom prst="rect">
                                    <a:avLst/>
                                  </a:prstGeom>
                                  <a:noFill/>
                                  <a:ln>
                                    <a:noFill/>
                                  </a:ln>
                                </wps:spPr>
                                <wps:txbx>
                                  <w:txbxContent>
                                    <w:p w14:paraId="762631B7" w14:textId="77777777" w:rsidR="00B00D68" w:rsidRDefault="00B00D68" w:rsidP="00E56B52"/>
                                  </w:txbxContent>
                                </wps:txbx>
                                <wps:bodyPr spcFirstLastPara="1" wrap="square" lIns="91425" tIns="91425" rIns="91425" bIns="91425" anchor="ctr" anchorCtr="0"/>
                              </wps:wsp>
                              <wpg:grpSp>
                                <wpg:cNvPr id="48" name="Grupo 48"/>
                                <wpg:cNvGrpSpPr/>
                                <wpg:grpSpPr>
                                  <a:xfrm>
                                    <a:off x="0" y="0"/>
                                    <a:ext cx="30480" cy="188714"/>
                                    <a:chOff x="0" y="0"/>
                                    <a:chExt cx="30480" cy="188714"/>
                                  </a:xfrm>
                                </wpg:grpSpPr>
                                <wps:wsp>
                                  <wps:cNvPr id="49" name="Rectángulo 49"/>
                                  <wps:cNvSpPr/>
                                  <wps:spPr>
                                    <a:xfrm>
                                      <a:off x="0" y="0"/>
                                      <a:ext cx="30475" cy="155000"/>
                                    </a:xfrm>
                                    <a:prstGeom prst="rect">
                                      <a:avLst/>
                                    </a:prstGeom>
                                    <a:noFill/>
                                    <a:ln>
                                      <a:noFill/>
                                    </a:ln>
                                  </wps:spPr>
                                  <wps:txbx>
                                    <w:txbxContent>
                                      <w:p w14:paraId="7D022C03" w14:textId="77777777" w:rsidR="00B00D68" w:rsidRDefault="00B00D68" w:rsidP="00E56B52"/>
                                    </w:txbxContent>
                                  </wps:txbx>
                                  <wps:bodyPr spcFirstLastPara="1" wrap="square" lIns="91425" tIns="91425" rIns="91425" bIns="91425" anchor="ctr" anchorCtr="0"/>
                                </wps:wsp>
                                <pic:pic xmlns:pic="http://schemas.openxmlformats.org/drawingml/2006/picture">
                                  <pic:nvPicPr>
                                    <pic:cNvPr id="50" name="Shape 40"/>
                                    <pic:cNvPicPr preferRelativeResize="0"/>
                                  </pic:nvPicPr>
                                  <pic:blipFill rotWithShape="1">
                                    <a:blip r:embed="rId17">
                                      <a:alphaModFix/>
                                    </a:blip>
                                    <a:srcRect/>
                                    <a:stretch/>
                                  </pic:blipFill>
                                  <pic:spPr>
                                    <a:xfrm>
                                      <a:off x="0" y="0"/>
                                      <a:ext cx="30480" cy="137160"/>
                                    </a:xfrm>
                                    <a:prstGeom prst="rect">
                                      <a:avLst/>
                                    </a:prstGeom>
                                    <a:noFill/>
                                    <a:ln>
                                      <a:noFill/>
                                    </a:ln>
                                  </pic:spPr>
                                </pic:pic>
                                <wps:wsp>
                                  <wps:cNvPr id="51" name="Rectángulo 51"/>
                                  <wps:cNvSpPr/>
                                  <wps:spPr>
                                    <a:xfrm>
                                      <a:off x="254" y="52911"/>
                                      <a:ext cx="29877" cy="135803"/>
                                    </a:xfrm>
                                    <a:prstGeom prst="rect">
                                      <a:avLst/>
                                    </a:prstGeom>
                                    <a:noFill/>
                                    <a:ln>
                                      <a:noFill/>
                                    </a:ln>
                                  </wps:spPr>
                                  <wps:txbx>
                                    <w:txbxContent>
                                      <w:p w14:paraId="01E191B8" w14:textId="77777777" w:rsidR="00B00D68" w:rsidRDefault="00B00D68" w:rsidP="00E56B52"/>
                                    </w:txbxContent>
                                  </wps:txbx>
                                  <wps:bodyPr spcFirstLastPara="1" wrap="square" lIns="0" tIns="0" rIns="0" bIns="0" anchor="t" anchorCtr="0"/>
                                </wps:wsp>
                              </wpg:grpSp>
                            </wpg:grpSp>
                          </wpg:wgp>
                        </a:graphicData>
                      </a:graphic>
                      <wp14:sizeRelH relativeFrom="page">
                        <wp14:pctWidth>0</wp14:pctWidth>
                      </wp14:sizeRelH>
                      <wp14:sizeRelV relativeFrom="page">
                        <wp14:pctHeight>0</wp14:pctHeight>
                      </wp14:sizeRelV>
                    </wp:anchor>
                  </w:drawing>
                </mc:Choice>
                <mc:Fallback>
                  <w:pict>
                    <v:group w14:anchorId="4F6D2BF6" id="Grupo 19" o:spid="_x0000_s1034" style="position:absolute;left:0;text-align:left;margin-left:52pt;margin-top:6pt;width:2.4pt;height:12.2pt;z-index:-251658238;mso-position-horizontal-relative:margin" coordsize="30480,1550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29vGhgMAAGgMAAAOAAAAZHJzL2Uyb0RvYy54bWzUV91O2zAUvp+0d7B8&#10;D0lKQtuIwsUYCIltCDbt2nWcxlpie7b7w95mz7IX27GdhJaiMRiw7YLg4zjH5/f7Tg+OVk2NFkwb&#10;LsUEJ7sxRkxQWXAxm+BPH092RhgZS0RBainYBF8zg48OX786WKqcDWQl64JpBEqEyZdqgitrVR5F&#10;hlasIWZXKibgZSl1QyyIehYVmixBe1NHgzjej5ZSF0pLyoyB3ePwEh96/WXJqP1QloZZVE8w2Gb9&#10;U/vn1D2jwwOSzzRRFaetGeQRVjSEC7i0V3VMLEFzzbdUNZxqaWRpd6lsIlmWnDLvA3iTxLe8OdVy&#10;rrwvs3w5U32YILS34vRotfT94kIjXkDuxhgJ0kCOTvVcSQQyBGepZjmcOdXqSl3odmMWJOfvqtSN&#10;+w+eoJUP63UfVrayiMLmXpyOIPYU3iRZOk7bqNMKUrP1Ea3e3vVZFicjZ0/UXRk5y3pDeqG3uPUq&#10;3d/0CuTn8Kozj+QP8Wo0GibpL72CpjA3eTd/lveriijmy8m4nHYRGnYRuoRu+fFdzOa1ROkwxMmf&#10;7FNvcgNV8IC8D7M27+Bq7PPeJ5DkSht7ymSD3GKCNVzve4gszo0Nue6OuCuFPOF1Dfskr8XGBuh0&#10;O1ASnYFuZVfTla9sH2K3M5XFNXhtFD3hcOU5MfaCaOj3BKMlYMAEm69zohlG9ZmAYI+TdAAO2HVB&#10;rwvTdYEIWkmAFmo1RkF4Yz3UOF/c/ZDLUJ++brdKFaByvQFTX/BP3YB9zf2PpdpD1EaptkD1VKWa&#10;ZfFfK9Ws67p/olQVpzn8tbwDqy38uZ+f4Ss7dy0VOL75LR0N0V/magcoUhHLp7zm9trTPeCDM0os&#10;Ljh1QOSEGyjLgGVCB3moQ4FpujPuC4AaVjJ9yWrQu2CXzPBvwHgBmbY0T2uuHOYgLe1nbiuv1aGF&#10;Qx/3snUKmvwWH98Rl8D1x5LOGyZsGF60t0MKU3FlMNI5a6YMuFifFeESUquKvJPFCV8FQHS3utuN&#10;pq4HPBoaq5mllTvgXOisDtF5IGD3RL03TPafHbCducFAbzmIDhRfgPQyQPxQKetIArsQRGcA1NT9&#10;pDfIUoxgqMkG48R/SfJu5BmMR0PgVT/y7GWjeG+D5V+O+tpp5+HU52ZlT26wCJQHi0B3sOioznbL&#10;u4juZkLz9NdOa+0axllYbczL67I/dfMD4fAn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wQUAAYA&#10;CAAAACEAPia4f94AAAAJAQAADwAAAGRycy9kb3ducmV2LnhtbEyPQWvCQBCF74X+h2WE3upu1IrE&#10;bESk7UkK1ULpbc2OSTA7G7JrEv99x1N7mnnM4833ss3oGtFjF2pPGpKpAoFUeFtTqeHr+Pa8AhGi&#10;IWsaT6jhhgE2+eNDZlLrB/rE/hBLwSEUUqOhirFNpQxFhc6EqW+R+Hb2nTORZVdK25mBw10jZ0ot&#10;pTM18YfKtLirsLgcrk7D+2CG7Tx57feX8+72c3z5+N4nqPXTZNyuQUQc458Z7viMDjkznfyVbBAN&#10;a7XgLpGXGc+7Qa24y0nDfLkAmWfyf4P8FwAA//8DAFBLAwQKAAAAAAAAACEAz6oISXsAAAB7AAAA&#10;FAAAAGRycy9tZWRpYS9pbWFnZTEucG5niVBORw0KGgoAAAANSUhEUgAAAAYAAAAeCAYAAAAPSW++&#10;AAAAAXNSR0IArs4c6QAAAARnQU1BAACxjwv8YQUAAAAJcEhZcwAADsMAAA7DAcdvqGQAAAAQSURB&#10;VChTYxgFo2CEAAYGAALuAAE+2LKkAAAAAElFTkSuQmCCUEsBAi0AFAAGAAgAAAAhALGCZ7YKAQAA&#10;EwIAABMAAAAAAAAAAAAAAAAAAAAAAFtDb250ZW50X1R5cGVzXS54bWxQSwECLQAUAAYACAAAACEA&#10;OP0h/9YAAACUAQAACwAAAAAAAAAAAAAAAAA7AQAAX3JlbHMvLnJlbHNQSwECLQAUAAYACAAAACEA&#10;ZtvbxoYDAABoDAAADgAAAAAAAAAAAAAAAAA6AgAAZHJzL2Uyb0RvYy54bWxQSwECLQAUAAYACAAA&#10;ACEAqiYOvrwAAAAhAQAAGQAAAAAAAAAAAAAAAADsBQAAZHJzL19yZWxzL2Uyb0RvYy54bWwucmVs&#10;c1BLAQItABQABgAIAAAAIQA+Jrh/3gAAAAkBAAAPAAAAAAAAAAAAAAAAAN8GAABkcnMvZG93bnJl&#10;di54bWxQSwECLQAKAAAAAAAAACEAz6oISXsAAAB7AAAAFAAAAAAAAAAAAAAAAADqBwAAZHJzL21l&#10;ZGlhL2ltYWdlMS5wbmdQSwUGAAAAAAYABgB8AQAAlwgAAAAA&#10;">
                      <v:group id="Grupo 46" o:spid="_x0000_s1035" style="position:absolute;width:30480;height:155018" coordsize="30480,188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9DoxAAAANsAAAAPAAAAZHJzL2Rvd25yZXYueG1sRI9Pi8Iw&#10;FMTvgt8hPMGbptVdWbpGEVHxIAv+gWVvj+bZFpuX0sS2fvuNIHgcZuY3zHzZmVI0VLvCsoJ4HIEg&#10;Tq0uOFNwOW9HXyCcR9ZYWiYFD3KwXPR7c0y0bflIzclnIkDYJagg975KpHRpTgbd2FbEwbva2qAP&#10;ss6krrENcFPKSRTNpMGCw0KOFa1zSm+nu1Gwa7FdTeNNc7hd14+/8+fP7yEmpYaDbvUNwlPn3+FX&#10;e68VfMzg+SX8ALn4BwAA//8DAFBLAQItABQABgAIAAAAIQDb4fbL7gAAAIUBAAATAAAAAAAAAAAA&#10;AAAAAAAAAABbQ29udGVudF9UeXBlc10ueG1sUEsBAi0AFAAGAAgAAAAhAFr0LFu/AAAAFQEAAAsA&#10;AAAAAAAAAAAAAAAAHwEAAF9yZWxzLy5yZWxzUEsBAi0AFAAGAAgAAAAhAB4r0OjEAAAA2wAAAA8A&#10;AAAAAAAAAAAAAAAABwIAAGRycy9kb3ducmV2LnhtbFBLBQYAAAAAAwADALcAAAD4AgAAAAA=&#10;">
                        <v:rect id="Rectángulo 47" o:spid="_x0000_s1036" style="position:absolute;width:30475;height:1887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DrKwwAAANsAAAAPAAAAZHJzL2Rvd25yZXYueG1sRI/BbsIw&#10;EETvlfoP1lbiBk4jREvAoIJAoj3RwAcs8RJHxOsQGwh/jysh9TiamTea6byztbhS6yvHCt4HCQji&#10;wumKSwX73br/CcIHZI21Y1JwJw/z2evLFDPtbvxL1zyUIkLYZ6jAhNBkUvrCkEU/cA1x9I6utRii&#10;bEupW7xFuK1lmiQjabHiuGCwoaWh4pRfrILt0FG6Sv0iL+3YdIfdz/cZR0r13rqvCYhAXfgPP9sb&#10;rWD4AX9f4g+QswcAAAD//wMAUEsBAi0AFAAGAAgAAAAhANvh9svuAAAAhQEAABMAAAAAAAAAAAAA&#10;AAAAAAAAAFtDb250ZW50X1R5cGVzXS54bWxQSwECLQAUAAYACAAAACEAWvQsW78AAAAVAQAACwAA&#10;AAAAAAAAAAAAAAAfAQAAX3JlbHMvLnJlbHNQSwECLQAUAAYACAAAACEAyzw6ysMAAADbAAAADwAA&#10;AAAAAAAAAAAAAAAHAgAAZHJzL2Rvd25yZXYueG1sUEsFBgAAAAADAAMAtwAAAPcCAAAAAA==&#10;" filled="f" stroked="f">
                          <v:textbox inset="2.53958mm,2.53958mm,2.53958mm,2.53958mm">
                            <w:txbxContent>
                              <w:p w14:paraId="762631B7" w14:textId="77777777" w:rsidR="00B00D68" w:rsidRDefault="00B00D68" w:rsidP="00E56B52"/>
                            </w:txbxContent>
                          </v:textbox>
                        </v:rect>
                        <v:group id="Grupo 48" o:spid="_x0000_s1037" style="position:absolute;width:30480;height:188714" coordsize="30480,188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BwwAAANsAAAAPAAAAZHJzL2Rvd25yZXYueG1sRE/LasJA&#10;FN0L/YfhFrozk7RaSnQUCW3pQgSTQnF3yVyTYOZOyEzz+HtnUejycN7b/WRaMVDvGssKkigGQVxa&#10;3XCl4Lv4WL6BcB5ZY2uZFMzkYL97WGwx1XbkMw25r0QIYZeigtr7LpXSlTUZdJHtiAN3tb1BH2Bf&#10;Sd3jGMJNK5/j+FUabDg01NhRVlN5y3+Ngs8Rx8NL8j4cb9dsvhTr088xIaWeHqfDBoSnyf+L/9xf&#10;WsEqjA1fwg+QuzsAAAD//wMAUEsBAi0AFAAGAAgAAAAhANvh9svuAAAAhQEAABMAAAAAAAAAAAAA&#10;AAAAAAAAAFtDb250ZW50X1R5cGVzXS54bWxQSwECLQAUAAYACAAAACEAWvQsW78AAAAVAQAACwAA&#10;AAAAAAAAAAAAAAAfAQAAX3JlbHMvLnJlbHNQSwECLQAUAAYACAAAACEAAPjhAcMAAADbAAAADwAA&#10;AAAAAAAAAAAAAAAHAgAAZHJzL2Rvd25yZXYueG1sUEsFBgAAAAADAAMAtwAAAPcCAAAAAA==&#10;">
                          <v:rect id="Rectángulo 49" o:spid="_x0000_s1038" style="position:absolute;width:30475;height:155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7wsjwgAAANsAAAAPAAAAZHJzL2Rvd25yZXYueG1sRI/RasJA&#10;FETfC/7DcgXf6sYgoqmrqFhQn2zsB9xmr9lg9m7MbjX+vVso+DjMzBlmvuxsLW7U+sqxgtEwAUFc&#10;OF1xqeD79Pk+BeEDssbaMSl4kIflovc2x0y7O3/RLQ+liBD2GSowITSZlL4wZNEPXUMcvbNrLYYo&#10;21LqFu8RbmuZJslEWqw4LhhsaGOouOS/VsFx7Cjdpn6dl3Zmup/TYX/FiVKDfrf6ABGoC6/wf3un&#10;FYxn8Pcl/gC5eAIAAP//AwBQSwECLQAUAAYACAAAACEA2+H2y+4AAACFAQAAEwAAAAAAAAAAAAAA&#10;AAAAAAAAW0NvbnRlbnRfVHlwZXNdLnhtbFBLAQItABQABgAIAAAAIQBa9CxbvwAAABUBAAALAAAA&#10;AAAAAAAAAAAAAB8BAABfcmVscy8ucmVsc1BLAQItABQABgAIAAAAIQDV7wsjwgAAANsAAAAPAAAA&#10;AAAAAAAAAAAAAAcCAABkcnMvZG93bnJldi54bWxQSwUGAAAAAAMAAwC3AAAA9gIAAAAA&#10;" filled="f" stroked="f">
                            <v:textbox inset="2.53958mm,2.53958mm,2.53958mm,2.53958mm">
                              <w:txbxContent>
                                <w:p w14:paraId="7D022C03" w14:textId="77777777" w:rsidR="00B00D68" w:rsidRDefault="00B00D68" w:rsidP="00E56B52"/>
                              </w:txbxContent>
                            </v:textbox>
                          </v:rect>
                          <v:shape id="Shape 40" o:spid="_x0000_s1039" type="#_x0000_t75" style="position:absolute;width:30480;height:13716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r7cwQAAANsAAAAPAAAAZHJzL2Rvd25yZXYueG1sRE/Pa8Iw&#10;FL4P/B/CE7yt6ZTJqEaZbg53EewUPD6at7aseYlNbOt/vxwGO358v5frwTSio9bXlhU8JSkI4sLq&#10;mksFp6/d4wsIH5A1NpZJwZ08rFejhyVm2vZ8pC4PpYgh7DNUUIXgMil9UZFBn1hHHLlv2xoMEbal&#10;1C32Mdw0cpqmc2mw5thQoaNtRcVPfjMK8s3b3HTm0Lnm8jnD88e1f3eo1GQ8vC5ABBrCv/jPvdcK&#10;nuP6+CX+ALn6BQAA//8DAFBLAQItABQABgAIAAAAIQDb4fbL7gAAAIUBAAATAAAAAAAAAAAAAAAA&#10;AAAAAABbQ29udGVudF9UeXBlc10ueG1sUEsBAi0AFAAGAAgAAAAhAFr0LFu/AAAAFQEAAAsAAAAA&#10;AAAAAAAAAAAAHwEAAF9yZWxzLy5yZWxzUEsBAi0AFAAGAAgAAAAhALC2vtzBAAAA2wAAAA8AAAAA&#10;AAAAAAAAAAAABwIAAGRycy9kb3ducmV2LnhtbFBLBQYAAAAAAwADALcAAAD1AgAAAAA=&#10;">
                            <v:imagedata r:id="rId18" o:title=""/>
                          </v:shape>
                          <v:rect id="Rectángulo 51" o:spid="_x0000_s1040" style="position:absolute;left:254;top:52911;width:29877;height:135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u5bxQAAANsAAAAPAAAAZHJzL2Rvd25yZXYueG1sRI9Ba8JA&#10;FITvgv9heUJvurGg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DL2u5bxQAAANsAAAAP&#10;AAAAAAAAAAAAAAAAAAcCAABkcnMvZG93bnJldi54bWxQSwUGAAAAAAMAAwC3AAAA+QIAAAAA&#10;" filled="f" stroked="f">
                            <v:textbox inset="0,0,0,0">
                              <w:txbxContent>
                                <w:p w14:paraId="01E191B8" w14:textId="77777777" w:rsidR="00B00D68" w:rsidRDefault="00B00D68" w:rsidP="00E56B52"/>
                              </w:txbxContent>
                            </v:textbox>
                          </v:rect>
                        </v:group>
                      </v:group>
                      <w10:wrap type="square" anchorx="margin"/>
                    </v:group>
                  </w:pict>
                </mc:Fallback>
              </mc:AlternateContent>
            </w:r>
          </w:p>
          <w:p w14:paraId="4BDCB407"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Ca es el porcentaje de casos no solucionados</w:t>
            </w:r>
            <w:r w:rsidR="005A5E51">
              <w:rPr>
                <w:rFonts w:ascii="Arial" w:eastAsia="Arial" w:hAnsi="Arial" w:cs="Arial"/>
                <w:sz w:val="16"/>
                <w:szCs w:val="16"/>
              </w:rPr>
              <w:t>, por tipificación y nivel</w:t>
            </w:r>
          </w:p>
          <w:p w14:paraId="6CF357CB" w14:textId="77777777" w:rsidR="00E56B52" w:rsidRPr="00287211" w:rsidRDefault="00E56B52">
            <w:pPr>
              <w:spacing w:after="0" w:line="276" w:lineRule="auto"/>
              <w:jc w:val="both"/>
              <w:rPr>
                <w:rFonts w:ascii="Arial" w:eastAsia="Arial" w:hAnsi="Arial" w:cs="Arial"/>
                <w:sz w:val="16"/>
                <w:szCs w:val="16"/>
              </w:rPr>
            </w:pPr>
          </w:p>
          <w:p w14:paraId="4E7BEC20" w14:textId="77777777" w:rsidR="00E56B52" w:rsidRPr="00287211" w:rsidRDefault="00E56B52">
            <w:pPr>
              <w:spacing w:after="0" w:line="276" w:lineRule="auto"/>
              <w:jc w:val="both"/>
              <w:rPr>
                <w:rFonts w:ascii="Arial" w:eastAsia="Arial" w:hAnsi="Arial" w:cs="Arial"/>
                <w:sz w:val="16"/>
                <w:szCs w:val="16"/>
              </w:rPr>
            </w:pPr>
            <w:proofErr w:type="spellStart"/>
            <w:r w:rsidRPr="00287211">
              <w:rPr>
                <w:rFonts w:ascii="Arial" w:eastAsia="Arial" w:hAnsi="Arial" w:cs="Arial"/>
                <w:sz w:val="16"/>
                <w:szCs w:val="16"/>
              </w:rPr>
              <w:t>Na</w:t>
            </w:r>
            <w:proofErr w:type="spellEnd"/>
            <w:r w:rsidRPr="00287211">
              <w:rPr>
                <w:rFonts w:ascii="Arial" w:eastAsia="Arial" w:hAnsi="Arial" w:cs="Arial"/>
                <w:sz w:val="16"/>
                <w:szCs w:val="16"/>
              </w:rPr>
              <w:t xml:space="preserve"> es la cantidad de casos no solucionados</w:t>
            </w:r>
            <w:r w:rsidR="005A5E51">
              <w:rPr>
                <w:rFonts w:ascii="Arial" w:eastAsia="Arial" w:hAnsi="Arial" w:cs="Arial"/>
                <w:sz w:val="16"/>
                <w:szCs w:val="16"/>
              </w:rPr>
              <w:t>, por tipificación y nivel</w:t>
            </w:r>
          </w:p>
          <w:p w14:paraId="031E5854" w14:textId="77777777" w:rsidR="00E56B52" w:rsidRPr="00287211" w:rsidRDefault="00E56B52">
            <w:pPr>
              <w:spacing w:after="0" w:line="276" w:lineRule="auto"/>
              <w:jc w:val="both"/>
              <w:rPr>
                <w:rFonts w:ascii="Arial" w:eastAsia="Arial" w:hAnsi="Arial" w:cs="Arial"/>
                <w:sz w:val="16"/>
                <w:szCs w:val="16"/>
              </w:rPr>
            </w:pPr>
          </w:p>
          <w:p w14:paraId="3E2F33AE" w14:textId="77777777" w:rsidR="00E56B52" w:rsidRPr="00287211" w:rsidRDefault="00E56B52">
            <w:pPr>
              <w:spacing w:after="0" w:line="276" w:lineRule="auto"/>
              <w:jc w:val="both"/>
              <w:rPr>
                <w:rFonts w:ascii="Arial" w:eastAsia="Arial" w:hAnsi="Arial" w:cs="Arial"/>
                <w:sz w:val="16"/>
                <w:szCs w:val="16"/>
              </w:rPr>
            </w:pPr>
            <w:proofErr w:type="spellStart"/>
            <w:r w:rsidRPr="00287211">
              <w:rPr>
                <w:rFonts w:ascii="Arial" w:eastAsia="Arial" w:hAnsi="Arial" w:cs="Arial"/>
                <w:sz w:val="16"/>
                <w:szCs w:val="16"/>
              </w:rPr>
              <w:t>Tr</w:t>
            </w:r>
            <w:proofErr w:type="spellEnd"/>
            <w:r w:rsidRPr="00287211">
              <w:rPr>
                <w:rFonts w:ascii="Arial" w:eastAsia="Arial" w:hAnsi="Arial" w:cs="Arial"/>
                <w:sz w:val="16"/>
                <w:szCs w:val="16"/>
              </w:rPr>
              <w:t xml:space="preserve"> es el total de casos del período</w:t>
            </w:r>
            <w:r w:rsidR="005A5E51">
              <w:rPr>
                <w:rFonts w:ascii="Arial" w:eastAsia="Arial" w:hAnsi="Arial" w:cs="Arial"/>
                <w:sz w:val="16"/>
                <w:szCs w:val="16"/>
              </w:rPr>
              <w:t>, por tipificación y nivel</w:t>
            </w:r>
          </w:p>
          <w:p w14:paraId="33DE77A6" w14:textId="77777777" w:rsidR="00E56B52" w:rsidRPr="00287211" w:rsidRDefault="00E56B52">
            <w:pPr>
              <w:spacing w:after="0" w:line="276" w:lineRule="auto"/>
              <w:jc w:val="both"/>
              <w:rPr>
                <w:rFonts w:ascii="Arial" w:eastAsia="Arial" w:hAnsi="Arial" w:cs="Arial"/>
                <w:sz w:val="16"/>
                <w:szCs w:val="16"/>
              </w:rPr>
            </w:pPr>
          </w:p>
        </w:tc>
        <w:tc>
          <w:tcPr>
            <w:tcW w:w="1559" w:type="dxa"/>
            <w:tcBorders>
              <w:top w:val="single" w:sz="4" w:space="0" w:color="000000"/>
              <w:left w:val="single" w:sz="4" w:space="0" w:color="000000"/>
              <w:bottom w:val="single" w:sz="4" w:space="0" w:color="000000"/>
              <w:right w:val="single" w:sz="4" w:space="0" w:color="000000"/>
            </w:tcBorders>
          </w:tcPr>
          <w:p w14:paraId="78A0F930" w14:textId="77777777" w:rsidR="00E56B52" w:rsidRPr="00287211" w:rsidRDefault="00E56B52">
            <w:pPr>
              <w:spacing w:after="0" w:line="276" w:lineRule="auto"/>
              <w:jc w:val="center"/>
              <w:rPr>
                <w:rFonts w:ascii="Arial" w:eastAsia="Arial" w:hAnsi="Arial" w:cs="Arial"/>
                <w:sz w:val="16"/>
                <w:szCs w:val="16"/>
              </w:rPr>
            </w:pPr>
            <w:r w:rsidRPr="00287211">
              <w:rPr>
                <w:rFonts w:ascii="Arial" w:eastAsia="Arial" w:hAnsi="Arial" w:cs="Arial"/>
                <w:sz w:val="16"/>
                <w:szCs w:val="16"/>
              </w:rPr>
              <w:t>Satisfactorio: menor o igual al 10%</w:t>
            </w:r>
          </w:p>
          <w:p w14:paraId="52849721" w14:textId="77777777" w:rsidR="00E56B52" w:rsidRPr="00287211" w:rsidRDefault="00E56B52">
            <w:pPr>
              <w:spacing w:after="0" w:line="276" w:lineRule="auto"/>
              <w:jc w:val="center"/>
              <w:rPr>
                <w:rFonts w:ascii="Arial" w:eastAsia="Arial" w:hAnsi="Arial" w:cs="Arial"/>
                <w:sz w:val="16"/>
                <w:szCs w:val="16"/>
              </w:rPr>
            </w:pPr>
          </w:p>
          <w:p w14:paraId="43A6AE05" w14:textId="77777777" w:rsidR="00E56B52" w:rsidRPr="00287211" w:rsidRDefault="00E56B52">
            <w:pPr>
              <w:spacing w:after="0" w:line="276" w:lineRule="auto"/>
              <w:jc w:val="center"/>
              <w:rPr>
                <w:rFonts w:ascii="Arial" w:eastAsia="Arial" w:hAnsi="Arial" w:cs="Arial"/>
                <w:sz w:val="16"/>
                <w:szCs w:val="16"/>
              </w:rPr>
            </w:pPr>
            <w:r w:rsidRPr="00287211">
              <w:rPr>
                <w:rFonts w:ascii="Arial" w:eastAsia="Arial" w:hAnsi="Arial" w:cs="Arial"/>
                <w:sz w:val="16"/>
                <w:szCs w:val="16"/>
              </w:rPr>
              <w:t xml:space="preserve">Malo: superior al 10% </w:t>
            </w:r>
          </w:p>
        </w:tc>
        <w:tc>
          <w:tcPr>
            <w:tcW w:w="1984" w:type="dxa"/>
            <w:tcBorders>
              <w:top w:val="single" w:sz="4" w:space="0" w:color="000000"/>
              <w:left w:val="single" w:sz="4" w:space="0" w:color="000000"/>
              <w:bottom w:val="single" w:sz="4" w:space="0" w:color="000000"/>
              <w:right w:val="single" w:sz="4" w:space="0" w:color="000000"/>
            </w:tcBorders>
            <w:hideMark/>
          </w:tcPr>
          <w:p w14:paraId="6C6ED845"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Solución </w:t>
            </w:r>
            <w:r w:rsidR="005C63AD">
              <w:rPr>
                <w:rFonts w:ascii="Arial" w:eastAsia="Arial" w:hAnsi="Arial" w:cs="Arial"/>
                <w:sz w:val="16"/>
                <w:szCs w:val="16"/>
              </w:rPr>
              <w:t>Software de Mesa de ayuda.</w:t>
            </w:r>
          </w:p>
        </w:tc>
        <w:tc>
          <w:tcPr>
            <w:tcW w:w="2692" w:type="dxa"/>
            <w:tcBorders>
              <w:top w:val="single" w:sz="4" w:space="0" w:color="000000"/>
              <w:left w:val="single" w:sz="4" w:space="0" w:color="000000"/>
              <w:bottom w:val="single" w:sz="4" w:space="0" w:color="000000"/>
              <w:right w:val="single" w:sz="4" w:space="0" w:color="000000"/>
            </w:tcBorders>
          </w:tcPr>
          <w:p w14:paraId="736BC2D4"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Frecuencia de monitoreo: </w:t>
            </w:r>
          </w:p>
          <w:p w14:paraId="081E3149" w14:textId="77777777" w:rsidR="00E56B52" w:rsidRPr="00287211" w:rsidRDefault="00E56B52">
            <w:pPr>
              <w:spacing w:after="0" w:line="276" w:lineRule="auto"/>
              <w:jc w:val="both"/>
              <w:rPr>
                <w:rFonts w:ascii="Arial" w:eastAsia="Arial" w:hAnsi="Arial" w:cs="Arial"/>
                <w:sz w:val="16"/>
                <w:szCs w:val="16"/>
              </w:rPr>
            </w:pPr>
          </w:p>
          <w:p w14:paraId="09557126"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La medición se deberá llevar a cabo permanentemente.  </w:t>
            </w:r>
          </w:p>
          <w:p w14:paraId="2DE2780D"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  </w:t>
            </w:r>
          </w:p>
          <w:p w14:paraId="64245BDE"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Informe mensual con Información discriminada por tipo de caso, </w:t>
            </w:r>
            <w:r w:rsidR="005A5E51">
              <w:rPr>
                <w:rFonts w:ascii="Arial" w:eastAsia="Arial" w:hAnsi="Arial" w:cs="Arial"/>
                <w:sz w:val="16"/>
                <w:szCs w:val="16"/>
              </w:rPr>
              <w:t xml:space="preserve">nivel </w:t>
            </w:r>
            <w:r w:rsidRPr="00287211">
              <w:rPr>
                <w:rFonts w:ascii="Arial" w:eastAsia="Arial" w:hAnsi="Arial" w:cs="Arial"/>
                <w:sz w:val="16"/>
                <w:szCs w:val="16"/>
              </w:rPr>
              <w:t>y estado</w:t>
            </w:r>
          </w:p>
        </w:tc>
        <w:tc>
          <w:tcPr>
            <w:tcW w:w="2553" w:type="dxa"/>
            <w:tcBorders>
              <w:top w:val="single" w:sz="4" w:space="0" w:color="000000"/>
              <w:left w:val="single" w:sz="4" w:space="0" w:color="000000"/>
              <w:bottom w:val="single" w:sz="4" w:space="0" w:color="000000"/>
              <w:right w:val="single" w:sz="4" w:space="0" w:color="000000"/>
            </w:tcBorders>
          </w:tcPr>
          <w:p w14:paraId="61E548FC"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Nivel de Meta:</w:t>
            </w:r>
          </w:p>
          <w:p w14:paraId="342DD69F" w14:textId="77777777" w:rsidR="00E56B52" w:rsidRPr="00287211" w:rsidRDefault="00E56B52">
            <w:pPr>
              <w:spacing w:after="0" w:line="276" w:lineRule="auto"/>
              <w:jc w:val="both"/>
              <w:rPr>
                <w:rFonts w:ascii="Arial" w:eastAsia="Arial" w:hAnsi="Arial" w:cs="Arial"/>
                <w:sz w:val="16"/>
                <w:szCs w:val="16"/>
              </w:rPr>
            </w:pPr>
          </w:p>
          <w:p w14:paraId="5D8F5AE4"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Menor o igual al 10%: </w:t>
            </w:r>
            <w:r w:rsidRPr="00287211">
              <w:rPr>
                <w:rFonts w:ascii="Arial" w:eastAsia="Arial" w:hAnsi="Arial" w:cs="Arial"/>
                <w:sz w:val="16"/>
                <w:szCs w:val="16"/>
              </w:rPr>
              <w:tab/>
              <w:t xml:space="preserve">sin descuento.  </w:t>
            </w:r>
          </w:p>
          <w:p w14:paraId="5F9EC175" w14:textId="77777777" w:rsidR="00E56B52" w:rsidRPr="00287211" w:rsidRDefault="00E56B52">
            <w:pPr>
              <w:spacing w:after="0" w:line="276" w:lineRule="auto"/>
              <w:jc w:val="both"/>
              <w:rPr>
                <w:rFonts w:ascii="Arial" w:eastAsia="Arial" w:hAnsi="Arial" w:cs="Arial"/>
                <w:sz w:val="16"/>
                <w:szCs w:val="16"/>
              </w:rPr>
            </w:pPr>
          </w:p>
          <w:p w14:paraId="6A8A7ACD" w14:textId="77777777" w:rsidR="00E56B52"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Mayor al 10%: Descuento del </w:t>
            </w:r>
            <w:r w:rsidR="0007015A" w:rsidRPr="00287211">
              <w:rPr>
                <w:rFonts w:ascii="Arial" w:eastAsia="Arial" w:hAnsi="Arial" w:cs="Arial"/>
                <w:sz w:val="16"/>
                <w:szCs w:val="16"/>
              </w:rPr>
              <w:t>9</w:t>
            </w:r>
            <w:r w:rsidRPr="00287211">
              <w:rPr>
                <w:rFonts w:ascii="Arial" w:eastAsia="Arial" w:hAnsi="Arial" w:cs="Arial"/>
                <w:sz w:val="16"/>
                <w:szCs w:val="16"/>
              </w:rPr>
              <w:t>0% del valor mensual de la línea de servicio.</w:t>
            </w:r>
          </w:p>
          <w:p w14:paraId="5FBCE52C" w14:textId="77777777" w:rsidR="00A603C7" w:rsidRDefault="00A603C7">
            <w:pPr>
              <w:spacing w:after="0" w:line="276" w:lineRule="auto"/>
              <w:jc w:val="both"/>
              <w:rPr>
                <w:rFonts w:ascii="Arial" w:eastAsia="Arial" w:hAnsi="Arial" w:cs="Arial"/>
                <w:sz w:val="16"/>
                <w:szCs w:val="16"/>
              </w:rPr>
            </w:pPr>
          </w:p>
          <w:p w14:paraId="68707D2B" w14:textId="79F07FD2" w:rsidR="00A603C7" w:rsidRPr="00287211" w:rsidRDefault="000420A2">
            <w:pPr>
              <w:spacing w:after="0" w:line="276" w:lineRule="auto"/>
              <w:jc w:val="both"/>
              <w:rPr>
                <w:rFonts w:ascii="Arial" w:eastAsia="Arial" w:hAnsi="Arial" w:cs="Arial"/>
                <w:sz w:val="16"/>
                <w:szCs w:val="16"/>
              </w:rPr>
            </w:pPr>
            <w:r>
              <w:rPr>
                <w:rFonts w:ascii="Arial" w:eastAsia="Arial" w:hAnsi="Arial" w:cs="Arial"/>
                <w:sz w:val="16"/>
                <w:szCs w:val="16"/>
              </w:rPr>
              <w:t xml:space="preserve">La </w:t>
            </w:r>
            <w:r w:rsidR="00AD1114">
              <w:rPr>
                <w:rFonts w:ascii="Arial" w:eastAsia="Arial" w:hAnsi="Arial" w:cs="Arial"/>
                <w:sz w:val="16"/>
                <w:szCs w:val="16"/>
              </w:rPr>
              <w:t>interventoría</w:t>
            </w:r>
            <w:r>
              <w:rPr>
                <w:rFonts w:ascii="Arial" w:eastAsia="Arial" w:hAnsi="Arial" w:cs="Arial"/>
                <w:sz w:val="16"/>
                <w:szCs w:val="16"/>
              </w:rPr>
              <w:t xml:space="preserve"> revisará si el ticket se ha cerrado por parte del usuario, de tal manera que dichos casos no serán considerados para la penalización </w:t>
            </w:r>
          </w:p>
        </w:tc>
      </w:tr>
      <w:tr w:rsidR="00E56B52" w:rsidRPr="00287211" w14:paraId="4A09E648" w14:textId="77777777" w:rsidTr="00F93995">
        <w:trPr>
          <w:cantSplit/>
          <w:trHeight w:val="140"/>
          <w:tblHeader/>
          <w:jc w:val="center"/>
        </w:trPr>
        <w:tc>
          <w:tcPr>
            <w:tcW w:w="1135" w:type="dxa"/>
            <w:tcBorders>
              <w:top w:val="single" w:sz="4" w:space="0" w:color="000000"/>
              <w:left w:val="single" w:sz="4" w:space="0" w:color="000000"/>
              <w:bottom w:val="single" w:sz="4" w:space="0" w:color="000000"/>
              <w:right w:val="single" w:sz="4" w:space="0" w:color="000000"/>
            </w:tcBorders>
          </w:tcPr>
          <w:p w14:paraId="20DA8224" w14:textId="77777777" w:rsidR="00E56B52" w:rsidRPr="00287211" w:rsidRDefault="00E56B52">
            <w:pPr>
              <w:spacing w:before="120" w:after="320" w:line="276" w:lineRule="auto"/>
              <w:jc w:val="both"/>
              <w:rPr>
                <w:rFonts w:ascii="Arial" w:eastAsia="Arial" w:hAnsi="Arial" w:cs="Arial"/>
                <w:sz w:val="16"/>
                <w:szCs w:val="16"/>
              </w:rPr>
            </w:pPr>
            <w:r w:rsidRPr="00287211">
              <w:rPr>
                <w:rFonts w:ascii="Arial" w:eastAsia="Arial" w:hAnsi="Arial" w:cs="Arial"/>
                <w:sz w:val="16"/>
                <w:szCs w:val="16"/>
              </w:rPr>
              <w:lastRenderedPageBreak/>
              <w:t xml:space="preserve">Operación </w:t>
            </w:r>
          </w:p>
          <w:p w14:paraId="79BF626F" w14:textId="77777777" w:rsidR="00E56B52" w:rsidRPr="00287211" w:rsidRDefault="00E56B52" w:rsidP="00E56B52">
            <w:pPr>
              <w:pStyle w:val="ANScounter"/>
              <w:numPr>
                <w:ilvl w:val="0"/>
                <w:numId w:val="62"/>
              </w:numPr>
              <w:spacing w:line="256" w:lineRule="auto"/>
              <w:rPr>
                <w:b w:val="0"/>
              </w:rPr>
            </w:pPr>
          </w:p>
        </w:tc>
        <w:tc>
          <w:tcPr>
            <w:tcW w:w="1412" w:type="dxa"/>
            <w:tcBorders>
              <w:top w:val="single" w:sz="4" w:space="0" w:color="000000"/>
              <w:left w:val="single" w:sz="4" w:space="0" w:color="000000"/>
              <w:bottom w:val="single" w:sz="4" w:space="0" w:color="000000"/>
              <w:right w:val="single" w:sz="4" w:space="0" w:color="000000"/>
            </w:tcBorders>
            <w:hideMark/>
          </w:tcPr>
          <w:p w14:paraId="3E3047D7" w14:textId="77777777" w:rsidR="00E56B52" w:rsidRPr="00287211" w:rsidRDefault="00E56B52">
            <w:pPr>
              <w:spacing w:after="0" w:line="276" w:lineRule="auto"/>
              <w:rPr>
                <w:rFonts w:ascii="Arial" w:eastAsia="Arial" w:hAnsi="Arial" w:cs="Arial"/>
                <w:sz w:val="16"/>
                <w:szCs w:val="16"/>
              </w:rPr>
            </w:pPr>
            <w:r w:rsidRPr="00287211">
              <w:rPr>
                <w:rFonts w:ascii="Arial" w:eastAsia="Arial" w:hAnsi="Arial" w:cs="Arial"/>
                <w:sz w:val="16"/>
                <w:szCs w:val="16"/>
              </w:rPr>
              <w:t xml:space="preserve">Nivel de conocimiento del personal </w:t>
            </w:r>
          </w:p>
        </w:tc>
        <w:tc>
          <w:tcPr>
            <w:tcW w:w="1990" w:type="dxa"/>
            <w:tcBorders>
              <w:top w:val="single" w:sz="4" w:space="0" w:color="000000"/>
              <w:left w:val="single" w:sz="4" w:space="0" w:color="000000"/>
              <w:bottom w:val="single" w:sz="4" w:space="0" w:color="000000"/>
              <w:right w:val="single" w:sz="4" w:space="0" w:color="000000"/>
            </w:tcBorders>
          </w:tcPr>
          <w:p w14:paraId="5D40E556"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Consiste en garantizar el conocimiento de todos los procesos asociados con el servicio, por parte del personal del proveedor </w:t>
            </w:r>
          </w:p>
          <w:p w14:paraId="1DAAF31B"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  </w:t>
            </w:r>
          </w:p>
          <w:p w14:paraId="423D04A3" w14:textId="77777777" w:rsidR="00E56B52" w:rsidRPr="00287211" w:rsidRDefault="00E56B52">
            <w:pPr>
              <w:spacing w:after="0" w:line="276" w:lineRule="auto"/>
              <w:jc w:val="both"/>
              <w:rPr>
                <w:rFonts w:ascii="Arial" w:eastAsia="Arial" w:hAnsi="Arial" w:cs="Arial"/>
                <w:sz w:val="16"/>
                <w:szCs w:val="16"/>
              </w:rPr>
            </w:pPr>
            <w:r w:rsidRPr="00287211">
              <w:rPr>
                <w:rFonts w:ascii="Arial" w:hAnsi="Arial" w:cs="Arial"/>
                <w:noProof/>
                <w:lang w:eastAsia="es-CO"/>
              </w:rPr>
              <mc:AlternateContent>
                <mc:Choice Requires="wpg">
                  <w:drawing>
                    <wp:inline distT="0" distB="0" distL="0" distR="0" wp14:anchorId="6723082A" wp14:editId="45FD339C">
                      <wp:extent cx="774700" cy="434340"/>
                      <wp:effectExtent l="0" t="0" r="0" b="3810"/>
                      <wp:docPr id="8" name="Grupo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434340"/>
                                <a:chOff x="49587" y="35629"/>
                                <a:chExt cx="7745" cy="4341"/>
                              </a:xfrm>
                            </wpg:grpSpPr>
                            <wpg:grpSp>
                              <wpg:cNvPr id="9" name="Grupo 663"/>
                              <wpg:cNvGrpSpPr>
                                <a:grpSpLocks/>
                              </wpg:cNvGrpSpPr>
                              <wpg:grpSpPr bwMode="auto">
                                <a:xfrm>
                                  <a:off x="49587" y="35629"/>
                                  <a:ext cx="7745" cy="4341"/>
                                  <a:chOff x="49587" y="35629"/>
                                  <a:chExt cx="7745" cy="4812"/>
                                </a:xfrm>
                              </wpg:grpSpPr>
                              <wps:wsp>
                                <wps:cNvPr id="10" name="Rectángulo 664"/>
                                <wps:cNvSpPr>
                                  <a:spLocks noChangeArrowheads="1"/>
                                </wps:cNvSpPr>
                                <wps:spPr bwMode="auto">
                                  <a:xfrm>
                                    <a:off x="49587" y="35629"/>
                                    <a:ext cx="7745" cy="48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48EB51" w14:textId="77777777" w:rsidR="00B00D68" w:rsidRDefault="00B00D68" w:rsidP="00E56B52">
                                      <w:pPr>
                                        <w:spacing w:after="0" w:line="240" w:lineRule="auto"/>
                                      </w:pPr>
                                    </w:p>
                                  </w:txbxContent>
                                </wps:txbx>
                                <wps:bodyPr rot="0" vert="horz" wrap="square" lIns="91425" tIns="91425" rIns="91425" bIns="91425" anchor="ctr" anchorCtr="0" upright="1">
                                  <a:noAutofit/>
                                </wps:bodyPr>
                              </wps:wsp>
                              <wpg:grpSp>
                                <wpg:cNvPr id="11" name="Grupo 665"/>
                                <wpg:cNvGrpSpPr>
                                  <a:grpSpLocks/>
                                </wpg:cNvGrpSpPr>
                                <wpg:grpSpPr bwMode="auto">
                                  <a:xfrm>
                                    <a:off x="49587" y="35629"/>
                                    <a:ext cx="7745" cy="4812"/>
                                    <a:chOff x="0" y="0"/>
                                    <a:chExt cx="7745" cy="4812"/>
                                  </a:xfrm>
                                </wpg:grpSpPr>
                                <wps:wsp>
                                  <wps:cNvPr id="12" name="Rectángulo 666"/>
                                  <wps:cNvSpPr>
                                    <a:spLocks noChangeArrowheads="1"/>
                                  </wps:cNvSpPr>
                                  <wps:spPr bwMode="auto">
                                    <a:xfrm>
                                      <a:off x="0" y="0"/>
                                      <a:ext cx="7745" cy="4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C998CB" w14:textId="77777777" w:rsidR="00B00D68" w:rsidRDefault="00B00D68" w:rsidP="00E56B52">
                                        <w:pPr>
                                          <w:spacing w:after="0" w:line="240" w:lineRule="auto"/>
                                        </w:pPr>
                                      </w:p>
                                    </w:txbxContent>
                                  </wps:txbx>
                                  <wps:bodyPr rot="0" vert="horz" wrap="square" lIns="91425" tIns="91425" rIns="91425" bIns="91425" anchor="ctr" anchorCtr="0" upright="1">
                                    <a:noAutofit/>
                                  </wps:bodyPr>
                                </wps:wsp>
                                <pic:pic xmlns:pic="http://schemas.openxmlformats.org/drawingml/2006/picture">
                                  <pic:nvPicPr>
                                    <pic:cNvPr id="13" name="Shape 6"/>
                                    <pic:cNvPicPr preferRelativeResize="0">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434" cy="248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Shape 7"/>
                                    <pic:cNvPicPr preferRelativeResize="0">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7440" y="1687"/>
                                      <a:ext cx="305" cy="1372"/>
                                    </a:xfrm>
                                    <a:prstGeom prst="rect">
                                      <a:avLst/>
                                    </a:prstGeom>
                                    <a:noFill/>
                                    <a:extLst>
                                      <a:ext uri="{909E8E84-426E-40DD-AFC4-6F175D3DCCD1}">
                                        <a14:hiddenFill xmlns:a14="http://schemas.microsoft.com/office/drawing/2010/main">
                                          <a:solidFill>
                                            <a:srgbClr val="FFFFFF"/>
                                          </a:solidFill>
                                        </a14:hiddenFill>
                                      </a:ext>
                                    </a:extLst>
                                  </pic:spPr>
                                </pic:pic>
                                <wps:wsp>
                                  <wps:cNvPr id="15" name="Rectángulo 669"/>
                                  <wps:cNvSpPr>
                                    <a:spLocks noChangeArrowheads="1"/>
                                  </wps:cNvSpPr>
                                  <wps:spPr bwMode="auto">
                                    <a:xfrm>
                                      <a:off x="7443" y="2210"/>
                                      <a:ext cx="299" cy="13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E1666D" w14:textId="77777777" w:rsidR="00B00D68" w:rsidRDefault="00B00D68" w:rsidP="00E56B52">
                                        <w:pPr>
                                          <w:spacing w:line="273" w:lineRule="auto"/>
                                        </w:pPr>
                                        <w:r>
                                          <w:rPr>
                                            <w:rFonts w:ascii="Cambria" w:eastAsia="Cambria" w:hAnsi="Cambria" w:cs="Cambria"/>
                                            <w:color w:val="000000"/>
                                            <w:sz w:val="16"/>
                                          </w:rPr>
                                          <w:t xml:space="preserve"> </w:t>
                                        </w:r>
                                      </w:p>
                                    </w:txbxContent>
                                  </wps:txbx>
                                  <wps:bodyPr rot="0" vert="horz" wrap="square" lIns="0" tIns="0" rIns="0" bIns="0" anchor="t" anchorCtr="0" upright="1">
                                    <a:noAutofit/>
                                  </wps:bodyPr>
                                </wps:wsp>
                                <pic:pic xmlns:pic="http://schemas.openxmlformats.org/drawingml/2006/picture">
                                  <pic:nvPicPr>
                                    <pic:cNvPr id="16" name="Shape 9"/>
                                    <pic:cNvPicPr preferRelativeResize="0">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3" y="2647"/>
                                      <a:ext cx="305" cy="1356"/>
                                    </a:xfrm>
                                    <a:prstGeom prst="rect">
                                      <a:avLst/>
                                    </a:prstGeom>
                                    <a:noFill/>
                                    <a:extLst>
                                      <a:ext uri="{909E8E84-426E-40DD-AFC4-6F175D3DCCD1}">
                                        <a14:hiddenFill xmlns:a14="http://schemas.microsoft.com/office/drawing/2010/main">
                                          <a:solidFill>
                                            <a:srgbClr val="FFFFFF"/>
                                          </a:solidFill>
                                        </a14:hiddenFill>
                                      </a:ext>
                                    </a:extLst>
                                  </pic:spPr>
                                </pic:pic>
                                <wps:wsp>
                                  <wps:cNvPr id="17" name="Rectángulo 671"/>
                                  <wps:cNvSpPr>
                                    <a:spLocks noChangeArrowheads="1"/>
                                  </wps:cNvSpPr>
                                  <wps:spPr bwMode="auto">
                                    <a:xfrm>
                                      <a:off x="6" y="3170"/>
                                      <a:ext cx="299" cy="13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BD96A6" w14:textId="77777777" w:rsidR="00B00D68" w:rsidRDefault="00B00D68" w:rsidP="00E56B52">
                                        <w:pPr>
                                          <w:spacing w:line="273" w:lineRule="auto"/>
                                        </w:pPr>
                                        <w:r>
                                          <w:rPr>
                                            <w:rFonts w:ascii="Cambria" w:eastAsia="Cambria" w:hAnsi="Cambria" w:cs="Cambria"/>
                                            <w:color w:val="000000"/>
                                            <w:sz w:val="16"/>
                                          </w:rPr>
                                          <w:t xml:space="preserve"> </w:t>
                                        </w:r>
                                      </w:p>
                                    </w:txbxContent>
                                  </wps:txbx>
                                  <wps:bodyPr rot="0" vert="horz" wrap="square" lIns="0" tIns="0" rIns="0" bIns="0" anchor="t" anchorCtr="0" upright="1">
                                    <a:noAutofit/>
                                  </wps:bodyPr>
                                </wps:wsp>
                                <wps:wsp>
                                  <wps:cNvPr id="18" name="Rectángulo 672"/>
                                  <wps:cNvSpPr>
                                    <a:spLocks noChangeArrowheads="1"/>
                                  </wps:cNvSpPr>
                                  <wps:spPr bwMode="auto">
                                    <a:xfrm>
                                      <a:off x="234" y="2912"/>
                                      <a:ext cx="422" cy="1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332C34" w14:textId="77777777" w:rsidR="00B00D68" w:rsidRDefault="00B00D68" w:rsidP="00E56B52">
                                        <w:pPr>
                                          <w:spacing w:line="273" w:lineRule="auto"/>
                                        </w:pPr>
                                        <w:r>
                                          <w:rPr>
                                            <w:rFonts w:ascii="Calibri" w:hAnsi="Calibri" w:cs="Calibri"/>
                                            <w:color w:val="000000"/>
                                          </w:rPr>
                                          <w:t xml:space="preserve"> </w:t>
                                        </w:r>
                                      </w:p>
                                    </w:txbxContent>
                                  </wps:txbx>
                                  <wps:bodyPr rot="0" vert="horz" wrap="square" lIns="0" tIns="0" rIns="0" bIns="0" anchor="t" anchorCtr="0" upright="1">
                                    <a:noAutofit/>
                                  </wps:bodyPr>
                                </wps:wsp>
                              </wpg:grpSp>
                            </wpg:grpSp>
                          </wpg:wgp>
                        </a:graphicData>
                      </a:graphic>
                    </wp:inline>
                  </w:drawing>
                </mc:Choice>
                <mc:Fallback>
                  <w:pict>
                    <v:group w14:anchorId="6723082A" id="Grupo 8" o:spid="_x0000_s1041" style="width:61pt;height:34.2pt;mso-position-horizontal-relative:char;mso-position-vertical-relative:line" coordorigin="49587,35629" coordsize="7745,43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oHOtEQYAAHMmAAAOAAAAZHJzL2Uyb0RvYy54bWzsWutuozgU/r/SvgPi&#10;Pw0QAgE1HbW5VCN1d6vO7gM44ARrALO2c+mM9mH2WfbF9tgGQi7Te6vpTDqayMZgfC7+zneOOf2w&#10;zjNjiRkntBiYzoltGriIaUKK+cD868+J1TcNLlCRoIwWeGDeYm5+OPv1l9NVGWGXpjRLMDNgkoJH&#10;q3JgpkKUUafD4xTniJ/QEhcwOKMsRwK6bN5JGFrB7HnWcW3b76woS0pGY8w5XB3pQfNMzT+b4Vj8&#10;MZtxLIxsYMLahPpl6ncqfztnpyiaM1SmJK6WgZ6wihyRAl7aTDVCAhkLRvamyknMKKczcRLTvENn&#10;MxJjJQNI49g70lwyuiiVLPNoNS8bNYFqd/T05Gnj35fXzCDJwARDFSgHE12yRUmNvlTNqpxHcMcl&#10;Kz+V10zLB80rGn/mMNzZHZf9ub7ZmK5+owlMhxaCKtWsZyyXU4DQxlpZ4LaxAF4LI4aLQeAFNtgp&#10;hiGvC/8qC8UpmFE+5YW9fmAaMNzt+W6o7Ren483zveZpR452UKRfrBZbLU5LpjqNkJUawm01+H73&#10;tRVxUKSWQnYEQtETlNF33DuVAZuPb/yLP8+/PqWoxMptufSeSrEOmFU72A3syv/+LeaLjBq+72n9&#10;qltrL+PaxYyCDlNUzPE5Y3SVYpTAyrRVV2XrAdnh4KD3+txDVb2rLhSVjItLTHNDNgYmAxGUU6Pl&#10;FRfazepbpI8XdEKyDK6jKCu2LoA/6itgYXhUjklbK6z4GtrhuD/ue5bn+mPLs0cj63wy9Cx/4gS9&#10;UXc0HI6cf+R7HS9KSZLgQr6mxi3He5jdKgTViNMgF6cZSeR0ckmczafDjBlLBLg5UX+V/7Ru62wv&#10;Q+01kGVHJMf17As3tCZ+P7C8idezwsDuW7YTXoS+7YXeaLIt0hUp8PNFMlYDM+y5PWWl1qJ3ZLPV&#10;375sKMqJgMiUkRygsbkJRdILx0WiTCsQyXS7pQq5/I0qwNy1oQGAtJtKyOGRWE/XCniDegNMaXIL&#10;TswoOBhsFoiq0Egp+2IaK4hQA5P/vUAMm0b2sYCNEDoeiGeIdoe1O9N2BxUxTDUwY8FMQ3eGQgfC&#10;RcnIPIV3OUpZBT0HyJ4R5dZypXpdCu4VTtyBno5Tb3IdRXy/p6V7vTjyyD3dgk/Q8SYCHYwhuziw&#10;G0PeAjbdWqPbsOnXXgMI+9qwuaUoiVZVqN6JTE2oPcLlZLIPKS2M0DCrseEIl4+Dy4qY1rD0HuCy&#10;JHEE/6ugBq29OH1/ngNPiYUEf50r5Q+aI0fs86K0INUokSBTkhFxq9ImAHq5qGJ5TWJJ7GWnRdW6&#10;NeYoKmcorKlvkQ8AC8IzzG5wBtMu8Q3m5AtQfVvFD7hRJQgb9sZLoEsyvGwu7RG69vQQamR3a3XT&#10;jJQ1O5HtSg8QwXZSoQOq1GnWiMaLHBdC541MrZ0WPCUlNw0W4XyKE2B2HxMdBuuw3eZnbv/ctkP3&#10;whr27CHws2BsnYdeYAX2OPBsr+8MnWFNZhYcgxpQNirJC7AZRcRUMlSjRptZoEiqRBO3WMYJRU+4&#10;YFjEqbw8A15XXYfnmgGl5o1mpdIfxKMPBwRI13Tu5Xp9lTXBq+qkrybHj+fPh+zwg/Dktglr3Ve+&#10;D129K6HxfnAD7K9TPI0bitlKwSS0/Pi44Sr4O+SvR9zQ1ZvAg4KOJN0OJIOSIWlwlXSya1ds0ukG&#10;27WK57DJQ8b4ScBDZm6vX9QBox0q6qjCnFzBG2Qn4FTAV8CpXBdqTFtO5YZQzpO1RKfbU7zxRSLS&#10;saJzrOio0t23KjqN9z+yogPYqKs50NCVHGjoKg406gqOqJtPr9/ImPyuiIVfw4wmFkrBPw+x6B6J&#10;xT2HSVUA8L1vs4qeymJfJAAcWUWVkkCE38u/H3UUqbYzeHdFFeqjIjjhO8AqAnX080asAhAHeEPX&#10;CY6Uwu4cD4ngBGi/ovuGh0Sa2Urf/145hVzb6+cbzVcKW6chOmN8I2RwZZlLphuhPlTf5LCeC4c1&#10;Kt0IG3d5fgHsmG4c04070w04dIWs93vGhs25qTpFrj4SqtrwZRO0tj6davfVXZtvxc7+BwAA//8D&#10;AFBLAwQUAAYACAAAACEANydHYcwAAAApAgAAGQAAAGRycy9fcmVscy9lMm9Eb2MueG1sLnJlbHO8&#10;kcFqAjEQhu9C3yHMvZvdFYqIWS8ieBX7AEMymw1uJiGJpb69gVKoIPXmcWb4v/+D2Wy//Sy+KGUX&#10;WEHXtCCIdTCOrYLP0/59BSIXZINzYFJwpQzb4W2xOdKMpYby5GIWlcJZwVRKXEuZ9UQecxMicb2M&#10;IXksdUxWRtRntCT7tv2Q6S8DhjumOBgF6WCWIE7XWJufs8M4Ok27oC+euDyokM7X7grEZKko8GQc&#10;/iyXTWQL8rFD/xqH/j+H7jUO3a+DvHvwcAMAAP//AwBQSwMECgAAAAAAAAAhAH8ANJp7AAAAewAA&#10;ABQAAABkcnMvbWVkaWEvaW1hZ2UzLnBuZ4lQTkcNChoKAAAADUlIRFIAAAAGAAAAHQgGAAAAid0d&#10;EAAAAAFzUkdCAK7OHOkAAAAEZ0FNQQAAsY8L/GEFAAAACXBIWXMAAA7DAAAOwwHHb6hkAAAAEElE&#10;QVQoU2MYBaNgeAEGBgAC1QABqo6IxQAAAABJRU5ErkJgglBLAwQKAAAAAAAAACEAz6oISXsAAAB7&#10;AAAAFAAAAGRycy9tZWRpYS9pbWFnZTIucG5niVBORw0KGgoAAAANSUhEUgAAAAYAAAAeCAYAAAAP&#10;SW++AAAAAXNSR0IArs4c6QAAAARnQU1BAACxjwv8YQUAAAAJcEhZcwAADsMAAA7DAcdvqGQAAAAQ&#10;SURBVChTYxgFo2CEAAYGAALuAAE+2LKkAAAAAElFTkSuQmCCUEsDBAoAAAAAAAAAIQCAqVMYJAMA&#10;ACQDAAAUAAAAZHJzL21lZGlhL2ltYWdlMS5wbmeJUE5HDQoaCgAAAA1JSERSAAAATgAAABoIBgAA&#10;ABm1avwAAAABc1JHQgCuzhzpAAAABGdBTUEAALGPC/xhBQAAAAlwSFlzAAAOwwAADsMBx2+oZAAA&#10;ArlJREFUaEPtmDty2zAQhn/6LEEKjU7AnEByw0ptOrhV43uwDTu3qtiIOoF5Ao0KQXdBdvEiKBIZ&#10;5eGIGvObwRBcAibxY3exMqaKbqTmS9zyUvEVWitd5tEz2Rj7DGHFyTVpZcUiIUkf01dl3omoSi1d&#10;f4bQutEyL0k+K1ZMIzvvm7miH6qSZOwEDKGaEPZTw+HoQzMFj7lXfnty10nBHrXfLVGs3D15nw/N&#10;Rva9bybCeFIIU272kBicpnOoPighEbt8wUd8Ht9f77S3D2qtxwkj8+1XHhuvJz61U3YrTEl1UrTw&#10;RnY1VKpusoJ24x6hTAhOQN+dR8KZ8set3/Z9ehi328PhsscJryhkhfpg//gZGzx/MU+hTq3tEJnY&#10;ZtVWZOaG5u3cODPnmGPjJzmC9460jxZ57CDJMpFtW2T6beMsjssZR1lgnTHrrJAtTiptt8JRZ0EL&#10;XhUSFSvHQi6eIWgoP179UNjsBOXoq2SsTmjbLY+jD/oOvL2DNLWiOlhokp1tg9b6DRgSxP2NFjCb&#10;RelEFAXE4YU++4YN4rW4bo+E3Qh3qE/4yo6yKiCrGgcabA0Wv0tqs4N4IWEdh7oy6Y5cGBLLeMrf&#10;MhD5hhbgzXovaoj1GqIu8IsN6nM8o+cYnhH7E8dtjdgVK9D7Qg2VqpvMvEq6cQKL/IjzxTzqcY9Q&#10;5Xd+I8FU00CRgDe9h52m3WFPa+itLWXnhO7rJJ4fnzYhkZLZtChU7bxu8bb2Ghf5XqQ23X+7bxQ1&#10;ZkxcP3obk7JPjmGZ0//osecffdBcM8mfXHSQgXWgkKOqoeT8QrtehvSB1SuoDDJjiIyExPIfJtiH&#10;J64fYzjXpP7lNEPERXhMP1SnlVfvjvGqhCjsiZNO0vfEeBWp424D9qTvBOVx//tgmCzW2zgMh6Ea&#10;lwa2jYfzzMzMzMyfAvwEbMC8gyybpocAAAAASUVORK5CYIJQSwMEFAAGAAgAAAAhABOytT3bAAAA&#10;BAEAAA8AAABkcnMvZG93bnJldi54bWxMj0FrwkAQhe+F/odlCt7qJmkrkmYjIq0nKVSF0tuYHZNg&#10;djZk1yT++6696OXB4w3vfZMtRtOInjpXW1YQTyMQxIXVNZcK9rvP5zkI55E1NpZJwYUcLPLHhwxT&#10;bQf+pn7rSxFK2KWooPK+TaV0RUUG3dS2xCE72s6gD7Yrpe5wCOWmkUkUzaTBmsNChS2tKipO27NR&#10;sB5wWL7EH/3mdFxdfndvXz+bmJSaPI3LdxCeRn87hit+QIc8MB3smbUTjYLwiP/Xa5YkwR4UzOav&#10;IPNM3sPnfwAAAP//AwBQSwECLQAUAAYACAAAACEAsYJntgoBAAATAgAAEwAAAAAAAAAAAAAAAAAA&#10;AAAAW0NvbnRlbnRfVHlwZXNdLnhtbFBLAQItABQABgAIAAAAIQA4/SH/1gAAAJQBAAALAAAAAAAA&#10;AAAAAAAAADsBAABfcmVscy8ucmVsc1BLAQItABQABgAIAAAAIQCBoHOtEQYAAHMmAAAOAAAAAAAA&#10;AAAAAAAAADoCAABkcnMvZTJvRG9jLnhtbFBLAQItABQABgAIAAAAIQA3J0dhzAAAACkCAAAZAAAA&#10;AAAAAAAAAAAAAHcIAABkcnMvX3JlbHMvZTJvRG9jLnhtbC5yZWxzUEsBAi0ACgAAAAAAAAAhAH8A&#10;NJp7AAAAewAAABQAAAAAAAAAAAAAAAAAegkAAGRycy9tZWRpYS9pbWFnZTMucG5nUEsBAi0ACgAA&#10;AAAAAAAhAM+qCEl7AAAAewAAABQAAAAAAAAAAAAAAAAAJwoAAGRycy9tZWRpYS9pbWFnZTIucG5n&#10;UEsBAi0ACgAAAAAAAAAhAICpUxgkAwAAJAMAABQAAAAAAAAAAAAAAAAA1AoAAGRycy9tZWRpYS9p&#10;bWFnZTEucG5nUEsBAi0AFAAGAAgAAAAhABOytT3bAAAABAEAAA8AAAAAAAAAAAAAAAAAKg4AAGRy&#10;cy9kb3ducmV2LnhtbFBLBQYAAAAACAAIAAACAAAyDwAAAAA=&#10;">
                      <v:group id="Grupo 663" o:spid="_x0000_s1042" style="position:absolute;left:49587;top:35629;width:7745;height:4341" coordorigin="49587,35629" coordsize="7745,4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rect id="Rectángulo 664" o:spid="_x0000_s1043" style="position:absolute;left:49587;top:35629;width:7745;height:48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o2jwwAAANsAAAAPAAAAZHJzL2Rvd25yZXYueG1sRI9Bb8Iw&#10;DIXvk/gPkZF2GykVQlshIJiGtO20FX6AaUxT0Thdk0H37+cDEjdb7/m9z8v14Ft1oT42gQ1MJxko&#10;4irYhmsDh/3u6RlUTMgW28Bk4I8irFejhyUWNlz5my5lqpWEcCzQgEupK7SOlSOPcRI6YtFOofeY&#10;ZO1rbXu8SrhvdZ5lc+2xYWlw2NGro+pc/noDX7NA+Vset2XtX9xw3H9+/ODcmMfxsFmASjSku/l2&#10;/W4FX+jlFxlAr/4BAAD//wMAUEsBAi0AFAAGAAgAAAAhANvh9svuAAAAhQEAABMAAAAAAAAAAAAA&#10;AAAAAAAAAFtDb250ZW50X1R5cGVzXS54bWxQSwECLQAUAAYACAAAACEAWvQsW78AAAAVAQAACwAA&#10;AAAAAAAAAAAAAAAfAQAAX3JlbHMvLnJlbHNQSwECLQAUAAYACAAAACEAV2aNo8MAAADbAAAADwAA&#10;AAAAAAAAAAAAAAAHAgAAZHJzL2Rvd25yZXYueG1sUEsFBgAAAAADAAMAtwAAAPcCAAAAAA==&#10;" filled="f" stroked="f">
                          <v:textbox inset="2.53958mm,2.53958mm,2.53958mm,2.53958mm">
                            <w:txbxContent>
                              <w:p w14:paraId="2648EB51" w14:textId="77777777" w:rsidR="00B00D68" w:rsidRDefault="00B00D68" w:rsidP="00E56B52">
                                <w:pPr>
                                  <w:spacing w:after="0" w:line="240" w:lineRule="auto"/>
                                </w:pPr>
                              </w:p>
                            </w:txbxContent>
                          </v:textbox>
                        </v:rect>
                        <v:group id="Grupo 665" o:spid="_x0000_s1044" style="position:absolute;left:49587;top:35629;width:7745;height:4812" coordsize="7745,4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rect id="Rectángulo 666" o:spid="_x0000_s1045" style="position:absolute;width:7745;height:43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ZPwQAAANsAAAAPAAAAZHJzL2Rvd25yZXYueG1sRE/NasJA&#10;EL4LvsMyQm+6aSiiqau0pQXtSRMfYJqdZkOzs2l2m8S3dwuCt/n4fmezG20jeup87VjB4yIBQVw6&#10;XXOl4Fx8zFcgfEDW2DgmBRfysNtOJxvMtBv4RH0eKhFD2GeowITQZlL60pBFv3AtceS+XWcxRNhV&#10;Unc4xHDbyDRJltJizbHBYEtvhsqf/M8qOD45St9T/5pXdm3Gr+Lz8ItLpR5m48sziEBjuItv7r2O&#10;81P4/yUeILdXAAAA//8DAFBLAQItABQABgAIAAAAIQDb4fbL7gAAAIUBAAATAAAAAAAAAAAAAAAA&#10;AAAAAABbQ29udGVudF9UeXBlc10ueG1sUEsBAi0AFAAGAAgAAAAhAFr0LFu/AAAAFQEAAAsAAAAA&#10;AAAAAAAAAAAAHwEAAF9yZWxzLy5yZWxzUEsBAi0AFAAGAAgAAAAhAMj4tk/BAAAA2wAAAA8AAAAA&#10;AAAAAAAAAAAABwIAAGRycy9kb3ducmV2LnhtbFBLBQYAAAAAAwADALcAAAD1AgAAAAA=&#10;" filled="f" stroked="f">
                            <v:textbox inset="2.53958mm,2.53958mm,2.53958mm,2.53958mm">
                              <w:txbxContent>
                                <w:p w14:paraId="5EC998CB" w14:textId="77777777" w:rsidR="00B00D68" w:rsidRDefault="00B00D68" w:rsidP="00E56B52">
                                  <w:pPr>
                                    <w:spacing w:after="0" w:line="240" w:lineRule="auto"/>
                                  </w:pPr>
                                </w:p>
                              </w:txbxContent>
                            </v:textbox>
                          </v:rect>
                          <v:shape id="Shape 6" o:spid="_x0000_s1046" type="#_x0000_t75" style="position:absolute;width:7434;height:2483;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nG6vgAAANsAAAAPAAAAZHJzL2Rvd25yZXYueG1sRE/NasJA&#10;EL4XfIdlCl6K7mpBJLpKEaxeG/MAQ3ZMotnZkB01fftuQfA2H9/vrLeDb9Wd+tgEtjCbGlDEZXAN&#10;VxaK036yBBUF2WEbmCz8UoTtZvS2xsyFB//QPZdKpRCOGVqoRbpM61jW5DFOQ0ecuHPoPUqCfaVd&#10;j48U7ls9N2ahPTacGmrsaFdTec1v3gLn+fB9LubH4rAL8mEuJGZ/s3b8PnytQAkN8hI/3UeX5n/C&#10;/y/pAL35AwAA//8DAFBLAQItABQABgAIAAAAIQDb4fbL7gAAAIUBAAATAAAAAAAAAAAAAAAAAAAA&#10;AABbQ29udGVudF9UeXBlc10ueG1sUEsBAi0AFAAGAAgAAAAhAFr0LFu/AAAAFQEAAAsAAAAAAAAA&#10;AAAAAAAAHwEAAF9yZWxzLy5yZWxzUEsBAi0AFAAGAAgAAAAhALK+cbq+AAAA2wAAAA8AAAAAAAAA&#10;AAAAAAAABwIAAGRycy9kb3ducmV2LnhtbFBLBQYAAAAAAwADALcAAADyAgAAAAA=&#10;">
                            <v:imagedata r:id="rId21" o:title=""/>
                          </v:shape>
                          <v:shape id="Shape 7" o:spid="_x0000_s1047" type="#_x0000_t75" style="position:absolute;left:7440;top:1687;width:305;height:1372;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5wEfwgAAANsAAAAPAAAAZHJzL2Rvd25yZXYueG1sRE9Na8JA&#10;EL0L/Q/LFHrTTbVIia5i1ZZ6ERoVehyy0ySYnV2z2yT9911B8DaP9znzZW9q0VLjK8sKnkcJCOLc&#10;6ooLBcfD+/AVhA/IGmvLpOCPPCwXD4M5ptp2/EVtFgoRQ9inqKAMwaVS+rwkg35kHXHkfmxjMETY&#10;FFI32MVwU8txkkylwYpjQ4mO1iXl5+zXKMjeNlPTmn3r6u/dBE8fl27rUKmnx341AxGoD3fxzf2p&#10;4/wXuP4SD5CLfwAAAP//AwBQSwECLQAUAAYACAAAACEA2+H2y+4AAACFAQAAEwAAAAAAAAAAAAAA&#10;AAAAAAAAW0NvbnRlbnRfVHlwZXNdLnhtbFBLAQItABQABgAIAAAAIQBa9CxbvwAAABUBAAALAAAA&#10;AAAAAAAAAAAAAB8BAABfcmVscy8ucmVsc1BLAQItABQABgAIAAAAIQBZ5wEfwgAAANsAAAAPAAAA&#10;AAAAAAAAAAAAAAcCAABkcnMvZG93bnJldi54bWxQSwUGAAAAAAMAAwC3AAAA9gIAAAAA&#10;">
                            <v:imagedata r:id="rId18" o:title=""/>
                          </v:shape>
                          <v:rect id="Rectángulo 669" o:spid="_x0000_s1048" style="position:absolute;left:7443;top:2210;width:299;height:1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10E1666D" w14:textId="77777777" w:rsidR="00B00D68" w:rsidRDefault="00B00D68" w:rsidP="00E56B52">
                                  <w:pPr>
                                    <w:spacing w:line="273" w:lineRule="auto"/>
                                  </w:pPr>
                                  <w:r>
                                    <w:rPr>
                                      <w:rFonts w:ascii="Cambria" w:eastAsia="Cambria" w:hAnsi="Cambria" w:cs="Cambria"/>
                                      <w:color w:val="000000"/>
                                      <w:sz w:val="16"/>
                                    </w:rPr>
                                    <w:t xml:space="preserve"> </w:t>
                                  </w:r>
                                </w:p>
                              </w:txbxContent>
                            </v:textbox>
                          </v:rect>
                          <v:shape id="Shape 9" o:spid="_x0000_s1049" type="#_x0000_t75" style="position:absolute;left:3;top:2647;width:305;height:1356;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DrwAAAANsAAAAPAAAAZHJzL2Rvd25yZXYueG1sRE/fa8Iw&#10;EH4f7H8IN9jbTN2DjGoUGQymQ5hW34/mTKPNpTSxrf+9EQTf7uP7ebPF4GrRURusZwXjUQaCuPTa&#10;slGwL34+vkCEiKyx9kwKrhRgMX99mWGufc9b6nbRiBTCIUcFVYxNLmUoK3IYRr4hTtzRtw5jgq2R&#10;usU+hbtafmbZRDq0nBoqbOi7ovK8uzgF/9YUByO7fr1Znepx93fNziur1PvbsJyCiDTEp/jh/tVp&#10;/gTuv6QD5PwGAAD//wMAUEsBAi0AFAAGAAgAAAAhANvh9svuAAAAhQEAABMAAAAAAAAAAAAAAAAA&#10;AAAAAFtDb250ZW50X1R5cGVzXS54bWxQSwECLQAUAAYACAAAACEAWvQsW78AAAAVAQAACwAAAAAA&#10;AAAAAAAAAAAfAQAAX3JlbHMvLnJlbHNQSwECLQAUAAYACAAAACEAE2/w68AAAADbAAAADwAAAAAA&#10;AAAAAAAAAAAHAgAAZHJzL2Rvd25yZXYueG1sUEsFBgAAAAADAAMAtwAAAPQCAAAAAA==&#10;">
                            <v:imagedata r:id="rId22" o:title=""/>
                          </v:shape>
                          <v:rect id="Rectángulo 671" o:spid="_x0000_s1050" style="position:absolute;left:6;top:3170;width:299;height:1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05BD96A6" w14:textId="77777777" w:rsidR="00B00D68" w:rsidRDefault="00B00D68" w:rsidP="00E56B52">
                                  <w:pPr>
                                    <w:spacing w:line="273" w:lineRule="auto"/>
                                  </w:pPr>
                                  <w:r>
                                    <w:rPr>
                                      <w:rFonts w:ascii="Cambria" w:eastAsia="Cambria" w:hAnsi="Cambria" w:cs="Cambria"/>
                                      <w:color w:val="000000"/>
                                      <w:sz w:val="16"/>
                                    </w:rPr>
                                    <w:t xml:space="preserve"> </w:t>
                                  </w:r>
                                </w:p>
                              </w:txbxContent>
                            </v:textbox>
                          </v:rect>
                          <v:rect id="Rectángulo 672" o:spid="_x0000_s1051" style="position:absolute;left:234;top:2912;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70332C34" w14:textId="77777777" w:rsidR="00B00D68" w:rsidRDefault="00B00D68" w:rsidP="00E56B52">
                                  <w:pPr>
                                    <w:spacing w:line="273" w:lineRule="auto"/>
                                  </w:pPr>
                                  <w:r>
                                    <w:rPr>
                                      <w:rFonts w:ascii="Calibri" w:hAnsi="Calibri" w:cs="Calibri"/>
                                      <w:color w:val="000000"/>
                                    </w:rPr>
                                    <w:t xml:space="preserve"> </w:t>
                                  </w:r>
                                </w:p>
                              </w:txbxContent>
                            </v:textbox>
                          </v:rect>
                        </v:group>
                      </v:group>
                      <w10:anchorlock/>
                    </v:group>
                  </w:pict>
                </mc:Fallback>
              </mc:AlternateContent>
            </w:r>
          </w:p>
          <w:p w14:paraId="39E7B30A"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 </w:t>
            </w:r>
          </w:p>
          <w:p w14:paraId="08CC4799" w14:textId="77777777" w:rsidR="00E56B52" w:rsidRPr="00287211" w:rsidRDefault="00E56B52" w:rsidP="00E56B52">
            <w:pPr>
              <w:numPr>
                <w:ilvl w:val="0"/>
                <w:numId w:val="64"/>
              </w:numPr>
              <w:spacing w:after="24" w:line="268" w:lineRule="auto"/>
              <w:ind w:hanging="360"/>
              <w:jc w:val="both"/>
              <w:rPr>
                <w:rFonts w:ascii="Arial" w:eastAsia="Arial" w:hAnsi="Arial" w:cs="Arial"/>
                <w:sz w:val="16"/>
                <w:szCs w:val="16"/>
              </w:rPr>
            </w:pPr>
            <w:r w:rsidRPr="00287211">
              <w:rPr>
                <w:rFonts w:ascii="Arial" w:eastAsia="Arial" w:hAnsi="Arial" w:cs="Arial"/>
                <w:sz w:val="16"/>
                <w:szCs w:val="16"/>
              </w:rPr>
              <w:t>NSR es el porcentaje de encuestas con nivel de conocimiento aceptable.</w:t>
            </w:r>
          </w:p>
          <w:p w14:paraId="1FE37E91" w14:textId="77777777" w:rsidR="00E56B52" w:rsidRPr="00287211" w:rsidRDefault="00E56B52" w:rsidP="00E56B52">
            <w:pPr>
              <w:numPr>
                <w:ilvl w:val="0"/>
                <w:numId w:val="64"/>
              </w:numPr>
              <w:spacing w:after="24" w:line="268" w:lineRule="auto"/>
              <w:ind w:hanging="360"/>
              <w:jc w:val="both"/>
              <w:rPr>
                <w:rFonts w:ascii="Arial" w:eastAsia="Arial" w:hAnsi="Arial" w:cs="Arial"/>
                <w:sz w:val="16"/>
                <w:szCs w:val="16"/>
              </w:rPr>
            </w:pPr>
            <w:r w:rsidRPr="00287211">
              <w:rPr>
                <w:rFonts w:ascii="Arial" w:eastAsia="Arial" w:hAnsi="Arial" w:cs="Arial"/>
                <w:sz w:val="16"/>
                <w:szCs w:val="16"/>
              </w:rPr>
              <w:t xml:space="preserve">ES: suma de las calificaciones de las evaluaciones </w:t>
            </w:r>
            <w:r w:rsidRPr="00287211">
              <w:rPr>
                <w:rFonts w:ascii="Arial" w:eastAsia="Arial" w:hAnsi="Arial" w:cs="Arial"/>
                <w:sz w:val="16"/>
                <w:szCs w:val="16"/>
              </w:rPr>
              <w:tab/>
              <w:t xml:space="preserve">individuales </w:t>
            </w:r>
            <w:r w:rsidRPr="00287211">
              <w:rPr>
                <w:rFonts w:ascii="Arial" w:eastAsia="Arial" w:hAnsi="Arial" w:cs="Arial"/>
                <w:sz w:val="16"/>
                <w:szCs w:val="16"/>
              </w:rPr>
              <w:tab/>
              <w:t xml:space="preserve">de conocimiento.     </w:t>
            </w:r>
          </w:p>
          <w:p w14:paraId="757B4D2D" w14:textId="77777777" w:rsidR="00E56B52" w:rsidRPr="00287211" w:rsidRDefault="00E56B52" w:rsidP="00E56B52">
            <w:pPr>
              <w:numPr>
                <w:ilvl w:val="0"/>
                <w:numId w:val="64"/>
              </w:numPr>
              <w:spacing w:after="0" w:line="240" w:lineRule="auto"/>
              <w:ind w:hanging="360"/>
              <w:jc w:val="both"/>
              <w:rPr>
                <w:rFonts w:ascii="Arial" w:eastAsia="Arial" w:hAnsi="Arial" w:cs="Arial"/>
                <w:sz w:val="16"/>
                <w:szCs w:val="16"/>
              </w:rPr>
            </w:pPr>
            <w:r w:rsidRPr="00287211">
              <w:rPr>
                <w:rFonts w:ascii="Arial" w:eastAsia="Arial" w:hAnsi="Arial" w:cs="Arial"/>
                <w:sz w:val="16"/>
                <w:szCs w:val="16"/>
              </w:rPr>
              <w:t>TE: total de personas.</w:t>
            </w:r>
          </w:p>
          <w:p w14:paraId="164CA2A6" w14:textId="77777777" w:rsidR="00E56B52" w:rsidRPr="00287211" w:rsidRDefault="00E56B52">
            <w:pPr>
              <w:spacing w:after="0" w:line="240" w:lineRule="auto"/>
              <w:ind w:left="594"/>
              <w:jc w:val="both"/>
              <w:rPr>
                <w:rFonts w:ascii="Arial" w:eastAsia="Arial" w:hAnsi="Arial" w:cs="Arial"/>
                <w:sz w:val="16"/>
                <w:szCs w:val="16"/>
              </w:rPr>
            </w:pPr>
          </w:p>
          <w:p w14:paraId="150871FB"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Nota: El resultado de una encuesta es satisfactorio cuando la calificación del conocimiento supera el 80% de respuestas acertadas.  </w:t>
            </w:r>
          </w:p>
          <w:p w14:paraId="00095C17"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  </w:t>
            </w:r>
          </w:p>
          <w:p w14:paraId="021E90C9"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Las evaluaciones del conocimiento se aprueban por el SENA y serán llevadas a cabo </w:t>
            </w:r>
            <w:r w:rsidRPr="00287211">
              <w:rPr>
                <w:rFonts w:ascii="Arial" w:eastAsia="Arial" w:hAnsi="Arial" w:cs="Arial"/>
                <w:sz w:val="16"/>
                <w:szCs w:val="16"/>
              </w:rPr>
              <w:lastRenderedPageBreak/>
              <w:t xml:space="preserve">con acompañamiento de la interventoría. </w:t>
            </w:r>
          </w:p>
        </w:tc>
        <w:tc>
          <w:tcPr>
            <w:tcW w:w="1559" w:type="dxa"/>
            <w:tcBorders>
              <w:top w:val="single" w:sz="4" w:space="0" w:color="000000"/>
              <w:left w:val="single" w:sz="4" w:space="0" w:color="000000"/>
              <w:bottom w:val="single" w:sz="4" w:space="0" w:color="000000"/>
              <w:right w:val="single" w:sz="4" w:space="0" w:color="000000"/>
            </w:tcBorders>
            <w:hideMark/>
          </w:tcPr>
          <w:p w14:paraId="69A52BDC" w14:textId="77777777" w:rsidR="00E56B52" w:rsidRPr="00287211" w:rsidRDefault="00E56B52">
            <w:pPr>
              <w:spacing w:after="0" w:line="276" w:lineRule="auto"/>
              <w:jc w:val="center"/>
              <w:rPr>
                <w:rFonts w:ascii="Arial" w:eastAsia="Arial" w:hAnsi="Arial" w:cs="Arial"/>
                <w:sz w:val="16"/>
                <w:szCs w:val="16"/>
              </w:rPr>
            </w:pPr>
            <w:r w:rsidRPr="00287211">
              <w:rPr>
                <w:rFonts w:ascii="Arial" w:eastAsia="Arial" w:hAnsi="Arial" w:cs="Arial"/>
                <w:sz w:val="16"/>
                <w:szCs w:val="16"/>
              </w:rPr>
              <w:lastRenderedPageBreak/>
              <w:t xml:space="preserve">Satisfactorio: </w:t>
            </w:r>
          </w:p>
          <w:p w14:paraId="0090914D" w14:textId="77777777" w:rsidR="00E56B52" w:rsidRPr="00287211" w:rsidRDefault="00E56B52">
            <w:pPr>
              <w:spacing w:after="0" w:line="276" w:lineRule="auto"/>
              <w:jc w:val="center"/>
              <w:rPr>
                <w:rFonts w:ascii="Arial" w:eastAsia="Arial" w:hAnsi="Arial" w:cs="Arial"/>
                <w:sz w:val="16"/>
                <w:szCs w:val="16"/>
              </w:rPr>
            </w:pPr>
            <w:r w:rsidRPr="00287211">
              <w:rPr>
                <w:rFonts w:ascii="Arial" w:eastAsia="Arial" w:hAnsi="Arial" w:cs="Arial"/>
                <w:sz w:val="16"/>
                <w:szCs w:val="16"/>
              </w:rPr>
              <w:t xml:space="preserve">Mayor o igual al 90% y menor al 100%.  </w:t>
            </w:r>
          </w:p>
          <w:p w14:paraId="4522FA55" w14:textId="77777777" w:rsidR="00E56B52" w:rsidRPr="00287211" w:rsidRDefault="00E56B52">
            <w:pPr>
              <w:spacing w:after="0" w:line="276" w:lineRule="auto"/>
              <w:jc w:val="center"/>
              <w:rPr>
                <w:rFonts w:ascii="Arial" w:eastAsia="Arial" w:hAnsi="Arial" w:cs="Arial"/>
                <w:sz w:val="16"/>
                <w:szCs w:val="16"/>
              </w:rPr>
            </w:pPr>
            <w:r w:rsidRPr="00287211">
              <w:rPr>
                <w:rFonts w:ascii="Arial" w:eastAsia="Arial" w:hAnsi="Arial" w:cs="Arial"/>
                <w:sz w:val="16"/>
                <w:szCs w:val="16"/>
              </w:rPr>
              <w:t xml:space="preserve">  </w:t>
            </w:r>
          </w:p>
          <w:p w14:paraId="69EA7408" w14:textId="77777777" w:rsidR="00E56B52" w:rsidRPr="00287211" w:rsidRDefault="00E56B52">
            <w:pPr>
              <w:spacing w:after="0" w:line="276" w:lineRule="auto"/>
              <w:jc w:val="center"/>
              <w:rPr>
                <w:rFonts w:ascii="Arial" w:eastAsia="Arial" w:hAnsi="Arial" w:cs="Arial"/>
                <w:sz w:val="16"/>
                <w:szCs w:val="16"/>
              </w:rPr>
            </w:pPr>
            <w:r w:rsidRPr="00287211">
              <w:rPr>
                <w:rFonts w:ascii="Arial" w:eastAsia="Arial" w:hAnsi="Arial" w:cs="Arial"/>
                <w:sz w:val="16"/>
                <w:szCs w:val="16"/>
              </w:rPr>
              <w:t xml:space="preserve">Bueno: </w:t>
            </w:r>
          </w:p>
          <w:p w14:paraId="62724473" w14:textId="77777777" w:rsidR="00E56B52" w:rsidRPr="00287211" w:rsidRDefault="00E56B52">
            <w:pPr>
              <w:spacing w:after="0" w:line="276" w:lineRule="auto"/>
              <w:jc w:val="center"/>
              <w:rPr>
                <w:rFonts w:ascii="Arial" w:eastAsia="Arial" w:hAnsi="Arial" w:cs="Arial"/>
                <w:sz w:val="16"/>
                <w:szCs w:val="16"/>
              </w:rPr>
            </w:pPr>
            <w:r w:rsidRPr="00287211">
              <w:rPr>
                <w:rFonts w:ascii="Arial" w:eastAsia="Arial" w:hAnsi="Arial" w:cs="Arial"/>
                <w:sz w:val="16"/>
                <w:szCs w:val="16"/>
              </w:rPr>
              <w:t xml:space="preserve">Mayor o igual al 80% y menor del 90%.  </w:t>
            </w:r>
          </w:p>
          <w:p w14:paraId="54B8DF0B" w14:textId="77777777" w:rsidR="00E56B52" w:rsidRPr="00287211" w:rsidRDefault="00E56B52">
            <w:pPr>
              <w:spacing w:after="0" w:line="276" w:lineRule="auto"/>
              <w:jc w:val="center"/>
              <w:rPr>
                <w:rFonts w:ascii="Arial" w:eastAsia="Arial" w:hAnsi="Arial" w:cs="Arial"/>
                <w:sz w:val="16"/>
                <w:szCs w:val="16"/>
              </w:rPr>
            </w:pPr>
            <w:r w:rsidRPr="00287211">
              <w:rPr>
                <w:rFonts w:ascii="Arial" w:eastAsia="Arial" w:hAnsi="Arial" w:cs="Arial"/>
                <w:sz w:val="16"/>
                <w:szCs w:val="16"/>
              </w:rPr>
              <w:t xml:space="preserve">   </w:t>
            </w:r>
          </w:p>
          <w:p w14:paraId="53519F15" w14:textId="77777777" w:rsidR="00E56B52" w:rsidRPr="00287211" w:rsidRDefault="00E56B52">
            <w:pPr>
              <w:spacing w:after="0" w:line="276" w:lineRule="auto"/>
              <w:jc w:val="center"/>
              <w:rPr>
                <w:rFonts w:ascii="Arial" w:eastAsia="Arial" w:hAnsi="Arial" w:cs="Arial"/>
                <w:sz w:val="16"/>
                <w:szCs w:val="16"/>
              </w:rPr>
            </w:pPr>
            <w:r w:rsidRPr="00287211">
              <w:rPr>
                <w:rFonts w:ascii="Arial" w:eastAsia="Arial" w:hAnsi="Arial" w:cs="Arial"/>
                <w:sz w:val="16"/>
                <w:szCs w:val="16"/>
              </w:rPr>
              <w:t xml:space="preserve">Aceptable: </w:t>
            </w:r>
          </w:p>
          <w:p w14:paraId="7D50CCA8" w14:textId="77777777" w:rsidR="00E56B52" w:rsidRPr="00287211" w:rsidRDefault="00E56B52">
            <w:pPr>
              <w:spacing w:after="0" w:line="276" w:lineRule="auto"/>
              <w:jc w:val="center"/>
              <w:rPr>
                <w:rFonts w:ascii="Arial" w:eastAsia="Arial" w:hAnsi="Arial" w:cs="Arial"/>
                <w:sz w:val="16"/>
                <w:szCs w:val="16"/>
              </w:rPr>
            </w:pPr>
            <w:r w:rsidRPr="00287211">
              <w:rPr>
                <w:rFonts w:ascii="Arial" w:eastAsia="Arial" w:hAnsi="Arial" w:cs="Arial"/>
                <w:sz w:val="16"/>
                <w:szCs w:val="16"/>
              </w:rPr>
              <w:t>mayor o igual al 60% y menor del</w:t>
            </w:r>
          </w:p>
          <w:p w14:paraId="1FC835AE" w14:textId="77777777" w:rsidR="00E56B52" w:rsidRPr="00287211" w:rsidRDefault="00E56B52">
            <w:pPr>
              <w:spacing w:after="0" w:line="276" w:lineRule="auto"/>
              <w:jc w:val="center"/>
              <w:rPr>
                <w:rFonts w:ascii="Arial" w:eastAsia="Arial" w:hAnsi="Arial" w:cs="Arial"/>
                <w:sz w:val="16"/>
                <w:szCs w:val="16"/>
              </w:rPr>
            </w:pPr>
            <w:r w:rsidRPr="00287211">
              <w:rPr>
                <w:rFonts w:ascii="Arial" w:eastAsia="Arial" w:hAnsi="Arial" w:cs="Arial"/>
                <w:sz w:val="16"/>
                <w:szCs w:val="16"/>
              </w:rPr>
              <w:t xml:space="preserve">80%.  </w:t>
            </w:r>
          </w:p>
          <w:p w14:paraId="5EC0165F" w14:textId="77777777" w:rsidR="00E56B52" w:rsidRPr="00287211" w:rsidRDefault="00E56B52">
            <w:pPr>
              <w:spacing w:after="0" w:line="276" w:lineRule="auto"/>
              <w:jc w:val="center"/>
              <w:rPr>
                <w:rFonts w:ascii="Arial" w:eastAsia="Arial" w:hAnsi="Arial" w:cs="Arial"/>
                <w:sz w:val="16"/>
                <w:szCs w:val="16"/>
              </w:rPr>
            </w:pPr>
            <w:r w:rsidRPr="00287211">
              <w:rPr>
                <w:rFonts w:ascii="Arial" w:eastAsia="Arial" w:hAnsi="Arial" w:cs="Arial"/>
                <w:sz w:val="16"/>
                <w:szCs w:val="16"/>
              </w:rPr>
              <w:t xml:space="preserve">  </w:t>
            </w:r>
          </w:p>
          <w:p w14:paraId="0A272344" w14:textId="77777777" w:rsidR="00E56B52" w:rsidRPr="00287211" w:rsidRDefault="00E56B52">
            <w:pPr>
              <w:spacing w:after="0" w:line="276" w:lineRule="auto"/>
              <w:jc w:val="center"/>
              <w:rPr>
                <w:rFonts w:ascii="Arial" w:eastAsia="Arial" w:hAnsi="Arial" w:cs="Arial"/>
                <w:sz w:val="16"/>
                <w:szCs w:val="16"/>
              </w:rPr>
            </w:pPr>
            <w:r w:rsidRPr="00287211">
              <w:rPr>
                <w:rFonts w:ascii="Arial" w:eastAsia="Arial" w:hAnsi="Arial" w:cs="Arial"/>
                <w:sz w:val="16"/>
                <w:szCs w:val="16"/>
              </w:rPr>
              <w:t xml:space="preserve">Malo: menor al 60% </w:t>
            </w:r>
          </w:p>
          <w:p w14:paraId="1A8098A2" w14:textId="77777777" w:rsidR="00E56B52" w:rsidRPr="00287211" w:rsidRDefault="00E56B52">
            <w:pPr>
              <w:spacing w:after="0" w:line="276" w:lineRule="auto"/>
              <w:jc w:val="center"/>
              <w:rPr>
                <w:rFonts w:ascii="Arial" w:eastAsia="Arial" w:hAnsi="Arial" w:cs="Arial"/>
                <w:sz w:val="16"/>
                <w:szCs w:val="16"/>
              </w:rPr>
            </w:pPr>
            <w:r w:rsidRPr="00287211">
              <w:rPr>
                <w:rFonts w:ascii="Arial" w:eastAsia="Arial" w:hAnsi="Arial" w:cs="Arial"/>
                <w:sz w:val="16"/>
                <w:szCs w:val="16"/>
              </w:rPr>
              <w:t xml:space="preserve"> </w:t>
            </w:r>
          </w:p>
          <w:p w14:paraId="526C49C7" w14:textId="77777777" w:rsidR="00E56B52" w:rsidRPr="00287211" w:rsidRDefault="00E56B52">
            <w:pPr>
              <w:spacing w:after="0" w:line="276" w:lineRule="auto"/>
              <w:jc w:val="center"/>
              <w:rPr>
                <w:rFonts w:ascii="Arial" w:eastAsia="Arial" w:hAnsi="Arial" w:cs="Arial"/>
                <w:sz w:val="16"/>
                <w:szCs w:val="16"/>
              </w:rPr>
            </w:pPr>
            <w:r w:rsidRPr="00287211">
              <w:rPr>
                <w:rFonts w:ascii="Arial" w:eastAsia="Arial" w:hAnsi="Arial" w:cs="Arial"/>
                <w:sz w:val="16"/>
                <w:szCs w:val="16"/>
              </w:rPr>
              <w:t xml:space="preserve"> </w:t>
            </w:r>
          </w:p>
          <w:p w14:paraId="1F5749B6" w14:textId="77777777" w:rsidR="00E56B52" w:rsidRPr="00287211" w:rsidRDefault="00E56B52">
            <w:pPr>
              <w:spacing w:after="0" w:line="276" w:lineRule="auto"/>
              <w:jc w:val="center"/>
              <w:rPr>
                <w:rFonts w:ascii="Arial" w:eastAsia="Arial" w:hAnsi="Arial" w:cs="Arial"/>
                <w:sz w:val="16"/>
                <w:szCs w:val="16"/>
              </w:rPr>
            </w:pPr>
            <w:r w:rsidRPr="00287211">
              <w:rPr>
                <w:rFonts w:ascii="Arial" w:eastAsia="Arial" w:hAnsi="Arial" w:cs="Arial"/>
                <w:sz w:val="16"/>
                <w:szCs w:val="16"/>
              </w:rPr>
              <w:t xml:space="preserve"> </w:t>
            </w:r>
          </w:p>
          <w:p w14:paraId="72B38C9A" w14:textId="77777777" w:rsidR="00E56B52" w:rsidRPr="00287211" w:rsidRDefault="00E56B52">
            <w:pPr>
              <w:spacing w:after="0" w:line="276" w:lineRule="auto"/>
              <w:jc w:val="center"/>
              <w:rPr>
                <w:rFonts w:ascii="Arial" w:eastAsia="Arial" w:hAnsi="Arial" w:cs="Arial"/>
                <w:sz w:val="16"/>
                <w:szCs w:val="16"/>
              </w:rPr>
            </w:pPr>
            <w:r w:rsidRPr="00287211">
              <w:rPr>
                <w:rFonts w:ascii="Arial" w:eastAsia="Arial" w:hAnsi="Arial" w:cs="Arial"/>
                <w:sz w:val="16"/>
                <w:szCs w:val="16"/>
              </w:rPr>
              <w:t xml:space="preserve"> </w:t>
            </w:r>
          </w:p>
          <w:p w14:paraId="6D25E6B4" w14:textId="77777777" w:rsidR="00E56B52" w:rsidRPr="00287211" w:rsidRDefault="00E56B52">
            <w:pPr>
              <w:spacing w:after="0" w:line="276" w:lineRule="auto"/>
              <w:jc w:val="center"/>
              <w:rPr>
                <w:rFonts w:ascii="Arial" w:eastAsia="Arial" w:hAnsi="Arial" w:cs="Arial"/>
                <w:sz w:val="16"/>
                <w:szCs w:val="16"/>
              </w:rPr>
            </w:pPr>
            <w:r w:rsidRPr="00287211">
              <w:rPr>
                <w:rFonts w:ascii="Arial" w:eastAsia="Arial" w:hAnsi="Arial" w:cs="Arial"/>
                <w:sz w:val="16"/>
                <w:szCs w:val="16"/>
              </w:rPr>
              <w:t xml:space="preserve"> </w:t>
            </w:r>
          </w:p>
          <w:p w14:paraId="621083D8" w14:textId="77777777" w:rsidR="00E56B52" w:rsidRPr="00287211" w:rsidRDefault="00E56B52">
            <w:pPr>
              <w:spacing w:after="0" w:line="276" w:lineRule="auto"/>
              <w:jc w:val="center"/>
              <w:rPr>
                <w:rFonts w:ascii="Arial" w:eastAsia="Arial" w:hAnsi="Arial" w:cs="Arial"/>
                <w:sz w:val="16"/>
                <w:szCs w:val="16"/>
              </w:rPr>
            </w:pPr>
            <w:r w:rsidRPr="00287211">
              <w:rPr>
                <w:rFonts w:ascii="Arial" w:eastAsia="Arial" w:hAnsi="Arial" w:cs="Arial"/>
                <w:sz w:val="16"/>
                <w:szCs w:val="16"/>
              </w:rPr>
              <w:t xml:space="preserve"> </w:t>
            </w:r>
          </w:p>
        </w:tc>
        <w:tc>
          <w:tcPr>
            <w:tcW w:w="1984" w:type="dxa"/>
            <w:tcBorders>
              <w:top w:val="single" w:sz="4" w:space="0" w:color="000000"/>
              <w:left w:val="single" w:sz="4" w:space="0" w:color="000000"/>
              <w:bottom w:val="single" w:sz="4" w:space="0" w:color="000000"/>
              <w:right w:val="single" w:sz="4" w:space="0" w:color="000000"/>
            </w:tcBorders>
            <w:hideMark/>
          </w:tcPr>
          <w:p w14:paraId="2E9EEA6F" w14:textId="77777777" w:rsidR="00E56B52"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Solución </w:t>
            </w:r>
            <w:r w:rsidR="005C63AD">
              <w:rPr>
                <w:rFonts w:ascii="Arial" w:eastAsia="Arial" w:hAnsi="Arial" w:cs="Arial"/>
                <w:sz w:val="16"/>
                <w:szCs w:val="16"/>
              </w:rPr>
              <w:t>de software suministrada por el proveedor, tipo encuesta</w:t>
            </w:r>
            <w:r w:rsidR="00C41448">
              <w:rPr>
                <w:rFonts w:ascii="Arial" w:eastAsia="Arial" w:hAnsi="Arial" w:cs="Arial"/>
                <w:sz w:val="16"/>
                <w:szCs w:val="16"/>
              </w:rPr>
              <w:t xml:space="preserve"> que disponga.</w:t>
            </w:r>
          </w:p>
          <w:p w14:paraId="21946C8F" w14:textId="77777777" w:rsidR="009347D5" w:rsidRDefault="009347D5">
            <w:pPr>
              <w:spacing w:after="0" w:line="276" w:lineRule="auto"/>
              <w:jc w:val="both"/>
              <w:rPr>
                <w:rFonts w:ascii="Arial" w:eastAsia="Arial" w:hAnsi="Arial" w:cs="Arial"/>
                <w:sz w:val="16"/>
                <w:szCs w:val="16"/>
              </w:rPr>
            </w:pPr>
          </w:p>
          <w:p w14:paraId="56156152" w14:textId="77777777" w:rsidR="009347D5" w:rsidRPr="00287211" w:rsidRDefault="009347D5">
            <w:pPr>
              <w:spacing w:after="0" w:line="276" w:lineRule="auto"/>
              <w:jc w:val="both"/>
              <w:rPr>
                <w:rFonts w:ascii="Arial" w:eastAsia="Arial" w:hAnsi="Arial" w:cs="Arial"/>
                <w:sz w:val="16"/>
                <w:szCs w:val="16"/>
              </w:rPr>
            </w:pPr>
            <w:r>
              <w:rPr>
                <w:rFonts w:ascii="Arial" w:eastAsia="Arial" w:hAnsi="Arial" w:cs="Arial"/>
                <w:sz w:val="16"/>
                <w:szCs w:val="16"/>
              </w:rPr>
              <w:t xml:space="preserve">Se realizará cada 4 meses. </w:t>
            </w:r>
          </w:p>
        </w:tc>
        <w:tc>
          <w:tcPr>
            <w:tcW w:w="2692" w:type="dxa"/>
            <w:tcBorders>
              <w:top w:val="single" w:sz="4" w:space="0" w:color="000000"/>
              <w:left w:val="single" w:sz="4" w:space="0" w:color="000000"/>
              <w:bottom w:val="single" w:sz="4" w:space="0" w:color="000000"/>
              <w:right w:val="single" w:sz="4" w:space="0" w:color="000000"/>
            </w:tcBorders>
          </w:tcPr>
          <w:p w14:paraId="0D43698C"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 Frecuencia de monitoreo:  </w:t>
            </w:r>
          </w:p>
          <w:p w14:paraId="6E34E2C5"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La medición se deberá llevar a cabo permanentemente.  </w:t>
            </w:r>
          </w:p>
          <w:p w14:paraId="7DEC8145"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  </w:t>
            </w:r>
          </w:p>
          <w:p w14:paraId="75282EDF" w14:textId="77777777" w:rsidR="00E56B52" w:rsidRPr="00287211" w:rsidRDefault="00E56B52">
            <w:pPr>
              <w:spacing w:after="0" w:line="276" w:lineRule="auto"/>
              <w:jc w:val="both"/>
              <w:rPr>
                <w:rFonts w:ascii="Arial" w:eastAsia="Arial" w:hAnsi="Arial" w:cs="Arial"/>
                <w:sz w:val="16"/>
                <w:szCs w:val="16"/>
              </w:rPr>
            </w:pPr>
          </w:p>
          <w:p w14:paraId="219B1620"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Informe mensual</w:t>
            </w:r>
          </w:p>
          <w:p w14:paraId="55AC9FDE"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Contenido mínimo </w:t>
            </w:r>
            <w:r w:rsidRPr="00287211">
              <w:rPr>
                <w:rFonts w:ascii="Arial" w:eastAsia="Arial" w:hAnsi="Arial" w:cs="Arial"/>
                <w:sz w:val="16"/>
                <w:szCs w:val="16"/>
              </w:rPr>
              <w:tab/>
              <w:t xml:space="preserve">del reporte:  </w:t>
            </w:r>
          </w:p>
          <w:p w14:paraId="5A7DE41C"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i)  % de encuestas con nivel de conocimiento aceptable. ii) Cantidad de encuestas con calificación de conocimiento aceptable.  iii) Total de encuestas.  </w:t>
            </w:r>
          </w:p>
          <w:p w14:paraId="2AA4E58F"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  </w:t>
            </w:r>
          </w:p>
          <w:p w14:paraId="13075B32"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Formato del informe:  </w:t>
            </w:r>
          </w:p>
          <w:p w14:paraId="49657EC7" w14:textId="77777777" w:rsidR="00C85DA7"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Informe parametrizado directamente en la Solución para la Integración de Servicios y Gestión Global y tabla en Excel con información semanal y gráfico de evolución del indicador. </w:t>
            </w:r>
          </w:p>
          <w:p w14:paraId="5F299B86" w14:textId="77777777" w:rsidR="00C85DA7" w:rsidRDefault="00C85DA7">
            <w:pPr>
              <w:spacing w:after="0" w:line="276" w:lineRule="auto"/>
              <w:jc w:val="both"/>
              <w:rPr>
                <w:rFonts w:ascii="Arial" w:eastAsia="Arial" w:hAnsi="Arial" w:cs="Arial"/>
                <w:sz w:val="16"/>
                <w:szCs w:val="16"/>
              </w:rPr>
            </w:pPr>
          </w:p>
          <w:p w14:paraId="1C424224" w14:textId="607FA32D" w:rsidR="00E56B52" w:rsidRPr="00287211" w:rsidRDefault="00C85DA7">
            <w:pPr>
              <w:spacing w:after="0" w:line="276" w:lineRule="auto"/>
              <w:jc w:val="both"/>
              <w:rPr>
                <w:rFonts w:ascii="Arial" w:eastAsia="Arial" w:hAnsi="Arial" w:cs="Arial"/>
                <w:sz w:val="16"/>
                <w:szCs w:val="16"/>
              </w:rPr>
            </w:pPr>
            <w:r w:rsidRPr="00C85DA7">
              <w:rPr>
                <w:rFonts w:ascii="Arial" w:eastAsia="Arial" w:hAnsi="Arial" w:cs="Arial"/>
                <w:sz w:val="16"/>
                <w:szCs w:val="16"/>
              </w:rPr>
              <w:t>El SENA aclara que las evaluaciones se diseñan de acuerdo al servicio contratado y se aplican de acuerdo al rol dentro del proyecto. En ningún caso, se evaluarán aspectos fuera del alcance del servicio.</w:t>
            </w:r>
            <w:r w:rsidR="00E56B52" w:rsidRPr="00287211">
              <w:rPr>
                <w:rFonts w:ascii="Arial" w:eastAsia="Arial" w:hAnsi="Arial" w:cs="Arial"/>
                <w:sz w:val="16"/>
                <w:szCs w:val="16"/>
              </w:rPr>
              <w:t xml:space="preserve"> </w:t>
            </w:r>
          </w:p>
          <w:p w14:paraId="34F022AA"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  </w:t>
            </w:r>
          </w:p>
          <w:p w14:paraId="7B6EA773"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 </w:t>
            </w:r>
          </w:p>
        </w:tc>
        <w:tc>
          <w:tcPr>
            <w:tcW w:w="2553" w:type="dxa"/>
            <w:tcBorders>
              <w:top w:val="single" w:sz="4" w:space="0" w:color="000000"/>
              <w:left w:val="single" w:sz="4" w:space="0" w:color="000000"/>
              <w:bottom w:val="single" w:sz="4" w:space="0" w:color="000000"/>
              <w:right w:val="single" w:sz="4" w:space="0" w:color="000000"/>
            </w:tcBorders>
          </w:tcPr>
          <w:p w14:paraId="5F1AE2DB"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Nivel </w:t>
            </w:r>
            <w:r w:rsidRPr="00287211">
              <w:rPr>
                <w:rFonts w:ascii="Arial" w:eastAsia="Arial" w:hAnsi="Arial" w:cs="Arial"/>
                <w:sz w:val="16"/>
                <w:szCs w:val="16"/>
              </w:rPr>
              <w:tab/>
              <w:t xml:space="preserve">de </w:t>
            </w:r>
            <w:r w:rsidRPr="00287211">
              <w:rPr>
                <w:rFonts w:ascii="Arial" w:eastAsia="Arial" w:hAnsi="Arial" w:cs="Arial"/>
                <w:sz w:val="16"/>
                <w:szCs w:val="16"/>
              </w:rPr>
              <w:tab/>
              <w:t>Meta</w:t>
            </w:r>
          </w:p>
          <w:p w14:paraId="257DE3F8"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Mayor o igual al 90% y menor al 100%: sin descuento.</w:t>
            </w:r>
          </w:p>
          <w:p w14:paraId="699F76F6" w14:textId="77777777" w:rsidR="00E56B52" w:rsidRPr="00287211" w:rsidRDefault="00E56B52">
            <w:pPr>
              <w:spacing w:after="0" w:line="276" w:lineRule="auto"/>
              <w:jc w:val="both"/>
              <w:rPr>
                <w:rFonts w:ascii="Arial" w:eastAsia="Arial" w:hAnsi="Arial" w:cs="Arial"/>
                <w:sz w:val="16"/>
                <w:szCs w:val="16"/>
              </w:rPr>
            </w:pPr>
          </w:p>
          <w:p w14:paraId="25A39B5A"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Nivel de meta mayor o igual al 80% y menor del 90%: 10% del valor facturado del servicio de la línea de servicio. </w:t>
            </w:r>
          </w:p>
          <w:p w14:paraId="108B9953"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 </w:t>
            </w:r>
          </w:p>
          <w:p w14:paraId="5685BF85"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Nivel de Meta mayor o igual al 60% y menor del 80%: descuento del 20% del valor facturado del servicio de la línea de servicio.  </w:t>
            </w:r>
          </w:p>
          <w:p w14:paraId="64113E43"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 </w:t>
            </w:r>
          </w:p>
          <w:p w14:paraId="048E6E3B"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Nivel de Meta “Malo”: descuento del 30% del valor facturado del servicio.</w:t>
            </w:r>
          </w:p>
          <w:p w14:paraId="67277166"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 </w:t>
            </w:r>
          </w:p>
          <w:p w14:paraId="6F363716"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   </w:t>
            </w:r>
          </w:p>
          <w:p w14:paraId="0DEC2974"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 </w:t>
            </w:r>
          </w:p>
          <w:p w14:paraId="37FEEE54"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 </w:t>
            </w:r>
          </w:p>
        </w:tc>
      </w:tr>
      <w:tr w:rsidR="00E56B52" w:rsidRPr="00287211" w14:paraId="24DE961F" w14:textId="77777777" w:rsidTr="00F93995">
        <w:trPr>
          <w:cantSplit/>
          <w:trHeight w:val="140"/>
          <w:tblHeader/>
          <w:jc w:val="center"/>
        </w:trPr>
        <w:tc>
          <w:tcPr>
            <w:tcW w:w="1135" w:type="dxa"/>
            <w:tcBorders>
              <w:top w:val="single" w:sz="4" w:space="0" w:color="000000"/>
              <w:left w:val="single" w:sz="4" w:space="0" w:color="000000"/>
              <w:bottom w:val="single" w:sz="4" w:space="0" w:color="000000"/>
              <w:right w:val="single" w:sz="4" w:space="0" w:color="000000"/>
            </w:tcBorders>
          </w:tcPr>
          <w:p w14:paraId="78D422DB" w14:textId="77777777" w:rsidR="00E56B52" w:rsidRPr="00287211" w:rsidRDefault="00E56B52">
            <w:pPr>
              <w:spacing w:before="120" w:after="320" w:line="276" w:lineRule="auto"/>
              <w:jc w:val="both"/>
              <w:rPr>
                <w:rFonts w:ascii="Arial" w:eastAsia="Arial" w:hAnsi="Arial" w:cs="Arial"/>
                <w:sz w:val="16"/>
                <w:szCs w:val="16"/>
              </w:rPr>
            </w:pPr>
            <w:r w:rsidRPr="00287211">
              <w:rPr>
                <w:rFonts w:ascii="Arial" w:eastAsia="Arial" w:hAnsi="Arial" w:cs="Arial"/>
                <w:sz w:val="16"/>
                <w:szCs w:val="16"/>
              </w:rPr>
              <w:lastRenderedPageBreak/>
              <w:t xml:space="preserve">Operación </w:t>
            </w:r>
          </w:p>
          <w:p w14:paraId="7D4A2F6E" w14:textId="77777777" w:rsidR="00E56B52" w:rsidRPr="00287211" w:rsidRDefault="00E56B52" w:rsidP="00E56B52">
            <w:pPr>
              <w:pStyle w:val="ANScounter"/>
              <w:numPr>
                <w:ilvl w:val="0"/>
                <w:numId w:val="62"/>
              </w:numPr>
              <w:spacing w:line="256" w:lineRule="auto"/>
              <w:ind w:left="459"/>
            </w:pPr>
          </w:p>
        </w:tc>
        <w:tc>
          <w:tcPr>
            <w:tcW w:w="1412" w:type="dxa"/>
            <w:tcBorders>
              <w:top w:val="single" w:sz="4" w:space="0" w:color="000000"/>
              <w:left w:val="single" w:sz="4" w:space="0" w:color="000000"/>
              <w:bottom w:val="single" w:sz="4" w:space="0" w:color="000000"/>
              <w:right w:val="single" w:sz="4" w:space="0" w:color="000000"/>
            </w:tcBorders>
            <w:hideMark/>
          </w:tcPr>
          <w:p w14:paraId="220A832D" w14:textId="77777777" w:rsidR="00E56B52" w:rsidRPr="00287211" w:rsidRDefault="00E56B52">
            <w:pPr>
              <w:spacing w:before="120" w:after="320" w:line="276" w:lineRule="auto"/>
              <w:rPr>
                <w:rFonts w:ascii="Arial" w:eastAsia="Arial" w:hAnsi="Arial" w:cs="Arial"/>
                <w:sz w:val="16"/>
                <w:szCs w:val="16"/>
              </w:rPr>
            </w:pPr>
            <w:r w:rsidRPr="00287211">
              <w:rPr>
                <w:rFonts w:ascii="Arial" w:eastAsia="Arial" w:hAnsi="Arial" w:cs="Arial"/>
                <w:sz w:val="16"/>
                <w:szCs w:val="16"/>
              </w:rPr>
              <w:t>Oportunidad de entrega de informes en los primeros cinco días hábiles de cada mes.</w:t>
            </w:r>
          </w:p>
        </w:tc>
        <w:tc>
          <w:tcPr>
            <w:tcW w:w="1990" w:type="dxa"/>
            <w:tcBorders>
              <w:top w:val="single" w:sz="4" w:space="0" w:color="000000"/>
              <w:left w:val="single" w:sz="4" w:space="0" w:color="000000"/>
              <w:bottom w:val="single" w:sz="4" w:space="0" w:color="000000"/>
              <w:right w:val="single" w:sz="4" w:space="0" w:color="000000"/>
            </w:tcBorders>
            <w:hideMark/>
          </w:tcPr>
          <w:p w14:paraId="085724B3" w14:textId="77777777" w:rsidR="00E56B52" w:rsidRPr="00287211" w:rsidRDefault="00E56B52">
            <w:pPr>
              <w:spacing w:before="120" w:after="320" w:line="276" w:lineRule="auto"/>
              <w:jc w:val="both"/>
              <w:rPr>
                <w:rFonts w:ascii="Arial" w:eastAsia="Arial" w:hAnsi="Arial" w:cs="Arial"/>
                <w:sz w:val="16"/>
                <w:szCs w:val="16"/>
              </w:rPr>
            </w:pPr>
            <w:r w:rsidRPr="00287211">
              <w:rPr>
                <w:rFonts w:ascii="Arial" w:eastAsia="Arial" w:hAnsi="Arial" w:cs="Arial"/>
                <w:sz w:val="16"/>
                <w:szCs w:val="16"/>
              </w:rPr>
              <w:t xml:space="preserve">Informes emitidos oportunamente. Evaluada en cada uno de los informes como satisfactorio o no satisfactorio. Se contabiliza el porcentaje de informes satisfactorios sobre el total de informes solicitados mensualmente. </w:t>
            </w:r>
          </w:p>
        </w:tc>
        <w:tc>
          <w:tcPr>
            <w:tcW w:w="1559" w:type="dxa"/>
            <w:tcBorders>
              <w:top w:val="single" w:sz="4" w:space="0" w:color="000000"/>
              <w:left w:val="single" w:sz="4" w:space="0" w:color="000000"/>
              <w:bottom w:val="single" w:sz="4" w:space="0" w:color="000000"/>
              <w:right w:val="single" w:sz="4" w:space="0" w:color="000000"/>
            </w:tcBorders>
            <w:hideMark/>
          </w:tcPr>
          <w:p w14:paraId="1227A838" w14:textId="77777777" w:rsidR="00E56B52" w:rsidRPr="00287211" w:rsidRDefault="00E56B52">
            <w:pPr>
              <w:spacing w:before="120" w:after="320" w:line="276" w:lineRule="auto"/>
              <w:jc w:val="center"/>
              <w:rPr>
                <w:rFonts w:ascii="Arial" w:eastAsia="Arial" w:hAnsi="Arial" w:cs="Arial"/>
                <w:sz w:val="16"/>
                <w:szCs w:val="16"/>
              </w:rPr>
            </w:pPr>
            <w:r w:rsidRPr="00287211">
              <w:rPr>
                <w:rFonts w:ascii="Arial" w:eastAsia="Arial" w:hAnsi="Arial" w:cs="Arial"/>
                <w:sz w:val="16"/>
                <w:szCs w:val="16"/>
              </w:rPr>
              <w:t>100%</w:t>
            </w:r>
          </w:p>
        </w:tc>
        <w:tc>
          <w:tcPr>
            <w:tcW w:w="1984" w:type="dxa"/>
            <w:tcBorders>
              <w:top w:val="single" w:sz="4" w:space="0" w:color="000000"/>
              <w:left w:val="single" w:sz="4" w:space="0" w:color="000000"/>
              <w:bottom w:val="single" w:sz="4" w:space="0" w:color="000000"/>
              <w:right w:val="single" w:sz="4" w:space="0" w:color="000000"/>
            </w:tcBorders>
            <w:hideMark/>
          </w:tcPr>
          <w:p w14:paraId="166D20DF" w14:textId="622C7CC2" w:rsidR="00E56B52" w:rsidRPr="00287211" w:rsidRDefault="00C41448">
            <w:pPr>
              <w:spacing w:before="120" w:after="320" w:line="276" w:lineRule="auto"/>
              <w:jc w:val="both"/>
              <w:rPr>
                <w:rFonts w:ascii="Arial" w:eastAsia="Arial" w:hAnsi="Arial" w:cs="Arial"/>
                <w:sz w:val="16"/>
                <w:szCs w:val="16"/>
              </w:rPr>
            </w:pPr>
            <w:r>
              <w:rPr>
                <w:rFonts w:ascii="Arial" w:eastAsia="Arial" w:hAnsi="Arial" w:cs="Arial"/>
                <w:sz w:val="16"/>
                <w:szCs w:val="16"/>
              </w:rPr>
              <w:t>Solicitud de informe vs a</w:t>
            </w:r>
            <w:r w:rsidR="009347D5">
              <w:rPr>
                <w:rFonts w:ascii="Arial" w:eastAsia="Arial" w:hAnsi="Arial" w:cs="Arial"/>
                <w:sz w:val="16"/>
                <w:szCs w:val="16"/>
              </w:rPr>
              <w:t xml:space="preserve">cta de entrega de informe aprobada por la </w:t>
            </w:r>
            <w:r>
              <w:rPr>
                <w:rFonts w:ascii="Arial" w:eastAsia="Arial" w:hAnsi="Arial" w:cs="Arial"/>
                <w:sz w:val="16"/>
                <w:szCs w:val="16"/>
              </w:rPr>
              <w:t>interventoría</w:t>
            </w:r>
            <w:r w:rsidR="009347D5">
              <w:rPr>
                <w:rFonts w:ascii="Arial" w:eastAsia="Arial" w:hAnsi="Arial" w:cs="Arial"/>
                <w:sz w:val="16"/>
                <w:szCs w:val="16"/>
              </w:rPr>
              <w:t xml:space="preserve"> y el SENA</w:t>
            </w:r>
            <w:r>
              <w:rPr>
                <w:rFonts w:ascii="Arial" w:eastAsia="Arial" w:hAnsi="Arial" w:cs="Arial"/>
                <w:sz w:val="16"/>
                <w:szCs w:val="16"/>
              </w:rPr>
              <w:t xml:space="preserve">. El repositorio es proporcionado por el SENA y administrado en conjunto </w:t>
            </w:r>
            <w:r w:rsidR="00265768">
              <w:rPr>
                <w:rFonts w:ascii="Arial" w:eastAsia="Arial" w:hAnsi="Arial" w:cs="Arial"/>
                <w:sz w:val="16"/>
                <w:szCs w:val="16"/>
              </w:rPr>
              <w:t>Interventoría</w:t>
            </w:r>
            <w:r>
              <w:rPr>
                <w:rFonts w:ascii="Arial" w:eastAsia="Arial" w:hAnsi="Arial" w:cs="Arial"/>
                <w:sz w:val="16"/>
                <w:szCs w:val="16"/>
              </w:rPr>
              <w:t xml:space="preserve"> </w:t>
            </w:r>
          </w:p>
        </w:tc>
        <w:tc>
          <w:tcPr>
            <w:tcW w:w="2692" w:type="dxa"/>
            <w:tcBorders>
              <w:top w:val="single" w:sz="4" w:space="0" w:color="000000"/>
              <w:left w:val="single" w:sz="4" w:space="0" w:color="000000"/>
              <w:bottom w:val="single" w:sz="4" w:space="0" w:color="000000"/>
              <w:right w:val="single" w:sz="4" w:space="0" w:color="000000"/>
            </w:tcBorders>
          </w:tcPr>
          <w:p w14:paraId="7392CB26"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Informe mensual, monitoreo continuo.</w:t>
            </w:r>
          </w:p>
          <w:p w14:paraId="61885D39"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Herramientas de gestión.</w:t>
            </w:r>
          </w:p>
          <w:p w14:paraId="476D4D9D" w14:textId="77777777" w:rsidR="00E56B52" w:rsidRPr="00287211" w:rsidRDefault="00E56B52">
            <w:pPr>
              <w:spacing w:before="120" w:after="320" w:line="276" w:lineRule="auto"/>
              <w:jc w:val="both"/>
              <w:rPr>
                <w:rFonts w:ascii="Arial" w:eastAsia="Arial" w:hAnsi="Arial" w:cs="Arial"/>
                <w:sz w:val="16"/>
                <w:szCs w:val="16"/>
              </w:rPr>
            </w:pPr>
          </w:p>
        </w:tc>
        <w:tc>
          <w:tcPr>
            <w:tcW w:w="2553" w:type="dxa"/>
            <w:tcBorders>
              <w:top w:val="single" w:sz="4" w:space="0" w:color="000000"/>
              <w:left w:val="single" w:sz="4" w:space="0" w:color="000000"/>
              <w:bottom w:val="single" w:sz="4" w:space="0" w:color="000000"/>
              <w:right w:val="single" w:sz="4" w:space="0" w:color="000000"/>
            </w:tcBorders>
            <w:hideMark/>
          </w:tcPr>
          <w:p w14:paraId="47476E2E" w14:textId="77777777" w:rsidR="00E56B52" w:rsidRPr="00287211" w:rsidRDefault="00E56B52">
            <w:pPr>
              <w:spacing w:after="120" w:line="276" w:lineRule="auto"/>
              <w:jc w:val="both"/>
              <w:rPr>
                <w:rFonts w:ascii="Arial" w:eastAsia="Calibri" w:hAnsi="Arial" w:cs="Arial"/>
                <w:sz w:val="16"/>
                <w:szCs w:val="16"/>
              </w:rPr>
            </w:pPr>
            <w:r w:rsidRPr="00287211">
              <w:rPr>
                <w:rFonts w:ascii="Arial" w:eastAsia="Calibri" w:hAnsi="Arial" w:cs="Arial"/>
                <w:sz w:val="16"/>
                <w:szCs w:val="16"/>
              </w:rPr>
              <w:t>Por cada día calendario de incumplimiento en la entrega, se aplicará un descuento equivalente al 0.2% del valor mensual de la Línea de Servicio.</w:t>
            </w:r>
          </w:p>
          <w:p w14:paraId="1A5AB501" w14:textId="77777777" w:rsidR="00E56B52" w:rsidRPr="00287211" w:rsidRDefault="00E56B52">
            <w:pPr>
              <w:spacing w:before="120" w:after="320" w:line="276" w:lineRule="auto"/>
              <w:jc w:val="both"/>
              <w:rPr>
                <w:rFonts w:ascii="Arial" w:eastAsia="Arial" w:hAnsi="Arial" w:cs="Arial"/>
                <w:sz w:val="16"/>
                <w:szCs w:val="16"/>
              </w:rPr>
            </w:pPr>
            <w:r w:rsidRPr="00287211">
              <w:rPr>
                <w:rFonts w:ascii="Arial" w:eastAsia="Calibri" w:hAnsi="Arial" w:cs="Arial"/>
                <w:sz w:val="16"/>
                <w:szCs w:val="16"/>
              </w:rPr>
              <w:t>El máximo descuento aplicable en un mes será el 5 % del valor total Línea de Servicio.</w:t>
            </w:r>
          </w:p>
        </w:tc>
      </w:tr>
      <w:tr w:rsidR="00E56B52" w:rsidRPr="00287211" w14:paraId="3F7B048E" w14:textId="77777777" w:rsidTr="00F93995">
        <w:trPr>
          <w:cantSplit/>
          <w:trHeight w:val="140"/>
          <w:tblHeader/>
          <w:jc w:val="center"/>
        </w:trPr>
        <w:tc>
          <w:tcPr>
            <w:tcW w:w="1135" w:type="dxa"/>
            <w:tcBorders>
              <w:top w:val="single" w:sz="4" w:space="0" w:color="000000"/>
              <w:left w:val="single" w:sz="4" w:space="0" w:color="000000"/>
              <w:bottom w:val="single" w:sz="4" w:space="0" w:color="000000"/>
              <w:right w:val="single" w:sz="4" w:space="0" w:color="000000"/>
            </w:tcBorders>
          </w:tcPr>
          <w:p w14:paraId="0A31E3EE" w14:textId="77777777" w:rsidR="00E56B52" w:rsidRPr="00287211" w:rsidRDefault="00E56B52">
            <w:pPr>
              <w:spacing w:before="120" w:after="320" w:line="276" w:lineRule="auto"/>
              <w:jc w:val="both"/>
              <w:rPr>
                <w:rFonts w:ascii="Arial" w:eastAsia="Arial" w:hAnsi="Arial" w:cs="Arial"/>
                <w:sz w:val="16"/>
                <w:szCs w:val="16"/>
              </w:rPr>
            </w:pPr>
            <w:r w:rsidRPr="00287211">
              <w:rPr>
                <w:rFonts w:ascii="Arial" w:eastAsia="Arial" w:hAnsi="Arial" w:cs="Arial"/>
                <w:sz w:val="16"/>
                <w:szCs w:val="16"/>
              </w:rPr>
              <w:t>Operación</w:t>
            </w:r>
          </w:p>
          <w:p w14:paraId="3701CB92" w14:textId="77777777" w:rsidR="00E56B52" w:rsidRPr="00287211" w:rsidRDefault="00E56B52" w:rsidP="00E56B52">
            <w:pPr>
              <w:pStyle w:val="ANScounter"/>
              <w:numPr>
                <w:ilvl w:val="0"/>
                <w:numId w:val="62"/>
              </w:numPr>
              <w:spacing w:line="256" w:lineRule="auto"/>
              <w:ind w:left="459"/>
            </w:pPr>
          </w:p>
        </w:tc>
        <w:tc>
          <w:tcPr>
            <w:tcW w:w="1412" w:type="dxa"/>
            <w:tcBorders>
              <w:top w:val="single" w:sz="4" w:space="0" w:color="000000"/>
              <w:left w:val="single" w:sz="4" w:space="0" w:color="000000"/>
              <w:bottom w:val="single" w:sz="4" w:space="0" w:color="000000"/>
              <w:right w:val="single" w:sz="4" w:space="0" w:color="000000"/>
            </w:tcBorders>
            <w:hideMark/>
          </w:tcPr>
          <w:p w14:paraId="5AEB7D06" w14:textId="77777777" w:rsidR="00E56B52" w:rsidRPr="00287211" w:rsidRDefault="00E56B52">
            <w:pPr>
              <w:spacing w:after="0" w:line="276" w:lineRule="auto"/>
              <w:rPr>
                <w:rFonts w:ascii="Arial" w:eastAsia="Arial" w:hAnsi="Arial" w:cs="Arial"/>
                <w:sz w:val="16"/>
                <w:szCs w:val="16"/>
              </w:rPr>
            </w:pPr>
            <w:r w:rsidRPr="00287211">
              <w:rPr>
                <w:rFonts w:ascii="Arial" w:eastAsia="Arial" w:hAnsi="Arial" w:cs="Arial"/>
                <w:sz w:val="16"/>
                <w:szCs w:val="16"/>
              </w:rPr>
              <w:t xml:space="preserve">Indisponibilidad del personal mínimo asignado por el contratista para prestar el servicio. </w:t>
            </w:r>
          </w:p>
        </w:tc>
        <w:tc>
          <w:tcPr>
            <w:tcW w:w="1990" w:type="dxa"/>
            <w:tcBorders>
              <w:top w:val="single" w:sz="4" w:space="0" w:color="000000"/>
              <w:left w:val="single" w:sz="4" w:space="0" w:color="000000"/>
              <w:bottom w:val="single" w:sz="4" w:space="0" w:color="000000"/>
              <w:right w:val="single" w:sz="4" w:space="0" w:color="000000"/>
            </w:tcBorders>
          </w:tcPr>
          <w:p w14:paraId="172838FB"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Número de días sin suplir una vacante en el personal mínimo asignado con dedicación del 100% para prestar el servicio </w:t>
            </w:r>
          </w:p>
          <w:p w14:paraId="7D1EBAF0" w14:textId="77777777" w:rsidR="00E56B52" w:rsidRPr="00287211" w:rsidRDefault="00E56B52">
            <w:pPr>
              <w:spacing w:after="0" w:line="276" w:lineRule="auto"/>
              <w:jc w:val="both"/>
              <w:rPr>
                <w:rFonts w:ascii="Arial" w:eastAsia="Arial" w:hAnsi="Arial" w:cs="Arial"/>
                <w:sz w:val="16"/>
                <w:szCs w:val="16"/>
              </w:rPr>
            </w:pPr>
          </w:p>
          <w:p w14:paraId="1EF68D83" w14:textId="77777777" w:rsidR="00E56B52" w:rsidRPr="00287211" w:rsidRDefault="00E56B52">
            <w:pPr>
              <w:spacing w:after="0" w:line="276" w:lineRule="auto"/>
              <w:jc w:val="both"/>
              <w:rPr>
                <w:rFonts w:ascii="Arial" w:eastAsia="Arial" w:hAnsi="Arial" w:cs="Arial"/>
                <w:i/>
                <w:sz w:val="16"/>
                <w:szCs w:val="16"/>
              </w:rPr>
            </w:pPr>
            <w:r w:rsidRPr="00287211">
              <w:rPr>
                <w:rFonts w:ascii="Arial" w:eastAsia="Arial" w:hAnsi="Arial" w:cs="Arial"/>
                <w:sz w:val="16"/>
                <w:szCs w:val="16"/>
              </w:rPr>
              <w:t>La interventoría conocerá la línea base del personal dedicado al contrato y los cambios que se hagan a la misma.</w:t>
            </w:r>
          </w:p>
          <w:p w14:paraId="739FAC09" w14:textId="77777777" w:rsidR="00E56B52" w:rsidRPr="00287211" w:rsidRDefault="00E56B52">
            <w:pPr>
              <w:spacing w:before="120" w:after="1" w:line="273" w:lineRule="auto"/>
              <w:ind w:right="120"/>
              <w:jc w:val="both"/>
              <w:rPr>
                <w:rFonts w:ascii="Arial" w:eastAsia="Arial" w:hAnsi="Arial" w:cs="Arial"/>
                <w:i/>
                <w:sz w:val="16"/>
                <w:szCs w:val="16"/>
              </w:rPr>
            </w:pPr>
            <w:r w:rsidRPr="00287211">
              <w:rPr>
                <w:rFonts w:ascii="Arial" w:eastAsia="Arial" w:hAnsi="Arial" w:cs="Arial"/>
                <w:i/>
                <w:sz w:val="16"/>
                <w:szCs w:val="16"/>
              </w:rPr>
              <w:t xml:space="preserve"> </w:t>
            </w:r>
          </w:p>
          <w:p w14:paraId="4F97C01E" w14:textId="77777777" w:rsidR="00E56B52" w:rsidRPr="00287211" w:rsidRDefault="00E56B52">
            <w:pPr>
              <w:spacing w:before="120" w:after="1" w:line="273" w:lineRule="auto"/>
              <w:ind w:right="120"/>
              <w:jc w:val="both"/>
              <w:rPr>
                <w:rFonts w:ascii="Arial" w:eastAsia="Arial" w:hAnsi="Arial" w:cs="Arial"/>
                <w:i/>
                <w:sz w:val="16"/>
                <w:szCs w:val="16"/>
              </w:rPr>
            </w:pPr>
            <w:r w:rsidRPr="00287211">
              <w:rPr>
                <w:rFonts w:ascii="Arial" w:eastAsia="Arial" w:hAnsi="Arial" w:cs="Arial"/>
                <w:i/>
                <w:sz w:val="16"/>
                <w:szCs w:val="16"/>
              </w:rPr>
              <w:t xml:space="preserve"> </w:t>
            </w:r>
          </w:p>
        </w:tc>
        <w:tc>
          <w:tcPr>
            <w:tcW w:w="1559" w:type="dxa"/>
            <w:tcBorders>
              <w:top w:val="single" w:sz="4" w:space="0" w:color="000000"/>
              <w:left w:val="single" w:sz="4" w:space="0" w:color="000000"/>
              <w:bottom w:val="single" w:sz="4" w:space="0" w:color="000000"/>
              <w:right w:val="single" w:sz="4" w:space="0" w:color="000000"/>
            </w:tcBorders>
            <w:hideMark/>
          </w:tcPr>
          <w:p w14:paraId="0BB219A4"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Unicode MS" w:hAnsi="Arial" w:cs="Arial"/>
                <w:sz w:val="16"/>
                <w:szCs w:val="16"/>
              </w:rPr>
              <w:t xml:space="preserve"> ≤5 días hábiles </w:t>
            </w:r>
          </w:p>
        </w:tc>
        <w:tc>
          <w:tcPr>
            <w:tcW w:w="1984" w:type="dxa"/>
            <w:tcBorders>
              <w:top w:val="single" w:sz="4" w:space="0" w:color="000000"/>
              <w:left w:val="single" w:sz="4" w:space="0" w:color="000000"/>
              <w:bottom w:val="single" w:sz="4" w:space="0" w:color="000000"/>
              <w:right w:val="single" w:sz="4" w:space="0" w:color="000000"/>
            </w:tcBorders>
            <w:hideMark/>
          </w:tcPr>
          <w:p w14:paraId="4A8E5AC8"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Novedades del personal asignado prestar servicio</w:t>
            </w:r>
            <w:r w:rsidR="009347D5">
              <w:rPr>
                <w:rFonts w:ascii="Arial" w:eastAsia="Arial" w:hAnsi="Arial" w:cs="Arial"/>
                <w:sz w:val="16"/>
                <w:szCs w:val="16"/>
              </w:rPr>
              <w:t xml:space="preserve"> reportadas a la interventoría y supervisor de contrato por parte del SENA. </w:t>
            </w:r>
            <w:r w:rsidRPr="00287211">
              <w:rPr>
                <w:rFonts w:ascii="Arial" w:eastAsia="Arial" w:hAnsi="Arial" w:cs="Arial"/>
                <w:sz w:val="16"/>
                <w:szCs w:val="16"/>
              </w:rPr>
              <w:t xml:space="preserve"> </w:t>
            </w:r>
          </w:p>
        </w:tc>
        <w:tc>
          <w:tcPr>
            <w:tcW w:w="2692" w:type="dxa"/>
            <w:tcBorders>
              <w:top w:val="single" w:sz="4" w:space="0" w:color="000000"/>
              <w:left w:val="single" w:sz="4" w:space="0" w:color="000000"/>
              <w:bottom w:val="single" w:sz="4" w:space="0" w:color="000000"/>
              <w:right w:val="single" w:sz="4" w:space="0" w:color="000000"/>
            </w:tcBorders>
            <w:hideMark/>
          </w:tcPr>
          <w:p w14:paraId="523D78F5"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 Mensual </w:t>
            </w:r>
          </w:p>
          <w:p w14:paraId="1B5621BA"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  </w:t>
            </w:r>
          </w:p>
          <w:p w14:paraId="5258A46D"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 </w:t>
            </w:r>
          </w:p>
        </w:tc>
        <w:tc>
          <w:tcPr>
            <w:tcW w:w="2553" w:type="dxa"/>
            <w:tcBorders>
              <w:top w:val="single" w:sz="4" w:space="0" w:color="000000"/>
              <w:left w:val="single" w:sz="4" w:space="0" w:color="000000"/>
              <w:bottom w:val="single" w:sz="4" w:space="0" w:color="000000"/>
              <w:right w:val="single" w:sz="4" w:space="0" w:color="000000"/>
            </w:tcBorders>
            <w:hideMark/>
          </w:tcPr>
          <w:p w14:paraId="2DA8CADB" w14:textId="77777777" w:rsidR="00E56B52" w:rsidRPr="00287211" w:rsidRDefault="00E56B52">
            <w:pPr>
              <w:tabs>
                <w:tab w:val="center" w:pos="548"/>
                <w:tab w:val="center" w:pos="1088"/>
                <w:tab w:val="right" w:pos="1816"/>
              </w:tabs>
              <w:spacing w:after="0" w:line="276" w:lineRule="auto"/>
              <w:jc w:val="both"/>
              <w:rPr>
                <w:rFonts w:ascii="Arial" w:eastAsia="Arial" w:hAnsi="Arial" w:cs="Arial"/>
                <w:sz w:val="16"/>
                <w:szCs w:val="16"/>
              </w:rPr>
            </w:pPr>
            <w:r w:rsidRPr="00287211">
              <w:rPr>
                <w:rFonts w:ascii="Arial" w:eastAsia="Arial" w:hAnsi="Arial" w:cs="Arial"/>
                <w:sz w:val="16"/>
                <w:szCs w:val="16"/>
              </w:rPr>
              <w:t>Después de 5 días hábiles de haberse presentado la novedad se descontarán 5 salarios mínimos mensuales legales vigentes por cada día sin que se supla cada vacante.</w:t>
            </w:r>
          </w:p>
        </w:tc>
      </w:tr>
      <w:tr w:rsidR="00E56B52" w:rsidRPr="00287211" w14:paraId="6F3CFC2C" w14:textId="77777777" w:rsidTr="00F93995">
        <w:trPr>
          <w:cantSplit/>
          <w:trHeight w:val="140"/>
          <w:tblHeader/>
          <w:jc w:val="center"/>
        </w:trPr>
        <w:tc>
          <w:tcPr>
            <w:tcW w:w="1135" w:type="dxa"/>
            <w:tcBorders>
              <w:top w:val="single" w:sz="4" w:space="0" w:color="000000"/>
              <w:left w:val="single" w:sz="4" w:space="0" w:color="000000"/>
              <w:bottom w:val="single" w:sz="4" w:space="0" w:color="000000"/>
              <w:right w:val="single" w:sz="4" w:space="0" w:color="000000"/>
            </w:tcBorders>
          </w:tcPr>
          <w:p w14:paraId="6D6AA2FC" w14:textId="77777777" w:rsidR="00E56B52" w:rsidRPr="00287211" w:rsidRDefault="00C41448">
            <w:pPr>
              <w:spacing w:before="120" w:after="320" w:line="276" w:lineRule="auto"/>
              <w:jc w:val="both"/>
              <w:rPr>
                <w:rFonts w:ascii="Arial" w:eastAsia="Arial" w:hAnsi="Arial" w:cs="Arial"/>
                <w:sz w:val="16"/>
                <w:szCs w:val="16"/>
              </w:rPr>
            </w:pPr>
            <w:r>
              <w:rPr>
                <w:rFonts w:ascii="Arial" w:eastAsia="Arial" w:hAnsi="Arial" w:cs="Arial"/>
                <w:sz w:val="16"/>
                <w:szCs w:val="16"/>
              </w:rPr>
              <w:lastRenderedPageBreak/>
              <w:t>Puesta en Producción</w:t>
            </w:r>
          </w:p>
          <w:p w14:paraId="2EFB90DD" w14:textId="77777777" w:rsidR="00E56B52" w:rsidRPr="00287211" w:rsidRDefault="00E56B52" w:rsidP="00E56B52">
            <w:pPr>
              <w:pStyle w:val="ANScounter"/>
              <w:numPr>
                <w:ilvl w:val="0"/>
                <w:numId w:val="62"/>
              </w:numPr>
              <w:spacing w:line="256" w:lineRule="auto"/>
              <w:ind w:left="459"/>
            </w:pPr>
          </w:p>
          <w:p w14:paraId="03F136BF" w14:textId="77777777" w:rsidR="00E56B52" w:rsidRPr="00287211" w:rsidRDefault="00E56B52">
            <w:pPr>
              <w:spacing w:before="120" w:after="320" w:line="276" w:lineRule="auto"/>
              <w:jc w:val="both"/>
              <w:rPr>
                <w:rFonts w:ascii="Arial" w:eastAsia="Arial" w:hAnsi="Arial" w:cs="Arial"/>
                <w:sz w:val="16"/>
                <w:szCs w:val="16"/>
              </w:rPr>
            </w:pPr>
          </w:p>
        </w:tc>
        <w:tc>
          <w:tcPr>
            <w:tcW w:w="1412" w:type="dxa"/>
            <w:tcBorders>
              <w:top w:val="single" w:sz="4" w:space="0" w:color="000000"/>
              <w:left w:val="single" w:sz="4" w:space="0" w:color="000000"/>
              <w:bottom w:val="single" w:sz="4" w:space="0" w:color="000000"/>
              <w:right w:val="single" w:sz="4" w:space="0" w:color="000000"/>
            </w:tcBorders>
            <w:hideMark/>
          </w:tcPr>
          <w:p w14:paraId="57CDE34D" w14:textId="77777777" w:rsidR="00E56B52" w:rsidRPr="00287211" w:rsidRDefault="00C41448">
            <w:pPr>
              <w:spacing w:after="0" w:line="276" w:lineRule="auto"/>
              <w:rPr>
                <w:rFonts w:ascii="Arial" w:eastAsia="Arial" w:hAnsi="Arial" w:cs="Arial"/>
                <w:sz w:val="16"/>
                <w:szCs w:val="16"/>
              </w:rPr>
            </w:pPr>
            <w:r>
              <w:rPr>
                <w:rFonts w:ascii="Arial" w:eastAsia="Arial" w:hAnsi="Arial" w:cs="Arial"/>
                <w:sz w:val="16"/>
                <w:szCs w:val="16"/>
              </w:rPr>
              <w:t>Integración con aplicaciones SENA</w:t>
            </w:r>
          </w:p>
        </w:tc>
        <w:tc>
          <w:tcPr>
            <w:tcW w:w="1990" w:type="dxa"/>
            <w:tcBorders>
              <w:top w:val="single" w:sz="4" w:space="0" w:color="000000"/>
              <w:left w:val="single" w:sz="4" w:space="0" w:color="000000"/>
              <w:bottom w:val="single" w:sz="4" w:space="0" w:color="000000"/>
              <w:right w:val="single" w:sz="4" w:space="0" w:color="000000"/>
            </w:tcBorders>
          </w:tcPr>
          <w:p w14:paraId="1095D75E" w14:textId="77777777" w:rsidR="00192496" w:rsidRDefault="00504B8C">
            <w:pPr>
              <w:spacing w:after="0" w:line="276" w:lineRule="auto"/>
              <w:jc w:val="both"/>
              <w:rPr>
                <w:rFonts w:ascii="Arial" w:eastAsia="Arial" w:hAnsi="Arial" w:cs="Arial"/>
                <w:sz w:val="16"/>
                <w:szCs w:val="16"/>
              </w:rPr>
            </w:pPr>
            <w:r>
              <w:rPr>
                <w:rFonts w:ascii="Arial" w:eastAsia="Arial" w:hAnsi="Arial" w:cs="Arial"/>
                <w:sz w:val="16"/>
                <w:szCs w:val="16"/>
              </w:rPr>
              <w:t>Número</w:t>
            </w:r>
            <w:r w:rsidR="00192496">
              <w:rPr>
                <w:rFonts w:ascii="Arial" w:eastAsia="Arial" w:hAnsi="Arial" w:cs="Arial"/>
                <w:sz w:val="16"/>
                <w:szCs w:val="16"/>
              </w:rPr>
              <w:t xml:space="preserve"> de Casos de Uso aprobados / Número de casos de uso definidos para la integración. </w:t>
            </w:r>
          </w:p>
          <w:p w14:paraId="5F73F52F" w14:textId="77777777" w:rsidR="00192496" w:rsidRDefault="00192496">
            <w:pPr>
              <w:spacing w:after="0" w:line="276" w:lineRule="auto"/>
              <w:jc w:val="both"/>
              <w:rPr>
                <w:rFonts w:ascii="Arial" w:eastAsia="Arial" w:hAnsi="Arial" w:cs="Arial"/>
                <w:sz w:val="16"/>
                <w:szCs w:val="16"/>
              </w:rPr>
            </w:pPr>
          </w:p>
          <w:p w14:paraId="7E91E336" w14:textId="77777777" w:rsidR="00E56B52" w:rsidRPr="00287211" w:rsidRDefault="00192496">
            <w:pPr>
              <w:spacing w:after="0" w:line="276" w:lineRule="auto"/>
              <w:jc w:val="both"/>
              <w:rPr>
                <w:rFonts w:ascii="Arial" w:eastAsia="Arial" w:hAnsi="Arial" w:cs="Arial"/>
                <w:sz w:val="16"/>
                <w:szCs w:val="16"/>
              </w:rPr>
            </w:pPr>
            <w:r>
              <w:rPr>
                <w:rFonts w:ascii="Arial" w:eastAsia="Arial" w:hAnsi="Arial" w:cs="Arial"/>
                <w:sz w:val="16"/>
                <w:szCs w:val="16"/>
              </w:rPr>
              <w:t>Se mide la efectividad (cumplir la integración en el tiempo definido en el respectivo plan de trabajo)</w:t>
            </w:r>
          </w:p>
        </w:tc>
        <w:tc>
          <w:tcPr>
            <w:tcW w:w="1559" w:type="dxa"/>
            <w:tcBorders>
              <w:top w:val="single" w:sz="4" w:space="0" w:color="000000"/>
              <w:left w:val="single" w:sz="4" w:space="0" w:color="000000"/>
              <w:bottom w:val="single" w:sz="4" w:space="0" w:color="000000"/>
              <w:right w:val="single" w:sz="4" w:space="0" w:color="000000"/>
            </w:tcBorders>
            <w:hideMark/>
          </w:tcPr>
          <w:p w14:paraId="3DC69856" w14:textId="77777777" w:rsidR="00E56B52" w:rsidRPr="00287211" w:rsidRDefault="00E56B52">
            <w:pPr>
              <w:spacing w:after="0" w:line="276" w:lineRule="auto"/>
              <w:jc w:val="center"/>
              <w:rPr>
                <w:rFonts w:ascii="Arial" w:eastAsia="Arial" w:hAnsi="Arial" w:cs="Arial"/>
                <w:sz w:val="16"/>
                <w:szCs w:val="16"/>
              </w:rPr>
            </w:pPr>
            <w:r w:rsidRPr="00287211">
              <w:rPr>
                <w:rFonts w:ascii="Arial" w:eastAsia="Arial" w:hAnsi="Arial" w:cs="Arial"/>
                <w:sz w:val="16"/>
                <w:szCs w:val="16"/>
              </w:rPr>
              <w:t xml:space="preserve">100% </w:t>
            </w:r>
            <w:r w:rsidR="00B46874">
              <w:rPr>
                <w:rFonts w:ascii="Arial" w:eastAsia="Arial" w:hAnsi="Arial" w:cs="Arial"/>
                <w:sz w:val="16"/>
                <w:szCs w:val="16"/>
              </w:rPr>
              <w:t>de las integraciones realizadas en el tiempo establecido</w:t>
            </w:r>
          </w:p>
        </w:tc>
        <w:tc>
          <w:tcPr>
            <w:tcW w:w="1984" w:type="dxa"/>
            <w:tcBorders>
              <w:top w:val="single" w:sz="4" w:space="0" w:color="000000"/>
              <w:left w:val="single" w:sz="4" w:space="0" w:color="000000"/>
              <w:bottom w:val="single" w:sz="4" w:space="0" w:color="000000"/>
              <w:right w:val="single" w:sz="4" w:space="0" w:color="000000"/>
            </w:tcBorders>
            <w:hideMark/>
          </w:tcPr>
          <w:p w14:paraId="06CEEFB1" w14:textId="77777777" w:rsidR="00E56B52" w:rsidRPr="00287211" w:rsidRDefault="00B46874">
            <w:pPr>
              <w:spacing w:after="0" w:line="276" w:lineRule="auto"/>
              <w:jc w:val="both"/>
              <w:rPr>
                <w:rFonts w:ascii="Arial" w:eastAsia="Arial" w:hAnsi="Arial" w:cs="Arial"/>
                <w:sz w:val="16"/>
                <w:szCs w:val="16"/>
              </w:rPr>
            </w:pPr>
            <w:r>
              <w:rPr>
                <w:rFonts w:ascii="Arial" w:eastAsia="Arial" w:hAnsi="Arial" w:cs="Arial"/>
                <w:sz w:val="16"/>
                <w:szCs w:val="16"/>
              </w:rPr>
              <w:t>Protocolo de pruebas</w:t>
            </w:r>
            <w:r w:rsidR="00F93995">
              <w:rPr>
                <w:rFonts w:ascii="Arial" w:eastAsia="Arial" w:hAnsi="Arial" w:cs="Arial"/>
                <w:sz w:val="16"/>
                <w:szCs w:val="16"/>
              </w:rPr>
              <w:t xml:space="preserve"> ejecutado y</w:t>
            </w:r>
            <w:r>
              <w:rPr>
                <w:rFonts w:ascii="Arial" w:eastAsia="Arial" w:hAnsi="Arial" w:cs="Arial"/>
                <w:sz w:val="16"/>
                <w:szCs w:val="16"/>
              </w:rPr>
              <w:t xml:space="preserve"> aprobado por la </w:t>
            </w:r>
            <w:r w:rsidR="00192496">
              <w:rPr>
                <w:rFonts w:ascii="Arial" w:eastAsia="Arial" w:hAnsi="Arial" w:cs="Arial"/>
                <w:sz w:val="16"/>
                <w:szCs w:val="16"/>
              </w:rPr>
              <w:t>Interventoría</w:t>
            </w:r>
            <w:r>
              <w:rPr>
                <w:rFonts w:ascii="Arial" w:eastAsia="Arial" w:hAnsi="Arial" w:cs="Arial"/>
                <w:sz w:val="16"/>
                <w:szCs w:val="16"/>
              </w:rPr>
              <w:t xml:space="preserve"> y el SENA </w:t>
            </w:r>
          </w:p>
        </w:tc>
        <w:tc>
          <w:tcPr>
            <w:tcW w:w="2692" w:type="dxa"/>
            <w:tcBorders>
              <w:top w:val="single" w:sz="4" w:space="0" w:color="000000"/>
              <w:left w:val="single" w:sz="4" w:space="0" w:color="000000"/>
              <w:bottom w:val="single" w:sz="4" w:space="0" w:color="000000"/>
              <w:right w:val="single" w:sz="4" w:space="0" w:color="000000"/>
            </w:tcBorders>
          </w:tcPr>
          <w:p w14:paraId="4BCE019D" w14:textId="77777777" w:rsidR="00F93995" w:rsidRDefault="00F93995" w:rsidP="00B46874">
            <w:pPr>
              <w:spacing w:after="0" w:line="276" w:lineRule="auto"/>
              <w:jc w:val="both"/>
              <w:rPr>
                <w:rFonts w:ascii="Arial" w:eastAsia="Arial" w:hAnsi="Arial" w:cs="Arial"/>
                <w:sz w:val="16"/>
                <w:szCs w:val="16"/>
              </w:rPr>
            </w:pPr>
            <w:r>
              <w:rPr>
                <w:rFonts w:ascii="Arial" w:eastAsia="Arial" w:hAnsi="Arial" w:cs="Arial"/>
                <w:sz w:val="16"/>
                <w:szCs w:val="16"/>
              </w:rPr>
              <w:t xml:space="preserve">Actas de seguimiento semanal con avance realizado. </w:t>
            </w:r>
          </w:p>
          <w:p w14:paraId="3920B33C" w14:textId="77777777" w:rsidR="00E56B52" w:rsidRPr="00287211" w:rsidRDefault="00E56B52" w:rsidP="00B46874">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Informe </w:t>
            </w:r>
            <w:r w:rsidR="00B46874">
              <w:rPr>
                <w:rFonts w:ascii="Arial" w:eastAsia="Arial" w:hAnsi="Arial" w:cs="Arial"/>
                <w:sz w:val="16"/>
                <w:szCs w:val="16"/>
              </w:rPr>
              <w:t>final de integración realizada</w:t>
            </w:r>
          </w:p>
        </w:tc>
        <w:tc>
          <w:tcPr>
            <w:tcW w:w="2553" w:type="dxa"/>
            <w:tcBorders>
              <w:top w:val="single" w:sz="4" w:space="0" w:color="000000"/>
              <w:left w:val="single" w:sz="4" w:space="0" w:color="000000"/>
              <w:bottom w:val="single" w:sz="4" w:space="0" w:color="000000"/>
              <w:right w:val="single" w:sz="4" w:space="0" w:color="000000"/>
            </w:tcBorders>
          </w:tcPr>
          <w:p w14:paraId="3688DE69" w14:textId="77777777" w:rsidR="00E56B52" w:rsidRPr="00287211" w:rsidRDefault="00E56B52">
            <w:pPr>
              <w:spacing w:after="0" w:line="276" w:lineRule="auto"/>
              <w:jc w:val="both"/>
              <w:rPr>
                <w:rFonts w:ascii="Arial" w:eastAsia="Arial" w:hAnsi="Arial" w:cs="Arial"/>
                <w:sz w:val="16"/>
                <w:szCs w:val="16"/>
              </w:rPr>
            </w:pPr>
            <w:r w:rsidRPr="00287211">
              <w:rPr>
                <w:rFonts w:ascii="Arial" w:eastAsia="Arial" w:hAnsi="Arial" w:cs="Arial"/>
                <w:sz w:val="16"/>
                <w:szCs w:val="16"/>
              </w:rPr>
              <w:t>El descuento se aplica en la factura mensual.</w:t>
            </w:r>
          </w:p>
          <w:p w14:paraId="3BC94546" w14:textId="77777777" w:rsidR="00E56B52" w:rsidRPr="00287211" w:rsidRDefault="00E56B52">
            <w:pPr>
              <w:spacing w:after="0" w:line="276" w:lineRule="auto"/>
              <w:jc w:val="both"/>
              <w:rPr>
                <w:rFonts w:ascii="Arial" w:eastAsia="Arial" w:hAnsi="Arial" w:cs="Arial"/>
                <w:sz w:val="16"/>
                <w:szCs w:val="16"/>
              </w:rPr>
            </w:pPr>
          </w:p>
          <w:p w14:paraId="3373742F" w14:textId="77777777" w:rsidR="00E545F1" w:rsidRPr="00287211" w:rsidRDefault="00B46874" w:rsidP="00B46874">
            <w:pPr>
              <w:spacing w:after="0" w:line="276" w:lineRule="auto"/>
              <w:jc w:val="both"/>
              <w:rPr>
                <w:rFonts w:ascii="Arial" w:eastAsia="Arial" w:hAnsi="Arial" w:cs="Arial"/>
                <w:sz w:val="16"/>
                <w:szCs w:val="16"/>
              </w:rPr>
            </w:pPr>
            <w:r w:rsidRPr="00287211">
              <w:rPr>
                <w:rFonts w:ascii="Arial" w:eastAsia="Arial" w:hAnsi="Arial" w:cs="Arial"/>
                <w:sz w:val="16"/>
                <w:szCs w:val="16"/>
              </w:rPr>
              <w:t>La etapa de puesta en producción será penalizada con hasta el 80% del valor correspondiente al pago de</w:t>
            </w:r>
            <w:r>
              <w:rPr>
                <w:rFonts w:ascii="Arial" w:eastAsia="Arial" w:hAnsi="Arial" w:cs="Arial"/>
                <w:sz w:val="16"/>
                <w:szCs w:val="16"/>
              </w:rPr>
              <w:t xml:space="preserve"> esta línea de </w:t>
            </w:r>
            <w:r w:rsidRPr="00287211">
              <w:rPr>
                <w:rFonts w:ascii="Arial" w:eastAsia="Arial" w:hAnsi="Arial" w:cs="Arial"/>
                <w:sz w:val="16"/>
                <w:szCs w:val="16"/>
              </w:rPr>
              <w:t>servicio para la vigencia</w:t>
            </w:r>
            <w:r>
              <w:rPr>
                <w:rFonts w:ascii="Arial" w:eastAsia="Arial" w:hAnsi="Arial" w:cs="Arial"/>
                <w:sz w:val="16"/>
                <w:szCs w:val="16"/>
              </w:rPr>
              <w:t>, s</w:t>
            </w:r>
            <w:r w:rsidRPr="00287211">
              <w:rPr>
                <w:rFonts w:ascii="Arial" w:eastAsia="Arial" w:hAnsi="Arial" w:cs="Arial"/>
                <w:sz w:val="16"/>
                <w:szCs w:val="16"/>
              </w:rPr>
              <w:t>iempre y cuando se determine que la responsabilidad es del proveedor.</w:t>
            </w:r>
            <w:r>
              <w:rPr>
                <w:rFonts w:ascii="Arial" w:eastAsia="Arial" w:hAnsi="Arial" w:cs="Arial"/>
                <w:sz w:val="16"/>
                <w:szCs w:val="16"/>
              </w:rPr>
              <w:t xml:space="preserve"> Se indica para la vigencia, debido a que hay integraciones que no se realizarán desde el inicio (APE)</w:t>
            </w:r>
            <w:r w:rsidR="00E545F1">
              <w:rPr>
                <w:rFonts w:ascii="Arial" w:eastAsia="Arial" w:hAnsi="Arial" w:cs="Arial"/>
                <w:sz w:val="16"/>
                <w:szCs w:val="16"/>
              </w:rPr>
              <w:t>.</w:t>
            </w:r>
          </w:p>
        </w:tc>
      </w:tr>
      <w:tr w:rsidR="00A73507" w:rsidRPr="00287211" w14:paraId="38A9C0B2" w14:textId="77777777" w:rsidTr="00F93995">
        <w:trPr>
          <w:cantSplit/>
          <w:trHeight w:val="140"/>
          <w:tblHeader/>
          <w:jc w:val="center"/>
        </w:trPr>
        <w:tc>
          <w:tcPr>
            <w:tcW w:w="1135" w:type="dxa"/>
            <w:tcBorders>
              <w:top w:val="single" w:sz="4" w:space="0" w:color="000000"/>
              <w:left w:val="single" w:sz="4" w:space="0" w:color="000000"/>
              <w:bottom w:val="single" w:sz="4" w:space="0" w:color="000000"/>
              <w:right w:val="single" w:sz="4" w:space="0" w:color="000000"/>
            </w:tcBorders>
          </w:tcPr>
          <w:p w14:paraId="11A320AB" w14:textId="77777777" w:rsidR="00A73507" w:rsidRPr="00287211" w:rsidRDefault="00C41448" w:rsidP="00A73507">
            <w:pPr>
              <w:spacing w:before="120" w:after="320" w:line="276" w:lineRule="auto"/>
              <w:jc w:val="both"/>
              <w:rPr>
                <w:rFonts w:ascii="Arial" w:eastAsia="Arial" w:hAnsi="Arial" w:cs="Arial"/>
                <w:sz w:val="16"/>
                <w:szCs w:val="16"/>
              </w:rPr>
            </w:pPr>
            <w:r>
              <w:rPr>
                <w:rFonts w:ascii="Arial" w:eastAsia="Arial" w:hAnsi="Arial" w:cs="Arial"/>
                <w:sz w:val="16"/>
                <w:szCs w:val="16"/>
              </w:rPr>
              <w:t>Puesta en producción</w:t>
            </w:r>
          </w:p>
          <w:p w14:paraId="3A28FD30" w14:textId="77777777" w:rsidR="00A73507" w:rsidRPr="00287211" w:rsidRDefault="00A73507" w:rsidP="00A73507">
            <w:pPr>
              <w:pStyle w:val="ANScounter"/>
              <w:numPr>
                <w:ilvl w:val="0"/>
                <w:numId w:val="62"/>
              </w:numPr>
              <w:spacing w:line="256" w:lineRule="auto"/>
              <w:ind w:left="459"/>
            </w:pPr>
          </w:p>
          <w:p w14:paraId="5185F5B3" w14:textId="77777777" w:rsidR="00A73507" w:rsidRPr="00287211" w:rsidRDefault="00A73507" w:rsidP="00A73507">
            <w:pPr>
              <w:spacing w:before="120" w:after="320" w:line="276" w:lineRule="auto"/>
              <w:jc w:val="both"/>
              <w:rPr>
                <w:rFonts w:ascii="Arial" w:eastAsia="Arial" w:hAnsi="Arial" w:cs="Arial"/>
                <w:sz w:val="16"/>
                <w:szCs w:val="16"/>
              </w:rPr>
            </w:pPr>
          </w:p>
        </w:tc>
        <w:tc>
          <w:tcPr>
            <w:tcW w:w="1412" w:type="dxa"/>
            <w:tcBorders>
              <w:top w:val="single" w:sz="4" w:space="0" w:color="000000"/>
              <w:left w:val="single" w:sz="4" w:space="0" w:color="000000"/>
              <w:bottom w:val="single" w:sz="4" w:space="0" w:color="000000"/>
              <w:right w:val="single" w:sz="4" w:space="0" w:color="000000"/>
            </w:tcBorders>
          </w:tcPr>
          <w:p w14:paraId="1B2FB703" w14:textId="77777777" w:rsidR="00A73507" w:rsidRPr="00287211" w:rsidRDefault="00B46874" w:rsidP="00A73507">
            <w:pPr>
              <w:spacing w:after="0" w:line="276" w:lineRule="auto"/>
              <w:rPr>
                <w:rFonts w:ascii="Arial" w:eastAsia="Arial" w:hAnsi="Arial" w:cs="Arial"/>
                <w:sz w:val="16"/>
                <w:szCs w:val="16"/>
              </w:rPr>
            </w:pPr>
            <w:r>
              <w:rPr>
                <w:rFonts w:ascii="Arial" w:eastAsia="Arial" w:hAnsi="Arial" w:cs="Arial"/>
                <w:sz w:val="16"/>
                <w:szCs w:val="16"/>
              </w:rPr>
              <w:t>Inicio del servicio</w:t>
            </w:r>
          </w:p>
        </w:tc>
        <w:tc>
          <w:tcPr>
            <w:tcW w:w="1990" w:type="dxa"/>
            <w:tcBorders>
              <w:top w:val="single" w:sz="4" w:space="0" w:color="000000"/>
              <w:left w:val="single" w:sz="4" w:space="0" w:color="000000"/>
              <w:bottom w:val="single" w:sz="4" w:space="0" w:color="000000"/>
              <w:right w:val="single" w:sz="4" w:space="0" w:color="000000"/>
            </w:tcBorders>
          </w:tcPr>
          <w:p w14:paraId="108C9F8C" w14:textId="77777777" w:rsidR="00A73507" w:rsidRDefault="00F93995" w:rsidP="00A73507">
            <w:pPr>
              <w:spacing w:after="0" w:line="276" w:lineRule="auto"/>
              <w:jc w:val="both"/>
              <w:rPr>
                <w:rFonts w:ascii="Arial" w:eastAsia="Arial" w:hAnsi="Arial" w:cs="Arial"/>
                <w:sz w:val="16"/>
                <w:szCs w:val="16"/>
              </w:rPr>
            </w:pPr>
            <w:r>
              <w:rPr>
                <w:rFonts w:ascii="Arial" w:eastAsia="Arial" w:hAnsi="Arial" w:cs="Arial"/>
                <w:sz w:val="16"/>
                <w:szCs w:val="16"/>
              </w:rPr>
              <w:t xml:space="preserve">Sumatoria ponderada de las pruebas efectivas. </w:t>
            </w:r>
          </w:p>
          <w:p w14:paraId="7DD16CD6" w14:textId="77777777" w:rsidR="00192496" w:rsidRDefault="00192496" w:rsidP="00A73507">
            <w:pPr>
              <w:spacing w:after="0" w:line="276" w:lineRule="auto"/>
              <w:jc w:val="both"/>
              <w:rPr>
                <w:rFonts w:ascii="Arial" w:eastAsia="Arial" w:hAnsi="Arial" w:cs="Arial"/>
                <w:sz w:val="16"/>
                <w:szCs w:val="16"/>
              </w:rPr>
            </w:pPr>
          </w:p>
          <w:p w14:paraId="664949AC" w14:textId="77777777" w:rsidR="00192496" w:rsidRDefault="00192496" w:rsidP="00A73507">
            <w:pPr>
              <w:spacing w:after="0" w:line="276" w:lineRule="auto"/>
              <w:jc w:val="both"/>
              <w:rPr>
                <w:rFonts w:ascii="Arial" w:eastAsia="Arial" w:hAnsi="Arial" w:cs="Arial"/>
                <w:sz w:val="16"/>
                <w:szCs w:val="16"/>
              </w:rPr>
            </w:pPr>
            <w:r>
              <w:rPr>
                <w:rFonts w:ascii="Arial" w:eastAsia="Arial" w:hAnsi="Arial" w:cs="Arial"/>
                <w:sz w:val="16"/>
                <w:szCs w:val="16"/>
              </w:rPr>
              <w:t xml:space="preserve">Cada prueba tendrá una ponderación, de acuerdo </w:t>
            </w:r>
            <w:r w:rsidR="00F93995">
              <w:rPr>
                <w:rFonts w:ascii="Arial" w:eastAsia="Arial" w:hAnsi="Arial" w:cs="Arial"/>
                <w:sz w:val="16"/>
                <w:szCs w:val="16"/>
              </w:rPr>
              <w:t>con</w:t>
            </w:r>
            <w:r>
              <w:rPr>
                <w:rFonts w:ascii="Arial" w:eastAsia="Arial" w:hAnsi="Arial" w:cs="Arial"/>
                <w:sz w:val="16"/>
                <w:szCs w:val="16"/>
              </w:rPr>
              <w:t xml:space="preserve"> </w:t>
            </w:r>
            <w:r w:rsidR="00F93995">
              <w:rPr>
                <w:rFonts w:ascii="Arial" w:eastAsia="Arial" w:hAnsi="Arial" w:cs="Arial"/>
                <w:sz w:val="16"/>
                <w:szCs w:val="16"/>
              </w:rPr>
              <w:t>la</w:t>
            </w:r>
            <w:r>
              <w:rPr>
                <w:rFonts w:ascii="Arial" w:eastAsia="Arial" w:hAnsi="Arial" w:cs="Arial"/>
                <w:sz w:val="16"/>
                <w:szCs w:val="16"/>
              </w:rPr>
              <w:t xml:space="preserve"> complejidad y </w:t>
            </w:r>
            <w:r w:rsidR="00F93995">
              <w:rPr>
                <w:rFonts w:ascii="Arial" w:eastAsia="Arial" w:hAnsi="Arial" w:cs="Arial"/>
                <w:sz w:val="16"/>
                <w:szCs w:val="16"/>
              </w:rPr>
              <w:t xml:space="preserve">la </w:t>
            </w:r>
            <w:r>
              <w:rPr>
                <w:rFonts w:ascii="Arial" w:eastAsia="Arial" w:hAnsi="Arial" w:cs="Arial"/>
                <w:sz w:val="16"/>
                <w:szCs w:val="16"/>
              </w:rPr>
              <w:t xml:space="preserve">necesidad del SENA para iniciar la operación. </w:t>
            </w:r>
          </w:p>
          <w:p w14:paraId="249C361C" w14:textId="77777777" w:rsidR="00192496" w:rsidRDefault="00192496" w:rsidP="00192496">
            <w:pPr>
              <w:spacing w:after="0" w:line="276" w:lineRule="auto"/>
              <w:jc w:val="both"/>
              <w:rPr>
                <w:rFonts w:ascii="Arial" w:eastAsia="Arial" w:hAnsi="Arial" w:cs="Arial"/>
                <w:sz w:val="16"/>
                <w:szCs w:val="16"/>
              </w:rPr>
            </w:pPr>
          </w:p>
          <w:p w14:paraId="17D495DC" w14:textId="77777777" w:rsidR="00192496" w:rsidRPr="00287211" w:rsidRDefault="00192496" w:rsidP="00192496">
            <w:pPr>
              <w:spacing w:after="0" w:line="276" w:lineRule="auto"/>
              <w:jc w:val="both"/>
              <w:rPr>
                <w:rFonts w:ascii="Arial" w:eastAsia="Arial" w:hAnsi="Arial" w:cs="Arial"/>
                <w:sz w:val="16"/>
                <w:szCs w:val="16"/>
              </w:rPr>
            </w:pPr>
            <w:r>
              <w:rPr>
                <w:rFonts w:ascii="Arial" w:eastAsia="Arial" w:hAnsi="Arial" w:cs="Arial"/>
                <w:sz w:val="16"/>
                <w:szCs w:val="16"/>
              </w:rPr>
              <w:t>Se mide la efectividad (</w:t>
            </w:r>
            <w:r w:rsidR="00F93995">
              <w:rPr>
                <w:rFonts w:ascii="Arial" w:eastAsia="Arial" w:hAnsi="Arial" w:cs="Arial"/>
                <w:sz w:val="16"/>
                <w:szCs w:val="16"/>
              </w:rPr>
              <w:t xml:space="preserve">aprobación de la funcionalidad </w:t>
            </w:r>
            <w:r>
              <w:rPr>
                <w:rFonts w:ascii="Arial" w:eastAsia="Arial" w:hAnsi="Arial" w:cs="Arial"/>
                <w:sz w:val="16"/>
                <w:szCs w:val="16"/>
              </w:rPr>
              <w:t>en el tiempo definido)</w:t>
            </w:r>
          </w:p>
        </w:tc>
        <w:tc>
          <w:tcPr>
            <w:tcW w:w="1559" w:type="dxa"/>
            <w:tcBorders>
              <w:top w:val="single" w:sz="4" w:space="0" w:color="000000"/>
              <w:left w:val="single" w:sz="4" w:space="0" w:color="000000"/>
              <w:bottom w:val="single" w:sz="4" w:space="0" w:color="000000"/>
              <w:right w:val="single" w:sz="4" w:space="0" w:color="000000"/>
            </w:tcBorders>
          </w:tcPr>
          <w:p w14:paraId="5185C98D" w14:textId="77777777" w:rsidR="00A73507" w:rsidRPr="00287211" w:rsidRDefault="00A73507" w:rsidP="00A73507">
            <w:pPr>
              <w:spacing w:after="0" w:line="276" w:lineRule="auto"/>
              <w:jc w:val="center"/>
              <w:rPr>
                <w:rFonts w:ascii="Arial" w:eastAsia="Arial" w:hAnsi="Arial" w:cs="Arial"/>
                <w:sz w:val="16"/>
                <w:szCs w:val="16"/>
              </w:rPr>
            </w:pPr>
            <w:r w:rsidRPr="00287211">
              <w:rPr>
                <w:rFonts w:ascii="Arial" w:eastAsia="Arial" w:hAnsi="Arial" w:cs="Arial"/>
                <w:sz w:val="16"/>
                <w:szCs w:val="16"/>
              </w:rPr>
              <w:t>100% de las funcionalidades dispuestas para la operación del SENA</w:t>
            </w:r>
            <w:r w:rsidR="00B46874">
              <w:rPr>
                <w:rFonts w:ascii="Arial" w:eastAsia="Arial" w:hAnsi="Arial" w:cs="Arial"/>
                <w:sz w:val="16"/>
                <w:szCs w:val="16"/>
              </w:rPr>
              <w:t xml:space="preserve"> en el tiempo indicado</w:t>
            </w:r>
          </w:p>
        </w:tc>
        <w:tc>
          <w:tcPr>
            <w:tcW w:w="1984" w:type="dxa"/>
            <w:tcBorders>
              <w:top w:val="single" w:sz="4" w:space="0" w:color="000000"/>
              <w:left w:val="single" w:sz="4" w:space="0" w:color="000000"/>
              <w:bottom w:val="single" w:sz="4" w:space="0" w:color="000000"/>
              <w:right w:val="single" w:sz="4" w:space="0" w:color="000000"/>
            </w:tcBorders>
          </w:tcPr>
          <w:p w14:paraId="1491FBA5" w14:textId="77777777" w:rsidR="00A73507" w:rsidRPr="00287211" w:rsidRDefault="00B46874" w:rsidP="00A73507">
            <w:pPr>
              <w:spacing w:after="0" w:line="276" w:lineRule="auto"/>
              <w:jc w:val="both"/>
              <w:rPr>
                <w:rFonts w:ascii="Arial" w:eastAsia="Arial" w:hAnsi="Arial" w:cs="Arial"/>
                <w:sz w:val="16"/>
                <w:szCs w:val="16"/>
              </w:rPr>
            </w:pPr>
            <w:r>
              <w:rPr>
                <w:rFonts w:ascii="Arial" w:eastAsia="Arial" w:hAnsi="Arial" w:cs="Arial"/>
                <w:sz w:val="16"/>
                <w:szCs w:val="16"/>
              </w:rPr>
              <w:t>Protocolo de pruebas</w:t>
            </w:r>
            <w:r w:rsidR="00F93995">
              <w:rPr>
                <w:rFonts w:ascii="Arial" w:eastAsia="Arial" w:hAnsi="Arial" w:cs="Arial"/>
                <w:sz w:val="16"/>
                <w:szCs w:val="16"/>
              </w:rPr>
              <w:t xml:space="preserve"> ejecutado y</w:t>
            </w:r>
            <w:r>
              <w:rPr>
                <w:rFonts w:ascii="Arial" w:eastAsia="Arial" w:hAnsi="Arial" w:cs="Arial"/>
                <w:sz w:val="16"/>
                <w:szCs w:val="16"/>
              </w:rPr>
              <w:t xml:space="preserve"> aprobado por la </w:t>
            </w:r>
            <w:r w:rsidR="00192496">
              <w:rPr>
                <w:rFonts w:ascii="Arial" w:eastAsia="Arial" w:hAnsi="Arial" w:cs="Arial"/>
                <w:sz w:val="16"/>
                <w:szCs w:val="16"/>
              </w:rPr>
              <w:t>Interventoría</w:t>
            </w:r>
            <w:r>
              <w:rPr>
                <w:rFonts w:ascii="Arial" w:eastAsia="Arial" w:hAnsi="Arial" w:cs="Arial"/>
                <w:sz w:val="16"/>
                <w:szCs w:val="16"/>
              </w:rPr>
              <w:t xml:space="preserve"> y el SENA</w:t>
            </w:r>
          </w:p>
        </w:tc>
        <w:tc>
          <w:tcPr>
            <w:tcW w:w="2692" w:type="dxa"/>
            <w:tcBorders>
              <w:top w:val="single" w:sz="4" w:space="0" w:color="000000"/>
              <w:left w:val="single" w:sz="4" w:space="0" w:color="000000"/>
              <w:bottom w:val="single" w:sz="4" w:space="0" w:color="000000"/>
              <w:right w:val="single" w:sz="4" w:space="0" w:color="000000"/>
            </w:tcBorders>
          </w:tcPr>
          <w:p w14:paraId="3F6F9F1D" w14:textId="77777777" w:rsidR="00F93995" w:rsidRDefault="00F93995" w:rsidP="00A73507">
            <w:pPr>
              <w:spacing w:after="0" w:line="276" w:lineRule="auto"/>
              <w:jc w:val="both"/>
              <w:rPr>
                <w:rFonts w:ascii="Arial" w:eastAsia="Arial" w:hAnsi="Arial" w:cs="Arial"/>
                <w:sz w:val="16"/>
                <w:szCs w:val="16"/>
              </w:rPr>
            </w:pPr>
            <w:r>
              <w:rPr>
                <w:rFonts w:ascii="Arial" w:eastAsia="Arial" w:hAnsi="Arial" w:cs="Arial"/>
                <w:sz w:val="16"/>
                <w:szCs w:val="16"/>
              </w:rPr>
              <w:t xml:space="preserve">Actas de seguimiento semanal con avance realizado </w:t>
            </w:r>
          </w:p>
          <w:p w14:paraId="383801E3" w14:textId="77777777" w:rsidR="00A73507" w:rsidRPr="00287211" w:rsidRDefault="00462ABA" w:rsidP="00A73507">
            <w:pPr>
              <w:spacing w:after="0" w:line="276" w:lineRule="auto"/>
              <w:jc w:val="both"/>
              <w:rPr>
                <w:rFonts w:ascii="Arial" w:eastAsia="Arial" w:hAnsi="Arial" w:cs="Arial"/>
                <w:sz w:val="16"/>
                <w:szCs w:val="16"/>
              </w:rPr>
            </w:pPr>
            <w:r w:rsidRPr="00287211">
              <w:rPr>
                <w:rFonts w:ascii="Arial" w:eastAsia="Arial" w:hAnsi="Arial" w:cs="Arial"/>
                <w:sz w:val="16"/>
                <w:szCs w:val="16"/>
              </w:rPr>
              <w:t>Informe</w:t>
            </w:r>
            <w:r w:rsidR="00B46874">
              <w:rPr>
                <w:rFonts w:ascii="Arial" w:eastAsia="Arial" w:hAnsi="Arial" w:cs="Arial"/>
                <w:sz w:val="16"/>
                <w:szCs w:val="16"/>
              </w:rPr>
              <w:t xml:space="preserve"> final </w:t>
            </w:r>
            <w:r w:rsidRPr="00287211">
              <w:rPr>
                <w:rFonts w:ascii="Arial" w:eastAsia="Arial" w:hAnsi="Arial" w:cs="Arial"/>
                <w:sz w:val="16"/>
                <w:szCs w:val="16"/>
              </w:rPr>
              <w:t xml:space="preserve"> de la puesta en producción</w:t>
            </w:r>
            <w:r w:rsidR="00B46874">
              <w:rPr>
                <w:rFonts w:ascii="Arial" w:eastAsia="Arial" w:hAnsi="Arial" w:cs="Arial"/>
                <w:sz w:val="16"/>
                <w:szCs w:val="16"/>
              </w:rPr>
              <w:t xml:space="preserve"> </w:t>
            </w:r>
          </w:p>
        </w:tc>
        <w:tc>
          <w:tcPr>
            <w:tcW w:w="2553" w:type="dxa"/>
            <w:tcBorders>
              <w:top w:val="single" w:sz="4" w:space="0" w:color="000000"/>
              <w:left w:val="single" w:sz="4" w:space="0" w:color="000000"/>
              <w:bottom w:val="single" w:sz="4" w:space="0" w:color="000000"/>
              <w:right w:val="single" w:sz="4" w:space="0" w:color="000000"/>
            </w:tcBorders>
          </w:tcPr>
          <w:p w14:paraId="57AD3FF3" w14:textId="77777777" w:rsidR="00462ABA" w:rsidRPr="00287211" w:rsidRDefault="00462ABA" w:rsidP="00462ABA">
            <w:pPr>
              <w:spacing w:after="0" w:line="276" w:lineRule="auto"/>
              <w:jc w:val="both"/>
              <w:rPr>
                <w:rFonts w:ascii="Arial" w:eastAsia="Arial" w:hAnsi="Arial" w:cs="Arial"/>
                <w:sz w:val="16"/>
                <w:szCs w:val="16"/>
              </w:rPr>
            </w:pPr>
            <w:r w:rsidRPr="00287211">
              <w:rPr>
                <w:rFonts w:ascii="Arial" w:eastAsia="Arial" w:hAnsi="Arial" w:cs="Arial"/>
                <w:sz w:val="16"/>
                <w:szCs w:val="16"/>
              </w:rPr>
              <w:t>El descuento se aplica en la factura mensual.</w:t>
            </w:r>
          </w:p>
          <w:p w14:paraId="2C7B28FE" w14:textId="77777777" w:rsidR="00462ABA" w:rsidRPr="00287211" w:rsidRDefault="00462ABA" w:rsidP="00462ABA">
            <w:pPr>
              <w:spacing w:after="0" w:line="276" w:lineRule="auto"/>
              <w:jc w:val="both"/>
              <w:rPr>
                <w:rFonts w:ascii="Arial" w:eastAsia="Arial" w:hAnsi="Arial" w:cs="Arial"/>
                <w:sz w:val="16"/>
                <w:szCs w:val="16"/>
              </w:rPr>
            </w:pPr>
          </w:p>
          <w:p w14:paraId="0BE05857" w14:textId="77777777" w:rsidR="00FD43F1" w:rsidRPr="00287211" w:rsidRDefault="00D1167D" w:rsidP="00822A2C">
            <w:pPr>
              <w:spacing w:after="0" w:line="276" w:lineRule="auto"/>
              <w:jc w:val="both"/>
              <w:rPr>
                <w:rFonts w:ascii="Arial" w:eastAsia="Arial" w:hAnsi="Arial" w:cs="Arial"/>
                <w:sz w:val="16"/>
                <w:szCs w:val="16"/>
              </w:rPr>
            </w:pPr>
            <w:r w:rsidRPr="00287211">
              <w:rPr>
                <w:rFonts w:ascii="Arial" w:eastAsia="Arial" w:hAnsi="Arial" w:cs="Arial"/>
                <w:sz w:val="16"/>
                <w:szCs w:val="16"/>
              </w:rPr>
              <w:t xml:space="preserve">La etapa de puesta en producción será </w:t>
            </w:r>
            <w:r w:rsidR="0044559A" w:rsidRPr="00287211">
              <w:rPr>
                <w:rFonts w:ascii="Arial" w:eastAsia="Arial" w:hAnsi="Arial" w:cs="Arial"/>
                <w:sz w:val="16"/>
                <w:szCs w:val="16"/>
              </w:rPr>
              <w:t>penalizada</w:t>
            </w:r>
            <w:r w:rsidRPr="00287211">
              <w:rPr>
                <w:rFonts w:ascii="Arial" w:eastAsia="Arial" w:hAnsi="Arial" w:cs="Arial"/>
                <w:sz w:val="16"/>
                <w:szCs w:val="16"/>
              </w:rPr>
              <w:t xml:space="preserve"> con hasta el 80% del valor correspondiente al pago de</w:t>
            </w:r>
            <w:r w:rsidR="00192496">
              <w:rPr>
                <w:rFonts w:ascii="Arial" w:eastAsia="Arial" w:hAnsi="Arial" w:cs="Arial"/>
                <w:sz w:val="16"/>
                <w:szCs w:val="16"/>
              </w:rPr>
              <w:t xml:space="preserve"> este</w:t>
            </w:r>
            <w:r w:rsidRPr="00287211">
              <w:rPr>
                <w:rFonts w:ascii="Arial" w:eastAsia="Arial" w:hAnsi="Arial" w:cs="Arial"/>
                <w:sz w:val="16"/>
                <w:szCs w:val="16"/>
              </w:rPr>
              <w:t xml:space="preserve"> servicio para la vigencia 2019</w:t>
            </w:r>
            <w:r w:rsidR="00192496">
              <w:rPr>
                <w:rFonts w:ascii="Arial" w:eastAsia="Arial" w:hAnsi="Arial" w:cs="Arial"/>
                <w:sz w:val="16"/>
                <w:szCs w:val="16"/>
              </w:rPr>
              <w:t>, s</w:t>
            </w:r>
            <w:r w:rsidR="00FD43F1" w:rsidRPr="00287211">
              <w:rPr>
                <w:rFonts w:ascii="Arial" w:eastAsia="Arial" w:hAnsi="Arial" w:cs="Arial"/>
                <w:sz w:val="16"/>
                <w:szCs w:val="16"/>
              </w:rPr>
              <w:t>iempre y cuando se determine que la responsabilidad es del proveedor.</w:t>
            </w:r>
          </w:p>
        </w:tc>
      </w:tr>
    </w:tbl>
    <w:p w14:paraId="63524441" w14:textId="77777777" w:rsidR="00192496" w:rsidRDefault="00192496" w:rsidP="009E159E">
      <w:pPr>
        <w:jc w:val="both"/>
        <w:rPr>
          <w:rFonts w:ascii="Arial" w:hAnsi="Arial" w:cs="Arial"/>
        </w:rPr>
      </w:pPr>
    </w:p>
    <w:p w14:paraId="6611586A" w14:textId="77777777" w:rsidR="00E545F1" w:rsidRDefault="00ED2E94" w:rsidP="009E159E">
      <w:pPr>
        <w:jc w:val="both"/>
        <w:rPr>
          <w:rFonts w:ascii="Arial" w:hAnsi="Arial" w:cs="Arial"/>
        </w:rPr>
      </w:pPr>
      <w:r w:rsidRPr="00287211">
        <w:rPr>
          <w:rFonts w:ascii="Arial" w:hAnsi="Arial" w:cs="Arial"/>
        </w:rPr>
        <w:t xml:space="preserve">Si pasado un mes de la fecha límite de la puesta en producción, la plataforma no se encuentra al 100% de la operación, el SENA </w:t>
      </w:r>
      <w:r w:rsidR="00496F55">
        <w:rPr>
          <w:rFonts w:ascii="Arial" w:hAnsi="Arial" w:cs="Arial"/>
        </w:rPr>
        <w:t>aplicar</w:t>
      </w:r>
      <w:r w:rsidR="000729AF">
        <w:rPr>
          <w:rFonts w:ascii="Arial" w:hAnsi="Arial" w:cs="Arial"/>
        </w:rPr>
        <w:t>á</w:t>
      </w:r>
      <w:r w:rsidR="00496F55" w:rsidRPr="00287211">
        <w:rPr>
          <w:rFonts w:ascii="Arial" w:hAnsi="Arial" w:cs="Arial"/>
        </w:rPr>
        <w:t xml:space="preserve"> </w:t>
      </w:r>
      <w:r w:rsidRPr="00287211">
        <w:rPr>
          <w:rFonts w:ascii="Arial" w:hAnsi="Arial" w:cs="Arial"/>
        </w:rPr>
        <w:t xml:space="preserve">el proceso </w:t>
      </w:r>
      <w:r w:rsidR="00462ABA" w:rsidRPr="00287211">
        <w:rPr>
          <w:rFonts w:ascii="Arial" w:hAnsi="Arial" w:cs="Arial"/>
        </w:rPr>
        <w:t>correspondiente</w:t>
      </w:r>
      <w:r w:rsidR="000729AF">
        <w:rPr>
          <w:rFonts w:ascii="Arial" w:hAnsi="Arial" w:cs="Arial"/>
        </w:rPr>
        <w:t xml:space="preserve"> al </w:t>
      </w:r>
      <w:r w:rsidR="00462ABA" w:rsidRPr="00287211">
        <w:rPr>
          <w:rFonts w:ascii="Arial" w:hAnsi="Arial" w:cs="Arial"/>
        </w:rPr>
        <w:t>ANS 9</w:t>
      </w:r>
      <w:r w:rsidRPr="00287211">
        <w:rPr>
          <w:rFonts w:ascii="Arial" w:hAnsi="Arial" w:cs="Arial"/>
        </w:rPr>
        <w:t>.</w:t>
      </w:r>
    </w:p>
    <w:p w14:paraId="6B9E0B26" w14:textId="77777777" w:rsidR="0025081A" w:rsidRDefault="00E545F1" w:rsidP="009E159E">
      <w:pPr>
        <w:jc w:val="both"/>
        <w:rPr>
          <w:rFonts w:ascii="Arial" w:hAnsi="Arial" w:cs="Arial"/>
        </w:rPr>
        <w:sectPr w:rsidR="0025081A" w:rsidSect="00F965C5">
          <w:pgSz w:w="15840" w:h="12240" w:orient="landscape"/>
          <w:pgMar w:top="1701" w:right="1418" w:bottom="1701" w:left="2552" w:header="709" w:footer="709" w:gutter="0"/>
          <w:pgBorders w:offsetFrom="page">
            <w:top w:val="dotted" w:sz="4" w:space="24" w:color="auto"/>
            <w:left w:val="dotted" w:sz="4" w:space="24" w:color="auto"/>
            <w:bottom w:val="dotted" w:sz="4" w:space="24" w:color="auto"/>
            <w:right w:val="dotted" w:sz="4" w:space="24" w:color="auto"/>
          </w:pgBorders>
          <w:cols w:space="708"/>
          <w:docGrid w:linePitch="360"/>
        </w:sectPr>
      </w:pPr>
      <w:r>
        <w:rPr>
          <w:rFonts w:ascii="Arial" w:hAnsi="Arial" w:cs="Arial"/>
        </w:rPr>
        <w:t xml:space="preserve">Para todos los </w:t>
      </w:r>
      <w:r w:rsidR="00CA361A">
        <w:rPr>
          <w:rFonts w:ascii="Arial" w:hAnsi="Arial" w:cs="Arial"/>
        </w:rPr>
        <w:t>A</w:t>
      </w:r>
      <w:r w:rsidR="009B426F">
        <w:rPr>
          <w:rFonts w:ascii="Arial" w:hAnsi="Arial" w:cs="Arial"/>
        </w:rPr>
        <w:t>NS se realizará la respectiva reunión con el fin de aclarar diferencias existentes frente a la penalización. La interventoría por parte del SENA es la encargada de emitir los conceptos de aplicación o no de los respectivos ANS previa conciliación.</w:t>
      </w:r>
    </w:p>
    <w:p w14:paraId="21E2B3FD" w14:textId="1C2FAA1E" w:rsidR="00353EBF" w:rsidRDefault="00353EBF" w:rsidP="009E159E">
      <w:pPr>
        <w:jc w:val="both"/>
        <w:rPr>
          <w:rFonts w:ascii="Arial" w:hAnsi="Arial" w:cs="Arial"/>
        </w:rPr>
      </w:pPr>
    </w:p>
    <w:p w14:paraId="07F95819" w14:textId="77777777" w:rsidR="00C85DA7" w:rsidRDefault="00353EBF" w:rsidP="009E159E">
      <w:pPr>
        <w:jc w:val="both"/>
        <w:rPr>
          <w:rFonts w:ascii="Arial" w:hAnsi="Arial" w:cs="Arial"/>
        </w:rPr>
      </w:pPr>
      <w:r>
        <w:rPr>
          <w:rFonts w:ascii="Arial" w:hAnsi="Arial" w:cs="Arial"/>
        </w:rPr>
        <w:t xml:space="preserve">Para lo referente al plan de puesta en producción, </w:t>
      </w:r>
      <w:r w:rsidR="00382688">
        <w:rPr>
          <w:rFonts w:ascii="Arial" w:hAnsi="Arial" w:cs="Arial"/>
        </w:rPr>
        <w:t xml:space="preserve">será evaluado y aceptado por la </w:t>
      </w:r>
      <w:r w:rsidR="00072601">
        <w:rPr>
          <w:rFonts w:ascii="Arial" w:hAnsi="Arial" w:cs="Arial"/>
        </w:rPr>
        <w:t>interventoría</w:t>
      </w:r>
      <w:r w:rsidR="00382688">
        <w:rPr>
          <w:rFonts w:ascii="Arial" w:hAnsi="Arial" w:cs="Arial"/>
        </w:rPr>
        <w:t xml:space="preserve"> del proyecto en concordancia con lo propuesto por la entidad y el nuevo proveedor. Es claro que la entidad debe cumplir con las condiciones que le permitan al proveedor desarrollar las actividades planeadas. Sin embargo, es responsabilidad del proveedor cumplir con el plan de puesta en producción en su totalidad. Por lo tanto, siempre y cuando la interventoría y SENA confirme que un posible atraso en la fase de puesta en producción es imputable al SENA y no al proveedor, la penalización indicada en el ANS 9 no aplica</w:t>
      </w:r>
      <w:r w:rsidR="0083175D">
        <w:rPr>
          <w:rFonts w:ascii="Arial" w:hAnsi="Arial" w:cs="Arial"/>
        </w:rPr>
        <w:t>.</w:t>
      </w:r>
    </w:p>
    <w:p w14:paraId="4279BC70" w14:textId="6BDA8281" w:rsidR="00F965C5" w:rsidRDefault="00C85DA7" w:rsidP="009E159E">
      <w:pPr>
        <w:jc w:val="both"/>
        <w:rPr>
          <w:rFonts w:ascii="Arial" w:hAnsi="Arial" w:cs="Arial"/>
        </w:rPr>
      </w:pPr>
      <w:r w:rsidRPr="00C85DA7">
        <w:rPr>
          <w:rFonts w:ascii="Arial" w:hAnsi="Arial" w:cs="Arial"/>
        </w:rPr>
        <w:t>El SENA aclara que los ANS son diseñados para garantizar la calidad del servicio de m</w:t>
      </w:r>
      <w:r w:rsidR="00CE6E56">
        <w:rPr>
          <w:rFonts w:ascii="Arial" w:hAnsi="Arial" w:cs="Arial"/>
        </w:rPr>
        <w:t>anera integral y en ningú</w:t>
      </w:r>
      <w:r w:rsidRPr="00C85DA7">
        <w:rPr>
          <w:rFonts w:ascii="Arial" w:hAnsi="Arial" w:cs="Arial"/>
        </w:rPr>
        <w:t>n caso pretenden perjudicar al contratista. El ANS9 est</w:t>
      </w:r>
      <w:r w:rsidR="00CE6E56">
        <w:rPr>
          <w:rFonts w:ascii="Arial" w:hAnsi="Arial" w:cs="Arial"/>
        </w:rPr>
        <w:t>á</w:t>
      </w:r>
      <w:r w:rsidRPr="00C85DA7">
        <w:rPr>
          <w:rFonts w:ascii="Arial" w:hAnsi="Arial" w:cs="Arial"/>
        </w:rPr>
        <w:t xml:space="preserve"> diseñado para la etapa de transición. Los otros ANS aplicarán una vez se inicie la operación.</w:t>
      </w:r>
    </w:p>
    <w:p w14:paraId="38CD749E" w14:textId="77777777" w:rsidR="006234CF" w:rsidRDefault="006234CF" w:rsidP="009E159E">
      <w:pPr>
        <w:jc w:val="both"/>
        <w:rPr>
          <w:rFonts w:ascii="Arial" w:hAnsi="Arial" w:cs="Arial"/>
        </w:rPr>
      </w:pPr>
    </w:p>
    <w:p w14:paraId="533EFE09" w14:textId="4AA84C5A" w:rsidR="00400C5E" w:rsidRDefault="4105F9AC" w:rsidP="00E75C34">
      <w:pPr>
        <w:pStyle w:val="Ttulo2"/>
        <w:rPr>
          <w:rFonts w:ascii="Arial" w:hAnsi="Arial" w:cs="Arial"/>
          <w:color w:val="auto"/>
        </w:rPr>
      </w:pPr>
      <w:bookmarkStart w:id="74" w:name="_Toc19266121"/>
      <w:r w:rsidRPr="00287211">
        <w:rPr>
          <w:rFonts w:ascii="Arial" w:hAnsi="Arial" w:cs="Arial"/>
          <w:color w:val="auto"/>
        </w:rPr>
        <w:t>Herramienta para el soporte de casos</w:t>
      </w:r>
      <w:bookmarkEnd w:id="74"/>
    </w:p>
    <w:p w14:paraId="32A487F2" w14:textId="77777777" w:rsidR="002C0169" w:rsidRPr="00BE07A8" w:rsidRDefault="002C0169" w:rsidP="00BE07A8">
      <w:pPr>
        <w:pStyle w:val="Normal1"/>
      </w:pPr>
    </w:p>
    <w:p w14:paraId="6D001F3C" w14:textId="77777777" w:rsidR="00AC4546" w:rsidRPr="00287211" w:rsidRDefault="4105F9AC" w:rsidP="00255BD1">
      <w:pPr>
        <w:ind w:left="576"/>
        <w:jc w:val="both"/>
        <w:rPr>
          <w:rFonts w:ascii="Arial" w:hAnsi="Arial" w:cs="Arial"/>
        </w:rPr>
      </w:pPr>
      <w:r w:rsidRPr="00287211">
        <w:rPr>
          <w:rFonts w:ascii="Arial" w:hAnsi="Arial" w:cs="Arial"/>
        </w:rPr>
        <w:t xml:space="preserve">Los procesos relacionados con soporte técnico deben estar apoyados en una aplicación accesible vía web sin restricciones, </w:t>
      </w:r>
      <w:r w:rsidR="00C51500" w:rsidRPr="00287211">
        <w:rPr>
          <w:rFonts w:ascii="Arial" w:hAnsi="Arial" w:cs="Arial"/>
        </w:rPr>
        <w:t>con el fin de registrar</w:t>
      </w:r>
      <w:r w:rsidRPr="00287211">
        <w:rPr>
          <w:rFonts w:ascii="Arial" w:hAnsi="Arial" w:cs="Arial"/>
        </w:rPr>
        <w:t xml:space="preserve"> los casos de acuerdo con las siguientes condiciones:</w:t>
      </w:r>
    </w:p>
    <w:p w14:paraId="38BB3636" w14:textId="77777777" w:rsidR="00AC4546" w:rsidRPr="00287211" w:rsidRDefault="4105F9AC" w:rsidP="00415D9B">
      <w:pPr>
        <w:pStyle w:val="Prrafodelista"/>
        <w:numPr>
          <w:ilvl w:val="0"/>
          <w:numId w:val="54"/>
        </w:numPr>
        <w:jc w:val="both"/>
        <w:rPr>
          <w:rFonts w:ascii="Arial" w:hAnsi="Arial" w:cs="Arial"/>
        </w:rPr>
      </w:pPr>
      <w:r w:rsidRPr="00287211">
        <w:rPr>
          <w:rFonts w:ascii="Arial" w:hAnsi="Arial" w:cs="Arial"/>
        </w:rPr>
        <w:t>El administrador del LMS del SENA debe poder realizar todas las acciones pertinentes en la mesa de servicios de soporte técnico.</w:t>
      </w:r>
    </w:p>
    <w:p w14:paraId="011B8160" w14:textId="77777777" w:rsidR="00AC4546" w:rsidRPr="00287211" w:rsidRDefault="4105F9AC" w:rsidP="00415D9B">
      <w:pPr>
        <w:pStyle w:val="Prrafodelista"/>
        <w:numPr>
          <w:ilvl w:val="0"/>
          <w:numId w:val="54"/>
        </w:numPr>
        <w:jc w:val="both"/>
        <w:rPr>
          <w:rFonts w:ascii="Arial" w:hAnsi="Arial" w:cs="Arial"/>
        </w:rPr>
      </w:pPr>
      <w:r w:rsidRPr="00287211">
        <w:rPr>
          <w:rFonts w:ascii="Arial" w:hAnsi="Arial" w:cs="Arial"/>
        </w:rPr>
        <w:t>El proveedor debe suministrar el acceso al SENA, que permita verificar el estado de los casos reportados y atendidos.</w:t>
      </w:r>
    </w:p>
    <w:p w14:paraId="173EE57E" w14:textId="77777777" w:rsidR="00AC4546" w:rsidRPr="00287211" w:rsidRDefault="4105F9AC" w:rsidP="00415D9B">
      <w:pPr>
        <w:pStyle w:val="Prrafodelista"/>
        <w:numPr>
          <w:ilvl w:val="0"/>
          <w:numId w:val="54"/>
        </w:numPr>
        <w:jc w:val="both"/>
        <w:rPr>
          <w:rFonts w:ascii="Arial" w:hAnsi="Arial" w:cs="Arial"/>
        </w:rPr>
      </w:pPr>
      <w:r w:rsidRPr="00287211">
        <w:rPr>
          <w:rFonts w:ascii="Arial" w:hAnsi="Arial" w:cs="Arial"/>
        </w:rPr>
        <w:t>Suministrar información necesaria que permita para los casos atendidos verificar la calidad del servicio.</w:t>
      </w:r>
    </w:p>
    <w:p w14:paraId="62F6CD4B" w14:textId="77777777" w:rsidR="00AC4546" w:rsidRPr="00287211" w:rsidRDefault="4105F9AC" w:rsidP="00415D9B">
      <w:pPr>
        <w:pStyle w:val="Prrafodelista"/>
        <w:numPr>
          <w:ilvl w:val="0"/>
          <w:numId w:val="54"/>
        </w:numPr>
        <w:jc w:val="both"/>
        <w:rPr>
          <w:rFonts w:ascii="Arial" w:hAnsi="Arial" w:cs="Arial"/>
        </w:rPr>
      </w:pPr>
      <w:r w:rsidRPr="00287211">
        <w:rPr>
          <w:rFonts w:ascii="Arial" w:hAnsi="Arial" w:cs="Arial"/>
        </w:rPr>
        <w:t>A cada caso reportado se le debe asignar un identificador único desde el sistema, y debe ser informado al SENA de manera inmediata, en el momento de reportar el caso. Así mismo debe ser posible que los casos se categoricen por herramientas en la plataforma ofertada.</w:t>
      </w:r>
    </w:p>
    <w:p w14:paraId="312E9645" w14:textId="77777777" w:rsidR="00D35EDD" w:rsidRPr="00287211" w:rsidRDefault="4105F9AC" w:rsidP="00415D9B">
      <w:pPr>
        <w:pStyle w:val="Prrafodelista"/>
        <w:numPr>
          <w:ilvl w:val="0"/>
          <w:numId w:val="54"/>
        </w:numPr>
        <w:jc w:val="both"/>
        <w:rPr>
          <w:rFonts w:ascii="Arial" w:hAnsi="Arial" w:cs="Arial"/>
        </w:rPr>
      </w:pPr>
      <w:r w:rsidRPr="00287211">
        <w:rPr>
          <w:rFonts w:ascii="Arial" w:hAnsi="Arial" w:cs="Arial"/>
        </w:rPr>
        <w:t xml:space="preserve">A cada caso se le debe poder asignar: </w:t>
      </w:r>
    </w:p>
    <w:p w14:paraId="634792F5" w14:textId="77777777" w:rsidR="00D35EDD" w:rsidRPr="00287211" w:rsidRDefault="00D35EDD" w:rsidP="00415D9B">
      <w:pPr>
        <w:pStyle w:val="Prrafodelista"/>
        <w:numPr>
          <w:ilvl w:val="0"/>
          <w:numId w:val="55"/>
        </w:numPr>
        <w:jc w:val="both"/>
        <w:rPr>
          <w:rFonts w:ascii="Arial" w:hAnsi="Arial" w:cs="Arial"/>
        </w:rPr>
      </w:pPr>
      <w:r w:rsidRPr="00287211">
        <w:rPr>
          <w:rFonts w:ascii="Arial" w:hAnsi="Arial" w:cs="Arial"/>
        </w:rPr>
        <w:t>U</w:t>
      </w:r>
      <w:r w:rsidR="4105F9AC" w:rsidRPr="00287211">
        <w:rPr>
          <w:rFonts w:ascii="Arial" w:hAnsi="Arial" w:cs="Arial"/>
        </w:rPr>
        <w:t>n título</w:t>
      </w:r>
    </w:p>
    <w:p w14:paraId="4BDD9C31" w14:textId="77777777" w:rsidR="00D35EDD" w:rsidRPr="00287211" w:rsidRDefault="00D35EDD" w:rsidP="00415D9B">
      <w:pPr>
        <w:pStyle w:val="Prrafodelista"/>
        <w:numPr>
          <w:ilvl w:val="0"/>
          <w:numId w:val="55"/>
        </w:numPr>
        <w:jc w:val="both"/>
        <w:rPr>
          <w:rFonts w:ascii="Arial" w:hAnsi="Arial" w:cs="Arial"/>
        </w:rPr>
      </w:pPr>
      <w:r w:rsidRPr="00287211">
        <w:rPr>
          <w:rFonts w:ascii="Arial" w:hAnsi="Arial" w:cs="Arial"/>
        </w:rPr>
        <w:t>D</w:t>
      </w:r>
      <w:r w:rsidR="4105F9AC" w:rsidRPr="00287211">
        <w:rPr>
          <w:rFonts w:ascii="Arial" w:hAnsi="Arial" w:cs="Arial"/>
        </w:rPr>
        <w:t>escripción de la falla (sin límite de caracteres)</w:t>
      </w:r>
    </w:p>
    <w:p w14:paraId="0FBDDFD1" w14:textId="77777777" w:rsidR="00D35EDD" w:rsidRPr="00287211" w:rsidRDefault="00D35EDD" w:rsidP="00415D9B">
      <w:pPr>
        <w:pStyle w:val="Prrafodelista"/>
        <w:numPr>
          <w:ilvl w:val="0"/>
          <w:numId w:val="55"/>
        </w:numPr>
        <w:jc w:val="both"/>
        <w:rPr>
          <w:rFonts w:ascii="Arial" w:hAnsi="Arial" w:cs="Arial"/>
        </w:rPr>
      </w:pPr>
      <w:r w:rsidRPr="00287211">
        <w:rPr>
          <w:rFonts w:ascii="Arial" w:hAnsi="Arial" w:cs="Arial"/>
        </w:rPr>
        <w:t>O</w:t>
      </w:r>
      <w:r w:rsidR="4105F9AC" w:rsidRPr="00287211">
        <w:rPr>
          <w:rFonts w:ascii="Arial" w:hAnsi="Arial" w:cs="Arial"/>
        </w:rPr>
        <w:t>pción de adjuntar archivos de evidencias</w:t>
      </w:r>
    </w:p>
    <w:p w14:paraId="02400A81" w14:textId="77777777" w:rsidR="00D35EDD" w:rsidRPr="00287211" w:rsidRDefault="00D35EDD" w:rsidP="00415D9B">
      <w:pPr>
        <w:pStyle w:val="Prrafodelista"/>
        <w:numPr>
          <w:ilvl w:val="0"/>
          <w:numId w:val="55"/>
        </w:numPr>
        <w:jc w:val="both"/>
        <w:rPr>
          <w:rFonts w:ascii="Arial" w:hAnsi="Arial" w:cs="Arial"/>
        </w:rPr>
      </w:pPr>
      <w:r w:rsidRPr="00287211">
        <w:rPr>
          <w:rFonts w:ascii="Arial" w:hAnsi="Arial" w:cs="Arial"/>
        </w:rPr>
        <w:t>A</w:t>
      </w:r>
      <w:r w:rsidR="4105F9AC" w:rsidRPr="00287211">
        <w:rPr>
          <w:rFonts w:ascii="Arial" w:hAnsi="Arial" w:cs="Arial"/>
        </w:rPr>
        <w:t>mbiente e instancia en donde ocurre la falla</w:t>
      </w:r>
    </w:p>
    <w:p w14:paraId="6DDFA577" w14:textId="77777777" w:rsidR="00D35EDD" w:rsidRPr="00287211" w:rsidRDefault="00D35EDD" w:rsidP="00415D9B">
      <w:pPr>
        <w:pStyle w:val="Prrafodelista"/>
        <w:numPr>
          <w:ilvl w:val="0"/>
          <w:numId w:val="55"/>
        </w:numPr>
        <w:jc w:val="both"/>
        <w:rPr>
          <w:rFonts w:ascii="Arial" w:hAnsi="Arial" w:cs="Arial"/>
        </w:rPr>
      </w:pPr>
      <w:r w:rsidRPr="00287211">
        <w:rPr>
          <w:rFonts w:ascii="Arial" w:hAnsi="Arial" w:cs="Arial"/>
        </w:rPr>
        <w:t>C</w:t>
      </w:r>
      <w:r w:rsidR="4105F9AC" w:rsidRPr="00287211">
        <w:rPr>
          <w:rFonts w:ascii="Arial" w:hAnsi="Arial" w:cs="Arial"/>
        </w:rPr>
        <w:t>lasificación general de la herramienta o función que presenta la falla</w:t>
      </w:r>
    </w:p>
    <w:p w14:paraId="37DBC5B0" w14:textId="77777777" w:rsidR="00D35EDD" w:rsidRPr="00287211" w:rsidRDefault="00D35EDD" w:rsidP="00415D9B">
      <w:pPr>
        <w:pStyle w:val="Prrafodelista"/>
        <w:numPr>
          <w:ilvl w:val="0"/>
          <w:numId w:val="55"/>
        </w:numPr>
        <w:jc w:val="both"/>
        <w:rPr>
          <w:rFonts w:ascii="Arial" w:hAnsi="Arial" w:cs="Arial"/>
        </w:rPr>
      </w:pPr>
      <w:r w:rsidRPr="00287211">
        <w:rPr>
          <w:rFonts w:ascii="Arial" w:hAnsi="Arial" w:cs="Arial"/>
        </w:rPr>
        <w:t>N</w:t>
      </w:r>
      <w:r w:rsidR="4105F9AC" w:rsidRPr="00287211">
        <w:rPr>
          <w:rFonts w:ascii="Arial" w:hAnsi="Arial" w:cs="Arial"/>
        </w:rPr>
        <w:t>ivel de prioridad</w:t>
      </w:r>
    </w:p>
    <w:p w14:paraId="053BBA4C" w14:textId="77777777" w:rsidR="00C51500" w:rsidRPr="00287211" w:rsidRDefault="00D35EDD" w:rsidP="00415D9B">
      <w:pPr>
        <w:pStyle w:val="Prrafodelista"/>
        <w:numPr>
          <w:ilvl w:val="0"/>
          <w:numId w:val="55"/>
        </w:numPr>
        <w:jc w:val="both"/>
        <w:rPr>
          <w:rFonts w:ascii="Arial" w:hAnsi="Arial" w:cs="Arial"/>
        </w:rPr>
      </w:pPr>
      <w:r w:rsidRPr="00287211">
        <w:rPr>
          <w:rFonts w:ascii="Arial" w:hAnsi="Arial" w:cs="Arial"/>
        </w:rPr>
        <w:lastRenderedPageBreak/>
        <w:t>C</w:t>
      </w:r>
      <w:r w:rsidR="4105F9AC" w:rsidRPr="00287211">
        <w:rPr>
          <w:rFonts w:ascii="Arial" w:hAnsi="Arial" w:cs="Arial"/>
        </w:rPr>
        <w:t xml:space="preserve">ódigo de ficha de </w:t>
      </w:r>
      <w:r w:rsidR="001010DA" w:rsidRPr="00287211">
        <w:rPr>
          <w:rFonts w:ascii="Arial" w:hAnsi="Arial" w:cs="Arial"/>
        </w:rPr>
        <w:t>SOFIA</w:t>
      </w:r>
      <w:r w:rsidR="4105F9AC" w:rsidRPr="00287211">
        <w:rPr>
          <w:rFonts w:ascii="Arial" w:hAnsi="Arial" w:cs="Arial"/>
        </w:rPr>
        <w:t xml:space="preserve"> Plus en la que se está presentando el problema (si aplica)</w:t>
      </w:r>
    </w:p>
    <w:p w14:paraId="5F66A26A" w14:textId="77777777" w:rsidR="00AC4546" w:rsidRPr="00287211" w:rsidRDefault="00D35EDD" w:rsidP="00415D9B">
      <w:pPr>
        <w:pStyle w:val="Prrafodelista"/>
        <w:numPr>
          <w:ilvl w:val="0"/>
          <w:numId w:val="55"/>
        </w:numPr>
        <w:jc w:val="both"/>
        <w:rPr>
          <w:rFonts w:ascii="Arial" w:hAnsi="Arial" w:cs="Arial"/>
        </w:rPr>
      </w:pPr>
      <w:r w:rsidRPr="00287211">
        <w:rPr>
          <w:rFonts w:ascii="Arial" w:hAnsi="Arial" w:cs="Arial"/>
        </w:rPr>
        <w:t>C</w:t>
      </w:r>
      <w:r w:rsidR="4105F9AC" w:rsidRPr="00287211">
        <w:rPr>
          <w:rFonts w:ascii="Arial" w:hAnsi="Arial" w:cs="Arial"/>
        </w:rPr>
        <w:t>ódigo de error de herramienta o función que presenta la falla según la prioridad.</w:t>
      </w:r>
    </w:p>
    <w:p w14:paraId="7F71AE2C" w14:textId="77777777" w:rsidR="00AC4546" w:rsidRPr="00287211" w:rsidRDefault="4105F9AC" w:rsidP="00415D9B">
      <w:pPr>
        <w:pStyle w:val="Prrafodelista"/>
        <w:numPr>
          <w:ilvl w:val="0"/>
          <w:numId w:val="54"/>
        </w:numPr>
        <w:jc w:val="both"/>
        <w:rPr>
          <w:rFonts w:ascii="Arial" w:hAnsi="Arial" w:cs="Arial"/>
        </w:rPr>
      </w:pPr>
      <w:r w:rsidRPr="00287211">
        <w:rPr>
          <w:rFonts w:ascii="Arial" w:hAnsi="Arial" w:cs="Arial"/>
        </w:rPr>
        <w:t>El sistema debe permitir adjuntar archivos de hasta 5 MB cada uno, en formatos .JPG o .PNG, .</w:t>
      </w:r>
      <w:proofErr w:type="spellStart"/>
      <w:r w:rsidRPr="00287211">
        <w:rPr>
          <w:rFonts w:ascii="Arial" w:hAnsi="Arial" w:cs="Arial"/>
        </w:rPr>
        <w:t>zip</w:t>
      </w:r>
      <w:proofErr w:type="spellEnd"/>
      <w:r w:rsidRPr="00287211">
        <w:rPr>
          <w:rFonts w:ascii="Arial" w:hAnsi="Arial" w:cs="Arial"/>
        </w:rPr>
        <w:t>, .mp4, .mp3, .</w:t>
      </w:r>
      <w:proofErr w:type="spellStart"/>
      <w:r w:rsidRPr="00287211">
        <w:rPr>
          <w:rFonts w:ascii="Arial" w:hAnsi="Arial" w:cs="Arial"/>
        </w:rPr>
        <w:t>pdf</w:t>
      </w:r>
      <w:proofErr w:type="spellEnd"/>
      <w:r w:rsidR="006F52CE" w:rsidRPr="00287211">
        <w:rPr>
          <w:rFonts w:ascii="Arial" w:hAnsi="Arial" w:cs="Arial"/>
        </w:rPr>
        <w:t>, de</w:t>
      </w:r>
      <w:r w:rsidRPr="00287211">
        <w:rPr>
          <w:rFonts w:ascii="Arial" w:hAnsi="Arial" w:cs="Arial"/>
        </w:rPr>
        <w:t xml:space="preserve"> tipo documento y tipo hoja de cálculo.</w:t>
      </w:r>
    </w:p>
    <w:p w14:paraId="4733BCE1" w14:textId="77777777" w:rsidR="00AC4546" w:rsidRPr="00287211" w:rsidRDefault="4105F9AC" w:rsidP="00415D9B">
      <w:pPr>
        <w:pStyle w:val="Prrafodelista"/>
        <w:numPr>
          <w:ilvl w:val="0"/>
          <w:numId w:val="54"/>
        </w:numPr>
        <w:jc w:val="both"/>
        <w:rPr>
          <w:rFonts w:ascii="Arial" w:hAnsi="Arial" w:cs="Arial"/>
        </w:rPr>
      </w:pPr>
      <w:r w:rsidRPr="00287211">
        <w:rPr>
          <w:rFonts w:ascii="Arial" w:hAnsi="Arial" w:cs="Arial"/>
        </w:rPr>
        <w:t>Cada falla debe poder ser tipificada con un nivel de prioridad de acuerdo con las condiciones estipuladas para los Niveles de Prioridad.</w:t>
      </w:r>
    </w:p>
    <w:p w14:paraId="26E1D6FC" w14:textId="23538769" w:rsidR="00AC4546" w:rsidRPr="00287211" w:rsidRDefault="4105F9AC" w:rsidP="005155C5">
      <w:pPr>
        <w:pStyle w:val="Prrafodelista"/>
        <w:numPr>
          <w:ilvl w:val="0"/>
          <w:numId w:val="54"/>
        </w:numPr>
        <w:jc w:val="both"/>
        <w:rPr>
          <w:rFonts w:ascii="Arial" w:hAnsi="Arial" w:cs="Arial"/>
        </w:rPr>
      </w:pPr>
      <w:r w:rsidRPr="00287211">
        <w:rPr>
          <w:rFonts w:ascii="Arial" w:hAnsi="Arial" w:cs="Arial"/>
        </w:rPr>
        <w:t xml:space="preserve">Para la documentación de casos, se debe poder hacer con una herramienta suministrada por el proveedor, que permita la captura de pantalla en video hasta por 10 minutos, el vídeo o captura deberá asociarse por defecto a un enlace único para compartir y poder ser visto por cualquiera que tenga el enlace, también debe permitir la descarga del video generado en </w:t>
      </w:r>
      <w:r w:rsidR="005155C5" w:rsidRPr="005155C5">
        <w:rPr>
          <w:rFonts w:ascii="Arial" w:hAnsi="Arial" w:cs="Arial"/>
        </w:rPr>
        <w:t>los formatos MP4 y MPEG para video, y en los casos que aplique y aporte en la resolución o aclaración de casos, el formato MP3.</w:t>
      </w:r>
    </w:p>
    <w:p w14:paraId="410153D2" w14:textId="77777777" w:rsidR="00AC4546" w:rsidRPr="00287211" w:rsidRDefault="4105F9AC" w:rsidP="00415D9B">
      <w:pPr>
        <w:pStyle w:val="Prrafodelista"/>
        <w:numPr>
          <w:ilvl w:val="0"/>
          <w:numId w:val="54"/>
        </w:numPr>
        <w:jc w:val="both"/>
        <w:rPr>
          <w:rFonts w:ascii="Arial" w:hAnsi="Arial" w:cs="Arial"/>
        </w:rPr>
      </w:pPr>
      <w:r w:rsidRPr="00287211">
        <w:rPr>
          <w:rFonts w:ascii="Arial" w:hAnsi="Arial" w:cs="Arial"/>
        </w:rPr>
        <w:t>El SENA, debe poder describir el caso presentado, enviando el código</w:t>
      </w:r>
      <w:r w:rsidR="00CD6AF8" w:rsidRPr="00287211">
        <w:rPr>
          <w:rFonts w:ascii="Arial" w:hAnsi="Arial" w:cs="Arial"/>
        </w:rPr>
        <w:t xml:space="preserve"> de ubicación del elemento reportado por el usuario</w:t>
      </w:r>
      <w:r w:rsidRPr="00287211">
        <w:rPr>
          <w:rFonts w:ascii="Arial" w:hAnsi="Arial" w:cs="Arial"/>
        </w:rPr>
        <w:t>,</w:t>
      </w:r>
      <w:r w:rsidR="00CD6AF8" w:rsidRPr="00287211">
        <w:rPr>
          <w:rFonts w:ascii="Arial" w:hAnsi="Arial" w:cs="Arial"/>
        </w:rPr>
        <w:t xml:space="preserve"> o la URL del mismo.</w:t>
      </w:r>
    </w:p>
    <w:p w14:paraId="6AF963B2" w14:textId="77777777" w:rsidR="0039354C" w:rsidRPr="00287211" w:rsidRDefault="4105F9AC" w:rsidP="00415D9B">
      <w:pPr>
        <w:pStyle w:val="Prrafodelista"/>
        <w:numPr>
          <w:ilvl w:val="0"/>
          <w:numId w:val="54"/>
        </w:numPr>
        <w:jc w:val="both"/>
        <w:rPr>
          <w:rFonts w:ascii="Arial" w:hAnsi="Arial" w:cs="Arial"/>
        </w:rPr>
      </w:pPr>
      <w:r w:rsidRPr="00287211">
        <w:rPr>
          <w:rFonts w:ascii="Arial" w:hAnsi="Arial" w:cs="Arial"/>
        </w:rPr>
        <w:t>Permitir búsqueda avanzada de casos reportados, ofreciendo criterios para que el usuario pueda personalizar su búsqueda según información requerida. La herramienta debe permitir filtros como</w:t>
      </w:r>
      <w:r w:rsidR="0039354C" w:rsidRPr="00287211">
        <w:rPr>
          <w:rFonts w:ascii="Arial" w:hAnsi="Arial" w:cs="Arial"/>
        </w:rPr>
        <w:t>:</w:t>
      </w:r>
    </w:p>
    <w:p w14:paraId="7C729DA5" w14:textId="77777777" w:rsidR="0039354C" w:rsidRPr="00287211" w:rsidRDefault="0039354C" w:rsidP="00415D9B">
      <w:pPr>
        <w:pStyle w:val="Prrafodelista"/>
        <w:numPr>
          <w:ilvl w:val="0"/>
          <w:numId w:val="56"/>
        </w:numPr>
        <w:jc w:val="both"/>
        <w:rPr>
          <w:rFonts w:ascii="Arial" w:hAnsi="Arial" w:cs="Arial"/>
        </w:rPr>
      </w:pPr>
      <w:r w:rsidRPr="00287211">
        <w:rPr>
          <w:rFonts w:ascii="Arial" w:hAnsi="Arial" w:cs="Arial"/>
        </w:rPr>
        <w:t>E</w:t>
      </w:r>
      <w:r w:rsidR="4105F9AC" w:rsidRPr="00287211">
        <w:rPr>
          <w:rFonts w:ascii="Arial" w:hAnsi="Arial" w:cs="Arial"/>
        </w:rPr>
        <w:t>stado del caso</w:t>
      </w:r>
    </w:p>
    <w:p w14:paraId="5416B80E" w14:textId="77777777" w:rsidR="0039354C" w:rsidRPr="00287211" w:rsidRDefault="0039354C" w:rsidP="00415D9B">
      <w:pPr>
        <w:pStyle w:val="Prrafodelista"/>
        <w:numPr>
          <w:ilvl w:val="0"/>
          <w:numId w:val="56"/>
        </w:numPr>
        <w:jc w:val="both"/>
        <w:rPr>
          <w:rFonts w:ascii="Arial" w:hAnsi="Arial" w:cs="Arial"/>
        </w:rPr>
      </w:pPr>
      <w:r w:rsidRPr="00287211">
        <w:rPr>
          <w:rFonts w:ascii="Arial" w:hAnsi="Arial" w:cs="Arial"/>
        </w:rPr>
        <w:t>I</w:t>
      </w:r>
      <w:r w:rsidR="4105F9AC" w:rsidRPr="00287211">
        <w:rPr>
          <w:rFonts w:ascii="Arial" w:hAnsi="Arial" w:cs="Arial"/>
        </w:rPr>
        <w:t>dentificador</w:t>
      </w:r>
    </w:p>
    <w:p w14:paraId="069FC755" w14:textId="77777777" w:rsidR="0039354C" w:rsidRPr="00287211" w:rsidRDefault="0039354C" w:rsidP="00415D9B">
      <w:pPr>
        <w:pStyle w:val="Prrafodelista"/>
        <w:numPr>
          <w:ilvl w:val="0"/>
          <w:numId w:val="56"/>
        </w:numPr>
        <w:jc w:val="both"/>
        <w:rPr>
          <w:rFonts w:ascii="Arial" w:hAnsi="Arial" w:cs="Arial"/>
        </w:rPr>
      </w:pPr>
      <w:r w:rsidRPr="00287211">
        <w:rPr>
          <w:rFonts w:ascii="Arial" w:hAnsi="Arial" w:cs="Arial"/>
        </w:rPr>
        <w:t>T</w:t>
      </w:r>
      <w:r w:rsidR="4105F9AC" w:rsidRPr="00287211">
        <w:rPr>
          <w:rFonts w:ascii="Arial" w:hAnsi="Arial" w:cs="Arial"/>
        </w:rPr>
        <w:t>ítulo</w:t>
      </w:r>
    </w:p>
    <w:p w14:paraId="3AAEBDFA" w14:textId="77777777" w:rsidR="0039354C" w:rsidRPr="00287211" w:rsidRDefault="0039354C" w:rsidP="00415D9B">
      <w:pPr>
        <w:pStyle w:val="Prrafodelista"/>
        <w:numPr>
          <w:ilvl w:val="0"/>
          <w:numId w:val="56"/>
        </w:numPr>
        <w:jc w:val="both"/>
        <w:rPr>
          <w:rFonts w:ascii="Arial" w:hAnsi="Arial" w:cs="Arial"/>
        </w:rPr>
      </w:pPr>
      <w:r w:rsidRPr="00287211">
        <w:rPr>
          <w:rFonts w:ascii="Arial" w:hAnsi="Arial" w:cs="Arial"/>
        </w:rPr>
        <w:t>R</w:t>
      </w:r>
      <w:r w:rsidR="4105F9AC" w:rsidRPr="00287211">
        <w:rPr>
          <w:rFonts w:ascii="Arial" w:hAnsi="Arial" w:cs="Arial"/>
        </w:rPr>
        <w:t>ango de fechas de creación</w:t>
      </w:r>
    </w:p>
    <w:p w14:paraId="5CBAFF34" w14:textId="77777777" w:rsidR="00AC4546" w:rsidRPr="00287211" w:rsidRDefault="0039354C" w:rsidP="00415D9B">
      <w:pPr>
        <w:pStyle w:val="Prrafodelista"/>
        <w:numPr>
          <w:ilvl w:val="0"/>
          <w:numId w:val="56"/>
        </w:numPr>
        <w:jc w:val="both"/>
        <w:rPr>
          <w:rFonts w:ascii="Arial" w:hAnsi="Arial" w:cs="Arial"/>
        </w:rPr>
      </w:pPr>
      <w:r w:rsidRPr="00287211">
        <w:rPr>
          <w:rFonts w:ascii="Arial" w:hAnsi="Arial" w:cs="Arial"/>
        </w:rPr>
        <w:t>N</w:t>
      </w:r>
      <w:r w:rsidR="4105F9AC" w:rsidRPr="00287211">
        <w:rPr>
          <w:rFonts w:ascii="Arial" w:hAnsi="Arial" w:cs="Arial"/>
        </w:rPr>
        <w:t xml:space="preserve">ombre del usuario que registra el caso. </w:t>
      </w:r>
    </w:p>
    <w:p w14:paraId="0CDD5080" w14:textId="77777777" w:rsidR="00AC4546" w:rsidRPr="00287211" w:rsidRDefault="4105F9AC" w:rsidP="00415D9B">
      <w:pPr>
        <w:pStyle w:val="Prrafodelista"/>
        <w:numPr>
          <w:ilvl w:val="0"/>
          <w:numId w:val="54"/>
        </w:numPr>
        <w:jc w:val="both"/>
        <w:rPr>
          <w:rFonts w:ascii="Arial" w:hAnsi="Arial" w:cs="Arial"/>
        </w:rPr>
      </w:pPr>
      <w:r w:rsidRPr="00287211">
        <w:rPr>
          <w:rFonts w:ascii="Arial" w:hAnsi="Arial" w:cs="Arial"/>
        </w:rPr>
        <w:t>El sistema debe permitir organizar los casos por estado (independientes entre sí), fecha de creación y fecha de última modificación.</w:t>
      </w:r>
    </w:p>
    <w:p w14:paraId="2165F37A" w14:textId="77777777" w:rsidR="00AC4546" w:rsidRPr="00287211" w:rsidRDefault="4105F9AC" w:rsidP="00415D9B">
      <w:pPr>
        <w:pStyle w:val="Prrafodelista"/>
        <w:numPr>
          <w:ilvl w:val="0"/>
          <w:numId w:val="54"/>
        </w:numPr>
        <w:jc w:val="both"/>
        <w:rPr>
          <w:rFonts w:ascii="Arial" w:hAnsi="Arial" w:cs="Arial"/>
        </w:rPr>
      </w:pPr>
      <w:r w:rsidRPr="00287211">
        <w:rPr>
          <w:rFonts w:ascii="Arial" w:hAnsi="Arial" w:cs="Arial"/>
        </w:rPr>
        <w:t>Los filtros establecidos para la búsqueda o visualización de casos, no deben ser restrictivos.</w:t>
      </w:r>
    </w:p>
    <w:p w14:paraId="5F3A52E7" w14:textId="77777777" w:rsidR="00AC4546" w:rsidRPr="00287211" w:rsidRDefault="4105F9AC" w:rsidP="00415D9B">
      <w:pPr>
        <w:pStyle w:val="Prrafodelista"/>
        <w:numPr>
          <w:ilvl w:val="0"/>
          <w:numId w:val="54"/>
        </w:numPr>
        <w:jc w:val="both"/>
        <w:rPr>
          <w:rFonts w:ascii="Arial" w:hAnsi="Arial" w:cs="Arial"/>
        </w:rPr>
      </w:pPr>
      <w:r w:rsidRPr="00287211">
        <w:rPr>
          <w:rFonts w:ascii="Arial" w:hAnsi="Arial" w:cs="Arial"/>
        </w:rPr>
        <w:t>Cada caso debe contar con la siguiente información: fecha y hora de apertura, última actualización, y de cierre, nombre completo de la persona responsable y de aquellas que estén atendiendo el caso.</w:t>
      </w:r>
    </w:p>
    <w:p w14:paraId="5B8B61FA" w14:textId="77777777" w:rsidR="00AC4546" w:rsidRPr="00287211" w:rsidRDefault="4105F9AC" w:rsidP="00415D9B">
      <w:pPr>
        <w:pStyle w:val="Prrafodelista"/>
        <w:numPr>
          <w:ilvl w:val="0"/>
          <w:numId w:val="54"/>
        </w:numPr>
        <w:jc w:val="both"/>
        <w:rPr>
          <w:rFonts w:ascii="Arial" w:hAnsi="Arial" w:cs="Arial"/>
        </w:rPr>
      </w:pPr>
      <w:r w:rsidRPr="00287211">
        <w:rPr>
          <w:rFonts w:ascii="Arial" w:hAnsi="Arial" w:cs="Arial"/>
        </w:rPr>
        <w:t xml:space="preserve">Proveer un campo donde se indique la fecha de finalización de la ficha </w:t>
      </w:r>
    </w:p>
    <w:p w14:paraId="0D3A898B" w14:textId="77777777" w:rsidR="00AC4546" w:rsidRPr="00287211" w:rsidRDefault="4105F9AC" w:rsidP="00415D9B">
      <w:pPr>
        <w:pStyle w:val="Prrafodelista"/>
        <w:numPr>
          <w:ilvl w:val="0"/>
          <w:numId w:val="54"/>
        </w:numPr>
        <w:jc w:val="both"/>
        <w:rPr>
          <w:rFonts w:ascii="Arial" w:hAnsi="Arial" w:cs="Arial"/>
        </w:rPr>
      </w:pPr>
      <w:r w:rsidRPr="00287211">
        <w:rPr>
          <w:rFonts w:ascii="Arial" w:hAnsi="Arial" w:cs="Arial"/>
        </w:rPr>
        <w:t>Para todo efecto, la zona horaria que se use para abrir, reportar, modificar y cerrar casos será la de Bogotá, Colombia; así mismo la herramienta debe poderse configurar con esa zona horaria.</w:t>
      </w:r>
    </w:p>
    <w:p w14:paraId="19BB452F" w14:textId="77777777" w:rsidR="0039354C" w:rsidRPr="00287211" w:rsidRDefault="4105F9AC" w:rsidP="00415D9B">
      <w:pPr>
        <w:pStyle w:val="Prrafodelista"/>
        <w:numPr>
          <w:ilvl w:val="0"/>
          <w:numId w:val="54"/>
        </w:numPr>
        <w:jc w:val="both"/>
        <w:rPr>
          <w:rFonts w:ascii="Arial" w:hAnsi="Arial" w:cs="Arial"/>
        </w:rPr>
      </w:pPr>
      <w:r w:rsidRPr="00287211">
        <w:rPr>
          <w:rFonts w:ascii="Arial" w:hAnsi="Arial" w:cs="Arial"/>
        </w:rPr>
        <w:t xml:space="preserve">El SENA, debe poder descargar un informe administrativo de los casos radicados que contenga como mínimo los siguientes ítems: </w:t>
      </w:r>
    </w:p>
    <w:p w14:paraId="4059CB94" w14:textId="77777777" w:rsidR="0039354C" w:rsidRPr="00287211" w:rsidRDefault="4105F9AC" w:rsidP="00415D9B">
      <w:pPr>
        <w:pStyle w:val="Prrafodelista"/>
        <w:numPr>
          <w:ilvl w:val="0"/>
          <w:numId w:val="57"/>
        </w:numPr>
        <w:jc w:val="both"/>
        <w:rPr>
          <w:rFonts w:ascii="Arial" w:hAnsi="Arial" w:cs="Arial"/>
        </w:rPr>
      </w:pPr>
      <w:r w:rsidRPr="00287211">
        <w:rPr>
          <w:rFonts w:ascii="Arial" w:hAnsi="Arial" w:cs="Arial"/>
        </w:rPr>
        <w:t>Identificador único</w:t>
      </w:r>
    </w:p>
    <w:p w14:paraId="4FE3CCC0" w14:textId="77777777" w:rsidR="0039354C" w:rsidRPr="00287211" w:rsidRDefault="0039354C" w:rsidP="00415D9B">
      <w:pPr>
        <w:pStyle w:val="Prrafodelista"/>
        <w:numPr>
          <w:ilvl w:val="0"/>
          <w:numId w:val="57"/>
        </w:numPr>
        <w:jc w:val="both"/>
        <w:rPr>
          <w:rFonts w:ascii="Arial" w:hAnsi="Arial" w:cs="Arial"/>
        </w:rPr>
      </w:pPr>
      <w:r w:rsidRPr="00287211">
        <w:rPr>
          <w:rFonts w:ascii="Arial" w:hAnsi="Arial" w:cs="Arial"/>
        </w:rPr>
        <w:lastRenderedPageBreak/>
        <w:t>T</w:t>
      </w:r>
      <w:r w:rsidR="4105F9AC" w:rsidRPr="00287211">
        <w:rPr>
          <w:rFonts w:ascii="Arial" w:hAnsi="Arial" w:cs="Arial"/>
        </w:rPr>
        <w:t>ítulo</w:t>
      </w:r>
    </w:p>
    <w:p w14:paraId="7132AF5F" w14:textId="77777777" w:rsidR="0039354C" w:rsidRPr="00287211" w:rsidRDefault="0039354C" w:rsidP="00415D9B">
      <w:pPr>
        <w:pStyle w:val="Prrafodelista"/>
        <w:numPr>
          <w:ilvl w:val="0"/>
          <w:numId w:val="57"/>
        </w:numPr>
        <w:jc w:val="both"/>
        <w:rPr>
          <w:rFonts w:ascii="Arial" w:hAnsi="Arial" w:cs="Arial"/>
        </w:rPr>
      </w:pPr>
      <w:r w:rsidRPr="00287211">
        <w:rPr>
          <w:rFonts w:ascii="Arial" w:hAnsi="Arial" w:cs="Arial"/>
        </w:rPr>
        <w:t>D</w:t>
      </w:r>
      <w:r w:rsidR="4105F9AC" w:rsidRPr="00287211">
        <w:rPr>
          <w:rFonts w:ascii="Arial" w:hAnsi="Arial" w:cs="Arial"/>
        </w:rPr>
        <w:t>escripción</w:t>
      </w:r>
    </w:p>
    <w:p w14:paraId="407ED69C" w14:textId="77777777" w:rsidR="0039354C" w:rsidRPr="00287211" w:rsidRDefault="0039354C" w:rsidP="00415D9B">
      <w:pPr>
        <w:pStyle w:val="Prrafodelista"/>
        <w:numPr>
          <w:ilvl w:val="0"/>
          <w:numId w:val="57"/>
        </w:numPr>
        <w:jc w:val="both"/>
        <w:rPr>
          <w:rFonts w:ascii="Arial" w:hAnsi="Arial" w:cs="Arial"/>
        </w:rPr>
      </w:pPr>
      <w:r w:rsidRPr="00287211">
        <w:rPr>
          <w:rFonts w:ascii="Arial" w:hAnsi="Arial" w:cs="Arial"/>
        </w:rPr>
        <w:t>F</w:t>
      </w:r>
      <w:r w:rsidR="4105F9AC" w:rsidRPr="00287211">
        <w:rPr>
          <w:rFonts w:ascii="Arial" w:hAnsi="Arial" w:cs="Arial"/>
        </w:rPr>
        <w:t>echa de apertura</w:t>
      </w:r>
    </w:p>
    <w:p w14:paraId="5CFBE554" w14:textId="77777777" w:rsidR="0039354C" w:rsidRPr="00287211" w:rsidRDefault="0039354C" w:rsidP="00415D9B">
      <w:pPr>
        <w:pStyle w:val="Prrafodelista"/>
        <w:numPr>
          <w:ilvl w:val="0"/>
          <w:numId w:val="57"/>
        </w:numPr>
        <w:jc w:val="both"/>
        <w:rPr>
          <w:rFonts w:ascii="Arial" w:hAnsi="Arial" w:cs="Arial"/>
        </w:rPr>
      </w:pPr>
      <w:r w:rsidRPr="00287211">
        <w:rPr>
          <w:rFonts w:ascii="Arial" w:hAnsi="Arial" w:cs="Arial"/>
        </w:rPr>
        <w:t>N</w:t>
      </w:r>
      <w:r w:rsidR="4105F9AC" w:rsidRPr="00287211">
        <w:rPr>
          <w:rFonts w:ascii="Arial" w:hAnsi="Arial" w:cs="Arial"/>
        </w:rPr>
        <w:t>ivel de prioridad</w:t>
      </w:r>
    </w:p>
    <w:p w14:paraId="4699AC5E" w14:textId="77777777" w:rsidR="0039354C" w:rsidRPr="00287211" w:rsidRDefault="0039354C" w:rsidP="00415D9B">
      <w:pPr>
        <w:pStyle w:val="Prrafodelista"/>
        <w:numPr>
          <w:ilvl w:val="0"/>
          <w:numId w:val="57"/>
        </w:numPr>
        <w:jc w:val="both"/>
        <w:rPr>
          <w:rFonts w:ascii="Arial" w:hAnsi="Arial" w:cs="Arial"/>
        </w:rPr>
      </w:pPr>
      <w:r w:rsidRPr="00287211">
        <w:rPr>
          <w:rFonts w:ascii="Arial" w:hAnsi="Arial" w:cs="Arial"/>
        </w:rPr>
        <w:t>E</w:t>
      </w:r>
      <w:r w:rsidR="4105F9AC" w:rsidRPr="00287211">
        <w:rPr>
          <w:rFonts w:ascii="Arial" w:hAnsi="Arial" w:cs="Arial"/>
        </w:rPr>
        <w:t>stado actual</w:t>
      </w:r>
    </w:p>
    <w:p w14:paraId="10767EB9" w14:textId="77777777" w:rsidR="0039354C" w:rsidRPr="00287211" w:rsidRDefault="0039354C" w:rsidP="00415D9B">
      <w:pPr>
        <w:pStyle w:val="Prrafodelista"/>
        <w:numPr>
          <w:ilvl w:val="0"/>
          <w:numId w:val="57"/>
        </w:numPr>
        <w:jc w:val="both"/>
        <w:rPr>
          <w:rFonts w:ascii="Arial" w:hAnsi="Arial" w:cs="Arial"/>
        </w:rPr>
      </w:pPr>
      <w:r w:rsidRPr="00287211">
        <w:rPr>
          <w:rFonts w:ascii="Arial" w:hAnsi="Arial" w:cs="Arial"/>
        </w:rPr>
        <w:t>C</w:t>
      </w:r>
      <w:r w:rsidR="4105F9AC" w:rsidRPr="00287211">
        <w:rPr>
          <w:rFonts w:ascii="Arial" w:hAnsi="Arial" w:cs="Arial"/>
        </w:rPr>
        <w:t>antidad de días transcurridos desde la apertura</w:t>
      </w:r>
    </w:p>
    <w:p w14:paraId="2CE83A41" w14:textId="77777777" w:rsidR="00AC4546" w:rsidRPr="00287211" w:rsidRDefault="0039354C" w:rsidP="00415D9B">
      <w:pPr>
        <w:pStyle w:val="Prrafodelista"/>
        <w:numPr>
          <w:ilvl w:val="0"/>
          <w:numId w:val="57"/>
        </w:numPr>
        <w:jc w:val="both"/>
        <w:rPr>
          <w:rFonts w:ascii="Arial" w:hAnsi="Arial" w:cs="Arial"/>
        </w:rPr>
      </w:pPr>
      <w:r w:rsidRPr="00287211">
        <w:rPr>
          <w:rFonts w:ascii="Arial" w:hAnsi="Arial" w:cs="Arial"/>
        </w:rPr>
        <w:t>D</w:t>
      </w:r>
      <w:r w:rsidR="4105F9AC" w:rsidRPr="00287211">
        <w:rPr>
          <w:rFonts w:ascii="Arial" w:hAnsi="Arial" w:cs="Arial"/>
        </w:rPr>
        <w:t xml:space="preserve">icho informe se debe poder descargar en formato </w:t>
      </w:r>
      <w:proofErr w:type="spellStart"/>
      <w:r w:rsidR="4105F9AC" w:rsidRPr="00287211">
        <w:rPr>
          <w:rFonts w:ascii="Arial" w:hAnsi="Arial" w:cs="Arial"/>
        </w:rPr>
        <w:t>pdf</w:t>
      </w:r>
      <w:proofErr w:type="spellEnd"/>
      <w:r w:rsidR="4105F9AC" w:rsidRPr="00287211">
        <w:rPr>
          <w:rFonts w:ascii="Arial" w:hAnsi="Arial" w:cs="Arial"/>
        </w:rPr>
        <w:t xml:space="preserve">, </w:t>
      </w:r>
      <w:proofErr w:type="spellStart"/>
      <w:r w:rsidR="4105F9AC" w:rsidRPr="00287211">
        <w:rPr>
          <w:rFonts w:ascii="Arial" w:hAnsi="Arial" w:cs="Arial"/>
        </w:rPr>
        <w:t>doc</w:t>
      </w:r>
      <w:proofErr w:type="spellEnd"/>
      <w:r w:rsidR="4105F9AC" w:rsidRPr="00287211">
        <w:rPr>
          <w:rFonts w:ascii="Arial" w:hAnsi="Arial" w:cs="Arial"/>
        </w:rPr>
        <w:t xml:space="preserve"> y/o </w:t>
      </w:r>
      <w:proofErr w:type="spellStart"/>
      <w:r w:rsidR="4105F9AC" w:rsidRPr="00287211">
        <w:rPr>
          <w:rFonts w:ascii="Arial" w:hAnsi="Arial" w:cs="Arial"/>
        </w:rPr>
        <w:t>xls</w:t>
      </w:r>
      <w:proofErr w:type="spellEnd"/>
      <w:r w:rsidR="4105F9AC" w:rsidRPr="00287211">
        <w:rPr>
          <w:rFonts w:ascii="Arial" w:hAnsi="Arial" w:cs="Arial"/>
        </w:rPr>
        <w:t>.</w:t>
      </w:r>
    </w:p>
    <w:p w14:paraId="640F882F" w14:textId="77777777" w:rsidR="00AC4546" w:rsidRPr="00287211" w:rsidRDefault="4105F9AC" w:rsidP="00415D9B">
      <w:pPr>
        <w:pStyle w:val="Prrafodelista"/>
        <w:numPr>
          <w:ilvl w:val="0"/>
          <w:numId w:val="54"/>
        </w:numPr>
        <w:jc w:val="both"/>
        <w:rPr>
          <w:rFonts w:ascii="Arial" w:hAnsi="Arial" w:cs="Arial"/>
        </w:rPr>
      </w:pPr>
      <w:r w:rsidRPr="00287211">
        <w:rPr>
          <w:rFonts w:ascii="Arial" w:hAnsi="Arial" w:cs="Arial"/>
        </w:rPr>
        <w:t>El SENA, debe poder descargar un reporte con todos los campos que se diligencian durante el registro de casos, fecha de apertura, fecha última modificación y cierre.</w:t>
      </w:r>
    </w:p>
    <w:p w14:paraId="42E8523C" w14:textId="77777777" w:rsidR="00AC4546" w:rsidRPr="00287211" w:rsidRDefault="4105F9AC" w:rsidP="00415D9B">
      <w:pPr>
        <w:pStyle w:val="Prrafodelista"/>
        <w:numPr>
          <w:ilvl w:val="0"/>
          <w:numId w:val="54"/>
        </w:numPr>
        <w:jc w:val="both"/>
        <w:rPr>
          <w:rFonts w:ascii="Arial" w:hAnsi="Arial" w:cs="Arial"/>
        </w:rPr>
      </w:pPr>
      <w:r w:rsidRPr="00287211">
        <w:rPr>
          <w:rFonts w:ascii="Arial" w:hAnsi="Arial" w:cs="Arial"/>
        </w:rPr>
        <w:t>El proveedor debe suministrar al SENA los números telefónicos en Colombia, desde los cuales se preste soporte remoto en idioma español, que permita cumplir la exigencia de atención 7x24x365.</w:t>
      </w:r>
    </w:p>
    <w:p w14:paraId="65A7957F" w14:textId="77777777" w:rsidR="00AC4546" w:rsidRPr="00287211" w:rsidRDefault="4105F9AC" w:rsidP="00415D9B">
      <w:pPr>
        <w:pStyle w:val="Prrafodelista"/>
        <w:numPr>
          <w:ilvl w:val="0"/>
          <w:numId w:val="54"/>
        </w:numPr>
        <w:jc w:val="both"/>
        <w:rPr>
          <w:rFonts w:ascii="Arial" w:hAnsi="Arial" w:cs="Arial"/>
        </w:rPr>
      </w:pPr>
      <w:r w:rsidRPr="00287211">
        <w:rPr>
          <w:rFonts w:ascii="Arial" w:hAnsi="Arial" w:cs="Arial"/>
        </w:rPr>
        <w:t>El proveedor debe facilitar diferentes canales de comunicación como Chat y vía telefónica; los cuales deben contar con las mismas exigencias de registro en el sistema de soporte técnico, que las registradas vía web.</w:t>
      </w:r>
    </w:p>
    <w:p w14:paraId="691F10D6" w14:textId="77777777" w:rsidR="00AC4546" w:rsidRPr="00287211" w:rsidRDefault="4105F9AC" w:rsidP="00415D9B">
      <w:pPr>
        <w:pStyle w:val="Prrafodelista"/>
        <w:numPr>
          <w:ilvl w:val="0"/>
          <w:numId w:val="54"/>
        </w:numPr>
        <w:jc w:val="both"/>
        <w:rPr>
          <w:rFonts w:ascii="Arial" w:hAnsi="Arial" w:cs="Arial"/>
        </w:rPr>
      </w:pPr>
      <w:r w:rsidRPr="00287211">
        <w:rPr>
          <w:rFonts w:ascii="Arial" w:hAnsi="Arial" w:cs="Arial"/>
        </w:rPr>
        <w:t>Una vez cerrado el caso por parte del SENA, se debe permitir diligenciar la encuesta de satisfacción de usuario, la cual debe estar integrada al sistema de soporte técnico y a cada caso cerrado.</w:t>
      </w:r>
    </w:p>
    <w:p w14:paraId="67D5CA91" w14:textId="77777777" w:rsidR="00AC4546" w:rsidRPr="00287211" w:rsidRDefault="4105F9AC" w:rsidP="00415D9B">
      <w:pPr>
        <w:pStyle w:val="Prrafodelista"/>
        <w:numPr>
          <w:ilvl w:val="0"/>
          <w:numId w:val="54"/>
        </w:numPr>
        <w:jc w:val="both"/>
        <w:rPr>
          <w:rFonts w:ascii="Arial" w:hAnsi="Arial" w:cs="Arial"/>
        </w:rPr>
      </w:pPr>
      <w:r w:rsidRPr="00287211">
        <w:rPr>
          <w:rFonts w:ascii="Arial" w:hAnsi="Arial" w:cs="Arial"/>
        </w:rPr>
        <w:t>El SENA, debe poder descargar en PDF o Excel, los resultados de las encuestas aplicadas, por caso y usuario.</w:t>
      </w:r>
    </w:p>
    <w:p w14:paraId="0FC8FAF0" w14:textId="77777777" w:rsidR="00AC4546" w:rsidRPr="00287211" w:rsidRDefault="4105F9AC" w:rsidP="00415D9B">
      <w:pPr>
        <w:pStyle w:val="Prrafodelista"/>
        <w:numPr>
          <w:ilvl w:val="0"/>
          <w:numId w:val="54"/>
        </w:numPr>
        <w:jc w:val="both"/>
        <w:rPr>
          <w:rFonts w:ascii="Arial" w:hAnsi="Arial" w:cs="Arial"/>
        </w:rPr>
      </w:pPr>
      <w:r w:rsidRPr="00287211">
        <w:rPr>
          <w:rFonts w:ascii="Arial" w:hAnsi="Arial" w:cs="Arial"/>
        </w:rPr>
        <w:t>Los reportes de casos y encuestas de satisfacción, deben poder ser descargados por rango de fechas de creación.</w:t>
      </w:r>
    </w:p>
    <w:p w14:paraId="2C4F8FFF" w14:textId="77777777" w:rsidR="00AC4546" w:rsidRPr="00287211" w:rsidRDefault="4105F9AC" w:rsidP="00415D9B">
      <w:pPr>
        <w:pStyle w:val="Prrafodelista"/>
        <w:numPr>
          <w:ilvl w:val="0"/>
          <w:numId w:val="54"/>
        </w:numPr>
        <w:jc w:val="both"/>
        <w:rPr>
          <w:rFonts w:ascii="Arial" w:hAnsi="Arial" w:cs="Arial"/>
        </w:rPr>
      </w:pPr>
      <w:r w:rsidRPr="00287211">
        <w:rPr>
          <w:rFonts w:ascii="Arial" w:hAnsi="Arial" w:cs="Arial"/>
        </w:rPr>
        <w:t xml:space="preserve">El equipo de soporte técnico SENA debe tener acceso al sistema de reporte de fallas mediante dispositivos móviles a través de App para sistemas </w:t>
      </w:r>
      <w:r w:rsidR="0039354C" w:rsidRPr="00287211">
        <w:rPr>
          <w:rFonts w:ascii="Arial" w:hAnsi="Arial" w:cs="Arial"/>
        </w:rPr>
        <w:t>operativos Android</w:t>
      </w:r>
      <w:r w:rsidRPr="00287211">
        <w:rPr>
          <w:rFonts w:ascii="Arial" w:hAnsi="Arial" w:cs="Arial"/>
        </w:rPr>
        <w:t xml:space="preserve"> e iOS</w:t>
      </w:r>
      <w:r w:rsidR="0039354C" w:rsidRPr="00287211">
        <w:rPr>
          <w:rFonts w:ascii="Arial" w:hAnsi="Arial" w:cs="Arial"/>
        </w:rPr>
        <w:t xml:space="preserve"> y otros</w:t>
      </w:r>
      <w:r w:rsidRPr="00287211">
        <w:rPr>
          <w:rFonts w:ascii="Arial" w:hAnsi="Arial" w:cs="Arial"/>
        </w:rPr>
        <w:t>.</w:t>
      </w:r>
    </w:p>
    <w:p w14:paraId="0353F611" w14:textId="77777777" w:rsidR="004F02F5" w:rsidRPr="00287211" w:rsidRDefault="4105F9AC" w:rsidP="00415D9B">
      <w:pPr>
        <w:pStyle w:val="Prrafodelista"/>
        <w:numPr>
          <w:ilvl w:val="0"/>
          <w:numId w:val="54"/>
        </w:numPr>
        <w:jc w:val="both"/>
        <w:rPr>
          <w:rFonts w:ascii="Arial" w:hAnsi="Arial" w:cs="Arial"/>
        </w:rPr>
      </w:pPr>
      <w:r w:rsidRPr="00287211">
        <w:rPr>
          <w:rFonts w:ascii="Arial" w:hAnsi="Arial" w:cs="Arial"/>
        </w:rPr>
        <w:t>La herramienta para el soporte no debe depender funcionalmente de la plataforma LMS ni debe estar integrada a la misma. Con esto se busca evitar que una caída en la plataforma principal, afecte también la herramienta destinada para el soporte de casos.</w:t>
      </w:r>
    </w:p>
    <w:p w14:paraId="4713A824" w14:textId="77777777" w:rsidR="00B56FAC" w:rsidRDefault="4105F9AC" w:rsidP="00E75C34">
      <w:pPr>
        <w:pStyle w:val="Ttulo2"/>
        <w:rPr>
          <w:rFonts w:ascii="Arial" w:hAnsi="Arial" w:cs="Arial"/>
          <w:color w:val="auto"/>
        </w:rPr>
      </w:pPr>
      <w:bookmarkStart w:id="75" w:name="_Toc19266122"/>
      <w:r w:rsidRPr="00287211">
        <w:rPr>
          <w:rFonts w:ascii="Arial" w:hAnsi="Arial" w:cs="Arial"/>
          <w:color w:val="auto"/>
        </w:rPr>
        <w:t>Cumplimiento de ITIL</w:t>
      </w:r>
      <w:bookmarkEnd w:id="75"/>
    </w:p>
    <w:p w14:paraId="58264F3C" w14:textId="77777777" w:rsidR="002C0169" w:rsidRPr="00BE07A8" w:rsidRDefault="002C0169" w:rsidP="00BE07A8">
      <w:pPr>
        <w:pStyle w:val="Normal1"/>
      </w:pPr>
    </w:p>
    <w:p w14:paraId="50BA9FB1" w14:textId="77777777" w:rsidR="00824304" w:rsidRPr="00287211" w:rsidRDefault="4105F9AC" w:rsidP="00255BD1">
      <w:pPr>
        <w:ind w:left="576"/>
        <w:jc w:val="both"/>
        <w:rPr>
          <w:rFonts w:ascii="Arial" w:hAnsi="Arial" w:cs="Arial"/>
        </w:rPr>
      </w:pPr>
      <w:r w:rsidRPr="00287211">
        <w:rPr>
          <w:rFonts w:ascii="Arial" w:hAnsi="Arial" w:cs="Arial"/>
        </w:rPr>
        <w:t xml:space="preserve">El proveedor se compromete a seguir y cumplir con las buenas prácticas para la provisión del servicio, entre las cuales se encuentra </w:t>
      </w:r>
      <w:proofErr w:type="spellStart"/>
      <w:r w:rsidRPr="00287211">
        <w:rPr>
          <w:rFonts w:ascii="Arial" w:hAnsi="Arial" w:cs="Arial"/>
        </w:rPr>
        <w:t>Information</w:t>
      </w:r>
      <w:proofErr w:type="spellEnd"/>
      <w:r w:rsidRPr="00287211">
        <w:rPr>
          <w:rFonts w:ascii="Arial" w:hAnsi="Arial" w:cs="Arial"/>
        </w:rPr>
        <w:t xml:space="preserve"> </w:t>
      </w:r>
      <w:proofErr w:type="spellStart"/>
      <w:r w:rsidRPr="00287211">
        <w:rPr>
          <w:rFonts w:ascii="Arial" w:hAnsi="Arial" w:cs="Arial"/>
        </w:rPr>
        <w:t>Technology</w:t>
      </w:r>
      <w:proofErr w:type="spellEnd"/>
      <w:r w:rsidRPr="00287211">
        <w:rPr>
          <w:rFonts w:ascii="Arial" w:hAnsi="Arial" w:cs="Arial"/>
        </w:rPr>
        <w:t xml:space="preserve"> </w:t>
      </w:r>
      <w:proofErr w:type="spellStart"/>
      <w:r w:rsidRPr="00287211">
        <w:rPr>
          <w:rFonts w:ascii="Arial" w:hAnsi="Arial" w:cs="Arial"/>
        </w:rPr>
        <w:t>Infrastructure</w:t>
      </w:r>
      <w:proofErr w:type="spellEnd"/>
      <w:r w:rsidRPr="00287211">
        <w:rPr>
          <w:rFonts w:ascii="Arial" w:hAnsi="Arial" w:cs="Arial"/>
        </w:rPr>
        <w:t xml:space="preserve"> Library o ITIL en la versión que esté vigente durante el desarrollo del contrato. Así mismo deberá documentar previamente su estrategia de cumplimiento, con base en las fases definidas por ITIL, a saber:</w:t>
      </w:r>
    </w:p>
    <w:p w14:paraId="228D1C8C" w14:textId="77777777" w:rsidR="00824304" w:rsidRPr="00287211" w:rsidRDefault="4105F9AC" w:rsidP="00415D9B">
      <w:pPr>
        <w:pStyle w:val="Prrafodelista"/>
        <w:numPr>
          <w:ilvl w:val="0"/>
          <w:numId w:val="58"/>
        </w:numPr>
        <w:jc w:val="both"/>
        <w:rPr>
          <w:rFonts w:ascii="Arial" w:hAnsi="Arial" w:cs="Arial"/>
        </w:rPr>
      </w:pPr>
      <w:r w:rsidRPr="00287211">
        <w:rPr>
          <w:rFonts w:ascii="Arial" w:hAnsi="Arial" w:cs="Arial"/>
        </w:rPr>
        <w:lastRenderedPageBreak/>
        <w:t>Estrategia de servicios.</w:t>
      </w:r>
    </w:p>
    <w:p w14:paraId="1A8CF922" w14:textId="77777777" w:rsidR="00824304" w:rsidRPr="00287211" w:rsidRDefault="4105F9AC" w:rsidP="00415D9B">
      <w:pPr>
        <w:pStyle w:val="Prrafodelista"/>
        <w:numPr>
          <w:ilvl w:val="0"/>
          <w:numId w:val="58"/>
        </w:numPr>
        <w:jc w:val="both"/>
        <w:rPr>
          <w:rFonts w:ascii="Arial" w:hAnsi="Arial" w:cs="Arial"/>
        </w:rPr>
      </w:pPr>
      <w:r w:rsidRPr="00287211">
        <w:rPr>
          <w:rFonts w:ascii="Arial" w:hAnsi="Arial" w:cs="Arial"/>
        </w:rPr>
        <w:t>Diseño de servicios</w:t>
      </w:r>
    </w:p>
    <w:p w14:paraId="2D3E51C3" w14:textId="77777777" w:rsidR="00824304" w:rsidRPr="00287211" w:rsidRDefault="4105F9AC" w:rsidP="00415D9B">
      <w:pPr>
        <w:pStyle w:val="Prrafodelista"/>
        <w:numPr>
          <w:ilvl w:val="0"/>
          <w:numId w:val="58"/>
        </w:numPr>
        <w:jc w:val="both"/>
        <w:rPr>
          <w:rFonts w:ascii="Arial" w:hAnsi="Arial" w:cs="Arial"/>
        </w:rPr>
      </w:pPr>
      <w:r w:rsidRPr="00287211">
        <w:rPr>
          <w:rFonts w:ascii="Arial" w:hAnsi="Arial" w:cs="Arial"/>
        </w:rPr>
        <w:t>Transición de servicios.</w:t>
      </w:r>
    </w:p>
    <w:p w14:paraId="4AD37976" w14:textId="77777777" w:rsidR="00824304" w:rsidRPr="00287211" w:rsidRDefault="4105F9AC" w:rsidP="00415D9B">
      <w:pPr>
        <w:pStyle w:val="Prrafodelista"/>
        <w:numPr>
          <w:ilvl w:val="0"/>
          <w:numId w:val="58"/>
        </w:numPr>
        <w:jc w:val="both"/>
        <w:rPr>
          <w:rFonts w:ascii="Arial" w:hAnsi="Arial" w:cs="Arial"/>
        </w:rPr>
      </w:pPr>
      <w:r w:rsidRPr="00287211">
        <w:rPr>
          <w:rFonts w:ascii="Arial" w:hAnsi="Arial" w:cs="Arial"/>
        </w:rPr>
        <w:t>Operación de servicios.</w:t>
      </w:r>
    </w:p>
    <w:p w14:paraId="2DE7729E" w14:textId="77777777" w:rsidR="00824304" w:rsidRPr="00287211" w:rsidRDefault="4105F9AC" w:rsidP="00415D9B">
      <w:pPr>
        <w:pStyle w:val="Prrafodelista"/>
        <w:numPr>
          <w:ilvl w:val="0"/>
          <w:numId w:val="58"/>
        </w:numPr>
        <w:jc w:val="both"/>
        <w:rPr>
          <w:rFonts w:ascii="Arial" w:hAnsi="Arial" w:cs="Arial"/>
        </w:rPr>
      </w:pPr>
      <w:r w:rsidRPr="00287211">
        <w:rPr>
          <w:rFonts w:ascii="Arial" w:hAnsi="Arial" w:cs="Arial"/>
        </w:rPr>
        <w:t>Mejora continua de servicios.</w:t>
      </w:r>
    </w:p>
    <w:p w14:paraId="2324ED91" w14:textId="77777777" w:rsidR="00612826" w:rsidRPr="00287211" w:rsidRDefault="4105F9AC" w:rsidP="00255BD1">
      <w:pPr>
        <w:ind w:left="576"/>
        <w:jc w:val="both"/>
        <w:rPr>
          <w:rFonts w:ascii="Arial" w:hAnsi="Arial" w:cs="Arial"/>
        </w:rPr>
      </w:pPr>
      <w:r w:rsidRPr="00287211">
        <w:rPr>
          <w:rFonts w:ascii="Arial" w:hAnsi="Arial" w:cs="Arial"/>
        </w:rPr>
        <w:t>La estrategia adoptada deberá garantizar que se ha diseñado un ciclo de vida del servicio, específico para el SENA.</w:t>
      </w:r>
    </w:p>
    <w:p w14:paraId="5ABAA92B" w14:textId="77777777" w:rsidR="00E75C34" w:rsidRPr="00287211" w:rsidRDefault="4105F9AC" w:rsidP="00255BD1">
      <w:pPr>
        <w:ind w:left="576"/>
        <w:jc w:val="both"/>
        <w:rPr>
          <w:rFonts w:ascii="Arial" w:hAnsi="Arial" w:cs="Arial"/>
        </w:rPr>
      </w:pPr>
      <w:r w:rsidRPr="00287211">
        <w:rPr>
          <w:rFonts w:ascii="Arial" w:hAnsi="Arial" w:cs="Arial"/>
        </w:rPr>
        <w:t>La interventoría verificará e informará al SENA sobre el cumplimiento de esta obligación, que busca contar con un servicio de calidad óptima.</w:t>
      </w:r>
      <w:bookmarkStart w:id="76" w:name="_Toc262824882"/>
    </w:p>
    <w:p w14:paraId="67E3936A" w14:textId="77777777" w:rsidR="00CA63FF" w:rsidRPr="00287211" w:rsidRDefault="4105F9AC" w:rsidP="00E75C34">
      <w:pPr>
        <w:pStyle w:val="Ttulo1"/>
        <w:rPr>
          <w:rFonts w:ascii="Arial" w:hAnsi="Arial" w:cs="Arial"/>
          <w:color w:val="auto"/>
        </w:rPr>
      </w:pPr>
      <w:bookmarkStart w:id="77" w:name="_Toc17874841"/>
      <w:bookmarkStart w:id="78" w:name="_Toc17874926"/>
      <w:bookmarkStart w:id="79" w:name="_Toc19266123"/>
      <w:bookmarkStart w:id="80" w:name="_GoBack"/>
      <w:bookmarkEnd w:id="77"/>
      <w:bookmarkEnd w:id="78"/>
      <w:bookmarkEnd w:id="80"/>
      <w:r w:rsidRPr="00287211">
        <w:rPr>
          <w:rFonts w:ascii="Arial" w:hAnsi="Arial" w:cs="Arial"/>
          <w:color w:val="auto"/>
        </w:rPr>
        <w:t>Glosario</w:t>
      </w:r>
      <w:bookmarkEnd w:id="76"/>
      <w:bookmarkEnd w:id="79"/>
    </w:p>
    <w:p w14:paraId="209B4837" w14:textId="77777777" w:rsidR="009612DF" w:rsidRPr="00287211" w:rsidRDefault="009612DF" w:rsidP="00255BD1">
      <w:pPr>
        <w:ind w:left="432"/>
        <w:jc w:val="both"/>
        <w:rPr>
          <w:rFonts w:ascii="Arial" w:hAnsi="Arial" w:cs="Arial"/>
          <w:b/>
        </w:rPr>
      </w:pPr>
    </w:p>
    <w:p w14:paraId="002E1F61" w14:textId="77777777" w:rsidR="00CA63FF" w:rsidRPr="00287211" w:rsidRDefault="4105F9AC" w:rsidP="00255BD1">
      <w:pPr>
        <w:ind w:left="432"/>
        <w:jc w:val="both"/>
        <w:rPr>
          <w:rFonts w:ascii="Arial" w:hAnsi="Arial" w:cs="Arial"/>
        </w:rPr>
      </w:pPr>
      <w:r w:rsidRPr="00287211">
        <w:rPr>
          <w:rFonts w:ascii="Arial" w:hAnsi="Arial" w:cs="Arial"/>
          <w:b/>
        </w:rPr>
        <w:t>Actividad de aprendizaje</w:t>
      </w:r>
      <w:r w:rsidRPr="00287211">
        <w:rPr>
          <w:rFonts w:ascii="Arial" w:hAnsi="Arial" w:cs="Arial"/>
        </w:rPr>
        <w:t>: Acciones integradores e integradas entre sí, realizadas por los aprendices con la orientación del instructor/tutor a lo largo del proceso formativo. Son objeto directo de aprendizaje, y en este documento integra acciones como actividad, foro, prueba/examen, sondeo/encuesta.</w:t>
      </w:r>
    </w:p>
    <w:p w14:paraId="047684F7" w14:textId="77777777" w:rsidR="00CA63FF" w:rsidRPr="00287211" w:rsidRDefault="4105F9AC" w:rsidP="00255BD1">
      <w:pPr>
        <w:ind w:left="432"/>
        <w:jc w:val="both"/>
        <w:rPr>
          <w:rFonts w:ascii="Arial" w:hAnsi="Arial" w:cs="Arial"/>
        </w:rPr>
      </w:pPr>
      <w:r w:rsidRPr="00287211">
        <w:rPr>
          <w:rFonts w:ascii="Arial" w:hAnsi="Arial" w:cs="Arial"/>
          <w:b/>
        </w:rPr>
        <w:t>Ambiente de aprendizaje</w:t>
      </w:r>
      <w:r w:rsidRPr="00287211">
        <w:rPr>
          <w:rFonts w:ascii="Arial" w:hAnsi="Arial" w:cs="Arial"/>
        </w:rPr>
        <w:t xml:space="preserve">: Espacio en el que converge el conjunto articulado de fuentes de conocimiento para desarrollar en el aprendiz competencias en el ámbito de la conciencia y la capacidad tecnológica, la capacidad de abstracción y la habilidad de adaptación a los cambios de las estructuras productivas. Se distinguen los siguientes tipos de ambientes: el ambiente polivalente, el ambiente </w:t>
      </w:r>
      <w:proofErr w:type="spellStart"/>
      <w:r w:rsidRPr="00287211">
        <w:rPr>
          <w:rFonts w:ascii="Arial" w:hAnsi="Arial" w:cs="Arial"/>
        </w:rPr>
        <w:t>pluritecnológico</w:t>
      </w:r>
      <w:proofErr w:type="spellEnd"/>
      <w:r w:rsidRPr="00287211">
        <w:rPr>
          <w:rFonts w:ascii="Arial" w:hAnsi="Arial" w:cs="Arial"/>
        </w:rPr>
        <w:t>, la unidad productiva agropecuaria, el aula abierta de informática, el aula convencional, el aula móvil, el laboratorio, el auditorio, la biblioteca, el campo deportivo, el ambiente virtual y los ambientes fuera de Centro.</w:t>
      </w:r>
    </w:p>
    <w:p w14:paraId="51D7981A" w14:textId="77777777" w:rsidR="00CA63FF" w:rsidRPr="00287211" w:rsidRDefault="4105F9AC" w:rsidP="00255BD1">
      <w:pPr>
        <w:ind w:left="432"/>
        <w:jc w:val="both"/>
        <w:rPr>
          <w:rFonts w:ascii="Arial" w:hAnsi="Arial" w:cs="Arial"/>
        </w:rPr>
      </w:pPr>
      <w:r w:rsidRPr="00287211">
        <w:rPr>
          <w:rFonts w:ascii="Arial" w:hAnsi="Arial" w:cs="Arial"/>
          <w:b/>
        </w:rPr>
        <w:t xml:space="preserve">Ambiente </w:t>
      </w:r>
      <w:proofErr w:type="spellStart"/>
      <w:r w:rsidRPr="00287211">
        <w:rPr>
          <w:rFonts w:ascii="Arial" w:hAnsi="Arial" w:cs="Arial"/>
          <w:b/>
        </w:rPr>
        <w:t>pluritecnológico</w:t>
      </w:r>
      <w:proofErr w:type="spellEnd"/>
      <w:r w:rsidRPr="00287211">
        <w:rPr>
          <w:rFonts w:ascii="Arial" w:hAnsi="Arial" w:cs="Arial"/>
        </w:rPr>
        <w:t>: Es un ambiente de aprendizaje especializado en una o varias tecnologías, en donde se pueden simular procesos productivos reales, tal como se dan en las empresas.</w:t>
      </w:r>
    </w:p>
    <w:p w14:paraId="56F2F146" w14:textId="77777777" w:rsidR="00CA63FF" w:rsidRPr="00287211" w:rsidRDefault="4105F9AC" w:rsidP="00255BD1">
      <w:pPr>
        <w:ind w:left="432"/>
        <w:jc w:val="both"/>
        <w:rPr>
          <w:rFonts w:ascii="Arial" w:hAnsi="Arial" w:cs="Arial"/>
        </w:rPr>
      </w:pPr>
      <w:r w:rsidRPr="00287211">
        <w:rPr>
          <w:rFonts w:ascii="Arial" w:hAnsi="Arial" w:cs="Arial"/>
          <w:b/>
        </w:rPr>
        <w:t>Ambiente Emergente</w:t>
      </w:r>
      <w:r w:rsidRPr="00287211">
        <w:rPr>
          <w:rFonts w:ascii="Arial" w:hAnsi="Arial" w:cs="Arial"/>
        </w:rPr>
        <w:t>: Ambiente sobre el cual el proveedor realiza tareas de mantenimiento de software, y pruebas de correcto funcionamiento antes de ser realizadas sobre el ambiente de producción.</w:t>
      </w:r>
    </w:p>
    <w:p w14:paraId="411EFD98" w14:textId="77777777" w:rsidR="00CA63FF" w:rsidRPr="00287211" w:rsidRDefault="4105F9AC" w:rsidP="00255BD1">
      <w:pPr>
        <w:ind w:left="432"/>
        <w:jc w:val="both"/>
        <w:rPr>
          <w:rFonts w:ascii="Arial" w:hAnsi="Arial" w:cs="Arial"/>
        </w:rPr>
      </w:pPr>
      <w:r w:rsidRPr="00287211">
        <w:rPr>
          <w:rFonts w:ascii="Arial" w:hAnsi="Arial" w:cs="Arial"/>
          <w:b/>
        </w:rPr>
        <w:t>Ambiente de Entrenamiento</w:t>
      </w:r>
      <w:r w:rsidRPr="00287211">
        <w:rPr>
          <w:rFonts w:ascii="Arial" w:hAnsi="Arial" w:cs="Arial"/>
        </w:rPr>
        <w:t xml:space="preserve">: Se define ambiente de entrenamiento a la infraestructura tecnológica de hardware, software operativo, software aplicativo, y servicios destinado para apoyar la formación, transferencia tecnológica y de </w:t>
      </w:r>
      <w:r w:rsidRPr="00287211">
        <w:rPr>
          <w:rFonts w:ascii="Arial" w:hAnsi="Arial" w:cs="Arial"/>
        </w:rPr>
        <w:lastRenderedPageBreak/>
        <w:t>conocimiento para los instructores/tutores del SENA y público demás público que la entidad designe para el aprendizaje para el uso de la Plataforma adquirida.</w:t>
      </w:r>
    </w:p>
    <w:p w14:paraId="5CF39106" w14:textId="77777777" w:rsidR="00CA63FF" w:rsidRPr="00287211" w:rsidRDefault="4105F9AC" w:rsidP="00255BD1">
      <w:pPr>
        <w:ind w:left="432"/>
        <w:jc w:val="both"/>
        <w:rPr>
          <w:rFonts w:ascii="Arial" w:hAnsi="Arial" w:cs="Arial"/>
        </w:rPr>
      </w:pPr>
      <w:r w:rsidRPr="00287211">
        <w:rPr>
          <w:rFonts w:ascii="Arial" w:hAnsi="Arial" w:cs="Arial"/>
          <w:b/>
        </w:rPr>
        <w:t>Ambiente de Producción</w:t>
      </w:r>
      <w:r w:rsidRPr="00287211">
        <w:rPr>
          <w:rFonts w:ascii="Arial" w:hAnsi="Arial" w:cs="Arial"/>
        </w:rPr>
        <w:t>: Se llama ambiente de producción a la infraestructura tecnológica, de hardware, software operativo, software aplicativo, y servicios, destinado para apoyar la operación de los usuarios pertenecientes a Formación Titulada Presencial, Titulada Virtual y Complementaria virtual y presencial.</w:t>
      </w:r>
    </w:p>
    <w:p w14:paraId="070F8719" w14:textId="77777777" w:rsidR="00CA63FF" w:rsidRPr="00287211" w:rsidRDefault="4105F9AC" w:rsidP="00255BD1">
      <w:pPr>
        <w:ind w:left="432"/>
        <w:jc w:val="both"/>
        <w:rPr>
          <w:rFonts w:ascii="Arial" w:hAnsi="Arial" w:cs="Arial"/>
        </w:rPr>
      </w:pPr>
      <w:r w:rsidRPr="00287211">
        <w:rPr>
          <w:rFonts w:ascii="Arial" w:hAnsi="Arial" w:cs="Arial"/>
          <w:b/>
        </w:rPr>
        <w:t>Ambiente de Pruebas</w:t>
      </w:r>
      <w:r w:rsidRPr="00287211">
        <w:rPr>
          <w:rFonts w:ascii="Arial" w:hAnsi="Arial" w:cs="Arial"/>
        </w:rPr>
        <w:t>: Se define ambiente de pruebas a la infraestructura tecnológica de hardware, software operativo, software aplicativo y servicios, destinado para apoyar labores técnicas de pruebas y dispuesto por parte del proveedor.</w:t>
      </w:r>
    </w:p>
    <w:p w14:paraId="79BE7D7B" w14:textId="77777777" w:rsidR="00CA63FF" w:rsidRPr="00287211" w:rsidRDefault="4105F9AC" w:rsidP="00255BD1">
      <w:pPr>
        <w:ind w:left="432"/>
        <w:jc w:val="both"/>
        <w:rPr>
          <w:rFonts w:ascii="Arial" w:hAnsi="Arial" w:cs="Arial"/>
        </w:rPr>
      </w:pPr>
      <w:r w:rsidRPr="00287211">
        <w:rPr>
          <w:rFonts w:ascii="Arial" w:hAnsi="Arial" w:cs="Arial"/>
          <w:b/>
        </w:rPr>
        <w:t>ANS</w:t>
      </w:r>
      <w:r w:rsidRPr="00287211">
        <w:rPr>
          <w:rFonts w:ascii="Arial" w:hAnsi="Arial" w:cs="Arial"/>
        </w:rPr>
        <w:t xml:space="preserve"> (Acuerdo de Nivel de Servicio): Es un contrato escrito entre un proveedor de servicio y su cliente con objeto de fijar el nivel acordado para la calidad de dicho servicio. El ANS es una herramienta que ayuda a ambas partes a llegar a un punto óptimo en términos del nivel de calidad del servicio, en aspectos tales como tiempo de respuesta, oportunidad, disponibilidad horaria, documentación disponible, personal asignado al servicio.</w:t>
      </w:r>
    </w:p>
    <w:p w14:paraId="1BE0C8C1" w14:textId="77777777" w:rsidR="00CA63FF" w:rsidRPr="00287211" w:rsidRDefault="4105F9AC" w:rsidP="00255BD1">
      <w:pPr>
        <w:ind w:left="432"/>
        <w:jc w:val="both"/>
        <w:rPr>
          <w:rFonts w:ascii="Arial" w:hAnsi="Arial" w:cs="Arial"/>
        </w:rPr>
      </w:pPr>
      <w:r w:rsidRPr="00287211">
        <w:rPr>
          <w:rFonts w:ascii="Arial" w:hAnsi="Arial" w:cs="Arial"/>
          <w:b/>
        </w:rPr>
        <w:t>Aplicación</w:t>
      </w:r>
      <w:r w:rsidRPr="00287211">
        <w:rPr>
          <w:rFonts w:ascii="Arial" w:hAnsi="Arial" w:cs="Arial"/>
        </w:rPr>
        <w:t>: Se llama aplicación a cada una de los componentes de software que integran la Plataforma: Sistema de LMS, Sistema de Repositorio de Contenidos, Versión para Dispositivos Móviles y Sistema de Comunidad. La aplicación de Conferencia Web, se concibe como una herramienta que hacer parte del LMS. Al conjunto de todos los elementos requeridos en el presente documento, se le llama “plataforma”.</w:t>
      </w:r>
    </w:p>
    <w:p w14:paraId="19824B57" w14:textId="77777777" w:rsidR="00E75C34" w:rsidRPr="00287211" w:rsidRDefault="4105F9AC" w:rsidP="00255BD1">
      <w:pPr>
        <w:ind w:left="432"/>
        <w:jc w:val="both"/>
        <w:rPr>
          <w:rFonts w:ascii="Arial" w:hAnsi="Arial" w:cs="Arial"/>
        </w:rPr>
      </w:pPr>
      <w:r w:rsidRPr="00287211">
        <w:rPr>
          <w:rFonts w:ascii="Arial" w:hAnsi="Arial" w:cs="Arial"/>
          <w:b/>
        </w:rPr>
        <w:t>Aprendiz</w:t>
      </w:r>
      <w:r w:rsidRPr="00287211">
        <w:rPr>
          <w:rFonts w:ascii="Arial" w:hAnsi="Arial" w:cs="Arial"/>
        </w:rPr>
        <w:t>: es toda persona que reciba formación. En el SENA se reconoce con el perfil de libre pensador, con capacidad crítica, solidario, emprendedor, creativo y líder.</w:t>
      </w:r>
    </w:p>
    <w:p w14:paraId="3690F710" w14:textId="77777777" w:rsidR="00CA63FF" w:rsidRPr="00287211" w:rsidRDefault="4105F9AC" w:rsidP="00255BD1">
      <w:pPr>
        <w:ind w:left="432"/>
        <w:jc w:val="both"/>
        <w:rPr>
          <w:rFonts w:ascii="Arial" w:hAnsi="Arial" w:cs="Arial"/>
        </w:rPr>
      </w:pPr>
      <w:r w:rsidRPr="00287211">
        <w:rPr>
          <w:rFonts w:ascii="Arial" w:hAnsi="Arial" w:cs="Arial"/>
          <w:b/>
        </w:rPr>
        <w:t>Aprendizaje</w:t>
      </w:r>
      <w:r w:rsidRPr="00287211">
        <w:rPr>
          <w:rFonts w:ascii="Arial" w:hAnsi="Arial" w:cs="Arial"/>
        </w:rPr>
        <w:t xml:space="preserve">: El </w:t>
      </w:r>
      <w:proofErr w:type="spellStart"/>
      <w:r w:rsidRPr="00287211">
        <w:rPr>
          <w:rFonts w:ascii="Arial" w:hAnsi="Arial" w:cs="Arial"/>
        </w:rPr>
        <w:t>Cedefop</w:t>
      </w:r>
      <w:proofErr w:type="spellEnd"/>
      <w:r w:rsidRPr="00287211">
        <w:rPr>
          <w:rFonts w:ascii="Arial" w:hAnsi="Arial" w:cs="Arial"/>
        </w:rPr>
        <w:t xml:space="preserve"> indica que el aprendizaje es un proceso acumulativo por el cual los individuos asimilan gradual e incrementalmente conceptos, categorías y modelos de comportamiento que mejoran sus habilidades y sus capacidades. </w:t>
      </w:r>
    </w:p>
    <w:p w14:paraId="7262EBF6" w14:textId="77777777" w:rsidR="00CA63FF" w:rsidRPr="00287211" w:rsidRDefault="4105F9AC" w:rsidP="00255BD1">
      <w:pPr>
        <w:ind w:left="432"/>
        <w:jc w:val="both"/>
        <w:rPr>
          <w:rFonts w:ascii="Arial" w:hAnsi="Arial" w:cs="Arial"/>
        </w:rPr>
      </w:pPr>
      <w:r w:rsidRPr="00287211">
        <w:rPr>
          <w:rFonts w:ascii="Arial" w:hAnsi="Arial" w:cs="Arial"/>
        </w:rPr>
        <w:t xml:space="preserve">El </w:t>
      </w:r>
      <w:proofErr w:type="spellStart"/>
      <w:r w:rsidRPr="00287211">
        <w:rPr>
          <w:rFonts w:ascii="Arial" w:hAnsi="Arial" w:cs="Arial"/>
        </w:rPr>
        <w:t>Cinterfor</w:t>
      </w:r>
      <w:proofErr w:type="spellEnd"/>
      <w:r w:rsidRPr="00287211">
        <w:rPr>
          <w:rFonts w:ascii="Arial" w:hAnsi="Arial" w:cs="Arial"/>
        </w:rPr>
        <w:t xml:space="preserve"> indica que el aprendizaje es una acción destinada a preparar recurso humano para ocupaciones pertenecientes principalmente al sector moderno de la economía. Se caracteriza por ser integral y completo, cuyo ejercicio requiere de habilidad manual y de conocimientos tecnológicos y en relación estrecha con el trabajo real.</w:t>
      </w:r>
    </w:p>
    <w:p w14:paraId="580343B0" w14:textId="77777777" w:rsidR="00CA63FF" w:rsidRPr="00287211" w:rsidRDefault="4105F9AC" w:rsidP="00255BD1">
      <w:pPr>
        <w:ind w:left="432"/>
        <w:jc w:val="both"/>
        <w:rPr>
          <w:rFonts w:ascii="Arial" w:hAnsi="Arial" w:cs="Arial"/>
        </w:rPr>
      </w:pPr>
      <w:r w:rsidRPr="00287211">
        <w:rPr>
          <w:rFonts w:ascii="Arial" w:hAnsi="Arial" w:cs="Arial"/>
        </w:rPr>
        <w:t>Aprender es un proceso permanente de percepción, asimilación y transformación que le permite a la persona modificar de manera estable sus estructuras mentales para perfeccionar la capacidad de realizar operaciones cognoscitivas, psicomotrices y actitudinales.</w:t>
      </w:r>
    </w:p>
    <w:p w14:paraId="10489294" w14:textId="77777777" w:rsidR="00CA63FF" w:rsidRPr="00287211" w:rsidRDefault="4105F9AC" w:rsidP="00255BD1">
      <w:pPr>
        <w:ind w:left="432"/>
        <w:jc w:val="both"/>
        <w:rPr>
          <w:rFonts w:ascii="Arial" w:hAnsi="Arial" w:cs="Arial"/>
        </w:rPr>
      </w:pPr>
      <w:r w:rsidRPr="00287211">
        <w:rPr>
          <w:rFonts w:ascii="Arial" w:hAnsi="Arial" w:cs="Arial"/>
        </w:rPr>
        <w:lastRenderedPageBreak/>
        <w:t>Mediante el aprendizaje el sujeto adquiere y desarrolla conocimientos, destrezas, actitudes y valores para comprender, mejorar y transformar su medio.</w:t>
      </w:r>
    </w:p>
    <w:p w14:paraId="4B2BF0DC" w14:textId="77777777" w:rsidR="00CA63FF" w:rsidRPr="00287211" w:rsidRDefault="4105F9AC" w:rsidP="00255BD1">
      <w:pPr>
        <w:ind w:left="432"/>
        <w:jc w:val="both"/>
        <w:rPr>
          <w:rFonts w:ascii="Arial" w:hAnsi="Arial" w:cs="Arial"/>
        </w:rPr>
      </w:pPr>
      <w:r w:rsidRPr="00287211">
        <w:rPr>
          <w:rFonts w:ascii="Arial" w:hAnsi="Arial" w:cs="Arial"/>
        </w:rPr>
        <w:t>El SENA indica que es un proceso mediante el cual el Aprendiz comprende, asimila, incorpora y aplica conocimientos, habilidades, destrezas y actitudes que lo hacen competente para actuar técnica, metodológica, participativa y socialmente en el trabajo.</w:t>
      </w:r>
    </w:p>
    <w:p w14:paraId="6FC4117E" w14:textId="77777777" w:rsidR="00CA63FF" w:rsidRPr="00287211" w:rsidRDefault="4105F9AC" w:rsidP="00255BD1">
      <w:pPr>
        <w:ind w:left="432"/>
        <w:jc w:val="both"/>
        <w:rPr>
          <w:rFonts w:ascii="Arial" w:hAnsi="Arial" w:cs="Arial"/>
        </w:rPr>
      </w:pPr>
      <w:r w:rsidRPr="00287211">
        <w:rPr>
          <w:rFonts w:ascii="Arial" w:hAnsi="Arial" w:cs="Arial"/>
          <w:b/>
        </w:rPr>
        <w:t xml:space="preserve">Aprendizaje </w:t>
      </w:r>
      <w:proofErr w:type="spellStart"/>
      <w:r w:rsidRPr="00287211">
        <w:rPr>
          <w:rFonts w:ascii="Arial" w:hAnsi="Arial" w:cs="Arial"/>
          <w:b/>
        </w:rPr>
        <w:t>autodirigido</w:t>
      </w:r>
      <w:proofErr w:type="spellEnd"/>
      <w:r w:rsidRPr="00287211">
        <w:rPr>
          <w:rFonts w:ascii="Arial" w:hAnsi="Arial" w:cs="Arial"/>
        </w:rPr>
        <w:t xml:space="preserve">: Es un método en el que el aprendiz asume la iniciativa en el diagnóstico de sus necesidades de formación, la formulación de los objetivos, la elección y búsqueda de los recursos humanos y materiales, selecciona las estrategias para aprender mejor y evalúa los resultados obtenidos. El instructor – tutor actúa como facilitador y es un recurso más del aprendizaje </w:t>
      </w:r>
      <w:proofErr w:type="spellStart"/>
      <w:r w:rsidRPr="00287211">
        <w:rPr>
          <w:rFonts w:ascii="Arial" w:hAnsi="Arial" w:cs="Arial"/>
        </w:rPr>
        <w:t>autodirigido</w:t>
      </w:r>
      <w:proofErr w:type="spellEnd"/>
      <w:r w:rsidRPr="00287211">
        <w:rPr>
          <w:rFonts w:ascii="Arial" w:hAnsi="Arial" w:cs="Arial"/>
        </w:rPr>
        <w:t>.</w:t>
      </w:r>
    </w:p>
    <w:p w14:paraId="4FE00C5A" w14:textId="77777777" w:rsidR="00CA63FF" w:rsidRPr="00287211" w:rsidRDefault="4105F9AC" w:rsidP="00255BD1">
      <w:pPr>
        <w:ind w:left="432"/>
        <w:jc w:val="both"/>
        <w:rPr>
          <w:rFonts w:ascii="Arial" w:hAnsi="Arial" w:cs="Arial"/>
        </w:rPr>
      </w:pPr>
      <w:r w:rsidRPr="00287211">
        <w:rPr>
          <w:rFonts w:ascii="Arial" w:hAnsi="Arial" w:cs="Arial"/>
        </w:rPr>
        <w:t xml:space="preserve">El aprendizaje autónomo se refiere a la posibilidad que tiene el aprendiz de gestionar su propio proceso de aprendizaje para desarrollar las competencias, accediendo a diferentes fuentes de conocimiento. Desde el proyecto se identifican los tiempos de dedicación del aprendiz a trabajo con el Instructor- tutor, con el monitor, con el equipo (grupo de trabajo) y al trabajo individual (por </w:t>
      </w:r>
      <w:r w:rsidR="00FA11B0" w:rsidRPr="00287211">
        <w:rPr>
          <w:rFonts w:ascii="Arial" w:hAnsi="Arial" w:cs="Arial"/>
        </w:rPr>
        <w:t>ejemplo,</w:t>
      </w:r>
      <w:r w:rsidRPr="00287211">
        <w:rPr>
          <w:rFonts w:ascii="Arial" w:hAnsi="Arial" w:cs="Arial"/>
        </w:rPr>
        <w:t xml:space="preserve"> consultas en LMS, tiempo dedicado a prácticas empresariales y a otras actividades).</w:t>
      </w:r>
    </w:p>
    <w:p w14:paraId="6146C304" w14:textId="77777777" w:rsidR="00CA63FF" w:rsidRPr="00287211" w:rsidRDefault="4105F9AC" w:rsidP="00255BD1">
      <w:pPr>
        <w:ind w:left="432"/>
        <w:jc w:val="both"/>
        <w:rPr>
          <w:rFonts w:ascii="Arial" w:hAnsi="Arial" w:cs="Arial"/>
        </w:rPr>
      </w:pPr>
      <w:r w:rsidRPr="00287211">
        <w:rPr>
          <w:rFonts w:ascii="Arial" w:hAnsi="Arial" w:cs="Arial"/>
          <w:b/>
        </w:rPr>
        <w:t>Aprendizaje autónomo</w:t>
      </w:r>
      <w:r w:rsidRPr="00287211">
        <w:rPr>
          <w:rFonts w:ascii="Arial" w:hAnsi="Arial" w:cs="Arial"/>
        </w:rPr>
        <w:t xml:space="preserve">: Ver: Aprendizaje </w:t>
      </w:r>
      <w:proofErr w:type="spellStart"/>
      <w:r w:rsidRPr="00287211">
        <w:rPr>
          <w:rFonts w:ascii="Arial" w:hAnsi="Arial" w:cs="Arial"/>
        </w:rPr>
        <w:t>autodirigido</w:t>
      </w:r>
      <w:proofErr w:type="spellEnd"/>
    </w:p>
    <w:p w14:paraId="72B466FD" w14:textId="77777777" w:rsidR="00CA63FF" w:rsidRPr="00287211" w:rsidRDefault="4105F9AC" w:rsidP="00255BD1">
      <w:pPr>
        <w:ind w:left="432"/>
        <w:jc w:val="both"/>
        <w:rPr>
          <w:rFonts w:ascii="Arial" w:hAnsi="Arial" w:cs="Arial"/>
        </w:rPr>
      </w:pPr>
      <w:r w:rsidRPr="00287211">
        <w:rPr>
          <w:rFonts w:ascii="Arial" w:hAnsi="Arial" w:cs="Arial"/>
        </w:rPr>
        <w:t>Aprendizaje colaborativo: Conjunto de métodos que se aplican en grupos pequeños, de entrenamiento y desarrollo de habilidades mixtas, donde cada miembro del grupo es responsable tanto de su aprendizaje como del de los restantes miembros del grupo.</w:t>
      </w:r>
    </w:p>
    <w:p w14:paraId="0DDFDF64" w14:textId="77777777" w:rsidR="00CA63FF" w:rsidRPr="00287211" w:rsidRDefault="4105F9AC" w:rsidP="00255BD1">
      <w:pPr>
        <w:ind w:left="432"/>
        <w:jc w:val="both"/>
        <w:rPr>
          <w:rFonts w:ascii="Arial" w:hAnsi="Arial" w:cs="Arial"/>
        </w:rPr>
      </w:pPr>
      <w:r w:rsidRPr="00287211">
        <w:rPr>
          <w:rFonts w:ascii="Arial" w:hAnsi="Arial" w:cs="Arial"/>
          <w:b/>
        </w:rPr>
        <w:t>Aprendizaje dual</w:t>
      </w:r>
      <w:r w:rsidRPr="00287211">
        <w:rPr>
          <w:rFonts w:ascii="Arial" w:hAnsi="Arial" w:cs="Arial"/>
        </w:rPr>
        <w:t>: Conocido también como aprendizaje alternado y como formación alternada, es el tipo de aprendizaje que alterna la institución de formación y las empresas como ambientes de aprendizaje.</w:t>
      </w:r>
    </w:p>
    <w:p w14:paraId="6089ACF5" w14:textId="77777777" w:rsidR="00CA63FF" w:rsidRPr="00287211" w:rsidRDefault="7D2F68F0" w:rsidP="00255BD1">
      <w:pPr>
        <w:ind w:left="432"/>
        <w:jc w:val="both"/>
        <w:rPr>
          <w:rFonts w:ascii="Arial" w:hAnsi="Arial" w:cs="Arial"/>
        </w:rPr>
      </w:pPr>
      <w:r w:rsidRPr="00287211">
        <w:rPr>
          <w:rFonts w:ascii="Arial" w:hAnsi="Arial" w:cs="Arial"/>
          <w:b/>
        </w:rPr>
        <w:t>Aprendizaje por proyectos</w:t>
      </w:r>
      <w:r w:rsidRPr="00287211">
        <w:rPr>
          <w:rFonts w:ascii="Arial" w:hAnsi="Arial" w:cs="Arial"/>
        </w:rPr>
        <w:t>: Ver Formación por proyectos</w:t>
      </w:r>
    </w:p>
    <w:p w14:paraId="1CBD2499" w14:textId="77777777" w:rsidR="00CA63FF" w:rsidRPr="00287211" w:rsidRDefault="7D2F68F0" w:rsidP="00255BD1">
      <w:pPr>
        <w:ind w:left="432"/>
        <w:jc w:val="both"/>
        <w:rPr>
          <w:rFonts w:ascii="Arial" w:hAnsi="Arial" w:cs="Arial"/>
        </w:rPr>
      </w:pPr>
      <w:r w:rsidRPr="00287211">
        <w:rPr>
          <w:rFonts w:ascii="Arial" w:hAnsi="Arial" w:cs="Arial"/>
          <w:b/>
        </w:rPr>
        <w:t>Aprendizaje significativo</w:t>
      </w:r>
      <w:r w:rsidRPr="00287211">
        <w:rPr>
          <w:rFonts w:ascii="Arial" w:hAnsi="Arial" w:cs="Arial"/>
        </w:rPr>
        <w:t>: Se refiere a la posibilidad de establecer vínculos entre lo que se debe aprender y lo que se sabe, es decir, lo que se encuentra en la estructura cognitiva de la persona que aprende: sus conocimientos previos, lo cual proporciona motivación e interés en el aprendiz para el desarrollo integral competencias.</w:t>
      </w:r>
    </w:p>
    <w:p w14:paraId="1F31C326" w14:textId="77777777" w:rsidR="00CA63FF" w:rsidRPr="00287211" w:rsidRDefault="7D2F68F0" w:rsidP="00255BD1">
      <w:pPr>
        <w:ind w:left="432"/>
        <w:jc w:val="both"/>
        <w:rPr>
          <w:rFonts w:ascii="Arial" w:hAnsi="Arial" w:cs="Arial"/>
        </w:rPr>
      </w:pPr>
      <w:r w:rsidRPr="00287211">
        <w:rPr>
          <w:rFonts w:ascii="Arial" w:hAnsi="Arial" w:cs="Arial"/>
          <w:b/>
        </w:rPr>
        <w:t>Aprendizaje virtual</w:t>
      </w:r>
      <w:r w:rsidRPr="00287211">
        <w:rPr>
          <w:rFonts w:ascii="Arial" w:hAnsi="Arial" w:cs="Arial"/>
        </w:rPr>
        <w:t>: Proceso de aprendizaje soportado sobre las tecnologías de la Información y la comunicación, TIC, requiriendo esfuerzos de autoaprendizaje y autoevaluación. El aprendizaje virtual no se limita a la adquisición de competencias en el uso de las TIC, abarca también el uso de diversos formatos y métodos digitales: programas informáticos, internet, cd-</w:t>
      </w:r>
      <w:proofErr w:type="spellStart"/>
      <w:r w:rsidRPr="00287211">
        <w:rPr>
          <w:rFonts w:ascii="Arial" w:hAnsi="Arial" w:cs="Arial"/>
        </w:rPr>
        <w:t>dvd</w:t>
      </w:r>
      <w:proofErr w:type="spellEnd"/>
      <w:r w:rsidRPr="00287211">
        <w:rPr>
          <w:rFonts w:ascii="Arial" w:hAnsi="Arial" w:cs="Arial"/>
        </w:rPr>
        <w:t>, aprendizaje en línea, y otros medios electrónicos e interactivos.</w:t>
      </w:r>
    </w:p>
    <w:p w14:paraId="531839CF" w14:textId="77777777" w:rsidR="00CA63FF" w:rsidRPr="00287211" w:rsidRDefault="7D2F68F0" w:rsidP="00255BD1">
      <w:pPr>
        <w:ind w:left="432"/>
        <w:jc w:val="both"/>
        <w:rPr>
          <w:rFonts w:ascii="Arial" w:hAnsi="Arial" w:cs="Arial"/>
        </w:rPr>
      </w:pPr>
      <w:r w:rsidRPr="00287211">
        <w:rPr>
          <w:rFonts w:ascii="Arial" w:hAnsi="Arial" w:cs="Arial"/>
          <w:b/>
        </w:rPr>
        <w:lastRenderedPageBreak/>
        <w:t>Aula virtual</w:t>
      </w:r>
      <w:r w:rsidRPr="00287211">
        <w:rPr>
          <w:rFonts w:ascii="Arial" w:hAnsi="Arial" w:cs="Arial"/>
        </w:rPr>
        <w:t>: Entorno telemático en el cual el aprendiz tiene acceso a la red (intranet o internet) para desarrollar un proceso de aprendizaje. Permite la consulta de la documentación de estudio, el desarrollo de actividades de aprendizaje y la utilización de herramientas de interacción como foros de discusión, conferencias web, correo electrónico, entre otros.</w:t>
      </w:r>
    </w:p>
    <w:p w14:paraId="636E8C18" w14:textId="77777777" w:rsidR="00CA63FF" w:rsidRPr="00287211" w:rsidRDefault="7D2F68F0" w:rsidP="00255BD1">
      <w:pPr>
        <w:ind w:left="432"/>
        <w:jc w:val="both"/>
        <w:rPr>
          <w:rFonts w:ascii="Arial" w:hAnsi="Arial" w:cs="Arial"/>
        </w:rPr>
      </w:pPr>
      <w:proofErr w:type="spellStart"/>
      <w:r w:rsidRPr="00287211">
        <w:rPr>
          <w:rFonts w:ascii="Arial" w:hAnsi="Arial" w:cs="Arial"/>
          <w:b/>
        </w:rPr>
        <w:t>Badges</w:t>
      </w:r>
      <w:proofErr w:type="spellEnd"/>
      <w:r w:rsidRPr="00287211">
        <w:rPr>
          <w:rFonts w:ascii="Arial" w:hAnsi="Arial" w:cs="Arial"/>
        </w:rPr>
        <w:t>: Son insignias que un usuario (aprendiz) puede ganar por terminar o realizar algún tipo de actividad como premio y reconocido en la comunidad del SENA.</w:t>
      </w:r>
    </w:p>
    <w:p w14:paraId="23016304" w14:textId="77777777" w:rsidR="00CA63FF" w:rsidRPr="00287211" w:rsidRDefault="7D2F68F0" w:rsidP="00255BD1">
      <w:pPr>
        <w:ind w:left="432"/>
        <w:jc w:val="both"/>
        <w:rPr>
          <w:rFonts w:ascii="Arial" w:hAnsi="Arial" w:cs="Arial"/>
        </w:rPr>
      </w:pPr>
      <w:proofErr w:type="spellStart"/>
      <w:r w:rsidRPr="00287211">
        <w:rPr>
          <w:rFonts w:ascii="Arial" w:hAnsi="Arial" w:cs="Arial"/>
          <w:b/>
        </w:rPr>
        <w:t>Cedefop</w:t>
      </w:r>
      <w:proofErr w:type="spellEnd"/>
      <w:r w:rsidRPr="00287211">
        <w:rPr>
          <w:rFonts w:ascii="Arial" w:hAnsi="Arial" w:cs="Arial"/>
        </w:rPr>
        <w:t>: Centro europeo para el desarrollo de la formación profesional.</w:t>
      </w:r>
    </w:p>
    <w:p w14:paraId="07405252" w14:textId="77777777" w:rsidR="00CA63FF" w:rsidRPr="00287211" w:rsidRDefault="7D2F68F0" w:rsidP="00255BD1">
      <w:pPr>
        <w:ind w:left="432"/>
        <w:jc w:val="both"/>
        <w:rPr>
          <w:rFonts w:ascii="Arial" w:hAnsi="Arial" w:cs="Arial"/>
        </w:rPr>
      </w:pPr>
      <w:proofErr w:type="spellStart"/>
      <w:r w:rsidRPr="00287211">
        <w:rPr>
          <w:rFonts w:ascii="Arial" w:hAnsi="Arial" w:cs="Arial"/>
          <w:b/>
        </w:rPr>
        <w:t>Cinterfor</w:t>
      </w:r>
      <w:proofErr w:type="spellEnd"/>
      <w:r w:rsidRPr="00287211">
        <w:rPr>
          <w:rFonts w:ascii="Arial" w:hAnsi="Arial" w:cs="Arial"/>
        </w:rPr>
        <w:t>: Centro interamericano para el desarrollo del conocimiento en la formación profesional.</w:t>
      </w:r>
    </w:p>
    <w:p w14:paraId="49A2BA4D" w14:textId="77777777" w:rsidR="00CA63FF" w:rsidRPr="00287211" w:rsidRDefault="7D2F68F0" w:rsidP="00255BD1">
      <w:pPr>
        <w:ind w:left="432"/>
        <w:jc w:val="both"/>
        <w:rPr>
          <w:rFonts w:ascii="Arial" w:hAnsi="Arial" w:cs="Arial"/>
        </w:rPr>
      </w:pPr>
      <w:r w:rsidRPr="00287211">
        <w:rPr>
          <w:rFonts w:ascii="Arial" w:hAnsi="Arial" w:cs="Arial"/>
          <w:b/>
        </w:rPr>
        <w:t>Competencias Laborales</w:t>
      </w:r>
      <w:r w:rsidRPr="00287211">
        <w:rPr>
          <w:rFonts w:ascii="Arial" w:hAnsi="Arial" w:cs="Arial"/>
        </w:rPr>
        <w:t xml:space="preserve">: Capacidad de un trabajador para movilizar los conocimientos, habilidades y actitudes necesarias para alcanzar los resultados pretendidos en un determinado contexto profesional, según patrones de calidad y productividad. Implica entonces, la capacidad de actuar, intervenir y decidir en situaciones imprevistas, movilizando el máximo de saberes y conocimientos para dominar situaciones concretas, aplicando experiencias adquiridas de un contexto para otro. Fuente: </w:t>
      </w:r>
      <w:proofErr w:type="spellStart"/>
      <w:r w:rsidRPr="00287211">
        <w:rPr>
          <w:rFonts w:ascii="Arial" w:hAnsi="Arial" w:cs="Arial"/>
        </w:rPr>
        <w:t>Cinterfor</w:t>
      </w:r>
      <w:proofErr w:type="spellEnd"/>
      <w:r w:rsidRPr="00287211">
        <w:rPr>
          <w:rFonts w:ascii="Arial" w:hAnsi="Arial" w:cs="Arial"/>
        </w:rPr>
        <w:t>.</w:t>
      </w:r>
    </w:p>
    <w:p w14:paraId="02D203C1" w14:textId="77777777" w:rsidR="00CA63FF" w:rsidRPr="00287211" w:rsidRDefault="7D2F68F0" w:rsidP="00255BD1">
      <w:pPr>
        <w:ind w:left="432"/>
        <w:jc w:val="both"/>
        <w:rPr>
          <w:rFonts w:ascii="Arial" w:hAnsi="Arial" w:cs="Arial"/>
        </w:rPr>
      </w:pPr>
      <w:r w:rsidRPr="00287211">
        <w:rPr>
          <w:rFonts w:ascii="Arial" w:hAnsi="Arial" w:cs="Arial"/>
          <w:b/>
        </w:rPr>
        <w:t>Contenido digital educativo</w:t>
      </w:r>
      <w:r w:rsidRPr="00287211">
        <w:rPr>
          <w:rFonts w:ascii="Arial" w:hAnsi="Arial" w:cs="Arial"/>
        </w:rPr>
        <w:t xml:space="preserve">: Un contenido digital es información digitalizada, desarrollada o adquirida con un objetivo preciso de ser intercambiable y </w:t>
      </w:r>
      <w:r w:rsidR="00CB139E" w:rsidRPr="00287211">
        <w:rPr>
          <w:rFonts w:ascii="Arial" w:hAnsi="Arial" w:cs="Arial"/>
        </w:rPr>
        <w:t>accesible para</w:t>
      </w:r>
      <w:r w:rsidRPr="00287211">
        <w:rPr>
          <w:rFonts w:ascii="Arial" w:hAnsi="Arial" w:cs="Arial"/>
        </w:rPr>
        <w:t xml:space="preserve"> favorecer la educación. Esto son materiales de carácter didáctico, basados en la investigación documental, experiencial o de ambas fuentes, originados del tratamiento pedagógico de la temática seleccionada y constituida en guion instruccional para su conversión en formato multimedia.</w:t>
      </w:r>
    </w:p>
    <w:p w14:paraId="4DE6A62E" w14:textId="77777777" w:rsidR="00CA63FF" w:rsidRPr="00287211" w:rsidRDefault="7D2F68F0" w:rsidP="00255BD1">
      <w:pPr>
        <w:ind w:left="432"/>
        <w:jc w:val="both"/>
        <w:rPr>
          <w:rFonts w:ascii="Arial" w:hAnsi="Arial" w:cs="Arial"/>
        </w:rPr>
      </w:pPr>
      <w:r w:rsidRPr="00287211">
        <w:rPr>
          <w:rFonts w:ascii="Arial" w:hAnsi="Arial" w:cs="Arial"/>
          <w:b/>
        </w:rPr>
        <w:t>Contenidos especializados</w:t>
      </w:r>
      <w:r w:rsidRPr="00287211">
        <w:rPr>
          <w:rFonts w:ascii="Arial" w:hAnsi="Arial" w:cs="Arial"/>
        </w:rPr>
        <w:t>: Son contenidos educativos digitales concretos de una temática del SENA.</w:t>
      </w:r>
    </w:p>
    <w:p w14:paraId="24820CDB" w14:textId="77777777" w:rsidR="00CA63FF" w:rsidRPr="00287211" w:rsidRDefault="7D2F68F0" w:rsidP="00255BD1">
      <w:pPr>
        <w:ind w:left="432"/>
        <w:jc w:val="both"/>
        <w:rPr>
          <w:rFonts w:ascii="Arial" w:hAnsi="Arial" w:cs="Arial"/>
        </w:rPr>
      </w:pPr>
      <w:r w:rsidRPr="00287211">
        <w:rPr>
          <w:rFonts w:ascii="Arial" w:hAnsi="Arial" w:cs="Arial"/>
          <w:b/>
        </w:rPr>
        <w:t>CONPES</w:t>
      </w:r>
      <w:r w:rsidRPr="00287211">
        <w:rPr>
          <w:rFonts w:ascii="Arial" w:hAnsi="Arial" w:cs="Arial"/>
        </w:rPr>
        <w:t>: Asesora al Gobierno y define los lineamientos generales sobre el manejo económico del país y su desarrollo social.</w:t>
      </w:r>
    </w:p>
    <w:p w14:paraId="2C33E562" w14:textId="77777777" w:rsidR="00CA63FF" w:rsidRPr="00287211" w:rsidRDefault="7D2F68F0" w:rsidP="00255BD1">
      <w:pPr>
        <w:ind w:left="432"/>
        <w:jc w:val="both"/>
        <w:rPr>
          <w:rFonts w:ascii="Arial" w:hAnsi="Arial" w:cs="Arial"/>
        </w:rPr>
      </w:pPr>
      <w:r w:rsidRPr="00287211">
        <w:rPr>
          <w:rFonts w:ascii="Arial" w:hAnsi="Arial" w:cs="Arial"/>
          <w:b/>
        </w:rPr>
        <w:t>Coordinador Académico</w:t>
      </w:r>
      <w:r w:rsidRPr="00287211">
        <w:rPr>
          <w:rFonts w:ascii="Arial" w:hAnsi="Arial" w:cs="Arial"/>
        </w:rPr>
        <w:t>: Es el funcionario SENA quien tiene a cargo la coordinación y supervisión de la actividad de los instructores/tutores de un Centro de Formación.</w:t>
      </w:r>
    </w:p>
    <w:p w14:paraId="5DF3A070" w14:textId="77777777" w:rsidR="00CA63FF" w:rsidRPr="00287211" w:rsidRDefault="7D2F68F0" w:rsidP="00255BD1">
      <w:pPr>
        <w:ind w:left="432"/>
        <w:jc w:val="both"/>
        <w:rPr>
          <w:rFonts w:ascii="Arial" w:hAnsi="Arial" w:cs="Arial"/>
        </w:rPr>
      </w:pPr>
      <w:r w:rsidRPr="00287211">
        <w:rPr>
          <w:rFonts w:ascii="Arial" w:hAnsi="Arial" w:cs="Arial"/>
          <w:b/>
        </w:rPr>
        <w:t>Crédito Parcial</w:t>
      </w:r>
      <w:r w:rsidRPr="00287211">
        <w:rPr>
          <w:rFonts w:ascii="Arial" w:hAnsi="Arial" w:cs="Arial"/>
        </w:rPr>
        <w:t xml:space="preserve">: En el contexto del presente documento, se debe entender crédito parcial, a la valoración que se da a la respuesta de una pregunta perteneciente a una prueba o examen, cuándo ésta no corresponde totalmente a lo que se espera como respuesta correcta, pero que incluye una parte de la que debería ser. Debe por lo tanto </w:t>
      </w:r>
      <w:r w:rsidRPr="00287211">
        <w:rPr>
          <w:rFonts w:ascii="Arial" w:hAnsi="Arial" w:cs="Arial"/>
        </w:rPr>
        <w:lastRenderedPageBreak/>
        <w:t>existir un valor para la respuesta totalmente correcta y otro llamado “crédito parcial” de menor puntaje para respuestas que en parte son correctas.</w:t>
      </w:r>
    </w:p>
    <w:p w14:paraId="665EDF99" w14:textId="77777777" w:rsidR="00CA63FF" w:rsidRPr="00287211" w:rsidRDefault="7D2F68F0" w:rsidP="00255BD1">
      <w:pPr>
        <w:ind w:left="432"/>
        <w:jc w:val="both"/>
        <w:rPr>
          <w:rFonts w:ascii="Arial" w:hAnsi="Arial" w:cs="Arial"/>
        </w:rPr>
      </w:pPr>
      <w:r w:rsidRPr="00287211">
        <w:rPr>
          <w:rFonts w:ascii="Arial" w:hAnsi="Arial" w:cs="Arial"/>
          <w:b/>
        </w:rPr>
        <w:t>Cuadro de Texto</w:t>
      </w:r>
      <w:r w:rsidRPr="00287211">
        <w:rPr>
          <w:rFonts w:ascii="Arial" w:hAnsi="Arial" w:cs="Arial"/>
        </w:rPr>
        <w:t xml:space="preserve">: Objeto que permita el ingreso de Mínimo 2000 caracteres y que además contenga un editor de texto que permita como mínimo incluir elementos </w:t>
      </w:r>
      <w:proofErr w:type="spellStart"/>
      <w:r w:rsidRPr="00287211">
        <w:rPr>
          <w:rFonts w:ascii="Arial" w:hAnsi="Arial" w:cs="Arial"/>
        </w:rPr>
        <w:t>html</w:t>
      </w:r>
      <w:proofErr w:type="spellEnd"/>
      <w:r w:rsidRPr="00287211">
        <w:rPr>
          <w:rFonts w:ascii="Arial" w:hAnsi="Arial" w:cs="Arial"/>
        </w:rPr>
        <w:t>, tablas, archivos adjuntos, imágenes, animaciones, videos, ecuaciones, opciones de modificación de formato de fuente, formato de párrafo.</w:t>
      </w:r>
    </w:p>
    <w:p w14:paraId="60B4D489" w14:textId="77777777" w:rsidR="00CA63FF" w:rsidRPr="00287211" w:rsidRDefault="7D2F68F0" w:rsidP="00255BD1">
      <w:pPr>
        <w:ind w:left="432"/>
        <w:jc w:val="both"/>
        <w:rPr>
          <w:rFonts w:ascii="Arial" w:hAnsi="Arial" w:cs="Arial"/>
        </w:rPr>
      </w:pPr>
      <w:r w:rsidRPr="00287211">
        <w:rPr>
          <w:rFonts w:ascii="Arial" w:hAnsi="Arial" w:cs="Arial"/>
          <w:b/>
        </w:rPr>
        <w:t>Cupo</w:t>
      </w:r>
      <w:r w:rsidRPr="00287211">
        <w:rPr>
          <w:rFonts w:ascii="Arial" w:hAnsi="Arial" w:cs="Arial"/>
        </w:rPr>
        <w:t xml:space="preserve">: En el marco de este proceso, un cupo corresponde a una “silla” que pude ser usada por un usuario y reutilizarse por otro, una vez éste usuario no la siga utilizando. El conteo se hace en cualquier momento, debido a que un cupo se puede liberar en el momento en que </w:t>
      </w:r>
      <w:r w:rsidR="001010DA" w:rsidRPr="00287211">
        <w:rPr>
          <w:rFonts w:ascii="Arial" w:hAnsi="Arial" w:cs="Arial"/>
        </w:rPr>
        <w:t>SOFIA</w:t>
      </w:r>
      <w:r w:rsidRPr="00287211">
        <w:rPr>
          <w:rFonts w:ascii="Arial" w:hAnsi="Arial" w:cs="Arial"/>
        </w:rPr>
        <w:t xml:space="preserve"> Plus, o Administrador del LMS lo inactive. Esto quiere decir que el número de cupos solicitados es un número permanente e invariable durante las vigencias descritas en este documento.</w:t>
      </w:r>
    </w:p>
    <w:p w14:paraId="144A7173" w14:textId="77777777" w:rsidR="00CA63FF" w:rsidRPr="00287211" w:rsidRDefault="7D2F68F0" w:rsidP="00255BD1">
      <w:pPr>
        <w:ind w:left="432"/>
        <w:jc w:val="both"/>
        <w:rPr>
          <w:rFonts w:ascii="Arial" w:hAnsi="Arial" w:cs="Arial"/>
        </w:rPr>
      </w:pPr>
      <w:r w:rsidRPr="00287211">
        <w:rPr>
          <w:rFonts w:ascii="Arial" w:hAnsi="Arial" w:cs="Arial"/>
          <w:b/>
        </w:rPr>
        <w:t>Curso</w:t>
      </w:r>
      <w:r w:rsidRPr="00287211">
        <w:rPr>
          <w:rFonts w:ascii="Arial" w:hAnsi="Arial" w:cs="Arial"/>
        </w:rPr>
        <w:t>: Un curso es la conformación de un grupo de aprendices que se inscribieron en un programa de formación, con el acompañamiento de un tutor/instructor y siguiendo una serie de actividades de aprendizaje, que buscan el cumplimiento de objetivos específicos de formación. El curso de acuerdo a la modalidad puede tener diferentes duraciones, si es de formación complementaria puede durar al entre 5 y 10 semanas, pero si es de Formación Titulada, esta duración puede extenderse a un año o año y medio. El curso es el eje fundamental en el cual se desarrollan las estrategias administrativas y pedagógicas de la entidad, constituye el núcleo del proceso formativo, por lo cual cualquier herramienta tecnológica utilizada para trabajar un curso, debe acoplarse totalmente al concepto SENA. Es decir, un curso siempre tiene por lo menos un tutor, un curso tiene una cantidad determinada y limitada de aprendices, un curso tiene fecha de inicio y terminación, y esto debe ser interpretado totalmente en los ámbitos tecnológicos.</w:t>
      </w:r>
    </w:p>
    <w:p w14:paraId="06EF0EEA" w14:textId="77777777" w:rsidR="00CA63FF" w:rsidRPr="00287211" w:rsidRDefault="7D2F68F0" w:rsidP="00255BD1">
      <w:pPr>
        <w:ind w:left="432"/>
        <w:jc w:val="both"/>
        <w:rPr>
          <w:rFonts w:ascii="Arial" w:hAnsi="Arial" w:cs="Arial"/>
        </w:rPr>
      </w:pPr>
      <w:r w:rsidRPr="00287211">
        <w:rPr>
          <w:rFonts w:ascii="Arial" w:hAnsi="Arial" w:cs="Arial"/>
          <w:b/>
        </w:rPr>
        <w:t>Curso Semilla</w:t>
      </w:r>
      <w:r w:rsidRPr="00287211">
        <w:rPr>
          <w:rFonts w:ascii="Arial" w:hAnsi="Arial" w:cs="Arial"/>
        </w:rPr>
        <w:t xml:space="preserve">: O plantilla de curso hace referencia al conjunto de recursos base para que a partir de él sea posible crear un nuevo curso. Una semilla puede incluir diferentes tipos de recurso como: imágenes, archivos descargables (creados con herramientas ofimáticas, </w:t>
      </w:r>
      <w:proofErr w:type="spellStart"/>
      <w:r w:rsidRPr="00287211">
        <w:rPr>
          <w:rFonts w:ascii="Arial" w:hAnsi="Arial" w:cs="Arial"/>
        </w:rPr>
        <w:t>pdf</w:t>
      </w:r>
      <w:proofErr w:type="spellEnd"/>
      <w:r w:rsidRPr="00287211">
        <w:rPr>
          <w:rFonts w:ascii="Arial" w:hAnsi="Arial" w:cs="Arial"/>
        </w:rPr>
        <w:t xml:space="preserve">), elementos multimedia (audio, video), páginas </w:t>
      </w:r>
      <w:proofErr w:type="spellStart"/>
      <w:r w:rsidRPr="00287211">
        <w:rPr>
          <w:rFonts w:ascii="Arial" w:hAnsi="Arial" w:cs="Arial"/>
        </w:rPr>
        <w:t>html</w:t>
      </w:r>
      <w:proofErr w:type="spellEnd"/>
      <w:r w:rsidRPr="00287211">
        <w:rPr>
          <w:rFonts w:ascii="Arial" w:hAnsi="Arial" w:cs="Arial"/>
        </w:rPr>
        <w:t xml:space="preserve"> (incluye, páginas, imágenes, hojas de estilo, archivos de </w:t>
      </w:r>
      <w:proofErr w:type="spellStart"/>
      <w:r w:rsidRPr="00287211">
        <w:rPr>
          <w:rFonts w:ascii="Arial" w:hAnsi="Arial" w:cs="Arial"/>
        </w:rPr>
        <w:t>javascript</w:t>
      </w:r>
      <w:proofErr w:type="spellEnd"/>
      <w:r w:rsidRPr="00287211">
        <w:rPr>
          <w:rFonts w:ascii="Arial" w:hAnsi="Arial" w:cs="Arial"/>
        </w:rPr>
        <w:t xml:space="preserve">), paquetes </w:t>
      </w:r>
      <w:proofErr w:type="spellStart"/>
      <w:r w:rsidRPr="00287211">
        <w:rPr>
          <w:rFonts w:ascii="Arial" w:hAnsi="Arial" w:cs="Arial"/>
        </w:rPr>
        <w:t>scorm</w:t>
      </w:r>
      <w:proofErr w:type="spellEnd"/>
      <w:r w:rsidRPr="00287211">
        <w:rPr>
          <w:rFonts w:ascii="Arial" w:hAnsi="Arial" w:cs="Arial"/>
        </w:rPr>
        <w:t>, sondeos, pruebas, foros, entre otros.</w:t>
      </w:r>
    </w:p>
    <w:p w14:paraId="1C1BDB16" w14:textId="77777777" w:rsidR="00CA63FF" w:rsidRPr="00287211" w:rsidRDefault="7D2F68F0" w:rsidP="00255BD1">
      <w:pPr>
        <w:ind w:left="432"/>
        <w:jc w:val="both"/>
        <w:rPr>
          <w:rFonts w:ascii="Arial" w:hAnsi="Arial" w:cs="Arial"/>
        </w:rPr>
      </w:pPr>
      <w:r w:rsidRPr="00287211">
        <w:rPr>
          <w:rFonts w:ascii="Arial" w:hAnsi="Arial" w:cs="Arial"/>
          <w:b/>
        </w:rPr>
        <w:t>Desarrollo Curricular</w:t>
      </w:r>
      <w:r w:rsidRPr="00287211">
        <w:rPr>
          <w:rFonts w:ascii="Arial" w:hAnsi="Arial" w:cs="Arial"/>
        </w:rPr>
        <w:t>: Proceso mediante el cual se planea, diseña y ejecuta la ruta de aprendizaje de cada aprendiz, mediante proyectos productivos que contienen Actividades de Aprendizaje, y la aplicación Técnicas Didácticas Activas que permiten desarrollar sus competencias con ritmos de aprendizaje personalizados para cada uno.</w:t>
      </w:r>
    </w:p>
    <w:p w14:paraId="73B097AE" w14:textId="77777777" w:rsidR="00CA63FF" w:rsidRPr="00287211" w:rsidRDefault="7D2F68F0" w:rsidP="00255BD1">
      <w:pPr>
        <w:ind w:left="432"/>
        <w:jc w:val="both"/>
        <w:rPr>
          <w:rFonts w:ascii="Arial" w:hAnsi="Arial" w:cs="Arial"/>
        </w:rPr>
      </w:pPr>
      <w:r w:rsidRPr="00287211">
        <w:rPr>
          <w:rFonts w:ascii="Arial" w:hAnsi="Arial" w:cs="Arial"/>
          <w:b/>
        </w:rPr>
        <w:lastRenderedPageBreak/>
        <w:t>Diseño Curricular</w:t>
      </w:r>
      <w:r w:rsidRPr="00287211">
        <w:rPr>
          <w:rFonts w:ascii="Arial" w:hAnsi="Arial" w:cs="Arial"/>
        </w:rPr>
        <w:t>: Actividad que se realiza para organizar los Programas de Formación, definiendo las competencias asociadas y los resultados de aprendizaje para cada competencia, con los cuales se dará respuesta a las demandas y necesidades de formación.</w:t>
      </w:r>
    </w:p>
    <w:p w14:paraId="58B7F35B" w14:textId="77777777" w:rsidR="00CA63FF" w:rsidRPr="00287211" w:rsidRDefault="7D2F68F0" w:rsidP="00255BD1">
      <w:pPr>
        <w:ind w:left="432"/>
        <w:jc w:val="both"/>
        <w:rPr>
          <w:rFonts w:ascii="Arial" w:hAnsi="Arial" w:cs="Arial"/>
        </w:rPr>
      </w:pPr>
      <w:r w:rsidRPr="00287211">
        <w:rPr>
          <w:rFonts w:ascii="Arial" w:hAnsi="Arial" w:cs="Arial"/>
          <w:b/>
        </w:rPr>
        <w:t>Enrolamiento</w:t>
      </w:r>
      <w:r w:rsidRPr="00287211">
        <w:rPr>
          <w:rFonts w:ascii="Arial" w:hAnsi="Arial" w:cs="Arial"/>
        </w:rPr>
        <w:t>: Enrolamiento se refiere a la asociación de un usuario en un curso con un determinado rol. Por ejemplo: el enrolamiento de un aprendiz en un curso, algo que puede ser asimilado con el término de matrícula, pero técnicamente visto. Otro ejemplo de enrolamiento es el de asociación de un tutor a un curso, el cuál técnicamente es parecido al primer ejemplo.</w:t>
      </w:r>
    </w:p>
    <w:p w14:paraId="23FFE1B9" w14:textId="77777777" w:rsidR="00CA63FF" w:rsidRPr="00287211" w:rsidRDefault="7D2F68F0" w:rsidP="00255BD1">
      <w:pPr>
        <w:ind w:left="432"/>
        <w:jc w:val="both"/>
        <w:rPr>
          <w:rFonts w:ascii="Arial" w:hAnsi="Arial" w:cs="Arial"/>
        </w:rPr>
      </w:pPr>
      <w:r w:rsidRPr="00287211">
        <w:rPr>
          <w:rFonts w:ascii="Arial" w:hAnsi="Arial" w:cs="Arial"/>
          <w:b/>
        </w:rPr>
        <w:t>Diseño Curricular</w:t>
      </w:r>
      <w:r w:rsidRPr="00287211">
        <w:rPr>
          <w:rFonts w:ascii="Arial" w:hAnsi="Arial" w:cs="Arial"/>
        </w:rPr>
        <w:t>: Actividad que se realiza para organizar los Programas de Formación, definiendo las competencias asociadas y los resultados de aprendizaje para cada competencia, con los cuales se dará respuesta a las demandas y necesidades de formación.</w:t>
      </w:r>
    </w:p>
    <w:p w14:paraId="2A832CC2" w14:textId="77777777" w:rsidR="00CA63FF" w:rsidRPr="00287211" w:rsidRDefault="7D2F68F0" w:rsidP="00255BD1">
      <w:pPr>
        <w:ind w:left="432"/>
        <w:jc w:val="both"/>
        <w:rPr>
          <w:rFonts w:ascii="Arial" w:hAnsi="Arial" w:cs="Arial"/>
        </w:rPr>
      </w:pPr>
      <w:r w:rsidRPr="00287211">
        <w:rPr>
          <w:rFonts w:ascii="Arial" w:hAnsi="Arial" w:cs="Arial"/>
          <w:b/>
        </w:rPr>
        <w:t>Ficha</w:t>
      </w:r>
      <w:r w:rsidRPr="00287211">
        <w:rPr>
          <w:rFonts w:ascii="Arial" w:hAnsi="Arial" w:cs="Arial"/>
        </w:rPr>
        <w:t xml:space="preserve">: En </w:t>
      </w:r>
      <w:r w:rsidR="001010DA" w:rsidRPr="00287211">
        <w:rPr>
          <w:rFonts w:ascii="Arial" w:hAnsi="Arial" w:cs="Arial"/>
        </w:rPr>
        <w:t>SOFIA</w:t>
      </w:r>
      <w:r w:rsidRPr="00287211">
        <w:rPr>
          <w:rFonts w:ascii="Arial" w:hAnsi="Arial" w:cs="Arial"/>
        </w:rPr>
        <w:t xml:space="preserve"> Plus se llama Ficha a un Curso como tal de cualquier modalidad de formación.</w:t>
      </w:r>
    </w:p>
    <w:p w14:paraId="0558CAF3" w14:textId="77777777" w:rsidR="00CA63FF" w:rsidRPr="00287211" w:rsidRDefault="7D2F68F0" w:rsidP="00255BD1">
      <w:pPr>
        <w:ind w:left="432"/>
        <w:jc w:val="both"/>
        <w:rPr>
          <w:rFonts w:ascii="Arial" w:hAnsi="Arial" w:cs="Arial"/>
        </w:rPr>
      </w:pPr>
      <w:r w:rsidRPr="00287211">
        <w:rPr>
          <w:rFonts w:ascii="Arial" w:hAnsi="Arial" w:cs="Arial"/>
          <w:b/>
        </w:rPr>
        <w:t>File System</w:t>
      </w:r>
      <w:r w:rsidRPr="00287211">
        <w:rPr>
          <w:rFonts w:ascii="Arial" w:hAnsi="Arial" w:cs="Arial"/>
        </w:rPr>
        <w:t>: Para los propósitos del presente documento se llama File System, al conjunto de archivos correspondientes a los contenidos de todos los cursos que haya en cada uno de los ambientes. En resumen, se puede llamar File System a todos los archivos de un curso que no están almacenados en el Repositorio de Contenido.</w:t>
      </w:r>
    </w:p>
    <w:p w14:paraId="3A6E6FCB" w14:textId="77777777" w:rsidR="00CA63FF" w:rsidRPr="00287211" w:rsidRDefault="7D2F68F0" w:rsidP="00255BD1">
      <w:pPr>
        <w:ind w:left="432"/>
        <w:jc w:val="both"/>
        <w:rPr>
          <w:rFonts w:ascii="Arial" w:hAnsi="Arial" w:cs="Arial"/>
        </w:rPr>
      </w:pPr>
      <w:r w:rsidRPr="00287211">
        <w:rPr>
          <w:rFonts w:ascii="Arial" w:hAnsi="Arial" w:cs="Arial"/>
          <w:b/>
        </w:rPr>
        <w:t>Formación Complementaria Virtual</w:t>
      </w:r>
      <w:r w:rsidRPr="00287211">
        <w:rPr>
          <w:rFonts w:ascii="Arial" w:hAnsi="Arial" w:cs="Arial"/>
        </w:rPr>
        <w:t>: la formación Complementaria Virtual, en el SENA, consiste en toda la oferta de cursos que se desarrollan totalmente sobre una plataforma de LMS. Los usuarios se inscriben desde cualquier lugar de Colombia, incluso del mundo, y luego de que la Oficina Virtual les asigna el tutor y un curso, pasan a la Plataforma LMS y allí realizan todo su proceso formativo. Generalmente son cursos de 5 a 10 semanas de trabajo, sobre el cual se recomienda a los aprendices trabajar semanalmente 10 horas, distribuidas en todos los días (incluso fines de semana y festivos).</w:t>
      </w:r>
      <w:r w:rsidR="00CA63FF" w:rsidRPr="00287211">
        <w:rPr>
          <w:rFonts w:ascii="Arial" w:hAnsi="Arial" w:cs="Arial"/>
        </w:rPr>
        <w:t xml:space="preserve"> </w:t>
      </w:r>
    </w:p>
    <w:p w14:paraId="39C39C55" w14:textId="77777777" w:rsidR="00CA63FF" w:rsidRPr="00287211" w:rsidRDefault="7D2F68F0" w:rsidP="00255BD1">
      <w:pPr>
        <w:ind w:left="432"/>
        <w:jc w:val="both"/>
        <w:rPr>
          <w:rFonts w:ascii="Arial" w:hAnsi="Arial" w:cs="Arial"/>
        </w:rPr>
      </w:pPr>
      <w:r w:rsidRPr="00287211">
        <w:rPr>
          <w:rFonts w:ascii="Arial" w:hAnsi="Arial" w:cs="Arial"/>
          <w:b/>
        </w:rPr>
        <w:t>Formación complementaria con modalidad a distancia</w:t>
      </w:r>
      <w:r w:rsidRPr="00287211">
        <w:rPr>
          <w:rFonts w:ascii="Arial" w:hAnsi="Arial" w:cs="Arial"/>
        </w:rPr>
        <w:t>: Son programas de formación que según las especificaciones del diseño curricular del programa requieren encuentros presenciales, y deben tener acompañamiento tutorial. Se podrán conformar grupos de hasta 50 aprendices</w:t>
      </w:r>
    </w:p>
    <w:p w14:paraId="20513DB3" w14:textId="77777777" w:rsidR="00CA63FF" w:rsidRPr="00287211" w:rsidRDefault="7D2F68F0" w:rsidP="00255BD1">
      <w:pPr>
        <w:ind w:left="432"/>
        <w:jc w:val="both"/>
        <w:rPr>
          <w:rFonts w:ascii="Arial" w:hAnsi="Arial" w:cs="Arial"/>
        </w:rPr>
      </w:pPr>
      <w:r w:rsidRPr="00287211">
        <w:rPr>
          <w:rFonts w:ascii="Arial" w:hAnsi="Arial" w:cs="Arial"/>
          <w:b/>
        </w:rPr>
        <w:t>Formación Complementaria</w:t>
      </w:r>
      <w:r w:rsidRPr="00287211">
        <w:rPr>
          <w:rFonts w:ascii="Arial" w:hAnsi="Arial" w:cs="Arial"/>
        </w:rPr>
        <w:t>: Es un servicio del SENA representado en acciones de capacitación, diseñadas y ejecutadas por los centros de formación, que permiten la actualización o el desarrollo de competencias o elementos de competencia y corresponde a demandas específicas del sector productivo y la comunidad en general, con el fin de:</w:t>
      </w:r>
    </w:p>
    <w:p w14:paraId="67B8C72E" w14:textId="77777777" w:rsidR="00CA63FF" w:rsidRPr="00287211" w:rsidRDefault="7D2F68F0" w:rsidP="00255BD1">
      <w:pPr>
        <w:ind w:left="432"/>
        <w:jc w:val="both"/>
        <w:rPr>
          <w:rFonts w:ascii="Arial" w:hAnsi="Arial" w:cs="Arial"/>
        </w:rPr>
      </w:pPr>
      <w:r w:rsidRPr="00287211">
        <w:rPr>
          <w:rFonts w:ascii="Arial" w:hAnsi="Arial" w:cs="Arial"/>
        </w:rPr>
        <w:lastRenderedPageBreak/>
        <w:t>1) Actualizar el talento humano vinculado a una actividad económica y que requiera cualificar su desempeño actual o prepararse para asumir nuevos desempeños que le permitan una mayor movilidad y/o promoción laboral, y</w:t>
      </w:r>
    </w:p>
    <w:p w14:paraId="36BE10AB" w14:textId="77777777" w:rsidR="00CA63FF" w:rsidRPr="00287211" w:rsidRDefault="7D2F68F0" w:rsidP="00255BD1">
      <w:pPr>
        <w:ind w:left="432"/>
        <w:jc w:val="both"/>
        <w:rPr>
          <w:rFonts w:ascii="Arial" w:hAnsi="Arial" w:cs="Arial"/>
        </w:rPr>
      </w:pPr>
      <w:r w:rsidRPr="00287211">
        <w:rPr>
          <w:rFonts w:ascii="Arial" w:hAnsi="Arial" w:cs="Arial"/>
        </w:rPr>
        <w:t>2) Calificar y recalificar el talento humano que se encuentre en situación de desempleo, entre ellos los pertenecientes a poblaciones vulnerables.</w:t>
      </w:r>
    </w:p>
    <w:p w14:paraId="34924B9C" w14:textId="77777777" w:rsidR="00CA63FF" w:rsidRPr="00287211" w:rsidRDefault="7D2F68F0" w:rsidP="00255BD1">
      <w:pPr>
        <w:ind w:left="432"/>
        <w:jc w:val="both"/>
        <w:rPr>
          <w:rFonts w:ascii="Arial" w:hAnsi="Arial" w:cs="Arial"/>
        </w:rPr>
      </w:pPr>
      <w:r w:rsidRPr="00287211">
        <w:rPr>
          <w:rFonts w:ascii="Arial" w:hAnsi="Arial" w:cs="Arial"/>
          <w:b/>
        </w:rPr>
        <w:t>Formación por proyectos</w:t>
      </w:r>
      <w:r w:rsidRPr="00287211">
        <w:rPr>
          <w:rFonts w:ascii="Arial" w:hAnsi="Arial" w:cs="Arial"/>
        </w:rPr>
        <w:t>: Es una estrategia de formación que faculta el desarrollo del aprendizaje basado en problemas, permitiendo desarrollar en el aprendiz un proceso didáctico propio con una mayor responsabilidad y un rol activo en su aprendizaje, a partir de la planeación, análisis y desarrollo de actividades concretas para proponer soluciones prácticas que contribuyan a la mejora y el desarrollo de su entorno. Es decir, es una estrategia que reconoce que el aprendizaje significativo conduce al aprendiz a un proceso inherente de conocimiento.</w:t>
      </w:r>
    </w:p>
    <w:p w14:paraId="6B6B7131" w14:textId="77777777" w:rsidR="00CA63FF" w:rsidRPr="00287211" w:rsidRDefault="7D2F68F0" w:rsidP="00255BD1">
      <w:pPr>
        <w:ind w:left="432"/>
        <w:jc w:val="both"/>
        <w:rPr>
          <w:rFonts w:ascii="Arial" w:hAnsi="Arial" w:cs="Arial"/>
        </w:rPr>
      </w:pPr>
      <w:r w:rsidRPr="00287211">
        <w:rPr>
          <w:rFonts w:ascii="Arial" w:hAnsi="Arial" w:cs="Arial"/>
        </w:rPr>
        <w:t>El aprendizaje por proyectos, como acción estratégica institucional, tiene como propósito el fortalecimiento de la estrategia metodológica institucional y la incorporación de las cuatro fuentes de conocimiento (Instructor - tutor, Trabajo colaborativo, Entorno y TIC) en los procesos de formación, para formar aprendices librepensadores, críticos, autónomos, líderes, solidarios y emprendedores.</w:t>
      </w:r>
    </w:p>
    <w:p w14:paraId="13E2569F" w14:textId="77777777" w:rsidR="00CA63FF" w:rsidRPr="00287211" w:rsidRDefault="7D2F68F0" w:rsidP="00255BD1">
      <w:pPr>
        <w:ind w:left="432"/>
        <w:jc w:val="both"/>
        <w:rPr>
          <w:rFonts w:ascii="Arial" w:hAnsi="Arial" w:cs="Arial"/>
        </w:rPr>
      </w:pPr>
      <w:r w:rsidRPr="00287211">
        <w:rPr>
          <w:rFonts w:ascii="Arial" w:hAnsi="Arial" w:cs="Arial"/>
          <w:b/>
        </w:rPr>
        <w:t>Formación Titulada</w:t>
      </w:r>
      <w:r w:rsidRPr="00287211">
        <w:rPr>
          <w:rFonts w:ascii="Arial" w:hAnsi="Arial" w:cs="Arial"/>
        </w:rPr>
        <w:t>: Es una modalidad de la formación profesional integral que imparte el SENA, dirigida a desarrollar y fortalecer las competencias del recurso humano, comprende las actividades de formación, entrenamiento y reentrenamiento en temas específicos y que se caracteriza por que las acciones de formación conducen al otorgamiento de un título de formación profesional.</w:t>
      </w:r>
    </w:p>
    <w:p w14:paraId="6D21C1F0" w14:textId="77777777" w:rsidR="00CA63FF" w:rsidRPr="00287211" w:rsidRDefault="7D2F68F0" w:rsidP="00255BD1">
      <w:pPr>
        <w:ind w:left="432"/>
        <w:jc w:val="both"/>
        <w:rPr>
          <w:rFonts w:ascii="Arial" w:hAnsi="Arial" w:cs="Arial"/>
        </w:rPr>
      </w:pPr>
      <w:r w:rsidRPr="00287211">
        <w:rPr>
          <w:rFonts w:ascii="Arial" w:hAnsi="Arial" w:cs="Arial"/>
          <w:b/>
        </w:rPr>
        <w:t>Formación Titulada Presencia</w:t>
      </w:r>
      <w:r w:rsidRPr="00287211">
        <w:rPr>
          <w:rFonts w:ascii="Arial" w:hAnsi="Arial" w:cs="Arial"/>
        </w:rPr>
        <w:t>l: Se llama Formación Titulada a los programas de formación del SENA, de larga duración y que corresponden a los niveles de Técnico y Tecnólogo. Los aprendices de formación titulada, permanecen la mayor parte del tiempo en las instalaciones de los Centros de Formación del SENA, y utilizan los ambientes informáticos para conectarse a la plataforma LMS. Igualmente, se conectan desde sitios externos a la red SENA. Un usuario de formación titulada, puede estar en el SENA, un promedio de año y medio, tiempo durante el cual debe estar en posibilidad de ingresar al LMS, conservando el histórico de actividades y evidencias de aprendizaje. Nota: cuando se hable en términos de Formación Titulada, debe entenderse que se hace referencia a “Formación Titulada Presencial”.</w:t>
      </w:r>
    </w:p>
    <w:p w14:paraId="431A0C86" w14:textId="77777777" w:rsidR="00CA63FF" w:rsidRPr="00287211" w:rsidRDefault="7D2F68F0" w:rsidP="00255BD1">
      <w:pPr>
        <w:ind w:left="432"/>
        <w:jc w:val="both"/>
        <w:rPr>
          <w:rFonts w:ascii="Arial" w:hAnsi="Arial" w:cs="Arial"/>
        </w:rPr>
      </w:pPr>
      <w:r w:rsidRPr="00287211">
        <w:rPr>
          <w:rFonts w:ascii="Arial" w:hAnsi="Arial" w:cs="Arial"/>
          <w:b/>
        </w:rPr>
        <w:t>Formación Titulada Virtual</w:t>
      </w:r>
      <w:r w:rsidRPr="00287211">
        <w:rPr>
          <w:rFonts w:ascii="Arial" w:hAnsi="Arial" w:cs="Arial"/>
        </w:rPr>
        <w:t xml:space="preserve">: La modalidad de Formación Titulada Virtual, es la formación orientada a los niveles Técnico y Tecnólogo, que se oferta y se ejecuta totalmente en ambientes virtuales de aprendizaje. Es decir, la ejecución se lleva totalmente sobre el LMS, por lo cual los aprendices no están físicamente en ningún </w:t>
      </w:r>
      <w:r w:rsidRPr="00287211">
        <w:rPr>
          <w:rFonts w:ascii="Arial" w:hAnsi="Arial" w:cs="Arial"/>
        </w:rPr>
        <w:lastRenderedPageBreak/>
        <w:t>Centro de Formación del SENA, estos programas de formación también son de larga duración, al igual que Formación Titulada. Este tipo de Formación se tiene previsto implementarla a partir del segundo semestre de 2012, por eso la ausencia de cifras históricas.</w:t>
      </w:r>
    </w:p>
    <w:p w14:paraId="595F3FBA" w14:textId="77777777" w:rsidR="00CA63FF" w:rsidRPr="00287211" w:rsidRDefault="7D2F68F0" w:rsidP="00255BD1">
      <w:pPr>
        <w:ind w:left="432"/>
        <w:jc w:val="both"/>
        <w:rPr>
          <w:rFonts w:ascii="Arial" w:hAnsi="Arial" w:cs="Arial"/>
        </w:rPr>
      </w:pPr>
      <w:r w:rsidRPr="00287211">
        <w:rPr>
          <w:rFonts w:ascii="Arial" w:hAnsi="Arial" w:cs="Arial"/>
          <w:b/>
        </w:rPr>
        <w:t xml:space="preserve">File Transfer </w:t>
      </w:r>
      <w:proofErr w:type="spellStart"/>
      <w:r w:rsidRPr="00287211">
        <w:rPr>
          <w:rFonts w:ascii="Arial" w:hAnsi="Arial" w:cs="Arial"/>
          <w:b/>
        </w:rPr>
        <w:t>Protocol</w:t>
      </w:r>
      <w:proofErr w:type="spellEnd"/>
      <w:r w:rsidRPr="00287211">
        <w:rPr>
          <w:rFonts w:ascii="Arial" w:hAnsi="Arial" w:cs="Arial"/>
          <w:b/>
        </w:rPr>
        <w:t xml:space="preserve"> - FTP</w:t>
      </w:r>
      <w:r w:rsidRPr="00287211">
        <w:rPr>
          <w:rFonts w:ascii="Arial" w:hAnsi="Arial" w:cs="Arial"/>
        </w:rPr>
        <w:t>: Es el protocolo de internet destinado para la Transferencia de Archivos.</w:t>
      </w:r>
    </w:p>
    <w:p w14:paraId="361CB49D" w14:textId="77777777" w:rsidR="00CA63FF" w:rsidRPr="00287211" w:rsidRDefault="7D2F68F0" w:rsidP="00255BD1">
      <w:pPr>
        <w:ind w:left="432"/>
        <w:jc w:val="both"/>
        <w:rPr>
          <w:rFonts w:ascii="Arial" w:hAnsi="Arial" w:cs="Arial"/>
        </w:rPr>
      </w:pPr>
      <w:r w:rsidRPr="00287211">
        <w:rPr>
          <w:rFonts w:ascii="Arial" w:hAnsi="Arial" w:cs="Arial"/>
          <w:b/>
        </w:rPr>
        <w:t>Funcionalidad</w:t>
      </w:r>
      <w:r w:rsidRPr="00287211">
        <w:rPr>
          <w:rFonts w:ascii="Arial" w:hAnsi="Arial" w:cs="Arial"/>
        </w:rPr>
        <w:t>: Se llama funcionalidad a cada una de las herramientas, junto con su utilidad, que hacen parte de las aplicaciones de la Plataforma.</w:t>
      </w:r>
    </w:p>
    <w:p w14:paraId="0F655269" w14:textId="45EFDB73" w:rsidR="002F1D30" w:rsidRPr="00287211" w:rsidRDefault="002F1D30" w:rsidP="002F1D30">
      <w:pPr>
        <w:ind w:left="432"/>
        <w:jc w:val="both"/>
        <w:rPr>
          <w:rFonts w:ascii="Arial" w:hAnsi="Arial" w:cs="Arial"/>
        </w:rPr>
      </w:pPr>
      <w:r>
        <w:rPr>
          <w:rFonts w:ascii="Arial" w:hAnsi="Arial" w:cs="Arial"/>
          <w:b/>
        </w:rPr>
        <w:t>Gamificación</w:t>
      </w:r>
      <w:r w:rsidRPr="00287211">
        <w:rPr>
          <w:rFonts w:ascii="Arial" w:hAnsi="Arial" w:cs="Arial"/>
        </w:rPr>
        <w:t xml:space="preserve">: </w:t>
      </w:r>
      <w:r>
        <w:rPr>
          <w:rFonts w:ascii="Arial" w:hAnsi="Arial" w:cs="Arial"/>
        </w:rPr>
        <w:t>La Gamificación es un método innovador de aplicación de conocimiento que ha evolucionado, hasta convertirse es una herramienta didáctica para la verificación de aprendizaje al interior de los cursos, por tal motivo y al SENA ser una entidad de vanguardia se busca contar con una herramienta que genere una experiencia diferente y de gran impacto en la comunidad educativa, adicionalmente motivar al uso de la misma.</w:t>
      </w:r>
    </w:p>
    <w:p w14:paraId="0649B00C" w14:textId="77777777" w:rsidR="00CA63FF" w:rsidRPr="00287211" w:rsidRDefault="7D2F68F0" w:rsidP="00255BD1">
      <w:pPr>
        <w:ind w:left="432"/>
        <w:jc w:val="both"/>
        <w:rPr>
          <w:rFonts w:ascii="Arial" w:hAnsi="Arial" w:cs="Arial"/>
        </w:rPr>
      </w:pPr>
      <w:r w:rsidRPr="00287211">
        <w:rPr>
          <w:rFonts w:ascii="Arial" w:hAnsi="Arial" w:cs="Arial"/>
          <w:b/>
        </w:rPr>
        <w:t>Gestionar</w:t>
      </w:r>
      <w:r w:rsidRPr="00287211">
        <w:rPr>
          <w:rFonts w:ascii="Arial" w:hAnsi="Arial" w:cs="Arial"/>
        </w:rPr>
        <w:t>: En el contexto de este documento se debe entender como las acciones de creación, modificación/edición, eliminación, consulta/búsqueda, que puede ejecutar un usuario vinculado a un rol.</w:t>
      </w:r>
    </w:p>
    <w:p w14:paraId="53F37B00" w14:textId="77777777" w:rsidR="00CA63FF" w:rsidRPr="00287211" w:rsidRDefault="7D2F68F0" w:rsidP="00255BD1">
      <w:pPr>
        <w:ind w:left="432"/>
        <w:jc w:val="both"/>
        <w:rPr>
          <w:rFonts w:ascii="Arial" w:hAnsi="Arial" w:cs="Arial"/>
        </w:rPr>
      </w:pPr>
      <w:r w:rsidRPr="00287211">
        <w:rPr>
          <w:rFonts w:ascii="Arial" w:hAnsi="Arial" w:cs="Arial"/>
          <w:b/>
        </w:rPr>
        <w:t>Gestionar cursos</w:t>
      </w:r>
      <w:r w:rsidRPr="00287211">
        <w:rPr>
          <w:rFonts w:ascii="Arial" w:hAnsi="Arial" w:cs="Arial"/>
        </w:rPr>
        <w:t xml:space="preserve">: Gestionar los cursos se refiere al conjunto de acciones de: Crear, Consultar (buscar), eliminar y actualizar información de cursos. Es necesario </w:t>
      </w:r>
      <w:proofErr w:type="gramStart"/>
      <w:r w:rsidRPr="00287211">
        <w:rPr>
          <w:rFonts w:ascii="Arial" w:hAnsi="Arial" w:cs="Arial"/>
        </w:rPr>
        <w:t>que</w:t>
      </w:r>
      <w:proofErr w:type="gramEnd"/>
      <w:r w:rsidRPr="00287211">
        <w:rPr>
          <w:rFonts w:ascii="Arial" w:hAnsi="Arial" w:cs="Arial"/>
        </w:rPr>
        <w:t xml:space="preserve"> en el contexto del documento, la palabra gestionar se interprete siempre asociada a dichas tareas.</w:t>
      </w:r>
    </w:p>
    <w:p w14:paraId="3EC28325" w14:textId="77777777" w:rsidR="00CA63FF" w:rsidRPr="00287211" w:rsidRDefault="7D2F68F0" w:rsidP="00255BD1">
      <w:pPr>
        <w:ind w:left="432"/>
        <w:jc w:val="both"/>
        <w:rPr>
          <w:rFonts w:ascii="Arial" w:hAnsi="Arial" w:cs="Arial"/>
        </w:rPr>
      </w:pPr>
      <w:r w:rsidRPr="00287211">
        <w:rPr>
          <w:rFonts w:ascii="Arial" w:hAnsi="Arial" w:cs="Arial"/>
          <w:b/>
        </w:rPr>
        <w:t>Grupo</w:t>
      </w:r>
      <w:r w:rsidRPr="00287211">
        <w:rPr>
          <w:rFonts w:ascii="Arial" w:hAnsi="Arial" w:cs="Arial"/>
        </w:rPr>
        <w:t>: Se denomina grupo, al creado por un tutor al interior de un curso, y conformado por varios aprendices de un curso. Es decir, dentro de un curso, puede haber varios grupos creados por un tutor. Es importante diferenciar los conceptos de Curso y Grupo, para el entendimiento de algunos ítems dentro del presente documento.</w:t>
      </w:r>
    </w:p>
    <w:p w14:paraId="472DFB9B" w14:textId="77777777" w:rsidR="00CA63FF" w:rsidRPr="00287211" w:rsidRDefault="7D2F68F0" w:rsidP="00255BD1">
      <w:pPr>
        <w:ind w:left="432"/>
        <w:jc w:val="both"/>
        <w:rPr>
          <w:rFonts w:ascii="Arial" w:hAnsi="Arial" w:cs="Arial"/>
        </w:rPr>
      </w:pPr>
      <w:r w:rsidRPr="00287211">
        <w:rPr>
          <w:rFonts w:ascii="Arial" w:hAnsi="Arial" w:cs="Arial"/>
          <w:b/>
        </w:rPr>
        <w:t>Inactivo</w:t>
      </w:r>
      <w:r w:rsidRPr="00287211">
        <w:rPr>
          <w:rFonts w:ascii="Arial" w:hAnsi="Arial" w:cs="Arial"/>
        </w:rPr>
        <w:t>: Componente que no tiene disponibilidad en el sistema.</w:t>
      </w:r>
    </w:p>
    <w:p w14:paraId="4A1A48FE" w14:textId="77777777" w:rsidR="00CA63FF" w:rsidRPr="00287211" w:rsidRDefault="7D2F68F0" w:rsidP="00255BD1">
      <w:pPr>
        <w:ind w:left="432"/>
        <w:jc w:val="both"/>
        <w:rPr>
          <w:rFonts w:ascii="Arial" w:hAnsi="Arial" w:cs="Arial"/>
        </w:rPr>
      </w:pPr>
      <w:proofErr w:type="spellStart"/>
      <w:r w:rsidRPr="00287211">
        <w:rPr>
          <w:rFonts w:ascii="Arial" w:hAnsi="Arial" w:cs="Arial"/>
          <w:b/>
        </w:rPr>
        <w:t>Instruction</w:t>
      </w:r>
      <w:proofErr w:type="spellEnd"/>
      <w:r w:rsidRPr="00287211">
        <w:rPr>
          <w:rFonts w:ascii="Arial" w:hAnsi="Arial" w:cs="Arial"/>
          <w:b/>
        </w:rPr>
        <w:t xml:space="preserve"> Management </w:t>
      </w:r>
      <w:proofErr w:type="spellStart"/>
      <w:r w:rsidRPr="00287211">
        <w:rPr>
          <w:rFonts w:ascii="Arial" w:hAnsi="Arial" w:cs="Arial"/>
          <w:b/>
        </w:rPr>
        <w:t>Systems</w:t>
      </w:r>
      <w:proofErr w:type="spellEnd"/>
      <w:r w:rsidRPr="00287211">
        <w:rPr>
          <w:rFonts w:ascii="Arial" w:hAnsi="Arial" w:cs="Arial"/>
          <w:b/>
        </w:rPr>
        <w:t xml:space="preserve"> - IMS</w:t>
      </w:r>
      <w:r w:rsidRPr="00287211">
        <w:rPr>
          <w:rFonts w:ascii="Arial" w:hAnsi="Arial" w:cs="Arial"/>
        </w:rPr>
        <w:t>: es un consorcio que agrupa a vendedores, productores, implementadores y consumidores de e-learning, y que se enfoca completamente a desarrollar especificaciones en formato XML. Estas especificaciones, garantizan la compatibilidad de los objetos de aprendizaje y datos, con el fin de garantizar la exportación o migración de datos entre sistemas.</w:t>
      </w:r>
    </w:p>
    <w:p w14:paraId="6D6F1063" w14:textId="77777777" w:rsidR="00CA63FF" w:rsidRPr="00287211" w:rsidRDefault="7D2F68F0" w:rsidP="00255BD1">
      <w:pPr>
        <w:ind w:left="432"/>
        <w:jc w:val="both"/>
        <w:rPr>
          <w:rFonts w:ascii="Arial" w:hAnsi="Arial" w:cs="Arial"/>
        </w:rPr>
      </w:pPr>
      <w:r w:rsidRPr="00287211">
        <w:rPr>
          <w:rFonts w:ascii="Arial" w:hAnsi="Arial" w:cs="Arial"/>
          <w:b/>
        </w:rPr>
        <w:t>Instancia de Base de Datos</w:t>
      </w:r>
      <w:r w:rsidRPr="00287211">
        <w:rPr>
          <w:rFonts w:ascii="Arial" w:hAnsi="Arial" w:cs="Arial"/>
        </w:rPr>
        <w:t xml:space="preserve">: En el contexto del presente documento, se llama instancia a cada uno de los conjuntos de datos que hacen parte del ambiente de </w:t>
      </w:r>
      <w:r w:rsidRPr="00287211">
        <w:rPr>
          <w:rFonts w:ascii="Arial" w:hAnsi="Arial" w:cs="Arial"/>
        </w:rPr>
        <w:lastRenderedPageBreak/>
        <w:t>producción. Cada una de ellas destinada para la atención de un tipo de población (Formación Titulada, Formación Titulada Virtual y Formación complementaria).</w:t>
      </w:r>
    </w:p>
    <w:p w14:paraId="58D4972E" w14:textId="77777777" w:rsidR="00CA63FF" w:rsidRPr="00287211" w:rsidRDefault="7D2F68F0" w:rsidP="00255BD1">
      <w:pPr>
        <w:ind w:left="432"/>
        <w:jc w:val="both"/>
        <w:rPr>
          <w:rFonts w:ascii="Arial" w:hAnsi="Arial" w:cs="Arial"/>
        </w:rPr>
      </w:pPr>
      <w:r w:rsidRPr="00287211">
        <w:rPr>
          <w:rFonts w:ascii="Arial" w:hAnsi="Arial" w:cs="Arial"/>
          <w:b/>
        </w:rPr>
        <w:t>Instructor- tutor:</w:t>
      </w:r>
      <w:r w:rsidRPr="00287211">
        <w:rPr>
          <w:rFonts w:ascii="Arial" w:hAnsi="Arial" w:cs="Arial"/>
        </w:rPr>
        <w:t xml:space="preserve"> Sujeto que participa en el proceso de enseñanza-aprendizaje, quien asume el rol de facilitador del aprendizaje, orientador y apoyo, quien retroalimenta y evalúa al aprendiz durante su proceso formativo, haciendo uso de distintas técnicas didácticas activas bajo la estrategia de aprendizaje por proyectos, la cual le permite contribuir en su propio aprendizaje.</w:t>
      </w:r>
    </w:p>
    <w:p w14:paraId="6EB8AB3B" w14:textId="77777777" w:rsidR="00CA63FF" w:rsidRPr="00287211" w:rsidRDefault="7D2F68F0" w:rsidP="00255BD1">
      <w:pPr>
        <w:ind w:left="432"/>
        <w:jc w:val="both"/>
        <w:rPr>
          <w:rFonts w:ascii="Arial" w:hAnsi="Arial" w:cs="Arial"/>
        </w:rPr>
      </w:pPr>
      <w:r w:rsidRPr="00287211">
        <w:rPr>
          <w:rFonts w:ascii="Arial" w:hAnsi="Arial" w:cs="Arial"/>
          <w:b/>
        </w:rPr>
        <w:t>Integración</w:t>
      </w:r>
      <w:r w:rsidRPr="00287211">
        <w:rPr>
          <w:rFonts w:ascii="Arial" w:hAnsi="Arial" w:cs="Arial"/>
        </w:rPr>
        <w:t>: Esta hace referencia a que un sistema, plataforma, aplicación o herramienta se integre con características mínimas como son: autenticación y/o validación de usuarios, roles o perfiles del LMS o Sistemas Académico y Administrativo (</w:t>
      </w:r>
      <w:r w:rsidR="001010DA" w:rsidRPr="00287211">
        <w:rPr>
          <w:rFonts w:ascii="Arial" w:hAnsi="Arial" w:cs="Arial"/>
        </w:rPr>
        <w:t>SOFIA</w:t>
      </w:r>
      <w:r w:rsidRPr="00287211">
        <w:rPr>
          <w:rFonts w:ascii="Arial" w:hAnsi="Arial" w:cs="Arial"/>
        </w:rPr>
        <w:t xml:space="preserve"> Plus o el que cuente el SENA en su momento).</w:t>
      </w:r>
    </w:p>
    <w:p w14:paraId="3D8DE960" w14:textId="77777777" w:rsidR="00CA63FF" w:rsidRPr="00287211" w:rsidRDefault="005F1939" w:rsidP="00255BD1">
      <w:pPr>
        <w:ind w:left="432"/>
        <w:jc w:val="both"/>
        <w:rPr>
          <w:rFonts w:ascii="Arial" w:hAnsi="Arial" w:cs="Arial"/>
        </w:rPr>
      </w:pPr>
      <w:hyperlink r:id="rId23">
        <w:r w:rsidR="7D2F68F0" w:rsidRPr="00287211">
          <w:rPr>
            <w:rFonts w:ascii="Arial" w:hAnsi="Arial" w:cs="Arial"/>
            <w:b/>
          </w:rPr>
          <w:t>Learning Management System</w:t>
        </w:r>
      </w:hyperlink>
      <w:r w:rsidR="7D2F68F0" w:rsidRPr="00287211">
        <w:rPr>
          <w:rFonts w:ascii="Arial" w:hAnsi="Arial" w:cs="Arial"/>
          <w:b/>
        </w:rPr>
        <w:t xml:space="preserve"> - LMS</w:t>
      </w:r>
      <w:r w:rsidR="7D2F68F0" w:rsidRPr="00287211">
        <w:rPr>
          <w:rFonts w:ascii="Arial" w:hAnsi="Arial" w:cs="Arial"/>
        </w:rPr>
        <w:t>: Es un</w:t>
      </w:r>
      <w:hyperlink r:id="rId24">
        <w:r w:rsidR="7D2F68F0" w:rsidRPr="00287211">
          <w:rPr>
            <w:rFonts w:ascii="Arial" w:hAnsi="Arial" w:cs="Arial"/>
          </w:rPr>
          <w:t xml:space="preserve"> </w:t>
        </w:r>
      </w:hyperlink>
      <w:hyperlink r:id="rId25">
        <w:r w:rsidR="7D2F68F0" w:rsidRPr="00287211">
          <w:rPr>
            <w:rFonts w:ascii="Arial" w:hAnsi="Arial" w:cs="Arial"/>
          </w:rPr>
          <w:t xml:space="preserve"> software</w:t>
        </w:r>
      </w:hyperlink>
      <w:r w:rsidR="7D2F68F0" w:rsidRPr="00287211">
        <w:rPr>
          <w:rFonts w:ascii="Arial" w:hAnsi="Arial" w:cs="Arial"/>
        </w:rPr>
        <w:t xml:space="preserve"> instalado en un</w:t>
      </w:r>
      <w:hyperlink r:id="rId26">
        <w:r w:rsidR="7D2F68F0" w:rsidRPr="00287211">
          <w:rPr>
            <w:rFonts w:ascii="Arial" w:hAnsi="Arial" w:cs="Arial"/>
          </w:rPr>
          <w:t xml:space="preserve"> </w:t>
        </w:r>
      </w:hyperlink>
      <w:hyperlink r:id="rId27">
        <w:r w:rsidR="7D2F68F0" w:rsidRPr="00287211">
          <w:rPr>
            <w:rFonts w:ascii="Arial" w:hAnsi="Arial" w:cs="Arial"/>
          </w:rPr>
          <w:t xml:space="preserve"> servidor</w:t>
        </w:r>
      </w:hyperlink>
      <w:r w:rsidR="7D2F68F0" w:rsidRPr="00287211">
        <w:rPr>
          <w:rFonts w:ascii="Arial" w:hAnsi="Arial" w:cs="Arial"/>
        </w:rPr>
        <w:t xml:space="preserve"> web que se emplea para administrar, distribuir y controlar las actividades de formación no presencial (o</w:t>
      </w:r>
      <w:hyperlink r:id="rId28">
        <w:r w:rsidR="7D2F68F0" w:rsidRPr="00287211">
          <w:rPr>
            <w:rFonts w:ascii="Arial" w:hAnsi="Arial" w:cs="Arial"/>
          </w:rPr>
          <w:t xml:space="preserve"> </w:t>
        </w:r>
      </w:hyperlink>
      <w:hyperlink r:id="rId29">
        <w:r w:rsidR="7D2F68F0" w:rsidRPr="00287211">
          <w:rPr>
            <w:rFonts w:ascii="Arial" w:hAnsi="Arial" w:cs="Arial"/>
          </w:rPr>
          <w:t xml:space="preserve"> aprendizaje electrónico)</w:t>
        </w:r>
      </w:hyperlink>
      <w:r w:rsidR="7D2F68F0" w:rsidRPr="00287211">
        <w:rPr>
          <w:rFonts w:ascii="Arial" w:hAnsi="Arial" w:cs="Arial"/>
        </w:rPr>
        <w:t xml:space="preserve"> de una institución u organización.</w:t>
      </w:r>
    </w:p>
    <w:p w14:paraId="083ED3EE" w14:textId="77777777" w:rsidR="00CA63FF" w:rsidRPr="00287211" w:rsidRDefault="7D2F68F0" w:rsidP="00255BD1">
      <w:pPr>
        <w:ind w:left="432"/>
        <w:jc w:val="both"/>
        <w:rPr>
          <w:rFonts w:ascii="Arial" w:hAnsi="Arial" w:cs="Arial"/>
        </w:rPr>
      </w:pPr>
      <w:r w:rsidRPr="00287211">
        <w:rPr>
          <w:rFonts w:ascii="Arial" w:hAnsi="Arial" w:cs="Arial"/>
          <w:b/>
        </w:rPr>
        <w:t>Libro de Calificaciones</w:t>
      </w:r>
      <w:r w:rsidRPr="00287211">
        <w:rPr>
          <w:rFonts w:ascii="Arial" w:hAnsi="Arial" w:cs="Arial"/>
        </w:rPr>
        <w:t xml:space="preserve">: El libro de calificaciones es la herramienta que un LMS dispone para la organización de la valoración de las actividades que realizan los aprendices. El libro de calificaciones por lo tanto se constituye de una serie de filas en la cuales se encuentra la información de los participantes en el curso, y columnas en las cuales está cada una de las actividades objeto de evaluación del curso. En la intersección de una fila con una columna, se </w:t>
      </w:r>
      <w:proofErr w:type="gramStart"/>
      <w:r w:rsidRPr="00287211">
        <w:rPr>
          <w:rFonts w:ascii="Arial" w:hAnsi="Arial" w:cs="Arial"/>
        </w:rPr>
        <w:t>encuentra</w:t>
      </w:r>
      <w:proofErr w:type="gramEnd"/>
      <w:r w:rsidRPr="00287211">
        <w:rPr>
          <w:rFonts w:ascii="Arial" w:hAnsi="Arial" w:cs="Arial"/>
        </w:rPr>
        <w:t xml:space="preserve"> por lo tanto, la nota de un aprendiz con respecto a una actividad. El libro de calificaciones es flexible en el sentido de permitir tantas columnas como actividades de aprendizaje haya, así como tantas filas como aprendices haya en el curso.</w:t>
      </w:r>
    </w:p>
    <w:p w14:paraId="6D5512F2" w14:textId="77777777" w:rsidR="00CA63FF" w:rsidRPr="00287211" w:rsidRDefault="7D2F68F0" w:rsidP="00255BD1">
      <w:pPr>
        <w:ind w:left="432"/>
        <w:jc w:val="both"/>
        <w:rPr>
          <w:rFonts w:ascii="Arial" w:hAnsi="Arial" w:cs="Arial"/>
        </w:rPr>
      </w:pPr>
      <w:proofErr w:type="spellStart"/>
      <w:r w:rsidRPr="00287211">
        <w:rPr>
          <w:rFonts w:ascii="Arial" w:hAnsi="Arial" w:cs="Arial"/>
          <w:b/>
        </w:rPr>
        <w:t>MetaDatos</w:t>
      </w:r>
      <w:proofErr w:type="spellEnd"/>
      <w:r w:rsidRPr="00287211">
        <w:rPr>
          <w:rFonts w:ascii="Arial" w:hAnsi="Arial" w:cs="Arial"/>
        </w:rPr>
        <w:t>: Los metadatos constituyen la información que permite clasificar un objeto de aprendizaje o archivo dentro del repositorio de contenido. Esta información es almacenada en una base de datos y relacionada con un archivo, con el fin de poder facilitar la organización general de la información en el sistema, o también de disponer parámetros de búsqueda.</w:t>
      </w:r>
    </w:p>
    <w:p w14:paraId="73C4C4AC" w14:textId="77777777" w:rsidR="00CA63FF" w:rsidRPr="00287211" w:rsidRDefault="7D2F68F0" w:rsidP="00255BD1">
      <w:pPr>
        <w:ind w:left="432"/>
        <w:jc w:val="both"/>
        <w:rPr>
          <w:rFonts w:ascii="Arial" w:hAnsi="Arial" w:cs="Arial"/>
        </w:rPr>
      </w:pPr>
      <w:proofErr w:type="spellStart"/>
      <w:r w:rsidRPr="00287211">
        <w:rPr>
          <w:rFonts w:ascii="Arial" w:hAnsi="Arial" w:cs="Arial"/>
          <w:b/>
        </w:rPr>
        <w:t>Micrositios</w:t>
      </w:r>
      <w:proofErr w:type="spellEnd"/>
      <w:r w:rsidRPr="00287211">
        <w:rPr>
          <w:rFonts w:ascii="Arial" w:hAnsi="Arial" w:cs="Arial"/>
        </w:rPr>
        <w:t xml:space="preserve">: Para efectos del presente documento, se define </w:t>
      </w:r>
      <w:proofErr w:type="spellStart"/>
      <w:r w:rsidRPr="00287211">
        <w:rPr>
          <w:rFonts w:ascii="Arial" w:hAnsi="Arial" w:cs="Arial"/>
        </w:rPr>
        <w:t>micrositio</w:t>
      </w:r>
      <w:proofErr w:type="spellEnd"/>
      <w:r w:rsidRPr="00287211">
        <w:rPr>
          <w:rFonts w:ascii="Arial" w:hAnsi="Arial" w:cs="Arial"/>
        </w:rPr>
        <w:t xml:space="preserve"> como un conjunto de páginas web, el cual está organizado de manera tal que una página principal, permite la navegación entre ellas. A esa página inicial, generalmente se le conoce como “</w:t>
      </w:r>
      <w:proofErr w:type="spellStart"/>
      <w:r w:rsidRPr="00287211">
        <w:rPr>
          <w:rFonts w:ascii="Arial" w:hAnsi="Arial" w:cs="Arial"/>
        </w:rPr>
        <w:t>index</w:t>
      </w:r>
      <w:proofErr w:type="spellEnd"/>
      <w:r w:rsidRPr="00287211">
        <w:rPr>
          <w:rFonts w:ascii="Arial" w:hAnsi="Arial" w:cs="Arial"/>
        </w:rPr>
        <w:t xml:space="preserve">”, y se encuentra en formato </w:t>
      </w:r>
      <w:proofErr w:type="spellStart"/>
      <w:r w:rsidRPr="00287211">
        <w:rPr>
          <w:rFonts w:ascii="Arial" w:hAnsi="Arial" w:cs="Arial"/>
        </w:rPr>
        <w:t>html</w:t>
      </w:r>
      <w:proofErr w:type="spellEnd"/>
      <w:r w:rsidRPr="00287211">
        <w:rPr>
          <w:rFonts w:ascii="Arial" w:hAnsi="Arial" w:cs="Arial"/>
        </w:rPr>
        <w:t xml:space="preserve">. Un </w:t>
      </w:r>
      <w:proofErr w:type="spellStart"/>
      <w:r w:rsidRPr="00287211">
        <w:rPr>
          <w:rFonts w:ascii="Arial" w:hAnsi="Arial" w:cs="Arial"/>
        </w:rPr>
        <w:t>micrositio</w:t>
      </w:r>
      <w:proofErr w:type="spellEnd"/>
      <w:r w:rsidRPr="00287211">
        <w:rPr>
          <w:rFonts w:ascii="Arial" w:hAnsi="Arial" w:cs="Arial"/>
        </w:rPr>
        <w:t xml:space="preserve">, puede ser un elemento de contenido de un curso, sin embargo, la página que se dispone directamente para el usuario es la de </w:t>
      </w:r>
      <w:proofErr w:type="spellStart"/>
      <w:r w:rsidRPr="00287211">
        <w:rPr>
          <w:rFonts w:ascii="Arial" w:hAnsi="Arial" w:cs="Arial"/>
        </w:rPr>
        <w:t>index</w:t>
      </w:r>
      <w:proofErr w:type="spellEnd"/>
      <w:r w:rsidRPr="00287211">
        <w:rPr>
          <w:rFonts w:ascii="Arial" w:hAnsi="Arial" w:cs="Arial"/>
        </w:rPr>
        <w:t xml:space="preserve"> y a partir de esta, se ofrece el acceso a las otras páginas.</w:t>
      </w:r>
    </w:p>
    <w:p w14:paraId="5EB9F6F0" w14:textId="77777777" w:rsidR="00CA63FF" w:rsidRPr="00287211" w:rsidRDefault="00CA63FF" w:rsidP="00255BD1">
      <w:pPr>
        <w:ind w:left="432"/>
        <w:jc w:val="both"/>
        <w:rPr>
          <w:rFonts w:ascii="Arial" w:hAnsi="Arial" w:cs="Arial"/>
        </w:rPr>
      </w:pPr>
      <w:r w:rsidRPr="00287211">
        <w:rPr>
          <w:rFonts w:ascii="Arial" w:hAnsi="Arial" w:cs="Arial"/>
        </w:rPr>
        <w:lastRenderedPageBreak/>
        <w:t xml:space="preserve"> </w:t>
      </w:r>
      <w:r w:rsidR="7D2F68F0" w:rsidRPr="00287211">
        <w:rPr>
          <w:rFonts w:ascii="Arial" w:hAnsi="Arial" w:cs="Arial"/>
          <w:b/>
        </w:rPr>
        <w:t>Objeto de Aprendizaje</w:t>
      </w:r>
      <w:r w:rsidR="7D2F68F0" w:rsidRPr="00287211">
        <w:rPr>
          <w:rFonts w:ascii="Arial" w:hAnsi="Arial" w:cs="Arial"/>
        </w:rPr>
        <w:t xml:space="preserve">: Se llama así a un elemento de software </w:t>
      </w:r>
      <w:proofErr w:type="gramStart"/>
      <w:r w:rsidR="7D2F68F0" w:rsidRPr="00287211">
        <w:rPr>
          <w:rFonts w:ascii="Arial" w:hAnsi="Arial" w:cs="Arial"/>
        </w:rPr>
        <w:t>que</w:t>
      </w:r>
      <w:proofErr w:type="gramEnd"/>
      <w:r w:rsidR="7D2F68F0" w:rsidRPr="00287211">
        <w:rPr>
          <w:rFonts w:ascii="Arial" w:hAnsi="Arial" w:cs="Arial"/>
        </w:rPr>
        <w:t xml:space="preserve"> aplicado en un entorno formativo, ayuda a cumplir los objetivos del proceso de formación, dándole valor agregado. Un objeto de aprendizaje se caracteriza más que por su origen tecnológico, por ser </w:t>
      </w:r>
      <w:proofErr w:type="spellStart"/>
      <w:r w:rsidR="7D2F68F0" w:rsidRPr="00287211">
        <w:rPr>
          <w:rFonts w:ascii="Arial" w:hAnsi="Arial" w:cs="Arial"/>
        </w:rPr>
        <w:t>autocontenible</w:t>
      </w:r>
      <w:proofErr w:type="spellEnd"/>
      <w:r w:rsidR="7D2F68F0" w:rsidRPr="00287211">
        <w:rPr>
          <w:rFonts w:ascii="Arial" w:hAnsi="Arial" w:cs="Arial"/>
        </w:rPr>
        <w:t xml:space="preserve"> y reutilizable, con un claro propósito educativo, constituido por al menos tres componentes editables: contenidos, actividades de aprendizaje y elementos de contextualización.</w:t>
      </w:r>
    </w:p>
    <w:p w14:paraId="1F434A27" w14:textId="77777777" w:rsidR="00CA63FF" w:rsidRPr="00287211" w:rsidRDefault="7D2F68F0" w:rsidP="00255BD1">
      <w:pPr>
        <w:ind w:left="432"/>
        <w:jc w:val="both"/>
        <w:rPr>
          <w:rFonts w:ascii="Arial" w:hAnsi="Arial" w:cs="Arial"/>
        </w:rPr>
      </w:pPr>
      <w:r w:rsidRPr="00287211">
        <w:rPr>
          <w:rFonts w:ascii="Arial" w:hAnsi="Arial" w:cs="Arial"/>
          <w:b/>
        </w:rPr>
        <w:t>Plan de continuidad del negocio</w:t>
      </w:r>
      <w:r w:rsidRPr="00287211">
        <w:rPr>
          <w:rFonts w:ascii="Arial" w:hAnsi="Arial" w:cs="Arial"/>
        </w:rPr>
        <w:t>: Continuidad del Negocio es un concepto que abarca tanto la Planeación para Recuperación de Desastres (DRP) como la Planeación para el Restablecimiento del Negocio. Recuperación de Desastres es la capacidad para responder a una interrupción de los servicios mediante la implementación de un plan para restablecer las funciones críticas de la organización.</w:t>
      </w:r>
    </w:p>
    <w:p w14:paraId="73808265" w14:textId="77777777" w:rsidR="00CA63FF" w:rsidRPr="00287211" w:rsidRDefault="7D2F68F0" w:rsidP="00255BD1">
      <w:pPr>
        <w:ind w:left="432"/>
        <w:jc w:val="both"/>
        <w:rPr>
          <w:rFonts w:ascii="Arial" w:hAnsi="Arial" w:cs="Arial"/>
        </w:rPr>
      </w:pPr>
      <w:r w:rsidRPr="00287211">
        <w:rPr>
          <w:rFonts w:ascii="Arial" w:hAnsi="Arial" w:cs="Arial"/>
        </w:rPr>
        <w:t>Ambos se diferencian de la Planeación de Prevención de Pérdidas, la cual implica la calendarización de actividades como respaldo de sistemas, autenticación y autorización (seguridad), revisión de virus y monitoreo de la utilización de sistemas (principalmente para verificaciones de capacidad). En esta ocasión hablaremos sobre la importancia de contar con la capacidad para restablecer la infraestructura tecnológica de la organización en caso de una disrupción severa.</w:t>
      </w:r>
    </w:p>
    <w:p w14:paraId="241760CB" w14:textId="77777777" w:rsidR="00CA63FF" w:rsidRPr="00287211" w:rsidRDefault="7D2F68F0" w:rsidP="00255BD1">
      <w:pPr>
        <w:ind w:left="432"/>
        <w:jc w:val="both"/>
        <w:rPr>
          <w:rFonts w:ascii="Arial" w:hAnsi="Arial" w:cs="Arial"/>
        </w:rPr>
      </w:pPr>
      <w:r w:rsidRPr="00287211">
        <w:rPr>
          <w:rFonts w:ascii="Arial" w:hAnsi="Arial" w:cs="Arial"/>
          <w:b/>
        </w:rPr>
        <w:t>Plantilla de curso:</w:t>
      </w:r>
      <w:r w:rsidRPr="00287211">
        <w:rPr>
          <w:rFonts w:ascii="Arial" w:hAnsi="Arial" w:cs="Arial"/>
        </w:rPr>
        <w:t xml:space="preserve"> O curso semilla, hace referencia al conjunto de recursos base para que a partir de él sea posible crear un nuevo curso. Una semilla puede incluir diferentes tipos de recurso como: imágenes, archivos descargables (creados con herramientas ofimáticas, </w:t>
      </w:r>
      <w:proofErr w:type="spellStart"/>
      <w:r w:rsidRPr="00287211">
        <w:rPr>
          <w:rFonts w:ascii="Arial" w:hAnsi="Arial" w:cs="Arial"/>
        </w:rPr>
        <w:t>pdf</w:t>
      </w:r>
      <w:proofErr w:type="spellEnd"/>
      <w:r w:rsidRPr="00287211">
        <w:rPr>
          <w:rFonts w:ascii="Arial" w:hAnsi="Arial" w:cs="Arial"/>
        </w:rPr>
        <w:t xml:space="preserve">), elementos multimedia (audio, video), páginas </w:t>
      </w:r>
      <w:proofErr w:type="spellStart"/>
      <w:r w:rsidRPr="00287211">
        <w:rPr>
          <w:rFonts w:ascii="Arial" w:hAnsi="Arial" w:cs="Arial"/>
        </w:rPr>
        <w:t>html</w:t>
      </w:r>
      <w:proofErr w:type="spellEnd"/>
      <w:r w:rsidRPr="00287211">
        <w:rPr>
          <w:rFonts w:ascii="Arial" w:hAnsi="Arial" w:cs="Arial"/>
        </w:rPr>
        <w:t xml:space="preserve"> (incluye, páginas, imágenes, hojas de estilo, archivos de </w:t>
      </w:r>
      <w:proofErr w:type="spellStart"/>
      <w:r w:rsidRPr="00287211">
        <w:rPr>
          <w:rFonts w:ascii="Arial" w:hAnsi="Arial" w:cs="Arial"/>
        </w:rPr>
        <w:t>javascript</w:t>
      </w:r>
      <w:proofErr w:type="spellEnd"/>
      <w:r w:rsidRPr="00287211">
        <w:rPr>
          <w:rFonts w:ascii="Arial" w:hAnsi="Arial" w:cs="Arial"/>
        </w:rPr>
        <w:t xml:space="preserve">), paquetes </w:t>
      </w:r>
      <w:proofErr w:type="spellStart"/>
      <w:r w:rsidRPr="00287211">
        <w:rPr>
          <w:rFonts w:ascii="Arial" w:hAnsi="Arial" w:cs="Arial"/>
        </w:rPr>
        <w:t>scorm</w:t>
      </w:r>
      <w:proofErr w:type="spellEnd"/>
      <w:r w:rsidRPr="00287211">
        <w:rPr>
          <w:rFonts w:ascii="Arial" w:hAnsi="Arial" w:cs="Arial"/>
        </w:rPr>
        <w:t>, sondeos, pruebas, foros, entre otros.</w:t>
      </w:r>
    </w:p>
    <w:p w14:paraId="2FE90837" w14:textId="77777777" w:rsidR="00CA63FF" w:rsidRPr="00287211" w:rsidRDefault="7D2F68F0" w:rsidP="00255BD1">
      <w:pPr>
        <w:ind w:left="432"/>
        <w:jc w:val="both"/>
        <w:rPr>
          <w:rFonts w:ascii="Arial" w:hAnsi="Arial" w:cs="Arial"/>
        </w:rPr>
      </w:pPr>
      <w:r w:rsidRPr="00287211">
        <w:rPr>
          <w:rFonts w:ascii="Arial" w:hAnsi="Arial" w:cs="Arial"/>
          <w:b/>
        </w:rPr>
        <w:t>Plataforma</w:t>
      </w:r>
      <w:r w:rsidRPr="00287211">
        <w:rPr>
          <w:rFonts w:ascii="Arial" w:hAnsi="Arial" w:cs="Arial"/>
        </w:rPr>
        <w:t>: Se llama Plataforma al conjunto integrado de las aplicaciones: LMS, Repositorio de Contenido, Comunidad y Herramientas Aplicadas a la Formación Utilizando Tecnología para Dispositivos Móviles</w:t>
      </w:r>
      <w:r w:rsidR="00704CEA" w:rsidRPr="00287211">
        <w:rPr>
          <w:rFonts w:ascii="Arial" w:hAnsi="Arial" w:cs="Arial"/>
        </w:rPr>
        <w:t xml:space="preserve"> y demás componentes requeridos en este documento y sus anexos</w:t>
      </w:r>
      <w:r w:rsidRPr="00287211">
        <w:rPr>
          <w:rFonts w:ascii="Arial" w:hAnsi="Arial" w:cs="Arial"/>
        </w:rPr>
        <w:t>. A partir de este concepto, y para lo que concierne al presente documento, se establece que un usuario ingresa con un solo nivel de autenticación a la Plataforma, sin tener que volver a digitar las credenciales para hacer uso de las aplicaciones que la componen.</w:t>
      </w:r>
      <w:r w:rsidR="00704CEA" w:rsidRPr="00287211">
        <w:rPr>
          <w:rFonts w:ascii="Arial" w:hAnsi="Arial" w:cs="Arial"/>
        </w:rPr>
        <w:t xml:space="preserve"> Cuando se hace referencia al concepto de “sistema” en este documento se debe entender como sinónimo de Plataforma.</w:t>
      </w:r>
    </w:p>
    <w:p w14:paraId="19ECEFDD" w14:textId="77777777" w:rsidR="00CA63FF" w:rsidRPr="00287211" w:rsidRDefault="7D2F68F0" w:rsidP="00255BD1">
      <w:pPr>
        <w:ind w:left="432"/>
        <w:jc w:val="both"/>
        <w:rPr>
          <w:rFonts w:ascii="Arial" w:hAnsi="Arial" w:cs="Arial"/>
        </w:rPr>
      </w:pPr>
      <w:r w:rsidRPr="00287211">
        <w:rPr>
          <w:rFonts w:ascii="Arial" w:hAnsi="Arial" w:cs="Arial"/>
          <w:b/>
        </w:rPr>
        <w:t>Pregunta Cerrada</w:t>
      </w:r>
      <w:r w:rsidRPr="00287211">
        <w:rPr>
          <w:rFonts w:ascii="Arial" w:hAnsi="Arial" w:cs="Arial"/>
        </w:rPr>
        <w:t>: Se entiende por pregunta cerrada aquella cuya respuesta ha sido programada previamente en el LMS y que es fija, sin depender de un concepto o revisión adicional por parte del tutor.</w:t>
      </w:r>
    </w:p>
    <w:p w14:paraId="31BAA882" w14:textId="77777777" w:rsidR="00CA63FF" w:rsidRPr="00287211" w:rsidRDefault="7D2F68F0" w:rsidP="00255BD1">
      <w:pPr>
        <w:ind w:left="432"/>
        <w:jc w:val="both"/>
        <w:rPr>
          <w:rFonts w:ascii="Arial" w:hAnsi="Arial" w:cs="Arial"/>
        </w:rPr>
      </w:pPr>
      <w:r w:rsidRPr="00287211">
        <w:rPr>
          <w:rFonts w:ascii="Arial" w:hAnsi="Arial" w:cs="Arial"/>
          <w:b/>
        </w:rPr>
        <w:t>Proceso de formación</w:t>
      </w:r>
      <w:r w:rsidRPr="00287211">
        <w:rPr>
          <w:rFonts w:ascii="Arial" w:hAnsi="Arial" w:cs="Arial"/>
        </w:rPr>
        <w:t xml:space="preserve">: Actividades de Aprendizaje y Evaluación, tanto presenciales como desescolarizadas (virtuales), que se desarrollan de manera articulada y con la </w:t>
      </w:r>
      <w:r w:rsidRPr="00287211">
        <w:rPr>
          <w:rFonts w:ascii="Arial" w:hAnsi="Arial" w:cs="Arial"/>
        </w:rPr>
        <w:lastRenderedPageBreak/>
        <w:t>incorporación de diversas fuentes de conocimiento, con el fin de que el Aprendiz desarrolle, como mínimo, las competencias definidas para el programa de formación</w:t>
      </w:r>
    </w:p>
    <w:p w14:paraId="60DF580B" w14:textId="77777777" w:rsidR="00CA63FF" w:rsidRPr="00287211" w:rsidRDefault="7D2F68F0" w:rsidP="00255BD1">
      <w:pPr>
        <w:ind w:left="432"/>
        <w:jc w:val="both"/>
        <w:rPr>
          <w:rFonts w:ascii="Arial" w:hAnsi="Arial" w:cs="Arial"/>
        </w:rPr>
      </w:pPr>
      <w:r w:rsidRPr="00287211">
        <w:rPr>
          <w:rFonts w:ascii="Arial" w:hAnsi="Arial" w:cs="Arial"/>
          <w:b/>
        </w:rPr>
        <w:t>Proyecto de aprendizaje</w:t>
      </w:r>
      <w:r w:rsidRPr="00287211">
        <w:rPr>
          <w:rFonts w:ascii="Arial" w:hAnsi="Arial" w:cs="Arial"/>
        </w:rPr>
        <w:t>: Herramienta de formación que involucra a los Aprendices en la solución de problemas y otras tareas significativas, les permite trabajar de manera autónoma e interdisciplinaria para construir su propio aprendizaje y culmina en resultados reales generados por ellos mismos.</w:t>
      </w:r>
    </w:p>
    <w:p w14:paraId="73418F82" w14:textId="77777777" w:rsidR="00086B17" w:rsidRPr="00287211" w:rsidRDefault="00086B17" w:rsidP="00287211">
      <w:pPr>
        <w:shd w:val="clear" w:color="auto" w:fill="FBFAF8"/>
        <w:ind w:left="432"/>
        <w:jc w:val="both"/>
        <w:textAlignment w:val="baseline"/>
        <w:rPr>
          <w:rFonts w:ascii="Arial" w:hAnsi="Arial" w:cs="Arial"/>
          <w:b/>
        </w:rPr>
      </w:pPr>
      <w:r w:rsidRPr="00287211">
        <w:rPr>
          <w:rFonts w:ascii="Arial" w:hAnsi="Arial" w:cs="Arial"/>
          <w:b/>
        </w:rPr>
        <w:t>Ranking</w:t>
      </w:r>
      <w:r w:rsidRPr="00287211">
        <w:rPr>
          <w:rFonts w:ascii="Arial" w:hAnsi="Arial" w:cs="Arial"/>
        </w:rPr>
        <w:t xml:space="preserve">: es el término con el que se refiere a la posición que tenga un aprendiz al interior de los retos o actividades de Gamificación utilizadas por la Entidad, con el objetivo de determinar un acreedor del beneficio que </w:t>
      </w:r>
      <w:r w:rsidR="00AF79D5" w:rsidRPr="00287211">
        <w:rPr>
          <w:rFonts w:ascii="Arial" w:hAnsi="Arial" w:cs="Arial"/>
        </w:rPr>
        <w:t xml:space="preserve">se haya definido. En cuanto a los instructores se entiende ranking, como la posición que tiene cada uno de ellos de acuerdo a las calificaciones obtenidas en la encuesta de satisfacción, diligenciada por los aprendices. </w:t>
      </w:r>
    </w:p>
    <w:p w14:paraId="352B758C" w14:textId="77777777" w:rsidR="00CA63FF" w:rsidRPr="00287211" w:rsidRDefault="7D2F68F0" w:rsidP="00255BD1">
      <w:pPr>
        <w:ind w:left="432"/>
        <w:jc w:val="both"/>
        <w:rPr>
          <w:rFonts w:ascii="Arial" w:hAnsi="Arial" w:cs="Arial"/>
        </w:rPr>
      </w:pPr>
      <w:r w:rsidRPr="00287211">
        <w:rPr>
          <w:rFonts w:ascii="Arial" w:hAnsi="Arial" w:cs="Arial"/>
          <w:b/>
        </w:rPr>
        <w:t>Recuperación de Desastres</w:t>
      </w:r>
      <w:r w:rsidRPr="00287211">
        <w:rPr>
          <w:rFonts w:ascii="Arial" w:hAnsi="Arial" w:cs="Arial"/>
        </w:rPr>
        <w:t>: es la capacidad para responder a una interrupción de los servicios mediante la implementación de un plan para restablecer las funciones críticas de la organización</w:t>
      </w:r>
    </w:p>
    <w:p w14:paraId="5F49577F" w14:textId="77777777" w:rsidR="00CA63FF" w:rsidRPr="00287211" w:rsidRDefault="7D2F68F0" w:rsidP="00255BD1">
      <w:pPr>
        <w:ind w:left="432"/>
        <w:jc w:val="both"/>
        <w:rPr>
          <w:rFonts w:ascii="Arial" w:hAnsi="Arial" w:cs="Arial"/>
        </w:rPr>
      </w:pPr>
      <w:r w:rsidRPr="00287211">
        <w:rPr>
          <w:rFonts w:ascii="Arial" w:hAnsi="Arial" w:cs="Arial"/>
          <w:b/>
        </w:rPr>
        <w:t xml:space="preserve">Responsive </w:t>
      </w:r>
      <w:proofErr w:type="spellStart"/>
      <w:r w:rsidRPr="00287211">
        <w:rPr>
          <w:rFonts w:ascii="Arial" w:hAnsi="Arial" w:cs="Arial"/>
          <w:b/>
        </w:rPr>
        <w:t>Design</w:t>
      </w:r>
      <w:proofErr w:type="spellEnd"/>
      <w:r w:rsidRPr="00287211">
        <w:rPr>
          <w:rFonts w:ascii="Arial" w:hAnsi="Arial" w:cs="Arial"/>
        </w:rPr>
        <w:t xml:space="preserve">: Es una técnica de diseño y desarrollo web </w:t>
      </w:r>
      <w:proofErr w:type="gramStart"/>
      <w:r w:rsidRPr="00287211">
        <w:rPr>
          <w:rFonts w:ascii="Arial" w:hAnsi="Arial" w:cs="Arial"/>
        </w:rPr>
        <w:t>que</w:t>
      </w:r>
      <w:proofErr w:type="gramEnd"/>
      <w:r w:rsidRPr="00287211">
        <w:rPr>
          <w:rFonts w:ascii="Arial" w:hAnsi="Arial" w:cs="Arial"/>
        </w:rPr>
        <w:t xml:space="preserve"> mediante el uso de estructuras e imágenes fluidas, así como de media-</w:t>
      </w:r>
      <w:proofErr w:type="spellStart"/>
      <w:r w:rsidRPr="00287211">
        <w:rPr>
          <w:rFonts w:ascii="Arial" w:hAnsi="Arial" w:cs="Arial"/>
        </w:rPr>
        <w:t>queries</w:t>
      </w:r>
      <w:proofErr w:type="spellEnd"/>
      <w:r w:rsidRPr="00287211">
        <w:rPr>
          <w:rFonts w:ascii="Arial" w:hAnsi="Arial" w:cs="Arial"/>
        </w:rPr>
        <w:t xml:space="preserve"> en la hoja de estilo CSS, consigue adaptar el sitio web al entorno del usuario.</w:t>
      </w:r>
    </w:p>
    <w:p w14:paraId="1BAE8299" w14:textId="77777777" w:rsidR="00CA63FF" w:rsidRPr="00287211" w:rsidRDefault="7D2F68F0" w:rsidP="00255BD1">
      <w:pPr>
        <w:ind w:left="432"/>
        <w:jc w:val="both"/>
        <w:rPr>
          <w:rFonts w:ascii="Arial" w:hAnsi="Arial" w:cs="Arial"/>
        </w:rPr>
      </w:pPr>
      <w:r w:rsidRPr="00287211">
        <w:rPr>
          <w:rFonts w:ascii="Arial" w:hAnsi="Arial" w:cs="Arial"/>
          <w:b/>
        </w:rPr>
        <w:t>Resultados de Aprendizaje</w:t>
      </w:r>
      <w:r w:rsidRPr="00287211">
        <w:rPr>
          <w:rFonts w:ascii="Arial" w:hAnsi="Arial" w:cs="Arial"/>
        </w:rPr>
        <w:t>: Enunciados que están asociados a las Actividades de Aprendizaje y Evaluación, y que orientan al Instructor-tutor y al Aprendiz en la verificación de los procesos cognitivos, motores, valorativos, actitudinales y de apropiación de los conocimientos técnicos y tecnológicos requeridos en el aprendizaje.</w:t>
      </w:r>
    </w:p>
    <w:p w14:paraId="10D4EACC" w14:textId="77777777" w:rsidR="00CA63FF" w:rsidRPr="00287211" w:rsidRDefault="7D2F68F0" w:rsidP="00255BD1">
      <w:pPr>
        <w:ind w:left="432"/>
        <w:jc w:val="both"/>
        <w:rPr>
          <w:rFonts w:ascii="Arial" w:hAnsi="Arial" w:cs="Arial"/>
        </w:rPr>
      </w:pPr>
      <w:r w:rsidRPr="00287211">
        <w:rPr>
          <w:rFonts w:ascii="Arial" w:hAnsi="Arial" w:cs="Arial"/>
          <w:b/>
        </w:rPr>
        <w:t>Resultados o Productos del proyecto</w:t>
      </w:r>
      <w:r w:rsidRPr="00287211">
        <w:rPr>
          <w:rFonts w:ascii="Arial" w:hAnsi="Arial" w:cs="Arial"/>
        </w:rPr>
        <w:t>: Resultados que se obtienen del desarrollo de una actividad realizada por el Aprendiz en la formación. El producto puede ser un artículo u objeto material, un documento o un servicio, el cual refleja el aprendizaje alcanzado y permite hacer inferencias sobre el proceso o método utilizado.</w:t>
      </w:r>
    </w:p>
    <w:p w14:paraId="534044F6" w14:textId="77777777" w:rsidR="00CA63FF" w:rsidRPr="00287211" w:rsidRDefault="7D2F68F0" w:rsidP="00E56B52">
      <w:pPr>
        <w:ind w:left="432"/>
        <w:jc w:val="both"/>
        <w:rPr>
          <w:rFonts w:ascii="Arial" w:hAnsi="Arial" w:cs="Arial"/>
        </w:rPr>
      </w:pPr>
      <w:r w:rsidRPr="00287211">
        <w:rPr>
          <w:rFonts w:ascii="Arial" w:hAnsi="Arial" w:cs="Arial"/>
          <w:b/>
        </w:rPr>
        <w:t>Ruta de Aprendizaje</w:t>
      </w:r>
      <w:r w:rsidRPr="00287211">
        <w:rPr>
          <w:rFonts w:ascii="Arial" w:hAnsi="Arial" w:cs="Arial"/>
        </w:rPr>
        <w:t xml:space="preserve">: Es un proyecto o conjunto de proyectos </w:t>
      </w:r>
      <w:proofErr w:type="gramStart"/>
      <w:r w:rsidRPr="00287211">
        <w:rPr>
          <w:rFonts w:ascii="Arial" w:hAnsi="Arial" w:cs="Arial"/>
        </w:rPr>
        <w:t>que</w:t>
      </w:r>
      <w:proofErr w:type="gramEnd"/>
      <w:r w:rsidRPr="00287211">
        <w:rPr>
          <w:rFonts w:ascii="Arial" w:hAnsi="Arial" w:cs="Arial"/>
        </w:rPr>
        <w:t xml:space="preserve"> desarrollados por el mismo aprendiz en distintos tiempos, ambientes y con diversos recursos o materiales de formación, permiten cumplir con los resultados de aprendizaje definidos para el programa de formación y por tanto el desarrollo integral de las competencias asociadas a dicho programa. Nota: en relación con la forma como se gestionan los proyectos, se puede obtener más información en</w:t>
      </w:r>
      <w:hyperlink r:id="rId30">
        <w:r w:rsidRPr="00287211">
          <w:rPr>
            <w:rStyle w:val="Hipervnculo"/>
            <w:rFonts w:ascii="Arial" w:hAnsi="Arial" w:cs="Arial"/>
          </w:rPr>
          <w:t xml:space="preserve"> </w:t>
        </w:r>
      </w:hyperlink>
      <w:hyperlink r:id="rId31" w:history="1">
        <w:r w:rsidR="00EE1453" w:rsidRPr="00287211">
          <w:rPr>
            <w:rStyle w:val="Hipervnculo"/>
            <w:rFonts w:ascii="Arial" w:hAnsi="Arial" w:cs="Arial"/>
          </w:rPr>
          <w:t>http://portal.senasofiaplus.edu.co/index.php/component/content/article/40-ejecucion-de-la-formacion/165-gestion-de-la-ruta-de-aprendizaje</w:t>
        </w:r>
      </w:hyperlink>
    </w:p>
    <w:p w14:paraId="63A27BB0" w14:textId="77777777" w:rsidR="00CA63FF" w:rsidRPr="00287211" w:rsidRDefault="7D2F68F0" w:rsidP="00255BD1">
      <w:pPr>
        <w:ind w:left="432"/>
        <w:jc w:val="both"/>
        <w:rPr>
          <w:rFonts w:ascii="Arial" w:hAnsi="Arial" w:cs="Arial"/>
        </w:rPr>
      </w:pPr>
      <w:r w:rsidRPr="00287211">
        <w:rPr>
          <w:rFonts w:ascii="Arial" w:hAnsi="Arial" w:cs="Arial"/>
          <w:b/>
        </w:rPr>
        <w:lastRenderedPageBreak/>
        <w:t>SaaS</w:t>
      </w:r>
      <w:r w:rsidRPr="00287211">
        <w:rPr>
          <w:rFonts w:ascii="Arial" w:hAnsi="Arial" w:cs="Arial"/>
        </w:rPr>
        <w:t>: Es un modelo de distribución de software donde el soporte lógico y los datos que maneja se alojan en servidores de una compañía de tecnologías de información y comunicación (TIC), a los que se accede con un navegador web desde un cliente, a través de Internet. La empresa proveedora TIC se ocupa del servicio de mantenimiento, de la operación diaria y del soporte del software usado por el cliente.</w:t>
      </w:r>
    </w:p>
    <w:p w14:paraId="6B700579" w14:textId="77777777" w:rsidR="00CA63FF" w:rsidRPr="00287211" w:rsidRDefault="7D2F68F0" w:rsidP="00255BD1">
      <w:pPr>
        <w:ind w:left="432"/>
        <w:jc w:val="both"/>
        <w:rPr>
          <w:rFonts w:ascii="Arial" w:hAnsi="Arial" w:cs="Arial"/>
        </w:rPr>
      </w:pPr>
      <w:r w:rsidRPr="00287211">
        <w:rPr>
          <w:rFonts w:ascii="Arial" w:hAnsi="Arial" w:cs="Arial"/>
          <w:b/>
        </w:rPr>
        <w:t>SCORM</w:t>
      </w:r>
      <w:r w:rsidRPr="00287211">
        <w:rPr>
          <w:rFonts w:ascii="Arial" w:hAnsi="Arial" w:cs="Arial"/>
        </w:rPr>
        <w:t xml:space="preserve">: del inglés </w:t>
      </w:r>
      <w:proofErr w:type="spellStart"/>
      <w:r w:rsidRPr="00287211">
        <w:rPr>
          <w:rFonts w:ascii="Arial" w:hAnsi="Arial" w:cs="Arial"/>
        </w:rPr>
        <w:t>Sharable</w:t>
      </w:r>
      <w:proofErr w:type="spellEnd"/>
      <w:r w:rsidRPr="00287211">
        <w:rPr>
          <w:rFonts w:ascii="Arial" w:hAnsi="Arial" w:cs="Arial"/>
        </w:rPr>
        <w:t xml:space="preserve"> Content </w:t>
      </w:r>
      <w:proofErr w:type="spellStart"/>
      <w:r w:rsidRPr="00287211">
        <w:rPr>
          <w:rFonts w:ascii="Arial" w:hAnsi="Arial" w:cs="Arial"/>
        </w:rPr>
        <w:t>Object</w:t>
      </w:r>
      <w:proofErr w:type="spellEnd"/>
      <w:r w:rsidRPr="00287211">
        <w:rPr>
          <w:rFonts w:ascii="Arial" w:hAnsi="Arial" w:cs="Arial"/>
        </w:rPr>
        <w:t xml:space="preserve"> Reference </w:t>
      </w:r>
      <w:proofErr w:type="spellStart"/>
      <w:r w:rsidRPr="00287211">
        <w:rPr>
          <w:rFonts w:ascii="Arial" w:hAnsi="Arial" w:cs="Arial"/>
        </w:rPr>
        <w:t>Model</w:t>
      </w:r>
      <w:proofErr w:type="spellEnd"/>
      <w:r w:rsidRPr="00287211">
        <w:rPr>
          <w:rFonts w:ascii="Arial" w:hAnsi="Arial" w:cs="Arial"/>
        </w:rPr>
        <w:t>, es un conjunto de estándares y especificaciones que permite crear objetos de aprendizaje estructurados. Los sistemas de LMS originalmente usaban formatos propietarios para los contenidos que distribuían. Con SCORM se hace posible crear contenidos que puedan importarse dentro de sistemas de gestión de aprendizaje diferentes, siempre que estos soporten las especificaciones SCORM.</w:t>
      </w:r>
    </w:p>
    <w:p w14:paraId="438EDA6F" w14:textId="77777777" w:rsidR="00CA63FF" w:rsidRPr="00287211" w:rsidRDefault="7D2F68F0" w:rsidP="00255BD1">
      <w:pPr>
        <w:ind w:left="432"/>
        <w:jc w:val="both"/>
        <w:rPr>
          <w:rFonts w:ascii="Arial" w:hAnsi="Arial" w:cs="Arial"/>
        </w:rPr>
      </w:pPr>
      <w:r w:rsidRPr="00287211">
        <w:rPr>
          <w:rFonts w:ascii="Arial" w:hAnsi="Arial" w:cs="Arial"/>
          <w:b/>
        </w:rPr>
        <w:t>SEMILLA</w:t>
      </w:r>
      <w:r w:rsidRPr="00287211">
        <w:rPr>
          <w:rFonts w:ascii="Arial" w:hAnsi="Arial" w:cs="Arial"/>
        </w:rPr>
        <w:t>: es una plantilla de curso</w:t>
      </w:r>
    </w:p>
    <w:p w14:paraId="5A5EA851" w14:textId="77777777" w:rsidR="00CA63FF" w:rsidRPr="00287211" w:rsidRDefault="7D2F68F0" w:rsidP="00255BD1">
      <w:pPr>
        <w:ind w:left="432"/>
        <w:jc w:val="both"/>
        <w:rPr>
          <w:rFonts w:ascii="Arial" w:hAnsi="Arial" w:cs="Arial"/>
        </w:rPr>
      </w:pPr>
      <w:r w:rsidRPr="00287211">
        <w:rPr>
          <w:rFonts w:ascii="Arial" w:hAnsi="Arial" w:cs="Arial"/>
          <w:b/>
        </w:rPr>
        <w:t>SERVICIOS</w:t>
      </w:r>
      <w:r w:rsidRPr="00287211">
        <w:rPr>
          <w:rFonts w:ascii="Arial" w:hAnsi="Arial" w:cs="Arial"/>
        </w:rPr>
        <w:t>: Los servicios son todas las aplicaciones, herramientas y/o contenidos que se integran a la plataforma LMS, como también son servicios profesionales como asesoramiento, apoyo y soporte pedagógico, desarrollo de software, producción de contenidos y animaciones.</w:t>
      </w:r>
    </w:p>
    <w:p w14:paraId="7C6C1D04" w14:textId="77777777" w:rsidR="00CA63FF" w:rsidRPr="00287211" w:rsidRDefault="7D2F68F0" w:rsidP="00255BD1">
      <w:pPr>
        <w:ind w:left="432"/>
        <w:jc w:val="both"/>
        <w:rPr>
          <w:rFonts w:ascii="Arial" w:hAnsi="Arial" w:cs="Arial"/>
        </w:rPr>
      </w:pPr>
      <w:r w:rsidRPr="00287211">
        <w:rPr>
          <w:rFonts w:ascii="Arial" w:hAnsi="Arial" w:cs="Arial"/>
          <w:b/>
        </w:rPr>
        <w:t>SMTP</w:t>
      </w:r>
      <w:r w:rsidRPr="00287211">
        <w:rPr>
          <w:rFonts w:ascii="Arial" w:hAnsi="Arial" w:cs="Arial"/>
        </w:rPr>
        <w:t>: De su significado en inglés: Protocolo Simple de Transferencia de</w:t>
      </w:r>
      <w:hyperlink r:id="rId32">
        <w:r w:rsidRPr="00287211">
          <w:rPr>
            <w:rFonts w:ascii="Arial" w:hAnsi="Arial" w:cs="Arial"/>
          </w:rPr>
          <w:t xml:space="preserve"> </w:t>
        </w:r>
      </w:hyperlink>
      <w:hyperlink r:id="rId33">
        <w:r w:rsidRPr="00287211">
          <w:rPr>
            <w:rFonts w:ascii="Arial" w:hAnsi="Arial" w:cs="Arial"/>
          </w:rPr>
          <w:t xml:space="preserve"> Correo,</w:t>
        </w:r>
      </w:hyperlink>
      <w:r w:rsidRPr="00287211">
        <w:rPr>
          <w:rFonts w:ascii="Arial" w:hAnsi="Arial" w:cs="Arial"/>
        </w:rPr>
        <w:t xml:space="preserve"> es un protocolo de la</w:t>
      </w:r>
      <w:hyperlink r:id="rId34">
        <w:r w:rsidRPr="00287211">
          <w:rPr>
            <w:rFonts w:ascii="Arial" w:hAnsi="Arial" w:cs="Arial"/>
          </w:rPr>
          <w:t xml:space="preserve"> </w:t>
        </w:r>
      </w:hyperlink>
      <w:hyperlink r:id="rId35">
        <w:r w:rsidRPr="00287211">
          <w:rPr>
            <w:rFonts w:ascii="Arial" w:hAnsi="Arial" w:cs="Arial"/>
          </w:rPr>
          <w:t xml:space="preserve"> capa de aplicación.</w:t>
        </w:r>
      </w:hyperlink>
      <w:hyperlink r:id="rId36">
        <w:r w:rsidRPr="00287211">
          <w:rPr>
            <w:rFonts w:ascii="Arial" w:hAnsi="Arial" w:cs="Arial"/>
          </w:rPr>
          <w:t xml:space="preserve"> </w:t>
        </w:r>
      </w:hyperlink>
      <w:hyperlink r:id="rId37">
        <w:r w:rsidRPr="00287211">
          <w:rPr>
            <w:rFonts w:ascii="Arial" w:hAnsi="Arial" w:cs="Arial"/>
          </w:rPr>
          <w:t xml:space="preserve"> Protocolo de red</w:t>
        </w:r>
      </w:hyperlink>
      <w:r w:rsidRPr="00287211">
        <w:rPr>
          <w:rFonts w:ascii="Arial" w:hAnsi="Arial" w:cs="Arial"/>
        </w:rPr>
        <w:t xml:space="preserve"> basado en textos utilizados para el intercambio de mensajes de</w:t>
      </w:r>
      <w:hyperlink r:id="rId38">
        <w:r w:rsidRPr="00287211">
          <w:rPr>
            <w:rFonts w:ascii="Arial" w:hAnsi="Arial" w:cs="Arial"/>
          </w:rPr>
          <w:t xml:space="preserve"> </w:t>
        </w:r>
      </w:hyperlink>
      <w:hyperlink r:id="rId39">
        <w:r w:rsidRPr="00287211">
          <w:rPr>
            <w:rFonts w:ascii="Arial" w:hAnsi="Arial" w:cs="Arial"/>
          </w:rPr>
          <w:t xml:space="preserve"> correo electrónico</w:t>
        </w:r>
      </w:hyperlink>
      <w:r w:rsidRPr="00287211">
        <w:rPr>
          <w:rFonts w:ascii="Arial" w:hAnsi="Arial" w:cs="Arial"/>
        </w:rPr>
        <w:t xml:space="preserve"> entre</w:t>
      </w:r>
      <w:hyperlink r:id="rId40">
        <w:r w:rsidRPr="00287211">
          <w:rPr>
            <w:rFonts w:ascii="Arial" w:hAnsi="Arial" w:cs="Arial"/>
          </w:rPr>
          <w:t xml:space="preserve"> </w:t>
        </w:r>
      </w:hyperlink>
      <w:hyperlink r:id="rId41">
        <w:r w:rsidRPr="00287211">
          <w:rPr>
            <w:rFonts w:ascii="Arial" w:hAnsi="Arial" w:cs="Arial"/>
          </w:rPr>
          <w:t xml:space="preserve"> equipos</w:t>
        </w:r>
      </w:hyperlink>
      <w:r w:rsidRPr="00287211">
        <w:rPr>
          <w:rFonts w:ascii="Arial" w:hAnsi="Arial" w:cs="Arial"/>
        </w:rPr>
        <w:t xml:space="preserve"> de cómputo u otros dispositivos (</w:t>
      </w:r>
      <w:proofErr w:type="spellStart"/>
      <w:r w:rsidRPr="00287211">
        <w:rPr>
          <w:rFonts w:ascii="Arial" w:hAnsi="Arial" w:cs="Arial"/>
        </w:rPr>
        <w:t>PDA's</w:t>
      </w:r>
      <w:proofErr w:type="spellEnd"/>
      <w:r w:rsidRPr="00287211">
        <w:rPr>
          <w:rFonts w:ascii="Arial" w:hAnsi="Arial" w:cs="Arial"/>
        </w:rPr>
        <w:t>,</w:t>
      </w:r>
      <w:hyperlink r:id="rId42">
        <w:r w:rsidRPr="00287211">
          <w:rPr>
            <w:rFonts w:ascii="Arial" w:hAnsi="Arial" w:cs="Arial"/>
          </w:rPr>
          <w:t xml:space="preserve"> </w:t>
        </w:r>
      </w:hyperlink>
      <w:hyperlink r:id="rId43">
        <w:r w:rsidRPr="00287211">
          <w:rPr>
            <w:rFonts w:ascii="Arial" w:hAnsi="Arial" w:cs="Arial"/>
          </w:rPr>
          <w:t xml:space="preserve"> teléfonos móviles,</w:t>
        </w:r>
      </w:hyperlink>
      <w:r w:rsidRPr="00287211">
        <w:rPr>
          <w:rFonts w:ascii="Arial" w:hAnsi="Arial" w:cs="Arial"/>
        </w:rPr>
        <w:t xml:space="preserve"> etc.). Está definido en el</w:t>
      </w:r>
      <w:hyperlink r:id="rId44">
        <w:r w:rsidRPr="00287211">
          <w:rPr>
            <w:rFonts w:ascii="Arial" w:hAnsi="Arial" w:cs="Arial"/>
          </w:rPr>
          <w:t xml:space="preserve"> </w:t>
        </w:r>
      </w:hyperlink>
      <w:hyperlink r:id="rId45">
        <w:r w:rsidRPr="00287211">
          <w:rPr>
            <w:rFonts w:ascii="Arial" w:hAnsi="Arial" w:cs="Arial"/>
          </w:rPr>
          <w:t xml:space="preserve"> RFC 2821</w:t>
        </w:r>
      </w:hyperlink>
      <w:r w:rsidRPr="00287211">
        <w:rPr>
          <w:rFonts w:ascii="Arial" w:hAnsi="Arial" w:cs="Arial"/>
        </w:rPr>
        <w:t xml:space="preserve"> y es un estándar oficial de Internet.</w:t>
      </w:r>
    </w:p>
    <w:p w14:paraId="5AA20A61" w14:textId="77777777" w:rsidR="00CA63FF" w:rsidRPr="00287211" w:rsidRDefault="001010DA" w:rsidP="00255BD1">
      <w:pPr>
        <w:ind w:left="432"/>
        <w:jc w:val="both"/>
        <w:rPr>
          <w:rFonts w:ascii="Arial" w:hAnsi="Arial" w:cs="Arial"/>
        </w:rPr>
      </w:pPr>
      <w:r w:rsidRPr="00287211">
        <w:rPr>
          <w:rFonts w:ascii="Arial" w:hAnsi="Arial" w:cs="Arial"/>
          <w:b/>
        </w:rPr>
        <w:t>SOFIA</w:t>
      </w:r>
      <w:r w:rsidR="7D2F68F0" w:rsidRPr="00287211">
        <w:rPr>
          <w:rFonts w:ascii="Arial" w:hAnsi="Arial" w:cs="Arial"/>
          <w:b/>
        </w:rPr>
        <w:t xml:space="preserve"> plus</w:t>
      </w:r>
      <w:r w:rsidR="7D2F68F0" w:rsidRPr="00287211">
        <w:rPr>
          <w:rFonts w:ascii="Arial" w:hAnsi="Arial" w:cs="Arial"/>
        </w:rPr>
        <w:t xml:space="preserve">: La sigla significa Sistema Optimizado para la Formación y el Aprendizaje Activo. En el año 2009 empezará a operar el aplicativo denominado </w:t>
      </w:r>
      <w:r w:rsidRPr="00287211">
        <w:rPr>
          <w:rFonts w:ascii="Arial" w:hAnsi="Arial" w:cs="Arial"/>
        </w:rPr>
        <w:t>SOFIA</w:t>
      </w:r>
      <w:r w:rsidR="7D2F68F0" w:rsidRPr="00287211">
        <w:rPr>
          <w:rFonts w:ascii="Arial" w:hAnsi="Arial" w:cs="Arial"/>
        </w:rPr>
        <w:t xml:space="preserve"> PLUS, como la principal herramienta para facilitar la gestión de los nuevos procesos formativos en el SENA. La operación del sistema requiere la interacción de tres componentes importantes: el entendimiento y adopción de los nuevos procesos de gestión del aprendizaje, la prueba y uso del aplicativo diseñado para la gestión de estos nuevos procesos, y la migración de información útil del actual aplicativo de gestión académica de centros hacia el nuevo aplicativo que soportará todos los procesos.</w:t>
      </w:r>
      <w:r w:rsidR="00FB6407" w:rsidRPr="00287211">
        <w:rPr>
          <w:rFonts w:ascii="Arial" w:hAnsi="Arial" w:cs="Arial"/>
        </w:rPr>
        <w:t xml:space="preserve"> Para efectos de este proceso se referencia SOFIA Plus como sistema de información académico de la entidad, sin </w:t>
      </w:r>
      <w:r w:rsidR="00B0471E" w:rsidRPr="00287211">
        <w:rPr>
          <w:rFonts w:ascii="Arial" w:hAnsi="Arial" w:cs="Arial"/>
        </w:rPr>
        <w:t>embargo,</w:t>
      </w:r>
      <w:r w:rsidR="00FB6407" w:rsidRPr="00287211">
        <w:rPr>
          <w:rFonts w:ascii="Arial" w:hAnsi="Arial" w:cs="Arial"/>
        </w:rPr>
        <w:t xml:space="preserve"> el proveedor debe tener en cuenta que por evolución tecnológica o de negocio el SENA puede tener un sistema de información académico diferente o coexista más de uno.</w:t>
      </w:r>
    </w:p>
    <w:p w14:paraId="157502AF" w14:textId="77777777" w:rsidR="00CA63FF" w:rsidRPr="00287211" w:rsidRDefault="7D2F68F0" w:rsidP="00255BD1">
      <w:pPr>
        <w:ind w:left="432"/>
        <w:jc w:val="both"/>
        <w:rPr>
          <w:rFonts w:ascii="Arial" w:hAnsi="Arial" w:cs="Arial"/>
        </w:rPr>
      </w:pPr>
      <w:r w:rsidRPr="00287211">
        <w:rPr>
          <w:rFonts w:ascii="Arial" w:hAnsi="Arial" w:cs="Arial"/>
          <w:b/>
        </w:rPr>
        <w:t>STAFF</w:t>
      </w:r>
      <w:r w:rsidRPr="00287211">
        <w:rPr>
          <w:rFonts w:ascii="Arial" w:hAnsi="Arial" w:cs="Arial"/>
        </w:rPr>
        <w:t xml:space="preserve">: Es un profesional encargado de cubrir los roles: Gestores de Aprendices, Integradores de Nodo, Gestores de Acompañamiento y Seguimiento. Estos </w:t>
      </w:r>
      <w:r w:rsidRPr="00287211">
        <w:rPr>
          <w:rFonts w:ascii="Arial" w:hAnsi="Arial" w:cs="Arial"/>
        </w:rPr>
        <w:lastRenderedPageBreak/>
        <w:t>corresponden a quienes prestan el servicio de atención administrativa, académica y técnica</w:t>
      </w:r>
    </w:p>
    <w:p w14:paraId="44F4A613" w14:textId="77777777" w:rsidR="00CA63FF" w:rsidRPr="00287211" w:rsidRDefault="7D2F68F0" w:rsidP="00255BD1">
      <w:pPr>
        <w:ind w:left="432"/>
        <w:jc w:val="both"/>
        <w:rPr>
          <w:rFonts w:ascii="Arial" w:hAnsi="Arial" w:cs="Arial"/>
        </w:rPr>
      </w:pPr>
      <w:r w:rsidRPr="00287211">
        <w:rPr>
          <w:rFonts w:ascii="Arial" w:hAnsi="Arial" w:cs="Arial"/>
          <w:b/>
        </w:rPr>
        <w:t>SENA</w:t>
      </w:r>
      <w:r w:rsidRPr="00287211">
        <w:rPr>
          <w:rFonts w:ascii="Arial" w:hAnsi="Arial" w:cs="Arial"/>
        </w:rPr>
        <w:t>: El Servicio Nacional de Aprendizaje, SENA, es la institución pública colombiana encargada de la función que le corresponde al Estado de invertir en el desarrollo social y técnico de los colombianos ofreciendo y ejecutando la Formación Profesional gratuita, para la incorporación y el desarrollo de las personas en actividades productivas que contribuyan al desarrollo social, económico y tecnológico del país. El SENA es la principal institución del Sistema Nacional de Formación para el Trabajo.</w:t>
      </w:r>
    </w:p>
    <w:p w14:paraId="78941113" w14:textId="77777777" w:rsidR="00CA63FF" w:rsidRPr="00287211" w:rsidRDefault="7D2F68F0" w:rsidP="00255BD1">
      <w:pPr>
        <w:ind w:left="432"/>
        <w:jc w:val="both"/>
        <w:rPr>
          <w:rFonts w:ascii="Arial" w:hAnsi="Arial" w:cs="Arial"/>
        </w:rPr>
      </w:pPr>
      <w:r w:rsidRPr="00287211">
        <w:rPr>
          <w:rFonts w:ascii="Arial" w:hAnsi="Arial" w:cs="Arial"/>
          <w:b/>
        </w:rPr>
        <w:t>Técnico</w:t>
      </w:r>
      <w:r w:rsidRPr="00287211">
        <w:rPr>
          <w:rFonts w:ascii="Arial" w:hAnsi="Arial" w:cs="Arial"/>
        </w:rPr>
        <w:t>: Persona a quien se le ha otorgado el Título de técnico</w:t>
      </w:r>
    </w:p>
    <w:p w14:paraId="635FEE80" w14:textId="77777777" w:rsidR="00CA63FF" w:rsidRPr="00287211" w:rsidRDefault="7D2F68F0" w:rsidP="00255BD1">
      <w:pPr>
        <w:ind w:left="432"/>
        <w:jc w:val="both"/>
        <w:rPr>
          <w:rFonts w:ascii="Arial" w:hAnsi="Arial" w:cs="Arial"/>
        </w:rPr>
      </w:pPr>
      <w:r w:rsidRPr="00287211">
        <w:rPr>
          <w:rFonts w:ascii="Arial" w:hAnsi="Arial" w:cs="Arial"/>
          <w:b/>
        </w:rPr>
        <w:t>Tecnólogo</w:t>
      </w:r>
      <w:r w:rsidRPr="00287211">
        <w:rPr>
          <w:rFonts w:ascii="Arial" w:hAnsi="Arial" w:cs="Arial"/>
        </w:rPr>
        <w:t>: Persona a quien se le ha otorgado el Título de tecnólogo</w:t>
      </w:r>
    </w:p>
    <w:p w14:paraId="724D9437" w14:textId="77777777" w:rsidR="00CA63FF" w:rsidRPr="00287211" w:rsidRDefault="7D2F68F0" w:rsidP="00255BD1">
      <w:pPr>
        <w:ind w:left="432"/>
        <w:jc w:val="both"/>
        <w:rPr>
          <w:rFonts w:ascii="Arial" w:hAnsi="Arial" w:cs="Arial"/>
        </w:rPr>
      </w:pPr>
      <w:r w:rsidRPr="00287211">
        <w:rPr>
          <w:rFonts w:ascii="Arial" w:hAnsi="Arial" w:cs="Arial"/>
          <w:b/>
        </w:rPr>
        <w:t>Título de trabajador especializado</w:t>
      </w:r>
      <w:r w:rsidRPr="00287211">
        <w:rPr>
          <w:rFonts w:ascii="Arial" w:hAnsi="Arial" w:cs="Arial"/>
        </w:rPr>
        <w:t>: Otorgado a las personas que se desempeñarán como operarios o auxiliares y han cursado satisfactoriamente un programa de formación que busca que los aprendices adquieran competencias motrices y cognitivas, socio-afectivas y comunicativas para desarrollar actividades determinadas, con suficientes conocimientos teóricos y en un rango definido de áreas funcionales, que elaboren representaciones internas para guiar la ejecución rutinaria y secuencial de su trabajo, que sigan instrucciones, utilicen y operen herramientas relevantes, que solucionen problemas normalizados y de un rango limitado, con respuestas predecibles, que ejecuten operaciones para obtener resultados concretos y responder por su propio trabajo.</w:t>
      </w:r>
    </w:p>
    <w:p w14:paraId="253BFB84" w14:textId="77777777" w:rsidR="00CA63FF" w:rsidRPr="00287211" w:rsidRDefault="7D2F68F0" w:rsidP="00255BD1">
      <w:pPr>
        <w:ind w:left="432"/>
        <w:jc w:val="both"/>
        <w:rPr>
          <w:rFonts w:ascii="Arial" w:hAnsi="Arial" w:cs="Arial"/>
        </w:rPr>
      </w:pPr>
      <w:r w:rsidRPr="00287211">
        <w:rPr>
          <w:rFonts w:ascii="Arial" w:hAnsi="Arial" w:cs="Arial"/>
          <w:b/>
        </w:rPr>
        <w:t>Título de Técnico</w:t>
      </w:r>
      <w:r w:rsidRPr="00287211">
        <w:rPr>
          <w:rFonts w:ascii="Arial" w:hAnsi="Arial" w:cs="Arial"/>
        </w:rPr>
        <w:t>: Otorgado a quienes hayan cursado satisfactoriamente un programa de formación que busca que los aprendices adquieran competencias motrices y cognitivas, socio-afectivas y comunicativas para desarrollar actividades determinadas y solucionar problemas en un rango definido de áreas funcionales con respuestas predecibles; que comprendan y apliquen el proceso productivo, que utilicen instrumentos y técnicas definidas, que ejecuten operaciones para obtener resultados concretos y responder por su propio trabajo.</w:t>
      </w:r>
    </w:p>
    <w:p w14:paraId="092CC269" w14:textId="77777777" w:rsidR="00CA63FF" w:rsidRPr="00287211" w:rsidRDefault="7D2F68F0" w:rsidP="00255BD1">
      <w:pPr>
        <w:ind w:left="432"/>
        <w:jc w:val="both"/>
        <w:rPr>
          <w:rFonts w:ascii="Arial" w:hAnsi="Arial" w:cs="Arial"/>
        </w:rPr>
      </w:pPr>
      <w:r w:rsidRPr="00287211">
        <w:rPr>
          <w:rFonts w:ascii="Arial" w:hAnsi="Arial" w:cs="Arial"/>
          <w:b/>
        </w:rPr>
        <w:t>Título de especialización técnica</w:t>
      </w:r>
      <w:r w:rsidRPr="00287211">
        <w:rPr>
          <w:rFonts w:ascii="Arial" w:hAnsi="Arial" w:cs="Arial"/>
        </w:rPr>
        <w:t>: Otorgado a personas con formación técnica y que han cursado satisfactoriamente un programa de formación que busca ampliar o profundizar los conocimientos técnicos, con el objeto de incrementar las habilidades y destrezas del aprendiz para actuar idóneamente en la solución de problemas en un rango definido de áreas funcionales, que utilicen procedimientos, herramientas y materiales especializados.</w:t>
      </w:r>
    </w:p>
    <w:p w14:paraId="152AE640" w14:textId="77777777" w:rsidR="00CA63FF" w:rsidRPr="00287211" w:rsidRDefault="7D2F68F0" w:rsidP="00255BD1">
      <w:pPr>
        <w:ind w:left="432"/>
        <w:jc w:val="both"/>
        <w:rPr>
          <w:rFonts w:ascii="Arial" w:hAnsi="Arial" w:cs="Arial"/>
        </w:rPr>
      </w:pPr>
      <w:r w:rsidRPr="00287211">
        <w:rPr>
          <w:rFonts w:ascii="Arial" w:hAnsi="Arial" w:cs="Arial"/>
          <w:b/>
        </w:rPr>
        <w:t>Título de tecnólogo</w:t>
      </w:r>
      <w:r w:rsidRPr="00287211">
        <w:rPr>
          <w:rFonts w:ascii="Arial" w:hAnsi="Arial" w:cs="Arial"/>
        </w:rPr>
        <w:t xml:space="preserve">: Otorgado a quienes hayan cursado satisfactoriamente un programa de formación que busca que los aprendices adquieran las competencias cognitivas, socio–afectivas y comunicativas para aplicar el conocimiento técnico y </w:t>
      </w:r>
      <w:r w:rsidRPr="00287211">
        <w:rPr>
          <w:rFonts w:ascii="Arial" w:hAnsi="Arial" w:cs="Arial"/>
        </w:rPr>
        <w:lastRenderedPageBreak/>
        <w:t>tecnológico que solucione problemas estratégicos del área, que coordine y supervise actividades interdisciplinarias en los campos de la técnica y la tecnología, que organice y maneje recursos, que gestione proyectos productivos, que comunique ideas, que responda por los resultados de su trabajo y de otros que estén bajo su control, y que asuma con ética los roles sociales y organizacionales propios de su entorno. Se orientarán igualmente a desarrollar las competencias necesarias para garantizar la interacción de lo científico con lo instrumental y lo opera</w:t>
      </w:r>
      <w:r w:rsidR="00206608" w:rsidRPr="00287211">
        <w:rPr>
          <w:rFonts w:ascii="Arial" w:hAnsi="Arial" w:cs="Arial"/>
        </w:rPr>
        <w:t>cional con el saber tecnológico.</w:t>
      </w:r>
    </w:p>
    <w:sectPr w:rsidR="00CA63FF" w:rsidRPr="00287211" w:rsidSect="0025081A">
      <w:pgSz w:w="12240" w:h="15840"/>
      <w:pgMar w:top="2552" w:right="1701" w:bottom="1418" w:left="1701" w:header="709" w:footer="709"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0B3DE2" w14:textId="77777777" w:rsidR="00351A56" w:rsidRDefault="00351A56" w:rsidP="00CE7FA0">
      <w:pPr>
        <w:spacing w:after="0" w:line="240" w:lineRule="auto"/>
      </w:pPr>
      <w:r>
        <w:separator/>
      </w:r>
    </w:p>
  </w:endnote>
  <w:endnote w:type="continuationSeparator" w:id="0">
    <w:p w14:paraId="72333427" w14:textId="77777777" w:rsidR="00351A56" w:rsidRDefault="00351A56" w:rsidP="00CE7FA0">
      <w:pPr>
        <w:spacing w:after="0" w:line="240" w:lineRule="auto"/>
      </w:pPr>
      <w:r>
        <w:continuationSeparator/>
      </w:r>
    </w:p>
  </w:endnote>
  <w:endnote w:type="continuationNotice" w:id="1">
    <w:p w14:paraId="7C45CC2D" w14:textId="77777777" w:rsidR="00351A56" w:rsidRDefault="00351A5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00000000" w:usb1="5000A1FF" w:usb2="00000000" w:usb3="00000000" w:csb0="000001BF" w:csb1="00000000"/>
  </w:font>
  <w:font w:name="MS Mincho">
    <w:altName w:val="Yu Gothic UI"/>
    <w:panose1 w:val="02020609040205080304"/>
    <w:charset w:val="80"/>
    <w:family w:val="roman"/>
    <w:pitch w:val="fixed"/>
    <w:sig w:usb0="00000001" w:usb1="08070000" w:usb2="00000010" w:usb3="00000000" w:csb0="00020000" w:csb1="00000000"/>
  </w:font>
  <w:font w:name="Ancizar Sans Light">
    <w:altName w:val="Calibri"/>
    <w:panose1 w:val="00000000000000000000"/>
    <w:charset w:val="00"/>
    <w:family w:val="swiss"/>
    <w:notTrueType/>
    <w:pitch w:val="variable"/>
    <w:sig w:usb0="00000007" w:usb1="00000000" w:usb2="00000000" w:usb3="00000000" w:csb0="00000093" w:csb1="00000000"/>
  </w:font>
  <w:font w:name="Georgia">
    <w:panose1 w:val="02040502050405020303"/>
    <w:charset w:val="00"/>
    <w:family w:val="roman"/>
    <w:pitch w:val="variable"/>
    <w:sig w:usb0="00000287" w:usb1="00000000" w:usb2="00000000" w:usb3="00000000" w:csb0="0000009F" w:csb1="00000000"/>
  </w:font>
  <w:font w:name="Noto Sans Symbols">
    <w:altName w:val="Times New Roman"/>
    <w:charset w:val="00"/>
    <w:family w:val="auto"/>
    <w:pitch w:val="default"/>
  </w:font>
  <w:font w:name="Liberation Sans">
    <w:altName w:val="Arial"/>
    <w:charset w:val="00"/>
    <w:family w:val="swiss"/>
    <w:pitch w:val="variable"/>
  </w:font>
  <w:font w:name="Noto Sans CJK JP Regular">
    <w:charset w:val="00"/>
    <w:family w:val="roman"/>
    <w:pitch w:val="default"/>
  </w:font>
  <w:font w:name="FreeSans">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Zurich BT">
    <w:altName w:val="Cambria"/>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7C4B84" w14:textId="77777777" w:rsidR="00B00D68" w:rsidRPr="004A1E5E" w:rsidRDefault="00B00D68" w:rsidP="00396F71">
    <w:pPr>
      <w:pStyle w:val="Piedepgina"/>
      <w:ind w:right="49"/>
      <w:jc w:val="center"/>
      <w:rPr>
        <w:rFonts w:cs="Calibri"/>
      </w:rPr>
    </w:pPr>
    <w:r w:rsidRPr="004A1E5E">
      <w:rPr>
        <w:rFonts w:cs="Calibri"/>
      </w:rPr>
      <w:t>Ministerio de Trabajo</w:t>
    </w:r>
  </w:p>
  <w:p w14:paraId="7169C537" w14:textId="77777777" w:rsidR="00B00D68" w:rsidRDefault="00B00D68" w:rsidP="00DD4AC5">
    <w:pPr>
      <w:pStyle w:val="Piedepgina"/>
      <w:jc w:val="center"/>
      <w:rPr>
        <w:rFonts w:cs="Calibri"/>
        <w:b/>
      </w:rPr>
    </w:pPr>
    <w:r w:rsidRPr="004A1E5E">
      <w:rPr>
        <w:rFonts w:cs="Calibri"/>
        <w:b/>
      </w:rPr>
      <w:t>SERVICIO NACIONAL DE APRENDIZAJE</w:t>
    </w:r>
  </w:p>
  <w:p w14:paraId="01BFCD04" w14:textId="77777777" w:rsidR="00B00D68" w:rsidRDefault="00B00D68" w:rsidP="00DD4AC5">
    <w:pPr>
      <w:pStyle w:val="Piedepgina"/>
      <w:jc w:val="center"/>
      <w:rPr>
        <w:rFonts w:cs="Calibri"/>
        <w:b/>
      </w:rPr>
    </w:pPr>
    <w:r>
      <w:rPr>
        <w:rFonts w:cs="Calibri"/>
        <w:b/>
      </w:rPr>
      <w:t>Dirección General – Oficina de Sistemas</w:t>
    </w:r>
  </w:p>
  <w:p w14:paraId="3628B3A6" w14:textId="77777777" w:rsidR="00B00D68" w:rsidRPr="004A1E5E" w:rsidRDefault="00B00D68" w:rsidP="00DD4AC5">
    <w:pPr>
      <w:pStyle w:val="Piedepgina"/>
      <w:jc w:val="center"/>
      <w:rPr>
        <w:rFonts w:cs="Calibri"/>
      </w:rPr>
    </w:pPr>
    <w:r>
      <w:rPr>
        <w:rFonts w:cs="Calibri"/>
        <w:b/>
        <w:noProof/>
        <w:lang w:eastAsia="es-CO"/>
      </w:rPr>
      <mc:AlternateContent>
        <mc:Choice Requires="wps">
          <w:drawing>
            <wp:anchor distT="0" distB="0" distL="114300" distR="114300" simplePos="0" relativeHeight="251658240" behindDoc="0" locked="0" layoutInCell="1" allowOverlap="1" wp14:anchorId="67C577DA" wp14:editId="1D93C548">
              <wp:simplePos x="0" y="0"/>
              <wp:positionH relativeFrom="column">
                <wp:posOffset>539115</wp:posOffset>
              </wp:positionH>
              <wp:positionV relativeFrom="paragraph">
                <wp:posOffset>7620</wp:posOffset>
              </wp:positionV>
              <wp:extent cx="4781550" cy="0"/>
              <wp:effectExtent l="5715" t="7620" r="13335" b="11430"/>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81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D9FBA81" id="_x0000_t32" coordsize="21600,21600" o:spt="32" o:oned="t" path="m,l21600,21600e" filled="f">
              <v:path arrowok="t" fillok="f" o:connecttype="none"/>
              <o:lock v:ext="edit" shapetype="t"/>
            </v:shapetype>
            <v:shape id="AutoShape 1" o:spid="_x0000_s1026" type="#_x0000_t32" style="position:absolute;margin-left:42.45pt;margin-top:.6pt;width:376.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QvXHwIAADsEAAAOAAAAZHJzL2Uyb0RvYy54bWysU82O2jAQvlfqO1i+QxIaWIgIq1UCvWy7&#10;SLt9AGM7iVXHtmxDQFXfvWPz09Jeqqo5OGPPzDc/38zy8dhLdODWCa1KnI1TjLiimgnVlvjL22Y0&#10;x8h5ohiRWvESn7jDj6v375aDKfhEd1oybhGAKFcMpsSd96ZIEkc73hM31oYrUDba9sTD1bYJs2QA&#10;9F4mkzSdJYO2zFhNuXPwWp+VeBXxm4ZT/9I0jnskSwy5+XjaeO7CmayWpGgtMZ2glzTIP2TRE6Eg&#10;6A2qJp6gvRV/QPWCWu1048dU94luGkF5rAGqydLfqnntiOGxFmiOM7c2uf8HSz8fthYJVuIcI0V6&#10;oOhp73WMjLLQnsG4AqwqtbWhQHpUr+ZZ068OKV11RLU8Gr+dDPhGj+TOJVycgSC74ZNmYEMAP/bq&#10;2Ng+QEIX0DFScrpRwo8eUXjMH+bZdArM0asuIcXV0VjnP3LdoyCU2HlLRNv5SisFxGubxTDk8Ow8&#10;FAKOV4cQVemNkDLyLxUaSryYTqbRwWkpWFAGM2fbXSUtOpAwQfELXQGwOzOr94pFsI4Ttr7Ingh5&#10;lsFeqoAHhUE6F+k8It8W6WI9X8/zUT6ZrUd5Wtejp02Vj2ab7GFaf6irqs6+h9SyvOgEY1yF7K7j&#10;muV/Nw6XxTkP2m1gb21I7tFjiZDs9R+TjswGMs9jsdPstLWhG4FkmNBofNmmsAK/3qPVz51f/QAA&#10;AP//AwBQSwMEFAAGAAgAAAAhAJ5T953aAAAABgEAAA8AAABkcnMvZG93bnJldi54bWxMjstOwzAQ&#10;RfdI/IM1SGwQdRpeaYhTVUgsWNJWYjuNhyQQj6PYaUK/noENLM/cqzunWM+uU0caQuvZwHKRgCKu&#10;vG25NrDfPV9noEJEtth5JgNfFGBdnp8VmFs/8Ssdt7FWMsIhRwNNjH2udagachgWvieW7N0PDqPg&#10;UGs74CTjrtNpktxrhy3LhwZ7emqo+tyOzgCF8W6ZbFau3r+cpqu39PQx9TtjLi/mzSOoSHP8K8OP&#10;vqhDKU4HP7INqjOQ3a6kKfcUlMTZzYPw4Zd1Wej/+uU3AAAA//8DAFBLAQItABQABgAIAAAAIQC2&#10;gziS/gAAAOEBAAATAAAAAAAAAAAAAAAAAAAAAABbQ29udGVudF9UeXBlc10ueG1sUEsBAi0AFAAG&#10;AAgAAAAhADj9If/WAAAAlAEAAAsAAAAAAAAAAAAAAAAALwEAAF9yZWxzLy5yZWxzUEsBAi0AFAAG&#10;AAgAAAAhAEHNC9cfAgAAOwQAAA4AAAAAAAAAAAAAAAAALgIAAGRycy9lMm9Eb2MueG1sUEsBAi0A&#10;FAAGAAgAAAAhAJ5T953aAAAABgEAAA8AAAAAAAAAAAAAAAAAeQQAAGRycy9kb3ducmV2LnhtbFBL&#10;BQYAAAAABAAEAPMAAACABQAAAAA=&#10;"/>
          </w:pict>
        </mc:Fallback>
      </mc:AlternateContent>
    </w:r>
    <w:r w:rsidRPr="008363C3">
      <w:t xml:space="preserve"> </w:t>
    </w:r>
    <w:r w:rsidRPr="00A236DF">
      <w:rPr>
        <w:rFonts w:cs="Calibri"/>
        <w:b/>
        <w:noProof/>
      </w:rPr>
      <w:t>Calle 57 No. 8-69 –</w:t>
    </w:r>
    <w:r w:rsidRPr="00C715BE">
      <w:rPr>
        <w:rFonts w:cs="Calibri"/>
      </w:rPr>
      <w:t xml:space="preserve"> </w:t>
    </w:r>
    <w:r w:rsidRPr="008363C3">
      <w:rPr>
        <w:rFonts w:cs="Calibri"/>
      </w:rPr>
      <w:t xml:space="preserve">PBX (57 1) 5461500 </w:t>
    </w:r>
    <w:r>
      <w:rPr>
        <w:rFonts w:cs="Calibri"/>
      </w:rPr>
      <w:br/>
    </w:r>
    <w:r w:rsidRPr="00C715BE">
      <w:rPr>
        <w:rFonts w:cs="Calibri"/>
      </w:rPr>
      <w:t>www.sena.edu.co - Línea gratuita nacional: 01 8000 9 10 270</w:t>
    </w:r>
  </w:p>
  <w:p w14:paraId="5280ACB1" w14:textId="77777777" w:rsidR="00B00D68" w:rsidRDefault="00B00D68">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59ABA2" w14:textId="77777777" w:rsidR="00351A56" w:rsidRDefault="00351A56" w:rsidP="00CE7FA0">
      <w:pPr>
        <w:spacing w:after="0" w:line="240" w:lineRule="auto"/>
      </w:pPr>
      <w:r>
        <w:separator/>
      </w:r>
    </w:p>
  </w:footnote>
  <w:footnote w:type="continuationSeparator" w:id="0">
    <w:p w14:paraId="5BB2240A" w14:textId="77777777" w:rsidR="00351A56" w:rsidRDefault="00351A56" w:rsidP="00CE7FA0">
      <w:pPr>
        <w:spacing w:after="0" w:line="240" w:lineRule="auto"/>
      </w:pPr>
      <w:r>
        <w:continuationSeparator/>
      </w:r>
    </w:p>
  </w:footnote>
  <w:footnote w:type="continuationNotice" w:id="1">
    <w:p w14:paraId="73E8BF7E" w14:textId="77777777" w:rsidR="00351A56" w:rsidRDefault="00351A56">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DB9824" w14:textId="77777777" w:rsidR="00B00D68" w:rsidRDefault="005F1939">
    <w:pPr>
      <w:pStyle w:val="Encabezado"/>
    </w:pPr>
    <w:sdt>
      <w:sdtPr>
        <w:id w:val="-2112265298"/>
        <w:docPartObj>
          <w:docPartGallery w:val="Page Numbers (Margins)"/>
          <w:docPartUnique/>
        </w:docPartObj>
      </w:sdtPr>
      <w:sdtContent>
        <w:r w:rsidR="00B00D68">
          <w:rPr>
            <w:noProof/>
            <w:lang w:eastAsia="es-CO"/>
          </w:rPr>
          <mc:AlternateContent>
            <mc:Choice Requires="wps">
              <w:drawing>
                <wp:anchor distT="0" distB="0" distL="114300" distR="114300" simplePos="0" relativeHeight="251658241" behindDoc="0" locked="0" layoutInCell="0" allowOverlap="1" wp14:anchorId="31245E67" wp14:editId="5B46636B">
                  <wp:simplePos x="0" y="0"/>
                  <wp:positionH relativeFrom="rightMargin">
                    <wp:align>center</wp:align>
                  </wp:positionH>
                  <wp:positionV relativeFrom="margin">
                    <wp:align>bottom</wp:align>
                  </wp:positionV>
                  <wp:extent cx="353695" cy="2183130"/>
                  <wp:effectExtent l="0" t="0" r="381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3695"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2E84A9" w14:textId="30A0DAD5" w:rsidR="00B00D68" w:rsidRPr="003B197D" w:rsidRDefault="00B00D68">
                              <w:pPr>
                                <w:pStyle w:val="Piedepgina"/>
                                <w:rPr>
                                  <w:rFonts w:eastAsiaTheme="majorEastAsia" w:cstheme="majorBidi"/>
                                </w:rPr>
                              </w:pPr>
                              <w:proofErr w:type="spellStart"/>
                              <w:r w:rsidRPr="003B197D">
                                <w:rPr>
                                  <w:rFonts w:eastAsiaTheme="majorEastAsia" w:cstheme="majorBidi"/>
                                </w:rPr>
                                <w:t>Pag</w:t>
                              </w:r>
                              <w:proofErr w:type="spellEnd"/>
                              <w:r w:rsidRPr="003B197D">
                                <w:rPr>
                                  <w:rFonts w:eastAsiaTheme="majorEastAsia" w:cstheme="majorBidi"/>
                                </w:rPr>
                                <w:t xml:space="preserve">. </w:t>
                              </w:r>
                              <w:r w:rsidRPr="003B197D">
                                <w:rPr>
                                  <w:rFonts w:eastAsiaTheme="minorEastAsia" w:cs="Times New Roman"/>
                                </w:rPr>
                                <w:fldChar w:fldCharType="begin"/>
                              </w:r>
                              <w:r w:rsidRPr="003B197D">
                                <w:instrText xml:space="preserve"> PAGE    \* MERGEFORMAT </w:instrText>
                              </w:r>
                              <w:r w:rsidRPr="003B197D">
                                <w:rPr>
                                  <w:rFonts w:eastAsiaTheme="minorEastAsia" w:cs="Times New Roman"/>
                                </w:rPr>
                                <w:fldChar w:fldCharType="separate"/>
                              </w:r>
                              <w:r w:rsidR="0021105F" w:rsidRPr="0021105F">
                                <w:rPr>
                                  <w:rFonts w:eastAsiaTheme="majorEastAsia" w:cstheme="majorBidi"/>
                                  <w:noProof/>
                                </w:rPr>
                                <w:t>95</w:t>
                              </w:r>
                              <w:r w:rsidRPr="003B197D">
                                <w:rPr>
                                  <w:rFonts w:eastAsiaTheme="majorEastAsia" w:cstheme="majorBidi"/>
                                  <w:noProof/>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31245E67" id="Rectangle 2" o:spid="_x0000_s1052" style="position:absolute;margin-left:0;margin-top:0;width:27.85pt;height:171.9pt;z-index:251658241;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t7FtQIAALUFAAAOAAAAZHJzL2Uyb0RvYy54bWysVNuO0zAQfUfiHyy/Z3Np2ibRpqulaRDS&#10;AisWPsBNnMbCsYPtNl0h/p2x0+vuCwLyYGU84/E5M8dze7fvONpRpZkUOQ5vAoyoqGTNxCbH376W&#10;XoKRNkTUhEtBc/xMNb5bvH1zO/QZjWQreU0VgiRCZ0Of49aYPvN9XbW0I/pG9lSAs5GqIwZMtfFr&#10;RQbI3nE/CoKZP0hV90pWVGvYLUYnXrj8TUMr87lpNDWI5xiwGbcqt67t6i9uSbZRpG9ZdYBB/gJF&#10;R5iAS0+pCmII2ir2KlXHKiW1bMxNJTtfNg2rqOMAbMLgBZunlvTUcYHi6P5UJv3/0lafdo8KsTrH&#10;EUaCdNCiL1A0IjacosiWZ+h1BlFP/aOyBHX/IKvvGgm5bCGK3islh5aSGkCFNt6/OmANDUfRevgo&#10;a8hOtka6Su0b1dmEUAO0dw15PjWE7g2qYHMynczSKUYVuKIwmYQT1zGfZMfTvdLmPZUdsj85VoDd&#10;ZSe7B20sGpIdQ+xlQpaMc9d0Lq42IHDcgbvhqPVZFK6HP9MgXSWrJPbiaLby4qAovPtyGXuzMpxP&#10;i0mxXBbhL3tvGGctq2sq7DVHPYXxn/XroOxRCSdFaclZbdNZSFpt1kuu0I6Ankv3uZqD5xzmX8Nw&#10;RQAuLyiFURy8i1KvnCVzLy7jqZfOg8QLwvRdOgviNC7Ka0oPTNB/p4SGHKfTaOq6dAH6BbfAfa+5&#10;kaxjBiYGZ12Ok1MQyawEV6J2rTWE8fH/ohQW/rkU0O5jo51grUZHrZv9eg9ZrHDXsn4G6SoJyoLh&#10;AWMOfuwazcEcYGrkWP/YEkUx4h8EvIA0jGM7ZpwRT+cRGOrSs770EFG1EoZRZRRGo7E043Da9opt&#10;WrguHAvV38O7KZmT9Bna4bXBbHDMDnPMDp9L20Wdp+3iNwAAAP//AwBQSwMEFAAGAAgAAAAhALFK&#10;7fXaAAAABAEAAA8AAABkcnMvZG93bnJldi54bWxMj0FLAzEQhe+C/yGM4M1ma21dtpstIngRodh6&#10;6HGajJulm8myybbx3xu96GXg8R7vfVNvkuvFmcbQeVYwnxUgiLU3HbcKPvYvdyWIEJEN9p5JwRcF&#10;2DTXVzVWxl/4nc672IpcwqFCBTbGoZIyaEsOw8wPxNn79KPDmOXYSjPiJZe7Xt4XxUo67DgvWBzo&#10;2ZI+7SanYL9KB52mw5zedNlqpK11r1ulbm/S0xpEpBT/wvCDn9GhyUxHP7EJoleQH4m/N3vL5SOI&#10;o4LFw6IE2dTyP3zzDQAA//8DAFBLAQItABQABgAIAAAAIQC2gziS/gAAAOEBAAATAAAAAAAAAAAA&#10;AAAAAAAAAABbQ29udGVudF9UeXBlc10ueG1sUEsBAi0AFAAGAAgAAAAhADj9If/WAAAAlAEAAAsA&#10;AAAAAAAAAAAAAAAALwEAAF9yZWxzLy5yZWxzUEsBAi0AFAAGAAgAAAAhAIu+3sW1AgAAtQUAAA4A&#10;AAAAAAAAAAAAAAAALgIAAGRycy9lMm9Eb2MueG1sUEsBAi0AFAAGAAgAAAAhALFK7fXaAAAABAEA&#10;AA8AAAAAAAAAAAAAAAAADwUAAGRycy9kb3ducmV2LnhtbFBLBQYAAAAABAAEAPMAAAAWBgAAAAA=&#10;" o:allowincell="f" filled="f" stroked="f">
                  <v:textbox style="layout-flow:vertical;mso-layout-flow-alt:bottom-to-top;mso-fit-shape-to-text:t">
                    <w:txbxContent>
                      <w:p w14:paraId="3E2E84A9" w14:textId="30A0DAD5" w:rsidR="00B00D68" w:rsidRPr="003B197D" w:rsidRDefault="00B00D68">
                        <w:pPr>
                          <w:pStyle w:val="Piedepgina"/>
                          <w:rPr>
                            <w:rFonts w:eastAsiaTheme="majorEastAsia" w:cstheme="majorBidi"/>
                          </w:rPr>
                        </w:pPr>
                        <w:proofErr w:type="spellStart"/>
                        <w:r w:rsidRPr="003B197D">
                          <w:rPr>
                            <w:rFonts w:eastAsiaTheme="majorEastAsia" w:cstheme="majorBidi"/>
                          </w:rPr>
                          <w:t>Pag</w:t>
                        </w:r>
                        <w:proofErr w:type="spellEnd"/>
                        <w:r w:rsidRPr="003B197D">
                          <w:rPr>
                            <w:rFonts w:eastAsiaTheme="majorEastAsia" w:cstheme="majorBidi"/>
                          </w:rPr>
                          <w:t xml:space="preserve">. </w:t>
                        </w:r>
                        <w:r w:rsidRPr="003B197D">
                          <w:rPr>
                            <w:rFonts w:eastAsiaTheme="minorEastAsia" w:cs="Times New Roman"/>
                          </w:rPr>
                          <w:fldChar w:fldCharType="begin"/>
                        </w:r>
                        <w:r w:rsidRPr="003B197D">
                          <w:instrText xml:space="preserve"> PAGE    \* MERGEFORMAT </w:instrText>
                        </w:r>
                        <w:r w:rsidRPr="003B197D">
                          <w:rPr>
                            <w:rFonts w:eastAsiaTheme="minorEastAsia" w:cs="Times New Roman"/>
                          </w:rPr>
                          <w:fldChar w:fldCharType="separate"/>
                        </w:r>
                        <w:r w:rsidR="0021105F" w:rsidRPr="0021105F">
                          <w:rPr>
                            <w:rFonts w:eastAsiaTheme="majorEastAsia" w:cstheme="majorBidi"/>
                            <w:noProof/>
                          </w:rPr>
                          <w:t>95</w:t>
                        </w:r>
                        <w:r w:rsidRPr="003B197D">
                          <w:rPr>
                            <w:rFonts w:eastAsiaTheme="majorEastAsia" w:cstheme="majorBidi"/>
                            <w:noProof/>
                          </w:rPr>
                          <w:fldChar w:fldCharType="end"/>
                        </w:r>
                      </w:p>
                    </w:txbxContent>
                  </v:textbox>
                  <w10:wrap anchorx="margin" anchory="margin"/>
                </v:rect>
              </w:pict>
            </mc:Fallback>
          </mc:AlternateContent>
        </w:r>
      </w:sdtContent>
    </w:sdt>
    <w:r w:rsidR="00B00D68" w:rsidRPr="0039193A">
      <w:rPr>
        <w:rFonts w:ascii="Zurich BT" w:hAnsi="Zurich BT"/>
        <w:b/>
        <w:noProof/>
        <w:lang w:eastAsia="es-CO"/>
      </w:rPr>
      <w:drawing>
        <wp:inline distT="0" distB="0" distL="0" distR="0" wp14:anchorId="3660DD15" wp14:editId="3D0E46F8">
          <wp:extent cx="5612130" cy="858711"/>
          <wp:effectExtent l="0" t="0" r="0" b="0"/>
          <wp:docPr id="3" name="Imagen 3" descr="logocar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cart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85871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2DA4"/>
    <w:multiLevelType w:val="hybridMultilevel"/>
    <w:tmpl w:val="46102F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01F5785"/>
    <w:multiLevelType w:val="hybridMultilevel"/>
    <w:tmpl w:val="83BE9E22"/>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02B15D5"/>
    <w:multiLevelType w:val="hybridMultilevel"/>
    <w:tmpl w:val="6240BB2A"/>
    <w:lvl w:ilvl="0" w:tplc="04090001">
      <w:start w:val="1"/>
      <w:numFmt w:val="bullet"/>
      <w:lvlText w:val=""/>
      <w:lvlJc w:val="left"/>
      <w:pPr>
        <w:ind w:left="1428" w:hanging="360"/>
      </w:pPr>
      <w:rPr>
        <w:rFonts w:ascii="Symbol" w:hAnsi="Symbol" w:hint="default"/>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3" w15:restartNumberingAfterBreak="0">
    <w:nsid w:val="02436A84"/>
    <w:multiLevelType w:val="hybridMultilevel"/>
    <w:tmpl w:val="2A58B656"/>
    <w:lvl w:ilvl="0" w:tplc="0409000F">
      <w:start w:val="1"/>
      <w:numFmt w:val="decimal"/>
      <w:lvlText w:val="%1."/>
      <w:lvlJc w:val="left"/>
      <w:pPr>
        <w:ind w:left="936" w:hanging="360"/>
      </w:pPr>
    </w:lvl>
    <w:lvl w:ilvl="1" w:tplc="240A0019" w:tentative="1">
      <w:start w:val="1"/>
      <w:numFmt w:val="lowerLetter"/>
      <w:lvlText w:val="%2."/>
      <w:lvlJc w:val="left"/>
      <w:pPr>
        <w:ind w:left="1656" w:hanging="360"/>
      </w:pPr>
    </w:lvl>
    <w:lvl w:ilvl="2" w:tplc="240A001B" w:tentative="1">
      <w:start w:val="1"/>
      <w:numFmt w:val="lowerRoman"/>
      <w:lvlText w:val="%3."/>
      <w:lvlJc w:val="right"/>
      <w:pPr>
        <w:ind w:left="2376" w:hanging="180"/>
      </w:pPr>
    </w:lvl>
    <w:lvl w:ilvl="3" w:tplc="240A000F" w:tentative="1">
      <w:start w:val="1"/>
      <w:numFmt w:val="decimal"/>
      <w:lvlText w:val="%4."/>
      <w:lvlJc w:val="left"/>
      <w:pPr>
        <w:ind w:left="3096" w:hanging="360"/>
      </w:pPr>
    </w:lvl>
    <w:lvl w:ilvl="4" w:tplc="240A0019" w:tentative="1">
      <w:start w:val="1"/>
      <w:numFmt w:val="lowerLetter"/>
      <w:lvlText w:val="%5."/>
      <w:lvlJc w:val="left"/>
      <w:pPr>
        <w:ind w:left="3816" w:hanging="360"/>
      </w:pPr>
    </w:lvl>
    <w:lvl w:ilvl="5" w:tplc="240A001B" w:tentative="1">
      <w:start w:val="1"/>
      <w:numFmt w:val="lowerRoman"/>
      <w:lvlText w:val="%6."/>
      <w:lvlJc w:val="right"/>
      <w:pPr>
        <w:ind w:left="4536" w:hanging="180"/>
      </w:pPr>
    </w:lvl>
    <w:lvl w:ilvl="6" w:tplc="240A000F" w:tentative="1">
      <w:start w:val="1"/>
      <w:numFmt w:val="decimal"/>
      <w:lvlText w:val="%7."/>
      <w:lvlJc w:val="left"/>
      <w:pPr>
        <w:ind w:left="5256" w:hanging="360"/>
      </w:pPr>
    </w:lvl>
    <w:lvl w:ilvl="7" w:tplc="240A0019" w:tentative="1">
      <w:start w:val="1"/>
      <w:numFmt w:val="lowerLetter"/>
      <w:lvlText w:val="%8."/>
      <w:lvlJc w:val="left"/>
      <w:pPr>
        <w:ind w:left="5976" w:hanging="360"/>
      </w:pPr>
    </w:lvl>
    <w:lvl w:ilvl="8" w:tplc="240A001B" w:tentative="1">
      <w:start w:val="1"/>
      <w:numFmt w:val="lowerRoman"/>
      <w:lvlText w:val="%9."/>
      <w:lvlJc w:val="right"/>
      <w:pPr>
        <w:ind w:left="6696" w:hanging="180"/>
      </w:pPr>
    </w:lvl>
  </w:abstractNum>
  <w:abstractNum w:abstractNumId="4" w15:restartNumberingAfterBreak="0">
    <w:nsid w:val="02691E4E"/>
    <w:multiLevelType w:val="hybridMultilevel"/>
    <w:tmpl w:val="9E2ED3A0"/>
    <w:lvl w:ilvl="0" w:tplc="0409000F">
      <w:start w:val="1"/>
      <w:numFmt w:val="decimal"/>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037D1296"/>
    <w:multiLevelType w:val="hybridMultilevel"/>
    <w:tmpl w:val="9654892A"/>
    <w:lvl w:ilvl="0" w:tplc="573C0E80">
      <w:start w:val="1"/>
      <w:numFmt w:val="low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4090166"/>
    <w:multiLevelType w:val="hybridMultilevel"/>
    <w:tmpl w:val="B798BD2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542656E"/>
    <w:multiLevelType w:val="hybridMultilevel"/>
    <w:tmpl w:val="EFF04B3A"/>
    <w:lvl w:ilvl="0" w:tplc="240A0001">
      <w:start w:val="1"/>
      <w:numFmt w:val="bullet"/>
      <w:lvlText w:val=""/>
      <w:lvlJc w:val="left"/>
      <w:pPr>
        <w:ind w:left="2136" w:hanging="360"/>
      </w:pPr>
      <w:rPr>
        <w:rFonts w:ascii="Symbol" w:hAnsi="Symbol" w:hint="default"/>
      </w:rPr>
    </w:lvl>
    <w:lvl w:ilvl="1" w:tplc="240A0003" w:tentative="1">
      <w:start w:val="1"/>
      <w:numFmt w:val="bullet"/>
      <w:lvlText w:val="o"/>
      <w:lvlJc w:val="left"/>
      <w:pPr>
        <w:ind w:left="2856" w:hanging="360"/>
      </w:pPr>
      <w:rPr>
        <w:rFonts w:ascii="Courier New" w:hAnsi="Courier New" w:cs="Courier New" w:hint="default"/>
      </w:rPr>
    </w:lvl>
    <w:lvl w:ilvl="2" w:tplc="240A0005" w:tentative="1">
      <w:start w:val="1"/>
      <w:numFmt w:val="bullet"/>
      <w:lvlText w:val=""/>
      <w:lvlJc w:val="left"/>
      <w:pPr>
        <w:ind w:left="3576" w:hanging="360"/>
      </w:pPr>
      <w:rPr>
        <w:rFonts w:ascii="Wingdings" w:hAnsi="Wingdings" w:hint="default"/>
      </w:rPr>
    </w:lvl>
    <w:lvl w:ilvl="3" w:tplc="240A0001" w:tentative="1">
      <w:start w:val="1"/>
      <w:numFmt w:val="bullet"/>
      <w:lvlText w:val=""/>
      <w:lvlJc w:val="left"/>
      <w:pPr>
        <w:ind w:left="4296" w:hanging="360"/>
      </w:pPr>
      <w:rPr>
        <w:rFonts w:ascii="Symbol" w:hAnsi="Symbol" w:hint="default"/>
      </w:rPr>
    </w:lvl>
    <w:lvl w:ilvl="4" w:tplc="240A0003" w:tentative="1">
      <w:start w:val="1"/>
      <w:numFmt w:val="bullet"/>
      <w:lvlText w:val="o"/>
      <w:lvlJc w:val="left"/>
      <w:pPr>
        <w:ind w:left="5016" w:hanging="360"/>
      </w:pPr>
      <w:rPr>
        <w:rFonts w:ascii="Courier New" w:hAnsi="Courier New" w:cs="Courier New" w:hint="default"/>
      </w:rPr>
    </w:lvl>
    <w:lvl w:ilvl="5" w:tplc="240A0005" w:tentative="1">
      <w:start w:val="1"/>
      <w:numFmt w:val="bullet"/>
      <w:lvlText w:val=""/>
      <w:lvlJc w:val="left"/>
      <w:pPr>
        <w:ind w:left="5736" w:hanging="360"/>
      </w:pPr>
      <w:rPr>
        <w:rFonts w:ascii="Wingdings" w:hAnsi="Wingdings" w:hint="default"/>
      </w:rPr>
    </w:lvl>
    <w:lvl w:ilvl="6" w:tplc="240A0001" w:tentative="1">
      <w:start w:val="1"/>
      <w:numFmt w:val="bullet"/>
      <w:lvlText w:val=""/>
      <w:lvlJc w:val="left"/>
      <w:pPr>
        <w:ind w:left="6456" w:hanging="360"/>
      </w:pPr>
      <w:rPr>
        <w:rFonts w:ascii="Symbol" w:hAnsi="Symbol" w:hint="default"/>
      </w:rPr>
    </w:lvl>
    <w:lvl w:ilvl="7" w:tplc="240A0003" w:tentative="1">
      <w:start w:val="1"/>
      <w:numFmt w:val="bullet"/>
      <w:lvlText w:val="o"/>
      <w:lvlJc w:val="left"/>
      <w:pPr>
        <w:ind w:left="7176" w:hanging="360"/>
      </w:pPr>
      <w:rPr>
        <w:rFonts w:ascii="Courier New" w:hAnsi="Courier New" w:cs="Courier New" w:hint="default"/>
      </w:rPr>
    </w:lvl>
    <w:lvl w:ilvl="8" w:tplc="240A0005" w:tentative="1">
      <w:start w:val="1"/>
      <w:numFmt w:val="bullet"/>
      <w:lvlText w:val=""/>
      <w:lvlJc w:val="left"/>
      <w:pPr>
        <w:ind w:left="7896" w:hanging="360"/>
      </w:pPr>
      <w:rPr>
        <w:rFonts w:ascii="Wingdings" w:hAnsi="Wingdings" w:hint="default"/>
      </w:rPr>
    </w:lvl>
  </w:abstractNum>
  <w:abstractNum w:abstractNumId="8" w15:restartNumberingAfterBreak="0">
    <w:nsid w:val="05B3455E"/>
    <w:multiLevelType w:val="hybridMultilevel"/>
    <w:tmpl w:val="F9527B88"/>
    <w:lvl w:ilvl="0" w:tplc="04090013">
      <w:start w:val="1"/>
      <w:numFmt w:val="upperRoman"/>
      <w:lvlText w:val="%1."/>
      <w:lvlJc w:val="righ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08747BFD"/>
    <w:multiLevelType w:val="hybridMultilevel"/>
    <w:tmpl w:val="B850464A"/>
    <w:lvl w:ilvl="0" w:tplc="04090001">
      <w:start w:val="1"/>
      <w:numFmt w:val="bullet"/>
      <w:lvlText w:val=""/>
      <w:lvlJc w:val="left"/>
      <w:pPr>
        <w:ind w:left="1428" w:hanging="360"/>
      </w:pPr>
      <w:rPr>
        <w:rFonts w:ascii="Symbol" w:hAnsi="Symbol" w:hint="default"/>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0" w15:restartNumberingAfterBreak="0">
    <w:nsid w:val="09774CDC"/>
    <w:multiLevelType w:val="hybridMultilevel"/>
    <w:tmpl w:val="B3F8B946"/>
    <w:lvl w:ilvl="0" w:tplc="DECE48D8">
      <w:start w:val="1"/>
      <w:numFmt w:val="decimal"/>
      <w:lvlText w:val="%1."/>
      <w:lvlJc w:val="left"/>
      <w:pPr>
        <w:ind w:left="1069" w:hanging="360"/>
      </w:pPr>
      <w:rPr>
        <w:b w:val="0"/>
      </w:rPr>
    </w:lvl>
    <w:lvl w:ilvl="1" w:tplc="240A0019">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1" w15:restartNumberingAfterBreak="0">
    <w:nsid w:val="0B295569"/>
    <w:multiLevelType w:val="hybridMultilevel"/>
    <w:tmpl w:val="E38AD3EE"/>
    <w:lvl w:ilvl="0" w:tplc="240A0001">
      <w:start w:val="1"/>
      <w:numFmt w:val="bullet"/>
      <w:lvlText w:val=""/>
      <w:lvlJc w:val="left"/>
      <w:pPr>
        <w:ind w:left="3240" w:hanging="360"/>
      </w:pPr>
      <w:rPr>
        <w:rFonts w:ascii="Symbol" w:hAnsi="Symbol" w:hint="default"/>
      </w:rPr>
    </w:lvl>
    <w:lvl w:ilvl="1" w:tplc="240A0003" w:tentative="1">
      <w:start w:val="1"/>
      <w:numFmt w:val="bullet"/>
      <w:lvlText w:val="o"/>
      <w:lvlJc w:val="left"/>
      <w:pPr>
        <w:ind w:left="3960" w:hanging="360"/>
      </w:pPr>
      <w:rPr>
        <w:rFonts w:ascii="Courier New" w:hAnsi="Courier New" w:cs="Courier New" w:hint="default"/>
      </w:rPr>
    </w:lvl>
    <w:lvl w:ilvl="2" w:tplc="240A0005" w:tentative="1">
      <w:start w:val="1"/>
      <w:numFmt w:val="bullet"/>
      <w:lvlText w:val=""/>
      <w:lvlJc w:val="left"/>
      <w:pPr>
        <w:ind w:left="4680" w:hanging="360"/>
      </w:pPr>
      <w:rPr>
        <w:rFonts w:ascii="Wingdings" w:hAnsi="Wingdings" w:hint="default"/>
      </w:rPr>
    </w:lvl>
    <w:lvl w:ilvl="3" w:tplc="240A0001" w:tentative="1">
      <w:start w:val="1"/>
      <w:numFmt w:val="bullet"/>
      <w:lvlText w:val=""/>
      <w:lvlJc w:val="left"/>
      <w:pPr>
        <w:ind w:left="5400" w:hanging="360"/>
      </w:pPr>
      <w:rPr>
        <w:rFonts w:ascii="Symbol" w:hAnsi="Symbol" w:hint="default"/>
      </w:rPr>
    </w:lvl>
    <w:lvl w:ilvl="4" w:tplc="240A0003" w:tentative="1">
      <w:start w:val="1"/>
      <w:numFmt w:val="bullet"/>
      <w:lvlText w:val="o"/>
      <w:lvlJc w:val="left"/>
      <w:pPr>
        <w:ind w:left="6120" w:hanging="360"/>
      </w:pPr>
      <w:rPr>
        <w:rFonts w:ascii="Courier New" w:hAnsi="Courier New" w:cs="Courier New" w:hint="default"/>
      </w:rPr>
    </w:lvl>
    <w:lvl w:ilvl="5" w:tplc="240A0005" w:tentative="1">
      <w:start w:val="1"/>
      <w:numFmt w:val="bullet"/>
      <w:lvlText w:val=""/>
      <w:lvlJc w:val="left"/>
      <w:pPr>
        <w:ind w:left="6840" w:hanging="360"/>
      </w:pPr>
      <w:rPr>
        <w:rFonts w:ascii="Wingdings" w:hAnsi="Wingdings" w:hint="default"/>
      </w:rPr>
    </w:lvl>
    <w:lvl w:ilvl="6" w:tplc="240A0001" w:tentative="1">
      <w:start w:val="1"/>
      <w:numFmt w:val="bullet"/>
      <w:lvlText w:val=""/>
      <w:lvlJc w:val="left"/>
      <w:pPr>
        <w:ind w:left="7560" w:hanging="360"/>
      </w:pPr>
      <w:rPr>
        <w:rFonts w:ascii="Symbol" w:hAnsi="Symbol" w:hint="default"/>
      </w:rPr>
    </w:lvl>
    <w:lvl w:ilvl="7" w:tplc="240A0003" w:tentative="1">
      <w:start w:val="1"/>
      <w:numFmt w:val="bullet"/>
      <w:lvlText w:val="o"/>
      <w:lvlJc w:val="left"/>
      <w:pPr>
        <w:ind w:left="8280" w:hanging="360"/>
      </w:pPr>
      <w:rPr>
        <w:rFonts w:ascii="Courier New" w:hAnsi="Courier New" w:cs="Courier New" w:hint="default"/>
      </w:rPr>
    </w:lvl>
    <w:lvl w:ilvl="8" w:tplc="240A0005" w:tentative="1">
      <w:start w:val="1"/>
      <w:numFmt w:val="bullet"/>
      <w:lvlText w:val=""/>
      <w:lvlJc w:val="left"/>
      <w:pPr>
        <w:ind w:left="9000" w:hanging="360"/>
      </w:pPr>
      <w:rPr>
        <w:rFonts w:ascii="Wingdings" w:hAnsi="Wingdings" w:hint="default"/>
      </w:rPr>
    </w:lvl>
  </w:abstractNum>
  <w:abstractNum w:abstractNumId="12" w15:restartNumberingAfterBreak="0">
    <w:nsid w:val="0BA44BA6"/>
    <w:multiLevelType w:val="hybridMultilevel"/>
    <w:tmpl w:val="CFC41820"/>
    <w:lvl w:ilvl="0" w:tplc="0409000F">
      <w:start w:val="1"/>
      <w:numFmt w:val="decimal"/>
      <w:lvlText w:val="%1."/>
      <w:lvlJc w:val="left"/>
      <w:pPr>
        <w:ind w:left="1068" w:hanging="360"/>
      </w:pPr>
    </w:lvl>
    <w:lvl w:ilvl="1" w:tplc="240A0019">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3" w15:restartNumberingAfterBreak="0">
    <w:nsid w:val="0C9429BA"/>
    <w:multiLevelType w:val="hybridMultilevel"/>
    <w:tmpl w:val="F59AA63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4" w15:restartNumberingAfterBreak="0">
    <w:nsid w:val="0E5B66F9"/>
    <w:multiLevelType w:val="hybridMultilevel"/>
    <w:tmpl w:val="5DD66C34"/>
    <w:lvl w:ilvl="0" w:tplc="240A0019">
      <w:start w:val="1"/>
      <w:numFmt w:val="lowerLetter"/>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5" w15:restartNumberingAfterBreak="0">
    <w:nsid w:val="13CE0349"/>
    <w:multiLevelType w:val="multilevel"/>
    <w:tmpl w:val="7D90777E"/>
    <w:lvl w:ilvl="0">
      <w:start w:val="10"/>
      <w:numFmt w:val="decimal"/>
      <w:lvlText w:val="%1"/>
      <w:lvlJc w:val="left"/>
      <w:pPr>
        <w:ind w:left="600" w:hanging="600"/>
      </w:pPr>
      <w:rPr>
        <w:rFonts w:hint="default"/>
        <w:b/>
      </w:rPr>
    </w:lvl>
    <w:lvl w:ilvl="1">
      <w:start w:val="3"/>
      <w:numFmt w:val="decimal"/>
      <w:lvlText w:val="%1.%2"/>
      <w:lvlJc w:val="left"/>
      <w:pPr>
        <w:ind w:left="1570" w:hanging="600"/>
      </w:pPr>
      <w:rPr>
        <w:rFonts w:hint="default"/>
      </w:rPr>
    </w:lvl>
    <w:lvl w:ilvl="2">
      <w:start w:val="1"/>
      <w:numFmt w:val="decimal"/>
      <w:lvlText w:val="%1.%2.%3"/>
      <w:lvlJc w:val="left"/>
      <w:pPr>
        <w:ind w:left="2660" w:hanging="720"/>
      </w:pPr>
      <w:rPr>
        <w:rFonts w:hint="default"/>
      </w:rPr>
    </w:lvl>
    <w:lvl w:ilvl="3">
      <w:start w:val="1"/>
      <w:numFmt w:val="decimal"/>
      <w:lvlText w:val="%1.%2.%3.%4"/>
      <w:lvlJc w:val="left"/>
      <w:pPr>
        <w:ind w:left="3630" w:hanging="720"/>
      </w:pPr>
      <w:rPr>
        <w:rFonts w:hint="default"/>
      </w:rPr>
    </w:lvl>
    <w:lvl w:ilvl="4">
      <w:start w:val="1"/>
      <w:numFmt w:val="decimal"/>
      <w:lvlText w:val="%1.%2.%3.%4.%5"/>
      <w:lvlJc w:val="left"/>
      <w:pPr>
        <w:ind w:left="4960" w:hanging="1080"/>
      </w:pPr>
      <w:rPr>
        <w:rFonts w:hint="default"/>
      </w:rPr>
    </w:lvl>
    <w:lvl w:ilvl="5">
      <w:start w:val="1"/>
      <w:numFmt w:val="decimal"/>
      <w:lvlText w:val="%1.%2.%3.%4.%5.%6"/>
      <w:lvlJc w:val="left"/>
      <w:pPr>
        <w:ind w:left="5930" w:hanging="1080"/>
      </w:pPr>
      <w:rPr>
        <w:rFonts w:hint="default"/>
      </w:rPr>
    </w:lvl>
    <w:lvl w:ilvl="6">
      <w:start w:val="1"/>
      <w:numFmt w:val="decimal"/>
      <w:lvlText w:val="%1.%2.%3.%4.%5.%6.%7"/>
      <w:lvlJc w:val="left"/>
      <w:pPr>
        <w:ind w:left="7260" w:hanging="1440"/>
      </w:pPr>
      <w:rPr>
        <w:rFonts w:hint="default"/>
      </w:rPr>
    </w:lvl>
    <w:lvl w:ilvl="7">
      <w:start w:val="1"/>
      <w:numFmt w:val="decimal"/>
      <w:lvlText w:val="%1.%2.%3.%4.%5.%6.%7.%8"/>
      <w:lvlJc w:val="left"/>
      <w:pPr>
        <w:ind w:left="8230" w:hanging="1440"/>
      </w:pPr>
      <w:rPr>
        <w:rFonts w:hint="default"/>
      </w:rPr>
    </w:lvl>
    <w:lvl w:ilvl="8">
      <w:start w:val="1"/>
      <w:numFmt w:val="decimal"/>
      <w:lvlText w:val="%1.%2.%3.%4.%5.%6.%7.%8.%9"/>
      <w:lvlJc w:val="left"/>
      <w:pPr>
        <w:ind w:left="9560" w:hanging="1800"/>
      </w:pPr>
      <w:rPr>
        <w:rFonts w:hint="default"/>
      </w:rPr>
    </w:lvl>
  </w:abstractNum>
  <w:abstractNum w:abstractNumId="16" w15:restartNumberingAfterBreak="0">
    <w:nsid w:val="153B3566"/>
    <w:multiLevelType w:val="hybridMultilevel"/>
    <w:tmpl w:val="9AAC684A"/>
    <w:lvl w:ilvl="0" w:tplc="240A0019">
      <w:start w:val="1"/>
      <w:numFmt w:val="lowerLetter"/>
      <w:lvlText w:val="%1."/>
      <w:lvlJc w:val="left"/>
      <w:pPr>
        <w:ind w:left="1800" w:hanging="360"/>
      </w:p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17" w15:restartNumberingAfterBreak="0">
    <w:nsid w:val="15CC7850"/>
    <w:multiLevelType w:val="hybridMultilevel"/>
    <w:tmpl w:val="F118BCBE"/>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8" w15:restartNumberingAfterBreak="0">
    <w:nsid w:val="15FA3DF5"/>
    <w:multiLevelType w:val="hybridMultilevel"/>
    <w:tmpl w:val="384891C2"/>
    <w:lvl w:ilvl="0" w:tplc="240A0019">
      <w:start w:val="1"/>
      <w:numFmt w:val="lowerLetter"/>
      <w:lvlText w:val="%1."/>
      <w:lvlJc w:val="left"/>
      <w:pPr>
        <w:ind w:left="1800" w:hanging="360"/>
      </w:p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19" w15:restartNumberingAfterBreak="0">
    <w:nsid w:val="16532145"/>
    <w:multiLevelType w:val="hybridMultilevel"/>
    <w:tmpl w:val="3E3ACADC"/>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20" w15:restartNumberingAfterBreak="0">
    <w:nsid w:val="167419A4"/>
    <w:multiLevelType w:val="hybridMultilevel"/>
    <w:tmpl w:val="C1FED8FA"/>
    <w:lvl w:ilvl="0" w:tplc="240A0019">
      <w:start w:val="1"/>
      <w:numFmt w:val="lowerLetter"/>
      <w:lvlText w:val="%1."/>
      <w:lvlJc w:val="left"/>
      <w:pPr>
        <w:ind w:left="1800" w:hanging="360"/>
      </w:p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21" w15:restartNumberingAfterBreak="0">
    <w:nsid w:val="16DC364D"/>
    <w:multiLevelType w:val="hybridMultilevel"/>
    <w:tmpl w:val="A8EE45EA"/>
    <w:lvl w:ilvl="0" w:tplc="240A0001">
      <w:start w:val="1"/>
      <w:numFmt w:val="bullet"/>
      <w:lvlText w:val=""/>
      <w:lvlJc w:val="left"/>
      <w:pPr>
        <w:ind w:left="1068" w:hanging="360"/>
      </w:pPr>
      <w:rPr>
        <w:rFonts w:ascii="Symbol" w:hAnsi="Symbol"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2" w15:restartNumberingAfterBreak="0">
    <w:nsid w:val="17402416"/>
    <w:multiLevelType w:val="hybridMultilevel"/>
    <w:tmpl w:val="36E8F270"/>
    <w:lvl w:ilvl="0" w:tplc="240A0019">
      <w:start w:val="1"/>
      <w:numFmt w:val="lowerLetter"/>
      <w:lvlText w:val="%1."/>
      <w:lvlJc w:val="left"/>
      <w:pPr>
        <w:ind w:left="1789" w:hanging="360"/>
      </w:pPr>
    </w:lvl>
    <w:lvl w:ilvl="1" w:tplc="240A0019" w:tentative="1">
      <w:start w:val="1"/>
      <w:numFmt w:val="lowerLetter"/>
      <w:lvlText w:val="%2."/>
      <w:lvlJc w:val="left"/>
      <w:pPr>
        <w:ind w:left="2509" w:hanging="360"/>
      </w:pPr>
    </w:lvl>
    <w:lvl w:ilvl="2" w:tplc="240A001B" w:tentative="1">
      <w:start w:val="1"/>
      <w:numFmt w:val="lowerRoman"/>
      <w:lvlText w:val="%3."/>
      <w:lvlJc w:val="right"/>
      <w:pPr>
        <w:ind w:left="3229" w:hanging="180"/>
      </w:pPr>
    </w:lvl>
    <w:lvl w:ilvl="3" w:tplc="240A000F" w:tentative="1">
      <w:start w:val="1"/>
      <w:numFmt w:val="decimal"/>
      <w:lvlText w:val="%4."/>
      <w:lvlJc w:val="left"/>
      <w:pPr>
        <w:ind w:left="3949" w:hanging="360"/>
      </w:pPr>
    </w:lvl>
    <w:lvl w:ilvl="4" w:tplc="240A0019" w:tentative="1">
      <w:start w:val="1"/>
      <w:numFmt w:val="lowerLetter"/>
      <w:lvlText w:val="%5."/>
      <w:lvlJc w:val="left"/>
      <w:pPr>
        <w:ind w:left="4669" w:hanging="360"/>
      </w:pPr>
    </w:lvl>
    <w:lvl w:ilvl="5" w:tplc="240A001B" w:tentative="1">
      <w:start w:val="1"/>
      <w:numFmt w:val="lowerRoman"/>
      <w:lvlText w:val="%6."/>
      <w:lvlJc w:val="right"/>
      <w:pPr>
        <w:ind w:left="5389" w:hanging="180"/>
      </w:pPr>
    </w:lvl>
    <w:lvl w:ilvl="6" w:tplc="240A000F" w:tentative="1">
      <w:start w:val="1"/>
      <w:numFmt w:val="decimal"/>
      <w:lvlText w:val="%7."/>
      <w:lvlJc w:val="left"/>
      <w:pPr>
        <w:ind w:left="6109" w:hanging="360"/>
      </w:pPr>
    </w:lvl>
    <w:lvl w:ilvl="7" w:tplc="240A0019" w:tentative="1">
      <w:start w:val="1"/>
      <w:numFmt w:val="lowerLetter"/>
      <w:lvlText w:val="%8."/>
      <w:lvlJc w:val="left"/>
      <w:pPr>
        <w:ind w:left="6829" w:hanging="360"/>
      </w:pPr>
    </w:lvl>
    <w:lvl w:ilvl="8" w:tplc="240A001B" w:tentative="1">
      <w:start w:val="1"/>
      <w:numFmt w:val="lowerRoman"/>
      <w:lvlText w:val="%9."/>
      <w:lvlJc w:val="right"/>
      <w:pPr>
        <w:ind w:left="7549" w:hanging="180"/>
      </w:pPr>
    </w:lvl>
  </w:abstractNum>
  <w:abstractNum w:abstractNumId="23" w15:restartNumberingAfterBreak="0">
    <w:nsid w:val="199C239A"/>
    <w:multiLevelType w:val="hybridMultilevel"/>
    <w:tmpl w:val="13DA0C44"/>
    <w:lvl w:ilvl="0" w:tplc="240A0001">
      <w:start w:val="1"/>
      <w:numFmt w:val="bullet"/>
      <w:lvlText w:val=""/>
      <w:lvlJc w:val="left"/>
      <w:pPr>
        <w:ind w:left="2136" w:hanging="360"/>
      </w:pPr>
      <w:rPr>
        <w:rFonts w:ascii="Symbol" w:hAnsi="Symbol" w:hint="default"/>
      </w:rPr>
    </w:lvl>
    <w:lvl w:ilvl="1" w:tplc="240A0003" w:tentative="1">
      <w:start w:val="1"/>
      <w:numFmt w:val="bullet"/>
      <w:lvlText w:val="o"/>
      <w:lvlJc w:val="left"/>
      <w:pPr>
        <w:ind w:left="2856" w:hanging="360"/>
      </w:pPr>
      <w:rPr>
        <w:rFonts w:ascii="Courier New" w:hAnsi="Courier New" w:cs="Courier New" w:hint="default"/>
      </w:rPr>
    </w:lvl>
    <w:lvl w:ilvl="2" w:tplc="240A0005" w:tentative="1">
      <w:start w:val="1"/>
      <w:numFmt w:val="bullet"/>
      <w:lvlText w:val=""/>
      <w:lvlJc w:val="left"/>
      <w:pPr>
        <w:ind w:left="3576" w:hanging="360"/>
      </w:pPr>
      <w:rPr>
        <w:rFonts w:ascii="Wingdings" w:hAnsi="Wingdings" w:hint="default"/>
      </w:rPr>
    </w:lvl>
    <w:lvl w:ilvl="3" w:tplc="240A0001" w:tentative="1">
      <w:start w:val="1"/>
      <w:numFmt w:val="bullet"/>
      <w:lvlText w:val=""/>
      <w:lvlJc w:val="left"/>
      <w:pPr>
        <w:ind w:left="4296" w:hanging="360"/>
      </w:pPr>
      <w:rPr>
        <w:rFonts w:ascii="Symbol" w:hAnsi="Symbol" w:hint="default"/>
      </w:rPr>
    </w:lvl>
    <w:lvl w:ilvl="4" w:tplc="240A0003" w:tentative="1">
      <w:start w:val="1"/>
      <w:numFmt w:val="bullet"/>
      <w:lvlText w:val="o"/>
      <w:lvlJc w:val="left"/>
      <w:pPr>
        <w:ind w:left="5016" w:hanging="360"/>
      </w:pPr>
      <w:rPr>
        <w:rFonts w:ascii="Courier New" w:hAnsi="Courier New" w:cs="Courier New" w:hint="default"/>
      </w:rPr>
    </w:lvl>
    <w:lvl w:ilvl="5" w:tplc="240A0005" w:tentative="1">
      <w:start w:val="1"/>
      <w:numFmt w:val="bullet"/>
      <w:lvlText w:val=""/>
      <w:lvlJc w:val="left"/>
      <w:pPr>
        <w:ind w:left="5736" w:hanging="360"/>
      </w:pPr>
      <w:rPr>
        <w:rFonts w:ascii="Wingdings" w:hAnsi="Wingdings" w:hint="default"/>
      </w:rPr>
    </w:lvl>
    <w:lvl w:ilvl="6" w:tplc="240A0001" w:tentative="1">
      <w:start w:val="1"/>
      <w:numFmt w:val="bullet"/>
      <w:lvlText w:val=""/>
      <w:lvlJc w:val="left"/>
      <w:pPr>
        <w:ind w:left="6456" w:hanging="360"/>
      </w:pPr>
      <w:rPr>
        <w:rFonts w:ascii="Symbol" w:hAnsi="Symbol" w:hint="default"/>
      </w:rPr>
    </w:lvl>
    <w:lvl w:ilvl="7" w:tplc="240A0003" w:tentative="1">
      <w:start w:val="1"/>
      <w:numFmt w:val="bullet"/>
      <w:lvlText w:val="o"/>
      <w:lvlJc w:val="left"/>
      <w:pPr>
        <w:ind w:left="7176" w:hanging="360"/>
      </w:pPr>
      <w:rPr>
        <w:rFonts w:ascii="Courier New" w:hAnsi="Courier New" w:cs="Courier New" w:hint="default"/>
      </w:rPr>
    </w:lvl>
    <w:lvl w:ilvl="8" w:tplc="240A0005" w:tentative="1">
      <w:start w:val="1"/>
      <w:numFmt w:val="bullet"/>
      <w:lvlText w:val=""/>
      <w:lvlJc w:val="left"/>
      <w:pPr>
        <w:ind w:left="7896" w:hanging="360"/>
      </w:pPr>
      <w:rPr>
        <w:rFonts w:ascii="Wingdings" w:hAnsi="Wingdings" w:hint="default"/>
      </w:rPr>
    </w:lvl>
  </w:abstractNum>
  <w:abstractNum w:abstractNumId="24" w15:restartNumberingAfterBreak="0">
    <w:nsid w:val="1B8A3839"/>
    <w:multiLevelType w:val="hybridMultilevel"/>
    <w:tmpl w:val="4EA80FBE"/>
    <w:lvl w:ilvl="0" w:tplc="04090013">
      <w:start w:val="1"/>
      <w:numFmt w:val="upperRoman"/>
      <w:lvlText w:val="%1."/>
      <w:lvlJc w:val="righ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5" w15:restartNumberingAfterBreak="0">
    <w:nsid w:val="1C3D15C5"/>
    <w:multiLevelType w:val="hybridMultilevel"/>
    <w:tmpl w:val="DCA0698C"/>
    <w:lvl w:ilvl="0" w:tplc="240A0001">
      <w:start w:val="1"/>
      <w:numFmt w:val="bullet"/>
      <w:lvlText w:val=""/>
      <w:lvlJc w:val="left"/>
      <w:pPr>
        <w:ind w:left="2700" w:hanging="360"/>
      </w:pPr>
      <w:rPr>
        <w:rFonts w:ascii="Symbol" w:hAnsi="Symbol" w:hint="default"/>
      </w:rPr>
    </w:lvl>
    <w:lvl w:ilvl="1" w:tplc="240A0003" w:tentative="1">
      <w:start w:val="1"/>
      <w:numFmt w:val="bullet"/>
      <w:lvlText w:val="o"/>
      <w:lvlJc w:val="left"/>
      <w:pPr>
        <w:ind w:left="3420" w:hanging="360"/>
      </w:pPr>
      <w:rPr>
        <w:rFonts w:ascii="Courier New" w:hAnsi="Courier New" w:cs="Courier New" w:hint="default"/>
      </w:rPr>
    </w:lvl>
    <w:lvl w:ilvl="2" w:tplc="240A0005" w:tentative="1">
      <w:start w:val="1"/>
      <w:numFmt w:val="bullet"/>
      <w:lvlText w:val=""/>
      <w:lvlJc w:val="left"/>
      <w:pPr>
        <w:ind w:left="4140" w:hanging="360"/>
      </w:pPr>
      <w:rPr>
        <w:rFonts w:ascii="Wingdings" w:hAnsi="Wingdings" w:hint="default"/>
      </w:rPr>
    </w:lvl>
    <w:lvl w:ilvl="3" w:tplc="240A0001" w:tentative="1">
      <w:start w:val="1"/>
      <w:numFmt w:val="bullet"/>
      <w:lvlText w:val=""/>
      <w:lvlJc w:val="left"/>
      <w:pPr>
        <w:ind w:left="4860" w:hanging="360"/>
      </w:pPr>
      <w:rPr>
        <w:rFonts w:ascii="Symbol" w:hAnsi="Symbol" w:hint="default"/>
      </w:rPr>
    </w:lvl>
    <w:lvl w:ilvl="4" w:tplc="240A0003" w:tentative="1">
      <w:start w:val="1"/>
      <w:numFmt w:val="bullet"/>
      <w:lvlText w:val="o"/>
      <w:lvlJc w:val="left"/>
      <w:pPr>
        <w:ind w:left="5580" w:hanging="360"/>
      </w:pPr>
      <w:rPr>
        <w:rFonts w:ascii="Courier New" w:hAnsi="Courier New" w:cs="Courier New" w:hint="default"/>
      </w:rPr>
    </w:lvl>
    <w:lvl w:ilvl="5" w:tplc="240A0005" w:tentative="1">
      <w:start w:val="1"/>
      <w:numFmt w:val="bullet"/>
      <w:lvlText w:val=""/>
      <w:lvlJc w:val="left"/>
      <w:pPr>
        <w:ind w:left="6300" w:hanging="360"/>
      </w:pPr>
      <w:rPr>
        <w:rFonts w:ascii="Wingdings" w:hAnsi="Wingdings" w:hint="default"/>
      </w:rPr>
    </w:lvl>
    <w:lvl w:ilvl="6" w:tplc="240A0001" w:tentative="1">
      <w:start w:val="1"/>
      <w:numFmt w:val="bullet"/>
      <w:lvlText w:val=""/>
      <w:lvlJc w:val="left"/>
      <w:pPr>
        <w:ind w:left="7020" w:hanging="360"/>
      </w:pPr>
      <w:rPr>
        <w:rFonts w:ascii="Symbol" w:hAnsi="Symbol" w:hint="default"/>
      </w:rPr>
    </w:lvl>
    <w:lvl w:ilvl="7" w:tplc="240A0003" w:tentative="1">
      <w:start w:val="1"/>
      <w:numFmt w:val="bullet"/>
      <w:lvlText w:val="o"/>
      <w:lvlJc w:val="left"/>
      <w:pPr>
        <w:ind w:left="7740" w:hanging="360"/>
      </w:pPr>
      <w:rPr>
        <w:rFonts w:ascii="Courier New" w:hAnsi="Courier New" w:cs="Courier New" w:hint="default"/>
      </w:rPr>
    </w:lvl>
    <w:lvl w:ilvl="8" w:tplc="240A0005" w:tentative="1">
      <w:start w:val="1"/>
      <w:numFmt w:val="bullet"/>
      <w:lvlText w:val=""/>
      <w:lvlJc w:val="left"/>
      <w:pPr>
        <w:ind w:left="8460" w:hanging="360"/>
      </w:pPr>
      <w:rPr>
        <w:rFonts w:ascii="Wingdings" w:hAnsi="Wingdings" w:hint="default"/>
      </w:rPr>
    </w:lvl>
  </w:abstractNum>
  <w:abstractNum w:abstractNumId="26" w15:restartNumberingAfterBreak="0">
    <w:nsid w:val="1C581C3C"/>
    <w:multiLevelType w:val="hybridMultilevel"/>
    <w:tmpl w:val="B06EE9B6"/>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27" w15:restartNumberingAfterBreak="0">
    <w:nsid w:val="1CC67F2A"/>
    <w:multiLevelType w:val="hybridMultilevel"/>
    <w:tmpl w:val="63C61EAC"/>
    <w:lvl w:ilvl="0" w:tplc="0409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1E7B7ABE"/>
    <w:multiLevelType w:val="hybridMultilevel"/>
    <w:tmpl w:val="1B98FA06"/>
    <w:lvl w:ilvl="0" w:tplc="240A0019">
      <w:start w:val="1"/>
      <w:numFmt w:val="lowerLetter"/>
      <w:lvlText w:val="%1."/>
      <w:lvlJc w:val="left"/>
      <w:pPr>
        <w:ind w:left="1800" w:hanging="360"/>
      </w:p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29" w15:restartNumberingAfterBreak="0">
    <w:nsid w:val="1F397BCC"/>
    <w:multiLevelType w:val="hybridMultilevel"/>
    <w:tmpl w:val="450A227E"/>
    <w:lvl w:ilvl="0" w:tplc="240A0019">
      <w:start w:val="1"/>
      <w:numFmt w:val="lowerLetter"/>
      <w:lvlText w:val="%1."/>
      <w:lvlJc w:val="left"/>
      <w:pPr>
        <w:ind w:left="1800" w:hanging="360"/>
      </w:p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30" w15:restartNumberingAfterBreak="0">
    <w:nsid w:val="1FB51705"/>
    <w:multiLevelType w:val="hybridMultilevel"/>
    <w:tmpl w:val="7BDC2F84"/>
    <w:lvl w:ilvl="0" w:tplc="0409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1" w15:restartNumberingAfterBreak="0">
    <w:nsid w:val="21DE7A6A"/>
    <w:multiLevelType w:val="hybridMultilevel"/>
    <w:tmpl w:val="2EE0C8D8"/>
    <w:lvl w:ilvl="0" w:tplc="240A0019">
      <w:start w:val="1"/>
      <w:numFmt w:val="lowerLetter"/>
      <w:lvlText w:val="%1."/>
      <w:lvlJc w:val="left"/>
      <w:pPr>
        <w:ind w:left="1800" w:hanging="360"/>
      </w:p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32" w15:restartNumberingAfterBreak="0">
    <w:nsid w:val="228F0867"/>
    <w:multiLevelType w:val="hybridMultilevel"/>
    <w:tmpl w:val="24E00CE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23801760"/>
    <w:multiLevelType w:val="hybridMultilevel"/>
    <w:tmpl w:val="0BBEB5CC"/>
    <w:lvl w:ilvl="0" w:tplc="240A0019">
      <w:start w:val="1"/>
      <w:numFmt w:val="lowerLetter"/>
      <w:lvlText w:val="%1."/>
      <w:lvlJc w:val="left"/>
      <w:pPr>
        <w:ind w:left="1800" w:hanging="360"/>
      </w:p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34" w15:restartNumberingAfterBreak="0">
    <w:nsid w:val="24CD03DA"/>
    <w:multiLevelType w:val="hybridMultilevel"/>
    <w:tmpl w:val="BE101BB0"/>
    <w:lvl w:ilvl="0" w:tplc="751292EC">
      <w:start w:val="1"/>
      <w:numFmt w:val="decimal"/>
      <w:lvlText w:val="%1."/>
      <w:lvlJc w:val="left"/>
      <w:pPr>
        <w:ind w:left="1068" w:hanging="360"/>
      </w:pPr>
      <w:rPr>
        <w:b w:val="0"/>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5" w15:restartNumberingAfterBreak="0">
    <w:nsid w:val="253C346F"/>
    <w:multiLevelType w:val="hybridMultilevel"/>
    <w:tmpl w:val="AAEA49D4"/>
    <w:lvl w:ilvl="0" w:tplc="240A0001">
      <w:start w:val="1"/>
      <w:numFmt w:val="bullet"/>
      <w:lvlText w:val=""/>
      <w:lvlJc w:val="left"/>
      <w:pPr>
        <w:ind w:left="2136" w:hanging="360"/>
      </w:pPr>
      <w:rPr>
        <w:rFonts w:ascii="Symbol" w:hAnsi="Symbol" w:hint="default"/>
      </w:rPr>
    </w:lvl>
    <w:lvl w:ilvl="1" w:tplc="240A0003" w:tentative="1">
      <w:start w:val="1"/>
      <w:numFmt w:val="bullet"/>
      <w:lvlText w:val="o"/>
      <w:lvlJc w:val="left"/>
      <w:pPr>
        <w:ind w:left="2856" w:hanging="360"/>
      </w:pPr>
      <w:rPr>
        <w:rFonts w:ascii="Courier New" w:hAnsi="Courier New" w:cs="Courier New" w:hint="default"/>
      </w:rPr>
    </w:lvl>
    <w:lvl w:ilvl="2" w:tplc="240A0005" w:tentative="1">
      <w:start w:val="1"/>
      <w:numFmt w:val="bullet"/>
      <w:lvlText w:val=""/>
      <w:lvlJc w:val="left"/>
      <w:pPr>
        <w:ind w:left="3576" w:hanging="360"/>
      </w:pPr>
      <w:rPr>
        <w:rFonts w:ascii="Wingdings" w:hAnsi="Wingdings" w:hint="default"/>
      </w:rPr>
    </w:lvl>
    <w:lvl w:ilvl="3" w:tplc="240A0001" w:tentative="1">
      <w:start w:val="1"/>
      <w:numFmt w:val="bullet"/>
      <w:lvlText w:val=""/>
      <w:lvlJc w:val="left"/>
      <w:pPr>
        <w:ind w:left="4296" w:hanging="360"/>
      </w:pPr>
      <w:rPr>
        <w:rFonts w:ascii="Symbol" w:hAnsi="Symbol" w:hint="default"/>
      </w:rPr>
    </w:lvl>
    <w:lvl w:ilvl="4" w:tplc="240A0003" w:tentative="1">
      <w:start w:val="1"/>
      <w:numFmt w:val="bullet"/>
      <w:lvlText w:val="o"/>
      <w:lvlJc w:val="left"/>
      <w:pPr>
        <w:ind w:left="5016" w:hanging="360"/>
      </w:pPr>
      <w:rPr>
        <w:rFonts w:ascii="Courier New" w:hAnsi="Courier New" w:cs="Courier New" w:hint="default"/>
      </w:rPr>
    </w:lvl>
    <w:lvl w:ilvl="5" w:tplc="240A0005" w:tentative="1">
      <w:start w:val="1"/>
      <w:numFmt w:val="bullet"/>
      <w:lvlText w:val=""/>
      <w:lvlJc w:val="left"/>
      <w:pPr>
        <w:ind w:left="5736" w:hanging="360"/>
      </w:pPr>
      <w:rPr>
        <w:rFonts w:ascii="Wingdings" w:hAnsi="Wingdings" w:hint="default"/>
      </w:rPr>
    </w:lvl>
    <w:lvl w:ilvl="6" w:tplc="240A0001" w:tentative="1">
      <w:start w:val="1"/>
      <w:numFmt w:val="bullet"/>
      <w:lvlText w:val=""/>
      <w:lvlJc w:val="left"/>
      <w:pPr>
        <w:ind w:left="6456" w:hanging="360"/>
      </w:pPr>
      <w:rPr>
        <w:rFonts w:ascii="Symbol" w:hAnsi="Symbol" w:hint="default"/>
      </w:rPr>
    </w:lvl>
    <w:lvl w:ilvl="7" w:tplc="240A0003" w:tentative="1">
      <w:start w:val="1"/>
      <w:numFmt w:val="bullet"/>
      <w:lvlText w:val="o"/>
      <w:lvlJc w:val="left"/>
      <w:pPr>
        <w:ind w:left="7176" w:hanging="360"/>
      </w:pPr>
      <w:rPr>
        <w:rFonts w:ascii="Courier New" w:hAnsi="Courier New" w:cs="Courier New" w:hint="default"/>
      </w:rPr>
    </w:lvl>
    <w:lvl w:ilvl="8" w:tplc="240A0005" w:tentative="1">
      <w:start w:val="1"/>
      <w:numFmt w:val="bullet"/>
      <w:lvlText w:val=""/>
      <w:lvlJc w:val="left"/>
      <w:pPr>
        <w:ind w:left="7896" w:hanging="360"/>
      </w:pPr>
      <w:rPr>
        <w:rFonts w:ascii="Wingdings" w:hAnsi="Wingdings" w:hint="default"/>
      </w:rPr>
    </w:lvl>
  </w:abstractNum>
  <w:abstractNum w:abstractNumId="36" w15:restartNumberingAfterBreak="0">
    <w:nsid w:val="255B5F24"/>
    <w:multiLevelType w:val="hybridMultilevel"/>
    <w:tmpl w:val="40FED914"/>
    <w:lvl w:ilvl="0" w:tplc="E7229508">
      <w:start w:val="1"/>
      <w:numFmt w:val="lowerLetter"/>
      <w:lvlText w:val="%1."/>
      <w:lvlJc w:val="left"/>
      <w:pPr>
        <w:ind w:left="2160" w:hanging="180"/>
      </w:pPr>
      <w:rPr>
        <w:rFonts w:ascii="Arial" w:eastAsiaTheme="minorHAns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25667946"/>
    <w:multiLevelType w:val="hybridMultilevel"/>
    <w:tmpl w:val="7B062832"/>
    <w:lvl w:ilvl="0" w:tplc="240A000F">
      <w:start w:val="1"/>
      <w:numFmt w:val="decimal"/>
      <w:lvlText w:val="%1."/>
      <w:lvlJc w:val="left"/>
      <w:pPr>
        <w:ind w:left="1428" w:hanging="360"/>
      </w:p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38" w15:restartNumberingAfterBreak="0">
    <w:nsid w:val="25915EAF"/>
    <w:multiLevelType w:val="hybridMultilevel"/>
    <w:tmpl w:val="14AA0254"/>
    <w:lvl w:ilvl="0" w:tplc="EDB28BCE">
      <w:start w:val="1"/>
      <w:numFmt w:val="decimal"/>
      <w:lvlText w:val="%1."/>
      <w:lvlJc w:val="left"/>
      <w:pPr>
        <w:ind w:left="1440" w:hanging="360"/>
      </w:pPr>
      <w:rPr>
        <w:rFonts w:ascii="Arial" w:eastAsiaTheme="minorHAns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27D26821"/>
    <w:multiLevelType w:val="hybridMultilevel"/>
    <w:tmpl w:val="1652A2B6"/>
    <w:lvl w:ilvl="0" w:tplc="0409000F">
      <w:start w:val="1"/>
      <w:numFmt w:val="decimal"/>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0" w15:restartNumberingAfterBreak="0">
    <w:nsid w:val="28502C5F"/>
    <w:multiLevelType w:val="hybridMultilevel"/>
    <w:tmpl w:val="0B062C70"/>
    <w:lvl w:ilvl="0" w:tplc="240A0019">
      <w:start w:val="1"/>
      <w:numFmt w:val="lowerLetter"/>
      <w:lvlText w:val="%1."/>
      <w:lvlJc w:val="left"/>
      <w:pPr>
        <w:ind w:left="1800" w:hanging="360"/>
      </w:p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41" w15:restartNumberingAfterBreak="0">
    <w:nsid w:val="29C805BD"/>
    <w:multiLevelType w:val="hybridMultilevel"/>
    <w:tmpl w:val="C604053E"/>
    <w:lvl w:ilvl="0" w:tplc="240A0001">
      <w:start w:val="1"/>
      <w:numFmt w:val="bullet"/>
      <w:lvlText w:val=""/>
      <w:lvlJc w:val="left"/>
      <w:pPr>
        <w:ind w:left="3130" w:hanging="360"/>
      </w:pPr>
      <w:rPr>
        <w:rFonts w:ascii="Symbol" w:hAnsi="Symbol" w:hint="default"/>
      </w:rPr>
    </w:lvl>
    <w:lvl w:ilvl="1" w:tplc="240A0019" w:tentative="1">
      <w:start w:val="1"/>
      <w:numFmt w:val="lowerLetter"/>
      <w:lvlText w:val="%2."/>
      <w:lvlJc w:val="left"/>
      <w:pPr>
        <w:ind w:left="3850" w:hanging="360"/>
      </w:pPr>
    </w:lvl>
    <w:lvl w:ilvl="2" w:tplc="240A001B" w:tentative="1">
      <w:start w:val="1"/>
      <w:numFmt w:val="lowerRoman"/>
      <w:lvlText w:val="%3."/>
      <w:lvlJc w:val="right"/>
      <w:pPr>
        <w:ind w:left="4570" w:hanging="180"/>
      </w:pPr>
    </w:lvl>
    <w:lvl w:ilvl="3" w:tplc="240A000F" w:tentative="1">
      <w:start w:val="1"/>
      <w:numFmt w:val="decimal"/>
      <w:lvlText w:val="%4."/>
      <w:lvlJc w:val="left"/>
      <w:pPr>
        <w:ind w:left="5290" w:hanging="360"/>
      </w:pPr>
    </w:lvl>
    <w:lvl w:ilvl="4" w:tplc="240A0019" w:tentative="1">
      <w:start w:val="1"/>
      <w:numFmt w:val="lowerLetter"/>
      <w:lvlText w:val="%5."/>
      <w:lvlJc w:val="left"/>
      <w:pPr>
        <w:ind w:left="6010" w:hanging="360"/>
      </w:pPr>
    </w:lvl>
    <w:lvl w:ilvl="5" w:tplc="240A001B" w:tentative="1">
      <w:start w:val="1"/>
      <w:numFmt w:val="lowerRoman"/>
      <w:lvlText w:val="%6."/>
      <w:lvlJc w:val="right"/>
      <w:pPr>
        <w:ind w:left="6730" w:hanging="180"/>
      </w:pPr>
    </w:lvl>
    <w:lvl w:ilvl="6" w:tplc="240A000F" w:tentative="1">
      <w:start w:val="1"/>
      <w:numFmt w:val="decimal"/>
      <w:lvlText w:val="%7."/>
      <w:lvlJc w:val="left"/>
      <w:pPr>
        <w:ind w:left="7450" w:hanging="360"/>
      </w:pPr>
    </w:lvl>
    <w:lvl w:ilvl="7" w:tplc="240A0019" w:tentative="1">
      <w:start w:val="1"/>
      <w:numFmt w:val="lowerLetter"/>
      <w:lvlText w:val="%8."/>
      <w:lvlJc w:val="left"/>
      <w:pPr>
        <w:ind w:left="8170" w:hanging="360"/>
      </w:pPr>
    </w:lvl>
    <w:lvl w:ilvl="8" w:tplc="240A001B" w:tentative="1">
      <w:start w:val="1"/>
      <w:numFmt w:val="lowerRoman"/>
      <w:lvlText w:val="%9."/>
      <w:lvlJc w:val="right"/>
      <w:pPr>
        <w:ind w:left="8890" w:hanging="180"/>
      </w:pPr>
    </w:lvl>
  </w:abstractNum>
  <w:abstractNum w:abstractNumId="42" w15:restartNumberingAfterBreak="0">
    <w:nsid w:val="2A647533"/>
    <w:multiLevelType w:val="hybridMultilevel"/>
    <w:tmpl w:val="E29634A6"/>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43" w15:restartNumberingAfterBreak="0">
    <w:nsid w:val="2AE12ADE"/>
    <w:multiLevelType w:val="hybridMultilevel"/>
    <w:tmpl w:val="827C47C0"/>
    <w:lvl w:ilvl="0" w:tplc="0409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4" w15:restartNumberingAfterBreak="0">
    <w:nsid w:val="2E0F2C89"/>
    <w:multiLevelType w:val="hybridMultilevel"/>
    <w:tmpl w:val="349232D4"/>
    <w:lvl w:ilvl="0" w:tplc="E7229508">
      <w:start w:val="1"/>
      <w:numFmt w:val="lowerLetter"/>
      <w:lvlText w:val="%1."/>
      <w:lvlJc w:val="left"/>
      <w:pPr>
        <w:ind w:left="2160" w:hanging="180"/>
      </w:pPr>
      <w:rPr>
        <w:rFonts w:ascii="Arial" w:eastAsiaTheme="minorHAns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2E7453E2"/>
    <w:multiLevelType w:val="hybridMultilevel"/>
    <w:tmpl w:val="AD7E2E6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30A14E67"/>
    <w:multiLevelType w:val="hybridMultilevel"/>
    <w:tmpl w:val="055A9C02"/>
    <w:lvl w:ilvl="0" w:tplc="240A0019">
      <w:start w:val="1"/>
      <w:numFmt w:val="lowerLetter"/>
      <w:lvlText w:val="%1."/>
      <w:lvlJc w:val="left"/>
      <w:pPr>
        <w:ind w:left="1429" w:hanging="360"/>
      </w:p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47" w15:restartNumberingAfterBreak="0">
    <w:nsid w:val="34027387"/>
    <w:multiLevelType w:val="hybridMultilevel"/>
    <w:tmpl w:val="87263D52"/>
    <w:lvl w:ilvl="0" w:tplc="0409000F">
      <w:start w:val="1"/>
      <w:numFmt w:val="decimal"/>
      <w:lvlText w:val="%1."/>
      <w:lvlJc w:val="left"/>
      <w:pPr>
        <w:ind w:left="1068" w:hanging="360"/>
      </w:pPr>
    </w:lvl>
    <w:lvl w:ilvl="1" w:tplc="D8283830">
      <w:numFmt w:val="bullet"/>
      <w:lvlText w:val="•"/>
      <w:lvlJc w:val="left"/>
      <w:pPr>
        <w:ind w:left="1788" w:hanging="360"/>
      </w:pPr>
      <w:rPr>
        <w:rFonts w:ascii="Arial" w:eastAsiaTheme="minorHAnsi" w:hAnsi="Arial" w:cs="Arial" w:hint="default"/>
      </w:r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8" w15:restartNumberingAfterBreak="0">
    <w:nsid w:val="34CB157D"/>
    <w:multiLevelType w:val="hybridMultilevel"/>
    <w:tmpl w:val="1696E3B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35077BF9"/>
    <w:multiLevelType w:val="hybridMultilevel"/>
    <w:tmpl w:val="B0F4197A"/>
    <w:lvl w:ilvl="0" w:tplc="0409000F">
      <w:start w:val="1"/>
      <w:numFmt w:val="decimal"/>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0" w15:restartNumberingAfterBreak="0">
    <w:nsid w:val="36360113"/>
    <w:multiLevelType w:val="hybridMultilevel"/>
    <w:tmpl w:val="BF1E71E4"/>
    <w:lvl w:ilvl="0" w:tplc="BF5CDA3C">
      <w:start w:val="1"/>
      <w:numFmt w:val="lowerLetter"/>
      <w:lvlText w:val="%1)"/>
      <w:lvlJc w:val="left"/>
      <w:pPr>
        <w:ind w:left="720" w:hanging="360"/>
      </w:pPr>
      <w:rPr>
        <w:b/>
      </w:rPr>
    </w:lvl>
    <w:lvl w:ilvl="1" w:tplc="EDB28BCE">
      <w:start w:val="1"/>
      <w:numFmt w:val="decimal"/>
      <w:lvlText w:val="%2."/>
      <w:lvlJc w:val="left"/>
      <w:pPr>
        <w:ind w:left="1440" w:hanging="360"/>
      </w:pPr>
      <w:rPr>
        <w:rFonts w:ascii="Arial" w:eastAsiaTheme="minorHAnsi" w:hAnsi="Arial" w:cs="Arial"/>
      </w:rPr>
    </w:lvl>
    <w:lvl w:ilvl="2" w:tplc="240A0019">
      <w:start w:val="1"/>
      <w:numFmt w:val="lowerLetter"/>
      <w:lvlText w:val="%3."/>
      <w:lvlJc w:val="left"/>
      <w:pPr>
        <w:ind w:left="2160" w:hanging="180"/>
      </w:pPr>
      <w:rPr>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363C5C6A"/>
    <w:multiLevelType w:val="hybridMultilevel"/>
    <w:tmpl w:val="46AEDCFE"/>
    <w:lvl w:ilvl="0" w:tplc="240A0001">
      <w:start w:val="1"/>
      <w:numFmt w:val="bullet"/>
      <w:lvlText w:val=""/>
      <w:lvlJc w:val="left"/>
      <w:pPr>
        <w:ind w:left="1068" w:hanging="360"/>
      </w:pPr>
      <w:rPr>
        <w:rFonts w:ascii="Symbol" w:hAnsi="Symbol"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2" w15:restartNumberingAfterBreak="0">
    <w:nsid w:val="36506036"/>
    <w:multiLevelType w:val="hybridMultilevel"/>
    <w:tmpl w:val="6B52AA9A"/>
    <w:lvl w:ilvl="0" w:tplc="0409000F">
      <w:start w:val="1"/>
      <w:numFmt w:val="decimal"/>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3" w15:restartNumberingAfterBreak="0">
    <w:nsid w:val="36F92FD0"/>
    <w:multiLevelType w:val="hybridMultilevel"/>
    <w:tmpl w:val="D1648502"/>
    <w:lvl w:ilvl="0" w:tplc="240A0001">
      <w:start w:val="1"/>
      <w:numFmt w:val="bullet"/>
      <w:lvlText w:val=""/>
      <w:lvlJc w:val="left"/>
      <w:pPr>
        <w:ind w:left="2136" w:hanging="360"/>
      </w:pPr>
      <w:rPr>
        <w:rFonts w:ascii="Symbol" w:hAnsi="Symbol" w:hint="default"/>
      </w:rPr>
    </w:lvl>
    <w:lvl w:ilvl="1" w:tplc="240A0003" w:tentative="1">
      <w:start w:val="1"/>
      <w:numFmt w:val="bullet"/>
      <w:lvlText w:val="o"/>
      <w:lvlJc w:val="left"/>
      <w:pPr>
        <w:ind w:left="2856" w:hanging="360"/>
      </w:pPr>
      <w:rPr>
        <w:rFonts w:ascii="Courier New" w:hAnsi="Courier New" w:cs="Courier New" w:hint="default"/>
      </w:rPr>
    </w:lvl>
    <w:lvl w:ilvl="2" w:tplc="240A0005" w:tentative="1">
      <w:start w:val="1"/>
      <w:numFmt w:val="bullet"/>
      <w:lvlText w:val=""/>
      <w:lvlJc w:val="left"/>
      <w:pPr>
        <w:ind w:left="3576" w:hanging="360"/>
      </w:pPr>
      <w:rPr>
        <w:rFonts w:ascii="Wingdings" w:hAnsi="Wingdings" w:hint="default"/>
      </w:rPr>
    </w:lvl>
    <w:lvl w:ilvl="3" w:tplc="240A0001" w:tentative="1">
      <w:start w:val="1"/>
      <w:numFmt w:val="bullet"/>
      <w:lvlText w:val=""/>
      <w:lvlJc w:val="left"/>
      <w:pPr>
        <w:ind w:left="4296" w:hanging="360"/>
      </w:pPr>
      <w:rPr>
        <w:rFonts w:ascii="Symbol" w:hAnsi="Symbol" w:hint="default"/>
      </w:rPr>
    </w:lvl>
    <w:lvl w:ilvl="4" w:tplc="240A0003" w:tentative="1">
      <w:start w:val="1"/>
      <w:numFmt w:val="bullet"/>
      <w:lvlText w:val="o"/>
      <w:lvlJc w:val="left"/>
      <w:pPr>
        <w:ind w:left="5016" w:hanging="360"/>
      </w:pPr>
      <w:rPr>
        <w:rFonts w:ascii="Courier New" w:hAnsi="Courier New" w:cs="Courier New" w:hint="default"/>
      </w:rPr>
    </w:lvl>
    <w:lvl w:ilvl="5" w:tplc="240A0005" w:tentative="1">
      <w:start w:val="1"/>
      <w:numFmt w:val="bullet"/>
      <w:lvlText w:val=""/>
      <w:lvlJc w:val="left"/>
      <w:pPr>
        <w:ind w:left="5736" w:hanging="360"/>
      </w:pPr>
      <w:rPr>
        <w:rFonts w:ascii="Wingdings" w:hAnsi="Wingdings" w:hint="default"/>
      </w:rPr>
    </w:lvl>
    <w:lvl w:ilvl="6" w:tplc="240A0001" w:tentative="1">
      <w:start w:val="1"/>
      <w:numFmt w:val="bullet"/>
      <w:lvlText w:val=""/>
      <w:lvlJc w:val="left"/>
      <w:pPr>
        <w:ind w:left="6456" w:hanging="360"/>
      </w:pPr>
      <w:rPr>
        <w:rFonts w:ascii="Symbol" w:hAnsi="Symbol" w:hint="default"/>
      </w:rPr>
    </w:lvl>
    <w:lvl w:ilvl="7" w:tplc="240A0003" w:tentative="1">
      <w:start w:val="1"/>
      <w:numFmt w:val="bullet"/>
      <w:lvlText w:val="o"/>
      <w:lvlJc w:val="left"/>
      <w:pPr>
        <w:ind w:left="7176" w:hanging="360"/>
      </w:pPr>
      <w:rPr>
        <w:rFonts w:ascii="Courier New" w:hAnsi="Courier New" w:cs="Courier New" w:hint="default"/>
      </w:rPr>
    </w:lvl>
    <w:lvl w:ilvl="8" w:tplc="240A0005" w:tentative="1">
      <w:start w:val="1"/>
      <w:numFmt w:val="bullet"/>
      <w:lvlText w:val=""/>
      <w:lvlJc w:val="left"/>
      <w:pPr>
        <w:ind w:left="7896" w:hanging="360"/>
      </w:pPr>
      <w:rPr>
        <w:rFonts w:ascii="Wingdings" w:hAnsi="Wingdings" w:hint="default"/>
      </w:rPr>
    </w:lvl>
  </w:abstractNum>
  <w:abstractNum w:abstractNumId="54" w15:restartNumberingAfterBreak="0">
    <w:nsid w:val="371F6014"/>
    <w:multiLevelType w:val="hybridMultilevel"/>
    <w:tmpl w:val="6A70D89C"/>
    <w:lvl w:ilvl="0" w:tplc="BF5CDA3C">
      <w:start w:val="1"/>
      <w:numFmt w:val="lowerLetter"/>
      <w:lvlText w:val="%1)"/>
      <w:lvlJc w:val="left"/>
      <w:pPr>
        <w:ind w:left="720" w:hanging="360"/>
      </w:pPr>
      <w:rPr>
        <w:b/>
      </w:rPr>
    </w:lvl>
    <w:lvl w:ilvl="1" w:tplc="EDB28BCE">
      <w:start w:val="1"/>
      <w:numFmt w:val="decimal"/>
      <w:lvlText w:val="%2."/>
      <w:lvlJc w:val="left"/>
      <w:pPr>
        <w:ind w:left="1440" w:hanging="360"/>
      </w:pPr>
      <w:rPr>
        <w:rFonts w:ascii="Arial" w:eastAsiaTheme="minorHAnsi" w:hAnsi="Arial" w:cs="Arial"/>
      </w:rPr>
    </w:lvl>
    <w:lvl w:ilvl="2" w:tplc="240A0019">
      <w:start w:val="1"/>
      <w:numFmt w:val="lowerLetter"/>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386A7766"/>
    <w:multiLevelType w:val="hybridMultilevel"/>
    <w:tmpl w:val="584852FC"/>
    <w:lvl w:ilvl="0" w:tplc="B51A208C">
      <w:start w:val="1"/>
      <w:numFmt w:val="decimal"/>
      <w:pStyle w:val="ANScounter"/>
      <w:lvlText w:val="ANS %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8776795"/>
    <w:multiLevelType w:val="hybridMultilevel"/>
    <w:tmpl w:val="1678733A"/>
    <w:lvl w:ilvl="0" w:tplc="240A0001">
      <w:start w:val="1"/>
      <w:numFmt w:val="bullet"/>
      <w:lvlText w:val=""/>
      <w:lvlJc w:val="left"/>
      <w:pPr>
        <w:ind w:left="2136" w:hanging="360"/>
      </w:pPr>
      <w:rPr>
        <w:rFonts w:ascii="Symbol" w:hAnsi="Symbol" w:hint="default"/>
      </w:rPr>
    </w:lvl>
    <w:lvl w:ilvl="1" w:tplc="240A0003" w:tentative="1">
      <w:start w:val="1"/>
      <w:numFmt w:val="bullet"/>
      <w:lvlText w:val="o"/>
      <w:lvlJc w:val="left"/>
      <w:pPr>
        <w:ind w:left="2856" w:hanging="360"/>
      </w:pPr>
      <w:rPr>
        <w:rFonts w:ascii="Courier New" w:hAnsi="Courier New" w:cs="Courier New" w:hint="default"/>
      </w:rPr>
    </w:lvl>
    <w:lvl w:ilvl="2" w:tplc="240A0005" w:tentative="1">
      <w:start w:val="1"/>
      <w:numFmt w:val="bullet"/>
      <w:lvlText w:val=""/>
      <w:lvlJc w:val="left"/>
      <w:pPr>
        <w:ind w:left="3576" w:hanging="360"/>
      </w:pPr>
      <w:rPr>
        <w:rFonts w:ascii="Wingdings" w:hAnsi="Wingdings" w:hint="default"/>
      </w:rPr>
    </w:lvl>
    <w:lvl w:ilvl="3" w:tplc="240A0001" w:tentative="1">
      <w:start w:val="1"/>
      <w:numFmt w:val="bullet"/>
      <w:lvlText w:val=""/>
      <w:lvlJc w:val="left"/>
      <w:pPr>
        <w:ind w:left="4296" w:hanging="360"/>
      </w:pPr>
      <w:rPr>
        <w:rFonts w:ascii="Symbol" w:hAnsi="Symbol" w:hint="default"/>
      </w:rPr>
    </w:lvl>
    <w:lvl w:ilvl="4" w:tplc="240A0003" w:tentative="1">
      <w:start w:val="1"/>
      <w:numFmt w:val="bullet"/>
      <w:lvlText w:val="o"/>
      <w:lvlJc w:val="left"/>
      <w:pPr>
        <w:ind w:left="5016" w:hanging="360"/>
      </w:pPr>
      <w:rPr>
        <w:rFonts w:ascii="Courier New" w:hAnsi="Courier New" w:cs="Courier New" w:hint="default"/>
      </w:rPr>
    </w:lvl>
    <w:lvl w:ilvl="5" w:tplc="240A0005" w:tentative="1">
      <w:start w:val="1"/>
      <w:numFmt w:val="bullet"/>
      <w:lvlText w:val=""/>
      <w:lvlJc w:val="left"/>
      <w:pPr>
        <w:ind w:left="5736" w:hanging="360"/>
      </w:pPr>
      <w:rPr>
        <w:rFonts w:ascii="Wingdings" w:hAnsi="Wingdings" w:hint="default"/>
      </w:rPr>
    </w:lvl>
    <w:lvl w:ilvl="6" w:tplc="240A0001" w:tentative="1">
      <w:start w:val="1"/>
      <w:numFmt w:val="bullet"/>
      <w:lvlText w:val=""/>
      <w:lvlJc w:val="left"/>
      <w:pPr>
        <w:ind w:left="6456" w:hanging="360"/>
      </w:pPr>
      <w:rPr>
        <w:rFonts w:ascii="Symbol" w:hAnsi="Symbol" w:hint="default"/>
      </w:rPr>
    </w:lvl>
    <w:lvl w:ilvl="7" w:tplc="240A0003" w:tentative="1">
      <w:start w:val="1"/>
      <w:numFmt w:val="bullet"/>
      <w:lvlText w:val="o"/>
      <w:lvlJc w:val="left"/>
      <w:pPr>
        <w:ind w:left="7176" w:hanging="360"/>
      </w:pPr>
      <w:rPr>
        <w:rFonts w:ascii="Courier New" w:hAnsi="Courier New" w:cs="Courier New" w:hint="default"/>
      </w:rPr>
    </w:lvl>
    <w:lvl w:ilvl="8" w:tplc="240A0005" w:tentative="1">
      <w:start w:val="1"/>
      <w:numFmt w:val="bullet"/>
      <w:lvlText w:val=""/>
      <w:lvlJc w:val="left"/>
      <w:pPr>
        <w:ind w:left="7896" w:hanging="360"/>
      </w:pPr>
      <w:rPr>
        <w:rFonts w:ascii="Wingdings" w:hAnsi="Wingdings" w:hint="default"/>
      </w:rPr>
    </w:lvl>
  </w:abstractNum>
  <w:abstractNum w:abstractNumId="57" w15:restartNumberingAfterBreak="0">
    <w:nsid w:val="3BE3468F"/>
    <w:multiLevelType w:val="hybridMultilevel"/>
    <w:tmpl w:val="560C86D6"/>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3D385473"/>
    <w:multiLevelType w:val="hybridMultilevel"/>
    <w:tmpl w:val="29DE7A7A"/>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59" w15:restartNumberingAfterBreak="0">
    <w:nsid w:val="3E8E08E6"/>
    <w:multiLevelType w:val="hybridMultilevel"/>
    <w:tmpl w:val="0B2E3674"/>
    <w:lvl w:ilvl="0" w:tplc="240A0001">
      <w:start w:val="1"/>
      <w:numFmt w:val="bullet"/>
      <w:lvlText w:val=""/>
      <w:lvlJc w:val="left"/>
      <w:pPr>
        <w:ind w:left="1068" w:hanging="360"/>
      </w:pPr>
      <w:rPr>
        <w:rFonts w:ascii="Symbol" w:hAnsi="Symbol"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60" w15:restartNumberingAfterBreak="0">
    <w:nsid w:val="40024657"/>
    <w:multiLevelType w:val="hybridMultilevel"/>
    <w:tmpl w:val="92A4161A"/>
    <w:lvl w:ilvl="0" w:tplc="1AD4982E">
      <w:start w:val="1"/>
      <w:numFmt w:val="decimal"/>
      <w:lvlText w:val="%1."/>
      <w:lvlJc w:val="lef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1" w15:restartNumberingAfterBreak="0">
    <w:nsid w:val="405D5ECC"/>
    <w:multiLevelType w:val="multilevel"/>
    <w:tmpl w:val="1BBE9BAE"/>
    <w:lvl w:ilvl="0">
      <w:start w:val="1"/>
      <w:numFmt w:val="bullet"/>
      <w:lvlText w:val="•"/>
      <w:lvlJc w:val="left"/>
      <w:pPr>
        <w:ind w:left="594" w:hanging="594"/>
      </w:pPr>
      <w:rPr>
        <w:rFonts w:ascii="Arial" w:eastAsia="Arial" w:hAnsi="Arial" w:cs="Arial"/>
        <w:b w:val="0"/>
        <w:i w:val="0"/>
        <w:strike w:val="0"/>
        <w:dstrike w:val="0"/>
        <w:color w:val="000000"/>
        <w:sz w:val="16"/>
        <w:szCs w:val="16"/>
        <w:u w:val="none"/>
        <w:effect w:val="none"/>
        <w:vertAlign w:val="baseline"/>
      </w:rPr>
    </w:lvl>
    <w:lvl w:ilvl="1">
      <w:start w:val="1"/>
      <w:numFmt w:val="bullet"/>
      <w:lvlText w:val="o"/>
      <w:lvlJc w:val="left"/>
      <w:pPr>
        <w:ind w:left="1553" w:hanging="1553"/>
      </w:pPr>
      <w:rPr>
        <w:rFonts w:ascii="Arial" w:eastAsia="Arial" w:hAnsi="Arial" w:cs="Arial"/>
        <w:b w:val="0"/>
        <w:i w:val="0"/>
        <w:strike w:val="0"/>
        <w:dstrike w:val="0"/>
        <w:color w:val="000000"/>
        <w:sz w:val="16"/>
        <w:szCs w:val="16"/>
        <w:u w:val="none"/>
        <w:effect w:val="none"/>
        <w:vertAlign w:val="baseline"/>
      </w:rPr>
    </w:lvl>
    <w:lvl w:ilvl="2">
      <w:start w:val="1"/>
      <w:numFmt w:val="bullet"/>
      <w:lvlText w:val="▪"/>
      <w:lvlJc w:val="left"/>
      <w:pPr>
        <w:ind w:left="2273" w:hanging="2273"/>
      </w:pPr>
      <w:rPr>
        <w:rFonts w:ascii="Arial" w:eastAsia="Arial" w:hAnsi="Arial" w:cs="Arial"/>
        <w:b w:val="0"/>
        <w:i w:val="0"/>
        <w:strike w:val="0"/>
        <w:dstrike w:val="0"/>
        <w:color w:val="000000"/>
        <w:sz w:val="16"/>
        <w:szCs w:val="16"/>
        <w:u w:val="none"/>
        <w:effect w:val="none"/>
        <w:vertAlign w:val="baseline"/>
      </w:rPr>
    </w:lvl>
    <w:lvl w:ilvl="3">
      <w:start w:val="1"/>
      <w:numFmt w:val="bullet"/>
      <w:lvlText w:val="•"/>
      <w:lvlJc w:val="left"/>
      <w:pPr>
        <w:ind w:left="2993" w:hanging="2993"/>
      </w:pPr>
      <w:rPr>
        <w:rFonts w:ascii="Arial" w:eastAsia="Arial" w:hAnsi="Arial" w:cs="Arial"/>
        <w:b w:val="0"/>
        <w:i w:val="0"/>
        <w:strike w:val="0"/>
        <w:dstrike w:val="0"/>
        <w:color w:val="000000"/>
        <w:sz w:val="16"/>
        <w:szCs w:val="16"/>
        <w:u w:val="none"/>
        <w:effect w:val="none"/>
        <w:vertAlign w:val="baseline"/>
      </w:rPr>
    </w:lvl>
    <w:lvl w:ilvl="4">
      <w:start w:val="1"/>
      <w:numFmt w:val="bullet"/>
      <w:lvlText w:val="o"/>
      <w:lvlJc w:val="left"/>
      <w:pPr>
        <w:ind w:left="3713" w:hanging="3713"/>
      </w:pPr>
      <w:rPr>
        <w:rFonts w:ascii="Arial" w:eastAsia="Arial" w:hAnsi="Arial" w:cs="Arial"/>
        <w:b w:val="0"/>
        <w:i w:val="0"/>
        <w:strike w:val="0"/>
        <w:dstrike w:val="0"/>
        <w:color w:val="000000"/>
        <w:sz w:val="16"/>
        <w:szCs w:val="16"/>
        <w:u w:val="none"/>
        <w:effect w:val="none"/>
        <w:vertAlign w:val="baseline"/>
      </w:rPr>
    </w:lvl>
    <w:lvl w:ilvl="5">
      <w:start w:val="1"/>
      <w:numFmt w:val="bullet"/>
      <w:lvlText w:val="▪"/>
      <w:lvlJc w:val="left"/>
      <w:pPr>
        <w:ind w:left="4433" w:hanging="4433"/>
      </w:pPr>
      <w:rPr>
        <w:rFonts w:ascii="Arial" w:eastAsia="Arial" w:hAnsi="Arial" w:cs="Arial"/>
        <w:b w:val="0"/>
        <w:i w:val="0"/>
        <w:strike w:val="0"/>
        <w:dstrike w:val="0"/>
        <w:color w:val="000000"/>
        <w:sz w:val="16"/>
        <w:szCs w:val="16"/>
        <w:u w:val="none"/>
        <w:effect w:val="none"/>
        <w:vertAlign w:val="baseline"/>
      </w:rPr>
    </w:lvl>
    <w:lvl w:ilvl="6">
      <w:start w:val="1"/>
      <w:numFmt w:val="bullet"/>
      <w:lvlText w:val="•"/>
      <w:lvlJc w:val="left"/>
      <w:pPr>
        <w:ind w:left="5153" w:hanging="5153"/>
      </w:pPr>
      <w:rPr>
        <w:rFonts w:ascii="Arial" w:eastAsia="Arial" w:hAnsi="Arial" w:cs="Arial"/>
        <w:b w:val="0"/>
        <w:i w:val="0"/>
        <w:strike w:val="0"/>
        <w:dstrike w:val="0"/>
        <w:color w:val="000000"/>
        <w:sz w:val="16"/>
        <w:szCs w:val="16"/>
        <w:u w:val="none"/>
        <w:effect w:val="none"/>
        <w:vertAlign w:val="baseline"/>
      </w:rPr>
    </w:lvl>
    <w:lvl w:ilvl="7">
      <w:start w:val="1"/>
      <w:numFmt w:val="bullet"/>
      <w:lvlText w:val="o"/>
      <w:lvlJc w:val="left"/>
      <w:pPr>
        <w:ind w:left="5873" w:hanging="5873"/>
      </w:pPr>
      <w:rPr>
        <w:rFonts w:ascii="Arial" w:eastAsia="Arial" w:hAnsi="Arial" w:cs="Arial"/>
        <w:b w:val="0"/>
        <w:i w:val="0"/>
        <w:strike w:val="0"/>
        <w:dstrike w:val="0"/>
        <w:color w:val="000000"/>
        <w:sz w:val="16"/>
        <w:szCs w:val="16"/>
        <w:u w:val="none"/>
        <w:effect w:val="none"/>
        <w:vertAlign w:val="baseline"/>
      </w:rPr>
    </w:lvl>
    <w:lvl w:ilvl="8">
      <w:start w:val="1"/>
      <w:numFmt w:val="bullet"/>
      <w:lvlText w:val="▪"/>
      <w:lvlJc w:val="left"/>
      <w:pPr>
        <w:ind w:left="6593" w:hanging="6593"/>
      </w:pPr>
      <w:rPr>
        <w:rFonts w:ascii="Arial" w:eastAsia="Arial" w:hAnsi="Arial" w:cs="Arial"/>
        <w:b w:val="0"/>
        <w:i w:val="0"/>
        <w:strike w:val="0"/>
        <w:dstrike w:val="0"/>
        <w:color w:val="000000"/>
        <w:sz w:val="16"/>
        <w:szCs w:val="16"/>
        <w:u w:val="none"/>
        <w:effect w:val="none"/>
        <w:vertAlign w:val="baseline"/>
      </w:rPr>
    </w:lvl>
  </w:abstractNum>
  <w:abstractNum w:abstractNumId="62" w15:restartNumberingAfterBreak="0">
    <w:nsid w:val="40A36468"/>
    <w:multiLevelType w:val="hybridMultilevel"/>
    <w:tmpl w:val="82E61C9E"/>
    <w:lvl w:ilvl="0" w:tplc="BF5CDA3C">
      <w:start w:val="1"/>
      <w:numFmt w:val="lowerLetter"/>
      <w:lvlText w:val="%1)"/>
      <w:lvlJc w:val="left"/>
      <w:pPr>
        <w:ind w:left="720" w:hanging="360"/>
      </w:pPr>
      <w:rPr>
        <w:b/>
      </w:rPr>
    </w:lvl>
    <w:lvl w:ilvl="1" w:tplc="EDB28BCE">
      <w:start w:val="1"/>
      <w:numFmt w:val="decimal"/>
      <w:lvlText w:val="%2."/>
      <w:lvlJc w:val="left"/>
      <w:pPr>
        <w:ind w:left="1440" w:hanging="360"/>
      </w:pPr>
      <w:rPr>
        <w:rFonts w:ascii="Arial" w:eastAsiaTheme="minorHAnsi" w:hAnsi="Arial" w:cs="Arial"/>
      </w:rPr>
    </w:lvl>
    <w:lvl w:ilvl="2" w:tplc="240A0019">
      <w:start w:val="1"/>
      <w:numFmt w:val="lowerLetter"/>
      <w:lvlText w:val="%3."/>
      <w:lvlJc w:val="left"/>
      <w:pPr>
        <w:ind w:left="174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41034C81"/>
    <w:multiLevelType w:val="hybridMultilevel"/>
    <w:tmpl w:val="86281850"/>
    <w:lvl w:ilvl="0" w:tplc="0409000F">
      <w:start w:val="1"/>
      <w:numFmt w:val="decimal"/>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64" w15:restartNumberingAfterBreak="0">
    <w:nsid w:val="42B27185"/>
    <w:multiLevelType w:val="hybridMultilevel"/>
    <w:tmpl w:val="863C115E"/>
    <w:lvl w:ilvl="0" w:tplc="04090013">
      <w:start w:val="1"/>
      <w:numFmt w:val="upperRoman"/>
      <w:lvlText w:val="%1."/>
      <w:lvlJc w:val="right"/>
      <w:pPr>
        <w:ind w:left="1428" w:hanging="360"/>
      </w:p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65" w15:restartNumberingAfterBreak="0">
    <w:nsid w:val="440B23B9"/>
    <w:multiLevelType w:val="hybridMultilevel"/>
    <w:tmpl w:val="64A45268"/>
    <w:lvl w:ilvl="0" w:tplc="0409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45A22B0C"/>
    <w:multiLevelType w:val="hybridMultilevel"/>
    <w:tmpl w:val="502E807E"/>
    <w:lvl w:ilvl="0" w:tplc="240A0019">
      <w:start w:val="1"/>
      <w:numFmt w:val="lowerLetter"/>
      <w:lvlText w:val="%1."/>
      <w:lvlJc w:val="left"/>
      <w:pPr>
        <w:ind w:left="1920" w:hanging="360"/>
      </w:pPr>
    </w:lvl>
    <w:lvl w:ilvl="1" w:tplc="240A0019" w:tentative="1">
      <w:start w:val="1"/>
      <w:numFmt w:val="lowerLetter"/>
      <w:lvlText w:val="%2."/>
      <w:lvlJc w:val="left"/>
      <w:pPr>
        <w:ind w:left="2640" w:hanging="360"/>
      </w:pPr>
    </w:lvl>
    <w:lvl w:ilvl="2" w:tplc="240A001B" w:tentative="1">
      <w:start w:val="1"/>
      <w:numFmt w:val="lowerRoman"/>
      <w:lvlText w:val="%3."/>
      <w:lvlJc w:val="right"/>
      <w:pPr>
        <w:ind w:left="3360" w:hanging="180"/>
      </w:pPr>
    </w:lvl>
    <w:lvl w:ilvl="3" w:tplc="240A000F" w:tentative="1">
      <w:start w:val="1"/>
      <w:numFmt w:val="decimal"/>
      <w:lvlText w:val="%4."/>
      <w:lvlJc w:val="left"/>
      <w:pPr>
        <w:ind w:left="4080" w:hanging="360"/>
      </w:pPr>
    </w:lvl>
    <w:lvl w:ilvl="4" w:tplc="240A0019" w:tentative="1">
      <w:start w:val="1"/>
      <w:numFmt w:val="lowerLetter"/>
      <w:lvlText w:val="%5."/>
      <w:lvlJc w:val="left"/>
      <w:pPr>
        <w:ind w:left="4800" w:hanging="360"/>
      </w:pPr>
    </w:lvl>
    <w:lvl w:ilvl="5" w:tplc="240A001B" w:tentative="1">
      <w:start w:val="1"/>
      <w:numFmt w:val="lowerRoman"/>
      <w:lvlText w:val="%6."/>
      <w:lvlJc w:val="right"/>
      <w:pPr>
        <w:ind w:left="5520" w:hanging="180"/>
      </w:pPr>
    </w:lvl>
    <w:lvl w:ilvl="6" w:tplc="240A000F" w:tentative="1">
      <w:start w:val="1"/>
      <w:numFmt w:val="decimal"/>
      <w:lvlText w:val="%7."/>
      <w:lvlJc w:val="left"/>
      <w:pPr>
        <w:ind w:left="6240" w:hanging="360"/>
      </w:pPr>
    </w:lvl>
    <w:lvl w:ilvl="7" w:tplc="240A0019" w:tentative="1">
      <w:start w:val="1"/>
      <w:numFmt w:val="lowerLetter"/>
      <w:lvlText w:val="%8."/>
      <w:lvlJc w:val="left"/>
      <w:pPr>
        <w:ind w:left="6960" w:hanging="360"/>
      </w:pPr>
    </w:lvl>
    <w:lvl w:ilvl="8" w:tplc="240A001B" w:tentative="1">
      <w:start w:val="1"/>
      <w:numFmt w:val="lowerRoman"/>
      <w:lvlText w:val="%9."/>
      <w:lvlJc w:val="right"/>
      <w:pPr>
        <w:ind w:left="7680" w:hanging="180"/>
      </w:pPr>
    </w:lvl>
  </w:abstractNum>
  <w:abstractNum w:abstractNumId="67" w15:restartNumberingAfterBreak="0">
    <w:nsid w:val="46D93BD3"/>
    <w:multiLevelType w:val="hybridMultilevel"/>
    <w:tmpl w:val="77AA3D0A"/>
    <w:lvl w:ilvl="0" w:tplc="240A0019">
      <w:start w:val="1"/>
      <w:numFmt w:val="lowerLetter"/>
      <w:lvlText w:val="%1."/>
      <w:lvlJc w:val="left"/>
      <w:pPr>
        <w:ind w:left="2160" w:hanging="18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47111F83"/>
    <w:multiLevelType w:val="hybridMultilevel"/>
    <w:tmpl w:val="583AFDB8"/>
    <w:lvl w:ilvl="0" w:tplc="0409000F">
      <w:start w:val="1"/>
      <w:numFmt w:val="decimal"/>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69" w15:restartNumberingAfterBreak="0">
    <w:nsid w:val="471774D4"/>
    <w:multiLevelType w:val="hybridMultilevel"/>
    <w:tmpl w:val="F9A602BE"/>
    <w:lvl w:ilvl="0" w:tplc="0409000F">
      <w:start w:val="1"/>
      <w:numFmt w:val="decimal"/>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70" w15:restartNumberingAfterBreak="0">
    <w:nsid w:val="4856431E"/>
    <w:multiLevelType w:val="hybridMultilevel"/>
    <w:tmpl w:val="1174DC26"/>
    <w:lvl w:ilvl="0" w:tplc="0409000F">
      <w:start w:val="1"/>
      <w:numFmt w:val="decimal"/>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71" w15:restartNumberingAfterBreak="0">
    <w:nsid w:val="49033DB9"/>
    <w:multiLevelType w:val="multilevel"/>
    <w:tmpl w:val="96C0BD0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pStyle w:val="SUBtil3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2" w15:restartNumberingAfterBreak="0">
    <w:nsid w:val="490B6D2D"/>
    <w:multiLevelType w:val="hybridMultilevel"/>
    <w:tmpl w:val="5D46AB2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4C3E2ADE"/>
    <w:multiLevelType w:val="hybridMultilevel"/>
    <w:tmpl w:val="8B385308"/>
    <w:lvl w:ilvl="0" w:tplc="240A0019">
      <w:start w:val="1"/>
      <w:numFmt w:val="lowerLetter"/>
      <w:lvlText w:val="%1."/>
      <w:lvlJc w:val="left"/>
      <w:pPr>
        <w:ind w:left="1800" w:hanging="360"/>
      </w:p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74" w15:restartNumberingAfterBreak="0">
    <w:nsid w:val="4C9373FB"/>
    <w:multiLevelType w:val="hybridMultilevel"/>
    <w:tmpl w:val="893AE9B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4CAE6E89"/>
    <w:multiLevelType w:val="hybridMultilevel"/>
    <w:tmpl w:val="8AB23F9A"/>
    <w:lvl w:ilvl="0" w:tplc="240A0001">
      <w:start w:val="1"/>
      <w:numFmt w:val="bullet"/>
      <w:lvlText w:val=""/>
      <w:lvlJc w:val="left"/>
      <w:pPr>
        <w:ind w:left="1068" w:hanging="360"/>
      </w:pPr>
      <w:rPr>
        <w:rFonts w:ascii="Symbol" w:hAnsi="Symbol"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76" w15:restartNumberingAfterBreak="0">
    <w:nsid w:val="4E7D552A"/>
    <w:multiLevelType w:val="hybridMultilevel"/>
    <w:tmpl w:val="C2D28D72"/>
    <w:lvl w:ilvl="0" w:tplc="BF5CDA3C">
      <w:start w:val="1"/>
      <w:numFmt w:val="lowerLetter"/>
      <w:lvlText w:val="%1)"/>
      <w:lvlJc w:val="left"/>
      <w:pPr>
        <w:ind w:left="720" w:hanging="360"/>
      </w:pPr>
      <w:rPr>
        <w:b/>
      </w:rPr>
    </w:lvl>
    <w:lvl w:ilvl="1" w:tplc="EDB28BCE">
      <w:start w:val="1"/>
      <w:numFmt w:val="decimal"/>
      <w:lvlText w:val="%2."/>
      <w:lvlJc w:val="left"/>
      <w:pPr>
        <w:ind w:left="1440" w:hanging="360"/>
      </w:pPr>
      <w:rPr>
        <w:rFonts w:ascii="Arial" w:eastAsiaTheme="minorHAnsi" w:hAnsi="Arial" w:cs="Arial"/>
      </w:rPr>
    </w:lvl>
    <w:lvl w:ilvl="2" w:tplc="240A0019">
      <w:start w:val="1"/>
      <w:numFmt w:val="lowerLetter"/>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4F884CA5"/>
    <w:multiLevelType w:val="hybridMultilevel"/>
    <w:tmpl w:val="16D2C5DC"/>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78" w15:restartNumberingAfterBreak="0">
    <w:nsid w:val="50C72A57"/>
    <w:multiLevelType w:val="hybridMultilevel"/>
    <w:tmpl w:val="4F5279F6"/>
    <w:lvl w:ilvl="0" w:tplc="0409000F">
      <w:start w:val="1"/>
      <w:numFmt w:val="decimal"/>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79" w15:restartNumberingAfterBreak="0">
    <w:nsid w:val="5110268E"/>
    <w:multiLevelType w:val="hybridMultilevel"/>
    <w:tmpl w:val="7A42A9E4"/>
    <w:lvl w:ilvl="0" w:tplc="0409000F">
      <w:start w:val="1"/>
      <w:numFmt w:val="decimal"/>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80" w15:restartNumberingAfterBreak="0">
    <w:nsid w:val="516558A4"/>
    <w:multiLevelType w:val="hybridMultilevel"/>
    <w:tmpl w:val="907440F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1" w15:restartNumberingAfterBreak="0">
    <w:nsid w:val="52D91A8D"/>
    <w:multiLevelType w:val="hybridMultilevel"/>
    <w:tmpl w:val="8A3208EC"/>
    <w:lvl w:ilvl="0" w:tplc="240A0019">
      <w:start w:val="1"/>
      <w:numFmt w:val="lowerLetter"/>
      <w:lvlText w:val="%1."/>
      <w:lvlJc w:val="left"/>
      <w:pPr>
        <w:ind w:left="1800" w:hanging="360"/>
      </w:p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82" w15:restartNumberingAfterBreak="0">
    <w:nsid w:val="537201A3"/>
    <w:multiLevelType w:val="hybridMultilevel"/>
    <w:tmpl w:val="CCBAABE0"/>
    <w:lvl w:ilvl="0" w:tplc="0409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53CF7967"/>
    <w:multiLevelType w:val="multilevel"/>
    <w:tmpl w:val="8CB214B0"/>
    <w:lvl w:ilvl="0">
      <w:start w:val="1"/>
      <w:numFmt w:val="lowerRoman"/>
      <w:lvlText w:val="%1)"/>
      <w:lvlJc w:val="left"/>
      <w:pPr>
        <w:ind w:left="732" w:hanging="720"/>
      </w:pPr>
    </w:lvl>
    <w:lvl w:ilvl="1">
      <w:start w:val="1"/>
      <w:numFmt w:val="lowerLetter"/>
      <w:lvlText w:val="%2."/>
      <w:lvlJc w:val="left"/>
      <w:pPr>
        <w:ind w:left="1092" w:hanging="360"/>
      </w:pPr>
    </w:lvl>
    <w:lvl w:ilvl="2">
      <w:start w:val="1"/>
      <w:numFmt w:val="lowerRoman"/>
      <w:lvlText w:val="%3."/>
      <w:lvlJc w:val="right"/>
      <w:pPr>
        <w:ind w:left="1812" w:hanging="180"/>
      </w:pPr>
    </w:lvl>
    <w:lvl w:ilvl="3">
      <w:start w:val="1"/>
      <w:numFmt w:val="decimal"/>
      <w:lvlText w:val="%4."/>
      <w:lvlJc w:val="left"/>
      <w:pPr>
        <w:ind w:left="2532" w:hanging="360"/>
      </w:pPr>
    </w:lvl>
    <w:lvl w:ilvl="4">
      <w:start w:val="1"/>
      <w:numFmt w:val="lowerLetter"/>
      <w:lvlText w:val="%5."/>
      <w:lvlJc w:val="left"/>
      <w:pPr>
        <w:ind w:left="3252" w:hanging="360"/>
      </w:pPr>
    </w:lvl>
    <w:lvl w:ilvl="5">
      <w:start w:val="1"/>
      <w:numFmt w:val="lowerRoman"/>
      <w:lvlText w:val="%6."/>
      <w:lvlJc w:val="right"/>
      <w:pPr>
        <w:ind w:left="3972" w:hanging="180"/>
      </w:pPr>
    </w:lvl>
    <w:lvl w:ilvl="6">
      <w:start w:val="1"/>
      <w:numFmt w:val="decimal"/>
      <w:lvlText w:val="%7."/>
      <w:lvlJc w:val="left"/>
      <w:pPr>
        <w:ind w:left="4692" w:hanging="360"/>
      </w:pPr>
    </w:lvl>
    <w:lvl w:ilvl="7">
      <w:start w:val="1"/>
      <w:numFmt w:val="lowerLetter"/>
      <w:lvlText w:val="%8."/>
      <w:lvlJc w:val="left"/>
      <w:pPr>
        <w:ind w:left="5412" w:hanging="360"/>
      </w:pPr>
    </w:lvl>
    <w:lvl w:ilvl="8">
      <w:start w:val="1"/>
      <w:numFmt w:val="lowerRoman"/>
      <w:lvlText w:val="%9."/>
      <w:lvlJc w:val="right"/>
      <w:pPr>
        <w:ind w:left="6132" w:hanging="180"/>
      </w:pPr>
    </w:lvl>
  </w:abstractNum>
  <w:abstractNum w:abstractNumId="84" w15:restartNumberingAfterBreak="0">
    <w:nsid w:val="543C4B01"/>
    <w:multiLevelType w:val="hybridMultilevel"/>
    <w:tmpl w:val="4288C34E"/>
    <w:lvl w:ilvl="0" w:tplc="04090001">
      <w:start w:val="1"/>
      <w:numFmt w:val="bullet"/>
      <w:lvlText w:val=""/>
      <w:lvlJc w:val="left"/>
      <w:pPr>
        <w:ind w:left="1428" w:hanging="360"/>
      </w:pPr>
      <w:rPr>
        <w:rFonts w:ascii="Symbol" w:hAnsi="Symbol" w:hint="default"/>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85" w15:restartNumberingAfterBreak="0">
    <w:nsid w:val="5484146C"/>
    <w:multiLevelType w:val="hybridMultilevel"/>
    <w:tmpl w:val="6128B864"/>
    <w:lvl w:ilvl="0" w:tplc="0409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54B73A65"/>
    <w:multiLevelType w:val="hybridMultilevel"/>
    <w:tmpl w:val="EADEF1D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87" w15:restartNumberingAfterBreak="0">
    <w:nsid w:val="54DE1603"/>
    <w:multiLevelType w:val="hybridMultilevel"/>
    <w:tmpl w:val="543E26B6"/>
    <w:lvl w:ilvl="0" w:tplc="0409000F">
      <w:start w:val="1"/>
      <w:numFmt w:val="decimal"/>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88" w15:restartNumberingAfterBreak="0">
    <w:nsid w:val="55403C76"/>
    <w:multiLevelType w:val="hybridMultilevel"/>
    <w:tmpl w:val="EC205114"/>
    <w:lvl w:ilvl="0" w:tplc="BF5CDA3C">
      <w:start w:val="1"/>
      <w:numFmt w:val="lowerLetter"/>
      <w:lvlText w:val="%1)"/>
      <w:lvlJc w:val="left"/>
      <w:pPr>
        <w:ind w:left="720" w:hanging="360"/>
      </w:pPr>
      <w:rPr>
        <w:b/>
      </w:rPr>
    </w:lvl>
    <w:lvl w:ilvl="1" w:tplc="EDB28BCE">
      <w:start w:val="1"/>
      <w:numFmt w:val="decimal"/>
      <w:lvlText w:val="%2."/>
      <w:lvlJc w:val="left"/>
      <w:pPr>
        <w:ind w:left="1440" w:hanging="360"/>
      </w:pPr>
      <w:rPr>
        <w:rFonts w:ascii="Arial" w:eastAsiaTheme="minorHAnsi" w:hAnsi="Arial" w:cs="Arial"/>
      </w:rPr>
    </w:lvl>
    <w:lvl w:ilvl="2" w:tplc="E7229508">
      <w:start w:val="1"/>
      <w:numFmt w:val="lowerLetter"/>
      <w:lvlText w:val="%3."/>
      <w:lvlJc w:val="left"/>
      <w:pPr>
        <w:ind w:left="2160" w:hanging="180"/>
      </w:pPr>
      <w:rPr>
        <w:rFonts w:ascii="Arial" w:eastAsiaTheme="minorHAnsi" w:hAnsi="Arial" w:cs="Arial"/>
      </w:rPr>
    </w:lvl>
    <w:lvl w:ilvl="3" w:tplc="240A0001">
      <w:start w:val="1"/>
      <w:numFmt w:val="bullet"/>
      <w:lvlText w:val=""/>
      <w:lvlJc w:val="left"/>
      <w:pPr>
        <w:ind w:left="2880" w:hanging="360"/>
      </w:pPr>
      <w:rPr>
        <w:rFonts w:ascii="Symbol" w:hAnsi="Symbol" w:hint="default"/>
      </w:r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55B66AEF"/>
    <w:multiLevelType w:val="hybridMultilevel"/>
    <w:tmpl w:val="1C182EDA"/>
    <w:lvl w:ilvl="0" w:tplc="EDB28BCE">
      <w:start w:val="1"/>
      <w:numFmt w:val="decimal"/>
      <w:lvlText w:val="%1."/>
      <w:lvlJc w:val="left"/>
      <w:pPr>
        <w:ind w:left="1440" w:hanging="360"/>
      </w:pPr>
      <w:rPr>
        <w:rFonts w:ascii="Arial" w:eastAsiaTheme="minorHAns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55DB7894"/>
    <w:multiLevelType w:val="hybridMultilevel"/>
    <w:tmpl w:val="4FC00C3E"/>
    <w:lvl w:ilvl="0" w:tplc="240A0001">
      <w:start w:val="1"/>
      <w:numFmt w:val="bullet"/>
      <w:lvlText w:val=""/>
      <w:lvlJc w:val="left"/>
      <w:pPr>
        <w:ind w:left="2136" w:hanging="360"/>
      </w:pPr>
      <w:rPr>
        <w:rFonts w:ascii="Symbol" w:hAnsi="Symbol" w:hint="default"/>
      </w:rPr>
    </w:lvl>
    <w:lvl w:ilvl="1" w:tplc="240A0003" w:tentative="1">
      <w:start w:val="1"/>
      <w:numFmt w:val="bullet"/>
      <w:lvlText w:val="o"/>
      <w:lvlJc w:val="left"/>
      <w:pPr>
        <w:ind w:left="2856" w:hanging="360"/>
      </w:pPr>
      <w:rPr>
        <w:rFonts w:ascii="Courier New" w:hAnsi="Courier New" w:cs="Courier New" w:hint="default"/>
      </w:rPr>
    </w:lvl>
    <w:lvl w:ilvl="2" w:tplc="240A0005" w:tentative="1">
      <w:start w:val="1"/>
      <w:numFmt w:val="bullet"/>
      <w:lvlText w:val=""/>
      <w:lvlJc w:val="left"/>
      <w:pPr>
        <w:ind w:left="3576" w:hanging="360"/>
      </w:pPr>
      <w:rPr>
        <w:rFonts w:ascii="Wingdings" w:hAnsi="Wingdings" w:hint="default"/>
      </w:rPr>
    </w:lvl>
    <w:lvl w:ilvl="3" w:tplc="240A0001" w:tentative="1">
      <w:start w:val="1"/>
      <w:numFmt w:val="bullet"/>
      <w:lvlText w:val=""/>
      <w:lvlJc w:val="left"/>
      <w:pPr>
        <w:ind w:left="4296" w:hanging="360"/>
      </w:pPr>
      <w:rPr>
        <w:rFonts w:ascii="Symbol" w:hAnsi="Symbol" w:hint="default"/>
      </w:rPr>
    </w:lvl>
    <w:lvl w:ilvl="4" w:tplc="240A0003" w:tentative="1">
      <w:start w:val="1"/>
      <w:numFmt w:val="bullet"/>
      <w:lvlText w:val="o"/>
      <w:lvlJc w:val="left"/>
      <w:pPr>
        <w:ind w:left="5016" w:hanging="360"/>
      </w:pPr>
      <w:rPr>
        <w:rFonts w:ascii="Courier New" w:hAnsi="Courier New" w:cs="Courier New" w:hint="default"/>
      </w:rPr>
    </w:lvl>
    <w:lvl w:ilvl="5" w:tplc="240A0005" w:tentative="1">
      <w:start w:val="1"/>
      <w:numFmt w:val="bullet"/>
      <w:lvlText w:val=""/>
      <w:lvlJc w:val="left"/>
      <w:pPr>
        <w:ind w:left="5736" w:hanging="360"/>
      </w:pPr>
      <w:rPr>
        <w:rFonts w:ascii="Wingdings" w:hAnsi="Wingdings" w:hint="default"/>
      </w:rPr>
    </w:lvl>
    <w:lvl w:ilvl="6" w:tplc="240A0001" w:tentative="1">
      <w:start w:val="1"/>
      <w:numFmt w:val="bullet"/>
      <w:lvlText w:val=""/>
      <w:lvlJc w:val="left"/>
      <w:pPr>
        <w:ind w:left="6456" w:hanging="360"/>
      </w:pPr>
      <w:rPr>
        <w:rFonts w:ascii="Symbol" w:hAnsi="Symbol" w:hint="default"/>
      </w:rPr>
    </w:lvl>
    <w:lvl w:ilvl="7" w:tplc="240A0003" w:tentative="1">
      <w:start w:val="1"/>
      <w:numFmt w:val="bullet"/>
      <w:lvlText w:val="o"/>
      <w:lvlJc w:val="left"/>
      <w:pPr>
        <w:ind w:left="7176" w:hanging="360"/>
      </w:pPr>
      <w:rPr>
        <w:rFonts w:ascii="Courier New" w:hAnsi="Courier New" w:cs="Courier New" w:hint="default"/>
      </w:rPr>
    </w:lvl>
    <w:lvl w:ilvl="8" w:tplc="240A0005" w:tentative="1">
      <w:start w:val="1"/>
      <w:numFmt w:val="bullet"/>
      <w:lvlText w:val=""/>
      <w:lvlJc w:val="left"/>
      <w:pPr>
        <w:ind w:left="7896" w:hanging="360"/>
      </w:pPr>
      <w:rPr>
        <w:rFonts w:ascii="Wingdings" w:hAnsi="Wingdings" w:hint="default"/>
      </w:rPr>
    </w:lvl>
  </w:abstractNum>
  <w:abstractNum w:abstractNumId="91" w15:restartNumberingAfterBreak="0">
    <w:nsid w:val="56B52C1E"/>
    <w:multiLevelType w:val="multilevel"/>
    <w:tmpl w:val="E9F4C8C4"/>
    <w:lvl w:ilvl="0">
      <w:start w:val="1"/>
      <w:numFmt w:val="decimal"/>
      <w:pStyle w:val="Tituloprincipal"/>
      <w:lvlText w:val="%1."/>
      <w:lvlJc w:val="left"/>
      <w:pPr>
        <w:ind w:left="284" w:hanging="284"/>
      </w:pPr>
      <w:rPr>
        <w:rFonts w:hint="default"/>
        <w:b/>
      </w:rPr>
    </w:lvl>
    <w:lvl w:ilvl="1">
      <w:start w:val="1"/>
      <w:numFmt w:val="decimal"/>
      <w:pStyle w:val="Subtitul22"/>
      <w:isLgl/>
      <w:lvlText w:val="%1.%2"/>
      <w:lvlJc w:val="left"/>
      <w:pPr>
        <w:ind w:left="1474" w:hanging="510"/>
      </w:pPr>
      <w:rPr>
        <w:rFonts w:hint="default"/>
        <w:b/>
      </w:rPr>
    </w:lvl>
    <w:lvl w:ilvl="2">
      <w:start w:val="1"/>
      <w:numFmt w:val="decimal"/>
      <w:isLgl/>
      <w:lvlText w:val="%1.%2.%3"/>
      <w:lvlJc w:val="left"/>
      <w:pPr>
        <w:ind w:left="108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2" w15:restartNumberingAfterBreak="0">
    <w:nsid w:val="57657D87"/>
    <w:multiLevelType w:val="hybridMultilevel"/>
    <w:tmpl w:val="ECB2E608"/>
    <w:lvl w:ilvl="0" w:tplc="0409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3" w15:restartNumberingAfterBreak="0">
    <w:nsid w:val="576D4233"/>
    <w:multiLevelType w:val="hybridMultilevel"/>
    <w:tmpl w:val="D9F8BD64"/>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94" w15:restartNumberingAfterBreak="0">
    <w:nsid w:val="589508E9"/>
    <w:multiLevelType w:val="hybridMultilevel"/>
    <w:tmpl w:val="18049368"/>
    <w:lvl w:ilvl="0" w:tplc="0409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595A2392"/>
    <w:multiLevelType w:val="hybridMultilevel"/>
    <w:tmpl w:val="84B6A66E"/>
    <w:lvl w:ilvl="0" w:tplc="240A0019">
      <w:start w:val="1"/>
      <w:numFmt w:val="lowerLetter"/>
      <w:lvlText w:val="%1."/>
      <w:lvlJc w:val="left"/>
      <w:pPr>
        <w:ind w:left="1800" w:hanging="360"/>
      </w:p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96" w15:restartNumberingAfterBreak="0">
    <w:nsid w:val="59D20545"/>
    <w:multiLevelType w:val="hybridMultilevel"/>
    <w:tmpl w:val="A956DC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7" w15:restartNumberingAfterBreak="0">
    <w:nsid w:val="5A955799"/>
    <w:multiLevelType w:val="hybridMultilevel"/>
    <w:tmpl w:val="42C60B4E"/>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98" w15:restartNumberingAfterBreak="0">
    <w:nsid w:val="5C335E59"/>
    <w:multiLevelType w:val="multilevel"/>
    <w:tmpl w:val="552A88B4"/>
    <w:lvl w:ilvl="0">
      <w:start w:val="1"/>
      <w:numFmt w:val="decimal"/>
      <w:pStyle w:val="Ttulo1"/>
      <w:lvlText w:val="%1"/>
      <w:lvlJc w:val="left"/>
      <w:pPr>
        <w:ind w:left="432" w:hanging="432"/>
      </w:pPr>
      <w:rPr>
        <w:rFonts w:asciiTheme="majorHAnsi" w:hAnsiTheme="majorHAnsi" w:hint="default"/>
        <w:color w:val="auto"/>
        <w:sz w:val="24"/>
        <w:szCs w:val="24"/>
      </w:rPr>
    </w:lvl>
    <w:lvl w:ilvl="1">
      <w:start w:val="1"/>
      <w:numFmt w:val="decimal"/>
      <w:pStyle w:val="Ttulo2"/>
      <w:lvlText w:val="%1.%2"/>
      <w:lvlJc w:val="left"/>
      <w:pPr>
        <w:ind w:left="576" w:hanging="576"/>
      </w:pPr>
      <w:rPr>
        <w:rFonts w:asciiTheme="majorHAnsi" w:hAnsiTheme="majorHAnsi" w:hint="default"/>
        <w:b/>
        <w:color w:val="auto"/>
        <w:sz w:val="24"/>
      </w:rPr>
    </w:lvl>
    <w:lvl w:ilvl="2">
      <w:start w:val="1"/>
      <w:numFmt w:val="decimal"/>
      <w:pStyle w:val="Ttulo3"/>
      <w:lvlText w:val="%1.%2.%3"/>
      <w:lvlJc w:val="left"/>
      <w:pPr>
        <w:ind w:left="720" w:hanging="720"/>
      </w:pPr>
      <w:rPr>
        <w:rFonts w:asciiTheme="majorHAnsi" w:hAnsiTheme="majorHAnsi" w:hint="default"/>
        <w:b/>
        <w:color w:val="auto"/>
        <w:sz w:val="24"/>
      </w:rPr>
    </w:lvl>
    <w:lvl w:ilvl="3">
      <w:start w:val="1"/>
      <w:numFmt w:val="decimal"/>
      <w:pStyle w:val="Ttulo4"/>
      <w:lvlText w:val="%1.%2.%3.%4"/>
      <w:lvlJc w:val="left"/>
      <w:pPr>
        <w:ind w:left="864" w:hanging="864"/>
      </w:pPr>
      <w:rPr>
        <w:rFonts w:asciiTheme="majorHAnsi" w:hAnsiTheme="majorHAnsi" w:hint="default"/>
        <w:b/>
        <w:i w:val="0"/>
        <w:color w:val="auto"/>
        <w:sz w:val="24"/>
      </w:rPr>
    </w:lvl>
    <w:lvl w:ilvl="4">
      <w:start w:val="1"/>
      <w:numFmt w:val="decimal"/>
      <w:pStyle w:val="Ttulo5"/>
      <w:lvlText w:val="%1.%2.%3.%4.%5"/>
      <w:lvlJc w:val="left"/>
      <w:pPr>
        <w:ind w:left="1531" w:hanging="1531"/>
      </w:pPr>
      <w:rPr>
        <w:rFonts w:hint="default"/>
        <w:b/>
        <w:i w:val="0"/>
      </w:rPr>
    </w:lvl>
    <w:lvl w:ilvl="5">
      <w:start w:val="1"/>
      <w:numFmt w:val="decimal"/>
      <w:pStyle w:val="Ttulo6"/>
      <w:lvlText w:val="%1.%2.%3.%4.%5.%6"/>
      <w:lvlJc w:val="left"/>
      <w:pPr>
        <w:ind w:left="1152" w:hanging="1152"/>
      </w:pPr>
      <w:rPr>
        <w:rFonts w:hint="default"/>
        <w:b/>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9" w15:restartNumberingAfterBreak="0">
    <w:nsid w:val="5C7E064C"/>
    <w:multiLevelType w:val="hybridMultilevel"/>
    <w:tmpl w:val="859AC99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5CBC5040"/>
    <w:multiLevelType w:val="hybridMultilevel"/>
    <w:tmpl w:val="F1304D34"/>
    <w:lvl w:ilvl="0" w:tplc="240A0001">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101" w15:restartNumberingAfterBreak="0">
    <w:nsid w:val="5CD81A8B"/>
    <w:multiLevelType w:val="hybridMultilevel"/>
    <w:tmpl w:val="EA1A965C"/>
    <w:lvl w:ilvl="0" w:tplc="0409000F">
      <w:start w:val="1"/>
      <w:numFmt w:val="decimal"/>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02" w15:restartNumberingAfterBreak="0">
    <w:nsid w:val="5D0D155F"/>
    <w:multiLevelType w:val="hybridMultilevel"/>
    <w:tmpl w:val="3074241C"/>
    <w:lvl w:ilvl="0" w:tplc="0409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3" w15:restartNumberingAfterBreak="0">
    <w:nsid w:val="5E231DCE"/>
    <w:multiLevelType w:val="hybridMultilevel"/>
    <w:tmpl w:val="2D1C13A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5EA47CE3"/>
    <w:multiLevelType w:val="hybridMultilevel"/>
    <w:tmpl w:val="CBAC2F22"/>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105" w15:restartNumberingAfterBreak="0">
    <w:nsid w:val="5EE243EA"/>
    <w:multiLevelType w:val="hybridMultilevel"/>
    <w:tmpl w:val="349232D4"/>
    <w:lvl w:ilvl="0" w:tplc="E7229508">
      <w:start w:val="1"/>
      <w:numFmt w:val="lowerLetter"/>
      <w:lvlText w:val="%1."/>
      <w:lvlJc w:val="left"/>
      <w:pPr>
        <w:ind w:left="2160" w:hanging="180"/>
      </w:pPr>
      <w:rPr>
        <w:rFonts w:ascii="Arial" w:eastAsiaTheme="minorHAns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5F8B2348"/>
    <w:multiLevelType w:val="hybridMultilevel"/>
    <w:tmpl w:val="7902CF72"/>
    <w:lvl w:ilvl="0" w:tplc="EDB28BCE">
      <w:start w:val="1"/>
      <w:numFmt w:val="decimal"/>
      <w:lvlText w:val="%1."/>
      <w:lvlJc w:val="left"/>
      <w:pPr>
        <w:ind w:left="1440" w:hanging="360"/>
      </w:pPr>
      <w:rPr>
        <w:rFonts w:ascii="Arial" w:eastAsiaTheme="minorHAns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60DB0414"/>
    <w:multiLevelType w:val="hybridMultilevel"/>
    <w:tmpl w:val="3320AD0A"/>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8" w15:restartNumberingAfterBreak="0">
    <w:nsid w:val="61FA7759"/>
    <w:multiLevelType w:val="hybridMultilevel"/>
    <w:tmpl w:val="DBFE2D64"/>
    <w:lvl w:ilvl="0" w:tplc="240A0019">
      <w:start w:val="1"/>
      <w:numFmt w:val="lowerLetter"/>
      <w:lvlText w:val="%1."/>
      <w:lvlJc w:val="left"/>
      <w:pPr>
        <w:ind w:left="1800" w:hanging="360"/>
      </w:p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109" w15:restartNumberingAfterBreak="0">
    <w:nsid w:val="620829C2"/>
    <w:multiLevelType w:val="hybridMultilevel"/>
    <w:tmpl w:val="4476DD42"/>
    <w:lvl w:ilvl="0" w:tplc="240A0019">
      <w:start w:val="1"/>
      <w:numFmt w:val="lowerLetter"/>
      <w:lvlText w:val="%1."/>
      <w:lvlJc w:val="left"/>
      <w:pPr>
        <w:ind w:left="2160" w:hanging="18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0" w15:restartNumberingAfterBreak="0">
    <w:nsid w:val="621762E9"/>
    <w:multiLevelType w:val="hybridMultilevel"/>
    <w:tmpl w:val="A4E0CE06"/>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11" w15:restartNumberingAfterBreak="0">
    <w:nsid w:val="65F10BE2"/>
    <w:multiLevelType w:val="hybridMultilevel"/>
    <w:tmpl w:val="B4EEAA04"/>
    <w:lvl w:ilvl="0" w:tplc="DECE48D8">
      <w:start w:val="1"/>
      <w:numFmt w:val="decimal"/>
      <w:lvlText w:val="%1."/>
      <w:lvlJc w:val="left"/>
      <w:pPr>
        <w:ind w:left="1069" w:hanging="360"/>
      </w:pPr>
      <w:rPr>
        <w:b w:val="0"/>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12" w15:restartNumberingAfterBreak="0">
    <w:nsid w:val="66B56E2F"/>
    <w:multiLevelType w:val="hybridMultilevel"/>
    <w:tmpl w:val="72EAF376"/>
    <w:lvl w:ilvl="0" w:tplc="E186702A">
      <w:start w:val="1"/>
      <w:numFmt w:val="decimal"/>
      <w:lvlText w:val="%1."/>
      <w:lvlJc w:val="lef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3" w15:restartNumberingAfterBreak="0">
    <w:nsid w:val="67131E5E"/>
    <w:multiLevelType w:val="hybridMultilevel"/>
    <w:tmpl w:val="22E883EC"/>
    <w:lvl w:ilvl="0" w:tplc="0409000F">
      <w:start w:val="1"/>
      <w:numFmt w:val="decimal"/>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14" w15:restartNumberingAfterBreak="0">
    <w:nsid w:val="67BD7ADD"/>
    <w:multiLevelType w:val="hybridMultilevel"/>
    <w:tmpl w:val="9518343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5" w15:restartNumberingAfterBreak="0">
    <w:nsid w:val="68C06BCC"/>
    <w:multiLevelType w:val="hybridMultilevel"/>
    <w:tmpl w:val="88A0CB4C"/>
    <w:lvl w:ilvl="0" w:tplc="BF5CDA3C">
      <w:start w:val="1"/>
      <w:numFmt w:val="lowerLetter"/>
      <w:lvlText w:val="%1)"/>
      <w:lvlJc w:val="left"/>
      <w:pPr>
        <w:ind w:left="720" w:hanging="360"/>
      </w:pPr>
      <w:rPr>
        <w:b/>
      </w:rPr>
    </w:lvl>
    <w:lvl w:ilvl="1" w:tplc="EDB28BCE">
      <w:start w:val="1"/>
      <w:numFmt w:val="decimal"/>
      <w:lvlText w:val="%2."/>
      <w:lvlJc w:val="left"/>
      <w:pPr>
        <w:ind w:left="1440" w:hanging="360"/>
      </w:pPr>
      <w:rPr>
        <w:rFonts w:ascii="Arial" w:eastAsiaTheme="minorHAnsi" w:hAnsi="Arial" w:cs="Arial"/>
      </w:rPr>
    </w:lvl>
    <w:lvl w:ilvl="2" w:tplc="BF5CDA3C">
      <w:start w:val="1"/>
      <w:numFmt w:val="lowerLetter"/>
      <w:lvlText w:val="%3)"/>
      <w:lvlJc w:val="left"/>
      <w:pPr>
        <w:ind w:left="2160" w:hanging="180"/>
      </w:pPr>
      <w:rPr>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6" w15:restartNumberingAfterBreak="0">
    <w:nsid w:val="68C75ABF"/>
    <w:multiLevelType w:val="hybridMultilevel"/>
    <w:tmpl w:val="570A7B26"/>
    <w:lvl w:ilvl="0" w:tplc="EDB28BCE">
      <w:start w:val="1"/>
      <w:numFmt w:val="decimal"/>
      <w:lvlText w:val="%1."/>
      <w:lvlJc w:val="left"/>
      <w:pPr>
        <w:ind w:left="1440" w:hanging="360"/>
      </w:pPr>
      <w:rPr>
        <w:rFonts w:ascii="Arial" w:eastAsiaTheme="minorHAnsi" w:hAnsi="Arial" w:cs="Arial"/>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7" w15:restartNumberingAfterBreak="0">
    <w:nsid w:val="69EE15D5"/>
    <w:multiLevelType w:val="hybridMultilevel"/>
    <w:tmpl w:val="70945C12"/>
    <w:lvl w:ilvl="0" w:tplc="04090001">
      <w:start w:val="1"/>
      <w:numFmt w:val="bullet"/>
      <w:lvlText w:val=""/>
      <w:lvlJc w:val="left"/>
      <w:pPr>
        <w:ind w:left="1428" w:hanging="360"/>
      </w:pPr>
      <w:rPr>
        <w:rFonts w:ascii="Symbol" w:hAnsi="Symbol" w:hint="default"/>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18" w15:restartNumberingAfterBreak="0">
    <w:nsid w:val="6A254C28"/>
    <w:multiLevelType w:val="hybridMultilevel"/>
    <w:tmpl w:val="C1A68642"/>
    <w:lvl w:ilvl="0" w:tplc="240A0019">
      <w:start w:val="1"/>
      <w:numFmt w:val="lowerLetter"/>
      <w:lvlText w:val="%1."/>
      <w:lvlJc w:val="left"/>
      <w:pPr>
        <w:ind w:left="1428" w:hanging="360"/>
      </w:p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19" w15:restartNumberingAfterBreak="0">
    <w:nsid w:val="6A9A71F4"/>
    <w:multiLevelType w:val="hybridMultilevel"/>
    <w:tmpl w:val="B4EEAA04"/>
    <w:lvl w:ilvl="0" w:tplc="DECE48D8">
      <w:start w:val="1"/>
      <w:numFmt w:val="decimal"/>
      <w:lvlText w:val="%1."/>
      <w:lvlJc w:val="left"/>
      <w:pPr>
        <w:ind w:left="1069" w:hanging="360"/>
      </w:pPr>
      <w:rPr>
        <w:b w:val="0"/>
      </w:rPr>
    </w:lvl>
    <w:lvl w:ilvl="1" w:tplc="240A0019">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20" w15:restartNumberingAfterBreak="0">
    <w:nsid w:val="6B6F54BA"/>
    <w:multiLevelType w:val="hybridMultilevel"/>
    <w:tmpl w:val="47BA2238"/>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1" w15:restartNumberingAfterBreak="0">
    <w:nsid w:val="6C7759E3"/>
    <w:multiLevelType w:val="hybridMultilevel"/>
    <w:tmpl w:val="480EAF34"/>
    <w:lvl w:ilvl="0" w:tplc="04090001">
      <w:start w:val="1"/>
      <w:numFmt w:val="bullet"/>
      <w:lvlText w:val=""/>
      <w:lvlJc w:val="left"/>
      <w:pPr>
        <w:ind w:left="936" w:hanging="360"/>
      </w:pPr>
      <w:rPr>
        <w:rFonts w:ascii="Symbol" w:hAnsi="Symbol" w:hint="default"/>
      </w:rPr>
    </w:lvl>
    <w:lvl w:ilvl="1" w:tplc="240A0003" w:tentative="1">
      <w:start w:val="1"/>
      <w:numFmt w:val="bullet"/>
      <w:lvlText w:val="o"/>
      <w:lvlJc w:val="left"/>
      <w:pPr>
        <w:ind w:left="1656" w:hanging="360"/>
      </w:pPr>
      <w:rPr>
        <w:rFonts w:ascii="Courier New" w:hAnsi="Courier New" w:cs="Courier New" w:hint="default"/>
      </w:rPr>
    </w:lvl>
    <w:lvl w:ilvl="2" w:tplc="240A0005" w:tentative="1">
      <w:start w:val="1"/>
      <w:numFmt w:val="bullet"/>
      <w:lvlText w:val=""/>
      <w:lvlJc w:val="left"/>
      <w:pPr>
        <w:ind w:left="2376" w:hanging="360"/>
      </w:pPr>
      <w:rPr>
        <w:rFonts w:ascii="Wingdings" w:hAnsi="Wingdings" w:hint="default"/>
      </w:rPr>
    </w:lvl>
    <w:lvl w:ilvl="3" w:tplc="240A0001" w:tentative="1">
      <w:start w:val="1"/>
      <w:numFmt w:val="bullet"/>
      <w:lvlText w:val=""/>
      <w:lvlJc w:val="left"/>
      <w:pPr>
        <w:ind w:left="3096" w:hanging="360"/>
      </w:pPr>
      <w:rPr>
        <w:rFonts w:ascii="Symbol" w:hAnsi="Symbol" w:hint="default"/>
      </w:rPr>
    </w:lvl>
    <w:lvl w:ilvl="4" w:tplc="240A0003" w:tentative="1">
      <w:start w:val="1"/>
      <w:numFmt w:val="bullet"/>
      <w:lvlText w:val="o"/>
      <w:lvlJc w:val="left"/>
      <w:pPr>
        <w:ind w:left="3816" w:hanging="360"/>
      </w:pPr>
      <w:rPr>
        <w:rFonts w:ascii="Courier New" w:hAnsi="Courier New" w:cs="Courier New" w:hint="default"/>
      </w:rPr>
    </w:lvl>
    <w:lvl w:ilvl="5" w:tplc="240A0005" w:tentative="1">
      <w:start w:val="1"/>
      <w:numFmt w:val="bullet"/>
      <w:lvlText w:val=""/>
      <w:lvlJc w:val="left"/>
      <w:pPr>
        <w:ind w:left="4536" w:hanging="360"/>
      </w:pPr>
      <w:rPr>
        <w:rFonts w:ascii="Wingdings" w:hAnsi="Wingdings" w:hint="default"/>
      </w:rPr>
    </w:lvl>
    <w:lvl w:ilvl="6" w:tplc="240A0001" w:tentative="1">
      <w:start w:val="1"/>
      <w:numFmt w:val="bullet"/>
      <w:lvlText w:val=""/>
      <w:lvlJc w:val="left"/>
      <w:pPr>
        <w:ind w:left="5256" w:hanging="360"/>
      </w:pPr>
      <w:rPr>
        <w:rFonts w:ascii="Symbol" w:hAnsi="Symbol" w:hint="default"/>
      </w:rPr>
    </w:lvl>
    <w:lvl w:ilvl="7" w:tplc="240A0003" w:tentative="1">
      <w:start w:val="1"/>
      <w:numFmt w:val="bullet"/>
      <w:lvlText w:val="o"/>
      <w:lvlJc w:val="left"/>
      <w:pPr>
        <w:ind w:left="5976" w:hanging="360"/>
      </w:pPr>
      <w:rPr>
        <w:rFonts w:ascii="Courier New" w:hAnsi="Courier New" w:cs="Courier New" w:hint="default"/>
      </w:rPr>
    </w:lvl>
    <w:lvl w:ilvl="8" w:tplc="240A0005" w:tentative="1">
      <w:start w:val="1"/>
      <w:numFmt w:val="bullet"/>
      <w:lvlText w:val=""/>
      <w:lvlJc w:val="left"/>
      <w:pPr>
        <w:ind w:left="6696" w:hanging="360"/>
      </w:pPr>
      <w:rPr>
        <w:rFonts w:ascii="Wingdings" w:hAnsi="Wingdings" w:hint="default"/>
      </w:rPr>
    </w:lvl>
  </w:abstractNum>
  <w:abstractNum w:abstractNumId="122" w15:restartNumberingAfterBreak="0">
    <w:nsid w:val="6D0056E0"/>
    <w:multiLevelType w:val="hybridMultilevel"/>
    <w:tmpl w:val="37AC15A6"/>
    <w:lvl w:ilvl="0" w:tplc="2F8EDE10">
      <w:start w:val="1"/>
      <w:numFmt w:val="bullet"/>
      <w:lvlText w:val="–"/>
      <w:lvlJc w:val="left"/>
      <w:pPr>
        <w:ind w:left="492" w:hanging="360"/>
      </w:pPr>
      <w:rPr>
        <w:rFonts w:ascii="Calibri" w:eastAsiaTheme="minorHAnsi" w:hAnsi="Calibri" w:cs="Calibri" w:hint="default"/>
      </w:rPr>
    </w:lvl>
    <w:lvl w:ilvl="1" w:tplc="240A0003" w:tentative="1">
      <w:start w:val="1"/>
      <w:numFmt w:val="bullet"/>
      <w:lvlText w:val="o"/>
      <w:lvlJc w:val="left"/>
      <w:pPr>
        <w:ind w:left="1212" w:hanging="360"/>
      </w:pPr>
      <w:rPr>
        <w:rFonts w:ascii="Courier New" w:hAnsi="Courier New" w:cs="Courier New" w:hint="default"/>
      </w:rPr>
    </w:lvl>
    <w:lvl w:ilvl="2" w:tplc="240A0005" w:tentative="1">
      <w:start w:val="1"/>
      <w:numFmt w:val="bullet"/>
      <w:lvlText w:val=""/>
      <w:lvlJc w:val="left"/>
      <w:pPr>
        <w:ind w:left="1932" w:hanging="360"/>
      </w:pPr>
      <w:rPr>
        <w:rFonts w:ascii="Wingdings" w:hAnsi="Wingdings" w:hint="default"/>
      </w:rPr>
    </w:lvl>
    <w:lvl w:ilvl="3" w:tplc="240A0001" w:tentative="1">
      <w:start w:val="1"/>
      <w:numFmt w:val="bullet"/>
      <w:lvlText w:val=""/>
      <w:lvlJc w:val="left"/>
      <w:pPr>
        <w:ind w:left="2652" w:hanging="360"/>
      </w:pPr>
      <w:rPr>
        <w:rFonts w:ascii="Symbol" w:hAnsi="Symbol" w:hint="default"/>
      </w:rPr>
    </w:lvl>
    <w:lvl w:ilvl="4" w:tplc="240A0003" w:tentative="1">
      <w:start w:val="1"/>
      <w:numFmt w:val="bullet"/>
      <w:lvlText w:val="o"/>
      <w:lvlJc w:val="left"/>
      <w:pPr>
        <w:ind w:left="3372" w:hanging="360"/>
      </w:pPr>
      <w:rPr>
        <w:rFonts w:ascii="Courier New" w:hAnsi="Courier New" w:cs="Courier New" w:hint="default"/>
      </w:rPr>
    </w:lvl>
    <w:lvl w:ilvl="5" w:tplc="240A0005" w:tentative="1">
      <w:start w:val="1"/>
      <w:numFmt w:val="bullet"/>
      <w:lvlText w:val=""/>
      <w:lvlJc w:val="left"/>
      <w:pPr>
        <w:ind w:left="4092" w:hanging="360"/>
      </w:pPr>
      <w:rPr>
        <w:rFonts w:ascii="Wingdings" w:hAnsi="Wingdings" w:hint="default"/>
      </w:rPr>
    </w:lvl>
    <w:lvl w:ilvl="6" w:tplc="240A0001" w:tentative="1">
      <w:start w:val="1"/>
      <w:numFmt w:val="bullet"/>
      <w:lvlText w:val=""/>
      <w:lvlJc w:val="left"/>
      <w:pPr>
        <w:ind w:left="4812" w:hanging="360"/>
      </w:pPr>
      <w:rPr>
        <w:rFonts w:ascii="Symbol" w:hAnsi="Symbol" w:hint="default"/>
      </w:rPr>
    </w:lvl>
    <w:lvl w:ilvl="7" w:tplc="240A0003" w:tentative="1">
      <w:start w:val="1"/>
      <w:numFmt w:val="bullet"/>
      <w:lvlText w:val="o"/>
      <w:lvlJc w:val="left"/>
      <w:pPr>
        <w:ind w:left="5532" w:hanging="360"/>
      </w:pPr>
      <w:rPr>
        <w:rFonts w:ascii="Courier New" w:hAnsi="Courier New" w:cs="Courier New" w:hint="default"/>
      </w:rPr>
    </w:lvl>
    <w:lvl w:ilvl="8" w:tplc="240A0005" w:tentative="1">
      <w:start w:val="1"/>
      <w:numFmt w:val="bullet"/>
      <w:lvlText w:val=""/>
      <w:lvlJc w:val="left"/>
      <w:pPr>
        <w:ind w:left="6252" w:hanging="360"/>
      </w:pPr>
      <w:rPr>
        <w:rFonts w:ascii="Wingdings" w:hAnsi="Wingdings" w:hint="default"/>
      </w:rPr>
    </w:lvl>
  </w:abstractNum>
  <w:abstractNum w:abstractNumId="123" w15:restartNumberingAfterBreak="0">
    <w:nsid w:val="6D1915FF"/>
    <w:multiLevelType w:val="hybridMultilevel"/>
    <w:tmpl w:val="22CE89A8"/>
    <w:lvl w:ilvl="0" w:tplc="240A0019">
      <w:start w:val="1"/>
      <w:numFmt w:val="lowerLetter"/>
      <w:lvlText w:val="%1."/>
      <w:lvlJc w:val="left"/>
      <w:pPr>
        <w:ind w:left="1800" w:hanging="360"/>
      </w:p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124" w15:restartNumberingAfterBreak="0">
    <w:nsid w:val="6DDC5FC5"/>
    <w:multiLevelType w:val="hybridMultilevel"/>
    <w:tmpl w:val="C64A8C12"/>
    <w:lvl w:ilvl="0" w:tplc="0409000F">
      <w:start w:val="1"/>
      <w:numFmt w:val="decimal"/>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25" w15:restartNumberingAfterBreak="0">
    <w:nsid w:val="6EA32116"/>
    <w:multiLevelType w:val="hybridMultilevel"/>
    <w:tmpl w:val="F6522E80"/>
    <w:lvl w:ilvl="0" w:tplc="240A0001">
      <w:start w:val="1"/>
      <w:numFmt w:val="bullet"/>
      <w:lvlText w:val=""/>
      <w:lvlJc w:val="left"/>
      <w:pPr>
        <w:ind w:left="2136" w:hanging="360"/>
      </w:pPr>
      <w:rPr>
        <w:rFonts w:ascii="Symbol" w:hAnsi="Symbol" w:hint="default"/>
      </w:rPr>
    </w:lvl>
    <w:lvl w:ilvl="1" w:tplc="240A0003" w:tentative="1">
      <w:start w:val="1"/>
      <w:numFmt w:val="bullet"/>
      <w:lvlText w:val="o"/>
      <w:lvlJc w:val="left"/>
      <w:pPr>
        <w:ind w:left="2856" w:hanging="360"/>
      </w:pPr>
      <w:rPr>
        <w:rFonts w:ascii="Courier New" w:hAnsi="Courier New" w:cs="Courier New" w:hint="default"/>
      </w:rPr>
    </w:lvl>
    <w:lvl w:ilvl="2" w:tplc="240A0005" w:tentative="1">
      <w:start w:val="1"/>
      <w:numFmt w:val="bullet"/>
      <w:lvlText w:val=""/>
      <w:lvlJc w:val="left"/>
      <w:pPr>
        <w:ind w:left="3576" w:hanging="360"/>
      </w:pPr>
      <w:rPr>
        <w:rFonts w:ascii="Wingdings" w:hAnsi="Wingdings" w:hint="default"/>
      </w:rPr>
    </w:lvl>
    <w:lvl w:ilvl="3" w:tplc="240A0001" w:tentative="1">
      <w:start w:val="1"/>
      <w:numFmt w:val="bullet"/>
      <w:lvlText w:val=""/>
      <w:lvlJc w:val="left"/>
      <w:pPr>
        <w:ind w:left="4296" w:hanging="360"/>
      </w:pPr>
      <w:rPr>
        <w:rFonts w:ascii="Symbol" w:hAnsi="Symbol" w:hint="default"/>
      </w:rPr>
    </w:lvl>
    <w:lvl w:ilvl="4" w:tplc="240A0003" w:tentative="1">
      <w:start w:val="1"/>
      <w:numFmt w:val="bullet"/>
      <w:lvlText w:val="o"/>
      <w:lvlJc w:val="left"/>
      <w:pPr>
        <w:ind w:left="5016" w:hanging="360"/>
      </w:pPr>
      <w:rPr>
        <w:rFonts w:ascii="Courier New" w:hAnsi="Courier New" w:cs="Courier New" w:hint="default"/>
      </w:rPr>
    </w:lvl>
    <w:lvl w:ilvl="5" w:tplc="240A0005" w:tentative="1">
      <w:start w:val="1"/>
      <w:numFmt w:val="bullet"/>
      <w:lvlText w:val=""/>
      <w:lvlJc w:val="left"/>
      <w:pPr>
        <w:ind w:left="5736" w:hanging="360"/>
      </w:pPr>
      <w:rPr>
        <w:rFonts w:ascii="Wingdings" w:hAnsi="Wingdings" w:hint="default"/>
      </w:rPr>
    </w:lvl>
    <w:lvl w:ilvl="6" w:tplc="240A0001" w:tentative="1">
      <w:start w:val="1"/>
      <w:numFmt w:val="bullet"/>
      <w:lvlText w:val=""/>
      <w:lvlJc w:val="left"/>
      <w:pPr>
        <w:ind w:left="6456" w:hanging="360"/>
      </w:pPr>
      <w:rPr>
        <w:rFonts w:ascii="Symbol" w:hAnsi="Symbol" w:hint="default"/>
      </w:rPr>
    </w:lvl>
    <w:lvl w:ilvl="7" w:tplc="240A0003" w:tentative="1">
      <w:start w:val="1"/>
      <w:numFmt w:val="bullet"/>
      <w:lvlText w:val="o"/>
      <w:lvlJc w:val="left"/>
      <w:pPr>
        <w:ind w:left="7176" w:hanging="360"/>
      </w:pPr>
      <w:rPr>
        <w:rFonts w:ascii="Courier New" w:hAnsi="Courier New" w:cs="Courier New" w:hint="default"/>
      </w:rPr>
    </w:lvl>
    <w:lvl w:ilvl="8" w:tplc="240A0005" w:tentative="1">
      <w:start w:val="1"/>
      <w:numFmt w:val="bullet"/>
      <w:lvlText w:val=""/>
      <w:lvlJc w:val="left"/>
      <w:pPr>
        <w:ind w:left="7896" w:hanging="360"/>
      </w:pPr>
      <w:rPr>
        <w:rFonts w:ascii="Wingdings" w:hAnsi="Wingdings" w:hint="default"/>
      </w:rPr>
    </w:lvl>
  </w:abstractNum>
  <w:abstractNum w:abstractNumId="126" w15:restartNumberingAfterBreak="0">
    <w:nsid w:val="6EC411AF"/>
    <w:multiLevelType w:val="hybridMultilevel"/>
    <w:tmpl w:val="42C60B4E"/>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127" w15:restartNumberingAfterBreak="0">
    <w:nsid w:val="6EE802D6"/>
    <w:multiLevelType w:val="hybridMultilevel"/>
    <w:tmpl w:val="F800C434"/>
    <w:lvl w:ilvl="0" w:tplc="240A0019">
      <w:start w:val="1"/>
      <w:numFmt w:val="lowerLetter"/>
      <w:lvlText w:val="%1."/>
      <w:lvlJc w:val="left"/>
      <w:pPr>
        <w:ind w:left="1428" w:hanging="360"/>
      </w:p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28" w15:restartNumberingAfterBreak="0">
    <w:nsid w:val="6F142D06"/>
    <w:multiLevelType w:val="hybridMultilevel"/>
    <w:tmpl w:val="1A94270E"/>
    <w:lvl w:ilvl="0" w:tplc="0409000F">
      <w:start w:val="1"/>
      <w:numFmt w:val="decimal"/>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29" w15:restartNumberingAfterBreak="0">
    <w:nsid w:val="70AA6C52"/>
    <w:multiLevelType w:val="hybridMultilevel"/>
    <w:tmpl w:val="9F0284D0"/>
    <w:lvl w:ilvl="0" w:tplc="240A0019">
      <w:start w:val="1"/>
      <w:numFmt w:val="lowerLetter"/>
      <w:lvlText w:val="%1."/>
      <w:lvlJc w:val="left"/>
      <w:pPr>
        <w:ind w:left="1429" w:hanging="360"/>
      </w:pPr>
      <w:rPr>
        <w:b w:val="0"/>
      </w:rPr>
    </w:lvl>
    <w:lvl w:ilvl="1" w:tplc="240A0019">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130" w15:restartNumberingAfterBreak="0">
    <w:nsid w:val="70C163E9"/>
    <w:multiLevelType w:val="hybridMultilevel"/>
    <w:tmpl w:val="72827784"/>
    <w:lvl w:ilvl="0" w:tplc="240A0001">
      <w:start w:val="1"/>
      <w:numFmt w:val="bullet"/>
      <w:lvlText w:val=""/>
      <w:lvlJc w:val="left"/>
      <w:pPr>
        <w:ind w:left="792" w:hanging="360"/>
      </w:pPr>
      <w:rPr>
        <w:rFonts w:ascii="Symbol" w:hAnsi="Symbol" w:hint="default"/>
      </w:rPr>
    </w:lvl>
    <w:lvl w:ilvl="1" w:tplc="240A0003" w:tentative="1">
      <w:start w:val="1"/>
      <w:numFmt w:val="bullet"/>
      <w:lvlText w:val="o"/>
      <w:lvlJc w:val="left"/>
      <w:pPr>
        <w:ind w:left="1512" w:hanging="360"/>
      </w:pPr>
      <w:rPr>
        <w:rFonts w:ascii="Courier New" w:hAnsi="Courier New" w:cs="Courier New" w:hint="default"/>
      </w:rPr>
    </w:lvl>
    <w:lvl w:ilvl="2" w:tplc="240A0005" w:tentative="1">
      <w:start w:val="1"/>
      <w:numFmt w:val="bullet"/>
      <w:lvlText w:val=""/>
      <w:lvlJc w:val="left"/>
      <w:pPr>
        <w:ind w:left="2232" w:hanging="360"/>
      </w:pPr>
      <w:rPr>
        <w:rFonts w:ascii="Wingdings" w:hAnsi="Wingdings" w:hint="default"/>
      </w:rPr>
    </w:lvl>
    <w:lvl w:ilvl="3" w:tplc="240A0001" w:tentative="1">
      <w:start w:val="1"/>
      <w:numFmt w:val="bullet"/>
      <w:lvlText w:val=""/>
      <w:lvlJc w:val="left"/>
      <w:pPr>
        <w:ind w:left="2952" w:hanging="360"/>
      </w:pPr>
      <w:rPr>
        <w:rFonts w:ascii="Symbol" w:hAnsi="Symbol" w:hint="default"/>
      </w:rPr>
    </w:lvl>
    <w:lvl w:ilvl="4" w:tplc="240A0003" w:tentative="1">
      <w:start w:val="1"/>
      <w:numFmt w:val="bullet"/>
      <w:lvlText w:val="o"/>
      <w:lvlJc w:val="left"/>
      <w:pPr>
        <w:ind w:left="3672" w:hanging="360"/>
      </w:pPr>
      <w:rPr>
        <w:rFonts w:ascii="Courier New" w:hAnsi="Courier New" w:cs="Courier New" w:hint="default"/>
      </w:rPr>
    </w:lvl>
    <w:lvl w:ilvl="5" w:tplc="240A0005" w:tentative="1">
      <w:start w:val="1"/>
      <w:numFmt w:val="bullet"/>
      <w:lvlText w:val=""/>
      <w:lvlJc w:val="left"/>
      <w:pPr>
        <w:ind w:left="4392" w:hanging="360"/>
      </w:pPr>
      <w:rPr>
        <w:rFonts w:ascii="Wingdings" w:hAnsi="Wingdings" w:hint="default"/>
      </w:rPr>
    </w:lvl>
    <w:lvl w:ilvl="6" w:tplc="240A0001" w:tentative="1">
      <w:start w:val="1"/>
      <w:numFmt w:val="bullet"/>
      <w:lvlText w:val=""/>
      <w:lvlJc w:val="left"/>
      <w:pPr>
        <w:ind w:left="5112" w:hanging="360"/>
      </w:pPr>
      <w:rPr>
        <w:rFonts w:ascii="Symbol" w:hAnsi="Symbol" w:hint="default"/>
      </w:rPr>
    </w:lvl>
    <w:lvl w:ilvl="7" w:tplc="240A0003" w:tentative="1">
      <w:start w:val="1"/>
      <w:numFmt w:val="bullet"/>
      <w:lvlText w:val="o"/>
      <w:lvlJc w:val="left"/>
      <w:pPr>
        <w:ind w:left="5832" w:hanging="360"/>
      </w:pPr>
      <w:rPr>
        <w:rFonts w:ascii="Courier New" w:hAnsi="Courier New" w:cs="Courier New" w:hint="default"/>
      </w:rPr>
    </w:lvl>
    <w:lvl w:ilvl="8" w:tplc="240A0005" w:tentative="1">
      <w:start w:val="1"/>
      <w:numFmt w:val="bullet"/>
      <w:lvlText w:val=""/>
      <w:lvlJc w:val="left"/>
      <w:pPr>
        <w:ind w:left="6552" w:hanging="360"/>
      </w:pPr>
      <w:rPr>
        <w:rFonts w:ascii="Wingdings" w:hAnsi="Wingdings" w:hint="default"/>
      </w:rPr>
    </w:lvl>
  </w:abstractNum>
  <w:abstractNum w:abstractNumId="131" w15:restartNumberingAfterBreak="0">
    <w:nsid w:val="716F74D7"/>
    <w:multiLevelType w:val="hybridMultilevel"/>
    <w:tmpl w:val="8DB00FB8"/>
    <w:lvl w:ilvl="0" w:tplc="0409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2" w15:restartNumberingAfterBreak="0">
    <w:nsid w:val="71970DBC"/>
    <w:multiLevelType w:val="hybridMultilevel"/>
    <w:tmpl w:val="1472A334"/>
    <w:lvl w:ilvl="0" w:tplc="240A0019">
      <w:start w:val="1"/>
      <w:numFmt w:val="lowerLetter"/>
      <w:lvlText w:val="%1."/>
      <w:lvlJc w:val="left"/>
      <w:pPr>
        <w:ind w:left="-261" w:hanging="360"/>
      </w:pPr>
    </w:lvl>
    <w:lvl w:ilvl="1" w:tplc="240A0019" w:tentative="1">
      <w:start w:val="1"/>
      <w:numFmt w:val="lowerLetter"/>
      <w:lvlText w:val="%2."/>
      <w:lvlJc w:val="left"/>
      <w:pPr>
        <w:ind w:left="459" w:hanging="360"/>
      </w:pPr>
    </w:lvl>
    <w:lvl w:ilvl="2" w:tplc="240A001B" w:tentative="1">
      <w:start w:val="1"/>
      <w:numFmt w:val="lowerRoman"/>
      <w:lvlText w:val="%3."/>
      <w:lvlJc w:val="right"/>
      <w:pPr>
        <w:ind w:left="1179" w:hanging="180"/>
      </w:pPr>
    </w:lvl>
    <w:lvl w:ilvl="3" w:tplc="240A000F" w:tentative="1">
      <w:start w:val="1"/>
      <w:numFmt w:val="decimal"/>
      <w:lvlText w:val="%4."/>
      <w:lvlJc w:val="left"/>
      <w:pPr>
        <w:ind w:left="1899" w:hanging="360"/>
      </w:pPr>
    </w:lvl>
    <w:lvl w:ilvl="4" w:tplc="240A0019" w:tentative="1">
      <w:start w:val="1"/>
      <w:numFmt w:val="lowerLetter"/>
      <w:lvlText w:val="%5."/>
      <w:lvlJc w:val="left"/>
      <w:pPr>
        <w:ind w:left="2619" w:hanging="360"/>
      </w:pPr>
    </w:lvl>
    <w:lvl w:ilvl="5" w:tplc="240A001B" w:tentative="1">
      <w:start w:val="1"/>
      <w:numFmt w:val="lowerRoman"/>
      <w:lvlText w:val="%6."/>
      <w:lvlJc w:val="right"/>
      <w:pPr>
        <w:ind w:left="3339" w:hanging="180"/>
      </w:pPr>
    </w:lvl>
    <w:lvl w:ilvl="6" w:tplc="240A000F" w:tentative="1">
      <w:start w:val="1"/>
      <w:numFmt w:val="decimal"/>
      <w:lvlText w:val="%7."/>
      <w:lvlJc w:val="left"/>
      <w:pPr>
        <w:ind w:left="4059" w:hanging="360"/>
      </w:pPr>
    </w:lvl>
    <w:lvl w:ilvl="7" w:tplc="240A0019" w:tentative="1">
      <w:start w:val="1"/>
      <w:numFmt w:val="lowerLetter"/>
      <w:lvlText w:val="%8."/>
      <w:lvlJc w:val="left"/>
      <w:pPr>
        <w:ind w:left="4779" w:hanging="360"/>
      </w:pPr>
    </w:lvl>
    <w:lvl w:ilvl="8" w:tplc="240A001B" w:tentative="1">
      <w:start w:val="1"/>
      <w:numFmt w:val="lowerRoman"/>
      <w:lvlText w:val="%9."/>
      <w:lvlJc w:val="right"/>
      <w:pPr>
        <w:ind w:left="5499" w:hanging="180"/>
      </w:pPr>
    </w:lvl>
  </w:abstractNum>
  <w:abstractNum w:abstractNumId="133" w15:restartNumberingAfterBreak="0">
    <w:nsid w:val="719946C6"/>
    <w:multiLevelType w:val="hybridMultilevel"/>
    <w:tmpl w:val="E08851A0"/>
    <w:lvl w:ilvl="0" w:tplc="240A0001">
      <w:start w:val="1"/>
      <w:numFmt w:val="bullet"/>
      <w:lvlText w:val=""/>
      <w:lvlJc w:val="left"/>
      <w:pPr>
        <w:ind w:left="2203" w:hanging="360"/>
      </w:pPr>
      <w:rPr>
        <w:rFonts w:ascii="Symbol" w:hAnsi="Symbol" w:hint="default"/>
      </w:rPr>
    </w:lvl>
    <w:lvl w:ilvl="1" w:tplc="240A0003" w:tentative="1">
      <w:start w:val="1"/>
      <w:numFmt w:val="bullet"/>
      <w:lvlText w:val="o"/>
      <w:lvlJc w:val="left"/>
      <w:pPr>
        <w:ind w:left="2923" w:hanging="360"/>
      </w:pPr>
      <w:rPr>
        <w:rFonts w:ascii="Courier New" w:hAnsi="Courier New" w:cs="Courier New" w:hint="default"/>
      </w:rPr>
    </w:lvl>
    <w:lvl w:ilvl="2" w:tplc="240A0005" w:tentative="1">
      <w:start w:val="1"/>
      <w:numFmt w:val="bullet"/>
      <w:lvlText w:val=""/>
      <w:lvlJc w:val="left"/>
      <w:pPr>
        <w:ind w:left="3643" w:hanging="360"/>
      </w:pPr>
      <w:rPr>
        <w:rFonts w:ascii="Wingdings" w:hAnsi="Wingdings" w:hint="default"/>
      </w:rPr>
    </w:lvl>
    <w:lvl w:ilvl="3" w:tplc="240A0001" w:tentative="1">
      <w:start w:val="1"/>
      <w:numFmt w:val="bullet"/>
      <w:lvlText w:val=""/>
      <w:lvlJc w:val="left"/>
      <w:pPr>
        <w:ind w:left="4363" w:hanging="360"/>
      </w:pPr>
      <w:rPr>
        <w:rFonts w:ascii="Symbol" w:hAnsi="Symbol" w:hint="default"/>
      </w:rPr>
    </w:lvl>
    <w:lvl w:ilvl="4" w:tplc="240A0003" w:tentative="1">
      <w:start w:val="1"/>
      <w:numFmt w:val="bullet"/>
      <w:lvlText w:val="o"/>
      <w:lvlJc w:val="left"/>
      <w:pPr>
        <w:ind w:left="5083" w:hanging="360"/>
      </w:pPr>
      <w:rPr>
        <w:rFonts w:ascii="Courier New" w:hAnsi="Courier New" w:cs="Courier New" w:hint="default"/>
      </w:rPr>
    </w:lvl>
    <w:lvl w:ilvl="5" w:tplc="240A0005" w:tentative="1">
      <w:start w:val="1"/>
      <w:numFmt w:val="bullet"/>
      <w:lvlText w:val=""/>
      <w:lvlJc w:val="left"/>
      <w:pPr>
        <w:ind w:left="5803" w:hanging="360"/>
      </w:pPr>
      <w:rPr>
        <w:rFonts w:ascii="Wingdings" w:hAnsi="Wingdings" w:hint="default"/>
      </w:rPr>
    </w:lvl>
    <w:lvl w:ilvl="6" w:tplc="240A0001" w:tentative="1">
      <w:start w:val="1"/>
      <w:numFmt w:val="bullet"/>
      <w:lvlText w:val=""/>
      <w:lvlJc w:val="left"/>
      <w:pPr>
        <w:ind w:left="6523" w:hanging="360"/>
      </w:pPr>
      <w:rPr>
        <w:rFonts w:ascii="Symbol" w:hAnsi="Symbol" w:hint="default"/>
      </w:rPr>
    </w:lvl>
    <w:lvl w:ilvl="7" w:tplc="240A0003" w:tentative="1">
      <w:start w:val="1"/>
      <w:numFmt w:val="bullet"/>
      <w:lvlText w:val="o"/>
      <w:lvlJc w:val="left"/>
      <w:pPr>
        <w:ind w:left="7243" w:hanging="360"/>
      </w:pPr>
      <w:rPr>
        <w:rFonts w:ascii="Courier New" w:hAnsi="Courier New" w:cs="Courier New" w:hint="default"/>
      </w:rPr>
    </w:lvl>
    <w:lvl w:ilvl="8" w:tplc="240A0005" w:tentative="1">
      <w:start w:val="1"/>
      <w:numFmt w:val="bullet"/>
      <w:lvlText w:val=""/>
      <w:lvlJc w:val="left"/>
      <w:pPr>
        <w:ind w:left="7963" w:hanging="360"/>
      </w:pPr>
      <w:rPr>
        <w:rFonts w:ascii="Wingdings" w:hAnsi="Wingdings" w:hint="default"/>
      </w:rPr>
    </w:lvl>
  </w:abstractNum>
  <w:abstractNum w:abstractNumId="134" w15:restartNumberingAfterBreak="0">
    <w:nsid w:val="7264473A"/>
    <w:multiLevelType w:val="hybridMultilevel"/>
    <w:tmpl w:val="B4EEAA04"/>
    <w:lvl w:ilvl="0" w:tplc="DECE48D8">
      <w:start w:val="1"/>
      <w:numFmt w:val="decimal"/>
      <w:lvlText w:val="%1."/>
      <w:lvlJc w:val="left"/>
      <w:pPr>
        <w:ind w:left="1069" w:hanging="360"/>
      </w:pPr>
      <w:rPr>
        <w:b w:val="0"/>
      </w:rPr>
    </w:lvl>
    <w:lvl w:ilvl="1" w:tplc="240A0019">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35" w15:restartNumberingAfterBreak="0">
    <w:nsid w:val="7269055D"/>
    <w:multiLevelType w:val="hybridMultilevel"/>
    <w:tmpl w:val="E746E740"/>
    <w:lvl w:ilvl="0" w:tplc="240A0019">
      <w:start w:val="1"/>
      <w:numFmt w:val="lowerLetter"/>
      <w:lvlText w:val="%1."/>
      <w:lvlJc w:val="left"/>
      <w:pPr>
        <w:ind w:left="1428" w:hanging="360"/>
      </w:p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36" w15:restartNumberingAfterBreak="0">
    <w:nsid w:val="731121E4"/>
    <w:multiLevelType w:val="hybridMultilevel"/>
    <w:tmpl w:val="E5D49A6C"/>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137" w15:restartNumberingAfterBreak="0">
    <w:nsid w:val="73931F58"/>
    <w:multiLevelType w:val="hybridMultilevel"/>
    <w:tmpl w:val="312CCF54"/>
    <w:lvl w:ilvl="0" w:tplc="240A0019">
      <w:start w:val="1"/>
      <w:numFmt w:val="lowerLetter"/>
      <w:lvlText w:val="%1."/>
      <w:lvlJc w:val="left"/>
      <w:pPr>
        <w:ind w:left="1800" w:hanging="360"/>
      </w:p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138" w15:restartNumberingAfterBreak="0">
    <w:nsid w:val="746D4639"/>
    <w:multiLevelType w:val="hybridMultilevel"/>
    <w:tmpl w:val="92A4161A"/>
    <w:lvl w:ilvl="0" w:tplc="1AD4982E">
      <w:start w:val="1"/>
      <w:numFmt w:val="decimal"/>
      <w:lvlText w:val="%1."/>
      <w:lvlJc w:val="lef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39" w15:restartNumberingAfterBreak="0">
    <w:nsid w:val="75CF67EA"/>
    <w:multiLevelType w:val="hybridMultilevel"/>
    <w:tmpl w:val="787E1DF0"/>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40" w15:restartNumberingAfterBreak="0">
    <w:nsid w:val="76DB79CC"/>
    <w:multiLevelType w:val="hybridMultilevel"/>
    <w:tmpl w:val="C6762282"/>
    <w:lvl w:ilvl="0" w:tplc="240A0019">
      <w:start w:val="1"/>
      <w:numFmt w:val="lowerLetter"/>
      <w:lvlText w:val="%1."/>
      <w:lvlJc w:val="left"/>
      <w:pPr>
        <w:ind w:left="1800" w:hanging="360"/>
      </w:p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141" w15:restartNumberingAfterBreak="0">
    <w:nsid w:val="776A6A88"/>
    <w:multiLevelType w:val="hybridMultilevel"/>
    <w:tmpl w:val="570A7B26"/>
    <w:lvl w:ilvl="0" w:tplc="EDB28BCE">
      <w:start w:val="1"/>
      <w:numFmt w:val="decimal"/>
      <w:lvlText w:val="%1."/>
      <w:lvlJc w:val="left"/>
      <w:pPr>
        <w:ind w:left="1440" w:hanging="360"/>
      </w:pPr>
      <w:rPr>
        <w:rFonts w:ascii="Arial" w:eastAsiaTheme="minorHAnsi" w:hAnsi="Arial" w:cs="Arial"/>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2" w15:restartNumberingAfterBreak="0">
    <w:nsid w:val="77AD72F7"/>
    <w:multiLevelType w:val="hybridMultilevel"/>
    <w:tmpl w:val="8B8C192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3" w15:restartNumberingAfterBreak="0">
    <w:nsid w:val="77D20C15"/>
    <w:multiLevelType w:val="hybridMultilevel"/>
    <w:tmpl w:val="7C3218B6"/>
    <w:lvl w:ilvl="0" w:tplc="240A0001">
      <w:start w:val="1"/>
      <w:numFmt w:val="bullet"/>
      <w:lvlText w:val=""/>
      <w:lvlJc w:val="left"/>
      <w:pPr>
        <w:ind w:left="1068" w:hanging="360"/>
      </w:pPr>
      <w:rPr>
        <w:rFonts w:ascii="Symbol" w:hAnsi="Symbol"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4" w15:restartNumberingAfterBreak="0">
    <w:nsid w:val="79CB373A"/>
    <w:multiLevelType w:val="hybridMultilevel"/>
    <w:tmpl w:val="C6542894"/>
    <w:lvl w:ilvl="0" w:tplc="240A0001">
      <w:start w:val="1"/>
      <w:numFmt w:val="bullet"/>
      <w:lvlText w:val=""/>
      <w:lvlJc w:val="left"/>
      <w:pPr>
        <w:ind w:left="1776" w:hanging="360"/>
      </w:pPr>
      <w:rPr>
        <w:rFonts w:ascii="Symbol" w:hAnsi="Symbol" w:hint="default"/>
      </w:rPr>
    </w:lvl>
    <w:lvl w:ilvl="1" w:tplc="240A0003" w:tentative="1">
      <w:start w:val="1"/>
      <w:numFmt w:val="bullet"/>
      <w:lvlText w:val="o"/>
      <w:lvlJc w:val="left"/>
      <w:pPr>
        <w:ind w:left="2496" w:hanging="360"/>
      </w:pPr>
      <w:rPr>
        <w:rFonts w:ascii="Courier New" w:hAnsi="Courier New" w:cs="Courier New" w:hint="default"/>
      </w:rPr>
    </w:lvl>
    <w:lvl w:ilvl="2" w:tplc="240A0005" w:tentative="1">
      <w:start w:val="1"/>
      <w:numFmt w:val="bullet"/>
      <w:lvlText w:val=""/>
      <w:lvlJc w:val="left"/>
      <w:pPr>
        <w:ind w:left="3216" w:hanging="360"/>
      </w:pPr>
      <w:rPr>
        <w:rFonts w:ascii="Wingdings" w:hAnsi="Wingdings" w:hint="default"/>
      </w:rPr>
    </w:lvl>
    <w:lvl w:ilvl="3" w:tplc="240A0001" w:tentative="1">
      <w:start w:val="1"/>
      <w:numFmt w:val="bullet"/>
      <w:lvlText w:val=""/>
      <w:lvlJc w:val="left"/>
      <w:pPr>
        <w:ind w:left="3936" w:hanging="360"/>
      </w:pPr>
      <w:rPr>
        <w:rFonts w:ascii="Symbol" w:hAnsi="Symbol" w:hint="default"/>
      </w:rPr>
    </w:lvl>
    <w:lvl w:ilvl="4" w:tplc="240A0003" w:tentative="1">
      <w:start w:val="1"/>
      <w:numFmt w:val="bullet"/>
      <w:lvlText w:val="o"/>
      <w:lvlJc w:val="left"/>
      <w:pPr>
        <w:ind w:left="4656" w:hanging="360"/>
      </w:pPr>
      <w:rPr>
        <w:rFonts w:ascii="Courier New" w:hAnsi="Courier New" w:cs="Courier New" w:hint="default"/>
      </w:rPr>
    </w:lvl>
    <w:lvl w:ilvl="5" w:tplc="240A0005" w:tentative="1">
      <w:start w:val="1"/>
      <w:numFmt w:val="bullet"/>
      <w:lvlText w:val=""/>
      <w:lvlJc w:val="left"/>
      <w:pPr>
        <w:ind w:left="5376" w:hanging="360"/>
      </w:pPr>
      <w:rPr>
        <w:rFonts w:ascii="Wingdings" w:hAnsi="Wingdings" w:hint="default"/>
      </w:rPr>
    </w:lvl>
    <w:lvl w:ilvl="6" w:tplc="240A0001" w:tentative="1">
      <w:start w:val="1"/>
      <w:numFmt w:val="bullet"/>
      <w:lvlText w:val=""/>
      <w:lvlJc w:val="left"/>
      <w:pPr>
        <w:ind w:left="6096" w:hanging="360"/>
      </w:pPr>
      <w:rPr>
        <w:rFonts w:ascii="Symbol" w:hAnsi="Symbol" w:hint="default"/>
      </w:rPr>
    </w:lvl>
    <w:lvl w:ilvl="7" w:tplc="240A0003" w:tentative="1">
      <w:start w:val="1"/>
      <w:numFmt w:val="bullet"/>
      <w:lvlText w:val="o"/>
      <w:lvlJc w:val="left"/>
      <w:pPr>
        <w:ind w:left="6816" w:hanging="360"/>
      </w:pPr>
      <w:rPr>
        <w:rFonts w:ascii="Courier New" w:hAnsi="Courier New" w:cs="Courier New" w:hint="default"/>
      </w:rPr>
    </w:lvl>
    <w:lvl w:ilvl="8" w:tplc="240A0005" w:tentative="1">
      <w:start w:val="1"/>
      <w:numFmt w:val="bullet"/>
      <w:lvlText w:val=""/>
      <w:lvlJc w:val="left"/>
      <w:pPr>
        <w:ind w:left="7536" w:hanging="360"/>
      </w:pPr>
      <w:rPr>
        <w:rFonts w:ascii="Wingdings" w:hAnsi="Wingdings" w:hint="default"/>
      </w:rPr>
    </w:lvl>
  </w:abstractNum>
  <w:abstractNum w:abstractNumId="145" w15:restartNumberingAfterBreak="0">
    <w:nsid w:val="7A4759BB"/>
    <w:multiLevelType w:val="hybridMultilevel"/>
    <w:tmpl w:val="613A7126"/>
    <w:lvl w:ilvl="0" w:tplc="240A0019">
      <w:start w:val="1"/>
      <w:numFmt w:val="lowerLetter"/>
      <w:lvlText w:val="%1."/>
      <w:lvlJc w:val="left"/>
      <w:pPr>
        <w:ind w:left="1429" w:hanging="360"/>
      </w:pPr>
      <w:rPr>
        <w:b w:val="0"/>
      </w:rPr>
    </w:lvl>
    <w:lvl w:ilvl="1" w:tplc="240A0019">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146" w15:restartNumberingAfterBreak="0">
    <w:nsid w:val="7BC57862"/>
    <w:multiLevelType w:val="hybridMultilevel"/>
    <w:tmpl w:val="2CAE6F8C"/>
    <w:lvl w:ilvl="0" w:tplc="240A000F">
      <w:start w:val="1"/>
      <w:numFmt w:val="decimal"/>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7" w15:restartNumberingAfterBreak="0">
    <w:nsid w:val="7C9C509D"/>
    <w:multiLevelType w:val="hybridMultilevel"/>
    <w:tmpl w:val="C016831C"/>
    <w:lvl w:ilvl="0" w:tplc="04090013">
      <w:start w:val="1"/>
      <w:numFmt w:val="upperRoman"/>
      <w:lvlText w:val="%1."/>
      <w:lvlJc w:val="right"/>
      <w:pPr>
        <w:ind w:left="852" w:hanging="360"/>
      </w:pPr>
    </w:lvl>
    <w:lvl w:ilvl="1" w:tplc="240A0019" w:tentative="1">
      <w:start w:val="1"/>
      <w:numFmt w:val="lowerLetter"/>
      <w:lvlText w:val="%2."/>
      <w:lvlJc w:val="left"/>
      <w:pPr>
        <w:ind w:left="1572" w:hanging="360"/>
      </w:pPr>
    </w:lvl>
    <w:lvl w:ilvl="2" w:tplc="240A001B" w:tentative="1">
      <w:start w:val="1"/>
      <w:numFmt w:val="lowerRoman"/>
      <w:lvlText w:val="%3."/>
      <w:lvlJc w:val="right"/>
      <w:pPr>
        <w:ind w:left="2292" w:hanging="180"/>
      </w:pPr>
    </w:lvl>
    <w:lvl w:ilvl="3" w:tplc="240A000F" w:tentative="1">
      <w:start w:val="1"/>
      <w:numFmt w:val="decimal"/>
      <w:lvlText w:val="%4."/>
      <w:lvlJc w:val="left"/>
      <w:pPr>
        <w:ind w:left="3012" w:hanging="360"/>
      </w:pPr>
    </w:lvl>
    <w:lvl w:ilvl="4" w:tplc="240A0019" w:tentative="1">
      <w:start w:val="1"/>
      <w:numFmt w:val="lowerLetter"/>
      <w:lvlText w:val="%5."/>
      <w:lvlJc w:val="left"/>
      <w:pPr>
        <w:ind w:left="3732" w:hanging="360"/>
      </w:pPr>
    </w:lvl>
    <w:lvl w:ilvl="5" w:tplc="240A001B" w:tentative="1">
      <w:start w:val="1"/>
      <w:numFmt w:val="lowerRoman"/>
      <w:lvlText w:val="%6."/>
      <w:lvlJc w:val="right"/>
      <w:pPr>
        <w:ind w:left="4452" w:hanging="180"/>
      </w:pPr>
    </w:lvl>
    <w:lvl w:ilvl="6" w:tplc="240A000F" w:tentative="1">
      <w:start w:val="1"/>
      <w:numFmt w:val="decimal"/>
      <w:lvlText w:val="%7."/>
      <w:lvlJc w:val="left"/>
      <w:pPr>
        <w:ind w:left="5172" w:hanging="360"/>
      </w:pPr>
    </w:lvl>
    <w:lvl w:ilvl="7" w:tplc="240A0019" w:tentative="1">
      <w:start w:val="1"/>
      <w:numFmt w:val="lowerLetter"/>
      <w:lvlText w:val="%8."/>
      <w:lvlJc w:val="left"/>
      <w:pPr>
        <w:ind w:left="5892" w:hanging="360"/>
      </w:pPr>
    </w:lvl>
    <w:lvl w:ilvl="8" w:tplc="240A001B" w:tentative="1">
      <w:start w:val="1"/>
      <w:numFmt w:val="lowerRoman"/>
      <w:lvlText w:val="%9."/>
      <w:lvlJc w:val="right"/>
      <w:pPr>
        <w:ind w:left="6612" w:hanging="180"/>
      </w:pPr>
    </w:lvl>
  </w:abstractNum>
  <w:abstractNum w:abstractNumId="148" w15:restartNumberingAfterBreak="0">
    <w:nsid w:val="7D3A5E56"/>
    <w:multiLevelType w:val="hybridMultilevel"/>
    <w:tmpl w:val="ACBE9540"/>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149" w15:restartNumberingAfterBreak="0">
    <w:nsid w:val="7DA506B5"/>
    <w:multiLevelType w:val="hybridMultilevel"/>
    <w:tmpl w:val="20F47432"/>
    <w:lvl w:ilvl="0" w:tplc="0409000F">
      <w:start w:val="1"/>
      <w:numFmt w:val="decimal"/>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50" w15:restartNumberingAfterBreak="0">
    <w:nsid w:val="7E2A630F"/>
    <w:multiLevelType w:val="hybridMultilevel"/>
    <w:tmpl w:val="076E545A"/>
    <w:lvl w:ilvl="0" w:tplc="240A0001">
      <w:start w:val="1"/>
      <w:numFmt w:val="bullet"/>
      <w:lvlText w:val=""/>
      <w:lvlJc w:val="left"/>
      <w:pPr>
        <w:ind w:left="2280" w:hanging="360"/>
      </w:pPr>
      <w:rPr>
        <w:rFonts w:ascii="Symbol" w:hAnsi="Symbol" w:hint="default"/>
      </w:rPr>
    </w:lvl>
    <w:lvl w:ilvl="1" w:tplc="240A0003" w:tentative="1">
      <w:start w:val="1"/>
      <w:numFmt w:val="bullet"/>
      <w:lvlText w:val="o"/>
      <w:lvlJc w:val="left"/>
      <w:pPr>
        <w:ind w:left="3000" w:hanging="360"/>
      </w:pPr>
      <w:rPr>
        <w:rFonts w:ascii="Courier New" w:hAnsi="Courier New" w:cs="Courier New" w:hint="default"/>
      </w:rPr>
    </w:lvl>
    <w:lvl w:ilvl="2" w:tplc="240A0005" w:tentative="1">
      <w:start w:val="1"/>
      <w:numFmt w:val="bullet"/>
      <w:lvlText w:val=""/>
      <w:lvlJc w:val="left"/>
      <w:pPr>
        <w:ind w:left="3720" w:hanging="360"/>
      </w:pPr>
      <w:rPr>
        <w:rFonts w:ascii="Wingdings" w:hAnsi="Wingdings" w:hint="default"/>
      </w:rPr>
    </w:lvl>
    <w:lvl w:ilvl="3" w:tplc="240A0001" w:tentative="1">
      <w:start w:val="1"/>
      <w:numFmt w:val="bullet"/>
      <w:lvlText w:val=""/>
      <w:lvlJc w:val="left"/>
      <w:pPr>
        <w:ind w:left="4440" w:hanging="360"/>
      </w:pPr>
      <w:rPr>
        <w:rFonts w:ascii="Symbol" w:hAnsi="Symbol" w:hint="default"/>
      </w:rPr>
    </w:lvl>
    <w:lvl w:ilvl="4" w:tplc="240A0003" w:tentative="1">
      <w:start w:val="1"/>
      <w:numFmt w:val="bullet"/>
      <w:lvlText w:val="o"/>
      <w:lvlJc w:val="left"/>
      <w:pPr>
        <w:ind w:left="5160" w:hanging="360"/>
      </w:pPr>
      <w:rPr>
        <w:rFonts w:ascii="Courier New" w:hAnsi="Courier New" w:cs="Courier New" w:hint="default"/>
      </w:rPr>
    </w:lvl>
    <w:lvl w:ilvl="5" w:tplc="240A0005" w:tentative="1">
      <w:start w:val="1"/>
      <w:numFmt w:val="bullet"/>
      <w:lvlText w:val=""/>
      <w:lvlJc w:val="left"/>
      <w:pPr>
        <w:ind w:left="5880" w:hanging="360"/>
      </w:pPr>
      <w:rPr>
        <w:rFonts w:ascii="Wingdings" w:hAnsi="Wingdings" w:hint="default"/>
      </w:rPr>
    </w:lvl>
    <w:lvl w:ilvl="6" w:tplc="240A0001" w:tentative="1">
      <w:start w:val="1"/>
      <w:numFmt w:val="bullet"/>
      <w:lvlText w:val=""/>
      <w:lvlJc w:val="left"/>
      <w:pPr>
        <w:ind w:left="6600" w:hanging="360"/>
      </w:pPr>
      <w:rPr>
        <w:rFonts w:ascii="Symbol" w:hAnsi="Symbol" w:hint="default"/>
      </w:rPr>
    </w:lvl>
    <w:lvl w:ilvl="7" w:tplc="240A0003" w:tentative="1">
      <w:start w:val="1"/>
      <w:numFmt w:val="bullet"/>
      <w:lvlText w:val="o"/>
      <w:lvlJc w:val="left"/>
      <w:pPr>
        <w:ind w:left="7320" w:hanging="360"/>
      </w:pPr>
      <w:rPr>
        <w:rFonts w:ascii="Courier New" w:hAnsi="Courier New" w:cs="Courier New" w:hint="default"/>
      </w:rPr>
    </w:lvl>
    <w:lvl w:ilvl="8" w:tplc="240A0005" w:tentative="1">
      <w:start w:val="1"/>
      <w:numFmt w:val="bullet"/>
      <w:lvlText w:val=""/>
      <w:lvlJc w:val="left"/>
      <w:pPr>
        <w:ind w:left="8040" w:hanging="360"/>
      </w:pPr>
      <w:rPr>
        <w:rFonts w:ascii="Wingdings" w:hAnsi="Wingdings" w:hint="default"/>
      </w:rPr>
    </w:lvl>
  </w:abstractNum>
  <w:num w:numId="1">
    <w:abstractNumId w:val="98"/>
  </w:num>
  <w:num w:numId="2">
    <w:abstractNumId w:val="71"/>
  </w:num>
  <w:num w:numId="3">
    <w:abstractNumId w:val="91"/>
  </w:num>
  <w:num w:numId="4">
    <w:abstractNumId w:val="55"/>
  </w:num>
  <w:num w:numId="5">
    <w:abstractNumId w:val="96"/>
  </w:num>
  <w:num w:numId="6">
    <w:abstractNumId w:val="88"/>
  </w:num>
  <w:num w:numId="7">
    <w:abstractNumId w:val="87"/>
  </w:num>
  <w:num w:numId="8">
    <w:abstractNumId w:val="144"/>
  </w:num>
  <w:num w:numId="9">
    <w:abstractNumId w:val="78"/>
  </w:num>
  <w:num w:numId="10">
    <w:abstractNumId w:val="39"/>
  </w:num>
  <w:num w:numId="11">
    <w:abstractNumId w:val="49"/>
  </w:num>
  <w:num w:numId="12">
    <w:abstractNumId w:val="12"/>
  </w:num>
  <w:num w:numId="13">
    <w:abstractNumId w:val="68"/>
  </w:num>
  <w:num w:numId="14">
    <w:abstractNumId w:val="128"/>
  </w:num>
  <w:num w:numId="15">
    <w:abstractNumId w:val="79"/>
  </w:num>
  <w:num w:numId="16">
    <w:abstractNumId w:val="86"/>
  </w:num>
  <w:num w:numId="17">
    <w:abstractNumId w:val="4"/>
  </w:num>
  <w:num w:numId="18">
    <w:abstractNumId w:val="149"/>
  </w:num>
  <w:num w:numId="19">
    <w:abstractNumId w:val="85"/>
  </w:num>
  <w:num w:numId="20">
    <w:abstractNumId w:val="124"/>
  </w:num>
  <w:num w:numId="21">
    <w:abstractNumId w:val="65"/>
  </w:num>
  <w:num w:numId="22">
    <w:abstractNumId w:val="21"/>
  </w:num>
  <w:num w:numId="23">
    <w:abstractNumId w:val="70"/>
  </w:num>
  <w:num w:numId="24">
    <w:abstractNumId w:val="63"/>
  </w:num>
  <w:num w:numId="25">
    <w:abstractNumId w:val="111"/>
  </w:num>
  <w:num w:numId="26">
    <w:abstractNumId w:val="30"/>
  </w:num>
  <w:num w:numId="27">
    <w:abstractNumId w:val="147"/>
  </w:num>
  <w:num w:numId="28">
    <w:abstractNumId w:val="122"/>
  </w:num>
  <w:num w:numId="29">
    <w:abstractNumId w:val="94"/>
  </w:num>
  <w:num w:numId="30">
    <w:abstractNumId w:val="82"/>
  </w:num>
  <w:num w:numId="31">
    <w:abstractNumId w:val="27"/>
  </w:num>
  <w:num w:numId="32">
    <w:abstractNumId w:val="17"/>
  </w:num>
  <w:num w:numId="33">
    <w:abstractNumId w:val="143"/>
  </w:num>
  <w:num w:numId="34">
    <w:abstractNumId w:val="51"/>
  </w:num>
  <w:num w:numId="35">
    <w:abstractNumId w:val="75"/>
  </w:num>
  <w:num w:numId="36">
    <w:abstractNumId w:val="59"/>
  </w:num>
  <w:num w:numId="37">
    <w:abstractNumId w:val="139"/>
  </w:num>
  <w:num w:numId="38">
    <w:abstractNumId w:val="43"/>
  </w:num>
  <w:num w:numId="39">
    <w:abstractNumId w:val="146"/>
  </w:num>
  <w:num w:numId="40">
    <w:abstractNumId w:val="52"/>
  </w:num>
  <w:num w:numId="41">
    <w:abstractNumId w:val="9"/>
  </w:num>
  <w:num w:numId="42">
    <w:abstractNumId w:val="113"/>
  </w:num>
  <w:num w:numId="43">
    <w:abstractNumId w:val="92"/>
  </w:num>
  <w:num w:numId="44">
    <w:abstractNumId w:val="107"/>
  </w:num>
  <w:num w:numId="45">
    <w:abstractNumId w:val="131"/>
  </w:num>
  <w:num w:numId="46">
    <w:abstractNumId w:val="8"/>
  </w:num>
  <w:num w:numId="47">
    <w:abstractNumId w:val="24"/>
  </w:num>
  <w:num w:numId="48">
    <w:abstractNumId w:val="64"/>
  </w:num>
  <w:num w:numId="49">
    <w:abstractNumId w:val="1"/>
  </w:num>
  <w:num w:numId="50">
    <w:abstractNumId w:val="3"/>
  </w:num>
  <w:num w:numId="51">
    <w:abstractNumId w:val="69"/>
  </w:num>
  <w:num w:numId="52">
    <w:abstractNumId w:val="47"/>
  </w:num>
  <w:num w:numId="53">
    <w:abstractNumId w:val="102"/>
  </w:num>
  <w:num w:numId="54">
    <w:abstractNumId w:val="101"/>
  </w:num>
  <w:num w:numId="55">
    <w:abstractNumId w:val="117"/>
  </w:num>
  <w:num w:numId="56">
    <w:abstractNumId w:val="84"/>
  </w:num>
  <w:num w:numId="57">
    <w:abstractNumId w:val="2"/>
  </w:num>
  <w:num w:numId="58">
    <w:abstractNumId w:val="121"/>
  </w:num>
  <w:num w:numId="59">
    <w:abstractNumId w:val="37"/>
  </w:num>
  <w:num w:numId="60">
    <w:abstractNumId w:val="0"/>
  </w:num>
  <w:num w:numId="61">
    <w:abstractNumId w:val="13"/>
  </w:num>
  <w:num w:numId="6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1"/>
  </w:num>
  <w:num w:numId="65">
    <w:abstractNumId w:val="34"/>
  </w:num>
  <w:num w:numId="66">
    <w:abstractNumId w:val="5"/>
  </w:num>
  <w:num w:numId="67">
    <w:abstractNumId w:val="74"/>
  </w:num>
  <w:num w:numId="68">
    <w:abstractNumId w:val="98"/>
  </w:num>
  <w:num w:numId="69">
    <w:abstractNumId w:val="119"/>
  </w:num>
  <w:num w:numId="70">
    <w:abstractNumId w:val="22"/>
  </w:num>
  <w:num w:numId="71">
    <w:abstractNumId w:val="134"/>
  </w:num>
  <w:num w:numId="72">
    <w:abstractNumId w:val="112"/>
  </w:num>
  <w:num w:numId="73">
    <w:abstractNumId w:val="138"/>
  </w:num>
  <w:num w:numId="74">
    <w:abstractNumId w:val="60"/>
  </w:num>
  <w:num w:numId="75">
    <w:abstractNumId w:val="115"/>
  </w:num>
  <w:num w:numId="76">
    <w:abstractNumId w:val="50"/>
  </w:num>
  <w:num w:numId="77">
    <w:abstractNumId w:val="141"/>
  </w:num>
  <w:num w:numId="78">
    <w:abstractNumId w:val="15"/>
  </w:num>
  <w:num w:numId="79">
    <w:abstractNumId w:val="42"/>
  </w:num>
  <w:num w:numId="80">
    <w:abstractNumId w:val="116"/>
  </w:num>
  <w:num w:numId="81">
    <w:abstractNumId w:val="54"/>
  </w:num>
  <w:num w:numId="82">
    <w:abstractNumId w:val="62"/>
  </w:num>
  <w:num w:numId="83">
    <w:abstractNumId w:val="76"/>
  </w:num>
  <w:num w:numId="84">
    <w:abstractNumId w:val="25"/>
  </w:num>
  <w:num w:numId="85">
    <w:abstractNumId w:val="106"/>
  </w:num>
  <w:num w:numId="86">
    <w:abstractNumId w:val="98"/>
  </w:num>
  <w:num w:numId="87">
    <w:abstractNumId w:val="98"/>
  </w:num>
  <w:num w:numId="88">
    <w:abstractNumId w:val="98"/>
  </w:num>
  <w:num w:numId="89">
    <w:abstractNumId w:val="98"/>
  </w:num>
  <w:num w:numId="90">
    <w:abstractNumId w:val="98"/>
  </w:num>
  <w:num w:numId="91">
    <w:abstractNumId w:val="98"/>
  </w:num>
  <w:num w:numId="92">
    <w:abstractNumId w:val="98"/>
  </w:num>
  <w:num w:numId="93">
    <w:abstractNumId w:val="98"/>
  </w:num>
  <w:num w:numId="94">
    <w:abstractNumId w:val="98"/>
  </w:num>
  <w:num w:numId="95">
    <w:abstractNumId w:val="98"/>
  </w:num>
  <w:num w:numId="96">
    <w:abstractNumId w:val="98"/>
  </w:num>
  <w:num w:numId="97">
    <w:abstractNumId w:val="98"/>
  </w:num>
  <w:num w:numId="98">
    <w:abstractNumId w:val="98"/>
  </w:num>
  <w:num w:numId="99">
    <w:abstractNumId w:val="98"/>
  </w:num>
  <w:num w:numId="100">
    <w:abstractNumId w:val="98"/>
  </w:num>
  <w:num w:numId="101">
    <w:abstractNumId w:val="98"/>
  </w:num>
  <w:num w:numId="102">
    <w:abstractNumId w:val="98"/>
  </w:num>
  <w:num w:numId="103">
    <w:abstractNumId w:val="98"/>
  </w:num>
  <w:num w:numId="104">
    <w:abstractNumId w:val="98"/>
  </w:num>
  <w:num w:numId="105">
    <w:abstractNumId w:val="98"/>
  </w:num>
  <w:num w:numId="106">
    <w:abstractNumId w:val="98"/>
  </w:num>
  <w:num w:numId="107">
    <w:abstractNumId w:val="98"/>
  </w:num>
  <w:num w:numId="108">
    <w:abstractNumId w:val="98"/>
  </w:num>
  <w:num w:numId="109">
    <w:abstractNumId w:val="98"/>
  </w:num>
  <w:num w:numId="110">
    <w:abstractNumId w:val="98"/>
  </w:num>
  <w:num w:numId="111">
    <w:abstractNumId w:val="98"/>
  </w:num>
  <w:num w:numId="112">
    <w:abstractNumId w:val="98"/>
  </w:num>
  <w:num w:numId="113">
    <w:abstractNumId w:val="98"/>
  </w:num>
  <w:num w:numId="114">
    <w:abstractNumId w:val="110"/>
  </w:num>
  <w:num w:numId="115">
    <w:abstractNumId w:val="6"/>
  </w:num>
  <w:num w:numId="116">
    <w:abstractNumId w:val="130"/>
  </w:num>
  <w:num w:numId="117">
    <w:abstractNumId w:val="98"/>
  </w:num>
  <w:num w:numId="118">
    <w:abstractNumId w:val="105"/>
  </w:num>
  <w:num w:numId="119">
    <w:abstractNumId w:val="44"/>
  </w:num>
  <w:num w:numId="120">
    <w:abstractNumId w:val="99"/>
  </w:num>
  <w:num w:numId="121">
    <w:abstractNumId w:val="114"/>
  </w:num>
  <w:num w:numId="122">
    <w:abstractNumId w:val="72"/>
  </w:num>
  <w:num w:numId="123">
    <w:abstractNumId w:val="32"/>
  </w:num>
  <w:num w:numId="124">
    <w:abstractNumId w:val="142"/>
  </w:num>
  <w:num w:numId="125">
    <w:abstractNumId w:val="48"/>
  </w:num>
  <w:num w:numId="126">
    <w:abstractNumId w:val="41"/>
  </w:num>
  <w:num w:numId="127">
    <w:abstractNumId w:val="89"/>
  </w:num>
  <w:num w:numId="128">
    <w:abstractNumId w:val="132"/>
  </w:num>
  <w:num w:numId="129">
    <w:abstractNumId w:val="100"/>
  </w:num>
  <w:num w:numId="130">
    <w:abstractNumId w:val="148"/>
  </w:num>
  <w:num w:numId="131">
    <w:abstractNumId w:val="31"/>
  </w:num>
  <w:num w:numId="132">
    <w:abstractNumId w:val="57"/>
  </w:num>
  <w:num w:numId="133">
    <w:abstractNumId w:val="104"/>
  </w:num>
  <w:num w:numId="134">
    <w:abstractNumId w:val="38"/>
  </w:num>
  <w:num w:numId="135">
    <w:abstractNumId w:val="137"/>
  </w:num>
  <w:num w:numId="136">
    <w:abstractNumId w:val="120"/>
  </w:num>
  <w:num w:numId="137">
    <w:abstractNumId w:val="133"/>
  </w:num>
  <w:num w:numId="138">
    <w:abstractNumId w:val="136"/>
  </w:num>
  <w:num w:numId="139">
    <w:abstractNumId w:val="35"/>
  </w:num>
  <w:num w:numId="140">
    <w:abstractNumId w:val="58"/>
  </w:num>
  <w:num w:numId="141">
    <w:abstractNumId w:val="126"/>
  </w:num>
  <w:num w:numId="142">
    <w:abstractNumId w:val="11"/>
  </w:num>
  <w:num w:numId="143">
    <w:abstractNumId w:val="56"/>
  </w:num>
  <w:num w:numId="144">
    <w:abstractNumId w:val="97"/>
  </w:num>
  <w:num w:numId="145">
    <w:abstractNumId w:val="53"/>
  </w:num>
  <w:num w:numId="146">
    <w:abstractNumId w:val="36"/>
  </w:num>
  <w:num w:numId="147">
    <w:abstractNumId w:val="26"/>
  </w:num>
  <w:num w:numId="148">
    <w:abstractNumId w:val="90"/>
  </w:num>
  <w:num w:numId="149">
    <w:abstractNumId w:val="103"/>
  </w:num>
  <w:num w:numId="150">
    <w:abstractNumId w:val="45"/>
  </w:num>
  <w:num w:numId="151">
    <w:abstractNumId w:val="80"/>
  </w:num>
  <w:num w:numId="152">
    <w:abstractNumId w:val="93"/>
  </w:num>
  <w:num w:numId="153">
    <w:abstractNumId w:val="7"/>
  </w:num>
  <w:num w:numId="154">
    <w:abstractNumId w:val="77"/>
  </w:num>
  <w:num w:numId="155">
    <w:abstractNumId w:val="125"/>
  </w:num>
  <w:num w:numId="156">
    <w:abstractNumId w:val="19"/>
  </w:num>
  <w:num w:numId="157">
    <w:abstractNumId w:val="23"/>
  </w:num>
  <w:num w:numId="158">
    <w:abstractNumId w:val="81"/>
  </w:num>
  <w:num w:numId="159">
    <w:abstractNumId w:val="67"/>
  </w:num>
  <w:num w:numId="160">
    <w:abstractNumId w:val="95"/>
  </w:num>
  <w:num w:numId="161">
    <w:abstractNumId w:val="109"/>
  </w:num>
  <w:num w:numId="162">
    <w:abstractNumId w:val="73"/>
  </w:num>
  <w:num w:numId="163">
    <w:abstractNumId w:val="33"/>
  </w:num>
  <w:num w:numId="164">
    <w:abstractNumId w:val="20"/>
  </w:num>
  <w:num w:numId="165">
    <w:abstractNumId w:val="10"/>
  </w:num>
  <w:num w:numId="166">
    <w:abstractNumId w:val="129"/>
  </w:num>
  <w:num w:numId="167">
    <w:abstractNumId w:val="46"/>
  </w:num>
  <w:num w:numId="168">
    <w:abstractNumId w:val="145"/>
  </w:num>
  <w:num w:numId="169">
    <w:abstractNumId w:val="123"/>
  </w:num>
  <w:num w:numId="170">
    <w:abstractNumId w:val="28"/>
  </w:num>
  <w:num w:numId="171">
    <w:abstractNumId w:val="108"/>
  </w:num>
  <w:num w:numId="172">
    <w:abstractNumId w:val="40"/>
  </w:num>
  <w:num w:numId="173">
    <w:abstractNumId w:val="16"/>
  </w:num>
  <w:num w:numId="174">
    <w:abstractNumId w:val="18"/>
  </w:num>
  <w:num w:numId="175">
    <w:abstractNumId w:val="140"/>
  </w:num>
  <w:num w:numId="176">
    <w:abstractNumId w:val="29"/>
  </w:num>
  <w:num w:numId="177">
    <w:abstractNumId w:val="66"/>
  </w:num>
  <w:num w:numId="178">
    <w:abstractNumId w:val="150"/>
  </w:num>
  <w:num w:numId="179">
    <w:abstractNumId w:val="135"/>
  </w:num>
  <w:num w:numId="180">
    <w:abstractNumId w:val="127"/>
  </w:num>
  <w:num w:numId="181">
    <w:abstractNumId w:val="118"/>
  </w:num>
  <w:num w:numId="182">
    <w:abstractNumId w:val="14"/>
  </w:num>
  <w:numIdMacAtCleanup w:val="1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4E0F"/>
    <w:rsid w:val="000004F9"/>
    <w:rsid w:val="00003F25"/>
    <w:rsid w:val="000052F4"/>
    <w:rsid w:val="00005C85"/>
    <w:rsid w:val="000121C3"/>
    <w:rsid w:val="00012459"/>
    <w:rsid w:val="00021D93"/>
    <w:rsid w:val="000259D8"/>
    <w:rsid w:val="00031BC4"/>
    <w:rsid w:val="000321CD"/>
    <w:rsid w:val="00032B80"/>
    <w:rsid w:val="000420A2"/>
    <w:rsid w:val="00042A5D"/>
    <w:rsid w:val="00043AA6"/>
    <w:rsid w:val="00044817"/>
    <w:rsid w:val="00044E36"/>
    <w:rsid w:val="00051343"/>
    <w:rsid w:val="000536B6"/>
    <w:rsid w:val="00057305"/>
    <w:rsid w:val="00057C3B"/>
    <w:rsid w:val="0006262D"/>
    <w:rsid w:val="000648E8"/>
    <w:rsid w:val="000679D6"/>
    <w:rsid w:val="00067CDF"/>
    <w:rsid w:val="0007015A"/>
    <w:rsid w:val="00072601"/>
    <w:rsid w:val="000729AF"/>
    <w:rsid w:val="000776B5"/>
    <w:rsid w:val="00082EBF"/>
    <w:rsid w:val="00083E50"/>
    <w:rsid w:val="00084562"/>
    <w:rsid w:val="0008551F"/>
    <w:rsid w:val="00085966"/>
    <w:rsid w:val="00086B17"/>
    <w:rsid w:val="000920A1"/>
    <w:rsid w:val="0009433A"/>
    <w:rsid w:val="000A0692"/>
    <w:rsid w:val="000A150F"/>
    <w:rsid w:val="000A2D45"/>
    <w:rsid w:val="000A36AC"/>
    <w:rsid w:val="000A4F50"/>
    <w:rsid w:val="000A513D"/>
    <w:rsid w:val="000A5C84"/>
    <w:rsid w:val="000B17A5"/>
    <w:rsid w:val="000B34A9"/>
    <w:rsid w:val="000B4237"/>
    <w:rsid w:val="000B4CFE"/>
    <w:rsid w:val="000B5A98"/>
    <w:rsid w:val="000B6038"/>
    <w:rsid w:val="000C079C"/>
    <w:rsid w:val="000C0F84"/>
    <w:rsid w:val="000C10E5"/>
    <w:rsid w:val="000C2DCB"/>
    <w:rsid w:val="000D03E3"/>
    <w:rsid w:val="000D117B"/>
    <w:rsid w:val="000D35F2"/>
    <w:rsid w:val="000D5998"/>
    <w:rsid w:val="000D6FA3"/>
    <w:rsid w:val="000E0382"/>
    <w:rsid w:val="000E09F3"/>
    <w:rsid w:val="000F03A3"/>
    <w:rsid w:val="000F3A57"/>
    <w:rsid w:val="000F5EAC"/>
    <w:rsid w:val="000F7E79"/>
    <w:rsid w:val="001006DE"/>
    <w:rsid w:val="001010DA"/>
    <w:rsid w:val="00103C83"/>
    <w:rsid w:val="001065F8"/>
    <w:rsid w:val="00111ABF"/>
    <w:rsid w:val="00112D45"/>
    <w:rsid w:val="001139AE"/>
    <w:rsid w:val="001158EE"/>
    <w:rsid w:val="001166C6"/>
    <w:rsid w:val="001245AD"/>
    <w:rsid w:val="00130945"/>
    <w:rsid w:val="00132B90"/>
    <w:rsid w:val="00136509"/>
    <w:rsid w:val="001370D9"/>
    <w:rsid w:val="0014366A"/>
    <w:rsid w:val="00145A1F"/>
    <w:rsid w:val="001473C7"/>
    <w:rsid w:val="001503CD"/>
    <w:rsid w:val="0015085A"/>
    <w:rsid w:val="00150BA1"/>
    <w:rsid w:val="00160625"/>
    <w:rsid w:val="00161A2B"/>
    <w:rsid w:val="001630DA"/>
    <w:rsid w:val="001661D4"/>
    <w:rsid w:val="001709B7"/>
    <w:rsid w:val="00171640"/>
    <w:rsid w:val="00174E9F"/>
    <w:rsid w:val="00177095"/>
    <w:rsid w:val="00180AEF"/>
    <w:rsid w:val="00191881"/>
    <w:rsid w:val="00191C35"/>
    <w:rsid w:val="00191FCD"/>
    <w:rsid w:val="00192496"/>
    <w:rsid w:val="001961AA"/>
    <w:rsid w:val="001967A6"/>
    <w:rsid w:val="001A39CF"/>
    <w:rsid w:val="001A3DA7"/>
    <w:rsid w:val="001A71D4"/>
    <w:rsid w:val="001B107E"/>
    <w:rsid w:val="001B1E4A"/>
    <w:rsid w:val="001B3EA8"/>
    <w:rsid w:val="001B705F"/>
    <w:rsid w:val="001C3C66"/>
    <w:rsid w:val="001C3E68"/>
    <w:rsid w:val="001C4984"/>
    <w:rsid w:val="001D190C"/>
    <w:rsid w:val="001D3880"/>
    <w:rsid w:val="001D4E0E"/>
    <w:rsid w:val="001D6EB2"/>
    <w:rsid w:val="001E2258"/>
    <w:rsid w:val="001E4E96"/>
    <w:rsid w:val="001E54E6"/>
    <w:rsid w:val="001E5AD3"/>
    <w:rsid w:val="001E7548"/>
    <w:rsid w:val="001F00E3"/>
    <w:rsid w:val="001F3738"/>
    <w:rsid w:val="001F4E47"/>
    <w:rsid w:val="001F7F3F"/>
    <w:rsid w:val="00201C55"/>
    <w:rsid w:val="00202B26"/>
    <w:rsid w:val="0020376A"/>
    <w:rsid w:val="002037F6"/>
    <w:rsid w:val="00204E4A"/>
    <w:rsid w:val="00205D7F"/>
    <w:rsid w:val="00206608"/>
    <w:rsid w:val="00207524"/>
    <w:rsid w:val="0021105F"/>
    <w:rsid w:val="002119C2"/>
    <w:rsid w:val="00220F88"/>
    <w:rsid w:val="00224C1E"/>
    <w:rsid w:val="00233C5E"/>
    <w:rsid w:val="00235B2E"/>
    <w:rsid w:val="0023602B"/>
    <w:rsid w:val="002400ED"/>
    <w:rsid w:val="0024378B"/>
    <w:rsid w:val="00246873"/>
    <w:rsid w:val="00247101"/>
    <w:rsid w:val="002471F7"/>
    <w:rsid w:val="0025081A"/>
    <w:rsid w:val="0025147D"/>
    <w:rsid w:val="00255BD1"/>
    <w:rsid w:val="00260C33"/>
    <w:rsid w:val="002631E5"/>
    <w:rsid w:val="00265768"/>
    <w:rsid w:val="00272046"/>
    <w:rsid w:val="002723D9"/>
    <w:rsid w:val="00272441"/>
    <w:rsid w:val="0027273E"/>
    <w:rsid w:val="00274786"/>
    <w:rsid w:val="0027680F"/>
    <w:rsid w:val="0027726A"/>
    <w:rsid w:val="0028022B"/>
    <w:rsid w:val="00281688"/>
    <w:rsid w:val="00281B04"/>
    <w:rsid w:val="00283B70"/>
    <w:rsid w:val="00287211"/>
    <w:rsid w:val="00287BBF"/>
    <w:rsid w:val="0029055D"/>
    <w:rsid w:val="00290E4D"/>
    <w:rsid w:val="002A0E1C"/>
    <w:rsid w:val="002A13B3"/>
    <w:rsid w:val="002B1E7C"/>
    <w:rsid w:val="002B34FD"/>
    <w:rsid w:val="002B5213"/>
    <w:rsid w:val="002C0169"/>
    <w:rsid w:val="002C10FD"/>
    <w:rsid w:val="002C4045"/>
    <w:rsid w:val="002D1761"/>
    <w:rsid w:val="002D3E43"/>
    <w:rsid w:val="002D44D9"/>
    <w:rsid w:val="002D6413"/>
    <w:rsid w:val="002D7FE0"/>
    <w:rsid w:val="002E01C8"/>
    <w:rsid w:val="002E05B3"/>
    <w:rsid w:val="002E576A"/>
    <w:rsid w:val="002F1D30"/>
    <w:rsid w:val="002F41C3"/>
    <w:rsid w:val="002F4A07"/>
    <w:rsid w:val="00300843"/>
    <w:rsid w:val="00300BFC"/>
    <w:rsid w:val="00301F24"/>
    <w:rsid w:val="00302CEA"/>
    <w:rsid w:val="003035D9"/>
    <w:rsid w:val="0030371A"/>
    <w:rsid w:val="0030472A"/>
    <w:rsid w:val="00306D73"/>
    <w:rsid w:val="00310E82"/>
    <w:rsid w:val="003126CA"/>
    <w:rsid w:val="00313925"/>
    <w:rsid w:val="00315B6E"/>
    <w:rsid w:val="00327855"/>
    <w:rsid w:val="00333059"/>
    <w:rsid w:val="0034062E"/>
    <w:rsid w:val="00342881"/>
    <w:rsid w:val="00346BD8"/>
    <w:rsid w:val="00346CE6"/>
    <w:rsid w:val="003473CF"/>
    <w:rsid w:val="00351A56"/>
    <w:rsid w:val="00351ECC"/>
    <w:rsid w:val="00353A8B"/>
    <w:rsid w:val="00353EBF"/>
    <w:rsid w:val="0035752C"/>
    <w:rsid w:val="00360934"/>
    <w:rsid w:val="00361D75"/>
    <w:rsid w:val="003647FA"/>
    <w:rsid w:val="00371AAF"/>
    <w:rsid w:val="0037210F"/>
    <w:rsid w:val="00372C20"/>
    <w:rsid w:val="003801D1"/>
    <w:rsid w:val="00382688"/>
    <w:rsid w:val="003924BD"/>
    <w:rsid w:val="00392522"/>
    <w:rsid w:val="0039354C"/>
    <w:rsid w:val="00394A7E"/>
    <w:rsid w:val="00394E53"/>
    <w:rsid w:val="00396F71"/>
    <w:rsid w:val="0039733A"/>
    <w:rsid w:val="003A03D4"/>
    <w:rsid w:val="003A2886"/>
    <w:rsid w:val="003A4589"/>
    <w:rsid w:val="003A63F2"/>
    <w:rsid w:val="003A7B29"/>
    <w:rsid w:val="003B197D"/>
    <w:rsid w:val="003B2C04"/>
    <w:rsid w:val="003B3CA4"/>
    <w:rsid w:val="003B5606"/>
    <w:rsid w:val="003C0BA1"/>
    <w:rsid w:val="003C0C6C"/>
    <w:rsid w:val="003C5BD5"/>
    <w:rsid w:val="003C735F"/>
    <w:rsid w:val="003D250B"/>
    <w:rsid w:val="003D259C"/>
    <w:rsid w:val="003D3BF3"/>
    <w:rsid w:val="003D446D"/>
    <w:rsid w:val="003D4793"/>
    <w:rsid w:val="003D4E42"/>
    <w:rsid w:val="003D7F08"/>
    <w:rsid w:val="003E1857"/>
    <w:rsid w:val="003E31A9"/>
    <w:rsid w:val="003E32D2"/>
    <w:rsid w:val="003E4363"/>
    <w:rsid w:val="003E5821"/>
    <w:rsid w:val="003E7A53"/>
    <w:rsid w:val="003E7DED"/>
    <w:rsid w:val="003F308F"/>
    <w:rsid w:val="003F5BDD"/>
    <w:rsid w:val="003F5C10"/>
    <w:rsid w:val="003F5EBF"/>
    <w:rsid w:val="00400835"/>
    <w:rsid w:val="00400C5E"/>
    <w:rsid w:val="00401072"/>
    <w:rsid w:val="0040111B"/>
    <w:rsid w:val="004043B1"/>
    <w:rsid w:val="00406327"/>
    <w:rsid w:val="00406389"/>
    <w:rsid w:val="00407FE1"/>
    <w:rsid w:val="00410539"/>
    <w:rsid w:val="00411602"/>
    <w:rsid w:val="00411AE3"/>
    <w:rsid w:val="0041262E"/>
    <w:rsid w:val="00414630"/>
    <w:rsid w:val="00415D9B"/>
    <w:rsid w:val="00416CBD"/>
    <w:rsid w:val="004173BE"/>
    <w:rsid w:val="00417D13"/>
    <w:rsid w:val="00421C22"/>
    <w:rsid w:val="0042244B"/>
    <w:rsid w:val="004228D3"/>
    <w:rsid w:val="004245A6"/>
    <w:rsid w:val="00427C9F"/>
    <w:rsid w:val="00430A0E"/>
    <w:rsid w:val="00433C60"/>
    <w:rsid w:val="00440E6F"/>
    <w:rsid w:val="0044559A"/>
    <w:rsid w:val="0044584A"/>
    <w:rsid w:val="00445DA5"/>
    <w:rsid w:val="0045449E"/>
    <w:rsid w:val="0045480A"/>
    <w:rsid w:val="00457ECF"/>
    <w:rsid w:val="00462ABA"/>
    <w:rsid w:val="00464FE2"/>
    <w:rsid w:val="00466DA6"/>
    <w:rsid w:val="0047176F"/>
    <w:rsid w:val="00474985"/>
    <w:rsid w:val="004758FE"/>
    <w:rsid w:val="00493887"/>
    <w:rsid w:val="004965A1"/>
    <w:rsid w:val="00496F55"/>
    <w:rsid w:val="004A38F3"/>
    <w:rsid w:val="004A467D"/>
    <w:rsid w:val="004A4A15"/>
    <w:rsid w:val="004A541E"/>
    <w:rsid w:val="004A61BE"/>
    <w:rsid w:val="004B6C8C"/>
    <w:rsid w:val="004C19F0"/>
    <w:rsid w:val="004C2E95"/>
    <w:rsid w:val="004C4420"/>
    <w:rsid w:val="004C4CED"/>
    <w:rsid w:val="004C63EC"/>
    <w:rsid w:val="004C6942"/>
    <w:rsid w:val="004D05AD"/>
    <w:rsid w:val="004D2D8C"/>
    <w:rsid w:val="004D504E"/>
    <w:rsid w:val="004D5A13"/>
    <w:rsid w:val="004D7799"/>
    <w:rsid w:val="004D7C0C"/>
    <w:rsid w:val="004E5036"/>
    <w:rsid w:val="004E562A"/>
    <w:rsid w:val="004E7894"/>
    <w:rsid w:val="004F02F5"/>
    <w:rsid w:val="004F2BDC"/>
    <w:rsid w:val="004F3C5F"/>
    <w:rsid w:val="004F5778"/>
    <w:rsid w:val="004F5840"/>
    <w:rsid w:val="0050386E"/>
    <w:rsid w:val="00504B8C"/>
    <w:rsid w:val="00504D72"/>
    <w:rsid w:val="005054A6"/>
    <w:rsid w:val="00505551"/>
    <w:rsid w:val="0050731F"/>
    <w:rsid w:val="00511C30"/>
    <w:rsid w:val="00512913"/>
    <w:rsid w:val="005131F4"/>
    <w:rsid w:val="00514920"/>
    <w:rsid w:val="005155C5"/>
    <w:rsid w:val="00516EB2"/>
    <w:rsid w:val="005174C9"/>
    <w:rsid w:val="005242D1"/>
    <w:rsid w:val="00524AB8"/>
    <w:rsid w:val="005260D1"/>
    <w:rsid w:val="00533CE5"/>
    <w:rsid w:val="0053477C"/>
    <w:rsid w:val="0053672C"/>
    <w:rsid w:val="005471BE"/>
    <w:rsid w:val="00547D30"/>
    <w:rsid w:val="005507C3"/>
    <w:rsid w:val="005510AA"/>
    <w:rsid w:val="00551543"/>
    <w:rsid w:val="00551554"/>
    <w:rsid w:val="005542D0"/>
    <w:rsid w:val="00555C20"/>
    <w:rsid w:val="0056061F"/>
    <w:rsid w:val="005635EF"/>
    <w:rsid w:val="0056364C"/>
    <w:rsid w:val="00563E05"/>
    <w:rsid w:val="005645D5"/>
    <w:rsid w:val="005757DC"/>
    <w:rsid w:val="005769BF"/>
    <w:rsid w:val="00580D2A"/>
    <w:rsid w:val="005816D0"/>
    <w:rsid w:val="0058191C"/>
    <w:rsid w:val="00582BDC"/>
    <w:rsid w:val="005848FB"/>
    <w:rsid w:val="00584B29"/>
    <w:rsid w:val="00585366"/>
    <w:rsid w:val="0058595B"/>
    <w:rsid w:val="00590C8D"/>
    <w:rsid w:val="00591D08"/>
    <w:rsid w:val="0059278E"/>
    <w:rsid w:val="005929EB"/>
    <w:rsid w:val="00592F72"/>
    <w:rsid w:val="00593A4D"/>
    <w:rsid w:val="00597DD4"/>
    <w:rsid w:val="005A5E51"/>
    <w:rsid w:val="005A6CBA"/>
    <w:rsid w:val="005A7127"/>
    <w:rsid w:val="005B32A1"/>
    <w:rsid w:val="005B4FA3"/>
    <w:rsid w:val="005B7376"/>
    <w:rsid w:val="005C4E23"/>
    <w:rsid w:val="005C63AD"/>
    <w:rsid w:val="005D02DF"/>
    <w:rsid w:val="005D4A22"/>
    <w:rsid w:val="005D4AFE"/>
    <w:rsid w:val="005D61D1"/>
    <w:rsid w:val="005D75DA"/>
    <w:rsid w:val="005E17CA"/>
    <w:rsid w:val="005E2754"/>
    <w:rsid w:val="005E5BC8"/>
    <w:rsid w:val="005E649E"/>
    <w:rsid w:val="005E6928"/>
    <w:rsid w:val="005E76DF"/>
    <w:rsid w:val="005F0FD0"/>
    <w:rsid w:val="005F1939"/>
    <w:rsid w:val="005F54D5"/>
    <w:rsid w:val="005F66C3"/>
    <w:rsid w:val="006035C1"/>
    <w:rsid w:val="006046C6"/>
    <w:rsid w:val="00604972"/>
    <w:rsid w:val="00604DC7"/>
    <w:rsid w:val="0061057A"/>
    <w:rsid w:val="00612826"/>
    <w:rsid w:val="006217F2"/>
    <w:rsid w:val="006234CF"/>
    <w:rsid w:val="0062443B"/>
    <w:rsid w:val="00625151"/>
    <w:rsid w:val="006254B3"/>
    <w:rsid w:val="00634973"/>
    <w:rsid w:val="00635122"/>
    <w:rsid w:val="0063789B"/>
    <w:rsid w:val="0064175E"/>
    <w:rsid w:val="0064196E"/>
    <w:rsid w:val="0064308D"/>
    <w:rsid w:val="006438E9"/>
    <w:rsid w:val="0064412B"/>
    <w:rsid w:val="006455D7"/>
    <w:rsid w:val="00652C9F"/>
    <w:rsid w:val="00653D76"/>
    <w:rsid w:val="0065514A"/>
    <w:rsid w:val="00657E25"/>
    <w:rsid w:val="00663846"/>
    <w:rsid w:val="00663F22"/>
    <w:rsid w:val="00664424"/>
    <w:rsid w:val="00667D11"/>
    <w:rsid w:val="00667FA3"/>
    <w:rsid w:val="00672092"/>
    <w:rsid w:val="006721FC"/>
    <w:rsid w:val="00674440"/>
    <w:rsid w:val="00674505"/>
    <w:rsid w:val="00675399"/>
    <w:rsid w:val="00677485"/>
    <w:rsid w:val="00683C99"/>
    <w:rsid w:val="006855C7"/>
    <w:rsid w:val="00687552"/>
    <w:rsid w:val="00687965"/>
    <w:rsid w:val="00690093"/>
    <w:rsid w:val="0069503C"/>
    <w:rsid w:val="00697F8A"/>
    <w:rsid w:val="006A1298"/>
    <w:rsid w:val="006B26F6"/>
    <w:rsid w:val="006B6875"/>
    <w:rsid w:val="006B6A5B"/>
    <w:rsid w:val="006C56E4"/>
    <w:rsid w:val="006C577C"/>
    <w:rsid w:val="006C6DE5"/>
    <w:rsid w:val="006C794A"/>
    <w:rsid w:val="006C7F3F"/>
    <w:rsid w:val="006D566E"/>
    <w:rsid w:val="006E21CE"/>
    <w:rsid w:val="006E35FD"/>
    <w:rsid w:val="006E43CD"/>
    <w:rsid w:val="006F0D05"/>
    <w:rsid w:val="006F52CE"/>
    <w:rsid w:val="006F7327"/>
    <w:rsid w:val="00704CEA"/>
    <w:rsid w:val="00710536"/>
    <w:rsid w:val="0071190B"/>
    <w:rsid w:val="007154FD"/>
    <w:rsid w:val="007158C0"/>
    <w:rsid w:val="00716600"/>
    <w:rsid w:val="00717C15"/>
    <w:rsid w:val="0072550F"/>
    <w:rsid w:val="00726DEF"/>
    <w:rsid w:val="00731686"/>
    <w:rsid w:val="00731E6B"/>
    <w:rsid w:val="00734A57"/>
    <w:rsid w:val="007356D9"/>
    <w:rsid w:val="007368FD"/>
    <w:rsid w:val="00741415"/>
    <w:rsid w:val="007443B2"/>
    <w:rsid w:val="00750892"/>
    <w:rsid w:val="00755232"/>
    <w:rsid w:val="007636D1"/>
    <w:rsid w:val="00767F4C"/>
    <w:rsid w:val="00771159"/>
    <w:rsid w:val="007749B7"/>
    <w:rsid w:val="007759EC"/>
    <w:rsid w:val="007776EC"/>
    <w:rsid w:val="00781158"/>
    <w:rsid w:val="00782DA6"/>
    <w:rsid w:val="007834C2"/>
    <w:rsid w:val="007934AE"/>
    <w:rsid w:val="007B3109"/>
    <w:rsid w:val="007B31A5"/>
    <w:rsid w:val="007B5204"/>
    <w:rsid w:val="007B670B"/>
    <w:rsid w:val="007BCB30"/>
    <w:rsid w:val="007C2CCA"/>
    <w:rsid w:val="007C318D"/>
    <w:rsid w:val="007C5016"/>
    <w:rsid w:val="007C761C"/>
    <w:rsid w:val="007D3401"/>
    <w:rsid w:val="007E0170"/>
    <w:rsid w:val="007E1EB9"/>
    <w:rsid w:val="007E4732"/>
    <w:rsid w:val="007F4747"/>
    <w:rsid w:val="00803080"/>
    <w:rsid w:val="00810D69"/>
    <w:rsid w:val="00815B70"/>
    <w:rsid w:val="0081683B"/>
    <w:rsid w:val="00822278"/>
    <w:rsid w:val="008228A3"/>
    <w:rsid w:val="00822A2C"/>
    <w:rsid w:val="00824304"/>
    <w:rsid w:val="00825F6E"/>
    <w:rsid w:val="008279C2"/>
    <w:rsid w:val="008315B2"/>
    <w:rsid w:val="0083175D"/>
    <w:rsid w:val="0083311D"/>
    <w:rsid w:val="008333A6"/>
    <w:rsid w:val="008358A5"/>
    <w:rsid w:val="008450C6"/>
    <w:rsid w:val="00850246"/>
    <w:rsid w:val="00850957"/>
    <w:rsid w:val="00850AF6"/>
    <w:rsid w:val="00850FBF"/>
    <w:rsid w:val="00853028"/>
    <w:rsid w:val="0085582F"/>
    <w:rsid w:val="00855929"/>
    <w:rsid w:val="0085596C"/>
    <w:rsid w:val="00856654"/>
    <w:rsid w:val="008609A3"/>
    <w:rsid w:val="0086505C"/>
    <w:rsid w:val="00870194"/>
    <w:rsid w:val="00870706"/>
    <w:rsid w:val="00870EF4"/>
    <w:rsid w:val="008730EF"/>
    <w:rsid w:val="008742EA"/>
    <w:rsid w:val="008743C7"/>
    <w:rsid w:val="00874A90"/>
    <w:rsid w:val="0087589C"/>
    <w:rsid w:val="00876B35"/>
    <w:rsid w:val="00884E0F"/>
    <w:rsid w:val="00885C26"/>
    <w:rsid w:val="0088688A"/>
    <w:rsid w:val="0088755B"/>
    <w:rsid w:val="00890F2E"/>
    <w:rsid w:val="008939AA"/>
    <w:rsid w:val="00893B63"/>
    <w:rsid w:val="00894518"/>
    <w:rsid w:val="00894D61"/>
    <w:rsid w:val="008973E8"/>
    <w:rsid w:val="008B19AE"/>
    <w:rsid w:val="008B1BF3"/>
    <w:rsid w:val="008B2AAF"/>
    <w:rsid w:val="008B5EEC"/>
    <w:rsid w:val="008B5FEB"/>
    <w:rsid w:val="008C60CB"/>
    <w:rsid w:val="008D1A90"/>
    <w:rsid w:val="008D2679"/>
    <w:rsid w:val="008D6749"/>
    <w:rsid w:val="008E0C95"/>
    <w:rsid w:val="008E18C0"/>
    <w:rsid w:val="008E4AE8"/>
    <w:rsid w:val="008F1F45"/>
    <w:rsid w:val="008F3ABB"/>
    <w:rsid w:val="008F5A07"/>
    <w:rsid w:val="009039A8"/>
    <w:rsid w:val="009108DB"/>
    <w:rsid w:val="0091129A"/>
    <w:rsid w:val="009113B5"/>
    <w:rsid w:val="00923D29"/>
    <w:rsid w:val="009260BC"/>
    <w:rsid w:val="009274D4"/>
    <w:rsid w:val="00927815"/>
    <w:rsid w:val="0093039B"/>
    <w:rsid w:val="00930858"/>
    <w:rsid w:val="00931AC0"/>
    <w:rsid w:val="009325F9"/>
    <w:rsid w:val="0093382A"/>
    <w:rsid w:val="009347D5"/>
    <w:rsid w:val="00940B87"/>
    <w:rsid w:val="009426E1"/>
    <w:rsid w:val="00947D50"/>
    <w:rsid w:val="0094A72A"/>
    <w:rsid w:val="009516F7"/>
    <w:rsid w:val="00951815"/>
    <w:rsid w:val="00953144"/>
    <w:rsid w:val="00960BCD"/>
    <w:rsid w:val="009611C1"/>
    <w:rsid w:val="009612DF"/>
    <w:rsid w:val="009657B7"/>
    <w:rsid w:val="0097134D"/>
    <w:rsid w:val="00977BD0"/>
    <w:rsid w:val="00977C53"/>
    <w:rsid w:val="00980069"/>
    <w:rsid w:val="009803AE"/>
    <w:rsid w:val="0098066A"/>
    <w:rsid w:val="009838A5"/>
    <w:rsid w:val="00984EF7"/>
    <w:rsid w:val="00991E75"/>
    <w:rsid w:val="00993797"/>
    <w:rsid w:val="009A451C"/>
    <w:rsid w:val="009A5BDA"/>
    <w:rsid w:val="009B14E0"/>
    <w:rsid w:val="009B426F"/>
    <w:rsid w:val="009B4CA0"/>
    <w:rsid w:val="009B5E62"/>
    <w:rsid w:val="009C02DC"/>
    <w:rsid w:val="009C05AE"/>
    <w:rsid w:val="009C1134"/>
    <w:rsid w:val="009C1EA3"/>
    <w:rsid w:val="009C3F0B"/>
    <w:rsid w:val="009D175D"/>
    <w:rsid w:val="009D2BAD"/>
    <w:rsid w:val="009D638B"/>
    <w:rsid w:val="009E159E"/>
    <w:rsid w:val="009E1EF9"/>
    <w:rsid w:val="009E4438"/>
    <w:rsid w:val="009E5B0F"/>
    <w:rsid w:val="009F12F2"/>
    <w:rsid w:val="009F79DB"/>
    <w:rsid w:val="00A00578"/>
    <w:rsid w:val="00A0133F"/>
    <w:rsid w:val="00A0180D"/>
    <w:rsid w:val="00A03939"/>
    <w:rsid w:val="00A047D3"/>
    <w:rsid w:val="00A06F7E"/>
    <w:rsid w:val="00A126F5"/>
    <w:rsid w:val="00A13FF2"/>
    <w:rsid w:val="00A14821"/>
    <w:rsid w:val="00A1642A"/>
    <w:rsid w:val="00A24096"/>
    <w:rsid w:val="00A2478B"/>
    <w:rsid w:val="00A32F6D"/>
    <w:rsid w:val="00A33CAE"/>
    <w:rsid w:val="00A34561"/>
    <w:rsid w:val="00A42B08"/>
    <w:rsid w:val="00A44410"/>
    <w:rsid w:val="00A5028D"/>
    <w:rsid w:val="00A50CE9"/>
    <w:rsid w:val="00A538E1"/>
    <w:rsid w:val="00A53E67"/>
    <w:rsid w:val="00A54E3A"/>
    <w:rsid w:val="00A603C7"/>
    <w:rsid w:val="00A60989"/>
    <w:rsid w:val="00A6619B"/>
    <w:rsid w:val="00A702D7"/>
    <w:rsid w:val="00A73507"/>
    <w:rsid w:val="00A73AE6"/>
    <w:rsid w:val="00A80C1A"/>
    <w:rsid w:val="00A8170D"/>
    <w:rsid w:val="00A929A5"/>
    <w:rsid w:val="00A9334C"/>
    <w:rsid w:val="00AA0B7B"/>
    <w:rsid w:val="00AA1E11"/>
    <w:rsid w:val="00AA339A"/>
    <w:rsid w:val="00AB074B"/>
    <w:rsid w:val="00AB189A"/>
    <w:rsid w:val="00AB1DDE"/>
    <w:rsid w:val="00AB3352"/>
    <w:rsid w:val="00AC4546"/>
    <w:rsid w:val="00AC54D5"/>
    <w:rsid w:val="00AC7B92"/>
    <w:rsid w:val="00AD1114"/>
    <w:rsid w:val="00AD37EC"/>
    <w:rsid w:val="00AD3EE2"/>
    <w:rsid w:val="00AD3F76"/>
    <w:rsid w:val="00AD785B"/>
    <w:rsid w:val="00AE1F59"/>
    <w:rsid w:val="00AE22A3"/>
    <w:rsid w:val="00AE34F3"/>
    <w:rsid w:val="00AE3AFE"/>
    <w:rsid w:val="00AE3CF7"/>
    <w:rsid w:val="00AF1978"/>
    <w:rsid w:val="00AF2C4D"/>
    <w:rsid w:val="00AF2DB7"/>
    <w:rsid w:val="00AF682A"/>
    <w:rsid w:val="00AF79D5"/>
    <w:rsid w:val="00B0083D"/>
    <w:rsid w:val="00B00D68"/>
    <w:rsid w:val="00B0471E"/>
    <w:rsid w:val="00B05CA6"/>
    <w:rsid w:val="00B079EC"/>
    <w:rsid w:val="00B10301"/>
    <w:rsid w:val="00B22605"/>
    <w:rsid w:val="00B22910"/>
    <w:rsid w:val="00B2602E"/>
    <w:rsid w:val="00B3139D"/>
    <w:rsid w:val="00B32FA3"/>
    <w:rsid w:val="00B34A45"/>
    <w:rsid w:val="00B34CB1"/>
    <w:rsid w:val="00B34F2D"/>
    <w:rsid w:val="00B42207"/>
    <w:rsid w:val="00B426EF"/>
    <w:rsid w:val="00B46874"/>
    <w:rsid w:val="00B56FAC"/>
    <w:rsid w:val="00B570C9"/>
    <w:rsid w:val="00B573A1"/>
    <w:rsid w:val="00B60297"/>
    <w:rsid w:val="00B6394A"/>
    <w:rsid w:val="00B65207"/>
    <w:rsid w:val="00B65368"/>
    <w:rsid w:val="00B656E6"/>
    <w:rsid w:val="00B66FBD"/>
    <w:rsid w:val="00B67821"/>
    <w:rsid w:val="00B71258"/>
    <w:rsid w:val="00B747A4"/>
    <w:rsid w:val="00B7511B"/>
    <w:rsid w:val="00B753F1"/>
    <w:rsid w:val="00B77CE2"/>
    <w:rsid w:val="00B77EB9"/>
    <w:rsid w:val="00B836AB"/>
    <w:rsid w:val="00B83970"/>
    <w:rsid w:val="00B83E79"/>
    <w:rsid w:val="00B86B0E"/>
    <w:rsid w:val="00B944C7"/>
    <w:rsid w:val="00B96FBB"/>
    <w:rsid w:val="00BA042D"/>
    <w:rsid w:val="00BA07BA"/>
    <w:rsid w:val="00BA2C59"/>
    <w:rsid w:val="00BA336F"/>
    <w:rsid w:val="00BA3FF1"/>
    <w:rsid w:val="00BA51B8"/>
    <w:rsid w:val="00BA5978"/>
    <w:rsid w:val="00BA7149"/>
    <w:rsid w:val="00BB1336"/>
    <w:rsid w:val="00BB15B6"/>
    <w:rsid w:val="00BB640F"/>
    <w:rsid w:val="00BC0DD3"/>
    <w:rsid w:val="00BD47E5"/>
    <w:rsid w:val="00BE070F"/>
    <w:rsid w:val="00BE07A8"/>
    <w:rsid w:val="00BE0861"/>
    <w:rsid w:val="00BE15E5"/>
    <w:rsid w:val="00BE16C2"/>
    <w:rsid w:val="00BE2BDF"/>
    <w:rsid w:val="00BE5FD9"/>
    <w:rsid w:val="00BF004A"/>
    <w:rsid w:val="00BF2613"/>
    <w:rsid w:val="00BF2A96"/>
    <w:rsid w:val="00BF2D7D"/>
    <w:rsid w:val="00BF3235"/>
    <w:rsid w:val="00BF3AB4"/>
    <w:rsid w:val="00BF3DEB"/>
    <w:rsid w:val="00BF500D"/>
    <w:rsid w:val="00BF5213"/>
    <w:rsid w:val="00BF5524"/>
    <w:rsid w:val="00BF6F29"/>
    <w:rsid w:val="00BF7486"/>
    <w:rsid w:val="00C00524"/>
    <w:rsid w:val="00C106DF"/>
    <w:rsid w:val="00C1229C"/>
    <w:rsid w:val="00C153AB"/>
    <w:rsid w:val="00C17AA8"/>
    <w:rsid w:val="00C3089F"/>
    <w:rsid w:val="00C32C86"/>
    <w:rsid w:val="00C331D1"/>
    <w:rsid w:val="00C35842"/>
    <w:rsid w:val="00C35D62"/>
    <w:rsid w:val="00C362EC"/>
    <w:rsid w:val="00C376C7"/>
    <w:rsid w:val="00C37983"/>
    <w:rsid w:val="00C41448"/>
    <w:rsid w:val="00C419B6"/>
    <w:rsid w:val="00C43DC6"/>
    <w:rsid w:val="00C46737"/>
    <w:rsid w:val="00C4679F"/>
    <w:rsid w:val="00C47FBF"/>
    <w:rsid w:val="00C51500"/>
    <w:rsid w:val="00C57A83"/>
    <w:rsid w:val="00C656F7"/>
    <w:rsid w:val="00C6691D"/>
    <w:rsid w:val="00C71592"/>
    <w:rsid w:val="00C7585E"/>
    <w:rsid w:val="00C76E96"/>
    <w:rsid w:val="00C77890"/>
    <w:rsid w:val="00C83CCF"/>
    <w:rsid w:val="00C85DA7"/>
    <w:rsid w:val="00C8624D"/>
    <w:rsid w:val="00C9001B"/>
    <w:rsid w:val="00C96859"/>
    <w:rsid w:val="00C96A15"/>
    <w:rsid w:val="00C97142"/>
    <w:rsid w:val="00C97649"/>
    <w:rsid w:val="00CA0D94"/>
    <w:rsid w:val="00CA1C8B"/>
    <w:rsid w:val="00CA24DF"/>
    <w:rsid w:val="00CA2930"/>
    <w:rsid w:val="00CA2E34"/>
    <w:rsid w:val="00CA2F66"/>
    <w:rsid w:val="00CA361A"/>
    <w:rsid w:val="00CA3C53"/>
    <w:rsid w:val="00CA3F1C"/>
    <w:rsid w:val="00CA5F3C"/>
    <w:rsid w:val="00CA5F53"/>
    <w:rsid w:val="00CA63FF"/>
    <w:rsid w:val="00CB139E"/>
    <w:rsid w:val="00CB4646"/>
    <w:rsid w:val="00CB5098"/>
    <w:rsid w:val="00CB627F"/>
    <w:rsid w:val="00CB6811"/>
    <w:rsid w:val="00CC00A4"/>
    <w:rsid w:val="00CC038E"/>
    <w:rsid w:val="00CD35A6"/>
    <w:rsid w:val="00CD668C"/>
    <w:rsid w:val="00CD6838"/>
    <w:rsid w:val="00CD6AF8"/>
    <w:rsid w:val="00CD75E8"/>
    <w:rsid w:val="00CE054C"/>
    <w:rsid w:val="00CE3368"/>
    <w:rsid w:val="00CE33C2"/>
    <w:rsid w:val="00CE4118"/>
    <w:rsid w:val="00CE4CEE"/>
    <w:rsid w:val="00CE6E56"/>
    <w:rsid w:val="00CE6FF4"/>
    <w:rsid w:val="00CE7FA0"/>
    <w:rsid w:val="00CF1548"/>
    <w:rsid w:val="00CF2785"/>
    <w:rsid w:val="00CF66C4"/>
    <w:rsid w:val="00D00BC4"/>
    <w:rsid w:val="00D05654"/>
    <w:rsid w:val="00D0592F"/>
    <w:rsid w:val="00D06233"/>
    <w:rsid w:val="00D06F64"/>
    <w:rsid w:val="00D0783F"/>
    <w:rsid w:val="00D07AFD"/>
    <w:rsid w:val="00D10751"/>
    <w:rsid w:val="00D11499"/>
    <w:rsid w:val="00D1167D"/>
    <w:rsid w:val="00D123C3"/>
    <w:rsid w:val="00D136CB"/>
    <w:rsid w:val="00D15A10"/>
    <w:rsid w:val="00D15CFF"/>
    <w:rsid w:val="00D17C27"/>
    <w:rsid w:val="00D218C0"/>
    <w:rsid w:val="00D21C85"/>
    <w:rsid w:val="00D313C8"/>
    <w:rsid w:val="00D31E51"/>
    <w:rsid w:val="00D34C01"/>
    <w:rsid w:val="00D3580F"/>
    <w:rsid w:val="00D35EDD"/>
    <w:rsid w:val="00D367B0"/>
    <w:rsid w:val="00D3762F"/>
    <w:rsid w:val="00D44F61"/>
    <w:rsid w:val="00D47EC9"/>
    <w:rsid w:val="00D50B90"/>
    <w:rsid w:val="00D53011"/>
    <w:rsid w:val="00D546FE"/>
    <w:rsid w:val="00D54C68"/>
    <w:rsid w:val="00D553E3"/>
    <w:rsid w:val="00D55E47"/>
    <w:rsid w:val="00D61248"/>
    <w:rsid w:val="00D632DC"/>
    <w:rsid w:val="00D63DF2"/>
    <w:rsid w:val="00D65DE5"/>
    <w:rsid w:val="00D700D1"/>
    <w:rsid w:val="00D75F6C"/>
    <w:rsid w:val="00D80928"/>
    <w:rsid w:val="00D80BDE"/>
    <w:rsid w:val="00D80EF8"/>
    <w:rsid w:val="00D81577"/>
    <w:rsid w:val="00D825C4"/>
    <w:rsid w:val="00D84E0B"/>
    <w:rsid w:val="00D861AD"/>
    <w:rsid w:val="00D863B6"/>
    <w:rsid w:val="00D866EE"/>
    <w:rsid w:val="00D933BD"/>
    <w:rsid w:val="00D95F37"/>
    <w:rsid w:val="00DA0B69"/>
    <w:rsid w:val="00DA0B7D"/>
    <w:rsid w:val="00DA11C1"/>
    <w:rsid w:val="00DA1821"/>
    <w:rsid w:val="00DA3A24"/>
    <w:rsid w:val="00DA5B26"/>
    <w:rsid w:val="00DA6561"/>
    <w:rsid w:val="00DB0895"/>
    <w:rsid w:val="00DB1265"/>
    <w:rsid w:val="00DB35B9"/>
    <w:rsid w:val="00DC1558"/>
    <w:rsid w:val="00DC651E"/>
    <w:rsid w:val="00DD4AC5"/>
    <w:rsid w:val="00DE0A53"/>
    <w:rsid w:val="00DE0C0D"/>
    <w:rsid w:val="00DE2955"/>
    <w:rsid w:val="00DE2FA5"/>
    <w:rsid w:val="00DE4D05"/>
    <w:rsid w:val="00DE75F5"/>
    <w:rsid w:val="00DF180C"/>
    <w:rsid w:val="00DF209E"/>
    <w:rsid w:val="00DF7770"/>
    <w:rsid w:val="00DF7D14"/>
    <w:rsid w:val="00E00617"/>
    <w:rsid w:val="00E01E2B"/>
    <w:rsid w:val="00E02D1C"/>
    <w:rsid w:val="00E032D5"/>
    <w:rsid w:val="00E10328"/>
    <w:rsid w:val="00E12D22"/>
    <w:rsid w:val="00E13D06"/>
    <w:rsid w:val="00E1416F"/>
    <w:rsid w:val="00E17229"/>
    <w:rsid w:val="00E177E5"/>
    <w:rsid w:val="00E2111A"/>
    <w:rsid w:val="00E24CBF"/>
    <w:rsid w:val="00E25E4B"/>
    <w:rsid w:val="00E26626"/>
    <w:rsid w:val="00E30253"/>
    <w:rsid w:val="00E32FEE"/>
    <w:rsid w:val="00E330B1"/>
    <w:rsid w:val="00E337BF"/>
    <w:rsid w:val="00E34036"/>
    <w:rsid w:val="00E35EDB"/>
    <w:rsid w:val="00E467F3"/>
    <w:rsid w:val="00E54080"/>
    <w:rsid w:val="00E545F1"/>
    <w:rsid w:val="00E56B52"/>
    <w:rsid w:val="00E62BCD"/>
    <w:rsid w:val="00E63590"/>
    <w:rsid w:val="00E6376A"/>
    <w:rsid w:val="00E66BF3"/>
    <w:rsid w:val="00E677F0"/>
    <w:rsid w:val="00E70B8A"/>
    <w:rsid w:val="00E7112D"/>
    <w:rsid w:val="00E714FC"/>
    <w:rsid w:val="00E71568"/>
    <w:rsid w:val="00E74EFB"/>
    <w:rsid w:val="00E75C34"/>
    <w:rsid w:val="00E87BBE"/>
    <w:rsid w:val="00E906F7"/>
    <w:rsid w:val="00E91DA8"/>
    <w:rsid w:val="00E928E4"/>
    <w:rsid w:val="00E94DA1"/>
    <w:rsid w:val="00E97ACB"/>
    <w:rsid w:val="00EA43AB"/>
    <w:rsid w:val="00EA4CD4"/>
    <w:rsid w:val="00EA67E3"/>
    <w:rsid w:val="00EA6E38"/>
    <w:rsid w:val="00EA73CA"/>
    <w:rsid w:val="00EB0283"/>
    <w:rsid w:val="00EB0E70"/>
    <w:rsid w:val="00EB5748"/>
    <w:rsid w:val="00EB5C12"/>
    <w:rsid w:val="00EB6E71"/>
    <w:rsid w:val="00EC148B"/>
    <w:rsid w:val="00EC16D4"/>
    <w:rsid w:val="00EC3AB4"/>
    <w:rsid w:val="00EC4511"/>
    <w:rsid w:val="00EC7228"/>
    <w:rsid w:val="00ED09EE"/>
    <w:rsid w:val="00ED2E94"/>
    <w:rsid w:val="00ED3434"/>
    <w:rsid w:val="00ED380A"/>
    <w:rsid w:val="00ED4651"/>
    <w:rsid w:val="00ED7074"/>
    <w:rsid w:val="00ED7262"/>
    <w:rsid w:val="00EE1453"/>
    <w:rsid w:val="00EF28AC"/>
    <w:rsid w:val="00EF3D66"/>
    <w:rsid w:val="00EF4801"/>
    <w:rsid w:val="00EF4C80"/>
    <w:rsid w:val="00F0161C"/>
    <w:rsid w:val="00F03DE3"/>
    <w:rsid w:val="00F043DF"/>
    <w:rsid w:val="00F10F80"/>
    <w:rsid w:val="00F13084"/>
    <w:rsid w:val="00F13AA3"/>
    <w:rsid w:val="00F13DD5"/>
    <w:rsid w:val="00F13FF8"/>
    <w:rsid w:val="00F143C2"/>
    <w:rsid w:val="00F16550"/>
    <w:rsid w:val="00F224C9"/>
    <w:rsid w:val="00F22A24"/>
    <w:rsid w:val="00F23C68"/>
    <w:rsid w:val="00F25666"/>
    <w:rsid w:val="00F31A19"/>
    <w:rsid w:val="00F3353E"/>
    <w:rsid w:val="00F3661E"/>
    <w:rsid w:val="00F4319E"/>
    <w:rsid w:val="00F47271"/>
    <w:rsid w:val="00F51197"/>
    <w:rsid w:val="00F52BBA"/>
    <w:rsid w:val="00F54295"/>
    <w:rsid w:val="00F55316"/>
    <w:rsid w:val="00F568E3"/>
    <w:rsid w:val="00F57AB1"/>
    <w:rsid w:val="00F62F12"/>
    <w:rsid w:val="00F62FDB"/>
    <w:rsid w:val="00F64567"/>
    <w:rsid w:val="00F66BBE"/>
    <w:rsid w:val="00F71452"/>
    <w:rsid w:val="00F719DA"/>
    <w:rsid w:val="00F746CD"/>
    <w:rsid w:val="00F7489F"/>
    <w:rsid w:val="00F77E7C"/>
    <w:rsid w:val="00F87A18"/>
    <w:rsid w:val="00F90FD4"/>
    <w:rsid w:val="00F92D5F"/>
    <w:rsid w:val="00F93995"/>
    <w:rsid w:val="00F965C5"/>
    <w:rsid w:val="00FA11B0"/>
    <w:rsid w:val="00FA47BF"/>
    <w:rsid w:val="00FB1AA9"/>
    <w:rsid w:val="00FB6407"/>
    <w:rsid w:val="00FB66CD"/>
    <w:rsid w:val="00FC1549"/>
    <w:rsid w:val="00FC27A1"/>
    <w:rsid w:val="00FC4D6D"/>
    <w:rsid w:val="00FC4EFE"/>
    <w:rsid w:val="00FD0440"/>
    <w:rsid w:val="00FD1A54"/>
    <w:rsid w:val="00FD3561"/>
    <w:rsid w:val="00FD43F1"/>
    <w:rsid w:val="00FD70F2"/>
    <w:rsid w:val="00FE1C96"/>
    <w:rsid w:val="00FE3242"/>
    <w:rsid w:val="00FE4852"/>
    <w:rsid w:val="00FE5C6E"/>
    <w:rsid w:val="00FF1279"/>
    <w:rsid w:val="00FF4B95"/>
    <w:rsid w:val="00FF7190"/>
    <w:rsid w:val="035B34F8"/>
    <w:rsid w:val="0CF9A9C0"/>
    <w:rsid w:val="19903497"/>
    <w:rsid w:val="2BEF7C9C"/>
    <w:rsid w:val="2DEDD3A7"/>
    <w:rsid w:val="34143ED3"/>
    <w:rsid w:val="3AE1D282"/>
    <w:rsid w:val="4105F9AC"/>
    <w:rsid w:val="42C343F8"/>
    <w:rsid w:val="48843AC5"/>
    <w:rsid w:val="5133AB22"/>
    <w:rsid w:val="5505AA50"/>
    <w:rsid w:val="6ACB8BB8"/>
    <w:rsid w:val="6CDA2A3E"/>
    <w:rsid w:val="71D3AF08"/>
    <w:rsid w:val="7D2F68F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CC40019"/>
  <w15:docId w15:val="{EF5A79F2-FB3A-4367-89C4-96DF1E32C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1"/>
    <w:next w:val="Normal1"/>
    <w:link w:val="Ttulo1Car"/>
    <w:uiPriority w:val="9"/>
    <w:qFormat/>
    <w:rsid w:val="00884E0F"/>
    <w:pPr>
      <w:keepNext/>
      <w:keepLines/>
      <w:numPr>
        <w:numId w:val="1"/>
      </w:numPr>
      <w:spacing w:before="480" w:after="0"/>
      <w:outlineLvl w:val="0"/>
    </w:pPr>
    <w:rPr>
      <w:rFonts w:ascii="Cambria" w:eastAsia="Cambria" w:hAnsi="Cambria" w:cs="Cambria"/>
      <w:b/>
      <w:color w:val="365F91"/>
      <w:sz w:val="28"/>
    </w:rPr>
  </w:style>
  <w:style w:type="paragraph" w:styleId="Ttulo2">
    <w:name w:val="heading 2"/>
    <w:basedOn w:val="Normal1"/>
    <w:next w:val="Normal1"/>
    <w:link w:val="Ttulo2Car"/>
    <w:uiPriority w:val="9"/>
    <w:qFormat/>
    <w:rsid w:val="00884E0F"/>
    <w:pPr>
      <w:keepNext/>
      <w:keepLines/>
      <w:numPr>
        <w:ilvl w:val="1"/>
        <w:numId w:val="1"/>
      </w:numPr>
      <w:spacing w:before="200" w:after="0"/>
      <w:outlineLvl w:val="1"/>
    </w:pPr>
    <w:rPr>
      <w:rFonts w:ascii="Cambria" w:eastAsia="Cambria" w:hAnsi="Cambria" w:cs="Cambria"/>
      <w:b/>
      <w:color w:val="4F81BD"/>
      <w:sz w:val="26"/>
    </w:rPr>
  </w:style>
  <w:style w:type="paragraph" w:styleId="Ttulo3">
    <w:name w:val="heading 3"/>
    <w:basedOn w:val="Normal1"/>
    <w:next w:val="Normal1"/>
    <w:link w:val="Ttulo3Car"/>
    <w:uiPriority w:val="9"/>
    <w:qFormat/>
    <w:rsid w:val="00884E0F"/>
    <w:pPr>
      <w:keepNext/>
      <w:keepLines/>
      <w:numPr>
        <w:ilvl w:val="2"/>
        <w:numId w:val="1"/>
      </w:numPr>
      <w:spacing w:before="200" w:after="0"/>
      <w:outlineLvl w:val="2"/>
    </w:pPr>
    <w:rPr>
      <w:rFonts w:ascii="Cambria" w:eastAsia="Cambria" w:hAnsi="Cambria" w:cs="Cambria"/>
      <w:b/>
      <w:color w:val="4F81BD"/>
    </w:rPr>
  </w:style>
  <w:style w:type="paragraph" w:styleId="Ttulo4">
    <w:name w:val="heading 4"/>
    <w:basedOn w:val="Normal1"/>
    <w:next w:val="Normal1"/>
    <w:link w:val="Ttulo4Car"/>
    <w:uiPriority w:val="9"/>
    <w:qFormat/>
    <w:rsid w:val="00884E0F"/>
    <w:pPr>
      <w:keepNext/>
      <w:keepLines/>
      <w:numPr>
        <w:ilvl w:val="3"/>
        <w:numId w:val="1"/>
      </w:numPr>
      <w:spacing w:before="40" w:after="0"/>
      <w:outlineLvl w:val="3"/>
    </w:pPr>
    <w:rPr>
      <w:rFonts w:ascii="Cambria" w:eastAsia="Cambria" w:hAnsi="Cambria" w:cs="Cambria"/>
      <w:i/>
      <w:color w:val="365F91"/>
    </w:rPr>
  </w:style>
  <w:style w:type="paragraph" w:styleId="Ttulo5">
    <w:name w:val="heading 5"/>
    <w:basedOn w:val="Normal1"/>
    <w:next w:val="Normal1"/>
    <w:link w:val="Ttulo5Car"/>
    <w:uiPriority w:val="9"/>
    <w:qFormat/>
    <w:rsid w:val="00884E0F"/>
    <w:pPr>
      <w:keepNext/>
      <w:keepLines/>
      <w:numPr>
        <w:ilvl w:val="4"/>
        <w:numId w:val="1"/>
      </w:numPr>
      <w:spacing w:before="220" w:after="40"/>
      <w:contextualSpacing/>
      <w:outlineLvl w:val="4"/>
    </w:pPr>
    <w:rPr>
      <w:b/>
    </w:rPr>
  </w:style>
  <w:style w:type="paragraph" w:styleId="Ttulo6">
    <w:name w:val="heading 6"/>
    <w:basedOn w:val="Normal1"/>
    <w:next w:val="Normal1"/>
    <w:link w:val="Ttulo6Car"/>
    <w:uiPriority w:val="9"/>
    <w:qFormat/>
    <w:rsid w:val="00884E0F"/>
    <w:pPr>
      <w:keepNext/>
      <w:keepLines/>
      <w:numPr>
        <w:ilvl w:val="5"/>
        <w:numId w:val="1"/>
      </w:numPr>
      <w:spacing w:before="40" w:after="0"/>
      <w:outlineLvl w:val="5"/>
    </w:pPr>
    <w:rPr>
      <w:rFonts w:ascii="Cambria" w:eastAsia="Cambria" w:hAnsi="Cambria" w:cs="Cambria"/>
      <w:color w:val="243F60"/>
    </w:rPr>
  </w:style>
  <w:style w:type="paragraph" w:styleId="Ttulo7">
    <w:name w:val="heading 7"/>
    <w:basedOn w:val="Normal"/>
    <w:next w:val="Normal"/>
    <w:link w:val="Ttulo7Car"/>
    <w:uiPriority w:val="9"/>
    <w:semiHidden/>
    <w:unhideWhenUsed/>
    <w:qFormat/>
    <w:rsid w:val="00884E0F"/>
    <w:pPr>
      <w:keepNext/>
      <w:keepLines/>
      <w:numPr>
        <w:ilvl w:val="6"/>
        <w:numId w:val="1"/>
      </w:numPr>
      <w:spacing w:before="200" w:after="0" w:line="276" w:lineRule="auto"/>
      <w:outlineLvl w:val="6"/>
    </w:pPr>
    <w:rPr>
      <w:rFonts w:asciiTheme="majorHAnsi" w:eastAsiaTheme="majorEastAsia" w:hAnsiTheme="majorHAnsi" w:cstheme="majorBidi"/>
      <w:i/>
      <w:iCs/>
      <w:color w:val="404040" w:themeColor="text1" w:themeTint="BF"/>
      <w:szCs w:val="20"/>
      <w:lang w:val="es-ES_tradnl" w:eastAsia="es-ES"/>
    </w:rPr>
  </w:style>
  <w:style w:type="paragraph" w:styleId="Ttulo8">
    <w:name w:val="heading 8"/>
    <w:basedOn w:val="Normal"/>
    <w:next w:val="Normal"/>
    <w:link w:val="Ttulo8Car"/>
    <w:uiPriority w:val="9"/>
    <w:semiHidden/>
    <w:unhideWhenUsed/>
    <w:qFormat/>
    <w:rsid w:val="00884E0F"/>
    <w:pPr>
      <w:keepNext/>
      <w:keepLines/>
      <w:numPr>
        <w:ilvl w:val="7"/>
        <w:numId w:val="1"/>
      </w:numPr>
      <w:spacing w:before="200" w:after="0" w:line="276" w:lineRule="auto"/>
      <w:outlineLvl w:val="7"/>
    </w:pPr>
    <w:rPr>
      <w:rFonts w:asciiTheme="majorHAnsi" w:eastAsiaTheme="majorEastAsia" w:hAnsiTheme="majorHAnsi" w:cstheme="majorBidi"/>
      <w:color w:val="404040" w:themeColor="text1" w:themeTint="BF"/>
      <w:sz w:val="20"/>
      <w:szCs w:val="20"/>
      <w:lang w:val="es-ES_tradnl" w:eastAsia="es-ES"/>
    </w:rPr>
  </w:style>
  <w:style w:type="paragraph" w:styleId="Ttulo9">
    <w:name w:val="heading 9"/>
    <w:basedOn w:val="Normal"/>
    <w:next w:val="Normal"/>
    <w:link w:val="Ttulo9Car"/>
    <w:uiPriority w:val="9"/>
    <w:semiHidden/>
    <w:unhideWhenUsed/>
    <w:qFormat/>
    <w:rsid w:val="00884E0F"/>
    <w:pPr>
      <w:keepNext/>
      <w:keepLines/>
      <w:numPr>
        <w:ilvl w:val="8"/>
        <w:numId w:val="1"/>
      </w:numPr>
      <w:spacing w:before="200" w:after="0" w:line="276" w:lineRule="auto"/>
      <w:outlineLvl w:val="8"/>
    </w:pPr>
    <w:rPr>
      <w:rFonts w:asciiTheme="majorHAnsi" w:eastAsiaTheme="majorEastAsia" w:hAnsiTheme="majorHAnsi" w:cstheme="majorBidi"/>
      <w:i/>
      <w:iCs/>
      <w:color w:val="404040" w:themeColor="text1" w:themeTint="BF"/>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84E0F"/>
    <w:rPr>
      <w:rFonts w:ascii="Cambria" w:eastAsia="Cambria" w:hAnsi="Cambria" w:cs="Cambria"/>
      <w:b/>
      <w:color w:val="365F91"/>
      <w:sz w:val="28"/>
      <w:szCs w:val="20"/>
      <w:lang w:val="es-ES_tradnl" w:eastAsia="es-ES"/>
    </w:rPr>
  </w:style>
  <w:style w:type="character" w:customStyle="1" w:styleId="Ttulo2Car">
    <w:name w:val="Título 2 Car"/>
    <w:basedOn w:val="Fuentedeprrafopredeter"/>
    <w:link w:val="Ttulo2"/>
    <w:uiPriority w:val="9"/>
    <w:rsid w:val="00884E0F"/>
    <w:rPr>
      <w:rFonts w:ascii="Cambria" w:eastAsia="Cambria" w:hAnsi="Cambria" w:cs="Cambria"/>
      <w:b/>
      <w:color w:val="4F81BD"/>
      <w:sz w:val="26"/>
      <w:szCs w:val="20"/>
      <w:lang w:val="es-ES_tradnl" w:eastAsia="es-ES"/>
    </w:rPr>
  </w:style>
  <w:style w:type="character" w:customStyle="1" w:styleId="Ttulo3Car">
    <w:name w:val="Título 3 Car"/>
    <w:basedOn w:val="Fuentedeprrafopredeter"/>
    <w:link w:val="Ttulo3"/>
    <w:uiPriority w:val="9"/>
    <w:rsid w:val="00884E0F"/>
    <w:rPr>
      <w:rFonts w:ascii="Cambria" w:eastAsia="Cambria" w:hAnsi="Cambria" w:cs="Cambria"/>
      <w:b/>
      <w:color w:val="4F81BD"/>
      <w:szCs w:val="20"/>
      <w:lang w:val="es-ES_tradnl" w:eastAsia="es-ES"/>
    </w:rPr>
  </w:style>
  <w:style w:type="character" w:customStyle="1" w:styleId="Ttulo4Car">
    <w:name w:val="Título 4 Car"/>
    <w:basedOn w:val="Fuentedeprrafopredeter"/>
    <w:link w:val="Ttulo4"/>
    <w:uiPriority w:val="9"/>
    <w:rsid w:val="00884E0F"/>
    <w:rPr>
      <w:rFonts w:ascii="Cambria" w:eastAsia="Cambria" w:hAnsi="Cambria" w:cs="Cambria"/>
      <w:i/>
      <w:color w:val="365F91"/>
      <w:szCs w:val="20"/>
      <w:lang w:val="es-ES_tradnl" w:eastAsia="es-ES"/>
    </w:rPr>
  </w:style>
  <w:style w:type="character" w:customStyle="1" w:styleId="Ttulo5Car">
    <w:name w:val="Título 5 Car"/>
    <w:basedOn w:val="Fuentedeprrafopredeter"/>
    <w:link w:val="Ttulo5"/>
    <w:uiPriority w:val="9"/>
    <w:rsid w:val="00884E0F"/>
    <w:rPr>
      <w:rFonts w:ascii="Calibri" w:eastAsia="Calibri" w:hAnsi="Calibri" w:cs="Calibri"/>
      <w:b/>
      <w:color w:val="000000"/>
      <w:szCs w:val="20"/>
      <w:lang w:val="es-ES_tradnl" w:eastAsia="es-ES"/>
    </w:rPr>
  </w:style>
  <w:style w:type="character" w:customStyle="1" w:styleId="Ttulo6Car">
    <w:name w:val="Título 6 Car"/>
    <w:basedOn w:val="Fuentedeprrafopredeter"/>
    <w:link w:val="Ttulo6"/>
    <w:uiPriority w:val="9"/>
    <w:rsid w:val="00884E0F"/>
    <w:rPr>
      <w:rFonts w:ascii="Cambria" w:eastAsia="Cambria" w:hAnsi="Cambria" w:cs="Cambria"/>
      <w:color w:val="243F60"/>
      <w:szCs w:val="20"/>
      <w:lang w:val="es-ES_tradnl" w:eastAsia="es-ES"/>
    </w:rPr>
  </w:style>
  <w:style w:type="character" w:customStyle="1" w:styleId="Ttulo7Car">
    <w:name w:val="Título 7 Car"/>
    <w:basedOn w:val="Fuentedeprrafopredeter"/>
    <w:link w:val="Ttulo7"/>
    <w:uiPriority w:val="9"/>
    <w:semiHidden/>
    <w:rsid w:val="00884E0F"/>
    <w:rPr>
      <w:rFonts w:asciiTheme="majorHAnsi" w:eastAsiaTheme="majorEastAsia" w:hAnsiTheme="majorHAnsi" w:cstheme="majorBidi"/>
      <w:i/>
      <w:iCs/>
      <w:color w:val="404040" w:themeColor="text1" w:themeTint="BF"/>
      <w:szCs w:val="20"/>
      <w:lang w:val="es-ES_tradnl" w:eastAsia="es-ES"/>
    </w:rPr>
  </w:style>
  <w:style w:type="character" w:customStyle="1" w:styleId="Ttulo8Car">
    <w:name w:val="Título 8 Car"/>
    <w:basedOn w:val="Fuentedeprrafopredeter"/>
    <w:link w:val="Ttulo8"/>
    <w:uiPriority w:val="9"/>
    <w:semiHidden/>
    <w:rsid w:val="00884E0F"/>
    <w:rPr>
      <w:rFonts w:asciiTheme="majorHAnsi" w:eastAsiaTheme="majorEastAsia" w:hAnsiTheme="majorHAnsi" w:cstheme="majorBidi"/>
      <w:color w:val="404040" w:themeColor="text1" w:themeTint="BF"/>
      <w:sz w:val="20"/>
      <w:szCs w:val="20"/>
      <w:lang w:val="es-ES_tradnl" w:eastAsia="es-ES"/>
    </w:rPr>
  </w:style>
  <w:style w:type="character" w:customStyle="1" w:styleId="Ttulo9Car">
    <w:name w:val="Título 9 Car"/>
    <w:basedOn w:val="Fuentedeprrafopredeter"/>
    <w:link w:val="Ttulo9"/>
    <w:uiPriority w:val="9"/>
    <w:semiHidden/>
    <w:rsid w:val="00884E0F"/>
    <w:rPr>
      <w:rFonts w:asciiTheme="majorHAnsi" w:eastAsiaTheme="majorEastAsia" w:hAnsiTheme="majorHAnsi" w:cstheme="majorBidi"/>
      <w:i/>
      <w:iCs/>
      <w:color w:val="404040" w:themeColor="text1" w:themeTint="BF"/>
      <w:sz w:val="20"/>
      <w:szCs w:val="20"/>
      <w:lang w:val="es-ES_tradnl" w:eastAsia="es-ES"/>
    </w:rPr>
  </w:style>
  <w:style w:type="paragraph" w:customStyle="1" w:styleId="Normal1">
    <w:name w:val="Normal1"/>
    <w:rsid w:val="00884E0F"/>
    <w:pPr>
      <w:spacing w:after="200" w:line="276" w:lineRule="auto"/>
    </w:pPr>
    <w:rPr>
      <w:rFonts w:ascii="Calibri" w:eastAsia="Calibri" w:hAnsi="Calibri" w:cs="Calibri"/>
      <w:color w:val="000000"/>
      <w:szCs w:val="20"/>
      <w:lang w:val="es-ES_tradnl" w:eastAsia="es-ES"/>
    </w:rPr>
  </w:style>
  <w:style w:type="character" w:styleId="Textoennegrita">
    <w:name w:val="Strong"/>
    <w:aliases w:val="Titulo 1"/>
    <w:basedOn w:val="Fuentedeprrafopredeter"/>
    <w:autoRedefine/>
    <w:uiPriority w:val="22"/>
    <w:qFormat/>
    <w:rsid w:val="009E159E"/>
    <w:rPr>
      <w:rFonts w:asciiTheme="minorHAnsi" w:hAnsiTheme="minorHAnsi" w:cstheme="minorHAnsi"/>
      <w:bCs/>
      <w:color w:val="auto"/>
      <w:sz w:val="24"/>
      <w:szCs w:val="24"/>
      <w:lang w:val="es-CO"/>
    </w:rPr>
  </w:style>
  <w:style w:type="paragraph" w:styleId="Descripcin">
    <w:name w:val="caption"/>
    <w:basedOn w:val="Normal"/>
    <w:next w:val="Normal"/>
    <w:unhideWhenUsed/>
    <w:qFormat/>
    <w:rsid w:val="00BA7149"/>
    <w:pPr>
      <w:spacing w:after="200" w:line="240" w:lineRule="auto"/>
    </w:pPr>
    <w:rPr>
      <w:i/>
      <w:iCs/>
      <w:color w:val="44546A" w:themeColor="text2"/>
      <w:sz w:val="18"/>
      <w:szCs w:val="18"/>
    </w:rPr>
  </w:style>
  <w:style w:type="paragraph" w:styleId="TtuloTDC">
    <w:name w:val="TOC Heading"/>
    <w:basedOn w:val="Ttulo1"/>
    <w:next w:val="Normal"/>
    <w:uiPriority w:val="39"/>
    <w:unhideWhenUsed/>
    <w:qFormat/>
    <w:rsid w:val="00710536"/>
    <w:pPr>
      <w:numPr>
        <w:numId w:val="0"/>
      </w:numPr>
      <w:spacing w:before="240" w:line="259" w:lineRule="auto"/>
      <w:outlineLvl w:val="9"/>
    </w:pPr>
    <w:rPr>
      <w:rFonts w:asciiTheme="majorHAnsi" w:eastAsiaTheme="majorEastAsia" w:hAnsiTheme="majorHAnsi" w:cstheme="majorBidi"/>
      <w:b w:val="0"/>
      <w:color w:val="2E74B5" w:themeColor="accent1" w:themeShade="BF"/>
      <w:sz w:val="32"/>
      <w:szCs w:val="32"/>
      <w:lang w:val="es-CO" w:eastAsia="es-CO"/>
    </w:rPr>
  </w:style>
  <w:style w:type="paragraph" w:styleId="TDC2">
    <w:name w:val="toc 2"/>
    <w:basedOn w:val="Normal"/>
    <w:next w:val="Normal"/>
    <w:autoRedefine/>
    <w:uiPriority w:val="39"/>
    <w:unhideWhenUsed/>
    <w:rsid w:val="004A38F3"/>
    <w:pPr>
      <w:tabs>
        <w:tab w:val="left" w:pos="1100"/>
        <w:tab w:val="right" w:leader="dot" w:pos="8828"/>
      </w:tabs>
      <w:spacing w:after="100"/>
      <w:ind w:left="220"/>
    </w:pPr>
  </w:style>
  <w:style w:type="character" w:styleId="Hipervnculo">
    <w:name w:val="Hyperlink"/>
    <w:basedOn w:val="Fuentedeprrafopredeter"/>
    <w:uiPriority w:val="99"/>
    <w:unhideWhenUsed/>
    <w:rsid w:val="00710536"/>
    <w:rPr>
      <w:color w:val="0563C1" w:themeColor="hyperlink"/>
      <w:u w:val="single"/>
    </w:rPr>
  </w:style>
  <w:style w:type="character" w:styleId="nfasisintenso">
    <w:name w:val="Intense Emphasis"/>
    <w:basedOn w:val="Fuentedeprrafopredeter"/>
    <w:uiPriority w:val="21"/>
    <w:qFormat/>
    <w:rsid w:val="00112D45"/>
    <w:rPr>
      <w:i/>
      <w:iCs/>
      <w:color w:val="5B9BD5" w:themeColor="accent1"/>
    </w:rPr>
  </w:style>
  <w:style w:type="table" w:styleId="Tablaconcuadrcula">
    <w:name w:val="Table Grid"/>
    <w:basedOn w:val="Tablanormal"/>
    <w:uiPriority w:val="39"/>
    <w:rsid w:val="00464FE2"/>
    <w:pPr>
      <w:spacing w:after="0" w:line="240" w:lineRule="auto"/>
    </w:pPr>
    <w:rPr>
      <w:rFonts w:ascii="Calibri" w:eastAsia="Calibri" w:hAnsi="Calibri" w:cs="Calibri"/>
      <w:color w:val="00000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qFormat/>
    <w:rsid w:val="00D17C27"/>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qFormat/>
    <w:rsid w:val="00D17C27"/>
    <w:rPr>
      <w:rFonts w:ascii="Lucida Grande" w:hAnsi="Lucida Grande" w:cs="Lucida Grande"/>
      <w:sz w:val="18"/>
      <w:szCs w:val="18"/>
    </w:rPr>
  </w:style>
  <w:style w:type="paragraph" w:styleId="Prrafodelista">
    <w:name w:val="List Paragraph"/>
    <w:aliases w:val="Llista Nivell1,Bullet List,FooterText,List Paragraph1,numbered,Paragraphe de liste1,Bulletr List Paragraph,Foot,列出段落,列出段落1,List Paragraph2,List Paragraph21,Párrafo de lista1,Parágrafo da Lista1,リスト段落1,Listeafsnit1,lp1,Scitum normal"/>
    <w:basedOn w:val="Normal"/>
    <w:link w:val="PrrafodelistaCar"/>
    <w:uiPriority w:val="34"/>
    <w:qFormat/>
    <w:pPr>
      <w:ind w:left="720"/>
      <w:contextualSpacing/>
    </w:pPr>
  </w:style>
  <w:style w:type="table" w:styleId="Tabladecuadrcula1clara-nfasis1">
    <w:name w:val="Grid Table 1 Light Accent 1"/>
    <w:basedOn w:val="Tablanormal"/>
    <w:uiPriority w:val="46"/>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TDC1">
    <w:name w:val="toc 1"/>
    <w:basedOn w:val="Normal"/>
    <w:next w:val="Normal"/>
    <w:autoRedefine/>
    <w:uiPriority w:val="39"/>
    <w:unhideWhenUsed/>
    <w:rsid w:val="00612826"/>
    <w:pPr>
      <w:spacing w:after="100"/>
    </w:pPr>
  </w:style>
  <w:style w:type="table" w:styleId="Tabladecuadrcula1Claro-nfasis2">
    <w:name w:val="Grid Table 1 Light Accent 2"/>
    <w:basedOn w:val="Tablanormal"/>
    <w:uiPriority w:val="46"/>
    <w:rsid w:val="00A54E3A"/>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Tabladecuadrcula1clara-nfasis5">
    <w:name w:val="Grid Table 1 Light Accent 5"/>
    <w:basedOn w:val="Tablanormal"/>
    <w:uiPriority w:val="46"/>
    <w:rsid w:val="00A54E3A"/>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Tabladecuadrcula4-nfasis1">
    <w:name w:val="Grid Table 4 Accent 1"/>
    <w:basedOn w:val="Tablanormal"/>
    <w:uiPriority w:val="49"/>
    <w:rsid w:val="00A54E3A"/>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eGrid0">
    <w:name w:val="Table Grid0"/>
    <w:rsid w:val="00F57AB1"/>
    <w:pPr>
      <w:spacing w:after="0" w:line="240" w:lineRule="auto"/>
    </w:pPr>
    <w:rPr>
      <w:rFonts w:eastAsiaTheme="minorEastAsia"/>
      <w:lang w:eastAsia="es-CO"/>
    </w:rPr>
    <w:tblPr>
      <w:tblCellMar>
        <w:top w:w="0" w:type="dxa"/>
        <w:left w:w="0" w:type="dxa"/>
        <w:bottom w:w="0" w:type="dxa"/>
        <w:right w:w="0" w:type="dxa"/>
      </w:tblCellMar>
    </w:tblPr>
  </w:style>
  <w:style w:type="paragraph" w:styleId="Encabezado">
    <w:name w:val="header"/>
    <w:basedOn w:val="Normal"/>
    <w:link w:val="EncabezadoCar"/>
    <w:uiPriority w:val="99"/>
    <w:unhideWhenUsed/>
    <w:rsid w:val="00CE7FA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E7FA0"/>
  </w:style>
  <w:style w:type="paragraph" w:styleId="Piedepgina">
    <w:name w:val="footer"/>
    <w:basedOn w:val="Normal"/>
    <w:link w:val="PiedepginaCar"/>
    <w:uiPriority w:val="99"/>
    <w:unhideWhenUsed/>
    <w:rsid w:val="00CE7FA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E7FA0"/>
  </w:style>
  <w:style w:type="paragraph" w:customStyle="1" w:styleId="Default">
    <w:name w:val="Default"/>
    <w:rsid w:val="00DD4AC5"/>
    <w:pPr>
      <w:autoSpaceDE w:val="0"/>
      <w:autoSpaceDN w:val="0"/>
      <w:adjustRightInd w:val="0"/>
      <w:spacing w:after="0" w:line="240" w:lineRule="auto"/>
    </w:pPr>
    <w:rPr>
      <w:rFonts w:ascii="Calibri" w:eastAsia="Calibri" w:hAnsi="Calibri" w:cs="Calibri"/>
      <w:color w:val="000000"/>
      <w:sz w:val="24"/>
      <w:szCs w:val="24"/>
    </w:rPr>
  </w:style>
  <w:style w:type="paragraph" w:customStyle="1" w:styleId="CM10">
    <w:name w:val="CM10"/>
    <w:basedOn w:val="Default"/>
    <w:next w:val="Default"/>
    <w:uiPriority w:val="99"/>
    <w:rsid w:val="00DD4AC5"/>
    <w:pPr>
      <w:widowControl w:val="0"/>
    </w:pPr>
    <w:rPr>
      <w:rFonts w:ascii="Arial" w:eastAsia="Times New Roman" w:hAnsi="Arial" w:cs="Arial"/>
      <w:color w:val="auto"/>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árrafo de lista1 Car"/>
    <w:link w:val="Prrafodelista"/>
    <w:uiPriority w:val="34"/>
    <w:locked/>
    <w:rsid w:val="007E0170"/>
  </w:style>
  <w:style w:type="character" w:styleId="Refdecomentario">
    <w:name w:val="annotation reference"/>
    <w:basedOn w:val="Fuentedeprrafopredeter"/>
    <w:uiPriority w:val="99"/>
    <w:unhideWhenUsed/>
    <w:qFormat/>
    <w:rsid w:val="007C2CCA"/>
    <w:rPr>
      <w:sz w:val="16"/>
      <w:szCs w:val="16"/>
    </w:rPr>
  </w:style>
  <w:style w:type="paragraph" w:styleId="Textocomentario">
    <w:name w:val="annotation text"/>
    <w:basedOn w:val="Normal"/>
    <w:link w:val="TextocomentarioCar"/>
    <w:uiPriority w:val="99"/>
    <w:unhideWhenUsed/>
    <w:qFormat/>
    <w:rsid w:val="007C2CCA"/>
    <w:pPr>
      <w:spacing w:line="240" w:lineRule="auto"/>
    </w:pPr>
    <w:rPr>
      <w:sz w:val="20"/>
      <w:szCs w:val="20"/>
    </w:rPr>
  </w:style>
  <w:style w:type="character" w:customStyle="1" w:styleId="TextocomentarioCar">
    <w:name w:val="Texto comentario Car"/>
    <w:basedOn w:val="Fuentedeprrafopredeter"/>
    <w:link w:val="Textocomentario"/>
    <w:uiPriority w:val="99"/>
    <w:qFormat/>
    <w:rsid w:val="007C2CCA"/>
    <w:rPr>
      <w:sz w:val="20"/>
      <w:szCs w:val="20"/>
    </w:rPr>
  </w:style>
  <w:style w:type="paragraph" w:styleId="Asuntodelcomentario">
    <w:name w:val="annotation subject"/>
    <w:basedOn w:val="Textocomentario"/>
    <w:next w:val="Textocomentario"/>
    <w:link w:val="AsuntodelcomentarioCar"/>
    <w:uiPriority w:val="99"/>
    <w:semiHidden/>
    <w:unhideWhenUsed/>
    <w:rsid w:val="007C2CCA"/>
    <w:rPr>
      <w:b/>
      <w:bCs/>
    </w:rPr>
  </w:style>
  <w:style w:type="character" w:customStyle="1" w:styleId="AsuntodelcomentarioCar">
    <w:name w:val="Asunto del comentario Car"/>
    <w:basedOn w:val="TextocomentarioCar"/>
    <w:link w:val="Asuntodelcomentario"/>
    <w:uiPriority w:val="99"/>
    <w:semiHidden/>
    <w:rsid w:val="007C2CCA"/>
    <w:rPr>
      <w:b/>
      <w:bCs/>
      <w:sz w:val="20"/>
      <w:szCs w:val="20"/>
    </w:rPr>
  </w:style>
  <w:style w:type="paragraph" w:styleId="Textoindependiente2">
    <w:name w:val="Body Text 2"/>
    <w:basedOn w:val="Normal"/>
    <w:link w:val="Textoindependiente2Car"/>
    <w:uiPriority w:val="99"/>
    <w:rsid w:val="00CB6811"/>
    <w:pPr>
      <w:spacing w:before="120" w:after="120" w:line="480" w:lineRule="auto"/>
      <w:jc w:val="both"/>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uiPriority w:val="99"/>
    <w:rsid w:val="00CB6811"/>
    <w:rPr>
      <w:rFonts w:ascii="Times New Roman" w:eastAsia="Times New Roman" w:hAnsi="Times New Roman" w:cs="Times New Roman"/>
      <w:sz w:val="24"/>
      <w:szCs w:val="24"/>
      <w:lang w:val="es-ES" w:eastAsia="es-ES"/>
    </w:rPr>
  </w:style>
  <w:style w:type="character" w:styleId="Refdenotaalpie">
    <w:name w:val="footnote reference"/>
    <w:basedOn w:val="Fuentedeprrafopredeter"/>
    <w:uiPriority w:val="99"/>
    <w:unhideWhenUsed/>
    <w:rsid w:val="00CB6811"/>
    <w:rPr>
      <w:vertAlign w:val="superscript"/>
    </w:rPr>
  </w:style>
  <w:style w:type="paragraph" w:styleId="Sangradetextonormal">
    <w:name w:val="Body Text Indent"/>
    <w:basedOn w:val="Normal"/>
    <w:link w:val="SangradetextonormalCar"/>
    <w:uiPriority w:val="99"/>
    <w:semiHidden/>
    <w:unhideWhenUsed/>
    <w:rsid w:val="00CB6811"/>
    <w:pPr>
      <w:spacing w:before="120" w:after="120" w:line="276" w:lineRule="auto"/>
      <w:ind w:left="283"/>
      <w:jc w:val="both"/>
    </w:pPr>
    <w:rPr>
      <w:rFonts w:ascii="Arial" w:eastAsia="Calibri" w:hAnsi="Arial" w:cs="Times New Roman"/>
      <w:sz w:val="20"/>
    </w:rPr>
  </w:style>
  <w:style w:type="character" w:customStyle="1" w:styleId="SangradetextonormalCar">
    <w:name w:val="Sangría de texto normal Car"/>
    <w:basedOn w:val="Fuentedeprrafopredeter"/>
    <w:link w:val="Sangradetextonormal"/>
    <w:uiPriority w:val="99"/>
    <w:semiHidden/>
    <w:rsid w:val="00CB6811"/>
    <w:rPr>
      <w:rFonts w:ascii="Arial" w:eastAsia="Calibri" w:hAnsi="Arial" w:cs="Times New Roman"/>
      <w:sz w:val="20"/>
    </w:rPr>
  </w:style>
  <w:style w:type="paragraph" w:styleId="Textoindependienteprimerasangra2">
    <w:name w:val="Body Text First Indent 2"/>
    <w:basedOn w:val="Sangradetextonormal"/>
    <w:link w:val="Textoindependienteprimerasangra2Car"/>
    <w:uiPriority w:val="99"/>
    <w:unhideWhenUsed/>
    <w:rsid w:val="00CB6811"/>
    <w:pPr>
      <w:spacing w:after="200"/>
      <w:ind w:left="360" w:firstLine="360"/>
    </w:pPr>
    <w:rPr>
      <w:rFonts w:eastAsia="Times New Roman"/>
      <w:lang w:eastAsia="es-CO"/>
    </w:rPr>
  </w:style>
  <w:style w:type="character" w:customStyle="1" w:styleId="Textoindependienteprimerasangra2Car">
    <w:name w:val="Texto independiente primera sangría 2 Car"/>
    <w:basedOn w:val="SangradetextonormalCar"/>
    <w:link w:val="Textoindependienteprimerasangra2"/>
    <w:uiPriority w:val="99"/>
    <w:rsid w:val="00CB6811"/>
    <w:rPr>
      <w:rFonts w:ascii="Arial" w:eastAsia="Times New Roman" w:hAnsi="Arial" w:cs="Times New Roman"/>
      <w:sz w:val="20"/>
      <w:lang w:eastAsia="es-CO"/>
    </w:rPr>
  </w:style>
  <w:style w:type="table" w:customStyle="1" w:styleId="GridTable1Light1">
    <w:name w:val="Grid Table 1 Light1"/>
    <w:basedOn w:val="Tablanormal"/>
    <w:uiPriority w:val="46"/>
    <w:rsid w:val="00CB6811"/>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
    <w:name w:val="Tabla con cuadrícula1"/>
    <w:basedOn w:val="Tablanormal"/>
    <w:next w:val="Tablaconcuadrcula"/>
    <w:uiPriority w:val="39"/>
    <w:rsid w:val="00CB68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CB6811"/>
    <w:pPr>
      <w:spacing w:after="0" w:line="240" w:lineRule="auto"/>
      <w:contextualSpacing/>
      <w:jc w:val="both"/>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B6811"/>
    <w:rPr>
      <w:rFonts w:asciiTheme="majorHAnsi" w:eastAsiaTheme="majorEastAsia" w:hAnsiTheme="majorHAnsi" w:cstheme="majorBidi"/>
      <w:spacing w:val="-10"/>
      <w:kern w:val="28"/>
      <w:sz w:val="56"/>
      <w:szCs w:val="56"/>
    </w:rPr>
  </w:style>
  <w:style w:type="paragraph" w:styleId="TDC3">
    <w:name w:val="toc 3"/>
    <w:basedOn w:val="Normal"/>
    <w:next w:val="Normal"/>
    <w:autoRedefine/>
    <w:uiPriority w:val="39"/>
    <w:unhideWhenUsed/>
    <w:qFormat/>
    <w:rsid w:val="00CB6811"/>
    <w:pPr>
      <w:spacing w:after="100" w:line="360" w:lineRule="auto"/>
      <w:ind w:left="440"/>
      <w:jc w:val="both"/>
    </w:pPr>
    <w:rPr>
      <w:rFonts w:ascii="Ancizar Sans Light" w:eastAsia="Calibri" w:hAnsi="Ancizar Sans Light" w:cs="Times New Roman"/>
    </w:rPr>
  </w:style>
  <w:style w:type="paragraph" w:customStyle="1" w:styleId="Tituloprincipal">
    <w:name w:val="Titulo principal"/>
    <w:basedOn w:val="Prrafodelista"/>
    <w:rsid w:val="00CB6811"/>
    <w:pPr>
      <w:numPr>
        <w:numId w:val="3"/>
      </w:numPr>
      <w:spacing w:after="0" w:line="240" w:lineRule="auto"/>
    </w:pPr>
    <w:rPr>
      <w:rFonts w:ascii="Arial" w:eastAsia="Calibri" w:hAnsi="Arial" w:cs="Arial"/>
      <w:b/>
      <w:color w:val="000000"/>
      <w:lang w:eastAsia="es-ES"/>
    </w:rPr>
  </w:style>
  <w:style w:type="paragraph" w:customStyle="1" w:styleId="Subtitul22">
    <w:name w:val="Subtitul22"/>
    <w:basedOn w:val="Prrafodelista"/>
    <w:qFormat/>
    <w:rsid w:val="00CB6811"/>
    <w:pPr>
      <w:numPr>
        <w:ilvl w:val="1"/>
        <w:numId w:val="3"/>
      </w:numPr>
      <w:spacing w:after="0" w:line="240" w:lineRule="auto"/>
      <w:jc w:val="both"/>
    </w:pPr>
    <w:rPr>
      <w:rFonts w:ascii="Arial" w:eastAsia="Times New Roman" w:hAnsi="Arial" w:cs="Arial"/>
      <w:b/>
      <w:lang w:eastAsia="es-ES"/>
    </w:rPr>
  </w:style>
  <w:style w:type="paragraph" w:customStyle="1" w:styleId="SUBtil33">
    <w:name w:val="SUBtil33"/>
    <w:basedOn w:val="Ttulo"/>
    <w:qFormat/>
    <w:rsid w:val="00CB6811"/>
    <w:pPr>
      <w:numPr>
        <w:ilvl w:val="2"/>
        <w:numId w:val="2"/>
      </w:numPr>
      <w:contextualSpacing w:val="0"/>
    </w:pPr>
    <w:rPr>
      <w:rFonts w:ascii="Arial" w:eastAsia="Times New Roman" w:hAnsi="Arial" w:cs="Arial"/>
      <w:b/>
      <w:bCs/>
      <w:color w:val="000000" w:themeColor="text1"/>
      <w:sz w:val="20"/>
      <w:szCs w:val="22"/>
      <w:lang w:val="es-MX"/>
    </w:rPr>
  </w:style>
  <w:style w:type="character" w:customStyle="1" w:styleId="Mencinsinresolver1">
    <w:name w:val="Mención sin resolver1"/>
    <w:basedOn w:val="Fuentedeprrafopredeter"/>
    <w:uiPriority w:val="99"/>
    <w:semiHidden/>
    <w:unhideWhenUsed/>
    <w:rsid w:val="00CB6811"/>
    <w:rPr>
      <w:color w:val="605E5C"/>
      <w:shd w:val="clear" w:color="auto" w:fill="E1DFDD"/>
    </w:rPr>
  </w:style>
  <w:style w:type="paragraph" w:styleId="NormalWeb">
    <w:name w:val="Normal (Web)"/>
    <w:basedOn w:val="Normal"/>
    <w:uiPriority w:val="99"/>
    <w:unhideWhenUsed/>
    <w:rsid w:val="00CB681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Subttulo">
    <w:name w:val="Subtitle"/>
    <w:basedOn w:val="Normal"/>
    <w:next w:val="Normal"/>
    <w:link w:val="SubttuloCar"/>
    <w:uiPriority w:val="11"/>
    <w:qFormat/>
    <w:rsid w:val="00CB6811"/>
    <w:pPr>
      <w:keepNext/>
      <w:keepLines/>
      <w:spacing w:before="360" w:after="80"/>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uiPriority w:val="11"/>
    <w:rsid w:val="00CB6811"/>
    <w:rPr>
      <w:rFonts w:ascii="Georgia" w:eastAsia="Georgia" w:hAnsi="Georgia" w:cs="Georgia"/>
      <w:i/>
      <w:color w:val="666666"/>
      <w:sz w:val="48"/>
      <w:szCs w:val="48"/>
      <w:lang w:eastAsia="es-CO"/>
    </w:rPr>
  </w:style>
  <w:style w:type="paragraph" w:styleId="Textonotapie">
    <w:name w:val="footnote text"/>
    <w:basedOn w:val="Normal"/>
    <w:link w:val="TextonotapieCar"/>
    <w:uiPriority w:val="99"/>
    <w:semiHidden/>
    <w:unhideWhenUsed/>
    <w:rsid w:val="00CB6811"/>
    <w:pPr>
      <w:spacing w:after="0" w:line="240" w:lineRule="auto"/>
    </w:pPr>
    <w:rPr>
      <w:rFonts w:ascii="Arial" w:hAnsi="Arial"/>
      <w:sz w:val="20"/>
      <w:szCs w:val="20"/>
      <w:lang w:val="en-US"/>
    </w:rPr>
  </w:style>
  <w:style w:type="character" w:customStyle="1" w:styleId="TextonotapieCar">
    <w:name w:val="Texto nota pie Car"/>
    <w:basedOn w:val="Fuentedeprrafopredeter"/>
    <w:link w:val="Textonotapie"/>
    <w:uiPriority w:val="99"/>
    <w:semiHidden/>
    <w:rsid w:val="00CB6811"/>
    <w:rPr>
      <w:rFonts w:ascii="Arial" w:hAnsi="Arial"/>
      <w:sz w:val="20"/>
      <w:szCs w:val="20"/>
      <w:lang w:val="en-US"/>
    </w:rPr>
  </w:style>
  <w:style w:type="character" w:customStyle="1" w:styleId="TextonotaalfinalCar">
    <w:name w:val="Texto nota al final Car"/>
    <w:basedOn w:val="Fuentedeprrafopredeter"/>
    <w:link w:val="Textonotaalfinal"/>
    <w:uiPriority w:val="99"/>
    <w:semiHidden/>
    <w:rsid w:val="00CB6811"/>
    <w:rPr>
      <w:rFonts w:ascii="Arial" w:hAnsi="Arial"/>
      <w:lang w:val="en-US"/>
    </w:rPr>
  </w:style>
  <w:style w:type="paragraph" w:styleId="Textonotaalfinal">
    <w:name w:val="endnote text"/>
    <w:basedOn w:val="Normal"/>
    <w:link w:val="TextonotaalfinalCar"/>
    <w:uiPriority w:val="99"/>
    <w:semiHidden/>
    <w:unhideWhenUsed/>
    <w:rsid w:val="00CB6811"/>
    <w:pPr>
      <w:spacing w:after="0" w:line="240" w:lineRule="auto"/>
    </w:pPr>
    <w:rPr>
      <w:rFonts w:ascii="Arial" w:hAnsi="Arial"/>
      <w:lang w:val="en-US"/>
    </w:rPr>
  </w:style>
  <w:style w:type="character" w:customStyle="1" w:styleId="TextonotaalfinalCar1">
    <w:name w:val="Texto nota al final Car1"/>
    <w:basedOn w:val="Fuentedeprrafopredeter"/>
    <w:uiPriority w:val="99"/>
    <w:semiHidden/>
    <w:rsid w:val="00CB6811"/>
    <w:rPr>
      <w:sz w:val="20"/>
      <w:szCs w:val="20"/>
    </w:rPr>
  </w:style>
  <w:style w:type="paragraph" w:customStyle="1" w:styleId="TableParagraph">
    <w:name w:val="Table Paragraph"/>
    <w:basedOn w:val="Normal"/>
    <w:uiPriority w:val="1"/>
    <w:qFormat/>
    <w:rsid w:val="00CB6811"/>
    <w:pPr>
      <w:widowControl w:val="0"/>
      <w:autoSpaceDE w:val="0"/>
      <w:autoSpaceDN w:val="0"/>
      <w:spacing w:after="0" w:line="240" w:lineRule="auto"/>
    </w:pPr>
    <w:rPr>
      <w:rFonts w:ascii="Arial" w:eastAsia="Arial" w:hAnsi="Arial" w:cs="Arial"/>
      <w:lang w:val="en-US"/>
    </w:rPr>
  </w:style>
  <w:style w:type="paragraph" w:styleId="Sinespaciado">
    <w:name w:val="No Spacing"/>
    <w:uiPriority w:val="1"/>
    <w:qFormat/>
    <w:rsid w:val="00CB6811"/>
    <w:pPr>
      <w:spacing w:after="0" w:line="240" w:lineRule="auto"/>
      <w:contextualSpacing/>
    </w:pPr>
    <w:rPr>
      <w:rFonts w:ascii="Arial" w:eastAsia="Arial" w:hAnsi="Arial" w:cs="Arial"/>
      <w:lang w:val="es" w:eastAsia="ko-KR"/>
    </w:rPr>
  </w:style>
  <w:style w:type="paragraph" w:styleId="Textoindependiente">
    <w:name w:val="Body Text"/>
    <w:basedOn w:val="Normal"/>
    <w:link w:val="TextoindependienteCar"/>
    <w:unhideWhenUsed/>
    <w:rsid w:val="00CB6811"/>
    <w:pPr>
      <w:spacing w:before="120" w:after="120" w:line="276" w:lineRule="auto"/>
      <w:jc w:val="both"/>
    </w:pPr>
    <w:rPr>
      <w:rFonts w:ascii="Arial" w:eastAsia="Calibri" w:hAnsi="Arial" w:cs="Times New Roman"/>
      <w:sz w:val="20"/>
    </w:rPr>
  </w:style>
  <w:style w:type="character" w:customStyle="1" w:styleId="TextoindependienteCar">
    <w:name w:val="Texto independiente Car"/>
    <w:basedOn w:val="Fuentedeprrafopredeter"/>
    <w:link w:val="Textoindependiente"/>
    <w:rsid w:val="00CB6811"/>
    <w:rPr>
      <w:rFonts w:ascii="Arial" w:eastAsia="Calibri" w:hAnsi="Arial" w:cs="Times New Roman"/>
      <w:sz w:val="20"/>
    </w:rPr>
  </w:style>
  <w:style w:type="paragraph" w:customStyle="1" w:styleId="TextoTablaANS">
    <w:name w:val="TextoTablaANS"/>
    <w:basedOn w:val="Normal"/>
    <w:qFormat/>
    <w:rsid w:val="00CB6811"/>
    <w:pPr>
      <w:spacing w:after="120" w:line="276" w:lineRule="auto"/>
    </w:pPr>
    <w:rPr>
      <w:rFonts w:ascii="Arial" w:eastAsia="Calibri" w:hAnsi="Arial" w:cs="Times New Roman"/>
      <w:sz w:val="16"/>
      <w:szCs w:val="16"/>
    </w:rPr>
  </w:style>
  <w:style w:type="character" w:customStyle="1" w:styleId="ListLabel1">
    <w:name w:val="ListLabel 1"/>
    <w:qFormat/>
    <w:rsid w:val="00CB6811"/>
    <w:rPr>
      <w:rFonts w:eastAsia="Noto Sans Symbols" w:cs="Noto Sans Symbols"/>
    </w:rPr>
  </w:style>
  <w:style w:type="character" w:customStyle="1" w:styleId="ListLabel2">
    <w:name w:val="ListLabel 2"/>
    <w:qFormat/>
    <w:rsid w:val="00CB6811"/>
    <w:rPr>
      <w:rFonts w:eastAsia="Courier New" w:cs="Courier New"/>
    </w:rPr>
  </w:style>
  <w:style w:type="character" w:customStyle="1" w:styleId="ListLabel3">
    <w:name w:val="ListLabel 3"/>
    <w:qFormat/>
    <w:rsid w:val="00CB6811"/>
    <w:rPr>
      <w:rFonts w:eastAsia="Noto Sans Symbols" w:cs="Noto Sans Symbols"/>
    </w:rPr>
  </w:style>
  <w:style w:type="character" w:customStyle="1" w:styleId="ListLabel4">
    <w:name w:val="ListLabel 4"/>
    <w:qFormat/>
    <w:rsid w:val="00CB6811"/>
    <w:rPr>
      <w:rFonts w:eastAsia="Noto Sans Symbols" w:cs="Noto Sans Symbols"/>
    </w:rPr>
  </w:style>
  <w:style w:type="character" w:customStyle="1" w:styleId="ListLabel5">
    <w:name w:val="ListLabel 5"/>
    <w:qFormat/>
    <w:rsid w:val="00CB6811"/>
    <w:rPr>
      <w:rFonts w:eastAsia="Courier New" w:cs="Courier New"/>
    </w:rPr>
  </w:style>
  <w:style w:type="character" w:customStyle="1" w:styleId="ListLabel6">
    <w:name w:val="ListLabel 6"/>
    <w:qFormat/>
    <w:rsid w:val="00CB6811"/>
    <w:rPr>
      <w:rFonts w:eastAsia="Noto Sans Symbols" w:cs="Noto Sans Symbols"/>
    </w:rPr>
  </w:style>
  <w:style w:type="character" w:customStyle="1" w:styleId="ListLabel7">
    <w:name w:val="ListLabel 7"/>
    <w:qFormat/>
    <w:rsid w:val="00CB6811"/>
    <w:rPr>
      <w:rFonts w:eastAsia="Noto Sans Symbols" w:cs="Noto Sans Symbols"/>
    </w:rPr>
  </w:style>
  <w:style w:type="character" w:customStyle="1" w:styleId="ListLabel8">
    <w:name w:val="ListLabel 8"/>
    <w:qFormat/>
    <w:rsid w:val="00CB6811"/>
    <w:rPr>
      <w:rFonts w:eastAsia="Courier New" w:cs="Courier New"/>
    </w:rPr>
  </w:style>
  <w:style w:type="character" w:customStyle="1" w:styleId="ListLabel9">
    <w:name w:val="ListLabel 9"/>
    <w:qFormat/>
    <w:rsid w:val="00CB6811"/>
    <w:rPr>
      <w:rFonts w:eastAsia="Noto Sans Symbols" w:cs="Noto Sans Symbols"/>
    </w:rPr>
  </w:style>
  <w:style w:type="character" w:customStyle="1" w:styleId="ListLabel10">
    <w:name w:val="ListLabel 10"/>
    <w:qFormat/>
    <w:rsid w:val="00CB6811"/>
    <w:rPr>
      <w:rFonts w:ascii="Arial" w:eastAsia="Noto Sans Symbols" w:hAnsi="Arial" w:cs="Noto Sans Symbols"/>
      <w:sz w:val="16"/>
    </w:rPr>
  </w:style>
  <w:style w:type="character" w:customStyle="1" w:styleId="ListLabel11">
    <w:name w:val="ListLabel 11"/>
    <w:qFormat/>
    <w:rsid w:val="00CB6811"/>
    <w:rPr>
      <w:rFonts w:eastAsia="Courier New" w:cs="Courier New"/>
    </w:rPr>
  </w:style>
  <w:style w:type="character" w:customStyle="1" w:styleId="ListLabel12">
    <w:name w:val="ListLabel 12"/>
    <w:qFormat/>
    <w:rsid w:val="00CB6811"/>
    <w:rPr>
      <w:rFonts w:eastAsia="Noto Sans Symbols" w:cs="Noto Sans Symbols"/>
    </w:rPr>
  </w:style>
  <w:style w:type="character" w:customStyle="1" w:styleId="ListLabel13">
    <w:name w:val="ListLabel 13"/>
    <w:qFormat/>
    <w:rsid w:val="00CB6811"/>
    <w:rPr>
      <w:rFonts w:eastAsia="Noto Sans Symbols" w:cs="Noto Sans Symbols"/>
    </w:rPr>
  </w:style>
  <w:style w:type="character" w:customStyle="1" w:styleId="ListLabel14">
    <w:name w:val="ListLabel 14"/>
    <w:qFormat/>
    <w:rsid w:val="00CB6811"/>
    <w:rPr>
      <w:rFonts w:eastAsia="Courier New" w:cs="Courier New"/>
    </w:rPr>
  </w:style>
  <w:style w:type="character" w:customStyle="1" w:styleId="ListLabel15">
    <w:name w:val="ListLabel 15"/>
    <w:qFormat/>
    <w:rsid w:val="00CB6811"/>
    <w:rPr>
      <w:rFonts w:eastAsia="Noto Sans Symbols" w:cs="Noto Sans Symbols"/>
    </w:rPr>
  </w:style>
  <w:style w:type="character" w:customStyle="1" w:styleId="ListLabel16">
    <w:name w:val="ListLabel 16"/>
    <w:qFormat/>
    <w:rsid w:val="00CB6811"/>
    <w:rPr>
      <w:rFonts w:eastAsia="Noto Sans Symbols" w:cs="Noto Sans Symbols"/>
    </w:rPr>
  </w:style>
  <w:style w:type="character" w:customStyle="1" w:styleId="ListLabel17">
    <w:name w:val="ListLabel 17"/>
    <w:qFormat/>
    <w:rsid w:val="00CB6811"/>
    <w:rPr>
      <w:rFonts w:eastAsia="Courier New" w:cs="Courier New"/>
    </w:rPr>
  </w:style>
  <w:style w:type="character" w:customStyle="1" w:styleId="ListLabel18">
    <w:name w:val="ListLabel 18"/>
    <w:qFormat/>
    <w:rsid w:val="00CB6811"/>
    <w:rPr>
      <w:rFonts w:eastAsia="Noto Sans Symbols" w:cs="Noto Sans Symbols"/>
    </w:rPr>
  </w:style>
  <w:style w:type="character" w:customStyle="1" w:styleId="ListLabel19">
    <w:name w:val="ListLabel 19"/>
    <w:qFormat/>
    <w:rsid w:val="00CB6811"/>
    <w:rPr>
      <w:rFonts w:ascii="Arial" w:hAnsi="Arial" w:cs="Noto Sans Symbols"/>
      <w:sz w:val="16"/>
    </w:rPr>
  </w:style>
  <w:style w:type="character" w:customStyle="1" w:styleId="ListLabel20">
    <w:name w:val="ListLabel 20"/>
    <w:qFormat/>
    <w:rsid w:val="00CB6811"/>
    <w:rPr>
      <w:rFonts w:cs="Courier New"/>
    </w:rPr>
  </w:style>
  <w:style w:type="character" w:customStyle="1" w:styleId="ListLabel21">
    <w:name w:val="ListLabel 21"/>
    <w:qFormat/>
    <w:rsid w:val="00CB6811"/>
    <w:rPr>
      <w:rFonts w:cs="Noto Sans Symbols"/>
    </w:rPr>
  </w:style>
  <w:style w:type="character" w:customStyle="1" w:styleId="ListLabel22">
    <w:name w:val="ListLabel 22"/>
    <w:qFormat/>
    <w:rsid w:val="00CB6811"/>
    <w:rPr>
      <w:rFonts w:cs="Noto Sans Symbols"/>
    </w:rPr>
  </w:style>
  <w:style w:type="character" w:customStyle="1" w:styleId="ListLabel23">
    <w:name w:val="ListLabel 23"/>
    <w:qFormat/>
    <w:rsid w:val="00CB6811"/>
    <w:rPr>
      <w:rFonts w:cs="Courier New"/>
    </w:rPr>
  </w:style>
  <w:style w:type="character" w:customStyle="1" w:styleId="ListLabel24">
    <w:name w:val="ListLabel 24"/>
    <w:qFormat/>
    <w:rsid w:val="00CB6811"/>
    <w:rPr>
      <w:rFonts w:cs="Noto Sans Symbols"/>
    </w:rPr>
  </w:style>
  <w:style w:type="character" w:customStyle="1" w:styleId="ListLabel25">
    <w:name w:val="ListLabel 25"/>
    <w:qFormat/>
    <w:rsid w:val="00CB6811"/>
    <w:rPr>
      <w:rFonts w:cs="Noto Sans Symbols"/>
    </w:rPr>
  </w:style>
  <w:style w:type="character" w:customStyle="1" w:styleId="ListLabel26">
    <w:name w:val="ListLabel 26"/>
    <w:qFormat/>
    <w:rsid w:val="00CB6811"/>
    <w:rPr>
      <w:rFonts w:cs="Courier New"/>
    </w:rPr>
  </w:style>
  <w:style w:type="character" w:customStyle="1" w:styleId="ListLabel27">
    <w:name w:val="ListLabel 27"/>
    <w:qFormat/>
    <w:rsid w:val="00CB6811"/>
    <w:rPr>
      <w:rFonts w:cs="Noto Sans Symbols"/>
    </w:rPr>
  </w:style>
  <w:style w:type="paragraph" w:customStyle="1" w:styleId="Heading">
    <w:name w:val="Heading"/>
    <w:basedOn w:val="Normal"/>
    <w:next w:val="Textoindependiente"/>
    <w:qFormat/>
    <w:rsid w:val="00CB6811"/>
    <w:pPr>
      <w:keepNext/>
      <w:spacing w:before="240" w:after="120" w:line="240" w:lineRule="auto"/>
    </w:pPr>
    <w:rPr>
      <w:rFonts w:ascii="Liberation Sans" w:eastAsia="Noto Sans CJK JP Regular" w:hAnsi="Liberation Sans" w:cs="FreeSans"/>
      <w:sz w:val="28"/>
      <w:szCs w:val="28"/>
      <w:lang w:eastAsia="es-ES_tradnl"/>
    </w:rPr>
  </w:style>
  <w:style w:type="paragraph" w:styleId="Lista">
    <w:name w:val="List"/>
    <w:basedOn w:val="Textoindependiente"/>
    <w:rsid w:val="00CB6811"/>
    <w:pPr>
      <w:spacing w:before="0" w:after="140"/>
      <w:jc w:val="left"/>
    </w:pPr>
    <w:rPr>
      <w:rFonts w:ascii="Times New Roman" w:eastAsia="Times New Roman" w:hAnsi="Times New Roman" w:cs="FreeSans"/>
      <w:sz w:val="24"/>
      <w:szCs w:val="24"/>
      <w:lang w:eastAsia="es-ES_tradnl"/>
    </w:rPr>
  </w:style>
  <w:style w:type="paragraph" w:customStyle="1" w:styleId="Index">
    <w:name w:val="Index"/>
    <w:basedOn w:val="Normal"/>
    <w:qFormat/>
    <w:rsid w:val="00CB6811"/>
    <w:pPr>
      <w:suppressLineNumbers/>
      <w:spacing w:after="0" w:line="240" w:lineRule="auto"/>
    </w:pPr>
    <w:rPr>
      <w:rFonts w:ascii="Times New Roman" w:eastAsia="Times New Roman" w:hAnsi="Times New Roman" w:cs="FreeSans"/>
      <w:sz w:val="24"/>
      <w:szCs w:val="24"/>
      <w:lang w:eastAsia="es-ES_tradnl"/>
    </w:rPr>
  </w:style>
  <w:style w:type="character" w:customStyle="1" w:styleId="TextocomentarioCar1">
    <w:name w:val="Texto comentario Car1"/>
    <w:basedOn w:val="Fuentedeprrafopredeter"/>
    <w:uiPriority w:val="99"/>
    <w:semiHidden/>
    <w:rsid w:val="00CB6811"/>
    <w:rPr>
      <w:rFonts w:ascii="Times New Roman" w:eastAsia="Times New Roman" w:hAnsi="Times New Roman" w:cs="Times New Roman"/>
      <w:szCs w:val="20"/>
    </w:rPr>
  </w:style>
  <w:style w:type="character" w:customStyle="1" w:styleId="TextodegloboCar1">
    <w:name w:val="Texto de globo Car1"/>
    <w:basedOn w:val="Fuentedeprrafopredeter"/>
    <w:uiPriority w:val="99"/>
    <w:semiHidden/>
    <w:rsid w:val="00CB6811"/>
    <w:rPr>
      <w:rFonts w:ascii="Segoe UI" w:eastAsia="Times New Roman" w:hAnsi="Segoe UI" w:cs="Segoe UI"/>
      <w:sz w:val="18"/>
      <w:szCs w:val="18"/>
    </w:rPr>
  </w:style>
  <w:style w:type="table" w:customStyle="1" w:styleId="NormalTable0">
    <w:name w:val="Normal Table0"/>
    <w:rsid w:val="00CB6811"/>
    <w:pPr>
      <w:spacing w:after="0" w:line="240" w:lineRule="auto"/>
    </w:pPr>
    <w:rPr>
      <w:rFonts w:ascii="Arial" w:eastAsia="Arial" w:hAnsi="Arial" w:cs="Arial"/>
      <w:sz w:val="20"/>
      <w:szCs w:val="24"/>
      <w:lang w:eastAsia="es-ES_tradnl"/>
    </w:rPr>
    <w:tblPr>
      <w:tblCellMar>
        <w:top w:w="0" w:type="dxa"/>
        <w:left w:w="0" w:type="dxa"/>
        <w:bottom w:w="0" w:type="dxa"/>
        <w:right w:w="0" w:type="dxa"/>
      </w:tblCellMar>
    </w:tblPr>
  </w:style>
  <w:style w:type="numbering" w:customStyle="1" w:styleId="Sinlista1">
    <w:name w:val="Sin lista1"/>
    <w:next w:val="Sinlista"/>
    <w:uiPriority w:val="99"/>
    <w:semiHidden/>
    <w:unhideWhenUsed/>
    <w:rsid w:val="00CB6811"/>
  </w:style>
  <w:style w:type="table" w:customStyle="1" w:styleId="NormalTable01">
    <w:name w:val="Normal Table01"/>
    <w:rsid w:val="00CB6811"/>
    <w:pPr>
      <w:spacing w:after="0" w:line="240" w:lineRule="auto"/>
    </w:pPr>
    <w:rPr>
      <w:rFonts w:ascii="Arial" w:eastAsia="Arial" w:hAnsi="Arial" w:cs="Arial"/>
      <w:sz w:val="20"/>
      <w:szCs w:val="24"/>
      <w:lang w:eastAsia="es-ES_tradnl"/>
    </w:rPr>
    <w:tblPr>
      <w:tblCellMar>
        <w:top w:w="0" w:type="dxa"/>
        <w:left w:w="0" w:type="dxa"/>
        <w:bottom w:w="0" w:type="dxa"/>
        <w:right w:w="0" w:type="dxa"/>
      </w:tblCellMar>
    </w:tblPr>
  </w:style>
  <w:style w:type="numbering" w:customStyle="1" w:styleId="Sinlista2">
    <w:name w:val="Sin lista2"/>
    <w:next w:val="Sinlista"/>
    <w:uiPriority w:val="99"/>
    <w:semiHidden/>
    <w:unhideWhenUsed/>
    <w:rsid w:val="00CB6811"/>
  </w:style>
  <w:style w:type="table" w:customStyle="1" w:styleId="NormalTable02">
    <w:name w:val="Normal Table02"/>
    <w:rsid w:val="00CB6811"/>
    <w:pPr>
      <w:spacing w:after="0" w:line="240" w:lineRule="auto"/>
    </w:pPr>
    <w:rPr>
      <w:rFonts w:ascii="Arial" w:eastAsia="Arial" w:hAnsi="Arial" w:cs="Arial"/>
      <w:sz w:val="20"/>
      <w:szCs w:val="24"/>
      <w:lang w:eastAsia="es-ES_tradnl"/>
    </w:rPr>
    <w:tblPr>
      <w:tblCellMar>
        <w:top w:w="0" w:type="dxa"/>
        <w:left w:w="0" w:type="dxa"/>
        <w:bottom w:w="0" w:type="dxa"/>
        <w:right w:w="0" w:type="dxa"/>
      </w:tblCellMar>
    </w:tblPr>
  </w:style>
  <w:style w:type="character" w:styleId="Textodelmarcadordeposicin">
    <w:name w:val="Placeholder Text"/>
    <w:basedOn w:val="Fuentedeprrafopredeter"/>
    <w:uiPriority w:val="99"/>
    <w:semiHidden/>
    <w:rsid w:val="00CB6811"/>
    <w:rPr>
      <w:color w:val="808080"/>
    </w:rPr>
  </w:style>
  <w:style w:type="numbering" w:customStyle="1" w:styleId="Sinlista3">
    <w:name w:val="Sin lista3"/>
    <w:next w:val="Sinlista"/>
    <w:uiPriority w:val="99"/>
    <w:semiHidden/>
    <w:unhideWhenUsed/>
    <w:rsid w:val="00CB6811"/>
  </w:style>
  <w:style w:type="table" w:customStyle="1" w:styleId="NormalTable03">
    <w:name w:val="Normal Table03"/>
    <w:rsid w:val="00CB6811"/>
    <w:pPr>
      <w:spacing w:after="0" w:line="240" w:lineRule="auto"/>
    </w:pPr>
    <w:rPr>
      <w:rFonts w:ascii="Arial" w:eastAsia="Arial" w:hAnsi="Arial" w:cs="Arial"/>
      <w:sz w:val="20"/>
      <w:szCs w:val="24"/>
      <w:lang w:eastAsia="es-ES_tradnl"/>
    </w:rPr>
    <w:tblPr>
      <w:tblCellMar>
        <w:top w:w="0" w:type="dxa"/>
        <w:left w:w="0" w:type="dxa"/>
        <w:bottom w:w="0" w:type="dxa"/>
        <w:right w:w="0" w:type="dxa"/>
      </w:tblCellMar>
    </w:tblPr>
  </w:style>
  <w:style w:type="paragraph" w:styleId="Revisin">
    <w:name w:val="Revision"/>
    <w:hidden/>
    <w:uiPriority w:val="99"/>
    <w:semiHidden/>
    <w:rsid w:val="00CB6811"/>
    <w:pPr>
      <w:spacing w:after="0" w:line="240" w:lineRule="auto"/>
    </w:pPr>
    <w:rPr>
      <w:rFonts w:ascii="Times New Roman" w:eastAsia="Times New Roman" w:hAnsi="Times New Roman" w:cs="Times New Roman"/>
      <w:sz w:val="24"/>
      <w:szCs w:val="24"/>
      <w:lang w:eastAsia="es-ES_tradnl"/>
    </w:rPr>
  </w:style>
  <w:style w:type="numbering" w:customStyle="1" w:styleId="Sinlista4">
    <w:name w:val="Sin lista4"/>
    <w:next w:val="Sinlista"/>
    <w:uiPriority w:val="99"/>
    <w:semiHidden/>
    <w:unhideWhenUsed/>
    <w:rsid w:val="00CB6811"/>
  </w:style>
  <w:style w:type="table" w:customStyle="1" w:styleId="NormalTable04">
    <w:name w:val="Normal Table04"/>
    <w:rsid w:val="00CB6811"/>
    <w:pPr>
      <w:spacing w:after="0" w:line="240" w:lineRule="auto"/>
    </w:pPr>
    <w:rPr>
      <w:rFonts w:ascii="Arial" w:eastAsia="Arial" w:hAnsi="Arial" w:cs="Arial"/>
      <w:sz w:val="20"/>
      <w:szCs w:val="24"/>
      <w:lang w:eastAsia="es-ES_tradnl"/>
    </w:rPr>
    <w:tblPr>
      <w:tblCellMar>
        <w:top w:w="0" w:type="dxa"/>
        <w:left w:w="0" w:type="dxa"/>
        <w:bottom w:w="0" w:type="dxa"/>
        <w:right w:w="0" w:type="dxa"/>
      </w:tblCellMar>
    </w:tblPr>
  </w:style>
  <w:style w:type="paragraph" w:styleId="Mapadeldocumento">
    <w:name w:val="Document Map"/>
    <w:basedOn w:val="Normal"/>
    <w:link w:val="MapadeldocumentoCar"/>
    <w:uiPriority w:val="99"/>
    <w:semiHidden/>
    <w:unhideWhenUsed/>
    <w:rsid w:val="00CB6811"/>
    <w:pPr>
      <w:spacing w:after="0" w:line="240" w:lineRule="auto"/>
      <w:jc w:val="both"/>
    </w:pPr>
    <w:rPr>
      <w:rFonts w:ascii="Times New Roman" w:eastAsia="Calibri" w:hAnsi="Times New Roman" w:cs="Times New Roman"/>
      <w:sz w:val="24"/>
      <w:szCs w:val="24"/>
    </w:rPr>
  </w:style>
  <w:style w:type="character" w:customStyle="1" w:styleId="MapadeldocumentoCar">
    <w:name w:val="Mapa del documento Car"/>
    <w:basedOn w:val="Fuentedeprrafopredeter"/>
    <w:link w:val="Mapadeldocumento"/>
    <w:uiPriority w:val="99"/>
    <w:semiHidden/>
    <w:rsid w:val="00CB6811"/>
    <w:rPr>
      <w:rFonts w:ascii="Times New Roman" w:eastAsia="Calibri" w:hAnsi="Times New Roman" w:cs="Times New Roman"/>
      <w:sz w:val="24"/>
      <w:szCs w:val="24"/>
    </w:rPr>
  </w:style>
  <w:style w:type="character" w:styleId="Nmerodepgina">
    <w:name w:val="page number"/>
    <w:basedOn w:val="Fuentedeprrafopredeter"/>
    <w:uiPriority w:val="99"/>
    <w:semiHidden/>
    <w:unhideWhenUsed/>
    <w:rsid w:val="00CB6811"/>
  </w:style>
  <w:style w:type="paragraph" w:customStyle="1" w:styleId="ANScounter">
    <w:name w:val="ANS counter"/>
    <w:basedOn w:val="Normal"/>
    <w:next w:val="Normal"/>
    <w:qFormat/>
    <w:rsid w:val="00CB6811"/>
    <w:pPr>
      <w:numPr>
        <w:numId w:val="4"/>
      </w:numPr>
      <w:spacing w:before="240" w:after="240" w:line="240" w:lineRule="auto"/>
    </w:pPr>
    <w:rPr>
      <w:rFonts w:ascii="Arial" w:eastAsia="Arial" w:hAnsi="Arial" w:cs="Arial"/>
      <w:b/>
      <w:sz w:val="16"/>
      <w:szCs w:val="16"/>
    </w:rPr>
  </w:style>
  <w:style w:type="character" w:customStyle="1" w:styleId="Mencinsinresolver2">
    <w:name w:val="Mención sin resolver2"/>
    <w:basedOn w:val="Fuentedeprrafopredeter"/>
    <w:uiPriority w:val="99"/>
    <w:semiHidden/>
    <w:unhideWhenUsed/>
    <w:rsid w:val="00BA336F"/>
    <w:rPr>
      <w:color w:val="605E5C"/>
      <w:shd w:val="clear" w:color="auto" w:fill="E1DFDD"/>
    </w:rPr>
  </w:style>
  <w:style w:type="character" w:customStyle="1" w:styleId="normaltextrun">
    <w:name w:val="normaltextrun"/>
    <w:basedOn w:val="Fuentedeprrafopredeter"/>
    <w:rsid w:val="00FE3242"/>
  </w:style>
  <w:style w:type="character" w:customStyle="1" w:styleId="eop">
    <w:name w:val="eop"/>
    <w:basedOn w:val="Fuentedeprrafopredeter"/>
    <w:rsid w:val="00FE3242"/>
  </w:style>
  <w:style w:type="character" w:customStyle="1" w:styleId="spellingerror">
    <w:name w:val="spellingerror"/>
    <w:basedOn w:val="Fuentedeprrafopredeter"/>
    <w:rsid w:val="00FE3242"/>
  </w:style>
  <w:style w:type="paragraph" w:customStyle="1" w:styleId="paragraph">
    <w:name w:val="paragraph"/>
    <w:basedOn w:val="Normal"/>
    <w:rsid w:val="00FE3242"/>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51178">
      <w:bodyDiv w:val="1"/>
      <w:marLeft w:val="0"/>
      <w:marRight w:val="0"/>
      <w:marTop w:val="0"/>
      <w:marBottom w:val="0"/>
      <w:divBdr>
        <w:top w:val="none" w:sz="0" w:space="0" w:color="auto"/>
        <w:left w:val="none" w:sz="0" w:space="0" w:color="auto"/>
        <w:bottom w:val="none" w:sz="0" w:space="0" w:color="auto"/>
        <w:right w:val="none" w:sz="0" w:space="0" w:color="auto"/>
      </w:divBdr>
    </w:div>
    <w:div w:id="17395873">
      <w:bodyDiv w:val="1"/>
      <w:marLeft w:val="0"/>
      <w:marRight w:val="0"/>
      <w:marTop w:val="0"/>
      <w:marBottom w:val="0"/>
      <w:divBdr>
        <w:top w:val="none" w:sz="0" w:space="0" w:color="auto"/>
        <w:left w:val="none" w:sz="0" w:space="0" w:color="auto"/>
        <w:bottom w:val="none" w:sz="0" w:space="0" w:color="auto"/>
        <w:right w:val="none" w:sz="0" w:space="0" w:color="auto"/>
      </w:divBdr>
    </w:div>
    <w:div w:id="26298527">
      <w:bodyDiv w:val="1"/>
      <w:marLeft w:val="0"/>
      <w:marRight w:val="0"/>
      <w:marTop w:val="0"/>
      <w:marBottom w:val="0"/>
      <w:divBdr>
        <w:top w:val="none" w:sz="0" w:space="0" w:color="auto"/>
        <w:left w:val="none" w:sz="0" w:space="0" w:color="auto"/>
        <w:bottom w:val="none" w:sz="0" w:space="0" w:color="auto"/>
        <w:right w:val="none" w:sz="0" w:space="0" w:color="auto"/>
      </w:divBdr>
    </w:div>
    <w:div w:id="35080720">
      <w:bodyDiv w:val="1"/>
      <w:marLeft w:val="0"/>
      <w:marRight w:val="0"/>
      <w:marTop w:val="0"/>
      <w:marBottom w:val="0"/>
      <w:divBdr>
        <w:top w:val="none" w:sz="0" w:space="0" w:color="auto"/>
        <w:left w:val="none" w:sz="0" w:space="0" w:color="auto"/>
        <w:bottom w:val="none" w:sz="0" w:space="0" w:color="auto"/>
        <w:right w:val="none" w:sz="0" w:space="0" w:color="auto"/>
      </w:divBdr>
    </w:div>
    <w:div w:id="44570630">
      <w:bodyDiv w:val="1"/>
      <w:marLeft w:val="0"/>
      <w:marRight w:val="0"/>
      <w:marTop w:val="0"/>
      <w:marBottom w:val="0"/>
      <w:divBdr>
        <w:top w:val="none" w:sz="0" w:space="0" w:color="auto"/>
        <w:left w:val="none" w:sz="0" w:space="0" w:color="auto"/>
        <w:bottom w:val="none" w:sz="0" w:space="0" w:color="auto"/>
        <w:right w:val="none" w:sz="0" w:space="0" w:color="auto"/>
      </w:divBdr>
    </w:div>
    <w:div w:id="61107401">
      <w:bodyDiv w:val="1"/>
      <w:marLeft w:val="0"/>
      <w:marRight w:val="0"/>
      <w:marTop w:val="0"/>
      <w:marBottom w:val="0"/>
      <w:divBdr>
        <w:top w:val="none" w:sz="0" w:space="0" w:color="auto"/>
        <w:left w:val="none" w:sz="0" w:space="0" w:color="auto"/>
        <w:bottom w:val="none" w:sz="0" w:space="0" w:color="auto"/>
        <w:right w:val="none" w:sz="0" w:space="0" w:color="auto"/>
      </w:divBdr>
      <w:divsChild>
        <w:div w:id="492911553">
          <w:marLeft w:val="0"/>
          <w:marRight w:val="0"/>
          <w:marTop w:val="0"/>
          <w:marBottom w:val="0"/>
          <w:divBdr>
            <w:top w:val="none" w:sz="0" w:space="0" w:color="auto"/>
            <w:left w:val="none" w:sz="0" w:space="0" w:color="auto"/>
            <w:bottom w:val="none" w:sz="0" w:space="0" w:color="auto"/>
            <w:right w:val="none" w:sz="0" w:space="0" w:color="auto"/>
          </w:divBdr>
        </w:div>
      </w:divsChild>
    </w:div>
    <w:div w:id="72246438">
      <w:bodyDiv w:val="1"/>
      <w:marLeft w:val="0"/>
      <w:marRight w:val="0"/>
      <w:marTop w:val="0"/>
      <w:marBottom w:val="0"/>
      <w:divBdr>
        <w:top w:val="none" w:sz="0" w:space="0" w:color="auto"/>
        <w:left w:val="none" w:sz="0" w:space="0" w:color="auto"/>
        <w:bottom w:val="none" w:sz="0" w:space="0" w:color="auto"/>
        <w:right w:val="none" w:sz="0" w:space="0" w:color="auto"/>
      </w:divBdr>
    </w:div>
    <w:div w:id="99036331">
      <w:bodyDiv w:val="1"/>
      <w:marLeft w:val="0"/>
      <w:marRight w:val="0"/>
      <w:marTop w:val="0"/>
      <w:marBottom w:val="0"/>
      <w:divBdr>
        <w:top w:val="none" w:sz="0" w:space="0" w:color="auto"/>
        <w:left w:val="none" w:sz="0" w:space="0" w:color="auto"/>
        <w:bottom w:val="none" w:sz="0" w:space="0" w:color="auto"/>
        <w:right w:val="none" w:sz="0" w:space="0" w:color="auto"/>
      </w:divBdr>
    </w:div>
    <w:div w:id="108204898">
      <w:bodyDiv w:val="1"/>
      <w:marLeft w:val="0"/>
      <w:marRight w:val="0"/>
      <w:marTop w:val="0"/>
      <w:marBottom w:val="0"/>
      <w:divBdr>
        <w:top w:val="none" w:sz="0" w:space="0" w:color="auto"/>
        <w:left w:val="none" w:sz="0" w:space="0" w:color="auto"/>
        <w:bottom w:val="none" w:sz="0" w:space="0" w:color="auto"/>
        <w:right w:val="none" w:sz="0" w:space="0" w:color="auto"/>
      </w:divBdr>
    </w:div>
    <w:div w:id="132598243">
      <w:bodyDiv w:val="1"/>
      <w:marLeft w:val="0"/>
      <w:marRight w:val="0"/>
      <w:marTop w:val="0"/>
      <w:marBottom w:val="0"/>
      <w:divBdr>
        <w:top w:val="none" w:sz="0" w:space="0" w:color="auto"/>
        <w:left w:val="none" w:sz="0" w:space="0" w:color="auto"/>
        <w:bottom w:val="none" w:sz="0" w:space="0" w:color="auto"/>
        <w:right w:val="none" w:sz="0" w:space="0" w:color="auto"/>
      </w:divBdr>
    </w:div>
    <w:div w:id="167868700">
      <w:bodyDiv w:val="1"/>
      <w:marLeft w:val="0"/>
      <w:marRight w:val="0"/>
      <w:marTop w:val="0"/>
      <w:marBottom w:val="0"/>
      <w:divBdr>
        <w:top w:val="none" w:sz="0" w:space="0" w:color="auto"/>
        <w:left w:val="none" w:sz="0" w:space="0" w:color="auto"/>
        <w:bottom w:val="none" w:sz="0" w:space="0" w:color="auto"/>
        <w:right w:val="none" w:sz="0" w:space="0" w:color="auto"/>
      </w:divBdr>
    </w:div>
    <w:div w:id="189537323">
      <w:bodyDiv w:val="1"/>
      <w:marLeft w:val="0"/>
      <w:marRight w:val="0"/>
      <w:marTop w:val="0"/>
      <w:marBottom w:val="0"/>
      <w:divBdr>
        <w:top w:val="none" w:sz="0" w:space="0" w:color="auto"/>
        <w:left w:val="none" w:sz="0" w:space="0" w:color="auto"/>
        <w:bottom w:val="none" w:sz="0" w:space="0" w:color="auto"/>
        <w:right w:val="none" w:sz="0" w:space="0" w:color="auto"/>
      </w:divBdr>
    </w:div>
    <w:div w:id="206645729">
      <w:bodyDiv w:val="1"/>
      <w:marLeft w:val="0"/>
      <w:marRight w:val="0"/>
      <w:marTop w:val="0"/>
      <w:marBottom w:val="0"/>
      <w:divBdr>
        <w:top w:val="none" w:sz="0" w:space="0" w:color="auto"/>
        <w:left w:val="none" w:sz="0" w:space="0" w:color="auto"/>
        <w:bottom w:val="none" w:sz="0" w:space="0" w:color="auto"/>
        <w:right w:val="none" w:sz="0" w:space="0" w:color="auto"/>
      </w:divBdr>
    </w:div>
    <w:div w:id="207424358">
      <w:bodyDiv w:val="1"/>
      <w:marLeft w:val="0"/>
      <w:marRight w:val="0"/>
      <w:marTop w:val="0"/>
      <w:marBottom w:val="0"/>
      <w:divBdr>
        <w:top w:val="none" w:sz="0" w:space="0" w:color="auto"/>
        <w:left w:val="none" w:sz="0" w:space="0" w:color="auto"/>
        <w:bottom w:val="none" w:sz="0" w:space="0" w:color="auto"/>
        <w:right w:val="none" w:sz="0" w:space="0" w:color="auto"/>
      </w:divBdr>
    </w:div>
    <w:div w:id="226310434">
      <w:bodyDiv w:val="1"/>
      <w:marLeft w:val="0"/>
      <w:marRight w:val="0"/>
      <w:marTop w:val="0"/>
      <w:marBottom w:val="0"/>
      <w:divBdr>
        <w:top w:val="none" w:sz="0" w:space="0" w:color="auto"/>
        <w:left w:val="none" w:sz="0" w:space="0" w:color="auto"/>
        <w:bottom w:val="none" w:sz="0" w:space="0" w:color="auto"/>
        <w:right w:val="none" w:sz="0" w:space="0" w:color="auto"/>
      </w:divBdr>
    </w:div>
    <w:div w:id="242376729">
      <w:bodyDiv w:val="1"/>
      <w:marLeft w:val="0"/>
      <w:marRight w:val="0"/>
      <w:marTop w:val="0"/>
      <w:marBottom w:val="0"/>
      <w:divBdr>
        <w:top w:val="none" w:sz="0" w:space="0" w:color="auto"/>
        <w:left w:val="none" w:sz="0" w:space="0" w:color="auto"/>
        <w:bottom w:val="none" w:sz="0" w:space="0" w:color="auto"/>
        <w:right w:val="none" w:sz="0" w:space="0" w:color="auto"/>
      </w:divBdr>
    </w:div>
    <w:div w:id="252280761">
      <w:bodyDiv w:val="1"/>
      <w:marLeft w:val="0"/>
      <w:marRight w:val="0"/>
      <w:marTop w:val="0"/>
      <w:marBottom w:val="0"/>
      <w:divBdr>
        <w:top w:val="none" w:sz="0" w:space="0" w:color="auto"/>
        <w:left w:val="none" w:sz="0" w:space="0" w:color="auto"/>
        <w:bottom w:val="none" w:sz="0" w:space="0" w:color="auto"/>
        <w:right w:val="none" w:sz="0" w:space="0" w:color="auto"/>
      </w:divBdr>
    </w:div>
    <w:div w:id="253520506">
      <w:bodyDiv w:val="1"/>
      <w:marLeft w:val="0"/>
      <w:marRight w:val="0"/>
      <w:marTop w:val="0"/>
      <w:marBottom w:val="0"/>
      <w:divBdr>
        <w:top w:val="none" w:sz="0" w:space="0" w:color="auto"/>
        <w:left w:val="none" w:sz="0" w:space="0" w:color="auto"/>
        <w:bottom w:val="none" w:sz="0" w:space="0" w:color="auto"/>
        <w:right w:val="none" w:sz="0" w:space="0" w:color="auto"/>
      </w:divBdr>
      <w:divsChild>
        <w:div w:id="2116974157">
          <w:marLeft w:val="0"/>
          <w:marRight w:val="0"/>
          <w:marTop w:val="0"/>
          <w:marBottom w:val="0"/>
          <w:divBdr>
            <w:top w:val="none" w:sz="0" w:space="0" w:color="auto"/>
            <w:left w:val="none" w:sz="0" w:space="0" w:color="auto"/>
            <w:bottom w:val="none" w:sz="0" w:space="0" w:color="auto"/>
            <w:right w:val="none" w:sz="0" w:space="0" w:color="auto"/>
          </w:divBdr>
        </w:div>
      </w:divsChild>
    </w:div>
    <w:div w:id="268857754">
      <w:bodyDiv w:val="1"/>
      <w:marLeft w:val="0"/>
      <w:marRight w:val="0"/>
      <w:marTop w:val="0"/>
      <w:marBottom w:val="0"/>
      <w:divBdr>
        <w:top w:val="none" w:sz="0" w:space="0" w:color="auto"/>
        <w:left w:val="none" w:sz="0" w:space="0" w:color="auto"/>
        <w:bottom w:val="none" w:sz="0" w:space="0" w:color="auto"/>
        <w:right w:val="none" w:sz="0" w:space="0" w:color="auto"/>
      </w:divBdr>
    </w:div>
    <w:div w:id="287780719">
      <w:bodyDiv w:val="1"/>
      <w:marLeft w:val="0"/>
      <w:marRight w:val="0"/>
      <w:marTop w:val="0"/>
      <w:marBottom w:val="0"/>
      <w:divBdr>
        <w:top w:val="none" w:sz="0" w:space="0" w:color="auto"/>
        <w:left w:val="none" w:sz="0" w:space="0" w:color="auto"/>
        <w:bottom w:val="none" w:sz="0" w:space="0" w:color="auto"/>
        <w:right w:val="none" w:sz="0" w:space="0" w:color="auto"/>
      </w:divBdr>
    </w:div>
    <w:div w:id="329452263">
      <w:bodyDiv w:val="1"/>
      <w:marLeft w:val="0"/>
      <w:marRight w:val="0"/>
      <w:marTop w:val="0"/>
      <w:marBottom w:val="0"/>
      <w:divBdr>
        <w:top w:val="none" w:sz="0" w:space="0" w:color="auto"/>
        <w:left w:val="none" w:sz="0" w:space="0" w:color="auto"/>
        <w:bottom w:val="none" w:sz="0" w:space="0" w:color="auto"/>
        <w:right w:val="none" w:sz="0" w:space="0" w:color="auto"/>
      </w:divBdr>
    </w:div>
    <w:div w:id="331614522">
      <w:bodyDiv w:val="1"/>
      <w:marLeft w:val="0"/>
      <w:marRight w:val="0"/>
      <w:marTop w:val="0"/>
      <w:marBottom w:val="0"/>
      <w:divBdr>
        <w:top w:val="none" w:sz="0" w:space="0" w:color="auto"/>
        <w:left w:val="none" w:sz="0" w:space="0" w:color="auto"/>
        <w:bottom w:val="none" w:sz="0" w:space="0" w:color="auto"/>
        <w:right w:val="none" w:sz="0" w:space="0" w:color="auto"/>
      </w:divBdr>
    </w:div>
    <w:div w:id="334914995">
      <w:bodyDiv w:val="1"/>
      <w:marLeft w:val="0"/>
      <w:marRight w:val="0"/>
      <w:marTop w:val="0"/>
      <w:marBottom w:val="0"/>
      <w:divBdr>
        <w:top w:val="none" w:sz="0" w:space="0" w:color="auto"/>
        <w:left w:val="none" w:sz="0" w:space="0" w:color="auto"/>
        <w:bottom w:val="none" w:sz="0" w:space="0" w:color="auto"/>
        <w:right w:val="none" w:sz="0" w:space="0" w:color="auto"/>
      </w:divBdr>
    </w:div>
    <w:div w:id="351758784">
      <w:bodyDiv w:val="1"/>
      <w:marLeft w:val="0"/>
      <w:marRight w:val="0"/>
      <w:marTop w:val="0"/>
      <w:marBottom w:val="0"/>
      <w:divBdr>
        <w:top w:val="none" w:sz="0" w:space="0" w:color="auto"/>
        <w:left w:val="none" w:sz="0" w:space="0" w:color="auto"/>
        <w:bottom w:val="none" w:sz="0" w:space="0" w:color="auto"/>
        <w:right w:val="none" w:sz="0" w:space="0" w:color="auto"/>
      </w:divBdr>
    </w:div>
    <w:div w:id="354188680">
      <w:bodyDiv w:val="1"/>
      <w:marLeft w:val="0"/>
      <w:marRight w:val="0"/>
      <w:marTop w:val="0"/>
      <w:marBottom w:val="0"/>
      <w:divBdr>
        <w:top w:val="none" w:sz="0" w:space="0" w:color="auto"/>
        <w:left w:val="none" w:sz="0" w:space="0" w:color="auto"/>
        <w:bottom w:val="none" w:sz="0" w:space="0" w:color="auto"/>
        <w:right w:val="none" w:sz="0" w:space="0" w:color="auto"/>
      </w:divBdr>
    </w:div>
    <w:div w:id="374235716">
      <w:bodyDiv w:val="1"/>
      <w:marLeft w:val="0"/>
      <w:marRight w:val="0"/>
      <w:marTop w:val="0"/>
      <w:marBottom w:val="0"/>
      <w:divBdr>
        <w:top w:val="none" w:sz="0" w:space="0" w:color="auto"/>
        <w:left w:val="none" w:sz="0" w:space="0" w:color="auto"/>
        <w:bottom w:val="none" w:sz="0" w:space="0" w:color="auto"/>
        <w:right w:val="none" w:sz="0" w:space="0" w:color="auto"/>
      </w:divBdr>
    </w:div>
    <w:div w:id="396249001">
      <w:bodyDiv w:val="1"/>
      <w:marLeft w:val="0"/>
      <w:marRight w:val="0"/>
      <w:marTop w:val="0"/>
      <w:marBottom w:val="0"/>
      <w:divBdr>
        <w:top w:val="none" w:sz="0" w:space="0" w:color="auto"/>
        <w:left w:val="none" w:sz="0" w:space="0" w:color="auto"/>
        <w:bottom w:val="none" w:sz="0" w:space="0" w:color="auto"/>
        <w:right w:val="none" w:sz="0" w:space="0" w:color="auto"/>
      </w:divBdr>
    </w:div>
    <w:div w:id="405148747">
      <w:bodyDiv w:val="1"/>
      <w:marLeft w:val="0"/>
      <w:marRight w:val="0"/>
      <w:marTop w:val="0"/>
      <w:marBottom w:val="0"/>
      <w:divBdr>
        <w:top w:val="none" w:sz="0" w:space="0" w:color="auto"/>
        <w:left w:val="none" w:sz="0" w:space="0" w:color="auto"/>
        <w:bottom w:val="none" w:sz="0" w:space="0" w:color="auto"/>
        <w:right w:val="none" w:sz="0" w:space="0" w:color="auto"/>
      </w:divBdr>
    </w:div>
    <w:div w:id="408506263">
      <w:bodyDiv w:val="1"/>
      <w:marLeft w:val="0"/>
      <w:marRight w:val="0"/>
      <w:marTop w:val="0"/>
      <w:marBottom w:val="0"/>
      <w:divBdr>
        <w:top w:val="none" w:sz="0" w:space="0" w:color="auto"/>
        <w:left w:val="none" w:sz="0" w:space="0" w:color="auto"/>
        <w:bottom w:val="none" w:sz="0" w:space="0" w:color="auto"/>
        <w:right w:val="none" w:sz="0" w:space="0" w:color="auto"/>
      </w:divBdr>
    </w:div>
    <w:div w:id="410472182">
      <w:bodyDiv w:val="1"/>
      <w:marLeft w:val="0"/>
      <w:marRight w:val="0"/>
      <w:marTop w:val="0"/>
      <w:marBottom w:val="0"/>
      <w:divBdr>
        <w:top w:val="none" w:sz="0" w:space="0" w:color="auto"/>
        <w:left w:val="none" w:sz="0" w:space="0" w:color="auto"/>
        <w:bottom w:val="none" w:sz="0" w:space="0" w:color="auto"/>
        <w:right w:val="none" w:sz="0" w:space="0" w:color="auto"/>
      </w:divBdr>
    </w:div>
    <w:div w:id="443883976">
      <w:bodyDiv w:val="1"/>
      <w:marLeft w:val="0"/>
      <w:marRight w:val="0"/>
      <w:marTop w:val="0"/>
      <w:marBottom w:val="0"/>
      <w:divBdr>
        <w:top w:val="none" w:sz="0" w:space="0" w:color="auto"/>
        <w:left w:val="none" w:sz="0" w:space="0" w:color="auto"/>
        <w:bottom w:val="none" w:sz="0" w:space="0" w:color="auto"/>
        <w:right w:val="none" w:sz="0" w:space="0" w:color="auto"/>
      </w:divBdr>
    </w:div>
    <w:div w:id="478545452">
      <w:bodyDiv w:val="1"/>
      <w:marLeft w:val="0"/>
      <w:marRight w:val="0"/>
      <w:marTop w:val="0"/>
      <w:marBottom w:val="0"/>
      <w:divBdr>
        <w:top w:val="none" w:sz="0" w:space="0" w:color="auto"/>
        <w:left w:val="none" w:sz="0" w:space="0" w:color="auto"/>
        <w:bottom w:val="none" w:sz="0" w:space="0" w:color="auto"/>
        <w:right w:val="none" w:sz="0" w:space="0" w:color="auto"/>
      </w:divBdr>
    </w:div>
    <w:div w:id="479270259">
      <w:bodyDiv w:val="1"/>
      <w:marLeft w:val="0"/>
      <w:marRight w:val="0"/>
      <w:marTop w:val="0"/>
      <w:marBottom w:val="0"/>
      <w:divBdr>
        <w:top w:val="none" w:sz="0" w:space="0" w:color="auto"/>
        <w:left w:val="none" w:sz="0" w:space="0" w:color="auto"/>
        <w:bottom w:val="none" w:sz="0" w:space="0" w:color="auto"/>
        <w:right w:val="none" w:sz="0" w:space="0" w:color="auto"/>
      </w:divBdr>
    </w:div>
    <w:div w:id="512761519">
      <w:bodyDiv w:val="1"/>
      <w:marLeft w:val="0"/>
      <w:marRight w:val="0"/>
      <w:marTop w:val="0"/>
      <w:marBottom w:val="0"/>
      <w:divBdr>
        <w:top w:val="none" w:sz="0" w:space="0" w:color="auto"/>
        <w:left w:val="none" w:sz="0" w:space="0" w:color="auto"/>
        <w:bottom w:val="none" w:sz="0" w:space="0" w:color="auto"/>
        <w:right w:val="none" w:sz="0" w:space="0" w:color="auto"/>
      </w:divBdr>
    </w:div>
    <w:div w:id="516579686">
      <w:bodyDiv w:val="1"/>
      <w:marLeft w:val="0"/>
      <w:marRight w:val="0"/>
      <w:marTop w:val="0"/>
      <w:marBottom w:val="0"/>
      <w:divBdr>
        <w:top w:val="none" w:sz="0" w:space="0" w:color="auto"/>
        <w:left w:val="none" w:sz="0" w:space="0" w:color="auto"/>
        <w:bottom w:val="none" w:sz="0" w:space="0" w:color="auto"/>
        <w:right w:val="none" w:sz="0" w:space="0" w:color="auto"/>
      </w:divBdr>
    </w:div>
    <w:div w:id="527178028">
      <w:bodyDiv w:val="1"/>
      <w:marLeft w:val="0"/>
      <w:marRight w:val="0"/>
      <w:marTop w:val="0"/>
      <w:marBottom w:val="0"/>
      <w:divBdr>
        <w:top w:val="none" w:sz="0" w:space="0" w:color="auto"/>
        <w:left w:val="none" w:sz="0" w:space="0" w:color="auto"/>
        <w:bottom w:val="none" w:sz="0" w:space="0" w:color="auto"/>
        <w:right w:val="none" w:sz="0" w:space="0" w:color="auto"/>
      </w:divBdr>
    </w:div>
    <w:div w:id="552736772">
      <w:bodyDiv w:val="1"/>
      <w:marLeft w:val="0"/>
      <w:marRight w:val="0"/>
      <w:marTop w:val="0"/>
      <w:marBottom w:val="0"/>
      <w:divBdr>
        <w:top w:val="none" w:sz="0" w:space="0" w:color="auto"/>
        <w:left w:val="none" w:sz="0" w:space="0" w:color="auto"/>
        <w:bottom w:val="none" w:sz="0" w:space="0" w:color="auto"/>
        <w:right w:val="none" w:sz="0" w:space="0" w:color="auto"/>
      </w:divBdr>
    </w:div>
    <w:div w:id="572353005">
      <w:bodyDiv w:val="1"/>
      <w:marLeft w:val="0"/>
      <w:marRight w:val="0"/>
      <w:marTop w:val="0"/>
      <w:marBottom w:val="0"/>
      <w:divBdr>
        <w:top w:val="none" w:sz="0" w:space="0" w:color="auto"/>
        <w:left w:val="none" w:sz="0" w:space="0" w:color="auto"/>
        <w:bottom w:val="none" w:sz="0" w:space="0" w:color="auto"/>
        <w:right w:val="none" w:sz="0" w:space="0" w:color="auto"/>
      </w:divBdr>
    </w:div>
    <w:div w:id="575477982">
      <w:bodyDiv w:val="1"/>
      <w:marLeft w:val="0"/>
      <w:marRight w:val="0"/>
      <w:marTop w:val="0"/>
      <w:marBottom w:val="0"/>
      <w:divBdr>
        <w:top w:val="none" w:sz="0" w:space="0" w:color="auto"/>
        <w:left w:val="none" w:sz="0" w:space="0" w:color="auto"/>
        <w:bottom w:val="none" w:sz="0" w:space="0" w:color="auto"/>
        <w:right w:val="none" w:sz="0" w:space="0" w:color="auto"/>
      </w:divBdr>
    </w:div>
    <w:div w:id="606043098">
      <w:bodyDiv w:val="1"/>
      <w:marLeft w:val="0"/>
      <w:marRight w:val="0"/>
      <w:marTop w:val="0"/>
      <w:marBottom w:val="0"/>
      <w:divBdr>
        <w:top w:val="none" w:sz="0" w:space="0" w:color="auto"/>
        <w:left w:val="none" w:sz="0" w:space="0" w:color="auto"/>
        <w:bottom w:val="none" w:sz="0" w:space="0" w:color="auto"/>
        <w:right w:val="none" w:sz="0" w:space="0" w:color="auto"/>
      </w:divBdr>
    </w:div>
    <w:div w:id="615870856">
      <w:bodyDiv w:val="1"/>
      <w:marLeft w:val="0"/>
      <w:marRight w:val="0"/>
      <w:marTop w:val="0"/>
      <w:marBottom w:val="0"/>
      <w:divBdr>
        <w:top w:val="none" w:sz="0" w:space="0" w:color="auto"/>
        <w:left w:val="none" w:sz="0" w:space="0" w:color="auto"/>
        <w:bottom w:val="none" w:sz="0" w:space="0" w:color="auto"/>
        <w:right w:val="none" w:sz="0" w:space="0" w:color="auto"/>
      </w:divBdr>
    </w:div>
    <w:div w:id="617835083">
      <w:bodyDiv w:val="1"/>
      <w:marLeft w:val="0"/>
      <w:marRight w:val="0"/>
      <w:marTop w:val="0"/>
      <w:marBottom w:val="0"/>
      <w:divBdr>
        <w:top w:val="none" w:sz="0" w:space="0" w:color="auto"/>
        <w:left w:val="none" w:sz="0" w:space="0" w:color="auto"/>
        <w:bottom w:val="none" w:sz="0" w:space="0" w:color="auto"/>
        <w:right w:val="none" w:sz="0" w:space="0" w:color="auto"/>
      </w:divBdr>
      <w:divsChild>
        <w:div w:id="195237041">
          <w:marLeft w:val="0"/>
          <w:marRight w:val="0"/>
          <w:marTop w:val="0"/>
          <w:marBottom w:val="0"/>
          <w:divBdr>
            <w:top w:val="none" w:sz="0" w:space="0" w:color="auto"/>
            <w:left w:val="none" w:sz="0" w:space="0" w:color="auto"/>
            <w:bottom w:val="none" w:sz="0" w:space="0" w:color="auto"/>
            <w:right w:val="none" w:sz="0" w:space="0" w:color="auto"/>
          </w:divBdr>
          <w:divsChild>
            <w:div w:id="1211188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696426">
      <w:bodyDiv w:val="1"/>
      <w:marLeft w:val="0"/>
      <w:marRight w:val="0"/>
      <w:marTop w:val="0"/>
      <w:marBottom w:val="0"/>
      <w:divBdr>
        <w:top w:val="none" w:sz="0" w:space="0" w:color="auto"/>
        <w:left w:val="none" w:sz="0" w:space="0" w:color="auto"/>
        <w:bottom w:val="none" w:sz="0" w:space="0" w:color="auto"/>
        <w:right w:val="none" w:sz="0" w:space="0" w:color="auto"/>
      </w:divBdr>
    </w:div>
    <w:div w:id="709649298">
      <w:bodyDiv w:val="1"/>
      <w:marLeft w:val="0"/>
      <w:marRight w:val="0"/>
      <w:marTop w:val="0"/>
      <w:marBottom w:val="0"/>
      <w:divBdr>
        <w:top w:val="none" w:sz="0" w:space="0" w:color="auto"/>
        <w:left w:val="none" w:sz="0" w:space="0" w:color="auto"/>
        <w:bottom w:val="none" w:sz="0" w:space="0" w:color="auto"/>
        <w:right w:val="none" w:sz="0" w:space="0" w:color="auto"/>
      </w:divBdr>
    </w:div>
    <w:div w:id="724064928">
      <w:bodyDiv w:val="1"/>
      <w:marLeft w:val="0"/>
      <w:marRight w:val="0"/>
      <w:marTop w:val="0"/>
      <w:marBottom w:val="0"/>
      <w:divBdr>
        <w:top w:val="none" w:sz="0" w:space="0" w:color="auto"/>
        <w:left w:val="none" w:sz="0" w:space="0" w:color="auto"/>
        <w:bottom w:val="none" w:sz="0" w:space="0" w:color="auto"/>
        <w:right w:val="none" w:sz="0" w:space="0" w:color="auto"/>
      </w:divBdr>
    </w:div>
    <w:div w:id="736124265">
      <w:bodyDiv w:val="1"/>
      <w:marLeft w:val="0"/>
      <w:marRight w:val="0"/>
      <w:marTop w:val="0"/>
      <w:marBottom w:val="0"/>
      <w:divBdr>
        <w:top w:val="none" w:sz="0" w:space="0" w:color="auto"/>
        <w:left w:val="none" w:sz="0" w:space="0" w:color="auto"/>
        <w:bottom w:val="none" w:sz="0" w:space="0" w:color="auto"/>
        <w:right w:val="none" w:sz="0" w:space="0" w:color="auto"/>
      </w:divBdr>
    </w:div>
    <w:div w:id="756025488">
      <w:bodyDiv w:val="1"/>
      <w:marLeft w:val="0"/>
      <w:marRight w:val="0"/>
      <w:marTop w:val="0"/>
      <w:marBottom w:val="0"/>
      <w:divBdr>
        <w:top w:val="none" w:sz="0" w:space="0" w:color="auto"/>
        <w:left w:val="none" w:sz="0" w:space="0" w:color="auto"/>
        <w:bottom w:val="none" w:sz="0" w:space="0" w:color="auto"/>
        <w:right w:val="none" w:sz="0" w:space="0" w:color="auto"/>
      </w:divBdr>
    </w:div>
    <w:div w:id="771437483">
      <w:bodyDiv w:val="1"/>
      <w:marLeft w:val="0"/>
      <w:marRight w:val="0"/>
      <w:marTop w:val="0"/>
      <w:marBottom w:val="0"/>
      <w:divBdr>
        <w:top w:val="none" w:sz="0" w:space="0" w:color="auto"/>
        <w:left w:val="none" w:sz="0" w:space="0" w:color="auto"/>
        <w:bottom w:val="none" w:sz="0" w:space="0" w:color="auto"/>
        <w:right w:val="none" w:sz="0" w:space="0" w:color="auto"/>
      </w:divBdr>
    </w:div>
    <w:div w:id="851918583">
      <w:bodyDiv w:val="1"/>
      <w:marLeft w:val="0"/>
      <w:marRight w:val="0"/>
      <w:marTop w:val="0"/>
      <w:marBottom w:val="0"/>
      <w:divBdr>
        <w:top w:val="none" w:sz="0" w:space="0" w:color="auto"/>
        <w:left w:val="none" w:sz="0" w:space="0" w:color="auto"/>
        <w:bottom w:val="none" w:sz="0" w:space="0" w:color="auto"/>
        <w:right w:val="none" w:sz="0" w:space="0" w:color="auto"/>
      </w:divBdr>
    </w:div>
    <w:div w:id="859733864">
      <w:bodyDiv w:val="1"/>
      <w:marLeft w:val="0"/>
      <w:marRight w:val="0"/>
      <w:marTop w:val="0"/>
      <w:marBottom w:val="0"/>
      <w:divBdr>
        <w:top w:val="none" w:sz="0" w:space="0" w:color="auto"/>
        <w:left w:val="none" w:sz="0" w:space="0" w:color="auto"/>
        <w:bottom w:val="none" w:sz="0" w:space="0" w:color="auto"/>
        <w:right w:val="none" w:sz="0" w:space="0" w:color="auto"/>
      </w:divBdr>
    </w:div>
    <w:div w:id="863518127">
      <w:bodyDiv w:val="1"/>
      <w:marLeft w:val="0"/>
      <w:marRight w:val="0"/>
      <w:marTop w:val="0"/>
      <w:marBottom w:val="0"/>
      <w:divBdr>
        <w:top w:val="none" w:sz="0" w:space="0" w:color="auto"/>
        <w:left w:val="none" w:sz="0" w:space="0" w:color="auto"/>
        <w:bottom w:val="none" w:sz="0" w:space="0" w:color="auto"/>
        <w:right w:val="none" w:sz="0" w:space="0" w:color="auto"/>
      </w:divBdr>
    </w:div>
    <w:div w:id="867182106">
      <w:bodyDiv w:val="1"/>
      <w:marLeft w:val="0"/>
      <w:marRight w:val="0"/>
      <w:marTop w:val="0"/>
      <w:marBottom w:val="0"/>
      <w:divBdr>
        <w:top w:val="none" w:sz="0" w:space="0" w:color="auto"/>
        <w:left w:val="none" w:sz="0" w:space="0" w:color="auto"/>
        <w:bottom w:val="none" w:sz="0" w:space="0" w:color="auto"/>
        <w:right w:val="none" w:sz="0" w:space="0" w:color="auto"/>
      </w:divBdr>
    </w:div>
    <w:div w:id="867448784">
      <w:bodyDiv w:val="1"/>
      <w:marLeft w:val="0"/>
      <w:marRight w:val="0"/>
      <w:marTop w:val="0"/>
      <w:marBottom w:val="0"/>
      <w:divBdr>
        <w:top w:val="none" w:sz="0" w:space="0" w:color="auto"/>
        <w:left w:val="none" w:sz="0" w:space="0" w:color="auto"/>
        <w:bottom w:val="none" w:sz="0" w:space="0" w:color="auto"/>
        <w:right w:val="none" w:sz="0" w:space="0" w:color="auto"/>
      </w:divBdr>
    </w:div>
    <w:div w:id="875391233">
      <w:bodyDiv w:val="1"/>
      <w:marLeft w:val="0"/>
      <w:marRight w:val="0"/>
      <w:marTop w:val="0"/>
      <w:marBottom w:val="0"/>
      <w:divBdr>
        <w:top w:val="none" w:sz="0" w:space="0" w:color="auto"/>
        <w:left w:val="none" w:sz="0" w:space="0" w:color="auto"/>
        <w:bottom w:val="none" w:sz="0" w:space="0" w:color="auto"/>
        <w:right w:val="none" w:sz="0" w:space="0" w:color="auto"/>
      </w:divBdr>
    </w:div>
    <w:div w:id="900942253">
      <w:bodyDiv w:val="1"/>
      <w:marLeft w:val="0"/>
      <w:marRight w:val="0"/>
      <w:marTop w:val="0"/>
      <w:marBottom w:val="0"/>
      <w:divBdr>
        <w:top w:val="none" w:sz="0" w:space="0" w:color="auto"/>
        <w:left w:val="none" w:sz="0" w:space="0" w:color="auto"/>
        <w:bottom w:val="none" w:sz="0" w:space="0" w:color="auto"/>
        <w:right w:val="none" w:sz="0" w:space="0" w:color="auto"/>
      </w:divBdr>
    </w:div>
    <w:div w:id="929391499">
      <w:bodyDiv w:val="1"/>
      <w:marLeft w:val="0"/>
      <w:marRight w:val="0"/>
      <w:marTop w:val="0"/>
      <w:marBottom w:val="0"/>
      <w:divBdr>
        <w:top w:val="none" w:sz="0" w:space="0" w:color="auto"/>
        <w:left w:val="none" w:sz="0" w:space="0" w:color="auto"/>
        <w:bottom w:val="none" w:sz="0" w:space="0" w:color="auto"/>
        <w:right w:val="none" w:sz="0" w:space="0" w:color="auto"/>
      </w:divBdr>
    </w:div>
    <w:div w:id="942222235">
      <w:bodyDiv w:val="1"/>
      <w:marLeft w:val="0"/>
      <w:marRight w:val="0"/>
      <w:marTop w:val="0"/>
      <w:marBottom w:val="0"/>
      <w:divBdr>
        <w:top w:val="none" w:sz="0" w:space="0" w:color="auto"/>
        <w:left w:val="none" w:sz="0" w:space="0" w:color="auto"/>
        <w:bottom w:val="none" w:sz="0" w:space="0" w:color="auto"/>
        <w:right w:val="none" w:sz="0" w:space="0" w:color="auto"/>
      </w:divBdr>
    </w:div>
    <w:div w:id="955989446">
      <w:bodyDiv w:val="1"/>
      <w:marLeft w:val="0"/>
      <w:marRight w:val="0"/>
      <w:marTop w:val="0"/>
      <w:marBottom w:val="0"/>
      <w:divBdr>
        <w:top w:val="none" w:sz="0" w:space="0" w:color="auto"/>
        <w:left w:val="none" w:sz="0" w:space="0" w:color="auto"/>
        <w:bottom w:val="none" w:sz="0" w:space="0" w:color="auto"/>
        <w:right w:val="none" w:sz="0" w:space="0" w:color="auto"/>
      </w:divBdr>
    </w:div>
    <w:div w:id="957105365">
      <w:bodyDiv w:val="1"/>
      <w:marLeft w:val="0"/>
      <w:marRight w:val="0"/>
      <w:marTop w:val="0"/>
      <w:marBottom w:val="0"/>
      <w:divBdr>
        <w:top w:val="none" w:sz="0" w:space="0" w:color="auto"/>
        <w:left w:val="none" w:sz="0" w:space="0" w:color="auto"/>
        <w:bottom w:val="none" w:sz="0" w:space="0" w:color="auto"/>
        <w:right w:val="none" w:sz="0" w:space="0" w:color="auto"/>
      </w:divBdr>
    </w:div>
    <w:div w:id="1017081248">
      <w:bodyDiv w:val="1"/>
      <w:marLeft w:val="0"/>
      <w:marRight w:val="0"/>
      <w:marTop w:val="0"/>
      <w:marBottom w:val="0"/>
      <w:divBdr>
        <w:top w:val="none" w:sz="0" w:space="0" w:color="auto"/>
        <w:left w:val="none" w:sz="0" w:space="0" w:color="auto"/>
        <w:bottom w:val="none" w:sz="0" w:space="0" w:color="auto"/>
        <w:right w:val="none" w:sz="0" w:space="0" w:color="auto"/>
      </w:divBdr>
    </w:div>
    <w:div w:id="1023214338">
      <w:bodyDiv w:val="1"/>
      <w:marLeft w:val="0"/>
      <w:marRight w:val="0"/>
      <w:marTop w:val="0"/>
      <w:marBottom w:val="0"/>
      <w:divBdr>
        <w:top w:val="none" w:sz="0" w:space="0" w:color="auto"/>
        <w:left w:val="none" w:sz="0" w:space="0" w:color="auto"/>
        <w:bottom w:val="none" w:sz="0" w:space="0" w:color="auto"/>
        <w:right w:val="none" w:sz="0" w:space="0" w:color="auto"/>
      </w:divBdr>
    </w:div>
    <w:div w:id="1027020506">
      <w:bodyDiv w:val="1"/>
      <w:marLeft w:val="0"/>
      <w:marRight w:val="0"/>
      <w:marTop w:val="0"/>
      <w:marBottom w:val="0"/>
      <w:divBdr>
        <w:top w:val="none" w:sz="0" w:space="0" w:color="auto"/>
        <w:left w:val="none" w:sz="0" w:space="0" w:color="auto"/>
        <w:bottom w:val="none" w:sz="0" w:space="0" w:color="auto"/>
        <w:right w:val="none" w:sz="0" w:space="0" w:color="auto"/>
      </w:divBdr>
    </w:div>
    <w:div w:id="1041705352">
      <w:bodyDiv w:val="1"/>
      <w:marLeft w:val="0"/>
      <w:marRight w:val="0"/>
      <w:marTop w:val="0"/>
      <w:marBottom w:val="0"/>
      <w:divBdr>
        <w:top w:val="none" w:sz="0" w:space="0" w:color="auto"/>
        <w:left w:val="none" w:sz="0" w:space="0" w:color="auto"/>
        <w:bottom w:val="none" w:sz="0" w:space="0" w:color="auto"/>
        <w:right w:val="none" w:sz="0" w:space="0" w:color="auto"/>
      </w:divBdr>
    </w:div>
    <w:div w:id="1066341159">
      <w:bodyDiv w:val="1"/>
      <w:marLeft w:val="0"/>
      <w:marRight w:val="0"/>
      <w:marTop w:val="0"/>
      <w:marBottom w:val="0"/>
      <w:divBdr>
        <w:top w:val="none" w:sz="0" w:space="0" w:color="auto"/>
        <w:left w:val="none" w:sz="0" w:space="0" w:color="auto"/>
        <w:bottom w:val="none" w:sz="0" w:space="0" w:color="auto"/>
        <w:right w:val="none" w:sz="0" w:space="0" w:color="auto"/>
      </w:divBdr>
    </w:div>
    <w:div w:id="1069692969">
      <w:bodyDiv w:val="1"/>
      <w:marLeft w:val="0"/>
      <w:marRight w:val="0"/>
      <w:marTop w:val="0"/>
      <w:marBottom w:val="0"/>
      <w:divBdr>
        <w:top w:val="none" w:sz="0" w:space="0" w:color="auto"/>
        <w:left w:val="none" w:sz="0" w:space="0" w:color="auto"/>
        <w:bottom w:val="none" w:sz="0" w:space="0" w:color="auto"/>
        <w:right w:val="none" w:sz="0" w:space="0" w:color="auto"/>
      </w:divBdr>
    </w:div>
    <w:div w:id="1096093456">
      <w:bodyDiv w:val="1"/>
      <w:marLeft w:val="0"/>
      <w:marRight w:val="0"/>
      <w:marTop w:val="0"/>
      <w:marBottom w:val="0"/>
      <w:divBdr>
        <w:top w:val="none" w:sz="0" w:space="0" w:color="auto"/>
        <w:left w:val="none" w:sz="0" w:space="0" w:color="auto"/>
        <w:bottom w:val="none" w:sz="0" w:space="0" w:color="auto"/>
        <w:right w:val="none" w:sz="0" w:space="0" w:color="auto"/>
      </w:divBdr>
    </w:div>
    <w:div w:id="1114713291">
      <w:bodyDiv w:val="1"/>
      <w:marLeft w:val="0"/>
      <w:marRight w:val="0"/>
      <w:marTop w:val="0"/>
      <w:marBottom w:val="0"/>
      <w:divBdr>
        <w:top w:val="none" w:sz="0" w:space="0" w:color="auto"/>
        <w:left w:val="none" w:sz="0" w:space="0" w:color="auto"/>
        <w:bottom w:val="none" w:sz="0" w:space="0" w:color="auto"/>
        <w:right w:val="none" w:sz="0" w:space="0" w:color="auto"/>
      </w:divBdr>
    </w:div>
    <w:div w:id="1160735556">
      <w:bodyDiv w:val="1"/>
      <w:marLeft w:val="0"/>
      <w:marRight w:val="0"/>
      <w:marTop w:val="0"/>
      <w:marBottom w:val="0"/>
      <w:divBdr>
        <w:top w:val="none" w:sz="0" w:space="0" w:color="auto"/>
        <w:left w:val="none" w:sz="0" w:space="0" w:color="auto"/>
        <w:bottom w:val="none" w:sz="0" w:space="0" w:color="auto"/>
        <w:right w:val="none" w:sz="0" w:space="0" w:color="auto"/>
      </w:divBdr>
    </w:div>
    <w:div w:id="1167138950">
      <w:bodyDiv w:val="1"/>
      <w:marLeft w:val="0"/>
      <w:marRight w:val="0"/>
      <w:marTop w:val="0"/>
      <w:marBottom w:val="0"/>
      <w:divBdr>
        <w:top w:val="none" w:sz="0" w:space="0" w:color="auto"/>
        <w:left w:val="none" w:sz="0" w:space="0" w:color="auto"/>
        <w:bottom w:val="none" w:sz="0" w:space="0" w:color="auto"/>
        <w:right w:val="none" w:sz="0" w:space="0" w:color="auto"/>
      </w:divBdr>
    </w:div>
    <w:div w:id="1181043068">
      <w:bodyDiv w:val="1"/>
      <w:marLeft w:val="0"/>
      <w:marRight w:val="0"/>
      <w:marTop w:val="0"/>
      <w:marBottom w:val="0"/>
      <w:divBdr>
        <w:top w:val="none" w:sz="0" w:space="0" w:color="auto"/>
        <w:left w:val="none" w:sz="0" w:space="0" w:color="auto"/>
        <w:bottom w:val="none" w:sz="0" w:space="0" w:color="auto"/>
        <w:right w:val="none" w:sz="0" w:space="0" w:color="auto"/>
      </w:divBdr>
    </w:div>
    <w:div w:id="1200125280">
      <w:bodyDiv w:val="1"/>
      <w:marLeft w:val="0"/>
      <w:marRight w:val="0"/>
      <w:marTop w:val="0"/>
      <w:marBottom w:val="0"/>
      <w:divBdr>
        <w:top w:val="none" w:sz="0" w:space="0" w:color="auto"/>
        <w:left w:val="none" w:sz="0" w:space="0" w:color="auto"/>
        <w:bottom w:val="none" w:sz="0" w:space="0" w:color="auto"/>
        <w:right w:val="none" w:sz="0" w:space="0" w:color="auto"/>
      </w:divBdr>
    </w:div>
    <w:div w:id="1220744452">
      <w:bodyDiv w:val="1"/>
      <w:marLeft w:val="0"/>
      <w:marRight w:val="0"/>
      <w:marTop w:val="0"/>
      <w:marBottom w:val="0"/>
      <w:divBdr>
        <w:top w:val="none" w:sz="0" w:space="0" w:color="auto"/>
        <w:left w:val="none" w:sz="0" w:space="0" w:color="auto"/>
        <w:bottom w:val="none" w:sz="0" w:space="0" w:color="auto"/>
        <w:right w:val="none" w:sz="0" w:space="0" w:color="auto"/>
      </w:divBdr>
    </w:div>
    <w:div w:id="1224179151">
      <w:bodyDiv w:val="1"/>
      <w:marLeft w:val="0"/>
      <w:marRight w:val="0"/>
      <w:marTop w:val="0"/>
      <w:marBottom w:val="0"/>
      <w:divBdr>
        <w:top w:val="none" w:sz="0" w:space="0" w:color="auto"/>
        <w:left w:val="none" w:sz="0" w:space="0" w:color="auto"/>
        <w:bottom w:val="none" w:sz="0" w:space="0" w:color="auto"/>
        <w:right w:val="none" w:sz="0" w:space="0" w:color="auto"/>
      </w:divBdr>
    </w:div>
    <w:div w:id="1240873035">
      <w:bodyDiv w:val="1"/>
      <w:marLeft w:val="0"/>
      <w:marRight w:val="0"/>
      <w:marTop w:val="0"/>
      <w:marBottom w:val="0"/>
      <w:divBdr>
        <w:top w:val="none" w:sz="0" w:space="0" w:color="auto"/>
        <w:left w:val="none" w:sz="0" w:space="0" w:color="auto"/>
        <w:bottom w:val="none" w:sz="0" w:space="0" w:color="auto"/>
        <w:right w:val="none" w:sz="0" w:space="0" w:color="auto"/>
      </w:divBdr>
      <w:divsChild>
        <w:div w:id="366758535">
          <w:marLeft w:val="0"/>
          <w:marRight w:val="0"/>
          <w:marTop w:val="0"/>
          <w:marBottom w:val="0"/>
          <w:divBdr>
            <w:top w:val="none" w:sz="0" w:space="0" w:color="auto"/>
            <w:left w:val="none" w:sz="0" w:space="0" w:color="auto"/>
            <w:bottom w:val="none" w:sz="0" w:space="0" w:color="auto"/>
            <w:right w:val="none" w:sz="0" w:space="0" w:color="auto"/>
          </w:divBdr>
          <w:divsChild>
            <w:div w:id="90580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915622">
      <w:bodyDiv w:val="1"/>
      <w:marLeft w:val="0"/>
      <w:marRight w:val="0"/>
      <w:marTop w:val="0"/>
      <w:marBottom w:val="0"/>
      <w:divBdr>
        <w:top w:val="none" w:sz="0" w:space="0" w:color="auto"/>
        <w:left w:val="none" w:sz="0" w:space="0" w:color="auto"/>
        <w:bottom w:val="none" w:sz="0" w:space="0" w:color="auto"/>
        <w:right w:val="none" w:sz="0" w:space="0" w:color="auto"/>
      </w:divBdr>
    </w:div>
    <w:div w:id="1275791483">
      <w:bodyDiv w:val="1"/>
      <w:marLeft w:val="0"/>
      <w:marRight w:val="0"/>
      <w:marTop w:val="0"/>
      <w:marBottom w:val="0"/>
      <w:divBdr>
        <w:top w:val="none" w:sz="0" w:space="0" w:color="auto"/>
        <w:left w:val="none" w:sz="0" w:space="0" w:color="auto"/>
        <w:bottom w:val="none" w:sz="0" w:space="0" w:color="auto"/>
        <w:right w:val="none" w:sz="0" w:space="0" w:color="auto"/>
      </w:divBdr>
    </w:div>
    <w:div w:id="1282302868">
      <w:bodyDiv w:val="1"/>
      <w:marLeft w:val="0"/>
      <w:marRight w:val="0"/>
      <w:marTop w:val="0"/>
      <w:marBottom w:val="0"/>
      <w:divBdr>
        <w:top w:val="none" w:sz="0" w:space="0" w:color="auto"/>
        <w:left w:val="none" w:sz="0" w:space="0" w:color="auto"/>
        <w:bottom w:val="none" w:sz="0" w:space="0" w:color="auto"/>
        <w:right w:val="none" w:sz="0" w:space="0" w:color="auto"/>
      </w:divBdr>
      <w:divsChild>
        <w:div w:id="442268636">
          <w:marLeft w:val="0"/>
          <w:marRight w:val="0"/>
          <w:marTop w:val="0"/>
          <w:marBottom w:val="0"/>
          <w:divBdr>
            <w:top w:val="none" w:sz="0" w:space="0" w:color="auto"/>
            <w:left w:val="none" w:sz="0" w:space="0" w:color="auto"/>
            <w:bottom w:val="none" w:sz="0" w:space="0" w:color="auto"/>
            <w:right w:val="none" w:sz="0" w:space="0" w:color="auto"/>
          </w:divBdr>
        </w:div>
      </w:divsChild>
    </w:div>
    <w:div w:id="1355883491">
      <w:bodyDiv w:val="1"/>
      <w:marLeft w:val="0"/>
      <w:marRight w:val="0"/>
      <w:marTop w:val="0"/>
      <w:marBottom w:val="0"/>
      <w:divBdr>
        <w:top w:val="none" w:sz="0" w:space="0" w:color="auto"/>
        <w:left w:val="none" w:sz="0" w:space="0" w:color="auto"/>
        <w:bottom w:val="none" w:sz="0" w:space="0" w:color="auto"/>
        <w:right w:val="none" w:sz="0" w:space="0" w:color="auto"/>
      </w:divBdr>
    </w:div>
    <w:div w:id="1392000299">
      <w:bodyDiv w:val="1"/>
      <w:marLeft w:val="0"/>
      <w:marRight w:val="0"/>
      <w:marTop w:val="0"/>
      <w:marBottom w:val="0"/>
      <w:divBdr>
        <w:top w:val="none" w:sz="0" w:space="0" w:color="auto"/>
        <w:left w:val="none" w:sz="0" w:space="0" w:color="auto"/>
        <w:bottom w:val="none" w:sz="0" w:space="0" w:color="auto"/>
        <w:right w:val="none" w:sz="0" w:space="0" w:color="auto"/>
      </w:divBdr>
    </w:div>
    <w:div w:id="1393384187">
      <w:bodyDiv w:val="1"/>
      <w:marLeft w:val="0"/>
      <w:marRight w:val="0"/>
      <w:marTop w:val="0"/>
      <w:marBottom w:val="0"/>
      <w:divBdr>
        <w:top w:val="none" w:sz="0" w:space="0" w:color="auto"/>
        <w:left w:val="none" w:sz="0" w:space="0" w:color="auto"/>
        <w:bottom w:val="none" w:sz="0" w:space="0" w:color="auto"/>
        <w:right w:val="none" w:sz="0" w:space="0" w:color="auto"/>
      </w:divBdr>
    </w:div>
    <w:div w:id="1397437095">
      <w:bodyDiv w:val="1"/>
      <w:marLeft w:val="0"/>
      <w:marRight w:val="0"/>
      <w:marTop w:val="0"/>
      <w:marBottom w:val="0"/>
      <w:divBdr>
        <w:top w:val="none" w:sz="0" w:space="0" w:color="auto"/>
        <w:left w:val="none" w:sz="0" w:space="0" w:color="auto"/>
        <w:bottom w:val="none" w:sz="0" w:space="0" w:color="auto"/>
        <w:right w:val="none" w:sz="0" w:space="0" w:color="auto"/>
      </w:divBdr>
      <w:divsChild>
        <w:div w:id="940340711">
          <w:marLeft w:val="0"/>
          <w:marRight w:val="0"/>
          <w:marTop w:val="0"/>
          <w:marBottom w:val="0"/>
          <w:divBdr>
            <w:top w:val="none" w:sz="0" w:space="0" w:color="auto"/>
            <w:left w:val="none" w:sz="0" w:space="0" w:color="auto"/>
            <w:bottom w:val="none" w:sz="0" w:space="0" w:color="auto"/>
            <w:right w:val="none" w:sz="0" w:space="0" w:color="auto"/>
          </w:divBdr>
        </w:div>
      </w:divsChild>
    </w:div>
    <w:div w:id="1413160175">
      <w:bodyDiv w:val="1"/>
      <w:marLeft w:val="0"/>
      <w:marRight w:val="0"/>
      <w:marTop w:val="0"/>
      <w:marBottom w:val="0"/>
      <w:divBdr>
        <w:top w:val="none" w:sz="0" w:space="0" w:color="auto"/>
        <w:left w:val="none" w:sz="0" w:space="0" w:color="auto"/>
        <w:bottom w:val="none" w:sz="0" w:space="0" w:color="auto"/>
        <w:right w:val="none" w:sz="0" w:space="0" w:color="auto"/>
      </w:divBdr>
    </w:div>
    <w:div w:id="1421483606">
      <w:bodyDiv w:val="1"/>
      <w:marLeft w:val="0"/>
      <w:marRight w:val="0"/>
      <w:marTop w:val="0"/>
      <w:marBottom w:val="0"/>
      <w:divBdr>
        <w:top w:val="none" w:sz="0" w:space="0" w:color="auto"/>
        <w:left w:val="none" w:sz="0" w:space="0" w:color="auto"/>
        <w:bottom w:val="none" w:sz="0" w:space="0" w:color="auto"/>
        <w:right w:val="none" w:sz="0" w:space="0" w:color="auto"/>
      </w:divBdr>
      <w:divsChild>
        <w:div w:id="961692762">
          <w:marLeft w:val="0"/>
          <w:marRight w:val="0"/>
          <w:marTop w:val="0"/>
          <w:marBottom w:val="0"/>
          <w:divBdr>
            <w:top w:val="none" w:sz="0" w:space="0" w:color="auto"/>
            <w:left w:val="none" w:sz="0" w:space="0" w:color="auto"/>
            <w:bottom w:val="none" w:sz="0" w:space="0" w:color="auto"/>
            <w:right w:val="none" w:sz="0" w:space="0" w:color="auto"/>
          </w:divBdr>
        </w:div>
      </w:divsChild>
    </w:div>
    <w:div w:id="1423721017">
      <w:bodyDiv w:val="1"/>
      <w:marLeft w:val="0"/>
      <w:marRight w:val="0"/>
      <w:marTop w:val="0"/>
      <w:marBottom w:val="0"/>
      <w:divBdr>
        <w:top w:val="none" w:sz="0" w:space="0" w:color="auto"/>
        <w:left w:val="none" w:sz="0" w:space="0" w:color="auto"/>
        <w:bottom w:val="none" w:sz="0" w:space="0" w:color="auto"/>
        <w:right w:val="none" w:sz="0" w:space="0" w:color="auto"/>
      </w:divBdr>
    </w:div>
    <w:div w:id="1426414874">
      <w:bodyDiv w:val="1"/>
      <w:marLeft w:val="0"/>
      <w:marRight w:val="0"/>
      <w:marTop w:val="0"/>
      <w:marBottom w:val="0"/>
      <w:divBdr>
        <w:top w:val="none" w:sz="0" w:space="0" w:color="auto"/>
        <w:left w:val="none" w:sz="0" w:space="0" w:color="auto"/>
        <w:bottom w:val="none" w:sz="0" w:space="0" w:color="auto"/>
        <w:right w:val="none" w:sz="0" w:space="0" w:color="auto"/>
      </w:divBdr>
      <w:divsChild>
        <w:div w:id="739595910">
          <w:marLeft w:val="0"/>
          <w:marRight w:val="0"/>
          <w:marTop w:val="0"/>
          <w:marBottom w:val="0"/>
          <w:divBdr>
            <w:top w:val="none" w:sz="0" w:space="0" w:color="auto"/>
            <w:left w:val="none" w:sz="0" w:space="0" w:color="auto"/>
            <w:bottom w:val="none" w:sz="0" w:space="0" w:color="auto"/>
            <w:right w:val="none" w:sz="0" w:space="0" w:color="auto"/>
          </w:divBdr>
          <w:divsChild>
            <w:div w:id="1249265309">
              <w:marLeft w:val="0"/>
              <w:marRight w:val="0"/>
              <w:marTop w:val="0"/>
              <w:marBottom w:val="0"/>
              <w:divBdr>
                <w:top w:val="none" w:sz="0" w:space="0" w:color="auto"/>
                <w:left w:val="none" w:sz="0" w:space="0" w:color="auto"/>
                <w:bottom w:val="none" w:sz="0" w:space="0" w:color="auto"/>
                <w:right w:val="none" w:sz="0" w:space="0" w:color="auto"/>
              </w:divBdr>
            </w:div>
            <w:div w:id="167491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189661">
      <w:bodyDiv w:val="1"/>
      <w:marLeft w:val="0"/>
      <w:marRight w:val="0"/>
      <w:marTop w:val="0"/>
      <w:marBottom w:val="0"/>
      <w:divBdr>
        <w:top w:val="none" w:sz="0" w:space="0" w:color="auto"/>
        <w:left w:val="none" w:sz="0" w:space="0" w:color="auto"/>
        <w:bottom w:val="none" w:sz="0" w:space="0" w:color="auto"/>
        <w:right w:val="none" w:sz="0" w:space="0" w:color="auto"/>
      </w:divBdr>
    </w:div>
    <w:div w:id="1458525428">
      <w:bodyDiv w:val="1"/>
      <w:marLeft w:val="0"/>
      <w:marRight w:val="0"/>
      <w:marTop w:val="0"/>
      <w:marBottom w:val="0"/>
      <w:divBdr>
        <w:top w:val="none" w:sz="0" w:space="0" w:color="auto"/>
        <w:left w:val="none" w:sz="0" w:space="0" w:color="auto"/>
        <w:bottom w:val="none" w:sz="0" w:space="0" w:color="auto"/>
        <w:right w:val="none" w:sz="0" w:space="0" w:color="auto"/>
      </w:divBdr>
      <w:divsChild>
        <w:div w:id="24185989">
          <w:marLeft w:val="0"/>
          <w:marRight w:val="0"/>
          <w:marTop w:val="375"/>
          <w:marBottom w:val="375"/>
          <w:divBdr>
            <w:top w:val="none" w:sz="0" w:space="0" w:color="auto"/>
            <w:left w:val="none" w:sz="0" w:space="0" w:color="auto"/>
            <w:bottom w:val="none" w:sz="0" w:space="0" w:color="auto"/>
            <w:right w:val="none" w:sz="0" w:space="0" w:color="auto"/>
          </w:divBdr>
        </w:div>
      </w:divsChild>
    </w:div>
    <w:div w:id="1469323667">
      <w:bodyDiv w:val="1"/>
      <w:marLeft w:val="0"/>
      <w:marRight w:val="0"/>
      <w:marTop w:val="0"/>
      <w:marBottom w:val="0"/>
      <w:divBdr>
        <w:top w:val="none" w:sz="0" w:space="0" w:color="auto"/>
        <w:left w:val="none" w:sz="0" w:space="0" w:color="auto"/>
        <w:bottom w:val="none" w:sz="0" w:space="0" w:color="auto"/>
        <w:right w:val="none" w:sz="0" w:space="0" w:color="auto"/>
      </w:divBdr>
      <w:divsChild>
        <w:div w:id="1531454592">
          <w:marLeft w:val="0"/>
          <w:marRight w:val="0"/>
          <w:marTop w:val="0"/>
          <w:marBottom w:val="0"/>
          <w:divBdr>
            <w:top w:val="none" w:sz="0" w:space="0" w:color="auto"/>
            <w:left w:val="none" w:sz="0" w:space="0" w:color="auto"/>
            <w:bottom w:val="none" w:sz="0" w:space="0" w:color="auto"/>
            <w:right w:val="none" w:sz="0" w:space="0" w:color="auto"/>
          </w:divBdr>
        </w:div>
      </w:divsChild>
    </w:div>
    <w:div w:id="1572082040">
      <w:bodyDiv w:val="1"/>
      <w:marLeft w:val="0"/>
      <w:marRight w:val="0"/>
      <w:marTop w:val="0"/>
      <w:marBottom w:val="0"/>
      <w:divBdr>
        <w:top w:val="none" w:sz="0" w:space="0" w:color="auto"/>
        <w:left w:val="none" w:sz="0" w:space="0" w:color="auto"/>
        <w:bottom w:val="none" w:sz="0" w:space="0" w:color="auto"/>
        <w:right w:val="none" w:sz="0" w:space="0" w:color="auto"/>
      </w:divBdr>
    </w:div>
    <w:div w:id="1579244689">
      <w:bodyDiv w:val="1"/>
      <w:marLeft w:val="0"/>
      <w:marRight w:val="0"/>
      <w:marTop w:val="0"/>
      <w:marBottom w:val="0"/>
      <w:divBdr>
        <w:top w:val="none" w:sz="0" w:space="0" w:color="auto"/>
        <w:left w:val="none" w:sz="0" w:space="0" w:color="auto"/>
        <w:bottom w:val="none" w:sz="0" w:space="0" w:color="auto"/>
        <w:right w:val="none" w:sz="0" w:space="0" w:color="auto"/>
      </w:divBdr>
    </w:div>
    <w:div w:id="1590040844">
      <w:bodyDiv w:val="1"/>
      <w:marLeft w:val="0"/>
      <w:marRight w:val="0"/>
      <w:marTop w:val="0"/>
      <w:marBottom w:val="0"/>
      <w:divBdr>
        <w:top w:val="none" w:sz="0" w:space="0" w:color="auto"/>
        <w:left w:val="none" w:sz="0" w:space="0" w:color="auto"/>
        <w:bottom w:val="none" w:sz="0" w:space="0" w:color="auto"/>
        <w:right w:val="none" w:sz="0" w:space="0" w:color="auto"/>
      </w:divBdr>
    </w:div>
    <w:div w:id="1616407771">
      <w:bodyDiv w:val="1"/>
      <w:marLeft w:val="0"/>
      <w:marRight w:val="0"/>
      <w:marTop w:val="0"/>
      <w:marBottom w:val="0"/>
      <w:divBdr>
        <w:top w:val="none" w:sz="0" w:space="0" w:color="auto"/>
        <w:left w:val="none" w:sz="0" w:space="0" w:color="auto"/>
        <w:bottom w:val="none" w:sz="0" w:space="0" w:color="auto"/>
        <w:right w:val="none" w:sz="0" w:space="0" w:color="auto"/>
      </w:divBdr>
    </w:div>
    <w:div w:id="1645891408">
      <w:bodyDiv w:val="1"/>
      <w:marLeft w:val="0"/>
      <w:marRight w:val="0"/>
      <w:marTop w:val="0"/>
      <w:marBottom w:val="0"/>
      <w:divBdr>
        <w:top w:val="none" w:sz="0" w:space="0" w:color="auto"/>
        <w:left w:val="none" w:sz="0" w:space="0" w:color="auto"/>
        <w:bottom w:val="none" w:sz="0" w:space="0" w:color="auto"/>
        <w:right w:val="none" w:sz="0" w:space="0" w:color="auto"/>
      </w:divBdr>
    </w:div>
    <w:div w:id="1676611657">
      <w:bodyDiv w:val="1"/>
      <w:marLeft w:val="0"/>
      <w:marRight w:val="0"/>
      <w:marTop w:val="0"/>
      <w:marBottom w:val="0"/>
      <w:divBdr>
        <w:top w:val="none" w:sz="0" w:space="0" w:color="auto"/>
        <w:left w:val="none" w:sz="0" w:space="0" w:color="auto"/>
        <w:bottom w:val="none" w:sz="0" w:space="0" w:color="auto"/>
        <w:right w:val="none" w:sz="0" w:space="0" w:color="auto"/>
      </w:divBdr>
    </w:div>
    <w:div w:id="1678337731">
      <w:bodyDiv w:val="1"/>
      <w:marLeft w:val="0"/>
      <w:marRight w:val="0"/>
      <w:marTop w:val="0"/>
      <w:marBottom w:val="0"/>
      <w:divBdr>
        <w:top w:val="none" w:sz="0" w:space="0" w:color="auto"/>
        <w:left w:val="none" w:sz="0" w:space="0" w:color="auto"/>
        <w:bottom w:val="none" w:sz="0" w:space="0" w:color="auto"/>
        <w:right w:val="none" w:sz="0" w:space="0" w:color="auto"/>
      </w:divBdr>
      <w:divsChild>
        <w:div w:id="876551802">
          <w:marLeft w:val="0"/>
          <w:marRight w:val="0"/>
          <w:marTop w:val="0"/>
          <w:marBottom w:val="0"/>
          <w:divBdr>
            <w:top w:val="none" w:sz="0" w:space="0" w:color="auto"/>
            <w:left w:val="none" w:sz="0" w:space="0" w:color="auto"/>
            <w:bottom w:val="none" w:sz="0" w:space="0" w:color="auto"/>
            <w:right w:val="none" w:sz="0" w:space="0" w:color="auto"/>
          </w:divBdr>
          <w:divsChild>
            <w:div w:id="1354647348">
              <w:marLeft w:val="0"/>
              <w:marRight w:val="0"/>
              <w:marTop w:val="0"/>
              <w:marBottom w:val="0"/>
              <w:divBdr>
                <w:top w:val="none" w:sz="0" w:space="0" w:color="auto"/>
                <w:left w:val="none" w:sz="0" w:space="0" w:color="auto"/>
                <w:bottom w:val="none" w:sz="0" w:space="0" w:color="auto"/>
                <w:right w:val="none" w:sz="0" w:space="0" w:color="auto"/>
              </w:divBdr>
            </w:div>
          </w:divsChild>
        </w:div>
        <w:div w:id="1469055760">
          <w:marLeft w:val="0"/>
          <w:marRight w:val="0"/>
          <w:marTop w:val="0"/>
          <w:marBottom w:val="0"/>
          <w:divBdr>
            <w:top w:val="none" w:sz="0" w:space="0" w:color="auto"/>
            <w:left w:val="none" w:sz="0" w:space="0" w:color="auto"/>
            <w:bottom w:val="none" w:sz="0" w:space="0" w:color="auto"/>
            <w:right w:val="none" w:sz="0" w:space="0" w:color="auto"/>
          </w:divBdr>
          <w:divsChild>
            <w:div w:id="559898659">
              <w:marLeft w:val="0"/>
              <w:marRight w:val="0"/>
              <w:marTop w:val="0"/>
              <w:marBottom w:val="0"/>
              <w:divBdr>
                <w:top w:val="none" w:sz="0" w:space="0" w:color="auto"/>
                <w:left w:val="none" w:sz="0" w:space="0" w:color="auto"/>
                <w:bottom w:val="none" w:sz="0" w:space="0" w:color="auto"/>
                <w:right w:val="none" w:sz="0" w:space="0" w:color="auto"/>
              </w:divBdr>
            </w:div>
            <w:div w:id="942497501">
              <w:marLeft w:val="0"/>
              <w:marRight w:val="0"/>
              <w:marTop w:val="0"/>
              <w:marBottom w:val="0"/>
              <w:divBdr>
                <w:top w:val="none" w:sz="0" w:space="0" w:color="auto"/>
                <w:left w:val="none" w:sz="0" w:space="0" w:color="auto"/>
                <w:bottom w:val="none" w:sz="0" w:space="0" w:color="auto"/>
                <w:right w:val="none" w:sz="0" w:space="0" w:color="auto"/>
              </w:divBdr>
            </w:div>
            <w:div w:id="1881362328">
              <w:marLeft w:val="0"/>
              <w:marRight w:val="0"/>
              <w:marTop w:val="0"/>
              <w:marBottom w:val="0"/>
              <w:divBdr>
                <w:top w:val="none" w:sz="0" w:space="0" w:color="auto"/>
                <w:left w:val="none" w:sz="0" w:space="0" w:color="auto"/>
                <w:bottom w:val="none" w:sz="0" w:space="0" w:color="auto"/>
                <w:right w:val="none" w:sz="0" w:space="0" w:color="auto"/>
              </w:divBdr>
            </w:div>
          </w:divsChild>
        </w:div>
        <w:div w:id="1589462855">
          <w:marLeft w:val="0"/>
          <w:marRight w:val="0"/>
          <w:marTop w:val="0"/>
          <w:marBottom w:val="0"/>
          <w:divBdr>
            <w:top w:val="none" w:sz="0" w:space="0" w:color="auto"/>
            <w:left w:val="none" w:sz="0" w:space="0" w:color="auto"/>
            <w:bottom w:val="none" w:sz="0" w:space="0" w:color="auto"/>
            <w:right w:val="none" w:sz="0" w:space="0" w:color="auto"/>
          </w:divBdr>
          <w:divsChild>
            <w:div w:id="2092577337">
              <w:marLeft w:val="0"/>
              <w:marRight w:val="0"/>
              <w:marTop w:val="0"/>
              <w:marBottom w:val="0"/>
              <w:divBdr>
                <w:top w:val="none" w:sz="0" w:space="0" w:color="auto"/>
                <w:left w:val="none" w:sz="0" w:space="0" w:color="auto"/>
                <w:bottom w:val="none" w:sz="0" w:space="0" w:color="auto"/>
                <w:right w:val="none" w:sz="0" w:space="0" w:color="auto"/>
              </w:divBdr>
            </w:div>
          </w:divsChild>
        </w:div>
        <w:div w:id="1833794224">
          <w:marLeft w:val="0"/>
          <w:marRight w:val="0"/>
          <w:marTop w:val="0"/>
          <w:marBottom w:val="0"/>
          <w:divBdr>
            <w:top w:val="none" w:sz="0" w:space="0" w:color="auto"/>
            <w:left w:val="none" w:sz="0" w:space="0" w:color="auto"/>
            <w:bottom w:val="none" w:sz="0" w:space="0" w:color="auto"/>
            <w:right w:val="none" w:sz="0" w:space="0" w:color="auto"/>
          </w:divBdr>
          <w:divsChild>
            <w:div w:id="1280455810">
              <w:marLeft w:val="0"/>
              <w:marRight w:val="0"/>
              <w:marTop w:val="0"/>
              <w:marBottom w:val="0"/>
              <w:divBdr>
                <w:top w:val="none" w:sz="0" w:space="0" w:color="auto"/>
                <w:left w:val="none" w:sz="0" w:space="0" w:color="auto"/>
                <w:bottom w:val="none" w:sz="0" w:space="0" w:color="auto"/>
                <w:right w:val="none" w:sz="0" w:space="0" w:color="auto"/>
              </w:divBdr>
            </w:div>
          </w:divsChild>
        </w:div>
        <w:div w:id="1935937677">
          <w:marLeft w:val="0"/>
          <w:marRight w:val="0"/>
          <w:marTop w:val="0"/>
          <w:marBottom w:val="0"/>
          <w:divBdr>
            <w:top w:val="none" w:sz="0" w:space="0" w:color="auto"/>
            <w:left w:val="none" w:sz="0" w:space="0" w:color="auto"/>
            <w:bottom w:val="none" w:sz="0" w:space="0" w:color="auto"/>
            <w:right w:val="none" w:sz="0" w:space="0" w:color="auto"/>
          </w:divBdr>
          <w:divsChild>
            <w:div w:id="1864319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213407">
      <w:bodyDiv w:val="1"/>
      <w:marLeft w:val="0"/>
      <w:marRight w:val="0"/>
      <w:marTop w:val="0"/>
      <w:marBottom w:val="0"/>
      <w:divBdr>
        <w:top w:val="none" w:sz="0" w:space="0" w:color="auto"/>
        <w:left w:val="none" w:sz="0" w:space="0" w:color="auto"/>
        <w:bottom w:val="none" w:sz="0" w:space="0" w:color="auto"/>
        <w:right w:val="none" w:sz="0" w:space="0" w:color="auto"/>
      </w:divBdr>
    </w:div>
    <w:div w:id="1750033354">
      <w:bodyDiv w:val="1"/>
      <w:marLeft w:val="0"/>
      <w:marRight w:val="0"/>
      <w:marTop w:val="0"/>
      <w:marBottom w:val="0"/>
      <w:divBdr>
        <w:top w:val="none" w:sz="0" w:space="0" w:color="auto"/>
        <w:left w:val="none" w:sz="0" w:space="0" w:color="auto"/>
        <w:bottom w:val="none" w:sz="0" w:space="0" w:color="auto"/>
        <w:right w:val="none" w:sz="0" w:space="0" w:color="auto"/>
      </w:divBdr>
    </w:div>
    <w:div w:id="1787694533">
      <w:bodyDiv w:val="1"/>
      <w:marLeft w:val="0"/>
      <w:marRight w:val="0"/>
      <w:marTop w:val="0"/>
      <w:marBottom w:val="0"/>
      <w:divBdr>
        <w:top w:val="none" w:sz="0" w:space="0" w:color="auto"/>
        <w:left w:val="none" w:sz="0" w:space="0" w:color="auto"/>
        <w:bottom w:val="none" w:sz="0" w:space="0" w:color="auto"/>
        <w:right w:val="none" w:sz="0" w:space="0" w:color="auto"/>
      </w:divBdr>
    </w:div>
    <w:div w:id="1787849581">
      <w:bodyDiv w:val="1"/>
      <w:marLeft w:val="0"/>
      <w:marRight w:val="0"/>
      <w:marTop w:val="0"/>
      <w:marBottom w:val="0"/>
      <w:divBdr>
        <w:top w:val="none" w:sz="0" w:space="0" w:color="auto"/>
        <w:left w:val="none" w:sz="0" w:space="0" w:color="auto"/>
        <w:bottom w:val="none" w:sz="0" w:space="0" w:color="auto"/>
        <w:right w:val="none" w:sz="0" w:space="0" w:color="auto"/>
      </w:divBdr>
      <w:divsChild>
        <w:div w:id="551889442">
          <w:marLeft w:val="0"/>
          <w:marRight w:val="0"/>
          <w:marTop w:val="0"/>
          <w:marBottom w:val="0"/>
          <w:divBdr>
            <w:top w:val="none" w:sz="0" w:space="0" w:color="auto"/>
            <w:left w:val="none" w:sz="0" w:space="0" w:color="auto"/>
            <w:bottom w:val="none" w:sz="0" w:space="0" w:color="auto"/>
            <w:right w:val="none" w:sz="0" w:space="0" w:color="auto"/>
          </w:divBdr>
          <w:divsChild>
            <w:div w:id="427778015">
              <w:marLeft w:val="0"/>
              <w:marRight w:val="0"/>
              <w:marTop w:val="0"/>
              <w:marBottom w:val="0"/>
              <w:divBdr>
                <w:top w:val="none" w:sz="0" w:space="0" w:color="auto"/>
                <w:left w:val="none" w:sz="0" w:space="0" w:color="auto"/>
                <w:bottom w:val="none" w:sz="0" w:space="0" w:color="auto"/>
                <w:right w:val="none" w:sz="0" w:space="0" w:color="auto"/>
              </w:divBdr>
            </w:div>
          </w:divsChild>
        </w:div>
        <w:div w:id="963119440">
          <w:marLeft w:val="0"/>
          <w:marRight w:val="0"/>
          <w:marTop w:val="0"/>
          <w:marBottom w:val="0"/>
          <w:divBdr>
            <w:top w:val="none" w:sz="0" w:space="0" w:color="auto"/>
            <w:left w:val="none" w:sz="0" w:space="0" w:color="auto"/>
            <w:bottom w:val="none" w:sz="0" w:space="0" w:color="auto"/>
            <w:right w:val="none" w:sz="0" w:space="0" w:color="auto"/>
          </w:divBdr>
          <w:divsChild>
            <w:div w:id="504632259">
              <w:marLeft w:val="0"/>
              <w:marRight w:val="0"/>
              <w:marTop w:val="0"/>
              <w:marBottom w:val="0"/>
              <w:divBdr>
                <w:top w:val="none" w:sz="0" w:space="0" w:color="auto"/>
                <w:left w:val="none" w:sz="0" w:space="0" w:color="auto"/>
                <w:bottom w:val="none" w:sz="0" w:space="0" w:color="auto"/>
                <w:right w:val="none" w:sz="0" w:space="0" w:color="auto"/>
              </w:divBdr>
            </w:div>
            <w:div w:id="1707173289">
              <w:marLeft w:val="0"/>
              <w:marRight w:val="0"/>
              <w:marTop w:val="0"/>
              <w:marBottom w:val="0"/>
              <w:divBdr>
                <w:top w:val="none" w:sz="0" w:space="0" w:color="auto"/>
                <w:left w:val="none" w:sz="0" w:space="0" w:color="auto"/>
                <w:bottom w:val="none" w:sz="0" w:space="0" w:color="auto"/>
                <w:right w:val="none" w:sz="0" w:space="0" w:color="auto"/>
              </w:divBdr>
            </w:div>
            <w:div w:id="1730837298">
              <w:marLeft w:val="0"/>
              <w:marRight w:val="0"/>
              <w:marTop w:val="0"/>
              <w:marBottom w:val="0"/>
              <w:divBdr>
                <w:top w:val="none" w:sz="0" w:space="0" w:color="auto"/>
                <w:left w:val="none" w:sz="0" w:space="0" w:color="auto"/>
                <w:bottom w:val="none" w:sz="0" w:space="0" w:color="auto"/>
                <w:right w:val="none" w:sz="0" w:space="0" w:color="auto"/>
              </w:divBdr>
            </w:div>
          </w:divsChild>
        </w:div>
        <w:div w:id="963969785">
          <w:marLeft w:val="0"/>
          <w:marRight w:val="0"/>
          <w:marTop w:val="0"/>
          <w:marBottom w:val="0"/>
          <w:divBdr>
            <w:top w:val="none" w:sz="0" w:space="0" w:color="auto"/>
            <w:left w:val="none" w:sz="0" w:space="0" w:color="auto"/>
            <w:bottom w:val="none" w:sz="0" w:space="0" w:color="auto"/>
            <w:right w:val="none" w:sz="0" w:space="0" w:color="auto"/>
          </w:divBdr>
          <w:divsChild>
            <w:div w:id="1414006706">
              <w:marLeft w:val="0"/>
              <w:marRight w:val="0"/>
              <w:marTop w:val="0"/>
              <w:marBottom w:val="0"/>
              <w:divBdr>
                <w:top w:val="none" w:sz="0" w:space="0" w:color="auto"/>
                <w:left w:val="none" w:sz="0" w:space="0" w:color="auto"/>
                <w:bottom w:val="none" w:sz="0" w:space="0" w:color="auto"/>
                <w:right w:val="none" w:sz="0" w:space="0" w:color="auto"/>
              </w:divBdr>
            </w:div>
          </w:divsChild>
        </w:div>
        <w:div w:id="1593515504">
          <w:marLeft w:val="0"/>
          <w:marRight w:val="0"/>
          <w:marTop w:val="0"/>
          <w:marBottom w:val="0"/>
          <w:divBdr>
            <w:top w:val="none" w:sz="0" w:space="0" w:color="auto"/>
            <w:left w:val="none" w:sz="0" w:space="0" w:color="auto"/>
            <w:bottom w:val="none" w:sz="0" w:space="0" w:color="auto"/>
            <w:right w:val="none" w:sz="0" w:space="0" w:color="auto"/>
          </w:divBdr>
          <w:divsChild>
            <w:div w:id="631709821">
              <w:marLeft w:val="0"/>
              <w:marRight w:val="0"/>
              <w:marTop w:val="0"/>
              <w:marBottom w:val="0"/>
              <w:divBdr>
                <w:top w:val="none" w:sz="0" w:space="0" w:color="auto"/>
                <w:left w:val="none" w:sz="0" w:space="0" w:color="auto"/>
                <w:bottom w:val="none" w:sz="0" w:space="0" w:color="auto"/>
                <w:right w:val="none" w:sz="0" w:space="0" w:color="auto"/>
              </w:divBdr>
            </w:div>
          </w:divsChild>
        </w:div>
        <w:div w:id="1664353583">
          <w:marLeft w:val="0"/>
          <w:marRight w:val="0"/>
          <w:marTop w:val="0"/>
          <w:marBottom w:val="0"/>
          <w:divBdr>
            <w:top w:val="none" w:sz="0" w:space="0" w:color="auto"/>
            <w:left w:val="none" w:sz="0" w:space="0" w:color="auto"/>
            <w:bottom w:val="none" w:sz="0" w:space="0" w:color="auto"/>
            <w:right w:val="none" w:sz="0" w:space="0" w:color="auto"/>
          </w:divBdr>
          <w:divsChild>
            <w:div w:id="1789854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741001">
      <w:bodyDiv w:val="1"/>
      <w:marLeft w:val="0"/>
      <w:marRight w:val="0"/>
      <w:marTop w:val="0"/>
      <w:marBottom w:val="0"/>
      <w:divBdr>
        <w:top w:val="none" w:sz="0" w:space="0" w:color="auto"/>
        <w:left w:val="none" w:sz="0" w:space="0" w:color="auto"/>
        <w:bottom w:val="none" w:sz="0" w:space="0" w:color="auto"/>
        <w:right w:val="none" w:sz="0" w:space="0" w:color="auto"/>
      </w:divBdr>
      <w:divsChild>
        <w:div w:id="567687435">
          <w:marLeft w:val="0"/>
          <w:marRight w:val="0"/>
          <w:marTop w:val="0"/>
          <w:marBottom w:val="0"/>
          <w:divBdr>
            <w:top w:val="none" w:sz="0" w:space="0" w:color="auto"/>
            <w:left w:val="none" w:sz="0" w:space="0" w:color="auto"/>
            <w:bottom w:val="none" w:sz="0" w:space="0" w:color="auto"/>
            <w:right w:val="none" w:sz="0" w:space="0" w:color="auto"/>
          </w:divBdr>
        </w:div>
      </w:divsChild>
    </w:div>
    <w:div w:id="1827162228">
      <w:bodyDiv w:val="1"/>
      <w:marLeft w:val="0"/>
      <w:marRight w:val="0"/>
      <w:marTop w:val="0"/>
      <w:marBottom w:val="0"/>
      <w:divBdr>
        <w:top w:val="none" w:sz="0" w:space="0" w:color="auto"/>
        <w:left w:val="none" w:sz="0" w:space="0" w:color="auto"/>
        <w:bottom w:val="none" w:sz="0" w:space="0" w:color="auto"/>
        <w:right w:val="none" w:sz="0" w:space="0" w:color="auto"/>
      </w:divBdr>
    </w:div>
    <w:div w:id="1840196394">
      <w:bodyDiv w:val="1"/>
      <w:marLeft w:val="0"/>
      <w:marRight w:val="0"/>
      <w:marTop w:val="0"/>
      <w:marBottom w:val="0"/>
      <w:divBdr>
        <w:top w:val="none" w:sz="0" w:space="0" w:color="auto"/>
        <w:left w:val="none" w:sz="0" w:space="0" w:color="auto"/>
        <w:bottom w:val="none" w:sz="0" w:space="0" w:color="auto"/>
        <w:right w:val="none" w:sz="0" w:space="0" w:color="auto"/>
      </w:divBdr>
    </w:div>
    <w:div w:id="1856455313">
      <w:bodyDiv w:val="1"/>
      <w:marLeft w:val="0"/>
      <w:marRight w:val="0"/>
      <w:marTop w:val="0"/>
      <w:marBottom w:val="0"/>
      <w:divBdr>
        <w:top w:val="none" w:sz="0" w:space="0" w:color="auto"/>
        <w:left w:val="none" w:sz="0" w:space="0" w:color="auto"/>
        <w:bottom w:val="none" w:sz="0" w:space="0" w:color="auto"/>
        <w:right w:val="none" w:sz="0" w:space="0" w:color="auto"/>
      </w:divBdr>
    </w:div>
    <w:div w:id="1862277936">
      <w:bodyDiv w:val="1"/>
      <w:marLeft w:val="0"/>
      <w:marRight w:val="0"/>
      <w:marTop w:val="0"/>
      <w:marBottom w:val="0"/>
      <w:divBdr>
        <w:top w:val="none" w:sz="0" w:space="0" w:color="auto"/>
        <w:left w:val="none" w:sz="0" w:space="0" w:color="auto"/>
        <w:bottom w:val="none" w:sz="0" w:space="0" w:color="auto"/>
        <w:right w:val="none" w:sz="0" w:space="0" w:color="auto"/>
      </w:divBdr>
    </w:div>
    <w:div w:id="1934312651">
      <w:bodyDiv w:val="1"/>
      <w:marLeft w:val="0"/>
      <w:marRight w:val="0"/>
      <w:marTop w:val="0"/>
      <w:marBottom w:val="0"/>
      <w:divBdr>
        <w:top w:val="none" w:sz="0" w:space="0" w:color="auto"/>
        <w:left w:val="none" w:sz="0" w:space="0" w:color="auto"/>
        <w:bottom w:val="none" w:sz="0" w:space="0" w:color="auto"/>
        <w:right w:val="none" w:sz="0" w:space="0" w:color="auto"/>
      </w:divBdr>
    </w:div>
    <w:div w:id="1950967112">
      <w:bodyDiv w:val="1"/>
      <w:marLeft w:val="0"/>
      <w:marRight w:val="0"/>
      <w:marTop w:val="0"/>
      <w:marBottom w:val="0"/>
      <w:divBdr>
        <w:top w:val="none" w:sz="0" w:space="0" w:color="auto"/>
        <w:left w:val="none" w:sz="0" w:space="0" w:color="auto"/>
        <w:bottom w:val="none" w:sz="0" w:space="0" w:color="auto"/>
        <w:right w:val="none" w:sz="0" w:space="0" w:color="auto"/>
      </w:divBdr>
    </w:div>
    <w:div w:id="2028170777">
      <w:bodyDiv w:val="1"/>
      <w:marLeft w:val="0"/>
      <w:marRight w:val="0"/>
      <w:marTop w:val="0"/>
      <w:marBottom w:val="0"/>
      <w:divBdr>
        <w:top w:val="none" w:sz="0" w:space="0" w:color="auto"/>
        <w:left w:val="none" w:sz="0" w:space="0" w:color="auto"/>
        <w:bottom w:val="none" w:sz="0" w:space="0" w:color="auto"/>
        <w:right w:val="none" w:sz="0" w:space="0" w:color="auto"/>
      </w:divBdr>
    </w:div>
    <w:div w:id="2041085608">
      <w:bodyDiv w:val="1"/>
      <w:marLeft w:val="0"/>
      <w:marRight w:val="0"/>
      <w:marTop w:val="0"/>
      <w:marBottom w:val="0"/>
      <w:divBdr>
        <w:top w:val="none" w:sz="0" w:space="0" w:color="auto"/>
        <w:left w:val="none" w:sz="0" w:space="0" w:color="auto"/>
        <w:bottom w:val="none" w:sz="0" w:space="0" w:color="auto"/>
        <w:right w:val="none" w:sz="0" w:space="0" w:color="auto"/>
      </w:divBdr>
    </w:div>
    <w:div w:id="209840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g"/><Relationship Id="rId18" Type="http://schemas.openxmlformats.org/officeDocument/2006/relationships/image" Target="media/image6.png"/><Relationship Id="rId26" Type="http://schemas.openxmlformats.org/officeDocument/2006/relationships/hyperlink" Target="http://es.wikipedia.org/wiki/Servidor" TargetMode="External"/><Relationship Id="rId39" Type="http://schemas.openxmlformats.org/officeDocument/2006/relationships/hyperlink" Target="http://es.wikipedia.org/wiki/Correo_electr%C3%B3nico" TargetMode="External"/><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hyperlink" Target="http://es.wikipedia.org/wiki/Nivel_de_aplicaci%C3%B3n" TargetMode="External"/><Relationship Id="rId42" Type="http://schemas.openxmlformats.org/officeDocument/2006/relationships/hyperlink" Target="http://es.wikipedia.org/wiki/Tel%C3%A9fono_m%C3%B3vil" TargetMode="External"/><Relationship Id="rId47"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1.jpg"/><Relationship Id="rId17" Type="http://schemas.openxmlformats.org/officeDocument/2006/relationships/image" Target="media/image5.png"/><Relationship Id="rId25" Type="http://schemas.openxmlformats.org/officeDocument/2006/relationships/hyperlink" Target="http://es.wikipedia.org/wiki/Software" TargetMode="External"/><Relationship Id="rId33" Type="http://schemas.openxmlformats.org/officeDocument/2006/relationships/hyperlink" Target="http://es.wikipedia.org/wiki/Correo_electr%C3%B3nico" TargetMode="External"/><Relationship Id="rId38" Type="http://schemas.openxmlformats.org/officeDocument/2006/relationships/hyperlink" Target="http://es.wikipedia.org/wiki/Correo_electr%C3%B3nico" TargetMode="Externa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hyperlink" Target="http://es.wikipedia.org/wiki/Aprendizaje_electr%CC%5Fnico" TargetMode="External"/><Relationship Id="rId41" Type="http://schemas.openxmlformats.org/officeDocument/2006/relationships/hyperlink" Target="http://es.wikipedia.org/wiki/Computador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youtube.com" TargetMode="External"/><Relationship Id="rId24" Type="http://schemas.openxmlformats.org/officeDocument/2006/relationships/hyperlink" Target="http://es.wikipedia.org/wiki/Software" TargetMode="External"/><Relationship Id="rId32" Type="http://schemas.openxmlformats.org/officeDocument/2006/relationships/hyperlink" Target="http://es.wikipedia.org/wiki/Correo_electr%C3%B3nico" TargetMode="External"/><Relationship Id="rId37" Type="http://schemas.openxmlformats.org/officeDocument/2006/relationships/hyperlink" Target="http://es.wikipedia.org/wiki/Protocolos_de_red" TargetMode="External"/><Relationship Id="rId40" Type="http://schemas.openxmlformats.org/officeDocument/2006/relationships/hyperlink" Target="http://es.wikipedia.org/wiki/Computadora" TargetMode="External"/><Relationship Id="rId45" Type="http://schemas.openxmlformats.org/officeDocument/2006/relationships/hyperlink" Target="http://tools.ietf.org/html/rfc2821"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es.wikipedia.org/wiki/Learning_Content_Management_System" TargetMode="External"/><Relationship Id="rId28" Type="http://schemas.openxmlformats.org/officeDocument/2006/relationships/hyperlink" Target="http://es.wikipedia.org/wiki/Aprendizaje_electr%CC%5Fnico" TargetMode="External"/><Relationship Id="rId36" Type="http://schemas.openxmlformats.org/officeDocument/2006/relationships/hyperlink" Target="http://es.wikipedia.org/wiki/Protocolos_de_red" TargetMode="Externa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hyperlink" Target="http://portal.senasofiaplus.edu.co/index.php/component/content/article/40-ejecucion-de-la-formacion/165-gestion-de-la-ruta-de-aprendizaje" TargetMode="External"/><Relationship Id="rId44" Type="http://schemas.openxmlformats.org/officeDocument/2006/relationships/hyperlink" Target="http://tools.ietf.org/html/rfc282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10.png"/><Relationship Id="rId27" Type="http://schemas.openxmlformats.org/officeDocument/2006/relationships/hyperlink" Target="http://es.wikipedia.org/wiki/Servidor" TargetMode="External"/><Relationship Id="rId30" Type="http://schemas.openxmlformats.org/officeDocument/2006/relationships/hyperlink" Target="http://portal.senasofiaplus.edu.co/index.php/component/content/article/40-ejecucion-de-la-formacion/165-gestion-de-la-ruta-de-aprendizaje" TargetMode="External"/><Relationship Id="rId35" Type="http://schemas.openxmlformats.org/officeDocument/2006/relationships/hyperlink" Target="http://es.wikipedia.org/wiki/Nivel_de_aplicaci%C3%B3n" TargetMode="External"/><Relationship Id="rId43" Type="http://schemas.openxmlformats.org/officeDocument/2006/relationships/hyperlink" Target="http://es.wikipedia.org/wiki/Tel%C3%A9fono_m%C3%B3vi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4633C095A43F4F9C0C5C609F0EF634" ma:contentTypeVersion="15" ma:contentTypeDescription="Create a new document." ma:contentTypeScope="" ma:versionID="1daa2e6873d51698c7c8c0458e523fbb">
  <xsd:schema xmlns:xsd="http://www.w3.org/2001/XMLSchema" xmlns:xs="http://www.w3.org/2001/XMLSchema" xmlns:p="http://schemas.microsoft.com/office/2006/metadata/properties" xmlns:ns1="http://schemas.microsoft.com/sharepoint/v3" xmlns:ns3="d5fc00da-00fa-4433-a506-8aee6a83b5fd" xmlns:ns4="5f835dfc-bf57-4a96-8870-7431f6520e2c" targetNamespace="http://schemas.microsoft.com/office/2006/metadata/properties" ma:root="true" ma:fieldsID="d1d359b624e13f07c3064b4833d9e1a0" ns1:_="" ns3:_="" ns4:_="">
    <xsd:import namespace="http://schemas.microsoft.com/sharepoint/v3"/>
    <xsd:import namespace="d5fc00da-00fa-4433-a506-8aee6a83b5fd"/>
    <xsd:import namespace="5f835dfc-bf57-4a96-8870-7431f6520e2c"/>
    <xsd:element name="properties">
      <xsd:complexType>
        <xsd:sequence>
          <xsd:element name="documentManagement">
            <xsd:complexType>
              <xsd:all>
                <xsd:element ref="ns3:MediaServiceMetadata" minOccurs="0"/>
                <xsd:element ref="ns3:MediaServiceFastMetadata" minOccurs="0"/>
                <xsd:element ref="ns3:MediaServiceAutoTags" minOccurs="0"/>
                <xsd:element ref="ns1:_ip_UnifiedCompliancePolicyProperties" minOccurs="0"/>
                <xsd:element ref="ns1:_ip_UnifiedCompliancePolicyUIAction" minOccurs="0"/>
                <xsd:element ref="ns3:MediaServiceDateTaken"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1" nillable="true" ma:displayName="Unified Compliance Policy Properties" ma:hidden="true" ma:internalName="_ip_UnifiedCompliancePolicyProperties">
      <xsd:simpleType>
        <xsd:restriction base="dms:Note"/>
      </xsd:simpleType>
    </xsd:element>
    <xsd:element name="_ip_UnifiedCompliancePolicyUIAction" ma:index="1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5fc00da-00fa-4433-a506-8aee6a83b5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835dfc-bf57-4a96-8870-7431f6520e2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BD7921-6B09-49C7-9830-8B059EE89F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5fc00da-00fa-4433-a506-8aee6a83b5fd"/>
    <ds:schemaRef ds:uri="5f835dfc-bf57-4a96-8870-7431f6520e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B4203A-8408-4821-A252-7EF1C259AE13}">
  <ds:schemaRefs>
    <ds:schemaRef ds:uri="http://schemas.microsoft.com/sharepoint/v3/contenttype/forms"/>
  </ds:schemaRefs>
</ds:datastoreItem>
</file>

<file path=customXml/itemProps3.xml><?xml version="1.0" encoding="utf-8"?>
<ds:datastoreItem xmlns:ds="http://schemas.openxmlformats.org/officeDocument/2006/customXml" ds:itemID="{90CA9EF1-D652-44C3-8ED1-A621703451E3}">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24029442-5D51-4E54-A57C-8454E0520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109</Pages>
  <Words>34890</Words>
  <Characters>191896</Characters>
  <Application>Microsoft Office Word</Application>
  <DocSecurity>0</DocSecurity>
  <Lines>1599</Lines>
  <Paragraphs>452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226334</CharactersWithSpaces>
  <SharedDoc>false</SharedDoc>
  <HLinks>
    <vt:vector size="426" baseType="variant">
      <vt:variant>
        <vt:i4>2949219</vt:i4>
      </vt:variant>
      <vt:variant>
        <vt:i4>357</vt:i4>
      </vt:variant>
      <vt:variant>
        <vt:i4>0</vt:i4>
      </vt:variant>
      <vt:variant>
        <vt:i4>5</vt:i4>
      </vt:variant>
      <vt:variant>
        <vt:lpwstr>http://tools.ietf.org/html/rfc2821</vt:lpwstr>
      </vt:variant>
      <vt:variant>
        <vt:lpwstr/>
      </vt:variant>
      <vt:variant>
        <vt:i4>2949219</vt:i4>
      </vt:variant>
      <vt:variant>
        <vt:i4>354</vt:i4>
      </vt:variant>
      <vt:variant>
        <vt:i4>0</vt:i4>
      </vt:variant>
      <vt:variant>
        <vt:i4>5</vt:i4>
      </vt:variant>
      <vt:variant>
        <vt:lpwstr>http://tools.ietf.org/html/rfc2821</vt:lpwstr>
      </vt:variant>
      <vt:variant>
        <vt:lpwstr/>
      </vt:variant>
      <vt:variant>
        <vt:i4>589935</vt:i4>
      </vt:variant>
      <vt:variant>
        <vt:i4>351</vt:i4>
      </vt:variant>
      <vt:variant>
        <vt:i4>0</vt:i4>
      </vt:variant>
      <vt:variant>
        <vt:i4>5</vt:i4>
      </vt:variant>
      <vt:variant>
        <vt:lpwstr>http://es.wikipedia.org/wiki/Tel%C3%A9fono_m%C3%B3vil</vt:lpwstr>
      </vt:variant>
      <vt:variant>
        <vt:lpwstr/>
      </vt:variant>
      <vt:variant>
        <vt:i4>589935</vt:i4>
      </vt:variant>
      <vt:variant>
        <vt:i4>348</vt:i4>
      </vt:variant>
      <vt:variant>
        <vt:i4>0</vt:i4>
      </vt:variant>
      <vt:variant>
        <vt:i4>5</vt:i4>
      </vt:variant>
      <vt:variant>
        <vt:lpwstr>http://es.wikipedia.org/wiki/Tel%C3%A9fono_m%C3%B3vil</vt:lpwstr>
      </vt:variant>
      <vt:variant>
        <vt:lpwstr/>
      </vt:variant>
      <vt:variant>
        <vt:i4>720981</vt:i4>
      </vt:variant>
      <vt:variant>
        <vt:i4>345</vt:i4>
      </vt:variant>
      <vt:variant>
        <vt:i4>0</vt:i4>
      </vt:variant>
      <vt:variant>
        <vt:i4>5</vt:i4>
      </vt:variant>
      <vt:variant>
        <vt:lpwstr>http://es.wikipedia.org/wiki/Computadora</vt:lpwstr>
      </vt:variant>
      <vt:variant>
        <vt:lpwstr/>
      </vt:variant>
      <vt:variant>
        <vt:i4>720981</vt:i4>
      </vt:variant>
      <vt:variant>
        <vt:i4>342</vt:i4>
      </vt:variant>
      <vt:variant>
        <vt:i4>0</vt:i4>
      </vt:variant>
      <vt:variant>
        <vt:i4>5</vt:i4>
      </vt:variant>
      <vt:variant>
        <vt:lpwstr>http://es.wikipedia.org/wiki/Computadora</vt:lpwstr>
      </vt:variant>
      <vt:variant>
        <vt:lpwstr/>
      </vt:variant>
      <vt:variant>
        <vt:i4>3801175</vt:i4>
      </vt:variant>
      <vt:variant>
        <vt:i4>339</vt:i4>
      </vt:variant>
      <vt:variant>
        <vt:i4>0</vt:i4>
      </vt:variant>
      <vt:variant>
        <vt:i4>5</vt:i4>
      </vt:variant>
      <vt:variant>
        <vt:lpwstr>http://es.wikipedia.org/wiki/Correo_electr%C3%B3nico</vt:lpwstr>
      </vt:variant>
      <vt:variant>
        <vt:lpwstr/>
      </vt:variant>
      <vt:variant>
        <vt:i4>3801175</vt:i4>
      </vt:variant>
      <vt:variant>
        <vt:i4>336</vt:i4>
      </vt:variant>
      <vt:variant>
        <vt:i4>0</vt:i4>
      </vt:variant>
      <vt:variant>
        <vt:i4>5</vt:i4>
      </vt:variant>
      <vt:variant>
        <vt:lpwstr>http://es.wikipedia.org/wiki/Correo_electr%C3%B3nico</vt:lpwstr>
      </vt:variant>
      <vt:variant>
        <vt:lpwstr/>
      </vt:variant>
      <vt:variant>
        <vt:i4>4390924</vt:i4>
      </vt:variant>
      <vt:variant>
        <vt:i4>333</vt:i4>
      </vt:variant>
      <vt:variant>
        <vt:i4>0</vt:i4>
      </vt:variant>
      <vt:variant>
        <vt:i4>5</vt:i4>
      </vt:variant>
      <vt:variant>
        <vt:lpwstr>http://es.wikipedia.org/wiki/Protocolos_de_red</vt:lpwstr>
      </vt:variant>
      <vt:variant>
        <vt:lpwstr/>
      </vt:variant>
      <vt:variant>
        <vt:i4>4390924</vt:i4>
      </vt:variant>
      <vt:variant>
        <vt:i4>330</vt:i4>
      </vt:variant>
      <vt:variant>
        <vt:i4>0</vt:i4>
      </vt:variant>
      <vt:variant>
        <vt:i4>5</vt:i4>
      </vt:variant>
      <vt:variant>
        <vt:lpwstr>http://es.wikipedia.org/wiki/Protocolos_de_red</vt:lpwstr>
      </vt:variant>
      <vt:variant>
        <vt:lpwstr/>
      </vt:variant>
      <vt:variant>
        <vt:i4>3407975</vt:i4>
      </vt:variant>
      <vt:variant>
        <vt:i4>327</vt:i4>
      </vt:variant>
      <vt:variant>
        <vt:i4>0</vt:i4>
      </vt:variant>
      <vt:variant>
        <vt:i4>5</vt:i4>
      </vt:variant>
      <vt:variant>
        <vt:lpwstr>http://es.wikipedia.org/wiki/Nivel_de_aplicaci%C3%B3n</vt:lpwstr>
      </vt:variant>
      <vt:variant>
        <vt:lpwstr/>
      </vt:variant>
      <vt:variant>
        <vt:i4>3407975</vt:i4>
      </vt:variant>
      <vt:variant>
        <vt:i4>324</vt:i4>
      </vt:variant>
      <vt:variant>
        <vt:i4>0</vt:i4>
      </vt:variant>
      <vt:variant>
        <vt:i4>5</vt:i4>
      </vt:variant>
      <vt:variant>
        <vt:lpwstr>http://es.wikipedia.org/wiki/Nivel_de_aplicaci%C3%B3n</vt:lpwstr>
      </vt:variant>
      <vt:variant>
        <vt:lpwstr/>
      </vt:variant>
      <vt:variant>
        <vt:i4>3801175</vt:i4>
      </vt:variant>
      <vt:variant>
        <vt:i4>321</vt:i4>
      </vt:variant>
      <vt:variant>
        <vt:i4>0</vt:i4>
      </vt:variant>
      <vt:variant>
        <vt:i4>5</vt:i4>
      </vt:variant>
      <vt:variant>
        <vt:lpwstr>http://es.wikipedia.org/wiki/Correo_electr%C3%B3nico</vt:lpwstr>
      </vt:variant>
      <vt:variant>
        <vt:lpwstr/>
      </vt:variant>
      <vt:variant>
        <vt:i4>3801175</vt:i4>
      </vt:variant>
      <vt:variant>
        <vt:i4>318</vt:i4>
      </vt:variant>
      <vt:variant>
        <vt:i4>0</vt:i4>
      </vt:variant>
      <vt:variant>
        <vt:i4>5</vt:i4>
      </vt:variant>
      <vt:variant>
        <vt:lpwstr>http://es.wikipedia.org/wiki/Correo_electr%C3%B3nico</vt:lpwstr>
      </vt:variant>
      <vt:variant>
        <vt:lpwstr/>
      </vt:variant>
      <vt:variant>
        <vt:i4>262168</vt:i4>
      </vt:variant>
      <vt:variant>
        <vt:i4>315</vt:i4>
      </vt:variant>
      <vt:variant>
        <vt:i4>0</vt:i4>
      </vt:variant>
      <vt:variant>
        <vt:i4>5</vt:i4>
      </vt:variant>
      <vt:variant>
        <vt:lpwstr>http://portal.senasofiaplus.edu.co/index.php/component/content/article/40-ejecucion-de-la-formacion/165-gestion-de-la-ruta-de-aprendizaje</vt:lpwstr>
      </vt:variant>
      <vt:variant>
        <vt:lpwstr/>
      </vt:variant>
      <vt:variant>
        <vt:i4>262168</vt:i4>
      </vt:variant>
      <vt:variant>
        <vt:i4>312</vt:i4>
      </vt:variant>
      <vt:variant>
        <vt:i4>0</vt:i4>
      </vt:variant>
      <vt:variant>
        <vt:i4>5</vt:i4>
      </vt:variant>
      <vt:variant>
        <vt:lpwstr>http://portal.senasofiaplus.edu.co/index.php/component/content/article/40-ejecucion-de-la-formacion/165-gestion-de-la-ruta-de-aprendizaje</vt:lpwstr>
      </vt:variant>
      <vt:variant>
        <vt:lpwstr/>
      </vt:variant>
      <vt:variant>
        <vt:i4>3145790</vt:i4>
      </vt:variant>
      <vt:variant>
        <vt:i4>309</vt:i4>
      </vt:variant>
      <vt:variant>
        <vt:i4>0</vt:i4>
      </vt:variant>
      <vt:variant>
        <vt:i4>5</vt:i4>
      </vt:variant>
      <vt:variant>
        <vt:lpwstr>http://es.wikipedia.org/wiki/Aprendizaje_electr%CC_nico</vt:lpwstr>
      </vt:variant>
      <vt:variant>
        <vt:lpwstr/>
      </vt:variant>
      <vt:variant>
        <vt:i4>3145790</vt:i4>
      </vt:variant>
      <vt:variant>
        <vt:i4>306</vt:i4>
      </vt:variant>
      <vt:variant>
        <vt:i4>0</vt:i4>
      </vt:variant>
      <vt:variant>
        <vt:i4>5</vt:i4>
      </vt:variant>
      <vt:variant>
        <vt:lpwstr>http://es.wikipedia.org/wiki/Aprendizaje_electr%CC_nico</vt:lpwstr>
      </vt:variant>
      <vt:variant>
        <vt:lpwstr/>
      </vt:variant>
      <vt:variant>
        <vt:i4>1572959</vt:i4>
      </vt:variant>
      <vt:variant>
        <vt:i4>303</vt:i4>
      </vt:variant>
      <vt:variant>
        <vt:i4>0</vt:i4>
      </vt:variant>
      <vt:variant>
        <vt:i4>5</vt:i4>
      </vt:variant>
      <vt:variant>
        <vt:lpwstr>http://es.wikipedia.org/wiki/Servidor</vt:lpwstr>
      </vt:variant>
      <vt:variant>
        <vt:lpwstr/>
      </vt:variant>
      <vt:variant>
        <vt:i4>1572959</vt:i4>
      </vt:variant>
      <vt:variant>
        <vt:i4>300</vt:i4>
      </vt:variant>
      <vt:variant>
        <vt:i4>0</vt:i4>
      </vt:variant>
      <vt:variant>
        <vt:i4>5</vt:i4>
      </vt:variant>
      <vt:variant>
        <vt:lpwstr>http://es.wikipedia.org/wiki/Servidor</vt:lpwstr>
      </vt:variant>
      <vt:variant>
        <vt:lpwstr/>
      </vt:variant>
      <vt:variant>
        <vt:i4>983122</vt:i4>
      </vt:variant>
      <vt:variant>
        <vt:i4>297</vt:i4>
      </vt:variant>
      <vt:variant>
        <vt:i4>0</vt:i4>
      </vt:variant>
      <vt:variant>
        <vt:i4>5</vt:i4>
      </vt:variant>
      <vt:variant>
        <vt:lpwstr>http://es.wikipedia.org/wiki/Software</vt:lpwstr>
      </vt:variant>
      <vt:variant>
        <vt:lpwstr/>
      </vt:variant>
      <vt:variant>
        <vt:i4>983122</vt:i4>
      </vt:variant>
      <vt:variant>
        <vt:i4>294</vt:i4>
      </vt:variant>
      <vt:variant>
        <vt:i4>0</vt:i4>
      </vt:variant>
      <vt:variant>
        <vt:i4>5</vt:i4>
      </vt:variant>
      <vt:variant>
        <vt:lpwstr>http://es.wikipedia.org/wiki/Software</vt:lpwstr>
      </vt:variant>
      <vt:variant>
        <vt:lpwstr/>
      </vt:variant>
      <vt:variant>
        <vt:i4>7733272</vt:i4>
      </vt:variant>
      <vt:variant>
        <vt:i4>291</vt:i4>
      </vt:variant>
      <vt:variant>
        <vt:i4>0</vt:i4>
      </vt:variant>
      <vt:variant>
        <vt:i4>5</vt:i4>
      </vt:variant>
      <vt:variant>
        <vt:lpwstr>http://es.wikipedia.org/wiki/Learning_Content_Management_System</vt:lpwstr>
      </vt:variant>
      <vt:variant>
        <vt:lpwstr/>
      </vt:variant>
      <vt:variant>
        <vt:i4>3735656</vt:i4>
      </vt:variant>
      <vt:variant>
        <vt:i4>288</vt:i4>
      </vt:variant>
      <vt:variant>
        <vt:i4>0</vt:i4>
      </vt:variant>
      <vt:variant>
        <vt:i4>5</vt:i4>
      </vt:variant>
      <vt:variant>
        <vt:lpwstr>http://www.youtube.com/</vt:lpwstr>
      </vt:variant>
      <vt:variant>
        <vt:lpwstr/>
      </vt:variant>
      <vt:variant>
        <vt:i4>1703997</vt:i4>
      </vt:variant>
      <vt:variant>
        <vt:i4>278</vt:i4>
      </vt:variant>
      <vt:variant>
        <vt:i4>0</vt:i4>
      </vt:variant>
      <vt:variant>
        <vt:i4>5</vt:i4>
      </vt:variant>
      <vt:variant>
        <vt:lpwstr/>
      </vt:variant>
      <vt:variant>
        <vt:lpwstr>_Toc17905903</vt:lpwstr>
      </vt:variant>
      <vt:variant>
        <vt:i4>1769533</vt:i4>
      </vt:variant>
      <vt:variant>
        <vt:i4>272</vt:i4>
      </vt:variant>
      <vt:variant>
        <vt:i4>0</vt:i4>
      </vt:variant>
      <vt:variant>
        <vt:i4>5</vt:i4>
      </vt:variant>
      <vt:variant>
        <vt:lpwstr/>
      </vt:variant>
      <vt:variant>
        <vt:lpwstr>_Toc17905902</vt:lpwstr>
      </vt:variant>
      <vt:variant>
        <vt:i4>1572925</vt:i4>
      </vt:variant>
      <vt:variant>
        <vt:i4>266</vt:i4>
      </vt:variant>
      <vt:variant>
        <vt:i4>0</vt:i4>
      </vt:variant>
      <vt:variant>
        <vt:i4>5</vt:i4>
      </vt:variant>
      <vt:variant>
        <vt:lpwstr/>
      </vt:variant>
      <vt:variant>
        <vt:lpwstr>_Toc17905901</vt:lpwstr>
      </vt:variant>
      <vt:variant>
        <vt:i4>1638461</vt:i4>
      </vt:variant>
      <vt:variant>
        <vt:i4>260</vt:i4>
      </vt:variant>
      <vt:variant>
        <vt:i4>0</vt:i4>
      </vt:variant>
      <vt:variant>
        <vt:i4>5</vt:i4>
      </vt:variant>
      <vt:variant>
        <vt:lpwstr/>
      </vt:variant>
      <vt:variant>
        <vt:lpwstr>_Toc17905900</vt:lpwstr>
      </vt:variant>
      <vt:variant>
        <vt:i4>1114164</vt:i4>
      </vt:variant>
      <vt:variant>
        <vt:i4>254</vt:i4>
      </vt:variant>
      <vt:variant>
        <vt:i4>0</vt:i4>
      </vt:variant>
      <vt:variant>
        <vt:i4>5</vt:i4>
      </vt:variant>
      <vt:variant>
        <vt:lpwstr/>
      </vt:variant>
      <vt:variant>
        <vt:lpwstr>_Toc17905899</vt:lpwstr>
      </vt:variant>
      <vt:variant>
        <vt:i4>1048628</vt:i4>
      </vt:variant>
      <vt:variant>
        <vt:i4>248</vt:i4>
      </vt:variant>
      <vt:variant>
        <vt:i4>0</vt:i4>
      </vt:variant>
      <vt:variant>
        <vt:i4>5</vt:i4>
      </vt:variant>
      <vt:variant>
        <vt:lpwstr/>
      </vt:variant>
      <vt:variant>
        <vt:lpwstr>_Toc17905898</vt:lpwstr>
      </vt:variant>
      <vt:variant>
        <vt:i4>2031668</vt:i4>
      </vt:variant>
      <vt:variant>
        <vt:i4>242</vt:i4>
      </vt:variant>
      <vt:variant>
        <vt:i4>0</vt:i4>
      </vt:variant>
      <vt:variant>
        <vt:i4>5</vt:i4>
      </vt:variant>
      <vt:variant>
        <vt:lpwstr/>
      </vt:variant>
      <vt:variant>
        <vt:lpwstr>_Toc17905897</vt:lpwstr>
      </vt:variant>
      <vt:variant>
        <vt:i4>1966132</vt:i4>
      </vt:variant>
      <vt:variant>
        <vt:i4>236</vt:i4>
      </vt:variant>
      <vt:variant>
        <vt:i4>0</vt:i4>
      </vt:variant>
      <vt:variant>
        <vt:i4>5</vt:i4>
      </vt:variant>
      <vt:variant>
        <vt:lpwstr/>
      </vt:variant>
      <vt:variant>
        <vt:lpwstr>_Toc17905896</vt:lpwstr>
      </vt:variant>
      <vt:variant>
        <vt:i4>1900596</vt:i4>
      </vt:variant>
      <vt:variant>
        <vt:i4>230</vt:i4>
      </vt:variant>
      <vt:variant>
        <vt:i4>0</vt:i4>
      </vt:variant>
      <vt:variant>
        <vt:i4>5</vt:i4>
      </vt:variant>
      <vt:variant>
        <vt:lpwstr/>
      </vt:variant>
      <vt:variant>
        <vt:lpwstr>_Toc17905895</vt:lpwstr>
      </vt:variant>
      <vt:variant>
        <vt:i4>1835060</vt:i4>
      </vt:variant>
      <vt:variant>
        <vt:i4>224</vt:i4>
      </vt:variant>
      <vt:variant>
        <vt:i4>0</vt:i4>
      </vt:variant>
      <vt:variant>
        <vt:i4>5</vt:i4>
      </vt:variant>
      <vt:variant>
        <vt:lpwstr/>
      </vt:variant>
      <vt:variant>
        <vt:lpwstr>_Toc17905894</vt:lpwstr>
      </vt:variant>
      <vt:variant>
        <vt:i4>1769524</vt:i4>
      </vt:variant>
      <vt:variant>
        <vt:i4>218</vt:i4>
      </vt:variant>
      <vt:variant>
        <vt:i4>0</vt:i4>
      </vt:variant>
      <vt:variant>
        <vt:i4>5</vt:i4>
      </vt:variant>
      <vt:variant>
        <vt:lpwstr/>
      </vt:variant>
      <vt:variant>
        <vt:lpwstr>_Toc17905893</vt:lpwstr>
      </vt:variant>
      <vt:variant>
        <vt:i4>1703988</vt:i4>
      </vt:variant>
      <vt:variant>
        <vt:i4>212</vt:i4>
      </vt:variant>
      <vt:variant>
        <vt:i4>0</vt:i4>
      </vt:variant>
      <vt:variant>
        <vt:i4>5</vt:i4>
      </vt:variant>
      <vt:variant>
        <vt:lpwstr/>
      </vt:variant>
      <vt:variant>
        <vt:lpwstr>_Toc17905892</vt:lpwstr>
      </vt:variant>
      <vt:variant>
        <vt:i4>1638452</vt:i4>
      </vt:variant>
      <vt:variant>
        <vt:i4>206</vt:i4>
      </vt:variant>
      <vt:variant>
        <vt:i4>0</vt:i4>
      </vt:variant>
      <vt:variant>
        <vt:i4>5</vt:i4>
      </vt:variant>
      <vt:variant>
        <vt:lpwstr/>
      </vt:variant>
      <vt:variant>
        <vt:lpwstr>_Toc17905891</vt:lpwstr>
      </vt:variant>
      <vt:variant>
        <vt:i4>1572916</vt:i4>
      </vt:variant>
      <vt:variant>
        <vt:i4>200</vt:i4>
      </vt:variant>
      <vt:variant>
        <vt:i4>0</vt:i4>
      </vt:variant>
      <vt:variant>
        <vt:i4>5</vt:i4>
      </vt:variant>
      <vt:variant>
        <vt:lpwstr/>
      </vt:variant>
      <vt:variant>
        <vt:lpwstr>_Toc17905890</vt:lpwstr>
      </vt:variant>
      <vt:variant>
        <vt:i4>1114165</vt:i4>
      </vt:variant>
      <vt:variant>
        <vt:i4>194</vt:i4>
      </vt:variant>
      <vt:variant>
        <vt:i4>0</vt:i4>
      </vt:variant>
      <vt:variant>
        <vt:i4>5</vt:i4>
      </vt:variant>
      <vt:variant>
        <vt:lpwstr/>
      </vt:variant>
      <vt:variant>
        <vt:lpwstr>_Toc17905889</vt:lpwstr>
      </vt:variant>
      <vt:variant>
        <vt:i4>1048629</vt:i4>
      </vt:variant>
      <vt:variant>
        <vt:i4>188</vt:i4>
      </vt:variant>
      <vt:variant>
        <vt:i4>0</vt:i4>
      </vt:variant>
      <vt:variant>
        <vt:i4>5</vt:i4>
      </vt:variant>
      <vt:variant>
        <vt:lpwstr/>
      </vt:variant>
      <vt:variant>
        <vt:lpwstr>_Toc17905888</vt:lpwstr>
      </vt:variant>
      <vt:variant>
        <vt:i4>2031669</vt:i4>
      </vt:variant>
      <vt:variant>
        <vt:i4>182</vt:i4>
      </vt:variant>
      <vt:variant>
        <vt:i4>0</vt:i4>
      </vt:variant>
      <vt:variant>
        <vt:i4>5</vt:i4>
      </vt:variant>
      <vt:variant>
        <vt:lpwstr/>
      </vt:variant>
      <vt:variant>
        <vt:lpwstr>_Toc17905887</vt:lpwstr>
      </vt:variant>
      <vt:variant>
        <vt:i4>1966133</vt:i4>
      </vt:variant>
      <vt:variant>
        <vt:i4>176</vt:i4>
      </vt:variant>
      <vt:variant>
        <vt:i4>0</vt:i4>
      </vt:variant>
      <vt:variant>
        <vt:i4>5</vt:i4>
      </vt:variant>
      <vt:variant>
        <vt:lpwstr/>
      </vt:variant>
      <vt:variant>
        <vt:lpwstr>_Toc17905886</vt:lpwstr>
      </vt:variant>
      <vt:variant>
        <vt:i4>1900597</vt:i4>
      </vt:variant>
      <vt:variant>
        <vt:i4>170</vt:i4>
      </vt:variant>
      <vt:variant>
        <vt:i4>0</vt:i4>
      </vt:variant>
      <vt:variant>
        <vt:i4>5</vt:i4>
      </vt:variant>
      <vt:variant>
        <vt:lpwstr/>
      </vt:variant>
      <vt:variant>
        <vt:lpwstr>_Toc17905885</vt:lpwstr>
      </vt:variant>
      <vt:variant>
        <vt:i4>1835061</vt:i4>
      </vt:variant>
      <vt:variant>
        <vt:i4>164</vt:i4>
      </vt:variant>
      <vt:variant>
        <vt:i4>0</vt:i4>
      </vt:variant>
      <vt:variant>
        <vt:i4>5</vt:i4>
      </vt:variant>
      <vt:variant>
        <vt:lpwstr/>
      </vt:variant>
      <vt:variant>
        <vt:lpwstr>_Toc17905884</vt:lpwstr>
      </vt:variant>
      <vt:variant>
        <vt:i4>1769525</vt:i4>
      </vt:variant>
      <vt:variant>
        <vt:i4>158</vt:i4>
      </vt:variant>
      <vt:variant>
        <vt:i4>0</vt:i4>
      </vt:variant>
      <vt:variant>
        <vt:i4>5</vt:i4>
      </vt:variant>
      <vt:variant>
        <vt:lpwstr/>
      </vt:variant>
      <vt:variant>
        <vt:lpwstr>_Toc17905883</vt:lpwstr>
      </vt:variant>
      <vt:variant>
        <vt:i4>1703989</vt:i4>
      </vt:variant>
      <vt:variant>
        <vt:i4>152</vt:i4>
      </vt:variant>
      <vt:variant>
        <vt:i4>0</vt:i4>
      </vt:variant>
      <vt:variant>
        <vt:i4>5</vt:i4>
      </vt:variant>
      <vt:variant>
        <vt:lpwstr/>
      </vt:variant>
      <vt:variant>
        <vt:lpwstr>_Toc17905882</vt:lpwstr>
      </vt:variant>
      <vt:variant>
        <vt:i4>1638453</vt:i4>
      </vt:variant>
      <vt:variant>
        <vt:i4>146</vt:i4>
      </vt:variant>
      <vt:variant>
        <vt:i4>0</vt:i4>
      </vt:variant>
      <vt:variant>
        <vt:i4>5</vt:i4>
      </vt:variant>
      <vt:variant>
        <vt:lpwstr/>
      </vt:variant>
      <vt:variant>
        <vt:lpwstr>_Toc17905881</vt:lpwstr>
      </vt:variant>
      <vt:variant>
        <vt:i4>1572917</vt:i4>
      </vt:variant>
      <vt:variant>
        <vt:i4>140</vt:i4>
      </vt:variant>
      <vt:variant>
        <vt:i4>0</vt:i4>
      </vt:variant>
      <vt:variant>
        <vt:i4>5</vt:i4>
      </vt:variant>
      <vt:variant>
        <vt:lpwstr/>
      </vt:variant>
      <vt:variant>
        <vt:lpwstr>_Toc17905880</vt:lpwstr>
      </vt:variant>
      <vt:variant>
        <vt:i4>1114170</vt:i4>
      </vt:variant>
      <vt:variant>
        <vt:i4>134</vt:i4>
      </vt:variant>
      <vt:variant>
        <vt:i4>0</vt:i4>
      </vt:variant>
      <vt:variant>
        <vt:i4>5</vt:i4>
      </vt:variant>
      <vt:variant>
        <vt:lpwstr/>
      </vt:variant>
      <vt:variant>
        <vt:lpwstr>_Toc17905879</vt:lpwstr>
      </vt:variant>
      <vt:variant>
        <vt:i4>1048634</vt:i4>
      </vt:variant>
      <vt:variant>
        <vt:i4>128</vt:i4>
      </vt:variant>
      <vt:variant>
        <vt:i4>0</vt:i4>
      </vt:variant>
      <vt:variant>
        <vt:i4>5</vt:i4>
      </vt:variant>
      <vt:variant>
        <vt:lpwstr/>
      </vt:variant>
      <vt:variant>
        <vt:lpwstr>_Toc17905878</vt:lpwstr>
      </vt:variant>
      <vt:variant>
        <vt:i4>2031674</vt:i4>
      </vt:variant>
      <vt:variant>
        <vt:i4>122</vt:i4>
      </vt:variant>
      <vt:variant>
        <vt:i4>0</vt:i4>
      </vt:variant>
      <vt:variant>
        <vt:i4>5</vt:i4>
      </vt:variant>
      <vt:variant>
        <vt:lpwstr/>
      </vt:variant>
      <vt:variant>
        <vt:lpwstr>_Toc17905877</vt:lpwstr>
      </vt:variant>
      <vt:variant>
        <vt:i4>1966138</vt:i4>
      </vt:variant>
      <vt:variant>
        <vt:i4>116</vt:i4>
      </vt:variant>
      <vt:variant>
        <vt:i4>0</vt:i4>
      </vt:variant>
      <vt:variant>
        <vt:i4>5</vt:i4>
      </vt:variant>
      <vt:variant>
        <vt:lpwstr/>
      </vt:variant>
      <vt:variant>
        <vt:lpwstr>_Toc17905876</vt:lpwstr>
      </vt:variant>
      <vt:variant>
        <vt:i4>1900602</vt:i4>
      </vt:variant>
      <vt:variant>
        <vt:i4>110</vt:i4>
      </vt:variant>
      <vt:variant>
        <vt:i4>0</vt:i4>
      </vt:variant>
      <vt:variant>
        <vt:i4>5</vt:i4>
      </vt:variant>
      <vt:variant>
        <vt:lpwstr/>
      </vt:variant>
      <vt:variant>
        <vt:lpwstr>_Toc17905875</vt:lpwstr>
      </vt:variant>
      <vt:variant>
        <vt:i4>1835066</vt:i4>
      </vt:variant>
      <vt:variant>
        <vt:i4>104</vt:i4>
      </vt:variant>
      <vt:variant>
        <vt:i4>0</vt:i4>
      </vt:variant>
      <vt:variant>
        <vt:i4>5</vt:i4>
      </vt:variant>
      <vt:variant>
        <vt:lpwstr/>
      </vt:variant>
      <vt:variant>
        <vt:lpwstr>_Toc17905874</vt:lpwstr>
      </vt:variant>
      <vt:variant>
        <vt:i4>1769530</vt:i4>
      </vt:variant>
      <vt:variant>
        <vt:i4>98</vt:i4>
      </vt:variant>
      <vt:variant>
        <vt:i4>0</vt:i4>
      </vt:variant>
      <vt:variant>
        <vt:i4>5</vt:i4>
      </vt:variant>
      <vt:variant>
        <vt:lpwstr/>
      </vt:variant>
      <vt:variant>
        <vt:lpwstr>_Toc17905873</vt:lpwstr>
      </vt:variant>
      <vt:variant>
        <vt:i4>1703994</vt:i4>
      </vt:variant>
      <vt:variant>
        <vt:i4>92</vt:i4>
      </vt:variant>
      <vt:variant>
        <vt:i4>0</vt:i4>
      </vt:variant>
      <vt:variant>
        <vt:i4>5</vt:i4>
      </vt:variant>
      <vt:variant>
        <vt:lpwstr/>
      </vt:variant>
      <vt:variant>
        <vt:lpwstr>_Toc17905872</vt:lpwstr>
      </vt:variant>
      <vt:variant>
        <vt:i4>1638458</vt:i4>
      </vt:variant>
      <vt:variant>
        <vt:i4>86</vt:i4>
      </vt:variant>
      <vt:variant>
        <vt:i4>0</vt:i4>
      </vt:variant>
      <vt:variant>
        <vt:i4>5</vt:i4>
      </vt:variant>
      <vt:variant>
        <vt:lpwstr/>
      </vt:variant>
      <vt:variant>
        <vt:lpwstr>_Toc17905871</vt:lpwstr>
      </vt:variant>
      <vt:variant>
        <vt:i4>1572922</vt:i4>
      </vt:variant>
      <vt:variant>
        <vt:i4>80</vt:i4>
      </vt:variant>
      <vt:variant>
        <vt:i4>0</vt:i4>
      </vt:variant>
      <vt:variant>
        <vt:i4>5</vt:i4>
      </vt:variant>
      <vt:variant>
        <vt:lpwstr/>
      </vt:variant>
      <vt:variant>
        <vt:lpwstr>_Toc17905870</vt:lpwstr>
      </vt:variant>
      <vt:variant>
        <vt:i4>1114171</vt:i4>
      </vt:variant>
      <vt:variant>
        <vt:i4>74</vt:i4>
      </vt:variant>
      <vt:variant>
        <vt:i4>0</vt:i4>
      </vt:variant>
      <vt:variant>
        <vt:i4>5</vt:i4>
      </vt:variant>
      <vt:variant>
        <vt:lpwstr/>
      </vt:variant>
      <vt:variant>
        <vt:lpwstr>_Toc17905869</vt:lpwstr>
      </vt:variant>
      <vt:variant>
        <vt:i4>1048635</vt:i4>
      </vt:variant>
      <vt:variant>
        <vt:i4>68</vt:i4>
      </vt:variant>
      <vt:variant>
        <vt:i4>0</vt:i4>
      </vt:variant>
      <vt:variant>
        <vt:i4>5</vt:i4>
      </vt:variant>
      <vt:variant>
        <vt:lpwstr/>
      </vt:variant>
      <vt:variant>
        <vt:lpwstr>_Toc17905868</vt:lpwstr>
      </vt:variant>
      <vt:variant>
        <vt:i4>2031675</vt:i4>
      </vt:variant>
      <vt:variant>
        <vt:i4>62</vt:i4>
      </vt:variant>
      <vt:variant>
        <vt:i4>0</vt:i4>
      </vt:variant>
      <vt:variant>
        <vt:i4>5</vt:i4>
      </vt:variant>
      <vt:variant>
        <vt:lpwstr/>
      </vt:variant>
      <vt:variant>
        <vt:lpwstr>_Toc17905867</vt:lpwstr>
      </vt:variant>
      <vt:variant>
        <vt:i4>1966139</vt:i4>
      </vt:variant>
      <vt:variant>
        <vt:i4>56</vt:i4>
      </vt:variant>
      <vt:variant>
        <vt:i4>0</vt:i4>
      </vt:variant>
      <vt:variant>
        <vt:i4>5</vt:i4>
      </vt:variant>
      <vt:variant>
        <vt:lpwstr/>
      </vt:variant>
      <vt:variant>
        <vt:lpwstr>_Toc17905866</vt:lpwstr>
      </vt:variant>
      <vt:variant>
        <vt:i4>1900603</vt:i4>
      </vt:variant>
      <vt:variant>
        <vt:i4>50</vt:i4>
      </vt:variant>
      <vt:variant>
        <vt:i4>0</vt:i4>
      </vt:variant>
      <vt:variant>
        <vt:i4>5</vt:i4>
      </vt:variant>
      <vt:variant>
        <vt:lpwstr/>
      </vt:variant>
      <vt:variant>
        <vt:lpwstr>_Toc17905865</vt:lpwstr>
      </vt:variant>
      <vt:variant>
        <vt:i4>1835067</vt:i4>
      </vt:variant>
      <vt:variant>
        <vt:i4>44</vt:i4>
      </vt:variant>
      <vt:variant>
        <vt:i4>0</vt:i4>
      </vt:variant>
      <vt:variant>
        <vt:i4>5</vt:i4>
      </vt:variant>
      <vt:variant>
        <vt:lpwstr/>
      </vt:variant>
      <vt:variant>
        <vt:lpwstr>_Toc17905864</vt:lpwstr>
      </vt:variant>
      <vt:variant>
        <vt:i4>1769531</vt:i4>
      </vt:variant>
      <vt:variant>
        <vt:i4>38</vt:i4>
      </vt:variant>
      <vt:variant>
        <vt:i4>0</vt:i4>
      </vt:variant>
      <vt:variant>
        <vt:i4>5</vt:i4>
      </vt:variant>
      <vt:variant>
        <vt:lpwstr/>
      </vt:variant>
      <vt:variant>
        <vt:lpwstr>_Toc17905863</vt:lpwstr>
      </vt:variant>
      <vt:variant>
        <vt:i4>1703995</vt:i4>
      </vt:variant>
      <vt:variant>
        <vt:i4>32</vt:i4>
      </vt:variant>
      <vt:variant>
        <vt:i4>0</vt:i4>
      </vt:variant>
      <vt:variant>
        <vt:i4>5</vt:i4>
      </vt:variant>
      <vt:variant>
        <vt:lpwstr/>
      </vt:variant>
      <vt:variant>
        <vt:lpwstr>_Toc17905862</vt:lpwstr>
      </vt:variant>
      <vt:variant>
        <vt:i4>1638459</vt:i4>
      </vt:variant>
      <vt:variant>
        <vt:i4>26</vt:i4>
      </vt:variant>
      <vt:variant>
        <vt:i4>0</vt:i4>
      </vt:variant>
      <vt:variant>
        <vt:i4>5</vt:i4>
      </vt:variant>
      <vt:variant>
        <vt:lpwstr/>
      </vt:variant>
      <vt:variant>
        <vt:lpwstr>_Toc17905861</vt:lpwstr>
      </vt:variant>
      <vt:variant>
        <vt:i4>1572923</vt:i4>
      </vt:variant>
      <vt:variant>
        <vt:i4>20</vt:i4>
      </vt:variant>
      <vt:variant>
        <vt:i4>0</vt:i4>
      </vt:variant>
      <vt:variant>
        <vt:i4>5</vt:i4>
      </vt:variant>
      <vt:variant>
        <vt:lpwstr/>
      </vt:variant>
      <vt:variant>
        <vt:lpwstr>_Toc17905860</vt:lpwstr>
      </vt:variant>
      <vt:variant>
        <vt:i4>1114168</vt:i4>
      </vt:variant>
      <vt:variant>
        <vt:i4>14</vt:i4>
      </vt:variant>
      <vt:variant>
        <vt:i4>0</vt:i4>
      </vt:variant>
      <vt:variant>
        <vt:i4>5</vt:i4>
      </vt:variant>
      <vt:variant>
        <vt:lpwstr/>
      </vt:variant>
      <vt:variant>
        <vt:lpwstr>_Toc17905859</vt:lpwstr>
      </vt:variant>
      <vt:variant>
        <vt:i4>1048632</vt:i4>
      </vt:variant>
      <vt:variant>
        <vt:i4>8</vt:i4>
      </vt:variant>
      <vt:variant>
        <vt:i4>0</vt:i4>
      </vt:variant>
      <vt:variant>
        <vt:i4>5</vt:i4>
      </vt:variant>
      <vt:variant>
        <vt:lpwstr/>
      </vt:variant>
      <vt:variant>
        <vt:lpwstr>_Toc17905858</vt:lpwstr>
      </vt:variant>
      <vt:variant>
        <vt:i4>2031672</vt:i4>
      </vt:variant>
      <vt:variant>
        <vt:i4>2</vt:i4>
      </vt:variant>
      <vt:variant>
        <vt:i4>0</vt:i4>
      </vt:variant>
      <vt:variant>
        <vt:i4>5</vt:i4>
      </vt:variant>
      <vt:variant>
        <vt:lpwstr/>
      </vt:variant>
      <vt:variant>
        <vt:lpwstr>_Toc17905857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 Sarmiento Carreno</dc:creator>
  <cp:keywords/>
  <dc:description/>
  <cp:lastModifiedBy>Cesar Colorado Herrera</cp:lastModifiedBy>
  <cp:revision>6</cp:revision>
  <cp:lastPrinted>2019-09-10T17:12:00Z</cp:lastPrinted>
  <dcterms:created xsi:type="dcterms:W3CDTF">2019-09-12T15:15:00Z</dcterms:created>
  <dcterms:modified xsi:type="dcterms:W3CDTF">2019-09-13T16:41:00Z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0x010100F84633C095A43F4F9C0C5C609F0EF634</vt:lpwstr>
  </property>
</Properties>
</file>