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5738" w:rsidRPr="005D51FC" w:rsidRDefault="009E5738" w:rsidP="005D51FC">
      <w:pPr>
        <w:pStyle w:val="Prrafodelista"/>
        <w:numPr>
          <w:ilvl w:val="0"/>
          <w:numId w:val="16"/>
        </w:numPr>
        <w:suppressAutoHyphens/>
        <w:jc w:val="both"/>
        <w:textAlignment w:val="baseline"/>
        <w:rPr>
          <w:rFonts w:ascii="Arial" w:hAnsi="Arial" w:cs="Arial"/>
          <w:sz w:val="20"/>
          <w:szCs w:val="20"/>
        </w:rPr>
      </w:pPr>
      <w:r w:rsidRPr="005D51FC">
        <w:rPr>
          <w:rFonts w:ascii="Arial" w:hAnsi="Arial" w:cs="Arial"/>
          <w:b/>
          <w:bCs/>
          <w:sz w:val="20"/>
          <w:szCs w:val="20"/>
        </w:rPr>
        <w:t xml:space="preserve">DATOS DEL PROCESO   </w:t>
      </w:r>
    </w:p>
    <w:tbl>
      <w:tblPr>
        <w:tblW w:w="10498" w:type="dxa"/>
        <w:jc w:val="center"/>
        <w:tblCellMar>
          <w:left w:w="10" w:type="dxa"/>
          <w:right w:w="10" w:type="dxa"/>
        </w:tblCellMar>
        <w:tblLook w:val="0000" w:firstRow="0" w:lastRow="0" w:firstColumn="0" w:lastColumn="0" w:noHBand="0" w:noVBand="0"/>
      </w:tblPr>
      <w:tblGrid>
        <w:gridCol w:w="1822"/>
        <w:gridCol w:w="8676"/>
      </w:tblGrid>
      <w:tr w:rsidR="009E5738" w:rsidRPr="002867FE" w:rsidTr="00112483">
        <w:trPr>
          <w:trHeight w:val="576"/>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E5738" w:rsidRPr="00F47E1A" w:rsidRDefault="009E5738" w:rsidP="009E5738">
            <w:pPr>
              <w:spacing w:after="0" w:line="240" w:lineRule="auto"/>
              <w:jc w:val="center"/>
              <w:rPr>
                <w:rFonts w:ascii="Arial" w:hAnsi="Arial" w:cs="Arial"/>
                <w:b/>
                <w:bCs/>
                <w:szCs w:val="20"/>
              </w:rPr>
            </w:pPr>
            <w:r w:rsidRPr="00F47E1A">
              <w:rPr>
                <w:rFonts w:ascii="Arial" w:hAnsi="Arial" w:cs="Arial"/>
                <w:b/>
                <w:bCs/>
                <w:szCs w:val="20"/>
              </w:rPr>
              <w:t>Objeto</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E5738" w:rsidRPr="002B0230" w:rsidRDefault="002B0230" w:rsidP="00112483">
            <w:pPr>
              <w:jc w:val="both"/>
              <w:rPr>
                <w:rFonts w:ascii="Arial" w:hAnsi="Arial" w:cs="Arial"/>
                <w:b/>
                <w:sz w:val="20"/>
              </w:rPr>
            </w:pPr>
            <w:r w:rsidRPr="00B27CE8">
              <w:rPr>
                <w:rFonts w:ascii="Arial" w:hAnsi="Arial" w:cs="Arial"/>
                <w:b/>
                <w:sz w:val="20"/>
              </w:rPr>
              <w:t>“SUMINISTRO DE JUGUETES PARA LOS HIJOS DEL PERSONAL DE LA POLICIA METROPOLITANA DE BARRANQUILLA, DEPARTAMENTO DE POLICIA ATLÁNTICO Y ESCUELA DE POLICÍA ANTONIO NARIÑO”.</w:t>
            </w:r>
          </w:p>
        </w:tc>
      </w:tr>
      <w:tr w:rsidR="009E5738" w:rsidRPr="002867FE" w:rsidTr="00DD4FA5">
        <w:trPr>
          <w:trHeight w:val="503"/>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E5738" w:rsidRPr="00F47E1A" w:rsidRDefault="009E5738" w:rsidP="009E5738">
            <w:pPr>
              <w:spacing w:after="0" w:line="240" w:lineRule="auto"/>
              <w:jc w:val="center"/>
              <w:rPr>
                <w:rFonts w:ascii="Arial" w:hAnsi="Arial" w:cs="Arial"/>
                <w:b/>
                <w:color w:val="000000"/>
                <w:szCs w:val="20"/>
              </w:rPr>
            </w:pPr>
            <w:r w:rsidRPr="00F47E1A">
              <w:rPr>
                <w:rFonts w:ascii="Arial" w:hAnsi="Arial" w:cs="Arial"/>
                <w:b/>
                <w:color w:val="000000"/>
                <w:szCs w:val="20"/>
              </w:rPr>
              <w:t>Presupuesto Oficial</w:t>
            </w:r>
          </w:p>
          <w:p w:rsidR="009E5738" w:rsidRPr="00F47E1A" w:rsidRDefault="009E5738" w:rsidP="009E5738">
            <w:pPr>
              <w:spacing w:after="0" w:line="240" w:lineRule="auto"/>
              <w:jc w:val="center"/>
              <w:rPr>
                <w:rFonts w:ascii="Arial" w:hAnsi="Arial" w:cs="Arial"/>
                <w:b/>
                <w:bCs/>
                <w:szCs w:val="20"/>
              </w:rPr>
            </w:pP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227054" w:rsidRPr="00DD4FA5" w:rsidRDefault="00EB0C4F" w:rsidP="002479BD">
            <w:pPr>
              <w:jc w:val="both"/>
              <w:rPr>
                <w:rFonts w:ascii="Arial" w:hAnsi="Arial" w:cs="Arial"/>
                <w:b/>
                <w:lang w:val="es-ES"/>
              </w:rPr>
            </w:pPr>
            <w:r w:rsidRPr="00101DE6">
              <w:rPr>
                <w:rFonts w:ascii="Arial" w:hAnsi="Arial" w:cs="Arial"/>
                <w:sz w:val="20"/>
                <w:szCs w:val="20"/>
              </w:rPr>
              <w:t xml:space="preserve">El valor estimado en el presente proceso de contratación asciende a la suma de </w:t>
            </w:r>
            <w:r w:rsidRPr="0075648A">
              <w:rPr>
                <w:rFonts w:ascii="Arial" w:hAnsi="Arial" w:cs="Arial"/>
                <w:b/>
                <w:sz w:val="20"/>
                <w:szCs w:val="20"/>
              </w:rPr>
              <w:t>SESENTA Y NUEVE MILLONES DOSCIENTOS SESENTA Y CUATRO MIL QUINIENTOS UN</w:t>
            </w:r>
            <w:r>
              <w:rPr>
                <w:rFonts w:ascii="Arial" w:hAnsi="Arial" w:cs="Arial"/>
                <w:b/>
                <w:sz w:val="20"/>
                <w:szCs w:val="20"/>
              </w:rPr>
              <w:t xml:space="preserve"> PESOS ($ 69.264.501,00</w:t>
            </w:r>
            <w:r w:rsidRPr="00101DE6">
              <w:rPr>
                <w:rFonts w:ascii="Arial" w:hAnsi="Arial" w:cs="Arial"/>
                <w:b/>
                <w:sz w:val="20"/>
                <w:szCs w:val="20"/>
              </w:rPr>
              <w:t>)</w:t>
            </w:r>
            <w:r w:rsidRPr="00101DE6">
              <w:rPr>
                <w:rFonts w:ascii="Arial" w:hAnsi="Arial" w:cs="Arial"/>
                <w:sz w:val="20"/>
                <w:szCs w:val="20"/>
              </w:rPr>
              <w:t>, moneda corriente IVA incluido</w:t>
            </w:r>
          </w:p>
        </w:tc>
      </w:tr>
      <w:tr w:rsidR="009E5738" w:rsidRPr="002867FE" w:rsidTr="00DB2D67">
        <w:trPr>
          <w:trHeight w:val="1577"/>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E5738" w:rsidRPr="00F47E1A" w:rsidRDefault="00227054" w:rsidP="009E5738">
            <w:pPr>
              <w:spacing w:after="0" w:line="240" w:lineRule="auto"/>
              <w:jc w:val="center"/>
              <w:rPr>
                <w:rFonts w:ascii="Arial" w:hAnsi="Arial" w:cs="Arial"/>
                <w:b/>
                <w:bCs/>
                <w:szCs w:val="20"/>
              </w:rPr>
            </w:pPr>
            <w:r w:rsidRPr="00F47E1A">
              <w:rPr>
                <w:rFonts w:ascii="Arial" w:hAnsi="Arial" w:cs="Arial"/>
                <w:b/>
                <w:bCs/>
                <w:szCs w:val="20"/>
              </w:rPr>
              <w:t xml:space="preserve">Forma y </w:t>
            </w:r>
            <w:r w:rsidR="009E5738" w:rsidRPr="00F47E1A">
              <w:rPr>
                <w:rFonts w:ascii="Arial" w:hAnsi="Arial" w:cs="Arial"/>
                <w:b/>
                <w:bCs/>
                <w:szCs w:val="20"/>
              </w:rPr>
              <w:t>Plazo de ejecución</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D4FA5" w:rsidRPr="00DD4FA5" w:rsidRDefault="00DD4FA5" w:rsidP="00DD4FA5">
            <w:pPr>
              <w:jc w:val="both"/>
              <w:rPr>
                <w:rFonts w:ascii="Arial" w:hAnsi="Arial" w:cs="Arial"/>
                <w:sz w:val="20"/>
                <w:szCs w:val="20"/>
                <w:lang w:val="es-ES"/>
              </w:rPr>
            </w:pPr>
            <w:r w:rsidRPr="00DD4FA5">
              <w:rPr>
                <w:rFonts w:ascii="Arial" w:hAnsi="Arial" w:cs="Arial"/>
                <w:sz w:val="20"/>
                <w:szCs w:val="20"/>
                <w:lang w:val="es-ES"/>
              </w:rPr>
              <w:t>El objeto del contrato a celebrar se ejecutará en forma total, de acuerdo a las necesidades de la institución, previa coordinación con el supervisor del contrato.</w:t>
            </w:r>
          </w:p>
          <w:p w:rsidR="000A0C42" w:rsidRPr="00EB0C4F" w:rsidRDefault="00EB0C4F" w:rsidP="00DD4FA5">
            <w:pPr>
              <w:jc w:val="both"/>
              <w:rPr>
                <w:rFonts w:ascii="Arial" w:hAnsi="Arial" w:cs="Arial"/>
                <w:sz w:val="21"/>
                <w:szCs w:val="21"/>
              </w:rPr>
            </w:pPr>
            <w:r w:rsidRPr="004A306D">
              <w:rPr>
                <w:rFonts w:ascii="Arial" w:hAnsi="Arial" w:cs="Arial"/>
                <w:sz w:val="21"/>
                <w:szCs w:val="21"/>
              </w:rPr>
              <w:t xml:space="preserve">El plazo de ejecución del contrato será hasta el </w:t>
            </w:r>
            <w:r>
              <w:rPr>
                <w:rFonts w:ascii="Arial" w:hAnsi="Arial" w:cs="Arial"/>
                <w:sz w:val="21"/>
                <w:szCs w:val="21"/>
              </w:rPr>
              <w:t>22 de noviembre</w:t>
            </w:r>
            <w:r w:rsidRPr="004A306D">
              <w:rPr>
                <w:rFonts w:ascii="Arial" w:hAnsi="Arial" w:cs="Arial"/>
                <w:sz w:val="21"/>
                <w:szCs w:val="21"/>
              </w:rPr>
              <w:t xml:space="preserve"> del 201</w:t>
            </w:r>
            <w:r>
              <w:rPr>
                <w:rFonts w:ascii="Arial" w:hAnsi="Arial" w:cs="Arial"/>
                <w:sz w:val="21"/>
                <w:szCs w:val="21"/>
              </w:rPr>
              <w:t>9</w:t>
            </w:r>
            <w:r w:rsidRPr="004A306D">
              <w:rPr>
                <w:rFonts w:ascii="Arial" w:hAnsi="Arial" w:cs="Arial"/>
                <w:sz w:val="21"/>
                <w:szCs w:val="21"/>
              </w:rPr>
              <w:t>, contados a partir de la aprobación de la garantía única.</w:t>
            </w:r>
            <w:r>
              <w:rPr>
                <w:rFonts w:ascii="Arial" w:hAnsi="Arial" w:cs="Arial"/>
              </w:rPr>
              <w:t xml:space="preserve"> y</w:t>
            </w:r>
            <w:r w:rsidR="00DD4FA5">
              <w:rPr>
                <w:rFonts w:ascii="Arial" w:hAnsi="Arial" w:cs="Arial"/>
              </w:rPr>
              <w:t xml:space="preserve">/o hasta agotar el presupuesto </w:t>
            </w:r>
          </w:p>
        </w:tc>
      </w:tr>
      <w:tr w:rsidR="00A95A5E" w:rsidRPr="002867FE" w:rsidTr="00E67683">
        <w:trPr>
          <w:trHeight w:val="2707"/>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95A5E" w:rsidRPr="00A95A5E" w:rsidRDefault="00A95A5E" w:rsidP="00A95A5E">
            <w:pPr>
              <w:spacing w:after="0" w:line="240" w:lineRule="auto"/>
              <w:jc w:val="center"/>
              <w:rPr>
                <w:rFonts w:ascii="Arial" w:hAnsi="Arial" w:cs="Arial"/>
                <w:b/>
                <w:bCs/>
              </w:rPr>
            </w:pPr>
            <w:r w:rsidRPr="00A95A5E">
              <w:rPr>
                <w:rFonts w:ascii="Arial" w:hAnsi="Arial" w:cs="Arial"/>
                <w:b/>
                <w:bCs/>
              </w:rPr>
              <w:t>certificación plan anual de adquisiciones gastos de funcionamiento</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029DB" w:rsidRPr="00551FCD" w:rsidRDefault="000029DB" w:rsidP="000029DB">
            <w:pPr>
              <w:jc w:val="both"/>
              <w:rPr>
                <w:rFonts w:ascii="Arial" w:hAnsi="Arial" w:cs="Arial"/>
                <w:sz w:val="20"/>
                <w:szCs w:val="20"/>
              </w:rPr>
            </w:pPr>
            <w:r w:rsidRPr="00551FCD">
              <w:rPr>
                <w:rFonts w:ascii="Arial" w:hAnsi="Arial" w:cs="Arial"/>
                <w:sz w:val="20"/>
                <w:szCs w:val="20"/>
              </w:rPr>
              <w:t xml:space="preserve">Plan Compras 2019 </w:t>
            </w:r>
            <w:r w:rsidR="00EB0C4F" w:rsidRPr="00551FCD">
              <w:rPr>
                <w:rFonts w:ascii="Arial" w:hAnsi="Arial" w:cs="Arial"/>
                <w:sz w:val="20"/>
                <w:szCs w:val="20"/>
              </w:rPr>
              <w:t xml:space="preserve">- </w:t>
            </w:r>
            <w:r w:rsidR="00EB0C4F">
              <w:rPr>
                <w:rFonts w:ascii="Arial" w:hAnsi="Arial" w:cs="Arial"/>
                <w:sz w:val="20"/>
                <w:szCs w:val="20"/>
              </w:rPr>
              <w:t>Número</w:t>
            </w:r>
            <w:r w:rsidR="002479BD">
              <w:rPr>
                <w:rFonts w:ascii="Arial" w:hAnsi="Arial" w:cs="Arial"/>
                <w:sz w:val="20"/>
                <w:szCs w:val="20"/>
              </w:rPr>
              <w:t xml:space="preserve"> 09</w:t>
            </w:r>
            <w:r w:rsidR="00EB0C4F">
              <w:rPr>
                <w:rFonts w:ascii="Arial" w:hAnsi="Arial" w:cs="Arial"/>
                <w:sz w:val="20"/>
                <w:szCs w:val="20"/>
              </w:rPr>
              <w:t>9</w:t>
            </w:r>
            <w:r w:rsidR="002479BD">
              <w:rPr>
                <w:rFonts w:ascii="Arial" w:hAnsi="Arial" w:cs="Arial"/>
                <w:sz w:val="20"/>
                <w:szCs w:val="20"/>
              </w:rPr>
              <w:t xml:space="preserve"> del </w:t>
            </w:r>
            <w:r w:rsidR="00EB0C4F">
              <w:rPr>
                <w:rFonts w:ascii="Arial" w:hAnsi="Arial" w:cs="Arial"/>
                <w:sz w:val="20"/>
                <w:szCs w:val="20"/>
              </w:rPr>
              <w:t>20</w:t>
            </w:r>
            <w:r w:rsidRPr="00551FCD">
              <w:rPr>
                <w:rFonts w:ascii="Arial" w:hAnsi="Arial" w:cs="Arial"/>
                <w:sz w:val="20"/>
                <w:szCs w:val="20"/>
              </w:rPr>
              <w:t xml:space="preserve"> de </w:t>
            </w:r>
            <w:r w:rsidR="00EB0C4F">
              <w:rPr>
                <w:rFonts w:ascii="Arial" w:hAnsi="Arial" w:cs="Arial"/>
                <w:sz w:val="20"/>
                <w:szCs w:val="20"/>
              </w:rPr>
              <w:t>agosto</w:t>
            </w:r>
            <w:r w:rsidRPr="00551FCD">
              <w:rPr>
                <w:rFonts w:ascii="Arial" w:hAnsi="Arial" w:cs="Arial"/>
                <w:sz w:val="20"/>
                <w:szCs w:val="20"/>
              </w:rPr>
              <w:t xml:space="preserve"> del 2019.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0"/>
              <w:gridCol w:w="697"/>
              <w:gridCol w:w="2986"/>
              <w:gridCol w:w="1785"/>
            </w:tblGrid>
            <w:tr w:rsidR="00EB0C4F" w:rsidRPr="00101DE6" w:rsidTr="00176051">
              <w:trPr>
                <w:jc w:val="center"/>
              </w:trPr>
              <w:tc>
                <w:tcPr>
                  <w:tcW w:w="1490" w:type="dxa"/>
                  <w:shd w:val="clear" w:color="auto" w:fill="auto"/>
                </w:tcPr>
                <w:p w:rsidR="00EB0C4F" w:rsidRPr="00101DE6" w:rsidRDefault="00EB0C4F" w:rsidP="00EB0C4F">
                  <w:pPr>
                    <w:jc w:val="both"/>
                    <w:rPr>
                      <w:rFonts w:ascii="Arial" w:hAnsi="Arial" w:cs="Arial"/>
                      <w:b/>
                      <w:sz w:val="20"/>
                      <w:szCs w:val="20"/>
                    </w:rPr>
                  </w:pPr>
                  <w:r w:rsidRPr="00101DE6">
                    <w:rPr>
                      <w:rFonts w:ascii="Arial" w:hAnsi="Arial" w:cs="Arial"/>
                      <w:b/>
                      <w:sz w:val="20"/>
                      <w:szCs w:val="20"/>
                    </w:rPr>
                    <w:t>UNIDAD</w:t>
                  </w:r>
                </w:p>
              </w:tc>
              <w:tc>
                <w:tcPr>
                  <w:tcW w:w="697" w:type="dxa"/>
                  <w:shd w:val="clear" w:color="auto" w:fill="auto"/>
                </w:tcPr>
                <w:p w:rsidR="00EB0C4F" w:rsidRPr="00101DE6" w:rsidRDefault="00EB0C4F" w:rsidP="00EB0C4F">
                  <w:pPr>
                    <w:jc w:val="both"/>
                    <w:rPr>
                      <w:rFonts w:ascii="Arial" w:hAnsi="Arial" w:cs="Arial"/>
                      <w:b/>
                      <w:sz w:val="20"/>
                      <w:szCs w:val="20"/>
                    </w:rPr>
                  </w:pPr>
                  <w:r w:rsidRPr="00101DE6">
                    <w:rPr>
                      <w:rFonts w:ascii="Arial" w:hAnsi="Arial" w:cs="Arial"/>
                      <w:b/>
                      <w:sz w:val="20"/>
                      <w:szCs w:val="20"/>
                    </w:rPr>
                    <w:t>REC</w:t>
                  </w:r>
                </w:p>
              </w:tc>
              <w:tc>
                <w:tcPr>
                  <w:tcW w:w="2986" w:type="dxa"/>
                  <w:shd w:val="clear" w:color="auto" w:fill="auto"/>
                </w:tcPr>
                <w:p w:rsidR="00EB0C4F" w:rsidRPr="00101DE6" w:rsidRDefault="00EB0C4F" w:rsidP="00EB0C4F">
                  <w:pPr>
                    <w:jc w:val="both"/>
                    <w:rPr>
                      <w:rFonts w:ascii="Arial" w:hAnsi="Arial" w:cs="Arial"/>
                      <w:b/>
                      <w:sz w:val="20"/>
                      <w:szCs w:val="20"/>
                    </w:rPr>
                  </w:pPr>
                  <w:r w:rsidRPr="00101DE6">
                    <w:rPr>
                      <w:rFonts w:ascii="Arial" w:hAnsi="Arial" w:cs="Arial"/>
                      <w:b/>
                      <w:sz w:val="20"/>
                      <w:szCs w:val="20"/>
                    </w:rPr>
                    <w:t>DESCRIPCION</w:t>
                  </w:r>
                </w:p>
              </w:tc>
              <w:tc>
                <w:tcPr>
                  <w:tcW w:w="1785" w:type="dxa"/>
                  <w:shd w:val="clear" w:color="auto" w:fill="auto"/>
                </w:tcPr>
                <w:p w:rsidR="00EB0C4F" w:rsidRPr="00101DE6" w:rsidRDefault="00EB0C4F" w:rsidP="00EB0C4F">
                  <w:pPr>
                    <w:jc w:val="both"/>
                    <w:rPr>
                      <w:rFonts w:ascii="Arial" w:hAnsi="Arial" w:cs="Arial"/>
                      <w:b/>
                      <w:sz w:val="20"/>
                      <w:szCs w:val="20"/>
                    </w:rPr>
                  </w:pPr>
                  <w:r w:rsidRPr="00101DE6">
                    <w:rPr>
                      <w:rFonts w:ascii="Arial" w:hAnsi="Arial" w:cs="Arial"/>
                      <w:b/>
                      <w:sz w:val="20"/>
                      <w:szCs w:val="20"/>
                    </w:rPr>
                    <w:t>VALOR</w:t>
                  </w:r>
                </w:p>
              </w:tc>
            </w:tr>
            <w:tr w:rsidR="00EB0C4F" w:rsidRPr="00101DE6" w:rsidTr="00176051">
              <w:trPr>
                <w:jc w:val="center"/>
              </w:trPr>
              <w:tc>
                <w:tcPr>
                  <w:tcW w:w="1490" w:type="dxa"/>
                  <w:shd w:val="clear" w:color="auto" w:fill="auto"/>
                  <w:vAlign w:val="center"/>
                </w:tcPr>
                <w:p w:rsidR="00EB0C4F" w:rsidRPr="00101DE6" w:rsidRDefault="00EB0C4F" w:rsidP="00EB0C4F">
                  <w:pPr>
                    <w:jc w:val="center"/>
                    <w:rPr>
                      <w:rFonts w:ascii="Arial" w:hAnsi="Arial" w:cs="Arial"/>
                      <w:sz w:val="20"/>
                      <w:szCs w:val="20"/>
                    </w:rPr>
                  </w:pPr>
                  <w:r w:rsidRPr="00101DE6">
                    <w:rPr>
                      <w:rFonts w:ascii="Arial" w:hAnsi="Arial" w:cs="Arial"/>
                      <w:sz w:val="20"/>
                      <w:szCs w:val="20"/>
                    </w:rPr>
                    <w:t>M</w:t>
                  </w:r>
                  <w:r>
                    <w:rPr>
                      <w:rFonts w:ascii="Arial" w:hAnsi="Arial" w:cs="Arial"/>
                      <w:sz w:val="20"/>
                      <w:szCs w:val="20"/>
                    </w:rPr>
                    <w:t>EBAR</w:t>
                  </w:r>
                </w:p>
              </w:tc>
              <w:tc>
                <w:tcPr>
                  <w:tcW w:w="697" w:type="dxa"/>
                  <w:shd w:val="clear" w:color="auto" w:fill="auto"/>
                  <w:vAlign w:val="center"/>
                </w:tcPr>
                <w:p w:rsidR="00EB0C4F" w:rsidRPr="00101DE6" w:rsidRDefault="00EB0C4F" w:rsidP="00EB0C4F">
                  <w:pPr>
                    <w:jc w:val="center"/>
                    <w:rPr>
                      <w:rFonts w:ascii="Arial" w:hAnsi="Arial" w:cs="Arial"/>
                      <w:sz w:val="20"/>
                      <w:szCs w:val="20"/>
                    </w:rPr>
                  </w:pPr>
                  <w:r w:rsidRPr="00101DE6">
                    <w:rPr>
                      <w:rFonts w:ascii="Arial" w:hAnsi="Arial" w:cs="Arial"/>
                      <w:sz w:val="20"/>
                      <w:szCs w:val="20"/>
                    </w:rPr>
                    <w:t>16</w:t>
                  </w:r>
                </w:p>
              </w:tc>
              <w:tc>
                <w:tcPr>
                  <w:tcW w:w="2986" w:type="dxa"/>
                  <w:shd w:val="clear" w:color="auto" w:fill="auto"/>
                </w:tcPr>
                <w:p w:rsidR="00EB0C4F" w:rsidRPr="00B27CE8" w:rsidRDefault="00EB0C4F" w:rsidP="00EB0C4F">
                  <w:r w:rsidRPr="00B27CE8">
                    <w:rPr>
                      <w:rFonts w:ascii="Arial" w:eastAsia="MS Mincho" w:hAnsi="Arial" w:cs="Arial"/>
                      <w:color w:val="000000" w:themeColor="text1"/>
                      <w:sz w:val="18"/>
                      <w:szCs w:val="16"/>
                    </w:rPr>
                    <w:t>Juguetes y Juegos</w:t>
                  </w:r>
                </w:p>
              </w:tc>
              <w:tc>
                <w:tcPr>
                  <w:tcW w:w="1785" w:type="dxa"/>
                  <w:shd w:val="clear" w:color="auto" w:fill="auto"/>
                  <w:vAlign w:val="center"/>
                </w:tcPr>
                <w:p w:rsidR="00EB0C4F" w:rsidRPr="00101DE6" w:rsidRDefault="00EB0C4F" w:rsidP="00EB0C4F">
                  <w:pPr>
                    <w:jc w:val="right"/>
                    <w:rPr>
                      <w:rFonts w:ascii="Arial" w:hAnsi="Arial" w:cs="Arial"/>
                      <w:sz w:val="20"/>
                      <w:szCs w:val="20"/>
                    </w:rPr>
                  </w:pPr>
                  <w:r>
                    <w:rPr>
                      <w:rFonts w:ascii="Arial" w:hAnsi="Arial" w:cs="Arial"/>
                      <w:sz w:val="20"/>
                      <w:szCs w:val="20"/>
                    </w:rPr>
                    <w:t>$ 49.199.389,00</w:t>
                  </w:r>
                </w:p>
              </w:tc>
            </w:tr>
            <w:tr w:rsidR="00EB0C4F" w:rsidRPr="00101DE6" w:rsidTr="00176051">
              <w:trPr>
                <w:jc w:val="center"/>
              </w:trPr>
              <w:tc>
                <w:tcPr>
                  <w:tcW w:w="1490" w:type="dxa"/>
                  <w:shd w:val="clear" w:color="auto" w:fill="auto"/>
                  <w:vAlign w:val="center"/>
                </w:tcPr>
                <w:p w:rsidR="00EB0C4F" w:rsidRPr="00101DE6" w:rsidRDefault="00EB0C4F" w:rsidP="00EB0C4F">
                  <w:pPr>
                    <w:jc w:val="center"/>
                    <w:rPr>
                      <w:rFonts w:ascii="Arial" w:hAnsi="Arial" w:cs="Arial"/>
                      <w:sz w:val="20"/>
                      <w:szCs w:val="20"/>
                    </w:rPr>
                  </w:pPr>
                  <w:r>
                    <w:rPr>
                      <w:rFonts w:ascii="Arial" w:hAnsi="Arial" w:cs="Arial"/>
                      <w:sz w:val="20"/>
                      <w:szCs w:val="20"/>
                    </w:rPr>
                    <w:t>DEATA</w:t>
                  </w:r>
                </w:p>
              </w:tc>
              <w:tc>
                <w:tcPr>
                  <w:tcW w:w="697" w:type="dxa"/>
                  <w:shd w:val="clear" w:color="auto" w:fill="auto"/>
                  <w:vAlign w:val="center"/>
                </w:tcPr>
                <w:p w:rsidR="00EB0C4F" w:rsidRPr="00101DE6" w:rsidRDefault="00EB0C4F" w:rsidP="00EB0C4F">
                  <w:pPr>
                    <w:jc w:val="center"/>
                    <w:rPr>
                      <w:rFonts w:ascii="Arial" w:hAnsi="Arial" w:cs="Arial"/>
                      <w:sz w:val="20"/>
                      <w:szCs w:val="20"/>
                    </w:rPr>
                  </w:pPr>
                  <w:r w:rsidRPr="00101DE6">
                    <w:rPr>
                      <w:rFonts w:ascii="Arial" w:hAnsi="Arial" w:cs="Arial"/>
                      <w:sz w:val="20"/>
                      <w:szCs w:val="20"/>
                    </w:rPr>
                    <w:t>16</w:t>
                  </w:r>
                </w:p>
              </w:tc>
              <w:tc>
                <w:tcPr>
                  <w:tcW w:w="2986" w:type="dxa"/>
                  <w:shd w:val="clear" w:color="auto" w:fill="auto"/>
                </w:tcPr>
                <w:p w:rsidR="00EB0C4F" w:rsidRPr="00B27CE8" w:rsidRDefault="00EB0C4F" w:rsidP="00EB0C4F">
                  <w:r w:rsidRPr="00B27CE8">
                    <w:rPr>
                      <w:rFonts w:ascii="Arial" w:eastAsia="MS Mincho" w:hAnsi="Arial" w:cs="Arial"/>
                      <w:color w:val="000000" w:themeColor="text1"/>
                      <w:sz w:val="18"/>
                      <w:szCs w:val="16"/>
                    </w:rPr>
                    <w:t>Juguetes y Juegos</w:t>
                  </w:r>
                </w:p>
              </w:tc>
              <w:tc>
                <w:tcPr>
                  <w:tcW w:w="1785" w:type="dxa"/>
                  <w:shd w:val="clear" w:color="auto" w:fill="auto"/>
                  <w:vAlign w:val="center"/>
                </w:tcPr>
                <w:p w:rsidR="00EB0C4F" w:rsidRPr="00101DE6" w:rsidRDefault="00EB0C4F" w:rsidP="00EB0C4F">
                  <w:pPr>
                    <w:jc w:val="right"/>
                    <w:rPr>
                      <w:rFonts w:ascii="Arial" w:hAnsi="Arial" w:cs="Arial"/>
                      <w:sz w:val="20"/>
                      <w:szCs w:val="20"/>
                    </w:rPr>
                  </w:pPr>
                  <w:r>
                    <w:rPr>
                      <w:rFonts w:ascii="Arial" w:hAnsi="Arial" w:cs="Arial"/>
                      <w:sz w:val="20"/>
                      <w:szCs w:val="20"/>
                    </w:rPr>
                    <w:t>$ 17.606.804,00</w:t>
                  </w:r>
                </w:p>
              </w:tc>
            </w:tr>
            <w:tr w:rsidR="00EB0C4F" w:rsidRPr="00101DE6" w:rsidTr="00176051">
              <w:trPr>
                <w:jc w:val="center"/>
              </w:trPr>
              <w:tc>
                <w:tcPr>
                  <w:tcW w:w="1490" w:type="dxa"/>
                  <w:shd w:val="clear" w:color="auto" w:fill="auto"/>
                  <w:vAlign w:val="center"/>
                </w:tcPr>
                <w:p w:rsidR="00EB0C4F" w:rsidRDefault="00EB0C4F" w:rsidP="00EB0C4F">
                  <w:pPr>
                    <w:jc w:val="center"/>
                    <w:rPr>
                      <w:rFonts w:ascii="Arial" w:hAnsi="Arial" w:cs="Arial"/>
                      <w:sz w:val="20"/>
                      <w:szCs w:val="20"/>
                    </w:rPr>
                  </w:pPr>
                  <w:r>
                    <w:rPr>
                      <w:rFonts w:ascii="Arial" w:hAnsi="Arial" w:cs="Arial"/>
                      <w:sz w:val="20"/>
                      <w:szCs w:val="20"/>
                    </w:rPr>
                    <w:t>ESANA</w:t>
                  </w:r>
                </w:p>
              </w:tc>
              <w:tc>
                <w:tcPr>
                  <w:tcW w:w="697" w:type="dxa"/>
                  <w:shd w:val="clear" w:color="auto" w:fill="auto"/>
                  <w:vAlign w:val="center"/>
                </w:tcPr>
                <w:p w:rsidR="00EB0C4F" w:rsidRPr="00101DE6" w:rsidRDefault="00EB0C4F" w:rsidP="00EB0C4F">
                  <w:pPr>
                    <w:jc w:val="center"/>
                    <w:rPr>
                      <w:rFonts w:ascii="Arial" w:hAnsi="Arial" w:cs="Arial"/>
                      <w:sz w:val="20"/>
                      <w:szCs w:val="20"/>
                    </w:rPr>
                  </w:pPr>
                  <w:r>
                    <w:rPr>
                      <w:rFonts w:ascii="Arial" w:hAnsi="Arial" w:cs="Arial"/>
                      <w:sz w:val="20"/>
                      <w:szCs w:val="20"/>
                    </w:rPr>
                    <w:t>16</w:t>
                  </w:r>
                </w:p>
              </w:tc>
              <w:tc>
                <w:tcPr>
                  <w:tcW w:w="2986" w:type="dxa"/>
                  <w:shd w:val="clear" w:color="auto" w:fill="auto"/>
                </w:tcPr>
                <w:p w:rsidR="00EB0C4F" w:rsidRPr="00B27CE8" w:rsidRDefault="00EB0C4F" w:rsidP="00EB0C4F">
                  <w:r w:rsidRPr="00B27CE8">
                    <w:rPr>
                      <w:rFonts w:ascii="Arial" w:eastAsia="MS Mincho" w:hAnsi="Arial" w:cs="Arial"/>
                      <w:color w:val="000000" w:themeColor="text1"/>
                      <w:sz w:val="18"/>
                      <w:szCs w:val="16"/>
                    </w:rPr>
                    <w:t>Juguetes y Juegos</w:t>
                  </w:r>
                </w:p>
              </w:tc>
              <w:tc>
                <w:tcPr>
                  <w:tcW w:w="1785" w:type="dxa"/>
                  <w:shd w:val="clear" w:color="auto" w:fill="auto"/>
                  <w:vAlign w:val="center"/>
                </w:tcPr>
                <w:p w:rsidR="00EB0C4F" w:rsidRPr="00101DE6" w:rsidRDefault="00EB0C4F" w:rsidP="00EB0C4F">
                  <w:pPr>
                    <w:jc w:val="right"/>
                    <w:rPr>
                      <w:rFonts w:ascii="Arial" w:hAnsi="Arial" w:cs="Arial"/>
                      <w:sz w:val="20"/>
                      <w:szCs w:val="20"/>
                    </w:rPr>
                  </w:pPr>
                  <w:r>
                    <w:rPr>
                      <w:rFonts w:ascii="Arial" w:hAnsi="Arial" w:cs="Arial"/>
                      <w:sz w:val="20"/>
                      <w:szCs w:val="20"/>
                    </w:rPr>
                    <w:t>$ 2.458.308,00</w:t>
                  </w:r>
                </w:p>
              </w:tc>
            </w:tr>
            <w:tr w:rsidR="00EB0C4F" w:rsidRPr="00101DE6" w:rsidTr="00176051">
              <w:trPr>
                <w:trHeight w:val="350"/>
                <w:jc w:val="center"/>
              </w:trPr>
              <w:tc>
                <w:tcPr>
                  <w:tcW w:w="5173" w:type="dxa"/>
                  <w:gridSpan w:val="3"/>
                  <w:shd w:val="clear" w:color="auto" w:fill="auto"/>
                  <w:vAlign w:val="center"/>
                </w:tcPr>
                <w:p w:rsidR="00EB0C4F" w:rsidRPr="00B27CE8" w:rsidRDefault="00EB0C4F" w:rsidP="00EB0C4F">
                  <w:pPr>
                    <w:jc w:val="center"/>
                    <w:rPr>
                      <w:rFonts w:ascii="Arial" w:hAnsi="Arial" w:cs="Arial"/>
                      <w:b/>
                      <w:sz w:val="20"/>
                      <w:szCs w:val="20"/>
                    </w:rPr>
                  </w:pPr>
                  <w:r w:rsidRPr="00B27CE8">
                    <w:rPr>
                      <w:rFonts w:ascii="Arial" w:hAnsi="Arial" w:cs="Arial"/>
                      <w:b/>
                      <w:sz w:val="20"/>
                      <w:szCs w:val="20"/>
                    </w:rPr>
                    <w:t>VALOR TOTAL</w:t>
                  </w:r>
                </w:p>
              </w:tc>
              <w:tc>
                <w:tcPr>
                  <w:tcW w:w="1785" w:type="dxa"/>
                  <w:shd w:val="clear" w:color="auto" w:fill="auto"/>
                  <w:vAlign w:val="center"/>
                </w:tcPr>
                <w:p w:rsidR="00EB0C4F" w:rsidRPr="00101DE6" w:rsidRDefault="00EB0C4F" w:rsidP="00EB0C4F">
                  <w:pPr>
                    <w:jc w:val="right"/>
                    <w:rPr>
                      <w:rFonts w:ascii="Arial" w:hAnsi="Arial" w:cs="Arial"/>
                      <w:b/>
                      <w:sz w:val="20"/>
                      <w:szCs w:val="20"/>
                    </w:rPr>
                  </w:pPr>
                  <w:r w:rsidRPr="00101DE6">
                    <w:rPr>
                      <w:rFonts w:ascii="Arial" w:hAnsi="Arial" w:cs="Arial"/>
                      <w:b/>
                      <w:sz w:val="20"/>
                      <w:szCs w:val="20"/>
                    </w:rPr>
                    <w:t xml:space="preserve">$ </w:t>
                  </w:r>
                  <w:r>
                    <w:rPr>
                      <w:rFonts w:ascii="Arial" w:hAnsi="Arial" w:cs="Arial"/>
                      <w:sz w:val="20"/>
                      <w:szCs w:val="20"/>
                    </w:rPr>
                    <w:t>69.264.501,00</w:t>
                  </w:r>
                </w:p>
              </w:tc>
            </w:tr>
          </w:tbl>
          <w:p w:rsidR="00A95A5E" w:rsidRPr="00693B15" w:rsidRDefault="00A95A5E" w:rsidP="008F5D0A">
            <w:pPr>
              <w:jc w:val="both"/>
              <w:rPr>
                <w:rFonts w:ascii="Arial" w:hAnsi="Arial" w:cs="Arial"/>
                <w:sz w:val="20"/>
                <w:szCs w:val="20"/>
              </w:rPr>
            </w:pPr>
          </w:p>
        </w:tc>
      </w:tr>
      <w:tr w:rsidR="009E5738" w:rsidRPr="002867FE" w:rsidTr="00FF4D35">
        <w:trPr>
          <w:trHeight w:val="757"/>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E5738" w:rsidRPr="00F47E1A" w:rsidRDefault="009E5738" w:rsidP="009E5738">
            <w:pPr>
              <w:spacing w:after="0" w:line="240" w:lineRule="auto"/>
              <w:jc w:val="center"/>
              <w:rPr>
                <w:rFonts w:ascii="Arial" w:hAnsi="Arial" w:cs="Arial"/>
                <w:b/>
                <w:bCs/>
                <w:szCs w:val="20"/>
              </w:rPr>
            </w:pPr>
            <w:r w:rsidRPr="00F47E1A">
              <w:rPr>
                <w:rFonts w:ascii="Arial" w:hAnsi="Arial" w:cs="Arial"/>
                <w:b/>
                <w:bCs/>
                <w:szCs w:val="20"/>
              </w:rPr>
              <w:t>Lugar de Entrega</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E5738" w:rsidRPr="00EB0C4F" w:rsidRDefault="00EB0C4F" w:rsidP="00EB0C4F">
            <w:pPr>
              <w:jc w:val="both"/>
              <w:rPr>
                <w:rFonts w:ascii="Arial" w:hAnsi="Arial" w:cs="Arial"/>
                <w:sz w:val="21"/>
                <w:szCs w:val="21"/>
              </w:rPr>
            </w:pPr>
            <w:r w:rsidRPr="00B27CE8">
              <w:rPr>
                <w:rFonts w:ascii="Arial" w:hAnsi="Arial" w:cs="Arial"/>
                <w:b/>
                <w:sz w:val="20"/>
              </w:rPr>
              <w:t>“SUMINISTRO DE JUGUETES PARA LOS HIJOS DEL PERSONAL DE LA POLICIA METROPOLITANA DE BARRANQUILLA, DEPARTAMENTO DE POLICIA ATLÁNTICO Y ESCUELA DE POLICÍA ANTONIO NARIÑO”.</w:t>
            </w:r>
            <w:r w:rsidRPr="00101DE6">
              <w:rPr>
                <w:rFonts w:ascii="Arial" w:hAnsi="Arial" w:cs="Arial"/>
                <w:sz w:val="21"/>
                <w:szCs w:val="21"/>
              </w:rPr>
              <w:t xml:space="preserve"> La entrega de los elementos será en el Almacén de Intendencia en las instalaciones del Comando de la</w:t>
            </w:r>
            <w:r>
              <w:rPr>
                <w:rFonts w:ascii="Arial" w:hAnsi="Arial" w:cs="Arial"/>
                <w:sz w:val="21"/>
                <w:szCs w:val="21"/>
              </w:rPr>
              <w:t xml:space="preserve"> Policía Metropolitana de Barranquilla</w:t>
            </w:r>
            <w:r w:rsidRPr="00101DE6">
              <w:rPr>
                <w:rFonts w:ascii="Arial" w:hAnsi="Arial" w:cs="Arial"/>
                <w:sz w:val="21"/>
                <w:szCs w:val="21"/>
              </w:rPr>
              <w:t xml:space="preserve"> </w:t>
            </w:r>
            <w:r>
              <w:rPr>
                <w:rFonts w:ascii="Arial" w:hAnsi="Arial" w:cs="Arial"/>
                <w:sz w:val="21"/>
                <w:szCs w:val="21"/>
              </w:rPr>
              <w:t>ubicado en la carrera 43 No.47-53, barrio El Rosario de Barranquilla</w:t>
            </w:r>
            <w:r w:rsidRPr="00101DE6">
              <w:rPr>
                <w:rFonts w:ascii="Arial" w:hAnsi="Arial" w:cs="Arial"/>
                <w:sz w:val="21"/>
                <w:szCs w:val="21"/>
              </w:rPr>
              <w:t>.</w:t>
            </w:r>
          </w:p>
        </w:tc>
      </w:tr>
      <w:tr w:rsidR="006316D9" w:rsidRPr="002867FE" w:rsidTr="002479BD">
        <w:trPr>
          <w:trHeight w:val="698"/>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316D9" w:rsidRPr="00F47E1A" w:rsidRDefault="00FF4D35" w:rsidP="00F47E1A">
            <w:pPr>
              <w:spacing w:after="0" w:line="240" w:lineRule="auto"/>
              <w:jc w:val="center"/>
              <w:rPr>
                <w:rFonts w:ascii="Arial" w:hAnsi="Arial" w:cs="Arial"/>
                <w:b/>
                <w:bCs/>
                <w:szCs w:val="20"/>
              </w:rPr>
            </w:pPr>
            <w:r w:rsidRPr="00F47E1A">
              <w:rPr>
                <w:rFonts w:ascii="Arial" w:hAnsi="Arial" w:cs="Arial"/>
                <w:b/>
                <w:bCs/>
                <w:szCs w:val="20"/>
              </w:rPr>
              <w:t>Forma pago</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226BB" w:rsidRPr="004A306D" w:rsidRDefault="00C226BB" w:rsidP="00C226BB">
            <w:pPr>
              <w:contextualSpacing/>
              <w:jc w:val="both"/>
              <w:rPr>
                <w:rFonts w:ascii="Arial" w:hAnsi="Arial" w:cs="Arial"/>
                <w:sz w:val="21"/>
                <w:szCs w:val="21"/>
                <w:lang w:val="es-ES_tradnl"/>
              </w:rPr>
            </w:pPr>
            <w:r w:rsidRPr="004A306D">
              <w:rPr>
                <w:rFonts w:ascii="Arial" w:hAnsi="Arial" w:cs="Arial"/>
                <w:sz w:val="21"/>
                <w:szCs w:val="21"/>
              </w:rPr>
              <w:t xml:space="preserve">El pago se realizara en moneda legal colombiana contra entrega de los elementos, dentro de los sesenta (60) días calendario siguiente a la radicación de la factura y certificado de recibido a satisfacción por el supervisor del contrato junto con los documentos requeridos por la Policía Metropolitana de </w:t>
            </w:r>
            <w:r>
              <w:rPr>
                <w:rFonts w:ascii="Arial" w:hAnsi="Arial" w:cs="Arial"/>
                <w:sz w:val="21"/>
                <w:szCs w:val="21"/>
              </w:rPr>
              <w:t>Barranquilla</w:t>
            </w:r>
            <w:r w:rsidRPr="004A306D">
              <w:rPr>
                <w:rFonts w:ascii="Arial" w:hAnsi="Arial" w:cs="Arial"/>
                <w:sz w:val="21"/>
                <w:szCs w:val="21"/>
              </w:rPr>
              <w:t xml:space="preserve"> de acuerdo al derecho a turno y la programación del plan anual de caja PAC autorizado por la dirección del Tesoro Nacional y una vez la Poli</w:t>
            </w:r>
            <w:r>
              <w:rPr>
                <w:rFonts w:ascii="Arial" w:hAnsi="Arial" w:cs="Arial"/>
                <w:sz w:val="21"/>
                <w:szCs w:val="21"/>
              </w:rPr>
              <w:t>cía Metropolitana de Barranquilla</w:t>
            </w:r>
            <w:r w:rsidRPr="004A306D">
              <w:rPr>
                <w:rFonts w:ascii="Arial" w:hAnsi="Arial" w:cs="Arial"/>
                <w:sz w:val="21"/>
                <w:szCs w:val="21"/>
              </w:rPr>
              <w:t xml:space="preserve"> situé los recursos correspondientes.  </w:t>
            </w:r>
          </w:p>
          <w:p w:rsidR="00C226BB" w:rsidRPr="004A306D" w:rsidRDefault="00C226BB" w:rsidP="00C226BB">
            <w:pPr>
              <w:tabs>
                <w:tab w:val="left" w:pos="426"/>
              </w:tabs>
              <w:contextualSpacing/>
              <w:jc w:val="both"/>
              <w:rPr>
                <w:rFonts w:ascii="Arial" w:hAnsi="Arial" w:cs="Arial"/>
                <w:sz w:val="21"/>
                <w:szCs w:val="21"/>
              </w:rPr>
            </w:pPr>
          </w:p>
          <w:p w:rsidR="00C226BB" w:rsidRPr="004A306D" w:rsidRDefault="00C226BB" w:rsidP="00C226BB">
            <w:pPr>
              <w:numPr>
                <w:ilvl w:val="1"/>
                <w:numId w:val="23"/>
              </w:numPr>
              <w:tabs>
                <w:tab w:val="left" w:pos="426"/>
              </w:tabs>
              <w:spacing w:after="0" w:line="240" w:lineRule="auto"/>
              <w:ind w:left="567" w:hanging="283"/>
              <w:contextualSpacing/>
              <w:jc w:val="both"/>
              <w:rPr>
                <w:rFonts w:ascii="Arial" w:hAnsi="Arial" w:cs="Arial"/>
                <w:sz w:val="21"/>
                <w:szCs w:val="21"/>
              </w:rPr>
            </w:pPr>
            <w:r w:rsidRPr="004A306D">
              <w:rPr>
                <w:rFonts w:ascii="Arial" w:hAnsi="Arial" w:cs="Arial"/>
                <w:sz w:val="21"/>
                <w:szCs w:val="21"/>
              </w:rPr>
              <w:t>Factura original que cumpla con los requisitos de Ley.</w:t>
            </w:r>
          </w:p>
          <w:p w:rsidR="00C226BB" w:rsidRPr="004A306D" w:rsidRDefault="00C226BB" w:rsidP="00C226BB">
            <w:pPr>
              <w:numPr>
                <w:ilvl w:val="1"/>
                <w:numId w:val="23"/>
              </w:numPr>
              <w:tabs>
                <w:tab w:val="left" w:pos="426"/>
              </w:tabs>
              <w:spacing w:after="0" w:line="240" w:lineRule="auto"/>
              <w:ind w:left="567" w:hanging="283"/>
              <w:contextualSpacing/>
              <w:jc w:val="both"/>
              <w:rPr>
                <w:rFonts w:ascii="Arial" w:hAnsi="Arial" w:cs="Arial"/>
                <w:sz w:val="21"/>
                <w:szCs w:val="21"/>
              </w:rPr>
            </w:pPr>
            <w:r w:rsidRPr="004A306D">
              <w:rPr>
                <w:rFonts w:ascii="Arial" w:hAnsi="Arial" w:cs="Arial"/>
                <w:sz w:val="21"/>
                <w:szCs w:val="21"/>
              </w:rPr>
              <w:t>Recibido a Satisfacción expedida por el supervisor del Contrato.</w:t>
            </w:r>
          </w:p>
          <w:p w:rsidR="00C226BB" w:rsidRDefault="00C226BB" w:rsidP="00C226BB">
            <w:pPr>
              <w:pStyle w:val="Prrafodelista"/>
              <w:numPr>
                <w:ilvl w:val="1"/>
                <w:numId w:val="23"/>
              </w:numPr>
              <w:tabs>
                <w:tab w:val="clear" w:pos="1785"/>
                <w:tab w:val="num" w:pos="426"/>
              </w:tabs>
              <w:spacing w:after="0" w:line="240" w:lineRule="auto"/>
              <w:ind w:left="567" w:hanging="283"/>
              <w:jc w:val="both"/>
              <w:rPr>
                <w:rFonts w:ascii="Arial" w:hAnsi="Arial" w:cs="Arial"/>
                <w:sz w:val="21"/>
                <w:szCs w:val="21"/>
              </w:rPr>
            </w:pPr>
            <w:r w:rsidRPr="004A306D">
              <w:rPr>
                <w:rFonts w:ascii="Arial" w:hAnsi="Arial" w:cs="Arial"/>
                <w:sz w:val="21"/>
                <w:szCs w:val="21"/>
              </w:rPr>
              <w:t>Certificado de aportes parafiscales expedido por el representante legal o Revisor Fiscal y/o planilla de consulta de autoliquidación de los aportes.</w:t>
            </w:r>
          </w:p>
          <w:p w:rsidR="006316D9" w:rsidRPr="00C226BB" w:rsidRDefault="00C226BB" w:rsidP="00C226BB">
            <w:pPr>
              <w:pStyle w:val="Prrafodelista"/>
              <w:numPr>
                <w:ilvl w:val="1"/>
                <w:numId w:val="23"/>
              </w:numPr>
              <w:tabs>
                <w:tab w:val="clear" w:pos="1785"/>
                <w:tab w:val="num" w:pos="426"/>
              </w:tabs>
              <w:spacing w:after="0" w:line="240" w:lineRule="auto"/>
              <w:ind w:left="567" w:hanging="283"/>
              <w:jc w:val="both"/>
              <w:rPr>
                <w:rFonts w:ascii="Arial" w:hAnsi="Arial" w:cs="Arial"/>
                <w:sz w:val="21"/>
                <w:szCs w:val="21"/>
              </w:rPr>
            </w:pPr>
            <w:r w:rsidRPr="00D8567E">
              <w:rPr>
                <w:rFonts w:ascii="Arial" w:hAnsi="Arial" w:cs="Arial"/>
                <w:sz w:val="21"/>
                <w:szCs w:val="21"/>
              </w:rPr>
              <w:t>La factura o cuenta de cobro debidamente cargada y publicada en la plataforma de contratación pública SECOP II Colombia compra eficiente (guía de gestión contractual Colombia compra eficiente)</w:t>
            </w:r>
            <w:r>
              <w:rPr>
                <w:rFonts w:ascii="Arial" w:hAnsi="Arial" w:cs="Arial"/>
                <w:sz w:val="21"/>
                <w:szCs w:val="21"/>
              </w:rPr>
              <w:t xml:space="preserve"> </w:t>
            </w:r>
          </w:p>
        </w:tc>
      </w:tr>
      <w:tr w:rsidR="006316D9" w:rsidRPr="002867FE" w:rsidTr="002479BD">
        <w:trPr>
          <w:trHeight w:val="465"/>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316D9" w:rsidRPr="00F47E1A" w:rsidRDefault="00FF4D35" w:rsidP="009E5738">
            <w:pPr>
              <w:spacing w:after="0" w:line="240" w:lineRule="auto"/>
              <w:jc w:val="center"/>
              <w:rPr>
                <w:rFonts w:ascii="Arial" w:hAnsi="Arial" w:cs="Arial"/>
                <w:b/>
                <w:color w:val="000000"/>
                <w:szCs w:val="20"/>
              </w:rPr>
            </w:pPr>
            <w:r w:rsidRPr="00F47E1A">
              <w:rPr>
                <w:rFonts w:ascii="Arial" w:hAnsi="Arial" w:cs="Arial"/>
                <w:b/>
                <w:color w:val="000000"/>
                <w:szCs w:val="20"/>
              </w:rPr>
              <w:t>Vigencia</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316D9" w:rsidRPr="002C026D" w:rsidRDefault="00893B16" w:rsidP="001F31EE">
            <w:pPr>
              <w:jc w:val="both"/>
              <w:rPr>
                <w:rFonts w:ascii="Arial" w:hAnsi="Arial" w:cs="Arial"/>
                <w:sz w:val="20"/>
                <w:szCs w:val="20"/>
              </w:rPr>
            </w:pPr>
            <w:r w:rsidRPr="002C026D">
              <w:rPr>
                <w:rFonts w:ascii="Arial" w:hAnsi="Arial" w:cs="Arial"/>
                <w:sz w:val="20"/>
                <w:szCs w:val="20"/>
              </w:rPr>
              <w:t xml:space="preserve">La vigencia será por un término igual al plazo de ejecución de la aceptación de oferta y </w:t>
            </w:r>
            <w:r w:rsidR="001F31EE">
              <w:rPr>
                <w:rFonts w:ascii="Arial" w:hAnsi="Arial" w:cs="Arial"/>
                <w:sz w:val="20"/>
                <w:szCs w:val="20"/>
              </w:rPr>
              <w:t xml:space="preserve">sesenta 60 días calendario </w:t>
            </w:r>
            <w:r w:rsidRPr="002C026D">
              <w:rPr>
                <w:rFonts w:ascii="Arial" w:hAnsi="Arial" w:cs="Arial"/>
                <w:sz w:val="20"/>
                <w:szCs w:val="20"/>
              </w:rPr>
              <w:t>más.</w:t>
            </w:r>
          </w:p>
        </w:tc>
      </w:tr>
      <w:tr w:rsidR="00FF4D35" w:rsidRPr="002867FE" w:rsidTr="002479BD">
        <w:trPr>
          <w:trHeight w:val="1212"/>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4D35" w:rsidRPr="00F47E1A" w:rsidRDefault="00FF4D35" w:rsidP="009E5738">
            <w:pPr>
              <w:spacing w:after="0" w:line="240" w:lineRule="auto"/>
              <w:jc w:val="center"/>
              <w:rPr>
                <w:rFonts w:ascii="Arial" w:hAnsi="Arial" w:cs="Arial"/>
                <w:b/>
                <w:color w:val="000000"/>
                <w:szCs w:val="20"/>
              </w:rPr>
            </w:pPr>
            <w:r w:rsidRPr="00F47E1A">
              <w:rPr>
                <w:rFonts w:ascii="Arial" w:hAnsi="Arial" w:cs="Arial"/>
                <w:b/>
                <w:color w:val="000000"/>
                <w:szCs w:val="20"/>
              </w:rPr>
              <w:t>Supervisor</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4D35" w:rsidRPr="00C226BB" w:rsidRDefault="00C226BB" w:rsidP="00C226BB">
            <w:pPr>
              <w:jc w:val="both"/>
              <w:rPr>
                <w:rFonts w:ascii="Arial" w:hAnsi="Arial" w:cs="Arial"/>
                <w:sz w:val="21"/>
                <w:szCs w:val="21"/>
              </w:rPr>
            </w:pPr>
            <w:r w:rsidRPr="00B27CE8">
              <w:rPr>
                <w:rFonts w:ascii="Arial" w:hAnsi="Arial" w:cs="Arial"/>
                <w:sz w:val="21"/>
                <w:szCs w:val="21"/>
              </w:rPr>
              <w:t xml:space="preserve">El supervisor del contrato será el Responsable de Bienestar Social de la Policía Metropolitana de Barranquilla y como coordinadores del contrato serán los responsable de bienestar social del Departamento de Policía Atlántico y la Escuela de Policía Antonio Nariño o quien haga sus veces, o quien con posterioridad designe el comandante  de la Policía Metropolitana de Barranquilla, quien verificará la ejecución idónea y el cumplimiento del objeto del contrato de acuerdo con las funciones asignadas para el efecto en la Resolución </w:t>
            </w:r>
            <w:r w:rsidRPr="00B27CE8">
              <w:rPr>
                <w:rFonts w:ascii="Arial" w:hAnsi="Arial" w:cs="Arial"/>
                <w:sz w:val="21"/>
                <w:szCs w:val="21"/>
              </w:rPr>
              <w:lastRenderedPageBreak/>
              <w:t>No.00090 de 15 de enero de 2018 capitulo XII. ““Por la cual de actualiza, modifica y complementa el manual de contratación de la Policía Nacional, adoptado mediante resolución 03049 de 2014”.</w:t>
            </w:r>
            <w:r>
              <w:rPr>
                <w:rFonts w:ascii="Arial" w:hAnsi="Arial" w:cs="Arial"/>
                <w:sz w:val="21"/>
                <w:szCs w:val="21"/>
              </w:rPr>
              <w:t xml:space="preserve">  </w:t>
            </w:r>
          </w:p>
        </w:tc>
      </w:tr>
    </w:tbl>
    <w:p w:rsidR="00616D72" w:rsidRDefault="00616D72" w:rsidP="00616D72">
      <w:pPr>
        <w:pStyle w:val="Prrafodelista"/>
        <w:spacing w:line="360" w:lineRule="auto"/>
        <w:rPr>
          <w:rFonts w:ascii="Arial" w:hAnsi="Arial" w:cs="Arial"/>
          <w:b/>
        </w:rPr>
      </w:pPr>
    </w:p>
    <w:p w:rsidR="009E2104" w:rsidRDefault="009E2104" w:rsidP="00616D72">
      <w:pPr>
        <w:pStyle w:val="Prrafodelista"/>
        <w:spacing w:line="360" w:lineRule="auto"/>
        <w:rPr>
          <w:rFonts w:ascii="Arial" w:hAnsi="Arial" w:cs="Arial"/>
          <w:b/>
        </w:rPr>
      </w:pPr>
    </w:p>
    <w:p w:rsidR="009E2104" w:rsidRDefault="009E2104" w:rsidP="00616D72">
      <w:pPr>
        <w:pStyle w:val="Prrafodelista"/>
        <w:spacing w:line="360" w:lineRule="auto"/>
        <w:rPr>
          <w:rFonts w:ascii="Arial" w:hAnsi="Arial" w:cs="Arial"/>
          <w:b/>
        </w:rPr>
      </w:pPr>
    </w:p>
    <w:p w:rsidR="009E2104" w:rsidRDefault="009E2104" w:rsidP="00616D72">
      <w:pPr>
        <w:pStyle w:val="Prrafodelista"/>
        <w:spacing w:line="360" w:lineRule="auto"/>
        <w:rPr>
          <w:rFonts w:ascii="Arial" w:hAnsi="Arial" w:cs="Arial"/>
          <w:b/>
        </w:rPr>
      </w:pPr>
    </w:p>
    <w:p w:rsidR="00735EF9" w:rsidRDefault="00735EF9" w:rsidP="00616D72">
      <w:pPr>
        <w:pStyle w:val="Prrafodelista"/>
        <w:spacing w:line="360" w:lineRule="auto"/>
        <w:rPr>
          <w:rFonts w:ascii="Arial" w:hAnsi="Arial" w:cs="Arial"/>
          <w:b/>
        </w:rPr>
      </w:pPr>
    </w:p>
    <w:p w:rsidR="00735EF9" w:rsidRDefault="00735EF9"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735EF9">
      <w:pPr>
        <w:pStyle w:val="Prrafodelista"/>
        <w:tabs>
          <w:tab w:val="left" w:pos="240"/>
          <w:tab w:val="left" w:pos="3920"/>
        </w:tabs>
        <w:ind w:left="0"/>
      </w:pPr>
    </w:p>
    <w:p w:rsidR="00C226BB" w:rsidRDefault="00C226BB" w:rsidP="00C226BB">
      <w:pPr>
        <w:tabs>
          <w:tab w:val="left" w:pos="240"/>
          <w:tab w:val="left" w:pos="6210"/>
        </w:tabs>
        <w:contextualSpacing/>
        <w:jc w:val="center"/>
        <w:rPr>
          <w:rFonts w:ascii="Arial" w:hAnsi="Arial" w:cs="Arial"/>
          <w:b/>
          <w:sz w:val="20"/>
          <w:szCs w:val="20"/>
        </w:rPr>
      </w:pPr>
      <w:r w:rsidRPr="00FA05D6">
        <w:rPr>
          <w:rFonts w:ascii="Arial" w:hAnsi="Arial" w:cs="Arial"/>
          <w:b/>
          <w:sz w:val="20"/>
          <w:szCs w:val="20"/>
        </w:rPr>
        <w:lastRenderedPageBreak/>
        <w:t>ANEXO Nro. 2</w:t>
      </w:r>
    </w:p>
    <w:p w:rsidR="00C226BB" w:rsidRPr="00FA05D6" w:rsidRDefault="00C226BB" w:rsidP="00C226BB">
      <w:pPr>
        <w:tabs>
          <w:tab w:val="left" w:pos="240"/>
          <w:tab w:val="left" w:pos="6210"/>
        </w:tabs>
        <w:contextualSpacing/>
        <w:jc w:val="center"/>
        <w:rPr>
          <w:rFonts w:ascii="Arial" w:hAnsi="Arial" w:cs="Arial"/>
          <w:b/>
          <w:sz w:val="20"/>
          <w:szCs w:val="20"/>
        </w:rPr>
      </w:pPr>
    </w:p>
    <w:p w:rsidR="00C226BB" w:rsidRPr="00FA05D6" w:rsidRDefault="00C226BB" w:rsidP="00C226BB">
      <w:pPr>
        <w:tabs>
          <w:tab w:val="left" w:pos="240"/>
          <w:tab w:val="left" w:pos="6210"/>
        </w:tabs>
        <w:contextualSpacing/>
        <w:jc w:val="center"/>
        <w:rPr>
          <w:rFonts w:ascii="Arial" w:hAnsi="Arial" w:cs="Arial"/>
          <w:b/>
          <w:sz w:val="20"/>
          <w:szCs w:val="20"/>
        </w:rPr>
      </w:pPr>
      <w:r w:rsidRPr="00FA05D6">
        <w:rPr>
          <w:rFonts w:ascii="Arial" w:hAnsi="Arial" w:cs="Arial"/>
          <w:b/>
          <w:sz w:val="20"/>
          <w:szCs w:val="20"/>
        </w:rPr>
        <w:t>ESPECIFICACIONES TÉCNICAS MÍNIMAS</w:t>
      </w:r>
    </w:p>
    <w:p w:rsidR="00C226BB" w:rsidRPr="00FA05D6" w:rsidRDefault="00C226BB" w:rsidP="00C226BB">
      <w:pPr>
        <w:tabs>
          <w:tab w:val="center" w:pos="4419"/>
          <w:tab w:val="right" w:pos="8838"/>
        </w:tabs>
        <w:jc w:val="both"/>
        <w:rPr>
          <w:rFonts w:ascii="Arial" w:hAnsi="Arial" w:cs="Arial"/>
          <w:b/>
          <w:sz w:val="20"/>
          <w:szCs w:val="20"/>
        </w:rPr>
      </w:pPr>
    </w:p>
    <w:tbl>
      <w:tblPr>
        <w:tblW w:w="10757" w:type="dxa"/>
        <w:jc w:val="center"/>
        <w:tblLayout w:type="fixed"/>
        <w:tblCellMar>
          <w:left w:w="70" w:type="dxa"/>
          <w:right w:w="70" w:type="dxa"/>
        </w:tblCellMar>
        <w:tblLook w:val="04A0" w:firstRow="1" w:lastRow="0" w:firstColumn="1" w:lastColumn="0" w:noHBand="0" w:noVBand="1"/>
      </w:tblPr>
      <w:tblGrid>
        <w:gridCol w:w="753"/>
        <w:gridCol w:w="2781"/>
        <w:gridCol w:w="2675"/>
        <w:gridCol w:w="1923"/>
        <w:gridCol w:w="1356"/>
        <w:gridCol w:w="1269"/>
      </w:tblGrid>
      <w:tr w:rsidR="00C226BB" w:rsidRPr="0088385B" w:rsidTr="00176051">
        <w:trPr>
          <w:trHeight w:val="631"/>
          <w:jc w:val="center"/>
        </w:trPr>
        <w:tc>
          <w:tcPr>
            <w:tcW w:w="753" w:type="dxa"/>
            <w:tcBorders>
              <w:top w:val="single" w:sz="8" w:space="0" w:color="auto"/>
              <w:left w:val="single" w:sz="8" w:space="0" w:color="auto"/>
              <w:bottom w:val="single" w:sz="4" w:space="0" w:color="auto"/>
              <w:right w:val="single" w:sz="8" w:space="0" w:color="auto"/>
            </w:tcBorders>
            <w:shd w:val="clear" w:color="000000" w:fill="FFFFFF"/>
            <w:vAlign w:val="center"/>
          </w:tcPr>
          <w:p w:rsidR="00C226BB" w:rsidRPr="0088385B" w:rsidRDefault="00C226BB" w:rsidP="00176051">
            <w:pPr>
              <w:jc w:val="center"/>
              <w:rPr>
                <w:rFonts w:ascii="Arial" w:hAnsi="Arial" w:cs="Arial"/>
                <w:b/>
                <w:bCs/>
                <w:sz w:val="20"/>
                <w:szCs w:val="20"/>
              </w:rPr>
            </w:pPr>
            <w:r w:rsidRPr="0088385B">
              <w:rPr>
                <w:rFonts w:ascii="Arial" w:hAnsi="Arial" w:cs="Arial"/>
                <w:b/>
                <w:bCs/>
                <w:sz w:val="20"/>
                <w:szCs w:val="20"/>
              </w:rPr>
              <w:t xml:space="preserve">ÍTEMS </w:t>
            </w:r>
          </w:p>
        </w:tc>
        <w:tc>
          <w:tcPr>
            <w:tcW w:w="2781"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C226BB" w:rsidRPr="0088385B" w:rsidRDefault="00C226BB" w:rsidP="00176051">
            <w:pPr>
              <w:jc w:val="center"/>
              <w:rPr>
                <w:rFonts w:ascii="Arial" w:hAnsi="Arial" w:cs="Arial"/>
                <w:b/>
                <w:bCs/>
                <w:sz w:val="20"/>
                <w:szCs w:val="20"/>
              </w:rPr>
            </w:pPr>
            <w:r w:rsidRPr="0088385B">
              <w:rPr>
                <w:rFonts w:ascii="Arial" w:hAnsi="Arial" w:cs="Arial"/>
                <w:b/>
                <w:bCs/>
                <w:sz w:val="20"/>
                <w:szCs w:val="20"/>
              </w:rPr>
              <w:t>DESCRIPCIÓN</w:t>
            </w:r>
          </w:p>
        </w:tc>
        <w:tc>
          <w:tcPr>
            <w:tcW w:w="267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C226BB" w:rsidRPr="0088385B" w:rsidRDefault="00C226BB" w:rsidP="00176051">
            <w:pPr>
              <w:jc w:val="center"/>
              <w:rPr>
                <w:rFonts w:ascii="Arial" w:hAnsi="Arial" w:cs="Arial"/>
                <w:b/>
                <w:bCs/>
                <w:sz w:val="20"/>
                <w:szCs w:val="20"/>
              </w:rPr>
            </w:pPr>
            <w:r>
              <w:rPr>
                <w:rFonts w:ascii="Arial" w:hAnsi="Arial" w:cs="Arial"/>
                <w:b/>
                <w:bCs/>
                <w:sz w:val="20"/>
                <w:szCs w:val="20"/>
              </w:rPr>
              <w:t>FOTOGRAFIAS</w:t>
            </w:r>
          </w:p>
        </w:tc>
        <w:tc>
          <w:tcPr>
            <w:tcW w:w="1923" w:type="dxa"/>
            <w:tcBorders>
              <w:top w:val="single" w:sz="8" w:space="0" w:color="auto"/>
              <w:left w:val="single" w:sz="8" w:space="0" w:color="auto"/>
              <w:bottom w:val="single" w:sz="8" w:space="0" w:color="000000"/>
              <w:right w:val="single" w:sz="8" w:space="0" w:color="auto"/>
            </w:tcBorders>
            <w:shd w:val="clear" w:color="000000" w:fill="FFFFFF"/>
            <w:vAlign w:val="center"/>
          </w:tcPr>
          <w:p w:rsidR="00C226BB" w:rsidRPr="0088385B" w:rsidRDefault="00C226BB" w:rsidP="00176051">
            <w:pPr>
              <w:jc w:val="center"/>
              <w:rPr>
                <w:rFonts w:ascii="Arial" w:hAnsi="Arial" w:cs="Arial"/>
                <w:b/>
                <w:bCs/>
                <w:sz w:val="20"/>
                <w:szCs w:val="20"/>
              </w:rPr>
            </w:pPr>
            <w:r w:rsidRPr="0088385B">
              <w:rPr>
                <w:rFonts w:ascii="Arial" w:hAnsi="Arial" w:cs="Arial"/>
                <w:b/>
                <w:bCs/>
                <w:sz w:val="20"/>
                <w:szCs w:val="20"/>
              </w:rPr>
              <w:t>CUMPLE</w:t>
            </w:r>
          </w:p>
        </w:tc>
        <w:tc>
          <w:tcPr>
            <w:tcW w:w="1356"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C226BB" w:rsidRDefault="00C226BB" w:rsidP="00176051">
            <w:pPr>
              <w:jc w:val="center"/>
              <w:rPr>
                <w:rFonts w:ascii="Arial" w:hAnsi="Arial" w:cs="Arial"/>
                <w:b/>
                <w:bCs/>
                <w:sz w:val="20"/>
                <w:szCs w:val="20"/>
              </w:rPr>
            </w:pPr>
            <w:r w:rsidRPr="0088385B">
              <w:rPr>
                <w:rFonts w:ascii="Arial" w:hAnsi="Arial" w:cs="Arial"/>
                <w:b/>
                <w:bCs/>
                <w:sz w:val="20"/>
                <w:szCs w:val="20"/>
              </w:rPr>
              <w:t>NO</w:t>
            </w:r>
          </w:p>
          <w:p w:rsidR="00C226BB" w:rsidRPr="0088385B" w:rsidRDefault="00C226BB" w:rsidP="00176051">
            <w:pPr>
              <w:jc w:val="center"/>
              <w:rPr>
                <w:rFonts w:ascii="Arial" w:hAnsi="Arial" w:cs="Arial"/>
                <w:b/>
                <w:bCs/>
                <w:sz w:val="20"/>
                <w:szCs w:val="20"/>
              </w:rPr>
            </w:pPr>
            <w:r w:rsidRPr="0088385B">
              <w:rPr>
                <w:rFonts w:ascii="Arial" w:hAnsi="Arial" w:cs="Arial"/>
                <w:b/>
                <w:bCs/>
                <w:sz w:val="20"/>
                <w:szCs w:val="20"/>
              </w:rPr>
              <w:t xml:space="preserve"> CUMPLE</w:t>
            </w:r>
          </w:p>
        </w:tc>
        <w:tc>
          <w:tcPr>
            <w:tcW w:w="1269" w:type="dxa"/>
            <w:tcBorders>
              <w:top w:val="single" w:sz="8" w:space="0" w:color="auto"/>
              <w:left w:val="single" w:sz="8" w:space="0" w:color="auto"/>
              <w:bottom w:val="single" w:sz="8" w:space="0" w:color="000000"/>
              <w:right w:val="single" w:sz="8" w:space="0" w:color="auto"/>
            </w:tcBorders>
            <w:shd w:val="clear" w:color="auto" w:fill="auto"/>
            <w:vAlign w:val="center"/>
          </w:tcPr>
          <w:p w:rsidR="00C226BB" w:rsidRPr="002B7D14" w:rsidRDefault="00C226BB" w:rsidP="00176051">
            <w:pPr>
              <w:jc w:val="center"/>
              <w:rPr>
                <w:rFonts w:ascii="Arial" w:hAnsi="Arial" w:cs="Arial"/>
                <w:b/>
                <w:bCs/>
                <w:sz w:val="20"/>
                <w:szCs w:val="20"/>
                <w:highlight w:val="green"/>
              </w:rPr>
            </w:pPr>
            <w:r w:rsidRPr="009C2DAF">
              <w:rPr>
                <w:rFonts w:ascii="Arial" w:hAnsi="Arial" w:cs="Arial"/>
                <w:b/>
                <w:bCs/>
                <w:sz w:val="20"/>
                <w:szCs w:val="20"/>
              </w:rPr>
              <w:t>MARCA</w:t>
            </w:r>
          </w:p>
        </w:tc>
      </w:tr>
      <w:tr w:rsidR="00C226BB" w:rsidTr="00176051">
        <w:trPr>
          <w:trHeight w:val="285"/>
          <w:jc w:val="center"/>
        </w:trPr>
        <w:tc>
          <w:tcPr>
            <w:tcW w:w="753" w:type="dxa"/>
            <w:tcBorders>
              <w:top w:val="single" w:sz="4" w:space="0" w:color="auto"/>
              <w:left w:val="single" w:sz="8" w:space="0" w:color="auto"/>
              <w:bottom w:val="single" w:sz="8" w:space="0" w:color="auto"/>
              <w:right w:val="single" w:sz="8" w:space="0" w:color="auto"/>
            </w:tcBorders>
            <w:shd w:val="clear" w:color="000000" w:fill="FFFFFF"/>
            <w:vAlign w:val="center"/>
          </w:tcPr>
          <w:p w:rsidR="00C226BB" w:rsidRPr="00520CC7" w:rsidRDefault="00C226BB" w:rsidP="00176051">
            <w:pPr>
              <w:jc w:val="center"/>
              <w:rPr>
                <w:rFonts w:ascii="Arial" w:hAnsi="Arial" w:cs="Arial"/>
                <w:sz w:val="18"/>
                <w:szCs w:val="18"/>
              </w:rPr>
            </w:pPr>
            <w:r w:rsidRPr="00520CC7">
              <w:rPr>
                <w:rFonts w:ascii="Arial" w:hAnsi="Arial" w:cs="Arial"/>
                <w:sz w:val="18"/>
                <w:szCs w:val="18"/>
              </w:rPr>
              <w:t>1</w:t>
            </w:r>
          </w:p>
        </w:tc>
        <w:tc>
          <w:tcPr>
            <w:tcW w:w="2781" w:type="dxa"/>
            <w:tcBorders>
              <w:top w:val="single" w:sz="4" w:space="0" w:color="auto"/>
              <w:left w:val="single" w:sz="8" w:space="0" w:color="auto"/>
              <w:bottom w:val="single" w:sz="8" w:space="0" w:color="auto"/>
              <w:right w:val="single" w:sz="8" w:space="0" w:color="auto"/>
            </w:tcBorders>
            <w:shd w:val="clear" w:color="auto" w:fill="auto"/>
          </w:tcPr>
          <w:p w:rsidR="00C226BB" w:rsidRPr="00E4702A" w:rsidRDefault="00C226BB" w:rsidP="00176051">
            <w:pPr>
              <w:jc w:val="both"/>
              <w:rPr>
                <w:rFonts w:ascii="Arial" w:hAnsi="Arial" w:cs="Arial"/>
                <w:sz w:val="18"/>
                <w:szCs w:val="18"/>
              </w:rPr>
            </w:pPr>
            <w:r w:rsidRPr="00E4702A">
              <w:rPr>
                <w:rFonts w:ascii="Arial" w:hAnsi="Arial" w:cs="Arial"/>
                <w:sz w:val="18"/>
                <w:szCs w:val="18"/>
              </w:rPr>
              <w:t xml:space="preserve">PARA NIÑOS Y NIÑAS DE 0 A 2 AÑOS, SET </w:t>
            </w:r>
            <w:proofErr w:type="gramStart"/>
            <w:r w:rsidRPr="00E4702A">
              <w:rPr>
                <w:rFonts w:ascii="Arial" w:hAnsi="Arial" w:cs="Arial"/>
                <w:sz w:val="18"/>
                <w:szCs w:val="18"/>
              </w:rPr>
              <w:t>SONAJERO  DIDÁCTICO</w:t>
            </w:r>
            <w:proofErr w:type="gramEnd"/>
            <w:r w:rsidRPr="00E4702A">
              <w:rPr>
                <w:rFonts w:ascii="Arial" w:hAnsi="Arial" w:cs="Arial"/>
                <w:sz w:val="18"/>
                <w:szCs w:val="18"/>
              </w:rPr>
              <w:t xml:space="preserve"> EN PLÁSTICO  DIVERTIDO SONAJERO  TIENE TEXTURAS PARA ESTIMULAR EL TACTO,  DISEÑO COLORIDO QUE ESTIMÚLALAS DESTREZAS VISUALES Y AUDITIVAS.</w:t>
            </w:r>
          </w:p>
        </w:tc>
        <w:tc>
          <w:tcPr>
            <w:tcW w:w="2675" w:type="dxa"/>
            <w:tcBorders>
              <w:top w:val="nil"/>
              <w:left w:val="nil"/>
              <w:bottom w:val="single" w:sz="8" w:space="0" w:color="auto"/>
              <w:right w:val="single" w:sz="8" w:space="0" w:color="auto"/>
            </w:tcBorders>
            <w:shd w:val="clear" w:color="000000" w:fill="FFFFFF"/>
            <w:vAlign w:val="center"/>
          </w:tcPr>
          <w:p w:rsidR="00C226BB" w:rsidRPr="006F1388" w:rsidRDefault="00C226BB" w:rsidP="00176051">
            <w:pPr>
              <w:jc w:val="center"/>
              <w:rPr>
                <w:rFonts w:ascii="Arial Narrow" w:hAnsi="Arial Narrow"/>
                <w:sz w:val="16"/>
                <w:szCs w:val="16"/>
                <w:highlight w:val="red"/>
              </w:rPr>
            </w:pPr>
            <w:r>
              <w:rPr>
                <w:rFonts w:ascii="Arial Narrow" w:hAnsi="Arial Narrow"/>
                <w:noProof/>
                <w:sz w:val="16"/>
                <w:szCs w:val="16"/>
                <w:highlight w:val="red"/>
              </w:rPr>
              <w:drawing>
                <wp:inline distT="0" distB="0" distL="0" distR="0" wp14:anchorId="452F26F5" wp14:editId="3CF65AA6">
                  <wp:extent cx="1206528" cy="9144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8973" cy="916253"/>
                          </a:xfrm>
                          <a:prstGeom prst="rect">
                            <a:avLst/>
                          </a:prstGeom>
                          <a:noFill/>
                        </pic:spPr>
                      </pic:pic>
                    </a:graphicData>
                  </a:graphic>
                </wp:inline>
              </w:drawing>
            </w:r>
          </w:p>
        </w:tc>
        <w:tc>
          <w:tcPr>
            <w:tcW w:w="1923" w:type="dxa"/>
            <w:tcBorders>
              <w:top w:val="nil"/>
              <w:left w:val="nil"/>
              <w:bottom w:val="single" w:sz="8" w:space="0" w:color="auto"/>
              <w:right w:val="single" w:sz="8" w:space="0" w:color="auto"/>
            </w:tcBorders>
            <w:shd w:val="clear" w:color="000000" w:fill="FFFFFF"/>
            <w:vAlign w:val="center"/>
          </w:tcPr>
          <w:p w:rsidR="00C226BB" w:rsidRPr="006F1388" w:rsidRDefault="00C226BB" w:rsidP="00176051">
            <w:pPr>
              <w:jc w:val="center"/>
              <w:rPr>
                <w:rFonts w:ascii="Arial Narrow" w:hAnsi="Arial Narrow"/>
                <w:sz w:val="16"/>
                <w:szCs w:val="16"/>
                <w:highlight w:val="red"/>
              </w:rPr>
            </w:pPr>
          </w:p>
        </w:tc>
        <w:tc>
          <w:tcPr>
            <w:tcW w:w="1356" w:type="dxa"/>
            <w:tcBorders>
              <w:top w:val="nil"/>
              <w:left w:val="nil"/>
              <w:bottom w:val="single" w:sz="8" w:space="0" w:color="auto"/>
              <w:right w:val="single" w:sz="8" w:space="0" w:color="auto"/>
            </w:tcBorders>
            <w:shd w:val="clear" w:color="000000" w:fill="FFFFFF"/>
            <w:vAlign w:val="center"/>
            <w:hideMark/>
          </w:tcPr>
          <w:p w:rsidR="00C226BB" w:rsidRDefault="00C226BB" w:rsidP="00176051">
            <w:pPr>
              <w:jc w:val="center"/>
              <w:rPr>
                <w:rFonts w:ascii="Arial Narrow" w:hAnsi="Arial Narrow"/>
                <w:sz w:val="16"/>
                <w:szCs w:val="16"/>
              </w:rPr>
            </w:pPr>
            <w:r>
              <w:rPr>
                <w:rFonts w:ascii="Arial Narrow" w:hAnsi="Arial Narrow"/>
                <w:sz w:val="16"/>
                <w:szCs w:val="16"/>
              </w:rPr>
              <w:t> </w:t>
            </w:r>
          </w:p>
        </w:tc>
        <w:tc>
          <w:tcPr>
            <w:tcW w:w="1269" w:type="dxa"/>
            <w:tcBorders>
              <w:top w:val="nil"/>
              <w:left w:val="nil"/>
              <w:bottom w:val="single" w:sz="8" w:space="0" w:color="auto"/>
              <w:right w:val="single" w:sz="8" w:space="0" w:color="auto"/>
            </w:tcBorders>
            <w:shd w:val="clear" w:color="000000" w:fill="FFFFFF"/>
          </w:tcPr>
          <w:p w:rsidR="00C226BB" w:rsidRPr="002B7D14" w:rsidRDefault="00C226BB" w:rsidP="00176051">
            <w:pPr>
              <w:jc w:val="center"/>
              <w:rPr>
                <w:rFonts w:ascii="Arial Narrow" w:hAnsi="Arial Narrow"/>
                <w:sz w:val="16"/>
                <w:szCs w:val="16"/>
                <w:highlight w:val="green"/>
              </w:rPr>
            </w:pPr>
          </w:p>
        </w:tc>
      </w:tr>
      <w:tr w:rsidR="00C226BB" w:rsidTr="00176051">
        <w:trPr>
          <w:trHeight w:val="151"/>
          <w:jc w:val="center"/>
        </w:trPr>
        <w:tc>
          <w:tcPr>
            <w:tcW w:w="753" w:type="dxa"/>
            <w:tcBorders>
              <w:top w:val="nil"/>
              <w:left w:val="single" w:sz="8" w:space="0" w:color="auto"/>
              <w:bottom w:val="single" w:sz="8" w:space="0" w:color="auto"/>
              <w:right w:val="single" w:sz="4" w:space="0" w:color="auto"/>
            </w:tcBorders>
            <w:shd w:val="clear" w:color="000000" w:fill="FFFFFF"/>
            <w:vAlign w:val="center"/>
          </w:tcPr>
          <w:p w:rsidR="00C226BB" w:rsidRPr="00520CC7" w:rsidRDefault="00C226BB" w:rsidP="00176051">
            <w:pPr>
              <w:jc w:val="center"/>
              <w:rPr>
                <w:rFonts w:ascii="Arial" w:hAnsi="Arial" w:cs="Arial"/>
                <w:sz w:val="18"/>
                <w:szCs w:val="18"/>
              </w:rPr>
            </w:pPr>
            <w:r w:rsidRPr="00520CC7">
              <w:rPr>
                <w:rFonts w:ascii="Arial" w:hAnsi="Arial" w:cs="Arial"/>
                <w:sz w:val="18"/>
                <w:szCs w:val="18"/>
              </w:rPr>
              <w:t>2</w:t>
            </w:r>
          </w:p>
        </w:tc>
        <w:tc>
          <w:tcPr>
            <w:tcW w:w="2781" w:type="dxa"/>
            <w:tcBorders>
              <w:top w:val="nil"/>
              <w:left w:val="single" w:sz="8" w:space="0" w:color="auto"/>
              <w:bottom w:val="single" w:sz="8" w:space="0" w:color="auto"/>
              <w:right w:val="single" w:sz="4" w:space="0" w:color="auto"/>
            </w:tcBorders>
            <w:shd w:val="clear" w:color="auto" w:fill="auto"/>
          </w:tcPr>
          <w:p w:rsidR="00C226BB" w:rsidRPr="00E4702A" w:rsidRDefault="00C226BB" w:rsidP="00176051">
            <w:pPr>
              <w:jc w:val="both"/>
              <w:rPr>
                <w:rFonts w:ascii="Arial" w:hAnsi="Arial" w:cs="Arial"/>
                <w:sz w:val="18"/>
                <w:szCs w:val="18"/>
              </w:rPr>
            </w:pPr>
            <w:r w:rsidRPr="00E4702A">
              <w:rPr>
                <w:rFonts w:ascii="Arial" w:hAnsi="Arial" w:cs="Arial"/>
                <w:sz w:val="18"/>
                <w:szCs w:val="18"/>
              </w:rPr>
              <w:t xml:space="preserve">PARA NIÑOS Y NIÑAS DE 0 A 2 AÑOS, PRIMEROS BLOQUES DEL </w:t>
            </w:r>
            <w:proofErr w:type="gramStart"/>
            <w:r w:rsidRPr="00E4702A">
              <w:rPr>
                <w:rFonts w:ascii="Arial" w:hAnsi="Arial" w:cs="Arial"/>
                <w:sz w:val="18"/>
                <w:szCs w:val="18"/>
              </w:rPr>
              <w:t>BEBÉ  ,</w:t>
            </w:r>
            <w:proofErr w:type="gramEnd"/>
            <w:r w:rsidRPr="00E4702A">
              <w:rPr>
                <w:rFonts w:ascii="Arial" w:hAnsi="Arial" w:cs="Arial"/>
                <w:sz w:val="18"/>
                <w:szCs w:val="18"/>
              </w:rPr>
              <w:t xml:space="preserve">  INCLUYE CUBETA CON TAPA DE FORMAS Y 10 BLOQUES DE COLORES,  RECOMENDADO PARA BEBÉS DE 6 MESES EN ADELANTE.MEDIDAS APROXIMADAS DEL EMPAQUE: 21X14X14 CM.</w:t>
            </w:r>
          </w:p>
        </w:tc>
        <w:tc>
          <w:tcPr>
            <w:tcW w:w="2675" w:type="dxa"/>
            <w:tcBorders>
              <w:top w:val="nil"/>
              <w:left w:val="single" w:sz="4" w:space="0" w:color="auto"/>
              <w:bottom w:val="single" w:sz="8" w:space="0" w:color="auto"/>
              <w:right w:val="single" w:sz="8" w:space="0" w:color="auto"/>
            </w:tcBorders>
            <w:shd w:val="clear" w:color="000000" w:fill="FFFFFF"/>
            <w:vAlign w:val="center"/>
          </w:tcPr>
          <w:p w:rsidR="00C226BB" w:rsidRPr="005D1D83" w:rsidRDefault="00C226BB" w:rsidP="00176051">
            <w:pPr>
              <w:jc w:val="center"/>
              <w:rPr>
                <w:highlight w:val="green"/>
              </w:rPr>
            </w:pPr>
            <w:r>
              <w:rPr>
                <w:noProof/>
                <w:highlight w:val="green"/>
              </w:rPr>
              <w:drawing>
                <wp:inline distT="0" distB="0" distL="0" distR="0" wp14:anchorId="52005D62" wp14:editId="730B5296">
                  <wp:extent cx="1274445" cy="1054735"/>
                  <wp:effectExtent l="0" t="0" r="190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4445" cy="1054735"/>
                          </a:xfrm>
                          <a:prstGeom prst="rect">
                            <a:avLst/>
                          </a:prstGeom>
                          <a:noFill/>
                        </pic:spPr>
                      </pic:pic>
                    </a:graphicData>
                  </a:graphic>
                </wp:inline>
              </w:drawing>
            </w:r>
          </w:p>
        </w:tc>
        <w:tc>
          <w:tcPr>
            <w:tcW w:w="1923" w:type="dxa"/>
            <w:tcBorders>
              <w:top w:val="nil"/>
              <w:left w:val="single" w:sz="4" w:space="0" w:color="auto"/>
              <w:bottom w:val="single" w:sz="8" w:space="0" w:color="auto"/>
              <w:right w:val="single" w:sz="8" w:space="0" w:color="auto"/>
            </w:tcBorders>
            <w:shd w:val="clear" w:color="000000" w:fill="FFFFFF"/>
            <w:vAlign w:val="center"/>
          </w:tcPr>
          <w:p w:rsidR="00C226BB" w:rsidRPr="005D1D83" w:rsidRDefault="00C226BB" w:rsidP="00176051">
            <w:pPr>
              <w:jc w:val="center"/>
              <w:rPr>
                <w:highlight w:val="green"/>
              </w:rPr>
            </w:pPr>
          </w:p>
        </w:tc>
        <w:tc>
          <w:tcPr>
            <w:tcW w:w="1356" w:type="dxa"/>
            <w:tcBorders>
              <w:top w:val="nil"/>
              <w:left w:val="nil"/>
              <w:bottom w:val="single" w:sz="8" w:space="0" w:color="auto"/>
              <w:right w:val="single" w:sz="8" w:space="0" w:color="auto"/>
            </w:tcBorders>
            <w:shd w:val="clear" w:color="000000" w:fill="FFFFFF"/>
            <w:vAlign w:val="center"/>
            <w:hideMark/>
          </w:tcPr>
          <w:p w:rsidR="00C226BB" w:rsidRDefault="00C226BB" w:rsidP="00176051">
            <w:pPr>
              <w:ind w:right="1064"/>
              <w:jc w:val="center"/>
              <w:rPr>
                <w:rFonts w:ascii="Arial Narrow" w:hAnsi="Arial Narrow"/>
                <w:sz w:val="16"/>
                <w:szCs w:val="16"/>
              </w:rPr>
            </w:pPr>
            <w:r>
              <w:rPr>
                <w:rFonts w:ascii="Arial Narrow" w:hAnsi="Arial Narrow"/>
                <w:sz w:val="16"/>
                <w:szCs w:val="16"/>
              </w:rPr>
              <w:t> </w:t>
            </w:r>
          </w:p>
        </w:tc>
        <w:tc>
          <w:tcPr>
            <w:tcW w:w="1269" w:type="dxa"/>
            <w:tcBorders>
              <w:top w:val="nil"/>
              <w:left w:val="nil"/>
              <w:bottom w:val="single" w:sz="8" w:space="0" w:color="auto"/>
              <w:right w:val="single" w:sz="8" w:space="0" w:color="auto"/>
            </w:tcBorders>
            <w:shd w:val="clear" w:color="000000" w:fill="FFFFFF"/>
          </w:tcPr>
          <w:p w:rsidR="00C226BB" w:rsidRDefault="00C226BB" w:rsidP="00176051">
            <w:pPr>
              <w:ind w:right="1064"/>
              <w:jc w:val="center"/>
              <w:rPr>
                <w:rFonts w:ascii="Arial Narrow" w:hAnsi="Arial Narrow"/>
                <w:sz w:val="16"/>
                <w:szCs w:val="16"/>
              </w:rPr>
            </w:pPr>
          </w:p>
        </w:tc>
      </w:tr>
      <w:tr w:rsidR="00C226BB" w:rsidTr="00176051">
        <w:trPr>
          <w:trHeight w:val="151"/>
          <w:jc w:val="center"/>
        </w:trPr>
        <w:tc>
          <w:tcPr>
            <w:tcW w:w="753" w:type="dxa"/>
            <w:tcBorders>
              <w:top w:val="nil"/>
              <w:left w:val="single" w:sz="8" w:space="0" w:color="auto"/>
              <w:bottom w:val="single" w:sz="8" w:space="0" w:color="auto"/>
              <w:right w:val="single" w:sz="4" w:space="0" w:color="auto"/>
            </w:tcBorders>
            <w:shd w:val="clear" w:color="000000" w:fill="FFFFFF"/>
            <w:vAlign w:val="center"/>
          </w:tcPr>
          <w:p w:rsidR="00C226BB" w:rsidRPr="00520CC7" w:rsidRDefault="00C226BB" w:rsidP="00176051">
            <w:pPr>
              <w:jc w:val="center"/>
              <w:rPr>
                <w:rFonts w:ascii="Arial" w:hAnsi="Arial" w:cs="Arial"/>
                <w:sz w:val="18"/>
                <w:szCs w:val="18"/>
              </w:rPr>
            </w:pPr>
            <w:r>
              <w:rPr>
                <w:rFonts w:ascii="Arial" w:hAnsi="Arial" w:cs="Arial"/>
                <w:sz w:val="18"/>
                <w:szCs w:val="18"/>
              </w:rPr>
              <w:t>3</w:t>
            </w:r>
          </w:p>
        </w:tc>
        <w:tc>
          <w:tcPr>
            <w:tcW w:w="2781" w:type="dxa"/>
            <w:tcBorders>
              <w:top w:val="nil"/>
              <w:left w:val="single" w:sz="8" w:space="0" w:color="auto"/>
              <w:bottom w:val="single" w:sz="8" w:space="0" w:color="auto"/>
              <w:right w:val="single" w:sz="4" w:space="0" w:color="auto"/>
            </w:tcBorders>
            <w:shd w:val="clear" w:color="auto" w:fill="auto"/>
          </w:tcPr>
          <w:p w:rsidR="00C226BB" w:rsidRPr="00E4702A" w:rsidRDefault="00C226BB" w:rsidP="00176051">
            <w:pPr>
              <w:jc w:val="both"/>
              <w:rPr>
                <w:rFonts w:ascii="inherit" w:hAnsi="inherit" w:cs="Courier New"/>
                <w:color w:val="333333"/>
                <w:sz w:val="20"/>
                <w:szCs w:val="20"/>
              </w:rPr>
            </w:pPr>
            <w:r w:rsidRPr="00E4702A">
              <w:rPr>
                <w:rFonts w:ascii="Arial" w:hAnsi="Arial" w:cs="Arial"/>
                <w:sz w:val="18"/>
                <w:szCs w:val="18"/>
              </w:rPr>
              <w:t xml:space="preserve">PARA NIÑAS DE 3 A 5 AÑOS, COCINA </w:t>
            </w:r>
            <w:proofErr w:type="gramStart"/>
            <w:r w:rsidRPr="00E4702A">
              <w:rPr>
                <w:rFonts w:ascii="Arial" w:hAnsi="Arial" w:cs="Arial"/>
                <w:sz w:val="18"/>
                <w:szCs w:val="18"/>
              </w:rPr>
              <w:t>INFANTIL  SET</w:t>
            </w:r>
            <w:proofErr w:type="gramEnd"/>
            <w:r w:rsidRPr="00E4702A">
              <w:rPr>
                <w:rFonts w:ascii="Arial" w:hAnsi="Arial" w:cs="Arial"/>
                <w:sz w:val="18"/>
                <w:szCs w:val="18"/>
              </w:rPr>
              <w:t xml:space="preserve"> DE COCINA DE 21 PIEZAS CON DIFERENTES ACCESORIOS TALES COMO; HORNO, OLLAS, SARTENES, CUBIERTOS PARA EL JUEGO REALISTA, COLORES BRILLANTES CON AMPLIO ESPACIO DE TRABAJO PARA LAS MENTES CREATIVAS.</w:t>
            </w:r>
          </w:p>
        </w:tc>
        <w:tc>
          <w:tcPr>
            <w:tcW w:w="2675" w:type="dxa"/>
            <w:tcBorders>
              <w:top w:val="nil"/>
              <w:left w:val="single" w:sz="4" w:space="0" w:color="auto"/>
              <w:bottom w:val="single" w:sz="8" w:space="0" w:color="auto"/>
              <w:right w:val="single" w:sz="8" w:space="0" w:color="auto"/>
            </w:tcBorders>
            <w:shd w:val="clear" w:color="000000" w:fill="FFFFFF"/>
            <w:vAlign w:val="center"/>
          </w:tcPr>
          <w:p w:rsidR="00C226BB" w:rsidRPr="005D1D83" w:rsidRDefault="00C226BB" w:rsidP="00176051">
            <w:pPr>
              <w:jc w:val="center"/>
              <w:rPr>
                <w:highlight w:val="green"/>
              </w:rPr>
            </w:pPr>
            <w:r>
              <w:rPr>
                <w:noProof/>
                <w:highlight w:val="green"/>
              </w:rPr>
              <w:drawing>
                <wp:inline distT="0" distB="0" distL="0" distR="0" wp14:anchorId="146C4A78" wp14:editId="19718861">
                  <wp:extent cx="1512597" cy="110680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7920" cy="1110700"/>
                          </a:xfrm>
                          <a:prstGeom prst="rect">
                            <a:avLst/>
                          </a:prstGeom>
                          <a:noFill/>
                        </pic:spPr>
                      </pic:pic>
                    </a:graphicData>
                  </a:graphic>
                </wp:inline>
              </w:drawing>
            </w:r>
          </w:p>
        </w:tc>
        <w:tc>
          <w:tcPr>
            <w:tcW w:w="1923" w:type="dxa"/>
            <w:tcBorders>
              <w:top w:val="nil"/>
              <w:left w:val="single" w:sz="4" w:space="0" w:color="auto"/>
              <w:bottom w:val="single" w:sz="8" w:space="0" w:color="auto"/>
              <w:right w:val="single" w:sz="8" w:space="0" w:color="auto"/>
            </w:tcBorders>
            <w:shd w:val="clear" w:color="000000" w:fill="FFFFFF"/>
            <w:vAlign w:val="center"/>
          </w:tcPr>
          <w:p w:rsidR="00C226BB" w:rsidRPr="005D1D83" w:rsidRDefault="00C226BB" w:rsidP="00176051">
            <w:pPr>
              <w:jc w:val="center"/>
              <w:rPr>
                <w:highlight w:val="green"/>
              </w:rPr>
            </w:pPr>
          </w:p>
        </w:tc>
        <w:tc>
          <w:tcPr>
            <w:tcW w:w="1356" w:type="dxa"/>
            <w:tcBorders>
              <w:top w:val="nil"/>
              <w:left w:val="nil"/>
              <w:bottom w:val="single" w:sz="8" w:space="0" w:color="auto"/>
              <w:right w:val="single" w:sz="8" w:space="0" w:color="auto"/>
            </w:tcBorders>
            <w:shd w:val="clear" w:color="000000" w:fill="FFFFFF"/>
            <w:vAlign w:val="center"/>
          </w:tcPr>
          <w:p w:rsidR="00C226BB" w:rsidRDefault="00C226BB" w:rsidP="00176051">
            <w:pPr>
              <w:ind w:right="1064"/>
              <w:jc w:val="center"/>
              <w:rPr>
                <w:rFonts w:ascii="Arial Narrow" w:hAnsi="Arial Narrow"/>
                <w:sz w:val="16"/>
                <w:szCs w:val="16"/>
              </w:rPr>
            </w:pPr>
          </w:p>
        </w:tc>
        <w:tc>
          <w:tcPr>
            <w:tcW w:w="1269" w:type="dxa"/>
            <w:tcBorders>
              <w:top w:val="nil"/>
              <w:left w:val="nil"/>
              <w:bottom w:val="single" w:sz="8" w:space="0" w:color="auto"/>
              <w:right w:val="single" w:sz="8" w:space="0" w:color="auto"/>
            </w:tcBorders>
            <w:shd w:val="clear" w:color="000000" w:fill="FFFFFF"/>
          </w:tcPr>
          <w:p w:rsidR="00C226BB" w:rsidRDefault="00C226BB" w:rsidP="00176051">
            <w:pPr>
              <w:ind w:right="1064"/>
              <w:jc w:val="center"/>
              <w:rPr>
                <w:rFonts w:ascii="Arial Narrow" w:hAnsi="Arial Narrow"/>
                <w:sz w:val="16"/>
                <w:szCs w:val="16"/>
              </w:rPr>
            </w:pPr>
          </w:p>
        </w:tc>
      </w:tr>
      <w:tr w:rsidR="00C226BB" w:rsidTr="00176051">
        <w:trPr>
          <w:trHeight w:val="151"/>
          <w:jc w:val="center"/>
        </w:trPr>
        <w:tc>
          <w:tcPr>
            <w:tcW w:w="753" w:type="dxa"/>
            <w:tcBorders>
              <w:top w:val="nil"/>
              <w:left w:val="single" w:sz="8" w:space="0" w:color="auto"/>
              <w:bottom w:val="single" w:sz="8" w:space="0" w:color="auto"/>
              <w:right w:val="single" w:sz="4" w:space="0" w:color="auto"/>
            </w:tcBorders>
            <w:shd w:val="clear" w:color="000000" w:fill="FFFFFF"/>
            <w:vAlign w:val="center"/>
          </w:tcPr>
          <w:p w:rsidR="00C226BB" w:rsidRPr="00520CC7" w:rsidRDefault="00C226BB" w:rsidP="00176051">
            <w:pPr>
              <w:jc w:val="center"/>
              <w:rPr>
                <w:rFonts w:ascii="Arial" w:hAnsi="Arial" w:cs="Arial"/>
                <w:sz w:val="18"/>
                <w:szCs w:val="18"/>
              </w:rPr>
            </w:pPr>
            <w:r>
              <w:rPr>
                <w:rFonts w:ascii="Arial" w:hAnsi="Arial" w:cs="Arial"/>
                <w:sz w:val="18"/>
                <w:szCs w:val="18"/>
              </w:rPr>
              <w:t>4</w:t>
            </w:r>
          </w:p>
        </w:tc>
        <w:tc>
          <w:tcPr>
            <w:tcW w:w="2781" w:type="dxa"/>
            <w:tcBorders>
              <w:top w:val="nil"/>
              <w:left w:val="single" w:sz="8" w:space="0" w:color="auto"/>
              <w:bottom w:val="single" w:sz="8" w:space="0" w:color="auto"/>
              <w:right w:val="single" w:sz="4" w:space="0" w:color="auto"/>
            </w:tcBorders>
            <w:shd w:val="clear" w:color="auto" w:fill="auto"/>
          </w:tcPr>
          <w:p w:rsidR="00C226BB" w:rsidRPr="00E4702A" w:rsidRDefault="00C226BB" w:rsidP="00176051">
            <w:pPr>
              <w:jc w:val="both"/>
              <w:rPr>
                <w:rFonts w:ascii="Arial" w:hAnsi="Arial" w:cs="Arial"/>
                <w:sz w:val="18"/>
                <w:szCs w:val="18"/>
              </w:rPr>
            </w:pPr>
            <w:r w:rsidRPr="00E4702A">
              <w:rPr>
                <w:rFonts w:ascii="Arial" w:hAnsi="Arial" w:cs="Arial"/>
                <w:sz w:val="18"/>
                <w:szCs w:val="18"/>
              </w:rPr>
              <w:t xml:space="preserve">PARA NIÑOS DE 3 A 5 AÑOS, PISCINA INFLABLE </w:t>
            </w:r>
            <w:proofErr w:type="gramStart"/>
            <w:r w:rsidRPr="00E4702A">
              <w:rPr>
                <w:rFonts w:ascii="Arial" w:hAnsi="Arial" w:cs="Arial"/>
                <w:sz w:val="18"/>
                <w:szCs w:val="18"/>
              </w:rPr>
              <w:t>REDONDA,  DIVERTIDO</w:t>
            </w:r>
            <w:proofErr w:type="gramEnd"/>
            <w:r w:rsidRPr="00E4702A">
              <w:rPr>
                <w:rFonts w:ascii="Arial" w:hAnsi="Arial" w:cs="Arial"/>
                <w:sz w:val="18"/>
                <w:szCs w:val="18"/>
              </w:rPr>
              <w:t xml:space="preserve"> DISEÑO COLORIDO DE TRES ANILLOS Y FONDO SUAVE INFLADO, ACOLCHONADO,  CAPACIDAD DE 299L (LLENA HASTA 24CM DE ALTURA),  MEDIDAS: 147X33CM.</w:t>
            </w:r>
          </w:p>
        </w:tc>
        <w:tc>
          <w:tcPr>
            <w:tcW w:w="2675" w:type="dxa"/>
            <w:tcBorders>
              <w:top w:val="nil"/>
              <w:left w:val="single" w:sz="4" w:space="0" w:color="auto"/>
              <w:bottom w:val="single" w:sz="8" w:space="0" w:color="auto"/>
              <w:right w:val="single" w:sz="8" w:space="0" w:color="auto"/>
            </w:tcBorders>
            <w:shd w:val="clear" w:color="000000" w:fill="FFFFFF"/>
            <w:vAlign w:val="center"/>
          </w:tcPr>
          <w:p w:rsidR="00C226BB" w:rsidRPr="005D1D83" w:rsidRDefault="00C226BB" w:rsidP="00176051">
            <w:pPr>
              <w:jc w:val="center"/>
              <w:rPr>
                <w:highlight w:val="green"/>
              </w:rPr>
            </w:pPr>
            <w:r>
              <w:rPr>
                <w:noProof/>
                <w:highlight w:val="green"/>
              </w:rPr>
              <w:drawing>
                <wp:inline distT="0" distB="0" distL="0" distR="0" wp14:anchorId="3389C037" wp14:editId="469FC2B1">
                  <wp:extent cx="1724025" cy="121920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r="3140" b="3855"/>
                          <a:stretch/>
                        </pic:blipFill>
                        <pic:spPr bwMode="auto">
                          <a:xfrm>
                            <a:off x="0" y="0"/>
                            <a:ext cx="1724025" cy="12192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23" w:type="dxa"/>
            <w:tcBorders>
              <w:top w:val="nil"/>
              <w:left w:val="single" w:sz="4" w:space="0" w:color="auto"/>
              <w:bottom w:val="single" w:sz="8" w:space="0" w:color="auto"/>
              <w:right w:val="single" w:sz="8" w:space="0" w:color="auto"/>
            </w:tcBorders>
            <w:shd w:val="clear" w:color="000000" w:fill="FFFFFF"/>
            <w:vAlign w:val="center"/>
          </w:tcPr>
          <w:p w:rsidR="00C226BB" w:rsidRPr="005D1D83" w:rsidRDefault="00C226BB" w:rsidP="00176051">
            <w:pPr>
              <w:jc w:val="center"/>
              <w:rPr>
                <w:highlight w:val="green"/>
              </w:rPr>
            </w:pPr>
          </w:p>
        </w:tc>
        <w:tc>
          <w:tcPr>
            <w:tcW w:w="1356" w:type="dxa"/>
            <w:tcBorders>
              <w:top w:val="nil"/>
              <w:left w:val="nil"/>
              <w:bottom w:val="single" w:sz="8" w:space="0" w:color="auto"/>
              <w:right w:val="single" w:sz="8" w:space="0" w:color="auto"/>
            </w:tcBorders>
            <w:shd w:val="clear" w:color="000000" w:fill="FFFFFF"/>
            <w:vAlign w:val="center"/>
          </w:tcPr>
          <w:p w:rsidR="00C226BB" w:rsidRDefault="00C226BB" w:rsidP="00176051">
            <w:pPr>
              <w:ind w:right="1064"/>
              <w:jc w:val="center"/>
              <w:rPr>
                <w:rFonts w:ascii="Arial Narrow" w:hAnsi="Arial Narrow"/>
                <w:sz w:val="16"/>
                <w:szCs w:val="16"/>
              </w:rPr>
            </w:pPr>
          </w:p>
        </w:tc>
        <w:tc>
          <w:tcPr>
            <w:tcW w:w="1269" w:type="dxa"/>
            <w:tcBorders>
              <w:top w:val="nil"/>
              <w:left w:val="nil"/>
              <w:bottom w:val="single" w:sz="8" w:space="0" w:color="auto"/>
              <w:right w:val="single" w:sz="8" w:space="0" w:color="auto"/>
            </w:tcBorders>
            <w:shd w:val="clear" w:color="000000" w:fill="FFFFFF"/>
          </w:tcPr>
          <w:p w:rsidR="00C226BB" w:rsidRDefault="00C226BB" w:rsidP="00176051">
            <w:pPr>
              <w:ind w:right="1064"/>
              <w:jc w:val="center"/>
              <w:rPr>
                <w:rFonts w:ascii="Arial Narrow" w:hAnsi="Arial Narrow"/>
                <w:sz w:val="16"/>
                <w:szCs w:val="16"/>
              </w:rPr>
            </w:pPr>
          </w:p>
        </w:tc>
      </w:tr>
      <w:tr w:rsidR="00C226BB" w:rsidTr="00176051">
        <w:trPr>
          <w:trHeight w:val="253"/>
          <w:jc w:val="center"/>
        </w:trPr>
        <w:tc>
          <w:tcPr>
            <w:tcW w:w="753" w:type="dxa"/>
            <w:tcBorders>
              <w:top w:val="nil"/>
              <w:left w:val="single" w:sz="8" w:space="0" w:color="auto"/>
              <w:bottom w:val="single" w:sz="8" w:space="0" w:color="auto"/>
              <w:right w:val="single" w:sz="4" w:space="0" w:color="auto"/>
            </w:tcBorders>
            <w:shd w:val="clear" w:color="000000" w:fill="FFFFFF"/>
            <w:vAlign w:val="center"/>
          </w:tcPr>
          <w:p w:rsidR="00C226BB" w:rsidRPr="00520CC7" w:rsidRDefault="00C226BB" w:rsidP="00176051">
            <w:pPr>
              <w:jc w:val="center"/>
              <w:rPr>
                <w:rFonts w:ascii="Arial" w:hAnsi="Arial" w:cs="Arial"/>
                <w:sz w:val="18"/>
                <w:szCs w:val="18"/>
              </w:rPr>
            </w:pPr>
            <w:r w:rsidRPr="00520CC7">
              <w:rPr>
                <w:rFonts w:ascii="Arial" w:hAnsi="Arial" w:cs="Arial"/>
                <w:sz w:val="18"/>
                <w:szCs w:val="18"/>
              </w:rPr>
              <w:lastRenderedPageBreak/>
              <w:t>5</w:t>
            </w:r>
          </w:p>
        </w:tc>
        <w:tc>
          <w:tcPr>
            <w:tcW w:w="2781" w:type="dxa"/>
            <w:tcBorders>
              <w:top w:val="nil"/>
              <w:left w:val="single" w:sz="8" w:space="0" w:color="auto"/>
              <w:bottom w:val="single" w:sz="8" w:space="0" w:color="auto"/>
              <w:right w:val="single" w:sz="4" w:space="0" w:color="auto"/>
            </w:tcBorders>
            <w:shd w:val="clear" w:color="auto" w:fill="auto"/>
          </w:tcPr>
          <w:p w:rsidR="00C226BB" w:rsidRPr="00E4702A" w:rsidRDefault="00C226BB" w:rsidP="00176051">
            <w:pPr>
              <w:jc w:val="both"/>
              <w:rPr>
                <w:rFonts w:ascii="Arial" w:hAnsi="Arial" w:cs="Arial"/>
                <w:sz w:val="18"/>
                <w:szCs w:val="18"/>
              </w:rPr>
            </w:pPr>
            <w:r w:rsidRPr="00E4702A">
              <w:rPr>
                <w:rFonts w:ascii="Arial" w:hAnsi="Arial" w:cs="Arial"/>
                <w:sz w:val="18"/>
                <w:szCs w:val="18"/>
              </w:rPr>
              <w:t xml:space="preserve">PARA NIÑOS Y NIÑAS DE  6 A </w:t>
            </w:r>
            <w:proofErr w:type="gramStart"/>
            <w:r w:rsidRPr="00E4702A">
              <w:rPr>
                <w:rFonts w:ascii="Arial" w:hAnsi="Arial" w:cs="Arial"/>
                <w:sz w:val="18"/>
                <w:szCs w:val="18"/>
              </w:rPr>
              <w:t>8  AÑOS</w:t>
            </w:r>
            <w:proofErr w:type="gramEnd"/>
            <w:r w:rsidRPr="00E4702A">
              <w:rPr>
                <w:rFonts w:ascii="Arial" w:hAnsi="Arial" w:cs="Arial"/>
                <w:sz w:val="18"/>
                <w:szCs w:val="18"/>
              </w:rPr>
              <w:t xml:space="preserve"> DE EDAD, SET MEZCLA DE COLORES ARCOÍRIS, </w:t>
            </w:r>
            <w:r w:rsidRPr="00E4702A">
              <w:t xml:space="preserve"> </w:t>
            </w:r>
            <w:r w:rsidRPr="00E4702A">
              <w:rPr>
                <w:rFonts w:ascii="Arial" w:hAnsi="Arial" w:cs="Arial"/>
                <w:sz w:val="18"/>
                <w:szCs w:val="18"/>
              </w:rPr>
              <w:t xml:space="preserve">CONTIENE 8 FRASCOS DE MASA (PLASTILINA) PARA MOLDEAR EN DIVERTIDOS COLORES, IDEAL PARA CREAR FIGURAS, </w:t>
            </w:r>
            <w:r w:rsidRPr="00E4702A">
              <w:t xml:space="preserve"> </w:t>
            </w:r>
            <w:r w:rsidRPr="00E4702A">
              <w:rPr>
                <w:rFonts w:ascii="Arial" w:hAnsi="Arial" w:cs="Arial"/>
                <w:sz w:val="18"/>
                <w:szCs w:val="18"/>
              </w:rPr>
              <w:t>ESTÁ ELABORADA A BASE DE AGUA, SU TEXTURA ES FRESCA Y AGRADABLE AL TACTO, FÁCIL DE LIMPIAR.</w:t>
            </w:r>
          </w:p>
        </w:tc>
        <w:tc>
          <w:tcPr>
            <w:tcW w:w="2675" w:type="dxa"/>
            <w:tcBorders>
              <w:top w:val="nil"/>
              <w:left w:val="single" w:sz="4" w:space="0" w:color="auto"/>
              <w:bottom w:val="single" w:sz="8" w:space="0" w:color="auto"/>
              <w:right w:val="single" w:sz="8" w:space="0" w:color="auto"/>
            </w:tcBorders>
            <w:shd w:val="clear" w:color="000000" w:fill="FFFFFF"/>
            <w:vAlign w:val="center"/>
          </w:tcPr>
          <w:p w:rsidR="00C226BB" w:rsidRPr="005D1D83" w:rsidRDefault="00C226BB" w:rsidP="00176051">
            <w:pPr>
              <w:jc w:val="center"/>
              <w:rPr>
                <w:highlight w:val="green"/>
              </w:rPr>
            </w:pPr>
            <w:r>
              <w:rPr>
                <w:noProof/>
                <w:highlight w:val="green"/>
              </w:rPr>
              <w:drawing>
                <wp:inline distT="0" distB="0" distL="0" distR="0" wp14:anchorId="79FCC96D" wp14:editId="71C86596">
                  <wp:extent cx="1666875" cy="1505585"/>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6875" cy="1505585"/>
                          </a:xfrm>
                          <a:prstGeom prst="rect">
                            <a:avLst/>
                          </a:prstGeom>
                          <a:noFill/>
                        </pic:spPr>
                      </pic:pic>
                    </a:graphicData>
                  </a:graphic>
                </wp:inline>
              </w:drawing>
            </w:r>
          </w:p>
        </w:tc>
        <w:tc>
          <w:tcPr>
            <w:tcW w:w="1923" w:type="dxa"/>
            <w:tcBorders>
              <w:top w:val="nil"/>
              <w:left w:val="single" w:sz="4" w:space="0" w:color="auto"/>
              <w:bottom w:val="single" w:sz="8" w:space="0" w:color="auto"/>
              <w:right w:val="single" w:sz="8" w:space="0" w:color="auto"/>
            </w:tcBorders>
            <w:shd w:val="clear" w:color="000000" w:fill="FFFFFF"/>
            <w:vAlign w:val="center"/>
          </w:tcPr>
          <w:p w:rsidR="00C226BB" w:rsidRPr="005D1D83" w:rsidRDefault="00C226BB" w:rsidP="00176051">
            <w:pPr>
              <w:jc w:val="center"/>
              <w:rPr>
                <w:highlight w:val="green"/>
              </w:rPr>
            </w:pPr>
          </w:p>
        </w:tc>
        <w:tc>
          <w:tcPr>
            <w:tcW w:w="1356" w:type="dxa"/>
            <w:tcBorders>
              <w:top w:val="nil"/>
              <w:left w:val="nil"/>
              <w:bottom w:val="single" w:sz="8" w:space="0" w:color="auto"/>
              <w:right w:val="single" w:sz="8" w:space="0" w:color="auto"/>
            </w:tcBorders>
            <w:shd w:val="clear" w:color="000000" w:fill="FFFFFF"/>
            <w:vAlign w:val="center"/>
            <w:hideMark/>
          </w:tcPr>
          <w:p w:rsidR="00C226BB" w:rsidRDefault="00C226BB" w:rsidP="00176051">
            <w:pPr>
              <w:jc w:val="center"/>
              <w:rPr>
                <w:rFonts w:ascii="Arial Narrow" w:hAnsi="Arial Narrow"/>
                <w:sz w:val="16"/>
                <w:szCs w:val="16"/>
              </w:rPr>
            </w:pPr>
            <w:r>
              <w:rPr>
                <w:rFonts w:ascii="Arial Narrow" w:hAnsi="Arial Narrow"/>
                <w:sz w:val="16"/>
                <w:szCs w:val="16"/>
              </w:rPr>
              <w:t> </w:t>
            </w:r>
          </w:p>
        </w:tc>
        <w:tc>
          <w:tcPr>
            <w:tcW w:w="1269" w:type="dxa"/>
            <w:tcBorders>
              <w:top w:val="nil"/>
              <w:left w:val="nil"/>
              <w:bottom w:val="single" w:sz="8" w:space="0" w:color="auto"/>
              <w:right w:val="single" w:sz="8" w:space="0" w:color="auto"/>
            </w:tcBorders>
            <w:shd w:val="clear" w:color="000000" w:fill="FFFFFF"/>
          </w:tcPr>
          <w:p w:rsidR="00C226BB" w:rsidRDefault="00C226BB" w:rsidP="00176051">
            <w:pPr>
              <w:jc w:val="center"/>
              <w:rPr>
                <w:rFonts w:ascii="Arial Narrow" w:hAnsi="Arial Narrow"/>
                <w:sz w:val="16"/>
                <w:szCs w:val="16"/>
              </w:rPr>
            </w:pPr>
          </w:p>
        </w:tc>
      </w:tr>
      <w:tr w:rsidR="00C226BB" w:rsidTr="00176051">
        <w:trPr>
          <w:trHeight w:val="240"/>
          <w:jc w:val="center"/>
        </w:trPr>
        <w:tc>
          <w:tcPr>
            <w:tcW w:w="753" w:type="dxa"/>
            <w:tcBorders>
              <w:top w:val="nil"/>
              <w:left w:val="single" w:sz="8" w:space="0" w:color="auto"/>
              <w:bottom w:val="single" w:sz="8" w:space="0" w:color="auto"/>
              <w:right w:val="single" w:sz="8" w:space="0" w:color="auto"/>
            </w:tcBorders>
            <w:shd w:val="clear" w:color="000000" w:fill="FFFFFF"/>
            <w:vAlign w:val="center"/>
          </w:tcPr>
          <w:p w:rsidR="00C226BB" w:rsidRPr="00520CC7" w:rsidRDefault="00C226BB" w:rsidP="00176051">
            <w:pPr>
              <w:jc w:val="center"/>
              <w:rPr>
                <w:rFonts w:ascii="Arial" w:hAnsi="Arial" w:cs="Arial"/>
                <w:sz w:val="18"/>
                <w:szCs w:val="18"/>
              </w:rPr>
            </w:pPr>
            <w:r w:rsidRPr="00520CC7">
              <w:rPr>
                <w:rFonts w:ascii="Arial" w:hAnsi="Arial" w:cs="Arial"/>
                <w:sz w:val="18"/>
                <w:szCs w:val="18"/>
              </w:rPr>
              <w:t>6</w:t>
            </w:r>
          </w:p>
        </w:tc>
        <w:tc>
          <w:tcPr>
            <w:tcW w:w="2781" w:type="dxa"/>
            <w:tcBorders>
              <w:top w:val="nil"/>
              <w:left w:val="single" w:sz="8" w:space="0" w:color="auto"/>
              <w:bottom w:val="single" w:sz="8" w:space="0" w:color="auto"/>
              <w:right w:val="single" w:sz="8" w:space="0" w:color="auto"/>
            </w:tcBorders>
            <w:shd w:val="clear" w:color="auto" w:fill="auto"/>
          </w:tcPr>
          <w:p w:rsidR="00C226BB" w:rsidRPr="00E4702A" w:rsidRDefault="00C226BB" w:rsidP="00176051">
            <w:pPr>
              <w:jc w:val="both"/>
              <w:rPr>
                <w:rFonts w:ascii="Arial" w:hAnsi="Arial" w:cs="Arial"/>
                <w:sz w:val="18"/>
                <w:szCs w:val="18"/>
              </w:rPr>
            </w:pPr>
            <w:r w:rsidRPr="00E4702A">
              <w:rPr>
                <w:rFonts w:ascii="Arial" w:hAnsi="Arial" w:cs="Arial"/>
                <w:sz w:val="18"/>
                <w:szCs w:val="18"/>
              </w:rPr>
              <w:t xml:space="preserve">PARA </w:t>
            </w:r>
            <w:proofErr w:type="gramStart"/>
            <w:r w:rsidRPr="00E4702A">
              <w:rPr>
                <w:rFonts w:ascii="Arial" w:hAnsi="Arial" w:cs="Arial"/>
                <w:sz w:val="18"/>
                <w:szCs w:val="18"/>
              </w:rPr>
              <w:t>NIÑOS  Y</w:t>
            </w:r>
            <w:proofErr w:type="gramEnd"/>
            <w:r w:rsidRPr="00E4702A">
              <w:rPr>
                <w:rFonts w:ascii="Arial" w:hAnsi="Arial" w:cs="Arial"/>
                <w:sz w:val="18"/>
                <w:szCs w:val="18"/>
              </w:rPr>
              <w:t xml:space="preserve"> NIÑAS DE  6 A 8  AÑOS DE EDAD ; BALÓN FÚTBOL, CIRCUNFERENCIA DE 70CM APROXIMADAMENTE, CON UN PESO QUE OSCILE DE 410 Y 450 GRAMOS APROXIMADO ANTES DE DAR INICIO AL PARTIDO, CUENTA CON UNA PRESIÓN DE INFLADO: 1,6 – 2,1 ATMÓSFERAS (600 – 1.100 GRAMOS POR CENTÍMETRO CUADRADO) AL NIVEL DEL MAR, MATERIAL DE FABRICACIÓN EN PVC (PIEL SINTÉTICA) U OTRO MATERIAL APROPIADO, RESISTENTE, AERODINÁMICO</w:t>
            </w:r>
          </w:p>
        </w:tc>
        <w:tc>
          <w:tcPr>
            <w:tcW w:w="2675" w:type="dxa"/>
            <w:tcBorders>
              <w:top w:val="nil"/>
              <w:left w:val="nil"/>
              <w:bottom w:val="single" w:sz="8" w:space="0" w:color="auto"/>
              <w:right w:val="single" w:sz="8" w:space="0" w:color="auto"/>
            </w:tcBorders>
            <w:shd w:val="clear" w:color="000000" w:fill="FFFFFF"/>
            <w:vAlign w:val="center"/>
          </w:tcPr>
          <w:p w:rsidR="00C226BB" w:rsidRPr="005D1D83" w:rsidRDefault="00C226BB" w:rsidP="00176051">
            <w:pPr>
              <w:jc w:val="center"/>
              <w:rPr>
                <w:highlight w:val="green"/>
              </w:rPr>
            </w:pPr>
            <w:r>
              <w:rPr>
                <w:noProof/>
                <w:highlight w:val="green"/>
              </w:rPr>
              <w:drawing>
                <wp:inline distT="0" distB="0" distL="0" distR="0" wp14:anchorId="2FEE2999" wp14:editId="5EBEA108">
                  <wp:extent cx="1637915" cy="1562100"/>
                  <wp:effectExtent l="0" t="0" r="63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64293" cy="1587257"/>
                          </a:xfrm>
                          <a:prstGeom prst="rect">
                            <a:avLst/>
                          </a:prstGeom>
                          <a:noFill/>
                        </pic:spPr>
                      </pic:pic>
                    </a:graphicData>
                  </a:graphic>
                </wp:inline>
              </w:drawing>
            </w:r>
          </w:p>
        </w:tc>
        <w:tc>
          <w:tcPr>
            <w:tcW w:w="1923" w:type="dxa"/>
            <w:tcBorders>
              <w:top w:val="nil"/>
              <w:left w:val="nil"/>
              <w:bottom w:val="single" w:sz="8" w:space="0" w:color="auto"/>
              <w:right w:val="single" w:sz="8" w:space="0" w:color="auto"/>
            </w:tcBorders>
            <w:shd w:val="clear" w:color="000000" w:fill="FFFFFF"/>
            <w:vAlign w:val="center"/>
          </w:tcPr>
          <w:p w:rsidR="00C226BB" w:rsidRPr="005D1D83" w:rsidRDefault="00C226BB" w:rsidP="00176051">
            <w:pPr>
              <w:jc w:val="center"/>
              <w:rPr>
                <w:highlight w:val="green"/>
              </w:rPr>
            </w:pPr>
          </w:p>
        </w:tc>
        <w:tc>
          <w:tcPr>
            <w:tcW w:w="1356" w:type="dxa"/>
            <w:tcBorders>
              <w:top w:val="nil"/>
              <w:left w:val="nil"/>
              <w:bottom w:val="nil"/>
              <w:right w:val="single" w:sz="8" w:space="0" w:color="auto"/>
            </w:tcBorders>
            <w:shd w:val="clear" w:color="000000" w:fill="FFFFFF"/>
            <w:vAlign w:val="center"/>
            <w:hideMark/>
          </w:tcPr>
          <w:p w:rsidR="00C226BB" w:rsidRDefault="00C226BB" w:rsidP="00176051">
            <w:pPr>
              <w:jc w:val="center"/>
              <w:rPr>
                <w:rFonts w:ascii="Arial Narrow" w:hAnsi="Arial Narrow"/>
                <w:sz w:val="16"/>
                <w:szCs w:val="16"/>
              </w:rPr>
            </w:pPr>
            <w:r>
              <w:rPr>
                <w:rFonts w:ascii="Arial Narrow" w:hAnsi="Arial Narrow"/>
                <w:sz w:val="16"/>
                <w:szCs w:val="16"/>
              </w:rPr>
              <w:t> </w:t>
            </w:r>
          </w:p>
        </w:tc>
        <w:tc>
          <w:tcPr>
            <w:tcW w:w="1269" w:type="dxa"/>
            <w:tcBorders>
              <w:top w:val="nil"/>
              <w:left w:val="nil"/>
              <w:bottom w:val="nil"/>
              <w:right w:val="single" w:sz="8" w:space="0" w:color="auto"/>
            </w:tcBorders>
            <w:shd w:val="clear" w:color="000000" w:fill="FFFFFF"/>
          </w:tcPr>
          <w:p w:rsidR="00C226BB" w:rsidRDefault="00C226BB" w:rsidP="00176051">
            <w:pPr>
              <w:jc w:val="center"/>
              <w:rPr>
                <w:rFonts w:ascii="Arial Narrow" w:hAnsi="Arial Narrow"/>
                <w:sz w:val="16"/>
                <w:szCs w:val="16"/>
              </w:rPr>
            </w:pPr>
          </w:p>
        </w:tc>
      </w:tr>
      <w:tr w:rsidR="00C226BB" w:rsidTr="00176051">
        <w:trPr>
          <w:trHeight w:val="114"/>
          <w:jc w:val="center"/>
        </w:trPr>
        <w:tc>
          <w:tcPr>
            <w:tcW w:w="753" w:type="dxa"/>
            <w:tcBorders>
              <w:top w:val="nil"/>
              <w:left w:val="single" w:sz="8" w:space="0" w:color="auto"/>
              <w:bottom w:val="single" w:sz="8" w:space="0" w:color="auto"/>
              <w:right w:val="single" w:sz="8" w:space="0" w:color="auto"/>
            </w:tcBorders>
            <w:shd w:val="clear" w:color="000000" w:fill="FFFFFF"/>
            <w:vAlign w:val="center"/>
          </w:tcPr>
          <w:p w:rsidR="00C226BB" w:rsidRPr="00520CC7" w:rsidRDefault="00C226BB" w:rsidP="00176051">
            <w:pPr>
              <w:jc w:val="center"/>
              <w:rPr>
                <w:rFonts w:ascii="Arial" w:hAnsi="Arial" w:cs="Arial"/>
                <w:sz w:val="18"/>
                <w:szCs w:val="18"/>
              </w:rPr>
            </w:pPr>
            <w:r w:rsidRPr="00520CC7">
              <w:rPr>
                <w:rFonts w:ascii="Arial" w:hAnsi="Arial" w:cs="Arial"/>
                <w:sz w:val="18"/>
                <w:szCs w:val="18"/>
              </w:rPr>
              <w:t>7</w:t>
            </w:r>
          </w:p>
        </w:tc>
        <w:tc>
          <w:tcPr>
            <w:tcW w:w="2781" w:type="dxa"/>
            <w:tcBorders>
              <w:top w:val="nil"/>
              <w:left w:val="single" w:sz="8" w:space="0" w:color="auto"/>
              <w:bottom w:val="single" w:sz="8" w:space="0" w:color="auto"/>
              <w:right w:val="single" w:sz="8" w:space="0" w:color="auto"/>
            </w:tcBorders>
            <w:shd w:val="clear" w:color="auto" w:fill="auto"/>
          </w:tcPr>
          <w:p w:rsidR="00C226BB" w:rsidRPr="00E4702A" w:rsidRDefault="00C226BB" w:rsidP="00176051">
            <w:pPr>
              <w:jc w:val="both"/>
              <w:rPr>
                <w:rFonts w:ascii="Arial" w:hAnsi="Arial" w:cs="Arial"/>
                <w:sz w:val="18"/>
                <w:szCs w:val="18"/>
              </w:rPr>
            </w:pPr>
            <w:r w:rsidRPr="00E4702A">
              <w:rPr>
                <w:rFonts w:ascii="Arial" w:hAnsi="Arial" w:cs="Arial"/>
                <w:sz w:val="18"/>
                <w:szCs w:val="18"/>
              </w:rPr>
              <w:t xml:space="preserve">PARA NIÑOS Y NIÑAS DE  6 A </w:t>
            </w:r>
            <w:proofErr w:type="gramStart"/>
            <w:r w:rsidRPr="00E4702A">
              <w:rPr>
                <w:rFonts w:ascii="Arial" w:hAnsi="Arial" w:cs="Arial"/>
                <w:sz w:val="18"/>
                <w:szCs w:val="18"/>
              </w:rPr>
              <w:t>8  AÑOS</w:t>
            </w:r>
            <w:proofErr w:type="gramEnd"/>
            <w:r w:rsidRPr="00E4702A">
              <w:rPr>
                <w:rFonts w:ascii="Arial" w:hAnsi="Arial" w:cs="Arial"/>
                <w:sz w:val="18"/>
                <w:szCs w:val="18"/>
              </w:rPr>
              <w:t xml:space="preserve"> DE EDAD; BALÓN BASQUETBOL #7, DE CUERO O PIEL RUGOSA, O MATERIAL SINTÉTICO, RESISTENTE, AERODINÁMICO, QUE FACILITE EL AGARRE DE LOS JUGADORES AÚN CON LAS MANOS SUDADAS, COLOR NARANJA, CON LÍNEAS NEGRAS, CIRCUNFERENCIA CIRCUNFERENCIA: 68 - 73 CM. APROXIMADAMENTE, Y DIÁMETRO 23-24CM, CON UN PESO QUE OSCILÉ DE 567 Y 650 GRAMOS ANTES DE DAR INICIO AL PARTIDO.</w:t>
            </w:r>
          </w:p>
        </w:tc>
        <w:tc>
          <w:tcPr>
            <w:tcW w:w="2675" w:type="dxa"/>
            <w:tcBorders>
              <w:top w:val="nil"/>
              <w:left w:val="nil"/>
              <w:bottom w:val="single" w:sz="8" w:space="0" w:color="auto"/>
              <w:right w:val="single" w:sz="8" w:space="0" w:color="auto"/>
            </w:tcBorders>
            <w:shd w:val="clear" w:color="000000" w:fill="FFFFFF"/>
            <w:vAlign w:val="center"/>
          </w:tcPr>
          <w:p w:rsidR="00C226BB" w:rsidRPr="005D1D83" w:rsidRDefault="00C226BB" w:rsidP="00176051">
            <w:pPr>
              <w:jc w:val="center"/>
              <w:rPr>
                <w:highlight w:val="green"/>
              </w:rPr>
            </w:pPr>
            <w:r>
              <w:rPr>
                <w:noProof/>
                <w:highlight w:val="green"/>
              </w:rPr>
              <w:drawing>
                <wp:inline distT="0" distB="0" distL="0" distR="0" wp14:anchorId="52349090" wp14:editId="459ACA4A">
                  <wp:extent cx="1661479" cy="160972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71484" cy="1619418"/>
                          </a:xfrm>
                          <a:prstGeom prst="rect">
                            <a:avLst/>
                          </a:prstGeom>
                          <a:noFill/>
                        </pic:spPr>
                      </pic:pic>
                    </a:graphicData>
                  </a:graphic>
                </wp:inline>
              </w:drawing>
            </w:r>
          </w:p>
        </w:tc>
        <w:tc>
          <w:tcPr>
            <w:tcW w:w="1923" w:type="dxa"/>
            <w:tcBorders>
              <w:top w:val="nil"/>
              <w:left w:val="nil"/>
              <w:bottom w:val="single" w:sz="8" w:space="0" w:color="auto"/>
              <w:right w:val="single" w:sz="8" w:space="0" w:color="auto"/>
            </w:tcBorders>
            <w:shd w:val="clear" w:color="000000" w:fill="FFFFFF"/>
            <w:vAlign w:val="center"/>
          </w:tcPr>
          <w:p w:rsidR="00C226BB" w:rsidRPr="005D1D83" w:rsidRDefault="00C226BB" w:rsidP="00176051">
            <w:pPr>
              <w:jc w:val="center"/>
              <w:rPr>
                <w:highlight w:val="green"/>
              </w:rPr>
            </w:pPr>
          </w:p>
        </w:tc>
        <w:tc>
          <w:tcPr>
            <w:tcW w:w="1356" w:type="dxa"/>
            <w:tcBorders>
              <w:top w:val="single" w:sz="8" w:space="0" w:color="auto"/>
              <w:left w:val="nil"/>
              <w:bottom w:val="single" w:sz="8" w:space="0" w:color="auto"/>
              <w:right w:val="single" w:sz="8" w:space="0" w:color="auto"/>
            </w:tcBorders>
            <w:shd w:val="clear" w:color="000000" w:fill="FFFFFF"/>
            <w:vAlign w:val="center"/>
            <w:hideMark/>
          </w:tcPr>
          <w:p w:rsidR="00C226BB" w:rsidRDefault="00C226BB" w:rsidP="00176051">
            <w:pPr>
              <w:jc w:val="center"/>
              <w:rPr>
                <w:rFonts w:ascii="Arial Narrow" w:hAnsi="Arial Narrow"/>
                <w:sz w:val="16"/>
                <w:szCs w:val="16"/>
              </w:rPr>
            </w:pPr>
            <w:r>
              <w:rPr>
                <w:rFonts w:ascii="Arial Narrow" w:hAnsi="Arial Narrow"/>
                <w:sz w:val="16"/>
                <w:szCs w:val="16"/>
              </w:rPr>
              <w:t> </w:t>
            </w:r>
          </w:p>
        </w:tc>
        <w:tc>
          <w:tcPr>
            <w:tcW w:w="1269" w:type="dxa"/>
            <w:tcBorders>
              <w:top w:val="single" w:sz="8" w:space="0" w:color="auto"/>
              <w:left w:val="nil"/>
              <w:bottom w:val="single" w:sz="8" w:space="0" w:color="auto"/>
              <w:right w:val="single" w:sz="8" w:space="0" w:color="auto"/>
            </w:tcBorders>
            <w:shd w:val="clear" w:color="000000" w:fill="FFFFFF"/>
          </w:tcPr>
          <w:p w:rsidR="00C226BB" w:rsidRDefault="00C226BB" w:rsidP="00176051">
            <w:pPr>
              <w:jc w:val="center"/>
              <w:rPr>
                <w:rFonts w:ascii="Arial Narrow" w:hAnsi="Arial Narrow"/>
                <w:sz w:val="16"/>
                <w:szCs w:val="16"/>
              </w:rPr>
            </w:pPr>
          </w:p>
        </w:tc>
      </w:tr>
      <w:tr w:rsidR="00C226BB" w:rsidTr="00176051">
        <w:trPr>
          <w:trHeight w:val="257"/>
          <w:jc w:val="center"/>
        </w:trPr>
        <w:tc>
          <w:tcPr>
            <w:tcW w:w="753" w:type="dxa"/>
            <w:tcBorders>
              <w:top w:val="single" w:sz="8" w:space="0" w:color="auto"/>
              <w:left w:val="single" w:sz="8" w:space="0" w:color="auto"/>
              <w:bottom w:val="single" w:sz="8" w:space="0" w:color="auto"/>
              <w:right w:val="single" w:sz="8" w:space="0" w:color="auto"/>
            </w:tcBorders>
            <w:shd w:val="clear" w:color="000000" w:fill="FFFFFF"/>
            <w:vAlign w:val="center"/>
          </w:tcPr>
          <w:p w:rsidR="00C226BB" w:rsidRPr="00520CC7" w:rsidRDefault="00C226BB" w:rsidP="00176051">
            <w:pPr>
              <w:jc w:val="center"/>
              <w:rPr>
                <w:rFonts w:ascii="Arial" w:hAnsi="Arial" w:cs="Arial"/>
                <w:sz w:val="18"/>
                <w:szCs w:val="18"/>
              </w:rPr>
            </w:pPr>
            <w:r w:rsidRPr="00520CC7">
              <w:rPr>
                <w:rFonts w:ascii="Arial" w:hAnsi="Arial" w:cs="Arial"/>
                <w:sz w:val="18"/>
                <w:szCs w:val="18"/>
              </w:rPr>
              <w:lastRenderedPageBreak/>
              <w:t>8</w:t>
            </w:r>
          </w:p>
        </w:tc>
        <w:tc>
          <w:tcPr>
            <w:tcW w:w="2781" w:type="dxa"/>
            <w:tcBorders>
              <w:top w:val="single" w:sz="8" w:space="0" w:color="auto"/>
              <w:left w:val="single" w:sz="8" w:space="0" w:color="auto"/>
              <w:bottom w:val="single" w:sz="8" w:space="0" w:color="auto"/>
              <w:right w:val="single" w:sz="8" w:space="0" w:color="auto"/>
            </w:tcBorders>
            <w:shd w:val="clear" w:color="auto" w:fill="auto"/>
          </w:tcPr>
          <w:p w:rsidR="00C226BB" w:rsidRPr="00E4702A" w:rsidRDefault="00C226BB" w:rsidP="00176051">
            <w:pPr>
              <w:jc w:val="both"/>
              <w:rPr>
                <w:rFonts w:ascii="Arial" w:hAnsi="Arial" w:cs="Arial"/>
                <w:sz w:val="18"/>
                <w:szCs w:val="18"/>
              </w:rPr>
            </w:pPr>
            <w:r w:rsidRPr="00E4702A">
              <w:rPr>
                <w:rFonts w:ascii="Arial" w:hAnsi="Arial" w:cs="Arial"/>
                <w:sz w:val="18"/>
                <w:szCs w:val="18"/>
              </w:rPr>
              <w:t xml:space="preserve">PARA NIÑOS Y NIÑAS DE  10 A </w:t>
            </w:r>
            <w:proofErr w:type="gramStart"/>
            <w:r w:rsidRPr="00E4702A">
              <w:rPr>
                <w:rFonts w:ascii="Arial" w:hAnsi="Arial" w:cs="Arial"/>
                <w:sz w:val="18"/>
                <w:szCs w:val="18"/>
              </w:rPr>
              <w:t>12  AÑOS</w:t>
            </w:r>
            <w:proofErr w:type="gramEnd"/>
            <w:r w:rsidRPr="00E4702A">
              <w:rPr>
                <w:rFonts w:ascii="Arial" w:hAnsi="Arial" w:cs="Arial"/>
                <w:sz w:val="18"/>
                <w:szCs w:val="18"/>
              </w:rPr>
              <w:t xml:space="preserve"> DE EDAD,  AUDIFONOS INALAMBRICOS N65S MICRO SD, FM, BLUETOOTH LCD 1.5, </w:t>
            </w:r>
            <w:r w:rsidRPr="00E4702A">
              <w:t xml:space="preserve"> </w:t>
            </w:r>
            <w:r w:rsidRPr="00E4702A">
              <w:rPr>
                <w:rFonts w:ascii="Arial" w:hAnsi="Arial" w:cs="Arial"/>
                <w:sz w:val="18"/>
                <w:szCs w:val="18"/>
              </w:rPr>
              <w:t xml:space="preserve">POSEE MÚLTIPLES FUNCIONES COMO: MICRO SD/TF/RADIO FM/ BLUETOOTH/ AUX,  </w:t>
            </w:r>
            <w:r w:rsidRPr="00E4702A">
              <w:t xml:space="preserve"> </w:t>
            </w:r>
            <w:r w:rsidRPr="00E4702A">
              <w:rPr>
                <w:rFonts w:ascii="Arial" w:hAnsi="Arial" w:cs="Arial"/>
                <w:sz w:val="18"/>
                <w:szCs w:val="18"/>
              </w:rPr>
              <w:t>TIENE UN DISPLAY LCD Y RESPUESTA DE FRECUENCIA DE 20HZ A 20KHZ , ADEMÁS CUENTA CON UN TIEMPO DE FUNCIONAMIENTO DE 8 HORAS,</w:t>
            </w:r>
            <w:r w:rsidRPr="00E4702A">
              <w:t xml:space="preserve"> </w:t>
            </w:r>
            <w:r w:rsidRPr="00E4702A">
              <w:rPr>
                <w:rFonts w:ascii="Arial" w:hAnsi="Arial" w:cs="Arial"/>
                <w:sz w:val="18"/>
                <w:szCs w:val="18"/>
              </w:rPr>
              <w:t>DIMENSIONES: 21X14,2X8,6 CM DISEÑO MODERNO, DE CURVAS RAPIDAS Y SUPERFICIES LISAS, Y VARIEDAD DE COLORES</w:t>
            </w:r>
          </w:p>
        </w:tc>
        <w:tc>
          <w:tcPr>
            <w:tcW w:w="2675" w:type="dxa"/>
            <w:tcBorders>
              <w:top w:val="single" w:sz="8" w:space="0" w:color="auto"/>
              <w:left w:val="nil"/>
              <w:bottom w:val="single" w:sz="4" w:space="0" w:color="auto"/>
              <w:right w:val="single" w:sz="8" w:space="0" w:color="auto"/>
            </w:tcBorders>
            <w:shd w:val="clear" w:color="000000" w:fill="FFFFFF"/>
            <w:vAlign w:val="center"/>
          </w:tcPr>
          <w:p w:rsidR="00C226BB" w:rsidRPr="005D1D83" w:rsidRDefault="00C226BB" w:rsidP="00176051">
            <w:pPr>
              <w:jc w:val="center"/>
              <w:rPr>
                <w:rFonts w:ascii="Arial Narrow" w:hAnsi="Arial Narrow"/>
                <w:sz w:val="16"/>
                <w:szCs w:val="16"/>
                <w:highlight w:val="green"/>
              </w:rPr>
            </w:pPr>
            <w:r>
              <w:rPr>
                <w:rFonts w:ascii="Arial Narrow" w:hAnsi="Arial Narrow"/>
                <w:noProof/>
                <w:sz w:val="16"/>
                <w:szCs w:val="16"/>
                <w:highlight w:val="green"/>
              </w:rPr>
              <w:drawing>
                <wp:inline distT="0" distB="0" distL="0" distR="0" wp14:anchorId="5E4F5AE3" wp14:editId="255EA6C9">
                  <wp:extent cx="1598987" cy="1914525"/>
                  <wp:effectExtent l="0" t="0" r="127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16583" cy="1935593"/>
                          </a:xfrm>
                          <a:prstGeom prst="rect">
                            <a:avLst/>
                          </a:prstGeom>
                          <a:noFill/>
                        </pic:spPr>
                      </pic:pic>
                    </a:graphicData>
                  </a:graphic>
                </wp:inline>
              </w:drawing>
            </w:r>
          </w:p>
        </w:tc>
        <w:tc>
          <w:tcPr>
            <w:tcW w:w="1923" w:type="dxa"/>
            <w:tcBorders>
              <w:top w:val="single" w:sz="8" w:space="0" w:color="auto"/>
              <w:left w:val="nil"/>
              <w:bottom w:val="single" w:sz="4" w:space="0" w:color="auto"/>
              <w:right w:val="single" w:sz="8" w:space="0" w:color="auto"/>
            </w:tcBorders>
            <w:shd w:val="clear" w:color="000000" w:fill="FFFFFF"/>
            <w:vAlign w:val="center"/>
          </w:tcPr>
          <w:p w:rsidR="00C226BB" w:rsidRPr="005D1D83" w:rsidRDefault="00C226BB" w:rsidP="00176051">
            <w:pPr>
              <w:jc w:val="center"/>
              <w:rPr>
                <w:highlight w:val="green"/>
              </w:rPr>
            </w:pPr>
          </w:p>
        </w:tc>
        <w:tc>
          <w:tcPr>
            <w:tcW w:w="1356" w:type="dxa"/>
            <w:tcBorders>
              <w:top w:val="single" w:sz="8" w:space="0" w:color="auto"/>
              <w:left w:val="nil"/>
              <w:bottom w:val="single" w:sz="4" w:space="0" w:color="auto"/>
              <w:right w:val="single" w:sz="8" w:space="0" w:color="auto"/>
            </w:tcBorders>
            <w:shd w:val="clear" w:color="000000" w:fill="FFFFFF"/>
            <w:vAlign w:val="center"/>
            <w:hideMark/>
          </w:tcPr>
          <w:p w:rsidR="00C226BB" w:rsidRDefault="00C226BB" w:rsidP="00176051">
            <w:pPr>
              <w:jc w:val="center"/>
              <w:rPr>
                <w:rFonts w:ascii="Arial Narrow" w:hAnsi="Arial Narrow"/>
                <w:sz w:val="16"/>
                <w:szCs w:val="16"/>
              </w:rPr>
            </w:pPr>
            <w:r>
              <w:rPr>
                <w:rFonts w:ascii="Arial Narrow" w:hAnsi="Arial Narrow"/>
                <w:sz w:val="16"/>
                <w:szCs w:val="16"/>
              </w:rPr>
              <w:t> </w:t>
            </w:r>
          </w:p>
        </w:tc>
        <w:tc>
          <w:tcPr>
            <w:tcW w:w="1269" w:type="dxa"/>
            <w:tcBorders>
              <w:top w:val="single" w:sz="8" w:space="0" w:color="auto"/>
              <w:left w:val="nil"/>
              <w:bottom w:val="single" w:sz="4" w:space="0" w:color="auto"/>
              <w:right w:val="single" w:sz="8" w:space="0" w:color="auto"/>
            </w:tcBorders>
            <w:shd w:val="clear" w:color="000000" w:fill="FFFFFF"/>
          </w:tcPr>
          <w:p w:rsidR="00C226BB" w:rsidRDefault="00C226BB" w:rsidP="00176051">
            <w:pPr>
              <w:jc w:val="center"/>
              <w:rPr>
                <w:rFonts w:ascii="Arial Narrow" w:hAnsi="Arial Narrow"/>
                <w:sz w:val="16"/>
                <w:szCs w:val="16"/>
              </w:rPr>
            </w:pPr>
          </w:p>
        </w:tc>
      </w:tr>
      <w:tr w:rsidR="00C226BB" w:rsidTr="00176051">
        <w:trPr>
          <w:trHeight w:val="257"/>
          <w:jc w:val="center"/>
        </w:trPr>
        <w:tc>
          <w:tcPr>
            <w:tcW w:w="753" w:type="dxa"/>
            <w:tcBorders>
              <w:top w:val="single" w:sz="8" w:space="0" w:color="auto"/>
              <w:left w:val="single" w:sz="8" w:space="0" w:color="auto"/>
              <w:bottom w:val="single" w:sz="8" w:space="0" w:color="auto"/>
              <w:right w:val="single" w:sz="8" w:space="0" w:color="auto"/>
            </w:tcBorders>
            <w:shd w:val="clear" w:color="000000" w:fill="FFFFFF"/>
            <w:vAlign w:val="center"/>
          </w:tcPr>
          <w:p w:rsidR="00C226BB" w:rsidRPr="00520CC7" w:rsidRDefault="00C226BB" w:rsidP="00176051">
            <w:pPr>
              <w:jc w:val="center"/>
              <w:rPr>
                <w:rFonts w:ascii="Arial" w:hAnsi="Arial" w:cs="Arial"/>
                <w:sz w:val="18"/>
                <w:szCs w:val="18"/>
              </w:rPr>
            </w:pPr>
            <w:r>
              <w:rPr>
                <w:rFonts w:ascii="Arial" w:hAnsi="Arial" w:cs="Arial"/>
                <w:sz w:val="18"/>
                <w:szCs w:val="18"/>
              </w:rPr>
              <w:t>9</w:t>
            </w:r>
          </w:p>
        </w:tc>
        <w:tc>
          <w:tcPr>
            <w:tcW w:w="2781" w:type="dxa"/>
            <w:tcBorders>
              <w:top w:val="single" w:sz="8" w:space="0" w:color="auto"/>
              <w:left w:val="single" w:sz="8" w:space="0" w:color="auto"/>
              <w:bottom w:val="single" w:sz="8" w:space="0" w:color="auto"/>
              <w:right w:val="single" w:sz="8" w:space="0" w:color="auto"/>
            </w:tcBorders>
            <w:shd w:val="clear" w:color="auto" w:fill="auto"/>
          </w:tcPr>
          <w:p w:rsidR="00C226BB" w:rsidRPr="00E4702A" w:rsidRDefault="00C226BB" w:rsidP="00176051">
            <w:pPr>
              <w:jc w:val="both"/>
              <w:rPr>
                <w:rFonts w:ascii="Arial" w:hAnsi="Arial" w:cs="Arial"/>
                <w:sz w:val="18"/>
                <w:szCs w:val="18"/>
              </w:rPr>
            </w:pPr>
            <w:r w:rsidRPr="00E4702A">
              <w:rPr>
                <w:rFonts w:ascii="Arial" w:hAnsi="Arial" w:cs="Arial"/>
                <w:sz w:val="18"/>
                <w:szCs w:val="18"/>
              </w:rPr>
              <w:t xml:space="preserve">PARA NIÑOS Y NIÑAS DE  10 A </w:t>
            </w:r>
            <w:proofErr w:type="gramStart"/>
            <w:r w:rsidRPr="00E4702A">
              <w:rPr>
                <w:rFonts w:ascii="Arial" w:hAnsi="Arial" w:cs="Arial"/>
                <w:sz w:val="18"/>
                <w:szCs w:val="18"/>
              </w:rPr>
              <w:t>12  AÑOS</w:t>
            </w:r>
            <w:proofErr w:type="gramEnd"/>
            <w:r w:rsidRPr="00E4702A">
              <w:rPr>
                <w:rFonts w:ascii="Arial" w:hAnsi="Arial" w:cs="Arial"/>
                <w:sz w:val="18"/>
                <w:szCs w:val="18"/>
              </w:rPr>
              <w:t xml:space="preserve"> DE EDAD, KARAOKE JUGUETE MICRÓFONO CONEXIÓN MP3 UNISEX LUCES SONIDO KARAOKE JUGUETE CONEXION MP3 AL CELULAR PROYECCIÓN DE VIDEOS LUCES AL COMPAS DE LA MUSICA CONTROL DE VOLUMEN CONTROL ON/OFF </w:t>
            </w:r>
          </w:p>
        </w:tc>
        <w:tc>
          <w:tcPr>
            <w:tcW w:w="2675" w:type="dxa"/>
            <w:tcBorders>
              <w:top w:val="single" w:sz="4" w:space="0" w:color="auto"/>
              <w:left w:val="nil"/>
              <w:bottom w:val="single" w:sz="4" w:space="0" w:color="auto"/>
              <w:right w:val="single" w:sz="8" w:space="0" w:color="auto"/>
            </w:tcBorders>
            <w:shd w:val="clear" w:color="000000" w:fill="FFFFFF"/>
            <w:vAlign w:val="center"/>
          </w:tcPr>
          <w:p w:rsidR="00C226BB" w:rsidRPr="005D1D83" w:rsidRDefault="00C226BB" w:rsidP="00176051">
            <w:pPr>
              <w:jc w:val="center"/>
              <w:rPr>
                <w:highlight w:val="green"/>
              </w:rPr>
            </w:pPr>
            <w:r>
              <w:rPr>
                <w:noProof/>
                <w:highlight w:val="green"/>
              </w:rPr>
              <w:drawing>
                <wp:inline distT="0" distB="0" distL="0" distR="0" wp14:anchorId="3B312B36" wp14:editId="68538750">
                  <wp:extent cx="1428750" cy="13716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5">
                            <a:extLst>
                              <a:ext uri="{28A0092B-C50C-407E-A947-70E740481C1C}">
                                <a14:useLocalDpi xmlns:a14="http://schemas.microsoft.com/office/drawing/2010/main" val="0"/>
                              </a:ext>
                            </a:extLst>
                          </a:blip>
                          <a:srcRect l="-1" r="3366" b="3486"/>
                          <a:stretch/>
                        </pic:blipFill>
                        <pic:spPr bwMode="auto">
                          <a:xfrm>
                            <a:off x="0" y="0"/>
                            <a:ext cx="1443842" cy="138608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23" w:type="dxa"/>
            <w:tcBorders>
              <w:top w:val="single" w:sz="4" w:space="0" w:color="auto"/>
              <w:left w:val="nil"/>
              <w:bottom w:val="single" w:sz="4" w:space="0" w:color="auto"/>
              <w:right w:val="single" w:sz="8" w:space="0" w:color="auto"/>
            </w:tcBorders>
            <w:shd w:val="clear" w:color="000000" w:fill="FFFFFF"/>
            <w:vAlign w:val="center"/>
          </w:tcPr>
          <w:p w:rsidR="00C226BB" w:rsidRPr="005D1D83" w:rsidRDefault="00C226BB" w:rsidP="00176051">
            <w:pPr>
              <w:jc w:val="center"/>
              <w:rPr>
                <w:highlight w:val="green"/>
              </w:rPr>
            </w:pPr>
          </w:p>
        </w:tc>
        <w:tc>
          <w:tcPr>
            <w:tcW w:w="1356" w:type="dxa"/>
            <w:tcBorders>
              <w:top w:val="single" w:sz="4" w:space="0" w:color="auto"/>
              <w:left w:val="nil"/>
              <w:bottom w:val="single" w:sz="4" w:space="0" w:color="auto"/>
              <w:right w:val="single" w:sz="8" w:space="0" w:color="auto"/>
            </w:tcBorders>
            <w:shd w:val="clear" w:color="000000" w:fill="FFFFFF"/>
            <w:vAlign w:val="center"/>
          </w:tcPr>
          <w:p w:rsidR="00C226BB" w:rsidRDefault="00C226BB" w:rsidP="00176051">
            <w:pPr>
              <w:jc w:val="center"/>
              <w:rPr>
                <w:rFonts w:ascii="Arial Narrow" w:hAnsi="Arial Narrow"/>
                <w:sz w:val="16"/>
                <w:szCs w:val="16"/>
              </w:rPr>
            </w:pPr>
          </w:p>
        </w:tc>
        <w:tc>
          <w:tcPr>
            <w:tcW w:w="1269" w:type="dxa"/>
            <w:tcBorders>
              <w:top w:val="single" w:sz="4" w:space="0" w:color="auto"/>
              <w:left w:val="nil"/>
              <w:bottom w:val="single" w:sz="4" w:space="0" w:color="auto"/>
              <w:right w:val="single" w:sz="8" w:space="0" w:color="auto"/>
            </w:tcBorders>
            <w:shd w:val="clear" w:color="000000" w:fill="FFFFFF"/>
          </w:tcPr>
          <w:p w:rsidR="00C226BB" w:rsidRDefault="00C226BB" w:rsidP="00176051">
            <w:pPr>
              <w:jc w:val="center"/>
              <w:rPr>
                <w:rFonts w:ascii="Arial Narrow" w:hAnsi="Arial Narrow"/>
                <w:sz w:val="16"/>
                <w:szCs w:val="16"/>
              </w:rPr>
            </w:pPr>
          </w:p>
        </w:tc>
      </w:tr>
    </w:tbl>
    <w:p w:rsidR="00C226BB" w:rsidRDefault="00C226BB" w:rsidP="00C226BB">
      <w:pPr>
        <w:rPr>
          <w:rFonts w:ascii="Arial" w:hAnsi="Arial" w:cs="Arial"/>
          <w:b/>
          <w:sz w:val="20"/>
          <w:szCs w:val="20"/>
        </w:rPr>
      </w:pPr>
    </w:p>
    <w:p w:rsidR="00C226BB" w:rsidRDefault="00C226BB" w:rsidP="00C226BB">
      <w:pPr>
        <w:jc w:val="center"/>
        <w:rPr>
          <w:rFonts w:ascii="Arial" w:hAnsi="Arial" w:cs="Arial"/>
          <w:b/>
          <w:sz w:val="20"/>
          <w:szCs w:val="20"/>
        </w:rPr>
      </w:pPr>
    </w:p>
    <w:p w:rsidR="00C226BB" w:rsidRDefault="00C226BB" w:rsidP="00C226BB">
      <w:pPr>
        <w:jc w:val="center"/>
        <w:rPr>
          <w:rFonts w:ascii="Arial" w:hAnsi="Arial" w:cs="Arial"/>
          <w:b/>
          <w:sz w:val="20"/>
          <w:szCs w:val="20"/>
        </w:rPr>
      </w:pPr>
    </w:p>
    <w:p w:rsidR="00C226BB" w:rsidRDefault="00C226BB" w:rsidP="00C226BB">
      <w:pPr>
        <w:ind w:left="-993" w:right="-943"/>
        <w:jc w:val="both"/>
        <w:rPr>
          <w:rFonts w:ascii="Arial" w:hAnsi="Arial" w:cs="Arial"/>
          <w:b/>
          <w:sz w:val="20"/>
          <w:szCs w:val="20"/>
        </w:rPr>
      </w:pPr>
      <w:r>
        <w:rPr>
          <w:rFonts w:ascii="Arial" w:hAnsi="Arial" w:cs="Arial"/>
          <w:b/>
          <w:sz w:val="20"/>
          <w:szCs w:val="20"/>
        </w:rPr>
        <w:t xml:space="preserve">Nota no. 1 se solicita que el oferente informe la marca de los juguetes, a fin de que si resultase adjudicatario entregue la misma referencia o marca que manifestó dentro de la propuesta. </w:t>
      </w:r>
    </w:p>
    <w:p w:rsidR="00C226BB" w:rsidRDefault="00C226BB" w:rsidP="00C226BB">
      <w:pPr>
        <w:jc w:val="center"/>
        <w:rPr>
          <w:rFonts w:ascii="Arial" w:hAnsi="Arial" w:cs="Arial"/>
          <w:b/>
          <w:sz w:val="20"/>
          <w:szCs w:val="20"/>
        </w:rPr>
      </w:pPr>
    </w:p>
    <w:p w:rsidR="00C226BB" w:rsidRDefault="00C226BB" w:rsidP="00C226BB">
      <w:pPr>
        <w:jc w:val="center"/>
        <w:rPr>
          <w:rFonts w:ascii="Arial" w:hAnsi="Arial" w:cs="Arial"/>
          <w:b/>
          <w:sz w:val="20"/>
          <w:szCs w:val="20"/>
        </w:rPr>
      </w:pPr>
      <w:r>
        <w:rPr>
          <w:rFonts w:ascii="Arial" w:hAnsi="Arial" w:cs="Arial"/>
          <w:b/>
          <w:sz w:val="20"/>
          <w:szCs w:val="20"/>
        </w:rPr>
        <w:t xml:space="preserve">OTRAS CONDICIONES TECNICAS MINIMAS HABILITANTES </w:t>
      </w:r>
    </w:p>
    <w:p w:rsidR="00C226BB" w:rsidRDefault="00C226BB" w:rsidP="00C226BB">
      <w:pPr>
        <w:jc w:val="center"/>
        <w:rPr>
          <w:rFonts w:ascii="Arial" w:hAnsi="Arial" w:cs="Arial"/>
          <w:b/>
          <w:sz w:val="20"/>
          <w:szCs w:val="20"/>
        </w:rPr>
      </w:pPr>
    </w:p>
    <w:tbl>
      <w:tblPr>
        <w:tblStyle w:val="Tablaconcuadrcula"/>
        <w:tblW w:w="10355" w:type="dxa"/>
        <w:jc w:val="center"/>
        <w:tblLook w:val="04A0" w:firstRow="1" w:lastRow="0" w:firstColumn="1" w:lastColumn="0" w:noHBand="0" w:noVBand="1"/>
      </w:tblPr>
      <w:tblGrid>
        <w:gridCol w:w="1745"/>
        <w:gridCol w:w="5379"/>
        <w:gridCol w:w="1061"/>
        <w:gridCol w:w="2170"/>
      </w:tblGrid>
      <w:tr w:rsidR="00C226BB" w:rsidTr="00176051">
        <w:trPr>
          <w:trHeight w:val="191"/>
          <w:jc w:val="center"/>
        </w:trPr>
        <w:tc>
          <w:tcPr>
            <w:tcW w:w="1751" w:type="dxa"/>
          </w:tcPr>
          <w:p w:rsidR="00C226BB" w:rsidRDefault="00C226BB" w:rsidP="00176051">
            <w:pPr>
              <w:jc w:val="center"/>
              <w:rPr>
                <w:rFonts w:ascii="Arial" w:hAnsi="Arial" w:cs="Arial"/>
                <w:b/>
              </w:rPr>
            </w:pPr>
            <w:r>
              <w:rPr>
                <w:rFonts w:ascii="Arial" w:hAnsi="Arial" w:cs="Arial"/>
                <w:b/>
              </w:rPr>
              <w:t>ITEMS</w:t>
            </w:r>
          </w:p>
        </w:tc>
        <w:tc>
          <w:tcPr>
            <w:tcW w:w="5406" w:type="dxa"/>
          </w:tcPr>
          <w:p w:rsidR="00C226BB" w:rsidRDefault="00C226BB" w:rsidP="00176051">
            <w:pPr>
              <w:jc w:val="center"/>
              <w:rPr>
                <w:rFonts w:ascii="Arial" w:hAnsi="Arial" w:cs="Arial"/>
                <w:b/>
              </w:rPr>
            </w:pPr>
            <w:r>
              <w:rPr>
                <w:rFonts w:ascii="Arial" w:hAnsi="Arial" w:cs="Arial"/>
                <w:b/>
              </w:rPr>
              <w:t xml:space="preserve">CONDICIONES TÉCNICAS MINIMAS </w:t>
            </w:r>
          </w:p>
        </w:tc>
        <w:tc>
          <w:tcPr>
            <w:tcW w:w="1020" w:type="dxa"/>
          </w:tcPr>
          <w:p w:rsidR="00C226BB" w:rsidRDefault="00C226BB" w:rsidP="00176051">
            <w:pPr>
              <w:jc w:val="center"/>
              <w:rPr>
                <w:rFonts w:ascii="Arial" w:hAnsi="Arial" w:cs="Arial"/>
                <w:b/>
              </w:rPr>
            </w:pPr>
            <w:r>
              <w:rPr>
                <w:rFonts w:ascii="Arial" w:hAnsi="Arial" w:cs="Arial"/>
                <w:b/>
              </w:rPr>
              <w:t xml:space="preserve">CUMPLE </w:t>
            </w:r>
          </w:p>
        </w:tc>
        <w:tc>
          <w:tcPr>
            <w:tcW w:w="2178" w:type="dxa"/>
          </w:tcPr>
          <w:p w:rsidR="00C226BB" w:rsidRDefault="00C226BB" w:rsidP="00176051">
            <w:pPr>
              <w:jc w:val="center"/>
              <w:rPr>
                <w:rFonts w:ascii="Arial" w:hAnsi="Arial" w:cs="Arial"/>
                <w:b/>
              </w:rPr>
            </w:pPr>
            <w:r>
              <w:rPr>
                <w:rFonts w:ascii="Arial" w:hAnsi="Arial" w:cs="Arial"/>
                <w:b/>
              </w:rPr>
              <w:t>NO CUMPLE</w:t>
            </w:r>
          </w:p>
        </w:tc>
      </w:tr>
      <w:tr w:rsidR="00C226BB" w:rsidTr="00176051">
        <w:trPr>
          <w:trHeight w:val="590"/>
          <w:jc w:val="center"/>
        </w:trPr>
        <w:tc>
          <w:tcPr>
            <w:tcW w:w="1751" w:type="dxa"/>
            <w:vAlign w:val="center"/>
          </w:tcPr>
          <w:p w:rsidR="00C226BB" w:rsidRDefault="00C226BB" w:rsidP="00176051">
            <w:pPr>
              <w:jc w:val="center"/>
              <w:rPr>
                <w:rFonts w:ascii="Arial" w:hAnsi="Arial" w:cs="Arial"/>
                <w:b/>
              </w:rPr>
            </w:pPr>
            <w:r>
              <w:rPr>
                <w:rFonts w:ascii="Arial" w:hAnsi="Arial" w:cs="Arial"/>
                <w:b/>
              </w:rPr>
              <w:t>1</w:t>
            </w:r>
          </w:p>
        </w:tc>
        <w:tc>
          <w:tcPr>
            <w:tcW w:w="5406" w:type="dxa"/>
          </w:tcPr>
          <w:p w:rsidR="00C226BB" w:rsidRPr="005E5053" w:rsidRDefault="00C226BB" w:rsidP="00176051">
            <w:pPr>
              <w:jc w:val="both"/>
              <w:rPr>
                <w:rFonts w:ascii="Arial" w:hAnsi="Arial" w:cs="Arial"/>
              </w:rPr>
            </w:pPr>
            <w:r>
              <w:rPr>
                <w:rFonts w:ascii="Arial" w:hAnsi="Arial" w:cs="Arial"/>
              </w:rPr>
              <w:t xml:space="preserve">EL oferente debe certificar que </w:t>
            </w:r>
            <w:r w:rsidRPr="005E5053">
              <w:rPr>
                <w:rFonts w:ascii="Arial" w:hAnsi="Arial" w:cs="Arial"/>
              </w:rPr>
              <w:t xml:space="preserve">los juguetes </w:t>
            </w:r>
            <w:r>
              <w:rPr>
                <w:rFonts w:ascii="Arial" w:hAnsi="Arial" w:cs="Arial"/>
              </w:rPr>
              <w:t>serán entregados</w:t>
            </w:r>
            <w:r w:rsidRPr="005E5053">
              <w:rPr>
                <w:rFonts w:ascii="Arial" w:hAnsi="Arial" w:cs="Arial"/>
              </w:rPr>
              <w:t xml:space="preserve"> empacados en sus cajas o en una bolsa transparente con buena presentación</w:t>
            </w:r>
          </w:p>
        </w:tc>
        <w:tc>
          <w:tcPr>
            <w:tcW w:w="1020" w:type="dxa"/>
          </w:tcPr>
          <w:p w:rsidR="00C226BB" w:rsidRDefault="00C226BB" w:rsidP="00176051">
            <w:pPr>
              <w:jc w:val="center"/>
              <w:rPr>
                <w:rFonts w:ascii="Arial" w:hAnsi="Arial" w:cs="Arial"/>
                <w:b/>
              </w:rPr>
            </w:pPr>
          </w:p>
        </w:tc>
        <w:tc>
          <w:tcPr>
            <w:tcW w:w="2178" w:type="dxa"/>
          </w:tcPr>
          <w:p w:rsidR="00C226BB" w:rsidRDefault="00C226BB" w:rsidP="00176051">
            <w:pPr>
              <w:jc w:val="center"/>
              <w:rPr>
                <w:rFonts w:ascii="Arial" w:hAnsi="Arial" w:cs="Arial"/>
                <w:b/>
              </w:rPr>
            </w:pPr>
          </w:p>
        </w:tc>
      </w:tr>
      <w:tr w:rsidR="00C226BB" w:rsidTr="00176051">
        <w:trPr>
          <w:trHeight w:val="384"/>
          <w:jc w:val="center"/>
        </w:trPr>
        <w:tc>
          <w:tcPr>
            <w:tcW w:w="1751" w:type="dxa"/>
            <w:vAlign w:val="center"/>
          </w:tcPr>
          <w:p w:rsidR="00C226BB" w:rsidRDefault="00C226BB" w:rsidP="00176051">
            <w:pPr>
              <w:jc w:val="center"/>
              <w:rPr>
                <w:rFonts w:ascii="Arial" w:hAnsi="Arial" w:cs="Arial"/>
                <w:b/>
              </w:rPr>
            </w:pPr>
            <w:r>
              <w:rPr>
                <w:rFonts w:ascii="Arial" w:hAnsi="Arial" w:cs="Arial"/>
                <w:b/>
              </w:rPr>
              <w:t>2</w:t>
            </w:r>
          </w:p>
        </w:tc>
        <w:tc>
          <w:tcPr>
            <w:tcW w:w="5406" w:type="dxa"/>
          </w:tcPr>
          <w:p w:rsidR="00C226BB" w:rsidRPr="005E5053" w:rsidRDefault="00C226BB" w:rsidP="00176051">
            <w:pPr>
              <w:rPr>
                <w:rFonts w:ascii="Arial" w:hAnsi="Arial" w:cs="Arial"/>
              </w:rPr>
            </w:pPr>
            <w:r>
              <w:rPr>
                <w:rFonts w:ascii="Arial" w:hAnsi="Arial" w:cs="Arial"/>
              </w:rPr>
              <w:t xml:space="preserve">El oferente debe garantizar que </w:t>
            </w:r>
            <w:r w:rsidRPr="005E5053">
              <w:rPr>
                <w:rFonts w:ascii="Arial" w:hAnsi="Arial" w:cs="Arial"/>
              </w:rPr>
              <w:t xml:space="preserve">Los </w:t>
            </w:r>
            <w:r>
              <w:rPr>
                <w:rFonts w:ascii="Arial" w:hAnsi="Arial" w:cs="Arial"/>
              </w:rPr>
              <w:t>juguetes sean</w:t>
            </w:r>
            <w:r w:rsidRPr="005E5053">
              <w:rPr>
                <w:rFonts w:ascii="Arial" w:hAnsi="Arial" w:cs="Arial"/>
              </w:rPr>
              <w:t xml:space="preserve"> nuevos </w:t>
            </w:r>
          </w:p>
        </w:tc>
        <w:tc>
          <w:tcPr>
            <w:tcW w:w="1020" w:type="dxa"/>
          </w:tcPr>
          <w:p w:rsidR="00C226BB" w:rsidRDefault="00C226BB" w:rsidP="00176051">
            <w:pPr>
              <w:jc w:val="center"/>
              <w:rPr>
                <w:rFonts w:ascii="Arial" w:hAnsi="Arial" w:cs="Arial"/>
                <w:b/>
              </w:rPr>
            </w:pPr>
          </w:p>
        </w:tc>
        <w:tc>
          <w:tcPr>
            <w:tcW w:w="2178" w:type="dxa"/>
          </w:tcPr>
          <w:p w:rsidR="00C226BB" w:rsidRDefault="00C226BB" w:rsidP="00176051">
            <w:pPr>
              <w:jc w:val="center"/>
              <w:rPr>
                <w:rFonts w:ascii="Arial" w:hAnsi="Arial" w:cs="Arial"/>
                <w:b/>
              </w:rPr>
            </w:pPr>
          </w:p>
        </w:tc>
      </w:tr>
      <w:tr w:rsidR="00C226BB" w:rsidTr="00176051">
        <w:trPr>
          <w:trHeight w:val="158"/>
          <w:jc w:val="center"/>
        </w:trPr>
        <w:tc>
          <w:tcPr>
            <w:tcW w:w="1751" w:type="dxa"/>
            <w:vAlign w:val="center"/>
          </w:tcPr>
          <w:p w:rsidR="00C226BB" w:rsidRDefault="00C226BB" w:rsidP="00176051">
            <w:pPr>
              <w:jc w:val="center"/>
              <w:rPr>
                <w:rFonts w:ascii="Arial" w:hAnsi="Arial" w:cs="Arial"/>
                <w:b/>
              </w:rPr>
            </w:pPr>
            <w:r>
              <w:rPr>
                <w:rFonts w:ascii="Arial" w:hAnsi="Arial" w:cs="Arial"/>
                <w:b/>
              </w:rPr>
              <w:t>3</w:t>
            </w:r>
          </w:p>
        </w:tc>
        <w:tc>
          <w:tcPr>
            <w:tcW w:w="5406" w:type="dxa"/>
          </w:tcPr>
          <w:p w:rsidR="00C226BB" w:rsidRPr="005E5053" w:rsidRDefault="00C226BB" w:rsidP="00176051">
            <w:pPr>
              <w:rPr>
                <w:rFonts w:ascii="Arial" w:hAnsi="Arial" w:cs="Arial"/>
              </w:rPr>
            </w:pPr>
            <w:r w:rsidRPr="005E5053">
              <w:rPr>
                <w:rFonts w:ascii="Arial" w:hAnsi="Arial" w:cs="Arial"/>
              </w:rPr>
              <w:t xml:space="preserve">Los juguetes deben estar limpios libre de manchas o polvos </w:t>
            </w:r>
          </w:p>
        </w:tc>
        <w:tc>
          <w:tcPr>
            <w:tcW w:w="1020" w:type="dxa"/>
          </w:tcPr>
          <w:p w:rsidR="00C226BB" w:rsidRDefault="00C226BB" w:rsidP="00176051">
            <w:pPr>
              <w:jc w:val="center"/>
              <w:rPr>
                <w:rFonts w:ascii="Arial" w:hAnsi="Arial" w:cs="Arial"/>
                <w:b/>
              </w:rPr>
            </w:pPr>
          </w:p>
        </w:tc>
        <w:tc>
          <w:tcPr>
            <w:tcW w:w="2178" w:type="dxa"/>
          </w:tcPr>
          <w:p w:rsidR="00C226BB" w:rsidRDefault="00C226BB" w:rsidP="00176051">
            <w:pPr>
              <w:jc w:val="center"/>
              <w:rPr>
                <w:rFonts w:ascii="Arial" w:hAnsi="Arial" w:cs="Arial"/>
                <w:b/>
              </w:rPr>
            </w:pPr>
          </w:p>
        </w:tc>
      </w:tr>
      <w:tr w:rsidR="00C226BB" w:rsidTr="00176051">
        <w:trPr>
          <w:trHeight w:val="588"/>
          <w:jc w:val="center"/>
        </w:trPr>
        <w:tc>
          <w:tcPr>
            <w:tcW w:w="1751" w:type="dxa"/>
            <w:vAlign w:val="center"/>
          </w:tcPr>
          <w:p w:rsidR="00C226BB" w:rsidRDefault="00C226BB" w:rsidP="00176051">
            <w:pPr>
              <w:jc w:val="center"/>
              <w:rPr>
                <w:rFonts w:ascii="Arial" w:hAnsi="Arial" w:cs="Arial"/>
                <w:b/>
              </w:rPr>
            </w:pPr>
            <w:r>
              <w:rPr>
                <w:rFonts w:ascii="Arial" w:hAnsi="Arial" w:cs="Arial"/>
                <w:b/>
              </w:rPr>
              <w:t>4</w:t>
            </w:r>
          </w:p>
        </w:tc>
        <w:tc>
          <w:tcPr>
            <w:tcW w:w="5406" w:type="dxa"/>
          </w:tcPr>
          <w:p w:rsidR="00C226BB" w:rsidRPr="005E5053" w:rsidRDefault="00C226BB" w:rsidP="00176051">
            <w:pPr>
              <w:jc w:val="both"/>
              <w:rPr>
                <w:rFonts w:ascii="Arial" w:hAnsi="Arial" w:cs="Arial"/>
              </w:rPr>
            </w:pPr>
            <w:r>
              <w:rPr>
                <w:rFonts w:ascii="Arial" w:hAnsi="Arial" w:cs="Arial"/>
              </w:rPr>
              <w:t xml:space="preserve">El oferente debe certificar que </w:t>
            </w:r>
            <w:r w:rsidRPr="005E5053">
              <w:rPr>
                <w:rFonts w:ascii="Arial" w:hAnsi="Arial" w:cs="Arial"/>
              </w:rPr>
              <w:t xml:space="preserve">los </w:t>
            </w:r>
            <w:r>
              <w:rPr>
                <w:rFonts w:ascii="Arial" w:hAnsi="Arial" w:cs="Arial"/>
              </w:rPr>
              <w:t>juguetes que requieran el uso de</w:t>
            </w:r>
            <w:r w:rsidRPr="005E5053">
              <w:rPr>
                <w:rFonts w:ascii="Arial" w:hAnsi="Arial" w:cs="Arial"/>
              </w:rPr>
              <w:t xml:space="preserve"> baterías, control remotos cargas y demás</w:t>
            </w:r>
            <w:r>
              <w:rPr>
                <w:rFonts w:ascii="Arial" w:hAnsi="Arial" w:cs="Arial"/>
              </w:rPr>
              <w:t xml:space="preserve"> estén en perfecto condiciones y funcionamiento del mismo </w:t>
            </w:r>
          </w:p>
        </w:tc>
        <w:tc>
          <w:tcPr>
            <w:tcW w:w="1020" w:type="dxa"/>
          </w:tcPr>
          <w:p w:rsidR="00C226BB" w:rsidRDefault="00C226BB" w:rsidP="00176051">
            <w:pPr>
              <w:jc w:val="center"/>
              <w:rPr>
                <w:rFonts w:ascii="Arial" w:hAnsi="Arial" w:cs="Arial"/>
                <w:b/>
              </w:rPr>
            </w:pPr>
          </w:p>
        </w:tc>
        <w:tc>
          <w:tcPr>
            <w:tcW w:w="2178" w:type="dxa"/>
          </w:tcPr>
          <w:p w:rsidR="00C226BB" w:rsidRDefault="00C226BB" w:rsidP="00176051">
            <w:pPr>
              <w:jc w:val="center"/>
              <w:rPr>
                <w:rFonts w:ascii="Arial" w:hAnsi="Arial" w:cs="Arial"/>
                <w:b/>
              </w:rPr>
            </w:pPr>
          </w:p>
        </w:tc>
      </w:tr>
      <w:tr w:rsidR="00C226BB" w:rsidTr="00176051">
        <w:trPr>
          <w:trHeight w:val="602"/>
          <w:jc w:val="center"/>
        </w:trPr>
        <w:tc>
          <w:tcPr>
            <w:tcW w:w="1751" w:type="dxa"/>
            <w:vAlign w:val="center"/>
          </w:tcPr>
          <w:p w:rsidR="00C226BB" w:rsidRDefault="00C226BB" w:rsidP="00176051">
            <w:pPr>
              <w:jc w:val="center"/>
              <w:rPr>
                <w:rFonts w:ascii="Arial" w:hAnsi="Arial" w:cs="Arial"/>
                <w:b/>
              </w:rPr>
            </w:pPr>
            <w:r>
              <w:rPr>
                <w:rFonts w:ascii="Arial" w:hAnsi="Arial" w:cs="Arial"/>
                <w:b/>
              </w:rPr>
              <w:t>5</w:t>
            </w:r>
          </w:p>
        </w:tc>
        <w:tc>
          <w:tcPr>
            <w:tcW w:w="5406" w:type="dxa"/>
          </w:tcPr>
          <w:p w:rsidR="00C226BB" w:rsidRPr="005E5053" w:rsidRDefault="00C226BB" w:rsidP="00176051">
            <w:pPr>
              <w:jc w:val="both"/>
              <w:rPr>
                <w:rFonts w:ascii="Arial" w:hAnsi="Arial" w:cs="Arial"/>
              </w:rPr>
            </w:pPr>
            <w:r>
              <w:rPr>
                <w:rFonts w:ascii="Arial" w:hAnsi="Arial" w:cs="Arial"/>
              </w:rPr>
              <w:t xml:space="preserve">El oferente </w:t>
            </w:r>
            <w:proofErr w:type="gramStart"/>
            <w:r>
              <w:rPr>
                <w:rFonts w:ascii="Arial" w:hAnsi="Arial" w:cs="Arial"/>
              </w:rPr>
              <w:t xml:space="preserve">en </w:t>
            </w:r>
            <w:r w:rsidRPr="005E5053">
              <w:rPr>
                <w:rFonts w:ascii="Arial" w:hAnsi="Arial" w:cs="Arial"/>
              </w:rPr>
              <w:t xml:space="preserve"> cualquier</w:t>
            </w:r>
            <w:proofErr w:type="gramEnd"/>
            <w:r w:rsidRPr="005E5053">
              <w:rPr>
                <w:rFonts w:ascii="Arial" w:hAnsi="Arial" w:cs="Arial"/>
              </w:rPr>
              <w:t xml:space="preserve"> caso los jugu</w:t>
            </w:r>
            <w:r>
              <w:rPr>
                <w:rFonts w:ascii="Arial" w:hAnsi="Arial" w:cs="Arial"/>
              </w:rPr>
              <w:t>etes con defectos</w:t>
            </w:r>
            <w:r w:rsidRPr="005E5053">
              <w:rPr>
                <w:rFonts w:ascii="Arial" w:hAnsi="Arial" w:cs="Arial"/>
              </w:rPr>
              <w:t xml:space="preserve"> o con averías en el momento de la entrega deberá cambiarlos </w:t>
            </w:r>
          </w:p>
        </w:tc>
        <w:tc>
          <w:tcPr>
            <w:tcW w:w="1020" w:type="dxa"/>
          </w:tcPr>
          <w:p w:rsidR="00C226BB" w:rsidRDefault="00C226BB" w:rsidP="00176051">
            <w:pPr>
              <w:jc w:val="center"/>
              <w:rPr>
                <w:rFonts w:ascii="Arial" w:hAnsi="Arial" w:cs="Arial"/>
                <w:b/>
              </w:rPr>
            </w:pPr>
          </w:p>
        </w:tc>
        <w:tc>
          <w:tcPr>
            <w:tcW w:w="2178" w:type="dxa"/>
          </w:tcPr>
          <w:p w:rsidR="00C226BB" w:rsidRDefault="00C226BB" w:rsidP="00176051">
            <w:pPr>
              <w:jc w:val="center"/>
              <w:rPr>
                <w:rFonts w:ascii="Arial" w:hAnsi="Arial" w:cs="Arial"/>
                <w:b/>
              </w:rPr>
            </w:pPr>
          </w:p>
        </w:tc>
      </w:tr>
      <w:tr w:rsidR="00C226BB" w:rsidTr="00176051">
        <w:trPr>
          <w:trHeight w:val="602"/>
          <w:jc w:val="center"/>
        </w:trPr>
        <w:tc>
          <w:tcPr>
            <w:tcW w:w="1751" w:type="dxa"/>
            <w:vAlign w:val="center"/>
          </w:tcPr>
          <w:p w:rsidR="00C226BB" w:rsidRDefault="00C226BB" w:rsidP="00176051">
            <w:pPr>
              <w:jc w:val="center"/>
              <w:rPr>
                <w:rFonts w:ascii="Arial" w:hAnsi="Arial" w:cs="Arial"/>
                <w:b/>
              </w:rPr>
            </w:pPr>
            <w:r>
              <w:rPr>
                <w:rFonts w:ascii="Arial" w:hAnsi="Arial" w:cs="Arial"/>
                <w:b/>
              </w:rPr>
              <w:lastRenderedPageBreak/>
              <w:t>6</w:t>
            </w:r>
          </w:p>
        </w:tc>
        <w:tc>
          <w:tcPr>
            <w:tcW w:w="5406" w:type="dxa"/>
          </w:tcPr>
          <w:p w:rsidR="00C226BB" w:rsidRDefault="00C226BB" w:rsidP="00176051">
            <w:pPr>
              <w:jc w:val="both"/>
              <w:rPr>
                <w:rFonts w:ascii="Arial" w:hAnsi="Arial" w:cs="Arial"/>
              </w:rPr>
            </w:pPr>
            <w:r>
              <w:rPr>
                <w:rFonts w:ascii="Arial" w:hAnsi="Arial" w:cs="Arial"/>
              </w:rPr>
              <w:t xml:space="preserve">EL oferente debe </w:t>
            </w:r>
            <w:r w:rsidRPr="00C07C4C">
              <w:rPr>
                <w:rFonts w:ascii="Arial" w:eastAsia="Calibri" w:hAnsi="Arial" w:cs="Arial"/>
              </w:rPr>
              <w:t>certificar que posee un establecimiento</w:t>
            </w:r>
            <w:r>
              <w:rPr>
                <w:rFonts w:ascii="Arial" w:eastAsia="Calibri" w:hAnsi="Arial" w:cs="Arial"/>
              </w:rPr>
              <w:t xml:space="preserve"> de comercio abierto al público dedicado a la actividad comercial objeto del presente contrato, ubicado en la ciudad de Barranquilla o su área Metropolitana</w:t>
            </w:r>
          </w:p>
        </w:tc>
        <w:tc>
          <w:tcPr>
            <w:tcW w:w="1020" w:type="dxa"/>
          </w:tcPr>
          <w:p w:rsidR="00C226BB" w:rsidRDefault="00C226BB" w:rsidP="00176051">
            <w:pPr>
              <w:jc w:val="center"/>
              <w:rPr>
                <w:rFonts w:ascii="Arial" w:hAnsi="Arial" w:cs="Arial"/>
                <w:b/>
              </w:rPr>
            </w:pPr>
          </w:p>
        </w:tc>
        <w:tc>
          <w:tcPr>
            <w:tcW w:w="2178" w:type="dxa"/>
          </w:tcPr>
          <w:p w:rsidR="00C226BB" w:rsidRDefault="00C226BB" w:rsidP="00176051">
            <w:pPr>
              <w:jc w:val="center"/>
              <w:rPr>
                <w:rFonts w:ascii="Arial" w:hAnsi="Arial" w:cs="Arial"/>
                <w:b/>
              </w:rPr>
            </w:pPr>
          </w:p>
        </w:tc>
      </w:tr>
      <w:tr w:rsidR="00C226BB" w:rsidTr="00176051">
        <w:trPr>
          <w:trHeight w:val="602"/>
          <w:jc w:val="center"/>
        </w:trPr>
        <w:tc>
          <w:tcPr>
            <w:tcW w:w="1751" w:type="dxa"/>
            <w:vAlign w:val="center"/>
          </w:tcPr>
          <w:p w:rsidR="00C226BB" w:rsidRPr="00E4702A" w:rsidRDefault="00C226BB" w:rsidP="00176051">
            <w:pPr>
              <w:jc w:val="center"/>
              <w:rPr>
                <w:rFonts w:ascii="Arial" w:hAnsi="Arial" w:cs="Arial"/>
                <w:b/>
              </w:rPr>
            </w:pPr>
            <w:r w:rsidRPr="00E4702A">
              <w:rPr>
                <w:rFonts w:ascii="Arial" w:hAnsi="Arial" w:cs="Arial"/>
                <w:b/>
              </w:rPr>
              <w:t>7</w:t>
            </w:r>
          </w:p>
        </w:tc>
        <w:tc>
          <w:tcPr>
            <w:tcW w:w="5406" w:type="dxa"/>
          </w:tcPr>
          <w:p w:rsidR="00C226BB" w:rsidRPr="00E4702A" w:rsidRDefault="00C226BB" w:rsidP="00176051">
            <w:pPr>
              <w:jc w:val="both"/>
              <w:rPr>
                <w:rFonts w:ascii="Arial" w:hAnsi="Arial" w:cs="Arial"/>
              </w:rPr>
            </w:pPr>
            <w:r w:rsidRPr="00E4702A">
              <w:rPr>
                <w:rFonts w:ascii="Arial" w:hAnsi="Arial" w:cs="Arial"/>
              </w:rPr>
              <w:t xml:space="preserve">El oferente deberá relacionar la marca del juguete a ofertar. Se les solicita a los oferentes la marca del producto a fin de controlar los elementos que se entreguen por parte del oferente adjudicatario, de ninguna manera la policía metropolitana limita la participación del oferente a este respecto. Se tendrá en cuenta que cumpla con las características técnicas especificadas en el anexo no. 2, para ofertar que cumple con los elementos deberá tener en cuenta que al observar precios demasiado inferiores a los techos se aplicara la fórmula de precios artificialmente bajos. </w:t>
            </w:r>
          </w:p>
        </w:tc>
        <w:tc>
          <w:tcPr>
            <w:tcW w:w="1020" w:type="dxa"/>
          </w:tcPr>
          <w:p w:rsidR="00C226BB" w:rsidRDefault="00C226BB" w:rsidP="00176051">
            <w:pPr>
              <w:jc w:val="center"/>
              <w:rPr>
                <w:rFonts w:ascii="Arial" w:hAnsi="Arial" w:cs="Arial"/>
                <w:b/>
              </w:rPr>
            </w:pPr>
          </w:p>
        </w:tc>
        <w:tc>
          <w:tcPr>
            <w:tcW w:w="2178" w:type="dxa"/>
          </w:tcPr>
          <w:p w:rsidR="00C226BB" w:rsidRDefault="00C226BB" w:rsidP="00176051">
            <w:pPr>
              <w:jc w:val="center"/>
              <w:rPr>
                <w:rFonts w:ascii="Arial" w:hAnsi="Arial" w:cs="Arial"/>
                <w:b/>
              </w:rPr>
            </w:pPr>
          </w:p>
        </w:tc>
      </w:tr>
    </w:tbl>
    <w:p w:rsidR="00C226BB" w:rsidRDefault="00C226BB" w:rsidP="00C226BB">
      <w:pPr>
        <w:rPr>
          <w:rFonts w:ascii="Arial" w:hAnsi="Arial" w:cs="Arial"/>
          <w:b/>
          <w:sz w:val="20"/>
          <w:szCs w:val="20"/>
        </w:rPr>
      </w:pPr>
    </w:p>
    <w:p w:rsidR="00C226BB" w:rsidRPr="00FA05D6" w:rsidRDefault="00C226BB" w:rsidP="00C226BB">
      <w:pPr>
        <w:rPr>
          <w:rFonts w:ascii="Arial" w:hAnsi="Arial" w:cs="Arial"/>
          <w:b/>
          <w:sz w:val="20"/>
          <w:szCs w:val="20"/>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
        <w:gridCol w:w="7087"/>
        <w:gridCol w:w="993"/>
        <w:gridCol w:w="1589"/>
      </w:tblGrid>
      <w:tr w:rsidR="00C226BB" w:rsidRPr="00FA05D6" w:rsidTr="00176051">
        <w:trPr>
          <w:trHeight w:val="132"/>
          <w:jc w:val="center"/>
        </w:trPr>
        <w:tc>
          <w:tcPr>
            <w:tcW w:w="679" w:type="dxa"/>
            <w:vMerge w:val="restart"/>
            <w:shd w:val="clear" w:color="auto" w:fill="D9D9D9"/>
            <w:vAlign w:val="center"/>
          </w:tcPr>
          <w:p w:rsidR="00C226BB" w:rsidRPr="00FA05D6" w:rsidRDefault="00C226BB" w:rsidP="00176051">
            <w:pPr>
              <w:tabs>
                <w:tab w:val="left" w:pos="567"/>
              </w:tabs>
              <w:jc w:val="center"/>
              <w:rPr>
                <w:rFonts w:ascii="Arial" w:eastAsia="Calibri" w:hAnsi="Arial" w:cs="Arial"/>
                <w:b/>
                <w:sz w:val="20"/>
                <w:szCs w:val="20"/>
              </w:rPr>
            </w:pPr>
            <w:r>
              <w:rPr>
                <w:rFonts w:ascii="Arial" w:eastAsia="Calibri" w:hAnsi="Arial" w:cs="Arial"/>
                <w:b/>
                <w:sz w:val="20"/>
                <w:szCs w:val="20"/>
              </w:rPr>
              <w:t>ITEMS</w:t>
            </w:r>
          </w:p>
        </w:tc>
        <w:tc>
          <w:tcPr>
            <w:tcW w:w="7087" w:type="dxa"/>
            <w:vMerge w:val="restart"/>
            <w:shd w:val="clear" w:color="auto" w:fill="D9D9D9"/>
            <w:vAlign w:val="center"/>
          </w:tcPr>
          <w:p w:rsidR="00C226BB" w:rsidRPr="00FA05D6" w:rsidRDefault="00C226BB" w:rsidP="00176051">
            <w:pPr>
              <w:tabs>
                <w:tab w:val="left" w:pos="567"/>
              </w:tabs>
              <w:jc w:val="center"/>
              <w:rPr>
                <w:rFonts w:ascii="Arial" w:eastAsia="Calibri" w:hAnsi="Arial" w:cs="Arial"/>
                <w:b/>
                <w:sz w:val="20"/>
                <w:szCs w:val="20"/>
              </w:rPr>
            </w:pPr>
            <w:r w:rsidRPr="00FA05D6">
              <w:rPr>
                <w:rFonts w:ascii="Arial" w:eastAsia="Calibri" w:hAnsi="Arial" w:cs="Arial"/>
                <w:b/>
                <w:sz w:val="20"/>
                <w:szCs w:val="20"/>
              </w:rPr>
              <w:t>DESCRIPCIÓN</w:t>
            </w:r>
          </w:p>
        </w:tc>
        <w:tc>
          <w:tcPr>
            <w:tcW w:w="2582" w:type="dxa"/>
            <w:gridSpan w:val="2"/>
            <w:shd w:val="clear" w:color="auto" w:fill="D9D9D9"/>
          </w:tcPr>
          <w:p w:rsidR="00C226BB" w:rsidRPr="00FA05D6" w:rsidRDefault="00C226BB" w:rsidP="00176051">
            <w:pPr>
              <w:tabs>
                <w:tab w:val="left" w:pos="567"/>
              </w:tabs>
              <w:rPr>
                <w:rFonts w:ascii="Arial" w:eastAsia="Calibri" w:hAnsi="Arial" w:cs="Arial"/>
                <w:b/>
                <w:sz w:val="20"/>
                <w:szCs w:val="20"/>
              </w:rPr>
            </w:pPr>
          </w:p>
        </w:tc>
      </w:tr>
      <w:tr w:rsidR="00C226BB" w:rsidRPr="00FA05D6" w:rsidTr="00176051">
        <w:trPr>
          <w:trHeight w:val="120"/>
          <w:jc w:val="center"/>
        </w:trPr>
        <w:tc>
          <w:tcPr>
            <w:tcW w:w="679" w:type="dxa"/>
            <w:vMerge/>
            <w:shd w:val="clear" w:color="auto" w:fill="D9D9D9"/>
          </w:tcPr>
          <w:p w:rsidR="00C226BB" w:rsidRPr="00FA05D6" w:rsidRDefault="00C226BB" w:rsidP="00176051">
            <w:pPr>
              <w:tabs>
                <w:tab w:val="left" w:pos="0"/>
              </w:tabs>
              <w:jc w:val="both"/>
              <w:rPr>
                <w:rFonts w:ascii="Arial" w:eastAsia="Calibri" w:hAnsi="Arial" w:cs="Arial"/>
                <w:b/>
                <w:sz w:val="20"/>
                <w:szCs w:val="20"/>
              </w:rPr>
            </w:pPr>
          </w:p>
        </w:tc>
        <w:tc>
          <w:tcPr>
            <w:tcW w:w="7087" w:type="dxa"/>
            <w:vMerge/>
            <w:shd w:val="clear" w:color="auto" w:fill="D9D9D9"/>
          </w:tcPr>
          <w:p w:rsidR="00C226BB" w:rsidRPr="00FA05D6" w:rsidRDefault="00C226BB" w:rsidP="00176051">
            <w:pPr>
              <w:tabs>
                <w:tab w:val="left" w:pos="0"/>
              </w:tabs>
              <w:jc w:val="both"/>
              <w:rPr>
                <w:rFonts w:ascii="Arial" w:eastAsia="Calibri" w:hAnsi="Arial" w:cs="Arial"/>
                <w:b/>
                <w:sz w:val="20"/>
                <w:szCs w:val="20"/>
              </w:rPr>
            </w:pPr>
          </w:p>
        </w:tc>
        <w:tc>
          <w:tcPr>
            <w:tcW w:w="993" w:type="dxa"/>
            <w:shd w:val="clear" w:color="auto" w:fill="D9D9D9"/>
            <w:vAlign w:val="center"/>
          </w:tcPr>
          <w:p w:rsidR="00C226BB" w:rsidRPr="00FA05D6" w:rsidRDefault="00C226BB" w:rsidP="00176051">
            <w:pPr>
              <w:tabs>
                <w:tab w:val="left" w:pos="567"/>
              </w:tabs>
              <w:jc w:val="center"/>
              <w:rPr>
                <w:rFonts w:ascii="Arial" w:eastAsia="Calibri" w:hAnsi="Arial" w:cs="Arial"/>
                <w:b/>
                <w:sz w:val="20"/>
                <w:szCs w:val="20"/>
              </w:rPr>
            </w:pPr>
            <w:r>
              <w:rPr>
                <w:rFonts w:ascii="Arial" w:eastAsia="Calibri" w:hAnsi="Arial" w:cs="Arial"/>
                <w:b/>
                <w:sz w:val="20"/>
                <w:szCs w:val="20"/>
              </w:rPr>
              <w:t>Cumple</w:t>
            </w:r>
          </w:p>
        </w:tc>
        <w:tc>
          <w:tcPr>
            <w:tcW w:w="1589" w:type="dxa"/>
            <w:shd w:val="clear" w:color="auto" w:fill="D9D9D9"/>
          </w:tcPr>
          <w:p w:rsidR="00C226BB" w:rsidRPr="00FA05D6" w:rsidRDefault="00C226BB" w:rsidP="00176051">
            <w:pPr>
              <w:tabs>
                <w:tab w:val="left" w:pos="567"/>
              </w:tabs>
              <w:jc w:val="center"/>
              <w:rPr>
                <w:rFonts w:ascii="Arial" w:eastAsia="Calibri" w:hAnsi="Arial" w:cs="Arial"/>
                <w:b/>
                <w:sz w:val="20"/>
                <w:szCs w:val="20"/>
              </w:rPr>
            </w:pPr>
            <w:r>
              <w:rPr>
                <w:rFonts w:ascii="Arial" w:eastAsia="Calibri" w:hAnsi="Arial" w:cs="Arial"/>
                <w:b/>
                <w:sz w:val="20"/>
                <w:szCs w:val="20"/>
              </w:rPr>
              <w:t>No cumple</w:t>
            </w:r>
          </w:p>
        </w:tc>
      </w:tr>
      <w:tr w:rsidR="00C226BB" w:rsidRPr="00FA05D6" w:rsidTr="00176051">
        <w:trPr>
          <w:trHeight w:val="840"/>
          <w:jc w:val="center"/>
        </w:trPr>
        <w:tc>
          <w:tcPr>
            <w:tcW w:w="679" w:type="dxa"/>
            <w:vAlign w:val="center"/>
          </w:tcPr>
          <w:p w:rsidR="00C226BB" w:rsidRPr="00F52403" w:rsidRDefault="00C226BB" w:rsidP="00176051">
            <w:pPr>
              <w:pStyle w:val="Textoindependiente2"/>
              <w:spacing w:after="0" w:line="240" w:lineRule="auto"/>
              <w:jc w:val="center"/>
              <w:rPr>
                <w:rFonts w:ascii="Arial" w:eastAsia="Calibri" w:hAnsi="Arial" w:cs="Arial"/>
                <w:color w:val="000000"/>
                <w:sz w:val="20"/>
                <w:szCs w:val="20"/>
              </w:rPr>
            </w:pPr>
            <w:r>
              <w:rPr>
                <w:rFonts w:ascii="Arial" w:eastAsia="Calibri" w:hAnsi="Arial" w:cs="Arial"/>
                <w:color w:val="000000"/>
                <w:sz w:val="20"/>
                <w:szCs w:val="20"/>
              </w:rPr>
              <w:t>1</w:t>
            </w:r>
          </w:p>
        </w:tc>
        <w:tc>
          <w:tcPr>
            <w:tcW w:w="7087" w:type="dxa"/>
            <w:vAlign w:val="center"/>
          </w:tcPr>
          <w:p w:rsidR="00C226BB" w:rsidRDefault="00C226BB" w:rsidP="00176051">
            <w:pPr>
              <w:tabs>
                <w:tab w:val="left" w:pos="0"/>
                <w:tab w:val="left" w:pos="1843"/>
              </w:tabs>
              <w:jc w:val="both"/>
              <w:rPr>
                <w:rFonts w:ascii="Arial" w:eastAsia="Calibri" w:hAnsi="Arial" w:cs="Arial"/>
                <w:color w:val="000000"/>
                <w:sz w:val="20"/>
                <w:szCs w:val="20"/>
                <w:lang w:eastAsia="en-US"/>
              </w:rPr>
            </w:pPr>
          </w:p>
          <w:p w:rsidR="00C226BB" w:rsidRDefault="00C226BB" w:rsidP="00176051">
            <w:pPr>
              <w:tabs>
                <w:tab w:val="left" w:pos="0"/>
                <w:tab w:val="left" w:pos="1843"/>
              </w:tabs>
              <w:jc w:val="both"/>
              <w:rPr>
                <w:rFonts w:ascii="Arial" w:eastAsia="Calibri" w:hAnsi="Arial" w:cs="Arial"/>
                <w:color w:val="000000"/>
                <w:sz w:val="20"/>
                <w:szCs w:val="20"/>
                <w:lang w:eastAsia="en-US"/>
              </w:rPr>
            </w:pPr>
            <w:r w:rsidRPr="00F52403">
              <w:rPr>
                <w:rFonts w:ascii="Arial" w:eastAsia="Calibri" w:hAnsi="Arial" w:cs="Arial"/>
                <w:color w:val="000000"/>
                <w:sz w:val="20"/>
                <w:szCs w:val="20"/>
                <w:lang w:eastAsia="en-US"/>
              </w:rPr>
              <w:t xml:space="preserve">Con el fin de garantizar la calidad de los bienes a adquirir y evitar incumplimientos en la ejecución del futuro contrato, se requiere acreditar experiencia en la venta y/o comercialización de elementos iguales o similares al objeto del presente estudio previo, tal acreditación será avalada con la presentación de los documentos que acrediten la realización de contratos celebrados y ejecutados durante los últimos años, </w:t>
            </w:r>
          </w:p>
          <w:p w:rsidR="00C226BB" w:rsidRDefault="00C226BB" w:rsidP="00176051">
            <w:pPr>
              <w:tabs>
                <w:tab w:val="left" w:pos="0"/>
                <w:tab w:val="left" w:pos="1843"/>
              </w:tabs>
              <w:jc w:val="both"/>
              <w:rPr>
                <w:rFonts w:ascii="Arial" w:eastAsia="Calibri" w:hAnsi="Arial" w:cs="Arial"/>
                <w:color w:val="000000"/>
                <w:sz w:val="20"/>
                <w:szCs w:val="20"/>
                <w:lang w:eastAsia="en-US"/>
              </w:rPr>
            </w:pPr>
          </w:p>
          <w:p w:rsidR="00C226BB" w:rsidRDefault="00C226BB" w:rsidP="00176051">
            <w:pPr>
              <w:tabs>
                <w:tab w:val="left" w:pos="0"/>
                <w:tab w:val="left" w:pos="1843"/>
              </w:tabs>
              <w:jc w:val="both"/>
              <w:rPr>
                <w:rFonts w:ascii="Arial" w:eastAsia="Calibri" w:hAnsi="Arial" w:cs="Arial"/>
                <w:color w:val="000000"/>
                <w:sz w:val="20"/>
                <w:szCs w:val="20"/>
                <w:lang w:eastAsia="en-US"/>
              </w:rPr>
            </w:pPr>
          </w:p>
          <w:p w:rsidR="00C226BB" w:rsidRPr="00F52403" w:rsidRDefault="00C226BB" w:rsidP="00176051">
            <w:pPr>
              <w:tabs>
                <w:tab w:val="left" w:pos="0"/>
                <w:tab w:val="left" w:pos="1843"/>
              </w:tabs>
              <w:jc w:val="both"/>
              <w:rPr>
                <w:rFonts w:ascii="Arial" w:eastAsia="Calibri" w:hAnsi="Arial" w:cs="Arial"/>
                <w:color w:val="000000"/>
                <w:sz w:val="20"/>
                <w:szCs w:val="20"/>
                <w:lang w:eastAsia="en-US"/>
              </w:rPr>
            </w:pPr>
            <w:r w:rsidRPr="00F52403">
              <w:rPr>
                <w:rFonts w:ascii="Arial" w:eastAsia="Calibri" w:hAnsi="Arial" w:cs="Arial"/>
                <w:color w:val="000000"/>
                <w:sz w:val="20"/>
                <w:szCs w:val="20"/>
                <w:lang w:eastAsia="en-US"/>
              </w:rPr>
              <w:t>De proyectos iguales o similares al presente proceso contractual cuya suma supere el cien por ciento (100%) del presupuesto asignado al presente proceso, con empresas públicas o privadas, para lo cual el oferente deberá presentar máximo tres (3) certificaciones (certificación por contrato), con concepto favorable de la recepción de los elementos.</w:t>
            </w:r>
          </w:p>
          <w:p w:rsidR="00C226BB" w:rsidRPr="00F52403" w:rsidRDefault="00C226BB" w:rsidP="00176051">
            <w:pPr>
              <w:tabs>
                <w:tab w:val="left" w:pos="0"/>
                <w:tab w:val="left" w:pos="1843"/>
              </w:tabs>
              <w:jc w:val="both"/>
              <w:rPr>
                <w:rFonts w:ascii="Arial" w:eastAsia="Calibri" w:hAnsi="Arial" w:cs="Arial"/>
                <w:color w:val="000000"/>
                <w:sz w:val="20"/>
                <w:szCs w:val="20"/>
                <w:lang w:eastAsia="en-US"/>
              </w:rPr>
            </w:pPr>
          </w:p>
          <w:p w:rsidR="00C226BB" w:rsidRPr="00F52403" w:rsidRDefault="00C226BB" w:rsidP="00176051">
            <w:pPr>
              <w:tabs>
                <w:tab w:val="left" w:pos="0"/>
                <w:tab w:val="left" w:pos="1843"/>
              </w:tabs>
              <w:jc w:val="both"/>
              <w:rPr>
                <w:rFonts w:ascii="Arial" w:eastAsia="Calibri" w:hAnsi="Arial" w:cs="Arial"/>
                <w:sz w:val="20"/>
                <w:szCs w:val="20"/>
              </w:rPr>
            </w:pPr>
            <w:r w:rsidRPr="00F52403">
              <w:rPr>
                <w:rFonts w:ascii="Arial" w:eastAsia="Calibri" w:hAnsi="Arial" w:cs="Arial"/>
                <w:sz w:val="20"/>
                <w:szCs w:val="20"/>
                <w:lang w:val="x-none"/>
              </w:rPr>
              <w:t xml:space="preserve">Para tal efecto las certificaciones deben contener entre otros los siguientes aspectos: </w:t>
            </w:r>
          </w:p>
          <w:p w:rsidR="00C226BB" w:rsidRPr="00F52403" w:rsidRDefault="00C226BB" w:rsidP="00176051">
            <w:pPr>
              <w:tabs>
                <w:tab w:val="left" w:pos="0"/>
                <w:tab w:val="left" w:pos="1843"/>
              </w:tabs>
              <w:jc w:val="both"/>
              <w:rPr>
                <w:rFonts w:ascii="Arial" w:eastAsia="Calibri" w:hAnsi="Arial" w:cs="Arial"/>
                <w:sz w:val="20"/>
                <w:szCs w:val="20"/>
              </w:rPr>
            </w:pPr>
          </w:p>
          <w:p w:rsidR="00C226BB" w:rsidRPr="00F52403" w:rsidRDefault="00C226BB" w:rsidP="00176051">
            <w:pPr>
              <w:tabs>
                <w:tab w:val="left" w:pos="0"/>
                <w:tab w:val="left" w:pos="1843"/>
              </w:tabs>
              <w:jc w:val="both"/>
              <w:rPr>
                <w:rFonts w:ascii="Arial" w:eastAsia="Calibri" w:hAnsi="Arial" w:cs="Arial"/>
                <w:sz w:val="20"/>
                <w:szCs w:val="20"/>
              </w:rPr>
            </w:pPr>
            <w:r w:rsidRPr="00F52403">
              <w:rPr>
                <w:rFonts w:ascii="Arial" w:eastAsia="Calibri" w:hAnsi="Arial" w:cs="Arial"/>
                <w:sz w:val="20"/>
                <w:szCs w:val="20"/>
                <w:lang w:val="x-none"/>
              </w:rPr>
              <w:t xml:space="preserve">• Nombre o razón social del contratante y del contratista dirección y teléfono. </w:t>
            </w:r>
          </w:p>
          <w:p w:rsidR="00C226BB" w:rsidRPr="00F52403" w:rsidRDefault="00C226BB" w:rsidP="00176051">
            <w:pPr>
              <w:tabs>
                <w:tab w:val="left" w:pos="0"/>
                <w:tab w:val="left" w:pos="1843"/>
              </w:tabs>
              <w:jc w:val="both"/>
              <w:rPr>
                <w:rFonts w:ascii="Arial" w:eastAsia="Calibri" w:hAnsi="Arial" w:cs="Arial"/>
                <w:sz w:val="20"/>
                <w:szCs w:val="20"/>
              </w:rPr>
            </w:pPr>
            <w:r w:rsidRPr="00F52403">
              <w:rPr>
                <w:rFonts w:ascii="Arial" w:eastAsia="Calibri" w:hAnsi="Arial" w:cs="Arial"/>
                <w:sz w:val="20"/>
                <w:szCs w:val="20"/>
                <w:lang w:val="x-none"/>
              </w:rPr>
              <w:t xml:space="preserve">• </w:t>
            </w:r>
            <w:r w:rsidRPr="00F52403">
              <w:rPr>
                <w:rFonts w:ascii="Arial" w:eastAsia="Calibri" w:hAnsi="Arial" w:cs="Arial"/>
                <w:sz w:val="20"/>
                <w:szCs w:val="20"/>
              </w:rPr>
              <w:t>Objeto del contrato.</w:t>
            </w:r>
          </w:p>
          <w:p w:rsidR="00C226BB" w:rsidRPr="00F52403" w:rsidRDefault="00C226BB" w:rsidP="00176051">
            <w:pPr>
              <w:tabs>
                <w:tab w:val="left" w:pos="0"/>
                <w:tab w:val="left" w:pos="1843"/>
              </w:tabs>
              <w:jc w:val="both"/>
              <w:rPr>
                <w:rFonts w:ascii="Arial" w:eastAsia="Calibri" w:hAnsi="Arial" w:cs="Arial"/>
                <w:sz w:val="20"/>
                <w:szCs w:val="20"/>
              </w:rPr>
            </w:pPr>
            <w:r w:rsidRPr="00F52403">
              <w:rPr>
                <w:rFonts w:ascii="Arial" w:eastAsia="Calibri" w:hAnsi="Arial" w:cs="Arial"/>
                <w:sz w:val="20"/>
                <w:szCs w:val="20"/>
                <w:lang w:val="x-none"/>
              </w:rPr>
              <w:t xml:space="preserve">• </w:t>
            </w:r>
            <w:r w:rsidRPr="00F52403">
              <w:rPr>
                <w:rFonts w:ascii="Arial" w:eastAsia="Calibri" w:hAnsi="Arial" w:cs="Arial"/>
                <w:sz w:val="20"/>
                <w:szCs w:val="20"/>
              </w:rPr>
              <w:t>Número del Contrato.</w:t>
            </w:r>
          </w:p>
          <w:p w:rsidR="00C226BB" w:rsidRPr="00F52403" w:rsidRDefault="00C226BB" w:rsidP="00176051">
            <w:pPr>
              <w:tabs>
                <w:tab w:val="left" w:pos="0"/>
                <w:tab w:val="left" w:pos="1843"/>
              </w:tabs>
              <w:jc w:val="both"/>
              <w:rPr>
                <w:rFonts w:ascii="Arial" w:eastAsia="Calibri" w:hAnsi="Arial" w:cs="Arial"/>
                <w:sz w:val="20"/>
                <w:szCs w:val="20"/>
              </w:rPr>
            </w:pPr>
            <w:r w:rsidRPr="00F52403">
              <w:rPr>
                <w:rFonts w:ascii="Arial" w:eastAsia="Calibri" w:hAnsi="Arial" w:cs="Arial"/>
                <w:sz w:val="20"/>
                <w:szCs w:val="20"/>
                <w:lang w:val="x-none"/>
              </w:rPr>
              <w:t xml:space="preserve">• Fecha de inicio y terminación del contrato. </w:t>
            </w:r>
          </w:p>
          <w:p w:rsidR="00C226BB" w:rsidRPr="00F52403" w:rsidRDefault="00C226BB" w:rsidP="00176051">
            <w:pPr>
              <w:tabs>
                <w:tab w:val="left" w:pos="0"/>
                <w:tab w:val="left" w:pos="1843"/>
              </w:tabs>
              <w:jc w:val="both"/>
              <w:rPr>
                <w:rFonts w:ascii="Arial" w:eastAsia="Calibri" w:hAnsi="Arial" w:cs="Arial"/>
                <w:sz w:val="20"/>
                <w:szCs w:val="20"/>
              </w:rPr>
            </w:pPr>
            <w:r w:rsidRPr="00F52403">
              <w:rPr>
                <w:rFonts w:ascii="Arial" w:eastAsia="Calibri" w:hAnsi="Arial" w:cs="Arial"/>
                <w:sz w:val="20"/>
                <w:szCs w:val="20"/>
                <w:lang w:val="x-none"/>
              </w:rPr>
              <w:t xml:space="preserve">• Valor del contrato. </w:t>
            </w:r>
          </w:p>
          <w:p w:rsidR="00C226BB" w:rsidRPr="00F52403" w:rsidRDefault="00C226BB" w:rsidP="00176051">
            <w:pPr>
              <w:tabs>
                <w:tab w:val="left" w:pos="0"/>
                <w:tab w:val="left" w:pos="1843"/>
              </w:tabs>
              <w:jc w:val="both"/>
              <w:rPr>
                <w:rFonts w:ascii="Arial" w:eastAsia="Calibri" w:hAnsi="Arial" w:cs="Arial"/>
                <w:sz w:val="20"/>
                <w:szCs w:val="20"/>
              </w:rPr>
            </w:pPr>
            <w:r w:rsidRPr="00F52403">
              <w:rPr>
                <w:rFonts w:ascii="Arial" w:eastAsia="Calibri" w:hAnsi="Arial" w:cs="Arial"/>
                <w:sz w:val="20"/>
                <w:szCs w:val="20"/>
                <w:lang w:val="x-none"/>
              </w:rPr>
              <w:t xml:space="preserve">• Indicar si cumplió o no con las especificaciones técnicas solicitadas. </w:t>
            </w:r>
          </w:p>
          <w:p w:rsidR="00C226BB" w:rsidRPr="00F52403" w:rsidRDefault="00C226BB" w:rsidP="00176051">
            <w:pPr>
              <w:tabs>
                <w:tab w:val="left" w:pos="0"/>
                <w:tab w:val="left" w:pos="1843"/>
              </w:tabs>
              <w:jc w:val="both"/>
              <w:rPr>
                <w:rFonts w:ascii="Arial" w:eastAsia="Calibri" w:hAnsi="Arial" w:cs="Arial"/>
                <w:sz w:val="20"/>
                <w:szCs w:val="20"/>
              </w:rPr>
            </w:pPr>
            <w:r w:rsidRPr="00F52403">
              <w:rPr>
                <w:rFonts w:ascii="Arial" w:eastAsia="Calibri" w:hAnsi="Arial" w:cs="Arial"/>
                <w:sz w:val="20"/>
                <w:szCs w:val="20"/>
                <w:lang w:val="x-none"/>
              </w:rPr>
              <w:lastRenderedPageBreak/>
              <w:t>• La certificación deberá estar suscrita por el representante legal de la entidad contratante o quien haga sus veces o apoderado o persona autorizado para ello, indicando la dirección NIT y teléfono.</w:t>
            </w:r>
          </w:p>
          <w:p w:rsidR="00C226BB" w:rsidRPr="00F52403" w:rsidRDefault="00C226BB" w:rsidP="00176051">
            <w:pPr>
              <w:tabs>
                <w:tab w:val="left" w:pos="0"/>
                <w:tab w:val="left" w:pos="1843"/>
              </w:tabs>
              <w:jc w:val="both"/>
              <w:rPr>
                <w:rFonts w:ascii="Arial" w:eastAsia="Calibri" w:hAnsi="Arial" w:cs="Arial"/>
                <w:sz w:val="20"/>
                <w:szCs w:val="20"/>
              </w:rPr>
            </w:pPr>
          </w:p>
          <w:p w:rsidR="00C226BB" w:rsidRPr="00F52403" w:rsidRDefault="00C226BB" w:rsidP="00176051">
            <w:pPr>
              <w:tabs>
                <w:tab w:val="left" w:pos="0"/>
                <w:tab w:val="left" w:pos="1843"/>
              </w:tabs>
              <w:jc w:val="both"/>
              <w:rPr>
                <w:rFonts w:ascii="Arial" w:eastAsia="Calibri" w:hAnsi="Arial" w:cs="Arial"/>
                <w:sz w:val="20"/>
                <w:szCs w:val="20"/>
              </w:rPr>
            </w:pPr>
            <w:r w:rsidRPr="00F52403">
              <w:rPr>
                <w:rFonts w:ascii="Arial" w:eastAsia="Calibri" w:hAnsi="Arial" w:cs="Arial"/>
                <w:sz w:val="20"/>
                <w:szCs w:val="20"/>
              </w:rPr>
              <w:t>NOTA: Las certificaciones serán objeto de verificación, no serán tenidas en cuenta aquellas certificaciones en las que no se pueda constatar que el contratista cumplió con el objeto del contrato.</w:t>
            </w:r>
          </w:p>
          <w:p w:rsidR="00C226BB" w:rsidRPr="00F52403" w:rsidRDefault="00C226BB" w:rsidP="00176051">
            <w:pPr>
              <w:tabs>
                <w:tab w:val="left" w:pos="0"/>
                <w:tab w:val="left" w:pos="1843"/>
              </w:tabs>
              <w:jc w:val="both"/>
              <w:rPr>
                <w:rFonts w:ascii="Arial" w:eastAsia="Calibri" w:hAnsi="Arial" w:cs="Arial"/>
                <w:sz w:val="20"/>
                <w:szCs w:val="20"/>
              </w:rPr>
            </w:pPr>
            <w:r w:rsidRPr="00F52403">
              <w:rPr>
                <w:rFonts w:ascii="Arial" w:eastAsia="Calibri" w:hAnsi="Arial" w:cs="Arial"/>
                <w:sz w:val="20"/>
                <w:szCs w:val="20"/>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rsidR="00C226BB" w:rsidRPr="00F52403" w:rsidRDefault="00C226BB" w:rsidP="00176051">
            <w:pPr>
              <w:tabs>
                <w:tab w:val="left" w:pos="0"/>
                <w:tab w:val="left" w:pos="1843"/>
              </w:tabs>
              <w:jc w:val="both"/>
              <w:rPr>
                <w:rFonts w:ascii="Arial" w:eastAsia="Calibri" w:hAnsi="Arial" w:cs="Arial"/>
                <w:sz w:val="20"/>
                <w:szCs w:val="20"/>
              </w:rPr>
            </w:pPr>
            <w:r w:rsidRPr="00F52403">
              <w:rPr>
                <w:rFonts w:ascii="Arial" w:eastAsia="Calibri" w:hAnsi="Arial" w:cs="Arial"/>
                <w:sz w:val="20"/>
                <w:szCs w:val="20"/>
              </w:rPr>
              <w:t xml:space="preserve">Este aspecto se </w:t>
            </w:r>
            <w:proofErr w:type="gramStart"/>
            <w:r w:rsidRPr="00F52403">
              <w:rPr>
                <w:rFonts w:ascii="Arial" w:eastAsia="Calibri" w:hAnsi="Arial" w:cs="Arial"/>
                <w:sz w:val="20"/>
                <w:szCs w:val="20"/>
              </w:rPr>
              <w:t>verificara</w:t>
            </w:r>
            <w:proofErr w:type="gramEnd"/>
            <w:r w:rsidRPr="00F52403">
              <w:rPr>
                <w:rFonts w:ascii="Arial" w:eastAsia="Calibri" w:hAnsi="Arial" w:cs="Arial"/>
                <w:sz w:val="20"/>
                <w:szCs w:val="20"/>
              </w:rPr>
              <w:t xml:space="preserve"> en el anexo No. 2 condiciones técnicas.</w:t>
            </w:r>
          </w:p>
          <w:p w:rsidR="00C226BB" w:rsidRPr="00F52403" w:rsidRDefault="00C226BB" w:rsidP="00176051">
            <w:pPr>
              <w:pStyle w:val="Textoindependiente2"/>
              <w:spacing w:after="0" w:line="240" w:lineRule="auto"/>
              <w:jc w:val="both"/>
              <w:rPr>
                <w:rFonts w:ascii="Arial" w:eastAsia="Calibri" w:hAnsi="Arial" w:cs="Arial"/>
                <w:color w:val="000000"/>
                <w:sz w:val="20"/>
                <w:szCs w:val="20"/>
              </w:rPr>
            </w:pPr>
          </w:p>
        </w:tc>
        <w:tc>
          <w:tcPr>
            <w:tcW w:w="993" w:type="dxa"/>
            <w:vAlign w:val="center"/>
          </w:tcPr>
          <w:p w:rsidR="00C226BB" w:rsidRPr="00FA05D6" w:rsidRDefault="00C226BB" w:rsidP="00176051">
            <w:pPr>
              <w:pStyle w:val="Textoindependiente2"/>
              <w:rPr>
                <w:rFonts w:ascii="Arial" w:eastAsia="Calibri" w:hAnsi="Arial" w:cs="Arial"/>
                <w:b/>
                <w:sz w:val="20"/>
                <w:szCs w:val="20"/>
              </w:rPr>
            </w:pPr>
          </w:p>
        </w:tc>
        <w:tc>
          <w:tcPr>
            <w:tcW w:w="1589" w:type="dxa"/>
          </w:tcPr>
          <w:p w:rsidR="00C226BB" w:rsidRPr="00FA05D6" w:rsidRDefault="00C226BB" w:rsidP="00176051">
            <w:pPr>
              <w:tabs>
                <w:tab w:val="left" w:pos="567"/>
              </w:tabs>
              <w:rPr>
                <w:rFonts w:ascii="Arial" w:eastAsia="Calibri" w:hAnsi="Arial" w:cs="Arial"/>
                <w:b/>
                <w:sz w:val="20"/>
                <w:szCs w:val="20"/>
              </w:rPr>
            </w:pPr>
          </w:p>
        </w:tc>
      </w:tr>
      <w:tr w:rsidR="00C226BB" w:rsidRPr="00FA05D6" w:rsidTr="00176051">
        <w:trPr>
          <w:trHeight w:val="433"/>
          <w:jc w:val="center"/>
        </w:trPr>
        <w:tc>
          <w:tcPr>
            <w:tcW w:w="679" w:type="dxa"/>
            <w:vAlign w:val="center"/>
          </w:tcPr>
          <w:p w:rsidR="00C226BB" w:rsidRDefault="00C226BB" w:rsidP="00176051">
            <w:pPr>
              <w:pStyle w:val="Textoindependiente2"/>
              <w:spacing w:after="0" w:line="240" w:lineRule="auto"/>
              <w:jc w:val="center"/>
              <w:rPr>
                <w:rFonts w:ascii="Arial" w:eastAsia="Calibri" w:hAnsi="Arial" w:cs="Arial"/>
                <w:color w:val="000000"/>
                <w:sz w:val="20"/>
                <w:szCs w:val="20"/>
              </w:rPr>
            </w:pPr>
            <w:r>
              <w:rPr>
                <w:rFonts w:ascii="Arial" w:eastAsia="Calibri" w:hAnsi="Arial" w:cs="Arial"/>
                <w:color w:val="000000"/>
                <w:sz w:val="20"/>
                <w:szCs w:val="20"/>
              </w:rPr>
              <w:t>2</w:t>
            </w:r>
          </w:p>
        </w:tc>
        <w:tc>
          <w:tcPr>
            <w:tcW w:w="7087" w:type="dxa"/>
          </w:tcPr>
          <w:p w:rsidR="00C226BB" w:rsidRPr="00FC6CAA" w:rsidRDefault="00C226BB" w:rsidP="00176051">
            <w:pPr>
              <w:tabs>
                <w:tab w:val="left" w:pos="567"/>
              </w:tabs>
              <w:jc w:val="both"/>
              <w:rPr>
                <w:rFonts w:ascii="Arial" w:hAnsi="Arial" w:cs="Arial"/>
                <w:sz w:val="20"/>
                <w:szCs w:val="20"/>
              </w:rPr>
            </w:pPr>
            <w:r w:rsidRPr="00FC6CAA">
              <w:rPr>
                <w:rFonts w:ascii="Arial" w:hAnsi="Arial" w:cs="Arial"/>
                <w:sz w:val="20"/>
                <w:szCs w:val="20"/>
              </w:rPr>
              <w:t xml:space="preserve">El oferente deberá presentar los juguetes con tendencias actuales y </w:t>
            </w:r>
            <w:r>
              <w:rPr>
                <w:rFonts w:ascii="Arial" w:hAnsi="Arial" w:cs="Arial"/>
                <w:sz w:val="20"/>
                <w:szCs w:val="20"/>
              </w:rPr>
              <w:t>debidamente empacadas en bolsas de regalo.</w:t>
            </w:r>
          </w:p>
        </w:tc>
        <w:tc>
          <w:tcPr>
            <w:tcW w:w="993" w:type="dxa"/>
            <w:vAlign w:val="center"/>
          </w:tcPr>
          <w:p w:rsidR="00C226BB" w:rsidRPr="00FA05D6" w:rsidRDefault="00C226BB" w:rsidP="00176051">
            <w:pPr>
              <w:pStyle w:val="Textoindependiente2"/>
              <w:rPr>
                <w:rFonts w:ascii="Arial" w:eastAsia="Calibri" w:hAnsi="Arial" w:cs="Arial"/>
                <w:b/>
                <w:sz w:val="20"/>
                <w:szCs w:val="20"/>
              </w:rPr>
            </w:pPr>
          </w:p>
        </w:tc>
        <w:tc>
          <w:tcPr>
            <w:tcW w:w="1589" w:type="dxa"/>
          </w:tcPr>
          <w:p w:rsidR="00C226BB" w:rsidRPr="00FA05D6" w:rsidRDefault="00C226BB" w:rsidP="00176051">
            <w:pPr>
              <w:tabs>
                <w:tab w:val="left" w:pos="567"/>
              </w:tabs>
              <w:rPr>
                <w:rFonts w:ascii="Arial" w:eastAsia="Calibri" w:hAnsi="Arial" w:cs="Arial"/>
                <w:b/>
                <w:sz w:val="20"/>
                <w:szCs w:val="20"/>
              </w:rPr>
            </w:pPr>
          </w:p>
        </w:tc>
      </w:tr>
      <w:tr w:rsidR="00C226BB" w:rsidRPr="00FA05D6" w:rsidTr="00176051">
        <w:trPr>
          <w:trHeight w:val="840"/>
          <w:jc w:val="center"/>
        </w:trPr>
        <w:tc>
          <w:tcPr>
            <w:tcW w:w="679" w:type="dxa"/>
            <w:vAlign w:val="center"/>
          </w:tcPr>
          <w:p w:rsidR="00C226BB" w:rsidRDefault="00C226BB" w:rsidP="00176051">
            <w:pPr>
              <w:pStyle w:val="Textoindependiente2"/>
              <w:spacing w:after="0" w:line="240" w:lineRule="auto"/>
              <w:jc w:val="center"/>
              <w:rPr>
                <w:rFonts w:ascii="Arial" w:eastAsia="Calibri" w:hAnsi="Arial" w:cs="Arial"/>
                <w:color w:val="000000"/>
                <w:sz w:val="20"/>
                <w:szCs w:val="20"/>
              </w:rPr>
            </w:pPr>
            <w:r>
              <w:rPr>
                <w:rFonts w:ascii="Arial" w:eastAsia="Calibri" w:hAnsi="Arial" w:cs="Arial"/>
                <w:color w:val="000000"/>
                <w:sz w:val="20"/>
                <w:szCs w:val="20"/>
              </w:rPr>
              <w:t>3</w:t>
            </w:r>
          </w:p>
        </w:tc>
        <w:tc>
          <w:tcPr>
            <w:tcW w:w="7087" w:type="dxa"/>
          </w:tcPr>
          <w:p w:rsidR="00C226BB" w:rsidRPr="00FC6CAA" w:rsidRDefault="00C226BB" w:rsidP="00176051">
            <w:pPr>
              <w:tabs>
                <w:tab w:val="left" w:pos="567"/>
              </w:tabs>
              <w:jc w:val="both"/>
              <w:rPr>
                <w:rFonts w:ascii="Arial" w:hAnsi="Arial" w:cs="Arial"/>
                <w:sz w:val="20"/>
                <w:szCs w:val="20"/>
              </w:rPr>
            </w:pPr>
            <w:r w:rsidRPr="00FC6CAA">
              <w:rPr>
                <w:rFonts w:ascii="Arial" w:hAnsi="Arial" w:cs="Arial"/>
                <w:sz w:val="20"/>
                <w:szCs w:val="20"/>
              </w:rPr>
              <w:t>El contratista garantizará la disponibilidad de un funcionario de enlace e idóneo para tramitar peticiones, solicitudes, reportes, quejas y en general información para llevar a buen término el objeto contractual con un excelente servicio.</w:t>
            </w:r>
          </w:p>
        </w:tc>
        <w:tc>
          <w:tcPr>
            <w:tcW w:w="993" w:type="dxa"/>
            <w:vAlign w:val="center"/>
          </w:tcPr>
          <w:p w:rsidR="00C226BB" w:rsidRPr="00FA05D6" w:rsidRDefault="00C226BB" w:rsidP="00176051">
            <w:pPr>
              <w:pStyle w:val="Textoindependiente2"/>
              <w:rPr>
                <w:rFonts w:ascii="Arial" w:eastAsia="Calibri" w:hAnsi="Arial" w:cs="Arial"/>
                <w:b/>
                <w:sz w:val="20"/>
                <w:szCs w:val="20"/>
              </w:rPr>
            </w:pPr>
          </w:p>
        </w:tc>
        <w:tc>
          <w:tcPr>
            <w:tcW w:w="1589" w:type="dxa"/>
          </w:tcPr>
          <w:p w:rsidR="00C226BB" w:rsidRPr="00FA05D6" w:rsidRDefault="00C226BB" w:rsidP="00176051">
            <w:pPr>
              <w:tabs>
                <w:tab w:val="left" w:pos="567"/>
              </w:tabs>
              <w:rPr>
                <w:rFonts w:ascii="Arial" w:eastAsia="Calibri" w:hAnsi="Arial" w:cs="Arial"/>
                <w:b/>
                <w:sz w:val="20"/>
                <w:szCs w:val="20"/>
              </w:rPr>
            </w:pPr>
          </w:p>
        </w:tc>
      </w:tr>
      <w:tr w:rsidR="00C226BB" w:rsidRPr="00FA05D6" w:rsidTr="00176051">
        <w:trPr>
          <w:trHeight w:val="2455"/>
          <w:jc w:val="center"/>
        </w:trPr>
        <w:tc>
          <w:tcPr>
            <w:tcW w:w="679" w:type="dxa"/>
            <w:vAlign w:val="center"/>
          </w:tcPr>
          <w:p w:rsidR="00C226BB" w:rsidRPr="004764F6" w:rsidRDefault="00C226BB" w:rsidP="00176051">
            <w:pPr>
              <w:pStyle w:val="Textoindependiente2"/>
              <w:spacing w:after="0" w:line="240" w:lineRule="auto"/>
              <w:jc w:val="center"/>
              <w:rPr>
                <w:rFonts w:ascii="Arial" w:eastAsia="Calibri" w:hAnsi="Arial" w:cs="Arial"/>
                <w:sz w:val="20"/>
                <w:szCs w:val="20"/>
                <w:lang w:val="es-ES_tradnl"/>
              </w:rPr>
            </w:pPr>
            <w:r>
              <w:rPr>
                <w:rFonts w:ascii="Arial" w:eastAsia="Calibri" w:hAnsi="Arial" w:cs="Arial"/>
                <w:sz w:val="20"/>
                <w:szCs w:val="20"/>
                <w:lang w:val="es-ES_tradnl"/>
              </w:rPr>
              <w:t>4</w:t>
            </w:r>
          </w:p>
        </w:tc>
        <w:tc>
          <w:tcPr>
            <w:tcW w:w="7087" w:type="dxa"/>
          </w:tcPr>
          <w:p w:rsidR="00C226BB" w:rsidRPr="00E4702A" w:rsidRDefault="00C226BB" w:rsidP="00176051">
            <w:pPr>
              <w:pStyle w:val="Textoindependiente2"/>
              <w:spacing w:after="0" w:line="240" w:lineRule="auto"/>
              <w:jc w:val="both"/>
              <w:rPr>
                <w:rFonts w:ascii="Arial" w:eastAsia="Calibri" w:hAnsi="Arial" w:cs="Arial"/>
                <w:b/>
                <w:sz w:val="20"/>
                <w:szCs w:val="20"/>
                <w:lang w:val="es-ES_tradnl"/>
              </w:rPr>
            </w:pPr>
            <w:r w:rsidRPr="00E4702A">
              <w:rPr>
                <w:rFonts w:ascii="Arial" w:eastAsia="Calibri" w:hAnsi="Arial" w:cs="Arial"/>
                <w:b/>
                <w:sz w:val="20"/>
                <w:szCs w:val="20"/>
              </w:rPr>
              <w:t xml:space="preserve">Capacidad operativa: </w:t>
            </w:r>
            <w:r w:rsidRPr="00E4702A">
              <w:rPr>
                <w:rFonts w:ascii="Arial" w:eastAsia="Calibri" w:hAnsi="Arial" w:cs="Arial"/>
                <w:sz w:val="20"/>
                <w:szCs w:val="20"/>
              </w:rPr>
              <w:t xml:space="preserve">De acuerdo a la experiencia el contratista debe certificar en su oferta que cuenta con la capacidad operativa para ejecutar la entrega de los elementos solicitados, para ser utilizados en el momento que la Policía Nacional – Policía Metropolitana de Barranquilla, los requiera previa elaboración del contrato correspondiente. Es </w:t>
            </w:r>
            <w:proofErr w:type="gramStart"/>
            <w:r w:rsidRPr="00E4702A">
              <w:rPr>
                <w:rFonts w:ascii="Arial" w:eastAsia="Calibri" w:hAnsi="Arial" w:cs="Arial"/>
                <w:sz w:val="20"/>
                <w:szCs w:val="20"/>
              </w:rPr>
              <w:t>decir</w:t>
            </w:r>
            <w:proofErr w:type="gramEnd"/>
            <w:r w:rsidRPr="00E4702A">
              <w:rPr>
                <w:rFonts w:ascii="Arial" w:eastAsia="Calibri" w:hAnsi="Arial" w:cs="Arial"/>
                <w:sz w:val="20"/>
                <w:szCs w:val="20"/>
              </w:rPr>
              <w:t xml:space="preserve"> deberá certificar que posee un establecimiento de comercio abierto al público y en plena actividad comercial dedicada a la venta de juegos y juguetes, con lo cual se garantiza y se evita los intermediarios en este ramo redundando en que la oferta económica sea más beneficiosa y que los elementos entregados sean de buena calidad con oportunidad de ser cambiados cuando presenten defectos y/o daños en su fabricación en cualquier momento que se requieran. </w:t>
            </w:r>
          </w:p>
        </w:tc>
        <w:tc>
          <w:tcPr>
            <w:tcW w:w="993" w:type="dxa"/>
            <w:vAlign w:val="center"/>
          </w:tcPr>
          <w:p w:rsidR="00C226BB" w:rsidRPr="00FA05D6" w:rsidRDefault="00C226BB" w:rsidP="00176051">
            <w:pPr>
              <w:pStyle w:val="Textoindependiente2"/>
              <w:rPr>
                <w:rFonts w:ascii="Arial" w:eastAsia="Calibri" w:hAnsi="Arial" w:cs="Arial"/>
                <w:b/>
                <w:sz w:val="20"/>
                <w:szCs w:val="20"/>
              </w:rPr>
            </w:pPr>
          </w:p>
        </w:tc>
        <w:tc>
          <w:tcPr>
            <w:tcW w:w="1589" w:type="dxa"/>
          </w:tcPr>
          <w:p w:rsidR="00C226BB" w:rsidRPr="00FA05D6" w:rsidRDefault="00C226BB" w:rsidP="00176051">
            <w:pPr>
              <w:tabs>
                <w:tab w:val="left" w:pos="567"/>
              </w:tabs>
              <w:rPr>
                <w:rFonts w:ascii="Arial" w:eastAsia="Calibri" w:hAnsi="Arial" w:cs="Arial"/>
                <w:b/>
                <w:sz w:val="20"/>
                <w:szCs w:val="20"/>
              </w:rPr>
            </w:pPr>
          </w:p>
        </w:tc>
      </w:tr>
      <w:tr w:rsidR="00C226BB" w:rsidRPr="00FA05D6" w:rsidTr="00176051">
        <w:trPr>
          <w:jc w:val="center"/>
        </w:trPr>
        <w:tc>
          <w:tcPr>
            <w:tcW w:w="679" w:type="dxa"/>
            <w:vAlign w:val="center"/>
          </w:tcPr>
          <w:p w:rsidR="00C226BB" w:rsidRPr="004764F6" w:rsidRDefault="00C226BB" w:rsidP="00176051">
            <w:pPr>
              <w:pStyle w:val="Textoindependiente22"/>
              <w:widowControl w:val="0"/>
              <w:overflowPunct/>
              <w:autoSpaceDE/>
              <w:autoSpaceDN/>
              <w:adjustRightInd/>
              <w:spacing w:after="120"/>
              <w:jc w:val="center"/>
              <w:textAlignment w:val="auto"/>
              <w:rPr>
                <w:rFonts w:cs="Arial"/>
                <w:bCs/>
                <w:snapToGrid w:val="0"/>
                <w:sz w:val="20"/>
                <w:lang w:val="es-ES"/>
              </w:rPr>
            </w:pPr>
            <w:r>
              <w:rPr>
                <w:rFonts w:cs="Arial"/>
                <w:bCs/>
                <w:snapToGrid w:val="0"/>
                <w:sz w:val="20"/>
                <w:lang w:val="es-ES"/>
              </w:rPr>
              <w:t>5</w:t>
            </w:r>
          </w:p>
        </w:tc>
        <w:tc>
          <w:tcPr>
            <w:tcW w:w="7087" w:type="dxa"/>
          </w:tcPr>
          <w:p w:rsidR="00C226BB" w:rsidRPr="00E4702A" w:rsidRDefault="00C226BB" w:rsidP="00176051">
            <w:pPr>
              <w:tabs>
                <w:tab w:val="left" w:pos="567"/>
              </w:tabs>
              <w:jc w:val="both"/>
              <w:rPr>
                <w:rFonts w:ascii="Arial" w:eastAsia="Calibri" w:hAnsi="Arial" w:cs="Arial"/>
                <w:b/>
                <w:sz w:val="20"/>
                <w:szCs w:val="20"/>
              </w:rPr>
            </w:pPr>
            <w:r w:rsidRPr="00E4702A">
              <w:rPr>
                <w:rFonts w:ascii="Arial" w:eastAsia="Calibri" w:hAnsi="Arial" w:cs="Arial"/>
                <w:b/>
                <w:i/>
                <w:sz w:val="20"/>
                <w:szCs w:val="20"/>
                <w:u w:val="single"/>
              </w:rPr>
              <w:t xml:space="preserve">EXPERIENCIA DEL </w:t>
            </w:r>
            <w:proofErr w:type="gramStart"/>
            <w:r w:rsidRPr="00E4702A">
              <w:rPr>
                <w:rFonts w:ascii="Arial" w:eastAsia="Calibri" w:hAnsi="Arial" w:cs="Arial"/>
                <w:b/>
                <w:i/>
                <w:sz w:val="20"/>
                <w:szCs w:val="20"/>
                <w:u w:val="single"/>
              </w:rPr>
              <w:t xml:space="preserve">PERSONAL  </w:t>
            </w:r>
            <w:r w:rsidRPr="00E4702A">
              <w:rPr>
                <w:rFonts w:ascii="Arial" w:hAnsi="Arial" w:cs="Arial"/>
                <w:sz w:val="20"/>
              </w:rPr>
              <w:t>El</w:t>
            </w:r>
            <w:proofErr w:type="gramEnd"/>
            <w:r w:rsidRPr="00E4702A">
              <w:rPr>
                <w:rFonts w:ascii="Arial" w:hAnsi="Arial" w:cs="Arial"/>
                <w:sz w:val="20"/>
              </w:rPr>
              <w:t xml:space="preserve"> oferente deberá llegar con la propuesta certificación firmada por el representante legal, en donde garantice que cuenta con el personal idóneo para la venta, distribución y/o comercialización de juguetes debiendo garantizar su calidad.</w:t>
            </w:r>
          </w:p>
        </w:tc>
        <w:tc>
          <w:tcPr>
            <w:tcW w:w="993" w:type="dxa"/>
            <w:vAlign w:val="center"/>
          </w:tcPr>
          <w:p w:rsidR="00C226BB" w:rsidRPr="00FA05D6" w:rsidRDefault="00C226BB" w:rsidP="00176051">
            <w:pPr>
              <w:pStyle w:val="Textoindependiente22"/>
              <w:rPr>
                <w:rFonts w:cs="Arial"/>
                <w:b/>
                <w:sz w:val="20"/>
              </w:rPr>
            </w:pPr>
          </w:p>
        </w:tc>
        <w:tc>
          <w:tcPr>
            <w:tcW w:w="1589" w:type="dxa"/>
          </w:tcPr>
          <w:p w:rsidR="00C226BB" w:rsidRPr="00FA05D6" w:rsidRDefault="00C226BB" w:rsidP="00176051">
            <w:pPr>
              <w:tabs>
                <w:tab w:val="left" w:pos="567"/>
              </w:tabs>
              <w:rPr>
                <w:rFonts w:ascii="Arial" w:eastAsia="Calibri" w:hAnsi="Arial" w:cs="Arial"/>
                <w:b/>
                <w:sz w:val="20"/>
                <w:szCs w:val="20"/>
              </w:rPr>
            </w:pPr>
          </w:p>
        </w:tc>
      </w:tr>
      <w:tr w:rsidR="00C226BB" w:rsidRPr="00FA05D6" w:rsidTr="00176051">
        <w:trPr>
          <w:jc w:val="center"/>
        </w:trPr>
        <w:tc>
          <w:tcPr>
            <w:tcW w:w="679" w:type="dxa"/>
            <w:vAlign w:val="center"/>
          </w:tcPr>
          <w:p w:rsidR="00C226BB" w:rsidRPr="004764F6" w:rsidRDefault="00C226BB" w:rsidP="00176051">
            <w:pPr>
              <w:pStyle w:val="Textoindependiente22"/>
              <w:widowControl w:val="0"/>
              <w:overflowPunct/>
              <w:autoSpaceDE/>
              <w:autoSpaceDN/>
              <w:adjustRightInd/>
              <w:spacing w:after="120"/>
              <w:jc w:val="center"/>
              <w:textAlignment w:val="auto"/>
              <w:rPr>
                <w:rFonts w:cs="Arial"/>
                <w:bCs/>
                <w:snapToGrid w:val="0"/>
                <w:sz w:val="20"/>
                <w:lang w:val="es-ES"/>
              </w:rPr>
            </w:pPr>
            <w:r>
              <w:rPr>
                <w:rFonts w:cs="Arial"/>
                <w:bCs/>
                <w:snapToGrid w:val="0"/>
                <w:sz w:val="20"/>
                <w:lang w:val="es-ES"/>
              </w:rPr>
              <w:t>6</w:t>
            </w:r>
          </w:p>
        </w:tc>
        <w:tc>
          <w:tcPr>
            <w:tcW w:w="7087" w:type="dxa"/>
          </w:tcPr>
          <w:p w:rsidR="00C226BB" w:rsidRPr="007A64C0" w:rsidRDefault="00C226BB" w:rsidP="00176051">
            <w:pPr>
              <w:tabs>
                <w:tab w:val="left" w:pos="567"/>
              </w:tabs>
              <w:jc w:val="both"/>
              <w:rPr>
                <w:rFonts w:ascii="Arial" w:hAnsi="Arial" w:cs="Arial"/>
                <w:sz w:val="20"/>
                <w:szCs w:val="20"/>
              </w:rPr>
            </w:pPr>
            <w:r w:rsidRPr="007A64C0">
              <w:rPr>
                <w:rFonts w:ascii="Arial" w:hAnsi="Arial" w:cs="Arial"/>
                <w:sz w:val="20"/>
                <w:szCs w:val="20"/>
              </w:rPr>
              <w:t>El oferente deberá presentar certificado o carta donde conste que, en caso de detectarse mala calidad, en cualquiera de los elementos adquiridos, el contratista se compromete a reponer los elementos sin costo adicional para la entidad y en un tiempo no mayor a 1 días.</w:t>
            </w:r>
          </w:p>
          <w:p w:rsidR="00C226BB" w:rsidRPr="00FC6CAA" w:rsidRDefault="00C226BB" w:rsidP="00176051">
            <w:pPr>
              <w:tabs>
                <w:tab w:val="left" w:pos="567"/>
              </w:tabs>
              <w:jc w:val="both"/>
              <w:rPr>
                <w:rFonts w:ascii="Arial" w:eastAsia="Calibri" w:hAnsi="Arial" w:cs="Arial"/>
                <w:b/>
                <w:i/>
                <w:sz w:val="20"/>
                <w:szCs w:val="20"/>
                <w:u w:val="single"/>
              </w:rPr>
            </w:pPr>
            <w:r w:rsidRPr="007A64C0">
              <w:rPr>
                <w:rFonts w:ascii="Arial" w:hAnsi="Arial" w:cs="Arial"/>
                <w:sz w:val="20"/>
                <w:szCs w:val="20"/>
              </w:rPr>
              <w:t xml:space="preserve">Si el elemento restituido presenta igualmente deficiencias de calidad, responderá y </w:t>
            </w:r>
            <w:proofErr w:type="gramStart"/>
            <w:r w:rsidRPr="007A64C0">
              <w:rPr>
                <w:rFonts w:ascii="Arial" w:hAnsi="Arial" w:cs="Arial"/>
                <w:sz w:val="20"/>
                <w:szCs w:val="20"/>
              </w:rPr>
              <w:t>subsanara</w:t>
            </w:r>
            <w:proofErr w:type="gramEnd"/>
            <w:r w:rsidRPr="007A64C0">
              <w:rPr>
                <w:rFonts w:ascii="Arial" w:hAnsi="Arial" w:cs="Arial"/>
                <w:sz w:val="20"/>
                <w:szCs w:val="20"/>
              </w:rPr>
              <w:t xml:space="preserve"> a su expensa los daños que haya ocasionado el elemento deficiente, hasta que se reciba a satisfacción</w:t>
            </w:r>
          </w:p>
        </w:tc>
        <w:tc>
          <w:tcPr>
            <w:tcW w:w="993" w:type="dxa"/>
            <w:vAlign w:val="center"/>
          </w:tcPr>
          <w:p w:rsidR="00C226BB" w:rsidRPr="00FA05D6" w:rsidRDefault="00C226BB" w:rsidP="00176051">
            <w:pPr>
              <w:pStyle w:val="Textoindependiente22"/>
              <w:rPr>
                <w:rFonts w:cs="Arial"/>
                <w:b/>
                <w:sz w:val="20"/>
              </w:rPr>
            </w:pPr>
          </w:p>
        </w:tc>
        <w:tc>
          <w:tcPr>
            <w:tcW w:w="1589" w:type="dxa"/>
          </w:tcPr>
          <w:p w:rsidR="00C226BB" w:rsidRPr="00FA05D6" w:rsidRDefault="00C226BB" w:rsidP="00176051">
            <w:pPr>
              <w:tabs>
                <w:tab w:val="left" w:pos="567"/>
              </w:tabs>
              <w:rPr>
                <w:rFonts w:ascii="Arial" w:eastAsia="Calibri" w:hAnsi="Arial" w:cs="Arial"/>
                <w:b/>
                <w:sz w:val="20"/>
                <w:szCs w:val="20"/>
              </w:rPr>
            </w:pPr>
          </w:p>
        </w:tc>
      </w:tr>
      <w:tr w:rsidR="00C226BB" w:rsidRPr="00FA05D6" w:rsidTr="00176051">
        <w:trPr>
          <w:jc w:val="center"/>
        </w:trPr>
        <w:tc>
          <w:tcPr>
            <w:tcW w:w="679" w:type="dxa"/>
            <w:vAlign w:val="center"/>
          </w:tcPr>
          <w:p w:rsidR="00C226BB" w:rsidRPr="004764F6" w:rsidRDefault="00C226BB" w:rsidP="00176051">
            <w:pPr>
              <w:pStyle w:val="Textoindependiente22"/>
              <w:widowControl w:val="0"/>
              <w:overflowPunct/>
              <w:autoSpaceDE/>
              <w:autoSpaceDN/>
              <w:adjustRightInd/>
              <w:spacing w:after="120"/>
              <w:jc w:val="center"/>
              <w:textAlignment w:val="auto"/>
              <w:rPr>
                <w:rFonts w:cs="Arial"/>
                <w:bCs/>
                <w:snapToGrid w:val="0"/>
                <w:sz w:val="20"/>
                <w:lang w:val="es-ES"/>
              </w:rPr>
            </w:pPr>
            <w:r>
              <w:rPr>
                <w:rFonts w:cs="Arial"/>
                <w:bCs/>
                <w:snapToGrid w:val="0"/>
                <w:sz w:val="20"/>
                <w:lang w:val="es-ES"/>
              </w:rPr>
              <w:t>7</w:t>
            </w:r>
          </w:p>
        </w:tc>
        <w:tc>
          <w:tcPr>
            <w:tcW w:w="7087" w:type="dxa"/>
          </w:tcPr>
          <w:p w:rsidR="00C226BB" w:rsidRPr="00FC6CAA" w:rsidRDefault="00C226BB" w:rsidP="00176051">
            <w:pPr>
              <w:tabs>
                <w:tab w:val="left" w:pos="567"/>
              </w:tabs>
              <w:jc w:val="both"/>
              <w:rPr>
                <w:rFonts w:ascii="Arial" w:eastAsia="Calibri" w:hAnsi="Arial" w:cs="Arial"/>
                <w:sz w:val="20"/>
                <w:szCs w:val="20"/>
              </w:rPr>
            </w:pPr>
            <w:r w:rsidRPr="00FC6CAA">
              <w:rPr>
                <w:rFonts w:ascii="Arial" w:eastAsia="Calibri" w:hAnsi="Arial" w:cs="Arial"/>
                <w:sz w:val="20"/>
                <w:szCs w:val="20"/>
              </w:rPr>
              <w:t>El contratista certificará que asume toda responsabilidad contractual, prestacional y de responsabilidad civil con el personal que esté a cargo de realizar el objeto de la presente contratación y que la Policía Nacional, no adquirirá ninguna responsabilidad contractual ni prestacional con el personal de la empresa que ejecutará el presente proceso contractual.</w:t>
            </w:r>
          </w:p>
        </w:tc>
        <w:tc>
          <w:tcPr>
            <w:tcW w:w="993" w:type="dxa"/>
            <w:vAlign w:val="center"/>
          </w:tcPr>
          <w:p w:rsidR="00C226BB" w:rsidRPr="00FA05D6" w:rsidRDefault="00C226BB" w:rsidP="00176051">
            <w:pPr>
              <w:pStyle w:val="Textoindependiente22"/>
              <w:rPr>
                <w:rFonts w:cs="Arial"/>
                <w:b/>
                <w:sz w:val="20"/>
              </w:rPr>
            </w:pPr>
          </w:p>
        </w:tc>
        <w:tc>
          <w:tcPr>
            <w:tcW w:w="1589" w:type="dxa"/>
          </w:tcPr>
          <w:p w:rsidR="00C226BB" w:rsidRPr="00FA05D6" w:rsidRDefault="00C226BB" w:rsidP="00176051">
            <w:pPr>
              <w:tabs>
                <w:tab w:val="left" w:pos="567"/>
              </w:tabs>
              <w:rPr>
                <w:rFonts w:ascii="Arial" w:eastAsia="Calibri" w:hAnsi="Arial" w:cs="Arial"/>
                <w:b/>
                <w:sz w:val="20"/>
                <w:szCs w:val="20"/>
              </w:rPr>
            </w:pPr>
          </w:p>
        </w:tc>
      </w:tr>
      <w:tr w:rsidR="00C226BB" w:rsidRPr="00FA05D6" w:rsidTr="00176051">
        <w:trPr>
          <w:jc w:val="center"/>
        </w:trPr>
        <w:tc>
          <w:tcPr>
            <w:tcW w:w="679" w:type="dxa"/>
            <w:vAlign w:val="center"/>
          </w:tcPr>
          <w:p w:rsidR="00C226BB" w:rsidRPr="004764F6" w:rsidRDefault="00C226BB" w:rsidP="00176051">
            <w:pPr>
              <w:pStyle w:val="Textoindependiente22"/>
              <w:widowControl w:val="0"/>
              <w:overflowPunct/>
              <w:autoSpaceDE/>
              <w:autoSpaceDN/>
              <w:adjustRightInd/>
              <w:spacing w:after="120"/>
              <w:jc w:val="center"/>
              <w:textAlignment w:val="auto"/>
              <w:rPr>
                <w:rFonts w:cs="Arial"/>
                <w:bCs/>
                <w:snapToGrid w:val="0"/>
                <w:sz w:val="20"/>
                <w:lang w:val="es-ES"/>
              </w:rPr>
            </w:pPr>
            <w:r>
              <w:rPr>
                <w:rFonts w:cs="Arial"/>
                <w:bCs/>
                <w:snapToGrid w:val="0"/>
                <w:sz w:val="20"/>
                <w:lang w:val="es-ES"/>
              </w:rPr>
              <w:lastRenderedPageBreak/>
              <w:t>8</w:t>
            </w:r>
          </w:p>
        </w:tc>
        <w:tc>
          <w:tcPr>
            <w:tcW w:w="7087" w:type="dxa"/>
          </w:tcPr>
          <w:p w:rsidR="00C226BB" w:rsidRDefault="00C226BB" w:rsidP="00176051">
            <w:pPr>
              <w:tabs>
                <w:tab w:val="left" w:pos="567"/>
              </w:tabs>
              <w:jc w:val="both"/>
              <w:rPr>
                <w:rFonts w:ascii="Arial" w:hAnsi="Arial" w:cs="Arial"/>
                <w:sz w:val="20"/>
                <w:szCs w:val="20"/>
              </w:rPr>
            </w:pPr>
            <w:r w:rsidRPr="00FC6CAA">
              <w:rPr>
                <w:rFonts w:ascii="Arial" w:hAnsi="Arial" w:cs="Arial"/>
                <w:sz w:val="20"/>
                <w:szCs w:val="20"/>
              </w:rPr>
              <w:t xml:space="preserve">Si el elemento restituido presenta igualmente deficiencias de calidad, responderá y </w:t>
            </w:r>
            <w:bookmarkStart w:id="0" w:name="_GoBack"/>
            <w:bookmarkEnd w:id="0"/>
            <w:r w:rsidR="00595511" w:rsidRPr="00FC6CAA">
              <w:rPr>
                <w:rFonts w:ascii="Arial" w:hAnsi="Arial" w:cs="Arial"/>
                <w:sz w:val="20"/>
                <w:szCs w:val="20"/>
              </w:rPr>
              <w:t>subsanará</w:t>
            </w:r>
            <w:r w:rsidRPr="00FC6CAA">
              <w:rPr>
                <w:rFonts w:ascii="Arial" w:hAnsi="Arial" w:cs="Arial"/>
                <w:sz w:val="20"/>
                <w:szCs w:val="20"/>
              </w:rPr>
              <w:t xml:space="preserve"> a su expensa los daños que haya ocasionado el elemento deficiente, hasta que se reciba a satisfacción</w:t>
            </w:r>
            <w:r>
              <w:rPr>
                <w:rFonts w:ascii="Arial" w:hAnsi="Arial" w:cs="Arial"/>
                <w:sz w:val="20"/>
                <w:szCs w:val="20"/>
              </w:rPr>
              <w:t>.</w:t>
            </w:r>
          </w:p>
          <w:p w:rsidR="00C226BB" w:rsidRPr="00FC6CAA" w:rsidRDefault="00C226BB" w:rsidP="00176051">
            <w:pPr>
              <w:tabs>
                <w:tab w:val="left" w:pos="567"/>
              </w:tabs>
              <w:jc w:val="both"/>
              <w:rPr>
                <w:rFonts w:ascii="Arial" w:eastAsia="Calibri" w:hAnsi="Arial" w:cs="Arial"/>
                <w:b/>
                <w:sz w:val="20"/>
                <w:szCs w:val="20"/>
              </w:rPr>
            </w:pPr>
          </w:p>
        </w:tc>
        <w:tc>
          <w:tcPr>
            <w:tcW w:w="993" w:type="dxa"/>
            <w:vAlign w:val="center"/>
          </w:tcPr>
          <w:p w:rsidR="00C226BB" w:rsidRPr="00FA05D6" w:rsidRDefault="00C226BB" w:rsidP="00176051">
            <w:pPr>
              <w:pStyle w:val="Textoindependiente22"/>
              <w:rPr>
                <w:rFonts w:cs="Arial"/>
                <w:b/>
                <w:sz w:val="20"/>
              </w:rPr>
            </w:pPr>
          </w:p>
        </w:tc>
        <w:tc>
          <w:tcPr>
            <w:tcW w:w="1589" w:type="dxa"/>
          </w:tcPr>
          <w:p w:rsidR="00C226BB" w:rsidRPr="00FA05D6" w:rsidRDefault="00C226BB" w:rsidP="00176051">
            <w:pPr>
              <w:tabs>
                <w:tab w:val="left" w:pos="567"/>
              </w:tabs>
              <w:rPr>
                <w:rFonts w:ascii="Arial" w:eastAsia="Calibri" w:hAnsi="Arial" w:cs="Arial"/>
                <w:b/>
                <w:sz w:val="20"/>
                <w:szCs w:val="20"/>
              </w:rPr>
            </w:pPr>
          </w:p>
        </w:tc>
      </w:tr>
      <w:tr w:rsidR="00C226BB" w:rsidRPr="00FA05D6" w:rsidTr="00176051">
        <w:trPr>
          <w:jc w:val="center"/>
        </w:trPr>
        <w:tc>
          <w:tcPr>
            <w:tcW w:w="679" w:type="dxa"/>
            <w:vAlign w:val="center"/>
          </w:tcPr>
          <w:p w:rsidR="00C226BB" w:rsidRDefault="00C226BB" w:rsidP="00176051">
            <w:pPr>
              <w:pStyle w:val="Textoindependiente22"/>
              <w:widowControl w:val="0"/>
              <w:overflowPunct/>
              <w:autoSpaceDE/>
              <w:autoSpaceDN/>
              <w:adjustRightInd/>
              <w:spacing w:after="120"/>
              <w:jc w:val="center"/>
              <w:textAlignment w:val="auto"/>
              <w:rPr>
                <w:rFonts w:cs="Arial"/>
                <w:bCs/>
                <w:snapToGrid w:val="0"/>
                <w:sz w:val="20"/>
                <w:lang w:val="es-ES"/>
              </w:rPr>
            </w:pPr>
            <w:r>
              <w:rPr>
                <w:rFonts w:cs="Arial"/>
                <w:bCs/>
                <w:snapToGrid w:val="0"/>
                <w:sz w:val="20"/>
                <w:lang w:val="es-ES"/>
              </w:rPr>
              <w:t>9</w:t>
            </w:r>
          </w:p>
        </w:tc>
        <w:tc>
          <w:tcPr>
            <w:tcW w:w="7087" w:type="dxa"/>
          </w:tcPr>
          <w:p w:rsidR="00C226BB" w:rsidRPr="007A64C0" w:rsidRDefault="00C226BB" w:rsidP="00176051">
            <w:pPr>
              <w:tabs>
                <w:tab w:val="left" w:pos="567"/>
              </w:tabs>
              <w:jc w:val="both"/>
              <w:rPr>
                <w:rFonts w:ascii="Arial" w:hAnsi="Arial" w:cs="Arial"/>
                <w:sz w:val="20"/>
                <w:szCs w:val="20"/>
              </w:rPr>
            </w:pPr>
            <w:r w:rsidRPr="007A64C0">
              <w:rPr>
                <w:rFonts w:ascii="Arial" w:hAnsi="Arial" w:cs="Arial"/>
                <w:sz w:val="20"/>
                <w:szCs w:val="20"/>
              </w:rPr>
              <w:t>TRANSPORTE: El contratista deberá garantizar el transporte adecuado en los elementos objetos del presente proceso, en los términos de tiempo y lugar en el tiempo y lugar requeridos por el supervisor del contrato en futuro desarrollo del mismo, con el fin de evitar incumplimientos posteriores en las entregas requeridas en la ejecución del contrato, los mismos deben contar con la documentación necesaria, para su funcionamiento de acuerdo a las normas de tránsito vigentes, en caso de presentar vehículos arrendados deberá presentar el contrato de arrendamiento y el tiempo de ejecución del mismo deberá ser como mínimo por el plazo de ejecución del futuro contrato.</w:t>
            </w:r>
          </w:p>
        </w:tc>
        <w:tc>
          <w:tcPr>
            <w:tcW w:w="993" w:type="dxa"/>
            <w:vAlign w:val="center"/>
          </w:tcPr>
          <w:p w:rsidR="00C226BB" w:rsidRPr="00FA05D6" w:rsidRDefault="00C226BB" w:rsidP="00176051">
            <w:pPr>
              <w:pStyle w:val="Textoindependiente22"/>
              <w:rPr>
                <w:rFonts w:cs="Arial"/>
                <w:b/>
                <w:sz w:val="20"/>
              </w:rPr>
            </w:pPr>
          </w:p>
        </w:tc>
        <w:tc>
          <w:tcPr>
            <w:tcW w:w="1589" w:type="dxa"/>
          </w:tcPr>
          <w:p w:rsidR="00C226BB" w:rsidRPr="00FA05D6" w:rsidRDefault="00C226BB" w:rsidP="00176051">
            <w:pPr>
              <w:tabs>
                <w:tab w:val="left" w:pos="567"/>
              </w:tabs>
              <w:rPr>
                <w:rFonts w:ascii="Arial" w:eastAsia="Calibri" w:hAnsi="Arial" w:cs="Arial"/>
                <w:b/>
                <w:sz w:val="20"/>
                <w:szCs w:val="20"/>
              </w:rPr>
            </w:pPr>
          </w:p>
        </w:tc>
      </w:tr>
      <w:tr w:rsidR="00C226BB" w:rsidRPr="00FA05D6" w:rsidTr="00176051">
        <w:trPr>
          <w:jc w:val="center"/>
        </w:trPr>
        <w:tc>
          <w:tcPr>
            <w:tcW w:w="679" w:type="dxa"/>
            <w:vAlign w:val="center"/>
          </w:tcPr>
          <w:p w:rsidR="00C226BB" w:rsidRPr="004764F6" w:rsidRDefault="00C226BB" w:rsidP="00176051">
            <w:pPr>
              <w:pStyle w:val="Textoindependiente22"/>
              <w:widowControl w:val="0"/>
              <w:overflowPunct/>
              <w:autoSpaceDE/>
              <w:autoSpaceDN/>
              <w:adjustRightInd/>
              <w:spacing w:after="120"/>
              <w:jc w:val="center"/>
              <w:textAlignment w:val="auto"/>
              <w:rPr>
                <w:rFonts w:cs="Arial"/>
                <w:bCs/>
                <w:snapToGrid w:val="0"/>
                <w:sz w:val="20"/>
                <w:lang w:val="es-ES"/>
              </w:rPr>
            </w:pPr>
            <w:r>
              <w:rPr>
                <w:rFonts w:cs="Arial"/>
                <w:bCs/>
                <w:snapToGrid w:val="0"/>
                <w:sz w:val="20"/>
                <w:lang w:val="es-ES"/>
              </w:rPr>
              <w:t>10</w:t>
            </w:r>
          </w:p>
        </w:tc>
        <w:tc>
          <w:tcPr>
            <w:tcW w:w="7087" w:type="dxa"/>
          </w:tcPr>
          <w:p w:rsidR="00C226BB" w:rsidRPr="000C49E6" w:rsidRDefault="00C226BB" w:rsidP="00176051">
            <w:pPr>
              <w:tabs>
                <w:tab w:val="left" w:pos="567"/>
              </w:tabs>
              <w:jc w:val="both"/>
              <w:rPr>
                <w:rFonts w:ascii="Arial" w:hAnsi="Arial" w:cs="Arial"/>
                <w:b/>
                <w:i/>
                <w:sz w:val="20"/>
                <w:szCs w:val="20"/>
                <w:u w:val="single"/>
              </w:rPr>
            </w:pPr>
            <w:r w:rsidRPr="000C49E6">
              <w:rPr>
                <w:rFonts w:ascii="Arial" w:hAnsi="Arial" w:cs="Arial"/>
                <w:b/>
                <w:i/>
                <w:sz w:val="20"/>
                <w:szCs w:val="20"/>
                <w:u w:val="single"/>
              </w:rPr>
              <w:t xml:space="preserve">VISITA TECNICA </w:t>
            </w:r>
          </w:p>
          <w:p w:rsidR="00C226BB" w:rsidRDefault="00C226BB" w:rsidP="00176051">
            <w:pPr>
              <w:tabs>
                <w:tab w:val="left" w:pos="567"/>
              </w:tabs>
              <w:jc w:val="both"/>
              <w:rPr>
                <w:rFonts w:ascii="Arial" w:hAnsi="Arial" w:cs="Arial"/>
                <w:sz w:val="20"/>
                <w:szCs w:val="20"/>
              </w:rPr>
            </w:pPr>
          </w:p>
          <w:p w:rsidR="00C226BB" w:rsidRDefault="00C226BB" w:rsidP="00176051">
            <w:pPr>
              <w:tabs>
                <w:tab w:val="left" w:pos="567"/>
              </w:tabs>
              <w:jc w:val="both"/>
              <w:rPr>
                <w:rFonts w:ascii="Arial" w:hAnsi="Arial" w:cs="Arial"/>
                <w:sz w:val="20"/>
                <w:szCs w:val="20"/>
              </w:rPr>
            </w:pPr>
            <w:r w:rsidRPr="00B03E0B">
              <w:rPr>
                <w:rFonts w:ascii="Arial" w:hAnsi="Arial" w:cs="Arial"/>
                <w:sz w:val="20"/>
                <w:szCs w:val="20"/>
              </w:rPr>
              <w:t xml:space="preserve">Durante el tiempo de verificación y evaluación técnica de la oferta, el comité técnico evaluador realizará una visita a las instalaciones que el oferente dispondrá para la distribución y entrega de los juguetes que debe contar con los siguientes ítems: </w:t>
            </w:r>
          </w:p>
          <w:p w:rsidR="00C226BB" w:rsidRDefault="00C226BB" w:rsidP="00176051">
            <w:pPr>
              <w:tabs>
                <w:tab w:val="left" w:pos="567"/>
              </w:tabs>
              <w:jc w:val="both"/>
              <w:rPr>
                <w:rFonts w:ascii="Arial" w:hAnsi="Arial" w:cs="Arial"/>
                <w:sz w:val="20"/>
                <w:szCs w:val="20"/>
              </w:rPr>
            </w:pPr>
          </w:p>
          <w:p w:rsidR="00C226BB" w:rsidRDefault="00C226BB" w:rsidP="00176051">
            <w:pPr>
              <w:tabs>
                <w:tab w:val="left" w:pos="567"/>
              </w:tabs>
              <w:jc w:val="both"/>
              <w:rPr>
                <w:rFonts w:ascii="Arial" w:hAnsi="Arial" w:cs="Arial"/>
                <w:sz w:val="20"/>
                <w:szCs w:val="20"/>
              </w:rPr>
            </w:pPr>
            <w:r w:rsidRPr="00B03E0B">
              <w:rPr>
                <w:rFonts w:ascii="Arial" w:hAnsi="Arial" w:cs="Arial"/>
                <w:sz w:val="20"/>
                <w:szCs w:val="20"/>
              </w:rPr>
              <w:t xml:space="preserve">Establecimiento de Comercio de venta al detal de los bienes objeto del contrato debe ser en la ciudad de </w:t>
            </w:r>
            <w:r>
              <w:rPr>
                <w:rFonts w:ascii="Arial" w:hAnsi="Arial" w:cs="Arial"/>
                <w:sz w:val="20"/>
                <w:szCs w:val="20"/>
              </w:rPr>
              <w:t>Barranquilla – Atlántico,</w:t>
            </w:r>
            <w:r w:rsidRPr="00B03E0B">
              <w:rPr>
                <w:rFonts w:ascii="Arial" w:hAnsi="Arial" w:cs="Arial"/>
                <w:sz w:val="20"/>
                <w:szCs w:val="20"/>
              </w:rPr>
              <w:t xml:space="preserve"> el cual deberá estar relacionado y/o acreditado con la dirección comercial en el Certificado de Cámara y Comercio en la ciudad de</w:t>
            </w:r>
            <w:r>
              <w:rPr>
                <w:rFonts w:ascii="Arial" w:hAnsi="Arial" w:cs="Arial"/>
                <w:sz w:val="20"/>
                <w:szCs w:val="20"/>
              </w:rPr>
              <w:t xml:space="preserve"> Barranquilla</w:t>
            </w:r>
            <w:r w:rsidRPr="00B03E0B">
              <w:rPr>
                <w:rFonts w:ascii="Arial" w:hAnsi="Arial" w:cs="Arial"/>
                <w:sz w:val="20"/>
                <w:szCs w:val="20"/>
              </w:rPr>
              <w:t xml:space="preserve">, de igual forma deberá estipular las respectivas direcciones y números telefónicos. </w:t>
            </w:r>
          </w:p>
          <w:p w:rsidR="00C226BB" w:rsidRDefault="00C226BB" w:rsidP="00176051">
            <w:pPr>
              <w:tabs>
                <w:tab w:val="left" w:pos="567"/>
              </w:tabs>
              <w:jc w:val="both"/>
              <w:rPr>
                <w:rFonts w:ascii="Arial" w:hAnsi="Arial" w:cs="Arial"/>
                <w:sz w:val="20"/>
                <w:szCs w:val="20"/>
              </w:rPr>
            </w:pPr>
          </w:p>
          <w:p w:rsidR="00C226BB" w:rsidRDefault="00C226BB" w:rsidP="00176051">
            <w:pPr>
              <w:tabs>
                <w:tab w:val="left" w:pos="567"/>
              </w:tabs>
              <w:jc w:val="both"/>
              <w:rPr>
                <w:rFonts w:ascii="Arial" w:hAnsi="Arial" w:cs="Arial"/>
                <w:sz w:val="20"/>
                <w:szCs w:val="20"/>
              </w:rPr>
            </w:pPr>
            <w:r w:rsidRPr="00B03E0B">
              <w:rPr>
                <w:rFonts w:ascii="Arial" w:hAnsi="Arial" w:cs="Arial"/>
                <w:sz w:val="20"/>
                <w:szCs w:val="20"/>
              </w:rPr>
              <w:t xml:space="preserve">Tendrá disponibilidad de horarios según los requerimientos del supervisor del contrato. </w:t>
            </w:r>
          </w:p>
          <w:p w:rsidR="00C226BB" w:rsidRDefault="00C226BB" w:rsidP="00176051">
            <w:pPr>
              <w:tabs>
                <w:tab w:val="left" w:pos="567"/>
              </w:tabs>
              <w:jc w:val="both"/>
              <w:rPr>
                <w:rFonts w:ascii="Arial" w:hAnsi="Arial" w:cs="Arial"/>
                <w:sz w:val="20"/>
                <w:szCs w:val="20"/>
              </w:rPr>
            </w:pPr>
          </w:p>
          <w:p w:rsidR="00C226BB" w:rsidRPr="00B03E0B" w:rsidRDefault="00C226BB" w:rsidP="00176051">
            <w:pPr>
              <w:tabs>
                <w:tab w:val="left" w:pos="567"/>
              </w:tabs>
              <w:jc w:val="both"/>
              <w:rPr>
                <w:rFonts w:ascii="Arial" w:eastAsia="Calibri" w:hAnsi="Arial" w:cs="Arial"/>
                <w:b/>
                <w:sz w:val="20"/>
                <w:szCs w:val="20"/>
                <w:highlight w:val="red"/>
              </w:rPr>
            </w:pPr>
            <w:r w:rsidRPr="00B03E0B">
              <w:rPr>
                <w:rFonts w:ascii="Arial" w:hAnsi="Arial" w:cs="Arial"/>
                <w:sz w:val="20"/>
                <w:szCs w:val="20"/>
              </w:rPr>
              <w:t xml:space="preserve">Disponer de personal constantemente para la atención, entrega, distribución y conteo de los juguetes con tendencias modernas. Con el fin de verificar su </w:t>
            </w:r>
            <w:r w:rsidR="00733B59" w:rsidRPr="00B03E0B">
              <w:rPr>
                <w:rFonts w:ascii="Arial" w:hAnsi="Arial" w:cs="Arial"/>
                <w:sz w:val="20"/>
                <w:szCs w:val="20"/>
              </w:rPr>
              <w:t>cumplimiento,</w:t>
            </w:r>
            <w:r w:rsidRPr="00B03E0B">
              <w:rPr>
                <w:rFonts w:ascii="Arial" w:hAnsi="Arial" w:cs="Arial"/>
                <w:sz w:val="20"/>
                <w:szCs w:val="20"/>
              </w:rPr>
              <w:t xml:space="preserve"> por lo tanto, los oferentes deben estar pendientes de recibir la visita cuando a bien tenga el comité técnico realizarla en horario de oficina.</w:t>
            </w:r>
          </w:p>
        </w:tc>
        <w:tc>
          <w:tcPr>
            <w:tcW w:w="993" w:type="dxa"/>
            <w:vAlign w:val="center"/>
          </w:tcPr>
          <w:p w:rsidR="00C226BB" w:rsidRPr="00FA05D6" w:rsidRDefault="00C226BB" w:rsidP="00176051">
            <w:pPr>
              <w:pStyle w:val="Textoindependiente22"/>
              <w:rPr>
                <w:rFonts w:cs="Arial"/>
                <w:b/>
                <w:sz w:val="20"/>
              </w:rPr>
            </w:pPr>
          </w:p>
        </w:tc>
        <w:tc>
          <w:tcPr>
            <w:tcW w:w="1589" w:type="dxa"/>
          </w:tcPr>
          <w:p w:rsidR="00C226BB" w:rsidRPr="00FA05D6" w:rsidRDefault="00C226BB" w:rsidP="00176051">
            <w:pPr>
              <w:tabs>
                <w:tab w:val="left" w:pos="567"/>
              </w:tabs>
              <w:rPr>
                <w:rFonts w:ascii="Arial" w:eastAsia="Calibri" w:hAnsi="Arial" w:cs="Arial"/>
                <w:b/>
                <w:sz w:val="20"/>
                <w:szCs w:val="20"/>
              </w:rPr>
            </w:pPr>
          </w:p>
        </w:tc>
      </w:tr>
      <w:tr w:rsidR="00C226BB" w:rsidRPr="00FA05D6" w:rsidTr="00176051">
        <w:trPr>
          <w:trHeight w:val="537"/>
          <w:jc w:val="center"/>
        </w:trPr>
        <w:tc>
          <w:tcPr>
            <w:tcW w:w="679" w:type="dxa"/>
            <w:vAlign w:val="center"/>
          </w:tcPr>
          <w:p w:rsidR="00C226BB" w:rsidRPr="004764F6" w:rsidRDefault="00C226BB" w:rsidP="00176051">
            <w:pPr>
              <w:pStyle w:val="Textoindependiente22"/>
              <w:widowControl w:val="0"/>
              <w:overflowPunct/>
              <w:autoSpaceDE/>
              <w:autoSpaceDN/>
              <w:adjustRightInd/>
              <w:spacing w:after="120"/>
              <w:jc w:val="center"/>
              <w:textAlignment w:val="auto"/>
              <w:rPr>
                <w:rFonts w:cs="Arial"/>
                <w:bCs/>
                <w:snapToGrid w:val="0"/>
                <w:sz w:val="20"/>
                <w:lang w:val="es-ES"/>
              </w:rPr>
            </w:pPr>
            <w:r>
              <w:rPr>
                <w:rFonts w:cs="Arial"/>
                <w:bCs/>
                <w:snapToGrid w:val="0"/>
                <w:sz w:val="20"/>
                <w:lang w:val="es-ES"/>
              </w:rPr>
              <w:t>11</w:t>
            </w:r>
          </w:p>
        </w:tc>
        <w:tc>
          <w:tcPr>
            <w:tcW w:w="7087" w:type="dxa"/>
          </w:tcPr>
          <w:p w:rsidR="00C226BB" w:rsidRPr="00B03E0B" w:rsidRDefault="00C226BB" w:rsidP="00176051">
            <w:pPr>
              <w:tabs>
                <w:tab w:val="left" w:pos="567"/>
              </w:tabs>
              <w:jc w:val="both"/>
              <w:rPr>
                <w:rFonts w:ascii="Arial" w:hAnsi="Arial" w:cs="Arial"/>
                <w:sz w:val="20"/>
                <w:szCs w:val="20"/>
              </w:rPr>
            </w:pPr>
            <w:r w:rsidRPr="00B03E0B">
              <w:rPr>
                <w:rFonts w:ascii="Arial" w:hAnsi="Arial" w:cs="Arial"/>
                <w:sz w:val="20"/>
              </w:rPr>
              <w:t>El oferente deberá manifestar por escrito que cumple con toda la normatividad ambiental vigente en materia de cuidado medio-ambiental.</w:t>
            </w:r>
          </w:p>
        </w:tc>
        <w:tc>
          <w:tcPr>
            <w:tcW w:w="993" w:type="dxa"/>
            <w:vAlign w:val="center"/>
          </w:tcPr>
          <w:p w:rsidR="00C226BB" w:rsidRPr="00FA05D6" w:rsidRDefault="00C226BB" w:rsidP="00176051">
            <w:pPr>
              <w:pStyle w:val="Textoindependiente22"/>
              <w:rPr>
                <w:rFonts w:cs="Arial"/>
                <w:b/>
                <w:sz w:val="20"/>
              </w:rPr>
            </w:pPr>
          </w:p>
        </w:tc>
        <w:tc>
          <w:tcPr>
            <w:tcW w:w="1589" w:type="dxa"/>
          </w:tcPr>
          <w:p w:rsidR="00C226BB" w:rsidRPr="00FA05D6" w:rsidRDefault="00C226BB" w:rsidP="00176051">
            <w:pPr>
              <w:tabs>
                <w:tab w:val="left" w:pos="567"/>
              </w:tabs>
              <w:rPr>
                <w:rFonts w:ascii="Arial" w:eastAsia="Calibri" w:hAnsi="Arial" w:cs="Arial"/>
                <w:b/>
                <w:sz w:val="20"/>
                <w:szCs w:val="20"/>
              </w:rPr>
            </w:pPr>
          </w:p>
        </w:tc>
      </w:tr>
      <w:tr w:rsidR="00C226BB" w:rsidRPr="00FA05D6" w:rsidTr="00176051">
        <w:trPr>
          <w:trHeight w:val="563"/>
          <w:jc w:val="center"/>
        </w:trPr>
        <w:tc>
          <w:tcPr>
            <w:tcW w:w="679" w:type="dxa"/>
            <w:vAlign w:val="center"/>
          </w:tcPr>
          <w:p w:rsidR="00C226BB" w:rsidRPr="004764F6" w:rsidRDefault="00C226BB" w:rsidP="00176051">
            <w:pPr>
              <w:pStyle w:val="Textoindependiente22"/>
              <w:widowControl w:val="0"/>
              <w:overflowPunct/>
              <w:autoSpaceDE/>
              <w:autoSpaceDN/>
              <w:adjustRightInd/>
              <w:spacing w:after="120"/>
              <w:jc w:val="center"/>
              <w:textAlignment w:val="auto"/>
              <w:rPr>
                <w:rFonts w:cs="Arial"/>
                <w:bCs/>
                <w:snapToGrid w:val="0"/>
                <w:sz w:val="20"/>
                <w:lang w:val="es-ES"/>
              </w:rPr>
            </w:pPr>
            <w:r>
              <w:rPr>
                <w:rFonts w:cs="Arial"/>
                <w:bCs/>
                <w:snapToGrid w:val="0"/>
                <w:sz w:val="20"/>
                <w:lang w:val="es-ES"/>
              </w:rPr>
              <w:t>12</w:t>
            </w:r>
          </w:p>
        </w:tc>
        <w:tc>
          <w:tcPr>
            <w:tcW w:w="7087" w:type="dxa"/>
          </w:tcPr>
          <w:p w:rsidR="00C226BB" w:rsidRDefault="00C226BB" w:rsidP="00176051">
            <w:pPr>
              <w:pStyle w:val="NormalWeb"/>
              <w:shd w:val="clear" w:color="auto" w:fill="FFFFFF"/>
              <w:spacing w:before="0" w:beforeAutospacing="0" w:after="0" w:afterAutospacing="0"/>
              <w:jc w:val="both"/>
              <w:rPr>
                <w:color w:val="000000"/>
              </w:rPr>
            </w:pPr>
            <w:r>
              <w:rPr>
                <w:rFonts w:ascii="Arial" w:hAnsi="Arial" w:cs="Arial"/>
                <w:b/>
                <w:bCs/>
                <w:color w:val="000000"/>
                <w:sz w:val="18"/>
                <w:szCs w:val="18"/>
                <w:bdr w:val="none" w:sz="0" w:space="0" w:color="auto" w:frame="1"/>
                <w:lang w:val="es-ES"/>
              </w:rPr>
              <w:t>SISTEMA DE GESTIÓN DE SEGURIDAD Y SALUD EN EL TRABAJO:</w:t>
            </w:r>
            <w:r>
              <w:rPr>
                <w:rFonts w:ascii="Arial" w:hAnsi="Arial" w:cs="Arial"/>
                <w:color w:val="000000"/>
                <w:sz w:val="18"/>
                <w:szCs w:val="18"/>
                <w:bdr w:val="none" w:sz="0" w:space="0" w:color="auto" w:frame="1"/>
                <w:lang w:val="es-ES"/>
              </w:rPr>
              <w:t> El oferente manifiesta conocer y cumplir con: • El decreto 1072 del 2015 “Por medio del cual se expide el Decreto Único Reglamentario del Sector Trabajo”, en consecuencia, tomara las medidas y precauciones necesarias para el desarrollo del objeto para el cual se contrata, cumpliendo con todas las normas relacionadas con el SG-SST y exonera a la Policía Nacional de cualquier reclamación retribuida por esta para sí mismo o sus empleados, trabajadores dependientes o temporales, subcontratista, cooperados o en misión. • La Resolución No. 1111 del 2017 “Por la cual se define los estándares mínimos del Sistema de Gestión de Seguridad y Salud en el Trabajo para empleadores y contratantes. • La documentación de los funcionarios que ingresen a las instalaciones para la entrega de los elementos, deberá portar cedula de ciudadanía, carne EPS y ARL.</w:t>
            </w:r>
          </w:p>
          <w:p w:rsidR="00C226BB" w:rsidRDefault="00C226BB" w:rsidP="00176051">
            <w:pPr>
              <w:pStyle w:val="NormalWeb"/>
              <w:shd w:val="clear" w:color="auto" w:fill="FFFFFF"/>
              <w:spacing w:before="0" w:beforeAutospacing="0" w:after="0" w:afterAutospacing="0"/>
              <w:ind w:right="40"/>
              <w:jc w:val="both"/>
              <w:rPr>
                <w:color w:val="000000"/>
              </w:rPr>
            </w:pPr>
            <w:r>
              <w:rPr>
                <w:rFonts w:ascii="Arial" w:hAnsi="Arial" w:cs="Arial"/>
                <w:color w:val="000000"/>
                <w:sz w:val="18"/>
                <w:szCs w:val="18"/>
                <w:bdr w:val="none" w:sz="0" w:space="0" w:color="auto" w:frame="1"/>
                <w:lang w:val="es-ES"/>
              </w:rPr>
              <w:t xml:space="preserve">Tomando como criterio orientador el principio selección objetiva, el oferente presentará documentos en la que indique de manera expresa, el cumplimiento de la </w:t>
            </w:r>
            <w:r>
              <w:rPr>
                <w:rFonts w:ascii="Arial" w:hAnsi="Arial" w:cs="Arial"/>
                <w:color w:val="000000"/>
                <w:sz w:val="18"/>
                <w:szCs w:val="18"/>
                <w:bdr w:val="none" w:sz="0" w:space="0" w:color="auto" w:frame="1"/>
                <w:lang w:val="es-ES"/>
              </w:rPr>
              <w:lastRenderedPageBreak/>
              <w:t>implementación y la aplicación del Sistema de Gestión de Seguridad y Salud en el Trabajo aplicado a los oferentes que presenta la oferta. Certificación escrita firmada por un profesional y o especialista en el </w:t>
            </w:r>
            <w:r>
              <w:rPr>
                <w:rFonts w:ascii="Arial" w:hAnsi="Arial" w:cs="Arial"/>
                <w:b/>
                <w:bCs/>
                <w:color w:val="000000"/>
                <w:sz w:val="18"/>
                <w:szCs w:val="18"/>
                <w:bdr w:val="none" w:sz="0" w:space="0" w:color="auto" w:frame="1"/>
                <w:lang w:val="es-ES"/>
              </w:rPr>
              <w:t>SISTEMA DE GESTIÓN DE SEGURIDAD Y SALUD EN EL TRABAJO.</w:t>
            </w:r>
            <w:r>
              <w:rPr>
                <w:rFonts w:ascii="Arial" w:hAnsi="Arial" w:cs="Arial"/>
                <w:b/>
                <w:bCs/>
                <w:color w:val="000000"/>
                <w:sz w:val="18"/>
                <w:szCs w:val="18"/>
                <w:bdr w:val="none" w:sz="0" w:space="0" w:color="auto" w:frame="1"/>
                <w:lang w:val="es-ES"/>
              </w:rPr>
              <w:br/>
            </w:r>
          </w:p>
          <w:p w:rsidR="00C226BB" w:rsidRPr="005010D7" w:rsidRDefault="00C226BB" w:rsidP="00176051">
            <w:pPr>
              <w:pStyle w:val="NormalWeb"/>
              <w:shd w:val="clear" w:color="auto" w:fill="FFFFFF"/>
              <w:spacing w:before="0" w:beforeAutospacing="0" w:after="0" w:afterAutospacing="0"/>
              <w:jc w:val="both"/>
              <w:rPr>
                <w:color w:val="000000"/>
              </w:rPr>
            </w:pPr>
            <w:r>
              <w:rPr>
                <w:rFonts w:ascii="Arial" w:hAnsi="Arial" w:cs="Arial"/>
                <w:b/>
                <w:bCs/>
                <w:color w:val="000000"/>
                <w:sz w:val="18"/>
                <w:szCs w:val="18"/>
                <w:bdr w:val="none" w:sz="0" w:space="0" w:color="auto" w:frame="1"/>
              </w:rPr>
              <w:t>NOTA:</w:t>
            </w:r>
            <w:r>
              <w:rPr>
                <w:rFonts w:ascii="Arial" w:hAnsi="Arial" w:cs="Arial"/>
                <w:color w:val="000000"/>
                <w:sz w:val="18"/>
                <w:szCs w:val="18"/>
                <w:bdr w:val="none" w:sz="0" w:space="0" w:color="auto" w:frame="1"/>
              </w:rPr>
              <w:t> EL OFERENTE DEBERA ANEXAR EL MANUAL DE SGSST, ACTA DE CONFORMACION DEL COMITÉ PARITARIO DE SEGURIDAD Y SALUD EN EL TRABAJO, IDENTIFICACION DE PELIGROS, VALORACIONDE RIESGOS, PLAN DE TRABAJOANUAL 2018-2019, REGLAMENTONDE HIGIENE Y SEGURIDAD, CRONOGRAMA DE ACTIVIDADES, CERTIFICACION DE LA ARL O DE ACUERDO A LO ESTIPULADO ENH LA RESOLUCION 1111 DEL 2017.</w:t>
            </w:r>
          </w:p>
          <w:p w:rsidR="00C226BB" w:rsidRPr="00B03E0B" w:rsidRDefault="00C226BB" w:rsidP="00176051">
            <w:pPr>
              <w:tabs>
                <w:tab w:val="left" w:pos="567"/>
              </w:tabs>
              <w:jc w:val="both"/>
              <w:rPr>
                <w:rFonts w:ascii="Arial" w:hAnsi="Arial" w:cs="Arial"/>
                <w:sz w:val="20"/>
              </w:rPr>
            </w:pPr>
          </w:p>
        </w:tc>
        <w:tc>
          <w:tcPr>
            <w:tcW w:w="993" w:type="dxa"/>
            <w:vAlign w:val="center"/>
          </w:tcPr>
          <w:p w:rsidR="00C226BB" w:rsidRPr="00FA05D6" w:rsidRDefault="00C226BB" w:rsidP="00176051">
            <w:pPr>
              <w:pStyle w:val="Textoindependiente22"/>
              <w:rPr>
                <w:rFonts w:cs="Arial"/>
                <w:b/>
                <w:sz w:val="20"/>
              </w:rPr>
            </w:pPr>
          </w:p>
        </w:tc>
        <w:tc>
          <w:tcPr>
            <w:tcW w:w="1589" w:type="dxa"/>
          </w:tcPr>
          <w:p w:rsidR="00C226BB" w:rsidRPr="00FA05D6" w:rsidRDefault="00C226BB" w:rsidP="00176051">
            <w:pPr>
              <w:tabs>
                <w:tab w:val="left" w:pos="567"/>
              </w:tabs>
              <w:rPr>
                <w:rFonts w:ascii="Arial" w:eastAsia="Calibri" w:hAnsi="Arial" w:cs="Arial"/>
                <w:b/>
                <w:sz w:val="20"/>
                <w:szCs w:val="20"/>
              </w:rPr>
            </w:pPr>
          </w:p>
        </w:tc>
      </w:tr>
      <w:tr w:rsidR="00C226BB" w:rsidRPr="00FA05D6" w:rsidTr="00176051">
        <w:trPr>
          <w:trHeight w:val="433"/>
          <w:jc w:val="center"/>
        </w:trPr>
        <w:tc>
          <w:tcPr>
            <w:tcW w:w="679" w:type="dxa"/>
            <w:vAlign w:val="center"/>
          </w:tcPr>
          <w:p w:rsidR="00C226BB" w:rsidRPr="004764F6" w:rsidRDefault="00C226BB" w:rsidP="00176051">
            <w:pPr>
              <w:pStyle w:val="Textoindependiente22"/>
              <w:widowControl w:val="0"/>
              <w:overflowPunct/>
              <w:autoSpaceDE/>
              <w:autoSpaceDN/>
              <w:adjustRightInd/>
              <w:spacing w:after="120"/>
              <w:jc w:val="center"/>
              <w:textAlignment w:val="auto"/>
              <w:rPr>
                <w:rFonts w:cs="Arial"/>
                <w:bCs/>
                <w:snapToGrid w:val="0"/>
                <w:sz w:val="20"/>
                <w:lang w:val="es-ES"/>
              </w:rPr>
            </w:pPr>
            <w:r>
              <w:rPr>
                <w:rFonts w:cs="Arial"/>
                <w:bCs/>
                <w:snapToGrid w:val="0"/>
                <w:sz w:val="20"/>
                <w:lang w:val="es-ES"/>
              </w:rPr>
              <w:t>13</w:t>
            </w:r>
          </w:p>
        </w:tc>
        <w:tc>
          <w:tcPr>
            <w:tcW w:w="7087" w:type="dxa"/>
          </w:tcPr>
          <w:p w:rsidR="00C226BB" w:rsidRPr="007A64C0" w:rsidRDefault="00C226BB" w:rsidP="00176051">
            <w:pPr>
              <w:tabs>
                <w:tab w:val="left" w:pos="567"/>
              </w:tabs>
              <w:jc w:val="both"/>
              <w:rPr>
                <w:rFonts w:ascii="Arial" w:hAnsi="Arial" w:cs="Arial"/>
                <w:sz w:val="20"/>
                <w:szCs w:val="20"/>
              </w:rPr>
            </w:pPr>
            <w:r w:rsidRPr="007A64C0">
              <w:rPr>
                <w:rFonts w:ascii="Arial" w:hAnsi="Arial" w:cs="Arial"/>
                <w:sz w:val="20"/>
                <w:szCs w:val="20"/>
              </w:rPr>
              <w:t>RESOLUCION 2400 DE 1979 ART.213 Los recipientes de las substancias peligrosas (tóxicas, explosivas, inflamables, oxidantes, corrosivas, radiactivas, etc.) deberán llevar rótulos y etiquetas para su identificación, en que se indique el nombre de la substancia, la descripción del riesgo, las precauciones que se han de adoptar y las medidas de primeros auxilios en caso de accidente o lesión.</w:t>
            </w:r>
          </w:p>
        </w:tc>
        <w:tc>
          <w:tcPr>
            <w:tcW w:w="993" w:type="dxa"/>
            <w:vAlign w:val="center"/>
          </w:tcPr>
          <w:p w:rsidR="00C226BB" w:rsidRPr="00FA05D6" w:rsidRDefault="00C226BB" w:rsidP="00176051">
            <w:pPr>
              <w:pStyle w:val="Textoindependiente22"/>
              <w:rPr>
                <w:rFonts w:cs="Arial"/>
                <w:b/>
                <w:sz w:val="20"/>
              </w:rPr>
            </w:pPr>
          </w:p>
        </w:tc>
        <w:tc>
          <w:tcPr>
            <w:tcW w:w="1589" w:type="dxa"/>
          </w:tcPr>
          <w:p w:rsidR="00C226BB" w:rsidRPr="00FA05D6" w:rsidRDefault="00C226BB" w:rsidP="00176051">
            <w:pPr>
              <w:tabs>
                <w:tab w:val="left" w:pos="567"/>
              </w:tabs>
              <w:rPr>
                <w:rFonts w:ascii="Arial" w:eastAsia="Calibri" w:hAnsi="Arial" w:cs="Arial"/>
                <w:b/>
                <w:sz w:val="20"/>
                <w:szCs w:val="20"/>
              </w:rPr>
            </w:pPr>
          </w:p>
        </w:tc>
      </w:tr>
      <w:tr w:rsidR="00C226BB" w:rsidRPr="00FA05D6" w:rsidTr="00176051">
        <w:trPr>
          <w:trHeight w:val="433"/>
          <w:jc w:val="center"/>
        </w:trPr>
        <w:tc>
          <w:tcPr>
            <w:tcW w:w="679" w:type="dxa"/>
            <w:vAlign w:val="center"/>
          </w:tcPr>
          <w:p w:rsidR="00C226BB" w:rsidRDefault="00C226BB" w:rsidP="00176051">
            <w:pPr>
              <w:pStyle w:val="Textoindependiente22"/>
              <w:widowControl w:val="0"/>
              <w:overflowPunct/>
              <w:autoSpaceDE/>
              <w:autoSpaceDN/>
              <w:adjustRightInd/>
              <w:spacing w:after="120"/>
              <w:jc w:val="center"/>
              <w:textAlignment w:val="auto"/>
              <w:rPr>
                <w:rFonts w:cs="Arial"/>
                <w:bCs/>
                <w:snapToGrid w:val="0"/>
                <w:sz w:val="20"/>
                <w:lang w:val="es-ES"/>
              </w:rPr>
            </w:pPr>
            <w:r>
              <w:rPr>
                <w:rFonts w:cs="Arial"/>
                <w:bCs/>
                <w:snapToGrid w:val="0"/>
                <w:sz w:val="20"/>
                <w:lang w:val="es-ES"/>
              </w:rPr>
              <w:t>14</w:t>
            </w:r>
          </w:p>
        </w:tc>
        <w:tc>
          <w:tcPr>
            <w:tcW w:w="7087" w:type="dxa"/>
          </w:tcPr>
          <w:p w:rsidR="00C226BB" w:rsidRPr="007A64C0" w:rsidRDefault="00C226BB" w:rsidP="00176051">
            <w:pPr>
              <w:tabs>
                <w:tab w:val="left" w:pos="567"/>
              </w:tabs>
              <w:jc w:val="both"/>
              <w:rPr>
                <w:rFonts w:ascii="Arial" w:hAnsi="Arial" w:cs="Arial"/>
                <w:sz w:val="20"/>
                <w:szCs w:val="20"/>
              </w:rPr>
            </w:pPr>
            <w:r>
              <w:rPr>
                <w:rFonts w:ascii="Arial" w:hAnsi="Arial" w:cs="Arial"/>
                <w:sz w:val="20"/>
                <w:szCs w:val="20"/>
              </w:rPr>
              <w:t xml:space="preserve">No se </w:t>
            </w:r>
            <w:r w:rsidR="00595511">
              <w:rPr>
                <w:rFonts w:ascii="Arial" w:hAnsi="Arial" w:cs="Arial"/>
                <w:sz w:val="20"/>
                <w:szCs w:val="20"/>
              </w:rPr>
              <w:t>aceptarán</w:t>
            </w:r>
            <w:r>
              <w:rPr>
                <w:rFonts w:ascii="Arial" w:hAnsi="Arial" w:cs="Arial"/>
                <w:sz w:val="20"/>
                <w:szCs w:val="20"/>
              </w:rPr>
              <w:t xml:space="preserve"> productos fabricados con materiales tales como: </w:t>
            </w:r>
            <w:r w:rsidRPr="000C49E6">
              <w:rPr>
                <w:rFonts w:ascii="Arial" w:hAnsi="Arial" w:cs="Arial"/>
                <w:color w:val="292A3F"/>
                <w:sz w:val="20"/>
                <w:shd w:val="clear" w:color="auto" w:fill="FFFFFF"/>
              </w:rPr>
              <w:t>plomo, cadmio o arsénico, se deberá especificar en el etiquetado el tipo de material usado para fabricación y pintura</w:t>
            </w:r>
            <w:r>
              <w:rPr>
                <w:rFonts w:ascii="Arial" w:hAnsi="Arial" w:cs="Arial"/>
                <w:color w:val="292A3F"/>
                <w:sz w:val="20"/>
                <w:shd w:val="clear" w:color="auto" w:fill="FFFFFF"/>
              </w:rPr>
              <w:t>.</w:t>
            </w:r>
          </w:p>
        </w:tc>
        <w:tc>
          <w:tcPr>
            <w:tcW w:w="993" w:type="dxa"/>
            <w:vAlign w:val="center"/>
          </w:tcPr>
          <w:p w:rsidR="00C226BB" w:rsidRPr="00FA05D6" w:rsidRDefault="00C226BB" w:rsidP="00176051">
            <w:pPr>
              <w:pStyle w:val="Textoindependiente22"/>
              <w:rPr>
                <w:rFonts w:cs="Arial"/>
                <w:b/>
                <w:sz w:val="20"/>
              </w:rPr>
            </w:pPr>
          </w:p>
        </w:tc>
        <w:tc>
          <w:tcPr>
            <w:tcW w:w="1589" w:type="dxa"/>
          </w:tcPr>
          <w:p w:rsidR="00C226BB" w:rsidRPr="00FA05D6" w:rsidRDefault="00C226BB" w:rsidP="00176051">
            <w:pPr>
              <w:tabs>
                <w:tab w:val="left" w:pos="567"/>
              </w:tabs>
              <w:rPr>
                <w:rFonts w:ascii="Arial" w:eastAsia="Calibri" w:hAnsi="Arial" w:cs="Arial"/>
                <w:b/>
                <w:sz w:val="20"/>
                <w:szCs w:val="20"/>
              </w:rPr>
            </w:pPr>
          </w:p>
        </w:tc>
      </w:tr>
    </w:tbl>
    <w:p w:rsidR="00C226BB" w:rsidRDefault="00C226BB" w:rsidP="00C226BB">
      <w:pPr>
        <w:rPr>
          <w:rFonts w:ascii="Arial" w:hAnsi="Arial" w:cs="Arial"/>
          <w:b/>
          <w:sz w:val="20"/>
          <w:szCs w:val="20"/>
        </w:rPr>
      </w:pPr>
    </w:p>
    <w:p w:rsidR="00C226BB" w:rsidRDefault="00C226BB" w:rsidP="00C226BB">
      <w:pPr>
        <w:jc w:val="center"/>
        <w:rPr>
          <w:rFonts w:ascii="Arial" w:hAnsi="Arial" w:cs="Arial"/>
          <w:b/>
          <w:sz w:val="20"/>
          <w:szCs w:val="20"/>
        </w:rPr>
      </w:pPr>
    </w:p>
    <w:tbl>
      <w:tblPr>
        <w:tblStyle w:val="Tablaconcuadrcula"/>
        <w:tblW w:w="10343" w:type="dxa"/>
        <w:jc w:val="center"/>
        <w:tblLayout w:type="fixed"/>
        <w:tblLook w:val="04A0" w:firstRow="1" w:lastRow="0" w:firstColumn="1" w:lastColumn="0" w:noHBand="0" w:noVBand="1"/>
      </w:tblPr>
      <w:tblGrid>
        <w:gridCol w:w="1134"/>
        <w:gridCol w:w="851"/>
        <w:gridCol w:w="5807"/>
        <w:gridCol w:w="992"/>
        <w:gridCol w:w="1559"/>
      </w:tblGrid>
      <w:tr w:rsidR="00C226BB" w:rsidTr="00176051">
        <w:trPr>
          <w:trHeight w:val="154"/>
          <w:jc w:val="center"/>
        </w:trPr>
        <w:tc>
          <w:tcPr>
            <w:tcW w:w="1134" w:type="dxa"/>
          </w:tcPr>
          <w:p w:rsidR="00C226BB" w:rsidRPr="002B7A0A" w:rsidRDefault="00C226BB" w:rsidP="00176051">
            <w:pPr>
              <w:jc w:val="center"/>
              <w:rPr>
                <w:rFonts w:ascii="Arial" w:hAnsi="Arial" w:cs="Arial"/>
                <w:b/>
                <w:sz w:val="18"/>
              </w:rPr>
            </w:pPr>
            <w:r w:rsidRPr="002B7A0A">
              <w:rPr>
                <w:rFonts w:ascii="Arial" w:hAnsi="Arial" w:cs="Arial"/>
                <w:b/>
                <w:sz w:val="18"/>
              </w:rPr>
              <w:t xml:space="preserve">NORMATIVIDAD </w:t>
            </w:r>
          </w:p>
        </w:tc>
        <w:tc>
          <w:tcPr>
            <w:tcW w:w="6658" w:type="dxa"/>
            <w:gridSpan w:val="2"/>
          </w:tcPr>
          <w:p w:rsidR="00C226BB" w:rsidRPr="002B7A0A" w:rsidRDefault="00C226BB" w:rsidP="00176051">
            <w:pPr>
              <w:jc w:val="center"/>
              <w:rPr>
                <w:rFonts w:ascii="Arial" w:hAnsi="Arial" w:cs="Arial"/>
                <w:b/>
                <w:sz w:val="18"/>
              </w:rPr>
            </w:pPr>
            <w:r w:rsidRPr="002B7A0A">
              <w:rPr>
                <w:rFonts w:ascii="Arial" w:hAnsi="Arial" w:cs="Arial"/>
                <w:b/>
                <w:sz w:val="18"/>
              </w:rPr>
              <w:t>DESCRIPCION DE REQUERIMIENTO</w:t>
            </w:r>
          </w:p>
        </w:tc>
        <w:tc>
          <w:tcPr>
            <w:tcW w:w="992" w:type="dxa"/>
          </w:tcPr>
          <w:p w:rsidR="00C226BB" w:rsidRPr="002B7A0A" w:rsidRDefault="00C226BB" w:rsidP="00176051">
            <w:pPr>
              <w:jc w:val="center"/>
              <w:rPr>
                <w:rFonts w:ascii="Arial" w:hAnsi="Arial" w:cs="Arial"/>
                <w:b/>
                <w:sz w:val="16"/>
              </w:rPr>
            </w:pPr>
            <w:r w:rsidRPr="002B7A0A">
              <w:rPr>
                <w:rFonts w:ascii="Arial" w:hAnsi="Arial" w:cs="Arial"/>
                <w:b/>
                <w:sz w:val="16"/>
              </w:rPr>
              <w:t>CUMPLE</w:t>
            </w:r>
          </w:p>
        </w:tc>
        <w:tc>
          <w:tcPr>
            <w:tcW w:w="1559" w:type="dxa"/>
          </w:tcPr>
          <w:p w:rsidR="00C226BB" w:rsidRPr="002B7A0A" w:rsidRDefault="00C226BB" w:rsidP="00176051">
            <w:pPr>
              <w:jc w:val="center"/>
              <w:rPr>
                <w:rFonts w:ascii="Arial" w:hAnsi="Arial" w:cs="Arial"/>
                <w:b/>
                <w:sz w:val="16"/>
              </w:rPr>
            </w:pPr>
            <w:r w:rsidRPr="002B7A0A">
              <w:rPr>
                <w:rFonts w:ascii="Arial" w:hAnsi="Arial" w:cs="Arial"/>
                <w:b/>
                <w:sz w:val="16"/>
              </w:rPr>
              <w:t>NO CUMPLE</w:t>
            </w:r>
          </w:p>
        </w:tc>
      </w:tr>
      <w:tr w:rsidR="00C226BB" w:rsidTr="00176051">
        <w:trPr>
          <w:trHeight w:val="379"/>
          <w:jc w:val="center"/>
        </w:trPr>
        <w:tc>
          <w:tcPr>
            <w:tcW w:w="1134" w:type="dxa"/>
          </w:tcPr>
          <w:p w:rsidR="00C226BB" w:rsidRPr="002B7A0A" w:rsidRDefault="00C226BB" w:rsidP="00176051">
            <w:pPr>
              <w:jc w:val="center"/>
              <w:rPr>
                <w:rFonts w:ascii="Arial" w:hAnsi="Arial" w:cs="Arial"/>
                <w:b/>
                <w:sz w:val="16"/>
              </w:rPr>
            </w:pPr>
            <w:r w:rsidRPr="002B7A0A">
              <w:rPr>
                <w:rFonts w:ascii="Arial" w:hAnsi="Arial" w:cs="Arial"/>
                <w:sz w:val="16"/>
              </w:rPr>
              <w:t>RESOLUCION 2400 DE 1979</w:t>
            </w:r>
          </w:p>
        </w:tc>
        <w:tc>
          <w:tcPr>
            <w:tcW w:w="851" w:type="dxa"/>
          </w:tcPr>
          <w:p w:rsidR="00C226BB" w:rsidRDefault="00C226BB" w:rsidP="00176051">
            <w:pPr>
              <w:jc w:val="center"/>
              <w:rPr>
                <w:rFonts w:ascii="Arial" w:hAnsi="Arial" w:cs="Arial"/>
                <w:b/>
              </w:rPr>
            </w:pPr>
            <w:r w:rsidRPr="002B7A0A">
              <w:rPr>
                <w:rFonts w:ascii="Arial" w:hAnsi="Arial" w:cs="Arial"/>
                <w:b/>
                <w:sz w:val="14"/>
              </w:rPr>
              <w:t>ART. 213</w:t>
            </w:r>
          </w:p>
        </w:tc>
        <w:tc>
          <w:tcPr>
            <w:tcW w:w="5807" w:type="dxa"/>
          </w:tcPr>
          <w:p w:rsidR="00C226BB" w:rsidRDefault="00C226BB" w:rsidP="00176051">
            <w:pPr>
              <w:jc w:val="both"/>
              <w:rPr>
                <w:rFonts w:ascii="Arial" w:hAnsi="Arial" w:cs="Arial"/>
                <w:b/>
              </w:rPr>
            </w:pPr>
            <w:r w:rsidRPr="007A64C0">
              <w:rPr>
                <w:rFonts w:ascii="Arial" w:hAnsi="Arial" w:cs="Arial"/>
              </w:rPr>
              <w:t>Los recipientes de las substancias peligrosas (tóxicas, explosivas, inflamables, oxidantes, corrosivas, radiactivas, etc.) deberán llevar rótulos y etiquetas para su identificación, en que se indique el nombre de la substancia, la descripción del riesgo, las precauciones que se han de adoptar y las medidas de primeros auxilios en caso de accidente o lesión.</w:t>
            </w:r>
          </w:p>
        </w:tc>
        <w:tc>
          <w:tcPr>
            <w:tcW w:w="992" w:type="dxa"/>
          </w:tcPr>
          <w:p w:rsidR="00C226BB" w:rsidRDefault="00C226BB" w:rsidP="00176051">
            <w:pPr>
              <w:jc w:val="center"/>
              <w:rPr>
                <w:rFonts w:ascii="Arial" w:hAnsi="Arial" w:cs="Arial"/>
                <w:b/>
              </w:rPr>
            </w:pPr>
          </w:p>
        </w:tc>
        <w:tc>
          <w:tcPr>
            <w:tcW w:w="1559" w:type="dxa"/>
          </w:tcPr>
          <w:p w:rsidR="00C226BB" w:rsidRDefault="00C226BB" w:rsidP="00176051">
            <w:pPr>
              <w:jc w:val="center"/>
              <w:rPr>
                <w:rFonts w:ascii="Arial" w:hAnsi="Arial" w:cs="Arial"/>
                <w:b/>
              </w:rPr>
            </w:pPr>
          </w:p>
        </w:tc>
      </w:tr>
      <w:tr w:rsidR="00C226BB" w:rsidTr="00176051">
        <w:trPr>
          <w:trHeight w:val="184"/>
          <w:jc w:val="center"/>
        </w:trPr>
        <w:tc>
          <w:tcPr>
            <w:tcW w:w="1134" w:type="dxa"/>
            <w:vMerge w:val="restart"/>
          </w:tcPr>
          <w:p w:rsidR="00C226BB" w:rsidRPr="002B7A0A" w:rsidRDefault="00C226BB" w:rsidP="00176051">
            <w:pPr>
              <w:jc w:val="center"/>
              <w:rPr>
                <w:rFonts w:ascii="Arial" w:hAnsi="Arial" w:cs="Arial"/>
                <w:sz w:val="16"/>
              </w:rPr>
            </w:pPr>
          </w:p>
          <w:p w:rsidR="00C226BB" w:rsidRPr="002B7A0A" w:rsidRDefault="00C226BB" w:rsidP="00176051">
            <w:pPr>
              <w:jc w:val="center"/>
              <w:rPr>
                <w:rFonts w:ascii="Arial" w:hAnsi="Arial" w:cs="Arial"/>
                <w:sz w:val="16"/>
              </w:rPr>
            </w:pPr>
          </w:p>
          <w:p w:rsidR="00C226BB" w:rsidRPr="002B7A0A" w:rsidRDefault="00C226BB" w:rsidP="00176051">
            <w:pPr>
              <w:jc w:val="center"/>
              <w:rPr>
                <w:rFonts w:ascii="Arial" w:hAnsi="Arial" w:cs="Arial"/>
                <w:sz w:val="16"/>
              </w:rPr>
            </w:pPr>
          </w:p>
          <w:p w:rsidR="00C226BB" w:rsidRPr="002B7A0A" w:rsidRDefault="00C226BB" w:rsidP="00176051">
            <w:pPr>
              <w:jc w:val="center"/>
              <w:rPr>
                <w:rFonts w:ascii="Arial" w:hAnsi="Arial" w:cs="Arial"/>
                <w:sz w:val="16"/>
              </w:rPr>
            </w:pPr>
          </w:p>
          <w:p w:rsidR="00C226BB" w:rsidRPr="002B7A0A" w:rsidRDefault="00C226BB" w:rsidP="00176051">
            <w:pPr>
              <w:jc w:val="center"/>
              <w:rPr>
                <w:rFonts w:ascii="Arial" w:hAnsi="Arial" w:cs="Arial"/>
                <w:sz w:val="16"/>
              </w:rPr>
            </w:pPr>
          </w:p>
          <w:p w:rsidR="00C226BB" w:rsidRPr="002B7A0A" w:rsidRDefault="00C226BB" w:rsidP="00176051">
            <w:pPr>
              <w:jc w:val="center"/>
              <w:rPr>
                <w:rFonts w:ascii="Arial" w:hAnsi="Arial" w:cs="Arial"/>
                <w:sz w:val="16"/>
              </w:rPr>
            </w:pPr>
          </w:p>
          <w:p w:rsidR="00C226BB" w:rsidRPr="002B7A0A" w:rsidRDefault="00C226BB" w:rsidP="00176051">
            <w:pPr>
              <w:jc w:val="center"/>
              <w:rPr>
                <w:rFonts w:ascii="Arial" w:hAnsi="Arial" w:cs="Arial"/>
                <w:sz w:val="16"/>
              </w:rPr>
            </w:pPr>
            <w:r w:rsidRPr="002B7A0A">
              <w:rPr>
                <w:rFonts w:ascii="Arial" w:hAnsi="Arial" w:cs="Arial"/>
                <w:sz w:val="16"/>
              </w:rPr>
              <w:t>DECRETO 1609 DE 2002</w:t>
            </w:r>
          </w:p>
          <w:p w:rsidR="00C226BB" w:rsidRPr="002B7A0A" w:rsidRDefault="00C226BB" w:rsidP="00176051">
            <w:pPr>
              <w:jc w:val="center"/>
              <w:rPr>
                <w:rFonts w:ascii="Arial" w:hAnsi="Arial" w:cs="Arial"/>
                <w:sz w:val="16"/>
              </w:rPr>
            </w:pPr>
          </w:p>
          <w:p w:rsidR="00C226BB" w:rsidRPr="002B7A0A" w:rsidRDefault="00C226BB" w:rsidP="00176051">
            <w:pPr>
              <w:jc w:val="center"/>
              <w:rPr>
                <w:rFonts w:ascii="Arial" w:hAnsi="Arial" w:cs="Arial"/>
                <w:sz w:val="16"/>
              </w:rPr>
            </w:pPr>
          </w:p>
          <w:p w:rsidR="00C226BB" w:rsidRPr="002B7A0A" w:rsidRDefault="00C226BB" w:rsidP="00176051">
            <w:pPr>
              <w:jc w:val="center"/>
              <w:rPr>
                <w:rFonts w:ascii="Arial" w:hAnsi="Arial" w:cs="Arial"/>
                <w:sz w:val="16"/>
              </w:rPr>
            </w:pPr>
          </w:p>
          <w:p w:rsidR="00C226BB" w:rsidRPr="002B7A0A" w:rsidRDefault="00C226BB" w:rsidP="00176051">
            <w:pPr>
              <w:jc w:val="center"/>
              <w:rPr>
                <w:rFonts w:ascii="Arial" w:hAnsi="Arial" w:cs="Arial"/>
                <w:b/>
                <w:sz w:val="16"/>
              </w:rPr>
            </w:pPr>
          </w:p>
        </w:tc>
        <w:tc>
          <w:tcPr>
            <w:tcW w:w="851" w:type="dxa"/>
          </w:tcPr>
          <w:p w:rsidR="00C226BB" w:rsidRPr="002B7A0A" w:rsidRDefault="00C226BB" w:rsidP="00176051">
            <w:pPr>
              <w:jc w:val="center"/>
              <w:rPr>
                <w:rFonts w:ascii="Arial" w:hAnsi="Arial" w:cs="Arial"/>
                <w:sz w:val="16"/>
              </w:rPr>
            </w:pPr>
            <w:r w:rsidRPr="002B7A0A">
              <w:rPr>
                <w:rFonts w:ascii="Arial" w:hAnsi="Arial" w:cs="Arial"/>
                <w:sz w:val="16"/>
              </w:rPr>
              <w:t xml:space="preserve">ART. </w:t>
            </w:r>
            <w:r>
              <w:rPr>
                <w:rFonts w:ascii="Arial" w:hAnsi="Arial" w:cs="Arial"/>
                <w:sz w:val="16"/>
              </w:rPr>
              <w:t>4</w:t>
            </w:r>
          </w:p>
        </w:tc>
        <w:tc>
          <w:tcPr>
            <w:tcW w:w="5807" w:type="dxa"/>
          </w:tcPr>
          <w:p w:rsidR="00C226BB" w:rsidRPr="002B7A0A" w:rsidRDefault="00C226BB" w:rsidP="00176051">
            <w:pPr>
              <w:jc w:val="both"/>
              <w:rPr>
                <w:rFonts w:ascii="Arial" w:hAnsi="Arial" w:cs="Arial"/>
                <w:b/>
              </w:rPr>
            </w:pPr>
            <w:r w:rsidRPr="002B7A0A">
              <w:rPr>
                <w:rFonts w:ascii="Arial" w:hAnsi="Arial" w:cs="Arial"/>
              </w:rPr>
              <w:t>Manejo de la carga 1. Rotulado y etiquetado de embalajes y envases. El rotulado y etiquetado de los embalajes y envases de las mercancías peligrosas deben cumplir con lo establecido para cada clase en la Norma Técnica Colombiana NTC 1692 - Anexo No 1-.</w:t>
            </w:r>
          </w:p>
        </w:tc>
        <w:tc>
          <w:tcPr>
            <w:tcW w:w="992" w:type="dxa"/>
            <w:vMerge w:val="restart"/>
          </w:tcPr>
          <w:p w:rsidR="00C226BB" w:rsidRDefault="00C226BB" w:rsidP="00176051">
            <w:pPr>
              <w:jc w:val="center"/>
              <w:rPr>
                <w:rFonts w:ascii="Arial" w:hAnsi="Arial" w:cs="Arial"/>
                <w:b/>
              </w:rPr>
            </w:pPr>
          </w:p>
        </w:tc>
        <w:tc>
          <w:tcPr>
            <w:tcW w:w="1559" w:type="dxa"/>
            <w:vMerge w:val="restart"/>
          </w:tcPr>
          <w:p w:rsidR="00C226BB" w:rsidRDefault="00C226BB" w:rsidP="00176051">
            <w:pPr>
              <w:jc w:val="center"/>
              <w:rPr>
                <w:rFonts w:ascii="Arial" w:hAnsi="Arial" w:cs="Arial"/>
                <w:b/>
              </w:rPr>
            </w:pPr>
          </w:p>
        </w:tc>
      </w:tr>
      <w:tr w:rsidR="00C226BB" w:rsidTr="00176051">
        <w:trPr>
          <w:trHeight w:val="184"/>
          <w:jc w:val="center"/>
        </w:trPr>
        <w:tc>
          <w:tcPr>
            <w:tcW w:w="1134" w:type="dxa"/>
            <w:vMerge/>
          </w:tcPr>
          <w:p w:rsidR="00C226BB" w:rsidRDefault="00C226BB" w:rsidP="00176051">
            <w:pPr>
              <w:jc w:val="center"/>
            </w:pPr>
          </w:p>
        </w:tc>
        <w:tc>
          <w:tcPr>
            <w:tcW w:w="851" w:type="dxa"/>
          </w:tcPr>
          <w:p w:rsidR="00C226BB" w:rsidRPr="002B7A0A" w:rsidRDefault="00C226BB" w:rsidP="00176051">
            <w:pPr>
              <w:jc w:val="center"/>
              <w:rPr>
                <w:rFonts w:ascii="Arial" w:hAnsi="Arial" w:cs="Arial"/>
                <w:sz w:val="16"/>
              </w:rPr>
            </w:pPr>
            <w:r w:rsidRPr="002B7A0A">
              <w:rPr>
                <w:rFonts w:ascii="Arial" w:hAnsi="Arial" w:cs="Arial"/>
                <w:sz w:val="16"/>
              </w:rPr>
              <w:t>ART.</w:t>
            </w:r>
            <w:r>
              <w:rPr>
                <w:rFonts w:ascii="Arial" w:hAnsi="Arial" w:cs="Arial"/>
                <w:sz w:val="16"/>
              </w:rPr>
              <w:t>5</w:t>
            </w:r>
          </w:p>
        </w:tc>
        <w:tc>
          <w:tcPr>
            <w:tcW w:w="5807" w:type="dxa"/>
          </w:tcPr>
          <w:p w:rsidR="00C226BB" w:rsidRPr="002B7A0A" w:rsidRDefault="00C226BB" w:rsidP="00176051">
            <w:pPr>
              <w:jc w:val="both"/>
              <w:rPr>
                <w:rFonts w:ascii="Arial" w:hAnsi="Arial" w:cs="Arial"/>
                <w:b/>
              </w:rPr>
            </w:pPr>
            <w:r w:rsidRPr="002B7A0A">
              <w:rPr>
                <w:rFonts w:ascii="Arial" w:hAnsi="Arial" w:cs="Arial"/>
              </w:rPr>
              <w:t>Requisitos de la unidad de transporte y vehículo de carga destinado al transporte de mercancías peligrosas</w:t>
            </w:r>
          </w:p>
        </w:tc>
        <w:tc>
          <w:tcPr>
            <w:tcW w:w="992" w:type="dxa"/>
            <w:vMerge/>
          </w:tcPr>
          <w:p w:rsidR="00C226BB" w:rsidRDefault="00C226BB" w:rsidP="00176051">
            <w:pPr>
              <w:jc w:val="center"/>
              <w:rPr>
                <w:rFonts w:ascii="Arial" w:hAnsi="Arial" w:cs="Arial"/>
                <w:b/>
              </w:rPr>
            </w:pPr>
          </w:p>
        </w:tc>
        <w:tc>
          <w:tcPr>
            <w:tcW w:w="1559" w:type="dxa"/>
            <w:vMerge/>
          </w:tcPr>
          <w:p w:rsidR="00C226BB" w:rsidRDefault="00C226BB" w:rsidP="00176051">
            <w:pPr>
              <w:jc w:val="center"/>
              <w:rPr>
                <w:rFonts w:ascii="Arial" w:hAnsi="Arial" w:cs="Arial"/>
                <w:b/>
              </w:rPr>
            </w:pPr>
          </w:p>
        </w:tc>
      </w:tr>
      <w:tr w:rsidR="00C226BB" w:rsidTr="00176051">
        <w:trPr>
          <w:trHeight w:val="184"/>
          <w:jc w:val="center"/>
        </w:trPr>
        <w:tc>
          <w:tcPr>
            <w:tcW w:w="1134" w:type="dxa"/>
            <w:vMerge/>
          </w:tcPr>
          <w:p w:rsidR="00C226BB" w:rsidRDefault="00C226BB" w:rsidP="00176051">
            <w:pPr>
              <w:jc w:val="center"/>
            </w:pPr>
          </w:p>
        </w:tc>
        <w:tc>
          <w:tcPr>
            <w:tcW w:w="851" w:type="dxa"/>
          </w:tcPr>
          <w:p w:rsidR="00C226BB" w:rsidRPr="002B7A0A" w:rsidRDefault="00C226BB" w:rsidP="00176051">
            <w:pPr>
              <w:jc w:val="center"/>
              <w:rPr>
                <w:rFonts w:ascii="Arial" w:hAnsi="Arial" w:cs="Arial"/>
                <w:sz w:val="16"/>
              </w:rPr>
            </w:pPr>
            <w:r w:rsidRPr="002B7A0A">
              <w:rPr>
                <w:rFonts w:ascii="Arial" w:hAnsi="Arial" w:cs="Arial"/>
                <w:sz w:val="16"/>
              </w:rPr>
              <w:t>ART.</w:t>
            </w:r>
            <w:r>
              <w:rPr>
                <w:rFonts w:ascii="Arial" w:hAnsi="Arial" w:cs="Arial"/>
                <w:sz w:val="16"/>
              </w:rPr>
              <w:t>6</w:t>
            </w:r>
          </w:p>
        </w:tc>
        <w:tc>
          <w:tcPr>
            <w:tcW w:w="5807" w:type="dxa"/>
          </w:tcPr>
          <w:p w:rsidR="00C226BB" w:rsidRPr="002B7A0A" w:rsidRDefault="00C226BB" w:rsidP="00176051">
            <w:pPr>
              <w:jc w:val="both"/>
              <w:rPr>
                <w:rFonts w:ascii="Arial" w:hAnsi="Arial" w:cs="Arial"/>
                <w:b/>
              </w:rPr>
            </w:pPr>
            <w:r w:rsidRPr="002B7A0A">
              <w:rPr>
                <w:rFonts w:ascii="Arial" w:hAnsi="Arial" w:cs="Arial"/>
              </w:rPr>
              <w:t>Tarjeta de Registro Nacional para el Transporte Mercancías Peligrosas</w:t>
            </w:r>
          </w:p>
        </w:tc>
        <w:tc>
          <w:tcPr>
            <w:tcW w:w="992" w:type="dxa"/>
            <w:vMerge/>
          </w:tcPr>
          <w:p w:rsidR="00C226BB" w:rsidRDefault="00C226BB" w:rsidP="00176051">
            <w:pPr>
              <w:jc w:val="center"/>
              <w:rPr>
                <w:rFonts w:ascii="Arial" w:hAnsi="Arial" w:cs="Arial"/>
                <w:b/>
              </w:rPr>
            </w:pPr>
          </w:p>
        </w:tc>
        <w:tc>
          <w:tcPr>
            <w:tcW w:w="1559" w:type="dxa"/>
            <w:vMerge/>
          </w:tcPr>
          <w:p w:rsidR="00C226BB" w:rsidRDefault="00C226BB" w:rsidP="00176051">
            <w:pPr>
              <w:jc w:val="center"/>
              <w:rPr>
                <w:rFonts w:ascii="Arial" w:hAnsi="Arial" w:cs="Arial"/>
                <w:b/>
              </w:rPr>
            </w:pPr>
          </w:p>
        </w:tc>
      </w:tr>
      <w:tr w:rsidR="00C226BB" w:rsidTr="00176051">
        <w:trPr>
          <w:trHeight w:val="184"/>
          <w:jc w:val="center"/>
        </w:trPr>
        <w:tc>
          <w:tcPr>
            <w:tcW w:w="1134" w:type="dxa"/>
            <w:vMerge/>
          </w:tcPr>
          <w:p w:rsidR="00C226BB" w:rsidRDefault="00C226BB" w:rsidP="00176051">
            <w:pPr>
              <w:jc w:val="center"/>
            </w:pPr>
          </w:p>
        </w:tc>
        <w:tc>
          <w:tcPr>
            <w:tcW w:w="851" w:type="dxa"/>
          </w:tcPr>
          <w:p w:rsidR="00C226BB" w:rsidRPr="002B7A0A" w:rsidRDefault="00C226BB" w:rsidP="00176051">
            <w:pPr>
              <w:jc w:val="center"/>
              <w:rPr>
                <w:rFonts w:ascii="Arial" w:hAnsi="Arial" w:cs="Arial"/>
                <w:sz w:val="16"/>
              </w:rPr>
            </w:pPr>
            <w:r w:rsidRPr="002B7A0A">
              <w:rPr>
                <w:rFonts w:ascii="Arial" w:hAnsi="Arial" w:cs="Arial"/>
                <w:sz w:val="16"/>
              </w:rPr>
              <w:t>ART.11</w:t>
            </w:r>
          </w:p>
        </w:tc>
        <w:tc>
          <w:tcPr>
            <w:tcW w:w="5807" w:type="dxa"/>
          </w:tcPr>
          <w:p w:rsidR="00C226BB" w:rsidRPr="002B7A0A" w:rsidRDefault="00C226BB" w:rsidP="00176051">
            <w:pPr>
              <w:jc w:val="both"/>
              <w:rPr>
                <w:rFonts w:ascii="Arial" w:hAnsi="Arial" w:cs="Arial"/>
              </w:rPr>
            </w:pPr>
            <w:r w:rsidRPr="002B7A0A">
              <w:rPr>
                <w:rFonts w:ascii="Arial" w:hAnsi="Arial" w:cs="Arial"/>
              </w:rPr>
              <w:t>obligaciones del remitente y/o propietario de mercancías peligrosas</w:t>
            </w:r>
          </w:p>
        </w:tc>
        <w:tc>
          <w:tcPr>
            <w:tcW w:w="992" w:type="dxa"/>
            <w:vMerge/>
          </w:tcPr>
          <w:p w:rsidR="00C226BB" w:rsidRDefault="00C226BB" w:rsidP="00176051">
            <w:pPr>
              <w:jc w:val="center"/>
              <w:rPr>
                <w:rFonts w:ascii="Arial" w:hAnsi="Arial" w:cs="Arial"/>
                <w:b/>
              </w:rPr>
            </w:pPr>
          </w:p>
        </w:tc>
        <w:tc>
          <w:tcPr>
            <w:tcW w:w="1559" w:type="dxa"/>
            <w:vMerge/>
          </w:tcPr>
          <w:p w:rsidR="00C226BB" w:rsidRDefault="00C226BB" w:rsidP="00176051">
            <w:pPr>
              <w:jc w:val="center"/>
              <w:rPr>
                <w:rFonts w:ascii="Arial" w:hAnsi="Arial" w:cs="Arial"/>
                <w:b/>
              </w:rPr>
            </w:pPr>
          </w:p>
        </w:tc>
      </w:tr>
      <w:tr w:rsidR="00C226BB" w:rsidTr="00176051">
        <w:trPr>
          <w:trHeight w:val="184"/>
          <w:jc w:val="center"/>
        </w:trPr>
        <w:tc>
          <w:tcPr>
            <w:tcW w:w="1134" w:type="dxa"/>
            <w:vMerge w:val="restart"/>
          </w:tcPr>
          <w:p w:rsidR="00C226BB" w:rsidRPr="002B7A0A" w:rsidRDefault="00C226BB" w:rsidP="00176051">
            <w:pPr>
              <w:jc w:val="center"/>
              <w:rPr>
                <w:rFonts w:ascii="Arial" w:hAnsi="Arial" w:cs="Arial"/>
              </w:rPr>
            </w:pPr>
            <w:r w:rsidRPr="002B7A0A">
              <w:rPr>
                <w:rFonts w:ascii="Arial" w:hAnsi="Arial" w:cs="Arial"/>
                <w:sz w:val="18"/>
              </w:rPr>
              <w:t>LEY 55 DE 1993</w:t>
            </w:r>
          </w:p>
        </w:tc>
        <w:tc>
          <w:tcPr>
            <w:tcW w:w="851" w:type="dxa"/>
          </w:tcPr>
          <w:p w:rsidR="00C226BB" w:rsidRPr="002B7A0A" w:rsidRDefault="00C226BB" w:rsidP="00176051">
            <w:pPr>
              <w:jc w:val="center"/>
              <w:rPr>
                <w:rFonts w:ascii="Arial" w:hAnsi="Arial" w:cs="Arial"/>
                <w:sz w:val="16"/>
              </w:rPr>
            </w:pPr>
            <w:r w:rsidRPr="002B7A0A">
              <w:rPr>
                <w:rFonts w:ascii="Arial" w:hAnsi="Arial" w:cs="Arial"/>
                <w:sz w:val="16"/>
              </w:rPr>
              <w:t>ART. 8</w:t>
            </w:r>
          </w:p>
        </w:tc>
        <w:tc>
          <w:tcPr>
            <w:tcW w:w="5807" w:type="dxa"/>
          </w:tcPr>
          <w:p w:rsidR="00C226BB" w:rsidRPr="002B7A0A" w:rsidRDefault="00C226BB" w:rsidP="00176051">
            <w:pPr>
              <w:jc w:val="both"/>
              <w:rPr>
                <w:rFonts w:ascii="Arial" w:hAnsi="Arial" w:cs="Arial"/>
                <w:b/>
              </w:rPr>
            </w:pPr>
            <w:r w:rsidRPr="002B7A0A">
              <w:rPr>
                <w:rFonts w:ascii="Arial" w:hAnsi="Arial" w:cs="Arial"/>
              </w:rPr>
              <w:t>Fichas de datos de seguridad.</w:t>
            </w:r>
          </w:p>
        </w:tc>
        <w:tc>
          <w:tcPr>
            <w:tcW w:w="992" w:type="dxa"/>
            <w:vMerge/>
          </w:tcPr>
          <w:p w:rsidR="00C226BB" w:rsidRDefault="00C226BB" w:rsidP="00176051">
            <w:pPr>
              <w:jc w:val="center"/>
              <w:rPr>
                <w:rFonts w:ascii="Arial" w:hAnsi="Arial" w:cs="Arial"/>
                <w:b/>
              </w:rPr>
            </w:pPr>
          </w:p>
        </w:tc>
        <w:tc>
          <w:tcPr>
            <w:tcW w:w="1559" w:type="dxa"/>
            <w:vMerge/>
          </w:tcPr>
          <w:p w:rsidR="00C226BB" w:rsidRDefault="00C226BB" w:rsidP="00176051">
            <w:pPr>
              <w:jc w:val="center"/>
              <w:rPr>
                <w:rFonts w:ascii="Arial" w:hAnsi="Arial" w:cs="Arial"/>
                <w:b/>
              </w:rPr>
            </w:pPr>
          </w:p>
        </w:tc>
      </w:tr>
      <w:tr w:rsidR="00C226BB" w:rsidTr="00176051">
        <w:trPr>
          <w:trHeight w:val="184"/>
          <w:jc w:val="center"/>
        </w:trPr>
        <w:tc>
          <w:tcPr>
            <w:tcW w:w="1134" w:type="dxa"/>
            <w:vMerge/>
          </w:tcPr>
          <w:p w:rsidR="00C226BB" w:rsidRDefault="00C226BB" w:rsidP="00176051">
            <w:pPr>
              <w:jc w:val="center"/>
            </w:pPr>
          </w:p>
        </w:tc>
        <w:tc>
          <w:tcPr>
            <w:tcW w:w="851" w:type="dxa"/>
          </w:tcPr>
          <w:p w:rsidR="00C226BB" w:rsidRPr="002B7A0A" w:rsidRDefault="00C226BB" w:rsidP="00176051">
            <w:pPr>
              <w:jc w:val="center"/>
              <w:rPr>
                <w:rFonts w:ascii="Arial" w:hAnsi="Arial" w:cs="Arial"/>
                <w:sz w:val="16"/>
              </w:rPr>
            </w:pPr>
            <w:r w:rsidRPr="002B7A0A">
              <w:rPr>
                <w:rFonts w:ascii="Arial" w:hAnsi="Arial" w:cs="Arial"/>
                <w:sz w:val="16"/>
              </w:rPr>
              <w:t>ART. 7</w:t>
            </w:r>
          </w:p>
        </w:tc>
        <w:tc>
          <w:tcPr>
            <w:tcW w:w="5807" w:type="dxa"/>
          </w:tcPr>
          <w:p w:rsidR="00C226BB" w:rsidRPr="002B7A0A" w:rsidRDefault="00C226BB" w:rsidP="00176051">
            <w:pPr>
              <w:jc w:val="both"/>
              <w:rPr>
                <w:rFonts w:ascii="Arial" w:hAnsi="Arial" w:cs="Arial"/>
              </w:rPr>
            </w:pPr>
            <w:r w:rsidRPr="002B7A0A">
              <w:rPr>
                <w:rFonts w:ascii="Arial" w:hAnsi="Arial" w:cs="Arial"/>
              </w:rPr>
              <w:t>Etiquetado y marcado.</w:t>
            </w:r>
          </w:p>
        </w:tc>
        <w:tc>
          <w:tcPr>
            <w:tcW w:w="992" w:type="dxa"/>
            <w:vMerge/>
          </w:tcPr>
          <w:p w:rsidR="00C226BB" w:rsidRDefault="00C226BB" w:rsidP="00176051">
            <w:pPr>
              <w:jc w:val="center"/>
              <w:rPr>
                <w:rFonts w:ascii="Arial" w:hAnsi="Arial" w:cs="Arial"/>
                <w:b/>
              </w:rPr>
            </w:pPr>
          </w:p>
        </w:tc>
        <w:tc>
          <w:tcPr>
            <w:tcW w:w="1559" w:type="dxa"/>
            <w:vMerge/>
          </w:tcPr>
          <w:p w:rsidR="00C226BB" w:rsidRDefault="00C226BB" w:rsidP="00176051">
            <w:pPr>
              <w:jc w:val="center"/>
              <w:rPr>
                <w:rFonts w:ascii="Arial" w:hAnsi="Arial" w:cs="Arial"/>
                <w:b/>
              </w:rPr>
            </w:pPr>
          </w:p>
        </w:tc>
      </w:tr>
    </w:tbl>
    <w:p w:rsidR="00C226BB" w:rsidRDefault="00C226BB" w:rsidP="00C226BB">
      <w:pPr>
        <w:jc w:val="center"/>
        <w:rPr>
          <w:rFonts w:ascii="Arial" w:hAnsi="Arial" w:cs="Arial"/>
          <w:b/>
          <w:sz w:val="20"/>
          <w:szCs w:val="20"/>
        </w:rPr>
      </w:pPr>
    </w:p>
    <w:p w:rsidR="00C226BB" w:rsidRDefault="00C226BB" w:rsidP="00C226BB">
      <w:pPr>
        <w:jc w:val="center"/>
        <w:rPr>
          <w:rFonts w:ascii="Arial" w:hAnsi="Arial" w:cs="Arial"/>
          <w:b/>
          <w:sz w:val="20"/>
          <w:szCs w:val="20"/>
        </w:rPr>
      </w:pPr>
    </w:p>
    <w:p w:rsidR="00C226BB" w:rsidRPr="005010D7" w:rsidRDefault="00C226BB" w:rsidP="00C226BB">
      <w:pPr>
        <w:ind w:left="-1134" w:right="-660"/>
        <w:jc w:val="both"/>
        <w:rPr>
          <w:rFonts w:ascii="Arial" w:hAnsi="Arial" w:cs="Arial"/>
        </w:rPr>
      </w:pPr>
      <w:r w:rsidRPr="005010D7">
        <w:rPr>
          <w:rFonts w:ascii="Arial" w:hAnsi="Arial" w:cs="Arial"/>
        </w:rPr>
        <w:t>El oferente debe diligenciar el anexo No. 2 en su Totalidad indicando si cumple o no con los requisitos exigidos por la entidad estatal, en caso de que solicite que se solicite que se anexen documentos que acrediten su cumplimiento deberá anexar, así mismo deberá firmar en la parte inferior del anexo con nombre, cedula y la razón social que representa</w:t>
      </w:r>
    </w:p>
    <w:p w:rsidR="00C226BB" w:rsidRDefault="00C226BB" w:rsidP="00C226BB">
      <w:pPr>
        <w:ind w:left="-1134" w:right="-660"/>
        <w:jc w:val="both"/>
      </w:pPr>
    </w:p>
    <w:p w:rsidR="00C226BB" w:rsidRDefault="00C226BB" w:rsidP="00C226BB">
      <w:pPr>
        <w:ind w:left="-1134" w:right="-660"/>
        <w:jc w:val="both"/>
      </w:pPr>
    </w:p>
    <w:p w:rsidR="00C226BB" w:rsidRDefault="00C226BB" w:rsidP="00C226BB">
      <w:pPr>
        <w:ind w:left="-1134" w:right="-660"/>
        <w:jc w:val="both"/>
      </w:pPr>
    </w:p>
    <w:p w:rsidR="00C226BB" w:rsidRDefault="00C226BB" w:rsidP="00C226BB">
      <w:pPr>
        <w:ind w:left="-1134" w:right="-660"/>
        <w:jc w:val="both"/>
      </w:pPr>
      <w:r>
        <w:t xml:space="preserve">Firma: ____________________ </w:t>
      </w:r>
    </w:p>
    <w:p w:rsidR="00C226BB" w:rsidRDefault="00C226BB" w:rsidP="00C226BB">
      <w:pPr>
        <w:ind w:left="-1134" w:right="-660"/>
        <w:jc w:val="both"/>
      </w:pPr>
      <w:r>
        <w:t>Cedula: ____________________</w:t>
      </w:r>
    </w:p>
    <w:p w:rsidR="00C226BB" w:rsidRDefault="00C226BB" w:rsidP="00C226BB">
      <w:pPr>
        <w:ind w:left="-1134" w:right="-660"/>
        <w:jc w:val="both"/>
      </w:pPr>
      <w:proofErr w:type="gramStart"/>
      <w:r>
        <w:t>Empresa :</w:t>
      </w:r>
      <w:proofErr w:type="gramEnd"/>
      <w:r>
        <w:t>_____________________</w:t>
      </w:r>
    </w:p>
    <w:p w:rsidR="00735EF9" w:rsidRPr="00AA243B" w:rsidRDefault="00735EF9" w:rsidP="00735EF9">
      <w:pPr>
        <w:tabs>
          <w:tab w:val="left" w:pos="-1080"/>
          <w:tab w:val="left" w:pos="0"/>
        </w:tabs>
        <w:rPr>
          <w:rFonts w:ascii="Arial" w:hAnsi="Arial" w:cs="Arial"/>
          <w:b/>
        </w:rPr>
      </w:pPr>
    </w:p>
    <w:p w:rsidR="00735EF9" w:rsidRDefault="00735EF9" w:rsidP="00735EF9">
      <w:pPr>
        <w:pStyle w:val="Prrafodelista"/>
        <w:tabs>
          <w:tab w:val="left" w:pos="240"/>
        </w:tabs>
        <w:ind w:left="0"/>
        <w:jc w:val="center"/>
        <w:rPr>
          <w:rFonts w:ascii="Arial" w:hAnsi="Arial" w:cs="Arial"/>
          <w:b/>
        </w:rPr>
      </w:pPr>
    </w:p>
    <w:p w:rsidR="002479BD" w:rsidRDefault="002479BD" w:rsidP="002E7F08">
      <w:pPr>
        <w:spacing w:line="360" w:lineRule="auto"/>
        <w:rPr>
          <w:rFonts w:ascii="Arial" w:hAnsi="Arial" w:cs="Arial"/>
          <w:b/>
        </w:rPr>
      </w:pPr>
    </w:p>
    <w:p w:rsidR="002479BD" w:rsidRDefault="002479BD" w:rsidP="002E7F08">
      <w:pPr>
        <w:spacing w:line="360" w:lineRule="auto"/>
        <w:rPr>
          <w:rFonts w:ascii="Arial" w:hAnsi="Arial" w:cs="Arial"/>
          <w:b/>
        </w:rPr>
      </w:pPr>
    </w:p>
    <w:p w:rsidR="00735EF9" w:rsidRDefault="00735EF9" w:rsidP="002E7F08">
      <w:pPr>
        <w:spacing w:line="360" w:lineRule="auto"/>
        <w:rPr>
          <w:rFonts w:ascii="Arial" w:hAnsi="Arial" w:cs="Arial"/>
          <w:b/>
        </w:rPr>
      </w:pPr>
    </w:p>
    <w:p w:rsidR="00735EF9" w:rsidRDefault="00735EF9" w:rsidP="002E7F08">
      <w:pPr>
        <w:spacing w:line="360" w:lineRule="auto"/>
        <w:rPr>
          <w:rFonts w:ascii="Arial" w:hAnsi="Arial" w:cs="Arial"/>
          <w:b/>
        </w:rPr>
      </w:pPr>
    </w:p>
    <w:p w:rsidR="00735EF9" w:rsidRDefault="00735EF9" w:rsidP="002E7F08">
      <w:pPr>
        <w:spacing w:line="360" w:lineRule="auto"/>
        <w:rPr>
          <w:rFonts w:ascii="Arial" w:hAnsi="Arial" w:cs="Arial"/>
          <w:b/>
        </w:rPr>
      </w:pPr>
    </w:p>
    <w:p w:rsidR="00735EF9" w:rsidRDefault="00735EF9" w:rsidP="002E7F08">
      <w:pPr>
        <w:spacing w:line="360" w:lineRule="auto"/>
        <w:rPr>
          <w:rFonts w:ascii="Arial" w:hAnsi="Arial" w:cs="Arial"/>
          <w:b/>
        </w:rPr>
      </w:pPr>
    </w:p>
    <w:p w:rsidR="00735EF9" w:rsidRDefault="00735EF9" w:rsidP="002E7F08">
      <w:pPr>
        <w:spacing w:line="360" w:lineRule="auto"/>
        <w:rPr>
          <w:rFonts w:ascii="Arial" w:hAnsi="Arial" w:cs="Arial"/>
          <w:b/>
        </w:rPr>
      </w:pPr>
    </w:p>
    <w:p w:rsidR="00735EF9" w:rsidRDefault="00735EF9" w:rsidP="002E7F08">
      <w:pPr>
        <w:spacing w:line="360" w:lineRule="auto"/>
        <w:rPr>
          <w:rFonts w:ascii="Arial" w:hAnsi="Arial" w:cs="Arial"/>
          <w:b/>
        </w:rPr>
      </w:pPr>
    </w:p>
    <w:p w:rsidR="00735EF9" w:rsidRDefault="00735EF9" w:rsidP="002E7F08">
      <w:pPr>
        <w:spacing w:line="360" w:lineRule="auto"/>
        <w:rPr>
          <w:rFonts w:ascii="Arial" w:hAnsi="Arial" w:cs="Arial"/>
          <w:b/>
        </w:rPr>
      </w:pPr>
    </w:p>
    <w:p w:rsidR="00735EF9" w:rsidRDefault="00735EF9" w:rsidP="002E7F08">
      <w:pPr>
        <w:spacing w:line="360" w:lineRule="auto"/>
        <w:rPr>
          <w:rFonts w:ascii="Arial" w:hAnsi="Arial" w:cs="Arial"/>
          <w:b/>
        </w:rPr>
      </w:pPr>
    </w:p>
    <w:p w:rsidR="002479BD" w:rsidRDefault="002479BD" w:rsidP="002E7F08">
      <w:pPr>
        <w:spacing w:line="360" w:lineRule="auto"/>
        <w:rPr>
          <w:rFonts w:ascii="Arial" w:hAnsi="Arial" w:cs="Arial"/>
          <w:b/>
        </w:rPr>
      </w:pPr>
    </w:p>
    <w:p w:rsidR="002479BD" w:rsidRDefault="002479BD" w:rsidP="002E7F08">
      <w:pPr>
        <w:spacing w:line="360" w:lineRule="auto"/>
        <w:rPr>
          <w:rFonts w:ascii="Arial" w:hAnsi="Arial" w:cs="Arial"/>
          <w:b/>
        </w:rPr>
      </w:pPr>
    </w:p>
    <w:p w:rsidR="00C226BB" w:rsidRDefault="00C226BB" w:rsidP="002E7F08">
      <w:pPr>
        <w:spacing w:line="360" w:lineRule="auto"/>
        <w:rPr>
          <w:rFonts w:ascii="Arial" w:hAnsi="Arial" w:cs="Arial"/>
          <w:b/>
        </w:rPr>
      </w:pPr>
    </w:p>
    <w:p w:rsidR="00C226BB" w:rsidRDefault="00C226BB" w:rsidP="002E7F08">
      <w:pPr>
        <w:spacing w:line="360" w:lineRule="auto"/>
        <w:rPr>
          <w:rFonts w:ascii="Arial" w:hAnsi="Arial" w:cs="Arial"/>
          <w:b/>
        </w:rPr>
      </w:pPr>
    </w:p>
    <w:p w:rsidR="00C226BB" w:rsidRDefault="00C226BB" w:rsidP="002E7F08">
      <w:pPr>
        <w:spacing w:line="360" w:lineRule="auto"/>
        <w:rPr>
          <w:rFonts w:ascii="Arial" w:hAnsi="Arial" w:cs="Arial"/>
          <w:b/>
        </w:rPr>
      </w:pPr>
    </w:p>
    <w:p w:rsidR="00C226BB" w:rsidRDefault="00C226BB" w:rsidP="002E7F08">
      <w:pPr>
        <w:spacing w:line="360" w:lineRule="auto"/>
        <w:rPr>
          <w:rFonts w:ascii="Arial" w:hAnsi="Arial" w:cs="Arial"/>
          <w:b/>
        </w:rPr>
      </w:pPr>
    </w:p>
    <w:p w:rsidR="00C226BB" w:rsidRDefault="00C226BB" w:rsidP="002E7F08">
      <w:pPr>
        <w:spacing w:line="360" w:lineRule="auto"/>
        <w:rPr>
          <w:rFonts w:ascii="Arial" w:hAnsi="Arial" w:cs="Arial"/>
          <w:b/>
        </w:rPr>
      </w:pPr>
    </w:p>
    <w:p w:rsidR="00C226BB" w:rsidRDefault="00C226BB" w:rsidP="002E7F08">
      <w:pPr>
        <w:spacing w:line="360" w:lineRule="auto"/>
        <w:rPr>
          <w:rFonts w:ascii="Arial" w:hAnsi="Arial" w:cs="Arial"/>
          <w:b/>
        </w:rPr>
      </w:pPr>
    </w:p>
    <w:p w:rsidR="00E4590C" w:rsidRDefault="00E4590C" w:rsidP="002E7F08">
      <w:pPr>
        <w:spacing w:line="360" w:lineRule="auto"/>
        <w:rPr>
          <w:rFonts w:ascii="Arial" w:hAnsi="Arial" w:cs="Arial"/>
          <w:b/>
        </w:rPr>
      </w:pPr>
    </w:p>
    <w:p w:rsidR="00772FFE" w:rsidRPr="002E7F08" w:rsidRDefault="00772FFE" w:rsidP="002E7F08">
      <w:pPr>
        <w:spacing w:line="360" w:lineRule="auto"/>
        <w:rPr>
          <w:rFonts w:ascii="Arial" w:hAnsi="Arial" w:cs="Arial"/>
          <w:b/>
        </w:rPr>
      </w:pPr>
    </w:p>
    <w:p w:rsidR="00616D72" w:rsidRPr="002C026D" w:rsidRDefault="002C026D" w:rsidP="002C026D">
      <w:pPr>
        <w:pStyle w:val="Prrafodelista"/>
        <w:spacing w:after="0" w:line="240" w:lineRule="auto"/>
        <w:ind w:left="360"/>
        <w:jc w:val="center"/>
        <w:rPr>
          <w:rFonts w:ascii="Arial" w:hAnsi="Arial" w:cs="Arial"/>
          <w:sz w:val="20"/>
          <w:szCs w:val="20"/>
        </w:rPr>
      </w:pPr>
      <w:r>
        <w:rPr>
          <w:rFonts w:ascii="Arial" w:hAnsi="Arial" w:cs="Arial"/>
          <w:b/>
          <w:sz w:val="20"/>
          <w:szCs w:val="20"/>
        </w:rPr>
        <w:lastRenderedPageBreak/>
        <w:t xml:space="preserve">3. </w:t>
      </w:r>
      <w:r w:rsidR="00947554" w:rsidRPr="002C026D">
        <w:rPr>
          <w:rFonts w:ascii="Arial" w:hAnsi="Arial" w:cs="Arial"/>
          <w:b/>
          <w:sz w:val="20"/>
          <w:szCs w:val="20"/>
        </w:rPr>
        <w:t>OBLIGACIONES DEL CONTRATISTA</w:t>
      </w:r>
    </w:p>
    <w:p w:rsidR="00373B38" w:rsidRPr="002C026D" w:rsidRDefault="00373B38" w:rsidP="00373B38">
      <w:pPr>
        <w:pStyle w:val="Prrafodelista"/>
        <w:spacing w:after="0" w:line="240" w:lineRule="auto"/>
        <w:ind w:left="360"/>
        <w:rPr>
          <w:rFonts w:ascii="Arial" w:hAnsi="Arial" w:cs="Arial"/>
          <w:sz w:val="20"/>
          <w:szCs w:val="20"/>
        </w:rPr>
      </w:pPr>
    </w:p>
    <w:p w:rsidR="002867FE" w:rsidRPr="002C026D" w:rsidRDefault="002867FE" w:rsidP="00373B38">
      <w:pPr>
        <w:pStyle w:val="Prrafodelista"/>
        <w:numPr>
          <w:ilvl w:val="0"/>
          <w:numId w:val="20"/>
        </w:numPr>
        <w:spacing w:after="0" w:line="240" w:lineRule="auto"/>
        <w:jc w:val="both"/>
        <w:rPr>
          <w:rFonts w:ascii="Arial" w:hAnsi="Arial" w:cs="Arial"/>
          <w:sz w:val="20"/>
          <w:szCs w:val="20"/>
        </w:rPr>
      </w:pPr>
      <w:r w:rsidRPr="002C026D">
        <w:rPr>
          <w:rFonts w:ascii="Arial" w:hAnsi="Arial" w:cs="Arial"/>
          <w:sz w:val="20"/>
          <w:szCs w:val="20"/>
        </w:rPr>
        <w:t>Cumplir con el objeto contractual.</w:t>
      </w:r>
    </w:p>
    <w:p w:rsidR="00286E16" w:rsidRPr="002C026D" w:rsidRDefault="00286E16" w:rsidP="00286E16">
      <w:pPr>
        <w:pStyle w:val="Prrafodelista"/>
        <w:spacing w:after="0" w:line="240" w:lineRule="auto"/>
        <w:ind w:left="360"/>
        <w:jc w:val="both"/>
        <w:rPr>
          <w:rFonts w:ascii="Arial" w:hAnsi="Arial" w:cs="Arial"/>
          <w:sz w:val="20"/>
          <w:szCs w:val="20"/>
        </w:rPr>
      </w:pPr>
    </w:p>
    <w:p w:rsidR="00286E16" w:rsidRPr="002C026D" w:rsidRDefault="002867FE" w:rsidP="00286E16">
      <w:pPr>
        <w:numPr>
          <w:ilvl w:val="0"/>
          <w:numId w:val="20"/>
        </w:numPr>
        <w:spacing w:after="0" w:line="240" w:lineRule="auto"/>
        <w:contextualSpacing/>
        <w:jc w:val="both"/>
        <w:rPr>
          <w:rFonts w:ascii="Arial" w:hAnsi="Arial" w:cs="Arial"/>
          <w:sz w:val="20"/>
          <w:szCs w:val="20"/>
        </w:rPr>
      </w:pPr>
      <w:r w:rsidRPr="002C026D">
        <w:rPr>
          <w:rFonts w:ascii="Arial" w:hAnsi="Arial" w:cs="Arial"/>
          <w:sz w:val="20"/>
          <w:szCs w:val="20"/>
        </w:rPr>
        <w:t>Obrar con lealtad y buena fe en las distintas etapas contractuales, evitando dila</w:t>
      </w:r>
      <w:r w:rsidR="00DB2D67" w:rsidRPr="002C026D">
        <w:rPr>
          <w:rFonts w:ascii="Arial" w:hAnsi="Arial" w:cs="Arial"/>
          <w:sz w:val="20"/>
          <w:szCs w:val="20"/>
        </w:rPr>
        <w:t>ta</w:t>
      </w:r>
      <w:r w:rsidRPr="002C026D">
        <w:rPr>
          <w:rFonts w:ascii="Arial" w:hAnsi="Arial" w:cs="Arial"/>
          <w:sz w:val="20"/>
          <w:szCs w:val="20"/>
        </w:rPr>
        <w:t xml:space="preserve">ciones y trabas. </w:t>
      </w:r>
    </w:p>
    <w:p w:rsidR="00286E16" w:rsidRPr="002C026D" w:rsidRDefault="00286E16" w:rsidP="00286E16">
      <w:pPr>
        <w:spacing w:after="0" w:line="240" w:lineRule="auto"/>
        <w:contextualSpacing/>
        <w:jc w:val="both"/>
        <w:rPr>
          <w:rFonts w:ascii="Arial" w:hAnsi="Arial" w:cs="Arial"/>
          <w:sz w:val="20"/>
          <w:szCs w:val="20"/>
        </w:rPr>
      </w:pPr>
    </w:p>
    <w:p w:rsidR="002867FE" w:rsidRPr="002C026D" w:rsidRDefault="002867FE" w:rsidP="00F47E1A">
      <w:pPr>
        <w:numPr>
          <w:ilvl w:val="0"/>
          <w:numId w:val="20"/>
        </w:numPr>
        <w:spacing w:after="0" w:line="240" w:lineRule="auto"/>
        <w:contextualSpacing/>
        <w:jc w:val="both"/>
        <w:rPr>
          <w:rFonts w:ascii="Arial" w:hAnsi="Arial" w:cs="Arial"/>
          <w:sz w:val="20"/>
          <w:szCs w:val="20"/>
        </w:rPr>
      </w:pPr>
      <w:r w:rsidRPr="002C026D">
        <w:rPr>
          <w:rFonts w:ascii="Arial" w:hAnsi="Arial" w:cs="Arial"/>
          <w:sz w:val="20"/>
          <w:szCs w:val="20"/>
        </w:rPr>
        <w:t>Responder en los plazos que la</w:t>
      </w:r>
      <w:r w:rsidRPr="002C026D">
        <w:rPr>
          <w:rFonts w:ascii="Arial" w:hAnsi="Arial" w:cs="Arial"/>
          <w:b/>
          <w:sz w:val="20"/>
          <w:szCs w:val="20"/>
        </w:rPr>
        <w:t xml:space="preserve"> POLICÍA NACIONAL</w:t>
      </w:r>
      <w:r w:rsidRPr="002C026D">
        <w:rPr>
          <w:rFonts w:ascii="Arial" w:hAnsi="Arial" w:cs="Arial"/>
          <w:sz w:val="20"/>
          <w:szCs w:val="20"/>
        </w:rPr>
        <w:t xml:space="preserve"> establezca en cada caso, los requerimientos de aclaración o de información que le formule. </w:t>
      </w:r>
    </w:p>
    <w:p w:rsidR="00286E16" w:rsidRPr="002C026D" w:rsidRDefault="00286E16" w:rsidP="00286E16">
      <w:pPr>
        <w:spacing w:after="0" w:line="240" w:lineRule="auto"/>
        <w:ind w:left="360"/>
        <w:contextualSpacing/>
        <w:jc w:val="both"/>
        <w:rPr>
          <w:rFonts w:ascii="Arial" w:hAnsi="Arial" w:cs="Arial"/>
          <w:sz w:val="20"/>
          <w:szCs w:val="20"/>
        </w:rPr>
      </w:pPr>
    </w:p>
    <w:p w:rsidR="002867FE" w:rsidRPr="002C026D" w:rsidRDefault="002867FE" w:rsidP="00F47E1A">
      <w:pPr>
        <w:numPr>
          <w:ilvl w:val="0"/>
          <w:numId w:val="20"/>
        </w:numPr>
        <w:spacing w:after="0" w:line="240" w:lineRule="auto"/>
        <w:contextualSpacing/>
        <w:jc w:val="both"/>
        <w:rPr>
          <w:rFonts w:ascii="Arial" w:hAnsi="Arial" w:cs="Arial"/>
          <w:sz w:val="20"/>
          <w:szCs w:val="20"/>
        </w:rPr>
      </w:pPr>
      <w:r w:rsidRPr="002C026D">
        <w:rPr>
          <w:rFonts w:ascii="Arial" w:hAnsi="Arial" w:cs="Arial"/>
          <w:sz w:val="20"/>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286E16" w:rsidRPr="002C026D" w:rsidRDefault="00286E16" w:rsidP="00286E16">
      <w:pPr>
        <w:spacing w:after="0" w:line="240" w:lineRule="auto"/>
        <w:contextualSpacing/>
        <w:jc w:val="both"/>
        <w:rPr>
          <w:rFonts w:ascii="Arial" w:hAnsi="Arial" w:cs="Arial"/>
          <w:sz w:val="20"/>
          <w:szCs w:val="20"/>
        </w:rPr>
      </w:pPr>
    </w:p>
    <w:p w:rsidR="002867FE" w:rsidRPr="002C026D" w:rsidRDefault="002867FE" w:rsidP="00F47E1A">
      <w:pPr>
        <w:numPr>
          <w:ilvl w:val="0"/>
          <w:numId w:val="20"/>
        </w:numPr>
        <w:spacing w:after="0" w:line="240" w:lineRule="auto"/>
        <w:contextualSpacing/>
        <w:jc w:val="both"/>
        <w:rPr>
          <w:rFonts w:ascii="Arial" w:hAnsi="Arial" w:cs="Arial"/>
          <w:sz w:val="20"/>
          <w:szCs w:val="20"/>
        </w:rPr>
      </w:pPr>
      <w:r w:rsidRPr="002C026D">
        <w:rPr>
          <w:rFonts w:ascii="Arial" w:hAnsi="Arial" w:cs="Arial"/>
          <w:sz w:val="20"/>
          <w:szCs w:val="20"/>
        </w:rPr>
        <w:t xml:space="preserve">Constituir en debida forma y aportar a la oficina del Grupo de Contratos, dentro de los tres (3) días hábiles siguientes a la suscripción </w:t>
      </w:r>
      <w:r w:rsidR="00613E22" w:rsidRPr="002C026D">
        <w:rPr>
          <w:rFonts w:ascii="Arial" w:hAnsi="Arial" w:cs="Arial"/>
          <w:sz w:val="20"/>
          <w:szCs w:val="20"/>
        </w:rPr>
        <w:t xml:space="preserve">del contrato, la Garantía Única, esta misma deberá ser cargada en la plataforma SECOP II dentro del proceso. </w:t>
      </w:r>
    </w:p>
    <w:p w:rsidR="00286E16" w:rsidRPr="002C026D" w:rsidRDefault="00286E16" w:rsidP="00286E16">
      <w:pPr>
        <w:spacing w:after="0" w:line="240" w:lineRule="auto"/>
        <w:ind w:left="360"/>
        <w:contextualSpacing/>
        <w:jc w:val="both"/>
        <w:rPr>
          <w:rFonts w:ascii="Arial" w:hAnsi="Arial" w:cs="Arial"/>
          <w:sz w:val="20"/>
          <w:szCs w:val="20"/>
        </w:rPr>
      </w:pPr>
    </w:p>
    <w:p w:rsidR="002867FE" w:rsidRPr="002C026D" w:rsidRDefault="002867FE" w:rsidP="00F47E1A">
      <w:pPr>
        <w:numPr>
          <w:ilvl w:val="0"/>
          <w:numId w:val="20"/>
        </w:numPr>
        <w:spacing w:after="0" w:line="240" w:lineRule="auto"/>
        <w:contextualSpacing/>
        <w:jc w:val="both"/>
        <w:rPr>
          <w:rFonts w:ascii="Arial" w:hAnsi="Arial" w:cs="Arial"/>
          <w:sz w:val="20"/>
          <w:szCs w:val="20"/>
        </w:rPr>
      </w:pPr>
      <w:r w:rsidRPr="002C026D">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286E16" w:rsidRPr="002C026D" w:rsidRDefault="00286E16" w:rsidP="00286E16">
      <w:pPr>
        <w:spacing w:after="0" w:line="240" w:lineRule="auto"/>
        <w:contextualSpacing/>
        <w:jc w:val="both"/>
        <w:rPr>
          <w:rFonts w:ascii="Arial" w:hAnsi="Arial" w:cs="Arial"/>
          <w:sz w:val="20"/>
          <w:szCs w:val="20"/>
        </w:rPr>
      </w:pPr>
    </w:p>
    <w:p w:rsidR="00286E16" w:rsidRPr="002C026D" w:rsidRDefault="002867FE" w:rsidP="00F47E1A">
      <w:pPr>
        <w:numPr>
          <w:ilvl w:val="0"/>
          <w:numId w:val="20"/>
        </w:numPr>
        <w:spacing w:after="0" w:line="240" w:lineRule="auto"/>
        <w:contextualSpacing/>
        <w:jc w:val="both"/>
        <w:rPr>
          <w:rFonts w:ascii="Arial" w:hAnsi="Arial" w:cs="Arial"/>
          <w:sz w:val="20"/>
          <w:szCs w:val="20"/>
        </w:rPr>
      </w:pPr>
      <w:r w:rsidRPr="002C026D">
        <w:rPr>
          <w:rFonts w:ascii="Arial" w:hAnsi="Arial" w:cs="Arial"/>
          <w:sz w:val="20"/>
          <w:szCs w:val="20"/>
        </w:rPr>
        <w:t>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w:t>
      </w:r>
      <w:r w:rsidR="00286E16" w:rsidRPr="002C026D">
        <w:rPr>
          <w:rFonts w:ascii="Arial" w:hAnsi="Arial" w:cs="Arial"/>
          <w:sz w:val="20"/>
          <w:szCs w:val="20"/>
        </w:rPr>
        <w:t>e adopte las medidas necesarias</w:t>
      </w:r>
    </w:p>
    <w:p w:rsidR="002867FE" w:rsidRPr="002C026D" w:rsidRDefault="002867FE" w:rsidP="00286E16">
      <w:pPr>
        <w:spacing w:after="0" w:line="240" w:lineRule="auto"/>
        <w:contextualSpacing/>
        <w:jc w:val="both"/>
        <w:rPr>
          <w:rFonts w:ascii="Arial" w:hAnsi="Arial" w:cs="Arial"/>
          <w:sz w:val="20"/>
          <w:szCs w:val="20"/>
        </w:rPr>
      </w:pPr>
      <w:r w:rsidRPr="002C026D">
        <w:rPr>
          <w:rFonts w:ascii="Arial" w:hAnsi="Arial" w:cs="Arial"/>
          <w:sz w:val="20"/>
          <w:szCs w:val="20"/>
        </w:rPr>
        <w:t xml:space="preserve"> </w:t>
      </w:r>
    </w:p>
    <w:p w:rsidR="002867FE" w:rsidRPr="002C026D" w:rsidRDefault="002867FE" w:rsidP="00F47E1A">
      <w:pPr>
        <w:numPr>
          <w:ilvl w:val="0"/>
          <w:numId w:val="20"/>
        </w:numPr>
        <w:spacing w:after="0" w:line="240" w:lineRule="auto"/>
        <w:contextualSpacing/>
        <w:jc w:val="both"/>
        <w:rPr>
          <w:rFonts w:ascii="Arial" w:hAnsi="Arial" w:cs="Arial"/>
          <w:sz w:val="20"/>
          <w:szCs w:val="20"/>
        </w:rPr>
      </w:pPr>
      <w:r w:rsidRPr="002C026D">
        <w:rPr>
          <w:rFonts w:ascii="Arial" w:hAnsi="Arial" w:cs="Arial"/>
          <w:sz w:val="20"/>
          <w:szCs w:val="20"/>
        </w:rPr>
        <w:t>Mantener activa la cuenta corriente o de ahorros reportada para los pagos con el fin de evitar traumatismos en el proceso de ejecución del contrato.</w:t>
      </w:r>
    </w:p>
    <w:p w:rsidR="00286E16" w:rsidRPr="002C026D" w:rsidRDefault="00286E16" w:rsidP="00286E16">
      <w:pPr>
        <w:spacing w:after="0" w:line="240" w:lineRule="auto"/>
        <w:contextualSpacing/>
        <w:jc w:val="both"/>
        <w:rPr>
          <w:rFonts w:ascii="Arial" w:hAnsi="Arial" w:cs="Arial"/>
          <w:sz w:val="20"/>
          <w:szCs w:val="20"/>
        </w:rPr>
      </w:pPr>
    </w:p>
    <w:p w:rsidR="002867FE" w:rsidRPr="002C026D" w:rsidRDefault="002867FE" w:rsidP="00F47E1A">
      <w:pPr>
        <w:numPr>
          <w:ilvl w:val="0"/>
          <w:numId w:val="20"/>
        </w:numPr>
        <w:spacing w:after="0" w:line="240" w:lineRule="auto"/>
        <w:contextualSpacing/>
        <w:jc w:val="both"/>
        <w:rPr>
          <w:rFonts w:ascii="Arial" w:hAnsi="Arial" w:cs="Arial"/>
          <w:sz w:val="20"/>
          <w:szCs w:val="20"/>
        </w:rPr>
      </w:pPr>
      <w:r w:rsidRPr="002C026D">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rsidR="00286E16" w:rsidRPr="002C026D" w:rsidRDefault="00286E16" w:rsidP="00286E16">
      <w:pPr>
        <w:spacing w:after="0" w:line="240" w:lineRule="auto"/>
        <w:contextualSpacing/>
        <w:jc w:val="both"/>
        <w:rPr>
          <w:rFonts w:ascii="Arial" w:hAnsi="Arial" w:cs="Arial"/>
          <w:sz w:val="20"/>
          <w:szCs w:val="20"/>
        </w:rPr>
      </w:pPr>
    </w:p>
    <w:p w:rsidR="002867FE" w:rsidRPr="002C026D" w:rsidRDefault="002867FE" w:rsidP="00F47E1A">
      <w:pPr>
        <w:numPr>
          <w:ilvl w:val="0"/>
          <w:numId w:val="20"/>
        </w:numPr>
        <w:spacing w:after="0" w:line="240" w:lineRule="auto"/>
        <w:contextualSpacing/>
        <w:jc w:val="both"/>
        <w:rPr>
          <w:rFonts w:ascii="Arial" w:hAnsi="Arial" w:cs="Arial"/>
          <w:sz w:val="20"/>
          <w:szCs w:val="20"/>
        </w:rPr>
      </w:pPr>
      <w:r w:rsidRPr="002C026D">
        <w:rPr>
          <w:rFonts w:ascii="Arial" w:hAnsi="Arial" w:cs="Arial"/>
          <w:sz w:val="20"/>
          <w:szCs w:val="20"/>
        </w:rPr>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rsidR="00286E16" w:rsidRPr="002C026D" w:rsidRDefault="00286E16" w:rsidP="00286E16">
      <w:pPr>
        <w:spacing w:after="0" w:line="240" w:lineRule="auto"/>
        <w:contextualSpacing/>
        <w:jc w:val="both"/>
        <w:rPr>
          <w:rFonts w:ascii="Arial" w:hAnsi="Arial" w:cs="Arial"/>
          <w:sz w:val="20"/>
          <w:szCs w:val="20"/>
        </w:rPr>
      </w:pPr>
    </w:p>
    <w:p w:rsidR="002867FE" w:rsidRPr="002C026D" w:rsidRDefault="002867FE" w:rsidP="00F47E1A">
      <w:pPr>
        <w:numPr>
          <w:ilvl w:val="0"/>
          <w:numId w:val="20"/>
        </w:numPr>
        <w:autoSpaceDE w:val="0"/>
        <w:autoSpaceDN w:val="0"/>
        <w:spacing w:after="0" w:line="240" w:lineRule="auto"/>
        <w:contextualSpacing/>
        <w:jc w:val="both"/>
        <w:rPr>
          <w:rFonts w:ascii="Arial" w:hAnsi="Arial" w:cs="Arial"/>
          <w:bCs/>
          <w:sz w:val="20"/>
          <w:szCs w:val="20"/>
          <w:lang w:val="es-ES_tradnl"/>
        </w:rPr>
      </w:pPr>
      <w:r w:rsidRPr="002C026D">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rsidR="00286E16" w:rsidRPr="002C026D" w:rsidRDefault="00286E16" w:rsidP="00286E16">
      <w:pPr>
        <w:autoSpaceDE w:val="0"/>
        <w:autoSpaceDN w:val="0"/>
        <w:spacing w:after="0" w:line="240" w:lineRule="auto"/>
        <w:contextualSpacing/>
        <w:jc w:val="both"/>
        <w:rPr>
          <w:rFonts w:ascii="Arial" w:hAnsi="Arial" w:cs="Arial"/>
          <w:bCs/>
          <w:sz w:val="20"/>
          <w:szCs w:val="20"/>
          <w:lang w:val="es-ES_tradnl"/>
        </w:rPr>
      </w:pPr>
    </w:p>
    <w:p w:rsidR="00947554" w:rsidRPr="002C026D" w:rsidRDefault="002867FE" w:rsidP="00F47E1A">
      <w:pPr>
        <w:numPr>
          <w:ilvl w:val="0"/>
          <w:numId w:val="20"/>
        </w:numPr>
        <w:autoSpaceDE w:val="0"/>
        <w:autoSpaceDN w:val="0"/>
        <w:spacing w:after="0" w:line="240" w:lineRule="auto"/>
        <w:contextualSpacing/>
        <w:jc w:val="both"/>
        <w:rPr>
          <w:rFonts w:ascii="Arial" w:hAnsi="Arial" w:cs="Arial"/>
          <w:bCs/>
          <w:sz w:val="20"/>
          <w:szCs w:val="20"/>
          <w:lang w:val="es-ES_tradnl"/>
        </w:rPr>
      </w:pPr>
      <w:r w:rsidRPr="002C026D">
        <w:rPr>
          <w:rFonts w:ascii="Arial" w:hAnsi="Arial" w:cs="Arial"/>
          <w:bCs/>
          <w:sz w:val="20"/>
          <w:szCs w:val="20"/>
          <w:lang w:val="es-ES_tradnl"/>
        </w:rPr>
        <w:t>Cumplir con las disposiciones vigentes sobre el sistema de gestión en seguridad y salud en el trabajo.</w:t>
      </w:r>
    </w:p>
    <w:p w:rsidR="00B117EE" w:rsidRPr="002C026D" w:rsidRDefault="00B117EE" w:rsidP="00F47E1A">
      <w:pPr>
        <w:autoSpaceDE w:val="0"/>
        <w:autoSpaceDN w:val="0"/>
        <w:spacing w:after="0" w:line="240" w:lineRule="auto"/>
        <w:ind w:left="360"/>
        <w:contextualSpacing/>
        <w:jc w:val="both"/>
        <w:rPr>
          <w:rFonts w:ascii="Arial" w:hAnsi="Arial" w:cs="Arial"/>
          <w:bCs/>
          <w:sz w:val="20"/>
          <w:szCs w:val="20"/>
          <w:lang w:val="es-ES_tradnl"/>
        </w:rPr>
      </w:pPr>
    </w:p>
    <w:p w:rsidR="008F0635" w:rsidRPr="002C026D" w:rsidRDefault="008F0635" w:rsidP="00F47E1A">
      <w:pPr>
        <w:autoSpaceDE w:val="0"/>
        <w:autoSpaceDN w:val="0"/>
        <w:spacing w:after="0" w:line="240" w:lineRule="auto"/>
        <w:ind w:left="360"/>
        <w:contextualSpacing/>
        <w:jc w:val="both"/>
        <w:rPr>
          <w:rFonts w:ascii="Arial" w:hAnsi="Arial" w:cs="Arial"/>
          <w:bCs/>
          <w:sz w:val="20"/>
          <w:szCs w:val="20"/>
          <w:lang w:val="es-ES_tradnl"/>
        </w:rPr>
      </w:pPr>
    </w:p>
    <w:p w:rsidR="008B1E30" w:rsidRPr="002C026D" w:rsidRDefault="008B1E30" w:rsidP="00F47E1A">
      <w:pPr>
        <w:autoSpaceDE w:val="0"/>
        <w:autoSpaceDN w:val="0"/>
        <w:spacing w:after="0" w:line="240" w:lineRule="auto"/>
        <w:ind w:left="360"/>
        <w:contextualSpacing/>
        <w:jc w:val="both"/>
        <w:rPr>
          <w:rFonts w:ascii="Arial" w:hAnsi="Arial" w:cs="Arial"/>
          <w:bCs/>
          <w:sz w:val="20"/>
          <w:szCs w:val="20"/>
          <w:lang w:val="es-ES_tradnl"/>
        </w:rPr>
      </w:pPr>
    </w:p>
    <w:p w:rsidR="002E7F08" w:rsidRPr="002C026D" w:rsidRDefault="002E7F08" w:rsidP="00F47E1A">
      <w:pPr>
        <w:autoSpaceDE w:val="0"/>
        <w:autoSpaceDN w:val="0"/>
        <w:spacing w:after="0" w:line="240" w:lineRule="auto"/>
        <w:ind w:left="360"/>
        <w:contextualSpacing/>
        <w:jc w:val="both"/>
        <w:rPr>
          <w:rFonts w:ascii="Arial" w:hAnsi="Arial" w:cs="Arial"/>
          <w:bCs/>
          <w:sz w:val="20"/>
          <w:szCs w:val="20"/>
          <w:lang w:val="es-ES_tradnl"/>
        </w:rPr>
      </w:pPr>
    </w:p>
    <w:p w:rsidR="002E7F08" w:rsidRPr="002C026D" w:rsidRDefault="002E7F08" w:rsidP="00F47E1A">
      <w:pPr>
        <w:autoSpaceDE w:val="0"/>
        <w:autoSpaceDN w:val="0"/>
        <w:spacing w:after="0" w:line="240" w:lineRule="auto"/>
        <w:ind w:left="360"/>
        <w:contextualSpacing/>
        <w:jc w:val="both"/>
        <w:rPr>
          <w:rFonts w:ascii="Arial" w:hAnsi="Arial" w:cs="Arial"/>
          <w:bCs/>
          <w:sz w:val="20"/>
          <w:szCs w:val="20"/>
          <w:lang w:val="es-ES_tradnl"/>
        </w:rPr>
      </w:pPr>
    </w:p>
    <w:p w:rsidR="002E7F08" w:rsidRPr="002C026D" w:rsidRDefault="002E7F08" w:rsidP="00F47E1A">
      <w:pPr>
        <w:autoSpaceDE w:val="0"/>
        <w:autoSpaceDN w:val="0"/>
        <w:spacing w:after="0" w:line="240" w:lineRule="auto"/>
        <w:ind w:left="360"/>
        <w:contextualSpacing/>
        <w:jc w:val="both"/>
        <w:rPr>
          <w:rFonts w:ascii="Arial" w:hAnsi="Arial" w:cs="Arial"/>
          <w:bCs/>
          <w:sz w:val="20"/>
          <w:szCs w:val="20"/>
          <w:lang w:val="es-ES_tradnl"/>
        </w:rPr>
      </w:pPr>
    </w:p>
    <w:p w:rsidR="002E7F08" w:rsidRPr="002C026D" w:rsidRDefault="002E7F08" w:rsidP="00F47E1A">
      <w:pPr>
        <w:autoSpaceDE w:val="0"/>
        <w:autoSpaceDN w:val="0"/>
        <w:spacing w:after="0" w:line="240" w:lineRule="auto"/>
        <w:ind w:left="360"/>
        <w:contextualSpacing/>
        <w:jc w:val="both"/>
        <w:rPr>
          <w:rFonts w:ascii="Arial" w:hAnsi="Arial" w:cs="Arial"/>
          <w:bCs/>
          <w:sz w:val="20"/>
          <w:szCs w:val="20"/>
          <w:lang w:val="es-ES_tradnl"/>
        </w:rPr>
      </w:pPr>
    </w:p>
    <w:p w:rsidR="008B1E30" w:rsidRDefault="008B1E30" w:rsidP="00F47E1A">
      <w:pPr>
        <w:autoSpaceDE w:val="0"/>
        <w:autoSpaceDN w:val="0"/>
        <w:spacing w:after="0" w:line="240" w:lineRule="auto"/>
        <w:ind w:left="360"/>
        <w:contextualSpacing/>
        <w:jc w:val="both"/>
        <w:rPr>
          <w:rFonts w:ascii="Arial" w:hAnsi="Arial" w:cs="Arial"/>
          <w:bCs/>
          <w:sz w:val="20"/>
          <w:szCs w:val="20"/>
          <w:lang w:val="es-ES_tradnl"/>
        </w:rPr>
      </w:pPr>
    </w:p>
    <w:p w:rsidR="002C026D" w:rsidRDefault="002C026D" w:rsidP="00F47E1A">
      <w:pPr>
        <w:autoSpaceDE w:val="0"/>
        <w:autoSpaceDN w:val="0"/>
        <w:spacing w:after="0" w:line="240" w:lineRule="auto"/>
        <w:ind w:left="360"/>
        <w:contextualSpacing/>
        <w:jc w:val="both"/>
        <w:rPr>
          <w:rFonts w:ascii="Arial" w:hAnsi="Arial" w:cs="Arial"/>
          <w:bCs/>
          <w:sz w:val="20"/>
          <w:szCs w:val="20"/>
          <w:lang w:val="es-ES_tradnl"/>
        </w:rPr>
      </w:pPr>
    </w:p>
    <w:p w:rsidR="00173407" w:rsidRDefault="00173407" w:rsidP="00F47E1A">
      <w:pPr>
        <w:autoSpaceDE w:val="0"/>
        <w:autoSpaceDN w:val="0"/>
        <w:spacing w:after="0" w:line="240" w:lineRule="auto"/>
        <w:ind w:left="360"/>
        <w:contextualSpacing/>
        <w:jc w:val="both"/>
        <w:rPr>
          <w:rFonts w:ascii="Arial" w:hAnsi="Arial" w:cs="Arial"/>
          <w:bCs/>
          <w:sz w:val="20"/>
          <w:szCs w:val="20"/>
          <w:lang w:val="es-ES_tradnl"/>
        </w:rPr>
      </w:pPr>
    </w:p>
    <w:p w:rsidR="00173407" w:rsidRDefault="00173407" w:rsidP="00F47E1A">
      <w:pPr>
        <w:autoSpaceDE w:val="0"/>
        <w:autoSpaceDN w:val="0"/>
        <w:spacing w:after="0" w:line="240" w:lineRule="auto"/>
        <w:ind w:left="360"/>
        <w:contextualSpacing/>
        <w:jc w:val="both"/>
        <w:rPr>
          <w:rFonts w:ascii="Arial" w:hAnsi="Arial" w:cs="Arial"/>
          <w:bCs/>
          <w:sz w:val="20"/>
          <w:szCs w:val="20"/>
          <w:lang w:val="es-ES_tradnl"/>
        </w:rPr>
      </w:pPr>
    </w:p>
    <w:p w:rsidR="00173407" w:rsidRDefault="00173407" w:rsidP="00F47E1A">
      <w:pPr>
        <w:autoSpaceDE w:val="0"/>
        <w:autoSpaceDN w:val="0"/>
        <w:spacing w:after="0" w:line="240" w:lineRule="auto"/>
        <w:ind w:left="360"/>
        <w:contextualSpacing/>
        <w:jc w:val="both"/>
        <w:rPr>
          <w:rFonts w:ascii="Arial" w:hAnsi="Arial" w:cs="Arial"/>
          <w:bCs/>
          <w:sz w:val="20"/>
          <w:szCs w:val="20"/>
          <w:lang w:val="es-ES_tradnl"/>
        </w:rPr>
      </w:pPr>
    </w:p>
    <w:p w:rsidR="00173407" w:rsidRDefault="00173407" w:rsidP="00F47E1A">
      <w:pPr>
        <w:autoSpaceDE w:val="0"/>
        <w:autoSpaceDN w:val="0"/>
        <w:spacing w:after="0" w:line="240" w:lineRule="auto"/>
        <w:ind w:left="360"/>
        <w:contextualSpacing/>
        <w:jc w:val="both"/>
        <w:rPr>
          <w:rFonts w:ascii="Arial" w:hAnsi="Arial" w:cs="Arial"/>
          <w:bCs/>
          <w:sz w:val="20"/>
          <w:szCs w:val="20"/>
          <w:lang w:val="es-ES_tradnl"/>
        </w:rPr>
      </w:pPr>
    </w:p>
    <w:p w:rsidR="00173407" w:rsidRDefault="00173407" w:rsidP="00F47E1A">
      <w:pPr>
        <w:autoSpaceDE w:val="0"/>
        <w:autoSpaceDN w:val="0"/>
        <w:spacing w:after="0" w:line="240" w:lineRule="auto"/>
        <w:ind w:left="360"/>
        <w:contextualSpacing/>
        <w:jc w:val="both"/>
        <w:rPr>
          <w:rFonts w:ascii="Arial" w:hAnsi="Arial" w:cs="Arial"/>
          <w:bCs/>
          <w:sz w:val="20"/>
          <w:szCs w:val="20"/>
          <w:lang w:val="es-ES_tradnl"/>
        </w:rPr>
      </w:pPr>
    </w:p>
    <w:p w:rsidR="00173407" w:rsidRPr="00893418" w:rsidRDefault="00173407" w:rsidP="00173407">
      <w:pPr>
        <w:jc w:val="center"/>
        <w:rPr>
          <w:rFonts w:ascii="Arial" w:hAnsi="Arial" w:cs="Arial"/>
          <w:b/>
        </w:rPr>
      </w:pPr>
      <w:r w:rsidRPr="00893418">
        <w:rPr>
          <w:rFonts w:ascii="Arial" w:hAnsi="Arial" w:cs="Arial"/>
          <w:b/>
        </w:rPr>
        <w:lastRenderedPageBreak/>
        <w:t>OBLIGACIONES DE LA POLICÍA NACIONAL</w:t>
      </w:r>
    </w:p>
    <w:p w:rsidR="00173407" w:rsidRPr="004E3A51" w:rsidRDefault="00173407" w:rsidP="00173407">
      <w:pPr>
        <w:jc w:val="center"/>
        <w:rPr>
          <w:rFonts w:ascii="Arial" w:hAnsi="Arial" w:cs="Arial"/>
          <w:sz w:val="20"/>
        </w:rPr>
      </w:pPr>
      <w:r w:rsidRPr="00893418">
        <w:rPr>
          <w:rFonts w:ascii="Arial" w:hAnsi="Arial" w:cs="Arial"/>
        </w:rPr>
        <w:tab/>
      </w:r>
    </w:p>
    <w:p w:rsidR="00173407" w:rsidRPr="00AA243B" w:rsidRDefault="00173407" w:rsidP="00173407">
      <w:pPr>
        <w:numPr>
          <w:ilvl w:val="0"/>
          <w:numId w:val="30"/>
        </w:numPr>
        <w:spacing w:after="0" w:line="240" w:lineRule="auto"/>
        <w:jc w:val="both"/>
        <w:rPr>
          <w:rFonts w:ascii="Arial" w:hAnsi="Arial" w:cs="Arial"/>
        </w:rPr>
      </w:pPr>
      <w:r w:rsidRPr="00AA243B">
        <w:rPr>
          <w:rFonts w:ascii="Arial" w:hAnsi="Arial" w:cs="Arial"/>
        </w:rPr>
        <w:t xml:space="preserve">Poner a disposición del </w:t>
      </w:r>
      <w:r w:rsidRPr="00AA243B">
        <w:rPr>
          <w:rFonts w:ascii="Arial" w:hAnsi="Arial" w:cs="Arial"/>
          <w:b/>
        </w:rPr>
        <w:t xml:space="preserve">CONTRATISTA </w:t>
      </w:r>
      <w:r w:rsidRPr="00AA243B">
        <w:rPr>
          <w:rFonts w:ascii="Arial" w:hAnsi="Arial" w:cs="Arial"/>
        </w:rPr>
        <w:t>los bienes y lugares que se requieran para la ejecución y entrega del objeto contratado.</w:t>
      </w:r>
    </w:p>
    <w:p w:rsidR="00173407" w:rsidRPr="00AA243B" w:rsidRDefault="00173407" w:rsidP="00173407">
      <w:pPr>
        <w:jc w:val="both"/>
        <w:rPr>
          <w:rFonts w:ascii="Arial" w:hAnsi="Arial" w:cs="Arial"/>
        </w:rPr>
      </w:pPr>
    </w:p>
    <w:p w:rsidR="00173407" w:rsidRPr="00AA243B" w:rsidRDefault="00173407" w:rsidP="00173407">
      <w:pPr>
        <w:numPr>
          <w:ilvl w:val="0"/>
          <w:numId w:val="30"/>
        </w:numPr>
        <w:spacing w:after="0" w:line="240" w:lineRule="auto"/>
        <w:jc w:val="both"/>
        <w:rPr>
          <w:rFonts w:ascii="Arial" w:hAnsi="Arial" w:cs="Arial"/>
          <w:b/>
        </w:rPr>
      </w:pPr>
      <w:r w:rsidRPr="00AA243B">
        <w:rPr>
          <w:rFonts w:ascii="Arial" w:hAnsi="Arial" w:cs="Arial"/>
        </w:rPr>
        <w:t>Una vez se surta el proceso de contratación estatal, asignar un Supervisor, a través  de quien la</w:t>
      </w:r>
      <w:r w:rsidRPr="00AA243B">
        <w:rPr>
          <w:rFonts w:ascii="Arial" w:hAnsi="Arial" w:cs="Arial"/>
          <w:b/>
        </w:rPr>
        <w:t xml:space="preserve"> POLICÍA NACIONAL</w:t>
      </w:r>
      <w:r w:rsidRPr="00AA243B">
        <w:rPr>
          <w:rFonts w:ascii="Arial" w:hAnsi="Arial" w:cs="Arial"/>
        </w:rPr>
        <w:t xml:space="preserve"> mantendrá la interlocución permanente y directa con el</w:t>
      </w:r>
      <w:r w:rsidRPr="00AA243B">
        <w:rPr>
          <w:rFonts w:ascii="Arial" w:hAnsi="Arial" w:cs="Arial"/>
          <w:b/>
        </w:rPr>
        <w:t xml:space="preserve"> CONTRATISTA</w:t>
      </w:r>
      <w:r w:rsidRPr="00AA243B">
        <w:rPr>
          <w:rFonts w:ascii="Arial" w:hAnsi="Arial" w:cs="Arial"/>
        </w:rPr>
        <w:t>.</w:t>
      </w:r>
      <w:r w:rsidRPr="00AA243B">
        <w:rPr>
          <w:rFonts w:ascii="Arial" w:hAnsi="Arial" w:cs="Arial"/>
          <w:b/>
        </w:rPr>
        <w:t xml:space="preserve"> </w:t>
      </w:r>
    </w:p>
    <w:p w:rsidR="00173407" w:rsidRPr="00AA243B" w:rsidRDefault="00173407" w:rsidP="00173407">
      <w:pPr>
        <w:jc w:val="both"/>
        <w:rPr>
          <w:rFonts w:ascii="Arial" w:hAnsi="Arial" w:cs="Arial"/>
          <w:b/>
        </w:rPr>
      </w:pPr>
    </w:p>
    <w:p w:rsidR="00173407" w:rsidRPr="00AA243B" w:rsidRDefault="00173407" w:rsidP="00173407">
      <w:pPr>
        <w:numPr>
          <w:ilvl w:val="0"/>
          <w:numId w:val="30"/>
        </w:numPr>
        <w:spacing w:after="0" w:line="240" w:lineRule="auto"/>
        <w:jc w:val="both"/>
        <w:rPr>
          <w:rFonts w:ascii="Arial" w:hAnsi="Arial" w:cs="Arial"/>
        </w:rPr>
      </w:pPr>
      <w:r w:rsidRPr="00AA243B">
        <w:rPr>
          <w:rFonts w:ascii="Arial" w:hAnsi="Arial" w:cs="Arial"/>
        </w:rPr>
        <w:t xml:space="preserve">Ejercer el control sobre el cumplimiento del contrato a través del Supervisor designado para el efecto, exigiéndole la ejecución idónea y oportuna del objeto a contratar.  </w:t>
      </w:r>
    </w:p>
    <w:p w:rsidR="00173407" w:rsidRPr="00AA243B" w:rsidRDefault="00173407" w:rsidP="00173407">
      <w:pPr>
        <w:jc w:val="both"/>
        <w:rPr>
          <w:rFonts w:ascii="Arial" w:hAnsi="Arial" w:cs="Arial"/>
        </w:rPr>
      </w:pPr>
    </w:p>
    <w:p w:rsidR="00173407" w:rsidRPr="00AA243B" w:rsidRDefault="00173407" w:rsidP="00173407">
      <w:pPr>
        <w:numPr>
          <w:ilvl w:val="0"/>
          <w:numId w:val="30"/>
        </w:numPr>
        <w:spacing w:after="0" w:line="240" w:lineRule="auto"/>
        <w:jc w:val="both"/>
        <w:rPr>
          <w:rFonts w:ascii="Arial" w:hAnsi="Arial" w:cs="Arial"/>
        </w:rPr>
      </w:pPr>
      <w:r w:rsidRPr="00AA243B">
        <w:rPr>
          <w:rFonts w:ascii="Arial" w:hAnsi="Arial" w:cs="Arial"/>
        </w:rPr>
        <w:t xml:space="preserve">Recibir a satisfacción los bienes y/o servicios que sean entregados por el </w:t>
      </w:r>
      <w:r w:rsidRPr="00AA243B">
        <w:rPr>
          <w:rFonts w:ascii="Arial" w:hAnsi="Arial" w:cs="Arial"/>
          <w:b/>
        </w:rPr>
        <w:t xml:space="preserve">CONTRATISTA, </w:t>
      </w:r>
      <w:r w:rsidRPr="00AA243B">
        <w:rPr>
          <w:rFonts w:ascii="Arial" w:hAnsi="Arial" w:cs="Arial"/>
        </w:rPr>
        <w:t xml:space="preserve"> cuando estos cumplan con las condiciones establecidas y en especial las especificaciones u obligaciones técnicas contenidas en el anexo técnico. </w:t>
      </w:r>
    </w:p>
    <w:p w:rsidR="00173407" w:rsidRPr="00AA243B" w:rsidRDefault="00173407" w:rsidP="00173407">
      <w:pPr>
        <w:jc w:val="both"/>
        <w:rPr>
          <w:rFonts w:ascii="Arial" w:hAnsi="Arial" w:cs="Arial"/>
        </w:rPr>
      </w:pPr>
    </w:p>
    <w:p w:rsidR="00173407" w:rsidRPr="00AA243B" w:rsidRDefault="00173407" w:rsidP="00173407">
      <w:pPr>
        <w:numPr>
          <w:ilvl w:val="0"/>
          <w:numId w:val="30"/>
        </w:numPr>
        <w:spacing w:after="0" w:line="240" w:lineRule="auto"/>
        <w:jc w:val="both"/>
        <w:rPr>
          <w:rFonts w:ascii="Arial" w:hAnsi="Arial" w:cs="Arial"/>
          <w:b/>
        </w:rPr>
      </w:pPr>
      <w:r w:rsidRPr="00AA243B">
        <w:rPr>
          <w:rFonts w:ascii="Arial" w:hAnsi="Arial" w:cs="Arial"/>
        </w:rPr>
        <w:t xml:space="preserve">Adelantar las gestiones necesarias para el reconocimiento y cobro de las sanciones pecuniarias y garantías a que hubiere lugar, para lo cual el Supervisor dará aviso oportuno a </w:t>
      </w:r>
      <w:smartTag w:uri="urn:schemas-microsoft-com:office:smarttags" w:element="PersonName">
        <w:smartTagPr>
          <w:attr w:name="ProductID" w:val="la POLICￍA NACIONAL"/>
        </w:smartTagPr>
        <w:r w:rsidRPr="00AA243B">
          <w:rPr>
            <w:rFonts w:ascii="Arial" w:hAnsi="Arial" w:cs="Arial"/>
          </w:rPr>
          <w:t>la POLICÍA NACIONAL</w:t>
        </w:r>
      </w:smartTag>
      <w:r w:rsidRPr="00AA243B">
        <w:rPr>
          <w:rFonts w:ascii="Arial" w:hAnsi="Arial" w:cs="Arial"/>
        </w:rPr>
        <w:t>, sobre la ocurrencia de hechos constitutivos de mora o incumplimiento</w:t>
      </w:r>
      <w:r w:rsidRPr="00AA243B">
        <w:rPr>
          <w:rFonts w:ascii="Arial" w:hAnsi="Arial" w:cs="Arial"/>
          <w:b/>
        </w:rPr>
        <w:t xml:space="preserve">. </w:t>
      </w:r>
    </w:p>
    <w:p w:rsidR="00173407" w:rsidRPr="00AA243B" w:rsidRDefault="00173407" w:rsidP="00173407">
      <w:pPr>
        <w:jc w:val="both"/>
        <w:rPr>
          <w:rFonts w:ascii="Arial" w:hAnsi="Arial" w:cs="Arial"/>
          <w:b/>
        </w:rPr>
      </w:pPr>
    </w:p>
    <w:p w:rsidR="00173407" w:rsidRPr="00AA243B" w:rsidRDefault="00173407" w:rsidP="00173407">
      <w:pPr>
        <w:numPr>
          <w:ilvl w:val="0"/>
          <w:numId w:val="30"/>
        </w:numPr>
        <w:spacing w:after="0" w:line="240" w:lineRule="auto"/>
        <w:jc w:val="both"/>
        <w:rPr>
          <w:rFonts w:ascii="Arial" w:hAnsi="Arial" w:cs="Arial"/>
        </w:rPr>
      </w:pPr>
      <w:r w:rsidRPr="00AA243B">
        <w:rPr>
          <w:rFonts w:ascii="Arial" w:hAnsi="Arial" w:cs="Arial"/>
        </w:rPr>
        <w:t xml:space="preserve">Pagar al </w:t>
      </w:r>
      <w:r w:rsidRPr="00AA243B">
        <w:rPr>
          <w:rFonts w:ascii="Arial" w:hAnsi="Arial" w:cs="Arial"/>
          <w:b/>
        </w:rPr>
        <w:t>CONTRATISTA</w:t>
      </w:r>
      <w:r w:rsidRPr="00AA243B">
        <w:rPr>
          <w:rFonts w:ascii="Arial" w:hAnsi="Arial" w:cs="Arial"/>
        </w:rPr>
        <w:t xml:space="preserve"> en la forma pactada  y con sujeción a las disponibilidades presupuestales y de PAC previstas para el efecto.</w:t>
      </w:r>
    </w:p>
    <w:p w:rsidR="00173407" w:rsidRPr="00AA243B" w:rsidRDefault="00173407" w:rsidP="00173407">
      <w:pPr>
        <w:jc w:val="both"/>
        <w:rPr>
          <w:rFonts w:ascii="Arial" w:hAnsi="Arial" w:cs="Arial"/>
        </w:rPr>
      </w:pPr>
    </w:p>
    <w:p w:rsidR="00173407" w:rsidRPr="00AA243B" w:rsidRDefault="00173407" w:rsidP="00173407">
      <w:pPr>
        <w:numPr>
          <w:ilvl w:val="0"/>
          <w:numId w:val="30"/>
        </w:numPr>
        <w:spacing w:after="0" w:line="240" w:lineRule="auto"/>
        <w:jc w:val="both"/>
        <w:rPr>
          <w:rFonts w:ascii="Arial" w:hAnsi="Arial" w:cs="Arial"/>
        </w:rPr>
      </w:pPr>
      <w:r w:rsidRPr="00AA243B">
        <w:rPr>
          <w:rFonts w:ascii="Arial" w:hAnsi="Arial" w:cs="Arial"/>
        </w:rPr>
        <w:t>Tramitar diligentemente las apropiaciones presupuestales que requiera para solventar las prestaciones patrimoniales que hayan surgido a su cargo como consecuencia de la suscripción del contrato.</w:t>
      </w:r>
    </w:p>
    <w:p w:rsidR="00173407" w:rsidRPr="00AA243B" w:rsidRDefault="00173407" w:rsidP="00173407">
      <w:pPr>
        <w:pStyle w:val="Prrafodelista"/>
        <w:rPr>
          <w:rFonts w:ascii="Arial" w:hAnsi="Arial" w:cs="Arial"/>
        </w:rPr>
      </w:pPr>
    </w:p>
    <w:p w:rsidR="00173407" w:rsidRPr="00AA243B" w:rsidRDefault="00173407" w:rsidP="00173407">
      <w:pPr>
        <w:numPr>
          <w:ilvl w:val="0"/>
          <w:numId w:val="30"/>
        </w:numPr>
        <w:spacing w:after="0" w:line="240" w:lineRule="auto"/>
        <w:jc w:val="both"/>
        <w:rPr>
          <w:rFonts w:ascii="Arial" w:hAnsi="Arial" w:cs="Arial"/>
        </w:rPr>
      </w:pPr>
      <w:r w:rsidRPr="00AA243B">
        <w:rPr>
          <w:rFonts w:ascii="Arial" w:hAnsi="Arial" w:cs="Arial"/>
        </w:rPr>
        <w:t>Solicitar y recibir información técnica respecto del bien ó servicio y demás del</w:t>
      </w:r>
      <w:r w:rsidRPr="00AA243B">
        <w:rPr>
          <w:rFonts w:ascii="Arial" w:hAnsi="Arial" w:cs="Arial"/>
          <w:b/>
        </w:rPr>
        <w:t xml:space="preserve"> CONTRATISTA</w:t>
      </w:r>
      <w:r w:rsidRPr="00AA243B">
        <w:rPr>
          <w:rFonts w:ascii="Arial" w:hAnsi="Arial" w:cs="Arial"/>
        </w:rPr>
        <w:t xml:space="preserve"> en desarrollo del objeto del contractual. </w:t>
      </w:r>
    </w:p>
    <w:p w:rsidR="00173407" w:rsidRPr="00AA243B" w:rsidRDefault="00173407" w:rsidP="00173407">
      <w:pPr>
        <w:pStyle w:val="Prrafodelista"/>
        <w:rPr>
          <w:rFonts w:ascii="Arial" w:hAnsi="Arial" w:cs="Arial"/>
        </w:rPr>
      </w:pPr>
    </w:p>
    <w:p w:rsidR="00173407" w:rsidRPr="00AA243B" w:rsidRDefault="00173407" w:rsidP="00173407">
      <w:pPr>
        <w:numPr>
          <w:ilvl w:val="0"/>
          <w:numId w:val="30"/>
        </w:numPr>
        <w:spacing w:after="0" w:line="240" w:lineRule="auto"/>
        <w:jc w:val="both"/>
        <w:rPr>
          <w:rFonts w:ascii="Arial" w:hAnsi="Arial" w:cs="Arial"/>
        </w:rPr>
      </w:pPr>
      <w:r w:rsidRPr="00AA243B">
        <w:rPr>
          <w:rFonts w:ascii="Arial" w:hAnsi="Arial" w:cs="Arial"/>
        </w:rPr>
        <w:t>Incluir aquellas obligaciones propias de cada proceso que coadyuven al cumplimiento de las obligaciones contractuales.</w:t>
      </w:r>
    </w:p>
    <w:p w:rsidR="00173407" w:rsidRPr="00AA243B" w:rsidRDefault="00173407" w:rsidP="00173407">
      <w:pPr>
        <w:jc w:val="both"/>
        <w:rPr>
          <w:rFonts w:ascii="Arial" w:hAnsi="Arial" w:cs="Arial"/>
        </w:rPr>
      </w:pPr>
    </w:p>
    <w:p w:rsidR="00173407" w:rsidRPr="00AA243B" w:rsidRDefault="00173407" w:rsidP="00173407">
      <w:pPr>
        <w:numPr>
          <w:ilvl w:val="0"/>
          <w:numId w:val="30"/>
        </w:numPr>
        <w:spacing w:after="0" w:line="240" w:lineRule="auto"/>
        <w:jc w:val="both"/>
        <w:rPr>
          <w:rFonts w:ascii="Arial" w:hAnsi="Arial" w:cs="Arial"/>
        </w:rPr>
      </w:pPr>
      <w:r w:rsidRPr="00AA243B">
        <w:rPr>
          <w:rFonts w:ascii="Arial" w:hAnsi="Arial" w:cs="Arial"/>
        </w:rPr>
        <w:t>Rechazar los bienes y/o servicios cuando no cumplan con los requerimientos técnicos exigidos.</w:t>
      </w:r>
    </w:p>
    <w:p w:rsidR="00173407" w:rsidRDefault="00173407" w:rsidP="00F47E1A">
      <w:pPr>
        <w:autoSpaceDE w:val="0"/>
        <w:autoSpaceDN w:val="0"/>
        <w:spacing w:after="0" w:line="240" w:lineRule="auto"/>
        <w:ind w:left="360"/>
        <w:contextualSpacing/>
        <w:jc w:val="both"/>
        <w:rPr>
          <w:rFonts w:ascii="Arial" w:hAnsi="Arial" w:cs="Arial"/>
          <w:bCs/>
          <w:sz w:val="20"/>
          <w:szCs w:val="20"/>
          <w:lang w:val="es-ES_tradnl"/>
        </w:rPr>
      </w:pPr>
    </w:p>
    <w:p w:rsidR="002C026D" w:rsidRDefault="002C026D" w:rsidP="00F47E1A">
      <w:pPr>
        <w:autoSpaceDE w:val="0"/>
        <w:autoSpaceDN w:val="0"/>
        <w:spacing w:after="0" w:line="240" w:lineRule="auto"/>
        <w:ind w:left="360"/>
        <w:contextualSpacing/>
        <w:jc w:val="both"/>
        <w:rPr>
          <w:rFonts w:ascii="Arial" w:hAnsi="Arial" w:cs="Arial"/>
          <w:bCs/>
          <w:sz w:val="20"/>
          <w:szCs w:val="20"/>
          <w:lang w:val="es-ES_tradnl"/>
        </w:rPr>
      </w:pPr>
    </w:p>
    <w:p w:rsidR="002C026D" w:rsidRDefault="002C026D" w:rsidP="00F47E1A">
      <w:pPr>
        <w:autoSpaceDE w:val="0"/>
        <w:autoSpaceDN w:val="0"/>
        <w:spacing w:after="0" w:line="240" w:lineRule="auto"/>
        <w:ind w:left="360"/>
        <w:contextualSpacing/>
        <w:jc w:val="both"/>
        <w:rPr>
          <w:rFonts w:ascii="Arial" w:hAnsi="Arial" w:cs="Arial"/>
          <w:bCs/>
          <w:sz w:val="20"/>
          <w:szCs w:val="20"/>
          <w:lang w:val="es-ES_tradnl"/>
        </w:rPr>
      </w:pPr>
    </w:p>
    <w:p w:rsidR="002C026D" w:rsidRDefault="002C026D" w:rsidP="00F47E1A">
      <w:pPr>
        <w:autoSpaceDE w:val="0"/>
        <w:autoSpaceDN w:val="0"/>
        <w:spacing w:after="0" w:line="240" w:lineRule="auto"/>
        <w:ind w:left="360"/>
        <w:contextualSpacing/>
        <w:jc w:val="both"/>
        <w:rPr>
          <w:rFonts w:ascii="Arial" w:hAnsi="Arial" w:cs="Arial"/>
          <w:bCs/>
          <w:sz w:val="20"/>
          <w:szCs w:val="20"/>
          <w:lang w:val="es-ES_tradnl"/>
        </w:rPr>
      </w:pPr>
    </w:p>
    <w:p w:rsidR="002653DA" w:rsidRDefault="002653DA" w:rsidP="00F47E1A">
      <w:pPr>
        <w:autoSpaceDE w:val="0"/>
        <w:autoSpaceDN w:val="0"/>
        <w:spacing w:after="0" w:line="240" w:lineRule="auto"/>
        <w:ind w:left="360"/>
        <w:contextualSpacing/>
        <w:jc w:val="both"/>
        <w:rPr>
          <w:rFonts w:ascii="Arial" w:hAnsi="Arial" w:cs="Arial"/>
          <w:bCs/>
          <w:sz w:val="20"/>
          <w:szCs w:val="20"/>
          <w:lang w:val="es-ES_tradnl"/>
        </w:rPr>
      </w:pPr>
    </w:p>
    <w:p w:rsidR="002C026D" w:rsidRDefault="002C026D" w:rsidP="00F47E1A">
      <w:pPr>
        <w:autoSpaceDE w:val="0"/>
        <w:autoSpaceDN w:val="0"/>
        <w:spacing w:after="0" w:line="240" w:lineRule="auto"/>
        <w:ind w:left="360"/>
        <w:contextualSpacing/>
        <w:jc w:val="both"/>
        <w:rPr>
          <w:rFonts w:ascii="Arial" w:hAnsi="Arial" w:cs="Arial"/>
          <w:bCs/>
          <w:sz w:val="20"/>
          <w:szCs w:val="20"/>
          <w:lang w:val="es-ES_tradnl"/>
        </w:rPr>
      </w:pPr>
    </w:p>
    <w:p w:rsidR="002C026D" w:rsidRPr="002C026D" w:rsidRDefault="002C026D" w:rsidP="00F47E1A">
      <w:pPr>
        <w:autoSpaceDE w:val="0"/>
        <w:autoSpaceDN w:val="0"/>
        <w:spacing w:after="0" w:line="240" w:lineRule="auto"/>
        <w:ind w:left="360"/>
        <w:contextualSpacing/>
        <w:jc w:val="both"/>
        <w:rPr>
          <w:rFonts w:ascii="Arial" w:hAnsi="Arial" w:cs="Arial"/>
          <w:bCs/>
          <w:sz w:val="20"/>
          <w:szCs w:val="20"/>
          <w:lang w:val="es-ES_tradnl"/>
        </w:rPr>
      </w:pPr>
    </w:p>
    <w:p w:rsidR="002E7F08" w:rsidRPr="002C026D" w:rsidRDefault="002E7F08" w:rsidP="00F47E1A">
      <w:pPr>
        <w:autoSpaceDE w:val="0"/>
        <w:autoSpaceDN w:val="0"/>
        <w:spacing w:after="0" w:line="240" w:lineRule="auto"/>
        <w:ind w:left="360"/>
        <w:contextualSpacing/>
        <w:jc w:val="both"/>
        <w:rPr>
          <w:rFonts w:ascii="Arial" w:hAnsi="Arial" w:cs="Arial"/>
          <w:bCs/>
          <w:sz w:val="20"/>
          <w:szCs w:val="20"/>
          <w:lang w:val="es-ES_tradnl"/>
        </w:rPr>
      </w:pPr>
    </w:p>
    <w:p w:rsidR="00FF4D35" w:rsidRPr="001412BC" w:rsidRDefault="00FF4D35" w:rsidP="002C026D">
      <w:pPr>
        <w:autoSpaceDE w:val="0"/>
        <w:autoSpaceDN w:val="0"/>
        <w:spacing w:after="0" w:line="240" w:lineRule="auto"/>
        <w:jc w:val="center"/>
        <w:rPr>
          <w:rFonts w:ascii="Arial" w:hAnsi="Arial" w:cs="Arial"/>
          <w:bCs/>
          <w:lang w:val="es-ES_tradnl"/>
        </w:rPr>
      </w:pPr>
      <w:r w:rsidRPr="001412BC">
        <w:rPr>
          <w:rFonts w:ascii="Arial" w:hAnsi="Arial" w:cs="Arial"/>
          <w:b/>
          <w:bCs/>
        </w:rPr>
        <w:lastRenderedPageBreak/>
        <w:t>CAUSALES DE RECHAZO DE LA PROPUESTA O DECLARATORIA DESIERTA DEL PROCESO</w:t>
      </w:r>
    </w:p>
    <w:p w:rsidR="00FF4D35" w:rsidRPr="001412BC" w:rsidRDefault="00FF4D35" w:rsidP="00F47E1A">
      <w:pPr>
        <w:autoSpaceDE w:val="0"/>
        <w:autoSpaceDN w:val="0"/>
        <w:spacing w:after="0" w:line="240" w:lineRule="auto"/>
        <w:ind w:left="-142"/>
        <w:contextualSpacing/>
        <w:jc w:val="both"/>
        <w:rPr>
          <w:rFonts w:ascii="Arial" w:hAnsi="Arial" w:cs="Arial"/>
          <w:bCs/>
          <w:lang w:val="es-ES_tradnl"/>
        </w:rPr>
      </w:pPr>
    </w:p>
    <w:p w:rsidR="00FF4D35" w:rsidRPr="001412BC" w:rsidRDefault="00FF4D35" w:rsidP="00F47E1A">
      <w:pPr>
        <w:spacing w:after="0" w:line="240" w:lineRule="auto"/>
        <w:jc w:val="both"/>
        <w:rPr>
          <w:rFonts w:ascii="Arial" w:hAnsi="Arial" w:cs="Arial"/>
        </w:rPr>
      </w:pPr>
      <w:r w:rsidRPr="001412BC">
        <w:rPr>
          <w:rFonts w:ascii="Arial" w:hAnsi="Arial" w:cs="Arial"/>
        </w:rPr>
        <w:t>Son causales para el rechazo de las propuestas, las siguientes:</w:t>
      </w:r>
    </w:p>
    <w:p w:rsidR="00FF4D35" w:rsidRPr="001412BC" w:rsidRDefault="00FF4D35" w:rsidP="00F47E1A">
      <w:pPr>
        <w:spacing w:after="0" w:line="240" w:lineRule="auto"/>
        <w:jc w:val="both"/>
        <w:rPr>
          <w:rFonts w:ascii="Arial" w:hAnsi="Arial" w:cs="Arial"/>
        </w:rPr>
      </w:pPr>
    </w:p>
    <w:p w:rsidR="00FF4D35" w:rsidRPr="001412BC" w:rsidRDefault="00FF4D35" w:rsidP="00F47E1A">
      <w:pPr>
        <w:numPr>
          <w:ilvl w:val="0"/>
          <w:numId w:val="17"/>
        </w:numPr>
        <w:suppressAutoHyphens/>
        <w:spacing w:after="0" w:line="240" w:lineRule="auto"/>
        <w:jc w:val="both"/>
        <w:textAlignment w:val="baseline"/>
        <w:rPr>
          <w:rFonts w:ascii="Arial" w:hAnsi="Arial" w:cs="Arial"/>
        </w:rPr>
      </w:pPr>
      <w:r w:rsidRPr="001412BC">
        <w:rPr>
          <w:rFonts w:ascii="Arial" w:hAnsi="Arial" w:cs="Arial"/>
        </w:rPr>
        <w:t>Cuando se compruebe que un proponente ha interferido, influenciado, u obtenido correspondencia interna, proyectos de concepto de evaluación o de respuesta a observaciones, no enviados oficialmente a los proponentes.</w:t>
      </w:r>
    </w:p>
    <w:p w:rsidR="00FF4D35" w:rsidRPr="001412BC" w:rsidRDefault="00FF4D35" w:rsidP="00F47E1A">
      <w:pPr>
        <w:numPr>
          <w:ilvl w:val="0"/>
          <w:numId w:val="17"/>
        </w:numPr>
        <w:suppressAutoHyphens/>
        <w:spacing w:after="0" w:line="240" w:lineRule="auto"/>
        <w:jc w:val="both"/>
        <w:textAlignment w:val="baseline"/>
        <w:rPr>
          <w:rFonts w:ascii="Arial" w:hAnsi="Arial" w:cs="Arial"/>
        </w:rPr>
      </w:pPr>
      <w:r w:rsidRPr="001412BC">
        <w:rPr>
          <w:rFonts w:ascii="Arial" w:hAnsi="Arial" w:cs="Arial"/>
        </w:rPr>
        <w:t>Cuando se compruebe confabulación entre los proponentes que altere de cualquier manera la aplicación del principio de selección objetiva.</w:t>
      </w:r>
    </w:p>
    <w:p w:rsidR="00FF4D35" w:rsidRPr="001412BC" w:rsidRDefault="00FF4D35" w:rsidP="00F47E1A">
      <w:pPr>
        <w:numPr>
          <w:ilvl w:val="0"/>
          <w:numId w:val="17"/>
        </w:numPr>
        <w:suppressAutoHyphens/>
        <w:spacing w:after="0" w:line="240" w:lineRule="auto"/>
        <w:jc w:val="both"/>
        <w:textAlignment w:val="baseline"/>
        <w:rPr>
          <w:rFonts w:ascii="Arial" w:hAnsi="Arial" w:cs="Arial"/>
        </w:rPr>
      </w:pPr>
      <w:r w:rsidRPr="001412BC">
        <w:rPr>
          <w:rFonts w:ascii="Arial" w:hAnsi="Arial" w:cs="Arial"/>
        </w:rPr>
        <w:t>Cuando el proponente o alguno de sus integrantes se encuentre incurso en las causales de inhabilidades o incompatibilidad fijadas por la Constitución y la Ley.</w:t>
      </w:r>
    </w:p>
    <w:p w:rsidR="00FF4D35" w:rsidRPr="001412BC" w:rsidRDefault="00FF4D35" w:rsidP="00F47E1A">
      <w:pPr>
        <w:numPr>
          <w:ilvl w:val="0"/>
          <w:numId w:val="17"/>
        </w:numPr>
        <w:suppressAutoHyphens/>
        <w:spacing w:after="0" w:line="240" w:lineRule="auto"/>
        <w:jc w:val="both"/>
        <w:textAlignment w:val="baseline"/>
        <w:rPr>
          <w:rFonts w:ascii="Arial" w:hAnsi="Arial" w:cs="Arial"/>
        </w:rPr>
      </w:pPr>
      <w:r w:rsidRPr="001412BC">
        <w:rPr>
          <w:rFonts w:ascii="Arial" w:hAnsi="Arial" w:cs="Arial"/>
        </w:rPr>
        <w:t>Cuando en la propuesta se encuentre información o documentos que no correspondan  a la realidad que le permita cumplir un requisito mínimo.</w:t>
      </w:r>
    </w:p>
    <w:p w:rsidR="00FF4D35" w:rsidRPr="001412BC" w:rsidRDefault="00FF4D35" w:rsidP="00F47E1A">
      <w:pPr>
        <w:numPr>
          <w:ilvl w:val="0"/>
          <w:numId w:val="17"/>
        </w:numPr>
        <w:suppressAutoHyphens/>
        <w:spacing w:after="0" w:line="240" w:lineRule="auto"/>
        <w:jc w:val="both"/>
        <w:textAlignment w:val="baseline"/>
        <w:rPr>
          <w:rFonts w:ascii="Arial" w:hAnsi="Arial" w:cs="Arial"/>
        </w:rPr>
      </w:pPr>
      <w:r w:rsidRPr="001412BC">
        <w:rPr>
          <w:rFonts w:ascii="Arial" w:hAnsi="Arial" w:cs="Arial"/>
        </w:rPr>
        <w:t>Cuando el Objeto Social de la firma, incluido en el Certificado de Existencia y Representación Legal no faculte a la sociedad para desarrollar la actividad materia de la futura contratación.</w:t>
      </w:r>
    </w:p>
    <w:p w:rsidR="00FF4D35" w:rsidRPr="001412BC" w:rsidRDefault="00FF4D35" w:rsidP="00F47E1A">
      <w:pPr>
        <w:numPr>
          <w:ilvl w:val="0"/>
          <w:numId w:val="17"/>
        </w:numPr>
        <w:suppressAutoHyphens/>
        <w:spacing w:after="0" w:line="240" w:lineRule="auto"/>
        <w:jc w:val="both"/>
        <w:textAlignment w:val="baseline"/>
        <w:rPr>
          <w:rFonts w:ascii="Arial" w:hAnsi="Arial" w:cs="Arial"/>
        </w:rPr>
      </w:pPr>
      <w:r w:rsidRPr="001412BC">
        <w:rPr>
          <w:rFonts w:ascii="Arial" w:hAnsi="Arial" w:cs="Arial"/>
        </w:rPr>
        <w:t>Cuando el oferente sea persona jurídica y se encuentre incurso en alguna de las causales de disolución o liquidación proferidas por Autoridad Competente.</w:t>
      </w:r>
    </w:p>
    <w:p w:rsidR="00FF4D35" w:rsidRPr="001412BC" w:rsidRDefault="00FF4D35" w:rsidP="00F47E1A">
      <w:pPr>
        <w:numPr>
          <w:ilvl w:val="0"/>
          <w:numId w:val="17"/>
        </w:numPr>
        <w:suppressAutoHyphens/>
        <w:spacing w:after="0" w:line="240" w:lineRule="auto"/>
        <w:jc w:val="both"/>
        <w:textAlignment w:val="baseline"/>
        <w:rPr>
          <w:rFonts w:ascii="Arial" w:hAnsi="Arial" w:cs="Arial"/>
        </w:rPr>
      </w:pPr>
      <w:r w:rsidRPr="001412BC">
        <w:rPr>
          <w:rFonts w:ascii="Arial" w:hAnsi="Arial" w:cs="Arial"/>
        </w:rPr>
        <w:t>Cuando se presente más de una oferta por un mismo oferente o se ostente la calidad de representante legal o socio de más de una persona jurídica participante en el presente proceso de selección.</w:t>
      </w:r>
    </w:p>
    <w:p w:rsidR="00FF4D35" w:rsidRPr="001412BC" w:rsidRDefault="00FF4D35" w:rsidP="00F47E1A">
      <w:pPr>
        <w:numPr>
          <w:ilvl w:val="0"/>
          <w:numId w:val="17"/>
        </w:numPr>
        <w:suppressAutoHyphens/>
        <w:spacing w:after="0" w:line="240" w:lineRule="auto"/>
        <w:jc w:val="both"/>
        <w:textAlignment w:val="baseline"/>
        <w:rPr>
          <w:rFonts w:ascii="Arial" w:hAnsi="Arial" w:cs="Arial"/>
        </w:rPr>
      </w:pPr>
      <w:r w:rsidRPr="001412BC">
        <w:rPr>
          <w:rFonts w:ascii="Arial" w:hAnsi="Arial" w:cs="Arial"/>
        </w:rPr>
        <w:t>Cuando el valor de la propuesta contenga precios artificialmente bajos.</w:t>
      </w:r>
    </w:p>
    <w:p w:rsidR="00FF4D35" w:rsidRPr="001412BC" w:rsidRDefault="00FF4D35" w:rsidP="00F47E1A">
      <w:pPr>
        <w:numPr>
          <w:ilvl w:val="0"/>
          <w:numId w:val="17"/>
        </w:numPr>
        <w:suppressAutoHyphens/>
        <w:spacing w:after="0" w:line="240" w:lineRule="auto"/>
        <w:jc w:val="both"/>
        <w:textAlignment w:val="baseline"/>
        <w:rPr>
          <w:rFonts w:ascii="Arial" w:hAnsi="Arial" w:cs="Arial"/>
        </w:rPr>
      </w:pPr>
      <w:r w:rsidRPr="001412BC">
        <w:rPr>
          <w:rFonts w:ascii="Arial" w:hAnsi="Arial" w:cs="Arial"/>
        </w:rPr>
        <w:t>Cuando la oferta no cumpla con las especificaciones técnicas mínimas exigidas.</w:t>
      </w:r>
    </w:p>
    <w:p w:rsidR="00FF4D35" w:rsidRPr="001412BC" w:rsidRDefault="00FF4D35" w:rsidP="00F47E1A">
      <w:pPr>
        <w:numPr>
          <w:ilvl w:val="0"/>
          <w:numId w:val="17"/>
        </w:numPr>
        <w:suppressAutoHyphens/>
        <w:spacing w:after="0" w:line="240" w:lineRule="auto"/>
        <w:jc w:val="both"/>
        <w:textAlignment w:val="baseline"/>
        <w:rPr>
          <w:rFonts w:ascii="Arial" w:hAnsi="Arial" w:cs="Arial"/>
        </w:rPr>
      </w:pPr>
      <w:r w:rsidRPr="001412BC">
        <w:rPr>
          <w:rFonts w:ascii="Arial" w:hAnsi="Arial" w:cs="Arial"/>
        </w:rPr>
        <w:t>La NO presentación de los documentos habilitantes dentro del término establecido en la invitación.</w:t>
      </w:r>
    </w:p>
    <w:p w:rsidR="00FF4D35" w:rsidRPr="001412BC" w:rsidRDefault="00FF4D35" w:rsidP="00F47E1A">
      <w:pPr>
        <w:numPr>
          <w:ilvl w:val="0"/>
          <w:numId w:val="17"/>
        </w:numPr>
        <w:suppressAutoHyphens/>
        <w:spacing w:after="0" w:line="240" w:lineRule="auto"/>
        <w:jc w:val="both"/>
        <w:textAlignment w:val="baseline"/>
        <w:rPr>
          <w:rFonts w:ascii="Arial" w:hAnsi="Arial" w:cs="Arial"/>
        </w:rPr>
      </w:pPr>
      <w:r w:rsidRPr="001412BC">
        <w:rPr>
          <w:rFonts w:ascii="Arial" w:hAnsi="Arial" w:cs="Arial"/>
        </w:rPr>
        <w:t>Cuando la oferta supere el valor máximo por ítem.</w:t>
      </w:r>
    </w:p>
    <w:p w:rsidR="00FF4D35" w:rsidRPr="001412BC" w:rsidRDefault="00FF4D35" w:rsidP="00F47E1A">
      <w:pPr>
        <w:numPr>
          <w:ilvl w:val="0"/>
          <w:numId w:val="17"/>
        </w:numPr>
        <w:suppressAutoHyphens/>
        <w:spacing w:after="0" w:line="240" w:lineRule="auto"/>
        <w:jc w:val="both"/>
        <w:textAlignment w:val="baseline"/>
        <w:rPr>
          <w:rFonts w:ascii="Arial" w:hAnsi="Arial" w:cs="Arial"/>
          <w:spacing w:val="-2"/>
          <w:lang w:val="es-ES"/>
        </w:rPr>
      </w:pPr>
      <w:r w:rsidRPr="001412BC">
        <w:rPr>
          <w:rFonts w:ascii="Arial" w:hAnsi="Arial" w:cs="Arial"/>
          <w:spacing w:val="-2"/>
          <w:lang w:val="es-ES"/>
        </w:rPr>
        <w:t xml:space="preserve">Cuando las operaciones aritméticas no corresponda al valor total ofertado.  </w:t>
      </w:r>
    </w:p>
    <w:p w:rsidR="00EC3813" w:rsidRPr="001412BC" w:rsidRDefault="00FF4D35" w:rsidP="008C48DC">
      <w:pPr>
        <w:numPr>
          <w:ilvl w:val="0"/>
          <w:numId w:val="17"/>
        </w:numPr>
        <w:spacing w:after="0" w:line="240" w:lineRule="auto"/>
        <w:jc w:val="both"/>
        <w:rPr>
          <w:rFonts w:ascii="Arial" w:eastAsia="Times New Roman" w:hAnsi="Arial" w:cs="Arial"/>
          <w:spacing w:val="-4"/>
          <w:lang w:eastAsia="es-ES"/>
        </w:rPr>
      </w:pPr>
      <w:r w:rsidRPr="001412BC">
        <w:rPr>
          <w:rFonts w:ascii="Arial" w:eastAsia="Times New Roman" w:hAnsi="Arial" w:cs="Arial"/>
          <w:spacing w:val="-4"/>
          <w:lang w:eastAsia="es-ES"/>
        </w:rPr>
        <w:t>Cuando la oferta se presente en forma extemporánea o en un lugar distinto al señalado en la Presente Invitación Pública.  Cuando la propuesta no cumpla con la totalidad de requerimientos de orden jurídico, técnico y económico plasmados en la presente invitación.</w:t>
      </w:r>
    </w:p>
    <w:p w:rsidR="00B117EE" w:rsidRPr="001412BC" w:rsidRDefault="00B117EE" w:rsidP="00F47E1A">
      <w:pPr>
        <w:spacing w:after="0" w:line="240" w:lineRule="auto"/>
        <w:jc w:val="both"/>
        <w:rPr>
          <w:rFonts w:ascii="Arial" w:hAnsi="Arial" w:cs="Arial"/>
          <w:b/>
          <w:bCs/>
        </w:rPr>
      </w:pPr>
    </w:p>
    <w:p w:rsidR="00FF4D35" w:rsidRPr="001412BC" w:rsidRDefault="00FF4D35" w:rsidP="00F47E1A">
      <w:pPr>
        <w:spacing w:after="0" w:line="240" w:lineRule="auto"/>
        <w:jc w:val="both"/>
        <w:rPr>
          <w:rFonts w:ascii="Arial" w:hAnsi="Arial" w:cs="Arial"/>
          <w:b/>
          <w:bCs/>
        </w:rPr>
      </w:pPr>
      <w:r w:rsidRPr="001412BC">
        <w:rPr>
          <w:rFonts w:ascii="Arial" w:hAnsi="Arial" w:cs="Arial"/>
          <w:b/>
          <w:bCs/>
        </w:rPr>
        <w:t>CAUSALES PARA DECLARAR DESIERTO EL PROCESO.</w:t>
      </w:r>
    </w:p>
    <w:p w:rsidR="00FF4D35" w:rsidRPr="001412BC" w:rsidRDefault="00FF4D35" w:rsidP="00F47E1A">
      <w:pPr>
        <w:spacing w:after="0" w:line="240" w:lineRule="auto"/>
        <w:jc w:val="both"/>
        <w:rPr>
          <w:rFonts w:ascii="Arial" w:hAnsi="Arial" w:cs="Arial"/>
          <w:b/>
          <w:bCs/>
        </w:rPr>
      </w:pPr>
    </w:p>
    <w:p w:rsidR="00FF4D35" w:rsidRPr="001412BC" w:rsidRDefault="00FF4D35" w:rsidP="00F47E1A">
      <w:pPr>
        <w:spacing w:after="0" w:line="240" w:lineRule="auto"/>
        <w:jc w:val="both"/>
        <w:rPr>
          <w:rFonts w:ascii="Arial" w:hAnsi="Arial" w:cs="Arial"/>
        </w:rPr>
      </w:pPr>
      <w:r w:rsidRPr="001412BC">
        <w:rPr>
          <w:rFonts w:ascii="Arial" w:hAnsi="Arial" w:cs="Arial"/>
        </w:rPr>
        <w:t xml:space="preserve">LA POLICÍA NACIONAL – POLICÍA METROPOLITANA DE </w:t>
      </w:r>
      <w:r w:rsidR="00121513" w:rsidRPr="001412BC">
        <w:rPr>
          <w:rFonts w:ascii="Arial" w:eastAsia="Times New Roman" w:hAnsi="Arial" w:cs="Arial"/>
          <w:spacing w:val="-4"/>
          <w:lang w:eastAsia="es-ES"/>
        </w:rPr>
        <w:t>BARRANQUILLA</w:t>
      </w:r>
      <w:r w:rsidRPr="001412BC">
        <w:rPr>
          <w:rFonts w:ascii="Arial" w:hAnsi="Arial" w:cs="Arial"/>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FF4D35" w:rsidRPr="001412BC" w:rsidRDefault="00FF4D35" w:rsidP="00F47E1A">
      <w:pPr>
        <w:spacing w:after="0" w:line="240" w:lineRule="auto"/>
        <w:jc w:val="both"/>
        <w:rPr>
          <w:rFonts w:ascii="Arial" w:hAnsi="Arial" w:cs="Arial"/>
        </w:rPr>
      </w:pPr>
    </w:p>
    <w:p w:rsidR="00FF4D35" w:rsidRPr="001412BC" w:rsidRDefault="00FF4D35" w:rsidP="00F47E1A">
      <w:pPr>
        <w:spacing w:after="0" w:line="240" w:lineRule="auto"/>
        <w:jc w:val="both"/>
        <w:rPr>
          <w:rFonts w:ascii="Arial" w:hAnsi="Arial" w:cs="Arial"/>
        </w:rPr>
      </w:pPr>
      <w:r w:rsidRPr="001412BC">
        <w:rPr>
          <w:rFonts w:ascii="Arial" w:hAnsi="Arial" w:cs="Arial"/>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FF4D35" w:rsidRPr="001412BC" w:rsidRDefault="00FF4D35" w:rsidP="00F47E1A">
      <w:pPr>
        <w:spacing w:after="0" w:line="240" w:lineRule="auto"/>
        <w:jc w:val="both"/>
        <w:rPr>
          <w:rFonts w:ascii="Arial" w:hAnsi="Arial" w:cs="Arial"/>
        </w:rPr>
      </w:pPr>
    </w:p>
    <w:p w:rsidR="00915D6F" w:rsidRPr="001412BC" w:rsidRDefault="00FF4D35" w:rsidP="00915D6F">
      <w:pPr>
        <w:autoSpaceDE w:val="0"/>
        <w:autoSpaceDN w:val="0"/>
        <w:spacing w:after="0" w:line="240" w:lineRule="auto"/>
        <w:contextualSpacing/>
        <w:jc w:val="both"/>
        <w:rPr>
          <w:rFonts w:ascii="Arial" w:hAnsi="Arial" w:cs="Arial"/>
        </w:rPr>
      </w:pPr>
      <w:r w:rsidRPr="001412BC">
        <w:rPr>
          <w:rFonts w:ascii="Arial" w:hAnsi="Arial" w:cs="Arial"/>
        </w:rPr>
        <w:t>La declaratoria de desierta del proceso se hará mediante comunicación motivada, la cual se publicará en el SECOP</w:t>
      </w:r>
      <w:r w:rsidR="00004AC7" w:rsidRPr="001412BC">
        <w:rPr>
          <w:rFonts w:ascii="Arial" w:hAnsi="Arial" w:cs="Arial"/>
        </w:rPr>
        <w:t xml:space="preserve"> II</w:t>
      </w:r>
      <w:r w:rsidRPr="001412BC">
        <w:rPr>
          <w:rFonts w:ascii="Arial" w:hAnsi="Arial" w:cs="Arial"/>
        </w:rPr>
        <w:t>.</w:t>
      </w:r>
    </w:p>
    <w:p w:rsidR="008F0635" w:rsidRPr="001412BC" w:rsidRDefault="008F0635" w:rsidP="00915D6F">
      <w:pPr>
        <w:autoSpaceDE w:val="0"/>
        <w:autoSpaceDN w:val="0"/>
        <w:spacing w:after="0" w:line="240" w:lineRule="auto"/>
        <w:contextualSpacing/>
        <w:jc w:val="both"/>
        <w:rPr>
          <w:rFonts w:ascii="Arial" w:hAnsi="Arial" w:cs="Arial"/>
        </w:rPr>
      </w:pPr>
    </w:p>
    <w:p w:rsidR="008F0635" w:rsidRPr="001412BC" w:rsidRDefault="008F0635" w:rsidP="00915D6F">
      <w:pPr>
        <w:autoSpaceDE w:val="0"/>
        <w:autoSpaceDN w:val="0"/>
        <w:spacing w:after="0" w:line="240" w:lineRule="auto"/>
        <w:contextualSpacing/>
        <w:jc w:val="both"/>
        <w:rPr>
          <w:rFonts w:ascii="Arial" w:hAnsi="Arial" w:cs="Arial"/>
        </w:rPr>
      </w:pPr>
    </w:p>
    <w:p w:rsidR="002C026D" w:rsidRDefault="002C026D" w:rsidP="00915D6F">
      <w:pPr>
        <w:autoSpaceDE w:val="0"/>
        <w:autoSpaceDN w:val="0"/>
        <w:spacing w:after="0" w:line="240" w:lineRule="auto"/>
        <w:contextualSpacing/>
        <w:jc w:val="both"/>
        <w:rPr>
          <w:rFonts w:ascii="Arial" w:hAnsi="Arial" w:cs="Arial"/>
        </w:rPr>
      </w:pPr>
    </w:p>
    <w:p w:rsidR="00C226BB" w:rsidRPr="001412BC" w:rsidRDefault="00C226BB" w:rsidP="00915D6F">
      <w:pPr>
        <w:autoSpaceDE w:val="0"/>
        <w:autoSpaceDN w:val="0"/>
        <w:spacing w:after="0" w:line="240" w:lineRule="auto"/>
        <w:contextualSpacing/>
        <w:jc w:val="both"/>
        <w:rPr>
          <w:rFonts w:ascii="Arial" w:hAnsi="Arial" w:cs="Arial"/>
        </w:rPr>
      </w:pPr>
    </w:p>
    <w:p w:rsidR="001412BC" w:rsidRDefault="001412BC" w:rsidP="00735EF9">
      <w:pPr>
        <w:pStyle w:val="Prrafodelista"/>
        <w:tabs>
          <w:tab w:val="left" w:pos="240"/>
        </w:tabs>
        <w:ind w:left="0"/>
        <w:rPr>
          <w:rFonts w:ascii="Arial" w:hAnsi="Arial" w:cs="Arial"/>
        </w:rPr>
      </w:pPr>
    </w:p>
    <w:p w:rsidR="00735EF9" w:rsidRDefault="00735EF9" w:rsidP="00735EF9">
      <w:pPr>
        <w:pStyle w:val="Prrafodelista"/>
        <w:tabs>
          <w:tab w:val="left" w:pos="240"/>
        </w:tabs>
        <w:ind w:left="0"/>
        <w:rPr>
          <w:rFonts w:ascii="Arial" w:hAnsi="Arial" w:cs="Arial"/>
          <w:b/>
          <w:sz w:val="20"/>
          <w:szCs w:val="20"/>
        </w:rPr>
      </w:pPr>
    </w:p>
    <w:p w:rsidR="001412BC" w:rsidRDefault="001412BC" w:rsidP="001412BC">
      <w:pPr>
        <w:pStyle w:val="Prrafodelista"/>
        <w:ind w:left="0"/>
        <w:jc w:val="center"/>
        <w:rPr>
          <w:rFonts w:ascii="Arial" w:hAnsi="Arial" w:cs="Arial"/>
          <w:b/>
        </w:rPr>
      </w:pPr>
      <w:r w:rsidRPr="00893418">
        <w:rPr>
          <w:rFonts w:ascii="Arial" w:hAnsi="Arial" w:cs="Arial"/>
          <w:b/>
        </w:rPr>
        <w:lastRenderedPageBreak/>
        <w:t xml:space="preserve">ANEXO No. </w:t>
      </w:r>
      <w:r>
        <w:rPr>
          <w:rFonts w:ascii="Arial" w:hAnsi="Arial" w:cs="Arial"/>
          <w:b/>
        </w:rPr>
        <w:t>5</w:t>
      </w:r>
    </w:p>
    <w:p w:rsidR="001412BC" w:rsidRDefault="001412BC" w:rsidP="001412BC">
      <w:pPr>
        <w:pStyle w:val="Prrafodelista"/>
        <w:ind w:left="0"/>
        <w:jc w:val="both"/>
        <w:rPr>
          <w:rFonts w:ascii="Arial" w:hAnsi="Arial" w:cs="Arial"/>
          <w:b/>
        </w:rPr>
      </w:pPr>
    </w:p>
    <w:p w:rsidR="001412BC" w:rsidRPr="002479BD" w:rsidRDefault="001412BC" w:rsidP="002479BD">
      <w:pPr>
        <w:pStyle w:val="Prrafodelista"/>
        <w:ind w:left="0"/>
        <w:jc w:val="both"/>
        <w:rPr>
          <w:rFonts w:ascii="Arial" w:hAnsi="Arial" w:cs="Arial"/>
          <w:b/>
          <w:sz w:val="20"/>
          <w:szCs w:val="20"/>
        </w:rPr>
      </w:pPr>
      <w:r w:rsidRPr="003B7589">
        <w:rPr>
          <w:rFonts w:ascii="Arial" w:hAnsi="Arial" w:cs="Arial"/>
          <w:b/>
          <w:sz w:val="20"/>
          <w:szCs w:val="20"/>
        </w:rPr>
        <w:t>ESTIMACIÓN, TIPIFICACIÓN, ASIGNACIÓN DE RIESGOS Y DETERMINACIÓN DE GARANTÍAS.</w:t>
      </w:r>
    </w:p>
    <w:p w:rsidR="001412BC" w:rsidRDefault="001412BC" w:rsidP="002479BD">
      <w:pPr>
        <w:pStyle w:val="Ttulo"/>
        <w:jc w:val="both"/>
        <w:rPr>
          <w:rFonts w:cs="Arial"/>
          <w:b w:val="0"/>
          <w:sz w:val="22"/>
          <w:szCs w:val="22"/>
        </w:rPr>
      </w:pPr>
      <w:r w:rsidRPr="00AA243B">
        <w:rPr>
          <w:rFonts w:cs="Arial"/>
          <w:b w:val="0"/>
          <w:sz w:val="22"/>
          <w:szCs w:val="22"/>
        </w:rPr>
        <w:t>En la definición de los parámetros de mecanismos de cobertura de los riesgos deberán efectuarse dentro</w:t>
      </w:r>
      <w:r>
        <w:rPr>
          <w:rFonts w:cs="Arial"/>
          <w:b w:val="0"/>
          <w:sz w:val="22"/>
          <w:szCs w:val="22"/>
        </w:rPr>
        <w:t xml:space="preserve"> de los términos definidos en la Parte 2 – Titulo 1 – Capitulo 1 – Sección 1 – Subsección 6 </w:t>
      </w:r>
      <w:r w:rsidRPr="00AA243B">
        <w:rPr>
          <w:rFonts w:cs="Arial"/>
          <w:b w:val="0"/>
          <w:sz w:val="22"/>
          <w:szCs w:val="22"/>
        </w:rPr>
        <w:t>del Decreto 1</w:t>
      </w:r>
      <w:r>
        <w:rPr>
          <w:rFonts w:cs="Arial"/>
          <w:b w:val="0"/>
          <w:sz w:val="22"/>
          <w:szCs w:val="22"/>
        </w:rPr>
        <w:t>082</w:t>
      </w:r>
      <w:r w:rsidRPr="00AA243B">
        <w:rPr>
          <w:rFonts w:cs="Arial"/>
          <w:b w:val="0"/>
          <w:sz w:val="22"/>
          <w:szCs w:val="22"/>
        </w:rPr>
        <w:t xml:space="preserve"> de 201</w:t>
      </w:r>
      <w:r>
        <w:rPr>
          <w:rFonts w:cs="Arial"/>
          <w:b w:val="0"/>
          <w:sz w:val="22"/>
          <w:szCs w:val="22"/>
        </w:rPr>
        <w:t>5</w:t>
      </w:r>
      <w:r w:rsidRPr="00AA243B">
        <w:rPr>
          <w:rFonts w:cs="Arial"/>
          <w:b w:val="0"/>
          <w:sz w:val="22"/>
          <w:szCs w:val="22"/>
        </w:rPr>
        <w:t>.</w:t>
      </w:r>
    </w:p>
    <w:p w:rsidR="002479BD" w:rsidRPr="002479BD" w:rsidRDefault="002479BD" w:rsidP="002479BD">
      <w:pPr>
        <w:pStyle w:val="Ttulo"/>
        <w:jc w:val="both"/>
        <w:rPr>
          <w:rFonts w:cs="Arial"/>
          <w:b w:val="0"/>
          <w:sz w:val="22"/>
          <w:szCs w:val="22"/>
        </w:rPr>
      </w:pPr>
    </w:p>
    <w:p w:rsidR="001412BC" w:rsidRDefault="001412BC" w:rsidP="001412BC">
      <w:pPr>
        <w:tabs>
          <w:tab w:val="left" w:pos="-1080"/>
          <w:tab w:val="left" w:pos="0"/>
        </w:tabs>
        <w:rPr>
          <w:rFonts w:ascii="Arial" w:hAnsi="Arial" w:cs="Arial"/>
          <w:b/>
        </w:rPr>
      </w:pPr>
      <w:r w:rsidRPr="00AA243B">
        <w:rPr>
          <w:rFonts w:ascii="Arial" w:hAnsi="Arial" w:cs="Arial"/>
          <w:b/>
        </w:rPr>
        <w:t>GARANTIAS DEL PROCESO</w:t>
      </w:r>
    </w:p>
    <w:tbl>
      <w:tblPr>
        <w:tblW w:w="9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
        <w:gridCol w:w="1198"/>
        <w:gridCol w:w="534"/>
        <w:gridCol w:w="616"/>
        <w:gridCol w:w="587"/>
        <w:gridCol w:w="1029"/>
        <w:gridCol w:w="543"/>
        <w:gridCol w:w="678"/>
        <w:gridCol w:w="555"/>
        <w:gridCol w:w="684"/>
        <w:gridCol w:w="520"/>
        <w:gridCol w:w="615"/>
        <w:gridCol w:w="627"/>
        <w:gridCol w:w="1621"/>
        <w:gridCol w:w="112"/>
      </w:tblGrid>
      <w:tr w:rsidR="00C226BB" w:rsidRPr="00FA05D6" w:rsidTr="00C226BB">
        <w:trPr>
          <w:gridBefore w:val="1"/>
          <w:wBefore w:w="59" w:type="dxa"/>
          <w:trHeight w:val="1701"/>
        </w:trPr>
        <w:tc>
          <w:tcPr>
            <w:tcW w:w="1723" w:type="dxa"/>
            <w:gridSpan w:val="2"/>
            <w:shd w:val="clear" w:color="auto" w:fill="auto"/>
            <w:vAlign w:val="center"/>
          </w:tcPr>
          <w:p w:rsidR="00C226BB" w:rsidRPr="00D609EF" w:rsidRDefault="00C226BB" w:rsidP="00176051">
            <w:pPr>
              <w:tabs>
                <w:tab w:val="left" w:pos="0"/>
              </w:tabs>
              <w:jc w:val="center"/>
              <w:rPr>
                <w:rFonts w:ascii="Arial" w:hAnsi="Arial" w:cs="Arial"/>
                <w:sz w:val="16"/>
                <w:szCs w:val="16"/>
              </w:rPr>
            </w:pPr>
            <w:r w:rsidRPr="00D609EF">
              <w:rPr>
                <w:rFonts w:ascii="Arial" w:hAnsi="Arial" w:cs="Arial"/>
                <w:sz w:val="16"/>
                <w:szCs w:val="16"/>
              </w:rPr>
              <w:t>Garantía Única</w:t>
            </w:r>
          </w:p>
          <w:p w:rsidR="00C226BB" w:rsidRPr="00D609EF" w:rsidRDefault="00C226BB" w:rsidP="00176051">
            <w:pPr>
              <w:tabs>
                <w:tab w:val="left" w:pos="0"/>
              </w:tabs>
              <w:jc w:val="center"/>
              <w:rPr>
                <w:rFonts w:ascii="Arial" w:hAnsi="Arial" w:cs="Arial"/>
                <w:sz w:val="16"/>
                <w:szCs w:val="16"/>
              </w:rPr>
            </w:pPr>
          </w:p>
          <w:p w:rsidR="00C226BB" w:rsidRPr="00D609EF" w:rsidRDefault="00C226BB" w:rsidP="00176051">
            <w:pPr>
              <w:tabs>
                <w:tab w:val="left" w:pos="0"/>
              </w:tabs>
              <w:jc w:val="center"/>
              <w:rPr>
                <w:rFonts w:ascii="Arial" w:hAnsi="Arial" w:cs="Arial"/>
                <w:sz w:val="16"/>
                <w:szCs w:val="16"/>
              </w:rPr>
            </w:pPr>
          </w:p>
        </w:tc>
        <w:tc>
          <w:tcPr>
            <w:tcW w:w="1180" w:type="dxa"/>
            <w:gridSpan w:val="2"/>
            <w:shd w:val="clear" w:color="auto" w:fill="auto"/>
            <w:vAlign w:val="center"/>
          </w:tcPr>
          <w:p w:rsidR="00C226BB" w:rsidRPr="00D609EF" w:rsidRDefault="00C226BB" w:rsidP="00176051">
            <w:pPr>
              <w:tabs>
                <w:tab w:val="left" w:pos="0"/>
              </w:tabs>
              <w:jc w:val="center"/>
              <w:rPr>
                <w:rFonts w:ascii="Arial" w:hAnsi="Arial" w:cs="Arial"/>
                <w:sz w:val="16"/>
                <w:szCs w:val="16"/>
              </w:rPr>
            </w:pPr>
            <w:r w:rsidRPr="00D609EF">
              <w:rPr>
                <w:rFonts w:ascii="Arial" w:hAnsi="Arial" w:cs="Arial"/>
                <w:sz w:val="16"/>
                <w:szCs w:val="16"/>
              </w:rPr>
              <w:t xml:space="preserve">RIESGO JURÍDICO </w:t>
            </w:r>
          </w:p>
        </w:tc>
        <w:tc>
          <w:tcPr>
            <w:tcW w:w="1570" w:type="dxa"/>
            <w:gridSpan w:val="2"/>
            <w:shd w:val="clear" w:color="auto" w:fill="auto"/>
            <w:vAlign w:val="center"/>
          </w:tcPr>
          <w:p w:rsidR="00C226BB" w:rsidRPr="00D609EF" w:rsidRDefault="00C226BB" w:rsidP="00176051">
            <w:pPr>
              <w:tabs>
                <w:tab w:val="left" w:pos="0"/>
              </w:tabs>
              <w:jc w:val="center"/>
              <w:rPr>
                <w:rFonts w:ascii="Arial" w:hAnsi="Arial" w:cs="Arial"/>
                <w:sz w:val="16"/>
                <w:szCs w:val="16"/>
              </w:rPr>
            </w:pPr>
            <w:r w:rsidRPr="00D609EF">
              <w:rPr>
                <w:rFonts w:ascii="Arial" w:hAnsi="Arial" w:cs="Arial"/>
                <w:sz w:val="16"/>
                <w:szCs w:val="16"/>
              </w:rPr>
              <w:t>Incumplimiento del contrato</w:t>
            </w:r>
          </w:p>
        </w:tc>
        <w:tc>
          <w:tcPr>
            <w:tcW w:w="1266" w:type="dxa"/>
            <w:gridSpan w:val="2"/>
            <w:shd w:val="clear" w:color="auto" w:fill="auto"/>
            <w:vAlign w:val="center"/>
          </w:tcPr>
          <w:p w:rsidR="00C226BB" w:rsidRPr="00D609EF" w:rsidRDefault="00C226BB" w:rsidP="00176051">
            <w:pPr>
              <w:tabs>
                <w:tab w:val="left" w:pos="0"/>
              </w:tabs>
              <w:jc w:val="center"/>
              <w:rPr>
                <w:rFonts w:ascii="Arial" w:hAnsi="Arial" w:cs="Arial"/>
                <w:sz w:val="16"/>
                <w:szCs w:val="16"/>
              </w:rPr>
            </w:pPr>
            <w:r w:rsidRPr="00D609EF">
              <w:rPr>
                <w:rFonts w:ascii="Arial" w:hAnsi="Arial" w:cs="Arial"/>
                <w:sz w:val="16"/>
                <w:szCs w:val="16"/>
              </w:rPr>
              <w:t>20</w:t>
            </w:r>
            <w:proofErr w:type="gramStart"/>
            <w:r w:rsidRPr="00D609EF">
              <w:rPr>
                <w:rFonts w:ascii="Arial" w:hAnsi="Arial" w:cs="Arial"/>
                <w:sz w:val="16"/>
                <w:szCs w:val="16"/>
              </w:rPr>
              <w:t>%  del</w:t>
            </w:r>
            <w:proofErr w:type="gramEnd"/>
            <w:r w:rsidRPr="00D609EF">
              <w:rPr>
                <w:rFonts w:ascii="Arial" w:hAnsi="Arial" w:cs="Arial"/>
                <w:sz w:val="16"/>
                <w:szCs w:val="16"/>
              </w:rPr>
              <w:t xml:space="preserve"> Valor del Contrato</w:t>
            </w:r>
          </w:p>
        </w:tc>
        <w:tc>
          <w:tcPr>
            <w:tcW w:w="1182" w:type="dxa"/>
            <w:gridSpan w:val="2"/>
            <w:shd w:val="clear" w:color="auto" w:fill="auto"/>
            <w:vAlign w:val="center"/>
          </w:tcPr>
          <w:p w:rsidR="00C226BB" w:rsidRPr="00D609EF" w:rsidRDefault="00C226BB" w:rsidP="00176051">
            <w:pPr>
              <w:tabs>
                <w:tab w:val="left" w:pos="0"/>
              </w:tabs>
              <w:jc w:val="center"/>
              <w:rPr>
                <w:rFonts w:ascii="Arial" w:hAnsi="Arial" w:cs="Arial"/>
                <w:sz w:val="16"/>
                <w:szCs w:val="16"/>
              </w:rPr>
            </w:pPr>
          </w:p>
          <w:p w:rsidR="00C226BB" w:rsidRPr="00D609EF" w:rsidRDefault="00C226BB" w:rsidP="00176051">
            <w:pPr>
              <w:tabs>
                <w:tab w:val="left" w:pos="0"/>
              </w:tabs>
              <w:jc w:val="center"/>
              <w:rPr>
                <w:rFonts w:ascii="Arial" w:hAnsi="Arial" w:cs="Arial"/>
                <w:sz w:val="16"/>
                <w:szCs w:val="16"/>
              </w:rPr>
            </w:pPr>
          </w:p>
          <w:p w:rsidR="00C226BB" w:rsidRPr="00D609EF" w:rsidRDefault="00C226BB" w:rsidP="00176051">
            <w:pPr>
              <w:tabs>
                <w:tab w:val="left" w:pos="0"/>
              </w:tabs>
              <w:jc w:val="center"/>
              <w:rPr>
                <w:rFonts w:ascii="Arial" w:hAnsi="Arial" w:cs="Arial"/>
                <w:sz w:val="16"/>
                <w:szCs w:val="16"/>
              </w:rPr>
            </w:pPr>
            <w:r w:rsidRPr="00D609EF">
              <w:rPr>
                <w:rFonts w:ascii="Arial" w:hAnsi="Arial" w:cs="Arial"/>
                <w:sz w:val="16"/>
                <w:szCs w:val="16"/>
              </w:rPr>
              <w:t>contratista</w:t>
            </w:r>
          </w:p>
          <w:p w:rsidR="00C226BB" w:rsidRPr="00D609EF" w:rsidRDefault="00C226BB" w:rsidP="00176051">
            <w:pPr>
              <w:tabs>
                <w:tab w:val="left" w:pos="0"/>
              </w:tabs>
              <w:jc w:val="center"/>
              <w:rPr>
                <w:rFonts w:ascii="Arial" w:hAnsi="Arial" w:cs="Arial"/>
                <w:sz w:val="16"/>
                <w:szCs w:val="16"/>
              </w:rPr>
            </w:pPr>
          </w:p>
        </w:tc>
        <w:tc>
          <w:tcPr>
            <w:tcW w:w="1219" w:type="dxa"/>
            <w:gridSpan w:val="2"/>
            <w:shd w:val="clear" w:color="auto" w:fill="auto"/>
            <w:vAlign w:val="center"/>
          </w:tcPr>
          <w:p w:rsidR="00C226BB" w:rsidRPr="00101DE6" w:rsidRDefault="00C226BB" w:rsidP="00176051">
            <w:pPr>
              <w:ind w:right="245"/>
              <w:jc w:val="both"/>
              <w:rPr>
                <w:rFonts w:ascii="Arial" w:hAnsi="Arial" w:cs="Arial"/>
                <w:sz w:val="12"/>
                <w:szCs w:val="12"/>
              </w:rPr>
            </w:pPr>
            <w:r w:rsidRPr="00101DE6">
              <w:rPr>
                <w:rFonts w:ascii="Arial" w:hAnsi="Arial" w:cs="Arial"/>
                <w:sz w:val="12"/>
                <w:szCs w:val="12"/>
              </w:rPr>
              <w:t xml:space="preserve">VIGENTE POR UN TERMINO </w:t>
            </w:r>
            <w:proofErr w:type="gramStart"/>
            <w:r w:rsidRPr="00101DE6">
              <w:rPr>
                <w:rFonts w:ascii="Arial" w:hAnsi="Arial" w:cs="Arial"/>
                <w:sz w:val="12"/>
                <w:szCs w:val="12"/>
              </w:rPr>
              <w:t>IGUAL  A</w:t>
            </w:r>
            <w:proofErr w:type="gramEnd"/>
            <w:r w:rsidRPr="00101DE6">
              <w:rPr>
                <w:rFonts w:ascii="Arial" w:hAnsi="Arial" w:cs="Arial"/>
                <w:sz w:val="12"/>
                <w:szCs w:val="12"/>
              </w:rPr>
              <w:t xml:space="preserve"> LA VIGENCIA DEL CONTRATO Y CUATROS 04 MESES MAS PARA EFECTOS DE LIQUIDACION Y SESENTA (60) DIAS CALENDARIO MAS</w:t>
            </w:r>
          </w:p>
        </w:tc>
        <w:tc>
          <w:tcPr>
            <w:tcW w:w="1701" w:type="dxa"/>
            <w:gridSpan w:val="2"/>
            <w:shd w:val="clear" w:color="auto" w:fill="auto"/>
            <w:vAlign w:val="center"/>
          </w:tcPr>
          <w:p w:rsidR="00C226BB" w:rsidRPr="00101DE6" w:rsidRDefault="00C226BB" w:rsidP="00176051">
            <w:pPr>
              <w:tabs>
                <w:tab w:val="left" w:pos="0"/>
              </w:tabs>
              <w:jc w:val="both"/>
              <w:rPr>
                <w:rFonts w:ascii="Arial" w:hAnsi="Arial" w:cs="Arial"/>
                <w:sz w:val="14"/>
                <w:szCs w:val="14"/>
              </w:rPr>
            </w:pPr>
            <w:r w:rsidRPr="00101DE6">
              <w:rPr>
                <w:rFonts w:ascii="Arial" w:hAnsi="Arial" w:cs="Arial"/>
                <w:sz w:val="14"/>
                <w:szCs w:val="14"/>
              </w:rPr>
              <w:t>Ampara el riesgo de incumplimiento durante el plazo de ejecución y liquidación del contrato y cuatros (04) meses más. La estimación del riesgo cubre el 20% del valor del contrato como quiera que se pretenda el pago parcial o definitivo de los perjuicios que cause a la entidad, en los mismos términos de la cláusula penal pecuniaria.</w:t>
            </w:r>
          </w:p>
        </w:tc>
      </w:tr>
      <w:tr w:rsidR="00C226BB" w:rsidRPr="00FA05D6" w:rsidTr="00C226BB">
        <w:trPr>
          <w:gridBefore w:val="1"/>
          <w:wBefore w:w="59" w:type="dxa"/>
          <w:trHeight w:val="1294"/>
        </w:trPr>
        <w:tc>
          <w:tcPr>
            <w:tcW w:w="1723" w:type="dxa"/>
            <w:gridSpan w:val="2"/>
            <w:shd w:val="clear" w:color="auto" w:fill="auto"/>
            <w:vAlign w:val="center"/>
          </w:tcPr>
          <w:p w:rsidR="00C226BB" w:rsidRPr="00D609EF" w:rsidRDefault="00C226BB" w:rsidP="00176051">
            <w:pPr>
              <w:tabs>
                <w:tab w:val="left" w:pos="0"/>
              </w:tabs>
              <w:jc w:val="center"/>
              <w:rPr>
                <w:rFonts w:ascii="Arial" w:hAnsi="Arial" w:cs="Arial"/>
                <w:sz w:val="16"/>
                <w:szCs w:val="16"/>
              </w:rPr>
            </w:pPr>
            <w:r w:rsidRPr="00D609EF">
              <w:rPr>
                <w:rFonts w:ascii="Arial" w:hAnsi="Arial" w:cs="Arial"/>
                <w:sz w:val="16"/>
                <w:szCs w:val="16"/>
              </w:rPr>
              <w:t>Garantía Única</w:t>
            </w:r>
          </w:p>
          <w:p w:rsidR="00C226BB" w:rsidRPr="00D609EF" w:rsidRDefault="00C226BB" w:rsidP="00176051">
            <w:pPr>
              <w:tabs>
                <w:tab w:val="left" w:pos="0"/>
              </w:tabs>
              <w:jc w:val="center"/>
              <w:rPr>
                <w:rFonts w:ascii="Arial" w:hAnsi="Arial" w:cs="Arial"/>
                <w:b/>
                <w:sz w:val="16"/>
                <w:szCs w:val="16"/>
                <w:u w:val="single"/>
              </w:rPr>
            </w:pPr>
          </w:p>
        </w:tc>
        <w:tc>
          <w:tcPr>
            <w:tcW w:w="1180" w:type="dxa"/>
            <w:gridSpan w:val="2"/>
            <w:shd w:val="clear" w:color="auto" w:fill="auto"/>
            <w:vAlign w:val="center"/>
          </w:tcPr>
          <w:p w:rsidR="00C226BB" w:rsidRPr="00D609EF" w:rsidRDefault="00C226BB" w:rsidP="00176051">
            <w:pPr>
              <w:tabs>
                <w:tab w:val="left" w:pos="0"/>
              </w:tabs>
              <w:jc w:val="center"/>
              <w:rPr>
                <w:rFonts w:ascii="Arial" w:hAnsi="Arial" w:cs="Arial"/>
                <w:sz w:val="16"/>
                <w:szCs w:val="16"/>
              </w:rPr>
            </w:pPr>
            <w:r w:rsidRPr="00D609EF">
              <w:rPr>
                <w:rFonts w:ascii="Arial" w:hAnsi="Arial" w:cs="Arial"/>
                <w:sz w:val="16"/>
                <w:szCs w:val="16"/>
              </w:rPr>
              <w:t xml:space="preserve">RIESGO OPERATIVO </w:t>
            </w:r>
          </w:p>
        </w:tc>
        <w:tc>
          <w:tcPr>
            <w:tcW w:w="1570" w:type="dxa"/>
            <w:gridSpan w:val="2"/>
            <w:shd w:val="clear" w:color="auto" w:fill="auto"/>
            <w:vAlign w:val="center"/>
          </w:tcPr>
          <w:p w:rsidR="00C226BB" w:rsidRPr="00D609EF" w:rsidRDefault="00C226BB" w:rsidP="00176051">
            <w:pPr>
              <w:tabs>
                <w:tab w:val="left" w:pos="0"/>
              </w:tabs>
              <w:jc w:val="center"/>
              <w:rPr>
                <w:rFonts w:ascii="Arial" w:hAnsi="Arial" w:cs="Arial"/>
                <w:sz w:val="16"/>
                <w:szCs w:val="16"/>
              </w:rPr>
            </w:pPr>
            <w:r w:rsidRPr="00D609EF">
              <w:rPr>
                <w:rFonts w:ascii="Arial" w:hAnsi="Arial" w:cs="Arial"/>
                <w:sz w:val="16"/>
                <w:szCs w:val="16"/>
              </w:rPr>
              <w:t xml:space="preserve">Calidad del </w:t>
            </w:r>
            <w:r>
              <w:rPr>
                <w:rFonts w:ascii="Arial" w:hAnsi="Arial" w:cs="Arial"/>
                <w:sz w:val="16"/>
                <w:szCs w:val="16"/>
              </w:rPr>
              <w:t>bien</w:t>
            </w:r>
          </w:p>
        </w:tc>
        <w:tc>
          <w:tcPr>
            <w:tcW w:w="1266" w:type="dxa"/>
            <w:gridSpan w:val="2"/>
            <w:shd w:val="clear" w:color="auto" w:fill="auto"/>
            <w:vAlign w:val="center"/>
          </w:tcPr>
          <w:p w:rsidR="00C226BB" w:rsidRPr="00D609EF" w:rsidRDefault="00C226BB" w:rsidP="00176051">
            <w:pPr>
              <w:tabs>
                <w:tab w:val="left" w:pos="0"/>
              </w:tabs>
              <w:jc w:val="center"/>
              <w:rPr>
                <w:rFonts w:ascii="Arial" w:hAnsi="Arial" w:cs="Arial"/>
                <w:sz w:val="16"/>
                <w:szCs w:val="16"/>
              </w:rPr>
            </w:pPr>
            <w:r w:rsidRPr="00D609EF">
              <w:rPr>
                <w:rFonts w:ascii="Arial" w:hAnsi="Arial" w:cs="Arial"/>
                <w:sz w:val="16"/>
                <w:szCs w:val="16"/>
              </w:rPr>
              <w:t>50</w:t>
            </w:r>
            <w:proofErr w:type="gramStart"/>
            <w:r w:rsidRPr="00D609EF">
              <w:rPr>
                <w:rFonts w:ascii="Arial" w:hAnsi="Arial" w:cs="Arial"/>
                <w:sz w:val="16"/>
                <w:szCs w:val="16"/>
              </w:rPr>
              <w:t>%  del</w:t>
            </w:r>
            <w:proofErr w:type="gramEnd"/>
            <w:r w:rsidRPr="00D609EF">
              <w:rPr>
                <w:rFonts w:ascii="Arial" w:hAnsi="Arial" w:cs="Arial"/>
                <w:sz w:val="16"/>
                <w:szCs w:val="16"/>
              </w:rPr>
              <w:t xml:space="preserve"> Valor del Contrato</w:t>
            </w:r>
          </w:p>
        </w:tc>
        <w:tc>
          <w:tcPr>
            <w:tcW w:w="1182" w:type="dxa"/>
            <w:gridSpan w:val="2"/>
            <w:shd w:val="clear" w:color="auto" w:fill="auto"/>
            <w:vAlign w:val="center"/>
          </w:tcPr>
          <w:p w:rsidR="00C226BB" w:rsidRPr="00D609EF" w:rsidRDefault="00C226BB" w:rsidP="00176051">
            <w:pPr>
              <w:tabs>
                <w:tab w:val="left" w:pos="0"/>
              </w:tabs>
              <w:jc w:val="center"/>
              <w:rPr>
                <w:rFonts w:ascii="Arial" w:hAnsi="Arial" w:cs="Arial"/>
                <w:sz w:val="16"/>
                <w:szCs w:val="16"/>
              </w:rPr>
            </w:pPr>
            <w:r w:rsidRPr="00D609EF">
              <w:rPr>
                <w:rFonts w:ascii="Arial" w:hAnsi="Arial" w:cs="Arial"/>
                <w:sz w:val="16"/>
                <w:szCs w:val="16"/>
              </w:rPr>
              <w:t>contratista</w:t>
            </w:r>
          </w:p>
        </w:tc>
        <w:tc>
          <w:tcPr>
            <w:tcW w:w="1219" w:type="dxa"/>
            <w:gridSpan w:val="2"/>
            <w:shd w:val="clear" w:color="auto" w:fill="auto"/>
            <w:vAlign w:val="center"/>
          </w:tcPr>
          <w:p w:rsidR="00C226BB" w:rsidRPr="00101DE6" w:rsidRDefault="00C226BB" w:rsidP="00176051">
            <w:pPr>
              <w:ind w:left="-87" w:right="-47"/>
              <w:jc w:val="both"/>
              <w:rPr>
                <w:rFonts w:ascii="Arial" w:hAnsi="Arial" w:cs="Arial"/>
                <w:sz w:val="12"/>
                <w:szCs w:val="12"/>
              </w:rPr>
            </w:pPr>
            <w:r w:rsidRPr="00101DE6">
              <w:rPr>
                <w:rFonts w:ascii="Arial" w:hAnsi="Arial" w:cs="Arial"/>
                <w:sz w:val="12"/>
                <w:szCs w:val="12"/>
              </w:rPr>
              <w:t>VIGENTE POR UN TÉRMINO IGUAL A LA VIGENCIA DEL CONTRATO Y UN 1</w:t>
            </w:r>
            <w:r w:rsidRPr="00101DE6">
              <w:rPr>
                <w:rFonts w:ascii="Arial" w:hAnsi="Arial" w:cs="Arial"/>
                <w:i/>
                <w:sz w:val="12"/>
                <w:szCs w:val="12"/>
              </w:rPr>
              <w:t xml:space="preserve"> </w:t>
            </w:r>
            <w:r w:rsidRPr="00101DE6">
              <w:rPr>
                <w:rFonts w:ascii="Arial" w:hAnsi="Arial" w:cs="Arial"/>
                <w:sz w:val="12"/>
                <w:szCs w:val="12"/>
              </w:rPr>
              <w:t xml:space="preserve">AÑO </w:t>
            </w:r>
            <w:proofErr w:type="gramStart"/>
            <w:r w:rsidRPr="00101DE6">
              <w:rPr>
                <w:rFonts w:ascii="Arial" w:hAnsi="Arial" w:cs="Arial"/>
                <w:sz w:val="12"/>
                <w:szCs w:val="12"/>
              </w:rPr>
              <w:t>MÁS</w:t>
            </w:r>
            <w:r w:rsidRPr="00101DE6">
              <w:rPr>
                <w:rFonts w:ascii="Arial" w:hAnsi="Arial" w:cs="Arial"/>
                <w:i/>
                <w:sz w:val="12"/>
                <w:szCs w:val="12"/>
              </w:rPr>
              <w:t xml:space="preserve">, </w:t>
            </w:r>
            <w:r w:rsidRPr="00101DE6">
              <w:rPr>
                <w:rFonts w:ascii="Arial" w:hAnsi="Arial" w:cs="Arial"/>
                <w:sz w:val="12"/>
                <w:szCs w:val="12"/>
              </w:rPr>
              <w:t xml:space="preserve"> CUATROS</w:t>
            </w:r>
            <w:proofErr w:type="gramEnd"/>
            <w:r w:rsidRPr="00101DE6">
              <w:rPr>
                <w:rFonts w:ascii="Arial" w:hAnsi="Arial" w:cs="Arial"/>
                <w:sz w:val="12"/>
                <w:szCs w:val="12"/>
              </w:rPr>
              <w:t xml:space="preserve"> 04 MESES MAS PARA EFECTOS DE LIQUIDACION</w:t>
            </w:r>
          </w:p>
        </w:tc>
        <w:tc>
          <w:tcPr>
            <w:tcW w:w="1701" w:type="dxa"/>
            <w:gridSpan w:val="2"/>
            <w:shd w:val="clear" w:color="auto" w:fill="auto"/>
            <w:vAlign w:val="center"/>
          </w:tcPr>
          <w:p w:rsidR="00C226BB" w:rsidRPr="00101DE6" w:rsidRDefault="00C226BB" w:rsidP="00176051">
            <w:pPr>
              <w:tabs>
                <w:tab w:val="left" w:pos="0"/>
              </w:tabs>
              <w:jc w:val="both"/>
              <w:rPr>
                <w:rFonts w:ascii="Arial" w:hAnsi="Arial" w:cs="Arial"/>
                <w:sz w:val="14"/>
                <w:szCs w:val="14"/>
              </w:rPr>
            </w:pPr>
            <w:r w:rsidRPr="00101DE6">
              <w:rPr>
                <w:rFonts w:ascii="Arial" w:hAnsi="Arial" w:cs="Arial"/>
                <w:sz w:val="14"/>
                <w:szCs w:val="14"/>
              </w:rPr>
              <w:t xml:space="preserve">Ampara el riesgo de mala calidad del bien durante el plazo de ejecución y 1 año más y cuatro (04) meses más. La estimación del riesgo cubre el 50% del valor del contrato lo que cubriría el perjuicio administrativo por la posible pérdida de los recursos, los gastos ocasionados por el proceso y la no entrega del servicio.  </w:t>
            </w:r>
          </w:p>
        </w:tc>
      </w:tr>
      <w:tr w:rsidR="00C226BB" w:rsidRPr="00FA05D6" w:rsidTr="00C226BB">
        <w:trPr>
          <w:gridBefore w:val="1"/>
          <w:wBefore w:w="59" w:type="dxa"/>
          <w:trHeight w:val="1294"/>
        </w:trPr>
        <w:tc>
          <w:tcPr>
            <w:tcW w:w="1723" w:type="dxa"/>
            <w:gridSpan w:val="2"/>
            <w:shd w:val="clear" w:color="auto" w:fill="auto"/>
            <w:vAlign w:val="center"/>
          </w:tcPr>
          <w:p w:rsidR="00C226BB" w:rsidRPr="00007882" w:rsidRDefault="00C226BB" w:rsidP="00176051">
            <w:pPr>
              <w:tabs>
                <w:tab w:val="left" w:pos="0"/>
              </w:tabs>
              <w:jc w:val="both"/>
              <w:rPr>
                <w:rFonts w:ascii="Arial" w:hAnsi="Arial" w:cs="Arial"/>
                <w:sz w:val="14"/>
                <w:szCs w:val="14"/>
              </w:rPr>
            </w:pPr>
            <w:r w:rsidRPr="00007882">
              <w:rPr>
                <w:rFonts w:ascii="Arial" w:hAnsi="Arial" w:cs="Arial"/>
                <w:sz w:val="14"/>
                <w:szCs w:val="14"/>
              </w:rPr>
              <w:t>GARANTÍA ÚNICA</w:t>
            </w:r>
          </w:p>
        </w:tc>
        <w:tc>
          <w:tcPr>
            <w:tcW w:w="1180" w:type="dxa"/>
            <w:gridSpan w:val="2"/>
            <w:shd w:val="clear" w:color="auto" w:fill="auto"/>
            <w:vAlign w:val="center"/>
          </w:tcPr>
          <w:p w:rsidR="00C226BB" w:rsidRPr="00007882" w:rsidRDefault="00C226BB" w:rsidP="00176051">
            <w:pPr>
              <w:tabs>
                <w:tab w:val="left" w:pos="0"/>
              </w:tabs>
              <w:jc w:val="both"/>
              <w:rPr>
                <w:rFonts w:ascii="Arial" w:hAnsi="Arial" w:cs="Arial"/>
                <w:sz w:val="14"/>
                <w:szCs w:val="14"/>
              </w:rPr>
            </w:pPr>
            <w:r w:rsidRPr="00007882">
              <w:rPr>
                <w:rFonts w:ascii="Arial" w:hAnsi="Arial" w:cs="Arial"/>
                <w:sz w:val="14"/>
                <w:szCs w:val="14"/>
              </w:rPr>
              <w:t>RIESGO FINANCIERO</w:t>
            </w:r>
          </w:p>
        </w:tc>
        <w:tc>
          <w:tcPr>
            <w:tcW w:w="1570" w:type="dxa"/>
            <w:gridSpan w:val="2"/>
            <w:shd w:val="clear" w:color="auto" w:fill="auto"/>
            <w:vAlign w:val="center"/>
          </w:tcPr>
          <w:p w:rsidR="00C226BB" w:rsidRPr="00007882" w:rsidRDefault="00C226BB" w:rsidP="00176051">
            <w:pPr>
              <w:tabs>
                <w:tab w:val="left" w:pos="0"/>
              </w:tabs>
              <w:jc w:val="both"/>
              <w:rPr>
                <w:rFonts w:ascii="Arial" w:hAnsi="Arial" w:cs="Arial"/>
                <w:sz w:val="14"/>
                <w:szCs w:val="14"/>
              </w:rPr>
            </w:pPr>
            <w:r w:rsidRPr="00007882">
              <w:rPr>
                <w:rFonts w:ascii="Arial" w:hAnsi="Arial" w:cs="Arial"/>
                <w:sz w:val="14"/>
                <w:szCs w:val="14"/>
              </w:rPr>
              <w:t xml:space="preserve">DAÑOS A TERCEROS POR RESPONSABILIDAD CIVIL EXTRA-CONTRACTUAL POR LA EJECUCIÓN DEL CONTRATOS </w:t>
            </w:r>
          </w:p>
        </w:tc>
        <w:tc>
          <w:tcPr>
            <w:tcW w:w="1266" w:type="dxa"/>
            <w:gridSpan w:val="2"/>
            <w:shd w:val="clear" w:color="auto" w:fill="auto"/>
            <w:vAlign w:val="center"/>
          </w:tcPr>
          <w:p w:rsidR="00C226BB" w:rsidRPr="00007882" w:rsidRDefault="00C226BB" w:rsidP="00176051">
            <w:pPr>
              <w:tabs>
                <w:tab w:val="left" w:pos="0"/>
              </w:tabs>
              <w:jc w:val="both"/>
              <w:rPr>
                <w:rFonts w:ascii="Arial" w:hAnsi="Arial" w:cs="Arial"/>
                <w:sz w:val="14"/>
                <w:szCs w:val="14"/>
              </w:rPr>
            </w:pPr>
            <w:r w:rsidRPr="00007882">
              <w:rPr>
                <w:rFonts w:ascii="Arial" w:hAnsi="Arial" w:cs="Arial"/>
                <w:sz w:val="14"/>
                <w:szCs w:val="14"/>
              </w:rPr>
              <w:t>POR (200 SMLMV) AL MOMENTO DE LA EXPEDICIÓN DE LA PÓLIZA.</w:t>
            </w:r>
          </w:p>
        </w:tc>
        <w:tc>
          <w:tcPr>
            <w:tcW w:w="1182" w:type="dxa"/>
            <w:gridSpan w:val="2"/>
            <w:shd w:val="clear" w:color="auto" w:fill="auto"/>
            <w:vAlign w:val="center"/>
          </w:tcPr>
          <w:p w:rsidR="00C226BB" w:rsidRPr="00007882" w:rsidRDefault="00C226BB" w:rsidP="00176051">
            <w:pPr>
              <w:tabs>
                <w:tab w:val="left" w:pos="0"/>
              </w:tabs>
              <w:jc w:val="both"/>
              <w:rPr>
                <w:rFonts w:ascii="Arial" w:hAnsi="Arial" w:cs="Arial"/>
                <w:sz w:val="14"/>
                <w:szCs w:val="14"/>
              </w:rPr>
            </w:pPr>
            <w:r w:rsidRPr="00007882">
              <w:rPr>
                <w:rFonts w:ascii="Arial" w:hAnsi="Arial" w:cs="Arial"/>
                <w:sz w:val="14"/>
                <w:szCs w:val="14"/>
              </w:rPr>
              <w:t>CONTRATISTA</w:t>
            </w:r>
          </w:p>
        </w:tc>
        <w:tc>
          <w:tcPr>
            <w:tcW w:w="1219" w:type="dxa"/>
            <w:gridSpan w:val="2"/>
            <w:shd w:val="clear" w:color="auto" w:fill="auto"/>
            <w:vAlign w:val="center"/>
          </w:tcPr>
          <w:p w:rsidR="00C226BB" w:rsidRPr="00007882" w:rsidRDefault="00C226BB" w:rsidP="00176051">
            <w:pPr>
              <w:tabs>
                <w:tab w:val="left" w:pos="0"/>
              </w:tabs>
              <w:jc w:val="both"/>
              <w:rPr>
                <w:rFonts w:ascii="Arial" w:hAnsi="Arial" w:cs="Arial"/>
                <w:sz w:val="14"/>
                <w:szCs w:val="14"/>
              </w:rPr>
            </w:pPr>
            <w:r w:rsidRPr="00007882">
              <w:rPr>
                <w:rFonts w:ascii="Arial" w:hAnsi="Arial" w:cs="Arial"/>
                <w:sz w:val="14"/>
                <w:szCs w:val="14"/>
              </w:rPr>
              <w:t>VIGENTE POR EL TÉRMINO DE LA VIGENCIA DEL CONTRATO (PLAZO DE EJECUCIÓN MAS 120 DÍAS MAS), CON INICIO EN LA EXPEDICIÓN DE LA PÓLIZA Y LAS PRÓRROGAS SI LAS HUBIERE.</w:t>
            </w:r>
          </w:p>
        </w:tc>
        <w:tc>
          <w:tcPr>
            <w:tcW w:w="1701" w:type="dxa"/>
            <w:gridSpan w:val="2"/>
            <w:shd w:val="clear" w:color="auto" w:fill="auto"/>
            <w:vAlign w:val="center"/>
          </w:tcPr>
          <w:p w:rsidR="00C226BB" w:rsidRPr="00007882" w:rsidRDefault="00C226BB" w:rsidP="00176051">
            <w:pPr>
              <w:tabs>
                <w:tab w:val="left" w:pos="0"/>
                <w:tab w:val="left" w:pos="426"/>
              </w:tabs>
              <w:jc w:val="both"/>
              <w:rPr>
                <w:rFonts w:ascii="Arial" w:hAnsi="Arial" w:cs="Arial"/>
                <w:sz w:val="14"/>
                <w:szCs w:val="14"/>
              </w:rPr>
            </w:pPr>
            <w:r w:rsidRPr="00007882">
              <w:rPr>
                <w:rFonts w:ascii="Arial" w:hAnsi="Arial" w:cs="Arial"/>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16 DE DECRETO 734 DE 2012</w:t>
            </w:r>
          </w:p>
        </w:tc>
      </w:tr>
      <w:tr w:rsidR="00735EF9" w:rsidRPr="00A3523D" w:rsidTr="00C226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31" w:type="dxa"/>
          <w:trHeight w:val="954"/>
        </w:trPr>
        <w:tc>
          <w:tcPr>
            <w:tcW w:w="1216" w:type="dxa"/>
            <w:gridSpan w:val="2"/>
            <w:tcBorders>
              <w:top w:val="single" w:sz="4" w:space="0" w:color="auto"/>
              <w:left w:val="single" w:sz="4" w:space="0" w:color="auto"/>
              <w:bottom w:val="single" w:sz="4" w:space="0" w:color="auto"/>
              <w:right w:val="single" w:sz="4" w:space="0" w:color="auto"/>
            </w:tcBorders>
            <w:vAlign w:val="center"/>
            <w:hideMark/>
          </w:tcPr>
          <w:p w:rsidR="00735EF9" w:rsidRPr="00A3523D" w:rsidRDefault="00735EF9" w:rsidP="00176051">
            <w:pPr>
              <w:tabs>
                <w:tab w:val="left" w:pos="0"/>
              </w:tabs>
              <w:jc w:val="center"/>
              <w:rPr>
                <w:rFonts w:ascii="Arial" w:hAnsi="Arial" w:cs="Arial"/>
                <w:b/>
                <w:sz w:val="16"/>
                <w:szCs w:val="16"/>
              </w:rPr>
            </w:pPr>
            <w:r w:rsidRPr="00A3523D">
              <w:rPr>
                <w:rFonts w:ascii="Arial" w:hAnsi="Arial" w:cs="Arial"/>
                <w:b/>
                <w:sz w:val="16"/>
                <w:szCs w:val="16"/>
              </w:rPr>
              <w:lastRenderedPageBreak/>
              <w:t>MECANISMO</w:t>
            </w:r>
          </w:p>
          <w:p w:rsidR="00735EF9" w:rsidRPr="00A3523D" w:rsidRDefault="00735EF9" w:rsidP="00176051">
            <w:pPr>
              <w:tabs>
                <w:tab w:val="left" w:pos="0"/>
              </w:tabs>
              <w:jc w:val="center"/>
              <w:rPr>
                <w:rFonts w:ascii="Arial" w:hAnsi="Arial" w:cs="Arial"/>
                <w:b/>
                <w:sz w:val="16"/>
                <w:szCs w:val="16"/>
              </w:rPr>
            </w:pPr>
            <w:r w:rsidRPr="00A3523D">
              <w:rPr>
                <w:rFonts w:ascii="Arial" w:hAnsi="Arial" w:cs="Arial"/>
                <w:b/>
                <w:sz w:val="16"/>
                <w:szCs w:val="16"/>
              </w:rPr>
              <w:t>DE COBERTURA</w:t>
            </w:r>
          </w:p>
        </w:tc>
        <w:tc>
          <w:tcPr>
            <w:tcW w:w="1129" w:type="dxa"/>
            <w:gridSpan w:val="2"/>
            <w:tcBorders>
              <w:top w:val="single" w:sz="4" w:space="0" w:color="auto"/>
              <w:left w:val="single" w:sz="4" w:space="0" w:color="auto"/>
              <w:bottom w:val="single" w:sz="4" w:space="0" w:color="auto"/>
              <w:right w:val="single" w:sz="4" w:space="0" w:color="auto"/>
            </w:tcBorders>
            <w:vAlign w:val="center"/>
            <w:hideMark/>
          </w:tcPr>
          <w:p w:rsidR="00735EF9" w:rsidRPr="00A3523D" w:rsidRDefault="00735EF9" w:rsidP="00176051">
            <w:pPr>
              <w:tabs>
                <w:tab w:val="left" w:pos="0"/>
              </w:tabs>
              <w:jc w:val="center"/>
              <w:rPr>
                <w:rFonts w:ascii="Arial" w:hAnsi="Arial" w:cs="Arial"/>
                <w:b/>
                <w:sz w:val="16"/>
                <w:szCs w:val="16"/>
              </w:rPr>
            </w:pPr>
            <w:r w:rsidRPr="00A3523D">
              <w:rPr>
                <w:rFonts w:ascii="Arial" w:hAnsi="Arial" w:cs="Arial"/>
                <w:b/>
                <w:sz w:val="16"/>
                <w:szCs w:val="16"/>
              </w:rPr>
              <w:t>CLASE DE RIESGO</w:t>
            </w:r>
          </w:p>
        </w:tc>
        <w:tc>
          <w:tcPr>
            <w:tcW w:w="1646" w:type="dxa"/>
            <w:gridSpan w:val="2"/>
            <w:tcBorders>
              <w:top w:val="single" w:sz="4" w:space="0" w:color="auto"/>
              <w:left w:val="single" w:sz="4" w:space="0" w:color="auto"/>
              <w:bottom w:val="single" w:sz="4" w:space="0" w:color="auto"/>
              <w:right w:val="single" w:sz="4" w:space="0" w:color="auto"/>
            </w:tcBorders>
            <w:vAlign w:val="center"/>
          </w:tcPr>
          <w:p w:rsidR="00735EF9" w:rsidRPr="00A3523D" w:rsidRDefault="00735EF9" w:rsidP="00176051">
            <w:pPr>
              <w:tabs>
                <w:tab w:val="left" w:pos="0"/>
              </w:tabs>
              <w:jc w:val="center"/>
              <w:rPr>
                <w:rFonts w:ascii="Arial" w:hAnsi="Arial" w:cs="Arial"/>
                <w:b/>
                <w:sz w:val="16"/>
                <w:szCs w:val="16"/>
              </w:rPr>
            </w:pPr>
          </w:p>
          <w:p w:rsidR="00735EF9" w:rsidRPr="00A3523D" w:rsidRDefault="00735EF9" w:rsidP="00176051">
            <w:pPr>
              <w:tabs>
                <w:tab w:val="left" w:pos="0"/>
              </w:tabs>
              <w:jc w:val="center"/>
              <w:rPr>
                <w:rFonts w:ascii="Arial" w:hAnsi="Arial" w:cs="Arial"/>
                <w:b/>
                <w:sz w:val="16"/>
                <w:szCs w:val="16"/>
              </w:rPr>
            </w:pPr>
            <w:r w:rsidRPr="00A3523D">
              <w:rPr>
                <w:rFonts w:ascii="Arial" w:hAnsi="Arial" w:cs="Arial"/>
                <w:b/>
                <w:sz w:val="16"/>
                <w:szCs w:val="16"/>
              </w:rPr>
              <w:t>TIPIFICACIÓN DEL RIESGO</w:t>
            </w:r>
          </w:p>
        </w:tc>
        <w:tc>
          <w:tcPr>
            <w:tcW w:w="1198" w:type="dxa"/>
            <w:gridSpan w:val="2"/>
            <w:tcBorders>
              <w:top w:val="single" w:sz="4" w:space="0" w:color="auto"/>
              <w:left w:val="single" w:sz="4" w:space="0" w:color="auto"/>
              <w:bottom w:val="single" w:sz="4" w:space="0" w:color="auto"/>
              <w:right w:val="single" w:sz="4" w:space="0" w:color="auto"/>
            </w:tcBorders>
            <w:vAlign w:val="center"/>
          </w:tcPr>
          <w:p w:rsidR="00735EF9" w:rsidRPr="00A3523D" w:rsidRDefault="00735EF9" w:rsidP="00176051">
            <w:pPr>
              <w:tabs>
                <w:tab w:val="left" w:pos="0"/>
              </w:tabs>
              <w:jc w:val="center"/>
              <w:rPr>
                <w:rFonts w:ascii="Arial" w:hAnsi="Arial" w:cs="Arial"/>
                <w:b/>
                <w:sz w:val="16"/>
                <w:szCs w:val="16"/>
              </w:rPr>
            </w:pPr>
          </w:p>
          <w:p w:rsidR="00735EF9" w:rsidRPr="00A3523D" w:rsidRDefault="00735EF9" w:rsidP="00176051">
            <w:pPr>
              <w:tabs>
                <w:tab w:val="left" w:pos="0"/>
              </w:tabs>
              <w:jc w:val="center"/>
              <w:rPr>
                <w:rFonts w:ascii="Arial" w:hAnsi="Arial" w:cs="Arial"/>
                <w:b/>
                <w:sz w:val="16"/>
                <w:szCs w:val="16"/>
              </w:rPr>
            </w:pPr>
            <w:r w:rsidRPr="00A3523D">
              <w:rPr>
                <w:rFonts w:ascii="Arial" w:hAnsi="Arial" w:cs="Arial"/>
                <w:b/>
                <w:sz w:val="16"/>
                <w:szCs w:val="16"/>
              </w:rPr>
              <w:t>ESTIMACIÓN DEL RIESGO</w:t>
            </w:r>
          </w:p>
        </w:tc>
        <w:tc>
          <w:tcPr>
            <w:tcW w:w="1216" w:type="dxa"/>
            <w:gridSpan w:val="2"/>
            <w:tcBorders>
              <w:top w:val="single" w:sz="4" w:space="0" w:color="auto"/>
              <w:left w:val="single" w:sz="4" w:space="0" w:color="auto"/>
              <w:bottom w:val="single" w:sz="4" w:space="0" w:color="auto"/>
              <w:right w:val="single" w:sz="4" w:space="0" w:color="auto"/>
            </w:tcBorders>
            <w:vAlign w:val="center"/>
          </w:tcPr>
          <w:p w:rsidR="00735EF9" w:rsidRPr="00A3523D" w:rsidRDefault="00735EF9" w:rsidP="00176051">
            <w:pPr>
              <w:tabs>
                <w:tab w:val="left" w:pos="0"/>
              </w:tabs>
              <w:jc w:val="center"/>
              <w:rPr>
                <w:rFonts w:ascii="Arial" w:hAnsi="Arial" w:cs="Arial"/>
                <w:b/>
                <w:sz w:val="16"/>
                <w:szCs w:val="16"/>
              </w:rPr>
            </w:pPr>
          </w:p>
          <w:p w:rsidR="00735EF9" w:rsidRPr="00A3523D" w:rsidRDefault="00735EF9" w:rsidP="00176051">
            <w:pPr>
              <w:tabs>
                <w:tab w:val="left" w:pos="0"/>
              </w:tabs>
              <w:jc w:val="center"/>
              <w:rPr>
                <w:rFonts w:ascii="Arial" w:hAnsi="Arial" w:cs="Arial"/>
                <w:b/>
                <w:sz w:val="16"/>
                <w:szCs w:val="16"/>
              </w:rPr>
            </w:pPr>
            <w:r w:rsidRPr="00A3523D">
              <w:rPr>
                <w:rFonts w:ascii="Arial" w:hAnsi="Arial" w:cs="Arial"/>
                <w:b/>
                <w:sz w:val="16"/>
                <w:szCs w:val="16"/>
              </w:rPr>
              <w:t>ASIGNACIÓN DEL RIESGO</w:t>
            </w:r>
          </w:p>
        </w:tc>
        <w:tc>
          <w:tcPr>
            <w:tcW w:w="1179" w:type="dxa"/>
            <w:gridSpan w:val="2"/>
            <w:tcBorders>
              <w:top w:val="single" w:sz="4" w:space="0" w:color="auto"/>
              <w:left w:val="single" w:sz="4" w:space="0" w:color="auto"/>
              <w:bottom w:val="single" w:sz="4" w:space="0" w:color="auto"/>
              <w:right w:val="single" w:sz="4" w:space="0" w:color="auto"/>
            </w:tcBorders>
            <w:vAlign w:val="center"/>
          </w:tcPr>
          <w:p w:rsidR="00735EF9" w:rsidRPr="00A3523D" w:rsidRDefault="00735EF9" w:rsidP="00176051">
            <w:pPr>
              <w:tabs>
                <w:tab w:val="left" w:pos="0"/>
              </w:tabs>
              <w:jc w:val="center"/>
              <w:rPr>
                <w:rFonts w:ascii="Arial" w:hAnsi="Arial" w:cs="Arial"/>
                <w:b/>
                <w:sz w:val="16"/>
                <w:szCs w:val="16"/>
              </w:rPr>
            </w:pPr>
          </w:p>
          <w:p w:rsidR="00735EF9" w:rsidRPr="00A3523D" w:rsidRDefault="00735EF9" w:rsidP="00176051">
            <w:pPr>
              <w:tabs>
                <w:tab w:val="left" w:pos="0"/>
              </w:tabs>
              <w:jc w:val="center"/>
              <w:rPr>
                <w:rFonts w:ascii="Arial" w:hAnsi="Arial" w:cs="Arial"/>
                <w:b/>
                <w:sz w:val="16"/>
                <w:szCs w:val="16"/>
              </w:rPr>
            </w:pPr>
            <w:r w:rsidRPr="00A3523D">
              <w:rPr>
                <w:rFonts w:ascii="Arial" w:hAnsi="Arial" w:cs="Arial"/>
                <w:b/>
                <w:sz w:val="16"/>
                <w:szCs w:val="16"/>
              </w:rPr>
              <w:t>VIGENCIA</w:t>
            </w:r>
          </w:p>
        </w:tc>
        <w:tc>
          <w:tcPr>
            <w:tcW w:w="2185" w:type="dxa"/>
            <w:gridSpan w:val="2"/>
            <w:tcBorders>
              <w:top w:val="single" w:sz="4" w:space="0" w:color="auto"/>
              <w:left w:val="single" w:sz="4" w:space="0" w:color="auto"/>
              <w:bottom w:val="single" w:sz="4" w:space="0" w:color="auto"/>
              <w:right w:val="single" w:sz="4" w:space="0" w:color="auto"/>
            </w:tcBorders>
            <w:vAlign w:val="center"/>
          </w:tcPr>
          <w:p w:rsidR="00735EF9" w:rsidRPr="00A3523D" w:rsidRDefault="00735EF9" w:rsidP="00176051">
            <w:pPr>
              <w:tabs>
                <w:tab w:val="left" w:pos="426"/>
              </w:tabs>
              <w:jc w:val="center"/>
              <w:rPr>
                <w:rFonts w:ascii="Arial" w:eastAsia="MS Mincho" w:hAnsi="Arial" w:cs="Arial"/>
                <w:b/>
                <w:sz w:val="16"/>
                <w:szCs w:val="16"/>
              </w:rPr>
            </w:pPr>
          </w:p>
          <w:p w:rsidR="00735EF9" w:rsidRPr="00A3523D" w:rsidRDefault="00735EF9" w:rsidP="00176051">
            <w:pPr>
              <w:tabs>
                <w:tab w:val="left" w:pos="426"/>
              </w:tabs>
              <w:jc w:val="center"/>
              <w:rPr>
                <w:rFonts w:ascii="Arial" w:eastAsia="MS Mincho" w:hAnsi="Arial" w:cs="Arial"/>
                <w:b/>
                <w:sz w:val="16"/>
                <w:szCs w:val="16"/>
              </w:rPr>
            </w:pPr>
            <w:r w:rsidRPr="00A3523D">
              <w:rPr>
                <w:rFonts w:ascii="Arial" w:eastAsia="MS Mincho" w:hAnsi="Arial" w:cs="Arial"/>
                <w:b/>
                <w:sz w:val="16"/>
                <w:szCs w:val="16"/>
              </w:rPr>
              <w:t>JUSTIFICACIÓN COBERTURA / VIGENCIA</w:t>
            </w:r>
          </w:p>
          <w:p w:rsidR="00735EF9" w:rsidRPr="00A3523D" w:rsidRDefault="00735EF9" w:rsidP="00176051">
            <w:pPr>
              <w:tabs>
                <w:tab w:val="left" w:pos="0"/>
              </w:tabs>
              <w:jc w:val="center"/>
              <w:rPr>
                <w:rFonts w:ascii="Arial" w:hAnsi="Arial" w:cs="Arial"/>
                <w:b/>
                <w:sz w:val="16"/>
                <w:szCs w:val="16"/>
              </w:rPr>
            </w:pPr>
          </w:p>
        </w:tc>
      </w:tr>
      <w:tr w:rsidR="00735EF9" w:rsidRPr="00A3523D" w:rsidTr="00C226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31" w:type="dxa"/>
          <w:trHeight w:val="3506"/>
        </w:trPr>
        <w:tc>
          <w:tcPr>
            <w:tcW w:w="1216" w:type="dxa"/>
            <w:gridSpan w:val="2"/>
            <w:tcBorders>
              <w:top w:val="single" w:sz="4" w:space="0" w:color="auto"/>
              <w:left w:val="single" w:sz="4" w:space="0" w:color="auto"/>
              <w:bottom w:val="single" w:sz="4" w:space="0" w:color="auto"/>
              <w:right w:val="single" w:sz="4" w:space="0" w:color="auto"/>
            </w:tcBorders>
            <w:vAlign w:val="center"/>
          </w:tcPr>
          <w:p w:rsidR="00735EF9" w:rsidRPr="00455E66" w:rsidRDefault="00735EF9" w:rsidP="00176051">
            <w:pPr>
              <w:tabs>
                <w:tab w:val="left" w:pos="0"/>
              </w:tabs>
              <w:jc w:val="center"/>
              <w:rPr>
                <w:rFonts w:ascii="Arial" w:hAnsi="Arial" w:cs="Arial"/>
                <w:sz w:val="16"/>
                <w:szCs w:val="16"/>
              </w:rPr>
            </w:pPr>
            <w:r w:rsidRPr="00455E66">
              <w:rPr>
                <w:rFonts w:ascii="Arial" w:hAnsi="Arial" w:cs="Arial"/>
                <w:sz w:val="16"/>
                <w:szCs w:val="16"/>
              </w:rPr>
              <w:t>Garantía Única</w:t>
            </w:r>
          </w:p>
          <w:p w:rsidR="00735EF9" w:rsidRPr="00455E66" w:rsidRDefault="00735EF9" w:rsidP="00176051">
            <w:pPr>
              <w:tabs>
                <w:tab w:val="left" w:pos="0"/>
              </w:tabs>
              <w:jc w:val="center"/>
              <w:rPr>
                <w:rFonts w:ascii="Arial" w:hAnsi="Arial" w:cs="Arial"/>
                <w:sz w:val="16"/>
                <w:szCs w:val="16"/>
              </w:rPr>
            </w:pPr>
          </w:p>
          <w:p w:rsidR="00735EF9" w:rsidRPr="00455E66" w:rsidRDefault="00735EF9" w:rsidP="00176051">
            <w:pPr>
              <w:tabs>
                <w:tab w:val="left" w:pos="0"/>
              </w:tabs>
              <w:jc w:val="center"/>
              <w:rPr>
                <w:rFonts w:ascii="Arial" w:hAnsi="Arial" w:cs="Arial"/>
                <w:sz w:val="16"/>
                <w:szCs w:val="16"/>
              </w:rPr>
            </w:pPr>
          </w:p>
        </w:tc>
        <w:tc>
          <w:tcPr>
            <w:tcW w:w="1129" w:type="dxa"/>
            <w:gridSpan w:val="2"/>
            <w:tcBorders>
              <w:top w:val="single" w:sz="4" w:space="0" w:color="auto"/>
              <w:left w:val="single" w:sz="4" w:space="0" w:color="auto"/>
              <w:bottom w:val="single" w:sz="4" w:space="0" w:color="auto"/>
              <w:right w:val="single" w:sz="4" w:space="0" w:color="auto"/>
            </w:tcBorders>
            <w:vAlign w:val="center"/>
            <w:hideMark/>
          </w:tcPr>
          <w:p w:rsidR="00735EF9" w:rsidRPr="00455E66" w:rsidRDefault="00735EF9" w:rsidP="00176051">
            <w:pPr>
              <w:tabs>
                <w:tab w:val="left" w:pos="0"/>
              </w:tabs>
              <w:jc w:val="center"/>
              <w:rPr>
                <w:rFonts w:ascii="Arial" w:hAnsi="Arial" w:cs="Arial"/>
                <w:sz w:val="16"/>
                <w:szCs w:val="16"/>
              </w:rPr>
            </w:pPr>
            <w:r w:rsidRPr="00455E66">
              <w:rPr>
                <w:rFonts w:ascii="Arial" w:hAnsi="Arial" w:cs="Arial"/>
                <w:sz w:val="16"/>
                <w:szCs w:val="16"/>
              </w:rPr>
              <w:t xml:space="preserve">RIESGO JURÍDICO </w:t>
            </w:r>
          </w:p>
        </w:tc>
        <w:tc>
          <w:tcPr>
            <w:tcW w:w="1646" w:type="dxa"/>
            <w:gridSpan w:val="2"/>
            <w:tcBorders>
              <w:top w:val="single" w:sz="4" w:space="0" w:color="auto"/>
              <w:left w:val="single" w:sz="4" w:space="0" w:color="auto"/>
              <w:bottom w:val="single" w:sz="4" w:space="0" w:color="auto"/>
              <w:right w:val="single" w:sz="4" w:space="0" w:color="auto"/>
            </w:tcBorders>
            <w:vAlign w:val="center"/>
            <w:hideMark/>
          </w:tcPr>
          <w:p w:rsidR="00735EF9" w:rsidRPr="00455E66" w:rsidRDefault="00735EF9" w:rsidP="00176051">
            <w:pPr>
              <w:tabs>
                <w:tab w:val="left" w:pos="0"/>
              </w:tabs>
              <w:jc w:val="center"/>
              <w:rPr>
                <w:rFonts w:ascii="Arial" w:hAnsi="Arial" w:cs="Arial"/>
                <w:sz w:val="16"/>
                <w:szCs w:val="16"/>
              </w:rPr>
            </w:pPr>
            <w:r w:rsidRPr="00455E66">
              <w:rPr>
                <w:rFonts w:ascii="Arial" w:hAnsi="Arial" w:cs="Arial"/>
                <w:sz w:val="16"/>
                <w:szCs w:val="16"/>
              </w:rPr>
              <w:t>Incumplimiento del contrato</w:t>
            </w:r>
          </w:p>
        </w:tc>
        <w:tc>
          <w:tcPr>
            <w:tcW w:w="1198" w:type="dxa"/>
            <w:gridSpan w:val="2"/>
            <w:tcBorders>
              <w:top w:val="single" w:sz="4" w:space="0" w:color="auto"/>
              <w:left w:val="single" w:sz="4" w:space="0" w:color="auto"/>
              <w:bottom w:val="single" w:sz="4" w:space="0" w:color="auto"/>
              <w:right w:val="single" w:sz="4" w:space="0" w:color="auto"/>
            </w:tcBorders>
            <w:vAlign w:val="center"/>
            <w:hideMark/>
          </w:tcPr>
          <w:p w:rsidR="00735EF9" w:rsidRPr="00455E66" w:rsidRDefault="00735EF9" w:rsidP="00176051">
            <w:pPr>
              <w:tabs>
                <w:tab w:val="left" w:pos="0"/>
              </w:tabs>
              <w:jc w:val="center"/>
              <w:rPr>
                <w:rFonts w:ascii="Arial" w:hAnsi="Arial" w:cs="Arial"/>
                <w:sz w:val="16"/>
                <w:szCs w:val="16"/>
              </w:rPr>
            </w:pPr>
            <w:r w:rsidRPr="00455E66">
              <w:rPr>
                <w:rFonts w:ascii="Arial" w:hAnsi="Arial" w:cs="Arial"/>
                <w:sz w:val="16"/>
                <w:szCs w:val="16"/>
              </w:rPr>
              <w:t>20% del Valor del Contrato</w:t>
            </w:r>
          </w:p>
        </w:tc>
        <w:tc>
          <w:tcPr>
            <w:tcW w:w="1216" w:type="dxa"/>
            <w:gridSpan w:val="2"/>
            <w:tcBorders>
              <w:top w:val="single" w:sz="4" w:space="0" w:color="auto"/>
              <w:left w:val="single" w:sz="4" w:space="0" w:color="auto"/>
              <w:bottom w:val="single" w:sz="4" w:space="0" w:color="auto"/>
              <w:right w:val="single" w:sz="4" w:space="0" w:color="auto"/>
            </w:tcBorders>
            <w:vAlign w:val="center"/>
          </w:tcPr>
          <w:p w:rsidR="00735EF9" w:rsidRPr="00455E66" w:rsidRDefault="00735EF9" w:rsidP="00176051">
            <w:pPr>
              <w:tabs>
                <w:tab w:val="left" w:pos="0"/>
              </w:tabs>
              <w:jc w:val="center"/>
              <w:rPr>
                <w:rFonts w:ascii="Arial" w:hAnsi="Arial" w:cs="Arial"/>
                <w:sz w:val="16"/>
                <w:szCs w:val="16"/>
              </w:rPr>
            </w:pPr>
          </w:p>
          <w:p w:rsidR="00735EF9" w:rsidRPr="00455E66" w:rsidRDefault="00735EF9" w:rsidP="00176051">
            <w:pPr>
              <w:tabs>
                <w:tab w:val="left" w:pos="0"/>
              </w:tabs>
              <w:jc w:val="center"/>
              <w:rPr>
                <w:rFonts w:ascii="Arial" w:hAnsi="Arial" w:cs="Arial"/>
                <w:sz w:val="16"/>
                <w:szCs w:val="16"/>
              </w:rPr>
            </w:pPr>
            <w:r w:rsidRPr="00455E66">
              <w:rPr>
                <w:rFonts w:ascii="Arial" w:hAnsi="Arial" w:cs="Arial"/>
                <w:sz w:val="16"/>
                <w:szCs w:val="16"/>
              </w:rPr>
              <w:t>Contratista</w:t>
            </w:r>
          </w:p>
          <w:p w:rsidR="00735EF9" w:rsidRPr="00455E66" w:rsidRDefault="00735EF9" w:rsidP="00176051">
            <w:pPr>
              <w:tabs>
                <w:tab w:val="left" w:pos="0"/>
              </w:tabs>
              <w:jc w:val="center"/>
              <w:rPr>
                <w:rFonts w:ascii="Arial" w:hAnsi="Arial" w:cs="Arial"/>
                <w:sz w:val="16"/>
                <w:szCs w:val="16"/>
              </w:rPr>
            </w:pPr>
          </w:p>
        </w:tc>
        <w:tc>
          <w:tcPr>
            <w:tcW w:w="1179" w:type="dxa"/>
            <w:gridSpan w:val="2"/>
            <w:tcBorders>
              <w:top w:val="single" w:sz="4" w:space="0" w:color="auto"/>
              <w:left w:val="single" w:sz="4" w:space="0" w:color="auto"/>
              <w:bottom w:val="single" w:sz="4" w:space="0" w:color="auto"/>
              <w:right w:val="single" w:sz="4" w:space="0" w:color="auto"/>
            </w:tcBorders>
            <w:vAlign w:val="center"/>
          </w:tcPr>
          <w:p w:rsidR="00735EF9" w:rsidRPr="00455E66" w:rsidRDefault="00735EF9" w:rsidP="00176051">
            <w:pPr>
              <w:tabs>
                <w:tab w:val="left" w:pos="0"/>
              </w:tabs>
              <w:jc w:val="both"/>
              <w:rPr>
                <w:rFonts w:ascii="Arial" w:hAnsi="Arial" w:cs="Arial"/>
                <w:sz w:val="16"/>
                <w:szCs w:val="16"/>
              </w:rPr>
            </w:pPr>
          </w:p>
          <w:p w:rsidR="00735EF9" w:rsidRPr="00455E66" w:rsidRDefault="00735EF9" w:rsidP="00176051">
            <w:pPr>
              <w:tabs>
                <w:tab w:val="left" w:pos="0"/>
              </w:tabs>
              <w:jc w:val="both"/>
              <w:rPr>
                <w:rFonts w:ascii="Arial" w:hAnsi="Arial" w:cs="Arial"/>
                <w:sz w:val="16"/>
                <w:szCs w:val="16"/>
              </w:rPr>
            </w:pPr>
            <w:r w:rsidRPr="00455E66">
              <w:rPr>
                <w:rFonts w:ascii="Arial" w:hAnsi="Arial" w:cs="Arial"/>
                <w:sz w:val="16"/>
                <w:szCs w:val="16"/>
              </w:rPr>
              <w:t xml:space="preserve">Vigente por un término igual a la vigencia del contrato y sesenta (60) días calendarios mas  </w:t>
            </w:r>
          </w:p>
        </w:tc>
        <w:tc>
          <w:tcPr>
            <w:tcW w:w="2185" w:type="dxa"/>
            <w:gridSpan w:val="2"/>
            <w:tcBorders>
              <w:top w:val="single" w:sz="4" w:space="0" w:color="auto"/>
              <w:left w:val="single" w:sz="4" w:space="0" w:color="auto"/>
              <w:bottom w:val="single" w:sz="4" w:space="0" w:color="auto"/>
              <w:right w:val="single" w:sz="4" w:space="0" w:color="auto"/>
            </w:tcBorders>
            <w:vAlign w:val="center"/>
            <w:hideMark/>
          </w:tcPr>
          <w:p w:rsidR="00735EF9" w:rsidRPr="00455E66" w:rsidRDefault="00735EF9" w:rsidP="00176051">
            <w:pPr>
              <w:tabs>
                <w:tab w:val="left" w:pos="426"/>
              </w:tabs>
              <w:jc w:val="both"/>
              <w:rPr>
                <w:rFonts w:ascii="Arial" w:hAnsi="Arial" w:cs="Arial"/>
                <w:sz w:val="16"/>
                <w:szCs w:val="16"/>
              </w:rPr>
            </w:pPr>
            <w:r w:rsidRPr="00455E66">
              <w:rPr>
                <w:rFonts w:ascii="Arial" w:eastAsia="MS Mincho" w:hAnsi="Arial" w:cs="Arial"/>
                <w:sz w:val="16"/>
                <w:szCs w:val="16"/>
              </w:rPr>
              <w:t>Ampara el riesgo del incumplimiento durante la vigencia del contrato y sesenta (60) días calendarios más, La estimación del riesgo cubre el 20% del valor del contrato como quiera que se pretende, el pago parcial o definitivo de los perjuicios que cause a la entidad, en los mismos términos de la Cláusula Penal pecuniaria.</w:t>
            </w:r>
          </w:p>
        </w:tc>
      </w:tr>
      <w:tr w:rsidR="00735EF9" w:rsidRPr="00A3523D" w:rsidTr="00C226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31" w:type="dxa"/>
          <w:trHeight w:val="737"/>
        </w:trPr>
        <w:tc>
          <w:tcPr>
            <w:tcW w:w="1216" w:type="dxa"/>
            <w:gridSpan w:val="2"/>
            <w:tcBorders>
              <w:top w:val="single" w:sz="4" w:space="0" w:color="auto"/>
              <w:left w:val="single" w:sz="4" w:space="0" w:color="auto"/>
              <w:bottom w:val="single" w:sz="4" w:space="0" w:color="auto"/>
              <w:right w:val="single" w:sz="4" w:space="0" w:color="auto"/>
            </w:tcBorders>
            <w:vAlign w:val="center"/>
          </w:tcPr>
          <w:p w:rsidR="00735EF9" w:rsidRPr="00455E66" w:rsidRDefault="00735EF9" w:rsidP="00176051">
            <w:pPr>
              <w:tabs>
                <w:tab w:val="left" w:pos="0"/>
              </w:tabs>
              <w:jc w:val="center"/>
              <w:rPr>
                <w:rFonts w:ascii="Arial" w:hAnsi="Arial" w:cs="Arial"/>
                <w:sz w:val="16"/>
                <w:szCs w:val="16"/>
              </w:rPr>
            </w:pPr>
            <w:r w:rsidRPr="00455E66">
              <w:rPr>
                <w:rFonts w:ascii="Arial" w:hAnsi="Arial" w:cs="Arial"/>
                <w:sz w:val="16"/>
                <w:szCs w:val="16"/>
              </w:rPr>
              <w:t>Garantía Única</w:t>
            </w:r>
          </w:p>
          <w:p w:rsidR="00735EF9" w:rsidRPr="00455E66" w:rsidRDefault="00735EF9" w:rsidP="00176051">
            <w:pPr>
              <w:tabs>
                <w:tab w:val="left" w:pos="0"/>
              </w:tabs>
              <w:jc w:val="center"/>
              <w:rPr>
                <w:rFonts w:ascii="Arial" w:hAnsi="Arial" w:cs="Arial"/>
                <w:b/>
                <w:sz w:val="16"/>
                <w:szCs w:val="16"/>
                <w:u w:val="single"/>
              </w:rPr>
            </w:pPr>
          </w:p>
        </w:tc>
        <w:tc>
          <w:tcPr>
            <w:tcW w:w="1129" w:type="dxa"/>
            <w:gridSpan w:val="2"/>
            <w:tcBorders>
              <w:top w:val="single" w:sz="4" w:space="0" w:color="auto"/>
              <w:left w:val="single" w:sz="4" w:space="0" w:color="auto"/>
              <w:bottom w:val="single" w:sz="4" w:space="0" w:color="auto"/>
              <w:right w:val="single" w:sz="4" w:space="0" w:color="auto"/>
            </w:tcBorders>
            <w:vAlign w:val="center"/>
            <w:hideMark/>
          </w:tcPr>
          <w:p w:rsidR="00735EF9" w:rsidRPr="00455E66" w:rsidRDefault="00735EF9" w:rsidP="00176051">
            <w:pPr>
              <w:tabs>
                <w:tab w:val="left" w:pos="0"/>
              </w:tabs>
              <w:jc w:val="center"/>
              <w:rPr>
                <w:rFonts w:ascii="Arial" w:hAnsi="Arial" w:cs="Arial"/>
                <w:sz w:val="16"/>
                <w:szCs w:val="16"/>
              </w:rPr>
            </w:pPr>
            <w:r w:rsidRPr="00455E66">
              <w:rPr>
                <w:rFonts w:ascii="Arial" w:hAnsi="Arial" w:cs="Arial"/>
                <w:sz w:val="16"/>
                <w:szCs w:val="16"/>
              </w:rPr>
              <w:t xml:space="preserve">RIESGO OPERATIVO </w:t>
            </w:r>
          </w:p>
        </w:tc>
        <w:tc>
          <w:tcPr>
            <w:tcW w:w="1646" w:type="dxa"/>
            <w:gridSpan w:val="2"/>
            <w:tcBorders>
              <w:top w:val="single" w:sz="4" w:space="0" w:color="auto"/>
              <w:left w:val="single" w:sz="4" w:space="0" w:color="auto"/>
              <w:bottom w:val="single" w:sz="4" w:space="0" w:color="auto"/>
              <w:right w:val="single" w:sz="4" w:space="0" w:color="auto"/>
            </w:tcBorders>
            <w:vAlign w:val="center"/>
          </w:tcPr>
          <w:p w:rsidR="00735EF9" w:rsidRPr="00455E66" w:rsidRDefault="00735EF9" w:rsidP="00176051">
            <w:pPr>
              <w:tabs>
                <w:tab w:val="left" w:pos="0"/>
              </w:tabs>
              <w:jc w:val="center"/>
              <w:rPr>
                <w:rFonts w:ascii="Arial" w:hAnsi="Arial" w:cs="Arial"/>
                <w:sz w:val="16"/>
                <w:szCs w:val="16"/>
              </w:rPr>
            </w:pPr>
            <w:r w:rsidRPr="00455E66">
              <w:rPr>
                <w:rFonts w:ascii="Arial" w:hAnsi="Arial" w:cs="Arial"/>
                <w:sz w:val="16"/>
                <w:szCs w:val="16"/>
              </w:rPr>
              <w:t xml:space="preserve">Calidad del bien y/o servicio </w:t>
            </w:r>
          </w:p>
          <w:p w:rsidR="00735EF9" w:rsidRPr="00455E66" w:rsidRDefault="00735EF9" w:rsidP="00176051">
            <w:pPr>
              <w:tabs>
                <w:tab w:val="left" w:pos="0"/>
              </w:tabs>
              <w:jc w:val="center"/>
              <w:rPr>
                <w:rFonts w:ascii="Arial" w:hAnsi="Arial" w:cs="Arial"/>
                <w:sz w:val="16"/>
                <w:szCs w:val="16"/>
              </w:rPr>
            </w:pPr>
          </w:p>
        </w:tc>
        <w:tc>
          <w:tcPr>
            <w:tcW w:w="1198" w:type="dxa"/>
            <w:gridSpan w:val="2"/>
            <w:tcBorders>
              <w:top w:val="single" w:sz="4" w:space="0" w:color="auto"/>
              <w:left w:val="single" w:sz="4" w:space="0" w:color="auto"/>
              <w:bottom w:val="single" w:sz="4" w:space="0" w:color="auto"/>
              <w:right w:val="single" w:sz="4" w:space="0" w:color="auto"/>
            </w:tcBorders>
            <w:vAlign w:val="center"/>
            <w:hideMark/>
          </w:tcPr>
          <w:p w:rsidR="00735EF9" w:rsidRPr="00455E66" w:rsidRDefault="00735EF9" w:rsidP="00176051">
            <w:pPr>
              <w:tabs>
                <w:tab w:val="left" w:pos="0"/>
              </w:tabs>
              <w:jc w:val="center"/>
              <w:rPr>
                <w:rFonts w:ascii="Arial" w:hAnsi="Arial" w:cs="Arial"/>
                <w:sz w:val="16"/>
                <w:szCs w:val="16"/>
              </w:rPr>
            </w:pPr>
            <w:r w:rsidRPr="00455E66">
              <w:rPr>
                <w:rFonts w:ascii="Arial" w:hAnsi="Arial" w:cs="Arial"/>
                <w:sz w:val="16"/>
                <w:szCs w:val="16"/>
              </w:rPr>
              <w:t>50 % del valor del contrato</w:t>
            </w:r>
          </w:p>
        </w:tc>
        <w:tc>
          <w:tcPr>
            <w:tcW w:w="1216" w:type="dxa"/>
            <w:gridSpan w:val="2"/>
            <w:tcBorders>
              <w:top w:val="single" w:sz="4" w:space="0" w:color="auto"/>
              <w:left w:val="single" w:sz="4" w:space="0" w:color="auto"/>
              <w:bottom w:val="single" w:sz="4" w:space="0" w:color="auto"/>
              <w:right w:val="single" w:sz="4" w:space="0" w:color="auto"/>
            </w:tcBorders>
            <w:vAlign w:val="center"/>
            <w:hideMark/>
          </w:tcPr>
          <w:p w:rsidR="00735EF9" w:rsidRPr="00455E66" w:rsidRDefault="00735EF9" w:rsidP="00176051">
            <w:pPr>
              <w:tabs>
                <w:tab w:val="left" w:pos="0"/>
              </w:tabs>
              <w:jc w:val="center"/>
              <w:rPr>
                <w:rFonts w:ascii="Arial" w:hAnsi="Arial" w:cs="Arial"/>
                <w:sz w:val="16"/>
                <w:szCs w:val="16"/>
              </w:rPr>
            </w:pPr>
            <w:r w:rsidRPr="00455E66">
              <w:rPr>
                <w:rFonts w:ascii="Arial" w:hAnsi="Arial" w:cs="Arial"/>
                <w:sz w:val="16"/>
                <w:szCs w:val="16"/>
              </w:rPr>
              <w:t>Contratista</w:t>
            </w:r>
          </w:p>
        </w:tc>
        <w:tc>
          <w:tcPr>
            <w:tcW w:w="1179" w:type="dxa"/>
            <w:gridSpan w:val="2"/>
            <w:tcBorders>
              <w:top w:val="single" w:sz="4" w:space="0" w:color="auto"/>
              <w:left w:val="single" w:sz="4" w:space="0" w:color="auto"/>
              <w:bottom w:val="single" w:sz="4" w:space="0" w:color="auto"/>
              <w:right w:val="single" w:sz="4" w:space="0" w:color="auto"/>
            </w:tcBorders>
            <w:vAlign w:val="center"/>
          </w:tcPr>
          <w:p w:rsidR="00735EF9" w:rsidRPr="00455E66" w:rsidRDefault="00735EF9" w:rsidP="00176051">
            <w:pPr>
              <w:tabs>
                <w:tab w:val="left" w:pos="0"/>
              </w:tabs>
              <w:jc w:val="both"/>
              <w:rPr>
                <w:rFonts w:ascii="Arial" w:hAnsi="Arial" w:cs="Arial"/>
                <w:sz w:val="16"/>
                <w:szCs w:val="16"/>
              </w:rPr>
            </w:pPr>
            <w:r w:rsidRPr="00455E66">
              <w:rPr>
                <w:rFonts w:ascii="Arial" w:eastAsia="MS Mincho" w:hAnsi="Arial" w:cs="Arial"/>
                <w:sz w:val="16"/>
                <w:szCs w:val="16"/>
              </w:rPr>
              <w:t>Vigente por un término igual a la vigencia del contrato y   un 1 año más.</w:t>
            </w:r>
          </w:p>
        </w:tc>
        <w:tc>
          <w:tcPr>
            <w:tcW w:w="2185" w:type="dxa"/>
            <w:gridSpan w:val="2"/>
            <w:tcBorders>
              <w:top w:val="single" w:sz="4" w:space="0" w:color="auto"/>
              <w:left w:val="single" w:sz="4" w:space="0" w:color="auto"/>
              <w:bottom w:val="single" w:sz="4" w:space="0" w:color="auto"/>
              <w:right w:val="single" w:sz="4" w:space="0" w:color="auto"/>
            </w:tcBorders>
            <w:vAlign w:val="center"/>
          </w:tcPr>
          <w:p w:rsidR="00735EF9" w:rsidRPr="00455E66" w:rsidRDefault="00735EF9" w:rsidP="00176051">
            <w:pPr>
              <w:tabs>
                <w:tab w:val="left" w:pos="426"/>
              </w:tabs>
              <w:jc w:val="both"/>
              <w:rPr>
                <w:rFonts w:ascii="Arial" w:hAnsi="Arial" w:cs="Arial"/>
                <w:sz w:val="16"/>
                <w:szCs w:val="16"/>
              </w:rPr>
            </w:pPr>
            <w:r w:rsidRPr="00455E66">
              <w:rPr>
                <w:rFonts w:ascii="Arial" w:eastAsia="MS Mincho" w:hAnsi="Arial" w:cs="Arial"/>
                <w:sz w:val="16"/>
                <w:szCs w:val="16"/>
              </w:rPr>
              <w:t xml:space="preserve">Ampara el riesgo de mala calidad del servicio  </w:t>
            </w:r>
          </w:p>
        </w:tc>
      </w:tr>
    </w:tbl>
    <w:p w:rsidR="00841C2F" w:rsidRDefault="00841C2F" w:rsidP="002479BD">
      <w:pPr>
        <w:jc w:val="center"/>
        <w:rPr>
          <w:rFonts w:ascii="Arial" w:hAnsi="Arial" w:cs="Arial"/>
          <w:b/>
          <w:sz w:val="20"/>
          <w:szCs w:val="20"/>
        </w:rPr>
      </w:pPr>
    </w:p>
    <w:p w:rsidR="002479BD" w:rsidRPr="005B2462" w:rsidRDefault="002479BD" w:rsidP="002479BD">
      <w:pPr>
        <w:jc w:val="center"/>
        <w:rPr>
          <w:rFonts w:ascii="Arial" w:hAnsi="Arial" w:cs="Arial"/>
          <w:b/>
        </w:rPr>
      </w:pPr>
      <w:r w:rsidRPr="005B2462">
        <w:rPr>
          <w:rFonts w:ascii="Arial" w:hAnsi="Arial" w:cs="Arial"/>
          <w:b/>
        </w:rPr>
        <w:t>CLAUSULAS SANCIONATORIAS</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2"/>
        <w:gridCol w:w="1161"/>
        <w:gridCol w:w="1562"/>
        <w:gridCol w:w="1179"/>
        <w:gridCol w:w="1284"/>
        <w:gridCol w:w="1743"/>
        <w:gridCol w:w="2115"/>
      </w:tblGrid>
      <w:tr w:rsidR="00176051" w:rsidRPr="00FA05D6" w:rsidTr="00176051">
        <w:tc>
          <w:tcPr>
            <w:tcW w:w="1162" w:type="dxa"/>
            <w:shd w:val="clear" w:color="auto" w:fill="auto"/>
            <w:vAlign w:val="center"/>
          </w:tcPr>
          <w:p w:rsidR="00176051" w:rsidRPr="00D609EF" w:rsidRDefault="00176051" w:rsidP="00176051">
            <w:pPr>
              <w:tabs>
                <w:tab w:val="left" w:pos="0"/>
              </w:tabs>
              <w:jc w:val="center"/>
              <w:rPr>
                <w:rFonts w:ascii="Arial" w:hAnsi="Arial" w:cs="Arial"/>
                <w:sz w:val="16"/>
                <w:szCs w:val="16"/>
              </w:rPr>
            </w:pPr>
            <w:r w:rsidRPr="00D609EF">
              <w:rPr>
                <w:rFonts w:ascii="Arial" w:hAnsi="Arial" w:cs="Arial"/>
                <w:sz w:val="16"/>
                <w:szCs w:val="16"/>
              </w:rPr>
              <w:t>Multa</w:t>
            </w:r>
          </w:p>
        </w:tc>
        <w:tc>
          <w:tcPr>
            <w:tcW w:w="1161" w:type="dxa"/>
            <w:shd w:val="clear" w:color="auto" w:fill="auto"/>
            <w:vAlign w:val="center"/>
          </w:tcPr>
          <w:p w:rsidR="00176051" w:rsidRPr="00D609EF" w:rsidRDefault="00176051" w:rsidP="00176051">
            <w:pPr>
              <w:tabs>
                <w:tab w:val="left" w:pos="0"/>
              </w:tabs>
              <w:jc w:val="center"/>
              <w:rPr>
                <w:rFonts w:ascii="Arial" w:hAnsi="Arial" w:cs="Arial"/>
                <w:sz w:val="16"/>
                <w:szCs w:val="16"/>
              </w:rPr>
            </w:pPr>
            <w:r w:rsidRPr="00D609EF">
              <w:rPr>
                <w:rFonts w:ascii="Arial" w:hAnsi="Arial" w:cs="Arial"/>
                <w:sz w:val="16"/>
                <w:szCs w:val="16"/>
              </w:rPr>
              <w:t xml:space="preserve">RIESGO JURÍDICO </w:t>
            </w:r>
          </w:p>
        </w:tc>
        <w:tc>
          <w:tcPr>
            <w:tcW w:w="1562" w:type="dxa"/>
            <w:shd w:val="clear" w:color="auto" w:fill="auto"/>
            <w:vAlign w:val="center"/>
          </w:tcPr>
          <w:p w:rsidR="00176051" w:rsidRPr="00D609EF" w:rsidRDefault="00176051" w:rsidP="00176051">
            <w:pPr>
              <w:tabs>
                <w:tab w:val="left" w:pos="0"/>
              </w:tabs>
              <w:jc w:val="both"/>
              <w:rPr>
                <w:rFonts w:ascii="Arial" w:hAnsi="Arial" w:cs="Arial"/>
                <w:sz w:val="16"/>
                <w:szCs w:val="16"/>
              </w:rPr>
            </w:pPr>
            <w:r w:rsidRPr="00D609EF">
              <w:rPr>
                <w:rFonts w:ascii="Arial" w:hAnsi="Arial" w:cs="Arial"/>
                <w:sz w:val="16"/>
                <w:szCs w:val="16"/>
              </w:rPr>
              <w:t xml:space="preserve">La no </w:t>
            </w:r>
            <w:proofErr w:type="gramStart"/>
            <w:r w:rsidRPr="00D609EF">
              <w:rPr>
                <w:rFonts w:ascii="Arial" w:hAnsi="Arial" w:cs="Arial"/>
                <w:sz w:val="16"/>
                <w:szCs w:val="16"/>
              </w:rPr>
              <w:t>constitución  dentro</w:t>
            </w:r>
            <w:proofErr w:type="gramEnd"/>
            <w:r w:rsidRPr="00D609EF">
              <w:rPr>
                <w:rFonts w:ascii="Arial" w:hAnsi="Arial" w:cs="Arial"/>
                <w:sz w:val="16"/>
                <w:szCs w:val="16"/>
              </w:rPr>
              <w:t xml:space="preserve"> del término y en la forma prevista en el contrato, o en alguno de sus modificatorios, la póliza de garantía única y/o alguno de los requisitos de legalización</w:t>
            </w:r>
          </w:p>
        </w:tc>
        <w:tc>
          <w:tcPr>
            <w:tcW w:w="1179" w:type="dxa"/>
            <w:shd w:val="clear" w:color="auto" w:fill="auto"/>
            <w:vAlign w:val="center"/>
          </w:tcPr>
          <w:p w:rsidR="00176051" w:rsidRPr="00D609EF" w:rsidRDefault="00176051" w:rsidP="00176051">
            <w:pPr>
              <w:tabs>
                <w:tab w:val="left" w:pos="0"/>
              </w:tabs>
              <w:jc w:val="center"/>
              <w:rPr>
                <w:rFonts w:ascii="Arial" w:hAnsi="Arial" w:cs="Arial"/>
                <w:sz w:val="16"/>
                <w:szCs w:val="16"/>
              </w:rPr>
            </w:pPr>
            <w:r w:rsidRPr="00D609EF">
              <w:rPr>
                <w:rFonts w:ascii="Arial" w:hAnsi="Arial" w:cs="Arial"/>
                <w:sz w:val="16"/>
                <w:szCs w:val="16"/>
              </w:rPr>
              <w:t xml:space="preserve">Multa cuyo valor se liquidará con base en un cero punto dos por ciento (0,2%) del valor del contrato. </w:t>
            </w:r>
          </w:p>
        </w:tc>
        <w:tc>
          <w:tcPr>
            <w:tcW w:w="1284" w:type="dxa"/>
            <w:shd w:val="clear" w:color="auto" w:fill="auto"/>
            <w:vAlign w:val="center"/>
          </w:tcPr>
          <w:p w:rsidR="00176051" w:rsidRPr="00D609EF" w:rsidRDefault="00176051" w:rsidP="00176051">
            <w:pPr>
              <w:tabs>
                <w:tab w:val="left" w:pos="0"/>
              </w:tabs>
              <w:jc w:val="center"/>
              <w:rPr>
                <w:rFonts w:ascii="Arial" w:hAnsi="Arial" w:cs="Arial"/>
                <w:sz w:val="16"/>
                <w:szCs w:val="16"/>
              </w:rPr>
            </w:pPr>
            <w:r w:rsidRPr="00D609EF">
              <w:rPr>
                <w:rFonts w:ascii="Arial" w:hAnsi="Arial" w:cs="Arial"/>
                <w:sz w:val="16"/>
                <w:szCs w:val="16"/>
              </w:rPr>
              <w:t xml:space="preserve">Contratistas </w:t>
            </w:r>
          </w:p>
        </w:tc>
        <w:tc>
          <w:tcPr>
            <w:tcW w:w="1743" w:type="dxa"/>
            <w:shd w:val="clear" w:color="auto" w:fill="auto"/>
            <w:vAlign w:val="center"/>
          </w:tcPr>
          <w:p w:rsidR="00176051" w:rsidRPr="00D609EF" w:rsidRDefault="00176051" w:rsidP="00176051">
            <w:pPr>
              <w:tabs>
                <w:tab w:val="left" w:pos="0"/>
              </w:tabs>
              <w:jc w:val="both"/>
              <w:rPr>
                <w:rFonts w:ascii="Arial" w:hAnsi="Arial" w:cs="Arial"/>
                <w:sz w:val="16"/>
                <w:szCs w:val="16"/>
              </w:rPr>
            </w:pPr>
            <w:r w:rsidRPr="00D609EF">
              <w:rPr>
                <w:rFonts w:ascii="Arial" w:hAnsi="Arial" w:cs="Arial"/>
                <w:sz w:val="16"/>
                <w:szCs w:val="16"/>
              </w:rPr>
              <w:t>La multa se aplicará por cada día de retardo y hasta por diez (10) días</w:t>
            </w:r>
          </w:p>
        </w:tc>
        <w:tc>
          <w:tcPr>
            <w:tcW w:w="2115" w:type="dxa"/>
            <w:shd w:val="clear" w:color="auto" w:fill="auto"/>
            <w:vAlign w:val="center"/>
          </w:tcPr>
          <w:p w:rsidR="00176051" w:rsidRPr="00D609EF" w:rsidRDefault="00176051" w:rsidP="00176051">
            <w:pPr>
              <w:tabs>
                <w:tab w:val="left" w:pos="426"/>
              </w:tabs>
              <w:jc w:val="both"/>
              <w:rPr>
                <w:rFonts w:ascii="Arial" w:eastAsia="MS Mincho" w:hAnsi="Arial" w:cs="Arial"/>
                <w:sz w:val="16"/>
                <w:szCs w:val="16"/>
              </w:rPr>
            </w:pPr>
            <w:r w:rsidRPr="00D609EF">
              <w:rPr>
                <w:rFonts w:ascii="Arial" w:hAnsi="Arial" w:cs="Arial"/>
                <w:sz w:val="16"/>
                <w:szCs w:val="16"/>
              </w:rPr>
              <w:t>Cuando el contratista no constituya dentro del término y en la forma prevista en el contrato, o en alguno de sus modificatorios, la póliza de garantía única y/o alguno de los requisitos de legalización</w:t>
            </w:r>
          </w:p>
        </w:tc>
      </w:tr>
      <w:tr w:rsidR="00176051" w:rsidRPr="00FA05D6" w:rsidTr="00176051">
        <w:tc>
          <w:tcPr>
            <w:tcW w:w="1162" w:type="dxa"/>
            <w:shd w:val="clear" w:color="auto" w:fill="auto"/>
            <w:vAlign w:val="center"/>
          </w:tcPr>
          <w:p w:rsidR="00176051" w:rsidRPr="00D609EF" w:rsidRDefault="00176051" w:rsidP="00176051">
            <w:pPr>
              <w:tabs>
                <w:tab w:val="left" w:pos="0"/>
              </w:tabs>
              <w:jc w:val="center"/>
              <w:rPr>
                <w:rFonts w:ascii="Arial" w:hAnsi="Arial" w:cs="Arial"/>
                <w:sz w:val="16"/>
                <w:szCs w:val="16"/>
              </w:rPr>
            </w:pPr>
            <w:r w:rsidRPr="00D609EF">
              <w:rPr>
                <w:rFonts w:ascii="Arial" w:hAnsi="Arial" w:cs="Arial"/>
                <w:sz w:val="16"/>
                <w:szCs w:val="16"/>
              </w:rPr>
              <w:t>Multa</w:t>
            </w:r>
          </w:p>
        </w:tc>
        <w:tc>
          <w:tcPr>
            <w:tcW w:w="1161" w:type="dxa"/>
            <w:shd w:val="clear" w:color="auto" w:fill="auto"/>
            <w:vAlign w:val="center"/>
          </w:tcPr>
          <w:p w:rsidR="00176051" w:rsidRPr="00D609EF" w:rsidRDefault="00176051" w:rsidP="00176051">
            <w:pPr>
              <w:tabs>
                <w:tab w:val="left" w:pos="0"/>
              </w:tabs>
              <w:jc w:val="center"/>
              <w:rPr>
                <w:rFonts w:ascii="Arial" w:hAnsi="Arial" w:cs="Arial"/>
                <w:sz w:val="16"/>
                <w:szCs w:val="16"/>
              </w:rPr>
            </w:pPr>
            <w:r w:rsidRPr="00D609EF">
              <w:rPr>
                <w:rFonts w:ascii="Arial" w:hAnsi="Arial" w:cs="Arial"/>
                <w:sz w:val="16"/>
                <w:szCs w:val="16"/>
              </w:rPr>
              <w:t xml:space="preserve">RIESGO JURÍDICO </w:t>
            </w:r>
          </w:p>
        </w:tc>
        <w:tc>
          <w:tcPr>
            <w:tcW w:w="1562" w:type="dxa"/>
            <w:shd w:val="clear" w:color="auto" w:fill="auto"/>
            <w:vAlign w:val="center"/>
          </w:tcPr>
          <w:p w:rsidR="00176051" w:rsidRPr="00D609EF" w:rsidRDefault="00176051" w:rsidP="00176051">
            <w:pPr>
              <w:tabs>
                <w:tab w:val="left" w:pos="0"/>
              </w:tabs>
              <w:jc w:val="center"/>
              <w:rPr>
                <w:rFonts w:ascii="Arial" w:hAnsi="Arial" w:cs="Arial"/>
                <w:sz w:val="16"/>
                <w:szCs w:val="16"/>
              </w:rPr>
            </w:pPr>
            <w:r w:rsidRPr="00D609EF">
              <w:rPr>
                <w:rFonts w:ascii="Arial" w:hAnsi="Arial" w:cs="Arial"/>
                <w:sz w:val="16"/>
                <w:szCs w:val="16"/>
              </w:rPr>
              <w:t>Incumplimiento parcial</w:t>
            </w:r>
          </w:p>
        </w:tc>
        <w:tc>
          <w:tcPr>
            <w:tcW w:w="1179" w:type="dxa"/>
            <w:shd w:val="clear" w:color="auto" w:fill="auto"/>
            <w:vAlign w:val="center"/>
          </w:tcPr>
          <w:p w:rsidR="00176051" w:rsidRPr="00D609EF" w:rsidRDefault="00176051" w:rsidP="00176051">
            <w:pPr>
              <w:tabs>
                <w:tab w:val="left" w:pos="0"/>
              </w:tabs>
              <w:jc w:val="both"/>
              <w:rPr>
                <w:rFonts w:ascii="Arial" w:hAnsi="Arial" w:cs="Arial"/>
                <w:sz w:val="16"/>
                <w:szCs w:val="16"/>
              </w:rPr>
            </w:pPr>
            <w:r w:rsidRPr="00D609EF">
              <w:rPr>
                <w:rFonts w:ascii="Arial" w:hAnsi="Arial" w:cs="Arial"/>
                <w:sz w:val="16"/>
                <w:szCs w:val="16"/>
              </w:rPr>
              <w:t>Multas cuyo valor se liquidará con base en un cero punto cinco por ciento (0.5</w:t>
            </w:r>
            <w:r w:rsidRPr="00D609EF">
              <w:rPr>
                <w:rFonts w:ascii="Arial" w:hAnsi="Arial" w:cs="Arial"/>
                <w:color w:val="000000"/>
                <w:sz w:val="16"/>
                <w:szCs w:val="16"/>
              </w:rPr>
              <w:t>%)</w:t>
            </w:r>
            <w:r w:rsidRPr="00D609EF">
              <w:rPr>
                <w:rFonts w:ascii="Arial" w:hAnsi="Arial" w:cs="Arial"/>
                <w:sz w:val="16"/>
                <w:szCs w:val="16"/>
              </w:rPr>
              <w:t xml:space="preserve"> del valor dejado de cumplir o entregar</w:t>
            </w:r>
          </w:p>
        </w:tc>
        <w:tc>
          <w:tcPr>
            <w:tcW w:w="1284" w:type="dxa"/>
            <w:shd w:val="clear" w:color="auto" w:fill="auto"/>
            <w:vAlign w:val="center"/>
          </w:tcPr>
          <w:p w:rsidR="00176051" w:rsidRPr="00D609EF" w:rsidRDefault="00176051" w:rsidP="00176051">
            <w:pPr>
              <w:tabs>
                <w:tab w:val="left" w:pos="0"/>
              </w:tabs>
              <w:jc w:val="center"/>
              <w:rPr>
                <w:rFonts w:ascii="Arial" w:hAnsi="Arial" w:cs="Arial"/>
                <w:sz w:val="16"/>
                <w:szCs w:val="16"/>
              </w:rPr>
            </w:pPr>
            <w:r w:rsidRPr="00D609EF">
              <w:rPr>
                <w:rFonts w:ascii="Arial" w:hAnsi="Arial" w:cs="Arial"/>
                <w:sz w:val="16"/>
                <w:szCs w:val="16"/>
              </w:rPr>
              <w:t>Contratista</w:t>
            </w:r>
          </w:p>
        </w:tc>
        <w:tc>
          <w:tcPr>
            <w:tcW w:w="1743" w:type="dxa"/>
            <w:shd w:val="clear" w:color="auto" w:fill="auto"/>
            <w:vAlign w:val="center"/>
          </w:tcPr>
          <w:p w:rsidR="00176051" w:rsidRPr="00D609EF" w:rsidRDefault="00176051" w:rsidP="00176051">
            <w:pPr>
              <w:tabs>
                <w:tab w:val="left" w:pos="0"/>
              </w:tabs>
              <w:jc w:val="both"/>
              <w:rPr>
                <w:rFonts w:ascii="Arial" w:hAnsi="Arial" w:cs="Arial"/>
                <w:sz w:val="16"/>
                <w:szCs w:val="16"/>
              </w:rPr>
            </w:pPr>
            <w:r w:rsidRPr="00D609EF">
              <w:rPr>
                <w:rFonts w:ascii="Arial" w:hAnsi="Arial" w:cs="Arial"/>
                <w:sz w:val="16"/>
                <w:szCs w:val="16"/>
              </w:rPr>
              <w:t xml:space="preserve">La multa se aplicará por cada día de retardo hasta por un plazo de quince (15) días calendario, que se </w:t>
            </w:r>
            <w:proofErr w:type="gramStart"/>
            <w:r w:rsidRPr="00D609EF">
              <w:rPr>
                <w:rFonts w:ascii="Arial" w:hAnsi="Arial" w:cs="Arial"/>
                <w:sz w:val="16"/>
                <w:szCs w:val="16"/>
              </w:rPr>
              <w:t>descontara</w:t>
            </w:r>
            <w:proofErr w:type="gramEnd"/>
            <w:r w:rsidRPr="00D609EF">
              <w:rPr>
                <w:rFonts w:ascii="Arial" w:hAnsi="Arial" w:cs="Arial"/>
                <w:sz w:val="16"/>
                <w:szCs w:val="16"/>
              </w:rPr>
              <w:t xml:space="preserve"> del saldo que le adeude la Entidad. Esta sanción se impondrá mediante acto administrativo motivado, en el que se expresará las causas que dieron lugar a ella.</w:t>
            </w:r>
          </w:p>
        </w:tc>
        <w:tc>
          <w:tcPr>
            <w:tcW w:w="2115" w:type="dxa"/>
            <w:shd w:val="clear" w:color="auto" w:fill="auto"/>
            <w:vAlign w:val="center"/>
          </w:tcPr>
          <w:p w:rsidR="00176051" w:rsidRPr="00D609EF" w:rsidRDefault="00176051" w:rsidP="00176051">
            <w:pPr>
              <w:tabs>
                <w:tab w:val="left" w:pos="0"/>
              </w:tabs>
              <w:jc w:val="both"/>
              <w:rPr>
                <w:rFonts w:ascii="Arial" w:hAnsi="Arial" w:cs="Arial"/>
                <w:sz w:val="16"/>
                <w:szCs w:val="16"/>
              </w:rPr>
            </w:pPr>
          </w:p>
          <w:p w:rsidR="00176051" w:rsidRPr="00D609EF" w:rsidRDefault="00176051" w:rsidP="00176051">
            <w:pPr>
              <w:tabs>
                <w:tab w:val="left" w:pos="0"/>
              </w:tabs>
              <w:jc w:val="both"/>
              <w:rPr>
                <w:rFonts w:ascii="Arial" w:hAnsi="Arial" w:cs="Arial"/>
                <w:sz w:val="16"/>
                <w:szCs w:val="16"/>
              </w:rPr>
            </w:pPr>
          </w:p>
          <w:p w:rsidR="00176051" w:rsidRPr="00D609EF" w:rsidRDefault="00176051" w:rsidP="00176051">
            <w:pPr>
              <w:tabs>
                <w:tab w:val="left" w:pos="0"/>
              </w:tabs>
              <w:jc w:val="both"/>
              <w:rPr>
                <w:rFonts w:ascii="Arial" w:hAnsi="Arial" w:cs="Arial"/>
                <w:sz w:val="16"/>
                <w:szCs w:val="16"/>
              </w:rPr>
            </w:pPr>
          </w:p>
          <w:p w:rsidR="00176051" w:rsidRPr="00D609EF" w:rsidRDefault="00176051" w:rsidP="00176051">
            <w:pPr>
              <w:tabs>
                <w:tab w:val="left" w:pos="0"/>
              </w:tabs>
              <w:jc w:val="both"/>
              <w:rPr>
                <w:rFonts w:ascii="Arial" w:hAnsi="Arial" w:cs="Arial"/>
                <w:sz w:val="16"/>
                <w:szCs w:val="16"/>
              </w:rPr>
            </w:pPr>
            <w:r w:rsidRPr="00D609EF">
              <w:rPr>
                <w:rFonts w:ascii="Arial" w:hAnsi="Arial" w:cs="Arial"/>
                <w:sz w:val="16"/>
                <w:szCs w:val="16"/>
              </w:rPr>
              <w:t>Ampara la mora o incumplimiento parcial de alguna obligación derivada del contrato por causas imputables al contratista.</w:t>
            </w:r>
          </w:p>
        </w:tc>
      </w:tr>
      <w:tr w:rsidR="00176051" w:rsidRPr="00FA05D6" w:rsidTr="00176051">
        <w:tc>
          <w:tcPr>
            <w:tcW w:w="1162" w:type="dxa"/>
            <w:shd w:val="clear" w:color="auto" w:fill="auto"/>
            <w:vAlign w:val="center"/>
          </w:tcPr>
          <w:p w:rsidR="00176051" w:rsidRPr="00D609EF" w:rsidRDefault="00176051" w:rsidP="00176051">
            <w:pPr>
              <w:tabs>
                <w:tab w:val="left" w:pos="0"/>
              </w:tabs>
              <w:jc w:val="center"/>
              <w:rPr>
                <w:rFonts w:ascii="Arial" w:hAnsi="Arial" w:cs="Arial"/>
                <w:sz w:val="16"/>
                <w:szCs w:val="16"/>
              </w:rPr>
            </w:pPr>
            <w:r w:rsidRPr="00D609EF">
              <w:rPr>
                <w:rFonts w:ascii="Arial" w:hAnsi="Arial" w:cs="Arial"/>
                <w:sz w:val="16"/>
                <w:szCs w:val="16"/>
              </w:rPr>
              <w:t>Cláusula Penal Pecuniaria</w:t>
            </w:r>
          </w:p>
        </w:tc>
        <w:tc>
          <w:tcPr>
            <w:tcW w:w="1161" w:type="dxa"/>
            <w:shd w:val="clear" w:color="auto" w:fill="auto"/>
            <w:vAlign w:val="center"/>
          </w:tcPr>
          <w:p w:rsidR="00176051" w:rsidRPr="00D609EF" w:rsidRDefault="00176051" w:rsidP="00176051">
            <w:pPr>
              <w:tabs>
                <w:tab w:val="left" w:pos="0"/>
              </w:tabs>
              <w:jc w:val="center"/>
              <w:rPr>
                <w:rFonts w:ascii="Arial" w:hAnsi="Arial" w:cs="Arial"/>
                <w:sz w:val="16"/>
                <w:szCs w:val="16"/>
              </w:rPr>
            </w:pPr>
            <w:r w:rsidRPr="00D609EF">
              <w:rPr>
                <w:rFonts w:ascii="Arial" w:hAnsi="Arial" w:cs="Arial"/>
                <w:sz w:val="16"/>
                <w:szCs w:val="16"/>
              </w:rPr>
              <w:t xml:space="preserve">RIESGO JURÍDICO </w:t>
            </w:r>
          </w:p>
        </w:tc>
        <w:tc>
          <w:tcPr>
            <w:tcW w:w="1562" w:type="dxa"/>
            <w:shd w:val="clear" w:color="auto" w:fill="auto"/>
            <w:vAlign w:val="center"/>
          </w:tcPr>
          <w:p w:rsidR="00176051" w:rsidRPr="00D609EF" w:rsidRDefault="00176051" w:rsidP="00176051">
            <w:pPr>
              <w:tabs>
                <w:tab w:val="left" w:pos="0"/>
              </w:tabs>
              <w:jc w:val="center"/>
              <w:rPr>
                <w:rFonts w:ascii="Arial" w:hAnsi="Arial" w:cs="Arial"/>
                <w:sz w:val="16"/>
                <w:szCs w:val="16"/>
              </w:rPr>
            </w:pPr>
            <w:r w:rsidRPr="00D609EF">
              <w:rPr>
                <w:rFonts w:ascii="Arial" w:hAnsi="Arial" w:cs="Arial"/>
                <w:sz w:val="16"/>
                <w:szCs w:val="16"/>
              </w:rPr>
              <w:t>Incumplimiento total – declaratoria de caducidad</w:t>
            </w:r>
          </w:p>
        </w:tc>
        <w:tc>
          <w:tcPr>
            <w:tcW w:w="1179" w:type="dxa"/>
            <w:shd w:val="clear" w:color="auto" w:fill="auto"/>
            <w:vAlign w:val="center"/>
          </w:tcPr>
          <w:p w:rsidR="00176051" w:rsidRPr="00D609EF" w:rsidRDefault="00176051" w:rsidP="00176051">
            <w:pPr>
              <w:tabs>
                <w:tab w:val="left" w:pos="0"/>
              </w:tabs>
              <w:jc w:val="center"/>
              <w:rPr>
                <w:rFonts w:ascii="Arial" w:hAnsi="Arial" w:cs="Arial"/>
                <w:sz w:val="16"/>
                <w:szCs w:val="16"/>
              </w:rPr>
            </w:pPr>
            <w:r w:rsidRPr="00D609EF">
              <w:rPr>
                <w:rFonts w:ascii="Arial" w:hAnsi="Arial" w:cs="Arial"/>
                <w:sz w:val="16"/>
                <w:szCs w:val="16"/>
              </w:rPr>
              <w:t>20% del valor total de contrato</w:t>
            </w:r>
          </w:p>
        </w:tc>
        <w:tc>
          <w:tcPr>
            <w:tcW w:w="1284" w:type="dxa"/>
            <w:shd w:val="clear" w:color="auto" w:fill="auto"/>
            <w:vAlign w:val="center"/>
          </w:tcPr>
          <w:p w:rsidR="00176051" w:rsidRPr="00D609EF" w:rsidRDefault="00176051" w:rsidP="00176051">
            <w:pPr>
              <w:tabs>
                <w:tab w:val="left" w:pos="0"/>
              </w:tabs>
              <w:jc w:val="center"/>
              <w:rPr>
                <w:rFonts w:ascii="Arial" w:hAnsi="Arial" w:cs="Arial"/>
                <w:sz w:val="16"/>
                <w:szCs w:val="16"/>
              </w:rPr>
            </w:pPr>
            <w:r w:rsidRPr="00D609EF">
              <w:rPr>
                <w:rFonts w:ascii="Arial" w:hAnsi="Arial" w:cs="Arial"/>
                <w:sz w:val="16"/>
                <w:szCs w:val="16"/>
              </w:rPr>
              <w:t>Contratista</w:t>
            </w:r>
          </w:p>
        </w:tc>
        <w:tc>
          <w:tcPr>
            <w:tcW w:w="1743" w:type="dxa"/>
            <w:shd w:val="clear" w:color="auto" w:fill="auto"/>
            <w:vAlign w:val="center"/>
          </w:tcPr>
          <w:p w:rsidR="00176051" w:rsidRPr="00D609EF" w:rsidRDefault="00176051" w:rsidP="00176051">
            <w:pPr>
              <w:tabs>
                <w:tab w:val="left" w:pos="0"/>
              </w:tabs>
              <w:jc w:val="both"/>
              <w:rPr>
                <w:rFonts w:ascii="Arial" w:hAnsi="Arial" w:cs="Arial"/>
                <w:sz w:val="16"/>
                <w:szCs w:val="16"/>
              </w:rPr>
            </w:pPr>
            <w:r w:rsidRPr="00D609EF">
              <w:rPr>
                <w:rFonts w:ascii="Arial" w:hAnsi="Arial" w:cs="Arial"/>
                <w:sz w:val="16"/>
                <w:szCs w:val="16"/>
              </w:rPr>
              <w:t xml:space="preserve">El 20% del valor total del contrato cuando se trate de incumplimiento total del mismo y </w:t>
            </w:r>
            <w:r w:rsidRPr="00D609EF">
              <w:rPr>
                <w:rFonts w:ascii="Arial" w:hAnsi="Arial" w:cs="Arial"/>
                <w:sz w:val="16"/>
                <w:szCs w:val="16"/>
              </w:rPr>
              <w:lastRenderedPageBreak/>
              <w:t>proporcional al incumplimiento parcial del contrato.</w:t>
            </w:r>
          </w:p>
        </w:tc>
        <w:tc>
          <w:tcPr>
            <w:tcW w:w="2115" w:type="dxa"/>
            <w:shd w:val="clear" w:color="auto" w:fill="auto"/>
            <w:vAlign w:val="center"/>
          </w:tcPr>
          <w:p w:rsidR="00176051" w:rsidRPr="00D609EF" w:rsidRDefault="00176051" w:rsidP="00176051">
            <w:pPr>
              <w:tabs>
                <w:tab w:val="left" w:pos="426"/>
              </w:tabs>
              <w:jc w:val="both"/>
              <w:rPr>
                <w:rFonts w:ascii="Arial" w:hAnsi="Arial" w:cs="Arial"/>
                <w:sz w:val="16"/>
                <w:szCs w:val="16"/>
              </w:rPr>
            </w:pPr>
            <w:r w:rsidRPr="00D609EF">
              <w:rPr>
                <w:rFonts w:ascii="Arial" w:hAnsi="Arial" w:cs="Arial"/>
                <w:sz w:val="16"/>
                <w:szCs w:val="16"/>
              </w:rPr>
              <w:lastRenderedPageBreak/>
              <w:t xml:space="preserve">Ampara el incumplimiento parcial o definitivo del contrato por parte del contratista, se busca el pago parcial y definitivo de </w:t>
            </w:r>
            <w:r w:rsidRPr="00D609EF">
              <w:rPr>
                <w:rFonts w:ascii="Arial" w:hAnsi="Arial" w:cs="Arial"/>
                <w:sz w:val="16"/>
                <w:szCs w:val="16"/>
              </w:rPr>
              <w:lastRenderedPageBreak/>
              <w:t>los perjuicios que se causen a la entidad</w:t>
            </w:r>
          </w:p>
        </w:tc>
      </w:tr>
    </w:tbl>
    <w:p w:rsidR="002479BD" w:rsidRPr="00A62575" w:rsidRDefault="002479BD" w:rsidP="002479BD">
      <w:pPr>
        <w:jc w:val="center"/>
        <w:rPr>
          <w:rFonts w:ascii="Arial" w:hAnsi="Arial" w:cs="Arial"/>
          <w:b/>
          <w:sz w:val="20"/>
          <w:szCs w:val="20"/>
          <w:highlight w:val="yellow"/>
        </w:rPr>
      </w:pPr>
    </w:p>
    <w:p w:rsidR="002479BD" w:rsidRPr="00FB09B1" w:rsidRDefault="002479BD" w:rsidP="002479BD">
      <w:pPr>
        <w:jc w:val="center"/>
        <w:rPr>
          <w:rFonts w:ascii="Arial" w:hAnsi="Arial" w:cs="Arial"/>
          <w:b/>
          <w:sz w:val="20"/>
          <w:szCs w:val="20"/>
        </w:rPr>
      </w:pPr>
      <w:r w:rsidRPr="00FB09B1">
        <w:rPr>
          <w:rFonts w:ascii="Arial" w:hAnsi="Arial" w:cs="Arial"/>
          <w:b/>
          <w:sz w:val="20"/>
          <w:szCs w:val="20"/>
        </w:rPr>
        <w:t>ANÁLISIS DEL RIESGO Y LA FORMA DE MITIGARLO</w:t>
      </w:r>
    </w:p>
    <w:p w:rsidR="002479BD" w:rsidRPr="00A62575" w:rsidRDefault="002479BD" w:rsidP="002479BD">
      <w:pPr>
        <w:jc w:val="center"/>
        <w:rPr>
          <w:rFonts w:ascii="Arial" w:hAnsi="Arial" w:cs="Arial"/>
          <w:b/>
          <w:sz w:val="20"/>
          <w:szCs w:val="20"/>
          <w:highlight w:val="yellow"/>
        </w:rPr>
      </w:pPr>
    </w:p>
    <w:tbl>
      <w:tblPr>
        <w:tblW w:w="11114" w:type="dxa"/>
        <w:jc w:val="center"/>
        <w:tblLayout w:type="fixed"/>
        <w:tblCellMar>
          <w:left w:w="70" w:type="dxa"/>
          <w:right w:w="70" w:type="dxa"/>
        </w:tblCellMar>
        <w:tblLook w:val="04A0" w:firstRow="1" w:lastRow="0" w:firstColumn="1" w:lastColumn="0" w:noHBand="0" w:noVBand="1"/>
      </w:tblPr>
      <w:tblGrid>
        <w:gridCol w:w="281"/>
        <w:gridCol w:w="336"/>
        <w:gridCol w:w="337"/>
        <w:gridCol w:w="338"/>
        <w:gridCol w:w="506"/>
        <w:gridCol w:w="846"/>
        <w:gridCol w:w="1042"/>
        <w:gridCol w:w="358"/>
        <w:gridCol w:w="338"/>
        <w:gridCol w:w="288"/>
        <w:gridCol w:w="337"/>
        <w:gridCol w:w="507"/>
        <w:gridCol w:w="1522"/>
        <w:gridCol w:w="338"/>
        <w:gridCol w:w="337"/>
        <w:gridCol w:w="338"/>
        <w:gridCol w:w="341"/>
        <w:gridCol w:w="677"/>
        <w:gridCol w:w="338"/>
        <w:gridCol w:w="506"/>
        <w:gridCol w:w="338"/>
        <w:gridCol w:w="506"/>
        <w:gridCol w:w="343"/>
        <w:gridCol w:w="16"/>
      </w:tblGrid>
      <w:tr w:rsidR="005D36A7" w:rsidRPr="001E7C95" w:rsidTr="002651B3">
        <w:trPr>
          <w:trHeight w:val="2913"/>
          <w:jc w:val="center"/>
        </w:trPr>
        <w:tc>
          <w:tcPr>
            <w:tcW w:w="282"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hAnsi="Arial" w:cs="Arial"/>
                <w:b/>
                <w:color w:val="000000"/>
                <w:sz w:val="16"/>
                <w:szCs w:val="16"/>
              </w:rPr>
              <w:t>No</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eastAsia="MS Mincho" w:hAnsi="Arial" w:cs="Arial"/>
                <w:b/>
                <w:color w:val="000000"/>
                <w:sz w:val="16"/>
                <w:szCs w:val="16"/>
              </w:rPr>
              <w:t>CLASE</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eastAsia="MS Mincho" w:hAnsi="Arial" w:cs="Arial"/>
                <w:b/>
                <w:color w:val="000000"/>
                <w:sz w:val="16"/>
                <w:szCs w:val="16"/>
              </w:rPr>
              <w:t>fuente</w:t>
            </w:r>
          </w:p>
        </w:tc>
        <w:tc>
          <w:tcPr>
            <w:tcW w:w="338"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eastAsia="MS Mincho" w:hAnsi="Arial" w:cs="Arial"/>
                <w:b/>
                <w:color w:val="000000"/>
                <w:sz w:val="16"/>
                <w:szCs w:val="16"/>
              </w:rPr>
              <w:t>etapa</w:t>
            </w:r>
          </w:p>
        </w:tc>
        <w:tc>
          <w:tcPr>
            <w:tcW w:w="506"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eastAsia="MS Mincho" w:hAnsi="Arial" w:cs="Arial"/>
                <w:b/>
                <w:color w:val="000000"/>
                <w:sz w:val="16"/>
                <w:szCs w:val="16"/>
              </w:rPr>
              <w:t>tipo</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eastAsia="MS Mincho" w:hAnsi="Arial" w:cs="Arial"/>
                <w:b/>
                <w:color w:val="000000"/>
                <w:sz w:val="16"/>
                <w:szCs w:val="16"/>
              </w:rPr>
              <w:t>descripción (que puede pasar y como puede ocurrir)</w:t>
            </w:r>
          </w:p>
        </w:tc>
        <w:tc>
          <w:tcPr>
            <w:tcW w:w="1042"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eastAsia="MS Mincho" w:hAnsi="Arial" w:cs="Arial"/>
                <w:b/>
                <w:color w:val="000000"/>
                <w:sz w:val="16"/>
                <w:szCs w:val="16"/>
              </w:rPr>
              <w:t xml:space="preserve">consecuencia de la ocurrencia del evento </w:t>
            </w:r>
          </w:p>
        </w:tc>
        <w:tc>
          <w:tcPr>
            <w:tcW w:w="358"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eastAsia="MS Mincho" w:hAnsi="Arial" w:cs="Arial"/>
                <w:b/>
                <w:color w:val="000000"/>
                <w:sz w:val="16"/>
                <w:szCs w:val="16"/>
              </w:rPr>
              <w:t>Probabilidad</w:t>
            </w:r>
          </w:p>
        </w:tc>
        <w:tc>
          <w:tcPr>
            <w:tcW w:w="338"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eastAsia="MS Mincho" w:hAnsi="Arial" w:cs="Arial"/>
                <w:b/>
                <w:color w:val="000000"/>
                <w:sz w:val="16"/>
                <w:szCs w:val="16"/>
              </w:rPr>
              <w:t>Impacto</w:t>
            </w:r>
          </w:p>
        </w:tc>
        <w:tc>
          <w:tcPr>
            <w:tcW w:w="288"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eastAsia="MS Mincho" w:hAnsi="Arial" w:cs="Arial"/>
                <w:b/>
                <w:color w:val="000000"/>
                <w:sz w:val="16"/>
                <w:szCs w:val="16"/>
              </w:rPr>
              <w:t>Calificación total</w:t>
            </w:r>
          </w:p>
        </w:tc>
        <w:tc>
          <w:tcPr>
            <w:tcW w:w="337"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eastAsia="MS Mincho" w:hAnsi="Arial" w:cs="Arial"/>
                <w:b/>
                <w:color w:val="000000"/>
                <w:sz w:val="16"/>
                <w:szCs w:val="16"/>
              </w:rPr>
              <w:t>Prioridad</w:t>
            </w:r>
          </w:p>
        </w:tc>
        <w:tc>
          <w:tcPr>
            <w:tcW w:w="507"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eastAsia="MS Mincho" w:hAnsi="Arial" w:cs="Arial"/>
                <w:b/>
                <w:color w:val="000000"/>
                <w:sz w:val="16"/>
                <w:szCs w:val="16"/>
              </w:rPr>
              <w:t>¿A quién se le asigna?</w:t>
            </w:r>
          </w:p>
        </w:tc>
        <w:tc>
          <w:tcPr>
            <w:tcW w:w="1522"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eastAsia="MS Mincho" w:hAnsi="Arial" w:cs="Arial"/>
                <w:b/>
                <w:color w:val="000000"/>
                <w:sz w:val="16"/>
                <w:szCs w:val="16"/>
              </w:rPr>
              <w:t>Tratamiento/Controles a ser implementados</w:t>
            </w:r>
          </w:p>
        </w:tc>
        <w:tc>
          <w:tcPr>
            <w:tcW w:w="1354" w:type="dxa"/>
            <w:gridSpan w:val="4"/>
            <w:tcBorders>
              <w:top w:val="single" w:sz="4" w:space="0" w:color="auto"/>
              <w:left w:val="nil"/>
              <w:bottom w:val="single" w:sz="4" w:space="0" w:color="auto"/>
              <w:right w:val="single" w:sz="4" w:space="0" w:color="auto"/>
            </w:tcBorders>
            <w:shd w:val="clear" w:color="auto" w:fill="D9D9D9"/>
            <w:vAlign w:val="center"/>
            <w:hideMark/>
          </w:tcPr>
          <w:p w:rsidR="005D36A7" w:rsidRPr="001E7C95" w:rsidRDefault="005D36A7" w:rsidP="002651B3">
            <w:pPr>
              <w:ind w:left="-138"/>
              <w:jc w:val="center"/>
              <w:rPr>
                <w:rFonts w:ascii="Arial" w:hAnsi="Arial" w:cs="Arial"/>
                <w:b/>
                <w:color w:val="000000"/>
                <w:sz w:val="16"/>
                <w:szCs w:val="16"/>
              </w:rPr>
            </w:pPr>
            <w:r w:rsidRPr="001E7C95">
              <w:rPr>
                <w:rFonts w:ascii="Arial" w:hAnsi="Arial" w:cs="Arial"/>
                <w:b/>
                <w:color w:val="000000"/>
                <w:sz w:val="16"/>
                <w:szCs w:val="16"/>
              </w:rPr>
              <w:t>Impacto después del tratamiento</w:t>
            </w:r>
          </w:p>
        </w:tc>
        <w:tc>
          <w:tcPr>
            <w:tcW w:w="677" w:type="dxa"/>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hAnsi="Arial" w:cs="Arial"/>
                <w:b/>
                <w:color w:val="000000"/>
                <w:sz w:val="16"/>
                <w:szCs w:val="16"/>
              </w:rPr>
              <w:t>¿Afecta el equilibrio económico del contrato?</w:t>
            </w:r>
          </w:p>
        </w:tc>
        <w:tc>
          <w:tcPr>
            <w:tcW w:w="338" w:type="dxa"/>
            <w:tcBorders>
              <w:top w:val="single" w:sz="4" w:space="0" w:color="auto"/>
              <w:left w:val="single" w:sz="4" w:space="0" w:color="auto"/>
              <w:bottom w:val="single" w:sz="4" w:space="0" w:color="auto"/>
              <w:right w:val="single" w:sz="4" w:space="0" w:color="auto"/>
            </w:tcBorders>
            <w:shd w:val="clear" w:color="auto" w:fill="D9D9D9"/>
            <w:noWrap/>
            <w:textDirection w:val="btLr"/>
            <w:vAlign w:val="bottom"/>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hAnsi="Arial" w:cs="Arial"/>
                <w:b/>
                <w:color w:val="000000"/>
                <w:sz w:val="16"/>
                <w:szCs w:val="16"/>
              </w:rPr>
              <w:t>Persona responsable por implementar el tratamiento</w:t>
            </w:r>
          </w:p>
        </w:tc>
        <w:tc>
          <w:tcPr>
            <w:tcW w:w="506" w:type="dxa"/>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hAnsi="Arial" w:cs="Arial"/>
                <w:b/>
                <w:color w:val="000000"/>
                <w:sz w:val="16"/>
                <w:szCs w:val="16"/>
              </w:rPr>
              <w:t>Fecha estimada en que se inicia el tratamiento</w:t>
            </w:r>
          </w:p>
        </w:tc>
        <w:tc>
          <w:tcPr>
            <w:tcW w:w="338" w:type="dxa"/>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hAnsi="Arial" w:cs="Arial"/>
                <w:b/>
                <w:color w:val="000000"/>
                <w:sz w:val="16"/>
                <w:szCs w:val="16"/>
              </w:rPr>
              <w:t>Fecha estimada en que se completa el tratamiento</w:t>
            </w:r>
          </w:p>
        </w:tc>
        <w:tc>
          <w:tcPr>
            <w:tcW w:w="863" w:type="dxa"/>
            <w:gridSpan w:val="3"/>
            <w:tcBorders>
              <w:top w:val="single" w:sz="4" w:space="0" w:color="auto"/>
              <w:left w:val="nil"/>
              <w:bottom w:val="single" w:sz="4" w:space="0" w:color="auto"/>
              <w:right w:val="single" w:sz="4" w:space="0" w:color="auto"/>
            </w:tcBorders>
            <w:shd w:val="clear" w:color="auto" w:fill="D9D9D9"/>
            <w:vAlign w:val="center"/>
            <w:hideMark/>
          </w:tcPr>
          <w:p w:rsidR="005D36A7" w:rsidRPr="001E7C95" w:rsidRDefault="005D36A7" w:rsidP="002651B3">
            <w:pPr>
              <w:ind w:left="-85" w:firstLine="78"/>
              <w:jc w:val="center"/>
              <w:rPr>
                <w:rFonts w:ascii="Arial" w:hAnsi="Arial" w:cs="Arial"/>
                <w:b/>
                <w:color w:val="000000"/>
                <w:sz w:val="16"/>
                <w:szCs w:val="16"/>
              </w:rPr>
            </w:pPr>
            <w:r w:rsidRPr="001E7C95">
              <w:rPr>
                <w:rFonts w:ascii="Arial" w:hAnsi="Arial" w:cs="Arial"/>
                <w:b/>
                <w:color w:val="000000"/>
                <w:sz w:val="16"/>
                <w:szCs w:val="16"/>
              </w:rPr>
              <w:t>monitoreo y revisión</w:t>
            </w:r>
          </w:p>
        </w:tc>
      </w:tr>
      <w:tr w:rsidR="005D36A7" w:rsidRPr="001E7C95" w:rsidTr="002651B3">
        <w:trPr>
          <w:gridAfter w:val="1"/>
          <w:wAfter w:w="16" w:type="dxa"/>
          <w:trHeight w:val="1586"/>
          <w:jc w:val="center"/>
        </w:trPr>
        <w:tc>
          <w:tcPr>
            <w:tcW w:w="28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33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33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506"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846"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104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35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33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50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152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338" w:type="dxa"/>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hAnsi="Arial" w:cs="Arial"/>
                <w:b/>
                <w:color w:val="000000"/>
                <w:sz w:val="16"/>
                <w:szCs w:val="16"/>
              </w:rPr>
              <w:t>Probabilidad</w:t>
            </w:r>
          </w:p>
        </w:tc>
        <w:tc>
          <w:tcPr>
            <w:tcW w:w="337" w:type="dxa"/>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hAnsi="Arial" w:cs="Arial"/>
                <w:b/>
                <w:color w:val="000000"/>
                <w:sz w:val="16"/>
                <w:szCs w:val="16"/>
              </w:rPr>
              <w:t>Impacto</w:t>
            </w:r>
          </w:p>
        </w:tc>
        <w:tc>
          <w:tcPr>
            <w:tcW w:w="338" w:type="dxa"/>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hAnsi="Arial" w:cs="Arial"/>
                <w:b/>
                <w:color w:val="000000"/>
                <w:sz w:val="16"/>
                <w:szCs w:val="16"/>
              </w:rPr>
              <w:t xml:space="preserve">Calificación </w:t>
            </w:r>
          </w:p>
        </w:tc>
        <w:tc>
          <w:tcPr>
            <w:tcW w:w="339" w:type="dxa"/>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hAnsi="Arial" w:cs="Arial"/>
                <w:b/>
                <w:color w:val="000000"/>
                <w:sz w:val="16"/>
                <w:szCs w:val="16"/>
              </w:rPr>
              <w:t>Calificación total</w:t>
            </w:r>
          </w:p>
        </w:tc>
        <w:tc>
          <w:tcPr>
            <w:tcW w:w="677"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338"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506"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338"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1E7C95" w:rsidRDefault="005D36A7" w:rsidP="002651B3">
            <w:pPr>
              <w:ind w:left="-321" w:firstLine="321"/>
              <w:rPr>
                <w:rFonts w:ascii="Arial" w:hAnsi="Arial" w:cs="Arial"/>
                <w:b/>
                <w:color w:val="000000"/>
                <w:sz w:val="16"/>
                <w:szCs w:val="16"/>
              </w:rPr>
            </w:pPr>
          </w:p>
        </w:tc>
        <w:tc>
          <w:tcPr>
            <w:tcW w:w="506" w:type="dxa"/>
            <w:vMerge w:val="restart"/>
            <w:tcBorders>
              <w:top w:val="nil"/>
              <w:left w:val="single" w:sz="4" w:space="0" w:color="auto"/>
              <w:bottom w:val="single" w:sz="4" w:space="0" w:color="auto"/>
              <w:right w:val="single" w:sz="4" w:space="0" w:color="auto"/>
            </w:tcBorders>
            <w:shd w:val="clear" w:color="auto" w:fill="D9D9D9"/>
            <w:noWrap/>
            <w:textDirection w:val="btLr"/>
            <w:vAlign w:val="bottom"/>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hAnsi="Arial" w:cs="Arial"/>
                <w:b/>
                <w:color w:val="000000"/>
                <w:sz w:val="16"/>
                <w:szCs w:val="16"/>
              </w:rPr>
              <w:t>¿Cómo se realiza el monitoreo?</w:t>
            </w:r>
          </w:p>
        </w:tc>
        <w:tc>
          <w:tcPr>
            <w:tcW w:w="343" w:type="dxa"/>
            <w:vMerge w:val="restart"/>
            <w:tcBorders>
              <w:top w:val="nil"/>
              <w:left w:val="single" w:sz="4" w:space="0" w:color="auto"/>
              <w:bottom w:val="single" w:sz="4" w:space="0" w:color="auto"/>
              <w:right w:val="single" w:sz="4" w:space="0" w:color="auto"/>
            </w:tcBorders>
            <w:shd w:val="clear" w:color="auto" w:fill="D9D9D9"/>
            <w:textDirection w:val="btLr"/>
            <w:vAlign w:val="center"/>
            <w:hideMark/>
          </w:tcPr>
          <w:p w:rsidR="005D36A7" w:rsidRPr="001E7C95" w:rsidRDefault="005D36A7" w:rsidP="002651B3">
            <w:pPr>
              <w:ind w:left="-321" w:firstLine="321"/>
              <w:jc w:val="center"/>
              <w:rPr>
                <w:rFonts w:ascii="Arial" w:hAnsi="Arial" w:cs="Arial"/>
                <w:b/>
                <w:color w:val="000000"/>
                <w:sz w:val="16"/>
                <w:szCs w:val="16"/>
              </w:rPr>
            </w:pPr>
            <w:r w:rsidRPr="001E7C95">
              <w:rPr>
                <w:rFonts w:ascii="Arial" w:hAnsi="Arial" w:cs="Arial"/>
                <w:b/>
                <w:color w:val="000000"/>
                <w:sz w:val="16"/>
                <w:szCs w:val="16"/>
              </w:rPr>
              <w:t>¿Periodicidad Cuando?</w:t>
            </w:r>
          </w:p>
        </w:tc>
      </w:tr>
      <w:tr w:rsidR="005D36A7" w:rsidRPr="007223C0" w:rsidTr="002651B3">
        <w:trPr>
          <w:gridAfter w:val="1"/>
          <w:wAfter w:w="16" w:type="dxa"/>
          <w:trHeight w:val="450"/>
          <w:jc w:val="center"/>
        </w:trPr>
        <w:tc>
          <w:tcPr>
            <w:tcW w:w="28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6"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846"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104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5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152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9"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67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6"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6"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43"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r>
      <w:tr w:rsidR="005D36A7" w:rsidRPr="007223C0" w:rsidTr="002651B3">
        <w:trPr>
          <w:gridAfter w:val="1"/>
          <w:wAfter w:w="16" w:type="dxa"/>
          <w:trHeight w:val="450"/>
          <w:jc w:val="center"/>
        </w:trPr>
        <w:tc>
          <w:tcPr>
            <w:tcW w:w="28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6"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846"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104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5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152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9"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67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6"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6"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43"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r>
      <w:tr w:rsidR="005D36A7" w:rsidRPr="007223C0" w:rsidTr="002651B3">
        <w:trPr>
          <w:gridAfter w:val="1"/>
          <w:wAfter w:w="16" w:type="dxa"/>
          <w:trHeight w:val="450"/>
          <w:jc w:val="center"/>
        </w:trPr>
        <w:tc>
          <w:tcPr>
            <w:tcW w:w="28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6"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846"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104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5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152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9"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67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6"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6"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43"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r>
      <w:tr w:rsidR="005D36A7" w:rsidRPr="007223C0" w:rsidTr="002651B3">
        <w:trPr>
          <w:gridAfter w:val="1"/>
          <w:wAfter w:w="16" w:type="dxa"/>
          <w:trHeight w:val="450"/>
          <w:jc w:val="center"/>
        </w:trPr>
        <w:tc>
          <w:tcPr>
            <w:tcW w:w="28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6"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846"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104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5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1522"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7"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9"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677"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6"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3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506"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c>
          <w:tcPr>
            <w:tcW w:w="343" w:type="dxa"/>
            <w:vMerge/>
            <w:tcBorders>
              <w:top w:val="nil"/>
              <w:left w:val="single" w:sz="4" w:space="0" w:color="auto"/>
              <w:bottom w:val="single" w:sz="4" w:space="0" w:color="auto"/>
              <w:right w:val="single" w:sz="4" w:space="0" w:color="auto"/>
            </w:tcBorders>
            <w:shd w:val="clear" w:color="auto" w:fill="D9D9D9"/>
            <w:vAlign w:val="center"/>
            <w:hideMark/>
          </w:tcPr>
          <w:p w:rsidR="005D36A7" w:rsidRPr="007223C0" w:rsidRDefault="005D36A7" w:rsidP="002651B3">
            <w:pPr>
              <w:ind w:left="-321" w:firstLine="321"/>
              <w:rPr>
                <w:rFonts w:ascii="Arial" w:hAnsi="Arial" w:cs="Arial"/>
                <w:color w:val="000000"/>
                <w:sz w:val="16"/>
                <w:szCs w:val="16"/>
              </w:rPr>
            </w:pPr>
          </w:p>
        </w:tc>
      </w:tr>
      <w:tr w:rsidR="005D36A7" w:rsidRPr="007223C0" w:rsidTr="002651B3">
        <w:trPr>
          <w:gridAfter w:val="1"/>
          <w:wAfter w:w="16" w:type="dxa"/>
          <w:cantSplit/>
          <w:trHeight w:val="5285"/>
          <w:jc w:val="center"/>
        </w:trPr>
        <w:tc>
          <w:tcPr>
            <w:tcW w:w="282" w:type="dxa"/>
            <w:tcBorders>
              <w:top w:val="single" w:sz="4" w:space="0" w:color="auto"/>
              <w:left w:val="single" w:sz="4" w:space="0" w:color="auto"/>
              <w:bottom w:val="single" w:sz="4" w:space="0" w:color="auto"/>
              <w:right w:val="single" w:sz="4" w:space="0" w:color="auto"/>
            </w:tcBorders>
            <w:vAlign w:val="center"/>
          </w:tcPr>
          <w:p w:rsidR="005D36A7" w:rsidRPr="007223C0" w:rsidRDefault="005D36A7" w:rsidP="002651B3">
            <w:pPr>
              <w:ind w:left="-321" w:firstLine="321"/>
              <w:jc w:val="center"/>
              <w:rPr>
                <w:rFonts w:ascii="Arial" w:hAnsi="Arial" w:cs="Arial"/>
                <w:color w:val="000000"/>
                <w:sz w:val="16"/>
                <w:szCs w:val="16"/>
              </w:rPr>
            </w:pPr>
            <w:r>
              <w:rPr>
                <w:rFonts w:ascii="Arial" w:hAnsi="Arial" w:cs="Arial"/>
                <w:color w:val="000000"/>
                <w:sz w:val="16"/>
                <w:szCs w:val="16"/>
              </w:rPr>
              <w:t>1</w:t>
            </w:r>
          </w:p>
        </w:tc>
        <w:tc>
          <w:tcPr>
            <w:tcW w:w="337"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Especifico</w:t>
            </w:r>
          </w:p>
        </w:tc>
        <w:tc>
          <w:tcPr>
            <w:tcW w:w="337"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Externo</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Ejecución</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Operacional</w:t>
            </w:r>
          </w:p>
        </w:tc>
        <w:tc>
          <w:tcPr>
            <w:tcW w:w="846" w:type="dxa"/>
            <w:tcBorders>
              <w:top w:val="single" w:sz="4" w:space="0" w:color="auto"/>
              <w:left w:val="single" w:sz="4" w:space="0" w:color="auto"/>
              <w:bottom w:val="single" w:sz="4" w:space="0" w:color="auto"/>
              <w:right w:val="single" w:sz="4" w:space="0" w:color="auto"/>
            </w:tcBorders>
            <w:textDirection w:val="btLr"/>
            <w:vAlign w:val="center"/>
          </w:tcPr>
          <w:p w:rsidR="005D36A7" w:rsidRPr="001A6010" w:rsidRDefault="005D36A7" w:rsidP="002651B3">
            <w:pPr>
              <w:ind w:left="113" w:right="113"/>
              <w:jc w:val="both"/>
              <w:rPr>
                <w:rFonts w:ascii="Arial" w:hAnsi="Arial" w:cs="Arial"/>
                <w:sz w:val="12"/>
                <w:szCs w:val="12"/>
              </w:rPr>
            </w:pPr>
            <w:r w:rsidRPr="001A6010">
              <w:rPr>
                <w:rFonts w:ascii="Arial" w:hAnsi="Arial" w:cs="Arial"/>
                <w:sz w:val="12"/>
                <w:szCs w:val="12"/>
              </w:rPr>
              <w:t xml:space="preserve">Que el contratista no cumpla con la entrega de los elementos dentro </w:t>
            </w:r>
            <w:proofErr w:type="gramStart"/>
            <w:r w:rsidRPr="001A6010">
              <w:rPr>
                <w:rFonts w:ascii="Arial" w:hAnsi="Arial" w:cs="Arial"/>
                <w:sz w:val="12"/>
                <w:szCs w:val="12"/>
              </w:rPr>
              <w:t>del  plazo</w:t>
            </w:r>
            <w:proofErr w:type="gramEnd"/>
            <w:r w:rsidRPr="001A6010">
              <w:rPr>
                <w:rFonts w:ascii="Arial" w:hAnsi="Arial" w:cs="Arial"/>
                <w:sz w:val="12"/>
                <w:szCs w:val="12"/>
              </w:rPr>
              <w:t xml:space="preserve"> de ejecución del contrato</w:t>
            </w:r>
          </w:p>
        </w:tc>
        <w:tc>
          <w:tcPr>
            <w:tcW w:w="1042"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both"/>
              <w:rPr>
                <w:rFonts w:ascii="Arial" w:hAnsi="Arial" w:cs="Arial"/>
                <w:color w:val="000000"/>
                <w:sz w:val="12"/>
                <w:szCs w:val="12"/>
              </w:rPr>
            </w:pPr>
            <w:r w:rsidRPr="00823951">
              <w:rPr>
                <w:rFonts w:ascii="Arial" w:hAnsi="Arial" w:cs="Arial"/>
                <w:color w:val="000000"/>
                <w:sz w:val="12"/>
                <w:szCs w:val="12"/>
              </w:rPr>
              <w:t xml:space="preserve">Terminación anormal del proceso de contratación y no cumplimiento del </w:t>
            </w:r>
          </w:p>
          <w:p w:rsidR="005D36A7" w:rsidRDefault="005D36A7" w:rsidP="002651B3">
            <w:pPr>
              <w:ind w:left="-208" w:right="113" w:firstLine="321"/>
              <w:jc w:val="both"/>
              <w:rPr>
                <w:rFonts w:ascii="Arial" w:hAnsi="Arial" w:cs="Arial"/>
                <w:color w:val="000000"/>
                <w:sz w:val="12"/>
                <w:szCs w:val="12"/>
              </w:rPr>
            </w:pPr>
          </w:p>
          <w:p w:rsidR="005D36A7" w:rsidRPr="00823951" w:rsidRDefault="005D36A7" w:rsidP="002651B3">
            <w:pPr>
              <w:ind w:left="113" w:right="113"/>
              <w:jc w:val="both"/>
              <w:rPr>
                <w:rFonts w:ascii="Arial" w:hAnsi="Arial" w:cs="Arial"/>
                <w:color w:val="000000"/>
                <w:sz w:val="12"/>
                <w:szCs w:val="12"/>
              </w:rPr>
            </w:pPr>
            <w:r w:rsidRPr="00823951">
              <w:rPr>
                <w:rFonts w:ascii="Arial" w:hAnsi="Arial" w:cs="Arial"/>
                <w:color w:val="000000"/>
                <w:sz w:val="12"/>
                <w:szCs w:val="12"/>
              </w:rPr>
              <w:t>objeto del contrato</w:t>
            </w:r>
          </w:p>
        </w:tc>
        <w:tc>
          <w:tcPr>
            <w:tcW w:w="358"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1</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4</w:t>
            </w:r>
          </w:p>
        </w:tc>
        <w:tc>
          <w:tcPr>
            <w:tcW w:w="288"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5</w:t>
            </w:r>
          </w:p>
        </w:tc>
        <w:tc>
          <w:tcPr>
            <w:tcW w:w="337"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Transferir el riesgo</w:t>
            </w:r>
          </w:p>
        </w:tc>
        <w:tc>
          <w:tcPr>
            <w:tcW w:w="507"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Al contratista</w:t>
            </w:r>
          </w:p>
        </w:tc>
        <w:tc>
          <w:tcPr>
            <w:tcW w:w="1522"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321" w:right="113"/>
              <w:jc w:val="center"/>
              <w:rPr>
                <w:rFonts w:ascii="Arial" w:hAnsi="Arial" w:cs="Arial"/>
                <w:color w:val="000000"/>
                <w:sz w:val="12"/>
                <w:szCs w:val="12"/>
              </w:rPr>
            </w:pPr>
          </w:p>
          <w:p w:rsidR="005D36A7" w:rsidRDefault="005D36A7" w:rsidP="002651B3">
            <w:pPr>
              <w:ind w:left="-321" w:right="113"/>
              <w:jc w:val="center"/>
              <w:rPr>
                <w:rFonts w:ascii="Arial" w:hAnsi="Arial" w:cs="Arial"/>
                <w:color w:val="000000"/>
                <w:sz w:val="12"/>
                <w:szCs w:val="12"/>
              </w:rPr>
            </w:pPr>
            <w:r>
              <w:rPr>
                <w:rFonts w:ascii="Arial" w:hAnsi="Arial" w:cs="Arial"/>
                <w:color w:val="000000"/>
                <w:sz w:val="12"/>
                <w:szCs w:val="12"/>
              </w:rPr>
              <w:t xml:space="preserve">       </w:t>
            </w:r>
            <w:r w:rsidRPr="00823951">
              <w:rPr>
                <w:rFonts w:ascii="Arial" w:hAnsi="Arial" w:cs="Arial"/>
                <w:color w:val="000000"/>
                <w:sz w:val="12"/>
                <w:szCs w:val="12"/>
              </w:rPr>
              <w:t>Reducir la probabilidad de ocurrencia informando al contratista desde la</w:t>
            </w:r>
            <w:r>
              <w:rPr>
                <w:rFonts w:ascii="Arial" w:hAnsi="Arial" w:cs="Arial"/>
                <w:color w:val="000000"/>
                <w:sz w:val="12"/>
                <w:szCs w:val="12"/>
              </w:rPr>
              <w:t xml:space="preserve">                                                                   </w:t>
            </w:r>
            <w:r w:rsidRPr="00823951">
              <w:rPr>
                <w:rFonts w:ascii="Arial" w:hAnsi="Arial" w:cs="Arial"/>
                <w:color w:val="000000"/>
                <w:sz w:val="12"/>
                <w:szCs w:val="12"/>
              </w:rPr>
              <w:t xml:space="preserve"> </w:t>
            </w:r>
            <w:r>
              <w:rPr>
                <w:rFonts w:ascii="Arial" w:hAnsi="Arial" w:cs="Arial"/>
                <w:color w:val="000000"/>
                <w:sz w:val="12"/>
                <w:szCs w:val="12"/>
              </w:rPr>
              <w:t xml:space="preserve">                  </w:t>
            </w:r>
          </w:p>
          <w:p w:rsidR="005D36A7" w:rsidRPr="00823951" w:rsidRDefault="005D36A7" w:rsidP="002651B3">
            <w:pPr>
              <w:ind w:left="113" w:right="113"/>
              <w:rPr>
                <w:rFonts w:ascii="Arial" w:hAnsi="Arial" w:cs="Arial"/>
                <w:color w:val="000000"/>
                <w:sz w:val="12"/>
                <w:szCs w:val="12"/>
              </w:rPr>
            </w:pPr>
            <w:r w:rsidRPr="00823951">
              <w:rPr>
                <w:rFonts w:ascii="Arial" w:hAnsi="Arial" w:cs="Arial"/>
                <w:color w:val="000000"/>
                <w:sz w:val="12"/>
                <w:szCs w:val="12"/>
              </w:rPr>
              <w:t>adjudicación del contrato las consecuencias del no cumplimiento de las obligaciones de las partes</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1</w:t>
            </w:r>
          </w:p>
        </w:tc>
        <w:tc>
          <w:tcPr>
            <w:tcW w:w="337"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2</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2</w:t>
            </w:r>
          </w:p>
        </w:tc>
        <w:tc>
          <w:tcPr>
            <w:tcW w:w="339"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5</w:t>
            </w:r>
          </w:p>
        </w:tc>
        <w:tc>
          <w:tcPr>
            <w:tcW w:w="677"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No</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Supervisor del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Adjudicación del contrato.</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Terminación del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Informe de supervisión</w:t>
            </w:r>
          </w:p>
        </w:tc>
        <w:tc>
          <w:tcPr>
            <w:tcW w:w="343" w:type="dxa"/>
            <w:tcBorders>
              <w:top w:val="single" w:sz="4" w:space="0" w:color="auto"/>
              <w:left w:val="single" w:sz="4" w:space="0" w:color="auto"/>
              <w:bottom w:val="single" w:sz="4" w:space="0" w:color="auto"/>
              <w:right w:val="single" w:sz="4" w:space="0" w:color="auto"/>
            </w:tcBorders>
            <w:textDirection w:val="btLr"/>
            <w:vAlign w:val="center"/>
          </w:tcPr>
          <w:p w:rsidR="005D36A7" w:rsidRPr="007223C0"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mensual</w:t>
            </w:r>
          </w:p>
        </w:tc>
      </w:tr>
      <w:tr w:rsidR="005D36A7" w:rsidTr="002651B3">
        <w:trPr>
          <w:gridAfter w:val="1"/>
          <w:wAfter w:w="16" w:type="dxa"/>
          <w:cantSplit/>
          <w:trHeight w:val="5105"/>
          <w:jc w:val="center"/>
        </w:trPr>
        <w:tc>
          <w:tcPr>
            <w:tcW w:w="282" w:type="dxa"/>
            <w:tcBorders>
              <w:top w:val="single" w:sz="4" w:space="0" w:color="auto"/>
              <w:left w:val="single" w:sz="4" w:space="0" w:color="auto"/>
              <w:bottom w:val="single" w:sz="4" w:space="0" w:color="auto"/>
              <w:right w:val="single" w:sz="4" w:space="0" w:color="auto"/>
            </w:tcBorders>
            <w:vAlign w:val="center"/>
          </w:tcPr>
          <w:p w:rsidR="005D36A7" w:rsidRDefault="005D36A7" w:rsidP="002651B3">
            <w:pPr>
              <w:ind w:left="-321" w:firstLine="321"/>
              <w:jc w:val="center"/>
              <w:rPr>
                <w:rFonts w:ascii="Arial" w:hAnsi="Arial" w:cs="Arial"/>
                <w:color w:val="000000"/>
                <w:sz w:val="16"/>
                <w:szCs w:val="16"/>
              </w:rPr>
            </w:pPr>
            <w:r>
              <w:rPr>
                <w:rFonts w:ascii="Arial" w:hAnsi="Arial" w:cs="Arial"/>
                <w:color w:val="000000"/>
                <w:sz w:val="16"/>
                <w:szCs w:val="16"/>
              </w:rPr>
              <w:lastRenderedPageBreak/>
              <w:t>2</w:t>
            </w:r>
          </w:p>
        </w:tc>
        <w:tc>
          <w:tcPr>
            <w:tcW w:w="337"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Especifico</w:t>
            </w:r>
          </w:p>
        </w:tc>
        <w:tc>
          <w:tcPr>
            <w:tcW w:w="337"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Externo</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Ejecución</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Operacional</w:t>
            </w:r>
          </w:p>
        </w:tc>
        <w:tc>
          <w:tcPr>
            <w:tcW w:w="846" w:type="dxa"/>
            <w:tcBorders>
              <w:top w:val="single" w:sz="4" w:space="0" w:color="auto"/>
              <w:left w:val="single" w:sz="4" w:space="0" w:color="auto"/>
              <w:bottom w:val="single" w:sz="4" w:space="0" w:color="auto"/>
              <w:right w:val="single" w:sz="4" w:space="0" w:color="auto"/>
            </w:tcBorders>
            <w:textDirection w:val="btLr"/>
            <w:vAlign w:val="center"/>
          </w:tcPr>
          <w:p w:rsidR="005D36A7" w:rsidRPr="00823951" w:rsidRDefault="005D36A7" w:rsidP="002651B3">
            <w:pPr>
              <w:ind w:left="113" w:right="113"/>
              <w:jc w:val="center"/>
              <w:rPr>
                <w:rFonts w:ascii="Arial" w:hAnsi="Arial" w:cs="Arial"/>
                <w:color w:val="000000"/>
                <w:sz w:val="12"/>
                <w:szCs w:val="12"/>
              </w:rPr>
            </w:pPr>
            <w:r w:rsidRPr="00823951">
              <w:rPr>
                <w:rFonts w:ascii="Arial" w:hAnsi="Arial" w:cs="Arial"/>
                <w:color w:val="000000"/>
                <w:sz w:val="12"/>
                <w:szCs w:val="12"/>
              </w:rPr>
              <w:t xml:space="preserve">Que el contratista entregue un </w:t>
            </w:r>
            <w:r>
              <w:rPr>
                <w:rFonts w:ascii="Arial" w:hAnsi="Arial" w:cs="Arial"/>
                <w:color w:val="000000"/>
                <w:sz w:val="12"/>
                <w:szCs w:val="12"/>
              </w:rPr>
              <w:t>elemento</w:t>
            </w:r>
            <w:r w:rsidRPr="00823951">
              <w:rPr>
                <w:rFonts w:ascii="Arial" w:hAnsi="Arial" w:cs="Arial"/>
                <w:color w:val="000000"/>
                <w:sz w:val="12"/>
                <w:szCs w:val="12"/>
              </w:rPr>
              <w:t xml:space="preserve"> de mala calidad, durante la ejecución el elemento no cumpla su función.</w:t>
            </w:r>
          </w:p>
        </w:tc>
        <w:tc>
          <w:tcPr>
            <w:tcW w:w="1042" w:type="dxa"/>
            <w:tcBorders>
              <w:top w:val="single" w:sz="4" w:space="0" w:color="auto"/>
              <w:left w:val="single" w:sz="4" w:space="0" w:color="auto"/>
              <w:bottom w:val="single" w:sz="4" w:space="0" w:color="auto"/>
              <w:right w:val="single" w:sz="4" w:space="0" w:color="auto"/>
            </w:tcBorders>
            <w:textDirection w:val="btLr"/>
            <w:vAlign w:val="center"/>
          </w:tcPr>
          <w:p w:rsidR="005D36A7" w:rsidRPr="00A77672" w:rsidRDefault="005D36A7" w:rsidP="002651B3">
            <w:pPr>
              <w:ind w:left="-208" w:right="113" w:firstLine="321"/>
              <w:jc w:val="center"/>
              <w:rPr>
                <w:rFonts w:ascii="Arial" w:hAnsi="Arial" w:cs="Arial"/>
                <w:color w:val="000000"/>
                <w:sz w:val="11"/>
                <w:szCs w:val="11"/>
              </w:rPr>
            </w:pPr>
            <w:r w:rsidRPr="00A77672">
              <w:rPr>
                <w:rFonts w:ascii="Arial" w:hAnsi="Arial" w:cs="Arial"/>
                <w:color w:val="000000"/>
                <w:sz w:val="11"/>
                <w:szCs w:val="11"/>
              </w:rPr>
              <w:t>Incumplimiento del objeto contractual</w:t>
            </w:r>
          </w:p>
        </w:tc>
        <w:tc>
          <w:tcPr>
            <w:tcW w:w="35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2</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4</w:t>
            </w:r>
          </w:p>
        </w:tc>
        <w:tc>
          <w:tcPr>
            <w:tcW w:w="28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6</w:t>
            </w:r>
          </w:p>
        </w:tc>
        <w:tc>
          <w:tcPr>
            <w:tcW w:w="337"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Evitar el riesgo</w:t>
            </w:r>
          </w:p>
        </w:tc>
        <w:tc>
          <w:tcPr>
            <w:tcW w:w="507"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 xml:space="preserve">A la Policía Nacional Policía Metropolitana de Barranquilla </w:t>
            </w:r>
          </w:p>
        </w:tc>
        <w:tc>
          <w:tcPr>
            <w:tcW w:w="1522"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sidRPr="00A77672">
              <w:rPr>
                <w:rFonts w:ascii="Arial" w:hAnsi="Arial" w:cs="Arial"/>
                <w:color w:val="000000"/>
                <w:sz w:val="12"/>
                <w:szCs w:val="12"/>
              </w:rPr>
              <w:t>Reducir la probabilidad de ocurrencia</w:t>
            </w:r>
            <w:r w:rsidRPr="00A77672">
              <w:rPr>
                <w:sz w:val="12"/>
                <w:szCs w:val="12"/>
              </w:rPr>
              <w:t xml:space="preserve"> </w:t>
            </w:r>
            <w:r w:rsidRPr="00A77672">
              <w:rPr>
                <w:rFonts w:ascii="Arial" w:hAnsi="Arial" w:cs="Arial"/>
                <w:color w:val="000000"/>
                <w:sz w:val="12"/>
                <w:szCs w:val="12"/>
              </w:rPr>
              <w:t>mediante la verificación del cumplimiento de las condiciones técnicas del elemento</w:t>
            </w:r>
            <w:r>
              <w:rPr>
                <w:rFonts w:ascii="Arial" w:hAnsi="Arial" w:cs="Arial"/>
                <w:color w:val="000000"/>
                <w:sz w:val="16"/>
                <w:szCs w:val="16"/>
              </w:rPr>
              <w:t>.</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1</w:t>
            </w:r>
          </w:p>
        </w:tc>
        <w:tc>
          <w:tcPr>
            <w:tcW w:w="337"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2</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2</w:t>
            </w:r>
          </w:p>
        </w:tc>
        <w:tc>
          <w:tcPr>
            <w:tcW w:w="339"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5</w:t>
            </w:r>
          </w:p>
        </w:tc>
        <w:tc>
          <w:tcPr>
            <w:tcW w:w="677"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No</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proofErr w:type="gramStart"/>
            <w:r>
              <w:rPr>
                <w:rFonts w:ascii="Arial" w:hAnsi="Arial" w:cs="Arial"/>
                <w:color w:val="000000"/>
                <w:sz w:val="16"/>
                <w:szCs w:val="16"/>
              </w:rPr>
              <w:t>Supervisor  del</w:t>
            </w:r>
            <w:proofErr w:type="gramEnd"/>
            <w:r>
              <w:rPr>
                <w:rFonts w:ascii="Arial" w:hAnsi="Arial" w:cs="Arial"/>
                <w:color w:val="000000"/>
                <w:sz w:val="16"/>
                <w:szCs w:val="16"/>
              </w:rPr>
              <w:t xml:space="preserve">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Inicio del contrato</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Recepción de los elementos objeto del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Verificación de condiciones técnicas.</w:t>
            </w:r>
          </w:p>
        </w:tc>
        <w:tc>
          <w:tcPr>
            <w:tcW w:w="343"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Inmediato en la entrega.</w:t>
            </w:r>
          </w:p>
        </w:tc>
      </w:tr>
      <w:tr w:rsidR="005D36A7" w:rsidTr="002651B3">
        <w:trPr>
          <w:gridAfter w:val="1"/>
          <w:wAfter w:w="16" w:type="dxa"/>
          <w:cantSplit/>
          <w:trHeight w:val="5640"/>
          <w:jc w:val="center"/>
        </w:trPr>
        <w:tc>
          <w:tcPr>
            <w:tcW w:w="282" w:type="dxa"/>
            <w:tcBorders>
              <w:top w:val="single" w:sz="4" w:space="0" w:color="auto"/>
              <w:left w:val="single" w:sz="4" w:space="0" w:color="auto"/>
              <w:bottom w:val="single" w:sz="4" w:space="0" w:color="auto"/>
              <w:right w:val="single" w:sz="4" w:space="0" w:color="auto"/>
            </w:tcBorders>
            <w:vAlign w:val="center"/>
          </w:tcPr>
          <w:p w:rsidR="005D36A7" w:rsidRDefault="005D36A7" w:rsidP="002651B3">
            <w:pPr>
              <w:ind w:left="-321" w:firstLine="321"/>
              <w:jc w:val="center"/>
              <w:rPr>
                <w:rFonts w:ascii="Arial" w:hAnsi="Arial" w:cs="Arial"/>
                <w:color w:val="000000"/>
                <w:sz w:val="16"/>
                <w:szCs w:val="16"/>
              </w:rPr>
            </w:pPr>
            <w:r>
              <w:rPr>
                <w:rFonts w:ascii="Arial" w:hAnsi="Arial" w:cs="Arial"/>
                <w:color w:val="000000"/>
                <w:sz w:val="16"/>
                <w:szCs w:val="16"/>
              </w:rPr>
              <w:t>3</w:t>
            </w:r>
          </w:p>
        </w:tc>
        <w:tc>
          <w:tcPr>
            <w:tcW w:w="337"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Especifico</w:t>
            </w:r>
          </w:p>
        </w:tc>
        <w:tc>
          <w:tcPr>
            <w:tcW w:w="337"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Externo</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contractual</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Operacional</w:t>
            </w:r>
          </w:p>
        </w:tc>
        <w:tc>
          <w:tcPr>
            <w:tcW w:w="846" w:type="dxa"/>
            <w:tcBorders>
              <w:top w:val="single" w:sz="4" w:space="0" w:color="auto"/>
              <w:left w:val="single" w:sz="4" w:space="0" w:color="auto"/>
              <w:bottom w:val="single" w:sz="4" w:space="0" w:color="auto"/>
              <w:right w:val="single" w:sz="4" w:space="0" w:color="auto"/>
            </w:tcBorders>
            <w:textDirection w:val="btLr"/>
            <w:vAlign w:val="center"/>
          </w:tcPr>
          <w:p w:rsidR="005D36A7" w:rsidRPr="00823951" w:rsidRDefault="005D36A7" w:rsidP="002651B3">
            <w:pPr>
              <w:ind w:left="113" w:right="113"/>
              <w:jc w:val="center"/>
              <w:rPr>
                <w:rFonts w:ascii="Arial" w:hAnsi="Arial" w:cs="Arial"/>
                <w:color w:val="000000"/>
                <w:sz w:val="12"/>
                <w:szCs w:val="12"/>
              </w:rPr>
            </w:pPr>
            <w:r w:rsidRPr="00823951">
              <w:rPr>
                <w:rFonts w:ascii="Arial" w:hAnsi="Arial" w:cs="Arial"/>
                <w:color w:val="000000"/>
                <w:sz w:val="12"/>
                <w:szCs w:val="12"/>
              </w:rPr>
              <w:t>Que el contratista no cumpla con la constitución de la garantía en el término establecido</w:t>
            </w:r>
          </w:p>
        </w:tc>
        <w:tc>
          <w:tcPr>
            <w:tcW w:w="1042" w:type="dxa"/>
            <w:tcBorders>
              <w:top w:val="single" w:sz="4" w:space="0" w:color="auto"/>
              <w:left w:val="single" w:sz="4" w:space="0" w:color="auto"/>
              <w:bottom w:val="single" w:sz="4" w:space="0" w:color="auto"/>
              <w:right w:val="single" w:sz="4" w:space="0" w:color="auto"/>
            </w:tcBorders>
            <w:textDirection w:val="btLr"/>
            <w:vAlign w:val="center"/>
          </w:tcPr>
          <w:p w:rsidR="005D36A7" w:rsidRPr="00A77672" w:rsidRDefault="005D36A7" w:rsidP="002651B3">
            <w:pPr>
              <w:ind w:left="-208" w:right="113" w:firstLine="321"/>
              <w:jc w:val="center"/>
              <w:rPr>
                <w:rFonts w:ascii="Arial" w:hAnsi="Arial" w:cs="Arial"/>
                <w:color w:val="000000"/>
                <w:sz w:val="11"/>
                <w:szCs w:val="11"/>
              </w:rPr>
            </w:pPr>
            <w:r w:rsidRPr="00A77672">
              <w:rPr>
                <w:rFonts w:ascii="Arial" w:hAnsi="Arial" w:cs="Arial"/>
                <w:color w:val="000000"/>
                <w:sz w:val="11"/>
                <w:szCs w:val="11"/>
              </w:rPr>
              <w:t>Incumplimiento con las obligaciones del contratista impidiendo el inicio de ejecución del contrato</w:t>
            </w:r>
          </w:p>
        </w:tc>
        <w:tc>
          <w:tcPr>
            <w:tcW w:w="35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1</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4</w:t>
            </w:r>
          </w:p>
        </w:tc>
        <w:tc>
          <w:tcPr>
            <w:tcW w:w="28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5</w:t>
            </w:r>
          </w:p>
        </w:tc>
        <w:tc>
          <w:tcPr>
            <w:tcW w:w="337"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Transferir el riesgo</w:t>
            </w:r>
          </w:p>
        </w:tc>
        <w:tc>
          <w:tcPr>
            <w:tcW w:w="507"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Al contratista</w:t>
            </w:r>
          </w:p>
        </w:tc>
        <w:tc>
          <w:tcPr>
            <w:tcW w:w="1522"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sidRPr="00823951">
              <w:rPr>
                <w:rFonts w:ascii="Arial" w:hAnsi="Arial" w:cs="Arial"/>
                <w:color w:val="000000"/>
                <w:sz w:val="12"/>
                <w:szCs w:val="12"/>
              </w:rPr>
              <w:t xml:space="preserve">Reducir la probabilidad de </w:t>
            </w:r>
            <w:proofErr w:type="gramStart"/>
            <w:r w:rsidRPr="00823951">
              <w:rPr>
                <w:rFonts w:ascii="Arial" w:hAnsi="Arial" w:cs="Arial"/>
                <w:color w:val="000000"/>
                <w:sz w:val="12"/>
                <w:szCs w:val="12"/>
              </w:rPr>
              <w:t>ocurrencia  informando</w:t>
            </w:r>
            <w:proofErr w:type="gramEnd"/>
            <w:r w:rsidRPr="00823951">
              <w:rPr>
                <w:rFonts w:ascii="Arial" w:hAnsi="Arial" w:cs="Arial"/>
                <w:color w:val="000000"/>
                <w:sz w:val="12"/>
                <w:szCs w:val="12"/>
              </w:rPr>
              <w:t xml:space="preserve"> al contratista de las consecuencias al incumplir con las obligaciones</w:t>
            </w:r>
            <w:r>
              <w:rPr>
                <w:rFonts w:ascii="Arial" w:hAnsi="Arial" w:cs="Arial"/>
                <w:color w:val="000000"/>
                <w:sz w:val="16"/>
                <w:szCs w:val="16"/>
              </w:rPr>
              <w:t>.</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1</w:t>
            </w:r>
          </w:p>
        </w:tc>
        <w:tc>
          <w:tcPr>
            <w:tcW w:w="337"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1</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2</w:t>
            </w:r>
          </w:p>
        </w:tc>
        <w:tc>
          <w:tcPr>
            <w:tcW w:w="339"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4</w:t>
            </w:r>
          </w:p>
        </w:tc>
        <w:tc>
          <w:tcPr>
            <w:tcW w:w="677"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No</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Líder Proceso Contractual</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sidRPr="00C21AD8">
              <w:rPr>
                <w:rFonts w:ascii="Arial" w:hAnsi="Arial" w:cs="Arial"/>
                <w:color w:val="000000"/>
                <w:sz w:val="16"/>
                <w:szCs w:val="16"/>
              </w:rPr>
              <w:t>Adjudicación del contrato</w:t>
            </w:r>
          </w:p>
        </w:tc>
        <w:tc>
          <w:tcPr>
            <w:tcW w:w="338"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Inicio de Ejecución</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r>
              <w:rPr>
                <w:rFonts w:ascii="Arial" w:hAnsi="Arial" w:cs="Arial"/>
                <w:color w:val="000000"/>
                <w:sz w:val="16"/>
                <w:szCs w:val="16"/>
              </w:rPr>
              <w:t>Verificación del término para presentar la póliza.</w:t>
            </w:r>
          </w:p>
        </w:tc>
        <w:tc>
          <w:tcPr>
            <w:tcW w:w="343" w:type="dxa"/>
            <w:tcBorders>
              <w:top w:val="single" w:sz="4" w:space="0" w:color="auto"/>
              <w:left w:val="single" w:sz="4" w:space="0" w:color="auto"/>
              <w:bottom w:val="single" w:sz="4" w:space="0" w:color="auto"/>
              <w:right w:val="single" w:sz="4" w:space="0" w:color="auto"/>
            </w:tcBorders>
            <w:textDirection w:val="btLr"/>
            <w:vAlign w:val="center"/>
          </w:tcPr>
          <w:p w:rsidR="005D36A7" w:rsidRDefault="005D36A7" w:rsidP="002651B3">
            <w:pPr>
              <w:ind w:left="-208" w:right="113" w:firstLine="321"/>
              <w:jc w:val="center"/>
              <w:rPr>
                <w:rFonts w:ascii="Arial" w:hAnsi="Arial" w:cs="Arial"/>
                <w:color w:val="000000"/>
                <w:sz w:val="16"/>
                <w:szCs w:val="16"/>
              </w:rPr>
            </w:pPr>
            <w:proofErr w:type="gramStart"/>
            <w:r>
              <w:rPr>
                <w:rFonts w:ascii="Arial" w:hAnsi="Arial" w:cs="Arial"/>
                <w:color w:val="000000"/>
                <w:sz w:val="16"/>
                <w:szCs w:val="16"/>
              </w:rPr>
              <w:t>Diariamente  desde</w:t>
            </w:r>
            <w:proofErr w:type="gramEnd"/>
            <w:r>
              <w:rPr>
                <w:rFonts w:ascii="Arial" w:hAnsi="Arial" w:cs="Arial"/>
                <w:color w:val="000000"/>
                <w:sz w:val="16"/>
                <w:szCs w:val="16"/>
              </w:rPr>
              <w:t xml:space="preserve"> la adjudicación.</w:t>
            </w:r>
          </w:p>
        </w:tc>
      </w:tr>
    </w:tbl>
    <w:p w:rsidR="001412BC" w:rsidRDefault="001412BC" w:rsidP="001412BC">
      <w:pPr>
        <w:pStyle w:val="Prrafodelista"/>
        <w:jc w:val="both"/>
        <w:rPr>
          <w:rFonts w:ascii="Arial" w:hAnsi="Arial" w:cs="Arial"/>
        </w:rPr>
      </w:pPr>
    </w:p>
    <w:p w:rsidR="001412BC" w:rsidRDefault="001412BC" w:rsidP="001412BC">
      <w:pPr>
        <w:pStyle w:val="Prrafodelista"/>
        <w:jc w:val="both"/>
        <w:rPr>
          <w:rFonts w:ascii="Arial" w:hAnsi="Arial" w:cs="Arial"/>
        </w:rPr>
      </w:pPr>
    </w:p>
    <w:p w:rsidR="001412BC" w:rsidRDefault="001412BC" w:rsidP="001412BC">
      <w:pPr>
        <w:pStyle w:val="Prrafodelista"/>
        <w:jc w:val="both"/>
        <w:rPr>
          <w:rFonts w:ascii="Arial" w:hAnsi="Arial" w:cs="Arial"/>
        </w:rPr>
      </w:pPr>
    </w:p>
    <w:p w:rsidR="001412BC" w:rsidRDefault="001412BC" w:rsidP="001412BC">
      <w:pPr>
        <w:pStyle w:val="Prrafodelista"/>
        <w:jc w:val="both"/>
        <w:rPr>
          <w:rFonts w:ascii="Arial" w:hAnsi="Arial" w:cs="Arial"/>
        </w:rPr>
      </w:pPr>
    </w:p>
    <w:p w:rsidR="001412BC" w:rsidRDefault="001412BC" w:rsidP="001412BC">
      <w:pPr>
        <w:pStyle w:val="Prrafodelista"/>
        <w:jc w:val="both"/>
        <w:rPr>
          <w:rFonts w:ascii="Arial" w:hAnsi="Arial" w:cs="Arial"/>
        </w:rPr>
      </w:pPr>
    </w:p>
    <w:p w:rsidR="001412BC" w:rsidRDefault="001412BC" w:rsidP="001412BC">
      <w:pPr>
        <w:pStyle w:val="Prrafodelista"/>
        <w:jc w:val="both"/>
        <w:rPr>
          <w:rFonts w:ascii="Arial" w:hAnsi="Arial" w:cs="Arial"/>
        </w:rPr>
      </w:pPr>
    </w:p>
    <w:p w:rsidR="001412BC" w:rsidRDefault="001412BC" w:rsidP="001412BC">
      <w:pPr>
        <w:pStyle w:val="Prrafodelista"/>
        <w:jc w:val="both"/>
        <w:rPr>
          <w:rFonts w:ascii="Arial" w:hAnsi="Arial" w:cs="Arial"/>
        </w:rPr>
      </w:pPr>
    </w:p>
    <w:p w:rsidR="001412BC" w:rsidRDefault="001412BC" w:rsidP="001412BC">
      <w:pPr>
        <w:pStyle w:val="Prrafodelista"/>
        <w:jc w:val="both"/>
        <w:rPr>
          <w:rFonts w:ascii="Arial" w:hAnsi="Arial" w:cs="Arial"/>
        </w:rPr>
      </w:pPr>
    </w:p>
    <w:p w:rsidR="001412BC" w:rsidRDefault="001412BC" w:rsidP="001412BC">
      <w:pPr>
        <w:pStyle w:val="Prrafodelista"/>
        <w:jc w:val="both"/>
        <w:rPr>
          <w:rFonts w:ascii="Arial" w:hAnsi="Arial" w:cs="Arial"/>
        </w:rPr>
      </w:pPr>
    </w:p>
    <w:p w:rsidR="001412BC" w:rsidRDefault="001412BC" w:rsidP="001412BC">
      <w:pPr>
        <w:pStyle w:val="Prrafodelista"/>
        <w:jc w:val="both"/>
        <w:rPr>
          <w:rFonts w:ascii="Arial" w:hAnsi="Arial" w:cs="Arial"/>
        </w:rPr>
      </w:pPr>
    </w:p>
    <w:p w:rsidR="001412BC" w:rsidRPr="00841C2F" w:rsidRDefault="001412BC" w:rsidP="00841C2F">
      <w:pPr>
        <w:jc w:val="both"/>
        <w:rPr>
          <w:rFonts w:ascii="Arial" w:hAnsi="Arial" w:cs="Arial"/>
        </w:rPr>
      </w:pPr>
    </w:p>
    <w:p w:rsidR="001412BC" w:rsidRDefault="001412BC" w:rsidP="001412BC">
      <w:pPr>
        <w:pStyle w:val="Prrafodelista"/>
        <w:jc w:val="both"/>
        <w:rPr>
          <w:rFonts w:ascii="Arial" w:hAnsi="Arial" w:cs="Arial"/>
        </w:rPr>
      </w:pPr>
    </w:p>
    <w:p w:rsidR="001412BC" w:rsidRDefault="001412BC" w:rsidP="001412BC">
      <w:pPr>
        <w:pStyle w:val="Prrafodelista"/>
        <w:tabs>
          <w:tab w:val="left" w:pos="240"/>
        </w:tabs>
        <w:ind w:left="0"/>
        <w:jc w:val="center"/>
        <w:rPr>
          <w:rFonts w:ascii="Arial" w:hAnsi="Arial" w:cs="Arial"/>
          <w:b/>
          <w:szCs w:val="20"/>
        </w:rPr>
      </w:pPr>
      <w:r w:rsidRPr="00DD0F28">
        <w:rPr>
          <w:rFonts w:ascii="Arial" w:hAnsi="Arial" w:cs="Arial"/>
          <w:b/>
          <w:szCs w:val="20"/>
        </w:rPr>
        <w:t xml:space="preserve">ANEXO 7. </w:t>
      </w:r>
    </w:p>
    <w:p w:rsidR="001412BC" w:rsidRPr="00DD0F28" w:rsidRDefault="001412BC" w:rsidP="001412BC">
      <w:pPr>
        <w:pStyle w:val="Prrafodelista"/>
        <w:tabs>
          <w:tab w:val="left" w:pos="240"/>
        </w:tabs>
        <w:ind w:left="0"/>
        <w:jc w:val="center"/>
        <w:rPr>
          <w:rFonts w:ascii="Arial" w:hAnsi="Arial" w:cs="Arial"/>
          <w:b/>
          <w:szCs w:val="20"/>
        </w:rPr>
      </w:pPr>
      <w:r w:rsidRPr="00DD0F28">
        <w:rPr>
          <w:rFonts w:ascii="Arial" w:eastAsia="Calibri" w:hAnsi="Arial" w:cs="Arial"/>
          <w:b/>
          <w:bCs/>
          <w:color w:val="000000"/>
          <w:szCs w:val="20"/>
          <w:lang w:eastAsia="en-US"/>
        </w:rPr>
        <w:t>DECLARACIÓN DE CONFIDENCIALIDAD Y COMPROMISO CON LA SEGURIDAD DE LA INFORMACION CONTRATISTAS O TERCEROS</w:t>
      </w:r>
    </w:p>
    <w:p w:rsidR="001412BC" w:rsidRDefault="001412BC" w:rsidP="001412BC">
      <w:pPr>
        <w:pStyle w:val="Prrafodelista"/>
        <w:tabs>
          <w:tab w:val="left" w:pos="240"/>
        </w:tabs>
        <w:ind w:left="0"/>
        <w:rPr>
          <w:rFonts w:ascii="Arial" w:hAnsi="Arial" w:cs="Arial"/>
          <w:sz w:val="20"/>
          <w:szCs w:val="20"/>
        </w:rPr>
      </w:pPr>
    </w:p>
    <w:p w:rsidR="001412BC" w:rsidRPr="00DD0F28" w:rsidRDefault="001412BC" w:rsidP="001412BC">
      <w:pPr>
        <w:pStyle w:val="Textoindependiente2"/>
        <w:spacing w:after="0" w:line="276" w:lineRule="auto"/>
        <w:ind w:right="49"/>
        <w:jc w:val="both"/>
        <w:rPr>
          <w:rFonts w:ascii="Arial" w:hAnsi="Arial" w:cs="Arial"/>
          <w:sz w:val="22"/>
          <w:szCs w:val="18"/>
        </w:rPr>
      </w:pPr>
      <w:r w:rsidRPr="00DD0F28">
        <w:rPr>
          <w:rFonts w:ascii="Arial" w:hAnsi="Arial" w:cs="Arial"/>
          <w:sz w:val="22"/>
          <w:szCs w:val="18"/>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1412BC" w:rsidRDefault="001412BC" w:rsidP="001412BC">
      <w:pPr>
        <w:pStyle w:val="Textoindependiente2"/>
        <w:spacing w:after="0" w:line="276" w:lineRule="auto"/>
        <w:ind w:right="49"/>
        <w:jc w:val="both"/>
        <w:rPr>
          <w:rFonts w:ascii="Arial" w:eastAsiaTheme="minorEastAsia" w:hAnsi="Arial" w:cs="Arial"/>
          <w:spacing w:val="-2"/>
          <w:sz w:val="22"/>
          <w:szCs w:val="18"/>
          <w:lang w:eastAsia="es-CO"/>
        </w:rPr>
      </w:pPr>
    </w:p>
    <w:p w:rsidR="001412BC" w:rsidRPr="00DD0F28" w:rsidRDefault="001412BC" w:rsidP="001412BC">
      <w:pPr>
        <w:pStyle w:val="Textoindependiente2"/>
        <w:spacing w:after="0" w:line="276" w:lineRule="auto"/>
        <w:ind w:right="49"/>
        <w:jc w:val="both"/>
        <w:rPr>
          <w:rFonts w:ascii="Arial" w:hAnsi="Arial" w:cs="Arial"/>
          <w:sz w:val="22"/>
          <w:szCs w:val="18"/>
        </w:rPr>
      </w:pPr>
      <w:r w:rsidRPr="00DD0F28">
        <w:rPr>
          <w:rFonts w:ascii="Arial" w:hAnsi="Arial" w:cs="Arial"/>
          <w:sz w:val="22"/>
          <w:szCs w:val="18"/>
        </w:rPr>
        <w:t>Yo, __________________________</w:t>
      </w:r>
      <w:r w:rsidRPr="00DD0F28">
        <w:rPr>
          <w:rFonts w:ascii="Arial" w:hAnsi="Arial" w:cs="Arial"/>
          <w:b/>
          <w:sz w:val="22"/>
          <w:szCs w:val="18"/>
          <w:u w:val="single"/>
        </w:rPr>
        <w:t>_</w:t>
      </w:r>
      <w:r w:rsidRPr="00DD0F28">
        <w:rPr>
          <w:rFonts w:ascii="Arial" w:hAnsi="Arial" w:cs="Arial"/>
          <w:sz w:val="22"/>
          <w:szCs w:val="18"/>
        </w:rPr>
        <w:t>_________________________ Identificado con la cedula de ciudadanía No.   __________, con domicilio en______________</w:t>
      </w:r>
      <w:r w:rsidRPr="00DD0F28">
        <w:rPr>
          <w:rFonts w:ascii="Arial" w:hAnsi="Arial" w:cs="Arial"/>
          <w:b/>
          <w:i/>
          <w:sz w:val="22"/>
          <w:szCs w:val="18"/>
          <w:u w:val="single"/>
        </w:rPr>
        <w:t>_</w:t>
      </w:r>
      <w:r w:rsidRPr="00DD0F28">
        <w:rPr>
          <w:rFonts w:ascii="Arial" w:hAnsi="Arial" w:cs="Arial"/>
          <w:sz w:val="22"/>
          <w:szCs w:val="18"/>
        </w:rPr>
        <w:t>________________________, de la empresa______________</w:t>
      </w:r>
      <w:r w:rsidRPr="00DD0F28">
        <w:rPr>
          <w:rFonts w:ascii="Arial" w:hAnsi="Arial" w:cs="Arial"/>
          <w:b/>
          <w:i/>
          <w:sz w:val="22"/>
          <w:szCs w:val="18"/>
        </w:rPr>
        <w:t>____________</w:t>
      </w:r>
      <w:r w:rsidRPr="00DD0F28">
        <w:rPr>
          <w:rFonts w:ascii="Arial" w:hAnsi="Arial" w:cs="Arial"/>
          <w:sz w:val="22"/>
          <w:szCs w:val="18"/>
        </w:rPr>
        <w:t xml:space="preserve"> , cargo_______________________________, en adelante denominado EL CONTRATISTA O TERCERO, bajo el contrato ______convenio ______ acuerdo_______ No.___________ del _____</w:t>
      </w:r>
      <w:r w:rsidRPr="00DD0F28">
        <w:rPr>
          <w:rFonts w:ascii="Arial" w:hAnsi="Arial" w:cs="Arial"/>
          <w:b/>
          <w:i/>
          <w:sz w:val="22"/>
          <w:szCs w:val="18"/>
          <w:u w:val="single"/>
        </w:rPr>
        <w:t>_</w:t>
      </w:r>
      <w:r w:rsidRPr="00DD0F28">
        <w:rPr>
          <w:rFonts w:ascii="Arial" w:hAnsi="Arial" w:cs="Arial"/>
          <w:sz w:val="22"/>
          <w:szCs w:val="18"/>
        </w:rPr>
        <w:t xml:space="preserve">___, me comprometo a cumplir cabalmente los compromisos y demás directrices del Sistema de Gestión de Seguridad de la Información para la Policía Nacional.  </w:t>
      </w:r>
    </w:p>
    <w:p w:rsidR="001412BC" w:rsidRDefault="001412BC" w:rsidP="001412BC">
      <w:pPr>
        <w:pStyle w:val="Textoindependiente2"/>
        <w:spacing w:after="0" w:line="276" w:lineRule="auto"/>
        <w:ind w:right="49"/>
        <w:jc w:val="both"/>
        <w:rPr>
          <w:rFonts w:ascii="Arial" w:hAnsi="Arial" w:cs="Arial"/>
          <w:sz w:val="22"/>
          <w:szCs w:val="18"/>
        </w:rPr>
      </w:pPr>
    </w:p>
    <w:p w:rsidR="001412BC" w:rsidRPr="00DD0F28" w:rsidRDefault="001412BC" w:rsidP="001412BC">
      <w:pPr>
        <w:pStyle w:val="Textoindependiente2"/>
        <w:spacing w:after="0" w:line="276" w:lineRule="auto"/>
        <w:ind w:right="49"/>
        <w:jc w:val="both"/>
        <w:rPr>
          <w:rFonts w:ascii="Arial" w:hAnsi="Arial" w:cs="Arial"/>
          <w:sz w:val="22"/>
          <w:szCs w:val="18"/>
        </w:rPr>
      </w:pPr>
      <w:r w:rsidRPr="00DD0F28">
        <w:rPr>
          <w:rFonts w:ascii="Arial" w:hAnsi="Arial" w:cs="Arial"/>
          <w:sz w:val="22"/>
          <w:szCs w:val="18"/>
        </w:rPr>
        <w:t>Así mismo declaro que:</w:t>
      </w:r>
    </w:p>
    <w:p w:rsidR="001412BC" w:rsidRPr="00DD0F28" w:rsidRDefault="001412BC" w:rsidP="001412BC">
      <w:pPr>
        <w:pStyle w:val="Textoindependiente2"/>
        <w:spacing w:after="0" w:line="276" w:lineRule="auto"/>
        <w:ind w:right="49"/>
        <w:jc w:val="both"/>
        <w:rPr>
          <w:rFonts w:ascii="Arial" w:hAnsi="Arial" w:cs="Arial"/>
          <w:sz w:val="22"/>
          <w:szCs w:val="18"/>
        </w:rPr>
      </w:pPr>
    </w:p>
    <w:p w:rsidR="001412BC" w:rsidRPr="00DD0F28" w:rsidRDefault="001412BC" w:rsidP="001412BC">
      <w:pPr>
        <w:autoSpaceDE w:val="0"/>
        <w:autoSpaceDN w:val="0"/>
        <w:adjustRightInd w:val="0"/>
        <w:spacing w:line="276" w:lineRule="auto"/>
        <w:jc w:val="both"/>
        <w:rPr>
          <w:rFonts w:ascii="Arial" w:hAnsi="Arial" w:cs="Arial"/>
          <w:szCs w:val="18"/>
        </w:rPr>
      </w:pPr>
      <w:r w:rsidRPr="00DD0F28">
        <w:rPr>
          <w:rFonts w:ascii="Arial" w:hAnsi="Arial" w:cs="Arial"/>
          <w:szCs w:val="18"/>
        </w:rPr>
        <w:t>Reconozco que la información es un activo sobre el cual se sustentan los objetivos estratégicos de la Institución y que es mi responsabilidad conocer las políticas de 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DD0F28">
        <w:rPr>
          <w:rFonts w:ascii="Arial" w:hAnsi="Arial" w:cs="Arial"/>
          <w:i/>
          <w:iCs/>
          <w:szCs w:val="18"/>
        </w:rPr>
        <w:t>Computer Security Incident Response Team”</w:t>
      </w:r>
      <w:r w:rsidRPr="00DD0F28">
        <w:rPr>
          <w:rFonts w:ascii="Arial" w:hAnsi="Arial" w:cs="Arial"/>
          <w:szCs w:val="18"/>
        </w:rPr>
        <w:t>.</w:t>
      </w:r>
    </w:p>
    <w:p w:rsidR="001412BC" w:rsidRPr="00DD0F28" w:rsidRDefault="001412BC" w:rsidP="001412BC">
      <w:pPr>
        <w:spacing w:line="276" w:lineRule="auto"/>
        <w:jc w:val="both"/>
        <w:rPr>
          <w:rFonts w:ascii="Arial" w:hAnsi="Arial" w:cs="Arial"/>
          <w:szCs w:val="18"/>
        </w:rPr>
      </w:pPr>
      <w:r w:rsidRPr="00DD0F28">
        <w:rPr>
          <w:rFonts w:ascii="Arial" w:hAnsi="Arial" w:cs="Arial"/>
          <w:szCs w:val="18"/>
        </w:rPr>
        <w:t xml:space="preserve">Esta declaración comienza </w:t>
      </w:r>
      <w:r w:rsidRPr="00DD0F28">
        <w:rPr>
          <w:rFonts w:ascii="Arial" w:hAnsi="Arial" w:cs="Arial"/>
          <w:bCs/>
          <w:i/>
          <w:iCs/>
          <w:szCs w:val="18"/>
        </w:rPr>
        <w:t xml:space="preserve">con </w:t>
      </w:r>
      <w:r w:rsidRPr="00DD0F28">
        <w:rPr>
          <w:rFonts w:ascii="Arial" w:hAnsi="Arial" w:cs="Arial"/>
          <w:bCs/>
          <w:iCs/>
          <w:szCs w:val="18"/>
        </w:rPr>
        <w:t xml:space="preserve">la firma del contrato o convenio o acuerdo </w:t>
      </w:r>
      <w:r w:rsidRPr="00DD0F28">
        <w:rPr>
          <w:rFonts w:ascii="Arial" w:hAnsi="Arial" w:cs="Arial"/>
          <w:szCs w:val="18"/>
        </w:rPr>
        <w:t>y permanecerá vigente mientras subsista el objeto que dio inició al mismo, manteniéndose inclusive durante las prórrogas sin necesidad de firmar una nueva declaración de confidencialidad y compromiso con la seguridad de la información.</w:t>
      </w:r>
    </w:p>
    <w:p w:rsidR="001412BC" w:rsidRPr="00DD0F28" w:rsidRDefault="001412BC" w:rsidP="001412BC">
      <w:pPr>
        <w:spacing w:line="276" w:lineRule="auto"/>
        <w:jc w:val="both"/>
        <w:rPr>
          <w:rFonts w:ascii="Arial" w:hAnsi="Arial" w:cs="Arial"/>
          <w:szCs w:val="18"/>
        </w:rPr>
      </w:pPr>
      <w:r w:rsidRPr="00DD0F28">
        <w:rPr>
          <w:rFonts w:ascii="Arial" w:hAnsi="Arial" w:cs="Arial"/>
          <w:szCs w:val="18"/>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1412BC" w:rsidRDefault="001412BC" w:rsidP="001412BC">
      <w:pPr>
        <w:spacing w:line="276" w:lineRule="auto"/>
        <w:jc w:val="both"/>
        <w:rPr>
          <w:rFonts w:ascii="Arial" w:hAnsi="Arial" w:cs="Arial"/>
          <w:b/>
          <w:bCs/>
          <w:szCs w:val="18"/>
        </w:rPr>
      </w:pPr>
    </w:p>
    <w:p w:rsidR="001412BC" w:rsidRDefault="001412BC" w:rsidP="001412BC">
      <w:pPr>
        <w:spacing w:line="276" w:lineRule="auto"/>
        <w:jc w:val="both"/>
        <w:rPr>
          <w:rFonts w:ascii="Arial" w:hAnsi="Arial" w:cs="Arial"/>
          <w:b/>
          <w:bCs/>
          <w:szCs w:val="18"/>
        </w:rPr>
      </w:pPr>
    </w:p>
    <w:p w:rsidR="001412BC" w:rsidRDefault="001412BC" w:rsidP="001412BC">
      <w:pPr>
        <w:spacing w:line="276" w:lineRule="auto"/>
        <w:jc w:val="both"/>
        <w:rPr>
          <w:rFonts w:ascii="Arial" w:hAnsi="Arial" w:cs="Arial"/>
          <w:b/>
          <w:bCs/>
          <w:szCs w:val="18"/>
        </w:rPr>
      </w:pPr>
    </w:p>
    <w:p w:rsidR="001412BC" w:rsidRDefault="001412BC" w:rsidP="001412BC">
      <w:pPr>
        <w:spacing w:line="276" w:lineRule="auto"/>
        <w:jc w:val="both"/>
        <w:rPr>
          <w:rFonts w:ascii="Arial" w:hAnsi="Arial" w:cs="Arial"/>
          <w:b/>
          <w:bCs/>
          <w:szCs w:val="18"/>
        </w:rPr>
      </w:pPr>
    </w:p>
    <w:p w:rsidR="001412BC" w:rsidRPr="00DD0F28" w:rsidRDefault="001412BC" w:rsidP="001412BC">
      <w:pPr>
        <w:spacing w:line="276" w:lineRule="auto"/>
        <w:jc w:val="both"/>
        <w:rPr>
          <w:rFonts w:ascii="Arial" w:hAnsi="Arial" w:cs="Arial"/>
          <w:b/>
          <w:bCs/>
          <w:szCs w:val="18"/>
        </w:rPr>
      </w:pPr>
    </w:p>
    <w:p w:rsidR="001412BC" w:rsidRPr="00DD0F28" w:rsidRDefault="001412BC" w:rsidP="001412BC">
      <w:pPr>
        <w:spacing w:line="276" w:lineRule="auto"/>
        <w:jc w:val="both"/>
        <w:rPr>
          <w:rFonts w:ascii="Arial" w:hAnsi="Arial" w:cs="Arial"/>
          <w:b/>
          <w:bCs/>
          <w:szCs w:val="18"/>
        </w:rPr>
      </w:pPr>
      <w:r w:rsidRPr="00DD0F28">
        <w:rPr>
          <w:rFonts w:ascii="Arial" w:hAnsi="Arial" w:cs="Arial"/>
          <w:b/>
          <w:bCs/>
          <w:szCs w:val="18"/>
        </w:rPr>
        <w:lastRenderedPageBreak/>
        <w:t>CONFIDENCIALIDAD</w:t>
      </w:r>
    </w:p>
    <w:p w:rsidR="001412BC" w:rsidRDefault="001412BC" w:rsidP="001412BC">
      <w:pPr>
        <w:numPr>
          <w:ilvl w:val="0"/>
          <w:numId w:val="32"/>
        </w:numPr>
        <w:spacing w:after="0" w:line="276" w:lineRule="auto"/>
        <w:ind w:left="360"/>
        <w:jc w:val="both"/>
        <w:rPr>
          <w:rFonts w:ascii="Arial" w:hAnsi="Arial" w:cs="Arial"/>
          <w:szCs w:val="18"/>
        </w:rPr>
      </w:pPr>
      <w:r w:rsidRPr="0039200E">
        <w:rPr>
          <w:rFonts w:ascii="Arial" w:hAnsi="Arial" w:cs="Arial"/>
          <w:spacing w:val="-2"/>
          <w:szCs w:val="18"/>
        </w:rPr>
        <w:t xml:space="preserve">EL CONTRATISTA O TERCERO </w:t>
      </w:r>
      <w:r w:rsidRPr="0039200E">
        <w:rPr>
          <w:rFonts w:ascii="Arial" w:hAnsi="Arial" w:cs="Arial"/>
          <w:szCs w:val="18"/>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rsidR="001412BC" w:rsidRPr="001412BC" w:rsidRDefault="001412BC" w:rsidP="001412BC">
      <w:pPr>
        <w:pStyle w:val="Textoindependiente3"/>
        <w:numPr>
          <w:ilvl w:val="0"/>
          <w:numId w:val="32"/>
        </w:numPr>
        <w:spacing w:after="0" w:line="276" w:lineRule="auto"/>
        <w:ind w:left="360" w:right="-93"/>
        <w:jc w:val="both"/>
        <w:rPr>
          <w:rFonts w:ascii="Arial" w:hAnsi="Arial" w:cs="Arial"/>
          <w:sz w:val="22"/>
          <w:szCs w:val="18"/>
        </w:rPr>
      </w:pPr>
    </w:p>
    <w:p w:rsidR="001412BC" w:rsidRDefault="001412BC" w:rsidP="001412BC">
      <w:pPr>
        <w:pStyle w:val="Textoindependiente3"/>
        <w:numPr>
          <w:ilvl w:val="0"/>
          <w:numId w:val="32"/>
        </w:numPr>
        <w:spacing w:after="0" w:line="276" w:lineRule="auto"/>
        <w:ind w:left="360" w:right="-93"/>
        <w:jc w:val="both"/>
        <w:rPr>
          <w:rFonts w:ascii="Arial" w:hAnsi="Arial" w:cs="Arial"/>
          <w:sz w:val="22"/>
          <w:szCs w:val="18"/>
        </w:rPr>
      </w:pPr>
      <w:r w:rsidRPr="00DD0F28">
        <w:rPr>
          <w:rFonts w:ascii="Arial" w:hAnsi="Arial" w:cs="Arial"/>
          <w:spacing w:val="-2"/>
          <w:sz w:val="22"/>
          <w:szCs w:val="18"/>
        </w:rPr>
        <w:t xml:space="preserve">EL CONTRATISTA O TERCERO </w:t>
      </w:r>
      <w:r w:rsidRPr="00DD0F28">
        <w:rPr>
          <w:rFonts w:ascii="Arial" w:hAnsi="Arial" w:cs="Arial"/>
          <w:sz w:val="22"/>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1412BC" w:rsidRPr="00DD0F28" w:rsidRDefault="001412BC" w:rsidP="001412BC">
      <w:pPr>
        <w:pStyle w:val="Textoindependiente3"/>
        <w:spacing w:after="0" w:line="276" w:lineRule="auto"/>
        <w:ind w:left="360" w:right="-93"/>
        <w:jc w:val="both"/>
        <w:rPr>
          <w:rFonts w:ascii="Arial" w:hAnsi="Arial" w:cs="Arial"/>
          <w:sz w:val="22"/>
          <w:szCs w:val="18"/>
        </w:rPr>
      </w:pPr>
    </w:p>
    <w:p w:rsidR="001412BC" w:rsidRPr="006E66D1" w:rsidRDefault="001412BC" w:rsidP="001412BC">
      <w:pPr>
        <w:numPr>
          <w:ilvl w:val="0"/>
          <w:numId w:val="31"/>
        </w:numPr>
        <w:autoSpaceDE w:val="0"/>
        <w:autoSpaceDN w:val="0"/>
        <w:adjustRightInd w:val="0"/>
        <w:spacing w:after="0" w:line="276" w:lineRule="auto"/>
        <w:ind w:left="360"/>
        <w:jc w:val="both"/>
        <w:rPr>
          <w:rFonts w:ascii="Arial" w:hAnsi="Arial" w:cs="Arial"/>
          <w:szCs w:val="18"/>
        </w:rPr>
      </w:pPr>
      <w:r w:rsidRPr="00DD0F28">
        <w:rPr>
          <w:rFonts w:ascii="Arial" w:hAnsi="Arial" w:cs="Arial"/>
          <w:szCs w:val="18"/>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rsidR="001412BC" w:rsidRPr="001412BC" w:rsidRDefault="001412BC" w:rsidP="001412BC">
      <w:pPr>
        <w:numPr>
          <w:ilvl w:val="0"/>
          <w:numId w:val="32"/>
        </w:numPr>
        <w:spacing w:after="0" w:line="276" w:lineRule="auto"/>
        <w:ind w:left="360" w:right="49"/>
        <w:jc w:val="both"/>
        <w:rPr>
          <w:rFonts w:ascii="Arial" w:hAnsi="Arial" w:cs="Arial"/>
          <w:szCs w:val="18"/>
        </w:rPr>
      </w:pPr>
    </w:p>
    <w:p w:rsidR="001412BC" w:rsidRPr="006E66D1" w:rsidRDefault="001412BC" w:rsidP="001412BC">
      <w:pPr>
        <w:numPr>
          <w:ilvl w:val="0"/>
          <w:numId w:val="32"/>
        </w:numPr>
        <w:spacing w:after="0" w:line="276" w:lineRule="auto"/>
        <w:ind w:left="360" w:right="49"/>
        <w:jc w:val="both"/>
        <w:rPr>
          <w:rFonts w:ascii="Arial" w:hAnsi="Arial" w:cs="Arial"/>
          <w:szCs w:val="18"/>
        </w:rPr>
      </w:pPr>
      <w:r w:rsidRPr="00DD0F28">
        <w:rPr>
          <w:rFonts w:ascii="Arial" w:hAnsi="Arial" w:cs="Arial"/>
          <w:spacing w:val="-2"/>
          <w:szCs w:val="18"/>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rsidR="001412BC" w:rsidRPr="00DD0F28" w:rsidRDefault="001412BC" w:rsidP="001412BC">
      <w:pPr>
        <w:spacing w:line="276" w:lineRule="auto"/>
        <w:ind w:left="360" w:right="49"/>
        <w:jc w:val="both"/>
        <w:rPr>
          <w:rFonts w:ascii="Arial" w:hAnsi="Arial" w:cs="Arial"/>
          <w:szCs w:val="18"/>
        </w:rPr>
      </w:pPr>
    </w:p>
    <w:p w:rsidR="001412BC" w:rsidRPr="006E66D1" w:rsidRDefault="001412BC" w:rsidP="001412BC">
      <w:pPr>
        <w:pStyle w:val="Textoindependiente"/>
        <w:numPr>
          <w:ilvl w:val="0"/>
          <w:numId w:val="32"/>
        </w:numPr>
        <w:spacing w:after="0" w:line="276" w:lineRule="auto"/>
        <w:ind w:left="360"/>
        <w:jc w:val="both"/>
        <w:rPr>
          <w:rFonts w:cs="Arial"/>
          <w:b/>
          <w:szCs w:val="18"/>
        </w:rPr>
      </w:pPr>
      <w:r w:rsidRPr="00DD0F28">
        <w:rPr>
          <w:rFonts w:cs="Arial"/>
          <w:szCs w:val="18"/>
        </w:rPr>
        <w:t xml:space="preserve">El </w:t>
      </w:r>
      <w:r w:rsidRPr="00DD0F28">
        <w:rPr>
          <w:rFonts w:cs="Arial"/>
          <w:szCs w:val="18"/>
          <w:lang w:val="es-ES_tradnl"/>
        </w:rPr>
        <w:t xml:space="preserve">CONTRATISTA O TERCERO </w:t>
      </w:r>
      <w:r w:rsidRPr="00DD0F28">
        <w:rPr>
          <w:rFonts w:cs="Arial"/>
          <w:szCs w:val="18"/>
        </w:rPr>
        <w:t xml:space="preserve">reconoce que esta información tiene un valor intangible, que no es generalmente dado a conocer al público o a terceros que podrían usarla en contra de la </w:t>
      </w:r>
      <w:r w:rsidRPr="00DD0F28">
        <w:rPr>
          <w:rFonts w:cs="Arial"/>
          <w:szCs w:val="18"/>
          <w:lang w:val="es-ES_tradnl"/>
        </w:rPr>
        <w:t>POLICÍA NACIONAL</w:t>
      </w:r>
      <w:r w:rsidRPr="00DD0F28">
        <w:rPr>
          <w:rFonts w:cs="Arial"/>
          <w:szCs w:val="18"/>
        </w:rPr>
        <w:t xml:space="preserve">, de sus integrantes, de los habitantes de Colombia o del mismo Estado y que la información está sujeta a un esfuerzo razonable de la POLICÍA NACIONAL para mantener su reserva y confidencialidad. Así mismo, </w:t>
      </w:r>
      <w:r w:rsidRPr="00DD0F28">
        <w:rPr>
          <w:rFonts w:cs="Arial"/>
          <w:spacing w:val="-2"/>
          <w:szCs w:val="18"/>
          <w:lang w:val="es-ES_tradnl"/>
        </w:rPr>
        <w:t xml:space="preserve">EL CONTRATISTA O TERCERO </w:t>
      </w:r>
      <w:r w:rsidRPr="00DD0F28">
        <w:rPr>
          <w:rFonts w:cs="Arial"/>
          <w:szCs w:val="18"/>
        </w:rPr>
        <w:t>no hará ninguna duplicación o copia del material confidencial.</w:t>
      </w:r>
    </w:p>
    <w:p w:rsidR="001412BC" w:rsidRPr="00DD0F28" w:rsidRDefault="001412BC" w:rsidP="001412BC">
      <w:pPr>
        <w:pStyle w:val="Textoindependiente"/>
        <w:spacing w:line="276" w:lineRule="auto"/>
        <w:ind w:left="360"/>
        <w:jc w:val="both"/>
        <w:rPr>
          <w:rFonts w:cs="Arial"/>
          <w:b/>
          <w:szCs w:val="18"/>
        </w:rPr>
      </w:pPr>
    </w:p>
    <w:p w:rsidR="001412BC" w:rsidRDefault="001412BC" w:rsidP="001412BC">
      <w:pPr>
        <w:numPr>
          <w:ilvl w:val="0"/>
          <w:numId w:val="32"/>
        </w:numPr>
        <w:spacing w:after="0" w:line="276" w:lineRule="auto"/>
        <w:ind w:left="360"/>
        <w:jc w:val="both"/>
        <w:rPr>
          <w:rFonts w:ascii="Arial" w:hAnsi="Arial" w:cs="Arial"/>
          <w:szCs w:val="18"/>
        </w:rPr>
      </w:pPr>
      <w:r w:rsidRPr="00DD0F28">
        <w:rPr>
          <w:rFonts w:ascii="Arial" w:hAnsi="Arial" w:cs="Arial"/>
          <w:szCs w:val="18"/>
        </w:rPr>
        <w:t xml:space="preserve">El </w:t>
      </w:r>
      <w:r w:rsidRPr="00DD0F28">
        <w:rPr>
          <w:rFonts w:ascii="Arial" w:hAnsi="Arial" w:cs="Arial"/>
          <w:spacing w:val="-2"/>
          <w:szCs w:val="18"/>
        </w:rPr>
        <w:t xml:space="preserve">CONTRATISTA O TERCERO </w:t>
      </w:r>
      <w:r w:rsidRPr="00DD0F28">
        <w:rPr>
          <w:rFonts w:ascii="Arial" w:hAnsi="Arial" w:cs="Arial"/>
          <w:szCs w:val="18"/>
        </w:rPr>
        <w:t>devolverá inmediatamente todo material confidencial que se le haya entregado o asignado cuando así lo requiera o solicite la POLICÍA NACIONAL.</w:t>
      </w:r>
    </w:p>
    <w:p w:rsidR="001412BC" w:rsidRPr="00DD0F28" w:rsidRDefault="001412BC" w:rsidP="001412BC">
      <w:pPr>
        <w:spacing w:line="276" w:lineRule="auto"/>
        <w:ind w:left="360"/>
        <w:jc w:val="both"/>
        <w:rPr>
          <w:rFonts w:ascii="Arial" w:hAnsi="Arial" w:cs="Arial"/>
          <w:szCs w:val="18"/>
        </w:rPr>
      </w:pPr>
    </w:p>
    <w:p w:rsidR="001412BC" w:rsidRPr="00DD0F28" w:rsidRDefault="001412BC" w:rsidP="001412BC">
      <w:pPr>
        <w:numPr>
          <w:ilvl w:val="0"/>
          <w:numId w:val="32"/>
        </w:numPr>
        <w:spacing w:after="0" w:line="276" w:lineRule="auto"/>
        <w:ind w:left="360"/>
        <w:jc w:val="both"/>
        <w:rPr>
          <w:rFonts w:ascii="Arial" w:hAnsi="Arial" w:cs="Arial"/>
          <w:szCs w:val="18"/>
        </w:rPr>
      </w:pPr>
      <w:r w:rsidRPr="00DD0F28">
        <w:rPr>
          <w:rFonts w:ascii="Arial" w:hAnsi="Arial" w:cs="Arial"/>
          <w:szCs w:val="18"/>
        </w:rPr>
        <w:t xml:space="preserve">El </w:t>
      </w:r>
      <w:r w:rsidRPr="00DD0F28">
        <w:rPr>
          <w:rFonts w:ascii="Arial" w:hAnsi="Arial" w:cs="Arial"/>
          <w:spacing w:val="-2"/>
          <w:szCs w:val="18"/>
        </w:rPr>
        <w:t xml:space="preserve">CONTRATISTA O TERCERO </w:t>
      </w:r>
      <w:r w:rsidRPr="00DD0F28">
        <w:rPr>
          <w:rFonts w:ascii="Arial" w:hAnsi="Arial" w:cs="Arial"/>
          <w:szCs w:val="18"/>
        </w:rPr>
        <w:t xml:space="preserve">se compromete a no utilizar información o material confidencial una vez finalizada la relación </w:t>
      </w:r>
      <w:r w:rsidRPr="00DD0F28">
        <w:rPr>
          <w:rFonts w:ascii="Arial" w:hAnsi="Arial" w:cs="Arial"/>
          <w:bCs/>
          <w:iCs/>
          <w:szCs w:val="18"/>
        </w:rPr>
        <w:t>contractual o laboral</w:t>
      </w:r>
      <w:r w:rsidRPr="00DD0F28">
        <w:rPr>
          <w:rFonts w:ascii="Arial" w:hAnsi="Arial" w:cs="Arial"/>
          <w:szCs w:val="18"/>
        </w:rPr>
        <w:t>.</w:t>
      </w:r>
    </w:p>
    <w:p w:rsidR="001412BC" w:rsidRPr="00DD0F28" w:rsidRDefault="001412BC" w:rsidP="001412BC">
      <w:pPr>
        <w:numPr>
          <w:ilvl w:val="0"/>
          <w:numId w:val="32"/>
        </w:numPr>
        <w:spacing w:after="0" w:line="276" w:lineRule="auto"/>
        <w:ind w:left="360"/>
        <w:jc w:val="both"/>
        <w:rPr>
          <w:rFonts w:ascii="Arial" w:hAnsi="Arial" w:cs="Arial"/>
          <w:szCs w:val="18"/>
        </w:rPr>
      </w:pPr>
      <w:r w:rsidRPr="00DD0F28">
        <w:rPr>
          <w:rFonts w:ascii="Arial" w:hAnsi="Arial" w:cs="Arial"/>
          <w:szCs w:val="18"/>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1412BC" w:rsidRPr="00DD0F28" w:rsidRDefault="001412BC" w:rsidP="001412BC">
      <w:pPr>
        <w:tabs>
          <w:tab w:val="center" w:pos="4513"/>
        </w:tabs>
        <w:suppressAutoHyphens/>
        <w:spacing w:line="276" w:lineRule="auto"/>
        <w:jc w:val="both"/>
        <w:rPr>
          <w:rFonts w:ascii="Arial" w:hAnsi="Arial" w:cs="Arial"/>
          <w:b/>
          <w:spacing w:val="-2"/>
          <w:szCs w:val="16"/>
        </w:rPr>
      </w:pPr>
    </w:p>
    <w:p w:rsidR="001412BC" w:rsidRPr="00DD0F28" w:rsidRDefault="001412BC" w:rsidP="001412BC">
      <w:pPr>
        <w:tabs>
          <w:tab w:val="center" w:pos="4513"/>
        </w:tabs>
        <w:suppressAutoHyphens/>
        <w:spacing w:line="276" w:lineRule="auto"/>
        <w:jc w:val="both"/>
        <w:rPr>
          <w:rFonts w:ascii="Arial" w:hAnsi="Arial" w:cs="Arial"/>
          <w:b/>
          <w:spacing w:val="-2"/>
          <w:szCs w:val="16"/>
        </w:rPr>
      </w:pPr>
      <w:r w:rsidRPr="00DD0F28">
        <w:rPr>
          <w:rFonts w:ascii="Arial" w:hAnsi="Arial" w:cs="Arial"/>
          <w:b/>
          <w:spacing w:val="-2"/>
          <w:szCs w:val="16"/>
        </w:rPr>
        <w:t>RESERVA DURANTE LA EJECUCIÓN DEL CONTRATO Y/O CONVENIO Y/O ACUERDO.</w:t>
      </w:r>
    </w:p>
    <w:p w:rsidR="001412BC" w:rsidRPr="00DD0F28" w:rsidRDefault="001412BC" w:rsidP="001412BC">
      <w:pPr>
        <w:spacing w:line="276" w:lineRule="auto"/>
        <w:jc w:val="both"/>
        <w:rPr>
          <w:rFonts w:ascii="Arial" w:hAnsi="Arial" w:cs="Arial"/>
          <w:szCs w:val="18"/>
        </w:rPr>
      </w:pPr>
      <w:r w:rsidRPr="00DD0F28">
        <w:rPr>
          <w:rFonts w:ascii="Arial" w:hAnsi="Arial" w:cs="Arial"/>
          <w:szCs w:val="18"/>
        </w:rPr>
        <w:lastRenderedPageBreak/>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1412BC" w:rsidRPr="00DD0F28" w:rsidRDefault="001412BC" w:rsidP="001412BC">
      <w:pPr>
        <w:spacing w:line="276" w:lineRule="auto"/>
        <w:jc w:val="both"/>
        <w:rPr>
          <w:rFonts w:ascii="Arial" w:hAnsi="Arial" w:cs="Arial"/>
          <w:b/>
          <w:bCs/>
          <w:i/>
          <w:iCs/>
          <w:szCs w:val="18"/>
        </w:rPr>
      </w:pPr>
    </w:p>
    <w:p w:rsidR="001412BC" w:rsidRPr="00DD0F28" w:rsidRDefault="001412BC" w:rsidP="001412BC">
      <w:pPr>
        <w:spacing w:line="276" w:lineRule="auto"/>
        <w:jc w:val="both"/>
        <w:rPr>
          <w:rFonts w:ascii="Arial" w:hAnsi="Arial" w:cs="Arial"/>
          <w:szCs w:val="18"/>
        </w:rPr>
      </w:pPr>
      <w:r w:rsidRPr="00DD0F28">
        <w:rPr>
          <w:rFonts w:ascii="Arial" w:hAnsi="Arial" w:cs="Arial"/>
          <w:szCs w:val="18"/>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1412BC" w:rsidRPr="00DD0F28" w:rsidRDefault="001412BC" w:rsidP="001412BC">
      <w:pPr>
        <w:autoSpaceDE w:val="0"/>
        <w:autoSpaceDN w:val="0"/>
        <w:adjustRightInd w:val="0"/>
        <w:spacing w:line="276" w:lineRule="auto"/>
        <w:jc w:val="both"/>
        <w:rPr>
          <w:rFonts w:ascii="Arial" w:hAnsi="Arial" w:cs="Arial"/>
          <w:szCs w:val="18"/>
        </w:rPr>
      </w:pPr>
      <w:r w:rsidRPr="00DD0F28">
        <w:rPr>
          <w:rFonts w:ascii="Arial" w:hAnsi="Arial" w:cs="Arial"/>
          <w:b/>
          <w:szCs w:val="18"/>
        </w:rPr>
        <w:t>M</w:t>
      </w:r>
      <w:r w:rsidRPr="00DD0F28">
        <w:rPr>
          <w:rFonts w:ascii="Arial" w:hAnsi="Arial" w:cs="Arial"/>
          <w:b/>
          <w:spacing w:val="-2"/>
          <w:szCs w:val="18"/>
        </w:rPr>
        <w:t>E</w:t>
      </w:r>
      <w:r w:rsidRPr="00DD0F28">
        <w:rPr>
          <w:rFonts w:ascii="Arial" w:hAnsi="Arial" w:cs="Arial"/>
          <w:b/>
          <w:spacing w:val="-2"/>
          <w:szCs w:val="16"/>
        </w:rPr>
        <w:t xml:space="preserve"> COMPROMETO CON LA SEGURIDAD DE LA INFORMACIÓN</w:t>
      </w:r>
      <w:r w:rsidRPr="00DD0F28">
        <w:rPr>
          <w:rFonts w:ascii="Arial" w:hAnsi="Arial" w:cs="Arial"/>
          <w:szCs w:val="18"/>
        </w:rPr>
        <w:t>, toda vez que:</w:t>
      </w:r>
    </w:p>
    <w:p w:rsidR="001412BC" w:rsidRPr="00DD0F28" w:rsidRDefault="001412BC" w:rsidP="001412BC">
      <w:pPr>
        <w:numPr>
          <w:ilvl w:val="0"/>
          <w:numId w:val="31"/>
        </w:numPr>
        <w:autoSpaceDE w:val="0"/>
        <w:autoSpaceDN w:val="0"/>
        <w:adjustRightInd w:val="0"/>
        <w:spacing w:after="0" w:line="276" w:lineRule="auto"/>
        <w:jc w:val="both"/>
        <w:rPr>
          <w:rFonts w:ascii="Arial" w:hAnsi="Arial" w:cs="Arial"/>
          <w:szCs w:val="18"/>
        </w:rPr>
      </w:pPr>
      <w:r w:rsidRPr="00DD0F28">
        <w:rPr>
          <w:rFonts w:ascii="Arial" w:hAnsi="Arial" w:cs="Arial"/>
          <w:szCs w:val="18"/>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1412BC" w:rsidRPr="00DD0F28" w:rsidRDefault="001412BC" w:rsidP="001412BC">
      <w:pPr>
        <w:numPr>
          <w:ilvl w:val="0"/>
          <w:numId w:val="31"/>
        </w:numPr>
        <w:autoSpaceDE w:val="0"/>
        <w:autoSpaceDN w:val="0"/>
        <w:adjustRightInd w:val="0"/>
        <w:spacing w:after="0" w:line="276" w:lineRule="auto"/>
        <w:jc w:val="both"/>
        <w:rPr>
          <w:rFonts w:ascii="Arial" w:hAnsi="Arial" w:cs="Arial"/>
          <w:szCs w:val="18"/>
        </w:rPr>
      </w:pPr>
      <w:r w:rsidRPr="00DD0F28">
        <w:rPr>
          <w:rFonts w:ascii="Arial" w:hAnsi="Arial" w:cs="Arial"/>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rsidR="001412BC" w:rsidRPr="00DD0F28" w:rsidRDefault="001412BC" w:rsidP="001412BC">
      <w:pPr>
        <w:numPr>
          <w:ilvl w:val="0"/>
          <w:numId w:val="31"/>
        </w:numPr>
        <w:autoSpaceDE w:val="0"/>
        <w:autoSpaceDN w:val="0"/>
        <w:adjustRightInd w:val="0"/>
        <w:spacing w:after="0" w:line="276" w:lineRule="auto"/>
        <w:jc w:val="both"/>
        <w:rPr>
          <w:rFonts w:ascii="Arial" w:hAnsi="Arial" w:cs="Arial"/>
          <w:szCs w:val="18"/>
        </w:rPr>
      </w:pPr>
      <w:r w:rsidRPr="00DD0F28">
        <w:rPr>
          <w:rFonts w:ascii="Arial" w:hAnsi="Arial" w:cs="Arial"/>
          <w:szCs w:val="18"/>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1412BC" w:rsidRPr="00DD0F28" w:rsidRDefault="001412BC" w:rsidP="001412BC">
      <w:pPr>
        <w:spacing w:line="276" w:lineRule="auto"/>
        <w:ind w:right="51"/>
        <w:jc w:val="both"/>
        <w:rPr>
          <w:rFonts w:ascii="Arial" w:hAnsi="Arial" w:cs="Arial"/>
          <w:sz w:val="20"/>
          <w:szCs w:val="18"/>
        </w:rPr>
      </w:pPr>
    </w:p>
    <w:p w:rsidR="001412BC" w:rsidRPr="00DD0F28" w:rsidRDefault="001412BC" w:rsidP="001412BC">
      <w:pPr>
        <w:spacing w:line="276" w:lineRule="auto"/>
        <w:jc w:val="both"/>
        <w:rPr>
          <w:rFonts w:ascii="Arial" w:hAnsi="Arial" w:cs="Arial"/>
          <w:szCs w:val="18"/>
        </w:rPr>
      </w:pPr>
      <w:r w:rsidRPr="00DD0F28">
        <w:rPr>
          <w:rFonts w:ascii="Arial" w:hAnsi="Arial" w:cs="Arial"/>
          <w:szCs w:val="18"/>
        </w:rPr>
        <w:t>Suscribo este compromiso en _______</w:t>
      </w:r>
      <w:r w:rsidRPr="00DD0F28">
        <w:rPr>
          <w:rFonts w:ascii="Arial" w:hAnsi="Arial" w:cs="Arial"/>
          <w:b/>
          <w:i/>
          <w:szCs w:val="18"/>
        </w:rPr>
        <w:t>_______,</w:t>
      </w:r>
      <w:r w:rsidRPr="00DD0F28">
        <w:rPr>
          <w:rFonts w:ascii="Arial" w:hAnsi="Arial" w:cs="Arial"/>
          <w:szCs w:val="18"/>
        </w:rPr>
        <w:t xml:space="preserve"> a los ______________ (__) días del mes de __________________ del año 20_____.</w:t>
      </w:r>
    </w:p>
    <w:p w:rsidR="001412BC" w:rsidRPr="00DD0F28" w:rsidRDefault="001412BC" w:rsidP="001412BC">
      <w:pPr>
        <w:spacing w:line="276" w:lineRule="auto"/>
        <w:jc w:val="both"/>
        <w:rPr>
          <w:rFonts w:ascii="Arial" w:hAnsi="Arial" w:cs="Arial"/>
          <w:sz w:val="20"/>
          <w:szCs w:val="18"/>
        </w:rPr>
      </w:pPr>
    </w:p>
    <w:p w:rsidR="001412BC" w:rsidRPr="00DD0F28" w:rsidRDefault="001412BC" w:rsidP="001412BC">
      <w:pPr>
        <w:tabs>
          <w:tab w:val="center" w:pos="4513"/>
        </w:tabs>
        <w:suppressAutoHyphens/>
        <w:spacing w:line="276" w:lineRule="auto"/>
        <w:jc w:val="both"/>
        <w:rPr>
          <w:rFonts w:ascii="Arial" w:hAnsi="Arial" w:cs="Arial"/>
          <w:spacing w:val="-2"/>
          <w:sz w:val="20"/>
          <w:szCs w:val="16"/>
        </w:rPr>
      </w:pPr>
      <w:r w:rsidRPr="00DD0F28">
        <w:rPr>
          <w:rFonts w:ascii="Arial" w:hAnsi="Arial" w:cs="Arial"/>
          <w:b/>
          <w:spacing w:val="-2"/>
          <w:sz w:val="20"/>
          <w:szCs w:val="16"/>
        </w:rPr>
        <w:t>EL CONTRATISTA O TERCERO</w:t>
      </w:r>
    </w:p>
    <w:p w:rsidR="001412BC" w:rsidRPr="00DD0F28" w:rsidRDefault="001412BC" w:rsidP="001412BC">
      <w:pPr>
        <w:tabs>
          <w:tab w:val="center" w:pos="4513"/>
        </w:tabs>
        <w:suppressAutoHyphens/>
        <w:spacing w:line="276" w:lineRule="auto"/>
        <w:jc w:val="both"/>
        <w:rPr>
          <w:rFonts w:ascii="Arial" w:hAnsi="Arial" w:cs="Arial"/>
          <w:spacing w:val="-2"/>
          <w:sz w:val="20"/>
          <w:szCs w:val="18"/>
        </w:rPr>
      </w:pPr>
    </w:p>
    <w:p w:rsidR="001412BC" w:rsidRPr="00DD0F28" w:rsidRDefault="001412BC" w:rsidP="001412BC">
      <w:pPr>
        <w:tabs>
          <w:tab w:val="center" w:pos="4513"/>
        </w:tabs>
        <w:suppressAutoHyphens/>
        <w:spacing w:line="276" w:lineRule="auto"/>
        <w:jc w:val="both"/>
        <w:rPr>
          <w:rFonts w:ascii="Arial" w:hAnsi="Arial" w:cs="Arial"/>
          <w:spacing w:val="-2"/>
          <w:sz w:val="20"/>
          <w:szCs w:val="18"/>
        </w:rPr>
      </w:pPr>
      <w:r w:rsidRPr="00DD0F28">
        <w:rPr>
          <w:rFonts w:ascii="Arial" w:hAnsi="Arial" w:cs="Arial"/>
          <w:spacing w:val="-2"/>
          <w:sz w:val="20"/>
          <w:szCs w:val="18"/>
        </w:rPr>
        <w:t>Firma:</w:t>
      </w:r>
      <w:r w:rsidRPr="00DD0F28">
        <w:rPr>
          <w:rFonts w:ascii="Arial" w:hAnsi="Arial" w:cs="Arial"/>
          <w:spacing w:val="-2"/>
          <w:sz w:val="20"/>
          <w:szCs w:val="18"/>
        </w:rPr>
        <w:tab/>
      </w:r>
      <w:r w:rsidRPr="00DD0F28">
        <w:rPr>
          <w:rFonts w:ascii="Arial" w:hAnsi="Arial" w:cs="Arial"/>
          <w:spacing w:val="-2"/>
          <w:sz w:val="20"/>
          <w:szCs w:val="18"/>
        </w:rPr>
        <w:tab/>
      </w:r>
      <w:r w:rsidRPr="00DD0F28">
        <w:rPr>
          <w:rFonts w:ascii="Arial" w:hAnsi="Arial" w:cs="Arial"/>
          <w:i/>
          <w:spacing w:val="-2"/>
          <w:sz w:val="20"/>
          <w:szCs w:val="18"/>
          <w:u w:val="single"/>
        </w:rPr>
        <w:t>________________________________  _</w:t>
      </w:r>
    </w:p>
    <w:p w:rsidR="001412BC" w:rsidRPr="00DD0F28" w:rsidRDefault="001412BC" w:rsidP="001412BC">
      <w:pPr>
        <w:tabs>
          <w:tab w:val="center" w:pos="4513"/>
        </w:tabs>
        <w:suppressAutoHyphens/>
        <w:spacing w:line="276" w:lineRule="auto"/>
        <w:jc w:val="both"/>
        <w:rPr>
          <w:rFonts w:ascii="Arial" w:hAnsi="Arial" w:cs="Arial"/>
          <w:spacing w:val="-2"/>
          <w:sz w:val="20"/>
          <w:szCs w:val="18"/>
        </w:rPr>
      </w:pPr>
      <w:r w:rsidRPr="00DD0F28">
        <w:rPr>
          <w:rFonts w:ascii="Arial" w:hAnsi="Arial" w:cs="Arial"/>
          <w:spacing w:val="-2"/>
          <w:sz w:val="20"/>
          <w:szCs w:val="18"/>
        </w:rPr>
        <w:t>Post-Firma:</w:t>
      </w:r>
      <w:r w:rsidRPr="00DD0F28">
        <w:rPr>
          <w:rFonts w:ascii="Arial" w:hAnsi="Arial" w:cs="Arial"/>
          <w:spacing w:val="-2"/>
          <w:sz w:val="20"/>
          <w:szCs w:val="18"/>
        </w:rPr>
        <w:tab/>
      </w:r>
      <w:r w:rsidRPr="00DD0F28">
        <w:rPr>
          <w:rFonts w:ascii="Arial" w:hAnsi="Arial" w:cs="Arial"/>
          <w:spacing w:val="-2"/>
          <w:sz w:val="20"/>
          <w:szCs w:val="18"/>
        </w:rPr>
        <w:tab/>
        <w:t>__________________</w:t>
      </w:r>
      <w:r w:rsidRPr="00DD0F28">
        <w:rPr>
          <w:rFonts w:ascii="Arial" w:hAnsi="Arial" w:cs="Arial"/>
          <w:b/>
          <w:i/>
          <w:spacing w:val="-2"/>
          <w:sz w:val="20"/>
          <w:szCs w:val="18"/>
          <w:u w:val="single"/>
        </w:rPr>
        <w:t>________________</w:t>
      </w:r>
    </w:p>
    <w:p w:rsidR="001412BC" w:rsidRPr="00DD0F28" w:rsidRDefault="001412BC" w:rsidP="001412BC">
      <w:pPr>
        <w:tabs>
          <w:tab w:val="center" w:pos="4513"/>
        </w:tabs>
        <w:suppressAutoHyphens/>
        <w:spacing w:line="276" w:lineRule="auto"/>
        <w:jc w:val="both"/>
        <w:rPr>
          <w:rFonts w:ascii="Arial" w:hAnsi="Arial" w:cs="Arial"/>
          <w:spacing w:val="-2"/>
          <w:sz w:val="20"/>
          <w:szCs w:val="18"/>
        </w:rPr>
      </w:pPr>
      <w:r w:rsidRPr="00DD0F28">
        <w:rPr>
          <w:rFonts w:ascii="Arial" w:hAnsi="Arial" w:cs="Arial"/>
          <w:spacing w:val="-2"/>
          <w:sz w:val="20"/>
          <w:szCs w:val="18"/>
        </w:rPr>
        <w:t>Identificación</w:t>
      </w:r>
      <w:r w:rsidRPr="00DD0F28">
        <w:rPr>
          <w:rFonts w:ascii="Arial" w:hAnsi="Arial" w:cs="Arial"/>
          <w:spacing w:val="-2"/>
          <w:sz w:val="20"/>
          <w:szCs w:val="18"/>
        </w:rPr>
        <w:tab/>
      </w:r>
      <w:r w:rsidRPr="00DD0F28">
        <w:rPr>
          <w:rFonts w:ascii="Arial" w:hAnsi="Arial" w:cs="Arial"/>
          <w:spacing w:val="-2"/>
          <w:sz w:val="20"/>
          <w:szCs w:val="18"/>
        </w:rPr>
        <w:tab/>
        <w:t>______________________________  ___</w:t>
      </w:r>
    </w:p>
    <w:p w:rsidR="001412BC" w:rsidRPr="00DD0F28" w:rsidRDefault="001412BC" w:rsidP="001412BC">
      <w:pPr>
        <w:tabs>
          <w:tab w:val="center" w:pos="4513"/>
        </w:tabs>
        <w:suppressAutoHyphens/>
        <w:spacing w:line="276" w:lineRule="auto"/>
        <w:jc w:val="both"/>
        <w:rPr>
          <w:rFonts w:ascii="Arial" w:hAnsi="Arial" w:cs="Arial"/>
          <w:spacing w:val="-2"/>
          <w:sz w:val="20"/>
          <w:szCs w:val="18"/>
        </w:rPr>
      </w:pPr>
      <w:r w:rsidRPr="00DD0F28">
        <w:rPr>
          <w:rFonts w:ascii="Arial" w:hAnsi="Arial" w:cs="Arial"/>
          <w:spacing w:val="-2"/>
          <w:sz w:val="20"/>
          <w:szCs w:val="18"/>
        </w:rPr>
        <w:t>Empresa:</w:t>
      </w:r>
      <w:r w:rsidRPr="00DD0F28">
        <w:rPr>
          <w:rFonts w:ascii="Arial" w:hAnsi="Arial" w:cs="Arial"/>
          <w:spacing w:val="-2"/>
          <w:sz w:val="20"/>
          <w:szCs w:val="18"/>
        </w:rPr>
        <w:tab/>
      </w:r>
      <w:r w:rsidRPr="00DD0F28">
        <w:rPr>
          <w:rFonts w:ascii="Arial" w:hAnsi="Arial" w:cs="Arial"/>
          <w:spacing w:val="-2"/>
          <w:sz w:val="20"/>
          <w:szCs w:val="18"/>
        </w:rPr>
        <w:tab/>
        <w:t>_________________</w:t>
      </w:r>
      <w:r w:rsidRPr="00DD0F28">
        <w:rPr>
          <w:rFonts w:ascii="Arial" w:hAnsi="Arial" w:cs="Arial"/>
          <w:b/>
          <w:i/>
          <w:spacing w:val="-2"/>
          <w:sz w:val="20"/>
          <w:szCs w:val="18"/>
          <w:u w:val="single"/>
        </w:rPr>
        <w:t>_</w:t>
      </w:r>
      <w:r w:rsidRPr="00DD0F28">
        <w:rPr>
          <w:rFonts w:ascii="Arial" w:hAnsi="Arial" w:cs="Arial"/>
          <w:spacing w:val="-2"/>
          <w:sz w:val="20"/>
          <w:szCs w:val="18"/>
        </w:rPr>
        <w:t>________________</w:t>
      </w:r>
    </w:p>
    <w:p w:rsidR="001412BC" w:rsidRPr="00DD0F28" w:rsidRDefault="001412BC" w:rsidP="001412BC">
      <w:pPr>
        <w:tabs>
          <w:tab w:val="center" w:pos="4513"/>
        </w:tabs>
        <w:suppressAutoHyphens/>
        <w:spacing w:line="276" w:lineRule="auto"/>
        <w:jc w:val="both"/>
        <w:rPr>
          <w:rFonts w:ascii="Arial" w:hAnsi="Arial" w:cs="Arial"/>
          <w:spacing w:val="-2"/>
          <w:sz w:val="20"/>
          <w:szCs w:val="18"/>
          <w:u w:val="single"/>
        </w:rPr>
      </w:pPr>
      <w:r w:rsidRPr="00DD0F28">
        <w:rPr>
          <w:rFonts w:ascii="Arial" w:hAnsi="Arial" w:cs="Arial"/>
          <w:spacing w:val="-2"/>
          <w:sz w:val="20"/>
          <w:szCs w:val="18"/>
        </w:rPr>
        <w:t>Cargo:</w:t>
      </w:r>
      <w:r w:rsidRPr="00DD0F28">
        <w:rPr>
          <w:rFonts w:ascii="Arial" w:hAnsi="Arial" w:cs="Arial"/>
          <w:spacing w:val="-2"/>
          <w:sz w:val="20"/>
          <w:szCs w:val="18"/>
        </w:rPr>
        <w:tab/>
      </w:r>
      <w:r w:rsidRPr="00DD0F28">
        <w:rPr>
          <w:rFonts w:ascii="Arial" w:hAnsi="Arial" w:cs="Arial"/>
          <w:spacing w:val="-2"/>
          <w:sz w:val="20"/>
          <w:szCs w:val="18"/>
        </w:rPr>
        <w:tab/>
      </w:r>
      <w:r w:rsidRPr="00DD0F28">
        <w:rPr>
          <w:rFonts w:ascii="Arial" w:hAnsi="Arial" w:cs="Arial"/>
          <w:spacing w:val="-2"/>
          <w:sz w:val="20"/>
          <w:szCs w:val="18"/>
          <w:u w:val="single"/>
        </w:rPr>
        <w:t xml:space="preserve">______________________________  ___ </w:t>
      </w:r>
    </w:p>
    <w:p w:rsidR="001412BC" w:rsidRPr="00DD0F28" w:rsidRDefault="001412BC" w:rsidP="001412BC">
      <w:pPr>
        <w:tabs>
          <w:tab w:val="center" w:pos="4513"/>
        </w:tabs>
        <w:suppressAutoHyphens/>
        <w:spacing w:line="276" w:lineRule="auto"/>
        <w:jc w:val="both"/>
        <w:rPr>
          <w:rFonts w:ascii="Arial" w:hAnsi="Arial" w:cs="Arial"/>
          <w:spacing w:val="-2"/>
          <w:sz w:val="18"/>
          <w:szCs w:val="18"/>
          <w:u w:val="single"/>
        </w:rPr>
      </w:pPr>
    </w:p>
    <w:p w:rsidR="001412BC" w:rsidRDefault="001412BC" w:rsidP="002E7F08">
      <w:pPr>
        <w:pStyle w:val="Prrafodelista"/>
        <w:tabs>
          <w:tab w:val="left" w:pos="240"/>
        </w:tabs>
        <w:ind w:left="0"/>
        <w:jc w:val="center"/>
        <w:rPr>
          <w:rFonts w:ascii="Arial" w:hAnsi="Arial" w:cs="Arial"/>
          <w:b/>
          <w:sz w:val="20"/>
          <w:szCs w:val="20"/>
        </w:rPr>
      </w:pPr>
    </w:p>
    <w:sectPr w:rsidR="001412BC" w:rsidSect="000D43EC">
      <w:pgSz w:w="12242" w:h="15842" w:code="1"/>
      <w:pgMar w:top="1134" w:right="1701" w:bottom="902" w:left="1701" w:header="850"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24C7" w:rsidRDefault="00A624C7" w:rsidP="00C42F3E">
      <w:pPr>
        <w:spacing w:after="0" w:line="240" w:lineRule="auto"/>
      </w:pPr>
      <w:r>
        <w:separator/>
      </w:r>
    </w:p>
  </w:endnote>
  <w:endnote w:type="continuationSeparator" w:id="0">
    <w:p w:rsidR="00A624C7" w:rsidRDefault="00A624C7" w:rsidP="00C42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24C7" w:rsidRDefault="00A624C7" w:rsidP="00C42F3E">
      <w:pPr>
        <w:spacing w:after="0" w:line="240" w:lineRule="auto"/>
      </w:pPr>
      <w:r>
        <w:separator/>
      </w:r>
    </w:p>
  </w:footnote>
  <w:footnote w:type="continuationSeparator" w:id="0">
    <w:p w:rsidR="00A624C7" w:rsidRDefault="00A624C7" w:rsidP="00C42F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E28EA"/>
    <w:multiLevelType w:val="hybridMultilevel"/>
    <w:tmpl w:val="A7E6D4EC"/>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9736EF"/>
    <w:multiLevelType w:val="hybridMultilevel"/>
    <w:tmpl w:val="6378919A"/>
    <w:lvl w:ilvl="0" w:tplc="3616358C">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C67A5E"/>
    <w:multiLevelType w:val="hybridMultilevel"/>
    <w:tmpl w:val="776CC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600076"/>
    <w:multiLevelType w:val="hybridMultilevel"/>
    <w:tmpl w:val="50EAA6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E975672"/>
    <w:multiLevelType w:val="hybridMultilevel"/>
    <w:tmpl w:val="D79C34D8"/>
    <w:lvl w:ilvl="0" w:tplc="C14AD98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6A0CBB"/>
    <w:multiLevelType w:val="hybridMultilevel"/>
    <w:tmpl w:val="946C98BA"/>
    <w:lvl w:ilvl="0" w:tplc="A7364BCE">
      <w:start w:val="4"/>
      <w:numFmt w:val="decimal"/>
      <w:lvlText w:val="%1."/>
      <w:lvlJc w:val="left"/>
      <w:pPr>
        <w:ind w:left="928" w:hanging="360"/>
      </w:pPr>
      <w:rPr>
        <w:rFonts w:hint="default"/>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6" w15:restartNumberingAfterBreak="0">
    <w:nsid w:val="11FB058C"/>
    <w:multiLevelType w:val="hybridMultilevel"/>
    <w:tmpl w:val="F42A6FCE"/>
    <w:lvl w:ilvl="0" w:tplc="74E29B88">
      <w:start w:val="1"/>
      <w:numFmt w:val="upperRoman"/>
      <w:lvlText w:val="%1)"/>
      <w:lvlJc w:val="left"/>
      <w:pPr>
        <w:tabs>
          <w:tab w:val="num" w:pos="1080"/>
        </w:tabs>
        <w:ind w:left="1080" w:hanging="720"/>
      </w:pPr>
      <w:rPr>
        <w:rFonts w:ascii="Arial" w:eastAsia="Times New Roman" w:hAnsi="Arial" w:cs="Arial"/>
        <w:b/>
      </w:rPr>
    </w:lvl>
    <w:lvl w:ilvl="1" w:tplc="D4E6F4E0">
      <w:start w:val="1"/>
      <w:numFmt w:val="decimal"/>
      <w:lvlText w:val="%2."/>
      <w:lvlJc w:val="left"/>
      <w:pPr>
        <w:tabs>
          <w:tab w:val="num" w:pos="1785"/>
        </w:tabs>
        <w:ind w:left="1785" w:hanging="705"/>
      </w:pPr>
      <w:rPr>
        <w:rFonts w:ascii="Arial" w:eastAsia="Times New Roman" w:hAnsi="Arial" w:cs="Arial"/>
      </w:rPr>
    </w:lvl>
    <w:lvl w:ilvl="2" w:tplc="A07ADE3C">
      <w:start w:val="4"/>
      <w:numFmt w:val="decimal"/>
      <w:lvlText w:val="%3"/>
      <w:lvlJc w:val="left"/>
      <w:pPr>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33B65EF"/>
    <w:multiLevelType w:val="hybridMultilevel"/>
    <w:tmpl w:val="F0F214F2"/>
    <w:lvl w:ilvl="0" w:tplc="A5A2BA9E">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E369C3"/>
    <w:multiLevelType w:val="multilevel"/>
    <w:tmpl w:val="659A2144"/>
    <w:lvl w:ilvl="0">
      <w:start w:val="1"/>
      <w:numFmt w:val="decimal"/>
      <w:lvlText w:val="%1."/>
      <w:lvlJc w:val="left"/>
      <w:pPr>
        <w:tabs>
          <w:tab w:val="num" w:pos="720"/>
        </w:tabs>
        <w:ind w:left="720" w:hanging="720"/>
      </w:pPr>
      <w:rPr>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F9D7651"/>
    <w:multiLevelType w:val="hybridMultilevel"/>
    <w:tmpl w:val="8EE0C2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53A6C73"/>
    <w:multiLevelType w:val="hybridMultilevel"/>
    <w:tmpl w:val="7F16FB5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DB2A09"/>
    <w:multiLevelType w:val="hybridMultilevel"/>
    <w:tmpl w:val="AF141CA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F650374"/>
    <w:multiLevelType w:val="hybridMultilevel"/>
    <w:tmpl w:val="74520FEE"/>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3EB43195"/>
    <w:multiLevelType w:val="hybridMultilevel"/>
    <w:tmpl w:val="BA88AC26"/>
    <w:lvl w:ilvl="0" w:tplc="0C0A0001">
      <w:start w:val="1"/>
      <w:numFmt w:val="bullet"/>
      <w:lvlText w:val=""/>
      <w:lvlJc w:val="left"/>
      <w:pPr>
        <w:ind w:left="360" w:hanging="360"/>
      </w:pPr>
      <w:rPr>
        <w:rFonts w:ascii="Symbol" w:hAnsi="Symbo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0401D8B"/>
    <w:multiLevelType w:val="hybridMultilevel"/>
    <w:tmpl w:val="089A371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1933029"/>
    <w:multiLevelType w:val="multilevel"/>
    <w:tmpl w:val="9D648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A43AA5"/>
    <w:multiLevelType w:val="hybridMultilevel"/>
    <w:tmpl w:val="E07C74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53A80D8F"/>
    <w:multiLevelType w:val="hybridMultilevel"/>
    <w:tmpl w:val="673014FA"/>
    <w:lvl w:ilvl="0" w:tplc="53623FD6">
      <w:start w:val="4"/>
      <w:numFmt w:val="bullet"/>
      <w:lvlText w:val=""/>
      <w:lvlJc w:val="left"/>
      <w:pPr>
        <w:ind w:left="-131" w:hanging="360"/>
      </w:pPr>
      <w:rPr>
        <w:rFonts w:ascii="Symbol" w:eastAsiaTheme="minorEastAsia" w:hAnsi="Symbol" w:cs="Arial" w:hint="default"/>
        <w:sz w:val="22"/>
        <w:u w:val="single"/>
      </w:rPr>
    </w:lvl>
    <w:lvl w:ilvl="1" w:tplc="240A0003" w:tentative="1">
      <w:start w:val="1"/>
      <w:numFmt w:val="bullet"/>
      <w:lvlText w:val="o"/>
      <w:lvlJc w:val="left"/>
      <w:pPr>
        <w:ind w:left="589" w:hanging="360"/>
      </w:pPr>
      <w:rPr>
        <w:rFonts w:ascii="Courier New" w:hAnsi="Courier New" w:cs="Courier New" w:hint="default"/>
      </w:rPr>
    </w:lvl>
    <w:lvl w:ilvl="2" w:tplc="240A0005" w:tentative="1">
      <w:start w:val="1"/>
      <w:numFmt w:val="bullet"/>
      <w:lvlText w:val=""/>
      <w:lvlJc w:val="left"/>
      <w:pPr>
        <w:ind w:left="1309" w:hanging="360"/>
      </w:pPr>
      <w:rPr>
        <w:rFonts w:ascii="Wingdings" w:hAnsi="Wingdings" w:hint="default"/>
      </w:rPr>
    </w:lvl>
    <w:lvl w:ilvl="3" w:tplc="240A0001" w:tentative="1">
      <w:start w:val="1"/>
      <w:numFmt w:val="bullet"/>
      <w:lvlText w:val=""/>
      <w:lvlJc w:val="left"/>
      <w:pPr>
        <w:ind w:left="2029" w:hanging="360"/>
      </w:pPr>
      <w:rPr>
        <w:rFonts w:ascii="Symbol" w:hAnsi="Symbol" w:hint="default"/>
      </w:rPr>
    </w:lvl>
    <w:lvl w:ilvl="4" w:tplc="240A0003" w:tentative="1">
      <w:start w:val="1"/>
      <w:numFmt w:val="bullet"/>
      <w:lvlText w:val="o"/>
      <w:lvlJc w:val="left"/>
      <w:pPr>
        <w:ind w:left="2749" w:hanging="360"/>
      </w:pPr>
      <w:rPr>
        <w:rFonts w:ascii="Courier New" w:hAnsi="Courier New" w:cs="Courier New" w:hint="default"/>
      </w:rPr>
    </w:lvl>
    <w:lvl w:ilvl="5" w:tplc="240A0005" w:tentative="1">
      <w:start w:val="1"/>
      <w:numFmt w:val="bullet"/>
      <w:lvlText w:val=""/>
      <w:lvlJc w:val="left"/>
      <w:pPr>
        <w:ind w:left="3469" w:hanging="360"/>
      </w:pPr>
      <w:rPr>
        <w:rFonts w:ascii="Wingdings" w:hAnsi="Wingdings" w:hint="default"/>
      </w:rPr>
    </w:lvl>
    <w:lvl w:ilvl="6" w:tplc="240A0001" w:tentative="1">
      <w:start w:val="1"/>
      <w:numFmt w:val="bullet"/>
      <w:lvlText w:val=""/>
      <w:lvlJc w:val="left"/>
      <w:pPr>
        <w:ind w:left="4189" w:hanging="360"/>
      </w:pPr>
      <w:rPr>
        <w:rFonts w:ascii="Symbol" w:hAnsi="Symbol" w:hint="default"/>
      </w:rPr>
    </w:lvl>
    <w:lvl w:ilvl="7" w:tplc="240A0003" w:tentative="1">
      <w:start w:val="1"/>
      <w:numFmt w:val="bullet"/>
      <w:lvlText w:val="o"/>
      <w:lvlJc w:val="left"/>
      <w:pPr>
        <w:ind w:left="4909" w:hanging="360"/>
      </w:pPr>
      <w:rPr>
        <w:rFonts w:ascii="Courier New" w:hAnsi="Courier New" w:cs="Courier New" w:hint="default"/>
      </w:rPr>
    </w:lvl>
    <w:lvl w:ilvl="8" w:tplc="240A0005" w:tentative="1">
      <w:start w:val="1"/>
      <w:numFmt w:val="bullet"/>
      <w:lvlText w:val=""/>
      <w:lvlJc w:val="left"/>
      <w:pPr>
        <w:ind w:left="5629" w:hanging="360"/>
      </w:pPr>
      <w:rPr>
        <w:rFonts w:ascii="Wingdings" w:hAnsi="Wingdings" w:hint="default"/>
      </w:rPr>
    </w:lvl>
  </w:abstractNum>
  <w:abstractNum w:abstractNumId="20" w15:restartNumberingAfterBreak="0">
    <w:nsid w:val="572C6D11"/>
    <w:multiLevelType w:val="hybridMultilevel"/>
    <w:tmpl w:val="2228B80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9BE1811"/>
    <w:multiLevelType w:val="multilevel"/>
    <w:tmpl w:val="9CD88836"/>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C73782A"/>
    <w:multiLevelType w:val="hybridMultilevel"/>
    <w:tmpl w:val="BCFCC5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8074DD"/>
    <w:multiLevelType w:val="hybridMultilevel"/>
    <w:tmpl w:val="C772E950"/>
    <w:lvl w:ilvl="0" w:tplc="080A0001">
      <w:start w:val="1"/>
      <w:numFmt w:val="bullet"/>
      <w:lvlText w:val=""/>
      <w:lvlJc w:val="left"/>
      <w:pPr>
        <w:ind w:left="404" w:hanging="360"/>
      </w:pPr>
      <w:rPr>
        <w:rFonts w:ascii="Symbol" w:hAnsi="Symbol" w:hint="default"/>
      </w:rPr>
    </w:lvl>
    <w:lvl w:ilvl="1" w:tplc="080A0003" w:tentative="1">
      <w:start w:val="1"/>
      <w:numFmt w:val="bullet"/>
      <w:lvlText w:val="o"/>
      <w:lvlJc w:val="left"/>
      <w:pPr>
        <w:ind w:left="1124" w:hanging="360"/>
      </w:pPr>
      <w:rPr>
        <w:rFonts w:ascii="Courier New" w:hAnsi="Courier New" w:cs="Courier New" w:hint="default"/>
      </w:rPr>
    </w:lvl>
    <w:lvl w:ilvl="2" w:tplc="080A0005" w:tentative="1">
      <w:start w:val="1"/>
      <w:numFmt w:val="bullet"/>
      <w:lvlText w:val=""/>
      <w:lvlJc w:val="left"/>
      <w:pPr>
        <w:ind w:left="1844" w:hanging="360"/>
      </w:pPr>
      <w:rPr>
        <w:rFonts w:ascii="Wingdings" w:hAnsi="Wingdings" w:hint="default"/>
      </w:rPr>
    </w:lvl>
    <w:lvl w:ilvl="3" w:tplc="080A0001" w:tentative="1">
      <w:start w:val="1"/>
      <w:numFmt w:val="bullet"/>
      <w:lvlText w:val=""/>
      <w:lvlJc w:val="left"/>
      <w:pPr>
        <w:ind w:left="2564" w:hanging="360"/>
      </w:pPr>
      <w:rPr>
        <w:rFonts w:ascii="Symbol" w:hAnsi="Symbol" w:hint="default"/>
      </w:rPr>
    </w:lvl>
    <w:lvl w:ilvl="4" w:tplc="080A0003" w:tentative="1">
      <w:start w:val="1"/>
      <w:numFmt w:val="bullet"/>
      <w:lvlText w:val="o"/>
      <w:lvlJc w:val="left"/>
      <w:pPr>
        <w:ind w:left="3284" w:hanging="360"/>
      </w:pPr>
      <w:rPr>
        <w:rFonts w:ascii="Courier New" w:hAnsi="Courier New" w:cs="Courier New" w:hint="default"/>
      </w:rPr>
    </w:lvl>
    <w:lvl w:ilvl="5" w:tplc="080A0005" w:tentative="1">
      <w:start w:val="1"/>
      <w:numFmt w:val="bullet"/>
      <w:lvlText w:val=""/>
      <w:lvlJc w:val="left"/>
      <w:pPr>
        <w:ind w:left="4004" w:hanging="360"/>
      </w:pPr>
      <w:rPr>
        <w:rFonts w:ascii="Wingdings" w:hAnsi="Wingdings" w:hint="default"/>
      </w:rPr>
    </w:lvl>
    <w:lvl w:ilvl="6" w:tplc="080A0001" w:tentative="1">
      <w:start w:val="1"/>
      <w:numFmt w:val="bullet"/>
      <w:lvlText w:val=""/>
      <w:lvlJc w:val="left"/>
      <w:pPr>
        <w:ind w:left="4724" w:hanging="360"/>
      </w:pPr>
      <w:rPr>
        <w:rFonts w:ascii="Symbol" w:hAnsi="Symbol" w:hint="default"/>
      </w:rPr>
    </w:lvl>
    <w:lvl w:ilvl="7" w:tplc="080A0003" w:tentative="1">
      <w:start w:val="1"/>
      <w:numFmt w:val="bullet"/>
      <w:lvlText w:val="o"/>
      <w:lvlJc w:val="left"/>
      <w:pPr>
        <w:ind w:left="5444" w:hanging="360"/>
      </w:pPr>
      <w:rPr>
        <w:rFonts w:ascii="Courier New" w:hAnsi="Courier New" w:cs="Courier New" w:hint="default"/>
      </w:rPr>
    </w:lvl>
    <w:lvl w:ilvl="8" w:tplc="080A0005" w:tentative="1">
      <w:start w:val="1"/>
      <w:numFmt w:val="bullet"/>
      <w:lvlText w:val=""/>
      <w:lvlJc w:val="left"/>
      <w:pPr>
        <w:ind w:left="6164" w:hanging="360"/>
      </w:pPr>
      <w:rPr>
        <w:rFonts w:ascii="Wingdings" w:hAnsi="Wingdings" w:hint="default"/>
      </w:rPr>
    </w:lvl>
  </w:abstractNum>
  <w:abstractNum w:abstractNumId="24" w15:restartNumberingAfterBreak="0">
    <w:nsid w:val="65D267B1"/>
    <w:multiLevelType w:val="hybridMultilevel"/>
    <w:tmpl w:val="E7FC3722"/>
    <w:lvl w:ilvl="0" w:tplc="080A0001">
      <w:start w:val="1"/>
      <w:numFmt w:val="bullet"/>
      <w:lvlText w:val=""/>
      <w:lvlJc w:val="left"/>
      <w:pPr>
        <w:ind w:left="764" w:hanging="360"/>
      </w:pPr>
      <w:rPr>
        <w:rFonts w:ascii="Symbol" w:hAnsi="Symbol" w:hint="default"/>
      </w:rPr>
    </w:lvl>
    <w:lvl w:ilvl="1" w:tplc="080A0003" w:tentative="1">
      <w:start w:val="1"/>
      <w:numFmt w:val="bullet"/>
      <w:lvlText w:val="o"/>
      <w:lvlJc w:val="left"/>
      <w:pPr>
        <w:ind w:left="1484" w:hanging="360"/>
      </w:pPr>
      <w:rPr>
        <w:rFonts w:ascii="Courier New" w:hAnsi="Courier New" w:cs="Courier New" w:hint="default"/>
      </w:rPr>
    </w:lvl>
    <w:lvl w:ilvl="2" w:tplc="080A0005" w:tentative="1">
      <w:start w:val="1"/>
      <w:numFmt w:val="bullet"/>
      <w:lvlText w:val=""/>
      <w:lvlJc w:val="left"/>
      <w:pPr>
        <w:ind w:left="2204" w:hanging="360"/>
      </w:pPr>
      <w:rPr>
        <w:rFonts w:ascii="Wingdings" w:hAnsi="Wingdings" w:hint="default"/>
      </w:rPr>
    </w:lvl>
    <w:lvl w:ilvl="3" w:tplc="080A0001" w:tentative="1">
      <w:start w:val="1"/>
      <w:numFmt w:val="bullet"/>
      <w:lvlText w:val=""/>
      <w:lvlJc w:val="left"/>
      <w:pPr>
        <w:ind w:left="2924" w:hanging="360"/>
      </w:pPr>
      <w:rPr>
        <w:rFonts w:ascii="Symbol" w:hAnsi="Symbol" w:hint="default"/>
      </w:rPr>
    </w:lvl>
    <w:lvl w:ilvl="4" w:tplc="080A0003" w:tentative="1">
      <w:start w:val="1"/>
      <w:numFmt w:val="bullet"/>
      <w:lvlText w:val="o"/>
      <w:lvlJc w:val="left"/>
      <w:pPr>
        <w:ind w:left="3644" w:hanging="360"/>
      </w:pPr>
      <w:rPr>
        <w:rFonts w:ascii="Courier New" w:hAnsi="Courier New" w:cs="Courier New" w:hint="default"/>
      </w:rPr>
    </w:lvl>
    <w:lvl w:ilvl="5" w:tplc="080A0005" w:tentative="1">
      <w:start w:val="1"/>
      <w:numFmt w:val="bullet"/>
      <w:lvlText w:val=""/>
      <w:lvlJc w:val="left"/>
      <w:pPr>
        <w:ind w:left="4364" w:hanging="360"/>
      </w:pPr>
      <w:rPr>
        <w:rFonts w:ascii="Wingdings" w:hAnsi="Wingdings" w:hint="default"/>
      </w:rPr>
    </w:lvl>
    <w:lvl w:ilvl="6" w:tplc="080A0001" w:tentative="1">
      <w:start w:val="1"/>
      <w:numFmt w:val="bullet"/>
      <w:lvlText w:val=""/>
      <w:lvlJc w:val="left"/>
      <w:pPr>
        <w:ind w:left="5084" w:hanging="360"/>
      </w:pPr>
      <w:rPr>
        <w:rFonts w:ascii="Symbol" w:hAnsi="Symbol" w:hint="default"/>
      </w:rPr>
    </w:lvl>
    <w:lvl w:ilvl="7" w:tplc="080A0003" w:tentative="1">
      <w:start w:val="1"/>
      <w:numFmt w:val="bullet"/>
      <w:lvlText w:val="o"/>
      <w:lvlJc w:val="left"/>
      <w:pPr>
        <w:ind w:left="5804" w:hanging="360"/>
      </w:pPr>
      <w:rPr>
        <w:rFonts w:ascii="Courier New" w:hAnsi="Courier New" w:cs="Courier New" w:hint="default"/>
      </w:rPr>
    </w:lvl>
    <w:lvl w:ilvl="8" w:tplc="080A0005" w:tentative="1">
      <w:start w:val="1"/>
      <w:numFmt w:val="bullet"/>
      <w:lvlText w:val=""/>
      <w:lvlJc w:val="left"/>
      <w:pPr>
        <w:ind w:left="6524" w:hanging="360"/>
      </w:pPr>
      <w:rPr>
        <w:rFonts w:ascii="Wingdings" w:hAnsi="Wingdings" w:hint="default"/>
      </w:rPr>
    </w:lvl>
  </w:abstractNum>
  <w:abstractNum w:abstractNumId="25" w15:restartNumberingAfterBreak="0">
    <w:nsid w:val="6CE9659E"/>
    <w:multiLevelType w:val="hybridMultilevel"/>
    <w:tmpl w:val="722C97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ED83299"/>
    <w:multiLevelType w:val="hybridMultilevel"/>
    <w:tmpl w:val="9FD084E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52E279F"/>
    <w:multiLevelType w:val="hybridMultilevel"/>
    <w:tmpl w:val="84E00E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6A0336A"/>
    <w:multiLevelType w:val="hybridMultilevel"/>
    <w:tmpl w:val="82A211BC"/>
    <w:lvl w:ilvl="0" w:tplc="68E2332C">
      <w:start w:val="4"/>
      <w:numFmt w:val="bullet"/>
      <w:lvlText w:val=""/>
      <w:lvlJc w:val="left"/>
      <w:pPr>
        <w:ind w:left="-491" w:hanging="360"/>
      </w:pPr>
      <w:rPr>
        <w:rFonts w:ascii="Symbol" w:eastAsiaTheme="minorEastAsia" w:hAnsi="Symbol" w:cs="Arial" w:hint="default"/>
        <w:sz w:val="22"/>
        <w:u w:val="single"/>
      </w:rPr>
    </w:lvl>
    <w:lvl w:ilvl="1" w:tplc="240A0003" w:tentative="1">
      <w:start w:val="1"/>
      <w:numFmt w:val="bullet"/>
      <w:lvlText w:val="o"/>
      <w:lvlJc w:val="left"/>
      <w:pPr>
        <w:ind w:left="229" w:hanging="360"/>
      </w:pPr>
      <w:rPr>
        <w:rFonts w:ascii="Courier New" w:hAnsi="Courier New" w:cs="Courier New" w:hint="default"/>
      </w:rPr>
    </w:lvl>
    <w:lvl w:ilvl="2" w:tplc="240A0005" w:tentative="1">
      <w:start w:val="1"/>
      <w:numFmt w:val="bullet"/>
      <w:lvlText w:val=""/>
      <w:lvlJc w:val="left"/>
      <w:pPr>
        <w:ind w:left="949" w:hanging="360"/>
      </w:pPr>
      <w:rPr>
        <w:rFonts w:ascii="Wingdings" w:hAnsi="Wingdings" w:hint="default"/>
      </w:rPr>
    </w:lvl>
    <w:lvl w:ilvl="3" w:tplc="240A0001" w:tentative="1">
      <w:start w:val="1"/>
      <w:numFmt w:val="bullet"/>
      <w:lvlText w:val=""/>
      <w:lvlJc w:val="left"/>
      <w:pPr>
        <w:ind w:left="1669" w:hanging="360"/>
      </w:pPr>
      <w:rPr>
        <w:rFonts w:ascii="Symbol" w:hAnsi="Symbol" w:hint="default"/>
      </w:rPr>
    </w:lvl>
    <w:lvl w:ilvl="4" w:tplc="240A0003" w:tentative="1">
      <w:start w:val="1"/>
      <w:numFmt w:val="bullet"/>
      <w:lvlText w:val="o"/>
      <w:lvlJc w:val="left"/>
      <w:pPr>
        <w:ind w:left="2389" w:hanging="360"/>
      </w:pPr>
      <w:rPr>
        <w:rFonts w:ascii="Courier New" w:hAnsi="Courier New" w:cs="Courier New" w:hint="default"/>
      </w:rPr>
    </w:lvl>
    <w:lvl w:ilvl="5" w:tplc="240A0005" w:tentative="1">
      <w:start w:val="1"/>
      <w:numFmt w:val="bullet"/>
      <w:lvlText w:val=""/>
      <w:lvlJc w:val="left"/>
      <w:pPr>
        <w:ind w:left="3109" w:hanging="360"/>
      </w:pPr>
      <w:rPr>
        <w:rFonts w:ascii="Wingdings" w:hAnsi="Wingdings" w:hint="default"/>
      </w:rPr>
    </w:lvl>
    <w:lvl w:ilvl="6" w:tplc="240A0001" w:tentative="1">
      <w:start w:val="1"/>
      <w:numFmt w:val="bullet"/>
      <w:lvlText w:val=""/>
      <w:lvlJc w:val="left"/>
      <w:pPr>
        <w:ind w:left="3829" w:hanging="360"/>
      </w:pPr>
      <w:rPr>
        <w:rFonts w:ascii="Symbol" w:hAnsi="Symbol" w:hint="default"/>
      </w:rPr>
    </w:lvl>
    <w:lvl w:ilvl="7" w:tplc="240A0003" w:tentative="1">
      <w:start w:val="1"/>
      <w:numFmt w:val="bullet"/>
      <w:lvlText w:val="o"/>
      <w:lvlJc w:val="left"/>
      <w:pPr>
        <w:ind w:left="4549" w:hanging="360"/>
      </w:pPr>
      <w:rPr>
        <w:rFonts w:ascii="Courier New" w:hAnsi="Courier New" w:cs="Courier New" w:hint="default"/>
      </w:rPr>
    </w:lvl>
    <w:lvl w:ilvl="8" w:tplc="240A0005" w:tentative="1">
      <w:start w:val="1"/>
      <w:numFmt w:val="bullet"/>
      <w:lvlText w:val=""/>
      <w:lvlJc w:val="left"/>
      <w:pPr>
        <w:ind w:left="5269" w:hanging="360"/>
      </w:pPr>
      <w:rPr>
        <w:rFonts w:ascii="Wingdings" w:hAnsi="Wingdings" w:hint="default"/>
      </w:rPr>
    </w:lvl>
  </w:abstractNum>
  <w:abstractNum w:abstractNumId="29" w15:restartNumberingAfterBreak="0">
    <w:nsid w:val="78330778"/>
    <w:multiLevelType w:val="hybridMultilevel"/>
    <w:tmpl w:val="7E88B0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1" w15:restartNumberingAfterBreak="0">
    <w:nsid w:val="7EE32B9E"/>
    <w:multiLevelType w:val="hybridMultilevel"/>
    <w:tmpl w:val="52CCB20A"/>
    <w:lvl w:ilvl="0" w:tplc="D724103C">
      <w:start w:val="2"/>
      <w:numFmt w:val="decimal"/>
      <w:lvlText w:val="%1."/>
      <w:lvlJc w:val="left"/>
      <w:pPr>
        <w:ind w:left="1080" w:hanging="360"/>
      </w:pPr>
      <w:rPr>
        <w:rFonts w:hint="default"/>
        <w:sz w:val="2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21"/>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5"/>
  </w:num>
  <w:num w:numId="12">
    <w:abstractNumId w:val="11"/>
  </w:num>
  <w:num w:numId="13">
    <w:abstractNumId w:val="14"/>
  </w:num>
  <w:num w:numId="14">
    <w:abstractNumId w:val="17"/>
  </w:num>
  <w:num w:numId="15">
    <w:abstractNumId w:val="12"/>
  </w:num>
  <w:num w:numId="16">
    <w:abstractNumId w:val="0"/>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15"/>
  </w:num>
  <w:num w:numId="20">
    <w:abstractNumId w:val="13"/>
  </w:num>
  <w:num w:numId="21">
    <w:abstractNumId w:val="25"/>
  </w:num>
  <w:num w:numId="22">
    <w:abstractNumId w:val="26"/>
  </w:num>
  <w:num w:numId="23">
    <w:abstractNumId w:val="6"/>
  </w:num>
  <w:num w:numId="24">
    <w:abstractNumId w:val="20"/>
  </w:num>
  <w:num w:numId="25">
    <w:abstractNumId w:val="1"/>
  </w:num>
  <w:num w:numId="26">
    <w:abstractNumId w:val="28"/>
  </w:num>
  <w:num w:numId="27">
    <w:abstractNumId w:val="19"/>
  </w:num>
  <w:num w:numId="28">
    <w:abstractNumId w:val="16"/>
  </w:num>
  <w:num w:numId="29">
    <w:abstractNumId w:val="29"/>
  </w:num>
  <w:num w:numId="30">
    <w:abstractNumId w:val="4"/>
  </w:num>
  <w:num w:numId="31">
    <w:abstractNumId w:val="8"/>
  </w:num>
  <w:num w:numId="32">
    <w:abstractNumId w:val="30"/>
  </w:num>
  <w:num w:numId="33">
    <w:abstractNumId w:val="2"/>
  </w:num>
  <w:num w:numId="34">
    <w:abstractNumId w:val="3"/>
  </w:num>
  <w:num w:numId="35">
    <w:abstractNumId w:val="18"/>
  </w:num>
  <w:num w:numId="36">
    <w:abstractNumId w:val="10"/>
  </w:num>
  <w:num w:numId="37">
    <w:abstractNumId w:val="24"/>
  </w:num>
  <w:num w:numId="38">
    <w:abstractNumId w:val="23"/>
  </w:num>
  <w:num w:numId="39">
    <w:abstractNumId w:val="27"/>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FA7"/>
    <w:rsid w:val="000029DB"/>
    <w:rsid w:val="00004AC7"/>
    <w:rsid w:val="00006696"/>
    <w:rsid w:val="0005764D"/>
    <w:rsid w:val="000756C2"/>
    <w:rsid w:val="00077041"/>
    <w:rsid w:val="0008319E"/>
    <w:rsid w:val="000A0C42"/>
    <w:rsid w:val="000B14EF"/>
    <w:rsid w:val="000D43EC"/>
    <w:rsid w:val="000D6D69"/>
    <w:rsid w:val="000E26BC"/>
    <w:rsid w:val="000E4100"/>
    <w:rsid w:val="000F0D61"/>
    <w:rsid w:val="0011076B"/>
    <w:rsid w:val="00112483"/>
    <w:rsid w:val="00116312"/>
    <w:rsid w:val="00121513"/>
    <w:rsid w:val="001412BC"/>
    <w:rsid w:val="001570E0"/>
    <w:rsid w:val="00171B7D"/>
    <w:rsid w:val="00173407"/>
    <w:rsid w:val="001735C6"/>
    <w:rsid w:val="00176051"/>
    <w:rsid w:val="001B3C6F"/>
    <w:rsid w:val="001B6B8B"/>
    <w:rsid w:val="001E1A66"/>
    <w:rsid w:val="001F31EE"/>
    <w:rsid w:val="00207B3E"/>
    <w:rsid w:val="00211737"/>
    <w:rsid w:val="00213E9D"/>
    <w:rsid w:val="00216637"/>
    <w:rsid w:val="002237CA"/>
    <w:rsid w:val="00227054"/>
    <w:rsid w:val="002479BD"/>
    <w:rsid w:val="00263471"/>
    <w:rsid w:val="002653DA"/>
    <w:rsid w:val="002867FE"/>
    <w:rsid w:val="00286E16"/>
    <w:rsid w:val="002A1E81"/>
    <w:rsid w:val="002B0230"/>
    <w:rsid w:val="002B25C2"/>
    <w:rsid w:val="002C026D"/>
    <w:rsid w:val="002C0C18"/>
    <w:rsid w:val="002C1996"/>
    <w:rsid w:val="002C652D"/>
    <w:rsid w:val="002E7F08"/>
    <w:rsid w:val="003025A5"/>
    <w:rsid w:val="00315618"/>
    <w:rsid w:val="0031672B"/>
    <w:rsid w:val="00320FA3"/>
    <w:rsid w:val="00323B84"/>
    <w:rsid w:val="00324E36"/>
    <w:rsid w:val="0033242A"/>
    <w:rsid w:val="00336F42"/>
    <w:rsid w:val="003445D9"/>
    <w:rsid w:val="0034715B"/>
    <w:rsid w:val="00347CCC"/>
    <w:rsid w:val="00364503"/>
    <w:rsid w:val="003739C5"/>
    <w:rsid w:val="00373B38"/>
    <w:rsid w:val="00392389"/>
    <w:rsid w:val="003A69F5"/>
    <w:rsid w:val="003B60A8"/>
    <w:rsid w:val="003C05DC"/>
    <w:rsid w:val="003D2EDF"/>
    <w:rsid w:val="0041082F"/>
    <w:rsid w:val="00415E40"/>
    <w:rsid w:val="0041620B"/>
    <w:rsid w:val="0046583D"/>
    <w:rsid w:val="004706A9"/>
    <w:rsid w:val="0048401F"/>
    <w:rsid w:val="0049420A"/>
    <w:rsid w:val="00495AB6"/>
    <w:rsid w:val="004B3DC1"/>
    <w:rsid w:val="004C4C8D"/>
    <w:rsid w:val="004C6B73"/>
    <w:rsid w:val="004E20B9"/>
    <w:rsid w:val="004E21D5"/>
    <w:rsid w:val="004E444F"/>
    <w:rsid w:val="004F2CAF"/>
    <w:rsid w:val="004F2F38"/>
    <w:rsid w:val="00542731"/>
    <w:rsid w:val="00551004"/>
    <w:rsid w:val="0055279C"/>
    <w:rsid w:val="00554CBB"/>
    <w:rsid w:val="00570985"/>
    <w:rsid w:val="00575C01"/>
    <w:rsid w:val="00576373"/>
    <w:rsid w:val="0058683A"/>
    <w:rsid w:val="00595511"/>
    <w:rsid w:val="005C0010"/>
    <w:rsid w:val="005D031C"/>
    <w:rsid w:val="005D36A7"/>
    <w:rsid w:val="005D51FC"/>
    <w:rsid w:val="005F0DE1"/>
    <w:rsid w:val="005F15C5"/>
    <w:rsid w:val="005F58DF"/>
    <w:rsid w:val="006039FB"/>
    <w:rsid w:val="0060770D"/>
    <w:rsid w:val="006124B6"/>
    <w:rsid w:val="00613E22"/>
    <w:rsid w:val="00616D72"/>
    <w:rsid w:val="00630D57"/>
    <w:rsid w:val="006316D9"/>
    <w:rsid w:val="00641AA9"/>
    <w:rsid w:val="00644497"/>
    <w:rsid w:val="00657DA4"/>
    <w:rsid w:val="00662123"/>
    <w:rsid w:val="0066777B"/>
    <w:rsid w:val="006738BE"/>
    <w:rsid w:val="0068486C"/>
    <w:rsid w:val="00693B15"/>
    <w:rsid w:val="006A08BE"/>
    <w:rsid w:val="006C493F"/>
    <w:rsid w:val="006D3FAE"/>
    <w:rsid w:val="006E3F7A"/>
    <w:rsid w:val="006F535E"/>
    <w:rsid w:val="00704D2A"/>
    <w:rsid w:val="00714FCC"/>
    <w:rsid w:val="00731627"/>
    <w:rsid w:val="00733B59"/>
    <w:rsid w:val="00735EF9"/>
    <w:rsid w:val="0074194C"/>
    <w:rsid w:val="00742E0B"/>
    <w:rsid w:val="00743ADF"/>
    <w:rsid w:val="007519AD"/>
    <w:rsid w:val="0075495E"/>
    <w:rsid w:val="0076640A"/>
    <w:rsid w:val="00772FFE"/>
    <w:rsid w:val="0078157B"/>
    <w:rsid w:val="007A2596"/>
    <w:rsid w:val="007A5969"/>
    <w:rsid w:val="007B0E04"/>
    <w:rsid w:val="007C4BD3"/>
    <w:rsid w:val="007D31B6"/>
    <w:rsid w:val="007D470A"/>
    <w:rsid w:val="007D5661"/>
    <w:rsid w:val="007D74E6"/>
    <w:rsid w:val="00816BCC"/>
    <w:rsid w:val="00820176"/>
    <w:rsid w:val="00822D1F"/>
    <w:rsid w:val="0083674F"/>
    <w:rsid w:val="00841C2F"/>
    <w:rsid w:val="008476D1"/>
    <w:rsid w:val="0085083B"/>
    <w:rsid w:val="00853A4A"/>
    <w:rsid w:val="00866864"/>
    <w:rsid w:val="00873EF2"/>
    <w:rsid w:val="008765E8"/>
    <w:rsid w:val="00890BBE"/>
    <w:rsid w:val="00893B16"/>
    <w:rsid w:val="008B1E30"/>
    <w:rsid w:val="008C48DC"/>
    <w:rsid w:val="008F0635"/>
    <w:rsid w:val="008F5D0A"/>
    <w:rsid w:val="00902E77"/>
    <w:rsid w:val="00915D6F"/>
    <w:rsid w:val="00930217"/>
    <w:rsid w:val="00934449"/>
    <w:rsid w:val="00934ABB"/>
    <w:rsid w:val="00947554"/>
    <w:rsid w:val="0095516F"/>
    <w:rsid w:val="00960FA7"/>
    <w:rsid w:val="009743A2"/>
    <w:rsid w:val="00987A1E"/>
    <w:rsid w:val="00987DB6"/>
    <w:rsid w:val="009D0EDB"/>
    <w:rsid w:val="009D5648"/>
    <w:rsid w:val="009D5CAA"/>
    <w:rsid w:val="009D73E2"/>
    <w:rsid w:val="009E2104"/>
    <w:rsid w:val="009E5738"/>
    <w:rsid w:val="009F0829"/>
    <w:rsid w:val="009F449A"/>
    <w:rsid w:val="00A20701"/>
    <w:rsid w:val="00A25D53"/>
    <w:rsid w:val="00A35CEF"/>
    <w:rsid w:val="00A3622D"/>
    <w:rsid w:val="00A46F39"/>
    <w:rsid w:val="00A624C7"/>
    <w:rsid w:val="00A66ACC"/>
    <w:rsid w:val="00A82644"/>
    <w:rsid w:val="00A95A5E"/>
    <w:rsid w:val="00AA13C2"/>
    <w:rsid w:val="00AA1AD4"/>
    <w:rsid w:val="00AA7F5F"/>
    <w:rsid w:val="00AB1815"/>
    <w:rsid w:val="00AB4F39"/>
    <w:rsid w:val="00AB56E9"/>
    <w:rsid w:val="00AB60D4"/>
    <w:rsid w:val="00AC0CC7"/>
    <w:rsid w:val="00AC35DC"/>
    <w:rsid w:val="00AD4F9C"/>
    <w:rsid w:val="00AE1DF0"/>
    <w:rsid w:val="00B049E1"/>
    <w:rsid w:val="00B07204"/>
    <w:rsid w:val="00B117EE"/>
    <w:rsid w:val="00B12450"/>
    <w:rsid w:val="00B17250"/>
    <w:rsid w:val="00B20A27"/>
    <w:rsid w:val="00B222A0"/>
    <w:rsid w:val="00B24561"/>
    <w:rsid w:val="00B34202"/>
    <w:rsid w:val="00B50E2F"/>
    <w:rsid w:val="00B5274A"/>
    <w:rsid w:val="00B5369C"/>
    <w:rsid w:val="00B6343E"/>
    <w:rsid w:val="00B64804"/>
    <w:rsid w:val="00B73B90"/>
    <w:rsid w:val="00B801C2"/>
    <w:rsid w:val="00B83743"/>
    <w:rsid w:val="00B92787"/>
    <w:rsid w:val="00B933DD"/>
    <w:rsid w:val="00BA6F95"/>
    <w:rsid w:val="00BB598D"/>
    <w:rsid w:val="00BF03D9"/>
    <w:rsid w:val="00BF14D7"/>
    <w:rsid w:val="00C07578"/>
    <w:rsid w:val="00C226BB"/>
    <w:rsid w:val="00C234D7"/>
    <w:rsid w:val="00C27050"/>
    <w:rsid w:val="00C30843"/>
    <w:rsid w:val="00C32120"/>
    <w:rsid w:val="00C3713B"/>
    <w:rsid w:val="00C42F3E"/>
    <w:rsid w:val="00C503E4"/>
    <w:rsid w:val="00C54365"/>
    <w:rsid w:val="00C62085"/>
    <w:rsid w:val="00C714CD"/>
    <w:rsid w:val="00C720AF"/>
    <w:rsid w:val="00C77A80"/>
    <w:rsid w:val="00C91E96"/>
    <w:rsid w:val="00C94BC7"/>
    <w:rsid w:val="00C9568C"/>
    <w:rsid w:val="00C9633E"/>
    <w:rsid w:val="00CF39BD"/>
    <w:rsid w:val="00D04D9B"/>
    <w:rsid w:val="00D05162"/>
    <w:rsid w:val="00D167F1"/>
    <w:rsid w:val="00D17834"/>
    <w:rsid w:val="00D26C49"/>
    <w:rsid w:val="00D3354B"/>
    <w:rsid w:val="00D43040"/>
    <w:rsid w:val="00D51710"/>
    <w:rsid w:val="00D51FF8"/>
    <w:rsid w:val="00D5212F"/>
    <w:rsid w:val="00D57930"/>
    <w:rsid w:val="00D626CE"/>
    <w:rsid w:val="00D73A3D"/>
    <w:rsid w:val="00D778C0"/>
    <w:rsid w:val="00D93FD8"/>
    <w:rsid w:val="00DB2D67"/>
    <w:rsid w:val="00DB362B"/>
    <w:rsid w:val="00DB55C3"/>
    <w:rsid w:val="00DD16DF"/>
    <w:rsid w:val="00DD46C6"/>
    <w:rsid w:val="00DD4FA5"/>
    <w:rsid w:val="00DE3524"/>
    <w:rsid w:val="00E45614"/>
    <w:rsid w:val="00E4590C"/>
    <w:rsid w:val="00E50CCE"/>
    <w:rsid w:val="00E5582E"/>
    <w:rsid w:val="00E67683"/>
    <w:rsid w:val="00E7741B"/>
    <w:rsid w:val="00E7792A"/>
    <w:rsid w:val="00E82A32"/>
    <w:rsid w:val="00E83812"/>
    <w:rsid w:val="00E85659"/>
    <w:rsid w:val="00E85FA7"/>
    <w:rsid w:val="00EA2FE1"/>
    <w:rsid w:val="00EA346D"/>
    <w:rsid w:val="00EB0C4F"/>
    <w:rsid w:val="00EC1E4E"/>
    <w:rsid w:val="00EC3813"/>
    <w:rsid w:val="00EE0B1C"/>
    <w:rsid w:val="00EF11B9"/>
    <w:rsid w:val="00EF2338"/>
    <w:rsid w:val="00EF7B1A"/>
    <w:rsid w:val="00F012CA"/>
    <w:rsid w:val="00F06410"/>
    <w:rsid w:val="00F214E2"/>
    <w:rsid w:val="00F408D4"/>
    <w:rsid w:val="00F47E1A"/>
    <w:rsid w:val="00F53D7B"/>
    <w:rsid w:val="00F562F3"/>
    <w:rsid w:val="00F6628B"/>
    <w:rsid w:val="00F77D12"/>
    <w:rsid w:val="00F835ED"/>
    <w:rsid w:val="00F95ADD"/>
    <w:rsid w:val="00FA21FC"/>
    <w:rsid w:val="00FD42E1"/>
    <w:rsid w:val="00FF0F8D"/>
    <w:rsid w:val="00FF4D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7CF5354"/>
  <w15:docId w15:val="{136E814D-D186-4BB9-B8F6-3430395DC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17834"/>
  </w:style>
  <w:style w:type="paragraph" w:styleId="Ttulo1">
    <w:name w:val="heading 1"/>
    <w:basedOn w:val="Normal"/>
    <w:next w:val="Normal"/>
    <w:link w:val="Ttulo1Car"/>
    <w:qFormat/>
    <w:rsid w:val="00F77D12"/>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4">
    <w:name w:val="heading 4"/>
    <w:basedOn w:val="Normal"/>
    <w:next w:val="Normal"/>
    <w:link w:val="Ttulo4Car"/>
    <w:unhideWhenUsed/>
    <w:qFormat/>
    <w:rsid w:val="00F012CA"/>
    <w:pPr>
      <w:keepNext/>
      <w:spacing w:before="240" w:after="60" w:line="240" w:lineRule="auto"/>
      <w:outlineLvl w:val="3"/>
    </w:pPr>
    <w:rPr>
      <w:rFonts w:ascii="Calibri" w:eastAsia="Times New Roman" w:hAnsi="Calibri" w:cs="Times New Roman"/>
      <w:b/>
      <w:bCs/>
      <w:sz w:val="28"/>
      <w:szCs w:val="28"/>
    </w:rPr>
  </w:style>
  <w:style w:type="paragraph" w:styleId="Ttulo8">
    <w:name w:val="heading 8"/>
    <w:basedOn w:val="Normal"/>
    <w:next w:val="Normal"/>
    <w:link w:val="Ttulo8Car"/>
    <w:unhideWhenUsed/>
    <w:qFormat/>
    <w:rsid w:val="00F77D12"/>
    <w:pPr>
      <w:spacing w:before="240" w:after="60" w:line="240" w:lineRule="auto"/>
      <w:outlineLvl w:val="7"/>
    </w:pPr>
    <w:rPr>
      <w:rFonts w:ascii="Calibri" w:eastAsia="Times New Roman" w:hAnsi="Calibri" w:cs="Times New Roman"/>
      <w:i/>
      <w:i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NORMAL,Elabora,List Paragraph1,Use Case List Paragraph,Ha,titulo 3,HOJA,Bolita,Párrafo de lista4,BOLADEF,Párrafo de lista3,Párrafo de lista21,BOLA,Nivel 1 OS,BO"/>
    <w:basedOn w:val="Normal"/>
    <w:link w:val="PrrafodelistaCar"/>
    <w:uiPriority w:val="34"/>
    <w:qFormat/>
    <w:rsid w:val="009E5738"/>
    <w:pPr>
      <w:ind w:left="720"/>
      <w:contextualSpacing/>
    </w:pPr>
  </w:style>
  <w:style w:type="paragraph" w:styleId="Textodeglobo">
    <w:name w:val="Balloon Text"/>
    <w:basedOn w:val="Normal"/>
    <w:link w:val="TextodegloboCar"/>
    <w:uiPriority w:val="99"/>
    <w:semiHidden/>
    <w:unhideWhenUsed/>
    <w:rsid w:val="00E7741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741B"/>
    <w:rPr>
      <w:rFonts w:ascii="Segoe UI" w:hAnsi="Segoe UI" w:cs="Segoe UI"/>
      <w:sz w:val="18"/>
      <w:szCs w:val="18"/>
    </w:rPr>
  </w:style>
  <w:style w:type="character" w:customStyle="1" w:styleId="PrrafodelistaCar">
    <w:name w:val="Párrafo de lista Car"/>
    <w:aliases w:val="Bullet List Car,FooterText Car,numbered Car,Paragraphe de liste1 Car,lp1 Car,NORMAL Car,Elabora Car,List Paragraph1 Car,Use Case List Paragraph Car,Ha Car,titulo 3 Car,HOJA Car,Bolita Car,Párrafo de lista4 Car,BOLADEF Car,BOLA Car"/>
    <w:link w:val="Prrafodelista"/>
    <w:uiPriority w:val="34"/>
    <w:qFormat/>
    <w:rsid w:val="00F77D12"/>
  </w:style>
  <w:style w:type="paragraph" w:customStyle="1" w:styleId="Default">
    <w:name w:val="Default"/>
    <w:link w:val="DefaultCar"/>
    <w:rsid w:val="00F77D12"/>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Ttulo1Car">
    <w:name w:val="Título 1 Car"/>
    <w:basedOn w:val="Fuentedeprrafopredeter"/>
    <w:link w:val="Ttulo1"/>
    <w:rsid w:val="00F77D12"/>
    <w:rPr>
      <w:rFonts w:ascii="Cambria" w:eastAsia="Times New Roman" w:hAnsi="Cambria" w:cs="Times New Roman"/>
      <w:b/>
      <w:bCs/>
      <w:color w:val="365F91"/>
      <w:sz w:val="28"/>
      <w:szCs w:val="28"/>
      <w:lang w:val="es-ES_tradnl" w:eastAsia="es-ES"/>
    </w:rPr>
  </w:style>
  <w:style w:type="character" w:customStyle="1" w:styleId="Ttulo8Car">
    <w:name w:val="Título 8 Car"/>
    <w:basedOn w:val="Fuentedeprrafopredeter"/>
    <w:link w:val="Ttulo8"/>
    <w:rsid w:val="00F77D12"/>
    <w:rPr>
      <w:rFonts w:ascii="Calibri" w:eastAsia="Times New Roman" w:hAnsi="Calibri" w:cs="Times New Roman"/>
      <w:i/>
      <w:iCs/>
      <w:sz w:val="24"/>
      <w:szCs w:val="24"/>
      <w:lang w:val="es-ES" w:eastAsia="es-ES"/>
    </w:rPr>
  </w:style>
  <w:style w:type="character" w:customStyle="1" w:styleId="Ttulo4Car">
    <w:name w:val="Título 4 Car"/>
    <w:basedOn w:val="Fuentedeprrafopredeter"/>
    <w:link w:val="Ttulo4"/>
    <w:rsid w:val="00F012CA"/>
    <w:rPr>
      <w:rFonts w:ascii="Calibri" w:eastAsia="Times New Roman" w:hAnsi="Calibri" w:cs="Times New Roman"/>
      <w:b/>
      <w:bCs/>
      <w:sz w:val="28"/>
      <w:szCs w:val="28"/>
    </w:rPr>
  </w:style>
  <w:style w:type="paragraph" w:styleId="Textoindependiente2">
    <w:name w:val="Body Text 2"/>
    <w:aliases w:val="Car3,Car Car"/>
    <w:basedOn w:val="Normal"/>
    <w:link w:val="Textoindependiente2Car"/>
    <w:unhideWhenUsed/>
    <w:rsid w:val="007B0E04"/>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aliases w:val="Car3 Car,Car Car Car"/>
    <w:basedOn w:val="Fuentedeprrafopredeter"/>
    <w:link w:val="Textoindependiente2"/>
    <w:rsid w:val="007B0E04"/>
    <w:rPr>
      <w:rFonts w:ascii="Times New Roman" w:eastAsia="Times New Roman" w:hAnsi="Times New Roman" w:cs="Times New Roman"/>
      <w:sz w:val="24"/>
      <w:szCs w:val="24"/>
      <w:lang w:eastAsia="es-ES"/>
    </w:rPr>
  </w:style>
  <w:style w:type="character" w:customStyle="1" w:styleId="apple-converted-space">
    <w:name w:val="apple-converted-space"/>
    <w:rsid w:val="007B0E04"/>
  </w:style>
  <w:style w:type="character" w:styleId="Textoennegrita">
    <w:name w:val="Strong"/>
    <w:uiPriority w:val="22"/>
    <w:qFormat/>
    <w:rsid w:val="007B0E04"/>
    <w:rPr>
      <w:b/>
      <w:bCs/>
    </w:rPr>
  </w:style>
  <w:style w:type="paragraph" w:styleId="Textoindependiente">
    <w:name w:val="Body Text"/>
    <w:basedOn w:val="Normal"/>
    <w:link w:val="TextoindependienteCar"/>
    <w:uiPriority w:val="99"/>
    <w:semiHidden/>
    <w:unhideWhenUsed/>
    <w:rsid w:val="005D51FC"/>
    <w:pPr>
      <w:spacing w:after="120"/>
    </w:pPr>
  </w:style>
  <w:style w:type="character" w:customStyle="1" w:styleId="TextoindependienteCar">
    <w:name w:val="Texto independiente Car"/>
    <w:basedOn w:val="Fuentedeprrafopredeter"/>
    <w:link w:val="Textoindependiente"/>
    <w:uiPriority w:val="99"/>
    <w:semiHidden/>
    <w:rsid w:val="005D51FC"/>
  </w:style>
  <w:style w:type="paragraph" w:customStyle="1" w:styleId="TextoTextos">
    <w:name w:val="Texto (Textos)"/>
    <w:basedOn w:val="Normal"/>
    <w:rsid w:val="005D51FC"/>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styleId="Ttulo">
    <w:name w:val="Title"/>
    <w:aliases w:val="Título1,Title Char"/>
    <w:basedOn w:val="Normal"/>
    <w:link w:val="TtuloCar"/>
    <w:qFormat/>
    <w:rsid w:val="00C42F3E"/>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Título1 Car,Title Char Car"/>
    <w:basedOn w:val="Fuentedeprrafopredeter"/>
    <w:link w:val="Ttulo"/>
    <w:rsid w:val="00C42F3E"/>
    <w:rPr>
      <w:rFonts w:ascii="Arial" w:eastAsia="Times New Roman" w:hAnsi="Arial" w:cs="Times New Roman"/>
      <w:b/>
      <w:sz w:val="24"/>
      <w:szCs w:val="20"/>
      <w:lang w:val="es-ES" w:eastAsia="es-ES"/>
    </w:rPr>
  </w:style>
  <w:style w:type="table" w:styleId="Tablaconcuadrcula">
    <w:name w:val="Table Grid"/>
    <w:basedOn w:val="Tablanormal"/>
    <w:uiPriority w:val="59"/>
    <w:rsid w:val="00F47E1A"/>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9D5CA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ar">
    <w:name w:val="Normal (Web) Car"/>
    <w:link w:val="NormalWeb"/>
    <w:uiPriority w:val="99"/>
    <w:rsid w:val="009D5CAA"/>
    <w:rPr>
      <w:rFonts w:ascii="Times New Roman" w:eastAsia="Times New Roman" w:hAnsi="Times New Roman" w:cs="Times New Roman"/>
      <w:sz w:val="24"/>
      <w:szCs w:val="24"/>
    </w:rPr>
  </w:style>
  <w:style w:type="character" w:customStyle="1" w:styleId="DefaultCar">
    <w:name w:val="Default Car"/>
    <w:link w:val="Default"/>
    <w:locked/>
    <w:rsid w:val="009D5CAA"/>
    <w:rPr>
      <w:rFonts w:ascii="Times New Roman" w:eastAsia="Calibri" w:hAnsi="Times New Roman" w:cs="Times New Roman"/>
      <w:color w:val="000000"/>
      <w:sz w:val="24"/>
      <w:szCs w:val="24"/>
      <w:lang w:eastAsia="ar-SA"/>
    </w:rPr>
  </w:style>
  <w:style w:type="paragraph" w:styleId="Sinespaciado">
    <w:name w:val="No Spacing"/>
    <w:aliases w:val="Aries,k"/>
    <w:link w:val="SinespaciadoCar"/>
    <w:uiPriority w:val="1"/>
    <w:qFormat/>
    <w:rsid w:val="000A0C42"/>
    <w:pPr>
      <w:spacing w:after="0" w:line="240" w:lineRule="auto"/>
    </w:pPr>
  </w:style>
  <w:style w:type="paragraph" w:customStyle="1" w:styleId="a">
    <w:basedOn w:val="Normal"/>
    <w:next w:val="Ttulo"/>
    <w:qFormat/>
    <w:rsid w:val="002E7F08"/>
    <w:pPr>
      <w:spacing w:after="0" w:line="240" w:lineRule="auto"/>
      <w:jc w:val="center"/>
    </w:pPr>
    <w:rPr>
      <w:rFonts w:ascii="Arial" w:eastAsia="Times New Roman" w:hAnsi="Arial" w:cs="Times New Roman"/>
      <w:b/>
      <w:sz w:val="24"/>
      <w:szCs w:val="20"/>
      <w:lang w:val="es-ES" w:eastAsia="es-ES"/>
    </w:rPr>
  </w:style>
  <w:style w:type="character" w:customStyle="1" w:styleId="vortalspan4">
    <w:name w:val="vortalspan4"/>
    <w:rsid w:val="000029DB"/>
  </w:style>
  <w:style w:type="character" w:customStyle="1" w:styleId="SinespaciadoCar">
    <w:name w:val="Sin espaciado Car"/>
    <w:aliases w:val="Aries Car,k Car"/>
    <w:link w:val="Sinespaciado"/>
    <w:uiPriority w:val="1"/>
    <w:rsid w:val="0049420A"/>
  </w:style>
  <w:style w:type="paragraph" w:styleId="Textoindependiente3">
    <w:name w:val="Body Text 3"/>
    <w:basedOn w:val="Normal"/>
    <w:link w:val="Textoindependiente3Car"/>
    <w:rsid w:val="001412BC"/>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1412BC"/>
    <w:rPr>
      <w:rFonts w:ascii="Times New Roman" w:eastAsia="Times New Roman" w:hAnsi="Times New Roman" w:cs="Times New Roman"/>
      <w:sz w:val="16"/>
      <w:szCs w:val="16"/>
      <w:lang w:val="es-ES" w:eastAsia="es-ES"/>
    </w:rPr>
  </w:style>
  <w:style w:type="character" w:styleId="nfasis">
    <w:name w:val="Emphasis"/>
    <w:qFormat/>
    <w:rsid w:val="002479BD"/>
    <w:rPr>
      <w:i/>
      <w:iCs/>
    </w:rPr>
  </w:style>
  <w:style w:type="character" w:customStyle="1" w:styleId="su-animate">
    <w:name w:val="su-animate"/>
    <w:basedOn w:val="Fuentedeprrafopredeter"/>
    <w:rsid w:val="002479BD"/>
  </w:style>
  <w:style w:type="paragraph" w:customStyle="1" w:styleId="Textoindependiente22">
    <w:name w:val="Texto independiente 22"/>
    <w:basedOn w:val="Normal"/>
    <w:rsid w:val="00C226BB"/>
    <w:pPr>
      <w:overflowPunct w:val="0"/>
      <w:autoSpaceDE w:val="0"/>
      <w:autoSpaceDN w:val="0"/>
      <w:adjustRightInd w:val="0"/>
      <w:spacing w:after="0" w:line="240" w:lineRule="auto"/>
      <w:jc w:val="both"/>
      <w:textAlignment w:val="baseline"/>
    </w:pPr>
    <w:rPr>
      <w:rFonts w:ascii="Arial" w:eastAsia="Calibri" w:hAnsi="Arial" w:cs="Times New Roman"/>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93293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20</Pages>
  <Words>6086</Words>
  <Characters>33477</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MEPER - LUZ YERALDIN GOMEZ ZABALA</dc:creator>
  <cp:lastModifiedBy>MEBAR - CARLOS ARTURO ANDRADE VEGA</cp:lastModifiedBy>
  <cp:revision>13</cp:revision>
  <cp:lastPrinted>2018-11-10T14:49:00Z</cp:lastPrinted>
  <dcterms:created xsi:type="dcterms:W3CDTF">2019-09-18T01:16:00Z</dcterms:created>
  <dcterms:modified xsi:type="dcterms:W3CDTF">2019-09-18T01:40:00Z</dcterms:modified>
</cp:coreProperties>
</file>