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14001" w14:textId="1CE1B096" w:rsidR="00B81541" w:rsidRPr="00AF6298" w:rsidRDefault="00B81541" w:rsidP="00B81541">
      <w:pPr>
        <w:jc w:val="center"/>
        <w:rPr>
          <w:rFonts w:asciiTheme="minorBidi" w:eastAsia="Times New Roman" w:hAnsiTheme="minorBidi" w:cstheme="minorBidi"/>
          <w:b/>
          <w:sz w:val="21"/>
          <w:szCs w:val="21"/>
          <w:lang w:val="es-ES_tradnl" w:eastAsia="es-ES"/>
        </w:rPr>
      </w:pPr>
      <w:r w:rsidRPr="00AF6298">
        <w:rPr>
          <w:rFonts w:asciiTheme="minorBidi" w:hAnsiTheme="minorBidi" w:cstheme="minorBidi"/>
          <w:b/>
          <w:bCs/>
          <w:sz w:val="21"/>
          <w:szCs w:val="21"/>
        </w:rPr>
        <w:t>RESOLUCIÓN No. ______________ DEL __________________________</w:t>
      </w:r>
    </w:p>
    <w:p w14:paraId="79B123CD" w14:textId="77777777" w:rsidR="00B81541" w:rsidRDefault="00B81541" w:rsidP="00B81541">
      <w:pPr>
        <w:tabs>
          <w:tab w:val="left" w:pos="9214"/>
        </w:tabs>
        <w:jc w:val="center"/>
        <w:rPr>
          <w:rFonts w:asciiTheme="minorBidi" w:eastAsia="Times New Roman" w:hAnsiTheme="minorBidi" w:cstheme="minorBidi"/>
          <w:b/>
          <w:sz w:val="21"/>
          <w:szCs w:val="21"/>
          <w:lang w:val="es-ES_tradnl" w:eastAsia="es-ES"/>
        </w:rPr>
      </w:pPr>
    </w:p>
    <w:p w14:paraId="1BB76D94" w14:textId="7C5270B9" w:rsidR="00B81541" w:rsidRPr="005C2BD0" w:rsidRDefault="00B81541" w:rsidP="005C2BD0">
      <w:pPr>
        <w:pStyle w:val="Encabezado"/>
        <w:contextualSpacing/>
        <w:jc w:val="center"/>
        <w:rPr>
          <w:rFonts w:ascii="Arial" w:hAnsi="Arial"/>
          <w:b/>
          <w:i/>
          <w:spacing w:val="-55"/>
          <w:sz w:val="21"/>
          <w:szCs w:val="21"/>
        </w:rPr>
      </w:pPr>
      <w:r w:rsidRPr="00AF6298">
        <w:rPr>
          <w:rFonts w:asciiTheme="minorBidi" w:hAnsiTheme="minorBidi"/>
          <w:b/>
          <w:i/>
          <w:sz w:val="21"/>
          <w:szCs w:val="21"/>
        </w:rPr>
        <w:t>“</w:t>
      </w:r>
      <w:r w:rsidRPr="00AF6298">
        <w:rPr>
          <w:rFonts w:ascii="Arial" w:hAnsi="Arial"/>
          <w:b/>
          <w:i/>
          <w:sz w:val="21"/>
          <w:szCs w:val="21"/>
        </w:rPr>
        <w:t>POR</w:t>
      </w:r>
      <w:r w:rsidRPr="00AF6298">
        <w:rPr>
          <w:rFonts w:ascii="Arial" w:hAnsi="Arial"/>
          <w:b/>
          <w:i/>
          <w:spacing w:val="-2"/>
          <w:sz w:val="21"/>
          <w:szCs w:val="21"/>
        </w:rPr>
        <w:t xml:space="preserve"> </w:t>
      </w:r>
      <w:r w:rsidRPr="00AF6298">
        <w:rPr>
          <w:rFonts w:ascii="Arial" w:hAnsi="Arial"/>
          <w:b/>
          <w:i/>
          <w:sz w:val="21"/>
          <w:szCs w:val="21"/>
        </w:rPr>
        <w:t>MEDIO</w:t>
      </w:r>
      <w:r w:rsidRPr="00AF6298">
        <w:rPr>
          <w:rFonts w:ascii="Arial" w:hAnsi="Arial"/>
          <w:b/>
          <w:i/>
          <w:spacing w:val="-4"/>
          <w:sz w:val="21"/>
          <w:szCs w:val="21"/>
        </w:rPr>
        <w:t xml:space="preserve"> </w:t>
      </w:r>
      <w:r w:rsidRPr="00AF6298">
        <w:rPr>
          <w:rFonts w:ascii="Arial" w:hAnsi="Arial"/>
          <w:b/>
          <w:i/>
          <w:sz w:val="21"/>
          <w:szCs w:val="21"/>
        </w:rPr>
        <w:t>DE</w:t>
      </w:r>
      <w:r w:rsidRPr="00AF6298">
        <w:rPr>
          <w:rFonts w:ascii="Arial" w:hAnsi="Arial"/>
          <w:b/>
          <w:i/>
          <w:spacing w:val="-3"/>
          <w:sz w:val="21"/>
          <w:szCs w:val="21"/>
        </w:rPr>
        <w:t xml:space="preserve"> </w:t>
      </w:r>
      <w:r w:rsidRPr="00AF6298">
        <w:rPr>
          <w:rFonts w:ascii="Arial" w:hAnsi="Arial"/>
          <w:b/>
          <w:i/>
          <w:sz w:val="21"/>
          <w:szCs w:val="21"/>
        </w:rPr>
        <w:t>LA</w:t>
      </w:r>
      <w:r w:rsidRPr="00AF6298">
        <w:rPr>
          <w:rFonts w:ascii="Arial" w:hAnsi="Arial"/>
          <w:b/>
          <w:i/>
          <w:spacing w:val="-1"/>
          <w:sz w:val="21"/>
          <w:szCs w:val="21"/>
        </w:rPr>
        <w:t xml:space="preserve"> </w:t>
      </w:r>
      <w:r w:rsidRPr="00AF6298">
        <w:rPr>
          <w:rFonts w:ascii="Arial" w:hAnsi="Arial"/>
          <w:b/>
          <w:i/>
          <w:sz w:val="21"/>
          <w:szCs w:val="21"/>
        </w:rPr>
        <w:t>CUAL</w:t>
      </w:r>
      <w:r w:rsidRPr="00AF6298">
        <w:rPr>
          <w:rFonts w:ascii="Arial" w:hAnsi="Arial"/>
          <w:b/>
          <w:i/>
          <w:spacing w:val="-5"/>
          <w:sz w:val="21"/>
          <w:szCs w:val="21"/>
        </w:rPr>
        <w:t xml:space="preserve"> </w:t>
      </w:r>
      <w:r w:rsidRPr="00AF6298">
        <w:rPr>
          <w:rFonts w:ascii="Arial" w:hAnsi="Arial"/>
          <w:b/>
          <w:i/>
          <w:sz w:val="21"/>
          <w:szCs w:val="21"/>
        </w:rPr>
        <w:t>SE</w:t>
      </w:r>
      <w:r w:rsidRPr="00AF6298">
        <w:rPr>
          <w:rFonts w:ascii="Arial" w:hAnsi="Arial"/>
          <w:b/>
          <w:i/>
          <w:spacing w:val="-5"/>
          <w:sz w:val="21"/>
          <w:szCs w:val="21"/>
        </w:rPr>
        <w:t xml:space="preserve"> </w:t>
      </w:r>
      <w:r w:rsidR="003460E7">
        <w:rPr>
          <w:rFonts w:ascii="Arial" w:hAnsi="Arial"/>
          <w:b/>
          <w:i/>
          <w:sz w:val="21"/>
          <w:szCs w:val="21"/>
        </w:rPr>
        <w:t>ADJUDICA LA LICITACIÓN PÚBLICA</w:t>
      </w:r>
      <w:r w:rsidRPr="00AF6298">
        <w:rPr>
          <w:rFonts w:ascii="Arial" w:hAnsi="Arial"/>
          <w:b/>
          <w:i/>
          <w:spacing w:val="-4"/>
          <w:sz w:val="21"/>
          <w:szCs w:val="21"/>
        </w:rPr>
        <w:t xml:space="preserve"> </w:t>
      </w:r>
      <w:r w:rsidRPr="00AF6298">
        <w:rPr>
          <w:rFonts w:ascii="Arial" w:hAnsi="Arial"/>
          <w:b/>
          <w:i/>
          <w:sz w:val="21"/>
          <w:szCs w:val="21"/>
        </w:rPr>
        <w:t>No.</w:t>
      </w:r>
      <w:r w:rsidRPr="00AF6298">
        <w:rPr>
          <w:rFonts w:ascii="Arial" w:hAnsi="Arial"/>
          <w:b/>
          <w:i/>
          <w:spacing w:val="-2"/>
          <w:sz w:val="21"/>
          <w:szCs w:val="21"/>
        </w:rPr>
        <w:t xml:space="preserve"> </w:t>
      </w:r>
      <w:r w:rsidR="005973FB">
        <w:rPr>
          <w:rFonts w:ascii="Arial" w:hAnsi="Arial"/>
          <w:b/>
          <w:i/>
          <w:sz w:val="21"/>
          <w:szCs w:val="21"/>
        </w:rPr>
        <w:t>DASCD-</w:t>
      </w:r>
      <w:r w:rsidR="003460E7">
        <w:rPr>
          <w:rFonts w:ascii="Arial" w:hAnsi="Arial"/>
          <w:b/>
          <w:i/>
          <w:sz w:val="21"/>
          <w:szCs w:val="21"/>
        </w:rPr>
        <w:t>LP</w:t>
      </w:r>
      <w:r w:rsidR="005973FB">
        <w:rPr>
          <w:rFonts w:ascii="Arial" w:hAnsi="Arial"/>
          <w:b/>
          <w:i/>
          <w:sz w:val="21"/>
          <w:szCs w:val="21"/>
        </w:rPr>
        <w:t>-00</w:t>
      </w:r>
      <w:r w:rsidR="00D259DB">
        <w:rPr>
          <w:rFonts w:ascii="Arial" w:hAnsi="Arial"/>
          <w:b/>
          <w:i/>
          <w:sz w:val="21"/>
          <w:szCs w:val="21"/>
        </w:rPr>
        <w:t>2</w:t>
      </w:r>
      <w:r w:rsidRPr="00AF6298">
        <w:rPr>
          <w:rFonts w:ascii="Arial" w:hAnsi="Arial"/>
          <w:b/>
          <w:i/>
          <w:sz w:val="21"/>
          <w:szCs w:val="21"/>
        </w:rPr>
        <w:t>-202</w:t>
      </w:r>
      <w:r w:rsidR="00E52BB6">
        <w:rPr>
          <w:rFonts w:ascii="Arial" w:hAnsi="Arial"/>
          <w:b/>
          <w:i/>
          <w:sz w:val="21"/>
          <w:szCs w:val="21"/>
        </w:rPr>
        <w:t>3</w:t>
      </w:r>
      <w:r w:rsidRPr="00AF6298">
        <w:rPr>
          <w:rFonts w:asciiTheme="minorBidi" w:hAnsiTheme="minorBidi"/>
          <w:b/>
          <w:i/>
          <w:sz w:val="21"/>
          <w:szCs w:val="21"/>
        </w:rPr>
        <w:t>”</w:t>
      </w:r>
    </w:p>
    <w:p w14:paraId="0C550A18" w14:textId="77777777" w:rsidR="00705A73" w:rsidRDefault="00705A73" w:rsidP="00AF6298">
      <w:pPr>
        <w:tabs>
          <w:tab w:val="left" w:pos="9214"/>
        </w:tabs>
        <w:contextualSpacing/>
        <w:jc w:val="center"/>
        <w:rPr>
          <w:rFonts w:asciiTheme="minorBidi" w:hAnsiTheme="minorBidi" w:cstheme="minorBidi"/>
          <w:b/>
          <w:sz w:val="21"/>
          <w:szCs w:val="21"/>
        </w:rPr>
      </w:pPr>
    </w:p>
    <w:p w14:paraId="5B7B9A8A" w14:textId="77777777" w:rsidR="00ED1EE1" w:rsidRDefault="00ED1EE1" w:rsidP="00AF6298">
      <w:pPr>
        <w:tabs>
          <w:tab w:val="left" w:pos="9214"/>
        </w:tabs>
        <w:contextualSpacing/>
        <w:jc w:val="center"/>
        <w:rPr>
          <w:rFonts w:asciiTheme="minorBidi" w:hAnsiTheme="minorBidi" w:cstheme="minorBidi"/>
          <w:b/>
          <w:sz w:val="21"/>
          <w:szCs w:val="21"/>
        </w:rPr>
      </w:pPr>
    </w:p>
    <w:p w14:paraId="69863631" w14:textId="7DC96A1F" w:rsidR="00B81541" w:rsidRPr="00AF6298" w:rsidRDefault="00B81541" w:rsidP="00AF6298">
      <w:pPr>
        <w:tabs>
          <w:tab w:val="left" w:pos="9214"/>
        </w:tabs>
        <w:contextualSpacing/>
        <w:jc w:val="center"/>
        <w:rPr>
          <w:rFonts w:asciiTheme="minorBidi" w:hAnsiTheme="minorBidi" w:cstheme="minorBidi"/>
          <w:b/>
          <w:sz w:val="21"/>
          <w:szCs w:val="21"/>
        </w:rPr>
      </w:pPr>
      <w:r w:rsidRPr="00AF6298">
        <w:rPr>
          <w:rFonts w:asciiTheme="minorBidi" w:hAnsiTheme="minorBidi" w:cstheme="minorBidi"/>
          <w:b/>
          <w:sz w:val="21"/>
          <w:szCs w:val="21"/>
        </w:rPr>
        <w:t xml:space="preserve">LA </w:t>
      </w:r>
      <w:r w:rsidR="003E06CD">
        <w:rPr>
          <w:rFonts w:asciiTheme="minorBidi" w:hAnsiTheme="minorBidi" w:cstheme="minorBidi"/>
          <w:b/>
          <w:sz w:val="21"/>
          <w:szCs w:val="21"/>
        </w:rPr>
        <w:t>SUBDIRECTORA JURÍDICA</w:t>
      </w:r>
      <w:r w:rsidRPr="00AF6298">
        <w:rPr>
          <w:rFonts w:asciiTheme="minorBidi" w:hAnsiTheme="minorBidi" w:cstheme="minorBidi"/>
          <w:b/>
          <w:sz w:val="21"/>
          <w:szCs w:val="21"/>
        </w:rPr>
        <w:t xml:space="preserve"> DEL DEPARTAMENTO ADMINISTRATIVO DEL SERVICIO CIVIL DISTRITAL</w:t>
      </w:r>
    </w:p>
    <w:p w14:paraId="5CD9D7CE" w14:textId="77777777" w:rsidR="00B81541" w:rsidRDefault="00B81541" w:rsidP="00AF6298">
      <w:pPr>
        <w:tabs>
          <w:tab w:val="left" w:pos="9214"/>
        </w:tabs>
        <w:contextualSpacing/>
        <w:jc w:val="center"/>
        <w:rPr>
          <w:rFonts w:asciiTheme="minorBidi" w:eastAsia="Times New Roman" w:hAnsiTheme="minorBidi" w:cstheme="minorBidi"/>
          <w:b/>
          <w:sz w:val="21"/>
          <w:szCs w:val="21"/>
          <w:lang w:val="es-ES_tradnl" w:eastAsia="es-ES"/>
        </w:rPr>
      </w:pPr>
    </w:p>
    <w:p w14:paraId="724B77D8" w14:textId="77777777" w:rsidR="00ED1EE1" w:rsidRDefault="00ED1EE1" w:rsidP="00AF6298">
      <w:pPr>
        <w:tabs>
          <w:tab w:val="left" w:pos="9214"/>
        </w:tabs>
        <w:contextualSpacing/>
        <w:jc w:val="center"/>
        <w:rPr>
          <w:rFonts w:asciiTheme="minorBidi" w:eastAsia="Times New Roman" w:hAnsiTheme="minorBidi" w:cstheme="minorBidi"/>
          <w:b/>
          <w:sz w:val="21"/>
          <w:szCs w:val="21"/>
          <w:lang w:val="es-ES_tradnl" w:eastAsia="es-ES"/>
        </w:rPr>
      </w:pPr>
    </w:p>
    <w:p w14:paraId="2C38EA28" w14:textId="72505390" w:rsidR="00B81541" w:rsidRPr="00AF6298" w:rsidRDefault="00B81541" w:rsidP="00AF6298">
      <w:pPr>
        <w:tabs>
          <w:tab w:val="left" w:pos="9214"/>
        </w:tabs>
        <w:contextualSpacing/>
        <w:jc w:val="center"/>
        <w:rPr>
          <w:rFonts w:asciiTheme="minorBidi" w:hAnsiTheme="minorBidi" w:cstheme="minorBidi"/>
          <w:color w:val="000000" w:themeColor="text1"/>
          <w:sz w:val="21"/>
          <w:szCs w:val="21"/>
          <w:lang w:val="es-ES"/>
        </w:rPr>
      </w:pPr>
      <w:r w:rsidRPr="00AF6298">
        <w:rPr>
          <w:rFonts w:asciiTheme="minorBidi" w:hAnsiTheme="minorBidi" w:cstheme="minorBidi"/>
          <w:color w:val="000000" w:themeColor="text1"/>
          <w:sz w:val="21"/>
          <w:szCs w:val="21"/>
          <w:lang w:val="es-ES"/>
        </w:rPr>
        <w:t>En uso de sus facultades legales, especialmente las conferidas por el Artículo 11 de la Ley 80 de 1993, la Ley 1150 de 2007, el Decreto Nacional 1082 de 2015, y con atribuciones para contratar de conformidad con lo ordenado en el artículo 60 del Decreto Distrital 854 de 2001, el Artículo 24 del Acuerdo Distrital 257 de 2006, el Decreto Distrital 580 de 2017</w:t>
      </w:r>
      <w:r w:rsidR="00612E4A">
        <w:rPr>
          <w:rFonts w:asciiTheme="minorBidi" w:hAnsiTheme="minorBidi" w:cstheme="minorBidi"/>
          <w:color w:val="000000" w:themeColor="text1"/>
          <w:sz w:val="21"/>
          <w:szCs w:val="21"/>
          <w:lang w:val="es-ES"/>
        </w:rPr>
        <w:t>,</w:t>
      </w:r>
      <w:r w:rsidR="003E06CD">
        <w:rPr>
          <w:rFonts w:asciiTheme="minorBidi" w:hAnsiTheme="minorBidi" w:cstheme="minorBidi"/>
          <w:color w:val="000000" w:themeColor="text1"/>
          <w:sz w:val="21"/>
          <w:szCs w:val="21"/>
          <w:lang w:val="es-ES"/>
        </w:rPr>
        <w:t xml:space="preserve"> la Resolución </w:t>
      </w:r>
      <w:r w:rsidR="00D259DB">
        <w:rPr>
          <w:rFonts w:asciiTheme="minorBidi" w:hAnsiTheme="minorBidi" w:cstheme="minorBidi"/>
          <w:color w:val="000000" w:themeColor="text1"/>
          <w:sz w:val="21"/>
          <w:szCs w:val="21"/>
          <w:lang w:val="es-ES"/>
        </w:rPr>
        <w:t>215</w:t>
      </w:r>
      <w:r w:rsidR="003E06CD">
        <w:rPr>
          <w:rFonts w:asciiTheme="minorBidi" w:hAnsiTheme="minorBidi" w:cstheme="minorBidi"/>
          <w:color w:val="000000" w:themeColor="text1"/>
          <w:sz w:val="21"/>
          <w:szCs w:val="21"/>
          <w:lang w:val="es-ES"/>
        </w:rPr>
        <w:t xml:space="preserve"> de j</w:t>
      </w:r>
      <w:r w:rsidR="00D259DB">
        <w:rPr>
          <w:rFonts w:asciiTheme="minorBidi" w:hAnsiTheme="minorBidi" w:cstheme="minorBidi"/>
          <w:color w:val="000000" w:themeColor="text1"/>
          <w:sz w:val="21"/>
          <w:szCs w:val="21"/>
          <w:lang w:val="es-ES"/>
        </w:rPr>
        <w:t>ul</w:t>
      </w:r>
      <w:r w:rsidR="00E52BB6">
        <w:rPr>
          <w:rFonts w:asciiTheme="minorBidi" w:hAnsiTheme="minorBidi" w:cstheme="minorBidi"/>
          <w:color w:val="000000" w:themeColor="text1"/>
          <w:sz w:val="21"/>
          <w:szCs w:val="21"/>
          <w:lang w:val="es-ES"/>
        </w:rPr>
        <w:t>io</w:t>
      </w:r>
      <w:r w:rsidR="003E06CD">
        <w:rPr>
          <w:rFonts w:asciiTheme="minorBidi" w:hAnsiTheme="minorBidi" w:cstheme="minorBidi"/>
          <w:color w:val="000000" w:themeColor="text1"/>
          <w:sz w:val="21"/>
          <w:szCs w:val="21"/>
          <w:lang w:val="es-ES"/>
        </w:rPr>
        <w:t xml:space="preserve"> </w:t>
      </w:r>
      <w:r w:rsidR="00417C49">
        <w:rPr>
          <w:rFonts w:asciiTheme="minorBidi" w:hAnsiTheme="minorBidi" w:cstheme="minorBidi"/>
          <w:color w:val="000000" w:themeColor="text1"/>
          <w:sz w:val="21"/>
          <w:szCs w:val="21"/>
          <w:lang w:val="es-ES"/>
        </w:rPr>
        <w:t>0</w:t>
      </w:r>
      <w:r w:rsidR="00D259DB">
        <w:rPr>
          <w:rFonts w:asciiTheme="minorBidi" w:hAnsiTheme="minorBidi" w:cstheme="minorBidi"/>
          <w:color w:val="000000" w:themeColor="text1"/>
          <w:sz w:val="21"/>
          <w:szCs w:val="21"/>
          <w:lang w:val="es-ES"/>
        </w:rPr>
        <w:t>6</w:t>
      </w:r>
      <w:r w:rsidR="003E06CD">
        <w:rPr>
          <w:rFonts w:asciiTheme="minorBidi" w:hAnsiTheme="minorBidi" w:cstheme="minorBidi"/>
          <w:color w:val="000000" w:themeColor="text1"/>
          <w:sz w:val="21"/>
          <w:szCs w:val="21"/>
          <w:lang w:val="es-ES"/>
        </w:rPr>
        <w:t xml:space="preserve"> de 202</w:t>
      </w:r>
      <w:r w:rsidR="00E52BB6">
        <w:rPr>
          <w:rFonts w:asciiTheme="minorBidi" w:hAnsiTheme="minorBidi" w:cstheme="minorBidi"/>
          <w:color w:val="000000" w:themeColor="text1"/>
          <w:sz w:val="21"/>
          <w:szCs w:val="21"/>
          <w:lang w:val="es-ES"/>
        </w:rPr>
        <w:t>3</w:t>
      </w:r>
      <w:r w:rsidRPr="00AF6298">
        <w:rPr>
          <w:rFonts w:asciiTheme="minorBidi" w:hAnsiTheme="minorBidi" w:cstheme="minorBidi"/>
          <w:color w:val="000000" w:themeColor="text1"/>
          <w:sz w:val="21"/>
          <w:szCs w:val="21"/>
          <w:lang w:val="es-ES"/>
        </w:rPr>
        <w:t>, y</w:t>
      </w:r>
    </w:p>
    <w:p w14:paraId="1E7BBEB9" w14:textId="77777777" w:rsidR="00B81541" w:rsidRDefault="00B81541" w:rsidP="00AF6298">
      <w:pPr>
        <w:tabs>
          <w:tab w:val="left" w:pos="9214"/>
        </w:tabs>
        <w:contextualSpacing/>
        <w:jc w:val="center"/>
        <w:rPr>
          <w:rFonts w:asciiTheme="minorBidi" w:eastAsia="Times New Roman" w:hAnsiTheme="minorBidi" w:cstheme="minorBidi"/>
          <w:b/>
          <w:sz w:val="21"/>
          <w:szCs w:val="21"/>
          <w:lang w:eastAsia="es-ES"/>
        </w:rPr>
      </w:pPr>
    </w:p>
    <w:p w14:paraId="2FE4763A" w14:textId="77777777" w:rsidR="00ED1EE1" w:rsidRDefault="00ED1EE1" w:rsidP="00AF6298">
      <w:pPr>
        <w:tabs>
          <w:tab w:val="left" w:pos="9214"/>
        </w:tabs>
        <w:contextualSpacing/>
        <w:jc w:val="center"/>
        <w:rPr>
          <w:rFonts w:asciiTheme="minorBidi" w:eastAsia="Times New Roman" w:hAnsiTheme="minorBidi" w:cstheme="minorBidi"/>
          <w:b/>
          <w:sz w:val="21"/>
          <w:szCs w:val="21"/>
          <w:lang w:eastAsia="es-ES"/>
        </w:rPr>
      </w:pPr>
    </w:p>
    <w:p w14:paraId="0C508FE9" w14:textId="77777777" w:rsidR="00B81541" w:rsidRPr="00AF6298" w:rsidRDefault="00B81541" w:rsidP="00AF6298">
      <w:pPr>
        <w:pStyle w:val="Ttulo1"/>
        <w:spacing w:before="0" w:line="240" w:lineRule="auto"/>
        <w:contextualSpacing/>
        <w:jc w:val="center"/>
        <w:rPr>
          <w:rFonts w:asciiTheme="minorBidi" w:hAnsiTheme="minorBidi" w:cstheme="minorBidi"/>
          <w:b/>
          <w:color w:val="auto"/>
          <w:sz w:val="21"/>
          <w:szCs w:val="21"/>
        </w:rPr>
      </w:pPr>
      <w:r w:rsidRPr="00AF6298">
        <w:rPr>
          <w:rFonts w:asciiTheme="minorBidi" w:hAnsiTheme="minorBidi" w:cstheme="minorBidi"/>
          <w:b/>
          <w:color w:val="auto"/>
          <w:sz w:val="21"/>
          <w:szCs w:val="21"/>
        </w:rPr>
        <w:t>CONSIDERANDO</w:t>
      </w:r>
    </w:p>
    <w:p w14:paraId="09AD82D0" w14:textId="77777777" w:rsidR="00B81541" w:rsidRDefault="00B81541" w:rsidP="00AF6298">
      <w:pPr>
        <w:contextualSpacing/>
        <w:jc w:val="both"/>
        <w:rPr>
          <w:rFonts w:asciiTheme="minorBidi" w:hAnsiTheme="minorBidi" w:cstheme="minorBidi"/>
          <w:sz w:val="21"/>
          <w:szCs w:val="21"/>
        </w:rPr>
      </w:pPr>
    </w:p>
    <w:p w14:paraId="60801CA2" w14:textId="3411D0FD" w:rsidR="00B81541" w:rsidRDefault="00B81541" w:rsidP="00AF6298">
      <w:pPr>
        <w:widowControl w:val="0"/>
        <w:autoSpaceDE w:val="0"/>
        <w:autoSpaceDN w:val="0"/>
        <w:ind w:right="49"/>
        <w:contextualSpacing/>
        <w:jc w:val="both"/>
        <w:rPr>
          <w:rFonts w:ascii="Arial MT" w:eastAsia="Arial MT" w:hAnsi="Arial MT" w:cs="Arial MT"/>
          <w:sz w:val="21"/>
          <w:szCs w:val="21"/>
          <w:lang w:val="es-ES"/>
        </w:rPr>
      </w:pPr>
      <w:r w:rsidRPr="00AF6298">
        <w:rPr>
          <w:rFonts w:ascii="Arial MT" w:eastAsia="Arial MT" w:hAnsi="Arial MT" w:cs="Arial MT"/>
          <w:sz w:val="21"/>
          <w:szCs w:val="21"/>
          <w:lang w:val="es-ES"/>
        </w:rPr>
        <w:t>Que las Secretarías de Despacho y Departamentos Administrativos, como entidades ejecut</w:t>
      </w:r>
      <w:r w:rsidR="005973FB">
        <w:rPr>
          <w:rFonts w:ascii="Arial MT" w:eastAsia="Arial MT" w:hAnsi="Arial MT" w:cs="Arial MT"/>
          <w:sz w:val="21"/>
          <w:szCs w:val="21"/>
          <w:lang w:val="es-ES"/>
        </w:rPr>
        <w:t>oras</w:t>
      </w:r>
      <w:r w:rsidRPr="00AF6298">
        <w:rPr>
          <w:rFonts w:ascii="Arial MT" w:eastAsia="Arial MT" w:hAnsi="Arial MT" w:cs="Arial MT"/>
          <w:sz w:val="21"/>
          <w:szCs w:val="21"/>
          <w:lang w:val="es-ES"/>
        </w:rPr>
        <w:t xml:space="preserve"> que conforman el presupuesto anual del Distrito Capital, tienen la capacidad de contratar y comprometer a nombre de la persona jurídica de la que hacen parte y ordenar el gasto en desarrollo de las apropiaciones</w:t>
      </w:r>
      <w:r w:rsidR="009A4068" w:rsidRPr="00AF6298">
        <w:rPr>
          <w:rFonts w:ascii="Arial MT" w:eastAsia="Arial MT" w:hAnsi="Arial MT" w:cs="Arial MT"/>
          <w:sz w:val="21"/>
          <w:szCs w:val="21"/>
          <w:lang w:val="es-ES"/>
        </w:rPr>
        <w:t xml:space="preserve"> </w:t>
      </w:r>
      <w:r w:rsidRPr="00AF6298">
        <w:rPr>
          <w:rFonts w:ascii="Arial MT" w:eastAsia="Arial MT" w:hAnsi="Arial MT" w:cs="Arial MT"/>
          <w:sz w:val="21"/>
          <w:szCs w:val="21"/>
          <w:lang w:val="es-ES"/>
        </w:rPr>
        <w:t>incorporadas en su presupuesto.</w:t>
      </w:r>
    </w:p>
    <w:p w14:paraId="2A8B3AA6" w14:textId="3A55C9BF" w:rsidR="00516E80" w:rsidRDefault="00516E80" w:rsidP="00AF6298">
      <w:pPr>
        <w:widowControl w:val="0"/>
        <w:autoSpaceDE w:val="0"/>
        <w:autoSpaceDN w:val="0"/>
        <w:ind w:right="49"/>
        <w:contextualSpacing/>
        <w:jc w:val="both"/>
        <w:rPr>
          <w:rFonts w:ascii="Arial MT" w:eastAsia="Arial MT" w:hAnsi="Arial MT" w:cs="Arial MT"/>
          <w:sz w:val="21"/>
          <w:szCs w:val="21"/>
          <w:lang w:val="es-ES"/>
        </w:rPr>
      </w:pPr>
    </w:p>
    <w:p w14:paraId="164C19D6" w14:textId="76B7B3F3" w:rsidR="00516E80" w:rsidRPr="00D259DB" w:rsidRDefault="00516E80" w:rsidP="00D259DB">
      <w:pPr>
        <w:widowControl w:val="0"/>
        <w:autoSpaceDE w:val="0"/>
        <w:autoSpaceDN w:val="0"/>
        <w:ind w:right="117"/>
        <w:jc w:val="both"/>
        <w:rPr>
          <w:rFonts w:ascii="Arial MT" w:eastAsia="Arial MT" w:hAnsi="Arial MT" w:cs="Arial MT"/>
          <w:sz w:val="21"/>
          <w:szCs w:val="21"/>
        </w:rPr>
      </w:pPr>
      <w:r w:rsidRPr="00A26A48">
        <w:rPr>
          <w:rFonts w:ascii="Arial MT" w:eastAsia="Arial MT" w:hAnsi="Arial MT" w:cs="Arial MT"/>
          <w:sz w:val="21"/>
          <w:szCs w:val="21"/>
          <w:lang w:val="es-ES"/>
        </w:rPr>
        <w:t xml:space="preserve">Que </w:t>
      </w:r>
      <w:r w:rsidR="00825C54" w:rsidRPr="00A26A48">
        <w:rPr>
          <w:rFonts w:ascii="Arial MT" w:eastAsia="Arial MT" w:hAnsi="Arial MT" w:cs="Arial MT"/>
          <w:sz w:val="21"/>
          <w:szCs w:val="21"/>
          <w:lang w:val="es-ES"/>
        </w:rPr>
        <w:t xml:space="preserve">de conformidad con lo dispuesto en el </w:t>
      </w:r>
      <w:r w:rsidRPr="00A26A48">
        <w:rPr>
          <w:rFonts w:ascii="Arial MT" w:eastAsia="Arial MT" w:hAnsi="Arial MT" w:cs="Arial MT"/>
          <w:sz w:val="21"/>
          <w:szCs w:val="21"/>
          <w:lang w:val="es-ES"/>
        </w:rPr>
        <w:t>Decreto 580 de 2017</w:t>
      </w:r>
      <w:r w:rsidR="00825C54" w:rsidRPr="00A26A48">
        <w:rPr>
          <w:rFonts w:ascii="Arial MT" w:eastAsia="Arial MT" w:hAnsi="Arial MT" w:cs="Arial MT"/>
          <w:sz w:val="21"/>
          <w:szCs w:val="21"/>
          <w:lang w:val="es-ES"/>
        </w:rPr>
        <w:t xml:space="preserve">, el Departamento Administrativo del Servicio Civil Distrital tiene por objeto orientar y coordinar los  procesos de  ajuste organizacional interno </w:t>
      </w:r>
      <w:r w:rsidR="00825C54" w:rsidRPr="00D259DB">
        <w:rPr>
          <w:rFonts w:ascii="Arial MT" w:eastAsia="Arial MT" w:hAnsi="Arial MT" w:cs="Arial MT"/>
          <w:sz w:val="21"/>
          <w:szCs w:val="21"/>
        </w:rPr>
        <w:t>de las entidades y organismos distritales, de las plantas de personal, de los manuales de funciones y de requisitos, de los sistemas de nomenclatura y salarios, así como asesorar en el diseño y desarrollo de  los programas de  bienestar social, mejoramiento del clima laboral, planes de capacitación, sistema de incentivos, en la implementación de los sistemas de evaluación de desempeño y en general en la gestión de las relaciones laborales.</w:t>
      </w:r>
      <w:r w:rsidR="00217DCA" w:rsidRPr="00D259DB">
        <w:rPr>
          <w:rFonts w:ascii="Arial MT" w:eastAsia="Arial MT" w:hAnsi="Arial MT" w:cs="Arial MT"/>
          <w:sz w:val="21"/>
          <w:szCs w:val="21"/>
        </w:rPr>
        <w:t xml:space="preserve"> </w:t>
      </w:r>
    </w:p>
    <w:p w14:paraId="2DD76019" w14:textId="77777777" w:rsidR="00B81541" w:rsidRPr="00D259DB" w:rsidRDefault="00B81541" w:rsidP="00D259DB">
      <w:pPr>
        <w:widowControl w:val="0"/>
        <w:autoSpaceDE w:val="0"/>
        <w:autoSpaceDN w:val="0"/>
        <w:ind w:right="117"/>
        <w:jc w:val="both"/>
        <w:rPr>
          <w:rFonts w:ascii="Arial MT" w:eastAsia="Arial MT" w:hAnsi="Arial MT" w:cs="Arial MT"/>
          <w:sz w:val="21"/>
          <w:szCs w:val="21"/>
        </w:rPr>
      </w:pPr>
      <w:r w:rsidRPr="00D259DB">
        <w:rPr>
          <w:rFonts w:ascii="Arial MT" w:eastAsia="Arial MT" w:hAnsi="Arial MT" w:cs="Arial MT"/>
          <w:sz w:val="21"/>
          <w:szCs w:val="21"/>
        </w:rPr>
        <w:tab/>
      </w:r>
    </w:p>
    <w:p w14:paraId="56322B7D" w14:textId="0EA2C09D" w:rsidR="00D259DB" w:rsidRPr="00D259DB" w:rsidRDefault="00D259DB" w:rsidP="00D259DB">
      <w:pPr>
        <w:widowControl w:val="0"/>
        <w:autoSpaceDE w:val="0"/>
        <w:autoSpaceDN w:val="0"/>
        <w:ind w:right="117"/>
        <w:jc w:val="both"/>
        <w:rPr>
          <w:rFonts w:ascii="Arial MT" w:eastAsia="Arial MT" w:hAnsi="Arial MT" w:cs="Arial MT"/>
          <w:sz w:val="21"/>
          <w:szCs w:val="21"/>
        </w:rPr>
      </w:pPr>
      <w:r w:rsidRPr="00D259DB">
        <w:rPr>
          <w:rFonts w:ascii="Arial MT" w:eastAsia="Arial MT" w:hAnsi="Arial MT" w:cs="Arial MT"/>
          <w:sz w:val="21"/>
          <w:szCs w:val="21"/>
        </w:rPr>
        <w:t>Que en procura de lograr materializar el objetivo y funciones citadas con anterioridad, se debe tener en cuenta que uno de los aspectos fundamentales es el bienestar de las personas al servicio de las entidades distritales, para lo cual se requiere el desarrollo de actividades que estimulen el sentido de pertenencia, el mejoramiento de las condiciones en que realiza</w:t>
      </w:r>
      <w:r w:rsidR="00612E4A">
        <w:rPr>
          <w:rFonts w:ascii="Arial MT" w:eastAsia="Arial MT" w:hAnsi="Arial MT" w:cs="Arial MT"/>
          <w:sz w:val="21"/>
          <w:szCs w:val="21"/>
        </w:rPr>
        <w:t>n</w:t>
      </w:r>
      <w:r w:rsidRPr="00D259DB">
        <w:rPr>
          <w:rFonts w:ascii="Arial MT" w:eastAsia="Arial MT" w:hAnsi="Arial MT" w:cs="Arial MT"/>
          <w:sz w:val="21"/>
          <w:szCs w:val="21"/>
        </w:rPr>
        <w:t xml:space="preserve"> su actividad laboral y del clima laboral y promuevan su desarrollo personal, familiar y social. </w:t>
      </w:r>
    </w:p>
    <w:p w14:paraId="72320886" w14:textId="77777777" w:rsidR="00D259DB" w:rsidRPr="00D259DB" w:rsidRDefault="00D259DB" w:rsidP="00D259DB">
      <w:pPr>
        <w:widowControl w:val="0"/>
        <w:autoSpaceDE w:val="0"/>
        <w:autoSpaceDN w:val="0"/>
        <w:ind w:right="117"/>
        <w:jc w:val="both"/>
        <w:rPr>
          <w:rFonts w:ascii="Arial MT" w:eastAsia="Arial MT" w:hAnsi="Arial MT" w:cs="Arial MT"/>
          <w:sz w:val="21"/>
          <w:szCs w:val="21"/>
        </w:rPr>
      </w:pPr>
    </w:p>
    <w:p w14:paraId="047DE369" w14:textId="14C3FFE9" w:rsidR="00D259DB" w:rsidRPr="00D259DB" w:rsidRDefault="00D259DB" w:rsidP="00D259DB">
      <w:pPr>
        <w:widowControl w:val="0"/>
        <w:autoSpaceDE w:val="0"/>
        <w:autoSpaceDN w:val="0"/>
        <w:ind w:right="117"/>
        <w:jc w:val="both"/>
        <w:rPr>
          <w:rFonts w:ascii="Arial MT" w:eastAsia="Arial MT" w:hAnsi="Arial MT" w:cs="Arial MT"/>
          <w:sz w:val="21"/>
          <w:szCs w:val="21"/>
        </w:rPr>
      </w:pPr>
      <w:r w:rsidRPr="00D259DB">
        <w:rPr>
          <w:rFonts w:ascii="Arial MT" w:eastAsia="Arial MT" w:hAnsi="Arial MT" w:cs="Arial MT"/>
          <w:sz w:val="21"/>
          <w:szCs w:val="21"/>
        </w:rPr>
        <w:t xml:space="preserve">Que estas actividades se realizan en el marco de los programas de Bienestar Social, como lo establece el parágrafo del artículo 36 de la Ley 909 de 2004, que al tenor literal prevé: </w:t>
      </w:r>
      <w:r w:rsidRPr="00612E4A">
        <w:rPr>
          <w:rFonts w:ascii="Arial MT" w:eastAsia="Arial MT" w:hAnsi="Arial MT" w:cs="Arial MT"/>
          <w:i/>
          <w:sz w:val="21"/>
          <w:szCs w:val="21"/>
        </w:rPr>
        <w:t>"Con el propósito de elevar los niveles de eficiencia, satisfacción y desarrollo de los empleados en el desempeño de su labor y de contribuir al cumplimiento efectivo de los resultados institucionales, las entidades deberán implementar programas de bienestar e incentivos, de acuerdo con las normas vigentes y las que desarrollen la presente Ley”</w:t>
      </w:r>
      <w:r w:rsidRPr="00D259DB">
        <w:rPr>
          <w:rFonts w:ascii="Arial MT" w:eastAsia="Arial MT" w:hAnsi="Arial MT" w:cs="Arial MT"/>
          <w:sz w:val="21"/>
          <w:szCs w:val="21"/>
        </w:rPr>
        <w:t xml:space="preserve">. Señala además, que los programas de Bienestar Social deben realizarse anualmente y las áreas de intervención en que pueden enfocar los programas de bienestar social son de protección, servicios sociales y de calidad de vida laboral. Así mismo, el Decreto Distrital 86 de 2014, declara el día 1° de octubre de cada año, como el día del servidor público en el Distrito Capital, para lo cual asigna al Departamento Administrativo del Servicio Civil Distrital la organización de actividades que permitan visibilizar dicha labor y exaltar la vocación de servicio a la ciudadanía de los funcionarios públicos. </w:t>
      </w:r>
    </w:p>
    <w:p w14:paraId="018F315E" w14:textId="77777777" w:rsidR="00D259DB" w:rsidRPr="00D259DB" w:rsidRDefault="00D259DB" w:rsidP="00D259DB">
      <w:pPr>
        <w:widowControl w:val="0"/>
        <w:autoSpaceDE w:val="0"/>
        <w:autoSpaceDN w:val="0"/>
        <w:ind w:right="117"/>
        <w:jc w:val="both"/>
        <w:rPr>
          <w:rFonts w:ascii="Arial MT" w:eastAsia="Arial MT" w:hAnsi="Arial MT" w:cs="Arial MT"/>
          <w:sz w:val="21"/>
          <w:szCs w:val="21"/>
        </w:rPr>
      </w:pPr>
    </w:p>
    <w:p w14:paraId="1A9449AB" w14:textId="6EE2B7B1" w:rsidR="00055A6F" w:rsidRPr="00D259DB" w:rsidRDefault="00D259DB" w:rsidP="00D259DB">
      <w:pPr>
        <w:widowControl w:val="0"/>
        <w:autoSpaceDE w:val="0"/>
        <w:autoSpaceDN w:val="0"/>
        <w:ind w:right="117"/>
        <w:jc w:val="both"/>
        <w:rPr>
          <w:rFonts w:ascii="Arial MT" w:eastAsia="Arial MT" w:hAnsi="Arial MT" w:cs="Arial MT"/>
          <w:sz w:val="21"/>
          <w:szCs w:val="21"/>
        </w:rPr>
      </w:pPr>
      <w:r w:rsidRPr="00D259DB">
        <w:rPr>
          <w:rFonts w:ascii="Arial MT" w:eastAsia="Arial MT" w:hAnsi="Arial MT" w:cs="Arial MT"/>
          <w:sz w:val="21"/>
          <w:szCs w:val="21"/>
        </w:rPr>
        <w:t xml:space="preserve">Que la Subdirección de Gestión Distrital de Bienestar, Desarrollo y Desempeño, como responsable de </w:t>
      </w:r>
      <w:r w:rsidRPr="00CF54AC">
        <w:rPr>
          <w:rFonts w:ascii="Arial MT" w:eastAsia="Arial MT" w:hAnsi="Arial MT" w:cs="Arial MT"/>
          <w:i/>
          <w:sz w:val="21"/>
          <w:szCs w:val="21"/>
        </w:rPr>
        <w:t xml:space="preserve">"Diseñar, proponer e implementar y/o ejecutar lineamientos, planes y programas distritales en materia </w:t>
      </w:r>
      <w:r w:rsidRPr="00CF54AC">
        <w:rPr>
          <w:rFonts w:ascii="Arial MT" w:eastAsia="Arial MT" w:hAnsi="Arial MT" w:cs="Arial MT"/>
          <w:i/>
          <w:sz w:val="21"/>
          <w:szCs w:val="21"/>
        </w:rPr>
        <w:lastRenderedPageBreak/>
        <w:t>de gestión de bienestar social e incentivos, de seguridad y salud en el trabajo, que sean de aplicación general a las entidades y organismos de la Administración Distrital, realizar el correspondiente seguimiento y evaluar su impacto”</w:t>
      </w:r>
      <w:r w:rsidRPr="00D259DB">
        <w:rPr>
          <w:rFonts w:ascii="Arial MT" w:eastAsia="Arial MT" w:hAnsi="Arial MT" w:cs="Arial MT"/>
          <w:sz w:val="21"/>
          <w:szCs w:val="21"/>
        </w:rPr>
        <w:t>, elaboró los estudios y documentos previos en donde expuso la necesidad que tiene el Departamento Administrativo del Servicio Civil Distrital -DASCD, de contar con un tercero que se encargue de acompañarlo en el servicio logístico para el desarrollo de las actividades encaminadas a la promoción del bienestar integral de los empleados del distrito y sus familias que generen sentido de pertenencia y el mejoramiento del clima laboral de las entidades y organismos Distritales.</w:t>
      </w:r>
    </w:p>
    <w:p w14:paraId="0AADE4BC" w14:textId="77777777" w:rsidR="00D259DB" w:rsidRDefault="00D259DB" w:rsidP="00D259DB">
      <w:pPr>
        <w:contextualSpacing/>
        <w:jc w:val="both"/>
        <w:rPr>
          <w:rFonts w:ascii="Arial MT" w:eastAsia="Arial MT" w:hAnsi="Arial MT" w:cs="Arial MT"/>
          <w:sz w:val="21"/>
          <w:szCs w:val="21"/>
        </w:rPr>
      </w:pPr>
    </w:p>
    <w:p w14:paraId="6A27E671" w14:textId="1ADCCD35" w:rsidR="005C2BD0" w:rsidRPr="00AF6298" w:rsidRDefault="005C2BD0" w:rsidP="005C2BD0">
      <w:pPr>
        <w:widowControl w:val="0"/>
        <w:autoSpaceDE w:val="0"/>
        <w:autoSpaceDN w:val="0"/>
        <w:ind w:right="117"/>
        <w:jc w:val="both"/>
        <w:rPr>
          <w:rFonts w:ascii="Arial MT" w:eastAsia="Arial MT" w:hAnsi="Arial MT" w:cs="Arial MT"/>
          <w:sz w:val="21"/>
          <w:szCs w:val="21"/>
          <w:lang w:val="es-ES"/>
        </w:rPr>
      </w:pPr>
      <w:r w:rsidRPr="00AF6298">
        <w:rPr>
          <w:rFonts w:ascii="Arial MT" w:eastAsia="Arial MT" w:hAnsi="Arial MT" w:cs="Arial MT"/>
          <w:sz w:val="21"/>
          <w:szCs w:val="21"/>
          <w:lang w:val="es-ES"/>
        </w:rPr>
        <w:t xml:space="preserve">Que para </w:t>
      </w:r>
      <w:r w:rsidR="006F2D4A">
        <w:rPr>
          <w:rFonts w:ascii="Arial MT" w:eastAsia="Arial MT" w:hAnsi="Arial MT" w:cs="Arial MT"/>
          <w:sz w:val="21"/>
          <w:szCs w:val="21"/>
          <w:lang w:val="es-ES"/>
        </w:rPr>
        <w:t>atender esta</w:t>
      </w:r>
      <w:r w:rsidR="00B314AF">
        <w:rPr>
          <w:rFonts w:ascii="Arial MT" w:eastAsia="Arial MT" w:hAnsi="Arial MT" w:cs="Arial MT"/>
          <w:sz w:val="21"/>
          <w:szCs w:val="21"/>
          <w:lang w:val="es-ES"/>
        </w:rPr>
        <w:t>s</w:t>
      </w:r>
      <w:r w:rsidR="006F2D4A">
        <w:rPr>
          <w:rFonts w:ascii="Arial MT" w:eastAsia="Arial MT" w:hAnsi="Arial MT" w:cs="Arial MT"/>
          <w:sz w:val="21"/>
          <w:szCs w:val="21"/>
          <w:lang w:val="es-ES"/>
        </w:rPr>
        <w:t xml:space="preserve"> necesidad</w:t>
      </w:r>
      <w:r w:rsidR="00B314AF">
        <w:rPr>
          <w:rFonts w:ascii="Arial MT" w:eastAsia="Arial MT" w:hAnsi="Arial MT" w:cs="Arial MT"/>
          <w:sz w:val="21"/>
          <w:szCs w:val="21"/>
          <w:lang w:val="es-ES"/>
        </w:rPr>
        <w:t>es</w:t>
      </w:r>
      <w:r w:rsidR="006F2D4A">
        <w:rPr>
          <w:rFonts w:ascii="Arial MT" w:eastAsia="Arial MT" w:hAnsi="Arial MT" w:cs="Arial MT"/>
          <w:sz w:val="21"/>
          <w:szCs w:val="21"/>
          <w:lang w:val="es-ES"/>
        </w:rPr>
        <w:t xml:space="preserve"> </w:t>
      </w:r>
      <w:r w:rsidRPr="00AF6298">
        <w:rPr>
          <w:rFonts w:ascii="Arial MT" w:eastAsia="Arial MT" w:hAnsi="Arial MT" w:cs="Arial MT"/>
          <w:sz w:val="21"/>
          <w:szCs w:val="21"/>
          <w:lang w:val="es-ES"/>
        </w:rPr>
        <w:t>y de conformidad con el objeto</w:t>
      </w:r>
      <w:r w:rsidR="006F2D4A">
        <w:rPr>
          <w:rFonts w:ascii="Arial MT" w:eastAsia="Arial MT" w:hAnsi="Arial MT" w:cs="Arial MT"/>
          <w:sz w:val="21"/>
          <w:szCs w:val="21"/>
          <w:lang w:val="es-ES"/>
        </w:rPr>
        <w:t xml:space="preserve"> y</w:t>
      </w:r>
      <w:r w:rsidRPr="00AF6298">
        <w:rPr>
          <w:rFonts w:ascii="Arial MT" w:eastAsia="Arial MT" w:hAnsi="Arial MT" w:cs="Arial MT"/>
          <w:sz w:val="21"/>
          <w:szCs w:val="21"/>
          <w:lang w:val="es-ES"/>
        </w:rPr>
        <w:t xml:space="preserve"> la cuantía</w:t>
      </w:r>
      <w:r w:rsidR="006F2D4A">
        <w:rPr>
          <w:rFonts w:ascii="Arial MT" w:eastAsia="Arial MT" w:hAnsi="Arial MT" w:cs="Arial MT"/>
          <w:sz w:val="21"/>
          <w:szCs w:val="21"/>
          <w:lang w:val="es-ES"/>
        </w:rPr>
        <w:t>,</w:t>
      </w:r>
      <w:r w:rsidRPr="00AF6298">
        <w:rPr>
          <w:rFonts w:ascii="Arial MT" w:eastAsia="Arial MT" w:hAnsi="Arial MT" w:cs="Arial MT"/>
          <w:sz w:val="21"/>
          <w:szCs w:val="21"/>
          <w:lang w:val="es-ES"/>
        </w:rPr>
        <w:t xml:space="preserve"> </w:t>
      </w:r>
      <w:r w:rsidR="006F2D4A" w:rsidRPr="00AF6298">
        <w:rPr>
          <w:rFonts w:ascii="Arial MT" w:eastAsia="Arial MT" w:hAnsi="Arial MT" w:cs="Arial MT"/>
          <w:sz w:val="21"/>
          <w:szCs w:val="21"/>
          <w:lang w:val="es-ES"/>
        </w:rPr>
        <w:t>la escogencia del contratista se</w:t>
      </w:r>
      <w:r w:rsidR="006F2D4A" w:rsidRPr="00AF6298">
        <w:rPr>
          <w:rFonts w:ascii="Arial MT" w:eastAsia="Arial MT" w:hAnsi="Arial MT" w:cs="Arial MT"/>
          <w:spacing w:val="-7"/>
          <w:sz w:val="21"/>
          <w:szCs w:val="21"/>
          <w:lang w:val="es-ES"/>
        </w:rPr>
        <w:t xml:space="preserve"> </w:t>
      </w:r>
      <w:r w:rsidR="006F2D4A" w:rsidRPr="00AF6298">
        <w:rPr>
          <w:rFonts w:ascii="Arial MT" w:eastAsia="Arial MT" w:hAnsi="Arial MT" w:cs="Arial MT"/>
          <w:sz w:val="21"/>
          <w:szCs w:val="21"/>
          <w:lang w:val="es-ES"/>
        </w:rPr>
        <w:t>adelantó</w:t>
      </w:r>
      <w:r w:rsidR="006F2D4A" w:rsidRPr="00AF6298">
        <w:rPr>
          <w:rFonts w:ascii="Arial MT" w:eastAsia="Arial MT" w:hAnsi="Arial MT" w:cs="Arial MT"/>
          <w:spacing w:val="-9"/>
          <w:sz w:val="21"/>
          <w:szCs w:val="21"/>
          <w:lang w:val="es-ES"/>
        </w:rPr>
        <w:t xml:space="preserve"> </w:t>
      </w:r>
      <w:r w:rsidR="006F2D4A" w:rsidRPr="00AF6298">
        <w:rPr>
          <w:rFonts w:ascii="Arial MT" w:eastAsia="Arial MT" w:hAnsi="Arial MT" w:cs="Arial MT"/>
          <w:sz w:val="21"/>
          <w:szCs w:val="21"/>
          <w:lang w:val="es-ES"/>
        </w:rPr>
        <w:t>mediante</w:t>
      </w:r>
      <w:r w:rsidR="006F2D4A" w:rsidRPr="00AF6298">
        <w:rPr>
          <w:rFonts w:ascii="Arial MT" w:eastAsia="Arial MT" w:hAnsi="Arial MT" w:cs="Arial MT"/>
          <w:spacing w:val="-7"/>
          <w:sz w:val="21"/>
          <w:szCs w:val="21"/>
          <w:lang w:val="es-ES"/>
        </w:rPr>
        <w:t xml:space="preserve"> </w:t>
      </w:r>
      <w:r w:rsidR="006F2D4A" w:rsidRPr="00AF6298">
        <w:rPr>
          <w:rFonts w:ascii="Arial MT" w:eastAsia="Arial MT" w:hAnsi="Arial MT" w:cs="Arial MT"/>
          <w:sz w:val="21"/>
          <w:szCs w:val="21"/>
          <w:lang w:val="es-ES"/>
        </w:rPr>
        <w:t>la</w:t>
      </w:r>
      <w:r w:rsidR="006F2D4A" w:rsidRPr="00AF6298">
        <w:rPr>
          <w:rFonts w:ascii="Arial MT" w:eastAsia="Arial MT" w:hAnsi="Arial MT" w:cs="Arial MT"/>
          <w:spacing w:val="-9"/>
          <w:sz w:val="21"/>
          <w:szCs w:val="21"/>
          <w:lang w:val="es-ES"/>
        </w:rPr>
        <w:t xml:space="preserve"> </w:t>
      </w:r>
      <w:r w:rsidR="006F2D4A" w:rsidRPr="00AF6298">
        <w:rPr>
          <w:rFonts w:ascii="Arial MT" w:eastAsia="Arial MT" w:hAnsi="Arial MT" w:cs="Arial MT"/>
          <w:sz w:val="21"/>
          <w:szCs w:val="21"/>
          <w:lang w:val="es-ES"/>
        </w:rPr>
        <w:t>modalidad</w:t>
      </w:r>
      <w:r w:rsidR="006F2D4A" w:rsidRPr="00AF6298">
        <w:rPr>
          <w:rFonts w:ascii="Arial MT" w:eastAsia="Arial MT" w:hAnsi="Arial MT" w:cs="Arial MT"/>
          <w:spacing w:val="-7"/>
          <w:sz w:val="21"/>
          <w:szCs w:val="21"/>
          <w:lang w:val="es-ES"/>
        </w:rPr>
        <w:t xml:space="preserve"> </w:t>
      </w:r>
      <w:r w:rsidR="006F2D4A" w:rsidRPr="00AF6298">
        <w:rPr>
          <w:rFonts w:ascii="Arial MT" w:eastAsia="Arial MT" w:hAnsi="Arial MT" w:cs="Arial MT"/>
          <w:sz w:val="21"/>
          <w:szCs w:val="21"/>
          <w:lang w:val="es-ES"/>
        </w:rPr>
        <w:t>de</w:t>
      </w:r>
      <w:r w:rsidR="006F2D4A" w:rsidRPr="00AF6298">
        <w:rPr>
          <w:rFonts w:ascii="Arial MT" w:eastAsia="Arial MT" w:hAnsi="Arial MT" w:cs="Arial MT"/>
          <w:spacing w:val="-9"/>
          <w:sz w:val="21"/>
          <w:szCs w:val="21"/>
          <w:lang w:val="es-ES"/>
        </w:rPr>
        <w:t xml:space="preserve"> </w:t>
      </w:r>
      <w:r w:rsidR="006F239D">
        <w:rPr>
          <w:rFonts w:ascii="Arial MT" w:eastAsia="Arial MT" w:hAnsi="Arial MT" w:cs="Arial MT"/>
          <w:sz w:val="21"/>
          <w:szCs w:val="21"/>
          <w:lang w:val="es-ES"/>
        </w:rPr>
        <w:t>licitación pública</w:t>
      </w:r>
      <w:r w:rsidR="006F2D4A" w:rsidRPr="00AF6298">
        <w:rPr>
          <w:rFonts w:ascii="Arial MT" w:eastAsia="Arial MT" w:hAnsi="Arial MT" w:cs="Arial MT"/>
          <w:sz w:val="21"/>
          <w:szCs w:val="21"/>
          <w:lang w:val="es-ES"/>
        </w:rPr>
        <w:t>,</w:t>
      </w:r>
      <w:r w:rsidR="006F2D4A" w:rsidRPr="00AF6298">
        <w:rPr>
          <w:rFonts w:ascii="Arial MT" w:eastAsia="Arial MT" w:hAnsi="Arial MT" w:cs="Arial MT"/>
          <w:spacing w:val="-8"/>
          <w:sz w:val="21"/>
          <w:szCs w:val="21"/>
          <w:lang w:val="es-ES"/>
        </w:rPr>
        <w:t xml:space="preserve"> </w:t>
      </w:r>
      <w:r w:rsidR="006F2D4A">
        <w:rPr>
          <w:rFonts w:ascii="Arial MT" w:eastAsia="Arial MT" w:hAnsi="Arial MT" w:cs="Arial MT"/>
          <w:sz w:val="21"/>
          <w:szCs w:val="21"/>
          <w:lang w:val="es-ES"/>
        </w:rPr>
        <w:t>conforme</w:t>
      </w:r>
      <w:r w:rsidR="006F2D4A" w:rsidRPr="00AF6298">
        <w:rPr>
          <w:rFonts w:ascii="Arial MT" w:eastAsia="Arial MT" w:hAnsi="Arial MT" w:cs="Arial MT"/>
          <w:spacing w:val="-6"/>
          <w:sz w:val="21"/>
          <w:szCs w:val="21"/>
          <w:lang w:val="es-ES"/>
        </w:rPr>
        <w:t xml:space="preserve"> </w:t>
      </w:r>
      <w:r w:rsidR="006F2D4A" w:rsidRPr="00AF6298">
        <w:rPr>
          <w:rFonts w:ascii="Arial MT" w:eastAsia="Arial MT" w:hAnsi="Arial MT" w:cs="Arial MT"/>
          <w:sz w:val="21"/>
          <w:szCs w:val="21"/>
          <w:lang w:val="es-ES"/>
        </w:rPr>
        <w:t>lo</w:t>
      </w:r>
      <w:r w:rsidR="006F2D4A" w:rsidRPr="00AF6298">
        <w:rPr>
          <w:rFonts w:ascii="Arial MT" w:eastAsia="Arial MT" w:hAnsi="Arial MT" w:cs="Arial MT"/>
          <w:spacing w:val="-6"/>
          <w:sz w:val="21"/>
          <w:szCs w:val="21"/>
          <w:lang w:val="es-ES"/>
        </w:rPr>
        <w:t xml:space="preserve"> </w:t>
      </w:r>
      <w:r w:rsidR="006F2D4A" w:rsidRPr="00AF6298">
        <w:rPr>
          <w:rFonts w:ascii="Arial MT" w:eastAsia="Arial MT" w:hAnsi="Arial MT" w:cs="Arial MT"/>
          <w:sz w:val="21"/>
          <w:szCs w:val="21"/>
          <w:lang w:val="es-ES"/>
        </w:rPr>
        <w:t>dispuesto</w:t>
      </w:r>
      <w:r w:rsidR="006F2D4A" w:rsidRPr="00AF6298">
        <w:rPr>
          <w:rFonts w:ascii="Arial MT" w:eastAsia="Arial MT" w:hAnsi="Arial MT" w:cs="Arial MT"/>
          <w:spacing w:val="-4"/>
          <w:sz w:val="21"/>
          <w:szCs w:val="21"/>
          <w:lang w:val="es-ES"/>
        </w:rPr>
        <w:t xml:space="preserve"> </w:t>
      </w:r>
      <w:r w:rsidR="006F2D4A" w:rsidRPr="00AF6298">
        <w:rPr>
          <w:rFonts w:ascii="Arial MT" w:eastAsia="Arial MT" w:hAnsi="Arial MT" w:cs="Arial MT"/>
          <w:sz w:val="21"/>
          <w:szCs w:val="21"/>
          <w:lang w:val="es-ES"/>
        </w:rPr>
        <w:t>por</w:t>
      </w:r>
      <w:r w:rsidR="006F2D4A" w:rsidRPr="00AF6298">
        <w:rPr>
          <w:rFonts w:ascii="Arial MT" w:eastAsia="Arial MT" w:hAnsi="Arial MT" w:cs="Arial MT"/>
          <w:spacing w:val="-4"/>
          <w:sz w:val="21"/>
          <w:szCs w:val="21"/>
          <w:lang w:val="es-ES"/>
        </w:rPr>
        <w:t xml:space="preserve"> </w:t>
      </w:r>
      <w:r w:rsidR="006F239D" w:rsidRPr="006F239D">
        <w:rPr>
          <w:rFonts w:ascii="Arial MT" w:eastAsia="Arial MT" w:hAnsi="Arial MT" w:cs="Arial MT"/>
          <w:sz w:val="21"/>
          <w:szCs w:val="21"/>
        </w:rPr>
        <w:t xml:space="preserve">el numeral 1° del artículo 2° de la Ley 1150 de 2007, el artículo 2.2.1.2.1.1.2. </w:t>
      </w:r>
      <w:proofErr w:type="gramStart"/>
      <w:r w:rsidR="006F239D" w:rsidRPr="006F239D">
        <w:rPr>
          <w:rFonts w:ascii="Arial MT" w:eastAsia="Arial MT" w:hAnsi="Arial MT" w:cs="Arial MT"/>
          <w:sz w:val="21"/>
          <w:szCs w:val="21"/>
        </w:rPr>
        <w:t>del</w:t>
      </w:r>
      <w:proofErr w:type="gramEnd"/>
      <w:r w:rsidR="006F239D" w:rsidRPr="006F239D">
        <w:rPr>
          <w:rFonts w:ascii="Arial MT" w:eastAsia="Arial MT" w:hAnsi="Arial MT" w:cs="Arial MT"/>
          <w:sz w:val="21"/>
          <w:szCs w:val="21"/>
        </w:rPr>
        <w:t xml:space="preserve"> Decreto 1082 de 2015 y demás normas que lo reglamenten o complementen</w:t>
      </w:r>
      <w:r w:rsidR="005D0EF6">
        <w:rPr>
          <w:rFonts w:ascii="Arial MT" w:eastAsia="Arial MT" w:hAnsi="Arial MT" w:cs="Arial MT"/>
          <w:sz w:val="21"/>
          <w:szCs w:val="21"/>
        </w:rPr>
        <w:t>.</w:t>
      </w:r>
    </w:p>
    <w:p w14:paraId="63A59D39" w14:textId="77777777" w:rsidR="00D259DB" w:rsidRPr="00D259DB" w:rsidRDefault="00D259DB" w:rsidP="00D259DB">
      <w:pPr>
        <w:jc w:val="both"/>
        <w:rPr>
          <w:rFonts w:ascii="Arial" w:eastAsia="Arial" w:hAnsi="Arial" w:cs="Arial"/>
          <w:color w:val="000000" w:themeColor="text1"/>
          <w:position w:val="-1"/>
          <w:sz w:val="21"/>
          <w:szCs w:val="21"/>
          <w:lang w:eastAsia="es-MX"/>
        </w:rPr>
      </w:pPr>
    </w:p>
    <w:p w14:paraId="638D76C3" w14:textId="0C20B65E" w:rsidR="00D259DB" w:rsidRPr="00D259DB" w:rsidRDefault="00D259DB" w:rsidP="00D259DB">
      <w:pPr>
        <w:jc w:val="both"/>
        <w:rPr>
          <w:rFonts w:ascii="Arial" w:eastAsia="Arial" w:hAnsi="Arial" w:cs="Arial"/>
          <w:color w:val="000000" w:themeColor="text1"/>
          <w:position w:val="-1"/>
          <w:sz w:val="21"/>
          <w:szCs w:val="21"/>
          <w:lang w:eastAsia="es-MX"/>
        </w:rPr>
      </w:pPr>
      <w:r w:rsidRPr="00D259DB">
        <w:rPr>
          <w:rFonts w:ascii="Arial" w:eastAsia="Arial" w:hAnsi="Arial" w:cs="Arial"/>
          <w:color w:val="000000" w:themeColor="text1"/>
          <w:position w:val="-1"/>
          <w:sz w:val="21"/>
          <w:szCs w:val="21"/>
          <w:lang w:eastAsia="es-MX"/>
        </w:rPr>
        <w:t xml:space="preserve">Que el presupuesto del proceso contractual será hasta por la suma de </w:t>
      </w:r>
      <w:r w:rsidRPr="00D259DB">
        <w:rPr>
          <w:rFonts w:ascii="Arial" w:eastAsia="Arial" w:hAnsi="Arial" w:cs="Arial"/>
          <w:b/>
          <w:color w:val="000000" w:themeColor="text1"/>
          <w:position w:val="-1"/>
          <w:sz w:val="21"/>
          <w:szCs w:val="21"/>
          <w:lang w:eastAsia="es-MX"/>
        </w:rPr>
        <w:t xml:space="preserve">SEISCIENTOS CUARENTA Y CUATRO MILLONES DOSCIENTOS SEIS MIL PESOS MONEDA LEGAL COLOMBIANA ($644.206.000) </w:t>
      </w:r>
      <w:r w:rsidRPr="00D259DB">
        <w:rPr>
          <w:rFonts w:ascii="Arial" w:eastAsia="Arial" w:hAnsi="Arial" w:cs="Arial"/>
          <w:color w:val="000000" w:themeColor="text1"/>
          <w:position w:val="-1"/>
          <w:sz w:val="21"/>
          <w:szCs w:val="21"/>
          <w:lang w:eastAsia="es-MX"/>
        </w:rPr>
        <w:t xml:space="preserve">incluido el Impuesto al Valor Agregado (I.V.A), cuando a ello hubiere lugar y demás tasas, </w:t>
      </w:r>
      <w:r w:rsidR="00744916" w:rsidRPr="00D259DB">
        <w:rPr>
          <w:rFonts w:ascii="Arial" w:eastAsia="Arial" w:hAnsi="Arial" w:cs="Arial"/>
          <w:color w:val="000000" w:themeColor="text1"/>
          <w:position w:val="-1"/>
          <w:sz w:val="21"/>
          <w:szCs w:val="21"/>
          <w:lang w:eastAsia="es-MX"/>
        </w:rPr>
        <w:t xml:space="preserve">impuestos, </w:t>
      </w:r>
      <w:r w:rsidRPr="00D259DB">
        <w:rPr>
          <w:rFonts w:ascii="Arial" w:eastAsia="Arial" w:hAnsi="Arial" w:cs="Arial"/>
          <w:color w:val="000000" w:themeColor="text1"/>
          <w:position w:val="-1"/>
          <w:sz w:val="21"/>
          <w:szCs w:val="21"/>
          <w:lang w:eastAsia="es-MX"/>
        </w:rPr>
        <w:t xml:space="preserve">contribuciones de carácter nacional y/o distrital legales, costos directos e indirectos en que incurra el contratista adjudicatario, soportados mediante el siguiente certificado de disponibilidad presupuestal, expedido por el responsable del presupuesto: </w:t>
      </w:r>
    </w:p>
    <w:p w14:paraId="4511F5A0" w14:textId="77777777" w:rsidR="00D259DB" w:rsidRPr="00D259DB" w:rsidRDefault="00D259DB" w:rsidP="00D259DB">
      <w:pPr>
        <w:jc w:val="both"/>
        <w:rPr>
          <w:rFonts w:ascii="Arial" w:eastAsia="Arial" w:hAnsi="Arial" w:cs="Arial"/>
          <w:color w:val="000000" w:themeColor="text1"/>
          <w:position w:val="-1"/>
          <w:lang w:eastAsia="es-MX"/>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7258"/>
      </w:tblGrid>
      <w:tr w:rsidR="00D259DB" w:rsidRPr="00D259DB" w14:paraId="14A58C62" w14:textId="77777777" w:rsidTr="00744916">
        <w:tc>
          <w:tcPr>
            <w:tcW w:w="2268" w:type="dxa"/>
            <w:vAlign w:val="center"/>
          </w:tcPr>
          <w:p w14:paraId="5D08CC59" w14:textId="77777777" w:rsidR="00D259DB" w:rsidRPr="00D259DB" w:rsidRDefault="00D259DB" w:rsidP="00D259DB">
            <w:pPr>
              <w:spacing w:line="276" w:lineRule="auto"/>
              <w:ind w:right="-2"/>
              <w:jc w:val="both"/>
              <w:rPr>
                <w:rFonts w:ascii="Arial" w:eastAsia="Arial" w:hAnsi="Arial" w:cs="Arial"/>
                <w:color w:val="000000" w:themeColor="text1"/>
                <w:sz w:val="16"/>
                <w:szCs w:val="16"/>
                <w:lang w:eastAsia="es-MX"/>
              </w:rPr>
            </w:pPr>
            <w:r w:rsidRPr="00D259DB">
              <w:rPr>
                <w:rFonts w:ascii="Arial" w:eastAsia="Arial" w:hAnsi="Arial" w:cs="Arial"/>
                <w:b/>
                <w:color w:val="000000" w:themeColor="text1"/>
                <w:sz w:val="16"/>
                <w:szCs w:val="16"/>
                <w:lang w:eastAsia="es-MX"/>
              </w:rPr>
              <w:t>No. de CDP</w:t>
            </w:r>
          </w:p>
        </w:tc>
        <w:tc>
          <w:tcPr>
            <w:tcW w:w="7258" w:type="dxa"/>
            <w:vAlign w:val="center"/>
          </w:tcPr>
          <w:p w14:paraId="35944847" w14:textId="77777777" w:rsidR="00D259DB" w:rsidRPr="00D259DB" w:rsidRDefault="00D259DB" w:rsidP="00D259DB">
            <w:pPr>
              <w:spacing w:line="276" w:lineRule="auto"/>
              <w:ind w:right="-2"/>
              <w:jc w:val="both"/>
              <w:rPr>
                <w:rFonts w:ascii="Arial" w:eastAsia="Arial" w:hAnsi="Arial" w:cs="Arial"/>
                <w:color w:val="000000" w:themeColor="text1"/>
                <w:sz w:val="16"/>
                <w:szCs w:val="16"/>
                <w:lang w:eastAsia="es-MX"/>
              </w:rPr>
            </w:pPr>
            <w:r w:rsidRPr="00D259DB">
              <w:rPr>
                <w:rFonts w:ascii="Arial" w:eastAsia="Arial" w:hAnsi="Arial" w:cs="Arial"/>
                <w:color w:val="000000" w:themeColor="text1"/>
                <w:sz w:val="16"/>
                <w:szCs w:val="16"/>
                <w:lang w:eastAsia="es-MX"/>
              </w:rPr>
              <w:t>101 de 2023</w:t>
            </w:r>
          </w:p>
        </w:tc>
      </w:tr>
      <w:tr w:rsidR="00D259DB" w:rsidRPr="00D259DB" w14:paraId="6BE0736E" w14:textId="77777777" w:rsidTr="00744916">
        <w:tc>
          <w:tcPr>
            <w:tcW w:w="2268" w:type="dxa"/>
            <w:vAlign w:val="center"/>
          </w:tcPr>
          <w:p w14:paraId="2E07551C" w14:textId="77777777" w:rsidR="00D259DB" w:rsidRPr="00D259DB" w:rsidRDefault="00D259DB" w:rsidP="00D259DB">
            <w:pPr>
              <w:spacing w:line="276" w:lineRule="auto"/>
              <w:ind w:right="-2"/>
              <w:jc w:val="both"/>
              <w:rPr>
                <w:rFonts w:ascii="Arial" w:eastAsia="Arial" w:hAnsi="Arial" w:cs="Arial"/>
                <w:color w:val="000000" w:themeColor="text1"/>
                <w:sz w:val="16"/>
                <w:szCs w:val="16"/>
                <w:lang w:eastAsia="es-MX"/>
              </w:rPr>
            </w:pPr>
            <w:r w:rsidRPr="00D259DB">
              <w:rPr>
                <w:rFonts w:ascii="Arial" w:eastAsia="Arial" w:hAnsi="Arial" w:cs="Arial"/>
                <w:b/>
                <w:color w:val="000000" w:themeColor="text1"/>
                <w:sz w:val="16"/>
                <w:szCs w:val="16"/>
                <w:lang w:eastAsia="es-MX"/>
              </w:rPr>
              <w:t>No. rubro y descripción</w:t>
            </w:r>
          </w:p>
        </w:tc>
        <w:tc>
          <w:tcPr>
            <w:tcW w:w="7258" w:type="dxa"/>
            <w:vAlign w:val="center"/>
          </w:tcPr>
          <w:p w14:paraId="6A58CDEA" w14:textId="77777777" w:rsidR="00D259DB" w:rsidRPr="00D259DB" w:rsidRDefault="00D259DB" w:rsidP="00D259DB">
            <w:pPr>
              <w:spacing w:line="276" w:lineRule="auto"/>
              <w:ind w:right="-2"/>
              <w:jc w:val="both"/>
              <w:rPr>
                <w:rFonts w:ascii="Arial" w:eastAsia="Arial" w:hAnsi="Arial" w:cs="Arial"/>
                <w:b/>
                <w:i/>
                <w:color w:val="000000" w:themeColor="text1"/>
                <w:sz w:val="16"/>
                <w:szCs w:val="16"/>
                <w:lang w:eastAsia="es-MX"/>
              </w:rPr>
            </w:pPr>
            <w:r w:rsidRPr="00D259DB">
              <w:rPr>
                <w:rFonts w:ascii="Arial" w:eastAsia="Arial" w:hAnsi="Arial" w:cs="Arial"/>
                <w:color w:val="000000" w:themeColor="text1"/>
                <w:sz w:val="16"/>
                <w:szCs w:val="16"/>
                <w:lang w:eastAsia="es-MX"/>
              </w:rPr>
              <w:t xml:space="preserve">O23011605560000007670 - </w:t>
            </w:r>
            <w:r w:rsidRPr="00D259DB">
              <w:rPr>
                <w:rFonts w:ascii="Arial" w:eastAsia="Arial" w:hAnsi="Arial" w:cs="Arial"/>
                <w:i/>
                <w:color w:val="000000" w:themeColor="text1"/>
                <w:sz w:val="16"/>
                <w:szCs w:val="16"/>
                <w:lang w:eastAsia="es-MX"/>
              </w:rPr>
              <w:t>“Implementación de acciones efectivas para la gestión integral del talento humano distrital al servicio de la Bogotá del Siglo XXI”</w:t>
            </w:r>
          </w:p>
        </w:tc>
      </w:tr>
      <w:tr w:rsidR="00D259DB" w:rsidRPr="00D259DB" w14:paraId="6572A0C1" w14:textId="77777777" w:rsidTr="00744916">
        <w:tc>
          <w:tcPr>
            <w:tcW w:w="2268" w:type="dxa"/>
            <w:vAlign w:val="center"/>
          </w:tcPr>
          <w:p w14:paraId="1CB9329B" w14:textId="77777777" w:rsidR="00D259DB" w:rsidRPr="00D259DB" w:rsidRDefault="00D259DB" w:rsidP="00D259DB">
            <w:pPr>
              <w:spacing w:line="276" w:lineRule="auto"/>
              <w:ind w:right="-2"/>
              <w:jc w:val="both"/>
              <w:rPr>
                <w:rFonts w:ascii="Arial" w:eastAsia="Arial" w:hAnsi="Arial" w:cs="Arial"/>
                <w:color w:val="000000" w:themeColor="text1"/>
                <w:sz w:val="16"/>
                <w:szCs w:val="16"/>
                <w:lang w:eastAsia="es-MX"/>
              </w:rPr>
            </w:pPr>
            <w:r w:rsidRPr="00D259DB">
              <w:rPr>
                <w:rFonts w:ascii="Arial" w:eastAsia="Arial" w:hAnsi="Arial" w:cs="Arial"/>
                <w:b/>
                <w:color w:val="000000" w:themeColor="text1"/>
                <w:sz w:val="16"/>
                <w:szCs w:val="16"/>
                <w:lang w:eastAsia="es-MX"/>
              </w:rPr>
              <w:t>Valor</w:t>
            </w:r>
          </w:p>
        </w:tc>
        <w:tc>
          <w:tcPr>
            <w:tcW w:w="7258" w:type="dxa"/>
            <w:vAlign w:val="center"/>
          </w:tcPr>
          <w:p w14:paraId="07D730AA" w14:textId="77777777" w:rsidR="00D259DB" w:rsidRPr="00D259DB" w:rsidRDefault="00D259DB" w:rsidP="00D259DB">
            <w:pPr>
              <w:spacing w:line="276" w:lineRule="auto"/>
              <w:ind w:right="-2"/>
              <w:jc w:val="both"/>
              <w:rPr>
                <w:rFonts w:ascii="Arial" w:eastAsia="Arial" w:hAnsi="Arial" w:cs="Arial"/>
                <w:color w:val="000000" w:themeColor="text1"/>
                <w:sz w:val="16"/>
                <w:szCs w:val="16"/>
                <w:lang w:eastAsia="es-MX"/>
              </w:rPr>
            </w:pPr>
            <w:r w:rsidRPr="00D259DB">
              <w:rPr>
                <w:rFonts w:ascii="Arial" w:eastAsia="Arial" w:hAnsi="Arial" w:cs="Arial"/>
                <w:b/>
                <w:color w:val="000000" w:themeColor="text1"/>
                <w:sz w:val="16"/>
                <w:szCs w:val="16"/>
                <w:lang w:eastAsia="es-MX"/>
              </w:rPr>
              <w:t>SEISCIENTOS CUARENTA Y CUATRO MILLONES DOSCIENTOS SEIS MIL PESOS MONEDA LEGAL COLOMBIANA ($644.206.000).</w:t>
            </w:r>
          </w:p>
        </w:tc>
      </w:tr>
      <w:tr w:rsidR="00D259DB" w:rsidRPr="00D259DB" w14:paraId="5FB7E74D" w14:textId="77777777" w:rsidTr="00744916">
        <w:tc>
          <w:tcPr>
            <w:tcW w:w="2268" w:type="dxa"/>
            <w:vAlign w:val="center"/>
          </w:tcPr>
          <w:p w14:paraId="798DF263" w14:textId="77777777" w:rsidR="00D259DB" w:rsidRPr="00D259DB" w:rsidRDefault="00D259DB" w:rsidP="00D259DB">
            <w:pPr>
              <w:spacing w:line="276" w:lineRule="auto"/>
              <w:ind w:right="-2"/>
              <w:jc w:val="both"/>
              <w:rPr>
                <w:rFonts w:ascii="Arial" w:eastAsia="Arial" w:hAnsi="Arial" w:cs="Arial"/>
                <w:color w:val="000000" w:themeColor="text1"/>
                <w:sz w:val="16"/>
                <w:szCs w:val="16"/>
                <w:lang w:eastAsia="es-MX"/>
              </w:rPr>
            </w:pPr>
            <w:r w:rsidRPr="00D259DB">
              <w:rPr>
                <w:rFonts w:ascii="Arial" w:eastAsia="Arial" w:hAnsi="Arial" w:cs="Arial"/>
                <w:b/>
                <w:color w:val="000000" w:themeColor="text1"/>
                <w:sz w:val="16"/>
                <w:szCs w:val="16"/>
                <w:lang w:eastAsia="es-MX"/>
              </w:rPr>
              <w:t>Fecha de expedición</w:t>
            </w:r>
          </w:p>
        </w:tc>
        <w:tc>
          <w:tcPr>
            <w:tcW w:w="7258" w:type="dxa"/>
            <w:vAlign w:val="center"/>
          </w:tcPr>
          <w:p w14:paraId="5598BDD8" w14:textId="77777777" w:rsidR="00D259DB" w:rsidRPr="00D259DB" w:rsidRDefault="00D259DB" w:rsidP="00D259DB">
            <w:pPr>
              <w:spacing w:line="276" w:lineRule="auto"/>
              <w:ind w:right="-2"/>
              <w:jc w:val="both"/>
              <w:rPr>
                <w:rFonts w:ascii="Arial" w:eastAsia="Arial" w:hAnsi="Arial" w:cs="Arial"/>
                <w:color w:val="000000" w:themeColor="text1"/>
                <w:sz w:val="16"/>
                <w:szCs w:val="16"/>
                <w:lang w:eastAsia="es-MX"/>
              </w:rPr>
            </w:pPr>
            <w:r w:rsidRPr="00D259DB">
              <w:rPr>
                <w:rFonts w:ascii="Arial" w:eastAsia="Arial" w:hAnsi="Arial" w:cs="Arial"/>
                <w:color w:val="000000" w:themeColor="text1"/>
                <w:sz w:val="16"/>
                <w:szCs w:val="16"/>
                <w:lang w:eastAsia="es-MX"/>
              </w:rPr>
              <w:t>27 de febrero de 2023</w:t>
            </w:r>
          </w:p>
        </w:tc>
      </w:tr>
    </w:tbl>
    <w:p w14:paraId="58FA9BA3" w14:textId="77777777" w:rsidR="007B048D" w:rsidRDefault="007B048D" w:rsidP="00E37B4D">
      <w:pPr>
        <w:widowControl w:val="0"/>
        <w:autoSpaceDE w:val="0"/>
        <w:autoSpaceDN w:val="0"/>
        <w:ind w:right="117"/>
        <w:jc w:val="center"/>
        <w:rPr>
          <w:rFonts w:ascii="Arial MT" w:eastAsia="Arial MT" w:hAnsi="Arial MT" w:cs="Arial MT"/>
          <w:lang w:val="es-ES"/>
        </w:rPr>
      </w:pPr>
    </w:p>
    <w:p w14:paraId="57DF3B2F" w14:textId="35F313BC" w:rsidR="00FD0321" w:rsidRPr="00FD0321" w:rsidRDefault="00FD0321" w:rsidP="00FD0321">
      <w:pPr>
        <w:widowControl w:val="0"/>
        <w:autoSpaceDE w:val="0"/>
        <w:autoSpaceDN w:val="0"/>
        <w:ind w:right="117"/>
        <w:jc w:val="both"/>
        <w:rPr>
          <w:rFonts w:ascii="Arial MT" w:eastAsia="Arial MT" w:hAnsi="Arial MT" w:cs="Arial MT"/>
          <w:sz w:val="21"/>
          <w:szCs w:val="21"/>
        </w:rPr>
      </w:pPr>
      <w:r w:rsidRPr="00FD0321">
        <w:rPr>
          <w:rFonts w:ascii="Arial MT" w:eastAsia="Arial MT" w:hAnsi="Arial MT" w:cs="Arial MT"/>
          <w:sz w:val="21"/>
          <w:szCs w:val="21"/>
        </w:rPr>
        <w:t xml:space="preserve">Que el Departamento Administrativo del Servicio Civil Distrital en cumplimiento de lo dispuesto en el artículo 2.2.1.1.1.7.1. </w:t>
      </w:r>
      <w:proofErr w:type="gramStart"/>
      <w:r w:rsidRPr="00FD0321">
        <w:rPr>
          <w:rFonts w:ascii="Arial MT" w:eastAsia="Arial MT" w:hAnsi="Arial MT" w:cs="Arial MT"/>
          <w:sz w:val="21"/>
          <w:szCs w:val="21"/>
        </w:rPr>
        <w:t>del</w:t>
      </w:r>
      <w:proofErr w:type="gramEnd"/>
      <w:r w:rsidRPr="00FD0321">
        <w:rPr>
          <w:rFonts w:ascii="Arial MT" w:eastAsia="Arial MT" w:hAnsi="Arial MT" w:cs="Arial MT"/>
          <w:sz w:val="21"/>
          <w:szCs w:val="21"/>
        </w:rPr>
        <w:t xml:space="preserve"> De</w:t>
      </w:r>
      <w:r w:rsidR="00D259DB">
        <w:rPr>
          <w:rFonts w:ascii="Arial MT" w:eastAsia="Arial MT" w:hAnsi="Arial MT" w:cs="Arial MT"/>
          <w:sz w:val="21"/>
          <w:szCs w:val="21"/>
        </w:rPr>
        <w:t>creto 1082 de 2015, publicó el 10</w:t>
      </w:r>
      <w:r w:rsidRPr="00FD0321">
        <w:rPr>
          <w:rFonts w:ascii="Arial MT" w:eastAsia="Arial MT" w:hAnsi="Arial MT" w:cs="Arial MT"/>
          <w:sz w:val="21"/>
          <w:szCs w:val="21"/>
        </w:rPr>
        <w:t xml:space="preserve"> de </w:t>
      </w:r>
      <w:r w:rsidR="00D259DB">
        <w:rPr>
          <w:rFonts w:ascii="Arial MT" w:eastAsia="Arial MT" w:hAnsi="Arial MT" w:cs="Arial MT"/>
          <w:sz w:val="21"/>
          <w:szCs w:val="21"/>
        </w:rPr>
        <w:t>mayo</w:t>
      </w:r>
      <w:r w:rsidR="00722FB1">
        <w:rPr>
          <w:rFonts w:ascii="Arial MT" w:eastAsia="Arial MT" w:hAnsi="Arial MT" w:cs="Arial MT"/>
          <w:sz w:val="21"/>
          <w:szCs w:val="21"/>
        </w:rPr>
        <w:t xml:space="preserve"> de 2023</w:t>
      </w:r>
      <w:r w:rsidRPr="00FD0321">
        <w:rPr>
          <w:rFonts w:ascii="Arial MT" w:eastAsia="Arial MT" w:hAnsi="Arial MT" w:cs="Arial MT"/>
          <w:sz w:val="21"/>
          <w:szCs w:val="21"/>
        </w:rPr>
        <w:t xml:space="preserve"> en el Sistema Electrónico para la Contratación Pública SECOP II: i). El aviso de convocatoria; ii). Los estudios y documentos previos. iii). El proyecto de pliego de condiciones junto con los anexos y formatos del proceso de selección de licitación pública No. DASCD-LP-00</w:t>
      </w:r>
      <w:r w:rsidR="00D259DB">
        <w:rPr>
          <w:rFonts w:ascii="Arial MT" w:eastAsia="Arial MT" w:hAnsi="Arial MT" w:cs="Arial MT"/>
          <w:sz w:val="21"/>
          <w:szCs w:val="21"/>
        </w:rPr>
        <w:t>2</w:t>
      </w:r>
      <w:r w:rsidRPr="00FD0321">
        <w:rPr>
          <w:rFonts w:ascii="Arial MT" w:eastAsia="Arial MT" w:hAnsi="Arial MT" w:cs="Arial MT"/>
          <w:sz w:val="21"/>
          <w:szCs w:val="21"/>
        </w:rPr>
        <w:t>-202</w:t>
      </w:r>
      <w:r w:rsidR="00722FB1">
        <w:rPr>
          <w:rFonts w:ascii="Arial MT" w:eastAsia="Arial MT" w:hAnsi="Arial MT" w:cs="Arial MT"/>
          <w:sz w:val="21"/>
          <w:szCs w:val="21"/>
        </w:rPr>
        <w:t>3</w:t>
      </w:r>
      <w:r w:rsidRPr="00FD0321">
        <w:rPr>
          <w:rFonts w:ascii="Arial MT" w:eastAsia="Arial MT" w:hAnsi="Arial MT" w:cs="Arial MT"/>
          <w:sz w:val="21"/>
          <w:szCs w:val="21"/>
        </w:rPr>
        <w:t>. Lo anterior con el fin de que los interesados solicitaran aclaraciones o formularan sus observaciones.</w:t>
      </w:r>
    </w:p>
    <w:p w14:paraId="75CBE0D9" w14:textId="77777777" w:rsidR="000C7F42" w:rsidRDefault="000C7F42" w:rsidP="00B81541">
      <w:pPr>
        <w:widowControl w:val="0"/>
        <w:autoSpaceDE w:val="0"/>
        <w:autoSpaceDN w:val="0"/>
        <w:ind w:right="117"/>
        <w:jc w:val="both"/>
        <w:rPr>
          <w:rFonts w:ascii="Arial MT" w:eastAsia="Arial MT" w:hAnsi="Arial MT" w:cs="Arial MT"/>
          <w:sz w:val="21"/>
          <w:szCs w:val="21"/>
          <w:lang w:val="es-ES"/>
        </w:rPr>
      </w:pPr>
    </w:p>
    <w:p w14:paraId="2699577C" w14:textId="1D650EC6" w:rsidR="00722FB1" w:rsidRPr="00722FB1" w:rsidRDefault="00FD0321" w:rsidP="00722FB1">
      <w:pPr>
        <w:widowControl w:val="0"/>
        <w:autoSpaceDE w:val="0"/>
        <w:autoSpaceDN w:val="0"/>
        <w:ind w:right="116"/>
        <w:jc w:val="both"/>
        <w:rPr>
          <w:rFonts w:ascii="Arial MT" w:eastAsia="Arial MT" w:hAnsi="Arial MT" w:cs="Arial MT"/>
          <w:bCs/>
          <w:sz w:val="21"/>
          <w:szCs w:val="21"/>
        </w:rPr>
      </w:pPr>
      <w:r w:rsidRPr="00FD0321">
        <w:rPr>
          <w:rFonts w:ascii="Arial MT" w:eastAsia="Arial MT" w:hAnsi="Arial MT" w:cs="Arial MT"/>
          <w:bCs/>
          <w:sz w:val="21"/>
          <w:szCs w:val="21"/>
        </w:rPr>
        <w:t xml:space="preserve">Que durante el plazo de publicación del proyecto de pliego de condiciones, es decir entre el </w:t>
      </w:r>
      <w:r w:rsidR="00D259DB">
        <w:rPr>
          <w:rFonts w:ascii="Arial MT" w:eastAsia="Arial MT" w:hAnsi="Arial MT" w:cs="Arial MT"/>
          <w:bCs/>
          <w:sz w:val="21"/>
          <w:szCs w:val="21"/>
        </w:rPr>
        <w:t>10</w:t>
      </w:r>
      <w:r w:rsidRPr="00FD0321">
        <w:rPr>
          <w:rFonts w:ascii="Arial MT" w:eastAsia="Arial MT" w:hAnsi="Arial MT" w:cs="Arial MT"/>
          <w:bCs/>
          <w:sz w:val="21"/>
          <w:szCs w:val="21"/>
        </w:rPr>
        <w:t xml:space="preserve"> y el </w:t>
      </w:r>
      <w:r w:rsidR="00D259DB">
        <w:rPr>
          <w:rFonts w:ascii="Arial MT" w:eastAsia="Arial MT" w:hAnsi="Arial MT" w:cs="Arial MT"/>
          <w:bCs/>
          <w:sz w:val="21"/>
          <w:szCs w:val="21"/>
        </w:rPr>
        <w:t>25</w:t>
      </w:r>
      <w:r w:rsidRPr="00FD0321">
        <w:rPr>
          <w:rFonts w:ascii="Arial MT" w:eastAsia="Arial MT" w:hAnsi="Arial MT" w:cs="Arial MT"/>
          <w:bCs/>
          <w:sz w:val="21"/>
          <w:szCs w:val="21"/>
        </w:rPr>
        <w:t xml:space="preserve"> de </w:t>
      </w:r>
      <w:r w:rsidR="00D259DB">
        <w:rPr>
          <w:rFonts w:ascii="Arial MT" w:eastAsia="Arial MT" w:hAnsi="Arial MT" w:cs="Arial MT"/>
          <w:bCs/>
          <w:sz w:val="21"/>
          <w:szCs w:val="21"/>
        </w:rPr>
        <w:t>mayo</w:t>
      </w:r>
      <w:r w:rsidRPr="00FD0321">
        <w:rPr>
          <w:rFonts w:ascii="Arial MT" w:eastAsia="Arial MT" w:hAnsi="Arial MT" w:cs="Arial MT"/>
          <w:bCs/>
          <w:sz w:val="21"/>
          <w:szCs w:val="21"/>
        </w:rPr>
        <w:t xml:space="preserve"> de 202</w:t>
      </w:r>
      <w:r w:rsidR="00722FB1">
        <w:rPr>
          <w:rFonts w:ascii="Arial MT" w:eastAsia="Arial MT" w:hAnsi="Arial MT" w:cs="Arial MT"/>
          <w:bCs/>
          <w:sz w:val="21"/>
          <w:szCs w:val="21"/>
        </w:rPr>
        <w:t>3</w:t>
      </w:r>
      <w:r w:rsidRPr="00FD0321">
        <w:rPr>
          <w:rFonts w:ascii="Arial MT" w:eastAsia="Arial MT" w:hAnsi="Arial MT" w:cs="Arial MT"/>
          <w:bCs/>
          <w:sz w:val="21"/>
          <w:szCs w:val="21"/>
        </w:rPr>
        <w:t xml:space="preserve">, </w:t>
      </w:r>
      <w:r w:rsidR="00744916">
        <w:rPr>
          <w:rFonts w:ascii="Arial MT" w:eastAsia="Arial MT" w:hAnsi="Arial MT" w:cs="Arial MT"/>
          <w:bCs/>
          <w:sz w:val="21"/>
          <w:szCs w:val="21"/>
        </w:rPr>
        <w:t xml:space="preserve">los interesados: </w:t>
      </w:r>
      <w:r w:rsidR="00722FB1" w:rsidRPr="00722FB1">
        <w:rPr>
          <w:rFonts w:ascii="Arial MT" w:eastAsia="Arial MT" w:hAnsi="Arial MT" w:cs="Arial MT"/>
          <w:bCs/>
          <w:sz w:val="21"/>
          <w:szCs w:val="21"/>
        </w:rPr>
        <w:t xml:space="preserve">a) Caja de Compensación Familiar CAFAM, b) </w:t>
      </w:r>
      <w:r w:rsidR="006476F2">
        <w:rPr>
          <w:rFonts w:ascii="Arial MT" w:eastAsia="Arial MT" w:hAnsi="Arial MT" w:cs="Arial MT"/>
          <w:bCs/>
          <w:sz w:val="21"/>
          <w:szCs w:val="21"/>
        </w:rPr>
        <w:t xml:space="preserve">Mariana Peñuela, </w:t>
      </w:r>
      <w:r w:rsidR="000842E6">
        <w:rPr>
          <w:rFonts w:ascii="Arial MT" w:eastAsia="Arial MT" w:hAnsi="Arial MT" w:cs="Arial MT"/>
          <w:bCs/>
          <w:sz w:val="21"/>
          <w:szCs w:val="21"/>
        </w:rPr>
        <w:t xml:space="preserve">c) </w:t>
      </w:r>
      <w:r w:rsidR="006476F2">
        <w:rPr>
          <w:rFonts w:ascii="Arial MT" w:eastAsia="Arial MT" w:hAnsi="Arial MT" w:cs="Arial MT"/>
          <w:bCs/>
          <w:sz w:val="21"/>
          <w:szCs w:val="21"/>
        </w:rPr>
        <w:t xml:space="preserve">Caja de Compensación Familiar COMPENSAR y </w:t>
      </w:r>
      <w:r w:rsidR="000842E6">
        <w:rPr>
          <w:rFonts w:ascii="Arial MT" w:eastAsia="Arial MT" w:hAnsi="Arial MT" w:cs="Arial MT"/>
          <w:bCs/>
          <w:sz w:val="21"/>
          <w:szCs w:val="21"/>
        </w:rPr>
        <w:t xml:space="preserve">d) </w:t>
      </w:r>
      <w:r w:rsidR="006476F2" w:rsidRPr="006476F2">
        <w:rPr>
          <w:rFonts w:ascii="Arial MT" w:eastAsia="Arial MT" w:hAnsi="Arial MT" w:cs="Arial MT"/>
          <w:bCs/>
          <w:sz w:val="21"/>
          <w:szCs w:val="21"/>
        </w:rPr>
        <w:t>DHRI S.A.S</w:t>
      </w:r>
      <w:r w:rsidR="00722FB1" w:rsidRPr="00722FB1">
        <w:rPr>
          <w:rFonts w:ascii="Arial MT" w:eastAsia="Arial MT" w:hAnsi="Arial MT" w:cs="Arial MT"/>
          <w:bCs/>
          <w:sz w:val="21"/>
          <w:szCs w:val="21"/>
        </w:rPr>
        <w:t>.</w:t>
      </w:r>
      <w:r w:rsidR="006476F2">
        <w:rPr>
          <w:rFonts w:ascii="Arial MT" w:eastAsia="Arial MT" w:hAnsi="Arial MT" w:cs="Arial MT"/>
          <w:bCs/>
          <w:sz w:val="21"/>
          <w:szCs w:val="21"/>
        </w:rPr>
        <w:t>,</w:t>
      </w:r>
      <w:r w:rsidR="00722FB1" w:rsidRPr="00722FB1">
        <w:rPr>
          <w:rFonts w:ascii="Arial MT" w:eastAsia="Arial MT" w:hAnsi="Arial MT" w:cs="Arial MT"/>
          <w:bCs/>
          <w:sz w:val="21"/>
          <w:szCs w:val="21"/>
        </w:rPr>
        <w:t xml:space="preserve"> </w:t>
      </w:r>
      <w:r w:rsidR="00722FB1" w:rsidRPr="00FD0321">
        <w:rPr>
          <w:rFonts w:ascii="Arial MT" w:eastAsia="Arial MT" w:hAnsi="Arial MT" w:cs="Arial MT"/>
          <w:bCs/>
          <w:sz w:val="21"/>
          <w:szCs w:val="21"/>
        </w:rPr>
        <w:t>formularon observaciones al proceso</w:t>
      </w:r>
      <w:r w:rsidR="00722FB1">
        <w:rPr>
          <w:rFonts w:ascii="Arial MT" w:eastAsia="Arial MT" w:hAnsi="Arial MT" w:cs="Arial MT"/>
          <w:bCs/>
          <w:sz w:val="21"/>
          <w:szCs w:val="21"/>
        </w:rPr>
        <w:t xml:space="preserve">, </w:t>
      </w:r>
      <w:r w:rsidR="00722FB1" w:rsidRPr="00FD0321">
        <w:rPr>
          <w:rFonts w:ascii="Arial MT" w:eastAsia="Arial MT" w:hAnsi="Arial MT" w:cs="Arial MT"/>
          <w:bCs/>
          <w:sz w:val="21"/>
          <w:szCs w:val="21"/>
        </w:rPr>
        <w:t xml:space="preserve">las cuales fueron resueltas y publicadas en la plataforma SECOP II, el </w:t>
      </w:r>
      <w:r w:rsidR="006476F2">
        <w:rPr>
          <w:rFonts w:ascii="Arial MT" w:eastAsia="Arial MT" w:hAnsi="Arial MT" w:cs="Arial MT"/>
          <w:bCs/>
          <w:sz w:val="21"/>
          <w:szCs w:val="21"/>
        </w:rPr>
        <w:t>29</w:t>
      </w:r>
      <w:r w:rsidR="00722FB1" w:rsidRPr="00FD0321">
        <w:rPr>
          <w:rFonts w:ascii="Arial MT" w:eastAsia="Arial MT" w:hAnsi="Arial MT" w:cs="Arial MT"/>
          <w:bCs/>
          <w:sz w:val="21"/>
          <w:szCs w:val="21"/>
        </w:rPr>
        <w:t xml:space="preserve"> de </w:t>
      </w:r>
      <w:r w:rsidR="006476F2">
        <w:rPr>
          <w:rFonts w:ascii="Arial MT" w:eastAsia="Arial MT" w:hAnsi="Arial MT" w:cs="Arial MT"/>
          <w:bCs/>
          <w:sz w:val="21"/>
          <w:szCs w:val="21"/>
        </w:rPr>
        <w:t>mayo</w:t>
      </w:r>
      <w:r w:rsidR="00722FB1" w:rsidRPr="00FD0321">
        <w:rPr>
          <w:rFonts w:ascii="Arial MT" w:eastAsia="Arial MT" w:hAnsi="Arial MT" w:cs="Arial MT"/>
          <w:bCs/>
          <w:sz w:val="21"/>
          <w:szCs w:val="21"/>
        </w:rPr>
        <w:t xml:space="preserve"> de 202</w:t>
      </w:r>
      <w:r w:rsidR="00722FB1">
        <w:rPr>
          <w:rFonts w:ascii="Arial MT" w:eastAsia="Arial MT" w:hAnsi="Arial MT" w:cs="Arial MT"/>
          <w:bCs/>
          <w:sz w:val="21"/>
          <w:szCs w:val="21"/>
        </w:rPr>
        <w:t>3</w:t>
      </w:r>
      <w:r w:rsidR="00744916">
        <w:rPr>
          <w:rFonts w:ascii="Arial MT" w:eastAsia="Arial MT" w:hAnsi="Arial MT" w:cs="Arial MT"/>
          <w:bCs/>
          <w:sz w:val="21"/>
          <w:szCs w:val="21"/>
        </w:rPr>
        <w:t>,</w:t>
      </w:r>
      <w:r w:rsidR="00722FB1" w:rsidRPr="00722FB1">
        <w:rPr>
          <w:rFonts w:ascii="Arial MT" w:eastAsia="Arial MT" w:hAnsi="Arial MT" w:cs="Arial MT"/>
          <w:bCs/>
          <w:sz w:val="21"/>
          <w:szCs w:val="21"/>
        </w:rPr>
        <w:t xml:space="preserve"> vía mensaje público </w:t>
      </w:r>
      <w:r w:rsidR="006476F2" w:rsidRPr="00CF54AC">
        <w:rPr>
          <w:rFonts w:ascii="Arial MT" w:eastAsia="Arial MT" w:hAnsi="Arial MT" w:cs="Arial MT"/>
          <w:sz w:val="21"/>
          <w:szCs w:val="21"/>
        </w:rPr>
        <w:t>CO1.MSG.4853381</w:t>
      </w:r>
      <w:r w:rsidR="00722FB1" w:rsidRPr="00CF54AC">
        <w:rPr>
          <w:rFonts w:ascii="Arial MT" w:eastAsia="Arial MT" w:hAnsi="Arial MT" w:cs="Arial MT"/>
          <w:sz w:val="21"/>
          <w:szCs w:val="21"/>
        </w:rPr>
        <w:t>.</w:t>
      </w:r>
    </w:p>
    <w:p w14:paraId="7EB7A3B7" w14:textId="1748DFF4" w:rsidR="00722FB1" w:rsidRPr="00722FB1" w:rsidRDefault="00722FB1" w:rsidP="00722FB1">
      <w:pPr>
        <w:widowControl w:val="0"/>
        <w:autoSpaceDE w:val="0"/>
        <w:autoSpaceDN w:val="0"/>
        <w:ind w:right="116"/>
        <w:jc w:val="both"/>
        <w:rPr>
          <w:rFonts w:ascii="Arial MT" w:eastAsia="Arial MT" w:hAnsi="Arial MT" w:cs="Arial MT"/>
          <w:bCs/>
          <w:sz w:val="21"/>
          <w:szCs w:val="21"/>
        </w:rPr>
      </w:pPr>
    </w:p>
    <w:p w14:paraId="0CBA3086" w14:textId="48F4740E" w:rsidR="00B81541" w:rsidRPr="00AF6298" w:rsidRDefault="00B81541" w:rsidP="00B81541">
      <w:pPr>
        <w:widowControl w:val="0"/>
        <w:autoSpaceDE w:val="0"/>
        <w:autoSpaceDN w:val="0"/>
        <w:ind w:right="116"/>
        <w:jc w:val="both"/>
        <w:rPr>
          <w:rFonts w:ascii="Arial" w:eastAsia="Arial MT" w:hAnsi="Arial" w:cs="Arial MT"/>
          <w:sz w:val="21"/>
          <w:szCs w:val="21"/>
          <w:lang w:val="es-ES"/>
        </w:rPr>
      </w:pPr>
      <w:r w:rsidRPr="00AF6298">
        <w:rPr>
          <w:rFonts w:ascii="Arial" w:eastAsia="Arial MT" w:hAnsi="Arial" w:cs="Arial MT"/>
          <w:sz w:val="21"/>
          <w:szCs w:val="21"/>
          <w:lang w:val="es-ES"/>
        </w:rPr>
        <w:t xml:space="preserve">Que mediante Resolución </w:t>
      </w:r>
      <w:r w:rsidR="005C4105">
        <w:rPr>
          <w:rFonts w:ascii="Arial" w:eastAsia="Arial MT" w:hAnsi="Arial" w:cs="Arial MT"/>
          <w:sz w:val="21"/>
          <w:szCs w:val="21"/>
          <w:lang w:val="es-ES"/>
        </w:rPr>
        <w:t>1</w:t>
      </w:r>
      <w:r w:rsidR="006476F2">
        <w:rPr>
          <w:rFonts w:ascii="Arial" w:eastAsia="Arial MT" w:hAnsi="Arial" w:cs="Arial MT"/>
          <w:sz w:val="21"/>
          <w:szCs w:val="21"/>
          <w:lang w:val="es-ES"/>
        </w:rPr>
        <w:t>78</w:t>
      </w:r>
      <w:r w:rsidRPr="00AF6298">
        <w:rPr>
          <w:rFonts w:ascii="Arial" w:eastAsia="Arial MT" w:hAnsi="Arial" w:cs="Arial MT"/>
          <w:sz w:val="21"/>
          <w:szCs w:val="21"/>
          <w:lang w:val="es-ES"/>
        </w:rPr>
        <w:t xml:space="preserve"> del </w:t>
      </w:r>
      <w:r w:rsidR="006476F2">
        <w:rPr>
          <w:rFonts w:ascii="Arial" w:eastAsia="Arial MT" w:hAnsi="Arial" w:cs="Arial MT"/>
          <w:sz w:val="21"/>
          <w:szCs w:val="21"/>
          <w:lang w:val="es-ES"/>
        </w:rPr>
        <w:t>05</w:t>
      </w:r>
      <w:r w:rsidRPr="00AF6298">
        <w:rPr>
          <w:rFonts w:ascii="Arial" w:eastAsia="Arial MT" w:hAnsi="Arial" w:cs="Arial MT"/>
          <w:sz w:val="21"/>
          <w:szCs w:val="21"/>
          <w:lang w:val="es-ES"/>
        </w:rPr>
        <w:t xml:space="preserve"> de </w:t>
      </w:r>
      <w:r w:rsidR="006476F2">
        <w:rPr>
          <w:rFonts w:ascii="Arial" w:eastAsia="Arial MT" w:hAnsi="Arial" w:cs="Arial MT"/>
          <w:sz w:val="21"/>
          <w:szCs w:val="21"/>
          <w:lang w:val="es-ES"/>
        </w:rPr>
        <w:t>junio</w:t>
      </w:r>
      <w:r w:rsidRPr="00AF6298">
        <w:rPr>
          <w:rFonts w:ascii="Arial" w:eastAsia="Arial MT" w:hAnsi="Arial" w:cs="Arial MT"/>
          <w:sz w:val="21"/>
          <w:szCs w:val="21"/>
          <w:lang w:val="es-ES"/>
        </w:rPr>
        <w:t xml:space="preserve"> de 202</w:t>
      </w:r>
      <w:r w:rsidR="00722FB1">
        <w:rPr>
          <w:rFonts w:ascii="Arial" w:eastAsia="Arial MT" w:hAnsi="Arial" w:cs="Arial MT"/>
          <w:sz w:val="21"/>
          <w:szCs w:val="21"/>
          <w:lang w:val="es-ES"/>
        </w:rPr>
        <w:t>3</w:t>
      </w:r>
      <w:r w:rsidRPr="00AF6298">
        <w:rPr>
          <w:rFonts w:ascii="Arial" w:eastAsia="Arial MT" w:hAnsi="Arial" w:cs="Arial MT"/>
          <w:sz w:val="21"/>
          <w:szCs w:val="21"/>
          <w:lang w:val="es-ES"/>
        </w:rPr>
        <w:t xml:space="preserve">, el Departamento Administrativo del Servicio Civil Distrital, ordenó la apertura del proceso de </w:t>
      </w:r>
      <w:r w:rsidR="00FD0321">
        <w:rPr>
          <w:rFonts w:ascii="Arial" w:eastAsia="Arial MT" w:hAnsi="Arial" w:cs="Arial MT"/>
          <w:sz w:val="21"/>
          <w:szCs w:val="21"/>
          <w:lang w:val="es-ES"/>
        </w:rPr>
        <w:t>licitación pública</w:t>
      </w:r>
      <w:r w:rsidRPr="00AF6298">
        <w:rPr>
          <w:rFonts w:ascii="Arial" w:eastAsia="Arial MT" w:hAnsi="Arial" w:cs="Arial MT"/>
          <w:sz w:val="21"/>
          <w:szCs w:val="21"/>
          <w:lang w:val="es-ES"/>
        </w:rPr>
        <w:t xml:space="preserve"> </w:t>
      </w:r>
      <w:r w:rsidR="001070CA">
        <w:rPr>
          <w:rFonts w:ascii="Arial" w:eastAsia="Arial MT" w:hAnsi="Arial" w:cs="Arial MT"/>
          <w:b/>
          <w:sz w:val="21"/>
          <w:szCs w:val="21"/>
          <w:lang w:val="es-ES"/>
        </w:rPr>
        <w:t>No. DASCD-</w:t>
      </w:r>
      <w:r w:rsidR="00FD0321">
        <w:rPr>
          <w:rFonts w:ascii="Arial" w:eastAsia="Arial MT" w:hAnsi="Arial" w:cs="Arial MT"/>
          <w:b/>
          <w:sz w:val="21"/>
          <w:szCs w:val="21"/>
          <w:lang w:val="es-ES"/>
        </w:rPr>
        <w:t>LP</w:t>
      </w:r>
      <w:r w:rsidR="001070CA">
        <w:rPr>
          <w:rFonts w:ascii="Arial" w:eastAsia="Arial MT" w:hAnsi="Arial" w:cs="Arial MT"/>
          <w:b/>
          <w:sz w:val="21"/>
          <w:szCs w:val="21"/>
          <w:lang w:val="es-ES"/>
        </w:rPr>
        <w:t>-00</w:t>
      </w:r>
      <w:r w:rsidR="006476F2">
        <w:rPr>
          <w:rFonts w:ascii="Arial" w:eastAsia="Arial MT" w:hAnsi="Arial" w:cs="Arial MT"/>
          <w:b/>
          <w:sz w:val="21"/>
          <w:szCs w:val="21"/>
          <w:lang w:val="es-ES"/>
        </w:rPr>
        <w:t>2</w:t>
      </w:r>
      <w:r w:rsidRPr="00AF6298">
        <w:rPr>
          <w:rFonts w:ascii="Arial" w:eastAsia="Arial MT" w:hAnsi="Arial" w:cs="Arial MT"/>
          <w:b/>
          <w:sz w:val="21"/>
          <w:szCs w:val="21"/>
          <w:lang w:val="es-ES"/>
        </w:rPr>
        <w:t>-202</w:t>
      </w:r>
      <w:r w:rsidR="00722FB1">
        <w:rPr>
          <w:rFonts w:ascii="Arial" w:eastAsia="Arial MT" w:hAnsi="Arial" w:cs="Arial MT"/>
          <w:b/>
          <w:sz w:val="21"/>
          <w:szCs w:val="21"/>
          <w:lang w:val="es-ES"/>
        </w:rPr>
        <w:t>3</w:t>
      </w:r>
      <w:r w:rsidRPr="00AF6298">
        <w:rPr>
          <w:rFonts w:ascii="Arial" w:eastAsia="Arial MT" w:hAnsi="Arial" w:cs="Arial MT"/>
          <w:b/>
          <w:sz w:val="21"/>
          <w:szCs w:val="21"/>
          <w:lang w:val="es-ES"/>
        </w:rPr>
        <w:t xml:space="preserve">, </w:t>
      </w:r>
      <w:r w:rsidRPr="00AF6298">
        <w:rPr>
          <w:rFonts w:ascii="Arial" w:eastAsia="Arial MT" w:hAnsi="Arial" w:cs="Arial MT"/>
          <w:sz w:val="21"/>
          <w:szCs w:val="21"/>
          <w:lang w:val="es-ES"/>
        </w:rPr>
        <w:t>donde se incluyó el cronograma a seguir para cada una de las etapas que se adelantarían y los documentos que la estructuran.</w:t>
      </w:r>
    </w:p>
    <w:p w14:paraId="5DE43F92" w14:textId="77777777" w:rsidR="00B81541" w:rsidRPr="00AF6298" w:rsidRDefault="00B81541" w:rsidP="00B81541">
      <w:pPr>
        <w:widowControl w:val="0"/>
        <w:autoSpaceDE w:val="0"/>
        <w:autoSpaceDN w:val="0"/>
        <w:ind w:right="116"/>
        <w:jc w:val="both"/>
        <w:rPr>
          <w:rFonts w:ascii="Arial" w:eastAsia="Arial MT" w:hAnsi="Arial" w:cs="Arial MT"/>
          <w:sz w:val="21"/>
          <w:szCs w:val="21"/>
        </w:rPr>
      </w:pPr>
    </w:p>
    <w:p w14:paraId="1867BB67" w14:textId="65152AC7" w:rsidR="00B81541" w:rsidRPr="00AF6298" w:rsidRDefault="00B81541" w:rsidP="00B81541">
      <w:pPr>
        <w:widowControl w:val="0"/>
        <w:autoSpaceDE w:val="0"/>
        <w:autoSpaceDN w:val="0"/>
        <w:ind w:right="116"/>
        <w:jc w:val="both"/>
        <w:rPr>
          <w:rFonts w:ascii="Arial" w:eastAsia="Arial MT" w:hAnsi="Arial" w:cs="Arial MT"/>
          <w:sz w:val="21"/>
          <w:szCs w:val="21"/>
        </w:rPr>
      </w:pPr>
      <w:r w:rsidRPr="00AF6298">
        <w:rPr>
          <w:rFonts w:ascii="Arial" w:eastAsia="Arial MT" w:hAnsi="Arial" w:cs="Arial MT"/>
          <w:sz w:val="21"/>
          <w:szCs w:val="21"/>
        </w:rPr>
        <w:t xml:space="preserve">Que de conformidad con lo establecido </w:t>
      </w:r>
      <w:r w:rsidR="000D52CA">
        <w:rPr>
          <w:rFonts w:ascii="Arial" w:eastAsia="Arial MT" w:hAnsi="Arial" w:cs="Arial MT"/>
          <w:sz w:val="21"/>
          <w:szCs w:val="21"/>
        </w:rPr>
        <w:t>e</w:t>
      </w:r>
      <w:r w:rsidR="000D52CA">
        <w:rPr>
          <w:rFonts w:ascii="Arial" w:hAnsi="Arial" w:cs="Arial"/>
        </w:rPr>
        <w:t>n el artículo 2.2.1.2.1.1.2 del Decreto 1082 de 2015</w:t>
      </w:r>
      <w:r w:rsidRPr="00AF6298">
        <w:rPr>
          <w:rFonts w:ascii="Arial" w:eastAsia="Arial MT" w:hAnsi="Arial" w:cs="Arial MT"/>
          <w:sz w:val="21"/>
          <w:szCs w:val="21"/>
        </w:rPr>
        <w:t xml:space="preserve">, y dentro del plazo señalado en el cronograma del proceso, </w:t>
      </w:r>
      <w:r w:rsidR="0015447C">
        <w:rPr>
          <w:rFonts w:ascii="Arial" w:eastAsia="Arial MT" w:hAnsi="Arial" w:cs="Arial MT"/>
          <w:sz w:val="21"/>
          <w:szCs w:val="21"/>
        </w:rPr>
        <w:t xml:space="preserve">se llevó a cabo la audiencia de asignación de riesgos </w:t>
      </w:r>
      <w:r w:rsidR="0015447C">
        <w:rPr>
          <w:rFonts w:ascii="Arial" w:eastAsia="Arial MT" w:hAnsi="Arial" w:cs="Arial MT"/>
          <w:sz w:val="21"/>
          <w:szCs w:val="21"/>
        </w:rPr>
        <w:lastRenderedPageBreak/>
        <w:t>de la lici</w:t>
      </w:r>
      <w:r w:rsidR="00DB19DF">
        <w:rPr>
          <w:rFonts w:ascii="Arial" w:eastAsia="Arial MT" w:hAnsi="Arial" w:cs="Arial MT"/>
          <w:sz w:val="21"/>
          <w:szCs w:val="21"/>
        </w:rPr>
        <w:t>tación pública DASCD-LP-00</w:t>
      </w:r>
      <w:r w:rsidR="00D969F6">
        <w:rPr>
          <w:rFonts w:ascii="Arial" w:eastAsia="Arial MT" w:hAnsi="Arial" w:cs="Arial MT"/>
          <w:sz w:val="21"/>
          <w:szCs w:val="21"/>
        </w:rPr>
        <w:t>2</w:t>
      </w:r>
      <w:r w:rsidR="00DB19DF">
        <w:rPr>
          <w:rFonts w:ascii="Arial" w:eastAsia="Arial MT" w:hAnsi="Arial" w:cs="Arial MT"/>
          <w:sz w:val="21"/>
          <w:szCs w:val="21"/>
        </w:rPr>
        <w:t>-2023</w:t>
      </w:r>
      <w:r w:rsidR="0015447C">
        <w:rPr>
          <w:rFonts w:ascii="Arial" w:eastAsia="Arial MT" w:hAnsi="Arial" w:cs="Arial MT"/>
          <w:sz w:val="21"/>
          <w:szCs w:val="21"/>
        </w:rPr>
        <w:t>.</w:t>
      </w:r>
      <w:r w:rsidRPr="00AF6298">
        <w:rPr>
          <w:rFonts w:ascii="Arial" w:eastAsia="Arial MT" w:hAnsi="Arial" w:cs="Arial MT"/>
          <w:sz w:val="21"/>
          <w:szCs w:val="21"/>
        </w:rPr>
        <w:t xml:space="preserve"> </w:t>
      </w:r>
    </w:p>
    <w:p w14:paraId="5E8D1F74" w14:textId="524F0551" w:rsidR="00B81541" w:rsidRDefault="00B81541" w:rsidP="0015447C">
      <w:pPr>
        <w:widowControl w:val="0"/>
        <w:autoSpaceDE w:val="0"/>
        <w:autoSpaceDN w:val="0"/>
        <w:ind w:right="116"/>
        <w:rPr>
          <w:noProof/>
          <w:lang w:eastAsia="es-CO"/>
        </w:rPr>
      </w:pPr>
    </w:p>
    <w:p w14:paraId="22967D76" w14:textId="310A1A46" w:rsidR="00585A20" w:rsidRDefault="0015447C" w:rsidP="0015447C">
      <w:pPr>
        <w:widowControl w:val="0"/>
        <w:autoSpaceDE w:val="0"/>
        <w:autoSpaceDN w:val="0"/>
        <w:ind w:right="116"/>
        <w:jc w:val="both"/>
        <w:rPr>
          <w:rFonts w:ascii="Arial MT" w:eastAsia="Arial MT" w:hAnsi="Arial MT" w:cs="Arial MT"/>
          <w:bCs/>
          <w:sz w:val="21"/>
          <w:szCs w:val="21"/>
        </w:rPr>
      </w:pPr>
      <w:r w:rsidRPr="00FD0321">
        <w:rPr>
          <w:rFonts w:ascii="Arial MT" w:eastAsia="Arial MT" w:hAnsi="Arial MT" w:cs="Arial MT"/>
          <w:bCs/>
          <w:sz w:val="21"/>
          <w:szCs w:val="21"/>
        </w:rPr>
        <w:t>Que durante el plazo de publicación del pliego de condiciones</w:t>
      </w:r>
      <w:r w:rsidR="009E0411">
        <w:rPr>
          <w:rFonts w:ascii="Arial MT" w:eastAsia="Arial MT" w:hAnsi="Arial MT" w:cs="Arial MT"/>
          <w:bCs/>
          <w:sz w:val="21"/>
          <w:szCs w:val="21"/>
        </w:rPr>
        <w:t xml:space="preserve"> definitivo</w:t>
      </w:r>
      <w:r w:rsidRPr="00FD0321">
        <w:rPr>
          <w:rFonts w:ascii="Arial MT" w:eastAsia="Arial MT" w:hAnsi="Arial MT" w:cs="Arial MT"/>
          <w:bCs/>
          <w:sz w:val="21"/>
          <w:szCs w:val="21"/>
        </w:rPr>
        <w:t xml:space="preserve">, es decir entre el </w:t>
      </w:r>
      <w:r w:rsidR="00585A20">
        <w:rPr>
          <w:rFonts w:ascii="Arial MT" w:eastAsia="Arial MT" w:hAnsi="Arial MT" w:cs="Arial MT"/>
          <w:bCs/>
          <w:sz w:val="21"/>
          <w:szCs w:val="21"/>
        </w:rPr>
        <w:t xml:space="preserve">5 </w:t>
      </w:r>
      <w:r w:rsidRPr="00FD0321">
        <w:rPr>
          <w:rFonts w:ascii="Arial MT" w:eastAsia="Arial MT" w:hAnsi="Arial MT" w:cs="Arial MT"/>
          <w:bCs/>
          <w:sz w:val="21"/>
          <w:szCs w:val="21"/>
        </w:rPr>
        <w:t xml:space="preserve">y el </w:t>
      </w:r>
      <w:r w:rsidR="00D969F6">
        <w:rPr>
          <w:rFonts w:ascii="Arial MT" w:eastAsia="Arial MT" w:hAnsi="Arial MT" w:cs="Arial MT"/>
          <w:bCs/>
          <w:sz w:val="21"/>
          <w:szCs w:val="21"/>
        </w:rPr>
        <w:t>21</w:t>
      </w:r>
      <w:r w:rsidRPr="00FD0321">
        <w:rPr>
          <w:rFonts w:ascii="Arial MT" w:eastAsia="Arial MT" w:hAnsi="Arial MT" w:cs="Arial MT"/>
          <w:bCs/>
          <w:sz w:val="21"/>
          <w:szCs w:val="21"/>
        </w:rPr>
        <w:t xml:space="preserve"> de </w:t>
      </w:r>
      <w:r w:rsidR="00D969F6">
        <w:rPr>
          <w:rFonts w:ascii="Arial MT" w:eastAsia="Arial MT" w:hAnsi="Arial MT" w:cs="Arial MT"/>
          <w:bCs/>
          <w:sz w:val="21"/>
          <w:szCs w:val="21"/>
        </w:rPr>
        <w:t>junio</w:t>
      </w:r>
      <w:r w:rsidRPr="00FD0321">
        <w:rPr>
          <w:rFonts w:ascii="Arial MT" w:eastAsia="Arial MT" w:hAnsi="Arial MT" w:cs="Arial MT"/>
          <w:bCs/>
          <w:sz w:val="21"/>
          <w:szCs w:val="21"/>
        </w:rPr>
        <w:t xml:space="preserve"> de 202</w:t>
      </w:r>
      <w:r w:rsidR="00585A20">
        <w:rPr>
          <w:rFonts w:ascii="Arial MT" w:eastAsia="Arial MT" w:hAnsi="Arial MT" w:cs="Arial MT"/>
          <w:bCs/>
          <w:sz w:val="21"/>
          <w:szCs w:val="21"/>
        </w:rPr>
        <w:t>3</w:t>
      </w:r>
      <w:r w:rsidRPr="00FD0321">
        <w:rPr>
          <w:rFonts w:ascii="Arial MT" w:eastAsia="Arial MT" w:hAnsi="Arial MT" w:cs="Arial MT"/>
          <w:bCs/>
          <w:sz w:val="21"/>
          <w:szCs w:val="21"/>
        </w:rPr>
        <w:t>,</w:t>
      </w:r>
      <w:r w:rsidR="00585A20">
        <w:rPr>
          <w:rFonts w:ascii="Arial MT" w:eastAsia="Arial MT" w:hAnsi="Arial MT" w:cs="Arial MT"/>
          <w:bCs/>
          <w:sz w:val="21"/>
          <w:szCs w:val="21"/>
        </w:rPr>
        <w:t xml:space="preserve"> </w:t>
      </w:r>
      <w:r w:rsidR="00744916">
        <w:rPr>
          <w:rFonts w:ascii="Arial MT" w:eastAsia="Arial MT" w:hAnsi="Arial MT" w:cs="Arial MT"/>
          <w:bCs/>
          <w:sz w:val="21"/>
          <w:szCs w:val="21"/>
        </w:rPr>
        <w:t xml:space="preserve">los interesados: </w:t>
      </w:r>
      <w:r w:rsidR="00585A20" w:rsidRPr="00722FB1">
        <w:rPr>
          <w:rFonts w:ascii="Arial MT" w:eastAsia="Arial MT" w:hAnsi="Arial MT" w:cs="Arial MT"/>
          <w:bCs/>
          <w:sz w:val="21"/>
          <w:szCs w:val="21"/>
        </w:rPr>
        <w:t xml:space="preserve">a) Caja de Compensación Familiar </w:t>
      </w:r>
      <w:r w:rsidR="00585A20">
        <w:rPr>
          <w:rFonts w:ascii="Arial MT" w:eastAsia="Arial MT" w:hAnsi="Arial MT" w:cs="Arial MT"/>
          <w:bCs/>
          <w:sz w:val="21"/>
          <w:szCs w:val="21"/>
        </w:rPr>
        <w:t>COMPENSAR</w:t>
      </w:r>
      <w:r w:rsidR="00585A20" w:rsidRPr="00722FB1">
        <w:rPr>
          <w:rFonts w:ascii="Arial MT" w:eastAsia="Arial MT" w:hAnsi="Arial MT" w:cs="Arial MT"/>
          <w:bCs/>
          <w:sz w:val="21"/>
          <w:szCs w:val="21"/>
        </w:rPr>
        <w:t xml:space="preserve">, b) </w:t>
      </w:r>
      <w:r w:rsidR="00891FC5">
        <w:rPr>
          <w:rFonts w:ascii="Arial MT" w:eastAsia="Arial MT" w:hAnsi="Arial MT" w:cs="Arial MT"/>
          <w:bCs/>
          <w:sz w:val="21"/>
          <w:szCs w:val="21"/>
        </w:rPr>
        <w:t>Mariana Peñuela,</w:t>
      </w:r>
      <w:r w:rsidR="00D969F6">
        <w:rPr>
          <w:rFonts w:ascii="Arial MT" w:eastAsia="Arial MT" w:hAnsi="Arial MT" w:cs="Arial MT"/>
          <w:bCs/>
          <w:sz w:val="21"/>
          <w:szCs w:val="21"/>
        </w:rPr>
        <w:t xml:space="preserve"> </w:t>
      </w:r>
      <w:r w:rsidR="005B0198">
        <w:rPr>
          <w:rFonts w:ascii="Arial MT" w:eastAsia="Arial MT" w:hAnsi="Arial MT" w:cs="Arial MT"/>
          <w:bCs/>
          <w:sz w:val="21"/>
          <w:szCs w:val="21"/>
        </w:rPr>
        <w:t xml:space="preserve">c) </w:t>
      </w:r>
      <w:r w:rsidR="00D969F6">
        <w:rPr>
          <w:rFonts w:ascii="Arial MT" w:eastAsia="Arial MT" w:hAnsi="Arial MT" w:cs="Arial MT"/>
          <w:bCs/>
          <w:sz w:val="21"/>
          <w:szCs w:val="21"/>
        </w:rPr>
        <w:t>HAUTE PROTOCOLE S.A.S</w:t>
      </w:r>
      <w:r w:rsidR="00585A20" w:rsidRPr="00722FB1">
        <w:rPr>
          <w:rFonts w:ascii="Arial MT" w:eastAsia="Arial MT" w:hAnsi="Arial MT" w:cs="Arial MT"/>
          <w:bCs/>
          <w:sz w:val="21"/>
          <w:szCs w:val="21"/>
        </w:rPr>
        <w:t>.</w:t>
      </w:r>
      <w:r w:rsidR="001803C3">
        <w:rPr>
          <w:rFonts w:ascii="Arial MT" w:eastAsia="Arial MT" w:hAnsi="Arial MT" w:cs="Arial MT"/>
          <w:bCs/>
          <w:sz w:val="21"/>
          <w:szCs w:val="21"/>
        </w:rPr>
        <w:t>, d) G&amp;D PROYECTOS S.A.S.,</w:t>
      </w:r>
      <w:r w:rsidR="00891FC5">
        <w:rPr>
          <w:rFonts w:ascii="Arial MT" w:eastAsia="Arial MT" w:hAnsi="Arial MT" w:cs="Arial MT"/>
          <w:bCs/>
          <w:sz w:val="21"/>
          <w:szCs w:val="21"/>
        </w:rPr>
        <w:t xml:space="preserve"> e) </w:t>
      </w:r>
      <w:r w:rsidR="00891FC5" w:rsidRPr="00891FC5">
        <w:rPr>
          <w:rFonts w:ascii="Arial MT" w:eastAsia="Arial MT" w:hAnsi="Arial MT" w:cs="Arial MT"/>
          <w:bCs/>
          <w:sz w:val="21"/>
          <w:szCs w:val="21"/>
        </w:rPr>
        <w:t>Las Puertas del Cielo</w:t>
      </w:r>
      <w:r w:rsidR="00891FC5">
        <w:rPr>
          <w:rFonts w:ascii="Arial MT" w:eastAsia="Arial MT" w:hAnsi="Arial MT" w:cs="Arial MT"/>
          <w:bCs/>
          <w:sz w:val="21"/>
          <w:szCs w:val="21"/>
        </w:rPr>
        <w:t xml:space="preserve">, </w:t>
      </w:r>
      <w:r w:rsidR="00051538">
        <w:rPr>
          <w:rFonts w:ascii="Arial MT" w:eastAsia="Arial MT" w:hAnsi="Arial MT" w:cs="Arial MT"/>
          <w:bCs/>
          <w:sz w:val="21"/>
          <w:szCs w:val="21"/>
        </w:rPr>
        <w:t xml:space="preserve">y </w:t>
      </w:r>
      <w:r w:rsidR="00891FC5">
        <w:rPr>
          <w:rFonts w:ascii="Arial MT" w:eastAsia="Arial MT" w:hAnsi="Arial MT" w:cs="Arial MT"/>
          <w:bCs/>
          <w:sz w:val="21"/>
          <w:szCs w:val="21"/>
        </w:rPr>
        <w:t>f) Colombiana de Servicios C</w:t>
      </w:r>
      <w:r w:rsidR="00891FC5" w:rsidRPr="00891FC5">
        <w:rPr>
          <w:rFonts w:ascii="Arial MT" w:eastAsia="Arial MT" w:hAnsi="Arial MT" w:cs="Arial MT"/>
          <w:bCs/>
          <w:sz w:val="21"/>
          <w:szCs w:val="21"/>
        </w:rPr>
        <w:t xml:space="preserve">omedores y </w:t>
      </w:r>
      <w:r w:rsidR="00891FC5">
        <w:rPr>
          <w:rFonts w:ascii="Arial MT" w:eastAsia="Arial MT" w:hAnsi="Arial MT" w:cs="Arial MT"/>
          <w:bCs/>
          <w:sz w:val="21"/>
          <w:szCs w:val="21"/>
        </w:rPr>
        <w:t>S</w:t>
      </w:r>
      <w:r w:rsidR="00891FC5" w:rsidRPr="00891FC5">
        <w:rPr>
          <w:rFonts w:ascii="Arial MT" w:eastAsia="Arial MT" w:hAnsi="Arial MT" w:cs="Arial MT"/>
          <w:bCs/>
          <w:sz w:val="21"/>
          <w:szCs w:val="21"/>
        </w:rPr>
        <w:t>uministros S</w:t>
      </w:r>
      <w:r w:rsidR="00891FC5">
        <w:rPr>
          <w:rFonts w:ascii="Arial MT" w:eastAsia="Arial MT" w:hAnsi="Arial MT" w:cs="Arial MT"/>
          <w:bCs/>
          <w:sz w:val="21"/>
          <w:szCs w:val="21"/>
        </w:rPr>
        <w:t>.</w:t>
      </w:r>
      <w:r w:rsidR="00891FC5" w:rsidRPr="00891FC5">
        <w:rPr>
          <w:rFonts w:ascii="Arial MT" w:eastAsia="Arial MT" w:hAnsi="Arial MT" w:cs="Arial MT"/>
          <w:bCs/>
          <w:sz w:val="21"/>
          <w:szCs w:val="21"/>
        </w:rPr>
        <w:t>A</w:t>
      </w:r>
      <w:r w:rsidR="00891FC5">
        <w:rPr>
          <w:rFonts w:ascii="Arial MT" w:eastAsia="Arial MT" w:hAnsi="Arial MT" w:cs="Arial MT"/>
          <w:bCs/>
          <w:sz w:val="21"/>
          <w:szCs w:val="21"/>
        </w:rPr>
        <w:t>.</w:t>
      </w:r>
      <w:r w:rsidR="00891FC5" w:rsidRPr="00891FC5">
        <w:rPr>
          <w:rFonts w:ascii="Arial MT" w:eastAsia="Arial MT" w:hAnsi="Arial MT" w:cs="Arial MT"/>
          <w:bCs/>
          <w:sz w:val="21"/>
          <w:szCs w:val="21"/>
        </w:rPr>
        <w:t>S</w:t>
      </w:r>
      <w:r w:rsidR="00891FC5">
        <w:rPr>
          <w:rFonts w:ascii="Arial MT" w:eastAsia="Arial MT" w:hAnsi="Arial MT" w:cs="Arial MT"/>
          <w:bCs/>
          <w:sz w:val="21"/>
          <w:szCs w:val="21"/>
        </w:rPr>
        <w:t>.,</w:t>
      </w:r>
      <w:r w:rsidR="00585A20" w:rsidRPr="00722FB1">
        <w:rPr>
          <w:rFonts w:ascii="Arial MT" w:eastAsia="Arial MT" w:hAnsi="Arial MT" w:cs="Arial MT"/>
          <w:bCs/>
          <w:sz w:val="21"/>
          <w:szCs w:val="21"/>
        </w:rPr>
        <w:t xml:space="preserve"> </w:t>
      </w:r>
      <w:r w:rsidR="00585A20" w:rsidRPr="00FD0321">
        <w:rPr>
          <w:rFonts w:ascii="Arial MT" w:eastAsia="Arial MT" w:hAnsi="Arial MT" w:cs="Arial MT"/>
          <w:bCs/>
          <w:sz w:val="21"/>
          <w:szCs w:val="21"/>
        </w:rPr>
        <w:t>formularon observaciones al proceso</w:t>
      </w:r>
      <w:r w:rsidR="00585A20">
        <w:rPr>
          <w:rFonts w:ascii="Arial MT" w:eastAsia="Arial MT" w:hAnsi="Arial MT" w:cs="Arial MT"/>
          <w:bCs/>
          <w:sz w:val="21"/>
          <w:szCs w:val="21"/>
        </w:rPr>
        <w:t>.</w:t>
      </w:r>
    </w:p>
    <w:p w14:paraId="7552CD4B" w14:textId="77777777" w:rsidR="00585A20" w:rsidRDefault="00585A20" w:rsidP="0015447C">
      <w:pPr>
        <w:widowControl w:val="0"/>
        <w:autoSpaceDE w:val="0"/>
        <w:autoSpaceDN w:val="0"/>
        <w:ind w:right="116"/>
        <w:jc w:val="both"/>
        <w:rPr>
          <w:rFonts w:ascii="Arial MT" w:eastAsia="Arial MT" w:hAnsi="Arial MT" w:cs="Arial MT"/>
          <w:bCs/>
          <w:sz w:val="21"/>
          <w:szCs w:val="21"/>
        </w:rPr>
      </w:pPr>
    </w:p>
    <w:p w14:paraId="3F83FDDF" w14:textId="270A020B" w:rsidR="00585A20" w:rsidRDefault="00585A20" w:rsidP="0015447C">
      <w:pPr>
        <w:widowControl w:val="0"/>
        <w:autoSpaceDE w:val="0"/>
        <w:autoSpaceDN w:val="0"/>
        <w:ind w:right="116"/>
        <w:jc w:val="both"/>
        <w:rPr>
          <w:rFonts w:ascii="Arial" w:hAnsi="Arial" w:cs="Arial"/>
          <w:color w:val="000000"/>
          <w:sz w:val="18"/>
          <w:szCs w:val="18"/>
          <w:shd w:val="clear" w:color="auto" w:fill="FFFFFF"/>
        </w:rPr>
      </w:pPr>
      <w:r w:rsidRPr="00645C53">
        <w:rPr>
          <w:rFonts w:ascii="Arial MT" w:eastAsia="Arial MT" w:hAnsi="Arial MT" w:cs="Arial MT"/>
          <w:bCs/>
          <w:sz w:val="21"/>
          <w:szCs w:val="21"/>
        </w:rPr>
        <w:t xml:space="preserve">Que mediante mensaje </w:t>
      </w:r>
      <w:r w:rsidR="000B7F04" w:rsidRPr="00645C53">
        <w:rPr>
          <w:rFonts w:ascii="Arial MT" w:eastAsia="Arial MT" w:hAnsi="Arial MT" w:cs="Arial MT"/>
          <w:bCs/>
          <w:sz w:val="21"/>
          <w:szCs w:val="21"/>
        </w:rPr>
        <w:t>CO1.MSG.4906464</w:t>
      </w:r>
      <w:r w:rsidRPr="00645C53">
        <w:rPr>
          <w:rFonts w:ascii="Arial MT" w:eastAsia="Arial MT" w:hAnsi="Arial MT" w:cs="Arial MT"/>
          <w:bCs/>
          <w:sz w:val="21"/>
          <w:szCs w:val="21"/>
        </w:rPr>
        <w:t xml:space="preserve"> de </w:t>
      </w:r>
      <w:r w:rsidR="00FB5094" w:rsidRPr="00645C53">
        <w:rPr>
          <w:rFonts w:ascii="Arial MT" w:eastAsia="Arial MT" w:hAnsi="Arial MT" w:cs="Arial MT"/>
          <w:bCs/>
          <w:sz w:val="21"/>
          <w:szCs w:val="21"/>
        </w:rPr>
        <w:t>junio 9</w:t>
      </w:r>
      <w:r w:rsidRPr="00645C53">
        <w:rPr>
          <w:rFonts w:ascii="Arial MT" w:eastAsia="Arial MT" w:hAnsi="Arial MT" w:cs="Arial MT"/>
          <w:bCs/>
          <w:sz w:val="21"/>
          <w:szCs w:val="21"/>
        </w:rPr>
        <w:t xml:space="preserve"> de 2023 fueron resueltas las observaciones formuladas por </w:t>
      </w:r>
      <w:r w:rsidR="00FB5094" w:rsidRPr="00645C53">
        <w:rPr>
          <w:rFonts w:ascii="Arial MT" w:eastAsia="Arial MT" w:hAnsi="Arial MT" w:cs="Arial MT"/>
          <w:bCs/>
          <w:sz w:val="21"/>
          <w:szCs w:val="21"/>
        </w:rPr>
        <w:t>HAUTE PROTOCOLE</w:t>
      </w:r>
      <w:r w:rsidRPr="00645C53">
        <w:rPr>
          <w:rFonts w:ascii="Arial MT" w:eastAsia="Arial MT" w:hAnsi="Arial MT" w:cs="Arial MT"/>
          <w:bCs/>
          <w:sz w:val="21"/>
          <w:szCs w:val="21"/>
        </w:rPr>
        <w:t xml:space="preserve"> S.A.S.</w:t>
      </w:r>
      <w:r w:rsidR="000B7F04" w:rsidRPr="00645C53">
        <w:rPr>
          <w:rFonts w:ascii="Arial MT" w:eastAsia="Arial MT" w:hAnsi="Arial MT" w:cs="Arial MT"/>
          <w:bCs/>
          <w:sz w:val="21"/>
          <w:szCs w:val="21"/>
        </w:rPr>
        <w:t xml:space="preserve"> y Mariana Peñuela</w:t>
      </w:r>
      <w:r w:rsidRPr="00645C53">
        <w:rPr>
          <w:rFonts w:ascii="Arial MT" w:eastAsia="Arial MT" w:hAnsi="Arial MT" w:cs="Arial MT"/>
          <w:bCs/>
          <w:sz w:val="21"/>
          <w:szCs w:val="21"/>
        </w:rPr>
        <w:t>, de igual manera las observaciones formuladas por la Caja de Compensación Familiar COMPENSAR, fueron resueltas mediante mensajes</w:t>
      </w:r>
      <w:r w:rsidR="009473FF" w:rsidRPr="00645C53">
        <w:rPr>
          <w:rFonts w:ascii="Arial MT" w:eastAsia="Arial MT" w:hAnsi="Arial MT" w:cs="Arial MT"/>
          <w:bCs/>
          <w:sz w:val="21"/>
          <w:szCs w:val="21"/>
        </w:rPr>
        <w:t>,</w:t>
      </w:r>
      <w:r w:rsidRPr="00645C53">
        <w:rPr>
          <w:rFonts w:ascii="Arial MT" w:eastAsia="Arial MT" w:hAnsi="Arial MT" w:cs="Arial MT"/>
          <w:bCs/>
          <w:sz w:val="21"/>
          <w:szCs w:val="21"/>
        </w:rPr>
        <w:t xml:space="preserve"> </w:t>
      </w:r>
      <w:r w:rsidR="00FB5094" w:rsidRPr="00645C53">
        <w:rPr>
          <w:rFonts w:ascii="Arial MT" w:eastAsia="Arial MT" w:hAnsi="Arial MT" w:cs="Arial MT"/>
          <w:bCs/>
          <w:sz w:val="21"/>
          <w:szCs w:val="21"/>
        </w:rPr>
        <w:t>CO1.MSG.4906753</w:t>
      </w:r>
      <w:r w:rsidR="009473FF" w:rsidRPr="00645C53">
        <w:rPr>
          <w:rFonts w:ascii="Arial MT" w:eastAsia="Arial MT" w:hAnsi="Arial MT" w:cs="Arial MT"/>
          <w:bCs/>
          <w:sz w:val="21"/>
          <w:szCs w:val="21"/>
        </w:rPr>
        <w:t xml:space="preserve">, </w:t>
      </w:r>
      <w:r w:rsidRPr="00645C53">
        <w:rPr>
          <w:rFonts w:ascii="Arial MT" w:eastAsia="Arial MT" w:hAnsi="Arial MT" w:cs="Arial MT"/>
          <w:bCs/>
          <w:sz w:val="21"/>
          <w:szCs w:val="21"/>
        </w:rPr>
        <w:t xml:space="preserve">de </w:t>
      </w:r>
      <w:r w:rsidR="00FB5094" w:rsidRPr="00645C53">
        <w:rPr>
          <w:rFonts w:ascii="Arial MT" w:eastAsia="Arial MT" w:hAnsi="Arial MT" w:cs="Arial MT"/>
          <w:bCs/>
          <w:sz w:val="21"/>
          <w:szCs w:val="21"/>
        </w:rPr>
        <w:t>junio 9</w:t>
      </w:r>
      <w:r w:rsidRPr="00645C53">
        <w:rPr>
          <w:rFonts w:ascii="Arial MT" w:eastAsia="Arial MT" w:hAnsi="Arial MT" w:cs="Arial MT"/>
          <w:bCs/>
          <w:sz w:val="21"/>
          <w:szCs w:val="21"/>
        </w:rPr>
        <w:t xml:space="preserve"> de 2023</w:t>
      </w:r>
      <w:r w:rsidR="00FB5094" w:rsidRPr="00645C53">
        <w:rPr>
          <w:rFonts w:ascii="Arial MT" w:eastAsia="Arial MT" w:hAnsi="Arial MT" w:cs="Arial MT"/>
          <w:bCs/>
          <w:sz w:val="21"/>
          <w:szCs w:val="21"/>
        </w:rPr>
        <w:t xml:space="preserve"> </w:t>
      </w:r>
      <w:r w:rsidR="007605B2" w:rsidRPr="00645C53">
        <w:rPr>
          <w:rFonts w:ascii="Arial MT" w:eastAsia="Arial MT" w:hAnsi="Arial MT" w:cs="Arial MT"/>
          <w:bCs/>
          <w:sz w:val="21"/>
          <w:szCs w:val="21"/>
        </w:rPr>
        <w:t xml:space="preserve">y </w:t>
      </w:r>
      <w:r w:rsidR="00FB5094" w:rsidRPr="00645C53">
        <w:rPr>
          <w:rFonts w:ascii="Arial MT" w:eastAsia="Arial MT" w:hAnsi="Arial MT" w:cs="Arial MT"/>
          <w:bCs/>
          <w:sz w:val="21"/>
          <w:szCs w:val="21"/>
        </w:rPr>
        <w:t xml:space="preserve">CO1.MSG.4894920 de 7 </w:t>
      </w:r>
      <w:r w:rsidR="00645C53" w:rsidRPr="00645C53">
        <w:rPr>
          <w:rFonts w:ascii="Arial MT" w:eastAsia="Arial MT" w:hAnsi="Arial MT" w:cs="Arial MT"/>
          <w:bCs/>
          <w:sz w:val="21"/>
          <w:szCs w:val="21"/>
        </w:rPr>
        <w:t xml:space="preserve">junio </w:t>
      </w:r>
      <w:r w:rsidR="00FB5094" w:rsidRPr="00645C53">
        <w:rPr>
          <w:rFonts w:ascii="Arial MT" w:eastAsia="Arial MT" w:hAnsi="Arial MT" w:cs="Arial MT"/>
          <w:bCs/>
          <w:sz w:val="21"/>
          <w:szCs w:val="21"/>
        </w:rPr>
        <w:t>de 2023</w:t>
      </w:r>
      <w:r w:rsidR="001653C9" w:rsidRPr="00645C53">
        <w:rPr>
          <w:rFonts w:ascii="Arial MT" w:eastAsia="Arial MT" w:hAnsi="Arial MT" w:cs="Arial MT"/>
          <w:bCs/>
          <w:sz w:val="21"/>
          <w:szCs w:val="21"/>
        </w:rPr>
        <w:t>,</w:t>
      </w:r>
      <w:r w:rsidR="00BA32A7" w:rsidRPr="00645C53">
        <w:rPr>
          <w:rFonts w:ascii="Arial MT" w:eastAsia="Arial MT" w:hAnsi="Arial MT" w:cs="Arial MT"/>
          <w:bCs/>
          <w:sz w:val="21"/>
          <w:szCs w:val="21"/>
        </w:rPr>
        <w:t xml:space="preserve"> </w:t>
      </w:r>
      <w:r w:rsidR="00645C53" w:rsidRPr="00645C53">
        <w:rPr>
          <w:rFonts w:ascii="Arial MT" w:eastAsia="Arial MT" w:hAnsi="Arial MT" w:cs="Arial MT"/>
          <w:bCs/>
          <w:sz w:val="21"/>
          <w:szCs w:val="21"/>
        </w:rPr>
        <w:t xml:space="preserve">mediante mensaje CO1.MSG.4930984 de 16 junio de 2023, se atendió la observación de la sociedad G&amp;D PROYECTOS S.A.S., </w:t>
      </w:r>
      <w:r w:rsidR="00BA32A7" w:rsidRPr="00645C53">
        <w:rPr>
          <w:rFonts w:ascii="Arial MT" w:eastAsia="Arial MT" w:hAnsi="Arial MT" w:cs="Arial MT"/>
          <w:bCs/>
          <w:sz w:val="21"/>
          <w:szCs w:val="21"/>
        </w:rPr>
        <w:t>así mismo, mediante mensaje CO1.MSG.4938455 de 20 de junio de 2023,</w:t>
      </w:r>
      <w:r w:rsidR="00645C53" w:rsidRPr="00645C53">
        <w:rPr>
          <w:rFonts w:ascii="Arial MT" w:eastAsia="Arial MT" w:hAnsi="Arial MT" w:cs="Arial MT"/>
          <w:bCs/>
          <w:sz w:val="21"/>
          <w:szCs w:val="21"/>
        </w:rPr>
        <w:t xml:space="preserve"> </w:t>
      </w:r>
      <w:r w:rsidR="00BA32A7" w:rsidRPr="00645C53">
        <w:rPr>
          <w:rFonts w:ascii="Arial MT" w:eastAsia="Arial MT" w:hAnsi="Arial MT" w:cs="Arial MT"/>
          <w:bCs/>
          <w:sz w:val="21"/>
          <w:szCs w:val="21"/>
        </w:rPr>
        <w:t>se dio respuesta a las observaciones de Colombiana de Servicios Comedores y Suministros S.A.S.</w:t>
      </w:r>
      <w:r w:rsidR="00645C53" w:rsidRPr="00645C53">
        <w:rPr>
          <w:rFonts w:ascii="Arial MT" w:eastAsia="Arial MT" w:hAnsi="Arial MT" w:cs="Arial MT"/>
          <w:bCs/>
          <w:sz w:val="21"/>
          <w:szCs w:val="21"/>
        </w:rPr>
        <w:t>,</w:t>
      </w:r>
      <w:r w:rsidR="00BA32A7" w:rsidRPr="00645C53">
        <w:rPr>
          <w:rFonts w:ascii="Arial MT" w:eastAsia="Arial MT" w:hAnsi="Arial MT" w:cs="Arial MT"/>
          <w:bCs/>
          <w:sz w:val="21"/>
          <w:szCs w:val="21"/>
        </w:rPr>
        <w:t xml:space="preserve"> e igualmente en la misma fecha</w:t>
      </w:r>
      <w:r w:rsidR="001653C9" w:rsidRPr="00645C53">
        <w:rPr>
          <w:rFonts w:ascii="Arial MT" w:eastAsia="Arial MT" w:hAnsi="Arial MT" w:cs="Arial MT"/>
          <w:bCs/>
          <w:sz w:val="21"/>
          <w:szCs w:val="21"/>
        </w:rPr>
        <w:t>,</w:t>
      </w:r>
      <w:r w:rsidR="00BA32A7" w:rsidRPr="00645C53">
        <w:rPr>
          <w:rFonts w:ascii="Arial MT" w:eastAsia="Arial MT" w:hAnsi="Arial MT" w:cs="Arial MT"/>
          <w:bCs/>
          <w:sz w:val="21"/>
          <w:szCs w:val="21"/>
        </w:rPr>
        <w:t xml:space="preserve"> se contestaron las observaciones de Las Puertas del Cielo, mediante mensaje CO1.MSG.4936597.</w:t>
      </w:r>
      <w:r w:rsidR="00BA32A7">
        <w:rPr>
          <w:rFonts w:ascii="Arial MT" w:eastAsia="Arial MT" w:hAnsi="Arial MT" w:cs="Arial MT"/>
          <w:bCs/>
          <w:sz w:val="21"/>
          <w:szCs w:val="21"/>
        </w:rPr>
        <w:t xml:space="preserve"> </w:t>
      </w:r>
    </w:p>
    <w:p w14:paraId="738B2A9E" w14:textId="77777777" w:rsidR="009473FF" w:rsidRDefault="009473FF" w:rsidP="0015447C">
      <w:pPr>
        <w:widowControl w:val="0"/>
        <w:autoSpaceDE w:val="0"/>
        <w:autoSpaceDN w:val="0"/>
        <w:ind w:right="116"/>
        <w:jc w:val="both"/>
        <w:rPr>
          <w:rFonts w:ascii="Arial" w:hAnsi="Arial" w:cs="Arial"/>
          <w:color w:val="000000"/>
          <w:sz w:val="18"/>
          <w:szCs w:val="18"/>
          <w:shd w:val="clear" w:color="auto" w:fill="FFFFFF"/>
        </w:rPr>
      </w:pPr>
    </w:p>
    <w:p w14:paraId="7E0D0012" w14:textId="772CDE10" w:rsidR="00B81541" w:rsidRPr="00AF6298" w:rsidRDefault="007F296F" w:rsidP="000A6F6C">
      <w:pPr>
        <w:widowControl w:val="0"/>
        <w:autoSpaceDE w:val="0"/>
        <w:autoSpaceDN w:val="0"/>
        <w:ind w:right="49"/>
        <w:jc w:val="both"/>
        <w:rPr>
          <w:rFonts w:ascii="Arial MT" w:eastAsia="Arial MT" w:hAnsi="Arial MT" w:cs="Arial MT"/>
          <w:bCs/>
          <w:sz w:val="21"/>
          <w:szCs w:val="21"/>
        </w:rPr>
      </w:pPr>
      <w:r>
        <w:rPr>
          <w:rFonts w:ascii="Arial MT" w:eastAsia="Arial MT" w:hAnsi="Arial MT" w:cs="Arial MT"/>
          <w:bCs/>
          <w:sz w:val="21"/>
          <w:szCs w:val="21"/>
        </w:rPr>
        <w:t xml:space="preserve">Que el </w:t>
      </w:r>
      <w:r w:rsidR="000B7F04">
        <w:rPr>
          <w:rFonts w:ascii="Arial MT" w:eastAsia="Arial MT" w:hAnsi="Arial MT" w:cs="Arial MT"/>
          <w:bCs/>
          <w:sz w:val="21"/>
          <w:szCs w:val="21"/>
        </w:rPr>
        <w:t>21</w:t>
      </w:r>
      <w:r w:rsidR="00B81541" w:rsidRPr="00AF6298">
        <w:rPr>
          <w:rFonts w:ascii="Arial MT" w:eastAsia="Arial MT" w:hAnsi="Arial MT" w:cs="Arial MT"/>
          <w:bCs/>
          <w:sz w:val="21"/>
          <w:szCs w:val="21"/>
        </w:rPr>
        <w:t xml:space="preserve"> de </w:t>
      </w:r>
      <w:r w:rsidR="000B7F04">
        <w:rPr>
          <w:rFonts w:ascii="Arial MT" w:eastAsia="Arial MT" w:hAnsi="Arial MT" w:cs="Arial MT"/>
          <w:bCs/>
          <w:sz w:val="21"/>
          <w:szCs w:val="21"/>
        </w:rPr>
        <w:t>junio</w:t>
      </w:r>
      <w:r w:rsidR="00B81541" w:rsidRPr="00AF6298">
        <w:rPr>
          <w:rFonts w:ascii="Arial MT" w:eastAsia="Arial MT" w:hAnsi="Arial MT" w:cs="Arial MT"/>
          <w:bCs/>
          <w:sz w:val="21"/>
          <w:szCs w:val="21"/>
        </w:rPr>
        <w:t xml:space="preserve"> de 202</w:t>
      </w:r>
      <w:r w:rsidR="009E04F7">
        <w:rPr>
          <w:rFonts w:ascii="Arial MT" w:eastAsia="Arial MT" w:hAnsi="Arial MT" w:cs="Arial MT"/>
          <w:bCs/>
          <w:sz w:val="21"/>
          <w:szCs w:val="21"/>
        </w:rPr>
        <w:t>3</w:t>
      </w:r>
      <w:r w:rsidR="00B81541" w:rsidRPr="00AF6298">
        <w:rPr>
          <w:rFonts w:ascii="Arial MT" w:eastAsia="Arial MT" w:hAnsi="Arial MT" w:cs="Arial MT"/>
          <w:bCs/>
          <w:sz w:val="21"/>
          <w:szCs w:val="21"/>
        </w:rPr>
        <w:t xml:space="preserve"> a las 10:00 a.m., conforme a lo establecido en el cronograma del proceso, se procedió al cierre de la </w:t>
      </w:r>
      <w:r w:rsidR="00FE7693">
        <w:rPr>
          <w:rFonts w:ascii="Arial MT" w:eastAsia="Arial MT" w:hAnsi="Arial MT" w:cs="Arial MT"/>
          <w:bCs/>
          <w:sz w:val="21"/>
          <w:szCs w:val="21"/>
        </w:rPr>
        <w:t>licitación pública</w:t>
      </w:r>
      <w:r w:rsidR="00B81541" w:rsidRPr="00AF6298">
        <w:rPr>
          <w:rFonts w:ascii="Arial MT" w:eastAsia="Arial MT" w:hAnsi="Arial MT" w:cs="Arial MT"/>
          <w:bCs/>
          <w:sz w:val="21"/>
          <w:szCs w:val="21"/>
        </w:rPr>
        <w:t xml:space="preserve"> </w:t>
      </w:r>
      <w:r w:rsidR="00536A9A" w:rsidRPr="00AF6298">
        <w:rPr>
          <w:rFonts w:ascii="Arial MT" w:eastAsia="Arial MT" w:hAnsi="Arial MT" w:cs="Arial MT"/>
          <w:bCs/>
          <w:sz w:val="21"/>
          <w:szCs w:val="21"/>
        </w:rPr>
        <w:t>No. DASCD-</w:t>
      </w:r>
      <w:r w:rsidR="00FE7693">
        <w:rPr>
          <w:rFonts w:ascii="Arial MT" w:eastAsia="Arial MT" w:hAnsi="Arial MT" w:cs="Arial MT"/>
          <w:bCs/>
          <w:sz w:val="21"/>
          <w:szCs w:val="21"/>
        </w:rPr>
        <w:t>LP</w:t>
      </w:r>
      <w:r w:rsidR="00536A9A" w:rsidRPr="00AF6298">
        <w:rPr>
          <w:rFonts w:ascii="Arial MT" w:eastAsia="Arial MT" w:hAnsi="Arial MT" w:cs="Arial MT"/>
          <w:bCs/>
          <w:sz w:val="21"/>
          <w:szCs w:val="21"/>
        </w:rPr>
        <w:t>-0</w:t>
      </w:r>
      <w:r w:rsidR="00C525FD">
        <w:rPr>
          <w:rFonts w:ascii="Arial MT" w:eastAsia="Arial MT" w:hAnsi="Arial MT" w:cs="Arial MT"/>
          <w:bCs/>
          <w:sz w:val="21"/>
          <w:szCs w:val="21"/>
        </w:rPr>
        <w:t>0</w:t>
      </w:r>
      <w:r w:rsidR="000B7F04">
        <w:rPr>
          <w:rFonts w:ascii="Arial MT" w:eastAsia="Arial MT" w:hAnsi="Arial MT" w:cs="Arial MT"/>
          <w:bCs/>
          <w:sz w:val="21"/>
          <w:szCs w:val="21"/>
        </w:rPr>
        <w:t>2</w:t>
      </w:r>
      <w:r w:rsidR="00B81541" w:rsidRPr="00AF6298">
        <w:rPr>
          <w:rFonts w:ascii="Arial MT" w:eastAsia="Arial MT" w:hAnsi="Arial MT" w:cs="Arial MT"/>
          <w:bCs/>
          <w:sz w:val="21"/>
          <w:szCs w:val="21"/>
        </w:rPr>
        <w:t>-202</w:t>
      </w:r>
      <w:r w:rsidR="009E04F7">
        <w:rPr>
          <w:rFonts w:ascii="Arial MT" w:eastAsia="Arial MT" w:hAnsi="Arial MT" w:cs="Arial MT"/>
          <w:bCs/>
          <w:sz w:val="21"/>
          <w:szCs w:val="21"/>
        </w:rPr>
        <w:t>3</w:t>
      </w:r>
      <w:r w:rsidR="00B81541" w:rsidRPr="00AF6298">
        <w:rPr>
          <w:rFonts w:ascii="Arial MT" w:eastAsia="Arial MT" w:hAnsi="Arial MT" w:cs="Arial MT"/>
          <w:bCs/>
          <w:sz w:val="21"/>
          <w:szCs w:val="21"/>
        </w:rPr>
        <w:t>, recibi</w:t>
      </w:r>
      <w:r w:rsidR="000A6F6C">
        <w:rPr>
          <w:rFonts w:ascii="Arial MT" w:eastAsia="Arial MT" w:hAnsi="Arial MT" w:cs="Arial MT"/>
          <w:bCs/>
          <w:sz w:val="21"/>
          <w:szCs w:val="21"/>
        </w:rPr>
        <w:t>éndose</w:t>
      </w:r>
      <w:r w:rsidR="00B81541" w:rsidRPr="00AF6298">
        <w:rPr>
          <w:rFonts w:ascii="Arial MT" w:eastAsia="Arial MT" w:hAnsi="Arial MT" w:cs="Arial MT"/>
          <w:bCs/>
          <w:sz w:val="21"/>
          <w:szCs w:val="21"/>
        </w:rPr>
        <w:t xml:space="preserve"> </w:t>
      </w:r>
      <w:r w:rsidR="000B7F04">
        <w:rPr>
          <w:rFonts w:ascii="Arial MT" w:eastAsia="Arial MT" w:hAnsi="Arial MT" w:cs="Arial MT"/>
          <w:bCs/>
          <w:sz w:val="21"/>
          <w:szCs w:val="21"/>
        </w:rPr>
        <w:t>las</w:t>
      </w:r>
      <w:r w:rsidR="000A6F6C">
        <w:rPr>
          <w:rFonts w:ascii="Arial MT" w:eastAsia="Arial MT" w:hAnsi="Arial MT" w:cs="Arial MT"/>
          <w:bCs/>
          <w:sz w:val="21"/>
          <w:szCs w:val="21"/>
        </w:rPr>
        <w:t xml:space="preserve"> o</w:t>
      </w:r>
      <w:r w:rsidR="00B81541" w:rsidRPr="00AF6298">
        <w:rPr>
          <w:rFonts w:ascii="Arial MT" w:eastAsia="Arial MT" w:hAnsi="Arial MT" w:cs="Arial MT"/>
          <w:bCs/>
          <w:sz w:val="21"/>
          <w:szCs w:val="21"/>
        </w:rPr>
        <w:t>ferta</w:t>
      </w:r>
      <w:r w:rsidR="000B7F04">
        <w:rPr>
          <w:rFonts w:ascii="Arial MT" w:eastAsia="Arial MT" w:hAnsi="Arial MT" w:cs="Arial MT"/>
          <w:bCs/>
          <w:sz w:val="21"/>
          <w:szCs w:val="21"/>
        </w:rPr>
        <w:t>s</w:t>
      </w:r>
      <w:r w:rsidR="000A6F6C">
        <w:rPr>
          <w:rFonts w:ascii="Arial MT" w:eastAsia="Arial MT" w:hAnsi="Arial MT" w:cs="Arial MT"/>
          <w:bCs/>
          <w:sz w:val="21"/>
          <w:szCs w:val="21"/>
        </w:rPr>
        <w:t>,</w:t>
      </w:r>
      <w:r w:rsidR="00B81541" w:rsidRPr="00AF6298">
        <w:rPr>
          <w:rFonts w:ascii="Arial MT" w:eastAsia="Arial MT" w:hAnsi="Arial MT" w:cs="Arial MT"/>
          <w:bCs/>
          <w:sz w:val="21"/>
          <w:szCs w:val="21"/>
        </w:rPr>
        <w:t xml:space="preserve"> </w:t>
      </w:r>
      <w:r w:rsidR="000B7F04">
        <w:rPr>
          <w:rFonts w:ascii="Arial MT" w:eastAsia="Arial MT" w:hAnsi="Arial MT" w:cs="Arial MT"/>
          <w:bCs/>
          <w:sz w:val="21"/>
          <w:szCs w:val="21"/>
        </w:rPr>
        <w:t>que</w:t>
      </w:r>
      <w:r w:rsidR="000A6F6C">
        <w:rPr>
          <w:rFonts w:ascii="Arial MT" w:eastAsia="Arial MT" w:hAnsi="Arial MT" w:cs="Arial MT"/>
          <w:bCs/>
          <w:sz w:val="21"/>
          <w:szCs w:val="21"/>
        </w:rPr>
        <w:t xml:space="preserve"> </w:t>
      </w:r>
      <w:r w:rsidR="00B81541" w:rsidRPr="00AF6298">
        <w:rPr>
          <w:rFonts w:ascii="Arial MT" w:eastAsia="Arial MT" w:hAnsi="Arial MT" w:cs="Arial MT"/>
          <w:bCs/>
          <w:sz w:val="21"/>
          <w:szCs w:val="21"/>
        </w:rPr>
        <w:t>se muestra</w:t>
      </w:r>
      <w:r w:rsidR="000B7F04">
        <w:rPr>
          <w:rFonts w:ascii="Arial MT" w:eastAsia="Arial MT" w:hAnsi="Arial MT" w:cs="Arial MT"/>
          <w:bCs/>
          <w:sz w:val="21"/>
          <w:szCs w:val="21"/>
        </w:rPr>
        <w:t>n</w:t>
      </w:r>
      <w:r w:rsidR="00B81541" w:rsidRPr="00AF6298">
        <w:rPr>
          <w:rFonts w:ascii="Arial MT" w:eastAsia="Arial MT" w:hAnsi="Arial MT" w:cs="Arial MT"/>
          <w:bCs/>
          <w:sz w:val="21"/>
          <w:szCs w:val="21"/>
        </w:rPr>
        <w:t xml:space="preserve"> a continuación:</w:t>
      </w:r>
    </w:p>
    <w:p w14:paraId="0A9D4CC3" w14:textId="77777777" w:rsidR="005177D4" w:rsidRPr="00AF6298" w:rsidRDefault="005177D4" w:rsidP="00B81541">
      <w:pPr>
        <w:widowControl w:val="0"/>
        <w:autoSpaceDE w:val="0"/>
        <w:autoSpaceDN w:val="0"/>
        <w:ind w:right="49"/>
        <w:jc w:val="both"/>
        <w:rPr>
          <w:rFonts w:ascii="Arial MT" w:eastAsia="Arial MT" w:hAnsi="Arial MT" w:cs="Arial MT"/>
          <w:bCs/>
          <w:sz w:val="21"/>
          <w:szCs w:val="21"/>
        </w:rPr>
      </w:pPr>
    </w:p>
    <w:tbl>
      <w:tblPr>
        <w:tblStyle w:val="Tablaconcuadrcula1"/>
        <w:tblW w:w="9497" w:type="dxa"/>
        <w:tblInd w:w="137" w:type="dxa"/>
        <w:tblLayout w:type="fixed"/>
        <w:tblLook w:val="04A0" w:firstRow="1" w:lastRow="0" w:firstColumn="1" w:lastColumn="0" w:noHBand="0" w:noVBand="1"/>
      </w:tblPr>
      <w:tblGrid>
        <w:gridCol w:w="5528"/>
        <w:gridCol w:w="1696"/>
        <w:gridCol w:w="2273"/>
      </w:tblGrid>
      <w:tr w:rsidR="00344040" w:rsidRPr="00FA2270" w14:paraId="2ABC8291" w14:textId="77777777" w:rsidTr="00891FC5">
        <w:trPr>
          <w:trHeight w:val="289"/>
        </w:trPr>
        <w:tc>
          <w:tcPr>
            <w:tcW w:w="5528" w:type="dxa"/>
            <w:vAlign w:val="center"/>
          </w:tcPr>
          <w:p w14:paraId="71F7D468" w14:textId="77777777" w:rsidR="00344040" w:rsidRPr="00FA2270" w:rsidRDefault="00344040" w:rsidP="007A466B">
            <w:pPr>
              <w:widowControl w:val="0"/>
              <w:autoSpaceDE w:val="0"/>
              <w:autoSpaceDN w:val="0"/>
              <w:ind w:right="49"/>
              <w:jc w:val="center"/>
              <w:rPr>
                <w:rFonts w:ascii="Arial" w:hAnsi="Arial" w:cs="Arial"/>
                <w:b/>
                <w:bCs/>
                <w:sz w:val="18"/>
                <w:szCs w:val="18"/>
              </w:rPr>
            </w:pPr>
            <w:r w:rsidRPr="00FA2270">
              <w:rPr>
                <w:rFonts w:ascii="Arial" w:hAnsi="Arial" w:cs="Arial"/>
                <w:b/>
                <w:bCs/>
                <w:sz w:val="18"/>
                <w:szCs w:val="18"/>
              </w:rPr>
              <w:t>PROPONENTE</w:t>
            </w:r>
          </w:p>
        </w:tc>
        <w:tc>
          <w:tcPr>
            <w:tcW w:w="1696" w:type="dxa"/>
            <w:vAlign w:val="center"/>
          </w:tcPr>
          <w:p w14:paraId="4B9C8A40" w14:textId="77777777" w:rsidR="00344040" w:rsidRPr="00FA2270" w:rsidRDefault="00344040" w:rsidP="007A466B">
            <w:pPr>
              <w:widowControl w:val="0"/>
              <w:autoSpaceDE w:val="0"/>
              <w:autoSpaceDN w:val="0"/>
              <w:ind w:right="49"/>
              <w:jc w:val="center"/>
              <w:rPr>
                <w:rFonts w:ascii="Arial" w:hAnsi="Arial" w:cs="Arial"/>
                <w:b/>
                <w:bCs/>
                <w:sz w:val="18"/>
                <w:szCs w:val="18"/>
              </w:rPr>
            </w:pPr>
            <w:r w:rsidRPr="00FA2270">
              <w:rPr>
                <w:rFonts w:ascii="Arial" w:hAnsi="Arial" w:cs="Arial"/>
                <w:b/>
                <w:bCs/>
                <w:sz w:val="18"/>
                <w:szCs w:val="18"/>
              </w:rPr>
              <w:t>FECHA</w:t>
            </w:r>
          </w:p>
        </w:tc>
        <w:tc>
          <w:tcPr>
            <w:tcW w:w="2273" w:type="dxa"/>
            <w:vAlign w:val="center"/>
          </w:tcPr>
          <w:p w14:paraId="4F708574" w14:textId="77777777" w:rsidR="00344040" w:rsidRPr="00FA2270" w:rsidRDefault="00344040" w:rsidP="007A466B">
            <w:pPr>
              <w:widowControl w:val="0"/>
              <w:autoSpaceDE w:val="0"/>
              <w:autoSpaceDN w:val="0"/>
              <w:ind w:right="49"/>
              <w:jc w:val="center"/>
              <w:rPr>
                <w:rFonts w:ascii="Arial" w:hAnsi="Arial" w:cs="Arial"/>
                <w:b/>
                <w:bCs/>
                <w:sz w:val="18"/>
                <w:szCs w:val="18"/>
              </w:rPr>
            </w:pPr>
            <w:r w:rsidRPr="00FA2270">
              <w:rPr>
                <w:rFonts w:ascii="Arial" w:hAnsi="Arial" w:cs="Arial"/>
                <w:b/>
                <w:bCs/>
                <w:sz w:val="18"/>
                <w:szCs w:val="18"/>
              </w:rPr>
              <w:t>VALOR</w:t>
            </w:r>
          </w:p>
        </w:tc>
      </w:tr>
      <w:tr w:rsidR="00344040" w:rsidRPr="00FA2270" w14:paraId="6C877453" w14:textId="77777777" w:rsidTr="00891FC5">
        <w:trPr>
          <w:trHeight w:val="289"/>
        </w:trPr>
        <w:tc>
          <w:tcPr>
            <w:tcW w:w="5528" w:type="dxa"/>
            <w:vAlign w:val="center"/>
          </w:tcPr>
          <w:p w14:paraId="1CE9BCD6" w14:textId="30CE9E87" w:rsidR="00344040" w:rsidRPr="00891FC5" w:rsidRDefault="00891FC5"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sidRPr="00891FC5">
              <w:rPr>
                <w:rFonts w:ascii="Arial MT" w:eastAsia="Arial MT" w:hAnsi="Arial MT" w:cs="Arial MT"/>
                <w:bCs/>
                <w:sz w:val="21"/>
                <w:szCs w:val="21"/>
                <w:lang w:val="es-CO" w:eastAsia="en-US"/>
              </w:rPr>
              <w:t>Inversiones C F S S.A.S.</w:t>
            </w:r>
          </w:p>
        </w:tc>
        <w:tc>
          <w:tcPr>
            <w:tcW w:w="1696" w:type="dxa"/>
            <w:vMerge w:val="restart"/>
            <w:vAlign w:val="center"/>
          </w:tcPr>
          <w:p w14:paraId="4DFE0E25"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21-06-2023</w:t>
            </w:r>
          </w:p>
        </w:tc>
        <w:tc>
          <w:tcPr>
            <w:tcW w:w="2273" w:type="dxa"/>
            <w:vAlign w:val="center"/>
          </w:tcPr>
          <w:p w14:paraId="26718852"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$ 588.903.796,00</w:t>
            </w:r>
          </w:p>
        </w:tc>
      </w:tr>
      <w:tr w:rsidR="00344040" w:rsidRPr="00FA2270" w14:paraId="01ABDA6D" w14:textId="77777777" w:rsidTr="00891FC5">
        <w:trPr>
          <w:trHeight w:val="289"/>
        </w:trPr>
        <w:tc>
          <w:tcPr>
            <w:tcW w:w="5528" w:type="dxa"/>
            <w:vAlign w:val="center"/>
          </w:tcPr>
          <w:p w14:paraId="23867962" w14:textId="1A594C53" w:rsidR="00344040" w:rsidRPr="00891FC5" w:rsidRDefault="00891FC5"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proofErr w:type="spellStart"/>
            <w:r w:rsidRPr="00891FC5">
              <w:rPr>
                <w:rFonts w:ascii="Arial MT" w:eastAsia="Arial MT" w:hAnsi="Arial MT" w:cs="Arial MT"/>
                <w:bCs/>
                <w:sz w:val="21"/>
                <w:szCs w:val="21"/>
                <w:lang w:val="es-CO" w:eastAsia="en-US"/>
              </w:rPr>
              <w:t>Feeling</w:t>
            </w:r>
            <w:proofErr w:type="spellEnd"/>
            <w:r w:rsidRPr="00891FC5">
              <w:rPr>
                <w:rFonts w:ascii="Arial MT" w:eastAsia="Arial MT" w:hAnsi="Arial MT" w:cs="Arial MT"/>
                <w:bCs/>
                <w:sz w:val="21"/>
                <w:szCs w:val="21"/>
                <w:lang w:val="es-CO" w:eastAsia="en-US"/>
              </w:rPr>
              <w:t xml:space="preserve"> Company S.A.S.</w:t>
            </w:r>
          </w:p>
        </w:tc>
        <w:tc>
          <w:tcPr>
            <w:tcW w:w="1696" w:type="dxa"/>
            <w:vMerge/>
            <w:vAlign w:val="center"/>
          </w:tcPr>
          <w:p w14:paraId="78EB675C"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79E92E8D"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$ 493.682.166,00</w:t>
            </w:r>
          </w:p>
        </w:tc>
      </w:tr>
      <w:tr w:rsidR="00344040" w:rsidRPr="00FA2270" w14:paraId="0D4C78F3" w14:textId="77777777" w:rsidTr="00891FC5">
        <w:trPr>
          <w:trHeight w:val="289"/>
        </w:trPr>
        <w:tc>
          <w:tcPr>
            <w:tcW w:w="5528" w:type="dxa"/>
            <w:vAlign w:val="center"/>
          </w:tcPr>
          <w:p w14:paraId="38E73D2C" w14:textId="19ED1CE8" w:rsidR="00344040" w:rsidRPr="00891FC5" w:rsidRDefault="00891FC5"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sidRPr="00891FC5">
              <w:rPr>
                <w:rFonts w:ascii="Arial MT" w:eastAsia="Arial MT" w:hAnsi="Arial MT" w:cs="Arial MT"/>
                <w:bCs/>
                <w:sz w:val="21"/>
                <w:szCs w:val="21"/>
                <w:lang w:val="es-CO" w:eastAsia="en-US"/>
              </w:rPr>
              <w:t>D</w:t>
            </w:r>
            <w:r w:rsidR="008658B8">
              <w:rPr>
                <w:rFonts w:ascii="Arial MT" w:eastAsia="Arial MT" w:hAnsi="Arial MT" w:cs="Arial MT"/>
                <w:bCs/>
                <w:sz w:val="21"/>
                <w:szCs w:val="21"/>
                <w:lang w:val="es-CO" w:eastAsia="en-US"/>
              </w:rPr>
              <w:t>HRI</w:t>
            </w:r>
            <w:r w:rsidRPr="00891FC5">
              <w:rPr>
                <w:rFonts w:ascii="Arial MT" w:eastAsia="Arial MT" w:hAnsi="Arial MT" w:cs="Arial MT"/>
                <w:bCs/>
                <w:sz w:val="21"/>
                <w:szCs w:val="21"/>
                <w:lang w:val="es-CO" w:eastAsia="en-US"/>
              </w:rPr>
              <w:t xml:space="preserve"> S</w:t>
            </w:r>
            <w:r>
              <w:rPr>
                <w:rFonts w:ascii="Arial MT" w:eastAsia="Arial MT" w:hAnsi="Arial MT" w:cs="Arial MT"/>
                <w:bCs/>
                <w:sz w:val="21"/>
                <w:szCs w:val="21"/>
                <w:lang w:val="es-CO" w:eastAsia="en-US"/>
              </w:rPr>
              <w:t>.A.S.</w:t>
            </w:r>
          </w:p>
        </w:tc>
        <w:tc>
          <w:tcPr>
            <w:tcW w:w="1696" w:type="dxa"/>
            <w:vMerge/>
            <w:vAlign w:val="center"/>
          </w:tcPr>
          <w:p w14:paraId="1A2295F5"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3BDFA1BC"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$ 503.227.906,37</w:t>
            </w:r>
          </w:p>
        </w:tc>
      </w:tr>
      <w:tr w:rsidR="00344040" w:rsidRPr="00FA2270" w14:paraId="7CFC0916" w14:textId="77777777" w:rsidTr="00891FC5">
        <w:trPr>
          <w:trHeight w:val="289"/>
        </w:trPr>
        <w:tc>
          <w:tcPr>
            <w:tcW w:w="5528" w:type="dxa"/>
            <w:vAlign w:val="center"/>
          </w:tcPr>
          <w:p w14:paraId="49C8B8FA" w14:textId="0B1DE95F" w:rsidR="00344040" w:rsidRPr="00891FC5" w:rsidRDefault="00891FC5"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Pr>
                <w:rFonts w:ascii="Arial MT" w:eastAsia="Arial MT" w:hAnsi="Arial MT" w:cs="Arial MT"/>
                <w:bCs/>
                <w:sz w:val="21"/>
                <w:szCs w:val="21"/>
                <w:lang w:val="es-CO" w:eastAsia="en-US"/>
              </w:rPr>
              <w:t>Unió</w:t>
            </w:r>
            <w:r w:rsidRPr="00891FC5">
              <w:rPr>
                <w:rFonts w:ascii="Arial MT" w:eastAsia="Arial MT" w:hAnsi="Arial MT" w:cs="Arial MT"/>
                <w:bCs/>
                <w:sz w:val="21"/>
                <w:szCs w:val="21"/>
                <w:lang w:val="es-CO" w:eastAsia="en-US"/>
              </w:rPr>
              <w:t>n Temporal Medios &amp; Eventos</w:t>
            </w:r>
          </w:p>
        </w:tc>
        <w:tc>
          <w:tcPr>
            <w:tcW w:w="1696" w:type="dxa"/>
            <w:vMerge/>
            <w:vAlign w:val="center"/>
          </w:tcPr>
          <w:p w14:paraId="346D193A"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586D87B5"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$ 497.676.500,00</w:t>
            </w:r>
          </w:p>
        </w:tc>
      </w:tr>
      <w:tr w:rsidR="00344040" w:rsidRPr="00FA2270" w14:paraId="192F6496" w14:textId="77777777" w:rsidTr="00891FC5">
        <w:trPr>
          <w:trHeight w:val="289"/>
        </w:trPr>
        <w:tc>
          <w:tcPr>
            <w:tcW w:w="5528" w:type="dxa"/>
            <w:vAlign w:val="center"/>
          </w:tcPr>
          <w:p w14:paraId="6BF58521" w14:textId="78ADC565" w:rsidR="00344040" w:rsidRPr="00891FC5" w:rsidRDefault="008658B8"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Pr>
                <w:rFonts w:ascii="Arial MT" w:eastAsia="Arial MT" w:hAnsi="Arial MT" w:cs="Arial MT"/>
                <w:bCs/>
                <w:sz w:val="21"/>
                <w:szCs w:val="21"/>
                <w:lang w:val="es-CO" w:eastAsia="en-US"/>
              </w:rPr>
              <w:t>Caja d</w:t>
            </w:r>
            <w:r w:rsidR="00891FC5">
              <w:rPr>
                <w:rFonts w:ascii="Arial MT" w:eastAsia="Arial MT" w:hAnsi="Arial MT" w:cs="Arial MT"/>
                <w:bCs/>
                <w:sz w:val="21"/>
                <w:szCs w:val="21"/>
                <w:lang w:val="es-CO" w:eastAsia="en-US"/>
              </w:rPr>
              <w:t>e Compensació</w:t>
            </w:r>
            <w:r w:rsidR="00891FC5" w:rsidRPr="00891FC5">
              <w:rPr>
                <w:rFonts w:ascii="Arial MT" w:eastAsia="Arial MT" w:hAnsi="Arial MT" w:cs="Arial MT"/>
                <w:bCs/>
                <w:sz w:val="21"/>
                <w:szCs w:val="21"/>
                <w:lang w:val="es-CO" w:eastAsia="en-US"/>
              </w:rPr>
              <w:t>n Familiar Compensar</w:t>
            </w:r>
          </w:p>
        </w:tc>
        <w:tc>
          <w:tcPr>
            <w:tcW w:w="1696" w:type="dxa"/>
            <w:vMerge/>
            <w:vAlign w:val="center"/>
          </w:tcPr>
          <w:p w14:paraId="450131CF"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59E09E8D"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$ 621.009.466,00</w:t>
            </w:r>
          </w:p>
        </w:tc>
      </w:tr>
      <w:tr w:rsidR="00344040" w:rsidRPr="00FA2270" w14:paraId="2197871B" w14:textId="77777777" w:rsidTr="00891FC5">
        <w:trPr>
          <w:trHeight w:val="289"/>
        </w:trPr>
        <w:tc>
          <w:tcPr>
            <w:tcW w:w="5528" w:type="dxa"/>
            <w:vAlign w:val="center"/>
          </w:tcPr>
          <w:p w14:paraId="4A328E68" w14:textId="57CBAE67" w:rsidR="00344040" w:rsidRPr="00891FC5" w:rsidRDefault="008658B8"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Pr>
                <w:rFonts w:ascii="Arial MT" w:eastAsia="Arial MT" w:hAnsi="Arial MT" w:cs="Arial MT"/>
                <w:bCs/>
                <w:sz w:val="21"/>
                <w:szCs w:val="21"/>
                <w:lang w:val="es-CO" w:eastAsia="en-US"/>
              </w:rPr>
              <w:t>Colombiana d</w:t>
            </w:r>
            <w:r w:rsidR="00891FC5" w:rsidRPr="00891FC5">
              <w:rPr>
                <w:rFonts w:ascii="Arial MT" w:eastAsia="Arial MT" w:hAnsi="Arial MT" w:cs="Arial MT"/>
                <w:bCs/>
                <w:sz w:val="21"/>
                <w:szCs w:val="21"/>
                <w:lang w:val="es-CO" w:eastAsia="en-US"/>
              </w:rPr>
              <w:t>e Servicios Comedores &amp; Suministros S.A.S</w:t>
            </w:r>
            <w:r w:rsidR="00891FC5">
              <w:rPr>
                <w:rFonts w:ascii="Arial MT" w:eastAsia="Arial MT" w:hAnsi="Arial MT" w:cs="Arial MT"/>
                <w:bCs/>
                <w:sz w:val="21"/>
                <w:szCs w:val="21"/>
                <w:lang w:val="es-CO" w:eastAsia="en-US"/>
              </w:rPr>
              <w:t>.</w:t>
            </w:r>
            <w:r w:rsidR="00891FC5" w:rsidRPr="00891FC5">
              <w:rPr>
                <w:rFonts w:ascii="Arial MT" w:eastAsia="Arial MT" w:hAnsi="Arial MT" w:cs="Arial MT"/>
                <w:bCs/>
                <w:sz w:val="21"/>
                <w:szCs w:val="21"/>
                <w:lang w:val="es-CO" w:eastAsia="en-US"/>
              </w:rPr>
              <w:t xml:space="preserve"> Sigla: </w:t>
            </w:r>
            <w:proofErr w:type="spellStart"/>
            <w:r w:rsidR="00891FC5" w:rsidRPr="00891FC5">
              <w:rPr>
                <w:rFonts w:ascii="Arial MT" w:eastAsia="Arial MT" w:hAnsi="Arial MT" w:cs="Arial MT"/>
                <w:bCs/>
                <w:sz w:val="21"/>
                <w:szCs w:val="21"/>
                <w:lang w:val="es-CO" w:eastAsia="en-US"/>
              </w:rPr>
              <w:t>Colservico</w:t>
            </w:r>
            <w:proofErr w:type="spellEnd"/>
            <w:r w:rsidR="00891FC5" w:rsidRPr="00891FC5">
              <w:rPr>
                <w:rFonts w:ascii="Arial MT" w:eastAsia="Arial MT" w:hAnsi="Arial MT" w:cs="Arial MT"/>
                <w:bCs/>
                <w:sz w:val="21"/>
                <w:szCs w:val="21"/>
                <w:lang w:val="es-CO" w:eastAsia="en-US"/>
              </w:rPr>
              <w:t xml:space="preserve"> &amp; Suministros S.A.S.</w:t>
            </w:r>
          </w:p>
        </w:tc>
        <w:tc>
          <w:tcPr>
            <w:tcW w:w="1696" w:type="dxa"/>
            <w:vMerge/>
            <w:vAlign w:val="center"/>
          </w:tcPr>
          <w:p w14:paraId="108E034D"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33215A72"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$ 596.584.220,00</w:t>
            </w:r>
          </w:p>
        </w:tc>
      </w:tr>
      <w:tr w:rsidR="00344040" w:rsidRPr="00FA2270" w14:paraId="665A7FFC" w14:textId="77777777" w:rsidTr="00891FC5">
        <w:trPr>
          <w:trHeight w:val="289"/>
        </w:trPr>
        <w:tc>
          <w:tcPr>
            <w:tcW w:w="5528" w:type="dxa"/>
            <w:vAlign w:val="center"/>
          </w:tcPr>
          <w:p w14:paraId="4D26D96B" w14:textId="036C803F" w:rsidR="00344040" w:rsidRPr="00891FC5" w:rsidRDefault="00891FC5"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Pr>
                <w:rFonts w:ascii="Arial MT" w:eastAsia="Arial MT" w:hAnsi="Arial MT" w:cs="Arial MT"/>
                <w:bCs/>
                <w:sz w:val="21"/>
                <w:szCs w:val="21"/>
                <w:lang w:val="es-CO" w:eastAsia="en-US"/>
              </w:rPr>
              <w:t>Fundació</w:t>
            </w:r>
            <w:r w:rsidRPr="00891FC5">
              <w:rPr>
                <w:rFonts w:ascii="Arial MT" w:eastAsia="Arial MT" w:hAnsi="Arial MT" w:cs="Arial MT"/>
                <w:bCs/>
                <w:sz w:val="21"/>
                <w:szCs w:val="21"/>
                <w:lang w:val="es-CO" w:eastAsia="en-US"/>
              </w:rPr>
              <w:t xml:space="preserve">n Social Amigos </w:t>
            </w:r>
            <w:r>
              <w:rPr>
                <w:rFonts w:ascii="Arial MT" w:eastAsia="Arial MT" w:hAnsi="Arial MT" w:cs="Arial MT"/>
                <w:bCs/>
                <w:sz w:val="21"/>
                <w:szCs w:val="21"/>
                <w:lang w:val="es-CO" w:eastAsia="en-US"/>
              </w:rPr>
              <w:t>p</w:t>
            </w:r>
            <w:r w:rsidRPr="00891FC5">
              <w:rPr>
                <w:rFonts w:ascii="Arial MT" w:eastAsia="Arial MT" w:hAnsi="Arial MT" w:cs="Arial MT"/>
                <w:bCs/>
                <w:sz w:val="21"/>
                <w:szCs w:val="21"/>
                <w:lang w:val="es-CO" w:eastAsia="en-US"/>
              </w:rPr>
              <w:t>or Colombia</w:t>
            </w:r>
          </w:p>
        </w:tc>
        <w:tc>
          <w:tcPr>
            <w:tcW w:w="1696" w:type="dxa"/>
            <w:vMerge/>
            <w:vAlign w:val="center"/>
          </w:tcPr>
          <w:p w14:paraId="666FCA11"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69A7D31A"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$ 575.995.633,00</w:t>
            </w:r>
          </w:p>
        </w:tc>
      </w:tr>
      <w:tr w:rsidR="00344040" w:rsidRPr="00FA2270" w14:paraId="3669BEF0" w14:textId="77777777" w:rsidTr="00891FC5">
        <w:trPr>
          <w:trHeight w:val="289"/>
        </w:trPr>
        <w:tc>
          <w:tcPr>
            <w:tcW w:w="5528" w:type="dxa"/>
            <w:vAlign w:val="center"/>
          </w:tcPr>
          <w:p w14:paraId="38ECC3D5" w14:textId="4B71DFC8" w:rsidR="00344040" w:rsidRPr="00891FC5" w:rsidRDefault="00891FC5"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Pr>
                <w:rFonts w:ascii="Arial MT" w:eastAsia="Arial MT" w:hAnsi="Arial MT" w:cs="Arial MT"/>
                <w:bCs/>
                <w:sz w:val="21"/>
                <w:szCs w:val="21"/>
                <w:lang w:val="es-CO" w:eastAsia="en-US"/>
              </w:rPr>
              <w:t>Las Puertas d</w:t>
            </w:r>
            <w:r w:rsidRPr="00891FC5">
              <w:rPr>
                <w:rFonts w:ascii="Arial MT" w:eastAsia="Arial MT" w:hAnsi="Arial MT" w:cs="Arial MT"/>
                <w:bCs/>
                <w:sz w:val="21"/>
                <w:szCs w:val="21"/>
                <w:lang w:val="es-CO" w:eastAsia="en-US"/>
              </w:rPr>
              <w:t>el Cielo S</w:t>
            </w:r>
            <w:r>
              <w:rPr>
                <w:rFonts w:ascii="Arial MT" w:eastAsia="Arial MT" w:hAnsi="Arial MT" w:cs="Arial MT"/>
                <w:bCs/>
                <w:sz w:val="21"/>
                <w:szCs w:val="21"/>
                <w:lang w:val="es-CO" w:eastAsia="en-US"/>
              </w:rPr>
              <w:t>.</w:t>
            </w:r>
            <w:r w:rsidRPr="00891FC5">
              <w:rPr>
                <w:rFonts w:ascii="Arial MT" w:eastAsia="Arial MT" w:hAnsi="Arial MT" w:cs="Arial MT"/>
                <w:bCs/>
                <w:sz w:val="21"/>
                <w:szCs w:val="21"/>
                <w:lang w:val="es-CO" w:eastAsia="en-US"/>
              </w:rPr>
              <w:t>A</w:t>
            </w:r>
            <w:r>
              <w:rPr>
                <w:rFonts w:ascii="Arial MT" w:eastAsia="Arial MT" w:hAnsi="Arial MT" w:cs="Arial MT"/>
                <w:bCs/>
                <w:sz w:val="21"/>
                <w:szCs w:val="21"/>
                <w:lang w:val="es-CO" w:eastAsia="en-US"/>
              </w:rPr>
              <w:t>.</w:t>
            </w:r>
            <w:r w:rsidRPr="00891FC5">
              <w:rPr>
                <w:rFonts w:ascii="Arial MT" w:eastAsia="Arial MT" w:hAnsi="Arial MT" w:cs="Arial MT"/>
                <w:bCs/>
                <w:sz w:val="21"/>
                <w:szCs w:val="21"/>
                <w:lang w:val="es-CO" w:eastAsia="en-US"/>
              </w:rPr>
              <w:t>S</w:t>
            </w:r>
            <w:r>
              <w:rPr>
                <w:rFonts w:ascii="Arial MT" w:eastAsia="Arial MT" w:hAnsi="Arial MT" w:cs="Arial MT"/>
                <w:bCs/>
                <w:sz w:val="21"/>
                <w:szCs w:val="21"/>
                <w:lang w:val="es-CO" w:eastAsia="en-US"/>
              </w:rPr>
              <w:t>.</w:t>
            </w:r>
          </w:p>
        </w:tc>
        <w:tc>
          <w:tcPr>
            <w:tcW w:w="1696" w:type="dxa"/>
            <w:vMerge/>
            <w:vAlign w:val="center"/>
          </w:tcPr>
          <w:p w14:paraId="6E21A1AF"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1B44B894"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$ 607.994.983,00</w:t>
            </w:r>
          </w:p>
        </w:tc>
      </w:tr>
      <w:tr w:rsidR="00344040" w:rsidRPr="00FA2270" w14:paraId="24AC6C5C" w14:textId="77777777" w:rsidTr="00891FC5">
        <w:trPr>
          <w:trHeight w:val="289"/>
        </w:trPr>
        <w:tc>
          <w:tcPr>
            <w:tcW w:w="5528" w:type="dxa"/>
            <w:vAlign w:val="center"/>
          </w:tcPr>
          <w:p w14:paraId="11CEC75F" w14:textId="65FAF593" w:rsidR="00344040" w:rsidRPr="00891FC5" w:rsidRDefault="00891FC5"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sidRPr="00891FC5">
              <w:rPr>
                <w:rFonts w:ascii="Arial MT" w:eastAsia="Arial MT" w:hAnsi="Arial MT" w:cs="Arial MT"/>
                <w:bCs/>
                <w:sz w:val="21"/>
                <w:szCs w:val="21"/>
                <w:lang w:val="es-CO" w:eastAsia="en-US"/>
              </w:rPr>
              <w:t xml:space="preserve">G&amp;D Gerencia </w:t>
            </w:r>
            <w:r>
              <w:rPr>
                <w:rFonts w:ascii="Arial MT" w:eastAsia="Arial MT" w:hAnsi="Arial MT" w:cs="Arial MT"/>
                <w:bCs/>
                <w:sz w:val="21"/>
                <w:szCs w:val="21"/>
                <w:lang w:val="es-CO" w:eastAsia="en-US"/>
              </w:rPr>
              <w:t>y Dirección d</w:t>
            </w:r>
            <w:r w:rsidRPr="00891FC5">
              <w:rPr>
                <w:rFonts w:ascii="Arial MT" w:eastAsia="Arial MT" w:hAnsi="Arial MT" w:cs="Arial MT"/>
                <w:bCs/>
                <w:sz w:val="21"/>
                <w:szCs w:val="21"/>
                <w:lang w:val="es-CO" w:eastAsia="en-US"/>
              </w:rPr>
              <w:t>e Proyectos S.A.S</w:t>
            </w:r>
            <w:r>
              <w:rPr>
                <w:rFonts w:ascii="Arial MT" w:eastAsia="Arial MT" w:hAnsi="Arial MT" w:cs="Arial MT"/>
                <w:bCs/>
                <w:sz w:val="21"/>
                <w:szCs w:val="21"/>
                <w:lang w:val="es-CO" w:eastAsia="en-US"/>
              </w:rPr>
              <w:t>.</w:t>
            </w:r>
          </w:p>
        </w:tc>
        <w:tc>
          <w:tcPr>
            <w:tcW w:w="1696" w:type="dxa"/>
            <w:vMerge/>
            <w:vAlign w:val="center"/>
          </w:tcPr>
          <w:p w14:paraId="44C3343E"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0FB81939"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$ 613.940.433,00</w:t>
            </w:r>
          </w:p>
        </w:tc>
      </w:tr>
      <w:tr w:rsidR="00344040" w:rsidRPr="00FA2270" w14:paraId="7EF6CD0C" w14:textId="77777777" w:rsidTr="00891FC5">
        <w:trPr>
          <w:trHeight w:val="289"/>
        </w:trPr>
        <w:tc>
          <w:tcPr>
            <w:tcW w:w="5528" w:type="dxa"/>
            <w:vAlign w:val="center"/>
          </w:tcPr>
          <w:p w14:paraId="05C5D84C" w14:textId="4C247D09" w:rsidR="00344040" w:rsidRPr="00891FC5" w:rsidRDefault="008658B8"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Pr>
                <w:rFonts w:ascii="Arial MT" w:eastAsia="Arial MT" w:hAnsi="Arial MT" w:cs="Arial MT"/>
                <w:bCs/>
                <w:sz w:val="21"/>
                <w:szCs w:val="21"/>
                <w:lang w:val="es-CO" w:eastAsia="en-US"/>
              </w:rPr>
              <w:t>Logística y Gestión d</w:t>
            </w:r>
            <w:r w:rsidR="00891FC5" w:rsidRPr="00891FC5">
              <w:rPr>
                <w:rFonts w:ascii="Arial MT" w:eastAsia="Arial MT" w:hAnsi="Arial MT" w:cs="Arial MT"/>
                <w:bCs/>
                <w:sz w:val="21"/>
                <w:szCs w:val="21"/>
                <w:lang w:val="es-CO" w:eastAsia="en-US"/>
              </w:rPr>
              <w:t>e Negocios S</w:t>
            </w:r>
            <w:r>
              <w:rPr>
                <w:rFonts w:ascii="Arial MT" w:eastAsia="Arial MT" w:hAnsi="Arial MT" w:cs="Arial MT"/>
                <w:bCs/>
                <w:sz w:val="21"/>
                <w:szCs w:val="21"/>
                <w:lang w:val="es-CO" w:eastAsia="en-US"/>
              </w:rPr>
              <w:t>.A.S.</w:t>
            </w:r>
          </w:p>
        </w:tc>
        <w:tc>
          <w:tcPr>
            <w:tcW w:w="1696" w:type="dxa"/>
            <w:vMerge/>
            <w:vAlign w:val="center"/>
          </w:tcPr>
          <w:p w14:paraId="12078B0B"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466DD7A6"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$ 481.240.625,00</w:t>
            </w:r>
          </w:p>
        </w:tc>
      </w:tr>
      <w:tr w:rsidR="00344040" w:rsidRPr="00FA2270" w14:paraId="576C2CFC" w14:textId="77777777" w:rsidTr="00891FC5">
        <w:trPr>
          <w:trHeight w:val="289"/>
        </w:trPr>
        <w:tc>
          <w:tcPr>
            <w:tcW w:w="5528" w:type="dxa"/>
            <w:vAlign w:val="center"/>
          </w:tcPr>
          <w:p w14:paraId="5D254C14" w14:textId="20EC5FB4" w:rsidR="00344040" w:rsidRPr="00891FC5" w:rsidRDefault="008658B8" w:rsidP="008658B8">
            <w:pPr>
              <w:pStyle w:val="Prrafodelista"/>
              <w:widowControl w:val="0"/>
              <w:numPr>
                <w:ilvl w:val="0"/>
                <w:numId w:val="11"/>
              </w:numPr>
              <w:autoSpaceDE w:val="0"/>
              <w:autoSpaceDN w:val="0"/>
              <w:ind w:left="459" w:right="49"/>
              <w:contextualSpacing w:val="0"/>
              <w:jc w:val="both"/>
              <w:rPr>
                <w:rFonts w:ascii="Arial MT" w:eastAsia="Arial MT" w:hAnsi="Arial MT" w:cs="Arial MT"/>
                <w:bCs/>
                <w:sz w:val="21"/>
                <w:szCs w:val="21"/>
                <w:lang w:val="es-CO" w:eastAsia="en-US"/>
              </w:rPr>
            </w:pPr>
            <w:r>
              <w:rPr>
                <w:rFonts w:ascii="Arial MT" w:eastAsia="Arial MT" w:hAnsi="Arial MT" w:cs="Arial MT"/>
                <w:bCs/>
                <w:sz w:val="21"/>
                <w:szCs w:val="21"/>
                <w:lang w:val="es-CO" w:eastAsia="en-US"/>
              </w:rPr>
              <w:t>Fundación País</w:t>
            </w:r>
            <w:r w:rsidR="00891FC5" w:rsidRPr="00891FC5">
              <w:rPr>
                <w:rFonts w:ascii="Arial MT" w:eastAsia="Arial MT" w:hAnsi="Arial MT" w:cs="Arial MT"/>
                <w:bCs/>
                <w:sz w:val="21"/>
                <w:szCs w:val="21"/>
                <w:lang w:val="es-CO" w:eastAsia="en-US"/>
              </w:rPr>
              <w:t xml:space="preserve"> Humano</w:t>
            </w:r>
          </w:p>
        </w:tc>
        <w:tc>
          <w:tcPr>
            <w:tcW w:w="1696" w:type="dxa"/>
            <w:vMerge/>
            <w:vAlign w:val="center"/>
          </w:tcPr>
          <w:p w14:paraId="7AE48BE1" w14:textId="77777777" w:rsidR="00344040" w:rsidRPr="00FA2270" w:rsidRDefault="00344040" w:rsidP="007A466B">
            <w:pPr>
              <w:widowControl w:val="0"/>
              <w:autoSpaceDE w:val="0"/>
              <w:autoSpaceDN w:val="0"/>
              <w:ind w:right="49"/>
              <w:jc w:val="center"/>
              <w:rPr>
                <w:rFonts w:ascii="Arial" w:hAnsi="Arial" w:cs="Arial"/>
                <w:b/>
                <w:bCs/>
                <w:sz w:val="18"/>
                <w:szCs w:val="18"/>
              </w:rPr>
            </w:pPr>
          </w:p>
        </w:tc>
        <w:tc>
          <w:tcPr>
            <w:tcW w:w="2273" w:type="dxa"/>
            <w:vAlign w:val="center"/>
          </w:tcPr>
          <w:p w14:paraId="2CD7372B" w14:textId="77777777" w:rsidR="00344040" w:rsidRPr="00891FC5" w:rsidRDefault="00344040" w:rsidP="007A466B">
            <w:pPr>
              <w:widowControl w:val="0"/>
              <w:autoSpaceDE w:val="0"/>
              <w:autoSpaceDN w:val="0"/>
              <w:ind w:right="49"/>
              <w:jc w:val="center"/>
              <w:rPr>
                <w:rFonts w:ascii="Arial MT" w:eastAsia="Arial MT" w:hAnsi="Arial MT" w:cs="Arial MT"/>
                <w:bCs/>
                <w:sz w:val="21"/>
                <w:szCs w:val="21"/>
              </w:rPr>
            </w:pPr>
            <w:r w:rsidRPr="00891FC5">
              <w:rPr>
                <w:rFonts w:ascii="Arial MT" w:eastAsia="Arial MT" w:hAnsi="Arial MT" w:cs="Arial MT"/>
                <w:bCs/>
                <w:sz w:val="21"/>
                <w:szCs w:val="21"/>
              </w:rPr>
              <w:t>$ 594.862.421,00</w:t>
            </w:r>
          </w:p>
        </w:tc>
      </w:tr>
    </w:tbl>
    <w:p w14:paraId="3F7B7AF5" w14:textId="0F501529" w:rsidR="009E04F7" w:rsidRDefault="009E04F7" w:rsidP="00B81541">
      <w:pPr>
        <w:widowControl w:val="0"/>
        <w:autoSpaceDE w:val="0"/>
        <w:autoSpaceDN w:val="0"/>
        <w:ind w:right="49"/>
        <w:jc w:val="both"/>
        <w:rPr>
          <w:rFonts w:ascii="Arial" w:eastAsia="Arial MT" w:hAnsi="Arial" w:cs="Arial MT"/>
          <w:sz w:val="21"/>
          <w:lang w:val="es-ES"/>
        </w:rPr>
      </w:pPr>
    </w:p>
    <w:p w14:paraId="47F4233F" w14:textId="7F92A75F" w:rsidR="004C2B68" w:rsidRDefault="00B81541" w:rsidP="004C2B68">
      <w:pPr>
        <w:contextualSpacing/>
        <w:jc w:val="both"/>
        <w:rPr>
          <w:rFonts w:asciiTheme="minorBidi" w:hAnsiTheme="minorBidi" w:cstheme="minorBidi"/>
          <w:sz w:val="21"/>
          <w:szCs w:val="21"/>
        </w:rPr>
      </w:pPr>
      <w:r w:rsidRPr="00AF6298">
        <w:rPr>
          <w:rFonts w:asciiTheme="minorBidi" w:hAnsiTheme="minorBidi" w:cstheme="minorBidi"/>
          <w:sz w:val="21"/>
          <w:szCs w:val="21"/>
        </w:rPr>
        <w:t xml:space="preserve">Que en cumplimiento del cronograma </w:t>
      </w:r>
      <w:r w:rsidR="004C2B68" w:rsidRPr="004C2B68">
        <w:rPr>
          <w:rFonts w:asciiTheme="minorBidi" w:hAnsiTheme="minorBidi" w:cstheme="minorBidi"/>
          <w:sz w:val="21"/>
          <w:szCs w:val="21"/>
        </w:rPr>
        <w:t>de actividades para el referido proceso, se</w:t>
      </w:r>
      <w:r w:rsidR="004C2B68">
        <w:rPr>
          <w:rFonts w:asciiTheme="minorBidi" w:hAnsiTheme="minorBidi" w:cstheme="minorBidi"/>
          <w:sz w:val="21"/>
          <w:szCs w:val="21"/>
        </w:rPr>
        <w:t xml:space="preserve"> </w:t>
      </w:r>
      <w:r w:rsidR="004C2B68" w:rsidRPr="004C2B68">
        <w:rPr>
          <w:rFonts w:asciiTheme="minorBidi" w:hAnsiTheme="minorBidi" w:cstheme="minorBidi"/>
          <w:sz w:val="21"/>
          <w:szCs w:val="21"/>
        </w:rPr>
        <w:t xml:space="preserve">procedió a correr traslado </w:t>
      </w:r>
      <w:r w:rsidR="004C2B68">
        <w:rPr>
          <w:rFonts w:asciiTheme="minorBidi" w:hAnsiTheme="minorBidi" w:cstheme="minorBidi"/>
          <w:sz w:val="21"/>
          <w:szCs w:val="21"/>
        </w:rPr>
        <w:t>de la</w:t>
      </w:r>
      <w:r w:rsidR="004B03E9">
        <w:rPr>
          <w:rFonts w:asciiTheme="minorBidi" w:hAnsiTheme="minorBidi" w:cstheme="minorBidi"/>
          <w:sz w:val="21"/>
          <w:szCs w:val="21"/>
        </w:rPr>
        <w:t>s</w:t>
      </w:r>
      <w:r w:rsidR="004C2B68">
        <w:rPr>
          <w:rFonts w:asciiTheme="minorBidi" w:hAnsiTheme="minorBidi" w:cstheme="minorBidi"/>
          <w:sz w:val="21"/>
          <w:szCs w:val="21"/>
        </w:rPr>
        <w:t xml:space="preserve"> oferta</w:t>
      </w:r>
      <w:r w:rsidR="004B03E9">
        <w:rPr>
          <w:rFonts w:asciiTheme="minorBidi" w:hAnsiTheme="minorBidi" w:cstheme="minorBidi"/>
          <w:sz w:val="21"/>
          <w:szCs w:val="21"/>
        </w:rPr>
        <w:t>s</w:t>
      </w:r>
      <w:r w:rsidR="004C2B68">
        <w:rPr>
          <w:rFonts w:asciiTheme="minorBidi" w:hAnsiTheme="minorBidi" w:cstheme="minorBidi"/>
          <w:sz w:val="21"/>
          <w:szCs w:val="21"/>
        </w:rPr>
        <w:t xml:space="preserve"> </w:t>
      </w:r>
      <w:r w:rsidR="004C2B68" w:rsidRPr="004C2B68">
        <w:rPr>
          <w:rFonts w:asciiTheme="minorBidi" w:hAnsiTheme="minorBidi" w:cstheme="minorBidi"/>
          <w:sz w:val="21"/>
          <w:szCs w:val="21"/>
        </w:rPr>
        <w:t>al Com</w:t>
      </w:r>
      <w:r w:rsidR="004C2B68">
        <w:rPr>
          <w:rFonts w:asciiTheme="minorBidi" w:hAnsiTheme="minorBidi" w:cstheme="minorBidi"/>
          <w:sz w:val="21"/>
          <w:szCs w:val="21"/>
        </w:rPr>
        <w:t xml:space="preserve">ité Evaluador designado </w:t>
      </w:r>
      <w:r w:rsidR="004C2B68" w:rsidRPr="004C2B68">
        <w:rPr>
          <w:rFonts w:asciiTheme="minorBidi" w:hAnsiTheme="minorBidi" w:cstheme="minorBidi"/>
          <w:sz w:val="21"/>
          <w:szCs w:val="21"/>
        </w:rPr>
        <w:t>para el efecto, con el fin de que realizara la evaluación correspondiente</w:t>
      </w:r>
      <w:r w:rsidR="004C2B68">
        <w:rPr>
          <w:rFonts w:asciiTheme="minorBidi" w:hAnsiTheme="minorBidi" w:cstheme="minorBidi"/>
          <w:sz w:val="21"/>
          <w:szCs w:val="21"/>
        </w:rPr>
        <w:t>.</w:t>
      </w:r>
    </w:p>
    <w:p w14:paraId="6BE94F41" w14:textId="77777777" w:rsidR="00B81541" w:rsidRPr="00AF6298" w:rsidRDefault="00B81541" w:rsidP="00B81541">
      <w:pPr>
        <w:widowControl w:val="0"/>
        <w:autoSpaceDE w:val="0"/>
        <w:autoSpaceDN w:val="0"/>
        <w:ind w:right="116"/>
        <w:jc w:val="both"/>
        <w:rPr>
          <w:rFonts w:ascii="Arial" w:eastAsia="Arial MT" w:hAnsi="Arial" w:cs="Arial MT"/>
          <w:sz w:val="21"/>
          <w:szCs w:val="21"/>
          <w:lang w:val="es-ES"/>
        </w:rPr>
      </w:pPr>
    </w:p>
    <w:p w14:paraId="5EB8333A" w14:textId="0DC65D7C" w:rsidR="004C2B68" w:rsidRDefault="00B81541" w:rsidP="00880890">
      <w:pPr>
        <w:widowControl w:val="0"/>
        <w:autoSpaceDE w:val="0"/>
        <w:autoSpaceDN w:val="0"/>
        <w:ind w:right="49"/>
        <w:jc w:val="both"/>
        <w:rPr>
          <w:rFonts w:ascii="Arial MT" w:eastAsia="Arial MT" w:hAnsi="Arial MT" w:cs="Arial MT"/>
          <w:bCs/>
          <w:sz w:val="21"/>
          <w:szCs w:val="21"/>
        </w:rPr>
      </w:pPr>
      <w:r w:rsidRPr="00880890">
        <w:rPr>
          <w:rFonts w:ascii="Arial MT" w:eastAsia="Arial MT" w:hAnsi="Arial MT" w:cs="Arial MT"/>
          <w:bCs/>
          <w:sz w:val="21"/>
          <w:szCs w:val="21"/>
        </w:rPr>
        <w:t>Que agotada la etapa de evaluación de la</w:t>
      </w:r>
      <w:r w:rsidR="004B03E9">
        <w:rPr>
          <w:rFonts w:ascii="Arial MT" w:eastAsia="Arial MT" w:hAnsi="Arial MT" w:cs="Arial MT"/>
          <w:bCs/>
          <w:sz w:val="21"/>
          <w:szCs w:val="21"/>
        </w:rPr>
        <w:t>s</w:t>
      </w:r>
      <w:r w:rsidR="00E0645B" w:rsidRPr="00880890">
        <w:rPr>
          <w:rFonts w:ascii="Arial MT" w:eastAsia="Arial MT" w:hAnsi="Arial MT" w:cs="Arial MT"/>
          <w:bCs/>
          <w:sz w:val="21"/>
          <w:szCs w:val="21"/>
        </w:rPr>
        <w:t xml:space="preserve"> oferta</w:t>
      </w:r>
      <w:r w:rsidR="004B03E9">
        <w:rPr>
          <w:rFonts w:ascii="Arial MT" w:eastAsia="Arial MT" w:hAnsi="Arial MT" w:cs="Arial MT"/>
          <w:bCs/>
          <w:sz w:val="21"/>
          <w:szCs w:val="21"/>
        </w:rPr>
        <w:t>s</w:t>
      </w:r>
      <w:r w:rsidR="00EA01AC" w:rsidRPr="00880890">
        <w:rPr>
          <w:rFonts w:ascii="Arial MT" w:eastAsia="Arial MT" w:hAnsi="Arial MT" w:cs="Arial MT"/>
          <w:bCs/>
          <w:sz w:val="21"/>
          <w:szCs w:val="21"/>
        </w:rPr>
        <w:t>,</w:t>
      </w:r>
      <w:r w:rsidRPr="00880890">
        <w:rPr>
          <w:rFonts w:ascii="Arial MT" w:eastAsia="Arial MT" w:hAnsi="Arial MT" w:cs="Arial MT"/>
          <w:bCs/>
          <w:sz w:val="21"/>
          <w:szCs w:val="21"/>
        </w:rPr>
        <w:t xml:space="preserve"> </w:t>
      </w:r>
      <w:r w:rsidR="004C2B68" w:rsidRPr="00880890">
        <w:rPr>
          <w:rFonts w:ascii="Arial MT" w:eastAsia="Arial MT" w:hAnsi="Arial MT" w:cs="Arial MT"/>
          <w:bCs/>
          <w:sz w:val="21"/>
          <w:szCs w:val="21"/>
        </w:rPr>
        <w:t xml:space="preserve">el Comité Evaluador presentó los respectivos informes, arrojando los siguientes </w:t>
      </w:r>
      <w:r w:rsidRPr="00880890">
        <w:rPr>
          <w:rFonts w:ascii="Arial MT" w:eastAsia="Arial MT" w:hAnsi="Arial MT" w:cs="Arial MT"/>
          <w:bCs/>
          <w:sz w:val="21"/>
          <w:szCs w:val="21"/>
        </w:rPr>
        <w:t>resultado</w:t>
      </w:r>
      <w:r w:rsidR="004C2B68" w:rsidRPr="00880890">
        <w:rPr>
          <w:rFonts w:ascii="Arial MT" w:eastAsia="Arial MT" w:hAnsi="Arial MT" w:cs="Arial MT"/>
          <w:bCs/>
          <w:sz w:val="21"/>
          <w:szCs w:val="21"/>
        </w:rPr>
        <w:t>s</w:t>
      </w:r>
      <w:r w:rsidRPr="00880890">
        <w:rPr>
          <w:rFonts w:ascii="Arial MT" w:eastAsia="Arial MT" w:hAnsi="Arial MT" w:cs="Arial MT"/>
          <w:bCs/>
          <w:sz w:val="21"/>
          <w:szCs w:val="21"/>
        </w:rPr>
        <w:t>:</w:t>
      </w:r>
    </w:p>
    <w:p w14:paraId="14112ED0" w14:textId="77777777" w:rsidR="00A2611D" w:rsidRDefault="00A2611D" w:rsidP="00880890">
      <w:pPr>
        <w:widowControl w:val="0"/>
        <w:autoSpaceDE w:val="0"/>
        <w:autoSpaceDN w:val="0"/>
        <w:ind w:right="49"/>
        <w:jc w:val="both"/>
        <w:rPr>
          <w:rFonts w:ascii="Arial MT" w:eastAsia="Arial MT" w:hAnsi="Arial MT" w:cs="Arial MT"/>
          <w:bCs/>
          <w:sz w:val="21"/>
          <w:szCs w:val="21"/>
        </w:rPr>
      </w:pPr>
    </w:p>
    <w:p w14:paraId="723DA525" w14:textId="77777777" w:rsidR="00A2611D" w:rsidRDefault="00A2611D" w:rsidP="00880890">
      <w:pPr>
        <w:widowControl w:val="0"/>
        <w:autoSpaceDE w:val="0"/>
        <w:autoSpaceDN w:val="0"/>
        <w:ind w:right="49"/>
        <w:jc w:val="both"/>
        <w:rPr>
          <w:rFonts w:ascii="Arial MT" w:eastAsia="Arial MT" w:hAnsi="Arial MT" w:cs="Arial MT"/>
          <w:bCs/>
          <w:sz w:val="21"/>
          <w:szCs w:val="21"/>
        </w:rPr>
      </w:pPr>
    </w:p>
    <w:p w14:paraId="41F57680" w14:textId="77777777" w:rsidR="00A2611D" w:rsidRDefault="00A2611D" w:rsidP="00880890">
      <w:pPr>
        <w:widowControl w:val="0"/>
        <w:autoSpaceDE w:val="0"/>
        <w:autoSpaceDN w:val="0"/>
        <w:ind w:right="49"/>
        <w:jc w:val="both"/>
        <w:rPr>
          <w:rFonts w:ascii="Arial MT" w:eastAsia="Arial MT" w:hAnsi="Arial MT" w:cs="Arial MT"/>
          <w:bCs/>
          <w:sz w:val="21"/>
          <w:szCs w:val="21"/>
        </w:rPr>
      </w:pPr>
    </w:p>
    <w:p w14:paraId="3F6C91FF" w14:textId="77777777" w:rsidR="0001070A" w:rsidRPr="00F4124F" w:rsidRDefault="0001070A" w:rsidP="0001070A">
      <w:pPr>
        <w:jc w:val="both"/>
        <w:rPr>
          <w:rFonts w:ascii="Arial" w:eastAsia="Arial MT" w:hAnsi="Arial" w:cs="Arial MT"/>
          <w:b/>
          <w:sz w:val="18"/>
          <w:szCs w:val="18"/>
          <w:lang w:val="es-ES"/>
        </w:rPr>
      </w:pPr>
      <w:r w:rsidRPr="00F4124F">
        <w:rPr>
          <w:rFonts w:ascii="Arial" w:eastAsia="Arial MT" w:hAnsi="Arial" w:cs="Arial MT"/>
          <w:b/>
          <w:sz w:val="18"/>
          <w:szCs w:val="18"/>
          <w:lang w:val="es-ES"/>
        </w:rPr>
        <w:t>CRITERIO DE VERIFICACIÓN:</w:t>
      </w:r>
    </w:p>
    <w:p w14:paraId="4329CB30" w14:textId="77777777" w:rsidR="0001070A" w:rsidRPr="0001070A" w:rsidRDefault="0001070A" w:rsidP="0001070A">
      <w:pPr>
        <w:jc w:val="both"/>
        <w:rPr>
          <w:rFonts w:ascii="Arial" w:eastAsia="Arial MT" w:hAnsi="Arial" w:cs="Arial MT"/>
          <w:b/>
          <w:sz w:val="21"/>
          <w:szCs w:val="21"/>
          <w:lang w:val="es-ES"/>
        </w:rPr>
      </w:pPr>
    </w:p>
    <w:tbl>
      <w:tblPr>
        <w:tblStyle w:val="Tablaconcuadrcula"/>
        <w:tblW w:w="9776" w:type="dxa"/>
        <w:jc w:val="center"/>
        <w:tblLook w:val="04A0" w:firstRow="1" w:lastRow="0" w:firstColumn="1" w:lastColumn="0" w:noHBand="0" w:noVBand="1"/>
      </w:tblPr>
      <w:tblGrid>
        <w:gridCol w:w="2500"/>
        <w:gridCol w:w="1822"/>
        <w:gridCol w:w="1822"/>
        <w:gridCol w:w="1866"/>
        <w:gridCol w:w="1766"/>
      </w:tblGrid>
      <w:tr w:rsidR="00A2611D" w:rsidRPr="0001070A" w14:paraId="362EAAB4" w14:textId="09802AF7" w:rsidTr="008658B8">
        <w:trPr>
          <w:trHeight w:val="787"/>
          <w:jc w:val="center"/>
        </w:trPr>
        <w:tc>
          <w:tcPr>
            <w:tcW w:w="2500" w:type="dxa"/>
            <w:vAlign w:val="center"/>
          </w:tcPr>
          <w:p w14:paraId="3564CB54" w14:textId="77777777" w:rsidR="00A2611D" w:rsidRPr="0001070A" w:rsidRDefault="00A2611D" w:rsidP="008658B8">
            <w:pPr>
              <w:jc w:val="center"/>
              <w:rPr>
                <w:rFonts w:ascii="Arial" w:eastAsia="Arial MT" w:hAnsi="Arial" w:cs="Arial MT"/>
                <w:b/>
                <w:sz w:val="18"/>
                <w:szCs w:val="18"/>
                <w:lang w:val="es-ES"/>
              </w:rPr>
            </w:pPr>
            <w:r w:rsidRPr="0001070A">
              <w:rPr>
                <w:rFonts w:ascii="Arial" w:eastAsia="Arial MT" w:hAnsi="Arial" w:cs="Arial MT"/>
                <w:b/>
                <w:sz w:val="18"/>
                <w:szCs w:val="18"/>
                <w:lang w:val="es-ES"/>
              </w:rPr>
              <w:t>PROPONENTE</w:t>
            </w:r>
          </w:p>
        </w:tc>
        <w:tc>
          <w:tcPr>
            <w:tcW w:w="1822" w:type="dxa"/>
            <w:vAlign w:val="center"/>
          </w:tcPr>
          <w:p w14:paraId="76D915A7" w14:textId="77777777" w:rsidR="00A2611D" w:rsidRPr="0001070A" w:rsidRDefault="00A2611D" w:rsidP="004B03E9">
            <w:pPr>
              <w:jc w:val="center"/>
              <w:rPr>
                <w:rFonts w:ascii="Arial" w:eastAsia="Arial MT" w:hAnsi="Arial" w:cs="Arial MT"/>
                <w:b/>
                <w:sz w:val="18"/>
                <w:szCs w:val="18"/>
                <w:lang w:val="es-ES"/>
              </w:rPr>
            </w:pPr>
            <w:r w:rsidRPr="0001070A">
              <w:rPr>
                <w:rFonts w:ascii="Arial" w:eastAsia="Arial MT" w:hAnsi="Arial" w:cs="Arial MT"/>
                <w:b/>
                <w:sz w:val="18"/>
                <w:szCs w:val="18"/>
                <w:lang w:val="es-ES"/>
              </w:rPr>
              <w:t>VERIFICACION JURÍDICA</w:t>
            </w:r>
          </w:p>
        </w:tc>
        <w:tc>
          <w:tcPr>
            <w:tcW w:w="1822" w:type="dxa"/>
            <w:vAlign w:val="center"/>
          </w:tcPr>
          <w:p w14:paraId="01209418" w14:textId="77777777" w:rsidR="00A2611D" w:rsidRPr="0001070A" w:rsidRDefault="00A2611D" w:rsidP="004B03E9">
            <w:pPr>
              <w:jc w:val="center"/>
              <w:rPr>
                <w:rFonts w:ascii="Arial" w:eastAsia="Arial MT" w:hAnsi="Arial" w:cs="Arial MT"/>
                <w:b/>
                <w:sz w:val="18"/>
                <w:szCs w:val="18"/>
                <w:lang w:val="es-ES"/>
              </w:rPr>
            </w:pPr>
            <w:r w:rsidRPr="0001070A">
              <w:rPr>
                <w:rFonts w:ascii="Arial" w:eastAsia="Arial MT" w:hAnsi="Arial" w:cs="Arial MT"/>
                <w:b/>
                <w:sz w:val="18"/>
                <w:szCs w:val="18"/>
                <w:lang w:val="es-ES"/>
              </w:rPr>
              <w:t>VERIFICACION CAPACIDAD TÉCNICA Y EXPERIENCIA</w:t>
            </w:r>
          </w:p>
        </w:tc>
        <w:tc>
          <w:tcPr>
            <w:tcW w:w="1866" w:type="dxa"/>
            <w:vAlign w:val="center"/>
          </w:tcPr>
          <w:p w14:paraId="59DE09E6" w14:textId="77777777" w:rsidR="00A2611D" w:rsidRPr="0001070A" w:rsidRDefault="00A2611D" w:rsidP="004B03E9">
            <w:pPr>
              <w:jc w:val="center"/>
              <w:rPr>
                <w:rFonts w:ascii="Arial" w:eastAsia="Arial MT" w:hAnsi="Arial" w:cs="Arial MT"/>
                <w:b/>
                <w:sz w:val="18"/>
                <w:szCs w:val="18"/>
                <w:lang w:val="es-ES"/>
              </w:rPr>
            </w:pPr>
            <w:r w:rsidRPr="0001070A">
              <w:rPr>
                <w:rFonts w:ascii="Arial" w:eastAsia="Arial MT" w:hAnsi="Arial" w:cs="Arial MT"/>
                <w:b/>
                <w:sz w:val="18"/>
                <w:szCs w:val="18"/>
                <w:lang w:val="es-ES"/>
              </w:rPr>
              <w:t>VERIFICACION CAPACIDAD FINANCIERA Y ORGANIZACIONAL</w:t>
            </w:r>
          </w:p>
        </w:tc>
        <w:tc>
          <w:tcPr>
            <w:tcW w:w="1766" w:type="dxa"/>
            <w:vAlign w:val="center"/>
          </w:tcPr>
          <w:p w14:paraId="14FD0B58" w14:textId="4E0898AC" w:rsidR="00A2611D" w:rsidRPr="0001070A" w:rsidRDefault="00A2611D" w:rsidP="004B03E9">
            <w:pPr>
              <w:jc w:val="center"/>
              <w:rPr>
                <w:rFonts w:ascii="Arial" w:eastAsia="Arial MT" w:hAnsi="Arial" w:cs="Arial MT"/>
                <w:b/>
                <w:sz w:val="18"/>
                <w:szCs w:val="18"/>
                <w:lang w:val="es-ES"/>
              </w:rPr>
            </w:pPr>
            <w:r>
              <w:rPr>
                <w:rFonts w:ascii="Arial" w:eastAsia="Arial MT" w:hAnsi="Arial" w:cs="Arial MT"/>
                <w:b/>
                <w:sz w:val="18"/>
                <w:szCs w:val="18"/>
                <w:lang w:val="es-ES"/>
              </w:rPr>
              <w:t>RESULTADO</w:t>
            </w:r>
          </w:p>
        </w:tc>
      </w:tr>
      <w:tr w:rsidR="00A2611D" w:rsidRPr="0001070A" w14:paraId="34F6E79C" w14:textId="4AA8D8A1" w:rsidTr="008658B8">
        <w:trPr>
          <w:trHeight w:val="198"/>
          <w:jc w:val="center"/>
        </w:trPr>
        <w:tc>
          <w:tcPr>
            <w:tcW w:w="2500" w:type="dxa"/>
            <w:vAlign w:val="center"/>
          </w:tcPr>
          <w:p w14:paraId="37577AC8" w14:textId="2A8B2125" w:rsidR="00A2611D" w:rsidRPr="0001070A" w:rsidRDefault="00A2611D">
            <w:pPr>
              <w:jc w:val="both"/>
              <w:rPr>
                <w:rFonts w:ascii="Arial" w:eastAsia="Arial MT" w:hAnsi="Arial" w:cs="Arial MT"/>
                <w:sz w:val="18"/>
                <w:szCs w:val="18"/>
                <w:lang w:val="es-ES"/>
              </w:rPr>
            </w:pPr>
            <w:r w:rsidRPr="000B7F04">
              <w:rPr>
                <w:rFonts w:ascii="Arial" w:eastAsia="Arial MT" w:hAnsi="Arial" w:cs="Arial"/>
                <w:b/>
                <w:bCs/>
                <w:sz w:val="18"/>
                <w:szCs w:val="18"/>
              </w:rPr>
              <w:t>INVERSIONES C F S S</w:t>
            </w:r>
            <w:r w:rsidR="007605B2">
              <w:rPr>
                <w:rFonts w:ascii="Arial" w:eastAsia="Arial MT" w:hAnsi="Arial" w:cs="Arial"/>
                <w:b/>
                <w:bCs/>
                <w:sz w:val="18"/>
                <w:szCs w:val="18"/>
              </w:rPr>
              <w:t>.</w:t>
            </w:r>
            <w:r w:rsidRPr="000B7F04">
              <w:rPr>
                <w:rFonts w:ascii="Arial" w:eastAsia="Arial MT" w:hAnsi="Arial" w:cs="Arial"/>
                <w:b/>
                <w:bCs/>
                <w:sz w:val="18"/>
                <w:szCs w:val="18"/>
              </w:rPr>
              <w:t>A</w:t>
            </w:r>
            <w:r w:rsidR="007605B2">
              <w:rPr>
                <w:rFonts w:ascii="Arial" w:eastAsia="Arial MT" w:hAnsi="Arial" w:cs="Arial"/>
                <w:b/>
                <w:bCs/>
                <w:sz w:val="18"/>
                <w:szCs w:val="18"/>
              </w:rPr>
              <w:t>.</w:t>
            </w:r>
            <w:r w:rsidRPr="000B7F04">
              <w:rPr>
                <w:rFonts w:ascii="Arial" w:eastAsia="Arial MT" w:hAnsi="Arial" w:cs="Arial"/>
                <w:b/>
                <w:bCs/>
                <w:sz w:val="18"/>
                <w:szCs w:val="18"/>
              </w:rPr>
              <w:t>S.</w:t>
            </w:r>
          </w:p>
        </w:tc>
        <w:tc>
          <w:tcPr>
            <w:tcW w:w="1822" w:type="dxa"/>
            <w:vAlign w:val="center"/>
          </w:tcPr>
          <w:p w14:paraId="320E17C2" w14:textId="77777777" w:rsidR="00A2611D" w:rsidRPr="0001070A" w:rsidRDefault="00A2611D" w:rsidP="004B03E9">
            <w:pPr>
              <w:jc w:val="center"/>
              <w:rPr>
                <w:rFonts w:ascii="Arial" w:eastAsia="Arial MT" w:hAnsi="Arial" w:cs="Arial MT"/>
                <w:sz w:val="18"/>
                <w:szCs w:val="18"/>
                <w:lang w:val="es-ES"/>
              </w:rPr>
            </w:pPr>
            <w:r w:rsidRPr="0001070A">
              <w:rPr>
                <w:rFonts w:ascii="Arial" w:eastAsia="Arial MT" w:hAnsi="Arial" w:cs="Arial MT"/>
                <w:sz w:val="18"/>
                <w:szCs w:val="18"/>
                <w:lang w:val="es-ES"/>
              </w:rPr>
              <w:t>HABILITADA</w:t>
            </w:r>
          </w:p>
        </w:tc>
        <w:tc>
          <w:tcPr>
            <w:tcW w:w="1822" w:type="dxa"/>
            <w:vAlign w:val="center"/>
          </w:tcPr>
          <w:p w14:paraId="61B243CB" w14:textId="77777777" w:rsidR="00A2611D" w:rsidRPr="0001070A" w:rsidRDefault="00A2611D" w:rsidP="004B03E9">
            <w:pPr>
              <w:jc w:val="center"/>
              <w:rPr>
                <w:rFonts w:ascii="Arial" w:eastAsia="Arial MT" w:hAnsi="Arial" w:cs="Arial MT"/>
                <w:sz w:val="18"/>
                <w:szCs w:val="18"/>
                <w:lang w:val="es-ES"/>
              </w:rPr>
            </w:pPr>
            <w:r w:rsidRPr="0001070A">
              <w:rPr>
                <w:rFonts w:ascii="Arial" w:eastAsia="Arial MT" w:hAnsi="Arial" w:cs="Arial MT"/>
                <w:sz w:val="18"/>
                <w:szCs w:val="18"/>
                <w:lang w:val="es-ES"/>
              </w:rPr>
              <w:t>HABILITADA</w:t>
            </w:r>
          </w:p>
        </w:tc>
        <w:tc>
          <w:tcPr>
            <w:tcW w:w="1866" w:type="dxa"/>
            <w:vAlign w:val="center"/>
          </w:tcPr>
          <w:p w14:paraId="0EDFA62E" w14:textId="77777777" w:rsidR="00A2611D" w:rsidRPr="0001070A" w:rsidRDefault="00A2611D" w:rsidP="004B03E9">
            <w:pPr>
              <w:jc w:val="center"/>
              <w:rPr>
                <w:rFonts w:ascii="Arial" w:eastAsia="Arial MT" w:hAnsi="Arial" w:cs="Arial MT"/>
                <w:sz w:val="18"/>
                <w:szCs w:val="18"/>
                <w:lang w:val="es-ES"/>
              </w:rPr>
            </w:pPr>
            <w:r w:rsidRPr="0001070A">
              <w:rPr>
                <w:rFonts w:ascii="Arial" w:eastAsia="Arial MT" w:hAnsi="Arial" w:cs="Arial MT"/>
                <w:sz w:val="18"/>
                <w:szCs w:val="18"/>
                <w:lang w:val="es-ES"/>
              </w:rPr>
              <w:t>HABILITADA</w:t>
            </w:r>
          </w:p>
        </w:tc>
        <w:tc>
          <w:tcPr>
            <w:tcW w:w="1766" w:type="dxa"/>
            <w:vAlign w:val="center"/>
          </w:tcPr>
          <w:p w14:paraId="4A8B7207" w14:textId="3AD5CDE9" w:rsidR="00A2611D" w:rsidRPr="00D867F3" w:rsidRDefault="00A2611D" w:rsidP="004B03E9">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r w:rsidR="00A2611D" w:rsidRPr="0001070A" w14:paraId="6A94824B" w14:textId="62A252B4" w:rsidTr="008658B8">
        <w:trPr>
          <w:trHeight w:val="198"/>
          <w:jc w:val="center"/>
        </w:trPr>
        <w:tc>
          <w:tcPr>
            <w:tcW w:w="2500" w:type="dxa"/>
            <w:vAlign w:val="center"/>
          </w:tcPr>
          <w:p w14:paraId="24E7F2F2" w14:textId="45735F1B"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FEELING COMPANY S.A.S.</w:t>
            </w:r>
          </w:p>
        </w:tc>
        <w:tc>
          <w:tcPr>
            <w:tcW w:w="1822" w:type="dxa"/>
            <w:vAlign w:val="center"/>
          </w:tcPr>
          <w:p w14:paraId="715FE163" w14:textId="1891FFD5"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06568B01" w14:textId="653C288A"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411F588A" w14:textId="37492BCD"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084BAD45" w14:textId="061773E2"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0E2E8C87" w14:textId="5A42D66E" w:rsidTr="008658B8">
        <w:trPr>
          <w:trHeight w:val="198"/>
          <w:jc w:val="center"/>
        </w:trPr>
        <w:tc>
          <w:tcPr>
            <w:tcW w:w="2500" w:type="dxa"/>
            <w:vAlign w:val="center"/>
          </w:tcPr>
          <w:p w14:paraId="03E9F1F4" w14:textId="1F191E80"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DHRI S</w:t>
            </w:r>
            <w:r w:rsidR="008658B8">
              <w:rPr>
                <w:rFonts w:ascii="Arial" w:eastAsia="Arial MT" w:hAnsi="Arial" w:cs="Arial"/>
                <w:b/>
                <w:bCs/>
                <w:sz w:val="18"/>
                <w:szCs w:val="18"/>
              </w:rPr>
              <w:t>.</w:t>
            </w:r>
            <w:r w:rsidRPr="000B7F04">
              <w:rPr>
                <w:rFonts w:ascii="Arial" w:eastAsia="Arial MT" w:hAnsi="Arial" w:cs="Arial"/>
                <w:b/>
                <w:bCs/>
                <w:sz w:val="18"/>
                <w:szCs w:val="18"/>
              </w:rPr>
              <w:t>A</w:t>
            </w:r>
            <w:r w:rsidR="008658B8">
              <w:rPr>
                <w:rFonts w:ascii="Arial" w:eastAsia="Arial MT" w:hAnsi="Arial" w:cs="Arial"/>
                <w:b/>
                <w:bCs/>
                <w:sz w:val="18"/>
                <w:szCs w:val="18"/>
              </w:rPr>
              <w:t>.</w:t>
            </w:r>
            <w:r w:rsidRPr="000B7F04">
              <w:rPr>
                <w:rFonts w:ascii="Arial" w:eastAsia="Arial MT" w:hAnsi="Arial" w:cs="Arial"/>
                <w:b/>
                <w:bCs/>
                <w:sz w:val="18"/>
                <w:szCs w:val="18"/>
              </w:rPr>
              <w:t>S</w:t>
            </w:r>
            <w:r w:rsidR="008658B8">
              <w:rPr>
                <w:rFonts w:ascii="Arial" w:eastAsia="Arial MT" w:hAnsi="Arial" w:cs="Arial"/>
                <w:b/>
                <w:bCs/>
                <w:sz w:val="18"/>
                <w:szCs w:val="18"/>
              </w:rPr>
              <w:t>.</w:t>
            </w:r>
          </w:p>
        </w:tc>
        <w:tc>
          <w:tcPr>
            <w:tcW w:w="1822" w:type="dxa"/>
            <w:vAlign w:val="center"/>
          </w:tcPr>
          <w:p w14:paraId="40F3CF65" w14:textId="3FB331FB"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6468208B" w14:textId="4A80312D"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09B55FF2" w14:textId="48A20B10"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512913CD" w14:textId="4CC56085"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2A37D7C6" w14:textId="2FE97125" w:rsidTr="008658B8">
        <w:trPr>
          <w:trHeight w:val="198"/>
          <w:jc w:val="center"/>
        </w:trPr>
        <w:tc>
          <w:tcPr>
            <w:tcW w:w="2500" w:type="dxa"/>
            <w:vAlign w:val="center"/>
          </w:tcPr>
          <w:p w14:paraId="0E1297EE" w14:textId="05DD528D"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UNION TEMPORAL MEDIOS &amp; EVENTOS</w:t>
            </w:r>
          </w:p>
        </w:tc>
        <w:tc>
          <w:tcPr>
            <w:tcW w:w="1822" w:type="dxa"/>
            <w:vAlign w:val="center"/>
          </w:tcPr>
          <w:p w14:paraId="7A5B3EB4" w14:textId="463492B0"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198176E7" w14:textId="4FEC3609"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16BB4AF8" w14:textId="0B8F3883"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29A671D5" w14:textId="4B14A9BB"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6AE477FC" w14:textId="7169C69A" w:rsidTr="008658B8">
        <w:trPr>
          <w:trHeight w:val="198"/>
          <w:jc w:val="center"/>
        </w:trPr>
        <w:tc>
          <w:tcPr>
            <w:tcW w:w="2500" w:type="dxa"/>
            <w:vAlign w:val="center"/>
          </w:tcPr>
          <w:p w14:paraId="4CFEB849" w14:textId="16B4ADFD"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CAJA DE COMPENSACION FAMILIAR COMPENSAR</w:t>
            </w:r>
          </w:p>
        </w:tc>
        <w:tc>
          <w:tcPr>
            <w:tcW w:w="1822" w:type="dxa"/>
            <w:vAlign w:val="center"/>
          </w:tcPr>
          <w:p w14:paraId="62F09CAA" w14:textId="21C9739D"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43B6FEEC" w14:textId="32EB6483"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5E5E836B" w14:textId="1077A8F3"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01F4F411" w14:textId="72C0357C"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1A0F7E13" w14:textId="2D43D5DE" w:rsidTr="008658B8">
        <w:trPr>
          <w:trHeight w:val="198"/>
          <w:jc w:val="center"/>
        </w:trPr>
        <w:tc>
          <w:tcPr>
            <w:tcW w:w="2500" w:type="dxa"/>
            <w:vAlign w:val="center"/>
          </w:tcPr>
          <w:p w14:paraId="2C837051" w14:textId="77777777" w:rsidR="00A2611D" w:rsidRPr="000B7F04" w:rsidRDefault="00A2611D" w:rsidP="008658B8">
            <w:pPr>
              <w:widowControl w:val="0"/>
              <w:autoSpaceDE w:val="0"/>
              <w:autoSpaceDN w:val="0"/>
              <w:ind w:right="49"/>
              <w:jc w:val="both"/>
              <w:rPr>
                <w:rFonts w:ascii="Arial" w:eastAsia="Arial MT" w:hAnsi="Arial" w:cs="Arial"/>
                <w:b/>
                <w:bCs/>
                <w:sz w:val="18"/>
                <w:szCs w:val="18"/>
              </w:rPr>
            </w:pPr>
            <w:r w:rsidRPr="000B7F04">
              <w:rPr>
                <w:rFonts w:ascii="Arial" w:eastAsia="Arial MT" w:hAnsi="Arial" w:cs="Arial"/>
                <w:b/>
                <w:bCs/>
                <w:sz w:val="18"/>
                <w:szCs w:val="18"/>
              </w:rPr>
              <w:t>COLOMBIANA DE SERVICIOS COMEDORES &amp; SUMINISTROS S.A.S</w:t>
            </w:r>
          </w:p>
          <w:p w14:paraId="263E49DC" w14:textId="4978B01D"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Sigla: COLSERVICO &amp; SUMINISTROS S.A.S.</w:t>
            </w:r>
          </w:p>
        </w:tc>
        <w:tc>
          <w:tcPr>
            <w:tcW w:w="1822" w:type="dxa"/>
            <w:vAlign w:val="center"/>
          </w:tcPr>
          <w:p w14:paraId="3EA4483A" w14:textId="0BE627B7"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3F73A19A" w14:textId="33E1D36F"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520B6431" w14:textId="59991DF6"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1E706724" w14:textId="52D0CBFC"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61CEF683" w14:textId="5931911D" w:rsidTr="008658B8">
        <w:trPr>
          <w:trHeight w:val="198"/>
          <w:jc w:val="center"/>
        </w:trPr>
        <w:tc>
          <w:tcPr>
            <w:tcW w:w="2500" w:type="dxa"/>
            <w:vAlign w:val="center"/>
          </w:tcPr>
          <w:p w14:paraId="3906E6BA" w14:textId="36091676"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FUNDACION SOCIAL AMIGOS POR COLOMBIA</w:t>
            </w:r>
          </w:p>
        </w:tc>
        <w:tc>
          <w:tcPr>
            <w:tcW w:w="1822" w:type="dxa"/>
            <w:vAlign w:val="center"/>
          </w:tcPr>
          <w:p w14:paraId="58CE4C81" w14:textId="5617E7D6"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7D59D005" w14:textId="0B7BD547"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798E43E1" w14:textId="621F3C3C"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5D98F8D9" w14:textId="2F2E58CA"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6DEA08BF" w14:textId="508F8B93" w:rsidTr="008658B8">
        <w:trPr>
          <w:trHeight w:val="198"/>
          <w:jc w:val="center"/>
        </w:trPr>
        <w:tc>
          <w:tcPr>
            <w:tcW w:w="2500" w:type="dxa"/>
            <w:vAlign w:val="center"/>
          </w:tcPr>
          <w:p w14:paraId="5206B9C7" w14:textId="1B6BA32D" w:rsidR="00A2611D" w:rsidRPr="0001070A" w:rsidRDefault="00A2611D" w:rsidP="008658B8">
            <w:pPr>
              <w:jc w:val="both"/>
              <w:rPr>
                <w:rFonts w:ascii="Arial" w:eastAsia="Arial MT" w:hAnsi="Arial" w:cs="Arial MT"/>
                <w:bCs/>
                <w:sz w:val="18"/>
                <w:szCs w:val="18"/>
              </w:rPr>
            </w:pPr>
            <w:r w:rsidRPr="000B7F04">
              <w:rPr>
                <w:rFonts w:ascii="Arial" w:eastAsia="Arial MT" w:hAnsi="Arial" w:cs="Arial"/>
                <w:b/>
                <w:bCs/>
                <w:sz w:val="18"/>
                <w:szCs w:val="18"/>
              </w:rPr>
              <w:t>LAS PUERTAS DEL CIELO S</w:t>
            </w:r>
            <w:r w:rsidR="008658B8">
              <w:rPr>
                <w:rFonts w:ascii="Arial" w:eastAsia="Arial MT" w:hAnsi="Arial" w:cs="Arial"/>
                <w:b/>
                <w:bCs/>
                <w:sz w:val="18"/>
                <w:szCs w:val="18"/>
              </w:rPr>
              <w:t>.</w:t>
            </w:r>
            <w:r w:rsidRPr="000B7F04">
              <w:rPr>
                <w:rFonts w:ascii="Arial" w:eastAsia="Arial MT" w:hAnsi="Arial" w:cs="Arial"/>
                <w:b/>
                <w:bCs/>
                <w:sz w:val="18"/>
                <w:szCs w:val="18"/>
              </w:rPr>
              <w:t>A</w:t>
            </w:r>
            <w:r w:rsidR="008658B8">
              <w:rPr>
                <w:rFonts w:ascii="Arial" w:eastAsia="Arial MT" w:hAnsi="Arial" w:cs="Arial"/>
                <w:b/>
                <w:bCs/>
                <w:sz w:val="18"/>
                <w:szCs w:val="18"/>
              </w:rPr>
              <w:t>.</w:t>
            </w:r>
            <w:r w:rsidRPr="000B7F04">
              <w:rPr>
                <w:rFonts w:ascii="Arial" w:eastAsia="Arial MT" w:hAnsi="Arial" w:cs="Arial"/>
                <w:b/>
                <w:bCs/>
                <w:sz w:val="18"/>
                <w:szCs w:val="18"/>
              </w:rPr>
              <w:t>S</w:t>
            </w:r>
            <w:r w:rsidR="008658B8">
              <w:rPr>
                <w:rFonts w:ascii="Arial" w:eastAsia="Arial MT" w:hAnsi="Arial" w:cs="Arial"/>
                <w:b/>
                <w:bCs/>
                <w:sz w:val="18"/>
                <w:szCs w:val="18"/>
              </w:rPr>
              <w:t>.</w:t>
            </w:r>
          </w:p>
        </w:tc>
        <w:tc>
          <w:tcPr>
            <w:tcW w:w="1822" w:type="dxa"/>
            <w:vAlign w:val="center"/>
          </w:tcPr>
          <w:p w14:paraId="6711DDFC" w14:textId="4B602972"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337DEC75" w14:textId="28B1B68C"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00E50B2A" w14:textId="6356A9C7"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2DEA7213" w14:textId="201119D9"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7DEF7FF1" w14:textId="16271D6B" w:rsidTr="008658B8">
        <w:trPr>
          <w:trHeight w:val="198"/>
          <w:jc w:val="center"/>
        </w:trPr>
        <w:tc>
          <w:tcPr>
            <w:tcW w:w="2500" w:type="dxa"/>
            <w:vAlign w:val="center"/>
          </w:tcPr>
          <w:p w14:paraId="03DEFE50" w14:textId="0B5FB15E"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G&amp;D GERENCIA Y DIRECCION DE PROYECTOS S.A.S</w:t>
            </w:r>
            <w:r w:rsidR="008658B8">
              <w:rPr>
                <w:rFonts w:ascii="Arial" w:eastAsia="Arial MT" w:hAnsi="Arial" w:cs="Arial"/>
                <w:b/>
                <w:bCs/>
                <w:sz w:val="18"/>
                <w:szCs w:val="18"/>
              </w:rPr>
              <w:t>.</w:t>
            </w:r>
          </w:p>
        </w:tc>
        <w:tc>
          <w:tcPr>
            <w:tcW w:w="1822" w:type="dxa"/>
            <w:vAlign w:val="center"/>
          </w:tcPr>
          <w:p w14:paraId="1CCEF7E4" w14:textId="434B7808"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2" w:type="dxa"/>
            <w:vAlign w:val="center"/>
          </w:tcPr>
          <w:p w14:paraId="4B089B7A" w14:textId="44B4E3B6"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66" w:type="dxa"/>
            <w:vAlign w:val="center"/>
          </w:tcPr>
          <w:p w14:paraId="24417342" w14:textId="0EBC2B49"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75A05587" w14:textId="0D222E3E" w:rsidR="00A2611D" w:rsidRPr="00D867F3" w:rsidRDefault="00A2611D" w:rsidP="00A2611D">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r w:rsidR="00A2611D" w:rsidRPr="0001070A" w14:paraId="15FB2360" w14:textId="22FE1D12" w:rsidTr="008658B8">
        <w:trPr>
          <w:trHeight w:val="198"/>
          <w:jc w:val="center"/>
        </w:trPr>
        <w:tc>
          <w:tcPr>
            <w:tcW w:w="2500" w:type="dxa"/>
            <w:vAlign w:val="center"/>
          </w:tcPr>
          <w:p w14:paraId="7C391DD9" w14:textId="4CD516E9"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LOGISTICA Y GESTION DE NEGOCIOS S</w:t>
            </w:r>
            <w:r w:rsidR="008658B8">
              <w:rPr>
                <w:rFonts w:ascii="Arial" w:eastAsia="Arial MT" w:hAnsi="Arial" w:cs="Arial"/>
                <w:b/>
                <w:bCs/>
                <w:sz w:val="18"/>
                <w:szCs w:val="18"/>
              </w:rPr>
              <w:t>.</w:t>
            </w:r>
            <w:r w:rsidRPr="000B7F04">
              <w:rPr>
                <w:rFonts w:ascii="Arial" w:eastAsia="Arial MT" w:hAnsi="Arial" w:cs="Arial"/>
                <w:b/>
                <w:bCs/>
                <w:sz w:val="18"/>
                <w:szCs w:val="18"/>
              </w:rPr>
              <w:t>A</w:t>
            </w:r>
            <w:r w:rsidR="008658B8">
              <w:rPr>
                <w:rFonts w:ascii="Arial" w:eastAsia="Arial MT" w:hAnsi="Arial" w:cs="Arial"/>
                <w:b/>
                <w:bCs/>
                <w:sz w:val="18"/>
                <w:szCs w:val="18"/>
              </w:rPr>
              <w:t>.</w:t>
            </w:r>
            <w:r w:rsidRPr="000B7F04">
              <w:rPr>
                <w:rFonts w:ascii="Arial" w:eastAsia="Arial MT" w:hAnsi="Arial" w:cs="Arial"/>
                <w:b/>
                <w:bCs/>
                <w:sz w:val="18"/>
                <w:szCs w:val="18"/>
              </w:rPr>
              <w:t>S</w:t>
            </w:r>
            <w:r w:rsidR="008658B8">
              <w:rPr>
                <w:rFonts w:ascii="Arial" w:eastAsia="Arial MT" w:hAnsi="Arial" w:cs="Arial"/>
                <w:b/>
                <w:bCs/>
                <w:sz w:val="18"/>
                <w:szCs w:val="18"/>
              </w:rPr>
              <w:t>.</w:t>
            </w:r>
          </w:p>
        </w:tc>
        <w:tc>
          <w:tcPr>
            <w:tcW w:w="1822" w:type="dxa"/>
            <w:vAlign w:val="center"/>
          </w:tcPr>
          <w:p w14:paraId="363B0CFD" w14:textId="543051D3"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2" w:type="dxa"/>
            <w:vAlign w:val="center"/>
          </w:tcPr>
          <w:p w14:paraId="126E19C2" w14:textId="79790CD5"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24DEE4C5" w14:textId="63D549E3"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09AE0D4A" w14:textId="4B1952DA"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45989BEC" w14:textId="754089E0" w:rsidTr="008658B8">
        <w:trPr>
          <w:trHeight w:val="198"/>
          <w:jc w:val="center"/>
        </w:trPr>
        <w:tc>
          <w:tcPr>
            <w:tcW w:w="2500" w:type="dxa"/>
            <w:vAlign w:val="center"/>
          </w:tcPr>
          <w:p w14:paraId="7C2B5BA4" w14:textId="48B83B67" w:rsidR="00A2611D" w:rsidRPr="0001070A" w:rsidRDefault="00A2611D" w:rsidP="00A2611D">
            <w:pPr>
              <w:jc w:val="both"/>
              <w:rPr>
                <w:rFonts w:ascii="Arial" w:eastAsia="Arial MT" w:hAnsi="Arial" w:cs="Arial MT"/>
                <w:bCs/>
                <w:sz w:val="18"/>
                <w:szCs w:val="18"/>
              </w:rPr>
            </w:pPr>
            <w:r w:rsidRPr="000B7F04">
              <w:rPr>
                <w:rFonts w:ascii="Arial" w:eastAsia="Arial MT" w:hAnsi="Arial" w:cs="Arial"/>
                <w:b/>
                <w:bCs/>
                <w:sz w:val="18"/>
                <w:szCs w:val="18"/>
              </w:rPr>
              <w:t>FUNDACION PAIS HUMANO</w:t>
            </w:r>
          </w:p>
        </w:tc>
        <w:tc>
          <w:tcPr>
            <w:tcW w:w="1822" w:type="dxa"/>
            <w:vAlign w:val="center"/>
          </w:tcPr>
          <w:p w14:paraId="2667AF72" w14:textId="4148953C"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2" w:type="dxa"/>
            <w:vAlign w:val="center"/>
          </w:tcPr>
          <w:p w14:paraId="72C26E78" w14:textId="33EE3A78"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66" w:type="dxa"/>
            <w:vAlign w:val="center"/>
          </w:tcPr>
          <w:p w14:paraId="2814EB6E" w14:textId="0880766A" w:rsidR="00A2611D" w:rsidRPr="00D867F3" w:rsidRDefault="00A2611D" w:rsidP="00A2611D">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766" w:type="dxa"/>
            <w:vAlign w:val="center"/>
          </w:tcPr>
          <w:p w14:paraId="47F646D8" w14:textId="258C57CE" w:rsidR="00A2611D" w:rsidRPr="00D867F3" w:rsidRDefault="00A2611D" w:rsidP="00A2611D">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bl>
    <w:p w14:paraId="7F202EA6" w14:textId="77777777" w:rsidR="0001070A" w:rsidRPr="0001070A" w:rsidRDefault="0001070A" w:rsidP="0001070A">
      <w:pPr>
        <w:jc w:val="both"/>
        <w:rPr>
          <w:rFonts w:ascii="Arial" w:eastAsia="Arial MT" w:hAnsi="Arial" w:cs="Arial MT"/>
          <w:b/>
          <w:sz w:val="18"/>
          <w:szCs w:val="18"/>
          <w:lang w:val="es-ES"/>
        </w:rPr>
      </w:pPr>
    </w:p>
    <w:p w14:paraId="107387E6" w14:textId="77777777" w:rsidR="0001070A" w:rsidRPr="0001070A" w:rsidRDefault="0001070A" w:rsidP="0001070A">
      <w:pPr>
        <w:jc w:val="both"/>
        <w:rPr>
          <w:rFonts w:ascii="Arial" w:eastAsia="Arial MT" w:hAnsi="Arial" w:cs="Arial MT"/>
          <w:b/>
          <w:sz w:val="18"/>
          <w:szCs w:val="18"/>
          <w:lang w:val="es-ES"/>
        </w:rPr>
      </w:pPr>
      <w:r w:rsidRPr="0001070A">
        <w:rPr>
          <w:rFonts w:ascii="Arial" w:eastAsia="Arial MT" w:hAnsi="Arial" w:cs="Arial MT"/>
          <w:b/>
          <w:sz w:val="18"/>
          <w:szCs w:val="18"/>
          <w:lang w:val="es-ES"/>
        </w:rPr>
        <w:t xml:space="preserve">CRITERIO DE PONDERACION </w:t>
      </w:r>
    </w:p>
    <w:p w14:paraId="3B3146D1" w14:textId="77777777" w:rsidR="0001070A" w:rsidRPr="0001070A" w:rsidRDefault="0001070A" w:rsidP="0001070A">
      <w:pPr>
        <w:jc w:val="both"/>
        <w:rPr>
          <w:rFonts w:ascii="Arial" w:eastAsia="Arial MT" w:hAnsi="Arial" w:cs="Arial MT"/>
          <w:b/>
          <w:sz w:val="18"/>
          <w:szCs w:val="18"/>
          <w:lang w:val="es-ES"/>
        </w:rPr>
      </w:pPr>
    </w:p>
    <w:p w14:paraId="54CCEBA7" w14:textId="1F1BC665" w:rsidR="005177D4" w:rsidRDefault="004B03E9" w:rsidP="003F4AA8">
      <w:pPr>
        <w:jc w:val="both"/>
        <w:rPr>
          <w:rFonts w:ascii="Arial" w:eastAsia="Arial" w:hAnsi="Arial" w:cs="Arial"/>
          <w:sz w:val="21"/>
          <w:szCs w:val="21"/>
          <w:lang w:val="es-ES_tradnl"/>
        </w:rPr>
      </w:pPr>
      <w:r>
        <w:rPr>
          <w:noProof/>
          <w:lang w:eastAsia="es-CO"/>
        </w:rPr>
        <w:drawing>
          <wp:inline distT="0" distB="0" distL="0" distR="0" wp14:anchorId="0796E66A" wp14:editId="0576CDAF">
            <wp:extent cx="6364605" cy="257929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114" t="39197" r="18745" b="23456"/>
                    <a:stretch/>
                  </pic:blipFill>
                  <pic:spPr bwMode="auto">
                    <a:xfrm>
                      <a:off x="0" y="0"/>
                      <a:ext cx="6415298" cy="2599842"/>
                    </a:xfrm>
                    <a:prstGeom prst="rect">
                      <a:avLst/>
                    </a:prstGeom>
                    <a:ln>
                      <a:noFill/>
                    </a:ln>
                    <a:extLst>
                      <a:ext uri="{53640926-AAD7-44D8-BBD7-CCE9431645EC}">
                        <a14:shadowObscured xmlns:a14="http://schemas.microsoft.com/office/drawing/2010/main"/>
                      </a:ext>
                    </a:extLst>
                  </pic:spPr>
                </pic:pic>
              </a:graphicData>
            </a:graphic>
          </wp:inline>
        </w:drawing>
      </w:r>
    </w:p>
    <w:p w14:paraId="5AB9266D" w14:textId="77777777" w:rsidR="007A466B" w:rsidRDefault="007A466B" w:rsidP="00B81541">
      <w:pPr>
        <w:autoSpaceDE w:val="0"/>
        <w:autoSpaceDN w:val="0"/>
        <w:adjustRightInd w:val="0"/>
        <w:jc w:val="both"/>
        <w:rPr>
          <w:rFonts w:ascii="Arial MT" w:eastAsia="Arial MT" w:hAnsi="Arial MT" w:cs="Arial MT"/>
          <w:sz w:val="21"/>
          <w:szCs w:val="21"/>
        </w:rPr>
      </w:pPr>
    </w:p>
    <w:p w14:paraId="51A77C23" w14:textId="25DCCFE6" w:rsidR="00B81541" w:rsidRDefault="00570338" w:rsidP="00B81541">
      <w:pPr>
        <w:autoSpaceDE w:val="0"/>
        <w:autoSpaceDN w:val="0"/>
        <w:adjustRightInd w:val="0"/>
        <w:jc w:val="both"/>
        <w:rPr>
          <w:rFonts w:ascii="Arial MT" w:eastAsia="Arial MT" w:hAnsi="Arial MT" w:cs="Arial MT"/>
          <w:sz w:val="21"/>
          <w:szCs w:val="21"/>
        </w:rPr>
      </w:pPr>
      <w:r w:rsidRPr="00570338">
        <w:rPr>
          <w:rFonts w:ascii="Arial MT" w:eastAsia="Arial MT" w:hAnsi="Arial MT" w:cs="Arial MT"/>
          <w:sz w:val="21"/>
          <w:szCs w:val="21"/>
        </w:rPr>
        <w:lastRenderedPageBreak/>
        <w:t xml:space="preserve">Que de conformidad con lo dispuesto en el numeral 8°del artículo 30 de la </w:t>
      </w:r>
      <w:r w:rsidR="00881454">
        <w:rPr>
          <w:rFonts w:ascii="Arial MT" w:eastAsia="Arial MT" w:hAnsi="Arial MT" w:cs="Arial MT"/>
          <w:sz w:val="21"/>
          <w:szCs w:val="21"/>
        </w:rPr>
        <w:t>L</w:t>
      </w:r>
      <w:r w:rsidRPr="00570338">
        <w:rPr>
          <w:rFonts w:ascii="Arial MT" w:eastAsia="Arial MT" w:hAnsi="Arial MT" w:cs="Arial MT"/>
          <w:sz w:val="21"/>
          <w:szCs w:val="21"/>
        </w:rPr>
        <w:t xml:space="preserve">ey 80 de 1993, los informes de verificación de requisitos habilitantes y ponderación, permanecieron a disposición de los proponentes entre el </w:t>
      </w:r>
      <w:r w:rsidR="001252E6">
        <w:rPr>
          <w:rFonts w:ascii="Arial MT" w:eastAsia="Arial MT" w:hAnsi="Arial MT" w:cs="Arial MT"/>
          <w:sz w:val="21"/>
          <w:szCs w:val="21"/>
        </w:rPr>
        <w:t>27 de junio</w:t>
      </w:r>
      <w:r w:rsidRPr="00570338">
        <w:rPr>
          <w:rFonts w:ascii="Arial MT" w:eastAsia="Arial MT" w:hAnsi="Arial MT" w:cs="Arial MT"/>
          <w:sz w:val="21"/>
          <w:szCs w:val="21"/>
        </w:rPr>
        <w:t xml:space="preserve"> </w:t>
      </w:r>
      <w:r w:rsidR="001252E6">
        <w:rPr>
          <w:rFonts w:ascii="Arial MT" w:eastAsia="Arial MT" w:hAnsi="Arial MT" w:cs="Arial MT"/>
          <w:sz w:val="21"/>
          <w:szCs w:val="21"/>
        </w:rPr>
        <w:t>y hasta el</w:t>
      </w:r>
      <w:r w:rsidRPr="00570338">
        <w:rPr>
          <w:rFonts w:ascii="Arial MT" w:eastAsia="Arial MT" w:hAnsi="Arial MT" w:cs="Arial MT"/>
          <w:sz w:val="21"/>
          <w:szCs w:val="21"/>
        </w:rPr>
        <w:t xml:space="preserve"> </w:t>
      </w:r>
      <w:r w:rsidR="001252E6">
        <w:rPr>
          <w:rFonts w:ascii="Arial MT" w:eastAsia="Arial MT" w:hAnsi="Arial MT" w:cs="Arial MT"/>
          <w:sz w:val="21"/>
          <w:szCs w:val="21"/>
        </w:rPr>
        <w:t>5</w:t>
      </w:r>
      <w:r w:rsidRPr="00570338">
        <w:rPr>
          <w:rFonts w:ascii="Arial MT" w:eastAsia="Arial MT" w:hAnsi="Arial MT" w:cs="Arial MT"/>
          <w:sz w:val="21"/>
          <w:szCs w:val="21"/>
        </w:rPr>
        <w:t xml:space="preserve"> de </w:t>
      </w:r>
      <w:r w:rsidR="001252E6">
        <w:rPr>
          <w:rFonts w:ascii="Arial MT" w:eastAsia="Arial MT" w:hAnsi="Arial MT" w:cs="Arial MT"/>
          <w:sz w:val="21"/>
          <w:szCs w:val="21"/>
        </w:rPr>
        <w:t>julio</w:t>
      </w:r>
      <w:r w:rsidRPr="00570338">
        <w:rPr>
          <w:rFonts w:ascii="Arial MT" w:eastAsia="Arial MT" w:hAnsi="Arial MT" w:cs="Arial MT"/>
          <w:sz w:val="21"/>
          <w:szCs w:val="21"/>
        </w:rPr>
        <w:t xml:space="preserve"> de 202</w:t>
      </w:r>
      <w:r w:rsidR="000D0676">
        <w:rPr>
          <w:rFonts w:ascii="Arial MT" w:eastAsia="Arial MT" w:hAnsi="Arial MT" w:cs="Arial MT"/>
          <w:sz w:val="21"/>
          <w:szCs w:val="21"/>
        </w:rPr>
        <w:t>3</w:t>
      </w:r>
      <w:r w:rsidRPr="00570338">
        <w:rPr>
          <w:rFonts w:ascii="Arial MT" w:eastAsia="Arial MT" w:hAnsi="Arial MT" w:cs="Arial MT"/>
          <w:sz w:val="21"/>
          <w:szCs w:val="21"/>
        </w:rPr>
        <w:t xml:space="preserve">, en el portal único de contratación –sistema electrónico para la contratación pública –SECOP II </w:t>
      </w:r>
      <w:hyperlink r:id="rId9" w:history="1">
        <w:r w:rsidR="0098497A" w:rsidRPr="00A7067B">
          <w:rPr>
            <w:rStyle w:val="Hipervnculo"/>
            <w:rFonts w:ascii="Arial MT" w:eastAsia="Arial MT" w:hAnsi="Arial MT" w:cs="Arial MT"/>
            <w:sz w:val="21"/>
            <w:szCs w:val="21"/>
          </w:rPr>
          <w:t>www.colombiacompra.gov.co</w:t>
        </w:r>
      </w:hyperlink>
      <w:r w:rsidR="0098497A">
        <w:rPr>
          <w:rFonts w:ascii="Arial MT" w:eastAsia="Arial MT" w:hAnsi="Arial MT" w:cs="Arial MT"/>
          <w:sz w:val="21"/>
          <w:szCs w:val="21"/>
        </w:rPr>
        <w:t>,</w:t>
      </w:r>
      <w:r w:rsidRPr="00570338">
        <w:rPr>
          <w:rFonts w:ascii="Arial MT" w:eastAsia="Arial MT" w:hAnsi="Arial MT" w:cs="Arial MT"/>
          <w:sz w:val="21"/>
          <w:szCs w:val="21"/>
        </w:rPr>
        <w:t xml:space="preserve"> para que presentaran las </w:t>
      </w:r>
      <w:r w:rsidR="008658B8">
        <w:rPr>
          <w:rFonts w:ascii="Arial MT" w:eastAsia="Arial MT" w:hAnsi="Arial MT" w:cs="Arial MT"/>
          <w:sz w:val="21"/>
          <w:szCs w:val="21"/>
        </w:rPr>
        <w:t xml:space="preserve">subsanaciones y </w:t>
      </w:r>
      <w:r w:rsidRPr="00570338">
        <w:rPr>
          <w:rFonts w:ascii="Arial MT" w:eastAsia="Arial MT" w:hAnsi="Arial MT" w:cs="Arial MT"/>
          <w:sz w:val="21"/>
          <w:szCs w:val="21"/>
        </w:rPr>
        <w:t>observaciones que estimaran pertinentes.</w:t>
      </w:r>
    </w:p>
    <w:p w14:paraId="50B9244C" w14:textId="77777777" w:rsidR="00570338" w:rsidRPr="00AF6298" w:rsidRDefault="00570338" w:rsidP="00B81541">
      <w:pPr>
        <w:autoSpaceDE w:val="0"/>
        <w:autoSpaceDN w:val="0"/>
        <w:adjustRightInd w:val="0"/>
        <w:jc w:val="both"/>
        <w:rPr>
          <w:rFonts w:ascii="Arial MT" w:eastAsia="Arial MT" w:hAnsi="Arial MT" w:cs="Arial MT"/>
          <w:sz w:val="21"/>
          <w:szCs w:val="21"/>
          <w:lang w:val="es-ES"/>
        </w:rPr>
      </w:pPr>
    </w:p>
    <w:p w14:paraId="06FB20DA" w14:textId="50C9E631" w:rsidR="00B81541" w:rsidRDefault="00B81541" w:rsidP="00D26180">
      <w:pPr>
        <w:widowControl w:val="0"/>
        <w:autoSpaceDE w:val="0"/>
        <w:autoSpaceDN w:val="0"/>
        <w:jc w:val="both"/>
        <w:rPr>
          <w:rFonts w:ascii="Arial MT" w:eastAsia="Arial MT" w:hAnsi="Arial MT" w:cs="Arial MT"/>
          <w:sz w:val="21"/>
          <w:szCs w:val="21"/>
          <w:lang w:val="es-ES"/>
        </w:rPr>
      </w:pPr>
      <w:r w:rsidRPr="00AF6298">
        <w:rPr>
          <w:rFonts w:ascii="Arial MT" w:eastAsia="Arial MT" w:hAnsi="Arial MT" w:cs="Arial MT"/>
          <w:sz w:val="21"/>
          <w:szCs w:val="21"/>
          <w:lang w:val="es-ES"/>
        </w:rPr>
        <w:t xml:space="preserve">Que durante el término de </w:t>
      </w:r>
      <w:r w:rsidR="009D420A" w:rsidRPr="009D420A">
        <w:rPr>
          <w:rFonts w:ascii="Arial MT" w:eastAsia="Arial MT" w:hAnsi="Arial MT" w:cs="Arial MT"/>
          <w:sz w:val="21"/>
          <w:szCs w:val="21"/>
          <w:lang w:val="es-ES" w:eastAsia="es-ES"/>
        </w:rPr>
        <w:t>publicación del informe de evaluación de las ofertas</w:t>
      </w:r>
      <w:r w:rsidRPr="00AF6298">
        <w:rPr>
          <w:rFonts w:ascii="Arial MT" w:eastAsia="Arial MT" w:hAnsi="Arial MT" w:cs="Arial MT"/>
          <w:sz w:val="21"/>
          <w:szCs w:val="21"/>
          <w:lang w:val="es-ES" w:eastAsia="es-ES"/>
        </w:rPr>
        <w:t>,</w:t>
      </w:r>
      <w:r w:rsidR="001252E6">
        <w:rPr>
          <w:rFonts w:ascii="Arial MT" w:eastAsia="Arial MT" w:hAnsi="Arial MT" w:cs="Arial MT"/>
          <w:sz w:val="21"/>
          <w:szCs w:val="21"/>
          <w:lang w:val="es-ES"/>
        </w:rPr>
        <w:t xml:space="preserve"> se subsanaron requisitos habilitantes</w:t>
      </w:r>
      <w:r w:rsidR="00204B8B">
        <w:rPr>
          <w:rFonts w:ascii="Arial MT" w:eastAsia="Arial MT" w:hAnsi="Arial MT" w:cs="Arial MT"/>
          <w:sz w:val="21"/>
          <w:szCs w:val="21"/>
          <w:lang w:val="es-ES"/>
        </w:rPr>
        <w:t xml:space="preserve">, </w:t>
      </w:r>
      <w:r w:rsidR="001252E6">
        <w:rPr>
          <w:rFonts w:ascii="Arial MT" w:eastAsia="Arial MT" w:hAnsi="Arial MT" w:cs="Arial MT"/>
          <w:sz w:val="21"/>
          <w:szCs w:val="21"/>
          <w:lang w:val="es-ES"/>
        </w:rPr>
        <w:t xml:space="preserve">así como la </w:t>
      </w:r>
      <w:r w:rsidR="00663DBD">
        <w:rPr>
          <w:rFonts w:ascii="Arial MT" w:eastAsia="Arial MT" w:hAnsi="Arial MT" w:cs="Arial MT"/>
          <w:sz w:val="21"/>
          <w:szCs w:val="21"/>
          <w:lang w:val="es-ES"/>
        </w:rPr>
        <w:t>formula</w:t>
      </w:r>
      <w:r w:rsidR="001252E6">
        <w:rPr>
          <w:rFonts w:ascii="Arial MT" w:eastAsia="Arial MT" w:hAnsi="Arial MT" w:cs="Arial MT"/>
          <w:sz w:val="21"/>
          <w:szCs w:val="21"/>
          <w:lang w:val="es-ES"/>
        </w:rPr>
        <w:t>ción de</w:t>
      </w:r>
      <w:r w:rsidR="00663DBD">
        <w:rPr>
          <w:rFonts w:ascii="Arial MT" w:eastAsia="Arial MT" w:hAnsi="Arial MT" w:cs="Arial MT"/>
          <w:sz w:val="21"/>
          <w:szCs w:val="21"/>
          <w:lang w:val="es-ES"/>
        </w:rPr>
        <w:t xml:space="preserve"> observaciones</w:t>
      </w:r>
      <w:r w:rsidR="001252E6">
        <w:rPr>
          <w:rFonts w:ascii="Arial MT" w:eastAsia="Arial MT" w:hAnsi="Arial MT" w:cs="Arial MT"/>
          <w:sz w:val="21"/>
          <w:szCs w:val="21"/>
          <w:lang w:val="es-ES"/>
        </w:rPr>
        <w:t xml:space="preserve"> por parte de las siguientes empresas: </w:t>
      </w:r>
    </w:p>
    <w:p w14:paraId="64A1919F" w14:textId="77777777" w:rsidR="009D420A" w:rsidRDefault="009D420A" w:rsidP="00D26180">
      <w:pPr>
        <w:widowControl w:val="0"/>
        <w:autoSpaceDE w:val="0"/>
        <w:autoSpaceDN w:val="0"/>
        <w:jc w:val="both"/>
        <w:rPr>
          <w:rFonts w:ascii="Arial MT" w:eastAsia="Arial MT" w:hAnsi="Arial MT" w:cs="Arial MT"/>
          <w:sz w:val="21"/>
          <w:szCs w:val="21"/>
          <w:lang w:val="es-ES"/>
        </w:rPr>
      </w:pPr>
    </w:p>
    <w:p w14:paraId="45841590" w14:textId="665684D2" w:rsidR="001252E6" w:rsidRPr="00F20851" w:rsidRDefault="00F20851" w:rsidP="00D26180">
      <w:pPr>
        <w:pStyle w:val="Prrafodelista"/>
        <w:widowControl w:val="0"/>
        <w:numPr>
          <w:ilvl w:val="0"/>
          <w:numId w:val="10"/>
        </w:numPr>
        <w:autoSpaceDE w:val="0"/>
        <w:autoSpaceDN w:val="0"/>
        <w:jc w:val="both"/>
        <w:rPr>
          <w:rFonts w:ascii="Arial MT" w:eastAsia="Arial MT" w:hAnsi="Arial MT" w:cs="Arial MT"/>
          <w:sz w:val="21"/>
          <w:szCs w:val="21"/>
        </w:rPr>
      </w:pPr>
      <w:r>
        <w:rPr>
          <w:rFonts w:ascii="Arial MT" w:eastAsia="Arial MT" w:hAnsi="Arial MT" w:cs="Arial MT"/>
          <w:sz w:val="21"/>
          <w:szCs w:val="21"/>
        </w:rPr>
        <w:t xml:space="preserve">Colombiana de Servicios Comedores y </w:t>
      </w:r>
      <w:r w:rsidR="00BC548B">
        <w:rPr>
          <w:rFonts w:ascii="Arial MT" w:eastAsia="Arial MT" w:hAnsi="Arial MT" w:cs="Arial MT"/>
          <w:sz w:val="21"/>
          <w:szCs w:val="21"/>
        </w:rPr>
        <w:t>Suministros</w:t>
      </w:r>
      <w:r>
        <w:rPr>
          <w:rFonts w:ascii="Arial MT" w:eastAsia="Arial MT" w:hAnsi="Arial MT" w:cs="Arial MT"/>
          <w:sz w:val="21"/>
          <w:szCs w:val="21"/>
        </w:rPr>
        <w:t xml:space="preserve"> S.A.S. b) Inversiones y Suministros S.A.S. c) Caja de Compensación Familiar COMPENSAR, d) Inversiones y Suministros CFS S.A.S., e) Unión Temporal Medios &amp; Eventos, e) </w:t>
      </w:r>
      <w:proofErr w:type="spellStart"/>
      <w:r>
        <w:rPr>
          <w:rFonts w:ascii="Arial MT" w:eastAsia="Arial MT" w:hAnsi="Arial MT" w:cs="Arial MT"/>
          <w:sz w:val="21"/>
          <w:szCs w:val="21"/>
        </w:rPr>
        <w:t>Feeling</w:t>
      </w:r>
      <w:proofErr w:type="spellEnd"/>
      <w:r>
        <w:rPr>
          <w:rFonts w:ascii="Arial MT" w:eastAsia="Arial MT" w:hAnsi="Arial MT" w:cs="Arial MT"/>
          <w:sz w:val="21"/>
          <w:szCs w:val="21"/>
        </w:rPr>
        <w:t xml:space="preserve"> Company S.A.S., f) Fundación País Humano, g) </w:t>
      </w:r>
      <w:r w:rsidR="00CA6CA7">
        <w:rPr>
          <w:rFonts w:ascii="Arial MT" w:eastAsia="Arial MT" w:hAnsi="Arial MT" w:cs="Arial MT"/>
          <w:sz w:val="21"/>
          <w:szCs w:val="21"/>
        </w:rPr>
        <w:t>Fundación Social Amigos por Colombia</w:t>
      </w:r>
    </w:p>
    <w:p w14:paraId="56351BCE" w14:textId="77777777" w:rsidR="001252E6" w:rsidRDefault="001252E6" w:rsidP="00D26180">
      <w:pPr>
        <w:widowControl w:val="0"/>
        <w:autoSpaceDE w:val="0"/>
        <w:autoSpaceDN w:val="0"/>
        <w:jc w:val="both"/>
        <w:rPr>
          <w:rFonts w:ascii="Arial MT" w:eastAsia="Arial MT" w:hAnsi="Arial MT" w:cs="Arial MT"/>
          <w:sz w:val="21"/>
          <w:szCs w:val="21"/>
          <w:lang w:val="es-ES"/>
        </w:rPr>
      </w:pPr>
    </w:p>
    <w:p w14:paraId="3EBFAF13" w14:textId="09C99D45" w:rsidR="005020CC" w:rsidRDefault="005020CC" w:rsidP="00D26180">
      <w:pPr>
        <w:widowControl w:val="0"/>
        <w:autoSpaceDE w:val="0"/>
        <w:autoSpaceDN w:val="0"/>
        <w:jc w:val="both"/>
        <w:rPr>
          <w:rFonts w:ascii="Arial MT" w:eastAsia="Arial MT" w:hAnsi="Arial MT" w:cs="Arial MT"/>
          <w:sz w:val="21"/>
          <w:szCs w:val="21"/>
          <w:lang w:val="es-ES"/>
        </w:rPr>
      </w:pPr>
      <w:r>
        <w:rPr>
          <w:rFonts w:ascii="Arial MT" w:eastAsia="Arial MT" w:hAnsi="Arial MT" w:cs="Arial MT"/>
          <w:sz w:val="21"/>
          <w:szCs w:val="21"/>
          <w:lang w:val="es-ES"/>
        </w:rPr>
        <w:t xml:space="preserve">Que mediante adenda de fecha 7 de julio de 2023 fueron modificadas las fechas correspondientes a la audiencia de adjudicación, </w:t>
      </w:r>
      <w:r w:rsidRPr="005020CC">
        <w:rPr>
          <w:rFonts w:ascii="Arial MT" w:eastAsia="Arial MT" w:hAnsi="Arial MT" w:cs="Arial MT"/>
          <w:sz w:val="21"/>
          <w:szCs w:val="21"/>
          <w:lang w:val="es-ES"/>
        </w:rPr>
        <w:t>publicación acto administrativo de adjudicación o de declaratoria de desierto, firma de contrato y entrega de las garantías de ejecución del contrato</w:t>
      </w:r>
      <w:r>
        <w:rPr>
          <w:rFonts w:ascii="Arial MT" w:eastAsia="Arial MT" w:hAnsi="Arial MT" w:cs="Arial MT"/>
          <w:sz w:val="21"/>
          <w:szCs w:val="21"/>
          <w:lang w:val="es-ES"/>
        </w:rPr>
        <w:t xml:space="preserve">. </w:t>
      </w:r>
    </w:p>
    <w:p w14:paraId="16A31006" w14:textId="77777777" w:rsidR="005020CC" w:rsidRDefault="005020CC" w:rsidP="00D26180">
      <w:pPr>
        <w:autoSpaceDE w:val="0"/>
        <w:autoSpaceDN w:val="0"/>
        <w:adjustRightInd w:val="0"/>
        <w:jc w:val="both"/>
        <w:rPr>
          <w:rFonts w:ascii="Arial MT" w:eastAsia="Arial MT" w:hAnsi="Arial MT" w:cs="Arial MT"/>
          <w:sz w:val="21"/>
          <w:szCs w:val="21"/>
          <w:lang w:val="es-ES"/>
        </w:rPr>
      </w:pPr>
    </w:p>
    <w:p w14:paraId="01455791" w14:textId="0E141327" w:rsidR="004B382B" w:rsidRDefault="009D420A" w:rsidP="00B81541">
      <w:pPr>
        <w:autoSpaceDE w:val="0"/>
        <w:autoSpaceDN w:val="0"/>
        <w:adjustRightInd w:val="0"/>
        <w:jc w:val="both"/>
        <w:rPr>
          <w:rFonts w:ascii="Arial MT" w:eastAsia="Arial MT" w:hAnsi="Arial MT" w:cs="Arial MT"/>
          <w:sz w:val="21"/>
          <w:szCs w:val="21"/>
          <w:lang w:val="es-ES" w:eastAsia="es-ES"/>
        </w:rPr>
      </w:pPr>
      <w:r>
        <w:rPr>
          <w:rFonts w:ascii="Arial MT" w:eastAsia="Arial MT" w:hAnsi="Arial MT" w:cs="Arial MT"/>
          <w:sz w:val="21"/>
          <w:szCs w:val="21"/>
          <w:lang w:val="es-ES"/>
        </w:rPr>
        <w:t xml:space="preserve">Que una vez analizados los documentos subsanados así como las respuestas a las observaciones al </w:t>
      </w:r>
      <w:r w:rsidRPr="009D420A">
        <w:rPr>
          <w:rFonts w:ascii="Arial MT" w:eastAsia="Arial MT" w:hAnsi="Arial MT" w:cs="Arial MT"/>
          <w:sz w:val="21"/>
          <w:szCs w:val="21"/>
          <w:lang w:val="es-ES" w:eastAsia="es-ES"/>
        </w:rPr>
        <w:t>informe de evaluación de las ofertas</w:t>
      </w:r>
      <w:r>
        <w:rPr>
          <w:rFonts w:ascii="Arial MT" w:eastAsia="Arial MT" w:hAnsi="Arial MT" w:cs="Arial MT"/>
          <w:sz w:val="21"/>
          <w:szCs w:val="21"/>
          <w:lang w:val="es-ES" w:eastAsia="es-ES"/>
        </w:rPr>
        <w:t>, el informe de evaluación qued</w:t>
      </w:r>
      <w:r w:rsidR="005020CC">
        <w:rPr>
          <w:rFonts w:ascii="Arial MT" w:eastAsia="Arial MT" w:hAnsi="Arial MT" w:cs="Arial MT"/>
          <w:sz w:val="21"/>
          <w:szCs w:val="21"/>
          <w:lang w:val="es-ES" w:eastAsia="es-ES"/>
        </w:rPr>
        <w:t>ó</w:t>
      </w:r>
      <w:r>
        <w:rPr>
          <w:rFonts w:ascii="Arial MT" w:eastAsia="Arial MT" w:hAnsi="Arial MT" w:cs="Arial MT"/>
          <w:sz w:val="21"/>
          <w:szCs w:val="21"/>
          <w:lang w:val="es-ES" w:eastAsia="es-ES"/>
        </w:rPr>
        <w:t xml:space="preserve"> de la siguiente manera:</w:t>
      </w:r>
    </w:p>
    <w:p w14:paraId="563F0D88" w14:textId="77777777" w:rsidR="009D420A" w:rsidRDefault="009D420A" w:rsidP="00B81541">
      <w:pPr>
        <w:autoSpaceDE w:val="0"/>
        <w:autoSpaceDN w:val="0"/>
        <w:adjustRightInd w:val="0"/>
        <w:jc w:val="both"/>
        <w:rPr>
          <w:rFonts w:ascii="Arial MT" w:eastAsia="Arial MT" w:hAnsi="Arial MT" w:cs="Arial MT"/>
          <w:sz w:val="21"/>
          <w:szCs w:val="21"/>
          <w:lang w:val="es-ES" w:eastAsia="es-ES"/>
        </w:rPr>
      </w:pPr>
    </w:p>
    <w:tbl>
      <w:tblPr>
        <w:tblStyle w:val="Tablaconcuadrcula"/>
        <w:tblW w:w="10017" w:type="dxa"/>
        <w:tblInd w:w="-147" w:type="dxa"/>
        <w:tblLook w:val="04A0" w:firstRow="1" w:lastRow="0" w:firstColumn="1" w:lastColumn="0" w:noHBand="0" w:noVBand="1"/>
      </w:tblPr>
      <w:tblGrid>
        <w:gridCol w:w="3003"/>
        <w:gridCol w:w="1634"/>
        <w:gridCol w:w="1873"/>
        <w:gridCol w:w="1866"/>
        <w:gridCol w:w="1641"/>
      </w:tblGrid>
      <w:tr w:rsidR="00A2611D" w:rsidRPr="0001070A" w14:paraId="0981F7C9" w14:textId="7275FA28" w:rsidTr="00D26180">
        <w:trPr>
          <w:trHeight w:val="1185"/>
        </w:trPr>
        <w:tc>
          <w:tcPr>
            <w:tcW w:w="3029" w:type="dxa"/>
            <w:vAlign w:val="center"/>
          </w:tcPr>
          <w:p w14:paraId="11C66257" w14:textId="77777777" w:rsidR="00A2611D" w:rsidRPr="0001070A" w:rsidRDefault="00A2611D" w:rsidP="007A466B">
            <w:pPr>
              <w:jc w:val="center"/>
              <w:rPr>
                <w:rFonts w:ascii="Arial" w:eastAsia="Arial MT" w:hAnsi="Arial" w:cs="Arial MT"/>
                <w:b/>
                <w:sz w:val="18"/>
                <w:szCs w:val="18"/>
                <w:lang w:val="es-ES"/>
              </w:rPr>
            </w:pPr>
            <w:r w:rsidRPr="0001070A">
              <w:rPr>
                <w:rFonts w:ascii="Arial" w:eastAsia="Arial MT" w:hAnsi="Arial" w:cs="Arial MT"/>
                <w:b/>
                <w:sz w:val="18"/>
                <w:szCs w:val="18"/>
                <w:lang w:val="es-ES"/>
              </w:rPr>
              <w:t>PROPONENTE</w:t>
            </w:r>
          </w:p>
        </w:tc>
        <w:tc>
          <w:tcPr>
            <w:tcW w:w="1636" w:type="dxa"/>
            <w:vAlign w:val="center"/>
          </w:tcPr>
          <w:p w14:paraId="02B76685" w14:textId="77777777" w:rsidR="00A2611D" w:rsidRPr="0001070A" w:rsidRDefault="00A2611D" w:rsidP="007A466B">
            <w:pPr>
              <w:jc w:val="center"/>
              <w:rPr>
                <w:rFonts w:ascii="Arial" w:eastAsia="Arial MT" w:hAnsi="Arial" w:cs="Arial MT"/>
                <w:b/>
                <w:sz w:val="18"/>
                <w:szCs w:val="18"/>
                <w:lang w:val="es-ES"/>
              </w:rPr>
            </w:pPr>
            <w:r w:rsidRPr="0001070A">
              <w:rPr>
                <w:rFonts w:ascii="Arial" w:eastAsia="Arial MT" w:hAnsi="Arial" w:cs="Arial MT"/>
                <w:b/>
                <w:sz w:val="18"/>
                <w:szCs w:val="18"/>
                <w:lang w:val="es-ES"/>
              </w:rPr>
              <w:t>VERIFICACION JURÍDICA</w:t>
            </w:r>
          </w:p>
        </w:tc>
        <w:tc>
          <w:tcPr>
            <w:tcW w:w="1880" w:type="dxa"/>
            <w:vAlign w:val="center"/>
          </w:tcPr>
          <w:p w14:paraId="50E4B7A9" w14:textId="77777777" w:rsidR="00A2611D" w:rsidRPr="0001070A" w:rsidRDefault="00A2611D" w:rsidP="007A466B">
            <w:pPr>
              <w:jc w:val="center"/>
              <w:rPr>
                <w:rFonts w:ascii="Arial" w:eastAsia="Arial MT" w:hAnsi="Arial" w:cs="Arial MT"/>
                <w:b/>
                <w:sz w:val="18"/>
                <w:szCs w:val="18"/>
                <w:lang w:val="es-ES"/>
              </w:rPr>
            </w:pPr>
            <w:r w:rsidRPr="0001070A">
              <w:rPr>
                <w:rFonts w:ascii="Arial" w:eastAsia="Arial MT" w:hAnsi="Arial" w:cs="Arial MT"/>
                <w:b/>
                <w:sz w:val="18"/>
                <w:szCs w:val="18"/>
                <w:lang w:val="es-ES"/>
              </w:rPr>
              <w:t>VERIFICACION CAPACIDAD TÉCNICA Y EXPERIENCIA</w:t>
            </w:r>
          </w:p>
        </w:tc>
        <w:tc>
          <w:tcPr>
            <w:tcW w:w="1825" w:type="dxa"/>
            <w:vAlign w:val="center"/>
          </w:tcPr>
          <w:p w14:paraId="7166A2D7" w14:textId="77777777" w:rsidR="00A2611D" w:rsidRPr="0001070A" w:rsidRDefault="00A2611D" w:rsidP="007A466B">
            <w:pPr>
              <w:jc w:val="center"/>
              <w:rPr>
                <w:rFonts w:ascii="Arial" w:eastAsia="Arial MT" w:hAnsi="Arial" w:cs="Arial MT"/>
                <w:b/>
                <w:sz w:val="18"/>
                <w:szCs w:val="18"/>
                <w:lang w:val="es-ES"/>
              </w:rPr>
            </w:pPr>
            <w:r w:rsidRPr="0001070A">
              <w:rPr>
                <w:rFonts w:ascii="Arial" w:eastAsia="Arial MT" w:hAnsi="Arial" w:cs="Arial MT"/>
                <w:b/>
                <w:sz w:val="18"/>
                <w:szCs w:val="18"/>
                <w:lang w:val="es-ES"/>
              </w:rPr>
              <w:t>VERIFICACION CAPACIDAD FINANCIERA Y ORGANIZACIONAL</w:t>
            </w:r>
          </w:p>
        </w:tc>
        <w:tc>
          <w:tcPr>
            <w:tcW w:w="1647" w:type="dxa"/>
            <w:vAlign w:val="center"/>
          </w:tcPr>
          <w:p w14:paraId="330AD4EE" w14:textId="343C54B0" w:rsidR="00A2611D" w:rsidRPr="0001070A" w:rsidRDefault="00A2611D" w:rsidP="00A2611D">
            <w:pPr>
              <w:jc w:val="center"/>
              <w:rPr>
                <w:rFonts w:ascii="Arial" w:eastAsia="Arial MT" w:hAnsi="Arial" w:cs="Arial MT"/>
                <w:b/>
                <w:sz w:val="18"/>
                <w:szCs w:val="18"/>
                <w:lang w:val="es-ES"/>
              </w:rPr>
            </w:pPr>
            <w:r>
              <w:rPr>
                <w:rFonts w:ascii="Arial" w:eastAsia="Arial MT" w:hAnsi="Arial" w:cs="Arial MT"/>
                <w:b/>
                <w:sz w:val="18"/>
                <w:szCs w:val="18"/>
                <w:lang w:val="es-ES"/>
              </w:rPr>
              <w:t>RESULTADO</w:t>
            </w:r>
          </w:p>
        </w:tc>
      </w:tr>
      <w:tr w:rsidR="00A2611D" w:rsidRPr="0001070A" w14:paraId="1A233EA2" w14:textId="419786CD" w:rsidTr="00D26180">
        <w:trPr>
          <w:trHeight w:val="297"/>
        </w:trPr>
        <w:tc>
          <w:tcPr>
            <w:tcW w:w="3029" w:type="dxa"/>
            <w:vAlign w:val="center"/>
          </w:tcPr>
          <w:p w14:paraId="5A0BA03A" w14:textId="6B9DF730" w:rsidR="00A2611D" w:rsidRPr="0001070A" w:rsidRDefault="00A2611D">
            <w:pPr>
              <w:jc w:val="both"/>
              <w:rPr>
                <w:rFonts w:ascii="Arial" w:eastAsia="Arial MT" w:hAnsi="Arial" w:cs="Arial MT"/>
                <w:sz w:val="18"/>
                <w:szCs w:val="18"/>
                <w:lang w:val="es-ES"/>
              </w:rPr>
            </w:pPr>
            <w:r w:rsidRPr="000B7F04">
              <w:rPr>
                <w:rFonts w:ascii="Arial" w:eastAsia="Arial MT" w:hAnsi="Arial" w:cs="Arial"/>
                <w:b/>
                <w:bCs/>
                <w:sz w:val="18"/>
                <w:szCs w:val="18"/>
              </w:rPr>
              <w:t>INVERSIONES C F S S</w:t>
            </w:r>
            <w:r w:rsidR="0046797F">
              <w:rPr>
                <w:rFonts w:ascii="Arial" w:eastAsia="Arial MT" w:hAnsi="Arial" w:cs="Arial"/>
                <w:b/>
                <w:bCs/>
                <w:sz w:val="18"/>
                <w:szCs w:val="18"/>
              </w:rPr>
              <w:t>.</w:t>
            </w:r>
            <w:r w:rsidRPr="000B7F04">
              <w:rPr>
                <w:rFonts w:ascii="Arial" w:eastAsia="Arial MT" w:hAnsi="Arial" w:cs="Arial"/>
                <w:b/>
                <w:bCs/>
                <w:sz w:val="18"/>
                <w:szCs w:val="18"/>
              </w:rPr>
              <w:t>A</w:t>
            </w:r>
            <w:r w:rsidR="0046797F">
              <w:rPr>
                <w:rFonts w:ascii="Arial" w:eastAsia="Arial MT" w:hAnsi="Arial" w:cs="Arial"/>
                <w:b/>
                <w:bCs/>
                <w:sz w:val="18"/>
                <w:szCs w:val="18"/>
              </w:rPr>
              <w:t>.</w:t>
            </w:r>
            <w:r w:rsidRPr="000B7F04">
              <w:rPr>
                <w:rFonts w:ascii="Arial" w:eastAsia="Arial MT" w:hAnsi="Arial" w:cs="Arial"/>
                <w:b/>
                <w:bCs/>
                <w:sz w:val="18"/>
                <w:szCs w:val="18"/>
              </w:rPr>
              <w:t>S.</w:t>
            </w:r>
          </w:p>
        </w:tc>
        <w:tc>
          <w:tcPr>
            <w:tcW w:w="1636" w:type="dxa"/>
            <w:vAlign w:val="center"/>
          </w:tcPr>
          <w:p w14:paraId="0B0EB27B" w14:textId="77777777" w:rsidR="00A2611D" w:rsidRPr="0001070A" w:rsidRDefault="00A2611D" w:rsidP="007A466B">
            <w:pPr>
              <w:jc w:val="center"/>
              <w:rPr>
                <w:rFonts w:ascii="Arial" w:eastAsia="Arial MT" w:hAnsi="Arial" w:cs="Arial MT"/>
                <w:sz w:val="18"/>
                <w:szCs w:val="18"/>
                <w:lang w:val="es-ES"/>
              </w:rPr>
            </w:pPr>
            <w:r w:rsidRPr="0001070A">
              <w:rPr>
                <w:rFonts w:ascii="Arial" w:eastAsia="Arial MT" w:hAnsi="Arial" w:cs="Arial MT"/>
                <w:sz w:val="18"/>
                <w:szCs w:val="18"/>
                <w:lang w:val="es-ES"/>
              </w:rPr>
              <w:t>HABILITADA</w:t>
            </w:r>
          </w:p>
        </w:tc>
        <w:tc>
          <w:tcPr>
            <w:tcW w:w="1880" w:type="dxa"/>
            <w:vAlign w:val="center"/>
          </w:tcPr>
          <w:p w14:paraId="4DE1D141" w14:textId="77777777" w:rsidR="00A2611D" w:rsidRPr="00540983" w:rsidRDefault="00A2611D" w:rsidP="007A466B">
            <w:pPr>
              <w:jc w:val="center"/>
              <w:rPr>
                <w:rFonts w:ascii="Arial" w:eastAsia="Arial MT" w:hAnsi="Arial" w:cs="Arial MT"/>
                <w:sz w:val="18"/>
                <w:szCs w:val="18"/>
                <w:lang w:val="es-ES"/>
              </w:rPr>
            </w:pPr>
            <w:r w:rsidRPr="00540983">
              <w:rPr>
                <w:rFonts w:ascii="Arial" w:eastAsia="Arial MT" w:hAnsi="Arial" w:cs="Arial MT"/>
                <w:sz w:val="18"/>
                <w:szCs w:val="18"/>
                <w:lang w:val="es-ES"/>
              </w:rPr>
              <w:t>HABILITADA</w:t>
            </w:r>
          </w:p>
        </w:tc>
        <w:tc>
          <w:tcPr>
            <w:tcW w:w="1825" w:type="dxa"/>
            <w:vAlign w:val="center"/>
          </w:tcPr>
          <w:p w14:paraId="6B2589C5" w14:textId="77777777" w:rsidR="00A2611D" w:rsidRPr="005C48C0" w:rsidRDefault="00A2611D" w:rsidP="007A466B">
            <w:pPr>
              <w:jc w:val="center"/>
              <w:rPr>
                <w:rFonts w:ascii="Arial" w:eastAsia="Arial MT" w:hAnsi="Arial" w:cs="Arial MT"/>
                <w:sz w:val="18"/>
                <w:szCs w:val="18"/>
                <w:lang w:val="es-ES"/>
              </w:rPr>
            </w:pPr>
            <w:r w:rsidRPr="005C48C0">
              <w:rPr>
                <w:rFonts w:ascii="Arial" w:eastAsia="Arial MT" w:hAnsi="Arial" w:cs="Arial MT"/>
                <w:sz w:val="18"/>
                <w:szCs w:val="18"/>
                <w:lang w:val="es-ES"/>
              </w:rPr>
              <w:t>HABILITADA</w:t>
            </w:r>
          </w:p>
        </w:tc>
        <w:tc>
          <w:tcPr>
            <w:tcW w:w="1647" w:type="dxa"/>
          </w:tcPr>
          <w:p w14:paraId="6D1B463B" w14:textId="6853A2E5" w:rsidR="00A2611D" w:rsidRPr="007A466B" w:rsidRDefault="00A2611D" w:rsidP="007A466B">
            <w:pPr>
              <w:jc w:val="center"/>
              <w:rPr>
                <w:rFonts w:ascii="Arial" w:eastAsia="Arial MT" w:hAnsi="Arial" w:cs="Arial MT"/>
                <w:b/>
                <w:sz w:val="18"/>
                <w:szCs w:val="18"/>
                <w:lang w:val="es-ES"/>
              </w:rPr>
            </w:pPr>
            <w:r w:rsidRPr="007A466B">
              <w:rPr>
                <w:rFonts w:ascii="Arial" w:eastAsia="Arial MT" w:hAnsi="Arial" w:cs="Arial MT"/>
                <w:b/>
                <w:sz w:val="18"/>
                <w:szCs w:val="18"/>
                <w:lang w:val="es-ES"/>
              </w:rPr>
              <w:t>HABILITADA</w:t>
            </w:r>
          </w:p>
        </w:tc>
      </w:tr>
      <w:tr w:rsidR="00A2611D" w:rsidRPr="0001070A" w14:paraId="07C159EA" w14:textId="4A622484" w:rsidTr="00D26180">
        <w:trPr>
          <w:trHeight w:val="297"/>
        </w:trPr>
        <w:tc>
          <w:tcPr>
            <w:tcW w:w="3029" w:type="dxa"/>
            <w:vAlign w:val="center"/>
          </w:tcPr>
          <w:p w14:paraId="55268E43" w14:textId="77777777"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FEELING COMPANY S.A.S.</w:t>
            </w:r>
          </w:p>
        </w:tc>
        <w:tc>
          <w:tcPr>
            <w:tcW w:w="1636" w:type="dxa"/>
            <w:vAlign w:val="center"/>
          </w:tcPr>
          <w:p w14:paraId="432C9022" w14:textId="1DED795C"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80" w:type="dxa"/>
            <w:vAlign w:val="center"/>
          </w:tcPr>
          <w:p w14:paraId="1FA2427E" w14:textId="4F14D688"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5" w:type="dxa"/>
            <w:vAlign w:val="center"/>
          </w:tcPr>
          <w:p w14:paraId="2EDDA2F5" w14:textId="1C692C66" w:rsidR="00A2611D" w:rsidRPr="00D867F3" w:rsidRDefault="007605B2"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tcPr>
          <w:p w14:paraId="321FC920" w14:textId="693F8B5B" w:rsidR="00A2611D" w:rsidRPr="00D867F3" w:rsidRDefault="007605B2">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r w:rsidR="00A2611D" w:rsidRPr="0001070A" w14:paraId="226B6E1F" w14:textId="08739D0E" w:rsidTr="00D26180">
        <w:trPr>
          <w:trHeight w:val="297"/>
        </w:trPr>
        <w:tc>
          <w:tcPr>
            <w:tcW w:w="3029" w:type="dxa"/>
            <w:vAlign w:val="center"/>
          </w:tcPr>
          <w:p w14:paraId="1FA30F5F" w14:textId="277D1410"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DHRI S</w:t>
            </w:r>
            <w:r w:rsidR="00796E85">
              <w:rPr>
                <w:rFonts w:ascii="Arial" w:eastAsia="Arial MT" w:hAnsi="Arial" w:cs="Arial"/>
                <w:b/>
                <w:bCs/>
                <w:sz w:val="18"/>
                <w:szCs w:val="18"/>
              </w:rPr>
              <w:t>.</w:t>
            </w:r>
            <w:r w:rsidRPr="000B7F04">
              <w:rPr>
                <w:rFonts w:ascii="Arial" w:eastAsia="Arial MT" w:hAnsi="Arial" w:cs="Arial"/>
                <w:b/>
                <w:bCs/>
                <w:sz w:val="18"/>
                <w:szCs w:val="18"/>
              </w:rPr>
              <w:t>A</w:t>
            </w:r>
            <w:r w:rsidR="00796E85">
              <w:rPr>
                <w:rFonts w:ascii="Arial" w:eastAsia="Arial MT" w:hAnsi="Arial" w:cs="Arial"/>
                <w:b/>
                <w:bCs/>
                <w:sz w:val="18"/>
                <w:szCs w:val="18"/>
              </w:rPr>
              <w:t>.</w:t>
            </w:r>
            <w:r w:rsidRPr="000B7F04">
              <w:rPr>
                <w:rFonts w:ascii="Arial" w:eastAsia="Arial MT" w:hAnsi="Arial" w:cs="Arial"/>
                <w:b/>
                <w:bCs/>
                <w:sz w:val="18"/>
                <w:szCs w:val="18"/>
              </w:rPr>
              <w:t>S</w:t>
            </w:r>
            <w:r w:rsidR="00796E85">
              <w:rPr>
                <w:rFonts w:ascii="Arial" w:eastAsia="Arial MT" w:hAnsi="Arial" w:cs="Arial"/>
                <w:b/>
                <w:bCs/>
                <w:sz w:val="18"/>
                <w:szCs w:val="18"/>
              </w:rPr>
              <w:t>.</w:t>
            </w:r>
          </w:p>
        </w:tc>
        <w:tc>
          <w:tcPr>
            <w:tcW w:w="1636" w:type="dxa"/>
            <w:vAlign w:val="center"/>
          </w:tcPr>
          <w:p w14:paraId="4D916D2D"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80" w:type="dxa"/>
            <w:vAlign w:val="center"/>
          </w:tcPr>
          <w:p w14:paraId="5F1643FE"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5" w:type="dxa"/>
            <w:vAlign w:val="center"/>
          </w:tcPr>
          <w:p w14:paraId="743B4FA5"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565CE00D" w14:textId="69BBE52B" w:rsidR="00A2611D" w:rsidRPr="00D867F3" w:rsidRDefault="00A2611D" w:rsidP="007A466B">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605171E9" w14:textId="440C34E1" w:rsidTr="00D26180">
        <w:trPr>
          <w:trHeight w:val="297"/>
        </w:trPr>
        <w:tc>
          <w:tcPr>
            <w:tcW w:w="3029" w:type="dxa"/>
            <w:vAlign w:val="center"/>
          </w:tcPr>
          <w:p w14:paraId="0E6C546F" w14:textId="77777777"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UNION TEMPORAL MEDIOS &amp; EVENTOS</w:t>
            </w:r>
          </w:p>
        </w:tc>
        <w:tc>
          <w:tcPr>
            <w:tcW w:w="1636" w:type="dxa"/>
            <w:vAlign w:val="center"/>
          </w:tcPr>
          <w:p w14:paraId="6CEFF080"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80" w:type="dxa"/>
            <w:vAlign w:val="center"/>
          </w:tcPr>
          <w:p w14:paraId="4BEA57F5"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5" w:type="dxa"/>
            <w:vAlign w:val="center"/>
          </w:tcPr>
          <w:p w14:paraId="783D3CC6"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235573A2" w14:textId="0B08C00A" w:rsidR="00A2611D" w:rsidRPr="00D867F3" w:rsidRDefault="00A2611D" w:rsidP="007A466B">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2CF57340" w14:textId="2041C3CD" w:rsidTr="00D26180">
        <w:trPr>
          <w:trHeight w:val="297"/>
        </w:trPr>
        <w:tc>
          <w:tcPr>
            <w:tcW w:w="3029" w:type="dxa"/>
            <w:vAlign w:val="center"/>
          </w:tcPr>
          <w:p w14:paraId="2F8BECC2" w14:textId="77777777"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CAJA DE COMPENSACION FAMILIAR COMPENSAR</w:t>
            </w:r>
          </w:p>
        </w:tc>
        <w:tc>
          <w:tcPr>
            <w:tcW w:w="1636" w:type="dxa"/>
            <w:vAlign w:val="center"/>
          </w:tcPr>
          <w:p w14:paraId="2606A4A5" w14:textId="3A558D3F"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80" w:type="dxa"/>
            <w:vAlign w:val="center"/>
          </w:tcPr>
          <w:p w14:paraId="67E7236F" w14:textId="6D77054E"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5" w:type="dxa"/>
            <w:vAlign w:val="center"/>
          </w:tcPr>
          <w:p w14:paraId="29473CD5"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160160EC" w14:textId="6B9D2A31" w:rsidR="00A2611D" w:rsidRPr="00D867F3" w:rsidRDefault="00A2611D" w:rsidP="007A466B">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r w:rsidR="00A2611D" w:rsidRPr="0001070A" w14:paraId="577778EE" w14:textId="4DF00238" w:rsidTr="00D26180">
        <w:trPr>
          <w:trHeight w:val="297"/>
        </w:trPr>
        <w:tc>
          <w:tcPr>
            <w:tcW w:w="3029" w:type="dxa"/>
            <w:vAlign w:val="center"/>
          </w:tcPr>
          <w:p w14:paraId="5F5316BF" w14:textId="2ED7E24E" w:rsidR="00A2611D" w:rsidRPr="000B7F04" w:rsidRDefault="00A2611D" w:rsidP="00204B8B">
            <w:pPr>
              <w:widowControl w:val="0"/>
              <w:autoSpaceDE w:val="0"/>
              <w:autoSpaceDN w:val="0"/>
              <w:ind w:right="49"/>
              <w:jc w:val="both"/>
              <w:rPr>
                <w:rFonts w:ascii="Arial" w:eastAsia="Arial MT" w:hAnsi="Arial" w:cs="Arial"/>
                <w:b/>
                <w:bCs/>
                <w:sz w:val="18"/>
                <w:szCs w:val="18"/>
              </w:rPr>
            </w:pPr>
            <w:r w:rsidRPr="000B7F04">
              <w:rPr>
                <w:rFonts w:ascii="Arial" w:eastAsia="Arial MT" w:hAnsi="Arial" w:cs="Arial"/>
                <w:b/>
                <w:bCs/>
                <w:sz w:val="18"/>
                <w:szCs w:val="18"/>
              </w:rPr>
              <w:t>COLOMBIANA DE SERVICIOS COMEDORES &amp; SUMINISTROS S.A.S</w:t>
            </w:r>
            <w:r w:rsidR="000003CE">
              <w:rPr>
                <w:rFonts w:ascii="Arial" w:eastAsia="Arial MT" w:hAnsi="Arial" w:cs="Arial"/>
                <w:b/>
                <w:bCs/>
                <w:sz w:val="18"/>
                <w:szCs w:val="18"/>
              </w:rPr>
              <w:t>.</w:t>
            </w:r>
          </w:p>
          <w:p w14:paraId="119C7595" w14:textId="77777777"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Sigla: COLSERVICO &amp; SUMINISTROS S.A.S.</w:t>
            </w:r>
          </w:p>
        </w:tc>
        <w:tc>
          <w:tcPr>
            <w:tcW w:w="1636" w:type="dxa"/>
            <w:vAlign w:val="center"/>
          </w:tcPr>
          <w:p w14:paraId="3A578097"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80" w:type="dxa"/>
            <w:vAlign w:val="center"/>
          </w:tcPr>
          <w:p w14:paraId="49ECE1D1"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5" w:type="dxa"/>
            <w:vAlign w:val="center"/>
          </w:tcPr>
          <w:p w14:paraId="1F9FFB46"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0B91F8F0" w14:textId="61F1D90F" w:rsidR="00A2611D" w:rsidRPr="00D867F3" w:rsidRDefault="00A2611D" w:rsidP="007A466B">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0E69698A" w14:textId="7A07B373" w:rsidTr="00D26180">
        <w:trPr>
          <w:trHeight w:val="297"/>
        </w:trPr>
        <w:tc>
          <w:tcPr>
            <w:tcW w:w="3029" w:type="dxa"/>
            <w:vAlign w:val="center"/>
          </w:tcPr>
          <w:p w14:paraId="1D672DC3" w14:textId="77777777"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FUNDACION SOCIAL AMIGOS POR COLOMBIA</w:t>
            </w:r>
          </w:p>
        </w:tc>
        <w:tc>
          <w:tcPr>
            <w:tcW w:w="1636" w:type="dxa"/>
            <w:vAlign w:val="center"/>
          </w:tcPr>
          <w:p w14:paraId="1A534984" w14:textId="7F188705"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80" w:type="dxa"/>
            <w:vAlign w:val="center"/>
          </w:tcPr>
          <w:p w14:paraId="0837FEDC"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NO HABILITADA</w:t>
            </w:r>
          </w:p>
        </w:tc>
        <w:tc>
          <w:tcPr>
            <w:tcW w:w="1825" w:type="dxa"/>
            <w:vAlign w:val="center"/>
          </w:tcPr>
          <w:p w14:paraId="6738F059"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147C3FB0" w14:textId="1620FFF9" w:rsidR="00A2611D" w:rsidRPr="00D867F3" w:rsidRDefault="00A2611D" w:rsidP="007A466B">
            <w:pPr>
              <w:jc w:val="center"/>
              <w:rPr>
                <w:rFonts w:ascii="Arial" w:eastAsia="Arial MT" w:hAnsi="Arial" w:cs="Arial MT"/>
                <w:i/>
                <w:sz w:val="18"/>
                <w:szCs w:val="18"/>
                <w:lang w:val="es-ES"/>
              </w:rPr>
            </w:pPr>
            <w:r w:rsidRPr="00D867F3">
              <w:rPr>
                <w:rFonts w:ascii="Arial" w:eastAsia="Arial MT" w:hAnsi="Arial" w:cs="Arial MT"/>
                <w:i/>
                <w:sz w:val="18"/>
                <w:szCs w:val="18"/>
                <w:lang w:val="es-ES"/>
              </w:rPr>
              <w:t>NO HABILITADA</w:t>
            </w:r>
          </w:p>
        </w:tc>
      </w:tr>
      <w:tr w:rsidR="00A2611D" w:rsidRPr="0001070A" w14:paraId="57EDCCD3" w14:textId="7DA3EE9E" w:rsidTr="00D26180">
        <w:trPr>
          <w:trHeight w:val="297"/>
        </w:trPr>
        <w:tc>
          <w:tcPr>
            <w:tcW w:w="3029" w:type="dxa"/>
            <w:vAlign w:val="center"/>
          </w:tcPr>
          <w:p w14:paraId="7D02997D" w14:textId="56F26F08"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LAS PUERTAS DEL CIELO S</w:t>
            </w:r>
            <w:r w:rsidR="00BE5F69">
              <w:rPr>
                <w:rFonts w:ascii="Arial" w:eastAsia="Arial MT" w:hAnsi="Arial" w:cs="Arial"/>
                <w:b/>
                <w:bCs/>
                <w:sz w:val="18"/>
                <w:szCs w:val="18"/>
              </w:rPr>
              <w:t>.</w:t>
            </w:r>
            <w:r w:rsidRPr="000B7F04">
              <w:rPr>
                <w:rFonts w:ascii="Arial" w:eastAsia="Arial MT" w:hAnsi="Arial" w:cs="Arial"/>
                <w:b/>
                <w:bCs/>
                <w:sz w:val="18"/>
                <w:szCs w:val="18"/>
              </w:rPr>
              <w:t>A</w:t>
            </w:r>
            <w:r w:rsidR="00BE5F69">
              <w:rPr>
                <w:rFonts w:ascii="Arial" w:eastAsia="Arial MT" w:hAnsi="Arial" w:cs="Arial"/>
                <w:b/>
                <w:bCs/>
                <w:sz w:val="18"/>
                <w:szCs w:val="18"/>
              </w:rPr>
              <w:t>.</w:t>
            </w:r>
            <w:r w:rsidRPr="000B7F04">
              <w:rPr>
                <w:rFonts w:ascii="Arial" w:eastAsia="Arial MT" w:hAnsi="Arial" w:cs="Arial"/>
                <w:b/>
                <w:bCs/>
                <w:sz w:val="18"/>
                <w:szCs w:val="18"/>
              </w:rPr>
              <w:t>S</w:t>
            </w:r>
            <w:r w:rsidR="00BE5F69">
              <w:rPr>
                <w:rFonts w:ascii="Arial" w:eastAsia="Arial MT" w:hAnsi="Arial" w:cs="Arial"/>
                <w:b/>
                <w:bCs/>
                <w:sz w:val="18"/>
                <w:szCs w:val="18"/>
              </w:rPr>
              <w:t>.</w:t>
            </w:r>
          </w:p>
        </w:tc>
        <w:tc>
          <w:tcPr>
            <w:tcW w:w="1636" w:type="dxa"/>
            <w:vAlign w:val="center"/>
          </w:tcPr>
          <w:p w14:paraId="67C73FC0" w14:textId="6B00C28D"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80" w:type="dxa"/>
            <w:vAlign w:val="center"/>
          </w:tcPr>
          <w:p w14:paraId="61E5A5F4" w14:textId="1A58D4F5"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5" w:type="dxa"/>
            <w:vAlign w:val="center"/>
          </w:tcPr>
          <w:p w14:paraId="421C6F7C"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15061FA2" w14:textId="07689570" w:rsidR="00A2611D" w:rsidRPr="00D867F3" w:rsidRDefault="00A2611D" w:rsidP="007A466B">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r w:rsidR="00A2611D" w:rsidRPr="0001070A" w14:paraId="14775080" w14:textId="26F843A0" w:rsidTr="00D26180">
        <w:trPr>
          <w:trHeight w:val="297"/>
        </w:trPr>
        <w:tc>
          <w:tcPr>
            <w:tcW w:w="3029" w:type="dxa"/>
            <w:vAlign w:val="center"/>
          </w:tcPr>
          <w:p w14:paraId="58D7A041" w14:textId="443122AE"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G&amp;D GERENCIA Y DIRECCION DE PROYECTOS S.A.S</w:t>
            </w:r>
            <w:r w:rsidR="00BE5F69">
              <w:rPr>
                <w:rFonts w:ascii="Arial" w:eastAsia="Arial MT" w:hAnsi="Arial" w:cs="Arial"/>
                <w:b/>
                <w:bCs/>
                <w:sz w:val="18"/>
                <w:szCs w:val="18"/>
              </w:rPr>
              <w:t>.</w:t>
            </w:r>
          </w:p>
        </w:tc>
        <w:tc>
          <w:tcPr>
            <w:tcW w:w="1636" w:type="dxa"/>
            <w:vAlign w:val="center"/>
          </w:tcPr>
          <w:p w14:paraId="632BC324"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80" w:type="dxa"/>
            <w:vAlign w:val="center"/>
          </w:tcPr>
          <w:p w14:paraId="20EA1AA4"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5" w:type="dxa"/>
            <w:vAlign w:val="center"/>
          </w:tcPr>
          <w:p w14:paraId="500CC1E5"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1D470654" w14:textId="52399213" w:rsidR="00A2611D" w:rsidRPr="00D867F3" w:rsidRDefault="00A2611D" w:rsidP="007A466B">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r w:rsidR="00A2611D" w:rsidRPr="0001070A" w14:paraId="5B430CD6" w14:textId="48CA76A4" w:rsidTr="00D26180">
        <w:trPr>
          <w:trHeight w:val="297"/>
        </w:trPr>
        <w:tc>
          <w:tcPr>
            <w:tcW w:w="3029" w:type="dxa"/>
            <w:vAlign w:val="center"/>
          </w:tcPr>
          <w:p w14:paraId="4057FDF7" w14:textId="7E1A992C"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LOGISTICA Y GESTION DE NEGOCIOS S</w:t>
            </w:r>
            <w:r w:rsidR="00BE5F69">
              <w:rPr>
                <w:rFonts w:ascii="Arial" w:eastAsia="Arial MT" w:hAnsi="Arial" w:cs="Arial"/>
                <w:b/>
                <w:bCs/>
                <w:sz w:val="18"/>
                <w:szCs w:val="18"/>
              </w:rPr>
              <w:t>.</w:t>
            </w:r>
            <w:r w:rsidRPr="000B7F04">
              <w:rPr>
                <w:rFonts w:ascii="Arial" w:eastAsia="Arial MT" w:hAnsi="Arial" w:cs="Arial"/>
                <w:b/>
                <w:bCs/>
                <w:sz w:val="18"/>
                <w:szCs w:val="18"/>
              </w:rPr>
              <w:t>A</w:t>
            </w:r>
            <w:r w:rsidR="00BE5F69">
              <w:rPr>
                <w:rFonts w:ascii="Arial" w:eastAsia="Arial MT" w:hAnsi="Arial" w:cs="Arial"/>
                <w:b/>
                <w:bCs/>
                <w:sz w:val="18"/>
                <w:szCs w:val="18"/>
              </w:rPr>
              <w:t>.</w:t>
            </w:r>
            <w:r w:rsidRPr="000B7F04">
              <w:rPr>
                <w:rFonts w:ascii="Arial" w:eastAsia="Arial MT" w:hAnsi="Arial" w:cs="Arial"/>
                <w:b/>
                <w:bCs/>
                <w:sz w:val="18"/>
                <w:szCs w:val="18"/>
              </w:rPr>
              <w:t>S</w:t>
            </w:r>
            <w:r w:rsidR="00BE5F69">
              <w:rPr>
                <w:rFonts w:ascii="Arial" w:eastAsia="Arial MT" w:hAnsi="Arial" w:cs="Arial"/>
                <w:b/>
                <w:bCs/>
                <w:sz w:val="18"/>
                <w:szCs w:val="18"/>
              </w:rPr>
              <w:t>.</w:t>
            </w:r>
          </w:p>
        </w:tc>
        <w:tc>
          <w:tcPr>
            <w:tcW w:w="1636" w:type="dxa"/>
            <w:vAlign w:val="center"/>
          </w:tcPr>
          <w:p w14:paraId="0AB6C0CE" w14:textId="17347F41"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80" w:type="dxa"/>
            <w:vAlign w:val="center"/>
          </w:tcPr>
          <w:p w14:paraId="200F4AAC" w14:textId="164ACFDC"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5" w:type="dxa"/>
            <w:vAlign w:val="center"/>
          </w:tcPr>
          <w:p w14:paraId="05B065EE"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1A365F47" w14:textId="05A5B913" w:rsidR="00A2611D" w:rsidRPr="00D867F3" w:rsidRDefault="00A2611D" w:rsidP="007A466B">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r w:rsidR="00A2611D" w:rsidRPr="0001070A" w14:paraId="4559B7D0" w14:textId="32F1D746" w:rsidTr="00D26180">
        <w:trPr>
          <w:trHeight w:val="297"/>
        </w:trPr>
        <w:tc>
          <w:tcPr>
            <w:tcW w:w="3029" w:type="dxa"/>
            <w:vAlign w:val="center"/>
          </w:tcPr>
          <w:p w14:paraId="3650627B" w14:textId="77777777" w:rsidR="00A2611D" w:rsidRPr="0001070A" w:rsidRDefault="00A2611D" w:rsidP="007A466B">
            <w:pPr>
              <w:jc w:val="both"/>
              <w:rPr>
                <w:rFonts w:ascii="Arial" w:eastAsia="Arial MT" w:hAnsi="Arial" w:cs="Arial MT"/>
                <w:bCs/>
                <w:sz w:val="18"/>
                <w:szCs w:val="18"/>
              </w:rPr>
            </w:pPr>
            <w:r w:rsidRPr="000B7F04">
              <w:rPr>
                <w:rFonts w:ascii="Arial" w:eastAsia="Arial MT" w:hAnsi="Arial" w:cs="Arial"/>
                <w:b/>
                <w:bCs/>
                <w:sz w:val="18"/>
                <w:szCs w:val="18"/>
              </w:rPr>
              <w:t>FUNDACION PAIS HUMANO</w:t>
            </w:r>
          </w:p>
        </w:tc>
        <w:tc>
          <w:tcPr>
            <w:tcW w:w="1636" w:type="dxa"/>
            <w:vAlign w:val="center"/>
          </w:tcPr>
          <w:p w14:paraId="44DEE25F"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80" w:type="dxa"/>
            <w:vAlign w:val="center"/>
          </w:tcPr>
          <w:p w14:paraId="359F409C" w14:textId="5CEE7B9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825" w:type="dxa"/>
            <w:vAlign w:val="center"/>
          </w:tcPr>
          <w:p w14:paraId="397E824E" w14:textId="77777777" w:rsidR="00A2611D" w:rsidRPr="00D867F3" w:rsidRDefault="00A2611D" w:rsidP="007A466B">
            <w:pPr>
              <w:jc w:val="center"/>
              <w:rPr>
                <w:rFonts w:ascii="Arial" w:eastAsia="Arial MT" w:hAnsi="Arial" w:cs="Arial MT"/>
                <w:sz w:val="18"/>
                <w:szCs w:val="18"/>
                <w:lang w:val="es-ES"/>
              </w:rPr>
            </w:pPr>
            <w:r w:rsidRPr="00D867F3">
              <w:rPr>
                <w:rFonts w:ascii="Arial" w:eastAsia="Arial MT" w:hAnsi="Arial" w:cs="Arial MT"/>
                <w:sz w:val="18"/>
                <w:szCs w:val="18"/>
                <w:lang w:val="es-ES"/>
              </w:rPr>
              <w:t>HABILITADA</w:t>
            </w:r>
          </w:p>
        </w:tc>
        <w:tc>
          <w:tcPr>
            <w:tcW w:w="1647" w:type="dxa"/>
            <w:vAlign w:val="center"/>
          </w:tcPr>
          <w:p w14:paraId="02DC5FEA" w14:textId="41B9BD08" w:rsidR="00A2611D" w:rsidRPr="00D867F3" w:rsidRDefault="00A2611D" w:rsidP="007A466B">
            <w:pPr>
              <w:jc w:val="center"/>
              <w:rPr>
                <w:rFonts w:ascii="Arial" w:eastAsia="Arial MT" w:hAnsi="Arial" w:cs="Arial MT"/>
                <w:b/>
                <w:sz w:val="18"/>
                <w:szCs w:val="18"/>
                <w:lang w:val="es-ES"/>
              </w:rPr>
            </w:pPr>
            <w:r w:rsidRPr="00D867F3">
              <w:rPr>
                <w:rFonts w:ascii="Arial" w:eastAsia="Arial MT" w:hAnsi="Arial" w:cs="Arial MT"/>
                <w:b/>
                <w:sz w:val="18"/>
                <w:szCs w:val="18"/>
                <w:lang w:val="es-ES"/>
              </w:rPr>
              <w:t>HABILITADA</w:t>
            </w:r>
          </w:p>
        </w:tc>
      </w:tr>
    </w:tbl>
    <w:p w14:paraId="54F4E4CF" w14:textId="77777777" w:rsidR="00490FEB" w:rsidRDefault="00490FEB" w:rsidP="00B81541">
      <w:pPr>
        <w:autoSpaceDE w:val="0"/>
        <w:autoSpaceDN w:val="0"/>
        <w:adjustRightInd w:val="0"/>
        <w:jc w:val="both"/>
        <w:rPr>
          <w:rFonts w:ascii="Arial MT" w:eastAsia="Arial MT" w:hAnsi="Arial MT" w:cs="Arial MT"/>
          <w:sz w:val="21"/>
          <w:szCs w:val="21"/>
          <w:lang w:val="es-ES" w:eastAsia="es-ES"/>
        </w:rPr>
      </w:pPr>
    </w:p>
    <w:p w14:paraId="3311FAE6" w14:textId="77777777" w:rsidR="007A466B" w:rsidRDefault="007A466B" w:rsidP="00B81541">
      <w:pPr>
        <w:autoSpaceDE w:val="0"/>
        <w:autoSpaceDN w:val="0"/>
        <w:adjustRightInd w:val="0"/>
        <w:jc w:val="both"/>
        <w:rPr>
          <w:rFonts w:ascii="Arial MT" w:eastAsia="Arial MT" w:hAnsi="Arial MT" w:cs="Arial MT"/>
          <w:sz w:val="21"/>
          <w:szCs w:val="21"/>
          <w:lang w:val="es-ES" w:eastAsia="es-ES"/>
        </w:rPr>
      </w:pPr>
    </w:p>
    <w:p w14:paraId="3931EBE3" w14:textId="77777777" w:rsidR="00540983" w:rsidRPr="0001070A" w:rsidRDefault="00540983" w:rsidP="00540983">
      <w:pPr>
        <w:jc w:val="both"/>
        <w:rPr>
          <w:rFonts w:ascii="Arial" w:eastAsia="Arial MT" w:hAnsi="Arial" w:cs="Arial MT"/>
          <w:b/>
          <w:sz w:val="18"/>
          <w:szCs w:val="18"/>
          <w:lang w:val="es-ES"/>
        </w:rPr>
      </w:pPr>
      <w:r w:rsidRPr="0001070A">
        <w:rPr>
          <w:rFonts w:ascii="Arial" w:eastAsia="Arial MT" w:hAnsi="Arial" w:cs="Arial MT"/>
          <w:b/>
          <w:sz w:val="18"/>
          <w:szCs w:val="18"/>
          <w:lang w:val="es-ES"/>
        </w:rPr>
        <w:lastRenderedPageBreak/>
        <w:t xml:space="preserve">CRITERIO DE PONDERACION </w:t>
      </w:r>
    </w:p>
    <w:p w14:paraId="192846D4" w14:textId="77777777" w:rsidR="00540983" w:rsidRDefault="00540983" w:rsidP="00B81541">
      <w:pPr>
        <w:autoSpaceDE w:val="0"/>
        <w:autoSpaceDN w:val="0"/>
        <w:adjustRightInd w:val="0"/>
        <w:jc w:val="both"/>
        <w:rPr>
          <w:rFonts w:ascii="Arial MT" w:eastAsia="Arial MT" w:hAnsi="Arial MT" w:cs="Arial MT"/>
          <w:sz w:val="21"/>
          <w:szCs w:val="21"/>
          <w:lang w:val="es-ES" w:eastAsia="es-ES"/>
        </w:rPr>
      </w:pPr>
    </w:p>
    <w:p w14:paraId="1C231C3E" w14:textId="0F51B5CE" w:rsidR="00490FEB" w:rsidRDefault="00540983" w:rsidP="00B81541">
      <w:pPr>
        <w:autoSpaceDE w:val="0"/>
        <w:autoSpaceDN w:val="0"/>
        <w:adjustRightInd w:val="0"/>
        <w:jc w:val="both"/>
        <w:rPr>
          <w:rFonts w:ascii="Arial MT" w:eastAsia="Arial MT" w:hAnsi="Arial MT" w:cs="Arial MT"/>
          <w:sz w:val="21"/>
          <w:szCs w:val="21"/>
          <w:lang w:val="es-ES" w:eastAsia="es-ES"/>
        </w:rPr>
      </w:pPr>
      <w:r>
        <w:rPr>
          <w:noProof/>
          <w:lang w:eastAsia="es-CO"/>
        </w:rPr>
        <w:drawing>
          <wp:inline distT="0" distB="0" distL="0" distR="0" wp14:anchorId="4CB851AA" wp14:editId="6FC815A5">
            <wp:extent cx="6375263" cy="1912320"/>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63" t="30829" r="1772" b="32875"/>
                    <a:stretch/>
                  </pic:blipFill>
                  <pic:spPr bwMode="auto">
                    <a:xfrm>
                      <a:off x="0" y="0"/>
                      <a:ext cx="6451867" cy="1935298"/>
                    </a:xfrm>
                    <a:prstGeom prst="rect">
                      <a:avLst/>
                    </a:prstGeom>
                    <a:ln>
                      <a:noFill/>
                    </a:ln>
                    <a:extLst>
                      <a:ext uri="{53640926-AAD7-44D8-BBD7-CCE9431645EC}">
                        <a14:shadowObscured xmlns:a14="http://schemas.microsoft.com/office/drawing/2010/main"/>
                      </a:ext>
                    </a:extLst>
                  </pic:spPr>
                </pic:pic>
              </a:graphicData>
            </a:graphic>
          </wp:inline>
        </w:drawing>
      </w:r>
    </w:p>
    <w:p w14:paraId="1EBD3822" w14:textId="77777777" w:rsidR="005020CC" w:rsidRDefault="005020CC" w:rsidP="00D16FB0">
      <w:pPr>
        <w:autoSpaceDE w:val="0"/>
        <w:autoSpaceDN w:val="0"/>
        <w:adjustRightInd w:val="0"/>
        <w:jc w:val="both"/>
        <w:rPr>
          <w:rFonts w:ascii="Arial MT" w:eastAsia="Arial MT" w:hAnsi="Arial MT" w:cs="Arial MT"/>
          <w:sz w:val="21"/>
          <w:szCs w:val="21"/>
        </w:rPr>
      </w:pPr>
    </w:p>
    <w:p w14:paraId="5C1F459E" w14:textId="6FDC8F25" w:rsidR="005020CC" w:rsidRDefault="005020CC" w:rsidP="00D16FB0">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 xml:space="preserve">Que el 11 de julio se </w:t>
      </w:r>
      <w:r w:rsidR="00F57686">
        <w:rPr>
          <w:rFonts w:ascii="Arial MT" w:eastAsia="Arial MT" w:hAnsi="Arial MT" w:cs="Arial MT"/>
          <w:sz w:val="21"/>
          <w:szCs w:val="21"/>
        </w:rPr>
        <w:t>dio inicio a</w:t>
      </w:r>
      <w:r>
        <w:rPr>
          <w:rFonts w:ascii="Arial MT" w:eastAsia="Arial MT" w:hAnsi="Arial MT" w:cs="Arial MT"/>
          <w:sz w:val="21"/>
          <w:szCs w:val="21"/>
        </w:rPr>
        <w:t xml:space="preserve"> la audiencia de adjudicación de la licitación pública </w:t>
      </w:r>
      <w:r w:rsidRPr="00846789">
        <w:rPr>
          <w:rFonts w:ascii="Arial MT" w:eastAsia="Arial MT" w:hAnsi="Arial MT" w:cs="Arial MT"/>
          <w:sz w:val="21"/>
          <w:szCs w:val="21"/>
        </w:rPr>
        <w:t>No. DASCD-LP-00</w:t>
      </w:r>
      <w:r>
        <w:rPr>
          <w:rFonts w:ascii="Arial MT" w:eastAsia="Arial MT" w:hAnsi="Arial MT" w:cs="Arial MT"/>
          <w:sz w:val="21"/>
          <w:szCs w:val="21"/>
        </w:rPr>
        <w:t>2</w:t>
      </w:r>
      <w:r w:rsidRPr="00846789">
        <w:rPr>
          <w:rFonts w:ascii="Arial MT" w:eastAsia="Arial MT" w:hAnsi="Arial MT" w:cs="Arial MT"/>
          <w:sz w:val="21"/>
          <w:szCs w:val="21"/>
        </w:rPr>
        <w:t>-202</w:t>
      </w:r>
      <w:r>
        <w:rPr>
          <w:rFonts w:ascii="Arial MT" w:eastAsia="Arial MT" w:hAnsi="Arial MT" w:cs="Arial MT"/>
          <w:sz w:val="21"/>
          <w:szCs w:val="21"/>
        </w:rPr>
        <w:t>3</w:t>
      </w:r>
      <w:r w:rsidR="00492AAB">
        <w:rPr>
          <w:rFonts w:ascii="Arial MT" w:eastAsia="Arial MT" w:hAnsi="Arial MT" w:cs="Arial MT"/>
          <w:sz w:val="21"/>
          <w:szCs w:val="21"/>
        </w:rPr>
        <w:t xml:space="preserve">, donde se dio lectura a las respuestas a las observaciones formuladas a los informes de evaluación, y de igual manera se </w:t>
      </w:r>
      <w:r w:rsidR="00881454">
        <w:rPr>
          <w:rFonts w:ascii="Arial MT" w:eastAsia="Arial MT" w:hAnsi="Arial MT" w:cs="Arial MT"/>
          <w:sz w:val="21"/>
          <w:szCs w:val="21"/>
        </w:rPr>
        <w:t>presentó la ponderación de las propuestas</w:t>
      </w:r>
      <w:r w:rsidR="00F57686">
        <w:rPr>
          <w:rFonts w:ascii="Arial MT" w:eastAsia="Arial MT" w:hAnsi="Arial MT" w:cs="Arial MT"/>
          <w:sz w:val="21"/>
          <w:szCs w:val="21"/>
        </w:rPr>
        <w:t xml:space="preserve">, lo cual también fue publicado mediante mensaje </w:t>
      </w:r>
      <w:r w:rsidR="00F57686" w:rsidRPr="00F57686">
        <w:rPr>
          <w:rFonts w:ascii="Arial MT" w:eastAsia="Arial MT" w:hAnsi="Arial MT" w:cs="Arial MT"/>
          <w:sz w:val="21"/>
          <w:szCs w:val="21"/>
        </w:rPr>
        <w:t>CO1.MSG.5022963</w:t>
      </w:r>
      <w:r w:rsidR="00E95240">
        <w:rPr>
          <w:rFonts w:ascii="Arial MT" w:eastAsia="Arial MT" w:hAnsi="Arial MT" w:cs="Arial MT"/>
          <w:sz w:val="21"/>
          <w:szCs w:val="21"/>
        </w:rPr>
        <w:t xml:space="preserve"> </w:t>
      </w:r>
      <w:r w:rsidR="00796E85">
        <w:rPr>
          <w:rFonts w:ascii="Arial MT" w:eastAsia="Arial MT" w:hAnsi="Arial MT" w:cs="Arial MT"/>
          <w:sz w:val="21"/>
          <w:szCs w:val="21"/>
        </w:rPr>
        <w:t>de la misma</w:t>
      </w:r>
      <w:r w:rsidR="00E95240">
        <w:rPr>
          <w:rFonts w:ascii="Arial MT" w:eastAsia="Arial MT" w:hAnsi="Arial MT" w:cs="Arial MT"/>
          <w:sz w:val="21"/>
          <w:szCs w:val="21"/>
        </w:rPr>
        <w:t xml:space="preserve"> </w:t>
      </w:r>
      <w:r w:rsidR="00796E85">
        <w:rPr>
          <w:rFonts w:ascii="Arial MT" w:eastAsia="Arial MT" w:hAnsi="Arial MT" w:cs="Arial MT"/>
          <w:sz w:val="21"/>
          <w:szCs w:val="21"/>
        </w:rPr>
        <w:t>fecha</w:t>
      </w:r>
      <w:r w:rsidR="00492AAB">
        <w:rPr>
          <w:rFonts w:ascii="Arial MT" w:eastAsia="Arial MT" w:hAnsi="Arial MT" w:cs="Arial MT"/>
          <w:sz w:val="21"/>
          <w:szCs w:val="21"/>
        </w:rPr>
        <w:t>.</w:t>
      </w:r>
    </w:p>
    <w:p w14:paraId="64FBA4FD" w14:textId="77777777" w:rsidR="00492AAB" w:rsidRDefault="00492AAB" w:rsidP="00D16FB0">
      <w:pPr>
        <w:autoSpaceDE w:val="0"/>
        <w:autoSpaceDN w:val="0"/>
        <w:adjustRightInd w:val="0"/>
        <w:jc w:val="both"/>
        <w:rPr>
          <w:rFonts w:ascii="Arial MT" w:eastAsia="Arial MT" w:hAnsi="Arial MT" w:cs="Arial MT"/>
          <w:sz w:val="21"/>
          <w:szCs w:val="21"/>
        </w:rPr>
      </w:pPr>
    </w:p>
    <w:p w14:paraId="3A3C5BDD" w14:textId="7D097BBA" w:rsidR="00492AAB" w:rsidRDefault="00492AAB" w:rsidP="00D16FB0">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 xml:space="preserve">Que en desarrollo de la audiencia y agotadas las intervenciones de los proponentes, se presentaron </w:t>
      </w:r>
      <w:r w:rsidRPr="00492AAB">
        <w:rPr>
          <w:rFonts w:ascii="Arial MT" w:eastAsia="Arial MT" w:hAnsi="Arial MT" w:cs="Arial MT"/>
          <w:sz w:val="21"/>
          <w:szCs w:val="21"/>
        </w:rPr>
        <w:t>pronunciamientos</w:t>
      </w:r>
      <w:r w:rsidR="009D7CFC">
        <w:rPr>
          <w:rFonts w:ascii="Arial MT" w:eastAsia="Arial MT" w:hAnsi="Arial MT" w:cs="Arial MT"/>
          <w:sz w:val="21"/>
          <w:szCs w:val="21"/>
        </w:rPr>
        <w:t xml:space="preserve">, </w:t>
      </w:r>
      <w:r w:rsidR="00BE5F69">
        <w:rPr>
          <w:rFonts w:ascii="Arial MT" w:eastAsia="Arial MT" w:hAnsi="Arial MT" w:cs="Arial MT"/>
          <w:sz w:val="21"/>
          <w:szCs w:val="21"/>
        </w:rPr>
        <w:t>con</w:t>
      </w:r>
      <w:r w:rsidR="009D7CFC">
        <w:rPr>
          <w:rFonts w:ascii="Arial MT" w:eastAsia="Arial MT" w:hAnsi="Arial MT" w:cs="Arial MT"/>
          <w:sz w:val="21"/>
          <w:szCs w:val="21"/>
        </w:rPr>
        <w:t xml:space="preserve"> relación </w:t>
      </w:r>
      <w:r w:rsidR="00BE5F69">
        <w:rPr>
          <w:rFonts w:ascii="Arial MT" w:eastAsia="Arial MT" w:hAnsi="Arial MT" w:cs="Arial MT"/>
          <w:sz w:val="21"/>
          <w:szCs w:val="21"/>
        </w:rPr>
        <w:t>a</w:t>
      </w:r>
      <w:r w:rsidR="009D7CFC">
        <w:rPr>
          <w:rFonts w:ascii="Arial MT" w:eastAsia="Arial MT" w:hAnsi="Arial MT" w:cs="Arial MT"/>
          <w:sz w:val="21"/>
          <w:szCs w:val="21"/>
        </w:rPr>
        <w:t xml:space="preserve"> la aplicación del numeral 2.2.1.6</w:t>
      </w:r>
      <w:r w:rsidR="007A466B">
        <w:rPr>
          <w:rFonts w:ascii="Arial MT" w:eastAsia="Arial MT" w:hAnsi="Arial MT" w:cs="Arial MT"/>
          <w:sz w:val="21"/>
          <w:szCs w:val="21"/>
        </w:rPr>
        <w:t>.</w:t>
      </w:r>
      <w:r w:rsidR="009D7CFC">
        <w:rPr>
          <w:rFonts w:ascii="Arial MT" w:eastAsia="Arial MT" w:hAnsi="Arial MT" w:cs="Arial MT"/>
          <w:sz w:val="21"/>
          <w:szCs w:val="21"/>
        </w:rPr>
        <w:t xml:space="preserve"> </w:t>
      </w:r>
      <w:r w:rsidR="00D01AED">
        <w:rPr>
          <w:rFonts w:ascii="Arial MT" w:eastAsia="Arial MT" w:hAnsi="Arial MT" w:cs="Arial MT"/>
          <w:sz w:val="21"/>
          <w:szCs w:val="21"/>
        </w:rPr>
        <w:t>“</w:t>
      </w:r>
      <w:r w:rsidR="00D01AED" w:rsidRPr="00D01AED">
        <w:rPr>
          <w:rFonts w:ascii="Arial MT" w:eastAsia="Arial MT" w:hAnsi="Arial MT" w:cs="Arial MT"/>
          <w:i/>
          <w:sz w:val="21"/>
          <w:szCs w:val="21"/>
        </w:rPr>
        <w:t>Reducción de puntaje por incumplimiento de contratos</w:t>
      </w:r>
      <w:r w:rsidR="00D01AED">
        <w:rPr>
          <w:rFonts w:ascii="Arial MT" w:eastAsia="Arial MT" w:hAnsi="Arial MT" w:cs="Arial MT"/>
          <w:i/>
          <w:sz w:val="21"/>
          <w:szCs w:val="21"/>
        </w:rPr>
        <w:t xml:space="preserve">” </w:t>
      </w:r>
      <w:r w:rsidR="00D01AED" w:rsidRPr="00D01AED">
        <w:rPr>
          <w:rFonts w:ascii="Arial MT" w:eastAsia="Arial MT" w:hAnsi="Arial MT" w:cs="Arial MT"/>
          <w:sz w:val="21"/>
          <w:szCs w:val="21"/>
        </w:rPr>
        <w:t>del Anexo No. 001 “Documento Adicional al Pliego de Condiciones” Proceso de Licitación Pública DASCD-LP-002-2023</w:t>
      </w:r>
      <w:r w:rsidR="00D01AED">
        <w:rPr>
          <w:rFonts w:ascii="Arial MT" w:eastAsia="Arial MT" w:hAnsi="Arial MT" w:cs="Arial MT"/>
          <w:sz w:val="21"/>
          <w:szCs w:val="21"/>
        </w:rPr>
        <w:t xml:space="preserve">, </w:t>
      </w:r>
      <w:r w:rsidRPr="00492AAB">
        <w:rPr>
          <w:rFonts w:ascii="Arial MT" w:eastAsia="Arial MT" w:hAnsi="Arial MT" w:cs="Arial MT"/>
          <w:sz w:val="21"/>
          <w:szCs w:val="21"/>
        </w:rPr>
        <w:t xml:space="preserve">que a juicio </w:t>
      </w:r>
      <w:r>
        <w:rPr>
          <w:rFonts w:ascii="Arial MT" w:eastAsia="Arial MT" w:hAnsi="Arial MT" w:cs="Arial MT"/>
          <w:sz w:val="21"/>
          <w:szCs w:val="21"/>
        </w:rPr>
        <w:t xml:space="preserve">del Departamento </w:t>
      </w:r>
      <w:r w:rsidR="00881454" w:rsidRPr="00492AAB">
        <w:rPr>
          <w:rFonts w:ascii="Arial MT" w:eastAsia="Arial MT" w:hAnsi="Arial MT" w:cs="Arial MT"/>
          <w:sz w:val="21"/>
          <w:szCs w:val="21"/>
        </w:rPr>
        <w:t>requ</w:t>
      </w:r>
      <w:r w:rsidR="00881454">
        <w:rPr>
          <w:rFonts w:ascii="Arial MT" w:eastAsia="Arial MT" w:hAnsi="Arial MT" w:cs="Arial MT"/>
          <w:sz w:val="21"/>
          <w:szCs w:val="21"/>
        </w:rPr>
        <w:t>erían</w:t>
      </w:r>
      <w:r>
        <w:rPr>
          <w:rFonts w:ascii="Arial MT" w:eastAsia="Arial MT" w:hAnsi="Arial MT" w:cs="Arial MT"/>
          <w:sz w:val="21"/>
          <w:szCs w:val="21"/>
        </w:rPr>
        <w:t xml:space="preserve"> de un</w:t>
      </w:r>
      <w:r w:rsidRPr="00492AAB">
        <w:rPr>
          <w:rFonts w:ascii="Arial MT" w:eastAsia="Arial MT" w:hAnsi="Arial MT" w:cs="Arial MT"/>
          <w:sz w:val="21"/>
          <w:szCs w:val="21"/>
        </w:rPr>
        <w:t xml:space="preserve"> análisis </w:t>
      </w:r>
      <w:r w:rsidRPr="001469DD">
        <w:rPr>
          <w:rFonts w:ascii="Arial MT" w:eastAsia="Arial MT" w:hAnsi="Arial MT" w:cs="Arial MT"/>
          <w:sz w:val="21"/>
          <w:szCs w:val="21"/>
        </w:rPr>
        <w:t>adicional</w:t>
      </w:r>
      <w:r w:rsidR="007A466B">
        <w:rPr>
          <w:rFonts w:ascii="Arial MT" w:eastAsia="Arial MT" w:hAnsi="Arial MT" w:cs="Arial MT"/>
          <w:sz w:val="21"/>
          <w:szCs w:val="21"/>
        </w:rPr>
        <w:t>,</w:t>
      </w:r>
      <w:r w:rsidRPr="001469DD">
        <w:rPr>
          <w:rFonts w:ascii="Arial MT" w:eastAsia="Arial MT" w:hAnsi="Arial MT" w:cs="Arial MT"/>
          <w:sz w:val="21"/>
          <w:szCs w:val="21"/>
        </w:rPr>
        <w:t xml:space="preserve"> toda vez que su solución p</w:t>
      </w:r>
      <w:r w:rsidR="007A466B">
        <w:rPr>
          <w:rFonts w:ascii="Arial MT" w:eastAsia="Arial MT" w:hAnsi="Arial MT" w:cs="Arial MT"/>
          <w:sz w:val="21"/>
          <w:szCs w:val="21"/>
        </w:rPr>
        <w:t>odía</w:t>
      </w:r>
      <w:r w:rsidRPr="001469DD">
        <w:rPr>
          <w:rFonts w:ascii="Arial MT" w:eastAsia="Arial MT" w:hAnsi="Arial MT" w:cs="Arial MT"/>
          <w:sz w:val="21"/>
          <w:szCs w:val="21"/>
        </w:rPr>
        <w:t xml:space="preserve"> incidir en el sentido de la decisión a adoptar, por lo tanto</w:t>
      </w:r>
      <w:r w:rsidR="007A466B">
        <w:rPr>
          <w:rFonts w:ascii="Arial MT" w:eastAsia="Arial MT" w:hAnsi="Arial MT" w:cs="Arial MT"/>
          <w:sz w:val="21"/>
          <w:szCs w:val="21"/>
        </w:rPr>
        <w:t>,</w:t>
      </w:r>
      <w:r w:rsidRPr="001469DD">
        <w:rPr>
          <w:rFonts w:ascii="Arial MT" w:eastAsia="Arial MT" w:hAnsi="Arial MT" w:cs="Arial MT"/>
          <w:sz w:val="21"/>
          <w:szCs w:val="21"/>
        </w:rPr>
        <w:t xml:space="preserve"> la Subdirectora Jurídica consideró prudente la</w:t>
      </w:r>
      <w:r w:rsidRPr="00760735">
        <w:rPr>
          <w:rFonts w:ascii="Arial MT" w:eastAsia="Arial MT" w:hAnsi="Arial MT" w:cs="Arial MT"/>
          <w:sz w:val="21"/>
          <w:szCs w:val="21"/>
        </w:rPr>
        <w:t xml:space="preserve"> suspen</w:t>
      </w:r>
      <w:r w:rsidRPr="00B97C20">
        <w:rPr>
          <w:rFonts w:ascii="Arial MT" w:eastAsia="Arial MT" w:hAnsi="Arial MT" w:cs="Arial MT"/>
          <w:sz w:val="21"/>
          <w:szCs w:val="21"/>
        </w:rPr>
        <w:t>sión</w:t>
      </w:r>
      <w:r w:rsidR="00D01AED" w:rsidRPr="00B97C20">
        <w:rPr>
          <w:rFonts w:ascii="Arial MT" w:eastAsia="Arial MT" w:hAnsi="Arial MT" w:cs="Arial MT"/>
          <w:sz w:val="21"/>
          <w:szCs w:val="21"/>
        </w:rPr>
        <w:t xml:space="preserve"> de la audiencia</w:t>
      </w:r>
      <w:r w:rsidR="001469DD" w:rsidRPr="00B97C20">
        <w:rPr>
          <w:rFonts w:ascii="Arial MT" w:eastAsia="Arial MT" w:hAnsi="Arial MT" w:cs="Arial MT"/>
          <w:sz w:val="21"/>
          <w:szCs w:val="21"/>
        </w:rPr>
        <w:t xml:space="preserve"> de con</w:t>
      </w:r>
      <w:r w:rsidR="001469DD" w:rsidRPr="00204B8B">
        <w:rPr>
          <w:rFonts w:ascii="Arial MT" w:eastAsia="Arial MT" w:hAnsi="Arial MT" w:cs="Arial MT"/>
          <w:sz w:val="21"/>
          <w:szCs w:val="21"/>
        </w:rPr>
        <w:t xml:space="preserve">formidad con lo dispuesto en el </w:t>
      </w:r>
      <w:r w:rsidR="00796E85" w:rsidRPr="00204B8B">
        <w:rPr>
          <w:rFonts w:ascii="Arial MT" w:eastAsia="Arial MT" w:hAnsi="Arial MT" w:cs="Arial MT"/>
          <w:bCs/>
          <w:sz w:val="21"/>
          <w:szCs w:val="21"/>
        </w:rPr>
        <w:t xml:space="preserve">artículo </w:t>
      </w:r>
      <w:bookmarkStart w:id="0" w:name="2.2.1.2.1.1.2"/>
      <w:bookmarkEnd w:id="0"/>
      <w:r w:rsidR="00796E85" w:rsidRPr="00204B8B">
        <w:rPr>
          <w:rFonts w:ascii="Arial MT" w:eastAsia="Arial MT" w:hAnsi="Arial MT" w:cs="Arial MT"/>
          <w:bCs/>
          <w:sz w:val="21"/>
          <w:szCs w:val="21"/>
        </w:rPr>
        <w:t>2.2.1.2.1.1.2</w:t>
      </w:r>
      <w:r w:rsidR="00796E85">
        <w:rPr>
          <w:rFonts w:ascii="Arial MT" w:eastAsia="Arial MT" w:hAnsi="Arial MT" w:cs="Arial MT"/>
          <w:bCs/>
          <w:sz w:val="21"/>
          <w:szCs w:val="21"/>
        </w:rPr>
        <w:t xml:space="preserve">., del </w:t>
      </w:r>
      <w:r w:rsidR="001469DD" w:rsidRPr="00204B8B">
        <w:rPr>
          <w:rFonts w:ascii="Arial MT" w:eastAsia="Arial MT" w:hAnsi="Arial MT" w:cs="Arial MT"/>
          <w:sz w:val="21"/>
          <w:szCs w:val="21"/>
        </w:rPr>
        <w:t>Decreto 1082 de 2015</w:t>
      </w:r>
      <w:r w:rsidR="001469DD" w:rsidRPr="001469DD">
        <w:rPr>
          <w:rFonts w:ascii="Arial MT" w:eastAsia="Arial MT" w:hAnsi="Arial MT" w:cs="Arial MT"/>
          <w:sz w:val="21"/>
          <w:szCs w:val="21"/>
        </w:rPr>
        <w:t>,</w:t>
      </w:r>
      <w:r w:rsidRPr="001469DD">
        <w:rPr>
          <w:rFonts w:ascii="Arial MT" w:eastAsia="Arial MT" w:hAnsi="Arial MT" w:cs="Arial MT"/>
          <w:sz w:val="21"/>
          <w:szCs w:val="21"/>
        </w:rPr>
        <w:t xml:space="preserve"> para que </w:t>
      </w:r>
      <w:r w:rsidR="00453A33" w:rsidRPr="001469DD">
        <w:rPr>
          <w:rFonts w:ascii="Arial MT" w:eastAsia="Arial MT" w:hAnsi="Arial MT" w:cs="Arial MT"/>
          <w:sz w:val="21"/>
          <w:szCs w:val="21"/>
        </w:rPr>
        <w:t>continuara</w:t>
      </w:r>
      <w:r w:rsidRPr="001469DD">
        <w:rPr>
          <w:rFonts w:ascii="Arial MT" w:eastAsia="Arial MT" w:hAnsi="Arial MT" w:cs="Arial MT"/>
          <w:sz w:val="21"/>
          <w:szCs w:val="21"/>
        </w:rPr>
        <w:t xml:space="preserve"> el 12 de julio de 2023 a las 2:00 P.M.</w:t>
      </w:r>
    </w:p>
    <w:p w14:paraId="7CBF55EE" w14:textId="77777777" w:rsidR="00492AAB" w:rsidRDefault="00492AAB" w:rsidP="00D16FB0">
      <w:pPr>
        <w:autoSpaceDE w:val="0"/>
        <w:autoSpaceDN w:val="0"/>
        <w:adjustRightInd w:val="0"/>
        <w:jc w:val="both"/>
        <w:rPr>
          <w:rFonts w:ascii="Arial MT" w:eastAsia="Arial MT" w:hAnsi="Arial MT" w:cs="Arial MT"/>
          <w:sz w:val="21"/>
          <w:szCs w:val="21"/>
        </w:rPr>
      </w:pPr>
    </w:p>
    <w:p w14:paraId="36BEB35D" w14:textId="36968362" w:rsidR="005020CC" w:rsidRDefault="00D01AED" w:rsidP="00D16FB0">
      <w:pPr>
        <w:autoSpaceDE w:val="0"/>
        <w:autoSpaceDN w:val="0"/>
        <w:adjustRightInd w:val="0"/>
        <w:jc w:val="both"/>
        <w:rPr>
          <w:rFonts w:ascii="Arial MT" w:eastAsia="Arial MT" w:hAnsi="Arial MT" w:cs="Arial MT"/>
          <w:sz w:val="21"/>
          <w:szCs w:val="21"/>
          <w:lang w:val="es-ES_tradnl"/>
        </w:rPr>
      </w:pPr>
      <w:r>
        <w:rPr>
          <w:rFonts w:ascii="Arial MT" w:eastAsia="Arial MT" w:hAnsi="Arial MT" w:cs="Arial MT"/>
          <w:sz w:val="21"/>
          <w:szCs w:val="21"/>
        </w:rPr>
        <w:t xml:space="preserve">Que revisada la oferta presentada por </w:t>
      </w:r>
      <w:r w:rsidRPr="00D01AED">
        <w:rPr>
          <w:rFonts w:ascii="Arial MT" w:eastAsia="Arial MT" w:hAnsi="Arial MT" w:cs="Arial MT"/>
          <w:sz w:val="21"/>
          <w:szCs w:val="21"/>
          <w:lang w:val="es-ES_tradnl"/>
        </w:rPr>
        <w:t xml:space="preserve">LOGÍSTICA Y GESTIÓN DE NEGOCIOS S.A.S, con NIT 900.582.854 </w:t>
      </w:r>
      <w:r>
        <w:rPr>
          <w:rFonts w:ascii="Arial MT" w:eastAsia="Arial MT" w:hAnsi="Arial MT" w:cs="Arial MT"/>
          <w:sz w:val="21"/>
          <w:szCs w:val="21"/>
          <w:lang w:val="es-ES_tradnl"/>
        </w:rPr>
        <w:t>–</w:t>
      </w:r>
      <w:r w:rsidRPr="00D01AED">
        <w:rPr>
          <w:rFonts w:ascii="Arial MT" w:eastAsia="Arial MT" w:hAnsi="Arial MT" w:cs="Arial MT"/>
          <w:sz w:val="21"/>
          <w:szCs w:val="21"/>
          <w:lang w:val="es-ES_tradnl"/>
        </w:rPr>
        <w:t xml:space="preserve"> 4</w:t>
      </w:r>
      <w:r>
        <w:rPr>
          <w:rFonts w:ascii="Arial MT" w:eastAsia="Arial MT" w:hAnsi="Arial MT" w:cs="Arial MT"/>
          <w:sz w:val="21"/>
          <w:szCs w:val="21"/>
          <w:lang w:val="es-ES_tradnl"/>
        </w:rPr>
        <w:t xml:space="preserve">, se </w:t>
      </w:r>
      <w:r w:rsidR="00796E85">
        <w:rPr>
          <w:rFonts w:ascii="Arial MT" w:eastAsia="Arial MT" w:hAnsi="Arial MT" w:cs="Arial MT"/>
          <w:sz w:val="21"/>
          <w:szCs w:val="21"/>
          <w:lang w:val="es-ES_tradnl"/>
        </w:rPr>
        <w:t>evidenci</w:t>
      </w:r>
      <w:r>
        <w:rPr>
          <w:rFonts w:ascii="Arial MT" w:eastAsia="Arial MT" w:hAnsi="Arial MT" w:cs="Arial MT"/>
          <w:sz w:val="21"/>
          <w:szCs w:val="21"/>
          <w:lang w:val="es-ES_tradnl"/>
        </w:rPr>
        <w:t xml:space="preserve">a que </w:t>
      </w:r>
      <w:r w:rsidR="00796E85">
        <w:rPr>
          <w:rFonts w:ascii="Arial MT" w:eastAsia="Arial MT" w:hAnsi="Arial MT" w:cs="Arial MT"/>
          <w:sz w:val="21"/>
          <w:szCs w:val="21"/>
          <w:lang w:val="es-ES_tradnl"/>
        </w:rPr>
        <w:t xml:space="preserve">en </w:t>
      </w:r>
      <w:r>
        <w:rPr>
          <w:rFonts w:ascii="Arial MT" w:eastAsia="Arial MT" w:hAnsi="Arial MT" w:cs="Arial MT"/>
          <w:sz w:val="21"/>
          <w:szCs w:val="21"/>
          <w:lang w:val="es-ES_tradnl"/>
        </w:rPr>
        <w:t xml:space="preserve">su Registro </w:t>
      </w:r>
      <w:r w:rsidR="00453A33">
        <w:rPr>
          <w:rFonts w:ascii="Arial MT" w:eastAsia="Arial MT" w:hAnsi="Arial MT" w:cs="Arial MT"/>
          <w:sz w:val="21"/>
          <w:szCs w:val="21"/>
          <w:lang w:val="es-ES_tradnl"/>
        </w:rPr>
        <w:t xml:space="preserve">Único </w:t>
      </w:r>
      <w:r>
        <w:rPr>
          <w:rFonts w:ascii="Arial MT" w:eastAsia="Arial MT" w:hAnsi="Arial MT" w:cs="Arial MT"/>
          <w:sz w:val="21"/>
          <w:szCs w:val="21"/>
          <w:lang w:val="es-ES_tradnl"/>
        </w:rPr>
        <w:t>de Proponentes</w:t>
      </w:r>
      <w:r w:rsidR="00796E85">
        <w:rPr>
          <w:rFonts w:ascii="Arial MT" w:eastAsia="Arial MT" w:hAnsi="Arial MT" w:cs="Arial MT"/>
          <w:sz w:val="21"/>
          <w:szCs w:val="21"/>
          <w:lang w:val="es-ES_tradnl"/>
        </w:rPr>
        <w:t>,</w:t>
      </w:r>
      <w:r>
        <w:rPr>
          <w:rFonts w:ascii="Arial MT" w:eastAsia="Arial MT" w:hAnsi="Arial MT" w:cs="Arial MT"/>
          <w:sz w:val="21"/>
          <w:szCs w:val="21"/>
          <w:lang w:val="es-ES_tradnl"/>
        </w:rPr>
        <w:t xml:space="preserve"> expedido el 5 junio de 2023, a folio </w:t>
      </w:r>
      <w:r w:rsidR="00796E85">
        <w:rPr>
          <w:rFonts w:ascii="Arial MT" w:eastAsia="Arial MT" w:hAnsi="Arial MT" w:cs="Arial MT"/>
          <w:sz w:val="21"/>
          <w:szCs w:val="21"/>
          <w:lang w:val="es-ES_tradnl"/>
        </w:rPr>
        <w:t xml:space="preserve">electrónico </w:t>
      </w:r>
      <w:r>
        <w:rPr>
          <w:rFonts w:ascii="Arial MT" w:eastAsia="Arial MT" w:hAnsi="Arial MT" w:cs="Arial MT"/>
          <w:sz w:val="21"/>
          <w:szCs w:val="21"/>
          <w:lang w:val="es-ES_tradnl"/>
        </w:rPr>
        <w:t>456, registra la</w:t>
      </w:r>
      <w:r w:rsidR="00D26180">
        <w:rPr>
          <w:rFonts w:ascii="Arial MT" w:eastAsia="Arial MT" w:hAnsi="Arial MT" w:cs="Arial MT"/>
          <w:sz w:val="21"/>
          <w:szCs w:val="21"/>
          <w:lang w:val="es-ES_tradnl"/>
        </w:rPr>
        <w:t>s</w:t>
      </w:r>
      <w:r>
        <w:rPr>
          <w:rFonts w:ascii="Arial MT" w:eastAsia="Arial MT" w:hAnsi="Arial MT" w:cs="Arial MT"/>
          <w:sz w:val="21"/>
          <w:szCs w:val="21"/>
          <w:lang w:val="es-ES_tradnl"/>
        </w:rPr>
        <w:t xml:space="preserve"> siguiente</w:t>
      </w:r>
      <w:r w:rsidR="00D26180">
        <w:rPr>
          <w:rFonts w:ascii="Arial MT" w:eastAsia="Arial MT" w:hAnsi="Arial MT" w:cs="Arial MT"/>
          <w:sz w:val="21"/>
          <w:szCs w:val="21"/>
          <w:lang w:val="es-ES_tradnl"/>
        </w:rPr>
        <w:t>s</w:t>
      </w:r>
      <w:r>
        <w:rPr>
          <w:rFonts w:ascii="Arial MT" w:eastAsia="Arial MT" w:hAnsi="Arial MT" w:cs="Arial MT"/>
          <w:sz w:val="21"/>
          <w:szCs w:val="21"/>
          <w:lang w:val="es-ES_tradnl"/>
        </w:rPr>
        <w:t xml:space="preserve">: </w:t>
      </w:r>
    </w:p>
    <w:p w14:paraId="2F2005A9" w14:textId="77777777" w:rsidR="00A2611D" w:rsidRDefault="00A2611D" w:rsidP="00D16FB0">
      <w:pPr>
        <w:autoSpaceDE w:val="0"/>
        <w:autoSpaceDN w:val="0"/>
        <w:adjustRightInd w:val="0"/>
        <w:jc w:val="both"/>
        <w:rPr>
          <w:rFonts w:ascii="Arial MT" w:eastAsia="Arial MT" w:hAnsi="Arial MT" w:cs="Arial MT"/>
          <w:sz w:val="21"/>
          <w:szCs w:val="21"/>
          <w:lang w:val="es-ES_tradnl"/>
        </w:rPr>
      </w:pPr>
    </w:p>
    <w:p w14:paraId="58DB0DFA" w14:textId="269EB3AB" w:rsidR="00D01AED" w:rsidRDefault="00D01AED" w:rsidP="00D01AED">
      <w:pPr>
        <w:autoSpaceDE w:val="0"/>
        <w:autoSpaceDN w:val="0"/>
        <w:adjustRightInd w:val="0"/>
        <w:jc w:val="center"/>
        <w:rPr>
          <w:rFonts w:ascii="Arial MT" w:eastAsia="Arial MT" w:hAnsi="Arial MT" w:cs="Arial MT"/>
          <w:sz w:val="21"/>
          <w:szCs w:val="21"/>
        </w:rPr>
      </w:pPr>
      <w:r>
        <w:rPr>
          <w:noProof/>
          <w:lang w:eastAsia="es-CO"/>
        </w:rPr>
        <w:drawing>
          <wp:inline distT="0" distB="0" distL="0" distR="0" wp14:anchorId="315F702D" wp14:editId="1D7B0A74">
            <wp:extent cx="4039549" cy="1960474"/>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837" t="10988" r="23475" b="14941"/>
                    <a:stretch/>
                  </pic:blipFill>
                  <pic:spPr bwMode="auto">
                    <a:xfrm>
                      <a:off x="0" y="0"/>
                      <a:ext cx="4101837" cy="1990704"/>
                    </a:xfrm>
                    <a:prstGeom prst="rect">
                      <a:avLst/>
                    </a:prstGeom>
                    <a:ln>
                      <a:noFill/>
                    </a:ln>
                    <a:extLst>
                      <a:ext uri="{53640926-AAD7-44D8-BBD7-CCE9431645EC}">
                        <a14:shadowObscured xmlns:a14="http://schemas.microsoft.com/office/drawing/2010/main"/>
                      </a:ext>
                    </a:extLst>
                  </pic:spPr>
                </pic:pic>
              </a:graphicData>
            </a:graphic>
          </wp:inline>
        </w:drawing>
      </w:r>
    </w:p>
    <w:p w14:paraId="0633F9E5" w14:textId="77777777" w:rsidR="00FB0E8D" w:rsidRDefault="00FB0E8D" w:rsidP="00D01AED">
      <w:pPr>
        <w:autoSpaceDE w:val="0"/>
        <w:autoSpaceDN w:val="0"/>
        <w:adjustRightInd w:val="0"/>
        <w:jc w:val="center"/>
        <w:rPr>
          <w:rFonts w:ascii="Arial MT" w:eastAsia="Arial MT" w:hAnsi="Arial MT" w:cs="Arial MT"/>
          <w:sz w:val="21"/>
          <w:szCs w:val="21"/>
        </w:rPr>
      </w:pPr>
    </w:p>
    <w:p w14:paraId="13067D6B" w14:textId="63A05AEA" w:rsidR="00FB0E8D" w:rsidRDefault="00FB0E8D" w:rsidP="00FB0E8D">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lastRenderedPageBreak/>
        <w:t xml:space="preserve">Que el 12 de julio de 2023, se </w:t>
      </w:r>
      <w:r w:rsidR="00796E85">
        <w:rPr>
          <w:rFonts w:ascii="Arial MT" w:eastAsia="Arial MT" w:hAnsi="Arial MT" w:cs="Arial MT"/>
          <w:sz w:val="21"/>
          <w:szCs w:val="21"/>
        </w:rPr>
        <w:t>reanuda</w:t>
      </w:r>
      <w:r>
        <w:rPr>
          <w:rFonts w:ascii="Arial MT" w:eastAsia="Arial MT" w:hAnsi="Arial MT" w:cs="Arial MT"/>
          <w:sz w:val="21"/>
          <w:szCs w:val="21"/>
        </w:rPr>
        <w:t xml:space="preserve"> la audiencia de adjudicaci</w:t>
      </w:r>
      <w:r w:rsidR="00CC35B3">
        <w:rPr>
          <w:rFonts w:ascii="Arial MT" w:eastAsia="Arial MT" w:hAnsi="Arial MT" w:cs="Arial MT"/>
          <w:sz w:val="21"/>
          <w:szCs w:val="21"/>
        </w:rPr>
        <w:t>ón, con la finalidad de dar</w:t>
      </w:r>
      <w:r w:rsidR="00B14BFB">
        <w:rPr>
          <w:rFonts w:ascii="Arial MT" w:eastAsia="Arial MT" w:hAnsi="Arial MT" w:cs="Arial MT"/>
          <w:sz w:val="21"/>
          <w:szCs w:val="21"/>
        </w:rPr>
        <w:t xml:space="preserve"> traslado</w:t>
      </w:r>
      <w:r w:rsidR="00B14BFB" w:rsidRPr="00B14BFB">
        <w:rPr>
          <w:rFonts w:ascii="Arial MT" w:eastAsia="Arial MT" w:hAnsi="Arial MT" w:cs="Arial MT"/>
          <w:sz w:val="21"/>
          <w:szCs w:val="21"/>
        </w:rPr>
        <w:t xml:space="preserve"> </w:t>
      </w:r>
      <w:r w:rsidR="00FD1990">
        <w:rPr>
          <w:rFonts w:ascii="Arial MT" w:eastAsia="Arial MT" w:hAnsi="Arial MT" w:cs="Arial MT"/>
          <w:sz w:val="21"/>
          <w:szCs w:val="21"/>
        </w:rPr>
        <w:t xml:space="preserve">formal de la observación presentada respecto de su oferta </w:t>
      </w:r>
      <w:r w:rsidR="00B14BFB" w:rsidRPr="00B14BFB">
        <w:rPr>
          <w:rFonts w:ascii="Arial MT" w:eastAsia="Arial MT" w:hAnsi="Arial MT" w:cs="Arial MT"/>
          <w:sz w:val="21"/>
          <w:szCs w:val="21"/>
        </w:rPr>
        <w:t>al proponente LOGISTICA Y GESTION DE NEGOCIOS S</w:t>
      </w:r>
      <w:r w:rsidR="008F391E">
        <w:rPr>
          <w:rFonts w:ascii="Arial MT" w:eastAsia="Arial MT" w:hAnsi="Arial MT" w:cs="Arial MT"/>
          <w:sz w:val="21"/>
          <w:szCs w:val="21"/>
        </w:rPr>
        <w:t>.</w:t>
      </w:r>
      <w:r w:rsidR="00B14BFB" w:rsidRPr="00B14BFB">
        <w:rPr>
          <w:rFonts w:ascii="Arial MT" w:eastAsia="Arial MT" w:hAnsi="Arial MT" w:cs="Arial MT"/>
          <w:sz w:val="21"/>
          <w:szCs w:val="21"/>
        </w:rPr>
        <w:t>A</w:t>
      </w:r>
      <w:r w:rsidR="008F391E">
        <w:rPr>
          <w:rFonts w:ascii="Arial MT" w:eastAsia="Arial MT" w:hAnsi="Arial MT" w:cs="Arial MT"/>
          <w:sz w:val="21"/>
          <w:szCs w:val="21"/>
        </w:rPr>
        <w:t>.</w:t>
      </w:r>
      <w:r w:rsidR="00B14BFB" w:rsidRPr="00B14BFB">
        <w:rPr>
          <w:rFonts w:ascii="Arial MT" w:eastAsia="Arial MT" w:hAnsi="Arial MT" w:cs="Arial MT"/>
          <w:sz w:val="21"/>
          <w:szCs w:val="21"/>
        </w:rPr>
        <w:t>S</w:t>
      </w:r>
      <w:r w:rsidR="008F391E">
        <w:rPr>
          <w:rFonts w:ascii="Arial MT" w:eastAsia="Arial MT" w:hAnsi="Arial MT" w:cs="Arial MT"/>
          <w:sz w:val="21"/>
          <w:szCs w:val="21"/>
        </w:rPr>
        <w:t>.</w:t>
      </w:r>
      <w:r w:rsidR="00B14BFB" w:rsidRPr="00B14BFB">
        <w:rPr>
          <w:rFonts w:ascii="Arial MT" w:eastAsia="Arial MT" w:hAnsi="Arial MT" w:cs="Arial MT"/>
          <w:sz w:val="21"/>
          <w:szCs w:val="21"/>
        </w:rPr>
        <w:t xml:space="preserve">, </w:t>
      </w:r>
      <w:r w:rsidR="00FD1990">
        <w:rPr>
          <w:rFonts w:ascii="Arial MT" w:eastAsia="Arial MT" w:hAnsi="Arial MT" w:cs="Arial MT"/>
          <w:sz w:val="21"/>
          <w:szCs w:val="21"/>
        </w:rPr>
        <w:t>solicitándole</w:t>
      </w:r>
      <w:r w:rsidR="00B14BFB" w:rsidRPr="00B14BFB">
        <w:rPr>
          <w:rFonts w:ascii="Arial MT" w:eastAsia="Arial MT" w:hAnsi="Arial MT" w:cs="Arial MT"/>
          <w:sz w:val="21"/>
          <w:szCs w:val="21"/>
        </w:rPr>
        <w:t xml:space="preserve"> alleg</w:t>
      </w:r>
      <w:r w:rsidR="00796E85">
        <w:rPr>
          <w:rFonts w:ascii="Arial MT" w:eastAsia="Arial MT" w:hAnsi="Arial MT" w:cs="Arial MT"/>
          <w:sz w:val="21"/>
          <w:szCs w:val="21"/>
        </w:rPr>
        <w:t>ar:</w:t>
      </w:r>
      <w:r w:rsidR="00B14BFB" w:rsidRPr="00B14BFB">
        <w:rPr>
          <w:rFonts w:ascii="Arial MT" w:eastAsia="Arial MT" w:hAnsi="Arial MT" w:cs="Arial MT"/>
          <w:sz w:val="21"/>
          <w:szCs w:val="21"/>
        </w:rPr>
        <w:t xml:space="preserve"> </w:t>
      </w:r>
      <w:r w:rsidR="00B14BFB" w:rsidRPr="00FD1990">
        <w:rPr>
          <w:rFonts w:ascii="Arial MT" w:eastAsia="Arial MT" w:hAnsi="Arial MT" w:cs="Arial MT"/>
          <w:b/>
          <w:sz w:val="21"/>
          <w:szCs w:val="21"/>
        </w:rPr>
        <w:t>1.</w:t>
      </w:r>
      <w:r w:rsidR="00B14BFB" w:rsidRPr="00B14BFB">
        <w:rPr>
          <w:rFonts w:ascii="Arial MT" w:eastAsia="Arial MT" w:hAnsi="Arial MT" w:cs="Arial MT"/>
          <w:sz w:val="21"/>
          <w:szCs w:val="21"/>
        </w:rPr>
        <w:t xml:space="preserve"> Actos administrativos por medio de los cuales se impuso y confirmó la sanción impuesta por la Armada Nacional de </w:t>
      </w:r>
      <w:r w:rsidR="00212D73" w:rsidRPr="00B14BFB">
        <w:rPr>
          <w:rFonts w:ascii="Arial MT" w:eastAsia="Arial MT" w:hAnsi="Arial MT" w:cs="Arial MT"/>
          <w:sz w:val="21"/>
          <w:szCs w:val="21"/>
        </w:rPr>
        <w:t>Colombia mediante</w:t>
      </w:r>
      <w:r w:rsidR="00B14BFB" w:rsidRPr="00B14BFB">
        <w:rPr>
          <w:rFonts w:ascii="Arial MT" w:eastAsia="Arial MT" w:hAnsi="Arial MT" w:cs="Arial MT"/>
          <w:sz w:val="21"/>
          <w:szCs w:val="21"/>
        </w:rPr>
        <w:t xml:space="preserve"> la Resolución 0071-ARC-CBNL06-</w:t>
      </w:r>
      <w:r w:rsidR="00212D73" w:rsidRPr="00B14BFB">
        <w:rPr>
          <w:rFonts w:ascii="Arial MT" w:eastAsia="Arial MT" w:hAnsi="Arial MT" w:cs="Arial MT"/>
          <w:sz w:val="21"/>
          <w:szCs w:val="21"/>
        </w:rPr>
        <w:t>2023 y</w:t>
      </w:r>
      <w:r w:rsidR="00FD1990">
        <w:rPr>
          <w:rFonts w:ascii="Arial MT" w:eastAsia="Arial MT" w:hAnsi="Arial MT" w:cs="Arial MT"/>
          <w:sz w:val="21"/>
          <w:szCs w:val="21"/>
        </w:rPr>
        <w:t>,</w:t>
      </w:r>
      <w:r w:rsidR="00B14BFB" w:rsidRPr="00B14BFB">
        <w:rPr>
          <w:rFonts w:ascii="Arial MT" w:eastAsia="Arial MT" w:hAnsi="Arial MT" w:cs="Arial MT"/>
          <w:sz w:val="21"/>
          <w:szCs w:val="21"/>
        </w:rPr>
        <w:t xml:space="preserve"> </w:t>
      </w:r>
      <w:r w:rsidR="00B14BFB" w:rsidRPr="00FD1990">
        <w:rPr>
          <w:rFonts w:ascii="Arial MT" w:eastAsia="Arial MT" w:hAnsi="Arial MT" w:cs="Arial MT"/>
          <w:b/>
          <w:sz w:val="21"/>
          <w:szCs w:val="21"/>
        </w:rPr>
        <w:t>2.</w:t>
      </w:r>
      <w:r w:rsidR="00B14BFB" w:rsidRPr="00B14BFB">
        <w:rPr>
          <w:rFonts w:ascii="Arial MT" w:eastAsia="Arial MT" w:hAnsi="Arial MT" w:cs="Arial MT"/>
          <w:sz w:val="21"/>
          <w:szCs w:val="21"/>
        </w:rPr>
        <w:t xml:space="preserve"> Soporte, si lo hubiere, de los</w:t>
      </w:r>
      <w:r w:rsidR="00796E85">
        <w:rPr>
          <w:rFonts w:ascii="Arial MT" w:eastAsia="Arial MT" w:hAnsi="Arial MT" w:cs="Arial MT"/>
          <w:sz w:val="21"/>
          <w:szCs w:val="21"/>
        </w:rPr>
        <w:t xml:space="preserve"> </w:t>
      </w:r>
      <w:r w:rsidR="00B14BFB" w:rsidRPr="00B14BFB">
        <w:rPr>
          <w:rFonts w:ascii="Arial MT" w:eastAsia="Arial MT" w:hAnsi="Arial MT" w:cs="Arial MT"/>
          <w:sz w:val="21"/>
          <w:szCs w:val="21"/>
        </w:rPr>
        <w:t>medios de control jurisdiccional contra la Resolución 0071-ARC-CBNL06-2023</w:t>
      </w:r>
      <w:r w:rsidR="00796E85">
        <w:rPr>
          <w:rFonts w:ascii="Arial MT" w:eastAsia="Arial MT" w:hAnsi="Arial MT" w:cs="Arial MT"/>
          <w:sz w:val="21"/>
          <w:szCs w:val="21"/>
        </w:rPr>
        <w:t>,</w:t>
      </w:r>
      <w:r w:rsidR="00B14BFB" w:rsidRPr="00B14BFB">
        <w:rPr>
          <w:rFonts w:ascii="Arial MT" w:eastAsia="Arial MT" w:hAnsi="Arial MT" w:cs="Arial MT"/>
          <w:sz w:val="21"/>
          <w:szCs w:val="21"/>
        </w:rPr>
        <w:t xml:space="preserve"> a través de las acciones previstas en la Ley 1437 de 2011 o las normas que la modifiquen, adicionen o sustituyan</w:t>
      </w:r>
      <w:r w:rsidR="00B14BFB">
        <w:rPr>
          <w:rFonts w:ascii="Arial MT" w:eastAsia="Arial MT" w:hAnsi="Arial MT" w:cs="Arial MT"/>
          <w:sz w:val="21"/>
          <w:szCs w:val="21"/>
        </w:rPr>
        <w:t xml:space="preserve">. </w:t>
      </w:r>
      <w:r w:rsidR="00796E85">
        <w:rPr>
          <w:rFonts w:ascii="Arial MT" w:eastAsia="Arial MT" w:hAnsi="Arial MT" w:cs="Arial MT"/>
          <w:sz w:val="21"/>
          <w:szCs w:val="21"/>
        </w:rPr>
        <w:t>Idéntica</w:t>
      </w:r>
      <w:r w:rsidR="00B14BFB">
        <w:rPr>
          <w:rFonts w:ascii="Arial MT" w:eastAsia="Arial MT" w:hAnsi="Arial MT" w:cs="Arial MT"/>
          <w:sz w:val="21"/>
          <w:szCs w:val="21"/>
        </w:rPr>
        <w:t xml:space="preserve"> solicitud </w:t>
      </w:r>
      <w:r w:rsidR="00796E85">
        <w:rPr>
          <w:rFonts w:ascii="Arial MT" w:eastAsia="Arial MT" w:hAnsi="Arial MT" w:cs="Arial MT"/>
          <w:sz w:val="21"/>
          <w:szCs w:val="21"/>
        </w:rPr>
        <w:t xml:space="preserve">se efectuó </w:t>
      </w:r>
      <w:r w:rsidR="00B14BFB">
        <w:rPr>
          <w:rFonts w:ascii="Arial MT" w:eastAsia="Arial MT" w:hAnsi="Arial MT" w:cs="Arial MT"/>
          <w:sz w:val="21"/>
          <w:szCs w:val="21"/>
        </w:rPr>
        <w:t xml:space="preserve">a través de mensaje público </w:t>
      </w:r>
      <w:r w:rsidR="00B14BFB" w:rsidRPr="00B14BFB">
        <w:rPr>
          <w:rFonts w:ascii="Arial MT" w:eastAsia="Arial MT" w:hAnsi="Arial MT" w:cs="Arial MT"/>
          <w:sz w:val="21"/>
          <w:szCs w:val="21"/>
        </w:rPr>
        <w:t>CO1.MSG.5027966</w:t>
      </w:r>
      <w:r w:rsidR="00B14BFB">
        <w:rPr>
          <w:rFonts w:ascii="Arial MT" w:eastAsia="Arial MT" w:hAnsi="Arial MT" w:cs="Arial MT"/>
          <w:sz w:val="21"/>
          <w:szCs w:val="21"/>
        </w:rPr>
        <w:t xml:space="preserve"> de julio 12 de 2023</w:t>
      </w:r>
      <w:r w:rsidR="00796E85">
        <w:rPr>
          <w:rFonts w:ascii="Arial MT" w:eastAsia="Arial MT" w:hAnsi="Arial MT" w:cs="Arial MT"/>
          <w:sz w:val="21"/>
          <w:szCs w:val="21"/>
        </w:rPr>
        <w:t xml:space="preserve"> y</w:t>
      </w:r>
      <w:r w:rsidR="00212D73">
        <w:rPr>
          <w:rFonts w:ascii="Arial MT" w:eastAsia="Arial MT" w:hAnsi="Arial MT" w:cs="Arial MT"/>
          <w:sz w:val="21"/>
          <w:szCs w:val="21"/>
        </w:rPr>
        <w:t xml:space="preserve"> se informó a los asistentes que la audiencia continuaría suspendida mientras la entidad revisaba el caso</w:t>
      </w:r>
      <w:r w:rsidR="00796E85">
        <w:rPr>
          <w:rFonts w:ascii="Arial MT" w:eastAsia="Arial MT" w:hAnsi="Arial MT" w:cs="Arial MT"/>
          <w:sz w:val="21"/>
          <w:szCs w:val="21"/>
        </w:rPr>
        <w:t xml:space="preserve">, razón por la cual, </w:t>
      </w:r>
      <w:r w:rsidR="00212D73">
        <w:rPr>
          <w:rFonts w:ascii="Arial MT" w:eastAsia="Arial MT" w:hAnsi="Arial MT" w:cs="Arial MT"/>
          <w:sz w:val="21"/>
          <w:szCs w:val="21"/>
        </w:rPr>
        <w:t xml:space="preserve">la fecha para su reanudación, se </w:t>
      </w:r>
      <w:r w:rsidR="00796E85">
        <w:rPr>
          <w:rFonts w:ascii="Arial MT" w:eastAsia="Arial MT" w:hAnsi="Arial MT" w:cs="Arial MT"/>
          <w:sz w:val="21"/>
          <w:szCs w:val="21"/>
        </w:rPr>
        <w:t xml:space="preserve">programaría y comunicaría </w:t>
      </w:r>
      <w:r w:rsidR="00212D73">
        <w:rPr>
          <w:rFonts w:ascii="Arial MT" w:eastAsia="Arial MT" w:hAnsi="Arial MT" w:cs="Arial MT"/>
          <w:sz w:val="21"/>
          <w:szCs w:val="21"/>
        </w:rPr>
        <w:t xml:space="preserve">mediante mensaje </w:t>
      </w:r>
      <w:r w:rsidR="007C2D75">
        <w:rPr>
          <w:rFonts w:ascii="Arial MT" w:eastAsia="Arial MT" w:hAnsi="Arial MT" w:cs="Arial MT"/>
          <w:sz w:val="21"/>
          <w:szCs w:val="21"/>
        </w:rPr>
        <w:t>registrado en</w:t>
      </w:r>
      <w:r w:rsidR="00212D73">
        <w:rPr>
          <w:rFonts w:ascii="Arial MT" w:eastAsia="Arial MT" w:hAnsi="Arial MT" w:cs="Arial MT"/>
          <w:sz w:val="21"/>
          <w:szCs w:val="21"/>
        </w:rPr>
        <w:t xml:space="preserve"> la plataforma del SECOP.</w:t>
      </w:r>
    </w:p>
    <w:p w14:paraId="320A8235" w14:textId="77777777" w:rsidR="00B14BFB" w:rsidRDefault="00B14BFB" w:rsidP="00FB0E8D">
      <w:pPr>
        <w:autoSpaceDE w:val="0"/>
        <w:autoSpaceDN w:val="0"/>
        <w:adjustRightInd w:val="0"/>
        <w:jc w:val="both"/>
        <w:rPr>
          <w:rFonts w:ascii="Arial MT" w:eastAsia="Arial MT" w:hAnsi="Arial MT" w:cs="Arial MT"/>
          <w:sz w:val="21"/>
          <w:szCs w:val="21"/>
        </w:rPr>
      </w:pPr>
    </w:p>
    <w:p w14:paraId="08CD03D3" w14:textId="14EDAAEA" w:rsidR="00B14BFB" w:rsidRDefault="00B14BFB" w:rsidP="00FB0E8D">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 xml:space="preserve">Que </w:t>
      </w:r>
      <w:r w:rsidR="00796E85">
        <w:rPr>
          <w:rFonts w:ascii="Arial MT" w:eastAsia="Arial MT" w:hAnsi="Arial MT" w:cs="Arial MT"/>
          <w:sz w:val="21"/>
          <w:szCs w:val="21"/>
        </w:rPr>
        <w:t xml:space="preserve">con </w:t>
      </w:r>
      <w:r>
        <w:rPr>
          <w:rFonts w:ascii="Arial MT" w:eastAsia="Arial MT" w:hAnsi="Arial MT" w:cs="Arial MT"/>
          <w:sz w:val="21"/>
          <w:szCs w:val="21"/>
        </w:rPr>
        <w:t xml:space="preserve">mensajes </w:t>
      </w:r>
      <w:r w:rsidRPr="00B14BFB">
        <w:rPr>
          <w:rFonts w:ascii="Arial MT" w:eastAsia="Arial MT" w:hAnsi="Arial MT" w:cs="Arial MT"/>
          <w:sz w:val="21"/>
          <w:szCs w:val="21"/>
        </w:rPr>
        <w:t>CO1.MSG.5031951</w:t>
      </w:r>
      <w:r w:rsidR="00796E85">
        <w:rPr>
          <w:rFonts w:ascii="Arial MT" w:eastAsia="Arial MT" w:hAnsi="Arial MT" w:cs="Arial MT"/>
          <w:sz w:val="21"/>
          <w:szCs w:val="21"/>
        </w:rPr>
        <w:t xml:space="preserve"> </w:t>
      </w:r>
      <w:r>
        <w:rPr>
          <w:rFonts w:ascii="Arial MT" w:eastAsia="Arial MT" w:hAnsi="Arial MT" w:cs="Arial MT"/>
          <w:sz w:val="21"/>
          <w:szCs w:val="21"/>
        </w:rPr>
        <w:t xml:space="preserve">y </w:t>
      </w:r>
      <w:r w:rsidRPr="00B14BFB">
        <w:rPr>
          <w:rFonts w:ascii="Arial MT" w:eastAsia="Arial MT" w:hAnsi="Arial MT" w:cs="Arial MT"/>
          <w:sz w:val="21"/>
          <w:szCs w:val="21"/>
        </w:rPr>
        <w:t>CO1.MSG.5032230</w:t>
      </w:r>
      <w:r w:rsidR="00796E85">
        <w:rPr>
          <w:rFonts w:ascii="Arial MT" w:eastAsia="Arial MT" w:hAnsi="Arial MT" w:cs="Arial MT"/>
          <w:sz w:val="21"/>
          <w:szCs w:val="21"/>
        </w:rPr>
        <w:t xml:space="preserve"> </w:t>
      </w:r>
      <w:r>
        <w:rPr>
          <w:rFonts w:ascii="Arial MT" w:eastAsia="Arial MT" w:hAnsi="Arial MT" w:cs="Arial MT"/>
          <w:sz w:val="21"/>
          <w:szCs w:val="21"/>
        </w:rPr>
        <w:t>de julio 13 de 2023,</w:t>
      </w:r>
      <w:r w:rsidR="00F57686">
        <w:rPr>
          <w:rFonts w:ascii="Arial MT" w:eastAsia="Arial MT" w:hAnsi="Arial MT" w:cs="Arial MT"/>
          <w:sz w:val="21"/>
          <w:szCs w:val="21"/>
        </w:rPr>
        <w:t xml:space="preserve"> </w:t>
      </w:r>
      <w:r w:rsidR="00796E85">
        <w:rPr>
          <w:rFonts w:ascii="Arial MT" w:eastAsia="Arial MT" w:hAnsi="Arial MT" w:cs="Arial MT"/>
          <w:sz w:val="21"/>
          <w:szCs w:val="21"/>
        </w:rPr>
        <w:t xml:space="preserve">el proponente </w:t>
      </w:r>
      <w:r w:rsidR="00F57686" w:rsidRPr="00B14BFB">
        <w:rPr>
          <w:rFonts w:ascii="Arial MT" w:eastAsia="Arial MT" w:hAnsi="Arial MT" w:cs="Arial MT"/>
          <w:sz w:val="21"/>
          <w:szCs w:val="21"/>
        </w:rPr>
        <w:t>LOGISTICA Y GESTION DE NEGOCIOS S</w:t>
      </w:r>
      <w:r w:rsidR="00F57686">
        <w:rPr>
          <w:rFonts w:ascii="Arial MT" w:eastAsia="Arial MT" w:hAnsi="Arial MT" w:cs="Arial MT"/>
          <w:sz w:val="21"/>
          <w:szCs w:val="21"/>
        </w:rPr>
        <w:t>.</w:t>
      </w:r>
      <w:r w:rsidR="00F57686" w:rsidRPr="00B14BFB">
        <w:rPr>
          <w:rFonts w:ascii="Arial MT" w:eastAsia="Arial MT" w:hAnsi="Arial MT" w:cs="Arial MT"/>
          <w:sz w:val="21"/>
          <w:szCs w:val="21"/>
        </w:rPr>
        <w:t>A</w:t>
      </w:r>
      <w:r w:rsidR="00F57686">
        <w:rPr>
          <w:rFonts w:ascii="Arial MT" w:eastAsia="Arial MT" w:hAnsi="Arial MT" w:cs="Arial MT"/>
          <w:sz w:val="21"/>
          <w:szCs w:val="21"/>
        </w:rPr>
        <w:t>.</w:t>
      </w:r>
      <w:r w:rsidR="00F57686" w:rsidRPr="00B14BFB">
        <w:rPr>
          <w:rFonts w:ascii="Arial MT" w:eastAsia="Arial MT" w:hAnsi="Arial MT" w:cs="Arial MT"/>
          <w:sz w:val="21"/>
          <w:szCs w:val="21"/>
        </w:rPr>
        <w:t>S</w:t>
      </w:r>
      <w:r w:rsidR="00F57686">
        <w:rPr>
          <w:rFonts w:ascii="Arial MT" w:eastAsia="Arial MT" w:hAnsi="Arial MT" w:cs="Arial MT"/>
          <w:sz w:val="21"/>
          <w:szCs w:val="21"/>
        </w:rPr>
        <w:t>.</w:t>
      </w:r>
      <w:r>
        <w:rPr>
          <w:rFonts w:ascii="Arial MT" w:eastAsia="Arial MT" w:hAnsi="Arial MT" w:cs="Arial MT"/>
          <w:sz w:val="21"/>
          <w:szCs w:val="21"/>
        </w:rPr>
        <w:t xml:space="preserve"> da respuesta a</w:t>
      </w:r>
      <w:r w:rsidR="00796E85">
        <w:rPr>
          <w:rFonts w:ascii="Arial MT" w:eastAsia="Arial MT" w:hAnsi="Arial MT" w:cs="Arial MT"/>
          <w:sz w:val="21"/>
          <w:szCs w:val="21"/>
        </w:rPr>
        <w:t>l</w:t>
      </w:r>
      <w:r>
        <w:rPr>
          <w:rFonts w:ascii="Arial MT" w:eastAsia="Arial MT" w:hAnsi="Arial MT" w:cs="Arial MT"/>
          <w:sz w:val="21"/>
          <w:szCs w:val="21"/>
        </w:rPr>
        <w:t xml:space="preserve"> precitado requerimiento, remitiendo los siguientes documentos: </w:t>
      </w:r>
    </w:p>
    <w:p w14:paraId="0F3CDAF3" w14:textId="55387798" w:rsidR="00B14BFB" w:rsidRDefault="00B14BFB" w:rsidP="00FB0E8D">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 xml:space="preserve"> </w:t>
      </w:r>
      <w:r>
        <w:rPr>
          <w:noProof/>
          <w:lang w:eastAsia="es-CO"/>
        </w:rPr>
        <w:drawing>
          <wp:inline distT="0" distB="0" distL="0" distR="0" wp14:anchorId="7250EFF3" wp14:editId="51F8E0AC">
            <wp:extent cx="6181067" cy="22320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675" t="24809" r="7678" b="25028"/>
                    <a:stretch/>
                  </pic:blipFill>
                  <pic:spPr bwMode="auto">
                    <a:xfrm>
                      <a:off x="0" y="0"/>
                      <a:ext cx="6199312" cy="2238613"/>
                    </a:xfrm>
                    <a:prstGeom prst="rect">
                      <a:avLst/>
                    </a:prstGeom>
                    <a:ln>
                      <a:noFill/>
                    </a:ln>
                    <a:extLst>
                      <a:ext uri="{53640926-AAD7-44D8-BBD7-CCE9431645EC}">
                        <a14:shadowObscured xmlns:a14="http://schemas.microsoft.com/office/drawing/2010/main"/>
                      </a:ext>
                    </a:extLst>
                  </pic:spPr>
                </pic:pic>
              </a:graphicData>
            </a:graphic>
          </wp:inline>
        </w:drawing>
      </w:r>
    </w:p>
    <w:p w14:paraId="7815B8C2" w14:textId="2CA85766" w:rsidR="00C21ADB" w:rsidRDefault="00C21ADB" w:rsidP="00B14BFB">
      <w:pPr>
        <w:autoSpaceDE w:val="0"/>
        <w:autoSpaceDN w:val="0"/>
        <w:adjustRightInd w:val="0"/>
        <w:rPr>
          <w:rFonts w:ascii="Arial MT" w:eastAsia="Arial MT" w:hAnsi="Arial MT" w:cs="Arial MT"/>
          <w:sz w:val="21"/>
          <w:szCs w:val="21"/>
        </w:rPr>
      </w:pPr>
    </w:p>
    <w:p w14:paraId="512DA398" w14:textId="411C61CF" w:rsidR="00B14BFB" w:rsidRDefault="00B14BFB" w:rsidP="00B14BFB">
      <w:pPr>
        <w:autoSpaceDE w:val="0"/>
        <w:autoSpaceDN w:val="0"/>
        <w:adjustRightInd w:val="0"/>
        <w:rPr>
          <w:rFonts w:ascii="Arial MT" w:eastAsia="Arial MT" w:hAnsi="Arial MT" w:cs="Arial MT"/>
          <w:sz w:val="21"/>
          <w:szCs w:val="21"/>
        </w:rPr>
      </w:pPr>
      <w:r>
        <w:rPr>
          <w:rFonts w:ascii="Arial MT" w:eastAsia="Arial MT" w:hAnsi="Arial MT" w:cs="Arial MT"/>
          <w:sz w:val="21"/>
          <w:szCs w:val="21"/>
        </w:rPr>
        <w:t xml:space="preserve">De igual manera manifiesta: </w:t>
      </w:r>
    </w:p>
    <w:p w14:paraId="723F0AEC" w14:textId="77777777" w:rsidR="00B14BFB" w:rsidRDefault="00B14BFB" w:rsidP="00796E85">
      <w:pPr>
        <w:autoSpaceDE w:val="0"/>
        <w:autoSpaceDN w:val="0"/>
        <w:adjustRightInd w:val="0"/>
        <w:ind w:left="426" w:right="425"/>
        <w:rPr>
          <w:rFonts w:ascii="Arial MT" w:eastAsia="Arial MT" w:hAnsi="Arial MT" w:cs="Arial MT"/>
          <w:sz w:val="21"/>
          <w:szCs w:val="21"/>
        </w:rPr>
      </w:pPr>
    </w:p>
    <w:p w14:paraId="1E40BE51" w14:textId="77777777" w:rsidR="00B14BFB" w:rsidRPr="00204B8B" w:rsidRDefault="00B14BFB" w:rsidP="00796E85">
      <w:pPr>
        <w:autoSpaceDE w:val="0"/>
        <w:autoSpaceDN w:val="0"/>
        <w:adjustRightInd w:val="0"/>
        <w:ind w:left="426" w:right="425"/>
        <w:rPr>
          <w:rFonts w:ascii="Arial MT" w:eastAsia="Arial MT" w:hAnsi="Arial MT" w:cs="Arial MT"/>
          <w:i/>
          <w:sz w:val="18"/>
          <w:szCs w:val="18"/>
        </w:rPr>
      </w:pPr>
      <w:r w:rsidRPr="00204B8B">
        <w:rPr>
          <w:rFonts w:ascii="Arial MT" w:eastAsia="Arial MT" w:hAnsi="Arial MT" w:cs="Arial MT"/>
          <w:sz w:val="18"/>
          <w:szCs w:val="18"/>
        </w:rPr>
        <w:t>“</w:t>
      </w:r>
      <w:r w:rsidRPr="00204B8B">
        <w:rPr>
          <w:rFonts w:ascii="Arial MT" w:eastAsia="Arial MT" w:hAnsi="Arial MT" w:cs="Arial MT"/>
          <w:i/>
          <w:sz w:val="18"/>
          <w:szCs w:val="18"/>
        </w:rPr>
        <w:t xml:space="preserve">Cordial saludo </w:t>
      </w:r>
    </w:p>
    <w:p w14:paraId="65D82A76" w14:textId="77777777" w:rsidR="00A832EA" w:rsidRPr="00204B8B" w:rsidRDefault="00A832EA" w:rsidP="00796E85">
      <w:pPr>
        <w:autoSpaceDE w:val="0"/>
        <w:autoSpaceDN w:val="0"/>
        <w:adjustRightInd w:val="0"/>
        <w:ind w:left="426" w:right="425"/>
        <w:jc w:val="both"/>
        <w:rPr>
          <w:rFonts w:ascii="Arial MT" w:eastAsia="Arial MT" w:hAnsi="Arial MT" w:cs="Arial MT"/>
          <w:i/>
          <w:sz w:val="18"/>
          <w:szCs w:val="18"/>
        </w:rPr>
      </w:pPr>
    </w:p>
    <w:p w14:paraId="53EC4C50" w14:textId="56623221" w:rsidR="00B14BFB" w:rsidRPr="00204B8B" w:rsidRDefault="00B14BFB" w:rsidP="00796E85">
      <w:pPr>
        <w:autoSpaceDE w:val="0"/>
        <w:autoSpaceDN w:val="0"/>
        <w:adjustRightInd w:val="0"/>
        <w:ind w:left="426" w:right="425"/>
        <w:jc w:val="both"/>
        <w:rPr>
          <w:rFonts w:ascii="Arial MT" w:eastAsia="Arial MT" w:hAnsi="Arial MT" w:cs="Arial MT"/>
          <w:i/>
          <w:sz w:val="18"/>
          <w:szCs w:val="18"/>
        </w:rPr>
      </w:pPr>
      <w:proofErr w:type="gramStart"/>
      <w:r w:rsidRPr="00204B8B">
        <w:rPr>
          <w:rFonts w:ascii="Arial MT" w:eastAsia="Arial MT" w:hAnsi="Arial MT" w:cs="Arial MT"/>
          <w:i/>
          <w:sz w:val="18"/>
          <w:szCs w:val="18"/>
        </w:rPr>
        <w:t>teniendo</w:t>
      </w:r>
      <w:proofErr w:type="gramEnd"/>
      <w:r w:rsidRPr="00204B8B">
        <w:rPr>
          <w:rFonts w:ascii="Arial MT" w:eastAsia="Arial MT" w:hAnsi="Arial MT" w:cs="Arial MT"/>
          <w:i/>
          <w:sz w:val="18"/>
          <w:szCs w:val="18"/>
        </w:rPr>
        <w:t xml:space="preserve"> en cuenta los documentos aportados como soportes, evidenciamos que nos encontramos frente al </w:t>
      </w:r>
      <w:r w:rsidR="00760735" w:rsidRPr="00760735">
        <w:rPr>
          <w:rFonts w:ascii="Arial MT" w:eastAsia="Arial MT" w:hAnsi="Arial MT" w:cs="Arial MT"/>
          <w:i/>
          <w:sz w:val="18"/>
          <w:szCs w:val="18"/>
        </w:rPr>
        <w:t>trámite</w:t>
      </w:r>
      <w:r w:rsidRPr="00204B8B">
        <w:rPr>
          <w:rFonts w:ascii="Arial MT" w:eastAsia="Arial MT" w:hAnsi="Arial MT" w:cs="Arial MT"/>
          <w:i/>
          <w:sz w:val="18"/>
          <w:szCs w:val="18"/>
        </w:rPr>
        <w:t xml:space="preserve"> </w:t>
      </w:r>
      <w:r w:rsidR="00760735" w:rsidRPr="00760735">
        <w:rPr>
          <w:rFonts w:ascii="Arial MT" w:eastAsia="Arial MT" w:hAnsi="Arial MT" w:cs="Arial MT"/>
          <w:i/>
          <w:sz w:val="18"/>
          <w:szCs w:val="18"/>
        </w:rPr>
        <w:t>judicial</w:t>
      </w:r>
      <w:r w:rsidRPr="00204B8B">
        <w:rPr>
          <w:rFonts w:ascii="Arial MT" w:eastAsia="Arial MT" w:hAnsi="Arial MT" w:cs="Arial MT"/>
          <w:i/>
          <w:sz w:val="18"/>
          <w:szCs w:val="18"/>
        </w:rPr>
        <w:t xml:space="preserve"> </w:t>
      </w:r>
      <w:r w:rsidR="00760735">
        <w:rPr>
          <w:rFonts w:ascii="Arial MT" w:eastAsia="Arial MT" w:hAnsi="Arial MT" w:cs="Arial MT"/>
          <w:i/>
          <w:sz w:val="18"/>
          <w:szCs w:val="18"/>
        </w:rPr>
        <w:t>(sic)</w:t>
      </w:r>
      <w:r w:rsidRPr="00204B8B">
        <w:rPr>
          <w:rFonts w:ascii="Arial MT" w:eastAsia="Arial MT" w:hAnsi="Arial MT" w:cs="Arial MT"/>
          <w:i/>
          <w:sz w:val="18"/>
          <w:szCs w:val="18"/>
        </w:rPr>
        <w:t xml:space="preserve">ante la </w:t>
      </w:r>
      <w:r w:rsidR="00760735" w:rsidRPr="00760735">
        <w:rPr>
          <w:rFonts w:ascii="Arial MT" w:eastAsia="Arial MT" w:hAnsi="Arial MT" w:cs="Arial MT"/>
          <w:i/>
          <w:sz w:val="18"/>
          <w:szCs w:val="18"/>
        </w:rPr>
        <w:t>jurisdicción</w:t>
      </w:r>
      <w:r w:rsidR="00760735">
        <w:rPr>
          <w:rFonts w:ascii="Arial MT" w:eastAsia="Arial MT" w:hAnsi="Arial MT" w:cs="Arial MT"/>
          <w:i/>
          <w:sz w:val="18"/>
          <w:szCs w:val="18"/>
        </w:rPr>
        <w:t xml:space="preserve"> (sic)</w:t>
      </w:r>
      <w:r w:rsidRPr="00204B8B">
        <w:rPr>
          <w:rFonts w:ascii="Arial MT" w:eastAsia="Arial MT" w:hAnsi="Arial MT" w:cs="Arial MT"/>
          <w:i/>
          <w:sz w:val="18"/>
          <w:szCs w:val="18"/>
        </w:rPr>
        <w:t xml:space="preserve"> administrativa desde el </w:t>
      </w:r>
      <w:proofErr w:type="spellStart"/>
      <w:r w:rsidRPr="00204B8B">
        <w:rPr>
          <w:rFonts w:ascii="Arial MT" w:eastAsia="Arial MT" w:hAnsi="Arial MT" w:cs="Arial MT"/>
          <w:i/>
          <w:sz w:val="18"/>
          <w:szCs w:val="18"/>
        </w:rPr>
        <w:t>dia</w:t>
      </w:r>
      <w:proofErr w:type="spellEnd"/>
      <w:r w:rsidRPr="00204B8B">
        <w:rPr>
          <w:rFonts w:ascii="Arial MT" w:eastAsia="Arial MT" w:hAnsi="Arial MT" w:cs="Arial MT"/>
          <w:i/>
          <w:sz w:val="18"/>
          <w:szCs w:val="18"/>
        </w:rPr>
        <w:t xml:space="preserve"> 26 de mayo de 2023, en lo que </w:t>
      </w:r>
      <w:proofErr w:type="spellStart"/>
      <w:r w:rsidRPr="00204B8B">
        <w:rPr>
          <w:rFonts w:ascii="Arial MT" w:eastAsia="Arial MT" w:hAnsi="Arial MT" w:cs="Arial MT"/>
          <w:i/>
          <w:sz w:val="18"/>
          <w:szCs w:val="18"/>
        </w:rPr>
        <w:t>respacta</w:t>
      </w:r>
      <w:proofErr w:type="spellEnd"/>
      <w:r w:rsidR="00760735">
        <w:rPr>
          <w:rFonts w:ascii="Arial MT" w:eastAsia="Arial MT" w:hAnsi="Arial MT" w:cs="Arial MT"/>
          <w:i/>
          <w:sz w:val="18"/>
          <w:szCs w:val="18"/>
        </w:rPr>
        <w:t xml:space="preserve"> (sic)</w:t>
      </w:r>
      <w:r w:rsidRPr="00204B8B">
        <w:rPr>
          <w:rFonts w:ascii="Arial MT" w:eastAsia="Arial MT" w:hAnsi="Arial MT" w:cs="Arial MT"/>
          <w:i/>
          <w:sz w:val="18"/>
          <w:szCs w:val="18"/>
        </w:rPr>
        <w:t xml:space="preserve"> a  medios de control jurisdiccional  contra la Resolución  0071-ARC-CBNL06-2023  a través de las acciones previstas en la Ley 1437 de 2011 o las normas que la modifiquen, adicionen o sustituyan.</w:t>
      </w:r>
    </w:p>
    <w:p w14:paraId="2B388DE1" w14:textId="77777777" w:rsidR="00B14BFB" w:rsidRPr="00204B8B" w:rsidRDefault="00B14BFB" w:rsidP="00796E85">
      <w:pPr>
        <w:autoSpaceDE w:val="0"/>
        <w:autoSpaceDN w:val="0"/>
        <w:adjustRightInd w:val="0"/>
        <w:ind w:left="426" w:right="425"/>
        <w:jc w:val="both"/>
        <w:rPr>
          <w:rFonts w:ascii="Arial MT" w:eastAsia="Arial MT" w:hAnsi="Arial MT" w:cs="Arial MT"/>
          <w:i/>
          <w:sz w:val="18"/>
          <w:szCs w:val="18"/>
        </w:rPr>
      </w:pPr>
    </w:p>
    <w:p w14:paraId="59D99551" w14:textId="6EF43F23" w:rsidR="00B14BFB" w:rsidRPr="00204B8B" w:rsidRDefault="00B14BFB" w:rsidP="00796E85">
      <w:pPr>
        <w:autoSpaceDE w:val="0"/>
        <w:autoSpaceDN w:val="0"/>
        <w:adjustRightInd w:val="0"/>
        <w:ind w:left="426" w:right="425"/>
        <w:jc w:val="both"/>
        <w:rPr>
          <w:rFonts w:ascii="Arial MT" w:eastAsia="Arial MT" w:hAnsi="Arial MT" w:cs="Arial MT"/>
          <w:i/>
          <w:sz w:val="18"/>
          <w:szCs w:val="18"/>
        </w:rPr>
      </w:pPr>
      <w:r w:rsidRPr="00204B8B">
        <w:rPr>
          <w:rFonts w:ascii="Arial MT" w:eastAsia="Arial MT" w:hAnsi="Arial MT" w:cs="Arial MT"/>
          <w:i/>
          <w:sz w:val="18"/>
          <w:szCs w:val="18"/>
        </w:rPr>
        <w:t xml:space="preserve">Lo que, evidencia que no </w:t>
      </w:r>
      <w:r w:rsidR="00760735">
        <w:rPr>
          <w:rFonts w:ascii="Arial MT" w:eastAsia="Arial MT" w:hAnsi="Arial MT" w:cs="Arial MT"/>
          <w:i/>
          <w:sz w:val="18"/>
          <w:szCs w:val="18"/>
        </w:rPr>
        <w:t>podrá (Sic)</w:t>
      </w:r>
      <w:r w:rsidRPr="00204B8B">
        <w:rPr>
          <w:rFonts w:ascii="Arial MT" w:eastAsia="Arial MT" w:hAnsi="Arial MT" w:cs="Arial MT"/>
          <w:i/>
          <w:sz w:val="18"/>
          <w:szCs w:val="18"/>
        </w:rPr>
        <w:t xml:space="preserve"> realizarse la </w:t>
      </w:r>
      <w:r w:rsidR="00760735">
        <w:rPr>
          <w:rFonts w:ascii="Arial MT" w:eastAsia="Arial MT" w:hAnsi="Arial MT" w:cs="Arial MT"/>
          <w:i/>
          <w:sz w:val="18"/>
          <w:szCs w:val="18"/>
        </w:rPr>
        <w:t>reducción (sic)</w:t>
      </w:r>
      <w:r w:rsidRPr="00204B8B">
        <w:rPr>
          <w:rFonts w:ascii="Arial MT" w:eastAsia="Arial MT" w:hAnsi="Arial MT" w:cs="Arial MT"/>
          <w:i/>
          <w:sz w:val="18"/>
          <w:szCs w:val="18"/>
        </w:rPr>
        <w:t xml:space="preserve"> del 2% del puntaje por la imposición de multas o cláusula penal pecuniaria, y de conformidad con lo establecido en el Concepto C 162 de 2022 de Colombia Compra Eficiente.</w:t>
      </w:r>
    </w:p>
    <w:p w14:paraId="5EE9D941" w14:textId="77777777" w:rsidR="00B14BFB" w:rsidRPr="00204B8B" w:rsidRDefault="00B14BFB" w:rsidP="00796E85">
      <w:pPr>
        <w:autoSpaceDE w:val="0"/>
        <w:autoSpaceDN w:val="0"/>
        <w:adjustRightInd w:val="0"/>
        <w:ind w:left="426" w:right="425"/>
        <w:jc w:val="both"/>
        <w:rPr>
          <w:rFonts w:ascii="Arial MT" w:eastAsia="Arial MT" w:hAnsi="Arial MT" w:cs="Arial MT"/>
          <w:i/>
          <w:sz w:val="18"/>
          <w:szCs w:val="18"/>
        </w:rPr>
      </w:pPr>
    </w:p>
    <w:p w14:paraId="1A2AFF9B" w14:textId="414AB1E2" w:rsidR="00FB0E8D" w:rsidRPr="00204B8B" w:rsidRDefault="00C21ADB" w:rsidP="00796E85">
      <w:pPr>
        <w:autoSpaceDE w:val="0"/>
        <w:autoSpaceDN w:val="0"/>
        <w:adjustRightInd w:val="0"/>
        <w:ind w:left="426" w:right="425"/>
        <w:jc w:val="both"/>
        <w:rPr>
          <w:rFonts w:ascii="Arial MT" w:eastAsia="Arial MT" w:hAnsi="Arial MT" w:cs="Arial MT"/>
          <w:i/>
          <w:sz w:val="18"/>
          <w:szCs w:val="18"/>
        </w:rPr>
      </w:pPr>
      <w:r w:rsidRPr="00204B8B">
        <w:rPr>
          <w:rFonts w:ascii="Arial MT" w:eastAsia="Arial MT" w:hAnsi="Arial MT" w:cs="Arial MT"/>
          <w:i/>
          <w:sz w:val="18"/>
          <w:szCs w:val="18"/>
        </w:rPr>
        <w:t>Que conforme a lo dispuesto al numeral 2.2.1.6 “Reducción de puntaje por incumplimiento de contratos” del Anexo No. 001 “Documento Adicional al Pliego de Condiciones” Proceso de Licitación Pública DASCD-LP-002-2023</w:t>
      </w:r>
      <w:r w:rsidR="00802C00" w:rsidRPr="00204B8B">
        <w:rPr>
          <w:rFonts w:ascii="Arial MT" w:eastAsia="Arial MT" w:hAnsi="Arial MT" w:cs="Arial MT"/>
          <w:i/>
          <w:sz w:val="18"/>
          <w:szCs w:val="18"/>
        </w:rPr>
        <w:t xml:space="preserve">, y frente a la inscripción en el RUP, </w:t>
      </w:r>
      <w:r w:rsidR="00FA2C2C" w:rsidRPr="00204B8B">
        <w:rPr>
          <w:rFonts w:ascii="Arial MT" w:eastAsia="Arial MT" w:hAnsi="Arial MT" w:cs="Arial MT"/>
          <w:i/>
          <w:sz w:val="18"/>
          <w:szCs w:val="18"/>
        </w:rPr>
        <w:t>se debe hacer una reducción del 2% de la calificación total obtenida por LOGÍST</w:t>
      </w:r>
      <w:r w:rsidR="00FB0E8D" w:rsidRPr="00204B8B">
        <w:rPr>
          <w:rFonts w:ascii="Arial MT" w:eastAsia="Arial MT" w:hAnsi="Arial MT" w:cs="Arial MT"/>
          <w:i/>
          <w:sz w:val="18"/>
          <w:szCs w:val="18"/>
        </w:rPr>
        <w:t>ICA Y GESTIÓN DE NEGOCIOS S.A.S.</w:t>
      </w:r>
      <w:r w:rsidR="00B14BFB" w:rsidRPr="00204B8B">
        <w:rPr>
          <w:rFonts w:ascii="Arial MT" w:eastAsia="Arial MT" w:hAnsi="Arial MT" w:cs="Arial MT"/>
          <w:i/>
          <w:sz w:val="18"/>
          <w:szCs w:val="18"/>
        </w:rPr>
        <w:t>”</w:t>
      </w:r>
      <w:r w:rsidR="00FB0E8D" w:rsidRPr="00204B8B">
        <w:rPr>
          <w:rFonts w:ascii="Arial MT" w:eastAsia="Arial MT" w:hAnsi="Arial MT" w:cs="Arial MT"/>
          <w:i/>
          <w:sz w:val="18"/>
          <w:szCs w:val="18"/>
        </w:rPr>
        <w:t xml:space="preserve"> </w:t>
      </w:r>
      <w:r w:rsidR="00A832EA" w:rsidRPr="00204B8B">
        <w:rPr>
          <w:rFonts w:ascii="Arial MT" w:eastAsia="Arial MT" w:hAnsi="Arial MT" w:cs="Arial MT"/>
          <w:sz w:val="18"/>
          <w:szCs w:val="18"/>
        </w:rPr>
        <w:t>(</w:t>
      </w:r>
      <w:proofErr w:type="gramStart"/>
      <w:r w:rsidR="00A832EA" w:rsidRPr="00204B8B">
        <w:rPr>
          <w:rFonts w:ascii="Arial MT" w:eastAsia="Arial MT" w:hAnsi="Arial MT" w:cs="Arial MT"/>
          <w:sz w:val="18"/>
          <w:szCs w:val="18"/>
        </w:rPr>
        <w:t>sic</w:t>
      </w:r>
      <w:proofErr w:type="gramEnd"/>
      <w:r w:rsidR="00A832EA" w:rsidRPr="00204B8B">
        <w:rPr>
          <w:rFonts w:ascii="Arial MT" w:eastAsia="Arial MT" w:hAnsi="Arial MT" w:cs="Arial MT"/>
          <w:sz w:val="18"/>
          <w:szCs w:val="18"/>
        </w:rPr>
        <w:t>)</w:t>
      </w:r>
    </w:p>
    <w:p w14:paraId="58095994" w14:textId="77777777" w:rsidR="00FB0E8D" w:rsidRDefault="00FB0E8D" w:rsidP="00C21ADB">
      <w:pPr>
        <w:autoSpaceDE w:val="0"/>
        <w:autoSpaceDN w:val="0"/>
        <w:adjustRightInd w:val="0"/>
        <w:jc w:val="both"/>
        <w:rPr>
          <w:rFonts w:ascii="Arial MT" w:eastAsia="Arial MT" w:hAnsi="Arial MT" w:cs="Arial MT"/>
          <w:sz w:val="21"/>
          <w:szCs w:val="21"/>
        </w:rPr>
      </w:pPr>
    </w:p>
    <w:p w14:paraId="473B1726" w14:textId="77777777" w:rsidR="00D26180" w:rsidRDefault="00D26180" w:rsidP="00C21ADB">
      <w:pPr>
        <w:autoSpaceDE w:val="0"/>
        <w:autoSpaceDN w:val="0"/>
        <w:adjustRightInd w:val="0"/>
        <w:jc w:val="both"/>
        <w:rPr>
          <w:rFonts w:ascii="Arial MT" w:eastAsia="Arial MT" w:hAnsi="Arial MT" w:cs="Arial MT"/>
          <w:sz w:val="21"/>
          <w:szCs w:val="21"/>
        </w:rPr>
      </w:pPr>
    </w:p>
    <w:p w14:paraId="176C328D" w14:textId="3CE6E9BC" w:rsidR="00FB0E8D" w:rsidRDefault="00F869F8" w:rsidP="00C21ADB">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lastRenderedPageBreak/>
        <w:t>Que analizad</w:t>
      </w:r>
      <w:r w:rsidR="0007628C">
        <w:rPr>
          <w:rFonts w:ascii="Arial MT" w:eastAsia="Arial MT" w:hAnsi="Arial MT" w:cs="Arial MT"/>
          <w:sz w:val="21"/>
          <w:szCs w:val="21"/>
        </w:rPr>
        <w:t>o el caso,</w:t>
      </w:r>
      <w:r>
        <w:rPr>
          <w:rFonts w:ascii="Arial MT" w:eastAsia="Arial MT" w:hAnsi="Arial MT" w:cs="Arial MT"/>
          <w:sz w:val="21"/>
          <w:szCs w:val="21"/>
        </w:rPr>
        <w:t xml:space="preserve"> cotejada </w:t>
      </w:r>
      <w:r w:rsidR="007A466B">
        <w:rPr>
          <w:rFonts w:ascii="Arial MT" w:eastAsia="Arial MT" w:hAnsi="Arial MT" w:cs="Arial MT"/>
          <w:sz w:val="21"/>
          <w:szCs w:val="21"/>
        </w:rPr>
        <w:t>la normativa aplicable,</w:t>
      </w:r>
      <w:r>
        <w:rPr>
          <w:rFonts w:ascii="Arial MT" w:eastAsia="Arial MT" w:hAnsi="Arial MT" w:cs="Arial MT"/>
          <w:sz w:val="21"/>
          <w:szCs w:val="21"/>
        </w:rPr>
        <w:t xml:space="preserve"> </w:t>
      </w:r>
      <w:r w:rsidR="007A466B">
        <w:rPr>
          <w:rFonts w:ascii="Arial MT" w:eastAsia="Arial MT" w:hAnsi="Arial MT" w:cs="Arial MT"/>
          <w:sz w:val="21"/>
          <w:szCs w:val="21"/>
        </w:rPr>
        <w:t xml:space="preserve">valorados los soportes allegados por el proponente y </w:t>
      </w:r>
      <w:r>
        <w:rPr>
          <w:rFonts w:ascii="Arial MT" w:eastAsia="Arial MT" w:hAnsi="Arial MT" w:cs="Arial MT"/>
          <w:sz w:val="21"/>
          <w:szCs w:val="21"/>
        </w:rPr>
        <w:t xml:space="preserve">a la luz de </w:t>
      </w:r>
      <w:r w:rsidR="0007628C">
        <w:rPr>
          <w:rFonts w:ascii="Arial MT" w:eastAsia="Arial MT" w:hAnsi="Arial MT" w:cs="Arial MT"/>
          <w:sz w:val="21"/>
          <w:szCs w:val="21"/>
        </w:rPr>
        <w:t>la</w:t>
      </w:r>
      <w:r w:rsidRPr="00F869F8">
        <w:rPr>
          <w:rFonts w:ascii="Arial MT" w:eastAsia="Arial MT" w:hAnsi="Arial MT" w:cs="Arial MT"/>
          <w:sz w:val="21"/>
          <w:szCs w:val="21"/>
        </w:rPr>
        <w:t xml:space="preserve"> </w:t>
      </w:r>
      <w:r w:rsidR="0007628C">
        <w:rPr>
          <w:rFonts w:ascii="Arial MT" w:eastAsia="Arial MT" w:hAnsi="Arial MT" w:cs="Arial MT"/>
          <w:sz w:val="21"/>
          <w:szCs w:val="21"/>
        </w:rPr>
        <w:t>s</w:t>
      </w:r>
      <w:r w:rsidRPr="00F869F8">
        <w:rPr>
          <w:rFonts w:ascii="Arial MT" w:eastAsia="Arial MT" w:hAnsi="Arial MT" w:cs="Arial MT"/>
          <w:sz w:val="21"/>
          <w:szCs w:val="21"/>
        </w:rPr>
        <w:t>entencia C-154 del 11 de mayo de 2023</w:t>
      </w:r>
      <w:r w:rsidR="0007628C">
        <w:rPr>
          <w:rFonts w:ascii="Arial MT" w:eastAsia="Arial MT" w:hAnsi="Arial MT" w:cs="Arial MT"/>
          <w:sz w:val="21"/>
          <w:szCs w:val="21"/>
        </w:rPr>
        <w:t xml:space="preserve"> de la Corte Constitucional,</w:t>
      </w:r>
      <w:r w:rsidRPr="00F869F8">
        <w:rPr>
          <w:rFonts w:ascii="Arial MT" w:eastAsia="Arial MT" w:hAnsi="Arial MT" w:cs="Arial MT"/>
          <w:sz w:val="21"/>
          <w:szCs w:val="21"/>
        </w:rPr>
        <w:t xml:space="preserve"> </w:t>
      </w:r>
      <w:r>
        <w:rPr>
          <w:rFonts w:ascii="Arial MT" w:eastAsia="Arial MT" w:hAnsi="Arial MT" w:cs="Arial MT"/>
          <w:sz w:val="21"/>
          <w:szCs w:val="21"/>
        </w:rPr>
        <w:t>el comité</w:t>
      </w:r>
      <w:r w:rsidR="0007628C">
        <w:rPr>
          <w:rFonts w:ascii="Arial MT" w:eastAsia="Arial MT" w:hAnsi="Arial MT" w:cs="Arial MT"/>
          <w:sz w:val="21"/>
          <w:szCs w:val="21"/>
        </w:rPr>
        <w:t xml:space="preserve"> evaluador</w:t>
      </w:r>
      <w:r>
        <w:rPr>
          <w:rFonts w:ascii="Arial MT" w:eastAsia="Arial MT" w:hAnsi="Arial MT" w:cs="Arial MT"/>
          <w:sz w:val="21"/>
          <w:szCs w:val="21"/>
        </w:rPr>
        <w:t xml:space="preserve"> procedió a</w:t>
      </w:r>
      <w:r w:rsidRPr="00F869F8">
        <w:rPr>
          <w:rFonts w:ascii="Arial MT" w:eastAsia="Arial MT" w:hAnsi="Arial MT" w:cs="Arial MT"/>
          <w:sz w:val="21"/>
          <w:szCs w:val="21"/>
        </w:rPr>
        <w:t xml:space="preserve"> realizar </w:t>
      </w:r>
      <w:r w:rsidR="0007628C">
        <w:rPr>
          <w:rFonts w:ascii="Arial MT" w:eastAsia="Arial MT" w:hAnsi="Arial MT" w:cs="Arial MT"/>
          <w:sz w:val="21"/>
          <w:szCs w:val="21"/>
        </w:rPr>
        <w:t>un</w:t>
      </w:r>
      <w:r w:rsidRPr="00F869F8">
        <w:rPr>
          <w:rFonts w:ascii="Arial MT" w:eastAsia="Arial MT" w:hAnsi="Arial MT" w:cs="Arial MT"/>
          <w:sz w:val="21"/>
          <w:szCs w:val="21"/>
        </w:rPr>
        <w:t xml:space="preserve">a reducción </w:t>
      </w:r>
      <w:r w:rsidR="0007628C">
        <w:rPr>
          <w:rFonts w:ascii="Arial MT" w:eastAsia="Arial MT" w:hAnsi="Arial MT" w:cs="Arial MT"/>
          <w:sz w:val="21"/>
          <w:szCs w:val="21"/>
        </w:rPr>
        <w:t>equivalente al dos por ciento (</w:t>
      </w:r>
      <w:r w:rsidRPr="00F869F8">
        <w:rPr>
          <w:rFonts w:ascii="Arial MT" w:eastAsia="Arial MT" w:hAnsi="Arial MT" w:cs="Arial MT"/>
          <w:sz w:val="21"/>
          <w:szCs w:val="21"/>
        </w:rPr>
        <w:t>2%</w:t>
      </w:r>
      <w:r w:rsidR="0007628C">
        <w:rPr>
          <w:rFonts w:ascii="Arial MT" w:eastAsia="Arial MT" w:hAnsi="Arial MT" w:cs="Arial MT"/>
          <w:sz w:val="21"/>
          <w:szCs w:val="21"/>
        </w:rPr>
        <w:t>)</w:t>
      </w:r>
      <w:r w:rsidR="007C2D75">
        <w:rPr>
          <w:rFonts w:ascii="Arial MT" w:eastAsia="Arial MT" w:hAnsi="Arial MT" w:cs="Arial MT"/>
          <w:sz w:val="21"/>
          <w:szCs w:val="21"/>
        </w:rPr>
        <w:t xml:space="preserve"> </w:t>
      </w:r>
      <w:r w:rsidR="007C2D75" w:rsidRPr="007C2D75">
        <w:rPr>
          <w:rFonts w:ascii="Arial MT" w:eastAsia="Arial MT" w:hAnsi="Arial MT" w:cs="Arial MT"/>
          <w:sz w:val="21"/>
          <w:szCs w:val="21"/>
        </w:rPr>
        <w:t>del total de los puntos</w:t>
      </w:r>
      <w:r w:rsidR="007C2D75">
        <w:rPr>
          <w:rFonts w:ascii="Arial MT" w:eastAsia="Arial MT" w:hAnsi="Arial MT" w:cs="Arial MT"/>
          <w:sz w:val="21"/>
          <w:szCs w:val="21"/>
        </w:rPr>
        <w:t xml:space="preserve"> inicialmente conferidos</w:t>
      </w:r>
      <w:r w:rsidR="0007628C">
        <w:rPr>
          <w:rFonts w:ascii="Arial MT" w:eastAsia="Arial MT" w:hAnsi="Arial MT" w:cs="Arial MT"/>
          <w:sz w:val="21"/>
          <w:szCs w:val="21"/>
        </w:rPr>
        <w:t xml:space="preserve"> </w:t>
      </w:r>
      <w:r w:rsidR="0007628C" w:rsidRPr="00664C0A">
        <w:rPr>
          <w:rFonts w:ascii="Arial MT" w:eastAsia="Arial MT" w:hAnsi="Arial MT" w:cs="Arial MT"/>
          <w:sz w:val="21"/>
          <w:szCs w:val="21"/>
        </w:rPr>
        <w:t xml:space="preserve">a la oferta presentada por </w:t>
      </w:r>
      <w:r w:rsidR="00664C0A">
        <w:rPr>
          <w:rFonts w:ascii="Arial MT" w:eastAsia="Arial MT" w:hAnsi="Arial MT" w:cs="Arial MT"/>
          <w:sz w:val="21"/>
          <w:szCs w:val="21"/>
        </w:rPr>
        <w:t>LOGÍSTICA Y GESTIÓN DE NEGOCIOS S.A.S</w:t>
      </w:r>
      <w:r w:rsidRPr="00F869F8">
        <w:rPr>
          <w:rFonts w:ascii="Arial MT" w:eastAsia="Arial MT" w:hAnsi="Arial MT" w:cs="Arial MT"/>
          <w:sz w:val="21"/>
          <w:szCs w:val="21"/>
        </w:rPr>
        <w:t xml:space="preserve">, </w:t>
      </w:r>
      <w:r w:rsidR="0007628C">
        <w:rPr>
          <w:rFonts w:ascii="Arial MT" w:eastAsia="Arial MT" w:hAnsi="Arial MT" w:cs="Arial MT"/>
          <w:sz w:val="21"/>
          <w:szCs w:val="21"/>
        </w:rPr>
        <w:t xml:space="preserve">lo cual se vería reflejado </w:t>
      </w:r>
      <w:r w:rsidRPr="00F869F8">
        <w:rPr>
          <w:rFonts w:ascii="Arial MT" w:eastAsia="Arial MT" w:hAnsi="Arial MT" w:cs="Arial MT"/>
          <w:sz w:val="21"/>
          <w:szCs w:val="21"/>
        </w:rPr>
        <w:t>en la evaluación definitiva que se publica en el SECOP</w:t>
      </w:r>
      <w:r w:rsidR="00760735">
        <w:rPr>
          <w:rFonts w:ascii="Arial MT" w:eastAsia="Arial MT" w:hAnsi="Arial MT" w:cs="Arial MT"/>
          <w:sz w:val="21"/>
          <w:szCs w:val="21"/>
        </w:rPr>
        <w:t xml:space="preserve"> de conformidad con lo dispuesto en </w:t>
      </w:r>
      <w:r w:rsidR="0007628C">
        <w:rPr>
          <w:rFonts w:ascii="Arial MT" w:eastAsia="Arial MT" w:hAnsi="Arial MT" w:cs="Arial MT"/>
          <w:sz w:val="21"/>
          <w:szCs w:val="21"/>
        </w:rPr>
        <w:t xml:space="preserve">el artículo 58 de </w:t>
      </w:r>
      <w:r w:rsidR="00760735">
        <w:rPr>
          <w:rFonts w:ascii="Arial MT" w:eastAsia="Arial MT" w:hAnsi="Arial MT" w:cs="Arial MT"/>
          <w:sz w:val="21"/>
          <w:szCs w:val="21"/>
        </w:rPr>
        <w:t>la Ley 2195 de 2022 y el pliego de condiciones.</w:t>
      </w:r>
    </w:p>
    <w:p w14:paraId="5A5B5387" w14:textId="77777777" w:rsidR="00F7159F" w:rsidRDefault="00F7159F" w:rsidP="00C21ADB">
      <w:pPr>
        <w:autoSpaceDE w:val="0"/>
        <w:autoSpaceDN w:val="0"/>
        <w:adjustRightInd w:val="0"/>
        <w:jc w:val="both"/>
        <w:rPr>
          <w:rFonts w:ascii="Arial MT" w:eastAsia="Arial MT" w:hAnsi="Arial MT" w:cs="Arial MT"/>
          <w:sz w:val="21"/>
          <w:szCs w:val="21"/>
        </w:rPr>
      </w:pPr>
    </w:p>
    <w:p w14:paraId="458B73E7" w14:textId="2FCA0005" w:rsidR="001C194F" w:rsidRDefault="00FA110D" w:rsidP="00C21ADB">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 xml:space="preserve">Que en </w:t>
      </w:r>
      <w:r w:rsidR="006D4E81">
        <w:rPr>
          <w:rFonts w:ascii="Arial MT" w:eastAsia="Arial MT" w:hAnsi="Arial MT" w:cs="Arial MT"/>
          <w:sz w:val="21"/>
          <w:szCs w:val="21"/>
        </w:rPr>
        <w:t xml:space="preserve">ese mismo sentido </w:t>
      </w:r>
      <w:r w:rsidR="00083657">
        <w:rPr>
          <w:rFonts w:ascii="Arial MT" w:eastAsia="Arial MT" w:hAnsi="Arial MT" w:cs="Arial MT"/>
          <w:sz w:val="21"/>
          <w:szCs w:val="21"/>
        </w:rPr>
        <w:t xml:space="preserve">frente al proponente </w:t>
      </w:r>
      <w:r w:rsidR="00083657" w:rsidRPr="00083657">
        <w:rPr>
          <w:rFonts w:ascii="Arial MT" w:eastAsia="Arial MT" w:hAnsi="Arial MT" w:cs="Arial MT"/>
          <w:sz w:val="21"/>
          <w:szCs w:val="21"/>
        </w:rPr>
        <w:t>FEELING COMPANY S</w:t>
      </w:r>
      <w:r w:rsidR="00083657">
        <w:rPr>
          <w:rFonts w:ascii="Arial MT" w:eastAsia="Arial MT" w:hAnsi="Arial MT" w:cs="Arial MT"/>
          <w:sz w:val="21"/>
          <w:szCs w:val="21"/>
        </w:rPr>
        <w:t>.</w:t>
      </w:r>
      <w:r w:rsidR="00083657" w:rsidRPr="00083657">
        <w:rPr>
          <w:rFonts w:ascii="Arial MT" w:eastAsia="Arial MT" w:hAnsi="Arial MT" w:cs="Arial MT"/>
          <w:sz w:val="21"/>
          <w:szCs w:val="21"/>
        </w:rPr>
        <w:t>A</w:t>
      </w:r>
      <w:r w:rsidR="00083657">
        <w:rPr>
          <w:rFonts w:ascii="Arial MT" w:eastAsia="Arial MT" w:hAnsi="Arial MT" w:cs="Arial MT"/>
          <w:sz w:val="21"/>
          <w:szCs w:val="21"/>
        </w:rPr>
        <w:t>.</w:t>
      </w:r>
      <w:r w:rsidR="00083657" w:rsidRPr="00083657">
        <w:rPr>
          <w:rFonts w:ascii="Arial MT" w:eastAsia="Arial MT" w:hAnsi="Arial MT" w:cs="Arial MT"/>
          <w:sz w:val="21"/>
          <w:szCs w:val="21"/>
        </w:rPr>
        <w:t>S</w:t>
      </w:r>
      <w:r w:rsidR="00083657">
        <w:rPr>
          <w:rFonts w:ascii="Arial MT" w:eastAsia="Arial MT" w:hAnsi="Arial MT" w:cs="Arial MT"/>
          <w:sz w:val="21"/>
          <w:szCs w:val="21"/>
        </w:rPr>
        <w:t xml:space="preserve">., </w:t>
      </w:r>
      <w:r w:rsidR="00FB5A39">
        <w:rPr>
          <w:rFonts w:ascii="Arial MT" w:eastAsia="Arial MT" w:hAnsi="Arial MT" w:cs="Arial MT"/>
          <w:sz w:val="21"/>
          <w:szCs w:val="21"/>
        </w:rPr>
        <w:t xml:space="preserve">el proponente </w:t>
      </w:r>
      <w:r w:rsidR="00FB5A39" w:rsidRPr="00FB5A39">
        <w:rPr>
          <w:rFonts w:ascii="Arial MT" w:eastAsia="Arial MT" w:hAnsi="Arial MT" w:cs="Arial MT"/>
          <w:sz w:val="21"/>
          <w:szCs w:val="21"/>
        </w:rPr>
        <w:t>LOGISTICA Y GESTIÓN DE NEGOCIOS S</w:t>
      </w:r>
      <w:r w:rsidR="00FB5A39">
        <w:rPr>
          <w:rFonts w:ascii="Arial MT" w:eastAsia="Arial MT" w:hAnsi="Arial MT" w:cs="Arial MT"/>
          <w:sz w:val="21"/>
          <w:szCs w:val="21"/>
        </w:rPr>
        <w:t>.</w:t>
      </w:r>
      <w:r w:rsidR="00FB5A39" w:rsidRPr="00FB5A39">
        <w:rPr>
          <w:rFonts w:ascii="Arial MT" w:eastAsia="Arial MT" w:hAnsi="Arial MT" w:cs="Arial MT"/>
          <w:sz w:val="21"/>
          <w:szCs w:val="21"/>
        </w:rPr>
        <w:t>A</w:t>
      </w:r>
      <w:r w:rsidR="00FB5A39">
        <w:rPr>
          <w:rFonts w:ascii="Arial MT" w:eastAsia="Arial MT" w:hAnsi="Arial MT" w:cs="Arial MT"/>
          <w:sz w:val="21"/>
          <w:szCs w:val="21"/>
        </w:rPr>
        <w:t>.</w:t>
      </w:r>
      <w:r w:rsidR="00FB5A39" w:rsidRPr="00FB5A39">
        <w:rPr>
          <w:rFonts w:ascii="Arial MT" w:eastAsia="Arial MT" w:hAnsi="Arial MT" w:cs="Arial MT"/>
          <w:sz w:val="21"/>
          <w:szCs w:val="21"/>
        </w:rPr>
        <w:t>S</w:t>
      </w:r>
      <w:r w:rsidR="00FB5A39">
        <w:rPr>
          <w:rFonts w:ascii="Arial MT" w:eastAsia="Arial MT" w:hAnsi="Arial MT" w:cs="Arial MT"/>
          <w:sz w:val="21"/>
          <w:szCs w:val="21"/>
        </w:rPr>
        <w:t xml:space="preserve">, </w:t>
      </w:r>
      <w:r w:rsidR="001C194F">
        <w:rPr>
          <w:rFonts w:ascii="Arial MT" w:eastAsia="Arial MT" w:hAnsi="Arial MT" w:cs="Arial MT"/>
          <w:sz w:val="21"/>
          <w:szCs w:val="21"/>
        </w:rPr>
        <w:t xml:space="preserve">manifiesta </w:t>
      </w:r>
      <w:r w:rsidR="00FB5A39">
        <w:rPr>
          <w:rFonts w:ascii="Arial MT" w:eastAsia="Arial MT" w:hAnsi="Arial MT" w:cs="Arial MT"/>
          <w:sz w:val="21"/>
          <w:szCs w:val="21"/>
        </w:rPr>
        <w:t>que</w:t>
      </w:r>
      <w:r w:rsidR="001C194F">
        <w:rPr>
          <w:rFonts w:ascii="Arial MT" w:eastAsia="Arial MT" w:hAnsi="Arial MT" w:cs="Arial MT"/>
          <w:sz w:val="21"/>
          <w:szCs w:val="21"/>
        </w:rPr>
        <w:t>,</w:t>
      </w:r>
      <w:r w:rsidR="00FB5A39">
        <w:rPr>
          <w:rFonts w:ascii="Arial MT" w:eastAsia="Arial MT" w:hAnsi="Arial MT" w:cs="Arial MT"/>
          <w:sz w:val="21"/>
          <w:szCs w:val="21"/>
        </w:rPr>
        <w:t xml:space="preserve"> </w:t>
      </w:r>
      <w:r w:rsidR="00FB5A39" w:rsidRPr="00FB5A39">
        <w:rPr>
          <w:rFonts w:ascii="Arial MT" w:eastAsia="Arial MT" w:hAnsi="Arial MT" w:cs="Arial MT"/>
          <w:sz w:val="21"/>
          <w:szCs w:val="21"/>
        </w:rPr>
        <w:t xml:space="preserve">a la fecha de cierre del proceso en curso, el proponente omite allegar el pago de la seguridad social </w:t>
      </w:r>
      <w:r w:rsidR="001C194F">
        <w:rPr>
          <w:rFonts w:ascii="Arial MT" w:eastAsia="Arial MT" w:hAnsi="Arial MT" w:cs="Arial MT"/>
          <w:sz w:val="21"/>
          <w:szCs w:val="21"/>
        </w:rPr>
        <w:t xml:space="preserve">correspondiente al mes de mayo, con ocasión del requisito relacionado para </w:t>
      </w:r>
      <w:r w:rsidR="001C194F" w:rsidRPr="001C194F">
        <w:rPr>
          <w:rFonts w:ascii="Arial MT" w:eastAsia="Arial MT" w:hAnsi="Arial MT" w:cs="Arial MT"/>
          <w:sz w:val="21"/>
          <w:szCs w:val="21"/>
        </w:rPr>
        <w:t>la acreditación del numeral 2.2.1.5 CRITERIOS DIFERENCIALES PARA EMPRENDIMIENTO DE MUJERES EN EL SISTEMA DE COMPRAS PUBLICAS</w:t>
      </w:r>
      <w:r w:rsidR="001C194F">
        <w:rPr>
          <w:rFonts w:ascii="Arial MT" w:eastAsia="Arial MT" w:hAnsi="Arial MT" w:cs="Arial MT"/>
          <w:sz w:val="21"/>
          <w:szCs w:val="21"/>
        </w:rPr>
        <w:t xml:space="preserve">, </w:t>
      </w:r>
      <w:r w:rsidR="007C2D75">
        <w:rPr>
          <w:rFonts w:ascii="Arial MT" w:eastAsia="Arial MT" w:hAnsi="Arial MT" w:cs="Arial MT"/>
          <w:sz w:val="21"/>
          <w:szCs w:val="21"/>
        </w:rPr>
        <w:t xml:space="preserve">teniendo en cuenta que </w:t>
      </w:r>
      <w:r w:rsidR="00FB5A39" w:rsidRPr="00FB5A39">
        <w:rPr>
          <w:rFonts w:ascii="Arial MT" w:eastAsia="Arial MT" w:hAnsi="Arial MT" w:cs="Arial MT"/>
          <w:sz w:val="21"/>
          <w:szCs w:val="21"/>
        </w:rPr>
        <w:t xml:space="preserve">según normativa de pagos y de acuerdo a sus dos últimos dígitos del </w:t>
      </w:r>
      <w:proofErr w:type="spellStart"/>
      <w:r w:rsidR="00FB5A39" w:rsidRPr="00FB5A39">
        <w:rPr>
          <w:rFonts w:ascii="Arial MT" w:eastAsia="Arial MT" w:hAnsi="Arial MT" w:cs="Arial MT"/>
          <w:sz w:val="21"/>
          <w:szCs w:val="21"/>
        </w:rPr>
        <w:t>Nit</w:t>
      </w:r>
      <w:proofErr w:type="spellEnd"/>
      <w:r w:rsidR="00FB5A39" w:rsidRPr="00FB5A39">
        <w:rPr>
          <w:rFonts w:ascii="Arial MT" w:eastAsia="Arial MT" w:hAnsi="Arial MT" w:cs="Arial MT"/>
          <w:sz w:val="21"/>
          <w:szCs w:val="21"/>
        </w:rPr>
        <w:t xml:space="preserve">, </w:t>
      </w:r>
      <w:r w:rsidR="001C194F">
        <w:rPr>
          <w:rFonts w:ascii="Arial MT" w:eastAsia="Arial MT" w:hAnsi="Arial MT" w:cs="Arial MT"/>
          <w:sz w:val="21"/>
          <w:szCs w:val="21"/>
        </w:rPr>
        <w:t>estuvo</w:t>
      </w:r>
      <w:r w:rsidR="00FB5A39" w:rsidRPr="00FB5A39">
        <w:rPr>
          <w:rFonts w:ascii="Arial MT" w:eastAsia="Arial MT" w:hAnsi="Arial MT" w:cs="Arial MT"/>
          <w:sz w:val="21"/>
          <w:szCs w:val="21"/>
        </w:rPr>
        <w:t xml:space="preserve"> obligado a </w:t>
      </w:r>
      <w:r w:rsidR="007C2D75">
        <w:rPr>
          <w:rFonts w:ascii="Arial MT" w:eastAsia="Arial MT" w:hAnsi="Arial MT" w:cs="Arial MT"/>
          <w:sz w:val="21"/>
          <w:szCs w:val="21"/>
        </w:rPr>
        <w:t>cumplir</w:t>
      </w:r>
      <w:r w:rsidR="00FB5A39" w:rsidRPr="00FB5A39">
        <w:rPr>
          <w:rFonts w:ascii="Arial MT" w:eastAsia="Arial MT" w:hAnsi="Arial MT" w:cs="Arial MT"/>
          <w:sz w:val="21"/>
          <w:szCs w:val="21"/>
        </w:rPr>
        <w:t xml:space="preserve"> </w:t>
      </w:r>
      <w:r w:rsidR="001C194F">
        <w:rPr>
          <w:rFonts w:ascii="Arial MT" w:eastAsia="Arial MT" w:hAnsi="Arial MT" w:cs="Arial MT"/>
          <w:sz w:val="21"/>
          <w:szCs w:val="21"/>
        </w:rPr>
        <w:t>dicha obligación</w:t>
      </w:r>
      <w:r w:rsidR="00FB5A39" w:rsidRPr="00FB5A39">
        <w:rPr>
          <w:rFonts w:ascii="Arial MT" w:eastAsia="Arial MT" w:hAnsi="Arial MT" w:cs="Arial MT"/>
          <w:sz w:val="21"/>
          <w:szCs w:val="21"/>
        </w:rPr>
        <w:t xml:space="preserve"> a más tardar el día 9 de junio de 2023 </w:t>
      </w:r>
      <w:r w:rsidR="007C2D75">
        <w:rPr>
          <w:rFonts w:ascii="Arial MT" w:eastAsia="Arial MT" w:hAnsi="Arial MT" w:cs="Arial MT"/>
          <w:sz w:val="21"/>
          <w:szCs w:val="21"/>
        </w:rPr>
        <w:t>para el perí</w:t>
      </w:r>
      <w:r w:rsidR="00FB5A39" w:rsidRPr="00FB5A39">
        <w:rPr>
          <w:rFonts w:ascii="Arial MT" w:eastAsia="Arial MT" w:hAnsi="Arial MT" w:cs="Arial MT"/>
          <w:sz w:val="21"/>
          <w:szCs w:val="21"/>
        </w:rPr>
        <w:t xml:space="preserve">odo </w:t>
      </w:r>
      <w:r w:rsidR="007C2D75">
        <w:rPr>
          <w:rFonts w:ascii="Arial MT" w:eastAsia="Arial MT" w:hAnsi="Arial MT" w:cs="Arial MT"/>
          <w:sz w:val="21"/>
          <w:szCs w:val="21"/>
        </w:rPr>
        <w:t xml:space="preserve">correspondiente al mes </w:t>
      </w:r>
      <w:r w:rsidR="00FB5A39" w:rsidRPr="00FB5A39">
        <w:rPr>
          <w:rFonts w:ascii="Arial MT" w:eastAsia="Arial MT" w:hAnsi="Arial MT" w:cs="Arial MT"/>
          <w:sz w:val="21"/>
          <w:szCs w:val="21"/>
        </w:rPr>
        <w:t>de mayo</w:t>
      </w:r>
      <w:r w:rsidR="007C2D75">
        <w:rPr>
          <w:rFonts w:ascii="Arial MT" w:eastAsia="Arial MT" w:hAnsi="Arial MT" w:cs="Arial MT"/>
          <w:sz w:val="21"/>
          <w:szCs w:val="21"/>
        </w:rPr>
        <w:t xml:space="preserve"> de la presente anualidad</w:t>
      </w:r>
      <w:r w:rsidR="001C194F">
        <w:rPr>
          <w:rFonts w:ascii="Arial MT" w:eastAsia="Arial MT" w:hAnsi="Arial MT" w:cs="Arial MT"/>
          <w:sz w:val="21"/>
          <w:szCs w:val="21"/>
        </w:rPr>
        <w:t>.</w:t>
      </w:r>
    </w:p>
    <w:p w14:paraId="60965FBF" w14:textId="77777777" w:rsidR="001C194F" w:rsidRDefault="001C194F" w:rsidP="00C21ADB">
      <w:pPr>
        <w:autoSpaceDE w:val="0"/>
        <w:autoSpaceDN w:val="0"/>
        <w:adjustRightInd w:val="0"/>
        <w:jc w:val="both"/>
        <w:rPr>
          <w:rFonts w:ascii="Arial MT" w:eastAsia="Arial MT" w:hAnsi="Arial MT" w:cs="Arial MT"/>
          <w:sz w:val="21"/>
          <w:szCs w:val="21"/>
        </w:rPr>
      </w:pPr>
    </w:p>
    <w:p w14:paraId="69314BCC" w14:textId="0B9E9FAE" w:rsidR="001C194F" w:rsidRPr="001C194F" w:rsidRDefault="00FA110D" w:rsidP="001C194F">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 xml:space="preserve">Que por </w:t>
      </w:r>
      <w:r w:rsidR="001C194F">
        <w:rPr>
          <w:rFonts w:ascii="Arial MT" w:eastAsia="Arial MT" w:hAnsi="Arial MT" w:cs="Arial MT"/>
          <w:sz w:val="21"/>
          <w:szCs w:val="21"/>
        </w:rPr>
        <w:t>lo anterior, el comité evaluador, procedió a v</w:t>
      </w:r>
      <w:r w:rsidR="001C194F" w:rsidRPr="001C194F">
        <w:rPr>
          <w:rFonts w:ascii="Arial MT" w:eastAsia="Arial MT" w:hAnsi="Arial MT" w:cs="Arial MT"/>
          <w:sz w:val="21"/>
          <w:szCs w:val="21"/>
        </w:rPr>
        <w:t>erifica</w:t>
      </w:r>
      <w:r w:rsidR="001C194F">
        <w:rPr>
          <w:rFonts w:ascii="Arial MT" w:eastAsia="Arial MT" w:hAnsi="Arial MT" w:cs="Arial MT"/>
          <w:sz w:val="21"/>
          <w:szCs w:val="21"/>
        </w:rPr>
        <w:t>r</w:t>
      </w:r>
      <w:r w:rsidR="001C194F" w:rsidRPr="001C194F">
        <w:rPr>
          <w:rFonts w:ascii="Arial MT" w:eastAsia="Arial MT" w:hAnsi="Arial MT" w:cs="Arial MT"/>
          <w:sz w:val="21"/>
          <w:szCs w:val="21"/>
        </w:rPr>
        <w:t xml:space="preserve"> nuevamente los documentos aportados por el proponente </w:t>
      </w:r>
      <w:proofErr w:type="spellStart"/>
      <w:r w:rsidR="001C194F" w:rsidRPr="001C194F">
        <w:rPr>
          <w:rFonts w:ascii="Arial MT" w:eastAsia="Arial MT" w:hAnsi="Arial MT" w:cs="Arial MT"/>
          <w:sz w:val="21"/>
          <w:szCs w:val="21"/>
        </w:rPr>
        <w:t>Feeling</w:t>
      </w:r>
      <w:proofErr w:type="spellEnd"/>
      <w:r w:rsidR="001C194F" w:rsidRPr="001C194F">
        <w:rPr>
          <w:rFonts w:ascii="Arial MT" w:eastAsia="Arial MT" w:hAnsi="Arial MT" w:cs="Arial MT"/>
          <w:sz w:val="21"/>
          <w:szCs w:val="21"/>
        </w:rPr>
        <w:t xml:space="preserve"> Company S.A.S</w:t>
      </w:r>
      <w:r>
        <w:rPr>
          <w:rFonts w:ascii="Arial MT" w:eastAsia="Arial MT" w:hAnsi="Arial MT" w:cs="Arial MT"/>
          <w:sz w:val="21"/>
          <w:szCs w:val="21"/>
        </w:rPr>
        <w:t>.</w:t>
      </w:r>
      <w:r w:rsidR="001C194F" w:rsidRPr="001C194F">
        <w:rPr>
          <w:rFonts w:ascii="Arial MT" w:eastAsia="Arial MT" w:hAnsi="Arial MT" w:cs="Arial MT"/>
          <w:sz w:val="21"/>
          <w:szCs w:val="21"/>
        </w:rPr>
        <w:t xml:space="preserve">, </w:t>
      </w:r>
      <w:r w:rsidR="001C194F">
        <w:rPr>
          <w:rFonts w:ascii="Arial MT" w:eastAsia="Arial MT" w:hAnsi="Arial MT" w:cs="Arial MT"/>
          <w:sz w:val="21"/>
          <w:szCs w:val="21"/>
        </w:rPr>
        <w:t>evidenciando que</w:t>
      </w:r>
      <w:r w:rsidR="001C194F" w:rsidRPr="001C194F">
        <w:rPr>
          <w:rFonts w:ascii="Arial MT" w:eastAsia="Arial MT" w:hAnsi="Arial MT" w:cs="Arial MT"/>
          <w:sz w:val="21"/>
          <w:szCs w:val="21"/>
        </w:rPr>
        <w:t xml:space="preserve">, no se aportó el pago de seguridad social del mes de </w:t>
      </w:r>
      <w:r w:rsidR="001C194F">
        <w:rPr>
          <w:rFonts w:ascii="Arial MT" w:eastAsia="Arial MT" w:hAnsi="Arial MT" w:cs="Arial MT"/>
          <w:sz w:val="21"/>
          <w:szCs w:val="21"/>
        </w:rPr>
        <w:t>mayo</w:t>
      </w:r>
      <w:r w:rsidR="001C194F" w:rsidRPr="001C194F">
        <w:rPr>
          <w:rFonts w:ascii="Arial MT" w:eastAsia="Arial MT" w:hAnsi="Arial MT" w:cs="Arial MT"/>
          <w:sz w:val="21"/>
          <w:szCs w:val="21"/>
        </w:rPr>
        <w:t>, por lo tanto, la información no se encuentra completa, y considerando que es un requisito de ponderación no es susceptible de ser subsanad</w:t>
      </w:r>
      <w:r w:rsidR="001C194F">
        <w:rPr>
          <w:rFonts w:ascii="Arial MT" w:eastAsia="Arial MT" w:hAnsi="Arial MT" w:cs="Arial MT"/>
          <w:sz w:val="21"/>
          <w:szCs w:val="21"/>
        </w:rPr>
        <w:t>o</w:t>
      </w:r>
      <w:r w:rsidR="001C194F" w:rsidRPr="001C194F">
        <w:rPr>
          <w:rFonts w:ascii="Arial MT" w:eastAsia="Arial MT" w:hAnsi="Arial MT" w:cs="Arial MT"/>
          <w:sz w:val="21"/>
          <w:szCs w:val="21"/>
        </w:rPr>
        <w:t>.</w:t>
      </w:r>
    </w:p>
    <w:p w14:paraId="2335D25D" w14:textId="06EC5F2A" w:rsidR="001C194F" w:rsidRPr="001C194F" w:rsidRDefault="001C194F" w:rsidP="001C194F">
      <w:pPr>
        <w:autoSpaceDE w:val="0"/>
        <w:autoSpaceDN w:val="0"/>
        <w:adjustRightInd w:val="0"/>
        <w:jc w:val="both"/>
        <w:rPr>
          <w:rFonts w:ascii="Arial MT" w:eastAsia="Arial MT" w:hAnsi="Arial MT" w:cs="Arial MT"/>
          <w:sz w:val="21"/>
          <w:szCs w:val="21"/>
        </w:rPr>
      </w:pPr>
    </w:p>
    <w:p w14:paraId="2C708464" w14:textId="288A6850" w:rsidR="00F7159F" w:rsidRDefault="001C194F" w:rsidP="001C194F">
      <w:pPr>
        <w:autoSpaceDE w:val="0"/>
        <w:autoSpaceDN w:val="0"/>
        <w:adjustRightInd w:val="0"/>
        <w:jc w:val="both"/>
        <w:rPr>
          <w:rFonts w:ascii="Arial MT" w:eastAsia="Arial MT" w:hAnsi="Arial MT" w:cs="Arial MT"/>
          <w:sz w:val="21"/>
          <w:szCs w:val="21"/>
        </w:rPr>
      </w:pPr>
      <w:r w:rsidRPr="001C194F">
        <w:rPr>
          <w:rFonts w:ascii="Arial MT" w:eastAsia="Arial MT" w:hAnsi="Arial MT" w:cs="Arial MT"/>
          <w:sz w:val="21"/>
          <w:szCs w:val="21"/>
        </w:rPr>
        <w:t>En consecuencia de lo anterior, el comité evaluador proced</w:t>
      </w:r>
      <w:r w:rsidR="00B97C20">
        <w:rPr>
          <w:rFonts w:ascii="Arial MT" w:eastAsia="Arial MT" w:hAnsi="Arial MT" w:cs="Arial MT"/>
          <w:sz w:val="21"/>
          <w:szCs w:val="21"/>
        </w:rPr>
        <w:t>ió</w:t>
      </w:r>
      <w:r w:rsidR="007C2D75">
        <w:rPr>
          <w:rFonts w:ascii="Arial MT" w:eastAsia="Arial MT" w:hAnsi="Arial MT" w:cs="Arial MT"/>
          <w:sz w:val="21"/>
          <w:szCs w:val="21"/>
        </w:rPr>
        <w:t xml:space="preserve"> a realizar l</w:t>
      </w:r>
      <w:r w:rsidRPr="001C194F">
        <w:rPr>
          <w:rFonts w:ascii="Arial MT" w:eastAsia="Arial MT" w:hAnsi="Arial MT" w:cs="Arial MT"/>
          <w:sz w:val="21"/>
          <w:szCs w:val="21"/>
        </w:rPr>
        <w:t>a reducción de</w:t>
      </w:r>
      <w:r w:rsidR="007C2D75">
        <w:rPr>
          <w:rFonts w:ascii="Arial MT" w:eastAsia="Arial MT" w:hAnsi="Arial MT" w:cs="Arial MT"/>
          <w:sz w:val="21"/>
          <w:szCs w:val="21"/>
        </w:rPr>
        <w:t>l</w:t>
      </w:r>
      <w:r w:rsidRPr="001C194F">
        <w:rPr>
          <w:rFonts w:ascii="Arial MT" w:eastAsia="Arial MT" w:hAnsi="Arial MT" w:cs="Arial MT"/>
          <w:sz w:val="21"/>
          <w:szCs w:val="21"/>
        </w:rPr>
        <w:t xml:space="preserve"> puntaje</w:t>
      </w:r>
      <w:r w:rsidR="007C2D75">
        <w:rPr>
          <w:rFonts w:ascii="Arial MT" w:eastAsia="Arial MT" w:hAnsi="Arial MT" w:cs="Arial MT"/>
          <w:sz w:val="21"/>
          <w:szCs w:val="21"/>
        </w:rPr>
        <w:t xml:space="preserve"> inicialmente conferido</w:t>
      </w:r>
      <w:r w:rsidRPr="001C194F">
        <w:rPr>
          <w:rFonts w:ascii="Arial MT" w:eastAsia="Arial MT" w:hAnsi="Arial MT" w:cs="Arial MT"/>
          <w:sz w:val="21"/>
          <w:szCs w:val="21"/>
        </w:rPr>
        <w:t xml:space="preserve"> </w:t>
      </w:r>
      <w:r w:rsidR="007C2D75">
        <w:rPr>
          <w:rFonts w:ascii="Arial MT" w:eastAsia="Arial MT" w:hAnsi="Arial MT" w:cs="Arial MT"/>
          <w:sz w:val="21"/>
          <w:szCs w:val="21"/>
        </w:rPr>
        <w:t xml:space="preserve">al </w:t>
      </w:r>
      <w:r w:rsidR="0016087E">
        <w:rPr>
          <w:rFonts w:ascii="Arial MT" w:eastAsia="Arial MT" w:hAnsi="Arial MT" w:cs="Arial MT"/>
          <w:sz w:val="21"/>
          <w:szCs w:val="21"/>
        </w:rPr>
        <w:t xml:space="preserve">proponente </w:t>
      </w:r>
      <w:proofErr w:type="spellStart"/>
      <w:r w:rsidR="0016087E">
        <w:rPr>
          <w:rFonts w:ascii="Arial MT" w:eastAsia="Arial MT" w:hAnsi="Arial MT" w:cs="Arial MT"/>
          <w:sz w:val="21"/>
          <w:szCs w:val="21"/>
        </w:rPr>
        <w:t>Feeling</w:t>
      </w:r>
      <w:proofErr w:type="spellEnd"/>
      <w:r w:rsidR="0016087E">
        <w:rPr>
          <w:rFonts w:ascii="Arial MT" w:eastAsia="Arial MT" w:hAnsi="Arial MT" w:cs="Arial MT"/>
          <w:sz w:val="21"/>
          <w:szCs w:val="21"/>
        </w:rPr>
        <w:t xml:space="preserve"> Company S.A.S</w:t>
      </w:r>
      <w:r w:rsidR="007C2D75">
        <w:rPr>
          <w:rFonts w:ascii="Arial MT" w:eastAsia="Arial MT" w:hAnsi="Arial MT" w:cs="Arial MT"/>
          <w:sz w:val="21"/>
          <w:szCs w:val="21"/>
        </w:rPr>
        <w:t>. equivalente a</w:t>
      </w:r>
      <w:r w:rsidR="007C2D75" w:rsidRPr="001C194F">
        <w:rPr>
          <w:rFonts w:ascii="Arial MT" w:eastAsia="Arial MT" w:hAnsi="Arial MT" w:cs="Arial MT"/>
          <w:sz w:val="21"/>
          <w:szCs w:val="21"/>
        </w:rPr>
        <w:t xml:space="preserve"> </w:t>
      </w:r>
      <w:r w:rsidR="007C2D75">
        <w:rPr>
          <w:rFonts w:ascii="Arial MT" w:eastAsia="Arial MT" w:hAnsi="Arial MT" w:cs="Arial MT"/>
          <w:sz w:val="21"/>
          <w:szCs w:val="21"/>
        </w:rPr>
        <w:t>cero punto veinticinco por ciento (</w:t>
      </w:r>
      <w:r w:rsidR="007C2D75" w:rsidRPr="001C194F">
        <w:rPr>
          <w:rFonts w:ascii="Arial MT" w:eastAsia="Arial MT" w:hAnsi="Arial MT" w:cs="Arial MT"/>
          <w:sz w:val="21"/>
          <w:szCs w:val="21"/>
        </w:rPr>
        <w:t>0,25%</w:t>
      </w:r>
      <w:r w:rsidR="007C2D75">
        <w:rPr>
          <w:rFonts w:ascii="Arial MT" w:eastAsia="Arial MT" w:hAnsi="Arial MT" w:cs="Arial MT"/>
          <w:sz w:val="21"/>
          <w:szCs w:val="21"/>
        </w:rPr>
        <w:t xml:space="preserve">) </w:t>
      </w:r>
      <w:r w:rsidRPr="001C194F">
        <w:rPr>
          <w:rFonts w:ascii="Arial MT" w:eastAsia="Arial MT" w:hAnsi="Arial MT" w:cs="Arial MT"/>
          <w:sz w:val="21"/>
          <w:szCs w:val="21"/>
        </w:rPr>
        <w:t>en la evaluación definitiva que se publica en el SECOP</w:t>
      </w:r>
      <w:r>
        <w:rPr>
          <w:rFonts w:ascii="Arial MT" w:eastAsia="Arial MT" w:hAnsi="Arial MT" w:cs="Arial MT"/>
          <w:sz w:val="21"/>
          <w:szCs w:val="21"/>
        </w:rPr>
        <w:t>.</w:t>
      </w:r>
    </w:p>
    <w:p w14:paraId="2F8C1661" w14:textId="77777777" w:rsidR="00B97C20" w:rsidRDefault="00B97C20" w:rsidP="001C194F">
      <w:pPr>
        <w:autoSpaceDE w:val="0"/>
        <w:autoSpaceDN w:val="0"/>
        <w:adjustRightInd w:val="0"/>
        <w:jc w:val="both"/>
        <w:rPr>
          <w:rFonts w:ascii="Arial MT" w:eastAsia="Arial MT" w:hAnsi="Arial MT" w:cs="Arial MT"/>
          <w:sz w:val="21"/>
          <w:szCs w:val="21"/>
        </w:rPr>
      </w:pPr>
    </w:p>
    <w:p w14:paraId="2C435697" w14:textId="60D0911D" w:rsidR="00B97C20" w:rsidRDefault="00B97C20" w:rsidP="001C194F">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Que resueltas y publicadas todas las inquietudes formuladas a la evaluación y a las respuestas dadas a las observaciones de la misma, el orden elegibilidad queda de la siguiente manera:</w:t>
      </w:r>
    </w:p>
    <w:p w14:paraId="7D29A780" w14:textId="77777777" w:rsidR="00202358" w:rsidRDefault="00202358" w:rsidP="001C194F">
      <w:pPr>
        <w:autoSpaceDE w:val="0"/>
        <w:autoSpaceDN w:val="0"/>
        <w:adjustRightInd w:val="0"/>
        <w:jc w:val="both"/>
        <w:rPr>
          <w:rFonts w:ascii="Arial MT" w:eastAsia="Arial MT" w:hAnsi="Arial MT" w:cs="Arial MT"/>
          <w:sz w:val="21"/>
          <w:szCs w:val="21"/>
        </w:rPr>
      </w:pPr>
    </w:p>
    <w:p w14:paraId="4B656F67" w14:textId="27BBC271" w:rsidR="001C194F" w:rsidRDefault="00202358" w:rsidP="00664C0A">
      <w:pPr>
        <w:autoSpaceDE w:val="0"/>
        <w:autoSpaceDN w:val="0"/>
        <w:adjustRightInd w:val="0"/>
        <w:ind w:left="-284"/>
        <w:jc w:val="both"/>
        <w:rPr>
          <w:rFonts w:ascii="Arial MT" w:eastAsia="Arial MT" w:hAnsi="Arial MT" w:cs="Arial MT"/>
          <w:sz w:val="21"/>
          <w:szCs w:val="21"/>
        </w:rPr>
      </w:pPr>
      <w:r>
        <w:rPr>
          <w:noProof/>
          <w:lang w:eastAsia="es-CO"/>
        </w:rPr>
        <w:drawing>
          <wp:inline distT="0" distB="0" distL="0" distR="0" wp14:anchorId="691F2EE2" wp14:editId="0FBA67B8">
            <wp:extent cx="6684025" cy="2656936"/>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93361" cy="2660647"/>
                    </a:xfrm>
                    <a:prstGeom prst="rect">
                      <a:avLst/>
                    </a:prstGeom>
                  </pic:spPr>
                </pic:pic>
              </a:graphicData>
            </a:graphic>
          </wp:inline>
        </w:drawing>
      </w:r>
    </w:p>
    <w:p w14:paraId="2968BEE5" w14:textId="77777777" w:rsidR="00676A17" w:rsidRDefault="00676A17" w:rsidP="00C21ADB">
      <w:pPr>
        <w:autoSpaceDE w:val="0"/>
        <w:autoSpaceDN w:val="0"/>
        <w:adjustRightInd w:val="0"/>
        <w:jc w:val="both"/>
        <w:rPr>
          <w:rFonts w:ascii="Arial MT" w:eastAsia="Arial MT" w:hAnsi="Arial MT" w:cs="Arial MT"/>
          <w:sz w:val="21"/>
          <w:szCs w:val="21"/>
        </w:rPr>
      </w:pPr>
    </w:p>
    <w:p w14:paraId="3C5BED63" w14:textId="77777777" w:rsidR="007C2D75" w:rsidRDefault="007C2D75" w:rsidP="00D16FB0">
      <w:pPr>
        <w:autoSpaceDE w:val="0"/>
        <w:autoSpaceDN w:val="0"/>
        <w:adjustRightInd w:val="0"/>
        <w:jc w:val="both"/>
        <w:rPr>
          <w:rFonts w:ascii="Arial MT" w:eastAsia="Arial MT" w:hAnsi="Arial MT" w:cs="Arial MT"/>
          <w:sz w:val="21"/>
          <w:szCs w:val="21"/>
        </w:rPr>
      </w:pPr>
    </w:p>
    <w:p w14:paraId="45DB4A41" w14:textId="77777777" w:rsidR="00B123E1" w:rsidRDefault="00B123E1" w:rsidP="00D16FB0">
      <w:pPr>
        <w:autoSpaceDE w:val="0"/>
        <w:autoSpaceDN w:val="0"/>
        <w:adjustRightInd w:val="0"/>
        <w:jc w:val="both"/>
        <w:rPr>
          <w:rFonts w:ascii="Arial MT" w:eastAsia="Arial MT" w:hAnsi="Arial MT" w:cs="Arial MT"/>
          <w:sz w:val="21"/>
          <w:szCs w:val="21"/>
        </w:rPr>
      </w:pPr>
    </w:p>
    <w:p w14:paraId="08BC818C" w14:textId="1C9E24B2" w:rsidR="00B123E1" w:rsidRDefault="00B123E1" w:rsidP="00D16FB0">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lastRenderedPageBreak/>
        <w:t xml:space="preserve">Que en sesión No. 16 del 17 de julio de 2023, en cumplimiento de lo establecido en el literal b) del numeral 6° del artículo 6° de la Resolución 137 de 2016, se presentó ante el comité de contratación del Departamento, el informe de evaluación y ponderación, las respuestas a las observaciones presentadas por los proponentes en relación con dichos informes, los cuales fueron aprobados unánimemente por los todos los integrantes. </w:t>
      </w:r>
    </w:p>
    <w:p w14:paraId="42C29AD8" w14:textId="77777777" w:rsidR="00B123E1" w:rsidRDefault="00B123E1" w:rsidP="00D16FB0">
      <w:pPr>
        <w:autoSpaceDE w:val="0"/>
        <w:autoSpaceDN w:val="0"/>
        <w:adjustRightInd w:val="0"/>
        <w:jc w:val="both"/>
        <w:rPr>
          <w:rFonts w:ascii="Arial MT" w:eastAsia="Arial MT" w:hAnsi="Arial MT" w:cs="Arial MT"/>
          <w:sz w:val="21"/>
          <w:szCs w:val="21"/>
        </w:rPr>
      </w:pPr>
      <w:bookmarkStart w:id="1" w:name="_GoBack"/>
      <w:bookmarkEnd w:id="1"/>
    </w:p>
    <w:p w14:paraId="181CCDD4" w14:textId="11F92997" w:rsidR="0098497A" w:rsidRPr="00D16FB0" w:rsidRDefault="0098497A" w:rsidP="00D16FB0">
      <w:pPr>
        <w:autoSpaceDE w:val="0"/>
        <w:autoSpaceDN w:val="0"/>
        <w:adjustRightInd w:val="0"/>
        <w:jc w:val="both"/>
        <w:rPr>
          <w:rFonts w:ascii="Arial MT" w:eastAsia="Arial MT" w:hAnsi="Arial MT" w:cs="Arial MT"/>
          <w:sz w:val="21"/>
          <w:szCs w:val="21"/>
        </w:rPr>
      </w:pPr>
      <w:r w:rsidRPr="00D16FB0">
        <w:rPr>
          <w:rFonts w:ascii="Arial MT" w:eastAsia="Arial MT" w:hAnsi="Arial MT" w:cs="Arial MT"/>
          <w:sz w:val="21"/>
          <w:szCs w:val="21"/>
        </w:rPr>
        <w:t>Que en atención a lo establecido en el pliego de condiciones definitivo, de acuerdo a los informes de evaluación y ponderación y con base en las competencias que corresponden a cada uno de los integrantes del comité evaluador, estos recomendaron:</w:t>
      </w:r>
      <w:r w:rsidR="005020CC">
        <w:rPr>
          <w:rFonts w:ascii="Arial MT" w:eastAsia="Arial MT" w:hAnsi="Arial MT" w:cs="Arial MT"/>
          <w:sz w:val="21"/>
          <w:szCs w:val="21"/>
        </w:rPr>
        <w:t xml:space="preserve"> </w:t>
      </w:r>
    </w:p>
    <w:p w14:paraId="41F7BFB3" w14:textId="77777777" w:rsidR="0098497A" w:rsidRPr="00D16FB0" w:rsidRDefault="0098497A" w:rsidP="00D16FB0">
      <w:pPr>
        <w:autoSpaceDE w:val="0"/>
        <w:autoSpaceDN w:val="0"/>
        <w:adjustRightInd w:val="0"/>
        <w:jc w:val="both"/>
        <w:rPr>
          <w:rFonts w:ascii="Arial MT" w:eastAsia="Arial MT" w:hAnsi="Arial MT" w:cs="Arial MT"/>
          <w:sz w:val="21"/>
          <w:szCs w:val="21"/>
        </w:rPr>
      </w:pPr>
    </w:p>
    <w:p w14:paraId="11D99C50" w14:textId="3DB7D516" w:rsidR="0098497A" w:rsidRDefault="0098497A" w:rsidP="008D5203">
      <w:pPr>
        <w:autoSpaceDE w:val="0"/>
        <w:autoSpaceDN w:val="0"/>
        <w:adjustRightInd w:val="0"/>
        <w:jc w:val="both"/>
        <w:rPr>
          <w:rFonts w:ascii="Arial MT" w:eastAsia="Arial MT" w:hAnsi="Arial MT" w:cs="Arial MT"/>
          <w:sz w:val="21"/>
          <w:szCs w:val="21"/>
        </w:rPr>
      </w:pPr>
      <w:r w:rsidRPr="00846789">
        <w:rPr>
          <w:rFonts w:ascii="Arial MT" w:eastAsia="Arial MT" w:hAnsi="Arial MT" w:cs="Arial MT"/>
          <w:sz w:val="21"/>
          <w:szCs w:val="21"/>
        </w:rPr>
        <w:t xml:space="preserve">Adjudicar </w:t>
      </w:r>
      <w:r w:rsidR="00D16FB0" w:rsidRPr="00846789">
        <w:rPr>
          <w:rFonts w:ascii="Arial MT" w:eastAsia="Arial MT" w:hAnsi="Arial MT" w:cs="Arial MT"/>
          <w:sz w:val="21"/>
          <w:szCs w:val="21"/>
        </w:rPr>
        <w:t>la licitación pública</w:t>
      </w:r>
      <w:r w:rsidRPr="00846789">
        <w:rPr>
          <w:rFonts w:ascii="Arial MT" w:eastAsia="Arial MT" w:hAnsi="Arial MT" w:cs="Arial MT"/>
          <w:sz w:val="21"/>
          <w:szCs w:val="21"/>
        </w:rPr>
        <w:t xml:space="preserve"> No. DASCD-</w:t>
      </w:r>
      <w:r w:rsidR="00D16FB0" w:rsidRPr="00846789">
        <w:rPr>
          <w:rFonts w:ascii="Arial MT" w:eastAsia="Arial MT" w:hAnsi="Arial MT" w:cs="Arial MT"/>
          <w:sz w:val="21"/>
          <w:szCs w:val="21"/>
        </w:rPr>
        <w:t>LP</w:t>
      </w:r>
      <w:r w:rsidRPr="00846789">
        <w:rPr>
          <w:rFonts w:ascii="Arial MT" w:eastAsia="Arial MT" w:hAnsi="Arial MT" w:cs="Arial MT"/>
          <w:sz w:val="21"/>
          <w:szCs w:val="21"/>
        </w:rPr>
        <w:t>-00</w:t>
      </w:r>
      <w:r w:rsidR="00846789">
        <w:rPr>
          <w:rFonts w:ascii="Arial MT" w:eastAsia="Arial MT" w:hAnsi="Arial MT" w:cs="Arial MT"/>
          <w:sz w:val="21"/>
          <w:szCs w:val="21"/>
        </w:rPr>
        <w:t>2</w:t>
      </w:r>
      <w:r w:rsidRPr="00846789">
        <w:rPr>
          <w:rFonts w:ascii="Arial MT" w:eastAsia="Arial MT" w:hAnsi="Arial MT" w:cs="Arial MT"/>
          <w:sz w:val="21"/>
          <w:szCs w:val="21"/>
        </w:rPr>
        <w:t xml:space="preserve">- </w:t>
      </w:r>
      <w:r w:rsidR="00D16FB0" w:rsidRPr="00846789">
        <w:rPr>
          <w:rFonts w:ascii="Arial MT" w:eastAsia="Arial MT" w:hAnsi="Arial MT" w:cs="Arial MT"/>
          <w:sz w:val="21"/>
          <w:szCs w:val="21"/>
        </w:rPr>
        <w:t>202</w:t>
      </w:r>
      <w:r w:rsidR="00B57246">
        <w:rPr>
          <w:rFonts w:ascii="Arial MT" w:eastAsia="Arial MT" w:hAnsi="Arial MT" w:cs="Arial MT"/>
          <w:sz w:val="21"/>
          <w:szCs w:val="21"/>
        </w:rPr>
        <w:t>3</w:t>
      </w:r>
      <w:r w:rsidR="00D16FB0" w:rsidRPr="00846789">
        <w:rPr>
          <w:rFonts w:ascii="Arial MT" w:eastAsia="Arial MT" w:hAnsi="Arial MT" w:cs="Arial MT"/>
          <w:sz w:val="21"/>
          <w:szCs w:val="21"/>
        </w:rPr>
        <w:t>, cuyo objeto consiste en</w:t>
      </w:r>
      <w:r w:rsidR="00D16FB0" w:rsidRPr="00846789">
        <w:rPr>
          <w:rFonts w:ascii="Arial MT" w:eastAsia="Arial MT" w:hAnsi="Arial MT" w:cs="Arial MT"/>
          <w:bCs/>
          <w:sz w:val="21"/>
          <w:szCs w:val="21"/>
        </w:rPr>
        <w:t>: “</w:t>
      </w:r>
      <w:r w:rsidR="00B57246" w:rsidRPr="00B57246">
        <w:rPr>
          <w:rFonts w:ascii="Arial MT" w:eastAsia="Arial MT" w:hAnsi="Arial MT" w:cs="Arial MT"/>
          <w:bCs/>
          <w:i/>
          <w:sz w:val="21"/>
          <w:szCs w:val="21"/>
        </w:rPr>
        <w:t>Prestar servicios logísticos para el desarrollo de las actividades encaminadas a la promoción del bienestar integral de los empleados del distrito y sus familias que generen sentido de pertenencia y el mejoramiento del clima laboral de las entidades y organismos Distritales</w:t>
      </w:r>
      <w:r w:rsidR="00D16FB0" w:rsidRPr="00846789">
        <w:rPr>
          <w:rFonts w:ascii="Arial MT" w:eastAsia="Arial MT" w:hAnsi="Arial MT" w:cs="Arial MT"/>
          <w:bCs/>
          <w:sz w:val="21"/>
          <w:szCs w:val="21"/>
        </w:rPr>
        <w:t>”</w:t>
      </w:r>
      <w:r w:rsidRPr="00846789">
        <w:rPr>
          <w:rFonts w:ascii="Arial MT" w:eastAsia="Arial MT" w:hAnsi="Arial MT" w:cs="Arial MT"/>
          <w:sz w:val="21"/>
          <w:szCs w:val="21"/>
        </w:rPr>
        <w:t>,</w:t>
      </w:r>
      <w:r w:rsidR="00D16FB0" w:rsidRPr="00846789">
        <w:rPr>
          <w:rFonts w:ascii="Arial MT" w:eastAsia="Arial MT" w:hAnsi="Arial MT" w:cs="Arial MT"/>
          <w:sz w:val="21"/>
          <w:szCs w:val="21"/>
        </w:rPr>
        <w:t xml:space="preserve"> al proponente, </w:t>
      </w:r>
      <w:r w:rsidR="00FA2C2C">
        <w:rPr>
          <w:rFonts w:ascii="Arial MT" w:eastAsia="Arial MT" w:hAnsi="Arial MT" w:cs="Arial MT"/>
          <w:b/>
          <w:sz w:val="21"/>
          <w:szCs w:val="21"/>
          <w:lang w:val="es-ES_tradnl"/>
        </w:rPr>
        <w:t>FEELING COMPANY</w:t>
      </w:r>
      <w:r w:rsidR="00540983" w:rsidRPr="00540983">
        <w:rPr>
          <w:rFonts w:ascii="Arial MT" w:eastAsia="Arial MT" w:hAnsi="Arial MT" w:cs="Arial MT"/>
          <w:b/>
          <w:sz w:val="21"/>
          <w:szCs w:val="21"/>
          <w:lang w:val="es-ES_tradnl"/>
        </w:rPr>
        <w:t xml:space="preserve"> S.A.S</w:t>
      </w:r>
      <w:r w:rsidR="00DF709D">
        <w:rPr>
          <w:rFonts w:ascii="Arial MT" w:eastAsia="Arial MT" w:hAnsi="Arial MT" w:cs="Arial MT"/>
          <w:b/>
          <w:sz w:val="21"/>
          <w:szCs w:val="21"/>
          <w:lang w:val="es-ES_tradnl"/>
        </w:rPr>
        <w:t>.</w:t>
      </w:r>
      <w:r w:rsidR="00D16FB0" w:rsidRPr="00540983">
        <w:rPr>
          <w:rFonts w:ascii="Arial MT" w:eastAsia="Arial MT" w:hAnsi="Arial MT" w:cs="Arial MT"/>
          <w:b/>
          <w:sz w:val="21"/>
          <w:szCs w:val="21"/>
          <w:lang w:val="es-ES_tradnl"/>
        </w:rPr>
        <w:t xml:space="preserve">, </w:t>
      </w:r>
      <w:r w:rsidR="00D16FB0" w:rsidRPr="00540983">
        <w:rPr>
          <w:rFonts w:ascii="Arial MT" w:eastAsia="Arial MT" w:hAnsi="Arial MT" w:cs="Arial MT"/>
          <w:sz w:val="21"/>
          <w:szCs w:val="21"/>
          <w:lang w:val="es-ES_tradnl"/>
        </w:rPr>
        <w:t xml:space="preserve">con </w:t>
      </w:r>
      <w:r w:rsidR="00D16FB0" w:rsidRPr="00540983">
        <w:rPr>
          <w:rFonts w:ascii="Arial MT" w:eastAsia="Arial MT" w:hAnsi="Arial MT" w:cs="Arial MT"/>
          <w:b/>
          <w:sz w:val="21"/>
          <w:szCs w:val="21"/>
          <w:lang w:val="es-ES_tradnl"/>
        </w:rPr>
        <w:t xml:space="preserve">NIT </w:t>
      </w:r>
      <w:r w:rsidR="00FA2C2C" w:rsidRPr="00FA2C2C">
        <w:rPr>
          <w:rFonts w:ascii="Arial MT" w:eastAsia="Arial MT" w:hAnsi="Arial MT" w:cs="Arial MT"/>
          <w:b/>
          <w:sz w:val="21"/>
          <w:szCs w:val="21"/>
          <w:lang w:val="es-ES_tradnl"/>
        </w:rPr>
        <w:t>811.025.635-7</w:t>
      </w:r>
      <w:r w:rsidR="00D16FB0" w:rsidRPr="00846789">
        <w:rPr>
          <w:rFonts w:ascii="Arial MT" w:eastAsia="Arial MT" w:hAnsi="Arial MT" w:cs="Arial MT"/>
          <w:sz w:val="21"/>
          <w:szCs w:val="21"/>
          <w:lang w:val="es-ES"/>
        </w:rPr>
        <w:t xml:space="preserve">, por </w:t>
      </w:r>
      <w:r w:rsidR="00B97C20">
        <w:rPr>
          <w:rFonts w:ascii="Arial MT" w:eastAsia="Arial MT" w:hAnsi="Arial MT" w:cs="Arial MT"/>
          <w:sz w:val="21"/>
          <w:szCs w:val="21"/>
          <w:lang w:val="es-ES"/>
        </w:rPr>
        <w:t xml:space="preserve">el total del presupuesto oficial asignado al presente proceso, es decir, por el </w:t>
      </w:r>
      <w:r w:rsidR="00D16FB0" w:rsidRPr="00846789">
        <w:rPr>
          <w:rFonts w:ascii="Arial MT" w:eastAsia="Arial MT" w:hAnsi="Arial MT" w:cs="Arial MT"/>
          <w:sz w:val="21"/>
          <w:szCs w:val="21"/>
          <w:lang w:val="es-ES"/>
        </w:rPr>
        <w:t xml:space="preserve">valor de </w:t>
      </w:r>
      <w:r w:rsidR="00B57246" w:rsidRPr="00A83BFD">
        <w:rPr>
          <w:rFonts w:ascii="Arial" w:hAnsi="Arial" w:cs="Arial"/>
          <w:b/>
          <w:color w:val="000000" w:themeColor="text1"/>
          <w:sz w:val="21"/>
          <w:szCs w:val="21"/>
        </w:rPr>
        <w:t xml:space="preserve">SEISCIENTOS CUARENTA Y CUATRO MILLONES DOSCIENTOS SEIS MIL PESOS MONEDA LEGAL COLOMBIANA ($644.206.000), </w:t>
      </w:r>
      <w:r w:rsidR="00B57246" w:rsidRPr="00A83BFD">
        <w:rPr>
          <w:rFonts w:ascii="Arial" w:hAnsi="Arial" w:cs="Arial"/>
          <w:color w:val="000000" w:themeColor="text1"/>
          <w:sz w:val="21"/>
          <w:szCs w:val="21"/>
        </w:rPr>
        <w:t xml:space="preserve">incluido el Impuesto al Valor Agregado (I.V.A.), cuando a ello hubiere lugar y demás tasas, </w:t>
      </w:r>
      <w:r w:rsidR="00D26180" w:rsidRPr="00A83BFD">
        <w:rPr>
          <w:rFonts w:ascii="Arial" w:hAnsi="Arial" w:cs="Arial"/>
          <w:color w:val="000000" w:themeColor="text1"/>
          <w:sz w:val="21"/>
          <w:szCs w:val="21"/>
        </w:rPr>
        <w:t>impuestos,</w:t>
      </w:r>
      <w:r w:rsidR="00D26180">
        <w:rPr>
          <w:rFonts w:ascii="Arial" w:hAnsi="Arial" w:cs="Arial"/>
          <w:color w:val="000000" w:themeColor="text1"/>
          <w:sz w:val="21"/>
          <w:szCs w:val="21"/>
        </w:rPr>
        <w:t xml:space="preserve"> </w:t>
      </w:r>
      <w:r w:rsidR="00B57246" w:rsidRPr="00A83BFD">
        <w:rPr>
          <w:rFonts w:ascii="Arial" w:hAnsi="Arial" w:cs="Arial"/>
          <w:color w:val="000000" w:themeColor="text1"/>
          <w:sz w:val="21"/>
          <w:szCs w:val="21"/>
        </w:rPr>
        <w:t xml:space="preserve">contribuciones de carácter nacional y/o distrital, costos directos e indirectos en que incurra el contratista adjudicatario, </w:t>
      </w:r>
      <w:r w:rsidR="00D26180">
        <w:rPr>
          <w:rFonts w:ascii="Arial" w:hAnsi="Arial" w:cs="Arial"/>
          <w:color w:val="000000" w:themeColor="text1"/>
          <w:sz w:val="21"/>
          <w:szCs w:val="21"/>
        </w:rPr>
        <w:t>por</w:t>
      </w:r>
      <w:r w:rsidR="00D16FB0" w:rsidRPr="00846789">
        <w:rPr>
          <w:rFonts w:ascii="Arial MT" w:eastAsia="Arial MT" w:hAnsi="Arial MT" w:cs="Arial MT"/>
          <w:bCs/>
          <w:sz w:val="21"/>
          <w:szCs w:val="21"/>
          <w:lang w:val="es-ES_tradnl"/>
        </w:rPr>
        <w:t xml:space="preserve"> un plazo de </w:t>
      </w:r>
      <w:r w:rsidR="00B57246" w:rsidRPr="00B57246">
        <w:rPr>
          <w:rFonts w:ascii="Arial MT" w:eastAsia="Arial MT" w:hAnsi="Arial MT" w:cs="Arial MT"/>
          <w:bCs/>
          <w:sz w:val="21"/>
          <w:szCs w:val="21"/>
          <w:lang w:val="es-ES_tradnl"/>
        </w:rPr>
        <w:t>seis (06) meses y/o hasta agotar los recursos lo primero que ocurra, contados a partir de la fecha de suscripción del acta de inicio, entre la supervisión y el contratista, previo cumplimiento de los requisitos de perfeccionamiento y ejecución</w:t>
      </w:r>
      <w:r w:rsidRPr="00846789">
        <w:rPr>
          <w:rFonts w:ascii="Arial MT" w:eastAsia="Arial MT" w:hAnsi="Arial MT" w:cs="Arial MT"/>
          <w:sz w:val="21"/>
          <w:szCs w:val="21"/>
        </w:rPr>
        <w:t>.</w:t>
      </w:r>
    </w:p>
    <w:p w14:paraId="6C14F2A8" w14:textId="77777777" w:rsidR="003C16B6" w:rsidRDefault="003C16B6" w:rsidP="00D16FB0">
      <w:pPr>
        <w:autoSpaceDE w:val="0"/>
        <w:autoSpaceDN w:val="0"/>
        <w:adjustRightInd w:val="0"/>
        <w:jc w:val="both"/>
        <w:rPr>
          <w:rFonts w:ascii="Arial MT" w:eastAsia="Arial MT" w:hAnsi="Arial MT" w:cs="Arial MT"/>
          <w:sz w:val="21"/>
          <w:szCs w:val="21"/>
        </w:rPr>
      </w:pPr>
    </w:p>
    <w:p w14:paraId="7AAE0FF6" w14:textId="3D366E98" w:rsidR="003C16B6" w:rsidRPr="00D16FB0" w:rsidRDefault="003C16B6" w:rsidP="00D16FB0">
      <w:pPr>
        <w:autoSpaceDE w:val="0"/>
        <w:autoSpaceDN w:val="0"/>
        <w:adjustRightInd w:val="0"/>
        <w:jc w:val="both"/>
        <w:rPr>
          <w:rFonts w:ascii="Arial MT" w:eastAsia="Arial MT" w:hAnsi="Arial MT" w:cs="Arial MT"/>
          <w:sz w:val="21"/>
          <w:szCs w:val="21"/>
        </w:rPr>
      </w:pPr>
      <w:r>
        <w:rPr>
          <w:rFonts w:ascii="Arial MT" w:eastAsia="Arial MT" w:hAnsi="Arial MT" w:cs="Arial MT"/>
          <w:sz w:val="21"/>
          <w:szCs w:val="21"/>
        </w:rPr>
        <w:t xml:space="preserve">Que mediante Resolución No. </w:t>
      </w:r>
      <w:r w:rsidR="00B57246">
        <w:rPr>
          <w:rFonts w:ascii="Arial MT" w:eastAsia="Arial MT" w:hAnsi="Arial MT" w:cs="Arial MT"/>
          <w:sz w:val="21"/>
          <w:szCs w:val="21"/>
        </w:rPr>
        <w:t>215</w:t>
      </w:r>
      <w:r w:rsidRPr="003C16B6">
        <w:rPr>
          <w:rFonts w:ascii="Arial MT" w:eastAsia="Arial MT" w:hAnsi="Arial MT" w:cs="Arial MT"/>
          <w:sz w:val="21"/>
          <w:szCs w:val="21"/>
        </w:rPr>
        <w:t xml:space="preserve"> de </w:t>
      </w:r>
      <w:r w:rsidR="00B57246">
        <w:rPr>
          <w:rFonts w:ascii="Arial MT" w:eastAsia="Arial MT" w:hAnsi="Arial MT" w:cs="Arial MT"/>
          <w:sz w:val="21"/>
          <w:szCs w:val="21"/>
        </w:rPr>
        <w:t>jul</w:t>
      </w:r>
      <w:r w:rsidR="00417C49">
        <w:rPr>
          <w:rFonts w:ascii="Arial MT" w:eastAsia="Arial MT" w:hAnsi="Arial MT" w:cs="Arial MT"/>
          <w:sz w:val="21"/>
          <w:szCs w:val="21"/>
        </w:rPr>
        <w:t>io</w:t>
      </w:r>
      <w:r>
        <w:rPr>
          <w:rFonts w:ascii="Arial MT" w:eastAsia="Arial MT" w:hAnsi="Arial MT" w:cs="Arial MT"/>
          <w:sz w:val="21"/>
          <w:szCs w:val="21"/>
        </w:rPr>
        <w:t xml:space="preserve"> </w:t>
      </w:r>
      <w:r w:rsidR="00417C49">
        <w:rPr>
          <w:rFonts w:ascii="Arial MT" w:eastAsia="Arial MT" w:hAnsi="Arial MT" w:cs="Arial MT"/>
          <w:sz w:val="21"/>
          <w:szCs w:val="21"/>
        </w:rPr>
        <w:t>0</w:t>
      </w:r>
      <w:r w:rsidR="00B57246">
        <w:rPr>
          <w:rFonts w:ascii="Arial MT" w:eastAsia="Arial MT" w:hAnsi="Arial MT" w:cs="Arial MT"/>
          <w:sz w:val="21"/>
          <w:szCs w:val="21"/>
        </w:rPr>
        <w:t>6</w:t>
      </w:r>
      <w:r w:rsidRPr="003C16B6">
        <w:rPr>
          <w:rFonts w:ascii="Arial MT" w:eastAsia="Arial MT" w:hAnsi="Arial MT" w:cs="Arial MT"/>
          <w:sz w:val="21"/>
          <w:szCs w:val="21"/>
        </w:rPr>
        <w:t xml:space="preserve"> de 202</w:t>
      </w:r>
      <w:r w:rsidR="00417C49">
        <w:rPr>
          <w:rFonts w:ascii="Arial MT" w:eastAsia="Arial MT" w:hAnsi="Arial MT" w:cs="Arial MT"/>
          <w:sz w:val="21"/>
          <w:szCs w:val="21"/>
        </w:rPr>
        <w:t>3</w:t>
      </w:r>
      <w:r w:rsidRPr="003C16B6">
        <w:rPr>
          <w:rFonts w:ascii="Arial MT" w:eastAsia="Arial MT" w:hAnsi="Arial MT" w:cs="Arial MT"/>
          <w:sz w:val="21"/>
          <w:szCs w:val="21"/>
        </w:rPr>
        <w:t xml:space="preserve">, la Directora del Departamento Administrativo del Servicio Civil Distrital, delegó en la Subdirectora </w:t>
      </w:r>
      <w:r>
        <w:rPr>
          <w:rFonts w:ascii="Arial MT" w:eastAsia="Arial MT" w:hAnsi="Arial MT" w:cs="Arial MT"/>
          <w:sz w:val="21"/>
          <w:szCs w:val="21"/>
        </w:rPr>
        <w:t>Jurídica</w:t>
      </w:r>
      <w:r w:rsidRPr="003C16B6">
        <w:rPr>
          <w:rFonts w:ascii="Arial MT" w:eastAsia="Arial MT" w:hAnsi="Arial MT" w:cs="Arial MT"/>
          <w:sz w:val="21"/>
          <w:szCs w:val="21"/>
        </w:rPr>
        <w:t>, la facultad de dirigir la audiencia y adjudicar o declarar desierto el proceso de Licitación Pública No. DASCD-LP-00</w:t>
      </w:r>
      <w:r w:rsidR="004A56CC">
        <w:rPr>
          <w:rFonts w:ascii="Arial MT" w:eastAsia="Arial MT" w:hAnsi="Arial MT" w:cs="Arial MT"/>
          <w:sz w:val="21"/>
          <w:szCs w:val="21"/>
        </w:rPr>
        <w:t>2</w:t>
      </w:r>
      <w:r w:rsidRPr="003C16B6">
        <w:rPr>
          <w:rFonts w:ascii="Arial MT" w:eastAsia="Arial MT" w:hAnsi="Arial MT" w:cs="Arial MT"/>
          <w:sz w:val="21"/>
          <w:szCs w:val="21"/>
        </w:rPr>
        <w:t>-202</w:t>
      </w:r>
      <w:r w:rsidR="008D5203">
        <w:rPr>
          <w:rFonts w:ascii="Arial MT" w:eastAsia="Arial MT" w:hAnsi="Arial MT" w:cs="Arial MT"/>
          <w:sz w:val="21"/>
          <w:szCs w:val="21"/>
        </w:rPr>
        <w:t>3</w:t>
      </w:r>
      <w:r w:rsidRPr="003C16B6">
        <w:rPr>
          <w:rFonts w:ascii="Arial MT" w:eastAsia="Arial MT" w:hAnsi="Arial MT" w:cs="Arial MT"/>
          <w:sz w:val="21"/>
          <w:szCs w:val="21"/>
        </w:rPr>
        <w:t>, incluyendo todos los aspectos necesarios o requeridos para que el proceso finalice con la selección del contratista o la declaratoria de desierta.</w:t>
      </w:r>
    </w:p>
    <w:p w14:paraId="60B8E434" w14:textId="77777777" w:rsidR="00D16FB0" w:rsidRPr="00D16FB0" w:rsidRDefault="00D16FB0" w:rsidP="00D16FB0">
      <w:pPr>
        <w:autoSpaceDE w:val="0"/>
        <w:autoSpaceDN w:val="0"/>
        <w:adjustRightInd w:val="0"/>
        <w:jc w:val="both"/>
        <w:rPr>
          <w:rFonts w:ascii="Arial MT" w:eastAsia="Arial MT" w:hAnsi="Arial MT" w:cs="Arial MT"/>
          <w:sz w:val="21"/>
          <w:szCs w:val="21"/>
        </w:rPr>
      </w:pPr>
    </w:p>
    <w:p w14:paraId="6BFED964" w14:textId="4C9CCA38" w:rsidR="00D16FB0" w:rsidRPr="00D16FB0" w:rsidRDefault="0098497A" w:rsidP="00D16FB0">
      <w:pPr>
        <w:autoSpaceDE w:val="0"/>
        <w:autoSpaceDN w:val="0"/>
        <w:adjustRightInd w:val="0"/>
        <w:jc w:val="both"/>
        <w:rPr>
          <w:rFonts w:ascii="Arial MT" w:eastAsia="Arial MT" w:hAnsi="Arial MT" w:cs="Arial MT"/>
          <w:sz w:val="21"/>
          <w:szCs w:val="21"/>
        </w:rPr>
      </w:pPr>
      <w:r w:rsidRPr="00D16FB0">
        <w:rPr>
          <w:rFonts w:ascii="Arial MT" w:eastAsia="Arial MT" w:hAnsi="Arial MT" w:cs="Arial MT"/>
          <w:sz w:val="21"/>
          <w:szCs w:val="21"/>
        </w:rPr>
        <w:t xml:space="preserve">Que la </w:t>
      </w:r>
      <w:r w:rsidR="003E06CD">
        <w:rPr>
          <w:rFonts w:ascii="Arial MT" w:eastAsia="Arial MT" w:hAnsi="Arial MT" w:cs="Arial MT"/>
          <w:sz w:val="21"/>
          <w:szCs w:val="21"/>
        </w:rPr>
        <w:t>Subdirectora Jurídica</w:t>
      </w:r>
      <w:r w:rsidRPr="00D16FB0">
        <w:rPr>
          <w:rFonts w:ascii="Arial MT" w:eastAsia="Arial MT" w:hAnsi="Arial MT" w:cs="Arial MT"/>
          <w:sz w:val="21"/>
          <w:szCs w:val="21"/>
        </w:rPr>
        <w:t xml:space="preserve"> del Departamento Administrativo del Servicio Civil Distrital, atendiendo la</w:t>
      </w:r>
      <w:r w:rsidR="00D16FB0" w:rsidRPr="00D16FB0">
        <w:rPr>
          <w:rFonts w:ascii="Arial MT" w:eastAsia="Arial MT" w:hAnsi="Arial MT" w:cs="Arial MT"/>
          <w:sz w:val="21"/>
          <w:szCs w:val="21"/>
        </w:rPr>
        <w:t xml:space="preserve"> </w:t>
      </w:r>
      <w:r w:rsidRPr="00D16FB0">
        <w:rPr>
          <w:rFonts w:ascii="Arial MT" w:eastAsia="Arial MT" w:hAnsi="Arial MT" w:cs="Arial MT"/>
          <w:sz w:val="21"/>
          <w:szCs w:val="21"/>
        </w:rPr>
        <w:t xml:space="preserve">recomendación del comité evaluador designado para la </w:t>
      </w:r>
      <w:r w:rsidR="00D16FB0">
        <w:rPr>
          <w:rFonts w:ascii="Arial MT" w:eastAsia="Arial MT" w:hAnsi="Arial MT" w:cs="Arial MT"/>
          <w:sz w:val="21"/>
          <w:szCs w:val="21"/>
        </w:rPr>
        <w:t>licitación pública</w:t>
      </w:r>
      <w:r w:rsidRPr="00D16FB0">
        <w:rPr>
          <w:rFonts w:ascii="Arial MT" w:eastAsia="Arial MT" w:hAnsi="Arial MT" w:cs="Arial MT"/>
          <w:sz w:val="21"/>
          <w:szCs w:val="21"/>
        </w:rPr>
        <w:t xml:space="preserve"> No.</w:t>
      </w:r>
      <w:r w:rsidR="00D16FB0" w:rsidRPr="00D16FB0">
        <w:rPr>
          <w:rFonts w:ascii="Arial MT" w:eastAsia="Arial MT" w:hAnsi="Arial MT" w:cs="Arial MT"/>
          <w:sz w:val="21"/>
          <w:szCs w:val="21"/>
        </w:rPr>
        <w:t xml:space="preserve"> </w:t>
      </w:r>
      <w:r w:rsidRPr="00D16FB0">
        <w:rPr>
          <w:rFonts w:ascii="Arial MT" w:eastAsia="Arial MT" w:hAnsi="Arial MT" w:cs="Arial MT"/>
          <w:sz w:val="21"/>
          <w:szCs w:val="21"/>
        </w:rPr>
        <w:t>DASCD-</w:t>
      </w:r>
      <w:r w:rsidR="00D16FB0">
        <w:rPr>
          <w:rFonts w:ascii="Arial MT" w:eastAsia="Arial MT" w:hAnsi="Arial MT" w:cs="Arial MT"/>
          <w:sz w:val="21"/>
          <w:szCs w:val="21"/>
        </w:rPr>
        <w:t>LP</w:t>
      </w:r>
      <w:r w:rsidRPr="00D16FB0">
        <w:rPr>
          <w:rFonts w:ascii="Arial MT" w:eastAsia="Arial MT" w:hAnsi="Arial MT" w:cs="Arial MT"/>
          <w:sz w:val="21"/>
          <w:szCs w:val="21"/>
        </w:rPr>
        <w:t>-00</w:t>
      </w:r>
      <w:r w:rsidR="00207675">
        <w:rPr>
          <w:rFonts w:ascii="Arial MT" w:eastAsia="Arial MT" w:hAnsi="Arial MT" w:cs="Arial MT"/>
          <w:sz w:val="21"/>
          <w:szCs w:val="21"/>
        </w:rPr>
        <w:t>2</w:t>
      </w:r>
      <w:r w:rsidRPr="00D16FB0">
        <w:rPr>
          <w:rFonts w:ascii="Arial MT" w:eastAsia="Arial MT" w:hAnsi="Arial MT" w:cs="Arial MT"/>
          <w:sz w:val="21"/>
          <w:szCs w:val="21"/>
        </w:rPr>
        <w:t>-202</w:t>
      </w:r>
      <w:r w:rsidR="008D5203">
        <w:rPr>
          <w:rFonts w:ascii="Arial MT" w:eastAsia="Arial MT" w:hAnsi="Arial MT" w:cs="Arial MT"/>
          <w:sz w:val="21"/>
          <w:szCs w:val="21"/>
        </w:rPr>
        <w:t>3</w:t>
      </w:r>
      <w:r w:rsidRPr="00D16FB0">
        <w:rPr>
          <w:rFonts w:ascii="Arial MT" w:eastAsia="Arial MT" w:hAnsi="Arial MT" w:cs="Arial MT"/>
          <w:sz w:val="21"/>
          <w:szCs w:val="21"/>
        </w:rPr>
        <w:t>, de acuerdo con sus facultades y</w:t>
      </w:r>
      <w:r w:rsidR="00D26180">
        <w:rPr>
          <w:rFonts w:ascii="Arial MT" w:eastAsia="Arial MT" w:hAnsi="Arial MT" w:cs="Arial MT"/>
          <w:sz w:val="21"/>
          <w:szCs w:val="21"/>
        </w:rPr>
        <w:t>,</w:t>
      </w:r>
      <w:r w:rsidR="00D16FB0" w:rsidRPr="00D16FB0">
        <w:rPr>
          <w:rFonts w:ascii="Arial MT" w:eastAsia="Arial MT" w:hAnsi="Arial MT" w:cs="Arial MT"/>
          <w:sz w:val="21"/>
          <w:szCs w:val="21"/>
        </w:rPr>
        <w:t xml:space="preserve"> </w:t>
      </w:r>
    </w:p>
    <w:p w14:paraId="71FBB76E" w14:textId="77777777" w:rsidR="00D16FB0" w:rsidRPr="00D16FB0" w:rsidRDefault="00D16FB0" w:rsidP="00D16FB0">
      <w:pPr>
        <w:autoSpaceDE w:val="0"/>
        <w:autoSpaceDN w:val="0"/>
        <w:adjustRightInd w:val="0"/>
        <w:jc w:val="both"/>
        <w:rPr>
          <w:rFonts w:ascii="Arial MT" w:eastAsia="Arial MT" w:hAnsi="Arial MT" w:cs="Arial MT"/>
          <w:sz w:val="21"/>
          <w:szCs w:val="21"/>
        </w:rPr>
      </w:pPr>
    </w:p>
    <w:p w14:paraId="07CE42E9" w14:textId="2AE6C40C" w:rsidR="00CE13E8" w:rsidRPr="00AF6298" w:rsidRDefault="00B81541" w:rsidP="0098497A">
      <w:pPr>
        <w:contextualSpacing/>
        <w:jc w:val="both"/>
        <w:rPr>
          <w:rFonts w:asciiTheme="minorBidi" w:hAnsiTheme="minorBidi" w:cstheme="minorBidi"/>
          <w:bCs/>
          <w:sz w:val="21"/>
          <w:szCs w:val="21"/>
        </w:rPr>
      </w:pPr>
      <w:r w:rsidRPr="00AF6298">
        <w:rPr>
          <w:rFonts w:asciiTheme="minorBidi" w:hAnsiTheme="minorBidi" w:cstheme="minorBidi"/>
          <w:bCs/>
          <w:sz w:val="21"/>
          <w:szCs w:val="21"/>
        </w:rPr>
        <w:t>E</w:t>
      </w:r>
      <w:r w:rsidR="00AF6298" w:rsidRPr="00AF6298">
        <w:rPr>
          <w:rFonts w:asciiTheme="minorBidi" w:hAnsiTheme="minorBidi" w:cstheme="minorBidi"/>
          <w:bCs/>
          <w:sz w:val="21"/>
          <w:szCs w:val="21"/>
        </w:rPr>
        <w:t>n mérito de lo expuesto,</w:t>
      </w:r>
    </w:p>
    <w:p w14:paraId="71BCD17A" w14:textId="77777777" w:rsidR="00AF6298" w:rsidRDefault="00AF6298" w:rsidP="00B81541">
      <w:pPr>
        <w:contextualSpacing/>
        <w:jc w:val="center"/>
        <w:rPr>
          <w:rFonts w:asciiTheme="minorBidi" w:hAnsiTheme="minorBidi" w:cstheme="minorBidi"/>
          <w:b/>
          <w:bCs/>
          <w:sz w:val="21"/>
          <w:szCs w:val="21"/>
        </w:rPr>
      </w:pPr>
    </w:p>
    <w:p w14:paraId="0EE99461" w14:textId="5B2440CA" w:rsidR="00CE13E8" w:rsidRDefault="00AF6298" w:rsidP="00AF6298">
      <w:pPr>
        <w:contextualSpacing/>
        <w:jc w:val="center"/>
        <w:rPr>
          <w:rFonts w:asciiTheme="minorBidi" w:hAnsiTheme="minorBidi" w:cstheme="minorBidi"/>
          <w:b/>
          <w:bCs/>
          <w:sz w:val="21"/>
          <w:szCs w:val="21"/>
        </w:rPr>
      </w:pPr>
      <w:r w:rsidRPr="00AF6298">
        <w:rPr>
          <w:rFonts w:asciiTheme="minorBidi" w:hAnsiTheme="minorBidi" w:cstheme="minorBidi"/>
          <w:b/>
          <w:bCs/>
          <w:sz w:val="21"/>
          <w:szCs w:val="21"/>
        </w:rPr>
        <w:t>RESUELVE:</w:t>
      </w:r>
    </w:p>
    <w:p w14:paraId="77B13A69" w14:textId="77777777" w:rsidR="00705A73" w:rsidRPr="00AF6298" w:rsidRDefault="00705A73" w:rsidP="00AF6298">
      <w:pPr>
        <w:contextualSpacing/>
        <w:jc w:val="center"/>
        <w:rPr>
          <w:rFonts w:asciiTheme="minorBidi" w:hAnsiTheme="minorBidi" w:cstheme="minorBidi"/>
          <w:b/>
          <w:bCs/>
          <w:sz w:val="21"/>
          <w:szCs w:val="21"/>
        </w:rPr>
      </w:pPr>
    </w:p>
    <w:p w14:paraId="514C6087" w14:textId="77777777" w:rsidR="00B51AB5" w:rsidRDefault="00B51AB5" w:rsidP="00B81541">
      <w:pPr>
        <w:contextualSpacing/>
        <w:jc w:val="both"/>
        <w:rPr>
          <w:rFonts w:asciiTheme="minorBidi" w:hAnsiTheme="minorBidi" w:cstheme="minorBidi"/>
          <w:b/>
          <w:bCs/>
          <w:sz w:val="21"/>
          <w:szCs w:val="21"/>
        </w:rPr>
      </w:pPr>
    </w:p>
    <w:p w14:paraId="43626E89" w14:textId="0E2679F8" w:rsidR="00B81541" w:rsidRDefault="00B81541" w:rsidP="00B81541">
      <w:pPr>
        <w:contextualSpacing/>
        <w:jc w:val="both"/>
        <w:rPr>
          <w:rFonts w:ascii="Arial" w:eastAsia="Arial MT" w:hAnsi="Arial" w:cs="Arial"/>
          <w:sz w:val="21"/>
          <w:szCs w:val="21"/>
          <w:lang w:val="es-ES"/>
        </w:rPr>
      </w:pPr>
      <w:r w:rsidRPr="00AF6298">
        <w:rPr>
          <w:rFonts w:asciiTheme="minorBidi" w:hAnsiTheme="minorBidi" w:cstheme="minorBidi"/>
          <w:b/>
          <w:bCs/>
          <w:sz w:val="21"/>
          <w:szCs w:val="21"/>
        </w:rPr>
        <w:t>ARTÍCULO PRIMERO</w:t>
      </w:r>
      <w:r w:rsidRPr="00AF6298">
        <w:rPr>
          <w:rFonts w:asciiTheme="minorBidi" w:hAnsiTheme="minorBidi" w:cstheme="minorBidi"/>
          <w:bCs/>
          <w:sz w:val="21"/>
          <w:szCs w:val="21"/>
        </w:rPr>
        <w:t xml:space="preserve">: </w:t>
      </w:r>
      <w:r w:rsidR="00207675" w:rsidRPr="00207675">
        <w:rPr>
          <w:rFonts w:ascii="Arial" w:hAnsi="Arial" w:cs="Arial"/>
          <w:bCs/>
          <w:sz w:val="21"/>
          <w:szCs w:val="21"/>
        </w:rPr>
        <w:t>Adjudicar la licitación pública No. DASCD-LP-002-2023, cuyo objeto consiste en: “</w:t>
      </w:r>
      <w:r w:rsidR="00207675" w:rsidRPr="00207675">
        <w:rPr>
          <w:rFonts w:ascii="Arial" w:hAnsi="Arial" w:cs="Arial"/>
          <w:bCs/>
          <w:i/>
          <w:sz w:val="21"/>
          <w:szCs w:val="21"/>
        </w:rPr>
        <w:t>Prestar servicios logísticos para el desarrollo de las actividades encaminadas a la promoción del bienestar integral de los empleados del distrito y sus familias que generen sentido de pertenencia y el mejoramiento del clima laboral de las entidades y organismos Distritales</w:t>
      </w:r>
      <w:r w:rsidR="00207675" w:rsidRPr="00207675">
        <w:rPr>
          <w:rFonts w:ascii="Arial" w:hAnsi="Arial" w:cs="Arial"/>
          <w:bCs/>
          <w:sz w:val="21"/>
          <w:szCs w:val="21"/>
        </w:rPr>
        <w:t xml:space="preserve">”, al proponente </w:t>
      </w:r>
      <w:r w:rsidR="00FA2C2C" w:rsidRPr="00FA2C2C">
        <w:rPr>
          <w:rFonts w:ascii="Arial" w:hAnsi="Arial" w:cs="Arial"/>
          <w:b/>
          <w:bCs/>
          <w:sz w:val="21"/>
          <w:szCs w:val="21"/>
          <w:lang w:val="es-ES_tradnl"/>
        </w:rPr>
        <w:t>FEELING COMPANY S.A.S</w:t>
      </w:r>
      <w:r w:rsidR="00DF709D">
        <w:rPr>
          <w:rFonts w:ascii="Arial" w:hAnsi="Arial" w:cs="Arial"/>
          <w:b/>
          <w:bCs/>
          <w:sz w:val="21"/>
          <w:szCs w:val="21"/>
          <w:lang w:val="es-ES_tradnl"/>
        </w:rPr>
        <w:t>.</w:t>
      </w:r>
      <w:r w:rsidR="00FA2C2C" w:rsidRPr="00FA2C2C">
        <w:rPr>
          <w:rFonts w:ascii="Arial" w:hAnsi="Arial" w:cs="Arial"/>
          <w:b/>
          <w:bCs/>
          <w:sz w:val="21"/>
          <w:szCs w:val="21"/>
          <w:lang w:val="es-ES_tradnl"/>
        </w:rPr>
        <w:t xml:space="preserve">, </w:t>
      </w:r>
      <w:r w:rsidR="00FA2C2C" w:rsidRPr="00485A75">
        <w:rPr>
          <w:rFonts w:ascii="Arial" w:hAnsi="Arial" w:cs="Arial"/>
          <w:bCs/>
          <w:sz w:val="21"/>
          <w:szCs w:val="21"/>
          <w:lang w:val="es-ES_tradnl"/>
        </w:rPr>
        <w:t>con</w:t>
      </w:r>
      <w:r w:rsidR="00FA2C2C" w:rsidRPr="00FA2C2C">
        <w:rPr>
          <w:rFonts w:ascii="Arial" w:hAnsi="Arial" w:cs="Arial"/>
          <w:b/>
          <w:bCs/>
          <w:sz w:val="21"/>
          <w:szCs w:val="21"/>
          <w:lang w:val="es-ES_tradnl"/>
        </w:rPr>
        <w:t xml:space="preserve"> NIT 811.025.635-7</w:t>
      </w:r>
      <w:r w:rsidR="00207675" w:rsidRPr="00207675">
        <w:rPr>
          <w:rFonts w:ascii="Arial" w:hAnsi="Arial" w:cs="Arial"/>
          <w:bCs/>
          <w:sz w:val="21"/>
          <w:szCs w:val="21"/>
          <w:lang w:val="es-ES"/>
        </w:rPr>
        <w:t>, por el</w:t>
      </w:r>
      <w:r w:rsidR="00B97C20">
        <w:rPr>
          <w:rFonts w:ascii="Arial MT" w:eastAsia="Arial MT" w:hAnsi="Arial MT" w:cs="Arial MT"/>
          <w:sz w:val="21"/>
          <w:szCs w:val="21"/>
          <w:lang w:val="es-ES"/>
        </w:rPr>
        <w:t xml:space="preserve"> total del presupuesto oficial asignado al presente proceso, es decir, por el </w:t>
      </w:r>
      <w:r w:rsidR="00207675" w:rsidRPr="00207675">
        <w:rPr>
          <w:rFonts w:ascii="Arial" w:hAnsi="Arial" w:cs="Arial"/>
          <w:bCs/>
          <w:sz w:val="21"/>
          <w:szCs w:val="21"/>
          <w:lang w:val="es-ES"/>
        </w:rPr>
        <w:t xml:space="preserve">valor de </w:t>
      </w:r>
      <w:r w:rsidR="00207675" w:rsidRPr="00207675">
        <w:rPr>
          <w:rFonts w:ascii="Arial" w:hAnsi="Arial" w:cs="Arial"/>
          <w:b/>
          <w:bCs/>
          <w:sz w:val="21"/>
          <w:szCs w:val="21"/>
        </w:rPr>
        <w:t xml:space="preserve">SEISCIENTOS CUARENTA Y CUATRO MILLONES DOSCIENTOS SEIS MIL PESOS MONEDA LEGAL COLOMBIANA ($644.206.000), </w:t>
      </w:r>
      <w:r w:rsidR="00207675" w:rsidRPr="00207675">
        <w:rPr>
          <w:rFonts w:ascii="Arial" w:hAnsi="Arial" w:cs="Arial"/>
          <w:bCs/>
          <w:sz w:val="21"/>
          <w:szCs w:val="21"/>
        </w:rPr>
        <w:t xml:space="preserve">incluido el Impuesto al Valor Agregado (I.V.A.), cuando a ello hubiere lugar y demás </w:t>
      </w:r>
      <w:r w:rsidR="007A466B" w:rsidRPr="00207675">
        <w:rPr>
          <w:rFonts w:ascii="Arial" w:hAnsi="Arial" w:cs="Arial"/>
          <w:bCs/>
          <w:sz w:val="21"/>
          <w:szCs w:val="21"/>
        </w:rPr>
        <w:t xml:space="preserve">tasas, </w:t>
      </w:r>
      <w:r w:rsidR="00207675" w:rsidRPr="00207675">
        <w:rPr>
          <w:rFonts w:ascii="Arial" w:hAnsi="Arial" w:cs="Arial"/>
          <w:bCs/>
          <w:sz w:val="21"/>
          <w:szCs w:val="21"/>
        </w:rPr>
        <w:t>impuestos, contribuciones de carácter nacional y/o distrital, costos directos e indirectos en que incurra el contratista adjudicatario, presupuesto que se encuentra respaldado por el certificado de disponibilidad presupuestal contenido en la parte motiva del presente acto administrativo</w:t>
      </w:r>
      <w:r w:rsidRPr="00AF6298">
        <w:rPr>
          <w:rFonts w:ascii="Arial" w:eastAsia="Arial MT" w:hAnsi="Arial" w:cs="Arial"/>
          <w:sz w:val="21"/>
          <w:szCs w:val="21"/>
          <w:lang w:val="es-ES"/>
        </w:rPr>
        <w:t>.</w:t>
      </w:r>
    </w:p>
    <w:p w14:paraId="70F33B95" w14:textId="77777777" w:rsidR="00B75CBC" w:rsidRDefault="00B75CBC" w:rsidP="00B81541">
      <w:pPr>
        <w:contextualSpacing/>
        <w:jc w:val="both"/>
        <w:rPr>
          <w:rFonts w:ascii="Arial" w:eastAsia="Arial MT" w:hAnsi="Arial" w:cs="Arial"/>
          <w:sz w:val="21"/>
          <w:szCs w:val="21"/>
          <w:lang w:val="es-ES"/>
        </w:rPr>
      </w:pPr>
    </w:p>
    <w:p w14:paraId="3E41C3DB" w14:textId="3011F80B" w:rsidR="00B75CBC" w:rsidRDefault="00B75CBC" w:rsidP="00B81541">
      <w:pPr>
        <w:contextualSpacing/>
        <w:jc w:val="both"/>
        <w:rPr>
          <w:rFonts w:ascii="Arial" w:eastAsia="Arial MT" w:hAnsi="Arial" w:cs="Arial"/>
          <w:sz w:val="21"/>
          <w:szCs w:val="21"/>
          <w:lang w:val="es-ES"/>
        </w:rPr>
      </w:pPr>
      <w:r w:rsidRPr="00AF6298">
        <w:rPr>
          <w:rFonts w:asciiTheme="minorBidi" w:hAnsiTheme="minorBidi" w:cstheme="minorBidi"/>
          <w:b/>
          <w:sz w:val="21"/>
          <w:szCs w:val="21"/>
        </w:rPr>
        <w:lastRenderedPageBreak/>
        <w:t>ARTÍCULO SEGUNDO:</w:t>
      </w:r>
      <w:r w:rsidRPr="00B75CBC">
        <w:rPr>
          <w:rFonts w:ascii="Arial" w:hAnsi="Arial" w:cs="Arial"/>
          <w:bCs/>
          <w:sz w:val="21"/>
          <w:szCs w:val="21"/>
          <w:lang w:val="es-ES_tradnl"/>
        </w:rPr>
        <w:t xml:space="preserve"> </w:t>
      </w:r>
      <w:r>
        <w:rPr>
          <w:rFonts w:ascii="Arial" w:hAnsi="Arial" w:cs="Arial"/>
          <w:bCs/>
          <w:sz w:val="21"/>
          <w:szCs w:val="21"/>
          <w:lang w:val="es-ES_tradnl"/>
        </w:rPr>
        <w:t xml:space="preserve">El </w:t>
      </w:r>
      <w:r w:rsidRPr="00D16FB0">
        <w:rPr>
          <w:rFonts w:ascii="Arial" w:hAnsi="Arial" w:cs="Arial"/>
          <w:bCs/>
          <w:sz w:val="21"/>
          <w:szCs w:val="21"/>
          <w:lang w:val="es-ES_tradnl"/>
        </w:rPr>
        <w:t>plazo de</w:t>
      </w:r>
      <w:r>
        <w:rPr>
          <w:rFonts w:ascii="Arial" w:hAnsi="Arial" w:cs="Arial"/>
          <w:bCs/>
          <w:sz w:val="21"/>
          <w:szCs w:val="21"/>
          <w:lang w:val="es-ES_tradnl"/>
        </w:rPr>
        <w:t>l contrato será por</w:t>
      </w:r>
      <w:r w:rsidRPr="00D16FB0">
        <w:rPr>
          <w:rFonts w:ascii="Arial" w:hAnsi="Arial" w:cs="Arial"/>
          <w:bCs/>
          <w:sz w:val="21"/>
          <w:szCs w:val="21"/>
          <w:lang w:val="es-ES_tradnl"/>
        </w:rPr>
        <w:t xml:space="preserve"> </w:t>
      </w:r>
      <w:r w:rsidR="007A466B" w:rsidRPr="007A466B">
        <w:rPr>
          <w:rFonts w:ascii="Arial" w:hAnsi="Arial" w:cs="Arial"/>
          <w:b/>
          <w:bCs/>
          <w:sz w:val="21"/>
          <w:szCs w:val="21"/>
          <w:lang w:val="es-ES_tradnl"/>
        </w:rPr>
        <w:t>SEIS (06) MESES</w:t>
      </w:r>
      <w:r w:rsidR="007A466B" w:rsidRPr="00207675">
        <w:rPr>
          <w:rFonts w:ascii="Arial" w:hAnsi="Arial" w:cs="Arial"/>
          <w:bCs/>
          <w:sz w:val="21"/>
          <w:szCs w:val="21"/>
          <w:lang w:val="es-ES_tradnl"/>
        </w:rPr>
        <w:t xml:space="preserve"> </w:t>
      </w:r>
      <w:r w:rsidR="00207675" w:rsidRPr="00207675">
        <w:rPr>
          <w:rFonts w:ascii="Arial" w:hAnsi="Arial" w:cs="Arial"/>
          <w:bCs/>
          <w:sz w:val="21"/>
          <w:szCs w:val="21"/>
          <w:lang w:val="es-ES_tradnl"/>
        </w:rPr>
        <w:t>y/o hasta agotar los recursos lo primero que ocurra, contados a partir de la fecha de suscripción del acta de inicio, entre la supervisión y el contratista, previo cumplimiento de los requisitos de perfeccionamiento y ejecución</w:t>
      </w:r>
      <w:r w:rsidRPr="00D16FB0">
        <w:rPr>
          <w:rFonts w:ascii="Arial" w:hAnsi="Arial" w:cs="Arial"/>
          <w:bCs/>
          <w:sz w:val="21"/>
          <w:szCs w:val="21"/>
          <w:lang w:val="es-ES_tradnl"/>
        </w:rPr>
        <w:t xml:space="preserve">, toda vez que </w:t>
      </w:r>
      <w:r w:rsidRPr="00D16FB0">
        <w:rPr>
          <w:rFonts w:ascii="Arial" w:hAnsi="Arial" w:cs="Arial"/>
          <w:bCs/>
          <w:sz w:val="21"/>
          <w:szCs w:val="21"/>
          <w:lang w:val="es-ES"/>
        </w:rPr>
        <w:t>cumplió con los requisitos habilitantes y la oferta económica se ajusta a las necesidades de la entidad</w:t>
      </w:r>
      <w:r w:rsidR="00207675">
        <w:rPr>
          <w:rFonts w:ascii="Arial" w:hAnsi="Arial" w:cs="Arial"/>
          <w:bCs/>
          <w:sz w:val="21"/>
          <w:szCs w:val="21"/>
          <w:lang w:val="es-ES"/>
        </w:rPr>
        <w:t>.</w:t>
      </w:r>
    </w:p>
    <w:p w14:paraId="7C0384CB" w14:textId="77777777" w:rsidR="00B75CBC" w:rsidRPr="00AF6298" w:rsidRDefault="00B75CBC" w:rsidP="00B81541">
      <w:pPr>
        <w:contextualSpacing/>
        <w:jc w:val="both"/>
        <w:rPr>
          <w:rFonts w:ascii="Arial" w:eastAsia="Arial MT" w:hAnsi="Arial" w:cs="Arial"/>
          <w:sz w:val="21"/>
          <w:szCs w:val="21"/>
          <w:lang w:val="es-ES"/>
        </w:rPr>
      </w:pPr>
    </w:p>
    <w:p w14:paraId="0F28F8DB" w14:textId="3C657CC9" w:rsidR="00B81541" w:rsidRPr="000C65E8" w:rsidRDefault="00B81541" w:rsidP="000C65E8">
      <w:pPr>
        <w:contextualSpacing/>
        <w:jc w:val="both"/>
        <w:rPr>
          <w:rFonts w:ascii="Arial" w:hAnsi="Arial" w:cs="Arial"/>
          <w:bCs/>
          <w:sz w:val="21"/>
          <w:szCs w:val="21"/>
          <w:lang w:val="es-ES"/>
        </w:rPr>
      </w:pPr>
      <w:r w:rsidRPr="00AF6298">
        <w:rPr>
          <w:rFonts w:asciiTheme="minorBidi" w:hAnsiTheme="minorBidi" w:cstheme="minorBidi"/>
          <w:b/>
          <w:sz w:val="21"/>
          <w:szCs w:val="21"/>
        </w:rPr>
        <w:t xml:space="preserve">ARTÍCULO </w:t>
      </w:r>
      <w:r w:rsidR="00B75CBC">
        <w:rPr>
          <w:rFonts w:asciiTheme="minorBidi" w:hAnsiTheme="minorBidi" w:cstheme="minorBidi"/>
          <w:b/>
          <w:sz w:val="21"/>
          <w:szCs w:val="21"/>
        </w:rPr>
        <w:t>TERCERO</w:t>
      </w:r>
      <w:r w:rsidRPr="00AF6298">
        <w:rPr>
          <w:rFonts w:asciiTheme="minorBidi" w:hAnsiTheme="minorBidi" w:cstheme="minorBidi"/>
          <w:b/>
          <w:sz w:val="21"/>
          <w:szCs w:val="21"/>
        </w:rPr>
        <w:t xml:space="preserve">: </w:t>
      </w:r>
      <w:r w:rsidR="000C65E8" w:rsidRPr="000C65E8">
        <w:rPr>
          <w:rFonts w:ascii="Arial" w:hAnsi="Arial" w:cs="Arial"/>
          <w:bCs/>
          <w:sz w:val="21"/>
          <w:szCs w:val="21"/>
          <w:lang w:val="es-ES"/>
        </w:rPr>
        <w:t xml:space="preserve">Notificar el contenido de la presente resolución </w:t>
      </w:r>
      <w:r w:rsidR="008D5203">
        <w:rPr>
          <w:rFonts w:ascii="Arial" w:hAnsi="Arial" w:cs="Arial"/>
          <w:bCs/>
          <w:sz w:val="21"/>
          <w:szCs w:val="21"/>
          <w:lang w:val="es-ES"/>
        </w:rPr>
        <w:t>a</w:t>
      </w:r>
      <w:r w:rsidR="000C65E8" w:rsidRPr="000C65E8">
        <w:rPr>
          <w:rFonts w:ascii="Arial" w:hAnsi="Arial" w:cs="Arial"/>
          <w:bCs/>
          <w:sz w:val="21"/>
          <w:szCs w:val="21"/>
          <w:lang w:val="es-ES"/>
        </w:rPr>
        <w:t xml:space="preserve"> </w:t>
      </w:r>
      <w:r w:rsidR="00485A75">
        <w:rPr>
          <w:rFonts w:ascii="Arial" w:hAnsi="Arial" w:cs="Arial"/>
          <w:bCs/>
          <w:sz w:val="21"/>
          <w:szCs w:val="21"/>
          <w:lang w:val="es-ES"/>
        </w:rPr>
        <w:t>Luis Santiago Sosa Posada</w:t>
      </w:r>
      <w:r w:rsidR="000C65E8" w:rsidRPr="000C65E8">
        <w:rPr>
          <w:rFonts w:ascii="Arial" w:hAnsi="Arial" w:cs="Arial"/>
          <w:bCs/>
          <w:sz w:val="21"/>
          <w:szCs w:val="21"/>
          <w:lang w:val="es-ES"/>
        </w:rPr>
        <w:t>, identificad</w:t>
      </w:r>
      <w:r w:rsidR="00485A75">
        <w:rPr>
          <w:rFonts w:ascii="Arial" w:hAnsi="Arial" w:cs="Arial"/>
          <w:bCs/>
          <w:sz w:val="21"/>
          <w:szCs w:val="21"/>
          <w:lang w:val="es-ES"/>
        </w:rPr>
        <w:t>o</w:t>
      </w:r>
      <w:r w:rsidR="000C65E8" w:rsidRPr="000C65E8">
        <w:rPr>
          <w:rFonts w:ascii="Arial" w:hAnsi="Arial" w:cs="Arial"/>
          <w:bCs/>
          <w:sz w:val="21"/>
          <w:szCs w:val="21"/>
          <w:lang w:val="es-ES"/>
        </w:rPr>
        <w:t xml:space="preserve"> con cédula de ciudadanía No. </w:t>
      </w:r>
      <w:r w:rsidR="00485A75">
        <w:rPr>
          <w:rFonts w:ascii="Arial" w:hAnsi="Arial" w:cs="Arial"/>
          <w:bCs/>
          <w:sz w:val="21"/>
          <w:szCs w:val="21"/>
          <w:lang w:val="es-ES"/>
        </w:rPr>
        <w:t>71.752.951</w:t>
      </w:r>
      <w:r w:rsidR="00540983">
        <w:rPr>
          <w:rFonts w:ascii="Arial" w:hAnsi="Arial" w:cs="Arial"/>
          <w:bCs/>
          <w:sz w:val="21"/>
          <w:szCs w:val="21"/>
          <w:lang w:val="es-ES"/>
        </w:rPr>
        <w:t xml:space="preserve"> de </w:t>
      </w:r>
      <w:r w:rsidR="00485A75">
        <w:rPr>
          <w:rFonts w:ascii="Arial" w:hAnsi="Arial" w:cs="Arial"/>
          <w:bCs/>
          <w:sz w:val="21"/>
          <w:szCs w:val="21"/>
          <w:lang w:val="es-ES"/>
        </w:rPr>
        <w:t>Medellín</w:t>
      </w:r>
      <w:r w:rsidR="000C65E8" w:rsidRPr="000C65E8">
        <w:rPr>
          <w:rFonts w:ascii="Arial" w:hAnsi="Arial" w:cs="Arial"/>
          <w:bCs/>
          <w:sz w:val="21"/>
          <w:szCs w:val="21"/>
          <w:lang w:val="es-ES"/>
        </w:rPr>
        <w:t>, en calidad de</w:t>
      </w:r>
      <w:r w:rsidR="0030159D">
        <w:rPr>
          <w:rFonts w:ascii="Arial" w:hAnsi="Arial" w:cs="Arial"/>
          <w:bCs/>
          <w:sz w:val="21"/>
          <w:szCs w:val="21"/>
          <w:lang w:val="es-ES"/>
        </w:rPr>
        <w:t xml:space="preserve"> </w:t>
      </w:r>
      <w:r w:rsidR="000C65E8" w:rsidRPr="000C65E8">
        <w:rPr>
          <w:rFonts w:ascii="Arial" w:hAnsi="Arial" w:cs="Arial"/>
          <w:bCs/>
          <w:sz w:val="21"/>
          <w:szCs w:val="21"/>
          <w:lang w:val="es-ES"/>
        </w:rPr>
        <w:t xml:space="preserve">representante legal de </w:t>
      </w:r>
      <w:r w:rsidR="00485A75" w:rsidRPr="00485A75">
        <w:rPr>
          <w:rFonts w:ascii="Arial" w:hAnsi="Arial" w:cs="Arial"/>
          <w:bCs/>
          <w:sz w:val="21"/>
          <w:szCs w:val="21"/>
          <w:lang w:val="es-ES"/>
        </w:rPr>
        <w:t>FEELING COMPANY S.A.S</w:t>
      </w:r>
      <w:r w:rsidR="007A466B">
        <w:rPr>
          <w:rFonts w:ascii="Arial" w:hAnsi="Arial" w:cs="Arial"/>
          <w:bCs/>
          <w:sz w:val="21"/>
          <w:szCs w:val="21"/>
          <w:lang w:val="es-ES"/>
        </w:rPr>
        <w:t>.</w:t>
      </w:r>
      <w:r w:rsidR="00485A75" w:rsidRPr="00485A75">
        <w:rPr>
          <w:rFonts w:ascii="Arial" w:hAnsi="Arial" w:cs="Arial"/>
          <w:bCs/>
          <w:sz w:val="21"/>
          <w:szCs w:val="21"/>
          <w:lang w:val="es-ES"/>
        </w:rPr>
        <w:t>, con NIT 811.025.635-7</w:t>
      </w:r>
      <w:r w:rsidR="000C65E8" w:rsidRPr="000C65E8">
        <w:rPr>
          <w:rFonts w:ascii="Arial" w:hAnsi="Arial" w:cs="Arial"/>
          <w:bCs/>
          <w:sz w:val="21"/>
          <w:szCs w:val="21"/>
          <w:lang w:val="es-ES"/>
        </w:rPr>
        <w:t>, en los términos del artículo 67 de la Ley 1437 de 2011.</w:t>
      </w:r>
    </w:p>
    <w:p w14:paraId="31DFB217" w14:textId="77777777" w:rsidR="00B81541" w:rsidRPr="000C65E8" w:rsidRDefault="00B81541" w:rsidP="000C65E8">
      <w:pPr>
        <w:contextualSpacing/>
        <w:jc w:val="both"/>
        <w:rPr>
          <w:rFonts w:ascii="Arial" w:hAnsi="Arial" w:cs="Arial"/>
          <w:bCs/>
          <w:sz w:val="21"/>
          <w:szCs w:val="21"/>
          <w:lang w:val="es-ES"/>
        </w:rPr>
      </w:pPr>
    </w:p>
    <w:p w14:paraId="6DBFEF99" w14:textId="38106F5E" w:rsidR="00B81541" w:rsidRPr="000C65E8" w:rsidRDefault="00B81541" w:rsidP="00B81541">
      <w:pPr>
        <w:pStyle w:val="Default"/>
        <w:jc w:val="both"/>
        <w:rPr>
          <w:rFonts w:eastAsia="Calibri"/>
          <w:bCs/>
          <w:color w:val="auto"/>
          <w:sz w:val="21"/>
          <w:szCs w:val="21"/>
          <w:lang w:val="es-ES"/>
        </w:rPr>
      </w:pPr>
      <w:r w:rsidRPr="00AF6298">
        <w:rPr>
          <w:b/>
          <w:bCs/>
          <w:sz w:val="21"/>
          <w:szCs w:val="21"/>
        </w:rPr>
        <w:t xml:space="preserve">ARTÍCULO </w:t>
      </w:r>
      <w:r w:rsidR="00B75CBC">
        <w:rPr>
          <w:b/>
          <w:bCs/>
          <w:sz w:val="21"/>
          <w:szCs w:val="21"/>
        </w:rPr>
        <w:t>CUARTO</w:t>
      </w:r>
      <w:r w:rsidRPr="00AF6298">
        <w:rPr>
          <w:b/>
          <w:bCs/>
          <w:sz w:val="21"/>
          <w:szCs w:val="21"/>
        </w:rPr>
        <w:t>:</w:t>
      </w:r>
      <w:r w:rsidRPr="00AF6298">
        <w:rPr>
          <w:sz w:val="21"/>
          <w:szCs w:val="21"/>
        </w:rPr>
        <w:t xml:space="preserve"> </w:t>
      </w:r>
      <w:r w:rsidR="000C65E8" w:rsidRPr="000C65E8">
        <w:rPr>
          <w:rFonts w:eastAsia="Calibri"/>
          <w:bCs/>
          <w:color w:val="auto"/>
          <w:sz w:val="21"/>
          <w:szCs w:val="21"/>
          <w:lang w:val="es-ES"/>
        </w:rPr>
        <w:t xml:space="preserve">Contra la </w:t>
      </w:r>
      <w:r w:rsidR="007A466B">
        <w:rPr>
          <w:rFonts w:eastAsia="Calibri"/>
          <w:bCs/>
          <w:color w:val="auto"/>
          <w:sz w:val="21"/>
          <w:szCs w:val="21"/>
          <w:lang w:val="es-ES"/>
        </w:rPr>
        <w:t>a</w:t>
      </w:r>
      <w:r w:rsidR="00AF7B4B">
        <w:rPr>
          <w:rFonts w:eastAsia="Calibri"/>
          <w:bCs/>
          <w:color w:val="auto"/>
          <w:sz w:val="21"/>
          <w:szCs w:val="21"/>
          <w:lang w:val="es-ES"/>
        </w:rPr>
        <w:t>djudicación</w:t>
      </w:r>
      <w:r w:rsidR="000C65E8" w:rsidRPr="000C65E8">
        <w:rPr>
          <w:rFonts w:eastAsia="Calibri"/>
          <w:bCs/>
          <w:color w:val="auto"/>
          <w:sz w:val="21"/>
          <w:szCs w:val="21"/>
          <w:lang w:val="es-ES"/>
        </w:rPr>
        <w:t xml:space="preserve"> prevista en el presente acto administrativo, </w:t>
      </w:r>
      <w:r w:rsidR="00AF7B4B">
        <w:rPr>
          <w:rFonts w:eastAsia="Calibri"/>
          <w:bCs/>
          <w:color w:val="auto"/>
          <w:sz w:val="21"/>
          <w:szCs w:val="21"/>
          <w:lang w:val="es-ES"/>
        </w:rPr>
        <w:t xml:space="preserve">no </w:t>
      </w:r>
      <w:r w:rsidR="000C65E8" w:rsidRPr="000C65E8">
        <w:rPr>
          <w:rFonts w:eastAsia="Calibri"/>
          <w:bCs/>
          <w:color w:val="auto"/>
          <w:sz w:val="21"/>
          <w:szCs w:val="21"/>
          <w:lang w:val="es-ES"/>
        </w:rPr>
        <w:t>procede recurso de reposición, en los términos del artículo 74 y siguientes de la Ley 1437 de 2011.</w:t>
      </w:r>
    </w:p>
    <w:p w14:paraId="7757B937" w14:textId="77777777" w:rsidR="00B81541" w:rsidRPr="00AF6298" w:rsidRDefault="00B81541" w:rsidP="00B81541">
      <w:pPr>
        <w:contextualSpacing/>
        <w:jc w:val="both"/>
        <w:rPr>
          <w:rFonts w:asciiTheme="minorBidi" w:hAnsiTheme="minorBidi" w:cstheme="minorBidi"/>
          <w:sz w:val="21"/>
          <w:szCs w:val="21"/>
        </w:rPr>
      </w:pPr>
    </w:p>
    <w:p w14:paraId="4B470E5E" w14:textId="12648DB7" w:rsidR="00B81541" w:rsidRDefault="00B81541" w:rsidP="00B81541">
      <w:pPr>
        <w:contextualSpacing/>
        <w:jc w:val="both"/>
        <w:rPr>
          <w:rFonts w:asciiTheme="minorBidi" w:hAnsiTheme="minorBidi" w:cstheme="minorBidi"/>
          <w:sz w:val="21"/>
          <w:szCs w:val="21"/>
        </w:rPr>
      </w:pPr>
      <w:r w:rsidRPr="00AF6298">
        <w:rPr>
          <w:rFonts w:asciiTheme="minorBidi" w:hAnsiTheme="minorBidi" w:cstheme="minorBidi"/>
          <w:b/>
          <w:sz w:val="21"/>
          <w:szCs w:val="21"/>
        </w:rPr>
        <w:t xml:space="preserve">ARTÍCULO </w:t>
      </w:r>
      <w:r w:rsidR="00B75CBC">
        <w:rPr>
          <w:rFonts w:asciiTheme="minorBidi" w:hAnsiTheme="minorBidi" w:cstheme="minorBidi"/>
          <w:b/>
          <w:sz w:val="21"/>
          <w:szCs w:val="21"/>
        </w:rPr>
        <w:t>QUINTO</w:t>
      </w:r>
      <w:r w:rsidRPr="00AF6298">
        <w:rPr>
          <w:rFonts w:asciiTheme="minorBidi" w:hAnsiTheme="minorBidi" w:cstheme="minorBidi"/>
          <w:b/>
          <w:sz w:val="21"/>
          <w:szCs w:val="21"/>
        </w:rPr>
        <w:t xml:space="preserve">: </w:t>
      </w:r>
      <w:r w:rsidRPr="00AF6298">
        <w:rPr>
          <w:rFonts w:asciiTheme="minorBidi" w:hAnsiTheme="minorBidi" w:cstheme="minorBidi"/>
          <w:bCs/>
          <w:sz w:val="21"/>
          <w:szCs w:val="21"/>
        </w:rPr>
        <w:t xml:space="preserve">Remitir </w:t>
      </w:r>
      <w:r w:rsidRPr="00AF6298">
        <w:rPr>
          <w:rFonts w:asciiTheme="minorBidi" w:hAnsiTheme="minorBidi" w:cstheme="minorBidi"/>
          <w:sz w:val="21"/>
          <w:szCs w:val="21"/>
        </w:rPr>
        <w:t>copia de la presente resolución a la Subdirección Jurídica para lo de su competencia</w:t>
      </w:r>
      <w:r w:rsidR="00AA02CD" w:rsidRPr="00AF6298">
        <w:rPr>
          <w:rFonts w:asciiTheme="minorBidi" w:hAnsiTheme="minorBidi" w:cstheme="minorBidi"/>
          <w:sz w:val="21"/>
          <w:szCs w:val="21"/>
        </w:rPr>
        <w:t>.</w:t>
      </w:r>
    </w:p>
    <w:p w14:paraId="48CDA191" w14:textId="77777777" w:rsidR="00705A73" w:rsidRPr="00AF6298" w:rsidRDefault="00705A73" w:rsidP="00B81541">
      <w:pPr>
        <w:contextualSpacing/>
        <w:jc w:val="both"/>
        <w:rPr>
          <w:rFonts w:asciiTheme="minorBidi" w:hAnsiTheme="minorBidi" w:cstheme="minorBidi"/>
          <w:bCs/>
          <w:sz w:val="21"/>
          <w:szCs w:val="21"/>
        </w:rPr>
      </w:pPr>
    </w:p>
    <w:p w14:paraId="7622663E" w14:textId="4F5BCA4D" w:rsidR="00B81541" w:rsidRPr="00AF6298" w:rsidRDefault="00B81541" w:rsidP="00B81541">
      <w:pPr>
        <w:contextualSpacing/>
        <w:jc w:val="both"/>
        <w:rPr>
          <w:rFonts w:asciiTheme="minorBidi" w:hAnsiTheme="minorBidi" w:cstheme="minorBidi"/>
          <w:bCs/>
          <w:sz w:val="21"/>
          <w:szCs w:val="21"/>
        </w:rPr>
      </w:pPr>
      <w:r w:rsidRPr="00AF6298">
        <w:rPr>
          <w:rFonts w:asciiTheme="minorBidi" w:hAnsiTheme="minorBidi" w:cstheme="minorBidi"/>
          <w:b/>
          <w:sz w:val="21"/>
          <w:szCs w:val="21"/>
        </w:rPr>
        <w:t xml:space="preserve">ARTÍCULO </w:t>
      </w:r>
      <w:r w:rsidR="00B75CBC">
        <w:rPr>
          <w:rFonts w:asciiTheme="minorBidi" w:hAnsiTheme="minorBidi" w:cstheme="minorBidi"/>
          <w:b/>
          <w:sz w:val="21"/>
          <w:szCs w:val="21"/>
        </w:rPr>
        <w:t>SEXTO</w:t>
      </w:r>
      <w:r w:rsidRPr="00AF6298">
        <w:rPr>
          <w:rFonts w:asciiTheme="minorBidi" w:hAnsiTheme="minorBidi" w:cstheme="minorBidi"/>
          <w:b/>
          <w:sz w:val="21"/>
          <w:szCs w:val="21"/>
        </w:rPr>
        <w:t>:</w:t>
      </w:r>
      <w:r w:rsidRPr="00AF6298">
        <w:rPr>
          <w:rFonts w:asciiTheme="minorBidi" w:hAnsiTheme="minorBidi" w:cstheme="minorBidi"/>
          <w:sz w:val="21"/>
          <w:szCs w:val="21"/>
        </w:rPr>
        <w:t xml:space="preserve"> Ordenar la publicación de la presente resolución en el Sistema Electrónico para la Contratación Pública SECOP II.</w:t>
      </w:r>
    </w:p>
    <w:p w14:paraId="20B94E3D" w14:textId="77777777" w:rsidR="00B81541" w:rsidRPr="00AF6298" w:rsidRDefault="00B81541" w:rsidP="00B81541">
      <w:pPr>
        <w:contextualSpacing/>
        <w:jc w:val="both"/>
        <w:rPr>
          <w:rFonts w:asciiTheme="minorBidi" w:hAnsiTheme="minorBidi" w:cstheme="minorBidi"/>
          <w:sz w:val="21"/>
          <w:szCs w:val="21"/>
        </w:rPr>
      </w:pPr>
    </w:p>
    <w:p w14:paraId="7FFB3B6B" w14:textId="5D409376" w:rsidR="00B81541" w:rsidRPr="00AF6298" w:rsidRDefault="00B81541" w:rsidP="00B81541">
      <w:pPr>
        <w:contextualSpacing/>
        <w:jc w:val="both"/>
        <w:rPr>
          <w:rFonts w:asciiTheme="minorBidi" w:hAnsiTheme="minorBidi" w:cstheme="minorBidi"/>
          <w:sz w:val="21"/>
          <w:szCs w:val="21"/>
        </w:rPr>
      </w:pPr>
      <w:r w:rsidRPr="00AF6298">
        <w:rPr>
          <w:rFonts w:asciiTheme="minorBidi" w:hAnsiTheme="minorBidi" w:cstheme="minorBidi"/>
          <w:b/>
          <w:sz w:val="21"/>
          <w:szCs w:val="21"/>
        </w:rPr>
        <w:t xml:space="preserve">ARTÍCULO </w:t>
      </w:r>
      <w:r w:rsidR="00ED676E">
        <w:rPr>
          <w:rFonts w:asciiTheme="minorBidi" w:hAnsiTheme="minorBidi" w:cstheme="minorBidi"/>
          <w:b/>
          <w:sz w:val="21"/>
          <w:szCs w:val="21"/>
        </w:rPr>
        <w:t>S</w:t>
      </w:r>
      <w:r w:rsidR="00B75CBC">
        <w:rPr>
          <w:rFonts w:asciiTheme="minorBidi" w:hAnsiTheme="minorBidi" w:cstheme="minorBidi"/>
          <w:b/>
          <w:sz w:val="21"/>
          <w:szCs w:val="21"/>
        </w:rPr>
        <w:t>ÉPTIMO</w:t>
      </w:r>
      <w:r w:rsidRPr="00AF6298">
        <w:rPr>
          <w:rFonts w:asciiTheme="minorBidi" w:hAnsiTheme="minorBidi" w:cstheme="minorBidi"/>
          <w:b/>
          <w:sz w:val="21"/>
          <w:szCs w:val="21"/>
        </w:rPr>
        <w:t xml:space="preserve">: </w:t>
      </w:r>
      <w:r w:rsidRPr="00AF6298">
        <w:rPr>
          <w:rFonts w:asciiTheme="minorBidi" w:hAnsiTheme="minorBidi" w:cstheme="minorBidi"/>
          <w:sz w:val="21"/>
          <w:szCs w:val="21"/>
        </w:rPr>
        <w:t>La presente resolución rige a partir de la fecha de su expedición.</w:t>
      </w:r>
    </w:p>
    <w:p w14:paraId="31F4DCD6" w14:textId="77777777" w:rsidR="00B81541" w:rsidRDefault="00B81541" w:rsidP="00B81541">
      <w:pPr>
        <w:contextualSpacing/>
        <w:jc w:val="both"/>
        <w:rPr>
          <w:rFonts w:asciiTheme="minorBidi" w:hAnsiTheme="minorBidi" w:cstheme="minorBidi"/>
          <w:sz w:val="21"/>
          <w:szCs w:val="21"/>
        </w:rPr>
      </w:pPr>
    </w:p>
    <w:p w14:paraId="54417B53" w14:textId="77777777" w:rsidR="00ED1EE1" w:rsidRDefault="00ED1EE1" w:rsidP="00B81541">
      <w:pPr>
        <w:contextualSpacing/>
        <w:jc w:val="both"/>
        <w:rPr>
          <w:rFonts w:asciiTheme="minorBidi" w:hAnsiTheme="minorBidi" w:cstheme="minorBidi"/>
          <w:sz w:val="21"/>
          <w:szCs w:val="21"/>
        </w:rPr>
      </w:pPr>
    </w:p>
    <w:p w14:paraId="19C8C574" w14:textId="77777777" w:rsidR="00B81541" w:rsidRPr="00AF6298" w:rsidRDefault="00B81541" w:rsidP="00B81541">
      <w:pPr>
        <w:autoSpaceDE w:val="0"/>
        <w:autoSpaceDN w:val="0"/>
        <w:adjustRightInd w:val="0"/>
        <w:contextualSpacing/>
        <w:jc w:val="center"/>
        <w:rPr>
          <w:rFonts w:asciiTheme="minorBidi" w:hAnsiTheme="minorBidi" w:cstheme="minorBidi"/>
          <w:b/>
          <w:bCs/>
          <w:sz w:val="21"/>
          <w:szCs w:val="21"/>
        </w:rPr>
      </w:pPr>
      <w:r w:rsidRPr="00AF6298">
        <w:rPr>
          <w:rFonts w:asciiTheme="minorBidi" w:hAnsiTheme="minorBidi" w:cstheme="minorBidi"/>
          <w:b/>
          <w:bCs/>
          <w:sz w:val="21"/>
          <w:szCs w:val="21"/>
        </w:rPr>
        <w:t>PUBLÍQUESE Y CÚMPLASE</w:t>
      </w:r>
    </w:p>
    <w:p w14:paraId="7336FF1F" w14:textId="77777777" w:rsidR="00436BE6" w:rsidRDefault="00436BE6" w:rsidP="00B81541">
      <w:pPr>
        <w:contextualSpacing/>
        <w:jc w:val="center"/>
        <w:rPr>
          <w:rFonts w:asciiTheme="minorBidi" w:hAnsiTheme="minorBidi" w:cstheme="minorBidi"/>
          <w:sz w:val="21"/>
          <w:szCs w:val="21"/>
        </w:rPr>
      </w:pPr>
    </w:p>
    <w:p w14:paraId="6F2501AE" w14:textId="77777777" w:rsidR="00ED1EE1" w:rsidRPr="00AF6298" w:rsidRDefault="00ED1EE1" w:rsidP="00B81541">
      <w:pPr>
        <w:contextualSpacing/>
        <w:jc w:val="center"/>
        <w:rPr>
          <w:rFonts w:asciiTheme="minorBidi" w:hAnsiTheme="minorBidi" w:cstheme="minorBidi"/>
          <w:sz w:val="21"/>
          <w:szCs w:val="21"/>
        </w:rPr>
      </w:pPr>
    </w:p>
    <w:p w14:paraId="4D310871" w14:textId="77777777" w:rsidR="00B81541" w:rsidRPr="00AF6298" w:rsidRDefault="00B81541" w:rsidP="00B81541">
      <w:pPr>
        <w:contextualSpacing/>
        <w:rPr>
          <w:rFonts w:asciiTheme="minorBidi" w:hAnsiTheme="minorBidi" w:cstheme="minorBidi"/>
          <w:sz w:val="21"/>
          <w:szCs w:val="21"/>
        </w:rPr>
      </w:pPr>
      <w:r w:rsidRPr="00AF6298">
        <w:rPr>
          <w:rFonts w:asciiTheme="minorBidi" w:hAnsiTheme="minorBidi" w:cstheme="minorBidi"/>
          <w:sz w:val="21"/>
          <w:szCs w:val="21"/>
        </w:rPr>
        <w:t>Dada en Bogotá, D.C., con fecha ______________________________</w:t>
      </w:r>
    </w:p>
    <w:p w14:paraId="4264806B" w14:textId="77777777" w:rsidR="00B81541" w:rsidRDefault="00B81541" w:rsidP="00B81541">
      <w:pPr>
        <w:contextualSpacing/>
        <w:jc w:val="center"/>
        <w:rPr>
          <w:rFonts w:asciiTheme="minorBidi" w:hAnsiTheme="minorBidi" w:cstheme="minorBidi"/>
          <w:sz w:val="21"/>
          <w:szCs w:val="21"/>
        </w:rPr>
      </w:pPr>
    </w:p>
    <w:p w14:paraId="41A2A0A1" w14:textId="77777777" w:rsidR="00A26A48" w:rsidRDefault="00A26A48" w:rsidP="00B81541">
      <w:pPr>
        <w:contextualSpacing/>
        <w:jc w:val="center"/>
        <w:rPr>
          <w:rFonts w:asciiTheme="minorBidi" w:hAnsiTheme="minorBidi" w:cstheme="minorBidi"/>
          <w:sz w:val="21"/>
          <w:szCs w:val="21"/>
        </w:rPr>
      </w:pPr>
    </w:p>
    <w:p w14:paraId="79BE6AF1" w14:textId="77777777" w:rsidR="00ED1EE1" w:rsidRPr="00AF6298" w:rsidRDefault="00ED1EE1" w:rsidP="00B81541">
      <w:pPr>
        <w:contextualSpacing/>
        <w:jc w:val="center"/>
        <w:rPr>
          <w:rFonts w:asciiTheme="minorBidi" w:hAnsiTheme="minorBidi" w:cstheme="minorBidi"/>
          <w:sz w:val="21"/>
          <w:szCs w:val="21"/>
        </w:rPr>
      </w:pPr>
    </w:p>
    <w:p w14:paraId="249F603D" w14:textId="77777777" w:rsidR="00B81541" w:rsidRPr="00AF6298" w:rsidRDefault="00B81541" w:rsidP="00B81541">
      <w:pPr>
        <w:jc w:val="center"/>
        <w:rPr>
          <w:rFonts w:asciiTheme="minorBidi" w:hAnsiTheme="minorBidi" w:cstheme="minorBidi"/>
          <w:sz w:val="21"/>
          <w:szCs w:val="21"/>
        </w:rPr>
      </w:pPr>
    </w:p>
    <w:p w14:paraId="113BD60F" w14:textId="660AE48B" w:rsidR="00B81541" w:rsidRPr="00AF6298" w:rsidRDefault="003E06CD" w:rsidP="00B81541">
      <w:pPr>
        <w:jc w:val="center"/>
        <w:rPr>
          <w:rFonts w:asciiTheme="minorBidi" w:hAnsiTheme="minorBidi" w:cstheme="minorBidi"/>
          <w:b/>
          <w:sz w:val="21"/>
          <w:szCs w:val="21"/>
        </w:rPr>
      </w:pPr>
      <w:r>
        <w:rPr>
          <w:rFonts w:asciiTheme="minorBidi" w:hAnsiTheme="minorBidi" w:cstheme="minorBidi"/>
          <w:b/>
          <w:sz w:val="21"/>
          <w:szCs w:val="21"/>
        </w:rPr>
        <w:t>MARÍA TERESA RODRÍGUEZ LEAL</w:t>
      </w:r>
    </w:p>
    <w:p w14:paraId="3F8FC561" w14:textId="731ED53E" w:rsidR="00B81541" w:rsidRPr="00AF6298" w:rsidRDefault="003E06CD" w:rsidP="00B81541">
      <w:pPr>
        <w:jc w:val="center"/>
        <w:rPr>
          <w:rFonts w:asciiTheme="minorBidi" w:hAnsiTheme="minorBidi" w:cstheme="minorBidi"/>
          <w:sz w:val="21"/>
          <w:szCs w:val="21"/>
        </w:rPr>
      </w:pPr>
      <w:r>
        <w:rPr>
          <w:rFonts w:asciiTheme="minorBidi" w:hAnsiTheme="minorBidi" w:cstheme="minorBidi"/>
          <w:sz w:val="21"/>
          <w:szCs w:val="21"/>
        </w:rPr>
        <w:t>Subdirectora Jurídica</w:t>
      </w:r>
    </w:p>
    <w:p w14:paraId="09940278" w14:textId="77777777" w:rsidR="00B81541" w:rsidRPr="00AF6298" w:rsidRDefault="00B81541" w:rsidP="00B81541">
      <w:pPr>
        <w:jc w:val="center"/>
        <w:rPr>
          <w:rFonts w:asciiTheme="minorBidi" w:hAnsiTheme="minorBidi" w:cstheme="minorBidi"/>
          <w:sz w:val="21"/>
          <w:szCs w:val="21"/>
        </w:rPr>
      </w:pPr>
    </w:p>
    <w:tbl>
      <w:tblPr>
        <w:tblW w:w="518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1"/>
        <w:gridCol w:w="6359"/>
        <w:gridCol w:w="2073"/>
      </w:tblGrid>
      <w:tr w:rsidR="00B81541" w:rsidRPr="00A26A48" w14:paraId="5E7425DF" w14:textId="77777777" w:rsidTr="00A26A48">
        <w:trPr>
          <w:trHeight w:val="167"/>
          <w:jc w:val="center"/>
        </w:trPr>
        <w:tc>
          <w:tcPr>
            <w:tcW w:w="835" w:type="pct"/>
            <w:shd w:val="clear" w:color="auto" w:fill="F2F2F2"/>
            <w:vAlign w:val="center"/>
          </w:tcPr>
          <w:p w14:paraId="0E2F5C1C" w14:textId="0815623D" w:rsidR="00B81541" w:rsidRPr="00A26A48" w:rsidRDefault="00AF6298" w:rsidP="002E7118">
            <w:pPr>
              <w:pStyle w:val="Firma"/>
              <w:ind w:left="0"/>
              <w:jc w:val="center"/>
              <w:rPr>
                <w:rFonts w:asciiTheme="minorBidi" w:eastAsia="Times New Roman" w:hAnsiTheme="minorBidi" w:cstheme="minorBidi"/>
                <w:b/>
                <w:sz w:val="14"/>
                <w:szCs w:val="14"/>
                <w:lang w:eastAsia="ar-SA"/>
              </w:rPr>
            </w:pPr>
            <w:r w:rsidRPr="00A26A48">
              <w:rPr>
                <w:rFonts w:asciiTheme="minorBidi" w:eastAsia="Times New Roman" w:hAnsiTheme="minorBidi" w:cstheme="minorBidi"/>
                <w:b/>
                <w:sz w:val="14"/>
                <w:szCs w:val="14"/>
                <w:lang w:eastAsia="ar-SA"/>
              </w:rPr>
              <w:t>ACCIÓ</w:t>
            </w:r>
            <w:r w:rsidR="00B81541" w:rsidRPr="00A26A48">
              <w:rPr>
                <w:rFonts w:asciiTheme="minorBidi" w:eastAsia="Times New Roman" w:hAnsiTheme="minorBidi" w:cstheme="minorBidi"/>
                <w:b/>
                <w:sz w:val="14"/>
                <w:szCs w:val="14"/>
                <w:lang w:eastAsia="ar-SA"/>
              </w:rPr>
              <w:t>N</w:t>
            </w:r>
          </w:p>
        </w:tc>
        <w:tc>
          <w:tcPr>
            <w:tcW w:w="3141" w:type="pct"/>
            <w:shd w:val="clear" w:color="auto" w:fill="F2F2F2"/>
            <w:vAlign w:val="center"/>
          </w:tcPr>
          <w:p w14:paraId="49ED5F96" w14:textId="77777777" w:rsidR="00B81541" w:rsidRPr="00A26A48" w:rsidRDefault="00B81541" w:rsidP="002E7118">
            <w:pPr>
              <w:pStyle w:val="Firma"/>
              <w:ind w:left="0"/>
              <w:jc w:val="center"/>
              <w:rPr>
                <w:rFonts w:asciiTheme="minorBidi" w:hAnsiTheme="minorBidi" w:cstheme="minorBidi"/>
                <w:b/>
                <w:snapToGrid w:val="0"/>
                <w:sz w:val="14"/>
                <w:szCs w:val="14"/>
                <w:lang w:eastAsia="es-ES"/>
              </w:rPr>
            </w:pPr>
            <w:r w:rsidRPr="00A26A48">
              <w:rPr>
                <w:rFonts w:asciiTheme="minorBidi" w:hAnsiTheme="minorBidi" w:cstheme="minorBidi"/>
                <w:b/>
                <w:snapToGrid w:val="0"/>
                <w:sz w:val="14"/>
                <w:szCs w:val="14"/>
                <w:lang w:eastAsia="es-ES"/>
              </w:rPr>
              <w:t>NOMBRE Y CARGO</w:t>
            </w:r>
          </w:p>
        </w:tc>
        <w:tc>
          <w:tcPr>
            <w:tcW w:w="1024" w:type="pct"/>
            <w:shd w:val="clear" w:color="auto" w:fill="F2F2F2"/>
            <w:vAlign w:val="center"/>
          </w:tcPr>
          <w:p w14:paraId="3278C6EC" w14:textId="77777777" w:rsidR="00B81541" w:rsidRPr="00A26A48" w:rsidRDefault="00B81541" w:rsidP="002E7118">
            <w:pPr>
              <w:pStyle w:val="Firma"/>
              <w:ind w:left="0"/>
              <w:jc w:val="center"/>
              <w:rPr>
                <w:rFonts w:asciiTheme="minorBidi" w:hAnsiTheme="minorBidi" w:cstheme="minorBidi"/>
                <w:b/>
                <w:snapToGrid w:val="0"/>
                <w:sz w:val="14"/>
                <w:szCs w:val="14"/>
                <w:lang w:eastAsia="es-ES"/>
              </w:rPr>
            </w:pPr>
            <w:r w:rsidRPr="00A26A48">
              <w:rPr>
                <w:rFonts w:asciiTheme="minorBidi" w:hAnsiTheme="minorBidi" w:cstheme="minorBidi"/>
                <w:b/>
                <w:snapToGrid w:val="0"/>
                <w:sz w:val="14"/>
                <w:szCs w:val="14"/>
                <w:lang w:eastAsia="es-ES"/>
              </w:rPr>
              <w:t>FIRMA</w:t>
            </w:r>
          </w:p>
        </w:tc>
      </w:tr>
      <w:tr w:rsidR="00B81541" w:rsidRPr="00A26A48" w14:paraId="56A87E2F" w14:textId="77777777" w:rsidTr="00204B8B">
        <w:trPr>
          <w:trHeight w:val="335"/>
          <w:jc w:val="center"/>
        </w:trPr>
        <w:tc>
          <w:tcPr>
            <w:tcW w:w="835" w:type="pct"/>
            <w:shd w:val="clear" w:color="auto" w:fill="auto"/>
            <w:vAlign w:val="center"/>
          </w:tcPr>
          <w:p w14:paraId="28DDC98F" w14:textId="77777777" w:rsidR="00B81541" w:rsidRPr="00A26A48" w:rsidRDefault="00B81541" w:rsidP="002E7118">
            <w:pPr>
              <w:pStyle w:val="Firma"/>
              <w:ind w:left="0"/>
              <w:rPr>
                <w:rFonts w:asciiTheme="minorBidi" w:eastAsia="Times New Roman" w:hAnsiTheme="minorBidi" w:cstheme="minorBidi"/>
                <w:b/>
                <w:sz w:val="14"/>
                <w:szCs w:val="14"/>
                <w:lang w:eastAsia="ar-SA"/>
              </w:rPr>
            </w:pPr>
            <w:r w:rsidRPr="00A26A48">
              <w:rPr>
                <w:rFonts w:asciiTheme="minorBidi" w:eastAsia="Times New Roman" w:hAnsiTheme="minorBidi" w:cstheme="minorBidi"/>
                <w:b/>
                <w:sz w:val="14"/>
                <w:szCs w:val="14"/>
                <w:lang w:eastAsia="ar-SA"/>
              </w:rPr>
              <w:t xml:space="preserve">Elaboró / Actualizó </w:t>
            </w:r>
          </w:p>
        </w:tc>
        <w:tc>
          <w:tcPr>
            <w:tcW w:w="3141" w:type="pct"/>
            <w:shd w:val="clear" w:color="auto" w:fill="auto"/>
            <w:vAlign w:val="center"/>
          </w:tcPr>
          <w:p w14:paraId="5F8A3BDA" w14:textId="0E5C8351" w:rsidR="00B81541" w:rsidRPr="00A26A48" w:rsidRDefault="00B81541" w:rsidP="00AF6298">
            <w:pPr>
              <w:pStyle w:val="Firma"/>
              <w:ind w:left="0"/>
              <w:rPr>
                <w:rFonts w:asciiTheme="minorBidi" w:hAnsiTheme="minorBidi" w:cstheme="minorBidi"/>
                <w:snapToGrid w:val="0"/>
                <w:sz w:val="14"/>
                <w:szCs w:val="14"/>
                <w:lang w:eastAsia="es-ES"/>
              </w:rPr>
            </w:pPr>
            <w:r w:rsidRPr="00A26A48">
              <w:rPr>
                <w:rFonts w:asciiTheme="minorBidi" w:hAnsiTheme="minorBidi" w:cstheme="minorBidi"/>
                <w:snapToGrid w:val="0"/>
                <w:sz w:val="14"/>
                <w:szCs w:val="14"/>
                <w:lang w:eastAsia="es-ES"/>
              </w:rPr>
              <w:t>Julio César Álvarez Velásquez</w:t>
            </w:r>
            <w:r w:rsidR="00AF6298" w:rsidRPr="00A26A48">
              <w:rPr>
                <w:rFonts w:asciiTheme="minorBidi" w:hAnsiTheme="minorBidi" w:cstheme="minorBidi"/>
                <w:snapToGrid w:val="0"/>
                <w:sz w:val="14"/>
                <w:szCs w:val="14"/>
                <w:lang w:eastAsia="es-ES"/>
              </w:rPr>
              <w:t xml:space="preserve"> / Profesional Especializado</w:t>
            </w:r>
            <w:r w:rsidR="007A466B">
              <w:rPr>
                <w:rFonts w:asciiTheme="minorBidi" w:hAnsiTheme="minorBidi" w:cstheme="minorBidi"/>
                <w:snapToGrid w:val="0"/>
                <w:sz w:val="14"/>
                <w:szCs w:val="14"/>
                <w:lang w:eastAsia="es-ES"/>
              </w:rPr>
              <w:t xml:space="preserve"> -</w:t>
            </w:r>
            <w:r w:rsidR="00AF6298" w:rsidRPr="00A26A48">
              <w:rPr>
                <w:rFonts w:asciiTheme="minorBidi" w:hAnsiTheme="minorBidi" w:cstheme="minorBidi"/>
                <w:snapToGrid w:val="0"/>
                <w:sz w:val="14"/>
                <w:szCs w:val="14"/>
                <w:lang w:eastAsia="es-ES"/>
              </w:rPr>
              <w:t xml:space="preserve"> S</w:t>
            </w:r>
            <w:r w:rsidR="007A466B">
              <w:rPr>
                <w:rFonts w:asciiTheme="minorBidi" w:hAnsiTheme="minorBidi" w:cstheme="minorBidi"/>
                <w:snapToGrid w:val="0"/>
                <w:sz w:val="14"/>
                <w:szCs w:val="14"/>
                <w:lang w:eastAsia="es-ES"/>
              </w:rPr>
              <w:t xml:space="preserve">ubdirección </w:t>
            </w:r>
            <w:r w:rsidR="00AF6298" w:rsidRPr="00A26A48">
              <w:rPr>
                <w:rFonts w:asciiTheme="minorBidi" w:hAnsiTheme="minorBidi" w:cstheme="minorBidi"/>
                <w:snapToGrid w:val="0"/>
                <w:sz w:val="14"/>
                <w:szCs w:val="14"/>
                <w:lang w:eastAsia="es-ES"/>
              </w:rPr>
              <w:t>J</w:t>
            </w:r>
            <w:r w:rsidR="007A466B">
              <w:rPr>
                <w:rFonts w:asciiTheme="minorBidi" w:hAnsiTheme="minorBidi" w:cstheme="minorBidi"/>
                <w:snapToGrid w:val="0"/>
                <w:sz w:val="14"/>
                <w:szCs w:val="14"/>
                <w:lang w:eastAsia="es-ES"/>
              </w:rPr>
              <w:t>urídica</w:t>
            </w:r>
          </w:p>
        </w:tc>
        <w:tc>
          <w:tcPr>
            <w:tcW w:w="1024" w:type="pct"/>
            <w:shd w:val="clear" w:color="auto" w:fill="auto"/>
            <w:vAlign w:val="center"/>
          </w:tcPr>
          <w:p w14:paraId="55271048" w14:textId="1F5CE38C" w:rsidR="00B81541" w:rsidRPr="00A26A48" w:rsidRDefault="00B81541" w:rsidP="002E7118">
            <w:pPr>
              <w:jc w:val="center"/>
              <w:rPr>
                <w:rFonts w:asciiTheme="minorBidi" w:hAnsiTheme="minorBidi" w:cstheme="minorBidi"/>
                <w:b/>
                <w:color w:val="000000"/>
                <w:sz w:val="14"/>
                <w:szCs w:val="14"/>
                <w:lang w:eastAsia="es-ES"/>
              </w:rPr>
            </w:pPr>
          </w:p>
        </w:tc>
      </w:tr>
      <w:tr w:rsidR="00485A75" w:rsidRPr="00A26A48" w14:paraId="475CA37F" w14:textId="77777777" w:rsidTr="00485A75">
        <w:trPr>
          <w:trHeight w:val="162"/>
          <w:jc w:val="center"/>
        </w:trPr>
        <w:tc>
          <w:tcPr>
            <w:tcW w:w="835" w:type="pct"/>
            <w:vMerge w:val="restart"/>
            <w:shd w:val="clear" w:color="auto" w:fill="auto"/>
            <w:vAlign w:val="center"/>
          </w:tcPr>
          <w:p w14:paraId="0BD947E6" w14:textId="123F6BB6" w:rsidR="00485A75" w:rsidRPr="00A26A48" w:rsidRDefault="00485A75" w:rsidP="002E7118">
            <w:pPr>
              <w:pStyle w:val="Firma"/>
              <w:ind w:left="0"/>
              <w:rPr>
                <w:rFonts w:asciiTheme="minorBidi" w:eastAsia="Times New Roman" w:hAnsiTheme="minorBidi" w:cstheme="minorBidi"/>
                <w:b/>
                <w:sz w:val="14"/>
                <w:szCs w:val="14"/>
                <w:lang w:eastAsia="ar-SA"/>
              </w:rPr>
            </w:pPr>
            <w:r>
              <w:rPr>
                <w:rFonts w:asciiTheme="minorBidi" w:eastAsia="Times New Roman" w:hAnsiTheme="minorBidi" w:cstheme="minorBidi"/>
                <w:b/>
                <w:sz w:val="14"/>
                <w:szCs w:val="14"/>
                <w:lang w:eastAsia="ar-SA"/>
              </w:rPr>
              <w:t>Revisó</w:t>
            </w:r>
          </w:p>
        </w:tc>
        <w:tc>
          <w:tcPr>
            <w:tcW w:w="3141" w:type="pct"/>
            <w:shd w:val="clear" w:color="auto" w:fill="auto"/>
            <w:vAlign w:val="center"/>
          </w:tcPr>
          <w:p w14:paraId="29A7F1B0" w14:textId="5ECFE998" w:rsidR="00485A75" w:rsidRPr="00A26A48" w:rsidRDefault="00485A75" w:rsidP="00AF6298">
            <w:pPr>
              <w:pStyle w:val="Firma"/>
              <w:ind w:left="0"/>
              <w:rPr>
                <w:rFonts w:asciiTheme="minorBidi" w:hAnsiTheme="minorBidi" w:cstheme="minorBidi"/>
                <w:snapToGrid w:val="0"/>
                <w:sz w:val="14"/>
                <w:szCs w:val="14"/>
                <w:lang w:eastAsia="es-ES"/>
              </w:rPr>
            </w:pPr>
            <w:r>
              <w:rPr>
                <w:rFonts w:asciiTheme="minorBidi" w:hAnsiTheme="minorBidi" w:cstheme="minorBidi"/>
                <w:snapToGrid w:val="0"/>
                <w:sz w:val="14"/>
                <w:szCs w:val="14"/>
                <w:lang w:eastAsia="es-ES"/>
              </w:rPr>
              <w:t xml:space="preserve">María Constanza Romero Oñate / </w:t>
            </w:r>
            <w:r w:rsidRPr="00485A75">
              <w:rPr>
                <w:rFonts w:asciiTheme="minorBidi" w:hAnsiTheme="minorBidi" w:cstheme="minorBidi"/>
                <w:snapToGrid w:val="0"/>
                <w:sz w:val="14"/>
                <w:szCs w:val="14"/>
                <w:lang w:eastAsia="es-ES"/>
              </w:rPr>
              <w:t>Subdirector</w:t>
            </w:r>
            <w:r w:rsidR="00940FB0">
              <w:rPr>
                <w:rFonts w:asciiTheme="minorBidi" w:hAnsiTheme="minorBidi" w:cstheme="minorBidi"/>
                <w:snapToGrid w:val="0"/>
                <w:sz w:val="14"/>
                <w:szCs w:val="14"/>
                <w:lang w:eastAsia="es-ES"/>
              </w:rPr>
              <w:t>a</w:t>
            </w:r>
            <w:r w:rsidRPr="00485A75">
              <w:rPr>
                <w:rFonts w:asciiTheme="minorBidi" w:hAnsiTheme="minorBidi" w:cstheme="minorBidi"/>
                <w:snapToGrid w:val="0"/>
                <w:sz w:val="14"/>
                <w:szCs w:val="14"/>
                <w:lang w:eastAsia="es-ES"/>
              </w:rPr>
              <w:t xml:space="preserve"> de Gestión Distrital de Bienestar</w:t>
            </w:r>
            <w:r w:rsidR="00940FB0">
              <w:rPr>
                <w:rFonts w:asciiTheme="minorBidi" w:hAnsiTheme="minorBidi" w:cstheme="minorBidi"/>
                <w:snapToGrid w:val="0"/>
                <w:sz w:val="14"/>
                <w:szCs w:val="14"/>
                <w:lang w:eastAsia="es-ES"/>
              </w:rPr>
              <w:t>,</w:t>
            </w:r>
            <w:r w:rsidRPr="00485A75">
              <w:rPr>
                <w:rFonts w:asciiTheme="minorBidi" w:hAnsiTheme="minorBidi" w:cstheme="minorBidi"/>
                <w:snapToGrid w:val="0"/>
                <w:sz w:val="14"/>
                <w:szCs w:val="14"/>
                <w:lang w:eastAsia="es-ES"/>
              </w:rPr>
              <w:t xml:space="preserve"> Desarrollo y Desempeño</w:t>
            </w:r>
          </w:p>
        </w:tc>
        <w:tc>
          <w:tcPr>
            <w:tcW w:w="1024" w:type="pct"/>
            <w:shd w:val="clear" w:color="auto" w:fill="auto"/>
            <w:vAlign w:val="center"/>
          </w:tcPr>
          <w:p w14:paraId="2AEFAA15" w14:textId="77777777" w:rsidR="00485A75" w:rsidRPr="00A26A48" w:rsidRDefault="00485A75" w:rsidP="002E7118">
            <w:pPr>
              <w:jc w:val="center"/>
              <w:rPr>
                <w:rFonts w:asciiTheme="minorBidi" w:hAnsiTheme="minorBidi" w:cstheme="minorBidi"/>
                <w:b/>
                <w:color w:val="000000"/>
                <w:sz w:val="14"/>
                <w:szCs w:val="14"/>
                <w:lang w:eastAsia="es-ES"/>
              </w:rPr>
            </w:pPr>
          </w:p>
        </w:tc>
      </w:tr>
      <w:tr w:rsidR="00DF709D" w:rsidRPr="00A26A48" w14:paraId="18A2D736" w14:textId="77777777" w:rsidTr="00204B8B">
        <w:trPr>
          <w:trHeight w:val="333"/>
          <w:jc w:val="center"/>
        </w:trPr>
        <w:tc>
          <w:tcPr>
            <w:tcW w:w="835" w:type="pct"/>
            <w:vMerge/>
            <w:shd w:val="clear" w:color="auto" w:fill="auto"/>
            <w:vAlign w:val="center"/>
          </w:tcPr>
          <w:p w14:paraId="7D9A8451" w14:textId="77777777" w:rsidR="00DF709D" w:rsidRPr="00A26A48" w:rsidRDefault="00DF709D" w:rsidP="002E7118">
            <w:pPr>
              <w:pStyle w:val="Firma"/>
              <w:ind w:left="0"/>
              <w:rPr>
                <w:rFonts w:asciiTheme="minorBidi" w:eastAsia="Times New Roman" w:hAnsiTheme="minorBidi" w:cstheme="minorBidi"/>
                <w:b/>
                <w:sz w:val="14"/>
                <w:szCs w:val="14"/>
                <w:lang w:eastAsia="ar-SA"/>
              </w:rPr>
            </w:pPr>
          </w:p>
        </w:tc>
        <w:tc>
          <w:tcPr>
            <w:tcW w:w="3141" w:type="pct"/>
            <w:shd w:val="clear" w:color="auto" w:fill="auto"/>
            <w:vAlign w:val="center"/>
          </w:tcPr>
          <w:p w14:paraId="2BD30725" w14:textId="68B82EE2" w:rsidR="00DF709D" w:rsidRPr="00A26A48" w:rsidRDefault="00DF709D" w:rsidP="00AF6298">
            <w:pPr>
              <w:pStyle w:val="Firma"/>
              <w:ind w:left="0"/>
              <w:rPr>
                <w:rFonts w:asciiTheme="minorBidi" w:hAnsiTheme="minorBidi" w:cstheme="minorBidi"/>
                <w:snapToGrid w:val="0"/>
                <w:sz w:val="14"/>
                <w:szCs w:val="14"/>
                <w:lang w:eastAsia="es-ES"/>
              </w:rPr>
            </w:pPr>
            <w:r>
              <w:rPr>
                <w:rFonts w:asciiTheme="minorBidi" w:hAnsiTheme="minorBidi" w:cstheme="minorBidi"/>
                <w:snapToGrid w:val="0"/>
                <w:sz w:val="14"/>
                <w:szCs w:val="14"/>
                <w:lang w:eastAsia="es-ES"/>
              </w:rPr>
              <w:t>Laura Gabriel</w:t>
            </w:r>
            <w:r w:rsidR="007A466B">
              <w:rPr>
                <w:rFonts w:asciiTheme="minorBidi" w:hAnsiTheme="minorBidi" w:cstheme="minorBidi"/>
                <w:snapToGrid w:val="0"/>
                <w:sz w:val="14"/>
                <w:szCs w:val="14"/>
                <w:lang w:eastAsia="es-ES"/>
              </w:rPr>
              <w:t xml:space="preserve">a Curiel </w:t>
            </w:r>
            <w:proofErr w:type="spellStart"/>
            <w:r w:rsidR="007A466B">
              <w:rPr>
                <w:rFonts w:asciiTheme="minorBidi" w:hAnsiTheme="minorBidi" w:cstheme="minorBidi"/>
                <w:snapToGrid w:val="0"/>
                <w:sz w:val="14"/>
                <w:szCs w:val="14"/>
                <w:lang w:eastAsia="es-ES"/>
              </w:rPr>
              <w:t>Aguancha</w:t>
            </w:r>
            <w:proofErr w:type="spellEnd"/>
            <w:r w:rsidR="007A466B">
              <w:rPr>
                <w:rFonts w:asciiTheme="minorBidi" w:hAnsiTheme="minorBidi" w:cstheme="minorBidi"/>
                <w:snapToGrid w:val="0"/>
                <w:sz w:val="14"/>
                <w:szCs w:val="14"/>
                <w:lang w:eastAsia="es-ES"/>
              </w:rPr>
              <w:t xml:space="preserve"> / Profesional Especializada -</w:t>
            </w:r>
            <w:r>
              <w:rPr>
                <w:rFonts w:asciiTheme="minorBidi" w:hAnsiTheme="minorBidi" w:cstheme="minorBidi"/>
                <w:snapToGrid w:val="0"/>
                <w:sz w:val="14"/>
                <w:szCs w:val="14"/>
                <w:lang w:eastAsia="es-ES"/>
              </w:rPr>
              <w:t xml:space="preserve"> Dirección </w:t>
            </w:r>
          </w:p>
        </w:tc>
        <w:tc>
          <w:tcPr>
            <w:tcW w:w="1024" w:type="pct"/>
            <w:shd w:val="clear" w:color="auto" w:fill="auto"/>
            <w:vAlign w:val="center"/>
          </w:tcPr>
          <w:p w14:paraId="59C5E9AF" w14:textId="77777777" w:rsidR="00DF709D" w:rsidRPr="00A26A48" w:rsidRDefault="00DF709D" w:rsidP="002E7118">
            <w:pPr>
              <w:jc w:val="center"/>
              <w:rPr>
                <w:rFonts w:asciiTheme="minorBidi" w:hAnsiTheme="minorBidi" w:cstheme="minorBidi"/>
                <w:b/>
                <w:color w:val="000000"/>
                <w:sz w:val="14"/>
                <w:szCs w:val="14"/>
                <w:lang w:eastAsia="es-ES"/>
              </w:rPr>
            </w:pPr>
          </w:p>
        </w:tc>
      </w:tr>
      <w:tr w:rsidR="00B81541" w:rsidRPr="00A26A48" w14:paraId="11478783" w14:textId="77777777" w:rsidTr="00A26A48">
        <w:trPr>
          <w:trHeight w:val="47"/>
          <w:jc w:val="center"/>
        </w:trPr>
        <w:tc>
          <w:tcPr>
            <w:tcW w:w="5000" w:type="pct"/>
            <w:gridSpan w:val="3"/>
            <w:shd w:val="clear" w:color="auto" w:fill="auto"/>
            <w:vAlign w:val="center"/>
          </w:tcPr>
          <w:p w14:paraId="11EB772C" w14:textId="09F3CDFD" w:rsidR="00B81541" w:rsidRPr="00A26A48" w:rsidRDefault="00B81541">
            <w:pPr>
              <w:jc w:val="both"/>
              <w:rPr>
                <w:rFonts w:asciiTheme="minorBidi" w:hAnsiTheme="minorBidi" w:cstheme="minorBidi"/>
                <w:b/>
                <w:i/>
                <w:color w:val="000000"/>
                <w:sz w:val="14"/>
                <w:szCs w:val="14"/>
                <w:lang w:eastAsia="es-ES"/>
              </w:rPr>
            </w:pPr>
            <w:r w:rsidRPr="00A26A48">
              <w:rPr>
                <w:rFonts w:asciiTheme="minorBidi" w:hAnsiTheme="minorBidi" w:cstheme="minorBidi"/>
                <w:b/>
                <w:i/>
                <w:snapToGrid w:val="0"/>
                <w:sz w:val="14"/>
                <w:szCs w:val="14"/>
                <w:lang w:eastAsia="es-ES"/>
              </w:rPr>
              <w:t xml:space="preserve">Declaramos que hemos revisado el presente documento y lo encontramos ajustado a las normas y disposiciones legales, y, por lo tanto, lo presentamos para firma de la </w:t>
            </w:r>
            <w:r w:rsidR="00DF709D">
              <w:rPr>
                <w:rFonts w:asciiTheme="minorBidi" w:hAnsiTheme="minorBidi" w:cstheme="minorBidi"/>
                <w:b/>
                <w:i/>
                <w:snapToGrid w:val="0"/>
                <w:sz w:val="14"/>
                <w:szCs w:val="14"/>
                <w:lang w:eastAsia="es-ES"/>
              </w:rPr>
              <w:t>Subdirectora Jurídica</w:t>
            </w:r>
            <w:r w:rsidR="00DF709D" w:rsidRPr="00A26A48">
              <w:rPr>
                <w:rFonts w:asciiTheme="minorBidi" w:hAnsiTheme="minorBidi" w:cstheme="minorBidi"/>
                <w:b/>
                <w:i/>
                <w:snapToGrid w:val="0"/>
                <w:sz w:val="14"/>
                <w:szCs w:val="14"/>
                <w:lang w:eastAsia="es-ES"/>
              </w:rPr>
              <w:t xml:space="preserve"> </w:t>
            </w:r>
            <w:r w:rsidRPr="00A26A48">
              <w:rPr>
                <w:rFonts w:asciiTheme="minorBidi" w:hAnsiTheme="minorBidi" w:cstheme="minorBidi"/>
                <w:b/>
                <w:i/>
                <w:snapToGrid w:val="0"/>
                <w:sz w:val="14"/>
                <w:szCs w:val="14"/>
                <w:lang w:eastAsia="es-ES"/>
              </w:rPr>
              <w:t>del Departamento Administrativo del Servicio Civil Distrital (DASCD).</w:t>
            </w:r>
          </w:p>
        </w:tc>
      </w:tr>
    </w:tbl>
    <w:p w14:paraId="3790190B" w14:textId="126E33C0" w:rsidR="00C667AF" w:rsidRPr="00B81541" w:rsidRDefault="00C667AF" w:rsidP="00B81541"/>
    <w:sectPr w:rsidR="00C667AF" w:rsidRPr="00B81541" w:rsidSect="00A26A48">
      <w:headerReference w:type="default" r:id="rId14"/>
      <w:footerReference w:type="default" r:id="rId15"/>
      <w:headerReference w:type="first" r:id="rId16"/>
      <w:footerReference w:type="first" r:id="rId17"/>
      <w:pgSz w:w="12240" w:h="15840"/>
      <w:pgMar w:top="1765" w:right="1183" w:bottom="1900" w:left="1276"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EAD3F" w14:textId="77777777" w:rsidR="00D16367" w:rsidRDefault="00D16367" w:rsidP="00844733">
      <w:r>
        <w:separator/>
      </w:r>
    </w:p>
  </w:endnote>
  <w:endnote w:type="continuationSeparator" w:id="0">
    <w:p w14:paraId="46F9BE49" w14:textId="77777777" w:rsidR="00D16367" w:rsidRDefault="00D16367" w:rsidP="00844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CC383" w14:textId="77777777" w:rsidR="007A466B" w:rsidRDefault="007A466B" w:rsidP="00537357">
    <w:pPr>
      <w:pStyle w:val="Piedepgina"/>
      <w:rPr>
        <w:rFonts w:ascii="Times New Roman" w:eastAsia="Times New Roman" w:hAnsi="Times New Roman"/>
        <w:b/>
        <w:sz w:val="12"/>
      </w:rPr>
    </w:pPr>
    <w:r>
      <w:rPr>
        <w:b/>
        <w:sz w:val="12"/>
      </w:rPr>
      <w:t>Departamento Administrativo del Servicio Civil Distrital</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4"/>
      <w:gridCol w:w="2948"/>
      <w:gridCol w:w="2643"/>
      <w:gridCol w:w="2316"/>
    </w:tblGrid>
    <w:tr w:rsidR="007A466B" w14:paraId="23FCBFCF" w14:textId="77777777" w:rsidTr="003C07C3">
      <w:tc>
        <w:tcPr>
          <w:tcW w:w="1874" w:type="dxa"/>
        </w:tcPr>
        <w:p w14:paraId="3288356A" w14:textId="77777777" w:rsidR="007A466B" w:rsidRPr="00BA3F15" w:rsidRDefault="007A466B" w:rsidP="00BA3F15">
          <w:pPr>
            <w:pStyle w:val="Piedepgina"/>
            <w:rPr>
              <w:rFonts w:ascii="Arial" w:hAnsi="Arial" w:cs="Arial"/>
              <w:b/>
              <w:sz w:val="14"/>
              <w:szCs w:val="14"/>
              <w:lang w:val="pt-BR"/>
            </w:rPr>
          </w:pPr>
          <w:r w:rsidRPr="00BA3F15">
            <w:rPr>
              <w:rFonts w:ascii="Arial" w:hAnsi="Arial" w:cs="Arial"/>
              <w:b/>
              <w:sz w:val="14"/>
              <w:szCs w:val="14"/>
              <w:lang w:val="pt-BR"/>
            </w:rPr>
            <w:t>Carrera 30 No 25 – 90,</w:t>
          </w:r>
        </w:p>
        <w:p w14:paraId="2E76042B" w14:textId="77777777" w:rsidR="007A466B" w:rsidRPr="00BA3F15" w:rsidRDefault="007A466B" w:rsidP="00BA3F15">
          <w:pPr>
            <w:pStyle w:val="Piedepgina"/>
            <w:rPr>
              <w:rFonts w:ascii="Arial" w:hAnsi="Arial" w:cs="Arial"/>
              <w:b/>
              <w:sz w:val="14"/>
              <w:szCs w:val="14"/>
              <w:lang w:val="pt-BR"/>
            </w:rPr>
          </w:pPr>
          <w:r w:rsidRPr="00BA3F15">
            <w:rPr>
              <w:rFonts w:ascii="Arial" w:hAnsi="Arial" w:cs="Arial"/>
              <w:b/>
              <w:sz w:val="14"/>
              <w:szCs w:val="14"/>
              <w:lang w:val="pt-BR"/>
            </w:rPr>
            <w:t>Piso 9 Costado Oriental.</w:t>
          </w:r>
        </w:p>
        <w:p w14:paraId="008AA53D" w14:textId="77777777" w:rsidR="007A466B" w:rsidRPr="00BA3F15" w:rsidRDefault="00D16367" w:rsidP="00BA3F15">
          <w:pPr>
            <w:pStyle w:val="Piedepgina"/>
            <w:rPr>
              <w:rFonts w:ascii="Arial" w:hAnsi="Arial" w:cs="Arial"/>
              <w:b/>
              <w:color w:val="000000" w:themeColor="text1"/>
              <w:sz w:val="14"/>
              <w:szCs w:val="14"/>
              <w:lang w:val="pt-BR"/>
            </w:rPr>
          </w:pPr>
          <w:hyperlink r:id="rId1" w:history="1">
            <w:r w:rsidR="007A466B" w:rsidRPr="00BA3F15">
              <w:rPr>
                <w:rStyle w:val="Hipervnculo"/>
                <w:rFonts w:ascii="Arial" w:hAnsi="Arial" w:cs="Arial"/>
                <w:b/>
                <w:color w:val="000000" w:themeColor="text1"/>
                <w:sz w:val="14"/>
                <w:szCs w:val="14"/>
                <w:lang w:val="pt-BR"/>
              </w:rPr>
              <w:t>Tel.: (57)</w:t>
            </w:r>
          </w:hyperlink>
          <w:r w:rsidR="007A466B" w:rsidRPr="00BA3F15">
            <w:rPr>
              <w:rFonts w:ascii="Arial" w:hAnsi="Arial" w:cs="Arial"/>
              <w:b/>
              <w:color w:val="000000" w:themeColor="text1"/>
              <w:sz w:val="14"/>
              <w:szCs w:val="14"/>
              <w:lang w:val="pt-BR"/>
            </w:rPr>
            <w:t xml:space="preserve"> 60 1 3680038</w:t>
          </w:r>
        </w:p>
        <w:p w14:paraId="61F1D0CD" w14:textId="77777777" w:rsidR="007A466B" w:rsidRPr="00BA3F15" w:rsidRDefault="007A466B" w:rsidP="00BA3F15">
          <w:pPr>
            <w:pStyle w:val="Piedepgina"/>
            <w:rPr>
              <w:rFonts w:ascii="Arial" w:hAnsi="Arial" w:cs="Arial"/>
              <w:b/>
              <w:sz w:val="14"/>
              <w:szCs w:val="14"/>
              <w:lang w:val="pt-BR"/>
            </w:rPr>
          </w:pPr>
          <w:r w:rsidRPr="00BA3F15">
            <w:rPr>
              <w:rFonts w:ascii="Arial" w:hAnsi="Arial" w:cs="Arial"/>
              <w:b/>
              <w:sz w:val="14"/>
              <w:szCs w:val="14"/>
              <w:lang w:val="pt-BR"/>
            </w:rPr>
            <w:t>Código Postal: 111311</w:t>
          </w:r>
        </w:p>
        <w:p w14:paraId="14E438CB" w14:textId="77777777" w:rsidR="007A466B" w:rsidRPr="00BA3F15" w:rsidRDefault="007A466B" w:rsidP="00BA3F15">
          <w:pPr>
            <w:pStyle w:val="Piedepgina"/>
            <w:rPr>
              <w:rFonts w:ascii="Arial" w:hAnsi="Arial" w:cs="Arial"/>
              <w:b/>
              <w:sz w:val="14"/>
              <w:szCs w:val="14"/>
              <w:lang w:val="es-ES"/>
            </w:rPr>
          </w:pPr>
          <w:r w:rsidRPr="00BA3F15">
            <w:rPr>
              <w:rFonts w:ascii="Arial" w:hAnsi="Arial" w:cs="Arial"/>
              <w:b/>
              <w:sz w:val="14"/>
              <w:szCs w:val="14"/>
              <w:lang w:val="es-ES"/>
            </w:rPr>
            <w:t>www.serviciocivil.gov.co</w:t>
          </w:r>
        </w:p>
        <w:p w14:paraId="2B941880" w14:textId="77777777" w:rsidR="007A466B" w:rsidRDefault="007A466B" w:rsidP="00537357">
          <w:pPr>
            <w:pStyle w:val="Piedepgina"/>
            <w:rPr>
              <w:b/>
              <w:sz w:val="12"/>
              <w:szCs w:val="20"/>
              <w:lang w:val="es-ES"/>
            </w:rPr>
          </w:pPr>
        </w:p>
      </w:tc>
      <w:tc>
        <w:tcPr>
          <w:tcW w:w="2976" w:type="dxa"/>
          <w:hideMark/>
        </w:tcPr>
        <w:p w14:paraId="6B7CB865" w14:textId="75032A87" w:rsidR="007A466B" w:rsidRDefault="007A466B" w:rsidP="00537357">
          <w:pPr>
            <w:pStyle w:val="Piedepgina"/>
            <w:rPr>
              <w:b/>
              <w:sz w:val="12"/>
              <w:szCs w:val="20"/>
              <w:lang w:val="es-ES"/>
            </w:rPr>
          </w:pPr>
          <w:r>
            <w:rPr>
              <w:b/>
              <w:sz w:val="12"/>
              <w:szCs w:val="20"/>
            </w:rPr>
            <w:t xml:space="preserve">   </w:t>
          </w:r>
          <w:r>
            <w:rPr>
              <w:noProof/>
              <w:sz w:val="20"/>
              <w:lang w:eastAsia="es-CO"/>
            </w:rPr>
            <w:drawing>
              <wp:anchor distT="0" distB="0" distL="114300" distR="114300" simplePos="0" relativeHeight="251678720" behindDoc="1" locked="0" layoutInCell="1" allowOverlap="1" wp14:anchorId="4E187F3E" wp14:editId="33AA3139">
                <wp:simplePos x="0" y="0"/>
                <wp:positionH relativeFrom="column">
                  <wp:posOffset>52705</wp:posOffset>
                </wp:positionH>
                <wp:positionV relativeFrom="paragraph">
                  <wp:posOffset>2540</wp:posOffset>
                </wp:positionV>
                <wp:extent cx="962660" cy="670560"/>
                <wp:effectExtent l="0" t="0" r="8890" b="0"/>
                <wp:wrapTight wrapText="bothSides">
                  <wp:wrapPolygon edited="0">
                    <wp:start x="0" y="0"/>
                    <wp:lineTo x="0" y="20864"/>
                    <wp:lineTo x="21372" y="20864"/>
                    <wp:lineTo x="21372"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ONTEC_2021.jpg"/>
                        <pic:cNvPicPr/>
                      </pic:nvPicPr>
                      <pic:blipFill>
                        <a:blip r:embed="rId2">
                          <a:extLst>
                            <a:ext uri="{28A0092B-C50C-407E-A947-70E740481C1C}">
                              <a14:useLocalDpi xmlns:a14="http://schemas.microsoft.com/office/drawing/2010/main" val="0"/>
                            </a:ext>
                          </a:extLst>
                        </a:blip>
                        <a:stretch>
                          <a:fillRect/>
                        </a:stretch>
                      </pic:blipFill>
                      <pic:spPr>
                        <a:xfrm>
                          <a:off x="0" y="0"/>
                          <a:ext cx="962660" cy="670560"/>
                        </a:xfrm>
                        <a:prstGeom prst="rect">
                          <a:avLst/>
                        </a:prstGeom>
                      </pic:spPr>
                    </pic:pic>
                  </a:graphicData>
                </a:graphic>
              </wp:anchor>
            </w:drawing>
          </w:r>
          <w:r>
            <w:rPr>
              <w:noProof/>
              <w:sz w:val="20"/>
              <w:lang w:eastAsia="es-CO"/>
            </w:rPr>
            <mc:AlternateContent>
              <mc:Choice Requires="wps">
                <w:drawing>
                  <wp:anchor distT="0" distB="0" distL="114300" distR="114300" simplePos="0" relativeHeight="251676672" behindDoc="0" locked="0" layoutInCell="1" allowOverlap="1" wp14:anchorId="06C5E8DF" wp14:editId="2E199875">
                    <wp:simplePos x="0" y="0"/>
                    <wp:positionH relativeFrom="column">
                      <wp:posOffset>-8890</wp:posOffset>
                    </wp:positionH>
                    <wp:positionV relativeFrom="paragraph">
                      <wp:posOffset>29210</wp:posOffset>
                    </wp:positionV>
                    <wp:extent cx="0" cy="438150"/>
                    <wp:effectExtent l="0" t="0" r="19050" b="19050"/>
                    <wp:wrapNone/>
                    <wp:docPr id="25" name="Conector recto 25"/>
                    <wp:cNvGraphicFramePr/>
                    <a:graphic xmlns:a="http://schemas.openxmlformats.org/drawingml/2006/main">
                      <a:graphicData uri="http://schemas.microsoft.com/office/word/2010/wordprocessingShape">
                        <wps:wsp>
                          <wps:cNvCnPr/>
                          <wps:spPr>
                            <a:xfrm>
                              <a:off x="0" y="0"/>
                              <a:ext cx="0" cy="43815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17536BCF" id="Conector recto 2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2.3pt" to="-.7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" strokecolor="black [3213]" strokeweight=".5pt">
                    <v:stroke joinstyle="miter"/>
                  </v:line>
                </w:pict>
              </mc:Fallback>
            </mc:AlternateContent>
          </w:r>
        </w:p>
      </w:tc>
      <w:tc>
        <w:tcPr>
          <w:tcW w:w="2699" w:type="dxa"/>
        </w:tcPr>
        <w:p w14:paraId="2ABAE8FD" w14:textId="77777777" w:rsidR="007A466B" w:rsidRDefault="007A466B" w:rsidP="00537357">
          <w:pPr>
            <w:pStyle w:val="Piedepgina"/>
            <w:rPr>
              <w:b/>
              <w:sz w:val="12"/>
              <w:szCs w:val="20"/>
              <w:lang w:val="es-ES"/>
            </w:rPr>
          </w:pPr>
        </w:p>
      </w:tc>
      <w:tc>
        <w:tcPr>
          <w:tcW w:w="1119" w:type="dxa"/>
          <w:hideMark/>
        </w:tcPr>
        <w:p w14:paraId="5F88F3C5" w14:textId="236C52CF" w:rsidR="007A466B" w:rsidRDefault="007A466B" w:rsidP="00537357">
          <w:pPr>
            <w:pStyle w:val="Piedepgina"/>
            <w:rPr>
              <w:b/>
              <w:sz w:val="12"/>
              <w:szCs w:val="20"/>
              <w:lang w:val="es-ES"/>
            </w:rPr>
          </w:pPr>
          <w:r>
            <w:rPr>
              <w:rFonts w:ascii="Arial" w:hAnsi="Arial" w:cs="Arial"/>
              <w:noProof/>
              <w:sz w:val="14"/>
              <w:szCs w:val="16"/>
              <w:lang w:eastAsia="es-CO"/>
            </w:rPr>
            <w:drawing>
              <wp:inline distT="0" distB="0" distL="0" distR="0" wp14:anchorId="0B40D021" wp14:editId="507D4A98">
                <wp:extent cx="1331595" cy="547072"/>
                <wp:effectExtent l="0" t="0" r="1905" b="571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s_Dascd.png"/>
                        <pic:cNvPicPr/>
                      </pic:nvPicPr>
                      <pic:blipFill>
                        <a:blip r:embed="rId3">
                          <a:extLst>
                            <a:ext uri="{28A0092B-C50C-407E-A947-70E740481C1C}">
                              <a14:useLocalDpi xmlns:a14="http://schemas.microsoft.com/office/drawing/2010/main" val="0"/>
                            </a:ext>
                          </a:extLst>
                        </a:blip>
                        <a:stretch>
                          <a:fillRect/>
                        </a:stretch>
                      </pic:blipFill>
                      <pic:spPr>
                        <a:xfrm>
                          <a:off x="0" y="0"/>
                          <a:ext cx="1347701" cy="553689"/>
                        </a:xfrm>
                        <a:prstGeom prst="rect">
                          <a:avLst/>
                        </a:prstGeom>
                      </pic:spPr>
                    </pic:pic>
                  </a:graphicData>
                </a:graphic>
              </wp:inline>
            </w:drawing>
          </w:r>
        </w:p>
      </w:tc>
    </w:tr>
  </w:tbl>
  <w:p w14:paraId="3257299D" w14:textId="77777777" w:rsidR="007A466B" w:rsidRDefault="007A466B" w:rsidP="00537357">
    <w:pPr>
      <w:pStyle w:val="Piedepgina"/>
      <w:rPr>
        <w:rFonts w:eastAsia="Times New Roman"/>
        <w:b/>
        <w:sz w:val="12"/>
        <w:szCs w:val="20"/>
        <w:lang w:val="es-ES" w:eastAsia="es-ES"/>
      </w:rPr>
    </w:pPr>
  </w:p>
  <w:p w14:paraId="54E43577" w14:textId="19B40134" w:rsidR="007A466B" w:rsidRDefault="007A466B" w:rsidP="00176A47">
    <w:pPr>
      <w:pStyle w:val="Piedepgina"/>
      <w:jc w:val="right"/>
      <w:rPr>
        <w:b/>
        <w:sz w:val="12"/>
        <w:lang w:val="es-ES"/>
      </w:rPr>
    </w:pPr>
    <w:r w:rsidRPr="009B2E2B">
      <w:rPr>
        <w:rFonts w:ascii="Arial" w:hAnsi="Arial" w:cs="Arial"/>
        <w:noProof/>
        <w:sz w:val="10"/>
        <w:szCs w:val="10"/>
        <w:lang w:eastAsia="es-CO"/>
      </w:rPr>
      <w:t xml:space="preserve">Página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PAGE </w:instrText>
    </w:r>
    <w:r w:rsidRPr="009B2E2B">
      <w:rPr>
        <w:rFonts w:ascii="Arial" w:hAnsi="Arial" w:cs="Arial"/>
        <w:noProof/>
        <w:sz w:val="10"/>
        <w:szCs w:val="10"/>
        <w:lang w:eastAsia="es-CO"/>
      </w:rPr>
      <w:fldChar w:fldCharType="separate"/>
    </w:r>
    <w:r w:rsidR="00B123E1">
      <w:rPr>
        <w:rFonts w:ascii="Arial" w:hAnsi="Arial" w:cs="Arial"/>
        <w:noProof/>
        <w:sz w:val="10"/>
        <w:szCs w:val="10"/>
        <w:lang w:eastAsia="es-CO"/>
      </w:rPr>
      <w:t>10</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de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NUMPAGES  </w:instrText>
    </w:r>
    <w:r w:rsidRPr="009B2E2B">
      <w:rPr>
        <w:rFonts w:ascii="Arial" w:hAnsi="Arial" w:cs="Arial"/>
        <w:noProof/>
        <w:sz w:val="10"/>
        <w:szCs w:val="10"/>
        <w:lang w:eastAsia="es-CO"/>
      </w:rPr>
      <w:fldChar w:fldCharType="separate"/>
    </w:r>
    <w:r w:rsidR="00B123E1">
      <w:rPr>
        <w:rFonts w:ascii="Arial" w:hAnsi="Arial" w:cs="Arial"/>
        <w:noProof/>
        <w:sz w:val="10"/>
        <w:szCs w:val="10"/>
        <w:lang w:eastAsia="es-CO"/>
      </w:rPr>
      <w:t>10</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w:t>
    </w:r>
    <w:r>
      <w:rPr>
        <w:rFonts w:ascii="Arial" w:hAnsi="Arial" w:cs="Arial"/>
        <w:noProof/>
        <w:sz w:val="10"/>
        <w:szCs w:val="10"/>
        <w:lang w:eastAsia="es-CO"/>
      </w:rPr>
      <w:t xml:space="preserve"> </w:t>
    </w:r>
    <w:r>
      <w:rPr>
        <w:rFonts w:ascii="Arial" w:eastAsia="Times New Roman" w:hAnsi="Arial" w:cs="Arial"/>
        <w:sz w:val="10"/>
        <w:szCs w:val="10"/>
        <w:lang w:eastAsia="ar-SA"/>
      </w:rPr>
      <w:t>A-JUR-FM-002 Versión 7</w:t>
    </w:r>
    <w:r w:rsidRPr="009B2E2B">
      <w:rPr>
        <w:rFonts w:ascii="Arial" w:eastAsia="Times New Roman" w:hAnsi="Arial" w:cs="Arial"/>
        <w:sz w:val="10"/>
        <w:szCs w:val="10"/>
        <w:lang w:eastAsia="ar-SA"/>
      </w:rPr>
      <w:t>.0</w:t>
    </w:r>
    <w:r>
      <w:rPr>
        <w:rFonts w:ascii="Arial" w:eastAsia="Times New Roman" w:hAnsi="Arial" w:cs="Arial"/>
        <w:sz w:val="10"/>
        <w:szCs w:val="10"/>
        <w:lang w:eastAsia="ar-SA"/>
      </w:rPr>
      <w:t xml:space="preserve"> 26/11/2021</w:t>
    </w:r>
  </w:p>
  <w:p w14:paraId="21FFC47D" w14:textId="35C81CDA" w:rsidR="007A466B" w:rsidRDefault="007A466B" w:rsidP="00537357">
    <w:pPr>
      <w:pStyle w:val="Piedepgina"/>
    </w:pPr>
  </w:p>
  <w:p w14:paraId="6CCD5E94" w14:textId="77777777" w:rsidR="007A466B" w:rsidRPr="00537357" w:rsidRDefault="007A466B" w:rsidP="0053735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BB221" w14:textId="77777777" w:rsidR="007A466B" w:rsidRDefault="007A466B" w:rsidP="009304E0">
    <w:pPr>
      <w:pStyle w:val="Piedepgina"/>
      <w:rPr>
        <w:rFonts w:ascii="Times New Roman" w:eastAsia="Times New Roman" w:hAnsi="Times New Roman"/>
        <w:b/>
        <w:sz w:val="12"/>
      </w:rPr>
    </w:pPr>
    <w:r>
      <w:rPr>
        <w:b/>
        <w:sz w:val="12"/>
      </w:rPr>
      <w:t>Departamento Administrativo del Servicio Civil Distrital</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4"/>
      <w:gridCol w:w="2948"/>
      <w:gridCol w:w="2643"/>
      <w:gridCol w:w="2316"/>
    </w:tblGrid>
    <w:tr w:rsidR="007A466B" w14:paraId="725A3002" w14:textId="77777777" w:rsidTr="009304E0">
      <w:tc>
        <w:tcPr>
          <w:tcW w:w="1874" w:type="dxa"/>
        </w:tcPr>
        <w:p w14:paraId="0A6D6725" w14:textId="77777777" w:rsidR="007A466B" w:rsidRPr="00BA3F15" w:rsidRDefault="007A466B" w:rsidP="009304E0">
          <w:pPr>
            <w:pStyle w:val="Piedepgina"/>
            <w:rPr>
              <w:rFonts w:ascii="Arial" w:hAnsi="Arial" w:cs="Arial"/>
              <w:b/>
              <w:sz w:val="14"/>
              <w:szCs w:val="14"/>
              <w:lang w:val="pt-BR"/>
            </w:rPr>
          </w:pPr>
          <w:r w:rsidRPr="00BA3F15">
            <w:rPr>
              <w:rFonts w:ascii="Arial" w:hAnsi="Arial" w:cs="Arial"/>
              <w:b/>
              <w:sz w:val="14"/>
              <w:szCs w:val="14"/>
              <w:lang w:val="pt-BR"/>
            </w:rPr>
            <w:t>Carrera 30 No 25 – 90,</w:t>
          </w:r>
        </w:p>
        <w:p w14:paraId="221AB10A" w14:textId="77777777" w:rsidR="007A466B" w:rsidRPr="00BA3F15" w:rsidRDefault="007A466B" w:rsidP="009304E0">
          <w:pPr>
            <w:pStyle w:val="Piedepgina"/>
            <w:rPr>
              <w:rFonts w:ascii="Arial" w:hAnsi="Arial" w:cs="Arial"/>
              <w:b/>
              <w:sz w:val="14"/>
              <w:szCs w:val="14"/>
              <w:lang w:val="pt-BR"/>
            </w:rPr>
          </w:pPr>
          <w:r w:rsidRPr="00BA3F15">
            <w:rPr>
              <w:rFonts w:ascii="Arial" w:hAnsi="Arial" w:cs="Arial"/>
              <w:b/>
              <w:sz w:val="14"/>
              <w:szCs w:val="14"/>
              <w:lang w:val="pt-BR"/>
            </w:rPr>
            <w:t>Piso 9 Costado Oriental.</w:t>
          </w:r>
        </w:p>
        <w:p w14:paraId="750681C1" w14:textId="480612F7" w:rsidR="007A466B" w:rsidRPr="00BA3F15" w:rsidRDefault="00D16367" w:rsidP="009304E0">
          <w:pPr>
            <w:pStyle w:val="Piedepgina"/>
            <w:rPr>
              <w:rFonts w:ascii="Arial" w:hAnsi="Arial" w:cs="Arial"/>
              <w:b/>
              <w:color w:val="000000" w:themeColor="text1"/>
              <w:sz w:val="14"/>
              <w:szCs w:val="14"/>
              <w:lang w:val="pt-BR"/>
            </w:rPr>
          </w:pPr>
          <w:hyperlink r:id="rId1" w:history="1">
            <w:r w:rsidR="007A466B" w:rsidRPr="00BA3F15">
              <w:rPr>
                <w:rStyle w:val="Hipervnculo"/>
                <w:rFonts w:ascii="Arial" w:hAnsi="Arial" w:cs="Arial"/>
                <w:b/>
                <w:color w:val="000000" w:themeColor="text1"/>
                <w:sz w:val="14"/>
                <w:szCs w:val="14"/>
                <w:lang w:val="pt-BR"/>
              </w:rPr>
              <w:t>Tel.: (57)</w:t>
            </w:r>
          </w:hyperlink>
          <w:r w:rsidR="007A466B" w:rsidRPr="00BA3F15">
            <w:rPr>
              <w:rFonts w:ascii="Arial" w:hAnsi="Arial" w:cs="Arial"/>
              <w:b/>
              <w:color w:val="000000" w:themeColor="text1"/>
              <w:sz w:val="14"/>
              <w:szCs w:val="14"/>
              <w:lang w:val="pt-BR"/>
            </w:rPr>
            <w:t xml:space="preserve"> 60 1 3680038</w:t>
          </w:r>
        </w:p>
        <w:p w14:paraId="15ACC100" w14:textId="77777777" w:rsidR="007A466B" w:rsidRPr="00BA3F15" w:rsidRDefault="007A466B" w:rsidP="009304E0">
          <w:pPr>
            <w:pStyle w:val="Piedepgina"/>
            <w:rPr>
              <w:rFonts w:ascii="Arial" w:hAnsi="Arial" w:cs="Arial"/>
              <w:b/>
              <w:sz w:val="14"/>
              <w:szCs w:val="14"/>
              <w:lang w:val="pt-BR"/>
            </w:rPr>
          </w:pPr>
          <w:r w:rsidRPr="00BA3F15">
            <w:rPr>
              <w:rFonts w:ascii="Arial" w:hAnsi="Arial" w:cs="Arial"/>
              <w:b/>
              <w:sz w:val="14"/>
              <w:szCs w:val="14"/>
              <w:lang w:val="pt-BR"/>
            </w:rPr>
            <w:t>Código Postal: 111311</w:t>
          </w:r>
        </w:p>
        <w:p w14:paraId="1F74E875" w14:textId="77777777" w:rsidR="007A466B" w:rsidRPr="00BA3F15" w:rsidRDefault="007A466B" w:rsidP="009304E0">
          <w:pPr>
            <w:pStyle w:val="Piedepgina"/>
            <w:rPr>
              <w:rFonts w:ascii="Arial" w:hAnsi="Arial" w:cs="Arial"/>
              <w:b/>
              <w:sz w:val="14"/>
              <w:szCs w:val="14"/>
              <w:lang w:val="es-ES"/>
            </w:rPr>
          </w:pPr>
          <w:r w:rsidRPr="00BA3F15">
            <w:rPr>
              <w:rFonts w:ascii="Arial" w:hAnsi="Arial" w:cs="Arial"/>
              <w:b/>
              <w:sz w:val="14"/>
              <w:szCs w:val="14"/>
              <w:lang w:val="es-ES"/>
            </w:rPr>
            <w:t>www.serviciocivil.gov.co</w:t>
          </w:r>
        </w:p>
        <w:p w14:paraId="6306809B" w14:textId="77777777" w:rsidR="007A466B" w:rsidRDefault="007A466B" w:rsidP="009304E0">
          <w:pPr>
            <w:pStyle w:val="Piedepgina"/>
            <w:rPr>
              <w:b/>
              <w:sz w:val="12"/>
              <w:szCs w:val="20"/>
              <w:lang w:val="es-ES"/>
            </w:rPr>
          </w:pPr>
        </w:p>
      </w:tc>
      <w:tc>
        <w:tcPr>
          <w:tcW w:w="2976" w:type="dxa"/>
          <w:hideMark/>
        </w:tcPr>
        <w:p w14:paraId="0B80ABAE" w14:textId="056155EB" w:rsidR="007A466B" w:rsidRDefault="007A466B" w:rsidP="009304E0">
          <w:pPr>
            <w:pStyle w:val="Piedepgina"/>
            <w:rPr>
              <w:b/>
              <w:sz w:val="12"/>
              <w:szCs w:val="20"/>
              <w:lang w:val="es-ES"/>
            </w:rPr>
          </w:pPr>
          <w:r>
            <w:rPr>
              <w:noProof/>
              <w:sz w:val="20"/>
              <w:lang w:eastAsia="es-CO"/>
            </w:rPr>
            <w:drawing>
              <wp:anchor distT="0" distB="0" distL="114300" distR="114300" simplePos="0" relativeHeight="251677696" behindDoc="1" locked="0" layoutInCell="1" allowOverlap="1" wp14:anchorId="7476F301" wp14:editId="0B85D1DD">
                <wp:simplePos x="0" y="0"/>
                <wp:positionH relativeFrom="column">
                  <wp:posOffset>203835</wp:posOffset>
                </wp:positionH>
                <wp:positionV relativeFrom="paragraph">
                  <wp:posOffset>0</wp:posOffset>
                </wp:positionV>
                <wp:extent cx="962660" cy="670560"/>
                <wp:effectExtent l="0" t="0" r="8890" b="0"/>
                <wp:wrapTight wrapText="bothSides">
                  <wp:wrapPolygon edited="0">
                    <wp:start x="0" y="0"/>
                    <wp:lineTo x="0" y="20864"/>
                    <wp:lineTo x="21372" y="20864"/>
                    <wp:lineTo x="21372" y="0"/>
                    <wp:lineTo x="0" y="0"/>
                  </wp:wrapPolygon>
                </wp:wrapT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CONTEC_2021.jpg"/>
                        <pic:cNvPicPr/>
                      </pic:nvPicPr>
                      <pic:blipFill>
                        <a:blip r:embed="rId2">
                          <a:extLst>
                            <a:ext uri="{28A0092B-C50C-407E-A947-70E740481C1C}">
                              <a14:useLocalDpi xmlns:a14="http://schemas.microsoft.com/office/drawing/2010/main" val="0"/>
                            </a:ext>
                          </a:extLst>
                        </a:blip>
                        <a:stretch>
                          <a:fillRect/>
                        </a:stretch>
                      </pic:blipFill>
                      <pic:spPr>
                        <a:xfrm>
                          <a:off x="0" y="0"/>
                          <a:ext cx="962660" cy="670560"/>
                        </a:xfrm>
                        <a:prstGeom prst="rect">
                          <a:avLst/>
                        </a:prstGeom>
                      </pic:spPr>
                    </pic:pic>
                  </a:graphicData>
                </a:graphic>
              </wp:anchor>
            </w:drawing>
          </w:r>
          <w:r>
            <w:rPr>
              <w:b/>
              <w:sz w:val="12"/>
              <w:szCs w:val="20"/>
            </w:rPr>
            <w:t xml:space="preserve">   </w:t>
          </w:r>
          <w:r>
            <w:rPr>
              <w:noProof/>
              <w:sz w:val="20"/>
              <w:lang w:eastAsia="es-CO"/>
            </w:rPr>
            <mc:AlternateContent>
              <mc:Choice Requires="wps">
                <w:drawing>
                  <wp:anchor distT="0" distB="0" distL="114300" distR="114300" simplePos="0" relativeHeight="251674624" behindDoc="0" locked="0" layoutInCell="1" allowOverlap="1" wp14:anchorId="266A3F08" wp14:editId="7C8C1DA6">
                    <wp:simplePos x="0" y="0"/>
                    <wp:positionH relativeFrom="column">
                      <wp:posOffset>-8890</wp:posOffset>
                    </wp:positionH>
                    <wp:positionV relativeFrom="paragraph">
                      <wp:posOffset>29210</wp:posOffset>
                    </wp:positionV>
                    <wp:extent cx="0" cy="438150"/>
                    <wp:effectExtent l="0" t="0" r="19050" b="19050"/>
                    <wp:wrapNone/>
                    <wp:docPr id="48" name="Conector recto 48"/>
                    <wp:cNvGraphicFramePr/>
                    <a:graphic xmlns:a="http://schemas.openxmlformats.org/drawingml/2006/main">
                      <a:graphicData uri="http://schemas.microsoft.com/office/word/2010/wordprocessingShape">
                        <wps:wsp>
                          <wps:cNvCnPr/>
                          <wps:spPr>
                            <a:xfrm>
                              <a:off x="0" y="0"/>
                              <a:ext cx="0" cy="43815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42728756" id="Conector recto 4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2.3pt" to="-.7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" strokecolor="black [3213]" strokeweight=".5pt">
                    <v:stroke joinstyle="miter"/>
                  </v:line>
                </w:pict>
              </mc:Fallback>
            </mc:AlternateContent>
          </w:r>
        </w:p>
      </w:tc>
      <w:tc>
        <w:tcPr>
          <w:tcW w:w="2699" w:type="dxa"/>
        </w:tcPr>
        <w:p w14:paraId="6246DEDE" w14:textId="77777777" w:rsidR="007A466B" w:rsidRDefault="007A466B" w:rsidP="009304E0">
          <w:pPr>
            <w:pStyle w:val="Piedepgina"/>
            <w:rPr>
              <w:b/>
              <w:sz w:val="12"/>
              <w:szCs w:val="20"/>
              <w:lang w:val="es-ES"/>
            </w:rPr>
          </w:pPr>
        </w:p>
      </w:tc>
      <w:tc>
        <w:tcPr>
          <w:tcW w:w="1119" w:type="dxa"/>
          <w:hideMark/>
        </w:tcPr>
        <w:p w14:paraId="53E0CE61" w14:textId="2E34CD2E" w:rsidR="007A466B" w:rsidRDefault="007A466B" w:rsidP="009304E0">
          <w:pPr>
            <w:pStyle w:val="Piedepgina"/>
            <w:rPr>
              <w:b/>
              <w:sz w:val="12"/>
              <w:szCs w:val="20"/>
              <w:lang w:val="es-ES"/>
            </w:rPr>
          </w:pPr>
          <w:r>
            <w:rPr>
              <w:rFonts w:ascii="Arial" w:hAnsi="Arial" w:cs="Arial"/>
              <w:noProof/>
              <w:sz w:val="14"/>
              <w:szCs w:val="16"/>
              <w:lang w:eastAsia="es-CO"/>
            </w:rPr>
            <w:drawing>
              <wp:inline distT="0" distB="0" distL="0" distR="0" wp14:anchorId="5934F6FE" wp14:editId="5FF449FC">
                <wp:extent cx="1331595" cy="547072"/>
                <wp:effectExtent l="0" t="0" r="1905" b="571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s_Dascd.png"/>
                        <pic:cNvPicPr/>
                      </pic:nvPicPr>
                      <pic:blipFill>
                        <a:blip r:embed="rId3">
                          <a:extLst>
                            <a:ext uri="{28A0092B-C50C-407E-A947-70E740481C1C}">
                              <a14:useLocalDpi xmlns:a14="http://schemas.microsoft.com/office/drawing/2010/main" val="0"/>
                            </a:ext>
                          </a:extLst>
                        </a:blip>
                        <a:stretch>
                          <a:fillRect/>
                        </a:stretch>
                      </pic:blipFill>
                      <pic:spPr>
                        <a:xfrm>
                          <a:off x="0" y="0"/>
                          <a:ext cx="1347701" cy="553689"/>
                        </a:xfrm>
                        <a:prstGeom prst="rect">
                          <a:avLst/>
                        </a:prstGeom>
                      </pic:spPr>
                    </pic:pic>
                  </a:graphicData>
                </a:graphic>
              </wp:inline>
            </w:drawing>
          </w:r>
        </w:p>
      </w:tc>
    </w:tr>
  </w:tbl>
  <w:p w14:paraId="08F0B597" w14:textId="77777777" w:rsidR="007A466B" w:rsidRDefault="007A466B" w:rsidP="009304E0">
    <w:pPr>
      <w:pStyle w:val="Piedepgina"/>
      <w:rPr>
        <w:rFonts w:eastAsia="Times New Roman"/>
        <w:b/>
        <w:sz w:val="12"/>
        <w:szCs w:val="20"/>
        <w:lang w:val="es-ES" w:eastAsia="es-ES"/>
      </w:rPr>
    </w:pPr>
  </w:p>
  <w:p w14:paraId="157314E2" w14:textId="532079CF" w:rsidR="007A466B" w:rsidRDefault="007A466B" w:rsidP="00176A47">
    <w:pPr>
      <w:pStyle w:val="Piedepgina"/>
      <w:jc w:val="right"/>
      <w:rPr>
        <w:b/>
        <w:sz w:val="12"/>
        <w:lang w:val="es-ES"/>
      </w:rPr>
    </w:pPr>
    <w:r w:rsidRPr="009B2E2B">
      <w:rPr>
        <w:rFonts w:ascii="Arial" w:hAnsi="Arial" w:cs="Arial"/>
        <w:noProof/>
        <w:sz w:val="10"/>
        <w:szCs w:val="10"/>
        <w:lang w:eastAsia="es-CO"/>
      </w:rPr>
      <w:t xml:space="preserve">Página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PAGE </w:instrText>
    </w:r>
    <w:r w:rsidRPr="009B2E2B">
      <w:rPr>
        <w:rFonts w:ascii="Arial" w:hAnsi="Arial" w:cs="Arial"/>
        <w:noProof/>
        <w:sz w:val="10"/>
        <w:szCs w:val="10"/>
        <w:lang w:eastAsia="es-CO"/>
      </w:rPr>
      <w:fldChar w:fldCharType="separate"/>
    </w:r>
    <w:r w:rsidR="00B123E1">
      <w:rPr>
        <w:rFonts w:ascii="Arial" w:hAnsi="Arial" w:cs="Arial"/>
        <w:noProof/>
        <w:sz w:val="10"/>
        <w:szCs w:val="10"/>
        <w:lang w:eastAsia="es-CO"/>
      </w:rPr>
      <w:t>1</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de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NUMPAGES  </w:instrText>
    </w:r>
    <w:r w:rsidRPr="009B2E2B">
      <w:rPr>
        <w:rFonts w:ascii="Arial" w:hAnsi="Arial" w:cs="Arial"/>
        <w:noProof/>
        <w:sz w:val="10"/>
        <w:szCs w:val="10"/>
        <w:lang w:eastAsia="es-CO"/>
      </w:rPr>
      <w:fldChar w:fldCharType="separate"/>
    </w:r>
    <w:r w:rsidR="00B123E1">
      <w:rPr>
        <w:rFonts w:ascii="Arial" w:hAnsi="Arial" w:cs="Arial"/>
        <w:noProof/>
        <w:sz w:val="10"/>
        <w:szCs w:val="10"/>
        <w:lang w:eastAsia="es-CO"/>
      </w:rPr>
      <w:t>10</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w:t>
    </w:r>
    <w:r>
      <w:rPr>
        <w:rFonts w:ascii="Arial" w:hAnsi="Arial" w:cs="Arial"/>
        <w:noProof/>
        <w:sz w:val="10"/>
        <w:szCs w:val="10"/>
        <w:lang w:eastAsia="es-CO"/>
      </w:rPr>
      <w:t xml:space="preserve"> </w:t>
    </w:r>
    <w:r>
      <w:rPr>
        <w:rFonts w:ascii="Arial" w:eastAsia="Times New Roman" w:hAnsi="Arial" w:cs="Arial"/>
        <w:sz w:val="10"/>
        <w:szCs w:val="10"/>
        <w:lang w:eastAsia="ar-SA"/>
      </w:rPr>
      <w:t>A-JUR-FM-002 Versión 7</w:t>
    </w:r>
    <w:r w:rsidRPr="009B2E2B">
      <w:rPr>
        <w:rFonts w:ascii="Arial" w:eastAsia="Times New Roman" w:hAnsi="Arial" w:cs="Arial"/>
        <w:sz w:val="10"/>
        <w:szCs w:val="10"/>
        <w:lang w:eastAsia="ar-SA"/>
      </w:rPr>
      <w:t>.0</w:t>
    </w:r>
    <w:r>
      <w:rPr>
        <w:rFonts w:ascii="Arial" w:eastAsia="Times New Roman" w:hAnsi="Arial" w:cs="Arial"/>
        <w:sz w:val="10"/>
        <w:szCs w:val="10"/>
        <w:lang w:eastAsia="ar-SA"/>
      </w:rPr>
      <w:t xml:space="preserve"> 26/11/2021</w:t>
    </w:r>
  </w:p>
  <w:p w14:paraId="7AF4F053" w14:textId="77777777" w:rsidR="007A466B" w:rsidRDefault="007A466B" w:rsidP="009304E0">
    <w:pPr>
      <w:pStyle w:val="Piedepgina"/>
      <w:rPr>
        <w:sz w:val="20"/>
        <w:lang w:val="es-ES"/>
      </w:rPr>
    </w:pPr>
  </w:p>
  <w:p w14:paraId="47624493" w14:textId="77777777" w:rsidR="007A466B" w:rsidRPr="009304E0" w:rsidRDefault="007A466B" w:rsidP="009304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5F1758" w14:textId="77777777" w:rsidR="00D16367" w:rsidRDefault="00D16367" w:rsidP="00844733">
      <w:r>
        <w:separator/>
      </w:r>
    </w:p>
  </w:footnote>
  <w:footnote w:type="continuationSeparator" w:id="0">
    <w:p w14:paraId="16CF140E" w14:textId="77777777" w:rsidR="00D16367" w:rsidRDefault="00D16367" w:rsidP="00844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ADA2B" w14:textId="7CD313DE" w:rsidR="007A466B" w:rsidRDefault="007A466B" w:rsidP="00176A47">
    <w:pPr>
      <w:pStyle w:val="Encabezado"/>
      <w:tabs>
        <w:tab w:val="left" w:pos="5700"/>
      </w:tabs>
      <w:jc w:val="center"/>
    </w:pPr>
    <w:r>
      <w:rPr>
        <w:noProof/>
        <w:lang w:eastAsia="es-CO"/>
      </w:rPr>
      <w:drawing>
        <wp:inline distT="0" distB="0" distL="0" distR="0" wp14:anchorId="48AE2B53" wp14:editId="68067530">
          <wp:extent cx="4505325" cy="849844"/>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 Impresion-29.png"/>
                  <pic:cNvPicPr/>
                </pic:nvPicPr>
                <pic:blipFill>
                  <a:blip r:embed="rId1">
                    <a:extLst>
                      <a:ext uri="{28A0092B-C50C-407E-A947-70E740481C1C}">
                        <a14:useLocalDpi xmlns:a14="http://schemas.microsoft.com/office/drawing/2010/main" val="0"/>
                      </a:ext>
                    </a:extLst>
                  </a:blip>
                  <a:stretch>
                    <a:fillRect/>
                  </a:stretch>
                </pic:blipFill>
                <pic:spPr>
                  <a:xfrm>
                    <a:off x="0" y="0"/>
                    <a:ext cx="4505325" cy="849844"/>
                  </a:xfrm>
                  <a:prstGeom prst="rect">
                    <a:avLst/>
                  </a:prstGeom>
                </pic:spPr>
              </pic:pic>
            </a:graphicData>
          </a:graphic>
        </wp:inline>
      </w:drawing>
    </w:r>
  </w:p>
  <w:p w14:paraId="0E34266D" w14:textId="77777777" w:rsidR="007A466B" w:rsidRDefault="007A466B" w:rsidP="00537357">
    <w:pPr>
      <w:pStyle w:val="Encabezado"/>
      <w:pBdr>
        <w:bottom w:val="single" w:sz="4" w:space="1" w:color="auto"/>
      </w:pBdr>
      <w:ind w:left="284" w:right="473"/>
      <w:jc w:val="center"/>
      <w:rPr>
        <w:rFonts w:ascii="Arial" w:hAnsi="Arial" w:cs="Arial"/>
        <w:sz w:val="16"/>
      </w:rPr>
    </w:pPr>
  </w:p>
  <w:p w14:paraId="7D6B240B" w14:textId="678FE58B" w:rsidR="007A466B" w:rsidRDefault="007A466B" w:rsidP="00DB28A9">
    <w:pPr>
      <w:pStyle w:val="Encabezado"/>
      <w:pBdr>
        <w:bottom w:val="single" w:sz="4" w:space="1" w:color="auto"/>
      </w:pBdr>
      <w:ind w:left="284" w:right="473"/>
      <w:jc w:val="both"/>
      <w:rPr>
        <w:i/>
        <w:sz w:val="16"/>
      </w:rPr>
    </w:pPr>
    <w:r w:rsidRPr="0011627D">
      <w:rPr>
        <w:sz w:val="16"/>
      </w:rPr>
      <w:t xml:space="preserve">Continuación de la Resolución No._______________ del </w:t>
    </w:r>
    <w:r>
      <w:rPr>
        <w:sz w:val="16"/>
      </w:rPr>
      <w:t>______________</w:t>
    </w:r>
    <w:r w:rsidRPr="0011627D">
      <w:rPr>
        <w:sz w:val="16"/>
      </w:rPr>
      <w:t>________________ “</w:t>
    </w:r>
    <w:r w:rsidRPr="0011627D">
      <w:rPr>
        <w:i/>
        <w:sz w:val="16"/>
      </w:rPr>
      <w:t xml:space="preserve">Por </w:t>
    </w:r>
    <w:r>
      <w:rPr>
        <w:i/>
        <w:sz w:val="16"/>
      </w:rPr>
      <w:t>medio de la cual se adjudica la licitación pública No. DASCD-LP-002-2023</w:t>
    </w:r>
    <w:r w:rsidRPr="0011627D">
      <w:rPr>
        <w:i/>
        <w:sz w:val="16"/>
      </w:rPr>
      <w:t>"</w:t>
    </w:r>
  </w:p>
  <w:p w14:paraId="1359F480" w14:textId="77777777" w:rsidR="007A466B" w:rsidRPr="0011627D" w:rsidRDefault="007A466B" w:rsidP="00DB28A9">
    <w:pPr>
      <w:pStyle w:val="Encabezado"/>
      <w:pBdr>
        <w:bottom w:val="single" w:sz="4" w:space="1" w:color="auto"/>
      </w:pBdr>
      <w:ind w:left="284" w:right="473"/>
      <w:jc w:val="both"/>
      <w:rPr>
        <w:rFonts w:ascii="Arial" w:hAnsi="Arial" w:cs="Arial"/>
        <w:bCs/>
        <w:i/>
        <w:color w:val="000000"/>
        <w:sz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B6E9E" w14:textId="6AD0D172" w:rsidR="007A466B" w:rsidRDefault="007A466B" w:rsidP="00176A47">
    <w:pPr>
      <w:pStyle w:val="Encabezado"/>
      <w:jc w:val="center"/>
    </w:pPr>
    <w:r>
      <w:rPr>
        <w:noProof/>
        <w:lang w:eastAsia="es-CO"/>
      </w:rPr>
      <w:drawing>
        <wp:inline distT="0" distB="0" distL="0" distR="0" wp14:anchorId="67FFF25B" wp14:editId="278B8600">
          <wp:extent cx="3962400" cy="747431"/>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Impresion-29.png"/>
                  <pic:cNvPicPr/>
                </pic:nvPicPr>
                <pic:blipFill>
                  <a:blip r:embed="rId1">
                    <a:extLst>
                      <a:ext uri="{28A0092B-C50C-407E-A947-70E740481C1C}">
                        <a14:useLocalDpi xmlns:a14="http://schemas.microsoft.com/office/drawing/2010/main" val="0"/>
                      </a:ext>
                    </a:extLst>
                  </a:blip>
                  <a:stretch>
                    <a:fillRect/>
                  </a:stretch>
                </pic:blipFill>
                <pic:spPr>
                  <a:xfrm>
                    <a:off x="0" y="0"/>
                    <a:ext cx="4012246" cy="75683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525FC"/>
    <w:multiLevelType w:val="hybridMultilevel"/>
    <w:tmpl w:val="B19E86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39571D"/>
    <w:multiLevelType w:val="hybridMultilevel"/>
    <w:tmpl w:val="64CC4C20"/>
    <w:lvl w:ilvl="0" w:tplc="A9CEEBA2">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 w15:restartNumberingAfterBreak="0">
    <w:nsid w:val="0EC848E8"/>
    <w:multiLevelType w:val="hybridMultilevel"/>
    <w:tmpl w:val="7F4CE73E"/>
    <w:lvl w:ilvl="0" w:tplc="240A0001">
      <w:start w:val="1"/>
      <w:numFmt w:val="bullet"/>
      <w:lvlText w:val=""/>
      <w:lvlJc w:val="left"/>
      <w:pPr>
        <w:ind w:left="2139" w:hanging="360"/>
      </w:pPr>
      <w:rPr>
        <w:rFonts w:ascii="Symbol" w:hAnsi="Symbol" w:hint="default"/>
      </w:rPr>
    </w:lvl>
    <w:lvl w:ilvl="1" w:tplc="240A0003" w:tentative="1">
      <w:start w:val="1"/>
      <w:numFmt w:val="bullet"/>
      <w:lvlText w:val="o"/>
      <w:lvlJc w:val="left"/>
      <w:pPr>
        <w:ind w:left="2859" w:hanging="360"/>
      </w:pPr>
      <w:rPr>
        <w:rFonts w:ascii="Courier New" w:hAnsi="Courier New" w:cs="Courier New" w:hint="default"/>
      </w:rPr>
    </w:lvl>
    <w:lvl w:ilvl="2" w:tplc="240A0005" w:tentative="1">
      <w:start w:val="1"/>
      <w:numFmt w:val="bullet"/>
      <w:lvlText w:val=""/>
      <w:lvlJc w:val="left"/>
      <w:pPr>
        <w:ind w:left="3579" w:hanging="360"/>
      </w:pPr>
      <w:rPr>
        <w:rFonts w:ascii="Wingdings" w:hAnsi="Wingdings" w:hint="default"/>
      </w:rPr>
    </w:lvl>
    <w:lvl w:ilvl="3" w:tplc="240A0001" w:tentative="1">
      <w:start w:val="1"/>
      <w:numFmt w:val="bullet"/>
      <w:lvlText w:val=""/>
      <w:lvlJc w:val="left"/>
      <w:pPr>
        <w:ind w:left="4299" w:hanging="360"/>
      </w:pPr>
      <w:rPr>
        <w:rFonts w:ascii="Symbol" w:hAnsi="Symbol" w:hint="default"/>
      </w:rPr>
    </w:lvl>
    <w:lvl w:ilvl="4" w:tplc="240A0003" w:tentative="1">
      <w:start w:val="1"/>
      <w:numFmt w:val="bullet"/>
      <w:lvlText w:val="o"/>
      <w:lvlJc w:val="left"/>
      <w:pPr>
        <w:ind w:left="5019" w:hanging="360"/>
      </w:pPr>
      <w:rPr>
        <w:rFonts w:ascii="Courier New" w:hAnsi="Courier New" w:cs="Courier New" w:hint="default"/>
      </w:rPr>
    </w:lvl>
    <w:lvl w:ilvl="5" w:tplc="240A0005" w:tentative="1">
      <w:start w:val="1"/>
      <w:numFmt w:val="bullet"/>
      <w:lvlText w:val=""/>
      <w:lvlJc w:val="left"/>
      <w:pPr>
        <w:ind w:left="5739" w:hanging="360"/>
      </w:pPr>
      <w:rPr>
        <w:rFonts w:ascii="Wingdings" w:hAnsi="Wingdings" w:hint="default"/>
      </w:rPr>
    </w:lvl>
    <w:lvl w:ilvl="6" w:tplc="240A0001" w:tentative="1">
      <w:start w:val="1"/>
      <w:numFmt w:val="bullet"/>
      <w:lvlText w:val=""/>
      <w:lvlJc w:val="left"/>
      <w:pPr>
        <w:ind w:left="6459" w:hanging="360"/>
      </w:pPr>
      <w:rPr>
        <w:rFonts w:ascii="Symbol" w:hAnsi="Symbol" w:hint="default"/>
      </w:rPr>
    </w:lvl>
    <w:lvl w:ilvl="7" w:tplc="240A0003" w:tentative="1">
      <w:start w:val="1"/>
      <w:numFmt w:val="bullet"/>
      <w:lvlText w:val="o"/>
      <w:lvlJc w:val="left"/>
      <w:pPr>
        <w:ind w:left="7179" w:hanging="360"/>
      </w:pPr>
      <w:rPr>
        <w:rFonts w:ascii="Courier New" w:hAnsi="Courier New" w:cs="Courier New" w:hint="default"/>
      </w:rPr>
    </w:lvl>
    <w:lvl w:ilvl="8" w:tplc="240A0005" w:tentative="1">
      <w:start w:val="1"/>
      <w:numFmt w:val="bullet"/>
      <w:lvlText w:val=""/>
      <w:lvlJc w:val="left"/>
      <w:pPr>
        <w:ind w:left="7899" w:hanging="360"/>
      </w:pPr>
      <w:rPr>
        <w:rFonts w:ascii="Wingdings" w:hAnsi="Wingdings" w:hint="default"/>
      </w:rPr>
    </w:lvl>
  </w:abstractNum>
  <w:abstractNum w:abstractNumId="3" w15:restartNumberingAfterBreak="0">
    <w:nsid w:val="21E749E5"/>
    <w:multiLevelType w:val="hybridMultilevel"/>
    <w:tmpl w:val="54D02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FB1684"/>
    <w:multiLevelType w:val="multilevel"/>
    <w:tmpl w:val="833E42BE"/>
    <w:lvl w:ilvl="0">
      <w:start w:val="4"/>
      <w:numFmt w:val="decimal"/>
      <w:lvlText w:val="%1."/>
      <w:lvlJc w:val="left"/>
      <w:pPr>
        <w:ind w:left="1080" w:hanging="360"/>
      </w:pPr>
      <w:rPr>
        <w:rFonts w:ascii="Arial" w:hAnsi="Arial" w:cs="Arial" w:hint="default"/>
        <w:b/>
        <w:sz w:val="24"/>
        <w:szCs w:val="24"/>
        <w:vertAlign w:val="baseline"/>
      </w:rPr>
    </w:lvl>
    <w:lvl w:ilvl="1">
      <w:start w:val="1"/>
      <w:numFmt w:val="decimal"/>
      <w:isLgl/>
      <w:lvlText w:val="%1.%2"/>
      <w:lvlJc w:val="left"/>
      <w:pPr>
        <w:ind w:left="644" w:hanging="360"/>
      </w:pPr>
      <w:rPr>
        <w:b/>
      </w:r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5" w15:restartNumberingAfterBreak="0">
    <w:nsid w:val="3F9D2CD8"/>
    <w:multiLevelType w:val="hybridMultilevel"/>
    <w:tmpl w:val="4FA85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89A7BB2"/>
    <w:multiLevelType w:val="hybridMultilevel"/>
    <w:tmpl w:val="394CA13A"/>
    <w:lvl w:ilvl="0" w:tplc="A0E8601E">
      <w:start w:val="1"/>
      <w:numFmt w:val="lowerLetter"/>
      <w:lvlText w:val="%1)"/>
      <w:lvlJc w:val="left"/>
      <w:pPr>
        <w:ind w:left="1069" w:hanging="360"/>
      </w:pPr>
      <w:rPr>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176516E"/>
    <w:multiLevelType w:val="hybridMultilevel"/>
    <w:tmpl w:val="70AACD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1F6C2B"/>
    <w:multiLevelType w:val="hybridMultilevel"/>
    <w:tmpl w:val="B4103B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824062C"/>
    <w:multiLevelType w:val="hybridMultilevel"/>
    <w:tmpl w:val="D67016A0"/>
    <w:lvl w:ilvl="0" w:tplc="5832083C">
      <w:numFmt w:val="bullet"/>
      <w:lvlText w:val=""/>
      <w:lvlJc w:val="left"/>
      <w:pPr>
        <w:ind w:left="966" w:hanging="351"/>
      </w:pPr>
      <w:rPr>
        <w:rFonts w:ascii="Symbol" w:eastAsia="Symbol" w:hAnsi="Symbol" w:cs="Symbol" w:hint="default"/>
        <w:w w:val="100"/>
        <w:sz w:val="20"/>
        <w:szCs w:val="20"/>
        <w:lang w:val="es-ES" w:eastAsia="en-US" w:bidi="ar-SA"/>
      </w:rPr>
    </w:lvl>
    <w:lvl w:ilvl="1" w:tplc="55366AAE">
      <w:numFmt w:val="bullet"/>
      <w:lvlText w:val="•"/>
      <w:lvlJc w:val="left"/>
      <w:pPr>
        <w:ind w:left="1976" w:hanging="351"/>
      </w:pPr>
      <w:rPr>
        <w:rFonts w:hint="default"/>
        <w:lang w:val="es-ES" w:eastAsia="en-US" w:bidi="ar-SA"/>
      </w:rPr>
    </w:lvl>
    <w:lvl w:ilvl="2" w:tplc="33D27858">
      <w:numFmt w:val="bullet"/>
      <w:lvlText w:val="•"/>
      <w:lvlJc w:val="left"/>
      <w:pPr>
        <w:ind w:left="2992" w:hanging="351"/>
      </w:pPr>
      <w:rPr>
        <w:rFonts w:hint="default"/>
        <w:lang w:val="es-ES" w:eastAsia="en-US" w:bidi="ar-SA"/>
      </w:rPr>
    </w:lvl>
    <w:lvl w:ilvl="3" w:tplc="5B74FC2E">
      <w:numFmt w:val="bullet"/>
      <w:lvlText w:val="•"/>
      <w:lvlJc w:val="left"/>
      <w:pPr>
        <w:ind w:left="4008" w:hanging="351"/>
      </w:pPr>
      <w:rPr>
        <w:rFonts w:hint="default"/>
        <w:lang w:val="es-ES" w:eastAsia="en-US" w:bidi="ar-SA"/>
      </w:rPr>
    </w:lvl>
    <w:lvl w:ilvl="4" w:tplc="10B07FBE">
      <w:numFmt w:val="bullet"/>
      <w:lvlText w:val="•"/>
      <w:lvlJc w:val="left"/>
      <w:pPr>
        <w:ind w:left="5024" w:hanging="351"/>
      </w:pPr>
      <w:rPr>
        <w:rFonts w:hint="default"/>
        <w:lang w:val="es-ES" w:eastAsia="en-US" w:bidi="ar-SA"/>
      </w:rPr>
    </w:lvl>
    <w:lvl w:ilvl="5" w:tplc="FFDEA88A">
      <w:numFmt w:val="bullet"/>
      <w:lvlText w:val="•"/>
      <w:lvlJc w:val="left"/>
      <w:pPr>
        <w:ind w:left="6040" w:hanging="351"/>
      </w:pPr>
      <w:rPr>
        <w:rFonts w:hint="default"/>
        <w:lang w:val="es-ES" w:eastAsia="en-US" w:bidi="ar-SA"/>
      </w:rPr>
    </w:lvl>
    <w:lvl w:ilvl="6" w:tplc="45763346">
      <w:numFmt w:val="bullet"/>
      <w:lvlText w:val="•"/>
      <w:lvlJc w:val="left"/>
      <w:pPr>
        <w:ind w:left="7056" w:hanging="351"/>
      </w:pPr>
      <w:rPr>
        <w:rFonts w:hint="default"/>
        <w:lang w:val="es-ES" w:eastAsia="en-US" w:bidi="ar-SA"/>
      </w:rPr>
    </w:lvl>
    <w:lvl w:ilvl="7" w:tplc="6BB8078A">
      <w:numFmt w:val="bullet"/>
      <w:lvlText w:val="•"/>
      <w:lvlJc w:val="left"/>
      <w:pPr>
        <w:ind w:left="8072" w:hanging="351"/>
      </w:pPr>
      <w:rPr>
        <w:rFonts w:hint="default"/>
        <w:lang w:val="es-ES" w:eastAsia="en-US" w:bidi="ar-SA"/>
      </w:rPr>
    </w:lvl>
    <w:lvl w:ilvl="8" w:tplc="89C4AFA2">
      <w:numFmt w:val="bullet"/>
      <w:lvlText w:val="•"/>
      <w:lvlJc w:val="left"/>
      <w:pPr>
        <w:ind w:left="9088" w:hanging="351"/>
      </w:pPr>
      <w:rPr>
        <w:rFonts w:hint="default"/>
        <w:lang w:val="es-ES" w:eastAsia="en-US" w:bidi="ar-SA"/>
      </w:rPr>
    </w:lvl>
  </w:abstractNum>
  <w:abstractNum w:abstractNumId="10" w15:restartNumberingAfterBreak="0">
    <w:nsid w:val="6F2C2F6B"/>
    <w:multiLevelType w:val="hybridMultilevel"/>
    <w:tmpl w:val="DC3CA3B2"/>
    <w:lvl w:ilvl="0" w:tplc="2C0E780C">
      <w:start w:val="15"/>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num>
  <w:num w:numId="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6"/>
  </w:num>
  <w:num w:numId="6">
    <w:abstractNumId w:val="10"/>
  </w:num>
  <w:num w:numId="7">
    <w:abstractNumId w:val="9"/>
  </w:num>
  <w:num w:numId="8">
    <w:abstractNumId w:val="2"/>
  </w:num>
  <w:num w:numId="9">
    <w:abstractNumId w:val="7"/>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ES_tradnl" w:vendorID="64" w:dllVersion="6" w:nlCheck="1" w:checkStyle="1"/>
  <w:activeWritingStyle w:appName="MSWord" w:lang="es-CO"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9F1"/>
    <w:rsid w:val="000003CE"/>
    <w:rsid w:val="00002304"/>
    <w:rsid w:val="00003B35"/>
    <w:rsid w:val="00005DE7"/>
    <w:rsid w:val="000070EB"/>
    <w:rsid w:val="00007F7A"/>
    <w:rsid w:val="00010444"/>
    <w:rsid w:val="0001070A"/>
    <w:rsid w:val="00011BBD"/>
    <w:rsid w:val="000171B4"/>
    <w:rsid w:val="00023ADD"/>
    <w:rsid w:val="000249FB"/>
    <w:rsid w:val="00024AB5"/>
    <w:rsid w:val="00024BC1"/>
    <w:rsid w:val="00025042"/>
    <w:rsid w:val="00026324"/>
    <w:rsid w:val="00026C6B"/>
    <w:rsid w:val="000300BF"/>
    <w:rsid w:val="0003166A"/>
    <w:rsid w:val="000322AE"/>
    <w:rsid w:val="000341B0"/>
    <w:rsid w:val="00037105"/>
    <w:rsid w:val="0004085E"/>
    <w:rsid w:val="00040F74"/>
    <w:rsid w:val="00043B28"/>
    <w:rsid w:val="000450CA"/>
    <w:rsid w:val="00046DAB"/>
    <w:rsid w:val="00051538"/>
    <w:rsid w:val="0005338B"/>
    <w:rsid w:val="00055A6F"/>
    <w:rsid w:val="00056BAD"/>
    <w:rsid w:val="00057DB9"/>
    <w:rsid w:val="00060BDC"/>
    <w:rsid w:val="00070618"/>
    <w:rsid w:val="00073D84"/>
    <w:rsid w:val="00074B8A"/>
    <w:rsid w:val="000758E7"/>
    <w:rsid w:val="0007628C"/>
    <w:rsid w:val="00076523"/>
    <w:rsid w:val="0008294F"/>
    <w:rsid w:val="00083657"/>
    <w:rsid w:val="000842E6"/>
    <w:rsid w:val="00091033"/>
    <w:rsid w:val="00092DBD"/>
    <w:rsid w:val="00093E1E"/>
    <w:rsid w:val="00096F0B"/>
    <w:rsid w:val="000A1A2E"/>
    <w:rsid w:val="000A31B5"/>
    <w:rsid w:val="000A4CE2"/>
    <w:rsid w:val="000A5CE6"/>
    <w:rsid w:val="000A6F6C"/>
    <w:rsid w:val="000A7C34"/>
    <w:rsid w:val="000A7F9E"/>
    <w:rsid w:val="000B11CA"/>
    <w:rsid w:val="000B3EC3"/>
    <w:rsid w:val="000B44E4"/>
    <w:rsid w:val="000B5295"/>
    <w:rsid w:val="000B7F04"/>
    <w:rsid w:val="000C08CE"/>
    <w:rsid w:val="000C2832"/>
    <w:rsid w:val="000C375B"/>
    <w:rsid w:val="000C5D61"/>
    <w:rsid w:val="000C65E8"/>
    <w:rsid w:val="000C7266"/>
    <w:rsid w:val="000C7F42"/>
    <w:rsid w:val="000D0676"/>
    <w:rsid w:val="000D0BEF"/>
    <w:rsid w:val="000D0C90"/>
    <w:rsid w:val="000D1017"/>
    <w:rsid w:val="000D360F"/>
    <w:rsid w:val="000D38B0"/>
    <w:rsid w:val="000D52CA"/>
    <w:rsid w:val="000D567C"/>
    <w:rsid w:val="000D5820"/>
    <w:rsid w:val="000D5C29"/>
    <w:rsid w:val="000D720A"/>
    <w:rsid w:val="000E3551"/>
    <w:rsid w:val="000E46DB"/>
    <w:rsid w:val="000E5095"/>
    <w:rsid w:val="000E6BA8"/>
    <w:rsid w:val="000F2E19"/>
    <w:rsid w:val="000F4634"/>
    <w:rsid w:val="000F677F"/>
    <w:rsid w:val="000F7D15"/>
    <w:rsid w:val="00100A4E"/>
    <w:rsid w:val="001032E6"/>
    <w:rsid w:val="00104294"/>
    <w:rsid w:val="00105FB8"/>
    <w:rsid w:val="001070CA"/>
    <w:rsid w:val="00111A13"/>
    <w:rsid w:val="00112DFD"/>
    <w:rsid w:val="00113F57"/>
    <w:rsid w:val="0011627D"/>
    <w:rsid w:val="00116A02"/>
    <w:rsid w:val="00121564"/>
    <w:rsid w:val="00124D27"/>
    <w:rsid w:val="001252E6"/>
    <w:rsid w:val="00125752"/>
    <w:rsid w:val="0012710E"/>
    <w:rsid w:val="0013000C"/>
    <w:rsid w:val="00130C43"/>
    <w:rsid w:val="00130CDB"/>
    <w:rsid w:val="00134667"/>
    <w:rsid w:val="00140DA4"/>
    <w:rsid w:val="00141A5C"/>
    <w:rsid w:val="00142489"/>
    <w:rsid w:val="00144D5A"/>
    <w:rsid w:val="00145FEE"/>
    <w:rsid w:val="001469DD"/>
    <w:rsid w:val="00147DA9"/>
    <w:rsid w:val="00152AFE"/>
    <w:rsid w:val="001538EC"/>
    <w:rsid w:val="0015447C"/>
    <w:rsid w:val="00155393"/>
    <w:rsid w:val="001555C9"/>
    <w:rsid w:val="00157226"/>
    <w:rsid w:val="0016087E"/>
    <w:rsid w:val="00162AE5"/>
    <w:rsid w:val="00163351"/>
    <w:rsid w:val="00163DBE"/>
    <w:rsid w:val="00164BC2"/>
    <w:rsid w:val="001653C9"/>
    <w:rsid w:val="00165CB3"/>
    <w:rsid w:val="00167763"/>
    <w:rsid w:val="001719B9"/>
    <w:rsid w:val="00173549"/>
    <w:rsid w:val="00175424"/>
    <w:rsid w:val="00175E74"/>
    <w:rsid w:val="00176A47"/>
    <w:rsid w:val="001803C3"/>
    <w:rsid w:val="001811ED"/>
    <w:rsid w:val="00182AC8"/>
    <w:rsid w:val="00182E32"/>
    <w:rsid w:val="001837F7"/>
    <w:rsid w:val="001839FA"/>
    <w:rsid w:val="001842F8"/>
    <w:rsid w:val="00186CA5"/>
    <w:rsid w:val="00190022"/>
    <w:rsid w:val="00191DCE"/>
    <w:rsid w:val="00191FEE"/>
    <w:rsid w:val="00192DA9"/>
    <w:rsid w:val="0019329C"/>
    <w:rsid w:val="001936DF"/>
    <w:rsid w:val="00196DD4"/>
    <w:rsid w:val="001A112A"/>
    <w:rsid w:val="001A3C37"/>
    <w:rsid w:val="001A62BA"/>
    <w:rsid w:val="001A775D"/>
    <w:rsid w:val="001B1ADA"/>
    <w:rsid w:val="001B2587"/>
    <w:rsid w:val="001B2F13"/>
    <w:rsid w:val="001B6CC3"/>
    <w:rsid w:val="001B794A"/>
    <w:rsid w:val="001C194F"/>
    <w:rsid w:val="001C2949"/>
    <w:rsid w:val="001C495C"/>
    <w:rsid w:val="001D021C"/>
    <w:rsid w:val="001D1983"/>
    <w:rsid w:val="001D37FA"/>
    <w:rsid w:val="001D3B22"/>
    <w:rsid w:val="001D58ED"/>
    <w:rsid w:val="001D6B3B"/>
    <w:rsid w:val="001D6E19"/>
    <w:rsid w:val="001E47C2"/>
    <w:rsid w:val="001E5A64"/>
    <w:rsid w:val="001E6DEC"/>
    <w:rsid w:val="001F375F"/>
    <w:rsid w:val="001F3F31"/>
    <w:rsid w:val="001F7964"/>
    <w:rsid w:val="00200167"/>
    <w:rsid w:val="002015EE"/>
    <w:rsid w:val="00202358"/>
    <w:rsid w:val="0020297D"/>
    <w:rsid w:val="00204B8B"/>
    <w:rsid w:val="00205598"/>
    <w:rsid w:val="00205CD0"/>
    <w:rsid w:val="00205E5E"/>
    <w:rsid w:val="002061E4"/>
    <w:rsid w:val="0020637E"/>
    <w:rsid w:val="00207064"/>
    <w:rsid w:val="00207675"/>
    <w:rsid w:val="00212D73"/>
    <w:rsid w:val="00217DCA"/>
    <w:rsid w:val="0022437D"/>
    <w:rsid w:val="0022453A"/>
    <w:rsid w:val="00227365"/>
    <w:rsid w:val="00227F05"/>
    <w:rsid w:val="002335B8"/>
    <w:rsid w:val="00234557"/>
    <w:rsid w:val="00234F81"/>
    <w:rsid w:val="002419AB"/>
    <w:rsid w:val="002509CB"/>
    <w:rsid w:val="00251685"/>
    <w:rsid w:val="002517AB"/>
    <w:rsid w:val="00251A23"/>
    <w:rsid w:val="00252F84"/>
    <w:rsid w:val="00253633"/>
    <w:rsid w:val="00254D99"/>
    <w:rsid w:val="00256F65"/>
    <w:rsid w:val="002579A2"/>
    <w:rsid w:val="00261D6D"/>
    <w:rsid w:val="00262F26"/>
    <w:rsid w:val="002659E9"/>
    <w:rsid w:val="00265A60"/>
    <w:rsid w:val="00265E4B"/>
    <w:rsid w:val="002667F8"/>
    <w:rsid w:val="00270519"/>
    <w:rsid w:val="00270AFF"/>
    <w:rsid w:val="002761E2"/>
    <w:rsid w:val="0027630A"/>
    <w:rsid w:val="00292212"/>
    <w:rsid w:val="002A2A03"/>
    <w:rsid w:val="002A5458"/>
    <w:rsid w:val="002A6E16"/>
    <w:rsid w:val="002A788D"/>
    <w:rsid w:val="002B0884"/>
    <w:rsid w:val="002B122E"/>
    <w:rsid w:val="002B220E"/>
    <w:rsid w:val="002B4907"/>
    <w:rsid w:val="002B4C16"/>
    <w:rsid w:val="002B63C4"/>
    <w:rsid w:val="002C008B"/>
    <w:rsid w:val="002C1DD2"/>
    <w:rsid w:val="002C30C9"/>
    <w:rsid w:val="002C4339"/>
    <w:rsid w:val="002C58C6"/>
    <w:rsid w:val="002C5DC5"/>
    <w:rsid w:val="002C6835"/>
    <w:rsid w:val="002D0E23"/>
    <w:rsid w:val="002D2EA3"/>
    <w:rsid w:val="002D5A7A"/>
    <w:rsid w:val="002E3F07"/>
    <w:rsid w:val="002E4AA0"/>
    <w:rsid w:val="002E5636"/>
    <w:rsid w:val="002E7118"/>
    <w:rsid w:val="002E715D"/>
    <w:rsid w:val="002E71D7"/>
    <w:rsid w:val="002E7FF4"/>
    <w:rsid w:val="002F1832"/>
    <w:rsid w:val="002F2710"/>
    <w:rsid w:val="002F28F9"/>
    <w:rsid w:val="002F29BB"/>
    <w:rsid w:val="002F2C6B"/>
    <w:rsid w:val="002F683A"/>
    <w:rsid w:val="00300CEF"/>
    <w:rsid w:val="0030144F"/>
    <w:rsid w:val="0030159D"/>
    <w:rsid w:val="00301F9D"/>
    <w:rsid w:val="00305A21"/>
    <w:rsid w:val="00306359"/>
    <w:rsid w:val="0030758A"/>
    <w:rsid w:val="00317A34"/>
    <w:rsid w:val="00317CAA"/>
    <w:rsid w:val="00320046"/>
    <w:rsid w:val="0032479F"/>
    <w:rsid w:val="00324D4A"/>
    <w:rsid w:val="00326DCA"/>
    <w:rsid w:val="00330211"/>
    <w:rsid w:val="0033306C"/>
    <w:rsid w:val="00334DF4"/>
    <w:rsid w:val="00335002"/>
    <w:rsid w:val="0034066D"/>
    <w:rsid w:val="00344040"/>
    <w:rsid w:val="003460E7"/>
    <w:rsid w:val="0034635E"/>
    <w:rsid w:val="003501BB"/>
    <w:rsid w:val="00353E29"/>
    <w:rsid w:val="003543C1"/>
    <w:rsid w:val="003553F7"/>
    <w:rsid w:val="00355443"/>
    <w:rsid w:val="00355A22"/>
    <w:rsid w:val="003566A0"/>
    <w:rsid w:val="003571A8"/>
    <w:rsid w:val="00357595"/>
    <w:rsid w:val="00360220"/>
    <w:rsid w:val="00361661"/>
    <w:rsid w:val="003646A5"/>
    <w:rsid w:val="00366FE3"/>
    <w:rsid w:val="00370BB6"/>
    <w:rsid w:val="0037154E"/>
    <w:rsid w:val="003737A6"/>
    <w:rsid w:val="00376EDB"/>
    <w:rsid w:val="00382AF5"/>
    <w:rsid w:val="00384B13"/>
    <w:rsid w:val="0038662A"/>
    <w:rsid w:val="00390431"/>
    <w:rsid w:val="003916E7"/>
    <w:rsid w:val="003A051B"/>
    <w:rsid w:val="003A09D0"/>
    <w:rsid w:val="003A3047"/>
    <w:rsid w:val="003A48A1"/>
    <w:rsid w:val="003A5321"/>
    <w:rsid w:val="003A5D6A"/>
    <w:rsid w:val="003A6870"/>
    <w:rsid w:val="003C07C3"/>
    <w:rsid w:val="003C16B6"/>
    <w:rsid w:val="003C21DF"/>
    <w:rsid w:val="003C455E"/>
    <w:rsid w:val="003C5EDD"/>
    <w:rsid w:val="003C645D"/>
    <w:rsid w:val="003C7989"/>
    <w:rsid w:val="003D295E"/>
    <w:rsid w:val="003D3E31"/>
    <w:rsid w:val="003D5590"/>
    <w:rsid w:val="003D5829"/>
    <w:rsid w:val="003E06CD"/>
    <w:rsid w:val="003F25E8"/>
    <w:rsid w:val="003F4AA8"/>
    <w:rsid w:val="003F52CC"/>
    <w:rsid w:val="003F689D"/>
    <w:rsid w:val="00400616"/>
    <w:rsid w:val="00404343"/>
    <w:rsid w:val="004047BF"/>
    <w:rsid w:val="0040562E"/>
    <w:rsid w:val="00405F11"/>
    <w:rsid w:val="00406C75"/>
    <w:rsid w:val="0040763C"/>
    <w:rsid w:val="00411876"/>
    <w:rsid w:val="00411EA7"/>
    <w:rsid w:val="00412FCA"/>
    <w:rsid w:val="00416252"/>
    <w:rsid w:val="00417301"/>
    <w:rsid w:val="00417C49"/>
    <w:rsid w:val="00421AC3"/>
    <w:rsid w:val="00421FE2"/>
    <w:rsid w:val="00422013"/>
    <w:rsid w:val="00422CD0"/>
    <w:rsid w:val="00422D97"/>
    <w:rsid w:val="00423D98"/>
    <w:rsid w:val="00436BE6"/>
    <w:rsid w:val="00436DCA"/>
    <w:rsid w:val="00437E4B"/>
    <w:rsid w:val="0044212D"/>
    <w:rsid w:val="0044260E"/>
    <w:rsid w:val="004450D7"/>
    <w:rsid w:val="00445E72"/>
    <w:rsid w:val="00446B0F"/>
    <w:rsid w:val="00450764"/>
    <w:rsid w:val="00450BCD"/>
    <w:rsid w:val="00450DB5"/>
    <w:rsid w:val="00451412"/>
    <w:rsid w:val="00453514"/>
    <w:rsid w:val="00453A33"/>
    <w:rsid w:val="0045731A"/>
    <w:rsid w:val="00457DC4"/>
    <w:rsid w:val="00460015"/>
    <w:rsid w:val="00460D8B"/>
    <w:rsid w:val="00464AA7"/>
    <w:rsid w:val="00467886"/>
    <w:rsid w:val="0046797F"/>
    <w:rsid w:val="004702DE"/>
    <w:rsid w:val="0047228E"/>
    <w:rsid w:val="004738CE"/>
    <w:rsid w:val="0047536C"/>
    <w:rsid w:val="00476172"/>
    <w:rsid w:val="00477FF6"/>
    <w:rsid w:val="004857B0"/>
    <w:rsid w:val="00485A75"/>
    <w:rsid w:val="00485EFC"/>
    <w:rsid w:val="00490FEB"/>
    <w:rsid w:val="004920DD"/>
    <w:rsid w:val="00492AAB"/>
    <w:rsid w:val="00493B26"/>
    <w:rsid w:val="00494266"/>
    <w:rsid w:val="00496F9C"/>
    <w:rsid w:val="004A06B7"/>
    <w:rsid w:val="004A3B86"/>
    <w:rsid w:val="004A3F13"/>
    <w:rsid w:val="004A56CC"/>
    <w:rsid w:val="004A79CA"/>
    <w:rsid w:val="004B03E9"/>
    <w:rsid w:val="004B11DF"/>
    <w:rsid w:val="004B382B"/>
    <w:rsid w:val="004B4279"/>
    <w:rsid w:val="004B7F7D"/>
    <w:rsid w:val="004C2A68"/>
    <w:rsid w:val="004C2B68"/>
    <w:rsid w:val="004C4542"/>
    <w:rsid w:val="004C6555"/>
    <w:rsid w:val="004C7298"/>
    <w:rsid w:val="004C73B9"/>
    <w:rsid w:val="004D1396"/>
    <w:rsid w:val="004D23DF"/>
    <w:rsid w:val="004D3601"/>
    <w:rsid w:val="004D592E"/>
    <w:rsid w:val="004D7A1B"/>
    <w:rsid w:val="004E05C4"/>
    <w:rsid w:val="004E3862"/>
    <w:rsid w:val="004E3A06"/>
    <w:rsid w:val="004E611A"/>
    <w:rsid w:val="004E7F89"/>
    <w:rsid w:val="004F170E"/>
    <w:rsid w:val="004F3EF2"/>
    <w:rsid w:val="004F45AB"/>
    <w:rsid w:val="004F5403"/>
    <w:rsid w:val="004F6102"/>
    <w:rsid w:val="00500399"/>
    <w:rsid w:val="00501183"/>
    <w:rsid w:val="005020CC"/>
    <w:rsid w:val="00504465"/>
    <w:rsid w:val="00504F79"/>
    <w:rsid w:val="00507117"/>
    <w:rsid w:val="00510E1C"/>
    <w:rsid w:val="00513894"/>
    <w:rsid w:val="00513AC5"/>
    <w:rsid w:val="00514F9E"/>
    <w:rsid w:val="00516744"/>
    <w:rsid w:val="00516E80"/>
    <w:rsid w:val="0051770F"/>
    <w:rsid w:val="005177D4"/>
    <w:rsid w:val="0052085B"/>
    <w:rsid w:val="00521BE5"/>
    <w:rsid w:val="00523349"/>
    <w:rsid w:val="00523DE2"/>
    <w:rsid w:val="00525212"/>
    <w:rsid w:val="00525AE3"/>
    <w:rsid w:val="00531BFF"/>
    <w:rsid w:val="005338B3"/>
    <w:rsid w:val="0053489A"/>
    <w:rsid w:val="005363E0"/>
    <w:rsid w:val="00536A9A"/>
    <w:rsid w:val="00537357"/>
    <w:rsid w:val="0053780D"/>
    <w:rsid w:val="00537A54"/>
    <w:rsid w:val="00540983"/>
    <w:rsid w:val="005459E2"/>
    <w:rsid w:val="00546C2C"/>
    <w:rsid w:val="00547C87"/>
    <w:rsid w:val="00560571"/>
    <w:rsid w:val="00562245"/>
    <w:rsid w:val="00563966"/>
    <w:rsid w:val="00563C99"/>
    <w:rsid w:val="00567AD5"/>
    <w:rsid w:val="0057018F"/>
    <w:rsid w:val="00570338"/>
    <w:rsid w:val="0057080E"/>
    <w:rsid w:val="00571037"/>
    <w:rsid w:val="00571AB5"/>
    <w:rsid w:val="005750DC"/>
    <w:rsid w:val="00575589"/>
    <w:rsid w:val="00576968"/>
    <w:rsid w:val="00576DC0"/>
    <w:rsid w:val="00581E0E"/>
    <w:rsid w:val="00582687"/>
    <w:rsid w:val="00582F6A"/>
    <w:rsid w:val="00583D24"/>
    <w:rsid w:val="0058488E"/>
    <w:rsid w:val="00585A20"/>
    <w:rsid w:val="00586197"/>
    <w:rsid w:val="0058623B"/>
    <w:rsid w:val="00586884"/>
    <w:rsid w:val="00591695"/>
    <w:rsid w:val="0059324A"/>
    <w:rsid w:val="005938D4"/>
    <w:rsid w:val="00593BE5"/>
    <w:rsid w:val="00595C59"/>
    <w:rsid w:val="005973FB"/>
    <w:rsid w:val="005A294E"/>
    <w:rsid w:val="005A5717"/>
    <w:rsid w:val="005B0198"/>
    <w:rsid w:val="005B20DF"/>
    <w:rsid w:val="005B3BAD"/>
    <w:rsid w:val="005B4060"/>
    <w:rsid w:val="005B50A9"/>
    <w:rsid w:val="005B59B6"/>
    <w:rsid w:val="005B6305"/>
    <w:rsid w:val="005B721A"/>
    <w:rsid w:val="005B7492"/>
    <w:rsid w:val="005C01DC"/>
    <w:rsid w:val="005C1676"/>
    <w:rsid w:val="005C2BD0"/>
    <w:rsid w:val="005C4105"/>
    <w:rsid w:val="005C48C0"/>
    <w:rsid w:val="005D0B0D"/>
    <w:rsid w:val="005D0EF6"/>
    <w:rsid w:val="005D3678"/>
    <w:rsid w:val="005D3A36"/>
    <w:rsid w:val="005D4179"/>
    <w:rsid w:val="005D4B9D"/>
    <w:rsid w:val="005D4FCD"/>
    <w:rsid w:val="005D5FCA"/>
    <w:rsid w:val="005D6872"/>
    <w:rsid w:val="005E0248"/>
    <w:rsid w:val="005E1766"/>
    <w:rsid w:val="005E2E61"/>
    <w:rsid w:val="005E5759"/>
    <w:rsid w:val="005F0E51"/>
    <w:rsid w:val="005F39CE"/>
    <w:rsid w:val="005F5364"/>
    <w:rsid w:val="005F65D6"/>
    <w:rsid w:val="00600D77"/>
    <w:rsid w:val="00602ACF"/>
    <w:rsid w:val="00604F57"/>
    <w:rsid w:val="006058CB"/>
    <w:rsid w:val="006065DB"/>
    <w:rsid w:val="00612078"/>
    <w:rsid w:val="00612E4A"/>
    <w:rsid w:val="0061424A"/>
    <w:rsid w:val="00614D50"/>
    <w:rsid w:val="006150E1"/>
    <w:rsid w:val="00615C3D"/>
    <w:rsid w:val="006165D2"/>
    <w:rsid w:val="0061690E"/>
    <w:rsid w:val="00617C08"/>
    <w:rsid w:val="00620D77"/>
    <w:rsid w:val="00622D2E"/>
    <w:rsid w:val="00626D7B"/>
    <w:rsid w:val="00627612"/>
    <w:rsid w:val="00631359"/>
    <w:rsid w:val="00636F96"/>
    <w:rsid w:val="00642001"/>
    <w:rsid w:val="00642F8A"/>
    <w:rsid w:val="0064499B"/>
    <w:rsid w:val="00645614"/>
    <w:rsid w:val="00645C53"/>
    <w:rsid w:val="00647357"/>
    <w:rsid w:val="006476F2"/>
    <w:rsid w:val="006503A7"/>
    <w:rsid w:val="0065115C"/>
    <w:rsid w:val="00653233"/>
    <w:rsid w:val="0065569B"/>
    <w:rsid w:val="00656D0F"/>
    <w:rsid w:val="006576AA"/>
    <w:rsid w:val="00660D48"/>
    <w:rsid w:val="00661D3F"/>
    <w:rsid w:val="00662477"/>
    <w:rsid w:val="00662B51"/>
    <w:rsid w:val="00663881"/>
    <w:rsid w:val="00663DBD"/>
    <w:rsid w:val="00664C0A"/>
    <w:rsid w:val="00665664"/>
    <w:rsid w:val="006669A9"/>
    <w:rsid w:val="00671C20"/>
    <w:rsid w:val="00676A17"/>
    <w:rsid w:val="00681103"/>
    <w:rsid w:val="006818C2"/>
    <w:rsid w:val="00682D59"/>
    <w:rsid w:val="00685AF0"/>
    <w:rsid w:val="00687468"/>
    <w:rsid w:val="00691380"/>
    <w:rsid w:val="00694F94"/>
    <w:rsid w:val="00695976"/>
    <w:rsid w:val="00695A1C"/>
    <w:rsid w:val="00695C53"/>
    <w:rsid w:val="006977C7"/>
    <w:rsid w:val="006A3BA7"/>
    <w:rsid w:val="006A52C4"/>
    <w:rsid w:val="006A576F"/>
    <w:rsid w:val="006A73CA"/>
    <w:rsid w:val="006A7B20"/>
    <w:rsid w:val="006B390C"/>
    <w:rsid w:val="006B4376"/>
    <w:rsid w:val="006B7FDC"/>
    <w:rsid w:val="006C2025"/>
    <w:rsid w:val="006C29A2"/>
    <w:rsid w:val="006D4E81"/>
    <w:rsid w:val="006D6A8F"/>
    <w:rsid w:val="006D7893"/>
    <w:rsid w:val="006F0512"/>
    <w:rsid w:val="006F0851"/>
    <w:rsid w:val="006F239D"/>
    <w:rsid w:val="006F2D4A"/>
    <w:rsid w:val="006F3FFA"/>
    <w:rsid w:val="006F4293"/>
    <w:rsid w:val="006F5B1C"/>
    <w:rsid w:val="00700AAA"/>
    <w:rsid w:val="007022DB"/>
    <w:rsid w:val="007032FC"/>
    <w:rsid w:val="00703C1D"/>
    <w:rsid w:val="00704FC5"/>
    <w:rsid w:val="00705A73"/>
    <w:rsid w:val="00705C06"/>
    <w:rsid w:val="007069F5"/>
    <w:rsid w:val="00706E8C"/>
    <w:rsid w:val="0071093B"/>
    <w:rsid w:val="0071096A"/>
    <w:rsid w:val="00712E26"/>
    <w:rsid w:val="007136AE"/>
    <w:rsid w:val="00714648"/>
    <w:rsid w:val="00716D3C"/>
    <w:rsid w:val="00716E58"/>
    <w:rsid w:val="00717AA4"/>
    <w:rsid w:val="007206EF"/>
    <w:rsid w:val="00720CA4"/>
    <w:rsid w:val="0072214B"/>
    <w:rsid w:val="00722FB1"/>
    <w:rsid w:val="007245E0"/>
    <w:rsid w:val="00724F64"/>
    <w:rsid w:val="007263CF"/>
    <w:rsid w:val="00726EDA"/>
    <w:rsid w:val="00727F1E"/>
    <w:rsid w:val="0073025D"/>
    <w:rsid w:val="00730A01"/>
    <w:rsid w:val="00735FA3"/>
    <w:rsid w:val="00736F4E"/>
    <w:rsid w:val="0073707D"/>
    <w:rsid w:val="00741BFC"/>
    <w:rsid w:val="00744916"/>
    <w:rsid w:val="007469EC"/>
    <w:rsid w:val="00747E85"/>
    <w:rsid w:val="00752C44"/>
    <w:rsid w:val="00754AC6"/>
    <w:rsid w:val="00754BF5"/>
    <w:rsid w:val="00755B23"/>
    <w:rsid w:val="00757139"/>
    <w:rsid w:val="007605B2"/>
    <w:rsid w:val="00760735"/>
    <w:rsid w:val="0076331C"/>
    <w:rsid w:val="00764FB9"/>
    <w:rsid w:val="00766E5C"/>
    <w:rsid w:val="00767959"/>
    <w:rsid w:val="007756AB"/>
    <w:rsid w:val="007807B6"/>
    <w:rsid w:val="00781545"/>
    <w:rsid w:val="00782CAE"/>
    <w:rsid w:val="007855F0"/>
    <w:rsid w:val="00785BAF"/>
    <w:rsid w:val="007864FD"/>
    <w:rsid w:val="00786B3A"/>
    <w:rsid w:val="0079578C"/>
    <w:rsid w:val="00796E85"/>
    <w:rsid w:val="00797F47"/>
    <w:rsid w:val="00797F70"/>
    <w:rsid w:val="007A0E1B"/>
    <w:rsid w:val="007A1CC1"/>
    <w:rsid w:val="007A1E5B"/>
    <w:rsid w:val="007A4442"/>
    <w:rsid w:val="007A466B"/>
    <w:rsid w:val="007B048D"/>
    <w:rsid w:val="007B07F7"/>
    <w:rsid w:val="007B59FE"/>
    <w:rsid w:val="007B60B1"/>
    <w:rsid w:val="007C0EEC"/>
    <w:rsid w:val="007C2D75"/>
    <w:rsid w:val="007C2E7E"/>
    <w:rsid w:val="007C5E90"/>
    <w:rsid w:val="007C6371"/>
    <w:rsid w:val="007C6ED8"/>
    <w:rsid w:val="007D140B"/>
    <w:rsid w:val="007D1801"/>
    <w:rsid w:val="007D2115"/>
    <w:rsid w:val="007D4BED"/>
    <w:rsid w:val="007D6186"/>
    <w:rsid w:val="007D6A1A"/>
    <w:rsid w:val="007E0D07"/>
    <w:rsid w:val="007E13EF"/>
    <w:rsid w:val="007E76F6"/>
    <w:rsid w:val="007F296F"/>
    <w:rsid w:val="007F3741"/>
    <w:rsid w:val="007F5B0D"/>
    <w:rsid w:val="007F638D"/>
    <w:rsid w:val="007F6FC5"/>
    <w:rsid w:val="00801CDF"/>
    <w:rsid w:val="00801FC4"/>
    <w:rsid w:val="00802C00"/>
    <w:rsid w:val="00803392"/>
    <w:rsid w:val="00810684"/>
    <w:rsid w:val="00813E3C"/>
    <w:rsid w:val="00821BA9"/>
    <w:rsid w:val="00823194"/>
    <w:rsid w:val="00825ACF"/>
    <w:rsid w:val="00825C54"/>
    <w:rsid w:val="00825E5D"/>
    <w:rsid w:val="00830911"/>
    <w:rsid w:val="00832609"/>
    <w:rsid w:val="00835CE5"/>
    <w:rsid w:val="008369B9"/>
    <w:rsid w:val="00837D71"/>
    <w:rsid w:val="00843035"/>
    <w:rsid w:val="00844733"/>
    <w:rsid w:val="00846708"/>
    <w:rsid w:val="00846789"/>
    <w:rsid w:val="0085427F"/>
    <w:rsid w:val="00854AC7"/>
    <w:rsid w:val="00861AC9"/>
    <w:rsid w:val="00862751"/>
    <w:rsid w:val="0086295E"/>
    <w:rsid w:val="00864473"/>
    <w:rsid w:val="00864681"/>
    <w:rsid w:val="008658B8"/>
    <w:rsid w:val="008665F6"/>
    <w:rsid w:val="008666A5"/>
    <w:rsid w:val="008710AD"/>
    <w:rsid w:val="00871C89"/>
    <w:rsid w:val="00872B25"/>
    <w:rsid w:val="00874C2B"/>
    <w:rsid w:val="00875B5A"/>
    <w:rsid w:val="00875D97"/>
    <w:rsid w:val="00877597"/>
    <w:rsid w:val="00880890"/>
    <w:rsid w:val="00881454"/>
    <w:rsid w:val="008832C5"/>
    <w:rsid w:val="00886E58"/>
    <w:rsid w:val="00890BD1"/>
    <w:rsid w:val="00891FC5"/>
    <w:rsid w:val="00892E8F"/>
    <w:rsid w:val="00893AA9"/>
    <w:rsid w:val="00894165"/>
    <w:rsid w:val="00896306"/>
    <w:rsid w:val="0089769B"/>
    <w:rsid w:val="008A079B"/>
    <w:rsid w:val="008A107F"/>
    <w:rsid w:val="008A1F94"/>
    <w:rsid w:val="008A3119"/>
    <w:rsid w:val="008A3335"/>
    <w:rsid w:val="008A6EE7"/>
    <w:rsid w:val="008B1429"/>
    <w:rsid w:val="008B32A7"/>
    <w:rsid w:val="008B4FA0"/>
    <w:rsid w:val="008C0298"/>
    <w:rsid w:val="008C3EBC"/>
    <w:rsid w:val="008C578E"/>
    <w:rsid w:val="008D1F25"/>
    <w:rsid w:val="008D2BD7"/>
    <w:rsid w:val="008D35E1"/>
    <w:rsid w:val="008D3AAB"/>
    <w:rsid w:val="008D40AC"/>
    <w:rsid w:val="008D5203"/>
    <w:rsid w:val="008D58B7"/>
    <w:rsid w:val="008D711F"/>
    <w:rsid w:val="008D7454"/>
    <w:rsid w:val="008E1831"/>
    <w:rsid w:val="008E3932"/>
    <w:rsid w:val="008E3C48"/>
    <w:rsid w:val="008E5A53"/>
    <w:rsid w:val="008E6634"/>
    <w:rsid w:val="008E6660"/>
    <w:rsid w:val="008E68DB"/>
    <w:rsid w:val="008E711F"/>
    <w:rsid w:val="008F2A79"/>
    <w:rsid w:val="008F2FC0"/>
    <w:rsid w:val="008F344A"/>
    <w:rsid w:val="008F3683"/>
    <w:rsid w:val="008F391E"/>
    <w:rsid w:val="008F598E"/>
    <w:rsid w:val="008F7038"/>
    <w:rsid w:val="008F71F5"/>
    <w:rsid w:val="00910942"/>
    <w:rsid w:val="0091425D"/>
    <w:rsid w:val="009144F4"/>
    <w:rsid w:val="0092208F"/>
    <w:rsid w:val="009266FB"/>
    <w:rsid w:val="009301CD"/>
    <w:rsid w:val="009304E0"/>
    <w:rsid w:val="009317DB"/>
    <w:rsid w:val="00933760"/>
    <w:rsid w:val="00933CD3"/>
    <w:rsid w:val="009356DF"/>
    <w:rsid w:val="009369DF"/>
    <w:rsid w:val="00940FB0"/>
    <w:rsid w:val="00941146"/>
    <w:rsid w:val="00941550"/>
    <w:rsid w:val="00945534"/>
    <w:rsid w:val="009473FF"/>
    <w:rsid w:val="00951AB5"/>
    <w:rsid w:val="0095417F"/>
    <w:rsid w:val="00956022"/>
    <w:rsid w:val="00960C13"/>
    <w:rsid w:val="00961FBF"/>
    <w:rsid w:val="00963669"/>
    <w:rsid w:val="009650AB"/>
    <w:rsid w:val="00965D05"/>
    <w:rsid w:val="009725BB"/>
    <w:rsid w:val="00975A84"/>
    <w:rsid w:val="00976007"/>
    <w:rsid w:val="00983254"/>
    <w:rsid w:val="00984974"/>
    <w:rsid w:val="0098497A"/>
    <w:rsid w:val="00984A33"/>
    <w:rsid w:val="0098742E"/>
    <w:rsid w:val="00992B1D"/>
    <w:rsid w:val="0099360D"/>
    <w:rsid w:val="009A20AD"/>
    <w:rsid w:val="009A3622"/>
    <w:rsid w:val="009A4068"/>
    <w:rsid w:val="009A40BC"/>
    <w:rsid w:val="009A4B66"/>
    <w:rsid w:val="009A5104"/>
    <w:rsid w:val="009B0AC9"/>
    <w:rsid w:val="009B23FA"/>
    <w:rsid w:val="009B4128"/>
    <w:rsid w:val="009B4DBE"/>
    <w:rsid w:val="009B509E"/>
    <w:rsid w:val="009B547B"/>
    <w:rsid w:val="009C3256"/>
    <w:rsid w:val="009C4073"/>
    <w:rsid w:val="009C4489"/>
    <w:rsid w:val="009C4548"/>
    <w:rsid w:val="009D0C08"/>
    <w:rsid w:val="009D21A7"/>
    <w:rsid w:val="009D2BB1"/>
    <w:rsid w:val="009D420A"/>
    <w:rsid w:val="009D5BE1"/>
    <w:rsid w:val="009D60B9"/>
    <w:rsid w:val="009D7CFC"/>
    <w:rsid w:val="009E0411"/>
    <w:rsid w:val="009E04F7"/>
    <w:rsid w:val="009E3E43"/>
    <w:rsid w:val="009E52B4"/>
    <w:rsid w:val="009E566B"/>
    <w:rsid w:val="009E63EB"/>
    <w:rsid w:val="009E6F67"/>
    <w:rsid w:val="009E71A6"/>
    <w:rsid w:val="009F27E9"/>
    <w:rsid w:val="009F5788"/>
    <w:rsid w:val="009F5C48"/>
    <w:rsid w:val="00A01FFF"/>
    <w:rsid w:val="00A0245E"/>
    <w:rsid w:val="00A0644D"/>
    <w:rsid w:val="00A07155"/>
    <w:rsid w:val="00A07B76"/>
    <w:rsid w:val="00A07DCF"/>
    <w:rsid w:val="00A119C4"/>
    <w:rsid w:val="00A11EAC"/>
    <w:rsid w:val="00A13990"/>
    <w:rsid w:val="00A13E33"/>
    <w:rsid w:val="00A15927"/>
    <w:rsid w:val="00A165D0"/>
    <w:rsid w:val="00A20530"/>
    <w:rsid w:val="00A22BC2"/>
    <w:rsid w:val="00A22F04"/>
    <w:rsid w:val="00A230EA"/>
    <w:rsid w:val="00A23103"/>
    <w:rsid w:val="00A2611D"/>
    <w:rsid w:val="00A26A48"/>
    <w:rsid w:val="00A2752A"/>
    <w:rsid w:val="00A355BC"/>
    <w:rsid w:val="00A35FDE"/>
    <w:rsid w:val="00A40FC7"/>
    <w:rsid w:val="00A41767"/>
    <w:rsid w:val="00A453B0"/>
    <w:rsid w:val="00A4549C"/>
    <w:rsid w:val="00A4553D"/>
    <w:rsid w:val="00A47237"/>
    <w:rsid w:val="00A51EE2"/>
    <w:rsid w:val="00A529B0"/>
    <w:rsid w:val="00A52A0A"/>
    <w:rsid w:val="00A57335"/>
    <w:rsid w:val="00A60C53"/>
    <w:rsid w:val="00A62CEF"/>
    <w:rsid w:val="00A63435"/>
    <w:rsid w:val="00A642FB"/>
    <w:rsid w:val="00A64B49"/>
    <w:rsid w:val="00A64FE6"/>
    <w:rsid w:val="00A659E2"/>
    <w:rsid w:val="00A65E7C"/>
    <w:rsid w:val="00A66D0C"/>
    <w:rsid w:val="00A678BA"/>
    <w:rsid w:val="00A71E4D"/>
    <w:rsid w:val="00A736E8"/>
    <w:rsid w:val="00A751FB"/>
    <w:rsid w:val="00A77F23"/>
    <w:rsid w:val="00A82053"/>
    <w:rsid w:val="00A82F39"/>
    <w:rsid w:val="00A832EA"/>
    <w:rsid w:val="00A86984"/>
    <w:rsid w:val="00A91351"/>
    <w:rsid w:val="00A94A45"/>
    <w:rsid w:val="00A97624"/>
    <w:rsid w:val="00AA02CD"/>
    <w:rsid w:val="00AA0E4F"/>
    <w:rsid w:val="00AA10EF"/>
    <w:rsid w:val="00AA2E9F"/>
    <w:rsid w:val="00AA45E2"/>
    <w:rsid w:val="00AA7F32"/>
    <w:rsid w:val="00AB01D9"/>
    <w:rsid w:val="00AB0265"/>
    <w:rsid w:val="00AB1C40"/>
    <w:rsid w:val="00AB2E5A"/>
    <w:rsid w:val="00AB3156"/>
    <w:rsid w:val="00AB3AFF"/>
    <w:rsid w:val="00AB501C"/>
    <w:rsid w:val="00AB5E2F"/>
    <w:rsid w:val="00AB6829"/>
    <w:rsid w:val="00AB6AC8"/>
    <w:rsid w:val="00AB75A3"/>
    <w:rsid w:val="00AC239F"/>
    <w:rsid w:val="00AC4C1A"/>
    <w:rsid w:val="00AD4701"/>
    <w:rsid w:val="00AD6AB1"/>
    <w:rsid w:val="00AE4186"/>
    <w:rsid w:val="00AF076D"/>
    <w:rsid w:val="00AF6298"/>
    <w:rsid w:val="00AF7832"/>
    <w:rsid w:val="00AF7B4B"/>
    <w:rsid w:val="00B019E1"/>
    <w:rsid w:val="00B0241A"/>
    <w:rsid w:val="00B0366C"/>
    <w:rsid w:val="00B048B3"/>
    <w:rsid w:val="00B104F5"/>
    <w:rsid w:val="00B123E1"/>
    <w:rsid w:val="00B13021"/>
    <w:rsid w:val="00B14BFB"/>
    <w:rsid w:val="00B23B8F"/>
    <w:rsid w:val="00B26353"/>
    <w:rsid w:val="00B30C17"/>
    <w:rsid w:val="00B314AF"/>
    <w:rsid w:val="00B31776"/>
    <w:rsid w:val="00B32F23"/>
    <w:rsid w:val="00B3316C"/>
    <w:rsid w:val="00B34F3C"/>
    <w:rsid w:val="00B379C3"/>
    <w:rsid w:val="00B40F0A"/>
    <w:rsid w:val="00B4210C"/>
    <w:rsid w:val="00B44EB2"/>
    <w:rsid w:val="00B506DA"/>
    <w:rsid w:val="00B50947"/>
    <w:rsid w:val="00B51AB5"/>
    <w:rsid w:val="00B55005"/>
    <w:rsid w:val="00B57246"/>
    <w:rsid w:val="00B60846"/>
    <w:rsid w:val="00B64792"/>
    <w:rsid w:val="00B66905"/>
    <w:rsid w:val="00B66AB6"/>
    <w:rsid w:val="00B672CE"/>
    <w:rsid w:val="00B67A80"/>
    <w:rsid w:val="00B71419"/>
    <w:rsid w:val="00B73830"/>
    <w:rsid w:val="00B74170"/>
    <w:rsid w:val="00B74709"/>
    <w:rsid w:val="00B75CBC"/>
    <w:rsid w:val="00B75EF2"/>
    <w:rsid w:val="00B771F4"/>
    <w:rsid w:val="00B80596"/>
    <w:rsid w:val="00B80FCE"/>
    <w:rsid w:val="00B81541"/>
    <w:rsid w:val="00B82680"/>
    <w:rsid w:val="00B82C11"/>
    <w:rsid w:val="00B83224"/>
    <w:rsid w:val="00B83DAF"/>
    <w:rsid w:val="00B84D8A"/>
    <w:rsid w:val="00B86C90"/>
    <w:rsid w:val="00B87EE7"/>
    <w:rsid w:val="00B90BE5"/>
    <w:rsid w:val="00B917AE"/>
    <w:rsid w:val="00B919D0"/>
    <w:rsid w:val="00B9496B"/>
    <w:rsid w:val="00B9497D"/>
    <w:rsid w:val="00B96726"/>
    <w:rsid w:val="00B96BEB"/>
    <w:rsid w:val="00B97C20"/>
    <w:rsid w:val="00BA27AC"/>
    <w:rsid w:val="00BA32A7"/>
    <w:rsid w:val="00BA3BD3"/>
    <w:rsid w:val="00BA3F15"/>
    <w:rsid w:val="00BB2AEA"/>
    <w:rsid w:val="00BB3003"/>
    <w:rsid w:val="00BB6294"/>
    <w:rsid w:val="00BB6D99"/>
    <w:rsid w:val="00BC48FC"/>
    <w:rsid w:val="00BC4B29"/>
    <w:rsid w:val="00BC548B"/>
    <w:rsid w:val="00BD0992"/>
    <w:rsid w:val="00BD09F1"/>
    <w:rsid w:val="00BD0D0E"/>
    <w:rsid w:val="00BD1FAD"/>
    <w:rsid w:val="00BD5DB4"/>
    <w:rsid w:val="00BD6409"/>
    <w:rsid w:val="00BE04C7"/>
    <w:rsid w:val="00BE0F65"/>
    <w:rsid w:val="00BE279C"/>
    <w:rsid w:val="00BE4EAD"/>
    <w:rsid w:val="00BE5F69"/>
    <w:rsid w:val="00BE675B"/>
    <w:rsid w:val="00BE7378"/>
    <w:rsid w:val="00BF36A8"/>
    <w:rsid w:val="00C0132E"/>
    <w:rsid w:val="00C0326A"/>
    <w:rsid w:val="00C037A2"/>
    <w:rsid w:val="00C070D8"/>
    <w:rsid w:val="00C107D4"/>
    <w:rsid w:val="00C13EF9"/>
    <w:rsid w:val="00C16631"/>
    <w:rsid w:val="00C16C7C"/>
    <w:rsid w:val="00C21ADB"/>
    <w:rsid w:val="00C2209D"/>
    <w:rsid w:val="00C22478"/>
    <w:rsid w:val="00C23706"/>
    <w:rsid w:val="00C260DC"/>
    <w:rsid w:val="00C3048C"/>
    <w:rsid w:val="00C312BD"/>
    <w:rsid w:val="00C314D9"/>
    <w:rsid w:val="00C316B8"/>
    <w:rsid w:val="00C3281D"/>
    <w:rsid w:val="00C41016"/>
    <w:rsid w:val="00C46D0A"/>
    <w:rsid w:val="00C50A87"/>
    <w:rsid w:val="00C51508"/>
    <w:rsid w:val="00C525FD"/>
    <w:rsid w:val="00C53E48"/>
    <w:rsid w:val="00C5493D"/>
    <w:rsid w:val="00C56B34"/>
    <w:rsid w:val="00C56FF4"/>
    <w:rsid w:val="00C667AF"/>
    <w:rsid w:val="00C66BE5"/>
    <w:rsid w:val="00C66E21"/>
    <w:rsid w:val="00C6772F"/>
    <w:rsid w:val="00C70C4A"/>
    <w:rsid w:val="00C74916"/>
    <w:rsid w:val="00C74DAA"/>
    <w:rsid w:val="00C75AB3"/>
    <w:rsid w:val="00C926DC"/>
    <w:rsid w:val="00C944A5"/>
    <w:rsid w:val="00C966E9"/>
    <w:rsid w:val="00CA1326"/>
    <w:rsid w:val="00CA1BD5"/>
    <w:rsid w:val="00CA5A85"/>
    <w:rsid w:val="00CA6CA7"/>
    <w:rsid w:val="00CA6E11"/>
    <w:rsid w:val="00CA7610"/>
    <w:rsid w:val="00CA791C"/>
    <w:rsid w:val="00CB1160"/>
    <w:rsid w:val="00CB19CB"/>
    <w:rsid w:val="00CB3ED1"/>
    <w:rsid w:val="00CB40D3"/>
    <w:rsid w:val="00CB4238"/>
    <w:rsid w:val="00CB71BD"/>
    <w:rsid w:val="00CC006B"/>
    <w:rsid w:val="00CC0512"/>
    <w:rsid w:val="00CC1952"/>
    <w:rsid w:val="00CC265B"/>
    <w:rsid w:val="00CC2D9F"/>
    <w:rsid w:val="00CC35B3"/>
    <w:rsid w:val="00CC676C"/>
    <w:rsid w:val="00CC7B18"/>
    <w:rsid w:val="00CD2427"/>
    <w:rsid w:val="00CD4BB5"/>
    <w:rsid w:val="00CD70F3"/>
    <w:rsid w:val="00CE13E8"/>
    <w:rsid w:val="00CE64C2"/>
    <w:rsid w:val="00CE6CB4"/>
    <w:rsid w:val="00CF2F66"/>
    <w:rsid w:val="00CF33F0"/>
    <w:rsid w:val="00CF3867"/>
    <w:rsid w:val="00CF45E2"/>
    <w:rsid w:val="00CF54AC"/>
    <w:rsid w:val="00D00904"/>
    <w:rsid w:val="00D00F7E"/>
    <w:rsid w:val="00D01AED"/>
    <w:rsid w:val="00D0493B"/>
    <w:rsid w:val="00D05838"/>
    <w:rsid w:val="00D06BD4"/>
    <w:rsid w:val="00D072BF"/>
    <w:rsid w:val="00D12856"/>
    <w:rsid w:val="00D13236"/>
    <w:rsid w:val="00D1374C"/>
    <w:rsid w:val="00D14C74"/>
    <w:rsid w:val="00D16367"/>
    <w:rsid w:val="00D16BCE"/>
    <w:rsid w:val="00D16FB0"/>
    <w:rsid w:val="00D201F7"/>
    <w:rsid w:val="00D208A8"/>
    <w:rsid w:val="00D22A18"/>
    <w:rsid w:val="00D22B9D"/>
    <w:rsid w:val="00D2333C"/>
    <w:rsid w:val="00D237AC"/>
    <w:rsid w:val="00D2512E"/>
    <w:rsid w:val="00D259DB"/>
    <w:rsid w:val="00D26180"/>
    <w:rsid w:val="00D31FA2"/>
    <w:rsid w:val="00D34E4D"/>
    <w:rsid w:val="00D35430"/>
    <w:rsid w:val="00D459C9"/>
    <w:rsid w:val="00D50CD2"/>
    <w:rsid w:val="00D515E2"/>
    <w:rsid w:val="00D53331"/>
    <w:rsid w:val="00D56FA4"/>
    <w:rsid w:val="00D606A0"/>
    <w:rsid w:val="00D63A94"/>
    <w:rsid w:val="00D64B15"/>
    <w:rsid w:val="00D71965"/>
    <w:rsid w:val="00D721A9"/>
    <w:rsid w:val="00D747A2"/>
    <w:rsid w:val="00D802AB"/>
    <w:rsid w:val="00D81F9A"/>
    <w:rsid w:val="00D83F83"/>
    <w:rsid w:val="00D867F3"/>
    <w:rsid w:val="00D86C7D"/>
    <w:rsid w:val="00D91E74"/>
    <w:rsid w:val="00D92E6F"/>
    <w:rsid w:val="00D969F6"/>
    <w:rsid w:val="00DA2635"/>
    <w:rsid w:val="00DA562B"/>
    <w:rsid w:val="00DA579A"/>
    <w:rsid w:val="00DB0896"/>
    <w:rsid w:val="00DB14E5"/>
    <w:rsid w:val="00DB19DF"/>
    <w:rsid w:val="00DB28A9"/>
    <w:rsid w:val="00DB2E7F"/>
    <w:rsid w:val="00DB3DE9"/>
    <w:rsid w:val="00DC141E"/>
    <w:rsid w:val="00DC268E"/>
    <w:rsid w:val="00DC6798"/>
    <w:rsid w:val="00DC78C9"/>
    <w:rsid w:val="00DD14B5"/>
    <w:rsid w:val="00DD1FE3"/>
    <w:rsid w:val="00DD65E3"/>
    <w:rsid w:val="00DD66A8"/>
    <w:rsid w:val="00DE12E5"/>
    <w:rsid w:val="00DE2E8E"/>
    <w:rsid w:val="00DE7FC8"/>
    <w:rsid w:val="00DF005B"/>
    <w:rsid w:val="00DF073D"/>
    <w:rsid w:val="00DF3703"/>
    <w:rsid w:val="00DF3F46"/>
    <w:rsid w:val="00DF516F"/>
    <w:rsid w:val="00DF5CE6"/>
    <w:rsid w:val="00DF61A9"/>
    <w:rsid w:val="00DF6E71"/>
    <w:rsid w:val="00DF709D"/>
    <w:rsid w:val="00E03839"/>
    <w:rsid w:val="00E03B71"/>
    <w:rsid w:val="00E04026"/>
    <w:rsid w:val="00E042F3"/>
    <w:rsid w:val="00E045D1"/>
    <w:rsid w:val="00E0645B"/>
    <w:rsid w:val="00E06CE3"/>
    <w:rsid w:val="00E100F4"/>
    <w:rsid w:val="00E10749"/>
    <w:rsid w:val="00E14089"/>
    <w:rsid w:val="00E14DF2"/>
    <w:rsid w:val="00E16F94"/>
    <w:rsid w:val="00E21159"/>
    <w:rsid w:val="00E248CE"/>
    <w:rsid w:val="00E252F7"/>
    <w:rsid w:val="00E343F7"/>
    <w:rsid w:val="00E344E9"/>
    <w:rsid w:val="00E348F0"/>
    <w:rsid w:val="00E3561A"/>
    <w:rsid w:val="00E35AF3"/>
    <w:rsid w:val="00E3690F"/>
    <w:rsid w:val="00E37B4D"/>
    <w:rsid w:val="00E44062"/>
    <w:rsid w:val="00E4554B"/>
    <w:rsid w:val="00E45839"/>
    <w:rsid w:val="00E47DFC"/>
    <w:rsid w:val="00E5158F"/>
    <w:rsid w:val="00E52BB6"/>
    <w:rsid w:val="00E53204"/>
    <w:rsid w:val="00E541FF"/>
    <w:rsid w:val="00E56D6A"/>
    <w:rsid w:val="00E570EF"/>
    <w:rsid w:val="00E60651"/>
    <w:rsid w:val="00E6510A"/>
    <w:rsid w:val="00E659B4"/>
    <w:rsid w:val="00E666F6"/>
    <w:rsid w:val="00E67648"/>
    <w:rsid w:val="00E67A89"/>
    <w:rsid w:val="00E7151C"/>
    <w:rsid w:val="00E71CD1"/>
    <w:rsid w:val="00E71FBD"/>
    <w:rsid w:val="00E72A94"/>
    <w:rsid w:val="00E7723C"/>
    <w:rsid w:val="00E773B4"/>
    <w:rsid w:val="00E81254"/>
    <w:rsid w:val="00E9020A"/>
    <w:rsid w:val="00E904EF"/>
    <w:rsid w:val="00E90A6D"/>
    <w:rsid w:val="00E93701"/>
    <w:rsid w:val="00E94A7C"/>
    <w:rsid w:val="00E95240"/>
    <w:rsid w:val="00E95D16"/>
    <w:rsid w:val="00E95DB5"/>
    <w:rsid w:val="00E962E6"/>
    <w:rsid w:val="00E965AD"/>
    <w:rsid w:val="00E9738B"/>
    <w:rsid w:val="00E97A90"/>
    <w:rsid w:val="00EA01AC"/>
    <w:rsid w:val="00EA2AC3"/>
    <w:rsid w:val="00EA72A7"/>
    <w:rsid w:val="00EA7B43"/>
    <w:rsid w:val="00EB4A7C"/>
    <w:rsid w:val="00EB6BBA"/>
    <w:rsid w:val="00EC1F5D"/>
    <w:rsid w:val="00EC229E"/>
    <w:rsid w:val="00EC27CE"/>
    <w:rsid w:val="00EC6E10"/>
    <w:rsid w:val="00ED1EE1"/>
    <w:rsid w:val="00ED46E6"/>
    <w:rsid w:val="00ED5CED"/>
    <w:rsid w:val="00ED676E"/>
    <w:rsid w:val="00EE4245"/>
    <w:rsid w:val="00EF2E54"/>
    <w:rsid w:val="00EF2E62"/>
    <w:rsid w:val="00EF38C1"/>
    <w:rsid w:val="00EF44A2"/>
    <w:rsid w:val="00EF45C0"/>
    <w:rsid w:val="00F06B13"/>
    <w:rsid w:val="00F106DC"/>
    <w:rsid w:val="00F118E0"/>
    <w:rsid w:val="00F176F9"/>
    <w:rsid w:val="00F20851"/>
    <w:rsid w:val="00F21C07"/>
    <w:rsid w:val="00F24110"/>
    <w:rsid w:val="00F26182"/>
    <w:rsid w:val="00F27F38"/>
    <w:rsid w:val="00F31F65"/>
    <w:rsid w:val="00F33A50"/>
    <w:rsid w:val="00F341C2"/>
    <w:rsid w:val="00F347E9"/>
    <w:rsid w:val="00F355DB"/>
    <w:rsid w:val="00F3734E"/>
    <w:rsid w:val="00F4124F"/>
    <w:rsid w:val="00F448DB"/>
    <w:rsid w:val="00F44FB8"/>
    <w:rsid w:val="00F45DF3"/>
    <w:rsid w:val="00F46F15"/>
    <w:rsid w:val="00F50421"/>
    <w:rsid w:val="00F55DA1"/>
    <w:rsid w:val="00F572BA"/>
    <w:rsid w:val="00F57686"/>
    <w:rsid w:val="00F63AD5"/>
    <w:rsid w:val="00F65A6B"/>
    <w:rsid w:val="00F706D4"/>
    <w:rsid w:val="00F70F04"/>
    <w:rsid w:val="00F7159F"/>
    <w:rsid w:val="00F71CE6"/>
    <w:rsid w:val="00F71E81"/>
    <w:rsid w:val="00F722C5"/>
    <w:rsid w:val="00F73FDF"/>
    <w:rsid w:val="00F74E31"/>
    <w:rsid w:val="00F8145A"/>
    <w:rsid w:val="00F823F0"/>
    <w:rsid w:val="00F83245"/>
    <w:rsid w:val="00F8443D"/>
    <w:rsid w:val="00F85BA3"/>
    <w:rsid w:val="00F85C8E"/>
    <w:rsid w:val="00F8687B"/>
    <w:rsid w:val="00F869F8"/>
    <w:rsid w:val="00F86DF2"/>
    <w:rsid w:val="00F870C7"/>
    <w:rsid w:val="00F94B3B"/>
    <w:rsid w:val="00F94C05"/>
    <w:rsid w:val="00F95AE1"/>
    <w:rsid w:val="00F9724F"/>
    <w:rsid w:val="00F9744A"/>
    <w:rsid w:val="00F97895"/>
    <w:rsid w:val="00F97FD2"/>
    <w:rsid w:val="00FA0E34"/>
    <w:rsid w:val="00FA110D"/>
    <w:rsid w:val="00FA2C2C"/>
    <w:rsid w:val="00FA5E68"/>
    <w:rsid w:val="00FB0E05"/>
    <w:rsid w:val="00FB0E8D"/>
    <w:rsid w:val="00FB2A7A"/>
    <w:rsid w:val="00FB4BF4"/>
    <w:rsid w:val="00FB4D83"/>
    <w:rsid w:val="00FB5094"/>
    <w:rsid w:val="00FB54F4"/>
    <w:rsid w:val="00FB556F"/>
    <w:rsid w:val="00FB5A39"/>
    <w:rsid w:val="00FB7604"/>
    <w:rsid w:val="00FC0F14"/>
    <w:rsid w:val="00FC5AC2"/>
    <w:rsid w:val="00FC741E"/>
    <w:rsid w:val="00FD0321"/>
    <w:rsid w:val="00FD1990"/>
    <w:rsid w:val="00FD3ACF"/>
    <w:rsid w:val="00FD4F7D"/>
    <w:rsid w:val="00FD693F"/>
    <w:rsid w:val="00FE09D1"/>
    <w:rsid w:val="00FE186E"/>
    <w:rsid w:val="00FE42B4"/>
    <w:rsid w:val="00FE61B7"/>
    <w:rsid w:val="00FE7693"/>
    <w:rsid w:val="00FF20B0"/>
    <w:rsid w:val="00FF2722"/>
    <w:rsid w:val="00FF34B9"/>
    <w:rsid w:val="00FF5AB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35A20"/>
  <w15:chartTrackingRefBased/>
  <w15:docId w15:val="{C6E0A3B8-AA82-4F8A-A13E-28B9786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420A"/>
    <w:rPr>
      <w:rFonts w:ascii="Calibri" w:eastAsia="Calibri" w:hAnsi="Calibri" w:cs="Times New Roman"/>
    </w:rPr>
  </w:style>
  <w:style w:type="paragraph" w:styleId="Ttulo1">
    <w:name w:val="heading 1"/>
    <w:basedOn w:val="Normal"/>
    <w:next w:val="Normal"/>
    <w:link w:val="Ttulo1Car"/>
    <w:uiPriority w:val="9"/>
    <w:qFormat/>
    <w:rsid w:val="00F8687B"/>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14DF2"/>
    <w:pPr>
      <w:keepNext/>
      <w:spacing w:before="240" w:after="60"/>
      <w:outlineLvl w:val="1"/>
    </w:pPr>
    <w:rPr>
      <w:rFonts w:ascii="Cambria" w:eastAsia="Times New Roman" w:hAnsi="Cambria"/>
      <w:b/>
      <w:bCs/>
      <w:i/>
      <w:iCs/>
      <w:sz w:val="28"/>
      <w:szCs w:val="28"/>
    </w:rPr>
  </w:style>
  <w:style w:type="paragraph" w:styleId="Ttulo7">
    <w:name w:val="heading 7"/>
    <w:basedOn w:val="Normal"/>
    <w:next w:val="Normal"/>
    <w:link w:val="Ttulo7Car"/>
    <w:uiPriority w:val="9"/>
    <w:semiHidden/>
    <w:unhideWhenUsed/>
    <w:qFormat/>
    <w:rsid w:val="00167763"/>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D0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Car Car,Car Car Car Car Car Car Car,Car Car Car, Car Car Car Car Car Car Car"/>
    <w:basedOn w:val="Normal"/>
    <w:link w:val="PiedepginaCar"/>
    <w:uiPriority w:val="99"/>
    <w:unhideWhenUsed/>
    <w:rsid w:val="00BD09F1"/>
    <w:pPr>
      <w:tabs>
        <w:tab w:val="center" w:pos="4252"/>
        <w:tab w:val="right" w:pos="8504"/>
      </w:tabs>
    </w:pPr>
  </w:style>
  <w:style w:type="character" w:customStyle="1" w:styleId="PiedepginaCar">
    <w:name w:val="Pie de página Car"/>
    <w:aliases w:val="Car Car Car1,Car Car Car Car Car Car Car Car,Car Car Car Car, Car Car Car Car Car Car Car Car"/>
    <w:basedOn w:val="Fuentedeprrafopredeter"/>
    <w:link w:val="Piedepgina"/>
    <w:uiPriority w:val="99"/>
    <w:rsid w:val="00BD09F1"/>
    <w:rPr>
      <w:rFonts w:ascii="Calibri" w:eastAsia="Calibri" w:hAnsi="Calibri" w:cs="Times New Roman"/>
    </w:rPr>
  </w:style>
  <w:style w:type="character" w:styleId="Hipervnculo">
    <w:name w:val="Hyperlink"/>
    <w:unhideWhenUsed/>
    <w:rsid w:val="00BD09F1"/>
    <w:rPr>
      <w:color w:val="0000FF"/>
      <w:u w:val="single"/>
    </w:rPr>
  </w:style>
  <w:style w:type="paragraph" w:styleId="Encabezado">
    <w:name w:val="header"/>
    <w:aliases w:val="Haut de page,encabezado"/>
    <w:basedOn w:val="Normal"/>
    <w:link w:val="EncabezadoCar"/>
    <w:unhideWhenUsed/>
    <w:rsid w:val="00844733"/>
    <w:pPr>
      <w:tabs>
        <w:tab w:val="center" w:pos="4419"/>
        <w:tab w:val="right" w:pos="8838"/>
      </w:tabs>
    </w:pPr>
    <w:rPr>
      <w:rFonts w:asciiTheme="minorHAnsi" w:eastAsiaTheme="minorHAnsi" w:hAnsiTheme="minorHAnsi" w:cstheme="minorBidi"/>
    </w:rPr>
  </w:style>
  <w:style w:type="character" w:customStyle="1" w:styleId="EncabezadoCar">
    <w:name w:val="Encabezado Car"/>
    <w:aliases w:val="Haut de page Car,encabezado Car"/>
    <w:basedOn w:val="Fuentedeprrafopredeter"/>
    <w:link w:val="Encabezado"/>
    <w:rsid w:val="00844733"/>
  </w:style>
  <w:style w:type="character" w:customStyle="1" w:styleId="Ttulo2Car">
    <w:name w:val="Título 2 Car"/>
    <w:basedOn w:val="Fuentedeprrafopredeter"/>
    <w:link w:val="Ttulo2"/>
    <w:uiPriority w:val="9"/>
    <w:rsid w:val="00E14DF2"/>
    <w:rPr>
      <w:rFonts w:ascii="Cambria" w:eastAsia="Times New Roman" w:hAnsi="Cambria" w:cs="Times New Roman"/>
      <w:b/>
      <w:bCs/>
      <w:i/>
      <w:iCs/>
      <w:sz w:val="28"/>
      <w:szCs w:val="28"/>
    </w:rPr>
  </w:style>
  <w:style w:type="paragraph" w:customStyle="1" w:styleId="Ttulodeldocumento">
    <w:name w:val="Título del documento"/>
    <w:basedOn w:val="Normal"/>
    <w:uiPriority w:val="99"/>
    <w:rsid w:val="00E14DF2"/>
  </w:style>
  <w:style w:type="character" w:styleId="Refdecomentario">
    <w:name w:val="annotation reference"/>
    <w:basedOn w:val="Fuentedeprrafopredeter"/>
    <w:uiPriority w:val="99"/>
    <w:semiHidden/>
    <w:unhideWhenUsed/>
    <w:rsid w:val="000A1A2E"/>
    <w:rPr>
      <w:sz w:val="16"/>
      <w:szCs w:val="16"/>
    </w:rPr>
  </w:style>
  <w:style w:type="paragraph" w:styleId="Textocomentario">
    <w:name w:val="annotation text"/>
    <w:basedOn w:val="Normal"/>
    <w:link w:val="TextocomentarioCar"/>
    <w:uiPriority w:val="99"/>
    <w:semiHidden/>
    <w:unhideWhenUsed/>
    <w:rsid w:val="000A1A2E"/>
    <w:pPr>
      <w:spacing w:after="16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0A1A2E"/>
    <w:rPr>
      <w:sz w:val="20"/>
      <w:szCs w:val="20"/>
    </w:rPr>
  </w:style>
  <w:style w:type="paragraph" w:styleId="Asuntodelcomentario">
    <w:name w:val="annotation subject"/>
    <w:basedOn w:val="Textocomentario"/>
    <w:next w:val="Textocomentario"/>
    <w:link w:val="AsuntodelcomentarioCar"/>
    <w:uiPriority w:val="99"/>
    <w:semiHidden/>
    <w:unhideWhenUsed/>
    <w:rsid w:val="000A1A2E"/>
    <w:rPr>
      <w:b/>
      <w:bCs/>
    </w:rPr>
  </w:style>
  <w:style w:type="character" w:customStyle="1" w:styleId="AsuntodelcomentarioCar">
    <w:name w:val="Asunto del comentario Car"/>
    <w:basedOn w:val="TextocomentarioCar"/>
    <w:link w:val="Asuntodelcomentario"/>
    <w:uiPriority w:val="99"/>
    <w:semiHidden/>
    <w:rsid w:val="000A1A2E"/>
    <w:rPr>
      <w:b/>
      <w:bCs/>
      <w:sz w:val="20"/>
      <w:szCs w:val="20"/>
    </w:rPr>
  </w:style>
  <w:style w:type="paragraph" w:styleId="Textodeglobo">
    <w:name w:val="Balloon Text"/>
    <w:basedOn w:val="Normal"/>
    <w:link w:val="TextodegloboCar"/>
    <w:uiPriority w:val="99"/>
    <w:semiHidden/>
    <w:unhideWhenUsed/>
    <w:rsid w:val="000A1A2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1A2E"/>
    <w:rPr>
      <w:rFonts w:ascii="Segoe UI" w:hAnsi="Segoe UI" w:cs="Segoe UI"/>
      <w:sz w:val="18"/>
      <w:szCs w:val="18"/>
    </w:rPr>
  </w:style>
  <w:style w:type="paragraph" w:styleId="Firma">
    <w:name w:val="Signature"/>
    <w:basedOn w:val="Normal"/>
    <w:link w:val="FirmaCar"/>
    <w:uiPriority w:val="99"/>
    <w:unhideWhenUsed/>
    <w:rsid w:val="002761E2"/>
    <w:pPr>
      <w:ind w:left="4252"/>
    </w:pPr>
  </w:style>
  <w:style w:type="character" w:customStyle="1" w:styleId="FirmaCar">
    <w:name w:val="Firma Car"/>
    <w:basedOn w:val="Fuentedeprrafopredeter"/>
    <w:link w:val="Firma"/>
    <w:uiPriority w:val="99"/>
    <w:rsid w:val="002761E2"/>
    <w:rPr>
      <w:rFonts w:ascii="Calibri" w:eastAsia="Calibri" w:hAnsi="Calibri" w:cs="Times New Roman"/>
    </w:rPr>
  </w:style>
  <w:style w:type="character" w:customStyle="1" w:styleId="WW8Num1z1">
    <w:name w:val="WW8Num1z1"/>
    <w:rsid w:val="008E68DB"/>
    <w:rPr>
      <w:rFonts w:ascii="Symbol" w:hAnsi="Symbol"/>
      <w:b/>
      <w:sz w:val="28"/>
    </w:rPr>
  </w:style>
  <w:style w:type="character" w:customStyle="1" w:styleId="Ttulo1Car">
    <w:name w:val="Título 1 Car"/>
    <w:basedOn w:val="Fuentedeprrafopredeter"/>
    <w:link w:val="Ttulo1"/>
    <w:uiPriority w:val="9"/>
    <w:rsid w:val="00F8687B"/>
    <w:rPr>
      <w:rFonts w:asciiTheme="majorHAnsi" w:eastAsiaTheme="majorEastAsia" w:hAnsiTheme="majorHAnsi" w:cstheme="majorBidi"/>
      <w:color w:val="2E74B5" w:themeColor="accent1" w:themeShade="BF"/>
      <w:sz w:val="32"/>
      <w:szCs w:val="32"/>
    </w:rPr>
  </w:style>
  <w:style w:type="paragraph" w:styleId="Textoindependiente">
    <w:name w:val="Body Text"/>
    <w:basedOn w:val="Normal"/>
    <w:link w:val="TextoindependienteCar"/>
    <w:uiPriority w:val="99"/>
    <w:unhideWhenUsed/>
    <w:rsid w:val="00F8687B"/>
    <w:pPr>
      <w:spacing w:after="120"/>
    </w:pPr>
  </w:style>
  <w:style w:type="character" w:customStyle="1" w:styleId="TextoindependienteCar">
    <w:name w:val="Texto independiente Car"/>
    <w:basedOn w:val="Fuentedeprrafopredeter"/>
    <w:link w:val="Textoindependiente"/>
    <w:uiPriority w:val="99"/>
    <w:rsid w:val="00F8687B"/>
    <w:rPr>
      <w:rFonts w:ascii="Calibri" w:eastAsia="Calibri" w:hAnsi="Calibri" w:cs="Times New Roman"/>
    </w:rPr>
  </w:style>
  <w:style w:type="character" w:customStyle="1" w:styleId="Ttulo7Car">
    <w:name w:val="Título 7 Car"/>
    <w:basedOn w:val="Fuentedeprrafopredeter"/>
    <w:link w:val="Ttulo7"/>
    <w:uiPriority w:val="9"/>
    <w:semiHidden/>
    <w:rsid w:val="00167763"/>
    <w:rPr>
      <w:rFonts w:asciiTheme="majorHAnsi" w:eastAsiaTheme="majorEastAsia" w:hAnsiTheme="majorHAnsi" w:cstheme="majorBidi"/>
      <w:i/>
      <w:iCs/>
      <w:color w:val="1F4D78" w:themeColor="accent1" w:themeShade="7F"/>
    </w:rPr>
  </w:style>
  <w:style w:type="paragraph" w:customStyle="1" w:styleId="centrado">
    <w:name w:val="centrado"/>
    <w:basedOn w:val="Normal"/>
    <w:rsid w:val="00DB3DE9"/>
    <w:pPr>
      <w:spacing w:before="100" w:beforeAutospacing="1" w:after="100" w:afterAutospacing="1"/>
    </w:pPr>
    <w:rPr>
      <w:rFonts w:ascii="Times New Roman" w:eastAsia="Times New Roman" w:hAnsi="Times New Roman"/>
      <w:sz w:val="24"/>
      <w:szCs w:val="24"/>
      <w:lang w:eastAsia="es-CO"/>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704FC5"/>
    <w:pPr>
      <w:ind w:left="720"/>
      <w:contextualSpacing/>
    </w:pPr>
    <w:rPr>
      <w:rFonts w:ascii="Times New Roman" w:eastAsia="Times New Roman" w:hAnsi="Times New Roman"/>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E6BA8"/>
    <w:rPr>
      <w:rFonts w:ascii="Times New Roman" w:eastAsia="Times New Roman" w:hAnsi="Times New Roman" w:cs="Times New Roman"/>
      <w:sz w:val="24"/>
      <w:szCs w:val="24"/>
      <w:lang w:val="es-ES" w:eastAsia="es-ES"/>
    </w:rPr>
  </w:style>
  <w:style w:type="paragraph" w:customStyle="1" w:styleId="Default">
    <w:name w:val="Default"/>
    <w:rsid w:val="002A788D"/>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537357"/>
    <w:rPr>
      <w:rFonts w:ascii="Calibri" w:eastAsia="Calibri" w:hAnsi="Calibri" w:cs="Times New Roman"/>
    </w:rPr>
  </w:style>
  <w:style w:type="paragraph" w:styleId="Textonotapie">
    <w:name w:val="footnote text"/>
    <w:basedOn w:val="Normal"/>
    <w:link w:val="TextonotapieCar"/>
    <w:uiPriority w:val="99"/>
    <w:unhideWhenUsed/>
    <w:rsid w:val="006C29A2"/>
    <w:rPr>
      <w:sz w:val="20"/>
      <w:szCs w:val="20"/>
    </w:rPr>
  </w:style>
  <w:style w:type="character" w:customStyle="1" w:styleId="TextonotapieCar">
    <w:name w:val="Texto nota pie Car"/>
    <w:basedOn w:val="Fuentedeprrafopredeter"/>
    <w:link w:val="Textonotapie"/>
    <w:uiPriority w:val="99"/>
    <w:rsid w:val="006C29A2"/>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6C29A2"/>
    <w:rPr>
      <w:vertAlign w:val="superscript"/>
    </w:rPr>
  </w:style>
  <w:style w:type="character" w:customStyle="1" w:styleId="Mencinsinresolver1">
    <w:name w:val="Mención sin resolver1"/>
    <w:basedOn w:val="Fuentedeprrafopredeter"/>
    <w:uiPriority w:val="99"/>
    <w:semiHidden/>
    <w:unhideWhenUsed/>
    <w:rsid w:val="00724F64"/>
    <w:rPr>
      <w:color w:val="605E5C"/>
      <w:shd w:val="clear" w:color="auto" w:fill="E1DFDD"/>
    </w:rPr>
  </w:style>
  <w:style w:type="paragraph" w:styleId="NormalWeb">
    <w:name w:val="Normal (Web)"/>
    <w:basedOn w:val="Normal"/>
    <w:uiPriority w:val="99"/>
    <w:semiHidden/>
    <w:unhideWhenUsed/>
    <w:rsid w:val="00D12856"/>
    <w:pPr>
      <w:spacing w:before="100" w:beforeAutospacing="1" w:after="100" w:afterAutospacing="1"/>
    </w:pPr>
    <w:rPr>
      <w:rFonts w:ascii="Times New Roman" w:eastAsia="Times New Roman" w:hAnsi="Times New Roman"/>
      <w:sz w:val="24"/>
      <w:szCs w:val="24"/>
      <w:lang w:eastAsia="es-CO"/>
    </w:rPr>
  </w:style>
  <w:style w:type="paragraph" w:styleId="Revisin">
    <w:name w:val="Revision"/>
    <w:hidden/>
    <w:uiPriority w:val="99"/>
    <w:semiHidden/>
    <w:rsid w:val="00E042F3"/>
    <w:rPr>
      <w:rFonts w:ascii="Calibri" w:eastAsia="Calibri" w:hAnsi="Calibri" w:cs="Times New Roman"/>
    </w:rPr>
  </w:style>
  <w:style w:type="character" w:customStyle="1" w:styleId="SinespaciadoCar">
    <w:name w:val="Sin espaciado Car"/>
    <w:link w:val="Sinespaciado"/>
    <w:uiPriority w:val="1"/>
    <w:locked/>
    <w:rsid w:val="00B66AB6"/>
    <w:rPr>
      <w:rFonts w:ascii="Calibri" w:eastAsia="Calibri" w:hAnsi="Calibri" w:cs="Times New Roman"/>
    </w:rPr>
  </w:style>
  <w:style w:type="character" w:customStyle="1" w:styleId="nowraptext">
    <w:name w:val="nowraptext"/>
    <w:basedOn w:val="Fuentedeprrafopredeter"/>
    <w:rsid w:val="00417301"/>
  </w:style>
  <w:style w:type="table" w:customStyle="1" w:styleId="Tablaconcuadrcula1">
    <w:name w:val="Tabla con cuadrícula1"/>
    <w:basedOn w:val="Tablanormal"/>
    <w:next w:val="Tablaconcuadrcula"/>
    <w:uiPriority w:val="39"/>
    <w:rsid w:val="00344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1469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6924">
      <w:bodyDiv w:val="1"/>
      <w:marLeft w:val="0"/>
      <w:marRight w:val="0"/>
      <w:marTop w:val="0"/>
      <w:marBottom w:val="0"/>
      <w:divBdr>
        <w:top w:val="none" w:sz="0" w:space="0" w:color="auto"/>
        <w:left w:val="none" w:sz="0" w:space="0" w:color="auto"/>
        <w:bottom w:val="none" w:sz="0" w:space="0" w:color="auto"/>
        <w:right w:val="none" w:sz="0" w:space="0" w:color="auto"/>
      </w:divBdr>
    </w:div>
    <w:div w:id="157813771">
      <w:bodyDiv w:val="1"/>
      <w:marLeft w:val="0"/>
      <w:marRight w:val="0"/>
      <w:marTop w:val="0"/>
      <w:marBottom w:val="0"/>
      <w:divBdr>
        <w:top w:val="none" w:sz="0" w:space="0" w:color="auto"/>
        <w:left w:val="none" w:sz="0" w:space="0" w:color="auto"/>
        <w:bottom w:val="none" w:sz="0" w:space="0" w:color="auto"/>
        <w:right w:val="none" w:sz="0" w:space="0" w:color="auto"/>
      </w:divBdr>
    </w:div>
    <w:div w:id="458493835">
      <w:bodyDiv w:val="1"/>
      <w:marLeft w:val="0"/>
      <w:marRight w:val="0"/>
      <w:marTop w:val="0"/>
      <w:marBottom w:val="0"/>
      <w:divBdr>
        <w:top w:val="none" w:sz="0" w:space="0" w:color="auto"/>
        <w:left w:val="none" w:sz="0" w:space="0" w:color="auto"/>
        <w:bottom w:val="none" w:sz="0" w:space="0" w:color="auto"/>
        <w:right w:val="none" w:sz="0" w:space="0" w:color="auto"/>
      </w:divBdr>
    </w:div>
    <w:div w:id="464205323">
      <w:bodyDiv w:val="1"/>
      <w:marLeft w:val="0"/>
      <w:marRight w:val="0"/>
      <w:marTop w:val="0"/>
      <w:marBottom w:val="0"/>
      <w:divBdr>
        <w:top w:val="none" w:sz="0" w:space="0" w:color="auto"/>
        <w:left w:val="none" w:sz="0" w:space="0" w:color="auto"/>
        <w:bottom w:val="none" w:sz="0" w:space="0" w:color="auto"/>
        <w:right w:val="none" w:sz="0" w:space="0" w:color="auto"/>
      </w:divBdr>
      <w:divsChild>
        <w:div w:id="808977119">
          <w:marLeft w:val="0"/>
          <w:marRight w:val="0"/>
          <w:marTop w:val="0"/>
          <w:marBottom w:val="0"/>
          <w:divBdr>
            <w:top w:val="none" w:sz="0" w:space="0" w:color="auto"/>
            <w:left w:val="none" w:sz="0" w:space="0" w:color="auto"/>
            <w:bottom w:val="none" w:sz="0" w:space="0" w:color="auto"/>
            <w:right w:val="none" w:sz="0" w:space="0" w:color="auto"/>
          </w:divBdr>
        </w:div>
      </w:divsChild>
    </w:div>
    <w:div w:id="538591982">
      <w:bodyDiv w:val="1"/>
      <w:marLeft w:val="0"/>
      <w:marRight w:val="0"/>
      <w:marTop w:val="0"/>
      <w:marBottom w:val="0"/>
      <w:divBdr>
        <w:top w:val="none" w:sz="0" w:space="0" w:color="auto"/>
        <w:left w:val="none" w:sz="0" w:space="0" w:color="auto"/>
        <w:bottom w:val="none" w:sz="0" w:space="0" w:color="auto"/>
        <w:right w:val="none" w:sz="0" w:space="0" w:color="auto"/>
      </w:divBdr>
      <w:divsChild>
        <w:div w:id="155922833">
          <w:marLeft w:val="0"/>
          <w:marRight w:val="0"/>
          <w:marTop w:val="0"/>
          <w:marBottom w:val="0"/>
          <w:divBdr>
            <w:top w:val="none" w:sz="0" w:space="0" w:color="auto"/>
            <w:left w:val="none" w:sz="0" w:space="0" w:color="auto"/>
            <w:bottom w:val="none" w:sz="0" w:space="0" w:color="auto"/>
            <w:right w:val="none" w:sz="0" w:space="0" w:color="auto"/>
          </w:divBdr>
        </w:div>
        <w:div w:id="493569617">
          <w:marLeft w:val="0"/>
          <w:marRight w:val="0"/>
          <w:marTop w:val="0"/>
          <w:marBottom w:val="0"/>
          <w:divBdr>
            <w:top w:val="none" w:sz="0" w:space="0" w:color="auto"/>
            <w:left w:val="none" w:sz="0" w:space="0" w:color="auto"/>
            <w:bottom w:val="none" w:sz="0" w:space="0" w:color="auto"/>
            <w:right w:val="none" w:sz="0" w:space="0" w:color="auto"/>
          </w:divBdr>
        </w:div>
        <w:div w:id="567888082">
          <w:marLeft w:val="0"/>
          <w:marRight w:val="0"/>
          <w:marTop w:val="0"/>
          <w:marBottom w:val="0"/>
          <w:divBdr>
            <w:top w:val="none" w:sz="0" w:space="0" w:color="auto"/>
            <w:left w:val="none" w:sz="0" w:space="0" w:color="auto"/>
            <w:bottom w:val="none" w:sz="0" w:space="0" w:color="auto"/>
            <w:right w:val="none" w:sz="0" w:space="0" w:color="auto"/>
          </w:divBdr>
        </w:div>
        <w:div w:id="1281455131">
          <w:marLeft w:val="0"/>
          <w:marRight w:val="0"/>
          <w:marTop w:val="0"/>
          <w:marBottom w:val="0"/>
          <w:divBdr>
            <w:top w:val="none" w:sz="0" w:space="0" w:color="auto"/>
            <w:left w:val="none" w:sz="0" w:space="0" w:color="auto"/>
            <w:bottom w:val="none" w:sz="0" w:space="0" w:color="auto"/>
            <w:right w:val="none" w:sz="0" w:space="0" w:color="auto"/>
          </w:divBdr>
        </w:div>
        <w:div w:id="1651639040">
          <w:marLeft w:val="0"/>
          <w:marRight w:val="0"/>
          <w:marTop w:val="0"/>
          <w:marBottom w:val="0"/>
          <w:divBdr>
            <w:top w:val="none" w:sz="0" w:space="0" w:color="auto"/>
            <w:left w:val="none" w:sz="0" w:space="0" w:color="auto"/>
            <w:bottom w:val="none" w:sz="0" w:space="0" w:color="auto"/>
            <w:right w:val="none" w:sz="0" w:space="0" w:color="auto"/>
          </w:divBdr>
        </w:div>
        <w:div w:id="443690928">
          <w:marLeft w:val="0"/>
          <w:marRight w:val="0"/>
          <w:marTop w:val="0"/>
          <w:marBottom w:val="0"/>
          <w:divBdr>
            <w:top w:val="none" w:sz="0" w:space="0" w:color="auto"/>
            <w:left w:val="none" w:sz="0" w:space="0" w:color="auto"/>
            <w:bottom w:val="none" w:sz="0" w:space="0" w:color="auto"/>
            <w:right w:val="none" w:sz="0" w:space="0" w:color="auto"/>
          </w:divBdr>
        </w:div>
        <w:div w:id="127013012">
          <w:marLeft w:val="0"/>
          <w:marRight w:val="0"/>
          <w:marTop w:val="0"/>
          <w:marBottom w:val="0"/>
          <w:divBdr>
            <w:top w:val="none" w:sz="0" w:space="0" w:color="auto"/>
            <w:left w:val="none" w:sz="0" w:space="0" w:color="auto"/>
            <w:bottom w:val="none" w:sz="0" w:space="0" w:color="auto"/>
            <w:right w:val="none" w:sz="0" w:space="0" w:color="auto"/>
          </w:divBdr>
        </w:div>
        <w:div w:id="413939786">
          <w:marLeft w:val="0"/>
          <w:marRight w:val="0"/>
          <w:marTop w:val="0"/>
          <w:marBottom w:val="0"/>
          <w:divBdr>
            <w:top w:val="none" w:sz="0" w:space="0" w:color="auto"/>
            <w:left w:val="none" w:sz="0" w:space="0" w:color="auto"/>
            <w:bottom w:val="none" w:sz="0" w:space="0" w:color="auto"/>
            <w:right w:val="none" w:sz="0" w:space="0" w:color="auto"/>
          </w:divBdr>
        </w:div>
        <w:div w:id="64378627">
          <w:marLeft w:val="0"/>
          <w:marRight w:val="0"/>
          <w:marTop w:val="0"/>
          <w:marBottom w:val="0"/>
          <w:divBdr>
            <w:top w:val="none" w:sz="0" w:space="0" w:color="auto"/>
            <w:left w:val="none" w:sz="0" w:space="0" w:color="auto"/>
            <w:bottom w:val="none" w:sz="0" w:space="0" w:color="auto"/>
            <w:right w:val="none" w:sz="0" w:space="0" w:color="auto"/>
          </w:divBdr>
        </w:div>
        <w:div w:id="1029258784">
          <w:marLeft w:val="0"/>
          <w:marRight w:val="0"/>
          <w:marTop w:val="0"/>
          <w:marBottom w:val="0"/>
          <w:divBdr>
            <w:top w:val="none" w:sz="0" w:space="0" w:color="auto"/>
            <w:left w:val="none" w:sz="0" w:space="0" w:color="auto"/>
            <w:bottom w:val="none" w:sz="0" w:space="0" w:color="auto"/>
            <w:right w:val="none" w:sz="0" w:space="0" w:color="auto"/>
          </w:divBdr>
        </w:div>
        <w:div w:id="1617981709">
          <w:marLeft w:val="0"/>
          <w:marRight w:val="0"/>
          <w:marTop w:val="0"/>
          <w:marBottom w:val="0"/>
          <w:divBdr>
            <w:top w:val="none" w:sz="0" w:space="0" w:color="auto"/>
            <w:left w:val="none" w:sz="0" w:space="0" w:color="auto"/>
            <w:bottom w:val="none" w:sz="0" w:space="0" w:color="auto"/>
            <w:right w:val="none" w:sz="0" w:space="0" w:color="auto"/>
          </w:divBdr>
        </w:div>
        <w:div w:id="524827387">
          <w:marLeft w:val="0"/>
          <w:marRight w:val="0"/>
          <w:marTop w:val="0"/>
          <w:marBottom w:val="0"/>
          <w:divBdr>
            <w:top w:val="none" w:sz="0" w:space="0" w:color="auto"/>
            <w:left w:val="none" w:sz="0" w:space="0" w:color="auto"/>
            <w:bottom w:val="none" w:sz="0" w:space="0" w:color="auto"/>
            <w:right w:val="none" w:sz="0" w:space="0" w:color="auto"/>
          </w:divBdr>
        </w:div>
        <w:div w:id="1065183227">
          <w:marLeft w:val="0"/>
          <w:marRight w:val="0"/>
          <w:marTop w:val="0"/>
          <w:marBottom w:val="0"/>
          <w:divBdr>
            <w:top w:val="none" w:sz="0" w:space="0" w:color="auto"/>
            <w:left w:val="none" w:sz="0" w:space="0" w:color="auto"/>
            <w:bottom w:val="none" w:sz="0" w:space="0" w:color="auto"/>
            <w:right w:val="none" w:sz="0" w:space="0" w:color="auto"/>
          </w:divBdr>
        </w:div>
        <w:div w:id="982388462">
          <w:marLeft w:val="0"/>
          <w:marRight w:val="0"/>
          <w:marTop w:val="0"/>
          <w:marBottom w:val="0"/>
          <w:divBdr>
            <w:top w:val="none" w:sz="0" w:space="0" w:color="auto"/>
            <w:left w:val="none" w:sz="0" w:space="0" w:color="auto"/>
            <w:bottom w:val="none" w:sz="0" w:space="0" w:color="auto"/>
            <w:right w:val="none" w:sz="0" w:space="0" w:color="auto"/>
          </w:divBdr>
        </w:div>
        <w:div w:id="1447039946">
          <w:marLeft w:val="0"/>
          <w:marRight w:val="0"/>
          <w:marTop w:val="0"/>
          <w:marBottom w:val="0"/>
          <w:divBdr>
            <w:top w:val="none" w:sz="0" w:space="0" w:color="auto"/>
            <w:left w:val="none" w:sz="0" w:space="0" w:color="auto"/>
            <w:bottom w:val="none" w:sz="0" w:space="0" w:color="auto"/>
            <w:right w:val="none" w:sz="0" w:space="0" w:color="auto"/>
          </w:divBdr>
        </w:div>
        <w:div w:id="752432254">
          <w:marLeft w:val="0"/>
          <w:marRight w:val="0"/>
          <w:marTop w:val="0"/>
          <w:marBottom w:val="0"/>
          <w:divBdr>
            <w:top w:val="none" w:sz="0" w:space="0" w:color="auto"/>
            <w:left w:val="none" w:sz="0" w:space="0" w:color="auto"/>
            <w:bottom w:val="none" w:sz="0" w:space="0" w:color="auto"/>
            <w:right w:val="none" w:sz="0" w:space="0" w:color="auto"/>
          </w:divBdr>
        </w:div>
        <w:div w:id="1466585779">
          <w:marLeft w:val="0"/>
          <w:marRight w:val="0"/>
          <w:marTop w:val="0"/>
          <w:marBottom w:val="0"/>
          <w:divBdr>
            <w:top w:val="none" w:sz="0" w:space="0" w:color="auto"/>
            <w:left w:val="none" w:sz="0" w:space="0" w:color="auto"/>
            <w:bottom w:val="none" w:sz="0" w:space="0" w:color="auto"/>
            <w:right w:val="none" w:sz="0" w:space="0" w:color="auto"/>
          </w:divBdr>
        </w:div>
        <w:div w:id="808715776">
          <w:marLeft w:val="0"/>
          <w:marRight w:val="0"/>
          <w:marTop w:val="0"/>
          <w:marBottom w:val="0"/>
          <w:divBdr>
            <w:top w:val="none" w:sz="0" w:space="0" w:color="auto"/>
            <w:left w:val="none" w:sz="0" w:space="0" w:color="auto"/>
            <w:bottom w:val="none" w:sz="0" w:space="0" w:color="auto"/>
            <w:right w:val="none" w:sz="0" w:space="0" w:color="auto"/>
          </w:divBdr>
        </w:div>
        <w:div w:id="1021052157">
          <w:marLeft w:val="0"/>
          <w:marRight w:val="0"/>
          <w:marTop w:val="0"/>
          <w:marBottom w:val="0"/>
          <w:divBdr>
            <w:top w:val="none" w:sz="0" w:space="0" w:color="auto"/>
            <w:left w:val="none" w:sz="0" w:space="0" w:color="auto"/>
            <w:bottom w:val="none" w:sz="0" w:space="0" w:color="auto"/>
            <w:right w:val="none" w:sz="0" w:space="0" w:color="auto"/>
          </w:divBdr>
        </w:div>
        <w:div w:id="1455905752">
          <w:marLeft w:val="0"/>
          <w:marRight w:val="0"/>
          <w:marTop w:val="0"/>
          <w:marBottom w:val="0"/>
          <w:divBdr>
            <w:top w:val="none" w:sz="0" w:space="0" w:color="auto"/>
            <w:left w:val="none" w:sz="0" w:space="0" w:color="auto"/>
            <w:bottom w:val="none" w:sz="0" w:space="0" w:color="auto"/>
            <w:right w:val="none" w:sz="0" w:space="0" w:color="auto"/>
          </w:divBdr>
        </w:div>
        <w:div w:id="2123570261">
          <w:marLeft w:val="0"/>
          <w:marRight w:val="0"/>
          <w:marTop w:val="0"/>
          <w:marBottom w:val="0"/>
          <w:divBdr>
            <w:top w:val="none" w:sz="0" w:space="0" w:color="auto"/>
            <w:left w:val="none" w:sz="0" w:space="0" w:color="auto"/>
            <w:bottom w:val="none" w:sz="0" w:space="0" w:color="auto"/>
            <w:right w:val="none" w:sz="0" w:space="0" w:color="auto"/>
          </w:divBdr>
        </w:div>
      </w:divsChild>
    </w:div>
    <w:div w:id="578558493">
      <w:bodyDiv w:val="1"/>
      <w:marLeft w:val="0"/>
      <w:marRight w:val="0"/>
      <w:marTop w:val="0"/>
      <w:marBottom w:val="0"/>
      <w:divBdr>
        <w:top w:val="none" w:sz="0" w:space="0" w:color="auto"/>
        <w:left w:val="none" w:sz="0" w:space="0" w:color="auto"/>
        <w:bottom w:val="none" w:sz="0" w:space="0" w:color="auto"/>
        <w:right w:val="none" w:sz="0" w:space="0" w:color="auto"/>
      </w:divBdr>
    </w:div>
    <w:div w:id="600456496">
      <w:bodyDiv w:val="1"/>
      <w:marLeft w:val="0"/>
      <w:marRight w:val="0"/>
      <w:marTop w:val="0"/>
      <w:marBottom w:val="0"/>
      <w:divBdr>
        <w:top w:val="none" w:sz="0" w:space="0" w:color="auto"/>
        <w:left w:val="none" w:sz="0" w:space="0" w:color="auto"/>
        <w:bottom w:val="none" w:sz="0" w:space="0" w:color="auto"/>
        <w:right w:val="none" w:sz="0" w:space="0" w:color="auto"/>
      </w:divBdr>
    </w:div>
    <w:div w:id="688063846">
      <w:bodyDiv w:val="1"/>
      <w:marLeft w:val="0"/>
      <w:marRight w:val="0"/>
      <w:marTop w:val="0"/>
      <w:marBottom w:val="0"/>
      <w:divBdr>
        <w:top w:val="none" w:sz="0" w:space="0" w:color="auto"/>
        <w:left w:val="none" w:sz="0" w:space="0" w:color="auto"/>
        <w:bottom w:val="none" w:sz="0" w:space="0" w:color="auto"/>
        <w:right w:val="none" w:sz="0" w:space="0" w:color="auto"/>
      </w:divBdr>
    </w:div>
    <w:div w:id="831145482">
      <w:bodyDiv w:val="1"/>
      <w:marLeft w:val="0"/>
      <w:marRight w:val="0"/>
      <w:marTop w:val="0"/>
      <w:marBottom w:val="0"/>
      <w:divBdr>
        <w:top w:val="none" w:sz="0" w:space="0" w:color="auto"/>
        <w:left w:val="none" w:sz="0" w:space="0" w:color="auto"/>
        <w:bottom w:val="none" w:sz="0" w:space="0" w:color="auto"/>
        <w:right w:val="none" w:sz="0" w:space="0" w:color="auto"/>
      </w:divBdr>
    </w:div>
    <w:div w:id="843710813">
      <w:bodyDiv w:val="1"/>
      <w:marLeft w:val="0"/>
      <w:marRight w:val="0"/>
      <w:marTop w:val="0"/>
      <w:marBottom w:val="0"/>
      <w:divBdr>
        <w:top w:val="none" w:sz="0" w:space="0" w:color="auto"/>
        <w:left w:val="none" w:sz="0" w:space="0" w:color="auto"/>
        <w:bottom w:val="none" w:sz="0" w:space="0" w:color="auto"/>
        <w:right w:val="none" w:sz="0" w:space="0" w:color="auto"/>
      </w:divBdr>
      <w:divsChild>
        <w:div w:id="661201655">
          <w:marLeft w:val="0"/>
          <w:marRight w:val="0"/>
          <w:marTop w:val="0"/>
          <w:marBottom w:val="0"/>
          <w:divBdr>
            <w:top w:val="none" w:sz="0" w:space="0" w:color="auto"/>
            <w:left w:val="none" w:sz="0" w:space="0" w:color="auto"/>
            <w:bottom w:val="none" w:sz="0" w:space="0" w:color="auto"/>
            <w:right w:val="none" w:sz="0" w:space="0" w:color="auto"/>
          </w:divBdr>
        </w:div>
      </w:divsChild>
    </w:div>
    <w:div w:id="877934348">
      <w:bodyDiv w:val="1"/>
      <w:marLeft w:val="0"/>
      <w:marRight w:val="0"/>
      <w:marTop w:val="0"/>
      <w:marBottom w:val="0"/>
      <w:divBdr>
        <w:top w:val="none" w:sz="0" w:space="0" w:color="auto"/>
        <w:left w:val="none" w:sz="0" w:space="0" w:color="auto"/>
        <w:bottom w:val="none" w:sz="0" w:space="0" w:color="auto"/>
        <w:right w:val="none" w:sz="0" w:space="0" w:color="auto"/>
      </w:divBdr>
    </w:div>
    <w:div w:id="1194735556">
      <w:bodyDiv w:val="1"/>
      <w:marLeft w:val="0"/>
      <w:marRight w:val="0"/>
      <w:marTop w:val="0"/>
      <w:marBottom w:val="0"/>
      <w:divBdr>
        <w:top w:val="none" w:sz="0" w:space="0" w:color="auto"/>
        <w:left w:val="none" w:sz="0" w:space="0" w:color="auto"/>
        <w:bottom w:val="none" w:sz="0" w:space="0" w:color="auto"/>
        <w:right w:val="none" w:sz="0" w:space="0" w:color="auto"/>
      </w:divBdr>
    </w:div>
    <w:div w:id="1239318281">
      <w:bodyDiv w:val="1"/>
      <w:marLeft w:val="0"/>
      <w:marRight w:val="0"/>
      <w:marTop w:val="0"/>
      <w:marBottom w:val="0"/>
      <w:divBdr>
        <w:top w:val="none" w:sz="0" w:space="0" w:color="auto"/>
        <w:left w:val="none" w:sz="0" w:space="0" w:color="auto"/>
        <w:bottom w:val="none" w:sz="0" w:space="0" w:color="auto"/>
        <w:right w:val="none" w:sz="0" w:space="0" w:color="auto"/>
      </w:divBdr>
    </w:div>
    <w:div w:id="1263949649">
      <w:bodyDiv w:val="1"/>
      <w:marLeft w:val="0"/>
      <w:marRight w:val="0"/>
      <w:marTop w:val="0"/>
      <w:marBottom w:val="0"/>
      <w:divBdr>
        <w:top w:val="none" w:sz="0" w:space="0" w:color="auto"/>
        <w:left w:val="none" w:sz="0" w:space="0" w:color="auto"/>
        <w:bottom w:val="none" w:sz="0" w:space="0" w:color="auto"/>
        <w:right w:val="none" w:sz="0" w:space="0" w:color="auto"/>
      </w:divBdr>
    </w:div>
    <w:div w:id="1343237315">
      <w:bodyDiv w:val="1"/>
      <w:marLeft w:val="0"/>
      <w:marRight w:val="0"/>
      <w:marTop w:val="0"/>
      <w:marBottom w:val="0"/>
      <w:divBdr>
        <w:top w:val="none" w:sz="0" w:space="0" w:color="auto"/>
        <w:left w:val="none" w:sz="0" w:space="0" w:color="auto"/>
        <w:bottom w:val="none" w:sz="0" w:space="0" w:color="auto"/>
        <w:right w:val="none" w:sz="0" w:space="0" w:color="auto"/>
      </w:divBdr>
    </w:div>
    <w:div w:id="1550532677">
      <w:bodyDiv w:val="1"/>
      <w:marLeft w:val="0"/>
      <w:marRight w:val="0"/>
      <w:marTop w:val="0"/>
      <w:marBottom w:val="0"/>
      <w:divBdr>
        <w:top w:val="none" w:sz="0" w:space="0" w:color="auto"/>
        <w:left w:val="none" w:sz="0" w:space="0" w:color="auto"/>
        <w:bottom w:val="none" w:sz="0" w:space="0" w:color="auto"/>
        <w:right w:val="none" w:sz="0" w:space="0" w:color="auto"/>
      </w:divBdr>
      <w:divsChild>
        <w:div w:id="1055393698">
          <w:marLeft w:val="0"/>
          <w:marRight w:val="0"/>
          <w:marTop w:val="0"/>
          <w:marBottom w:val="0"/>
          <w:divBdr>
            <w:top w:val="none" w:sz="0" w:space="0" w:color="auto"/>
            <w:left w:val="none" w:sz="0" w:space="0" w:color="auto"/>
            <w:bottom w:val="none" w:sz="0" w:space="0" w:color="auto"/>
            <w:right w:val="none" w:sz="0" w:space="0" w:color="auto"/>
          </w:divBdr>
        </w:div>
        <w:div w:id="1494175189">
          <w:marLeft w:val="0"/>
          <w:marRight w:val="0"/>
          <w:marTop w:val="0"/>
          <w:marBottom w:val="0"/>
          <w:divBdr>
            <w:top w:val="none" w:sz="0" w:space="0" w:color="auto"/>
            <w:left w:val="none" w:sz="0" w:space="0" w:color="auto"/>
            <w:bottom w:val="none" w:sz="0" w:space="0" w:color="auto"/>
            <w:right w:val="none" w:sz="0" w:space="0" w:color="auto"/>
          </w:divBdr>
        </w:div>
        <w:div w:id="105858094">
          <w:marLeft w:val="0"/>
          <w:marRight w:val="0"/>
          <w:marTop w:val="0"/>
          <w:marBottom w:val="0"/>
          <w:divBdr>
            <w:top w:val="none" w:sz="0" w:space="0" w:color="auto"/>
            <w:left w:val="none" w:sz="0" w:space="0" w:color="auto"/>
            <w:bottom w:val="none" w:sz="0" w:space="0" w:color="auto"/>
            <w:right w:val="none" w:sz="0" w:space="0" w:color="auto"/>
          </w:divBdr>
        </w:div>
        <w:div w:id="946347223">
          <w:marLeft w:val="0"/>
          <w:marRight w:val="0"/>
          <w:marTop w:val="0"/>
          <w:marBottom w:val="0"/>
          <w:divBdr>
            <w:top w:val="none" w:sz="0" w:space="0" w:color="auto"/>
            <w:left w:val="none" w:sz="0" w:space="0" w:color="auto"/>
            <w:bottom w:val="none" w:sz="0" w:space="0" w:color="auto"/>
            <w:right w:val="none" w:sz="0" w:space="0" w:color="auto"/>
          </w:divBdr>
        </w:div>
        <w:div w:id="2055544677">
          <w:marLeft w:val="0"/>
          <w:marRight w:val="0"/>
          <w:marTop w:val="0"/>
          <w:marBottom w:val="0"/>
          <w:divBdr>
            <w:top w:val="none" w:sz="0" w:space="0" w:color="auto"/>
            <w:left w:val="none" w:sz="0" w:space="0" w:color="auto"/>
            <w:bottom w:val="none" w:sz="0" w:space="0" w:color="auto"/>
            <w:right w:val="none" w:sz="0" w:space="0" w:color="auto"/>
          </w:divBdr>
        </w:div>
        <w:div w:id="1795445276">
          <w:marLeft w:val="0"/>
          <w:marRight w:val="0"/>
          <w:marTop w:val="0"/>
          <w:marBottom w:val="0"/>
          <w:divBdr>
            <w:top w:val="none" w:sz="0" w:space="0" w:color="auto"/>
            <w:left w:val="none" w:sz="0" w:space="0" w:color="auto"/>
            <w:bottom w:val="none" w:sz="0" w:space="0" w:color="auto"/>
            <w:right w:val="none" w:sz="0" w:space="0" w:color="auto"/>
          </w:divBdr>
        </w:div>
        <w:div w:id="732042680">
          <w:marLeft w:val="0"/>
          <w:marRight w:val="0"/>
          <w:marTop w:val="0"/>
          <w:marBottom w:val="0"/>
          <w:divBdr>
            <w:top w:val="none" w:sz="0" w:space="0" w:color="auto"/>
            <w:left w:val="none" w:sz="0" w:space="0" w:color="auto"/>
            <w:bottom w:val="none" w:sz="0" w:space="0" w:color="auto"/>
            <w:right w:val="none" w:sz="0" w:space="0" w:color="auto"/>
          </w:divBdr>
        </w:div>
        <w:div w:id="1227570794">
          <w:marLeft w:val="0"/>
          <w:marRight w:val="0"/>
          <w:marTop w:val="0"/>
          <w:marBottom w:val="0"/>
          <w:divBdr>
            <w:top w:val="none" w:sz="0" w:space="0" w:color="auto"/>
            <w:left w:val="none" w:sz="0" w:space="0" w:color="auto"/>
            <w:bottom w:val="none" w:sz="0" w:space="0" w:color="auto"/>
            <w:right w:val="none" w:sz="0" w:space="0" w:color="auto"/>
          </w:divBdr>
        </w:div>
        <w:div w:id="162014853">
          <w:marLeft w:val="0"/>
          <w:marRight w:val="0"/>
          <w:marTop w:val="0"/>
          <w:marBottom w:val="0"/>
          <w:divBdr>
            <w:top w:val="none" w:sz="0" w:space="0" w:color="auto"/>
            <w:left w:val="none" w:sz="0" w:space="0" w:color="auto"/>
            <w:bottom w:val="none" w:sz="0" w:space="0" w:color="auto"/>
            <w:right w:val="none" w:sz="0" w:space="0" w:color="auto"/>
          </w:divBdr>
        </w:div>
        <w:div w:id="1587807175">
          <w:marLeft w:val="0"/>
          <w:marRight w:val="0"/>
          <w:marTop w:val="0"/>
          <w:marBottom w:val="0"/>
          <w:divBdr>
            <w:top w:val="none" w:sz="0" w:space="0" w:color="auto"/>
            <w:left w:val="none" w:sz="0" w:space="0" w:color="auto"/>
            <w:bottom w:val="none" w:sz="0" w:space="0" w:color="auto"/>
            <w:right w:val="none" w:sz="0" w:space="0" w:color="auto"/>
          </w:divBdr>
        </w:div>
        <w:div w:id="1858883828">
          <w:marLeft w:val="0"/>
          <w:marRight w:val="0"/>
          <w:marTop w:val="0"/>
          <w:marBottom w:val="0"/>
          <w:divBdr>
            <w:top w:val="none" w:sz="0" w:space="0" w:color="auto"/>
            <w:left w:val="none" w:sz="0" w:space="0" w:color="auto"/>
            <w:bottom w:val="none" w:sz="0" w:space="0" w:color="auto"/>
            <w:right w:val="none" w:sz="0" w:space="0" w:color="auto"/>
          </w:divBdr>
        </w:div>
        <w:div w:id="771584408">
          <w:marLeft w:val="0"/>
          <w:marRight w:val="0"/>
          <w:marTop w:val="0"/>
          <w:marBottom w:val="0"/>
          <w:divBdr>
            <w:top w:val="none" w:sz="0" w:space="0" w:color="auto"/>
            <w:left w:val="none" w:sz="0" w:space="0" w:color="auto"/>
            <w:bottom w:val="none" w:sz="0" w:space="0" w:color="auto"/>
            <w:right w:val="none" w:sz="0" w:space="0" w:color="auto"/>
          </w:divBdr>
        </w:div>
        <w:div w:id="54667437">
          <w:marLeft w:val="0"/>
          <w:marRight w:val="0"/>
          <w:marTop w:val="0"/>
          <w:marBottom w:val="0"/>
          <w:divBdr>
            <w:top w:val="none" w:sz="0" w:space="0" w:color="auto"/>
            <w:left w:val="none" w:sz="0" w:space="0" w:color="auto"/>
            <w:bottom w:val="none" w:sz="0" w:space="0" w:color="auto"/>
            <w:right w:val="none" w:sz="0" w:space="0" w:color="auto"/>
          </w:divBdr>
        </w:div>
        <w:div w:id="13269253">
          <w:marLeft w:val="0"/>
          <w:marRight w:val="0"/>
          <w:marTop w:val="0"/>
          <w:marBottom w:val="0"/>
          <w:divBdr>
            <w:top w:val="none" w:sz="0" w:space="0" w:color="auto"/>
            <w:left w:val="none" w:sz="0" w:space="0" w:color="auto"/>
            <w:bottom w:val="none" w:sz="0" w:space="0" w:color="auto"/>
            <w:right w:val="none" w:sz="0" w:space="0" w:color="auto"/>
          </w:divBdr>
        </w:div>
        <w:div w:id="1739791423">
          <w:marLeft w:val="0"/>
          <w:marRight w:val="0"/>
          <w:marTop w:val="0"/>
          <w:marBottom w:val="0"/>
          <w:divBdr>
            <w:top w:val="none" w:sz="0" w:space="0" w:color="auto"/>
            <w:left w:val="none" w:sz="0" w:space="0" w:color="auto"/>
            <w:bottom w:val="none" w:sz="0" w:space="0" w:color="auto"/>
            <w:right w:val="none" w:sz="0" w:space="0" w:color="auto"/>
          </w:divBdr>
        </w:div>
        <w:div w:id="995647291">
          <w:marLeft w:val="0"/>
          <w:marRight w:val="0"/>
          <w:marTop w:val="0"/>
          <w:marBottom w:val="0"/>
          <w:divBdr>
            <w:top w:val="none" w:sz="0" w:space="0" w:color="auto"/>
            <w:left w:val="none" w:sz="0" w:space="0" w:color="auto"/>
            <w:bottom w:val="none" w:sz="0" w:space="0" w:color="auto"/>
            <w:right w:val="none" w:sz="0" w:space="0" w:color="auto"/>
          </w:divBdr>
        </w:div>
        <w:div w:id="142625659">
          <w:marLeft w:val="0"/>
          <w:marRight w:val="0"/>
          <w:marTop w:val="0"/>
          <w:marBottom w:val="0"/>
          <w:divBdr>
            <w:top w:val="none" w:sz="0" w:space="0" w:color="auto"/>
            <w:left w:val="none" w:sz="0" w:space="0" w:color="auto"/>
            <w:bottom w:val="none" w:sz="0" w:space="0" w:color="auto"/>
            <w:right w:val="none" w:sz="0" w:space="0" w:color="auto"/>
          </w:divBdr>
        </w:div>
        <w:div w:id="1011831169">
          <w:marLeft w:val="0"/>
          <w:marRight w:val="0"/>
          <w:marTop w:val="0"/>
          <w:marBottom w:val="0"/>
          <w:divBdr>
            <w:top w:val="none" w:sz="0" w:space="0" w:color="auto"/>
            <w:left w:val="none" w:sz="0" w:space="0" w:color="auto"/>
            <w:bottom w:val="none" w:sz="0" w:space="0" w:color="auto"/>
            <w:right w:val="none" w:sz="0" w:space="0" w:color="auto"/>
          </w:divBdr>
        </w:div>
        <w:div w:id="1713380990">
          <w:marLeft w:val="0"/>
          <w:marRight w:val="0"/>
          <w:marTop w:val="0"/>
          <w:marBottom w:val="0"/>
          <w:divBdr>
            <w:top w:val="none" w:sz="0" w:space="0" w:color="auto"/>
            <w:left w:val="none" w:sz="0" w:space="0" w:color="auto"/>
            <w:bottom w:val="none" w:sz="0" w:space="0" w:color="auto"/>
            <w:right w:val="none" w:sz="0" w:space="0" w:color="auto"/>
          </w:divBdr>
        </w:div>
        <w:div w:id="1471052914">
          <w:marLeft w:val="0"/>
          <w:marRight w:val="0"/>
          <w:marTop w:val="0"/>
          <w:marBottom w:val="0"/>
          <w:divBdr>
            <w:top w:val="none" w:sz="0" w:space="0" w:color="auto"/>
            <w:left w:val="none" w:sz="0" w:space="0" w:color="auto"/>
            <w:bottom w:val="none" w:sz="0" w:space="0" w:color="auto"/>
            <w:right w:val="none" w:sz="0" w:space="0" w:color="auto"/>
          </w:divBdr>
        </w:div>
        <w:div w:id="1142892095">
          <w:marLeft w:val="0"/>
          <w:marRight w:val="0"/>
          <w:marTop w:val="0"/>
          <w:marBottom w:val="0"/>
          <w:divBdr>
            <w:top w:val="none" w:sz="0" w:space="0" w:color="auto"/>
            <w:left w:val="none" w:sz="0" w:space="0" w:color="auto"/>
            <w:bottom w:val="none" w:sz="0" w:space="0" w:color="auto"/>
            <w:right w:val="none" w:sz="0" w:space="0" w:color="auto"/>
          </w:divBdr>
        </w:div>
      </w:divsChild>
    </w:div>
    <w:div w:id="1558977378">
      <w:bodyDiv w:val="1"/>
      <w:marLeft w:val="0"/>
      <w:marRight w:val="0"/>
      <w:marTop w:val="0"/>
      <w:marBottom w:val="0"/>
      <w:divBdr>
        <w:top w:val="none" w:sz="0" w:space="0" w:color="auto"/>
        <w:left w:val="none" w:sz="0" w:space="0" w:color="auto"/>
        <w:bottom w:val="none" w:sz="0" w:space="0" w:color="auto"/>
        <w:right w:val="none" w:sz="0" w:space="0" w:color="auto"/>
      </w:divBdr>
      <w:divsChild>
        <w:div w:id="972098281">
          <w:marLeft w:val="0"/>
          <w:marRight w:val="0"/>
          <w:marTop w:val="0"/>
          <w:marBottom w:val="0"/>
          <w:divBdr>
            <w:top w:val="none" w:sz="0" w:space="0" w:color="auto"/>
            <w:left w:val="none" w:sz="0" w:space="0" w:color="auto"/>
            <w:bottom w:val="none" w:sz="0" w:space="0" w:color="auto"/>
            <w:right w:val="none" w:sz="0" w:space="0" w:color="auto"/>
          </w:divBdr>
        </w:div>
        <w:div w:id="123626612">
          <w:marLeft w:val="0"/>
          <w:marRight w:val="0"/>
          <w:marTop w:val="0"/>
          <w:marBottom w:val="0"/>
          <w:divBdr>
            <w:top w:val="none" w:sz="0" w:space="0" w:color="auto"/>
            <w:left w:val="none" w:sz="0" w:space="0" w:color="auto"/>
            <w:bottom w:val="none" w:sz="0" w:space="0" w:color="auto"/>
            <w:right w:val="none" w:sz="0" w:space="0" w:color="auto"/>
          </w:divBdr>
        </w:div>
        <w:div w:id="1612473411">
          <w:marLeft w:val="0"/>
          <w:marRight w:val="0"/>
          <w:marTop w:val="0"/>
          <w:marBottom w:val="0"/>
          <w:divBdr>
            <w:top w:val="none" w:sz="0" w:space="0" w:color="auto"/>
            <w:left w:val="none" w:sz="0" w:space="0" w:color="auto"/>
            <w:bottom w:val="none" w:sz="0" w:space="0" w:color="auto"/>
            <w:right w:val="none" w:sz="0" w:space="0" w:color="auto"/>
          </w:divBdr>
        </w:div>
        <w:div w:id="249781183">
          <w:marLeft w:val="0"/>
          <w:marRight w:val="0"/>
          <w:marTop w:val="0"/>
          <w:marBottom w:val="0"/>
          <w:divBdr>
            <w:top w:val="none" w:sz="0" w:space="0" w:color="auto"/>
            <w:left w:val="none" w:sz="0" w:space="0" w:color="auto"/>
            <w:bottom w:val="none" w:sz="0" w:space="0" w:color="auto"/>
            <w:right w:val="none" w:sz="0" w:space="0" w:color="auto"/>
          </w:divBdr>
        </w:div>
        <w:div w:id="1547789392">
          <w:marLeft w:val="0"/>
          <w:marRight w:val="0"/>
          <w:marTop w:val="0"/>
          <w:marBottom w:val="0"/>
          <w:divBdr>
            <w:top w:val="none" w:sz="0" w:space="0" w:color="auto"/>
            <w:left w:val="none" w:sz="0" w:space="0" w:color="auto"/>
            <w:bottom w:val="none" w:sz="0" w:space="0" w:color="auto"/>
            <w:right w:val="none" w:sz="0" w:space="0" w:color="auto"/>
          </w:divBdr>
        </w:div>
        <w:div w:id="32852859">
          <w:marLeft w:val="0"/>
          <w:marRight w:val="0"/>
          <w:marTop w:val="0"/>
          <w:marBottom w:val="0"/>
          <w:divBdr>
            <w:top w:val="none" w:sz="0" w:space="0" w:color="auto"/>
            <w:left w:val="none" w:sz="0" w:space="0" w:color="auto"/>
            <w:bottom w:val="none" w:sz="0" w:space="0" w:color="auto"/>
            <w:right w:val="none" w:sz="0" w:space="0" w:color="auto"/>
          </w:divBdr>
        </w:div>
        <w:div w:id="1103259309">
          <w:marLeft w:val="0"/>
          <w:marRight w:val="0"/>
          <w:marTop w:val="0"/>
          <w:marBottom w:val="0"/>
          <w:divBdr>
            <w:top w:val="none" w:sz="0" w:space="0" w:color="auto"/>
            <w:left w:val="none" w:sz="0" w:space="0" w:color="auto"/>
            <w:bottom w:val="none" w:sz="0" w:space="0" w:color="auto"/>
            <w:right w:val="none" w:sz="0" w:space="0" w:color="auto"/>
          </w:divBdr>
        </w:div>
        <w:div w:id="408574100">
          <w:marLeft w:val="0"/>
          <w:marRight w:val="0"/>
          <w:marTop w:val="0"/>
          <w:marBottom w:val="0"/>
          <w:divBdr>
            <w:top w:val="none" w:sz="0" w:space="0" w:color="auto"/>
            <w:left w:val="none" w:sz="0" w:space="0" w:color="auto"/>
            <w:bottom w:val="none" w:sz="0" w:space="0" w:color="auto"/>
            <w:right w:val="none" w:sz="0" w:space="0" w:color="auto"/>
          </w:divBdr>
        </w:div>
      </w:divsChild>
    </w:div>
    <w:div w:id="1899778967">
      <w:bodyDiv w:val="1"/>
      <w:marLeft w:val="0"/>
      <w:marRight w:val="0"/>
      <w:marTop w:val="0"/>
      <w:marBottom w:val="0"/>
      <w:divBdr>
        <w:top w:val="none" w:sz="0" w:space="0" w:color="auto"/>
        <w:left w:val="none" w:sz="0" w:space="0" w:color="auto"/>
        <w:bottom w:val="none" w:sz="0" w:space="0" w:color="auto"/>
        <w:right w:val="none" w:sz="0" w:space="0" w:color="auto"/>
      </w:divBdr>
      <w:divsChild>
        <w:div w:id="1884051948">
          <w:marLeft w:val="0"/>
          <w:marRight w:val="0"/>
          <w:marTop w:val="0"/>
          <w:marBottom w:val="0"/>
          <w:divBdr>
            <w:top w:val="none" w:sz="0" w:space="0" w:color="auto"/>
            <w:left w:val="none" w:sz="0" w:space="0" w:color="auto"/>
            <w:bottom w:val="none" w:sz="0" w:space="0" w:color="auto"/>
            <w:right w:val="none" w:sz="0" w:space="0" w:color="auto"/>
          </w:divBdr>
        </w:div>
      </w:divsChild>
    </w:div>
    <w:div w:id="1930892285">
      <w:bodyDiv w:val="1"/>
      <w:marLeft w:val="0"/>
      <w:marRight w:val="0"/>
      <w:marTop w:val="0"/>
      <w:marBottom w:val="0"/>
      <w:divBdr>
        <w:top w:val="none" w:sz="0" w:space="0" w:color="auto"/>
        <w:left w:val="none" w:sz="0" w:space="0" w:color="auto"/>
        <w:bottom w:val="none" w:sz="0" w:space="0" w:color="auto"/>
        <w:right w:val="none" w:sz="0" w:space="0" w:color="auto"/>
      </w:divBdr>
    </w:div>
    <w:div w:id="199020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g"/><Relationship Id="rId1" Type="http://schemas.openxmlformats.org/officeDocument/2006/relationships/hyperlink" Target="Tel:(57)"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g"/><Relationship Id="rId1" Type="http://schemas.openxmlformats.org/officeDocument/2006/relationships/hyperlink" Target="Tel:(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1F6FD-55FF-4A78-B82E-2BC234FB0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3729</Words>
  <Characters>20511</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Angelica Martinez Vergara</dc:creator>
  <cp:keywords/>
  <dc:description/>
  <cp:lastModifiedBy>Julio César Álvarez Velásquez</cp:lastModifiedBy>
  <cp:revision>3</cp:revision>
  <cp:lastPrinted>2021-02-17T18:10:00Z</cp:lastPrinted>
  <dcterms:created xsi:type="dcterms:W3CDTF">2023-07-19T12:24:00Z</dcterms:created>
  <dcterms:modified xsi:type="dcterms:W3CDTF">2023-07-19T14:45:00Z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655990</vt:i4>
  </property>
</Properties>
</file>