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del xxx de xxx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w:t>
      </w:r>
      <w:r w:rsidRPr="0052401B">
        <w:rPr>
          <w:highlight w:val="lightGray"/>
        </w:rPr>
        <w:lastRenderedPageBreak/>
        <w:t>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CA803C4" w14:textId="77777777" w:rsidR="00AA6492" w:rsidRPr="00AA6492" w:rsidRDefault="00AA6492" w:rsidP="00AA6492">
      <w:pPr>
        <w:rPr>
          <w:rFonts w:cstheme="minorHAnsi"/>
          <w:bCs/>
          <w:szCs w:val="20"/>
          <w:lang w:val="es-CO"/>
        </w:rPr>
      </w:pPr>
      <w:r w:rsidRPr="00AA6492">
        <w:rPr>
          <w:rFonts w:cstheme="minorHAnsi"/>
          <w:bCs/>
          <w:szCs w:val="20"/>
          <w:lang w:val="es-CO"/>
        </w:rPr>
        <w:t xml:space="preserve">El valor del contrato se pagará por medio de actas parciales debidamente aprobadas y avaladas por el supervisor asignado por la entidad las cuales se tazarán conforme al avance del contrato de obra vigilado, de todas maneras, el último pago, se efectuará con el Acta de Liquidación Final del contrato y no podrá ser por un valor menor del diez por ciento (10%) del valor del contrato y debe ir acompañada del informe final de interventoría y supervisión, de acuerdo a los términos de la propuesta económica presentada por el CONTRATISTA. </w:t>
      </w:r>
    </w:p>
    <w:p w14:paraId="34A565B3" w14:textId="77777777" w:rsidR="00AA6492" w:rsidRPr="00AA6492" w:rsidRDefault="00AA6492" w:rsidP="00AA6492">
      <w:pPr>
        <w:rPr>
          <w:rFonts w:cstheme="minorHAnsi"/>
          <w:bCs/>
          <w:szCs w:val="20"/>
          <w:lang w:val="es-CO"/>
        </w:rPr>
      </w:pPr>
    </w:p>
    <w:p w14:paraId="483B424B" w14:textId="77777777" w:rsidR="00AA6492" w:rsidRPr="00AA6492" w:rsidRDefault="00AA6492" w:rsidP="00AA6492">
      <w:pPr>
        <w:rPr>
          <w:rFonts w:cstheme="minorHAnsi"/>
          <w:bCs/>
          <w:szCs w:val="20"/>
          <w:lang w:val="es-CO"/>
        </w:rPr>
      </w:pPr>
      <w:r w:rsidRPr="00AA6492">
        <w:rPr>
          <w:rFonts w:cstheme="minorHAnsi"/>
          <w:bCs/>
          <w:szCs w:val="20"/>
          <w:lang w:val="es-CO"/>
        </w:rPr>
        <w:t xml:space="preserve">En forma previa a la autorización de cada pago el contratista deberá acreditar que se encuentra al día en el pago de aportes relativos al Sistema de Seguridad Social Integral, así como parafiscales (SENA, ICBF, Cajas de Compensación Familiar, etc.), cuando corresponda. </w:t>
      </w:r>
    </w:p>
    <w:p w14:paraId="246B0EEA" w14:textId="77777777" w:rsidR="00AA6492" w:rsidRPr="00AA6492" w:rsidRDefault="00AA6492" w:rsidP="00AA6492">
      <w:pPr>
        <w:rPr>
          <w:rFonts w:cstheme="minorHAnsi"/>
          <w:bCs/>
          <w:szCs w:val="20"/>
          <w:lang w:val="es-CO"/>
        </w:rPr>
      </w:pPr>
    </w:p>
    <w:p w14:paraId="3A27EE6A" w14:textId="77777777" w:rsidR="00AA6492" w:rsidRPr="00AA6492" w:rsidRDefault="00AA6492" w:rsidP="00AA6492">
      <w:pPr>
        <w:rPr>
          <w:rFonts w:cstheme="minorHAnsi"/>
          <w:bCs/>
          <w:szCs w:val="20"/>
          <w:lang w:val="es-CO"/>
        </w:rPr>
      </w:pPr>
      <w:r w:rsidRPr="00AA6492">
        <w:rPr>
          <w:rFonts w:cstheme="minorHAnsi"/>
          <w:bCs/>
          <w:szCs w:val="20"/>
          <w:lang w:val="es-CO"/>
        </w:rPr>
        <w:t>Para el último pago, el Contratista deberá anexar la póliza de calidad del servicio.</w:t>
      </w:r>
    </w:p>
    <w:p w14:paraId="28F23652" w14:textId="77777777" w:rsidR="00AA6492" w:rsidRPr="00AA6492" w:rsidRDefault="00AA6492" w:rsidP="00AA6492">
      <w:pPr>
        <w:rPr>
          <w:rFonts w:cstheme="minorHAnsi"/>
          <w:bCs/>
          <w:szCs w:val="20"/>
          <w:lang w:val="es-CO"/>
        </w:rPr>
      </w:pPr>
    </w:p>
    <w:p w14:paraId="6F1AAB26" w14:textId="77777777" w:rsidR="00AA6492" w:rsidRPr="00AA6492" w:rsidRDefault="00AA6492" w:rsidP="00AA6492">
      <w:pPr>
        <w:rPr>
          <w:rFonts w:cstheme="minorHAnsi"/>
          <w:bCs/>
          <w:szCs w:val="20"/>
          <w:lang w:val="es-CO"/>
        </w:rPr>
      </w:pPr>
      <w:r w:rsidRPr="00AA6492">
        <w:rPr>
          <w:rFonts w:cstheme="minorHAnsi"/>
          <w:bCs/>
          <w:szCs w:val="20"/>
          <w:lang w:val="es-CO"/>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w:t>
      </w:r>
    </w:p>
    <w:p w14:paraId="6D24B5F5" w14:textId="77777777" w:rsidR="00AA6492" w:rsidRPr="00AA6492" w:rsidRDefault="00AA6492" w:rsidP="00AA6492">
      <w:pPr>
        <w:rPr>
          <w:rFonts w:cstheme="minorHAnsi"/>
          <w:bCs/>
          <w:szCs w:val="20"/>
          <w:lang w:val="es-CO"/>
        </w:rPr>
      </w:pPr>
    </w:p>
    <w:p w14:paraId="34655A3C" w14:textId="77777777" w:rsidR="00AA6492" w:rsidRPr="00AA6492" w:rsidRDefault="00AA6492" w:rsidP="00AA6492">
      <w:pPr>
        <w:rPr>
          <w:rFonts w:cstheme="minorHAnsi"/>
          <w:bCs/>
          <w:szCs w:val="20"/>
          <w:lang w:val="es-CO"/>
        </w:rPr>
      </w:pPr>
      <w:r w:rsidRPr="00AA6492">
        <w:rPr>
          <w:rFonts w:cstheme="minorHAnsi"/>
          <w:bCs/>
          <w:szCs w:val="20"/>
          <w:lang w:val="es-CO"/>
        </w:rPr>
        <w:t>NOTA: El MUNICIPIO DE POPAYÁN solo pagará lo debidamente ejecutado y soportado por parte del supervisor, en el plazo y condiciones convenidas.</w:t>
      </w:r>
    </w:p>
    <w:p w14:paraId="2F438EBB" w14:textId="77777777" w:rsidR="00AA6492" w:rsidRPr="00AA6492" w:rsidRDefault="00AA6492" w:rsidP="00AA6492">
      <w:pPr>
        <w:rPr>
          <w:rFonts w:cstheme="minorHAnsi"/>
          <w:bCs/>
          <w:szCs w:val="20"/>
          <w:lang w:val="es-CO"/>
        </w:rPr>
      </w:pPr>
    </w:p>
    <w:p w14:paraId="4DC77B18" w14:textId="77777777" w:rsidR="00AA6492" w:rsidRPr="00AA6492" w:rsidRDefault="00AA6492" w:rsidP="00AA6492">
      <w:pPr>
        <w:rPr>
          <w:rFonts w:cstheme="minorHAnsi"/>
          <w:bCs/>
          <w:szCs w:val="20"/>
          <w:lang w:val="es-CO"/>
        </w:rPr>
      </w:pPr>
      <w:r w:rsidRPr="00AA6492">
        <w:rPr>
          <w:rFonts w:cstheme="minorHAnsi"/>
          <w:bCs/>
          <w:szCs w:val="20"/>
          <w:lang w:val="es-CO"/>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78CA156B" w14:textId="77777777" w:rsidR="00AA6492" w:rsidRPr="00AA6492" w:rsidRDefault="00AA6492" w:rsidP="00AA6492">
      <w:pPr>
        <w:rPr>
          <w:rFonts w:cstheme="minorHAnsi"/>
          <w:bCs/>
          <w:szCs w:val="20"/>
          <w:lang w:val="es-CO"/>
        </w:rPr>
      </w:pPr>
    </w:p>
    <w:p w14:paraId="5293DABA" w14:textId="5DD77EA1" w:rsidR="00A06D9A" w:rsidRDefault="00AA6492" w:rsidP="00AA6492">
      <w:pPr>
        <w:rPr>
          <w:rFonts w:cstheme="minorHAnsi"/>
          <w:bCs/>
          <w:szCs w:val="20"/>
          <w:lang w:val="es-CO"/>
        </w:rPr>
      </w:pPr>
      <w:r w:rsidRPr="00AA6492">
        <w:rPr>
          <w:rFonts w:cstheme="minorHAnsi"/>
          <w:bCs/>
          <w:szCs w:val="20"/>
          <w:lang w:val="es-CO"/>
        </w:rPr>
        <w:t>La Entidad hará las retenciones a que haya lugar sobre cada pago, de acuerdo con las disposiciones legales vigentes sobre la materia.</w:t>
      </w:r>
    </w:p>
    <w:p w14:paraId="2F21C68C" w14:textId="77777777" w:rsidR="00AA6492" w:rsidRDefault="00AA6492" w:rsidP="00AA6492">
      <w:pPr>
        <w:rPr>
          <w:rFonts w:cstheme="minorHAnsi"/>
          <w:szCs w:val="20"/>
        </w:rPr>
      </w:pPr>
    </w:p>
    <w:p w14:paraId="06B5ACF2" w14:textId="3599A13C" w:rsidR="00151F37" w:rsidRDefault="00AC6437" w:rsidP="00A06D9A">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00AA6492">
        <w:rPr>
          <w:rFonts w:cstheme="minorHAnsi"/>
          <w:szCs w:val="20"/>
          <w:highlight w:val="lightGray"/>
        </w:rPr>
        <w:t>(20</w:t>
      </w:r>
      <w:r w:rsidRPr="00D254AA">
        <w:rPr>
          <w:rFonts w:cstheme="minorHAnsi"/>
          <w:szCs w:val="20"/>
          <w:highlight w:val="lightGray"/>
        </w:rPr>
        <w:t>)</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04198E57"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ontrato, la ley, las obligaciones y condiciones señalad</w:t>
      </w:r>
      <w:r w:rsidR="004919AC">
        <w:rPr>
          <w:rFonts w:ascii="Arial" w:hAnsi="Arial" w:cs="Arial"/>
          <w:szCs w:val="20"/>
        </w:rPr>
        <w:t>as en el Pliego de Condiciones, demás Documentos del Procesom</w:t>
      </w:r>
      <w:r w:rsidRPr="00FB46B7">
        <w:rPr>
          <w:rFonts w:ascii="Arial" w:hAnsi="Arial" w:cs="Arial"/>
          <w:szCs w:val="20"/>
        </w:rPr>
        <w:t xml:space="preserve"> de las establecidas en</w:t>
      </w:r>
      <w:r w:rsidR="004919AC">
        <w:rPr>
          <w:rFonts w:ascii="Arial" w:hAnsi="Arial" w:cs="Arial"/>
          <w:szCs w:val="20"/>
        </w:rPr>
        <w:t xml:space="preserve"> los estudios previos y el anexo técnico</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1D20AEA1"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00A5562A">
        <w:rPr>
          <w:rFonts w:ascii="Arial" w:eastAsia="Arial" w:hAnsi="Arial"/>
          <w:highlight w:val="lightGray"/>
        </w:rPr>
        <w:t>3</w:t>
      </w:r>
      <w:r w:rsidRPr="3D8B5487">
        <w:rPr>
          <w:rFonts w:ascii="Arial" w:eastAsia="Arial" w:hAnsi="Arial"/>
          <w:highlight w:val="lightGray"/>
        </w:rPr>
        <w:t>]</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xml:space="preserve">” y tener el año de </w:t>
      </w:r>
      <w:r w:rsidR="00923F9E" w:rsidRPr="00923F9E">
        <w:rPr>
          <w:rFonts w:ascii="Arial" w:eastAsia="Arial" w:hAnsi="Arial"/>
        </w:rPr>
        <w:lastRenderedPageBreak/>
        <w:t>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286A6424" w14:textId="77777777" w:rsidR="002F3830" w:rsidRDefault="002F3830" w:rsidP="00D254AA">
      <w:pPr>
        <w:pStyle w:val="clusulas"/>
        <w:numPr>
          <w:ilvl w:val="0"/>
          <w:numId w:val="0"/>
        </w:numPr>
        <w:tabs>
          <w:tab w:val="left" w:pos="1560"/>
        </w:tabs>
        <w:spacing w:before="0" w:after="0"/>
        <w:ind w:left="66"/>
        <w:rPr>
          <w:rFonts w:cstheme="minorHAnsi"/>
          <w:b w:val="0"/>
          <w:bCs/>
          <w:szCs w:val="20"/>
          <w:highlight w:val="lightGray"/>
        </w:rPr>
      </w:pPr>
    </w:p>
    <w:p w14:paraId="2FFEF995" w14:textId="77777777" w:rsidR="00302693" w:rsidRPr="006331E8" w:rsidRDefault="00302693" w:rsidP="00302693">
      <w:pPr>
        <w:rPr>
          <w:rFonts w:cstheme="minorHAnsi"/>
        </w:rPr>
      </w:pPr>
      <w:r w:rsidRPr="006331E8">
        <w:rPr>
          <w:rFonts w:cstheme="minorHAnsi"/>
          <w:lang w:val="es-ES"/>
        </w:rPr>
        <w:t>Además de las obligaciones generales establecidas en los artículos 83 y 84 de la Ley 1474 de 2011, las siguientes</w:t>
      </w:r>
    </w:p>
    <w:p w14:paraId="63B98AD7" w14:textId="77777777" w:rsidR="00302693" w:rsidRPr="006331E8" w:rsidRDefault="00302693" w:rsidP="00302693">
      <w:pPr>
        <w:ind w:right="50"/>
        <w:rPr>
          <w:rFonts w:cstheme="minorHAnsi"/>
          <w:bCs/>
        </w:rPr>
      </w:pPr>
    </w:p>
    <w:p w14:paraId="297DF8C5" w14:textId="77777777" w:rsidR="00302693" w:rsidRPr="00302693" w:rsidRDefault="00302693" w:rsidP="00302693">
      <w:pPr>
        <w:pStyle w:val="Prrafodelista"/>
        <w:numPr>
          <w:ilvl w:val="0"/>
          <w:numId w:val="39"/>
        </w:numPr>
        <w:rPr>
          <w:rFonts w:cstheme="minorHAnsi"/>
          <w:b/>
          <w:vanish/>
        </w:rPr>
      </w:pPr>
    </w:p>
    <w:p w14:paraId="5FDF9F59" w14:textId="77777777" w:rsidR="00302693" w:rsidRPr="00302693" w:rsidRDefault="00302693" w:rsidP="00302693">
      <w:pPr>
        <w:pStyle w:val="Prrafodelista"/>
        <w:numPr>
          <w:ilvl w:val="0"/>
          <w:numId w:val="39"/>
        </w:numPr>
        <w:rPr>
          <w:rFonts w:cstheme="minorHAnsi"/>
          <w:b/>
          <w:vanish/>
        </w:rPr>
      </w:pPr>
    </w:p>
    <w:p w14:paraId="5909557F" w14:textId="77777777" w:rsidR="00302693" w:rsidRPr="00302693" w:rsidRDefault="00302693" w:rsidP="00302693">
      <w:pPr>
        <w:pStyle w:val="Prrafodelista"/>
        <w:numPr>
          <w:ilvl w:val="0"/>
          <w:numId w:val="39"/>
        </w:numPr>
        <w:rPr>
          <w:rFonts w:cstheme="minorHAnsi"/>
          <w:b/>
          <w:vanish/>
        </w:rPr>
      </w:pPr>
    </w:p>
    <w:p w14:paraId="6ABA260A" w14:textId="77777777" w:rsidR="00302693" w:rsidRPr="00302693" w:rsidRDefault="00302693" w:rsidP="00302693">
      <w:pPr>
        <w:pStyle w:val="Prrafodelista"/>
        <w:numPr>
          <w:ilvl w:val="0"/>
          <w:numId w:val="39"/>
        </w:numPr>
        <w:rPr>
          <w:rFonts w:cstheme="minorHAnsi"/>
          <w:b/>
          <w:vanish/>
        </w:rPr>
      </w:pPr>
    </w:p>
    <w:p w14:paraId="26CC4718" w14:textId="77777777" w:rsidR="00302693" w:rsidRPr="00302693" w:rsidRDefault="00302693" w:rsidP="00302693">
      <w:pPr>
        <w:pStyle w:val="Prrafodelista"/>
        <w:numPr>
          <w:ilvl w:val="0"/>
          <w:numId w:val="39"/>
        </w:numPr>
        <w:rPr>
          <w:rFonts w:cstheme="minorHAnsi"/>
          <w:b/>
          <w:vanish/>
        </w:rPr>
      </w:pPr>
    </w:p>
    <w:p w14:paraId="1D9AA4DF" w14:textId="77777777" w:rsidR="00302693" w:rsidRPr="00302693" w:rsidRDefault="00302693" w:rsidP="00302693">
      <w:pPr>
        <w:pStyle w:val="Prrafodelista"/>
        <w:numPr>
          <w:ilvl w:val="0"/>
          <w:numId w:val="39"/>
        </w:numPr>
        <w:rPr>
          <w:rFonts w:cstheme="minorHAnsi"/>
          <w:b/>
          <w:vanish/>
        </w:rPr>
      </w:pPr>
    </w:p>
    <w:p w14:paraId="1CC9E96F" w14:textId="77777777" w:rsidR="00302693" w:rsidRPr="00302693" w:rsidRDefault="00302693" w:rsidP="00302693">
      <w:pPr>
        <w:pStyle w:val="Prrafodelista"/>
        <w:numPr>
          <w:ilvl w:val="0"/>
          <w:numId w:val="39"/>
        </w:numPr>
        <w:rPr>
          <w:rFonts w:cstheme="minorHAnsi"/>
          <w:b/>
          <w:vanish/>
        </w:rPr>
      </w:pPr>
    </w:p>
    <w:p w14:paraId="5262F79E" w14:textId="77777777" w:rsidR="00302693" w:rsidRPr="00302693" w:rsidRDefault="00302693" w:rsidP="00302693">
      <w:pPr>
        <w:pStyle w:val="Prrafodelista"/>
        <w:numPr>
          <w:ilvl w:val="1"/>
          <w:numId w:val="39"/>
        </w:numPr>
        <w:rPr>
          <w:rFonts w:cstheme="minorHAnsi"/>
          <w:b/>
          <w:vanish/>
        </w:rPr>
      </w:pPr>
    </w:p>
    <w:p w14:paraId="60103F68" w14:textId="090CFD6D" w:rsidR="00302693" w:rsidRPr="006331E8" w:rsidRDefault="00302693" w:rsidP="00302693">
      <w:pPr>
        <w:pStyle w:val="Prrafodelista"/>
        <w:numPr>
          <w:ilvl w:val="2"/>
          <w:numId w:val="39"/>
        </w:numPr>
        <w:rPr>
          <w:rFonts w:cstheme="minorHAnsi"/>
          <w:b/>
        </w:rPr>
      </w:pPr>
      <w:r w:rsidRPr="006331E8">
        <w:rPr>
          <w:rFonts w:cstheme="minorHAnsi"/>
          <w:b/>
        </w:rPr>
        <w:t xml:space="preserve">Obligaciones Técnicas </w:t>
      </w:r>
    </w:p>
    <w:p w14:paraId="6A5D68CC" w14:textId="77777777" w:rsidR="00302693" w:rsidRPr="006331E8" w:rsidRDefault="00302693" w:rsidP="00302693">
      <w:pPr>
        <w:ind w:right="51"/>
        <w:rPr>
          <w:rFonts w:cstheme="minorHAnsi"/>
          <w:bCs/>
        </w:rPr>
      </w:pPr>
    </w:p>
    <w:p w14:paraId="1C8A4928"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 xml:space="preserve">Verificar y velar por el cumplimiento estricto de los siguientes documentos del contrato al cual le va a realizar la interventoría: </w:t>
      </w:r>
    </w:p>
    <w:p w14:paraId="00253E5B" w14:textId="77777777" w:rsidR="00302693" w:rsidRPr="006331E8" w:rsidRDefault="00302693" w:rsidP="00302693">
      <w:pPr>
        <w:numPr>
          <w:ilvl w:val="0"/>
          <w:numId w:val="34"/>
        </w:numPr>
        <w:ind w:right="51"/>
        <w:contextualSpacing/>
        <w:rPr>
          <w:rFonts w:cstheme="minorHAnsi"/>
          <w:lang w:val="es-ES"/>
        </w:rPr>
      </w:pPr>
      <w:r w:rsidRPr="006331E8">
        <w:rPr>
          <w:rFonts w:cstheme="minorHAnsi"/>
          <w:lang w:val="es-ES"/>
        </w:rPr>
        <w:t xml:space="preserve">Estudios previos, proyecto viabilizado, pliego de condiciones del proceso contractual. </w:t>
      </w:r>
    </w:p>
    <w:p w14:paraId="2FD5CCBA" w14:textId="77777777" w:rsidR="00302693" w:rsidRPr="006331E8" w:rsidRDefault="00302693" w:rsidP="00302693">
      <w:pPr>
        <w:numPr>
          <w:ilvl w:val="0"/>
          <w:numId w:val="34"/>
        </w:numPr>
        <w:ind w:right="51"/>
        <w:contextualSpacing/>
        <w:rPr>
          <w:rFonts w:cstheme="minorHAnsi"/>
          <w:lang w:val="es-ES"/>
        </w:rPr>
      </w:pPr>
      <w:r w:rsidRPr="006331E8">
        <w:rPr>
          <w:rFonts w:cstheme="minorHAnsi"/>
          <w:lang w:val="es-ES"/>
        </w:rPr>
        <w:t>La minuta del contrato al cual le va a hacer interventoría.</w:t>
      </w:r>
    </w:p>
    <w:p w14:paraId="381BC0BB"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Conocer y analizar los diseños, los proyectos, los presupuestos y las especificaciones técnicas de la obra a ejecutar.  En desarrollo de esta función, presentar oportunamente a la Secretaría de Infraestructura las observaciones al proyecto, a los diseños, planos y a las especificaciones que considere convenientes, señalando las razones técnicas del caso.</w:t>
      </w:r>
    </w:p>
    <w:p w14:paraId="1BBDA0E6"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Verificar el cumplimiento de las normas técnicas legales vigentes aplicables al contrato de obra pública.</w:t>
      </w:r>
    </w:p>
    <w:p w14:paraId="54D25EA9"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lastRenderedPageBreak/>
        <w:t>Exigir al Contratista de la Obra los programas de trabajo, inversiones y entrega, revisarlos, aprobarlos o solicitar su modificación.  Así mismo, verificar durante el tiempo de desarrollo del contrato, el cumplimiento de lo estipulado en dichos programas y controlando los plazos en general.</w:t>
      </w:r>
    </w:p>
    <w:p w14:paraId="258661B2"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Exigir que se mantengan actualizados los programas solicitados con las modificaciones que se hayan introducido durante su ejecución.</w:t>
      </w:r>
    </w:p>
    <w:p w14:paraId="2F5EBD83"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Verificar la disponibilidad de recursos técnicos y humanos propuestos por el contratista de obra durante toda la ejecución contractual.</w:t>
      </w:r>
    </w:p>
    <w:p w14:paraId="609907E1"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Realizar la inspección y el control de calidad de las obras, exigiendo las demoliciones o reparaciones a que haya lugar. Esta labor comprenderá los análisis de laboratorio que sean necesarios. En cumplimiento de esta función verificar que tanto los bienes, los trabajos, los materiales y las obras, cumplan con las especificaciones del caso, rechazando unos y otras cuando no cumplan con la calidad exigida.</w:t>
      </w:r>
    </w:p>
    <w:p w14:paraId="69D032E7"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Ordenar la suspensión de las obras que se estén ejecutando en forma indebida hasta que el contratista realice los ajustes del caso.</w:t>
      </w:r>
    </w:p>
    <w:p w14:paraId="733DC4E5"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Mantener actualizados los planos de las obras con las modificaciones que se hayan introducido durante su ejecución.</w:t>
      </w:r>
    </w:p>
    <w:p w14:paraId="23B7847F"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Someter a consideración de la Secretaría de Infraestructura, las solicitudes de prórroga del plazo, suspensiones, adiciones al valor del contrato de obra o cualquier otra modificación, liquidaciones y demás trámites requeridos por el o los contratistas (s) de obra, los cuales deberá presentar con su concepto técnico respectivo.</w:t>
      </w:r>
    </w:p>
    <w:p w14:paraId="5262C6FD"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Realizar la inspección técnica final para la entrega de los trabajos que se realicen con ocasión de los contratos de obra y elaborar y presentar el informe técnico respectivo.</w:t>
      </w:r>
    </w:p>
    <w:p w14:paraId="3278C35C"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Solicitar al contratista de obra las pruebas de laboratorio que sean necesarias para garantizar el cumplimiento de las especificaciones técnicas, cuando haya lugar.</w:t>
      </w:r>
    </w:p>
    <w:p w14:paraId="5DEB6607"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Evaluar, verificar, inspeccionar y medir las obras ejecutadas por el contratista de la obra, verificando que se cumplan las normas técnicas correspondientes, para efectos de lo anterior deberá realizar las pruebas de laboratorio, mediciones u otras experticias que sean necesarias.</w:t>
      </w:r>
    </w:p>
    <w:p w14:paraId="2AB610EE"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Revisar y aprobar los ítems necesarios no previstos inicialmente en el contrato de obra, respondiendo ante el Departamento y los organismos de control por los valores aprobados. La aprobación de dichos ítems adicionales no autoriza al contratista de obra a superar el valor del mismo, para lo cual la Interventoría, llevará el respectivo control del presupuesto. Para ejecutar obras adicionales o mayores cantidades de obra, el interventor verificará que se cuente con el respectivo adicional y/u otrosí.</w:t>
      </w:r>
    </w:p>
    <w:p w14:paraId="25B45401"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Acompañar toda solicitud de modificación, adición o variación de las condiciones técnicas pactadas inicialmente, con la correspondiente justificación técnica y económica y de un informe sobre el estado y ejecución de las obras.</w:t>
      </w:r>
    </w:p>
    <w:p w14:paraId="1207602A"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Realizar las gestiones necesarias ante la autoridad ambiental relacionadas con el cumplimiento de los requerimientos propios de los aspectos ambientales del proyecto.</w:t>
      </w:r>
    </w:p>
    <w:p w14:paraId="4000EEC5"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Estudiar las sugerencias, reclamaciones y consultas del Contratista sobre los aspectos técnicos, resolver oportunamente aquellas que fueren de su competencia y dar traslado de las que no le competen por tratarse de cambios sustanciales junto con el concepto respectivo a la Secretaría de Infraestructura.</w:t>
      </w:r>
    </w:p>
    <w:p w14:paraId="7ED4C84A"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Ordenar la suspensión y/o la reconstrucción de los trabajos que se ejecuten en forma indebida.</w:t>
      </w:r>
    </w:p>
    <w:p w14:paraId="4414BF16"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Exigir al contratista de obra que entregue la información solicitada en los pliegos de condiciones y contrato de obra, tales como programación de obra, plan de calidad, etc. para su revisión y aprobación. Los documentos finalmente aprobados por la interventoría serán entregados a la Secretaría de Infraestructura con los debidos comentarios. La entidad se reserva el derecho de requerir modificaciones y/o ajustes que considere pertinentes.</w:t>
      </w:r>
    </w:p>
    <w:p w14:paraId="6AF380BD"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Exigir a el (los) contratista (s) de obra la instalación de las vallas informativas, en el sitio de la obra de acuerdo al modelo suministrado por la Entidad, y dando cumplimiento a las medidas de manejo ambiental contempladas.</w:t>
      </w:r>
    </w:p>
    <w:p w14:paraId="1A9EB305"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lastRenderedPageBreak/>
        <w:t>Exigir a el (los) contratista (s) de obra el cumplimiento de las obligaciones establecidas en el Plan de Manejo de Tráfico –PMT– aprobado y revisar permanentemente su validez y aplicabilidad; en caso de requerir cambios, realizar las gestiones necesarias para lograr la implementación de éste.</w:t>
      </w:r>
    </w:p>
    <w:p w14:paraId="55469112"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 xml:space="preserve">Abstenerse de sustituir los integrantes del equipo de trabajo sin previa autorización de Secretaría de Infraestructura. El personal propuesto debe tener iguales o mejores condiciones que el sustituido, para el efecto debe entregarse previamente a la entidad la hoja de vida del nuevo integrante para lo de su competencia. </w:t>
      </w:r>
    </w:p>
    <w:p w14:paraId="0F38399B" w14:textId="77777777" w:rsidR="00302693" w:rsidRPr="006331E8" w:rsidRDefault="00302693" w:rsidP="00302693">
      <w:pPr>
        <w:numPr>
          <w:ilvl w:val="0"/>
          <w:numId w:val="33"/>
        </w:numPr>
        <w:ind w:right="51"/>
        <w:contextualSpacing/>
        <w:rPr>
          <w:rFonts w:cstheme="minorHAnsi"/>
          <w:lang w:val="es-ES"/>
        </w:rPr>
      </w:pPr>
      <w:r w:rsidRPr="006331E8">
        <w:rPr>
          <w:rFonts w:cstheme="minorHAnsi"/>
          <w:lang w:val="es-ES"/>
        </w:rPr>
        <w:t>Todas las demás funciones de carácter técnico consignadas en el contrato o que se deriven de la ejecución de este.</w:t>
      </w:r>
    </w:p>
    <w:p w14:paraId="7B06AF85" w14:textId="77777777" w:rsidR="00302693" w:rsidRPr="006331E8" w:rsidRDefault="00302693" w:rsidP="00302693">
      <w:pPr>
        <w:ind w:left="720" w:right="51"/>
        <w:contextualSpacing/>
        <w:rPr>
          <w:rFonts w:cstheme="minorHAnsi"/>
          <w:lang w:val="es-ES"/>
        </w:rPr>
      </w:pPr>
    </w:p>
    <w:p w14:paraId="4A8874B5" w14:textId="77777777" w:rsidR="00302693" w:rsidRPr="006331E8" w:rsidRDefault="00302693" w:rsidP="00302693">
      <w:pPr>
        <w:pStyle w:val="Prrafodelista"/>
        <w:numPr>
          <w:ilvl w:val="2"/>
          <w:numId w:val="39"/>
        </w:numPr>
        <w:rPr>
          <w:rFonts w:cstheme="minorHAnsi"/>
          <w:b/>
        </w:rPr>
      </w:pPr>
      <w:r w:rsidRPr="006331E8">
        <w:rPr>
          <w:rFonts w:cstheme="minorHAnsi"/>
          <w:b/>
        </w:rPr>
        <w:t>Obligaciones administrativas, financieras y contables</w:t>
      </w:r>
    </w:p>
    <w:p w14:paraId="6FF2131A" w14:textId="77777777" w:rsidR="00302693" w:rsidRPr="006331E8" w:rsidRDefault="00302693" w:rsidP="00302693">
      <w:pPr>
        <w:pStyle w:val="Sinespaciado"/>
        <w:rPr>
          <w:rFonts w:eastAsia="Times New Roman" w:cstheme="minorHAnsi"/>
          <w:lang w:eastAsia="es-ES"/>
        </w:rPr>
      </w:pPr>
    </w:p>
    <w:p w14:paraId="34D3B3FF"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Exigir al contratista de obra el inicio de los trabajos, previo cumplimiento de los requisitos de perfeccionamiento y ejecución.</w:t>
      </w:r>
    </w:p>
    <w:p w14:paraId="38AD18AD"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Elaborar en coordinación con el contratista de obra el acta de inicio del contrato intervenido.</w:t>
      </w:r>
    </w:p>
    <w:p w14:paraId="639872EC"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Llevar un libro o bitácora para registrar en forma oportuna los aspectos sobresalientes durante la realización de los trabajos, tales como registro de órdenes, inicio de las distintas etapas, modificaciones al proyecto, ofertas y autorizaciones, apertura de nuevos frentes de trabajo, suspensiones y sus causas, visitas de funcionarios, asuntos tratados con vecinos y autoridades públicas y otros que se consideren convenientes.</w:t>
      </w:r>
    </w:p>
    <w:p w14:paraId="6A7DABE9"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Realizar el registro fotográfico de la obra (impreso y en medio magnético), el cual debe ser entregado a la Secretaría de Infraestructura, como documento anexo a la liquidación final.</w:t>
      </w:r>
    </w:p>
    <w:p w14:paraId="72390439"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Exigir al contratista de obra la permanencia en la obra del personal requerido en el Pliego de Condiciones del proceso contractual, así como del equipo necesario en buenas condiciones de funcionamiento para poder cumplir con el programa de trabajo e inversión.</w:t>
      </w:r>
    </w:p>
    <w:p w14:paraId="10640535"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Revisar el pago oportuno de aportes a seguridad social y parafiscales de todos los trabajadores que laboren en las obras y no permitir el ingreso de personal que no esté amparado por la misma.</w:t>
      </w:r>
    </w:p>
    <w:p w14:paraId="68287787"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Para la organización y ejecución de los trabajos el contratista debe tener en cuenta todas las disposiciones legales vigentes en seguridad industrial y de salud ocupacional, Resolución 2413 de 1979, que contienen el Reglamento de higiene y seguridad para la industria de la construcción.</w:t>
      </w:r>
    </w:p>
    <w:p w14:paraId="737E5580"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Elaborar oportunamente las actas que se requieran garantizando la correcta ejecución de la obra y teniendo en cuenta los intereses de la entidad. Una vez sean perfeccionadas las actas deberán realizarse las modificaciones consecuentes en el programa de trabajo e inversiones.</w:t>
      </w:r>
    </w:p>
    <w:p w14:paraId="50A2F913"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Informarse sobre la organización y procedimientos internos de la Secretaría de Infraestructura, relacionados con el manejo del contrato, así como sobre las normas especiales que sean pertinentes.</w:t>
      </w:r>
    </w:p>
    <w:p w14:paraId="173A2532"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Informar a la Secretaría de Infraestructura, a través del ingeniero designado para la supervisión del contrato de interventoría, sobre el desarrollo del contrato de obra. Así mismo, velar porque en los eventos en que el contratista de obra deba rendir informes, lo haga de acuerdo con lo establecido en el contrato, los pliegos de condiciones o los requerimientos solicitados por la Entidad.</w:t>
      </w:r>
    </w:p>
    <w:p w14:paraId="2CB1BA18"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Exigir, aprobar y hacer cumplir los programas correspondientes al contrato objeto de la Interventoría, así como sus posteriores modificaciones.</w:t>
      </w:r>
    </w:p>
    <w:p w14:paraId="393CF6C6"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Certificar el cumplimiento de las obligaciones contractuales del contratista de obra y autorizar las actas de obra y/o desembolsos respectivos, en virtud de lo anterior es deber del interventor verificar previamente a su radicación las cuentas presentadas por el contratista de obra, revisión destinada a verificar que las mismas se presenten con sus respectivos anexos.</w:t>
      </w:r>
    </w:p>
    <w:p w14:paraId="72D3CB6A"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 xml:space="preserve">Ejercer la vigilancia y control sobre el cumplimiento por parte del contratista de obra de todas las obligaciones contractuales, para lo cual debe estar familiarizado con el contrato y el pliego </w:t>
      </w:r>
      <w:r w:rsidRPr="006331E8">
        <w:rPr>
          <w:rFonts w:cstheme="minorHAnsi"/>
          <w:lang w:val="es-ES"/>
        </w:rPr>
        <w:lastRenderedPageBreak/>
        <w:t>de condiciones de la licitación correspondiente, así como conocer la propuesta del contratista y las normas y reglamentaciones técnicas aplicables en la ejecución del contrato.</w:t>
      </w:r>
    </w:p>
    <w:p w14:paraId="422F9845"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Prestar la colaboración necesaria a la Secretaría de Infraestructura, suministrar los datos e información que demanden, sin perjuicio de la reserva legal a que tales datos e información se encuentren sometidos.</w:t>
      </w:r>
    </w:p>
    <w:p w14:paraId="36F16529"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Informar oportunamente sobre la ocurrencia de hechos imputables al contratista de obra que sean constitutivos de conductas punibles, hechos de corrupción y/o de detrimento del patrimonio público.</w:t>
      </w:r>
    </w:p>
    <w:p w14:paraId="65C2A46B"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 xml:space="preserve">Estudiar las sugerencias, reclamaciones y consultas del contratista de obra, y cuando sea pertinente dar traslado a la Secretaría de Infraestructura. Al absolver las consultas y/o reclamaciones el interventor debe velar por los intereses de la entidad contratante. </w:t>
      </w:r>
    </w:p>
    <w:p w14:paraId="772A847E"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Elaborar y presentar los informes mensuales en los que señale los aspectos técnicos, administrativos, financieros, ambientales, sociales, etc., de conformidad con los entregables planteados en el anexo técnico, información que debe corresponder con lo requerido para ser cargado en las plataformas del SGR y los lineamientos impartidos por el supervisor del contrato de interventoría.</w:t>
      </w:r>
    </w:p>
    <w:p w14:paraId="3529DDFE" w14:textId="77777777" w:rsidR="00302693" w:rsidRPr="006331E8" w:rsidRDefault="00302693" w:rsidP="00302693">
      <w:pPr>
        <w:widowControl w:val="0"/>
        <w:numPr>
          <w:ilvl w:val="0"/>
          <w:numId w:val="35"/>
        </w:numPr>
        <w:suppressAutoHyphens/>
        <w:autoSpaceDE w:val="0"/>
        <w:autoSpaceDN w:val="0"/>
        <w:textAlignment w:val="baseline"/>
        <w:rPr>
          <w:rFonts w:cstheme="minorHAnsi"/>
          <w:lang w:val="es-ES"/>
        </w:rPr>
      </w:pPr>
      <w:r w:rsidRPr="006331E8">
        <w:rPr>
          <w:rFonts w:cstheme="minorHAnsi"/>
        </w:rPr>
        <w:t xml:space="preserve">Asistir a las </w:t>
      </w:r>
      <w:r w:rsidRPr="006331E8">
        <w:rPr>
          <w:rFonts w:cstheme="minorHAnsi"/>
          <w:lang w:val="es-ES"/>
        </w:rPr>
        <w:t>reuniones periódicas (comité de obra semanal) para la cual sea citada por la Secretaría de Infraestructura para efectuar el seguimiento oportuno a el (los) contrato (s) de obra.</w:t>
      </w:r>
    </w:p>
    <w:p w14:paraId="22363BCE"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Firmar conjuntamente con el contratista de obra el Acta de Inicio. Las actas de  suspensión y reinicio se deben firmar por las partes del contrato de obra, previa solicitud de la interventoría.</w:t>
      </w:r>
    </w:p>
    <w:p w14:paraId="15A12235"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Llevar el control estricto de las inversiones realizadas, con el propósito de evitar que la ejecución exceda el valor pactado en el contrato intervenido. El interventor no puede autorizar la ejecución de obras que no cuenten previamente con la respectiva disponibilidad presupuestal.</w:t>
      </w:r>
    </w:p>
    <w:p w14:paraId="61AA12F5"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 xml:space="preserve">Requerir por escrito al contratista cuando: </w:t>
      </w:r>
    </w:p>
    <w:p w14:paraId="54A63AB0" w14:textId="77777777" w:rsidR="00302693" w:rsidRPr="006331E8" w:rsidRDefault="00302693" w:rsidP="00302693">
      <w:pPr>
        <w:numPr>
          <w:ilvl w:val="0"/>
          <w:numId w:val="36"/>
        </w:numPr>
        <w:ind w:right="51"/>
        <w:rPr>
          <w:rFonts w:cstheme="minorHAnsi"/>
        </w:rPr>
      </w:pPr>
      <w:r w:rsidRPr="006331E8">
        <w:rPr>
          <w:rFonts w:cstheme="minorHAnsi"/>
        </w:rPr>
        <w:t>Las metas físicas sean inferiores a lo programado</w:t>
      </w:r>
    </w:p>
    <w:p w14:paraId="08264B2E" w14:textId="77777777" w:rsidR="00302693" w:rsidRPr="006331E8" w:rsidRDefault="00302693" w:rsidP="00302693">
      <w:pPr>
        <w:numPr>
          <w:ilvl w:val="0"/>
          <w:numId w:val="36"/>
        </w:numPr>
        <w:ind w:right="51"/>
        <w:rPr>
          <w:rFonts w:cstheme="minorHAnsi"/>
        </w:rPr>
      </w:pPr>
      <w:r w:rsidRPr="006331E8">
        <w:rPr>
          <w:rFonts w:cstheme="minorHAnsi"/>
        </w:rPr>
        <w:t>Los trabajos e inversiones no marchen de acuerdo con el programa</w:t>
      </w:r>
    </w:p>
    <w:p w14:paraId="401EE400" w14:textId="77777777" w:rsidR="00302693" w:rsidRPr="006331E8" w:rsidRDefault="00302693" w:rsidP="00302693">
      <w:pPr>
        <w:numPr>
          <w:ilvl w:val="0"/>
          <w:numId w:val="36"/>
        </w:numPr>
        <w:ind w:right="51"/>
        <w:rPr>
          <w:rFonts w:cstheme="minorHAnsi"/>
        </w:rPr>
      </w:pPr>
      <w:r w:rsidRPr="006331E8">
        <w:rPr>
          <w:rFonts w:cstheme="minorHAnsi"/>
        </w:rPr>
        <w:t>Las entregas acordadas no se cumplan oportunamente</w:t>
      </w:r>
    </w:p>
    <w:p w14:paraId="7C1DA7FE" w14:textId="77777777" w:rsidR="00302693" w:rsidRPr="006331E8" w:rsidRDefault="00302693" w:rsidP="00302693">
      <w:pPr>
        <w:numPr>
          <w:ilvl w:val="0"/>
          <w:numId w:val="36"/>
        </w:numPr>
        <w:ind w:right="51"/>
        <w:rPr>
          <w:rFonts w:cstheme="minorHAnsi"/>
        </w:rPr>
      </w:pPr>
      <w:r w:rsidRPr="006331E8">
        <w:rPr>
          <w:rFonts w:cstheme="minorHAnsi"/>
        </w:rPr>
        <w:t xml:space="preserve">Se presenten defectos de calidad en las pruebas y ensayos especificados y en general cuando lo estime necesario. Del anterior requerimiento enviará copia a la </w:t>
      </w:r>
      <w:r w:rsidRPr="006331E8">
        <w:rPr>
          <w:rFonts w:cstheme="minorHAnsi"/>
          <w:lang w:val="es-ES"/>
        </w:rPr>
        <w:t>Secretaría de Infraestructura</w:t>
      </w:r>
      <w:r w:rsidRPr="006331E8">
        <w:rPr>
          <w:rFonts w:cstheme="minorHAnsi"/>
        </w:rPr>
        <w:t>, a través del ingeniero designado para supervisión.</w:t>
      </w:r>
    </w:p>
    <w:p w14:paraId="18C2ACDE"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Llevar en forma ordenada el archivo de la interventoría para ser entregado a la Entidad, a través del ingeniero designado para la supervisión del contrato, cuando ésta lo requiera. En todo caso dicho archivo deberá ser entregado al momento de liquidación del contrato de interventoría.</w:t>
      </w:r>
    </w:p>
    <w:p w14:paraId="7F6E8235"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Elaborar y suscribir con el contratista de obra el acta de liquidación final (balance general de cantidades y costo total de la obra) el cual se pondrá a disposición de la Secretaría de Infraestructura, a través del funcionario designado para la supervisión del contrato.</w:t>
      </w:r>
    </w:p>
    <w:p w14:paraId="4D8628FC"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 xml:space="preserve">Impartir al contratista de obra las órdenes, sugerencias y observaciones por escrito que estime convenientes sobre el desarrollo del contrato siempre enmarcado dentro de los términos del mismo. </w:t>
      </w:r>
    </w:p>
    <w:p w14:paraId="2EDF1D98"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Supervisar que todo el personal designado por el contratista de obra en la ejecución contractual sea idóneo para el cumplimiento del objeto. Solicitar motivadamente el cambio del personal cuando no cumplan con los requisitos establecidos en el pliego o su rendimiento sea deficiente.</w:t>
      </w:r>
    </w:p>
    <w:p w14:paraId="407F2616"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Tener al día una relación de los empleados, trabajadores y subcontratistas del contratista de obra. En el momento de la liquidación del personal deberá verificar el cumplimiento de las obligaciones laborales (salarios, prestaciones, aportes a seguridad social y parafiscal).</w:t>
      </w:r>
    </w:p>
    <w:p w14:paraId="68E4F9F9"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t xml:space="preserve">En caso de verificar incumplimiento del contratista de obra presentar informe ante la entidad para efectos de adelantar el proceso sancionatorio contractual establecido en el art. 86 de la ley 1474, en dicho informe debe precisar la (s) obligación (es) incumplida (s), las razones por las cuales se presenta el incumplimiento y la tasación porcentual en caso de que el mismo sea definitivo. De solicitar imposición de multas debe precisar el día desde el cual el contratista de obra está en mora o retardo y tasar la posible multa. </w:t>
      </w:r>
    </w:p>
    <w:p w14:paraId="3356B972" w14:textId="77777777" w:rsidR="00302693" w:rsidRPr="006331E8" w:rsidRDefault="00302693" w:rsidP="00302693">
      <w:pPr>
        <w:numPr>
          <w:ilvl w:val="0"/>
          <w:numId w:val="35"/>
        </w:numPr>
        <w:ind w:right="51"/>
        <w:contextualSpacing/>
        <w:rPr>
          <w:rFonts w:cstheme="minorHAnsi"/>
          <w:lang w:val="es-ES"/>
        </w:rPr>
      </w:pPr>
      <w:r w:rsidRPr="006331E8">
        <w:rPr>
          <w:rFonts w:cstheme="minorHAnsi"/>
          <w:lang w:val="es-ES"/>
        </w:rPr>
        <w:lastRenderedPageBreak/>
        <w:t>Mantener al día la contabilidad en términos de recursos invertidos, recursos por invertir, y comparación con el presupuesto del contrato, aprobar o rechazar las órdenes de pago presentadas por el contratista, y darles trámite dentro de la entidad en caso de aprobarlas, velar por el cumplimiento de los compromisos financieros del contrato, documentar idónea y oportunamente los registros contables pertinentes, revisar los libros de contabilidad del contratista y requerirle la información que sobre este aspecto estime conveniente y necesaria, en caso de que el contrato lo permita.</w:t>
      </w:r>
    </w:p>
    <w:p w14:paraId="21152B26" w14:textId="77777777" w:rsidR="00302693" w:rsidRPr="006331E8" w:rsidRDefault="00302693" w:rsidP="00302693">
      <w:pPr>
        <w:numPr>
          <w:ilvl w:val="0"/>
          <w:numId w:val="35"/>
        </w:numPr>
        <w:ind w:right="51"/>
        <w:contextualSpacing/>
        <w:rPr>
          <w:rFonts w:cstheme="minorHAnsi"/>
          <w:lang w:val="es-ES"/>
        </w:rPr>
      </w:pPr>
      <w:r w:rsidRPr="006331E8">
        <w:rPr>
          <w:rFonts w:cstheme="minorHAnsi"/>
        </w:rPr>
        <w:t xml:space="preserve">Verificar que el Contratista de obra haya obtenido los permisos, licencias o autorizaciones que se requieren para el oportuno cumplimiento del contrato en obediencia de la normatividad vigente para cada componente. </w:t>
      </w:r>
    </w:p>
    <w:p w14:paraId="44251763" w14:textId="77777777" w:rsidR="00302693" w:rsidRPr="006331E8" w:rsidRDefault="00302693" w:rsidP="00302693">
      <w:pPr>
        <w:numPr>
          <w:ilvl w:val="0"/>
          <w:numId w:val="35"/>
        </w:numPr>
        <w:ind w:right="51"/>
        <w:contextualSpacing/>
        <w:rPr>
          <w:rFonts w:cstheme="minorHAnsi"/>
          <w:lang w:val="es-ES"/>
        </w:rPr>
      </w:pPr>
      <w:r w:rsidRPr="006331E8">
        <w:rPr>
          <w:rFonts w:cstheme="minorHAnsi"/>
        </w:rPr>
        <w:t>Llevar un control que se ajuste a la normatividad legal vigente sobre la ejecución y cumplimiento del objeto contratado y remitir a la instancia respectiva en este caso la supervisión del presente contrato todo documento que se genere por las partes durante la ejecución del mismo.</w:t>
      </w:r>
    </w:p>
    <w:p w14:paraId="5DFF0ED9" w14:textId="77777777" w:rsidR="00302693" w:rsidRPr="006331E8" w:rsidRDefault="00302693" w:rsidP="00302693">
      <w:pPr>
        <w:pStyle w:val="Prrafodelista"/>
        <w:rPr>
          <w:rFonts w:cstheme="minorHAnsi"/>
          <w:b/>
        </w:rPr>
      </w:pPr>
    </w:p>
    <w:p w14:paraId="1CE98B87" w14:textId="77777777" w:rsidR="00302693" w:rsidRPr="006331E8" w:rsidRDefault="00302693" w:rsidP="00302693">
      <w:pPr>
        <w:pStyle w:val="Prrafodelista"/>
        <w:numPr>
          <w:ilvl w:val="2"/>
          <w:numId w:val="39"/>
        </w:numPr>
        <w:rPr>
          <w:rFonts w:cstheme="minorHAnsi"/>
          <w:b/>
        </w:rPr>
      </w:pPr>
      <w:r w:rsidRPr="006331E8">
        <w:rPr>
          <w:rFonts w:cstheme="minorHAnsi"/>
          <w:b/>
        </w:rPr>
        <w:t>Obligaciones jurídicas</w:t>
      </w:r>
    </w:p>
    <w:p w14:paraId="469A74B6" w14:textId="77777777" w:rsidR="00302693" w:rsidRPr="006331E8" w:rsidRDefault="00302693" w:rsidP="00302693">
      <w:pPr>
        <w:rPr>
          <w:rFonts w:cstheme="minorHAnsi"/>
          <w:b/>
        </w:rPr>
      </w:pPr>
    </w:p>
    <w:p w14:paraId="2E7C4C93" w14:textId="77777777" w:rsidR="00302693" w:rsidRPr="006331E8" w:rsidRDefault="00302693" w:rsidP="00302693">
      <w:pPr>
        <w:numPr>
          <w:ilvl w:val="0"/>
          <w:numId w:val="38"/>
        </w:numPr>
        <w:ind w:right="51"/>
        <w:contextualSpacing/>
        <w:rPr>
          <w:rFonts w:cstheme="minorHAnsi"/>
          <w:bCs/>
        </w:rPr>
      </w:pPr>
      <w:r w:rsidRPr="006331E8">
        <w:rPr>
          <w:rFonts w:cstheme="minorHAnsi"/>
          <w:bCs/>
        </w:rPr>
        <w:t xml:space="preserve">Verificar que el contratista </w:t>
      </w:r>
      <w:r w:rsidRPr="006331E8">
        <w:rPr>
          <w:rFonts w:cstheme="minorHAnsi"/>
        </w:rPr>
        <w:t>de obra haya obtenido los permisos, licencias o autorizaciones que se requieren para el oportuno cumplimiento del contrato en obediencia de la normatividad vigente para cada componente.</w:t>
      </w:r>
    </w:p>
    <w:p w14:paraId="719270CD" w14:textId="77777777" w:rsidR="00302693" w:rsidRPr="006331E8" w:rsidRDefault="00302693" w:rsidP="00302693">
      <w:pPr>
        <w:numPr>
          <w:ilvl w:val="0"/>
          <w:numId w:val="38"/>
        </w:numPr>
        <w:ind w:right="51"/>
        <w:contextualSpacing/>
        <w:rPr>
          <w:rFonts w:cstheme="minorHAnsi"/>
          <w:bCs/>
        </w:rPr>
      </w:pPr>
      <w:r w:rsidRPr="006331E8">
        <w:rPr>
          <w:rFonts w:cstheme="minorHAnsi"/>
        </w:rPr>
        <w:t>Llevar un control que se ajuste a la normatividad legal vigente sobre la ejecución y cumplimiento del objeto contratado y remitir a la instancia respectiva en este caso la supervisión del presente contrato todo documento que se genere por las partes durante la ejecución del mismo.</w:t>
      </w:r>
    </w:p>
    <w:p w14:paraId="19FE5AAB" w14:textId="77777777" w:rsidR="00302693" w:rsidRPr="006331E8" w:rsidRDefault="00302693" w:rsidP="00302693">
      <w:pPr>
        <w:numPr>
          <w:ilvl w:val="0"/>
          <w:numId w:val="38"/>
        </w:numPr>
        <w:ind w:right="51"/>
        <w:contextualSpacing/>
        <w:rPr>
          <w:rFonts w:cstheme="minorHAnsi"/>
          <w:bCs/>
        </w:rPr>
      </w:pPr>
      <w:r w:rsidRPr="006331E8">
        <w:rPr>
          <w:rFonts w:cstheme="minorHAnsi"/>
        </w:rPr>
        <w:t>Realizar la verificación jurídica de la suscripción el acta de iniciación y terminación de la ejecución del contrato de obra, como también la revisión de documentos emitidos por el contratista y que deban ser verificados por el interventor, como son las suspensiones, solicitud de adicionales de valor y prorrogas de tiempo.</w:t>
      </w:r>
    </w:p>
    <w:p w14:paraId="4DE8FEB4" w14:textId="77777777" w:rsidR="00302693" w:rsidRPr="006331E8" w:rsidRDefault="00302693" w:rsidP="00302693">
      <w:pPr>
        <w:numPr>
          <w:ilvl w:val="0"/>
          <w:numId w:val="38"/>
        </w:numPr>
        <w:ind w:right="51"/>
        <w:contextualSpacing/>
        <w:rPr>
          <w:rFonts w:cstheme="minorHAnsi"/>
          <w:bCs/>
        </w:rPr>
      </w:pPr>
      <w:r w:rsidRPr="006331E8">
        <w:rPr>
          <w:rFonts w:cstheme="minorHAnsi"/>
        </w:rPr>
        <w:t xml:space="preserve">Revisar desde el punto de vista jurídico la información y los motivos por los cuales debe suspenderse o terminarse el contrato de obra, para comunicarlo a supervisor del contrato de interventoría. </w:t>
      </w:r>
    </w:p>
    <w:p w14:paraId="7E801C26" w14:textId="77777777" w:rsidR="00302693" w:rsidRPr="006331E8" w:rsidRDefault="00302693" w:rsidP="00302693">
      <w:pPr>
        <w:numPr>
          <w:ilvl w:val="0"/>
          <w:numId w:val="38"/>
        </w:numPr>
        <w:ind w:right="51"/>
        <w:contextualSpacing/>
        <w:rPr>
          <w:rFonts w:cstheme="minorHAnsi"/>
          <w:bCs/>
        </w:rPr>
      </w:pPr>
      <w:r w:rsidRPr="006331E8">
        <w:rPr>
          <w:rFonts w:cstheme="minorHAnsi"/>
        </w:rPr>
        <w:t xml:space="preserve">Resolver cualquier inquietud o requerimiento de tipo jurídico que realice la comunidad, los entes de control y la supervisión del contrato de interventoría cuando corresponda, durante la ejecución del contrato. </w:t>
      </w:r>
    </w:p>
    <w:p w14:paraId="13C4D911" w14:textId="77777777" w:rsidR="00302693" w:rsidRPr="006331E8" w:rsidRDefault="00302693" w:rsidP="00302693">
      <w:pPr>
        <w:numPr>
          <w:ilvl w:val="0"/>
          <w:numId w:val="38"/>
        </w:numPr>
        <w:ind w:right="51"/>
        <w:contextualSpacing/>
        <w:rPr>
          <w:rFonts w:cstheme="minorHAnsi"/>
          <w:bCs/>
        </w:rPr>
      </w:pPr>
      <w:r w:rsidRPr="006331E8">
        <w:rPr>
          <w:rFonts w:cstheme="minorHAnsi"/>
        </w:rPr>
        <w:t>Realizar la verificación de cumplimiento de aspectos jurídicos del contratista de obra, respecto a normas de seguridad social, parafiscales, corno también cumplimento de obligaciones legales tributarias.</w:t>
      </w:r>
    </w:p>
    <w:p w14:paraId="01C80D03" w14:textId="77777777" w:rsidR="00302693" w:rsidRPr="006331E8" w:rsidRDefault="00302693" w:rsidP="00302693">
      <w:pPr>
        <w:ind w:right="51"/>
        <w:contextualSpacing/>
        <w:rPr>
          <w:rFonts w:cstheme="minorHAnsi"/>
        </w:rPr>
      </w:pPr>
    </w:p>
    <w:p w14:paraId="72A7E987" w14:textId="77777777" w:rsidR="00302693" w:rsidRPr="006331E8" w:rsidRDefault="00302693" w:rsidP="00302693">
      <w:pPr>
        <w:pStyle w:val="Prrafodelista"/>
        <w:numPr>
          <w:ilvl w:val="2"/>
          <w:numId w:val="39"/>
        </w:numPr>
        <w:rPr>
          <w:rFonts w:cstheme="minorHAnsi"/>
          <w:b/>
        </w:rPr>
      </w:pPr>
      <w:r w:rsidRPr="006331E8">
        <w:rPr>
          <w:rFonts w:cstheme="minorHAnsi"/>
          <w:b/>
        </w:rPr>
        <w:t>Obligaciones Sociales y Ambientales</w:t>
      </w:r>
    </w:p>
    <w:p w14:paraId="2EB6DE27" w14:textId="77777777" w:rsidR="00302693" w:rsidRPr="006331E8" w:rsidRDefault="00302693" w:rsidP="00302693">
      <w:pPr>
        <w:pStyle w:val="Textodeglobo"/>
        <w:rPr>
          <w:rFonts w:asciiTheme="minorHAnsi" w:hAnsiTheme="minorHAnsi" w:cstheme="minorHAnsi"/>
          <w:sz w:val="22"/>
          <w:szCs w:val="22"/>
        </w:rPr>
      </w:pPr>
    </w:p>
    <w:p w14:paraId="38753D2F" w14:textId="77777777" w:rsidR="00302693" w:rsidRPr="006331E8" w:rsidRDefault="00302693" w:rsidP="00302693">
      <w:pPr>
        <w:numPr>
          <w:ilvl w:val="0"/>
          <w:numId w:val="37"/>
        </w:numPr>
        <w:ind w:right="51"/>
        <w:contextualSpacing/>
        <w:rPr>
          <w:rFonts w:cstheme="minorHAnsi"/>
          <w:lang w:val="es-ES"/>
        </w:rPr>
      </w:pPr>
      <w:r w:rsidRPr="006331E8">
        <w:rPr>
          <w:rFonts w:cstheme="minorHAnsi"/>
          <w:lang w:val="es-ES"/>
        </w:rPr>
        <w:t>Realizar conjuntamente con el contratista de obra las reuniones necesarias para socializar el proyecto ante las respectivas comunidades.</w:t>
      </w:r>
    </w:p>
    <w:p w14:paraId="04B904B3" w14:textId="77777777" w:rsidR="00302693" w:rsidRPr="006331E8" w:rsidRDefault="00302693" w:rsidP="00302693">
      <w:pPr>
        <w:numPr>
          <w:ilvl w:val="0"/>
          <w:numId w:val="37"/>
        </w:numPr>
        <w:ind w:right="51"/>
        <w:contextualSpacing/>
        <w:rPr>
          <w:rFonts w:cstheme="minorHAnsi"/>
          <w:lang w:val="es-ES"/>
        </w:rPr>
      </w:pPr>
      <w:r w:rsidRPr="006331E8">
        <w:rPr>
          <w:rFonts w:cstheme="minorHAnsi"/>
          <w:lang w:val="es-ES"/>
        </w:rPr>
        <w:t>Asegurarse de la conformación del comité de veeduría.</w:t>
      </w:r>
    </w:p>
    <w:p w14:paraId="48F60B96" w14:textId="77777777" w:rsidR="00302693" w:rsidRPr="006331E8" w:rsidRDefault="00302693" w:rsidP="00302693">
      <w:pPr>
        <w:numPr>
          <w:ilvl w:val="0"/>
          <w:numId w:val="37"/>
        </w:numPr>
        <w:ind w:right="51"/>
        <w:contextualSpacing/>
        <w:rPr>
          <w:rFonts w:cstheme="minorHAnsi"/>
          <w:lang w:val="es-ES"/>
        </w:rPr>
      </w:pPr>
      <w:r w:rsidRPr="006331E8">
        <w:rPr>
          <w:rFonts w:cstheme="minorHAnsi"/>
          <w:lang w:val="es-ES"/>
        </w:rPr>
        <w:t>Levantar acta de reconocimiento físico y ambiental del estado de los sitios donde se realizarán las respectivas obras con reseña fotográfica, tarea que se debe realizar antes del inicio de las obras.</w:t>
      </w:r>
    </w:p>
    <w:p w14:paraId="047B3F2A" w14:textId="22275B0D" w:rsidR="006A3B27" w:rsidRDefault="00302693" w:rsidP="00302693">
      <w:pPr>
        <w:rPr>
          <w:rFonts w:ascii="Calibri" w:eastAsia="Arial" w:hAnsi="Calibri" w:cs="Calibri"/>
          <w:spacing w:val="2"/>
          <w:w w:val="103"/>
          <w:sz w:val="22"/>
          <w:lang w:val="es-ES"/>
        </w:rPr>
      </w:pPr>
      <w:r w:rsidRPr="006331E8">
        <w:rPr>
          <w:rFonts w:cstheme="minorHAnsi"/>
          <w:lang w:val="es-ES"/>
        </w:rPr>
        <w:t>Garantizar el cumplimiento de las disposiciones contenidas en la Ley 99 de 1993 y sus decretos reglamentarios, así como las demás normas ambientales aplicables en relación con requisitos de carácter ambiental y urbanístico</w:t>
      </w:r>
      <w:r w:rsidR="002F3830" w:rsidRPr="002F3830">
        <w:rPr>
          <w:rFonts w:ascii="Calibri" w:eastAsia="Arial" w:hAnsi="Calibri" w:cs="Calibri"/>
          <w:spacing w:val="2"/>
          <w:w w:val="103"/>
          <w:sz w:val="22"/>
          <w:lang w:val="es-ES"/>
        </w:rPr>
        <w:t>.</w:t>
      </w:r>
    </w:p>
    <w:p w14:paraId="136DB155" w14:textId="77777777" w:rsidR="002F3830" w:rsidRPr="00DE1667" w:rsidRDefault="002F3830" w:rsidP="002F3830">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5949C406" w14:textId="6E5A356F" w:rsidR="00625F64" w:rsidRPr="00625F64" w:rsidRDefault="00625F64" w:rsidP="004919AC">
      <w:pPr>
        <w:pStyle w:val="Prrafodelista"/>
        <w:numPr>
          <w:ilvl w:val="3"/>
          <w:numId w:val="23"/>
        </w:numPr>
        <w:ind w:left="426"/>
        <w:rPr>
          <w:color w:val="3A3939" w:themeColor="background2" w:themeShade="BF"/>
        </w:rPr>
      </w:pPr>
      <w:r w:rsidRPr="003126F1">
        <w:lastRenderedPageBreak/>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r w:rsidR="004919AC" w:rsidRPr="00625F64">
        <w:rPr>
          <w:color w:val="3A3939" w:themeColor="background2" w:themeShade="BF"/>
        </w:rPr>
        <w:t xml:space="preserve"> </w:t>
      </w: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47F43594"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w:t>
      </w:r>
      <w:r w:rsidR="004919AC">
        <w:t>Designar un supervisor para la vigilancia del contrato</w:t>
      </w:r>
      <w:r w:rsidR="004919AC">
        <w:t>.</w:t>
      </w:r>
    </w:p>
    <w:p w14:paraId="4AEB1303" w14:textId="77777777" w:rsidR="000C5ACB" w:rsidRDefault="000C5ACB" w:rsidP="000C5ACB"/>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4B181E6A" w14:textId="6CFF512D" w:rsidR="00DE1793" w:rsidRDefault="004919AC" w:rsidP="00DE1667">
      <w:pPr>
        <w:rPr>
          <w:rFonts w:ascii="Arial" w:hAnsi="Arial" w:cs="Arial"/>
          <w:szCs w:val="20"/>
        </w:rPr>
      </w:pPr>
      <w:r w:rsidRPr="004919AC">
        <w:rPr>
          <w:rFonts w:ascii="Arial" w:hAnsi="Arial" w:cs="Arial"/>
          <w:szCs w:val="20"/>
          <w:lang w:val="es-CO"/>
        </w:rPr>
        <w:t>Las partes se obligan a mantener indemne a la otra, es decir libre de cualquier daño o perjuicio, originado en reclamaciones de terceros que se deriven de sus actuaciones o de los subcontratistas o dependientes de las mismas</w:t>
      </w:r>
    </w:p>
    <w:p w14:paraId="75EB80EA" w14:textId="77777777" w:rsidR="004919AC" w:rsidRPr="003126F1" w:rsidRDefault="004919AC"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4B8C6967" w:rsidR="0086755F" w:rsidRDefault="0086755F" w:rsidP="0086755F">
      <w:pPr>
        <w:rPr>
          <w:rFonts w:cstheme="minorHAnsi"/>
          <w:szCs w:val="20"/>
          <w:lang w:val="es-CO"/>
        </w:rPr>
      </w:pPr>
      <w:r w:rsidRPr="003126F1">
        <w:rPr>
          <w:rFonts w:cstheme="minorHAnsi"/>
          <w:szCs w:val="20"/>
          <w:lang w:val="es-CO"/>
        </w:rPr>
        <w:t xml:space="preserve">Se causarán multas equivalentes a </w:t>
      </w:r>
      <w:r w:rsidR="004919AC">
        <w:rPr>
          <w:rFonts w:cstheme="minorHAnsi"/>
          <w:szCs w:val="20"/>
          <w:lang w:val="es-CO"/>
        </w:rPr>
        <w:t>1</w:t>
      </w:r>
      <w:r w:rsidRPr="003126F1">
        <w:rPr>
          <w:rFonts w:cstheme="minorHAnsi"/>
          <w:szCs w:val="20"/>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w:t>
      </w:r>
      <w:r w:rsidR="004919AC">
        <w:rPr>
          <w:rFonts w:cstheme="minorHAnsi"/>
          <w:szCs w:val="20"/>
          <w:highlight w:val="lightGray"/>
          <w:lang w:val="es-CO"/>
        </w:rPr>
        <w:t>diez</w:t>
      </w:r>
      <w:r w:rsidRPr="003126F1">
        <w:rPr>
          <w:rFonts w:cstheme="minorHAnsi"/>
          <w:szCs w:val="20"/>
          <w:highlight w:val="lightGray"/>
          <w:lang w:val="es-CO"/>
        </w:rPr>
        <w:t xml:space="preserve"> por ciento </w:t>
      </w:r>
      <w:r w:rsidR="004919AC">
        <w:rPr>
          <w:rFonts w:cstheme="minorHAnsi"/>
          <w:szCs w:val="20"/>
          <w:highlight w:val="lightGray"/>
          <w:lang w:val="es-CO"/>
        </w:rPr>
        <w:t>10</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126C3900"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004919AC">
        <w:rPr>
          <w:rFonts w:cstheme="minorHAnsi"/>
          <w:szCs w:val="20"/>
          <w:highlight w:val="lightGray"/>
          <w:lang w:val="es-CO"/>
        </w:rPr>
        <w:t xml:space="preserve">[1 </w:t>
      </w:r>
      <w:r w:rsidRPr="00FB46B7">
        <w:rPr>
          <w:rFonts w:cstheme="minorHAnsi"/>
          <w:szCs w:val="20"/>
          <w:highlight w:val="lightGray"/>
          <w:lang w:val="es-CO"/>
        </w:rPr>
        <w:t>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lastRenderedPageBreak/>
        <w:t>Causales:</w:t>
      </w:r>
      <w:r w:rsidRPr="003126F1">
        <w:rPr>
          <w:rFonts w:cstheme="minorHAnsi"/>
          <w:b/>
          <w:bCs/>
          <w:szCs w:val="20"/>
          <w:lang w:val="es-CO"/>
        </w:rPr>
        <w:t xml:space="preserve"> </w:t>
      </w:r>
    </w:p>
    <w:p w14:paraId="2D630152"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Por atraso o incumplimiento del cronograma de interventoría se causará una multa equivalente al 0,2% del valor del contrato, por cada día calendario de atraso.</w:t>
      </w:r>
    </w:p>
    <w:p w14:paraId="4A367431"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 xml:space="preserve">Por no mantener en vigor, renovar, prorrogar, obtener para la etapa siguiente, corregir o adicionar las garantías, en los plazos y por los montos establecidos en la cláusula 17, de acuerdo al contrato inicial o sus modificaciones, se causará una multa equivalente al 0.2% del valor del contrato, por cada día calendario de atraso en el cumplimiento; sin perjuicio de que con esta conducta se haga acreedor a otras sanciones más gravosas. </w:t>
      </w:r>
    </w:p>
    <w:p w14:paraId="261447A1"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 xml:space="preserve">Si el interventor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Interventor demuestre que corrija el incumplimiento respectivo a satisfacción del supervisor. </w:t>
      </w:r>
    </w:p>
    <w:p w14:paraId="730CBE6E"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Por atraso imputable al Interventor en la firma del acta de inicio o no iniciar la ejecución en la fecha pactada, se causará una multa diaria equivalente al 0,2% del valor del contrato, por cada día calendario de atraso. Igual sanción se aplicará en caso de que el Interventor no inicie efectivamente con la ejecución del contrato en la fecha acordada.</w:t>
      </w:r>
    </w:p>
    <w:p w14:paraId="4AF28516" w14:textId="027590E6"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Por no entregar los soportes de formación académica y de experiencia del equipo de trabajo discriminado en el Anexo Técnico 1 dentro plazo definido por la entidad, se causará una multa equivalente al 0,2% del valor del contrato, por cada día calendario de atraso en el cumplimiento de dicha obligación</w:t>
      </w:r>
      <w:r>
        <w:rPr>
          <w:rFonts w:cstheme="minorHAnsi"/>
          <w:szCs w:val="20"/>
          <w:lang w:val="es-CO"/>
        </w:rPr>
        <w:t>.</w:t>
      </w:r>
    </w:p>
    <w:p w14:paraId="6C64E615"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Por incumplir las órdenes que el supervisor dé en ejercicio de sus funciones y en el marco del ordenamiento jurídico, el Interventor se hará acreedor a una multa equivalente al 0,3% del valor del contrato, por cada orden incumplida.</w:t>
      </w:r>
    </w:p>
    <w:p w14:paraId="75DBB04E"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Por cambiar el equipo de trabajo presentado en la oferta, sin la aprobación previa del Supervisor, al Interventor se le impondrá una multa equivalente al 0.2% del Valor del contrato.</w:t>
      </w:r>
    </w:p>
    <w:p w14:paraId="0807AA22" w14:textId="77777777" w:rsidR="004919AC" w:rsidRPr="004919AC" w:rsidRDefault="004919AC" w:rsidP="004919AC">
      <w:pPr>
        <w:pStyle w:val="Prrafodelista"/>
        <w:numPr>
          <w:ilvl w:val="0"/>
          <w:numId w:val="24"/>
        </w:numPr>
        <w:rPr>
          <w:rFonts w:cstheme="minorHAnsi"/>
          <w:szCs w:val="20"/>
          <w:lang w:val="es-CO"/>
        </w:rPr>
      </w:pPr>
      <w:r w:rsidRPr="004919AC">
        <w:rPr>
          <w:rFonts w:cstheme="minorHAnsi"/>
          <w:szCs w:val="20"/>
          <w:lang w:val="es-CO"/>
        </w:rPr>
        <w:t xml:space="preserve">En el evento que sea necesario cambiar el personal del equipo de trabajo evaluable el nuevo personal deberá cumplir con las condiciones de experiencia e idoneidad mínimas y también con todas aquellas que fueron objeto de puntuación para el proponente, so pena de la multa equivalente al 0.3% del valor del contrato </w:t>
      </w:r>
    </w:p>
    <w:p w14:paraId="6E8CE3F7" w14:textId="29168F54" w:rsidR="004919AC" w:rsidRDefault="004919AC" w:rsidP="004919AC">
      <w:pPr>
        <w:pStyle w:val="Prrafodelista"/>
        <w:numPr>
          <w:ilvl w:val="0"/>
          <w:numId w:val="24"/>
        </w:numPr>
        <w:rPr>
          <w:rFonts w:cstheme="minorHAnsi"/>
          <w:szCs w:val="20"/>
          <w:lang w:val="es-CO"/>
        </w:rPr>
      </w:pPr>
      <w:r w:rsidRPr="004919AC">
        <w:rPr>
          <w:rFonts w:cstheme="minorHAnsi"/>
          <w:szCs w:val="20"/>
          <w:lang w:val="es-CO"/>
        </w:rPr>
        <w:t>Por atraso en el cumplimiento de las obligaciones relacionadas con el pago de salarios o honorarios de alguno o algunos de sus empleados o Contratistas, al Interventor se le impondrá una multa equivalente a un salario mínimo diario legales vigentes, por cada día calendario de atraso en el cumplimiento de dicha obligación</w:t>
      </w:r>
    </w:p>
    <w:p w14:paraId="5E22CC5E" w14:textId="42F87080"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w:t>
      </w:r>
      <w:r w:rsidR="004919AC">
        <w:rPr>
          <w:highlight w:val="lightGray"/>
          <w:lang w:val="es-CO"/>
        </w:rPr>
        <w:t>0,2</w:t>
      </w:r>
      <w:r w:rsidRPr="00346D69">
        <w:rPr>
          <w:highlight w:val="lightGray"/>
          <w:lang w:val="es-CO"/>
        </w:rPr>
        <w:t xml:space="preserve"> %]</w:t>
      </w:r>
      <w:r w:rsidRPr="00346D69">
        <w:rPr>
          <w:lang w:val="es-CO"/>
        </w:rPr>
        <w:t xml:space="preserve"> del </w:t>
      </w:r>
      <w:r w:rsidRPr="00346D69">
        <w:rPr>
          <w:highlight w:val="lightGray"/>
          <w:lang w:val="es-CO"/>
        </w:rPr>
        <w:t>[valor total del contrato]</w:t>
      </w:r>
      <w:r w:rsidRPr="00346D69">
        <w:rPr>
          <w:lang w:val="es-CO"/>
        </w:rPr>
        <w:t>.</w:t>
      </w:r>
    </w:p>
    <w:p w14:paraId="03A93260" w14:textId="275F78C1"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4919AC">
        <w:rPr>
          <w:highlight w:val="lightGray"/>
          <w:lang w:val="es-CO"/>
        </w:rPr>
        <w:t>0,2</w:t>
      </w:r>
      <w:r w:rsidRPr="3D8B5487">
        <w:rPr>
          <w:highlight w:val="lightGray"/>
          <w:lang w:val="es-CO"/>
        </w:rPr>
        <w:t>%]</w:t>
      </w:r>
      <w:r w:rsidRPr="3D8B5487">
        <w:rPr>
          <w:lang w:val="es-CO"/>
        </w:rPr>
        <w:t xml:space="preserve"> del </w:t>
      </w:r>
      <w:r w:rsidR="00596DDA" w:rsidRPr="007A5A66">
        <w:rPr>
          <w:highlight w:val="lightGray"/>
          <w:lang w:val="es-CO"/>
        </w:rPr>
        <w:t>[</w:t>
      </w:r>
      <w:r w:rsidR="004919AC">
        <w:rPr>
          <w:highlight w:val="lightGray"/>
          <w:lang w:val="es-CO"/>
        </w:rPr>
        <w:t>valor del contrato</w:t>
      </w:r>
      <w:r w:rsidR="00596DDA" w:rsidRPr="007A5A66">
        <w:rPr>
          <w:highlight w:val="lightGray"/>
          <w:lang w:val="es-CO"/>
        </w:rPr>
        <w:t>]</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146E6420" w:rsidR="0008356F"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4919AC">
        <w:rPr>
          <w:highlight w:val="lightGray"/>
          <w:lang w:val="es-CO"/>
        </w:rPr>
        <w:t>0,2</w:t>
      </w:r>
      <w:r w:rsidR="004919AC" w:rsidRPr="3D8B5487">
        <w:rPr>
          <w:highlight w:val="lightGray"/>
          <w:lang w:val="es-CO"/>
        </w:rPr>
        <w:t>%]</w:t>
      </w:r>
      <w:r w:rsidR="004919AC" w:rsidRPr="3D8B5487">
        <w:rPr>
          <w:lang w:val="es-CO"/>
        </w:rPr>
        <w:t xml:space="preserve"> del </w:t>
      </w:r>
      <w:r w:rsidR="004919AC" w:rsidRPr="007A5A66">
        <w:rPr>
          <w:highlight w:val="lightGray"/>
          <w:lang w:val="es-CO"/>
        </w:rPr>
        <w:t>[</w:t>
      </w:r>
      <w:r w:rsidR="004919AC">
        <w:rPr>
          <w:highlight w:val="lightGray"/>
          <w:lang w:val="es-CO"/>
        </w:rPr>
        <w:t>valor del contrato</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6A03E083" w14:textId="7459ADD2" w:rsidR="004919AC" w:rsidRDefault="004919AC" w:rsidP="3D8B5487">
      <w:pPr>
        <w:pStyle w:val="Prrafodelista"/>
        <w:numPr>
          <w:ilvl w:val="0"/>
          <w:numId w:val="24"/>
        </w:numPr>
        <w:rPr>
          <w:lang w:val="es-CO"/>
        </w:rPr>
      </w:pPr>
      <w:r>
        <w:rPr>
          <w:lang w:val="es-CO"/>
        </w:rPr>
        <w:t>El incumplimiento o mora en el reinicio del contrato,</w:t>
      </w:r>
      <w:r w:rsidRPr="004919AC">
        <w:rPr>
          <w:lang w:val="es-CO"/>
        </w:rPr>
        <w:t xml:space="preserve"> </w:t>
      </w:r>
      <w:r w:rsidRPr="00346D69">
        <w:rPr>
          <w:lang w:val="es-CO"/>
        </w:rPr>
        <w:t xml:space="preserve">se causará una multa equivalente a </w:t>
      </w:r>
      <w:r w:rsidRPr="00346D69">
        <w:rPr>
          <w:highlight w:val="lightGray"/>
          <w:lang w:val="es-CO"/>
        </w:rPr>
        <w:t>[</w:t>
      </w:r>
      <w:r>
        <w:rPr>
          <w:highlight w:val="lightGray"/>
          <w:lang w:val="es-CO"/>
        </w:rPr>
        <w:t>0,2</w:t>
      </w:r>
      <w:r w:rsidRPr="00346D69">
        <w:rPr>
          <w:highlight w:val="lightGray"/>
          <w:lang w:val="es-CO"/>
        </w:rPr>
        <w:t xml:space="preserve"> %]</w:t>
      </w:r>
      <w:r w:rsidRPr="00346D69">
        <w:rPr>
          <w:lang w:val="es-CO"/>
        </w:rPr>
        <w:t xml:space="preserve"> del </w:t>
      </w:r>
      <w:r w:rsidRPr="00346D69">
        <w:rPr>
          <w:highlight w:val="lightGray"/>
          <w:lang w:val="es-CO"/>
        </w:rPr>
        <w:t>[valor total del contrato]</w:t>
      </w:r>
    </w:p>
    <w:p w14:paraId="549E2F85" w14:textId="15694C97" w:rsidR="004919AC" w:rsidRPr="003126F1" w:rsidRDefault="004919AC" w:rsidP="3D8B5487">
      <w:pPr>
        <w:pStyle w:val="Prrafodelista"/>
        <w:numPr>
          <w:ilvl w:val="0"/>
          <w:numId w:val="24"/>
        </w:numPr>
        <w:rPr>
          <w:lang w:val="es-CO"/>
        </w:rPr>
      </w:pPr>
      <w:r>
        <w:rPr>
          <w:lang w:val="es-CO"/>
        </w:rPr>
        <w:t xml:space="preserve">El incumplimiento o retardo en cualquiera de las obligaciones a cargo del interventor, </w:t>
      </w:r>
      <w:r w:rsidRPr="00346D69">
        <w:rPr>
          <w:lang w:val="es-CO"/>
        </w:rPr>
        <w:t xml:space="preserve">se causará una multa equivalente a </w:t>
      </w:r>
      <w:r w:rsidRPr="00346D69">
        <w:rPr>
          <w:highlight w:val="lightGray"/>
          <w:lang w:val="es-CO"/>
        </w:rPr>
        <w:t>[</w:t>
      </w:r>
      <w:r>
        <w:rPr>
          <w:highlight w:val="lightGray"/>
          <w:lang w:val="es-CO"/>
        </w:rPr>
        <w:t>0,2</w:t>
      </w:r>
      <w:r w:rsidRPr="00346D69">
        <w:rPr>
          <w:highlight w:val="lightGray"/>
          <w:lang w:val="es-CO"/>
        </w:rPr>
        <w:t xml:space="preserve"> %]</w:t>
      </w:r>
      <w:r w:rsidRPr="00346D69">
        <w:rPr>
          <w:lang w:val="es-CO"/>
        </w:rPr>
        <w:t xml:space="preserve"> del </w:t>
      </w:r>
      <w:r w:rsidRPr="00346D69">
        <w:rPr>
          <w:highlight w:val="lightGray"/>
          <w:lang w:val="es-CO"/>
        </w:rPr>
        <w:t>[valor total del contrato]</w:t>
      </w:r>
      <w:r>
        <w:rPr>
          <w:lang w:val="es-CO"/>
        </w:rPr>
        <w:t>.</w:t>
      </w:r>
    </w:p>
    <w:p w14:paraId="4CCC329C" w14:textId="18EF78F9" w:rsidR="0086755F" w:rsidRPr="003126F1" w:rsidRDefault="004919AC"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 </w:t>
      </w:r>
      <w:r w:rsidR="0086755F" w:rsidRPr="003126F1">
        <w:rPr>
          <w:rFonts w:cstheme="minorHAnsi"/>
          <w:szCs w:val="20"/>
          <w:highlight w:val="lightGray"/>
          <w:lang w:val="es-CO"/>
        </w:rPr>
        <w:t xml:space="preserve">[La </w:t>
      </w:r>
      <w:r w:rsidR="0070631C">
        <w:rPr>
          <w:rFonts w:cstheme="minorHAnsi"/>
          <w:szCs w:val="20"/>
          <w:highlight w:val="lightGray"/>
          <w:lang w:val="es-CO"/>
        </w:rPr>
        <w:t>Entidad</w:t>
      </w:r>
      <w:r w:rsidR="0086755F"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lastRenderedPageBreak/>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21E78C2" w:rsidR="00545494" w:rsidRDefault="00545494" w:rsidP="00545494">
      <w:pPr>
        <w:rPr>
          <w:rFonts w:cstheme="minorHAnsi"/>
          <w:szCs w:val="20"/>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060B7FDC" w14:textId="03D8308A" w:rsidR="004919AC" w:rsidRDefault="004919AC" w:rsidP="00545494">
      <w:pPr>
        <w:rPr>
          <w:rFonts w:cstheme="minorHAnsi"/>
          <w:szCs w:val="20"/>
        </w:rPr>
      </w:pPr>
    </w:p>
    <w:p w14:paraId="76F8AA08" w14:textId="77777777" w:rsidR="004919AC" w:rsidRPr="004919AC" w:rsidRDefault="004919AC" w:rsidP="004919AC">
      <w:pPr>
        <w:rPr>
          <w:rFonts w:cstheme="minorHAnsi"/>
          <w:szCs w:val="20"/>
          <w:highlight w:val="lightGray"/>
        </w:rPr>
      </w:pPr>
      <w:r w:rsidRPr="004919AC">
        <w:rPr>
          <w:rFonts w:cstheme="minorHAnsi"/>
          <w:szCs w:val="20"/>
          <w:highlight w:val="lightGray"/>
        </w:rPr>
        <w:t xml:space="preserve">Las partes acuerdan que la aplicación de la cláusula penal no exime el cumplimiento de las obligaciones contractuales y podrá exigirse al Interventor la pena y la indemnización de perjuicios. </w:t>
      </w:r>
    </w:p>
    <w:p w14:paraId="3C9FDC3C" w14:textId="77777777" w:rsidR="004919AC" w:rsidRPr="004919AC" w:rsidRDefault="004919AC" w:rsidP="004919AC">
      <w:pPr>
        <w:rPr>
          <w:rFonts w:cstheme="minorHAnsi"/>
          <w:b/>
          <w:bCs/>
          <w:szCs w:val="20"/>
          <w:highlight w:val="lightGray"/>
        </w:rPr>
      </w:pPr>
    </w:p>
    <w:p w14:paraId="0090A973" w14:textId="77777777" w:rsidR="004919AC" w:rsidRDefault="004919AC" w:rsidP="004919AC">
      <w:pPr>
        <w:rPr>
          <w:rFonts w:cstheme="minorHAnsi"/>
          <w:szCs w:val="20"/>
          <w:highlight w:val="lightGray"/>
        </w:rPr>
      </w:pPr>
      <w:r w:rsidRPr="004919AC">
        <w:rPr>
          <w:rFonts w:cstheme="minorHAnsi"/>
          <w:szCs w:val="20"/>
          <w:highlight w:val="lightGray"/>
        </w:rPr>
        <w:t xml:space="preserve">En caso de presentarse por parte del interventor incumplimiento parcial o total del contrato, o por incurrir en mora o retardo en el cumplimiento de sus obligaciones, este pagará a título de cláusula penal pecuniaria a la entidad, una suma equivalente al veinte por ciento (20%) del valor del contrato. </w:t>
      </w:r>
    </w:p>
    <w:p w14:paraId="0EE11A20" w14:textId="77777777" w:rsidR="004919AC" w:rsidRDefault="004919AC" w:rsidP="004919AC">
      <w:pPr>
        <w:rPr>
          <w:rFonts w:cstheme="minorHAnsi"/>
          <w:szCs w:val="20"/>
          <w:highlight w:val="lightGray"/>
        </w:rPr>
      </w:pPr>
    </w:p>
    <w:p w14:paraId="1BCE982C" w14:textId="0176824F" w:rsidR="004919AC" w:rsidRPr="004919AC" w:rsidRDefault="004919AC" w:rsidP="004919AC">
      <w:pPr>
        <w:rPr>
          <w:rFonts w:cstheme="minorHAnsi"/>
          <w:szCs w:val="20"/>
          <w:highlight w:val="lightGray"/>
        </w:rPr>
      </w:pPr>
      <w:r w:rsidRPr="004919AC">
        <w:rPr>
          <w:rFonts w:cstheme="minorHAnsi"/>
          <w:szCs w:val="20"/>
          <w:highlight w:val="lightGray"/>
        </w:rPr>
        <w:t>La imposición de</w:t>
      </w:r>
      <w:r w:rsidRPr="004919AC">
        <w:rPr>
          <w:rFonts w:ascii="Arial" w:hAnsi="Arial" w:cs="Arial"/>
          <w:sz w:val="22"/>
        </w:rPr>
        <w:t xml:space="preserve"> </w:t>
      </w:r>
      <w:r w:rsidRPr="004919AC">
        <w:rPr>
          <w:rFonts w:cstheme="minorHAnsi"/>
          <w:szCs w:val="20"/>
          <w:highlight w:val="lightGray"/>
        </w:rPr>
        <w:t>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5FB08F13" w14:textId="77777777" w:rsidR="004919AC" w:rsidRPr="004919AC" w:rsidRDefault="004919AC" w:rsidP="004919AC">
      <w:pPr>
        <w:rPr>
          <w:rFonts w:cstheme="minorHAnsi"/>
          <w:szCs w:val="20"/>
          <w:highlight w:val="lightGray"/>
        </w:rPr>
      </w:pPr>
    </w:p>
    <w:p w14:paraId="136DA37F" w14:textId="77777777" w:rsidR="004919AC" w:rsidRPr="004919AC" w:rsidRDefault="004919AC" w:rsidP="004919AC">
      <w:pPr>
        <w:rPr>
          <w:rFonts w:cstheme="minorHAnsi"/>
          <w:szCs w:val="20"/>
          <w:highlight w:val="lightGray"/>
        </w:rPr>
      </w:pPr>
      <w:r w:rsidRPr="004919AC">
        <w:rPr>
          <w:rFonts w:cstheme="minorHAnsi"/>
          <w:szCs w:val="20"/>
          <w:highlight w:val="lightGray"/>
        </w:rPr>
        <w:t xml:space="preserve">El pago o deducción de la cláusula penal no exonerará al interventor del cumplimiento de sus obligaciones contractuales, incluyendo las que dieron lugar a la imposición de la pena. </w:t>
      </w:r>
    </w:p>
    <w:p w14:paraId="7025FF93" w14:textId="77777777" w:rsidR="004919AC" w:rsidRPr="004919AC" w:rsidRDefault="004919AC" w:rsidP="004919AC">
      <w:pPr>
        <w:rPr>
          <w:rFonts w:cstheme="minorHAnsi"/>
          <w:szCs w:val="20"/>
          <w:highlight w:val="lightGray"/>
        </w:rPr>
      </w:pPr>
    </w:p>
    <w:p w14:paraId="17CAD0B6" w14:textId="7CCA8C55" w:rsidR="004919AC" w:rsidRPr="004919AC" w:rsidRDefault="004919AC" w:rsidP="004919AC">
      <w:pPr>
        <w:rPr>
          <w:rFonts w:cstheme="minorHAnsi"/>
          <w:szCs w:val="20"/>
          <w:highlight w:val="lightGray"/>
        </w:rPr>
      </w:pPr>
      <w:r w:rsidRPr="004919AC">
        <w:rPr>
          <w:rFonts w:cstheme="minorHAnsi"/>
          <w:szCs w:val="20"/>
          <w:highlight w:val="lightGray"/>
        </w:rPr>
        <w:t xml:space="preserve">En caso de aplicar la cláusula penal, el interventor autoriza expresamente a la entidad con la firma del presente contrato, para hacer el descuento correspondiente de los saldos a él adeudados, previo </w:t>
      </w:r>
      <w:r w:rsidRPr="004919AC">
        <w:rPr>
          <w:rFonts w:cstheme="minorHAnsi"/>
          <w:szCs w:val="20"/>
          <w:highlight w:val="lightGray"/>
        </w:rPr>
        <w:lastRenderedPageBreak/>
        <w:t>a practicar las retenciones por tributos a que haya lugar, sobre los saldos a favor del interventor; sin perjuicio de lo anterior la entidad podrá hacer efectiva la garantía única de cumplimiento.</w:t>
      </w:r>
    </w:p>
    <w:p w14:paraId="3939AAFC" w14:textId="77777777" w:rsidR="00545494" w:rsidRPr="003126F1" w:rsidRDefault="00545494" w:rsidP="00545494">
      <w:pPr>
        <w:rPr>
          <w:rFonts w:cstheme="minorHAnsi"/>
          <w:szCs w:val="20"/>
          <w:highlight w:val="lightGray"/>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w:t>
                  </w:r>
                  <w:r w:rsidRPr="007A5A66">
                    <w:rPr>
                      <w:rFonts w:eastAsia="Times New Roman" w:cs="Arial"/>
                      <w:szCs w:val="20"/>
                      <w:highlight w:val="lightGray"/>
                      <w:lang w:val="es-ES" w:eastAsia="es-CO"/>
                    </w:rPr>
                    <w:lastRenderedPageBreak/>
                    <w:t xml:space="preserve">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w:t>
                  </w:r>
                  <w:r w:rsidRPr="007A5A66">
                    <w:rPr>
                      <w:rFonts w:eastAsia="Times New Roman" w:cs="Arial"/>
                      <w:szCs w:val="20"/>
                      <w:highlight w:val="lightGray"/>
                      <w:lang w:val="es-ES" w:eastAsia="es-CO"/>
                    </w:rPr>
                    <w:lastRenderedPageBreak/>
                    <w:t>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lastRenderedPageBreak/>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w:t>
            </w:r>
            <w:r w:rsidRPr="007A5A66">
              <w:rPr>
                <w:rFonts w:ascii="Arial" w:eastAsia="Times New Roman" w:hAnsi="Arial" w:cs="Arial"/>
                <w:szCs w:val="20"/>
                <w:lang w:val="es-ES" w:eastAsia="es-CO"/>
              </w:rPr>
              <w:lastRenderedPageBreak/>
              <w:t xml:space="preserve">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6199ACA"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w:t>
      </w:r>
      <w:r w:rsidRPr="003126F1">
        <w:rPr>
          <w:rFonts w:eastAsia="Times New Roman" w:cstheme="minorHAnsi"/>
          <w:bCs/>
          <w:szCs w:val="20"/>
          <w:lang w:val="es-ES" w:eastAsia="es-CO"/>
        </w:rPr>
        <w:lastRenderedPageBreak/>
        <w:t xml:space="preserve">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660B1903"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de</w:t>
      </w:r>
      <w:r w:rsidR="00596330">
        <w:rPr>
          <w:rFonts w:eastAsia="Times New Roman" w:cstheme="minorHAnsi"/>
          <w:b w:val="0"/>
          <w:bCs/>
          <w:szCs w:val="20"/>
          <w:lang w:val="es-ES" w:eastAsia="es-CO"/>
        </w:rPr>
        <w:t xml:space="preserve"> </w:t>
      </w:r>
      <w:r w:rsidR="00596330" w:rsidRPr="00596330">
        <w:rPr>
          <w:rFonts w:eastAsia="Times New Roman" w:cstheme="minorHAnsi"/>
          <w:b w:val="0"/>
          <w:bCs/>
          <w:szCs w:val="20"/>
          <w:lang w:val="es-ES" w:eastAsia="es-CO"/>
        </w:rPr>
        <w:t>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44446D3C"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00596330" w:rsidRPr="00596330">
        <w:rPr>
          <w:rFonts w:eastAsia="Times New Roman" w:cstheme="minorHAnsi"/>
          <w:bCs/>
          <w:szCs w:val="20"/>
          <w:highlight w:val="lightGray"/>
          <w:lang w:val="es-ES" w:eastAsia="es-CO"/>
        </w:rPr>
        <w:t>4 meses</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bookmarkStart w:id="4" w:name="_GoBack"/>
      <w:bookmarkEnd w:id="4"/>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100CBE2A" w14:textId="6E14EEBE" w:rsidR="00A90296" w:rsidRPr="00A90296" w:rsidRDefault="00A90296" w:rsidP="00A90296">
      <w:pPr>
        <w:pStyle w:val="Ttulo"/>
        <w:numPr>
          <w:ilvl w:val="0"/>
          <w:numId w:val="0"/>
        </w:numPr>
        <w:rPr>
          <w:rFonts w:ascii="Arial" w:eastAsia="Times New Roman" w:hAnsi="Arial" w:cs="Arial"/>
          <w:bCs/>
          <w:color w:val="auto"/>
          <w:szCs w:val="20"/>
          <w:lang w:val="es-ES" w:eastAsia="es-CO"/>
        </w:rPr>
      </w:pP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9A0D2" w14:textId="77777777" w:rsidR="00A25640" w:rsidRDefault="00A25640" w:rsidP="004F2C35">
      <w:r>
        <w:separator/>
      </w:r>
    </w:p>
  </w:endnote>
  <w:endnote w:type="continuationSeparator" w:id="0">
    <w:p w14:paraId="332FAB13" w14:textId="77777777" w:rsidR="00A25640" w:rsidRDefault="00A25640" w:rsidP="004F2C35">
      <w:r>
        <w:continuationSeparator/>
      </w:r>
    </w:p>
  </w:endnote>
  <w:endnote w:type="continuationNotice" w:id="1">
    <w:p w14:paraId="3A09824D" w14:textId="77777777" w:rsidR="00A25640" w:rsidRDefault="00A25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F3275" w14:textId="77777777" w:rsidR="00A25640" w:rsidRDefault="00A25640" w:rsidP="004F2C35">
      <w:r>
        <w:separator/>
      </w:r>
    </w:p>
  </w:footnote>
  <w:footnote w:type="continuationSeparator" w:id="0">
    <w:p w14:paraId="58655AF1" w14:textId="77777777" w:rsidR="00A25640" w:rsidRDefault="00A25640" w:rsidP="004F2C35">
      <w:r>
        <w:continuationSeparator/>
      </w:r>
    </w:p>
  </w:footnote>
  <w:footnote w:type="continuationNotice" w:id="1">
    <w:p w14:paraId="210B3936" w14:textId="77777777" w:rsidR="00A25640" w:rsidRDefault="00A2564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0DB5A9FD"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093A1E">
            <w:rPr>
              <w:rFonts w:ascii="Arial" w:eastAsia="Arial" w:hAnsi="Arial" w:cs="Arial"/>
              <w:noProof/>
              <w:sz w:val="16"/>
              <w:szCs w:val="16"/>
              <w:lang w:eastAsia="es-CO"/>
            </w:rPr>
            <w:t>18</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093A1E">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7DE67F4"/>
    <w:multiLevelType w:val="hybridMultilevel"/>
    <w:tmpl w:val="0520045A"/>
    <w:lvl w:ilvl="0" w:tplc="36187FBA">
      <w:start w:val="1"/>
      <w:numFmt w:val="decimal"/>
      <w:lvlText w:val="%1."/>
      <w:lvlJc w:val="left"/>
      <w:pPr>
        <w:ind w:left="360" w:hanging="360"/>
      </w:pPr>
      <w:rPr>
        <w:rFonts w:ascii="Calibri" w:eastAsia="Times New Roman" w:hAnsi="Calibri" w:cs="Calibri"/>
        <w:color w:val="auto"/>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08C5D7A"/>
    <w:multiLevelType w:val="hybridMultilevel"/>
    <w:tmpl w:val="62560C40"/>
    <w:lvl w:ilvl="0" w:tplc="24009CFE">
      <w:start w:val="1"/>
      <w:numFmt w:val="lowerLetter"/>
      <w:lvlText w:val="%1)"/>
      <w:lvlJc w:val="left"/>
      <w:pPr>
        <w:ind w:left="1003"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8" w15:restartNumberingAfterBreak="0">
    <w:nsid w:val="22C343DE"/>
    <w:multiLevelType w:val="multilevel"/>
    <w:tmpl w:val="D52A48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C479EF"/>
    <w:multiLevelType w:val="hybridMultilevel"/>
    <w:tmpl w:val="30A474F2"/>
    <w:lvl w:ilvl="0" w:tplc="240A000F">
      <w:start w:val="1"/>
      <w:numFmt w:val="decimal"/>
      <w:lvlText w:val="%1."/>
      <w:lvlJc w:val="left"/>
      <w:pPr>
        <w:ind w:left="10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5349E9"/>
    <w:multiLevelType w:val="hybridMultilevel"/>
    <w:tmpl w:val="0520045A"/>
    <w:lvl w:ilvl="0" w:tplc="36187FBA">
      <w:start w:val="1"/>
      <w:numFmt w:val="decimal"/>
      <w:lvlText w:val="%1."/>
      <w:lvlJc w:val="left"/>
      <w:pPr>
        <w:ind w:left="360" w:hanging="360"/>
      </w:pPr>
      <w:rPr>
        <w:rFonts w:ascii="Calibri" w:eastAsia="Times New Roman" w:hAnsi="Calibri" w:cs="Calibri"/>
        <w:color w:val="auto"/>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A071966"/>
    <w:multiLevelType w:val="hybridMultilevel"/>
    <w:tmpl w:val="1E6A3526"/>
    <w:lvl w:ilvl="0" w:tplc="240A0019">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36290A"/>
    <w:multiLevelType w:val="hybridMultilevel"/>
    <w:tmpl w:val="F4785292"/>
    <w:lvl w:ilvl="0" w:tplc="30626A86">
      <w:start w:val="1"/>
      <w:numFmt w:val="decimal"/>
      <w:lvlText w:val="%1."/>
      <w:lvlJc w:val="left"/>
      <w:pPr>
        <w:ind w:left="36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D1F1AA2"/>
    <w:multiLevelType w:val="hybridMultilevel"/>
    <w:tmpl w:val="4A98FF7C"/>
    <w:lvl w:ilvl="0" w:tplc="06900C7A">
      <w:start w:val="1"/>
      <w:numFmt w:val="decimal"/>
      <w:lvlText w:val="%1."/>
      <w:lvlJc w:val="left"/>
      <w:pPr>
        <w:ind w:left="360" w:hanging="360"/>
      </w:pPr>
      <w:rPr>
        <w:rFonts w:ascii="Calibri" w:eastAsia="Times New Roman" w:hAnsi="Calibri" w:cs="Calibri"/>
        <w:b w:val="0"/>
        <w:bCs/>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F0F5A55"/>
    <w:multiLevelType w:val="hybridMultilevel"/>
    <w:tmpl w:val="8AA6AC34"/>
    <w:lvl w:ilvl="0" w:tplc="DE8A0DDE">
      <w:start w:val="1"/>
      <w:numFmt w:val="decimal"/>
      <w:lvlText w:val="%1."/>
      <w:lvlJc w:val="left"/>
      <w:pPr>
        <w:ind w:left="1069"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9"/>
  </w:num>
  <w:num w:numId="2">
    <w:abstractNumId w:val="10"/>
  </w:num>
  <w:num w:numId="3">
    <w:abstractNumId w:val="24"/>
  </w:num>
  <w:num w:numId="4">
    <w:abstractNumId w:val="25"/>
  </w:num>
  <w:num w:numId="5">
    <w:abstractNumId w:val="22"/>
  </w:num>
  <w:num w:numId="6">
    <w:abstractNumId w:val="14"/>
  </w:num>
  <w:num w:numId="7">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9"/>
  </w:num>
  <w:num w:numId="10">
    <w:abstractNumId w:val="1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3"/>
  </w:num>
  <w:num w:numId="14">
    <w:abstractNumId w:val="25"/>
  </w:num>
  <w:num w:numId="15">
    <w:abstractNumId w:val="0"/>
  </w:num>
  <w:num w:numId="16">
    <w:abstractNumId w:val="24"/>
  </w:num>
  <w:num w:numId="17">
    <w:abstractNumId w:val="24"/>
  </w:num>
  <w:num w:numId="18">
    <w:abstractNumId w:val="1"/>
  </w:num>
  <w:num w:numId="19">
    <w:abstractNumId w:val="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
  </w:num>
  <w:num w:numId="25">
    <w:abstractNumId w:val="6"/>
  </w:num>
  <w:num w:numId="26">
    <w:abstractNumId w:val="19"/>
  </w:num>
  <w:num w:numId="27">
    <w:abstractNumId w:val="4"/>
  </w:num>
  <w:num w:numId="28">
    <w:abstractNumId w:val="19"/>
  </w:num>
  <w:num w:numId="29">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11"/>
  </w:num>
  <w:num w:numId="32">
    <w:abstractNumId w:val="21"/>
  </w:num>
  <w:num w:numId="33">
    <w:abstractNumId w:val="18"/>
  </w:num>
  <w:num w:numId="34">
    <w:abstractNumId w:val="17"/>
  </w:num>
  <w:num w:numId="35">
    <w:abstractNumId w:val="12"/>
  </w:num>
  <w:num w:numId="36">
    <w:abstractNumId w:val="7"/>
  </w:num>
  <w:num w:numId="37">
    <w:abstractNumId w:val="5"/>
  </w:num>
  <w:num w:numId="38">
    <w:abstractNumId w:val="20"/>
  </w:num>
  <w:num w:numId="3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3A1E"/>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3830"/>
    <w:rsid w:val="002F4FD6"/>
    <w:rsid w:val="002F7475"/>
    <w:rsid w:val="0030177F"/>
    <w:rsid w:val="00302693"/>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9AC"/>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330"/>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5640"/>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562A"/>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492"/>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56A"/>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Pie de firma"/>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SinespaciadoCar">
    <w:name w:val="Sin espaciado Car"/>
    <w:aliases w:val="Encabezado CCE Car,Pie de firma Car"/>
    <w:link w:val="Sinespaciado"/>
    <w:uiPriority w:val="1"/>
    <w:rsid w:val="00302693"/>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65252">
      <w:bodyDiv w:val="1"/>
      <w:marLeft w:val="0"/>
      <w:marRight w:val="0"/>
      <w:marTop w:val="0"/>
      <w:marBottom w:val="0"/>
      <w:divBdr>
        <w:top w:val="none" w:sz="0" w:space="0" w:color="auto"/>
        <w:left w:val="none" w:sz="0" w:space="0" w:color="auto"/>
        <w:bottom w:val="none" w:sz="0" w:space="0" w:color="auto"/>
        <w:right w:val="none" w:sz="0" w:space="0" w:color="auto"/>
      </w:divBdr>
    </w:div>
    <w:div w:id="195701597">
      <w:bodyDiv w:val="1"/>
      <w:marLeft w:val="0"/>
      <w:marRight w:val="0"/>
      <w:marTop w:val="0"/>
      <w:marBottom w:val="0"/>
      <w:divBdr>
        <w:top w:val="none" w:sz="0" w:space="0" w:color="auto"/>
        <w:left w:val="none" w:sz="0" w:space="0" w:color="auto"/>
        <w:bottom w:val="none" w:sz="0" w:space="0" w:color="auto"/>
        <w:right w:val="none" w:sz="0" w:space="0" w:color="auto"/>
      </w:divBdr>
    </w:div>
    <w:div w:id="32921579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61296723">
      <w:bodyDiv w:val="1"/>
      <w:marLeft w:val="0"/>
      <w:marRight w:val="0"/>
      <w:marTop w:val="0"/>
      <w:marBottom w:val="0"/>
      <w:divBdr>
        <w:top w:val="none" w:sz="0" w:space="0" w:color="auto"/>
        <w:left w:val="none" w:sz="0" w:space="0" w:color="auto"/>
        <w:bottom w:val="none" w:sz="0" w:space="0" w:color="auto"/>
        <w:right w:val="none" w:sz="0" w:space="0" w:color="auto"/>
      </w:divBdr>
    </w:div>
    <w:div w:id="1247038974">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273130000">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96748897">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6208498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D4D42C-C41F-42C6-8668-8BA0B02C2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18</Pages>
  <Words>8623</Words>
  <Characters>47432</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55944</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6</cp:revision>
  <cp:lastPrinted>2023-05-31T11:35:00Z</cp:lastPrinted>
  <dcterms:created xsi:type="dcterms:W3CDTF">2022-07-22T21:43:00Z</dcterms:created>
  <dcterms:modified xsi:type="dcterms:W3CDTF">2023-05-31T11:36:00Z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