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5240502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ROBERTO MARQUEZ MARQUEZ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técnicos  de carácter temporal, para contribuir con el cumplimiento de los indicadores de Evaluación y Certificación de Competencias Laborales del SENA, y de construcción y revisión de instrumentos de evaluación, en las funciones productivas del  área clave TRANSPORTE del Centro Industrial y de Aviación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Obligaciones Generales: 
1.	Apoyar y participar en las acciones de promoción, comunicación y divulgación de los procesos de la Dirección del Sistema Nacional de Formación para el Trabajo.
2.	Cumplir con lo establecido en el Sistema Integrado de Gestión y Autocontrol?SIGA.
3.	Cumplir con la política de Seguridad de la Información y Protección de Datos Personales del SENA, que comprende garantizar la integridad y confidencialidad de la información tanto del SENA como de los candidatos y/o empresas que conozca en desarrollo del presente contrato, teniendo en cuenta la Ley Estatutaria 1581 de 2012 ?Por la cual se dictan disposiciones generales para la protección de datos personales?, numeral 3 del artículo 24 de la Ley 1437 de 2011, y demás disposiciones sobre la materia.
4.	Abstenerse de utilizar los instrumentos de evaluación construidos y demás documentación que se produzca, sin autorización del SENA, quien es el titular de los derechos patrimoniales de conformidad con el artículo 20 de la Ley 23 de 1982 ?Sobre derechos de autor?, modificado por el art. 28 de la Ley 1450 de 2011, y demás disposiciones sobre la materia.
5.	Atender los requerimientos del supervisor del contrato y presentar informes mensuales de la ejecución de este.
6.	Informar por escrito sobre cualquier conflicto de interés y/o situaciones que afecten la gratuidad, imparcialidad, objetividad, transparencia y demás características y/o principios de la Evaluación y Certificación de Competencias Laborales del SENA y abstenerse de participar en acciones en las que se incurra en alguna de ellas.
7. Asegurar la gratuidad del proceso Gestión de Evaluación y Certificación de Competencias Laborales durante todas sus fases.
Obligaciones Especificas:
1.Contribuir al desarrollo de las actividades de la evaluación de competencias laborales para los proyectos establecidos en la programación anual del centro de formación, de acuerdo con los lineamientos y la metodología del proceso Gestión de Evaluación y Certificación de Competencias Laborales del SENA.
2.Participar en la transferencia de conocimientos y/o reuniones del proceso a desarrollarse para los evaluadores de competencias laborales de ECCL.
3.Colaborar en la construcción de un proyecto de instrumentos de evaluación de competencia laboral por cada 4 meses de contrato, conforme con la metodología establecida por el proceso Gestión de Evaluación y certificación de competencias laborales. Para los evaluadores que cuenten con menos de 4 meses de contrato, deben construir ítems y/o indicadores de desempeño y producto, proporcional a los meses de contratación, en concertación con el dinamizador de instrumentos para ECCL asignado.
4.Contribuir al cumplimiento de la meta de los indicadores del proceso Gestión de Evaluación y Competencias de Competencias Laborales del Centro de Formación, realizando como mínimo 42 evaluaciones de competencias laborales promedio mes en ejecución del contrato. (Ver nota 2).
5.Apoyar en calidad de experto técnico para revisar y estandarizar instrumentos de evaluación, así como participar en comités técnicos de construcción de instrumentos y consultas públicas de referentes de certificación, cuando se requiera en el SENA.
6.Contribuir en la elaboración de informes, reportes y demás documentos relativos al desarrollo de la evaluación de competencias laborales.
7.Informar sobre los resultados de la evaluación de competencias laborales, dentro de los 5 días hábiles siguientes a su realización y apoyar la atención de reclamaciones a que haya lugar de acuerdo con los lineamientos establecidos por el SENA.
8.Colaborar en la validación de información de la evaluación de competencias laborales registrada en el Sistema de Información DSNFT.
9.Contribuir en la elaboración de informe cualitativo de las fortalezas y debilidades identificadas en la evaluación de competencias laborales, por proyecto evaluado.
10.Colaborar en el reporte al dinamizador de ECCL ? centro de formación, los casos de éxito identificados en el proceso Gestión de Evaluación y Certificación de Competencias Laborales.
11.Apoyar en el registro en el Sistema de Información DSNFT de la información relacionada con la evaluación de competencias laborales, en coordinación con el apoyo administrativo..</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LUZ KARIME BULA TORRECILLA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