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0B04" w:rsidRDefault="00B2149C" w:rsidP="00FE5A68">
      <w:pPr>
        <w:pBdr>
          <w:top w:val="nil"/>
          <w:left w:val="nil"/>
          <w:bottom w:val="single" w:sz="4" w:space="1" w:color="000000"/>
          <w:right w:val="nil"/>
          <w:between w:val="nil"/>
        </w:pBdr>
        <w:tabs>
          <w:tab w:val="left" w:pos="426"/>
        </w:tabs>
        <w:spacing w:after="120"/>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CLAUSULADO DEL CONTRATO No. </w:t>
      </w:r>
      <w:r w:rsidR="008C4A83">
        <w:rPr>
          <w:rFonts w:ascii="Arial Narrow" w:eastAsia="Arial Narrow" w:hAnsi="Arial Narrow" w:cs="Arial Narrow"/>
          <w:b/>
          <w:color w:val="000000"/>
          <w:sz w:val="22"/>
          <w:szCs w:val="22"/>
        </w:rPr>
        <w:t>407</w:t>
      </w:r>
      <w:r>
        <w:rPr>
          <w:rFonts w:ascii="Arial Narrow" w:eastAsia="Arial Narrow" w:hAnsi="Arial Narrow" w:cs="Arial Narrow"/>
          <w:b/>
          <w:color w:val="000000"/>
          <w:sz w:val="22"/>
          <w:szCs w:val="22"/>
        </w:rPr>
        <w:t xml:space="preserve">– 2019 </w:t>
      </w:r>
      <w:r w:rsidR="00A544AA">
        <w:rPr>
          <w:rFonts w:ascii="Arial Narrow" w:eastAsia="Arial Narrow" w:hAnsi="Arial Narrow" w:cs="Arial Narrow"/>
          <w:b/>
          <w:color w:val="000000"/>
          <w:sz w:val="22"/>
          <w:szCs w:val="22"/>
        </w:rPr>
        <w:t xml:space="preserve">CLUB MILITAR </w:t>
      </w:r>
      <w:r w:rsidR="008C4A83">
        <w:rPr>
          <w:rFonts w:ascii="Arial Narrow" w:eastAsia="Arial Narrow" w:hAnsi="Arial Narrow" w:cs="Arial Narrow"/>
          <w:b/>
          <w:color w:val="000000"/>
          <w:sz w:val="22"/>
          <w:szCs w:val="22"/>
        </w:rPr>
        <w:t>Y CONSTRUCCIONES DEL ESTADO INGENIERÍA S.A.S.</w:t>
      </w:r>
      <w:r w:rsidR="00A544AA">
        <w:rPr>
          <w:rFonts w:ascii="Arial Narrow" w:eastAsia="Arial Narrow" w:hAnsi="Arial Narrow" w:cs="Arial Narrow"/>
          <w:b/>
          <w:color w:val="000000"/>
          <w:sz w:val="22"/>
          <w:szCs w:val="22"/>
        </w:rPr>
        <w:t xml:space="preserve"> </w:t>
      </w:r>
      <w:r w:rsidR="00925A22">
        <w:rPr>
          <w:rFonts w:ascii="Arial Narrow" w:eastAsia="Arial Narrow" w:hAnsi="Arial Narrow" w:cs="Arial Narrow"/>
          <w:b/>
          <w:color w:val="000000"/>
          <w:sz w:val="22"/>
          <w:szCs w:val="22"/>
        </w:rPr>
        <w:t xml:space="preserve">NIT </w:t>
      </w:r>
      <w:r w:rsidR="008C4A83">
        <w:rPr>
          <w:rFonts w:ascii="Arial Narrow" w:eastAsia="Arial Narrow" w:hAnsi="Arial Narrow" w:cs="Arial Narrow"/>
          <w:b/>
          <w:color w:val="000000"/>
          <w:sz w:val="22"/>
          <w:szCs w:val="22"/>
        </w:rPr>
        <w:t>901213498-7</w:t>
      </w:r>
    </w:p>
    <w:p w:rsidR="00810B04" w:rsidRDefault="00810B04">
      <w:pPr>
        <w:tabs>
          <w:tab w:val="left" w:pos="426"/>
        </w:tabs>
        <w:jc w:val="both"/>
        <w:rPr>
          <w:rFonts w:ascii="Arial Narrow" w:eastAsia="Arial Narrow" w:hAnsi="Arial Narrow" w:cs="Arial Narrow"/>
          <w:b/>
          <w:sz w:val="22"/>
          <w:szCs w:val="22"/>
          <w:u w:val="single"/>
        </w:rPr>
      </w:pP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u w:val="single"/>
        </w:rPr>
        <w:t>CLAUSULA PRIMERA</w:t>
      </w:r>
      <w:r>
        <w:rPr>
          <w:rFonts w:ascii="Arial Narrow" w:eastAsia="Arial Narrow" w:hAnsi="Arial Narrow" w:cs="Arial Narrow"/>
          <w:sz w:val="22"/>
          <w:szCs w:val="22"/>
        </w:rPr>
        <w:t xml:space="preserve"> </w:t>
      </w:r>
      <w:r>
        <w:rPr>
          <w:rFonts w:ascii="Arial Narrow" w:eastAsia="Arial Narrow" w:hAnsi="Arial Narrow" w:cs="Arial Narrow"/>
          <w:b/>
          <w:sz w:val="22"/>
          <w:szCs w:val="22"/>
        </w:rPr>
        <w:t>OBJETO</w:t>
      </w:r>
      <w:r>
        <w:rPr>
          <w:rFonts w:ascii="Arial Narrow" w:eastAsia="Arial Narrow" w:hAnsi="Arial Narrow" w:cs="Arial Narrow"/>
          <w:sz w:val="22"/>
          <w:szCs w:val="22"/>
        </w:rPr>
        <w:t xml:space="preserve">: </w:t>
      </w:r>
      <w:r w:rsidR="008C4A83">
        <w:rPr>
          <w:rFonts w:ascii="Arial Narrow" w:eastAsia="Arial Narrow" w:hAnsi="Arial Narrow" w:cs="Arial Narrow"/>
          <w:sz w:val="22"/>
          <w:szCs w:val="22"/>
        </w:rPr>
        <w:t>SUMINISTRO E INSTALACIÓN DE VIDRIOS Y ACCESORIOS INCLUYENDO INSTALACIÓN Y DESINSTALACIÓN EN LAS TRES SEDES DEL CLUB MILITAR”</w:t>
      </w:r>
    </w:p>
    <w:p w:rsidR="00810B04" w:rsidRDefault="00810B04">
      <w:pPr>
        <w:tabs>
          <w:tab w:val="left" w:pos="426"/>
        </w:tabs>
        <w:jc w:val="both"/>
        <w:rPr>
          <w:rFonts w:ascii="Arial Narrow" w:eastAsia="Arial Narrow" w:hAnsi="Arial Narrow" w:cs="Arial Narrow"/>
          <w:b/>
          <w:sz w:val="22"/>
          <w:szCs w:val="22"/>
        </w:rPr>
      </w:pPr>
    </w:p>
    <w:p w:rsidR="00810B04" w:rsidRDefault="00B2149C">
      <w:pPr>
        <w:tabs>
          <w:tab w:val="left" w:pos="142"/>
          <w:tab w:val="left" w:pos="426"/>
        </w:tabs>
        <w:jc w:val="both"/>
        <w:rPr>
          <w:rFonts w:ascii="Arial Narrow" w:eastAsia="Arial Narrow" w:hAnsi="Arial Narrow" w:cs="Arial Narrow"/>
          <w:sz w:val="22"/>
          <w:szCs w:val="22"/>
        </w:rPr>
      </w:pPr>
      <w:r>
        <w:rPr>
          <w:rFonts w:ascii="Arial Narrow" w:eastAsia="Arial Narrow" w:hAnsi="Arial Narrow" w:cs="Arial Narrow"/>
          <w:b/>
          <w:color w:val="000000"/>
          <w:sz w:val="22"/>
          <w:szCs w:val="22"/>
          <w:u w:val="single"/>
        </w:rPr>
        <w:t>CLAUSULA SEGUNDA</w:t>
      </w:r>
      <w:r>
        <w:rPr>
          <w:rFonts w:ascii="Arial Narrow" w:eastAsia="Arial Narrow" w:hAnsi="Arial Narrow" w:cs="Arial Narrow"/>
          <w:color w:val="000000"/>
          <w:sz w:val="22"/>
          <w:szCs w:val="22"/>
        </w:rPr>
        <w:t xml:space="preserve">: </w:t>
      </w:r>
      <w:r>
        <w:rPr>
          <w:rFonts w:ascii="Arial Narrow" w:eastAsia="Arial Narrow" w:hAnsi="Arial Narrow" w:cs="Arial Narrow"/>
          <w:b/>
          <w:sz w:val="22"/>
          <w:szCs w:val="22"/>
        </w:rPr>
        <w:t>DESCRIPCIÓN Y CARACTERÍSTICAS DE LOS BIENES Y SERVICIOS</w:t>
      </w:r>
      <w:r>
        <w:rPr>
          <w:rFonts w:ascii="Arial Narrow" w:eastAsia="Arial Narrow" w:hAnsi="Arial Narrow" w:cs="Arial Narrow"/>
          <w:sz w:val="22"/>
          <w:szCs w:val="22"/>
        </w:rPr>
        <w:t xml:space="preserve">: El objeto del presente contrato deberá realizarse de acuerdo con las especificaciones técnicas consignadas en Pliego de Condiciones del proceso de </w:t>
      </w:r>
      <w:r w:rsidR="008C4A83">
        <w:rPr>
          <w:rFonts w:ascii="Arial Narrow" w:eastAsia="Arial Narrow" w:hAnsi="Arial Narrow" w:cs="Arial Narrow"/>
          <w:sz w:val="22"/>
          <w:szCs w:val="22"/>
        </w:rPr>
        <w:t xml:space="preserve">SELECCIÓN ABREVIADA DE MENOR CUANTÍA No. 258-2019 </w:t>
      </w:r>
      <w:r>
        <w:rPr>
          <w:rFonts w:ascii="Arial Narrow" w:eastAsia="Arial Narrow" w:hAnsi="Arial Narrow" w:cs="Arial Narrow"/>
          <w:b/>
          <w:sz w:val="22"/>
          <w:szCs w:val="22"/>
        </w:rPr>
        <w:t>CLUB MILITAR</w:t>
      </w:r>
      <w:r>
        <w:rPr>
          <w:rFonts w:ascii="Arial Narrow" w:eastAsia="Arial Narrow" w:hAnsi="Arial Narrow" w:cs="Arial Narrow"/>
          <w:sz w:val="22"/>
          <w:szCs w:val="22"/>
        </w:rPr>
        <w:t xml:space="preserve">, </w:t>
      </w:r>
      <w:r w:rsidR="00F11E09">
        <w:rPr>
          <w:rFonts w:ascii="Arial Narrow" w:eastAsia="Arial Narrow" w:hAnsi="Arial Narrow" w:cs="Arial Narrow"/>
          <w:sz w:val="22"/>
          <w:szCs w:val="22"/>
        </w:rPr>
        <w:t>las adendas</w:t>
      </w:r>
      <w:r>
        <w:rPr>
          <w:rFonts w:ascii="Arial Narrow" w:eastAsia="Arial Narrow" w:hAnsi="Arial Narrow" w:cs="Arial Narrow"/>
          <w:sz w:val="22"/>
          <w:szCs w:val="22"/>
        </w:rPr>
        <w:t xml:space="preserve"> y la oferta del CONTRATISTA, que hacen parte integral del presente contrato. </w:t>
      </w:r>
    </w:p>
    <w:p w:rsidR="00810B04" w:rsidRDefault="00810B04">
      <w:pPr>
        <w:tabs>
          <w:tab w:val="left" w:pos="426"/>
        </w:tabs>
        <w:jc w:val="both"/>
        <w:rPr>
          <w:rFonts w:ascii="Arial Narrow" w:eastAsia="Arial Narrow" w:hAnsi="Arial Narrow" w:cs="Arial Narrow"/>
          <w:sz w:val="22"/>
          <w:szCs w:val="22"/>
        </w:rPr>
      </w:pPr>
    </w:p>
    <w:p w:rsidR="00810B04" w:rsidRDefault="00B2149C">
      <w:pPr>
        <w:pBdr>
          <w:top w:val="nil"/>
          <w:left w:val="nil"/>
          <w:bottom w:val="nil"/>
          <w:right w:val="nil"/>
          <w:between w:val="nil"/>
        </w:pBdr>
        <w:tabs>
          <w:tab w:val="left" w:pos="426"/>
        </w:tabs>
        <w:ind w:right="51"/>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PARÁGRAFO: RESPONSABILIDAD POR FALTANTE, DEFICIENTE O DEFECTUOSO</w:t>
      </w:r>
      <w:r>
        <w:rPr>
          <w:rFonts w:ascii="Arial Narrow" w:eastAsia="Arial Narrow" w:hAnsi="Arial Narrow" w:cs="Arial Narrow"/>
          <w:color w:val="000000"/>
          <w:sz w:val="22"/>
          <w:szCs w:val="22"/>
        </w:rPr>
        <w:t>:</w:t>
      </w:r>
      <w:r>
        <w:rPr>
          <w:rFonts w:ascii="Arial Narrow" w:eastAsia="Arial Narrow" w:hAnsi="Arial Narrow" w:cs="Arial Narrow"/>
          <w:b/>
          <w:color w:val="000000"/>
          <w:sz w:val="22"/>
          <w:szCs w:val="22"/>
        </w:rPr>
        <w:t xml:space="preserve"> </w:t>
      </w:r>
      <w:r>
        <w:rPr>
          <w:rFonts w:ascii="Arial Narrow" w:eastAsia="Arial Narrow" w:hAnsi="Arial Narrow" w:cs="Arial Narrow"/>
          <w:color w:val="000000"/>
          <w:sz w:val="22"/>
          <w:szCs w:val="22"/>
        </w:rPr>
        <w:t xml:space="preserve">El CONTRATISTA cumplirá el objeto contractual libre de faltantes, desperfectos y limitaciones y en todo caso, en estricto cumplimiento de las condiciones técnicas pactadas en el presente contrato y definidas en el pliego de condiciones definitivo del proceso </w:t>
      </w:r>
      <w:r w:rsidR="008C4A83">
        <w:rPr>
          <w:rFonts w:ascii="Arial Narrow" w:eastAsia="Arial Narrow" w:hAnsi="Arial Narrow" w:cs="Arial Narrow"/>
          <w:color w:val="000000"/>
          <w:sz w:val="22"/>
          <w:szCs w:val="22"/>
        </w:rPr>
        <w:t>de SELECCIÓN</w:t>
      </w:r>
      <w:r w:rsidR="008C4A83">
        <w:rPr>
          <w:rFonts w:ascii="Arial Narrow" w:eastAsia="Arial Narrow" w:hAnsi="Arial Narrow" w:cs="Arial Narrow"/>
          <w:sz w:val="22"/>
          <w:szCs w:val="22"/>
        </w:rPr>
        <w:t xml:space="preserve"> ABREVIADA DE MENOR CUANTÍA No. 258-2019 </w:t>
      </w:r>
      <w:r w:rsidR="008C4A83" w:rsidRPr="008C4A83">
        <w:rPr>
          <w:rFonts w:ascii="Arial Narrow" w:eastAsia="Arial Narrow" w:hAnsi="Arial Narrow" w:cs="Arial Narrow"/>
          <w:sz w:val="22"/>
          <w:szCs w:val="22"/>
        </w:rPr>
        <w:t>CLUB MILITAR</w:t>
      </w:r>
      <w:r w:rsidR="008C4A83">
        <w:rPr>
          <w:rFonts w:ascii="Arial Narrow" w:eastAsia="Arial Narrow" w:hAnsi="Arial Narrow" w:cs="Arial Narrow"/>
          <w:sz w:val="22"/>
          <w:szCs w:val="22"/>
        </w:rPr>
        <w:t>,</w:t>
      </w:r>
      <w:r>
        <w:rPr>
          <w:rFonts w:ascii="Arial Narrow" w:eastAsia="Arial Narrow" w:hAnsi="Arial Narrow" w:cs="Arial Narrow"/>
          <w:color w:val="000000"/>
          <w:sz w:val="22"/>
          <w:szCs w:val="22"/>
        </w:rPr>
        <w:t xml:space="preserve"> en la oferta presentada por el contratista. En caso de que el CONTRATISTA incumpla lo previsto en esta cláusula, el CLUB MILITAR se reserva la facultad de rechazar los bienes y</w:t>
      </w:r>
      <w:r w:rsidR="00FE5A68">
        <w:rPr>
          <w:rFonts w:ascii="Arial Narrow" w:eastAsia="Arial Narrow" w:hAnsi="Arial Narrow" w:cs="Arial Narrow"/>
          <w:color w:val="000000"/>
          <w:sz w:val="22"/>
          <w:szCs w:val="22"/>
        </w:rPr>
        <w:t>/o</w:t>
      </w:r>
      <w:r>
        <w:rPr>
          <w:rFonts w:ascii="Arial Narrow" w:eastAsia="Arial Narrow" w:hAnsi="Arial Narrow" w:cs="Arial Narrow"/>
          <w:color w:val="000000"/>
          <w:sz w:val="22"/>
          <w:szCs w:val="22"/>
        </w:rPr>
        <w:t xml:space="preserve"> servicios</w:t>
      </w:r>
      <w:r w:rsidR="00FE5A68">
        <w:rPr>
          <w:rFonts w:ascii="Arial Narrow" w:eastAsia="Arial Narrow" w:hAnsi="Arial Narrow" w:cs="Arial Narrow"/>
          <w:color w:val="000000"/>
          <w:sz w:val="22"/>
          <w:szCs w:val="22"/>
        </w:rPr>
        <w:t xml:space="preserve"> y de</w:t>
      </w:r>
      <w:r>
        <w:rPr>
          <w:rFonts w:ascii="Arial Narrow" w:eastAsia="Arial Narrow" w:hAnsi="Arial Narrow" w:cs="Arial Narrow"/>
          <w:color w:val="000000"/>
          <w:sz w:val="22"/>
          <w:szCs w:val="22"/>
        </w:rPr>
        <w:t xml:space="preserve"> imponer las sanciones pertinentes que más adelante se establecen y convienen. En este evento la entrega no tendrá efecto legal o contractual alguno. El CONTRATISTA hará reposición de los bienes y servicios que no cumplan con las especificaciones técnicas requeridas.  </w:t>
      </w:r>
    </w:p>
    <w:p w:rsidR="00810B04" w:rsidRDefault="00810B04">
      <w:pPr>
        <w:pBdr>
          <w:top w:val="nil"/>
          <w:left w:val="nil"/>
          <w:bottom w:val="nil"/>
          <w:right w:val="nil"/>
          <w:between w:val="nil"/>
        </w:pBdr>
        <w:tabs>
          <w:tab w:val="left" w:pos="426"/>
        </w:tabs>
        <w:ind w:right="51"/>
        <w:jc w:val="both"/>
        <w:rPr>
          <w:rFonts w:ascii="Arial Narrow" w:eastAsia="Arial Narrow" w:hAnsi="Arial Narrow" w:cs="Arial Narrow"/>
          <w:color w:val="000000"/>
          <w:sz w:val="22"/>
          <w:szCs w:val="22"/>
        </w:rPr>
      </w:pPr>
    </w:p>
    <w:p w:rsidR="00810B04" w:rsidRDefault="00B2149C">
      <w:pPr>
        <w:pBdr>
          <w:top w:val="nil"/>
          <w:left w:val="nil"/>
          <w:bottom w:val="nil"/>
          <w:right w:val="nil"/>
          <w:between w:val="nil"/>
        </w:pBdr>
        <w:tabs>
          <w:tab w:val="left" w:pos="426"/>
        </w:tabs>
        <w:ind w:right="51"/>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u w:val="single"/>
        </w:rPr>
        <w:t>CLÁUSULA TERCERA</w:t>
      </w:r>
      <w:r>
        <w:rPr>
          <w:rFonts w:ascii="Arial Narrow" w:eastAsia="Arial Narrow" w:hAnsi="Arial Narrow" w:cs="Arial Narrow"/>
          <w:b/>
          <w:color w:val="000000"/>
          <w:sz w:val="22"/>
          <w:szCs w:val="22"/>
        </w:rPr>
        <w:t>. - VALOR DEL CONTRATO:</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Será</w:t>
      </w:r>
      <w:r>
        <w:rPr>
          <w:rFonts w:ascii="Arial Narrow" w:eastAsia="Arial Narrow" w:hAnsi="Arial Narrow" w:cs="Arial Narrow"/>
          <w:b/>
          <w:color w:val="000000"/>
          <w:sz w:val="22"/>
          <w:szCs w:val="22"/>
        </w:rPr>
        <w:t xml:space="preserve"> </w:t>
      </w:r>
      <w:r w:rsidR="003B4C3B" w:rsidRPr="003B4C3B">
        <w:rPr>
          <w:rFonts w:ascii="Arial Narrow" w:eastAsia="Arial Narrow" w:hAnsi="Arial Narrow" w:cs="Arial Narrow"/>
          <w:color w:val="000000"/>
          <w:sz w:val="22"/>
          <w:szCs w:val="22"/>
        </w:rPr>
        <w:t xml:space="preserve">hasta por la suma </w:t>
      </w:r>
      <w:r w:rsidR="00A42B78">
        <w:rPr>
          <w:rFonts w:ascii="Arial Narrow" w:eastAsia="Arial Narrow" w:hAnsi="Arial Narrow" w:cs="Arial Narrow"/>
          <w:color w:val="000000"/>
          <w:sz w:val="22"/>
          <w:szCs w:val="22"/>
        </w:rPr>
        <w:t xml:space="preserve">de </w:t>
      </w:r>
      <w:r w:rsidR="00A42B78" w:rsidRPr="00A42B78">
        <w:rPr>
          <w:rFonts w:ascii="Arial Narrow" w:eastAsia="Arial Narrow" w:hAnsi="Arial Narrow" w:cs="Arial Narrow"/>
          <w:b/>
          <w:color w:val="000000"/>
          <w:sz w:val="22"/>
          <w:szCs w:val="22"/>
        </w:rPr>
        <w:t>TREINTA MILLONES DE PESOS</w:t>
      </w:r>
      <w:r w:rsidR="00A42B78">
        <w:rPr>
          <w:rFonts w:ascii="Arial Narrow" w:eastAsia="Arial Narrow" w:hAnsi="Arial Narrow" w:cs="Arial Narrow"/>
          <w:color w:val="000000"/>
          <w:sz w:val="22"/>
          <w:szCs w:val="22"/>
        </w:rPr>
        <w:t xml:space="preserve"> </w:t>
      </w:r>
      <w:r w:rsidR="0020537D">
        <w:rPr>
          <w:rFonts w:ascii="Arial Narrow" w:eastAsia="Arial Narrow" w:hAnsi="Arial Narrow" w:cs="Arial Narrow"/>
          <w:b/>
          <w:color w:val="000000"/>
          <w:sz w:val="22"/>
          <w:szCs w:val="22"/>
        </w:rPr>
        <w:t xml:space="preserve">($ </w:t>
      </w:r>
      <w:r w:rsidR="00A42B78">
        <w:rPr>
          <w:rFonts w:ascii="Arial Narrow" w:eastAsia="Arial Narrow" w:hAnsi="Arial Narrow" w:cs="Arial Narrow"/>
          <w:b/>
          <w:color w:val="000000"/>
          <w:sz w:val="22"/>
          <w:szCs w:val="22"/>
        </w:rPr>
        <w:t>30.000.00,00</w:t>
      </w:r>
      <w:r>
        <w:rPr>
          <w:rFonts w:ascii="Arial Narrow" w:eastAsia="Arial Narrow" w:hAnsi="Arial Narrow" w:cs="Arial Narrow"/>
          <w:b/>
          <w:color w:val="000000"/>
          <w:sz w:val="22"/>
          <w:szCs w:val="22"/>
        </w:rPr>
        <w:t xml:space="preserve">) INCLUIDO </w:t>
      </w:r>
      <w:r w:rsidR="00582AA2">
        <w:rPr>
          <w:rFonts w:ascii="Arial Narrow" w:eastAsia="Arial Narrow" w:hAnsi="Arial Narrow" w:cs="Arial Narrow"/>
          <w:b/>
          <w:color w:val="000000"/>
          <w:sz w:val="22"/>
          <w:szCs w:val="22"/>
        </w:rPr>
        <w:t>IVA</w:t>
      </w:r>
      <w:r w:rsidR="003324A1">
        <w:rPr>
          <w:rFonts w:ascii="Arial Narrow" w:eastAsia="Arial Narrow" w:hAnsi="Arial Narrow" w:cs="Arial Narrow"/>
          <w:b/>
          <w:color w:val="000000"/>
          <w:sz w:val="22"/>
          <w:szCs w:val="22"/>
        </w:rPr>
        <w:t>,</w:t>
      </w:r>
      <w:r w:rsidR="00582AA2">
        <w:rPr>
          <w:rFonts w:ascii="Arial Narrow" w:eastAsia="Arial Narrow" w:hAnsi="Arial Narrow" w:cs="Arial Narrow"/>
          <w:b/>
          <w:color w:val="000000"/>
          <w:sz w:val="22"/>
          <w:szCs w:val="22"/>
        </w:rPr>
        <w:t xml:space="preserve"> </w:t>
      </w:r>
      <w:r w:rsidR="00582AA2" w:rsidRPr="004C6FA7">
        <w:rPr>
          <w:rFonts w:ascii="Arial Narrow" w:eastAsia="Arial Narrow" w:hAnsi="Arial Narrow" w:cs="Arial Narrow"/>
          <w:color w:val="000000"/>
          <w:sz w:val="22"/>
          <w:szCs w:val="22"/>
        </w:rPr>
        <w:t>de</w:t>
      </w:r>
      <w:r w:rsidR="004C6FA7" w:rsidRPr="004C6FA7">
        <w:rPr>
          <w:rFonts w:ascii="Arial Narrow" w:eastAsia="Arial Narrow" w:hAnsi="Arial Narrow" w:cs="Arial Narrow"/>
          <w:color w:val="000000"/>
          <w:sz w:val="22"/>
          <w:szCs w:val="22"/>
        </w:rPr>
        <w:t xml:space="preserve"> acuerdo con la solicitud del supervisor del contrato discriminado de la siguiente forma:</w:t>
      </w:r>
    </w:p>
    <w:p w:rsidR="00FC188A" w:rsidRDefault="00FC188A">
      <w:pPr>
        <w:pBdr>
          <w:top w:val="nil"/>
          <w:left w:val="nil"/>
          <w:bottom w:val="nil"/>
          <w:right w:val="nil"/>
          <w:between w:val="nil"/>
        </w:pBdr>
        <w:tabs>
          <w:tab w:val="left" w:pos="426"/>
        </w:tabs>
        <w:ind w:right="51"/>
        <w:jc w:val="both"/>
        <w:rPr>
          <w:rFonts w:ascii="Arial Narrow" w:eastAsia="Arial Narrow" w:hAnsi="Arial Narrow" w:cs="Arial Narrow"/>
          <w:b/>
          <w:color w:val="000000"/>
          <w:sz w:val="22"/>
          <w:szCs w:val="22"/>
          <w:u w:val="single"/>
        </w:rPr>
      </w:pPr>
    </w:p>
    <w:tbl>
      <w:tblPr>
        <w:tblW w:w="5000" w:type="pct"/>
        <w:tblCellMar>
          <w:left w:w="70" w:type="dxa"/>
          <w:right w:w="70" w:type="dxa"/>
        </w:tblCellMar>
        <w:tblLook w:val="04A0" w:firstRow="1" w:lastRow="0" w:firstColumn="1" w:lastColumn="0" w:noHBand="0" w:noVBand="1"/>
      </w:tblPr>
      <w:tblGrid>
        <w:gridCol w:w="5723"/>
        <w:gridCol w:w="1234"/>
        <w:gridCol w:w="1002"/>
        <w:gridCol w:w="1387"/>
      </w:tblGrid>
      <w:tr w:rsidR="00E26271" w:rsidRPr="00E26271" w:rsidTr="0055186F">
        <w:trPr>
          <w:trHeight w:val="510"/>
        </w:trPr>
        <w:tc>
          <w:tcPr>
            <w:tcW w:w="3062" w:type="pct"/>
            <w:tcBorders>
              <w:top w:val="single" w:sz="4" w:space="0" w:color="auto"/>
              <w:left w:val="single" w:sz="4" w:space="0" w:color="auto"/>
              <w:bottom w:val="single" w:sz="4" w:space="0" w:color="auto"/>
              <w:right w:val="single" w:sz="4" w:space="0" w:color="auto"/>
            </w:tcBorders>
            <w:shd w:val="clear" w:color="000000" w:fill="DBE5F1"/>
            <w:noWrap/>
            <w:vAlign w:val="center"/>
            <w:hideMark/>
          </w:tcPr>
          <w:p w:rsidR="00E26271" w:rsidRPr="00E26271" w:rsidRDefault="00E26271" w:rsidP="00E26271">
            <w:pPr>
              <w:jc w:val="center"/>
              <w:rPr>
                <w:rFonts w:ascii="Verdana" w:hAnsi="Verdana" w:cs="Calibri"/>
                <w:b/>
                <w:bCs/>
                <w:color w:val="000000"/>
              </w:rPr>
            </w:pPr>
            <w:r w:rsidRPr="00E26271">
              <w:rPr>
                <w:rFonts w:ascii="Verdana" w:hAnsi="Verdana" w:cs="Calibri"/>
                <w:b/>
                <w:bCs/>
                <w:color w:val="000000"/>
              </w:rPr>
              <w:t>Descripción</w:t>
            </w:r>
          </w:p>
        </w:tc>
        <w:tc>
          <w:tcPr>
            <w:tcW w:w="660" w:type="pct"/>
            <w:tcBorders>
              <w:top w:val="single" w:sz="4" w:space="0" w:color="auto"/>
              <w:left w:val="nil"/>
              <w:bottom w:val="single" w:sz="4" w:space="0" w:color="auto"/>
              <w:right w:val="single" w:sz="4" w:space="0" w:color="auto"/>
            </w:tcBorders>
            <w:shd w:val="clear" w:color="000000" w:fill="DBE5F1"/>
            <w:vAlign w:val="center"/>
            <w:hideMark/>
          </w:tcPr>
          <w:p w:rsidR="00E26271" w:rsidRPr="00E26271" w:rsidRDefault="00E26271" w:rsidP="00E26271">
            <w:pPr>
              <w:jc w:val="center"/>
              <w:rPr>
                <w:rFonts w:ascii="Verdana" w:hAnsi="Verdana" w:cs="Calibri"/>
                <w:b/>
                <w:bCs/>
                <w:color w:val="000000"/>
              </w:rPr>
            </w:pPr>
            <w:r w:rsidRPr="00E26271">
              <w:rPr>
                <w:rFonts w:ascii="Verdana" w:hAnsi="Verdana" w:cs="Calibri"/>
                <w:b/>
                <w:bCs/>
                <w:color w:val="000000"/>
              </w:rPr>
              <w:t>Cantidad</w:t>
            </w:r>
          </w:p>
        </w:tc>
        <w:tc>
          <w:tcPr>
            <w:tcW w:w="536" w:type="pct"/>
            <w:tcBorders>
              <w:top w:val="single" w:sz="4" w:space="0" w:color="auto"/>
              <w:left w:val="nil"/>
              <w:bottom w:val="single" w:sz="4" w:space="0" w:color="auto"/>
              <w:right w:val="single" w:sz="4" w:space="0" w:color="auto"/>
            </w:tcBorders>
            <w:shd w:val="clear" w:color="000000" w:fill="DBE5F1"/>
            <w:vAlign w:val="center"/>
            <w:hideMark/>
          </w:tcPr>
          <w:p w:rsidR="00E26271" w:rsidRPr="00E26271" w:rsidRDefault="00E26271" w:rsidP="00E26271">
            <w:pPr>
              <w:jc w:val="center"/>
              <w:rPr>
                <w:rFonts w:ascii="Verdana" w:hAnsi="Verdana" w:cs="Calibri"/>
                <w:b/>
                <w:bCs/>
                <w:color w:val="000000"/>
              </w:rPr>
            </w:pPr>
            <w:r w:rsidRPr="00E26271">
              <w:rPr>
                <w:rFonts w:ascii="Verdana" w:hAnsi="Verdana" w:cs="Calibri"/>
                <w:b/>
                <w:bCs/>
                <w:color w:val="000000"/>
              </w:rPr>
              <w:t>Unidad</w:t>
            </w:r>
          </w:p>
        </w:tc>
        <w:tc>
          <w:tcPr>
            <w:tcW w:w="743" w:type="pct"/>
            <w:tcBorders>
              <w:top w:val="single" w:sz="4" w:space="0" w:color="auto"/>
              <w:left w:val="nil"/>
              <w:bottom w:val="single" w:sz="4" w:space="0" w:color="auto"/>
              <w:right w:val="single" w:sz="4" w:space="0" w:color="auto"/>
            </w:tcBorders>
            <w:shd w:val="clear" w:color="000000" w:fill="DBE5F1"/>
            <w:vAlign w:val="center"/>
            <w:hideMark/>
          </w:tcPr>
          <w:p w:rsidR="00E26271" w:rsidRPr="00E26271" w:rsidRDefault="00E26271" w:rsidP="00E26271">
            <w:pPr>
              <w:jc w:val="center"/>
              <w:rPr>
                <w:rFonts w:ascii="Verdana" w:hAnsi="Verdana" w:cs="Calibri"/>
                <w:b/>
                <w:bCs/>
                <w:color w:val="000000"/>
              </w:rPr>
            </w:pPr>
            <w:r w:rsidRPr="00E26271">
              <w:rPr>
                <w:rFonts w:ascii="Verdana" w:hAnsi="Verdana" w:cs="Calibri"/>
                <w:b/>
                <w:bCs/>
                <w:color w:val="000000"/>
              </w:rPr>
              <w:t>Precio unitario</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 xml:space="preserve">VIDRIO DE SEGURIDAD LAMINADO  6 MM 3+3 </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M2</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140.853,00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VIDRIO DE SEGURIDAD LAMINADO 10MM  5+5</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M2</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216.367,00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VIDRIO DE SEGURIDAD LAMINADO 8 MM  4+4</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M2</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190.900,00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VIDRIO BRONCE DE 5MM TEMPLADO</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M2</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184.260,00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VIDRIO INCOLORO DE 6MM TEMPLADO</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M2</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173.553,00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VIDRIO MARTILLADO DE 5 MM</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M2</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79.016,00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VIDRIO INCOLORO MONOLITICO DE 5MM</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M2</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71.422,00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VIDRIO INCOLORO MONOLITICO DE 4MM</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M2</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66.483,00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VIDRIO DE SEGURIDAD TEMPLADO BRONCE DE 5MM</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M2</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209.187,00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VIDRIO DE SEGURIDAD TEMPLADO DE 10MM</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M2</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266.015,00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VIDRIO DE SEGURIDAD TEMPLADO DE 8MM</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M2</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235.388,00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VIDRIO DE SEGURIDAD TEMPLADO DE 6 MM</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M2</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155.335,00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VIDRIO DE SEGURIDAD TEMPLADO DE 4 MM</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M2</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122.840,00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VIDRIO REFLECTIVO DE 6 MM</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M2</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148.238,00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VIDRIO TIPO ESPEJO DE 4 MM</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M2</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123.712,00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lastRenderedPageBreak/>
              <w:t>VIDRIO TIPO ESPEJO DE 3 MM</w:t>
            </w:r>
            <w:bookmarkStart w:id="0" w:name="_GoBack"/>
            <w:bookmarkEnd w:id="0"/>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M2</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106.835,00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SILICONA ANTIHONGOS DE SELLAMIENTO X 280 ML</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UN</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21.221,00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CHAPETAS DIVISIONES DE BAÑO</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UN</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74.976,00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BISAGRA135 GRADOS</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UN</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109.712,00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MANIJA MARIPOSA</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UN</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85.449,00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BISAGRA A 90 GRADOS</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UN</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118.040,00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PELICULA FROST PARA VIDRIOS</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M2</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66.400,00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PELICULA VINILICA DECORATIVA DE COLORES</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M2</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66.400,00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RODACHINAS CON BALINERA MACIZA BISELADA</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UN</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101.897,00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BOTÓN HALADERA TAMBOR PARA PUERTA</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UN</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44.183,00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CERROJO SENCILLO DE SOBREPONER</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UN</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106.655,00</w:t>
            </w:r>
          </w:p>
        </w:tc>
      </w:tr>
      <w:tr w:rsidR="00E26271" w:rsidRPr="00E26271" w:rsidTr="0055186F">
        <w:trPr>
          <w:trHeight w:val="300"/>
        </w:trPr>
        <w:tc>
          <w:tcPr>
            <w:tcW w:w="3062" w:type="pct"/>
            <w:tcBorders>
              <w:top w:val="nil"/>
              <w:left w:val="single" w:sz="4" w:space="0" w:color="auto"/>
              <w:bottom w:val="single" w:sz="4" w:space="0" w:color="auto"/>
              <w:right w:val="single" w:sz="4" w:space="0" w:color="auto"/>
            </w:tcBorders>
            <w:shd w:val="clear" w:color="auto" w:fill="auto"/>
            <w:noWrap/>
            <w:vAlign w:val="center"/>
            <w:hideMark/>
          </w:tcPr>
          <w:p w:rsidR="00E26271" w:rsidRPr="00E26271" w:rsidRDefault="00E26271" w:rsidP="00E26271">
            <w:pPr>
              <w:rPr>
                <w:rFonts w:ascii="Verdana" w:hAnsi="Verdana" w:cs="Calibri"/>
                <w:color w:val="000000"/>
              </w:rPr>
            </w:pPr>
            <w:r w:rsidRPr="00E26271">
              <w:rPr>
                <w:rFonts w:ascii="Verdana" w:hAnsi="Verdana" w:cs="Calibri"/>
                <w:color w:val="000000"/>
              </w:rPr>
              <w:t>VENTANAS CORREDIZAS EN ALUMINIO</w:t>
            </w:r>
          </w:p>
        </w:tc>
        <w:tc>
          <w:tcPr>
            <w:tcW w:w="660"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1,00</w:t>
            </w:r>
          </w:p>
        </w:tc>
        <w:tc>
          <w:tcPr>
            <w:tcW w:w="536" w:type="pct"/>
            <w:tcBorders>
              <w:top w:val="nil"/>
              <w:left w:val="nil"/>
              <w:bottom w:val="single" w:sz="4" w:space="0" w:color="auto"/>
              <w:right w:val="single" w:sz="4" w:space="0" w:color="auto"/>
            </w:tcBorders>
            <w:shd w:val="clear" w:color="auto" w:fill="auto"/>
            <w:noWrap/>
            <w:vAlign w:val="center"/>
            <w:hideMark/>
          </w:tcPr>
          <w:p w:rsidR="00E26271" w:rsidRPr="00E26271" w:rsidRDefault="00E26271" w:rsidP="00E26271">
            <w:pPr>
              <w:jc w:val="center"/>
              <w:rPr>
                <w:rFonts w:ascii="Verdana" w:hAnsi="Verdana" w:cs="Calibri"/>
                <w:color w:val="000000"/>
              </w:rPr>
            </w:pPr>
            <w:r w:rsidRPr="00E26271">
              <w:rPr>
                <w:rFonts w:ascii="Verdana" w:hAnsi="Verdana" w:cs="Calibri"/>
                <w:color w:val="000000"/>
              </w:rPr>
              <w:t>M2</w:t>
            </w:r>
          </w:p>
        </w:tc>
        <w:tc>
          <w:tcPr>
            <w:tcW w:w="743" w:type="pct"/>
            <w:tcBorders>
              <w:top w:val="nil"/>
              <w:left w:val="nil"/>
              <w:bottom w:val="single" w:sz="4" w:space="0" w:color="auto"/>
              <w:right w:val="single" w:sz="4" w:space="0" w:color="auto"/>
            </w:tcBorders>
            <w:shd w:val="clear" w:color="auto" w:fill="auto"/>
            <w:noWrap/>
            <w:vAlign w:val="bottom"/>
            <w:hideMark/>
          </w:tcPr>
          <w:p w:rsidR="00E26271" w:rsidRPr="00E26271" w:rsidRDefault="00E26271" w:rsidP="00E26271">
            <w:pPr>
              <w:jc w:val="right"/>
              <w:rPr>
                <w:rFonts w:ascii="Arial" w:hAnsi="Arial" w:cs="Arial"/>
                <w:color w:val="000000"/>
              </w:rPr>
            </w:pPr>
            <w:r w:rsidRPr="00E26271">
              <w:rPr>
                <w:rFonts w:ascii="Arial" w:hAnsi="Arial" w:cs="Arial"/>
                <w:color w:val="000000"/>
              </w:rPr>
              <w:t>398.732,00</w:t>
            </w:r>
          </w:p>
        </w:tc>
      </w:tr>
    </w:tbl>
    <w:p w:rsidR="00FC188A" w:rsidRDefault="00FC188A">
      <w:pPr>
        <w:pBdr>
          <w:top w:val="nil"/>
          <w:left w:val="nil"/>
          <w:bottom w:val="nil"/>
          <w:right w:val="nil"/>
          <w:between w:val="nil"/>
        </w:pBdr>
        <w:tabs>
          <w:tab w:val="left" w:pos="426"/>
        </w:tabs>
        <w:ind w:right="51"/>
        <w:jc w:val="both"/>
        <w:rPr>
          <w:rFonts w:ascii="Arial Narrow" w:eastAsia="Arial Narrow" w:hAnsi="Arial Narrow" w:cs="Arial Narrow"/>
          <w:b/>
          <w:color w:val="000000"/>
          <w:sz w:val="22"/>
          <w:szCs w:val="22"/>
          <w:u w:val="single"/>
        </w:rPr>
      </w:pPr>
    </w:p>
    <w:p w:rsidR="00810B04" w:rsidRDefault="00B2149C">
      <w:pPr>
        <w:pBdr>
          <w:top w:val="nil"/>
          <w:left w:val="nil"/>
          <w:bottom w:val="nil"/>
          <w:right w:val="nil"/>
          <w:between w:val="nil"/>
        </w:pBdr>
        <w:tabs>
          <w:tab w:val="left" w:pos="426"/>
        </w:tabs>
        <w:ind w:right="51"/>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u w:val="single"/>
        </w:rPr>
        <w:t xml:space="preserve">CLÁUSULA </w:t>
      </w:r>
      <w:r w:rsidR="0020537D">
        <w:rPr>
          <w:rFonts w:ascii="Arial Narrow" w:eastAsia="Arial Narrow" w:hAnsi="Arial Narrow" w:cs="Arial Narrow"/>
          <w:b/>
          <w:color w:val="000000"/>
          <w:sz w:val="22"/>
          <w:szCs w:val="22"/>
          <w:u w:val="single"/>
        </w:rPr>
        <w:t>CUARTA. -</w:t>
      </w:r>
      <w:r>
        <w:rPr>
          <w:rFonts w:ascii="Arial Narrow" w:eastAsia="Arial Narrow" w:hAnsi="Arial Narrow" w:cs="Arial Narrow"/>
          <w:b/>
          <w:color w:val="000000"/>
          <w:sz w:val="22"/>
          <w:szCs w:val="22"/>
        </w:rPr>
        <w:t xml:space="preserve"> FORMA Y CONDICIONES DE PAGO: </w:t>
      </w:r>
      <w:r>
        <w:rPr>
          <w:rFonts w:ascii="Arial Narrow" w:eastAsia="Arial Narrow" w:hAnsi="Arial Narrow" w:cs="Arial Narrow"/>
          <w:color w:val="000000"/>
          <w:sz w:val="22"/>
          <w:szCs w:val="22"/>
        </w:rPr>
        <w:t>El CLUB MILITAR se compromete a pagar el valor del contrato, de la siguiente forma</w:t>
      </w:r>
      <w:r>
        <w:rPr>
          <w:rFonts w:ascii="Arial Narrow" w:eastAsia="Arial Narrow" w:hAnsi="Arial Narrow" w:cs="Arial Narrow"/>
          <w:b/>
          <w:color w:val="000000"/>
          <w:sz w:val="22"/>
          <w:szCs w:val="22"/>
        </w:rPr>
        <w:t>:</w:t>
      </w:r>
    </w:p>
    <w:p w:rsidR="00810B04" w:rsidRDefault="00810B04">
      <w:pPr>
        <w:pBdr>
          <w:top w:val="nil"/>
          <w:left w:val="nil"/>
          <w:bottom w:val="nil"/>
          <w:right w:val="nil"/>
          <w:between w:val="nil"/>
        </w:pBdr>
        <w:ind w:hanging="849"/>
        <w:jc w:val="both"/>
        <w:rPr>
          <w:rFonts w:ascii="Arial Narrow" w:eastAsia="Arial Narrow" w:hAnsi="Arial Narrow" w:cs="Arial Narrow"/>
          <w:b/>
          <w:color w:val="000000"/>
          <w:sz w:val="22"/>
          <w:szCs w:val="22"/>
        </w:rPr>
      </w:pPr>
    </w:p>
    <w:p w:rsidR="00810B04" w:rsidRDefault="00B2149C">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PAGOS PARCIALES CON CORTES MENSUALES:</w:t>
      </w:r>
      <w:r>
        <w:rPr>
          <w:rFonts w:ascii="Arial Narrow" w:eastAsia="Arial Narrow" w:hAnsi="Arial Narrow" w:cs="Arial Narrow"/>
          <w:color w:val="000000"/>
          <w:sz w:val="22"/>
          <w:szCs w:val="22"/>
        </w:rPr>
        <w:t xml:space="preserve"> Se realizarán pagos parciales con cortes mensuales, equivalente</w:t>
      </w:r>
      <w:r w:rsidR="00D05DAD">
        <w:rPr>
          <w:rFonts w:ascii="Arial Narrow" w:eastAsia="Arial Narrow" w:hAnsi="Arial Narrow" w:cs="Arial Narrow"/>
          <w:color w:val="000000"/>
          <w:sz w:val="22"/>
          <w:szCs w:val="22"/>
        </w:rPr>
        <w:t>s</w:t>
      </w:r>
      <w:r>
        <w:rPr>
          <w:rFonts w:ascii="Arial Narrow" w:eastAsia="Arial Narrow" w:hAnsi="Arial Narrow" w:cs="Arial Narrow"/>
          <w:color w:val="000000"/>
          <w:sz w:val="22"/>
          <w:szCs w:val="22"/>
        </w:rPr>
        <w:t xml:space="preserve"> al valor de</w:t>
      </w:r>
      <w:r w:rsidR="00F11E09">
        <w:rPr>
          <w:rFonts w:ascii="Arial Narrow" w:eastAsia="Arial Narrow" w:hAnsi="Arial Narrow" w:cs="Arial Narrow"/>
          <w:color w:val="000000"/>
          <w:sz w:val="22"/>
          <w:szCs w:val="22"/>
        </w:rPr>
        <w:t xml:space="preserve"> los suministros entregados</w:t>
      </w:r>
      <w:r>
        <w:rPr>
          <w:rFonts w:ascii="Arial Narrow" w:eastAsia="Arial Narrow" w:hAnsi="Arial Narrow" w:cs="Arial Narrow"/>
          <w:color w:val="000000"/>
          <w:sz w:val="22"/>
          <w:szCs w:val="22"/>
        </w:rPr>
        <w:t>, dentro de los treinta (30) días calendario siguientes a la recepción de los bienes, previo cumplimiento de los siguientes requisitos:</w:t>
      </w:r>
    </w:p>
    <w:p w:rsidR="00810B04" w:rsidRDefault="00810B04">
      <w:pPr>
        <w:jc w:val="both"/>
        <w:rPr>
          <w:rFonts w:ascii="Arial Narrow" w:eastAsia="Arial Narrow" w:hAnsi="Arial Narrow" w:cs="Arial Narrow"/>
          <w:sz w:val="22"/>
          <w:szCs w:val="22"/>
        </w:rPr>
      </w:pPr>
    </w:p>
    <w:p w:rsidR="00810B04" w:rsidRDefault="00B2149C">
      <w:pPr>
        <w:widowControl w:val="0"/>
        <w:numPr>
          <w:ilvl w:val="0"/>
          <w:numId w:val="2"/>
        </w:num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Acta de inicio.</w:t>
      </w:r>
    </w:p>
    <w:p w:rsidR="00810B04" w:rsidRDefault="00B2149C">
      <w:pPr>
        <w:widowControl w:val="0"/>
        <w:numPr>
          <w:ilvl w:val="0"/>
          <w:numId w:val="2"/>
        </w:num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Recepción a satisfacción de los bienes contratados por parte del CLUB MILITAR. Este requisito debe ser plasmado en un informe debidamente suscrito por el supervisor del Contrato.</w:t>
      </w:r>
    </w:p>
    <w:p w:rsidR="00810B04" w:rsidRDefault="00B2149C">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Acta de recibo a satisfacción parcial mensual y total suscrita por el supervisor del contrato y el contratista.</w:t>
      </w:r>
    </w:p>
    <w:p w:rsidR="00810B04" w:rsidRDefault="00B2149C">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Situación de Recursos por parte del Ministerio De Hacienda y Crédito Público Dirección del Tesoro Nacional (Asignación Cupo PAC).</w:t>
      </w:r>
    </w:p>
    <w:p w:rsidR="00810B04" w:rsidRDefault="00B2149C">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Que se ejecuten los demás trámites administrativos correspondientes.</w:t>
      </w:r>
    </w:p>
    <w:p w:rsidR="00810B04" w:rsidRDefault="00B2149C">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Verificación por parte del CLUB MILITAR que el contratista acredite que se encuentre al día en el pago de aportes parafiscales relativos al Sistema de Seguridad Social Integral, así como los propios del Sena, ICBF y Cajas de Compensación Familiar.</w:t>
      </w:r>
    </w:p>
    <w:p w:rsidR="00810B04" w:rsidRDefault="00B2149C">
      <w:pPr>
        <w:widowControl w:val="0"/>
        <w:numPr>
          <w:ilvl w:val="0"/>
          <w:numId w:val="2"/>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Entrega de las facturas, las cuales deben encontrarse conforme a la normatividad tributaria.</w:t>
      </w:r>
    </w:p>
    <w:p w:rsidR="00810B04" w:rsidRDefault="00810B04">
      <w:pPr>
        <w:widowControl w:val="0"/>
        <w:jc w:val="both"/>
        <w:rPr>
          <w:rFonts w:ascii="Arial Narrow" w:eastAsia="Arial Narrow" w:hAnsi="Arial Narrow" w:cs="Arial Narrow"/>
          <w:b/>
          <w:color w:val="000000"/>
          <w:sz w:val="22"/>
          <w:szCs w:val="22"/>
        </w:rPr>
      </w:pPr>
    </w:p>
    <w:p w:rsidR="00810B04" w:rsidRDefault="00B2149C">
      <w:pPr>
        <w:widowControl w:val="0"/>
        <w:jc w:val="both"/>
        <w:rPr>
          <w:rFonts w:ascii="Arial Narrow" w:eastAsia="Arial Narrow" w:hAnsi="Arial Narrow" w:cs="Arial Narrow"/>
          <w:sz w:val="22"/>
          <w:szCs w:val="22"/>
        </w:rPr>
      </w:pPr>
      <w:r>
        <w:rPr>
          <w:rFonts w:ascii="Arial Narrow" w:eastAsia="Arial Narrow" w:hAnsi="Arial Narrow" w:cs="Arial Narrow"/>
          <w:b/>
          <w:color w:val="000000"/>
          <w:sz w:val="22"/>
          <w:szCs w:val="22"/>
        </w:rPr>
        <w:t>PARAGRAFO:</w:t>
      </w:r>
      <w:r>
        <w:rPr>
          <w:rFonts w:ascii="Arial Narrow" w:eastAsia="Arial Narrow" w:hAnsi="Arial Narrow" w:cs="Arial Narrow"/>
          <w:color w:val="000000"/>
          <w:sz w:val="22"/>
          <w:szCs w:val="22"/>
        </w:rPr>
        <w:t xml:space="preserve"> El retraso en aportar los documentos para el pago, de ninguna forma constituye al Club Militar como deudor moroso en el cumplimiento de sus obligaciones, esta circunstancia depende necesariamente de la gestión que efectúe el contratista.</w:t>
      </w:r>
    </w:p>
    <w:p w:rsidR="00810B04" w:rsidRDefault="00810B04">
      <w:pPr>
        <w:tabs>
          <w:tab w:val="left" w:pos="426"/>
        </w:tabs>
        <w:spacing w:line="276" w:lineRule="auto"/>
        <w:jc w:val="both"/>
        <w:rPr>
          <w:rFonts w:ascii="Arial Narrow" w:eastAsia="Arial Narrow" w:hAnsi="Arial Narrow" w:cs="Arial Narrow"/>
          <w:sz w:val="22"/>
          <w:szCs w:val="22"/>
        </w:rPr>
      </w:pP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u w:val="single"/>
        </w:rPr>
        <w:t xml:space="preserve">CLÁUSULA </w:t>
      </w:r>
      <w:r w:rsidR="00D05DAD">
        <w:rPr>
          <w:rFonts w:ascii="Arial Narrow" w:eastAsia="Arial Narrow" w:hAnsi="Arial Narrow" w:cs="Arial Narrow"/>
          <w:b/>
          <w:sz w:val="22"/>
          <w:szCs w:val="22"/>
          <w:u w:val="single"/>
        </w:rPr>
        <w:t>QUINTA</w:t>
      </w:r>
      <w:r w:rsidR="00D05DAD">
        <w:rPr>
          <w:rFonts w:ascii="Arial Narrow" w:eastAsia="Arial Narrow" w:hAnsi="Arial Narrow" w:cs="Arial Narrow"/>
          <w:b/>
          <w:sz w:val="22"/>
          <w:szCs w:val="22"/>
        </w:rPr>
        <w:t>. -</w:t>
      </w:r>
      <w:r>
        <w:rPr>
          <w:rFonts w:ascii="Arial Narrow" w:eastAsia="Arial Narrow" w:hAnsi="Arial Narrow" w:cs="Arial Narrow"/>
          <w:sz w:val="22"/>
          <w:szCs w:val="22"/>
        </w:rPr>
        <w:t xml:space="preserve"> </w:t>
      </w:r>
      <w:r>
        <w:rPr>
          <w:rFonts w:ascii="Arial Narrow" w:eastAsia="Arial Narrow" w:hAnsi="Arial Narrow" w:cs="Arial Narrow"/>
          <w:b/>
          <w:sz w:val="22"/>
          <w:szCs w:val="22"/>
        </w:rPr>
        <w:t>SUBORDINACIÓN DE LOS PAGOS A LAS APROPIACIONES PRESUPUESTALES</w:t>
      </w:r>
      <w:r>
        <w:rPr>
          <w:rFonts w:ascii="Arial Narrow" w:eastAsia="Arial Narrow" w:hAnsi="Arial Narrow" w:cs="Arial Narrow"/>
          <w:color w:val="000000"/>
          <w:sz w:val="22"/>
          <w:szCs w:val="22"/>
        </w:rPr>
        <w:t xml:space="preserve">: APROPIACIÓN PRESUPUESTAL: </w:t>
      </w:r>
      <w:r>
        <w:rPr>
          <w:rFonts w:ascii="Arial Narrow" w:eastAsia="Arial Narrow" w:hAnsi="Arial Narrow" w:cs="Arial Narrow"/>
          <w:sz w:val="22"/>
          <w:szCs w:val="22"/>
        </w:rPr>
        <w:t>Certificado de Disponibilidad Presupuestal, CDP</w:t>
      </w:r>
      <w:r>
        <w:rPr>
          <w:rFonts w:ascii="Arial Narrow" w:eastAsia="Arial Narrow" w:hAnsi="Arial Narrow" w:cs="Arial Narrow"/>
        </w:rPr>
        <w:t xml:space="preserve"> </w:t>
      </w:r>
      <w:r>
        <w:rPr>
          <w:rFonts w:ascii="Arial Narrow" w:eastAsia="Arial Narrow" w:hAnsi="Arial Narrow" w:cs="Arial Narrow"/>
          <w:sz w:val="22"/>
          <w:szCs w:val="22"/>
        </w:rPr>
        <w:t>No.</w:t>
      </w:r>
      <w:r w:rsidR="00995063">
        <w:rPr>
          <w:rFonts w:ascii="Arial Narrow" w:eastAsia="Arial Narrow" w:hAnsi="Arial Narrow" w:cs="Arial Narrow"/>
        </w:rPr>
        <w:t xml:space="preserve"> </w:t>
      </w:r>
      <w:r w:rsidR="00995063" w:rsidRPr="00995063">
        <w:rPr>
          <w:rFonts w:ascii="Arial Narrow" w:eastAsia="Arial Narrow" w:hAnsi="Arial Narrow" w:cs="Arial Narrow"/>
          <w:sz w:val="22"/>
          <w:szCs w:val="22"/>
        </w:rPr>
        <w:t xml:space="preserve">55619 de fecha 08 de abril de 2019 por valor de treinta millones de pesos </w:t>
      </w:r>
      <w:r w:rsidR="00995063" w:rsidRPr="00995063">
        <w:rPr>
          <w:rFonts w:ascii="Arial Narrow" w:eastAsia="Arial Narrow" w:hAnsi="Arial Narrow" w:cs="Arial Narrow"/>
          <w:b/>
          <w:sz w:val="22"/>
          <w:szCs w:val="22"/>
        </w:rPr>
        <w:t xml:space="preserve">($30.000.000), </w:t>
      </w:r>
      <w:r w:rsidR="00995063" w:rsidRPr="00995063">
        <w:rPr>
          <w:rFonts w:ascii="Arial Narrow" w:eastAsia="Arial Narrow" w:hAnsi="Arial Narrow" w:cs="Arial Narrow"/>
          <w:sz w:val="22"/>
          <w:szCs w:val="22"/>
        </w:rPr>
        <w:t xml:space="preserve">rubro presupuestal </w:t>
      </w:r>
      <w:r w:rsidR="00995063" w:rsidRPr="00995063">
        <w:rPr>
          <w:rFonts w:ascii="Arial Narrow" w:eastAsia="Arial Narrow" w:hAnsi="Arial Narrow" w:cs="Arial Narrow"/>
          <w:b/>
          <w:sz w:val="22"/>
          <w:szCs w:val="22"/>
        </w:rPr>
        <w:t xml:space="preserve">A-05-01-01-003 / </w:t>
      </w:r>
      <w:r w:rsidR="00995063" w:rsidRPr="00995063">
        <w:rPr>
          <w:rFonts w:ascii="Arial Narrow" w:eastAsia="Arial Narrow" w:hAnsi="Arial Narrow" w:cs="Arial Narrow"/>
          <w:sz w:val="22"/>
          <w:szCs w:val="22"/>
        </w:rPr>
        <w:t>Otros Bienes Transportables (EXCEPTO PRODUCTOS METÁLICOS, MAQUINARIA Y EQUIPO). Fuente Propios, Recurso 20 CSF expedido por el Jefe de Área de Presupuesto de la vigencia fiscal de 2019</w:t>
      </w:r>
      <w:r w:rsidR="00995063">
        <w:rPr>
          <w:rFonts w:ascii="Arial Narrow" w:eastAsia="Arial Narrow" w:hAnsi="Arial Narrow" w:cs="Arial Narrow"/>
          <w:sz w:val="22"/>
          <w:szCs w:val="22"/>
        </w:rPr>
        <w:t>.</w:t>
      </w:r>
      <w:r w:rsidRPr="00995063">
        <w:rPr>
          <w:rFonts w:ascii="Arial Narrow" w:eastAsia="Arial Narrow" w:hAnsi="Arial Narrow" w:cs="Arial Narrow"/>
          <w:sz w:val="22"/>
          <w:szCs w:val="22"/>
        </w:rPr>
        <w:t xml:space="preserve"> </w:t>
      </w:r>
    </w:p>
    <w:p w:rsidR="00995063" w:rsidRDefault="00995063">
      <w:pPr>
        <w:tabs>
          <w:tab w:val="left" w:pos="426"/>
        </w:tabs>
        <w:jc w:val="both"/>
        <w:rPr>
          <w:rFonts w:ascii="Arial Narrow" w:eastAsia="Arial Narrow" w:hAnsi="Arial Narrow" w:cs="Arial Narrow"/>
          <w:b/>
          <w:sz w:val="22"/>
          <w:szCs w:val="22"/>
        </w:rPr>
      </w:pPr>
    </w:p>
    <w:p w:rsidR="00810B04" w:rsidRPr="000D7038" w:rsidRDefault="00B2149C" w:rsidP="00FC2E81">
      <w:pPr>
        <w:pStyle w:val="Textoindependiente"/>
        <w:tabs>
          <w:tab w:val="right" w:pos="9404"/>
        </w:tabs>
        <w:spacing w:after="0" w:line="0" w:lineRule="atLeast"/>
        <w:jc w:val="both"/>
        <w:rPr>
          <w:rFonts w:ascii="Arial Narrow" w:eastAsia="Arial Narrow" w:hAnsi="Arial Narrow" w:cs="Arial Narrow"/>
          <w:color w:val="000000"/>
          <w:sz w:val="22"/>
          <w:szCs w:val="22"/>
        </w:rPr>
      </w:pPr>
      <w:bookmarkStart w:id="1" w:name="_gjdgxs" w:colFirst="0" w:colLast="0"/>
      <w:bookmarkEnd w:id="1"/>
      <w:r>
        <w:rPr>
          <w:rFonts w:ascii="Arial Narrow" w:eastAsia="Arial Narrow" w:hAnsi="Arial Narrow" w:cs="Arial Narrow"/>
          <w:b/>
          <w:color w:val="000000"/>
          <w:sz w:val="22"/>
          <w:szCs w:val="22"/>
          <w:u w:val="single"/>
        </w:rPr>
        <w:t>CLÁUSULA SEXTA</w:t>
      </w:r>
      <w:r>
        <w:rPr>
          <w:rFonts w:ascii="Arial Narrow" w:eastAsia="Arial Narrow" w:hAnsi="Arial Narrow" w:cs="Arial Narrow"/>
          <w:b/>
          <w:color w:val="000000"/>
          <w:sz w:val="22"/>
          <w:szCs w:val="22"/>
        </w:rPr>
        <w:t xml:space="preserve"> -</w:t>
      </w:r>
      <w:r>
        <w:rPr>
          <w:rFonts w:ascii="Arial Narrow" w:eastAsia="Arial Narrow" w:hAnsi="Arial Narrow" w:cs="Arial Narrow"/>
          <w:color w:val="000000"/>
          <w:sz w:val="22"/>
          <w:szCs w:val="22"/>
        </w:rPr>
        <w:t xml:space="preserve"> </w:t>
      </w:r>
      <w:r>
        <w:rPr>
          <w:rFonts w:ascii="Arial Narrow" w:eastAsia="Arial Narrow" w:hAnsi="Arial Narrow" w:cs="Arial Narrow"/>
          <w:b/>
          <w:color w:val="000000"/>
          <w:sz w:val="22"/>
          <w:szCs w:val="22"/>
        </w:rPr>
        <w:t>PLAZO DE EJECUCIÓN Y LUGAR DE ENTREGA DEL BIEN</w:t>
      </w:r>
      <w:r w:rsidRPr="000D7038">
        <w:rPr>
          <w:rFonts w:ascii="Arial Narrow" w:eastAsia="Arial Narrow" w:hAnsi="Arial Narrow" w:cs="Arial Narrow"/>
          <w:color w:val="000000"/>
          <w:szCs w:val="24"/>
        </w:rPr>
        <w:t>:</w:t>
      </w:r>
      <w:r w:rsidRPr="000D7038">
        <w:rPr>
          <w:rFonts w:ascii="Arial Narrow" w:eastAsia="Arial Narrow" w:hAnsi="Arial Narrow" w:cs="Arial Narrow"/>
          <w:b/>
          <w:color w:val="000000"/>
          <w:szCs w:val="24"/>
        </w:rPr>
        <w:t xml:space="preserve"> </w:t>
      </w:r>
      <w:r w:rsidR="00FC2E81" w:rsidRPr="000D7038">
        <w:rPr>
          <w:rFonts w:ascii="Arial Narrow" w:eastAsia="Arial Narrow" w:hAnsi="Arial Narrow" w:cs="Arial Narrow"/>
          <w:color w:val="000000"/>
          <w:sz w:val="22"/>
          <w:szCs w:val="22"/>
        </w:rPr>
        <w:t xml:space="preserve">El plazo de ejecución será </w:t>
      </w:r>
      <w:r w:rsidR="000D7038" w:rsidRPr="000D7038">
        <w:rPr>
          <w:rFonts w:ascii="Arial Narrow" w:eastAsia="Arial Narrow" w:hAnsi="Arial Narrow" w:cs="Arial Narrow"/>
          <w:color w:val="000000"/>
          <w:sz w:val="22"/>
          <w:szCs w:val="22"/>
        </w:rPr>
        <w:t xml:space="preserve">hasta el </w:t>
      </w:r>
      <w:r w:rsidR="000D7038" w:rsidRPr="00E7717C">
        <w:rPr>
          <w:rFonts w:ascii="Arial Narrow" w:eastAsia="Arial Narrow" w:hAnsi="Arial Narrow" w:cs="Arial Narrow"/>
          <w:b/>
          <w:color w:val="000000"/>
          <w:sz w:val="22"/>
          <w:szCs w:val="22"/>
        </w:rPr>
        <w:t>31 de diciembre de 2019</w:t>
      </w:r>
      <w:r w:rsidR="000D7038" w:rsidRPr="000D7038">
        <w:rPr>
          <w:rFonts w:ascii="Arial Narrow" w:eastAsia="Arial Narrow" w:hAnsi="Arial Narrow" w:cs="Arial Narrow"/>
          <w:color w:val="000000"/>
          <w:sz w:val="22"/>
          <w:szCs w:val="22"/>
        </w:rPr>
        <w:t xml:space="preserve"> </w:t>
      </w:r>
      <w:r w:rsidR="00857E52">
        <w:rPr>
          <w:rFonts w:ascii="Arial Narrow" w:eastAsia="Arial Narrow" w:hAnsi="Arial Narrow" w:cs="Arial Narrow"/>
          <w:color w:val="000000"/>
          <w:sz w:val="22"/>
          <w:szCs w:val="22"/>
        </w:rPr>
        <w:t xml:space="preserve">o hasta agotar el </w:t>
      </w:r>
      <w:r w:rsidR="00F11E09">
        <w:rPr>
          <w:rFonts w:ascii="Arial Narrow" w:eastAsia="Arial Narrow" w:hAnsi="Arial Narrow" w:cs="Arial Narrow"/>
          <w:color w:val="000000"/>
          <w:sz w:val="22"/>
          <w:szCs w:val="22"/>
        </w:rPr>
        <w:t>valor del contrato</w:t>
      </w:r>
      <w:r w:rsidR="00857E52">
        <w:rPr>
          <w:rFonts w:ascii="Arial Narrow" w:eastAsia="Arial Narrow" w:hAnsi="Arial Narrow" w:cs="Arial Narrow"/>
          <w:color w:val="000000"/>
          <w:sz w:val="22"/>
          <w:szCs w:val="22"/>
        </w:rPr>
        <w:t xml:space="preserve">, lo que ocurra primero </w:t>
      </w:r>
      <w:r w:rsidR="000D7038" w:rsidRPr="000D7038">
        <w:rPr>
          <w:rFonts w:ascii="Arial Narrow" w:eastAsia="Arial Narrow" w:hAnsi="Arial Narrow" w:cs="Arial Narrow"/>
          <w:color w:val="000000"/>
          <w:sz w:val="22"/>
          <w:szCs w:val="22"/>
        </w:rPr>
        <w:t xml:space="preserve">el cual será </w:t>
      </w:r>
      <w:r w:rsidR="00FC2E81" w:rsidRPr="000D7038">
        <w:rPr>
          <w:rFonts w:ascii="Arial Narrow" w:hAnsi="Arial Narrow" w:cs="Angsana New"/>
          <w:sz w:val="22"/>
          <w:szCs w:val="22"/>
          <w:lang w:val="es-CO"/>
        </w:rPr>
        <w:t xml:space="preserve">contado a partir de la suscripción del acta de inicio, previo perfeccionamiento, expedición de registro presupuestal y aprobación de la </w:t>
      </w:r>
      <w:r w:rsidR="00FC2E81" w:rsidRPr="000D7038">
        <w:rPr>
          <w:rFonts w:ascii="Arial Narrow" w:hAnsi="Arial Narrow" w:cs="Angsana New"/>
          <w:sz w:val="22"/>
          <w:szCs w:val="22"/>
          <w:lang w:val="es-CO"/>
        </w:rPr>
        <w:lastRenderedPageBreak/>
        <w:t>garantía única</w:t>
      </w:r>
      <w:r w:rsidR="000D7038" w:rsidRPr="000D7038">
        <w:rPr>
          <w:rFonts w:ascii="Arial Narrow" w:hAnsi="Arial Narrow" w:cs="Angsana New"/>
          <w:sz w:val="22"/>
          <w:szCs w:val="22"/>
          <w:lang w:val="es-CO"/>
        </w:rPr>
        <w:t>.</w:t>
      </w:r>
    </w:p>
    <w:p w:rsidR="00FC2E81" w:rsidRDefault="00FC2E81">
      <w:pPr>
        <w:widowControl w:val="0"/>
        <w:pBdr>
          <w:top w:val="nil"/>
          <w:left w:val="nil"/>
          <w:bottom w:val="nil"/>
          <w:right w:val="nil"/>
          <w:between w:val="nil"/>
        </w:pBdr>
        <w:tabs>
          <w:tab w:val="left" w:pos="426"/>
          <w:tab w:val="right" w:pos="9404"/>
        </w:tabs>
        <w:jc w:val="both"/>
        <w:rPr>
          <w:rFonts w:ascii="Arial Narrow" w:eastAsia="Arial Narrow" w:hAnsi="Arial Narrow" w:cs="Arial Narrow"/>
          <w:color w:val="000000"/>
          <w:sz w:val="22"/>
          <w:szCs w:val="22"/>
        </w:rPr>
      </w:pPr>
    </w:p>
    <w:p w:rsidR="00810B04" w:rsidRDefault="00B2149C">
      <w:pPr>
        <w:tabs>
          <w:tab w:val="left" w:pos="426"/>
        </w:tabs>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lugar de la ejecución y/o entrega del objeto del contrato será en:</w:t>
      </w:r>
    </w:p>
    <w:p w:rsidR="00810B04" w:rsidRDefault="00810B04">
      <w:pPr>
        <w:tabs>
          <w:tab w:val="left" w:pos="426"/>
        </w:tabs>
        <w:jc w:val="both"/>
        <w:rPr>
          <w:rFonts w:ascii="Arial Narrow" w:eastAsia="Arial Narrow" w:hAnsi="Arial Narrow" w:cs="Arial Narrow"/>
          <w:color w:val="000000"/>
          <w:sz w:val="22"/>
          <w:szCs w:val="22"/>
        </w:rPr>
      </w:pPr>
    </w:p>
    <w:p w:rsidR="00810B04" w:rsidRPr="002B7272" w:rsidRDefault="00B2149C">
      <w:pPr>
        <w:numPr>
          <w:ilvl w:val="0"/>
          <w:numId w:val="4"/>
        </w:numPr>
        <w:pBdr>
          <w:top w:val="nil"/>
          <w:left w:val="nil"/>
          <w:bottom w:val="nil"/>
          <w:right w:val="nil"/>
          <w:between w:val="nil"/>
        </w:pBdr>
        <w:jc w:val="both"/>
        <w:rPr>
          <w:color w:val="000000"/>
          <w:sz w:val="22"/>
          <w:szCs w:val="22"/>
        </w:rPr>
      </w:pPr>
      <w:r w:rsidRPr="002B7272">
        <w:rPr>
          <w:rFonts w:ascii="Arial Narrow" w:eastAsia="Arial Narrow" w:hAnsi="Arial Narrow" w:cs="Arial Narrow"/>
          <w:color w:val="000000"/>
          <w:sz w:val="22"/>
          <w:szCs w:val="22"/>
        </w:rPr>
        <w:t>CLUB MILITAR SEDE PRINCIPAL, ubicado en la ciudad de Bogotá D.C, Carrera 50 No. 15 – 80.</w:t>
      </w:r>
    </w:p>
    <w:p w:rsidR="002B7272" w:rsidRPr="001E540C" w:rsidRDefault="002B7272" w:rsidP="002B7272">
      <w:pPr>
        <w:numPr>
          <w:ilvl w:val="0"/>
          <w:numId w:val="4"/>
        </w:numPr>
        <w:pBdr>
          <w:top w:val="nil"/>
          <w:left w:val="nil"/>
          <w:bottom w:val="nil"/>
          <w:right w:val="nil"/>
          <w:between w:val="nil"/>
        </w:pBdr>
        <w:jc w:val="both"/>
        <w:rPr>
          <w:color w:val="000000"/>
          <w:sz w:val="22"/>
          <w:szCs w:val="22"/>
        </w:rPr>
      </w:pPr>
      <w:r w:rsidRPr="001E540C">
        <w:rPr>
          <w:rFonts w:ascii="Arial Narrow" w:eastAsia="Arial Narrow" w:hAnsi="Arial Narrow" w:cs="Arial Narrow"/>
          <w:color w:val="000000"/>
          <w:sz w:val="22"/>
          <w:szCs w:val="22"/>
        </w:rPr>
        <w:t>GRUPO DE GESTIÓN CENTRO VACACIONAL LAS MERCEDES, ubicado en Nilo (Cundinamarca) Kilometro 103 vía Bogotá Girardot.</w:t>
      </w:r>
    </w:p>
    <w:p w:rsidR="002B7272" w:rsidRPr="001E540C" w:rsidRDefault="002B7272" w:rsidP="002B7272">
      <w:pPr>
        <w:numPr>
          <w:ilvl w:val="0"/>
          <w:numId w:val="4"/>
        </w:numPr>
        <w:pBdr>
          <w:top w:val="nil"/>
          <w:left w:val="nil"/>
          <w:bottom w:val="nil"/>
          <w:right w:val="nil"/>
          <w:between w:val="nil"/>
        </w:pBdr>
        <w:jc w:val="both"/>
        <w:rPr>
          <w:color w:val="000000"/>
          <w:sz w:val="22"/>
          <w:szCs w:val="22"/>
        </w:rPr>
      </w:pPr>
      <w:r w:rsidRPr="001E540C">
        <w:rPr>
          <w:rFonts w:ascii="Arial Narrow" w:eastAsia="Arial Narrow" w:hAnsi="Arial Narrow" w:cs="Arial Narrow"/>
          <w:color w:val="000000"/>
          <w:sz w:val="22"/>
          <w:szCs w:val="22"/>
        </w:rPr>
        <w:t>GRUPO DE GESTIÓN SEDE SOCHAGOTA – Paipa (Boyacá) Orilla lago Sochagota Vereda Canocas, previa coordinación del supervisor del contrato.</w:t>
      </w:r>
    </w:p>
    <w:p w:rsidR="00810B04" w:rsidRPr="002B7272" w:rsidRDefault="00810B04">
      <w:pPr>
        <w:pBdr>
          <w:top w:val="nil"/>
          <w:left w:val="nil"/>
          <w:bottom w:val="nil"/>
          <w:right w:val="nil"/>
          <w:between w:val="nil"/>
        </w:pBdr>
        <w:ind w:left="483" w:hanging="708"/>
        <w:jc w:val="both"/>
        <w:rPr>
          <w:rFonts w:ascii="Arial Narrow" w:eastAsia="Arial Narrow" w:hAnsi="Arial Narrow" w:cs="Arial Narrow"/>
          <w:color w:val="000000"/>
          <w:sz w:val="22"/>
          <w:szCs w:val="22"/>
        </w:rPr>
      </w:pPr>
    </w:p>
    <w:p w:rsidR="00810B04" w:rsidRDefault="00810B04">
      <w:pPr>
        <w:tabs>
          <w:tab w:val="left" w:pos="426"/>
        </w:tabs>
        <w:ind w:right="51"/>
        <w:jc w:val="both"/>
        <w:rPr>
          <w:rFonts w:ascii="Arial Narrow" w:eastAsia="Arial Narrow" w:hAnsi="Arial Narrow" w:cs="Arial Narrow"/>
          <w:b/>
          <w:sz w:val="22"/>
          <w:szCs w:val="22"/>
          <w:u w:val="single"/>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CLÁUSULA SÉPTIMA</w:t>
      </w:r>
      <w:r>
        <w:rPr>
          <w:rFonts w:ascii="Arial Narrow" w:eastAsia="Arial Narrow" w:hAnsi="Arial Narrow" w:cs="Arial Narrow"/>
          <w:b/>
          <w:sz w:val="22"/>
          <w:szCs w:val="22"/>
        </w:rPr>
        <w:t xml:space="preserve">.- GARANTÍA ÚNICA </w:t>
      </w:r>
      <w:r>
        <w:rPr>
          <w:rFonts w:ascii="Arial Narrow" w:eastAsia="Arial Narrow" w:hAnsi="Arial Narrow" w:cs="Arial Narrow"/>
          <w:sz w:val="22"/>
          <w:szCs w:val="22"/>
        </w:rPr>
        <w:t>El contratista deberá constituir GARANTÍA ÚNICA cuyo objeto será respaldar el cumplimiento de todas y cada una de las obligaciones que surjan del contrato frente a la administración y/o terceros por la razón de la celebración ejecución y liquidación del contrato, con base en las reglas estipuladas  en los Artículos 2.2.1.2.3.1.5., 2.2.1.2.3.1.6., 2.2.1.2.3.1.7., 2.2.1.2.3.1.10  y siguientes del Decreto 1082 de 2015, artículos en las cuantías y términos que se determinan a continuación:</w:t>
      </w:r>
    </w:p>
    <w:p w:rsidR="00810B04" w:rsidRDefault="00810B04">
      <w:pPr>
        <w:tabs>
          <w:tab w:val="left" w:pos="426"/>
        </w:tabs>
        <w:ind w:right="51"/>
        <w:jc w:val="both"/>
        <w:rPr>
          <w:rFonts w:ascii="Arial Narrow" w:eastAsia="Arial Narrow" w:hAnsi="Arial Narrow" w:cs="Arial Narrow"/>
          <w:sz w:val="22"/>
          <w:szCs w:val="22"/>
        </w:rPr>
      </w:pPr>
    </w:p>
    <w:tbl>
      <w:tblPr>
        <w:tblStyle w:val="a"/>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47"/>
        <w:gridCol w:w="6281"/>
      </w:tblGrid>
      <w:tr w:rsidR="00810B04">
        <w:trPr>
          <w:trHeight w:val="240"/>
          <w:jc w:val="center"/>
        </w:trPr>
        <w:tc>
          <w:tcPr>
            <w:tcW w:w="2547" w:type="dxa"/>
            <w:tcBorders>
              <w:bottom w:val="single" w:sz="4" w:space="0" w:color="000000"/>
            </w:tcBorders>
            <w:shd w:val="clear" w:color="auto" w:fill="BFBFBF"/>
            <w:vAlign w:val="center"/>
          </w:tcPr>
          <w:p w:rsidR="00810B04" w:rsidRDefault="00B2149C">
            <w:pPr>
              <w:jc w:val="center"/>
              <w:rPr>
                <w:rFonts w:ascii="Arial Narrow" w:eastAsia="Arial Narrow" w:hAnsi="Arial Narrow" w:cs="Arial Narrow"/>
                <w:b/>
              </w:rPr>
            </w:pPr>
            <w:r>
              <w:rPr>
                <w:rFonts w:ascii="Arial Narrow" w:eastAsia="Arial Narrow" w:hAnsi="Arial Narrow" w:cs="Arial Narrow"/>
                <w:b/>
              </w:rPr>
              <w:t>Amparo</w:t>
            </w:r>
          </w:p>
        </w:tc>
        <w:tc>
          <w:tcPr>
            <w:tcW w:w="6281" w:type="dxa"/>
            <w:shd w:val="clear" w:color="auto" w:fill="BFBFBF"/>
            <w:vAlign w:val="center"/>
          </w:tcPr>
          <w:p w:rsidR="00810B04" w:rsidRDefault="00B2149C">
            <w:pPr>
              <w:jc w:val="center"/>
              <w:rPr>
                <w:rFonts w:ascii="Arial Narrow" w:eastAsia="Arial Narrow" w:hAnsi="Arial Narrow" w:cs="Arial Narrow"/>
                <w:b/>
              </w:rPr>
            </w:pPr>
            <w:r>
              <w:rPr>
                <w:rFonts w:ascii="Arial Narrow" w:eastAsia="Arial Narrow" w:hAnsi="Arial Narrow" w:cs="Arial Narrow"/>
                <w:b/>
              </w:rPr>
              <w:t>Garantías Exigibles</w:t>
            </w:r>
          </w:p>
        </w:tc>
      </w:tr>
      <w:tr w:rsidR="00810B04">
        <w:trPr>
          <w:trHeight w:val="420"/>
          <w:jc w:val="center"/>
        </w:trPr>
        <w:tc>
          <w:tcPr>
            <w:tcW w:w="2547" w:type="dxa"/>
            <w:shd w:val="clear" w:color="auto" w:fill="DBE5F1"/>
            <w:vAlign w:val="center"/>
          </w:tcPr>
          <w:p w:rsidR="00810B04" w:rsidRDefault="00B2149C">
            <w:pPr>
              <w:jc w:val="both"/>
              <w:rPr>
                <w:rFonts w:ascii="Arial Narrow" w:eastAsia="Arial Narrow" w:hAnsi="Arial Narrow" w:cs="Arial Narrow"/>
                <w:b/>
              </w:rPr>
            </w:pPr>
            <w:r>
              <w:rPr>
                <w:rFonts w:ascii="Arial Narrow" w:eastAsia="Arial Narrow" w:hAnsi="Arial Narrow" w:cs="Arial Narrow"/>
                <w:b/>
              </w:rPr>
              <w:t>CUMPLIMIENTO DEL CONTRATO</w:t>
            </w:r>
          </w:p>
        </w:tc>
        <w:tc>
          <w:tcPr>
            <w:tcW w:w="6281" w:type="dxa"/>
            <w:vAlign w:val="center"/>
          </w:tcPr>
          <w:p w:rsidR="00810B04" w:rsidRDefault="00B2149C">
            <w:pPr>
              <w:jc w:val="both"/>
              <w:rPr>
                <w:rFonts w:ascii="Arial Narrow" w:eastAsia="Arial Narrow" w:hAnsi="Arial Narrow" w:cs="Arial Narrow"/>
              </w:rPr>
            </w:pPr>
            <w:r>
              <w:rPr>
                <w:rFonts w:ascii="Arial Narrow" w:eastAsia="Arial Narrow" w:hAnsi="Arial Narrow" w:cs="Arial Narrow"/>
              </w:rPr>
              <w:t xml:space="preserve">Deberán garantizar el cumplimiento general del contrato, el pago de las multas y de la cláusula penal pecuniaria, por el treinta y cinco por ciento (35%) del valor del contrato con una vigencia que cubra el </w:t>
            </w:r>
            <w:r w:rsidR="000D7038">
              <w:rPr>
                <w:rFonts w:ascii="Arial Narrow" w:eastAsia="Arial Narrow" w:hAnsi="Arial Narrow" w:cs="Arial Narrow"/>
              </w:rPr>
              <w:t>plazo</w:t>
            </w:r>
            <w:r>
              <w:rPr>
                <w:rFonts w:ascii="Arial Narrow" w:eastAsia="Arial Narrow" w:hAnsi="Arial Narrow" w:cs="Arial Narrow"/>
              </w:rPr>
              <w:t xml:space="preserve"> de ejecución del mismo y cuatro (04) meses más. De acuerdo Art</w:t>
            </w:r>
            <w:r w:rsidR="000D7038">
              <w:rPr>
                <w:rFonts w:ascii="Arial Narrow" w:eastAsia="Arial Narrow" w:hAnsi="Arial Narrow" w:cs="Arial Narrow"/>
              </w:rPr>
              <w:t>ículo</w:t>
            </w:r>
            <w:r>
              <w:rPr>
                <w:rFonts w:ascii="Arial Narrow" w:eastAsia="Arial Narrow" w:hAnsi="Arial Narrow" w:cs="Arial Narrow"/>
              </w:rPr>
              <w:t xml:space="preserve"> 2.2.1.2.3.1.12 del Decreto 1082 de 2015.</w:t>
            </w:r>
          </w:p>
        </w:tc>
      </w:tr>
      <w:tr w:rsidR="00810B04">
        <w:trPr>
          <w:trHeight w:val="420"/>
          <w:jc w:val="center"/>
        </w:trPr>
        <w:tc>
          <w:tcPr>
            <w:tcW w:w="2547" w:type="dxa"/>
            <w:shd w:val="clear" w:color="auto" w:fill="DBE5F1"/>
            <w:vAlign w:val="center"/>
          </w:tcPr>
          <w:p w:rsidR="00810B04" w:rsidRDefault="00B2149C">
            <w:pPr>
              <w:jc w:val="both"/>
              <w:rPr>
                <w:rFonts w:ascii="Arial Narrow" w:eastAsia="Arial Narrow" w:hAnsi="Arial Narrow" w:cs="Arial Narrow"/>
                <w:b/>
              </w:rPr>
            </w:pPr>
            <w:r>
              <w:rPr>
                <w:rFonts w:ascii="Arial Narrow" w:eastAsia="Arial Narrow" w:hAnsi="Arial Narrow" w:cs="Arial Narrow"/>
                <w:b/>
              </w:rPr>
              <w:t xml:space="preserve">CALIDAD DE LOS BIENES </w:t>
            </w:r>
            <w:r w:rsidR="000D7038">
              <w:rPr>
                <w:rFonts w:ascii="Arial Narrow" w:eastAsia="Arial Narrow" w:hAnsi="Arial Narrow" w:cs="Arial Narrow"/>
                <w:b/>
              </w:rPr>
              <w:t>Y SERVICIOS</w:t>
            </w:r>
          </w:p>
        </w:tc>
        <w:tc>
          <w:tcPr>
            <w:tcW w:w="6281" w:type="dxa"/>
            <w:vAlign w:val="center"/>
          </w:tcPr>
          <w:p w:rsidR="00810B04" w:rsidRDefault="00B2149C">
            <w:pPr>
              <w:jc w:val="both"/>
              <w:rPr>
                <w:rFonts w:ascii="Arial Narrow" w:eastAsia="Arial Narrow" w:hAnsi="Arial Narrow" w:cs="Arial Narrow"/>
              </w:rPr>
            </w:pPr>
            <w:r>
              <w:rPr>
                <w:rFonts w:ascii="Arial Narrow" w:eastAsia="Arial Narrow" w:hAnsi="Arial Narrow" w:cs="Arial Narrow"/>
              </w:rPr>
              <w:t>Por un valor equivalente cincuenta por ciento (50</w:t>
            </w:r>
            <w:r w:rsidR="000D7038">
              <w:rPr>
                <w:rFonts w:ascii="Arial Narrow" w:eastAsia="Arial Narrow" w:hAnsi="Arial Narrow" w:cs="Arial Narrow"/>
              </w:rPr>
              <w:t>%) del</w:t>
            </w:r>
            <w:r>
              <w:rPr>
                <w:rFonts w:ascii="Arial Narrow" w:eastAsia="Arial Narrow" w:hAnsi="Arial Narrow" w:cs="Arial Narrow"/>
              </w:rPr>
              <w:t xml:space="preserve"> valor del contrato, a partir </w:t>
            </w:r>
            <w:r w:rsidR="000D7038">
              <w:rPr>
                <w:rFonts w:ascii="Arial Narrow" w:eastAsia="Arial Narrow" w:hAnsi="Arial Narrow" w:cs="Arial Narrow"/>
              </w:rPr>
              <w:t xml:space="preserve">del perfeccionamiento del contrato </w:t>
            </w:r>
            <w:r>
              <w:rPr>
                <w:rFonts w:ascii="Arial Narrow" w:eastAsia="Arial Narrow" w:hAnsi="Arial Narrow" w:cs="Arial Narrow"/>
              </w:rPr>
              <w:t xml:space="preserve">y cubrirá el plazo de ejecución del mismo y </w:t>
            </w:r>
            <w:r w:rsidR="00F11E09">
              <w:rPr>
                <w:rFonts w:ascii="Arial Narrow" w:eastAsia="Arial Narrow" w:hAnsi="Arial Narrow" w:cs="Arial Narrow"/>
              </w:rPr>
              <w:t xml:space="preserve">un (1) año </w:t>
            </w:r>
            <w:r>
              <w:rPr>
                <w:rFonts w:ascii="Arial Narrow" w:eastAsia="Arial Narrow" w:hAnsi="Arial Narrow" w:cs="Arial Narrow"/>
              </w:rPr>
              <w:t>más.</w:t>
            </w:r>
          </w:p>
        </w:tc>
      </w:tr>
      <w:tr w:rsidR="00810B04">
        <w:trPr>
          <w:trHeight w:val="420"/>
          <w:jc w:val="center"/>
        </w:trPr>
        <w:tc>
          <w:tcPr>
            <w:tcW w:w="2547" w:type="dxa"/>
            <w:shd w:val="clear" w:color="auto" w:fill="DBE5F1"/>
          </w:tcPr>
          <w:p w:rsidR="00810B04" w:rsidRDefault="00B2149C">
            <w:pPr>
              <w:jc w:val="both"/>
              <w:rPr>
                <w:rFonts w:ascii="Arial Narrow" w:eastAsia="Arial Narrow" w:hAnsi="Arial Narrow" w:cs="Arial Narrow"/>
                <w:b/>
              </w:rPr>
            </w:pPr>
            <w:r>
              <w:rPr>
                <w:rFonts w:ascii="Arial Narrow" w:eastAsia="Arial Narrow" w:hAnsi="Arial Narrow" w:cs="Arial Narrow"/>
                <w:b/>
              </w:rPr>
              <w:t xml:space="preserve">PAGO DE PRESTACIONES SOCIALES E INEMNIZACIONES </w:t>
            </w:r>
          </w:p>
        </w:tc>
        <w:tc>
          <w:tcPr>
            <w:tcW w:w="6281" w:type="dxa"/>
          </w:tcPr>
          <w:p w:rsidR="00810B04" w:rsidRDefault="00B2149C" w:rsidP="00E87E0F">
            <w:pPr>
              <w:jc w:val="both"/>
              <w:rPr>
                <w:rFonts w:ascii="Arial Narrow" w:eastAsia="Arial Narrow" w:hAnsi="Arial Narrow" w:cs="Arial Narrow"/>
              </w:rPr>
            </w:pPr>
            <w:r>
              <w:rPr>
                <w:rFonts w:ascii="Arial Narrow" w:eastAsia="Arial Narrow" w:hAnsi="Arial Narrow" w:cs="Arial Narrow"/>
              </w:rPr>
              <w:t xml:space="preserve">Deberá garantizar el cumplimiento de las obligaciones laborales adquiridas por el CONTRATISTA con el personal que haya de utilizar para la ejecución de los trabajos, por el cinco por ciento (5%) del valor total del contrato y con una vigencia por el </w:t>
            </w:r>
            <w:r w:rsidR="000D7038">
              <w:rPr>
                <w:rFonts w:ascii="Arial Narrow" w:eastAsia="Arial Narrow" w:hAnsi="Arial Narrow" w:cs="Arial Narrow"/>
              </w:rPr>
              <w:t>plazo</w:t>
            </w:r>
            <w:r>
              <w:rPr>
                <w:rFonts w:ascii="Arial Narrow" w:eastAsia="Arial Narrow" w:hAnsi="Arial Narrow" w:cs="Arial Narrow"/>
              </w:rPr>
              <w:t xml:space="preserve"> de ejecución del contrato y tres (3) años más. de acuerdo a lo dispuesto en el Art</w:t>
            </w:r>
            <w:r w:rsidR="000D7038">
              <w:rPr>
                <w:rFonts w:ascii="Arial Narrow" w:eastAsia="Arial Narrow" w:hAnsi="Arial Narrow" w:cs="Arial Narrow"/>
              </w:rPr>
              <w:t>ículo</w:t>
            </w:r>
            <w:r>
              <w:rPr>
                <w:rFonts w:ascii="Arial Narrow" w:eastAsia="Arial Narrow" w:hAnsi="Arial Narrow" w:cs="Arial Narrow"/>
              </w:rPr>
              <w:t xml:space="preserve"> 2.2.1.2.3.1.13 del Decreto 1082 de 2015.</w:t>
            </w:r>
          </w:p>
        </w:tc>
      </w:tr>
      <w:tr w:rsidR="00810B04">
        <w:trPr>
          <w:trHeight w:val="420"/>
          <w:jc w:val="center"/>
        </w:trPr>
        <w:tc>
          <w:tcPr>
            <w:tcW w:w="2547" w:type="dxa"/>
            <w:tcBorders>
              <w:top w:val="single" w:sz="4" w:space="0" w:color="000000"/>
              <w:left w:val="single" w:sz="4" w:space="0" w:color="000000"/>
              <w:bottom w:val="single" w:sz="4" w:space="0" w:color="000000"/>
              <w:right w:val="single" w:sz="4" w:space="0" w:color="000000"/>
            </w:tcBorders>
            <w:shd w:val="clear" w:color="auto" w:fill="DBE5F1"/>
          </w:tcPr>
          <w:p w:rsidR="00810B04" w:rsidRDefault="00B2149C">
            <w:pPr>
              <w:jc w:val="both"/>
              <w:rPr>
                <w:rFonts w:ascii="Arial Narrow" w:eastAsia="Arial Narrow" w:hAnsi="Arial Narrow" w:cs="Arial Narrow"/>
                <w:b/>
              </w:rPr>
            </w:pPr>
            <w:r>
              <w:rPr>
                <w:rFonts w:ascii="Arial Narrow" w:eastAsia="Arial Narrow" w:hAnsi="Arial Narrow" w:cs="Arial Narrow"/>
                <w:b/>
              </w:rPr>
              <w:t>RESPONSABILIDAD CIVIL EXTRACONTRACTUAL</w:t>
            </w:r>
          </w:p>
        </w:tc>
        <w:tc>
          <w:tcPr>
            <w:tcW w:w="6281" w:type="dxa"/>
            <w:tcBorders>
              <w:top w:val="single" w:sz="4" w:space="0" w:color="000000"/>
              <w:left w:val="single" w:sz="4" w:space="0" w:color="000000"/>
              <w:bottom w:val="single" w:sz="4" w:space="0" w:color="000000"/>
              <w:right w:val="single" w:sz="4" w:space="0" w:color="000000"/>
            </w:tcBorders>
          </w:tcPr>
          <w:p w:rsidR="00810B04" w:rsidRDefault="00B2149C">
            <w:pPr>
              <w:jc w:val="both"/>
              <w:rPr>
                <w:rFonts w:ascii="Arial Narrow" w:eastAsia="Arial Narrow" w:hAnsi="Arial Narrow" w:cs="Arial Narrow"/>
              </w:rPr>
            </w:pPr>
            <w:r>
              <w:rPr>
                <w:rFonts w:ascii="Arial Narrow" w:eastAsia="Arial Narrow" w:hAnsi="Arial Narrow" w:cs="Arial Narrow"/>
              </w:rPr>
              <w:t xml:space="preserve">Equivalente a DOSCIENTOS (200) SMMLV, por el plazo de ejecución del contrato, de conformidad con el </w:t>
            </w:r>
            <w:r w:rsidR="000D7038">
              <w:rPr>
                <w:rFonts w:ascii="Arial Narrow" w:eastAsia="Arial Narrow" w:hAnsi="Arial Narrow" w:cs="Arial Narrow"/>
              </w:rPr>
              <w:t xml:space="preserve">Artículo </w:t>
            </w:r>
            <w:r>
              <w:rPr>
                <w:rFonts w:ascii="Arial Narrow" w:eastAsia="Arial Narrow" w:hAnsi="Arial Narrow" w:cs="Arial Narrow"/>
              </w:rPr>
              <w:t>2.2.1.2.3.1.17 del Decreto 1082 de 2015.</w:t>
            </w:r>
          </w:p>
        </w:tc>
      </w:tr>
    </w:tbl>
    <w:p w:rsidR="00810B04" w:rsidRDefault="00810B04">
      <w:pPr>
        <w:pBdr>
          <w:top w:val="nil"/>
          <w:left w:val="nil"/>
          <w:bottom w:val="nil"/>
          <w:right w:val="nil"/>
          <w:between w:val="nil"/>
        </w:pBdr>
        <w:tabs>
          <w:tab w:val="left" w:pos="426"/>
        </w:tabs>
        <w:spacing w:after="119"/>
        <w:jc w:val="both"/>
        <w:rPr>
          <w:rFonts w:ascii="Arial Narrow" w:eastAsia="Arial Narrow" w:hAnsi="Arial Narrow" w:cs="Arial Narrow"/>
          <w:color w:val="000000"/>
          <w:sz w:val="22"/>
          <w:szCs w:val="22"/>
        </w:rPr>
      </w:pPr>
    </w:p>
    <w:p w:rsidR="00810B04" w:rsidRDefault="00B2149C">
      <w:pPr>
        <w:pBdr>
          <w:top w:val="nil"/>
          <w:left w:val="nil"/>
          <w:bottom w:val="nil"/>
          <w:right w:val="nil"/>
          <w:between w:val="nil"/>
        </w:pBdr>
        <w:tabs>
          <w:tab w:val="left" w:pos="426"/>
        </w:tabs>
        <w:spacing w:after="119"/>
        <w:jc w:val="both"/>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rPr>
        <w:t>El contratista se compromete a mantener vigente la GARANTÍA ÚNICA durante todo el tiempo que demande la ejecución del contrato. Las vigencias de los amparos, iniciarán a partir de la fecha</w:t>
      </w:r>
      <w:r w:rsidR="00E87E0F">
        <w:rPr>
          <w:rFonts w:ascii="Arial Narrow" w:eastAsia="Arial Narrow" w:hAnsi="Arial Narrow" w:cs="Arial Narrow"/>
          <w:color w:val="000000"/>
          <w:sz w:val="22"/>
          <w:szCs w:val="22"/>
        </w:rPr>
        <w:t xml:space="preserve"> de</w:t>
      </w:r>
      <w:r>
        <w:rPr>
          <w:rFonts w:ascii="Arial Narrow" w:eastAsia="Arial Narrow" w:hAnsi="Arial Narrow" w:cs="Arial Narrow"/>
          <w:color w:val="000000"/>
          <w:sz w:val="22"/>
          <w:szCs w:val="22"/>
        </w:rPr>
        <w:t xml:space="preserve"> firma del contrato en la plataforma del SECOP II.  Así mismo deberá constar que la </w:t>
      </w:r>
      <w:r w:rsidR="003B056A">
        <w:rPr>
          <w:rFonts w:ascii="Arial Narrow" w:eastAsia="Arial Narrow" w:hAnsi="Arial Narrow" w:cs="Arial Narrow"/>
          <w:color w:val="000000"/>
          <w:sz w:val="22"/>
          <w:szCs w:val="22"/>
        </w:rPr>
        <w:t>empresa CONSTRUCCIONES DEL ESTADO INGENIERÍA S.A.S.</w:t>
      </w:r>
      <w:r w:rsidR="00A23CDB">
        <w:rPr>
          <w:rFonts w:ascii="Arial Narrow" w:eastAsia="Arial Narrow" w:hAnsi="Arial Narrow" w:cs="Arial Narrow"/>
          <w:color w:val="000000"/>
          <w:sz w:val="22"/>
          <w:szCs w:val="22"/>
        </w:rPr>
        <w:t xml:space="preserve"> </w:t>
      </w:r>
      <w:r w:rsidR="00CB63AF">
        <w:rPr>
          <w:rFonts w:ascii="Arial Narrow" w:eastAsia="Arial Narrow" w:hAnsi="Arial Narrow" w:cs="Arial Narrow"/>
          <w:color w:val="000000"/>
          <w:sz w:val="22"/>
          <w:szCs w:val="22"/>
        </w:rPr>
        <w:t>renuncia</w:t>
      </w:r>
      <w:r>
        <w:rPr>
          <w:rFonts w:ascii="Arial Narrow" w:eastAsia="Arial Narrow" w:hAnsi="Arial Narrow" w:cs="Arial Narrow"/>
          <w:color w:val="000000"/>
          <w:sz w:val="22"/>
          <w:szCs w:val="22"/>
        </w:rPr>
        <w:t xml:space="preserve"> al beneficio de excusión.</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contratista debe presentar dentro </w:t>
      </w:r>
      <w:r w:rsidR="00E87E0F">
        <w:rPr>
          <w:rFonts w:ascii="Arial Narrow" w:eastAsia="Arial Narrow" w:hAnsi="Arial Narrow" w:cs="Arial Narrow"/>
          <w:sz w:val="22"/>
          <w:szCs w:val="22"/>
        </w:rPr>
        <w:t>del</w:t>
      </w:r>
      <w:r w:rsidR="00C772E2">
        <w:rPr>
          <w:rFonts w:ascii="Arial Narrow" w:eastAsia="Arial Narrow" w:hAnsi="Arial Narrow" w:cs="Arial Narrow"/>
          <w:sz w:val="22"/>
          <w:szCs w:val="22"/>
        </w:rPr>
        <w:t xml:space="preserve"> día hábil siguiente</w:t>
      </w:r>
      <w:r>
        <w:rPr>
          <w:rFonts w:ascii="Arial Narrow" w:eastAsia="Arial Narrow" w:hAnsi="Arial Narrow" w:cs="Arial Narrow"/>
          <w:sz w:val="22"/>
          <w:szCs w:val="22"/>
        </w:rPr>
        <w:t xml:space="preserve"> a la firma del presente contrato la garantía a favor del CLUB MILITAR y deberá subirse a la Plataforma del SECOP II, para su aprobación correspondiente.</w:t>
      </w:r>
    </w:p>
    <w:p w:rsidR="00EC1163" w:rsidRDefault="00EC1163">
      <w:pPr>
        <w:tabs>
          <w:tab w:val="left" w:pos="426"/>
        </w:tabs>
        <w:jc w:val="both"/>
        <w:rPr>
          <w:rFonts w:ascii="Arial Narrow" w:eastAsia="Arial Narrow" w:hAnsi="Arial Narrow" w:cs="Arial Narrow"/>
          <w:sz w:val="22"/>
          <w:szCs w:val="22"/>
        </w:rPr>
      </w:pPr>
    </w:p>
    <w:p w:rsidR="00810B04" w:rsidRDefault="00B2149C">
      <w:pPr>
        <w:pBdr>
          <w:top w:val="nil"/>
          <w:left w:val="nil"/>
          <w:bottom w:val="nil"/>
          <w:right w:val="nil"/>
          <w:between w:val="nil"/>
        </w:pBdr>
        <w:tabs>
          <w:tab w:val="left" w:pos="426"/>
        </w:tabs>
        <w:spacing w:after="119"/>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PARÁGRAFO PRIMERO:</w:t>
      </w:r>
      <w:r>
        <w:rPr>
          <w:rFonts w:ascii="Arial Narrow" w:eastAsia="Arial Narrow" w:hAnsi="Arial Narrow" w:cs="Arial Narrow"/>
          <w:color w:val="000000"/>
          <w:sz w:val="22"/>
          <w:szCs w:val="22"/>
        </w:rPr>
        <w:t xml:space="preserve"> </w:t>
      </w:r>
      <w:r>
        <w:rPr>
          <w:rFonts w:ascii="Arial Narrow" w:eastAsia="Arial Narrow" w:hAnsi="Arial Narrow" w:cs="Arial Narrow"/>
          <w:b/>
          <w:color w:val="000000"/>
          <w:sz w:val="22"/>
          <w:szCs w:val="22"/>
        </w:rPr>
        <w:t xml:space="preserve">RESTABLECIMIENTO O AMPLIACIÓN DE LA GARANTÍA: </w:t>
      </w:r>
      <w:r>
        <w:rPr>
          <w:rFonts w:ascii="Arial Narrow" w:eastAsia="Arial Narrow" w:hAnsi="Arial Narrow" w:cs="Arial Narrow"/>
          <w:color w:val="000000"/>
          <w:sz w:val="22"/>
          <w:szCs w:val="22"/>
        </w:rPr>
        <w:t xml:space="preserve">De acuerdo con lo estipulado en el artículo 2.2.1.2.3.1.18 del Decreto 1082 de 2015 cuando el contratista incumpla su obligación de obtenerla, ampliarla o adicionarla deberá restablecerla a más tardar dentro de los cinco (5) días siguientes al requerimiento efectuado por el Ordenador del Gasto o Competente Contractual. En su defecto, la administración se reserva el </w:t>
      </w:r>
      <w:r>
        <w:rPr>
          <w:rFonts w:ascii="Arial Narrow" w:eastAsia="Arial Narrow" w:hAnsi="Arial Narrow" w:cs="Arial Narrow"/>
          <w:color w:val="000000"/>
          <w:sz w:val="22"/>
          <w:szCs w:val="22"/>
        </w:rPr>
        <w:lastRenderedPageBreak/>
        <w:t>derecho de solicitar unilateralmente al garante el restablecimiento de la garantía única establecida, aspecto que deberá ser previamente consignado en el contrato.</w:t>
      </w:r>
    </w:p>
    <w:p w:rsidR="00810B04" w:rsidRDefault="00810B04">
      <w:pPr>
        <w:tabs>
          <w:tab w:val="left" w:pos="426"/>
        </w:tabs>
        <w:ind w:right="51"/>
        <w:jc w:val="both"/>
        <w:rPr>
          <w:rFonts w:ascii="Arial Narrow" w:eastAsia="Arial Narrow" w:hAnsi="Arial Narrow" w:cs="Arial Narrow"/>
          <w:sz w:val="22"/>
          <w:szCs w:val="22"/>
        </w:rPr>
      </w:pPr>
    </w:p>
    <w:p w:rsidR="00810B04" w:rsidRDefault="00B2149C">
      <w:pPr>
        <w:tabs>
          <w:tab w:val="left" w:pos="426"/>
        </w:tabs>
        <w:ind w:right="51"/>
        <w:jc w:val="both"/>
        <w:rPr>
          <w:rFonts w:ascii="Arial Narrow" w:eastAsia="Arial Narrow" w:hAnsi="Arial Narrow" w:cs="Arial Narrow"/>
          <w:b/>
          <w:sz w:val="22"/>
          <w:szCs w:val="22"/>
        </w:rPr>
      </w:pPr>
      <w:r>
        <w:rPr>
          <w:rFonts w:ascii="Arial Narrow" w:eastAsia="Arial Narrow" w:hAnsi="Arial Narrow" w:cs="Arial Narrow"/>
          <w:b/>
          <w:sz w:val="22"/>
          <w:szCs w:val="22"/>
        </w:rPr>
        <w:t>PARÁGRAFO SEGUNDO:</w:t>
      </w:r>
      <w:r>
        <w:rPr>
          <w:rFonts w:ascii="Arial Narrow" w:eastAsia="Arial Narrow" w:hAnsi="Arial Narrow" w:cs="Arial Narrow"/>
          <w:sz w:val="22"/>
          <w:szCs w:val="22"/>
        </w:rPr>
        <w:t xml:space="preserve"> </w:t>
      </w:r>
      <w:r>
        <w:rPr>
          <w:rFonts w:ascii="Arial Narrow" w:eastAsia="Arial Narrow" w:hAnsi="Arial Narrow" w:cs="Arial Narrow"/>
          <w:b/>
          <w:sz w:val="22"/>
          <w:szCs w:val="22"/>
        </w:rPr>
        <w:t>SANCIÓN POR FALTA DE GARANTÍA:</w:t>
      </w:r>
      <w:r>
        <w:rPr>
          <w:rFonts w:ascii="Arial Narrow" w:eastAsia="Arial Narrow" w:hAnsi="Arial Narrow" w:cs="Arial Narrow"/>
          <w:sz w:val="22"/>
          <w:szCs w:val="22"/>
        </w:rPr>
        <w:t xml:space="preserve"> Si el contratista se negare a constituir la Garantía Única en los términos, cuantía y duración establecidos en esta cláusula, el CLUB MILITAR podrá aplicar las sanciones contractuales a que haya lugar</w:t>
      </w:r>
      <w:r w:rsidR="00EC1163">
        <w:rPr>
          <w:rFonts w:ascii="Arial Narrow" w:eastAsia="Arial Narrow" w:hAnsi="Arial Narrow" w:cs="Arial Narrow"/>
          <w:sz w:val="22"/>
          <w:szCs w:val="22"/>
        </w:rPr>
        <w:t>.</w:t>
      </w:r>
      <w:r>
        <w:rPr>
          <w:rFonts w:ascii="Arial Narrow" w:eastAsia="Arial Narrow" w:hAnsi="Arial Narrow" w:cs="Arial Narrow"/>
          <w:b/>
          <w:sz w:val="22"/>
          <w:szCs w:val="22"/>
        </w:rPr>
        <w:t xml:space="preserve"> </w:t>
      </w:r>
    </w:p>
    <w:p w:rsidR="00810B04" w:rsidRDefault="00810B04">
      <w:pPr>
        <w:tabs>
          <w:tab w:val="left" w:pos="426"/>
        </w:tabs>
        <w:spacing w:line="276" w:lineRule="auto"/>
        <w:ind w:right="51"/>
        <w:jc w:val="both"/>
        <w:rPr>
          <w:rFonts w:ascii="Arial Narrow" w:eastAsia="Arial Narrow" w:hAnsi="Arial Narrow" w:cs="Arial Narrow"/>
          <w:b/>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 xml:space="preserve">CLÁUSULA </w:t>
      </w:r>
      <w:r w:rsidR="00EC1163">
        <w:rPr>
          <w:rFonts w:ascii="Arial Narrow" w:eastAsia="Arial Narrow" w:hAnsi="Arial Narrow" w:cs="Arial Narrow"/>
          <w:b/>
          <w:sz w:val="22"/>
          <w:szCs w:val="22"/>
          <w:u w:val="single"/>
        </w:rPr>
        <w:t>OCTAVA</w:t>
      </w:r>
      <w:r w:rsidR="00EC1163">
        <w:rPr>
          <w:rFonts w:ascii="Arial Narrow" w:eastAsia="Arial Narrow" w:hAnsi="Arial Narrow" w:cs="Arial Narrow"/>
          <w:b/>
          <w:sz w:val="22"/>
          <w:szCs w:val="22"/>
        </w:rPr>
        <w:t>. -</w:t>
      </w:r>
      <w:r>
        <w:rPr>
          <w:rFonts w:ascii="Arial Narrow" w:eastAsia="Arial Narrow" w:hAnsi="Arial Narrow" w:cs="Arial Narrow"/>
          <w:b/>
          <w:sz w:val="22"/>
          <w:szCs w:val="22"/>
        </w:rPr>
        <w:t xml:space="preserve"> AVISOS Y NOTIFICACIONES</w:t>
      </w:r>
      <w:r>
        <w:rPr>
          <w:rFonts w:ascii="Arial Narrow" w:eastAsia="Arial Narrow" w:hAnsi="Arial Narrow" w:cs="Arial Narrow"/>
          <w:sz w:val="22"/>
          <w:szCs w:val="22"/>
        </w:rPr>
        <w:t>: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rsidR="00810B04" w:rsidRDefault="00810B04">
      <w:pPr>
        <w:tabs>
          <w:tab w:val="left" w:pos="426"/>
        </w:tabs>
        <w:ind w:right="51"/>
        <w:jc w:val="both"/>
        <w:rPr>
          <w:rFonts w:ascii="Arial Narrow" w:eastAsia="Arial Narrow" w:hAnsi="Arial Narrow" w:cs="Arial Narrow"/>
          <w:sz w:val="22"/>
          <w:szCs w:val="22"/>
        </w:rPr>
      </w:pPr>
    </w:p>
    <w:p w:rsidR="00810B04" w:rsidRDefault="00810B04">
      <w:pPr>
        <w:tabs>
          <w:tab w:val="left" w:pos="426"/>
        </w:tabs>
        <w:jc w:val="both"/>
        <w:rPr>
          <w:rFonts w:ascii="Arial Narrow" w:eastAsia="Arial Narrow" w:hAnsi="Arial Narrow" w:cs="Arial Narrow"/>
          <w:sz w:val="22"/>
          <w:szCs w:val="22"/>
        </w:rPr>
      </w:pPr>
    </w:p>
    <w:tbl>
      <w:tblPr>
        <w:tblStyle w:val="a0"/>
        <w:tblW w:w="93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35"/>
        <w:gridCol w:w="4820"/>
      </w:tblGrid>
      <w:tr w:rsidR="00810B04" w:rsidRPr="00926471">
        <w:trPr>
          <w:trHeight w:val="560"/>
        </w:trPr>
        <w:tc>
          <w:tcPr>
            <w:tcW w:w="4535" w:type="dxa"/>
            <w:shd w:val="clear" w:color="auto" w:fill="A6A6A6"/>
            <w:vAlign w:val="center"/>
          </w:tcPr>
          <w:p w:rsidR="00810B04" w:rsidRPr="00926471" w:rsidRDefault="00B2149C">
            <w:pPr>
              <w:pBdr>
                <w:top w:val="nil"/>
                <w:left w:val="nil"/>
                <w:bottom w:val="nil"/>
                <w:right w:val="nil"/>
                <w:between w:val="nil"/>
              </w:pBdr>
              <w:tabs>
                <w:tab w:val="left" w:pos="426"/>
              </w:tabs>
              <w:jc w:val="center"/>
              <w:rPr>
                <w:rFonts w:ascii="Arial Narrow" w:eastAsia="Arial Narrow" w:hAnsi="Arial Narrow" w:cs="Arial Narrow"/>
                <w:b/>
                <w:color w:val="000000"/>
                <w:sz w:val="20"/>
                <w:szCs w:val="20"/>
              </w:rPr>
            </w:pPr>
            <w:r w:rsidRPr="00926471">
              <w:rPr>
                <w:rFonts w:ascii="Arial Narrow" w:eastAsia="Arial Narrow" w:hAnsi="Arial Narrow" w:cs="Arial Narrow"/>
                <w:b/>
                <w:color w:val="000000"/>
                <w:sz w:val="20"/>
                <w:szCs w:val="20"/>
              </w:rPr>
              <w:t>CLUB MILITAR</w:t>
            </w:r>
          </w:p>
        </w:tc>
        <w:tc>
          <w:tcPr>
            <w:tcW w:w="4820" w:type="dxa"/>
            <w:shd w:val="clear" w:color="auto" w:fill="A6A6A6"/>
            <w:vAlign w:val="center"/>
          </w:tcPr>
          <w:p w:rsidR="00810B04" w:rsidRPr="00926471" w:rsidRDefault="00A23CDB">
            <w:pPr>
              <w:pBdr>
                <w:top w:val="nil"/>
                <w:left w:val="nil"/>
                <w:bottom w:val="nil"/>
                <w:right w:val="nil"/>
                <w:between w:val="nil"/>
              </w:pBdr>
              <w:tabs>
                <w:tab w:val="left" w:pos="426"/>
              </w:tabs>
              <w:jc w:val="center"/>
              <w:rPr>
                <w:rFonts w:ascii="Arial Narrow" w:eastAsia="Arial Narrow" w:hAnsi="Arial Narrow" w:cs="Arial Narrow"/>
                <w:b/>
                <w:color w:val="000000"/>
                <w:sz w:val="20"/>
                <w:szCs w:val="20"/>
              </w:rPr>
            </w:pPr>
            <w:r w:rsidRPr="00926471">
              <w:rPr>
                <w:rFonts w:ascii="Arial Narrow" w:eastAsia="Arial Narrow" w:hAnsi="Arial Narrow" w:cs="Arial Narrow"/>
                <w:b/>
                <w:color w:val="000000"/>
                <w:sz w:val="20"/>
                <w:szCs w:val="20"/>
              </w:rPr>
              <w:t>CONSTRUCCIONES DEL ESTADO INGENIERÍA S.A.S</w:t>
            </w:r>
          </w:p>
        </w:tc>
      </w:tr>
      <w:tr w:rsidR="00810B04" w:rsidRPr="00926471">
        <w:trPr>
          <w:trHeight w:val="1540"/>
        </w:trPr>
        <w:tc>
          <w:tcPr>
            <w:tcW w:w="4535" w:type="dxa"/>
            <w:vAlign w:val="center"/>
          </w:tcPr>
          <w:p w:rsidR="00810B04" w:rsidRPr="00926471" w:rsidRDefault="00B2149C">
            <w:pPr>
              <w:tabs>
                <w:tab w:val="left" w:pos="426"/>
              </w:tabs>
              <w:jc w:val="both"/>
              <w:rPr>
                <w:rFonts w:ascii="Arial Narrow" w:eastAsia="Arial Narrow" w:hAnsi="Arial Narrow" w:cs="Arial Narrow"/>
                <w:sz w:val="20"/>
                <w:szCs w:val="20"/>
              </w:rPr>
            </w:pPr>
            <w:r w:rsidRPr="00926471">
              <w:rPr>
                <w:rFonts w:ascii="Arial Narrow" w:eastAsia="Arial Narrow" w:hAnsi="Arial Narrow" w:cs="Arial Narrow"/>
                <w:color w:val="262626"/>
                <w:sz w:val="20"/>
                <w:szCs w:val="20"/>
              </w:rPr>
              <w:t xml:space="preserve">Señor: </w:t>
            </w:r>
            <w:r w:rsidRPr="00926471">
              <w:rPr>
                <w:rFonts w:ascii="Arial Narrow" w:eastAsia="Arial Narrow" w:hAnsi="Arial Narrow" w:cs="Arial Narrow"/>
                <w:sz w:val="20"/>
                <w:szCs w:val="20"/>
              </w:rPr>
              <w:t xml:space="preserve">VICEALMIRANTE (RA) DANIEL IRIARTE ALVIRA. </w:t>
            </w:r>
            <w:r w:rsidRPr="00926471">
              <w:rPr>
                <w:rFonts w:ascii="Arial Narrow" w:eastAsia="Arial Narrow" w:hAnsi="Arial Narrow" w:cs="Arial Narrow"/>
                <w:color w:val="262626"/>
                <w:sz w:val="20"/>
                <w:szCs w:val="20"/>
              </w:rPr>
              <w:t>Director General</w:t>
            </w:r>
          </w:p>
          <w:p w:rsidR="00810B04" w:rsidRPr="00926471" w:rsidRDefault="00B2149C">
            <w:pPr>
              <w:tabs>
                <w:tab w:val="left" w:pos="426"/>
              </w:tabs>
              <w:jc w:val="both"/>
              <w:rPr>
                <w:rFonts w:ascii="Arial Narrow" w:eastAsia="Arial Narrow" w:hAnsi="Arial Narrow" w:cs="Arial Narrow"/>
                <w:color w:val="262626"/>
                <w:sz w:val="20"/>
                <w:szCs w:val="20"/>
              </w:rPr>
            </w:pPr>
            <w:r w:rsidRPr="00926471">
              <w:rPr>
                <w:rFonts w:ascii="Arial Narrow" w:eastAsia="Arial Narrow" w:hAnsi="Arial Narrow" w:cs="Arial Narrow"/>
                <w:color w:val="262626"/>
                <w:sz w:val="20"/>
                <w:szCs w:val="20"/>
              </w:rPr>
              <w:t xml:space="preserve">Dirección: Carrera 50 No. 15 – </w:t>
            </w:r>
            <w:r w:rsidR="00EC1163" w:rsidRPr="00926471">
              <w:rPr>
                <w:rFonts w:ascii="Arial Narrow" w:eastAsia="Arial Narrow" w:hAnsi="Arial Narrow" w:cs="Arial Narrow"/>
                <w:color w:val="262626"/>
                <w:sz w:val="20"/>
                <w:szCs w:val="20"/>
              </w:rPr>
              <w:t>20 Bogotá</w:t>
            </w:r>
            <w:r w:rsidRPr="00926471">
              <w:rPr>
                <w:rFonts w:ascii="Arial Narrow" w:eastAsia="Arial Narrow" w:hAnsi="Arial Narrow" w:cs="Arial Narrow"/>
                <w:color w:val="262626"/>
                <w:sz w:val="20"/>
                <w:szCs w:val="20"/>
              </w:rPr>
              <w:t>, D.C.</w:t>
            </w:r>
          </w:p>
          <w:p w:rsidR="00810B04" w:rsidRPr="00926471" w:rsidRDefault="00B2149C">
            <w:pPr>
              <w:tabs>
                <w:tab w:val="left" w:pos="426"/>
              </w:tabs>
              <w:jc w:val="both"/>
              <w:rPr>
                <w:rFonts w:ascii="Arial Narrow" w:eastAsia="Arial Narrow" w:hAnsi="Arial Narrow" w:cs="Arial Narrow"/>
                <w:color w:val="262626"/>
                <w:sz w:val="20"/>
                <w:szCs w:val="20"/>
              </w:rPr>
            </w:pPr>
            <w:r w:rsidRPr="00926471">
              <w:rPr>
                <w:rFonts w:ascii="Arial Narrow" w:eastAsia="Arial Narrow" w:hAnsi="Arial Narrow" w:cs="Arial Narrow"/>
                <w:color w:val="262626"/>
                <w:sz w:val="20"/>
                <w:szCs w:val="20"/>
              </w:rPr>
              <w:t>Teléfono: 2905077</w:t>
            </w:r>
          </w:p>
          <w:p w:rsidR="00810B04" w:rsidRPr="00926471" w:rsidRDefault="00B2149C">
            <w:pPr>
              <w:tabs>
                <w:tab w:val="left" w:pos="426"/>
              </w:tabs>
              <w:jc w:val="both"/>
              <w:rPr>
                <w:rFonts w:ascii="Arial Narrow" w:eastAsia="Arial Narrow" w:hAnsi="Arial Narrow" w:cs="Arial Narrow"/>
                <w:sz w:val="20"/>
                <w:szCs w:val="20"/>
              </w:rPr>
            </w:pPr>
            <w:r w:rsidRPr="00926471">
              <w:rPr>
                <w:rFonts w:ascii="Arial Narrow" w:eastAsia="Arial Narrow" w:hAnsi="Arial Narrow" w:cs="Arial Narrow"/>
                <w:color w:val="262626"/>
                <w:sz w:val="20"/>
                <w:szCs w:val="20"/>
              </w:rPr>
              <w:t>E-mai</w:t>
            </w:r>
            <w:r w:rsidRPr="00926471">
              <w:rPr>
                <w:rFonts w:ascii="Arial Narrow" w:eastAsia="Arial Narrow" w:hAnsi="Arial Narrow" w:cs="Arial Narrow"/>
                <w:sz w:val="20"/>
                <w:szCs w:val="20"/>
              </w:rPr>
              <w:t xml:space="preserve">l: </w:t>
            </w:r>
            <w:hyperlink r:id="rId7" w:history="1">
              <w:r w:rsidR="00926471" w:rsidRPr="00926471">
                <w:rPr>
                  <w:rStyle w:val="Hipervnculo"/>
                  <w:rFonts w:ascii="Arial Narrow" w:eastAsia="Arial Narrow" w:hAnsi="Arial Narrow" w:cs="Arial Narrow"/>
                  <w:sz w:val="20"/>
                  <w:szCs w:val="20"/>
                </w:rPr>
                <w:t>direccion@clubmilitar.gov.co</w:t>
              </w:r>
            </w:hyperlink>
          </w:p>
          <w:p w:rsidR="00926471" w:rsidRPr="00926471" w:rsidRDefault="00926471">
            <w:pPr>
              <w:tabs>
                <w:tab w:val="left" w:pos="426"/>
              </w:tabs>
              <w:jc w:val="both"/>
              <w:rPr>
                <w:rFonts w:ascii="Arial Narrow" w:eastAsia="Arial Narrow" w:hAnsi="Arial Narrow" w:cs="Arial Narrow"/>
                <w:sz w:val="20"/>
                <w:szCs w:val="20"/>
              </w:rPr>
            </w:pPr>
          </w:p>
        </w:tc>
        <w:tc>
          <w:tcPr>
            <w:tcW w:w="4820" w:type="dxa"/>
            <w:vAlign w:val="center"/>
          </w:tcPr>
          <w:p w:rsidR="00810B04" w:rsidRPr="00926471" w:rsidRDefault="00A23CDB">
            <w:pPr>
              <w:pBdr>
                <w:top w:val="nil"/>
                <w:left w:val="nil"/>
                <w:bottom w:val="nil"/>
                <w:right w:val="nil"/>
                <w:between w:val="nil"/>
              </w:pBdr>
              <w:tabs>
                <w:tab w:val="left" w:pos="426"/>
              </w:tabs>
              <w:rPr>
                <w:rFonts w:ascii="Arial Narrow" w:eastAsia="Arial Narrow" w:hAnsi="Arial Narrow" w:cs="Arial Narrow"/>
                <w:color w:val="000000"/>
                <w:sz w:val="20"/>
                <w:szCs w:val="20"/>
              </w:rPr>
            </w:pPr>
            <w:r w:rsidRPr="00926471">
              <w:rPr>
                <w:rFonts w:ascii="Arial Narrow" w:eastAsia="Arial Narrow" w:hAnsi="Arial Narrow" w:cs="Arial Narrow"/>
                <w:color w:val="000000"/>
                <w:sz w:val="20"/>
                <w:szCs w:val="20"/>
              </w:rPr>
              <w:t>NIXÓN YAIR SEPULVEDA VERJEL</w:t>
            </w:r>
          </w:p>
          <w:p w:rsidR="00254E44" w:rsidRPr="00926471" w:rsidRDefault="00254E44">
            <w:pPr>
              <w:pBdr>
                <w:top w:val="nil"/>
                <w:left w:val="nil"/>
                <w:bottom w:val="nil"/>
                <w:right w:val="nil"/>
                <w:between w:val="nil"/>
              </w:pBdr>
              <w:tabs>
                <w:tab w:val="left" w:pos="426"/>
              </w:tabs>
              <w:rPr>
                <w:rFonts w:ascii="Arial Narrow" w:eastAsia="Arial Narrow" w:hAnsi="Arial Narrow" w:cs="Arial Narrow"/>
                <w:color w:val="000000"/>
                <w:sz w:val="20"/>
                <w:szCs w:val="20"/>
              </w:rPr>
            </w:pPr>
            <w:r w:rsidRPr="00926471">
              <w:rPr>
                <w:rFonts w:ascii="Arial Narrow" w:eastAsia="Arial Narrow" w:hAnsi="Arial Narrow" w:cs="Arial Narrow"/>
                <w:color w:val="000000"/>
                <w:sz w:val="20"/>
                <w:szCs w:val="20"/>
              </w:rPr>
              <w:t xml:space="preserve">C.C. </w:t>
            </w:r>
            <w:r w:rsidR="00A23CDB" w:rsidRPr="00926471">
              <w:rPr>
                <w:rFonts w:ascii="Arial Narrow" w:eastAsia="Arial Narrow" w:hAnsi="Arial Narrow" w:cs="Arial Narrow"/>
                <w:color w:val="000000"/>
                <w:sz w:val="20"/>
                <w:szCs w:val="20"/>
              </w:rPr>
              <w:t>1098635980</w:t>
            </w:r>
          </w:p>
          <w:p w:rsidR="009A4360" w:rsidRPr="00926471" w:rsidRDefault="009A4360">
            <w:pPr>
              <w:pBdr>
                <w:top w:val="nil"/>
                <w:left w:val="nil"/>
                <w:bottom w:val="nil"/>
                <w:right w:val="nil"/>
                <w:between w:val="nil"/>
              </w:pBdr>
              <w:tabs>
                <w:tab w:val="left" w:pos="426"/>
              </w:tabs>
              <w:rPr>
                <w:rFonts w:ascii="Arial Narrow" w:eastAsia="Arial Narrow" w:hAnsi="Arial Narrow" w:cs="Arial Narrow"/>
                <w:color w:val="000000"/>
                <w:sz w:val="20"/>
                <w:szCs w:val="20"/>
              </w:rPr>
            </w:pPr>
            <w:r w:rsidRPr="00926471">
              <w:rPr>
                <w:rFonts w:ascii="Arial Narrow" w:eastAsia="Arial Narrow" w:hAnsi="Arial Narrow" w:cs="Arial Narrow"/>
                <w:color w:val="000000"/>
                <w:sz w:val="20"/>
                <w:szCs w:val="20"/>
              </w:rPr>
              <w:t xml:space="preserve">Representante </w:t>
            </w:r>
            <w:r w:rsidR="00A23CDB" w:rsidRPr="00926471">
              <w:rPr>
                <w:rFonts w:ascii="Arial Narrow" w:eastAsia="Arial Narrow" w:hAnsi="Arial Narrow" w:cs="Arial Narrow"/>
                <w:color w:val="000000"/>
                <w:sz w:val="20"/>
                <w:szCs w:val="20"/>
              </w:rPr>
              <w:t>Legal</w:t>
            </w:r>
          </w:p>
          <w:p w:rsidR="009A4360" w:rsidRPr="00926471" w:rsidRDefault="009A4360">
            <w:pPr>
              <w:pBdr>
                <w:top w:val="nil"/>
                <w:left w:val="nil"/>
                <w:bottom w:val="nil"/>
                <w:right w:val="nil"/>
                <w:between w:val="nil"/>
              </w:pBdr>
              <w:tabs>
                <w:tab w:val="left" w:pos="426"/>
              </w:tabs>
              <w:rPr>
                <w:rFonts w:ascii="Arial Narrow" w:eastAsia="Arial Narrow" w:hAnsi="Arial Narrow" w:cs="Arial Narrow"/>
                <w:color w:val="000000"/>
                <w:sz w:val="20"/>
                <w:szCs w:val="20"/>
              </w:rPr>
            </w:pPr>
            <w:r w:rsidRPr="00926471">
              <w:rPr>
                <w:rFonts w:ascii="Arial Narrow" w:eastAsia="Arial Narrow" w:hAnsi="Arial Narrow" w:cs="Arial Narrow"/>
                <w:color w:val="000000"/>
                <w:sz w:val="20"/>
                <w:szCs w:val="20"/>
              </w:rPr>
              <w:t xml:space="preserve">Dirección: </w:t>
            </w:r>
            <w:r w:rsidR="00252492" w:rsidRPr="00926471">
              <w:rPr>
                <w:rFonts w:ascii="Arial Narrow" w:eastAsia="Arial Narrow" w:hAnsi="Arial Narrow" w:cs="Arial Narrow"/>
                <w:color w:val="000000"/>
                <w:sz w:val="20"/>
                <w:szCs w:val="20"/>
              </w:rPr>
              <w:t>Calle 21 N° 30 - 20</w:t>
            </w:r>
          </w:p>
          <w:p w:rsidR="00252492" w:rsidRPr="00926471" w:rsidRDefault="00252492">
            <w:pPr>
              <w:pBdr>
                <w:top w:val="nil"/>
                <w:left w:val="nil"/>
                <w:bottom w:val="nil"/>
                <w:right w:val="nil"/>
                <w:between w:val="nil"/>
              </w:pBdr>
              <w:tabs>
                <w:tab w:val="left" w:pos="426"/>
              </w:tabs>
              <w:rPr>
                <w:rFonts w:ascii="Arial Narrow" w:eastAsia="Arial Narrow" w:hAnsi="Arial Narrow" w:cs="Arial Narrow"/>
                <w:color w:val="000000"/>
                <w:sz w:val="20"/>
                <w:szCs w:val="20"/>
              </w:rPr>
            </w:pPr>
            <w:r w:rsidRPr="00926471">
              <w:rPr>
                <w:rFonts w:ascii="Arial Narrow" w:eastAsia="Arial Narrow" w:hAnsi="Arial Narrow" w:cs="Arial Narrow"/>
                <w:color w:val="000000"/>
                <w:sz w:val="20"/>
                <w:szCs w:val="20"/>
              </w:rPr>
              <w:t>Bucaramanga, Santander</w:t>
            </w:r>
          </w:p>
          <w:p w:rsidR="009A4360" w:rsidRPr="00926471" w:rsidRDefault="009A4360">
            <w:pPr>
              <w:pBdr>
                <w:top w:val="nil"/>
                <w:left w:val="nil"/>
                <w:bottom w:val="nil"/>
                <w:right w:val="nil"/>
                <w:between w:val="nil"/>
              </w:pBdr>
              <w:tabs>
                <w:tab w:val="left" w:pos="426"/>
              </w:tabs>
              <w:rPr>
                <w:rFonts w:ascii="Arial Narrow" w:eastAsia="Arial Narrow" w:hAnsi="Arial Narrow" w:cs="Arial Narrow"/>
                <w:color w:val="000000"/>
                <w:sz w:val="20"/>
                <w:szCs w:val="20"/>
              </w:rPr>
            </w:pPr>
            <w:r w:rsidRPr="00926471">
              <w:rPr>
                <w:rFonts w:ascii="Arial Narrow" w:eastAsia="Arial Narrow" w:hAnsi="Arial Narrow" w:cs="Arial Narrow"/>
                <w:color w:val="000000"/>
                <w:sz w:val="20"/>
                <w:szCs w:val="20"/>
              </w:rPr>
              <w:t xml:space="preserve">Teléfono: </w:t>
            </w:r>
            <w:r w:rsidR="00AB171C" w:rsidRPr="00926471">
              <w:rPr>
                <w:rFonts w:ascii="Arial Narrow" w:eastAsia="Arial Narrow" w:hAnsi="Arial Narrow" w:cs="Arial Narrow"/>
                <w:color w:val="000000"/>
                <w:sz w:val="20"/>
                <w:szCs w:val="20"/>
              </w:rPr>
              <w:t>3124944874</w:t>
            </w:r>
          </w:p>
          <w:p w:rsidR="00254E44" w:rsidRPr="00926471" w:rsidRDefault="00254E44">
            <w:pPr>
              <w:pBdr>
                <w:top w:val="nil"/>
                <w:left w:val="nil"/>
                <w:bottom w:val="nil"/>
                <w:right w:val="nil"/>
                <w:between w:val="nil"/>
              </w:pBdr>
              <w:tabs>
                <w:tab w:val="left" w:pos="426"/>
              </w:tabs>
              <w:rPr>
                <w:rFonts w:ascii="Arial Narrow" w:eastAsia="Arial Narrow" w:hAnsi="Arial Narrow" w:cs="Arial Narrow"/>
                <w:color w:val="000000"/>
                <w:sz w:val="20"/>
                <w:szCs w:val="20"/>
              </w:rPr>
            </w:pPr>
            <w:r w:rsidRPr="00926471">
              <w:rPr>
                <w:rFonts w:ascii="Arial Narrow" w:eastAsia="Arial Narrow" w:hAnsi="Arial Narrow" w:cs="Arial Narrow"/>
                <w:color w:val="000000"/>
                <w:sz w:val="20"/>
                <w:szCs w:val="20"/>
              </w:rPr>
              <w:t>E-mail</w:t>
            </w:r>
            <w:r w:rsidR="0078776B" w:rsidRPr="00926471">
              <w:rPr>
                <w:rFonts w:ascii="Arial Narrow" w:eastAsia="Arial Narrow" w:hAnsi="Arial Narrow" w:cs="Arial Narrow"/>
                <w:color w:val="000000"/>
                <w:sz w:val="20"/>
                <w:szCs w:val="20"/>
              </w:rPr>
              <w:t xml:space="preserve">: </w:t>
            </w:r>
            <w:hyperlink r:id="rId8" w:history="1">
              <w:r w:rsidR="00926471" w:rsidRPr="00926471">
                <w:rPr>
                  <w:rStyle w:val="Hipervnculo"/>
                  <w:rFonts w:ascii="Arial Narrow" w:eastAsia="Arial Narrow" w:hAnsi="Arial Narrow" w:cs="Arial Narrow"/>
                  <w:sz w:val="20"/>
                  <w:szCs w:val="20"/>
                </w:rPr>
                <w:t>construccionesdelestado@gmail.com</w:t>
              </w:r>
            </w:hyperlink>
          </w:p>
          <w:p w:rsidR="00926471" w:rsidRPr="00926471" w:rsidRDefault="00926471">
            <w:pPr>
              <w:pBdr>
                <w:top w:val="nil"/>
                <w:left w:val="nil"/>
                <w:bottom w:val="nil"/>
                <w:right w:val="nil"/>
                <w:between w:val="nil"/>
              </w:pBdr>
              <w:tabs>
                <w:tab w:val="left" w:pos="426"/>
              </w:tabs>
              <w:rPr>
                <w:rFonts w:ascii="Arial Narrow" w:eastAsia="Arial Narrow" w:hAnsi="Arial Narrow" w:cs="Arial Narrow"/>
                <w:color w:val="000000"/>
                <w:sz w:val="20"/>
                <w:szCs w:val="20"/>
              </w:rPr>
            </w:pPr>
          </w:p>
        </w:tc>
      </w:tr>
    </w:tbl>
    <w:p w:rsidR="00810B04" w:rsidRDefault="00810B04">
      <w:pPr>
        <w:tabs>
          <w:tab w:val="left" w:pos="426"/>
        </w:tabs>
        <w:ind w:right="51"/>
        <w:jc w:val="both"/>
        <w:rPr>
          <w:rFonts w:ascii="Arial Narrow" w:eastAsia="Arial Narrow" w:hAnsi="Arial Narrow" w:cs="Arial Narrow"/>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CLÁUSULA NOVENA</w:t>
      </w:r>
      <w:r>
        <w:rPr>
          <w:rFonts w:ascii="Arial Narrow" w:eastAsia="Arial Narrow" w:hAnsi="Arial Narrow" w:cs="Arial Narrow"/>
          <w:b/>
          <w:sz w:val="22"/>
          <w:szCs w:val="22"/>
        </w:rPr>
        <w:t>- SANCIONES:</w:t>
      </w:r>
      <w:r>
        <w:rPr>
          <w:rFonts w:ascii="Arial Narrow" w:eastAsia="Arial Narrow" w:hAnsi="Arial Narrow" w:cs="Arial Narrow"/>
          <w:sz w:val="22"/>
          <w:szCs w:val="22"/>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w:t>
      </w:r>
      <w:r w:rsidR="00942493">
        <w:rPr>
          <w:rFonts w:ascii="Arial Narrow" w:eastAsia="Arial Narrow" w:hAnsi="Arial Narrow" w:cs="Arial Narrow"/>
          <w:sz w:val="22"/>
          <w:szCs w:val="22"/>
        </w:rPr>
        <w:t xml:space="preserve">la normatividad vigente </w:t>
      </w:r>
      <w:r>
        <w:rPr>
          <w:rFonts w:ascii="Arial Narrow" w:eastAsia="Arial Narrow" w:hAnsi="Arial Narrow" w:cs="Arial Narrow"/>
          <w:sz w:val="22"/>
          <w:szCs w:val="22"/>
        </w:rPr>
        <w:t>para la imposición de multas por parte de la Administración así:</w:t>
      </w:r>
    </w:p>
    <w:p w:rsidR="00810B04" w:rsidRDefault="00810B04">
      <w:pPr>
        <w:tabs>
          <w:tab w:val="left" w:pos="426"/>
        </w:tabs>
        <w:ind w:left="284"/>
        <w:jc w:val="both"/>
        <w:rPr>
          <w:rFonts w:ascii="Arial Narrow" w:eastAsia="Arial Narrow" w:hAnsi="Arial Narrow" w:cs="Arial Narrow"/>
          <w:sz w:val="22"/>
          <w:szCs w:val="22"/>
        </w:rPr>
      </w:pPr>
    </w:p>
    <w:p w:rsidR="00810B04" w:rsidRDefault="00B2149C">
      <w:pPr>
        <w:numPr>
          <w:ilvl w:val="1"/>
          <w:numId w:val="3"/>
        </w:numPr>
        <w:pBdr>
          <w:top w:val="nil"/>
          <w:left w:val="nil"/>
          <w:bottom w:val="nil"/>
          <w:right w:val="nil"/>
          <w:between w:val="nil"/>
        </w:pBdr>
        <w:tabs>
          <w:tab w:val="left" w:pos="0"/>
          <w:tab w:val="left" w:pos="426"/>
        </w:tabs>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el evento de presentarse retardo en la entrega, de conformidad con lo previsto en la cláusula de plazo de ejecución y lugar de entrega del presente contrato y con el fin de que el CONTRATISTA cumpla debidamente la ejecución del contrato, se impondrán multas, cuyo valor se liquidará con base en el cero punto cinco por ciento (0.5%) del valor de los bienes y servicios dejados de entregar por cada día de retardo y hasta por un plazo máximo de quince (15) días calendario en calidad de sanción por el simple hecho del incumplimiento. Esta sanción se impondrá conforme a la Ley. </w:t>
      </w:r>
    </w:p>
    <w:p w:rsidR="00810B04" w:rsidRDefault="00B2149C">
      <w:pPr>
        <w:numPr>
          <w:ilvl w:val="1"/>
          <w:numId w:val="3"/>
        </w:numPr>
        <w:pBdr>
          <w:top w:val="nil"/>
          <w:left w:val="nil"/>
          <w:bottom w:val="nil"/>
          <w:right w:val="nil"/>
          <w:between w:val="nil"/>
        </w:pBdr>
        <w:tabs>
          <w:tab w:val="left" w:pos="0"/>
          <w:tab w:val="left" w:pos="426"/>
        </w:tabs>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En el evento de presentarse devolución del bien</w:t>
      </w:r>
      <w:r w:rsidR="00EC1163">
        <w:rPr>
          <w:rFonts w:ascii="Arial Narrow" w:eastAsia="Arial Narrow" w:hAnsi="Arial Narrow" w:cs="Arial Narrow"/>
          <w:color w:val="000000"/>
          <w:sz w:val="22"/>
          <w:szCs w:val="22"/>
        </w:rPr>
        <w:t xml:space="preserve"> y/o del servicio</w:t>
      </w:r>
      <w:r>
        <w:rPr>
          <w:rFonts w:ascii="Arial Narrow" w:eastAsia="Arial Narrow" w:hAnsi="Arial Narrow" w:cs="Arial Narrow"/>
          <w:color w:val="000000"/>
          <w:sz w:val="22"/>
          <w:szCs w:val="22"/>
        </w:rPr>
        <w:t>, por no cumplir el</w:t>
      </w:r>
      <w:r w:rsidR="00EC1163">
        <w:rPr>
          <w:rFonts w:ascii="Arial Narrow" w:eastAsia="Arial Narrow" w:hAnsi="Arial Narrow" w:cs="Arial Narrow"/>
          <w:color w:val="000000"/>
          <w:sz w:val="22"/>
          <w:szCs w:val="22"/>
        </w:rPr>
        <w:t xml:space="preserve"> (los)</w:t>
      </w:r>
      <w:r>
        <w:rPr>
          <w:rFonts w:ascii="Arial Narrow" w:eastAsia="Arial Narrow" w:hAnsi="Arial Narrow" w:cs="Arial Narrow"/>
          <w:color w:val="000000"/>
          <w:sz w:val="22"/>
          <w:szCs w:val="22"/>
        </w:rPr>
        <w:t xml:space="preserve"> mismo</w:t>
      </w:r>
      <w:r w:rsidR="00EC1163">
        <w:rPr>
          <w:rFonts w:ascii="Arial Narrow" w:eastAsia="Arial Narrow" w:hAnsi="Arial Narrow" w:cs="Arial Narrow"/>
          <w:color w:val="000000"/>
          <w:sz w:val="22"/>
          <w:szCs w:val="22"/>
        </w:rPr>
        <w:t xml:space="preserve"> (s)</w:t>
      </w:r>
      <w:r>
        <w:rPr>
          <w:rFonts w:ascii="Arial Narrow" w:eastAsia="Arial Narrow" w:hAnsi="Arial Narrow" w:cs="Arial Narrow"/>
          <w:color w:val="000000"/>
          <w:sz w:val="22"/>
          <w:szCs w:val="22"/>
        </w:rPr>
        <w:t xml:space="preserve"> con las especificaciones técnicas del presente contrato, retrasando la entrega del mismo, se liquidará con base en el cero punto cinco por ciento (0.5%) del valor de los bienes y/o servicios dejados de entregar, por cada día de retardo y hasta por un plazo máximo de 15 días.</w:t>
      </w:r>
    </w:p>
    <w:p w:rsidR="00810B04" w:rsidRDefault="00B2149C">
      <w:pPr>
        <w:numPr>
          <w:ilvl w:val="1"/>
          <w:numId w:val="3"/>
        </w:numPr>
        <w:pBdr>
          <w:top w:val="nil"/>
          <w:left w:val="nil"/>
          <w:bottom w:val="nil"/>
          <w:right w:val="nil"/>
          <w:between w:val="nil"/>
        </w:pBdr>
        <w:tabs>
          <w:tab w:val="left" w:pos="142"/>
        </w:tabs>
        <w:ind w:left="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En el evento de que el contratista no desarrolle a tiempo las obligaciones contractuales, se impondrán multas, cuyo valor se liquidará con base en el cero punto cinco por ciento (0.5%) del valor del ítem y/o bien y/o servicio cuya actividad no se haya desarrollado por cada día de retardo en la actividad y hasta por un plazo máximo de quince (15) días calendario en calidad de sanción. </w:t>
      </w:r>
    </w:p>
    <w:p w:rsidR="00810B04" w:rsidRDefault="00810B04">
      <w:pPr>
        <w:tabs>
          <w:tab w:val="left" w:pos="426"/>
        </w:tabs>
        <w:jc w:val="both"/>
        <w:rPr>
          <w:rFonts w:ascii="Arial Narrow" w:eastAsia="Arial Narrow" w:hAnsi="Arial Narrow" w:cs="Arial Narrow"/>
          <w:sz w:val="22"/>
          <w:szCs w:val="22"/>
        </w:rPr>
      </w:pP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PARÁGRAFO</w:t>
      </w:r>
      <w:r w:rsidR="00585CEC">
        <w:rPr>
          <w:rFonts w:ascii="Arial Narrow" w:eastAsia="Arial Narrow" w:hAnsi="Arial Narrow" w:cs="Arial Narrow"/>
          <w:b/>
          <w:sz w:val="22"/>
          <w:szCs w:val="22"/>
        </w:rPr>
        <w:t xml:space="preserve"> PRIMERO</w:t>
      </w:r>
      <w:r>
        <w:rPr>
          <w:rFonts w:ascii="Arial Narrow" w:eastAsia="Arial Narrow" w:hAnsi="Arial Narrow" w:cs="Arial Narrow"/>
          <w:b/>
          <w:sz w:val="22"/>
          <w:szCs w:val="22"/>
        </w:rPr>
        <w:t>: PAGO DE LAS MULTAS:</w:t>
      </w:r>
      <w:r>
        <w:rPr>
          <w:rFonts w:ascii="Arial Narrow" w:eastAsia="Arial Narrow" w:hAnsi="Arial Narrow" w:cs="Arial Narrow"/>
          <w:sz w:val="22"/>
          <w:szCs w:val="22"/>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CLUB MILITAR para hacer los descuentos correspondientes. </w:t>
      </w:r>
    </w:p>
    <w:p w:rsidR="00810B04" w:rsidRDefault="00810B04">
      <w:pPr>
        <w:tabs>
          <w:tab w:val="left" w:pos="426"/>
        </w:tabs>
        <w:jc w:val="both"/>
        <w:rPr>
          <w:rFonts w:ascii="Arial Narrow" w:eastAsia="Arial Narrow" w:hAnsi="Arial Narrow" w:cs="Arial Narrow"/>
          <w:sz w:val="22"/>
          <w:szCs w:val="22"/>
        </w:rPr>
      </w:pP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 xml:space="preserve">PARÁGRAFO SEGUNDO: DEBIDO PROCESO: </w:t>
      </w:r>
      <w:r>
        <w:rPr>
          <w:rFonts w:ascii="Arial Narrow" w:eastAsia="Arial Narrow" w:hAnsi="Arial Narrow" w:cs="Arial Narrow"/>
          <w:sz w:val="22"/>
          <w:szCs w:val="22"/>
        </w:rPr>
        <w:t xml:space="preserve">Durante la ejecución del contrato, el CLUB MILITAR podrá hacer uso de las acciones sancionatorias previstas en el presente contrato, las cuales </w:t>
      </w:r>
      <w:r w:rsidR="00F21871">
        <w:rPr>
          <w:rFonts w:ascii="Arial Narrow" w:eastAsia="Arial Narrow" w:hAnsi="Arial Narrow" w:cs="Arial Narrow"/>
          <w:sz w:val="22"/>
          <w:szCs w:val="22"/>
        </w:rPr>
        <w:t>se adelantarán</w:t>
      </w:r>
      <w:r>
        <w:rPr>
          <w:rFonts w:ascii="Arial Narrow" w:eastAsia="Arial Narrow" w:hAnsi="Arial Narrow" w:cs="Arial Narrow"/>
          <w:sz w:val="22"/>
          <w:szCs w:val="22"/>
        </w:rPr>
        <w:t xml:space="preserve"> respetando el derecho al debido proceso consagrado en el artículo 29 de la Constitución Política y en cumplimiento del procedimiento regulado en el artículo 86 de la Ley 1474 de 2011. En todo caso, el CLUB MILITAR,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w:t>
      </w:r>
    </w:p>
    <w:p w:rsidR="00810B04" w:rsidRDefault="00810B04">
      <w:pPr>
        <w:tabs>
          <w:tab w:val="left" w:pos="426"/>
        </w:tabs>
        <w:jc w:val="both"/>
        <w:rPr>
          <w:rFonts w:ascii="Arial Narrow" w:eastAsia="Arial Narrow" w:hAnsi="Arial Narrow" w:cs="Arial Narrow"/>
          <w:sz w:val="22"/>
          <w:szCs w:val="22"/>
        </w:rPr>
      </w:pPr>
    </w:p>
    <w:p w:rsidR="00810B04" w:rsidRDefault="00B2149C">
      <w:pPr>
        <w:tabs>
          <w:tab w:val="left" w:pos="426"/>
        </w:tabs>
        <w:jc w:val="both"/>
        <w:rPr>
          <w:rFonts w:ascii="Arial Narrow" w:eastAsia="Arial Narrow" w:hAnsi="Arial Narrow" w:cs="Arial Narrow"/>
          <w:color w:val="000000"/>
          <w:sz w:val="22"/>
          <w:szCs w:val="22"/>
        </w:rPr>
      </w:pPr>
      <w:r>
        <w:rPr>
          <w:rFonts w:ascii="Arial Narrow" w:eastAsia="Arial Narrow" w:hAnsi="Arial Narrow" w:cs="Arial Narrow"/>
          <w:b/>
          <w:sz w:val="22"/>
          <w:szCs w:val="22"/>
          <w:u w:val="single"/>
        </w:rPr>
        <w:t>CLÁUSULA DÉCIMA</w:t>
      </w:r>
      <w:r>
        <w:rPr>
          <w:rFonts w:ascii="Arial Narrow" w:eastAsia="Arial Narrow" w:hAnsi="Arial Narrow" w:cs="Arial Narrow"/>
          <w:b/>
          <w:sz w:val="22"/>
          <w:szCs w:val="22"/>
        </w:rPr>
        <w:t xml:space="preserve">.- PENAL PECUNIARIA: </w:t>
      </w:r>
      <w:r>
        <w:rPr>
          <w:rFonts w:ascii="Arial Narrow" w:eastAsia="Arial Narrow" w:hAnsi="Arial Narrow" w:cs="Arial Narrow"/>
          <w:sz w:val="22"/>
          <w:szCs w:val="22"/>
        </w:rPr>
        <w:t xml:space="preserve">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la suma equivalente al veinte por ciento (20%) del valor del contrato, sin perjuicio de que el CONTRATISTA deba cumplir con la obligación principal y de las acciones judiciales a que haya lugar cuando el perjuicio resulte mayor. </w:t>
      </w:r>
    </w:p>
    <w:p w:rsidR="00810B04" w:rsidRDefault="00810B04">
      <w:pPr>
        <w:tabs>
          <w:tab w:val="left" w:pos="426"/>
        </w:tabs>
        <w:ind w:right="51"/>
        <w:jc w:val="both"/>
        <w:rPr>
          <w:rFonts w:ascii="Arial Narrow" w:eastAsia="Arial Narrow" w:hAnsi="Arial Narrow" w:cs="Arial Narrow"/>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rPr>
        <w:t>PARÁGRAFO PRIMERO:</w:t>
      </w:r>
      <w:r>
        <w:rPr>
          <w:rFonts w:ascii="Arial Narrow" w:eastAsia="Arial Narrow" w:hAnsi="Arial Narrow" w:cs="Arial Narrow"/>
          <w:sz w:val="22"/>
          <w:szCs w:val="22"/>
        </w:rPr>
        <w:t xml:space="preserve"> </w:t>
      </w:r>
      <w:r>
        <w:rPr>
          <w:rFonts w:ascii="Arial Narrow" w:eastAsia="Arial Narrow" w:hAnsi="Arial Narrow" w:cs="Arial Narrow"/>
          <w:b/>
          <w:sz w:val="22"/>
          <w:szCs w:val="22"/>
        </w:rPr>
        <w:t>NATURALEZA DE LA PENA:</w:t>
      </w:r>
      <w:r>
        <w:rPr>
          <w:rFonts w:ascii="Arial Narrow" w:eastAsia="Arial Narrow" w:hAnsi="Arial Narrow" w:cs="Arial Narrow"/>
          <w:sz w:val="22"/>
          <w:szCs w:val="22"/>
        </w:rPr>
        <w:t xml:space="preserve"> La suma anterior se pacta a título de pena, no de indemnización, razón por la cual, CLUB MILITAR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rsidR="00810B04" w:rsidRDefault="00810B04">
      <w:pPr>
        <w:tabs>
          <w:tab w:val="left" w:pos="426"/>
        </w:tabs>
        <w:ind w:right="51"/>
        <w:jc w:val="both"/>
        <w:rPr>
          <w:rFonts w:ascii="Arial Narrow" w:eastAsia="Arial Narrow" w:hAnsi="Arial Narrow" w:cs="Arial Narrow"/>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rPr>
        <w:t>PARÁGRAFO SEGUNDO:</w:t>
      </w:r>
      <w:r>
        <w:rPr>
          <w:rFonts w:ascii="Arial Narrow" w:eastAsia="Arial Narrow" w:hAnsi="Arial Narrow" w:cs="Arial Narrow"/>
          <w:sz w:val="22"/>
          <w:szCs w:val="22"/>
        </w:rPr>
        <w:t xml:space="preserve"> </w:t>
      </w:r>
      <w:r>
        <w:rPr>
          <w:rFonts w:ascii="Arial Narrow" w:eastAsia="Arial Narrow" w:hAnsi="Arial Narrow" w:cs="Arial Narrow"/>
          <w:b/>
          <w:sz w:val="22"/>
          <w:szCs w:val="22"/>
        </w:rPr>
        <w:t>RECURSOS</w:t>
      </w:r>
      <w:r>
        <w:rPr>
          <w:rFonts w:ascii="Arial Narrow" w:eastAsia="Arial Narrow" w:hAnsi="Arial Narrow" w:cs="Arial Narrow"/>
          <w:sz w:val="22"/>
          <w:szCs w:val="22"/>
        </w:rPr>
        <w:t xml:space="preserve"> </w:t>
      </w:r>
      <w:r>
        <w:rPr>
          <w:rFonts w:ascii="Arial Narrow" w:eastAsia="Arial Narrow" w:hAnsi="Arial Narrow" w:cs="Arial Narrow"/>
          <w:b/>
          <w:sz w:val="22"/>
          <w:szCs w:val="22"/>
        </w:rPr>
        <w:t>INGRESAN AL TESORO NACIONAL:</w:t>
      </w:r>
      <w:r>
        <w:rPr>
          <w:rFonts w:ascii="Arial Narrow" w:eastAsia="Arial Narrow" w:hAnsi="Arial Narrow" w:cs="Arial Narrow"/>
          <w:sz w:val="22"/>
          <w:szCs w:val="22"/>
        </w:rPr>
        <w:t xml:space="preserve"> El valor de las sanciones por retardo y de la Cláusula Penal Pecuniaria a que se refiere tanto la cláusula de sanciones, como esta, ingresará a través de la Tesorería del CLUB MILITAR. </w:t>
      </w:r>
    </w:p>
    <w:p w:rsidR="00810B04" w:rsidRDefault="00810B04">
      <w:pPr>
        <w:tabs>
          <w:tab w:val="left" w:pos="426"/>
        </w:tabs>
        <w:ind w:right="51"/>
        <w:jc w:val="both"/>
        <w:rPr>
          <w:rFonts w:ascii="Arial Narrow" w:eastAsia="Arial Narrow" w:hAnsi="Arial Narrow" w:cs="Arial Narrow"/>
          <w:b/>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 xml:space="preserve">CLÁUSULA DÉCIMA </w:t>
      </w:r>
      <w:r w:rsidR="00585CEC">
        <w:rPr>
          <w:rFonts w:ascii="Arial Narrow" w:eastAsia="Arial Narrow" w:hAnsi="Arial Narrow" w:cs="Arial Narrow"/>
          <w:b/>
          <w:sz w:val="22"/>
          <w:szCs w:val="22"/>
          <w:u w:val="single"/>
        </w:rPr>
        <w:t>PRIMERA</w:t>
      </w:r>
      <w:r w:rsidR="00585CEC">
        <w:rPr>
          <w:rFonts w:ascii="Arial Narrow" w:eastAsia="Arial Narrow" w:hAnsi="Arial Narrow" w:cs="Arial Narrow"/>
          <w:b/>
          <w:sz w:val="22"/>
          <w:szCs w:val="22"/>
        </w:rPr>
        <w:t>. -</w:t>
      </w:r>
      <w:r>
        <w:rPr>
          <w:rFonts w:ascii="Arial Narrow" w:eastAsia="Arial Narrow" w:hAnsi="Arial Narrow" w:cs="Arial Narrow"/>
          <w:b/>
          <w:sz w:val="22"/>
          <w:szCs w:val="22"/>
        </w:rPr>
        <w:t xml:space="preserve"> CADUCIDAD ADMINISTRATIVA.</w:t>
      </w:r>
      <w:r>
        <w:rPr>
          <w:rFonts w:ascii="Arial Narrow" w:eastAsia="Arial Narrow" w:hAnsi="Arial Narrow" w:cs="Arial Narrow"/>
          <w:sz w:val="22"/>
          <w:szCs w:val="22"/>
        </w:rPr>
        <w:t xml:space="preserve"> Si se presenta algún hecho constitutivo de incumplimiento de las obligaciones a cargo del CONTRATISTA, que afecte de manera grave y directa la ejecución del contrato y evidencie que puede conducir a su paralización, el CLUB MILITAR podrá declarar la caducidad y ordenar la liquidación en el estado en que se encuentre, todo de conformidad con lo previsto la normatividad legal vigente.</w:t>
      </w:r>
    </w:p>
    <w:p w:rsidR="00810B04" w:rsidRDefault="00810B04">
      <w:pPr>
        <w:tabs>
          <w:tab w:val="left" w:pos="426"/>
        </w:tabs>
        <w:ind w:right="51"/>
        <w:jc w:val="both"/>
        <w:rPr>
          <w:rFonts w:ascii="Arial Narrow" w:eastAsia="Arial Narrow" w:hAnsi="Arial Narrow" w:cs="Arial Narrow"/>
          <w:b/>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 xml:space="preserve">CLÁUSULA DÉCIMA </w:t>
      </w:r>
      <w:r w:rsidR="00585CEC">
        <w:rPr>
          <w:rFonts w:ascii="Arial Narrow" w:eastAsia="Arial Narrow" w:hAnsi="Arial Narrow" w:cs="Arial Narrow"/>
          <w:b/>
          <w:sz w:val="22"/>
          <w:szCs w:val="22"/>
          <w:u w:val="single"/>
        </w:rPr>
        <w:t>SEGUNDA</w:t>
      </w:r>
      <w:r w:rsidR="00585CEC">
        <w:rPr>
          <w:rFonts w:ascii="Arial Narrow" w:eastAsia="Arial Narrow" w:hAnsi="Arial Narrow" w:cs="Arial Narrow"/>
          <w:b/>
          <w:sz w:val="22"/>
          <w:szCs w:val="22"/>
        </w:rPr>
        <w:t>. -</w:t>
      </w:r>
      <w:r>
        <w:rPr>
          <w:rFonts w:ascii="Arial Narrow" w:eastAsia="Arial Narrow" w:hAnsi="Arial Narrow" w:cs="Arial Narrow"/>
          <w:b/>
          <w:sz w:val="22"/>
          <w:szCs w:val="22"/>
        </w:rPr>
        <w:t xml:space="preserve"> SUJECIÓN A LA LEY COLOMBIANA:</w:t>
      </w:r>
      <w:r>
        <w:rPr>
          <w:rFonts w:ascii="Arial Narrow" w:eastAsia="Arial Narrow" w:hAnsi="Arial Narrow" w:cs="Arial Narrow"/>
          <w:sz w:val="22"/>
          <w:szCs w:val="22"/>
        </w:rPr>
        <w:t xml:space="preserve">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p>
    <w:p w:rsidR="00810B04" w:rsidRDefault="00810B04">
      <w:pPr>
        <w:tabs>
          <w:tab w:val="left" w:pos="426"/>
        </w:tabs>
        <w:ind w:right="51"/>
        <w:jc w:val="both"/>
        <w:rPr>
          <w:rFonts w:ascii="Arial Narrow" w:eastAsia="Arial Narrow" w:hAnsi="Arial Narrow" w:cs="Arial Narrow"/>
          <w:b/>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 xml:space="preserve">CLÁUSULA DÉCIMA </w:t>
      </w:r>
      <w:r w:rsidR="00D46BD4">
        <w:rPr>
          <w:rFonts w:ascii="Arial Narrow" w:eastAsia="Arial Narrow" w:hAnsi="Arial Narrow" w:cs="Arial Narrow"/>
          <w:b/>
          <w:sz w:val="22"/>
          <w:szCs w:val="22"/>
          <w:u w:val="single"/>
        </w:rPr>
        <w:t>TERCERA</w:t>
      </w:r>
      <w:r w:rsidR="00D46BD4">
        <w:rPr>
          <w:rFonts w:ascii="Arial Narrow" w:eastAsia="Arial Narrow" w:hAnsi="Arial Narrow" w:cs="Arial Narrow"/>
          <w:b/>
          <w:sz w:val="22"/>
          <w:szCs w:val="22"/>
        </w:rPr>
        <w:t>. -</w:t>
      </w:r>
      <w:r>
        <w:rPr>
          <w:rFonts w:ascii="Arial Narrow" w:eastAsia="Arial Narrow" w:hAnsi="Arial Narrow" w:cs="Arial Narrow"/>
          <w:b/>
          <w:sz w:val="22"/>
          <w:szCs w:val="22"/>
        </w:rPr>
        <w:t xml:space="preserve"> OTRAS FACULTADES EXCEPCIONALES:</w:t>
      </w:r>
      <w:r>
        <w:rPr>
          <w:rFonts w:ascii="Arial Narrow" w:eastAsia="Arial Narrow" w:hAnsi="Arial Narrow" w:cs="Arial Narrow"/>
          <w:sz w:val="22"/>
          <w:szCs w:val="22"/>
        </w:rPr>
        <w:t xml:space="preserve"> En caso de presentarse cualquiera de las circunstancias establecidas en los artículos 15, 16 y 17 de la Ley 80 de 1993, CLUB MILITAR podrá hacer uso de las facultades excepcionales allí previstas. En el caso de la interpretación y de la modificación unilateral el CLUB MILITAR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p>
    <w:p w:rsidR="00810B04" w:rsidRDefault="00810B04">
      <w:pPr>
        <w:tabs>
          <w:tab w:val="left" w:pos="426"/>
        </w:tabs>
        <w:ind w:right="51"/>
        <w:jc w:val="both"/>
        <w:rPr>
          <w:rFonts w:ascii="Arial Narrow" w:eastAsia="Arial Narrow" w:hAnsi="Arial Narrow" w:cs="Arial Narrow"/>
          <w:b/>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 xml:space="preserve">CLÁUSULA DÉCIMA </w:t>
      </w:r>
      <w:r w:rsidR="00D46BD4">
        <w:rPr>
          <w:rFonts w:ascii="Arial Narrow" w:eastAsia="Arial Narrow" w:hAnsi="Arial Narrow" w:cs="Arial Narrow"/>
          <w:b/>
          <w:sz w:val="22"/>
          <w:szCs w:val="22"/>
          <w:u w:val="single"/>
        </w:rPr>
        <w:t>CUARTA</w:t>
      </w:r>
      <w:r w:rsidR="00D46BD4">
        <w:rPr>
          <w:rFonts w:ascii="Arial Narrow" w:eastAsia="Arial Narrow" w:hAnsi="Arial Narrow" w:cs="Arial Narrow"/>
          <w:b/>
          <w:sz w:val="22"/>
          <w:szCs w:val="22"/>
        </w:rPr>
        <w:t>. -</w:t>
      </w:r>
      <w:r>
        <w:rPr>
          <w:rFonts w:ascii="Arial Narrow" w:eastAsia="Arial Narrow" w:hAnsi="Arial Narrow" w:cs="Arial Narrow"/>
          <w:b/>
          <w:sz w:val="22"/>
          <w:szCs w:val="22"/>
        </w:rPr>
        <w:t xml:space="preserve"> APLICACIÓN DE NORMAS GENERALES:</w:t>
      </w:r>
      <w:r>
        <w:rPr>
          <w:rFonts w:ascii="Arial Narrow" w:eastAsia="Arial Narrow" w:hAnsi="Arial Narrow" w:cs="Arial Narrow"/>
          <w:sz w:val="22"/>
          <w:szCs w:val="22"/>
        </w:rPr>
        <w:t xml:space="preserve"> Este contrato se regula, además de sus estipulaciones por las leyes civiles y mercantiles colombianas que correspondan a su esencia y naturaleza.</w:t>
      </w:r>
    </w:p>
    <w:p w:rsidR="00810B04" w:rsidRDefault="00810B04">
      <w:pPr>
        <w:tabs>
          <w:tab w:val="left" w:pos="426"/>
        </w:tabs>
        <w:ind w:right="51"/>
        <w:jc w:val="both"/>
        <w:rPr>
          <w:rFonts w:ascii="Arial Narrow" w:eastAsia="Arial Narrow" w:hAnsi="Arial Narrow" w:cs="Arial Narrow"/>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CLÁUSULA DECIMA QUINTA</w:t>
      </w:r>
      <w:r>
        <w:rPr>
          <w:rFonts w:ascii="Arial Narrow" w:eastAsia="Arial Narrow" w:hAnsi="Arial Narrow" w:cs="Arial Narrow"/>
          <w:b/>
          <w:sz w:val="22"/>
          <w:szCs w:val="22"/>
        </w:rPr>
        <w:t>- CESIÓN:</w:t>
      </w:r>
      <w:r>
        <w:rPr>
          <w:rFonts w:ascii="Arial Narrow" w:eastAsia="Arial Narrow" w:hAnsi="Arial Narrow" w:cs="Arial Narrow"/>
          <w:sz w:val="22"/>
          <w:szCs w:val="22"/>
        </w:rPr>
        <w:t xml:space="preserve"> Por tratarse de un contrato intuito-persona el CONTRATISTA no podrá ceder el presente contrato en todo, ni en parte a persona alguna, natural o jurídica, nacional o extranjera sin el consentimiento previo, expreso y escrito del CLUB MILITAR, no quedando éste obligado a dar las razones que le asistan para negarlo. </w:t>
      </w:r>
    </w:p>
    <w:p w:rsidR="00810B04" w:rsidRDefault="00810B04">
      <w:pPr>
        <w:tabs>
          <w:tab w:val="left" w:pos="426"/>
        </w:tabs>
        <w:ind w:right="51"/>
        <w:jc w:val="both"/>
        <w:rPr>
          <w:rFonts w:ascii="Arial Narrow" w:eastAsia="Arial Narrow" w:hAnsi="Arial Narrow" w:cs="Arial Narrow"/>
          <w:b/>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CLÁUSULA DÉCIMA SEXTA</w:t>
      </w:r>
      <w:r>
        <w:rPr>
          <w:rFonts w:ascii="Arial Narrow" w:eastAsia="Arial Narrow" w:hAnsi="Arial Narrow" w:cs="Arial Narrow"/>
          <w:b/>
          <w:sz w:val="22"/>
          <w:szCs w:val="22"/>
        </w:rPr>
        <w:t xml:space="preserve">- ADICIONES, MODIFICACIONES AL </w:t>
      </w:r>
      <w:r w:rsidR="00DB13FD">
        <w:rPr>
          <w:rFonts w:ascii="Arial Narrow" w:eastAsia="Arial Narrow" w:hAnsi="Arial Narrow" w:cs="Arial Narrow"/>
          <w:b/>
          <w:sz w:val="22"/>
          <w:szCs w:val="22"/>
        </w:rPr>
        <w:t>CONTRATO, COMPENSACIÓNES</w:t>
      </w:r>
      <w:r>
        <w:rPr>
          <w:rFonts w:ascii="Arial Narrow" w:eastAsia="Arial Narrow" w:hAnsi="Arial Narrow" w:cs="Arial Narrow"/>
          <w:b/>
          <w:sz w:val="22"/>
          <w:szCs w:val="22"/>
        </w:rPr>
        <w:t xml:space="preserve"> O ACUERDOS:</w:t>
      </w:r>
      <w:r>
        <w:rPr>
          <w:rFonts w:ascii="Arial Narrow" w:eastAsia="Arial Narrow" w:hAnsi="Arial Narrow" w:cs="Arial Narrow"/>
          <w:sz w:val="22"/>
          <w:szCs w:val="22"/>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CLUB MILITAR. En caso de incumplimiento de dicha obligación, el CLUB MILITAR, podrá hacer efectivas las sanciones señaladas, es decir, las sanciones por retardo o la penal pecuniaria, pactadas en el presente contrato. En el evento en que dicho incumplimiento genere la paralización del contrato, el CLUB MILITAR, podrá hacer efectiva la cláusula décima tercera, caducidad administrativa, de conformidad con la ley.</w:t>
      </w:r>
    </w:p>
    <w:p w:rsidR="00810B04" w:rsidRDefault="00810B04">
      <w:pPr>
        <w:tabs>
          <w:tab w:val="left" w:pos="426"/>
        </w:tabs>
        <w:ind w:right="51"/>
        <w:jc w:val="both"/>
        <w:rPr>
          <w:rFonts w:ascii="Arial Narrow" w:eastAsia="Arial Narrow" w:hAnsi="Arial Narrow" w:cs="Arial Narrow"/>
          <w:b/>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CLÁUSULA DÉCIMA SÉPTIMA</w:t>
      </w:r>
      <w:r>
        <w:rPr>
          <w:rFonts w:ascii="Arial Narrow" w:eastAsia="Arial Narrow" w:hAnsi="Arial Narrow" w:cs="Arial Narrow"/>
          <w:b/>
          <w:sz w:val="22"/>
          <w:szCs w:val="22"/>
        </w:rPr>
        <w:t>-  RESERVA DE LA INFORMACIÓN QUE SE OBTENGA POR MEDIO DEL PRESENTE CONTRATO:</w:t>
      </w:r>
      <w:r>
        <w:rPr>
          <w:rFonts w:ascii="Arial Narrow" w:eastAsia="Arial Narrow" w:hAnsi="Arial Narrow" w:cs="Arial Narrow"/>
          <w:sz w:val="22"/>
          <w:szCs w:val="22"/>
        </w:rPr>
        <w:t xml:space="preserve"> EL CONTRATISTA se obliga para con el CLUB MILITAR a no suministrar ninguna clase de información o detalle a terceros y a mantener como documentación clasificada todos los aspectos relacionados con el presente contrato, así como de los servicios objeto del mismo, los asuntos técnicos e instalaciones de las Fuerzas Militares de la República de Colombia, conocidos por el CONTRATISTA durante el desarrollo de este contrato o con posterioridad al mismo. </w:t>
      </w:r>
    </w:p>
    <w:p w:rsidR="00810B04" w:rsidRDefault="00810B04">
      <w:pPr>
        <w:tabs>
          <w:tab w:val="left" w:pos="426"/>
        </w:tabs>
        <w:ind w:right="51"/>
        <w:jc w:val="both"/>
        <w:rPr>
          <w:rFonts w:ascii="Arial Narrow" w:eastAsia="Arial Narrow" w:hAnsi="Arial Narrow" w:cs="Arial Narrow"/>
          <w:b/>
          <w:sz w:val="22"/>
          <w:szCs w:val="22"/>
        </w:rPr>
      </w:pPr>
    </w:p>
    <w:p w:rsidR="00810B04" w:rsidRDefault="00B2149C">
      <w:pPr>
        <w:pBdr>
          <w:top w:val="nil"/>
          <w:left w:val="nil"/>
          <w:bottom w:val="nil"/>
          <w:right w:val="nil"/>
          <w:between w:val="nil"/>
        </w:pBdr>
        <w:tabs>
          <w:tab w:val="left" w:pos="426"/>
        </w:tabs>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u w:val="single"/>
        </w:rPr>
        <w:t xml:space="preserve">CLÁUSULA DECIMA </w:t>
      </w:r>
      <w:r w:rsidR="00D46BD4">
        <w:rPr>
          <w:rFonts w:ascii="Arial Narrow" w:eastAsia="Arial Narrow" w:hAnsi="Arial Narrow" w:cs="Arial Narrow"/>
          <w:b/>
          <w:color w:val="000000"/>
          <w:sz w:val="22"/>
          <w:szCs w:val="22"/>
          <w:u w:val="single"/>
        </w:rPr>
        <w:t>OCTAVA</w:t>
      </w:r>
      <w:r w:rsidR="00D46BD4">
        <w:rPr>
          <w:rFonts w:ascii="Arial Narrow" w:eastAsia="Arial Narrow" w:hAnsi="Arial Narrow" w:cs="Arial Narrow"/>
          <w:b/>
          <w:color w:val="000000"/>
          <w:sz w:val="22"/>
          <w:szCs w:val="22"/>
        </w:rPr>
        <w:t>. -</w:t>
      </w:r>
      <w:r>
        <w:rPr>
          <w:rFonts w:ascii="Arial Narrow" w:eastAsia="Arial Narrow" w:hAnsi="Arial Narrow" w:cs="Arial Narrow"/>
          <w:b/>
          <w:color w:val="000000"/>
          <w:sz w:val="22"/>
          <w:szCs w:val="22"/>
        </w:rPr>
        <w:t xml:space="preserve"> SUPERVISIÓN.</w:t>
      </w:r>
      <w:r>
        <w:rPr>
          <w:rFonts w:ascii="Arial Narrow" w:eastAsia="Arial Narrow" w:hAnsi="Arial Narrow" w:cs="Arial Narrow"/>
          <w:color w:val="000000"/>
          <w:sz w:val="22"/>
          <w:szCs w:val="22"/>
        </w:rPr>
        <w:t xml:space="preserve"> La supervisión del presente contrato estará a cargo de</w:t>
      </w:r>
      <w:r w:rsidR="00D46BD4">
        <w:rPr>
          <w:rFonts w:ascii="Arial Narrow" w:eastAsia="Arial Narrow" w:hAnsi="Arial Narrow" w:cs="Arial Narrow"/>
          <w:color w:val="000000"/>
          <w:sz w:val="22"/>
          <w:szCs w:val="22"/>
        </w:rPr>
        <w:t xml:space="preserve">l </w:t>
      </w:r>
      <w:r w:rsidR="00192102">
        <w:rPr>
          <w:rFonts w:ascii="Arial Narrow" w:eastAsia="Arial Narrow" w:hAnsi="Arial Narrow" w:cs="Arial Narrow"/>
          <w:color w:val="000000"/>
          <w:sz w:val="22"/>
          <w:szCs w:val="22"/>
        </w:rPr>
        <w:t>señor Suboficial</w:t>
      </w:r>
      <w:r w:rsidR="00942493">
        <w:rPr>
          <w:rFonts w:ascii="Arial Narrow" w:eastAsia="Arial Narrow" w:hAnsi="Arial Narrow" w:cs="Arial Narrow"/>
          <w:color w:val="000000"/>
          <w:sz w:val="22"/>
          <w:szCs w:val="22"/>
        </w:rPr>
        <w:t xml:space="preserve"> en Comisión para el área de Seguridad del </w:t>
      </w:r>
      <w:r>
        <w:rPr>
          <w:rFonts w:ascii="Arial Narrow" w:eastAsia="Arial Narrow" w:hAnsi="Arial Narrow" w:cs="Arial Narrow"/>
          <w:color w:val="000000"/>
          <w:sz w:val="22"/>
          <w:szCs w:val="22"/>
        </w:rPr>
        <w:t xml:space="preserve">CLUB MILITAR </w:t>
      </w:r>
      <w:r w:rsidR="007D7564">
        <w:rPr>
          <w:rFonts w:ascii="Arial Narrow" w:eastAsia="Arial Narrow" w:hAnsi="Arial Narrow" w:cs="Arial Narrow"/>
          <w:color w:val="000000"/>
          <w:sz w:val="22"/>
          <w:szCs w:val="22"/>
        </w:rPr>
        <w:t xml:space="preserve">o </w:t>
      </w:r>
      <w:r>
        <w:rPr>
          <w:rFonts w:ascii="Arial Narrow" w:eastAsia="Arial Narrow" w:hAnsi="Arial Narrow" w:cs="Arial Narrow"/>
          <w:color w:val="000000"/>
          <w:sz w:val="22"/>
          <w:szCs w:val="22"/>
        </w:rPr>
        <w:t>quien haga sus veces, debidamente.</w:t>
      </w:r>
    </w:p>
    <w:p w:rsidR="00810B04" w:rsidRDefault="00810B04">
      <w:pPr>
        <w:tabs>
          <w:tab w:val="left" w:pos="426"/>
        </w:tabs>
        <w:ind w:right="51"/>
        <w:jc w:val="both"/>
        <w:rPr>
          <w:rFonts w:ascii="Arial Narrow" w:eastAsia="Arial Narrow" w:hAnsi="Arial Narrow" w:cs="Arial Narrow"/>
          <w:b/>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rPr>
        <w:t>PARÁGRAFO: LIMITACIONES DEL SUPERVISOR:</w:t>
      </w:r>
      <w:r>
        <w:rPr>
          <w:rFonts w:ascii="Arial Narrow" w:eastAsia="Arial Narrow" w:hAnsi="Arial Narrow" w:cs="Arial Narrow"/>
          <w:sz w:val="22"/>
          <w:szCs w:val="22"/>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p>
    <w:p w:rsidR="00810B04" w:rsidRDefault="00810B04">
      <w:pPr>
        <w:tabs>
          <w:tab w:val="left" w:pos="426"/>
        </w:tabs>
        <w:spacing w:line="276" w:lineRule="auto"/>
        <w:jc w:val="both"/>
        <w:rPr>
          <w:rFonts w:ascii="Arial Narrow" w:eastAsia="Arial Narrow" w:hAnsi="Arial Narrow" w:cs="Arial Narrow"/>
          <w:b/>
          <w:sz w:val="22"/>
          <w:szCs w:val="22"/>
        </w:rPr>
      </w:pPr>
    </w:p>
    <w:p w:rsidR="00810B04" w:rsidRDefault="00B2149C">
      <w:pPr>
        <w:tabs>
          <w:tab w:val="left" w:pos="426"/>
        </w:tabs>
        <w:jc w:val="both"/>
        <w:rPr>
          <w:rFonts w:ascii="Arial Narrow" w:eastAsia="Arial Narrow" w:hAnsi="Arial Narrow" w:cs="Arial Narrow"/>
          <w:b/>
          <w:sz w:val="22"/>
          <w:szCs w:val="22"/>
        </w:rPr>
      </w:pPr>
      <w:r>
        <w:rPr>
          <w:rFonts w:ascii="Arial Narrow" w:eastAsia="Arial Narrow" w:hAnsi="Arial Narrow" w:cs="Arial Narrow"/>
          <w:b/>
          <w:sz w:val="22"/>
          <w:szCs w:val="22"/>
          <w:u w:val="single"/>
        </w:rPr>
        <w:t xml:space="preserve">CLÁUSULA DÉCIMA </w:t>
      </w:r>
      <w:r w:rsidR="00346F43">
        <w:rPr>
          <w:rFonts w:ascii="Arial Narrow" w:eastAsia="Arial Narrow" w:hAnsi="Arial Narrow" w:cs="Arial Narrow"/>
          <w:b/>
          <w:sz w:val="22"/>
          <w:szCs w:val="22"/>
          <w:u w:val="single"/>
        </w:rPr>
        <w:t>NOVENA</w:t>
      </w:r>
      <w:r w:rsidR="00346F43">
        <w:rPr>
          <w:rFonts w:ascii="Arial Narrow" w:eastAsia="Arial Narrow" w:hAnsi="Arial Narrow" w:cs="Arial Narrow"/>
          <w:b/>
          <w:sz w:val="22"/>
          <w:szCs w:val="22"/>
        </w:rPr>
        <w:t>. -</w:t>
      </w:r>
      <w:r>
        <w:rPr>
          <w:rFonts w:ascii="Arial Narrow" w:eastAsia="Arial Narrow" w:hAnsi="Arial Narrow" w:cs="Arial Narrow"/>
          <w:b/>
          <w:sz w:val="22"/>
          <w:szCs w:val="22"/>
        </w:rPr>
        <w:t xml:space="preserve"> OBLIGACIONES DEL CONTRATISTA: </w:t>
      </w:r>
      <w:r>
        <w:rPr>
          <w:rFonts w:ascii="Arial Narrow" w:eastAsia="Arial Narrow" w:hAnsi="Arial Narrow" w:cs="Arial Narrow"/>
          <w:sz w:val="22"/>
          <w:szCs w:val="22"/>
        </w:rPr>
        <w:t>Además de las obligaciones inherentes al presente contrato, el contratista se compromete a:</w:t>
      </w:r>
      <w:r>
        <w:rPr>
          <w:rFonts w:ascii="Arial Narrow" w:eastAsia="Arial Narrow" w:hAnsi="Arial Narrow" w:cs="Arial Narrow"/>
          <w:b/>
          <w:sz w:val="22"/>
          <w:szCs w:val="22"/>
        </w:rPr>
        <w:t xml:space="preserve">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w:t>
      </w:r>
      <w:r>
        <w:rPr>
          <w:rFonts w:ascii="Arial Narrow" w:eastAsia="Arial Narrow" w:hAnsi="Arial Narrow" w:cs="Arial Narrow"/>
          <w:sz w:val="22"/>
          <w:szCs w:val="22"/>
        </w:rPr>
        <w:t xml:space="preserve">    Obrar con lealtad y buena fe en las distintas etapas contractuales, evitando dilaciones y en trabamientos que puedan presentarse y en general se obliga a cumplir con lo establecido en la Ley 80 de </w:t>
      </w:r>
      <w:r w:rsidR="00DB13FD">
        <w:rPr>
          <w:rFonts w:ascii="Arial Narrow" w:eastAsia="Arial Narrow" w:hAnsi="Arial Narrow" w:cs="Arial Narrow"/>
          <w:sz w:val="22"/>
          <w:szCs w:val="22"/>
        </w:rPr>
        <w:t>1993, ley</w:t>
      </w:r>
      <w:r>
        <w:rPr>
          <w:rFonts w:ascii="Arial Narrow" w:eastAsia="Arial Narrow" w:hAnsi="Arial Narrow" w:cs="Arial Narrow"/>
          <w:sz w:val="22"/>
          <w:szCs w:val="22"/>
        </w:rPr>
        <w:t xml:space="preserve"> 1150 de 2007 y ley 1474 de 2011.</w:t>
      </w:r>
    </w:p>
    <w:p w:rsidR="00810B04" w:rsidRDefault="00B2149C">
      <w:pPr>
        <w:tabs>
          <w:tab w:val="left" w:pos="284"/>
        </w:tabs>
        <w:jc w:val="both"/>
        <w:rPr>
          <w:rFonts w:ascii="Arial Narrow" w:eastAsia="Arial Narrow" w:hAnsi="Arial Narrow" w:cs="Arial Narrow"/>
          <w:sz w:val="22"/>
          <w:szCs w:val="22"/>
        </w:rPr>
      </w:pPr>
      <w:r>
        <w:rPr>
          <w:rFonts w:ascii="Arial Narrow" w:eastAsia="Arial Narrow" w:hAnsi="Arial Narrow" w:cs="Arial Narrow"/>
          <w:sz w:val="22"/>
          <w:szCs w:val="22"/>
        </w:rPr>
        <w:t xml:space="preserve"> </w:t>
      </w:r>
      <w:r>
        <w:rPr>
          <w:rFonts w:ascii="Arial Narrow" w:eastAsia="Arial Narrow" w:hAnsi="Arial Narrow" w:cs="Arial Narrow"/>
          <w:b/>
          <w:sz w:val="22"/>
          <w:szCs w:val="22"/>
        </w:rPr>
        <w:t>2.</w:t>
      </w:r>
      <w:r>
        <w:rPr>
          <w:rFonts w:ascii="Arial Narrow" w:eastAsia="Arial Narrow" w:hAnsi="Arial Narrow" w:cs="Arial Narrow"/>
          <w:sz w:val="22"/>
          <w:szCs w:val="22"/>
        </w:rPr>
        <w:t xml:space="preserve">    Responder por sus actuaciones y omisiones derivadas de la celebración del contrato y de la ejecución del mismo, de conformidad con lo establecido en la Ley 80 de 1993, Ley 1150 de 2007, ley 1474 de 2011 y Decretos reglamentarios.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3.</w:t>
      </w:r>
      <w:r>
        <w:rPr>
          <w:rFonts w:ascii="Arial Narrow" w:eastAsia="Arial Narrow" w:hAnsi="Arial Narrow" w:cs="Arial Narrow"/>
          <w:sz w:val="22"/>
          <w:szCs w:val="22"/>
        </w:rPr>
        <w:t xml:space="preserve">    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del mismo la entidad procederá a efectuar la terminación unilateral.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4.</w:t>
      </w:r>
      <w:r>
        <w:rPr>
          <w:rFonts w:ascii="Arial Narrow" w:eastAsia="Arial Narrow" w:hAnsi="Arial Narrow" w:cs="Arial Narrow"/>
          <w:sz w:val="22"/>
          <w:szCs w:val="22"/>
        </w:rPr>
        <w:t xml:space="preserve">    Dar cumplimiento al objeto del presente contrato, dentro del plazo establecido. Así mismo, deberá acatar la totalidad de las obligaciones contenidas en el respectivo contrato.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lastRenderedPageBreak/>
        <w:t>5.</w:t>
      </w:r>
      <w:r>
        <w:rPr>
          <w:rFonts w:ascii="Arial Narrow" w:eastAsia="Arial Narrow" w:hAnsi="Arial Narrow" w:cs="Arial Narrow"/>
          <w:sz w:val="22"/>
          <w:szCs w:val="22"/>
        </w:rPr>
        <w:t>    Para l</w:t>
      </w:r>
      <w:r w:rsidR="00F11E09">
        <w:rPr>
          <w:rFonts w:ascii="Arial Narrow" w:eastAsia="Arial Narrow" w:hAnsi="Arial Narrow" w:cs="Arial Narrow"/>
          <w:sz w:val="22"/>
          <w:szCs w:val="22"/>
        </w:rPr>
        <w:t>os pagos</w:t>
      </w:r>
      <w:r>
        <w:rPr>
          <w:rFonts w:ascii="Arial Narrow" w:eastAsia="Arial Narrow" w:hAnsi="Arial Narrow" w:cs="Arial Narrow"/>
          <w:sz w:val="22"/>
          <w:szCs w:val="22"/>
        </w:rPr>
        <w:t xml:space="preserve"> del </w:t>
      </w:r>
      <w:r w:rsidR="00DB13FD">
        <w:rPr>
          <w:rFonts w:ascii="Arial Narrow" w:eastAsia="Arial Narrow" w:hAnsi="Arial Narrow" w:cs="Arial Narrow"/>
          <w:sz w:val="22"/>
          <w:szCs w:val="22"/>
        </w:rPr>
        <w:t>contrato deberá</w:t>
      </w:r>
      <w:r>
        <w:rPr>
          <w:rFonts w:ascii="Arial Narrow" w:eastAsia="Arial Narrow" w:hAnsi="Arial Narrow" w:cs="Arial Narrow"/>
          <w:sz w:val="22"/>
          <w:szCs w:val="22"/>
        </w:rPr>
        <w:t xml:space="preserve"> 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(en los casos que aplique, de acuerdo con la normatividad vigente</w:t>
      </w:r>
      <w:r w:rsidR="00DB13FD">
        <w:rPr>
          <w:rFonts w:ascii="Arial Narrow" w:eastAsia="Arial Narrow" w:hAnsi="Arial Narrow" w:cs="Arial Narrow"/>
          <w:sz w:val="22"/>
          <w:szCs w:val="22"/>
        </w:rPr>
        <w:t>)</w:t>
      </w:r>
      <w:r>
        <w:rPr>
          <w:rFonts w:ascii="Arial Narrow" w:eastAsia="Arial Narrow" w:hAnsi="Arial Narrow" w:cs="Arial Narrow"/>
          <w:sz w:val="22"/>
          <w:szCs w:val="22"/>
        </w:rPr>
        <w:t>.</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6.</w:t>
      </w:r>
      <w:r>
        <w:rPr>
          <w:rFonts w:ascii="Arial Narrow" w:eastAsia="Arial Narrow" w:hAnsi="Arial Narrow" w:cs="Arial Narrow"/>
          <w:sz w:val="22"/>
          <w:szCs w:val="22"/>
        </w:rPr>
        <w:t>    Acatar la Constitución</w:t>
      </w:r>
      <w:r w:rsidR="00F11E09">
        <w:rPr>
          <w:rFonts w:ascii="Arial Narrow" w:eastAsia="Arial Narrow" w:hAnsi="Arial Narrow" w:cs="Arial Narrow"/>
          <w:sz w:val="22"/>
          <w:szCs w:val="22"/>
        </w:rPr>
        <w:t xml:space="preserve"> Política</w:t>
      </w:r>
      <w:r>
        <w:rPr>
          <w:rFonts w:ascii="Arial Narrow" w:eastAsia="Arial Narrow" w:hAnsi="Arial Narrow" w:cs="Arial Narrow"/>
          <w:sz w:val="22"/>
          <w:szCs w:val="22"/>
        </w:rPr>
        <w:t xml:space="preserve">, la Ley y demás normas pertinentes.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7.</w:t>
      </w:r>
      <w:r>
        <w:rPr>
          <w:rFonts w:ascii="Arial Narrow" w:eastAsia="Arial Narrow" w:hAnsi="Arial Narrow" w:cs="Arial Narrow"/>
          <w:sz w:val="22"/>
          <w:szCs w:val="22"/>
        </w:rPr>
        <w:t xml:space="preserve">    Desarrollar el objeto contractual de una forma oportuna, esto es dentro de los plazos pactados, el cual debe ser recibido a satisfacción por el </w:t>
      </w:r>
      <w:r w:rsidR="00DB13FD">
        <w:rPr>
          <w:rFonts w:ascii="Arial Narrow" w:eastAsia="Arial Narrow" w:hAnsi="Arial Narrow" w:cs="Arial Narrow"/>
          <w:sz w:val="22"/>
          <w:szCs w:val="22"/>
        </w:rPr>
        <w:t>supervisor que</w:t>
      </w:r>
      <w:r>
        <w:rPr>
          <w:rFonts w:ascii="Arial Narrow" w:eastAsia="Arial Narrow" w:hAnsi="Arial Narrow" w:cs="Arial Narrow"/>
          <w:sz w:val="22"/>
          <w:szCs w:val="22"/>
        </w:rPr>
        <w:t xml:space="preserve"> designe el CLUB MILITAR.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8.</w:t>
      </w:r>
      <w:r>
        <w:rPr>
          <w:rFonts w:ascii="Arial Narrow" w:eastAsia="Arial Narrow" w:hAnsi="Arial Narrow" w:cs="Arial Narrow"/>
          <w:sz w:val="22"/>
          <w:szCs w:val="22"/>
        </w:rPr>
        <w:t xml:space="preserve">    Soportar la ejecución del contrato a través de facturas de acuerdo a los </w:t>
      </w:r>
      <w:r w:rsidR="00F11E09">
        <w:rPr>
          <w:rFonts w:ascii="Arial Narrow" w:eastAsia="Arial Narrow" w:hAnsi="Arial Narrow" w:cs="Arial Narrow"/>
          <w:sz w:val="22"/>
          <w:szCs w:val="22"/>
        </w:rPr>
        <w:t>bienes</w:t>
      </w:r>
      <w:r>
        <w:rPr>
          <w:rFonts w:ascii="Arial Narrow" w:eastAsia="Arial Narrow" w:hAnsi="Arial Narrow" w:cs="Arial Narrow"/>
          <w:sz w:val="22"/>
          <w:szCs w:val="22"/>
        </w:rPr>
        <w:t xml:space="preserve"> suministrados.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9.</w:t>
      </w:r>
      <w:r>
        <w:rPr>
          <w:rFonts w:ascii="Arial Narrow" w:eastAsia="Arial Narrow" w:hAnsi="Arial Narrow" w:cs="Arial Narrow"/>
          <w:sz w:val="22"/>
          <w:szCs w:val="22"/>
        </w:rPr>
        <w:t xml:space="preserve">    Poner en conocimiento del CLUB MILITAR cualquier situación irregular que se presente o que requiera de su participación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10.</w:t>
      </w:r>
      <w:r>
        <w:rPr>
          <w:rFonts w:ascii="Arial Narrow" w:eastAsia="Arial Narrow" w:hAnsi="Arial Narrow" w:cs="Arial Narrow"/>
          <w:sz w:val="22"/>
          <w:szCs w:val="22"/>
        </w:rPr>
        <w:t xml:space="preserve">  Constituir y aportar las garantías exigidas en el contrato.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11.</w:t>
      </w:r>
      <w:r>
        <w:rPr>
          <w:rFonts w:ascii="Arial Narrow" w:eastAsia="Arial Narrow" w:hAnsi="Arial Narrow" w:cs="Arial Narrow"/>
          <w:sz w:val="22"/>
          <w:szCs w:val="22"/>
        </w:rPr>
        <w:t xml:space="preserve"> Allegar Certificación bancaria original expedida dentro de los últimos treinta (30) días calendario anteriores a la expedición de la aceptación de la oferta, dentro del plazo establecido por la CLUB MILITAR.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12.</w:t>
      </w:r>
      <w:r>
        <w:rPr>
          <w:rFonts w:ascii="Arial Narrow" w:eastAsia="Arial Narrow" w:hAnsi="Arial Narrow" w:cs="Arial Narrow"/>
          <w:sz w:val="22"/>
          <w:szCs w:val="22"/>
        </w:rPr>
        <w:t xml:space="preserve">  Responder sin perjuicio de la respectiva garantía por la calidad de los </w:t>
      </w:r>
      <w:r w:rsidR="00F11E09">
        <w:rPr>
          <w:rFonts w:ascii="Arial Narrow" w:eastAsia="Arial Narrow" w:hAnsi="Arial Narrow" w:cs="Arial Narrow"/>
          <w:sz w:val="22"/>
          <w:szCs w:val="22"/>
        </w:rPr>
        <w:t>bienes</w:t>
      </w:r>
      <w:r>
        <w:rPr>
          <w:rFonts w:ascii="Arial Narrow" w:eastAsia="Arial Narrow" w:hAnsi="Arial Narrow" w:cs="Arial Narrow"/>
          <w:sz w:val="22"/>
          <w:szCs w:val="22"/>
        </w:rPr>
        <w:t xml:space="preserve"> que se requieren.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13.</w:t>
      </w:r>
      <w:r>
        <w:rPr>
          <w:rFonts w:ascii="Arial Narrow" w:eastAsia="Arial Narrow" w:hAnsi="Arial Narrow" w:cs="Arial Narrow"/>
          <w:sz w:val="22"/>
          <w:szCs w:val="22"/>
        </w:rPr>
        <w:t xml:space="preserve">  Cumplir con las condiciones técnicas, jurídicas, económicas, financieras y comerciales presentadas en la propuesta.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14.</w:t>
      </w:r>
      <w:r>
        <w:rPr>
          <w:rFonts w:ascii="Arial Narrow" w:eastAsia="Arial Narrow" w:hAnsi="Arial Narrow" w:cs="Arial Narrow"/>
          <w:sz w:val="22"/>
          <w:szCs w:val="22"/>
        </w:rPr>
        <w:t xml:space="preserve">  Mantener en forma permanente altos niveles de eficiencia en la atención de sus obligaciones.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15.</w:t>
      </w:r>
      <w:r>
        <w:rPr>
          <w:rFonts w:ascii="Arial Narrow" w:eastAsia="Arial Narrow" w:hAnsi="Arial Narrow" w:cs="Arial Narrow"/>
          <w:sz w:val="22"/>
          <w:szCs w:val="22"/>
        </w:rPr>
        <w:t xml:space="preserve">  Acatar las </w:t>
      </w:r>
      <w:r w:rsidR="00DB13FD">
        <w:rPr>
          <w:rFonts w:ascii="Arial Narrow" w:eastAsia="Arial Narrow" w:hAnsi="Arial Narrow" w:cs="Arial Narrow"/>
          <w:sz w:val="22"/>
          <w:szCs w:val="22"/>
        </w:rPr>
        <w:t>instrucciones que</w:t>
      </w:r>
      <w:r>
        <w:rPr>
          <w:rFonts w:ascii="Arial Narrow" w:eastAsia="Arial Narrow" w:hAnsi="Arial Narrow" w:cs="Arial Narrow"/>
          <w:sz w:val="22"/>
          <w:szCs w:val="22"/>
        </w:rPr>
        <w:t xml:space="preserve"> durante el desarrollo del contrato le imparta el CLUB MILITAR, a través de los funcionarios que ejercen el control de la ejecución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16.</w:t>
      </w:r>
      <w:r>
        <w:rPr>
          <w:rFonts w:ascii="Arial Narrow" w:eastAsia="Arial Narrow" w:hAnsi="Arial Narrow" w:cs="Arial Narrow"/>
          <w:sz w:val="22"/>
          <w:szCs w:val="22"/>
        </w:rPr>
        <w:t xml:space="preserve">  Salvaguardar la información confidencial que obtengan en desarrollo de sus actividades.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17.</w:t>
      </w:r>
      <w:r>
        <w:rPr>
          <w:rFonts w:ascii="Arial Narrow" w:eastAsia="Arial Narrow" w:hAnsi="Arial Narrow" w:cs="Arial Narrow"/>
          <w:sz w:val="22"/>
          <w:szCs w:val="22"/>
        </w:rPr>
        <w:t xml:space="preserve">  Dar estricto cumplimiento a los términos pactados en el contrato y por ningún motivo abandonar la ejecución del contrato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18.</w:t>
      </w:r>
      <w:r>
        <w:rPr>
          <w:rFonts w:ascii="Arial Narrow" w:eastAsia="Arial Narrow" w:hAnsi="Arial Narrow" w:cs="Arial Narrow"/>
          <w:sz w:val="22"/>
          <w:szCs w:val="22"/>
        </w:rPr>
        <w:t xml:space="preserve">  Efectuar la entrega </w:t>
      </w:r>
      <w:r w:rsidR="00DB13FD">
        <w:rPr>
          <w:rFonts w:ascii="Arial Narrow" w:eastAsia="Arial Narrow" w:hAnsi="Arial Narrow" w:cs="Arial Narrow"/>
          <w:sz w:val="22"/>
          <w:szCs w:val="22"/>
        </w:rPr>
        <w:t>de l</w:t>
      </w:r>
      <w:r w:rsidR="00C908AF">
        <w:rPr>
          <w:rFonts w:ascii="Arial Narrow" w:eastAsia="Arial Narrow" w:hAnsi="Arial Narrow" w:cs="Arial Narrow"/>
          <w:sz w:val="22"/>
          <w:szCs w:val="22"/>
        </w:rPr>
        <w:t>os bienes</w:t>
      </w:r>
      <w:r w:rsidR="00DB13FD">
        <w:rPr>
          <w:rFonts w:ascii="Arial Narrow" w:eastAsia="Arial Narrow" w:hAnsi="Arial Narrow" w:cs="Arial Narrow"/>
          <w:sz w:val="22"/>
          <w:szCs w:val="22"/>
        </w:rPr>
        <w:t xml:space="preserve"> manera eficiente</w:t>
      </w:r>
      <w:r>
        <w:rPr>
          <w:rFonts w:ascii="Arial Narrow" w:eastAsia="Arial Narrow" w:hAnsi="Arial Narrow" w:cs="Arial Narrow"/>
          <w:sz w:val="22"/>
          <w:szCs w:val="22"/>
        </w:rPr>
        <w:t xml:space="preserve">.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19.</w:t>
      </w:r>
      <w:r>
        <w:rPr>
          <w:rFonts w:ascii="Arial Narrow" w:eastAsia="Arial Narrow" w:hAnsi="Arial Narrow" w:cs="Arial Narrow"/>
          <w:sz w:val="22"/>
          <w:szCs w:val="22"/>
        </w:rPr>
        <w:t xml:space="preserve">  No acceder a peticiones o amenazas de quienes actúen por fuera de la Ley con el fin de obligarlos a hacer u omitir algún acto o hecho, debiendo informar inmediatamente al CLUB MILITAR, a través del funcionario responsable del control de ejecución acerca de la ocurrencia de tales peticiones o amenazas y a las demás autoridades competentes para que se adopten las medidas y correctivos que fueren necesarios.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20.</w:t>
      </w:r>
      <w:r>
        <w:rPr>
          <w:rFonts w:ascii="Arial Narrow" w:eastAsia="Arial Narrow" w:hAnsi="Arial Narrow" w:cs="Arial Narrow"/>
          <w:sz w:val="22"/>
          <w:szCs w:val="22"/>
        </w:rPr>
        <w:t xml:space="preserve">  Dar cumplimiento a los </w:t>
      </w:r>
      <w:r w:rsidR="0020537D">
        <w:rPr>
          <w:rFonts w:ascii="Arial Narrow" w:eastAsia="Arial Narrow" w:hAnsi="Arial Narrow" w:cs="Arial Narrow"/>
          <w:sz w:val="22"/>
          <w:szCs w:val="22"/>
        </w:rPr>
        <w:t>requisitos para</w:t>
      </w:r>
      <w:r>
        <w:rPr>
          <w:rFonts w:ascii="Arial Narrow" w:eastAsia="Arial Narrow" w:hAnsi="Arial Narrow" w:cs="Arial Narrow"/>
          <w:sz w:val="22"/>
          <w:szCs w:val="22"/>
        </w:rPr>
        <w:t xml:space="preserve"> el perfeccionamiento y ejecución del mismo.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21.</w:t>
      </w:r>
      <w:r>
        <w:rPr>
          <w:rFonts w:ascii="Arial Narrow" w:eastAsia="Arial Narrow" w:hAnsi="Arial Narrow" w:cs="Arial Narrow"/>
          <w:sz w:val="22"/>
          <w:szCs w:val="22"/>
        </w:rPr>
        <w:t xml:space="preserve">  Pagar todos los derechos e impuestos que se derivan con ocasión del contrato, establecidos o que se establezcan en el país, de acuerdo con las leyes colombianas.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22.</w:t>
      </w:r>
      <w:r>
        <w:rPr>
          <w:rFonts w:ascii="Arial Narrow" w:eastAsia="Arial Narrow" w:hAnsi="Arial Narrow" w:cs="Arial Narrow"/>
          <w:sz w:val="22"/>
          <w:szCs w:val="22"/>
        </w:rPr>
        <w:t xml:space="preserve"> Las demás obligaciones que sean de la naturaleza del contrato.</w:t>
      </w:r>
    </w:p>
    <w:p w:rsidR="00810B04" w:rsidRDefault="00810B04">
      <w:pPr>
        <w:tabs>
          <w:tab w:val="left" w:pos="426"/>
        </w:tabs>
        <w:jc w:val="both"/>
        <w:rPr>
          <w:rFonts w:ascii="Arial Narrow" w:eastAsia="Arial Narrow" w:hAnsi="Arial Narrow" w:cs="Arial Narrow"/>
          <w:sz w:val="22"/>
          <w:szCs w:val="22"/>
        </w:rPr>
      </w:pP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u w:val="single"/>
        </w:rPr>
        <w:t>CLAUSULA VIGÉSIMA</w:t>
      </w:r>
      <w:r>
        <w:rPr>
          <w:rFonts w:ascii="Arial Narrow" w:eastAsia="Arial Narrow" w:hAnsi="Arial Narrow" w:cs="Arial Narrow"/>
          <w:b/>
          <w:sz w:val="22"/>
          <w:szCs w:val="22"/>
        </w:rPr>
        <w:t xml:space="preserve">: OBLIGACIONES DEL CLUB MILITAR: </w:t>
      </w:r>
      <w:r>
        <w:rPr>
          <w:rFonts w:ascii="Arial Narrow" w:eastAsia="Arial Narrow" w:hAnsi="Arial Narrow" w:cs="Arial Narrow"/>
          <w:sz w:val="22"/>
          <w:szCs w:val="22"/>
        </w:rPr>
        <w:t xml:space="preserve">Además de todas las obligaciones inherentes al presente contrato, el CLUB MILITAR se compromete a: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w:t>
      </w:r>
      <w:r>
        <w:rPr>
          <w:rFonts w:ascii="Arial Narrow" w:eastAsia="Arial Narrow" w:hAnsi="Arial Narrow" w:cs="Arial Narrow"/>
          <w:sz w:val="22"/>
          <w:szCs w:val="22"/>
        </w:rPr>
        <w:t xml:space="preserve"> Cumplir las obligaciones inherentes a la naturaleza del contrato y las derivadas de las disposiciones legales vigentes que regulan su actividad.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2.</w:t>
      </w:r>
      <w:r>
        <w:rPr>
          <w:rFonts w:ascii="Arial Narrow" w:eastAsia="Arial Narrow" w:hAnsi="Arial Narrow" w:cs="Arial Narrow"/>
          <w:sz w:val="22"/>
          <w:szCs w:val="22"/>
        </w:rPr>
        <w:t xml:space="preserve"> Recibir a satisfacción el objeto contratado, cuando estos cumplan con las condiciones establecidas en el presente estudio y en el respectivo contrato.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3.</w:t>
      </w:r>
      <w:r>
        <w:rPr>
          <w:rFonts w:ascii="Arial Narrow" w:eastAsia="Arial Narrow" w:hAnsi="Arial Narrow" w:cs="Arial Narrow"/>
          <w:sz w:val="22"/>
          <w:szCs w:val="22"/>
        </w:rPr>
        <w:t xml:space="preserve"> Pagar al CONTRATISTA en la forma pactada en el respectivo contrato y con sujeción a las disponibilidades presupuestales y de PAC previstas para el efecto.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4.</w:t>
      </w:r>
      <w:r>
        <w:rPr>
          <w:rFonts w:ascii="Arial Narrow" w:eastAsia="Arial Narrow" w:hAnsi="Arial Narrow" w:cs="Arial Narrow"/>
          <w:sz w:val="22"/>
          <w:szCs w:val="22"/>
        </w:rPr>
        <w:t xml:space="preserve"> Tramitar diligentemente las apropiaciones presupuestales que se requieran para solventar las prestaciones patrimoniales que hayan surgido a su cargo como consecuencia de la suscripción del presente contrato.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5.</w:t>
      </w:r>
      <w:r>
        <w:rPr>
          <w:rFonts w:ascii="Arial Narrow" w:eastAsia="Arial Narrow" w:hAnsi="Arial Narrow" w:cs="Arial Narrow"/>
          <w:sz w:val="22"/>
          <w:szCs w:val="22"/>
        </w:rPr>
        <w:t xml:space="preserve"> Velar por el cumplimiento de todas las cláusulas contractuales.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6.</w:t>
      </w:r>
      <w:r>
        <w:rPr>
          <w:rFonts w:ascii="Arial Narrow" w:eastAsia="Arial Narrow" w:hAnsi="Arial Narrow" w:cs="Arial Narrow"/>
          <w:sz w:val="22"/>
          <w:szCs w:val="22"/>
        </w:rPr>
        <w:t xml:space="preserve"> Exigir al contratista la ejecución idónea y oportuna del objeto del contrato.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7.</w:t>
      </w:r>
      <w:r>
        <w:rPr>
          <w:rFonts w:ascii="Arial Narrow" w:eastAsia="Arial Narrow" w:hAnsi="Arial Narrow" w:cs="Arial Narrow"/>
          <w:sz w:val="22"/>
          <w:szCs w:val="22"/>
        </w:rPr>
        <w:t xml:space="preserve"> Adelantar las gestiones necesarias para el reconocimiento y cobro de las sanciones pecuniarias y garantías a que hubiere lugar.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8.</w:t>
      </w:r>
      <w:r>
        <w:rPr>
          <w:rFonts w:ascii="Arial Narrow" w:eastAsia="Arial Narrow" w:hAnsi="Arial Narrow" w:cs="Arial Narrow"/>
          <w:sz w:val="22"/>
          <w:szCs w:val="22"/>
        </w:rPr>
        <w:t xml:space="preserve"> Exigir la calidad de los bienes y/o servicios requerido para el cumplimiento </w:t>
      </w:r>
      <w:r w:rsidR="0020537D">
        <w:rPr>
          <w:rFonts w:ascii="Arial Narrow" w:eastAsia="Arial Narrow" w:hAnsi="Arial Narrow" w:cs="Arial Narrow"/>
          <w:sz w:val="22"/>
          <w:szCs w:val="22"/>
        </w:rPr>
        <w:t>del objeto</w:t>
      </w:r>
      <w:r>
        <w:rPr>
          <w:rFonts w:ascii="Arial Narrow" w:eastAsia="Arial Narrow" w:hAnsi="Arial Narrow" w:cs="Arial Narrow"/>
          <w:sz w:val="22"/>
          <w:szCs w:val="22"/>
        </w:rPr>
        <w:t xml:space="preserve"> del contrato.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lastRenderedPageBreak/>
        <w:t>9.</w:t>
      </w:r>
      <w:r>
        <w:rPr>
          <w:rFonts w:ascii="Arial Narrow" w:eastAsia="Arial Narrow" w:hAnsi="Arial Narrow" w:cs="Arial Narrow"/>
          <w:sz w:val="22"/>
          <w:szCs w:val="22"/>
        </w:rPr>
        <w:t xml:space="preserve"> Corregir los desajustes que pudieran presentarse y acordar los mecanismos y procedimientos pertinentes y solucionar eficazmente las diferencias o situaciones litigiosas que llegaren a presentarse.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10.</w:t>
      </w:r>
      <w:r>
        <w:rPr>
          <w:rFonts w:ascii="Arial Narrow" w:eastAsia="Arial Narrow" w:hAnsi="Arial Narrow" w:cs="Arial Narrow"/>
          <w:sz w:val="22"/>
          <w:szCs w:val="22"/>
        </w:rPr>
        <w:t xml:space="preserve"> Resolver las peticiones presentadas por el proponente elegido en los términos consagrados por la Ley.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11.</w:t>
      </w:r>
      <w:r>
        <w:rPr>
          <w:rFonts w:ascii="Arial Narrow" w:eastAsia="Arial Narrow" w:hAnsi="Arial Narrow" w:cs="Arial Narrow"/>
          <w:sz w:val="22"/>
          <w:szCs w:val="22"/>
        </w:rPr>
        <w:t xml:space="preserve"> Cumplir y hacer cumplir las condiciones pactadas en el contrato y en los documentos que de él forman parte.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12.</w:t>
      </w:r>
      <w:r>
        <w:rPr>
          <w:rFonts w:ascii="Arial Narrow" w:eastAsia="Arial Narrow" w:hAnsi="Arial Narrow" w:cs="Arial Narrow"/>
          <w:sz w:val="22"/>
          <w:szCs w:val="22"/>
        </w:rPr>
        <w:t xml:space="preserve"> Ejercer la supervisión general del contrato. </w:t>
      </w: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rPr>
        <w:t>13.</w:t>
      </w:r>
      <w:r>
        <w:rPr>
          <w:rFonts w:ascii="Arial Narrow" w:eastAsia="Arial Narrow" w:hAnsi="Arial Narrow" w:cs="Arial Narrow"/>
          <w:sz w:val="22"/>
          <w:szCs w:val="22"/>
        </w:rPr>
        <w:t xml:space="preserve"> Formular las sugerencias por escrito sobre los asuntos que estime convenientes en el desarrollo del contrato, sin perjuicio de la autonomía propia del contratista.</w:t>
      </w:r>
    </w:p>
    <w:p w:rsidR="00810B04" w:rsidRDefault="00810B04">
      <w:pPr>
        <w:tabs>
          <w:tab w:val="left" w:pos="426"/>
        </w:tabs>
        <w:jc w:val="both"/>
        <w:rPr>
          <w:rFonts w:ascii="Arial Narrow" w:eastAsia="Arial Narrow" w:hAnsi="Arial Narrow" w:cs="Arial Narrow"/>
          <w:b/>
          <w:sz w:val="22"/>
          <w:szCs w:val="22"/>
        </w:rPr>
      </w:pP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u w:val="single"/>
        </w:rPr>
        <w:t>CLÁUSULA VIGESIMA PRIMERA</w:t>
      </w:r>
      <w:r>
        <w:rPr>
          <w:rFonts w:ascii="Arial Narrow" w:eastAsia="Arial Narrow" w:hAnsi="Arial Narrow" w:cs="Arial Narrow"/>
          <w:b/>
          <w:sz w:val="22"/>
          <w:szCs w:val="22"/>
        </w:rPr>
        <w:t>.- PAGOS AL SISTEMA DE SEGURIDAD SOCIAL INTEGRAL: El CONTRATISTA</w:t>
      </w:r>
      <w:r>
        <w:rPr>
          <w:rFonts w:ascii="Arial Narrow" w:eastAsia="Arial Narrow" w:hAnsi="Arial Narrow" w:cs="Arial Narrow"/>
          <w:sz w:val="22"/>
          <w:szCs w:val="22"/>
        </w:rPr>
        <w:t xml:space="preserve"> en los casos que aplique, de acuerdo con el art. 50 de la ley 789 de 2002 y la ley 1150 de 2007 , deberá cumplir con sus obligaciones frente al sistema de seguridad social integral, parafiscales (Cajas de Compensación Familiar, Sena e Instituto Colombiano de Bienestar Familiar, por lo cual, el incumplimiento será causal para que el CLUB MILITAR le imponga multas sucesivas hasta tanto éste dé cumplimiento, previa verificación de la mora mediante liquidación efectuada por la respectiva entidad administradora.</w:t>
      </w:r>
    </w:p>
    <w:p w:rsidR="00810B04" w:rsidRDefault="00810B04">
      <w:pPr>
        <w:tabs>
          <w:tab w:val="left" w:pos="426"/>
        </w:tabs>
        <w:ind w:right="51"/>
        <w:jc w:val="both"/>
        <w:rPr>
          <w:rFonts w:ascii="Arial Narrow" w:eastAsia="Arial Narrow" w:hAnsi="Arial Narrow" w:cs="Arial Narrow"/>
          <w:sz w:val="22"/>
          <w:szCs w:val="22"/>
        </w:rPr>
      </w:pP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u w:val="single"/>
        </w:rPr>
        <w:t xml:space="preserve">CLÁUSULA VIGESIMA </w:t>
      </w:r>
      <w:r w:rsidR="00585CEC">
        <w:rPr>
          <w:rFonts w:ascii="Arial Narrow" w:eastAsia="Arial Narrow" w:hAnsi="Arial Narrow" w:cs="Arial Narrow"/>
          <w:b/>
          <w:sz w:val="22"/>
          <w:szCs w:val="22"/>
          <w:u w:val="single"/>
        </w:rPr>
        <w:t>SEGUNDA</w:t>
      </w:r>
      <w:r w:rsidR="00585CEC">
        <w:rPr>
          <w:rFonts w:ascii="Arial Narrow" w:eastAsia="Arial Narrow" w:hAnsi="Arial Narrow" w:cs="Arial Narrow"/>
          <w:b/>
          <w:sz w:val="22"/>
          <w:szCs w:val="22"/>
        </w:rPr>
        <w:t>. -</w:t>
      </w:r>
      <w:r>
        <w:rPr>
          <w:rFonts w:ascii="Arial Narrow" w:eastAsia="Arial Narrow" w:hAnsi="Arial Narrow" w:cs="Arial Narrow"/>
          <w:b/>
          <w:sz w:val="22"/>
          <w:szCs w:val="22"/>
        </w:rPr>
        <w:t xml:space="preserve">  RIESGOS: </w:t>
      </w:r>
      <w:r>
        <w:rPr>
          <w:rFonts w:ascii="Arial Narrow" w:eastAsia="Arial Narrow" w:hAnsi="Arial Narrow" w:cs="Arial Narrow"/>
          <w:sz w:val="22"/>
          <w:szCs w:val="22"/>
        </w:rPr>
        <w:t xml:space="preserve">Los riesgos que amparan el Contrato se encuentra definidos en el estudio previo del proceso </w:t>
      </w:r>
      <w:r w:rsidR="00DE6F3E">
        <w:rPr>
          <w:rFonts w:ascii="Arial Narrow" w:eastAsia="Arial Narrow" w:hAnsi="Arial Narrow" w:cs="Arial Narrow"/>
          <w:sz w:val="22"/>
          <w:szCs w:val="22"/>
        </w:rPr>
        <w:t>de SELECCIÓN</w:t>
      </w:r>
      <w:r w:rsidR="00942493">
        <w:rPr>
          <w:rFonts w:ascii="Arial Narrow" w:eastAsia="Arial Narrow" w:hAnsi="Arial Narrow" w:cs="Arial Narrow"/>
          <w:sz w:val="22"/>
          <w:szCs w:val="22"/>
        </w:rPr>
        <w:t xml:space="preserve"> ABREVIADA DE MENOR CUANTÍA N</w:t>
      </w:r>
      <w:r w:rsidR="00DE6F3E">
        <w:rPr>
          <w:rFonts w:ascii="Arial Narrow" w:eastAsia="Arial Narrow" w:hAnsi="Arial Narrow" w:cs="Arial Narrow"/>
          <w:sz w:val="22"/>
          <w:szCs w:val="22"/>
        </w:rPr>
        <w:t>o.</w:t>
      </w:r>
      <w:r w:rsidR="00942493">
        <w:rPr>
          <w:rFonts w:ascii="Arial Narrow" w:eastAsia="Arial Narrow" w:hAnsi="Arial Narrow" w:cs="Arial Narrow"/>
          <w:sz w:val="22"/>
          <w:szCs w:val="22"/>
        </w:rPr>
        <w:t xml:space="preserve"> 258- 2019 </w:t>
      </w:r>
      <w:r>
        <w:rPr>
          <w:rFonts w:ascii="Arial Narrow" w:eastAsia="Arial Narrow" w:hAnsi="Arial Narrow" w:cs="Arial Narrow"/>
          <w:sz w:val="22"/>
          <w:szCs w:val="22"/>
        </w:rPr>
        <w:t xml:space="preserve">CLUB MILITAR, que hace parte integral de este contrato. </w:t>
      </w:r>
    </w:p>
    <w:p w:rsidR="00810B04" w:rsidRDefault="00810B04">
      <w:pPr>
        <w:tabs>
          <w:tab w:val="left" w:pos="426"/>
        </w:tabs>
        <w:jc w:val="both"/>
        <w:rPr>
          <w:rFonts w:ascii="Arial Narrow" w:eastAsia="Arial Narrow" w:hAnsi="Arial Narrow" w:cs="Arial Narrow"/>
          <w:sz w:val="22"/>
          <w:szCs w:val="22"/>
        </w:rPr>
      </w:pPr>
    </w:p>
    <w:p w:rsidR="00810B04" w:rsidRDefault="00B2149C">
      <w:pPr>
        <w:tabs>
          <w:tab w:val="left" w:pos="426"/>
        </w:tabs>
        <w:jc w:val="both"/>
        <w:rPr>
          <w:rFonts w:ascii="Arial Narrow" w:eastAsia="Arial Narrow" w:hAnsi="Arial Narrow" w:cs="Arial Narrow"/>
          <w:sz w:val="22"/>
          <w:szCs w:val="22"/>
        </w:rPr>
      </w:pPr>
      <w:r>
        <w:rPr>
          <w:rFonts w:ascii="Arial Narrow" w:eastAsia="Arial Narrow" w:hAnsi="Arial Narrow" w:cs="Arial Narrow"/>
          <w:b/>
          <w:sz w:val="22"/>
          <w:szCs w:val="22"/>
          <w:u w:val="single"/>
        </w:rPr>
        <w:t>CLÁUSULA VIGESIMA TERCERA</w:t>
      </w:r>
      <w:r>
        <w:rPr>
          <w:rFonts w:ascii="Arial Narrow" w:eastAsia="Arial Narrow" w:hAnsi="Arial Narrow" w:cs="Arial Narrow"/>
          <w:b/>
          <w:sz w:val="22"/>
          <w:szCs w:val="22"/>
        </w:rPr>
        <w:t>: FUERZA MAYOR O CASO FORTUITO:</w:t>
      </w:r>
      <w:r>
        <w:rPr>
          <w:rFonts w:ascii="Arial Narrow" w:eastAsia="Arial Narrow" w:hAnsi="Arial Narrow" w:cs="Arial Narrow"/>
          <w:sz w:val="22"/>
          <w:szCs w:val="22"/>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Éste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treinta (30)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treinta (30) días, se levantará un acta suscrita por las partes contratantes con el fin de suspender los términos del contrato y desaparecida la causal de fuerza mayor o caso fortuito, se reiniciará la ejecución del contrato mediante acta suscrita entre las partes. </w:t>
      </w:r>
    </w:p>
    <w:p w:rsidR="00810B04" w:rsidRDefault="00810B04">
      <w:pPr>
        <w:tabs>
          <w:tab w:val="left" w:pos="426"/>
        </w:tabs>
        <w:ind w:right="51"/>
        <w:jc w:val="both"/>
        <w:rPr>
          <w:rFonts w:ascii="Arial Narrow" w:eastAsia="Arial Narrow" w:hAnsi="Arial Narrow" w:cs="Arial Narrow"/>
          <w:b/>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 xml:space="preserve">CLÁUSULA VIGESIMA </w:t>
      </w:r>
      <w:r w:rsidR="00585CEC">
        <w:rPr>
          <w:rFonts w:ascii="Arial Narrow" w:eastAsia="Arial Narrow" w:hAnsi="Arial Narrow" w:cs="Arial Narrow"/>
          <w:b/>
          <w:sz w:val="22"/>
          <w:szCs w:val="22"/>
          <w:u w:val="single"/>
        </w:rPr>
        <w:t>CUARTA</w:t>
      </w:r>
      <w:r w:rsidR="00585CEC">
        <w:rPr>
          <w:rFonts w:ascii="Arial Narrow" w:eastAsia="Arial Narrow" w:hAnsi="Arial Narrow" w:cs="Arial Narrow"/>
          <w:b/>
          <w:sz w:val="22"/>
          <w:szCs w:val="22"/>
        </w:rPr>
        <w:t>. -</w:t>
      </w:r>
      <w:r>
        <w:rPr>
          <w:rFonts w:ascii="Arial Narrow" w:eastAsia="Arial Narrow" w:hAnsi="Arial Narrow" w:cs="Arial Narrow"/>
          <w:b/>
          <w:sz w:val="22"/>
          <w:szCs w:val="22"/>
        </w:rPr>
        <w:t xml:space="preserve"> LIQUIDACIÓN:</w:t>
      </w:r>
      <w:r>
        <w:rPr>
          <w:rFonts w:ascii="Arial Narrow" w:eastAsia="Arial Narrow" w:hAnsi="Arial Narrow" w:cs="Arial Narrow"/>
          <w:sz w:val="22"/>
          <w:szCs w:val="22"/>
        </w:rPr>
        <w:t xml:space="preserve"> Para dar cumplimiento a lo normado en los artículos 60 de la Ley 80 de 1993 en lo no derogado, artículo 11 de la ley 1150 de 2007, modificado por el artículo 217 del decreto 019 de 2012, si es procedente la liquidación, las partes aquí contratantes acuerdan el siguiente procedimiento:</w:t>
      </w:r>
    </w:p>
    <w:p w:rsidR="00810B04" w:rsidRDefault="00810B04">
      <w:pPr>
        <w:tabs>
          <w:tab w:val="left" w:pos="426"/>
        </w:tabs>
        <w:ind w:right="51"/>
        <w:jc w:val="both"/>
        <w:rPr>
          <w:rFonts w:ascii="Arial Narrow" w:eastAsia="Arial Narrow" w:hAnsi="Arial Narrow" w:cs="Arial Narrow"/>
          <w:sz w:val="22"/>
          <w:szCs w:val="22"/>
        </w:rPr>
      </w:pPr>
    </w:p>
    <w:p w:rsidR="00810B04" w:rsidRDefault="00B2149C">
      <w:pPr>
        <w:numPr>
          <w:ilvl w:val="0"/>
          <w:numId w:val="1"/>
        </w:numPr>
        <w:tabs>
          <w:tab w:val="left" w:pos="426"/>
        </w:tabs>
        <w:ind w:left="0" w:right="51" w:firstLine="0"/>
        <w:jc w:val="both"/>
        <w:rPr>
          <w:rFonts w:ascii="Arial Narrow" w:eastAsia="Arial Narrow" w:hAnsi="Arial Narrow" w:cs="Arial Narrow"/>
          <w:sz w:val="22"/>
          <w:szCs w:val="22"/>
        </w:rPr>
      </w:pPr>
      <w:r>
        <w:rPr>
          <w:rFonts w:ascii="Arial Narrow" w:eastAsia="Arial Narrow" w:hAnsi="Arial Narrow" w:cs="Arial Narrow"/>
          <w:sz w:val="22"/>
          <w:szCs w:val="22"/>
        </w:rPr>
        <w:t xml:space="preserve">Dentro de los cuatro (4) meses siguientes a la expiración del término de ejecutoria del contrato, o de la ejecutoria del acto administrativo que haya ordenado la terminación del contrato, o de la suscripción del acuerdo de terminación del mismo, el CLUB MILITAR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CLUB MILITAR.  Si el CONTRATISTA no compareciere a la citación y no justifica su inasistencia, se entenderá que no tiene interés en liquidar de común acuerdo el contrato, que </w:t>
      </w:r>
      <w:r>
        <w:rPr>
          <w:rFonts w:ascii="Arial Narrow" w:eastAsia="Arial Narrow" w:hAnsi="Arial Narrow" w:cs="Arial Narrow"/>
          <w:sz w:val="22"/>
          <w:szCs w:val="22"/>
        </w:rPr>
        <w:lastRenderedPageBreak/>
        <w:t xml:space="preserve">está renunciando a dicha etapa y en consecuencia el CLUB MILITAR procederá a liquidarlo unilateralmente dentro de los dos (2) meses siguientes al vencimiento del plazo antes mencionado. </w:t>
      </w:r>
    </w:p>
    <w:p w:rsidR="00810B04" w:rsidRDefault="00B2149C">
      <w:pPr>
        <w:numPr>
          <w:ilvl w:val="0"/>
          <w:numId w:val="1"/>
        </w:numPr>
        <w:tabs>
          <w:tab w:val="left" w:pos="426"/>
        </w:tabs>
        <w:ind w:left="0" w:right="51" w:firstLine="0"/>
        <w:jc w:val="both"/>
        <w:rPr>
          <w:rFonts w:ascii="Arial Narrow" w:eastAsia="Arial Narrow" w:hAnsi="Arial Narrow" w:cs="Arial Narrow"/>
          <w:sz w:val="22"/>
          <w:szCs w:val="22"/>
        </w:rPr>
      </w:pPr>
      <w:r>
        <w:rPr>
          <w:rFonts w:ascii="Arial Narrow" w:eastAsia="Arial Narrow" w:hAnsi="Arial Narrow" w:cs="Arial Narrow"/>
          <w:sz w:val="22"/>
          <w:szCs w:val="22"/>
        </w:rPr>
        <w:t xml:space="preserve">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CLUB MILITAR realizar consultas, pruebas o comprobaciones de carácter técnico o de cualquiera otra naturaleza, dicho término se adicionará en quince (15) días hábiles. </w:t>
      </w:r>
    </w:p>
    <w:p w:rsidR="00810B04" w:rsidRDefault="00B2149C">
      <w:pPr>
        <w:numPr>
          <w:ilvl w:val="0"/>
          <w:numId w:val="1"/>
        </w:numPr>
        <w:tabs>
          <w:tab w:val="left" w:pos="426"/>
        </w:tabs>
        <w:ind w:left="0" w:right="51" w:firstLine="0"/>
        <w:jc w:val="both"/>
        <w:rPr>
          <w:rFonts w:ascii="Arial Narrow" w:eastAsia="Arial Narrow" w:hAnsi="Arial Narrow" w:cs="Arial Narrow"/>
          <w:sz w:val="22"/>
          <w:szCs w:val="22"/>
        </w:rPr>
      </w:pPr>
      <w:r>
        <w:rPr>
          <w:rFonts w:ascii="Arial Narrow" w:eastAsia="Arial Narrow" w:hAnsi="Arial Narrow" w:cs="Arial Narrow"/>
          <w:sz w:val="22"/>
          <w:szCs w:val="22"/>
        </w:rPr>
        <w:t xml:space="preserve">Efectuadas las consultas, pruebas o comprobaciones, el CLUB MILITAR convocará al CONTRATISTA y se las dará a conocer con el fin de que sean discutidas entre las partes, dentro de los cinco (5) días hábiles siguientes. </w:t>
      </w:r>
    </w:p>
    <w:p w:rsidR="00810B04" w:rsidRDefault="00B2149C">
      <w:pPr>
        <w:numPr>
          <w:ilvl w:val="0"/>
          <w:numId w:val="1"/>
        </w:numPr>
        <w:tabs>
          <w:tab w:val="left" w:pos="426"/>
        </w:tabs>
        <w:ind w:left="0" w:right="51" w:firstLine="0"/>
        <w:jc w:val="both"/>
        <w:rPr>
          <w:rFonts w:ascii="Arial Narrow" w:eastAsia="Arial Narrow" w:hAnsi="Arial Narrow" w:cs="Arial Narrow"/>
          <w:sz w:val="22"/>
          <w:szCs w:val="22"/>
        </w:rPr>
      </w:pPr>
      <w:r>
        <w:rPr>
          <w:rFonts w:ascii="Arial Narrow" w:eastAsia="Arial Narrow" w:hAnsi="Arial Narrow" w:cs="Arial Narrow"/>
          <w:sz w:val="22"/>
          <w:szCs w:val="22"/>
        </w:rPr>
        <w:t xml:space="preserve">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p>
    <w:p w:rsidR="00810B04" w:rsidRDefault="00B2149C">
      <w:pPr>
        <w:numPr>
          <w:ilvl w:val="0"/>
          <w:numId w:val="1"/>
        </w:numPr>
        <w:tabs>
          <w:tab w:val="left" w:pos="426"/>
        </w:tabs>
        <w:ind w:left="0" w:right="51" w:firstLine="0"/>
        <w:jc w:val="both"/>
        <w:rPr>
          <w:rFonts w:ascii="Arial Narrow" w:eastAsia="Arial Narrow" w:hAnsi="Arial Narrow" w:cs="Arial Narrow"/>
          <w:sz w:val="22"/>
          <w:szCs w:val="22"/>
        </w:rPr>
      </w:pPr>
      <w:r>
        <w:rPr>
          <w:rFonts w:ascii="Arial Narrow" w:eastAsia="Arial Narrow" w:hAnsi="Arial Narrow" w:cs="Arial Narrow"/>
          <w:sz w:val="22"/>
          <w:szCs w:val="22"/>
        </w:rPr>
        <w:t xml:space="preserve">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CLUB MILITAR| que intervinieron en la discusión y estudio de la liquidación del contrato,  el término previsto en el literal anterior se aumentará en veinticinco (25) días hábiles y los documentos que hayan suscrito las partes en los aspectos que comprometan al CLUB MILITAR en obligaciones y responsabilidades, se entenderán como provisionales; solamente tendrán el carácter de definitivos y obligatorios cuando hayan sido aprobados y suscritos por las instancias adicionales aquí referidas. </w:t>
      </w:r>
    </w:p>
    <w:p w:rsidR="00810B04" w:rsidRDefault="00810B04">
      <w:pPr>
        <w:tabs>
          <w:tab w:val="left" w:pos="426"/>
        </w:tabs>
        <w:ind w:right="51"/>
        <w:jc w:val="both"/>
        <w:rPr>
          <w:rFonts w:ascii="Arial Narrow" w:eastAsia="Arial Narrow" w:hAnsi="Arial Narrow" w:cs="Arial Narrow"/>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CLÁUSULA VIGESIMA QUINTA</w:t>
      </w:r>
      <w:r>
        <w:rPr>
          <w:rFonts w:ascii="Arial Narrow" w:eastAsia="Arial Narrow" w:hAnsi="Arial Narrow" w:cs="Arial Narrow"/>
          <w:b/>
          <w:sz w:val="22"/>
          <w:szCs w:val="22"/>
        </w:rPr>
        <w:t>-DOCUMENTOS:</w:t>
      </w:r>
      <w:r>
        <w:rPr>
          <w:rFonts w:ascii="Arial Narrow" w:eastAsia="Arial Narrow" w:hAnsi="Arial Narrow" w:cs="Arial Narrow"/>
          <w:sz w:val="22"/>
          <w:szCs w:val="22"/>
        </w:rPr>
        <w:t xml:space="preserve"> Forman parte integral del presente contrato todos los documentos contenidos en el SECOP II proceso </w:t>
      </w:r>
      <w:r w:rsidR="00DE6F3E">
        <w:rPr>
          <w:rFonts w:ascii="Arial Narrow" w:eastAsia="Arial Narrow" w:hAnsi="Arial Narrow" w:cs="Arial Narrow"/>
          <w:sz w:val="22"/>
          <w:szCs w:val="22"/>
        </w:rPr>
        <w:t xml:space="preserve">SELECCIÓN ABREVIADA DE MENOR CUANTÍA No. 258- 2019 CLUB MILITAR </w:t>
      </w:r>
      <w:r>
        <w:rPr>
          <w:rFonts w:ascii="Arial Narrow" w:eastAsia="Arial Narrow" w:hAnsi="Arial Narrow" w:cs="Arial Narrow"/>
          <w:sz w:val="22"/>
          <w:szCs w:val="22"/>
        </w:rPr>
        <w:t xml:space="preserve">y los demás documentos que se relacionen con el presente contrato.  </w:t>
      </w:r>
    </w:p>
    <w:p w:rsidR="00810B04" w:rsidRDefault="00810B04">
      <w:pPr>
        <w:tabs>
          <w:tab w:val="left" w:pos="426"/>
        </w:tabs>
        <w:ind w:right="51"/>
        <w:jc w:val="both"/>
        <w:rPr>
          <w:rFonts w:ascii="Arial Narrow" w:eastAsia="Arial Narrow" w:hAnsi="Arial Narrow" w:cs="Arial Narrow"/>
          <w:b/>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CLÁUSULA VIGESIMA SEXTA</w:t>
      </w:r>
      <w:r>
        <w:rPr>
          <w:rFonts w:ascii="Arial Narrow" w:eastAsia="Arial Narrow" w:hAnsi="Arial Narrow" w:cs="Arial Narrow"/>
          <w:b/>
          <w:sz w:val="22"/>
          <w:szCs w:val="22"/>
        </w:rPr>
        <w:t>-DOMICILIO:</w:t>
      </w:r>
      <w:r>
        <w:rPr>
          <w:rFonts w:ascii="Arial Narrow" w:eastAsia="Arial Narrow" w:hAnsi="Arial Narrow" w:cs="Arial Narrow"/>
          <w:sz w:val="22"/>
          <w:szCs w:val="22"/>
        </w:rPr>
        <w:t xml:space="preserve"> Las partes contratantes declaran que, para todos los efectos legales y extrajudiciales que se deriven del presente contrato fijan la ciudad de Bogotá, Colombia como su domicilio. </w:t>
      </w:r>
    </w:p>
    <w:p w:rsidR="00810B04" w:rsidRDefault="00810B04">
      <w:pPr>
        <w:tabs>
          <w:tab w:val="left" w:pos="426"/>
        </w:tabs>
        <w:ind w:right="51"/>
        <w:jc w:val="both"/>
        <w:rPr>
          <w:rFonts w:ascii="Arial Narrow" w:eastAsia="Arial Narrow" w:hAnsi="Arial Narrow" w:cs="Arial Narrow"/>
          <w:b/>
          <w:sz w:val="22"/>
          <w:szCs w:val="22"/>
        </w:rPr>
      </w:pPr>
    </w:p>
    <w:p w:rsidR="00810B04" w:rsidRDefault="00B2149C">
      <w:pPr>
        <w:tabs>
          <w:tab w:val="left" w:pos="426"/>
        </w:tabs>
        <w:ind w:right="51"/>
        <w:jc w:val="both"/>
        <w:rPr>
          <w:rFonts w:ascii="Arial Narrow" w:eastAsia="Arial Narrow" w:hAnsi="Arial Narrow" w:cs="Arial Narrow"/>
          <w:sz w:val="22"/>
          <w:szCs w:val="22"/>
        </w:rPr>
      </w:pPr>
      <w:r>
        <w:rPr>
          <w:rFonts w:ascii="Arial Narrow" w:eastAsia="Arial Narrow" w:hAnsi="Arial Narrow" w:cs="Arial Narrow"/>
          <w:b/>
          <w:sz w:val="22"/>
          <w:szCs w:val="22"/>
          <w:u w:val="single"/>
        </w:rPr>
        <w:t xml:space="preserve">CLÁUSULA VIGESIMA </w:t>
      </w:r>
      <w:r w:rsidR="00585CEC">
        <w:rPr>
          <w:rFonts w:ascii="Arial Narrow" w:eastAsia="Arial Narrow" w:hAnsi="Arial Narrow" w:cs="Arial Narrow"/>
          <w:b/>
          <w:sz w:val="22"/>
          <w:szCs w:val="22"/>
          <w:u w:val="single"/>
        </w:rPr>
        <w:t>SEPTIMA</w:t>
      </w:r>
      <w:r w:rsidR="00585CEC">
        <w:rPr>
          <w:rFonts w:ascii="Arial Narrow" w:eastAsia="Arial Narrow" w:hAnsi="Arial Narrow" w:cs="Arial Narrow"/>
          <w:b/>
          <w:sz w:val="22"/>
          <w:szCs w:val="22"/>
        </w:rPr>
        <w:t>. -</w:t>
      </w:r>
      <w:r>
        <w:rPr>
          <w:rFonts w:ascii="Arial Narrow" w:eastAsia="Arial Narrow" w:hAnsi="Arial Narrow" w:cs="Arial Narrow"/>
          <w:b/>
          <w:sz w:val="22"/>
          <w:szCs w:val="22"/>
        </w:rPr>
        <w:t xml:space="preserve"> DECLARACIÓN EXPRESA DE NO ESTAR INCURSO EN INHABILIDAD O INCOMPATIBILIDAD:</w:t>
      </w:r>
      <w:r>
        <w:rPr>
          <w:rFonts w:ascii="Arial Narrow" w:eastAsia="Arial Narrow" w:hAnsi="Arial Narrow" w:cs="Arial Narrow"/>
          <w:sz w:val="22"/>
          <w:szCs w:val="22"/>
        </w:rPr>
        <w:t xml:space="preserve"> El CONTRATISTA declara, bajo juramento, que no se halla incurso en ninguna de las causales de inhabilidad o de incompatibilidad contempladas en la Constitución </w:t>
      </w:r>
      <w:r w:rsidR="00585CEC">
        <w:rPr>
          <w:rFonts w:ascii="Arial Narrow" w:eastAsia="Arial Narrow" w:hAnsi="Arial Narrow" w:cs="Arial Narrow"/>
          <w:sz w:val="22"/>
          <w:szCs w:val="22"/>
        </w:rPr>
        <w:t xml:space="preserve">Política </w:t>
      </w:r>
      <w:r w:rsidR="00DE6F3E">
        <w:rPr>
          <w:rFonts w:ascii="Arial Narrow" w:eastAsia="Arial Narrow" w:hAnsi="Arial Narrow" w:cs="Arial Narrow"/>
          <w:sz w:val="22"/>
          <w:szCs w:val="22"/>
        </w:rPr>
        <w:t>de Colombia</w:t>
      </w:r>
      <w:r>
        <w:rPr>
          <w:rFonts w:ascii="Arial Narrow" w:eastAsia="Arial Narrow" w:hAnsi="Arial Narrow" w:cs="Arial Narrow"/>
          <w:sz w:val="22"/>
          <w:szCs w:val="22"/>
        </w:rPr>
        <w:t>.</w:t>
      </w:r>
    </w:p>
    <w:p w:rsidR="00810B04" w:rsidRDefault="00810B04">
      <w:pPr>
        <w:pBdr>
          <w:top w:val="nil"/>
          <w:left w:val="nil"/>
          <w:bottom w:val="nil"/>
          <w:right w:val="nil"/>
          <w:between w:val="nil"/>
        </w:pBdr>
        <w:tabs>
          <w:tab w:val="left" w:pos="426"/>
        </w:tabs>
        <w:ind w:right="51"/>
        <w:jc w:val="both"/>
        <w:rPr>
          <w:rFonts w:ascii="Arial Narrow" w:eastAsia="Arial Narrow" w:hAnsi="Arial Narrow" w:cs="Arial Narrow"/>
          <w:b/>
          <w:color w:val="000000"/>
          <w:sz w:val="22"/>
          <w:szCs w:val="22"/>
        </w:rPr>
      </w:pPr>
    </w:p>
    <w:p w:rsidR="00810B04" w:rsidRDefault="00B2149C">
      <w:pPr>
        <w:tabs>
          <w:tab w:val="left" w:pos="426"/>
        </w:tabs>
        <w:ind w:right="51"/>
        <w:jc w:val="both"/>
        <w:rPr>
          <w:rFonts w:ascii="Arial Narrow" w:eastAsia="Arial Narrow" w:hAnsi="Arial Narrow" w:cs="Arial Narrow"/>
          <w:b/>
          <w:sz w:val="22"/>
          <w:szCs w:val="22"/>
        </w:rPr>
      </w:pPr>
      <w:r>
        <w:rPr>
          <w:rFonts w:ascii="Arial Narrow" w:eastAsia="Arial Narrow" w:hAnsi="Arial Narrow" w:cs="Arial Narrow"/>
          <w:b/>
          <w:sz w:val="22"/>
          <w:szCs w:val="22"/>
          <w:u w:val="single"/>
        </w:rPr>
        <w:t xml:space="preserve">CLÁUSULA VIGESIMA </w:t>
      </w:r>
      <w:r w:rsidR="00585CEC">
        <w:rPr>
          <w:rFonts w:ascii="Arial Narrow" w:eastAsia="Arial Narrow" w:hAnsi="Arial Narrow" w:cs="Arial Narrow"/>
          <w:b/>
          <w:sz w:val="22"/>
          <w:szCs w:val="22"/>
          <w:u w:val="single"/>
        </w:rPr>
        <w:t>OCTAVA</w:t>
      </w:r>
      <w:r w:rsidR="00585CEC">
        <w:rPr>
          <w:rFonts w:ascii="Arial Narrow" w:eastAsia="Arial Narrow" w:hAnsi="Arial Narrow" w:cs="Arial Narrow"/>
          <w:b/>
          <w:sz w:val="22"/>
          <w:szCs w:val="22"/>
        </w:rPr>
        <w:t>. -</w:t>
      </w:r>
      <w:r>
        <w:rPr>
          <w:rFonts w:ascii="Arial Narrow" w:eastAsia="Arial Narrow" w:hAnsi="Arial Narrow" w:cs="Arial Narrow"/>
          <w:b/>
          <w:sz w:val="22"/>
          <w:szCs w:val="22"/>
        </w:rPr>
        <w:t xml:space="preserve"> REQUISITOS PARA </w:t>
      </w:r>
      <w:r w:rsidR="00585CEC">
        <w:rPr>
          <w:rFonts w:ascii="Arial Narrow" w:eastAsia="Arial Narrow" w:hAnsi="Arial Narrow" w:cs="Arial Narrow"/>
          <w:b/>
          <w:sz w:val="22"/>
          <w:szCs w:val="22"/>
        </w:rPr>
        <w:t>PERFECCIONAMIENTO. -</w:t>
      </w:r>
      <w:r>
        <w:rPr>
          <w:rFonts w:ascii="Arial Narrow" w:eastAsia="Arial Narrow" w:hAnsi="Arial Narrow" w:cs="Arial Narrow"/>
          <w:b/>
          <w:sz w:val="22"/>
          <w:szCs w:val="22"/>
        </w:rPr>
        <w:t xml:space="preserve"> </w:t>
      </w:r>
      <w:r>
        <w:rPr>
          <w:rFonts w:ascii="Arial Narrow" w:eastAsia="Arial Narrow" w:hAnsi="Arial Narrow" w:cs="Arial Narrow"/>
          <w:sz w:val="22"/>
          <w:szCs w:val="22"/>
        </w:rPr>
        <w:t>el presente contrato se entiende perfeccionado con la firma de las partes en la PLATAFORMA DEL SECOP II.</w:t>
      </w:r>
      <w:r>
        <w:rPr>
          <w:rFonts w:ascii="Arial Narrow" w:eastAsia="Arial Narrow" w:hAnsi="Arial Narrow" w:cs="Arial Narrow"/>
          <w:b/>
          <w:sz w:val="22"/>
          <w:szCs w:val="22"/>
        </w:rPr>
        <w:t xml:space="preserve"> </w:t>
      </w:r>
    </w:p>
    <w:p w:rsidR="00810B04" w:rsidRDefault="00810B04">
      <w:pPr>
        <w:tabs>
          <w:tab w:val="left" w:pos="426"/>
        </w:tabs>
        <w:ind w:right="51"/>
        <w:jc w:val="both"/>
        <w:rPr>
          <w:rFonts w:ascii="Arial Narrow" w:eastAsia="Arial Narrow" w:hAnsi="Arial Narrow" w:cs="Arial Narrow"/>
          <w:sz w:val="22"/>
          <w:szCs w:val="22"/>
        </w:rPr>
      </w:pPr>
    </w:p>
    <w:p w:rsidR="00810B04" w:rsidRDefault="00B2149C">
      <w:pPr>
        <w:pBdr>
          <w:top w:val="nil"/>
          <w:left w:val="nil"/>
          <w:bottom w:val="nil"/>
          <w:right w:val="nil"/>
          <w:between w:val="nil"/>
        </w:pBdr>
        <w:tabs>
          <w:tab w:val="left" w:pos="426"/>
        </w:tabs>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u w:val="single"/>
        </w:rPr>
        <w:t>CLÁUSULA VIGESIMA NOVENA</w:t>
      </w:r>
      <w:r>
        <w:rPr>
          <w:rFonts w:ascii="Arial Narrow" w:eastAsia="Arial Narrow" w:hAnsi="Arial Narrow" w:cs="Arial Narrow"/>
          <w:b/>
          <w:color w:val="000000"/>
          <w:sz w:val="22"/>
          <w:szCs w:val="22"/>
        </w:rPr>
        <w:t xml:space="preserve">.- REQUISITOS PARA LA EJECUCIÓN: </w:t>
      </w:r>
      <w:r>
        <w:rPr>
          <w:rFonts w:ascii="Arial Narrow" w:eastAsia="Arial Narrow" w:hAnsi="Arial Narrow" w:cs="Arial Narrow"/>
          <w:color w:val="000000"/>
          <w:sz w:val="22"/>
          <w:szCs w:val="22"/>
        </w:rPr>
        <w:t xml:space="preserve">Según el artículo 41 de la ley 80 de 1993 modificado por el art. </w:t>
      </w:r>
      <w:hyperlink r:id="rId9" w:anchor="23">
        <w:r>
          <w:rPr>
            <w:rFonts w:ascii="Arial Narrow" w:eastAsia="Arial Narrow" w:hAnsi="Arial Narrow" w:cs="Arial Narrow"/>
            <w:color w:val="000000"/>
            <w:sz w:val="22"/>
            <w:szCs w:val="22"/>
          </w:rPr>
          <w:t>23</w:t>
        </w:r>
      </w:hyperlink>
      <w:r>
        <w:rPr>
          <w:rFonts w:ascii="Arial Narrow" w:eastAsia="Arial Narrow" w:hAnsi="Arial Narrow" w:cs="Arial Narrow"/>
          <w:color w:val="000000"/>
          <w:sz w:val="22"/>
          <w:szCs w:val="22"/>
        </w:rPr>
        <w:t xml:space="preserve"> de la ley 1150 de 2007, para la ejecución del contrato se requiere la expedición del registro presupuestal  y  aprobación de la garantía única.</w:t>
      </w:r>
    </w:p>
    <w:p w:rsidR="002A234F" w:rsidRDefault="002A234F">
      <w:pPr>
        <w:pBdr>
          <w:top w:val="nil"/>
          <w:left w:val="nil"/>
          <w:bottom w:val="nil"/>
          <w:right w:val="nil"/>
          <w:between w:val="nil"/>
        </w:pBdr>
        <w:tabs>
          <w:tab w:val="left" w:pos="426"/>
        </w:tabs>
        <w:jc w:val="both"/>
        <w:rPr>
          <w:rFonts w:ascii="Arial Narrow" w:eastAsia="Arial Narrow" w:hAnsi="Arial Narrow" w:cs="Arial Narrow"/>
          <w:color w:val="000000"/>
          <w:sz w:val="22"/>
          <w:szCs w:val="22"/>
        </w:rPr>
      </w:pPr>
    </w:p>
    <w:p w:rsidR="002A234F" w:rsidRDefault="002A234F">
      <w:pPr>
        <w:pBdr>
          <w:top w:val="nil"/>
          <w:left w:val="nil"/>
          <w:bottom w:val="nil"/>
          <w:right w:val="nil"/>
          <w:between w:val="nil"/>
        </w:pBdr>
        <w:tabs>
          <w:tab w:val="left" w:pos="426"/>
        </w:tabs>
        <w:jc w:val="both"/>
        <w:rPr>
          <w:rFonts w:ascii="Arial Narrow" w:eastAsia="Arial Narrow" w:hAnsi="Arial Narrow" w:cs="Arial Narrow"/>
          <w:color w:val="000000"/>
          <w:sz w:val="22"/>
          <w:szCs w:val="22"/>
        </w:rPr>
      </w:pPr>
    </w:p>
    <w:p w:rsidR="002A234F" w:rsidRDefault="002A234F">
      <w:pPr>
        <w:pBdr>
          <w:top w:val="nil"/>
          <w:left w:val="nil"/>
          <w:bottom w:val="nil"/>
          <w:right w:val="nil"/>
          <w:between w:val="nil"/>
        </w:pBdr>
        <w:tabs>
          <w:tab w:val="left" w:pos="426"/>
        </w:tabs>
        <w:jc w:val="both"/>
        <w:rPr>
          <w:rFonts w:ascii="Arial Narrow" w:eastAsia="Arial Narrow" w:hAnsi="Arial Narrow" w:cs="Arial Narrow"/>
          <w:color w:val="000000"/>
          <w:sz w:val="22"/>
          <w:szCs w:val="22"/>
        </w:rPr>
      </w:pPr>
    </w:p>
    <w:p w:rsidR="002A234F" w:rsidRDefault="002A234F">
      <w:pPr>
        <w:pBdr>
          <w:top w:val="nil"/>
          <w:left w:val="nil"/>
          <w:bottom w:val="nil"/>
          <w:right w:val="nil"/>
          <w:between w:val="nil"/>
        </w:pBdr>
        <w:tabs>
          <w:tab w:val="left" w:pos="426"/>
        </w:tabs>
        <w:jc w:val="both"/>
        <w:rPr>
          <w:rFonts w:ascii="Arial Narrow" w:eastAsia="Arial Narrow" w:hAnsi="Arial Narrow" w:cs="Arial Narrow"/>
          <w:color w:val="000000"/>
          <w:sz w:val="22"/>
          <w:szCs w:val="22"/>
        </w:rPr>
      </w:pPr>
    </w:p>
    <w:p w:rsidR="002A234F" w:rsidRDefault="002A234F">
      <w:pPr>
        <w:pBdr>
          <w:top w:val="nil"/>
          <w:left w:val="nil"/>
          <w:bottom w:val="nil"/>
          <w:right w:val="nil"/>
          <w:between w:val="nil"/>
        </w:pBdr>
        <w:tabs>
          <w:tab w:val="left" w:pos="426"/>
        </w:tabs>
        <w:jc w:val="both"/>
        <w:rPr>
          <w:rFonts w:ascii="Arial Narrow" w:eastAsia="Arial Narrow" w:hAnsi="Arial Narrow" w:cs="Arial Narrow"/>
          <w:color w:val="000000"/>
          <w:sz w:val="22"/>
          <w:szCs w:val="22"/>
        </w:rPr>
      </w:pPr>
    </w:p>
    <w:p w:rsidR="00810B04" w:rsidRDefault="00810B04">
      <w:pPr>
        <w:pBdr>
          <w:top w:val="nil"/>
          <w:left w:val="nil"/>
          <w:bottom w:val="nil"/>
          <w:right w:val="nil"/>
          <w:between w:val="nil"/>
        </w:pBdr>
        <w:ind w:right="51"/>
        <w:jc w:val="both"/>
        <w:rPr>
          <w:rFonts w:ascii="Arial Narrow" w:eastAsia="Arial Narrow" w:hAnsi="Arial Narrow" w:cs="Arial Narrow"/>
          <w:color w:val="BF8F00"/>
          <w:sz w:val="22"/>
          <w:szCs w:val="22"/>
        </w:rPr>
      </w:pPr>
    </w:p>
    <w:sectPr w:rsidR="00810B04">
      <w:headerReference w:type="default" r:id="rId10"/>
      <w:footerReference w:type="default" r:id="rId11"/>
      <w:headerReference w:type="first" r:id="rId12"/>
      <w:pgSz w:w="12242" w:h="15842"/>
      <w:pgMar w:top="1918" w:right="1185" w:bottom="1701" w:left="1701" w:header="1134" w:footer="60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2D19" w:rsidRDefault="00072D19">
      <w:r>
        <w:separator/>
      </w:r>
    </w:p>
  </w:endnote>
  <w:endnote w:type="continuationSeparator" w:id="0">
    <w:p w:rsidR="00072D19" w:rsidRDefault="00072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0B04" w:rsidRDefault="00810B04">
    <w:pPr>
      <w:pBdr>
        <w:top w:val="nil"/>
        <w:left w:val="nil"/>
        <w:bottom w:val="nil"/>
        <w:right w:val="nil"/>
        <w:between w:val="nil"/>
      </w:pBdr>
      <w:tabs>
        <w:tab w:val="center" w:pos="4252"/>
        <w:tab w:val="right" w:pos="8504"/>
      </w:tabs>
      <w:jc w:val="center"/>
      <w:rPr>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2D19" w:rsidRDefault="00072D19">
      <w:r>
        <w:separator/>
      </w:r>
    </w:p>
  </w:footnote>
  <w:footnote w:type="continuationSeparator" w:id="0">
    <w:p w:rsidR="00072D19" w:rsidRDefault="00072D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0B04" w:rsidRPr="00585CEC" w:rsidRDefault="00B2149C" w:rsidP="00585CEC">
    <w:pPr>
      <w:pBdr>
        <w:top w:val="nil"/>
        <w:left w:val="nil"/>
        <w:bottom w:val="single" w:sz="4" w:space="1" w:color="000000"/>
        <w:right w:val="nil"/>
        <w:between w:val="nil"/>
      </w:pBdr>
      <w:spacing w:after="120"/>
      <w:ind w:left="-426"/>
      <w:jc w:val="both"/>
      <w:rPr>
        <w:rFonts w:ascii="Arial Narrow" w:eastAsia="Arial Narrow" w:hAnsi="Arial Narrow" w:cs="Arial Narrow"/>
        <w:b/>
        <w:color w:val="000000"/>
        <w:sz w:val="18"/>
        <w:szCs w:val="18"/>
      </w:rPr>
    </w:pPr>
    <w:r w:rsidRPr="00585CEC">
      <w:rPr>
        <w:rFonts w:ascii="Arial Narrow" w:eastAsia="Arial Narrow" w:hAnsi="Arial Narrow" w:cs="Arial Narrow"/>
        <w:b/>
        <w:color w:val="000000"/>
        <w:sz w:val="18"/>
        <w:szCs w:val="18"/>
      </w:rPr>
      <w:t>Continuación del CLAUSUL</w:t>
    </w:r>
    <w:r w:rsidR="003B4C3B" w:rsidRPr="00585CEC">
      <w:rPr>
        <w:rFonts w:ascii="Arial Narrow" w:eastAsia="Arial Narrow" w:hAnsi="Arial Narrow" w:cs="Arial Narrow"/>
        <w:b/>
        <w:color w:val="000000"/>
        <w:sz w:val="18"/>
        <w:szCs w:val="18"/>
      </w:rPr>
      <w:t xml:space="preserve">ADO DEL CONTRATO No.  </w:t>
    </w:r>
    <w:r w:rsidR="00995063">
      <w:rPr>
        <w:rFonts w:ascii="Arial Narrow" w:eastAsia="Arial Narrow" w:hAnsi="Arial Narrow" w:cs="Arial Narrow"/>
        <w:b/>
        <w:color w:val="000000"/>
        <w:sz w:val="18"/>
        <w:szCs w:val="18"/>
      </w:rPr>
      <w:t>407</w:t>
    </w:r>
    <w:r w:rsidR="00FC2E81" w:rsidRPr="00585CEC">
      <w:rPr>
        <w:rFonts w:ascii="Arial Narrow" w:eastAsia="Arial Narrow" w:hAnsi="Arial Narrow" w:cs="Arial Narrow"/>
        <w:b/>
        <w:color w:val="000000"/>
        <w:sz w:val="18"/>
        <w:szCs w:val="18"/>
      </w:rPr>
      <w:t xml:space="preserve"> </w:t>
    </w:r>
    <w:r w:rsidR="00CB63AF" w:rsidRPr="00585CEC">
      <w:rPr>
        <w:rFonts w:ascii="Arial Narrow" w:eastAsia="Arial Narrow" w:hAnsi="Arial Narrow" w:cs="Arial Narrow"/>
        <w:b/>
        <w:color w:val="000000"/>
        <w:sz w:val="18"/>
        <w:szCs w:val="18"/>
      </w:rPr>
      <w:t>-</w:t>
    </w:r>
    <w:r w:rsidR="00FC2E81" w:rsidRPr="00585CEC">
      <w:rPr>
        <w:rFonts w:ascii="Arial Narrow" w:eastAsia="Arial Narrow" w:hAnsi="Arial Narrow" w:cs="Arial Narrow"/>
        <w:b/>
        <w:color w:val="000000"/>
        <w:sz w:val="18"/>
        <w:szCs w:val="18"/>
      </w:rPr>
      <w:t xml:space="preserve"> 2019 </w:t>
    </w:r>
    <w:r w:rsidR="0093033E" w:rsidRPr="00585CEC">
      <w:rPr>
        <w:rFonts w:ascii="Arial Narrow" w:eastAsia="Arial Narrow" w:hAnsi="Arial Narrow" w:cs="Arial Narrow"/>
        <w:b/>
        <w:color w:val="000000"/>
        <w:sz w:val="18"/>
        <w:szCs w:val="18"/>
      </w:rPr>
      <w:t>CLUB MILITAR</w:t>
    </w:r>
    <w:r w:rsidR="00CB63AF" w:rsidRPr="00585CEC">
      <w:rPr>
        <w:rFonts w:ascii="Arial Narrow" w:eastAsia="Arial Narrow" w:hAnsi="Arial Narrow" w:cs="Arial Narrow"/>
        <w:b/>
        <w:color w:val="000000"/>
        <w:sz w:val="18"/>
        <w:szCs w:val="18"/>
      </w:rPr>
      <w:t xml:space="preserve"> </w:t>
    </w:r>
    <w:r w:rsidR="00585CEC" w:rsidRPr="00585CEC">
      <w:rPr>
        <w:rFonts w:ascii="Arial Narrow" w:eastAsia="Arial Narrow" w:hAnsi="Arial Narrow" w:cs="Arial Narrow"/>
        <w:b/>
        <w:color w:val="000000"/>
        <w:sz w:val="18"/>
        <w:szCs w:val="18"/>
      </w:rPr>
      <w:t xml:space="preserve">Y </w:t>
    </w:r>
    <w:r w:rsidR="00995063">
      <w:rPr>
        <w:rFonts w:ascii="Arial Narrow" w:eastAsia="Arial Narrow" w:hAnsi="Arial Narrow" w:cs="Arial Narrow"/>
        <w:b/>
        <w:color w:val="000000"/>
        <w:sz w:val="18"/>
        <w:szCs w:val="18"/>
      </w:rPr>
      <w:t xml:space="preserve">CONSTRUCCIONES DEL ESTADO INGENIERÍA S.A.S.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0B04" w:rsidRDefault="00B2149C">
    <w:r>
      <w:rPr>
        <w:noProof/>
      </w:rPr>
      <w:drawing>
        <wp:inline distT="0" distB="0" distL="0" distR="0">
          <wp:extent cx="854396" cy="68161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80861" b="25000"/>
                  <a:stretch>
                    <a:fillRect/>
                  </a:stretch>
                </pic:blipFill>
                <pic:spPr>
                  <a:xfrm>
                    <a:off x="0" y="0"/>
                    <a:ext cx="854396" cy="681612"/>
                  </a:xfrm>
                  <a:prstGeom prst="rect">
                    <a:avLst/>
                  </a:prstGeom>
                  <a:ln/>
                </pic:spPr>
              </pic:pic>
            </a:graphicData>
          </a:graphic>
        </wp:inline>
      </w:drawing>
    </w:r>
  </w:p>
  <w:p w:rsidR="00810B04" w:rsidRDefault="00B2149C">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 xml:space="preserve">     CLUB MILITAR</w:t>
    </w:r>
  </w:p>
  <w:p w:rsidR="00810B04" w:rsidRDefault="00810B04">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144CD"/>
    <w:multiLevelType w:val="multilevel"/>
    <w:tmpl w:val="485C54E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8A7FA9"/>
    <w:multiLevelType w:val="multilevel"/>
    <w:tmpl w:val="7D2ED41E"/>
    <w:lvl w:ilvl="0">
      <w:start w:val="1"/>
      <w:numFmt w:val="decimal"/>
      <w:lvlText w:val="%1."/>
      <w:lvlJc w:val="left"/>
      <w:pPr>
        <w:ind w:left="720" w:hanging="360"/>
      </w:pPr>
      <w:rPr>
        <w:b/>
      </w:rPr>
    </w:lvl>
    <w:lvl w:ilvl="1">
      <w:start w:val="1"/>
      <w:numFmt w:val="decimal"/>
      <w:lvlText w:val="%1.%2."/>
      <w:lvlJc w:val="left"/>
      <w:pPr>
        <w:ind w:left="765" w:hanging="405"/>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 w15:restartNumberingAfterBreak="0">
    <w:nsid w:val="153848DD"/>
    <w:multiLevelType w:val="multilevel"/>
    <w:tmpl w:val="33107166"/>
    <w:lvl w:ilvl="0">
      <w:start w:val="9"/>
      <w:numFmt w:val="decimal"/>
      <w:lvlText w:val="%1."/>
      <w:lvlJc w:val="left"/>
      <w:pPr>
        <w:ind w:left="360" w:hanging="360"/>
      </w:pPr>
    </w:lvl>
    <w:lvl w:ilvl="1">
      <w:start w:val="1"/>
      <w:numFmt w:val="decimal"/>
      <w:lvlText w:val="%1.%2."/>
      <w:lvlJc w:val="left"/>
      <w:pPr>
        <w:ind w:left="502"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17763E03"/>
    <w:multiLevelType w:val="multilevel"/>
    <w:tmpl w:val="726294E4"/>
    <w:lvl w:ilvl="0">
      <w:start w:val="6"/>
      <w:numFmt w:val="bullet"/>
      <w:lvlText w:val="-"/>
      <w:lvlJc w:val="left"/>
      <w:pPr>
        <w:ind w:left="483" w:hanging="360"/>
      </w:pPr>
      <w:rPr>
        <w:rFonts w:ascii="Arial Narrow" w:eastAsia="Arial Narrow" w:hAnsi="Arial Narrow" w:cs="Arial Narrow"/>
      </w:rPr>
    </w:lvl>
    <w:lvl w:ilvl="1">
      <w:start w:val="1"/>
      <w:numFmt w:val="bullet"/>
      <w:lvlText w:val="o"/>
      <w:lvlJc w:val="left"/>
      <w:pPr>
        <w:ind w:left="1203" w:hanging="360"/>
      </w:pPr>
      <w:rPr>
        <w:rFonts w:ascii="Courier New" w:eastAsia="Courier New" w:hAnsi="Courier New" w:cs="Courier New"/>
      </w:rPr>
    </w:lvl>
    <w:lvl w:ilvl="2">
      <w:start w:val="1"/>
      <w:numFmt w:val="bullet"/>
      <w:lvlText w:val="▪"/>
      <w:lvlJc w:val="left"/>
      <w:pPr>
        <w:ind w:left="1923" w:hanging="360"/>
      </w:pPr>
      <w:rPr>
        <w:rFonts w:ascii="Noto Sans Symbols" w:eastAsia="Noto Sans Symbols" w:hAnsi="Noto Sans Symbols" w:cs="Noto Sans Symbols"/>
      </w:rPr>
    </w:lvl>
    <w:lvl w:ilvl="3">
      <w:start w:val="1"/>
      <w:numFmt w:val="bullet"/>
      <w:lvlText w:val="●"/>
      <w:lvlJc w:val="left"/>
      <w:pPr>
        <w:ind w:left="2643" w:hanging="360"/>
      </w:pPr>
      <w:rPr>
        <w:rFonts w:ascii="Noto Sans Symbols" w:eastAsia="Noto Sans Symbols" w:hAnsi="Noto Sans Symbols" w:cs="Noto Sans Symbols"/>
      </w:rPr>
    </w:lvl>
    <w:lvl w:ilvl="4">
      <w:start w:val="1"/>
      <w:numFmt w:val="bullet"/>
      <w:lvlText w:val="o"/>
      <w:lvlJc w:val="left"/>
      <w:pPr>
        <w:ind w:left="3363" w:hanging="360"/>
      </w:pPr>
      <w:rPr>
        <w:rFonts w:ascii="Courier New" w:eastAsia="Courier New" w:hAnsi="Courier New" w:cs="Courier New"/>
      </w:rPr>
    </w:lvl>
    <w:lvl w:ilvl="5">
      <w:start w:val="1"/>
      <w:numFmt w:val="bullet"/>
      <w:lvlText w:val="▪"/>
      <w:lvlJc w:val="left"/>
      <w:pPr>
        <w:ind w:left="4083" w:hanging="360"/>
      </w:pPr>
      <w:rPr>
        <w:rFonts w:ascii="Noto Sans Symbols" w:eastAsia="Noto Sans Symbols" w:hAnsi="Noto Sans Symbols" w:cs="Noto Sans Symbols"/>
      </w:rPr>
    </w:lvl>
    <w:lvl w:ilvl="6">
      <w:start w:val="1"/>
      <w:numFmt w:val="bullet"/>
      <w:lvlText w:val="●"/>
      <w:lvlJc w:val="left"/>
      <w:pPr>
        <w:ind w:left="4803" w:hanging="360"/>
      </w:pPr>
      <w:rPr>
        <w:rFonts w:ascii="Noto Sans Symbols" w:eastAsia="Noto Sans Symbols" w:hAnsi="Noto Sans Symbols" w:cs="Noto Sans Symbols"/>
      </w:rPr>
    </w:lvl>
    <w:lvl w:ilvl="7">
      <w:start w:val="1"/>
      <w:numFmt w:val="bullet"/>
      <w:lvlText w:val="o"/>
      <w:lvlJc w:val="left"/>
      <w:pPr>
        <w:ind w:left="5523" w:hanging="360"/>
      </w:pPr>
      <w:rPr>
        <w:rFonts w:ascii="Courier New" w:eastAsia="Courier New" w:hAnsi="Courier New" w:cs="Courier New"/>
      </w:rPr>
    </w:lvl>
    <w:lvl w:ilvl="8">
      <w:start w:val="1"/>
      <w:numFmt w:val="bullet"/>
      <w:lvlText w:val="▪"/>
      <w:lvlJc w:val="left"/>
      <w:pPr>
        <w:ind w:left="6243" w:hanging="360"/>
      </w:pPr>
      <w:rPr>
        <w:rFonts w:ascii="Noto Sans Symbols" w:eastAsia="Noto Sans Symbols" w:hAnsi="Noto Sans Symbols" w:cs="Noto Sans Symbols"/>
      </w:rPr>
    </w:lvl>
  </w:abstractNum>
  <w:abstractNum w:abstractNumId="4" w15:restartNumberingAfterBreak="0">
    <w:nsid w:val="5B50594D"/>
    <w:multiLevelType w:val="multilevel"/>
    <w:tmpl w:val="64C2FBA8"/>
    <w:lvl w:ilvl="0">
      <w:start w:val="6"/>
      <w:numFmt w:val="bullet"/>
      <w:lvlText w:val="-"/>
      <w:lvlJc w:val="left"/>
      <w:pPr>
        <w:ind w:left="483" w:hanging="360"/>
      </w:pPr>
      <w:rPr>
        <w:rFonts w:ascii="Arial Narrow" w:eastAsia="Arial Narrow" w:hAnsi="Arial Narrow" w:cs="Arial Narrow"/>
      </w:rPr>
    </w:lvl>
    <w:lvl w:ilvl="1">
      <w:start w:val="1"/>
      <w:numFmt w:val="bullet"/>
      <w:lvlText w:val="o"/>
      <w:lvlJc w:val="left"/>
      <w:pPr>
        <w:ind w:left="1203" w:hanging="360"/>
      </w:pPr>
      <w:rPr>
        <w:rFonts w:ascii="Courier New" w:eastAsia="Courier New" w:hAnsi="Courier New" w:cs="Courier New"/>
      </w:rPr>
    </w:lvl>
    <w:lvl w:ilvl="2">
      <w:start w:val="1"/>
      <w:numFmt w:val="bullet"/>
      <w:lvlText w:val="▪"/>
      <w:lvlJc w:val="left"/>
      <w:pPr>
        <w:ind w:left="1923" w:hanging="360"/>
      </w:pPr>
      <w:rPr>
        <w:rFonts w:ascii="Noto Sans Symbols" w:eastAsia="Noto Sans Symbols" w:hAnsi="Noto Sans Symbols" w:cs="Noto Sans Symbols"/>
      </w:rPr>
    </w:lvl>
    <w:lvl w:ilvl="3">
      <w:start w:val="1"/>
      <w:numFmt w:val="bullet"/>
      <w:lvlText w:val="●"/>
      <w:lvlJc w:val="left"/>
      <w:pPr>
        <w:ind w:left="2643" w:hanging="360"/>
      </w:pPr>
      <w:rPr>
        <w:rFonts w:ascii="Noto Sans Symbols" w:eastAsia="Noto Sans Symbols" w:hAnsi="Noto Sans Symbols" w:cs="Noto Sans Symbols"/>
      </w:rPr>
    </w:lvl>
    <w:lvl w:ilvl="4">
      <w:start w:val="1"/>
      <w:numFmt w:val="bullet"/>
      <w:lvlText w:val="o"/>
      <w:lvlJc w:val="left"/>
      <w:pPr>
        <w:ind w:left="3363" w:hanging="360"/>
      </w:pPr>
      <w:rPr>
        <w:rFonts w:ascii="Courier New" w:eastAsia="Courier New" w:hAnsi="Courier New" w:cs="Courier New"/>
      </w:rPr>
    </w:lvl>
    <w:lvl w:ilvl="5">
      <w:start w:val="1"/>
      <w:numFmt w:val="bullet"/>
      <w:lvlText w:val="▪"/>
      <w:lvlJc w:val="left"/>
      <w:pPr>
        <w:ind w:left="4083" w:hanging="360"/>
      </w:pPr>
      <w:rPr>
        <w:rFonts w:ascii="Noto Sans Symbols" w:eastAsia="Noto Sans Symbols" w:hAnsi="Noto Sans Symbols" w:cs="Noto Sans Symbols"/>
      </w:rPr>
    </w:lvl>
    <w:lvl w:ilvl="6">
      <w:start w:val="1"/>
      <w:numFmt w:val="bullet"/>
      <w:lvlText w:val="●"/>
      <w:lvlJc w:val="left"/>
      <w:pPr>
        <w:ind w:left="4803" w:hanging="360"/>
      </w:pPr>
      <w:rPr>
        <w:rFonts w:ascii="Noto Sans Symbols" w:eastAsia="Noto Sans Symbols" w:hAnsi="Noto Sans Symbols" w:cs="Noto Sans Symbols"/>
      </w:rPr>
    </w:lvl>
    <w:lvl w:ilvl="7">
      <w:start w:val="1"/>
      <w:numFmt w:val="bullet"/>
      <w:lvlText w:val="o"/>
      <w:lvlJc w:val="left"/>
      <w:pPr>
        <w:ind w:left="5523" w:hanging="360"/>
      </w:pPr>
      <w:rPr>
        <w:rFonts w:ascii="Courier New" w:eastAsia="Courier New" w:hAnsi="Courier New" w:cs="Courier New"/>
      </w:rPr>
    </w:lvl>
    <w:lvl w:ilvl="8">
      <w:start w:val="1"/>
      <w:numFmt w:val="bullet"/>
      <w:lvlText w:val="▪"/>
      <w:lvlJc w:val="left"/>
      <w:pPr>
        <w:ind w:left="6243" w:hanging="360"/>
      </w:pPr>
      <w:rPr>
        <w:rFonts w:ascii="Noto Sans Symbols" w:eastAsia="Noto Sans Symbols" w:hAnsi="Noto Sans Symbols" w:cs="Noto Sans Symbols"/>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Ksa+V88rsnTQYAqUP1vhaiK+/7r53JoA3iOWQgy4VGGQbP7cO8ClYhZ4LpWVv/b6AKAo9fMwmrCTz97bZgoYxg==" w:salt="lbouEh7ialkUwUBNgi3Gig=="/>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B04"/>
    <w:rsid w:val="00011FCB"/>
    <w:rsid w:val="00072D19"/>
    <w:rsid w:val="000D7038"/>
    <w:rsid w:val="000E0BE8"/>
    <w:rsid w:val="00192102"/>
    <w:rsid w:val="001E540C"/>
    <w:rsid w:val="001F36FD"/>
    <w:rsid w:val="0020537D"/>
    <w:rsid w:val="00252492"/>
    <w:rsid w:val="00254E44"/>
    <w:rsid w:val="002A234F"/>
    <w:rsid w:val="002B7272"/>
    <w:rsid w:val="003324A1"/>
    <w:rsid w:val="00346F43"/>
    <w:rsid w:val="003B056A"/>
    <w:rsid w:val="003B4C3B"/>
    <w:rsid w:val="004C03AA"/>
    <w:rsid w:val="004C6FA7"/>
    <w:rsid w:val="004F71DB"/>
    <w:rsid w:val="00551128"/>
    <w:rsid w:val="0055186F"/>
    <w:rsid w:val="00582AA2"/>
    <w:rsid w:val="00585CEC"/>
    <w:rsid w:val="006248B7"/>
    <w:rsid w:val="00684502"/>
    <w:rsid w:val="006B2DCC"/>
    <w:rsid w:val="0073327F"/>
    <w:rsid w:val="00734397"/>
    <w:rsid w:val="0078776B"/>
    <w:rsid w:val="007D7564"/>
    <w:rsid w:val="00810B04"/>
    <w:rsid w:val="00857E52"/>
    <w:rsid w:val="00867767"/>
    <w:rsid w:val="008C4A83"/>
    <w:rsid w:val="008C5E7C"/>
    <w:rsid w:val="00925A22"/>
    <w:rsid w:val="00925D02"/>
    <w:rsid w:val="00926471"/>
    <w:rsid w:val="0093033E"/>
    <w:rsid w:val="00942493"/>
    <w:rsid w:val="0095341D"/>
    <w:rsid w:val="00984AC4"/>
    <w:rsid w:val="00995063"/>
    <w:rsid w:val="009A4360"/>
    <w:rsid w:val="009E1074"/>
    <w:rsid w:val="00A23CDB"/>
    <w:rsid w:val="00A42B78"/>
    <w:rsid w:val="00A544AA"/>
    <w:rsid w:val="00AB171C"/>
    <w:rsid w:val="00AC6C9D"/>
    <w:rsid w:val="00B2149C"/>
    <w:rsid w:val="00B557D1"/>
    <w:rsid w:val="00B9393B"/>
    <w:rsid w:val="00C66A69"/>
    <w:rsid w:val="00C772E2"/>
    <w:rsid w:val="00C908AF"/>
    <w:rsid w:val="00CA7F13"/>
    <w:rsid w:val="00CB63AF"/>
    <w:rsid w:val="00D05DAD"/>
    <w:rsid w:val="00D10B19"/>
    <w:rsid w:val="00D46BD4"/>
    <w:rsid w:val="00DB13FD"/>
    <w:rsid w:val="00DE6F3E"/>
    <w:rsid w:val="00E26271"/>
    <w:rsid w:val="00E7717C"/>
    <w:rsid w:val="00E87E0F"/>
    <w:rsid w:val="00EA16F2"/>
    <w:rsid w:val="00EC1163"/>
    <w:rsid w:val="00F11E09"/>
    <w:rsid w:val="00F21871"/>
    <w:rsid w:val="00FC188A"/>
    <w:rsid w:val="00FC2E81"/>
    <w:rsid w:val="00FE56D3"/>
    <w:rsid w:val="00FE5A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B55509"/>
  <w15:docId w15:val="{84074974-CC0B-4606-8D83-64CBCF93B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spacing w:before="240" w:after="60"/>
      <w:outlineLvl w:val="0"/>
    </w:pPr>
    <w:rPr>
      <w:rFonts w:ascii="Cambria" w:eastAsia="Cambria" w:hAnsi="Cambria" w:cs="Cambria"/>
      <w:b/>
      <w:sz w:val="32"/>
      <w:szCs w:val="32"/>
    </w:rPr>
  </w:style>
  <w:style w:type="paragraph" w:styleId="Ttulo2">
    <w:name w:val="heading 2"/>
    <w:basedOn w:val="Normal"/>
    <w:next w:val="Normal"/>
    <w:pPr>
      <w:keepNext/>
      <w:spacing w:before="240" w:after="60"/>
      <w:outlineLvl w:val="1"/>
    </w:pPr>
    <w:rPr>
      <w:rFonts w:ascii="Cambria" w:eastAsia="Cambria" w:hAnsi="Cambria" w:cs="Cambria"/>
      <w:b/>
      <w:i/>
      <w:sz w:val="28"/>
      <w:szCs w:val="28"/>
    </w:rPr>
  </w:style>
  <w:style w:type="paragraph" w:styleId="Ttulo3">
    <w:name w:val="heading 3"/>
    <w:basedOn w:val="Normal"/>
    <w:next w:val="Normal"/>
    <w:pPr>
      <w:keepNext/>
      <w:widowControl w:val="0"/>
      <w:ind w:left="360"/>
      <w:jc w:val="center"/>
      <w:outlineLvl w:val="2"/>
    </w:pPr>
    <w:rPr>
      <w:rFonts w:ascii="Arial" w:eastAsia="Arial" w:hAnsi="Arial" w:cs="Arial"/>
      <w:b/>
      <w:sz w:val="24"/>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jc w:val="center"/>
      <w:outlineLvl w:val="5"/>
    </w:pPr>
    <w:rPr>
      <w:rFonts w:ascii="Tahoma" w:eastAsia="Tahoma" w:hAnsi="Tahoma" w:cs="Tahoma"/>
      <w:b/>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spacing w:after="60"/>
      <w:jc w:val="center"/>
    </w:pPr>
    <w:rPr>
      <w:rFonts w:ascii="Cambria" w:eastAsia="Cambria" w:hAnsi="Cambria" w:cs="Cambria"/>
      <w:sz w:val="24"/>
      <w:szCs w:val="24"/>
    </w:rPr>
  </w:style>
  <w:style w:type="table" w:customStyle="1" w:styleId="a">
    <w:basedOn w:val="TableNormal"/>
    <w:rPr>
      <w:sz w:val="22"/>
      <w:szCs w:val="22"/>
    </w:rPr>
    <w:tblPr>
      <w:tblStyleRowBandSize w:val="1"/>
      <w:tblStyleColBandSize w:val="1"/>
      <w:tblCellMar>
        <w:left w:w="115" w:type="dxa"/>
        <w:right w:w="115" w:type="dxa"/>
      </w:tblCellMar>
    </w:tblPr>
  </w:style>
  <w:style w:type="table" w:customStyle="1" w:styleId="a0">
    <w:basedOn w:val="TableNormal"/>
    <w:rPr>
      <w:sz w:val="22"/>
      <w:szCs w:val="22"/>
    </w:rPr>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3B4C3B"/>
    <w:pPr>
      <w:tabs>
        <w:tab w:val="center" w:pos="4419"/>
        <w:tab w:val="right" w:pos="8838"/>
      </w:tabs>
    </w:pPr>
  </w:style>
  <w:style w:type="character" w:customStyle="1" w:styleId="EncabezadoCar">
    <w:name w:val="Encabezado Car"/>
    <w:basedOn w:val="Fuentedeprrafopredeter"/>
    <w:link w:val="Encabezado"/>
    <w:uiPriority w:val="99"/>
    <w:rsid w:val="003B4C3B"/>
  </w:style>
  <w:style w:type="paragraph" w:styleId="Piedepgina">
    <w:name w:val="footer"/>
    <w:basedOn w:val="Normal"/>
    <w:link w:val="PiedepginaCar"/>
    <w:uiPriority w:val="99"/>
    <w:unhideWhenUsed/>
    <w:rsid w:val="003B4C3B"/>
    <w:pPr>
      <w:tabs>
        <w:tab w:val="center" w:pos="4419"/>
        <w:tab w:val="right" w:pos="8838"/>
      </w:tabs>
    </w:pPr>
  </w:style>
  <w:style w:type="character" w:customStyle="1" w:styleId="PiedepginaCar">
    <w:name w:val="Pie de página Car"/>
    <w:basedOn w:val="Fuentedeprrafopredeter"/>
    <w:link w:val="Piedepgina"/>
    <w:uiPriority w:val="99"/>
    <w:rsid w:val="003B4C3B"/>
  </w:style>
  <w:style w:type="character" w:customStyle="1" w:styleId="TextoindependienteCar1">
    <w:name w:val="Texto independiente Car1"/>
    <w:aliases w:val="Subsection Body Text Car,bt Car,TextindepT2 Car,Table Bullet 1 Car,body text Car,body tesx Car,contents Car,TABLA DE CONTENIDO 3 Car"/>
    <w:link w:val="Textoindependiente"/>
    <w:locked/>
    <w:rsid w:val="00FC2E81"/>
    <w:rPr>
      <w:rFonts w:ascii="Courier" w:hAnsi="Courier"/>
      <w:sz w:val="24"/>
      <w:lang w:val="es-ES_tradnl" w:eastAsia="es-ES"/>
    </w:rPr>
  </w:style>
  <w:style w:type="paragraph" w:styleId="Textoindependiente">
    <w:name w:val="Body Text"/>
    <w:aliases w:val="Subsection Body Text,bt,TextindepT2,Table Bullet 1,body text,body tesx,contents,TABLA DE CONTENIDO 3"/>
    <w:basedOn w:val="Normal"/>
    <w:link w:val="TextoindependienteCar1"/>
    <w:unhideWhenUsed/>
    <w:rsid w:val="00FC2E81"/>
    <w:pPr>
      <w:widowControl w:val="0"/>
      <w:overflowPunct w:val="0"/>
      <w:autoSpaceDE w:val="0"/>
      <w:autoSpaceDN w:val="0"/>
      <w:adjustRightInd w:val="0"/>
      <w:spacing w:after="120"/>
    </w:pPr>
    <w:rPr>
      <w:rFonts w:ascii="Courier" w:hAnsi="Courier"/>
      <w:sz w:val="24"/>
      <w:lang w:val="es-ES_tradnl" w:eastAsia="es-ES"/>
    </w:rPr>
  </w:style>
  <w:style w:type="character" w:customStyle="1" w:styleId="TextoindependienteCar">
    <w:name w:val="Texto independiente Car"/>
    <w:basedOn w:val="Fuentedeprrafopredeter"/>
    <w:uiPriority w:val="99"/>
    <w:semiHidden/>
    <w:rsid w:val="00FC2E81"/>
  </w:style>
  <w:style w:type="character" w:styleId="Hipervnculo">
    <w:name w:val="Hyperlink"/>
    <w:basedOn w:val="Fuentedeprrafopredeter"/>
    <w:uiPriority w:val="99"/>
    <w:unhideWhenUsed/>
    <w:rsid w:val="00926471"/>
    <w:rPr>
      <w:color w:val="0000FF" w:themeColor="hyperlink"/>
      <w:u w:val="single"/>
    </w:rPr>
  </w:style>
  <w:style w:type="character" w:styleId="Mencinsinresolver">
    <w:name w:val="Unresolved Mention"/>
    <w:basedOn w:val="Fuentedeprrafopredeter"/>
    <w:uiPriority w:val="99"/>
    <w:semiHidden/>
    <w:unhideWhenUsed/>
    <w:rsid w:val="00926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0793399">
      <w:bodyDiv w:val="1"/>
      <w:marLeft w:val="0"/>
      <w:marRight w:val="0"/>
      <w:marTop w:val="0"/>
      <w:marBottom w:val="0"/>
      <w:divBdr>
        <w:top w:val="none" w:sz="0" w:space="0" w:color="auto"/>
        <w:left w:val="none" w:sz="0" w:space="0" w:color="auto"/>
        <w:bottom w:val="none" w:sz="0" w:space="0" w:color="auto"/>
        <w:right w:val="none" w:sz="0" w:space="0" w:color="auto"/>
      </w:divBdr>
    </w:div>
    <w:div w:id="13970526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nstruccionesdelestado@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ireccion@clubmilitar.gov.co"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lcaldiabogota.gov.co/sisjur/normas/Norma1.jsp?i=25678"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9</Pages>
  <Words>4892</Words>
  <Characters>26907</Characters>
  <Application>Microsoft Office Word</Application>
  <DocSecurity>8</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Esperanza del Carmen Barreto Ramos</cp:lastModifiedBy>
  <cp:revision>18</cp:revision>
  <dcterms:created xsi:type="dcterms:W3CDTF">2019-09-20T22:43:00Z</dcterms:created>
  <dcterms:modified xsi:type="dcterms:W3CDTF">2019-09-21T00:05:00Z</dcterms:modified>
</cp:coreProperties>
</file>