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0694" w14:textId="326229C9" w:rsidR="00971127" w:rsidRDefault="00A50265" w:rsidP="00A50265">
      <w:pPr>
        <w:pStyle w:val="Encabezado"/>
        <w:jc w:val="left"/>
        <w:rPr>
          <w:rFonts w:cs="Arial"/>
          <w:b/>
          <w:sz w:val="20"/>
        </w:rPr>
      </w:pPr>
      <w:r>
        <w:rPr>
          <w:rFonts w:cs="Arial"/>
          <w:b/>
          <w:sz w:val="20"/>
        </w:rPr>
        <w:t>IDRD-SG-CM-036-2023</w:t>
      </w:r>
    </w:p>
    <w:p w14:paraId="2C2E2600" w14:textId="77777777" w:rsidR="00A50265" w:rsidRPr="00C124DA" w:rsidRDefault="00A50265" w:rsidP="00A50265">
      <w:pPr>
        <w:pStyle w:val="Encabezado"/>
        <w:jc w:val="lef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BC15770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1F16C7">
        <w:rPr>
          <w:sz w:val="20"/>
          <w:szCs w:val="20"/>
          <w:lang w:val="es-ES"/>
        </w:rPr>
        <w:t xml:space="preserve">El </w:t>
      </w:r>
      <w:r w:rsidR="00E70BDA" w:rsidRPr="001F16C7">
        <w:rPr>
          <w:sz w:val="20"/>
          <w:szCs w:val="20"/>
          <w:lang w:val="es-ES"/>
        </w:rPr>
        <w:t>P</w:t>
      </w:r>
      <w:r w:rsidRPr="001F16C7">
        <w:rPr>
          <w:sz w:val="20"/>
          <w:szCs w:val="20"/>
          <w:lang w:val="es-ES"/>
        </w:rPr>
        <w:t xml:space="preserve">roponente deberá diligenciar el Formato dependiendo de la forma asociativa con la </w:t>
      </w:r>
      <w:r w:rsidR="005B0237" w:rsidRPr="001F16C7">
        <w:rPr>
          <w:sz w:val="20"/>
          <w:szCs w:val="20"/>
          <w:lang w:val="es-ES"/>
        </w:rPr>
        <w:t>que se</w:t>
      </w:r>
      <w:r w:rsidRPr="001F16C7">
        <w:rPr>
          <w:sz w:val="20"/>
          <w:szCs w:val="20"/>
          <w:lang w:val="es-ES"/>
        </w:rPr>
        <w:t xml:space="preserve"> pres</w:t>
      </w:r>
      <w:r w:rsidR="008D7666" w:rsidRPr="001F16C7">
        <w:rPr>
          <w:sz w:val="20"/>
          <w:szCs w:val="20"/>
          <w:lang w:val="es-ES"/>
        </w:rPr>
        <w:t>ente (</w:t>
      </w:r>
      <w:r w:rsidR="00FA1325" w:rsidRPr="001F16C7">
        <w:rPr>
          <w:sz w:val="20"/>
          <w:szCs w:val="20"/>
          <w:lang w:val="es-ES"/>
        </w:rPr>
        <w:t>C</w:t>
      </w:r>
      <w:r w:rsidR="008D7666" w:rsidRPr="001F16C7">
        <w:rPr>
          <w:sz w:val="20"/>
          <w:szCs w:val="20"/>
          <w:lang w:val="es-ES"/>
        </w:rPr>
        <w:t>onsorcio</w:t>
      </w:r>
      <w:r w:rsidR="00FA1325" w:rsidRPr="001F16C7">
        <w:rPr>
          <w:sz w:val="20"/>
          <w:szCs w:val="20"/>
          <w:lang w:val="es-ES"/>
        </w:rPr>
        <w:t xml:space="preserve"> o</w:t>
      </w:r>
      <w:r w:rsidR="008D7666" w:rsidRPr="001F16C7">
        <w:rPr>
          <w:sz w:val="20"/>
          <w:szCs w:val="20"/>
          <w:lang w:val="es-ES"/>
        </w:rPr>
        <w:t xml:space="preserve"> </w:t>
      </w:r>
      <w:r w:rsidR="00FA1325" w:rsidRPr="001F16C7">
        <w:rPr>
          <w:sz w:val="20"/>
          <w:szCs w:val="20"/>
          <w:lang w:val="es-ES"/>
        </w:rPr>
        <w:t>U</w:t>
      </w:r>
      <w:r w:rsidR="008D7666" w:rsidRPr="001F16C7">
        <w:rPr>
          <w:sz w:val="20"/>
          <w:szCs w:val="20"/>
          <w:lang w:val="es-ES"/>
        </w:rPr>
        <w:t xml:space="preserve">nión </w:t>
      </w:r>
      <w:r w:rsidR="00FA1325" w:rsidRPr="001F16C7">
        <w:rPr>
          <w:sz w:val="20"/>
          <w:szCs w:val="20"/>
          <w:lang w:val="es-ES"/>
        </w:rPr>
        <w:t>T</w:t>
      </w:r>
      <w:r w:rsidR="008D7666" w:rsidRPr="001F16C7">
        <w:rPr>
          <w:sz w:val="20"/>
          <w:szCs w:val="20"/>
          <w:lang w:val="es-ES"/>
        </w:rPr>
        <w:t>emporal</w:t>
      </w:r>
      <w:r w:rsidR="00587020" w:rsidRPr="001F16C7">
        <w:rPr>
          <w:sz w:val="20"/>
          <w:szCs w:val="20"/>
          <w:lang w:val="es-ES"/>
        </w:rPr>
        <w:t>)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1F176651" w:rsidR="00365B3F" w:rsidRPr="001F16C7" w:rsidRDefault="001F16C7" w:rsidP="00C124DA">
      <w:pPr>
        <w:pStyle w:val="InviasNormal"/>
        <w:spacing w:before="0" w:after="0"/>
        <w:rPr>
          <w:b/>
          <w:sz w:val="20"/>
          <w:szCs w:val="20"/>
        </w:rPr>
      </w:pPr>
      <w:r w:rsidRPr="001F16C7">
        <w:rPr>
          <w:b/>
          <w:sz w:val="20"/>
          <w:szCs w:val="20"/>
        </w:rPr>
        <w:t>INSTITUTO DISTRITAL DE RECREACIÓN Y DEPORTES</w:t>
      </w:r>
    </w:p>
    <w:p w14:paraId="71F8938F" w14:textId="04D3E613" w:rsidR="00365B3F" w:rsidRPr="0028657F" w:rsidRDefault="001F16C7" w:rsidP="002865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2A059001" w:rsidR="00365B3F" w:rsidRPr="006E6F31" w:rsidRDefault="00365B3F" w:rsidP="00A50265">
      <w:pPr>
        <w:pStyle w:val="InviasNormal"/>
        <w:spacing w:after="120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="001F16C7">
        <w:rPr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</w:t>
      </w:r>
      <w:r w:rsidR="001F16C7">
        <w:rPr>
          <w:sz w:val="20"/>
          <w:szCs w:val="20"/>
        </w:rPr>
        <w:t xml:space="preserve"> </w:t>
      </w:r>
      <w:r w:rsidR="00A50265">
        <w:rPr>
          <w:b/>
          <w:sz w:val="20"/>
        </w:rPr>
        <w:t>IDRD-SG-CM-036-2023</w:t>
      </w:r>
      <w:r w:rsidR="009549D4" w:rsidRPr="001F16C7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A4A6E9B" w14:textId="77777777" w:rsidR="001F16C7" w:rsidRPr="006E6F31" w:rsidRDefault="001F16C7" w:rsidP="001F16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highlight w:val="lightGray"/>
        </w:rPr>
      </w:pPr>
    </w:p>
    <w:p w14:paraId="2D557E51" w14:textId="3DC32079" w:rsidR="00E12F7A" w:rsidRPr="00C124DA" w:rsidRDefault="00365B3F" w:rsidP="00A50265">
      <w:pPr>
        <w:pStyle w:val="Textoindependiente"/>
        <w:rPr>
          <w:highlight w:val="lightGray"/>
        </w:rPr>
      </w:pPr>
      <w:r w:rsidRPr="006E6F31">
        <w:rPr>
          <w:color w:val="000000" w:themeColor="text1"/>
        </w:rPr>
        <w:t xml:space="preserve">Objeto: </w:t>
      </w:r>
      <w:bookmarkStart w:id="0" w:name="_Hlk138780591"/>
      <w:r w:rsidR="00A50265" w:rsidRPr="00A50265">
        <w:rPr>
          <w:rFonts w:cs="Arial"/>
          <w:b/>
          <w:i/>
          <w:iCs/>
          <w:color w:val="auto"/>
        </w:rPr>
        <w:t>“Realizar la Interventoría técnica, administrativa, ambiental, contable, financiera y jurídica del contrato resultante de la licitación pública cuyo objeto es: “Contratar mediante el sistema de precios unitarios y a monto agotable, el mantenimiento, adecuación, reparación, y recuperación de la infraestructura de los parques que integran el sistema distrital de parques administrados por el IDRD”.</w:t>
      </w:r>
      <w:bookmarkEnd w:id="0"/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5BF33955" w:rsidR="00AE7838" w:rsidRDefault="00A50265" w:rsidP="00C124DA">
      <w:pPr>
        <w:spacing w:after="120"/>
        <w:rPr>
          <w:rFonts w:cs="Arial"/>
          <w:b/>
          <w:sz w:val="20"/>
        </w:rPr>
      </w:pPr>
      <w:r>
        <w:rPr>
          <w:rFonts w:cs="Arial"/>
          <w:b/>
          <w:sz w:val="20"/>
        </w:rPr>
        <w:lastRenderedPageBreak/>
        <w:t>IDRD-SG-CM-036-2023</w:t>
      </w:r>
    </w:p>
    <w:p w14:paraId="61A4257D" w14:textId="77777777" w:rsidR="00A50265" w:rsidRPr="00C124DA" w:rsidRDefault="00A50265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41F782D0" w:rsidR="00546CB0" w:rsidRPr="00C124DA" w:rsidRDefault="001F16C7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F16C7">
        <w:rPr>
          <w:b/>
          <w:sz w:val="20"/>
          <w:szCs w:val="20"/>
        </w:rPr>
        <w:t>INSTITUTO DISTRITAL DE RECREACIÓN Y DEPORTES</w:t>
      </w:r>
    </w:p>
    <w:p w14:paraId="59EBCEC9" w14:textId="582B645E" w:rsidR="00546CB0" w:rsidRPr="00C124DA" w:rsidRDefault="001F16C7" w:rsidP="00546CB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28442BFC" w14:textId="3C19CF6C" w:rsidR="001F16C7" w:rsidRPr="006E6F31" w:rsidRDefault="00546CB0" w:rsidP="00A50265">
      <w:pPr>
        <w:pStyle w:val="InviasNormal"/>
        <w:spacing w:after="120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="001F16C7">
        <w:rPr>
          <w:b/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A50265">
        <w:rPr>
          <w:b/>
          <w:sz w:val="20"/>
        </w:rPr>
        <w:t>IDRD-SG-CM-036-2023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ontratación”</w:t>
      </w:r>
      <w:r w:rsidR="001F16C7">
        <w:rPr>
          <w:sz w:val="20"/>
          <w:szCs w:val="20"/>
        </w:rPr>
        <w:t>.</w:t>
      </w:r>
    </w:p>
    <w:p w14:paraId="7AE6A4AE" w14:textId="5CFE710F" w:rsidR="00546CB0" w:rsidRPr="001F16C7" w:rsidRDefault="0019578C" w:rsidP="001F16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124DA">
        <w:rPr>
          <w:sz w:val="20"/>
          <w:szCs w:val="20"/>
        </w:rPr>
        <w:t xml:space="preserve">  </w:t>
      </w:r>
      <w:r w:rsidR="00546CB0"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4C17BF6" w14:textId="77777777" w:rsidR="00A50265" w:rsidRPr="00A50265" w:rsidRDefault="00A50265" w:rsidP="00A50265">
      <w:pPr>
        <w:pStyle w:val="Textoindependiente"/>
        <w:rPr>
          <w:rFonts w:cs="Arial"/>
          <w:b/>
          <w:i/>
          <w:iCs/>
          <w:color w:val="auto"/>
          <w:lang w:eastAsia="en-US"/>
        </w:rPr>
      </w:pPr>
      <w:r w:rsidRPr="00A50265">
        <w:rPr>
          <w:rFonts w:cs="Arial"/>
          <w:b/>
          <w:i/>
          <w:iCs/>
          <w:color w:val="auto"/>
        </w:rPr>
        <w:t>“Realizar la Interventoría técnica, administrativa, ambiental, contable, financiera y jurídica del contrato resultante de la licitación pública cuyo objeto es: “Contratar mediante el sistema de precios unitarios y a monto agotable, el mantenimiento, adecuación, reparación, y recuperación de la infraestructura de los parques que integran el sistema distrital de parques administrados por el IDRD”.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C85FE" w14:textId="77777777" w:rsidR="009740FE" w:rsidRDefault="009740FE" w:rsidP="00AE6082">
      <w:pPr>
        <w:spacing w:before="0" w:after="0"/>
      </w:pPr>
      <w:r>
        <w:separator/>
      </w:r>
    </w:p>
  </w:endnote>
  <w:endnote w:type="continuationSeparator" w:id="0">
    <w:p w14:paraId="6291A3C2" w14:textId="77777777" w:rsidR="009740FE" w:rsidRDefault="009740FE" w:rsidP="00AE6082">
      <w:pPr>
        <w:spacing w:before="0" w:after="0"/>
      </w:pPr>
      <w:r>
        <w:continuationSeparator/>
      </w:r>
    </w:p>
  </w:endnote>
  <w:endnote w:type="continuationNotice" w:id="1">
    <w:p w14:paraId="3B6A30CF" w14:textId="77777777" w:rsidR="009740FE" w:rsidRDefault="009740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DBDE7" w14:textId="77777777" w:rsidR="000D6474" w:rsidRDefault="000D64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E7E68" w14:textId="77777777" w:rsidR="000D6474" w:rsidRDefault="000D64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C10E5" w14:textId="77777777" w:rsidR="009740FE" w:rsidRDefault="009740FE" w:rsidP="00AE6082">
      <w:pPr>
        <w:spacing w:before="0" w:after="0"/>
      </w:pPr>
      <w:r>
        <w:separator/>
      </w:r>
    </w:p>
  </w:footnote>
  <w:footnote w:type="continuationSeparator" w:id="0">
    <w:p w14:paraId="4B413FF0" w14:textId="77777777" w:rsidR="009740FE" w:rsidRDefault="009740FE" w:rsidP="00AE6082">
      <w:pPr>
        <w:spacing w:before="0" w:after="0"/>
      </w:pPr>
      <w:r>
        <w:continuationSeparator/>
      </w:r>
    </w:p>
  </w:footnote>
  <w:footnote w:type="continuationNotice" w:id="1">
    <w:p w14:paraId="7EC055E5" w14:textId="77777777" w:rsidR="009740FE" w:rsidRDefault="009740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DD74" w14:textId="77777777" w:rsidR="000D6474" w:rsidRDefault="000D6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499E7" w14:textId="77777777" w:rsidR="000D6474" w:rsidRDefault="000D64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D6474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16C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0B01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0B5D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E6F31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740FE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27B79"/>
    <w:rsid w:val="00A33C13"/>
    <w:rsid w:val="00A377B3"/>
    <w:rsid w:val="00A4692C"/>
    <w:rsid w:val="00A46FE5"/>
    <w:rsid w:val="00A5026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1336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Lizeth Quintero Galvis</cp:lastModifiedBy>
  <cp:revision>5</cp:revision>
  <cp:lastPrinted>2020-11-14T01:10:00Z</cp:lastPrinted>
  <dcterms:created xsi:type="dcterms:W3CDTF">2023-04-25T18:48:00Z</dcterms:created>
  <dcterms:modified xsi:type="dcterms:W3CDTF">2023-06-28T00:36:00Z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