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C8CD0" w14:textId="7FBF3A7D" w:rsidR="00B373CE" w:rsidRPr="00132BF9" w:rsidRDefault="0033579C">
      <w:pPr>
        <w:pStyle w:val="Ttulo1"/>
        <w:spacing w:before="52"/>
        <w:ind w:left="838" w:right="835"/>
        <w:jc w:val="center"/>
        <w:rPr>
          <w:rFonts w:ascii="Arial" w:hAnsi="Arial" w:cs="Arial"/>
          <w:sz w:val="20"/>
          <w:szCs w:val="20"/>
        </w:rPr>
      </w:pPr>
      <w:r w:rsidRPr="00132BF9">
        <w:rPr>
          <w:rFonts w:ascii="Arial" w:hAnsi="Arial" w:cs="Arial"/>
          <w:sz w:val="20"/>
          <w:szCs w:val="20"/>
        </w:rPr>
        <w:t xml:space="preserve">COMPLEJO TECNOLOGICO PARA LA GESTIÓN AGROEMPRESARIAL - REGIONAL ANTIOQUIA INFORME MENSUAL DE SUPERVISIÓN CONTRATO DE PRESTACIÓN DE SERVICIOS No </w:t>
      </w:r>
      <w:r w:rsidR="007503AB" w:rsidRPr="007503AB">
        <w:rPr>
          <w:rFonts w:ascii="Arial" w:hAnsi="Arial" w:cs="Arial"/>
          <w:sz w:val="20"/>
          <w:szCs w:val="20"/>
        </w:rPr>
        <w:t>PSP-CTPGA-9501-130-2023</w:t>
      </w:r>
      <w:r w:rsidR="007503AB">
        <w:rPr>
          <w:rFonts w:ascii="Arial" w:hAnsi="Arial" w:cs="Arial"/>
          <w:sz w:val="20"/>
          <w:szCs w:val="20"/>
        </w:rPr>
        <w:t xml:space="preserve"> DE 2023</w:t>
      </w:r>
    </w:p>
    <w:p w14:paraId="39E0F29D" w14:textId="77777777" w:rsidR="00132BF9" w:rsidRPr="00132BF9" w:rsidRDefault="00132BF9">
      <w:pPr>
        <w:pStyle w:val="Textoindependiente"/>
        <w:ind w:left="540"/>
      </w:pPr>
    </w:p>
    <w:p w14:paraId="3332EB98" w14:textId="3BB7BB21" w:rsidR="00B373CE" w:rsidRPr="00132BF9" w:rsidRDefault="0033579C">
      <w:pPr>
        <w:pStyle w:val="Textoindependiente"/>
        <w:ind w:left="540"/>
      </w:pPr>
      <w:r w:rsidRPr="00132BF9">
        <w:t xml:space="preserve">Caucasia, </w:t>
      </w:r>
      <w:r w:rsidR="006D7597">
        <w:t>30</w:t>
      </w:r>
      <w:r w:rsidR="006A0190">
        <w:t>/0</w:t>
      </w:r>
      <w:r w:rsidR="00C10425">
        <w:t>6</w:t>
      </w:r>
      <w:r w:rsidR="006A0190">
        <w:t>/2023</w:t>
      </w:r>
    </w:p>
    <w:p w14:paraId="4384EC80" w14:textId="77777777" w:rsidR="00B373CE" w:rsidRPr="00132BF9" w:rsidRDefault="00B373CE">
      <w:pPr>
        <w:pStyle w:val="Textoindependiente"/>
        <w:spacing w:before="4"/>
      </w:pPr>
    </w:p>
    <w:p w14:paraId="5D71D2E0" w14:textId="6E7E249B" w:rsidR="00B373CE" w:rsidRPr="00132BF9" w:rsidRDefault="00F3742A">
      <w:pPr>
        <w:pStyle w:val="Textoindependiente"/>
        <w:spacing w:line="229" w:lineRule="exact"/>
        <w:ind w:left="540"/>
      </w:pPr>
      <w:r w:rsidRPr="00132BF9">
        <w:t>Señor</w:t>
      </w:r>
      <w:r w:rsidR="0033579C" w:rsidRPr="00132BF9">
        <w:t>:</w:t>
      </w:r>
    </w:p>
    <w:p w14:paraId="356A09F7" w14:textId="2AE36C1D" w:rsidR="000A6FE7" w:rsidRPr="00132BF9" w:rsidRDefault="00132BF9" w:rsidP="000A6FE7">
      <w:pPr>
        <w:pStyle w:val="Textoindependiente"/>
        <w:spacing w:line="229" w:lineRule="exact"/>
        <w:ind w:left="540"/>
      </w:pPr>
      <w:r>
        <w:t>Abel Antonio Tejada Díaz</w:t>
      </w:r>
      <w:r w:rsidR="000A6FE7" w:rsidRPr="00132BF9">
        <w:t xml:space="preserve"> – </w:t>
      </w:r>
      <w:proofErr w:type="gramStart"/>
      <w:r w:rsidR="000A6FE7" w:rsidRPr="00132BF9">
        <w:t>Subdirector</w:t>
      </w:r>
      <w:proofErr w:type="gramEnd"/>
      <w:r w:rsidR="000A6FE7" w:rsidRPr="00132BF9">
        <w:t xml:space="preserve"> </w:t>
      </w:r>
      <w:r>
        <w:t>E</w:t>
      </w:r>
      <w:r w:rsidR="000A6FE7" w:rsidRPr="00132BF9">
        <w:t>ncargado</w:t>
      </w:r>
    </w:p>
    <w:p w14:paraId="400D1070" w14:textId="77777777" w:rsidR="000A6FE7" w:rsidRPr="00132BF9" w:rsidRDefault="000A6FE7" w:rsidP="000A6FE7">
      <w:pPr>
        <w:pStyle w:val="Textoindependiente"/>
        <w:ind w:left="540" w:right="3094"/>
      </w:pPr>
      <w:r w:rsidRPr="00132BF9">
        <w:t xml:space="preserve">Complejo Tecnológico para la Gestión Agroempresarial </w:t>
      </w:r>
    </w:p>
    <w:p w14:paraId="503C6C02" w14:textId="77777777" w:rsidR="000A6FE7" w:rsidRPr="00132BF9" w:rsidRDefault="000A6FE7" w:rsidP="000A6FE7">
      <w:pPr>
        <w:pStyle w:val="Textoindependiente"/>
        <w:ind w:left="540" w:right="3094"/>
      </w:pPr>
      <w:r w:rsidRPr="00132BF9">
        <w:t xml:space="preserve">Servicio Nacional de Aprendizaje – SENA Regional Antioquia </w:t>
      </w:r>
    </w:p>
    <w:p w14:paraId="390861F8" w14:textId="77777777" w:rsidR="000A6FE7" w:rsidRPr="00132BF9" w:rsidRDefault="000A6FE7" w:rsidP="000A6FE7">
      <w:pPr>
        <w:pStyle w:val="Textoindependiente"/>
        <w:ind w:left="540" w:right="3094"/>
      </w:pPr>
      <w:r w:rsidRPr="00132BF9">
        <w:t>Caucasia</w:t>
      </w:r>
    </w:p>
    <w:p w14:paraId="47F81CAC" w14:textId="77777777" w:rsidR="00B373CE" w:rsidRPr="00132BF9" w:rsidRDefault="00B373CE">
      <w:pPr>
        <w:pStyle w:val="Textoindependiente"/>
        <w:spacing w:before="8"/>
      </w:pPr>
    </w:p>
    <w:p w14:paraId="1470BE17" w14:textId="0EF632E0" w:rsidR="00B373CE" w:rsidRPr="00132BF9" w:rsidRDefault="0033579C">
      <w:pPr>
        <w:pStyle w:val="Textoindependiente"/>
        <w:tabs>
          <w:tab w:val="left" w:pos="1514"/>
          <w:tab w:val="left" w:pos="2423"/>
          <w:tab w:val="left" w:pos="3409"/>
          <w:tab w:val="left" w:pos="3860"/>
          <w:tab w:val="left" w:pos="5101"/>
          <w:tab w:val="left" w:pos="5600"/>
          <w:tab w:val="left" w:pos="6552"/>
          <w:tab w:val="left" w:pos="7005"/>
          <w:tab w:val="left" w:pos="8158"/>
          <w:tab w:val="left" w:pos="8612"/>
          <w:tab w:val="left" w:pos="9619"/>
        </w:tabs>
        <w:spacing w:before="1" w:line="242" w:lineRule="auto"/>
        <w:ind w:left="540" w:right="545"/>
      </w:pPr>
      <w:r w:rsidRPr="00132BF9">
        <w:rPr>
          <w:b/>
        </w:rPr>
        <w:t>Asunto</w:t>
      </w:r>
      <w:r w:rsidRPr="00132BF9">
        <w:t>:</w:t>
      </w:r>
      <w:r w:rsidRPr="00132BF9">
        <w:tab/>
        <w:t>Informe</w:t>
      </w:r>
      <w:r w:rsidRPr="00132BF9">
        <w:tab/>
        <w:t>mensual</w:t>
      </w:r>
      <w:r w:rsidRPr="00132BF9">
        <w:tab/>
        <w:t>de</w:t>
      </w:r>
      <w:r w:rsidRPr="00132BF9">
        <w:tab/>
        <w:t>supervisión</w:t>
      </w:r>
      <w:r w:rsidRPr="00132BF9">
        <w:tab/>
        <w:t>del</w:t>
      </w:r>
      <w:r w:rsidRPr="00132BF9">
        <w:tab/>
        <w:t>contrato</w:t>
      </w:r>
      <w:r w:rsidRPr="00132BF9">
        <w:tab/>
        <w:t>de</w:t>
      </w:r>
      <w:r w:rsidRPr="00132BF9">
        <w:tab/>
        <w:t>prestación</w:t>
      </w:r>
      <w:r w:rsidRPr="00132BF9">
        <w:tab/>
        <w:t>de</w:t>
      </w:r>
      <w:r w:rsidRPr="00132BF9">
        <w:tab/>
        <w:t>servicios</w:t>
      </w:r>
      <w:r w:rsidRPr="00132BF9">
        <w:tab/>
      </w:r>
      <w:proofErr w:type="spellStart"/>
      <w:r w:rsidRPr="00132BF9">
        <w:rPr>
          <w:spacing w:val="-6"/>
        </w:rPr>
        <w:t>Nº</w:t>
      </w:r>
      <w:proofErr w:type="spellEnd"/>
      <w:r w:rsidRPr="00132BF9">
        <w:rPr>
          <w:spacing w:val="-6"/>
        </w:rPr>
        <w:t xml:space="preserve">. </w:t>
      </w:r>
      <w:r w:rsidR="007503AB" w:rsidRPr="007503AB">
        <w:t>PSP-CTPGA-9501-130-2023</w:t>
      </w:r>
      <w:r w:rsidR="007503AB">
        <w:t xml:space="preserve"> </w:t>
      </w:r>
      <w:r w:rsidRPr="00132BF9">
        <w:t xml:space="preserve">durante el </w:t>
      </w:r>
      <w:r w:rsidR="005E375C" w:rsidRPr="00132BF9">
        <w:t xml:space="preserve">periodo </w:t>
      </w:r>
      <w:r w:rsidR="00132BF9">
        <w:t xml:space="preserve">de </w:t>
      </w:r>
      <w:r w:rsidR="00C10425">
        <w:t>junio</w:t>
      </w:r>
      <w:r w:rsidR="00132BF9">
        <w:t xml:space="preserve"> de 2023</w:t>
      </w:r>
    </w:p>
    <w:p w14:paraId="44393665" w14:textId="4AF5ECA6" w:rsidR="00B373CE" w:rsidRPr="00132BF9" w:rsidRDefault="00132BF9">
      <w:pPr>
        <w:pStyle w:val="Textoindependiente"/>
        <w:spacing w:before="177"/>
        <w:ind w:left="540"/>
      </w:pPr>
      <w:r w:rsidRPr="00132BF9">
        <w:t>INFORME DE</w:t>
      </w:r>
      <w:r w:rsidR="007263EC" w:rsidRPr="00132BF9">
        <w:t xml:space="preserve"> </w:t>
      </w:r>
      <w:r w:rsidR="00C10425">
        <w:t>JUNIO</w:t>
      </w:r>
      <w:r>
        <w:t xml:space="preserve"> </w:t>
      </w:r>
      <w:r w:rsidR="007263EC" w:rsidRPr="00132BF9">
        <w:t>DE  202</w:t>
      </w:r>
      <w:r>
        <w:t>3</w:t>
      </w:r>
    </w:p>
    <w:p w14:paraId="61E8A9D0" w14:textId="77777777" w:rsidR="00B373CE" w:rsidRPr="00132BF9" w:rsidRDefault="00B373CE">
      <w:pPr>
        <w:pStyle w:val="Textoindependiente"/>
        <w:spacing w:before="4"/>
      </w:pPr>
    </w:p>
    <w:p w14:paraId="35C78AB2" w14:textId="77777777" w:rsidR="00B373CE" w:rsidRPr="00132BF9" w:rsidRDefault="0033579C">
      <w:pPr>
        <w:pStyle w:val="Prrafodelista"/>
        <w:numPr>
          <w:ilvl w:val="0"/>
          <w:numId w:val="2"/>
        </w:numPr>
        <w:tabs>
          <w:tab w:val="left" w:pos="1261"/>
        </w:tabs>
        <w:ind w:hanging="361"/>
        <w:rPr>
          <w:b/>
          <w:bCs/>
          <w:sz w:val="20"/>
          <w:szCs w:val="20"/>
        </w:rPr>
      </w:pPr>
      <w:r w:rsidRPr="00132BF9">
        <w:rPr>
          <w:b/>
          <w:bCs/>
          <w:sz w:val="20"/>
          <w:szCs w:val="20"/>
        </w:rPr>
        <w:t>GENERALIDADES DEL</w:t>
      </w:r>
      <w:r w:rsidRPr="00132BF9">
        <w:rPr>
          <w:b/>
          <w:bCs/>
          <w:spacing w:val="-3"/>
          <w:sz w:val="20"/>
          <w:szCs w:val="20"/>
        </w:rPr>
        <w:t xml:space="preserve"> </w:t>
      </w:r>
      <w:r w:rsidRPr="00132BF9">
        <w:rPr>
          <w:b/>
          <w:bCs/>
          <w:sz w:val="20"/>
          <w:szCs w:val="20"/>
        </w:rPr>
        <w:t>CONTRATO</w:t>
      </w:r>
    </w:p>
    <w:p w14:paraId="4320AB5A" w14:textId="77777777" w:rsidR="00B373CE" w:rsidRPr="00132BF9" w:rsidRDefault="00B373CE">
      <w:pPr>
        <w:pStyle w:val="Textoindependiente"/>
        <w:spacing w:before="5"/>
      </w:pPr>
    </w:p>
    <w:tbl>
      <w:tblPr>
        <w:tblStyle w:val="TableNormal"/>
        <w:tblW w:w="976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2"/>
        <w:gridCol w:w="2700"/>
        <w:gridCol w:w="2806"/>
        <w:gridCol w:w="1527"/>
      </w:tblGrid>
      <w:tr w:rsidR="00B373CE" w:rsidRPr="00132BF9" w14:paraId="151C35D4" w14:textId="77777777" w:rsidTr="0047428E">
        <w:trPr>
          <w:trHeight w:val="321"/>
        </w:trPr>
        <w:tc>
          <w:tcPr>
            <w:tcW w:w="2732" w:type="dxa"/>
          </w:tcPr>
          <w:p w14:paraId="575A699F" w14:textId="77777777" w:rsidR="00B373CE" w:rsidRPr="00132BF9" w:rsidRDefault="0033579C">
            <w:pPr>
              <w:pStyle w:val="TableParagraph"/>
              <w:spacing w:before="40"/>
              <w:ind w:left="69"/>
              <w:rPr>
                <w:b/>
                <w:sz w:val="20"/>
                <w:szCs w:val="20"/>
              </w:rPr>
            </w:pPr>
            <w:r w:rsidRPr="00132BF9">
              <w:rPr>
                <w:b/>
                <w:sz w:val="20"/>
                <w:szCs w:val="20"/>
              </w:rPr>
              <w:t>Entidad Contratante:</w:t>
            </w:r>
          </w:p>
        </w:tc>
        <w:tc>
          <w:tcPr>
            <w:tcW w:w="7033" w:type="dxa"/>
            <w:gridSpan w:val="3"/>
          </w:tcPr>
          <w:p w14:paraId="4292CF01" w14:textId="77777777" w:rsidR="00B373CE" w:rsidRPr="00132BF9" w:rsidRDefault="0033579C">
            <w:pPr>
              <w:pStyle w:val="TableParagraph"/>
              <w:spacing w:before="88" w:line="213" w:lineRule="exact"/>
              <w:ind w:left="69"/>
              <w:rPr>
                <w:sz w:val="20"/>
                <w:szCs w:val="20"/>
              </w:rPr>
            </w:pPr>
            <w:r w:rsidRPr="00132BF9">
              <w:rPr>
                <w:sz w:val="20"/>
                <w:szCs w:val="20"/>
              </w:rPr>
              <w:t>SERVICIO NACIONAL DE APRENDIZAJE - SENA</w:t>
            </w:r>
          </w:p>
        </w:tc>
      </w:tr>
      <w:tr w:rsidR="00B373CE" w:rsidRPr="00132BF9" w14:paraId="5F05D2B6" w14:textId="77777777" w:rsidTr="0047428E">
        <w:trPr>
          <w:trHeight w:val="392"/>
        </w:trPr>
        <w:tc>
          <w:tcPr>
            <w:tcW w:w="2732" w:type="dxa"/>
          </w:tcPr>
          <w:p w14:paraId="7649BF08" w14:textId="77777777" w:rsidR="00B373CE" w:rsidRPr="00132BF9" w:rsidRDefault="0033579C">
            <w:pPr>
              <w:pStyle w:val="TableParagraph"/>
              <w:spacing w:before="38"/>
              <w:ind w:left="69"/>
              <w:rPr>
                <w:b/>
                <w:sz w:val="20"/>
                <w:szCs w:val="20"/>
              </w:rPr>
            </w:pPr>
            <w:r w:rsidRPr="00132BF9">
              <w:rPr>
                <w:b/>
                <w:sz w:val="20"/>
                <w:szCs w:val="20"/>
              </w:rPr>
              <w:t>Supervisor:</w:t>
            </w:r>
          </w:p>
        </w:tc>
        <w:tc>
          <w:tcPr>
            <w:tcW w:w="7033" w:type="dxa"/>
            <w:gridSpan w:val="3"/>
          </w:tcPr>
          <w:p w14:paraId="06329EE1" w14:textId="3A75B7B2" w:rsidR="00B373CE" w:rsidRPr="00132BF9" w:rsidRDefault="001302B2">
            <w:pPr>
              <w:pStyle w:val="TableParagraph"/>
              <w:spacing w:before="86" w:line="213" w:lineRule="exact"/>
              <w:ind w:left="69"/>
              <w:rPr>
                <w:sz w:val="20"/>
                <w:szCs w:val="20"/>
              </w:rPr>
            </w:pPr>
            <w:r w:rsidRPr="00132BF9">
              <w:rPr>
                <w:sz w:val="20"/>
                <w:szCs w:val="20"/>
              </w:rPr>
              <w:t>Eusebio Mauricio Llorente Martínez</w:t>
            </w:r>
          </w:p>
        </w:tc>
      </w:tr>
      <w:tr w:rsidR="00B373CE" w:rsidRPr="00132BF9" w14:paraId="53DF90E9" w14:textId="77777777" w:rsidTr="0047428E">
        <w:trPr>
          <w:trHeight w:val="1149"/>
        </w:trPr>
        <w:tc>
          <w:tcPr>
            <w:tcW w:w="2732" w:type="dxa"/>
          </w:tcPr>
          <w:p w14:paraId="7D717A10" w14:textId="77777777" w:rsidR="00B373CE" w:rsidRPr="00132BF9" w:rsidRDefault="00B373CE">
            <w:pPr>
              <w:pStyle w:val="TableParagraph"/>
              <w:ind w:left="0"/>
              <w:rPr>
                <w:sz w:val="20"/>
                <w:szCs w:val="20"/>
              </w:rPr>
            </w:pPr>
          </w:p>
          <w:p w14:paraId="0564B1E0" w14:textId="77777777" w:rsidR="00B373CE" w:rsidRPr="00132BF9" w:rsidRDefault="00B373CE">
            <w:pPr>
              <w:pStyle w:val="TableParagraph"/>
              <w:spacing w:before="4"/>
              <w:ind w:left="0"/>
              <w:rPr>
                <w:sz w:val="20"/>
                <w:szCs w:val="20"/>
              </w:rPr>
            </w:pPr>
          </w:p>
          <w:p w14:paraId="03088DCF" w14:textId="77777777" w:rsidR="00B373CE" w:rsidRPr="00132BF9" w:rsidRDefault="0033579C">
            <w:pPr>
              <w:pStyle w:val="TableParagraph"/>
              <w:ind w:left="69"/>
              <w:rPr>
                <w:b/>
                <w:sz w:val="20"/>
                <w:szCs w:val="20"/>
              </w:rPr>
            </w:pPr>
            <w:r w:rsidRPr="00132BF9">
              <w:rPr>
                <w:b/>
                <w:sz w:val="20"/>
                <w:szCs w:val="20"/>
              </w:rPr>
              <w:t>Objeto del Contrato:</w:t>
            </w:r>
          </w:p>
        </w:tc>
        <w:tc>
          <w:tcPr>
            <w:tcW w:w="7033" w:type="dxa"/>
            <w:gridSpan w:val="3"/>
          </w:tcPr>
          <w:p w14:paraId="5C08ACF1" w14:textId="138727F8" w:rsidR="00B373CE" w:rsidRPr="007503AB" w:rsidRDefault="007503AB" w:rsidP="007503AB">
            <w:pPr>
              <w:jc w:val="both"/>
              <w:rPr>
                <w:rFonts w:ascii="Calibri" w:eastAsia="Times New Roman" w:hAnsi="Calibri" w:cs="Calibri"/>
                <w:color w:val="000000"/>
                <w:lang w:val="es-CO" w:eastAsia="es-CO" w:bidi="ar-SA"/>
              </w:rPr>
            </w:pPr>
            <w:r>
              <w:rPr>
                <w:rFonts w:ascii="Calibri" w:hAnsi="Calibri" w:cs="Calibri"/>
                <w:color w:val="000000"/>
              </w:rPr>
              <w:t>5_9501_281 PRESTAR SERVICIOS PERSONALES DE CARÁCTER TEMPORAL COMO INSTRUCTOR DE FORMACIÓN TITULADA Y/O COMPLEMENTARIA, EN LA MODALIDAD PRESENCIAL EN LOS PROGRAMAS DE FORMACIÓN DE LA RED TECNOLÓGICA MATERIALES PARA LA CONSTRUCCIÓN EN EL ÁREA TEMÁTICA CONSTRUCCIÓN, EN EL COMPLEJO TECNOLÓGICO PARA LA GESTIÓN AGROEMPRESARIAL.</w:t>
            </w:r>
          </w:p>
        </w:tc>
      </w:tr>
      <w:tr w:rsidR="00B373CE" w:rsidRPr="00132BF9" w14:paraId="6A900C71" w14:textId="77777777" w:rsidTr="0047428E">
        <w:trPr>
          <w:trHeight w:val="318"/>
        </w:trPr>
        <w:tc>
          <w:tcPr>
            <w:tcW w:w="2732" w:type="dxa"/>
          </w:tcPr>
          <w:p w14:paraId="42C7220C" w14:textId="77777777" w:rsidR="00B373CE" w:rsidRPr="00132BF9" w:rsidRDefault="0033579C">
            <w:pPr>
              <w:pStyle w:val="TableParagraph"/>
              <w:spacing w:before="40"/>
              <w:ind w:left="69"/>
              <w:rPr>
                <w:b/>
                <w:sz w:val="20"/>
                <w:szCs w:val="20"/>
              </w:rPr>
            </w:pPr>
            <w:r w:rsidRPr="00132BF9">
              <w:rPr>
                <w:b/>
                <w:sz w:val="20"/>
                <w:szCs w:val="20"/>
              </w:rPr>
              <w:t xml:space="preserve">Contrato </w:t>
            </w:r>
            <w:proofErr w:type="spellStart"/>
            <w:r w:rsidRPr="00132BF9">
              <w:rPr>
                <w:b/>
                <w:sz w:val="20"/>
                <w:szCs w:val="20"/>
              </w:rPr>
              <w:t>Nº</w:t>
            </w:r>
            <w:proofErr w:type="spellEnd"/>
            <w:r w:rsidRPr="00132BF9">
              <w:rPr>
                <w:b/>
                <w:sz w:val="20"/>
                <w:szCs w:val="20"/>
              </w:rPr>
              <w:t>.:</w:t>
            </w:r>
          </w:p>
        </w:tc>
        <w:tc>
          <w:tcPr>
            <w:tcW w:w="7033" w:type="dxa"/>
            <w:gridSpan w:val="3"/>
          </w:tcPr>
          <w:p w14:paraId="6C71F34F" w14:textId="686DC8EE" w:rsidR="00B373CE" w:rsidRPr="0014648D" w:rsidRDefault="007503AB" w:rsidP="00132BF9">
            <w:pPr>
              <w:pStyle w:val="TableParagraph"/>
              <w:spacing w:before="86" w:line="213" w:lineRule="exact"/>
              <w:ind w:left="69"/>
              <w:jc w:val="both"/>
              <w:rPr>
                <w:sz w:val="20"/>
                <w:szCs w:val="20"/>
                <w:highlight w:val="yellow"/>
              </w:rPr>
            </w:pPr>
            <w:r w:rsidRPr="007503AB">
              <w:rPr>
                <w:sz w:val="20"/>
                <w:szCs w:val="20"/>
              </w:rPr>
              <w:t>PSP-CTPGA-9501-130-2023</w:t>
            </w:r>
          </w:p>
        </w:tc>
      </w:tr>
      <w:tr w:rsidR="00B373CE" w:rsidRPr="00132BF9" w14:paraId="57D71DA6" w14:textId="77777777" w:rsidTr="0047428E">
        <w:trPr>
          <w:trHeight w:val="318"/>
        </w:trPr>
        <w:tc>
          <w:tcPr>
            <w:tcW w:w="2732" w:type="dxa"/>
          </w:tcPr>
          <w:p w14:paraId="333A36E0" w14:textId="77777777" w:rsidR="00B373CE" w:rsidRPr="00132BF9" w:rsidRDefault="0033579C">
            <w:pPr>
              <w:pStyle w:val="TableParagraph"/>
              <w:spacing w:before="40"/>
              <w:ind w:left="69"/>
              <w:rPr>
                <w:b/>
                <w:sz w:val="20"/>
                <w:szCs w:val="20"/>
              </w:rPr>
            </w:pPr>
            <w:r w:rsidRPr="00132BF9">
              <w:rPr>
                <w:b/>
                <w:sz w:val="20"/>
                <w:szCs w:val="20"/>
              </w:rPr>
              <w:t>Contratista:</w:t>
            </w:r>
          </w:p>
        </w:tc>
        <w:tc>
          <w:tcPr>
            <w:tcW w:w="7033" w:type="dxa"/>
            <w:gridSpan w:val="3"/>
          </w:tcPr>
          <w:p w14:paraId="5B57F176" w14:textId="4BEE3007" w:rsidR="00B373CE" w:rsidRPr="007503AB" w:rsidRDefault="007503AB" w:rsidP="007503AB">
            <w:pPr>
              <w:rPr>
                <w:rFonts w:ascii="Calibri" w:eastAsia="Times New Roman" w:hAnsi="Calibri" w:cs="Calibri"/>
                <w:color w:val="000000"/>
                <w:lang w:val="es-CO" w:eastAsia="es-CO" w:bidi="ar-SA"/>
              </w:rPr>
            </w:pPr>
            <w:r>
              <w:rPr>
                <w:rFonts w:ascii="Calibri" w:hAnsi="Calibri" w:cs="Calibri"/>
                <w:color w:val="000000"/>
              </w:rPr>
              <w:t xml:space="preserve"> VICTOR ALFONSO MERCADO SAMPAYO</w:t>
            </w:r>
          </w:p>
        </w:tc>
      </w:tr>
      <w:tr w:rsidR="00B373CE" w:rsidRPr="00132BF9" w14:paraId="541E45B4" w14:textId="77777777" w:rsidTr="0047428E">
        <w:trPr>
          <w:trHeight w:val="318"/>
        </w:trPr>
        <w:tc>
          <w:tcPr>
            <w:tcW w:w="2732" w:type="dxa"/>
          </w:tcPr>
          <w:p w14:paraId="729944B7" w14:textId="77777777" w:rsidR="00B373CE" w:rsidRPr="00132BF9" w:rsidRDefault="0033579C">
            <w:pPr>
              <w:pStyle w:val="TableParagraph"/>
              <w:spacing w:before="40"/>
              <w:ind w:left="69"/>
              <w:rPr>
                <w:b/>
                <w:sz w:val="20"/>
                <w:szCs w:val="20"/>
              </w:rPr>
            </w:pPr>
            <w:r w:rsidRPr="00132BF9">
              <w:rPr>
                <w:b/>
                <w:sz w:val="20"/>
                <w:szCs w:val="20"/>
              </w:rPr>
              <w:t>Valor del Contrato:</w:t>
            </w:r>
          </w:p>
        </w:tc>
        <w:tc>
          <w:tcPr>
            <w:tcW w:w="7033" w:type="dxa"/>
            <w:gridSpan w:val="3"/>
          </w:tcPr>
          <w:p w14:paraId="7CEE1165" w14:textId="2B4F5E2B" w:rsidR="00B373CE" w:rsidRPr="0014648D" w:rsidRDefault="007503AB">
            <w:pPr>
              <w:pStyle w:val="TableParagraph"/>
              <w:spacing w:before="64" w:line="234" w:lineRule="exact"/>
              <w:ind w:left="69"/>
              <w:rPr>
                <w:sz w:val="20"/>
                <w:szCs w:val="20"/>
                <w:highlight w:val="yellow"/>
              </w:rPr>
            </w:pPr>
            <w:r>
              <w:rPr>
                <w:sz w:val="20"/>
                <w:szCs w:val="20"/>
              </w:rPr>
              <w:t xml:space="preserve">$ </w:t>
            </w:r>
            <w:r w:rsidRPr="007503AB">
              <w:rPr>
                <w:sz w:val="20"/>
                <w:szCs w:val="20"/>
              </w:rPr>
              <w:t>37</w:t>
            </w:r>
            <w:r>
              <w:rPr>
                <w:sz w:val="20"/>
                <w:szCs w:val="20"/>
              </w:rPr>
              <w:t>.</w:t>
            </w:r>
            <w:r w:rsidRPr="007503AB">
              <w:rPr>
                <w:sz w:val="20"/>
                <w:szCs w:val="20"/>
              </w:rPr>
              <w:t>554</w:t>
            </w:r>
            <w:r>
              <w:rPr>
                <w:sz w:val="20"/>
                <w:szCs w:val="20"/>
              </w:rPr>
              <w:t>.</w:t>
            </w:r>
            <w:r w:rsidRPr="007503AB">
              <w:rPr>
                <w:sz w:val="20"/>
                <w:szCs w:val="20"/>
              </w:rPr>
              <w:t>275</w:t>
            </w:r>
          </w:p>
        </w:tc>
      </w:tr>
      <w:tr w:rsidR="00B373CE" w:rsidRPr="00132BF9" w14:paraId="6CAA8163" w14:textId="77777777" w:rsidTr="0047428E">
        <w:trPr>
          <w:trHeight w:val="318"/>
        </w:trPr>
        <w:tc>
          <w:tcPr>
            <w:tcW w:w="2732" w:type="dxa"/>
          </w:tcPr>
          <w:p w14:paraId="2864E787" w14:textId="77777777" w:rsidR="00B373CE" w:rsidRPr="00132BF9" w:rsidRDefault="0033579C">
            <w:pPr>
              <w:pStyle w:val="TableParagraph"/>
              <w:spacing w:before="40"/>
              <w:ind w:left="69"/>
              <w:rPr>
                <w:b/>
                <w:sz w:val="20"/>
                <w:szCs w:val="20"/>
              </w:rPr>
            </w:pPr>
            <w:r w:rsidRPr="00132BF9">
              <w:rPr>
                <w:b/>
                <w:sz w:val="20"/>
                <w:szCs w:val="20"/>
              </w:rPr>
              <w:t>Fecha de Inicio:</w:t>
            </w:r>
          </w:p>
        </w:tc>
        <w:tc>
          <w:tcPr>
            <w:tcW w:w="7033" w:type="dxa"/>
            <w:gridSpan w:val="3"/>
          </w:tcPr>
          <w:p w14:paraId="4212F76A" w14:textId="07DA9008" w:rsidR="00B373CE" w:rsidRPr="007503AB" w:rsidRDefault="007503AB">
            <w:pPr>
              <w:pStyle w:val="TableParagraph"/>
              <w:spacing w:before="64" w:line="234" w:lineRule="exact"/>
              <w:ind w:left="69"/>
              <w:rPr>
                <w:sz w:val="20"/>
                <w:szCs w:val="20"/>
              </w:rPr>
            </w:pPr>
            <w:r w:rsidRPr="007503AB">
              <w:rPr>
                <w:sz w:val="20"/>
                <w:szCs w:val="20"/>
              </w:rPr>
              <w:t>06</w:t>
            </w:r>
            <w:r w:rsidR="00DD2492" w:rsidRPr="007503AB">
              <w:rPr>
                <w:sz w:val="20"/>
                <w:szCs w:val="20"/>
              </w:rPr>
              <w:t>/02/202</w:t>
            </w:r>
            <w:r w:rsidR="00132BF9" w:rsidRPr="007503AB">
              <w:rPr>
                <w:sz w:val="20"/>
                <w:szCs w:val="20"/>
              </w:rPr>
              <w:t>3</w:t>
            </w:r>
          </w:p>
        </w:tc>
      </w:tr>
      <w:tr w:rsidR="00B373CE" w:rsidRPr="00132BF9" w14:paraId="670C1382" w14:textId="77777777" w:rsidTr="0047428E">
        <w:trPr>
          <w:trHeight w:val="318"/>
        </w:trPr>
        <w:tc>
          <w:tcPr>
            <w:tcW w:w="2732" w:type="dxa"/>
          </w:tcPr>
          <w:p w14:paraId="643291AC" w14:textId="77777777" w:rsidR="00B373CE" w:rsidRPr="00132BF9" w:rsidRDefault="0033579C">
            <w:pPr>
              <w:pStyle w:val="TableParagraph"/>
              <w:spacing w:before="40"/>
              <w:ind w:left="69"/>
              <w:rPr>
                <w:b/>
                <w:sz w:val="20"/>
                <w:szCs w:val="20"/>
              </w:rPr>
            </w:pPr>
            <w:r w:rsidRPr="00132BF9">
              <w:rPr>
                <w:b/>
                <w:sz w:val="20"/>
                <w:szCs w:val="20"/>
              </w:rPr>
              <w:t>Fecha de Terminación:</w:t>
            </w:r>
          </w:p>
        </w:tc>
        <w:tc>
          <w:tcPr>
            <w:tcW w:w="7033" w:type="dxa"/>
            <w:gridSpan w:val="3"/>
          </w:tcPr>
          <w:p w14:paraId="030B641B" w14:textId="71C6B17C" w:rsidR="00B373CE" w:rsidRPr="007503AB" w:rsidRDefault="007503AB">
            <w:pPr>
              <w:pStyle w:val="TableParagraph"/>
              <w:spacing w:before="64" w:line="234" w:lineRule="exact"/>
              <w:ind w:left="69"/>
              <w:rPr>
                <w:sz w:val="20"/>
                <w:szCs w:val="20"/>
              </w:rPr>
            </w:pPr>
            <w:r w:rsidRPr="007503AB">
              <w:rPr>
                <w:sz w:val="20"/>
                <w:szCs w:val="20"/>
              </w:rPr>
              <w:t>06/12</w:t>
            </w:r>
            <w:r w:rsidR="00BE6BA3" w:rsidRPr="007503AB">
              <w:rPr>
                <w:sz w:val="20"/>
                <w:szCs w:val="20"/>
              </w:rPr>
              <w:t>/2023</w:t>
            </w:r>
          </w:p>
        </w:tc>
      </w:tr>
      <w:tr w:rsidR="00B373CE" w:rsidRPr="00132BF9" w14:paraId="1408628F" w14:textId="77777777" w:rsidTr="0047428E">
        <w:trPr>
          <w:trHeight w:val="321"/>
        </w:trPr>
        <w:tc>
          <w:tcPr>
            <w:tcW w:w="2732" w:type="dxa"/>
          </w:tcPr>
          <w:p w14:paraId="555548CE" w14:textId="77777777" w:rsidR="00B373CE" w:rsidRPr="00132BF9" w:rsidRDefault="0033579C">
            <w:pPr>
              <w:pStyle w:val="TableParagraph"/>
              <w:spacing w:before="40"/>
              <w:ind w:left="69"/>
              <w:rPr>
                <w:b/>
                <w:sz w:val="20"/>
                <w:szCs w:val="20"/>
              </w:rPr>
            </w:pPr>
            <w:r w:rsidRPr="00132BF9">
              <w:rPr>
                <w:b/>
                <w:sz w:val="20"/>
                <w:szCs w:val="20"/>
              </w:rPr>
              <w:t>Número de Póliza:</w:t>
            </w:r>
          </w:p>
        </w:tc>
        <w:tc>
          <w:tcPr>
            <w:tcW w:w="2700" w:type="dxa"/>
          </w:tcPr>
          <w:p w14:paraId="43D6EADE" w14:textId="3034AAFB" w:rsidR="00B373CE" w:rsidRPr="0014648D" w:rsidRDefault="007503AB">
            <w:pPr>
              <w:pStyle w:val="TableParagraph"/>
              <w:spacing w:before="64" w:line="237" w:lineRule="exact"/>
              <w:ind w:left="69"/>
              <w:rPr>
                <w:sz w:val="20"/>
                <w:szCs w:val="20"/>
                <w:highlight w:val="yellow"/>
              </w:rPr>
            </w:pPr>
            <w:r w:rsidRPr="007503AB">
              <w:rPr>
                <w:sz w:val="20"/>
                <w:szCs w:val="20"/>
              </w:rPr>
              <w:t>21-46-101065183</w:t>
            </w:r>
          </w:p>
        </w:tc>
        <w:tc>
          <w:tcPr>
            <w:tcW w:w="2806" w:type="dxa"/>
          </w:tcPr>
          <w:p w14:paraId="26FD0CEF" w14:textId="77777777" w:rsidR="00B373CE" w:rsidRPr="00132BF9" w:rsidRDefault="0033579C">
            <w:pPr>
              <w:pStyle w:val="TableParagraph"/>
              <w:spacing w:before="40"/>
              <w:ind w:left="936" w:right="930"/>
              <w:jc w:val="center"/>
              <w:rPr>
                <w:b/>
                <w:sz w:val="20"/>
                <w:szCs w:val="20"/>
              </w:rPr>
            </w:pPr>
            <w:r w:rsidRPr="00132BF9">
              <w:rPr>
                <w:b/>
                <w:sz w:val="20"/>
                <w:szCs w:val="20"/>
              </w:rPr>
              <w:t>Vigencia:</w:t>
            </w:r>
          </w:p>
        </w:tc>
        <w:tc>
          <w:tcPr>
            <w:tcW w:w="1527" w:type="dxa"/>
          </w:tcPr>
          <w:p w14:paraId="54E5EED6" w14:textId="1C975795" w:rsidR="00B373CE" w:rsidRPr="00132BF9" w:rsidRDefault="00FE0430">
            <w:pPr>
              <w:pStyle w:val="TableParagraph"/>
              <w:spacing w:before="88" w:line="213" w:lineRule="exact"/>
              <w:ind w:left="518" w:right="513"/>
              <w:jc w:val="center"/>
              <w:rPr>
                <w:sz w:val="20"/>
                <w:szCs w:val="20"/>
              </w:rPr>
            </w:pPr>
            <w:r w:rsidRPr="00132BF9">
              <w:rPr>
                <w:sz w:val="20"/>
                <w:szCs w:val="20"/>
              </w:rPr>
              <w:t>202</w:t>
            </w:r>
            <w:r w:rsidR="00BE6BA3">
              <w:rPr>
                <w:sz w:val="20"/>
                <w:szCs w:val="20"/>
              </w:rPr>
              <w:t>3</w:t>
            </w:r>
          </w:p>
        </w:tc>
      </w:tr>
    </w:tbl>
    <w:p w14:paraId="20B9C11F" w14:textId="77777777" w:rsidR="00B373CE" w:rsidRPr="00132BF9" w:rsidRDefault="00B373CE">
      <w:pPr>
        <w:pStyle w:val="Textoindependiente"/>
      </w:pPr>
    </w:p>
    <w:p w14:paraId="11328C72" w14:textId="77777777" w:rsidR="00B373CE" w:rsidRPr="00132BF9" w:rsidRDefault="0033579C">
      <w:pPr>
        <w:pStyle w:val="Prrafodelista"/>
        <w:numPr>
          <w:ilvl w:val="0"/>
          <w:numId w:val="2"/>
        </w:numPr>
        <w:tabs>
          <w:tab w:val="left" w:pos="1261"/>
        </w:tabs>
        <w:spacing w:before="176"/>
        <w:ind w:hanging="361"/>
        <w:rPr>
          <w:b/>
          <w:bCs/>
          <w:color w:val="252525"/>
          <w:sz w:val="20"/>
          <w:szCs w:val="20"/>
        </w:rPr>
      </w:pPr>
      <w:r w:rsidRPr="00132BF9">
        <w:rPr>
          <w:b/>
          <w:bCs/>
          <w:color w:val="252525"/>
          <w:sz w:val="20"/>
          <w:szCs w:val="20"/>
        </w:rPr>
        <w:t>NOVEDADES</w:t>
      </w:r>
    </w:p>
    <w:p w14:paraId="5B429E25" w14:textId="77777777" w:rsidR="00B373CE" w:rsidRPr="00132BF9" w:rsidRDefault="00B373CE">
      <w:pPr>
        <w:pStyle w:val="Textoindependiente"/>
        <w:spacing w:before="5"/>
      </w:pPr>
    </w:p>
    <w:tbl>
      <w:tblPr>
        <w:tblStyle w:val="Tablaconcuadrcula"/>
        <w:tblW w:w="9765" w:type="dxa"/>
        <w:tblInd w:w="137" w:type="dxa"/>
        <w:tblLayout w:type="fixed"/>
        <w:tblLook w:val="01E0" w:firstRow="1" w:lastRow="1" w:firstColumn="1" w:lastColumn="1" w:noHBand="0" w:noVBand="0"/>
      </w:tblPr>
      <w:tblGrid>
        <w:gridCol w:w="900"/>
        <w:gridCol w:w="2219"/>
        <w:gridCol w:w="990"/>
        <w:gridCol w:w="1136"/>
        <w:gridCol w:w="4520"/>
      </w:tblGrid>
      <w:tr w:rsidR="00B373CE" w:rsidRPr="00132BF9" w14:paraId="5076D49C" w14:textId="77777777" w:rsidTr="0047428E">
        <w:trPr>
          <w:trHeight w:val="230"/>
        </w:trPr>
        <w:tc>
          <w:tcPr>
            <w:tcW w:w="900" w:type="dxa"/>
          </w:tcPr>
          <w:p w14:paraId="25B9DC24" w14:textId="77777777" w:rsidR="00B373CE" w:rsidRPr="00132BF9" w:rsidRDefault="00B373CE">
            <w:pPr>
              <w:pStyle w:val="TableParagraph"/>
              <w:ind w:left="0"/>
              <w:rPr>
                <w:sz w:val="20"/>
                <w:szCs w:val="20"/>
              </w:rPr>
            </w:pPr>
          </w:p>
        </w:tc>
        <w:tc>
          <w:tcPr>
            <w:tcW w:w="2219" w:type="dxa"/>
          </w:tcPr>
          <w:p w14:paraId="663F1DBA" w14:textId="77777777" w:rsidR="00B373CE" w:rsidRPr="001251A5" w:rsidRDefault="0033579C" w:rsidP="001251A5">
            <w:pPr>
              <w:jc w:val="center"/>
              <w:rPr>
                <w:b/>
                <w:bCs/>
              </w:rPr>
            </w:pPr>
            <w:r w:rsidRPr="001251A5">
              <w:rPr>
                <w:b/>
                <w:bCs/>
              </w:rPr>
              <w:t>TIPO DE NOVEDAD</w:t>
            </w:r>
          </w:p>
        </w:tc>
        <w:tc>
          <w:tcPr>
            <w:tcW w:w="990" w:type="dxa"/>
          </w:tcPr>
          <w:p w14:paraId="1E6461CF" w14:textId="77777777" w:rsidR="00B373CE" w:rsidRPr="001251A5" w:rsidRDefault="0033579C" w:rsidP="001251A5">
            <w:pPr>
              <w:jc w:val="center"/>
              <w:rPr>
                <w:b/>
                <w:bCs/>
              </w:rPr>
            </w:pPr>
            <w:r w:rsidRPr="001251A5">
              <w:rPr>
                <w:b/>
                <w:bCs/>
              </w:rPr>
              <w:t>SI</w:t>
            </w:r>
          </w:p>
        </w:tc>
        <w:tc>
          <w:tcPr>
            <w:tcW w:w="1136" w:type="dxa"/>
          </w:tcPr>
          <w:p w14:paraId="0C08F1A2" w14:textId="77777777" w:rsidR="00B373CE" w:rsidRPr="001251A5" w:rsidRDefault="0033579C" w:rsidP="001251A5">
            <w:pPr>
              <w:jc w:val="center"/>
              <w:rPr>
                <w:b/>
                <w:bCs/>
              </w:rPr>
            </w:pPr>
            <w:r w:rsidRPr="001251A5">
              <w:rPr>
                <w:b/>
                <w:bCs/>
              </w:rPr>
              <w:t>NO</w:t>
            </w:r>
          </w:p>
        </w:tc>
        <w:tc>
          <w:tcPr>
            <w:tcW w:w="4520" w:type="dxa"/>
          </w:tcPr>
          <w:p w14:paraId="4E2A8681" w14:textId="77777777" w:rsidR="00B373CE" w:rsidRPr="001251A5" w:rsidRDefault="0033579C" w:rsidP="001251A5">
            <w:pPr>
              <w:jc w:val="center"/>
              <w:rPr>
                <w:b/>
                <w:bCs/>
              </w:rPr>
            </w:pPr>
            <w:r w:rsidRPr="001251A5">
              <w:rPr>
                <w:b/>
                <w:bCs/>
              </w:rPr>
              <w:t>TRAMITE DE LA NOVEDAD</w:t>
            </w:r>
          </w:p>
        </w:tc>
      </w:tr>
      <w:tr w:rsidR="00B373CE" w:rsidRPr="00132BF9" w14:paraId="39167F3D" w14:textId="77777777" w:rsidTr="0047428E">
        <w:trPr>
          <w:trHeight w:val="230"/>
        </w:trPr>
        <w:tc>
          <w:tcPr>
            <w:tcW w:w="900" w:type="dxa"/>
          </w:tcPr>
          <w:p w14:paraId="79C74507" w14:textId="77777777" w:rsidR="00B373CE" w:rsidRPr="00132BF9" w:rsidRDefault="0033579C">
            <w:pPr>
              <w:pStyle w:val="TableParagraph"/>
              <w:spacing w:line="210" w:lineRule="exact"/>
              <w:ind w:left="69"/>
              <w:rPr>
                <w:b/>
                <w:sz w:val="20"/>
                <w:szCs w:val="20"/>
              </w:rPr>
            </w:pPr>
            <w:r w:rsidRPr="00132BF9">
              <w:rPr>
                <w:b/>
                <w:sz w:val="20"/>
                <w:szCs w:val="20"/>
              </w:rPr>
              <w:t>1 -</w:t>
            </w:r>
          </w:p>
        </w:tc>
        <w:tc>
          <w:tcPr>
            <w:tcW w:w="2219" w:type="dxa"/>
          </w:tcPr>
          <w:p w14:paraId="6CB00E02" w14:textId="77777777" w:rsidR="00B373CE" w:rsidRPr="00132BF9" w:rsidRDefault="0033579C" w:rsidP="001251A5">
            <w:pPr>
              <w:jc w:val="center"/>
            </w:pPr>
            <w:r w:rsidRPr="00132BF9">
              <w:t>Suspensión</w:t>
            </w:r>
          </w:p>
        </w:tc>
        <w:tc>
          <w:tcPr>
            <w:tcW w:w="990" w:type="dxa"/>
          </w:tcPr>
          <w:p w14:paraId="3916554B" w14:textId="77777777" w:rsidR="00B373CE" w:rsidRPr="00132BF9" w:rsidRDefault="00B373CE">
            <w:pPr>
              <w:pStyle w:val="TableParagraph"/>
              <w:ind w:left="0"/>
              <w:rPr>
                <w:sz w:val="20"/>
                <w:szCs w:val="20"/>
              </w:rPr>
            </w:pPr>
          </w:p>
        </w:tc>
        <w:tc>
          <w:tcPr>
            <w:tcW w:w="1136" w:type="dxa"/>
          </w:tcPr>
          <w:p w14:paraId="28D2EDBF" w14:textId="77777777" w:rsidR="00B373CE" w:rsidRPr="00132BF9" w:rsidRDefault="0033579C">
            <w:pPr>
              <w:pStyle w:val="TableParagraph"/>
              <w:spacing w:line="210" w:lineRule="exact"/>
              <w:ind w:left="7"/>
              <w:jc w:val="center"/>
              <w:rPr>
                <w:sz w:val="20"/>
                <w:szCs w:val="20"/>
              </w:rPr>
            </w:pPr>
            <w:r w:rsidRPr="00132BF9">
              <w:rPr>
                <w:w w:val="99"/>
                <w:sz w:val="20"/>
                <w:szCs w:val="20"/>
              </w:rPr>
              <w:t>X</w:t>
            </w:r>
          </w:p>
        </w:tc>
        <w:tc>
          <w:tcPr>
            <w:tcW w:w="4520" w:type="dxa"/>
          </w:tcPr>
          <w:p w14:paraId="3EF78783" w14:textId="77777777" w:rsidR="00B373CE" w:rsidRPr="00132BF9" w:rsidRDefault="00B373CE">
            <w:pPr>
              <w:pStyle w:val="TableParagraph"/>
              <w:ind w:left="0"/>
              <w:rPr>
                <w:sz w:val="20"/>
                <w:szCs w:val="20"/>
              </w:rPr>
            </w:pPr>
          </w:p>
        </w:tc>
      </w:tr>
      <w:tr w:rsidR="00B373CE" w:rsidRPr="00132BF9" w14:paraId="639D7A28" w14:textId="77777777" w:rsidTr="0047428E">
        <w:trPr>
          <w:trHeight w:val="230"/>
        </w:trPr>
        <w:tc>
          <w:tcPr>
            <w:tcW w:w="900" w:type="dxa"/>
          </w:tcPr>
          <w:p w14:paraId="2F1C080D" w14:textId="77777777" w:rsidR="00B373CE" w:rsidRPr="00132BF9" w:rsidRDefault="0033579C">
            <w:pPr>
              <w:pStyle w:val="TableParagraph"/>
              <w:spacing w:line="210" w:lineRule="exact"/>
              <w:ind w:left="69"/>
              <w:rPr>
                <w:b/>
                <w:sz w:val="20"/>
                <w:szCs w:val="20"/>
              </w:rPr>
            </w:pPr>
            <w:r w:rsidRPr="00132BF9">
              <w:rPr>
                <w:b/>
                <w:sz w:val="20"/>
                <w:szCs w:val="20"/>
              </w:rPr>
              <w:t>2 -</w:t>
            </w:r>
          </w:p>
        </w:tc>
        <w:tc>
          <w:tcPr>
            <w:tcW w:w="2219" w:type="dxa"/>
          </w:tcPr>
          <w:p w14:paraId="616D99BC" w14:textId="77777777" w:rsidR="00B373CE" w:rsidRPr="00132BF9" w:rsidRDefault="0033579C" w:rsidP="001251A5">
            <w:pPr>
              <w:jc w:val="center"/>
            </w:pPr>
            <w:r w:rsidRPr="00132BF9">
              <w:t>Modificación</w:t>
            </w:r>
          </w:p>
        </w:tc>
        <w:tc>
          <w:tcPr>
            <w:tcW w:w="990" w:type="dxa"/>
          </w:tcPr>
          <w:p w14:paraId="44AFB848" w14:textId="6D2E48E9" w:rsidR="00B373CE" w:rsidRPr="00132BF9" w:rsidRDefault="00B373CE">
            <w:pPr>
              <w:pStyle w:val="TableParagraph"/>
              <w:ind w:left="0"/>
              <w:rPr>
                <w:sz w:val="20"/>
                <w:szCs w:val="20"/>
              </w:rPr>
            </w:pPr>
          </w:p>
        </w:tc>
        <w:tc>
          <w:tcPr>
            <w:tcW w:w="1136" w:type="dxa"/>
          </w:tcPr>
          <w:p w14:paraId="243D8D15" w14:textId="23B00104" w:rsidR="00B373CE" w:rsidRPr="00132BF9" w:rsidRDefault="006A0190">
            <w:pPr>
              <w:pStyle w:val="TableParagraph"/>
              <w:spacing w:line="210" w:lineRule="exact"/>
              <w:ind w:left="7"/>
              <w:jc w:val="center"/>
              <w:rPr>
                <w:sz w:val="20"/>
                <w:szCs w:val="20"/>
              </w:rPr>
            </w:pPr>
            <w:r>
              <w:rPr>
                <w:sz w:val="20"/>
                <w:szCs w:val="20"/>
              </w:rPr>
              <w:t>X</w:t>
            </w:r>
          </w:p>
        </w:tc>
        <w:tc>
          <w:tcPr>
            <w:tcW w:w="4520" w:type="dxa"/>
          </w:tcPr>
          <w:p w14:paraId="685A19D2" w14:textId="42D67CD8" w:rsidR="00B373CE" w:rsidRPr="00132BF9" w:rsidRDefault="00B373CE">
            <w:pPr>
              <w:pStyle w:val="TableParagraph"/>
              <w:ind w:left="0"/>
              <w:rPr>
                <w:sz w:val="20"/>
                <w:szCs w:val="20"/>
              </w:rPr>
            </w:pPr>
          </w:p>
        </w:tc>
      </w:tr>
      <w:tr w:rsidR="00B373CE" w:rsidRPr="00132BF9" w14:paraId="48B891B3" w14:textId="77777777" w:rsidTr="0047428E">
        <w:trPr>
          <w:trHeight w:val="230"/>
        </w:trPr>
        <w:tc>
          <w:tcPr>
            <w:tcW w:w="900" w:type="dxa"/>
          </w:tcPr>
          <w:p w14:paraId="2B644DD0" w14:textId="77777777" w:rsidR="00B373CE" w:rsidRPr="00132BF9" w:rsidRDefault="0033579C">
            <w:pPr>
              <w:pStyle w:val="TableParagraph"/>
              <w:spacing w:line="210" w:lineRule="exact"/>
              <w:ind w:left="69"/>
              <w:rPr>
                <w:b/>
                <w:sz w:val="20"/>
                <w:szCs w:val="20"/>
              </w:rPr>
            </w:pPr>
            <w:r w:rsidRPr="00132BF9">
              <w:rPr>
                <w:b/>
                <w:sz w:val="20"/>
                <w:szCs w:val="20"/>
              </w:rPr>
              <w:t>3 -</w:t>
            </w:r>
          </w:p>
        </w:tc>
        <w:tc>
          <w:tcPr>
            <w:tcW w:w="2219" w:type="dxa"/>
          </w:tcPr>
          <w:p w14:paraId="4209F303" w14:textId="77777777" w:rsidR="00B373CE" w:rsidRPr="00132BF9" w:rsidRDefault="0033579C" w:rsidP="001251A5">
            <w:pPr>
              <w:jc w:val="center"/>
            </w:pPr>
            <w:r w:rsidRPr="00132BF9">
              <w:t>Adición</w:t>
            </w:r>
          </w:p>
        </w:tc>
        <w:tc>
          <w:tcPr>
            <w:tcW w:w="990" w:type="dxa"/>
          </w:tcPr>
          <w:p w14:paraId="12BC9AC0" w14:textId="77777777" w:rsidR="00B373CE" w:rsidRPr="00132BF9" w:rsidRDefault="00B373CE">
            <w:pPr>
              <w:pStyle w:val="TableParagraph"/>
              <w:ind w:left="0"/>
              <w:rPr>
                <w:sz w:val="20"/>
                <w:szCs w:val="20"/>
              </w:rPr>
            </w:pPr>
          </w:p>
        </w:tc>
        <w:tc>
          <w:tcPr>
            <w:tcW w:w="1136" w:type="dxa"/>
          </w:tcPr>
          <w:p w14:paraId="6889775D" w14:textId="77777777" w:rsidR="00B373CE" w:rsidRPr="00132BF9" w:rsidRDefault="0033579C">
            <w:pPr>
              <w:pStyle w:val="TableParagraph"/>
              <w:spacing w:line="210" w:lineRule="exact"/>
              <w:ind w:left="7"/>
              <w:jc w:val="center"/>
              <w:rPr>
                <w:sz w:val="20"/>
                <w:szCs w:val="20"/>
              </w:rPr>
            </w:pPr>
            <w:r w:rsidRPr="00132BF9">
              <w:rPr>
                <w:w w:val="99"/>
                <w:sz w:val="20"/>
                <w:szCs w:val="20"/>
              </w:rPr>
              <w:t>X</w:t>
            </w:r>
          </w:p>
        </w:tc>
        <w:tc>
          <w:tcPr>
            <w:tcW w:w="4520" w:type="dxa"/>
          </w:tcPr>
          <w:p w14:paraId="7CB50CCA" w14:textId="77777777" w:rsidR="00B373CE" w:rsidRPr="00132BF9" w:rsidRDefault="00B373CE">
            <w:pPr>
              <w:pStyle w:val="TableParagraph"/>
              <w:ind w:left="0"/>
              <w:rPr>
                <w:sz w:val="20"/>
                <w:szCs w:val="20"/>
              </w:rPr>
            </w:pPr>
          </w:p>
        </w:tc>
      </w:tr>
      <w:tr w:rsidR="00B373CE" w:rsidRPr="00132BF9" w14:paraId="25E27277" w14:textId="77777777" w:rsidTr="0047428E">
        <w:trPr>
          <w:trHeight w:val="230"/>
        </w:trPr>
        <w:tc>
          <w:tcPr>
            <w:tcW w:w="900" w:type="dxa"/>
          </w:tcPr>
          <w:p w14:paraId="6BBA64A7" w14:textId="77777777" w:rsidR="00B373CE" w:rsidRPr="00132BF9" w:rsidRDefault="0033579C">
            <w:pPr>
              <w:pStyle w:val="TableParagraph"/>
              <w:spacing w:line="210" w:lineRule="exact"/>
              <w:ind w:left="69"/>
              <w:rPr>
                <w:b/>
                <w:sz w:val="20"/>
                <w:szCs w:val="20"/>
              </w:rPr>
            </w:pPr>
            <w:r w:rsidRPr="00132BF9">
              <w:rPr>
                <w:b/>
                <w:sz w:val="20"/>
                <w:szCs w:val="20"/>
              </w:rPr>
              <w:t>4 -</w:t>
            </w:r>
          </w:p>
        </w:tc>
        <w:tc>
          <w:tcPr>
            <w:tcW w:w="2219" w:type="dxa"/>
          </w:tcPr>
          <w:p w14:paraId="68B458B2" w14:textId="77777777" w:rsidR="00B373CE" w:rsidRPr="00132BF9" w:rsidRDefault="0033579C" w:rsidP="001251A5">
            <w:pPr>
              <w:jc w:val="center"/>
            </w:pPr>
            <w:r w:rsidRPr="00132BF9">
              <w:t>Prórroga</w:t>
            </w:r>
          </w:p>
        </w:tc>
        <w:tc>
          <w:tcPr>
            <w:tcW w:w="990" w:type="dxa"/>
          </w:tcPr>
          <w:p w14:paraId="69BB9295" w14:textId="77777777" w:rsidR="00B373CE" w:rsidRPr="00132BF9" w:rsidRDefault="00B373CE">
            <w:pPr>
              <w:pStyle w:val="TableParagraph"/>
              <w:ind w:left="0"/>
              <w:rPr>
                <w:sz w:val="20"/>
                <w:szCs w:val="20"/>
              </w:rPr>
            </w:pPr>
          </w:p>
        </w:tc>
        <w:tc>
          <w:tcPr>
            <w:tcW w:w="1136" w:type="dxa"/>
          </w:tcPr>
          <w:p w14:paraId="5BF349E0" w14:textId="77777777" w:rsidR="00B373CE" w:rsidRPr="00132BF9" w:rsidRDefault="0033579C">
            <w:pPr>
              <w:pStyle w:val="TableParagraph"/>
              <w:spacing w:line="210" w:lineRule="exact"/>
              <w:ind w:left="7"/>
              <w:jc w:val="center"/>
              <w:rPr>
                <w:sz w:val="20"/>
                <w:szCs w:val="20"/>
              </w:rPr>
            </w:pPr>
            <w:r w:rsidRPr="00132BF9">
              <w:rPr>
                <w:w w:val="99"/>
                <w:sz w:val="20"/>
                <w:szCs w:val="20"/>
              </w:rPr>
              <w:t>X</w:t>
            </w:r>
          </w:p>
        </w:tc>
        <w:tc>
          <w:tcPr>
            <w:tcW w:w="4520" w:type="dxa"/>
          </w:tcPr>
          <w:p w14:paraId="1F65F7DC" w14:textId="77777777" w:rsidR="00B373CE" w:rsidRPr="00132BF9" w:rsidRDefault="00B373CE">
            <w:pPr>
              <w:pStyle w:val="TableParagraph"/>
              <w:ind w:left="0"/>
              <w:rPr>
                <w:sz w:val="20"/>
                <w:szCs w:val="20"/>
              </w:rPr>
            </w:pPr>
          </w:p>
        </w:tc>
      </w:tr>
      <w:tr w:rsidR="00B373CE" w:rsidRPr="00132BF9" w14:paraId="2A0BCB5F" w14:textId="77777777" w:rsidTr="0047428E">
        <w:trPr>
          <w:trHeight w:val="230"/>
        </w:trPr>
        <w:tc>
          <w:tcPr>
            <w:tcW w:w="900" w:type="dxa"/>
          </w:tcPr>
          <w:p w14:paraId="7B4DF3E7" w14:textId="77777777" w:rsidR="00B373CE" w:rsidRPr="00132BF9" w:rsidRDefault="0033579C">
            <w:pPr>
              <w:pStyle w:val="TableParagraph"/>
              <w:spacing w:line="210" w:lineRule="exact"/>
              <w:ind w:left="69"/>
              <w:rPr>
                <w:b/>
                <w:sz w:val="20"/>
                <w:szCs w:val="20"/>
              </w:rPr>
            </w:pPr>
            <w:r w:rsidRPr="00132BF9">
              <w:rPr>
                <w:b/>
                <w:sz w:val="20"/>
                <w:szCs w:val="20"/>
              </w:rPr>
              <w:t>5 -</w:t>
            </w:r>
          </w:p>
        </w:tc>
        <w:tc>
          <w:tcPr>
            <w:tcW w:w="2219" w:type="dxa"/>
          </w:tcPr>
          <w:p w14:paraId="7892D95A" w14:textId="77777777" w:rsidR="00B373CE" w:rsidRPr="00132BF9" w:rsidRDefault="0033579C" w:rsidP="001251A5">
            <w:pPr>
              <w:jc w:val="center"/>
            </w:pPr>
            <w:r w:rsidRPr="00132BF9">
              <w:t>Cesión</w:t>
            </w:r>
          </w:p>
        </w:tc>
        <w:tc>
          <w:tcPr>
            <w:tcW w:w="990" w:type="dxa"/>
          </w:tcPr>
          <w:p w14:paraId="34A95C63" w14:textId="77777777" w:rsidR="00B373CE" w:rsidRPr="00132BF9" w:rsidRDefault="00B373CE">
            <w:pPr>
              <w:pStyle w:val="TableParagraph"/>
              <w:ind w:left="0"/>
              <w:rPr>
                <w:sz w:val="20"/>
                <w:szCs w:val="20"/>
              </w:rPr>
            </w:pPr>
          </w:p>
        </w:tc>
        <w:tc>
          <w:tcPr>
            <w:tcW w:w="1136" w:type="dxa"/>
          </w:tcPr>
          <w:p w14:paraId="604A2432" w14:textId="77777777" w:rsidR="00B373CE" w:rsidRPr="00132BF9" w:rsidRDefault="0033579C">
            <w:pPr>
              <w:pStyle w:val="TableParagraph"/>
              <w:spacing w:line="210" w:lineRule="exact"/>
              <w:ind w:left="7"/>
              <w:jc w:val="center"/>
              <w:rPr>
                <w:sz w:val="20"/>
                <w:szCs w:val="20"/>
              </w:rPr>
            </w:pPr>
            <w:r w:rsidRPr="00132BF9">
              <w:rPr>
                <w:w w:val="99"/>
                <w:sz w:val="20"/>
                <w:szCs w:val="20"/>
              </w:rPr>
              <w:t>X</w:t>
            </w:r>
          </w:p>
        </w:tc>
        <w:tc>
          <w:tcPr>
            <w:tcW w:w="4520" w:type="dxa"/>
          </w:tcPr>
          <w:p w14:paraId="175B7107" w14:textId="77777777" w:rsidR="00B373CE" w:rsidRPr="00132BF9" w:rsidRDefault="00B373CE">
            <w:pPr>
              <w:pStyle w:val="TableParagraph"/>
              <w:ind w:left="0"/>
              <w:rPr>
                <w:sz w:val="20"/>
                <w:szCs w:val="20"/>
              </w:rPr>
            </w:pPr>
          </w:p>
        </w:tc>
      </w:tr>
      <w:tr w:rsidR="00B373CE" w:rsidRPr="00132BF9" w14:paraId="495E9A56" w14:textId="77777777" w:rsidTr="0047428E">
        <w:trPr>
          <w:trHeight w:val="230"/>
        </w:trPr>
        <w:tc>
          <w:tcPr>
            <w:tcW w:w="900" w:type="dxa"/>
          </w:tcPr>
          <w:p w14:paraId="2185CD56" w14:textId="77777777" w:rsidR="00B373CE" w:rsidRPr="00132BF9" w:rsidRDefault="0033579C">
            <w:pPr>
              <w:pStyle w:val="TableParagraph"/>
              <w:spacing w:line="210" w:lineRule="exact"/>
              <w:ind w:left="69"/>
              <w:rPr>
                <w:b/>
                <w:sz w:val="20"/>
                <w:szCs w:val="20"/>
              </w:rPr>
            </w:pPr>
            <w:r w:rsidRPr="00132BF9">
              <w:rPr>
                <w:b/>
                <w:sz w:val="20"/>
                <w:szCs w:val="20"/>
              </w:rPr>
              <w:t>6 -</w:t>
            </w:r>
          </w:p>
        </w:tc>
        <w:tc>
          <w:tcPr>
            <w:tcW w:w="2219" w:type="dxa"/>
          </w:tcPr>
          <w:p w14:paraId="25231D35" w14:textId="77777777" w:rsidR="00B373CE" w:rsidRPr="00132BF9" w:rsidRDefault="0033579C" w:rsidP="001251A5">
            <w:pPr>
              <w:jc w:val="center"/>
            </w:pPr>
            <w:r w:rsidRPr="00132BF9">
              <w:t>Terminación anticipada</w:t>
            </w:r>
          </w:p>
        </w:tc>
        <w:tc>
          <w:tcPr>
            <w:tcW w:w="990" w:type="dxa"/>
          </w:tcPr>
          <w:p w14:paraId="4F24403D" w14:textId="77777777" w:rsidR="00B373CE" w:rsidRPr="00132BF9" w:rsidRDefault="00B373CE">
            <w:pPr>
              <w:pStyle w:val="TableParagraph"/>
              <w:ind w:left="0"/>
              <w:rPr>
                <w:sz w:val="20"/>
                <w:szCs w:val="20"/>
              </w:rPr>
            </w:pPr>
          </w:p>
        </w:tc>
        <w:tc>
          <w:tcPr>
            <w:tcW w:w="1136" w:type="dxa"/>
          </w:tcPr>
          <w:p w14:paraId="3CC130AA" w14:textId="77777777" w:rsidR="00B373CE" w:rsidRPr="00132BF9" w:rsidRDefault="0033579C">
            <w:pPr>
              <w:pStyle w:val="TableParagraph"/>
              <w:spacing w:line="210" w:lineRule="exact"/>
              <w:ind w:left="7"/>
              <w:jc w:val="center"/>
              <w:rPr>
                <w:sz w:val="20"/>
                <w:szCs w:val="20"/>
              </w:rPr>
            </w:pPr>
            <w:r w:rsidRPr="00132BF9">
              <w:rPr>
                <w:w w:val="99"/>
                <w:sz w:val="20"/>
                <w:szCs w:val="20"/>
              </w:rPr>
              <w:t>X</w:t>
            </w:r>
          </w:p>
        </w:tc>
        <w:tc>
          <w:tcPr>
            <w:tcW w:w="4520" w:type="dxa"/>
          </w:tcPr>
          <w:p w14:paraId="5A74AEB1" w14:textId="77777777" w:rsidR="00B373CE" w:rsidRPr="00132BF9" w:rsidRDefault="00B373CE">
            <w:pPr>
              <w:pStyle w:val="TableParagraph"/>
              <w:ind w:left="0"/>
              <w:rPr>
                <w:sz w:val="20"/>
                <w:szCs w:val="20"/>
              </w:rPr>
            </w:pPr>
          </w:p>
        </w:tc>
      </w:tr>
      <w:tr w:rsidR="00B373CE" w:rsidRPr="00132BF9" w14:paraId="1E342D05" w14:textId="77777777" w:rsidTr="0047428E">
        <w:trPr>
          <w:trHeight w:val="382"/>
        </w:trPr>
        <w:tc>
          <w:tcPr>
            <w:tcW w:w="9765" w:type="dxa"/>
            <w:gridSpan w:val="5"/>
          </w:tcPr>
          <w:p w14:paraId="4D53AD82" w14:textId="5265A4EC" w:rsidR="00B373CE" w:rsidRPr="00132BF9" w:rsidRDefault="0033579C">
            <w:pPr>
              <w:pStyle w:val="TableParagraph"/>
              <w:spacing w:line="225" w:lineRule="exact"/>
              <w:ind w:left="69"/>
              <w:rPr>
                <w:b/>
                <w:sz w:val="20"/>
                <w:szCs w:val="20"/>
              </w:rPr>
            </w:pPr>
            <w:r w:rsidRPr="00132BF9">
              <w:rPr>
                <w:b/>
                <w:sz w:val="20"/>
                <w:szCs w:val="20"/>
              </w:rPr>
              <w:t xml:space="preserve">Justificación de la Novedad: </w:t>
            </w:r>
          </w:p>
        </w:tc>
      </w:tr>
      <w:tr w:rsidR="00B373CE" w:rsidRPr="00132BF9" w14:paraId="1513BEE1" w14:textId="77777777" w:rsidTr="0047428E">
        <w:trPr>
          <w:trHeight w:val="691"/>
        </w:trPr>
        <w:tc>
          <w:tcPr>
            <w:tcW w:w="3119" w:type="dxa"/>
            <w:gridSpan w:val="2"/>
          </w:tcPr>
          <w:p w14:paraId="52AFD5A8" w14:textId="77777777" w:rsidR="00B373CE" w:rsidRPr="00132BF9" w:rsidRDefault="0033579C">
            <w:pPr>
              <w:pStyle w:val="TableParagraph"/>
              <w:ind w:left="69"/>
              <w:rPr>
                <w:sz w:val="20"/>
                <w:szCs w:val="20"/>
              </w:rPr>
            </w:pPr>
            <w:r w:rsidRPr="00132BF9">
              <w:rPr>
                <w:sz w:val="20"/>
                <w:szCs w:val="20"/>
              </w:rPr>
              <w:lastRenderedPageBreak/>
              <w:t>Novedad informada a la aseguradora</w:t>
            </w:r>
          </w:p>
        </w:tc>
        <w:tc>
          <w:tcPr>
            <w:tcW w:w="990" w:type="dxa"/>
          </w:tcPr>
          <w:p w14:paraId="3EA47AC1" w14:textId="77777777" w:rsidR="00B373CE" w:rsidRPr="00132BF9" w:rsidRDefault="00B373CE">
            <w:pPr>
              <w:pStyle w:val="TableParagraph"/>
              <w:spacing w:before="6"/>
              <w:ind w:left="0"/>
              <w:rPr>
                <w:sz w:val="20"/>
                <w:szCs w:val="20"/>
              </w:rPr>
            </w:pPr>
          </w:p>
          <w:p w14:paraId="47060718" w14:textId="77777777" w:rsidR="00B373CE" w:rsidRPr="00132BF9" w:rsidRDefault="0033579C">
            <w:pPr>
              <w:pStyle w:val="TableParagraph"/>
              <w:ind w:left="173" w:right="171"/>
              <w:jc w:val="center"/>
              <w:rPr>
                <w:b/>
                <w:sz w:val="20"/>
                <w:szCs w:val="20"/>
              </w:rPr>
            </w:pPr>
            <w:r w:rsidRPr="00132BF9">
              <w:rPr>
                <w:b/>
                <w:sz w:val="20"/>
                <w:szCs w:val="20"/>
              </w:rPr>
              <w:t>SI</w:t>
            </w:r>
          </w:p>
        </w:tc>
        <w:tc>
          <w:tcPr>
            <w:tcW w:w="1136" w:type="dxa"/>
          </w:tcPr>
          <w:p w14:paraId="4D4AFA69" w14:textId="77777777" w:rsidR="00B373CE" w:rsidRPr="00132BF9" w:rsidRDefault="00B373CE">
            <w:pPr>
              <w:pStyle w:val="TableParagraph"/>
              <w:spacing w:before="6"/>
              <w:ind w:left="0"/>
              <w:rPr>
                <w:sz w:val="20"/>
                <w:szCs w:val="20"/>
              </w:rPr>
            </w:pPr>
          </w:p>
          <w:p w14:paraId="50756E0D" w14:textId="77777777" w:rsidR="00B373CE" w:rsidRPr="00132BF9" w:rsidRDefault="0033579C">
            <w:pPr>
              <w:pStyle w:val="TableParagraph"/>
              <w:ind w:left="176" w:right="171"/>
              <w:jc w:val="center"/>
              <w:rPr>
                <w:b/>
                <w:sz w:val="20"/>
                <w:szCs w:val="20"/>
              </w:rPr>
            </w:pPr>
            <w:r w:rsidRPr="00132BF9">
              <w:rPr>
                <w:b/>
                <w:sz w:val="20"/>
                <w:szCs w:val="20"/>
              </w:rPr>
              <w:t>NO</w:t>
            </w:r>
          </w:p>
        </w:tc>
        <w:tc>
          <w:tcPr>
            <w:tcW w:w="4520" w:type="dxa"/>
          </w:tcPr>
          <w:p w14:paraId="440BD5BE" w14:textId="77777777" w:rsidR="00B373CE" w:rsidRPr="00132BF9" w:rsidRDefault="0033579C">
            <w:pPr>
              <w:pStyle w:val="TableParagraph"/>
              <w:spacing w:before="112"/>
              <w:ind w:left="70" w:right="2754"/>
              <w:rPr>
                <w:sz w:val="20"/>
                <w:szCs w:val="20"/>
              </w:rPr>
            </w:pPr>
            <w:r w:rsidRPr="00132BF9">
              <w:rPr>
                <w:sz w:val="20"/>
                <w:szCs w:val="20"/>
              </w:rPr>
              <w:t>Fecha informe novedad aseguradora:</w:t>
            </w:r>
          </w:p>
        </w:tc>
      </w:tr>
      <w:tr w:rsidR="00B373CE" w:rsidRPr="00132BF9" w14:paraId="240D74BA" w14:textId="77777777" w:rsidTr="0047428E">
        <w:trPr>
          <w:trHeight w:val="229"/>
        </w:trPr>
        <w:tc>
          <w:tcPr>
            <w:tcW w:w="3119" w:type="dxa"/>
            <w:gridSpan w:val="2"/>
            <w:vMerge w:val="restart"/>
          </w:tcPr>
          <w:p w14:paraId="318E83F3" w14:textId="77777777" w:rsidR="00B373CE" w:rsidRPr="00132BF9" w:rsidRDefault="00B373CE">
            <w:pPr>
              <w:pStyle w:val="TableParagraph"/>
              <w:ind w:left="0"/>
              <w:rPr>
                <w:sz w:val="20"/>
                <w:szCs w:val="20"/>
              </w:rPr>
            </w:pPr>
          </w:p>
        </w:tc>
        <w:tc>
          <w:tcPr>
            <w:tcW w:w="6646" w:type="dxa"/>
            <w:gridSpan w:val="3"/>
          </w:tcPr>
          <w:p w14:paraId="4368BC52" w14:textId="45748B03" w:rsidR="00B373CE" w:rsidRPr="00132BF9" w:rsidRDefault="0033579C">
            <w:pPr>
              <w:pStyle w:val="TableParagraph"/>
              <w:spacing w:line="210" w:lineRule="exact"/>
              <w:ind w:left="69"/>
              <w:rPr>
                <w:sz w:val="20"/>
                <w:szCs w:val="20"/>
              </w:rPr>
            </w:pPr>
            <w:r w:rsidRPr="00132BF9">
              <w:rPr>
                <w:sz w:val="20"/>
                <w:szCs w:val="20"/>
              </w:rPr>
              <w:t>Vigencia Final Póliza:</w:t>
            </w:r>
            <w:r w:rsidR="00BE6BA3">
              <w:rPr>
                <w:sz w:val="20"/>
                <w:szCs w:val="20"/>
              </w:rPr>
              <w:t xml:space="preserve"> </w:t>
            </w:r>
            <w:r w:rsidR="007503AB">
              <w:rPr>
                <w:sz w:val="20"/>
                <w:szCs w:val="20"/>
              </w:rPr>
              <w:t>0</w:t>
            </w:r>
            <w:r w:rsidR="007503AB" w:rsidRPr="007503AB">
              <w:rPr>
                <w:sz w:val="20"/>
                <w:szCs w:val="20"/>
              </w:rPr>
              <w:t>6/04/2024</w:t>
            </w:r>
          </w:p>
        </w:tc>
      </w:tr>
      <w:tr w:rsidR="00B373CE" w:rsidRPr="00132BF9" w14:paraId="779E7F88" w14:textId="77777777" w:rsidTr="0047428E">
        <w:trPr>
          <w:trHeight w:val="230"/>
        </w:trPr>
        <w:tc>
          <w:tcPr>
            <w:tcW w:w="3119" w:type="dxa"/>
            <w:gridSpan w:val="2"/>
            <w:vMerge/>
          </w:tcPr>
          <w:p w14:paraId="3343BC5E" w14:textId="77777777" w:rsidR="00B373CE" w:rsidRPr="00132BF9" w:rsidRDefault="00B373CE">
            <w:pPr>
              <w:rPr>
                <w:sz w:val="20"/>
                <w:szCs w:val="20"/>
              </w:rPr>
            </w:pPr>
          </w:p>
        </w:tc>
        <w:tc>
          <w:tcPr>
            <w:tcW w:w="6646" w:type="dxa"/>
            <w:gridSpan w:val="3"/>
          </w:tcPr>
          <w:p w14:paraId="489E2FD9" w14:textId="61024A75" w:rsidR="00B373CE" w:rsidRPr="00132BF9" w:rsidRDefault="0033579C">
            <w:pPr>
              <w:pStyle w:val="TableParagraph"/>
              <w:spacing w:line="210" w:lineRule="exact"/>
              <w:ind w:left="69"/>
              <w:rPr>
                <w:sz w:val="20"/>
                <w:szCs w:val="20"/>
              </w:rPr>
            </w:pPr>
            <w:r w:rsidRPr="00132BF9">
              <w:rPr>
                <w:sz w:val="20"/>
                <w:szCs w:val="20"/>
              </w:rPr>
              <w:t>Valor Final Póliza:</w:t>
            </w:r>
            <w:r w:rsidR="00BE6BA3">
              <w:rPr>
                <w:sz w:val="20"/>
                <w:szCs w:val="20"/>
              </w:rPr>
              <w:t xml:space="preserve"> </w:t>
            </w:r>
            <w:r w:rsidR="007503AB">
              <w:rPr>
                <w:sz w:val="20"/>
                <w:szCs w:val="20"/>
              </w:rPr>
              <w:t xml:space="preserve">$ </w:t>
            </w:r>
            <w:r w:rsidR="007503AB" w:rsidRPr="007503AB">
              <w:rPr>
                <w:sz w:val="20"/>
                <w:szCs w:val="20"/>
              </w:rPr>
              <w:t>3</w:t>
            </w:r>
            <w:r w:rsidR="007503AB">
              <w:rPr>
                <w:sz w:val="20"/>
                <w:szCs w:val="20"/>
              </w:rPr>
              <w:t>.</w:t>
            </w:r>
            <w:r w:rsidR="007503AB" w:rsidRPr="007503AB">
              <w:rPr>
                <w:sz w:val="20"/>
                <w:szCs w:val="20"/>
              </w:rPr>
              <w:t>755</w:t>
            </w:r>
            <w:r w:rsidR="007503AB">
              <w:rPr>
                <w:sz w:val="20"/>
                <w:szCs w:val="20"/>
              </w:rPr>
              <w:t>.</w:t>
            </w:r>
            <w:r w:rsidR="007503AB" w:rsidRPr="007503AB">
              <w:rPr>
                <w:sz w:val="20"/>
                <w:szCs w:val="20"/>
              </w:rPr>
              <w:t>427</w:t>
            </w:r>
          </w:p>
        </w:tc>
      </w:tr>
    </w:tbl>
    <w:p w14:paraId="2AF19235" w14:textId="77777777" w:rsidR="00132BF9" w:rsidRPr="00132BF9" w:rsidRDefault="00132BF9">
      <w:pPr>
        <w:pStyle w:val="Textoindependiente"/>
        <w:spacing w:line="242" w:lineRule="auto"/>
        <w:ind w:left="614" w:right="612"/>
        <w:jc w:val="both"/>
        <w:rPr>
          <w:b/>
        </w:rPr>
      </w:pPr>
    </w:p>
    <w:p w14:paraId="168F6D3C" w14:textId="38C9A5FC" w:rsidR="00B373CE" w:rsidRPr="00132BF9" w:rsidRDefault="0033579C">
      <w:pPr>
        <w:pStyle w:val="Textoindependiente"/>
        <w:spacing w:line="242" w:lineRule="auto"/>
        <w:ind w:left="614" w:right="612"/>
        <w:jc w:val="both"/>
      </w:pPr>
      <w:r w:rsidRPr="00132BF9">
        <w:rPr>
          <w:b/>
        </w:rPr>
        <w:t xml:space="preserve">Nota: </w:t>
      </w:r>
      <w:r w:rsidRPr="00132BF9">
        <w:t>Si hay novedades se describen los actos administrativos realizados, que deben ingresar al expediente contractual, con el formato de "Compromiso" (control de ingreso de documentos al expediente).</w:t>
      </w:r>
    </w:p>
    <w:p w14:paraId="175E4EC5" w14:textId="42F32C1A" w:rsidR="00B373CE" w:rsidRPr="00132BF9" w:rsidRDefault="00B373CE">
      <w:pPr>
        <w:pStyle w:val="Textoindependiente"/>
        <w:spacing w:before="10"/>
      </w:pPr>
    </w:p>
    <w:p w14:paraId="1800A958" w14:textId="05EFBDFC" w:rsidR="00B373CE" w:rsidRDefault="0033579C">
      <w:pPr>
        <w:pStyle w:val="Prrafodelista"/>
        <w:numPr>
          <w:ilvl w:val="0"/>
          <w:numId w:val="1"/>
        </w:numPr>
        <w:tabs>
          <w:tab w:val="left" w:pos="851"/>
        </w:tabs>
        <w:spacing w:after="6"/>
        <w:ind w:hanging="167"/>
        <w:rPr>
          <w:b/>
          <w:sz w:val="20"/>
          <w:szCs w:val="20"/>
        </w:rPr>
      </w:pPr>
      <w:r w:rsidRPr="00132BF9">
        <w:rPr>
          <w:b/>
          <w:sz w:val="20"/>
          <w:szCs w:val="20"/>
        </w:rPr>
        <w:t>- INFORMACIÓN</w:t>
      </w:r>
      <w:r w:rsidRPr="00132BF9">
        <w:rPr>
          <w:b/>
          <w:spacing w:val="-2"/>
          <w:sz w:val="20"/>
          <w:szCs w:val="20"/>
        </w:rPr>
        <w:t xml:space="preserve"> </w:t>
      </w:r>
      <w:r w:rsidRPr="00132BF9">
        <w:rPr>
          <w:b/>
          <w:sz w:val="20"/>
          <w:szCs w:val="20"/>
        </w:rPr>
        <w:t>FINANCIERA</w:t>
      </w:r>
    </w:p>
    <w:p w14:paraId="59582C89" w14:textId="77777777" w:rsidR="0047428E" w:rsidRPr="00132BF9" w:rsidRDefault="0047428E" w:rsidP="0047428E">
      <w:pPr>
        <w:pStyle w:val="Prrafodelista"/>
        <w:tabs>
          <w:tab w:val="left" w:pos="851"/>
        </w:tabs>
        <w:spacing w:after="6"/>
        <w:ind w:firstLine="0"/>
        <w:rPr>
          <w:b/>
          <w:sz w:val="20"/>
          <w:szCs w:val="20"/>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5"/>
        <w:gridCol w:w="6302"/>
      </w:tblGrid>
      <w:tr w:rsidR="00B373CE" w:rsidRPr="00132BF9" w14:paraId="2DA395FD" w14:textId="77777777" w:rsidTr="0047428E">
        <w:trPr>
          <w:trHeight w:val="253"/>
        </w:trPr>
        <w:tc>
          <w:tcPr>
            <w:tcW w:w="3395" w:type="dxa"/>
          </w:tcPr>
          <w:p w14:paraId="6C6D5D46" w14:textId="56D26167" w:rsidR="00B373CE" w:rsidRPr="00132BF9" w:rsidRDefault="00762498">
            <w:pPr>
              <w:pStyle w:val="TableParagraph"/>
              <w:spacing w:before="6" w:line="227" w:lineRule="exact"/>
              <w:ind w:left="69"/>
              <w:rPr>
                <w:b/>
                <w:sz w:val="20"/>
                <w:szCs w:val="20"/>
              </w:rPr>
            </w:pPr>
            <w:r w:rsidRPr="00132BF9">
              <w:rPr>
                <w:b/>
                <w:sz w:val="20"/>
                <w:szCs w:val="20"/>
              </w:rPr>
              <w:t xml:space="preserve">Numero de </w:t>
            </w:r>
            <w:r w:rsidR="004C14D7" w:rsidRPr="00132BF9">
              <w:rPr>
                <w:b/>
                <w:sz w:val="20"/>
                <w:szCs w:val="20"/>
              </w:rPr>
              <w:t>CRP</w:t>
            </w:r>
          </w:p>
        </w:tc>
        <w:tc>
          <w:tcPr>
            <w:tcW w:w="6302" w:type="dxa"/>
          </w:tcPr>
          <w:p w14:paraId="3AA02B22" w14:textId="3FB5FDFA" w:rsidR="00B373CE" w:rsidRPr="0014648D" w:rsidRDefault="007503AB">
            <w:pPr>
              <w:pStyle w:val="TableParagraph"/>
              <w:spacing w:line="234" w:lineRule="exact"/>
              <w:ind w:left="71"/>
              <w:rPr>
                <w:sz w:val="20"/>
                <w:szCs w:val="20"/>
                <w:highlight w:val="yellow"/>
              </w:rPr>
            </w:pPr>
            <w:r w:rsidRPr="007503AB">
              <w:rPr>
                <w:sz w:val="20"/>
                <w:szCs w:val="20"/>
              </w:rPr>
              <w:t>20623</w:t>
            </w:r>
          </w:p>
        </w:tc>
      </w:tr>
      <w:tr w:rsidR="004C14D7" w:rsidRPr="00132BF9" w14:paraId="6B3A6CDF" w14:textId="77777777" w:rsidTr="0047428E">
        <w:trPr>
          <w:trHeight w:val="253"/>
        </w:trPr>
        <w:tc>
          <w:tcPr>
            <w:tcW w:w="3395" w:type="dxa"/>
          </w:tcPr>
          <w:p w14:paraId="2426795A" w14:textId="66A8EDBF" w:rsidR="004C14D7" w:rsidRPr="00132BF9" w:rsidRDefault="004C14D7" w:rsidP="004C14D7">
            <w:pPr>
              <w:pStyle w:val="TableParagraph"/>
              <w:spacing w:before="6" w:line="227" w:lineRule="exact"/>
              <w:ind w:left="69"/>
              <w:rPr>
                <w:b/>
                <w:sz w:val="20"/>
                <w:szCs w:val="20"/>
              </w:rPr>
            </w:pPr>
            <w:r w:rsidRPr="00132BF9">
              <w:rPr>
                <w:b/>
                <w:sz w:val="20"/>
                <w:szCs w:val="20"/>
              </w:rPr>
              <w:t>Valor total del contrato:</w:t>
            </w:r>
          </w:p>
        </w:tc>
        <w:tc>
          <w:tcPr>
            <w:tcW w:w="6302" w:type="dxa"/>
          </w:tcPr>
          <w:p w14:paraId="730A3FB1" w14:textId="49C8ACB5" w:rsidR="004C14D7" w:rsidRPr="007503AB" w:rsidRDefault="007503AB" w:rsidP="004C14D7">
            <w:pPr>
              <w:pStyle w:val="TableParagraph"/>
              <w:spacing w:line="234" w:lineRule="exact"/>
              <w:ind w:left="71"/>
              <w:rPr>
                <w:sz w:val="20"/>
                <w:szCs w:val="20"/>
              </w:rPr>
            </w:pPr>
            <w:r w:rsidRPr="007503AB">
              <w:rPr>
                <w:sz w:val="20"/>
                <w:szCs w:val="20"/>
              </w:rPr>
              <w:t>$ 37.554.275</w:t>
            </w:r>
          </w:p>
        </w:tc>
      </w:tr>
      <w:tr w:rsidR="004C14D7" w:rsidRPr="00132BF9" w14:paraId="4E44669C" w14:textId="77777777" w:rsidTr="0047428E">
        <w:trPr>
          <w:trHeight w:val="251"/>
        </w:trPr>
        <w:tc>
          <w:tcPr>
            <w:tcW w:w="3395" w:type="dxa"/>
          </w:tcPr>
          <w:p w14:paraId="77BDCE31" w14:textId="77777777" w:rsidR="004C14D7" w:rsidRPr="00132BF9" w:rsidRDefault="004C14D7" w:rsidP="004C14D7">
            <w:pPr>
              <w:pStyle w:val="TableParagraph"/>
              <w:spacing w:before="6" w:line="225" w:lineRule="exact"/>
              <w:ind w:left="69"/>
              <w:rPr>
                <w:b/>
                <w:sz w:val="20"/>
                <w:szCs w:val="20"/>
              </w:rPr>
            </w:pPr>
            <w:r w:rsidRPr="00132BF9">
              <w:rPr>
                <w:b/>
                <w:sz w:val="20"/>
                <w:szCs w:val="20"/>
              </w:rPr>
              <w:t>Pago mensual:</w:t>
            </w:r>
          </w:p>
        </w:tc>
        <w:tc>
          <w:tcPr>
            <w:tcW w:w="6302" w:type="dxa"/>
          </w:tcPr>
          <w:p w14:paraId="479C3259" w14:textId="020FFC04" w:rsidR="004C14D7" w:rsidRPr="007503AB" w:rsidRDefault="00BE6BA3" w:rsidP="004C14D7">
            <w:pPr>
              <w:pStyle w:val="TableParagraph"/>
              <w:spacing w:line="232" w:lineRule="exact"/>
              <w:ind w:left="71"/>
              <w:rPr>
                <w:sz w:val="20"/>
                <w:szCs w:val="20"/>
              </w:rPr>
            </w:pPr>
            <w:r w:rsidRPr="007503AB">
              <w:rPr>
                <w:sz w:val="20"/>
                <w:szCs w:val="20"/>
              </w:rPr>
              <w:t>$ 4.096.830</w:t>
            </w:r>
          </w:p>
        </w:tc>
      </w:tr>
      <w:tr w:rsidR="0047428E" w:rsidRPr="00132BF9" w14:paraId="3F1AAA1B" w14:textId="77777777" w:rsidTr="0047428E">
        <w:trPr>
          <w:trHeight w:val="251"/>
        </w:trPr>
        <w:tc>
          <w:tcPr>
            <w:tcW w:w="3395" w:type="dxa"/>
          </w:tcPr>
          <w:p w14:paraId="64F7ADD1" w14:textId="7CFC9E21" w:rsidR="0047428E" w:rsidRPr="00132BF9" w:rsidRDefault="0047428E" w:rsidP="004C14D7">
            <w:pPr>
              <w:pStyle w:val="TableParagraph"/>
              <w:spacing w:before="6" w:line="225" w:lineRule="exact"/>
              <w:ind w:left="69"/>
              <w:rPr>
                <w:b/>
                <w:sz w:val="20"/>
                <w:szCs w:val="20"/>
              </w:rPr>
            </w:pPr>
          </w:p>
        </w:tc>
        <w:tc>
          <w:tcPr>
            <w:tcW w:w="6302" w:type="dxa"/>
          </w:tcPr>
          <w:p w14:paraId="0CD41447" w14:textId="77777777" w:rsidR="0047428E" w:rsidRDefault="0047428E" w:rsidP="004C14D7">
            <w:pPr>
              <w:pStyle w:val="TableParagraph"/>
              <w:spacing w:line="232" w:lineRule="exact"/>
              <w:ind w:left="71"/>
              <w:rPr>
                <w:sz w:val="20"/>
                <w:szCs w:val="20"/>
              </w:rPr>
            </w:pPr>
          </w:p>
        </w:tc>
      </w:tr>
    </w:tbl>
    <w:p w14:paraId="6E018A5A" w14:textId="77777777" w:rsidR="0047428E" w:rsidRDefault="0047428E" w:rsidP="0047428E">
      <w:pPr>
        <w:pStyle w:val="Prrafodelista"/>
        <w:tabs>
          <w:tab w:val="left" w:pos="851"/>
        </w:tabs>
        <w:ind w:left="927" w:firstLine="0"/>
        <w:rPr>
          <w:b/>
          <w:sz w:val="20"/>
          <w:szCs w:val="20"/>
        </w:rPr>
      </w:pPr>
    </w:p>
    <w:p w14:paraId="4CA87C68" w14:textId="00B39A17" w:rsidR="00B373CE" w:rsidRDefault="0033579C" w:rsidP="0047428E">
      <w:pPr>
        <w:pStyle w:val="Prrafodelista"/>
        <w:numPr>
          <w:ilvl w:val="0"/>
          <w:numId w:val="3"/>
        </w:numPr>
        <w:tabs>
          <w:tab w:val="left" w:pos="851"/>
        </w:tabs>
        <w:rPr>
          <w:b/>
          <w:sz w:val="20"/>
          <w:szCs w:val="20"/>
        </w:rPr>
      </w:pPr>
      <w:r w:rsidRPr="0047428E">
        <w:rPr>
          <w:b/>
          <w:sz w:val="20"/>
          <w:szCs w:val="20"/>
        </w:rPr>
        <w:t>- VERIFICACIÓN DE</w:t>
      </w:r>
      <w:r w:rsidRPr="0047428E">
        <w:rPr>
          <w:b/>
          <w:spacing w:val="1"/>
          <w:sz w:val="20"/>
          <w:szCs w:val="20"/>
        </w:rPr>
        <w:t xml:space="preserve"> </w:t>
      </w:r>
      <w:r w:rsidRPr="0047428E">
        <w:rPr>
          <w:b/>
          <w:sz w:val="20"/>
          <w:szCs w:val="20"/>
        </w:rPr>
        <w:t>ANTECEDENTES</w:t>
      </w:r>
    </w:p>
    <w:p w14:paraId="69F34F5E" w14:textId="77777777" w:rsidR="0047428E" w:rsidRPr="0047428E" w:rsidRDefault="0047428E" w:rsidP="0047428E">
      <w:pPr>
        <w:pStyle w:val="Prrafodelista"/>
        <w:tabs>
          <w:tab w:val="left" w:pos="851"/>
        </w:tabs>
        <w:ind w:firstLine="0"/>
        <w:rPr>
          <w:b/>
          <w:sz w:val="20"/>
          <w:szCs w:val="20"/>
        </w:rPr>
      </w:pPr>
    </w:p>
    <w:p w14:paraId="76B97CF7" w14:textId="77777777" w:rsidR="00B373CE" w:rsidRPr="00132BF9" w:rsidRDefault="00B373CE">
      <w:pPr>
        <w:pStyle w:val="Textoindependiente"/>
        <w:spacing w:before="6"/>
        <w:rPr>
          <w:b/>
        </w:rPr>
      </w:pPr>
    </w:p>
    <w:tbl>
      <w:tblPr>
        <w:tblStyle w:val="Tablaconcuadrcula"/>
        <w:tblW w:w="0" w:type="auto"/>
        <w:jc w:val="center"/>
        <w:tblLayout w:type="fixed"/>
        <w:tblLook w:val="01E0" w:firstRow="1" w:lastRow="1" w:firstColumn="1" w:lastColumn="1" w:noHBand="0" w:noVBand="0"/>
      </w:tblPr>
      <w:tblGrid>
        <w:gridCol w:w="3333"/>
        <w:gridCol w:w="1255"/>
        <w:gridCol w:w="659"/>
        <w:gridCol w:w="973"/>
        <w:gridCol w:w="1207"/>
        <w:gridCol w:w="606"/>
        <w:gridCol w:w="1216"/>
        <w:gridCol w:w="674"/>
      </w:tblGrid>
      <w:tr w:rsidR="00B373CE" w:rsidRPr="001251A5" w14:paraId="0D71CD8E" w14:textId="77777777" w:rsidTr="00CD3982">
        <w:trPr>
          <w:trHeight w:val="239"/>
          <w:jc w:val="center"/>
        </w:trPr>
        <w:tc>
          <w:tcPr>
            <w:tcW w:w="3333" w:type="dxa"/>
            <w:vMerge w:val="restart"/>
          </w:tcPr>
          <w:p w14:paraId="44FC121B" w14:textId="2320BFF1" w:rsidR="00B373CE" w:rsidRPr="001251A5" w:rsidRDefault="00132BF9" w:rsidP="001251A5">
            <w:pPr>
              <w:jc w:val="center"/>
              <w:rPr>
                <w:b/>
                <w:bCs/>
              </w:rPr>
            </w:pPr>
            <w:r w:rsidRPr="001251A5">
              <w:rPr>
                <w:b/>
                <w:bCs/>
              </w:rPr>
              <w:t>¿El Contratista Reporta Antecedentes?</w:t>
            </w:r>
          </w:p>
        </w:tc>
        <w:tc>
          <w:tcPr>
            <w:tcW w:w="1255" w:type="dxa"/>
            <w:vMerge w:val="restart"/>
          </w:tcPr>
          <w:p w14:paraId="154F71C0" w14:textId="77777777" w:rsidR="00B373CE" w:rsidRPr="00132BF9" w:rsidRDefault="00B373CE">
            <w:pPr>
              <w:pStyle w:val="TableParagraph"/>
              <w:ind w:left="0"/>
              <w:rPr>
                <w:sz w:val="20"/>
                <w:szCs w:val="20"/>
              </w:rPr>
            </w:pPr>
          </w:p>
        </w:tc>
        <w:tc>
          <w:tcPr>
            <w:tcW w:w="1632" w:type="dxa"/>
            <w:gridSpan w:val="2"/>
          </w:tcPr>
          <w:p w14:paraId="23CB815C" w14:textId="77777777" w:rsidR="00B373CE" w:rsidRPr="001251A5" w:rsidRDefault="0033579C" w:rsidP="001251A5">
            <w:pPr>
              <w:jc w:val="center"/>
              <w:rPr>
                <w:b/>
                <w:bCs/>
              </w:rPr>
            </w:pPr>
            <w:r w:rsidRPr="001251A5">
              <w:rPr>
                <w:b/>
                <w:bCs/>
              </w:rPr>
              <w:t>ABRIL</w:t>
            </w:r>
          </w:p>
        </w:tc>
        <w:tc>
          <w:tcPr>
            <w:tcW w:w="1813" w:type="dxa"/>
            <w:gridSpan w:val="2"/>
          </w:tcPr>
          <w:p w14:paraId="512E5926" w14:textId="77777777" w:rsidR="00B373CE" w:rsidRPr="001251A5" w:rsidRDefault="0033579C" w:rsidP="001251A5">
            <w:pPr>
              <w:jc w:val="center"/>
              <w:rPr>
                <w:b/>
                <w:bCs/>
              </w:rPr>
            </w:pPr>
            <w:r w:rsidRPr="001251A5">
              <w:rPr>
                <w:b/>
                <w:bCs/>
              </w:rPr>
              <w:t>JULIO</w:t>
            </w:r>
          </w:p>
        </w:tc>
        <w:tc>
          <w:tcPr>
            <w:tcW w:w="1890" w:type="dxa"/>
            <w:gridSpan w:val="2"/>
          </w:tcPr>
          <w:p w14:paraId="7A1EDF84" w14:textId="77777777" w:rsidR="00B373CE" w:rsidRPr="001251A5" w:rsidRDefault="0033579C" w:rsidP="001251A5">
            <w:pPr>
              <w:jc w:val="center"/>
              <w:rPr>
                <w:b/>
                <w:bCs/>
              </w:rPr>
            </w:pPr>
            <w:r w:rsidRPr="001251A5">
              <w:rPr>
                <w:b/>
                <w:bCs/>
              </w:rPr>
              <w:t>OCTUBRE</w:t>
            </w:r>
          </w:p>
        </w:tc>
      </w:tr>
      <w:tr w:rsidR="00B373CE" w:rsidRPr="001251A5" w14:paraId="67290C7E" w14:textId="77777777" w:rsidTr="00CD3982">
        <w:trPr>
          <w:trHeight w:val="239"/>
          <w:jc w:val="center"/>
        </w:trPr>
        <w:tc>
          <w:tcPr>
            <w:tcW w:w="3333" w:type="dxa"/>
            <w:vMerge/>
          </w:tcPr>
          <w:p w14:paraId="61E78B23" w14:textId="77777777" w:rsidR="00B373CE" w:rsidRPr="001251A5" w:rsidRDefault="00B373CE" w:rsidP="001251A5">
            <w:pPr>
              <w:jc w:val="center"/>
              <w:rPr>
                <w:b/>
                <w:bCs/>
              </w:rPr>
            </w:pPr>
          </w:p>
        </w:tc>
        <w:tc>
          <w:tcPr>
            <w:tcW w:w="1255" w:type="dxa"/>
            <w:vMerge/>
          </w:tcPr>
          <w:p w14:paraId="0AD1B3A8" w14:textId="77777777" w:rsidR="00B373CE" w:rsidRPr="00132BF9" w:rsidRDefault="00B373CE">
            <w:pPr>
              <w:rPr>
                <w:sz w:val="20"/>
                <w:szCs w:val="20"/>
              </w:rPr>
            </w:pPr>
          </w:p>
        </w:tc>
        <w:tc>
          <w:tcPr>
            <w:tcW w:w="659" w:type="dxa"/>
          </w:tcPr>
          <w:p w14:paraId="29E5E3C3" w14:textId="77777777" w:rsidR="00B373CE" w:rsidRPr="001251A5" w:rsidRDefault="0033579C" w:rsidP="001251A5">
            <w:pPr>
              <w:jc w:val="center"/>
              <w:rPr>
                <w:b/>
                <w:bCs/>
                <w:sz w:val="18"/>
                <w:szCs w:val="18"/>
              </w:rPr>
            </w:pPr>
            <w:r w:rsidRPr="001251A5">
              <w:rPr>
                <w:b/>
                <w:bCs/>
                <w:sz w:val="18"/>
                <w:szCs w:val="18"/>
              </w:rPr>
              <w:t>SI</w:t>
            </w:r>
          </w:p>
        </w:tc>
        <w:tc>
          <w:tcPr>
            <w:tcW w:w="973" w:type="dxa"/>
          </w:tcPr>
          <w:p w14:paraId="735F7E5D" w14:textId="6C12B740" w:rsidR="00B373CE" w:rsidRPr="001251A5" w:rsidRDefault="00BE6BA3" w:rsidP="001251A5">
            <w:pPr>
              <w:jc w:val="center"/>
              <w:rPr>
                <w:b/>
                <w:bCs/>
                <w:sz w:val="18"/>
                <w:szCs w:val="18"/>
              </w:rPr>
            </w:pPr>
            <w:r w:rsidRPr="001251A5">
              <w:rPr>
                <w:b/>
                <w:bCs/>
                <w:sz w:val="18"/>
                <w:szCs w:val="18"/>
              </w:rPr>
              <w:t>NO</w:t>
            </w:r>
          </w:p>
        </w:tc>
        <w:tc>
          <w:tcPr>
            <w:tcW w:w="1207" w:type="dxa"/>
          </w:tcPr>
          <w:p w14:paraId="317F9D6A" w14:textId="77777777" w:rsidR="00B373CE" w:rsidRPr="001251A5" w:rsidRDefault="0033579C" w:rsidP="001251A5">
            <w:pPr>
              <w:jc w:val="center"/>
              <w:rPr>
                <w:b/>
                <w:bCs/>
                <w:sz w:val="18"/>
                <w:szCs w:val="18"/>
              </w:rPr>
            </w:pPr>
            <w:r w:rsidRPr="001251A5">
              <w:rPr>
                <w:b/>
                <w:bCs/>
                <w:sz w:val="18"/>
                <w:szCs w:val="18"/>
              </w:rPr>
              <w:t>SI</w:t>
            </w:r>
          </w:p>
        </w:tc>
        <w:tc>
          <w:tcPr>
            <w:tcW w:w="606" w:type="dxa"/>
          </w:tcPr>
          <w:p w14:paraId="07C6A714" w14:textId="77777777" w:rsidR="00B373CE" w:rsidRPr="001251A5" w:rsidRDefault="0033579C" w:rsidP="001251A5">
            <w:pPr>
              <w:jc w:val="center"/>
              <w:rPr>
                <w:b/>
                <w:bCs/>
                <w:sz w:val="18"/>
                <w:szCs w:val="18"/>
              </w:rPr>
            </w:pPr>
            <w:r w:rsidRPr="001251A5">
              <w:rPr>
                <w:b/>
                <w:bCs/>
                <w:sz w:val="18"/>
                <w:szCs w:val="18"/>
              </w:rPr>
              <w:t>NO</w:t>
            </w:r>
          </w:p>
        </w:tc>
        <w:tc>
          <w:tcPr>
            <w:tcW w:w="1216" w:type="dxa"/>
          </w:tcPr>
          <w:p w14:paraId="6B046D40" w14:textId="77777777" w:rsidR="00B373CE" w:rsidRPr="001251A5" w:rsidRDefault="0033579C" w:rsidP="001251A5">
            <w:pPr>
              <w:jc w:val="center"/>
              <w:rPr>
                <w:b/>
                <w:bCs/>
                <w:sz w:val="18"/>
                <w:szCs w:val="18"/>
              </w:rPr>
            </w:pPr>
            <w:r w:rsidRPr="001251A5">
              <w:rPr>
                <w:b/>
                <w:bCs/>
                <w:sz w:val="18"/>
                <w:szCs w:val="18"/>
              </w:rPr>
              <w:t>SI</w:t>
            </w:r>
          </w:p>
        </w:tc>
        <w:tc>
          <w:tcPr>
            <w:tcW w:w="674" w:type="dxa"/>
          </w:tcPr>
          <w:p w14:paraId="23E018ED" w14:textId="77777777" w:rsidR="00B373CE" w:rsidRPr="001251A5" w:rsidRDefault="0033579C" w:rsidP="001251A5">
            <w:pPr>
              <w:jc w:val="center"/>
              <w:rPr>
                <w:b/>
                <w:bCs/>
                <w:sz w:val="18"/>
                <w:szCs w:val="18"/>
              </w:rPr>
            </w:pPr>
            <w:r w:rsidRPr="001251A5">
              <w:rPr>
                <w:b/>
                <w:bCs/>
                <w:sz w:val="18"/>
                <w:szCs w:val="18"/>
              </w:rPr>
              <w:t>NO</w:t>
            </w:r>
          </w:p>
        </w:tc>
      </w:tr>
      <w:tr w:rsidR="005E375C" w:rsidRPr="00132BF9" w14:paraId="32226CDA" w14:textId="77777777" w:rsidTr="00CD3982">
        <w:trPr>
          <w:trHeight w:val="239"/>
          <w:jc w:val="center"/>
        </w:trPr>
        <w:tc>
          <w:tcPr>
            <w:tcW w:w="3333" w:type="dxa"/>
          </w:tcPr>
          <w:p w14:paraId="2CD13A28" w14:textId="77777777" w:rsidR="005E375C" w:rsidRPr="001251A5" w:rsidRDefault="005E375C" w:rsidP="001251A5">
            <w:pPr>
              <w:jc w:val="center"/>
              <w:rPr>
                <w:b/>
                <w:bCs/>
              </w:rPr>
            </w:pPr>
            <w:r w:rsidRPr="001251A5">
              <w:rPr>
                <w:b/>
                <w:bCs/>
              </w:rPr>
              <w:t>Judiciales</w:t>
            </w:r>
          </w:p>
        </w:tc>
        <w:tc>
          <w:tcPr>
            <w:tcW w:w="1255" w:type="dxa"/>
            <w:vMerge/>
          </w:tcPr>
          <w:p w14:paraId="71B0D816" w14:textId="77777777" w:rsidR="005E375C" w:rsidRPr="00132BF9" w:rsidRDefault="005E375C" w:rsidP="005E375C">
            <w:pPr>
              <w:rPr>
                <w:sz w:val="20"/>
                <w:szCs w:val="20"/>
              </w:rPr>
            </w:pPr>
          </w:p>
        </w:tc>
        <w:tc>
          <w:tcPr>
            <w:tcW w:w="659" w:type="dxa"/>
          </w:tcPr>
          <w:p w14:paraId="285EAFBE" w14:textId="317B31CE" w:rsidR="005E375C" w:rsidRPr="00132BF9" w:rsidRDefault="005E375C" w:rsidP="005E375C">
            <w:pPr>
              <w:pStyle w:val="TableParagraph"/>
              <w:ind w:left="0"/>
              <w:jc w:val="center"/>
              <w:rPr>
                <w:sz w:val="20"/>
                <w:szCs w:val="20"/>
              </w:rPr>
            </w:pPr>
          </w:p>
        </w:tc>
        <w:tc>
          <w:tcPr>
            <w:tcW w:w="973" w:type="dxa"/>
          </w:tcPr>
          <w:p w14:paraId="5388C74A" w14:textId="08FC3A93" w:rsidR="005E375C" w:rsidRPr="00132BF9" w:rsidRDefault="005E375C" w:rsidP="005E375C">
            <w:pPr>
              <w:pStyle w:val="TableParagraph"/>
              <w:ind w:left="0"/>
              <w:jc w:val="center"/>
              <w:rPr>
                <w:sz w:val="20"/>
                <w:szCs w:val="20"/>
              </w:rPr>
            </w:pPr>
          </w:p>
        </w:tc>
        <w:tc>
          <w:tcPr>
            <w:tcW w:w="1207" w:type="dxa"/>
          </w:tcPr>
          <w:p w14:paraId="415255B9" w14:textId="165A652E" w:rsidR="005E375C" w:rsidRPr="00132BF9" w:rsidRDefault="005E375C" w:rsidP="005E375C">
            <w:pPr>
              <w:pStyle w:val="TableParagraph"/>
              <w:ind w:left="0"/>
              <w:jc w:val="center"/>
              <w:rPr>
                <w:sz w:val="20"/>
                <w:szCs w:val="20"/>
              </w:rPr>
            </w:pPr>
          </w:p>
        </w:tc>
        <w:tc>
          <w:tcPr>
            <w:tcW w:w="606" w:type="dxa"/>
          </w:tcPr>
          <w:p w14:paraId="0EAF6D02" w14:textId="77777777" w:rsidR="005E375C" w:rsidRPr="00132BF9" w:rsidRDefault="005E375C" w:rsidP="005E375C">
            <w:pPr>
              <w:pStyle w:val="TableParagraph"/>
              <w:ind w:left="0"/>
              <w:jc w:val="center"/>
              <w:rPr>
                <w:sz w:val="20"/>
                <w:szCs w:val="20"/>
              </w:rPr>
            </w:pPr>
          </w:p>
        </w:tc>
        <w:tc>
          <w:tcPr>
            <w:tcW w:w="1216" w:type="dxa"/>
          </w:tcPr>
          <w:p w14:paraId="7AF58E2F" w14:textId="1DA31660" w:rsidR="005E375C" w:rsidRPr="00132BF9" w:rsidRDefault="005E375C" w:rsidP="005E375C">
            <w:pPr>
              <w:pStyle w:val="TableParagraph"/>
              <w:ind w:left="0"/>
              <w:jc w:val="center"/>
              <w:rPr>
                <w:sz w:val="20"/>
                <w:szCs w:val="20"/>
              </w:rPr>
            </w:pPr>
          </w:p>
        </w:tc>
        <w:tc>
          <w:tcPr>
            <w:tcW w:w="674" w:type="dxa"/>
          </w:tcPr>
          <w:p w14:paraId="395CA493" w14:textId="77777777" w:rsidR="005E375C" w:rsidRPr="00132BF9" w:rsidRDefault="005E375C" w:rsidP="005E375C">
            <w:pPr>
              <w:pStyle w:val="TableParagraph"/>
              <w:ind w:left="0"/>
              <w:jc w:val="center"/>
              <w:rPr>
                <w:sz w:val="20"/>
                <w:szCs w:val="20"/>
              </w:rPr>
            </w:pPr>
          </w:p>
        </w:tc>
      </w:tr>
      <w:tr w:rsidR="005E375C" w:rsidRPr="00132BF9" w14:paraId="2FA3AEDC" w14:textId="77777777" w:rsidTr="00CD3982">
        <w:trPr>
          <w:trHeight w:val="239"/>
          <w:jc w:val="center"/>
        </w:trPr>
        <w:tc>
          <w:tcPr>
            <w:tcW w:w="3333" w:type="dxa"/>
          </w:tcPr>
          <w:p w14:paraId="6DB6ABAD" w14:textId="77777777" w:rsidR="005E375C" w:rsidRPr="001251A5" w:rsidRDefault="005E375C" w:rsidP="001251A5">
            <w:pPr>
              <w:jc w:val="center"/>
              <w:rPr>
                <w:b/>
                <w:bCs/>
              </w:rPr>
            </w:pPr>
            <w:r w:rsidRPr="001251A5">
              <w:rPr>
                <w:b/>
                <w:bCs/>
              </w:rPr>
              <w:t>Disciplinarios</w:t>
            </w:r>
          </w:p>
        </w:tc>
        <w:tc>
          <w:tcPr>
            <w:tcW w:w="1255" w:type="dxa"/>
            <w:vMerge/>
          </w:tcPr>
          <w:p w14:paraId="13E50CCD" w14:textId="77777777" w:rsidR="005E375C" w:rsidRPr="00132BF9" w:rsidRDefault="005E375C" w:rsidP="005E375C">
            <w:pPr>
              <w:rPr>
                <w:sz w:val="20"/>
                <w:szCs w:val="20"/>
              </w:rPr>
            </w:pPr>
          </w:p>
        </w:tc>
        <w:tc>
          <w:tcPr>
            <w:tcW w:w="659" w:type="dxa"/>
          </w:tcPr>
          <w:p w14:paraId="5528DF2D" w14:textId="5E3282AD" w:rsidR="005E375C" w:rsidRPr="00132BF9" w:rsidRDefault="005E375C" w:rsidP="005E375C">
            <w:pPr>
              <w:pStyle w:val="TableParagraph"/>
              <w:ind w:left="0"/>
              <w:jc w:val="center"/>
              <w:rPr>
                <w:sz w:val="20"/>
                <w:szCs w:val="20"/>
              </w:rPr>
            </w:pPr>
          </w:p>
        </w:tc>
        <w:tc>
          <w:tcPr>
            <w:tcW w:w="973" w:type="dxa"/>
          </w:tcPr>
          <w:p w14:paraId="1C069EDC" w14:textId="4F5FBE91" w:rsidR="005E375C" w:rsidRPr="00132BF9" w:rsidRDefault="005E375C" w:rsidP="005E375C">
            <w:pPr>
              <w:pStyle w:val="TableParagraph"/>
              <w:ind w:left="0"/>
              <w:jc w:val="center"/>
              <w:rPr>
                <w:sz w:val="20"/>
                <w:szCs w:val="20"/>
              </w:rPr>
            </w:pPr>
          </w:p>
        </w:tc>
        <w:tc>
          <w:tcPr>
            <w:tcW w:w="1207" w:type="dxa"/>
          </w:tcPr>
          <w:p w14:paraId="45092BC6" w14:textId="24E84DFC" w:rsidR="005E375C" w:rsidRPr="00132BF9" w:rsidRDefault="005E375C" w:rsidP="005E375C">
            <w:pPr>
              <w:pStyle w:val="TableParagraph"/>
              <w:ind w:left="0"/>
              <w:jc w:val="center"/>
              <w:rPr>
                <w:sz w:val="20"/>
                <w:szCs w:val="20"/>
              </w:rPr>
            </w:pPr>
          </w:p>
        </w:tc>
        <w:tc>
          <w:tcPr>
            <w:tcW w:w="606" w:type="dxa"/>
          </w:tcPr>
          <w:p w14:paraId="0BE11A35" w14:textId="77777777" w:rsidR="005E375C" w:rsidRPr="00132BF9" w:rsidRDefault="005E375C" w:rsidP="005E375C">
            <w:pPr>
              <w:pStyle w:val="TableParagraph"/>
              <w:ind w:left="0"/>
              <w:jc w:val="center"/>
              <w:rPr>
                <w:sz w:val="20"/>
                <w:szCs w:val="20"/>
              </w:rPr>
            </w:pPr>
          </w:p>
        </w:tc>
        <w:tc>
          <w:tcPr>
            <w:tcW w:w="1216" w:type="dxa"/>
          </w:tcPr>
          <w:p w14:paraId="55B71D79" w14:textId="149E1A59" w:rsidR="005E375C" w:rsidRPr="00132BF9" w:rsidRDefault="005E375C" w:rsidP="005E375C">
            <w:pPr>
              <w:pStyle w:val="TableParagraph"/>
              <w:ind w:left="0"/>
              <w:jc w:val="center"/>
              <w:rPr>
                <w:sz w:val="20"/>
                <w:szCs w:val="20"/>
              </w:rPr>
            </w:pPr>
          </w:p>
        </w:tc>
        <w:tc>
          <w:tcPr>
            <w:tcW w:w="674" w:type="dxa"/>
          </w:tcPr>
          <w:p w14:paraId="6CF289F7" w14:textId="77777777" w:rsidR="005E375C" w:rsidRPr="00132BF9" w:rsidRDefault="005E375C" w:rsidP="005E375C">
            <w:pPr>
              <w:pStyle w:val="TableParagraph"/>
              <w:ind w:left="0"/>
              <w:jc w:val="center"/>
              <w:rPr>
                <w:sz w:val="20"/>
                <w:szCs w:val="20"/>
              </w:rPr>
            </w:pPr>
          </w:p>
        </w:tc>
      </w:tr>
      <w:tr w:rsidR="005E375C" w:rsidRPr="00132BF9" w14:paraId="167D49BC" w14:textId="77777777" w:rsidTr="00CD3982">
        <w:trPr>
          <w:trHeight w:val="239"/>
          <w:jc w:val="center"/>
        </w:trPr>
        <w:tc>
          <w:tcPr>
            <w:tcW w:w="3333" w:type="dxa"/>
          </w:tcPr>
          <w:p w14:paraId="3577F794" w14:textId="77777777" w:rsidR="005E375C" w:rsidRPr="001251A5" w:rsidRDefault="005E375C" w:rsidP="001251A5">
            <w:pPr>
              <w:jc w:val="center"/>
              <w:rPr>
                <w:b/>
                <w:bCs/>
              </w:rPr>
            </w:pPr>
            <w:r w:rsidRPr="001251A5">
              <w:rPr>
                <w:b/>
                <w:bCs/>
              </w:rPr>
              <w:t>Fiscales</w:t>
            </w:r>
          </w:p>
        </w:tc>
        <w:tc>
          <w:tcPr>
            <w:tcW w:w="1255" w:type="dxa"/>
            <w:vMerge/>
          </w:tcPr>
          <w:p w14:paraId="5661B172" w14:textId="77777777" w:rsidR="005E375C" w:rsidRPr="00132BF9" w:rsidRDefault="005E375C" w:rsidP="005E375C">
            <w:pPr>
              <w:rPr>
                <w:sz w:val="20"/>
                <w:szCs w:val="20"/>
              </w:rPr>
            </w:pPr>
          </w:p>
        </w:tc>
        <w:tc>
          <w:tcPr>
            <w:tcW w:w="659" w:type="dxa"/>
          </w:tcPr>
          <w:p w14:paraId="7CE14398" w14:textId="52CC14B1" w:rsidR="005E375C" w:rsidRPr="00132BF9" w:rsidRDefault="005E375C" w:rsidP="005E375C">
            <w:pPr>
              <w:pStyle w:val="TableParagraph"/>
              <w:ind w:left="0"/>
              <w:jc w:val="center"/>
              <w:rPr>
                <w:sz w:val="20"/>
                <w:szCs w:val="20"/>
              </w:rPr>
            </w:pPr>
          </w:p>
        </w:tc>
        <w:tc>
          <w:tcPr>
            <w:tcW w:w="973" w:type="dxa"/>
          </w:tcPr>
          <w:p w14:paraId="68EB0E9C" w14:textId="271E9E1D" w:rsidR="005E375C" w:rsidRPr="00132BF9" w:rsidRDefault="005E375C" w:rsidP="005E375C">
            <w:pPr>
              <w:pStyle w:val="TableParagraph"/>
              <w:ind w:left="0"/>
              <w:jc w:val="center"/>
              <w:rPr>
                <w:sz w:val="20"/>
                <w:szCs w:val="20"/>
              </w:rPr>
            </w:pPr>
          </w:p>
        </w:tc>
        <w:tc>
          <w:tcPr>
            <w:tcW w:w="1207" w:type="dxa"/>
          </w:tcPr>
          <w:p w14:paraId="1C9C6232" w14:textId="7F047FD4" w:rsidR="005E375C" w:rsidRPr="00132BF9" w:rsidRDefault="005E375C" w:rsidP="005E375C">
            <w:pPr>
              <w:pStyle w:val="TableParagraph"/>
              <w:ind w:left="0"/>
              <w:jc w:val="center"/>
              <w:rPr>
                <w:sz w:val="20"/>
                <w:szCs w:val="20"/>
              </w:rPr>
            </w:pPr>
          </w:p>
        </w:tc>
        <w:tc>
          <w:tcPr>
            <w:tcW w:w="606" w:type="dxa"/>
          </w:tcPr>
          <w:p w14:paraId="366FE4BE" w14:textId="77777777" w:rsidR="005E375C" w:rsidRPr="00132BF9" w:rsidRDefault="005E375C" w:rsidP="005E375C">
            <w:pPr>
              <w:pStyle w:val="TableParagraph"/>
              <w:ind w:left="0"/>
              <w:jc w:val="center"/>
              <w:rPr>
                <w:sz w:val="20"/>
                <w:szCs w:val="20"/>
              </w:rPr>
            </w:pPr>
          </w:p>
        </w:tc>
        <w:tc>
          <w:tcPr>
            <w:tcW w:w="1216" w:type="dxa"/>
          </w:tcPr>
          <w:p w14:paraId="7DA718EC" w14:textId="10658806" w:rsidR="005E375C" w:rsidRPr="00132BF9" w:rsidRDefault="005E375C" w:rsidP="005E375C">
            <w:pPr>
              <w:pStyle w:val="TableParagraph"/>
              <w:ind w:left="0"/>
              <w:jc w:val="center"/>
              <w:rPr>
                <w:sz w:val="20"/>
                <w:szCs w:val="20"/>
              </w:rPr>
            </w:pPr>
          </w:p>
        </w:tc>
        <w:tc>
          <w:tcPr>
            <w:tcW w:w="674" w:type="dxa"/>
          </w:tcPr>
          <w:p w14:paraId="0E741604" w14:textId="77777777" w:rsidR="005E375C" w:rsidRPr="00132BF9" w:rsidRDefault="005E375C" w:rsidP="005E375C">
            <w:pPr>
              <w:pStyle w:val="TableParagraph"/>
              <w:ind w:left="0"/>
              <w:jc w:val="center"/>
              <w:rPr>
                <w:sz w:val="20"/>
                <w:szCs w:val="20"/>
              </w:rPr>
            </w:pPr>
          </w:p>
        </w:tc>
      </w:tr>
      <w:tr w:rsidR="005E375C" w:rsidRPr="00132BF9" w14:paraId="043F8048" w14:textId="77777777" w:rsidTr="00CD3982">
        <w:trPr>
          <w:trHeight w:val="239"/>
          <w:jc w:val="center"/>
        </w:trPr>
        <w:tc>
          <w:tcPr>
            <w:tcW w:w="3333" w:type="dxa"/>
          </w:tcPr>
          <w:p w14:paraId="4F3B5AEC" w14:textId="4F337864" w:rsidR="005E375C" w:rsidRPr="001251A5" w:rsidRDefault="005E375C" w:rsidP="001251A5">
            <w:pPr>
              <w:jc w:val="center"/>
              <w:rPr>
                <w:b/>
                <w:bCs/>
              </w:rPr>
            </w:pPr>
            <w:r w:rsidRPr="001251A5">
              <w:rPr>
                <w:b/>
                <w:bCs/>
              </w:rPr>
              <w:t>Delitos sexuales</w:t>
            </w:r>
          </w:p>
        </w:tc>
        <w:tc>
          <w:tcPr>
            <w:tcW w:w="1255" w:type="dxa"/>
          </w:tcPr>
          <w:p w14:paraId="331BF7E3" w14:textId="77777777" w:rsidR="005E375C" w:rsidRPr="00132BF9" w:rsidRDefault="005E375C" w:rsidP="005E375C">
            <w:pPr>
              <w:rPr>
                <w:sz w:val="20"/>
                <w:szCs w:val="20"/>
              </w:rPr>
            </w:pPr>
          </w:p>
        </w:tc>
        <w:tc>
          <w:tcPr>
            <w:tcW w:w="659" w:type="dxa"/>
          </w:tcPr>
          <w:p w14:paraId="5301855F" w14:textId="7A42AF13" w:rsidR="005E375C" w:rsidRPr="00132BF9" w:rsidRDefault="005E375C" w:rsidP="005E375C">
            <w:pPr>
              <w:pStyle w:val="TableParagraph"/>
              <w:ind w:left="0"/>
              <w:jc w:val="center"/>
              <w:rPr>
                <w:sz w:val="20"/>
                <w:szCs w:val="20"/>
              </w:rPr>
            </w:pPr>
          </w:p>
        </w:tc>
        <w:tc>
          <w:tcPr>
            <w:tcW w:w="973" w:type="dxa"/>
          </w:tcPr>
          <w:p w14:paraId="7C667968" w14:textId="5CA4856A" w:rsidR="005E375C" w:rsidRPr="00132BF9" w:rsidRDefault="005E375C" w:rsidP="005E375C">
            <w:pPr>
              <w:pStyle w:val="TableParagraph"/>
              <w:ind w:left="0"/>
              <w:jc w:val="center"/>
              <w:rPr>
                <w:sz w:val="20"/>
                <w:szCs w:val="20"/>
              </w:rPr>
            </w:pPr>
          </w:p>
        </w:tc>
        <w:tc>
          <w:tcPr>
            <w:tcW w:w="1207" w:type="dxa"/>
          </w:tcPr>
          <w:p w14:paraId="024C7A34" w14:textId="6AA8EC90" w:rsidR="005E375C" w:rsidRPr="00132BF9" w:rsidRDefault="005E375C" w:rsidP="005E375C">
            <w:pPr>
              <w:pStyle w:val="TableParagraph"/>
              <w:ind w:left="0"/>
              <w:jc w:val="center"/>
              <w:rPr>
                <w:sz w:val="20"/>
                <w:szCs w:val="20"/>
              </w:rPr>
            </w:pPr>
          </w:p>
        </w:tc>
        <w:tc>
          <w:tcPr>
            <w:tcW w:w="606" w:type="dxa"/>
          </w:tcPr>
          <w:p w14:paraId="4AF8D443" w14:textId="77777777" w:rsidR="005E375C" w:rsidRPr="00132BF9" w:rsidRDefault="005E375C" w:rsidP="005E375C">
            <w:pPr>
              <w:pStyle w:val="TableParagraph"/>
              <w:ind w:left="0"/>
              <w:jc w:val="center"/>
              <w:rPr>
                <w:sz w:val="20"/>
                <w:szCs w:val="20"/>
              </w:rPr>
            </w:pPr>
          </w:p>
        </w:tc>
        <w:tc>
          <w:tcPr>
            <w:tcW w:w="1216" w:type="dxa"/>
          </w:tcPr>
          <w:p w14:paraId="46F3F119" w14:textId="222010CB" w:rsidR="005E375C" w:rsidRPr="00132BF9" w:rsidRDefault="005E375C" w:rsidP="005E375C">
            <w:pPr>
              <w:pStyle w:val="TableParagraph"/>
              <w:ind w:left="0"/>
              <w:jc w:val="center"/>
              <w:rPr>
                <w:sz w:val="20"/>
                <w:szCs w:val="20"/>
              </w:rPr>
            </w:pPr>
          </w:p>
        </w:tc>
        <w:tc>
          <w:tcPr>
            <w:tcW w:w="674" w:type="dxa"/>
          </w:tcPr>
          <w:p w14:paraId="17752600" w14:textId="77777777" w:rsidR="005E375C" w:rsidRPr="00132BF9" w:rsidRDefault="005E375C" w:rsidP="005E375C">
            <w:pPr>
              <w:pStyle w:val="TableParagraph"/>
              <w:ind w:left="0"/>
              <w:jc w:val="center"/>
              <w:rPr>
                <w:sz w:val="20"/>
                <w:szCs w:val="20"/>
              </w:rPr>
            </w:pPr>
          </w:p>
        </w:tc>
      </w:tr>
      <w:tr w:rsidR="005E375C" w:rsidRPr="00132BF9" w14:paraId="103E73CA" w14:textId="77777777" w:rsidTr="00CD3982">
        <w:trPr>
          <w:trHeight w:val="239"/>
          <w:jc w:val="center"/>
        </w:trPr>
        <w:tc>
          <w:tcPr>
            <w:tcW w:w="3333" w:type="dxa"/>
          </w:tcPr>
          <w:p w14:paraId="554729F3" w14:textId="5C5C8127" w:rsidR="005E375C" w:rsidRPr="001251A5" w:rsidRDefault="005E375C" w:rsidP="001251A5">
            <w:pPr>
              <w:jc w:val="center"/>
              <w:rPr>
                <w:b/>
                <w:bCs/>
              </w:rPr>
            </w:pPr>
            <w:r w:rsidRPr="001251A5">
              <w:rPr>
                <w:b/>
                <w:bCs/>
              </w:rPr>
              <w:t>Medidas correctivas</w:t>
            </w:r>
          </w:p>
        </w:tc>
        <w:tc>
          <w:tcPr>
            <w:tcW w:w="1255" w:type="dxa"/>
          </w:tcPr>
          <w:p w14:paraId="2621206D" w14:textId="77777777" w:rsidR="005E375C" w:rsidRPr="00132BF9" w:rsidRDefault="005E375C" w:rsidP="005E375C">
            <w:pPr>
              <w:rPr>
                <w:sz w:val="20"/>
                <w:szCs w:val="20"/>
              </w:rPr>
            </w:pPr>
          </w:p>
        </w:tc>
        <w:tc>
          <w:tcPr>
            <w:tcW w:w="659" w:type="dxa"/>
          </w:tcPr>
          <w:p w14:paraId="5FE5C492" w14:textId="6B4377DE" w:rsidR="005E375C" w:rsidRPr="00132BF9" w:rsidRDefault="005E375C" w:rsidP="005E375C">
            <w:pPr>
              <w:pStyle w:val="TableParagraph"/>
              <w:ind w:left="0"/>
              <w:jc w:val="center"/>
              <w:rPr>
                <w:sz w:val="20"/>
                <w:szCs w:val="20"/>
              </w:rPr>
            </w:pPr>
          </w:p>
        </w:tc>
        <w:tc>
          <w:tcPr>
            <w:tcW w:w="973" w:type="dxa"/>
          </w:tcPr>
          <w:p w14:paraId="0CB3001D" w14:textId="2E9F2D45" w:rsidR="005E375C" w:rsidRPr="00132BF9" w:rsidRDefault="005E375C" w:rsidP="005E375C">
            <w:pPr>
              <w:pStyle w:val="TableParagraph"/>
              <w:ind w:left="0"/>
              <w:jc w:val="center"/>
              <w:rPr>
                <w:sz w:val="20"/>
                <w:szCs w:val="20"/>
              </w:rPr>
            </w:pPr>
          </w:p>
        </w:tc>
        <w:tc>
          <w:tcPr>
            <w:tcW w:w="1207" w:type="dxa"/>
          </w:tcPr>
          <w:p w14:paraId="4A1821AA" w14:textId="6D883696" w:rsidR="005E375C" w:rsidRPr="00132BF9" w:rsidRDefault="005E375C" w:rsidP="005E375C">
            <w:pPr>
              <w:pStyle w:val="TableParagraph"/>
              <w:ind w:left="0"/>
              <w:jc w:val="center"/>
              <w:rPr>
                <w:sz w:val="20"/>
                <w:szCs w:val="20"/>
              </w:rPr>
            </w:pPr>
          </w:p>
        </w:tc>
        <w:tc>
          <w:tcPr>
            <w:tcW w:w="606" w:type="dxa"/>
          </w:tcPr>
          <w:p w14:paraId="1AD05B64" w14:textId="77777777" w:rsidR="005E375C" w:rsidRPr="00132BF9" w:rsidRDefault="005E375C" w:rsidP="005E375C">
            <w:pPr>
              <w:pStyle w:val="TableParagraph"/>
              <w:ind w:left="0"/>
              <w:jc w:val="center"/>
              <w:rPr>
                <w:sz w:val="20"/>
                <w:szCs w:val="20"/>
              </w:rPr>
            </w:pPr>
          </w:p>
        </w:tc>
        <w:tc>
          <w:tcPr>
            <w:tcW w:w="1216" w:type="dxa"/>
          </w:tcPr>
          <w:p w14:paraId="464EBCA2" w14:textId="43310194" w:rsidR="005E375C" w:rsidRPr="00132BF9" w:rsidRDefault="005E375C" w:rsidP="005E375C">
            <w:pPr>
              <w:pStyle w:val="TableParagraph"/>
              <w:ind w:left="0"/>
              <w:jc w:val="center"/>
              <w:rPr>
                <w:sz w:val="20"/>
                <w:szCs w:val="20"/>
              </w:rPr>
            </w:pPr>
          </w:p>
        </w:tc>
        <w:tc>
          <w:tcPr>
            <w:tcW w:w="674" w:type="dxa"/>
          </w:tcPr>
          <w:p w14:paraId="55A75A42" w14:textId="77777777" w:rsidR="005E375C" w:rsidRPr="00132BF9" w:rsidRDefault="005E375C" w:rsidP="005E375C">
            <w:pPr>
              <w:pStyle w:val="TableParagraph"/>
              <w:ind w:left="0"/>
              <w:jc w:val="center"/>
              <w:rPr>
                <w:sz w:val="20"/>
                <w:szCs w:val="20"/>
              </w:rPr>
            </w:pPr>
          </w:p>
        </w:tc>
      </w:tr>
    </w:tbl>
    <w:p w14:paraId="78FD2024" w14:textId="77777777" w:rsidR="00CD3982" w:rsidRDefault="00CD3982" w:rsidP="00CD3982">
      <w:pPr>
        <w:pStyle w:val="Prrafodelista"/>
      </w:pPr>
    </w:p>
    <w:p w14:paraId="688A6AB3" w14:textId="77777777" w:rsidR="00CD3982" w:rsidRDefault="00CD3982" w:rsidP="00CD3982">
      <w:pPr>
        <w:pStyle w:val="Prrafodelista"/>
      </w:pPr>
    </w:p>
    <w:p w14:paraId="27B1797E" w14:textId="34312703" w:rsidR="00B373CE" w:rsidRDefault="00CD3982" w:rsidP="00CD3982">
      <w:pPr>
        <w:rPr>
          <w:b/>
          <w:bCs/>
        </w:rPr>
      </w:pPr>
      <w:r>
        <w:rPr>
          <w:b/>
          <w:bCs/>
        </w:rPr>
        <w:t xml:space="preserve"> </w:t>
      </w:r>
      <w:r w:rsidR="0033579C" w:rsidRPr="00AA34DD">
        <w:rPr>
          <w:b/>
          <w:bCs/>
        </w:rPr>
        <w:t>CLÁUSULA SEGUNDA:</w:t>
      </w:r>
    </w:p>
    <w:p w14:paraId="4ED25119" w14:textId="77777777" w:rsidR="00D728B4" w:rsidRDefault="00D728B4" w:rsidP="00044CEF">
      <w:pPr>
        <w:pStyle w:val="Textoindependiente"/>
        <w:spacing w:before="93"/>
        <w:ind w:right="544"/>
        <w:jc w:val="both"/>
        <w:rPr>
          <w:color w:val="252525"/>
        </w:rPr>
      </w:pPr>
    </w:p>
    <w:tbl>
      <w:tblPr>
        <w:tblW w:w="9820" w:type="dxa"/>
        <w:tblCellMar>
          <w:left w:w="70" w:type="dxa"/>
          <w:right w:w="70" w:type="dxa"/>
        </w:tblCellMar>
        <w:tblLook w:val="04A0" w:firstRow="1" w:lastRow="0" w:firstColumn="1" w:lastColumn="0" w:noHBand="0" w:noVBand="1"/>
      </w:tblPr>
      <w:tblGrid>
        <w:gridCol w:w="515"/>
        <w:gridCol w:w="4244"/>
        <w:gridCol w:w="2806"/>
        <w:gridCol w:w="2255"/>
      </w:tblGrid>
      <w:tr w:rsidR="00C10425" w:rsidRPr="00C10425" w14:paraId="5C56A68B" w14:textId="77777777" w:rsidTr="00C10425">
        <w:trPr>
          <w:trHeight w:val="315"/>
        </w:trPr>
        <w:tc>
          <w:tcPr>
            <w:tcW w:w="515" w:type="dxa"/>
            <w:tcBorders>
              <w:top w:val="single" w:sz="4" w:space="0" w:color="000000"/>
              <w:left w:val="single" w:sz="4" w:space="0" w:color="000000"/>
              <w:bottom w:val="single" w:sz="4" w:space="0" w:color="000000"/>
              <w:right w:val="single" w:sz="4" w:space="0" w:color="000000"/>
            </w:tcBorders>
            <w:shd w:val="clear" w:color="auto" w:fill="auto"/>
            <w:hideMark/>
          </w:tcPr>
          <w:p w14:paraId="28BA2429" w14:textId="77777777" w:rsidR="00C10425" w:rsidRPr="00C10425" w:rsidRDefault="00C10425" w:rsidP="00C10425">
            <w:pPr>
              <w:widowControl/>
              <w:autoSpaceDE/>
              <w:autoSpaceDN/>
              <w:rPr>
                <w:rFonts w:eastAsia="Times New Roman"/>
                <w:b/>
                <w:bCs/>
                <w:lang w:val="es-CO" w:eastAsia="es-CO" w:bidi="ar-SA"/>
              </w:rPr>
            </w:pPr>
            <w:r w:rsidRPr="00C10425">
              <w:rPr>
                <w:rFonts w:eastAsia="Times New Roman"/>
                <w:b/>
                <w:bCs/>
                <w:lang w:val="es-CO" w:eastAsia="es-CO" w:bidi="ar-SA"/>
              </w:rPr>
              <w:t>No</w:t>
            </w:r>
          </w:p>
        </w:tc>
        <w:tc>
          <w:tcPr>
            <w:tcW w:w="4244" w:type="dxa"/>
            <w:tcBorders>
              <w:top w:val="single" w:sz="4" w:space="0" w:color="000000"/>
              <w:left w:val="nil"/>
              <w:bottom w:val="single" w:sz="4" w:space="0" w:color="000000"/>
              <w:right w:val="single" w:sz="4" w:space="0" w:color="000000"/>
            </w:tcBorders>
            <w:shd w:val="clear" w:color="auto" w:fill="auto"/>
            <w:hideMark/>
          </w:tcPr>
          <w:p w14:paraId="0809F42B" w14:textId="77777777" w:rsidR="00C10425" w:rsidRPr="00C10425" w:rsidRDefault="00C10425" w:rsidP="00C10425">
            <w:pPr>
              <w:widowControl/>
              <w:autoSpaceDE/>
              <w:autoSpaceDN/>
              <w:ind w:firstLineChars="800" w:firstLine="1767"/>
              <w:rPr>
                <w:rFonts w:eastAsia="Times New Roman"/>
                <w:b/>
                <w:bCs/>
                <w:lang w:val="es-CO" w:eastAsia="es-CO" w:bidi="ar-SA"/>
              </w:rPr>
            </w:pPr>
            <w:r w:rsidRPr="00C10425">
              <w:rPr>
                <w:rFonts w:eastAsia="Times New Roman"/>
                <w:b/>
                <w:bCs/>
                <w:lang w:val="es-CO" w:eastAsia="es-CO" w:bidi="ar-SA"/>
              </w:rPr>
              <w:t>Obligaciones</w:t>
            </w:r>
          </w:p>
        </w:tc>
        <w:tc>
          <w:tcPr>
            <w:tcW w:w="2806" w:type="dxa"/>
            <w:tcBorders>
              <w:top w:val="single" w:sz="4" w:space="0" w:color="000000"/>
              <w:left w:val="nil"/>
              <w:bottom w:val="single" w:sz="4" w:space="0" w:color="000000"/>
              <w:right w:val="single" w:sz="4" w:space="0" w:color="000000"/>
            </w:tcBorders>
            <w:shd w:val="clear" w:color="auto" w:fill="auto"/>
            <w:hideMark/>
          </w:tcPr>
          <w:p w14:paraId="00E8BCBD" w14:textId="77777777" w:rsidR="00C10425" w:rsidRPr="00C10425" w:rsidRDefault="00C10425" w:rsidP="00C10425">
            <w:pPr>
              <w:widowControl/>
              <w:autoSpaceDE/>
              <w:autoSpaceDN/>
              <w:ind w:firstLineChars="200" w:firstLine="442"/>
              <w:rPr>
                <w:rFonts w:eastAsia="Times New Roman"/>
                <w:b/>
                <w:bCs/>
                <w:lang w:val="es-CO" w:eastAsia="es-CO" w:bidi="ar-SA"/>
              </w:rPr>
            </w:pPr>
            <w:r w:rsidRPr="00C10425">
              <w:rPr>
                <w:rFonts w:eastAsia="Times New Roman"/>
                <w:b/>
                <w:bCs/>
                <w:lang w:val="es-CO" w:eastAsia="es-CO" w:bidi="ar-SA"/>
              </w:rPr>
              <w:t>Acciones realizadas</w:t>
            </w:r>
          </w:p>
        </w:tc>
        <w:tc>
          <w:tcPr>
            <w:tcW w:w="2255" w:type="dxa"/>
            <w:tcBorders>
              <w:top w:val="single" w:sz="4" w:space="0" w:color="000000"/>
              <w:left w:val="nil"/>
              <w:bottom w:val="single" w:sz="4" w:space="0" w:color="000000"/>
              <w:right w:val="single" w:sz="4" w:space="0" w:color="000000"/>
            </w:tcBorders>
            <w:shd w:val="clear" w:color="auto" w:fill="auto"/>
            <w:hideMark/>
          </w:tcPr>
          <w:p w14:paraId="7B9D4B17" w14:textId="77777777" w:rsidR="00C10425" w:rsidRPr="00C10425" w:rsidRDefault="00C10425" w:rsidP="00C10425">
            <w:pPr>
              <w:widowControl/>
              <w:autoSpaceDE/>
              <w:autoSpaceDN/>
              <w:ind w:firstLineChars="300" w:firstLine="663"/>
              <w:rPr>
                <w:rFonts w:eastAsia="Times New Roman"/>
                <w:b/>
                <w:bCs/>
                <w:lang w:val="es-CO" w:eastAsia="es-CO" w:bidi="ar-SA"/>
              </w:rPr>
            </w:pPr>
            <w:r w:rsidRPr="00C10425">
              <w:rPr>
                <w:rFonts w:eastAsia="Times New Roman"/>
                <w:b/>
                <w:bCs/>
                <w:lang w:val="es-CO" w:eastAsia="es-CO" w:bidi="ar-SA"/>
              </w:rPr>
              <w:t>Evidencias</w:t>
            </w:r>
          </w:p>
        </w:tc>
      </w:tr>
      <w:tr w:rsidR="00C10425" w:rsidRPr="00C10425" w14:paraId="6FB0F644" w14:textId="77777777" w:rsidTr="00C10425">
        <w:trPr>
          <w:trHeight w:val="2258"/>
        </w:trPr>
        <w:tc>
          <w:tcPr>
            <w:tcW w:w="515" w:type="dxa"/>
            <w:tcBorders>
              <w:top w:val="nil"/>
              <w:left w:val="single" w:sz="4" w:space="0" w:color="000000"/>
              <w:bottom w:val="single" w:sz="4" w:space="0" w:color="000000"/>
              <w:right w:val="single" w:sz="4" w:space="0" w:color="000000"/>
            </w:tcBorders>
            <w:shd w:val="clear" w:color="auto" w:fill="auto"/>
            <w:noWrap/>
            <w:hideMark/>
          </w:tcPr>
          <w:p w14:paraId="03400B2D"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w:t>
            </w:r>
          </w:p>
        </w:tc>
        <w:tc>
          <w:tcPr>
            <w:tcW w:w="4244" w:type="dxa"/>
            <w:tcBorders>
              <w:top w:val="nil"/>
              <w:left w:val="nil"/>
              <w:bottom w:val="single" w:sz="4" w:space="0" w:color="000000"/>
              <w:right w:val="single" w:sz="4" w:space="0" w:color="000000"/>
            </w:tcBorders>
            <w:shd w:val="clear" w:color="auto" w:fill="auto"/>
            <w:hideMark/>
          </w:tcPr>
          <w:p w14:paraId="4AF9674F"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Desarrollar         las         actividades contractuales   de   acuerdo   con   la programación   establecida   en   los </w:t>
            </w:r>
            <w:proofErr w:type="gramStart"/>
            <w:r w:rsidRPr="00C10425">
              <w:rPr>
                <w:rFonts w:ascii="Arial MT" w:eastAsia="Times New Roman" w:hAnsi="Arial MT" w:cs="Times New Roman"/>
                <w:lang w:val="es-CO" w:eastAsia="es-CO" w:bidi="ar-SA"/>
              </w:rPr>
              <w:t>procesos  formativos</w:t>
            </w:r>
            <w:proofErr w:type="gramEnd"/>
            <w:r w:rsidRPr="00C10425">
              <w:rPr>
                <w:rFonts w:ascii="Arial MT" w:eastAsia="Times New Roman" w:hAnsi="Arial MT" w:cs="Times New Roman"/>
                <w:lang w:val="es-CO" w:eastAsia="es-CO" w:bidi="ar-SA"/>
              </w:rPr>
              <w:t xml:space="preserve">  del  centro  de formación</w:t>
            </w:r>
          </w:p>
        </w:tc>
        <w:tc>
          <w:tcPr>
            <w:tcW w:w="2806" w:type="dxa"/>
            <w:tcBorders>
              <w:top w:val="nil"/>
              <w:left w:val="nil"/>
              <w:bottom w:val="single" w:sz="4" w:space="0" w:color="000000"/>
              <w:right w:val="single" w:sz="4" w:space="0" w:color="000000"/>
            </w:tcBorders>
            <w:shd w:val="clear" w:color="auto" w:fill="auto"/>
            <w:hideMark/>
          </w:tcPr>
          <w:p w14:paraId="5CFD10C0"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Impartir                formación profesional   integral   en   el </w:t>
            </w:r>
            <w:proofErr w:type="gramStart"/>
            <w:r w:rsidRPr="00C10425">
              <w:rPr>
                <w:rFonts w:ascii="Arial MT" w:eastAsia="Times New Roman" w:hAnsi="Arial MT" w:cs="Times New Roman"/>
                <w:lang w:val="es-CO" w:eastAsia="es-CO" w:bidi="ar-SA"/>
              </w:rPr>
              <w:t>Tecnólogo  de</w:t>
            </w:r>
            <w:proofErr w:type="gramEnd"/>
            <w:r w:rsidRPr="00C10425">
              <w:rPr>
                <w:rFonts w:ascii="Arial MT" w:eastAsia="Times New Roman" w:hAnsi="Arial MT" w:cs="Times New Roman"/>
                <w:lang w:val="es-CO" w:eastAsia="es-CO" w:bidi="ar-SA"/>
              </w:rPr>
              <w:t xml:space="preserve">  Gestión  del Talento Humano</w:t>
            </w:r>
          </w:p>
        </w:tc>
        <w:tc>
          <w:tcPr>
            <w:tcW w:w="2255" w:type="dxa"/>
            <w:tcBorders>
              <w:top w:val="nil"/>
              <w:left w:val="nil"/>
              <w:bottom w:val="single" w:sz="4" w:space="0" w:color="000000"/>
              <w:right w:val="single" w:sz="4" w:space="0" w:color="000000"/>
            </w:tcBorders>
            <w:shd w:val="clear" w:color="auto" w:fill="auto"/>
            <w:hideMark/>
          </w:tcPr>
          <w:p w14:paraId="7378786E"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Guías  de</w:t>
            </w:r>
            <w:proofErr w:type="gramEnd"/>
            <w:r w:rsidRPr="00C10425">
              <w:rPr>
                <w:rFonts w:ascii="Arial MT" w:eastAsia="Times New Roman" w:hAnsi="Arial MT" w:cs="Times New Roman"/>
                <w:lang w:val="es-CO" w:eastAsia="es-CO" w:bidi="ar-SA"/>
              </w:rPr>
              <w:t xml:space="preserve"> aprendizaje, listados           de asistencia, registros fotográficos, talleres</w:t>
            </w:r>
            <w:r w:rsidRPr="00C10425">
              <w:rPr>
                <w:rFonts w:ascii="Arial MT" w:eastAsia="Times New Roman" w:hAnsi="Arial MT" w:cs="Times New Roman"/>
                <w:lang w:val="es-CO" w:eastAsia="es-CO" w:bidi="ar-SA"/>
              </w:rPr>
              <w:br/>
              <w:t xml:space="preserve">y evaluaciones virtuales, formularios     de </w:t>
            </w:r>
            <w:proofErr w:type="spellStart"/>
            <w:r w:rsidRPr="00C10425">
              <w:rPr>
                <w:rFonts w:ascii="Arial MT" w:eastAsia="Times New Roman" w:hAnsi="Arial MT" w:cs="Times New Roman"/>
                <w:lang w:val="es-CO" w:eastAsia="es-CO" w:bidi="ar-SA"/>
              </w:rPr>
              <w:t>google</w:t>
            </w:r>
            <w:proofErr w:type="spellEnd"/>
            <w:r w:rsidRPr="00C10425">
              <w:rPr>
                <w:rFonts w:ascii="Arial MT" w:eastAsia="Times New Roman" w:hAnsi="Arial MT" w:cs="Times New Roman"/>
                <w:lang w:val="es-CO" w:eastAsia="es-CO" w:bidi="ar-SA"/>
              </w:rPr>
              <w:t>.</w:t>
            </w:r>
            <w:r w:rsidRPr="00C10425">
              <w:rPr>
                <w:rFonts w:ascii="Arial MT" w:eastAsia="Times New Roman" w:hAnsi="Arial MT" w:cs="Times New Roman"/>
                <w:lang w:val="es-CO" w:eastAsia="es-CO" w:bidi="ar-SA"/>
              </w:rPr>
              <w:br/>
              <w:t xml:space="preserve">Pantallazos         de </w:t>
            </w:r>
            <w:proofErr w:type="spellStart"/>
            <w:r w:rsidRPr="00C10425">
              <w:rPr>
                <w:rFonts w:ascii="Arial MT" w:eastAsia="Times New Roman" w:hAnsi="Arial MT" w:cs="Times New Roman"/>
                <w:lang w:val="es-CO" w:eastAsia="es-CO" w:bidi="ar-SA"/>
              </w:rPr>
              <w:t>whastapp</w:t>
            </w:r>
            <w:proofErr w:type="spellEnd"/>
            <w:r w:rsidRPr="00C10425">
              <w:rPr>
                <w:rFonts w:ascii="Arial MT" w:eastAsia="Times New Roman" w:hAnsi="Arial MT" w:cs="Times New Roman"/>
                <w:lang w:val="es-CO" w:eastAsia="es-CO" w:bidi="ar-SA"/>
              </w:rPr>
              <w:t xml:space="preserve">,   correos electrónicos, uso de </w:t>
            </w:r>
            <w:proofErr w:type="spellStart"/>
            <w:r w:rsidRPr="00C10425">
              <w:rPr>
                <w:rFonts w:ascii="Arial MT" w:eastAsia="Times New Roman" w:hAnsi="Arial MT" w:cs="Times New Roman"/>
                <w:lang w:val="es-CO" w:eastAsia="es-CO" w:bidi="ar-SA"/>
              </w:rPr>
              <w:t>territorium</w:t>
            </w:r>
            <w:proofErr w:type="spellEnd"/>
            <w:r w:rsidRPr="00C10425">
              <w:rPr>
                <w:rFonts w:ascii="Arial MT" w:eastAsia="Times New Roman" w:hAnsi="Arial MT" w:cs="Times New Roman"/>
                <w:lang w:val="es-CO" w:eastAsia="es-CO" w:bidi="ar-SA"/>
              </w:rPr>
              <w:t>, videoconferencia por   zoom,   Google</w:t>
            </w:r>
            <w:r w:rsidRPr="00C10425">
              <w:rPr>
                <w:rFonts w:ascii="Arial MT" w:eastAsia="Times New Roman" w:hAnsi="Arial MT" w:cs="Times New Roman"/>
                <w:lang w:val="es-CO" w:eastAsia="es-CO" w:bidi="ar-SA"/>
              </w:rPr>
              <w:br/>
            </w:r>
            <w:proofErr w:type="spellStart"/>
            <w:r w:rsidRPr="00C10425">
              <w:rPr>
                <w:rFonts w:ascii="Arial MT" w:eastAsia="Times New Roman" w:hAnsi="Arial MT" w:cs="Times New Roman"/>
                <w:lang w:val="es-CO" w:eastAsia="es-CO" w:bidi="ar-SA"/>
              </w:rPr>
              <w:t>Mett</w:t>
            </w:r>
            <w:proofErr w:type="spellEnd"/>
            <w:r w:rsidRPr="00C10425">
              <w:rPr>
                <w:rFonts w:ascii="Arial MT" w:eastAsia="Times New Roman" w:hAnsi="Arial MT" w:cs="Times New Roman"/>
                <w:lang w:val="es-CO" w:eastAsia="es-CO" w:bidi="ar-SA"/>
              </w:rPr>
              <w:t>,</w:t>
            </w:r>
          </w:p>
        </w:tc>
      </w:tr>
      <w:tr w:rsidR="00C10425" w:rsidRPr="00C10425" w14:paraId="47D6EA50" w14:textId="77777777" w:rsidTr="00C10425">
        <w:trPr>
          <w:trHeight w:val="3534"/>
        </w:trPr>
        <w:tc>
          <w:tcPr>
            <w:tcW w:w="515" w:type="dxa"/>
            <w:tcBorders>
              <w:top w:val="nil"/>
              <w:left w:val="single" w:sz="4" w:space="0" w:color="000000"/>
              <w:bottom w:val="single" w:sz="4" w:space="0" w:color="000000"/>
              <w:right w:val="single" w:sz="4" w:space="0" w:color="000000"/>
            </w:tcBorders>
            <w:shd w:val="clear" w:color="auto" w:fill="auto"/>
            <w:noWrap/>
            <w:hideMark/>
          </w:tcPr>
          <w:p w14:paraId="72E47487"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w:t>
            </w:r>
          </w:p>
        </w:tc>
        <w:tc>
          <w:tcPr>
            <w:tcW w:w="4244" w:type="dxa"/>
            <w:tcBorders>
              <w:top w:val="nil"/>
              <w:left w:val="nil"/>
              <w:bottom w:val="single" w:sz="4" w:space="0" w:color="000000"/>
              <w:right w:val="single" w:sz="4" w:space="0" w:color="000000"/>
            </w:tcBorders>
            <w:shd w:val="clear" w:color="auto" w:fill="auto"/>
            <w:hideMark/>
          </w:tcPr>
          <w:p w14:paraId="4157598D"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806" w:type="dxa"/>
            <w:tcBorders>
              <w:top w:val="nil"/>
              <w:left w:val="nil"/>
              <w:bottom w:val="single" w:sz="4" w:space="0" w:color="000000"/>
              <w:right w:val="single" w:sz="4" w:space="0" w:color="000000"/>
            </w:tcBorders>
            <w:shd w:val="clear" w:color="auto" w:fill="auto"/>
            <w:hideMark/>
          </w:tcPr>
          <w:p w14:paraId="4F134F76" w14:textId="77777777" w:rsidR="00C10425" w:rsidRPr="00C10425" w:rsidRDefault="00C10425" w:rsidP="00C10425">
            <w:pPr>
              <w:widowControl/>
              <w:autoSpaceDE/>
              <w:autoSpaceDN/>
              <w:rPr>
                <w:rFonts w:ascii="Arial MT" w:eastAsia="Times New Roman" w:hAnsi="Arial MT" w:cs="Times New Roman"/>
                <w:lang w:val="es-CO" w:eastAsia="es-CO" w:bidi="ar-SA"/>
              </w:rPr>
            </w:pPr>
            <w:proofErr w:type="gramStart"/>
            <w:r w:rsidRPr="00C10425">
              <w:rPr>
                <w:rFonts w:ascii="Arial MT" w:eastAsia="Times New Roman" w:hAnsi="Arial MT" w:cs="Times New Roman"/>
                <w:lang w:val="es-CO" w:eastAsia="es-CO" w:bidi="ar-SA"/>
              </w:rPr>
              <w:t>Se  asiste</w:t>
            </w:r>
            <w:proofErr w:type="gramEnd"/>
            <w:r w:rsidRPr="00C10425">
              <w:rPr>
                <w:rFonts w:ascii="Arial MT" w:eastAsia="Times New Roman" w:hAnsi="Arial MT" w:cs="Times New Roman"/>
                <w:lang w:val="es-CO" w:eastAsia="es-CO" w:bidi="ar-SA"/>
              </w:rPr>
              <w:t xml:space="preserve">  a  las  reuniones programadas   de   equipos ejecutores   y   se   participa activamente    del    trabajo programado.</w:t>
            </w:r>
          </w:p>
        </w:tc>
        <w:tc>
          <w:tcPr>
            <w:tcW w:w="2255" w:type="dxa"/>
            <w:tcBorders>
              <w:top w:val="nil"/>
              <w:left w:val="nil"/>
              <w:bottom w:val="single" w:sz="4" w:space="0" w:color="000000"/>
              <w:right w:val="single" w:sz="4" w:space="0" w:color="000000"/>
            </w:tcBorders>
            <w:shd w:val="clear" w:color="auto" w:fill="auto"/>
            <w:hideMark/>
          </w:tcPr>
          <w:p w14:paraId="32DC4885"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Listas  de</w:t>
            </w:r>
            <w:proofErr w:type="gramEnd"/>
            <w:r w:rsidRPr="00C10425">
              <w:rPr>
                <w:rFonts w:ascii="Arial MT" w:eastAsia="Times New Roman" w:hAnsi="Arial MT" w:cs="Times New Roman"/>
                <w:lang w:val="es-CO" w:eastAsia="es-CO" w:bidi="ar-SA"/>
              </w:rPr>
              <w:t xml:space="preserve"> Asistencias  reunión de        equipos ejecutores, registros fotográficos,</w:t>
            </w:r>
            <w:r w:rsidRPr="00C10425">
              <w:rPr>
                <w:rFonts w:ascii="Arial MT" w:eastAsia="Times New Roman" w:hAnsi="Arial MT" w:cs="Times New Roman"/>
                <w:lang w:val="es-CO" w:eastAsia="es-CO" w:bidi="ar-SA"/>
              </w:rPr>
              <w:br/>
              <w:t>actas       del trabajo.</w:t>
            </w:r>
            <w:r w:rsidRPr="00C10425">
              <w:rPr>
                <w:rFonts w:ascii="Arial MT" w:eastAsia="Times New Roman" w:hAnsi="Arial MT" w:cs="Times New Roman"/>
                <w:lang w:val="es-CO" w:eastAsia="es-CO" w:bidi="ar-SA"/>
              </w:rPr>
              <w:br/>
              <w:t xml:space="preserve">Pantallazos         de </w:t>
            </w:r>
            <w:proofErr w:type="spellStart"/>
            <w:r w:rsidRPr="00C10425">
              <w:rPr>
                <w:rFonts w:ascii="Arial MT" w:eastAsia="Times New Roman" w:hAnsi="Arial MT" w:cs="Times New Roman"/>
                <w:lang w:val="es-CO" w:eastAsia="es-CO" w:bidi="ar-SA"/>
              </w:rPr>
              <w:t>whastapp</w:t>
            </w:r>
            <w:proofErr w:type="spellEnd"/>
            <w:r w:rsidRPr="00C10425">
              <w:rPr>
                <w:rFonts w:ascii="Arial MT" w:eastAsia="Times New Roman" w:hAnsi="Arial MT" w:cs="Times New Roman"/>
                <w:lang w:val="es-CO" w:eastAsia="es-CO" w:bidi="ar-SA"/>
              </w:rPr>
              <w:t xml:space="preserve">,   correos electrónicos, uso de </w:t>
            </w:r>
            <w:proofErr w:type="spellStart"/>
            <w:r w:rsidRPr="00C10425">
              <w:rPr>
                <w:rFonts w:ascii="Arial MT" w:eastAsia="Times New Roman" w:hAnsi="Arial MT" w:cs="Times New Roman"/>
                <w:lang w:val="es-CO" w:eastAsia="es-CO" w:bidi="ar-SA"/>
              </w:rPr>
              <w:t>territorium</w:t>
            </w:r>
            <w:proofErr w:type="spellEnd"/>
            <w:r w:rsidRPr="00C10425">
              <w:rPr>
                <w:rFonts w:ascii="Arial MT" w:eastAsia="Times New Roman" w:hAnsi="Arial MT" w:cs="Times New Roman"/>
                <w:lang w:val="es-CO" w:eastAsia="es-CO" w:bidi="ar-SA"/>
              </w:rPr>
              <w:t xml:space="preserve">, videoconferencia por   zoom,   Google </w:t>
            </w:r>
            <w:proofErr w:type="spellStart"/>
            <w:r w:rsidRPr="00C10425">
              <w:rPr>
                <w:rFonts w:ascii="Arial MT" w:eastAsia="Times New Roman" w:hAnsi="Arial MT" w:cs="Times New Roman"/>
                <w:lang w:val="es-CO" w:eastAsia="es-CO" w:bidi="ar-SA"/>
              </w:rPr>
              <w:t>Mett</w:t>
            </w:r>
            <w:proofErr w:type="spellEnd"/>
            <w:r w:rsidRPr="00C10425">
              <w:rPr>
                <w:rFonts w:ascii="Arial MT" w:eastAsia="Times New Roman" w:hAnsi="Arial MT" w:cs="Times New Roman"/>
                <w:lang w:val="es-CO" w:eastAsia="es-CO" w:bidi="ar-SA"/>
              </w:rPr>
              <w:t xml:space="preserve">,         Microsoft </w:t>
            </w:r>
            <w:proofErr w:type="spellStart"/>
            <w:r w:rsidRPr="00C10425">
              <w:rPr>
                <w:rFonts w:ascii="Arial MT" w:eastAsia="Times New Roman" w:hAnsi="Arial MT" w:cs="Times New Roman"/>
                <w:lang w:val="es-CO" w:eastAsia="es-CO" w:bidi="ar-SA"/>
              </w:rPr>
              <w:t>teams</w:t>
            </w:r>
            <w:proofErr w:type="spellEnd"/>
            <w:r w:rsidRPr="00C10425">
              <w:rPr>
                <w:rFonts w:ascii="Arial MT" w:eastAsia="Times New Roman" w:hAnsi="Arial MT" w:cs="Times New Roman"/>
                <w:lang w:val="es-CO" w:eastAsia="es-CO" w:bidi="ar-SA"/>
              </w:rPr>
              <w:t>, entre otras.</w:t>
            </w:r>
          </w:p>
        </w:tc>
      </w:tr>
      <w:tr w:rsidR="00C10425" w:rsidRPr="00C10425" w14:paraId="0BBD4769" w14:textId="77777777" w:rsidTr="00C10425">
        <w:trPr>
          <w:trHeight w:val="2284"/>
        </w:trPr>
        <w:tc>
          <w:tcPr>
            <w:tcW w:w="515" w:type="dxa"/>
            <w:tcBorders>
              <w:top w:val="nil"/>
              <w:left w:val="single" w:sz="4" w:space="0" w:color="000000"/>
              <w:bottom w:val="single" w:sz="4" w:space="0" w:color="000000"/>
              <w:right w:val="single" w:sz="4" w:space="0" w:color="000000"/>
            </w:tcBorders>
            <w:shd w:val="clear" w:color="auto" w:fill="auto"/>
            <w:noWrap/>
            <w:hideMark/>
          </w:tcPr>
          <w:p w14:paraId="1AE7CA4B"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3</w:t>
            </w:r>
          </w:p>
        </w:tc>
        <w:tc>
          <w:tcPr>
            <w:tcW w:w="4244" w:type="dxa"/>
            <w:tcBorders>
              <w:top w:val="nil"/>
              <w:left w:val="nil"/>
              <w:bottom w:val="single" w:sz="4" w:space="0" w:color="000000"/>
              <w:right w:val="single" w:sz="4" w:space="0" w:color="000000"/>
            </w:tcBorders>
            <w:shd w:val="clear" w:color="auto" w:fill="auto"/>
            <w:hideMark/>
          </w:tcPr>
          <w:p w14:paraId="494860CF" w14:textId="308E3546"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Participar   en   la   programación   y </w:t>
            </w:r>
            <w:proofErr w:type="gramStart"/>
            <w:r w:rsidRPr="00C10425">
              <w:rPr>
                <w:rFonts w:ascii="Arial MT" w:eastAsia="Times New Roman" w:hAnsi="Arial MT" w:cs="Times New Roman"/>
                <w:lang w:val="es-CO" w:eastAsia="es-CO" w:bidi="ar-SA"/>
              </w:rPr>
              <w:t>ejecución  del</w:t>
            </w:r>
            <w:proofErr w:type="gramEnd"/>
            <w:r w:rsidRPr="00C10425">
              <w:rPr>
                <w:rFonts w:ascii="Arial MT" w:eastAsia="Times New Roman" w:hAnsi="Arial MT" w:cs="Times New Roman"/>
                <w:lang w:val="es-CO" w:eastAsia="es-CO" w:bidi="ar-SA"/>
              </w:rPr>
              <w:t xml:space="preserve">  proceso  de  inducción de aprendices de formación titulada, en el reconocimiento de aprendizajes previos y gestionar la anulación de la matrícula  de  los  aprendices  que  no se presentan en la fase de Inducción y   manifiesten   su   deseo   de   no</w:t>
            </w:r>
            <w:r>
              <w:rPr>
                <w:rFonts w:ascii="Arial MT" w:eastAsia="Times New Roman" w:hAnsi="Arial MT" w:cs="Times New Roman"/>
                <w:lang w:val="es-CO" w:eastAsia="es-CO" w:bidi="ar-SA"/>
              </w:rPr>
              <w:t xml:space="preserve"> </w:t>
            </w:r>
            <w:r w:rsidRPr="00C10425">
              <w:rPr>
                <w:rFonts w:ascii="Arial MT" w:eastAsia="Times New Roman" w:hAnsi="Arial MT" w:cs="Times New Roman"/>
                <w:lang w:val="es-CO" w:eastAsia="es-CO" w:bidi="ar-SA"/>
              </w:rPr>
              <w:t>continuar, una vez de contactado el</w:t>
            </w:r>
            <w:r w:rsidRPr="00C10425">
              <w:rPr>
                <w:rFonts w:ascii="Arial MT" w:eastAsia="Times New Roman" w:hAnsi="Arial MT" w:cs="Times New Roman"/>
                <w:lang w:val="es-CO" w:eastAsia="es-CO" w:bidi="ar-SA"/>
              </w:rPr>
              <w:t xml:space="preserve"> </w:t>
            </w:r>
            <w:r w:rsidRPr="00C10425">
              <w:rPr>
                <w:rFonts w:ascii="Arial MT" w:eastAsia="Times New Roman" w:hAnsi="Arial MT" w:cs="Times New Roman"/>
                <w:lang w:val="es-CO" w:eastAsia="es-CO" w:bidi="ar-SA"/>
              </w:rPr>
              <w:t>aprendiz,    antes    de    asociar    los aprendices a la ruta de aprendizaje.</w:t>
            </w:r>
          </w:p>
        </w:tc>
        <w:tc>
          <w:tcPr>
            <w:tcW w:w="2806" w:type="dxa"/>
            <w:tcBorders>
              <w:top w:val="nil"/>
              <w:left w:val="nil"/>
              <w:bottom w:val="single" w:sz="4" w:space="0" w:color="000000"/>
              <w:right w:val="single" w:sz="4" w:space="0" w:color="000000"/>
            </w:tcBorders>
            <w:shd w:val="clear" w:color="auto" w:fill="auto"/>
            <w:hideMark/>
          </w:tcPr>
          <w:p w14:paraId="78B6BC90" w14:textId="77777777" w:rsidR="00C10425" w:rsidRPr="00C10425" w:rsidRDefault="00C10425" w:rsidP="00C10425">
            <w:pPr>
              <w:widowControl/>
              <w:autoSpaceDE/>
              <w:autoSpaceDN/>
              <w:rPr>
                <w:rFonts w:ascii="Arial MT" w:eastAsia="Times New Roman" w:hAnsi="Arial MT" w:cs="Times New Roman"/>
                <w:lang w:val="es-CO" w:eastAsia="es-CO" w:bidi="ar-SA"/>
              </w:rPr>
            </w:pPr>
            <w:proofErr w:type="gramStart"/>
            <w:r w:rsidRPr="00C10425">
              <w:rPr>
                <w:rFonts w:ascii="Arial MT" w:eastAsia="Times New Roman" w:hAnsi="Arial MT" w:cs="Times New Roman"/>
                <w:lang w:val="es-CO" w:eastAsia="es-CO" w:bidi="ar-SA"/>
              </w:rPr>
              <w:t>Apoyo  en</w:t>
            </w:r>
            <w:proofErr w:type="gramEnd"/>
            <w:r w:rsidRPr="00C10425">
              <w:rPr>
                <w:rFonts w:ascii="Arial MT" w:eastAsia="Times New Roman" w:hAnsi="Arial MT" w:cs="Times New Roman"/>
                <w:lang w:val="es-CO" w:eastAsia="es-CO" w:bidi="ar-SA"/>
              </w:rPr>
              <w:t xml:space="preserve">  la  participación de    la    programación    y ejecución  del  proceso  de inducción de aprendices de formación titulada.</w:t>
            </w:r>
          </w:p>
        </w:tc>
        <w:tc>
          <w:tcPr>
            <w:tcW w:w="2255" w:type="dxa"/>
            <w:tcBorders>
              <w:top w:val="nil"/>
              <w:left w:val="nil"/>
              <w:bottom w:val="single" w:sz="4" w:space="0" w:color="000000"/>
              <w:right w:val="single" w:sz="4" w:space="0" w:color="000000"/>
            </w:tcBorders>
            <w:shd w:val="clear" w:color="auto" w:fill="auto"/>
            <w:hideMark/>
          </w:tcPr>
          <w:p w14:paraId="156CD893"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No aplica en este periodo</w:t>
            </w:r>
          </w:p>
        </w:tc>
      </w:tr>
      <w:tr w:rsidR="00C10425" w:rsidRPr="00C10425" w14:paraId="1125ACBB" w14:textId="77777777" w:rsidTr="00C10425">
        <w:trPr>
          <w:trHeight w:val="3300"/>
        </w:trPr>
        <w:tc>
          <w:tcPr>
            <w:tcW w:w="515" w:type="dxa"/>
            <w:tcBorders>
              <w:top w:val="nil"/>
              <w:left w:val="single" w:sz="4" w:space="0" w:color="000000"/>
              <w:bottom w:val="single" w:sz="4" w:space="0" w:color="000000"/>
              <w:right w:val="single" w:sz="4" w:space="0" w:color="000000"/>
            </w:tcBorders>
            <w:shd w:val="clear" w:color="auto" w:fill="auto"/>
            <w:noWrap/>
            <w:hideMark/>
          </w:tcPr>
          <w:p w14:paraId="050ACABF"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4</w:t>
            </w:r>
          </w:p>
        </w:tc>
        <w:tc>
          <w:tcPr>
            <w:tcW w:w="4244" w:type="dxa"/>
            <w:tcBorders>
              <w:top w:val="nil"/>
              <w:left w:val="nil"/>
              <w:bottom w:val="single" w:sz="4" w:space="0" w:color="000000"/>
              <w:right w:val="single" w:sz="4" w:space="0" w:color="000000"/>
            </w:tcBorders>
            <w:shd w:val="clear" w:color="auto" w:fill="auto"/>
            <w:hideMark/>
          </w:tcPr>
          <w:p w14:paraId="0A10B52A"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w:t>
            </w:r>
            <w:r w:rsidRPr="00C10425">
              <w:rPr>
                <w:rFonts w:ascii="Arial MT" w:eastAsia="Times New Roman" w:hAnsi="Arial MT" w:cs="Times New Roman"/>
                <w:lang w:val="es-CO" w:eastAsia="es-CO" w:bidi="ar-SA"/>
              </w:rPr>
              <w:br/>
              <w:t>en   general   los   informes   que   la formación por competencias exija</w:t>
            </w:r>
          </w:p>
        </w:tc>
        <w:tc>
          <w:tcPr>
            <w:tcW w:w="2806" w:type="dxa"/>
            <w:tcBorders>
              <w:top w:val="nil"/>
              <w:left w:val="nil"/>
              <w:bottom w:val="single" w:sz="4" w:space="0" w:color="000000"/>
              <w:right w:val="single" w:sz="4" w:space="0" w:color="000000"/>
            </w:tcBorders>
            <w:shd w:val="clear" w:color="auto" w:fill="auto"/>
            <w:hideMark/>
          </w:tcPr>
          <w:p w14:paraId="3E02D371"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Realizar          guía          de </w:t>
            </w:r>
            <w:proofErr w:type="gramStart"/>
            <w:r w:rsidRPr="00C10425">
              <w:rPr>
                <w:rFonts w:ascii="Arial MT" w:eastAsia="Times New Roman" w:hAnsi="Arial MT" w:cs="Times New Roman"/>
                <w:lang w:val="es-CO" w:eastAsia="es-CO" w:bidi="ar-SA"/>
              </w:rPr>
              <w:t xml:space="preserve">aprendizaje,   </w:t>
            </w:r>
            <w:proofErr w:type="gramEnd"/>
            <w:r w:rsidRPr="00C10425">
              <w:rPr>
                <w:rFonts w:ascii="Arial MT" w:eastAsia="Times New Roman" w:hAnsi="Arial MT" w:cs="Times New Roman"/>
                <w:lang w:val="es-CO" w:eastAsia="es-CO" w:bidi="ar-SA"/>
              </w:rPr>
              <w:t xml:space="preserve">        proyecto formativo,           planeación pedagógica,   portafolio   de evidencias     teniendo     en cuenta    los    lineamientos institucionales.</w:t>
            </w:r>
          </w:p>
        </w:tc>
        <w:tc>
          <w:tcPr>
            <w:tcW w:w="2255" w:type="dxa"/>
            <w:tcBorders>
              <w:top w:val="nil"/>
              <w:left w:val="nil"/>
              <w:bottom w:val="single" w:sz="4" w:space="0" w:color="000000"/>
              <w:right w:val="single" w:sz="4" w:space="0" w:color="000000"/>
            </w:tcBorders>
            <w:shd w:val="clear" w:color="auto" w:fill="auto"/>
            <w:hideMark/>
          </w:tcPr>
          <w:p w14:paraId="0D765EF6"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Drive      compartido con los documentos requeridos         que</w:t>
            </w:r>
            <w:r w:rsidRPr="00C10425">
              <w:rPr>
                <w:rFonts w:ascii="Arial MT" w:eastAsia="Times New Roman" w:hAnsi="Arial MT" w:cs="Times New Roman"/>
                <w:lang w:val="es-CO" w:eastAsia="es-CO" w:bidi="ar-SA"/>
              </w:rPr>
              <w:br/>
              <w:t>evidencian            el proceso formativo.</w:t>
            </w:r>
            <w:r w:rsidRPr="00C10425">
              <w:rPr>
                <w:rFonts w:ascii="Arial MT" w:eastAsia="Times New Roman" w:hAnsi="Arial MT" w:cs="Times New Roman"/>
                <w:lang w:val="es-CO" w:eastAsia="es-CO" w:bidi="ar-SA"/>
              </w:rPr>
              <w:br/>
              <w:t>Correos electrónicos.</w:t>
            </w:r>
            <w:r w:rsidRPr="00C10425">
              <w:rPr>
                <w:rFonts w:ascii="Arial MT" w:eastAsia="Times New Roman" w:hAnsi="Arial MT" w:cs="Times New Roman"/>
                <w:lang w:val="es-CO" w:eastAsia="es-CO" w:bidi="ar-SA"/>
              </w:rPr>
              <w:br/>
              <w:t>Portafolio             de</w:t>
            </w:r>
            <w:r w:rsidRPr="00C10425">
              <w:rPr>
                <w:rFonts w:ascii="Arial MT" w:eastAsia="Times New Roman" w:hAnsi="Arial MT" w:cs="Times New Roman"/>
                <w:lang w:val="es-CO" w:eastAsia="es-CO" w:bidi="ar-SA"/>
              </w:rPr>
              <w:br/>
              <w:t>evidencias          del instructor.</w:t>
            </w:r>
          </w:p>
        </w:tc>
      </w:tr>
      <w:tr w:rsidR="00C10425" w:rsidRPr="00C10425" w14:paraId="3CFC6663" w14:textId="77777777" w:rsidTr="00C10425">
        <w:trPr>
          <w:trHeight w:val="3300"/>
        </w:trPr>
        <w:tc>
          <w:tcPr>
            <w:tcW w:w="515" w:type="dxa"/>
            <w:tcBorders>
              <w:top w:val="nil"/>
              <w:left w:val="single" w:sz="4" w:space="0" w:color="000000"/>
              <w:bottom w:val="single" w:sz="4" w:space="0" w:color="000000"/>
              <w:right w:val="single" w:sz="4" w:space="0" w:color="000000"/>
            </w:tcBorders>
            <w:shd w:val="clear" w:color="auto" w:fill="auto"/>
            <w:noWrap/>
            <w:hideMark/>
          </w:tcPr>
          <w:p w14:paraId="6D603F99"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5</w:t>
            </w:r>
          </w:p>
        </w:tc>
        <w:tc>
          <w:tcPr>
            <w:tcW w:w="4244" w:type="dxa"/>
            <w:tcBorders>
              <w:top w:val="nil"/>
              <w:left w:val="nil"/>
              <w:bottom w:val="single" w:sz="4" w:space="0" w:color="000000"/>
              <w:right w:val="single" w:sz="4" w:space="0" w:color="000000"/>
            </w:tcBorders>
            <w:shd w:val="clear" w:color="auto" w:fill="auto"/>
            <w:hideMark/>
          </w:tcPr>
          <w:p w14:paraId="2074BD3B"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hyperlink r:id="rId7" w:history="1">
              <w:r w:rsidRPr="00C10425">
                <w:rPr>
                  <w:rFonts w:ascii="Arial MT" w:eastAsia="Times New Roman" w:hAnsi="Arial MT" w:cs="Times New Roman"/>
                  <w:lang w:val="es-CO" w:eastAsia="es-CO" w:bidi="ar-SA"/>
                </w:rPr>
                <w:t>Informar  en  un  plazo  máximo  de  8 días hábiles a los aprendices el juicio de aprendizaje obtenido en cada fase y/o   competencia   del   proceso   de Ministerio    de    trabajo    SERVICIO NACIONAL     DE     APRENDIZAJE</w:t>
              </w:r>
              <w:r w:rsidRPr="00C10425">
                <w:rPr>
                  <w:rFonts w:ascii="Arial MT" w:eastAsia="Times New Roman" w:hAnsi="Arial MT" w:cs="Times New Roman"/>
                  <w:lang w:val="es-CO" w:eastAsia="es-CO" w:bidi="ar-SA"/>
                </w:rPr>
                <w:br/>
                <w:t>REGIONAL   ANTIOQUIA   Dirección Transv.   16   N°   33   -   102,   Ciudad</w:t>
              </w:r>
              <w:r w:rsidRPr="00C10425">
                <w:rPr>
                  <w:rFonts w:ascii="Arial MT" w:eastAsia="Times New Roman" w:hAnsi="Arial MT" w:cs="Times New Roman"/>
                  <w:lang w:val="es-CO" w:eastAsia="es-CO" w:bidi="ar-SA"/>
                </w:rPr>
                <w:br/>
                <w:t>Caucasia   -   PBX   (57   1)   5461500</w:t>
              </w:r>
              <w:r w:rsidRPr="00C10425">
                <w:rPr>
                  <w:rFonts w:ascii="Arial MT" w:eastAsia="Times New Roman" w:hAnsi="Arial MT" w:cs="Times New Roman"/>
                  <w:lang w:val="es-CO" w:eastAsia="es-CO" w:bidi="ar-SA"/>
                </w:rPr>
                <w:br/>
                <w:t>www.sena.edu.co   -   Línea   gratuita nacional: 01 8000 9 10 270 GTH-F-</w:t>
              </w:r>
              <w:r w:rsidRPr="00C10425">
                <w:rPr>
                  <w:rFonts w:ascii="Arial MT" w:eastAsia="Times New Roman" w:hAnsi="Arial MT" w:cs="Times New Roman"/>
                  <w:lang w:val="es-CO" w:eastAsia="es-CO" w:bidi="ar-SA"/>
                </w:rPr>
                <w:br/>
                <w:t>131  V03  Pág.  22  Certificación  No. 884 formación.</w:t>
              </w:r>
            </w:hyperlink>
          </w:p>
        </w:tc>
        <w:tc>
          <w:tcPr>
            <w:tcW w:w="2806" w:type="dxa"/>
            <w:tcBorders>
              <w:top w:val="nil"/>
              <w:left w:val="nil"/>
              <w:bottom w:val="single" w:sz="4" w:space="0" w:color="000000"/>
              <w:right w:val="single" w:sz="4" w:space="0" w:color="000000"/>
            </w:tcBorders>
            <w:shd w:val="clear" w:color="auto" w:fill="auto"/>
            <w:hideMark/>
          </w:tcPr>
          <w:p w14:paraId="398C4299"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Se informa a los aprendices </w:t>
            </w:r>
            <w:proofErr w:type="gramStart"/>
            <w:r w:rsidRPr="00C10425">
              <w:rPr>
                <w:rFonts w:ascii="Arial MT" w:eastAsia="Times New Roman" w:hAnsi="Arial MT" w:cs="Times New Roman"/>
                <w:lang w:val="es-CO" w:eastAsia="es-CO" w:bidi="ar-SA"/>
              </w:rPr>
              <w:t>el  juicio</w:t>
            </w:r>
            <w:proofErr w:type="gramEnd"/>
            <w:r w:rsidRPr="00C10425">
              <w:rPr>
                <w:rFonts w:ascii="Arial MT" w:eastAsia="Times New Roman" w:hAnsi="Arial MT" w:cs="Times New Roman"/>
                <w:lang w:val="es-CO" w:eastAsia="es-CO" w:bidi="ar-SA"/>
              </w:rPr>
              <w:t xml:space="preserve">  de  cada  resultado de aprendizaje cada que se trabaja,  se  es  finalizado  y reportado en Sofía plus.</w:t>
            </w:r>
          </w:p>
        </w:tc>
        <w:tc>
          <w:tcPr>
            <w:tcW w:w="2255" w:type="dxa"/>
            <w:tcBorders>
              <w:top w:val="nil"/>
              <w:left w:val="nil"/>
              <w:bottom w:val="single" w:sz="4" w:space="0" w:color="000000"/>
              <w:right w:val="single" w:sz="4" w:space="0" w:color="000000"/>
            </w:tcBorders>
            <w:shd w:val="clear" w:color="auto" w:fill="auto"/>
            <w:hideMark/>
          </w:tcPr>
          <w:p w14:paraId="54E3A9F8" w14:textId="77777777" w:rsidR="00C10425" w:rsidRPr="00C10425" w:rsidRDefault="00C10425" w:rsidP="00C10425">
            <w:pPr>
              <w:widowControl/>
              <w:autoSpaceDE/>
              <w:autoSpaceDN/>
              <w:rPr>
                <w:rFonts w:ascii="Arial MT" w:eastAsia="Times New Roman" w:hAnsi="Arial MT" w:cs="Times New Roman"/>
                <w:lang w:val="es-CO" w:eastAsia="es-CO" w:bidi="ar-SA"/>
              </w:rPr>
            </w:pPr>
            <w:proofErr w:type="gramStart"/>
            <w:r w:rsidRPr="00C10425">
              <w:rPr>
                <w:rFonts w:ascii="Arial MT" w:eastAsia="Times New Roman" w:hAnsi="Arial MT" w:cs="Times New Roman"/>
                <w:lang w:val="es-CO" w:eastAsia="es-CO" w:bidi="ar-SA"/>
              </w:rPr>
              <w:t>No  aplica</w:t>
            </w:r>
            <w:proofErr w:type="gramEnd"/>
            <w:r w:rsidRPr="00C10425">
              <w:rPr>
                <w:rFonts w:ascii="Arial MT" w:eastAsia="Times New Roman" w:hAnsi="Arial MT" w:cs="Times New Roman"/>
                <w:lang w:val="es-CO" w:eastAsia="es-CO" w:bidi="ar-SA"/>
              </w:rPr>
              <w:t xml:space="preserve">  en  este periodo</w:t>
            </w:r>
          </w:p>
        </w:tc>
      </w:tr>
      <w:tr w:rsidR="00C10425" w:rsidRPr="00C10425" w14:paraId="13F5BB86" w14:textId="77777777" w:rsidTr="00C10425">
        <w:trPr>
          <w:trHeight w:val="1598"/>
        </w:trPr>
        <w:tc>
          <w:tcPr>
            <w:tcW w:w="515" w:type="dxa"/>
            <w:tcBorders>
              <w:top w:val="nil"/>
              <w:left w:val="single" w:sz="4" w:space="0" w:color="000000"/>
              <w:bottom w:val="single" w:sz="4" w:space="0" w:color="000000"/>
              <w:right w:val="single" w:sz="4" w:space="0" w:color="000000"/>
            </w:tcBorders>
            <w:shd w:val="clear" w:color="auto" w:fill="auto"/>
            <w:noWrap/>
            <w:hideMark/>
          </w:tcPr>
          <w:p w14:paraId="39F0AEE5"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6</w:t>
            </w:r>
          </w:p>
        </w:tc>
        <w:tc>
          <w:tcPr>
            <w:tcW w:w="4244" w:type="dxa"/>
            <w:tcBorders>
              <w:top w:val="nil"/>
              <w:left w:val="nil"/>
              <w:bottom w:val="single" w:sz="4" w:space="0" w:color="000000"/>
              <w:right w:val="single" w:sz="4" w:space="0" w:color="000000"/>
            </w:tcBorders>
            <w:shd w:val="clear" w:color="auto" w:fill="auto"/>
            <w:hideMark/>
          </w:tcPr>
          <w:p w14:paraId="6172533E"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Seleccionar y programar actividades de    enseñanza    –    aprendizaje    – </w:t>
            </w:r>
            <w:proofErr w:type="gramStart"/>
            <w:r w:rsidRPr="00C10425">
              <w:rPr>
                <w:rFonts w:ascii="Arial MT" w:eastAsia="Times New Roman" w:hAnsi="Arial MT" w:cs="Times New Roman"/>
                <w:lang w:val="es-CO" w:eastAsia="es-CO" w:bidi="ar-SA"/>
              </w:rPr>
              <w:t>evaluación  según</w:t>
            </w:r>
            <w:proofErr w:type="gramEnd"/>
            <w:r w:rsidRPr="00C10425">
              <w:rPr>
                <w:rFonts w:ascii="Arial MT" w:eastAsia="Times New Roman" w:hAnsi="Arial MT" w:cs="Times New Roman"/>
                <w:lang w:val="es-CO" w:eastAsia="es-CO" w:bidi="ar-SA"/>
              </w:rPr>
              <w:t xml:space="preserve">  el  programa  de Formación profesional, calendario de formación y el enfoque metodológico adoptado.</w:t>
            </w:r>
          </w:p>
        </w:tc>
        <w:tc>
          <w:tcPr>
            <w:tcW w:w="2806" w:type="dxa"/>
            <w:tcBorders>
              <w:top w:val="nil"/>
              <w:left w:val="nil"/>
              <w:bottom w:val="single" w:sz="4" w:space="0" w:color="000000"/>
              <w:right w:val="single" w:sz="4" w:space="0" w:color="000000"/>
            </w:tcBorders>
            <w:shd w:val="clear" w:color="auto" w:fill="auto"/>
            <w:hideMark/>
          </w:tcPr>
          <w:p w14:paraId="79F0595F" w14:textId="77777777" w:rsidR="00C10425" w:rsidRPr="00C10425" w:rsidRDefault="00C10425" w:rsidP="00C10425">
            <w:pPr>
              <w:widowControl/>
              <w:autoSpaceDE/>
              <w:autoSpaceDN/>
              <w:rPr>
                <w:rFonts w:ascii="Arial MT" w:eastAsia="Times New Roman" w:hAnsi="Arial MT" w:cs="Times New Roman"/>
                <w:lang w:val="es-CO" w:eastAsia="es-CO" w:bidi="ar-SA"/>
              </w:rPr>
            </w:pPr>
            <w:proofErr w:type="gramStart"/>
            <w:r w:rsidRPr="00C10425">
              <w:rPr>
                <w:rFonts w:ascii="Arial MT" w:eastAsia="Times New Roman" w:hAnsi="Arial MT" w:cs="Times New Roman"/>
                <w:lang w:val="es-CO" w:eastAsia="es-CO" w:bidi="ar-SA"/>
              </w:rPr>
              <w:t>Se  realiza</w:t>
            </w:r>
            <w:proofErr w:type="gramEnd"/>
            <w:r w:rsidRPr="00C10425">
              <w:rPr>
                <w:rFonts w:ascii="Arial MT" w:eastAsia="Times New Roman" w:hAnsi="Arial MT" w:cs="Times New Roman"/>
                <w:lang w:val="es-CO" w:eastAsia="es-CO" w:bidi="ar-SA"/>
              </w:rPr>
              <w:t xml:space="preserve">  planeación  del trabajo  según  el  programa de formación.</w:t>
            </w:r>
          </w:p>
        </w:tc>
        <w:tc>
          <w:tcPr>
            <w:tcW w:w="2255" w:type="dxa"/>
            <w:tcBorders>
              <w:top w:val="nil"/>
              <w:left w:val="nil"/>
              <w:bottom w:val="single" w:sz="4" w:space="0" w:color="000000"/>
              <w:right w:val="single" w:sz="4" w:space="0" w:color="000000"/>
            </w:tcBorders>
            <w:shd w:val="clear" w:color="auto" w:fill="auto"/>
            <w:hideMark/>
          </w:tcPr>
          <w:p w14:paraId="14A18847"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Guías  de</w:t>
            </w:r>
            <w:proofErr w:type="gramEnd"/>
            <w:r w:rsidRPr="00C10425">
              <w:rPr>
                <w:rFonts w:ascii="Arial MT" w:eastAsia="Times New Roman" w:hAnsi="Arial MT" w:cs="Times New Roman"/>
                <w:lang w:val="es-CO" w:eastAsia="es-CO" w:bidi="ar-SA"/>
              </w:rPr>
              <w:t xml:space="preserve"> aprendizaje,  planes de                 trabajo</w:t>
            </w:r>
            <w:r w:rsidRPr="00C10425">
              <w:rPr>
                <w:rFonts w:ascii="Arial MT" w:eastAsia="Times New Roman" w:hAnsi="Arial MT" w:cs="Times New Roman"/>
                <w:lang w:val="es-CO" w:eastAsia="es-CO" w:bidi="ar-SA"/>
              </w:rPr>
              <w:br/>
              <w:t>concertados, cronograma    de Actividades     del mes.</w:t>
            </w:r>
          </w:p>
        </w:tc>
      </w:tr>
      <w:tr w:rsidR="00C10425" w:rsidRPr="00C10425" w14:paraId="32476261" w14:textId="77777777" w:rsidTr="00C10425">
        <w:trPr>
          <w:trHeight w:val="1275"/>
        </w:trPr>
        <w:tc>
          <w:tcPr>
            <w:tcW w:w="515" w:type="dxa"/>
            <w:tcBorders>
              <w:top w:val="nil"/>
              <w:left w:val="single" w:sz="4" w:space="0" w:color="000000"/>
              <w:bottom w:val="single" w:sz="4" w:space="0" w:color="000000"/>
              <w:right w:val="single" w:sz="4" w:space="0" w:color="000000"/>
            </w:tcBorders>
            <w:shd w:val="clear" w:color="auto" w:fill="auto"/>
            <w:noWrap/>
            <w:hideMark/>
          </w:tcPr>
          <w:p w14:paraId="5527D234" w14:textId="77777777" w:rsidR="00C10425" w:rsidRPr="00C10425" w:rsidRDefault="00C10425" w:rsidP="00C10425">
            <w:pPr>
              <w:widowControl/>
              <w:autoSpaceDE/>
              <w:autoSpaceDN/>
              <w:ind w:firstLineChars="100" w:firstLine="220"/>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7</w:t>
            </w:r>
          </w:p>
        </w:tc>
        <w:tc>
          <w:tcPr>
            <w:tcW w:w="4244" w:type="dxa"/>
            <w:tcBorders>
              <w:top w:val="nil"/>
              <w:left w:val="nil"/>
              <w:bottom w:val="single" w:sz="4" w:space="0" w:color="000000"/>
              <w:right w:val="single" w:sz="4" w:space="0" w:color="000000"/>
            </w:tcBorders>
            <w:shd w:val="clear" w:color="auto" w:fill="auto"/>
            <w:hideMark/>
          </w:tcPr>
          <w:p w14:paraId="73B7FC83"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Seleccionar         ambientes         de aprendizaje     con     base     en     los resultados   propuestos   y    en   las</w:t>
            </w:r>
            <w:r w:rsidRPr="00C10425">
              <w:rPr>
                <w:rFonts w:ascii="Arial MT" w:eastAsia="Times New Roman" w:hAnsi="Arial MT" w:cs="Times New Roman"/>
                <w:lang w:val="es-CO" w:eastAsia="es-CO" w:bidi="ar-SA"/>
              </w:rPr>
              <w:br/>
            </w:r>
            <w:proofErr w:type="gramStart"/>
            <w:r w:rsidRPr="00C10425">
              <w:rPr>
                <w:rFonts w:ascii="Arial MT" w:eastAsia="Times New Roman" w:hAnsi="Arial MT" w:cs="Times New Roman"/>
                <w:lang w:val="es-CO" w:eastAsia="es-CO" w:bidi="ar-SA"/>
              </w:rPr>
              <w:t>características  y</w:t>
            </w:r>
            <w:proofErr w:type="gramEnd"/>
            <w:r w:rsidRPr="00C10425">
              <w:rPr>
                <w:rFonts w:ascii="Arial MT" w:eastAsia="Times New Roman" w:hAnsi="Arial MT" w:cs="Times New Roman"/>
                <w:lang w:val="es-CO" w:eastAsia="es-CO" w:bidi="ar-SA"/>
              </w:rPr>
              <w:t xml:space="preserve">  requerimientos  de los aprendices.</w:t>
            </w:r>
          </w:p>
        </w:tc>
        <w:tc>
          <w:tcPr>
            <w:tcW w:w="2806" w:type="dxa"/>
            <w:tcBorders>
              <w:top w:val="nil"/>
              <w:left w:val="nil"/>
              <w:bottom w:val="single" w:sz="4" w:space="0" w:color="000000"/>
              <w:right w:val="single" w:sz="4" w:space="0" w:color="000000"/>
            </w:tcBorders>
            <w:shd w:val="clear" w:color="auto" w:fill="auto"/>
            <w:hideMark/>
          </w:tcPr>
          <w:p w14:paraId="745F35CE"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Se   trabaja   en   ambiente apropiado         para         la formación.</w:t>
            </w:r>
          </w:p>
        </w:tc>
        <w:tc>
          <w:tcPr>
            <w:tcW w:w="2255" w:type="dxa"/>
            <w:tcBorders>
              <w:top w:val="nil"/>
              <w:left w:val="nil"/>
              <w:bottom w:val="single" w:sz="4" w:space="0" w:color="000000"/>
              <w:right w:val="single" w:sz="4" w:space="0" w:color="000000"/>
            </w:tcBorders>
            <w:shd w:val="clear" w:color="auto" w:fill="auto"/>
            <w:hideMark/>
          </w:tcPr>
          <w:p w14:paraId="03A028BC"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Reporte               de</w:t>
            </w:r>
            <w:r w:rsidRPr="00C10425">
              <w:rPr>
                <w:rFonts w:ascii="Arial MT" w:eastAsia="Times New Roman" w:hAnsi="Arial MT" w:cs="Times New Roman"/>
                <w:lang w:val="es-CO" w:eastAsia="es-CO" w:bidi="ar-SA"/>
              </w:rPr>
              <w:br/>
              <w:t>ambiente             de aprendizaje.</w:t>
            </w:r>
          </w:p>
        </w:tc>
      </w:tr>
      <w:tr w:rsidR="00C10425" w:rsidRPr="00C10425" w14:paraId="39C407F0" w14:textId="77777777" w:rsidTr="00C10425">
        <w:trPr>
          <w:trHeight w:val="1785"/>
        </w:trPr>
        <w:tc>
          <w:tcPr>
            <w:tcW w:w="515" w:type="dxa"/>
            <w:tcBorders>
              <w:top w:val="nil"/>
              <w:left w:val="single" w:sz="4" w:space="0" w:color="000000"/>
              <w:bottom w:val="single" w:sz="4" w:space="0" w:color="000000"/>
              <w:right w:val="single" w:sz="4" w:space="0" w:color="000000"/>
            </w:tcBorders>
            <w:shd w:val="clear" w:color="auto" w:fill="auto"/>
            <w:noWrap/>
            <w:hideMark/>
          </w:tcPr>
          <w:p w14:paraId="7795F1E9"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8</w:t>
            </w:r>
          </w:p>
        </w:tc>
        <w:tc>
          <w:tcPr>
            <w:tcW w:w="4244" w:type="dxa"/>
            <w:tcBorders>
              <w:top w:val="nil"/>
              <w:left w:val="nil"/>
              <w:bottom w:val="single" w:sz="4" w:space="0" w:color="000000"/>
              <w:right w:val="single" w:sz="4" w:space="0" w:color="000000"/>
            </w:tcBorders>
            <w:shd w:val="clear" w:color="auto" w:fill="auto"/>
            <w:hideMark/>
          </w:tcPr>
          <w:p w14:paraId="4E6E6D35" w14:textId="00334439"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Orientar   la   Formación   Profesional Integral como un proceso educativo teórico-práctico, de carácter integral orientado       al       desarrollo       de conocimientos                      técnicos, tecnológicos,  de actitudes  y  valores</w:t>
            </w:r>
            <w:r w:rsidRPr="00C10425">
              <w:rPr>
                <w:rFonts w:ascii="Arial MT" w:eastAsia="Times New Roman" w:hAnsi="Arial MT" w:cs="Times New Roman"/>
                <w:lang w:val="es-CO" w:eastAsia="es-CO" w:bidi="ar-SA"/>
              </w:rPr>
              <w:br/>
              <w:t>para   el   desarrollo   humano   y   la</w:t>
            </w:r>
            <w:r w:rsidRPr="00C10425">
              <w:rPr>
                <w:rFonts w:ascii="Arial MT" w:eastAsia="Times New Roman" w:hAnsi="Arial MT" w:cs="Times New Roman"/>
                <w:lang w:val="es-CO" w:eastAsia="es-CO" w:bidi="ar-SA"/>
              </w:rPr>
              <w:t xml:space="preserve"> </w:t>
            </w:r>
            <w:r w:rsidRPr="00C10425">
              <w:rPr>
                <w:rFonts w:ascii="Arial MT" w:eastAsia="Times New Roman" w:hAnsi="Arial MT" w:cs="Times New Roman"/>
                <w:lang w:val="es-CO" w:eastAsia="es-CO" w:bidi="ar-SA"/>
              </w:rPr>
              <w:t>convivencia social, que le permitan a la     persona     actuar     crítica     y creativamente    en    los    contextos productivos       y       sociales,       la interiorización  de  valores  éticos,  la utilización  de  las  cuatro  fuentes  del</w:t>
            </w:r>
            <w:r w:rsidRPr="00C10425">
              <w:rPr>
                <w:rFonts w:ascii="Arial MT" w:eastAsia="Times New Roman" w:hAnsi="Arial MT" w:cs="Times New Roman"/>
                <w:lang w:val="es-CO" w:eastAsia="es-CO" w:bidi="ar-SA"/>
              </w:rPr>
              <w:br/>
              <w:t>conocimiento.</w:t>
            </w:r>
          </w:p>
        </w:tc>
        <w:tc>
          <w:tcPr>
            <w:tcW w:w="2806" w:type="dxa"/>
            <w:tcBorders>
              <w:top w:val="nil"/>
              <w:left w:val="nil"/>
              <w:bottom w:val="single" w:sz="4" w:space="0" w:color="000000"/>
              <w:right w:val="single" w:sz="4" w:space="0" w:color="000000"/>
            </w:tcBorders>
            <w:shd w:val="clear" w:color="auto" w:fill="auto"/>
            <w:hideMark/>
          </w:tcPr>
          <w:p w14:paraId="7D6063F1"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Se   orienta   la   formación profesional      según      los lineamientos     y     modelo pedagógico.</w:t>
            </w:r>
          </w:p>
        </w:tc>
        <w:tc>
          <w:tcPr>
            <w:tcW w:w="2255" w:type="dxa"/>
            <w:tcBorders>
              <w:top w:val="nil"/>
              <w:left w:val="nil"/>
              <w:bottom w:val="single" w:sz="4" w:space="0" w:color="000000"/>
              <w:right w:val="single" w:sz="4" w:space="0" w:color="000000"/>
            </w:tcBorders>
            <w:shd w:val="clear" w:color="auto" w:fill="auto"/>
            <w:hideMark/>
          </w:tcPr>
          <w:p w14:paraId="75E6FEA5"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Guías                  de</w:t>
            </w:r>
            <w:r w:rsidRPr="00C10425">
              <w:rPr>
                <w:rFonts w:ascii="Arial MT" w:eastAsia="Times New Roman" w:hAnsi="Arial MT" w:cs="Times New Roman"/>
                <w:lang w:val="es-CO" w:eastAsia="es-CO" w:bidi="ar-SA"/>
              </w:rPr>
              <w:br/>
            </w:r>
            <w:proofErr w:type="gramStart"/>
            <w:r w:rsidRPr="00C10425">
              <w:rPr>
                <w:rFonts w:ascii="Arial MT" w:eastAsia="Times New Roman" w:hAnsi="Arial MT" w:cs="Times New Roman"/>
                <w:lang w:val="es-CO" w:eastAsia="es-CO" w:bidi="ar-SA"/>
              </w:rPr>
              <w:t>aprendizaje,  planes</w:t>
            </w:r>
            <w:proofErr w:type="gramEnd"/>
            <w:r w:rsidRPr="00C10425">
              <w:rPr>
                <w:rFonts w:ascii="Arial MT" w:eastAsia="Times New Roman" w:hAnsi="Arial MT" w:cs="Times New Roman"/>
                <w:lang w:val="es-CO" w:eastAsia="es-CO" w:bidi="ar-SA"/>
              </w:rPr>
              <w:t xml:space="preserve"> de                 trabajo</w:t>
            </w:r>
            <w:r w:rsidRPr="00C10425">
              <w:rPr>
                <w:rFonts w:ascii="Arial MT" w:eastAsia="Times New Roman" w:hAnsi="Arial MT" w:cs="Times New Roman"/>
                <w:lang w:val="es-CO" w:eastAsia="es-CO" w:bidi="ar-SA"/>
              </w:rPr>
              <w:br/>
              <w:t>concertados, cronograma         de</w:t>
            </w:r>
            <w:r w:rsidRPr="00C10425">
              <w:rPr>
                <w:rFonts w:ascii="Arial MT" w:eastAsia="Times New Roman" w:hAnsi="Arial MT" w:cs="Times New Roman"/>
                <w:lang w:val="es-CO" w:eastAsia="es-CO" w:bidi="ar-SA"/>
              </w:rPr>
              <w:br/>
              <w:t>actividades         del mes.</w:t>
            </w:r>
          </w:p>
        </w:tc>
      </w:tr>
      <w:tr w:rsidR="00C10425" w:rsidRPr="00C10425" w14:paraId="33DA6E21" w14:textId="77777777" w:rsidTr="00C10425">
        <w:trPr>
          <w:trHeight w:val="1782"/>
        </w:trPr>
        <w:tc>
          <w:tcPr>
            <w:tcW w:w="515" w:type="dxa"/>
            <w:tcBorders>
              <w:top w:val="nil"/>
              <w:left w:val="single" w:sz="4" w:space="0" w:color="000000"/>
              <w:bottom w:val="single" w:sz="4" w:space="0" w:color="000000"/>
              <w:right w:val="single" w:sz="4" w:space="0" w:color="000000"/>
            </w:tcBorders>
            <w:shd w:val="clear" w:color="auto" w:fill="auto"/>
            <w:noWrap/>
            <w:hideMark/>
          </w:tcPr>
          <w:p w14:paraId="68226ED4"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9</w:t>
            </w:r>
          </w:p>
        </w:tc>
        <w:tc>
          <w:tcPr>
            <w:tcW w:w="4244" w:type="dxa"/>
            <w:tcBorders>
              <w:top w:val="nil"/>
              <w:left w:val="nil"/>
              <w:bottom w:val="single" w:sz="4" w:space="0" w:color="000000"/>
              <w:right w:val="single" w:sz="4" w:space="0" w:color="000000"/>
            </w:tcBorders>
            <w:shd w:val="clear" w:color="auto" w:fill="auto"/>
            <w:hideMark/>
          </w:tcPr>
          <w:p w14:paraId="0C029B9A"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Presentar  el</w:t>
            </w:r>
            <w:proofErr w:type="gramEnd"/>
            <w:r w:rsidRPr="00C10425">
              <w:rPr>
                <w:rFonts w:ascii="Arial MT" w:eastAsia="Times New Roman" w:hAnsi="Arial MT" w:cs="Times New Roman"/>
                <w:lang w:val="es-CO" w:eastAsia="es-CO" w:bidi="ar-SA"/>
              </w:rPr>
              <w:t xml:space="preserve">  reporte  de  eventos  en SOFIA   PLUS   (Programación   con visto    bueno    del    supervisor    del contrato) en los primeros días hábiles de   cada   mes   y   demás   soportes requeridos  para  la  legalización  del</w:t>
            </w:r>
            <w:r w:rsidRPr="00C10425">
              <w:rPr>
                <w:rFonts w:ascii="Arial MT" w:eastAsia="Times New Roman" w:hAnsi="Arial MT" w:cs="Times New Roman"/>
                <w:lang w:val="es-CO" w:eastAsia="es-CO" w:bidi="ar-SA"/>
              </w:rPr>
              <w:br/>
              <w:t>pago de los honorarios.</w:t>
            </w:r>
          </w:p>
        </w:tc>
        <w:tc>
          <w:tcPr>
            <w:tcW w:w="2806" w:type="dxa"/>
            <w:tcBorders>
              <w:top w:val="nil"/>
              <w:left w:val="nil"/>
              <w:bottom w:val="single" w:sz="4" w:space="0" w:color="000000"/>
              <w:right w:val="single" w:sz="4" w:space="0" w:color="000000"/>
            </w:tcBorders>
            <w:shd w:val="clear" w:color="auto" w:fill="auto"/>
            <w:hideMark/>
          </w:tcPr>
          <w:p w14:paraId="5B181B97"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Se   presenta   reporte   de eventos en Sofía.</w:t>
            </w:r>
          </w:p>
        </w:tc>
        <w:tc>
          <w:tcPr>
            <w:tcW w:w="2255" w:type="dxa"/>
            <w:tcBorders>
              <w:top w:val="nil"/>
              <w:left w:val="nil"/>
              <w:bottom w:val="single" w:sz="4" w:space="0" w:color="000000"/>
              <w:right w:val="single" w:sz="4" w:space="0" w:color="000000"/>
            </w:tcBorders>
            <w:shd w:val="clear" w:color="auto" w:fill="auto"/>
            <w:hideMark/>
          </w:tcPr>
          <w:p w14:paraId="46E755FC"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Reporte de eventos Sofía Plus.</w:t>
            </w:r>
          </w:p>
        </w:tc>
      </w:tr>
      <w:tr w:rsidR="00C10425" w:rsidRPr="00C10425" w14:paraId="7F0EF3F5" w14:textId="77777777" w:rsidTr="00C10425">
        <w:trPr>
          <w:trHeight w:val="1782"/>
        </w:trPr>
        <w:tc>
          <w:tcPr>
            <w:tcW w:w="515" w:type="dxa"/>
            <w:tcBorders>
              <w:top w:val="nil"/>
              <w:left w:val="single" w:sz="4" w:space="0" w:color="000000"/>
              <w:bottom w:val="single" w:sz="4" w:space="0" w:color="000000"/>
              <w:right w:val="single" w:sz="4" w:space="0" w:color="000000"/>
            </w:tcBorders>
            <w:shd w:val="clear" w:color="auto" w:fill="auto"/>
            <w:noWrap/>
            <w:hideMark/>
          </w:tcPr>
          <w:p w14:paraId="5DBFA9B3"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10</w:t>
            </w:r>
          </w:p>
        </w:tc>
        <w:tc>
          <w:tcPr>
            <w:tcW w:w="4244" w:type="dxa"/>
            <w:tcBorders>
              <w:top w:val="nil"/>
              <w:left w:val="nil"/>
              <w:bottom w:val="single" w:sz="4" w:space="0" w:color="000000"/>
              <w:right w:val="single" w:sz="4" w:space="0" w:color="000000"/>
            </w:tcBorders>
            <w:shd w:val="clear" w:color="auto" w:fill="auto"/>
            <w:hideMark/>
          </w:tcPr>
          <w:p w14:paraId="1CDE1D55"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Participar     en     los     comités     de evaluación y seguimiento ordinario y </w:t>
            </w:r>
            <w:proofErr w:type="gramStart"/>
            <w:r w:rsidRPr="00C10425">
              <w:rPr>
                <w:rFonts w:ascii="Arial MT" w:eastAsia="Times New Roman" w:hAnsi="Arial MT" w:cs="Times New Roman"/>
                <w:lang w:val="es-CO" w:eastAsia="es-CO" w:bidi="ar-SA"/>
              </w:rPr>
              <w:t>extraordinarios,  que</w:t>
            </w:r>
            <w:proofErr w:type="gramEnd"/>
            <w:r w:rsidRPr="00C10425">
              <w:rPr>
                <w:rFonts w:ascii="Arial MT" w:eastAsia="Times New Roman" w:hAnsi="Arial MT" w:cs="Times New Roman"/>
                <w:lang w:val="es-CO" w:eastAsia="es-CO" w:bidi="ar-SA"/>
              </w:rPr>
              <w:t xml:space="preserve">  se  programen para los aprendices, garantizando en todo   momento   el   debido   proceso</w:t>
            </w:r>
            <w:r w:rsidRPr="00C10425">
              <w:rPr>
                <w:rFonts w:ascii="Arial MT" w:eastAsia="Times New Roman" w:hAnsi="Arial MT" w:cs="Times New Roman"/>
                <w:lang w:val="es-CO" w:eastAsia="es-CO" w:bidi="ar-SA"/>
              </w:rPr>
              <w:br/>
              <w:t>definido    en    el    Reglamento    de Aprendices.</w:t>
            </w:r>
          </w:p>
        </w:tc>
        <w:tc>
          <w:tcPr>
            <w:tcW w:w="2806" w:type="dxa"/>
            <w:tcBorders>
              <w:top w:val="nil"/>
              <w:left w:val="nil"/>
              <w:bottom w:val="single" w:sz="4" w:space="0" w:color="000000"/>
              <w:right w:val="single" w:sz="4" w:space="0" w:color="000000"/>
            </w:tcBorders>
            <w:shd w:val="clear" w:color="auto" w:fill="auto"/>
            <w:hideMark/>
          </w:tcPr>
          <w:p w14:paraId="10180F89"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No     aplica     para     este periodo.</w:t>
            </w:r>
          </w:p>
        </w:tc>
        <w:tc>
          <w:tcPr>
            <w:tcW w:w="2255" w:type="dxa"/>
            <w:tcBorders>
              <w:top w:val="nil"/>
              <w:left w:val="nil"/>
              <w:bottom w:val="single" w:sz="4" w:space="0" w:color="000000"/>
              <w:right w:val="single" w:sz="4" w:space="0" w:color="000000"/>
            </w:tcBorders>
            <w:shd w:val="clear" w:color="auto" w:fill="auto"/>
            <w:hideMark/>
          </w:tcPr>
          <w:p w14:paraId="0618C374"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Times New Roman" w:eastAsia="Times New Roman" w:hAnsi="Times New Roman" w:cs="Times New Roman"/>
                <w:color w:val="000000"/>
                <w:sz w:val="20"/>
                <w:szCs w:val="20"/>
                <w:lang w:val="es-CO" w:eastAsia="es-CO" w:bidi="ar-SA"/>
              </w:rPr>
              <w:t> </w:t>
            </w:r>
          </w:p>
        </w:tc>
      </w:tr>
      <w:tr w:rsidR="00C10425" w:rsidRPr="00C10425" w14:paraId="0AC3F1E0" w14:textId="77777777" w:rsidTr="00C10425">
        <w:trPr>
          <w:trHeight w:val="1782"/>
        </w:trPr>
        <w:tc>
          <w:tcPr>
            <w:tcW w:w="515" w:type="dxa"/>
            <w:tcBorders>
              <w:top w:val="nil"/>
              <w:left w:val="single" w:sz="4" w:space="0" w:color="000000"/>
              <w:bottom w:val="single" w:sz="4" w:space="0" w:color="000000"/>
              <w:right w:val="single" w:sz="4" w:space="0" w:color="000000"/>
            </w:tcBorders>
            <w:shd w:val="clear" w:color="auto" w:fill="auto"/>
            <w:noWrap/>
            <w:hideMark/>
          </w:tcPr>
          <w:p w14:paraId="7BB1EE65"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11</w:t>
            </w:r>
          </w:p>
        </w:tc>
        <w:tc>
          <w:tcPr>
            <w:tcW w:w="4244" w:type="dxa"/>
            <w:tcBorders>
              <w:top w:val="nil"/>
              <w:left w:val="nil"/>
              <w:bottom w:val="single" w:sz="4" w:space="0" w:color="000000"/>
              <w:right w:val="single" w:sz="4" w:space="0" w:color="000000"/>
            </w:tcBorders>
            <w:shd w:val="clear" w:color="auto" w:fill="auto"/>
            <w:hideMark/>
          </w:tcPr>
          <w:p w14:paraId="74138436" w14:textId="77777777" w:rsidR="00C10425" w:rsidRPr="00C10425" w:rsidRDefault="00C10425" w:rsidP="00C10425">
            <w:pPr>
              <w:widowControl/>
              <w:autoSpaceDE/>
              <w:autoSpaceDN/>
              <w:rPr>
                <w:rFonts w:ascii="Arial MT" w:eastAsia="Times New Roman" w:hAnsi="Arial MT" w:cs="Times New Roman"/>
                <w:lang w:val="es-CO" w:eastAsia="es-CO" w:bidi="ar-SA"/>
              </w:rPr>
            </w:pPr>
            <w:proofErr w:type="gramStart"/>
            <w:r w:rsidRPr="00C10425">
              <w:rPr>
                <w:rFonts w:ascii="Arial MT" w:eastAsia="Times New Roman" w:hAnsi="Arial MT" w:cs="Times New Roman"/>
                <w:lang w:val="es-CO" w:eastAsia="es-CO" w:bidi="ar-SA"/>
              </w:rPr>
              <w:t>Ejercer  las</w:t>
            </w:r>
            <w:proofErr w:type="gramEnd"/>
            <w:r w:rsidRPr="00C10425">
              <w:rPr>
                <w:rFonts w:ascii="Arial MT" w:eastAsia="Times New Roman" w:hAnsi="Arial MT" w:cs="Times New Roman"/>
                <w:lang w:val="es-CO" w:eastAsia="es-CO" w:bidi="ar-SA"/>
              </w:rPr>
              <w:t xml:space="preserve">  actividades  con  estricta observancia    del    Reglamento    de aprendices del SENA.</w:t>
            </w:r>
          </w:p>
        </w:tc>
        <w:tc>
          <w:tcPr>
            <w:tcW w:w="2806" w:type="dxa"/>
            <w:tcBorders>
              <w:top w:val="nil"/>
              <w:left w:val="nil"/>
              <w:bottom w:val="single" w:sz="4" w:space="0" w:color="000000"/>
              <w:right w:val="single" w:sz="4" w:space="0" w:color="000000"/>
            </w:tcBorders>
            <w:shd w:val="clear" w:color="auto" w:fill="auto"/>
            <w:hideMark/>
          </w:tcPr>
          <w:p w14:paraId="2BC3FEA2"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Se      ejerce      actividades teniendo    en    cuenta    el reglamento.</w:t>
            </w:r>
          </w:p>
        </w:tc>
        <w:tc>
          <w:tcPr>
            <w:tcW w:w="2255" w:type="dxa"/>
            <w:tcBorders>
              <w:top w:val="nil"/>
              <w:left w:val="nil"/>
              <w:bottom w:val="single" w:sz="4" w:space="0" w:color="000000"/>
              <w:right w:val="single" w:sz="4" w:space="0" w:color="000000"/>
            </w:tcBorders>
            <w:shd w:val="clear" w:color="auto" w:fill="auto"/>
            <w:hideMark/>
          </w:tcPr>
          <w:p w14:paraId="190C5FCD"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Guías                  de</w:t>
            </w:r>
            <w:r w:rsidRPr="00C10425">
              <w:rPr>
                <w:rFonts w:ascii="Arial MT" w:eastAsia="Times New Roman" w:hAnsi="Arial MT" w:cs="Times New Roman"/>
                <w:lang w:val="es-CO" w:eastAsia="es-CO" w:bidi="ar-SA"/>
              </w:rPr>
              <w:br/>
            </w:r>
            <w:proofErr w:type="gramStart"/>
            <w:r w:rsidRPr="00C10425">
              <w:rPr>
                <w:rFonts w:ascii="Arial MT" w:eastAsia="Times New Roman" w:hAnsi="Arial MT" w:cs="Times New Roman"/>
                <w:lang w:val="es-CO" w:eastAsia="es-CO" w:bidi="ar-SA"/>
              </w:rPr>
              <w:t>aprendizaje,  planes</w:t>
            </w:r>
            <w:proofErr w:type="gramEnd"/>
            <w:r w:rsidRPr="00C10425">
              <w:rPr>
                <w:rFonts w:ascii="Arial MT" w:eastAsia="Times New Roman" w:hAnsi="Arial MT" w:cs="Times New Roman"/>
                <w:lang w:val="es-CO" w:eastAsia="es-CO" w:bidi="ar-SA"/>
              </w:rPr>
              <w:t xml:space="preserve"> de                 trabajo</w:t>
            </w:r>
            <w:r w:rsidRPr="00C10425">
              <w:rPr>
                <w:rFonts w:ascii="Arial MT" w:eastAsia="Times New Roman" w:hAnsi="Arial MT" w:cs="Times New Roman"/>
                <w:lang w:val="es-CO" w:eastAsia="es-CO" w:bidi="ar-SA"/>
              </w:rPr>
              <w:br/>
              <w:t>concertados, cronograma         de</w:t>
            </w:r>
            <w:r w:rsidRPr="00C10425">
              <w:rPr>
                <w:rFonts w:ascii="Arial MT" w:eastAsia="Times New Roman" w:hAnsi="Arial MT" w:cs="Times New Roman"/>
                <w:lang w:val="es-CO" w:eastAsia="es-CO" w:bidi="ar-SA"/>
              </w:rPr>
              <w:br/>
              <w:t>actividades         del mes.</w:t>
            </w:r>
          </w:p>
        </w:tc>
      </w:tr>
      <w:tr w:rsidR="00C10425" w:rsidRPr="00C10425" w14:paraId="5BF8D178" w14:textId="77777777" w:rsidTr="00C10425">
        <w:trPr>
          <w:trHeight w:val="2794"/>
        </w:trPr>
        <w:tc>
          <w:tcPr>
            <w:tcW w:w="515" w:type="dxa"/>
            <w:tcBorders>
              <w:top w:val="nil"/>
              <w:left w:val="single" w:sz="4" w:space="0" w:color="000000"/>
              <w:bottom w:val="single" w:sz="4" w:space="0" w:color="000000"/>
              <w:right w:val="single" w:sz="4" w:space="0" w:color="000000"/>
            </w:tcBorders>
            <w:shd w:val="clear" w:color="auto" w:fill="auto"/>
            <w:noWrap/>
            <w:hideMark/>
          </w:tcPr>
          <w:p w14:paraId="1A22CCE8"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12</w:t>
            </w:r>
          </w:p>
        </w:tc>
        <w:tc>
          <w:tcPr>
            <w:tcW w:w="4244" w:type="dxa"/>
            <w:tcBorders>
              <w:top w:val="nil"/>
              <w:left w:val="nil"/>
              <w:bottom w:val="single" w:sz="4" w:space="0" w:color="000000"/>
              <w:right w:val="single" w:sz="4" w:space="0" w:color="000000"/>
            </w:tcBorders>
            <w:shd w:val="clear" w:color="auto" w:fill="auto"/>
            <w:hideMark/>
          </w:tcPr>
          <w:p w14:paraId="441BB267"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Desarrollar     las     actividades     de </w:t>
            </w:r>
            <w:proofErr w:type="gramStart"/>
            <w:r w:rsidRPr="00C10425">
              <w:rPr>
                <w:rFonts w:ascii="Arial MT" w:eastAsia="Times New Roman" w:hAnsi="Arial MT" w:cs="Times New Roman"/>
                <w:lang w:val="es-CO" w:eastAsia="es-CO" w:bidi="ar-SA"/>
              </w:rPr>
              <w:t xml:space="preserve">formación,   </w:t>
            </w:r>
            <w:proofErr w:type="gramEnd"/>
            <w:r w:rsidRPr="00C10425">
              <w:rPr>
                <w:rFonts w:ascii="Arial MT" w:eastAsia="Times New Roman" w:hAnsi="Arial MT" w:cs="Times New Roman"/>
                <w:lang w:val="es-CO" w:eastAsia="es-CO" w:bidi="ar-SA"/>
              </w:rPr>
              <w:t>aplicando   las   normas técnicas y legales que garanticen el cumplimiento      de      las      buenas prácticas  ambientales,  con  el  fin  de garantizar    la    protección    de    los recursos   agua,   aire   y   suelo,   lo anterior,  en cumplimiento  del  Art.79</w:t>
            </w:r>
            <w:r w:rsidRPr="00C10425">
              <w:rPr>
                <w:rFonts w:ascii="Arial MT" w:eastAsia="Times New Roman" w:hAnsi="Arial MT" w:cs="Times New Roman"/>
                <w:lang w:val="es-CO" w:eastAsia="es-CO" w:bidi="ar-SA"/>
              </w:rPr>
              <w:br/>
              <w:t xml:space="preserve">C.   </w:t>
            </w:r>
            <w:proofErr w:type="spellStart"/>
            <w:r w:rsidRPr="00C10425">
              <w:rPr>
                <w:rFonts w:ascii="Arial MT" w:eastAsia="Times New Roman" w:hAnsi="Arial MT" w:cs="Times New Roman"/>
                <w:lang w:val="es-CO" w:eastAsia="es-CO" w:bidi="ar-SA"/>
              </w:rPr>
              <w:t>Nal</w:t>
            </w:r>
            <w:proofErr w:type="spellEnd"/>
            <w:proofErr w:type="gramStart"/>
            <w:r w:rsidRPr="00C10425">
              <w:rPr>
                <w:rFonts w:ascii="Arial MT" w:eastAsia="Times New Roman" w:hAnsi="Arial MT" w:cs="Times New Roman"/>
                <w:lang w:val="es-CO" w:eastAsia="es-CO" w:bidi="ar-SA"/>
              </w:rPr>
              <w:t>.,  Decretos</w:t>
            </w:r>
            <w:proofErr w:type="gramEnd"/>
            <w:r w:rsidRPr="00C10425">
              <w:rPr>
                <w:rFonts w:ascii="Arial MT" w:eastAsia="Times New Roman" w:hAnsi="Arial MT" w:cs="Times New Roman"/>
                <w:lang w:val="es-CO" w:eastAsia="es-CO" w:bidi="ar-SA"/>
              </w:rPr>
              <w:t xml:space="preserve">  2981   de  2013, Resolución 1471 de 2013 del SENA</w:t>
            </w:r>
            <w:r w:rsidRPr="00C10425">
              <w:rPr>
                <w:rFonts w:ascii="Arial MT" w:eastAsia="Times New Roman" w:hAnsi="Arial MT" w:cs="Times New Roman"/>
                <w:lang w:val="es-CO" w:eastAsia="es-CO" w:bidi="ar-SA"/>
              </w:rPr>
              <w:br/>
              <w:t>y demás normas concordantes.</w:t>
            </w:r>
          </w:p>
        </w:tc>
        <w:tc>
          <w:tcPr>
            <w:tcW w:w="2806" w:type="dxa"/>
            <w:tcBorders>
              <w:top w:val="nil"/>
              <w:left w:val="nil"/>
              <w:bottom w:val="single" w:sz="4" w:space="0" w:color="000000"/>
              <w:right w:val="single" w:sz="4" w:space="0" w:color="000000"/>
            </w:tcBorders>
            <w:shd w:val="clear" w:color="auto" w:fill="auto"/>
            <w:hideMark/>
          </w:tcPr>
          <w:p w14:paraId="7597F640"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Se         desarrollan         las actividades         formativas teniendo    en    cuenta    las normas y lineamientos.</w:t>
            </w:r>
          </w:p>
        </w:tc>
        <w:tc>
          <w:tcPr>
            <w:tcW w:w="2255" w:type="dxa"/>
            <w:tcBorders>
              <w:top w:val="nil"/>
              <w:left w:val="nil"/>
              <w:bottom w:val="single" w:sz="4" w:space="0" w:color="000000"/>
              <w:right w:val="single" w:sz="4" w:space="0" w:color="000000"/>
            </w:tcBorders>
            <w:shd w:val="clear" w:color="auto" w:fill="auto"/>
            <w:hideMark/>
          </w:tcPr>
          <w:p w14:paraId="61CEF779"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Guías                  de</w:t>
            </w:r>
            <w:r w:rsidRPr="00C10425">
              <w:rPr>
                <w:rFonts w:ascii="Arial MT" w:eastAsia="Times New Roman" w:hAnsi="Arial MT" w:cs="Times New Roman"/>
                <w:lang w:val="es-CO" w:eastAsia="es-CO" w:bidi="ar-SA"/>
              </w:rPr>
              <w:br/>
            </w:r>
            <w:proofErr w:type="gramStart"/>
            <w:r w:rsidRPr="00C10425">
              <w:rPr>
                <w:rFonts w:ascii="Arial MT" w:eastAsia="Times New Roman" w:hAnsi="Arial MT" w:cs="Times New Roman"/>
                <w:lang w:val="es-CO" w:eastAsia="es-CO" w:bidi="ar-SA"/>
              </w:rPr>
              <w:t>aprendizaje,  planes</w:t>
            </w:r>
            <w:proofErr w:type="gramEnd"/>
            <w:r w:rsidRPr="00C10425">
              <w:rPr>
                <w:rFonts w:ascii="Arial MT" w:eastAsia="Times New Roman" w:hAnsi="Arial MT" w:cs="Times New Roman"/>
                <w:lang w:val="es-CO" w:eastAsia="es-CO" w:bidi="ar-SA"/>
              </w:rPr>
              <w:t xml:space="preserve"> de                 trabajo</w:t>
            </w:r>
            <w:r w:rsidRPr="00C10425">
              <w:rPr>
                <w:rFonts w:ascii="Arial MT" w:eastAsia="Times New Roman" w:hAnsi="Arial MT" w:cs="Times New Roman"/>
                <w:lang w:val="es-CO" w:eastAsia="es-CO" w:bidi="ar-SA"/>
              </w:rPr>
              <w:br/>
              <w:t>concertados, cronograma         de</w:t>
            </w:r>
            <w:r w:rsidRPr="00C10425">
              <w:rPr>
                <w:rFonts w:ascii="Arial MT" w:eastAsia="Times New Roman" w:hAnsi="Arial MT" w:cs="Times New Roman"/>
                <w:lang w:val="es-CO" w:eastAsia="es-CO" w:bidi="ar-SA"/>
              </w:rPr>
              <w:br/>
              <w:t>actividades         del mes.</w:t>
            </w:r>
          </w:p>
        </w:tc>
      </w:tr>
      <w:tr w:rsidR="00C10425" w:rsidRPr="00C10425" w14:paraId="4FFE7472" w14:textId="77777777" w:rsidTr="00C10425">
        <w:trPr>
          <w:trHeight w:val="70"/>
        </w:trPr>
        <w:tc>
          <w:tcPr>
            <w:tcW w:w="515" w:type="dxa"/>
            <w:tcBorders>
              <w:top w:val="nil"/>
              <w:left w:val="single" w:sz="4" w:space="0" w:color="000000"/>
              <w:bottom w:val="single" w:sz="4" w:space="0" w:color="000000"/>
              <w:right w:val="single" w:sz="4" w:space="0" w:color="000000"/>
            </w:tcBorders>
            <w:shd w:val="clear" w:color="auto" w:fill="auto"/>
            <w:noWrap/>
            <w:hideMark/>
          </w:tcPr>
          <w:p w14:paraId="7388D3BD"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13</w:t>
            </w:r>
          </w:p>
        </w:tc>
        <w:tc>
          <w:tcPr>
            <w:tcW w:w="4244" w:type="dxa"/>
            <w:tcBorders>
              <w:top w:val="nil"/>
              <w:left w:val="nil"/>
              <w:bottom w:val="single" w:sz="4" w:space="0" w:color="000000"/>
              <w:right w:val="single" w:sz="4" w:space="0" w:color="000000"/>
            </w:tcBorders>
            <w:shd w:val="clear" w:color="auto" w:fill="auto"/>
            <w:hideMark/>
          </w:tcPr>
          <w:p w14:paraId="632FF01F" w14:textId="493D14D4"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w:t>
            </w:r>
            <w:r>
              <w:rPr>
                <w:rFonts w:ascii="Arial MT" w:eastAsia="Times New Roman" w:hAnsi="Arial MT" w:cs="Times New Roman"/>
                <w:lang w:val="es-CO" w:eastAsia="es-CO" w:bidi="ar-SA"/>
              </w:rPr>
              <w:t xml:space="preserve"> </w:t>
            </w:r>
            <w:r w:rsidRPr="00C10425">
              <w:rPr>
                <w:rFonts w:ascii="Arial MT" w:eastAsia="Times New Roman" w:hAnsi="Arial MT" w:cs="Times New Roman"/>
                <w:lang w:val="es-CO" w:eastAsia="es-CO" w:bidi="ar-SA"/>
              </w:rPr>
              <w:t xml:space="preserve">de rutas de aprendizaje y </w:t>
            </w:r>
            <w:proofErr w:type="spellStart"/>
            <w:r w:rsidRPr="00C10425">
              <w:rPr>
                <w:rFonts w:ascii="Arial MT" w:eastAsia="Times New Roman" w:hAnsi="Arial MT" w:cs="Times New Roman"/>
                <w:lang w:val="es-CO" w:eastAsia="es-CO" w:bidi="ar-SA"/>
              </w:rPr>
              <w:t>asociaciónde</w:t>
            </w:r>
            <w:proofErr w:type="spellEnd"/>
            <w:r w:rsidRPr="00C10425">
              <w:rPr>
                <w:rFonts w:ascii="Arial MT" w:eastAsia="Times New Roman" w:hAnsi="Arial MT" w:cs="Times New Roman"/>
                <w:lang w:val="es-CO" w:eastAsia="es-CO" w:bidi="ar-SA"/>
              </w:rPr>
              <w:t xml:space="preserve">  aprendices  a  la  ruta,  registro  de Ministerio    de    trabajo    SERVICIO NACIONAL     DE     APRENDIZAJE</w:t>
            </w:r>
            <w:r w:rsidRPr="00C10425">
              <w:rPr>
                <w:rFonts w:ascii="Arial MT" w:eastAsia="Times New Roman" w:hAnsi="Arial MT" w:cs="Times New Roman"/>
                <w:lang w:val="es-CO" w:eastAsia="es-CO" w:bidi="ar-SA"/>
              </w:rPr>
              <w:br/>
              <w:t>REGIONAL   ANTIOQUIA   Dirección Transv.   16   N°   33   -   102,   Ciudad</w:t>
            </w:r>
            <w:r w:rsidRPr="00C10425">
              <w:rPr>
                <w:rFonts w:ascii="Arial MT" w:eastAsia="Times New Roman" w:hAnsi="Arial MT" w:cs="Times New Roman"/>
                <w:lang w:val="es-CO" w:eastAsia="es-CO" w:bidi="ar-SA"/>
              </w:rPr>
              <w:br/>
              <w:t>Caucasia   -   PBX   (57   1)   5461500</w:t>
            </w:r>
            <w:r w:rsidRPr="00C10425">
              <w:rPr>
                <w:rFonts w:ascii="Arial MT" w:eastAsia="Times New Roman" w:hAnsi="Arial MT" w:cs="Times New Roman"/>
                <w:lang w:val="es-CO" w:eastAsia="es-CO" w:bidi="ar-SA"/>
              </w:rPr>
              <w:br/>
              <w:t>www.sena.edu.co   -   Línea   gratuita nacional: 01 8000 9 10 270 GTH-F-</w:t>
            </w:r>
            <w:r w:rsidRPr="00C10425">
              <w:rPr>
                <w:rFonts w:ascii="Arial MT" w:eastAsia="Times New Roman" w:hAnsi="Arial MT" w:cs="Times New Roman"/>
                <w:lang w:val="es-CO" w:eastAsia="es-CO" w:bidi="ar-SA"/>
              </w:rPr>
              <w:br/>
              <w:t xml:space="preserve">131  V03  Pág.  </w:t>
            </w:r>
            <w:proofErr w:type="gramStart"/>
            <w:r w:rsidRPr="00C10425">
              <w:rPr>
                <w:rFonts w:ascii="Arial MT" w:eastAsia="Times New Roman" w:hAnsi="Arial MT" w:cs="Times New Roman"/>
                <w:lang w:val="es-CO" w:eastAsia="es-CO" w:bidi="ar-SA"/>
              </w:rPr>
              <w:t>23  Certificación</w:t>
            </w:r>
            <w:proofErr w:type="gramEnd"/>
            <w:r w:rsidRPr="00C10425">
              <w:rPr>
                <w:rFonts w:ascii="Arial MT" w:eastAsia="Times New Roman" w:hAnsi="Arial MT" w:cs="Times New Roman"/>
                <w:lang w:val="es-CO" w:eastAsia="es-CO" w:bidi="ar-SA"/>
              </w:rPr>
              <w:t xml:space="preserve">  No. 884            juicios            evaluativos, reconocimiento     de     aprendizajes previos y comunicar al supervisor del contrato  oportunamente  anomalías, inconsistencias,      novedades      de aprendices y hallazgos en el registro</w:t>
            </w:r>
            <w:r w:rsidRPr="00C10425">
              <w:rPr>
                <w:lang w:val="es-CO" w:eastAsia="es-CO" w:bidi="ar-SA"/>
              </w:rPr>
              <w:t xml:space="preserve"> </w:t>
            </w:r>
            <w:r w:rsidRPr="00C10425">
              <w:rPr>
                <w:rFonts w:ascii="Arial MT" w:eastAsia="Times New Roman" w:hAnsi="Arial MT" w:cs="Times New Roman"/>
                <w:lang w:val="es-CO" w:eastAsia="es-CO" w:bidi="ar-SA"/>
              </w:rPr>
              <w:t>de la información.</w:t>
            </w:r>
          </w:p>
        </w:tc>
        <w:tc>
          <w:tcPr>
            <w:tcW w:w="2806" w:type="dxa"/>
            <w:tcBorders>
              <w:top w:val="nil"/>
              <w:left w:val="nil"/>
              <w:bottom w:val="single" w:sz="4" w:space="0" w:color="000000"/>
              <w:right w:val="single" w:sz="4" w:space="0" w:color="000000"/>
            </w:tcBorders>
            <w:shd w:val="clear" w:color="auto" w:fill="auto"/>
            <w:hideMark/>
          </w:tcPr>
          <w:p w14:paraId="411BB5D8"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Se   realizan   los   reportes pertinentes en Sofía en los tiempos correspondientes.</w:t>
            </w:r>
          </w:p>
        </w:tc>
        <w:tc>
          <w:tcPr>
            <w:tcW w:w="2255" w:type="dxa"/>
            <w:tcBorders>
              <w:top w:val="nil"/>
              <w:left w:val="nil"/>
              <w:bottom w:val="single" w:sz="4" w:space="0" w:color="000000"/>
              <w:right w:val="single" w:sz="4" w:space="0" w:color="000000"/>
            </w:tcBorders>
            <w:shd w:val="clear" w:color="auto" w:fill="auto"/>
            <w:hideMark/>
          </w:tcPr>
          <w:p w14:paraId="5F1BFE7A"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Reporte               de actividades </w:t>
            </w:r>
            <w:proofErr w:type="spellStart"/>
            <w:r w:rsidRPr="00C10425">
              <w:rPr>
                <w:rFonts w:ascii="Arial MT" w:eastAsia="Times New Roman" w:hAnsi="Arial MT" w:cs="Times New Roman"/>
                <w:lang w:val="es-CO" w:eastAsia="es-CO" w:bidi="ar-SA"/>
              </w:rPr>
              <w:t>yjuicios</w:t>
            </w:r>
            <w:proofErr w:type="spellEnd"/>
            <w:r w:rsidRPr="00C10425">
              <w:rPr>
                <w:rFonts w:ascii="Arial MT" w:eastAsia="Times New Roman" w:hAnsi="Arial MT" w:cs="Times New Roman"/>
                <w:lang w:val="es-CO" w:eastAsia="es-CO" w:bidi="ar-SA"/>
              </w:rPr>
              <w:t>.</w:t>
            </w:r>
          </w:p>
        </w:tc>
      </w:tr>
      <w:tr w:rsidR="00C10425" w:rsidRPr="00C10425" w14:paraId="3EC877F4" w14:textId="77777777" w:rsidTr="00C10425">
        <w:trPr>
          <w:trHeight w:val="1782"/>
        </w:trPr>
        <w:tc>
          <w:tcPr>
            <w:tcW w:w="515" w:type="dxa"/>
            <w:tcBorders>
              <w:top w:val="nil"/>
              <w:left w:val="single" w:sz="4" w:space="0" w:color="000000"/>
              <w:bottom w:val="single" w:sz="4" w:space="0" w:color="000000"/>
              <w:right w:val="single" w:sz="4" w:space="0" w:color="000000"/>
            </w:tcBorders>
            <w:shd w:val="clear" w:color="auto" w:fill="auto"/>
            <w:noWrap/>
            <w:hideMark/>
          </w:tcPr>
          <w:p w14:paraId="5630EDDB"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14</w:t>
            </w:r>
          </w:p>
        </w:tc>
        <w:tc>
          <w:tcPr>
            <w:tcW w:w="4244" w:type="dxa"/>
            <w:tcBorders>
              <w:top w:val="nil"/>
              <w:left w:val="nil"/>
              <w:bottom w:val="single" w:sz="4" w:space="0" w:color="000000"/>
              <w:right w:val="single" w:sz="4" w:space="0" w:color="000000"/>
            </w:tcBorders>
            <w:shd w:val="clear" w:color="auto" w:fill="auto"/>
            <w:hideMark/>
          </w:tcPr>
          <w:p w14:paraId="2E21DE66"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Desarrollar  acciones</w:t>
            </w:r>
            <w:proofErr w:type="gramEnd"/>
            <w:r w:rsidRPr="00C10425">
              <w:rPr>
                <w:rFonts w:ascii="Arial MT" w:eastAsia="Times New Roman" w:hAnsi="Arial MT" w:cs="Times New Roman"/>
                <w:lang w:val="es-CO" w:eastAsia="es-CO" w:bidi="ar-SA"/>
              </w:rPr>
              <w:t xml:space="preserve">  de  formación Titulada         y         Complementaria (presencial  y/o  virtual),  de  acuerdo con    la    demanda    de    la    oferta educativa      y      la      programación establecida   por   el   supervisor   de</w:t>
            </w:r>
            <w:r w:rsidRPr="00C10425">
              <w:rPr>
                <w:rFonts w:ascii="Arial MT" w:eastAsia="Times New Roman" w:hAnsi="Arial MT" w:cs="Times New Roman"/>
                <w:lang w:val="es-CO" w:eastAsia="es-CO" w:bidi="ar-SA"/>
              </w:rPr>
              <w:br/>
              <w:t>contrato.</w:t>
            </w:r>
          </w:p>
        </w:tc>
        <w:tc>
          <w:tcPr>
            <w:tcW w:w="2806" w:type="dxa"/>
            <w:tcBorders>
              <w:top w:val="nil"/>
              <w:left w:val="nil"/>
              <w:bottom w:val="single" w:sz="4" w:space="0" w:color="000000"/>
              <w:right w:val="single" w:sz="4" w:space="0" w:color="000000"/>
            </w:tcBorders>
            <w:shd w:val="clear" w:color="auto" w:fill="auto"/>
            <w:hideMark/>
          </w:tcPr>
          <w:p w14:paraId="645DC1D9"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Se         desarrollan         las actividades         formativas teniendo    en    cuenta    las normas y lineamientos.</w:t>
            </w:r>
          </w:p>
        </w:tc>
        <w:tc>
          <w:tcPr>
            <w:tcW w:w="2255" w:type="dxa"/>
            <w:tcBorders>
              <w:top w:val="nil"/>
              <w:left w:val="nil"/>
              <w:bottom w:val="single" w:sz="4" w:space="0" w:color="000000"/>
              <w:right w:val="single" w:sz="4" w:space="0" w:color="000000"/>
            </w:tcBorders>
            <w:shd w:val="clear" w:color="auto" w:fill="auto"/>
            <w:hideMark/>
          </w:tcPr>
          <w:p w14:paraId="7BE29704"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Guías                  de</w:t>
            </w:r>
            <w:r w:rsidRPr="00C10425">
              <w:rPr>
                <w:rFonts w:ascii="Arial MT" w:eastAsia="Times New Roman" w:hAnsi="Arial MT" w:cs="Times New Roman"/>
                <w:lang w:val="es-CO" w:eastAsia="es-CO" w:bidi="ar-SA"/>
              </w:rPr>
              <w:br/>
            </w:r>
            <w:proofErr w:type="gramStart"/>
            <w:r w:rsidRPr="00C10425">
              <w:rPr>
                <w:rFonts w:ascii="Arial MT" w:eastAsia="Times New Roman" w:hAnsi="Arial MT" w:cs="Times New Roman"/>
                <w:lang w:val="es-CO" w:eastAsia="es-CO" w:bidi="ar-SA"/>
              </w:rPr>
              <w:t>aprendizaje,  planes</w:t>
            </w:r>
            <w:proofErr w:type="gramEnd"/>
            <w:r w:rsidRPr="00C10425">
              <w:rPr>
                <w:rFonts w:ascii="Arial MT" w:eastAsia="Times New Roman" w:hAnsi="Arial MT" w:cs="Times New Roman"/>
                <w:lang w:val="es-CO" w:eastAsia="es-CO" w:bidi="ar-SA"/>
              </w:rPr>
              <w:t xml:space="preserve"> de                 trabajo</w:t>
            </w:r>
            <w:r w:rsidRPr="00C10425">
              <w:rPr>
                <w:rFonts w:ascii="Arial MT" w:eastAsia="Times New Roman" w:hAnsi="Arial MT" w:cs="Times New Roman"/>
                <w:lang w:val="es-CO" w:eastAsia="es-CO" w:bidi="ar-SA"/>
              </w:rPr>
              <w:br/>
              <w:t>concertados, cronograma         de</w:t>
            </w:r>
            <w:r w:rsidRPr="00C10425">
              <w:rPr>
                <w:rFonts w:ascii="Arial MT" w:eastAsia="Times New Roman" w:hAnsi="Arial MT" w:cs="Times New Roman"/>
                <w:lang w:val="es-CO" w:eastAsia="es-CO" w:bidi="ar-SA"/>
              </w:rPr>
              <w:br/>
              <w:t>actividades         del mes.</w:t>
            </w:r>
          </w:p>
        </w:tc>
      </w:tr>
      <w:tr w:rsidR="00C10425" w:rsidRPr="00C10425" w14:paraId="1CFFABCA" w14:textId="77777777" w:rsidTr="00C10425">
        <w:trPr>
          <w:trHeight w:val="2037"/>
        </w:trPr>
        <w:tc>
          <w:tcPr>
            <w:tcW w:w="515" w:type="dxa"/>
            <w:tcBorders>
              <w:top w:val="nil"/>
              <w:left w:val="single" w:sz="4" w:space="0" w:color="000000"/>
              <w:bottom w:val="single" w:sz="4" w:space="0" w:color="000000"/>
              <w:right w:val="single" w:sz="4" w:space="0" w:color="000000"/>
            </w:tcBorders>
            <w:shd w:val="clear" w:color="auto" w:fill="auto"/>
            <w:noWrap/>
            <w:hideMark/>
          </w:tcPr>
          <w:p w14:paraId="2BAE9D17"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15</w:t>
            </w:r>
          </w:p>
        </w:tc>
        <w:tc>
          <w:tcPr>
            <w:tcW w:w="4244" w:type="dxa"/>
            <w:tcBorders>
              <w:top w:val="nil"/>
              <w:left w:val="nil"/>
              <w:bottom w:val="single" w:sz="4" w:space="0" w:color="000000"/>
              <w:right w:val="single" w:sz="4" w:space="0" w:color="000000"/>
            </w:tcBorders>
            <w:shd w:val="clear" w:color="auto" w:fill="auto"/>
            <w:hideMark/>
          </w:tcPr>
          <w:p w14:paraId="64CD3FD7"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Usar    y    gestionar    las    diferentes plataformas                    tecnológicas institucionales de apoyo académico y administrativo relacionado con su rol, actualizando     y     registrando     de </w:t>
            </w:r>
            <w:proofErr w:type="gramStart"/>
            <w:r w:rsidRPr="00C10425">
              <w:rPr>
                <w:rFonts w:ascii="Arial MT" w:eastAsia="Times New Roman" w:hAnsi="Arial MT" w:cs="Times New Roman"/>
                <w:lang w:val="es-CO" w:eastAsia="es-CO" w:bidi="ar-SA"/>
              </w:rPr>
              <w:t>manera  veraz</w:t>
            </w:r>
            <w:proofErr w:type="gramEnd"/>
            <w:r w:rsidRPr="00C10425">
              <w:rPr>
                <w:rFonts w:ascii="Arial MT" w:eastAsia="Times New Roman" w:hAnsi="Arial MT" w:cs="Times New Roman"/>
                <w:lang w:val="es-CO" w:eastAsia="es-CO" w:bidi="ar-SA"/>
              </w:rPr>
              <w:t xml:space="preserve">  y  oportuna  cada  una</w:t>
            </w:r>
            <w:r w:rsidRPr="00C10425">
              <w:rPr>
                <w:rFonts w:ascii="Arial MT" w:eastAsia="Times New Roman" w:hAnsi="Arial MT" w:cs="Times New Roman"/>
                <w:lang w:val="es-CO" w:eastAsia="es-CO" w:bidi="ar-SA"/>
              </w:rPr>
              <w:br/>
              <w:t>de   las   acciones   que   integran   el proceso formativo.</w:t>
            </w:r>
          </w:p>
        </w:tc>
        <w:tc>
          <w:tcPr>
            <w:tcW w:w="2806" w:type="dxa"/>
            <w:tcBorders>
              <w:top w:val="nil"/>
              <w:left w:val="nil"/>
              <w:bottom w:val="single" w:sz="4" w:space="0" w:color="000000"/>
              <w:right w:val="single" w:sz="4" w:space="0" w:color="000000"/>
            </w:tcBorders>
            <w:shd w:val="clear" w:color="auto" w:fill="auto"/>
            <w:hideMark/>
          </w:tcPr>
          <w:p w14:paraId="3116F5B2"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Se utilizan las herramientas y </w:t>
            </w:r>
            <w:proofErr w:type="spellStart"/>
            <w:r w:rsidRPr="00C10425">
              <w:rPr>
                <w:rFonts w:ascii="Arial MT" w:eastAsia="Times New Roman" w:hAnsi="Arial MT" w:cs="Times New Roman"/>
                <w:lang w:val="es-CO" w:eastAsia="es-CO" w:bidi="ar-SA"/>
              </w:rPr>
              <w:t>plataformaspara</w:t>
            </w:r>
            <w:proofErr w:type="spellEnd"/>
            <w:r w:rsidRPr="00C10425">
              <w:rPr>
                <w:rFonts w:ascii="Arial MT" w:eastAsia="Times New Roman" w:hAnsi="Arial MT" w:cs="Times New Roman"/>
                <w:lang w:val="es-CO" w:eastAsia="es-CO" w:bidi="ar-SA"/>
              </w:rPr>
              <w:t xml:space="preserve"> el apoyo de la formación.</w:t>
            </w:r>
          </w:p>
        </w:tc>
        <w:tc>
          <w:tcPr>
            <w:tcW w:w="2255" w:type="dxa"/>
            <w:tcBorders>
              <w:top w:val="nil"/>
              <w:left w:val="nil"/>
              <w:bottom w:val="single" w:sz="4" w:space="0" w:color="000000"/>
              <w:right w:val="single" w:sz="4" w:space="0" w:color="000000"/>
            </w:tcBorders>
            <w:shd w:val="clear" w:color="auto" w:fill="auto"/>
            <w:hideMark/>
          </w:tcPr>
          <w:p w14:paraId="58DC784B" w14:textId="77777777" w:rsidR="00C10425" w:rsidRPr="00C10425" w:rsidRDefault="00C10425" w:rsidP="00C10425">
            <w:pPr>
              <w:widowControl/>
              <w:autoSpaceDE/>
              <w:autoSpaceDN/>
              <w:rPr>
                <w:rFonts w:ascii="Arial MT" w:eastAsia="Times New Roman" w:hAnsi="Arial MT" w:cs="Times New Roman"/>
                <w:lang w:val="es-CO" w:eastAsia="es-CO" w:bidi="ar-SA"/>
              </w:rPr>
            </w:pPr>
            <w:proofErr w:type="gramStart"/>
            <w:r w:rsidRPr="00C10425">
              <w:rPr>
                <w:rFonts w:ascii="Arial MT" w:eastAsia="Times New Roman" w:hAnsi="Arial MT" w:cs="Times New Roman"/>
                <w:lang w:val="es-CO" w:eastAsia="es-CO" w:bidi="ar-SA"/>
              </w:rPr>
              <w:t>Evidencias  correos</w:t>
            </w:r>
            <w:proofErr w:type="gramEnd"/>
            <w:r w:rsidRPr="00C10425">
              <w:rPr>
                <w:rFonts w:ascii="Arial MT" w:eastAsia="Times New Roman" w:hAnsi="Arial MT" w:cs="Times New Roman"/>
                <w:lang w:val="es-CO" w:eastAsia="es-CO" w:bidi="ar-SA"/>
              </w:rPr>
              <w:t xml:space="preserve"> electrónicos           y reportes.</w:t>
            </w:r>
          </w:p>
        </w:tc>
      </w:tr>
      <w:tr w:rsidR="00C10425" w:rsidRPr="00C10425" w14:paraId="2005B491" w14:textId="77777777" w:rsidTr="00C10425">
        <w:trPr>
          <w:trHeight w:val="1275"/>
        </w:trPr>
        <w:tc>
          <w:tcPr>
            <w:tcW w:w="515" w:type="dxa"/>
            <w:tcBorders>
              <w:top w:val="nil"/>
              <w:left w:val="single" w:sz="4" w:space="0" w:color="000000"/>
              <w:bottom w:val="single" w:sz="4" w:space="0" w:color="000000"/>
              <w:right w:val="single" w:sz="4" w:space="0" w:color="000000"/>
            </w:tcBorders>
            <w:shd w:val="clear" w:color="auto" w:fill="auto"/>
            <w:noWrap/>
            <w:hideMark/>
          </w:tcPr>
          <w:p w14:paraId="176E365B"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16</w:t>
            </w:r>
          </w:p>
        </w:tc>
        <w:tc>
          <w:tcPr>
            <w:tcW w:w="4244" w:type="dxa"/>
            <w:tcBorders>
              <w:top w:val="nil"/>
              <w:left w:val="nil"/>
              <w:bottom w:val="single" w:sz="4" w:space="0" w:color="000000"/>
              <w:right w:val="single" w:sz="4" w:space="0" w:color="000000"/>
            </w:tcBorders>
            <w:shd w:val="clear" w:color="auto" w:fill="auto"/>
            <w:hideMark/>
          </w:tcPr>
          <w:p w14:paraId="7A280FF4"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Brindar   apoyo   en   el   proceso   de Evaluación     y     Certificación     de Competencias    Laborales </w:t>
            </w:r>
            <w:proofErr w:type="gramStart"/>
            <w:r w:rsidRPr="00C10425">
              <w:rPr>
                <w:rFonts w:ascii="Arial MT" w:eastAsia="Times New Roman" w:hAnsi="Arial MT" w:cs="Times New Roman"/>
                <w:lang w:val="es-CO" w:eastAsia="es-CO" w:bidi="ar-SA"/>
              </w:rPr>
              <w:t xml:space="preserve">   (</w:t>
            </w:r>
            <w:proofErr w:type="gramEnd"/>
            <w:r w:rsidRPr="00C10425">
              <w:rPr>
                <w:rFonts w:ascii="Arial MT" w:eastAsia="Times New Roman" w:hAnsi="Arial MT" w:cs="Times New Roman"/>
                <w:lang w:val="es-CO" w:eastAsia="es-CO" w:bidi="ar-SA"/>
              </w:rPr>
              <w:t>ECCL), según  la  necesidad  del  Centro  de</w:t>
            </w:r>
            <w:r w:rsidRPr="00C10425">
              <w:rPr>
                <w:rFonts w:ascii="Arial MT" w:eastAsia="Times New Roman" w:hAnsi="Arial MT" w:cs="Times New Roman"/>
                <w:lang w:val="es-CO" w:eastAsia="es-CO" w:bidi="ar-SA"/>
              </w:rPr>
              <w:br/>
              <w:t>Formación.</w:t>
            </w:r>
          </w:p>
        </w:tc>
        <w:tc>
          <w:tcPr>
            <w:tcW w:w="2806" w:type="dxa"/>
            <w:tcBorders>
              <w:top w:val="nil"/>
              <w:left w:val="nil"/>
              <w:bottom w:val="single" w:sz="4" w:space="0" w:color="000000"/>
              <w:right w:val="single" w:sz="4" w:space="0" w:color="000000"/>
            </w:tcBorders>
            <w:shd w:val="clear" w:color="auto" w:fill="auto"/>
            <w:hideMark/>
          </w:tcPr>
          <w:p w14:paraId="6DF90E1B"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No     aplica     para     este periodo.</w:t>
            </w:r>
          </w:p>
        </w:tc>
        <w:tc>
          <w:tcPr>
            <w:tcW w:w="2255" w:type="dxa"/>
            <w:tcBorders>
              <w:top w:val="nil"/>
              <w:left w:val="nil"/>
              <w:bottom w:val="single" w:sz="4" w:space="0" w:color="000000"/>
              <w:right w:val="single" w:sz="4" w:space="0" w:color="000000"/>
            </w:tcBorders>
            <w:shd w:val="clear" w:color="auto" w:fill="auto"/>
            <w:hideMark/>
          </w:tcPr>
          <w:p w14:paraId="069F156D"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Times New Roman" w:eastAsia="Times New Roman" w:hAnsi="Times New Roman" w:cs="Times New Roman"/>
                <w:color w:val="000000"/>
                <w:sz w:val="20"/>
                <w:szCs w:val="20"/>
                <w:lang w:val="es-CO" w:eastAsia="es-CO" w:bidi="ar-SA"/>
              </w:rPr>
              <w:t> </w:t>
            </w:r>
          </w:p>
        </w:tc>
      </w:tr>
      <w:tr w:rsidR="00C10425" w:rsidRPr="00C10425" w14:paraId="2F56F37F" w14:textId="77777777" w:rsidTr="00C10425">
        <w:trPr>
          <w:trHeight w:val="1527"/>
        </w:trPr>
        <w:tc>
          <w:tcPr>
            <w:tcW w:w="515" w:type="dxa"/>
            <w:tcBorders>
              <w:top w:val="nil"/>
              <w:left w:val="single" w:sz="4" w:space="0" w:color="000000"/>
              <w:bottom w:val="single" w:sz="4" w:space="0" w:color="000000"/>
              <w:right w:val="single" w:sz="4" w:space="0" w:color="000000"/>
            </w:tcBorders>
            <w:shd w:val="clear" w:color="auto" w:fill="auto"/>
            <w:noWrap/>
            <w:hideMark/>
          </w:tcPr>
          <w:p w14:paraId="15ECDA79"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17</w:t>
            </w:r>
          </w:p>
        </w:tc>
        <w:tc>
          <w:tcPr>
            <w:tcW w:w="4244" w:type="dxa"/>
            <w:tcBorders>
              <w:top w:val="nil"/>
              <w:left w:val="nil"/>
              <w:bottom w:val="single" w:sz="4" w:space="0" w:color="000000"/>
              <w:right w:val="single" w:sz="4" w:space="0" w:color="000000"/>
            </w:tcBorders>
            <w:shd w:val="clear" w:color="auto" w:fill="auto"/>
            <w:hideMark/>
          </w:tcPr>
          <w:p w14:paraId="3A86057C"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Participar    en    la    generación    y desarrollo    de    diseño    curricular, proyectos de investigación aplicada, </w:t>
            </w:r>
            <w:proofErr w:type="gramStart"/>
            <w:r w:rsidRPr="00C10425">
              <w:rPr>
                <w:rFonts w:ascii="Arial MT" w:eastAsia="Times New Roman" w:hAnsi="Arial MT" w:cs="Times New Roman"/>
                <w:lang w:val="es-CO" w:eastAsia="es-CO" w:bidi="ar-SA"/>
              </w:rPr>
              <w:t>innovación  pedagógica</w:t>
            </w:r>
            <w:proofErr w:type="gramEnd"/>
            <w:r w:rsidRPr="00C10425">
              <w:rPr>
                <w:rFonts w:ascii="Arial MT" w:eastAsia="Times New Roman" w:hAnsi="Arial MT" w:cs="Times New Roman"/>
                <w:lang w:val="es-CO" w:eastAsia="es-CO" w:bidi="ar-SA"/>
              </w:rPr>
              <w:t xml:space="preserve">  y  desarrollo tecnológico, de interés institucional.</w:t>
            </w:r>
          </w:p>
        </w:tc>
        <w:tc>
          <w:tcPr>
            <w:tcW w:w="2806" w:type="dxa"/>
            <w:tcBorders>
              <w:top w:val="nil"/>
              <w:left w:val="nil"/>
              <w:bottom w:val="single" w:sz="4" w:space="0" w:color="000000"/>
              <w:right w:val="single" w:sz="4" w:space="0" w:color="000000"/>
            </w:tcBorders>
            <w:shd w:val="clear" w:color="auto" w:fill="auto"/>
            <w:hideMark/>
          </w:tcPr>
          <w:p w14:paraId="428D425C"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Propuesta  de</w:t>
            </w:r>
            <w:proofErr w:type="gramEnd"/>
            <w:r w:rsidRPr="00C10425">
              <w:rPr>
                <w:rFonts w:ascii="Arial MT" w:eastAsia="Times New Roman" w:hAnsi="Arial MT" w:cs="Times New Roman"/>
                <w:lang w:val="es-CO" w:eastAsia="es-CO" w:bidi="ar-SA"/>
              </w:rPr>
              <w:t xml:space="preserve">  proyecto  de investigación     sobre     los puestos    de    trabajo    del laboratorio     del     parque tecnológico de la Hacienda</w:t>
            </w:r>
            <w:r w:rsidRPr="00C10425">
              <w:rPr>
                <w:rFonts w:ascii="Arial MT" w:eastAsia="Times New Roman" w:hAnsi="Arial MT" w:cs="Times New Roman"/>
                <w:lang w:val="es-CO" w:eastAsia="es-CO" w:bidi="ar-SA"/>
              </w:rPr>
              <w:br/>
              <w:t>Uribe.</w:t>
            </w:r>
          </w:p>
        </w:tc>
        <w:tc>
          <w:tcPr>
            <w:tcW w:w="2255" w:type="dxa"/>
            <w:tcBorders>
              <w:top w:val="nil"/>
              <w:left w:val="nil"/>
              <w:bottom w:val="single" w:sz="4" w:space="0" w:color="000000"/>
              <w:right w:val="single" w:sz="4" w:space="0" w:color="000000"/>
            </w:tcBorders>
            <w:shd w:val="clear" w:color="auto" w:fill="auto"/>
            <w:hideMark/>
          </w:tcPr>
          <w:p w14:paraId="403794DF"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Resumen     de     la propuesta.</w:t>
            </w:r>
          </w:p>
        </w:tc>
      </w:tr>
      <w:tr w:rsidR="00C10425" w:rsidRPr="00C10425" w14:paraId="5FC2C27D" w14:textId="77777777" w:rsidTr="00C10425">
        <w:trPr>
          <w:trHeight w:val="1275"/>
        </w:trPr>
        <w:tc>
          <w:tcPr>
            <w:tcW w:w="515" w:type="dxa"/>
            <w:tcBorders>
              <w:top w:val="nil"/>
              <w:left w:val="single" w:sz="4" w:space="0" w:color="000000"/>
              <w:bottom w:val="single" w:sz="4" w:space="0" w:color="000000"/>
              <w:right w:val="single" w:sz="4" w:space="0" w:color="000000"/>
            </w:tcBorders>
            <w:shd w:val="clear" w:color="auto" w:fill="auto"/>
            <w:noWrap/>
            <w:hideMark/>
          </w:tcPr>
          <w:p w14:paraId="35C829BA"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18</w:t>
            </w:r>
          </w:p>
        </w:tc>
        <w:tc>
          <w:tcPr>
            <w:tcW w:w="4244" w:type="dxa"/>
            <w:tcBorders>
              <w:top w:val="nil"/>
              <w:left w:val="nil"/>
              <w:bottom w:val="single" w:sz="4" w:space="0" w:color="000000"/>
              <w:right w:val="single" w:sz="4" w:space="0" w:color="000000"/>
            </w:tcBorders>
            <w:shd w:val="clear" w:color="auto" w:fill="auto"/>
            <w:hideMark/>
          </w:tcPr>
          <w:p w14:paraId="5AF58F33"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Brindar apoyo técnico a los procesos </w:t>
            </w:r>
            <w:proofErr w:type="gramStart"/>
            <w:r w:rsidRPr="00C10425">
              <w:rPr>
                <w:rFonts w:ascii="Arial MT" w:eastAsia="Times New Roman" w:hAnsi="Arial MT" w:cs="Times New Roman"/>
                <w:lang w:val="es-CO" w:eastAsia="es-CO" w:bidi="ar-SA"/>
              </w:rPr>
              <w:t>de  compras</w:t>
            </w:r>
            <w:proofErr w:type="gramEnd"/>
            <w:r w:rsidRPr="00C10425">
              <w:rPr>
                <w:rFonts w:ascii="Arial MT" w:eastAsia="Times New Roman" w:hAnsi="Arial MT" w:cs="Times New Roman"/>
                <w:lang w:val="es-CO" w:eastAsia="es-CO" w:bidi="ar-SA"/>
              </w:rPr>
              <w:t xml:space="preserve">  de  bienes  y  servicios, acorde  a  su  especialidad  técnica,</w:t>
            </w:r>
            <w:r w:rsidRPr="00C10425">
              <w:rPr>
                <w:rFonts w:ascii="Arial MT" w:eastAsia="Times New Roman" w:hAnsi="Arial MT" w:cs="Times New Roman"/>
                <w:lang w:val="es-CO" w:eastAsia="es-CO" w:bidi="ar-SA"/>
              </w:rPr>
              <w:br/>
              <w:t>según  la  necesidad  del  Centro  de Formación.</w:t>
            </w:r>
          </w:p>
        </w:tc>
        <w:tc>
          <w:tcPr>
            <w:tcW w:w="2806" w:type="dxa"/>
            <w:tcBorders>
              <w:top w:val="nil"/>
              <w:left w:val="nil"/>
              <w:bottom w:val="single" w:sz="4" w:space="0" w:color="000000"/>
              <w:right w:val="single" w:sz="4" w:space="0" w:color="000000"/>
            </w:tcBorders>
            <w:shd w:val="clear" w:color="auto" w:fill="auto"/>
            <w:hideMark/>
          </w:tcPr>
          <w:p w14:paraId="19836E12" w14:textId="77777777" w:rsidR="00C10425" w:rsidRPr="00C10425" w:rsidRDefault="00C10425" w:rsidP="00C10425">
            <w:pPr>
              <w:widowControl/>
              <w:autoSpaceDE/>
              <w:autoSpaceDN/>
              <w:jc w:val="center"/>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No aplica para </w:t>
            </w:r>
            <w:proofErr w:type="spellStart"/>
            <w:r w:rsidRPr="00C10425">
              <w:rPr>
                <w:rFonts w:ascii="Arial MT" w:eastAsia="Times New Roman" w:hAnsi="Arial MT" w:cs="Times New Roman"/>
                <w:lang w:val="es-CO" w:eastAsia="es-CO" w:bidi="ar-SA"/>
              </w:rPr>
              <w:t>esteperiodo</w:t>
            </w:r>
            <w:proofErr w:type="spellEnd"/>
            <w:r w:rsidRPr="00C10425">
              <w:rPr>
                <w:rFonts w:ascii="Arial MT" w:eastAsia="Times New Roman" w:hAnsi="Arial MT" w:cs="Times New Roman"/>
                <w:lang w:val="es-CO" w:eastAsia="es-CO" w:bidi="ar-SA"/>
              </w:rPr>
              <w:t>.</w:t>
            </w:r>
          </w:p>
        </w:tc>
        <w:tc>
          <w:tcPr>
            <w:tcW w:w="2255" w:type="dxa"/>
            <w:tcBorders>
              <w:top w:val="nil"/>
              <w:left w:val="nil"/>
              <w:bottom w:val="single" w:sz="4" w:space="0" w:color="000000"/>
              <w:right w:val="single" w:sz="4" w:space="0" w:color="000000"/>
            </w:tcBorders>
            <w:shd w:val="clear" w:color="auto" w:fill="auto"/>
            <w:hideMark/>
          </w:tcPr>
          <w:p w14:paraId="62227A82"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Times New Roman" w:eastAsia="Times New Roman" w:hAnsi="Times New Roman" w:cs="Times New Roman"/>
                <w:color w:val="000000"/>
                <w:sz w:val="20"/>
                <w:szCs w:val="20"/>
                <w:lang w:val="es-CO" w:eastAsia="es-CO" w:bidi="ar-SA"/>
              </w:rPr>
              <w:t> </w:t>
            </w:r>
          </w:p>
        </w:tc>
      </w:tr>
      <w:tr w:rsidR="00C10425" w:rsidRPr="00C10425" w14:paraId="5802C393" w14:textId="77777777" w:rsidTr="00C10425">
        <w:trPr>
          <w:trHeight w:val="522"/>
        </w:trPr>
        <w:tc>
          <w:tcPr>
            <w:tcW w:w="515" w:type="dxa"/>
            <w:tcBorders>
              <w:top w:val="nil"/>
              <w:left w:val="single" w:sz="4" w:space="0" w:color="000000"/>
              <w:bottom w:val="single" w:sz="4" w:space="0" w:color="000000"/>
              <w:right w:val="single" w:sz="4" w:space="0" w:color="000000"/>
            </w:tcBorders>
            <w:shd w:val="clear" w:color="auto" w:fill="auto"/>
            <w:noWrap/>
            <w:hideMark/>
          </w:tcPr>
          <w:p w14:paraId="4DAC1984"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19</w:t>
            </w:r>
          </w:p>
        </w:tc>
        <w:tc>
          <w:tcPr>
            <w:tcW w:w="4244" w:type="dxa"/>
            <w:tcBorders>
              <w:top w:val="nil"/>
              <w:left w:val="nil"/>
              <w:bottom w:val="single" w:sz="4" w:space="0" w:color="000000"/>
              <w:right w:val="single" w:sz="4" w:space="0" w:color="000000"/>
            </w:tcBorders>
            <w:shd w:val="clear" w:color="auto" w:fill="auto"/>
            <w:hideMark/>
          </w:tcPr>
          <w:p w14:paraId="5E5BAA34" w14:textId="6BD3372D"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Participar      en      las      actividades indicadas   por   el   Centro   para   el</w:t>
            </w:r>
            <w:r w:rsidRPr="00C10425">
              <w:rPr>
                <w:rFonts w:ascii="Arial MT" w:eastAsia="Times New Roman" w:hAnsi="Arial MT" w:cs="Times New Roman"/>
                <w:lang w:val="es-CO" w:eastAsia="es-CO" w:bidi="ar-SA"/>
              </w:rPr>
              <w:t xml:space="preserve"> </w:t>
            </w:r>
            <w:r w:rsidRPr="00C10425">
              <w:rPr>
                <w:rFonts w:ascii="Arial MT" w:eastAsia="Times New Roman" w:hAnsi="Arial MT" w:cs="Times New Roman"/>
                <w:lang w:val="es-CO" w:eastAsia="es-CO" w:bidi="ar-SA"/>
              </w:rPr>
              <w:t>mejoramiento     de     los     procesos establecidos en la Red de Procesos del Sistema Integrado de Gestión de</w:t>
            </w:r>
            <w:r w:rsidRPr="00C10425">
              <w:rPr>
                <w:rFonts w:ascii="Arial MT" w:eastAsia="Times New Roman" w:hAnsi="Arial MT" w:cs="Times New Roman"/>
                <w:lang w:val="es-CO" w:eastAsia="es-CO" w:bidi="ar-SA"/>
              </w:rPr>
              <w:br/>
              <w:t>la Calidad.</w:t>
            </w:r>
          </w:p>
        </w:tc>
        <w:tc>
          <w:tcPr>
            <w:tcW w:w="2806" w:type="dxa"/>
            <w:tcBorders>
              <w:top w:val="nil"/>
              <w:left w:val="nil"/>
              <w:bottom w:val="single" w:sz="4" w:space="0" w:color="000000"/>
              <w:right w:val="single" w:sz="4" w:space="0" w:color="000000"/>
            </w:tcBorders>
            <w:shd w:val="clear" w:color="auto" w:fill="auto"/>
            <w:hideMark/>
          </w:tcPr>
          <w:p w14:paraId="7D9D7124" w14:textId="77777777" w:rsidR="00C10425" w:rsidRPr="00C10425" w:rsidRDefault="00C10425" w:rsidP="00C10425">
            <w:pPr>
              <w:widowControl/>
              <w:autoSpaceDE/>
              <w:autoSpaceDN/>
              <w:jc w:val="center"/>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No aplica para </w:t>
            </w:r>
            <w:proofErr w:type="spellStart"/>
            <w:r w:rsidRPr="00C10425">
              <w:rPr>
                <w:rFonts w:ascii="Arial MT" w:eastAsia="Times New Roman" w:hAnsi="Arial MT" w:cs="Times New Roman"/>
                <w:lang w:val="es-CO" w:eastAsia="es-CO" w:bidi="ar-SA"/>
              </w:rPr>
              <w:t>esteperiodo</w:t>
            </w:r>
            <w:proofErr w:type="spellEnd"/>
            <w:r w:rsidRPr="00C10425">
              <w:rPr>
                <w:rFonts w:ascii="Arial MT" w:eastAsia="Times New Roman" w:hAnsi="Arial MT" w:cs="Times New Roman"/>
                <w:lang w:val="es-CO" w:eastAsia="es-CO" w:bidi="ar-SA"/>
              </w:rPr>
              <w:t>.</w:t>
            </w:r>
          </w:p>
        </w:tc>
        <w:tc>
          <w:tcPr>
            <w:tcW w:w="2255" w:type="dxa"/>
            <w:tcBorders>
              <w:top w:val="nil"/>
              <w:left w:val="nil"/>
              <w:bottom w:val="single" w:sz="4" w:space="0" w:color="000000"/>
              <w:right w:val="single" w:sz="4" w:space="0" w:color="000000"/>
            </w:tcBorders>
            <w:shd w:val="clear" w:color="auto" w:fill="auto"/>
            <w:vAlign w:val="center"/>
            <w:hideMark/>
          </w:tcPr>
          <w:p w14:paraId="1C0A73A2"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Times New Roman" w:eastAsia="Times New Roman" w:hAnsi="Times New Roman" w:cs="Times New Roman"/>
                <w:color w:val="000000"/>
                <w:sz w:val="20"/>
                <w:szCs w:val="20"/>
                <w:lang w:val="es-CO" w:eastAsia="es-CO" w:bidi="ar-SA"/>
              </w:rPr>
              <w:t> </w:t>
            </w:r>
          </w:p>
        </w:tc>
      </w:tr>
      <w:tr w:rsidR="00C10425" w:rsidRPr="00C10425" w14:paraId="0AAC69D6" w14:textId="77777777" w:rsidTr="00C10425">
        <w:trPr>
          <w:trHeight w:val="1530"/>
        </w:trPr>
        <w:tc>
          <w:tcPr>
            <w:tcW w:w="515" w:type="dxa"/>
            <w:tcBorders>
              <w:top w:val="nil"/>
              <w:left w:val="single" w:sz="4" w:space="0" w:color="000000"/>
              <w:bottom w:val="single" w:sz="4" w:space="0" w:color="000000"/>
              <w:right w:val="single" w:sz="4" w:space="0" w:color="000000"/>
            </w:tcBorders>
            <w:shd w:val="clear" w:color="auto" w:fill="auto"/>
            <w:noWrap/>
            <w:hideMark/>
          </w:tcPr>
          <w:p w14:paraId="518AFE49"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20</w:t>
            </w:r>
          </w:p>
        </w:tc>
        <w:tc>
          <w:tcPr>
            <w:tcW w:w="4244" w:type="dxa"/>
            <w:tcBorders>
              <w:top w:val="nil"/>
              <w:left w:val="nil"/>
              <w:bottom w:val="single" w:sz="4" w:space="0" w:color="000000"/>
              <w:right w:val="single" w:sz="4" w:space="0" w:color="000000"/>
            </w:tcBorders>
            <w:shd w:val="clear" w:color="auto" w:fill="auto"/>
            <w:hideMark/>
          </w:tcPr>
          <w:p w14:paraId="5C4A105C"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Elaborar solicitudes de materiales de formación     necesarias     para     la ejecución de la formación, así como </w:t>
            </w:r>
            <w:proofErr w:type="gramStart"/>
            <w:r w:rsidRPr="00C10425">
              <w:rPr>
                <w:rFonts w:ascii="Arial MT" w:eastAsia="Times New Roman" w:hAnsi="Arial MT" w:cs="Times New Roman"/>
                <w:lang w:val="es-CO" w:eastAsia="es-CO" w:bidi="ar-SA"/>
              </w:rPr>
              <w:t>codificación  y</w:t>
            </w:r>
            <w:proofErr w:type="gramEnd"/>
            <w:r w:rsidRPr="00C10425">
              <w:rPr>
                <w:rFonts w:ascii="Arial MT" w:eastAsia="Times New Roman" w:hAnsi="Arial MT" w:cs="Times New Roman"/>
                <w:lang w:val="es-CO" w:eastAsia="es-CO" w:bidi="ar-SA"/>
              </w:rPr>
              <w:t xml:space="preserve">  apoyo  técnico  en  la</w:t>
            </w:r>
            <w:r w:rsidRPr="00C10425">
              <w:rPr>
                <w:rFonts w:ascii="Arial MT" w:eastAsia="Times New Roman" w:hAnsi="Arial MT" w:cs="Times New Roman"/>
                <w:lang w:val="es-CO" w:eastAsia="es-CO" w:bidi="ar-SA"/>
              </w:rPr>
              <w:br/>
              <w:t>recepción  de  estos y  evaluación  de proveedores.</w:t>
            </w:r>
          </w:p>
        </w:tc>
        <w:tc>
          <w:tcPr>
            <w:tcW w:w="2806" w:type="dxa"/>
            <w:tcBorders>
              <w:top w:val="nil"/>
              <w:left w:val="nil"/>
              <w:bottom w:val="single" w:sz="4" w:space="0" w:color="000000"/>
              <w:right w:val="single" w:sz="4" w:space="0" w:color="000000"/>
            </w:tcBorders>
            <w:shd w:val="clear" w:color="auto" w:fill="auto"/>
            <w:hideMark/>
          </w:tcPr>
          <w:p w14:paraId="20628219"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No aplica para </w:t>
            </w:r>
            <w:proofErr w:type="spellStart"/>
            <w:r w:rsidRPr="00C10425">
              <w:rPr>
                <w:rFonts w:ascii="Arial MT" w:eastAsia="Times New Roman" w:hAnsi="Arial MT" w:cs="Times New Roman"/>
                <w:lang w:val="es-CO" w:eastAsia="es-CO" w:bidi="ar-SA"/>
              </w:rPr>
              <w:t>esteperiodo</w:t>
            </w:r>
            <w:proofErr w:type="spellEnd"/>
            <w:r w:rsidRPr="00C10425">
              <w:rPr>
                <w:rFonts w:ascii="Arial MT" w:eastAsia="Times New Roman" w:hAnsi="Arial MT" w:cs="Times New Roman"/>
                <w:lang w:val="es-CO" w:eastAsia="es-CO" w:bidi="ar-SA"/>
              </w:rPr>
              <w:t>.</w:t>
            </w:r>
          </w:p>
        </w:tc>
        <w:tc>
          <w:tcPr>
            <w:tcW w:w="2255" w:type="dxa"/>
            <w:tcBorders>
              <w:top w:val="nil"/>
              <w:left w:val="nil"/>
              <w:bottom w:val="single" w:sz="4" w:space="0" w:color="000000"/>
              <w:right w:val="single" w:sz="4" w:space="0" w:color="000000"/>
            </w:tcBorders>
            <w:shd w:val="clear" w:color="auto" w:fill="auto"/>
            <w:hideMark/>
          </w:tcPr>
          <w:p w14:paraId="7E25C967"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Times New Roman" w:eastAsia="Times New Roman" w:hAnsi="Times New Roman" w:cs="Times New Roman"/>
                <w:color w:val="000000"/>
                <w:sz w:val="20"/>
                <w:szCs w:val="20"/>
                <w:lang w:val="es-CO" w:eastAsia="es-CO" w:bidi="ar-SA"/>
              </w:rPr>
              <w:t> </w:t>
            </w:r>
          </w:p>
        </w:tc>
      </w:tr>
      <w:tr w:rsidR="00C10425" w:rsidRPr="00C10425" w14:paraId="54D5E50B" w14:textId="77777777" w:rsidTr="00C10425">
        <w:trPr>
          <w:trHeight w:val="2790"/>
        </w:trPr>
        <w:tc>
          <w:tcPr>
            <w:tcW w:w="515" w:type="dxa"/>
            <w:tcBorders>
              <w:top w:val="nil"/>
              <w:left w:val="single" w:sz="4" w:space="0" w:color="000000"/>
              <w:bottom w:val="single" w:sz="4" w:space="0" w:color="000000"/>
              <w:right w:val="single" w:sz="4" w:space="0" w:color="000000"/>
            </w:tcBorders>
            <w:shd w:val="clear" w:color="auto" w:fill="auto"/>
            <w:noWrap/>
            <w:hideMark/>
          </w:tcPr>
          <w:p w14:paraId="1364DC22"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21</w:t>
            </w:r>
          </w:p>
        </w:tc>
        <w:tc>
          <w:tcPr>
            <w:tcW w:w="4244" w:type="dxa"/>
            <w:tcBorders>
              <w:top w:val="nil"/>
              <w:left w:val="nil"/>
              <w:bottom w:val="single" w:sz="4" w:space="0" w:color="000000"/>
              <w:right w:val="single" w:sz="4" w:space="0" w:color="000000"/>
            </w:tcBorders>
            <w:shd w:val="clear" w:color="auto" w:fill="auto"/>
            <w:hideMark/>
          </w:tcPr>
          <w:p w14:paraId="1F5DD055"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Estar certificado o actualizarse antes del 31 de Julio de 2023 en la Norma de       Competencia    </w:t>
            </w:r>
            <w:proofErr w:type="gramStart"/>
            <w:r w:rsidRPr="00C10425">
              <w:rPr>
                <w:rFonts w:ascii="Arial MT" w:eastAsia="Times New Roman" w:hAnsi="Arial MT" w:cs="Times New Roman"/>
                <w:lang w:val="es-CO" w:eastAsia="es-CO" w:bidi="ar-SA"/>
              </w:rPr>
              <w:t xml:space="preserve">   “</w:t>
            </w:r>
            <w:proofErr w:type="gramEnd"/>
            <w:r w:rsidRPr="00C10425">
              <w:rPr>
                <w:rFonts w:ascii="Arial MT" w:eastAsia="Times New Roman" w:hAnsi="Arial MT" w:cs="Times New Roman"/>
                <w:lang w:val="es-CO" w:eastAsia="es-CO" w:bidi="ar-SA"/>
              </w:rPr>
              <w:t>ORIENTAR PROCESOS               FORMATIVOS PRESENCIALES   CON   BASE   EN LOS   PLANES    DE   FORMACIÒN</w:t>
            </w:r>
            <w:r w:rsidRPr="00C10425">
              <w:rPr>
                <w:rFonts w:ascii="Arial MT" w:eastAsia="Times New Roman" w:hAnsi="Arial MT" w:cs="Times New Roman"/>
                <w:lang w:val="es-CO" w:eastAsia="es-CO" w:bidi="ar-SA"/>
              </w:rPr>
              <w:br/>
              <w:t>CONCERTADOS” o la actualización “ORIENTAR                 FORMACIÒN PRESENCIAL  DE  ACUERDO  CON PROCEDIMIENTO     TÉCNICO     Y</w:t>
            </w:r>
            <w:r w:rsidRPr="00C10425">
              <w:rPr>
                <w:rFonts w:ascii="Arial MT" w:eastAsia="Times New Roman" w:hAnsi="Arial MT" w:cs="Times New Roman"/>
                <w:lang w:val="es-CO" w:eastAsia="es-CO" w:bidi="ar-SA"/>
              </w:rPr>
              <w:br/>
              <w:t>NORMATIVO.</w:t>
            </w:r>
          </w:p>
        </w:tc>
        <w:tc>
          <w:tcPr>
            <w:tcW w:w="2806" w:type="dxa"/>
            <w:tcBorders>
              <w:top w:val="nil"/>
              <w:left w:val="nil"/>
              <w:bottom w:val="single" w:sz="4" w:space="0" w:color="000000"/>
              <w:right w:val="single" w:sz="4" w:space="0" w:color="000000"/>
            </w:tcBorders>
            <w:shd w:val="clear" w:color="auto" w:fill="auto"/>
            <w:hideMark/>
          </w:tcPr>
          <w:p w14:paraId="6D0E0765"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Curso realizado.</w:t>
            </w:r>
            <w:r w:rsidRPr="00C10425">
              <w:rPr>
                <w:rFonts w:ascii="Arial MT" w:eastAsia="Times New Roman" w:hAnsi="Arial MT" w:cs="Times New Roman"/>
                <w:lang w:val="es-CO" w:eastAsia="es-CO" w:bidi="ar-SA"/>
              </w:rPr>
              <w:br/>
              <w:t>Inscripción    a    la    nueva actualización de la norma.</w:t>
            </w:r>
          </w:p>
        </w:tc>
        <w:tc>
          <w:tcPr>
            <w:tcW w:w="2255" w:type="dxa"/>
            <w:tcBorders>
              <w:top w:val="nil"/>
              <w:left w:val="nil"/>
              <w:bottom w:val="single" w:sz="4" w:space="0" w:color="000000"/>
              <w:right w:val="single" w:sz="4" w:space="0" w:color="000000"/>
            </w:tcBorders>
            <w:shd w:val="clear" w:color="auto" w:fill="auto"/>
            <w:hideMark/>
          </w:tcPr>
          <w:p w14:paraId="4E3EA893"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Certificado en </w:t>
            </w:r>
            <w:proofErr w:type="spellStart"/>
            <w:r w:rsidRPr="00C10425">
              <w:rPr>
                <w:rFonts w:ascii="Arial MT" w:eastAsia="Times New Roman" w:hAnsi="Arial MT" w:cs="Times New Roman"/>
                <w:lang w:val="es-CO" w:eastAsia="es-CO" w:bidi="ar-SA"/>
              </w:rPr>
              <w:t>pdf</w:t>
            </w:r>
            <w:proofErr w:type="spellEnd"/>
            <w:r w:rsidRPr="00C10425">
              <w:rPr>
                <w:rFonts w:ascii="Arial MT" w:eastAsia="Times New Roman" w:hAnsi="Arial MT" w:cs="Times New Roman"/>
                <w:lang w:val="es-CO" w:eastAsia="es-CO" w:bidi="ar-SA"/>
              </w:rPr>
              <w:br/>
            </w:r>
            <w:proofErr w:type="gramStart"/>
            <w:r w:rsidRPr="00C10425">
              <w:rPr>
                <w:rFonts w:ascii="Arial MT" w:eastAsia="Times New Roman" w:hAnsi="Arial MT" w:cs="Times New Roman"/>
                <w:lang w:val="es-CO" w:eastAsia="es-CO" w:bidi="ar-SA"/>
              </w:rPr>
              <w:t>Aprobado  en</w:t>
            </w:r>
            <w:proofErr w:type="gramEnd"/>
            <w:r w:rsidRPr="00C10425">
              <w:rPr>
                <w:rFonts w:ascii="Arial MT" w:eastAsia="Times New Roman" w:hAnsi="Arial MT" w:cs="Times New Roman"/>
                <w:lang w:val="es-CO" w:eastAsia="es-CO" w:bidi="ar-SA"/>
              </w:rPr>
              <w:t xml:space="preserve">  nivel avanzado.</w:t>
            </w:r>
          </w:p>
        </w:tc>
      </w:tr>
      <w:tr w:rsidR="00C10425" w:rsidRPr="00C10425" w14:paraId="6E73C8A4" w14:textId="77777777" w:rsidTr="00C10425">
        <w:trPr>
          <w:trHeight w:val="3300"/>
        </w:trPr>
        <w:tc>
          <w:tcPr>
            <w:tcW w:w="515" w:type="dxa"/>
            <w:tcBorders>
              <w:top w:val="nil"/>
              <w:left w:val="single" w:sz="4" w:space="0" w:color="000000"/>
              <w:bottom w:val="single" w:sz="4" w:space="0" w:color="000000"/>
              <w:right w:val="single" w:sz="4" w:space="0" w:color="000000"/>
            </w:tcBorders>
            <w:shd w:val="clear" w:color="auto" w:fill="auto"/>
            <w:noWrap/>
            <w:hideMark/>
          </w:tcPr>
          <w:p w14:paraId="2CC0C870"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22</w:t>
            </w:r>
          </w:p>
        </w:tc>
        <w:tc>
          <w:tcPr>
            <w:tcW w:w="4244" w:type="dxa"/>
            <w:tcBorders>
              <w:top w:val="nil"/>
              <w:left w:val="nil"/>
              <w:bottom w:val="single" w:sz="4" w:space="0" w:color="000000"/>
              <w:right w:val="single" w:sz="4" w:space="0" w:color="000000"/>
            </w:tcBorders>
            <w:shd w:val="clear" w:color="auto" w:fill="auto"/>
            <w:hideMark/>
          </w:tcPr>
          <w:p w14:paraId="7AD64AAC"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hyperlink r:id="rId8" w:history="1">
              <w:r w:rsidRPr="00C10425">
                <w:rPr>
                  <w:rFonts w:ascii="Arial MT" w:eastAsia="Times New Roman" w:hAnsi="Arial MT" w:cs="Times New Roman"/>
                  <w:lang w:val="es-CO" w:eastAsia="es-CO" w:bidi="ar-SA"/>
                </w:rPr>
                <w:t>Realizar   el   apoyo   técnico   en   la divulgación de la oferta educativa del Complejo     Tecnológico     para     la Ministerio    de    trabajo    SERVICIO NACIONAL     DE     APRENDIZAJE</w:t>
              </w:r>
              <w:r w:rsidRPr="00C10425">
                <w:rPr>
                  <w:rFonts w:ascii="Arial MT" w:eastAsia="Times New Roman" w:hAnsi="Arial MT" w:cs="Times New Roman"/>
                  <w:lang w:val="es-CO" w:eastAsia="es-CO" w:bidi="ar-SA"/>
                </w:rPr>
                <w:br/>
                <w:t>REGIONAL   ANTIOQUIA   Dirección Transv.  16  No  33  -  102,  Ciudad</w:t>
              </w:r>
              <w:r w:rsidRPr="00C10425">
                <w:rPr>
                  <w:rFonts w:ascii="Arial MT" w:eastAsia="Times New Roman" w:hAnsi="Arial MT" w:cs="Times New Roman"/>
                  <w:lang w:val="es-CO" w:eastAsia="es-CO" w:bidi="ar-SA"/>
                </w:rPr>
                <w:br/>
                <w:t>Caucasia   -   PBX   (57   1)   5461500</w:t>
              </w:r>
              <w:r w:rsidRPr="00C10425">
                <w:rPr>
                  <w:rFonts w:ascii="Arial MT" w:eastAsia="Times New Roman" w:hAnsi="Arial MT" w:cs="Times New Roman"/>
                  <w:lang w:val="es-CO" w:eastAsia="es-CO" w:bidi="ar-SA"/>
                </w:rPr>
                <w:br/>
                <w:t>www.sena.edu.co   -   Línea   gratuita nacional: 01 8000 9 10 270 GTH-F-</w:t>
              </w:r>
              <w:r w:rsidRPr="00C10425">
                <w:rPr>
                  <w:rFonts w:ascii="Arial MT" w:eastAsia="Times New Roman" w:hAnsi="Arial MT" w:cs="Times New Roman"/>
                  <w:lang w:val="es-CO" w:eastAsia="es-CO" w:bidi="ar-SA"/>
                </w:rPr>
                <w:br/>
                <w:t>131  V03  Pág.  24  Certificación  No. 884       Gestión       Agroempresarial, acorde a la especialidad técnica.</w:t>
              </w:r>
            </w:hyperlink>
          </w:p>
        </w:tc>
        <w:tc>
          <w:tcPr>
            <w:tcW w:w="2806" w:type="dxa"/>
            <w:tcBorders>
              <w:top w:val="nil"/>
              <w:left w:val="nil"/>
              <w:bottom w:val="single" w:sz="4" w:space="0" w:color="000000"/>
              <w:right w:val="single" w:sz="4" w:space="0" w:color="000000"/>
            </w:tcBorders>
            <w:shd w:val="clear" w:color="auto" w:fill="auto"/>
            <w:hideMark/>
          </w:tcPr>
          <w:p w14:paraId="09FBAE76"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Apoyo a la divulgación </w:t>
            </w:r>
            <w:proofErr w:type="gramStart"/>
            <w:r w:rsidRPr="00C10425">
              <w:rPr>
                <w:rFonts w:ascii="Arial MT" w:eastAsia="Times New Roman" w:hAnsi="Arial MT" w:cs="Times New Roman"/>
                <w:lang w:val="es-CO" w:eastAsia="es-CO" w:bidi="ar-SA"/>
              </w:rPr>
              <w:t>dela</w:t>
            </w:r>
            <w:proofErr w:type="gramEnd"/>
            <w:r w:rsidRPr="00C10425">
              <w:rPr>
                <w:rFonts w:ascii="Arial MT" w:eastAsia="Times New Roman" w:hAnsi="Arial MT" w:cs="Times New Roman"/>
                <w:lang w:val="es-CO" w:eastAsia="es-CO" w:bidi="ar-SA"/>
              </w:rPr>
              <w:t xml:space="preserve"> oferta formativa.</w:t>
            </w:r>
          </w:p>
        </w:tc>
        <w:tc>
          <w:tcPr>
            <w:tcW w:w="2255" w:type="dxa"/>
            <w:tcBorders>
              <w:top w:val="nil"/>
              <w:left w:val="nil"/>
              <w:bottom w:val="single" w:sz="4" w:space="0" w:color="000000"/>
              <w:right w:val="single" w:sz="4" w:space="0" w:color="000000"/>
            </w:tcBorders>
            <w:shd w:val="clear" w:color="auto" w:fill="auto"/>
            <w:hideMark/>
          </w:tcPr>
          <w:p w14:paraId="17608FA7"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Pantallazos         de </w:t>
            </w:r>
            <w:proofErr w:type="spellStart"/>
            <w:proofErr w:type="gramStart"/>
            <w:r w:rsidRPr="00C10425">
              <w:rPr>
                <w:rFonts w:ascii="Arial MT" w:eastAsia="Times New Roman" w:hAnsi="Arial MT" w:cs="Times New Roman"/>
                <w:lang w:val="es-CO" w:eastAsia="es-CO" w:bidi="ar-SA"/>
              </w:rPr>
              <w:t>whastapp</w:t>
            </w:r>
            <w:proofErr w:type="spellEnd"/>
            <w:r w:rsidRPr="00C10425">
              <w:rPr>
                <w:rFonts w:ascii="Arial MT" w:eastAsia="Times New Roman" w:hAnsi="Arial MT" w:cs="Times New Roman"/>
                <w:lang w:val="es-CO" w:eastAsia="es-CO" w:bidi="ar-SA"/>
              </w:rPr>
              <w:t xml:space="preserve">,   </w:t>
            </w:r>
            <w:proofErr w:type="gramEnd"/>
            <w:r w:rsidRPr="00C10425">
              <w:rPr>
                <w:rFonts w:ascii="Arial MT" w:eastAsia="Times New Roman" w:hAnsi="Arial MT" w:cs="Times New Roman"/>
                <w:lang w:val="es-CO" w:eastAsia="es-CO" w:bidi="ar-SA"/>
              </w:rPr>
              <w:t>correos electrónicos    como apoyo  en  la  oferta SENA</w:t>
            </w:r>
          </w:p>
        </w:tc>
      </w:tr>
      <w:tr w:rsidR="00C10425" w:rsidRPr="00C10425" w14:paraId="61EFF0E2" w14:textId="77777777" w:rsidTr="00C10425">
        <w:trPr>
          <w:trHeight w:val="2539"/>
        </w:trPr>
        <w:tc>
          <w:tcPr>
            <w:tcW w:w="515" w:type="dxa"/>
            <w:tcBorders>
              <w:top w:val="nil"/>
              <w:left w:val="single" w:sz="4" w:space="0" w:color="000000"/>
              <w:bottom w:val="single" w:sz="4" w:space="0" w:color="000000"/>
              <w:right w:val="single" w:sz="4" w:space="0" w:color="000000"/>
            </w:tcBorders>
            <w:shd w:val="clear" w:color="auto" w:fill="auto"/>
            <w:noWrap/>
            <w:hideMark/>
          </w:tcPr>
          <w:p w14:paraId="6AE526A6"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23</w:t>
            </w:r>
          </w:p>
        </w:tc>
        <w:tc>
          <w:tcPr>
            <w:tcW w:w="4244" w:type="dxa"/>
            <w:tcBorders>
              <w:top w:val="nil"/>
              <w:left w:val="nil"/>
              <w:bottom w:val="single" w:sz="4" w:space="0" w:color="000000"/>
              <w:right w:val="single" w:sz="4" w:space="0" w:color="000000"/>
            </w:tcBorders>
            <w:shd w:val="clear" w:color="auto" w:fill="auto"/>
            <w:hideMark/>
          </w:tcPr>
          <w:p w14:paraId="74089DDF"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Fortalecer los estándares de calidad y   </w:t>
            </w:r>
            <w:proofErr w:type="gramStart"/>
            <w:r w:rsidRPr="00C10425">
              <w:rPr>
                <w:rFonts w:ascii="Arial MT" w:eastAsia="Times New Roman" w:hAnsi="Arial MT" w:cs="Times New Roman"/>
                <w:lang w:val="es-CO" w:eastAsia="es-CO" w:bidi="ar-SA"/>
              </w:rPr>
              <w:t xml:space="preserve">pertinencia,   </w:t>
            </w:r>
            <w:proofErr w:type="gramEnd"/>
            <w:r w:rsidRPr="00C10425">
              <w:rPr>
                <w:rFonts w:ascii="Arial MT" w:eastAsia="Times New Roman" w:hAnsi="Arial MT" w:cs="Times New Roman"/>
                <w:lang w:val="es-CO" w:eastAsia="es-CO" w:bidi="ar-SA"/>
              </w:rPr>
              <w:t>en   las   áreas   de investigación,  desarrollo  tecnológico e    innovación,    de    la    formación profesional impartida en el centro de formación.</w:t>
            </w:r>
          </w:p>
        </w:tc>
        <w:tc>
          <w:tcPr>
            <w:tcW w:w="2806" w:type="dxa"/>
            <w:tcBorders>
              <w:top w:val="nil"/>
              <w:left w:val="nil"/>
              <w:bottom w:val="single" w:sz="4" w:space="0" w:color="000000"/>
              <w:right w:val="single" w:sz="4" w:space="0" w:color="000000"/>
            </w:tcBorders>
            <w:shd w:val="clear" w:color="auto" w:fill="auto"/>
            <w:hideMark/>
          </w:tcPr>
          <w:p w14:paraId="099D5FB0"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Participación en el proyecto de   investigación   MAGUA molino de agua</w:t>
            </w:r>
          </w:p>
        </w:tc>
        <w:tc>
          <w:tcPr>
            <w:tcW w:w="2255" w:type="dxa"/>
            <w:tcBorders>
              <w:top w:val="nil"/>
              <w:left w:val="nil"/>
              <w:bottom w:val="single" w:sz="4" w:space="0" w:color="000000"/>
              <w:right w:val="single" w:sz="4" w:space="0" w:color="000000"/>
            </w:tcBorders>
            <w:shd w:val="clear" w:color="auto" w:fill="auto"/>
            <w:hideMark/>
          </w:tcPr>
          <w:p w14:paraId="756C9729"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Pantallazos         de participación en los productos            de</w:t>
            </w:r>
            <w:r w:rsidRPr="00C10425">
              <w:rPr>
                <w:rFonts w:ascii="Arial MT" w:eastAsia="Times New Roman" w:hAnsi="Arial MT" w:cs="Times New Roman"/>
                <w:lang w:val="es-CO" w:eastAsia="es-CO" w:bidi="ar-SA"/>
              </w:rPr>
              <w:br/>
              <w:t>investigación         y</w:t>
            </w:r>
            <w:r w:rsidRPr="00C10425">
              <w:rPr>
                <w:rFonts w:ascii="Arial MT" w:eastAsia="Times New Roman" w:hAnsi="Arial MT" w:cs="Times New Roman"/>
                <w:lang w:val="es-CO" w:eastAsia="es-CO" w:bidi="ar-SA"/>
              </w:rPr>
              <w:br/>
              <w:t xml:space="preserve">propuestas          de investigación     con </w:t>
            </w:r>
            <w:proofErr w:type="gramStart"/>
            <w:r w:rsidRPr="00C10425">
              <w:rPr>
                <w:rFonts w:ascii="Arial MT" w:eastAsia="Times New Roman" w:hAnsi="Arial MT" w:cs="Times New Roman"/>
                <w:lang w:val="es-CO" w:eastAsia="es-CO" w:bidi="ar-SA"/>
              </w:rPr>
              <w:t>los  aprendices</w:t>
            </w:r>
            <w:proofErr w:type="gramEnd"/>
            <w:r w:rsidRPr="00C10425">
              <w:rPr>
                <w:rFonts w:ascii="Arial MT" w:eastAsia="Times New Roman" w:hAnsi="Arial MT" w:cs="Times New Roman"/>
                <w:lang w:val="es-CO" w:eastAsia="es-CO" w:bidi="ar-SA"/>
              </w:rPr>
              <w:t xml:space="preserve">  del programa            de gestión  del  talento</w:t>
            </w:r>
            <w:r w:rsidRPr="00C10425">
              <w:rPr>
                <w:rFonts w:ascii="Arial MT" w:eastAsia="Times New Roman" w:hAnsi="Arial MT" w:cs="Times New Roman"/>
                <w:lang w:val="es-CO" w:eastAsia="es-CO" w:bidi="ar-SA"/>
              </w:rPr>
              <w:br/>
              <w:t>humano.</w:t>
            </w:r>
          </w:p>
        </w:tc>
      </w:tr>
      <w:tr w:rsidR="00C10425" w:rsidRPr="00C10425" w14:paraId="49855A24" w14:textId="77777777" w:rsidTr="00C10425">
        <w:trPr>
          <w:trHeight w:val="1275"/>
        </w:trPr>
        <w:tc>
          <w:tcPr>
            <w:tcW w:w="515" w:type="dxa"/>
            <w:tcBorders>
              <w:top w:val="nil"/>
              <w:left w:val="single" w:sz="4" w:space="0" w:color="000000"/>
              <w:bottom w:val="single" w:sz="4" w:space="0" w:color="000000"/>
              <w:right w:val="single" w:sz="4" w:space="0" w:color="000000"/>
            </w:tcBorders>
            <w:shd w:val="clear" w:color="auto" w:fill="auto"/>
            <w:noWrap/>
            <w:hideMark/>
          </w:tcPr>
          <w:p w14:paraId="4CF90B02"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24</w:t>
            </w:r>
          </w:p>
        </w:tc>
        <w:tc>
          <w:tcPr>
            <w:tcW w:w="4244" w:type="dxa"/>
            <w:tcBorders>
              <w:top w:val="nil"/>
              <w:left w:val="nil"/>
              <w:bottom w:val="single" w:sz="4" w:space="0" w:color="000000"/>
              <w:right w:val="single" w:sz="4" w:space="0" w:color="000000"/>
            </w:tcBorders>
            <w:shd w:val="clear" w:color="auto" w:fill="auto"/>
            <w:hideMark/>
          </w:tcPr>
          <w:p w14:paraId="09281DB4"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Implementar    estrategias    para    la retención    de    los    aprendices    y justificar plenamente de acuerdo con</w:t>
            </w:r>
            <w:r w:rsidRPr="00C10425">
              <w:rPr>
                <w:rFonts w:ascii="Arial MT" w:eastAsia="Times New Roman" w:hAnsi="Arial MT" w:cs="Times New Roman"/>
                <w:lang w:val="es-CO" w:eastAsia="es-CO" w:bidi="ar-SA"/>
              </w:rPr>
              <w:br/>
              <w:t>el reglamento del aprendiz cuando se presente la deserción.</w:t>
            </w:r>
          </w:p>
        </w:tc>
        <w:tc>
          <w:tcPr>
            <w:tcW w:w="2806" w:type="dxa"/>
            <w:tcBorders>
              <w:top w:val="nil"/>
              <w:left w:val="nil"/>
              <w:bottom w:val="single" w:sz="4" w:space="0" w:color="000000"/>
              <w:right w:val="single" w:sz="4" w:space="0" w:color="000000"/>
            </w:tcBorders>
            <w:shd w:val="clear" w:color="auto" w:fill="auto"/>
            <w:hideMark/>
          </w:tcPr>
          <w:p w14:paraId="63082AED" w14:textId="5CD3F48A"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Se  aplican</w:t>
            </w:r>
            <w:proofErr w:type="gramEnd"/>
            <w:r w:rsidRPr="00C10425">
              <w:rPr>
                <w:rFonts w:ascii="Arial MT" w:eastAsia="Times New Roman" w:hAnsi="Arial MT" w:cs="Times New Roman"/>
                <w:lang w:val="es-CO" w:eastAsia="es-CO" w:bidi="ar-SA"/>
              </w:rPr>
              <w:t xml:space="preserve">  estrategias  en pro   de   la   retención   de aprendices   informando   al</w:t>
            </w:r>
            <w:r>
              <w:rPr>
                <w:rFonts w:ascii="Arial MT" w:eastAsia="Times New Roman" w:hAnsi="Arial MT" w:cs="Times New Roman"/>
                <w:lang w:val="es-CO" w:eastAsia="es-CO" w:bidi="ar-SA"/>
              </w:rPr>
              <w:t xml:space="preserve"> </w:t>
            </w:r>
            <w:r w:rsidRPr="00C10425">
              <w:rPr>
                <w:rFonts w:ascii="Arial MT" w:eastAsia="Times New Roman" w:hAnsi="Arial MT" w:cs="Times New Roman"/>
                <w:lang w:val="es-CO" w:eastAsia="es-CO" w:bidi="ar-SA"/>
              </w:rPr>
              <w:t>área     de     bienestar     al aprendiz los posibles casos</w:t>
            </w:r>
            <w:r w:rsidRPr="00C10425">
              <w:rPr>
                <w:rFonts w:ascii="Arial MT" w:eastAsia="Times New Roman" w:hAnsi="Arial MT" w:cs="Times New Roman"/>
                <w:lang w:val="es-CO" w:eastAsia="es-CO" w:bidi="ar-SA"/>
              </w:rPr>
              <w:t xml:space="preserve"> </w:t>
            </w:r>
            <w:r w:rsidRPr="00C10425">
              <w:rPr>
                <w:rFonts w:ascii="Arial MT" w:eastAsia="Times New Roman" w:hAnsi="Arial MT" w:cs="Times New Roman"/>
                <w:lang w:val="es-CO" w:eastAsia="es-CO" w:bidi="ar-SA"/>
              </w:rPr>
              <w:t>que    se    proyectan    para deserción.</w:t>
            </w:r>
          </w:p>
        </w:tc>
        <w:tc>
          <w:tcPr>
            <w:tcW w:w="2255" w:type="dxa"/>
            <w:tcBorders>
              <w:top w:val="nil"/>
              <w:left w:val="nil"/>
              <w:bottom w:val="single" w:sz="4" w:space="0" w:color="000000"/>
              <w:right w:val="single" w:sz="4" w:space="0" w:color="000000"/>
            </w:tcBorders>
            <w:shd w:val="clear" w:color="auto" w:fill="auto"/>
            <w:hideMark/>
          </w:tcPr>
          <w:p w14:paraId="4B63AA34" w14:textId="2FF8D5F4"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Se     reportan     las </w:t>
            </w:r>
            <w:proofErr w:type="gramStart"/>
            <w:r w:rsidRPr="00C10425">
              <w:rPr>
                <w:rFonts w:ascii="Arial MT" w:eastAsia="Times New Roman" w:hAnsi="Arial MT" w:cs="Times New Roman"/>
                <w:lang w:val="es-CO" w:eastAsia="es-CO" w:bidi="ar-SA"/>
              </w:rPr>
              <w:t>deserciones  en</w:t>
            </w:r>
            <w:proofErr w:type="gramEnd"/>
            <w:r w:rsidRPr="00C10425">
              <w:rPr>
                <w:rFonts w:ascii="Arial MT" w:eastAsia="Times New Roman" w:hAnsi="Arial MT" w:cs="Times New Roman"/>
                <w:lang w:val="es-CO" w:eastAsia="es-CO" w:bidi="ar-SA"/>
              </w:rPr>
              <w:t xml:space="preserve">  los tiempos estipulados y  se  toma  registro</w:t>
            </w:r>
            <w:r w:rsidRPr="00C10425">
              <w:rPr>
                <w:rFonts w:ascii="Arial MT" w:eastAsia="Times New Roman" w:hAnsi="Arial MT" w:cs="Times New Roman"/>
                <w:lang w:val="es-CO" w:eastAsia="es-CO" w:bidi="ar-SA"/>
              </w:rPr>
              <w:t xml:space="preserve"> </w:t>
            </w:r>
            <w:r w:rsidRPr="00C10425">
              <w:rPr>
                <w:rFonts w:ascii="Arial MT" w:eastAsia="Times New Roman" w:hAnsi="Arial MT" w:cs="Times New Roman"/>
                <w:lang w:val="es-CO" w:eastAsia="es-CO" w:bidi="ar-SA"/>
              </w:rPr>
              <w:t>de   las   actividades realizadas.</w:t>
            </w:r>
          </w:p>
        </w:tc>
      </w:tr>
      <w:tr w:rsidR="00C10425" w:rsidRPr="00C10425" w14:paraId="17338582" w14:textId="77777777" w:rsidTr="00C10425">
        <w:trPr>
          <w:trHeight w:val="1530"/>
        </w:trPr>
        <w:tc>
          <w:tcPr>
            <w:tcW w:w="515" w:type="dxa"/>
            <w:tcBorders>
              <w:top w:val="nil"/>
              <w:left w:val="single" w:sz="4" w:space="0" w:color="000000"/>
              <w:bottom w:val="single" w:sz="4" w:space="0" w:color="000000"/>
              <w:right w:val="single" w:sz="4" w:space="0" w:color="000000"/>
            </w:tcBorders>
            <w:shd w:val="clear" w:color="auto" w:fill="auto"/>
            <w:noWrap/>
            <w:hideMark/>
          </w:tcPr>
          <w:p w14:paraId="5ADAE68F"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25</w:t>
            </w:r>
          </w:p>
        </w:tc>
        <w:tc>
          <w:tcPr>
            <w:tcW w:w="4244" w:type="dxa"/>
            <w:tcBorders>
              <w:top w:val="nil"/>
              <w:left w:val="nil"/>
              <w:bottom w:val="single" w:sz="4" w:space="0" w:color="000000"/>
              <w:right w:val="single" w:sz="4" w:space="0" w:color="000000"/>
            </w:tcBorders>
            <w:shd w:val="clear" w:color="auto" w:fill="auto"/>
            <w:hideMark/>
          </w:tcPr>
          <w:p w14:paraId="1ACBD4AB"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Realizar    acompañamiento    a    los aprendices durante sus prácticas y/o desarrollo de la etapa productiva, con </w:t>
            </w:r>
            <w:proofErr w:type="gramStart"/>
            <w:r w:rsidRPr="00C10425">
              <w:rPr>
                <w:rFonts w:ascii="Arial MT" w:eastAsia="Times New Roman" w:hAnsi="Arial MT" w:cs="Times New Roman"/>
                <w:lang w:val="es-CO" w:eastAsia="es-CO" w:bidi="ar-SA"/>
              </w:rPr>
              <w:t>informes  periódicos</w:t>
            </w:r>
            <w:proofErr w:type="gramEnd"/>
            <w:r w:rsidRPr="00C10425">
              <w:rPr>
                <w:rFonts w:ascii="Arial MT" w:eastAsia="Times New Roman" w:hAnsi="Arial MT" w:cs="Times New Roman"/>
                <w:lang w:val="es-CO" w:eastAsia="es-CO" w:bidi="ar-SA"/>
              </w:rPr>
              <w:t xml:space="preserve">  al  coordinador académico.</w:t>
            </w:r>
          </w:p>
        </w:tc>
        <w:tc>
          <w:tcPr>
            <w:tcW w:w="2806" w:type="dxa"/>
            <w:tcBorders>
              <w:top w:val="nil"/>
              <w:left w:val="nil"/>
              <w:bottom w:val="single" w:sz="4" w:space="0" w:color="000000"/>
              <w:right w:val="single" w:sz="4" w:space="0" w:color="000000"/>
            </w:tcBorders>
            <w:shd w:val="clear" w:color="auto" w:fill="auto"/>
            <w:hideMark/>
          </w:tcPr>
          <w:p w14:paraId="18AA59FF"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Se  resuelven</w:t>
            </w:r>
            <w:proofErr w:type="gramEnd"/>
            <w:r w:rsidRPr="00C10425">
              <w:rPr>
                <w:rFonts w:ascii="Arial MT" w:eastAsia="Times New Roman" w:hAnsi="Arial MT" w:cs="Times New Roman"/>
                <w:lang w:val="es-CO" w:eastAsia="es-CO" w:bidi="ar-SA"/>
              </w:rPr>
              <w:t xml:space="preserve">  consultas, dudas e inquietudes de la etapa práctica.</w:t>
            </w:r>
            <w:r w:rsidRPr="00C10425">
              <w:rPr>
                <w:rFonts w:ascii="Arial MT" w:eastAsia="Times New Roman" w:hAnsi="Arial MT" w:cs="Times New Roman"/>
                <w:lang w:val="es-CO" w:eastAsia="es-CO" w:bidi="ar-SA"/>
              </w:rPr>
              <w:br/>
              <w:t>Se  firman  los  paz  y  salvo aprendices       en       etapa Practica.</w:t>
            </w:r>
          </w:p>
        </w:tc>
        <w:tc>
          <w:tcPr>
            <w:tcW w:w="2255" w:type="dxa"/>
            <w:tcBorders>
              <w:top w:val="nil"/>
              <w:left w:val="nil"/>
              <w:bottom w:val="single" w:sz="4" w:space="0" w:color="000000"/>
              <w:right w:val="single" w:sz="4" w:space="0" w:color="000000"/>
            </w:tcBorders>
            <w:shd w:val="clear" w:color="auto" w:fill="auto"/>
            <w:hideMark/>
          </w:tcPr>
          <w:p w14:paraId="5A4B561D"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Paz     y          salvo firmados.</w:t>
            </w:r>
          </w:p>
        </w:tc>
      </w:tr>
      <w:tr w:rsidR="00C10425" w:rsidRPr="00C10425" w14:paraId="20673180" w14:textId="77777777" w:rsidTr="00C10425">
        <w:trPr>
          <w:trHeight w:val="1527"/>
        </w:trPr>
        <w:tc>
          <w:tcPr>
            <w:tcW w:w="515" w:type="dxa"/>
            <w:tcBorders>
              <w:top w:val="nil"/>
              <w:left w:val="single" w:sz="4" w:space="0" w:color="000000"/>
              <w:bottom w:val="single" w:sz="4" w:space="0" w:color="000000"/>
              <w:right w:val="single" w:sz="4" w:space="0" w:color="000000"/>
            </w:tcBorders>
            <w:shd w:val="clear" w:color="auto" w:fill="auto"/>
            <w:noWrap/>
            <w:hideMark/>
          </w:tcPr>
          <w:p w14:paraId="2E958014"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26</w:t>
            </w:r>
          </w:p>
        </w:tc>
        <w:tc>
          <w:tcPr>
            <w:tcW w:w="4244" w:type="dxa"/>
            <w:tcBorders>
              <w:top w:val="nil"/>
              <w:left w:val="nil"/>
              <w:bottom w:val="single" w:sz="4" w:space="0" w:color="000000"/>
              <w:right w:val="single" w:sz="4" w:space="0" w:color="000000"/>
            </w:tcBorders>
            <w:shd w:val="clear" w:color="auto" w:fill="auto"/>
            <w:hideMark/>
          </w:tcPr>
          <w:p w14:paraId="385F4D6B"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Arial MT" w:eastAsia="Times New Roman" w:hAnsi="Arial MT" w:cs="Times New Roman"/>
                <w:lang w:val="es-CO" w:eastAsia="es-CO" w:bidi="ar-SA"/>
              </w:rPr>
              <w:t xml:space="preserve">Cumplir cabalmente los deberes que le impone la Constitución, la ley y los reglamentos   </w:t>
            </w:r>
            <w:proofErr w:type="gramStart"/>
            <w:r w:rsidRPr="00C10425">
              <w:rPr>
                <w:rFonts w:ascii="Arial MT" w:eastAsia="Times New Roman" w:hAnsi="Arial MT" w:cs="Times New Roman"/>
                <w:lang w:val="es-CO" w:eastAsia="es-CO" w:bidi="ar-SA"/>
              </w:rPr>
              <w:t xml:space="preserve">internos,   </w:t>
            </w:r>
            <w:proofErr w:type="gramEnd"/>
            <w:r w:rsidRPr="00C10425">
              <w:rPr>
                <w:rFonts w:ascii="Arial MT" w:eastAsia="Times New Roman" w:hAnsi="Arial MT" w:cs="Times New Roman"/>
                <w:lang w:val="es-CO" w:eastAsia="es-CO" w:bidi="ar-SA"/>
              </w:rPr>
              <w:t>los   cuales deberá   conocer   sin   que   por   ello</w:t>
            </w:r>
            <w:r w:rsidRPr="00C10425">
              <w:rPr>
                <w:rFonts w:ascii="Arial MT" w:eastAsia="Times New Roman" w:hAnsi="Arial MT" w:cs="Times New Roman"/>
                <w:lang w:val="es-CO" w:eastAsia="es-CO" w:bidi="ar-SA"/>
              </w:rPr>
              <w:br/>
              <w:t>adquiera   la   calidad   de   trabajador oficial o servidor público.</w:t>
            </w:r>
          </w:p>
        </w:tc>
        <w:tc>
          <w:tcPr>
            <w:tcW w:w="2806" w:type="dxa"/>
            <w:tcBorders>
              <w:top w:val="nil"/>
              <w:left w:val="nil"/>
              <w:bottom w:val="single" w:sz="4" w:space="0" w:color="000000"/>
              <w:right w:val="single" w:sz="4" w:space="0" w:color="000000"/>
            </w:tcBorders>
            <w:shd w:val="clear" w:color="auto" w:fill="auto"/>
            <w:hideMark/>
          </w:tcPr>
          <w:p w14:paraId="3B29C6A8"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 xml:space="preserve">Se cumple con los deberes establecidos   teniendo   en cuenta   la   </w:t>
            </w:r>
            <w:proofErr w:type="gramStart"/>
            <w:r w:rsidRPr="00C10425">
              <w:rPr>
                <w:rFonts w:ascii="Arial MT" w:eastAsia="Times New Roman" w:hAnsi="Arial MT" w:cs="Times New Roman"/>
                <w:lang w:val="es-CO" w:eastAsia="es-CO" w:bidi="ar-SA"/>
              </w:rPr>
              <w:t xml:space="preserve">constitución,   </w:t>
            </w:r>
            <w:proofErr w:type="gramEnd"/>
            <w:r w:rsidRPr="00C10425">
              <w:rPr>
                <w:rFonts w:ascii="Arial MT" w:eastAsia="Times New Roman" w:hAnsi="Arial MT" w:cs="Times New Roman"/>
                <w:lang w:val="es-CO" w:eastAsia="es-CO" w:bidi="ar-SA"/>
              </w:rPr>
              <w:t>la ley    y    los    reglamentos internos.</w:t>
            </w:r>
          </w:p>
        </w:tc>
        <w:tc>
          <w:tcPr>
            <w:tcW w:w="2255" w:type="dxa"/>
            <w:tcBorders>
              <w:top w:val="nil"/>
              <w:left w:val="nil"/>
              <w:bottom w:val="single" w:sz="4" w:space="0" w:color="000000"/>
              <w:right w:val="single" w:sz="4" w:space="0" w:color="000000"/>
            </w:tcBorders>
            <w:shd w:val="clear" w:color="auto" w:fill="auto"/>
            <w:hideMark/>
          </w:tcPr>
          <w:p w14:paraId="4CB6EB21"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Reportes             de informes.</w:t>
            </w:r>
          </w:p>
        </w:tc>
      </w:tr>
      <w:tr w:rsidR="00C10425" w:rsidRPr="00C10425" w14:paraId="3BF78DF2" w14:textId="77777777" w:rsidTr="00C10425">
        <w:trPr>
          <w:trHeight w:val="5580"/>
        </w:trPr>
        <w:tc>
          <w:tcPr>
            <w:tcW w:w="515" w:type="dxa"/>
            <w:tcBorders>
              <w:top w:val="nil"/>
              <w:left w:val="single" w:sz="4" w:space="0" w:color="000000"/>
              <w:bottom w:val="single" w:sz="4" w:space="0" w:color="000000"/>
              <w:right w:val="single" w:sz="4" w:space="0" w:color="000000"/>
            </w:tcBorders>
            <w:shd w:val="clear" w:color="auto" w:fill="auto"/>
            <w:noWrap/>
            <w:hideMark/>
          </w:tcPr>
          <w:p w14:paraId="31E2AD2E" w14:textId="77777777" w:rsidR="00C10425" w:rsidRPr="00C10425" w:rsidRDefault="00C10425" w:rsidP="00C10425">
            <w:pPr>
              <w:widowControl/>
              <w:autoSpaceDE/>
              <w:autoSpaceDN/>
              <w:rPr>
                <w:rFonts w:ascii="Arial MT" w:eastAsia="Times New Roman" w:hAnsi="Arial MT" w:cs="Times New Roman"/>
                <w:color w:val="000000"/>
                <w:lang w:val="es-CO" w:eastAsia="es-CO" w:bidi="ar-SA"/>
              </w:rPr>
            </w:pPr>
            <w:r w:rsidRPr="00C10425">
              <w:rPr>
                <w:rFonts w:ascii="Arial MT" w:eastAsia="Times New Roman" w:hAnsi="Arial MT" w:cs="Times New Roman"/>
                <w:color w:val="000000"/>
                <w:lang w:val="es-CO" w:eastAsia="es-CO" w:bidi="ar-SA"/>
              </w:rPr>
              <w:t>27</w:t>
            </w:r>
          </w:p>
        </w:tc>
        <w:tc>
          <w:tcPr>
            <w:tcW w:w="4244" w:type="dxa"/>
            <w:tcBorders>
              <w:top w:val="nil"/>
              <w:left w:val="nil"/>
              <w:bottom w:val="single" w:sz="4" w:space="0" w:color="000000"/>
              <w:right w:val="single" w:sz="4" w:space="0" w:color="000000"/>
            </w:tcBorders>
            <w:shd w:val="clear" w:color="auto" w:fill="auto"/>
            <w:hideMark/>
          </w:tcPr>
          <w:p w14:paraId="601A8198"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proofErr w:type="gramStart"/>
            <w:r w:rsidRPr="00C10425">
              <w:rPr>
                <w:rFonts w:ascii="Arial MT" w:eastAsia="Times New Roman" w:hAnsi="Arial MT" w:cs="Times New Roman"/>
                <w:lang w:val="es-CO" w:eastAsia="es-CO" w:bidi="ar-SA"/>
              </w:rPr>
              <w:t>Vigilar  y</w:t>
            </w:r>
            <w:proofErr w:type="gramEnd"/>
            <w:r w:rsidRPr="00C10425">
              <w:rPr>
                <w:rFonts w:ascii="Arial MT" w:eastAsia="Times New Roman" w:hAnsi="Arial MT" w:cs="Times New Roman"/>
                <w:lang w:val="es-CO" w:eastAsia="es-CO" w:bidi="ar-SA"/>
              </w:rPr>
              <w:t xml:space="preserve">  salvaguardar  los  bienes  y valores      que      le      han      sido encomendados  y  cuidar  que  sean utilizados   debida   y   racionalmente, para    los    fines    que    les    fueron entregados  de  conformidad  con  el objeto   del   contrato   suscrito.   Los contratistas son responsables de los bienes en depósito y de los bienes en </w:t>
            </w:r>
            <w:proofErr w:type="gramStart"/>
            <w:r w:rsidRPr="00C10425">
              <w:rPr>
                <w:rFonts w:ascii="Arial MT" w:eastAsia="Times New Roman" w:hAnsi="Arial MT" w:cs="Times New Roman"/>
                <w:lang w:val="es-CO" w:eastAsia="es-CO" w:bidi="ar-SA"/>
              </w:rPr>
              <w:t>servicio,  según</w:t>
            </w:r>
            <w:proofErr w:type="gramEnd"/>
            <w:r w:rsidRPr="00C10425">
              <w:rPr>
                <w:rFonts w:ascii="Arial MT" w:eastAsia="Times New Roman" w:hAnsi="Arial MT" w:cs="Times New Roman"/>
                <w:lang w:val="es-CO" w:eastAsia="es-CO" w:bidi="ar-SA"/>
              </w:rPr>
              <w:t xml:space="preserve">  la  naturaleza  de  su contrato.    Si    el    contratista    debe </w:t>
            </w:r>
            <w:proofErr w:type="gramStart"/>
            <w:r w:rsidRPr="00C10425">
              <w:rPr>
                <w:rFonts w:ascii="Arial MT" w:eastAsia="Times New Roman" w:hAnsi="Arial MT" w:cs="Times New Roman"/>
                <w:lang w:val="es-CO" w:eastAsia="es-CO" w:bidi="ar-SA"/>
              </w:rPr>
              <w:t xml:space="preserve">administrar,   </w:t>
            </w:r>
            <w:proofErr w:type="gramEnd"/>
            <w:r w:rsidRPr="00C10425">
              <w:rPr>
                <w:rFonts w:ascii="Arial MT" w:eastAsia="Times New Roman" w:hAnsi="Arial MT" w:cs="Times New Roman"/>
                <w:lang w:val="es-CO" w:eastAsia="es-CO" w:bidi="ar-SA"/>
              </w:rPr>
              <w:t xml:space="preserve">  manejar,     custodiar, controlar  o  usar  bienes  que  hagan parte  del  patrimonio  del  SENA,  de otras   entidades   o   de   particulares puestos  al  servicio  de  la  entidad, están  sujetos  a  control  y  vigilancia. </w:t>
            </w:r>
            <w:proofErr w:type="gramStart"/>
            <w:r w:rsidRPr="00C10425">
              <w:rPr>
                <w:rFonts w:ascii="Arial MT" w:eastAsia="Times New Roman" w:hAnsi="Arial MT" w:cs="Times New Roman"/>
                <w:lang w:val="es-CO" w:eastAsia="es-CO" w:bidi="ar-SA"/>
              </w:rPr>
              <w:t>Por  lo</w:t>
            </w:r>
            <w:proofErr w:type="gramEnd"/>
            <w:r w:rsidRPr="00C10425">
              <w:rPr>
                <w:rFonts w:ascii="Arial MT" w:eastAsia="Times New Roman" w:hAnsi="Arial MT" w:cs="Times New Roman"/>
                <w:lang w:val="es-CO" w:eastAsia="es-CO" w:bidi="ar-SA"/>
              </w:rPr>
              <w:t xml:space="preserve">  </w:t>
            </w:r>
            <w:proofErr w:type="spellStart"/>
            <w:r w:rsidRPr="00C10425">
              <w:rPr>
                <w:rFonts w:ascii="Arial MT" w:eastAsia="Times New Roman" w:hAnsi="Arial MT" w:cs="Times New Roman"/>
                <w:lang w:val="es-CO" w:eastAsia="es-CO" w:bidi="ar-SA"/>
              </w:rPr>
              <w:t>tanto,deberán</w:t>
            </w:r>
            <w:proofErr w:type="spellEnd"/>
            <w:r w:rsidRPr="00C10425">
              <w:rPr>
                <w:rFonts w:ascii="Arial MT" w:eastAsia="Times New Roman" w:hAnsi="Arial MT" w:cs="Times New Roman"/>
                <w:lang w:val="es-CO" w:eastAsia="es-CO" w:bidi="ar-SA"/>
              </w:rPr>
              <w:t xml:space="preserve">  dar  cuenta  de su     gestión     al     supervisor     y/o interventor del contrato respectivo y a los   órganos   de   control   fiscal   y</w:t>
            </w:r>
            <w:r w:rsidRPr="00C10425">
              <w:rPr>
                <w:rFonts w:ascii="Arial MT" w:eastAsia="Times New Roman" w:hAnsi="Arial MT" w:cs="Times New Roman"/>
                <w:lang w:val="es-CO" w:eastAsia="es-CO" w:bidi="ar-SA"/>
              </w:rPr>
              <w:br/>
              <w:t>disciplinario, de ser procedente.</w:t>
            </w:r>
          </w:p>
        </w:tc>
        <w:tc>
          <w:tcPr>
            <w:tcW w:w="2806" w:type="dxa"/>
            <w:tcBorders>
              <w:top w:val="nil"/>
              <w:left w:val="nil"/>
              <w:bottom w:val="single" w:sz="4" w:space="0" w:color="000000"/>
              <w:right w:val="single" w:sz="4" w:space="0" w:color="000000"/>
            </w:tcBorders>
            <w:shd w:val="clear" w:color="auto" w:fill="auto"/>
            <w:hideMark/>
          </w:tcPr>
          <w:p w14:paraId="73EA93C9" w14:textId="77777777" w:rsidR="00C10425" w:rsidRPr="00C10425" w:rsidRDefault="00C10425" w:rsidP="00C10425">
            <w:pPr>
              <w:widowControl/>
              <w:autoSpaceDE/>
              <w:autoSpaceDN/>
              <w:rPr>
                <w:rFonts w:ascii="Arial MT" w:eastAsia="Times New Roman" w:hAnsi="Arial MT" w:cs="Times New Roman"/>
                <w:lang w:val="es-CO" w:eastAsia="es-CO" w:bidi="ar-SA"/>
              </w:rPr>
            </w:pPr>
            <w:r w:rsidRPr="00C10425">
              <w:rPr>
                <w:rFonts w:ascii="Arial MT" w:eastAsia="Times New Roman" w:hAnsi="Arial MT" w:cs="Times New Roman"/>
                <w:lang w:val="es-CO" w:eastAsia="es-CO" w:bidi="ar-SA"/>
              </w:rPr>
              <w:t>No     aplica     para     este periodo.</w:t>
            </w:r>
          </w:p>
        </w:tc>
        <w:tc>
          <w:tcPr>
            <w:tcW w:w="2255" w:type="dxa"/>
            <w:tcBorders>
              <w:top w:val="nil"/>
              <w:left w:val="nil"/>
              <w:bottom w:val="single" w:sz="4" w:space="0" w:color="000000"/>
              <w:right w:val="single" w:sz="4" w:space="0" w:color="000000"/>
            </w:tcBorders>
            <w:shd w:val="clear" w:color="auto" w:fill="auto"/>
            <w:hideMark/>
          </w:tcPr>
          <w:p w14:paraId="0934719F" w14:textId="77777777" w:rsidR="00C10425" w:rsidRPr="00C10425" w:rsidRDefault="00C10425" w:rsidP="00C10425">
            <w:pPr>
              <w:widowControl/>
              <w:autoSpaceDE/>
              <w:autoSpaceDN/>
              <w:rPr>
                <w:rFonts w:ascii="Times New Roman" w:eastAsia="Times New Roman" w:hAnsi="Times New Roman" w:cs="Times New Roman"/>
                <w:color w:val="000000"/>
                <w:sz w:val="20"/>
                <w:szCs w:val="20"/>
                <w:lang w:val="es-CO" w:eastAsia="es-CO" w:bidi="ar-SA"/>
              </w:rPr>
            </w:pPr>
            <w:r w:rsidRPr="00C10425">
              <w:rPr>
                <w:rFonts w:ascii="Times New Roman" w:eastAsia="Times New Roman" w:hAnsi="Times New Roman" w:cs="Times New Roman"/>
                <w:color w:val="000000"/>
                <w:sz w:val="20"/>
                <w:szCs w:val="20"/>
                <w:lang w:val="es-CO" w:eastAsia="es-CO" w:bidi="ar-SA"/>
              </w:rPr>
              <w:t> </w:t>
            </w:r>
          </w:p>
        </w:tc>
      </w:tr>
    </w:tbl>
    <w:p w14:paraId="3DA7B35A" w14:textId="77777777" w:rsidR="00D728B4" w:rsidRPr="00C10425" w:rsidRDefault="00D728B4" w:rsidP="00C10425">
      <w:pPr>
        <w:pStyle w:val="Textoindependiente"/>
        <w:spacing w:before="93"/>
        <w:ind w:right="544"/>
        <w:jc w:val="both"/>
        <w:rPr>
          <w:color w:val="252525"/>
          <w:lang w:val="es-CO"/>
        </w:rPr>
      </w:pPr>
    </w:p>
    <w:p w14:paraId="1EDF1E40" w14:textId="77777777" w:rsidR="00D728B4" w:rsidRDefault="00D728B4">
      <w:pPr>
        <w:pStyle w:val="Textoindependiente"/>
        <w:spacing w:before="93"/>
        <w:ind w:left="540" w:right="544"/>
        <w:jc w:val="both"/>
        <w:rPr>
          <w:color w:val="252525"/>
        </w:rPr>
      </w:pPr>
    </w:p>
    <w:p w14:paraId="1A0DBBAF" w14:textId="77777777" w:rsidR="00D728B4" w:rsidRDefault="00D728B4">
      <w:pPr>
        <w:pStyle w:val="Textoindependiente"/>
        <w:spacing w:before="93"/>
        <w:ind w:left="540" w:right="544"/>
        <w:jc w:val="both"/>
        <w:rPr>
          <w:color w:val="252525"/>
        </w:rPr>
      </w:pPr>
    </w:p>
    <w:p w14:paraId="5E59D7D2" w14:textId="77777777" w:rsidR="00D728B4" w:rsidRDefault="00D728B4">
      <w:pPr>
        <w:pStyle w:val="Textoindependiente"/>
        <w:spacing w:before="93"/>
        <w:ind w:left="540" w:right="544"/>
        <w:jc w:val="both"/>
        <w:rPr>
          <w:color w:val="252525"/>
        </w:rPr>
      </w:pPr>
    </w:p>
    <w:p w14:paraId="62EF3661" w14:textId="77777777" w:rsidR="00D728B4" w:rsidRDefault="00D728B4">
      <w:pPr>
        <w:pStyle w:val="Textoindependiente"/>
        <w:spacing w:before="93"/>
        <w:ind w:left="540" w:right="544"/>
        <w:jc w:val="both"/>
        <w:rPr>
          <w:color w:val="252525"/>
        </w:rPr>
      </w:pPr>
    </w:p>
    <w:p w14:paraId="187DE144" w14:textId="77777777" w:rsidR="00D728B4" w:rsidRDefault="00D728B4">
      <w:pPr>
        <w:pStyle w:val="Textoindependiente"/>
        <w:spacing w:before="93"/>
        <w:ind w:left="540" w:right="544"/>
        <w:jc w:val="both"/>
        <w:rPr>
          <w:color w:val="252525"/>
        </w:rPr>
      </w:pPr>
    </w:p>
    <w:p w14:paraId="63D594DC" w14:textId="77777777" w:rsidR="00D728B4" w:rsidRDefault="00D728B4">
      <w:pPr>
        <w:pStyle w:val="Textoindependiente"/>
        <w:spacing w:before="93"/>
        <w:ind w:left="540" w:right="544"/>
        <w:jc w:val="both"/>
        <w:rPr>
          <w:color w:val="252525"/>
        </w:rPr>
      </w:pPr>
    </w:p>
    <w:p w14:paraId="4873415A" w14:textId="77777777" w:rsidR="00D728B4" w:rsidRDefault="00D728B4">
      <w:pPr>
        <w:pStyle w:val="Textoindependiente"/>
        <w:spacing w:before="93"/>
        <w:ind w:left="540" w:right="544"/>
        <w:jc w:val="both"/>
        <w:rPr>
          <w:color w:val="252525"/>
        </w:rPr>
      </w:pPr>
    </w:p>
    <w:p w14:paraId="54C3A282" w14:textId="77777777" w:rsidR="00D728B4" w:rsidRDefault="00D728B4">
      <w:pPr>
        <w:pStyle w:val="Textoindependiente"/>
        <w:spacing w:before="93"/>
        <w:ind w:left="540" w:right="544"/>
        <w:jc w:val="both"/>
        <w:rPr>
          <w:color w:val="252525"/>
        </w:rPr>
      </w:pPr>
    </w:p>
    <w:p w14:paraId="20B10209" w14:textId="77777777" w:rsidR="00D728B4" w:rsidRDefault="00D728B4">
      <w:pPr>
        <w:pStyle w:val="Textoindependiente"/>
        <w:spacing w:before="93"/>
        <w:ind w:left="540" w:right="544"/>
        <w:jc w:val="both"/>
        <w:rPr>
          <w:color w:val="252525"/>
        </w:rPr>
      </w:pPr>
    </w:p>
    <w:p w14:paraId="5D15D855" w14:textId="77777777" w:rsidR="00D728B4" w:rsidRDefault="00D728B4">
      <w:pPr>
        <w:pStyle w:val="Textoindependiente"/>
        <w:spacing w:before="93"/>
        <w:ind w:left="540" w:right="544"/>
        <w:jc w:val="both"/>
        <w:rPr>
          <w:color w:val="252525"/>
        </w:rPr>
      </w:pPr>
    </w:p>
    <w:p w14:paraId="2E809A1E" w14:textId="77777777" w:rsidR="00044CEF" w:rsidRDefault="00044CEF">
      <w:pPr>
        <w:pStyle w:val="Textoindependiente"/>
        <w:spacing w:before="93"/>
        <w:ind w:left="540" w:right="544"/>
        <w:jc w:val="both"/>
        <w:rPr>
          <w:color w:val="252525"/>
        </w:rPr>
      </w:pPr>
    </w:p>
    <w:p w14:paraId="352CE423" w14:textId="77777777" w:rsidR="00C10425" w:rsidRDefault="00C10425">
      <w:pPr>
        <w:pStyle w:val="Textoindependiente"/>
        <w:spacing w:before="93"/>
        <w:ind w:left="540" w:right="544"/>
        <w:jc w:val="both"/>
        <w:rPr>
          <w:color w:val="252525"/>
        </w:rPr>
      </w:pPr>
    </w:p>
    <w:p w14:paraId="22226663" w14:textId="1CBEAFCB" w:rsidR="00C10425" w:rsidRDefault="00C10425">
      <w:pPr>
        <w:pStyle w:val="Textoindependiente"/>
        <w:spacing w:before="93"/>
        <w:ind w:left="540" w:right="544"/>
        <w:jc w:val="both"/>
        <w:rPr>
          <w:color w:val="252525"/>
        </w:rPr>
      </w:pPr>
      <w:r>
        <w:rPr>
          <w:color w:val="252525"/>
        </w:rPr>
        <w:t xml:space="preserve"> </w:t>
      </w:r>
    </w:p>
    <w:p w14:paraId="653E5287" w14:textId="77777777" w:rsidR="00044CEF" w:rsidRDefault="00044CEF">
      <w:pPr>
        <w:pStyle w:val="Textoindependiente"/>
        <w:spacing w:before="93"/>
        <w:ind w:left="540" w:right="544"/>
        <w:jc w:val="both"/>
        <w:rPr>
          <w:color w:val="252525"/>
        </w:rPr>
      </w:pPr>
    </w:p>
    <w:p w14:paraId="134374FC" w14:textId="77777777" w:rsidR="00044CEF" w:rsidRDefault="00044CEF">
      <w:pPr>
        <w:pStyle w:val="Textoindependiente"/>
        <w:spacing w:before="93"/>
        <w:ind w:left="540" w:right="544"/>
        <w:jc w:val="both"/>
        <w:rPr>
          <w:color w:val="252525"/>
        </w:rPr>
      </w:pPr>
    </w:p>
    <w:p w14:paraId="20A69FE0" w14:textId="77777777" w:rsidR="00D728B4" w:rsidRDefault="00D728B4">
      <w:pPr>
        <w:pStyle w:val="Textoindependiente"/>
        <w:spacing w:before="93"/>
        <w:ind w:left="540" w:right="544"/>
        <w:jc w:val="both"/>
        <w:rPr>
          <w:color w:val="252525"/>
        </w:rPr>
      </w:pPr>
    </w:p>
    <w:p w14:paraId="1F952992" w14:textId="2A191E28" w:rsidR="00B373CE" w:rsidRPr="00132BF9" w:rsidRDefault="0033579C">
      <w:pPr>
        <w:pStyle w:val="Textoindependiente"/>
        <w:spacing w:before="93"/>
        <w:ind w:left="540" w:right="544"/>
        <w:jc w:val="both"/>
      </w:pPr>
      <w:r w:rsidRPr="00132BF9">
        <w:rPr>
          <w:color w:val="252525"/>
        </w:rPr>
        <w:t>Nota 1: Las actividades que desarrolla el personal de instructores, están soportadas en el formato “tiempos actividades académicas” (Sofia plus), planillas de pago, informe de ejecución mensual del contratistas y demás evidencias que reposan en el respectivo expediente contractual del contrato en mención.</w:t>
      </w:r>
    </w:p>
    <w:p w14:paraId="38688761" w14:textId="77777777" w:rsidR="00B373CE" w:rsidRPr="00132BF9" w:rsidRDefault="00B373CE">
      <w:pPr>
        <w:pStyle w:val="Textoindependiente"/>
        <w:spacing w:before="2"/>
      </w:pPr>
    </w:p>
    <w:p w14:paraId="1D1E56B4" w14:textId="77777777" w:rsidR="00B373CE" w:rsidRPr="00132BF9" w:rsidRDefault="0033579C">
      <w:pPr>
        <w:pStyle w:val="Textoindependiente"/>
        <w:spacing w:before="1" w:line="242" w:lineRule="auto"/>
        <w:ind w:left="540" w:right="543"/>
        <w:jc w:val="both"/>
      </w:pPr>
      <w:r w:rsidRPr="00132BF9">
        <w:rPr>
          <w:color w:val="252525"/>
        </w:rPr>
        <w:t>Nota 2: Las actividades que desarrolla el personal de apoyo administrativo, deberá, están soportadas en las planillas de pago, informe de ejecución mensual del contratistas y demás evidencias que reposan en el respectivo expediente contractual del contrato en mención.</w:t>
      </w:r>
    </w:p>
    <w:p w14:paraId="2FF0EF4A" w14:textId="05FCECE0" w:rsidR="00B373CE" w:rsidRPr="00132BF9" w:rsidRDefault="005C0048">
      <w:pPr>
        <w:pStyle w:val="Textoindependiente"/>
        <w:spacing w:before="7"/>
      </w:pPr>
      <w:r w:rsidRPr="00132BF9">
        <w:rPr>
          <w:noProof/>
          <w:lang w:val="es-CO" w:eastAsia="es-CO" w:bidi="ar-SA"/>
        </w:rPr>
        <mc:AlternateContent>
          <mc:Choice Requires="wpg">
            <w:drawing>
              <wp:anchor distT="0" distB="0" distL="0" distR="0" simplePos="0" relativeHeight="251661312" behindDoc="1" locked="0" layoutInCell="1" allowOverlap="1" wp14:anchorId="39873D5F" wp14:editId="20FF8779">
                <wp:simplePos x="0" y="0"/>
                <wp:positionH relativeFrom="page">
                  <wp:posOffset>914400</wp:posOffset>
                </wp:positionH>
                <wp:positionV relativeFrom="paragraph">
                  <wp:posOffset>124460</wp:posOffset>
                </wp:positionV>
                <wp:extent cx="5944870" cy="6350"/>
                <wp:effectExtent l="0" t="0" r="0" b="0"/>
                <wp:wrapTopAndBottom/>
                <wp:docPr id="1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4870" cy="6350"/>
                          <a:chOff x="1440" y="196"/>
                          <a:chExt cx="9362" cy="10"/>
                        </a:xfrm>
                      </wpg:grpSpPr>
                      <wps:wsp>
                        <wps:cNvPr id="18" name="Line 48"/>
                        <wps:cNvCnPr>
                          <a:cxnSpLocks noChangeShapeType="1"/>
                        </wps:cNvCnPr>
                        <wps:spPr bwMode="auto">
                          <a:xfrm>
                            <a:off x="1440" y="201"/>
                            <a:ext cx="286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47"/>
                        <wps:cNvSpPr>
                          <a:spLocks noChangeArrowheads="1"/>
                        </wps:cNvSpPr>
                        <wps:spPr bwMode="auto">
                          <a:xfrm>
                            <a:off x="4306"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Line 46"/>
                        <wps:cNvCnPr>
                          <a:cxnSpLocks noChangeShapeType="1"/>
                        </wps:cNvCnPr>
                        <wps:spPr bwMode="auto">
                          <a:xfrm>
                            <a:off x="4316"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 name="Rectangle 45"/>
                        <wps:cNvSpPr>
                          <a:spLocks noChangeArrowheads="1"/>
                        </wps:cNvSpPr>
                        <wps:spPr bwMode="auto">
                          <a:xfrm>
                            <a:off x="4616"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Line 44"/>
                        <wps:cNvCnPr>
                          <a:cxnSpLocks noChangeShapeType="1"/>
                        </wps:cNvCnPr>
                        <wps:spPr bwMode="auto">
                          <a:xfrm>
                            <a:off x="4626" y="201"/>
                            <a:ext cx="3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 name="Rectangle 43"/>
                        <wps:cNvSpPr>
                          <a:spLocks noChangeArrowheads="1"/>
                        </wps:cNvSpPr>
                        <wps:spPr bwMode="auto">
                          <a:xfrm>
                            <a:off x="4928"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Line 42"/>
                        <wps:cNvCnPr>
                          <a:cxnSpLocks noChangeShapeType="1"/>
                        </wps:cNvCnPr>
                        <wps:spPr bwMode="auto">
                          <a:xfrm>
                            <a:off x="4938"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41"/>
                        <wps:cNvSpPr>
                          <a:spLocks noChangeArrowheads="1"/>
                        </wps:cNvSpPr>
                        <wps:spPr bwMode="auto">
                          <a:xfrm>
                            <a:off x="5237"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Line 40"/>
                        <wps:cNvCnPr>
                          <a:cxnSpLocks noChangeShapeType="1"/>
                        </wps:cNvCnPr>
                        <wps:spPr bwMode="auto">
                          <a:xfrm>
                            <a:off x="5247"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 name="Rectangle 39"/>
                        <wps:cNvSpPr>
                          <a:spLocks noChangeArrowheads="1"/>
                        </wps:cNvSpPr>
                        <wps:spPr bwMode="auto">
                          <a:xfrm>
                            <a:off x="5547"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Line 38"/>
                        <wps:cNvCnPr>
                          <a:cxnSpLocks noChangeShapeType="1"/>
                        </wps:cNvCnPr>
                        <wps:spPr bwMode="auto">
                          <a:xfrm>
                            <a:off x="5557"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37"/>
                        <wps:cNvSpPr>
                          <a:spLocks noChangeArrowheads="1"/>
                        </wps:cNvSpPr>
                        <wps:spPr bwMode="auto">
                          <a:xfrm>
                            <a:off x="5857"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Line 36"/>
                        <wps:cNvCnPr>
                          <a:cxnSpLocks noChangeShapeType="1"/>
                        </wps:cNvCnPr>
                        <wps:spPr bwMode="auto">
                          <a:xfrm>
                            <a:off x="5867"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35"/>
                        <wps:cNvSpPr>
                          <a:spLocks noChangeArrowheads="1"/>
                        </wps:cNvSpPr>
                        <wps:spPr bwMode="auto">
                          <a:xfrm>
                            <a:off x="6167"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Line 34"/>
                        <wps:cNvCnPr>
                          <a:cxnSpLocks noChangeShapeType="1"/>
                        </wps:cNvCnPr>
                        <wps:spPr bwMode="auto">
                          <a:xfrm>
                            <a:off x="6177"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 name="Rectangle 33"/>
                        <wps:cNvSpPr>
                          <a:spLocks noChangeArrowheads="1"/>
                        </wps:cNvSpPr>
                        <wps:spPr bwMode="auto">
                          <a:xfrm>
                            <a:off x="6476"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Line 32"/>
                        <wps:cNvCnPr>
                          <a:cxnSpLocks noChangeShapeType="1"/>
                        </wps:cNvCnPr>
                        <wps:spPr bwMode="auto">
                          <a:xfrm>
                            <a:off x="6486" y="201"/>
                            <a:ext cx="29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31"/>
                        <wps:cNvSpPr>
                          <a:spLocks noChangeArrowheads="1"/>
                        </wps:cNvSpPr>
                        <wps:spPr bwMode="auto">
                          <a:xfrm>
                            <a:off x="6783"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Line 30"/>
                        <wps:cNvCnPr>
                          <a:cxnSpLocks noChangeShapeType="1"/>
                        </wps:cNvCnPr>
                        <wps:spPr bwMode="auto">
                          <a:xfrm>
                            <a:off x="6793"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 name="Rectangle 29"/>
                        <wps:cNvSpPr>
                          <a:spLocks noChangeArrowheads="1"/>
                        </wps:cNvSpPr>
                        <wps:spPr bwMode="auto">
                          <a:xfrm>
                            <a:off x="7093"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Line 28"/>
                        <wps:cNvCnPr>
                          <a:cxnSpLocks noChangeShapeType="1"/>
                        </wps:cNvCnPr>
                        <wps:spPr bwMode="auto">
                          <a:xfrm>
                            <a:off x="7103"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 name="Rectangle 27"/>
                        <wps:cNvSpPr>
                          <a:spLocks noChangeArrowheads="1"/>
                        </wps:cNvSpPr>
                        <wps:spPr bwMode="auto">
                          <a:xfrm>
                            <a:off x="7403"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Line 26"/>
                        <wps:cNvCnPr>
                          <a:cxnSpLocks noChangeShapeType="1"/>
                        </wps:cNvCnPr>
                        <wps:spPr bwMode="auto">
                          <a:xfrm>
                            <a:off x="7413"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5"/>
                        <wps:cNvSpPr>
                          <a:spLocks noChangeArrowheads="1"/>
                        </wps:cNvSpPr>
                        <wps:spPr bwMode="auto">
                          <a:xfrm>
                            <a:off x="7712"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Line 24"/>
                        <wps:cNvCnPr>
                          <a:cxnSpLocks noChangeShapeType="1"/>
                        </wps:cNvCnPr>
                        <wps:spPr bwMode="auto">
                          <a:xfrm>
                            <a:off x="7722" y="201"/>
                            <a:ext cx="29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3"/>
                        <wps:cNvSpPr>
                          <a:spLocks noChangeArrowheads="1"/>
                        </wps:cNvSpPr>
                        <wps:spPr bwMode="auto">
                          <a:xfrm>
                            <a:off x="8019"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 name="Line 22"/>
                        <wps:cNvCnPr>
                          <a:cxnSpLocks noChangeShapeType="1"/>
                        </wps:cNvCnPr>
                        <wps:spPr bwMode="auto">
                          <a:xfrm>
                            <a:off x="8029" y="201"/>
                            <a:ext cx="3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5" name="Rectangle 21"/>
                        <wps:cNvSpPr>
                          <a:spLocks noChangeArrowheads="1"/>
                        </wps:cNvSpPr>
                        <wps:spPr bwMode="auto">
                          <a:xfrm>
                            <a:off x="8330"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Line 20"/>
                        <wps:cNvCnPr>
                          <a:cxnSpLocks noChangeShapeType="1"/>
                        </wps:cNvCnPr>
                        <wps:spPr bwMode="auto">
                          <a:xfrm>
                            <a:off x="8340"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19"/>
                        <wps:cNvSpPr>
                          <a:spLocks noChangeArrowheads="1"/>
                        </wps:cNvSpPr>
                        <wps:spPr bwMode="auto">
                          <a:xfrm>
                            <a:off x="8639"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Line 18"/>
                        <wps:cNvCnPr>
                          <a:cxnSpLocks noChangeShapeType="1"/>
                        </wps:cNvCnPr>
                        <wps:spPr bwMode="auto">
                          <a:xfrm>
                            <a:off x="8649"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9" name="Rectangle 17"/>
                        <wps:cNvSpPr>
                          <a:spLocks noChangeArrowheads="1"/>
                        </wps:cNvSpPr>
                        <wps:spPr bwMode="auto">
                          <a:xfrm>
                            <a:off x="8949"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Line 16"/>
                        <wps:cNvCnPr>
                          <a:cxnSpLocks noChangeShapeType="1"/>
                        </wps:cNvCnPr>
                        <wps:spPr bwMode="auto">
                          <a:xfrm>
                            <a:off x="8959" y="201"/>
                            <a:ext cx="29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1" name="Rectangle 15"/>
                        <wps:cNvSpPr>
                          <a:spLocks noChangeArrowheads="1"/>
                        </wps:cNvSpPr>
                        <wps:spPr bwMode="auto">
                          <a:xfrm>
                            <a:off x="9256"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Line 14"/>
                        <wps:cNvCnPr>
                          <a:cxnSpLocks noChangeShapeType="1"/>
                        </wps:cNvCnPr>
                        <wps:spPr bwMode="auto">
                          <a:xfrm>
                            <a:off x="9266"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3" name="Rectangle 13"/>
                        <wps:cNvSpPr>
                          <a:spLocks noChangeArrowheads="1"/>
                        </wps:cNvSpPr>
                        <wps:spPr bwMode="auto">
                          <a:xfrm>
                            <a:off x="9566"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Line 12"/>
                        <wps:cNvCnPr>
                          <a:cxnSpLocks noChangeShapeType="1"/>
                        </wps:cNvCnPr>
                        <wps:spPr bwMode="auto">
                          <a:xfrm>
                            <a:off x="9576"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11"/>
                        <wps:cNvSpPr>
                          <a:spLocks noChangeArrowheads="1"/>
                        </wps:cNvSpPr>
                        <wps:spPr bwMode="auto">
                          <a:xfrm>
                            <a:off x="9875"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Line 10"/>
                        <wps:cNvCnPr>
                          <a:cxnSpLocks noChangeShapeType="1"/>
                        </wps:cNvCnPr>
                        <wps:spPr bwMode="auto">
                          <a:xfrm>
                            <a:off x="9885"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7" name="Rectangle 9"/>
                        <wps:cNvSpPr>
                          <a:spLocks noChangeArrowheads="1"/>
                        </wps:cNvSpPr>
                        <wps:spPr bwMode="auto">
                          <a:xfrm>
                            <a:off x="10185"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Line 8"/>
                        <wps:cNvCnPr>
                          <a:cxnSpLocks noChangeShapeType="1"/>
                        </wps:cNvCnPr>
                        <wps:spPr bwMode="auto">
                          <a:xfrm>
                            <a:off x="10195" y="201"/>
                            <a:ext cx="29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9" name="Rectangle 7"/>
                        <wps:cNvSpPr>
                          <a:spLocks noChangeArrowheads="1"/>
                        </wps:cNvSpPr>
                        <wps:spPr bwMode="auto">
                          <a:xfrm>
                            <a:off x="10492" y="1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Line 6"/>
                        <wps:cNvCnPr>
                          <a:cxnSpLocks noChangeShapeType="1"/>
                        </wps:cNvCnPr>
                        <wps:spPr bwMode="auto">
                          <a:xfrm>
                            <a:off x="10502" y="201"/>
                            <a:ext cx="3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B7A256" id="Group 5" o:spid="_x0000_s1026" style="position:absolute;margin-left:1in;margin-top:9.8pt;width:468.1pt;height:.5pt;z-index:-251655168;mso-wrap-distance-left:0;mso-wrap-distance-right:0;mso-position-horizontal-relative:page" coordorigin="1440,196" coordsize="93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">
                <v:line id="Line 48" o:spid="_x0000_s1027" style="position:absolute;visibility:visible;mso-wrap-style:square" from="1440,201" to="4306,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rect id="Rectangle 47" o:spid="_x0000_s1028" style="position:absolute;left:4306;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" fillcolor="black" stroked="f"/>
                <v:line id="Line 46" o:spid="_x0000_s1029" style="position:absolute;visibility:visible;mso-wrap-style:square" from="4316,201" to="4616,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" strokeweight=".48pt"/>
                <v:rect id="Rectangle 45" o:spid="_x0000_s1030" style="position:absolute;left:4616;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" fillcolor="black" stroked="f"/>
                <v:line id="Line 44" o:spid="_x0000_s1031" style="position:absolute;visibility:visible;mso-wrap-style:square" from="4626,201" to="4928,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" strokeweight=".48pt"/>
                <v:rect id="Rectangle 43" o:spid="_x0000_s1032" style="position:absolute;left:4928;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" fillcolor="black" stroked="f"/>
                <v:line id="Line 42" o:spid="_x0000_s1033" style="position:absolute;visibility:visible;mso-wrap-style:square" from="4938,201" to="5238,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" strokeweight=".48pt"/>
                <v:rect id="Rectangle 41" o:spid="_x0000_s1034" style="position:absolute;left:5237;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" fillcolor="black" stroked="f"/>
                <v:line id="Line 40" o:spid="_x0000_s1035" style="position:absolute;visibility:visible;mso-wrap-style:square" from="5247,201" to="5547,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" strokeweight=".48pt"/>
                <v:rect id="Rectangle 39" o:spid="_x0000_s1036" style="position:absolute;left:5547;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" fillcolor="black" stroked="f"/>
                <v:line id="Line 38" o:spid="_x0000_s1037" style="position:absolute;visibility:visible;mso-wrap-style:square" from="5557,201" to="5857,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rect id="Rectangle 37" o:spid="_x0000_s1038" style="position:absolute;left:5857;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" fillcolor="black" stroked="f"/>
                <v:line id="Line 36" o:spid="_x0000_s1039" style="position:absolute;visibility:visible;mso-wrap-style:square" from="5867,201" to="6167,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cBwAAAANsAAAAPAAAAZHJzL2Rvd25yZXYueG1sRE/Pa8Iw&#10;FL4P/B/CE7zN1A2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ePo3AcAAAADbAAAADwAAAAAA&#10;AAAAAAAAAAAHAgAAZHJzL2Rvd25yZXYueG1sUEsFBgAAAAADAAMAtwAAAPQCAAAAAA==&#10;" strokeweight=".48pt"/>
                <v:rect id="Rectangle 35" o:spid="_x0000_s1040" style="position:absolute;left:6167;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" fillcolor="black" stroked="f"/>
                <v:line id="Line 34" o:spid="_x0000_s1041" style="position:absolute;visibility:visible;mso-wrap-style:square" from="6177,201" to="6477,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ztxAAAANsAAAAPAAAAZHJzL2Rvd25yZXYueG1sRI/NasMw&#10;EITvgbyD2EJvidwU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OdkDO3EAAAA2wAAAA8A&#10;AAAAAAAAAAAAAAAABwIAAGRycy9kb3ducmV2LnhtbFBLBQYAAAAAAwADALcAAAD4AgAAAAA=&#10;" strokeweight=".48pt"/>
                <v:rect id="Rectangle 33" o:spid="_x0000_s1042" style="position:absolute;left:6476;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" fillcolor="black" stroked="f"/>
                <v:line id="Line 32" o:spid="_x0000_s1043" style="position:absolute;visibility:visible;mso-wrap-style:square" from="6486,201" to="6784,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TECxAAAANsAAAAPAAAAZHJzL2Rvd25yZXYueG1sRI9BawIx&#10;FITvgv8hPMGbZltF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AfBMQLEAAAA2wAAAA8A&#10;AAAAAAAAAAAAAAAABwIAAGRycy9kb3ducmV2LnhtbFBLBQYAAAAAAwADALcAAAD4AgAAAAA=&#10;" strokeweight=".48pt"/>
                <v:rect id="Rectangle 31" o:spid="_x0000_s1044" style="position:absolute;left:6783;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" fillcolor="black" stroked="f"/>
                <v:line id="Line 30" o:spid="_x0000_s1045" style="position:absolute;visibility:visible;mso-wrap-style:square" from="6793,201" to="7093,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ruwwAAANsAAAAPAAAAZHJzL2Rvd25yZXYueG1sRI9BawIx&#10;FITvBf9DeIXearYW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mF8K7sMAAADbAAAADwAA&#10;AAAAAAAAAAAAAAAHAgAAZHJzL2Rvd25yZXYueG1sUEsFBgAAAAADAAMAtwAAAPcCAAAAAA==&#10;" strokeweight=".48pt"/>
                <v:rect id="Rectangle 29" o:spid="_x0000_s1046" style="position:absolute;left:7093;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" fillcolor="black" stroked="f"/>
                <v:line id="Line 28" o:spid="_x0000_s1047" style="position:absolute;visibility:visible;mso-wrap-style:square" from="7103,201" to="7403,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" strokeweight=".48pt"/>
                <v:rect id="Rectangle 27" o:spid="_x0000_s1048" style="position:absolute;left:7403;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" fillcolor="black" stroked="f"/>
                <v:line id="Line 26" o:spid="_x0000_s1049" style="position:absolute;visibility:visible;mso-wrap-style:square" from="7413,201" to="7713,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R8wAAAANsAAAAPAAAAZHJzL2Rvd25yZXYueG1sRE/Pa8Iw&#10;FL4P/B/CE7zN1DG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IPxEfMAAAADbAAAADwAAAAAA&#10;AAAAAAAAAAAHAgAAZHJzL2Rvd25yZXYueG1sUEsFBgAAAAADAAMAtwAAAPQCAAAAAA==&#10;" strokeweight=".48pt"/>
                <v:rect id="Rectangle 25" o:spid="_x0000_s1050" style="position:absolute;left:7712;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" fillcolor="black" stroked="f"/>
                <v:line id="Line 24" o:spid="_x0000_s1051" style="position:absolute;visibility:visible;mso-wrap-style:square" from="7722,201" to="8020,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QxAAAANsAAAAPAAAAZHJzL2Rvd25yZXYueG1sRI/NasMw&#10;EITvgbyD2EJvidxQ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L9if5DEAAAA2wAAAA8A&#10;AAAAAAAAAAAAAAAABwIAAGRycy9kb3ducmV2LnhtbFBLBQYAAAAAAwADALcAAAD4AgAAAAA=&#10;" strokeweight=".48pt"/>
                <v:rect id="Rectangle 23" o:spid="_x0000_s1052" style="position:absolute;left:8019;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" fillcolor="black" stroked="f"/>
                <v:line id="Line 22" o:spid="_x0000_s1053" style="position:absolute;visibility:visible;mso-wrap-style:square" from="8029,201" to="8330,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" strokeweight=".48pt"/>
                <v:rect id="Rectangle 21" o:spid="_x0000_s1054" style="position:absolute;left:8330;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" fillcolor="black" stroked="f"/>
                <v:line id="Line 20" o:spid="_x0000_s1055" style="position:absolute;visibility:visible;mso-wrap-style:square" from="8340,201" to="8640,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mTwwAAANsAAAAPAAAAZHJzL2Rvd25yZXYueG1sRI9BawIx&#10;FITvBf9DeIXearZS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wFl5k8MAAADbAAAADwAA&#10;AAAAAAAAAAAAAAAHAgAAZHJzL2Rvd25yZXYueG1sUEsFBgAAAAADAAMAtwAAAPcCAAAAAA==&#10;" strokeweight=".48pt"/>
                <v:rect id="Rectangle 19" o:spid="_x0000_s1056" style="position:absolute;left:8639;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" fillcolor="black" stroked="f"/>
                <v:line id="Line 18" o:spid="_x0000_s1057" style="position:absolute;visibility:visible;mso-wrap-style:square" from="8649,201" to="8949,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" strokeweight=".48pt"/>
                <v:rect id="Rectangle 17" o:spid="_x0000_s1058" style="position:absolute;left:8949;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" fillcolor="black" stroked="f"/>
                <v:line id="Line 16" o:spid="_x0000_s1059" style="position:absolute;visibility:visible;mso-wrap-style:square" from="8959,201" to="9256,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KhwAAAANsAAAAPAAAAZHJzL2Rvd25yZXYueG1sRE/Pa8Iw&#10;FL4P/B/CE7zN1MG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pSXSocAAAADbAAAADwAAAAAA&#10;AAAAAAAAAAAHAgAAZHJzL2Rvd25yZXYueG1sUEsFBgAAAAADAAMAtwAAAPQCAAAAAA==&#10;" strokeweight=".48pt"/>
                <v:rect id="Rectangle 15" o:spid="_x0000_s1060" style="position:absolute;left:9256;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" fillcolor="black" stroked="f"/>
                <v:line id="Line 14" o:spid="_x0000_s1061" style="position:absolute;visibility:visible;mso-wrap-style:square" from="9266,201" to="9566,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lNxAAAANsAAAAPAAAAZHJzL2Rvd25yZXYueG1sRI/NasMw&#10;EITvgbyD2EJvidxAk+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Dq76U3EAAAA2wAAAA8A&#10;AAAAAAAAAAAAAAAABwIAAGRycy9kb3ducmV2LnhtbFBLBQYAAAAAAwADALcAAAD4AgAAAAA=&#10;" strokeweight=".48pt"/>
                <v:rect id="Rectangle 13" o:spid="_x0000_s1062" style="position:absolute;left:9566;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v:line id="Line 12" o:spid="_x0000_s1063" style="position:absolute;visibility:visible;mso-wrap-style:square" from="9576,201" to="9876,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" strokeweight=".48pt"/>
                <v:rect id="Rectangle 11" o:spid="_x0000_s1064" style="position:absolute;left:9875;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" fillcolor="black" stroked="f"/>
                <v:line id="Line 10" o:spid="_x0000_s1065" style="position:absolute;visibility:visible;mso-wrap-style:square" from="9885,201" to="10185,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9OwwAAANsAAAAPAAAAZHJzL2Rvd25yZXYueG1sRI9BawIx&#10;FITvBf9DeIXearZCVV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RYDvTsMAAADbAAAADwAA&#10;AAAAAAAAAAAAAAAHAgAAZHJzL2Rvd25yZXYueG1sUEsFBgAAAAADAAMAtwAAAPcCAAAAAA==&#10;" strokeweight=".48pt"/>
                <v:rect id="Rectangle 9" o:spid="_x0000_s1066" style="position:absolute;left:10185;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" fillcolor="black" stroked="f"/>
                <v:line id="Line 8" o:spid="_x0000_s1067" style="position:absolute;visibility:visible;mso-wrap-style:square" from="10195,201" to="10493,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" strokeweight=".48pt"/>
                <v:rect id="Rectangle 7" o:spid="_x0000_s1068" style="position:absolute;left:10492;top:1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" fillcolor="black" stroked="f"/>
                <v:line id="Line 6" o:spid="_x0000_s1069" style="position:absolute;visibility:visible;mso-wrap-style:square" from="10502,201" to="10802,2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" strokeweight=".48pt"/>
                <w10:wrap type="topAndBottom" anchorx="page"/>
              </v:group>
            </w:pict>
          </mc:Fallback>
        </mc:AlternateContent>
      </w:r>
    </w:p>
    <w:p w14:paraId="4918B0B1" w14:textId="1392271E" w:rsidR="00B373CE" w:rsidRDefault="0033579C">
      <w:pPr>
        <w:ind w:left="610"/>
        <w:jc w:val="both"/>
        <w:rPr>
          <w:b/>
          <w:sz w:val="20"/>
          <w:szCs w:val="20"/>
        </w:rPr>
      </w:pPr>
      <w:r w:rsidRPr="00132BF9">
        <w:rPr>
          <w:b/>
          <w:sz w:val="20"/>
          <w:szCs w:val="20"/>
        </w:rPr>
        <w:t>7 - INFORME LEGAL</w:t>
      </w:r>
    </w:p>
    <w:p w14:paraId="68F36EFB" w14:textId="77777777" w:rsidR="00BE6BA3" w:rsidRPr="00132BF9" w:rsidRDefault="00BE6BA3">
      <w:pPr>
        <w:ind w:left="610"/>
        <w:jc w:val="both"/>
        <w:rPr>
          <w:b/>
          <w:sz w:val="20"/>
          <w:szCs w:val="20"/>
        </w:rPr>
      </w:pPr>
    </w:p>
    <w:p w14:paraId="533F42BA" w14:textId="5DF57F27" w:rsidR="00B373CE" w:rsidRDefault="0033579C">
      <w:pPr>
        <w:spacing w:before="1" w:after="6"/>
        <w:ind w:left="610" w:right="658"/>
        <w:rPr>
          <w:b/>
          <w:sz w:val="20"/>
          <w:szCs w:val="20"/>
        </w:rPr>
      </w:pPr>
      <w:r w:rsidRPr="00132BF9">
        <w:rPr>
          <w:b/>
          <w:sz w:val="20"/>
          <w:szCs w:val="20"/>
        </w:rPr>
        <w:t>Descripción de incumplimiento ya sea por: retraso, inconveniente, asunto pendiente por resolver y punto crítico del contratista</w:t>
      </w:r>
    </w:p>
    <w:p w14:paraId="2E1BF18E" w14:textId="77777777" w:rsidR="00BE6BA3" w:rsidRPr="00132BF9" w:rsidRDefault="00BE6BA3">
      <w:pPr>
        <w:spacing w:before="1" w:after="6"/>
        <w:ind w:left="610" w:right="658"/>
        <w:rPr>
          <w:b/>
          <w:sz w:val="20"/>
          <w:szCs w:val="20"/>
        </w:rPr>
      </w:pPr>
    </w:p>
    <w:tbl>
      <w:tblPr>
        <w:tblStyle w:val="TableNormal"/>
        <w:tblW w:w="0" w:type="auto"/>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91"/>
        <w:gridCol w:w="615"/>
        <w:gridCol w:w="619"/>
        <w:gridCol w:w="309"/>
        <w:gridCol w:w="1543"/>
        <w:gridCol w:w="1546"/>
        <w:gridCol w:w="1236"/>
      </w:tblGrid>
      <w:tr w:rsidR="00B373CE" w:rsidRPr="00132BF9" w14:paraId="5C55D802" w14:textId="77777777">
        <w:trPr>
          <w:trHeight w:val="508"/>
        </w:trPr>
        <w:tc>
          <w:tcPr>
            <w:tcW w:w="3491" w:type="dxa"/>
          </w:tcPr>
          <w:p w14:paraId="3CEFBDE6" w14:textId="77777777" w:rsidR="00B373CE" w:rsidRPr="00132BF9" w:rsidRDefault="0033579C">
            <w:pPr>
              <w:pStyle w:val="TableParagraph"/>
              <w:spacing w:before="134"/>
              <w:ind w:left="69"/>
              <w:rPr>
                <w:b/>
                <w:sz w:val="20"/>
                <w:szCs w:val="20"/>
              </w:rPr>
            </w:pPr>
            <w:r w:rsidRPr="00132BF9">
              <w:rPr>
                <w:b/>
                <w:sz w:val="20"/>
                <w:szCs w:val="20"/>
              </w:rPr>
              <w:t>Motivo del Requerimiento:</w:t>
            </w:r>
          </w:p>
        </w:tc>
        <w:tc>
          <w:tcPr>
            <w:tcW w:w="5868" w:type="dxa"/>
            <w:gridSpan w:val="6"/>
          </w:tcPr>
          <w:p w14:paraId="545502B6" w14:textId="77777777" w:rsidR="00B373CE" w:rsidRPr="00132BF9" w:rsidRDefault="00B373CE">
            <w:pPr>
              <w:pStyle w:val="TableParagraph"/>
              <w:ind w:left="0"/>
              <w:rPr>
                <w:sz w:val="20"/>
                <w:szCs w:val="20"/>
              </w:rPr>
            </w:pPr>
          </w:p>
        </w:tc>
      </w:tr>
      <w:tr w:rsidR="00B373CE" w:rsidRPr="00132BF9" w14:paraId="0B77F619" w14:textId="77777777">
        <w:trPr>
          <w:trHeight w:val="460"/>
        </w:trPr>
        <w:tc>
          <w:tcPr>
            <w:tcW w:w="3491" w:type="dxa"/>
            <w:vMerge w:val="restart"/>
          </w:tcPr>
          <w:p w14:paraId="644CA109" w14:textId="77777777" w:rsidR="00B373CE" w:rsidRPr="00132BF9" w:rsidRDefault="00B373CE">
            <w:pPr>
              <w:pStyle w:val="TableParagraph"/>
              <w:spacing w:before="11"/>
              <w:ind w:left="0"/>
              <w:rPr>
                <w:b/>
                <w:sz w:val="20"/>
                <w:szCs w:val="20"/>
              </w:rPr>
            </w:pPr>
          </w:p>
          <w:p w14:paraId="6ACACE14" w14:textId="77777777" w:rsidR="00B373CE" w:rsidRPr="00132BF9" w:rsidRDefault="0033579C">
            <w:pPr>
              <w:pStyle w:val="TableParagraph"/>
              <w:ind w:left="69"/>
              <w:rPr>
                <w:b/>
                <w:sz w:val="20"/>
                <w:szCs w:val="20"/>
              </w:rPr>
            </w:pPr>
            <w:r w:rsidRPr="00132BF9">
              <w:rPr>
                <w:b/>
                <w:sz w:val="20"/>
                <w:szCs w:val="20"/>
              </w:rPr>
              <w:t>Cumplimiento a Obligaciones:</w:t>
            </w:r>
          </w:p>
        </w:tc>
        <w:tc>
          <w:tcPr>
            <w:tcW w:w="1543" w:type="dxa"/>
            <w:gridSpan w:val="3"/>
          </w:tcPr>
          <w:p w14:paraId="0150C01E" w14:textId="77777777" w:rsidR="00B373CE" w:rsidRPr="00132BF9" w:rsidRDefault="0033579C">
            <w:pPr>
              <w:pStyle w:val="TableParagraph"/>
              <w:spacing w:before="112"/>
              <w:ind w:left="418"/>
              <w:rPr>
                <w:sz w:val="20"/>
                <w:szCs w:val="20"/>
              </w:rPr>
            </w:pPr>
            <w:r w:rsidRPr="00132BF9">
              <w:rPr>
                <w:sz w:val="20"/>
                <w:szCs w:val="20"/>
              </w:rPr>
              <w:t>Retraso</w:t>
            </w:r>
          </w:p>
        </w:tc>
        <w:tc>
          <w:tcPr>
            <w:tcW w:w="1543" w:type="dxa"/>
          </w:tcPr>
          <w:p w14:paraId="11E6F347" w14:textId="77777777" w:rsidR="00B373CE" w:rsidRPr="00132BF9" w:rsidRDefault="0033579C">
            <w:pPr>
              <w:pStyle w:val="TableParagraph"/>
              <w:spacing w:before="112"/>
              <w:ind w:left="150"/>
              <w:rPr>
                <w:sz w:val="20"/>
                <w:szCs w:val="20"/>
              </w:rPr>
            </w:pPr>
            <w:r w:rsidRPr="00132BF9">
              <w:rPr>
                <w:sz w:val="20"/>
                <w:szCs w:val="20"/>
              </w:rPr>
              <w:t>Inconveniente</w:t>
            </w:r>
          </w:p>
        </w:tc>
        <w:tc>
          <w:tcPr>
            <w:tcW w:w="1546" w:type="dxa"/>
          </w:tcPr>
          <w:p w14:paraId="640F9CFF" w14:textId="77777777" w:rsidR="00B373CE" w:rsidRPr="00132BF9" w:rsidRDefault="0033579C">
            <w:pPr>
              <w:pStyle w:val="TableParagraph"/>
              <w:spacing w:line="230" w:lineRule="exact"/>
              <w:ind w:left="324" w:firstLine="139"/>
              <w:rPr>
                <w:sz w:val="20"/>
                <w:szCs w:val="20"/>
              </w:rPr>
            </w:pPr>
            <w:r w:rsidRPr="00132BF9">
              <w:rPr>
                <w:sz w:val="20"/>
                <w:szCs w:val="20"/>
              </w:rPr>
              <w:t xml:space="preserve">Asunto </w:t>
            </w:r>
            <w:r w:rsidRPr="00132BF9">
              <w:rPr>
                <w:w w:val="95"/>
                <w:sz w:val="20"/>
                <w:szCs w:val="20"/>
              </w:rPr>
              <w:t>Pendiente</w:t>
            </w:r>
          </w:p>
        </w:tc>
        <w:tc>
          <w:tcPr>
            <w:tcW w:w="1236" w:type="dxa"/>
          </w:tcPr>
          <w:p w14:paraId="4606BC70" w14:textId="77777777" w:rsidR="00B373CE" w:rsidRPr="00132BF9" w:rsidRDefault="0033579C">
            <w:pPr>
              <w:pStyle w:val="TableParagraph"/>
              <w:spacing w:line="230" w:lineRule="exact"/>
              <w:ind w:left="331" w:firstLine="28"/>
              <w:rPr>
                <w:sz w:val="20"/>
                <w:szCs w:val="20"/>
              </w:rPr>
            </w:pPr>
            <w:r w:rsidRPr="00132BF9">
              <w:rPr>
                <w:sz w:val="20"/>
                <w:szCs w:val="20"/>
              </w:rPr>
              <w:t xml:space="preserve">Punto </w:t>
            </w:r>
            <w:r w:rsidRPr="00132BF9">
              <w:rPr>
                <w:w w:val="95"/>
                <w:sz w:val="20"/>
                <w:szCs w:val="20"/>
              </w:rPr>
              <w:t>Crítico</w:t>
            </w:r>
          </w:p>
        </w:tc>
      </w:tr>
      <w:tr w:rsidR="00B373CE" w:rsidRPr="00132BF9" w14:paraId="7C3F00B7" w14:textId="77777777">
        <w:trPr>
          <w:trHeight w:val="230"/>
        </w:trPr>
        <w:tc>
          <w:tcPr>
            <w:tcW w:w="3491" w:type="dxa"/>
            <w:vMerge/>
            <w:tcBorders>
              <w:top w:val="nil"/>
            </w:tcBorders>
          </w:tcPr>
          <w:p w14:paraId="1428D5A8" w14:textId="77777777" w:rsidR="00B373CE" w:rsidRPr="00132BF9" w:rsidRDefault="00B373CE">
            <w:pPr>
              <w:rPr>
                <w:sz w:val="20"/>
                <w:szCs w:val="20"/>
              </w:rPr>
            </w:pPr>
          </w:p>
        </w:tc>
        <w:tc>
          <w:tcPr>
            <w:tcW w:w="5868" w:type="dxa"/>
            <w:gridSpan w:val="6"/>
          </w:tcPr>
          <w:p w14:paraId="7D9946D3" w14:textId="77777777" w:rsidR="00B373CE" w:rsidRPr="00132BF9" w:rsidRDefault="0033579C">
            <w:pPr>
              <w:pStyle w:val="TableParagraph"/>
              <w:spacing w:line="210" w:lineRule="exact"/>
              <w:ind w:left="66"/>
              <w:rPr>
                <w:sz w:val="20"/>
                <w:szCs w:val="20"/>
              </w:rPr>
            </w:pPr>
            <w:r w:rsidRPr="00132BF9">
              <w:rPr>
                <w:sz w:val="20"/>
                <w:szCs w:val="20"/>
              </w:rPr>
              <w:t>Otros:</w:t>
            </w:r>
          </w:p>
        </w:tc>
      </w:tr>
      <w:tr w:rsidR="00B373CE" w:rsidRPr="00132BF9" w14:paraId="39F31CCB" w14:textId="77777777">
        <w:trPr>
          <w:trHeight w:val="508"/>
        </w:trPr>
        <w:tc>
          <w:tcPr>
            <w:tcW w:w="3491" w:type="dxa"/>
          </w:tcPr>
          <w:p w14:paraId="180B5442" w14:textId="77777777" w:rsidR="00B373CE" w:rsidRPr="00132BF9" w:rsidRDefault="0033579C">
            <w:pPr>
              <w:pStyle w:val="TableParagraph"/>
              <w:spacing w:before="18"/>
              <w:ind w:left="69"/>
              <w:rPr>
                <w:b/>
                <w:sz w:val="20"/>
                <w:szCs w:val="20"/>
              </w:rPr>
            </w:pPr>
            <w:r w:rsidRPr="00132BF9">
              <w:rPr>
                <w:b/>
                <w:sz w:val="20"/>
                <w:szCs w:val="20"/>
              </w:rPr>
              <w:t>Tiempo Otorgado para realizar la acción requerida:</w:t>
            </w:r>
          </w:p>
        </w:tc>
        <w:tc>
          <w:tcPr>
            <w:tcW w:w="5868" w:type="dxa"/>
            <w:gridSpan w:val="6"/>
          </w:tcPr>
          <w:p w14:paraId="05AC317C" w14:textId="77777777" w:rsidR="00B373CE" w:rsidRPr="00132BF9" w:rsidRDefault="00B373CE">
            <w:pPr>
              <w:pStyle w:val="TableParagraph"/>
              <w:ind w:left="0"/>
              <w:rPr>
                <w:sz w:val="20"/>
                <w:szCs w:val="20"/>
              </w:rPr>
            </w:pPr>
          </w:p>
        </w:tc>
      </w:tr>
      <w:tr w:rsidR="00B373CE" w:rsidRPr="00132BF9" w14:paraId="1D08A3FD" w14:textId="77777777">
        <w:trPr>
          <w:trHeight w:val="230"/>
        </w:trPr>
        <w:tc>
          <w:tcPr>
            <w:tcW w:w="3491" w:type="dxa"/>
            <w:vMerge w:val="restart"/>
          </w:tcPr>
          <w:p w14:paraId="3EA45ACF" w14:textId="77777777" w:rsidR="00B373CE" w:rsidRPr="00132BF9" w:rsidRDefault="0033579C">
            <w:pPr>
              <w:pStyle w:val="TableParagraph"/>
              <w:spacing w:before="114"/>
              <w:ind w:left="69"/>
              <w:rPr>
                <w:b/>
                <w:sz w:val="20"/>
                <w:szCs w:val="20"/>
              </w:rPr>
            </w:pPr>
            <w:r w:rsidRPr="00132BF9">
              <w:rPr>
                <w:b/>
                <w:sz w:val="20"/>
                <w:szCs w:val="20"/>
              </w:rPr>
              <w:t>Verificación de lo requerido:</w:t>
            </w:r>
          </w:p>
        </w:tc>
        <w:tc>
          <w:tcPr>
            <w:tcW w:w="615" w:type="dxa"/>
          </w:tcPr>
          <w:p w14:paraId="423C807B" w14:textId="77777777" w:rsidR="00B373CE" w:rsidRPr="00132BF9" w:rsidRDefault="0033579C">
            <w:pPr>
              <w:pStyle w:val="TableParagraph"/>
              <w:spacing w:line="210" w:lineRule="exact"/>
              <w:ind w:left="132" w:right="131"/>
              <w:jc w:val="center"/>
              <w:rPr>
                <w:b/>
                <w:sz w:val="20"/>
                <w:szCs w:val="20"/>
              </w:rPr>
            </w:pPr>
            <w:r w:rsidRPr="00132BF9">
              <w:rPr>
                <w:b/>
                <w:sz w:val="20"/>
                <w:szCs w:val="20"/>
              </w:rPr>
              <w:t>SI</w:t>
            </w:r>
          </w:p>
        </w:tc>
        <w:tc>
          <w:tcPr>
            <w:tcW w:w="619" w:type="dxa"/>
          </w:tcPr>
          <w:p w14:paraId="2619BAE3" w14:textId="77777777" w:rsidR="00B373CE" w:rsidRPr="00132BF9" w:rsidRDefault="00B373CE">
            <w:pPr>
              <w:pStyle w:val="TableParagraph"/>
              <w:ind w:left="0"/>
              <w:rPr>
                <w:sz w:val="20"/>
                <w:szCs w:val="20"/>
              </w:rPr>
            </w:pPr>
          </w:p>
        </w:tc>
        <w:tc>
          <w:tcPr>
            <w:tcW w:w="4634" w:type="dxa"/>
            <w:gridSpan w:val="4"/>
          </w:tcPr>
          <w:p w14:paraId="442365E4" w14:textId="77777777" w:rsidR="00B373CE" w:rsidRPr="00132BF9" w:rsidRDefault="0033579C">
            <w:pPr>
              <w:pStyle w:val="TableParagraph"/>
              <w:spacing w:line="210" w:lineRule="exact"/>
              <w:ind w:left="70"/>
              <w:rPr>
                <w:sz w:val="20"/>
                <w:szCs w:val="20"/>
              </w:rPr>
            </w:pPr>
            <w:r w:rsidRPr="00132BF9">
              <w:rPr>
                <w:sz w:val="20"/>
                <w:szCs w:val="20"/>
              </w:rPr>
              <w:t>Evidencias:</w:t>
            </w:r>
          </w:p>
        </w:tc>
      </w:tr>
      <w:tr w:rsidR="00B373CE" w:rsidRPr="00132BF9" w14:paraId="39107449" w14:textId="77777777">
        <w:trPr>
          <w:trHeight w:val="230"/>
        </w:trPr>
        <w:tc>
          <w:tcPr>
            <w:tcW w:w="3491" w:type="dxa"/>
            <w:vMerge/>
            <w:tcBorders>
              <w:top w:val="nil"/>
            </w:tcBorders>
          </w:tcPr>
          <w:p w14:paraId="6F87D150" w14:textId="77777777" w:rsidR="00B373CE" w:rsidRPr="00132BF9" w:rsidRDefault="00B373CE">
            <w:pPr>
              <w:rPr>
                <w:sz w:val="20"/>
                <w:szCs w:val="20"/>
              </w:rPr>
            </w:pPr>
          </w:p>
        </w:tc>
        <w:tc>
          <w:tcPr>
            <w:tcW w:w="615" w:type="dxa"/>
          </w:tcPr>
          <w:p w14:paraId="4875D0F0" w14:textId="77777777" w:rsidR="00B373CE" w:rsidRPr="00132BF9" w:rsidRDefault="0033579C">
            <w:pPr>
              <w:pStyle w:val="TableParagraph"/>
              <w:spacing w:line="210" w:lineRule="exact"/>
              <w:ind w:left="134" w:right="131"/>
              <w:jc w:val="center"/>
              <w:rPr>
                <w:b/>
                <w:sz w:val="20"/>
                <w:szCs w:val="20"/>
              </w:rPr>
            </w:pPr>
            <w:r w:rsidRPr="00132BF9">
              <w:rPr>
                <w:b/>
                <w:sz w:val="20"/>
                <w:szCs w:val="20"/>
              </w:rPr>
              <w:t>NO</w:t>
            </w:r>
          </w:p>
        </w:tc>
        <w:tc>
          <w:tcPr>
            <w:tcW w:w="619" w:type="dxa"/>
          </w:tcPr>
          <w:p w14:paraId="6ADD7029" w14:textId="77777777" w:rsidR="00B373CE" w:rsidRPr="00132BF9" w:rsidRDefault="00B373CE">
            <w:pPr>
              <w:pStyle w:val="TableParagraph"/>
              <w:ind w:left="0"/>
              <w:rPr>
                <w:sz w:val="20"/>
                <w:szCs w:val="20"/>
              </w:rPr>
            </w:pPr>
          </w:p>
        </w:tc>
        <w:tc>
          <w:tcPr>
            <w:tcW w:w="4634" w:type="dxa"/>
            <w:gridSpan w:val="4"/>
          </w:tcPr>
          <w:p w14:paraId="4C24C117" w14:textId="77777777" w:rsidR="00B373CE" w:rsidRPr="00132BF9" w:rsidRDefault="0033579C">
            <w:pPr>
              <w:pStyle w:val="TableParagraph"/>
              <w:spacing w:line="210" w:lineRule="exact"/>
              <w:ind w:left="70"/>
              <w:rPr>
                <w:sz w:val="20"/>
                <w:szCs w:val="20"/>
              </w:rPr>
            </w:pPr>
            <w:r w:rsidRPr="00132BF9">
              <w:rPr>
                <w:sz w:val="20"/>
                <w:szCs w:val="20"/>
              </w:rPr>
              <w:t>Por qué:</w:t>
            </w:r>
          </w:p>
        </w:tc>
      </w:tr>
    </w:tbl>
    <w:p w14:paraId="13BDA689" w14:textId="6DAA8353" w:rsidR="0047428E" w:rsidRDefault="0047428E">
      <w:pPr>
        <w:pStyle w:val="Textoindependiente"/>
        <w:spacing w:before="3"/>
        <w:rPr>
          <w:b/>
        </w:rPr>
      </w:pPr>
    </w:p>
    <w:p w14:paraId="417CF1C7" w14:textId="77777777" w:rsidR="0047428E" w:rsidRPr="00132BF9" w:rsidRDefault="0047428E">
      <w:pPr>
        <w:pStyle w:val="Textoindependiente"/>
        <w:spacing w:before="3"/>
        <w:rPr>
          <w:b/>
        </w:rPr>
      </w:pPr>
    </w:p>
    <w:tbl>
      <w:tblPr>
        <w:tblStyle w:val="TableNormal"/>
        <w:tblW w:w="0" w:type="auto"/>
        <w:tblInd w:w="548" w:type="dxa"/>
        <w:tblLayout w:type="fixed"/>
        <w:tblLook w:val="01E0" w:firstRow="1" w:lastRow="1" w:firstColumn="1" w:lastColumn="1" w:noHBand="0" w:noVBand="0"/>
      </w:tblPr>
      <w:tblGrid>
        <w:gridCol w:w="9362"/>
      </w:tblGrid>
      <w:tr w:rsidR="00B373CE" w:rsidRPr="00132BF9" w14:paraId="1549D122" w14:textId="77777777">
        <w:trPr>
          <w:trHeight w:val="324"/>
        </w:trPr>
        <w:tc>
          <w:tcPr>
            <w:tcW w:w="9362" w:type="dxa"/>
            <w:tcBorders>
              <w:bottom w:val="single" w:sz="4" w:space="0" w:color="000000"/>
            </w:tcBorders>
          </w:tcPr>
          <w:p w14:paraId="3A02B796" w14:textId="77777777" w:rsidR="00B373CE" w:rsidRPr="00132BF9" w:rsidRDefault="0033579C">
            <w:pPr>
              <w:pStyle w:val="TableParagraph"/>
              <w:spacing w:line="223" w:lineRule="exact"/>
              <w:ind w:left="74"/>
              <w:rPr>
                <w:b/>
                <w:sz w:val="20"/>
                <w:szCs w:val="20"/>
              </w:rPr>
            </w:pPr>
            <w:r w:rsidRPr="00132BF9">
              <w:rPr>
                <w:b/>
                <w:sz w:val="20"/>
                <w:szCs w:val="20"/>
              </w:rPr>
              <w:t>8 - CONCLUSIONES, OBSERVACIONES Y RECOMENDACIONES</w:t>
            </w:r>
          </w:p>
        </w:tc>
      </w:tr>
      <w:tr w:rsidR="00B373CE" w:rsidRPr="00132BF9" w14:paraId="3ADF04FD" w14:textId="77777777">
        <w:trPr>
          <w:trHeight w:val="794"/>
        </w:trPr>
        <w:tc>
          <w:tcPr>
            <w:tcW w:w="9362" w:type="dxa"/>
            <w:tcBorders>
              <w:top w:val="single" w:sz="4" w:space="0" w:color="000000"/>
              <w:left w:val="single" w:sz="4" w:space="0" w:color="000000"/>
              <w:bottom w:val="single" w:sz="4" w:space="0" w:color="000000"/>
              <w:right w:val="single" w:sz="4" w:space="0" w:color="000000"/>
            </w:tcBorders>
          </w:tcPr>
          <w:p w14:paraId="4BE8BE72" w14:textId="69264A8B" w:rsidR="00B373CE" w:rsidRPr="00132BF9" w:rsidRDefault="00B373CE" w:rsidP="005E375C">
            <w:pPr>
              <w:pStyle w:val="TableParagraph"/>
              <w:ind w:left="69" w:right="245"/>
              <w:jc w:val="both"/>
              <w:rPr>
                <w:bCs/>
                <w:sz w:val="20"/>
                <w:szCs w:val="20"/>
              </w:rPr>
            </w:pPr>
          </w:p>
        </w:tc>
      </w:tr>
      <w:tr w:rsidR="00B373CE" w:rsidRPr="00132BF9" w14:paraId="6035F6F2" w14:textId="77777777">
        <w:trPr>
          <w:trHeight w:val="526"/>
        </w:trPr>
        <w:tc>
          <w:tcPr>
            <w:tcW w:w="9362" w:type="dxa"/>
            <w:tcBorders>
              <w:top w:val="single" w:sz="4" w:space="0" w:color="000000"/>
            </w:tcBorders>
          </w:tcPr>
          <w:p w14:paraId="18CF3521" w14:textId="77777777" w:rsidR="00B373CE" w:rsidRPr="00132BF9" w:rsidRDefault="0033579C">
            <w:pPr>
              <w:pStyle w:val="TableParagraph"/>
              <w:spacing w:before="66" w:line="230" w:lineRule="atLeast"/>
              <w:ind w:left="74" w:right="114"/>
              <w:rPr>
                <w:sz w:val="20"/>
                <w:szCs w:val="20"/>
              </w:rPr>
            </w:pPr>
            <w:r w:rsidRPr="00132BF9">
              <w:rPr>
                <w:sz w:val="20"/>
                <w:szCs w:val="20"/>
              </w:rPr>
              <w:t>NOTA: en caso de incumplimiento, el supervisor presentara una evidencia escrita de las irregularidades, anomalías o hechos que dieron lugar a este con la notificación al contratista.</w:t>
            </w:r>
          </w:p>
        </w:tc>
      </w:tr>
    </w:tbl>
    <w:p w14:paraId="114F9874" w14:textId="77777777" w:rsidR="00B373CE" w:rsidRPr="00132BF9" w:rsidRDefault="00B373CE">
      <w:pPr>
        <w:pStyle w:val="Textoindependiente"/>
        <w:spacing w:before="9"/>
        <w:rPr>
          <w:b/>
        </w:rPr>
      </w:pPr>
    </w:p>
    <w:p w14:paraId="35985B41" w14:textId="120B2037" w:rsidR="00B373CE" w:rsidRPr="00132BF9" w:rsidRDefault="0033579C">
      <w:pPr>
        <w:ind w:left="540"/>
        <w:rPr>
          <w:sz w:val="20"/>
          <w:szCs w:val="20"/>
        </w:rPr>
      </w:pPr>
      <w:r w:rsidRPr="00132BF9">
        <w:rPr>
          <w:sz w:val="20"/>
          <w:szCs w:val="20"/>
        </w:rPr>
        <w:t>Para constancia se firma en Caucasia, el</w:t>
      </w:r>
      <w:r w:rsidRPr="00132BF9">
        <w:rPr>
          <w:spacing w:val="54"/>
          <w:sz w:val="20"/>
          <w:szCs w:val="20"/>
        </w:rPr>
        <w:t xml:space="preserve"> </w:t>
      </w:r>
      <w:r w:rsidR="006D7597">
        <w:rPr>
          <w:sz w:val="20"/>
          <w:szCs w:val="20"/>
        </w:rPr>
        <w:t>30</w:t>
      </w:r>
      <w:r w:rsidR="006A0190">
        <w:rPr>
          <w:sz w:val="20"/>
          <w:szCs w:val="20"/>
        </w:rPr>
        <w:t>/0</w:t>
      </w:r>
      <w:r w:rsidR="00C10425">
        <w:rPr>
          <w:sz w:val="20"/>
          <w:szCs w:val="20"/>
        </w:rPr>
        <w:t>6</w:t>
      </w:r>
      <w:r w:rsidR="006A0190">
        <w:rPr>
          <w:sz w:val="20"/>
          <w:szCs w:val="20"/>
        </w:rPr>
        <w:t>/2023</w:t>
      </w:r>
    </w:p>
    <w:p w14:paraId="54107810" w14:textId="1B40FD95" w:rsidR="00FB6523" w:rsidRPr="00132BF9" w:rsidRDefault="00FB6523">
      <w:pPr>
        <w:ind w:left="540"/>
        <w:rPr>
          <w:sz w:val="20"/>
          <w:szCs w:val="20"/>
        </w:rPr>
      </w:pPr>
    </w:p>
    <w:p w14:paraId="30F1A089" w14:textId="6BFF480F" w:rsidR="00B373CE" w:rsidRPr="00132BF9" w:rsidRDefault="00B373CE">
      <w:pPr>
        <w:pStyle w:val="Textoindependiente"/>
      </w:pPr>
    </w:p>
    <w:p w14:paraId="40A86C08" w14:textId="0E27AE3B" w:rsidR="00B373CE" w:rsidRPr="00132BF9" w:rsidRDefault="005C0048">
      <w:pPr>
        <w:pStyle w:val="Textoindependiente"/>
        <w:spacing w:before="7"/>
      </w:pPr>
      <w:r w:rsidRPr="00132BF9">
        <w:rPr>
          <w:noProof/>
          <w:lang w:val="es-CO" w:eastAsia="es-CO" w:bidi="ar-SA"/>
        </w:rPr>
        <mc:AlternateContent>
          <mc:Choice Requires="wpg">
            <w:drawing>
              <wp:anchor distT="0" distB="0" distL="0" distR="0" simplePos="0" relativeHeight="251662336" behindDoc="1" locked="0" layoutInCell="1" allowOverlap="1" wp14:anchorId="144A4400" wp14:editId="57C2D7B0">
                <wp:simplePos x="0" y="0"/>
                <wp:positionH relativeFrom="page">
                  <wp:posOffset>880745</wp:posOffset>
                </wp:positionH>
                <wp:positionV relativeFrom="paragraph">
                  <wp:posOffset>153670</wp:posOffset>
                </wp:positionV>
                <wp:extent cx="2413000" cy="91440"/>
                <wp:effectExtent l="0" t="0" r="0" b="0"/>
                <wp:wrapTopAndBottom/>
                <wp:docPr id="1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3000" cy="91440"/>
                          <a:chOff x="1387" y="242"/>
                          <a:chExt cx="3800" cy="144"/>
                        </a:xfrm>
                      </wpg:grpSpPr>
                      <pic:pic xmlns:pic="http://schemas.openxmlformats.org/drawingml/2006/picture">
                        <pic:nvPicPr>
                          <pic:cNvPr id="15"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87" y="241"/>
                            <a:ext cx="3800" cy="144"/>
                          </a:xfrm>
                          <a:prstGeom prst="rect">
                            <a:avLst/>
                          </a:prstGeom>
                          <a:noFill/>
                          <a:extLst>
                            <a:ext uri="{909E8E84-426E-40DD-AFC4-6F175D3DCCD1}">
                              <a14:hiddenFill xmlns:a14="http://schemas.microsoft.com/office/drawing/2010/main">
                                <a:solidFill>
                                  <a:srgbClr val="FFFFFF"/>
                                </a:solidFill>
                              </a14:hiddenFill>
                            </a:ext>
                          </a:extLst>
                        </pic:spPr>
                      </pic:pic>
                      <wps:wsp>
                        <wps:cNvPr id="16" name="Line 3"/>
                        <wps:cNvCnPr>
                          <a:cxnSpLocks noChangeShapeType="1"/>
                        </wps:cNvCnPr>
                        <wps:spPr bwMode="auto">
                          <a:xfrm>
                            <a:off x="1440" y="283"/>
                            <a:ext cx="3702" cy="0"/>
                          </a:xfrm>
                          <a:prstGeom prst="line">
                            <a:avLst/>
                          </a:prstGeom>
                          <a:noFill/>
                          <a:ln w="25400">
                            <a:solidFill>
                              <a:srgbClr val="4F81BC"/>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865C21" id="Group 2" o:spid="_x0000_s1026" style="position:absolute;margin-left:69.35pt;margin-top:12.1pt;width:190pt;height:7.2pt;z-index:-251654144;mso-wrap-distance-left:0;mso-wrap-distance-right:0;mso-position-horizontal-relative:page" coordorigin="1387,242" coordsize="3800,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87;top:241;width:3800;height: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">
                  <v:imagedata r:id="rId11" o:title=""/>
                </v:shape>
                <v:line id="Line 3" o:spid="_x0000_s1028" style="position:absolute;visibility:visible;mso-wrap-style:square" from="1440,283" to="5142,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" strokecolor="#4f81bc" strokeweight="2pt"/>
                <w10:wrap type="topAndBottom" anchorx="page"/>
              </v:group>
            </w:pict>
          </mc:Fallback>
        </mc:AlternateContent>
      </w:r>
    </w:p>
    <w:p w14:paraId="7FC2B87D" w14:textId="77777777" w:rsidR="005B7082" w:rsidRPr="00132BF9" w:rsidRDefault="005B7082" w:rsidP="005B7082">
      <w:pPr>
        <w:spacing w:before="139"/>
        <w:ind w:left="540" w:right="6982"/>
        <w:rPr>
          <w:bCs/>
          <w:sz w:val="20"/>
          <w:szCs w:val="20"/>
        </w:rPr>
      </w:pPr>
      <w:r w:rsidRPr="00132BF9">
        <w:rPr>
          <w:bCs/>
          <w:sz w:val="20"/>
          <w:szCs w:val="20"/>
        </w:rPr>
        <w:t>FIRMA DEL SUPERVISOR Eusebio Mauricio Llorente Martínez</w:t>
      </w:r>
    </w:p>
    <w:p w14:paraId="6C2C9FF9" w14:textId="6611AB8B" w:rsidR="005B7082" w:rsidRPr="00132BF9" w:rsidRDefault="005B7082" w:rsidP="005B7082">
      <w:pPr>
        <w:spacing w:before="1"/>
        <w:ind w:left="540"/>
        <w:rPr>
          <w:bCs/>
          <w:sz w:val="20"/>
          <w:szCs w:val="20"/>
        </w:rPr>
      </w:pPr>
      <w:r w:rsidRPr="00132BF9">
        <w:rPr>
          <w:bCs/>
          <w:sz w:val="20"/>
          <w:szCs w:val="20"/>
        </w:rPr>
        <w:t xml:space="preserve">Supervisor del Contrato No. </w:t>
      </w:r>
      <w:r w:rsidR="007503AB" w:rsidRPr="007503AB">
        <w:t>PSP-CTPGA-9501-130-2023</w:t>
      </w:r>
      <w:r w:rsidR="007503AB">
        <w:t xml:space="preserve"> </w:t>
      </w:r>
      <w:r w:rsidRPr="00132BF9">
        <w:rPr>
          <w:bCs/>
          <w:sz w:val="20"/>
          <w:szCs w:val="20"/>
        </w:rPr>
        <w:t>de 202</w:t>
      </w:r>
      <w:r w:rsidR="00132BF9" w:rsidRPr="00132BF9">
        <w:rPr>
          <w:bCs/>
          <w:sz w:val="20"/>
          <w:szCs w:val="20"/>
        </w:rPr>
        <w:t>3</w:t>
      </w:r>
    </w:p>
    <w:p w14:paraId="31FF5BD9" w14:textId="5BEF209B" w:rsidR="00B373CE" w:rsidRPr="00132BF9" w:rsidRDefault="00B373CE" w:rsidP="008C1909">
      <w:pPr>
        <w:spacing w:before="139"/>
        <w:ind w:left="540" w:right="6982"/>
        <w:rPr>
          <w:bCs/>
          <w:sz w:val="20"/>
          <w:szCs w:val="20"/>
        </w:rPr>
      </w:pPr>
    </w:p>
    <w:sectPr w:rsidR="00B373CE" w:rsidRPr="00132BF9">
      <w:headerReference w:type="default" r:id="rId12"/>
      <w:footerReference w:type="default" r:id="rId13"/>
      <w:pgSz w:w="12240" w:h="15840"/>
      <w:pgMar w:top="1960" w:right="900" w:bottom="1220" w:left="900" w:header="911" w:footer="10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2D6C9" w14:textId="77777777" w:rsidR="00AE150E" w:rsidRDefault="00AE150E">
      <w:r>
        <w:separator/>
      </w:r>
    </w:p>
  </w:endnote>
  <w:endnote w:type="continuationSeparator" w:id="0">
    <w:p w14:paraId="1BED7DC9" w14:textId="77777777" w:rsidR="00AE150E" w:rsidRDefault="00AE1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AC6B" w14:textId="1F30210F" w:rsidR="00341DD7" w:rsidRDefault="005C0048">
    <w:pPr>
      <w:pStyle w:val="Textoindependiente"/>
      <w:spacing w:line="14" w:lineRule="auto"/>
    </w:pPr>
    <w:r>
      <w:rPr>
        <w:noProof/>
        <w:lang w:val="es-CO" w:eastAsia="es-CO" w:bidi="ar-SA"/>
      </w:rPr>
      <mc:AlternateContent>
        <mc:Choice Requires="wps">
          <w:drawing>
            <wp:anchor distT="0" distB="0" distL="114300" distR="114300" simplePos="0" relativeHeight="251656192" behindDoc="1" locked="0" layoutInCell="1" allowOverlap="1" wp14:anchorId="60640B55" wp14:editId="53621C93">
              <wp:simplePos x="0" y="0"/>
              <wp:positionH relativeFrom="page">
                <wp:posOffset>6787515</wp:posOffset>
              </wp:positionH>
              <wp:positionV relativeFrom="page">
                <wp:posOffset>9212580</wp:posOffset>
              </wp:positionV>
              <wp:extent cx="603885" cy="114300"/>
              <wp:effectExtent l="0" t="0" r="0" b="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3A0F4" w14:textId="77777777" w:rsidR="00341DD7" w:rsidRDefault="00341DD7">
                          <w:pPr>
                            <w:spacing w:line="162" w:lineRule="exact"/>
                            <w:ind w:left="20"/>
                            <w:rPr>
                              <w:rFonts w:ascii="Calibri"/>
                              <w:sz w:val="14"/>
                            </w:rPr>
                          </w:pPr>
                          <w:r>
                            <w:rPr>
                              <w:rFonts w:ascii="Calibri"/>
                              <w:color w:val="7E7E7E"/>
                              <w:sz w:val="14"/>
                            </w:rPr>
                            <w:t>GC-F -005 V. 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640B55" id="_x0000_t202" coordsize="21600,21600" o:spt="202" path="m,l,21600r21600,l21600,xe">
              <v:stroke joinstyle="miter"/>
              <v:path gradientshapeok="t" o:connecttype="rect"/>
            </v:shapetype>
            <v:shape id="Text Box 1" o:spid="_x0000_s1026" type="#_x0000_t202" style="position:absolute;margin-left:534.45pt;margin-top:725.4pt;width:47.55pt;height: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" filled="f" stroked="f">
              <v:textbox inset="0,0,0,0">
                <w:txbxContent>
                  <w:p w14:paraId="7913A0F4" w14:textId="77777777" w:rsidR="00341DD7" w:rsidRDefault="00341DD7">
                    <w:pPr>
                      <w:spacing w:line="162" w:lineRule="exact"/>
                      <w:ind w:left="20"/>
                      <w:rPr>
                        <w:rFonts w:ascii="Calibri"/>
                        <w:sz w:val="14"/>
                      </w:rPr>
                    </w:pPr>
                    <w:r>
                      <w:rPr>
                        <w:rFonts w:ascii="Calibri"/>
                        <w:color w:val="7E7E7E"/>
                        <w:sz w:val="14"/>
                      </w:rPr>
                      <w:t>GC-F -005 V. 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2F271" w14:textId="77777777" w:rsidR="00AE150E" w:rsidRDefault="00AE150E">
      <w:r>
        <w:separator/>
      </w:r>
    </w:p>
  </w:footnote>
  <w:footnote w:type="continuationSeparator" w:id="0">
    <w:p w14:paraId="3ED3D933" w14:textId="77777777" w:rsidR="00AE150E" w:rsidRDefault="00AE1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93E80" w14:textId="14710283" w:rsidR="00341DD7" w:rsidRDefault="00132BF9">
    <w:pPr>
      <w:pStyle w:val="Textoindependiente"/>
      <w:spacing w:line="14" w:lineRule="auto"/>
    </w:pPr>
    <w:r w:rsidRPr="00AF4D27">
      <w:rPr>
        <w:noProof/>
        <w:lang w:val="es-CO" w:eastAsia="es-CO" w:bidi="ar-SA"/>
      </w:rPr>
      <w:drawing>
        <wp:anchor distT="0" distB="0" distL="114300" distR="114300" simplePos="0" relativeHeight="251657216" behindDoc="0" locked="0" layoutInCell="1" allowOverlap="1" wp14:anchorId="61FDBB2D" wp14:editId="57A6E5C5">
          <wp:simplePos x="0" y="0"/>
          <wp:positionH relativeFrom="margin">
            <wp:posOffset>2676525</wp:posOffset>
          </wp:positionH>
          <wp:positionV relativeFrom="paragraph">
            <wp:posOffset>-187960</wp:posOffset>
          </wp:positionV>
          <wp:extent cx="942975" cy="790575"/>
          <wp:effectExtent l="0" t="0" r="9525"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42975" cy="7905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407A84"/>
    <w:multiLevelType w:val="hybridMultilevel"/>
    <w:tmpl w:val="F320AF4C"/>
    <w:lvl w:ilvl="0" w:tplc="A85EA01C">
      <w:start w:val="3"/>
      <w:numFmt w:val="decimal"/>
      <w:lvlText w:val="%1"/>
      <w:lvlJc w:val="left"/>
      <w:pPr>
        <w:ind w:left="850" w:hanging="166"/>
      </w:pPr>
      <w:rPr>
        <w:rFonts w:ascii="Arial" w:eastAsia="Arial" w:hAnsi="Arial" w:cs="Arial" w:hint="default"/>
        <w:b/>
        <w:bCs/>
        <w:w w:val="99"/>
        <w:sz w:val="20"/>
        <w:szCs w:val="20"/>
        <w:lang w:val="es-ES" w:eastAsia="es-ES" w:bidi="es-ES"/>
      </w:rPr>
    </w:lvl>
    <w:lvl w:ilvl="1" w:tplc="DCD8DA62">
      <w:numFmt w:val="bullet"/>
      <w:lvlText w:val="•"/>
      <w:lvlJc w:val="left"/>
      <w:pPr>
        <w:ind w:left="1818" w:hanging="166"/>
      </w:pPr>
      <w:rPr>
        <w:rFonts w:hint="default"/>
        <w:lang w:val="es-ES" w:eastAsia="es-ES" w:bidi="es-ES"/>
      </w:rPr>
    </w:lvl>
    <w:lvl w:ilvl="2" w:tplc="9996A75C">
      <w:numFmt w:val="bullet"/>
      <w:lvlText w:val="•"/>
      <w:lvlJc w:val="left"/>
      <w:pPr>
        <w:ind w:left="2776" w:hanging="166"/>
      </w:pPr>
      <w:rPr>
        <w:rFonts w:hint="default"/>
        <w:lang w:val="es-ES" w:eastAsia="es-ES" w:bidi="es-ES"/>
      </w:rPr>
    </w:lvl>
    <w:lvl w:ilvl="3" w:tplc="09C88FB8">
      <w:numFmt w:val="bullet"/>
      <w:lvlText w:val="•"/>
      <w:lvlJc w:val="left"/>
      <w:pPr>
        <w:ind w:left="3734" w:hanging="166"/>
      </w:pPr>
      <w:rPr>
        <w:rFonts w:hint="default"/>
        <w:lang w:val="es-ES" w:eastAsia="es-ES" w:bidi="es-ES"/>
      </w:rPr>
    </w:lvl>
    <w:lvl w:ilvl="4" w:tplc="32B227F2">
      <w:numFmt w:val="bullet"/>
      <w:lvlText w:val="•"/>
      <w:lvlJc w:val="left"/>
      <w:pPr>
        <w:ind w:left="4692" w:hanging="166"/>
      </w:pPr>
      <w:rPr>
        <w:rFonts w:hint="default"/>
        <w:lang w:val="es-ES" w:eastAsia="es-ES" w:bidi="es-ES"/>
      </w:rPr>
    </w:lvl>
    <w:lvl w:ilvl="5" w:tplc="B802A38A">
      <w:numFmt w:val="bullet"/>
      <w:lvlText w:val="•"/>
      <w:lvlJc w:val="left"/>
      <w:pPr>
        <w:ind w:left="5650" w:hanging="166"/>
      </w:pPr>
      <w:rPr>
        <w:rFonts w:hint="default"/>
        <w:lang w:val="es-ES" w:eastAsia="es-ES" w:bidi="es-ES"/>
      </w:rPr>
    </w:lvl>
    <w:lvl w:ilvl="6" w:tplc="77DEFDE6">
      <w:numFmt w:val="bullet"/>
      <w:lvlText w:val="•"/>
      <w:lvlJc w:val="left"/>
      <w:pPr>
        <w:ind w:left="6608" w:hanging="166"/>
      </w:pPr>
      <w:rPr>
        <w:rFonts w:hint="default"/>
        <w:lang w:val="es-ES" w:eastAsia="es-ES" w:bidi="es-ES"/>
      </w:rPr>
    </w:lvl>
    <w:lvl w:ilvl="7" w:tplc="1C02FF16">
      <w:numFmt w:val="bullet"/>
      <w:lvlText w:val="•"/>
      <w:lvlJc w:val="left"/>
      <w:pPr>
        <w:ind w:left="7566" w:hanging="166"/>
      </w:pPr>
      <w:rPr>
        <w:rFonts w:hint="default"/>
        <w:lang w:val="es-ES" w:eastAsia="es-ES" w:bidi="es-ES"/>
      </w:rPr>
    </w:lvl>
    <w:lvl w:ilvl="8" w:tplc="91F04E78">
      <w:numFmt w:val="bullet"/>
      <w:lvlText w:val="•"/>
      <w:lvlJc w:val="left"/>
      <w:pPr>
        <w:ind w:left="8524" w:hanging="166"/>
      </w:pPr>
      <w:rPr>
        <w:rFonts w:hint="default"/>
        <w:lang w:val="es-ES" w:eastAsia="es-ES" w:bidi="es-ES"/>
      </w:rPr>
    </w:lvl>
  </w:abstractNum>
  <w:abstractNum w:abstractNumId="1" w15:restartNumberingAfterBreak="0">
    <w:nsid w:val="4A8F1DC3"/>
    <w:multiLevelType w:val="hybridMultilevel"/>
    <w:tmpl w:val="F0F8E75E"/>
    <w:lvl w:ilvl="0" w:tplc="556A244C">
      <w:start w:val="4"/>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59416257"/>
    <w:multiLevelType w:val="hybridMultilevel"/>
    <w:tmpl w:val="E9BEE418"/>
    <w:lvl w:ilvl="0" w:tplc="222EA354">
      <w:start w:val="1"/>
      <w:numFmt w:val="decimal"/>
      <w:lvlText w:val="%1."/>
      <w:lvlJc w:val="left"/>
      <w:pPr>
        <w:ind w:left="927" w:hanging="360"/>
      </w:pPr>
      <w:rPr>
        <w:rFonts w:hint="default"/>
        <w:spacing w:val="-1"/>
        <w:w w:val="99"/>
        <w:lang w:val="es-ES" w:eastAsia="es-ES" w:bidi="es-ES"/>
      </w:rPr>
    </w:lvl>
    <w:lvl w:ilvl="1" w:tplc="6E5419C8">
      <w:numFmt w:val="bullet"/>
      <w:lvlText w:val="•"/>
      <w:lvlJc w:val="left"/>
      <w:pPr>
        <w:ind w:left="2178" w:hanging="360"/>
      </w:pPr>
      <w:rPr>
        <w:rFonts w:hint="default"/>
        <w:lang w:val="es-ES" w:eastAsia="es-ES" w:bidi="es-ES"/>
      </w:rPr>
    </w:lvl>
    <w:lvl w:ilvl="2" w:tplc="62FAA556">
      <w:numFmt w:val="bullet"/>
      <w:lvlText w:val="•"/>
      <w:lvlJc w:val="left"/>
      <w:pPr>
        <w:ind w:left="3096" w:hanging="360"/>
      </w:pPr>
      <w:rPr>
        <w:rFonts w:hint="default"/>
        <w:lang w:val="es-ES" w:eastAsia="es-ES" w:bidi="es-ES"/>
      </w:rPr>
    </w:lvl>
    <w:lvl w:ilvl="3" w:tplc="6D0CD426">
      <w:numFmt w:val="bullet"/>
      <w:lvlText w:val="•"/>
      <w:lvlJc w:val="left"/>
      <w:pPr>
        <w:ind w:left="4014" w:hanging="360"/>
      </w:pPr>
      <w:rPr>
        <w:rFonts w:hint="default"/>
        <w:lang w:val="es-ES" w:eastAsia="es-ES" w:bidi="es-ES"/>
      </w:rPr>
    </w:lvl>
    <w:lvl w:ilvl="4" w:tplc="7138D102">
      <w:numFmt w:val="bullet"/>
      <w:lvlText w:val="•"/>
      <w:lvlJc w:val="left"/>
      <w:pPr>
        <w:ind w:left="4932" w:hanging="360"/>
      </w:pPr>
      <w:rPr>
        <w:rFonts w:hint="default"/>
        <w:lang w:val="es-ES" w:eastAsia="es-ES" w:bidi="es-ES"/>
      </w:rPr>
    </w:lvl>
    <w:lvl w:ilvl="5" w:tplc="EFD8AF86">
      <w:numFmt w:val="bullet"/>
      <w:lvlText w:val="•"/>
      <w:lvlJc w:val="left"/>
      <w:pPr>
        <w:ind w:left="5850" w:hanging="360"/>
      </w:pPr>
      <w:rPr>
        <w:rFonts w:hint="default"/>
        <w:lang w:val="es-ES" w:eastAsia="es-ES" w:bidi="es-ES"/>
      </w:rPr>
    </w:lvl>
    <w:lvl w:ilvl="6" w:tplc="276CCCE8">
      <w:numFmt w:val="bullet"/>
      <w:lvlText w:val="•"/>
      <w:lvlJc w:val="left"/>
      <w:pPr>
        <w:ind w:left="6768" w:hanging="360"/>
      </w:pPr>
      <w:rPr>
        <w:rFonts w:hint="default"/>
        <w:lang w:val="es-ES" w:eastAsia="es-ES" w:bidi="es-ES"/>
      </w:rPr>
    </w:lvl>
    <w:lvl w:ilvl="7" w:tplc="9E0A7F0A">
      <w:numFmt w:val="bullet"/>
      <w:lvlText w:val="•"/>
      <w:lvlJc w:val="left"/>
      <w:pPr>
        <w:ind w:left="7686" w:hanging="360"/>
      </w:pPr>
      <w:rPr>
        <w:rFonts w:hint="default"/>
        <w:lang w:val="es-ES" w:eastAsia="es-ES" w:bidi="es-ES"/>
      </w:rPr>
    </w:lvl>
    <w:lvl w:ilvl="8" w:tplc="0E261D58">
      <w:numFmt w:val="bullet"/>
      <w:lvlText w:val="•"/>
      <w:lvlJc w:val="left"/>
      <w:pPr>
        <w:ind w:left="8604" w:hanging="360"/>
      </w:pPr>
      <w:rPr>
        <w:rFonts w:hint="default"/>
        <w:lang w:val="es-ES" w:eastAsia="es-ES" w:bidi="es-ES"/>
      </w:rPr>
    </w:lvl>
  </w:abstractNum>
  <w:num w:numId="1" w16cid:durableId="980232554">
    <w:abstractNumId w:val="0"/>
  </w:num>
  <w:num w:numId="2" w16cid:durableId="1213346212">
    <w:abstractNumId w:val="2"/>
  </w:num>
  <w:num w:numId="3" w16cid:durableId="1700474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3CE"/>
    <w:rsid w:val="00007F09"/>
    <w:rsid w:val="00044CEF"/>
    <w:rsid w:val="00083A22"/>
    <w:rsid w:val="00087B16"/>
    <w:rsid w:val="00094D04"/>
    <w:rsid w:val="000A6FE7"/>
    <w:rsid w:val="001251A5"/>
    <w:rsid w:val="001302B2"/>
    <w:rsid w:val="00132BF9"/>
    <w:rsid w:val="0014648D"/>
    <w:rsid w:val="001546E8"/>
    <w:rsid w:val="00174B10"/>
    <w:rsid w:val="001B6BDF"/>
    <w:rsid w:val="001D0851"/>
    <w:rsid w:val="002335EE"/>
    <w:rsid w:val="00253C6F"/>
    <w:rsid w:val="0026600F"/>
    <w:rsid w:val="00274461"/>
    <w:rsid w:val="002C4944"/>
    <w:rsid w:val="00303285"/>
    <w:rsid w:val="0033579C"/>
    <w:rsid w:val="00341DD7"/>
    <w:rsid w:val="003467A3"/>
    <w:rsid w:val="00350980"/>
    <w:rsid w:val="003659B3"/>
    <w:rsid w:val="0036777F"/>
    <w:rsid w:val="00375121"/>
    <w:rsid w:val="003869A1"/>
    <w:rsid w:val="003C2D44"/>
    <w:rsid w:val="003F7518"/>
    <w:rsid w:val="00466331"/>
    <w:rsid w:val="0047428E"/>
    <w:rsid w:val="004834A6"/>
    <w:rsid w:val="004C14D7"/>
    <w:rsid w:val="00537348"/>
    <w:rsid w:val="00561C03"/>
    <w:rsid w:val="005B7082"/>
    <w:rsid w:val="005C0048"/>
    <w:rsid w:val="005C4C2F"/>
    <w:rsid w:val="005E375C"/>
    <w:rsid w:val="00623846"/>
    <w:rsid w:val="0063165B"/>
    <w:rsid w:val="0065199E"/>
    <w:rsid w:val="006A0190"/>
    <w:rsid w:val="006D7597"/>
    <w:rsid w:val="007263EC"/>
    <w:rsid w:val="00742F61"/>
    <w:rsid w:val="007503AB"/>
    <w:rsid w:val="00762498"/>
    <w:rsid w:val="00782F34"/>
    <w:rsid w:val="00877791"/>
    <w:rsid w:val="008A6C68"/>
    <w:rsid w:val="008A7120"/>
    <w:rsid w:val="008C1909"/>
    <w:rsid w:val="008C1BCB"/>
    <w:rsid w:val="00940CB7"/>
    <w:rsid w:val="00946574"/>
    <w:rsid w:val="009540CA"/>
    <w:rsid w:val="009D28AF"/>
    <w:rsid w:val="009E29E4"/>
    <w:rsid w:val="00A2167C"/>
    <w:rsid w:val="00A23C13"/>
    <w:rsid w:val="00A3776D"/>
    <w:rsid w:val="00AA34DD"/>
    <w:rsid w:val="00AD5003"/>
    <w:rsid w:val="00AE150E"/>
    <w:rsid w:val="00B02785"/>
    <w:rsid w:val="00B05355"/>
    <w:rsid w:val="00B373CE"/>
    <w:rsid w:val="00BE6BA3"/>
    <w:rsid w:val="00C10425"/>
    <w:rsid w:val="00C5450F"/>
    <w:rsid w:val="00C92D4D"/>
    <w:rsid w:val="00CB73D5"/>
    <w:rsid w:val="00CD3982"/>
    <w:rsid w:val="00D5770C"/>
    <w:rsid w:val="00D60089"/>
    <w:rsid w:val="00D728B4"/>
    <w:rsid w:val="00D74423"/>
    <w:rsid w:val="00DA319C"/>
    <w:rsid w:val="00DD2492"/>
    <w:rsid w:val="00E55355"/>
    <w:rsid w:val="00E578FE"/>
    <w:rsid w:val="00EC7ADD"/>
    <w:rsid w:val="00EE2030"/>
    <w:rsid w:val="00EF3420"/>
    <w:rsid w:val="00F02DFA"/>
    <w:rsid w:val="00F3742A"/>
    <w:rsid w:val="00F74A4E"/>
    <w:rsid w:val="00F8303D"/>
    <w:rsid w:val="00FB6523"/>
    <w:rsid w:val="00FC4EDD"/>
    <w:rsid w:val="00FC70EA"/>
    <w:rsid w:val="00FE0430"/>
    <w:rsid w:val="00FE32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CCEBC"/>
  <w15:docId w15:val="{EF460E65-2435-42ED-B02F-CCBCAC903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9"/>
    <w:qFormat/>
    <w:pPr>
      <w:ind w:left="540"/>
      <w:outlineLvl w:val="0"/>
    </w:pPr>
    <w:rPr>
      <w:rFonts w:ascii="Calibri" w:eastAsia="Calibri" w:hAnsi="Calibri" w:cs="Calibri"/>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50" w:hanging="167"/>
    </w:p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F8303D"/>
    <w:pPr>
      <w:tabs>
        <w:tab w:val="center" w:pos="4419"/>
        <w:tab w:val="right" w:pos="8838"/>
      </w:tabs>
    </w:pPr>
  </w:style>
  <w:style w:type="character" w:customStyle="1" w:styleId="EncabezadoCar">
    <w:name w:val="Encabezado Car"/>
    <w:basedOn w:val="Fuentedeprrafopredeter"/>
    <w:link w:val="Encabezado"/>
    <w:uiPriority w:val="99"/>
    <w:rsid w:val="00F8303D"/>
    <w:rPr>
      <w:rFonts w:ascii="Arial" w:eastAsia="Arial" w:hAnsi="Arial" w:cs="Arial"/>
      <w:lang w:val="es-ES" w:eastAsia="es-ES" w:bidi="es-ES"/>
    </w:rPr>
  </w:style>
  <w:style w:type="paragraph" w:styleId="Piedepgina">
    <w:name w:val="footer"/>
    <w:basedOn w:val="Normal"/>
    <w:link w:val="PiedepginaCar"/>
    <w:uiPriority w:val="99"/>
    <w:unhideWhenUsed/>
    <w:rsid w:val="00F8303D"/>
    <w:pPr>
      <w:tabs>
        <w:tab w:val="center" w:pos="4419"/>
        <w:tab w:val="right" w:pos="8838"/>
      </w:tabs>
    </w:pPr>
  </w:style>
  <w:style w:type="character" w:customStyle="1" w:styleId="PiedepginaCar">
    <w:name w:val="Pie de página Car"/>
    <w:basedOn w:val="Fuentedeprrafopredeter"/>
    <w:link w:val="Piedepgina"/>
    <w:uiPriority w:val="99"/>
    <w:rsid w:val="00F8303D"/>
    <w:rPr>
      <w:rFonts w:ascii="Arial" w:eastAsia="Arial" w:hAnsi="Arial" w:cs="Arial"/>
      <w:lang w:val="es-ES" w:eastAsia="es-ES" w:bidi="es-ES"/>
    </w:rPr>
  </w:style>
  <w:style w:type="table" w:styleId="Tablaconcuadrcula">
    <w:name w:val="Table Grid"/>
    <w:basedOn w:val="Tablanormal"/>
    <w:uiPriority w:val="39"/>
    <w:rsid w:val="006316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3869A1"/>
  </w:style>
  <w:style w:type="paragraph" w:styleId="NormalWeb">
    <w:name w:val="Normal (Web)"/>
    <w:basedOn w:val="Normal"/>
    <w:uiPriority w:val="99"/>
    <w:semiHidden/>
    <w:unhideWhenUsed/>
    <w:rsid w:val="00AA34DD"/>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apple-tab-span">
    <w:name w:val="apple-tab-span"/>
    <w:basedOn w:val="Fuentedeprrafopredeter"/>
    <w:rsid w:val="00AA34DD"/>
  </w:style>
  <w:style w:type="character" w:styleId="Hipervnculo">
    <w:name w:val="Hyperlink"/>
    <w:basedOn w:val="Fuentedeprrafopredeter"/>
    <w:uiPriority w:val="99"/>
    <w:unhideWhenUsed/>
    <w:rsid w:val="009D28AF"/>
    <w:rPr>
      <w:color w:val="0000FF"/>
      <w:u w:val="single"/>
    </w:rPr>
  </w:style>
  <w:style w:type="character" w:styleId="Hipervnculovisitado">
    <w:name w:val="FollowedHyperlink"/>
    <w:basedOn w:val="Fuentedeprrafopredeter"/>
    <w:uiPriority w:val="99"/>
    <w:semiHidden/>
    <w:unhideWhenUsed/>
    <w:rsid w:val="009D28AF"/>
    <w:rPr>
      <w:color w:val="800080"/>
      <w:u w:val="single"/>
    </w:rPr>
  </w:style>
  <w:style w:type="paragraph" w:customStyle="1" w:styleId="msonormal0">
    <w:name w:val="msonormal"/>
    <w:basedOn w:val="Normal"/>
    <w:rsid w:val="009D28AF"/>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font5">
    <w:name w:val="font5"/>
    <w:basedOn w:val="Normal"/>
    <w:rsid w:val="009D28AF"/>
    <w:pPr>
      <w:widowControl/>
      <w:autoSpaceDE/>
      <w:autoSpaceDN/>
      <w:spacing w:before="100" w:beforeAutospacing="1" w:after="100" w:afterAutospacing="1"/>
    </w:pPr>
    <w:rPr>
      <w:rFonts w:ascii="Arial MT" w:eastAsia="Times New Roman" w:hAnsi="Arial MT" w:cs="Times New Roman"/>
      <w:lang w:val="es-CO" w:eastAsia="es-CO" w:bidi="ar-SA"/>
    </w:rPr>
  </w:style>
  <w:style w:type="paragraph" w:customStyle="1" w:styleId="xl65">
    <w:name w:val="xl65"/>
    <w:basedOn w:val="Normal"/>
    <w:rsid w:val="009D28A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xl66">
    <w:name w:val="xl66"/>
    <w:basedOn w:val="Normal"/>
    <w:rsid w:val="009D28A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MT" w:eastAsia="Times New Roman" w:hAnsi="Arial MT" w:cs="Times New Roman"/>
      <w:lang w:val="es-CO" w:eastAsia="es-CO" w:bidi="ar-SA"/>
    </w:rPr>
  </w:style>
  <w:style w:type="paragraph" w:customStyle="1" w:styleId="xl67">
    <w:name w:val="xl67"/>
    <w:basedOn w:val="Normal"/>
    <w:rsid w:val="009D28A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MT" w:eastAsia="Times New Roman" w:hAnsi="Arial MT" w:cs="Times New Roman"/>
      <w:lang w:val="es-CO" w:eastAsia="es-CO" w:bidi="ar-SA"/>
    </w:rPr>
  </w:style>
  <w:style w:type="paragraph" w:customStyle="1" w:styleId="xl68">
    <w:name w:val="xl68"/>
    <w:basedOn w:val="Normal"/>
    <w:rsid w:val="009D28A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69">
    <w:name w:val="xl69"/>
    <w:basedOn w:val="Normal"/>
    <w:rsid w:val="009D28AF"/>
    <w:pPr>
      <w:widowControl/>
      <w:pBdr>
        <w:top w:val="single" w:sz="4" w:space="0" w:color="000000"/>
        <w:left w:val="single" w:sz="4" w:space="7" w:color="000000"/>
        <w:bottom w:val="single" w:sz="4" w:space="0" w:color="000000"/>
        <w:right w:val="single" w:sz="4" w:space="0" w:color="000000"/>
      </w:pBdr>
      <w:autoSpaceDE/>
      <w:autoSpaceDN/>
      <w:spacing w:before="100" w:beforeAutospacing="1" w:after="100" w:afterAutospacing="1"/>
      <w:ind w:firstLineChars="100" w:firstLine="100"/>
    </w:pPr>
    <w:rPr>
      <w:rFonts w:ascii="Arial MT" w:eastAsia="Times New Roman" w:hAnsi="Arial MT" w:cs="Times New Roman"/>
      <w:lang w:val="es-CO" w:eastAsia="es-CO" w:bidi="ar-SA"/>
    </w:rPr>
  </w:style>
  <w:style w:type="paragraph" w:customStyle="1" w:styleId="xl70">
    <w:name w:val="xl70"/>
    <w:basedOn w:val="Normal"/>
    <w:rsid w:val="009D28A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MT" w:eastAsia="Times New Roman" w:hAnsi="Arial MT" w:cs="Times New Roman"/>
      <w:lang w:val="es-CO" w:eastAsia="es-CO" w:bidi="ar-SA"/>
    </w:rPr>
  </w:style>
  <w:style w:type="character" w:styleId="Mencinsinresolver">
    <w:name w:val="Unresolved Mention"/>
    <w:basedOn w:val="Fuentedeprrafopredeter"/>
    <w:uiPriority w:val="99"/>
    <w:semiHidden/>
    <w:unhideWhenUsed/>
    <w:rsid w:val="009D28AF"/>
    <w:rPr>
      <w:color w:val="605E5C"/>
      <w:shd w:val="clear" w:color="auto" w:fill="E1DFDD"/>
    </w:rPr>
  </w:style>
  <w:style w:type="paragraph" w:customStyle="1" w:styleId="xl71">
    <w:name w:val="xl71"/>
    <w:basedOn w:val="Normal"/>
    <w:rsid w:val="008A7120"/>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MT" w:eastAsia="Times New Roman" w:hAnsi="Arial MT" w:cs="Times New Roman"/>
      <w:sz w:val="21"/>
      <w:szCs w:val="21"/>
      <w:lang w:val="es-CO" w:eastAsia="es-CO" w:bidi="ar-SA"/>
    </w:rPr>
  </w:style>
  <w:style w:type="paragraph" w:customStyle="1" w:styleId="font6">
    <w:name w:val="font6"/>
    <w:basedOn w:val="Normal"/>
    <w:rsid w:val="00044CEF"/>
    <w:pPr>
      <w:widowControl/>
      <w:autoSpaceDE/>
      <w:autoSpaceDN/>
      <w:spacing w:before="100" w:beforeAutospacing="1" w:after="100" w:afterAutospacing="1"/>
    </w:pPr>
    <w:rPr>
      <w:rFonts w:ascii="Arial MT" w:eastAsia="Times New Roman" w:hAnsi="Arial MT" w:cs="Times New Roman"/>
      <w:sz w:val="21"/>
      <w:szCs w:val="21"/>
      <w:lang w:val="es-CO" w:eastAsia="es-CO" w:bidi="ar-SA"/>
    </w:rPr>
  </w:style>
  <w:style w:type="paragraph" w:customStyle="1" w:styleId="xl72">
    <w:name w:val="xl72"/>
    <w:basedOn w:val="Normal"/>
    <w:rsid w:val="00044CE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bidi="ar-SA"/>
    </w:rPr>
  </w:style>
  <w:style w:type="paragraph" w:customStyle="1" w:styleId="xl73">
    <w:name w:val="xl73"/>
    <w:basedOn w:val="Normal"/>
    <w:rsid w:val="00044CEF"/>
    <w:pPr>
      <w:widowControl/>
      <w:pBdr>
        <w:top w:val="single" w:sz="4" w:space="0" w:color="000000"/>
        <w:left w:val="single" w:sz="4" w:space="7" w:color="000000"/>
        <w:bottom w:val="single" w:sz="4" w:space="0" w:color="000000"/>
        <w:right w:val="single" w:sz="4" w:space="0" w:color="000000"/>
      </w:pBdr>
      <w:autoSpaceDE/>
      <w:autoSpaceDN/>
      <w:spacing w:before="100" w:beforeAutospacing="1" w:after="100" w:afterAutospacing="1"/>
      <w:ind w:firstLineChars="100" w:firstLine="100"/>
    </w:pPr>
    <w:rPr>
      <w:rFonts w:ascii="Arial MT" w:eastAsia="Times New Roman" w:hAnsi="Arial MT" w:cs="Times New Roman"/>
      <w:sz w:val="21"/>
      <w:szCs w:val="21"/>
      <w:lang w:val="es-CO" w:eastAsia="es-CO" w:bidi="ar-SA"/>
    </w:rPr>
  </w:style>
  <w:style w:type="paragraph" w:customStyle="1" w:styleId="xl74">
    <w:name w:val="xl74"/>
    <w:basedOn w:val="Normal"/>
    <w:rsid w:val="00044CE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MT" w:eastAsia="Times New Roman" w:hAnsi="Arial MT" w:cs="Times New Roman"/>
      <w:sz w:val="21"/>
      <w:szCs w:val="21"/>
      <w:lang w:val="es-CO" w:eastAsia="es-CO" w:bidi="ar-SA"/>
    </w:rPr>
  </w:style>
  <w:style w:type="paragraph" w:customStyle="1" w:styleId="xl75">
    <w:name w:val="xl75"/>
    <w:basedOn w:val="Normal"/>
    <w:rsid w:val="00044CEF"/>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MT" w:eastAsia="Times New Roman" w:hAnsi="Arial MT" w:cs="Times New Roman"/>
      <w:sz w:val="21"/>
      <w:szCs w:val="21"/>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66349">
      <w:bodyDiv w:val="1"/>
      <w:marLeft w:val="0"/>
      <w:marRight w:val="0"/>
      <w:marTop w:val="0"/>
      <w:marBottom w:val="0"/>
      <w:divBdr>
        <w:top w:val="none" w:sz="0" w:space="0" w:color="auto"/>
        <w:left w:val="none" w:sz="0" w:space="0" w:color="auto"/>
        <w:bottom w:val="none" w:sz="0" w:space="0" w:color="auto"/>
        <w:right w:val="none" w:sz="0" w:space="0" w:color="auto"/>
      </w:divBdr>
    </w:div>
    <w:div w:id="250748639">
      <w:bodyDiv w:val="1"/>
      <w:marLeft w:val="0"/>
      <w:marRight w:val="0"/>
      <w:marTop w:val="0"/>
      <w:marBottom w:val="0"/>
      <w:divBdr>
        <w:top w:val="none" w:sz="0" w:space="0" w:color="auto"/>
        <w:left w:val="none" w:sz="0" w:space="0" w:color="auto"/>
        <w:bottom w:val="none" w:sz="0" w:space="0" w:color="auto"/>
        <w:right w:val="none" w:sz="0" w:space="0" w:color="auto"/>
      </w:divBdr>
    </w:div>
    <w:div w:id="326400349">
      <w:bodyDiv w:val="1"/>
      <w:marLeft w:val="0"/>
      <w:marRight w:val="0"/>
      <w:marTop w:val="0"/>
      <w:marBottom w:val="0"/>
      <w:divBdr>
        <w:top w:val="none" w:sz="0" w:space="0" w:color="auto"/>
        <w:left w:val="none" w:sz="0" w:space="0" w:color="auto"/>
        <w:bottom w:val="none" w:sz="0" w:space="0" w:color="auto"/>
        <w:right w:val="none" w:sz="0" w:space="0" w:color="auto"/>
      </w:divBdr>
    </w:div>
    <w:div w:id="386686524">
      <w:bodyDiv w:val="1"/>
      <w:marLeft w:val="0"/>
      <w:marRight w:val="0"/>
      <w:marTop w:val="0"/>
      <w:marBottom w:val="0"/>
      <w:divBdr>
        <w:top w:val="none" w:sz="0" w:space="0" w:color="auto"/>
        <w:left w:val="none" w:sz="0" w:space="0" w:color="auto"/>
        <w:bottom w:val="none" w:sz="0" w:space="0" w:color="auto"/>
        <w:right w:val="none" w:sz="0" w:space="0" w:color="auto"/>
      </w:divBdr>
    </w:div>
    <w:div w:id="417025495">
      <w:bodyDiv w:val="1"/>
      <w:marLeft w:val="0"/>
      <w:marRight w:val="0"/>
      <w:marTop w:val="0"/>
      <w:marBottom w:val="0"/>
      <w:divBdr>
        <w:top w:val="none" w:sz="0" w:space="0" w:color="auto"/>
        <w:left w:val="none" w:sz="0" w:space="0" w:color="auto"/>
        <w:bottom w:val="none" w:sz="0" w:space="0" w:color="auto"/>
        <w:right w:val="none" w:sz="0" w:space="0" w:color="auto"/>
      </w:divBdr>
    </w:div>
    <w:div w:id="555510377">
      <w:bodyDiv w:val="1"/>
      <w:marLeft w:val="0"/>
      <w:marRight w:val="0"/>
      <w:marTop w:val="0"/>
      <w:marBottom w:val="0"/>
      <w:divBdr>
        <w:top w:val="none" w:sz="0" w:space="0" w:color="auto"/>
        <w:left w:val="none" w:sz="0" w:space="0" w:color="auto"/>
        <w:bottom w:val="none" w:sz="0" w:space="0" w:color="auto"/>
        <w:right w:val="none" w:sz="0" w:space="0" w:color="auto"/>
      </w:divBdr>
    </w:div>
    <w:div w:id="689379752">
      <w:bodyDiv w:val="1"/>
      <w:marLeft w:val="0"/>
      <w:marRight w:val="0"/>
      <w:marTop w:val="0"/>
      <w:marBottom w:val="0"/>
      <w:divBdr>
        <w:top w:val="none" w:sz="0" w:space="0" w:color="auto"/>
        <w:left w:val="none" w:sz="0" w:space="0" w:color="auto"/>
        <w:bottom w:val="none" w:sz="0" w:space="0" w:color="auto"/>
        <w:right w:val="none" w:sz="0" w:space="0" w:color="auto"/>
      </w:divBdr>
    </w:div>
    <w:div w:id="1684088775">
      <w:bodyDiv w:val="1"/>
      <w:marLeft w:val="0"/>
      <w:marRight w:val="0"/>
      <w:marTop w:val="0"/>
      <w:marBottom w:val="0"/>
      <w:divBdr>
        <w:top w:val="none" w:sz="0" w:space="0" w:color="auto"/>
        <w:left w:val="none" w:sz="0" w:space="0" w:color="auto"/>
        <w:bottom w:val="none" w:sz="0" w:space="0" w:color="auto"/>
        <w:right w:val="none" w:sz="0" w:space="0" w:color="auto"/>
      </w:divBdr>
      <w:divsChild>
        <w:div w:id="1963268427">
          <w:marLeft w:val="108"/>
          <w:marRight w:val="0"/>
          <w:marTop w:val="0"/>
          <w:marBottom w:val="0"/>
          <w:divBdr>
            <w:top w:val="none" w:sz="0" w:space="0" w:color="auto"/>
            <w:left w:val="none" w:sz="0" w:space="0" w:color="auto"/>
            <w:bottom w:val="none" w:sz="0" w:space="0" w:color="auto"/>
            <w:right w:val="none" w:sz="0" w:space="0" w:color="auto"/>
          </w:divBdr>
        </w:div>
      </w:divsChild>
    </w:div>
    <w:div w:id="1735544718">
      <w:bodyDiv w:val="1"/>
      <w:marLeft w:val="0"/>
      <w:marRight w:val="0"/>
      <w:marTop w:val="0"/>
      <w:marBottom w:val="0"/>
      <w:divBdr>
        <w:top w:val="none" w:sz="0" w:space="0" w:color="auto"/>
        <w:left w:val="none" w:sz="0" w:space="0" w:color="auto"/>
        <w:bottom w:val="none" w:sz="0" w:space="0" w:color="auto"/>
        <w:right w:val="none" w:sz="0" w:space="0" w:color="auto"/>
      </w:divBdr>
      <w:divsChild>
        <w:div w:id="1146049571">
          <w:marLeft w:val="108"/>
          <w:marRight w:val="0"/>
          <w:marTop w:val="0"/>
          <w:marBottom w:val="0"/>
          <w:divBdr>
            <w:top w:val="none" w:sz="0" w:space="0" w:color="auto"/>
            <w:left w:val="none" w:sz="0" w:space="0" w:color="auto"/>
            <w:bottom w:val="none" w:sz="0" w:space="0" w:color="auto"/>
            <w:right w:val="none" w:sz="0" w:space="0" w:color="auto"/>
          </w:divBdr>
        </w:div>
      </w:divsChild>
    </w:div>
    <w:div w:id="1759053843">
      <w:bodyDiv w:val="1"/>
      <w:marLeft w:val="0"/>
      <w:marRight w:val="0"/>
      <w:marTop w:val="0"/>
      <w:marBottom w:val="0"/>
      <w:divBdr>
        <w:top w:val="none" w:sz="0" w:space="0" w:color="auto"/>
        <w:left w:val="none" w:sz="0" w:space="0" w:color="auto"/>
        <w:bottom w:val="none" w:sz="0" w:space="0" w:color="auto"/>
        <w:right w:val="none" w:sz="0" w:space="0" w:color="auto"/>
      </w:divBdr>
    </w:div>
    <w:div w:id="2047025409">
      <w:bodyDiv w:val="1"/>
      <w:marLeft w:val="0"/>
      <w:marRight w:val="0"/>
      <w:marTop w:val="0"/>
      <w:marBottom w:val="0"/>
      <w:divBdr>
        <w:top w:val="none" w:sz="0" w:space="0" w:color="auto"/>
        <w:left w:val="none" w:sz="0" w:space="0" w:color="auto"/>
        <w:bottom w:val="none" w:sz="0" w:space="0" w:color="auto"/>
        <w:right w:val="none" w:sz="0" w:space="0" w:color="auto"/>
      </w:divBdr>
    </w:div>
    <w:div w:id="2102751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ena.edu.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png"/><Relationship Id="rId5" Type="http://schemas.openxmlformats.org/officeDocument/2006/relationships/footnotes" Target="footnotes.xml"/><Relationship Id="rId1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2726</Words>
  <Characters>14994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Yury Andrea Vergara Gonzalez</dc:creator>
  <cp:lastModifiedBy>SENA</cp:lastModifiedBy>
  <cp:revision>8</cp:revision>
  <cp:lastPrinted>2023-03-13T16:21:00Z</cp:lastPrinted>
  <dcterms:created xsi:type="dcterms:W3CDTF">2023-06-14T14:20:00Z</dcterms:created>
  <dcterms:modified xsi:type="dcterms:W3CDTF">2023-07-27T14:46:00Z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2020-03-12T00:00:00Z</vt:filetime>
  </property>
</Properties>
</file>