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1B145" w14:textId="3A63BED8" w:rsidR="00504D2C" w:rsidRPr="00080A8B" w:rsidRDefault="00504D2C" w:rsidP="00504D2C">
      <w:pPr>
        <w:jc w:val="left"/>
        <w:rPr>
          <w:rFonts w:cs="Arial"/>
          <w:b/>
          <w:color w:val="FF0000"/>
          <w:szCs w:val="20"/>
        </w:rPr>
      </w:pPr>
      <w:r w:rsidRPr="00080A8B">
        <w:rPr>
          <w:rFonts w:cs="Arial"/>
          <w:b/>
          <w:color w:val="FF0000"/>
          <w:szCs w:val="20"/>
        </w:rPr>
        <w:t>SA-MC-DT-</w:t>
      </w:r>
      <w:r w:rsidR="006E224D" w:rsidRPr="00080A8B">
        <w:rPr>
          <w:rFonts w:cs="Arial"/>
          <w:b/>
          <w:color w:val="FF0000"/>
          <w:szCs w:val="20"/>
        </w:rPr>
        <w:t>CES</w:t>
      </w:r>
      <w:r w:rsidRPr="00080A8B">
        <w:rPr>
          <w:rFonts w:cs="Arial"/>
          <w:b/>
          <w:color w:val="FF0000"/>
          <w:szCs w:val="20"/>
        </w:rPr>
        <w:t>-</w:t>
      </w:r>
      <w:r w:rsidR="000E15A5" w:rsidRPr="00080A8B">
        <w:rPr>
          <w:rFonts w:cs="Arial"/>
          <w:b/>
          <w:color w:val="FF0000"/>
          <w:szCs w:val="20"/>
        </w:rPr>
        <w:t>00</w:t>
      </w:r>
      <w:r w:rsidR="00080A8B" w:rsidRPr="00080A8B">
        <w:rPr>
          <w:rFonts w:cs="Arial"/>
          <w:b/>
          <w:color w:val="FF0000"/>
          <w:szCs w:val="20"/>
        </w:rPr>
        <w:t>8</w:t>
      </w:r>
      <w:r w:rsidR="000E15A5" w:rsidRPr="00080A8B">
        <w:rPr>
          <w:rFonts w:cs="Arial"/>
          <w:b/>
          <w:color w:val="FF0000"/>
          <w:szCs w:val="20"/>
        </w:rPr>
        <w:t>-</w:t>
      </w:r>
      <w:r w:rsidRPr="00080A8B">
        <w:rPr>
          <w:rFonts w:cs="Arial"/>
          <w:b/>
          <w:color w:val="FF0000"/>
          <w:szCs w:val="20"/>
        </w:rPr>
        <w:t>202</w:t>
      </w:r>
      <w:r w:rsidR="006E224D" w:rsidRPr="00080A8B">
        <w:rPr>
          <w:rFonts w:cs="Arial"/>
          <w:b/>
          <w:color w:val="FF0000"/>
          <w:szCs w:val="20"/>
        </w:rPr>
        <w:t>3</w:t>
      </w:r>
    </w:p>
    <w:p w14:paraId="5EDC9134" w14:textId="5AD32B57" w:rsidR="00F33A42" w:rsidRDefault="00F33A42" w:rsidP="000E15A5">
      <w:pPr>
        <w:jc w:val="left"/>
        <w:rPr>
          <w:rFonts w:cs="Arial"/>
          <w:b/>
          <w:szCs w:val="20"/>
        </w:rPr>
      </w:pPr>
      <w:r w:rsidRPr="00B86A39">
        <w:rPr>
          <w:rFonts w:cs="Arial"/>
          <w:b/>
          <w:szCs w:val="20"/>
        </w:rPr>
        <w:t>ANEXO 1</w:t>
      </w:r>
    </w:p>
    <w:p w14:paraId="2880FC69" w14:textId="376681D9" w:rsidR="005A20C8" w:rsidRPr="000D6129" w:rsidRDefault="000468F6" w:rsidP="000D6129">
      <w:pPr>
        <w:jc w:val="center"/>
        <w:rPr>
          <w:b/>
          <w:bCs/>
          <w:color w:val="000000" w:themeColor="text1"/>
          <w:szCs w:val="20"/>
          <w:lang w:val="es-ES"/>
        </w:rPr>
      </w:pPr>
      <w:r w:rsidRPr="000D6129">
        <w:rPr>
          <w:rFonts w:cs="Arial"/>
          <w:b/>
          <w:bCs/>
          <w:color w:val="000000" w:themeColor="text1"/>
          <w:szCs w:val="20"/>
          <w:lang w:val="es-ES"/>
        </w:rPr>
        <w:t xml:space="preserve">ANEXO 1— </w:t>
      </w:r>
      <w:r w:rsidR="00D32D42" w:rsidRPr="000D6129">
        <w:rPr>
          <w:b/>
          <w:bCs/>
          <w:color w:val="000000" w:themeColor="text1"/>
          <w:szCs w:val="20"/>
          <w:lang w:val="es-ES"/>
        </w:rPr>
        <w:t>ANEXO TÉCNICO</w:t>
      </w:r>
    </w:p>
    <w:p w14:paraId="36B3AEA0" w14:textId="01FC224B" w:rsidR="000D6129" w:rsidRPr="00080A8B" w:rsidRDefault="000D6129" w:rsidP="00C0013C">
      <w:pPr>
        <w:autoSpaceDE w:val="0"/>
        <w:autoSpaceDN w:val="0"/>
        <w:adjustRightInd w:val="0"/>
        <w:spacing w:after="0" w:line="240" w:lineRule="auto"/>
        <w:rPr>
          <w:rFonts w:cs="Arial"/>
          <w:b/>
          <w:bCs/>
          <w:color w:val="FF0000"/>
          <w:szCs w:val="20"/>
        </w:rPr>
      </w:pPr>
      <w:r w:rsidRPr="00080A8B">
        <w:rPr>
          <w:rFonts w:cs="Arial"/>
          <w:b/>
          <w:bCs/>
          <w:color w:val="FF0000"/>
          <w:szCs w:val="20"/>
        </w:rPr>
        <w:t xml:space="preserve">MANTENIMIENTO DE LA </w:t>
      </w:r>
      <w:r w:rsidR="002236F1" w:rsidRPr="00080A8B">
        <w:rPr>
          <w:rFonts w:cs="Arial"/>
          <w:b/>
          <w:bCs/>
          <w:color w:val="FF0000"/>
          <w:szCs w:val="20"/>
        </w:rPr>
        <w:t xml:space="preserve">RUTA </w:t>
      </w:r>
      <w:r w:rsidR="00080A8B" w:rsidRPr="00080A8B">
        <w:rPr>
          <w:rFonts w:cs="Arial"/>
          <w:b/>
          <w:bCs/>
          <w:color w:val="FF0000"/>
          <w:szCs w:val="20"/>
        </w:rPr>
        <w:t xml:space="preserve">4901 SAN ROQUE – LA PAZ. </w:t>
      </w:r>
    </w:p>
    <w:p w14:paraId="5B404285" w14:textId="77777777" w:rsidR="000D6129" w:rsidRPr="000D6129" w:rsidRDefault="000D6129" w:rsidP="000D6129">
      <w:pPr>
        <w:autoSpaceDE w:val="0"/>
        <w:autoSpaceDN w:val="0"/>
        <w:adjustRightInd w:val="0"/>
        <w:spacing w:after="0" w:line="240" w:lineRule="auto"/>
        <w:jc w:val="center"/>
        <w:rPr>
          <w:rFonts w:cs="Arial"/>
          <w:szCs w:val="20"/>
        </w:rPr>
      </w:pPr>
    </w:p>
    <w:p w14:paraId="046AD4B8" w14:textId="4B0DB662" w:rsidR="002C511F"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40172913" w14:textId="3D592BF6" w:rsidR="00E0761B" w:rsidRPr="00E0761B" w:rsidRDefault="00E0761B" w:rsidP="00E0761B">
      <w:pPr>
        <w:rPr>
          <w:bCs/>
          <w:color w:val="000000" w:themeColor="text1"/>
          <w:lang w:val="es-ES"/>
        </w:rPr>
      </w:pPr>
      <w:r w:rsidRPr="00E0761B">
        <w:rPr>
          <w:bCs/>
          <w:color w:val="000000" w:themeColor="text1"/>
          <w:lang w:val="es-ES"/>
        </w:rPr>
        <w:t xml:space="preserve">Las obras que se proyectan ejecutar son aquellas que permitirán atender los sectores que presenten el deterioro total de la capa de rodadura de la </w:t>
      </w:r>
      <w:r>
        <w:rPr>
          <w:bCs/>
          <w:color w:val="000000" w:themeColor="text1"/>
          <w:lang w:val="es-ES"/>
        </w:rPr>
        <w:t>R</w:t>
      </w:r>
      <w:r w:rsidRPr="00E0761B">
        <w:rPr>
          <w:bCs/>
          <w:color w:val="000000" w:themeColor="text1"/>
          <w:lang w:val="es-ES"/>
        </w:rPr>
        <w:t xml:space="preserve">uta </w:t>
      </w:r>
      <w:r w:rsidR="007348C6">
        <w:rPr>
          <w:bCs/>
          <w:color w:val="000000" w:themeColor="text1"/>
          <w:lang w:val="es-ES"/>
        </w:rPr>
        <w:t>4901</w:t>
      </w:r>
      <w:r>
        <w:rPr>
          <w:bCs/>
          <w:color w:val="000000" w:themeColor="text1"/>
          <w:lang w:val="es-ES"/>
        </w:rPr>
        <w:t xml:space="preserve">, tramo </w:t>
      </w:r>
      <w:r w:rsidR="007348C6" w:rsidRPr="007348C6">
        <w:rPr>
          <w:b/>
          <w:color w:val="FF0000"/>
          <w:lang w:val="es-ES"/>
        </w:rPr>
        <w:t xml:space="preserve">San Roque – La </w:t>
      </w:r>
      <w:proofErr w:type="gramStart"/>
      <w:r w:rsidR="007348C6" w:rsidRPr="007348C6">
        <w:rPr>
          <w:b/>
          <w:color w:val="FF0000"/>
          <w:lang w:val="es-ES"/>
        </w:rPr>
        <w:t>Paz</w:t>
      </w:r>
      <w:r w:rsidR="007348C6">
        <w:rPr>
          <w:bCs/>
          <w:color w:val="FF0000"/>
          <w:lang w:val="es-ES"/>
        </w:rPr>
        <w:t xml:space="preserve">, </w:t>
      </w:r>
      <w:r w:rsidR="00BE01D2" w:rsidRPr="007348C6">
        <w:rPr>
          <w:bCs/>
          <w:color w:val="FF0000"/>
          <w:lang w:val="es-ES"/>
        </w:rPr>
        <w:t xml:space="preserve"> </w:t>
      </w:r>
      <w:r w:rsidRPr="00E0761B">
        <w:rPr>
          <w:bCs/>
          <w:color w:val="000000" w:themeColor="text1"/>
          <w:lang w:val="es-ES"/>
        </w:rPr>
        <w:t>en</w:t>
      </w:r>
      <w:proofErr w:type="gramEnd"/>
      <w:r w:rsidRPr="00E0761B">
        <w:rPr>
          <w:bCs/>
          <w:color w:val="000000" w:themeColor="text1"/>
          <w:lang w:val="es-ES"/>
        </w:rPr>
        <w:t xml:space="preserve"> el Departamento de</w:t>
      </w:r>
      <w:r w:rsidR="00BE01D2">
        <w:rPr>
          <w:bCs/>
          <w:color w:val="000000" w:themeColor="text1"/>
          <w:lang w:val="es-ES"/>
        </w:rPr>
        <w:t>l Cesar</w:t>
      </w:r>
      <w:r w:rsidRPr="00E0761B">
        <w:rPr>
          <w:bCs/>
          <w:color w:val="000000" w:themeColor="text1"/>
          <w:lang w:val="es-ES"/>
        </w:rPr>
        <w:t xml:space="preserve">, comprendido entre el </w:t>
      </w:r>
      <w:r w:rsidRPr="007348C6">
        <w:rPr>
          <w:b/>
          <w:color w:val="FF0000"/>
          <w:lang w:val="es-ES"/>
        </w:rPr>
        <w:t>PR0+000 al PR</w:t>
      </w:r>
      <w:r w:rsidR="00BE01D2" w:rsidRPr="007348C6">
        <w:rPr>
          <w:b/>
          <w:color w:val="FF0000"/>
          <w:lang w:val="es-ES"/>
        </w:rPr>
        <w:t>14</w:t>
      </w:r>
      <w:r w:rsidR="007348C6" w:rsidRPr="007348C6">
        <w:rPr>
          <w:b/>
          <w:color w:val="FF0000"/>
          <w:lang w:val="es-ES"/>
        </w:rPr>
        <w:t>0</w:t>
      </w:r>
      <w:r w:rsidR="00BE01D2" w:rsidRPr="007348C6">
        <w:rPr>
          <w:b/>
          <w:color w:val="FF0000"/>
          <w:lang w:val="es-ES"/>
        </w:rPr>
        <w:t>+000</w:t>
      </w:r>
      <w:r>
        <w:rPr>
          <w:bCs/>
          <w:color w:val="000000" w:themeColor="text1"/>
          <w:lang w:val="es-ES"/>
        </w:rPr>
        <w:t xml:space="preserve">, </w:t>
      </w:r>
      <w:r w:rsidRPr="00E0761B">
        <w:rPr>
          <w:bCs/>
          <w:color w:val="000000" w:themeColor="text1"/>
          <w:lang w:val="es-ES"/>
        </w:rPr>
        <w:t xml:space="preserve">mediante la </w:t>
      </w:r>
      <w:r>
        <w:rPr>
          <w:bCs/>
          <w:color w:val="000000" w:themeColor="text1"/>
          <w:lang w:val="es-ES"/>
        </w:rPr>
        <w:t xml:space="preserve">instalación de </w:t>
      </w:r>
      <w:r w:rsidRPr="00E0761B">
        <w:rPr>
          <w:bCs/>
          <w:color w:val="000000" w:themeColor="text1"/>
          <w:lang w:val="es-ES"/>
        </w:rPr>
        <w:t xml:space="preserve">Mezcla </w:t>
      </w:r>
      <w:r>
        <w:rPr>
          <w:bCs/>
          <w:color w:val="000000" w:themeColor="text1"/>
          <w:lang w:val="es-ES"/>
        </w:rPr>
        <w:t>D</w:t>
      </w:r>
      <w:r w:rsidRPr="00E0761B">
        <w:rPr>
          <w:bCs/>
          <w:color w:val="000000" w:themeColor="text1"/>
          <w:lang w:val="es-ES"/>
        </w:rPr>
        <w:t xml:space="preserve">ensa en </w:t>
      </w:r>
      <w:r>
        <w:rPr>
          <w:bCs/>
          <w:color w:val="000000" w:themeColor="text1"/>
          <w:lang w:val="es-ES"/>
        </w:rPr>
        <w:t>C</w:t>
      </w:r>
      <w:r w:rsidRPr="00E0761B">
        <w:rPr>
          <w:bCs/>
          <w:color w:val="000000" w:themeColor="text1"/>
          <w:lang w:val="es-ES"/>
        </w:rPr>
        <w:t>aliente Tipo MDC-</w:t>
      </w:r>
      <w:r>
        <w:rPr>
          <w:bCs/>
          <w:color w:val="000000" w:themeColor="text1"/>
          <w:lang w:val="es-ES"/>
        </w:rPr>
        <w:t>19</w:t>
      </w:r>
      <w:r w:rsidRPr="00E0761B">
        <w:rPr>
          <w:bCs/>
          <w:color w:val="000000" w:themeColor="text1"/>
          <w:lang w:val="es-ES"/>
        </w:rPr>
        <w:t xml:space="preserve">. Lo anterior con el fin de garantizar la </w:t>
      </w:r>
      <w:proofErr w:type="spellStart"/>
      <w:r w:rsidRPr="00E0761B">
        <w:rPr>
          <w:bCs/>
          <w:color w:val="000000" w:themeColor="text1"/>
          <w:lang w:val="es-ES"/>
        </w:rPr>
        <w:t>transitabilidad</w:t>
      </w:r>
      <w:proofErr w:type="spellEnd"/>
      <w:r w:rsidRPr="00E0761B">
        <w:rPr>
          <w:bCs/>
          <w:color w:val="000000" w:themeColor="text1"/>
          <w:lang w:val="es-ES"/>
        </w:rPr>
        <w:t xml:space="preserve">, seguridad y comodidad de los usuarios, así como preservar el patrimonio vial. </w:t>
      </w:r>
    </w:p>
    <w:p w14:paraId="481EB5CA" w14:textId="565B57A8" w:rsidR="00E0761B" w:rsidRPr="00E0761B" w:rsidRDefault="00E0761B" w:rsidP="00E0761B">
      <w:pPr>
        <w:rPr>
          <w:bCs/>
          <w:color w:val="000000" w:themeColor="text1"/>
          <w:lang w:val="es-ES"/>
        </w:rPr>
      </w:pPr>
      <w:r w:rsidRPr="00E0761B">
        <w:rPr>
          <w:bCs/>
          <w:color w:val="000000" w:themeColor="text1"/>
          <w:lang w:val="es-ES"/>
        </w:rPr>
        <w:t>El contratista seleccionado, deberá de acuerdo con la información y requerimientos del Instituto Nacional de Vías ejecutar las obras relacionadas en el presente documento en la</w:t>
      </w:r>
      <w:r w:rsidR="004F0312">
        <w:rPr>
          <w:bCs/>
          <w:color w:val="000000" w:themeColor="text1"/>
          <w:lang w:val="es-ES"/>
        </w:rPr>
        <w:t xml:space="preserve"> </w:t>
      </w:r>
      <w:r w:rsidR="00EA0E56" w:rsidRPr="00EA0E56">
        <w:rPr>
          <w:b/>
          <w:color w:val="FF0000"/>
          <w:lang w:val="es-ES"/>
        </w:rPr>
        <w:t>R</w:t>
      </w:r>
      <w:r w:rsidR="004F0312" w:rsidRPr="00EA0E56">
        <w:rPr>
          <w:b/>
          <w:color w:val="FF0000"/>
          <w:lang w:val="es-ES"/>
        </w:rPr>
        <w:t xml:space="preserve">uta </w:t>
      </w:r>
      <w:r w:rsidR="00EA0E56" w:rsidRPr="00EA0E56">
        <w:rPr>
          <w:b/>
          <w:color w:val="FF0000"/>
          <w:lang w:val="es-ES"/>
        </w:rPr>
        <w:t xml:space="preserve">4901 San Roque – La </w:t>
      </w:r>
      <w:proofErr w:type="gramStart"/>
      <w:r w:rsidR="00EA0E56" w:rsidRPr="00EA0E56">
        <w:rPr>
          <w:b/>
          <w:color w:val="FF0000"/>
          <w:lang w:val="es-ES"/>
        </w:rPr>
        <w:t>Paz</w:t>
      </w:r>
      <w:r w:rsidR="00EA0E56" w:rsidRPr="00EA0E56">
        <w:rPr>
          <w:bCs/>
          <w:color w:val="FF0000"/>
          <w:lang w:val="es-ES"/>
        </w:rPr>
        <w:t xml:space="preserve"> </w:t>
      </w:r>
      <w:r w:rsidRPr="00E0761B">
        <w:rPr>
          <w:bCs/>
          <w:color w:val="000000" w:themeColor="text1"/>
          <w:lang w:val="es-ES"/>
        </w:rPr>
        <w:t>,</w:t>
      </w:r>
      <w:proofErr w:type="gramEnd"/>
      <w:r w:rsidRPr="00E0761B">
        <w:rPr>
          <w:bCs/>
          <w:color w:val="000000" w:themeColor="text1"/>
          <w:lang w:val="es-ES"/>
        </w:rPr>
        <w:t xml:space="preserve"> adscrit</w:t>
      </w:r>
      <w:r w:rsidR="004F0312">
        <w:rPr>
          <w:bCs/>
          <w:color w:val="000000" w:themeColor="text1"/>
          <w:lang w:val="es-ES"/>
        </w:rPr>
        <w:t>a</w:t>
      </w:r>
      <w:r w:rsidRPr="00E0761B">
        <w:rPr>
          <w:bCs/>
          <w:color w:val="000000" w:themeColor="text1"/>
          <w:lang w:val="es-ES"/>
        </w:rPr>
        <w:t xml:space="preserve"> al INVIAS Dirección Territorial </w:t>
      </w:r>
      <w:r w:rsidR="004F0312">
        <w:rPr>
          <w:bCs/>
          <w:color w:val="000000" w:themeColor="text1"/>
          <w:lang w:val="es-ES"/>
        </w:rPr>
        <w:t>Cesar</w:t>
      </w:r>
      <w:r w:rsidRPr="00E0761B">
        <w:rPr>
          <w:bCs/>
          <w:color w:val="000000" w:themeColor="text1"/>
          <w:lang w:val="es-ES"/>
        </w:rPr>
        <w:t xml:space="preserve">. </w:t>
      </w:r>
    </w:p>
    <w:p w14:paraId="35CC2B41" w14:textId="5D5B1CF8" w:rsidR="00E0761B" w:rsidRPr="00E0761B" w:rsidRDefault="00E0761B" w:rsidP="00E0761B">
      <w:pPr>
        <w:rPr>
          <w:bCs/>
          <w:color w:val="000000" w:themeColor="text1"/>
          <w:lang w:val="es-ES"/>
        </w:rPr>
      </w:pPr>
      <w:r w:rsidRPr="00E0761B">
        <w:rPr>
          <w:bCs/>
          <w:color w:val="000000" w:themeColor="text1"/>
          <w:lang w:val="es-ES"/>
        </w:rPr>
        <w:t xml:space="preserve">Las actividades más relevantes a ejecutar son: Trámites ante la entidad ambiental y los particulares para la ubicación y obtención de permiso de zonas para la disposición final del material proveniente de demoliciones, excavaciones, acorde a la guía de manejo ambiental del INVIAS, disposición de materiales provenientes de la excavación de reparación del pavimento existente,  riego </w:t>
      </w:r>
      <w:r w:rsidR="00496825">
        <w:rPr>
          <w:bCs/>
          <w:color w:val="000000" w:themeColor="text1"/>
          <w:lang w:val="es-ES"/>
        </w:rPr>
        <w:t>de liga</w:t>
      </w:r>
      <w:r w:rsidRPr="00E0761B">
        <w:rPr>
          <w:bCs/>
          <w:color w:val="000000" w:themeColor="text1"/>
          <w:lang w:val="es-ES"/>
        </w:rPr>
        <w:t xml:space="preserve"> con </w:t>
      </w:r>
      <w:r w:rsidR="00496825" w:rsidRPr="00496825">
        <w:rPr>
          <w:bCs/>
          <w:color w:val="000000" w:themeColor="text1"/>
          <w:lang w:val="es-ES"/>
        </w:rPr>
        <w:t>emulsión asfáltica CRR-1</w:t>
      </w:r>
      <w:r w:rsidRPr="00E0761B">
        <w:rPr>
          <w:bCs/>
          <w:color w:val="000000" w:themeColor="text1"/>
          <w:lang w:val="es-ES"/>
        </w:rPr>
        <w:t xml:space="preserve">, suministro, trasporte, extendido y compactación de la </w:t>
      </w:r>
      <w:r w:rsidR="00496825" w:rsidRPr="00E0761B">
        <w:rPr>
          <w:bCs/>
          <w:color w:val="000000" w:themeColor="text1"/>
          <w:lang w:val="es-ES"/>
        </w:rPr>
        <w:t xml:space="preserve">Mezcla </w:t>
      </w:r>
      <w:r w:rsidR="00496825">
        <w:rPr>
          <w:bCs/>
          <w:color w:val="000000" w:themeColor="text1"/>
          <w:lang w:val="es-ES"/>
        </w:rPr>
        <w:t>D</w:t>
      </w:r>
      <w:r w:rsidR="00496825" w:rsidRPr="00E0761B">
        <w:rPr>
          <w:bCs/>
          <w:color w:val="000000" w:themeColor="text1"/>
          <w:lang w:val="es-ES"/>
        </w:rPr>
        <w:t xml:space="preserve">ensa en </w:t>
      </w:r>
      <w:r w:rsidR="00496825">
        <w:rPr>
          <w:bCs/>
          <w:color w:val="000000" w:themeColor="text1"/>
          <w:lang w:val="es-ES"/>
        </w:rPr>
        <w:t>C</w:t>
      </w:r>
      <w:r w:rsidR="00496825" w:rsidRPr="00E0761B">
        <w:rPr>
          <w:bCs/>
          <w:color w:val="000000" w:themeColor="text1"/>
          <w:lang w:val="es-ES"/>
        </w:rPr>
        <w:t>aliente Tipo MDC-</w:t>
      </w:r>
      <w:r w:rsidR="00496825">
        <w:rPr>
          <w:bCs/>
          <w:color w:val="000000" w:themeColor="text1"/>
          <w:lang w:val="es-ES"/>
        </w:rPr>
        <w:t xml:space="preserve">19 </w:t>
      </w:r>
      <w:r w:rsidRPr="00E0761B">
        <w:rPr>
          <w:bCs/>
          <w:color w:val="000000" w:themeColor="text1"/>
          <w:lang w:val="es-ES"/>
        </w:rPr>
        <w:t>en las áreas de pavimento previamente verificad</w:t>
      </w:r>
      <w:r w:rsidR="00496825">
        <w:rPr>
          <w:bCs/>
          <w:color w:val="000000" w:themeColor="text1"/>
          <w:lang w:val="es-ES"/>
        </w:rPr>
        <w:t>as</w:t>
      </w:r>
      <w:r w:rsidRPr="00E0761B">
        <w:rPr>
          <w:bCs/>
          <w:color w:val="000000" w:themeColor="text1"/>
          <w:lang w:val="es-ES"/>
        </w:rPr>
        <w:t xml:space="preserve"> por el interventor y avalado por la Dirección Territorial </w:t>
      </w:r>
      <w:r w:rsidR="00563106">
        <w:rPr>
          <w:bCs/>
          <w:color w:val="000000" w:themeColor="text1"/>
          <w:lang w:val="es-ES"/>
        </w:rPr>
        <w:t>Cesar</w:t>
      </w:r>
      <w:r w:rsidRPr="00E0761B">
        <w:rPr>
          <w:bCs/>
          <w:color w:val="000000" w:themeColor="text1"/>
          <w:lang w:val="es-ES"/>
        </w:rPr>
        <w:t>, Suministro y aplicación de pintura en frio acrílica pura base agua para líneas de demarcación de pavimento.</w:t>
      </w:r>
    </w:p>
    <w:p w14:paraId="681A995A" w14:textId="4DBE03A1" w:rsidR="00E0761B" w:rsidRPr="00E0761B" w:rsidRDefault="00E0761B" w:rsidP="00C0013C">
      <w:pPr>
        <w:autoSpaceDE w:val="0"/>
        <w:autoSpaceDN w:val="0"/>
        <w:adjustRightInd w:val="0"/>
        <w:spacing w:after="0" w:line="240" w:lineRule="auto"/>
        <w:rPr>
          <w:bCs/>
          <w:color w:val="000000" w:themeColor="text1"/>
          <w:lang w:val="es-ES"/>
        </w:rPr>
      </w:pPr>
      <w:r w:rsidRPr="00E0761B">
        <w:rPr>
          <w:bCs/>
          <w:color w:val="000000" w:themeColor="text1"/>
          <w:lang w:val="es-ES"/>
        </w:rPr>
        <w:t xml:space="preserve">Todas las personas naturales o jurídicas nacionales o las extranjeras que aspiren a la adjudicación del contrato para </w:t>
      </w:r>
      <w:r w:rsidR="00496825">
        <w:rPr>
          <w:bCs/>
          <w:color w:val="000000" w:themeColor="text1"/>
          <w:lang w:val="es-ES"/>
        </w:rPr>
        <w:t xml:space="preserve">el </w:t>
      </w:r>
      <w:r w:rsidR="00563106" w:rsidRPr="00351E34">
        <w:rPr>
          <w:rFonts w:cs="Arial"/>
          <w:b/>
          <w:bCs/>
          <w:color w:val="FF0000"/>
          <w:szCs w:val="20"/>
        </w:rPr>
        <w:t xml:space="preserve">MANTENIMIENTO DE LA RUTA </w:t>
      </w:r>
      <w:r w:rsidR="00351E34" w:rsidRPr="00351E34">
        <w:rPr>
          <w:rFonts w:cs="Arial"/>
          <w:b/>
          <w:bCs/>
          <w:color w:val="FF0000"/>
          <w:szCs w:val="20"/>
        </w:rPr>
        <w:t>4901 SAN ROQUE – LA PAZ</w:t>
      </w:r>
      <w:r w:rsidR="00C0013C" w:rsidRPr="00351E34">
        <w:rPr>
          <w:rFonts w:cs="Arial"/>
          <w:color w:val="FF0000"/>
          <w:szCs w:val="20"/>
        </w:rPr>
        <w:t xml:space="preserve">, </w:t>
      </w:r>
      <w:r w:rsidR="00563106" w:rsidRPr="00351E34">
        <w:rPr>
          <w:rFonts w:cs="Arial"/>
          <w:b/>
          <w:bCs/>
          <w:color w:val="FF0000"/>
          <w:szCs w:val="20"/>
        </w:rPr>
        <w:t>DEPARTAMENTO DEL CESAR</w:t>
      </w:r>
      <w:r w:rsidR="00563106">
        <w:rPr>
          <w:bCs/>
          <w:color w:val="000000" w:themeColor="text1"/>
          <w:lang w:val="es-ES"/>
        </w:rPr>
        <w:t>,</w:t>
      </w:r>
      <w:r w:rsidR="00A46B71">
        <w:rPr>
          <w:bCs/>
          <w:color w:val="000000" w:themeColor="text1"/>
          <w:lang w:val="es-ES"/>
        </w:rPr>
        <w:t xml:space="preserve"> </w:t>
      </w:r>
      <w:r w:rsidRPr="00E0761B">
        <w:rPr>
          <w:bCs/>
          <w:color w:val="000000" w:themeColor="text1"/>
          <w:lang w:val="es-ES"/>
        </w:rPr>
        <w:t>deberán estar inscritas en el Registro Único de Proponentes de conformidad con el Decreto 1082 del 26 de mayo de 2015 y demás normas que regulan la materia.</w:t>
      </w:r>
    </w:p>
    <w:p w14:paraId="66F9AE26" w14:textId="77777777" w:rsidR="00E0761B" w:rsidRPr="000F6E41" w:rsidRDefault="00E0761B" w:rsidP="00E0761B">
      <w:pPr>
        <w:rPr>
          <w:b/>
          <w:color w:val="000000" w:themeColor="text1"/>
          <w:lang w:val="es-ES"/>
        </w:rPr>
      </w:pPr>
    </w:p>
    <w:p w14:paraId="3F86ACA4" w14:textId="0DE6963D" w:rsidR="00635E19"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621E5EE3" w14:textId="20D1FB25" w:rsidR="00496825" w:rsidRDefault="00496825" w:rsidP="00496825">
      <w:pPr>
        <w:rPr>
          <w:bCs/>
          <w:color w:val="000000" w:themeColor="text1"/>
          <w:lang w:val="es-ES"/>
        </w:rPr>
      </w:pPr>
      <w:r w:rsidRPr="00496825">
        <w:rPr>
          <w:bCs/>
          <w:color w:val="000000" w:themeColor="text1"/>
          <w:lang w:val="es-ES"/>
        </w:rPr>
        <w:t>El proyecto de mantenimiento</w:t>
      </w:r>
      <w:r>
        <w:rPr>
          <w:bCs/>
          <w:color w:val="000000" w:themeColor="text1"/>
          <w:lang w:val="es-ES"/>
        </w:rPr>
        <w:t xml:space="preserve"> periódico </w:t>
      </w:r>
      <w:r w:rsidRPr="00496825">
        <w:rPr>
          <w:bCs/>
          <w:color w:val="000000" w:themeColor="text1"/>
          <w:lang w:val="es-ES"/>
        </w:rPr>
        <w:t xml:space="preserve">está enfocado a atender </w:t>
      </w:r>
      <w:r>
        <w:rPr>
          <w:bCs/>
          <w:color w:val="000000" w:themeColor="text1"/>
          <w:lang w:val="es-ES"/>
        </w:rPr>
        <w:t>la</w:t>
      </w:r>
      <w:r w:rsidR="00A46B71">
        <w:rPr>
          <w:bCs/>
          <w:color w:val="000000" w:themeColor="text1"/>
          <w:lang w:val="es-ES"/>
        </w:rPr>
        <w:t xml:space="preserve"> ruta 8004 Valledupar – La Paz</w:t>
      </w:r>
      <w:r w:rsidRPr="00496825">
        <w:rPr>
          <w:bCs/>
          <w:color w:val="000000" w:themeColor="text1"/>
          <w:lang w:val="es-ES"/>
        </w:rPr>
        <w:t xml:space="preserve">, el cual ha sido afectado </w:t>
      </w:r>
      <w:r w:rsidR="00A46B71">
        <w:rPr>
          <w:bCs/>
          <w:color w:val="000000" w:themeColor="text1"/>
          <w:lang w:val="es-ES"/>
        </w:rPr>
        <w:t xml:space="preserve">en sectores </w:t>
      </w:r>
      <w:r w:rsidRPr="00496825">
        <w:rPr>
          <w:bCs/>
          <w:color w:val="000000" w:themeColor="text1"/>
          <w:lang w:val="es-ES"/>
        </w:rPr>
        <w:t>por el deterioro del pavimento al cumplir su vida útil</w:t>
      </w:r>
      <w:r w:rsidR="00A46B71">
        <w:rPr>
          <w:bCs/>
          <w:color w:val="000000" w:themeColor="text1"/>
          <w:lang w:val="es-ES"/>
        </w:rPr>
        <w:t>.</w:t>
      </w:r>
    </w:p>
    <w:p w14:paraId="21C56E00" w14:textId="10462FE0" w:rsidR="00BD28D3" w:rsidRDefault="00BD28D3" w:rsidP="00BD28D3">
      <w:pPr>
        <w:spacing w:after="0" w:line="240" w:lineRule="atLeast"/>
        <w:contextualSpacing/>
        <w:rPr>
          <w:bCs/>
          <w:lang w:val="es-ES"/>
        </w:rPr>
      </w:pPr>
      <w:r w:rsidRPr="00BD28D3">
        <w:rPr>
          <w:bCs/>
          <w:color w:val="000000" w:themeColor="text1"/>
          <w:lang w:val="es-ES"/>
        </w:rPr>
        <w:t>El estado actual de este corredor vial es una vía que está pavimentada en Asfalto en un 100% de su</w:t>
      </w:r>
      <w:r>
        <w:rPr>
          <w:bCs/>
          <w:color w:val="000000" w:themeColor="text1"/>
          <w:lang w:val="es-ES"/>
        </w:rPr>
        <w:t xml:space="preserve"> </w:t>
      </w:r>
      <w:r w:rsidRPr="00BD28D3">
        <w:rPr>
          <w:bCs/>
          <w:color w:val="000000" w:themeColor="text1"/>
          <w:lang w:val="es-ES"/>
        </w:rPr>
        <w:t xml:space="preserve">longitud. </w:t>
      </w:r>
      <w:r w:rsidR="00070E30" w:rsidRPr="00070E30">
        <w:rPr>
          <w:b/>
          <w:color w:val="FF0000"/>
          <w:lang w:val="es-ES"/>
        </w:rPr>
        <w:t>El</w:t>
      </w:r>
      <w:r w:rsidR="00A46B71" w:rsidRPr="00070E30">
        <w:rPr>
          <w:b/>
          <w:color w:val="FF0000"/>
          <w:lang w:val="es-ES"/>
        </w:rPr>
        <w:t xml:space="preserve"> tramo vial </w:t>
      </w:r>
      <w:r w:rsidR="00070E30" w:rsidRPr="00070E30">
        <w:rPr>
          <w:b/>
          <w:color w:val="FF0000"/>
          <w:lang w:val="es-ES"/>
        </w:rPr>
        <w:t>4901 San Roque – La Paz</w:t>
      </w:r>
      <w:r w:rsidR="00A46B71" w:rsidRPr="00070E30">
        <w:rPr>
          <w:b/>
          <w:color w:val="FF0000"/>
          <w:lang w:val="es-ES"/>
        </w:rPr>
        <w:t xml:space="preserve">, </w:t>
      </w:r>
      <w:r w:rsidR="0088183F" w:rsidRPr="00070E30">
        <w:rPr>
          <w:b/>
          <w:color w:val="FF0000"/>
          <w:lang w:val="es-ES"/>
        </w:rPr>
        <w:t xml:space="preserve">el </w:t>
      </w:r>
      <w:r w:rsidR="00130BC7">
        <w:rPr>
          <w:b/>
          <w:color w:val="FF0000"/>
          <w:lang w:val="es-ES"/>
        </w:rPr>
        <w:t>55</w:t>
      </w:r>
      <w:r w:rsidR="0088183F" w:rsidRPr="00070E30">
        <w:rPr>
          <w:b/>
          <w:color w:val="FF0000"/>
          <w:lang w:val="es-ES"/>
        </w:rPr>
        <w:t xml:space="preserve">% </w:t>
      </w:r>
      <w:r w:rsidRPr="00070E30">
        <w:rPr>
          <w:b/>
          <w:color w:val="FF0000"/>
          <w:lang w:val="es-ES"/>
        </w:rPr>
        <w:t>se encuentra en buen estado, el</w:t>
      </w:r>
      <w:r w:rsidR="0088183F" w:rsidRPr="00070E30">
        <w:rPr>
          <w:b/>
          <w:color w:val="FF0000"/>
          <w:lang w:val="es-ES"/>
        </w:rPr>
        <w:t xml:space="preserve"> </w:t>
      </w:r>
      <w:r w:rsidR="00130BC7">
        <w:rPr>
          <w:b/>
          <w:color w:val="FF0000"/>
          <w:lang w:val="es-ES"/>
        </w:rPr>
        <w:t>32</w:t>
      </w:r>
      <w:r w:rsidR="0088183F" w:rsidRPr="00070E30">
        <w:rPr>
          <w:b/>
          <w:color w:val="FF0000"/>
          <w:lang w:val="es-ES"/>
        </w:rPr>
        <w:t>%</w:t>
      </w:r>
      <w:r w:rsidRPr="00070E30">
        <w:rPr>
          <w:b/>
          <w:color w:val="FF0000"/>
          <w:lang w:val="es-ES"/>
        </w:rPr>
        <w:t xml:space="preserve"> se encuentra en regular estado, el </w:t>
      </w:r>
      <w:r w:rsidR="00130BC7">
        <w:rPr>
          <w:b/>
          <w:color w:val="FF0000"/>
          <w:lang w:val="es-ES"/>
        </w:rPr>
        <w:t>13</w:t>
      </w:r>
      <w:r w:rsidRPr="00070E30">
        <w:rPr>
          <w:b/>
          <w:color w:val="FF0000"/>
          <w:lang w:val="es-ES"/>
        </w:rPr>
        <w:t>% se encuentra en mal estado.</w:t>
      </w:r>
      <w:r w:rsidRPr="00BD28D3">
        <w:rPr>
          <w:bCs/>
          <w:color w:val="000000" w:themeColor="text1"/>
          <w:lang w:val="es-ES"/>
        </w:rPr>
        <w:t xml:space="preserve"> </w:t>
      </w:r>
      <w:r w:rsidRPr="00ED7F99">
        <w:rPr>
          <w:bCs/>
          <w:lang w:val="es-ES"/>
        </w:rPr>
        <w:t xml:space="preserve">(fuente de información, informe </w:t>
      </w:r>
      <w:r w:rsidR="00540F1B" w:rsidRPr="00ED7F99">
        <w:rPr>
          <w:bCs/>
          <w:lang w:val="es-ES"/>
        </w:rPr>
        <w:t xml:space="preserve">con criterio técnico de las </w:t>
      </w:r>
      <w:r w:rsidRPr="00ED7F99">
        <w:rPr>
          <w:bCs/>
          <w:lang w:val="es-ES"/>
        </w:rPr>
        <w:t>Administraci</w:t>
      </w:r>
      <w:r w:rsidR="00540F1B" w:rsidRPr="00ED7F99">
        <w:rPr>
          <w:bCs/>
          <w:lang w:val="es-ES"/>
        </w:rPr>
        <w:t>o</w:t>
      </w:r>
      <w:r w:rsidRPr="00ED7F99">
        <w:rPr>
          <w:bCs/>
          <w:lang w:val="es-ES"/>
        </w:rPr>
        <w:t>n</w:t>
      </w:r>
      <w:r w:rsidR="00540F1B" w:rsidRPr="00ED7F99">
        <w:rPr>
          <w:bCs/>
          <w:lang w:val="es-ES"/>
        </w:rPr>
        <w:t>es</w:t>
      </w:r>
      <w:r w:rsidRPr="00ED7F99">
        <w:rPr>
          <w:bCs/>
          <w:lang w:val="es-ES"/>
        </w:rPr>
        <w:t xml:space="preserve"> Vial</w:t>
      </w:r>
      <w:r w:rsidR="00540F1B" w:rsidRPr="00ED7F99">
        <w:rPr>
          <w:bCs/>
          <w:lang w:val="es-ES"/>
        </w:rPr>
        <w:t>es</w:t>
      </w:r>
      <w:r w:rsidRPr="00ED7F99">
        <w:rPr>
          <w:bCs/>
          <w:lang w:val="es-ES"/>
        </w:rPr>
        <w:t xml:space="preserve"> de</w:t>
      </w:r>
      <w:r w:rsidR="00540F1B" w:rsidRPr="00ED7F99">
        <w:rPr>
          <w:bCs/>
          <w:lang w:val="es-ES"/>
        </w:rPr>
        <w:t xml:space="preserve"> </w:t>
      </w:r>
      <w:r w:rsidRPr="00ED7F99">
        <w:rPr>
          <w:bCs/>
          <w:lang w:val="es-ES"/>
        </w:rPr>
        <w:t>l</w:t>
      </w:r>
      <w:r w:rsidR="00540F1B" w:rsidRPr="00ED7F99">
        <w:rPr>
          <w:bCs/>
          <w:lang w:val="es-ES"/>
        </w:rPr>
        <w:t>os</w:t>
      </w:r>
      <w:r w:rsidRPr="00ED7F99">
        <w:rPr>
          <w:bCs/>
          <w:lang w:val="es-ES"/>
        </w:rPr>
        <w:t xml:space="preserve"> sector</w:t>
      </w:r>
      <w:r w:rsidR="00540F1B" w:rsidRPr="00ED7F99">
        <w:rPr>
          <w:bCs/>
          <w:lang w:val="es-ES"/>
        </w:rPr>
        <w:t>es</w:t>
      </w:r>
      <w:r w:rsidRPr="00ED7F99">
        <w:rPr>
          <w:bCs/>
          <w:lang w:val="es-ES"/>
        </w:rPr>
        <w:t>).</w:t>
      </w:r>
    </w:p>
    <w:p w14:paraId="6FA75440" w14:textId="4378F8DE" w:rsidR="003F79F1" w:rsidRDefault="003F79F1" w:rsidP="00BD28D3">
      <w:pPr>
        <w:spacing w:after="0" w:line="240" w:lineRule="atLeast"/>
        <w:contextualSpacing/>
        <w:rPr>
          <w:bCs/>
          <w:lang w:val="es-ES"/>
        </w:rPr>
      </w:pPr>
    </w:p>
    <w:p w14:paraId="12F03B40" w14:textId="251DB2E9" w:rsidR="003F79F1" w:rsidRDefault="003F79F1" w:rsidP="00BD28D3">
      <w:pPr>
        <w:spacing w:after="0" w:line="240" w:lineRule="atLeast"/>
        <w:contextualSpacing/>
        <w:rPr>
          <w:bCs/>
          <w:lang w:val="es-ES"/>
        </w:rPr>
      </w:pPr>
    </w:p>
    <w:p w14:paraId="7F655202" w14:textId="6D080DDC" w:rsidR="003F79F1" w:rsidRDefault="003F79F1" w:rsidP="00BD28D3">
      <w:pPr>
        <w:spacing w:after="0" w:line="240" w:lineRule="atLeast"/>
        <w:contextualSpacing/>
        <w:rPr>
          <w:bCs/>
          <w:lang w:val="es-ES"/>
        </w:rPr>
      </w:pPr>
    </w:p>
    <w:p w14:paraId="6908A9EE" w14:textId="0C6BF6CA" w:rsidR="003F79F1" w:rsidRDefault="003F79F1" w:rsidP="00BD28D3">
      <w:pPr>
        <w:spacing w:after="0" w:line="240" w:lineRule="atLeast"/>
        <w:contextualSpacing/>
        <w:rPr>
          <w:bCs/>
          <w:lang w:val="es-ES"/>
        </w:rPr>
      </w:pPr>
    </w:p>
    <w:p w14:paraId="24E7695E" w14:textId="77777777" w:rsidR="003F79F1" w:rsidRDefault="003F79F1" w:rsidP="00BD28D3">
      <w:pPr>
        <w:spacing w:after="0" w:line="240" w:lineRule="atLeast"/>
        <w:contextualSpacing/>
        <w:rPr>
          <w:bCs/>
          <w:lang w:val="es-ES"/>
        </w:rPr>
      </w:pPr>
    </w:p>
    <w:p w14:paraId="5D5A6F93" w14:textId="77777777" w:rsidR="0083422A" w:rsidRPr="00ED7F99" w:rsidRDefault="0083422A" w:rsidP="00BD28D3">
      <w:pPr>
        <w:spacing w:after="0" w:line="240" w:lineRule="atLeast"/>
        <w:contextualSpacing/>
        <w:rPr>
          <w:bCs/>
          <w:lang w:val="es-ES"/>
        </w:rPr>
      </w:pPr>
    </w:p>
    <w:p w14:paraId="56A7A1B5" w14:textId="77777777" w:rsidR="00BD28D3" w:rsidRPr="00ED7F99" w:rsidRDefault="00BD28D3" w:rsidP="00BD28D3">
      <w:pPr>
        <w:spacing w:after="0" w:line="240" w:lineRule="atLeast"/>
        <w:contextualSpacing/>
        <w:rPr>
          <w:bCs/>
          <w:lang w:val="es-ES"/>
        </w:rPr>
      </w:pPr>
    </w:p>
    <w:p w14:paraId="2876F5B7" w14:textId="0FBAD769" w:rsidR="00343BE6" w:rsidRPr="000F6E41" w:rsidRDefault="00343BE6" w:rsidP="0042750F">
      <w:pPr>
        <w:numPr>
          <w:ilvl w:val="0"/>
          <w:numId w:val="4"/>
        </w:numPr>
        <w:rPr>
          <w:b/>
          <w:iCs/>
          <w:color w:val="000000" w:themeColor="text1"/>
        </w:rPr>
      </w:pPr>
      <w:r w:rsidRPr="000F6E41">
        <w:rPr>
          <w:b/>
          <w:iCs/>
          <w:color w:val="000000" w:themeColor="text1"/>
        </w:rPr>
        <w:lastRenderedPageBreak/>
        <w:t>Localización:</w:t>
      </w:r>
    </w:p>
    <w:p w14:paraId="5985DC19" w14:textId="452AA69A" w:rsidR="00B3725C" w:rsidRDefault="00B3725C" w:rsidP="00B3725C">
      <w:pPr>
        <w:spacing w:after="0"/>
        <w:ind w:left="720"/>
        <w:rPr>
          <w:b/>
          <w:color w:val="000000" w:themeColor="text1"/>
          <w:lang w:val="es-ES"/>
        </w:rPr>
      </w:pPr>
    </w:p>
    <w:p w14:paraId="358DD628" w14:textId="1D5D9519" w:rsidR="003F79F1" w:rsidRDefault="003F79F1" w:rsidP="00B3725C">
      <w:pPr>
        <w:spacing w:after="0"/>
        <w:ind w:left="720"/>
        <w:rPr>
          <w:b/>
          <w:color w:val="000000" w:themeColor="text1"/>
          <w:lang w:val="es-ES"/>
        </w:rPr>
      </w:pPr>
    </w:p>
    <w:p w14:paraId="2A2DAE62" w14:textId="34AA97C5" w:rsidR="003F79F1" w:rsidRDefault="003F79F1" w:rsidP="003F79F1">
      <w:pPr>
        <w:spacing w:after="0"/>
        <w:ind w:left="720"/>
        <w:jc w:val="center"/>
        <w:rPr>
          <w:b/>
          <w:color w:val="000000" w:themeColor="text1"/>
          <w:lang w:val="es-ES"/>
        </w:rPr>
      </w:pPr>
      <w:r>
        <w:rPr>
          <w:noProof/>
        </w:rPr>
        <w:drawing>
          <wp:inline distT="0" distB="0" distL="0" distR="0" wp14:anchorId="18D594FC" wp14:editId="303A2EB8">
            <wp:extent cx="3724275" cy="5143949"/>
            <wp:effectExtent l="0" t="0" r="0" b="0"/>
            <wp:docPr id="4" name="Imagen 4" descr="Map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62297" cy="5196465"/>
                    </a:xfrm>
                    <a:prstGeom prst="rect">
                      <a:avLst/>
                    </a:prstGeom>
                    <a:noFill/>
                    <a:ln>
                      <a:noFill/>
                    </a:ln>
                  </pic:spPr>
                </pic:pic>
              </a:graphicData>
            </a:graphic>
          </wp:inline>
        </w:drawing>
      </w:r>
    </w:p>
    <w:p w14:paraId="25B7EA8A" w14:textId="40B83B8D" w:rsidR="00540F1B" w:rsidRDefault="00540F1B" w:rsidP="00540F1B">
      <w:pPr>
        <w:spacing w:after="0"/>
        <w:ind w:left="720"/>
        <w:jc w:val="center"/>
        <w:rPr>
          <w:b/>
          <w:color w:val="000000" w:themeColor="text1"/>
          <w:lang w:val="es-ES"/>
        </w:rPr>
      </w:pPr>
    </w:p>
    <w:p w14:paraId="6731E511" w14:textId="7A49F99E" w:rsidR="00540F1B" w:rsidRDefault="00751C8A" w:rsidP="00751C8A">
      <w:pPr>
        <w:spacing w:after="0"/>
        <w:ind w:left="720"/>
        <w:jc w:val="center"/>
        <w:rPr>
          <w:b/>
          <w:color w:val="000000" w:themeColor="text1"/>
          <w:lang w:val="es-ES"/>
        </w:rPr>
      </w:pPr>
      <w:r w:rsidRPr="00751C8A">
        <w:rPr>
          <w:b/>
          <w:color w:val="000000" w:themeColor="text1"/>
          <w:lang w:val="es-ES"/>
        </w:rPr>
        <w:t>Figura 1.</w:t>
      </w:r>
      <w:r>
        <w:rPr>
          <w:b/>
          <w:color w:val="000000" w:themeColor="text1"/>
          <w:lang w:val="es-ES"/>
        </w:rPr>
        <w:t>1</w:t>
      </w:r>
      <w:r w:rsidRPr="00751C8A">
        <w:rPr>
          <w:b/>
          <w:color w:val="000000" w:themeColor="text1"/>
          <w:lang w:val="es-ES"/>
        </w:rPr>
        <w:t xml:space="preserve">. </w:t>
      </w:r>
      <w:proofErr w:type="gramStart"/>
      <w:r w:rsidRPr="00751C8A">
        <w:rPr>
          <w:b/>
          <w:color w:val="000000" w:themeColor="text1"/>
          <w:lang w:val="es-ES"/>
        </w:rPr>
        <w:t xml:space="preserve">Carretera </w:t>
      </w:r>
      <w:r w:rsidR="007B4718">
        <w:rPr>
          <w:b/>
          <w:color w:val="000000" w:themeColor="text1"/>
          <w:lang w:val="es-ES"/>
        </w:rPr>
        <w:t xml:space="preserve"> San</w:t>
      </w:r>
      <w:proofErr w:type="gramEnd"/>
      <w:r w:rsidR="007B4718">
        <w:rPr>
          <w:b/>
          <w:color w:val="000000" w:themeColor="text1"/>
          <w:lang w:val="es-ES"/>
        </w:rPr>
        <w:t xml:space="preserve"> Roque </w:t>
      </w:r>
      <w:r w:rsidR="0056330B">
        <w:rPr>
          <w:b/>
          <w:color w:val="000000" w:themeColor="text1"/>
          <w:lang w:val="es-ES"/>
        </w:rPr>
        <w:t xml:space="preserve"> – La Paz</w:t>
      </w:r>
      <w:r w:rsidRPr="00751C8A">
        <w:rPr>
          <w:b/>
          <w:color w:val="000000" w:themeColor="text1"/>
          <w:lang w:val="es-ES"/>
        </w:rPr>
        <w:t xml:space="preserve">, código </w:t>
      </w:r>
      <w:r w:rsidR="007B4718">
        <w:rPr>
          <w:b/>
          <w:color w:val="000000" w:themeColor="text1"/>
          <w:lang w:val="es-ES"/>
        </w:rPr>
        <w:t>4901</w:t>
      </w:r>
    </w:p>
    <w:p w14:paraId="17547B0D" w14:textId="1F01592C" w:rsidR="00751C8A" w:rsidRDefault="00751C8A" w:rsidP="00751C8A">
      <w:pPr>
        <w:spacing w:after="0"/>
        <w:ind w:left="720"/>
        <w:jc w:val="center"/>
        <w:rPr>
          <w:b/>
          <w:color w:val="000000" w:themeColor="text1"/>
          <w:lang w:val="es-ES"/>
        </w:rPr>
      </w:pPr>
    </w:p>
    <w:p w14:paraId="12C27895" w14:textId="77777777" w:rsidR="00AE5AFF" w:rsidRDefault="00AE5AFF" w:rsidP="007D18BB">
      <w:pPr>
        <w:spacing w:after="0"/>
        <w:rPr>
          <w:b/>
          <w:color w:val="000000" w:themeColor="text1"/>
          <w:lang w:val="es-ES"/>
        </w:rPr>
      </w:pPr>
    </w:p>
    <w:p w14:paraId="7F877575" w14:textId="77777777" w:rsidR="00540F1B" w:rsidRDefault="00540F1B" w:rsidP="00540F1B">
      <w:pPr>
        <w:spacing w:after="0"/>
        <w:ind w:left="720"/>
        <w:jc w:val="center"/>
        <w:rPr>
          <w:b/>
          <w:color w:val="000000" w:themeColor="text1"/>
          <w:lang w:val="es-ES"/>
        </w:rPr>
      </w:pPr>
    </w:p>
    <w:p w14:paraId="2741CF6F" w14:textId="338356FE" w:rsidR="00890854"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50AD18AD" w14:textId="77777777" w:rsidR="008A5C5D" w:rsidRPr="000F6E41" w:rsidRDefault="008A5C5D" w:rsidP="008A5C5D">
      <w:pPr>
        <w:ind w:left="720"/>
        <w:rPr>
          <w:b/>
          <w:color w:val="000000" w:themeColor="text1"/>
          <w:lang w:val="es-ES"/>
        </w:rPr>
      </w:pPr>
    </w:p>
    <w:p w14:paraId="22BFAE6B" w14:textId="2FF03A80" w:rsidR="00E41D84" w:rsidRDefault="00942145" w:rsidP="0070526B">
      <w:pPr>
        <w:rPr>
          <w:color w:val="000000" w:themeColor="text1"/>
          <w:lang w:val="es-ES"/>
        </w:rPr>
      </w:pPr>
      <w:r w:rsidRPr="000F6E41">
        <w:rPr>
          <w:color w:val="000000" w:themeColor="text1"/>
          <w:lang w:val="es-ES"/>
        </w:rPr>
        <w:t xml:space="preserve">Las </w:t>
      </w:r>
      <w:r>
        <w:rPr>
          <w:color w:val="000000" w:themeColor="text1"/>
          <w:lang w:val="es-ES"/>
        </w:rPr>
        <w:t xml:space="preserve">principales </w:t>
      </w:r>
      <w:r w:rsidRPr="000F6E41">
        <w:rPr>
          <w:color w:val="000000" w:themeColor="text1"/>
          <w:lang w:val="es-ES"/>
        </w:rPr>
        <w:t>actividades u obras para ejecutar</w:t>
      </w:r>
      <w:r w:rsidR="00E41D84" w:rsidRPr="000F6E41">
        <w:rPr>
          <w:color w:val="000000" w:themeColor="text1"/>
          <w:lang w:val="es-ES"/>
        </w:rPr>
        <w:t xml:space="preserve"> son las siguientes</w:t>
      </w:r>
      <w:r>
        <w:rPr>
          <w:color w:val="000000" w:themeColor="text1"/>
          <w:lang w:val="es-ES"/>
        </w:rPr>
        <w:t xml:space="preserve"> ya las demás que el interventor considere apropiadas</w:t>
      </w:r>
      <w:r w:rsidR="00E41D84" w:rsidRPr="000F6E41">
        <w:rPr>
          <w:color w:val="000000" w:themeColor="text1"/>
          <w:lang w:val="es-ES"/>
        </w:rPr>
        <w:t>:</w:t>
      </w:r>
    </w:p>
    <w:p w14:paraId="46603F2B" w14:textId="77777777" w:rsidR="008A5C5D" w:rsidRDefault="008A5C5D" w:rsidP="0070526B">
      <w:pPr>
        <w:rPr>
          <w:color w:val="000000" w:themeColor="text1"/>
          <w:lang w:val="es-ES"/>
        </w:rPr>
      </w:pPr>
    </w:p>
    <w:p w14:paraId="7D625AF7" w14:textId="77777777" w:rsidR="00751C8A" w:rsidRPr="009B5985" w:rsidRDefault="00751C8A" w:rsidP="00751C8A">
      <w:pPr>
        <w:pStyle w:val="Prrafodelista"/>
        <w:numPr>
          <w:ilvl w:val="0"/>
          <w:numId w:val="13"/>
        </w:numPr>
        <w:autoSpaceDE w:val="0"/>
        <w:autoSpaceDN w:val="0"/>
        <w:adjustRightInd w:val="0"/>
        <w:spacing w:after="0" w:line="240" w:lineRule="auto"/>
        <w:rPr>
          <w:rFonts w:cs="Arial"/>
          <w:color w:val="000000"/>
          <w:szCs w:val="20"/>
        </w:rPr>
      </w:pPr>
      <w:r w:rsidRPr="009B5985">
        <w:rPr>
          <w:color w:val="000000" w:themeColor="text1"/>
          <w:lang w:val="es-ES"/>
        </w:rPr>
        <w:t xml:space="preserve">Ubicación de zonas para depósito o disposición final de materiales provenientes de las demoliciones y excavaciones en general y trámite ante la entidad ambiental y la obtención del permiso respectivo, acorde a la guía de manejo ambiental del INVIAS. </w:t>
      </w:r>
    </w:p>
    <w:p w14:paraId="5F2967E1" w14:textId="1EC0120F" w:rsidR="00751C8A" w:rsidRPr="00751C8A" w:rsidRDefault="00751C8A" w:rsidP="00751C8A">
      <w:pPr>
        <w:pStyle w:val="Prrafodelista"/>
        <w:numPr>
          <w:ilvl w:val="0"/>
          <w:numId w:val="13"/>
        </w:numPr>
        <w:autoSpaceDE w:val="0"/>
        <w:autoSpaceDN w:val="0"/>
        <w:adjustRightInd w:val="0"/>
        <w:spacing w:after="0" w:line="240" w:lineRule="auto"/>
        <w:rPr>
          <w:color w:val="000000" w:themeColor="text1"/>
          <w:lang w:val="es-ES"/>
        </w:rPr>
      </w:pPr>
      <w:r w:rsidRPr="00751C8A">
        <w:rPr>
          <w:color w:val="000000" w:themeColor="text1"/>
          <w:lang w:val="es-ES"/>
        </w:rPr>
        <w:t xml:space="preserve">Retiro de derrumbes </w:t>
      </w:r>
      <w:r w:rsidR="008A5C5D">
        <w:rPr>
          <w:color w:val="000000" w:themeColor="text1"/>
          <w:lang w:val="es-ES"/>
        </w:rPr>
        <w:t xml:space="preserve">y transporte del material proveniente de los mismos en los sitios donde se presenten emergencias. </w:t>
      </w:r>
    </w:p>
    <w:p w14:paraId="4148B76E" w14:textId="6AD283D0" w:rsidR="00751C8A" w:rsidRPr="009B5985" w:rsidRDefault="00751C8A" w:rsidP="00751C8A">
      <w:pPr>
        <w:pStyle w:val="Prrafodelista"/>
        <w:numPr>
          <w:ilvl w:val="0"/>
          <w:numId w:val="13"/>
        </w:numPr>
        <w:autoSpaceDE w:val="0"/>
        <w:autoSpaceDN w:val="0"/>
        <w:adjustRightInd w:val="0"/>
        <w:spacing w:after="0" w:line="240" w:lineRule="auto"/>
        <w:rPr>
          <w:rFonts w:cs="Arial"/>
          <w:color w:val="000000"/>
          <w:sz w:val="24"/>
          <w:szCs w:val="24"/>
        </w:rPr>
      </w:pPr>
      <w:r w:rsidRPr="009B5985">
        <w:rPr>
          <w:rFonts w:cs="Arial"/>
          <w:color w:val="000000"/>
          <w:szCs w:val="20"/>
        </w:rPr>
        <w:t xml:space="preserve">Excavación de reparación del pavimento existente e inventariadas por el Administrador Vial del tramo, verificado por la interventoría y aprobado por la Dirección Territorial </w:t>
      </w:r>
      <w:r w:rsidR="007D18BB">
        <w:rPr>
          <w:rFonts w:cs="Arial"/>
          <w:color w:val="000000"/>
          <w:szCs w:val="20"/>
        </w:rPr>
        <w:t>Cesar</w:t>
      </w:r>
      <w:r w:rsidRPr="009B5985">
        <w:rPr>
          <w:rFonts w:cs="Arial"/>
          <w:color w:val="000000"/>
          <w:szCs w:val="20"/>
        </w:rPr>
        <w:t xml:space="preserve">. </w:t>
      </w:r>
    </w:p>
    <w:p w14:paraId="1DB1E0FD" w14:textId="61D347FD" w:rsidR="00751C8A" w:rsidRDefault="00751C8A" w:rsidP="00751C8A">
      <w:pPr>
        <w:numPr>
          <w:ilvl w:val="0"/>
          <w:numId w:val="13"/>
        </w:numPr>
        <w:autoSpaceDE w:val="0"/>
        <w:autoSpaceDN w:val="0"/>
        <w:adjustRightInd w:val="0"/>
        <w:spacing w:after="0" w:line="240" w:lineRule="auto"/>
        <w:rPr>
          <w:rFonts w:cs="Arial"/>
          <w:color w:val="000000"/>
          <w:szCs w:val="20"/>
        </w:rPr>
      </w:pPr>
      <w:r w:rsidRPr="009B5985">
        <w:rPr>
          <w:rFonts w:cs="Arial"/>
          <w:color w:val="000000"/>
          <w:szCs w:val="20"/>
        </w:rPr>
        <w:t xml:space="preserve">Suministro y aplicación de </w:t>
      </w:r>
      <w:r w:rsidRPr="00751C8A">
        <w:rPr>
          <w:rFonts w:cs="Arial"/>
          <w:color w:val="000000"/>
          <w:szCs w:val="20"/>
        </w:rPr>
        <w:t>Riego de liga con emulsión asfáltica CRR-1</w:t>
      </w:r>
      <w:r>
        <w:rPr>
          <w:rFonts w:cs="Arial"/>
          <w:color w:val="000000"/>
          <w:szCs w:val="20"/>
        </w:rPr>
        <w:t xml:space="preserve"> </w:t>
      </w:r>
      <w:r w:rsidRPr="009B5985">
        <w:rPr>
          <w:rFonts w:cs="Arial"/>
          <w:color w:val="000000"/>
          <w:szCs w:val="20"/>
        </w:rPr>
        <w:t>en las áreas niveladas previamente a la instalación de la mezcla asfáltica.</w:t>
      </w:r>
    </w:p>
    <w:p w14:paraId="4C10FE36" w14:textId="2CEDF5BF" w:rsidR="00751C8A" w:rsidRDefault="00751C8A" w:rsidP="00751C8A">
      <w:pPr>
        <w:numPr>
          <w:ilvl w:val="0"/>
          <w:numId w:val="13"/>
        </w:numPr>
        <w:autoSpaceDE w:val="0"/>
        <w:autoSpaceDN w:val="0"/>
        <w:adjustRightInd w:val="0"/>
        <w:spacing w:after="0" w:line="240" w:lineRule="auto"/>
        <w:jc w:val="left"/>
        <w:rPr>
          <w:rFonts w:cs="Arial"/>
          <w:color w:val="000000"/>
          <w:szCs w:val="20"/>
        </w:rPr>
      </w:pPr>
      <w:r w:rsidRPr="009B5985">
        <w:rPr>
          <w:rFonts w:cs="Arial"/>
          <w:color w:val="000000"/>
          <w:szCs w:val="20"/>
        </w:rPr>
        <w:t xml:space="preserve">Suministro, transporte extensión y compactación de la mezcla </w:t>
      </w:r>
      <w:r>
        <w:rPr>
          <w:rFonts w:cs="Arial"/>
          <w:color w:val="000000"/>
          <w:szCs w:val="20"/>
        </w:rPr>
        <w:t>densa en caliente</w:t>
      </w:r>
      <w:r w:rsidRPr="009B5985">
        <w:rPr>
          <w:rFonts w:cs="Arial"/>
          <w:color w:val="000000"/>
          <w:szCs w:val="20"/>
        </w:rPr>
        <w:t xml:space="preserve"> MDC-</w:t>
      </w:r>
      <w:r>
        <w:rPr>
          <w:rFonts w:cs="Arial"/>
          <w:color w:val="000000"/>
          <w:szCs w:val="20"/>
        </w:rPr>
        <w:t>19</w:t>
      </w:r>
      <w:r w:rsidRPr="009B5985">
        <w:rPr>
          <w:rFonts w:cs="Arial"/>
          <w:color w:val="000000"/>
          <w:szCs w:val="20"/>
        </w:rPr>
        <w:t xml:space="preserve"> (Incluye asfalto) en las áreas previamente conformadas y niveladas y </w:t>
      </w:r>
      <w:r>
        <w:rPr>
          <w:rFonts w:cs="Arial"/>
          <w:color w:val="000000"/>
          <w:szCs w:val="20"/>
        </w:rPr>
        <w:t xml:space="preserve">con </w:t>
      </w:r>
      <w:r w:rsidRPr="009B5985">
        <w:rPr>
          <w:rFonts w:cs="Arial"/>
          <w:color w:val="000000"/>
          <w:szCs w:val="20"/>
        </w:rPr>
        <w:t xml:space="preserve">aplicación del riego de Imprimación. </w:t>
      </w:r>
    </w:p>
    <w:p w14:paraId="42F52F37" w14:textId="7FC78296" w:rsidR="00751C8A" w:rsidRDefault="00751C8A" w:rsidP="00751C8A">
      <w:pPr>
        <w:numPr>
          <w:ilvl w:val="0"/>
          <w:numId w:val="13"/>
        </w:numPr>
        <w:autoSpaceDE w:val="0"/>
        <w:autoSpaceDN w:val="0"/>
        <w:adjustRightInd w:val="0"/>
        <w:spacing w:after="0" w:line="240" w:lineRule="auto"/>
        <w:jc w:val="left"/>
        <w:rPr>
          <w:rFonts w:cs="Arial"/>
          <w:color w:val="000000"/>
          <w:szCs w:val="20"/>
        </w:rPr>
      </w:pPr>
      <w:r w:rsidRPr="009B5985">
        <w:rPr>
          <w:rFonts w:cs="Arial"/>
          <w:color w:val="000000"/>
          <w:szCs w:val="20"/>
        </w:rPr>
        <w:t xml:space="preserve">Suministro y aplicación de pintura en frio acrílica pura base agua para líneas de demarcación de pavimento en los sitios intervenidos con mezcla asfáltica y priorizados por la administración vial, verificado por el interventor y avalado por la Dirección Territorial. </w:t>
      </w:r>
    </w:p>
    <w:p w14:paraId="23E9C302" w14:textId="65EA462D" w:rsidR="00083878" w:rsidRDefault="00083878" w:rsidP="00751C8A">
      <w:pPr>
        <w:numPr>
          <w:ilvl w:val="0"/>
          <w:numId w:val="13"/>
        </w:numPr>
        <w:autoSpaceDE w:val="0"/>
        <w:autoSpaceDN w:val="0"/>
        <w:adjustRightInd w:val="0"/>
        <w:spacing w:after="0" w:line="240" w:lineRule="auto"/>
        <w:jc w:val="left"/>
        <w:rPr>
          <w:rFonts w:cs="Arial"/>
          <w:color w:val="000000"/>
          <w:szCs w:val="20"/>
        </w:rPr>
      </w:pPr>
      <w:r>
        <w:rPr>
          <w:rFonts w:cs="Arial"/>
          <w:color w:val="000000"/>
          <w:szCs w:val="20"/>
        </w:rPr>
        <w:t xml:space="preserve">Atención sitio crítico PR8+0060(Quebrada Pacho Prieto) </w:t>
      </w:r>
    </w:p>
    <w:p w14:paraId="679324AE" w14:textId="683F64B0" w:rsidR="00083878" w:rsidRPr="009B5985" w:rsidRDefault="00083878" w:rsidP="00751C8A">
      <w:pPr>
        <w:numPr>
          <w:ilvl w:val="0"/>
          <w:numId w:val="13"/>
        </w:numPr>
        <w:autoSpaceDE w:val="0"/>
        <w:autoSpaceDN w:val="0"/>
        <w:adjustRightInd w:val="0"/>
        <w:spacing w:after="0" w:line="240" w:lineRule="auto"/>
        <w:jc w:val="left"/>
        <w:rPr>
          <w:rFonts w:cs="Arial"/>
          <w:color w:val="000000"/>
          <w:szCs w:val="20"/>
        </w:rPr>
      </w:pPr>
      <w:r>
        <w:rPr>
          <w:rFonts w:cs="Arial"/>
          <w:color w:val="000000"/>
          <w:szCs w:val="20"/>
        </w:rPr>
        <w:t xml:space="preserve">Atención sitio critico PR42+0285 (Puente </w:t>
      </w:r>
      <w:proofErr w:type="spellStart"/>
      <w:r>
        <w:rPr>
          <w:rFonts w:cs="Arial"/>
          <w:color w:val="000000"/>
          <w:szCs w:val="20"/>
        </w:rPr>
        <w:t>Sororia</w:t>
      </w:r>
      <w:proofErr w:type="spellEnd"/>
      <w:r>
        <w:rPr>
          <w:rFonts w:cs="Arial"/>
          <w:color w:val="000000"/>
          <w:szCs w:val="20"/>
        </w:rPr>
        <w:t>)</w:t>
      </w:r>
    </w:p>
    <w:p w14:paraId="3957F8C4" w14:textId="31288AC7" w:rsidR="00751C8A" w:rsidRPr="0046422C" w:rsidRDefault="0083422A" w:rsidP="00751C8A">
      <w:pPr>
        <w:pStyle w:val="Prrafodelista"/>
        <w:numPr>
          <w:ilvl w:val="0"/>
          <w:numId w:val="13"/>
        </w:numPr>
        <w:rPr>
          <w:color w:val="FF0000"/>
          <w:szCs w:val="20"/>
          <w:lang w:val="es-ES"/>
        </w:rPr>
      </w:pPr>
      <w:r>
        <w:rPr>
          <w:color w:val="000000" w:themeColor="text1"/>
          <w:szCs w:val="20"/>
          <w:lang w:val="es-ES"/>
        </w:rPr>
        <w:t>En el alcance físico, se cuent</w:t>
      </w:r>
      <w:r w:rsidR="00083878">
        <w:rPr>
          <w:color w:val="000000" w:themeColor="text1"/>
          <w:szCs w:val="20"/>
          <w:lang w:val="es-ES"/>
        </w:rPr>
        <w:t>a con</w:t>
      </w:r>
      <w:r w:rsidR="008A05F9">
        <w:rPr>
          <w:color w:val="000000" w:themeColor="text1"/>
          <w:szCs w:val="20"/>
          <w:lang w:val="es-ES"/>
        </w:rPr>
        <w:t xml:space="preserve"> 705m3 de</w:t>
      </w:r>
      <w:r w:rsidR="00083878">
        <w:rPr>
          <w:color w:val="000000" w:themeColor="text1"/>
          <w:szCs w:val="20"/>
          <w:lang w:val="es-ES"/>
        </w:rPr>
        <w:t xml:space="preserve"> </w:t>
      </w:r>
      <w:r>
        <w:rPr>
          <w:color w:val="000000" w:themeColor="text1"/>
          <w:szCs w:val="20"/>
          <w:lang w:val="es-ES"/>
        </w:rPr>
        <w:t xml:space="preserve">Mezcla Asfáltica Densa en Caliente tipo MDC-19 para atender los sectores </w:t>
      </w:r>
      <w:r w:rsidR="0046422C">
        <w:rPr>
          <w:color w:val="000000" w:themeColor="text1"/>
          <w:szCs w:val="20"/>
          <w:lang w:val="es-ES"/>
        </w:rPr>
        <w:t xml:space="preserve">viales </w:t>
      </w:r>
      <w:r>
        <w:rPr>
          <w:color w:val="000000" w:themeColor="text1"/>
          <w:szCs w:val="20"/>
          <w:lang w:val="es-ES"/>
        </w:rPr>
        <w:t xml:space="preserve">con mayor deterioro, priorizándose el sector comprendido entre el </w:t>
      </w:r>
      <w:r w:rsidRPr="0046422C">
        <w:rPr>
          <w:b/>
          <w:bCs/>
          <w:color w:val="FF0000"/>
          <w:szCs w:val="20"/>
          <w:lang w:val="es-ES"/>
        </w:rPr>
        <w:t>PR</w:t>
      </w:r>
      <w:r w:rsidR="0046422C" w:rsidRPr="0046422C">
        <w:rPr>
          <w:b/>
          <w:bCs/>
          <w:color w:val="FF0000"/>
          <w:szCs w:val="20"/>
          <w:lang w:val="es-ES"/>
        </w:rPr>
        <w:t>50</w:t>
      </w:r>
      <w:r w:rsidRPr="0046422C">
        <w:rPr>
          <w:b/>
          <w:bCs/>
          <w:color w:val="FF0000"/>
          <w:szCs w:val="20"/>
          <w:lang w:val="es-ES"/>
        </w:rPr>
        <w:t>+000 al PR</w:t>
      </w:r>
      <w:r w:rsidR="00982FA3">
        <w:rPr>
          <w:b/>
          <w:bCs/>
          <w:color w:val="FF0000"/>
          <w:szCs w:val="20"/>
          <w:lang w:val="es-ES"/>
        </w:rPr>
        <w:t>67</w:t>
      </w:r>
      <w:r w:rsidRPr="0046422C">
        <w:rPr>
          <w:b/>
          <w:bCs/>
          <w:color w:val="FF0000"/>
          <w:szCs w:val="20"/>
          <w:lang w:val="es-ES"/>
        </w:rPr>
        <w:t>+000</w:t>
      </w:r>
      <w:r w:rsidR="00227384">
        <w:rPr>
          <w:b/>
          <w:bCs/>
          <w:color w:val="FF0000"/>
          <w:szCs w:val="20"/>
          <w:lang w:val="es-ES"/>
        </w:rPr>
        <w:t>, PR90+000 al PR120 y los sectores de influencia de los peajes San Diego y Rincón Hondo.</w:t>
      </w:r>
    </w:p>
    <w:p w14:paraId="34922F29" w14:textId="77777777" w:rsidR="008A5C5D" w:rsidRDefault="008A5C5D" w:rsidP="008A5C5D">
      <w:pPr>
        <w:pStyle w:val="Prrafodelista"/>
        <w:rPr>
          <w:color w:val="000000" w:themeColor="text1"/>
          <w:szCs w:val="20"/>
          <w:lang w:val="es-ES"/>
        </w:rPr>
      </w:pPr>
    </w:p>
    <w:tbl>
      <w:tblPr>
        <w:tblStyle w:val="Tablaconcuadrcula"/>
        <w:tblW w:w="0" w:type="auto"/>
        <w:tblLook w:val="04A0" w:firstRow="1" w:lastRow="0" w:firstColumn="1" w:lastColumn="0" w:noHBand="0" w:noVBand="1"/>
      </w:tblPr>
      <w:tblGrid>
        <w:gridCol w:w="5670"/>
        <w:gridCol w:w="1134"/>
        <w:gridCol w:w="1440"/>
      </w:tblGrid>
      <w:tr w:rsidR="00A420C4" w:rsidRPr="00FC5998" w14:paraId="5E50C132" w14:textId="77777777" w:rsidTr="00E66D17">
        <w:tc>
          <w:tcPr>
            <w:tcW w:w="5670" w:type="dxa"/>
          </w:tcPr>
          <w:p w14:paraId="79636627" w14:textId="77777777" w:rsidR="00A420C4" w:rsidRPr="00FC5998" w:rsidRDefault="00A420C4" w:rsidP="00E66D17">
            <w:pPr>
              <w:jc w:val="center"/>
              <w:rPr>
                <w:b/>
                <w:iCs/>
                <w:color w:val="000000" w:themeColor="text1"/>
                <w:sz w:val="16"/>
                <w:szCs w:val="16"/>
              </w:rPr>
            </w:pPr>
            <w:r w:rsidRPr="00FC5998">
              <w:rPr>
                <w:b/>
                <w:iCs/>
                <w:color w:val="000000" w:themeColor="text1"/>
                <w:sz w:val="16"/>
                <w:szCs w:val="16"/>
              </w:rPr>
              <w:t>DESCRIPCION</w:t>
            </w:r>
          </w:p>
        </w:tc>
        <w:tc>
          <w:tcPr>
            <w:tcW w:w="1134" w:type="dxa"/>
          </w:tcPr>
          <w:p w14:paraId="7552D968" w14:textId="77777777" w:rsidR="00A420C4" w:rsidRPr="00FC5998" w:rsidRDefault="00A420C4" w:rsidP="00E66D17">
            <w:pPr>
              <w:rPr>
                <w:b/>
                <w:iCs/>
                <w:color w:val="000000" w:themeColor="text1"/>
                <w:sz w:val="16"/>
                <w:szCs w:val="16"/>
              </w:rPr>
            </w:pPr>
            <w:r w:rsidRPr="00FC5998">
              <w:rPr>
                <w:b/>
                <w:iCs/>
                <w:color w:val="000000" w:themeColor="text1"/>
                <w:sz w:val="16"/>
                <w:szCs w:val="16"/>
              </w:rPr>
              <w:t>UNIDAD</w:t>
            </w:r>
          </w:p>
        </w:tc>
        <w:tc>
          <w:tcPr>
            <w:tcW w:w="1440" w:type="dxa"/>
          </w:tcPr>
          <w:p w14:paraId="066B52B6" w14:textId="77777777" w:rsidR="00A420C4" w:rsidRPr="00FC5998" w:rsidRDefault="00A420C4" w:rsidP="00E66D17">
            <w:pPr>
              <w:rPr>
                <w:b/>
                <w:iCs/>
                <w:color w:val="000000" w:themeColor="text1"/>
                <w:sz w:val="16"/>
                <w:szCs w:val="16"/>
              </w:rPr>
            </w:pPr>
            <w:r w:rsidRPr="00FC5998">
              <w:rPr>
                <w:b/>
                <w:iCs/>
                <w:color w:val="000000" w:themeColor="text1"/>
                <w:sz w:val="16"/>
                <w:szCs w:val="16"/>
              </w:rPr>
              <w:t>CANTIDAD</w:t>
            </w:r>
          </w:p>
        </w:tc>
      </w:tr>
      <w:tr w:rsidR="00A420C4" w:rsidRPr="0078534A" w14:paraId="7A4C4BB7" w14:textId="77777777" w:rsidTr="00E66D17">
        <w:tc>
          <w:tcPr>
            <w:tcW w:w="5670" w:type="dxa"/>
          </w:tcPr>
          <w:p w14:paraId="21401AB8" w14:textId="77777777" w:rsidR="00A420C4" w:rsidRPr="00132538" w:rsidRDefault="00A420C4" w:rsidP="00E66D17">
            <w:pPr>
              <w:rPr>
                <w:rFonts w:cs="Arial"/>
                <w:b/>
                <w:iCs/>
                <w:color w:val="000000" w:themeColor="text1"/>
                <w:szCs w:val="20"/>
              </w:rPr>
            </w:pPr>
            <w:r w:rsidRPr="00132538">
              <w:rPr>
                <w:rFonts w:cs="Arial"/>
                <w:b/>
                <w:iCs/>
                <w:color w:val="000000" w:themeColor="text1"/>
                <w:szCs w:val="20"/>
              </w:rPr>
              <w:t>Riego de liga con emulsión asfáltica CRR-60</w:t>
            </w:r>
          </w:p>
        </w:tc>
        <w:tc>
          <w:tcPr>
            <w:tcW w:w="1134" w:type="dxa"/>
          </w:tcPr>
          <w:p w14:paraId="334DC715" w14:textId="77777777" w:rsidR="00A420C4" w:rsidRPr="00AE5AFF" w:rsidRDefault="00A420C4" w:rsidP="00E66D17">
            <w:pPr>
              <w:jc w:val="center"/>
              <w:rPr>
                <w:b/>
                <w:iCs/>
                <w:color w:val="000000" w:themeColor="text1"/>
              </w:rPr>
            </w:pPr>
            <w:r w:rsidRPr="00AE5AFF">
              <w:rPr>
                <w:b/>
                <w:iCs/>
                <w:color w:val="000000" w:themeColor="text1"/>
              </w:rPr>
              <w:t>M2</w:t>
            </w:r>
          </w:p>
        </w:tc>
        <w:tc>
          <w:tcPr>
            <w:tcW w:w="1440" w:type="dxa"/>
          </w:tcPr>
          <w:p w14:paraId="49DB39FC" w14:textId="406F9F6E" w:rsidR="00A420C4" w:rsidRPr="00AE5AFF" w:rsidRDefault="00BE36D1" w:rsidP="00E66D17">
            <w:pPr>
              <w:jc w:val="center"/>
              <w:rPr>
                <w:b/>
                <w:iCs/>
                <w:color w:val="000000" w:themeColor="text1"/>
              </w:rPr>
            </w:pPr>
            <w:r>
              <w:rPr>
                <w:b/>
                <w:iCs/>
                <w:color w:val="000000" w:themeColor="text1"/>
              </w:rPr>
              <w:t>9000</w:t>
            </w:r>
          </w:p>
        </w:tc>
      </w:tr>
      <w:tr w:rsidR="00A420C4" w:rsidRPr="0078534A" w14:paraId="1C8DFC30" w14:textId="77777777" w:rsidTr="00E66D17">
        <w:tc>
          <w:tcPr>
            <w:tcW w:w="5670" w:type="dxa"/>
          </w:tcPr>
          <w:p w14:paraId="44F68369" w14:textId="77777777" w:rsidR="00A420C4" w:rsidRPr="00132538" w:rsidRDefault="00A420C4" w:rsidP="00E66D17">
            <w:pPr>
              <w:rPr>
                <w:rFonts w:cs="Arial"/>
                <w:b/>
                <w:iCs/>
                <w:color w:val="000000" w:themeColor="text1"/>
                <w:szCs w:val="20"/>
              </w:rPr>
            </w:pPr>
            <w:r w:rsidRPr="00132538">
              <w:rPr>
                <w:rFonts w:cs="Arial"/>
                <w:b/>
                <w:iCs/>
                <w:color w:val="000000" w:themeColor="text1"/>
                <w:szCs w:val="20"/>
              </w:rPr>
              <w:t>Mezcla Densa en Caliente Tipo MDC-19 (Incluye asfalto, y transporte)</w:t>
            </w:r>
          </w:p>
        </w:tc>
        <w:tc>
          <w:tcPr>
            <w:tcW w:w="1134" w:type="dxa"/>
          </w:tcPr>
          <w:p w14:paraId="401C2D5C" w14:textId="77777777" w:rsidR="00A420C4" w:rsidRPr="00AE5AFF" w:rsidRDefault="00A420C4" w:rsidP="00E66D17">
            <w:pPr>
              <w:jc w:val="center"/>
              <w:rPr>
                <w:b/>
                <w:iCs/>
                <w:color w:val="000000" w:themeColor="text1"/>
              </w:rPr>
            </w:pPr>
            <w:r w:rsidRPr="00AE5AFF">
              <w:rPr>
                <w:b/>
                <w:iCs/>
                <w:color w:val="000000" w:themeColor="text1"/>
              </w:rPr>
              <w:t>M3</w:t>
            </w:r>
          </w:p>
        </w:tc>
        <w:tc>
          <w:tcPr>
            <w:tcW w:w="1440" w:type="dxa"/>
          </w:tcPr>
          <w:p w14:paraId="1404F093" w14:textId="215482E9" w:rsidR="00A420C4" w:rsidRPr="00AE5AFF" w:rsidRDefault="00BE36D1" w:rsidP="00E66D17">
            <w:pPr>
              <w:jc w:val="center"/>
              <w:rPr>
                <w:b/>
                <w:iCs/>
                <w:color w:val="000000" w:themeColor="text1"/>
              </w:rPr>
            </w:pPr>
            <w:r>
              <w:rPr>
                <w:b/>
                <w:iCs/>
                <w:color w:val="000000" w:themeColor="text1"/>
              </w:rPr>
              <w:t>9</w:t>
            </w:r>
            <w:r w:rsidR="00A420C4" w:rsidRPr="00AE5AFF">
              <w:rPr>
                <w:b/>
                <w:iCs/>
                <w:color w:val="000000" w:themeColor="text1"/>
              </w:rPr>
              <w:t>00</w:t>
            </w:r>
          </w:p>
        </w:tc>
      </w:tr>
      <w:tr w:rsidR="00A420C4" w:rsidRPr="0078534A" w14:paraId="1F7002B2" w14:textId="77777777" w:rsidTr="00E66D17">
        <w:tc>
          <w:tcPr>
            <w:tcW w:w="5670" w:type="dxa"/>
          </w:tcPr>
          <w:p w14:paraId="2C12A147" w14:textId="77777777" w:rsidR="00A420C4" w:rsidRPr="00132538" w:rsidRDefault="00A420C4" w:rsidP="00E66D17">
            <w:pPr>
              <w:rPr>
                <w:rFonts w:cs="Arial"/>
                <w:b/>
                <w:iCs/>
                <w:color w:val="000000" w:themeColor="text1"/>
                <w:szCs w:val="20"/>
              </w:rPr>
            </w:pPr>
            <w:r w:rsidRPr="00132538">
              <w:rPr>
                <w:rFonts w:cs="Arial"/>
                <w:b/>
                <w:iCs/>
                <w:color w:val="000000" w:themeColor="text1"/>
                <w:szCs w:val="20"/>
              </w:rPr>
              <w:t>Fresado de pavimento asfáltico</w:t>
            </w:r>
          </w:p>
        </w:tc>
        <w:tc>
          <w:tcPr>
            <w:tcW w:w="1134" w:type="dxa"/>
          </w:tcPr>
          <w:p w14:paraId="61C1F8D5" w14:textId="77777777" w:rsidR="00A420C4" w:rsidRPr="00AE5AFF" w:rsidRDefault="00A420C4" w:rsidP="00E66D17">
            <w:pPr>
              <w:jc w:val="center"/>
              <w:rPr>
                <w:b/>
                <w:iCs/>
                <w:color w:val="000000" w:themeColor="text1"/>
              </w:rPr>
            </w:pPr>
            <w:r w:rsidRPr="00AE5AFF">
              <w:rPr>
                <w:b/>
                <w:iCs/>
                <w:color w:val="000000" w:themeColor="text1"/>
              </w:rPr>
              <w:t>M2</w:t>
            </w:r>
          </w:p>
        </w:tc>
        <w:tc>
          <w:tcPr>
            <w:tcW w:w="1440" w:type="dxa"/>
          </w:tcPr>
          <w:p w14:paraId="6973EDA0" w14:textId="74E95359" w:rsidR="00A420C4" w:rsidRPr="00AE5AFF" w:rsidRDefault="00BE36D1" w:rsidP="00E66D17">
            <w:pPr>
              <w:jc w:val="center"/>
              <w:rPr>
                <w:b/>
                <w:iCs/>
                <w:color w:val="000000" w:themeColor="text1"/>
              </w:rPr>
            </w:pPr>
            <w:r>
              <w:rPr>
                <w:b/>
                <w:iCs/>
                <w:color w:val="000000" w:themeColor="text1"/>
              </w:rPr>
              <w:t>9</w:t>
            </w:r>
            <w:r w:rsidR="00A420C4" w:rsidRPr="00AE5AFF">
              <w:rPr>
                <w:b/>
                <w:iCs/>
                <w:color w:val="000000" w:themeColor="text1"/>
              </w:rPr>
              <w:t>000</w:t>
            </w:r>
          </w:p>
        </w:tc>
      </w:tr>
      <w:tr w:rsidR="00A420C4" w:rsidRPr="0078534A" w14:paraId="74B9848A" w14:textId="77777777" w:rsidTr="00E66D17">
        <w:tc>
          <w:tcPr>
            <w:tcW w:w="5670" w:type="dxa"/>
          </w:tcPr>
          <w:p w14:paraId="31B4EA1A" w14:textId="77777777" w:rsidR="00A420C4" w:rsidRPr="00132538" w:rsidRDefault="00A420C4" w:rsidP="00E66D17">
            <w:pPr>
              <w:rPr>
                <w:rFonts w:cs="Arial"/>
                <w:b/>
                <w:iCs/>
                <w:color w:val="000000" w:themeColor="text1"/>
                <w:szCs w:val="20"/>
              </w:rPr>
            </w:pPr>
            <w:r w:rsidRPr="00132538">
              <w:rPr>
                <w:rFonts w:cs="Arial"/>
                <w:b/>
                <w:iCs/>
                <w:color w:val="000000" w:themeColor="text1"/>
                <w:szCs w:val="20"/>
              </w:rPr>
              <w:t>Suministro y aplicación de pintura en frio acrílica pura base agua para líneas de demarcación de pavimentos</w:t>
            </w:r>
          </w:p>
        </w:tc>
        <w:tc>
          <w:tcPr>
            <w:tcW w:w="1134" w:type="dxa"/>
          </w:tcPr>
          <w:p w14:paraId="0485AF3B" w14:textId="77777777" w:rsidR="00A420C4" w:rsidRPr="00AE5AFF" w:rsidRDefault="00A420C4" w:rsidP="00E66D17">
            <w:pPr>
              <w:jc w:val="center"/>
              <w:rPr>
                <w:b/>
                <w:iCs/>
                <w:color w:val="000000" w:themeColor="text1"/>
              </w:rPr>
            </w:pPr>
            <w:r w:rsidRPr="00AE5AFF">
              <w:rPr>
                <w:b/>
                <w:iCs/>
                <w:color w:val="000000" w:themeColor="text1"/>
              </w:rPr>
              <w:t>M</w:t>
            </w:r>
          </w:p>
        </w:tc>
        <w:tc>
          <w:tcPr>
            <w:tcW w:w="1440" w:type="dxa"/>
          </w:tcPr>
          <w:p w14:paraId="17A01E5D" w14:textId="77777777" w:rsidR="00A420C4" w:rsidRPr="00AE5AFF" w:rsidRDefault="00A420C4" w:rsidP="00E66D17">
            <w:pPr>
              <w:jc w:val="center"/>
              <w:rPr>
                <w:b/>
                <w:iCs/>
                <w:color w:val="000000" w:themeColor="text1"/>
              </w:rPr>
            </w:pPr>
            <w:r w:rsidRPr="00AE5AFF">
              <w:rPr>
                <w:b/>
                <w:iCs/>
                <w:color w:val="000000" w:themeColor="text1"/>
              </w:rPr>
              <w:t>3400</w:t>
            </w:r>
          </w:p>
        </w:tc>
      </w:tr>
      <w:tr w:rsidR="008A05F9" w:rsidRPr="0078534A" w14:paraId="6120D891" w14:textId="77777777" w:rsidTr="00E66D17">
        <w:tc>
          <w:tcPr>
            <w:tcW w:w="5670" w:type="dxa"/>
          </w:tcPr>
          <w:p w14:paraId="252E7FDC" w14:textId="2781FDD1" w:rsidR="008A05F9" w:rsidRPr="008A05F9" w:rsidRDefault="008A05F9" w:rsidP="00E66D17">
            <w:pPr>
              <w:rPr>
                <w:rFonts w:cs="Arial"/>
                <w:b/>
                <w:iCs/>
                <w:color w:val="000000" w:themeColor="text1"/>
                <w:szCs w:val="20"/>
              </w:rPr>
            </w:pPr>
            <w:r w:rsidRPr="008A05F9">
              <w:rPr>
                <w:rFonts w:cs="Arial"/>
                <w:b/>
                <w:iCs/>
                <w:color w:val="000000" w:themeColor="text1"/>
                <w:szCs w:val="20"/>
              </w:rPr>
              <w:t>FRESADO DE PAVIMENTO ASFÁLTICO EN ESPESOR DE 10 cm</w:t>
            </w:r>
          </w:p>
        </w:tc>
        <w:tc>
          <w:tcPr>
            <w:tcW w:w="1134" w:type="dxa"/>
          </w:tcPr>
          <w:p w14:paraId="03EBECD3" w14:textId="5BB4CF77" w:rsidR="008A05F9" w:rsidRPr="00AE5AFF" w:rsidRDefault="008A05F9" w:rsidP="008A05F9">
            <w:pPr>
              <w:jc w:val="center"/>
              <w:rPr>
                <w:b/>
                <w:iCs/>
                <w:color w:val="000000" w:themeColor="text1"/>
              </w:rPr>
            </w:pPr>
            <w:r>
              <w:rPr>
                <w:b/>
                <w:iCs/>
                <w:color w:val="000000" w:themeColor="text1"/>
              </w:rPr>
              <w:t>M2</w:t>
            </w:r>
          </w:p>
        </w:tc>
        <w:tc>
          <w:tcPr>
            <w:tcW w:w="1440" w:type="dxa"/>
          </w:tcPr>
          <w:p w14:paraId="0CE8FC39" w14:textId="2F6F2FC6" w:rsidR="008A05F9" w:rsidRPr="00AE5AFF" w:rsidRDefault="008A05F9" w:rsidP="00E66D17">
            <w:pPr>
              <w:jc w:val="center"/>
              <w:rPr>
                <w:b/>
                <w:iCs/>
                <w:color w:val="000000" w:themeColor="text1"/>
              </w:rPr>
            </w:pPr>
            <w:r w:rsidRPr="008A05F9">
              <w:rPr>
                <w:b/>
                <w:iCs/>
                <w:color w:val="000000" w:themeColor="text1"/>
              </w:rPr>
              <w:t>5.900</w:t>
            </w:r>
          </w:p>
        </w:tc>
      </w:tr>
      <w:tr w:rsidR="008A05F9" w:rsidRPr="0078534A" w14:paraId="1710D76A" w14:textId="77777777" w:rsidTr="00E66D17">
        <w:tc>
          <w:tcPr>
            <w:tcW w:w="5670" w:type="dxa"/>
          </w:tcPr>
          <w:p w14:paraId="20239BD6" w14:textId="2F510574" w:rsidR="008A05F9" w:rsidRPr="008A05F9" w:rsidRDefault="008A05F9" w:rsidP="00E66D17">
            <w:pPr>
              <w:rPr>
                <w:rFonts w:cs="Arial"/>
                <w:b/>
                <w:iCs/>
                <w:color w:val="000000" w:themeColor="text1"/>
                <w:szCs w:val="20"/>
              </w:rPr>
            </w:pPr>
            <w:r w:rsidRPr="008A05F9">
              <w:rPr>
                <w:rFonts w:cs="Arial"/>
                <w:b/>
                <w:iCs/>
                <w:color w:val="000000" w:themeColor="text1"/>
                <w:szCs w:val="20"/>
              </w:rPr>
              <w:t>RIEGO DE LIGA CON EMULSION ASFALTICA CRR</w:t>
            </w:r>
            <w:r w:rsidRPr="008A05F9">
              <w:rPr>
                <w:rFonts w:ascii="Cambria Math" w:hAnsi="Cambria Math" w:cs="Cambria Math"/>
                <w:b/>
                <w:iCs/>
                <w:color w:val="000000" w:themeColor="text1"/>
                <w:szCs w:val="20"/>
              </w:rPr>
              <w:t>‐</w:t>
            </w:r>
            <w:r w:rsidRPr="008A05F9">
              <w:rPr>
                <w:rFonts w:cs="Arial"/>
                <w:b/>
                <w:iCs/>
                <w:color w:val="000000" w:themeColor="text1"/>
                <w:szCs w:val="20"/>
              </w:rPr>
              <w:t>2</w:t>
            </w:r>
          </w:p>
        </w:tc>
        <w:tc>
          <w:tcPr>
            <w:tcW w:w="1134" w:type="dxa"/>
          </w:tcPr>
          <w:p w14:paraId="111E22E8" w14:textId="66FFB471" w:rsidR="008A05F9" w:rsidRPr="00AE5AFF" w:rsidRDefault="008A05F9" w:rsidP="00E66D17">
            <w:pPr>
              <w:jc w:val="center"/>
              <w:rPr>
                <w:b/>
                <w:iCs/>
                <w:color w:val="000000" w:themeColor="text1"/>
              </w:rPr>
            </w:pPr>
            <w:r>
              <w:rPr>
                <w:b/>
                <w:iCs/>
                <w:color w:val="000000" w:themeColor="text1"/>
              </w:rPr>
              <w:t>M2</w:t>
            </w:r>
          </w:p>
        </w:tc>
        <w:tc>
          <w:tcPr>
            <w:tcW w:w="1440" w:type="dxa"/>
          </w:tcPr>
          <w:p w14:paraId="4C2DE0AB" w14:textId="029C503B" w:rsidR="008A05F9" w:rsidRPr="00AE5AFF" w:rsidRDefault="008A05F9" w:rsidP="00E66D17">
            <w:pPr>
              <w:jc w:val="center"/>
              <w:rPr>
                <w:b/>
                <w:iCs/>
                <w:color w:val="000000" w:themeColor="text1"/>
              </w:rPr>
            </w:pPr>
            <w:r w:rsidRPr="008A05F9">
              <w:rPr>
                <w:b/>
                <w:iCs/>
                <w:color w:val="000000" w:themeColor="text1"/>
              </w:rPr>
              <w:t>5.900</w:t>
            </w:r>
          </w:p>
        </w:tc>
      </w:tr>
      <w:tr w:rsidR="008A05F9" w:rsidRPr="0078534A" w14:paraId="12BC7D6E" w14:textId="77777777" w:rsidTr="00E66D17">
        <w:tc>
          <w:tcPr>
            <w:tcW w:w="5670" w:type="dxa"/>
          </w:tcPr>
          <w:p w14:paraId="3B7FF707" w14:textId="6BCDA6DF" w:rsidR="008A05F9" w:rsidRPr="008A05F9" w:rsidRDefault="008A05F9" w:rsidP="008A05F9">
            <w:pPr>
              <w:tabs>
                <w:tab w:val="left" w:pos="4485"/>
              </w:tabs>
              <w:rPr>
                <w:rFonts w:cs="Arial"/>
                <w:b/>
                <w:iCs/>
                <w:color w:val="000000" w:themeColor="text1"/>
                <w:szCs w:val="20"/>
              </w:rPr>
            </w:pPr>
            <w:r w:rsidRPr="008A05F9">
              <w:rPr>
                <w:rFonts w:cs="Arial"/>
                <w:b/>
                <w:iCs/>
                <w:color w:val="000000" w:themeColor="text1"/>
                <w:szCs w:val="20"/>
              </w:rPr>
              <w:t>MEZCLA DENSA EN CALIENTE TIPO MDC</w:t>
            </w:r>
            <w:r w:rsidRPr="008A05F9">
              <w:rPr>
                <w:rFonts w:ascii="Cambria Math" w:hAnsi="Cambria Math" w:cs="Cambria Math"/>
                <w:b/>
                <w:iCs/>
                <w:color w:val="000000" w:themeColor="text1"/>
                <w:szCs w:val="20"/>
              </w:rPr>
              <w:t>‐</w:t>
            </w:r>
            <w:r w:rsidRPr="008A05F9">
              <w:rPr>
                <w:rFonts w:cs="Arial"/>
                <w:b/>
                <w:iCs/>
                <w:color w:val="000000" w:themeColor="text1"/>
                <w:szCs w:val="20"/>
              </w:rPr>
              <w:t xml:space="preserve">19 - COMPRA DE MEZCLA - INCLUYE ASFALTO Y </w:t>
            </w:r>
            <w:r w:rsidRPr="008A05F9">
              <w:rPr>
                <w:rFonts w:cs="Arial"/>
                <w:b/>
                <w:iCs/>
                <w:color w:val="000000" w:themeColor="text1"/>
                <w:szCs w:val="20"/>
              </w:rPr>
              <w:t xml:space="preserve">TRANSPORTE </w:t>
            </w:r>
            <w:r w:rsidRPr="008A05F9">
              <w:rPr>
                <w:rFonts w:cs="Arial"/>
                <w:b/>
                <w:iCs/>
                <w:color w:val="000000" w:themeColor="text1"/>
                <w:szCs w:val="20"/>
              </w:rPr>
              <w:tab/>
            </w:r>
          </w:p>
        </w:tc>
        <w:tc>
          <w:tcPr>
            <w:tcW w:w="1134" w:type="dxa"/>
          </w:tcPr>
          <w:p w14:paraId="37349A1D" w14:textId="2AAC5097" w:rsidR="008A05F9" w:rsidRPr="00AE5AFF" w:rsidRDefault="008A05F9" w:rsidP="00E66D17">
            <w:pPr>
              <w:jc w:val="center"/>
              <w:rPr>
                <w:b/>
                <w:iCs/>
                <w:color w:val="000000" w:themeColor="text1"/>
              </w:rPr>
            </w:pPr>
            <w:r>
              <w:rPr>
                <w:b/>
                <w:iCs/>
                <w:color w:val="000000" w:themeColor="text1"/>
              </w:rPr>
              <w:t>M3</w:t>
            </w:r>
          </w:p>
        </w:tc>
        <w:tc>
          <w:tcPr>
            <w:tcW w:w="1440" w:type="dxa"/>
          </w:tcPr>
          <w:p w14:paraId="78092AD1" w14:textId="1F54ED85" w:rsidR="008A05F9" w:rsidRPr="00AE5AFF" w:rsidRDefault="008A05F9" w:rsidP="00E66D17">
            <w:pPr>
              <w:jc w:val="center"/>
              <w:rPr>
                <w:b/>
                <w:iCs/>
                <w:color w:val="000000" w:themeColor="text1"/>
              </w:rPr>
            </w:pPr>
            <w:r w:rsidRPr="008A05F9">
              <w:rPr>
                <w:b/>
                <w:iCs/>
                <w:color w:val="000000" w:themeColor="text1"/>
              </w:rPr>
              <w:t>705</w:t>
            </w:r>
          </w:p>
        </w:tc>
      </w:tr>
      <w:tr w:rsidR="008A05F9" w:rsidRPr="0078534A" w14:paraId="7DC02B54" w14:textId="77777777" w:rsidTr="00E66D17">
        <w:tc>
          <w:tcPr>
            <w:tcW w:w="5670" w:type="dxa"/>
          </w:tcPr>
          <w:p w14:paraId="19F2C8C6" w14:textId="62DF7734" w:rsidR="008A05F9" w:rsidRPr="008A05F9" w:rsidRDefault="008A05F9" w:rsidP="00E66D17">
            <w:pPr>
              <w:rPr>
                <w:rFonts w:cs="Arial"/>
                <w:b/>
                <w:iCs/>
                <w:color w:val="000000" w:themeColor="text1"/>
                <w:szCs w:val="20"/>
              </w:rPr>
            </w:pPr>
            <w:r w:rsidRPr="008A05F9">
              <w:rPr>
                <w:rFonts w:cs="Arial"/>
                <w:b/>
                <w:iCs/>
                <w:color w:val="000000" w:themeColor="text1"/>
                <w:szCs w:val="20"/>
              </w:rPr>
              <w:t>SUBBASE GRANULAR CLASE C SBG-50</w:t>
            </w:r>
          </w:p>
        </w:tc>
        <w:tc>
          <w:tcPr>
            <w:tcW w:w="1134" w:type="dxa"/>
          </w:tcPr>
          <w:p w14:paraId="120D0D07" w14:textId="5BDF043F" w:rsidR="008A05F9" w:rsidRPr="00AE5AFF" w:rsidRDefault="008A05F9" w:rsidP="00E66D17">
            <w:pPr>
              <w:jc w:val="center"/>
              <w:rPr>
                <w:b/>
                <w:iCs/>
                <w:color w:val="000000" w:themeColor="text1"/>
              </w:rPr>
            </w:pPr>
            <w:r>
              <w:rPr>
                <w:b/>
                <w:iCs/>
                <w:color w:val="000000" w:themeColor="text1"/>
              </w:rPr>
              <w:t>M3</w:t>
            </w:r>
          </w:p>
        </w:tc>
        <w:tc>
          <w:tcPr>
            <w:tcW w:w="1440" w:type="dxa"/>
          </w:tcPr>
          <w:p w14:paraId="19B988C2" w14:textId="58C00A2F" w:rsidR="008A05F9" w:rsidRPr="00AE5AFF" w:rsidRDefault="008A05F9" w:rsidP="00E66D17">
            <w:pPr>
              <w:jc w:val="center"/>
              <w:rPr>
                <w:b/>
                <w:iCs/>
                <w:color w:val="000000" w:themeColor="text1"/>
              </w:rPr>
            </w:pPr>
            <w:r w:rsidRPr="008A05F9">
              <w:rPr>
                <w:b/>
                <w:iCs/>
                <w:color w:val="000000" w:themeColor="text1"/>
              </w:rPr>
              <w:t>8</w:t>
            </w:r>
          </w:p>
        </w:tc>
      </w:tr>
      <w:tr w:rsidR="008A05F9" w:rsidRPr="0078534A" w14:paraId="3F929418" w14:textId="77777777" w:rsidTr="00E66D17">
        <w:tc>
          <w:tcPr>
            <w:tcW w:w="5670" w:type="dxa"/>
          </w:tcPr>
          <w:p w14:paraId="13D8D440" w14:textId="3E7C4EFE" w:rsidR="008A05F9" w:rsidRPr="008A05F9" w:rsidRDefault="008A05F9" w:rsidP="00E66D17">
            <w:pPr>
              <w:rPr>
                <w:rFonts w:cs="Arial"/>
                <w:b/>
                <w:iCs/>
                <w:color w:val="000000" w:themeColor="text1"/>
                <w:szCs w:val="20"/>
              </w:rPr>
            </w:pPr>
            <w:r w:rsidRPr="008A05F9">
              <w:rPr>
                <w:rFonts w:cs="Arial"/>
                <w:b/>
                <w:iCs/>
                <w:color w:val="000000" w:themeColor="text1"/>
                <w:szCs w:val="20"/>
              </w:rPr>
              <w:t xml:space="preserve">BASE GRANULAR CLASE C  </w:t>
            </w:r>
          </w:p>
        </w:tc>
        <w:tc>
          <w:tcPr>
            <w:tcW w:w="1134" w:type="dxa"/>
          </w:tcPr>
          <w:p w14:paraId="00535FBD" w14:textId="7535D713" w:rsidR="008A05F9" w:rsidRPr="00AE5AFF" w:rsidRDefault="008A05F9" w:rsidP="00E66D17">
            <w:pPr>
              <w:jc w:val="center"/>
              <w:rPr>
                <w:b/>
                <w:iCs/>
                <w:color w:val="000000" w:themeColor="text1"/>
              </w:rPr>
            </w:pPr>
            <w:r>
              <w:rPr>
                <w:b/>
                <w:iCs/>
                <w:color w:val="000000" w:themeColor="text1"/>
              </w:rPr>
              <w:t>M3</w:t>
            </w:r>
          </w:p>
        </w:tc>
        <w:tc>
          <w:tcPr>
            <w:tcW w:w="1440" w:type="dxa"/>
          </w:tcPr>
          <w:p w14:paraId="198C89E3" w14:textId="5A539586" w:rsidR="008A05F9" w:rsidRPr="00AE5AFF" w:rsidRDefault="008A05F9" w:rsidP="00E66D17">
            <w:pPr>
              <w:jc w:val="center"/>
              <w:rPr>
                <w:b/>
                <w:iCs/>
                <w:color w:val="000000" w:themeColor="text1"/>
              </w:rPr>
            </w:pPr>
            <w:r>
              <w:rPr>
                <w:b/>
                <w:iCs/>
                <w:color w:val="000000" w:themeColor="text1"/>
              </w:rPr>
              <w:t>7</w:t>
            </w:r>
          </w:p>
        </w:tc>
      </w:tr>
      <w:tr w:rsidR="008A05F9" w:rsidRPr="0078534A" w14:paraId="4A37455C" w14:textId="77777777" w:rsidTr="00E66D17">
        <w:tc>
          <w:tcPr>
            <w:tcW w:w="5670" w:type="dxa"/>
          </w:tcPr>
          <w:p w14:paraId="0FC5DAFD" w14:textId="4C36D654" w:rsidR="008A05F9" w:rsidRPr="008A05F9" w:rsidRDefault="008A05F9" w:rsidP="008A05F9">
            <w:pPr>
              <w:jc w:val="left"/>
              <w:rPr>
                <w:rFonts w:cs="Arial"/>
                <w:b/>
                <w:iCs/>
                <w:color w:val="000000" w:themeColor="text1"/>
                <w:szCs w:val="20"/>
              </w:rPr>
            </w:pPr>
            <w:r w:rsidRPr="008A05F9">
              <w:rPr>
                <w:rFonts w:cs="Arial"/>
                <w:b/>
                <w:iCs/>
                <w:color w:val="000000" w:themeColor="text1"/>
                <w:szCs w:val="20"/>
              </w:rPr>
              <w:t>GEOTEXTIL</w:t>
            </w:r>
          </w:p>
        </w:tc>
        <w:tc>
          <w:tcPr>
            <w:tcW w:w="1134" w:type="dxa"/>
          </w:tcPr>
          <w:p w14:paraId="346EDC93" w14:textId="2D1F13F0" w:rsidR="008A05F9" w:rsidRPr="00AE5AFF" w:rsidRDefault="008A05F9" w:rsidP="00E66D17">
            <w:pPr>
              <w:jc w:val="center"/>
              <w:rPr>
                <w:b/>
                <w:iCs/>
                <w:color w:val="000000" w:themeColor="text1"/>
              </w:rPr>
            </w:pPr>
            <w:r>
              <w:rPr>
                <w:b/>
                <w:iCs/>
                <w:color w:val="000000" w:themeColor="text1"/>
              </w:rPr>
              <w:t>M2</w:t>
            </w:r>
          </w:p>
        </w:tc>
        <w:tc>
          <w:tcPr>
            <w:tcW w:w="1440" w:type="dxa"/>
          </w:tcPr>
          <w:p w14:paraId="1C10C3E1" w14:textId="263CE548" w:rsidR="008A05F9" w:rsidRPr="00AE5AFF" w:rsidRDefault="008A05F9" w:rsidP="00E66D17">
            <w:pPr>
              <w:jc w:val="center"/>
              <w:rPr>
                <w:b/>
                <w:iCs/>
                <w:color w:val="000000" w:themeColor="text1"/>
              </w:rPr>
            </w:pPr>
            <w:r>
              <w:rPr>
                <w:b/>
                <w:iCs/>
                <w:color w:val="000000" w:themeColor="text1"/>
              </w:rPr>
              <w:t>24</w:t>
            </w:r>
          </w:p>
        </w:tc>
      </w:tr>
      <w:tr w:rsidR="008A05F9" w:rsidRPr="0078534A" w14:paraId="0D985FFA" w14:textId="77777777" w:rsidTr="00E66D17">
        <w:tc>
          <w:tcPr>
            <w:tcW w:w="5670" w:type="dxa"/>
          </w:tcPr>
          <w:p w14:paraId="41FFD47E" w14:textId="7E666973" w:rsidR="008A05F9" w:rsidRPr="008A05F9" w:rsidRDefault="008A05F9" w:rsidP="008A05F9">
            <w:pPr>
              <w:jc w:val="left"/>
              <w:rPr>
                <w:rFonts w:cs="Arial"/>
                <w:b/>
                <w:iCs/>
                <w:color w:val="000000" w:themeColor="text1"/>
                <w:szCs w:val="20"/>
              </w:rPr>
            </w:pPr>
            <w:r w:rsidRPr="008A05F9">
              <w:rPr>
                <w:rFonts w:cs="Arial"/>
                <w:b/>
                <w:iCs/>
                <w:color w:val="000000" w:themeColor="text1"/>
                <w:szCs w:val="20"/>
              </w:rPr>
              <w:t>LÍNEA DE DEMARCACIÓN CON PINTURA EN FRÍO</w:t>
            </w:r>
          </w:p>
        </w:tc>
        <w:tc>
          <w:tcPr>
            <w:tcW w:w="1134" w:type="dxa"/>
          </w:tcPr>
          <w:p w14:paraId="0E87C696" w14:textId="6B138EFA" w:rsidR="008A05F9" w:rsidRPr="00AE5AFF" w:rsidRDefault="008A05F9" w:rsidP="00E66D17">
            <w:pPr>
              <w:jc w:val="center"/>
              <w:rPr>
                <w:b/>
                <w:iCs/>
                <w:color w:val="000000" w:themeColor="text1"/>
              </w:rPr>
            </w:pPr>
            <w:r>
              <w:rPr>
                <w:b/>
                <w:iCs/>
                <w:color w:val="000000" w:themeColor="text1"/>
              </w:rPr>
              <w:t>M</w:t>
            </w:r>
          </w:p>
        </w:tc>
        <w:tc>
          <w:tcPr>
            <w:tcW w:w="1440" w:type="dxa"/>
          </w:tcPr>
          <w:p w14:paraId="09DA0FAF" w14:textId="4F9BD90A" w:rsidR="008A05F9" w:rsidRPr="00AE5AFF" w:rsidRDefault="008A05F9" w:rsidP="00E66D17">
            <w:pPr>
              <w:jc w:val="center"/>
              <w:rPr>
                <w:b/>
                <w:iCs/>
                <w:color w:val="000000" w:themeColor="text1"/>
              </w:rPr>
            </w:pPr>
            <w:r w:rsidRPr="008A05F9">
              <w:rPr>
                <w:b/>
                <w:iCs/>
                <w:color w:val="000000" w:themeColor="text1"/>
              </w:rPr>
              <w:t>3.400</w:t>
            </w:r>
          </w:p>
        </w:tc>
      </w:tr>
      <w:tr w:rsidR="008A05F9" w:rsidRPr="0078534A" w14:paraId="50870FC8" w14:textId="77777777" w:rsidTr="00E66D17">
        <w:tc>
          <w:tcPr>
            <w:tcW w:w="5670" w:type="dxa"/>
          </w:tcPr>
          <w:p w14:paraId="20DE67FC" w14:textId="15C7907E" w:rsidR="008A05F9" w:rsidRPr="008A05F9" w:rsidRDefault="00132538" w:rsidP="008A05F9">
            <w:pPr>
              <w:jc w:val="left"/>
              <w:rPr>
                <w:rFonts w:cs="Arial"/>
                <w:b/>
                <w:iCs/>
                <w:color w:val="000000" w:themeColor="text1"/>
                <w:szCs w:val="20"/>
              </w:rPr>
            </w:pPr>
            <w:r w:rsidRPr="00132538">
              <w:rPr>
                <w:rFonts w:cs="Arial"/>
                <w:b/>
                <w:iCs/>
                <w:color w:val="000000" w:themeColor="text1"/>
                <w:szCs w:val="20"/>
              </w:rPr>
              <w:t>EXCAVACIONES VARIAS EN MATERIAL COMÚN BAJO AGUA</w:t>
            </w:r>
          </w:p>
        </w:tc>
        <w:tc>
          <w:tcPr>
            <w:tcW w:w="1134" w:type="dxa"/>
          </w:tcPr>
          <w:p w14:paraId="0F47F3B6" w14:textId="083FB0CD" w:rsidR="008A05F9" w:rsidRDefault="00132538" w:rsidP="00E66D17">
            <w:pPr>
              <w:jc w:val="center"/>
              <w:rPr>
                <w:b/>
                <w:iCs/>
                <w:color w:val="000000" w:themeColor="text1"/>
              </w:rPr>
            </w:pPr>
            <w:r>
              <w:rPr>
                <w:b/>
                <w:iCs/>
                <w:color w:val="000000" w:themeColor="text1"/>
              </w:rPr>
              <w:t>M3</w:t>
            </w:r>
          </w:p>
        </w:tc>
        <w:tc>
          <w:tcPr>
            <w:tcW w:w="1440" w:type="dxa"/>
          </w:tcPr>
          <w:p w14:paraId="565D3354" w14:textId="2393A20B" w:rsidR="008A05F9" w:rsidRPr="008A05F9" w:rsidRDefault="00132538" w:rsidP="00E66D17">
            <w:pPr>
              <w:jc w:val="center"/>
              <w:rPr>
                <w:b/>
                <w:iCs/>
                <w:color w:val="000000" w:themeColor="text1"/>
              </w:rPr>
            </w:pPr>
            <w:r w:rsidRPr="00132538">
              <w:rPr>
                <w:b/>
                <w:iCs/>
                <w:color w:val="000000" w:themeColor="text1"/>
              </w:rPr>
              <w:t>248,40</w:t>
            </w:r>
          </w:p>
        </w:tc>
      </w:tr>
      <w:tr w:rsidR="00132538" w:rsidRPr="0078534A" w14:paraId="17F280C8" w14:textId="77777777" w:rsidTr="00E66D17">
        <w:tc>
          <w:tcPr>
            <w:tcW w:w="5670" w:type="dxa"/>
          </w:tcPr>
          <w:p w14:paraId="0CC7A26C" w14:textId="0AAB3893" w:rsidR="00132538" w:rsidRPr="00132538" w:rsidRDefault="00132538" w:rsidP="008A05F9">
            <w:pPr>
              <w:jc w:val="left"/>
              <w:rPr>
                <w:rFonts w:cs="Arial"/>
                <w:b/>
                <w:iCs/>
                <w:color w:val="000000" w:themeColor="text1"/>
                <w:szCs w:val="20"/>
              </w:rPr>
            </w:pPr>
            <w:r w:rsidRPr="00132538">
              <w:rPr>
                <w:rFonts w:cs="Arial"/>
                <w:b/>
                <w:iCs/>
                <w:color w:val="000000" w:themeColor="text1"/>
                <w:szCs w:val="20"/>
              </w:rPr>
              <w:t>EXCAVACIÓN SIN CLASIFICAR DE LA EXPLANACIÓN Y CANALES</w:t>
            </w:r>
          </w:p>
        </w:tc>
        <w:tc>
          <w:tcPr>
            <w:tcW w:w="1134" w:type="dxa"/>
          </w:tcPr>
          <w:p w14:paraId="61AECB18" w14:textId="30098995" w:rsidR="00132538" w:rsidRDefault="00132538" w:rsidP="00E66D17">
            <w:pPr>
              <w:jc w:val="center"/>
              <w:rPr>
                <w:b/>
                <w:iCs/>
                <w:color w:val="000000" w:themeColor="text1"/>
              </w:rPr>
            </w:pPr>
            <w:r>
              <w:rPr>
                <w:b/>
                <w:iCs/>
                <w:color w:val="000000" w:themeColor="text1"/>
              </w:rPr>
              <w:t>M3</w:t>
            </w:r>
          </w:p>
        </w:tc>
        <w:tc>
          <w:tcPr>
            <w:tcW w:w="1440" w:type="dxa"/>
          </w:tcPr>
          <w:p w14:paraId="09B24AF6" w14:textId="63C94432" w:rsidR="00132538" w:rsidRPr="00132538" w:rsidRDefault="00132538" w:rsidP="00E66D17">
            <w:pPr>
              <w:jc w:val="center"/>
              <w:rPr>
                <w:b/>
                <w:iCs/>
                <w:color w:val="000000" w:themeColor="text1"/>
              </w:rPr>
            </w:pPr>
            <w:r w:rsidRPr="00132538">
              <w:rPr>
                <w:b/>
                <w:iCs/>
                <w:color w:val="000000" w:themeColor="text1"/>
              </w:rPr>
              <w:t>20,40</w:t>
            </w:r>
          </w:p>
        </w:tc>
      </w:tr>
      <w:tr w:rsidR="00132538" w:rsidRPr="0078534A" w14:paraId="739DFA52" w14:textId="77777777" w:rsidTr="00E66D17">
        <w:tc>
          <w:tcPr>
            <w:tcW w:w="5670" w:type="dxa"/>
          </w:tcPr>
          <w:p w14:paraId="47DC9663" w14:textId="00D0FA3F" w:rsidR="00132538" w:rsidRPr="00132538" w:rsidRDefault="00132538" w:rsidP="008A05F9">
            <w:pPr>
              <w:jc w:val="left"/>
              <w:rPr>
                <w:rFonts w:cs="Arial"/>
                <w:b/>
                <w:iCs/>
                <w:color w:val="000000" w:themeColor="text1"/>
                <w:szCs w:val="20"/>
              </w:rPr>
            </w:pPr>
            <w:r w:rsidRPr="00132538">
              <w:rPr>
                <w:rFonts w:cs="Arial"/>
                <w:b/>
                <w:iCs/>
                <w:color w:val="000000" w:themeColor="text1"/>
                <w:szCs w:val="20"/>
              </w:rPr>
              <w:t>DEMOLICIÓN DE ESTRUCTURAS</w:t>
            </w:r>
          </w:p>
        </w:tc>
        <w:tc>
          <w:tcPr>
            <w:tcW w:w="1134" w:type="dxa"/>
          </w:tcPr>
          <w:p w14:paraId="74821E4A" w14:textId="2EF31626" w:rsidR="00132538" w:rsidRDefault="00132538" w:rsidP="00E66D17">
            <w:pPr>
              <w:jc w:val="center"/>
              <w:rPr>
                <w:b/>
                <w:iCs/>
                <w:color w:val="000000" w:themeColor="text1"/>
              </w:rPr>
            </w:pPr>
            <w:r>
              <w:rPr>
                <w:b/>
                <w:iCs/>
                <w:color w:val="000000" w:themeColor="text1"/>
              </w:rPr>
              <w:t>M3</w:t>
            </w:r>
          </w:p>
        </w:tc>
        <w:tc>
          <w:tcPr>
            <w:tcW w:w="1440" w:type="dxa"/>
          </w:tcPr>
          <w:p w14:paraId="3ED10447" w14:textId="71F0FD90" w:rsidR="00132538" w:rsidRPr="00132538" w:rsidRDefault="00132538" w:rsidP="00E66D17">
            <w:pPr>
              <w:jc w:val="center"/>
              <w:rPr>
                <w:b/>
                <w:iCs/>
                <w:color w:val="000000" w:themeColor="text1"/>
              </w:rPr>
            </w:pPr>
            <w:r w:rsidRPr="00132538">
              <w:rPr>
                <w:b/>
                <w:iCs/>
                <w:color w:val="000000" w:themeColor="text1"/>
              </w:rPr>
              <w:t>146,70</w:t>
            </w:r>
          </w:p>
        </w:tc>
      </w:tr>
      <w:tr w:rsidR="00132538" w:rsidRPr="0078534A" w14:paraId="5E089ED8" w14:textId="77777777" w:rsidTr="00E66D17">
        <w:tc>
          <w:tcPr>
            <w:tcW w:w="5670" w:type="dxa"/>
          </w:tcPr>
          <w:p w14:paraId="37F40DBE" w14:textId="79340A90" w:rsidR="00132538" w:rsidRPr="00132538" w:rsidRDefault="00132538" w:rsidP="008A05F9">
            <w:pPr>
              <w:jc w:val="left"/>
              <w:rPr>
                <w:rFonts w:cs="Arial"/>
                <w:b/>
                <w:iCs/>
                <w:color w:val="000000" w:themeColor="text1"/>
                <w:szCs w:val="20"/>
              </w:rPr>
            </w:pPr>
            <w:r w:rsidRPr="00132538">
              <w:rPr>
                <w:rFonts w:cs="Arial"/>
                <w:b/>
                <w:iCs/>
                <w:color w:val="000000" w:themeColor="text1"/>
                <w:szCs w:val="20"/>
              </w:rPr>
              <w:t xml:space="preserve">GAVIONES DE MALLA DE ALAMBRE DE ACERO </w:t>
            </w:r>
            <w:r w:rsidRPr="00132538">
              <w:rPr>
                <w:rFonts w:cs="Arial"/>
                <w:b/>
                <w:iCs/>
                <w:color w:val="000000" w:themeColor="text1"/>
                <w:szCs w:val="20"/>
              </w:rPr>
              <w:t>ENTRELAZADO CLASE</w:t>
            </w:r>
            <w:r w:rsidRPr="00132538">
              <w:rPr>
                <w:rFonts w:cs="Arial"/>
                <w:b/>
                <w:iCs/>
                <w:color w:val="000000" w:themeColor="text1"/>
                <w:szCs w:val="20"/>
              </w:rPr>
              <w:t xml:space="preserve"> 2; RECUBRIMIENTO DE ALEACIÓN Zn-5A1-MM</w:t>
            </w:r>
          </w:p>
        </w:tc>
        <w:tc>
          <w:tcPr>
            <w:tcW w:w="1134" w:type="dxa"/>
          </w:tcPr>
          <w:p w14:paraId="28C00772" w14:textId="4D06DA9E" w:rsidR="00132538" w:rsidRDefault="00132538" w:rsidP="00E66D17">
            <w:pPr>
              <w:jc w:val="center"/>
              <w:rPr>
                <w:b/>
                <w:iCs/>
                <w:color w:val="000000" w:themeColor="text1"/>
              </w:rPr>
            </w:pPr>
            <w:r>
              <w:rPr>
                <w:b/>
                <w:iCs/>
                <w:color w:val="000000" w:themeColor="text1"/>
              </w:rPr>
              <w:t>M3</w:t>
            </w:r>
          </w:p>
        </w:tc>
        <w:tc>
          <w:tcPr>
            <w:tcW w:w="1440" w:type="dxa"/>
          </w:tcPr>
          <w:p w14:paraId="69EA5696" w14:textId="4FA8B2F8" w:rsidR="00132538" w:rsidRPr="00132538" w:rsidRDefault="00132538" w:rsidP="00E66D17">
            <w:pPr>
              <w:jc w:val="center"/>
              <w:rPr>
                <w:b/>
                <w:iCs/>
                <w:color w:val="000000" w:themeColor="text1"/>
              </w:rPr>
            </w:pPr>
            <w:r w:rsidRPr="00132538">
              <w:rPr>
                <w:b/>
                <w:iCs/>
                <w:color w:val="000000" w:themeColor="text1"/>
              </w:rPr>
              <w:t>104,00</w:t>
            </w:r>
          </w:p>
        </w:tc>
      </w:tr>
      <w:tr w:rsidR="00132538" w:rsidRPr="0078534A" w14:paraId="04F612AB" w14:textId="77777777" w:rsidTr="00E66D17">
        <w:tc>
          <w:tcPr>
            <w:tcW w:w="5670" w:type="dxa"/>
          </w:tcPr>
          <w:p w14:paraId="3332A243" w14:textId="26D48E94" w:rsidR="00132538" w:rsidRPr="00132538" w:rsidRDefault="00132538" w:rsidP="008A05F9">
            <w:pPr>
              <w:jc w:val="left"/>
              <w:rPr>
                <w:rFonts w:cs="Arial"/>
                <w:b/>
                <w:iCs/>
                <w:color w:val="000000" w:themeColor="text1"/>
                <w:szCs w:val="20"/>
              </w:rPr>
            </w:pPr>
            <w:r w:rsidRPr="00132538">
              <w:rPr>
                <w:rFonts w:cs="Arial"/>
                <w:b/>
                <w:iCs/>
                <w:color w:val="000000" w:themeColor="text1"/>
                <w:szCs w:val="20"/>
              </w:rPr>
              <w:t>CONCRETO RESISTENCIA 21MPa (D) - MEZCLA IN SITU</w:t>
            </w:r>
          </w:p>
        </w:tc>
        <w:tc>
          <w:tcPr>
            <w:tcW w:w="1134" w:type="dxa"/>
          </w:tcPr>
          <w:p w14:paraId="3887BE68" w14:textId="10A462C3" w:rsidR="00132538" w:rsidRDefault="00132538" w:rsidP="00E66D17">
            <w:pPr>
              <w:jc w:val="center"/>
              <w:rPr>
                <w:b/>
                <w:iCs/>
                <w:color w:val="000000" w:themeColor="text1"/>
              </w:rPr>
            </w:pPr>
            <w:r>
              <w:rPr>
                <w:b/>
                <w:iCs/>
                <w:color w:val="000000" w:themeColor="text1"/>
              </w:rPr>
              <w:t>M3</w:t>
            </w:r>
          </w:p>
        </w:tc>
        <w:tc>
          <w:tcPr>
            <w:tcW w:w="1440" w:type="dxa"/>
          </w:tcPr>
          <w:p w14:paraId="4AA05BFF" w14:textId="59772844" w:rsidR="00132538" w:rsidRPr="00132538" w:rsidRDefault="00132538" w:rsidP="00E66D17">
            <w:pPr>
              <w:jc w:val="center"/>
              <w:rPr>
                <w:b/>
                <w:iCs/>
                <w:color w:val="000000" w:themeColor="text1"/>
              </w:rPr>
            </w:pPr>
            <w:r w:rsidRPr="00132538">
              <w:rPr>
                <w:b/>
                <w:iCs/>
                <w:color w:val="000000" w:themeColor="text1"/>
              </w:rPr>
              <w:t>62,94</w:t>
            </w:r>
          </w:p>
        </w:tc>
      </w:tr>
      <w:tr w:rsidR="00132538" w:rsidRPr="0078534A" w14:paraId="2E0DC660" w14:textId="77777777" w:rsidTr="00E66D17">
        <w:tc>
          <w:tcPr>
            <w:tcW w:w="5670" w:type="dxa"/>
          </w:tcPr>
          <w:p w14:paraId="12185AE3" w14:textId="751577E7" w:rsidR="00132538" w:rsidRPr="00132538" w:rsidRDefault="00132538" w:rsidP="00132538">
            <w:pPr>
              <w:tabs>
                <w:tab w:val="left" w:pos="3795"/>
              </w:tabs>
              <w:jc w:val="left"/>
              <w:rPr>
                <w:rFonts w:cs="Arial"/>
                <w:b/>
                <w:iCs/>
                <w:color w:val="000000" w:themeColor="text1"/>
                <w:szCs w:val="20"/>
              </w:rPr>
            </w:pPr>
            <w:r w:rsidRPr="00132538">
              <w:rPr>
                <w:rFonts w:cs="Arial"/>
                <w:b/>
                <w:iCs/>
                <w:color w:val="000000" w:themeColor="text1"/>
                <w:szCs w:val="20"/>
              </w:rPr>
              <w:t xml:space="preserve">ACERO DE REFUERZO </w:t>
            </w:r>
            <w:proofErr w:type="spellStart"/>
            <w:r w:rsidRPr="00132538">
              <w:rPr>
                <w:rFonts w:cs="Arial"/>
                <w:b/>
                <w:iCs/>
                <w:color w:val="000000" w:themeColor="text1"/>
                <w:szCs w:val="20"/>
              </w:rPr>
              <w:t>Fy</w:t>
            </w:r>
            <w:proofErr w:type="spellEnd"/>
            <w:r w:rsidRPr="00132538">
              <w:rPr>
                <w:rFonts w:cs="Arial"/>
                <w:b/>
                <w:iCs/>
                <w:color w:val="000000" w:themeColor="text1"/>
                <w:szCs w:val="20"/>
              </w:rPr>
              <w:t xml:space="preserve"> 4200 Mpa</w:t>
            </w:r>
            <w:r>
              <w:rPr>
                <w:rFonts w:cs="Arial"/>
                <w:b/>
                <w:iCs/>
                <w:color w:val="000000" w:themeColor="text1"/>
                <w:szCs w:val="20"/>
              </w:rPr>
              <w:tab/>
            </w:r>
          </w:p>
        </w:tc>
        <w:tc>
          <w:tcPr>
            <w:tcW w:w="1134" w:type="dxa"/>
          </w:tcPr>
          <w:p w14:paraId="4B6362E6" w14:textId="3CFA8C48" w:rsidR="00132538" w:rsidRDefault="00132538" w:rsidP="00E66D17">
            <w:pPr>
              <w:jc w:val="center"/>
              <w:rPr>
                <w:b/>
                <w:iCs/>
                <w:color w:val="000000" w:themeColor="text1"/>
              </w:rPr>
            </w:pPr>
            <w:r>
              <w:rPr>
                <w:b/>
                <w:iCs/>
                <w:color w:val="000000" w:themeColor="text1"/>
              </w:rPr>
              <w:t>KG</w:t>
            </w:r>
          </w:p>
        </w:tc>
        <w:tc>
          <w:tcPr>
            <w:tcW w:w="1440" w:type="dxa"/>
          </w:tcPr>
          <w:p w14:paraId="3ED5E061" w14:textId="5EAA1203" w:rsidR="00132538" w:rsidRPr="00132538" w:rsidRDefault="00132538" w:rsidP="00E66D17">
            <w:pPr>
              <w:jc w:val="center"/>
              <w:rPr>
                <w:b/>
                <w:iCs/>
                <w:color w:val="000000" w:themeColor="text1"/>
              </w:rPr>
            </w:pPr>
            <w:r w:rsidRPr="00132538">
              <w:rPr>
                <w:b/>
                <w:iCs/>
                <w:color w:val="000000" w:themeColor="text1"/>
              </w:rPr>
              <w:t>2.670,20</w:t>
            </w:r>
          </w:p>
        </w:tc>
      </w:tr>
      <w:tr w:rsidR="00132538" w:rsidRPr="0078534A" w14:paraId="2304FE09" w14:textId="77777777" w:rsidTr="00E66D17">
        <w:tc>
          <w:tcPr>
            <w:tcW w:w="5670" w:type="dxa"/>
          </w:tcPr>
          <w:p w14:paraId="77AEF0A7" w14:textId="5C9598A3" w:rsidR="00132538" w:rsidRPr="00132538" w:rsidRDefault="00132538" w:rsidP="00132538">
            <w:pPr>
              <w:tabs>
                <w:tab w:val="left" w:pos="3795"/>
              </w:tabs>
              <w:jc w:val="left"/>
              <w:rPr>
                <w:rFonts w:cs="Arial"/>
                <w:b/>
                <w:iCs/>
                <w:color w:val="000000" w:themeColor="text1"/>
                <w:szCs w:val="20"/>
              </w:rPr>
            </w:pPr>
            <w:r w:rsidRPr="00132538">
              <w:rPr>
                <w:rFonts w:cs="Arial"/>
                <w:b/>
                <w:iCs/>
                <w:color w:val="000000" w:themeColor="text1"/>
                <w:szCs w:val="20"/>
              </w:rPr>
              <w:t>TABLESTACADO METÁLICO</w:t>
            </w:r>
          </w:p>
        </w:tc>
        <w:tc>
          <w:tcPr>
            <w:tcW w:w="1134" w:type="dxa"/>
          </w:tcPr>
          <w:p w14:paraId="0D532710" w14:textId="40D8E4C9" w:rsidR="00132538" w:rsidRDefault="00132538" w:rsidP="00E66D17">
            <w:pPr>
              <w:jc w:val="center"/>
              <w:rPr>
                <w:b/>
                <w:iCs/>
                <w:color w:val="000000" w:themeColor="text1"/>
              </w:rPr>
            </w:pPr>
            <w:r>
              <w:rPr>
                <w:b/>
                <w:iCs/>
                <w:color w:val="000000" w:themeColor="text1"/>
              </w:rPr>
              <w:t>M2</w:t>
            </w:r>
          </w:p>
        </w:tc>
        <w:tc>
          <w:tcPr>
            <w:tcW w:w="1440" w:type="dxa"/>
          </w:tcPr>
          <w:p w14:paraId="4A0E55F9" w14:textId="673851BF" w:rsidR="00132538" w:rsidRPr="00132538" w:rsidRDefault="00132538" w:rsidP="00E66D17">
            <w:pPr>
              <w:jc w:val="center"/>
              <w:rPr>
                <w:b/>
                <w:iCs/>
                <w:color w:val="000000" w:themeColor="text1"/>
              </w:rPr>
            </w:pPr>
            <w:r w:rsidRPr="00132538">
              <w:rPr>
                <w:b/>
                <w:iCs/>
                <w:color w:val="000000" w:themeColor="text1"/>
              </w:rPr>
              <w:t>80,00</w:t>
            </w:r>
          </w:p>
        </w:tc>
      </w:tr>
      <w:tr w:rsidR="00132538" w:rsidRPr="0078534A" w14:paraId="673D60FC" w14:textId="77777777" w:rsidTr="00E66D17">
        <w:tc>
          <w:tcPr>
            <w:tcW w:w="5670" w:type="dxa"/>
          </w:tcPr>
          <w:p w14:paraId="59D6DC5E" w14:textId="721352F2" w:rsidR="00132538" w:rsidRPr="00132538" w:rsidRDefault="00132538" w:rsidP="00132538">
            <w:pPr>
              <w:tabs>
                <w:tab w:val="left" w:pos="3795"/>
              </w:tabs>
              <w:jc w:val="left"/>
              <w:rPr>
                <w:rFonts w:cs="Arial"/>
                <w:b/>
                <w:iCs/>
                <w:color w:val="000000" w:themeColor="text1"/>
                <w:szCs w:val="20"/>
              </w:rPr>
            </w:pPr>
            <w:r w:rsidRPr="00132538">
              <w:rPr>
                <w:rFonts w:cs="Arial"/>
                <w:b/>
                <w:iCs/>
                <w:color w:val="000000" w:themeColor="text1"/>
                <w:szCs w:val="20"/>
              </w:rPr>
              <w:t>DISIPADORES DE ENERGIA Y SEDIMENTADORES DE CONCRETO CICLOPEO</w:t>
            </w:r>
          </w:p>
        </w:tc>
        <w:tc>
          <w:tcPr>
            <w:tcW w:w="1134" w:type="dxa"/>
          </w:tcPr>
          <w:p w14:paraId="22D0D83E" w14:textId="02191B83" w:rsidR="00132538" w:rsidRDefault="00132538" w:rsidP="00E66D17">
            <w:pPr>
              <w:jc w:val="center"/>
              <w:rPr>
                <w:b/>
                <w:iCs/>
                <w:color w:val="000000" w:themeColor="text1"/>
              </w:rPr>
            </w:pPr>
            <w:r>
              <w:rPr>
                <w:b/>
                <w:iCs/>
                <w:color w:val="000000" w:themeColor="text1"/>
              </w:rPr>
              <w:t>M3</w:t>
            </w:r>
          </w:p>
        </w:tc>
        <w:tc>
          <w:tcPr>
            <w:tcW w:w="1440" w:type="dxa"/>
          </w:tcPr>
          <w:p w14:paraId="4104910C" w14:textId="08A643E4" w:rsidR="00132538" w:rsidRPr="00132538" w:rsidRDefault="00132538" w:rsidP="00E66D17">
            <w:pPr>
              <w:jc w:val="center"/>
              <w:rPr>
                <w:b/>
                <w:iCs/>
                <w:color w:val="000000" w:themeColor="text1"/>
              </w:rPr>
            </w:pPr>
            <w:r w:rsidRPr="00132538">
              <w:rPr>
                <w:b/>
                <w:iCs/>
                <w:color w:val="000000" w:themeColor="text1"/>
              </w:rPr>
              <w:t>77,84</w:t>
            </w:r>
          </w:p>
        </w:tc>
      </w:tr>
    </w:tbl>
    <w:p w14:paraId="34CBECD2" w14:textId="44A16A42" w:rsidR="00751C8A" w:rsidRDefault="00751C8A" w:rsidP="0070526B">
      <w:pPr>
        <w:rPr>
          <w:color w:val="000000" w:themeColor="text1"/>
          <w:lang w:val="es-ES"/>
        </w:rPr>
      </w:pPr>
    </w:p>
    <w:p w14:paraId="084BFA25" w14:textId="4ED3DE8A" w:rsidR="008A5C5D" w:rsidRDefault="001C4C7C" w:rsidP="001C4C7C">
      <w:pPr>
        <w:rPr>
          <w:color w:val="000000" w:themeColor="text1"/>
          <w:lang w:val="es-ES"/>
        </w:rPr>
      </w:pPr>
      <w:r w:rsidRPr="001C4C7C">
        <w:rPr>
          <w:color w:val="000000" w:themeColor="text1"/>
          <w:lang w:val="es-ES"/>
        </w:rPr>
        <w:t xml:space="preserve">El contratista de obra e interventoría presentara en los tres (3) primeros días a partir de la orden de inicio un plan de intervención prioritaria para los sectores diferentes a los presentados por el </w:t>
      </w:r>
      <w:r w:rsidR="00AE5AFF">
        <w:rPr>
          <w:color w:val="000000" w:themeColor="text1"/>
          <w:lang w:val="es-ES"/>
        </w:rPr>
        <w:t>Administrador vial en su inventario</w:t>
      </w:r>
      <w:r w:rsidR="00490563">
        <w:rPr>
          <w:color w:val="000000" w:themeColor="text1"/>
          <w:lang w:val="es-ES"/>
        </w:rPr>
        <w:t xml:space="preserve"> suministrado</w:t>
      </w:r>
      <w:r>
        <w:rPr>
          <w:color w:val="000000" w:themeColor="text1"/>
          <w:lang w:val="es-ES"/>
        </w:rPr>
        <w:t>. (según lo establecido en el cuadro anterior)</w:t>
      </w:r>
      <w:r w:rsidRPr="001C4C7C">
        <w:rPr>
          <w:color w:val="000000" w:themeColor="text1"/>
          <w:lang w:val="es-ES"/>
        </w:rPr>
        <w:t xml:space="preserve"> </w:t>
      </w:r>
    </w:p>
    <w:p w14:paraId="03C18710" w14:textId="4C1A90DE" w:rsidR="00120E23" w:rsidRDefault="00120E23" w:rsidP="0070526B">
      <w:pPr>
        <w:rPr>
          <w:color w:val="000000" w:themeColor="text1"/>
          <w:lang w:val="es-ES"/>
        </w:rPr>
      </w:pPr>
    </w:p>
    <w:p w14:paraId="323483D8" w14:textId="608155D4" w:rsidR="00132538" w:rsidRDefault="00132538" w:rsidP="0070526B">
      <w:pPr>
        <w:rPr>
          <w:color w:val="000000" w:themeColor="text1"/>
          <w:lang w:val="es-ES"/>
        </w:rPr>
      </w:pPr>
    </w:p>
    <w:p w14:paraId="5CC691E9" w14:textId="48D88710" w:rsidR="00132538" w:rsidRDefault="00132538" w:rsidP="0070526B">
      <w:pPr>
        <w:rPr>
          <w:color w:val="000000" w:themeColor="text1"/>
          <w:lang w:val="es-ES"/>
        </w:rPr>
      </w:pPr>
    </w:p>
    <w:p w14:paraId="35C24E79" w14:textId="7A4953BE" w:rsidR="00132538" w:rsidRDefault="00132538" w:rsidP="0070526B">
      <w:pPr>
        <w:rPr>
          <w:color w:val="000000" w:themeColor="text1"/>
          <w:lang w:val="es-ES"/>
        </w:rPr>
      </w:pPr>
    </w:p>
    <w:p w14:paraId="6A1E8D6B" w14:textId="31242334" w:rsidR="00132538" w:rsidRDefault="00132538" w:rsidP="0070526B">
      <w:pPr>
        <w:rPr>
          <w:color w:val="000000" w:themeColor="text1"/>
          <w:lang w:val="es-ES"/>
        </w:rPr>
      </w:pPr>
    </w:p>
    <w:p w14:paraId="526759DB" w14:textId="61EF09D6" w:rsidR="00132538" w:rsidRDefault="00132538" w:rsidP="0070526B">
      <w:pPr>
        <w:rPr>
          <w:color w:val="000000" w:themeColor="text1"/>
          <w:lang w:val="es-ES"/>
        </w:rPr>
      </w:pPr>
    </w:p>
    <w:p w14:paraId="2A594A6F" w14:textId="3E89492F" w:rsidR="00132538" w:rsidRDefault="00132538" w:rsidP="0070526B">
      <w:pPr>
        <w:rPr>
          <w:color w:val="000000" w:themeColor="text1"/>
          <w:lang w:val="es-ES"/>
        </w:rPr>
      </w:pPr>
    </w:p>
    <w:p w14:paraId="33C96724" w14:textId="5086AC77" w:rsidR="00132538" w:rsidRDefault="00132538" w:rsidP="0070526B">
      <w:pPr>
        <w:rPr>
          <w:color w:val="000000" w:themeColor="text1"/>
          <w:lang w:val="es-ES"/>
        </w:rPr>
      </w:pPr>
    </w:p>
    <w:p w14:paraId="599329A5" w14:textId="7DB185AA" w:rsidR="00132538" w:rsidRDefault="00132538" w:rsidP="0070526B">
      <w:pPr>
        <w:rPr>
          <w:color w:val="000000" w:themeColor="text1"/>
          <w:lang w:val="es-ES"/>
        </w:rPr>
      </w:pPr>
    </w:p>
    <w:p w14:paraId="1E61CC16" w14:textId="28DF2F40" w:rsidR="00132538" w:rsidRDefault="00132538" w:rsidP="0070526B">
      <w:pPr>
        <w:rPr>
          <w:color w:val="000000" w:themeColor="text1"/>
          <w:lang w:val="es-ES"/>
        </w:rPr>
      </w:pPr>
    </w:p>
    <w:p w14:paraId="15247A20" w14:textId="336DE93B" w:rsidR="00132538" w:rsidRDefault="00132538" w:rsidP="0070526B">
      <w:pPr>
        <w:rPr>
          <w:color w:val="000000" w:themeColor="text1"/>
          <w:lang w:val="es-ES"/>
        </w:rPr>
      </w:pPr>
    </w:p>
    <w:p w14:paraId="1A993A7A" w14:textId="03651D16" w:rsidR="00132538" w:rsidRDefault="00132538" w:rsidP="0070526B">
      <w:pPr>
        <w:rPr>
          <w:color w:val="000000" w:themeColor="text1"/>
          <w:lang w:val="es-ES"/>
        </w:rPr>
      </w:pPr>
    </w:p>
    <w:p w14:paraId="59198266" w14:textId="42AC5FBE" w:rsidR="00132538" w:rsidRDefault="00132538" w:rsidP="0070526B">
      <w:pPr>
        <w:rPr>
          <w:color w:val="000000" w:themeColor="text1"/>
          <w:lang w:val="es-ES"/>
        </w:rPr>
      </w:pPr>
    </w:p>
    <w:p w14:paraId="69E1C9F2" w14:textId="77777777" w:rsidR="00132538" w:rsidRDefault="00132538" w:rsidP="0070526B">
      <w:pPr>
        <w:rPr>
          <w:color w:val="000000" w:themeColor="text1"/>
          <w:lang w:val="es-ES"/>
        </w:rPr>
      </w:pPr>
    </w:p>
    <w:p w14:paraId="563CF3F1" w14:textId="5A7C768A" w:rsidR="00381BDB" w:rsidRDefault="00890854" w:rsidP="0042750F">
      <w:pPr>
        <w:numPr>
          <w:ilvl w:val="0"/>
          <w:numId w:val="6"/>
        </w:numPr>
        <w:rPr>
          <w:b/>
          <w:iCs/>
          <w:color w:val="000000" w:themeColor="text1"/>
        </w:rPr>
      </w:pPr>
      <w:r w:rsidRPr="000F6E41">
        <w:rPr>
          <w:b/>
          <w:iCs/>
          <w:color w:val="000000" w:themeColor="text1"/>
        </w:rPr>
        <w:t>Ítems</w:t>
      </w:r>
      <w:r w:rsidR="00E41D84" w:rsidRPr="000F6E41">
        <w:rPr>
          <w:b/>
          <w:iCs/>
          <w:color w:val="000000" w:themeColor="text1"/>
        </w:rPr>
        <w:t xml:space="preserve"> de pago: </w:t>
      </w:r>
    </w:p>
    <w:p w14:paraId="221A4C65" w14:textId="65F17FE1" w:rsidR="00132538" w:rsidRDefault="00132538" w:rsidP="00AE5AFF">
      <w:pPr>
        <w:rPr>
          <w:b/>
          <w:iCs/>
          <w:color w:val="000000" w:themeColor="text1"/>
        </w:rPr>
      </w:pPr>
    </w:p>
    <w:p w14:paraId="7CC3B59F" w14:textId="074BA214" w:rsidR="00132538" w:rsidRDefault="00132538" w:rsidP="00AE5AFF">
      <w:pPr>
        <w:rPr>
          <w:b/>
          <w:iCs/>
          <w:color w:val="000000" w:themeColor="text1"/>
        </w:rPr>
      </w:pPr>
      <w:r w:rsidRPr="00132538">
        <w:rPr>
          <w:b/>
          <w:iCs/>
          <w:color w:val="000000" w:themeColor="text1"/>
        </w:rPr>
        <w:drawing>
          <wp:inline distT="0" distB="0" distL="0" distR="0" wp14:anchorId="7B958C37" wp14:editId="37AD2E46">
            <wp:extent cx="5868670" cy="365633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68670" cy="3656330"/>
                    </a:xfrm>
                    <a:prstGeom prst="rect">
                      <a:avLst/>
                    </a:prstGeom>
                  </pic:spPr>
                </pic:pic>
              </a:graphicData>
            </a:graphic>
          </wp:inline>
        </w:drawing>
      </w:r>
    </w:p>
    <w:p w14:paraId="48D1662C" w14:textId="77777777" w:rsidR="00120E23" w:rsidRPr="000F6E41" w:rsidRDefault="00120E23" w:rsidP="00120E23">
      <w:pPr>
        <w:rPr>
          <w:b/>
          <w:iCs/>
          <w:color w:val="000000" w:themeColor="text1"/>
        </w:rPr>
      </w:pPr>
    </w:p>
    <w:p w14:paraId="11E34323" w14:textId="31521E06"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0A4CCFC4" w14:textId="6721D91C" w:rsidR="004F78C8"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247A2706" w14:textId="77777777" w:rsidR="00120E23" w:rsidRPr="000F6E41" w:rsidRDefault="00120E23" w:rsidP="009935BF">
      <w:pPr>
        <w:rPr>
          <w:color w:val="000000" w:themeColor="text1"/>
        </w:rPr>
      </w:pPr>
    </w:p>
    <w:p w14:paraId="320159E6" w14:textId="7D37CCF8" w:rsidR="00A75162"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1AAF1807" w14:textId="77777777" w:rsidR="00120E23" w:rsidRPr="00120E23" w:rsidRDefault="00120E23" w:rsidP="00120E23">
      <w:pPr>
        <w:spacing w:after="0" w:line="240" w:lineRule="atLeast"/>
        <w:contextualSpacing/>
        <w:rPr>
          <w:bCs/>
          <w:color w:val="000000" w:themeColor="text1"/>
        </w:rPr>
      </w:pPr>
      <w:r w:rsidRPr="00120E23">
        <w:rPr>
          <w:bCs/>
          <w:color w:val="000000" w:themeColor="text1"/>
        </w:rPr>
        <w:t xml:space="preserve">Para el presente proceso se contempla como forma de pago el sistema de precios unitarios </w:t>
      </w:r>
      <w:r w:rsidRPr="00973F29">
        <w:rPr>
          <w:b/>
          <w:color w:val="000000" w:themeColor="text1"/>
        </w:rPr>
        <w:t>sin ajustes</w:t>
      </w:r>
      <w:r w:rsidRPr="00120E23">
        <w:rPr>
          <w:bCs/>
          <w:color w:val="000000" w:themeColor="text1"/>
        </w:rPr>
        <w:t>.</w:t>
      </w:r>
    </w:p>
    <w:p w14:paraId="356D196E" w14:textId="41AE4C7D" w:rsidR="00C62B51" w:rsidRDefault="00120E23" w:rsidP="00120E23">
      <w:pPr>
        <w:spacing w:after="0" w:line="240" w:lineRule="atLeast"/>
        <w:contextualSpacing/>
        <w:rPr>
          <w:bCs/>
          <w:color w:val="000000" w:themeColor="text1"/>
        </w:rPr>
      </w:pPr>
      <w:r w:rsidRPr="00120E23">
        <w:rPr>
          <w:bCs/>
          <w:color w:val="000000" w:themeColor="text1"/>
        </w:rPr>
        <w:t>En la gran mayoría de procesos de licitación de obra pública que ha adelantado el INSTITUTO</w:t>
      </w:r>
      <w:r>
        <w:rPr>
          <w:bCs/>
          <w:color w:val="000000" w:themeColor="text1"/>
        </w:rPr>
        <w:t xml:space="preserve"> </w:t>
      </w:r>
      <w:r w:rsidRPr="00120E23">
        <w:rPr>
          <w:bCs/>
          <w:color w:val="000000" w:themeColor="text1"/>
        </w:rPr>
        <w:t>NACIONAL DE VÍAS, se ha utilizado como sistema de contratación el de PRECIOS UNITARIOS, por</w:t>
      </w:r>
      <w:r>
        <w:rPr>
          <w:bCs/>
          <w:color w:val="000000" w:themeColor="text1"/>
        </w:rPr>
        <w:t xml:space="preserve"> </w:t>
      </w:r>
      <w:r w:rsidRPr="00120E23">
        <w:rPr>
          <w:bCs/>
          <w:color w:val="000000" w:themeColor="text1"/>
        </w:rPr>
        <w:t>cuanto la entidad considera que el mismo es el más conveniente comparado con las demás posibles</w:t>
      </w:r>
      <w:r>
        <w:rPr>
          <w:bCs/>
          <w:color w:val="000000" w:themeColor="text1"/>
        </w:rPr>
        <w:t xml:space="preserve"> </w:t>
      </w:r>
      <w:r w:rsidRPr="00120E23">
        <w:rPr>
          <w:bCs/>
          <w:color w:val="000000" w:themeColor="text1"/>
        </w:rPr>
        <w:t>formas de pago en proyectos de obra pública.</w:t>
      </w:r>
      <w:r>
        <w:rPr>
          <w:bCs/>
          <w:color w:val="000000" w:themeColor="text1"/>
        </w:rPr>
        <w:t xml:space="preserve"> </w:t>
      </w:r>
    </w:p>
    <w:p w14:paraId="56B9275C" w14:textId="77777777" w:rsidR="0073459C" w:rsidRDefault="0073459C" w:rsidP="00120E23">
      <w:pPr>
        <w:spacing w:after="0" w:line="240" w:lineRule="atLeast"/>
        <w:contextualSpacing/>
        <w:rPr>
          <w:bCs/>
          <w:color w:val="000000" w:themeColor="text1"/>
        </w:rPr>
      </w:pPr>
    </w:p>
    <w:p w14:paraId="133D2DBB" w14:textId="3575699A" w:rsidR="00120E23" w:rsidRDefault="00120E23" w:rsidP="00120E23">
      <w:pPr>
        <w:spacing w:after="0" w:line="240" w:lineRule="atLeast"/>
        <w:contextualSpacing/>
        <w:rPr>
          <w:bCs/>
          <w:color w:val="000000" w:themeColor="text1"/>
        </w:rPr>
      </w:pPr>
      <w:r w:rsidRPr="00120E23">
        <w:rPr>
          <w:bCs/>
          <w:color w:val="000000" w:themeColor="text1"/>
        </w:rPr>
        <w:t>El INSTITUTO NACIONAL DE VÍAS, para los contratos de obra pública realiza los pagos al</w:t>
      </w:r>
      <w:r>
        <w:rPr>
          <w:bCs/>
          <w:color w:val="000000" w:themeColor="text1"/>
        </w:rPr>
        <w:t xml:space="preserve"> </w:t>
      </w:r>
      <w:r w:rsidRPr="00120E23">
        <w:rPr>
          <w:bCs/>
          <w:color w:val="000000" w:themeColor="text1"/>
        </w:rPr>
        <w:t>CONTRATISTA mediante el sistema de precios unitarios, mediante la presentación de actas mensuales</w:t>
      </w:r>
      <w:r>
        <w:rPr>
          <w:bCs/>
          <w:color w:val="000000" w:themeColor="text1"/>
        </w:rPr>
        <w:t xml:space="preserve"> </w:t>
      </w:r>
      <w:r w:rsidRPr="00120E23">
        <w:rPr>
          <w:bCs/>
          <w:color w:val="000000" w:themeColor="text1"/>
        </w:rPr>
        <w:t>de obra, las cuales deben ser refrendadas por el Contratista, el Interventor, el Gestor Técnico del Co</w:t>
      </w:r>
      <w:r>
        <w:rPr>
          <w:bCs/>
          <w:color w:val="000000" w:themeColor="text1"/>
        </w:rPr>
        <w:t>n</w:t>
      </w:r>
      <w:r w:rsidRPr="00120E23">
        <w:rPr>
          <w:bCs/>
          <w:color w:val="000000" w:themeColor="text1"/>
        </w:rPr>
        <w:t>trato</w:t>
      </w:r>
      <w:r>
        <w:rPr>
          <w:bCs/>
          <w:color w:val="000000" w:themeColor="text1"/>
        </w:rPr>
        <w:t xml:space="preserve"> </w:t>
      </w:r>
      <w:r w:rsidRPr="00120E23">
        <w:rPr>
          <w:bCs/>
          <w:color w:val="000000" w:themeColor="text1"/>
        </w:rPr>
        <w:t>del INVÍAS y el funcionario competente de la ordenación de pago del INVÍAS, acompañadas del programa</w:t>
      </w:r>
      <w:r>
        <w:rPr>
          <w:bCs/>
          <w:color w:val="000000" w:themeColor="text1"/>
        </w:rPr>
        <w:t xml:space="preserve"> </w:t>
      </w:r>
      <w:r w:rsidRPr="00120E23">
        <w:rPr>
          <w:bCs/>
          <w:color w:val="000000" w:themeColor="text1"/>
        </w:rPr>
        <w:t>de Trabajo e Inversiones aprobado por el mismo y del pago de los aportes a seguridad social y</w:t>
      </w:r>
      <w:r>
        <w:rPr>
          <w:bCs/>
          <w:color w:val="000000" w:themeColor="text1"/>
        </w:rPr>
        <w:t xml:space="preserve"> </w:t>
      </w:r>
      <w:r w:rsidRPr="00120E23">
        <w:rPr>
          <w:bCs/>
          <w:color w:val="000000" w:themeColor="text1"/>
        </w:rPr>
        <w:t>parafiscales del personal vinculado laboralmente con el contratista y del periodo correspondiente. Para</w:t>
      </w:r>
      <w:r>
        <w:rPr>
          <w:bCs/>
          <w:color w:val="000000" w:themeColor="text1"/>
        </w:rPr>
        <w:t xml:space="preserve"> </w:t>
      </w:r>
      <w:r w:rsidRPr="00120E23">
        <w:rPr>
          <w:bCs/>
          <w:color w:val="000000" w:themeColor="text1"/>
        </w:rPr>
        <w:t>el pago de la última acta de obra se debe presentar el Acta de Recibo Definitivo del Contrato.</w:t>
      </w:r>
    </w:p>
    <w:p w14:paraId="5981818D" w14:textId="0282A2DB" w:rsidR="00C62B51" w:rsidRDefault="00C62B51" w:rsidP="00C62B51">
      <w:pPr>
        <w:pStyle w:val="Prrafodelista"/>
        <w:spacing w:after="0" w:line="240" w:lineRule="atLeast"/>
        <w:rPr>
          <w:b/>
          <w:color w:val="000000" w:themeColor="text1"/>
          <w:lang w:val="es-ES"/>
        </w:rPr>
      </w:pPr>
    </w:p>
    <w:p w14:paraId="2C4FEEB2" w14:textId="4BA18337" w:rsidR="00C62B51" w:rsidRDefault="00C62B51" w:rsidP="00C62B51">
      <w:pPr>
        <w:spacing w:after="0" w:line="240" w:lineRule="atLeast"/>
        <w:rPr>
          <w:bCs/>
          <w:color w:val="000000" w:themeColor="text1"/>
          <w:lang w:val="es-ES"/>
        </w:rPr>
      </w:pPr>
      <w:r w:rsidRPr="00AE2343">
        <w:rPr>
          <w:b/>
          <w:color w:val="000000" w:themeColor="text1"/>
          <w:lang w:val="es-ES"/>
        </w:rPr>
        <w:t>CUENTA BANCARIA.</w:t>
      </w:r>
      <w:r w:rsidRPr="00C62B51">
        <w:rPr>
          <w:bCs/>
          <w:color w:val="000000" w:themeColor="text1"/>
          <w:lang w:val="es-ES"/>
        </w:rPr>
        <w:t xml:space="preserve"> - Para el pago de las actas de obra, El CONTRATISTA presentará certificación bancaria con la información necesaria para que el Grupo de Tesorería de la Subdirección Financiera del INSTITUTO abone el pago en desarrollo de la ejecución del contrato. </w:t>
      </w:r>
    </w:p>
    <w:p w14:paraId="0E33AAA0" w14:textId="77777777" w:rsidR="00EA7661" w:rsidRPr="00C62B51" w:rsidRDefault="00EA7661" w:rsidP="00C62B51">
      <w:pPr>
        <w:spacing w:after="0" w:line="240" w:lineRule="atLeast"/>
        <w:rPr>
          <w:bCs/>
          <w:color w:val="000000" w:themeColor="text1"/>
          <w:lang w:val="es-ES"/>
        </w:rPr>
      </w:pPr>
    </w:p>
    <w:p w14:paraId="1184DFE2" w14:textId="2456B0EE" w:rsidR="00C62B51" w:rsidRDefault="00C62B51" w:rsidP="00C62B51">
      <w:pPr>
        <w:spacing w:after="0" w:line="240" w:lineRule="atLeast"/>
        <w:rPr>
          <w:bCs/>
          <w:color w:val="000000" w:themeColor="text1"/>
          <w:lang w:val="es-ES"/>
        </w:rPr>
      </w:pPr>
      <w:r w:rsidRPr="00AE2343">
        <w:rPr>
          <w:b/>
          <w:color w:val="000000" w:themeColor="text1"/>
          <w:lang w:val="es-ES"/>
        </w:rPr>
        <w:t xml:space="preserve">PAGO DE LAS ACTAS DE OBRA. – </w:t>
      </w:r>
      <w:r w:rsidRPr="00C62B51">
        <w:rPr>
          <w:bCs/>
          <w:color w:val="000000" w:themeColor="text1"/>
          <w:lang w:val="es-ES"/>
        </w:rPr>
        <w:t xml:space="preserve">Las actas de Obra deberán presentarse en EL INSTITUTO, dentro de los cinco (5) días calendarios siguientes al mes de ejecución de las obras. Así mismo, EL CONTRATISTA deberá radicar en la Territorial </w:t>
      </w:r>
      <w:r w:rsidR="00AB1ACF">
        <w:rPr>
          <w:bCs/>
          <w:color w:val="000000" w:themeColor="text1"/>
          <w:lang w:val="es-ES"/>
        </w:rPr>
        <w:t>Cesar</w:t>
      </w:r>
      <w:r w:rsidRPr="00C62B51">
        <w:rPr>
          <w:bCs/>
          <w:color w:val="000000" w:themeColor="text1"/>
          <w:lang w:val="es-ES"/>
        </w:rPr>
        <w:t xml:space="preserve"> del INSTITUTO la correspondiente factura electrónica de pago, dentro de los tres (3) días hábiles siguientes al recibo del acta de obra debidamente aprobada por EL INSTITUTO y el INTERVENTOR; EL INVIAS la pagará dentro de los cuarenta y cinco (45) días calendario siguientes a la fecha de radicación de </w:t>
      </w:r>
      <w:proofErr w:type="gramStart"/>
      <w:r w:rsidRPr="00C62B51">
        <w:rPr>
          <w:bCs/>
          <w:color w:val="000000" w:themeColor="text1"/>
          <w:lang w:val="es-ES"/>
        </w:rPr>
        <w:t>la misma</w:t>
      </w:r>
      <w:proofErr w:type="gramEnd"/>
      <w:r w:rsidRPr="00C62B51">
        <w:rPr>
          <w:bCs/>
          <w:color w:val="000000" w:themeColor="text1"/>
          <w:lang w:val="es-ES"/>
        </w:rPr>
        <w:t>, o a la fecha en que EL CONTRATISTA subsane las glosas que le formule EL INSTITUTO. Para el pago del acta final deberá anexar el Acta de Recibo definitivo de la obra. Si el Contratista no presenta la cuenta con sus soportes respectivos dentro de la vigencia fiscal correspondiente (202</w:t>
      </w:r>
      <w:r>
        <w:rPr>
          <w:bCs/>
          <w:color w:val="000000" w:themeColor="text1"/>
          <w:lang w:val="es-ES"/>
        </w:rPr>
        <w:t>2</w:t>
      </w:r>
      <w:r w:rsidRPr="00C62B51">
        <w:rPr>
          <w:bCs/>
          <w:color w:val="000000" w:themeColor="text1"/>
          <w:lang w:val="es-ES"/>
        </w:rPr>
        <w:t>), no podrá hacer ninguna reclamación judicial o extrajudicial de actualizaciones, intereses o sobrecostos sobre el valor de la cuenta. En caso de mora en los pagos, EL INSTITUTO reconocerá al CONTRATISTA un interés moratorio equivalente al interés legal civil vigente, siguiendo el procedimiento descrito en el artículo 2.2.1.1.2.4.2 del Decreto 1082 de 2015. En todo caso los anteriores pagos estarán sujetos a la disponibilidad de PAC.</w:t>
      </w:r>
    </w:p>
    <w:p w14:paraId="517E44AA" w14:textId="77777777" w:rsidR="00C62B51" w:rsidRPr="00C62B51" w:rsidRDefault="00C62B51" w:rsidP="00C62B51">
      <w:pPr>
        <w:spacing w:after="0" w:line="240" w:lineRule="atLeast"/>
        <w:rPr>
          <w:bCs/>
          <w:color w:val="000000" w:themeColor="text1"/>
          <w:lang w:val="es-ES"/>
        </w:rPr>
      </w:pPr>
    </w:p>
    <w:p w14:paraId="68AE5571" w14:textId="68DEFABF" w:rsidR="00C62B51" w:rsidRPr="00C62B51" w:rsidRDefault="00C62B51" w:rsidP="00C62B51">
      <w:pPr>
        <w:spacing w:after="0" w:line="240" w:lineRule="atLeast"/>
        <w:rPr>
          <w:bCs/>
          <w:color w:val="000000" w:themeColor="text1"/>
          <w:lang w:val="es-ES"/>
        </w:rPr>
      </w:pPr>
      <w:r w:rsidRPr="00C62B51">
        <w:rPr>
          <w:bCs/>
          <w:color w:val="000000" w:themeColor="text1"/>
          <w:lang w:val="es-ES"/>
        </w:rPr>
        <w:t xml:space="preserve">De conformidad con lo establecido en la Resolución </w:t>
      </w:r>
      <w:r w:rsidR="00973F29">
        <w:rPr>
          <w:bCs/>
          <w:color w:val="000000" w:themeColor="text1"/>
          <w:lang w:val="es-ES"/>
        </w:rPr>
        <w:t>718 del 1 de marzo del 2022</w:t>
      </w:r>
      <w:r w:rsidRPr="00C62B51">
        <w:rPr>
          <w:bCs/>
          <w:color w:val="000000" w:themeColor="text1"/>
          <w:lang w:val="es-ES"/>
        </w:rPr>
        <w:t xml:space="preserve"> (o la disposición que la modifique o reemplace), si EL CONTRATISTA no presenta la facturación de las actas de obra dentro de los términos establecidos en el contrato, se aplicará una sanción equivalente al 2.5% del valor del acta.</w:t>
      </w:r>
    </w:p>
    <w:p w14:paraId="3468F4F0" w14:textId="77777777" w:rsidR="00C62B51" w:rsidRDefault="00C62B51" w:rsidP="00C62B51">
      <w:pPr>
        <w:pStyle w:val="Prrafodelista"/>
        <w:spacing w:after="0" w:line="240" w:lineRule="atLeast"/>
        <w:rPr>
          <w:b/>
          <w:color w:val="000000" w:themeColor="text1"/>
          <w:lang w:val="es-ES"/>
        </w:rPr>
      </w:pPr>
    </w:p>
    <w:p w14:paraId="73D1F315" w14:textId="77777777" w:rsidR="00C62B51" w:rsidRDefault="00C62B51" w:rsidP="00C62B51">
      <w:pPr>
        <w:spacing w:after="0" w:line="240" w:lineRule="atLeast"/>
        <w:rPr>
          <w:b/>
          <w:color w:val="000000" w:themeColor="text1"/>
          <w:lang w:val="es-ES"/>
        </w:rPr>
      </w:pPr>
    </w:p>
    <w:p w14:paraId="6C055C4B" w14:textId="4106C5D7" w:rsidR="00E13D4F" w:rsidRDefault="00A75162" w:rsidP="00C62B51">
      <w:pPr>
        <w:numPr>
          <w:ilvl w:val="0"/>
          <w:numId w:val="3"/>
        </w:numPr>
        <w:rPr>
          <w:b/>
          <w:color w:val="000000" w:themeColor="text1"/>
        </w:rPr>
      </w:pPr>
      <w:r w:rsidRPr="00C62B51">
        <w:rPr>
          <w:b/>
          <w:color w:val="000000" w:themeColor="text1"/>
        </w:rPr>
        <w:t>C</w:t>
      </w:r>
      <w:r w:rsidR="00B3725C" w:rsidRPr="00C62B51">
        <w:rPr>
          <w:b/>
          <w:color w:val="000000" w:themeColor="text1"/>
        </w:rPr>
        <w:t xml:space="preserve">ONDICIONES PARTICULARES DEL PROYECTO </w:t>
      </w:r>
    </w:p>
    <w:p w14:paraId="02AA783F" w14:textId="77777777" w:rsidR="00C62B51" w:rsidRPr="00C62B51" w:rsidRDefault="00C62B51" w:rsidP="00C62B51">
      <w:pPr>
        <w:rPr>
          <w:bCs/>
          <w:color w:val="000000" w:themeColor="text1"/>
        </w:rPr>
      </w:pPr>
      <w:r w:rsidRPr="00C62B51">
        <w:rPr>
          <w:bCs/>
          <w:color w:val="000000" w:themeColor="text1"/>
        </w:rPr>
        <w:t>En desarrollo del contrato se seguirán las Especificaciones Generales de Construcción de Carreteras, última actualización (2022), las especificaciones particulares que pudieran resultar para este proyecto y las Normas de Ensayo de Materiales para Carreteras del Instituto Nacional de Vías vigentes.</w:t>
      </w:r>
    </w:p>
    <w:p w14:paraId="3BE0AA5D" w14:textId="3794B172" w:rsidR="00C62B51" w:rsidRDefault="00C62B51" w:rsidP="00C62B51">
      <w:pPr>
        <w:rPr>
          <w:bCs/>
          <w:color w:val="000000" w:themeColor="text1"/>
        </w:rPr>
      </w:pPr>
      <w:r w:rsidRPr="00C62B51">
        <w:rPr>
          <w:bCs/>
          <w:color w:val="000000" w:themeColor="text1"/>
        </w:rPr>
        <w:t>Considerando que los trabajos que se adelantarán como resultado del presente proceso de contratación consisten en la intervención de la actual vía en uso, con la mayoría de actividades sobre o adyacentes a la calzada, el contratista en ningún momento puede suspender el tráfico vehicular, y es su obligación proveer todas las medidas e implementar toda la señalización y medidas de control necesarias para garantizar la seguridad de los usuarios y deberá dar estricto cumplimiento a lo estipulado en el Manual de señalización vial - Dispositivos uniformes para la Regulación del Tránsito en Calles, Carreteras y Ciclo rutas de Colombia, adoptado mediante la Resolución No. 0001885 del 17 de junio de 2015, o el que lo sustituya. El contratista dará estricto cumplimiento al Manual de Interventoría vigente, adoptado mediante Resolución No. 319 del 26 de enero de 2022.</w:t>
      </w: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64EBB371" w14:textId="6A55196B" w:rsidR="007A424C" w:rsidRPr="000F6E41" w:rsidRDefault="007A424C" w:rsidP="007A424C">
      <w:pPr>
        <w:pStyle w:val="InviasNormal"/>
        <w:rPr>
          <w:color w:val="000000" w:themeColor="text1"/>
          <w:lang w:val="es-CO"/>
        </w:rPr>
      </w:pPr>
      <w:r w:rsidRPr="000F6E41">
        <w:rPr>
          <w:color w:val="000000" w:themeColor="text1"/>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24C98651" w14:textId="7B9C85CA" w:rsidR="00C62B51" w:rsidRDefault="00C62B51" w:rsidP="00C62B51">
      <w:pPr>
        <w:rPr>
          <w:color w:val="000000" w:themeColor="text1"/>
        </w:rPr>
      </w:pPr>
      <w:r>
        <w:rPr>
          <w:color w:val="000000" w:themeColor="text1"/>
        </w:rPr>
        <w:t xml:space="preserve">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w:t>
      </w:r>
      <w:r w:rsidR="000E15A5">
        <w:rPr>
          <w:color w:val="000000" w:themeColor="text1"/>
        </w:rPr>
        <w:t>en caso de que</w:t>
      </w:r>
      <w:r>
        <w:rPr>
          <w:color w:val="000000" w:themeColor="text1"/>
        </w:rPr>
        <w:t xml:space="preserve"> aplique, si el contratista no se pronuncia en sentido contrario, se entiende que ha aceptado los estudios y diseños presentados por la entidad y asume toda la responsabilidad de los resultados para la implementación de </w:t>
      </w:r>
      <w:proofErr w:type="gramStart"/>
      <w:r>
        <w:rPr>
          <w:color w:val="000000" w:themeColor="text1"/>
        </w:rPr>
        <w:t>los mismos</w:t>
      </w:r>
      <w:proofErr w:type="gramEnd"/>
      <w:r>
        <w:rPr>
          <w:color w:val="000000" w:themeColor="text1"/>
        </w:rPr>
        <w:t xml:space="preserve"> y la ejecución de la obra contratada, con la debida calidad, garantizando la durabilidad, resistencia, estabilidad y funcionalidad de tales obras.</w:t>
      </w:r>
    </w:p>
    <w:p w14:paraId="6232996E" w14:textId="77777777" w:rsidR="00C62B51" w:rsidRDefault="00C62B51" w:rsidP="00C62B51">
      <w:pPr>
        <w:pStyle w:val="InviasNormal"/>
        <w:rPr>
          <w:color w:val="000000" w:themeColor="text1"/>
          <w:lang w:val="es-CO"/>
        </w:rPr>
      </w:pPr>
      <w:r>
        <w:rPr>
          <w:color w:val="000000" w:themeColor="text1"/>
          <w:lang w:val="es-CO"/>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65B1B9C3" w:rsidR="003D2755"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E305A1C" w14:textId="77777777" w:rsidR="00E95AAD" w:rsidRPr="000F6E41" w:rsidRDefault="00E95AAD" w:rsidP="00007578">
      <w:pPr>
        <w:pStyle w:val="Prrafodelista"/>
        <w:numPr>
          <w:ilvl w:val="0"/>
          <w:numId w:val="12"/>
        </w:numPr>
        <w:rPr>
          <w:color w:val="000000" w:themeColor="text1"/>
        </w:rPr>
      </w:pP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4BD4FCE" w:rsidR="002B6468" w:rsidRPr="000F6E41"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506F0999" w14:textId="77777777" w:rsidR="00912E23" w:rsidRDefault="00912E23" w:rsidP="00912E23">
      <w:pPr>
        <w:pStyle w:val="Prrafodelista"/>
        <w:numPr>
          <w:ilvl w:val="1"/>
          <w:numId w:val="9"/>
        </w:numPr>
        <w:spacing w:line="256" w:lineRule="auto"/>
        <w:rPr>
          <w:rFonts w:eastAsia="Calibri"/>
          <w:color w:val="000000" w:themeColor="text1"/>
          <w:lang w:eastAsia="en-US"/>
        </w:rPr>
      </w:pPr>
      <w:r>
        <w:rPr>
          <w:rFonts w:eastAsia="Calibri"/>
          <w:color w:val="000000" w:themeColor="text1"/>
          <w:lang w:eastAsia="en-US"/>
        </w:rPr>
        <w:t xml:space="preserve">Un (1) </w:t>
      </w:r>
      <w:proofErr w:type="gramStart"/>
      <w:r>
        <w:rPr>
          <w:rFonts w:eastAsia="Calibri"/>
          <w:color w:val="000000" w:themeColor="text1"/>
          <w:lang w:eastAsia="en-US"/>
        </w:rPr>
        <w:t>Director</w:t>
      </w:r>
      <w:proofErr w:type="gramEnd"/>
      <w:r>
        <w:rPr>
          <w:rFonts w:eastAsia="Calibri"/>
          <w:color w:val="000000" w:themeColor="text1"/>
          <w:lang w:eastAsia="en-US"/>
        </w:rPr>
        <w:t xml:space="preserve"> de obra  </w:t>
      </w:r>
    </w:p>
    <w:p w14:paraId="4ED0005B" w14:textId="77777777" w:rsidR="00912E23" w:rsidRDefault="00912E23" w:rsidP="00912E23">
      <w:pPr>
        <w:pStyle w:val="Prrafodelista"/>
        <w:numPr>
          <w:ilvl w:val="1"/>
          <w:numId w:val="9"/>
        </w:numPr>
        <w:spacing w:line="256" w:lineRule="auto"/>
        <w:rPr>
          <w:rFonts w:eastAsia="Calibri"/>
          <w:color w:val="000000" w:themeColor="text1"/>
          <w:lang w:eastAsia="en-US"/>
        </w:rPr>
      </w:pPr>
      <w:r>
        <w:rPr>
          <w:rFonts w:eastAsia="Calibri"/>
          <w:color w:val="000000" w:themeColor="text1"/>
          <w:lang w:eastAsia="en-US"/>
        </w:rPr>
        <w:t xml:space="preserve">Un (1) Ingeniero Residente </w:t>
      </w:r>
    </w:p>
    <w:p w14:paraId="20507EF4" w14:textId="77777777" w:rsidR="006A28B5" w:rsidRDefault="006A28B5" w:rsidP="006A28B5">
      <w:pPr>
        <w:pStyle w:val="Prrafodelista"/>
        <w:numPr>
          <w:ilvl w:val="1"/>
          <w:numId w:val="9"/>
        </w:numPr>
        <w:spacing w:line="256" w:lineRule="auto"/>
        <w:rPr>
          <w:rFonts w:eastAsia="Calibri"/>
          <w:color w:val="000000" w:themeColor="text1"/>
          <w:lang w:eastAsia="en-US"/>
        </w:rPr>
      </w:pPr>
      <w:r>
        <w:t>Un (1) Especialista en Pavimentos, dedicación parcial</w:t>
      </w:r>
    </w:p>
    <w:p w14:paraId="1CAA91BB" w14:textId="6E8F2D1F" w:rsidR="00912E23" w:rsidRDefault="00912E23" w:rsidP="00912E23">
      <w:pPr>
        <w:pStyle w:val="Prrafodelista"/>
        <w:numPr>
          <w:ilvl w:val="1"/>
          <w:numId w:val="9"/>
        </w:numPr>
        <w:spacing w:line="256" w:lineRule="auto"/>
        <w:rPr>
          <w:rFonts w:eastAsia="Calibri"/>
          <w:color w:val="000000" w:themeColor="text1"/>
          <w:lang w:eastAsia="en-US"/>
        </w:rPr>
      </w:pPr>
      <w:r>
        <w:rPr>
          <w:rFonts w:eastAsia="Calibri"/>
          <w:color w:val="000000" w:themeColor="text1"/>
          <w:lang w:eastAsia="en-US"/>
        </w:rPr>
        <w:t>Un (1) Profesional Ambiental</w:t>
      </w:r>
    </w:p>
    <w:p w14:paraId="3870E728" w14:textId="4982D0E8" w:rsidR="00912E23" w:rsidRDefault="00912E23" w:rsidP="00912E23">
      <w:pPr>
        <w:pStyle w:val="Prrafodelista"/>
        <w:numPr>
          <w:ilvl w:val="1"/>
          <w:numId w:val="9"/>
        </w:numPr>
        <w:spacing w:line="256" w:lineRule="auto"/>
        <w:rPr>
          <w:rFonts w:eastAsia="Calibri"/>
          <w:color w:val="000000" w:themeColor="text1"/>
          <w:lang w:eastAsia="en-US"/>
        </w:rPr>
      </w:pPr>
      <w:r>
        <w:rPr>
          <w:rFonts w:eastAsia="Calibri"/>
          <w:color w:val="000000" w:themeColor="text1"/>
          <w:lang w:eastAsia="en-US"/>
        </w:rPr>
        <w:t>Un (1) Topógrafo</w:t>
      </w:r>
    </w:p>
    <w:p w14:paraId="09591E74" w14:textId="77777777" w:rsidR="006A28B5" w:rsidRDefault="006A28B5" w:rsidP="006A28B5">
      <w:pPr>
        <w:pStyle w:val="Prrafodelista"/>
        <w:numPr>
          <w:ilvl w:val="1"/>
          <w:numId w:val="9"/>
        </w:numPr>
        <w:spacing w:line="256" w:lineRule="auto"/>
        <w:rPr>
          <w:rFonts w:eastAsia="Calibri"/>
          <w:color w:val="000000" w:themeColor="text1"/>
          <w:lang w:eastAsia="en-US"/>
        </w:rPr>
      </w:pPr>
      <w:r>
        <w:rPr>
          <w:rFonts w:eastAsia="Calibri"/>
          <w:color w:val="000000" w:themeColor="text1"/>
          <w:lang w:eastAsia="en-US"/>
        </w:rPr>
        <w:t xml:space="preserve">Un (1) Inspector de obra </w:t>
      </w:r>
    </w:p>
    <w:p w14:paraId="23F76911" w14:textId="1CDDA3E2" w:rsidR="00912E23" w:rsidRDefault="00912E23" w:rsidP="00912E23">
      <w:pPr>
        <w:pStyle w:val="Prrafodelista"/>
        <w:numPr>
          <w:ilvl w:val="1"/>
          <w:numId w:val="9"/>
        </w:numPr>
        <w:spacing w:line="256" w:lineRule="auto"/>
        <w:rPr>
          <w:rFonts w:eastAsia="Calibri"/>
          <w:color w:val="000000" w:themeColor="text1"/>
          <w:lang w:eastAsia="en-US"/>
        </w:rPr>
      </w:pPr>
      <w:r>
        <w:rPr>
          <w:rFonts w:eastAsia="Calibri"/>
          <w:color w:val="000000" w:themeColor="text1"/>
          <w:lang w:eastAsia="en-US"/>
        </w:rPr>
        <w:t>Un (1) Inspector SISO</w:t>
      </w:r>
    </w:p>
    <w:p w14:paraId="7DE4CA86" w14:textId="77777777" w:rsidR="00E95AAD" w:rsidRDefault="00E95AAD" w:rsidP="00912E23">
      <w:pPr>
        <w:pStyle w:val="Prrafodelista"/>
        <w:numPr>
          <w:ilvl w:val="1"/>
          <w:numId w:val="9"/>
        </w:numPr>
        <w:spacing w:line="256" w:lineRule="auto"/>
        <w:rPr>
          <w:rFonts w:eastAsia="Calibri"/>
          <w:color w:val="000000" w:themeColor="text1"/>
          <w:lang w:eastAsia="en-US"/>
        </w:rPr>
      </w:pPr>
    </w:p>
    <w:p w14:paraId="7DF98AAC" w14:textId="77777777" w:rsidR="00912E23" w:rsidRPr="00912E23" w:rsidRDefault="00912E23" w:rsidP="00912E23">
      <w:pPr>
        <w:spacing w:after="0" w:line="240" w:lineRule="atLeast"/>
        <w:contextualSpacing/>
        <w:rPr>
          <w:rFonts w:eastAsia="Calibri"/>
          <w:color w:val="000000" w:themeColor="text1"/>
          <w:lang w:eastAsia="en-US"/>
        </w:rPr>
      </w:pPr>
      <w:r w:rsidRPr="00912E23">
        <w:rPr>
          <w:rFonts w:eastAsia="Calibri"/>
          <w:color w:val="000000" w:themeColor="text1"/>
          <w:lang w:eastAsia="en-US"/>
        </w:rPr>
        <w:t>El contratista de obra y el interventor evaluarán las necesidades de dedicación del personal profesional</w:t>
      </w:r>
    </w:p>
    <w:p w14:paraId="6949DEB9" w14:textId="6EB8673F" w:rsidR="00912E23" w:rsidRDefault="00912E23" w:rsidP="00912E23">
      <w:pPr>
        <w:spacing w:after="0" w:line="240" w:lineRule="atLeast"/>
        <w:contextualSpacing/>
        <w:rPr>
          <w:rFonts w:eastAsia="Calibri"/>
          <w:color w:val="000000" w:themeColor="text1"/>
          <w:lang w:eastAsia="en-US"/>
        </w:rPr>
      </w:pPr>
      <w:r w:rsidRPr="00912E23">
        <w:rPr>
          <w:rFonts w:eastAsia="Calibri"/>
          <w:color w:val="000000" w:themeColor="text1"/>
          <w:lang w:eastAsia="en-US"/>
        </w:rPr>
        <w:t>y/o Especialista, dentro de la conveniencia técnica para la correcta ejecución de las obras.</w:t>
      </w:r>
    </w:p>
    <w:p w14:paraId="335DC89C" w14:textId="77777777" w:rsidR="00912E23" w:rsidRPr="00912E23" w:rsidRDefault="00912E23" w:rsidP="00912E23">
      <w:pPr>
        <w:spacing w:after="0" w:line="240" w:lineRule="atLeast"/>
        <w:contextualSpacing/>
        <w:rPr>
          <w:rFonts w:eastAsia="Calibri"/>
          <w:color w:val="000000" w:themeColor="text1"/>
          <w:lang w:eastAsia="en-US"/>
        </w:rPr>
      </w:pPr>
    </w:p>
    <w:p w14:paraId="51F241E3" w14:textId="77777777" w:rsidR="00912E23" w:rsidRPr="00912E23" w:rsidRDefault="00912E23" w:rsidP="00912E23">
      <w:pPr>
        <w:spacing w:after="0" w:line="240" w:lineRule="atLeast"/>
        <w:contextualSpacing/>
        <w:rPr>
          <w:rFonts w:eastAsia="Calibri"/>
          <w:color w:val="000000" w:themeColor="text1"/>
          <w:lang w:eastAsia="en-US"/>
        </w:rPr>
      </w:pPr>
      <w:r w:rsidRPr="00912E23">
        <w:rPr>
          <w:rFonts w:eastAsia="Calibri"/>
          <w:color w:val="000000" w:themeColor="text1"/>
          <w:lang w:eastAsia="en-US"/>
        </w:rPr>
        <w:t>El contratista deberá contar con el consentimiento del personal profesional propuesto, para lo cual deberá</w:t>
      </w:r>
    </w:p>
    <w:p w14:paraId="218A0265" w14:textId="3AAE7539" w:rsidR="00912E23" w:rsidRDefault="00912E23" w:rsidP="00912E23">
      <w:pPr>
        <w:spacing w:after="0" w:line="240" w:lineRule="atLeast"/>
        <w:contextualSpacing/>
        <w:rPr>
          <w:rFonts w:eastAsia="Calibri"/>
          <w:color w:val="000000" w:themeColor="text1"/>
          <w:lang w:eastAsia="en-US"/>
        </w:rPr>
      </w:pPr>
      <w:r w:rsidRPr="00912E23">
        <w:rPr>
          <w:rFonts w:eastAsia="Calibri"/>
          <w:color w:val="000000" w:themeColor="text1"/>
          <w:lang w:eastAsia="en-US"/>
        </w:rPr>
        <w:t>adjuntar a la hoja de vida un compromiso con la firma del profesional. El INVÍAS se reserva el derecho</w:t>
      </w:r>
      <w:r>
        <w:rPr>
          <w:rFonts w:eastAsia="Calibri"/>
          <w:color w:val="000000" w:themeColor="text1"/>
          <w:lang w:eastAsia="en-US"/>
        </w:rPr>
        <w:t xml:space="preserve"> </w:t>
      </w:r>
      <w:r w:rsidRPr="00912E23">
        <w:rPr>
          <w:rFonts w:eastAsia="Calibri"/>
          <w:color w:val="000000" w:themeColor="text1"/>
          <w:lang w:eastAsia="en-US"/>
        </w:rPr>
        <w:t>de solicitar el cambio de los profesionales.</w:t>
      </w:r>
    </w:p>
    <w:p w14:paraId="51D3D2BD" w14:textId="77777777" w:rsidR="00912E23" w:rsidRPr="00912E23" w:rsidRDefault="00912E23" w:rsidP="00912E23">
      <w:pPr>
        <w:spacing w:after="0" w:line="240" w:lineRule="atLeast"/>
        <w:contextualSpacing/>
        <w:rPr>
          <w:rFonts w:eastAsia="Calibri"/>
          <w:color w:val="000000" w:themeColor="text1"/>
          <w:lang w:eastAsia="en-US"/>
        </w:rPr>
      </w:pPr>
    </w:p>
    <w:p w14:paraId="468AB0C3" w14:textId="77777777" w:rsidR="00912E23" w:rsidRPr="00912E23" w:rsidRDefault="00912E23" w:rsidP="00912E23">
      <w:pPr>
        <w:spacing w:after="0" w:line="240" w:lineRule="atLeast"/>
        <w:contextualSpacing/>
        <w:rPr>
          <w:rFonts w:eastAsia="Calibri"/>
          <w:color w:val="000000" w:themeColor="text1"/>
          <w:lang w:eastAsia="en-US"/>
        </w:rPr>
      </w:pPr>
      <w:r w:rsidRPr="00912E23">
        <w:rPr>
          <w:rFonts w:eastAsia="Calibri"/>
          <w:color w:val="000000" w:themeColor="text1"/>
          <w:lang w:eastAsia="en-US"/>
        </w:rPr>
        <w:t>Todo profesional ofrecido para el proyecto deberá acreditar, mediante copia del documento idóneo, o</w:t>
      </w:r>
    </w:p>
    <w:p w14:paraId="51ABFB09" w14:textId="46487DFE" w:rsidR="00912E23" w:rsidRDefault="00912E23" w:rsidP="00912E23">
      <w:pPr>
        <w:spacing w:after="0" w:line="240" w:lineRule="atLeast"/>
        <w:contextualSpacing/>
        <w:rPr>
          <w:rFonts w:eastAsia="Calibri"/>
          <w:color w:val="000000" w:themeColor="text1"/>
          <w:lang w:eastAsia="en-US"/>
        </w:rPr>
      </w:pPr>
      <w:r w:rsidRPr="00912E23">
        <w:rPr>
          <w:rFonts w:eastAsia="Calibri"/>
          <w:color w:val="000000" w:themeColor="text1"/>
          <w:lang w:eastAsia="en-US"/>
        </w:rPr>
        <w:t>constancia de que se encuentra en trámite, que está autorizado para ejercer la profesión.</w:t>
      </w:r>
    </w:p>
    <w:p w14:paraId="6616513D" w14:textId="77777777" w:rsidR="00912E23" w:rsidRPr="00912E23" w:rsidRDefault="00912E23" w:rsidP="00912E23">
      <w:pPr>
        <w:spacing w:after="0" w:line="240" w:lineRule="atLeast"/>
        <w:contextualSpacing/>
        <w:rPr>
          <w:rFonts w:eastAsia="Calibri"/>
          <w:color w:val="000000" w:themeColor="text1"/>
          <w:lang w:eastAsia="en-US"/>
        </w:rPr>
      </w:pPr>
    </w:p>
    <w:p w14:paraId="4DCA6C13" w14:textId="77777777" w:rsidR="00912E23" w:rsidRPr="00912E23" w:rsidRDefault="00912E23" w:rsidP="00912E23">
      <w:pPr>
        <w:spacing w:after="0" w:line="240" w:lineRule="atLeast"/>
        <w:contextualSpacing/>
        <w:rPr>
          <w:rFonts w:eastAsia="Calibri"/>
          <w:color w:val="000000" w:themeColor="text1"/>
          <w:lang w:eastAsia="en-US"/>
        </w:rPr>
      </w:pPr>
      <w:r w:rsidRPr="00912E23">
        <w:rPr>
          <w:rFonts w:eastAsia="Calibri"/>
          <w:color w:val="000000" w:themeColor="text1"/>
          <w:lang w:eastAsia="en-US"/>
        </w:rPr>
        <w:t>La experiencia como profesor de cátedra, director de proyectos de investigación, de tesis o asesor de</w:t>
      </w:r>
    </w:p>
    <w:p w14:paraId="69A0ECA4" w14:textId="01377472" w:rsidR="00912E23" w:rsidRDefault="00912E23" w:rsidP="00912E23">
      <w:pPr>
        <w:spacing w:after="0" w:line="240" w:lineRule="atLeast"/>
        <w:contextualSpacing/>
        <w:rPr>
          <w:rFonts w:eastAsia="Calibri"/>
          <w:color w:val="000000" w:themeColor="text1"/>
          <w:lang w:eastAsia="en-US"/>
        </w:rPr>
      </w:pPr>
      <w:r w:rsidRPr="00912E23">
        <w:rPr>
          <w:rFonts w:eastAsia="Calibri"/>
          <w:color w:val="000000" w:themeColor="text1"/>
          <w:lang w:eastAsia="en-US"/>
        </w:rPr>
        <w:t>proyectos de tesis, no se tendrá en cuenta como experiencia específica de los profesionales.</w:t>
      </w:r>
    </w:p>
    <w:p w14:paraId="477AE060" w14:textId="77777777" w:rsidR="00912E23" w:rsidRPr="00912E23" w:rsidRDefault="00912E23" w:rsidP="00912E23">
      <w:pPr>
        <w:spacing w:after="0" w:line="240" w:lineRule="atLeast"/>
        <w:contextualSpacing/>
        <w:rPr>
          <w:rFonts w:eastAsia="Calibri"/>
          <w:color w:val="000000" w:themeColor="text1"/>
          <w:lang w:eastAsia="en-US"/>
        </w:rPr>
      </w:pPr>
    </w:p>
    <w:p w14:paraId="69EE1B7B" w14:textId="70A286DB" w:rsidR="00912E23" w:rsidRDefault="00912E23" w:rsidP="00912E23">
      <w:pPr>
        <w:spacing w:after="0" w:line="240" w:lineRule="atLeast"/>
        <w:contextualSpacing/>
        <w:rPr>
          <w:rFonts w:eastAsia="Calibri"/>
          <w:color w:val="000000" w:themeColor="text1"/>
          <w:lang w:eastAsia="en-US"/>
        </w:rPr>
      </w:pPr>
      <w:r w:rsidRPr="00912E23">
        <w:rPr>
          <w:rFonts w:eastAsia="Calibri"/>
          <w:color w:val="000000" w:themeColor="text1"/>
          <w:lang w:eastAsia="en-US"/>
        </w:rPr>
        <w:t>El proponente que resulte adjudicatario, que ofrezca personal con títulos académicos otorgados en el</w:t>
      </w:r>
      <w:r>
        <w:rPr>
          <w:rFonts w:eastAsia="Calibri"/>
          <w:color w:val="000000" w:themeColor="text1"/>
          <w:lang w:eastAsia="en-US"/>
        </w:rPr>
        <w:t xml:space="preserve"> </w:t>
      </w:r>
      <w:r w:rsidRPr="00912E23">
        <w:rPr>
          <w:rFonts w:eastAsia="Calibri"/>
          <w:color w:val="000000" w:themeColor="text1"/>
          <w:lang w:eastAsia="en-US"/>
        </w:rPr>
        <w:t>exterior, deberá acreditar en el término señalado en éste numeral, la convalidación y homologación de</w:t>
      </w:r>
      <w:r>
        <w:rPr>
          <w:rFonts w:eastAsia="Calibri"/>
          <w:color w:val="000000" w:themeColor="text1"/>
          <w:lang w:eastAsia="en-US"/>
        </w:rPr>
        <w:t xml:space="preserve"> </w:t>
      </w:r>
      <w:r w:rsidRPr="00912E23">
        <w:rPr>
          <w:rFonts w:eastAsia="Calibri"/>
          <w:color w:val="000000" w:themeColor="text1"/>
          <w:lang w:eastAsia="en-US"/>
        </w:rPr>
        <w:t>estos títulos ante el Ministerio de Educación Nacional, para lo cual deberá iniciar con suficiente</w:t>
      </w:r>
      <w:r>
        <w:rPr>
          <w:rFonts w:eastAsia="Calibri"/>
          <w:color w:val="000000" w:themeColor="text1"/>
          <w:lang w:eastAsia="en-US"/>
        </w:rPr>
        <w:t xml:space="preserve"> </w:t>
      </w:r>
      <w:r w:rsidRPr="00912E23">
        <w:rPr>
          <w:rFonts w:eastAsia="Calibri"/>
          <w:color w:val="000000" w:themeColor="text1"/>
          <w:lang w:eastAsia="en-US"/>
        </w:rPr>
        <w:t>anticipación los trámites requeridos.</w:t>
      </w:r>
    </w:p>
    <w:p w14:paraId="261C719A" w14:textId="77777777" w:rsidR="00912E23" w:rsidRPr="00912E23" w:rsidRDefault="00912E23" w:rsidP="00912E23">
      <w:pPr>
        <w:spacing w:after="0" w:line="240" w:lineRule="atLeast"/>
        <w:contextualSpacing/>
        <w:rPr>
          <w:rFonts w:eastAsia="Calibri"/>
          <w:color w:val="000000" w:themeColor="text1"/>
          <w:lang w:eastAsia="en-US"/>
        </w:rPr>
      </w:pPr>
    </w:p>
    <w:p w14:paraId="335FE530" w14:textId="06DDB9F5" w:rsidR="00912E23" w:rsidRDefault="00912E23" w:rsidP="00912E23">
      <w:pPr>
        <w:spacing w:after="0" w:line="240" w:lineRule="atLeast"/>
        <w:contextualSpacing/>
        <w:rPr>
          <w:rFonts w:eastAsia="Calibri"/>
          <w:color w:val="000000" w:themeColor="text1"/>
          <w:lang w:eastAsia="en-US"/>
        </w:rPr>
      </w:pPr>
      <w:r w:rsidRPr="00912E23">
        <w:rPr>
          <w:rFonts w:eastAsia="Calibri"/>
          <w:color w:val="000000" w:themeColor="text1"/>
          <w:lang w:eastAsia="en-US"/>
        </w:rPr>
        <w:t>Si el personal profesional mínimo propuesto no cumple con los requisitos exigidos en este pliego de</w:t>
      </w:r>
      <w:r>
        <w:rPr>
          <w:rFonts w:eastAsia="Calibri"/>
          <w:color w:val="000000" w:themeColor="text1"/>
          <w:lang w:eastAsia="en-US"/>
        </w:rPr>
        <w:t xml:space="preserve"> </w:t>
      </w:r>
      <w:r w:rsidRPr="00912E23">
        <w:rPr>
          <w:rFonts w:eastAsia="Calibri"/>
          <w:color w:val="000000" w:themeColor="text1"/>
          <w:lang w:eastAsia="en-US"/>
        </w:rPr>
        <w:t>condiciones, el contratista deberá reemplazarlo por otro que sí los cumpla previa autorización del Instituto</w:t>
      </w:r>
      <w:r>
        <w:rPr>
          <w:rFonts w:eastAsia="Calibri"/>
          <w:color w:val="000000" w:themeColor="text1"/>
          <w:lang w:eastAsia="en-US"/>
        </w:rPr>
        <w:t xml:space="preserve"> </w:t>
      </w:r>
      <w:r w:rsidRPr="00912E23">
        <w:rPr>
          <w:rFonts w:eastAsia="Calibri"/>
          <w:color w:val="000000" w:themeColor="text1"/>
          <w:lang w:eastAsia="en-US"/>
        </w:rPr>
        <w:t>del nuevo personal propuesto.</w:t>
      </w:r>
    </w:p>
    <w:p w14:paraId="03339AFD" w14:textId="77777777" w:rsidR="00912E23" w:rsidRPr="00912E23" w:rsidRDefault="00912E23" w:rsidP="00912E23">
      <w:pPr>
        <w:spacing w:after="0" w:line="240" w:lineRule="atLeast"/>
        <w:contextualSpacing/>
        <w:rPr>
          <w:rFonts w:eastAsia="Calibri"/>
          <w:color w:val="000000" w:themeColor="text1"/>
          <w:lang w:eastAsia="en-US"/>
        </w:rPr>
      </w:pPr>
    </w:p>
    <w:p w14:paraId="783CD8A9" w14:textId="6A5E51DA" w:rsidR="00912E23" w:rsidRDefault="00912E23" w:rsidP="00912E23">
      <w:pPr>
        <w:spacing w:after="0" w:line="240" w:lineRule="atLeast"/>
        <w:contextualSpacing/>
        <w:rPr>
          <w:rFonts w:eastAsia="Calibri"/>
          <w:color w:val="000000" w:themeColor="text1"/>
          <w:lang w:eastAsia="en-US"/>
        </w:rPr>
      </w:pPr>
      <w:r w:rsidRPr="00912E23">
        <w:rPr>
          <w:rFonts w:eastAsia="Calibri"/>
          <w:color w:val="000000" w:themeColor="text1"/>
          <w:lang w:eastAsia="en-US"/>
        </w:rPr>
        <w:t>Una vez el INVÍAS a través de la interventoría apruebe el personal mínimo propuesto, éste no podrá ser</w:t>
      </w:r>
      <w:r>
        <w:rPr>
          <w:rFonts w:eastAsia="Calibri"/>
          <w:color w:val="000000" w:themeColor="text1"/>
          <w:lang w:eastAsia="en-US"/>
        </w:rPr>
        <w:t xml:space="preserve"> </w:t>
      </w:r>
      <w:r w:rsidRPr="00912E23">
        <w:rPr>
          <w:rFonts w:eastAsia="Calibri"/>
          <w:color w:val="000000" w:themeColor="text1"/>
          <w:lang w:eastAsia="en-US"/>
        </w:rPr>
        <w:t>cambiado durante la ejecución del contrato, a menos que exista una justa causa, la cual deberá ser</w:t>
      </w:r>
      <w:r>
        <w:rPr>
          <w:rFonts w:eastAsia="Calibri"/>
          <w:color w:val="000000" w:themeColor="text1"/>
          <w:lang w:eastAsia="en-US"/>
        </w:rPr>
        <w:t xml:space="preserve"> </w:t>
      </w:r>
      <w:r w:rsidRPr="00912E23">
        <w:rPr>
          <w:rFonts w:eastAsia="Calibri"/>
          <w:color w:val="000000" w:themeColor="text1"/>
          <w:lang w:eastAsia="en-US"/>
        </w:rPr>
        <w:t>sustentada ante la Entidad, para su evaluación y posterior autorización. En caso de aprobarse el cambio</w:t>
      </w:r>
      <w:r>
        <w:rPr>
          <w:rFonts w:eastAsia="Calibri"/>
          <w:color w:val="000000" w:themeColor="text1"/>
          <w:lang w:eastAsia="en-US"/>
        </w:rPr>
        <w:t xml:space="preserve"> </w:t>
      </w:r>
      <w:r w:rsidRPr="00912E23">
        <w:rPr>
          <w:rFonts w:eastAsia="Calibri"/>
          <w:color w:val="000000" w:themeColor="text1"/>
          <w:lang w:eastAsia="en-US"/>
        </w:rPr>
        <w:t>por parte del INVÍAS, el personal deberá reemplazarse por uno que cumpla con los requisitos exigidos</w:t>
      </w:r>
      <w:r>
        <w:rPr>
          <w:rFonts w:eastAsia="Calibri"/>
          <w:color w:val="000000" w:themeColor="text1"/>
          <w:lang w:eastAsia="en-US"/>
        </w:rPr>
        <w:t xml:space="preserve"> </w:t>
      </w:r>
      <w:r w:rsidRPr="00912E23">
        <w:rPr>
          <w:rFonts w:eastAsia="Calibri"/>
          <w:color w:val="000000" w:themeColor="text1"/>
          <w:lang w:eastAsia="en-US"/>
        </w:rPr>
        <w:t>en el Pliego.</w:t>
      </w:r>
    </w:p>
    <w:p w14:paraId="3F770B23" w14:textId="77777777" w:rsidR="00912E23" w:rsidRPr="00912E23" w:rsidRDefault="00912E23" w:rsidP="00912E23">
      <w:pPr>
        <w:spacing w:after="0" w:line="240" w:lineRule="atLeast"/>
        <w:contextualSpacing/>
        <w:rPr>
          <w:rFonts w:eastAsia="Calibri"/>
          <w:color w:val="000000" w:themeColor="text1"/>
          <w:lang w:eastAsia="en-US"/>
        </w:rPr>
      </w:pPr>
    </w:p>
    <w:p w14:paraId="5150CAEC" w14:textId="15EB5BA9" w:rsidR="00912E23" w:rsidRPr="00912E23" w:rsidRDefault="00912E23" w:rsidP="00912E23">
      <w:pPr>
        <w:spacing w:after="0" w:line="240" w:lineRule="atLeast"/>
        <w:contextualSpacing/>
        <w:rPr>
          <w:rFonts w:eastAsia="Calibri"/>
          <w:color w:val="000000" w:themeColor="text1"/>
          <w:lang w:eastAsia="en-US"/>
        </w:rPr>
      </w:pPr>
      <w:r w:rsidRPr="00912E23">
        <w:rPr>
          <w:rFonts w:eastAsia="Calibri"/>
          <w:color w:val="000000" w:themeColor="text1"/>
          <w:lang w:eastAsia="en-US"/>
        </w:rPr>
        <w:t xml:space="preserve">El Ingeniero </w:t>
      </w:r>
      <w:r>
        <w:rPr>
          <w:rFonts w:eastAsia="Calibri"/>
          <w:color w:val="000000" w:themeColor="text1"/>
          <w:lang w:eastAsia="en-US"/>
        </w:rPr>
        <w:t>d</w:t>
      </w:r>
      <w:r w:rsidRPr="00912E23">
        <w:rPr>
          <w:rFonts w:eastAsia="Calibri"/>
          <w:color w:val="000000" w:themeColor="text1"/>
          <w:lang w:eastAsia="en-US"/>
        </w:rPr>
        <w:t>irector de Obra y los Residentes de Obra, deberán permanecer en la obra desde la Orden</w:t>
      </w:r>
    </w:p>
    <w:p w14:paraId="67C623B1" w14:textId="2B5D3201" w:rsidR="00912E23" w:rsidRPr="00912E23" w:rsidRDefault="00912E23" w:rsidP="00912E23">
      <w:pPr>
        <w:spacing w:after="0" w:line="240" w:lineRule="atLeast"/>
        <w:contextualSpacing/>
        <w:rPr>
          <w:rFonts w:eastAsia="Calibri"/>
          <w:color w:val="000000" w:themeColor="text1"/>
          <w:lang w:eastAsia="en-US"/>
        </w:rPr>
      </w:pPr>
      <w:r w:rsidRPr="00912E23">
        <w:rPr>
          <w:rFonts w:eastAsia="Calibri"/>
          <w:color w:val="000000" w:themeColor="text1"/>
          <w:lang w:eastAsia="en-US"/>
        </w:rPr>
        <w:t xml:space="preserve">de iniciación del contrato y hasta la finalización </w:t>
      </w:r>
      <w:proofErr w:type="gramStart"/>
      <w:r w:rsidRPr="00912E23">
        <w:rPr>
          <w:rFonts w:eastAsia="Calibri"/>
          <w:color w:val="000000" w:themeColor="text1"/>
          <w:lang w:eastAsia="en-US"/>
        </w:rPr>
        <w:t>de</w:t>
      </w:r>
      <w:r>
        <w:rPr>
          <w:rFonts w:eastAsia="Calibri"/>
          <w:color w:val="000000" w:themeColor="text1"/>
          <w:lang w:eastAsia="en-US"/>
        </w:rPr>
        <w:t>l mismo</w:t>
      </w:r>
      <w:proofErr w:type="gramEnd"/>
      <w:r>
        <w:rPr>
          <w:rFonts w:eastAsia="Calibri"/>
          <w:color w:val="000000" w:themeColor="text1"/>
          <w:lang w:eastAsia="en-US"/>
        </w:rPr>
        <w:t xml:space="preserve">, </w:t>
      </w:r>
      <w:r w:rsidRPr="00912E23">
        <w:rPr>
          <w:rFonts w:eastAsia="Calibri"/>
          <w:color w:val="000000" w:themeColor="text1"/>
          <w:lang w:eastAsia="en-US"/>
        </w:rPr>
        <w:t>deberán estar presentes en la toma de decisiones</w:t>
      </w:r>
      <w:r>
        <w:rPr>
          <w:rFonts w:eastAsia="Calibri"/>
          <w:color w:val="000000" w:themeColor="text1"/>
          <w:lang w:eastAsia="en-US"/>
        </w:rPr>
        <w:t xml:space="preserve"> </w:t>
      </w:r>
      <w:r w:rsidRPr="00912E23">
        <w:rPr>
          <w:rFonts w:eastAsia="Calibri"/>
          <w:color w:val="000000" w:themeColor="text1"/>
          <w:lang w:eastAsia="en-US"/>
        </w:rPr>
        <w:t>que sean de su competencia, y estar disponibles por si se requieren en las reuniones citadas por el</w:t>
      </w:r>
      <w:r>
        <w:rPr>
          <w:rFonts w:eastAsia="Calibri"/>
          <w:color w:val="000000" w:themeColor="text1"/>
          <w:lang w:eastAsia="en-US"/>
        </w:rPr>
        <w:t xml:space="preserve"> </w:t>
      </w:r>
      <w:r w:rsidRPr="00912E23">
        <w:rPr>
          <w:rFonts w:eastAsia="Calibri"/>
          <w:color w:val="000000" w:themeColor="text1"/>
          <w:lang w:eastAsia="en-US"/>
        </w:rPr>
        <w:t>Instituto.</w:t>
      </w:r>
    </w:p>
    <w:p w14:paraId="3D12A884" w14:textId="0FD7B363" w:rsidR="00912E23" w:rsidRDefault="00912E23" w:rsidP="00912E23">
      <w:pPr>
        <w:spacing w:line="256" w:lineRule="auto"/>
        <w:rPr>
          <w:rFonts w:eastAsia="Calibri"/>
          <w:color w:val="000000" w:themeColor="text1"/>
          <w:lang w:eastAsia="en-US"/>
        </w:rPr>
      </w:pP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7777777" w:rsidR="00D250C0" w:rsidRPr="000F6E41" w:rsidRDefault="00D250C0" w:rsidP="005124DC">
      <w:pPr>
        <w:spacing w:after="0" w:line="240" w:lineRule="auto"/>
        <w:rPr>
          <w:color w:val="000000" w:themeColor="text1"/>
          <w:lang w:val="es-ES"/>
        </w:rPr>
      </w:pPr>
    </w:p>
    <w:p w14:paraId="0C3B9159" w14:textId="77777777" w:rsidR="002F1557" w:rsidRPr="009B5564" w:rsidRDefault="002F1557" w:rsidP="009B5564">
      <w:pPr>
        <w:spacing w:after="0" w:line="240" w:lineRule="auto"/>
        <w:jc w:val="left"/>
        <w:rPr>
          <w:rFonts w:ascii="Times New Roman" w:hAnsi="Times New Roman"/>
          <w:color w:val="3B3838" w:themeColor="background2" w:themeShade="40"/>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0963DC" w14:paraId="4749D723" w14:textId="77777777" w:rsidTr="00A551FE">
        <w:trPr>
          <w:tblHeader/>
        </w:trPr>
        <w:tc>
          <w:tcPr>
            <w:tcW w:w="3076" w:type="dxa"/>
            <w:shd w:val="clear" w:color="auto" w:fill="3B3838"/>
          </w:tcPr>
          <w:p w14:paraId="5BDF9ED6" w14:textId="77777777" w:rsidR="00F919A6" w:rsidRPr="000963DC" w:rsidRDefault="00F919A6" w:rsidP="00F919A6">
            <w:pPr>
              <w:rPr>
                <w:b/>
                <w:color w:val="FFFFFF" w:themeColor="background1"/>
                <w:sz w:val="16"/>
                <w:szCs w:val="16"/>
                <w:lang w:val="es-ES" w:eastAsia="es-ES"/>
              </w:rPr>
            </w:pPr>
            <w:r w:rsidRPr="000963DC">
              <w:rPr>
                <w:b/>
                <w:color w:val="FFFFFF" w:themeColor="background1"/>
                <w:sz w:val="16"/>
                <w:szCs w:val="16"/>
                <w:lang w:val="es-ES" w:eastAsia="es-ES"/>
              </w:rPr>
              <w:t>Profesional Ofrecido para el Cargo</w:t>
            </w:r>
          </w:p>
        </w:tc>
        <w:tc>
          <w:tcPr>
            <w:tcW w:w="3078" w:type="dxa"/>
            <w:shd w:val="clear" w:color="auto" w:fill="3B3838"/>
          </w:tcPr>
          <w:p w14:paraId="2CDD66A3" w14:textId="77777777" w:rsidR="00F919A6" w:rsidRPr="000963DC" w:rsidRDefault="00F919A6" w:rsidP="00F919A6">
            <w:pPr>
              <w:rPr>
                <w:b/>
                <w:color w:val="FFFFFF" w:themeColor="background1"/>
                <w:sz w:val="16"/>
                <w:szCs w:val="16"/>
                <w:lang w:val="es-ES" w:eastAsia="es-ES"/>
              </w:rPr>
            </w:pPr>
            <w:r w:rsidRPr="000963DC">
              <w:rPr>
                <w:b/>
                <w:color w:val="FFFFFF" w:themeColor="background1"/>
                <w:sz w:val="16"/>
                <w:szCs w:val="16"/>
                <w:lang w:val="es-ES" w:eastAsia="es-ES"/>
              </w:rPr>
              <w:t>Requisitos de Experiencia General</w:t>
            </w:r>
          </w:p>
        </w:tc>
        <w:tc>
          <w:tcPr>
            <w:tcW w:w="3078" w:type="dxa"/>
            <w:shd w:val="clear" w:color="auto" w:fill="3B3838"/>
          </w:tcPr>
          <w:p w14:paraId="44B74E76" w14:textId="77777777" w:rsidR="00F919A6" w:rsidRPr="000963DC" w:rsidRDefault="00F919A6" w:rsidP="00F919A6">
            <w:pPr>
              <w:rPr>
                <w:b/>
                <w:color w:val="FFFFFF" w:themeColor="background1"/>
                <w:sz w:val="16"/>
                <w:szCs w:val="16"/>
                <w:lang w:val="es-ES" w:eastAsia="es-ES"/>
              </w:rPr>
            </w:pPr>
            <w:r w:rsidRPr="000963DC">
              <w:rPr>
                <w:b/>
                <w:color w:val="FFFFFF" w:themeColor="background1"/>
                <w:sz w:val="16"/>
                <w:szCs w:val="16"/>
                <w:lang w:val="es-ES" w:eastAsia="es-ES"/>
              </w:rPr>
              <w:t>Requisitos de Experiencia Específica</w:t>
            </w:r>
          </w:p>
        </w:tc>
      </w:tr>
      <w:tr w:rsidR="00253C86" w:rsidRPr="000963DC" w14:paraId="17E8FB34" w14:textId="77777777" w:rsidTr="002547CA">
        <w:tc>
          <w:tcPr>
            <w:tcW w:w="3076" w:type="dxa"/>
            <w:shd w:val="clear" w:color="auto" w:fill="auto"/>
          </w:tcPr>
          <w:p w14:paraId="401598BC" w14:textId="77777777" w:rsidR="00912E23" w:rsidRPr="000963DC" w:rsidRDefault="00912E23" w:rsidP="00912E23">
            <w:pPr>
              <w:rPr>
                <w:b/>
                <w:bCs/>
                <w:sz w:val="16"/>
                <w:szCs w:val="16"/>
                <w:lang w:val="es-ES" w:eastAsia="es-ES"/>
              </w:rPr>
            </w:pPr>
            <w:r w:rsidRPr="000963DC">
              <w:rPr>
                <w:b/>
                <w:bCs/>
                <w:sz w:val="16"/>
                <w:szCs w:val="16"/>
                <w:lang w:val="es-ES" w:eastAsia="es-ES"/>
              </w:rPr>
              <w:t xml:space="preserve">DIRECTOR DE OBRA </w:t>
            </w:r>
          </w:p>
          <w:p w14:paraId="76CF447C" w14:textId="3A265518" w:rsidR="00F919A6" w:rsidRPr="000963DC" w:rsidRDefault="00912E23" w:rsidP="00912E23">
            <w:pPr>
              <w:rPr>
                <w:color w:val="000000" w:themeColor="text1"/>
                <w:sz w:val="16"/>
                <w:szCs w:val="16"/>
                <w:lang w:val="es-ES" w:eastAsia="es-ES"/>
              </w:rPr>
            </w:pPr>
            <w:r w:rsidRPr="000963DC">
              <w:rPr>
                <w:rFonts w:cs="Arial"/>
                <w:sz w:val="16"/>
                <w:szCs w:val="16"/>
              </w:rPr>
              <w:t>Poseer</w:t>
            </w:r>
            <w:r w:rsidRPr="000963DC">
              <w:rPr>
                <w:rFonts w:cs="Arial"/>
                <w:spacing w:val="1"/>
                <w:sz w:val="16"/>
                <w:szCs w:val="16"/>
              </w:rPr>
              <w:t xml:space="preserve"> </w:t>
            </w:r>
            <w:r w:rsidRPr="000963DC">
              <w:rPr>
                <w:rFonts w:cs="Arial"/>
                <w:sz w:val="16"/>
                <w:szCs w:val="16"/>
              </w:rPr>
              <w:t>matrícula</w:t>
            </w:r>
            <w:r w:rsidRPr="000963DC">
              <w:rPr>
                <w:rFonts w:cs="Arial"/>
                <w:spacing w:val="1"/>
                <w:sz w:val="16"/>
                <w:szCs w:val="16"/>
              </w:rPr>
              <w:t xml:space="preserve"> </w:t>
            </w:r>
            <w:r w:rsidRPr="000963DC">
              <w:rPr>
                <w:rFonts w:cs="Arial"/>
                <w:sz w:val="16"/>
                <w:szCs w:val="16"/>
              </w:rPr>
              <w:t>profesional</w:t>
            </w:r>
            <w:r w:rsidRPr="000963DC">
              <w:rPr>
                <w:rFonts w:cs="Arial"/>
                <w:spacing w:val="1"/>
                <w:sz w:val="16"/>
                <w:szCs w:val="16"/>
              </w:rPr>
              <w:t xml:space="preserve"> </w:t>
            </w:r>
            <w:r w:rsidRPr="000963DC">
              <w:rPr>
                <w:rFonts w:cs="Arial"/>
                <w:sz w:val="16"/>
                <w:szCs w:val="16"/>
              </w:rPr>
              <w:t>vigente</w:t>
            </w:r>
            <w:r w:rsidRPr="000963DC">
              <w:rPr>
                <w:rFonts w:cs="Arial"/>
                <w:spacing w:val="1"/>
                <w:sz w:val="16"/>
                <w:szCs w:val="16"/>
              </w:rPr>
              <w:t xml:space="preserve"> </w:t>
            </w:r>
            <w:r w:rsidRPr="000963DC">
              <w:rPr>
                <w:rFonts w:cs="Arial"/>
                <w:sz w:val="16"/>
                <w:szCs w:val="16"/>
              </w:rPr>
              <w:t>como</w:t>
            </w:r>
            <w:r w:rsidRPr="000963DC">
              <w:rPr>
                <w:rFonts w:cs="Arial"/>
                <w:spacing w:val="1"/>
                <w:sz w:val="16"/>
                <w:szCs w:val="16"/>
              </w:rPr>
              <w:t xml:space="preserve"> </w:t>
            </w:r>
            <w:r w:rsidRPr="000963DC">
              <w:rPr>
                <w:rFonts w:cs="Arial"/>
                <w:sz w:val="16"/>
                <w:szCs w:val="16"/>
              </w:rPr>
              <w:t>Ingeniero</w:t>
            </w:r>
            <w:r w:rsidRPr="000963DC">
              <w:rPr>
                <w:rFonts w:cs="Arial"/>
                <w:spacing w:val="1"/>
                <w:sz w:val="16"/>
                <w:szCs w:val="16"/>
              </w:rPr>
              <w:t xml:space="preserve"> </w:t>
            </w:r>
            <w:r w:rsidRPr="000963DC">
              <w:rPr>
                <w:rFonts w:cs="Arial"/>
                <w:sz w:val="16"/>
                <w:szCs w:val="16"/>
              </w:rPr>
              <w:t>Civil</w:t>
            </w:r>
            <w:r w:rsidRPr="000963DC">
              <w:rPr>
                <w:rFonts w:cs="Arial"/>
                <w:spacing w:val="1"/>
                <w:sz w:val="16"/>
                <w:szCs w:val="16"/>
              </w:rPr>
              <w:t xml:space="preserve"> </w:t>
            </w:r>
            <w:r w:rsidRPr="000963DC">
              <w:rPr>
                <w:rFonts w:cs="Arial"/>
                <w:sz w:val="16"/>
                <w:szCs w:val="16"/>
              </w:rPr>
              <w:t>o</w:t>
            </w:r>
            <w:r w:rsidRPr="000963DC">
              <w:rPr>
                <w:rFonts w:cs="Arial"/>
                <w:spacing w:val="1"/>
                <w:sz w:val="16"/>
                <w:szCs w:val="16"/>
              </w:rPr>
              <w:t xml:space="preserve"> </w:t>
            </w:r>
            <w:r w:rsidRPr="000963DC">
              <w:rPr>
                <w:rFonts w:cs="Arial"/>
                <w:sz w:val="16"/>
                <w:szCs w:val="16"/>
              </w:rPr>
              <w:t>Ingeniero</w:t>
            </w:r>
            <w:r w:rsidRPr="000963DC">
              <w:rPr>
                <w:rFonts w:cs="Arial"/>
                <w:spacing w:val="1"/>
                <w:sz w:val="16"/>
                <w:szCs w:val="16"/>
              </w:rPr>
              <w:t xml:space="preserve"> </w:t>
            </w:r>
            <w:r w:rsidRPr="000963DC">
              <w:rPr>
                <w:rFonts w:cs="Arial"/>
                <w:sz w:val="16"/>
                <w:szCs w:val="16"/>
              </w:rPr>
              <w:t>de</w:t>
            </w:r>
            <w:r w:rsidRPr="000963DC">
              <w:rPr>
                <w:rFonts w:cs="Arial"/>
                <w:spacing w:val="1"/>
                <w:sz w:val="16"/>
                <w:szCs w:val="16"/>
              </w:rPr>
              <w:t xml:space="preserve"> </w:t>
            </w:r>
            <w:r w:rsidRPr="000963DC">
              <w:rPr>
                <w:rFonts w:cs="Arial"/>
                <w:sz w:val="16"/>
                <w:szCs w:val="16"/>
              </w:rPr>
              <w:t>Transportes</w:t>
            </w:r>
            <w:r w:rsidRPr="000963DC">
              <w:rPr>
                <w:rFonts w:cs="Arial"/>
                <w:spacing w:val="-2"/>
                <w:sz w:val="16"/>
                <w:szCs w:val="16"/>
              </w:rPr>
              <w:t xml:space="preserve"> </w:t>
            </w:r>
            <w:r w:rsidRPr="000963DC">
              <w:rPr>
                <w:rFonts w:cs="Arial"/>
                <w:sz w:val="16"/>
                <w:szCs w:val="16"/>
              </w:rPr>
              <w:t>y</w:t>
            </w:r>
            <w:r w:rsidRPr="000963DC">
              <w:rPr>
                <w:rFonts w:cs="Arial"/>
                <w:spacing w:val="-1"/>
                <w:sz w:val="16"/>
                <w:szCs w:val="16"/>
              </w:rPr>
              <w:t xml:space="preserve"> </w:t>
            </w:r>
            <w:r w:rsidRPr="000963DC">
              <w:rPr>
                <w:rFonts w:cs="Arial"/>
                <w:sz w:val="16"/>
                <w:szCs w:val="16"/>
              </w:rPr>
              <w:t>Vías</w:t>
            </w:r>
          </w:p>
        </w:tc>
        <w:tc>
          <w:tcPr>
            <w:tcW w:w="3078" w:type="dxa"/>
            <w:shd w:val="clear" w:color="auto" w:fill="auto"/>
          </w:tcPr>
          <w:p w14:paraId="7C51725E" w14:textId="77777777" w:rsidR="00912E23" w:rsidRPr="000963DC" w:rsidRDefault="00912E23" w:rsidP="00F919A6">
            <w:pPr>
              <w:rPr>
                <w:color w:val="000000" w:themeColor="text1"/>
                <w:sz w:val="16"/>
                <w:szCs w:val="16"/>
                <w:lang w:val="es-ES" w:eastAsia="es-ES"/>
              </w:rPr>
            </w:pPr>
          </w:p>
          <w:p w14:paraId="08834309" w14:textId="394A8EB4" w:rsidR="00F919A6" w:rsidRPr="000963DC" w:rsidRDefault="00912E23" w:rsidP="00F919A6">
            <w:pPr>
              <w:rPr>
                <w:color w:val="000000" w:themeColor="text1"/>
                <w:sz w:val="16"/>
                <w:szCs w:val="16"/>
                <w:lang w:val="es-ES" w:eastAsia="es-ES"/>
              </w:rPr>
            </w:pPr>
            <w:r w:rsidRPr="000963DC">
              <w:rPr>
                <w:color w:val="000000" w:themeColor="text1"/>
                <w:sz w:val="16"/>
                <w:szCs w:val="16"/>
                <w:lang w:val="es-ES" w:eastAsia="es-ES"/>
              </w:rPr>
              <w:t>Una experiencia general mínimo seis (6) años, contados entre la Fecha de expedición de la matrícula profesional y la fecha de cierre del plazo de la presente Selección Abreviada</w:t>
            </w:r>
          </w:p>
        </w:tc>
        <w:tc>
          <w:tcPr>
            <w:tcW w:w="3078" w:type="dxa"/>
            <w:shd w:val="clear" w:color="auto" w:fill="auto"/>
          </w:tcPr>
          <w:p w14:paraId="5F45E10B" w14:textId="77777777" w:rsidR="00F919A6" w:rsidRPr="000963DC" w:rsidRDefault="00F919A6" w:rsidP="00F919A6">
            <w:pPr>
              <w:rPr>
                <w:color w:val="000000" w:themeColor="text1"/>
                <w:sz w:val="16"/>
                <w:szCs w:val="16"/>
                <w:lang w:val="es-ES" w:eastAsia="es-ES"/>
              </w:rPr>
            </w:pPr>
          </w:p>
          <w:p w14:paraId="6F809339" w14:textId="77777777" w:rsidR="00A60393" w:rsidRPr="000963DC" w:rsidRDefault="00A60393" w:rsidP="00A60393">
            <w:pPr>
              <w:pStyle w:val="TableParagraph"/>
              <w:tabs>
                <w:tab w:val="left" w:pos="817"/>
              </w:tabs>
              <w:spacing w:before="158" w:line="256" w:lineRule="auto"/>
              <w:ind w:left="108" w:right="96"/>
              <w:jc w:val="both"/>
              <w:rPr>
                <w:rFonts w:ascii="Arial" w:hAnsi="Arial" w:cs="Arial"/>
                <w:sz w:val="16"/>
                <w:szCs w:val="16"/>
              </w:rPr>
            </w:pPr>
            <w:r w:rsidRPr="000963DC">
              <w:rPr>
                <w:rFonts w:ascii="Arial" w:hAnsi="Arial" w:cs="Arial"/>
                <w:sz w:val="16"/>
                <w:szCs w:val="16"/>
              </w:rPr>
              <w:t>Poseer mínimo tres (3) años de experiencia especifica acumulada, contada dentro del período comprendido entre la fecha de confirmación de la matrícula profesional y la fecha de cierre del plazo de la presente Selección Abreviada de Menor Cuantía, en cualquiera de las siguientes opciones o mediante la suma de las dos:</w:t>
            </w:r>
          </w:p>
          <w:p w14:paraId="329CEE2A" w14:textId="77777777" w:rsidR="00A60393" w:rsidRPr="000963DC" w:rsidRDefault="00A60393" w:rsidP="00A60393">
            <w:pPr>
              <w:pStyle w:val="TableParagraph"/>
              <w:numPr>
                <w:ilvl w:val="0"/>
                <w:numId w:val="16"/>
              </w:numPr>
              <w:tabs>
                <w:tab w:val="left" w:pos="817"/>
              </w:tabs>
              <w:spacing w:before="158" w:line="256" w:lineRule="auto"/>
              <w:ind w:right="96" w:firstLine="0"/>
              <w:jc w:val="both"/>
              <w:rPr>
                <w:rFonts w:ascii="Arial" w:hAnsi="Arial" w:cs="Arial"/>
                <w:sz w:val="16"/>
                <w:szCs w:val="16"/>
              </w:rPr>
            </w:pPr>
            <w:r w:rsidRPr="000963DC">
              <w:rPr>
                <w:rFonts w:ascii="Arial" w:hAnsi="Arial" w:cs="Arial"/>
                <w:sz w:val="16"/>
                <w:szCs w:val="16"/>
              </w:rPr>
              <w:t>Ejercicio en entidades oficiales como profesional del nivel ejecutivo y/o asesor y/o directivo y/o profesional y/o como contratista de prestación de servicios, siempre y cuando se haya desempeñado en actividades relacionadas con OBRA CIVIL EN VIAS.</w:t>
            </w:r>
          </w:p>
          <w:p w14:paraId="49698FDB" w14:textId="77777777" w:rsidR="00A60393" w:rsidRPr="000963DC" w:rsidRDefault="00A60393" w:rsidP="00A60393">
            <w:pPr>
              <w:pStyle w:val="TableParagraph"/>
              <w:numPr>
                <w:ilvl w:val="0"/>
                <w:numId w:val="16"/>
              </w:numPr>
              <w:tabs>
                <w:tab w:val="left" w:pos="817"/>
              </w:tabs>
              <w:spacing w:before="158" w:line="256" w:lineRule="auto"/>
              <w:ind w:right="96" w:firstLine="0"/>
              <w:jc w:val="both"/>
              <w:rPr>
                <w:rFonts w:ascii="Arial" w:hAnsi="Arial" w:cs="Arial"/>
                <w:sz w:val="16"/>
                <w:szCs w:val="16"/>
              </w:rPr>
            </w:pPr>
            <w:r w:rsidRPr="000963DC">
              <w:rPr>
                <w:rFonts w:ascii="Arial" w:hAnsi="Arial" w:cs="Arial"/>
                <w:sz w:val="16"/>
                <w:szCs w:val="16"/>
              </w:rPr>
              <w:t xml:space="preserve">Ejercicio profesional en la empresa privada, como </w:t>
            </w:r>
            <w:proofErr w:type="gramStart"/>
            <w:r w:rsidRPr="000963DC">
              <w:rPr>
                <w:rFonts w:ascii="Arial" w:hAnsi="Arial" w:cs="Arial"/>
                <w:sz w:val="16"/>
                <w:szCs w:val="16"/>
              </w:rPr>
              <w:t>Director</w:t>
            </w:r>
            <w:proofErr w:type="gramEnd"/>
            <w:r w:rsidRPr="000963DC">
              <w:rPr>
                <w:rFonts w:ascii="Arial" w:hAnsi="Arial" w:cs="Arial"/>
                <w:sz w:val="16"/>
                <w:szCs w:val="16"/>
              </w:rPr>
              <w:t xml:space="preserve"> de Obra y/o Interventoría de proyectos relacionados con OBRA CIVIL EN VIAS.</w:t>
            </w:r>
          </w:p>
          <w:p w14:paraId="71C0B326" w14:textId="77777777" w:rsidR="00A60393" w:rsidRPr="000963DC" w:rsidRDefault="00A60393" w:rsidP="00A60393">
            <w:pPr>
              <w:pStyle w:val="TableParagraph"/>
              <w:tabs>
                <w:tab w:val="left" w:pos="817"/>
              </w:tabs>
              <w:spacing w:before="158" w:line="256" w:lineRule="auto"/>
              <w:ind w:left="108" w:right="96"/>
              <w:jc w:val="both"/>
              <w:rPr>
                <w:rFonts w:ascii="Arial" w:hAnsi="Arial" w:cs="Arial"/>
                <w:sz w:val="16"/>
                <w:szCs w:val="16"/>
              </w:rPr>
            </w:pPr>
            <w:r w:rsidRPr="000963DC">
              <w:rPr>
                <w:rFonts w:ascii="Arial" w:hAnsi="Arial" w:cs="Arial"/>
                <w:sz w:val="16"/>
                <w:szCs w:val="16"/>
              </w:rPr>
              <w:t>Se aceptará la experiencia adquirida como Ingeniero Residente en la siguiente proporción: Dos (2) años de experiencia específica certificada como Ingeniero Residente (de Obra y/o Interventoría) equivalen a un (1) año de experiencia específica como director de Obra.</w:t>
            </w:r>
          </w:p>
          <w:p w14:paraId="2EAF58A8" w14:textId="594CCCBF" w:rsidR="00A60393" w:rsidRPr="000963DC" w:rsidRDefault="00A60393" w:rsidP="00A60393">
            <w:pPr>
              <w:rPr>
                <w:color w:val="000000" w:themeColor="text1"/>
                <w:sz w:val="16"/>
                <w:szCs w:val="16"/>
                <w:lang w:val="es-ES" w:eastAsia="es-ES"/>
              </w:rPr>
            </w:pPr>
            <w:r w:rsidRPr="000963DC">
              <w:rPr>
                <w:rFonts w:eastAsia="Arial MT" w:cs="Arial"/>
                <w:sz w:val="16"/>
                <w:szCs w:val="16"/>
                <w:lang w:val="es-ES" w:eastAsia="en-US"/>
              </w:rPr>
              <w:t>Si el profesional incumple al menos uno       de los requisitos anteriores, no será admitido para participar en la ejecución del contrato</w:t>
            </w:r>
          </w:p>
        </w:tc>
      </w:tr>
      <w:tr w:rsidR="002547CA" w:rsidRPr="000963DC" w14:paraId="48DB7625" w14:textId="77777777" w:rsidTr="00007578">
        <w:trPr>
          <w:trHeight w:val="655"/>
        </w:trPr>
        <w:tc>
          <w:tcPr>
            <w:tcW w:w="3076" w:type="dxa"/>
            <w:shd w:val="clear" w:color="auto" w:fill="auto"/>
          </w:tcPr>
          <w:p w14:paraId="7B117219" w14:textId="77777777" w:rsidR="00A60393" w:rsidRPr="000963DC" w:rsidRDefault="00A60393" w:rsidP="00A60393">
            <w:pPr>
              <w:rPr>
                <w:b/>
                <w:bCs/>
                <w:sz w:val="16"/>
                <w:szCs w:val="16"/>
                <w:lang w:val="es-ES" w:eastAsia="es-ES"/>
              </w:rPr>
            </w:pPr>
            <w:r w:rsidRPr="000963DC">
              <w:rPr>
                <w:b/>
                <w:bCs/>
                <w:sz w:val="16"/>
                <w:szCs w:val="16"/>
                <w:lang w:val="es-ES" w:eastAsia="es-ES"/>
              </w:rPr>
              <w:t>RESIDENTE DE OBRA</w:t>
            </w:r>
          </w:p>
          <w:p w14:paraId="08E85BDC" w14:textId="798F47DA" w:rsidR="002547CA" w:rsidRPr="000963DC" w:rsidRDefault="00A60393" w:rsidP="00A60393">
            <w:pPr>
              <w:rPr>
                <w:color w:val="000000" w:themeColor="text1"/>
                <w:sz w:val="16"/>
                <w:szCs w:val="16"/>
                <w:highlight w:val="lightGray"/>
                <w:lang w:val="es-ES" w:eastAsia="es-ES"/>
              </w:rPr>
            </w:pPr>
            <w:r w:rsidRPr="000963DC">
              <w:rPr>
                <w:rFonts w:cs="Arial"/>
                <w:sz w:val="16"/>
                <w:szCs w:val="16"/>
              </w:rPr>
              <w:t>Poseer</w:t>
            </w:r>
            <w:r w:rsidRPr="000963DC">
              <w:rPr>
                <w:rFonts w:cs="Arial"/>
                <w:spacing w:val="1"/>
                <w:sz w:val="16"/>
                <w:szCs w:val="16"/>
              </w:rPr>
              <w:t xml:space="preserve"> </w:t>
            </w:r>
            <w:r w:rsidRPr="000963DC">
              <w:rPr>
                <w:rFonts w:cs="Arial"/>
                <w:sz w:val="16"/>
                <w:szCs w:val="16"/>
              </w:rPr>
              <w:t>matrícula</w:t>
            </w:r>
            <w:r w:rsidRPr="000963DC">
              <w:rPr>
                <w:rFonts w:cs="Arial"/>
                <w:spacing w:val="1"/>
                <w:sz w:val="16"/>
                <w:szCs w:val="16"/>
              </w:rPr>
              <w:t xml:space="preserve"> </w:t>
            </w:r>
            <w:r w:rsidRPr="000963DC">
              <w:rPr>
                <w:rFonts w:cs="Arial"/>
                <w:sz w:val="16"/>
                <w:szCs w:val="16"/>
              </w:rPr>
              <w:t>profesional</w:t>
            </w:r>
            <w:r w:rsidRPr="000963DC">
              <w:rPr>
                <w:rFonts w:cs="Arial"/>
                <w:spacing w:val="1"/>
                <w:sz w:val="16"/>
                <w:szCs w:val="16"/>
              </w:rPr>
              <w:t xml:space="preserve"> </w:t>
            </w:r>
            <w:r w:rsidRPr="000963DC">
              <w:rPr>
                <w:rFonts w:cs="Arial"/>
                <w:sz w:val="16"/>
                <w:szCs w:val="16"/>
              </w:rPr>
              <w:t>vigente</w:t>
            </w:r>
            <w:r w:rsidRPr="000963DC">
              <w:rPr>
                <w:rFonts w:cs="Arial"/>
                <w:spacing w:val="1"/>
                <w:sz w:val="16"/>
                <w:szCs w:val="16"/>
              </w:rPr>
              <w:t xml:space="preserve"> </w:t>
            </w:r>
            <w:r w:rsidRPr="000963DC">
              <w:rPr>
                <w:rFonts w:cs="Arial"/>
                <w:sz w:val="16"/>
                <w:szCs w:val="16"/>
              </w:rPr>
              <w:t>como</w:t>
            </w:r>
            <w:r w:rsidRPr="000963DC">
              <w:rPr>
                <w:rFonts w:cs="Arial"/>
                <w:spacing w:val="1"/>
                <w:sz w:val="16"/>
                <w:szCs w:val="16"/>
              </w:rPr>
              <w:t xml:space="preserve"> </w:t>
            </w:r>
            <w:r w:rsidRPr="000963DC">
              <w:rPr>
                <w:rFonts w:cs="Arial"/>
                <w:sz w:val="16"/>
                <w:szCs w:val="16"/>
              </w:rPr>
              <w:t>Ingeniero</w:t>
            </w:r>
            <w:r w:rsidRPr="000963DC">
              <w:rPr>
                <w:rFonts w:cs="Arial"/>
                <w:spacing w:val="1"/>
                <w:sz w:val="16"/>
                <w:szCs w:val="16"/>
              </w:rPr>
              <w:t xml:space="preserve"> </w:t>
            </w:r>
            <w:r w:rsidRPr="000963DC">
              <w:rPr>
                <w:rFonts w:cs="Arial"/>
                <w:sz w:val="16"/>
                <w:szCs w:val="16"/>
              </w:rPr>
              <w:t>Civil</w:t>
            </w:r>
            <w:r w:rsidRPr="000963DC">
              <w:rPr>
                <w:rFonts w:cs="Arial"/>
                <w:spacing w:val="1"/>
                <w:sz w:val="16"/>
                <w:szCs w:val="16"/>
              </w:rPr>
              <w:t xml:space="preserve"> </w:t>
            </w:r>
            <w:r w:rsidRPr="000963DC">
              <w:rPr>
                <w:rFonts w:cs="Arial"/>
                <w:sz w:val="16"/>
                <w:szCs w:val="16"/>
              </w:rPr>
              <w:t>o</w:t>
            </w:r>
            <w:r w:rsidRPr="000963DC">
              <w:rPr>
                <w:rFonts w:cs="Arial"/>
                <w:spacing w:val="1"/>
                <w:sz w:val="16"/>
                <w:szCs w:val="16"/>
              </w:rPr>
              <w:t xml:space="preserve"> </w:t>
            </w:r>
            <w:r w:rsidRPr="000963DC">
              <w:rPr>
                <w:rFonts w:cs="Arial"/>
                <w:sz w:val="16"/>
                <w:szCs w:val="16"/>
              </w:rPr>
              <w:t>Ingeniero</w:t>
            </w:r>
            <w:r w:rsidRPr="000963DC">
              <w:rPr>
                <w:rFonts w:cs="Arial"/>
                <w:spacing w:val="1"/>
                <w:sz w:val="16"/>
                <w:szCs w:val="16"/>
              </w:rPr>
              <w:t xml:space="preserve"> </w:t>
            </w:r>
            <w:r w:rsidRPr="000963DC">
              <w:rPr>
                <w:rFonts w:cs="Arial"/>
                <w:sz w:val="16"/>
                <w:szCs w:val="16"/>
              </w:rPr>
              <w:t>de</w:t>
            </w:r>
            <w:r w:rsidRPr="000963DC">
              <w:rPr>
                <w:rFonts w:cs="Arial"/>
                <w:spacing w:val="1"/>
                <w:sz w:val="16"/>
                <w:szCs w:val="16"/>
              </w:rPr>
              <w:t xml:space="preserve"> </w:t>
            </w:r>
            <w:r w:rsidRPr="000963DC">
              <w:rPr>
                <w:rFonts w:cs="Arial"/>
                <w:sz w:val="16"/>
                <w:szCs w:val="16"/>
              </w:rPr>
              <w:t>Transportes</w:t>
            </w:r>
            <w:r w:rsidRPr="000963DC">
              <w:rPr>
                <w:rFonts w:cs="Arial"/>
                <w:spacing w:val="-2"/>
                <w:sz w:val="16"/>
                <w:szCs w:val="16"/>
              </w:rPr>
              <w:t xml:space="preserve"> </w:t>
            </w:r>
            <w:r w:rsidRPr="000963DC">
              <w:rPr>
                <w:rFonts w:cs="Arial"/>
                <w:sz w:val="16"/>
                <w:szCs w:val="16"/>
              </w:rPr>
              <w:t>y</w:t>
            </w:r>
            <w:r w:rsidRPr="000963DC">
              <w:rPr>
                <w:rFonts w:cs="Arial"/>
                <w:spacing w:val="-1"/>
                <w:sz w:val="16"/>
                <w:szCs w:val="16"/>
              </w:rPr>
              <w:t xml:space="preserve"> </w:t>
            </w:r>
            <w:r w:rsidRPr="000963DC">
              <w:rPr>
                <w:rFonts w:cs="Arial"/>
                <w:sz w:val="16"/>
                <w:szCs w:val="16"/>
              </w:rPr>
              <w:t>Vías</w:t>
            </w:r>
          </w:p>
        </w:tc>
        <w:tc>
          <w:tcPr>
            <w:tcW w:w="3078" w:type="dxa"/>
            <w:shd w:val="clear" w:color="auto" w:fill="auto"/>
          </w:tcPr>
          <w:p w14:paraId="72D435C6" w14:textId="77777777" w:rsidR="002547CA" w:rsidRPr="000963DC" w:rsidRDefault="002547CA" w:rsidP="002547CA">
            <w:pPr>
              <w:rPr>
                <w:color w:val="000000" w:themeColor="text1"/>
                <w:sz w:val="16"/>
                <w:szCs w:val="16"/>
                <w:highlight w:val="lightGray"/>
                <w:lang w:val="es-ES" w:eastAsia="es-ES"/>
              </w:rPr>
            </w:pPr>
          </w:p>
          <w:p w14:paraId="5518B41A" w14:textId="3407FB61" w:rsidR="00A60393" w:rsidRPr="000963DC" w:rsidRDefault="00A60393" w:rsidP="002547CA">
            <w:pPr>
              <w:rPr>
                <w:color w:val="000000" w:themeColor="text1"/>
                <w:sz w:val="16"/>
                <w:szCs w:val="16"/>
                <w:highlight w:val="lightGray"/>
                <w:lang w:val="es-ES" w:eastAsia="es-ES"/>
              </w:rPr>
            </w:pPr>
            <w:r w:rsidRPr="000963DC">
              <w:rPr>
                <w:rFonts w:cs="Arial"/>
                <w:sz w:val="16"/>
                <w:szCs w:val="16"/>
              </w:rPr>
              <w:t>Una experiencia general no menor de</w:t>
            </w:r>
            <w:r w:rsidRPr="000963DC">
              <w:rPr>
                <w:rFonts w:cs="Arial"/>
                <w:spacing w:val="1"/>
                <w:sz w:val="16"/>
                <w:szCs w:val="16"/>
              </w:rPr>
              <w:t xml:space="preserve"> </w:t>
            </w:r>
            <w:r w:rsidRPr="000963DC">
              <w:rPr>
                <w:rFonts w:cs="Arial"/>
                <w:sz w:val="16"/>
                <w:szCs w:val="16"/>
              </w:rPr>
              <w:t>cuatro (4) años, contada a partir de la</w:t>
            </w:r>
            <w:r w:rsidRPr="000963DC">
              <w:rPr>
                <w:rFonts w:cs="Arial"/>
                <w:spacing w:val="1"/>
                <w:sz w:val="16"/>
                <w:szCs w:val="16"/>
              </w:rPr>
              <w:t xml:space="preserve"> </w:t>
            </w:r>
            <w:r w:rsidRPr="000963DC">
              <w:rPr>
                <w:rFonts w:cs="Arial"/>
                <w:sz w:val="16"/>
                <w:szCs w:val="16"/>
              </w:rPr>
              <w:t>fecha</w:t>
            </w:r>
            <w:r w:rsidRPr="000963DC">
              <w:rPr>
                <w:rFonts w:cs="Arial"/>
                <w:spacing w:val="1"/>
                <w:sz w:val="16"/>
                <w:szCs w:val="16"/>
              </w:rPr>
              <w:t xml:space="preserve"> </w:t>
            </w:r>
            <w:r w:rsidRPr="000963DC">
              <w:rPr>
                <w:rFonts w:cs="Arial"/>
                <w:sz w:val="16"/>
                <w:szCs w:val="16"/>
              </w:rPr>
              <w:t>de</w:t>
            </w:r>
            <w:r w:rsidRPr="000963DC">
              <w:rPr>
                <w:rFonts w:cs="Arial"/>
                <w:spacing w:val="1"/>
                <w:sz w:val="16"/>
                <w:szCs w:val="16"/>
              </w:rPr>
              <w:t xml:space="preserve"> </w:t>
            </w:r>
            <w:r w:rsidRPr="000963DC">
              <w:rPr>
                <w:rFonts w:cs="Arial"/>
                <w:sz w:val="16"/>
                <w:szCs w:val="16"/>
              </w:rPr>
              <w:t>expedición</w:t>
            </w:r>
            <w:r w:rsidRPr="000963DC">
              <w:rPr>
                <w:rFonts w:cs="Arial"/>
                <w:spacing w:val="1"/>
                <w:sz w:val="16"/>
                <w:szCs w:val="16"/>
              </w:rPr>
              <w:t xml:space="preserve"> </w:t>
            </w:r>
            <w:r w:rsidRPr="000963DC">
              <w:rPr>
                <w:rFonts w:cs="Arial"/>
                <w:sz w:val="16"/>
                <w:szCs w:val="16"/>
              </w:rPr>
              <w:t>de</w:t>
            </w:r>
            <w:r w:rsidRPr="000963DC">
              <w:rPr>
                <w:rFonts w:cs="Arial"/>
                <w:spacing w:val="1"/>
                <w:sz w:val="16"/>
                <w:szCs w:val="16"/>
              </w:rPr>
              <w:t xml:space="preserve"> </w:t>
            </w:r>
            <w:r w:rsidRPr="000963DC">
              <w:rPr>
                <w:rFonts w:cs="Arial"/>
                <w:sz w:val="16"/>
                <w:szCs w:val="16"/>
              </w:rPr>
              <w:t>la</w:t>
            </w:r>
            <w:r w:rsidRPr="000963DC">
              <w:rPr>
                <w:rFonts w:cs="Arial"/>
                <w:spacing w:val="1"/>
                <w:sz w:val="16"/>
                <w:szCs w:val="16"/>
              </w:rPr>
              <w:t xml:space="preserve"> </w:t>
            </w:r>
            <w:r w:rsidRPr="000963DC">
              <w:rPr>
                <w:rFonts w:cs="Arial"/>
                <w:sz w:val="16"/>
                <w:szCs w:val="16"/>
              </w:rPr>
              <w:t>matrícula</w:t>
            </w:r>
            <w:r w:rsidRPr="000963DC">
              <w:rPr>
                <w:rFonts w:cs="Arial"/>
                <w:spacing w:val="1"/>
                <w:sz w:val="16"/>
                <w:szCs w:val="16"/>
              </w:rPr>
              <w:t xml:space="preserve"> </w:t>
            </w:r>
            <w:r w:rsidRPr="000963DC">
              <w:rPr>
                <w:rFonts w:cs="Arial"/>
                <w:sz w:val="16"/>
                <w:szCs w:val="16"/>
              </w:rPr>
              <w:t>profesional</w:t>
            </w:r>
            <w:r w:rsidRPr="000963DC">
              <w:rPr>
                <w:rFonts w:cs="Arial"/>
                <w:spacing w:val="-7"/>
                <w:sz w:val="16"/>
                <w:szCs w:val="16"/>
              </w:rPr>
              <w:t xml:space="preserve"> </w:t>
            </w:r>
            <w:r w:rsidRPr="000963DC">
              <w:rPr>
                <w:rFonts w:cs="Arial"/>
                <w:sz w:val="16"/>
                <w:szCs w:val="16"/>
              </w:rPr>
              <w:t>y</w:t>
            </w:r>
            <w:r w:rsidRPr="000963DC">
              <w:rPr>
                <w:rFonts w:cs="Arial"/>
                <w:spacing w:val="-6"/>
                <w:sz w:val="16"/>
                <w:szCs w:val="16"/>
              </w:rPr>
              <w:t xml:space="preserve"> </w:t>
            </w:r>
            <w:r w:rsidRPr="000963DC">
              <w:rPr>
                <w:rFonts w:cs="Arial"/>
                <w:sz w:val="16"/>
                <w:szCs w:val="16"/>
              </w:rPr>
              <w:t>la</w:t>
            </w:r>
            <w:r w:rsidRPr="000963DC">
              <w:rPr>
                <w:rFonts w:cs="Arial"/>
                <w:spacing w:val="-8"/>
                <w:sz w:val="16"/>
                <w:szCs w:val="16"/>
              </w:rPr>
              <w:t xml:space="preserve"> </w:t>
            </w:r>
            <w:r w:rsidRPr="000963DC">
              <w:rPr>
                <w:rFonts w:cs="Arial"/>
                <w:sz w:val="16"/>
                <w:szCs w:val="16"/>
              </w:rPr>
              <w:t>fecha</w:t>
            </w:r>
            <w:r w:rsidRPr="000963DC">
              <w:rPr>
                <w:rFonts w:cs="Arial"/>
                <w:spacing w:val="-6"/>
                <w:sz w:val="16"/>
                <w:szCs w:val="16"/>
              </w:rPr>
              <w:t xml:space="preserve"> </w:t>
            </w:r>
            <w:r w:rsidRPr="000963DC">
              <w:rPr>
                <w:rFonts w:cs="Arial"/>
                <w:sz w:val="16"/>
                <w:szCs w:val="16"/>
              </w:rPr>
              <w:t>del</w:t>
            </w:r>
            <w:r w:rsidRPr="000963DC">
              <w:rPr>
                <w:rFonts w:cs="Arial"/>
                <w:spacing w:val="-10"/>
                <w:sz w:val="16"/>
                <w:szCs w:val="16"/>
              </w:rPr>
              <w:t xml:space="preserve"> </w:t>
            </w:r>
            <w:r w:rsidRPr="000963DC">
              <w:rPr>
                <w:rFonts w:cs="Arial"/>
                <w:sz w:val="16"/>
                <w:szCs w:val="16"/>
              </w:rPr>
              <w:t>cierre</w:t>
            </w:r>
            <w:r w:rsidRPr="000963DC">
              <w:rPr>
                <w:rFonts w:cs="Arial"/>
                <w:spacing w:val="-6"/>
                <w:sz w:val="16"/>
                <w:szCs w:val="16"/>
              </w:rPr>
              <w:t xml:space="preserve"> </w:t>
            </w:r>
            <w:r w:rsidRPr="000963DC">
              <w:rPr>
                <w:rFonts w:cs="Arial"/>
                <w:sz w:val="16"/>
                <w:szCs w:val="16"/>
              </w:rPr>
              <w:t>del</w:t>
            </w:r>
            <w:r w:rsidRPr="000963DC">
              <w:rPr>
                <w:rFonts w:cs="Arial"/>
                <w:spacing w:val="-7"/>
                <w:sz w:val="16"/>
                <w:szCs w:val="16"/>
              </w:rPr>
              <w:t xml:space="preserve"> </w:t>
            </w:r>
            <w:r w:rsidRPr="000963DC">
              <w:rPr>
                <w:rFonts w:cs="Arial"/>
                <w:sz w:val="16"/>
                <w:szCs w:val="16"/>
              </w:rPr>
              <w:t>plazo</w:t>
            </w:r>
            <w:r w:rsidRPr="000963DC">
              <w:rPr>
                <w:rFonts w:cs="Arial"/>
                <w:spacing w:val="-42"/>
                <w:sz w:val="16"/>
                <w:szCs w:val="16"/>
              </w:rPr>
              <w:t xml:space="preserve"> </w:t>
            </w:r>
            <w:r w:rsidRPr="000963DC">
              <w:rPr>
                <w:rFonts w:cs="Arial"/>
                <w:sz w:val="16"/>
                <w:szCs w:val="16"/>
              </w:rPr>
              <w:t>de</w:t>
            </w:r>
            <w:r w:rsidRPr="000963DC">
              <w:rPr>
                <w:rFonts w:cs="Arial"/>
                <w:spacing w:val="-1"/>
                <w:sz w:val="16"/>
                <w:szCs w:val="16"/>
              </w:rPr>
              <w:t xml:space="preserve"> </w:t>
            </w:r>
            <w:r w:rsidRPr="000963DC">
              <w:rPr>
                <w:rFonts w:cs="Arial"/>
                <w:sz w:val="16"/>
                <w:szCs w:val="16"/>
              </w:rPr>
              <w:t>la presente</w:t>
            </w:r>
            <w:r w:rsidRPr="000963DC">
              <w:rPr>
                <w:rFonts w:cs="Arial"/>
                <w:spacing w:val="-3"/>
                <w:sz w:val="16"/>
                <w:szCs w:val="16"/>
              </w:rPr>
              <w:t xml:space="preserve"> </w:t>
            </w:r>
            <w:r w:rsidRPr="000963DC">
              <w:rPr>
                <w:rFonts w:cs="Arial"/>
                <w:sz w:val="16"/>
                <w:szCs w:val="16"/>
              </w:rPr>
              <w:t>contratación.</w:t>
            </w:r>
          </w:p>
        </w:tc>
        <w:tc>
          <w:tcPr>
            <w:tcW w:w="3078" w:type="dxa"/>
            <w:shd w:val="clear" w:color="auto" w:fill="auto"/>
          </w:tcPr>
          <w:p w14:paraId="1CDFA9E2" w14:textId="77777777" w:rsidR="002547CA" w:rsidRPr="000963DC" w:rsidRDefault="002547CA" w:rsidP="002547CA">
            <w:pPr>
              <w:rPr>
                <w:color w:val="000000" w:themeColor="text1"/>
                <w:sz w:val="16"/>
                <w:szCs w:val="16"/>
                <w:highlight w:val="lightGray"/>
                <w:lang w:val="es-ES" w:eastAsia="es-ES"/>
              </w:rPr>
            </w:pPr>
          </w:p>
          <w:p w14:paraId="6BCF498A" w14:textId="77777777" w:rsidR="00A60393" w:rsidRPr="000963DC" w:rsidRDefault="00A60393" w:rsidP="00A60393">
            <w:pPr>
              <w:pStyle w:val="TableParagraph"/>
              <w:spacing w:before="1" w:line="256" w:lineRule="auto"/>
              <w:ind w:left="108" w:right="95"/>
              <w:jc w:val="both"/>
              <w:rPr>
                <w:rFonts w:ascii="Arial" w:hAnsi="Arial" w:cs="Arial"/>
                <w:sz w:val="16"/>
                <w:szCs w:val="16"/>
              </w:rPr>
            </w:pPr>
            <w:r w:rsidRPr="000963DC">
              <w:rPr>
                <w:rFonts w:ascii="Arial" w:hAnsi="Arial" w:cs="Arial"/>
                <w:sz w:val="16"/>
                <w:szCs w:val="16"/>
              </w:rPr>
              <w:t>Poseer</w:t>
            </w:r>
            <w:r w:rsidRPr="000963DC">
              <w:rPr>
                <w:rFonts w:ascii="Arial" w:hAnsi="Arial" w:cs="Arial"/>
                <w:spacing w:val="1"/>
                <w:sz w:val="16"/>
                <w:szCs w:val="16"/>
              </w:rPr>
              <w:t xml:space="preserve"> </w:t>
            </w:r>
            <w:r w:rsidRPr="000963DC">
              <w:rPr>
                <w:rFonts w:ascii="Arial" w:hAnsi="Arial" w:cs="Arial"/>
                <w:sz w:val="16"/>
                <w:szCs w:val="16"/>
              </w:rPr>
              <w:t>mínimo</w:t>
            </w:r>
            <w:r w:rsidRPr="000963DC">
              <w:rPr>
                <w:rFonts w:ascii="Arial" w:hAnsi="Arial" w:cs="Arial"/>
                <w:spacing w:val="1"/>
                <w:sz w:val="16"/>
                <w:szCs w:val="16"/>
              </w:rPr>
              <w:t xml:space="preserve"> </w:t>
            </w:r>
            <w:r w:rsidRPr="000963DC">
              <w:rPr>
                <w:rFonts w:ascii="Arial" w:hAnsi="Arial" w:cs="Arial"/>
                <w:sz w:val="16"/>
                <w:szCs w:val="16"/>
              </w:rPr>
              <w:t>dos</w:t>
            </w:r>
            <w:r w:rsidRPr="000963DC">
              <w:rPr>
                <w:rFonts w:ascii="Arial" w:hAnsi="Arial" w:cs="Arial"/>
                <w:spacing w:val="1"/>
                <w:sz w:val="16"/>
                <w:szCs w:val="16"/>
              </w:rPr>
              <w:t xml:space="preserve"> </w:t>
            </w:r>
            <w:r w:rsidRPr="000963DC">
              <w:rPr>
                <w:rFonts w:ascii="Arial" w:hAnsi="Arial" w:cs="Arial"/>
                <w:sz w:val="16"/>
                <w:szCs w:val="16"/>
              </w:rPr>
              <w:t>(2)</w:t>
            </w:r>
            <w:r w:rsidRPr="000963DC">
              <w:rPr>
                <w:rFonts w:ascii="Arial" w:hAnsi="Arial" w:cs="Arial"/>
                <w:spacing w:val="1"/>
                <w:sz w:val="16"/>
                <w:szCs w:val="16"/>
              </w:rPr>
              <w:t xml:space="preserve"> </w:t>
            </w:r>
            <w:r w:rsidRPr="000963DC">
              <w:rPr>
                <w:rFonts w:ascii="Arial" w:hAnsi="Arial" w:cs="Arial"/>
                <w:sz w:val="16"/>
                <w:szCs w:val="16"/>
              </w:rPr>
              <w:t>años</w:t>
            </w:r>
            <w:r w:rsidRPr="000963DC">
              <w:rPr>
                <w:rFonts w:ascii="Arial" w:hAnsi="Arial" w:cs="Arial"/>
                <w:spacing w:val="1"/>
                <w:sz w:val="16"/>
                <w:szCs w:val="16"/>
              </w:rPr>
              <w:t xml:space="preserve"> </w:t>
            </w:r>
            <w:r w:rsidRPr="000963DC">
              <w:rPr>
                <w:rFonts w:ascii="Arial" w:hAnsi="Arial" w:cs="Arial"/>
                <w:sz w:val="16"/>
                <w:szCs w:val="16"/>
              </w:rPr>
              <w:t>de</w:t>
            </w:r>
            <w:r w:rsidRPr="000963DC">
              <w:rPr>
                <w:rFonts w:ascii="Arial" w:hAnsi="Arial" w:cs="Arial"/>
                <w:spacing w:val="1"/>
                <w:sz w:val="16"/>
                <w:szCs w:val="16"/>
              </w:rPr>
              <w:t xml:space="preserve"> </w:t>
            </w:r>
            <w:r w:rsidRPr="000963DC">
              <w:rPr>
                <w:rFonts w:ascii="Arial" w:hAnsi="Arial" w:cs="Arial"/>
                <w:sz w:val="16"/>
                <w:szCs w:val="16"/>
              </w:rPr>
              <w:t>experiencia</w:t>
            </w:r>
            <w:r w:rsidRPr="000963DC">
              <w:rPr>
                <w:rFonts w:ascii="Arial" w:hAnsi="Arial" w:cs="Arial"/>
                <w:spacing w:val="1"/>
                <w:sz w:val="16"/>
                <w:szCs w:val="16"/>
              </w:rPr>
              <w:t xml:space="preserve"> </w:t>
            </w:r>
            <w:r w:rsidRPr="000963DC">
              <w:rPr>
                <w:rFonts w:ascii="Arial" w:hAnsi="Arial" w:cs="Arial"/>
                <w:sz w:val="16"/>
                <w:szCs w:val="16"/>
              </w:rPr>
              <w:t>específica</w:t>
            </w:r>
            <w:r w:rsidRPr="000963DC">
              <w:rPr>
                <w:rFonts w:ascii="Arial" w:hAnsi="Arial" w:cs="Arial"/>
                <w:spacing w:val="1"/>
                <w:sz w:val="16"/>
                <w:szCs w:val="16"/>
              </w:rPr>
              <w:t xml:space="preserve"> </w:t>
            </w:r>
            <w:r w:rsidRPr="000963DC">
              <w:rPr>
                <w:rFonts w:ascii="Arial" w:hAnsi="Arial" w:cs="Arial"/>
                <w:sz w:val="16"/>
                <w:szCs w:val="16"/>
              </w:rPr>
              <w:t>acumulada,</w:t>
            </w:r>
            <w:r w:rsidRPr="000963DC">
              <w:rPr>
                <w:rFonts w:ascii="Arial" w:hAnsi="Arial" w:cs="Arial"/>
                <w:spacing w:val="1"/>
                <w:sz w:val="16"/>
                <w:szCs w:val="16"/>
              </w:rPr>
              <w:t xml:space="preserve"> </w:t>
            </w:r>
            <w:r w:rsidRPr="000963DC">
              <w:rPr>
                <w:rFonts w:ascii="Arial" w:hAnsi="Arial" w:cs="Arial"/>
                <w:sz w:val="16"/>
                <w:szCs w:val="16"/>
              </w:rPr>
              <w:t>dentro del período comprendido entre la</w:t>
            </w:r>
            <w:r w:rsidRPr="000963DC">
              <w:rPr>
                <w:rFonts w:ascii="Arial" w:hAnsi="Arial" w:cs="Arial"/>
                <w:spacing w:val="-42"/>
                <w:sz w:val="16"/>
                <w:szCs w:val="16"/>
              </w:rPr>
              <w:t xml:space="preserve"> </w:t>
            </w:r>
            <w:r w:rsidRPr="000963DC">
              <w:rPr>
                <w:rFonts w:ascii="Arial" w:hAnsi="Arial" w:cs="Arial"/>
                <w:sz w:val="16"/>
                <w:szCs w:val="16"/>
              </w:rPr>
              <w:t>fecha de confirmación de la matrícula</w:t>
            </w:r>
            <w:r w:rsidRPr="000963DC">
              <w:rPr>
                <w:rFonts w:ascii="Arial" w:hAnsi="Arial" w:cs="Arial"/>
                <w:spacing w:val="1"/>
                <w:sz w:val="16"/>
                <w:szCs w:val="16"/>
              </w:rPr>
              <w:t xml:space="preserve"> </w:t>
            </w:r>
            <w:r w:rsidRPr="000963DC">
              <w:rPr>
                <w:rFonts w:ascii="Arial" w:hAnsi="Arial" w:cs="Arial"/>
                <w:sz w:val="16"/>
                <w:szCs w:val="16"/>
              </w:rPr>
              <w:t>profesional y la fecha de cierre del plazo</w:t>
            </w:r>
            <w:r w:rsidRPr="000963DC">
              <w:rPr>
                <w:rFonts w:ascii="Arial" w:hAnsi="Arial" w:cs="Arial"/>
                <w:spacing w:val="-42"/>
                <w:sz w:val="16"/>
                <w:szCs w:val="16"/>
              </w:rPr>
              <w:t xml:space="preserve"> </w:t>
            </w:r>
            <w:r w:rsidRPr="000963DC">
              <w:rPr>
                <w:rFonts w:ascii="Arial" w:hAnsi="Arial" w:cs="Arial"/>
                <w:sz w:val="16"/>
                <w:szCs w:val="16"/>
              </w:rPr>
              <w:t>de</w:t>
            </w:r>
            <w:r w:rsidRPr="000963DC">
              <w:rPr>
                <w:rFonts w:ascii="Arial" w:hAnsi="Arial" w:cs="Arial"/>
                <w:spacing w:val="1"/>
                <w:sz w:val="16"/>
                <w:szCs w:val="16"/>
              </w:rPr>
              <w:t xml:space="preserve"> </w:t>
            </w:r>
            <w:r w:rsidRPr="000963DC">
              <w:rPr>
                <w:rFonts w:ascii="Arial" w:hAnsi="Arial" w:cs="Arial"/>
                <w:sz w:val="16"/>
                <w:szCs w:val="16"/>
              </w:rPr>
              <w:t>la</w:t>
            </w:r>
            <w:r w:rsidRPr="000963DC">
              <w:rPr>
                <w:rFonts w:ascii="Arial" w:hAnsi="Arial" w:cs="Arial"/>
                <w:spacing w:val="1"/>
                <w:sz w:val="16"/>
                <w:szCs w:val="16"/>
              </w:rPr>
              <w:t xml:space="preserve"> </w:t>
            </w:r>
            <w:r w:rsidRPr="000963DC">
              <w:rPr>
                <w:rFonts w:ascii="Arial" w:hAnsi="Arial" w:cs="Arial"/>
                <w:sz w:val="16"/>
                <w:szCs w:val="16"/>
              </w:rPr>
              <w:t>presente</w:t>
            </w:r>
            <w:r w:rsidRPr="000963DC">
              <w:rPr>
                <w:rFonts w:ascii="Arial" w:hAnsi="Arial" w:cs="Arial"/>
                <w:spacing w:val="1"/>
                <w:sz w:val="16"/>
                <w:szCs w:val="16"/>
              </w:rPr>
              <w:t xml:space="preserve"> </w:t>
            </w:r>
            <w:r w:rsidRPr="000963DC">
              <w:rPr>
                <w:rFonts w:ascii="Arial" w:hAnsi="Arial" w:cs="Arial"/>
                <w:sz w:val="16"/>
                <w:szCs w:val="16"/>
              </w:rPr>
              <w:t>contratación,</w:t>
            </w:r>
            <w:r w:rsidRPr="000963DC">
              <w:rPr>
                <w:rFonts w:ascii="Arial" w:hAnsi="Arial" w:cs="Arial"/>
                <w:spacing w:val="1"/>
                <w:sz w:val="16"/>
                <w:szCs w:val="16"/>
              </w:rPr>
              <w:t xml:space="preserve"> </w:t>
            </w:r>
            <w:r w:rsidRPr="000963DC">
              <w:rPr>
                <w:rFonts w:ascii="Arial" w:hAnsi="Arial" w:cs="Arial"/>
                <w:sz w:val="16"/>
                <w:szCs w:val="16"/>
              </w:rPr>
              <w:t>en</w:t>
            </w:r>
            <w:r w:rsidRPr="000963DC">
              <w:rPr>
                <w:rFonts w:ascii="Arial" w:hAnsi="Arial" w:cs="Arial"/>
                <w:spacing w:val="1"/>
                <w:sz w:val="16"/>
                <w:szCs w:val="16"/>
              </w:rPr>
              <w:t xml:space="preserve"> </w:t>
            </w:r>
            <w:r w:rsidRPr="000963DC">
              <w:rPr>
                <w:rFonts w:ascii="Arial" w:hAnsi="Arial" w:cs="Arial"/>
                <w:sz w:val="16"/>
                <w:szCs w:val="16"/>
              </w:rPr>
              <w:t>cualquiera de las siguientes opciones o</w:t>
            </w:r>
            <w:r w:rsidRPr="000963DC">
              <w:rPr>
                <w:rFonts w:ascii="Arial" w:hAnsi="Arial" w:cs="Arial"/>
                <w:spacing w:val="1"/>
                <w:sz w:val="16"/>
                <w:szCs w:val="16"/>
              </w:rPr>
              <w:t xml:space="preserve"> </w:t>
            </w:r>
            <w:r w:rsidRPr="000963DC">
              <w:rPr>
                <w:rFonts w:ascii="Arial" w:hAnsi="Arial" w:cs="Arial"/>
                <w:sz w:val="16"/>
                <w:szCs w:val="16"/>
              </w:rPr>
              <w:t>mediante</w:t>
            </w:r>
            <w:r w:rsidRPr="000963DC">
              <w:rPr>
                <w:rFonts w:ascii="Arial" w:hAnsi="Arial" w:cs="Arial"/>
                <w:spacing w:val="-1"/>
                <w:sz w:val="16"/>
                <w:szCs w:val="16"/>
              </w:rPr>
              <w:t xml:space="preserve"> </w:t>
            </w:r>
            <w:r w:rsidRPr="000963DC">
              <w:rPr>
                <w:rFonts w:ascii="Arial" w:hAnsi="Arial" w:cs="Arial"/>
                <w:sz w:val="16"/>
                <w:szCs w:val="16"/>
              </w:rPr>
              <w:t>la</w:t>
            </w:r>
            <w:r w:rsidRPr="000963DC">
              <w:rPr>
                <w:rFonts w:ascii="Arial" w:hAnsi="Arial" w:cs="Arial"/>
                <w:spacing w:val="-2"/>
                <w:sz w:val="16"/>
                <w:szCs w:val="16"/>
              </w:rPr>
              <w:t xml:space="preserve"> </w:t>
            </w:r>
            <w:r w:rsidRPr="000963DC">
              <w:rPr>
                <w:rFonts w:ascii="Arial" w:hAnsi="Arial" w:cs="Arial"/>
                <w:sz w:val="16"/>
                <w:szCs w:val="16"/>
              </w:rPr>
              <w:t>suma de</w:t>
            </w:r>
            <w:r w:rsidRPr="000963DC">
              <w:rPr>
                <w:rFonts w:ascii="Arial" w:hAnsi="Arial" w:cs="Arial"/>
                <w:spacing w:val="-2"/>
                <w:sz w:val="16"/>
                <w:szCs w:val="16"/>
              </w:rPr>
              <w:t xml:space="preserve"> </w:t>
            </w:r>
            <w:r w:rsidRPr="000963DC">
              <w:rPr>
                <w:rFonts w:ascii="Arial" w:hAnsi="Arial" w:cs="Arial"/>
                <w:sz w:val="16"/>
                <w:szCs w:val="16"/>
              </w:rPr>
              <w:t>las</w:t>
            </w:r>
            <w:r w:rsidRPr="000963DC">
              <w:rPr>
                <w:rFonts w:ascii="Arial" w:hAnsi="Arial" w:cs="Arial"/>
                <w:spacing w:val="-1"/>
                <w:sz w:val="16"/>
                <w:szCs w:val="16"/>
              </w:rPr>
              <w:t xml:space="preserve"> </w:t>
            </w:r>
            <w:r w:rsidRPr="000963DC">
              <w:rPr>
                <w:rFonts w:ascii="Arial" w:hAnsi="Arial" w:cs="Arial"/>
                <w:sz w:val="16"/>
                <w:szCs w:val="16"/>
              </w:rPr>
              <w:t>dos:</w:t>
            </w:r>
          </w:p>
          <w:p w14:paraId="0A45173E" w14:textId="77777777" w:rsidR="00A60393" w:rsidRPr="000963DC" w:rsidRDefault="00A60393" w:rsidP="00A60393">
            <w:pPr>
              <w:pStyle w:val="TableParagraph"/>
              <w:numPr>
                <w:ilvl w:val="0"/>
                <w:numId w:val="17"/>
              </w:numPr>
              <w:tabs>
                <w:tab w:val="left" w:pos="327"/>
              </w:tabs>
              <w:spacing w:before="157" w:line="256" w:lineRule="auto"/>
              <w:ind w:right="97" w:firstLine="0"/>
              <w:jc w:val="both"/>
              <w:rPr>
                <w:rFonts w:ascii="Arial" w:hAnsi="Arial" w:cs="Arial"/>
                <w:sz w:val="16"/>
                <w:szCs w:val="16"/>
              </w:rPr>
            </w:pPr>
            <w:r w:rsidRPr="000963DC">
              <w:rPr>
                <w:rFonts w:ascii="Arial" w:hAnsi="Arial" w:cs="Arial"/>
                <w:sz w:val="16"/>
                <w:szCs w:val="16"/>
              </w:rPr>
              <w:t>Ejercicio profesional en la empresa</w:t>
            </w:r>
            <w:r w:rsidRPr="000963DC">
              <w:rPr>
                <w:rFonts w:ascii="Arial" w:hAnsi="Arial" w:cs="Arial"/>
                <w:spacing w:val="1"/>
                <w:sz w:val="16"/>
                <w:szCs w:val="16"/>
              </w:rPr>
              <w:t xml:space="preserve"> </w:t>
            </w:r>
            <w:r w:rsidRPr="000963DC">
              <w:rPr>
                <w:rFonts w:ascii="Arial" w:hAnsi="Arial" w:cs="Arial"/>
                <w:sz w:val="16"/>
                <w:szCs w:val="16"/>
              </w:rPr>
              <w:t>privada, como Ingeniero Residente de</w:t>
            </w:r>
            <w:r w:rsidRPr="000963DC">
              <w:rPr>
                <w:rFonts w:ascii="Arial" w:hAnsi="Arial" w:cs="Arial"/>
                <w:spacing w:val="1"/>
                <w:sz w:val="16"/>
                <w:szCs w:val="16"/>
              </w:rPr>
              <w:t xml:space="preserve"> </w:t>
            </w:r>
            <w:r w:rsidRPr="000963DC">
              <w:rPr>
                <w:rFonts w:ascii="Arial" w:hAnsi="Arial" w:cs="Arial"/>
                <w:sz w:val="16"/>
                <w:szCs w:val="16"/>
              </w:rPr>
              <w:t>Obra</w:t>
            </w:r>
            <w:r w:rsidRPr="000963DC">
              <w:rPr>
                <w:rFonts w:ascii="Arial" w:hAnsi="Arial" w:cs="Arial"/>
                <w:spacing w:val="1"/>
                <w:sz w:val="16"/>
                <w:szCs w:val="16"/>
              </w:rPr>
              <w:t xml:space="preserve"> </w:t>
            </w:r>
            <w:r w:rsidRPr="000963DC">
              <w:rPr>
                <w:rFonts w:ascii="Arial" w:hAnsi="Arial" w:cs="Arial"/>
                <w:sz w:val="16"/>
                <w:szCs w:val="16"/>
              </w:rPr>
              <w:t>y/o</w:t>
            </w:r>
            <w:r w:rsidRPr="000963DC">
              <w:rPr>
                <w:rFonts w:ascii="Arial" w:hAnsi="Arial" w:cs="Arial"/>
                <w:spacing w:val="1"/>
                <w:sz w:val="16"/>
                <w:szCs w:val="16"/>
              </w:rPr>
              <w:t xml:space="preserve"> </w:t>
            </w:r>
            <w:r w:rsidRPr="000963DC">
              <w:rPr>
                <w:rFonts w:ascii="Arial" w:hAnsi="Arial" w:cs="Arial"/>
                <w:sz w:val="16"/>
                <w:szCs w:val="16"/>
              </w:rPr>
              <w:t>Interventoría</w:t>
            </w:r>
            <w:r w:rsidRPr="000963DC">
              <w:rPr>
                <w:rFonts w:ascii="Arial" w:hAnsi="Arial" w:cs="Arial"/>
                <w:spacing w:val="1"/>
                <w:sz w:val="16"/>
                <w:szCs w:val="16"/>
              </w:rPr>
              <w:t xml:space="preserve"> </w:t>
            </w:r>
            <w:r w:rsidRPr="000963DC">
              <w:rPr>
                <w:rFonts w:ascii="Arial" w:hAnsi="Arial" w:cs="Arial"/>
                <w:sz w:val="16"/>
                <w:szCs w:val="16"/>
              </w:rPr>
              <w:t>de</w:t>
            </w:r>
            <w:r w:rsidRPr="000963DC">
              <w:rPr>
                <w:rFonts w:ascii="Arial" w:hAnsi="Arial" w:cs="Arial"/>
                <w:spacing w:val="1"/>
                <w:sz w:val="16"/>
                <w:szCs w:val="16"/>
              </w:rPr>
              <w:t xml:space="preserve"> </w:t>
            </w:r>
            <w:r w:rsidRPr="000963DC">
              <w:rPr>
                <w:rFonts w:ascii="Arial" w:hAnsi="Arial" w:cs="Arial"/>
                <w:sz w:val="16"/>
                <w:szCs w:val="16"/>
              </w:rPr>
              <w:t>proyectos</w:t>
            </w:r>
            <w:r w:rsidRPr="000963DC">
              <w:rPr>
                <w:rFonts w:ascii="Arial" w:hAnsi="Arial" w:cs="Arial"/>
                <w:spacing w:val="1"/>
                <w:sz w:val="16"/>
                <w:szCs w:val="16"/>
              </w:rPr>
              <w:t xml:space="preserve"> </w:t>
            </w:r>
            <w:r w:rsidRPr="000963DC">
              <w:rPr>
                <w:rFonts w:ascii="Arial" w:hAnsi="Arial" w:cs="Arial"/>
                <w:sz w:val="16"/>
                <w:szCs w:val="16"/>
              </w:rPr>
              <w:t>relacionados</w:t>
            </w:r>
            <w:r w:rsidRPr="000963DC">
              <w:rPr>
                <w:rFonts w:ascii="Arial" w:hAnsi="Arial" w:cs="Arial"/>
                <w:spacing w:val="-2"/>
                <w:sz w:val="16"/>
                <w:szCs w:val="16"/>
              </w:rPr>
              <w:t xml:space="preserve"> </w:t>
            </w:r>
            <w:r w:rsidRPr="000963DC">
              <w:rPr>
                <w:rFonts w:ascii="Arial" w:hAnsi="Arial" w:cs="Arial"/>
                <w:sz w:val="16"/>
                <w:szCs w:val="16"/>
              </w:rPr>
              <w:t>con</w:t>
            </w:r>
            <w:r w:rsidRPr="000963DC">
              <w:rPr>
                <w:rFonts w:ascii="Arial" w:hAnsi="Arial" w:cs="Arial"/>
                <w:spacing w:val="-1"/>
                <w:sz w:val="16"/>
                <w:szCs w:val="16"/>
              </w:rPr>
              <w:t xml:space="preserve"> </w:t>
            </w:r>
            <w:r w:rsidRPr="000963DC">
              <w:rPr>
                <w:rFonts w:ascii="Arial" w:hAnsi="Arial" w:cs="Arial"/>
                <w:sz w:val="16"/>
                <w:szCs w:val="16"/>
              </w:rPr>
              <w:t>obra</w:t>
            </w:r>
            <w:r w:rsidRPr="000963DC">
              <w:rPr>
                <w:rFonts w:ascii="Arial" w:hAnsi="Arial" w:cs="Arial"/>
                <w:spacing w:val="-2"/>
                <w:sz w:val="16"/>
                <w:szCs w:val="16"/>
              </w:rPr>
              <w:t xml:space="preserve"> </w:t>
            </w:r>
            <w:r w:rsidRPr="000963DC">
              <w:rPr>
                <w:rFonts w:ascii="Arial" w:hAnsi="Arial" w:cs="Arial"/>
                <w:sz w:val="16"/>
                <w:szCs w:val="16"/>
              </w:rPr>
              <w:t>civil</w:t>
            </w:r>
            <w:r w:rsidRPr="000963DC">
              <w:rPr>
                <w:rFonts w:ascii="Arial" w:hAnsi="Arial" w:cs="Arial"/>
                <w:spacing w:val="-2"/>
                <w:sz w:val="16"/>
                <w:szCs w:val="16"/>
              </w:rPr>
              <w:t xml:space="preserve"> </w:t>
            </w:r>
            <w:r w:rsidRPr="000963DC">
              <w:rPr>
                <w:rFonts w:ascii="Arial" w:hAnsi="Arial" w:cs="Arial"/>
                <w:sz w:val="16"/>
                <w:szCs w:val="16"/>
              </w:rPr>
              <w:t>en</w:t>
            </w:r>
            <w:r w:rsidRPr="000963DC">
              <w:rPr>
                <w:rFonts w:ascii="Arial" w:hAnsi="Arial" w:cs="Arial"/>
                <w:spacing w:val="-3"/>
                <w:sz w:val="16"/>
                <w:szCs w:val="16"/>
              </w:rPr>
              <w:t xml:space="preserve"> </w:t>
            </w:r>
            <w:r w:rsidRPr="000963DC">
              <w:rPr>
                <w:rFonts w:ascii="Arial" w:hAnsi="Arial" w:cs="Arial"/>
                <w:sz w:val="16"/>
                <w:szCs w:val="16"/>
              </w:rPr>
              <w:t>vías.</w:t>
            </w:r>
          </w:p>
          <w:p w14:paraId="17994C6A" w14:textId="77777777" w:rsidR="00A60393" w:rsidRPr="000963DC" w:rsidRDefault="00A60393" w:rsidP="00A60393">
            <w:pPr>
              <w:pStyle w:val="TableParagraph"/>
              <w:numPr>
                <w:ilvl w:val="0"/>
                <w:numId w:val="17"/>
              </w:numPr>
              <w:tabs>
                <w:tab w:val="left" w:pos="300"/>
              </w:tabs>
              <w:spacing w:before="161" w:line="256" w:lineRule="auto"/>
              <w:ind w:right="93" w:firstLine="0"/>
              <w:jc w:val="both"/>
              <w:rPr>
                <w:rFonts w:ascii="Arial" w:hAnsi="Arial" w:cs="Arial"/>
                <w:sz w:val="16"/>
                <w:szCs w:val="16"/>
              </w:rPr>
            </w:pPr>
            <w:r w:rsidRPr="000963DC">
              <w:rPr>
                <w:rFonts w:ascii="Arial" w:hAnsi="Arial" w:cs="Arial"/>
                <w:sz w:val="16"/>
                <w:szCs w:val="16"/>
              </w:rPr>
              <w:t>Ejercicio en entidades oficiales como</w:t>
            </w:r>
            <w:r w:rsidRPr="000963DC">
              <w:rPr>
                <w:rFonts w:ascii="Arial" w:hAnsi="Arial" w:cs="Arial"/>
                <w:spacing w:val="1"/>
                <w:sz w:val="16"/>
                <w:szCs w:val="16"/>
              </w:rPr>
              <w:t xml:space="preserve"> </w:t>
            </w:r>
            <w:r w:rsidRPr="000963DC">
              <w:rPr>
                <w:rFonts w:ascii="Arial" w:hAnsi="Arial" w:cs="Arial"/>
                <w:sz w:val="16"/>
                <w:szCs w:val="16"/>
              </w:rPr>
              <w:t>profesional</w:t>
            </w:r>
            <w:r w:rsidRPr="000963DC">
              <w:rPr>
                <w:rFonts w:ascii="Arial" w:hAnsi="Arial" w:cs="Arial"/>
                <w:spacing w:val="-3"/>
                <w:sz w:val="16"/>
                <w:szCs w:val="16"/>
              </w:rPr>
              <w:t xml:space="preserve"> </w:t>
            </w:r>
            <w:r w:rsidRPr="000963DC">
              <w:rPr>
                <w:rFonts w:ascii="Arial" w:hAnsi="Arial" w:cs="Arial"/>
                <w:sz w:val="16"/>
                <w:szCs w:val="16"/>
              </w:rPr>
              <w:t>del</w:t>
            </w:r>
            <w:r w:rsidRPr="000963DC">
              <w:rPr>
                <w:rFonts w:ascii="Arial" w:hAnsi="Arial" w:cs="Arial"/>
                <w:spacing w:val="-5"/>
                <w:sz w:val="16"/>
                <w:szCs w:val="16"/>
              </w:rPr>
              <w:t xml:space="preserve"> </w:t>
            </w:r>
            <w:r w:rsidRPr="000963DC">
              <w:rPr>
                <w:rFonts w:ascii="Arial" w:hAnsi="Arial" w:cs="Arial"/>
                <w:sz w:val="16"/>
                <w:szCs w:val="16"/>
              </w:rPr>
              <w:t>nivel</w:t>
            </w:r>
            <w:r w:rsidRPr="000963DC">
              <w:rPr>
                <w:rFonts w:ascii="Arial" w:hAnsi="Arial" w:cs="Arial"/>
                <w:spacing w:val="-6"/>
                <w:sz w:val="16"/>
                <w:szCs w:val="16"/>
              </w:rPr>
              <w:t xml:space="preserve"> </w:t>
            </w:r>
            <w:r w:rsidRPr="000963DC">
              <w:rPr>
                <w:rFonts w:ascii="Arial" w:hAnsi="Arial" w:cs="Arial"/>
                <w:sz w:val="16"/>
                <w:szCs w:val="16"/>
              </w:rPr>
              <w:t>ejecutivo</w:t>
            </w:r>
            <w:r w:rsidRPr="000963DC">
              <w:rPr>
                <w:rFonts w:ascii="Arial" w:hAnsi="Arial" w:cs="Arial"/>
                <w:spacing w:val="-6"/>
                <w:sz w:val="16"/>
                <w:szCs w:val="16"/>
              </w:rPr>
              <w:t xml:space="preserve"> </w:t>
            </w:r>
            <w:r w:rsidRPr="000963DC">
              <w:rPr>
                <w:rFonts w:ascii="Arial" w:hAnsi="Arial" w:cs="Arial"/>
                <w:sz w:val="16"/>
                <w:szCs w:val="16"/>
              </w:rPr>
              <w:t>y/o</w:t>
            </w:r>
            <w:r w:rsidRPr="000963DC">
              <w:rPr>
                <w:rFonts w:ascii="Arial" w:hAnsi="Arial" w:cs="Arial"/>
                <w:spacing w:val="-8"/>
                <w:sz w:val="16"/>
                <w:szCs w:val="16"/>
              </w:rPr>
              <w:t xml:space="preserve"> </w:t>
            </w:r>
            <w:r w:rsidRPr="000963DC">
              <w:rPr>
                <w:rFonts w:ascii="Arial" w:hAnsi="Arial" w:cs="Arial"/>
                <w:sz w:val="16"/>
                <w:szCs w:val="16"/>
              </w:rPr>
              <w:t>asesor</w:t>
            </w:r>
            <w:r w:rsidRPr="000963DC">
              <w:rPr>
                <w:rFonts w:ascii="Arial" w:hAnsi="Arial" w:cs="Arial"/>
                <w:spacing w:val="-42"/>
                <w:sz w:val="16"/>
                <w:szCs w:val="16"/>
              </w:rPr>
              <w:t xml:space="preserve"> </w:t>
            </w:r>
            <w:r w:rsidRPr="000963DC">
              <w:rPr>
                <w:rFonts w:ascii="Arial" w:hAnsi="Arial" w:cs="Arial"/>
                <w:sz w:val="16"/>
                <w:szCs w:val="16"/>
              </w:rPr>
              <w:t>y/o</w:t>
            </w:r>
            <w:r w:rsidRPr="000963DC">
              <w:rPr>
                <w:rFonts w:ascii="Arial" w:hAnsi="Arial" w:cs="Arial"/>
                <w:spacing w:val="1"/>
                <w:sz w:val="16"/>
                <w:szCs w:val="16"/>
              </w:rPr>
              <w:t xml:space="preserve"> </w:t>
            </w:r>
            <w:r w:rsidRPr="000963DC">
              <w:rPr>
                <w:rFonts w:ascii="Arial" w:hAnsi="Arial" w:cs="Arial"/>
                <w:sz w:val="16"/>
                <w:szCs w:val="16"/>
              </w:rPr>
              <w:t>directivo</w:t>
            </w:r>
            <w:r w:rsidRPr="000963DC">
              <w:rPr>
                <w:rFonts w:ascii="Arial" w:hAnsi="Arial" w:cs="Arial"/>
                <w:spacing w:val="1"/>
                <w:sz w:val="16"/>
                <w:szCs w:val="16"/>
              </w:rPr>
              <w:t xml:space="preserve"> </w:t>
            </w:r>
            <w:r w:rsidRPr="000963DC">
              <w:rPr>
                <w:rFonts w:ascii="Arial" w:hAnsi="Arial" w:cs="Arial"/>
                <w:sz w:val="16"/>
                <w:szCs w:val="16"/>
              </w:rPr>
              <w:t>y/o</w:t>
            </w:r>
            <w:r w:rsidRPr="000963DC">
              <w:rPr>
                <w:rFonts w:ascii="Arial" w:hAnsi="Arial" w:cs="Arial"/>
                <w:spacing w:val="1"/>
                <w:sz w:val="16"/>
                <w:szCs w:val="16"/>
              </w:rPr>
              <w:t xml:space="preserve"> </w:t>
            </w:r>
            <w:r w:rsidRPr="000963DC">
              <w:rPr>
                <w:rFonts w:ascii="Arial" w:hAnsi="Arial" w:cs="Arial"/>
                <w:sz w:val="16"/>
                <w:szCs w:val="16"/>
              </w:rPr>
              <w:t>profesional</w:t>
            </w:r>
            <w:r w:rsidRPr="000963DC">
              <w:rPr>
                <w:rFonts w:ascii="Arial" w:hAnsi="Arial" w:cs="Arial"/>
                <w:spacing w:val="1"/>
                <w:sz w:val="16"/>
                <w:szCs w:val="16"/>
              </w:rPr>
              <w:t xml:space="preserve"> </w:t>
            </w:r>
            <w:r w:rsidRPr="000963DC">
              <w:rPr>
                <w:rFonts w:ascii="Arial" w:hAnsi="Arial" w:cs="Arial"/>
                <w:sz w:val="16"/>
                <w:szCs w:val="16"/>
              </w:rPr>
              <w:t>y/o</w:t>
            </w:r>
            <w:r w:rsidRPr="000963DC">
              <w:rPr>
                <w:rFonts w:ascii="Arial" w:hAnsi="Arial" w:cs="Arial"/>
                <w:spacing w:val="1"/>
                <w:sz w:val="16"/>
                <w:szCs w:val="16"/>
              </w:rPr>
              <w:t xml:space="preserve"> </w:t>
            </w:r>
            <w:r w:rsidRPr="000963DC">
              <w:rPr>
                <w:rFonts w:ascii="Arial" w:hAnsi="Arial" w:cs="Arial"/>
                <w:sz w:val="16"/>
                <w:szCs w:val="16"/>
              </w:rPr>
              <w:t>como</w:t>
            </w:r>
            <w:r w:rsidRPr="000963DC">
              <w:rPr>
                <w:rFonts w:ascii="Arial" w:hAnsi="Arial" w:cs="Arial"/>
                <w:spacing w:val="-42"/>
                <w:sz w:val="16"/>
                <w:szCs w:val="16"/>
              </w:rPr>
              <w:t xml:space="preserve"> </w:t>
            </w:r>
            <w:r w:rsidRPr="000963DC">
              <w:rPr>
                <w:rFonts w:ascii="Arial" w:hAnsi="Arial" w:cs="Arial"/>
                <w:sz w:val="16"/>
                <w:szCs w:val="16"/>
              </w:rPr>
              <w:t>contratista</w:t>
            </w:r>
            <w:r w:rsidRPr="000963DC">
              <w:rPr>
                <w:rFonts w:ascii="Arial" w:hAnsi="Arial" w:cs="Arial"/>
                <w:spacing w:val="1"/>
                <w:sz w:val="16"/>
                <w:szCs w:val="16"/>
              </w:rPr>
              <w:t xml:space="preserve"> </w:t>
            </w:r>
            <w:r w:rsidRPr="000963DC">
              <w:rPr>
                <w:rFonts w:ascii="Arial" w:hAnsi="Arial" w:cs="Arial"/>
                <w:sz w:val="16"/>
                <w:szCs w:val="16"/>
              </w:rPr>
              <w:t>de</w:t>
            </w:r>
            <w:r w:rsidRPr="000963DC">
              <w:rPr>
                <w:rFonts w:ascii="Arial" w:hAnsi="Arial" w:cs="Arial"/>
                <w:spacing w:val="1"/>
                <w:sz w:val="16"/>
                <w:szCs w:val="16"/>
              </w:rPr>
              <w:t xml:space="preserve"> </w:t>
            </w:r>
            <w:r w:rsidRPr="000963DC">
              <w:rPr>
                <w:rFonts w:ascii="Arial" w:hAnsi="Arial" w:cs="Arial"/>
                <w:sz w:val="16"/>
                <w:szCs w:val="16"/>
              </w:rPr>
              <w:t>prestación</w:t>
            </w:r>
            <w:r w:rsidRPr="000963DC">
              <w:rPr>
                <w:rFonts w:ascii="Arial" w:hAnsi="Arial" w:cs="Arial"/>
                <w:spacing w:val="1"/>
                <w:sz w:val="16"/>
                <w:szCs w:val="16"/>
              </w:rPr>
              <w:t xml:space="preserve"> </w:t>
            </w:r>
            <w:r w:rsidRPr="000963DC">
              <w:rPr>
                <w:rFonts w:ascii="Arial" w:hAnsi="Arial" w:cs="Arial"/>
                <w:sz w:val="16"/>
                <w:szCs w:val="16"/>
              </w:rPr>
              <w:t>de servicios,</w:t>
            </w:r>
            <w:r w:rsidRPr="000963DC">
              <w:rPr>
                <w:rFonts w:ascii="Arial" w:hAnsi="Arial" w:cs="Arial"/>
                <w:spacing w:val="1"/>
                <w:sz w:val="16"/>
                <w:szCs w:val="16"/>
              </w:rPr>
              <w:t xml:space="preserve"> </w:t>
            </w:r>
            <w:r w:rsidRPr="000963DC">
              <w:rPr>
                <w:rFonts w:ascii="Arial" w:hAnsi="Arial" w:cs="Arial"/>
                <w:sz w:val="16"/>
                <w:szCs w:val="16"/>
              </w:rPr>
              <w:t>siempre</w:t>
            </w:r>
            <w:r w:rsidRPr="000963DC">
              <w:rPr>
                <w:rFonts w:ascii="Arial" w:hAnsi="Arial" w:cs="Arial"/>
                <w:spacing w:val="1"/>
                <w:sz w:val="16"/>
                <w:szCs w:val="16"/>
              </w:rPr>
              <w:t xml:space="preserve"> </w:t>
            </w:r>
            <w:r w:rsidRPr="000963DC">
              <w:rPr>
                <w:rFonts w:ascii="Arial" w:hAnsi="Arial" w:cs="Arial"/>
                <w:sz w:val="16"/>
                <w:szCs w:val="16"/>
              </w:rPr>
              <w:t>y</w:t>
            </w:r>
            <w:r w:rsidRPr="000963DC">
              <w:rPr>
                <w:rFonts w:ascii="Arial" w:hAnsi="Arial" w:cs="Arial"/>
                <w:spacing w:val="1"/>
                <w:sz w:val="16"/>
                <w:szCs w:val="16"/>
              </w:rPr>
              <w:t xml:space="preserve"> </w:t>
            </w:r>
            <w:r w:rsidRPr="000963DC">
              <w:rPr>
                <w:rFonts w:ascii="Arial" w:hAnsi="Arial" w:cs="Arial"/>
                <w:sz w:val="16"/>
                <w:szCs w:val="16"/>
              </w:rPr>
              <w:t>cuando</w:t>
            </w:r>
            <w:r w:rsidRPr="000963DC">
              <w:rPr>
                <w:rFonts w:ascii="Arial" w:hAnsi="Arial" w:cs="Arial"/>
                <w:spacing w:val="1"/>
                <w:sz w:val="16"/>
                <w:szCs w:val="16"/>
              </w:rPr>
              <w:t xml:space="preserve"> </w:t>
            </w:r>
            <w:r w:rsidRPr="000963DC">
              <w:rPr>
                <w:rFonts w:ascii="Arial" w:hAnsi="Arial" w:cs="Arial"/>
                <w:sz w:val="16"/>
                <w:szCs w:val="16"/>
              </w:rPr>
              <w:t>se</w:t>
            </w:r>
            <w:r w:rsidRPr="000963DC">
              <w:rPr>
                <w:rFonts w:ascii="Arial" w:hAnsi="Arial" w:cs="Arial"/>
                <w:spacing w:val="1"/>
                <w:sz w:val="16"/>
                <w:szCs w:val="16"/>
              </w:rPr>
              <w:t xml:space="preserve"> </w:t>
            </w:r>
            <w:r w:rsidRPr="000963DC">
              <w:rPr>
                <w:rFonts w:ascii="Arial" w:hAnsi="Arial" w:cs="Arial"/>
                <w:sz w:val="16"/>
                <w:szCs w:val="16"/>
              </w:rPr>
              <w:t>haya</w:t>
            </w:r>
            <w:r w:rsidRPr="000963DC">
              <w:rPr>
                <w:rFonts w:ascii="Arial" w:hAnsi="Arial" w:cs="Arial"/>
                <w:spacing w:val="1"/>
                <w:sz w:val="16"/>
                <w:szCs w:val="16"/>
              </w:rPr>
              <w:t xml:space="preserve"> </w:t>
            </w:r>
            <w:r w:rsidRPr="000963DC">
              <w:rPr>
                <w:rFonts w:ascii="Arial" w:hAnsi="Arial" w:cs="Arial"/>
                <w:sz w:val="16"/>
                <w:szCs w:val="16"/>
              </w:rPr>
              <w:t>desempeñado</w:t>
            </w:r>
            <w:r w:rsidRPr="000963DC">
              <w:rPr>
                <w:rFonts w:ascii="Arial" w:hAnsi="Arial" w:cs="Arial"/>
                <w:spacing w:val="1"/>
                <w:sz w:val="16"/>
                <w:szCs w:val="16"/>
              </w:rPr>
              <w:t xml:space="preserve"> </w:t>
            </w:r>
            <w:r w:rsidRPr="000963DC">
              <w:rPr>
                <w:rFonts w:ascii="Arial" w:hAnsi="Arial" w:cs="Arial"/>
                <w:sz w:val="16"/>
                <w:szCs w:val="16"/>
              </w:rPr>
              <w:t>en</w:t>
            </w:r>
            <w:r w:rsidRPr="000963DC">
              <w:rPr>
                <w:rFonts w:ascii="Arial" w:hAnsi="Arial" w:cs="Arial"/>
                <w:spacing w:val="1"/>
                <w:sz w:val="16"/>
                <w:szCs w:val="16"/>
              </w:rPr>
              <w:t xml:space="preserve"> </w:t>
            </w:r>
            <w:r w:rsidRPr="000963DC">
              <w:rPr>
                <w:rFonts w:ascii="Arial" w:hAnsi="Arial" w:cs="Arial"/>
                <w:sz w:val="16"/>
                <w:szCs w:val="16"/>
              </w:rPr>
              <w:t>actividades</w:t>
            </w:r>
            <w:r w:rsidRPr="000963DC">
              <w:rPr>
                <w:rFonts w:ascii="Arial" w:hAnsi="Arial" w:cs="Arial"/>
                <w:spacing w:val="1"/>
                <w:sz w:val="16"/>
                <w:szCs w:val="16"/>
              </w:rPr>
              <w:t xml:space="preserve"> </w:t>
            </w:r>
            <w:r w:rsidRPr="000963DC">
              <w:rPr>
                <w:rFonts w:ascii="Arial" w:hAnsi="Arial" w:cs="Arial"/>
                <w:sz w:val="16"/>
                <w:szCs w:val="16"/>
              </w:rPr>
              <w:t>relacionadas</w:t>
            </w:r>
            <w:r w:rsidRPr="000963DC">
              <w:rPr>
                <w:rFonts w:ascii="Arial" w:hAnsi="Arial" w:cs="Arial"/>
                <w:spacing w:val="-2"/>
                <w:sz w:val="16"/>
                <w:szCs w:val="16"/>
              </w:rPr>
              <w:t xml:space="preserve"> </w:t>
            </w:r>
            <w:r w:rsidRPr="000963DC">
              <w:rPr>
                <w:rFonts w:ascii="Arial" w:hAnsi="Arial" w:cs="Arial"/>
                <w:sz w:val="16"/>
                <w:szCs w:val="16"/>
              </w:rPr>
              <w:t>con obra</w:t>
            </w:r>
            <w:r w:rsidRPr="000963DC">
              <w:rPr>
                <w:rFonts w:ascii="Arial" w:hAnsi="Arial" w:cs="Arial"/>
                <w:spacing w:val="-3"/>
                <w:sz w:val="16"/>
                <w:szCs w:val="16"/>
              </w:rPr>
              <w:t xml:space="preserve"> </w:t>
            </w:r>
            <w:r w:rsidRPr="000963DC">
              <w:rPr>
                <w:rFonts w:ascii="Arial" w:hAnsi="Arial" w:cs="Arial"/>
                <w:sz w:val="16"/>
                <w:szCs w:val="16"/>
              </w:rPr>
              <w:t>civil</w:t>
            </w:r>
            <w:r w:rsidRPr="000963DC">
              <w:rPr>
                <w:rFonts w:ascii="Arial" w:hAnsi="Arial" w:cs="Arial"/>
                <w:spacing w:val="-1"/>
                <w:sz w:val="16"/>
                <w:szCs w:val="16"/>
              </w:rPr>
              <w:t xml:space="preserve"> </w:t>
            </w:r>
            <w:r w:rsidRPr="000963DC">
              <w:rPr>
                <w:rFonts w:ascii="Arial" w:hAnsi="Arial" w:cs="Arial"/>
                <w:sz w:val="16"/>
                <w:szCs w:val="16"/>
              </w:rPr>
              <w:t>en</w:t>
            </w:r>
            <w:r w:rsidRPr="000963DC">
              <w:rPr>
                <w:rFonts w:ascii="Arial" w:hAnsi="Arial" w:cs="Arial"/>
                <w:spacing w:val="-3"/>
                <w:sz w:val="16"/>
                <w:szCs w:val="16"/>
              </w:rPr>
              <w:t xml:space="preserve"> </w:t>
            </w:r>
            <w:r w:rsidRPr="000963DC">
              <w:rPr>
                <w:rFonts w:ascii="Arial" w:hAnsi="Arial" w:cs="Arial"/>
                <w:sz w:val="16"/>
                <w:szCs w:val="16"/>
              </w:rPr>
              <w:t>vías.</w:t>
            </w:r>
          </w:p>
          <w:p w14:paraId="2FC23797" w14:textId="4A9F569C" w:rsidR="00A60393" w:rsidRPr="000963DC" w:rsidRDefault="00A60393" w:rsidP="00A60393">
            <w:pPr>
              <w:rPr>
                <w:color w:val="000000" w:themeColor="text1"/>
                <w:sz w:val="16"/>
                <w:szCs w:val="16"/>
                <w:highlight w:val="lightGray"/>
                <w:lang w:val="es-ES" w:eastAsia="es-ES"/>
              </w:rPr>
            </w:pPr>
            <w:r w:rsidRPr="000963DC">
              <w:rPr>
                <w:rFonts w:cs="Arial"/>
                <w:sz w:val="16"/>
                <w:szCs w:val="16"/>
              </w:rPr>
              <w:t>Si el profesional incumple al menos uno de</w:t>
            </w:r>
            <w:r w:rsidRPr="000963DC">
              <w:rPr>
                <w:rFonts w:cs="Arial"/>
                <w:spacing w:val="1"/>
                <w:sz w:val="16"/>
                <w:szCs w:val="16"/>
              </w:rPr>
              <w:t xml:space="preserve"> </w:t>
            </w:r>
            <w:r w:rsidRPr="000963DC">
              <w:rPr>
                <w:rFonts w:cs="Arial"/>
                <w:sz w:val="16"/>
                <w:szCs w:val="16"/>
              </w:rPr>
              <w:t>los</w:t>
            </w:r>
            <w:r w:rsidRPr="000963DC">
              <w:rPr>
                <w:rFonts w:cs="Arial"/>
                <w:spacing w:val="1"/>
                <w:sz w:val="16"/>
                <w:szCs w:val="16"/>
              </w:rPr>
              <w:t xml:space="preserve"> </w:t>
            </w:r>
            <w:r w:rsidRPr="000963DC">
              <w:rPr>
                <w:rFonts w:cs="Arial"/>
                <w:sz w:val="16"/>
                <w:szCs w:val="16"/>
              </w:rPr>
              <w:t>requisitos</w:t>
            </w:r>
            <w:r w:rsidRPr="000963DC">
              <w:rPr>
                <w:rFonts w:cs="Arial"/>
                <w:spacing w:val="1"/>
                <w:sz w:val="16"/>
                <w:szCs w:val="16"/>
              </w:rPr>
              <w:t xml:space="preserve"> </w:t>
            </w:r>
            <w:r w:rsidRPr="000963DC">
              <w:rPr>
                <w:rFonts w:cs="Arial"/>
                <w:sz w:val="16"/>
                <w:szCs w:val="16"/>
              </w:rPr>
              <w:t>anteriores,</w:t>
            </w:r>
            <w:r w:rsidRPr="000963DC">
              <w:rPr>
                <w:rFonts w:cs="Arial"/>
                <w:spacing w:val="1"/>
                <w:sz w:val="16"/>
                <w:szCs w:val="16"/>
              </w:rPr>
              <w:t xml:space="preserve"> </w:t>
            </w:r>
            <w:r w:rsidRPr="000963DC">
              <w:rPr>
                <w:rFonts w:cs="Arial"/>
                <w:sz w:val="16"/>
                <w:szCs w:val="16"/>
              </w:rPr>
              <w:t>no</w:t>
            </w:r>
            <w:r w:rsidRPr="000963DC">
              <w:rPr>
                <w:rFonts w:cs="Arial"/>
                <w:spacing w:val="1"/>
                <w:sz w:val="16"/>
                <w:szCs w:val="16"/>
              </w:rPr>
              <w:t xml:space="preserve"> </w:t>
            </w:r>
            <w:r w:rsidRPr="000963DC">
              <w:rPr>
                <w:rFonts w:cs="Arial"/>
                <w:sz w:val="16"/>
                <w:szCs w:val="16"/>
              </w:rPr>
              <w:t>será</w:t>
            </w:r>
            <w:r w:rsidRPr="000963DC">
              <w:rPr>
                <w:rFonts w:cs="Arial"/>
                <w:spacing w:val="1"/>
                <w:sz w:val="16"/>
                <w:szCs w:val="16"/>
              </w:rPr>
              <w:t xml:space="preserve"> </w:t>
            </w:r>
            <w:r w:rsidRPr="000963DC">
              <w:rPr>
                <w:rFonts w:cs="Arial"/>
                <w:sz w:val="16"/>
                <w:szCs w:val="16"/>
              </w:rPr>
              <w:t>admitido para participar en la ejecución</w:t>
            </w:r>
            <w:r w:rsidRPr="000963DC">
              <w:rPr>
                <w:rFonts w:cs="Arial"/>
                <w:spacing w:val="1"/>
                <w:sz w:val="16"/>
                <w:szCs w:val="16"/>
              </w:rPr>
              <w:t xml:space="preserve"> </w:t>
            </w:r>
            <w:r w:rsidRPr="000963DC">
              <w:rPr>
                <w:rFonts w:cs="Arial"/>
                <w:sz w:val="16"/>
                <w:szCs w:val="16"/>
              </w:rPr>
              <w:t>del contrato.</w:t>
            </w:r>
          </w:p>
        </w:tc>
      </w:tr>
      <w:tr w:rsidR="006A28B5" w:rsidRPr="000963DC" w14:paraId="0E973B66" w14:textId="77777777" w:rsidTr="00007578">
        <w:trPr>
          <w:trHeight w:val="655"/>
        </w:trPr>
        <w:tc>
          <w:tcPr>
            <w:tcW w:w="3076" w:type="dxa"/>
            <w:shd w:val="clear" w:color="auto" w:fill="auto"/>
          </w:tcPr>
          <w:p w14:paraId="1650D3A1" w14:textId="77777777" w:rsidR="006A28B5" w:rsidRDefault="006A28B5" w:rsidP="00A60393">
            <w:pPr>
              <w:rPr>
                <w:rFonts w:cs="Arial"/>
                <w:b/>
                <w:sz w:val="16"/>
                <w:szCs w:val="16"/>
              </w:rPr>
            </w:pPr>
            <w:r w:rsidRPr="000963DC">
              <w:rPr>
                <w:rFonts w:cs="Arial"/>
                <w:b/>
                <w:sz w:val="16"/>
                <w:szCs w:val="16"/>
              </w:rPr>
              <w:t>ESPECIALISTA EN PAVIMENTOS</w:t>
            </w:r>
          </w:p>
          <w:p w14:paraId="0DD91F21" w14:textId="77777777" w:rsidR="00B9511A" w:rsidRDefault="00B9511A" w:rsidP="00A60393">
            <w:pPr>
              <w:rPr>
                <w:rFonts w:cs="Arial"/>
                <w:b/>
                <w:sz w:val="16"/>
                <w:szCs w:val="16"/>
                <w:lang w:eastAsia="es-ES"/>
              </w:rPr>
            </w:pPr>
          </w:p>
          <w:p w14:paraId="1F0BC862" w14:textId="3CD662D5" w:rsidR="00B9511A" w:rsidRPr="000963DC" w:rsidRDefault="00B9511A" w:rsidP="00A60393">
            <w:pPr>
              <w:rPr>
                <w:b/>
                <w:bCs/>
                <w:sz w:val="16"/>
                <w:szCs w:val="16"/>
                <w:lang w:val="es-ES" w:eastAsia="es-ES"/>
              </w:rPr>
            </w:pPr>
            <w:r w:rsidRPr="000963DC">
              <w:rPr>
                <w:rFonts w:cs="Arial"/>
                <w:sz w:val="16"/>
                <w:szCs w:val="16"/>
              </w:rPr>
              <w:t>Poseer</w:t>
            </w:r>
            <w:r w:rsidRPr="000963DC">
              <w:rPr>
                <w:rFonts w:cs="Arial"/>
                <w:spacing w:val="1"/>
                <w:sz w:val="16"/>
                <w:szCs w:val="16"/>
              </w:rPr>
              <w:t xml:space="preserve"> </w:t>
            </w:r>
            <w:r w:rsidRPr="000963DC">
              <w:rPr>
                <w:rFonts w:cs="Arial"/>
                <w:sz w:val="16"/>
                <w:szCs w:val="16"/>
              </w:rPr>
              <w:t>matrícula</w:t>
            </w:r>
            <w:r w:rsidRPr="000963DC">
              <w:rPr>
                <w:rFonts w:cs="Arial"/>
                <w:spacing w:val="1"/>
                <w:sz w:val="16"/>
                <w:szCs w:val="16"/>
              </w:rPr>
              <w:t xml:space="preserve"> </w:t>
            </w:r>
            <w:r w:rsidRPr="000963DC">
              <w:rPr>
                <w:rFonts w:cs="Arial"/>
                <w:sz w:val="16"/>
                <w:szCs w:val="16"/>
              </w:rPr>
              <w:t>profesional</w:t>
            </w:r>
            <w:r w:rsidRPr="000963DC">
              <w:rPr>
                <w:rFonts w:cs="Arial"/>
                <w:spacing w:val="1"/>
                <w:sz w:val="16"/>
                <w:szCs w:val="16"/>
              </w:rPr>
              <w:t xml:space="preserve"> </w:t>
            </w:r>
            <w:r w:rsidRPr="000963DC">
              <w:rPr>
                <w:rFonts w:cs="Arial"/>
                <w:sz w:val="16"/>
                <w:szCs w:val="16"/>
              </w:rPr>
              <w:t>vigente</w:t>
            </w:r>
            <w:r w:rsidRPr="000963DC">
              <w:rPr>
                <w:rFonts w:cs="Arial"/>
                <w:spacing w:val="1"/>
                <w:sz w:val="16"/>
                <w:szCs w:val="16"/>
              </w:rPr>
              <w:t xml:space="preserve"> </w:t>
            </w:r>
            <w:r w:rsidRPr="000963DC">
              <w:rPr>
                <w:rFonts w:cs="Arial"/>
                <w:sz w:val="16"/>
                <w:szCs w:val="16"/>
              </w:rPr>
              <w:t>como</w:t>
            </w:r>
            <w:r w:rsidRPr="000963DC">
              <w:rPr>
                <w:rFonts w:cs="Arial"/>
                <w:spacing w:val="1"/>
                <w:sz w:val="16"/>
                <w:szCs w:val="16"/>
              </w:rPr>
              <w:t xml:space="preserve"> </w:t>
            </w:r>
            <w:r w:rsidRPr="000963DC">
              <w:rPr>
                <w:rFonts w:cs="Arial"/>
                <w:sz w:val="16"/>
                <w:szCs w:val="16"/>
              </w:rPr>
              <w:t>Ingeniero</w:t>
            </w:r>
            <w:r w:rsidRPr="000963DC">
              <w:rPr>
                <w:rFonts w:cs="Arial"/>
                <w:spacing w:val="1"/>
                <w:sz w:val="16"/>
                <w:szCs w:val="16"/>
              </w:rPr>
              <w:t xml:space="preserve"> </w:t>
            </w:r>
            <w:r w:rsidRPr="000963DC">
              <w:rPr>
                <w:rFonts w:cs="Arial"/>
                <w:sz w:val="16"/>
                <w:szCs w:val="16"/>
              </w:rPr>
              <w:t>Civil</w:t>
            </w:r>
            <w:r w:rsidRPr="000963DC">
              <w:rPr>
                <w:rFonts w:cs="Arial"/>
                <w:spacing w:val="1"/>
                <w:sz w:val="16"/>
                <w:szCs w:val="16"/>
              </w:rPr>
              <w:t xml:space="preserve"> </w:t>
            </w:r>
            <w:r w:rsidRPr="000963DC">
              <w:rPr>
                <w:rFonts w:cs="Arial"/>
                <w:sz w:val="16"/>
                <w:szCs w:val="16"/>
              </w:rPr>
              <w:t>o</w:t>
            </w:r>
            <w:r w:rsidRPr="000963DC">
              <w:rPr>
                <w:rFonts w:cs="Arial"/>
                <w:spacing w:val="1"/>
                <w:sz w:val="16"/>
                <w:szCs w:val="16"/>
              </w:rPr>
              <w:t xml:space="preserve"> </w:t>
            </w:r>
            <w:r w:rsidRPr="000963DC">
              <w:rPr>
                <w:rFonts w:cs="Arial"/>
                <w:sz w:val="16"/>
                <w:szCs w:val="16"/>
              </w:rPr>
              <w:t>Ingeniero</w:t>
            </w:r>
            <w:r w:rsidRPr="000963DC">
              <w:rPr>
                <w:rFonts w:cs="Arial"/>
                <w:spacing w:val="1"/>
                <w:sz w:val="16"/>
                <w:szCs w:val="16"/>
              </w:rPr>
              <w:t xml:space="preserve"> </w:t>
            </w:r>
            <w:r w:rsidRPr="000963DC">
              <w:rPr>
                <w:rFonts w:cs="Arial"/>
                <w:sz w:val="16"/>
                <w:szCs w:val="16"/>
              </w:rPr>
              <w:t>de</w:t>
            </w:r>
            <w:r w:rsidRPr="000963DC">
              <w:rPr>
                <w:rFonts w:cs="Arial"/>
                <w:spacing w:val="1"/>
                <w:sz w:val="16"/>
                <w:szCs w:val="16"/>
              </w:rPr>
              <w:t xml:space="preserve"> </w:t>
            </w:r>
            <w:r w:rsidRPr="000963DC">
              <w:rPr>
                <w:rFonts w:cs="Arial"/>
                <w:sz w:val="16"/>
                <w:szCs w:val="16"/>
              </w:rPr>
              <w:t>Transportes</w:t>
            </w:r>
            <w:r w:rsidRPr="000963DC">
              <w:rPr>
                <w:rFonts w:cs="Arial"/>
                <w:spacing w:val="-2"/>
                <w:sz w:val="16"/>
                <w:szCs w:val="16"/>
              </w:rPr>
              <w:t xml:space="preserve"> </w:t>
            </w:r>
            <w:r w:rsidRPr="000963DC">
              <w:rPr>
                <w:rFonts w:cs="Arial"/>
                <w:sz w:val="16"/>
                <w:szCs w:val="16"/>
              </w:rPr>
              <w:t>y</w:t>
            </w:r>
            <w:r w:rsidRPr="000963DC">
              <w:rPr>
                <w:rFonts w:cs="Arial"/>
                <w:spacing w:val="-1"/>
                <w:sz w:val="16"/>
                <w:szCs w:val="16"/>
              </w:rPr>
              <w:t xml:space="preserve"> </w:t>
            </w:r>
            <w:r w:rsidRPr="000963DC">
              <w:rPr>
                <w:rFonts w:cs="Arial"/>
                <w:sz w:val="16"/>
                <w:szCs w:val="16"/>
              </w:rPr>
              <w:t>Vías</w:t>
            </w:r>
            <w:r>
              <w:rPr>
                <w:rFonts w:cs="Arial"/>
                <w:sz w:val="16"/>
                <w:szCs w:val="16"/>
              </w:rPr>
              <w:t xml:space="preserve"> con especialización en Pavimentos </w:t>
            </w:r>
          </w:p>
        </w:tc>
        <w:tc>
          <w:tcPr>
            <w:tcW w:w="3078" w:type="dxa"/>
            <w:shd w:val="clear" w:color="auto" w:fill="auto"/>
          </w:tcPr>
          <w:p w14:paraId="2213162B" w14:textId="17ECD3CE" w:rsidR="006A28B5" w:rsidRPr="000963DC" w:rsidRDefault="006A28B5" w:rsidP="002547CA">
            <w:pPr>
              <w:rPr>
                <w:color w:val="000000" w:themeColor="text1"/>
                <w:sz w:val="16"/>
                <w:szCs w:val="16"/>
                <w:highlight w:val="lightGray"/>
                <w:lang w:val="es-ES" w:eastAsia="es-ES"/>
              </w:rPr>
            </w:pPr>
            <w:r w:rsidRPr="000963DC">
              <w:rPr>
                <w:rFonts w:cs="Arial"/>
                <w:sz w:val="16"/>
                <w:szCs w:val="16"/>
              </w:rPr>
              <w:t>No menor de cinco (5) años, contados a partir de la terminación y aprobación del pensum académico de educación superior y la fecha de cierre del presente proceso de contratación.</w:t>
            </w:r>
          </w:p>
        </w:tc>
        <w:tc>
          <w:tcPr>
            <w:tcW w:w="3078" w:type="dxa"/>
            <w:shd w:val="clear" w:color="auto" w:fill="auto"/>
          </w:tcPr>
          <w:p w14:paraId="51463CCC" w14:textId="49C3DF11" w:rsidR="006A28B5" w:rsidRPr="000963DC" w:rsidRDefault="006A28B5" w:rsidP="002547CA">
            <w:pPr>
              <w:rPr>
                <w:color w:val="000000" w:themeColor="text1"/>
                <w:sz w:val="16"/>
                <w:szCs w:val="16"/>
                <w:highlight w:val="lightGray"/>
                <w:lang w:val="es-ES" w:eastAsia="es-ES"/>
              </w:rPr>
            </w:pPr>
            <w:r w:rsidRPr="000963DC">
              <w:rPr>
                <w:rFonts w:cs="Arial"/>
                <w:sz w:val="16"/>
                <w:szCs w:val="16"/>
              </w:rPr>
              <w:t>Mínimo tres (3) años de experiencia específica acumulada, dentro del período comprendido entre la fecha de graduación del posgrado, y la fecha de cierre del presente proceso de contratación, en: ejercicio profesional como especialista en Pavimentos en proyectos de Obra CIVIL EN VÍAS (obra y/o Interventoría).</w:t>
            </w:r>
          </w:p>
        </w:tc>
      </w:tr>
      <w:tr w:rsidR="00A60393" w:rsidRPr="000963DC" w14:paraId="2A8516CC" w14:textId="77777777" w:rsidTr="00007578">
        <w:trPr>
          <w:trHeight w:val="655"/>
        </w:trPr>
        <w:tc>
          <w:tcPr>
            <w:tcW w:w="3076" w:type="dxa"/>
            <w:shd w:val="clear" w:color="auto" w:fill="auto"/>
          </w:tcPr>
          <w:p w14:paraId="0980FC47" w14:textId="77777777" w:rsidR="00A60393" w:rsidRPr="000963DC" w:rsidRDefault="00A60393" w:rsidP="00A60393">
            <w:pPr>
              <w:pStyle w:val="TableParagraph"/>
              <w:spacing w:before="1"/>
              <w:jc w:val="both"/>
              <w:rPr>
                <w:rFonts w:ascii="Arial" w:hAnsi="Arial" w:cs="Arial"/>
                <w:b/>
                <w:sz w:val="16"/>
                <w:szCs w:val="16"/>
              </w:rPr>
            </w:pPr>
            <w:r w:rsidRPr="000963DC">
              <w:rPr>
                <w:rFonts w:ascii="Arial" w:hAnsi="Arial" w:cs="Arial"/>
                <w:b/>
                <w:sz w:val="16"/>
                <w:szCs w:val="16"/>
              </w:rPr>
              <w:t>PROFESIONAL</w:t>
            </w:r>
            <w:r w:rsidRPr="000963DC">
              <w:rPr>
                <w:rFonts w:ascii="Arial" w:hAnsi="Arial" w:cs="Arial"/>
                <w:b/>
                <w:spacing w:val="-5"/>
                <w:sz w:val="16"/>
                <w:szCs w:val="16"/>
              </w:rPr>
              <w:t xml:space="preserve"> </w:t>
            </w:r>
            <w:r w:rsidRPr="000963DC">
              <w:rPr>
                <w:rFonts w:ascii="Arial" w:hAnsi="Arial" w:cs="Arial"/>
                <w:b/>
                <w:sz w:val="16"/>
                <w:szCs w:val="16"/>
              </w:rPr>
              <w:t>AMBIENTAL</w:t>
            </w:r>
          </w:p>
          <w:p w14:paraId="345ADF4C" w14:textId="77777777" w:rsidR="00A60393" w:rsidRPr="000963DC" w:rsidRDefault="00A60393" w:rsidP="00A60393">
            <w:pPr>
              <w:pStyle w:val="TableParagraph"/>
              <w:rPr>
                <w:rFonts w:ascii="Arial" w:hAnsi="Arial" w:cs="Arial"/>
                <w:sz w:val="16"/>
                <w:szCs w:val="16"/>
              </w:rPr>
            </w:pPr>
          </w:p>
          <w:p w14:paraId="6F53B280" w14:textId="1D354698" w:rsidR="00A60393" w:rsidRPr="000963DC" w:rsidRDefault="00A60393" w:rsidP="00A60393">
            <w:pPr>
              <w:pStyle w:val="TableParagraph"/>
              <w:spacing w:before="1"/>
              <w:jc w:val="both"/>
              <w:rPr>
                <w:rFonts w:ascii="Arial" w:hAnsi="Arial" w:cs="Arial"/>
                <w:b/>
                <w:color w:val="3A3838"/>
                <w:sz w:val="16"/>
                <w:szCs w:val="16"/>
              </w:rPr>
            </w:pPr>
            <w:r w:rsidRPr="000963DC">
              <w:rPr>
                <w:rFonts w:cs="Arial"/>
                <w:sz w:val="16"/>
                <w:szCs w:val="16"/>
              </w:rPr>
              <w:t>Poseer</w:t>
            </w:r>
            <w:r w:rsidRPr="000963DC">
              <w:rPr>
                <w:rFonts w:cs="Arial"/>
                <w:spacing w:val="1"/>
                <w:sz w:val="16"/>
                <w:szCs w:val="16"/>
              </w:rPr>
              <w:t xml:space="preserve"> </w:t>
            </w:r>
            <w:r w:rsidRPr="000963DC">
              <w:rPr>
                <w:rFonts w:cs="Arial"/>
                <w:sz w:val="16"/>
                <w:szCs w:val="16"/>
              </w:rPr>
              <w:t>matrícula</w:t>
            </w:r>
            <w:r w:rsidRPr="000963DC">
              <w:rPr>
                <w:rFonts w:cs="Arial"/>
                <w:spacing w:val="1"/>
                <w:sz w:val="16"/>
                <w:szCs w:val="16"/>
              </w:rPr>
              <w:t xml:space="preserve"> </w:t>
            </w:r>
            <w:r w:rsidRPr="000963DC">
              <w:rPr>
                <w:rFonts w:cs="Arial"/>
                <w:sz w:val="16"/>
                <w:szCs w:val="16"/>
              </w:rPr>
              <w:t>profesional</w:t>
            </w:r>
            <w:r w:rsidRPr="000963DC">
              <w:rPr>
                <w:rFonts w:cs="Arial"/>
                <w:spacing w:val="1"/>
                <w:sz w:val="16"/>
                <w:szCs w:val="16"/>
              </w:rPr>
              <w:t xml:space="preserve"> </w:t>
            </w:r>
            <w:r w:rsidRPr="000963DC">
              <w:rPr>
                <w:rFonts w:cs="Arial"/>
                <w:sz w:val="16"/>
                <w:szCs w:val="16"/>
              </w:rPr>
              <w:t>vigente</w:t>
            </w:r>
            <w:r w:rsidRPr="000963DC">
              <w:rPr>
                <w:rFonts w:cs="Arial"/>
                <w:spacing w:val="1"/>
                <w:sz w:val="16"/>
                <w:szCs w:val="16"/>
              </w:rPr>
              <w:t xml:space="preserve"> </w:t>
            </w:r>
            <w:r w:rsidRPr="000963DC">
              <w:rPr>
                <w:rFonts w:cs="Arial"/>
                <w:sz w:val="16"/>
                <w:szCs w:val="16"/>
              </w:rPr>
              <w:t>como</w:t>
            </w:r>
            <w:r w:rsidRPr="000963DC">
              <w:rPr>
                <w:rFonts w:cs="Arial"/>
                <w:spacing w:val="1"/>
                <w:sz w:val="16"/>
                <w:szCs w:val="16"/>
              </w:rPr>
              <w:t xml:space="preserve"> </w:t>
            </w:r>
            <w:r w:rsidRPr="000963DC">
              <w:rPr>
                <w:rFonts w:cs="Arial"/>
                <w:sz w:val="16"/>
                <w:szCs w:val="16"/>
              </w:rPr>
              <w:t>Profesional</w:t>
            </w:r>
            <w:r w:rsidRPr="000963DC">
              <w:rPr>
                <w:rFonts w:cs="Arial"/>
                <w:spacing w:val="1"/>
                <w:sz w:val="16"/>
                <w:szCs w:val="16"/>
              </w:rPr>
              <w:t xml:space="preserve"> </w:t>
            </w:r>
            <w:r w:rsidRPr="000963DC">
              <w:rPr>
                <w:rFonts w:cs="Arial"/>
                <w:sz w:val="16"/>
                <w:szCs w:val="16"/>
              </w:rPr>
              <w:t>en</w:t>
            </w:r>
            <w:r w:rsidRPr="000963DC">
              <w:rPr>
                <w:rFonts w:cs="Arial"/>
                <w:spacing w:val="1"/>
                <w:sz w:val="16"/>
                <w:szCs w:val="16"/>
              </w:rPr>
              <w:t xml:space="preserve"> </w:t>
            </w:r>
            <w:r w:rsidRPr="000963DC">
              <w:rPr>
                <w:rFonts w:cs="Arial"/>
                <w:sz w:val="16"/>
                <w:szCs w:val="16"/>
              </w:rPr>
              <w:t>Ingeniería</w:t>
            </w:r>
            <w:r w:rsidRPr="000963DC">
              <w:rPr>
                <w:rFonts w:cs="Arial"/>
                <w:spacing w:val="1"/>
                <w:sz w:val="16"/>
                <w:szCs w:val="16"/>
              </w:rPr>
              <w:t xml:space="preserve"> </w:t>
            </w:r>
            <w:r w:rsidRPr="000963DC">
              <w:rPr>
                <w:rFonts w:cs="Arial"/>
                <w:sz w:val="16"/>
                <w:szCs w:val="16"/>
              </w:rPr>
              <w:t>Ambiental,</w:t>
            </w:r>
            <w:r w:rsidRPr="000963DC">
              <w:rPr>
                <w:rFonts w:cs="Arial"/>
                <w:spacing w:val="1"/>
                <w:sz w:val="16"/>
                <w:szCs w:val="16"/>
              </w:rPr>
              <w:t xml:space="preserve"> </w:t>
            </w:r>
            <w:r w:rsidRPr="000963DC">
              <w:rPr>
                <w:rFonts w:cs="Arial"/>
                <w:sz w:val="16"/>
                <w:szCs w:val="16"/>
              </w:rPr>
              <w:t>Ingeniería</w:t>
            </w:r>
            <w:r w:rsidRPr="000963DC">
              <w:rPr>
                <w:rFonts w:cs="Arial"/>
                <w:spacing w:val="1"/>
                <w:sz w:val="16"/>
                <w:szCs w:val="16"/>
              </w:rPr>
              <w:t xml:space="preserve"> </w:t>
            </w:r>
            <w:r w:rsidRPr="000963DC">
              <w:rPr>
                <w:rFonts w:cs="Arial"/>
                <w:sz w:val="16"/>
                <w:szCs w:val="16"/>
              </w:rPr>
              <w:t>Sanitaria,</w:t>
            </w:r>
            <w:r w:rsidRPr="000963DC">
              <w:rPr>
                <w:rFonts w:cs="Arial"/>
                <w:spacing w:val="1"/>
                <w:sz w:val="16"/>
                <w:szCs w:val="16"/>
              </w:rPr>
              <w:t xml:space="preserve"> </w:t>
            </w:r>
            <w:r w:rsidRPr="000963DC">
              <w:rPr>
                <w:rFonts w:cs="Arial"/>
                <w:sz w:val="16"/>
                <w:szCs w:val="16"/>
              </w:rPr>
              <w:t>Ingeniería</w:t>
            </w:r>
            <w:r w:rsidRPr="000963DC">
              <w:rPr>
                <w:rFonts w:cs="Arial"/>
                <w:spacing w:val="1"/>
                <w:sz w:val="16"/>
                <w:szCs w:val="16"/>
              </w:rPr>
              <w:t xml:space="preserve"> </w:t>
            </w:r>
            <w:r w:rsidRPr="000963DC">
              <w:rPr>
                <w:rFonts w:cs="Arial"/>
                <w:sz w:val="16"/>
                <w:szCs w:val="16"/>
              </w:rPr>
              <w:t>Forestal,</w:t>
            </w:r>
            <w:r w:rsidRPr="000963DC">
              <w:rPr>
                <w:rFonts w:cs="Arial"/>
                <w:spacing w:val="1"/>
                <w:sz w:val="16"/>
                <w:szCs w:val="16"/>
              </w:rPr>
              <w:t xml:space="preserve"> </w:t>
            </w:r>
            <w:r w:rsidRPr="000963DC">
              <w:rPr>
                <w:rFonts w:cs="Arial"/>
                <w:sz w:val="16"/>
                <w:szCs w:val="16"/>
              </w:rPr>
              <w:t>Ingeniería</w:t>
            </w:r>
            <w:r w:rsidRPr="000963DC">
              <w:rPr>
                <w:rFonts w:cs="Arial"/>
                <w:spacing w:val="1"/>
                <w:sz w:val="16"/>
                <w:szCs w:val="16"/>
              </w:rPr>
              <w:t xml:space="preserve"> </w:t>
            </w:r>
            <w:r w:rsidRPr="000963DC">
              <w:rPr>
                <w:rFonts w:cs="Arial"/>
                <w:sz w:val="16"/>
                <w:szCs w:val="16"/>
              </w:rPr>
              <w:t>de</w:t>
            </w:r>
            <w:r w:rsidRPr="000963DC">
              <w:rPr>
                <w:rFonts w:cs="Arial"/>
                <w:spacing w:val="1"/>
                <w:sz w:val="16"/>
                <w:szCs w:val="16"/>
              </w:rPr>
              <w:t xml:space="preserve"> </w:t>
            </w:r>
            <w:r w:rsidRPr="000963DC">
              <w:rPr>
                <w:rFonts w:cs="Arial"/>
                <w:sz w:val="16"/>
                <w:szCs w:val="16"/>
              </w:rPr>
              <w:t>Recursos</w:t>
            </w:r>
            <w:r w:rsidRPr="000963DC">
              <w:rPr>
                <w:rFonts w:cs="Arial"/>
                <w:spacing w:val="1"/>
                <w:sz w:val="16"/>
                <w:szCs w:val="16"/>
              </w:rPr>
              <w:t xml:space="preserve"> </w:t>
            </w:r>
            <w:r w:rsidRPr="000963DC">
              <w:rPr>
                <w:rFonts w:cs="Arial"/>
                <w:sz w:val="16"/>
                <w:szCs w:val="16"/>
              </w:rPr>
              <w:t>Naturales,</w:t>
            </w:r>
            <w:r w:rsidRPr="000963DC">
              <w:rPr>
                <w:rFonts w:cs="Arial"/>
                <w:spacing w:val="1"/>
                <w:sz w:val="16"/>
                <w:szCs w:val="16"/>
              </w:rPr>
              <w:t xml:space="preserve"> </w:t>
            </w:r>
            <w:r w:rsidRPr="000963DC">
              <w:rPr>
                <w:rFonts w:cs="Arial"/>
                <w:sz w:val="16"/>
                <w:szCs w:val="16"/>
              </w:rPr>
              <w:t>Ingeniería</w:t>
            </w:r>
            <w:r w:rsidRPr="000963DC">
              <w:rPr>
                <w:rFonts w:cs="Arial"/>
                <w:spacing w:val="1"/>
                <w:sz w:val="16"/>
                <w:szCs w:val="16"/>
              </w:rPr>
              <w:t xml:space="preserve"> </w:t>
            </w:r>
            <w:r w:rsidRPr="000963DC">
              <w:rPr>
                <w:rFonts w:cs="Arial"/>
                <w:sz w:val="16"/>
                <w:szCs w:val="16"/>
              </w:rPr>
              <w:t>de</w:t>
            </w:r>
            <w:r w:rsidRPr="000963DC">
              <w:rPr>
                <w:rFonts w:cs="Arial"/>
                <w:spacing w:val="-42"/>
                <w:sz w:val="16"/>
                <w:szCs w:val="16"/>
              </w:rPr>
              <w:t xml:space="preserve"> </w:t>
            </w:r>
            <w:r w:rsidRPr="000963DC">
              <w:rPr>
                <w:rFonts w:cs="Arial"/>
                <w:sz w:val="16"/>
                <w:szCs w:val="16"/>
              </w:rPr>
              <w:t>Recursos Hídricos y Gestión Ambiental,</w:t>
            </w:r>
            <w:r w:rsidRPr="000963DC">
              <w:rPr>
                <w:rFonts w:cs="Arial"/>
                <w:spacing w:val="-42"/>
                <w:sz w:val="16"/>
                <w:szCs w:val="16"/>
              </w:rPr>
              <w:t xml:space="preserve"> </w:t>
            </w:r>
            <w:r w:rsidRPr="000963DC">
              <w:rPr>
                <w:rFonts w:cs="Arial"/>
                <w:sz w:val="16"/>
                <w:szCs w:val="16"/>
              </w:rPr>
              <w:t>Ingeniería</w:t>
            </w:r>
            <w:r w:rsidRPr="000963DC">
              <w:rPr>
                <w:rFonts w:cs="Arial"/>
                <w:spacing w:val="-8"/>
                <w:sz w:val="16"/>
                <w:szCs w:val="16"/>
              </w:rPr>
              <w:t xml:space="preserve"> </w:t>
            </w:r>
            <w:r w:rsidRPr="000963DC">
              <w:rPr>
                <w:rFonts w:cs="Arial"/>
                <w:sz w:val="16"/>
                <w:szCs w:val="16"/>
              </w:rPr>
              <w:t>de</w:t>
            </w:r>
            <w:r w:rsidRPr="000963DC">
              <w:rPr>
                <w:rFonts w:cs="Arial"/>
                <w:spacing w:val="-9"/>
                <w:sz w:val="16"/>
                <w:szCs w:val="16"/>
              </w:rPr>
              <w:t xml:space="preserve"> </w:t>
            </w:r>
            <w:r w:rsidRPr="000963DC">
              <w:rPr>
                <w:rFonts w:cs="Arial"/>
                <w:sz w:val="16"/>
                <w:szCs w:val="16"/>
              </w:rPr>
              <w:t>Minas,</w:t>
            </w:r>
            <w:r w:rsidRPr="000963DC">
              <w:rPr>
                <w:rFonts w:cs="Arial"/>
                <w:spacing w:val="-11"/>
                <w:sz w:val="16"/>
                <w:szCs w:val="16"/>
              </w:rPr>
              <w:t xml:space="preserve"> </w:t>
            </w:r>
            <w:r w:rsidRPr="000963DC">
              <w:rPr>
                <w:rFonts w:cs="Arial"/>
                <w:sz w:val="16"/>
                <w:szCs w:val="16"/>
              </w:rPr>
              <w:t>Ingeniería</w:t>
            </w:r>
            <w:r w:rsidRPr="000963DC">
              <w:rPr>
                <w:rFonts w:cs="Arial"/>
                <w:spacing w:val="-9"/>
                <w:sz w:val="16"/>
                <w:szCs w:val="16"/>
              </w:rPr>
              <w:t xml:space="preserve"> </w:t>
            </w:r>
            <w:r w:rsidRPr="000963DC">
              <w:rPr>
                <w:rFonts w:cs="Arial"/>
                <w:sz w:val="16"/>
                <w:szCs w:val="16"/>
              </w:rPr>
              <w:t>Agrícola,</w:t>
            </w:r>
            <w:r w:rsidRPr="000963DC">
              <w:rPr>
                <w:rFonts w:cs="Arial"/>
                <w:spacing w:val="-42"/>
                <w:sz w:val="16"/>
                <w:szCs w:val="16"/>
              </w:rPr>
              <w:t xml:space="preserve"> </w:t>
            </w:r>
            <w:r w:rsidRPr="000963DC">
              <w:rPr>
                <w:rFonts w:cs="Arial"/>
                <w:sz w:val="16"/>
                <w:szCs w:val="16"/>
              </w:rPr>
              <w:t>en Administración Ambiental, Ingeniería</w:t>
            </w:r>
            <w:r w:rsidRPr="000963DC">
              <w:rPr>
                <w:rFonts w:cs="Arial"/>
                <w:spacing w:val="-42"/>
                <w:sz w:val="16"/>
                <w:szCs w:val="16"/>
              </w:rPr>
              <w:t xml:space="preserve"> </w:t>
            </w:r>
            <w:r w:rsidRPr="000963DC">
              <w:rPr>
                <w:rFonts w:cs="Arial"/>
                <w:spacing w:val="-1"/>
                <w:sz w:val="16"/>
                <w:szCs w:val="16"/>
              </w:rPr>
              <w:t>Civil,</w:t>
            </w:r>
            <w:r w:rsidRPr="000963DC">
              <w:rPr>
                <w:rFonts w:cs="Arial"/>
                <w:spacing w:val="-8"/>
                <w:sz w:val="16"/>
                <w:szCs w:val="16"/>
              </w:rPr>
              <w:t xml:space="preserve"> </w:t>
            </w:r>
            <w:r w:rsidRPr="000963DC">
              <w:rPr>
                <w:rFonts w:cs="Arial"/>
                <w:sz w:val="16"/>
                <w:szCs w:val="16"/>
              </w:rPr>
              <w:t>Ingeniería</w:t>
            </w:r>
            <w:r w:rsidRPr="000963DC">
              <w:rPr>
                <w:rFonts w:cs="Arial"/>
                <w:spacing w:val="-8"/>
                <w:sz w:val="16"/>
                <w:szCs w:val="16"/>
              </w:rPr>
              <w:t xml:space="preserve"> </w:t>
            </w:r>
            <w:r w:rsidRPr="000963DC">
              <w:rPr>
                <w:rFonts w:cs="Arial"/>
                <w:sz w:val="16"/>
                <w:szCs w:val="16"/>
              </w:rPr>
              <w:t>de</w:t>
            </w:r>
            <w:r w:rsidRPr="000963DC">
              <w:rPr>
                <w:rFonts w:cs="Arial"/>
                <w:spacing w:val="-11"/>
                <w:sz w:val="16"/>
                <w:szCs w:val="16"/>
              </w:rPr>
              <w:t xml:space="preserve"> </w:t>
            </w:r>
            <w:r w:rsidRPr="000963DC">
              <w:rPr>
                <w:rFonts w:cs="Arial"/>
                <w:sz w:val="16"/>
                <w:szCs w:val="16"/>
              </w:rPr>
              <w:t>Vías</w:t>
            </w:r>
            <w:r w:rsidRPr="000963DC">
              <w:rPr>
                <w:rFonts w:cs="Arial"/>
                <w:spacing w:val="-9"/>
                <w:sz w:val="16"/>
                <w:szCs w:val="16"/>
              </w:rPr>
              <w:t xml:space="preserve"> </w:t>
            </w:r>
            <w:r w:rsidRPr="000963DC">
              <w:rPr>
                <w:rFonts w:cs="Arial"/>
                <w:sz w:val="16"/>
                <w:szCs w:val="16"/>
              </w:rPr>
              <w:t>y</w:t>
            </w:r>
            <w:r w:rsidRPr="000963DC">
              <w:rPr>
                <w:rFonts w:cs="Arial"/>
                <w:spacing w:val="-7"/>
                <w:sz w:val="16"/>
                <w:szCs w:val="16"/>
              </w:rPr>
              <w:t xml:space="preserve"> </w:t>
            </w:r>
            <w:r w:rsidRPr="000963DC">
              <w:rPr>
                <w:rFonts w:cs="Arial"/>
                <w:sz w:val="16"/>
                <w:szCs w:val="16"/>
              </w:rPr>
              <w:t>de</w:t>
            </w:r>
            <w:r w:rsidRPr="000963DC">
              <w:rPr>
                <w:rFonts w:cs="Arial"/>
                <w:spacing w:val="-8"/>
                <w:sz w:val="16"/>
                <w:szCs w:val="16"/>
              </w:rPr>
              <w:t xml:space="preserve"> </w:t>
            </w:r>
            <w:r w:rsidRPr="000963DC">
              <w:rPr>
                <w:rFonts w:cs="Arial"/>
                <w:sz w:val="16"/>
                <w:szCs w:val="16"/>
              </w:rPr>
              <w:t>Transporte,</w:t>
            </w:r>
            <w:r w:rsidRPr="000963DC">
              <w:rPr>
                <w:rFonts w:cs="Arial"/>
                <w:spacing w:val="-42"/>
                <w:sz w:val="16"/>
                <w:szCs w:val="16"/>
              </w:rPr>
              <w:t xml:space="preserve"> </w:t>
            </w:r>
            <w:r w:rsidRPr="000963DC">
              <w:rPr>
                <w:rFonts w:cs="Arial"/>
                <w:sz w:val="16"/>
                <w:szCs w:val="16"/>
              </w:rPr>
              <w:t>Biología,</w:t>
            </w:r>
            <w:r w:rsidRPr="000963DC">
              <w:rPr>
                <w:rFonts w:cs="Arial"/>
                <w:spacing w:val="-2"/>
                <w:sz w:val="16"/>
                <w:szCs w:val="16"/>
              </w:rPr>
              <w:t xml:space="preserve"> </w:t>
            </w:r>
            <w:r w:rsidRPr="000963DC">
              <w:rPr>
                <w:rFonts w:cs="Arial"/>
                <w:sz w:val="16"/>
                <w:szCs w:val="16"/>
              </w:rPr>
              <w:t>Ecología,</w:t>
            </w:r>
            <w:r w:rsidRPr="000963DC">
              <w:rPr>
                <w:rFonts w:cs="Arial"/>
                <w:spacing w:val="-1"/>
                <w:sz w:val="16"/>
                <w:szCs w:val="16"/>
              </w:rPr>
              <w:t xml:space="preserve"> </w:t>
            </w:r>
            <w:r w:rsidRPr="000963DC">
              <w:rPr>
                <w:rFonts w:cs="Arial"/>
                <w:sz w:val="16"/>
                <w:szCs w:val="16"/>
              </w:rPr>
              <w:t>o Geología</w:t>
            </w:r>
          </w:p>
        </w:tc>
        <w:tc>
          <w:tcPr>
            <w:tcW w:w="3078" w:type="dxa"/>
            <w:shd w:val="clear" w:color="auto" w:fill="auto"/>
          </w:tcPr>
          <w:p w14:paraId="5379F46A" w14:textId="77777777" w:rsidR="00A60393" w:rsidRPr="000963DC" w:rsidRDefault="00A60393" w:rsidP="002547CA">
            <w:pPr>
              <w:rPr>
                <w:rFonts w:cs="Arial"/>
                <w:sz w:val="16"/>
                <w:szCs w:val="16"/>
              </w:rPr>
            </w:pPr>
          </w:p>
          <w:p w14:paraId="78F3C511" w14:textId="50AB376B" w:rsidR="00A60393" w:rsidRPr="000963DC" w:rsidRDefault="00A60393" w:rsidP="002547CA">
            <w:pPr>
              <w:rPr>
                <w:color w:val="000000" w:themeColor="text1"/>
                <w:sz w:val="16"/>
                <w:szCs w:val="16"/>
                <w:highlight w:val="lightGray"/>
                <w:lang w:val="es-ES" w:eastAsia="es-ES"/>
              </w:rPr>
            </w:pPr>
            <w:r w:rsidRPr="000963DC">
              <w:rPr>
                <w:rFonts w:cs="Arial"/>
                <w:sz w:val="16"/>
                <w:szCs w:val="16"/>
              </w:rPr>
              <w:t>Una experiencia general (o experiencia</w:t>
            </w:r>
            <w:r w:rsidRPr="000963DC">
              <w:rPr>
                <w:rFonts w:cs="Arial"/>
                <w:spacing w:val="1"/>
                <w:sz w:val="16"/>
                <w:szCs w:val="16"/>
              </w:rPr>
              <w:t xml:space="preserve"> </w:t>
            </w:r>
            <w:r w:rsidRPr="000963DC">
              <w:rPr>
                <w:rFonts w:cs="Arial"/>
                <w:sz w:val="16"/>
                <w:szCs w:val="16"/>
              </w:rPr>
              <w:t>profesional)</w:t>
            </w:r>
            <w:r w:rsidRPr="000963DC">
              <w:rPr>
                <w:rFonts w:cs="Arial"/>
                <w:spacing w:val="1"/>
                <w:sz w:val="16"/>
                <w:szCs w:val="16"/>
              </w:rPr>
              <w:t xml:space="preserve"> </w:t>
            </w:r>
            <w:r w:rsidRPr="000963DC">
              <w:rPr>
                <w:rFonts w:cs="Arial"/>
                <w:sz w:val="16"/>
                <w:szCs w:val="16"/>
              </w:rPr>
              <w:t>no</w:t>
            </w:r>
            <w:r w:rsidRPr="000963DC">
              <w:rPr>
                <w:rFonts w:cs="Arial"/>
                <w:spacing w:val="1"/>
                <w:sz w:val="16"/>
                <w:szCs w:val="16"/>
              </w:rPr>
              <w:t xml:space="preserve"> </w:t>
            </w:r>
            <w:r w:rsidRPr="000963DC">
              <w:rPr>
                <w:rFonts w:cs="Arial"/>
                <w:sz w:val="16"/>
                <w:szCs w:val="16"/>
              </w:rPr>
              <w:t>menor</w:t>
            </w:r>
            <w:r w:rsidRPr="000963DC">
              <w:rPr>
                <w:rFonts w:cs="Arial"/>
                <w:spacing w:val="1"/>
                <w:sz w:val="16"/>
                <w:szCs w:val="16"/>
              </w:rPr>
              <w:t xml:space="preserve"> </w:t>
            </w:r>
            <w:r w:rsidRPr="000963DC">
              <w:rPr>
                <w:rFonts w:cs="Arial"/>
                <w:sz w:val="16"/>
                <w:szCs w:val="16"/>
              </w:rPr>
              <w:t>de</w:t>
            </w:r>
            <w:r w:rsidRPr="000963DC">
              <w:rPr>
                <w:rFonts w:cs="Arial"/>
                <w:spacing w:val="1"/>
                <w:sz w:val="16"/>
                <w:szCs w:val="16"/>
              </w:rPr>
              <w:t xml:space="preserve"> </w:t>
            </w:r>
            <w:r w:rsidRPr="000963DC">
              <w:rPr>
                <w:rFonts w:cs="Arial"/>
                <w:sz w:val="16"/>
                <w:szCs w:val="16"/>
              </w:rPr>
              <w:t>cuatro</w:t>
            </w:r>
            <w:r w:rsidRPr="000963DC">
              <w:rPr>
                <w:rFonts w:cs="Arial"/>
                <w:spacing w:val="1"/>
                <w:sz w:val="16"/>
                <w:szCs w:val="16"/>
              </w:rPr>
              <w:t xml:space="preserve"> </w:t>
            </w:r>
            <w:r w:rsidRPr="000963DC">
              <w:rPr>
                <w:rFonts w:cs="Arial"/>
                <w:sz w:val="16"/>
                <w:szCs w:val="16"/>
              </w:rPr>
              <w:t>(4)</w:t>
            </w:r>
            <w:r w:rsidRPr="000963DC">
              <w:rPr>
                <w:rFonts w:cs="Arial"/>
                <w:spacing w:val="1"/>
                <w:sz w:val="16"/>
                <w:szCs w:val="16"/>
              </w:rPr>
              <w:t xml:space="preserve"> </w:t>
            </w:r>
            <w:r w:rsidRPr="000963DC">
              <w:rPr>
                <w:rFonts w:cs="Arial"/>
                <w:sz w:val="16"/>
                <w:szCs w:val="16"/>
              </w:rPr>
              <w:t>años,</w:t>
            </w:r>
            <w:r w:rsidRPr="000963DC">
              <w:rPr>
                <w:rFonts w:cs="Arial"/>
                <w:spacing w:val="-8"/>
                <w:sz w:val="16"/>
                <w:szCs w:val="16"/>
              </w:rPr>
              <w:t xml:space="preserve"> </w:t>
            </w:r>
            <w:r w:rsidRPr="000963DC">
              <w:rPr>
                <w:rFonts w:cs="Arial"/>
                <w:sz w:val="16"/>
                <w:szCs w:val="16"/>
              </w:rPr>
              <w:t>contados</w:t>
            </w:r>
            <w:r w:rsidRPr="000963DC">
              <w:rPr>
                <w:rFonts w:cs="Arial"/>
                <w:spacing w:val="-4"/>
                <w:sz w:val="16"/>
                <w:szCs w:val="16"/>
              </w:rPr>
              <w:t xml:space="preserve"> </w:t>
            </w:r>
            <w:r w:rsidRPr="000963DC">
              <w:rPr>
                <w:rFonts w:cs="Arial"/>
                <w:sz w:val="16"/>
                <w:szCs w:val="16"/>
              </w:rPr>
              <w:t>a</w:t>
            </w:r>
            <w:r w:rsidRPr="000963DC">
              <w:rPr>
                <w:rFonts w:cs="Arial"/>
                <w:spacing w:val="-8"/>
                <w:sz w:val="16"/>
                <w:szCs w:val="16"/>
              </w:rPr>
              <w:t xml:space="preserve"> </w:t>
            </w:r>
            <w:r w:rsidRPr="000963DC">
              <w:rPr>
                <w:rFonts w:cs="Arial"/>
                <w:sz w:val="16"/>
                <w:szCs w:val="16"/>
              </w:rPr>
              <w:t>partir</w:t>
            </w:r>
            <w:r w:rsidRPr="000963DC">
              <w:rPr>
                <w:rFonts w:cs="Arial"/>
                <w:spacing w:val="-6"/>
                <w:sz w:val="16"/>
                <w:szCs w:val="16"/>
              </w:rPr>
              <w:t xml:space="preserve"> </w:t>
            </w:r>
            <w:r w:rsidRPr="000963DC">
              <w:rPr>
                <w:rFonts w:cs="Arial"/>
                <w:sz w:val="16"/>
                <w:szCs w:val="16"/>
              </w:rPr>
              <w:t>de</w:t>
            </w:r>
            <w:r w:rsidRPr="000963DC">
              <w:rPr>
                <w:rFonts w:cs="Arial"/>
                <w:spacing w:val="-8"/>
                <w:sz w:val="16"/>
                <w:szCs w:val="16"/>
              </w:rPr>
              <w:t xml:space="preserve"> </w:t>
            </w:r>
            <w:r w:rsidRPr="000963DC">
              <w:rPr>
                <w:rFonts w:cs="Arial"/>
                <w:sz w:val="16"/>
                <w:szCs w:val="16"/>
              </w:rPr>
              <w:t>la</w:t>
            </w:r>
            <w:r w:rsidRPr="000963DC">
              <w:rPr>
                <w:rFonts w:cs="Arial"/>
                <w:spacing w:val="-8"/>
                <w:sz w:val="16"/>
                <w:szCs w:val="16"/>
              </w:rPr>
              <w:t xml:space="preserve"> </w:t>
            </w:r>
            <w:r w:rsidRPr="000963DC">
              <w:rPr>
                <w:rFonts w:cs="Arial"/>
                <w:sz w:val="16"/>
                <w:szCs w:val="16"/>
              </w:rPr>
              <w:t>terminación</w:t>
            </w:r>
            <w:r w:rsidRPr="000963DC">
              <w:rPr>
                <w:rFonts w:cs="Arial"/>
                <w:spacing w:val="-42"/>
                <w:sz w:val="16"/>
                <w:szCs w:val="16"/>
              </w:rPr>
              <w:t xml:space="preserve"> </w:t>
            </w:r>
            <w:r w:rsidRPr="000963DC">
              <w:rPr>
                <w:rFonts w:cs="Arial"/>
                <w:sz w:val="16"/>
                <w:szCs w:val="16"/>
              </w:rPr>
              <w:t>y aprobación del pensum académico de</w:t>
            </w:r>
            <w:r w:rsidRPr="000963DC">
              <w:rPr>
                <w:rFonts w:cs="Arial"/>
                <w:spacing w:val="-42"/>
                <w:sz w:val="16"/>
                <w:szCs w:val="16"/>
              </w:rPr>
              <w:t xml:space="preserve"> </w:t>
            </w:r>
            <w:r w:rsidRPr="000963DC">
              <w:rPr>
                <w:rFonts w:cs="Arial"/>
                <w:sz w:val="16"/>
                <w:szCs w:val="16"/>
              </w:rPr>
              <w:t>educación superior y la fecha de cierre</w:t>
            </w:r>
            <w:r w:rsidRPr="000963DC">
              <w:rPr>
                <w:rFonts w:cs="Arial"/>
                <w:spacing w:val="1"/>
                <w:sz w:val="16"/>
                <w:szCs w:val="16"/>
              </w:rPr>
              <w:t xml:space="preserve"> </w:t>
            </w:r>
            <w:r w:rsidRPr="000963DC">
              <w:rPr>
                <w:rFonts w:cs="Arial"/>
                <w:sz w:val="16"/>
                <w:szCs w:val="16"/>
              </w:rPr>
              <w:t>del</w:t>
            </w:r>
            <w:r w:rsidRPr="000963DC">
              <w:rPr>
                <w:rFonts w:cs="Arial"/>
                <w:spacing w:val="1"/>
                <w:sz w:val="16"/>
                <w:szCs w:val="16"/>
              </w:rPr>
              <w:t xml:space="preserve"> </w:t>
            </w:r>
            <w:r w:rsidRPr="000963DC">
              <w:rPr>
                <w:rFonts w:cs="Arial"/>
                <w:sz w:val="16"/>
                <w:szCs w:val="16"/>
              </w:rPr>
              <w:t>plazo</w:t>
            </w:r>
            <w:r w:rsidRPr="000963DC">
              <w:rPr>
                <w:rFonts w:cs="Arial"/>
                <w:spacing w:val="1"/>
                <w:sz w:val="16"/>
                <w:szCs w:val="16"/>
              </w:rPr>
              <w:t xml:space="preserve"> </w:t>
            </w:r>
            <w:r w:rsidRPr="000963DC">
              <w:rPr>
                <w:rFonts w:cs="Arial"/>
                <w:sz w:val="16"/>
                <w:szCs w:val="16"/>
              </w:rPr>
              <w:t>de</w:t>
            </w:r>
            <w:r w:rsidRPr="000963DC">
              <w:rPr>
                <w:rFonts w:cs="Arial"/>
                <w:spacing w:val="1"/>
                <w:sz w:val="16"/>
                <w:szCs w:val="16"/>
              </w:rPr>
              <w:t xml:space="preserve"> </w:t>
            </w:r>
            <w:r w:rsidRPr="000963DC">
              <w:rPr>
                <w:rFonts w:cs="Arial"/>
                <w:sz w:val="16"/>
                <w:szCs w:val="16"/>
              </w:rPr>
              <w:t>la</w:t>
            </w:r>
            <w:r w:rsidRPr="000963DC">
              <w:rPr>
                <w:rFonts w:cs="Arial"/>
                <w:spacing w:val="1"/>
                <w:sz w:val="16"/>
                <w:szCs w:val="16"/>
              </w:rPr>
              <w:t xml:space="preserve"> </w:t>
            </w:r>
            <w:r w:rsidRPr="000963DC">
              <w:rPr>
                <w:rFonts w:cs="Arial"/>
                <w:sz w:val="16"/>
                <w:szCs w:val="16"/>
              </w:rPr>
              <w:t>presente</w:t>
            </w:r>
            <w:r w:rsidRPr="000963DC">
              <w:rPr>
                <w:rFonts w:cs="Arial"/>
                <w:spacing w:val="1"/>
                <w:sz w:val="16"/>
                <w:szCs w:val="16"/>
              </w:rPr>
              <w:t xml:space="preserve"> </w:t>
            </w:r>
            <w:r w:rsidRPr="000963DC">
              <w:rPr>
                <w:rFonts w:cs="Arial"/>
                <w:sz w:val="16"/>
                <w:szCs w:val="16"/>
              </w:rPr>
              <w:t>selección</w:t>
            </w:r>
            <w:r w:rsidRPr="000963DC">
              <w:rPr>
                <w:rFonts w:cs="Arial"/>
                <w:spacing w:val="-42"/>
                <w:sz w:val="16"/>
                <w:szCs w:val="16"/>
              </w:rPr>
              <w:t xml:space="preserve"> </w:t>
            </w:r>
            <w:r w:rsidRPr="000963DC">
              <w:rPr>
                <w:rFonts w:cs="Arial"/>
                <w:sz w:val="16"/>
                <w:szCs w:val="16"/>
              </w:rPr>
              <w:t>abreviada</w:t>
            </w:r>
            <w:r w:rsidRPr="000963DC">
              <w:rPr>
                <w:rFonts w:cs="Arial"/>
                <w:spacing w:val="-1"/>
                <w:sz w:val="16"/>
                <w:szCs w:val="16"/>
              </w:rPr>
              <w:t xml:space="preserve"> </w:t>
            </w:r>
            <w:r w:rsidRPr="000963DC">
              <w:rPr>
                <w:rFonts w:cs="Arial"/>
                <w:sz w:val="16"/>
                <w:szCs w:val="16"/>
              </w:rPr>
              <w:t>de menor</w:t>
            </w:r>
            <w:r w:rsidRPr="000963DC">
              <w:rPr>
                <w:rFonts w:cs="Arial"/>
                <w:spacing w:val="-2"/>
                <w:sz w:val="16"/>
                <w:szCs w:val="16"/>
              </w:rPr>
              <w:t xml:space="preserve"> </w:t>
            </w:r>
            <w:r w:rsidRPr="000963DC">
              <w:rPr>
                <w:rFonts w:cs="Arial"/>
                <w:sz w:val="16"/>
                <w:szCs w:val="16"/>
              </w:rPr>
              <w:t>cuantía.</w:t>
            </w:r>
          </w:p>
        </w:tc>
        <w:tc>
          <w:tcPr>
            <w:tcW w:w="3078" w:type="dxa"/>
            <w:shd w:val="clear" w:color="auto" w:fill="auto"/>
          </w:tcPr>
          <w:p w14:paraId="6AF91E3A" w14:textId="77777777" w:rsidR="000963DC" w:rsidRPr="000963DC" w:rsidRDefault="000963DC" w:rsidP="000963DC">
            <w:pPr>
              <w:rPr>
                <w:color w:val="000000" w:themeColor="text1"/>
                <w:sz w:val="16"/>
                <w:szCs w:val="16"/>
                <w:lang w:val="es-ES" w:eastAsia="es-ES"/>
              </w:rPr>
            </w:pPr>
            <w:r w:rsidRPr="000963DC">
              <w:rPr>
                <w:color w:val="000000" w:themeColor="text1"/>
                <w:sz w:val="16"/>
                <w:szCs w:val="16"/>
                <w:lang w:val="es-ES" w:eastAsia="es-ES"/>
              </w:rPr>
              <w:t>Poseer mínimo dos (2) años de experiencia especifica acumulada, contados entre la fecha de expedición de la tarjeta profesional y la fecha de cierre del plazo de la presente selección abreviada de menor cuantía, como residente o gestor ambiental de proyectos de infraestructura de transporte.</w:t>
            </w:r>
          </w:p>
          <w:p w14:paraId="3ADC2505" w14:textId="72099A31" w:rsidR="00A60393" w:rsidRPr="000963DC" w:rsidRDefault="000963DC" w:rsidP="000963DC">
            <w:pPr>
              <w:rPr>
                <w:color w:val="000000" w:themeColor="text1"/>
                <w:sz w:val="16"/>
                <w:szCs w:val="16"/>
                <w:highlight w:val="lightGray"/>
                <w:lang w:val="es-ES" w:eastAsia="es-ES"/>
              </w:rPr>
            </w:pPr>
            <w:r w:rsidRPr="000963DC">
              <w:rPr>
                <w:color w:val="000000" w:themeColor="text1"/>
                <w:sz w:val="16"/>
                <w:szCs w:val="16"/>
                <w:lang w:val="es-ES" w:eastAsia="es-ES"/>
              </w:rPr>
              <w:t>Si el profesional incumple al menos uno de los requisitos anteriores, no será admitido para participar en la ejecución del contrato.</w:t>
            </w:r>
          </w:p>
        </w:tc>
      </w:tr>
      <w:tr w:rsidR="00A60393" w:rsidRPr="000963DC" w14:paraId="26E8330A" w14:textId="77777777" w:rsidTr="00007578">
        <w:trPr>
          <w:trHeight w:val="655"/>
        </w:trPr>
        <w:tc>
          <w:tcPr>
            <w:tcW w:w="3076" w:type="dxa"/>
            <w:shd w:val="clear" w:color="auto" w:fill="auto"/>
          </w:tcPr>
          <w:p w14:paraId="49257317" w14:textId="5320B2C4" w:rsidR="00A60393" w:rsidRPr="000963DC" w:rsidRDefault="006A28B5" w:rsidP="00A60393">
            <w:pPr>
              <w:pStyle w:val="TableParagraph"/>
              <w:spacing w:before="1"/>
              <w:jc w:val="both"/>
              <w:rPr>
                <w:rFonts w:ascii="Arial" w:hAnsi="Arial" w:cs="Arial"/>
                <w:b/>
                <w:sz w:val="16"/>
                <w:szCs w:val="16"/>
                <w:highlight w:val="yellow"/>
              </w:rPr>
            </w:pPr>
            <w:r w:rsidRPr="000963DC">
              <w:rPr>
                <w:rFonts w:ascii="Arial" w:hAnsi="Arial" w:cs="Arial"/>
                <w:b/>
                <w:sz w:val="16"/>
                <w:szCs w:val="16"/>
              </w:rPr>
              <w:t>TOPOGRAFO</w:t>
            </w:r>
          </w:p>
        </w:tc>
        <w:tc>
          <w:tcPr>
            <w:tcW w:w="3078" w:type="dxa"/>
            <w:shd w:val="clear" w:color="auto" w:fill="auto"/>
          </w:tcPr>
          <w:p w14:paraId="3CBD0F26" w14:textId="736903AD" w:rsidR="006A28B5" w:rsidRPr="000963DC" w:rsidRDefault="006A28B5" w:rsidP="000963DC">
            <w:pPr>
              <w:rPr>
                <w:rFonts w:cs="Arial"/>
                <w:sz w:val="16"/>
                <w:szCs w:val="16"/>
                <w:highlight w:val="yellow"/>
              </w:rPr>
            </w:pPr>
            <w:r w:rsidRPr="000963DC">
              <w:rPr>
                <w:rFonts w:cs="Arial"/>
                <w:sz w:val="16"/>
                <w:szCs w:val="16"/>
              </w:rPr>
              <w:t>No menor de tres (3) años, contados a partir de la terminación y aprobación del pensum académico de educación superior y la fecha de cierre del presente proceso de contratación.</w:t>
            </w:r>
          </w:p>
        </w:tc>
        <w:tc>
          <w:tcPr>
            <w:tcW w:w="3078" w:type="dxa"/>
            <w:shd w:val="clear" w:color="auto" w:fill="auto"/>
          </w:tcPr>
          <w:p w14:paraId="11A25852" w14:textId="65B4D0C5" w:rsidR="00A60393" w:rsidRPr="000963DC" w:rsidRDefault="006A28B5" w:rsidP="002547CA">
            <w:pPr>
              <w:rPr>
                <w:rFonts w:cs="Arial"/>
                <w:sz w:val="16"/>
                <w:szCs w:val="16"/>
              </w:rPr>
            </w:pPr>
            <w:r w:rsidRPr="000963DC">
              <w:rPr>
                <w:rFonts w:cs="Arial"/>
                <w:sz w:val="16"/>
                <w:szCs w:val="16"/>
              </w:rPr>
              <w:t>Mínimo de dos (2) años como inspector topógrafo de obra y/o interventoría en proyectos de OBRA CIVIL EN VÍAS</w:t>
            </w:r>
          </w:p>
          <w:p w14:paraId="3BFAFDD2" w14:textId="5B46E4C9" w:rsidR="006A28B5" w:rsidRPr="000963DC" w:rsidRDefault="006A28B5" w:rsidP="002547CA">
            <w:pPr>
              <w:rPr>
                <w:color w:val="000000" w:themeColor="text1"/>
                <w:sz w:val="16"/>
                <w:szCs w:val="16"/>
                <w:highlight w:val="yellow"/>
                <w:lang w:val="es-ES" w:eastAsia="es-ES"/>
              </w:rPr>
            </w:pPr>
          </w:p>
        </w:tc>
      </w:tr>
      <w:tr w:rsidR="006A28B5" w:rsidRPr="000963DC" w14:paraId="1A7EC77C" w14:textId="77777777" w:rsidTr="00007578">
        <w:trPr>
          <w:trHeight w:val="655"/>
        </w:trPr>
        <w:tc>
          <w:tcPr>
            <w:tcW w:w="3076" w:type="dxa"/>
            <w:shd w:val="clear" w:color="auto" w:fill="auto"/>
          </w:tcPr>
          <w:p w14:paraId="383C34C3" w14:textId="77777777" w:rsidR="006A28B5" w:rsidRPr="000963DC" w:rsidRDefault="006A28B5" w:rsidP="006A28B5">
            <w:pPr>
              <w:pStyle w:val="TableParagraph"/>
              <w:spacing w:before="1"/>
              <w:jc w:val="both"/>
              <w:rPr>
                <w:rFonts w:ascii="Arial" w:hAnsi="Arial" w:cs="Arial"/>
                <w:b/>
                <w:bCs/>
                <w:sz w:val="16"/>
                <w:szCs w:val="16"/>
              </w:rPr>
            </w:pPr>
            <w:r w:rsidRPr="000963DC">
              <w:rPr>
                <w:rFonts w:ascii="Arial" w:hAnsi="Arial" w:cs="Arial"/>
                <w:b/>
                <w:bCs/>
                <w:sz w:val="16"/>
                <w:szCs w:val="16"/>
              </w:rPr>
              <w:t xml:space="preserve">INSPECTOR DE OBRA </w:t>
            </w:r>
          </w:p>
          <w:p w14:paraId="78C0DCC0" w14:textId="77777777" w:rsidR="006A28B5" w:rsidRPr="000963DC" w:rsidRDefault="006A28B5" w:rsidP="006A28B5">
            <w:pPr>
              <w:pStyle w:val="TableParagraph"/>
              <w:spacing w:before="1"/>
              <w:jc w:val="both"/>
              <w:rPr>
                <w:rFonts w:ascii="Arial" w:hAnsi="Arial" w:cs="Arial"/>
                <w:sz w:val="16"/>
                <w:szCs w:val="16"/>
              </w:rPr>
            </w:pPr>
          </w:p>
          <w:p w14:paraId="19E1AFA2" w14:textId="77777777" w:rsidR="006A28B5" w:rsidRPr="000963DC" w:rsidRDefault="006A28B5" w:rsidP="006A28B5">
            <w:pPr>
              <w:pStyle w:val="TableParagraph"/>
              <w:spacing w:before="1"/>
              <w:jc w:val="both"/>
              <w:rPr>
                <w:rFonts w:ascii="Arial" w:hAnsi="Arial" w:cs="Arial"/>
                <w:sz w:val="16"/>
                <w:szCs w:val="16"/>
              </w:rPr>
            </w:pPr>
            <w:r w:rsidRPr="000963DC">
              <w:rPr>
                <w:rFonts w:ascii="Arial" w:hAnsi="Arial" w:cs="Arial"/>
                <w:sz w:val="16"/>
                <w:szCs w:val="16"/>
              </w:rPr>
              <w:t xml:space="preserve">Tecnólogo en obras civiles, Ingeniero civil </w:t>
            </w:r>
          </w:p>
          <w:p w14:paraId="0C25B14E" w14:textId="77777777" w:rsidR="006A28B5" w:rsidRPr="000963DC" w:rsidRDefault="006A28B5" w:rsidP="00A60393">
            <w:pPr>
              <w:pStyle w:val="TableParagraph"/>
              <w:spacing w:before="1"/>
              <w:jc w:val="both"/>
              <w:rPr>
                <w:rFonts w:ascii="Arial" w:hAnsi="Arial" w:cs="Arial"/>
                <w:b/>
                <w:sz w:val="16"/>
                <w:szCs w:val="16"/>
              </w:rPr>
            </w:pPr>
          </w:p>
        </w:tc>
        <w:tc>
          <w:tcPr>
            <w:tcW w:w="3078" w:type="dxa"/>
            <w:shd w:val="clear" w:color="auto" w:fill="auto"/>
          </w:tcPr>
          <w:p w14:paraId="1D0FAA72" w14:textId="2F47DE3E" w:rsidR="006A28B5" w:rsidRPr="000963DC" w:rsidRDefault="006A28B5" w:rsidP="002547CA">
            <w:pPr>
              <w:rPr>
                <w:rFonts w:cs="Arial"/>
                <w:sz w:val="16"/>
                <w:szCs w:val="16"/>
              </w:rPr>
            </w:pPr>
            <w:r w:rsidRPr="000963DC">
              <w:rPr>
                <w:rFonts w:cs="Arial"/>
                <w:sz w:val="16"/>
                <w:szCs w:val="16"/>
              </w:rPr>
              <w:t>Una experiencia general (o experiencia profesional) no menor de un (1) año, contada a partir de la fecha de expedición de la matrícula profesional y la fecha del cierre del plazo de la presente contratación.</w:t>
            </w:r>
          </w:p>
        </w:tc>
        <w:tc>
          <w:tcPr>
            <w:tcW w:w="3078" w:type="dxa"/>
            <w:shd w:val="clear" w:color="auto" w:fill="auto"/>
          </w:tcPr>
          <w:p w14:paraId="7D0A9839" w14:textId="1259BB04" w:rsidR="006A28B5" w:rsidRPr="000963DC" w:rsidRDefault="006A28B5" w:rsidP="002547CA">
            <w:pPr>
              <w:rPr>
                <w:rFonts w:cs="Arial"/>
                <w:sz w:val="16"/>
                <w:szCs w:val="16"/>
              </w:rPr>
            </w:pPr>
            <w:r w:rsidRPr="000963DC">
              <w:rPr>
                <w:rFonts w:cs="Arial"/>
                <w:sz w:val="16"/>
                <w:szCs w:val="16"/>
              </w:rPr>
              <w:t>Experiencia especifica mínima de un (1) año en obras de infraestructura vial.</w:t>
            </w:r>
          </w:p>
        </w:tc>
      </w:tr>
      <w:tr w:rsidR="006A28B5" w:rsidRPr="000963DC" w14:paraId="5004A46B" w14:textId="77777777" w:rsidTr="00007578">
        <w:trPr>
          <w:trHeight w:val="655"/>
        </w:trPr>
        <w:tc>
          <w:tcPr>
            <w:tcW w:w="3076" w:type="dxa"/>
            <w:shd w:val="clear" w:color="auto" w:fill="auto"/>
          </w:tcPr>
          <w:p w14:paraId="047F62F4" w14:textId="77777777" w:rsidR="006A28B5" w:rsidRPr="000963DC" w:rsidRDefault="006A28B5" w:rsidP="006A28B5">
            <w:pPr>
              <w:pStyle w:val="TableParagraph"/>
              <w:spacing w:before="1"/>
              <w:jc w:val="both"/>
              <w:rPr>
                <w:rFonts w:ascii="Arial" w:hAnsi="Arial" w:cs="Arial"/>
                <w:b/>
                <w:sz w:val="16"/>
                <w:szCs w:val="16"/>
              </w:rPr>
            </w:pPr>
            <w:r w:rsidRPr="000963DC">
              <w:rPr>
                <w:rFonts w:ascii="Arial" w:hAnsi="Arial" w:cs="Arial"/>
                <w:b/>
                <w:sz w:val="16"/>
                <w:szCs w:val="16"/>
              </w:rPr>
              <w:t>INSPECTOR</w:t>
            </w:r>
            <w:r w:rsidRPr="000963DC">
              <w:rPr>
                <w:rFonts w:ascii="Arial" w:hAnsi="Arial" w:cs="Arial"/>
                <w:b/>
                <w:spacing w:val="-4"/>
                <w:sz w:val="16"/>
                <w:szCs w:val="16"/>
              </w:rPr>
              <w:t xml:space="preserve"> </w:t>
            </w:r>
            <w:r w:rsidRPr="000963DC">
              <w:rPr>
                <w:rFonts w:ascii="Arial" w:hAnsi="Arial" w:cs="Arial"/>
                <w:b/>
                <w:sz w:val="16"/>
                <w:szCs w:val="16"/>
              </w:rPr>
              <w:t>SISO</w:t>
            </w:r>
          </w:p>
          <w:p w14:paraId="2603ED41" w14:textId="77777777" w:rsidR="006A28B5" w:rsidRPr="000963DC" w:rsidRDefault="006A28B5" w:rsidP="006A28B5">
            <w:pPr>
              <w:pStyle w:val="TableParagraph"/>
              <w:spacing w:before="3"/>
              <w:jc w:val="both"/>
              <w:rPr>
                <w:rFonts w:ascii="Arial" w:hAnsi="Arial" w:cs="Arial"/>
                <w:sz w:val="16"/>
                <w:szCs w:val="16"/>
              </w:rPr>
            </w:pPr>
          </w:p>
          <w:p w14:paraId="00307F82" w14:textId="5BCBA657" w:rsidR="006A28B5" w:rsidRPr="000963DC" w:rsidRDefault="006A28B5" w:rsidP="006A28B5">
            <w:pPr>
              <w:pStyle w:val="TableParagraph"/>
              <w:spacing w:before="1"/>
              <w:jc w:val="both"/>
              <w:rPr>
                <w:rFonts w:ascii="Arial" w:hAnsi="Arial" w:cs="Arial"/>
                <w:b/>
                <w:sz w:val="16"/>
                <w:szCs w:val="16"/>
              </w:rPr>
            </w:pPr>
            <w:r w:rsidRPr="000963DC">
              <w:rPr>
                <w:rFonts w:ascii="Arial" w:hAnsi="Arial" w:cs="Arial"/>
                <w:sz w:val="16"/>
                <w:szCs w:val="16"/>
              </w:rPr>
              <w:t>Tecnólogo o técnico o profesional en Seguridad y Salud para el trabajo</w:t>
            </w:r>
          </w:p>
        </w:tc>
        <w:tc>
          <w:tcPr>
            <w:tcW w:w="3078" w:type="dxa"/>
            <w:shd w:val="clear" w:color="auto" w:fill="auto"/>
          </w:tcPr>
          <w:p w14:paraId="5F9853E0" w14:textId="4CD96BC2" w:rsidR="006A28B5" w:rsidRPr="000963DC" w:rsidRDefault="006A28B5" w:rsidP="002547CA">
            <w:pPr>
              <w:rPr>
                <w:rFonts w:cs="Arial"/>
                <w:sz w:val="16"/>
                <w:szCs w:val="16"/>
              </w:rPr>
            </w:pPr>
            <w:r w:rsidRPr="000963DC">
              <w:rPr>
                <w:rFonts w:cs="Arial"/>
                <w:sz w:val="16"/>
                <w:szCs w:val="16"/>
              </w:rPr>
              <w:t>Una experiencia general de un (1) año contado a partir de la terminación y aprobación del pensum académico de educación superior y la fecha de cierre del plazo de la presente selección abreviada de menor cuantía.</w:t>
            </w:r>
          </w:p>
        </w:tc>
        <w:tc>
          <w:tcPr>
            <w:tcW w:w="3078" w:type="dxa"/>
            <w:shd w:val="clear" w:color="auto" w:fill="auto"/>
          </w:tcPr>
          <w:p w14:paraId="1057214B" w14:textId="77777777" w:rsidR="006A28B5" w:rsidRPr="000963DC" w:rsidRDefault="006A28B5" w:rsidP="006A28B5">
            <w:pPr>
              <w:pStyle w:val="TableParagraph"/>
              <w:spacing w:before="1"/>
              <w:jc w:val="both"/>
              <w:rPr>
                <w:rFonts w:cs="Arial"/>
                <w:sz w:val="16"/>
                <w:szCs w:val="16"/>
              </w:rPr>
            </w:pPr>
            <w:r w:rsidRPr="000963DC">
              <w:rPr>
                <w:rFonts w:ascii="Arial" w:hAnsi="Arial" w:cs="Arial"/>
                <w:sz w:val="16"/>
                <w:szCs w:val="16"/>
              </w:rPr>
              <w:t>Experiencia especifica mínima de un (1) año en obras de infraestructura vial e implementación de sistemas de seguridad y salud en el trabajo y salud ocupacional.</w:t>
            </w:r>
          </w:p>
          <w:p w14:paraId="71D69450" w14:textId="77777777" w:rsidR="006A28B5" w:rsidRPr="000963DC" w:rsidRDefault="006A28B5" w:rsidP="002547CA">
            <w:pPr>
              <w:rPr>
                <w:rFonts w:cs="Arial"/>
                <w:sz w:val="16"/>
                <w:szCs w:val="16"/>
              </w:rPr>
            </w:pPr>
          </w:p>
        </w:tc>
      </w:tr>
    </w:tbl>
    <w:p w14:paraId="59E2F8A0" w14:textId="756D4534" w:rsidR="000963DC" w:rsidRDefault="000963DC" w:rsidP="00007578">
      <w:pPr>
        <w:rPr>
          <w:color w:val="3B3838" w:themeColor="background2" w:themeShade="40"/>
        </w:rPr>
      </w:pPr>
    </w:p>
    <w:p w14:paraId="7C04E262" w14:textId="77777777" w:rsidR="000963DC" w:rsidRPr="009B5564" w:rsidRDefault="000963DC" w:rsidP="00007578">
      <w:pPr>
        <w:rPr>
          <w:color w:val="3B3838" w:themeColor="background2" w:themeShade="40"/>
        </w:rPr>
      </w:pP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6444E782" w14:textId="2B2F8604" w:rsidR="00561604" w:rsidRPr="000F6E41" w:rsidRDefault="00561604" w:rsidP="009935BF">
      <w:pPr>
        <w:rPr>
          <w:color w:val="000000" w:themeColor="text1"/>
        </w:rPr>
      </w:pPr>
      <w:r w:rsidRPr="000F6E41">
        <w:rPr>
          <w:color w:val="000000" w:themeColor="text1"/>
          <w:spacing w:val="1"/>
        </w:rPr>
        <w:t>E</w:t>
      </w:r>
      <w:r w:rsidRPr="000F6E41">
        <w:rPr>
          <w:color w:val="000000" w:themeColor="text1"/>
        </w:rPr>
        <w:t xml:space="preserve">l </w:t>
      </w:r>
      <w:r w:rsidRPr="000F6E41">
        <w:rPr>
          <w:color w:val="000000" w:themeColor="text1"/>
          <w:spacing w:val="1"/>
        </w:rPr>
        <w:t>equ</w:t>
      </w:r>
      <w:r w:rsidRPr="000F6E41">
        <w:rPr>
          <w:color w:val="000000" w:themeColor="text1"/>
          <w:spacing w:val="-3"/>
        </w:rPr>
        <w:t>i</w:t>
      </w:r>
      <w:r w:rsidRPr="000F6E41">
        <w:rPr>
          <w:color w:val="000000" w:themeColor="text1"/>
          <w:spacing w:val="1"/>
        </w:rPr>
        <w:t>p</w:t>
      </w:r>
      <w:r w:rsidRPr="000F6E41">
        <w:rPr>
          <w:color w:val="000000" w:themeColor="text1"/>
        </w:rPr>
        <w:t>o</w:t>
      </w:r>
      <w:r w:rsidRPr="000F6E41">
        <w:rPr>
          <w:color w:val="000000" w:themeColor="text1"/>
          <w:spacing w:val="1"/>
        </w:rPr>
        <w:t xml:space="preserve"> </w:t>
      </w:r>
      <w:r w:rsidRPr="000F6E41">
        <w:rPr>
          <w:color w:val="000000" w:themeColor="text1"/>
        </w:rPr>
        <w:t>mí</w:t>
      </w:r>
      <w:r w:rsidRPr="000F6E41">
        <w:rPr>
          <w:color w:val="000000" w:themeColor="text1"/>
          <w:spacing w:val="1"/>
        </w:rPr>
        <w:t>n</w:t>
      </w:r>
      <w:r w:rsidRPr="000F6E41">
        <w:rPr>
          <w:color w:val="000000" w:themeColor="text1"/>
        </w:rPr>
        <w:t>i</w:t>
      </w:r>
      <w:r w:rsidRPr="000F6E41">
        <w:rPr>
          <w:color w:val="000000" w:themeColor="text1"/>
          <w:spacing w:val="-1"/>
        </w:rPr>
        <w:t>m</w:t>
      </w:r>
      <w:r w:rsidRPr="000F6E41">
        <w:rPr>
          <w:color w:val="000000" w:themeColor="text1"/>
        </w:rPr>
        <w:t>o</w:t>
      </w:r>
      <w:r w:rsidRPr="000F6E41">
        <w:rPr>
          <w:color w:val="000000" w:themeColor="text1"/>
          <w:spacing w:val="-1"/>
        </w:rPr>
        <w:t xml:space="preserve"> </w:t>
      </w:r>
      <w:r w:rsidRPr="000F6E41">
        <w:rPr>
          <w:color w:val="000000" w:themeColor="text1"/>
        </w:rPr>
        <w:t>re</w:t>
      </w:r>
      <w:r w:rsidRPr="000F6E41">
        <w:rPr>
          <w:color w:val="000000" w:themeColor="text1"/>
          <w:spacing w:val="1"/>
        </w:rPr>
        <w:t>q</w:t>
      </w:r>
      <w:r w:rsidRPr="000F6E41">
        <w:rPr>
          <w:color w:val="000000" w:themeColor="text1"/>
          <w:spacing w:val="-1"/>
        </w:rPr>
        <w:t>u</w:t>
      </w:r>
      <w:r w:rsidRPr="000F6E41">
        <w:rPr>
          <w:color w:val="000000" w:themeColor="text1"/>
          <w:spacing w:val="1"/>
        </w:rPr>
        <w:t>e</w:t>
      </w:r>
      <w:r w:rsidRPr="000F6E41">
        <w:rPr>
          <w:color w:val="000000" w:themeColor="text1"/>
        </w:rPr>
        <w:t>r</w:t>
      </w:r>
      <w:r w:rsidRPr="000F6E41">
        <w:rPr>
          <w:color w:val="000000" w:themeColor="text1"/>
          <w:spacing w:val="-1"/>
        </w:rPr>
        <w:t>i</w:t>
      </w:r>
      <w:r w:rsidRPr="000F6E41">
        <w:rPr>
          <w:color w:val="000000" w:themeColor="text1"/>
          <w:spacing w:val="1"/>
        </w:rPr>
        <w:t>d</w:t>
      </w:r>
      <w:r w:rsidRPr="000F6E41">
        <w:rPr>
          <w:color w:val="000000" w:themeColor="text1"/>
        </w:rPr>
        <w:t>o</w:t>
      </w:r>
      <w:r w:rsidRPr="000F6E41">
        <w:rPr>
          <w:color w:val="000000" w:themeColor="text1"/>
          <w:spacing w:val="-1"/>
        </w:rPr>
        <w:t xml:space="preserve"> </w:t>
      </w:r>
      <w:r w:rsidRPr="000F6E41">
        <w:rPr>
          <w:color w:val="000000" w:themeColor="text1"/>
          <w:spacing w:val="1"/>
        </w:rPr>
        <w:t>e</w:t>
      </w:r>
      <w:r w:rsidRPr="000F6E41">
        <w:rPr>
          <w:color w:val="000000" w:themeColor="text1"/>
        </w:rPr>
        <w:t xml:space="preserve">s </w:t>
      </w:r>
      <w:r w:rsidRPr="000F6E41">
        <w:rPr>
          <w:color w:val="000000" w:themeColor="text1"/>
          <w:spacing w:val="1"/>
        </w:rPr>
        <w:t>e</w:t>
      </w:r>
      <w:r w:rsidRPr="000F6E41">
        <w:rPr>
          <w:color w:val="000000" w:themeColor="text1"/>
        </w:rPr>
        <w:t>l si</w:t>
      </w:r>
      <w:r w:rsidRPr="000F6E41">
        <w:rPr>
          <w:color w:val="000000" w:themeColor="text1"/>
          <w:spacing w:val="-2"/>
        </w:rPr>
        <w:t>g</w:t>
      </w:r>
      <w:r w:rsidRPr="000F6E41">
        <w:rPr>
          <w:color w:val="000000" w:themeColor="text1"/>
          <w:spacing w:val="1"/>
        </w:rPr>
        <w:t>u</w:t>
      </w:r>
      <w:r w:rsidRPr="000F6E41">
        <w:rPr>
          <w:color w:val="000000" w:themeColor="text1"/>
        </w:rPr>
        <w:t>ie</w:t>
      </w:r>
      <w:r w:rsidRPr="000F6E41">
        <w:rPr>
          <w:color w:val="000000" w:themeColor="text1"/>
          <w:spacing w:val="1"/>
        </w:rPr>
        <w:t>n</w:t>
      </w:r>
      <w:r w:rsidRPr="000F6E41">
        <w:rPr>
          <w:color w:val="000000" w:themeColor="text1"/>
          <w:spacing w:val="-2"/>
        </w:rPr>
        <w:t>t</w:t>
      </w:r>
      <w:r w:rsidRPr="000F6E41">
        <w:rPr>
          <w:color w:val="000000" w:themeColor="text1"/>
          <w:spacing w:val="1"/>
        </w:rPr>
        <w:t>e</w:t>
      </w:r>
      <w:r w:rsidRPr="000F6E41">
        <w:rPr>
          <w:color w:val="000000" w:themeColor="text1"/>
        </w:rPr>
        <w:t>:</w:t>
      </w:r>
    </w:p>
    <w:p w14:paraId="4895E377" w14:textId="5CD5CD97" w:rsidR="00C53052" w:rsidRPr="002004C9" w:rsidRDefault="006A28B5" w:rsidP="006A28B5">
      <w:pPr>
        <w:pStyle w:val="Prrafodelista"/>
        <w:numPr>
          <w:ilvl w:val="0"/>
          <w:numId w:val="18"/>
        </w:numPr>
        <w:rPr>
          <w:color w:val="000000" w:themeColor="text1"/>
        </w:rPr>
      </w:pPr>
      <w:r w:rsidRPr="002004C9">
        <w:rPr>
          <w:color w:val="000000" w:themeColor="text1"/>
        </w:rPr>
        <w:t>Cargador: potencia en el volante 110 hp, clasificación de rpm del motor 2300</w:t>
      </w:r>
    </w:p>
    <w:p w14:paraId="113D05FB" w14:textId="09B406ED" w:rsidR="006A28B5" w:rsidRPr="002004C9" w:rsidRDefault="006A28B5" w:rsidP="006A28B5">
      <w:pPr>
        <w:pStyle w:val="Prrafodelista"/>
        <w:numPr>
          <w:ilvl w:val="0"/>
          <w:numId w:val="18"/>
        </w:numPr>
        <w:rPr>
          <w:color w:val="000000" w:themeColor="text1"/>
        </w:rPr>
      </w:pPr>
      <w:r w:rsidRPr="002004C9">
        <w:rPr>
          <w:color w:val="000000" w:themeColor="text1"/>
        </w:rPr>
        <w:t xml:space="preserve">Retroexcavadora sobre oruga, potencia 158 </w:t>
      </w:r>
      <w:proofErr w:type="spellStart"/>
      <w:r w:rsidRPr="002004C9">
        <w:rPr>
          <w:color w:val="000000" w:themeColor="text1"/>
        </w:rPr>
        <w:t>kw</w:t>
      </w:r>
      <w:proofErr w:type="spellEnd"/>
      <w:r w:rsidRPr="002004C9">
        <w:rPr>
          <w:color w:val="000000" w:themeColor="text1"/>
        </w:rPr>
        <w:t>, balde de 1.5 m3</w:t>
      </w:r>
    </w:p>
    <w:p w14:paraId="5A7A77DB" w14:textId="5BF6349F" w:rsidR="006A28B5" w:rsidRPr="002004C9" w:rsidRDefault="002004C9" w:rsidP="006A28B5">
      <w:pPr>
        <w:pStyle w:val="Prrafodelista"/>
        <w:numPr>
          <w:ilvl w:val="0"/>
          <w:numId w:val="18"/>
        </w:numPr>
        <w:rPr>
          <w:color w:val="000000" w:themeColor="text1"/>
        </w:rPr>
      </w:pPr>
      <w:r w:rsidRPr="002004C9">
        <w:rPr>
          <w:color w:val="000000" w:themeColor="text1"/>
        </w:rPr>
        <w:t>Carrotanque irrigador de asfalto, 1000 galones de capacidad</w:t>
      </w:r>
    </w:p>
    <w:p w14:paraId="0F4DA17D" w14:textId="41AF7DA7" w:rsidR="002004C9" w:rsidRPr="002004C9" w:rsidRDefault="002004C9" w:rsidP="006A28B5">
      <w:pPr>
        <w:pStyle w:val="Prrafodelista"/>
        <w:numPr>
          <w:ilvl w:val="0"/>
          <w:numId w:val="18"/>
        </w:numPr>
        <w:rPr>
          <w:color w:val="000000" w:themeColor="text1"/>
        </w:rPr>
      </w:pPr>
      <w:r w:rsidRPr="002004C9">
        <w:rPr>
          <w:color w:val="000000" w:themeColor="text1"/>
        </w:rPr>
        <w:t>Compresor (barrido y soplado)</w:t>
      </w:r>
    </w:p>
    <w:p w14:paraId="047440BF" w14:textId="269531A9" w:rsidR="002004C9" w:rsidRPr="002004C9" w:rsidRDefault="002004C9" w:rsidP="006A28B5">
      <w:pPr>
        <w:pStyle w:val="Prrafodelista"/>
        <w:numPr>
          <w:ilvl w:val="0"/>
          <w:numId w:val="18"/>
        </w:numPr>
        <w:rPr>
          <w:color w:val="000000" w:themeColor="text1"/>
        </w:rPr>
      </w:pPr>
      <w:r w:rsidRPr="002004C9">
        <w:rPr>
          <w:color w:val="000000" w:themeColor="text1"/>
        </w:rPr>
        <w:t>Compactador neumático de Potencia 70 HP, peso de 13 ton</w:t>
      </w:r>
    </w:p>
    <w:p w14:paraId="449EE674" w14:textId="4C6EA444" w:rsidR="002004C9" w:rsidRPr="002004C9" w:rsidRDefault="002004C9" w:rsidP="006A28B5">
      <w:pPr>
        <w:pStyle w:val="Prrafodelista"/>
        <w:numPr>
          <w:ilvl w:val="0"/>
          <w:numId w:val="18"/>
        </w:numPr>
        <w:rPr>
          <w:color w:val="000000" w:themeColor="text1"/>
        </w:rPr>
      </w:pPr>
      <w:r w:rsidRPr="002004C9">
        <w:rPr>
          <w:color w:val="000000" w:themeColor="text1"/>
        </w:rPr>
        <w:t>Compactador de rodillo potencia: 99 hp, peso: 8 toneladas</w:t>
      </w:r>
    </w:p>
    <w:p w14:paraId="4BA0AF40" w14:textId="633B4676" w:rsidR="002004C9" w:rsidRPr="002004C9" w:rsidRDefault="002004C9" w:rsidP="006A28B5">
      <w:pPr>
        <w:pStyle w:val="Prrafodelista"/>
        <w:numPr>
          <w:ilvl w:val="0"/>
          <w:numId w:val="18"/>
        </w:numPr>
        <w:rPr>
          <w:color w:val="000000" w:themeColor="text1"/>
        </w:rPr>
      </w:pPr>
      <w:r w:rsidRPr="002004C9">
        <w:rPr>
          <w:color w:val="000000" w:themeColor="text1"/>
        </w:rPr>
        <w:t>Terminadora de asfalto (</w:t>
      </w:r>
      <w:proofErr w:type="spellStart"/>
      <w:r w:rsidRPr="002004C9">
        <w:rPr>
          <w:color w:val="000000" w:themeColor="text1"/>
        </w:rPr>
        <w:t>Finisher</w:t>
      </w:r>
      <w:proofErr w:type="spellEnd"/>
      <w:r w:rsidRPr="002004C9">
        <w:rPr>
          <w:color w:val="000000" w:themeColor="text1"/>
        </w:rPr>
        <w:t>), potencia en el volante 174 HP, R=20M3/H, velocidad de desplazamiento 114 m/min</w:t>
      </w:r>
    </w:p>
    <w:p w14:paraId="740B17D2" w14:textId="615E6490" w:rsidR="002004C9" w:rsidRPr="002004C9" w:rsidRDefault="002004C9" w:rsidP="006A28B5">
      <w:pPr>
        <w:pStyle w:val="Prrafodelista"/>
        <w:numPr>
          <w:ilvl w:val="0"/>
          <w:numId w:val="18"/>
        </w:numPr>
        <w:rPr>
          <w:color w:val="000000" w:themeColor="text1"/>
        </w:rPr>
      </w:pPr>
      <w:r w:rsidRPr="002004C9">
        <w:rPr>
          <w:color w:val="000000" w:themeColor="text1"/>
        </w:rPr>
        <w:t>Fresadora de pavimento, ancho de trabajo 2 m, potencia aproximada 580 HP, profundidad de corte 30 cm</w:t>
      </w:r>
    </w:p>
    <w:p w14:paraId="7D44CB37" w14:textId="2040B714" w:rsidR="002004C9" w:rsidRPr="002004C9" w:rsidRDefault="002004C9" w:rsidP="006A28B5">
      <w:pPr>
        <w:pStyle w:val="Prrafodelista"/>
        <w:numPr>
          <w:ilvl w:val="0"/>
          <w:numId w:val="18"/>
        </w:numPr>
        <w:rPr>
          <w:color w:val="000000" w:themeColor="text1"/>
        </w:rPr>
      </w:pPr>
      <w:r w:rsidRPr="002004C9">
        <w:rPr>
          <w:color w:val="000000" w:themeColor="text1"/>
        </w:rPr>
        <w:t>Compresor portátil de 70 a 120 HP, con martillo</w:t>
      </w:r>
    </w:p>
    <w:p w14:paraId="6DBC46FD" w14:textId="7C21E600" w:rsidR="002004C9" w:rsidRPr="002004C9" w:rsidRDefault="002004C9" w:rsidP="006A28B5">
      <w:pPr>
        <w:pStyle w:val="Prrafodelista"/>
        <w:numPr>
          <w:ilvl w:val="0"/>
          <w:numId w:val="18"/>
        </w:numPr>
        <w:rPr>
          <w:color w:val="000000" w:themeColor="text1"/>
        </w:rPr>
      </w:pPr>
      <w:r w:rsidRPr="002004C9">
        <w:rPr>
          <w:color w:val="000000" w:themeColor="text1"/>
        </w:rPr>
        <w:t>Cortadora de pavimento, profundidad de corte: 16- 19 cm. capacidad de disco: desde 12" hasta 20" de diámetro</w:t>
      </w:r>
    </w:p>
    <w:p w14:paraId="3B81836A" w14:textId="5EA93DF5" w:rsidR="002004C9" w:rsidRPr="002004C9" w:rsidRDefault="002004C9" w:rsidP="006A28B5">
      <w:pPr>
        <w:pStyle w:val="Prrafodelista"/>
        <w:numPr>
          <w:ilvl w:val="0"/>
          <w:numId w:val="18"/>
        </w:numPr>
        <w:rPr>
          <w:color w:val="000000" w:themeColor="text1"/>
        </w:rPr>
      </w:pPr>
      <w:r w:rsidRPr="002004C9">
        <w:rPr>
          <w:color w:val="000000" w:themeColor="text1"/>
        </w:rPr>
        <w:t>Retrocargador, pala de 1,1 m3 de capacidad, profundidad de excavación de 4.400 mm y una altura de 5.680 mm</w:t>
      </w:r>
    </w:p>
    <w:p w14:paraId="1DBAD3EC" w14:textId="7030B473" w:rsidR="002004C9" w:rsidRPr="002004C9" w:rsidRDefault="002004C9" w:rsidP="006A28B5">
      <w:pPr>
        <w:pStyle w:val="Prrafodelista"/>
        <w:numPr>
          <w:ilvl w:val="0"/>
          <w:numId w:val="18"/>
        </w:numPr>
        <w:rPr>
          <w:color w:val="000000" w:themeColor="text1"/>
        </w:rPr>
      </w:pPr>
      <w:r w:rsidRPr="002004C9">
        <w:rPr>
          <w:color w:val="000000" w:themeColor="text1"/>
        </w:rPr>
        <w:t>Vehículo delineador para aplicación de pintura con mínimo 2 boquillas (NTC 4744-2)</w:t>
      </w:r>
    </w:p>
    <w:p w14:paraId="1787956B" w14:textId="4C4DE911" w:rsidR="002004C9" w:rsidRPr="002004C9" w:rsidRDefault="002004C9" w:rsidP="006A28B5">
      <w:pPr>
        <w:pStyle w:val="Prrafodelista"/>
        <w:numPr>
          <w:ilvl w:val="0"/>
          <w:numId w:val="18"/>
        </w:numPr>
        <w:rPr>
          <w:color w:val="000000" w:themeColor="text1"/>
        </w:rPr>
      </w:pPr>
      <w:r w:rsidRPr="002004C9">
        <w:rPr>
          <w:color w:val="000000" w:themeColor="text1"/>
        </w:rPr>
        <w:t>Camioneta de estacas 4x4</w:t>
      </w:r>
    </w:p>
    <w:p w14:paraId="63F31940" w14:textId="4C9EE051" w:rsidR="002004C9" w:rsidRPr="00EA7661" w:rsidRDefault="002004C9" w:rsidP="006A28B5">
      <w:pPr>
        <w:pStyle w:val="Prrafodelista"/>
        <w:numPr>
          <w:ilvl w:val="0"/>
          <w:numId w:val="18"/>
        </w:numPr>
        <w:rPr>
          <w:color w:val="000000" w:themeColor="text1"/>
        </w:rPr>
      </w:pPr>
      <w:r w:rsidRPr="00EA7661">
        <w:rPr>
          <w:color w:val="000000" w:themeColor="text1"/>
        </w:rPr>
        <w:t xml:space="preserve">Volquetas de capacidad </w:t>
      </w:r>
      <w:r w:rsidR="00AB1ACF">
        <w:rPr>
          <w:color w:val="000000" w:themeColor="text1"/>
        </w:rPr>
        <w:t>15</w:t>
      </w:r>
      <w:r w:rsidRPr="00EA7661">
        <w:rPr>
          <w:color w:val="000000" w:themeColor="text1"/>
        </w:rPr>
        <w:t xml:space="preserve"> m3</w:t>
      </w:r>
    </w:p>
    <w:p w14:paraId="19A99026" w14:textId="77777777" w:rsidR="002004C9" w:rsidRPr="002004C9" w:rsidRDefault="002004C9" w:rsidP="002004C9">
      <w:pPr>
        <w:rPr>
          <w:color w:val="000000" w:themeColor="text1"/>
        </w:rPr>
      </w:pPr>
      <w:r w:rsidRPr="002004C9">
        <w:rPr>
          <w:color w:val="000000" w:themeColor="text1"/>
        </w:rPr>
        <w:t>El equipo puesto a disposición de la ejecución del suministro sólo podrá ser retirado, cuando se ejecute en su totalidad el ítem contenido en el formulario No. 1, Presupuesto Oficial, en el cual se hace uso de este quipo, previa autorización por parte del Interventor y Vo. Bo. del director territorial</w:t>
      </w:r>
    </w:p>
    <w:p w14:paraId="60669B85" w14:textId="7E50AD1F" w:rsidR="004C6A33" w:rsidRDefault="004C6A33" w:rsidP="009B5564">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r w:rsidR="002004C9">
        <w:rPr>
          <w:color w:val="000000" w:themeColor="text1"/>
        </w:rPr>
        <w:t>.</w:t>
      </w:r>
    </w:p>
    <w:p w14:paraId="3BBDE03F" w14:textId="77777777" w:rsidR="002004C9" w:rsidRPr="000F6E41" w:rsidRDefault="002004C9" w:rsidP="009B5564">
      <w:pPr>
        <w:rPr>
          <w:color w:val="000000" w:themeColor="text1"/>
        </w:rPr>
      </w:pP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722085AF" w:rsidR="00F91F5B"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64B578DE" w14:textId="77777777" w:rsidR="002004C9" w:rsidRPr="000F6E41" w:rsidRDefault="002004C9" w:rsidP="009935BF">
      <w:pPr>
        <w:rPr>
          <w:color w:val="000000" w:themeColor="text1"/>
        </w:rPr>
      </w:pP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proofErr w:type="spellStart"/>
      <w:r w:rsidRPr="000F6E41">
        <w:rPr>
          <w:color w:val="000000" w:themeColor="text1"/>
        </w:rPr>
        <w:t>ntidad</w:t>
      </w:r>
      <w:proofErr w:type="spellEnd"/>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6F258733" w:rsidR="0012219B"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0DC0AFE2" w14:textId="77777777" w:rsidR="00EA7661" w:rsidRPr="000F6E41" w:rsidRDefault="00EA7661" w:rsidP="009A4F8D">
      <w:pPr>
        <w:pStyle w:val="InviasNormal"/>
        <w:rPr>
          <w:color w:val="000000" w:themeColor="text1"/>
          <w:lang w:val="es-CO"/>
        </w:rPr>
      </w:pP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1267B90A" w14:textId="77777777" w:rsidR="002004C9" w:rsidRDefault="002004C9" w:rsidP="002004C9">
      <w:pPr>
        <w:spacing w:after="0" w:line="240" w:lineRule="atLeast"/>
        <w:contextualSpacing/>
      </w:pPr>
      <w:r w:rsidRPr="002004C9">
        <w:rPr>
          <w:color w:val="000000" w:themeColor="text1"/>
        </w:rPr>
        <w:t>Desde la orden de iniciación de las obras y hasta la entrega y recibo definitivo de las mismas al</w:t>
      </w:r>
      <w:r>
        <w:rPr>
          <w:color w:val="000000" w:themeColor="text1"/>
        </w:rPr>
        <w:t xml:space="preserve"> </w:t>
      </w:r>
      <w:r w:rsidRPr="002004C9">
        <w:rPr>
          <w:color w:val="000000" w:themeColor="text1"/>
        </w:rPr>
        <w:t>INSTITUTO, para guiar el tránsito y como prevención de riesgos de los usuarios y personal que trabaja</w:t>
      </w:r>
      <w:r>
        <w:rPr>
          <w:color w:val="000000" w:themeColor="text1"/>
        </w:rPr>
        <w:t xml:space="preserve"> </w:t>
      </w:r>
      <w:r w:rsidRPr="002004C9">
        <w:rPr>
          <w:color w:val="000000" w:themeColor="text1"/>
        </w:rPr>
        <w:t>en la vía en construcción, EL CONTRATISTA está en la obligación de mantener señalizado el sector</w:t>
      </w:r>
      <w:r>
        <w:rPr>
          <w:color w:val="000000" w:themeColor="text1"/>
        </w:rPr>
        <w:t xml:space="preserve"> </w:t>
      </w:r>
      <w:r w:rsidRPr="002004C9">
        <w:rPr>
          <w:color w:val="000000" w:themeColor="text1"/>
        </w:rPr>
        <w:t>contratado, de acuerdo con las estipulaciones y especificaciones vigentes sobre la materia. Desde ese</w:t>
      </w:r>
      <w:r>
        <w:rPr>
          <w:color w:val="000000" w:themeColor="text1"/>
        </w:rPr>
        <w:t xml:space="preserve"> </w:t>
      </w:r>
      <w:r w:rsidRPr="002004C9">
        <w:rPr>
          <w:color w:val="000000" w:themeColor="text1"/>
        </w:rPr>
        <w:t>momento EL CONTRATISTA es el único responsable en el sector contratado de la conservación,</w:t>
      </w:r>
      <w:r>
        <w:rPr>
          <w:color w:val="000000" w:themeColor="text1"/>
        </w:rPr>
        <w:t xml:space="preserve"> </w:t>
      </w:r>
      <w:r w:rsidRPr="002004C9">
        <w:rPr>
          <w:color w:val="000000" w:themeColor="text1"/>
        </w:rPr>
        <w:t>señalización y el mantenimiento del tránsito. El incumplimiento de esta obligación durante la ejecución</w:t>
      </w:r>
      <w:r>
        <w:rPr>
          <w:color w:val="000000" w:themeColor="text1"/>
        </w:rPr>
        <w:t xml:space="preserve"> </w:t>
      </w:r>
      <w:r>
        <w:t xml:space="preserve">del contrato causará al CONTRATISTA las sanciones proporcionales al valor del contrato y/o al de los daños causados a terceros durante la construcción, sin perjuicio de las demás acciones a que haya lugar. </w:t>
      </w:r>
    </w:p>
    <w:p w14:paraId="18553168" w14:textId="77777777" w:rsidR="002004C9" w:rsidRDefault="002004C9" w:rsidP="002004C9">
      <w:pPr>
        <w:spacing w:after="0" w:line="240" w:lineRule="atLeast"/>
        <w:contextualSpacing/>
      </w:pPr>
    </w:p>
    <w:p w14:paraId="39C1AB6E" w14:textId="026C245F" w:rsidR="002004C9" w:rsidRDefault="002004C9" w:rsidP="002004C9">
      <w:pPr>
        <w:spacing w:after="0" w:line="240" w:lineRule="atLeast"/>
        <w:contextualSpacing/>
      </w:pPr>
      <w:r>
        <w:t>EL CONTRATISTA asumirá todos los costos requeridos para colocar y mantener la señalización de obra y las vallas informativas, la iluminación nocturna y demás dispositivos de seguridad y de comunicación y coordinación del plan de manejo de tr</w:t>
      </w:r>
      <w:r w:rsidR="00725ED7">
        <w:t>á</w:t>
      </w:r>
      <w:r>
        <w:t xml:space="preserve">nsito actividades que deberá cumplir de conformidad con lo establecido en el Manual de Señalización - dispositivos para la regulación del tránsito en calles, carreteras y ciclorrutas de Colombia, y en la resolución vigente con relación a las vallas informativas de los proyectos del sector, emanada del Ministerio de Transporte. Dicha señalización es de obligatorio cumplimiento en cada frente de trabajo que tenga el contratista. </w:t>
      </w:r>
    </w:p>
    <w:p w14:paraId="3655A9F3" w14:textId="77777777" w:rsidR="002004C9" w:rsidRDefault="002004C9" w:rsidP="002004C9">
      <w:pPr>
        <w:spacing w:after="0" w:line="240" w:lineRule="atLeast"/>
        <w:contextualSpacing/>
      </w:pPr>
    </w:p>
    <w:p w14:paraId="17979AFA" w14:textId="373B32D1" w:rsidR="002004C9" w:rsidRDefault="002004C9" w:rsidP="002004C9">
      <w:pPr>
        <w:spacing w:after="0" w:line="240" w:lineRule="atLeast"/>
        <w:contextualSpacing/>
        <w:rPr>
          <w:color w:val="000000" w:themeColor="text1"/>
        </w:rPr>
      </w:pPr>
      <w:r>
        <w:t>El CONTRATISTA se obliga a suministrar y colocar a su costa, en un término máximo de diez (10)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68B417FB" w14:textId="77777777" w:rsidR="002004C9" w:rsidRDefault="002004C9" w:rsidP="003D6723">
      <w:pPr>
        <w:rPr>
          <w:color w:val="000000" w:themeColor="text1"/>
        </w:rPr>
      </w:pPr>
    </w:p>
    <w:p w14:paraId="6E423B08" w14:textId="6008F816" w:rsidR="00EE60DB"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656E7399" w14:textId="77777777" w:rsidR="002004C9" w:rsidRDefault="002004C9" w:rsidP="002004C9">
      <w:r>
        <w:t xml:space="preserve">En cumplimiento de la normativa establecida y requerida para la ejecución de los contratos, el INVIAS, siempre ha propendido por el cumplimiento de todos los requisitos establecidos en la ley, en cuanto a autorizaciones, permisos y licencias. </w:t>
      </w:r>
    </w:p>
    <w:p w14:paraId="08CF2CBA" w14:textId="35BFC0F9" w:rsidR="002004C9" w:rsidRDefault="002004C9" w:rsidP="002004C9">
      <w:pPr>
        <w:rPr>
          <w:b/>
          <w:color w:val="000000" w:themeColor="text1"/>
          <w:lang w:val="es-ES"/>
        </w:rPr>
      </w:pPr>
      <w:r>
        <w:t>Para el presente proceso de selección, los Permisos y/o Licencias a tramitar por parte del Contratista, serán aquellos que resultaren aplicables según lo dispuesto en los Apéndices Ambientales y/o Sociales del presente proceso de contratación, y el desarrollo del proceso de implementación de la Guía Ambiental. En todos los casos, se dará cumplimiento a la normatividad ambiental vigente, en este caso, decreto 1076 de 2015, y las demás que rigen en la materia.</w:t>
      </w:r>
      <w:r w:rsidR="000D4DA4">
        <w:t xml:space="preserve"> </w:t>
      </w:r>
      <w:r w:rsidR="000D4DA4">
        <w:rPr>
          <w:color w:val="000000" w:themeColor="text1"/>
          <w:lang w:val="es-ES"/>
        </w:rPr>
        <w:t>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663A87CD" w14:textId="77777777" w:rsidR="000D4DA4" w:rsidRDefault="000D4DA4" w:rsidP="002004C9">
      <w:pPr>
        <w:rPr>
          <w:b/>
          <w:color w:val="000000" w:themeColor="text1"/>
          <w:lang w:val="es-ES"/>
        </w:rPr>
      </w:pPr>
    </w:p>
    <w:p w14:paraId="493E71D8" w14:textId="437DE4D1" w:rsidR="00FF4388"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56B19ED2" w14:textId="77777777" w:rsidR="000D4DA4" w:rsidRPr="000D4DA4" w:rsidRDefault="000D4DA4" w:rsidP="000D4DA4">
      <w:pPr>
        <w:rPr>
          <w:bCs/>
          <w:color w:val="000000" w:themeColor="text1"/>
          <w:lang w:val="es-ES"/>
        </w:rPr>
      </w:pPr>
      <w:r w:rsidRPr="000D4DA4">
        <w:rPr>
          <w:bCs/>
          <w:color w:val="000000" w:themeColor="text1"/>
          <w:lang w:val="es-ES"/>
        </w:rPr>
        <w:t xml:space="preserve">El contratista debe garantizar la </w:t>
      </w:r>
      <w:proofErr w:type="spellStart"/>
      <w:r w:rsidRPr="000D4DA4">
        <w:rPr>
          <w:bCs/>
          <w:color w:val="000000" w:themeColor="text1"/>
          <w:lang w:val="es-ES"/>
        </w:rPr>
        <w:t>transitabilidad</w:t>
      </w:r>
      <w:proofErr w:type="spellEnd"/>
      <w:r w:rsidRPr="000D4DA4">
        <w:rPr>
          <w:bCs/>
          <w:color w:val="000000" w:themeColor="text1"/>
          <w:lang w:val="es-ES"/>
        </w:rPr>
        <w:t xml:space="preserve"> en todos los sectores del contrato mientras se ejecuta la obra, es decir desde la orden de inicio y hasta el recibo definitivo de las obras.</w:t>
      </w:r>
    </w:p>
    <w:p w14:paraId="7726C11E" w14:textId="77777777" w:rsidR="000D4DA4" w:rsidRPr="000D4DA4" w:rsidRDefault="000D4DA4" w:rsidP="000D4DA4">
      <w:pPr>
        <w:rPr>
          <w:bCs/>
          <w:color w:val="000000" w:themeColor="text1"/>
          <w:lang w:val="es-ES"/>
        </w:rPr>
      </w:pPr>
      <w:r w:rsidRPr="000D4DA4">
        <w:rPr>
          <w:bCs/>
          <w:color w:val="000000" w:themeColor="text1"/>
          <w:lang w:val="es-ES"/>
        </w:rPr>
        <w:t>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para la continuación del trámite pertinente.</w:t>
      </w:r>
    </w:p>
    <w:p w14:paraId="4FC000AA" w14:textId="34282A6C" w:rsidR="000D4DA4" w:rsidRDefault="000D4DA4" w:rsidP="000D4DA4">
      <w:pPr>
        <w:rPr>
          <w:bCs/>
          <w:color w:val="000000" w:themeColor="text1"/>
          <w:lang w:val="es-ES"/>
        </w:rPr>
      </w:pPr>
      <w:r w:rsidRPr="000D4DA4">
        <w:rPr>
          <w:bCs/>
          <w:color w:val="000000" w:themeColor="text1"/>
          <w:lang w:val="es-ES"/>
        </w:rPr>
        <w:t>El desglose de los Análisis de Precios Unitarios publicados en el SECOP II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en concordancia con las especificaciones de construcción: equipos, materiales, transportes, mano de obra y costos indirectos. Si existe alguna duda o interrogante sobre la presentación de estos APU publicados por INVIAS, es deber del proponente hacerlos conocer con cuatro (4) días hábiles antes del cierre del proceso licitatorio para que el INVIAS los pueda estudiar.</w:t>
      </w:r>
    </w:p>
    <w:p w14:paraId="03F0495B" w14:textId="77777777" w:rsidR="00EA7661" w:rsidRPr="000D4DA4" w:rsidRDefault="00EA7661" w:rsidP="000D4DA4">
      <w:pPr>
        <w:rPr>
          <w:bCs/>
          <w:color w:val="000000" w:themeColor="text1"/>
          <w:lang w:val="es-ES"/>
        </w:rPr>
      </w:pP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3169DBEB" w14:textId="77777777" w:rsidR="000D4DA4" w:rsidRPr="000D4DA4" w:rsidRDefault="000D4DA4" w:rsidP="000D4DA4">
      <w:pPr>
        <w:rPr>
          <w:bCs/>
          <w:color w:val="000000" w:themeColor="text1"/>
          <w:lang w:val="es-ES"/>
        </w:rPr>
      </w:pPr>
      <w:r w:rsidRPr="000D4DA4">
        <w:rPr>
          <w:bCs/>
          <w:color w:val="000000" w:themeColor="text1"/>
          <w:lang w:val="es-ES"/>
        </w:rPr>
        <w:t>Para el presente proceso se hace necesario el cumplimiento de las especificaciones generales de construcción, el Manual de interventoría vigente y demás documentos técnicos como manuales, guías, apéndices, anexos o similares, requeridos para la ejecución del contrato y que debe tener en cuenta el proponente al momento de estructurar y presentar su oferta.</w:t>
      </w:r>
    </w:p>
    <w:p w14:paraId="45269412" w14:textId="77777777" w:rsidR="000D4DA4" w:rsidRPr="000D4DA4" w:rsidRDefault="000D4DA4" w:rsidP="000D4DA4">
      <w:pPr>
        <w:rPr>
          <w:color w:val="000000" w:themeColor="text1"/>
          <w:vertAlign w:val="subscript"/>
          <w:lang w:val="es-ES"/>
        </w:rPr>
      </w:pPr>
    </w:p>
    <w:p w14:paraId="084D8035" w14:textId="428B46B2" w:rsidR="005E2539" w:rsidRPr="000D4DA4" w:rsidRDefault="000D4DA4" w:rsidP="000D4DA4">
      <w:pPr>
        <w:rPr>
          <w:bCs/>
          <w:color w:val="000000" w:themeColor="text1"/>
          <w:lang w:val="es-ES"/>
        </w:rPr>
      </w:pPr>
      <w:r w:rsidRPr="000D4DA4">
        <w:rPr>
          <w:bCs/>
          <w:color w:val="000000" w:themeColor="text1"/>
          <w:lang w:val="es-ES"/>
        </w:rPr>
        <w:t xml:space="preserve">En constancia, se firma en </w:t>
      </w:r>
      <w:r w:rsidR="006A0073">
        <w:rPr>
          <w:bCs/>
          <w:color w:val="000000" w:themeColor="text1"/>
          <w:lang w:val="es-ES"/>
        </w:rPr>
        <w:t>Valledupar,</w:t>
      </w:r>
      <w:r w:rsidRPr="000D4DA4">
        <w:rPr>
          <w:bCs/>
          <w:color w:val="000000" w:themeColor="text1"/>
          <w:lang w:val="es-ES"/>
        </w:rPr>
        <w:t xml:space="preserve"> a </w:t>
      </w:r>
      <w:r w:rsidRPr="00F20A0F">
        <w:rPr>
          <w:bCs/>
          <w:color w:val="000000" w:themeColor="text1"/>
          <w:lang w:val="es-ES"/>
        </w:rPr>
        <w:t xml:space="preserve">los </w:t>
      </w:r>
      <w:r w:rsidR="00F20A0F" w:rsidRPr="00F20A0F">
        <w:rPr>
          <w:bCs/>
          <w:color w:val="000000" w:themeColor="text1"/>
          <w:lang w:val="es-ES"/>
        </w:rPr>
        <w:t>veint</w:t>
      </w:r>
      <w:r w:rsidR="00FA379B">
        <w:rPr>
          <w:bCs/>
          <w:color w:val="000000" w:themeColor="text1"/>
          <w:lang w:val="es-ES"/>
        </w:rPr>
        <w:t>i</w:t>
      </w:r>
      <w:r w:rsidR="005D75B5">
        <w:rPr>
          <w:bCs/>
          <w:color w:val="000000" w:themeColor="text1"/>
          <w:lang w:val="es-ES"/>
        </w:rPr>
        <w:t>siete</w:t>
      </w:r>
      <w:r w:rsidR="00F20A0F" w:rsidRPr="00F20A0F">
        <w:rPr>
          <w:bCs/>
          <w:color w:val="000000" w:themeColor="text1"/>
          <w:lang w:val="es-ES"/>
        </w:rPr>
        <w:t xml:space="preserve"> </w:t>
      </w:r>
      <w:r w:rsidRPr="00F20A0F">
        <w:rPr>
          <w:bCs/>
          <w:color w:val="000000" w:themeColor="text1"/>
          <w:lang w:val="es-ES"/>
        </w:rPr>
        <w:t>(</w:t>
      </w:r>
      <w:r w:rsidR="00FA379B">
        <w:rPr>
          <w:bCs/>
          <w:color w:val="000000" w:themeColor="text1"/>
          <w:lang w:val="es-ES"/>
        </w:rPr>
        <w:t>2</w:t>
      </w:r>
      <w:r w:rsidR="005D75B5">
        <w:rPr>
          <w:bCs/>
          <w:color w:val="000000" w:themeColor="text1"/>
          <w:lang w:val="es-ES"/>
        </w:rPr>
        <w:t>7</w:t>
      </w:r>
      <w:r w:rsidRPr="00F20A0F">
        <w:rPr>
          <w:bCs/>
          <w:color w:val="000000" w:themeColor="text1"/>
          <w:lang w:val="es-ES"/>
        </w:rPr>
        <w:t>)</w:t>
      </w:r>
      <w:r w:rsidRPr="000D4DA4">
        <w:rPr>
          <w:bCs/>
          <w:color w:val="000000" w:themeColor="text1"/>
          <w:lang w:val="es-ES"/>
        </w:rPr>
        <w:t xml:space="preserve"> días del mes de</w:t>
      </w:r>
      <w:r w:rsidR="006A0073">
        <w:rPr>
          <w:bCs/>
          <w:color w:val="000000" w:themeColor="text1"/>
          <w:lang w:val="es-ES"/>
        </w:rPr>
        <w:t>, marzo del año dos mil veintitrés</w:t>
      </w:r>
      <w:r w:rsidRPr="000D4DA4">
        <w:rPr>
          <w:bCs/>
          <w:color w:val="000000" w:themeColor="text1"/>
          <w:lang w:val="es-ES"/>
        </w:rPr>
        <w:t xml:space="preserve"> (202</w:t>
      </w:r>
      <w:r w:rsidR="006A0073">
        <w:rPr>
          <w:bCs/>
          <w:color w:val="000000" w:themeColor="text1"/>
          <w:lang w:val="es-ES"/>
        </w:rPr>
        <w:t>3</w:t>
      </w:r>
      <w:r w:rsidRPr="000D4DA4">
        <w:rPr>
          <w:bCs/>
          <w:color w:val="000000" w:themeColor="text1"/>
          <w:lang w:val="es-ES"/>
        </w:rPr>
        <w:t>)</w:t>
      </w:r>
      <w:r>
        <w:rPr>
          <w:bCs/>
          <w:color w:val="000000" w:themeColor="text1"/>
          <w:lang w:val="es-ES"/>
        </w:rPr>
        <w:t>.</w:t>
      </w:r>
    </w:p>
    <w:p w14:paraId="26EA2B10" w14:textId="3EC596E3" w:rsidR="000D4DA4" w:rsidRPr="000F6E41" w:rsidRDefault="000D4DA4" w:rsidP="00E23993">
      <w:pPr>
        <w:rPr>
          <w:color w:val="000000" w:themeColor="text1"/>
          <w:vertAlign w:val="subscript"/>
          <w:lang w:val="es-ES"/>
        </w:rPr>
      </w:pPr>
    </w:p>
    <w:p w14:paraId="02421AC4" w14:textId="6E90E632" w:rsidR="000D4DA4" w:rsidRDefault="000D4DA4" w:rsidP="000D4DA4">
      <w:pPr>
        <w:rPr>
          <w:color w:val="000000" w:themeColor="text1"/>
        </w:rPr>
      </w:pPr>
    </w:p>
    <w:p w14:paraId="3D097A0A" w14:textId="77777777" w:rsidR="000D4DA4" w:rsidRDefault="000D4DA4" w:rsidP="000D4DA4">
      <w:pPr>
        <w:spacing w:line="240" w:lineRule="atLeast"/>
        <w:contextualSpacing/>
        <w:jc w:val="center"/>
        <w:rPr>
          <w:color w:val="000000" w:themeColor="text1"/>
        </w:rPr>
      </w:pPr>
      <w:r>
        <w:rPr>
          <w:color w:val="000000" w:themeColor="text1"/>
        </w:rPr>
        <w:t>______________________________________________</w:t>
      </w:r>
    </w:p>
    <w:p w14:paraId="2F9BAB40" w14:textId="286E6D9C" w:rsidR="000D4DA4" w:rsidRDefault="000D4DA4" w:rsidP="000D4DA4">
      <w:pPr>
        <w:spacing w:line="240" w:lineRule="atLeast"/>
        <w:contextualSpacing/>
        <w:jc w:val="center"/>
        <w:rPr>
          <w:b/>
          <w:bCs/>
          <w:color w:val="000000" w:themeColor="text1"/>
        </w:rPr>
      </w:pPr>
      <w:r>
        <w:rPr>
          <w:b/>
          <w:bCs/>
          <w:color w:val="000000" w:themeColor="text1"/>
        </w:rPr>
        <w:t xml:space="preserve">ING </w:t>
      </w:r>
      <w:r w:rsidR="006A0073">
        <w:rPr>
          <w:b/>
          <w:bCs/>
          <w:color w:val="000000" w:themeColor="text1"/>
        </w:rPr>
        <w:t>ONNA MARIA ZULETA ARAUJO</w:t>
      </w:r>
    </w:p>
    <w:p w14:paraId="02058A06" w14:textId="293BE2A7" w:rsidR="000D4DA4" w:rsidRDefault="000D4DA4" w:rsidP="000D4DA4">
      <w:pPr>
        <w:spacing w:line="240" w:lineRule="atLeast"/>
        <w:contextualSpacing/>
        <w:jc w:val="center"/>
        <w:rPr>
          <w:color w:val="000000" w:themeColor="text1"/>
        </w:rPr>
      </w:pPr>
      <w:r>
        <w:rPr>
          <w:color w:val="000000" w:themeColor="text1"/>
        </w:rPr>
        <w:t>DIRECTOR</w:t>
      </w:r>
      <w:r w:rsidR="006A0073">
        <w:rPr>
          <w:color w:val="000000" w:themeColor="text1"/>
        </w:rPr>
        <w:t>A</w:t>
      </w:r>
      <w:r>
        <w:rPr>
          <w:color w:val="000000" w:themeColor="text1"/>
        </w:rPr>
        <w:t xml:space="preserve"> TERRITORIAL </w:t>
      </w:r>
      <w:r w:rsidR="006A0073">
        <w:rPr>
          <w:color w:val="000000" w:themeColor="text1"/>
        </w:rPr>
        <w:t>CESAR</w:t>
      </w:r>
      <w:r>
        <w:rPr>
          <w:color w:val="000000" w:themeColor="text1"/>
        </w:rPr>
        <w:t>-INVIAS</w:t>
      </w:r>
    </w:p>
    <w:p w14:paraId="298CBE81" w14:textId="77777777" w:rsidR="000D4DA4" w:rsidRDefault="000D4DA4" w:rsidP="000D4DA4">
      <w:pPr>
        <w:rPr>
          <w:color w:val="000000" w:themeColor="text1"/>
        </w:rPr>
      </w:pPr>
    </w:p>
    <w:p w14:paraId="37A53F63" w14:textId="4DC50083" w:rsidR="003A19BF" w:rsidRPr="00724EC1" w:rsidRDefault="003A19BF" w:rsidP="000D4DA4">
      <w:pPr>
        <w:jc w:val="center"/>
        <w:rPr>
          <w:color w:val="000000"/>
        </w:rPr>
      </w:pPr>
    </w:p>
    <w:sectPr w:rsidR="003A19BF" w:rsidRPr="00724EC1" w:rsidSect="00685A0C">
      <w:headerReference w:type="even" r:id="rId13"/>
      <w:headerReference w:type="default" r:id="rId14"/>
      <w:footerReference w:type="even" r:id="rId15"/>
      <w:footerReference w:type="default" r:id="rId16"/>
      <w:headerReference w:type="first" r:id="rId17"/>
      <w:footerReference w:type="first" r:id="rId18"/>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E37" w14:textId="77777777" w:rsidR="003C3C85" w:rsidRDefault="003C3C85" w:rsidP="007D0390">
      <w:pPr>
        <w:spacing w:after="0" w:line="240" w:lineRule="auto"/>
      </w:pPr>
      <w:r>
        <w:separator/>
      </w:r>
    </w:p>
  </w:endnote>
  <w:endnote w:type="continuationSeparator" w:id="0">
    <w:p w14:paraId="3D9C93CB" w14:textId="77777777" w:rsidR="003C3C85" w:rsidRDefault="003C3C85" w:rsidP="007D0390">
      <w:pPr>
        <w:spacing w:after="0" w:line="240" w:lineRule="auto"/>
      </w:pPr>
      <w:r>
        <w:continuationSeparator/>
      </w:r>
    </w:p>
  </w:endnote>
  <w:endnote w:type="continuationNotice" w:id="1">
    <w:p w14:paraId="09FD5A46" w14:textId="77777777" w:rsidR="003C3C85" w:rsidRDefault="003C3C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16905" w14:textId="77777777" w:rsidR="00E95AAD" w:rsidRDefault="00E95A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62F7E35B" w14:textId="36D943DD" w:rsidR="00ED7F99" w:rsidRDefault="004C140E" w:rsidP="007F467B">
    <w:pPr>
      <w:widowControl w:val="0"/>
      <w:autoSpaceDE w:val="0"/>
      <w:autoSpaceDN w:val="0"/>
      <w:adjustRightInd w:val="0"/>
      <w:spacing w:after="0" w:line="265" w:lineRule="exact"/>
      <w:ind w:left="-18" w:right="-38"/>
      <w:jc w:val="center"/>
      <w:rPr>
        <w:rFonts w:cs="Arial"/>
        <w:b/>
        <w:i/>
        <w:iCs/>
        <w:color w:val="A6A6A6" w:themeColor="background1" w:themeShade="A6"/>
        <w:sz w:val="18"/>
        <w:szCs w:val="18"/>
      </w:rPr>
    </w:pPr>
    <w:r w:rsidRPr="004C140E">
      <w:rPr>
        <w:rFonts w:cs="Arial"/>
        <w:b/>
        <w:i/>
        <w:iCs/>
        <w:color w:val="A6A6A6" w:themeColor="background1" w:themeShade="A6"/>
        <w:sz w:val="18"/>
        <w:szCs w:val="18"/>
      </w:rPr>
      <w:t xml:space="preserve">MANTENIMIENTO DE LA </w:t>
    </w:r>
    <w:r w:rsidR="00E95AAD">
      <w:rPr>
        <w:rFonts w:cs="Arial"/>
        <w:b/>
        <w:i/>
        <w:iCs/>
        <w:color w:val="A6A6A6" w:themeColor="background1" w:themeShade="A6"/>
        <w:sz w:val="18"/>
        <w:szCs w:val="18"/>
      </w:rPr>
      <w:t>RUTA 8004 VIA NACIONAL VALLEDUPAR – LA PAZ.</w:t>
    </w:r>
  </w:p>
  <w:p w14:paraId="612A2A21" w14:textId="77777777" w:rsidR="004C140E" w:rsidRPr="000963DC" w:rsidRDefault="004C140E" w:rsidP="007F467B">
    <w:pPr>
      <w:widowControl w:val="0"/>
      <w:autoSpaceDE w:val="0"/>
      <w:autoSpaceDN w:val="0"/>
      <w:adjustRightInd w:val="0"/>
      <w:spacing w:after="0" w:line="265" w:lineRule="exact"/>
      <w:ind w:left="-18" w:right="-38"/>
      <w:jc w:val="center"/>
      <w:rPr>
        <w:rFonts w:cs="Arial"/>
        <w:b/>
        <w:i/>
        <w:iCs/>
        <w:color w:val="A6A6A6" w:themeColor="background1" w:themeShade="A6"/>
        <w:sz w:val="18"/>
        <w:szCs w:val="18"/>
      </w:rPr>
    </w:pPr>
  </w:p>
  <w:p w14:paraId="65556F8D" w14:textId="064A8E5E" w:rsidR="00540F1B" w:rsidRPr="000963DC" w:rsidRDefault="00C62B51" w:rsidP="007F467B">
    <w:pPr>
      <w:widowControl w:val="0"/>
      <w:autoSpaceDE w:val="0"/>
      <w:autoSpaceDN w:val="0"/>
      <w:adjustRightInd w:val="0"/>
      <w:spacing w:after="0" w:line="265" w:lineRule="exact"/>
      <w:ind w:left="-18" w:right="-38"/>
      <w:jc w:val="center"/>
      <w:rPr>
        <w:rFonts w:cs="Arial"/>
        <w:b/>
        <w:i/>
        <w:iCs/>
        <w:color w:val="A6A6A6" w:themeColor="background1" w:themeShade="A6"/>
        <w:sz w:val="18"/>
        <w:szCs w:val="18"/>
      </w:rPr>
    </w:pPr>
    <w:r w:rsidRPr="000963DC">
      <w:rPr>
        <w:rFonts w:cs="Arial"/>
        <w:b/>
        <w:i/>
        <w:iCs/>
        <w:color w:val="A6A6A6" w:themeColor="background1" w:themeShade="A6"/>
        <w:sz w:val="18"/>
        <w:szCs w:val="18"/>
      </w:rPr>
      <w:t xml:space="preserve">INSTITUTO NACIONAL DE VIAS - </w:t>
    </w:r>
    <w:r w:rsidR="00540F1B" w:rsidRPr="000963DC">
      <w:rPr>
        <w:rFonts w:cs="Arial"/>
        <w:b/>
        <w:i/>
        <w:iCs/>
        <w:color w:val="A6A6A6" w:themeColor="background1" w:themeShade="A6"/>
        <w:sz w:val="18"/>
        <w:szCs w:val="18"/>
      </w:rPr>
      <w:t xml:space="preserve">DIRECCION TERRITORIAL </w:t>
    </w:r>
    <w:r w:rsidR="00E95AAD">
      <w:rPr>
        <w:rFonts w:cs="Arial"/>
        <w:b/>
        <w:i/>
        <w:iCs/>
        <w:color w:val="A6A6A6" w:themeColor="background1" w:themeShade="A6"/>
        <w:sz w:val="18"/>
        <w:szCs w:val="18"/>
      </w:rPr>
      <w:t>CESAR</w:t>
    </w:r>
    <w:r w:rsidR="00540F1B" w:rsidRPr="000963DC">
      <w:rPr>
        <w:rFonts w:cs="Arial"/>
        <w:b/>
        <w:i/>
        <w:iCs/>
        <w:color w:val="A6A6A6" w:themeColor="background1" w:themeShade="A6"/>
        <w:sz w:val="18"/>
        <w:szCs w:val="18"/>
      </w:rPr>
      <w:t xml:space="preserve"> </w:t>
    </w: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6F1595F0" w:rsidR="008C5EF0" w:rsidRDefault="008C5EF0" w:rsidP="008C5EF0">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3C4FD" w14:textId="77777777" w:rsidR="00E95AAD" w:rsidRDefault="00E95A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FA446" w14:textId="77777777" w:rsidR="003C3C85" w:rsidRDefault="003C3C85" w:rsidP="007D0390">
      <w:pPr>
        <w:spacing w:after="0" w:line="240" w:lineRule="auto"/>
      </w:pPr>
      <w:r>
        <w:separator/>
      </w:r>
    </w:p>
  </w:footnote>
  <w:footnote w:type="continuationSeparator" w:id="0">
    <w:p w14:paraId="303A127E" w14:textId="77777777" w:rsidR="003C3C85" w:rsidRDefault="003C3C85" w:rsidP="007D0390">
      <w:pPr>
        <w:spacing w:after="0" w:line="240" w:lineRule="auto"/>
      </w:pPr>
      <w:r>
        <w:continuationSeparator/>
      </w:r>
    </w:p>
  </w:footnote>
  <w:footnote w:type="continuationNotice" w:id="1">
    <w:p w14:paraId="54751F0B" w14:textId="77777777" w:rsidR="003C3C85" w:rsidRDefault="003C3C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2</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056F83D5" w:rsidR="00A11373" w:rsidRPr="00E74346" w:rsidRDefault="002C02EE" w:rsidP="00A11373">
          <w:pPr>
            <w:spacing w:after="4" w:line="249" w:lineRule="auto"/>
            <w:ind w:left="10" w:hanging="10"/>
            <w:jc w:val="left"/>
            <w:rPr>
              <w:rFonts w:cs="Arial"/>
              <w:color w:val="595959"/>
              <w:sz w:val="16"/>
              <w:szCs w:val="16"/>
            </w:rPr>
          </w:pPr>
          <w:r>
            <w:rPr>
              <w:rFonts w:cs="Arial"/>
              <w:color w:val="595959"/>
              <w:sz w:val="16"/>
              <w:szCs w:val="16"/>
            </w:rPr>
            <w:t>2</w:t>
          </w:r>
        </w:p>
      </w:tc>
    </w:tr>
  </w:tbl>
  <w:p w14:paraId="1D11AB48" w14:textId="69BDC401" w:rsidR="000268C3" w:rsidRPr="00724EC1" w:rsidRDefault="000268C3" w:rsidP="00120E23">
    <w:pPr>
      <w:pStyle w:val="Encabezado"/>
      <w:rPr>
        <w:rFonts w:ascii="Arial Narrow" w:hAnsi="Arial Narrow"/>
        <w:b/>
        <w:color w:val="3B3838"/>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42085" w14:textId="77777777" w:rsidR="00E95AAD" w:rsidRDefault="00E95A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B8C660C"/>
    <w:multiLevelType w:val="hybridMultilevel"/>
    <w:tmpl w:val="673498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3B7C56DA"/>
    <w:multiLevelType w:val="hybridMultilevel"/>
    <w:tmpl w:val="3D64AB56"/>
    <w:lvl w:ilvl="0" w:tplc="A992CF6C">
      <w:start w:val="1"/>
      <w:numFmt w:val="decimal"/>
      <w:lvlText w:val="%1."/>
      <w:lvlJc w:val="left"/>
      <w:pPr>
        <w:ind w:left="108" w:hanging="219"/>
      </w:pPr>
      <w:rPr>
        <w:rFonts w:ascii="Arial MT" w:eastAsia="Arial MT" w:hAnsi="Arial MT" w:cs="Arial MT" w:hint="default"/>
        <w:color w:val="3A3838"/>
        <w:spacing w:val="-1"/>
        <w:w w:val="100"/>
        <w:sz w:val="16"/>
        <w:szCs w:val="16"/>
        <w:lang w:val="es-ES" w:eastAsia="en-US" w:bidi="ar-SA"/>
      </w:rPr>
    </w:lvl>
    <w:lvl w:ilvl="1" w:tplc="E6247616">
      <w:numFmt w:val="bullet"/>
      <w:lvlText w:val="•"/>
      <w:lvlJc w:val="left"/>
      <w:pPr>
        <w:ind w:left="397" w:hanging="219"/>
      </w:pPr>
      <w:rPr>
        <w:lang w:val="es-ES" w:eastAsia="en-US" w:bidi="ar-SA"/>
      </w:rPr>
    </w:lvl>
    <w:lvl w:ilvl="2" w:tplc="8BDAA7B4">
      <w:numFmt w:val="bullet"/>
      <w:lvlText w:val="•"/>
      <w:lvlJc w:val="left"/>
      <w:pPr>
        <w:ind w:left="694" w:hanging="219"/>
      </w:pPr>
      <w:rPr>
        <w:lang w:val="es-ES" w:eastAsia="en-US" w:bidi="ar-SA"/>
      </w:rPr>
    </w:lvl>
    <w:lvl w:ilvl="3" w:tplc="3710E816">
      <w:numFmt w:val="bullet"/>
      <w:lvlText w:val="•"/>
      <w:lvlJc w:val="left"/>
      <w:pPr>
        <w:ind w:left="991" w:hanging="219"/>
      </w:pPr>
      <w:rPr>
        <w:lang w:val="es-ES" w:eastAsia="en-US" w:bidi="ar-SA"/>
      </w:rPr>
    </w:lvl>
    <w:lvl w:ilvl="4" w:tplc="4DEA612E">
      <w:numFmt w:val="bullet"/>
      <w:lvlText w:val="•"/>
      <w:lvlJc w:val="left"/>
      <w:pPr>
        <w:ind w:left="1288" w:hanging="219"/>
      </w:pPr>
      <w:rPr>
        <w:lang w:val="es-ES" w:eastAsia="en-US" w:bidi="ar-SA"/>
      </w:rPr>
    </w:lvl>
    <w:lvl w:ilvl="5" w:tplc="B00C3E64">
      <w:numFmt w:val="bullet"/>
      <w:lvlText w:val="•"/>
      <w:lvlJc w:val="left"/>
      <w:pPr>
        <w:ind w:left="1585" w:hanging="219"/>
      </w:pPr>
      <w:rPr>
        <w:lang w:val="es-ES" w:eastAsia="en-US" w:bidi="ar-SA"/>
      </w:rPr>
    </w:lvl>
    <w:lvl w:ilvl="6" w:tplc="E96A48A6">
      <w:numFmt w:val="bullet"/>
      <w:lvlText w:val="•"/>
      <w:lvlJc w:val="left"/>
      <w:pPr>
        <w:ind w:left="1882" w:hanging="219"/>
      </w:pPr>
      <w:rPr>
        <w:lang w:val="es-ES" w:eastAsia="en-US" w:bidi="ar-SA"/>
      </w:rPr>
    </w:lvl>
    <w:lvl w:ilvl="7" w:tplc="5AC0CF5C">
      <w:numFmt w:val="bullet"/>
      <w:lvlText w:val="•"/>
      <w:lvlJc w:val="left"/>
      <w:pPr>
        <w:ind w:left="2179" w:hanging="219"/>
      </w:pPr>
      <w:rPr>
        <w:lang w:val="es-ES" w:eastAsia="en-US" w:bidi="ar-SA"/>
      </w:rPr>
    </w:lvl>
    <w:lvl w:ilvl="8" w:tplc="A19A35E8">
      <w:numFmt w:val="bullet"/>
      <w:lvlText w:val="•"/>
      <w:lvlJc w:val="left"/>
      <w:pPr>
        <w:ind w:left="2476" w:hanging="219"/>
      </w:pPr>
      <w:rPr>
        <w:lang w:val="es-ES" w:eastAsia="en-US" w:bidi="ar-SA"/>
      </w:rPr>
    </w:lvl>
  </w:abstractNum>
  <w:abstractNum w:abstractNumId="9" w15:restartNumberingAfterBreak="0">
    <w:nsid w:val="406E0F94"/>
    <w:multiLevelType w:val="hybridMultilevel"/>
    <w:tmpl w:val="2AFEA2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A7A5C5C"/>
    <w:multiLevelType w:val="hybridMultilevel"/>
    <w:tmpl w:val="F0E6270E"/>
    <w:lvl w:ilvl="0" w:tplc="BD5CE21C">
      <w:start w:val="1"/>
      <w:numFmt w:val="decimal"/>
      <w:lvlText w:val="%1."/>
      <w:lvlJc w:val="left"/>
      <w:pPr>
        <w:ind w:left="108" w:hanging="708"/>
      </w:pPr>
      <w:rPr>
        <w:rFonts w:ascii="Arial MT" w:eastAsia="Arial MT" w:hAnsi="Arial MT" w:cs="Arial MT" w:hint="default"/>
        <w:color w:val="3A3838"/>
        <w:spacing w:val="-1"/>
        <w:w w:val="100"/>
        <w:sz w:val="16"/>
        <w:szCs w:val="16"/>
        <w:lang w:val="es-ES" w:eastAsia="en-US" w:bidi="ar-SA"/>
      </w:rPr>
    </w:lvl>
    <w:lvl w:ilvl="1" w:tplc="056EA792">
      <w:numFmt w:val="bullet"/>
      <w:lvlText w:val="•"/>
      <w:lvlJc w:val="left"/>
      <w:pPr>
        <w:ind w:left="397" w:hanging="708"/>
      </w:pPr>
      <w:rPr>
        <w:lang w:val="es-ES" w:eastAsia="en-US" w:bidi="ar-SA"/>
      </w:rPr>
    </w:lvl>
    <w:lvl w:ilvl="2" w:tplc="1158E02A">
      <w:numFmt w:val="bullet"/>
      <w:lvlText w:val="•"/>
      <w:lvlJc w:val="left"/>
      <w:pPr>
        <w:ind w:left="694" w:hanging="708"/>
      </w:pPr>
      <w:rPr>
        <w:lang w:val="es-ES" w:eastAsia="en-US" w:bidi="ar-SA"/>
      </w:rPr>
    </w:lvl>
    <w:lvl w:ilvl="3" w:tplc="3DA41C1E">
      <w:numFmt w:val="bullet"/>
      <w:lvlText w:val="•"/>
      <w:lvlJc w:val="left"/>
      <w:pPr>
        <w:ind w:left="991" w:hanging="708"/>
      </w:pPr>
      <w:rPr>
        <w:lang w:val="es-ES" w:eastAsia="en-US" w:bidi="ar-SA"/>
      </w:rPr>
    </w:lvl>
    <w:lvl w:ilvl="4" w:tplc="0562F912">
      <w:numFmt w:val="bullet"/>
      <w:lvlText w:val="•"/>
      <w:lvlJc w:val="left"/>
      <w:pPr>
        <w:ind w:left="1288" w:hanging="708"/>
      </w:pPr>
      <w:rPr>
        <w:lang w:val="es-ES" w:eastAsia="en-US" w:bidi="ar-SA"/>
      </w:rPr>
    </w:lvl>
    <w:lvl w:ilvl="5" w:tplc="D35E4A44">
      <w:numFmt w:val="bullet"/>
      <w:lvlText w:val="•"/>
      <w:lvlJc w:val="left"/>
      <w:pPr>
        <w:ind w:left="1585" w:hanging="708"/>
      </w:pPr>
      <w:rPr>
        <w:lang w:val="es-ES" w:eastAsia="en-US" w:bidi="ar-SA"/>
      </w:rPr>
    </w:lvl>
    <w:lvl w:ilvl="6" w:tplc="89CA7B2E">
      <w:numFmt w:val="bullet"/>
      <w:lvlText w:val="•"/>
      <w:lvlJc w:val="left"/>
      <w:pPr>
        <w:ind w:left="1882" w:hanging="708"/>
      </w:pPr>
      <w:rPr>
        <w:lang w:val="es-ES" w:eastAsia="en-US" w:bidi="ar-SA"/>
      </w:rPr>
    </w:lvl>
    <w:lvl w:ilvl="7" w:tplc="0A2204A4">
      <w:numFmt w:val="bullet"/>
      <w:lvlText w:val="•"/>
      <w:lvlJc w:val="left"/>
      <w:pPr>
        <w:ind w:left="2179" w:hanging="708"/>
      </w:pPr>
      <w:rPr>
        <w:lang w:val="es-ES" w:eastAsia="en-US" w:bidi="ar-SA"/>
      </w:rPr>
    </w:lvl>
    <w:lvl w:ilvl="8" w:tplc="4A4810DC">
      <w:numFmt w:val="bullet"/>
      <w:lvlText w:val="•"/>
      <w:lvlJc w:val="left"/>
      <w:pPr>
        <w:ind w:left="2476" w:hanging="708"/>
      </w:pPr>
      <w:rPr>
        <w:lang w:val="es-ES" w:eastAsia="en-US" w:bidi="ar-SA"/>
      </w:rPr>
    </w:lvl>
  </w:abstractNum>
  <w:abstractNum w:abstractNumId="12"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3" w15:restartNumberingAfterBreak="0">
    <w:nsid w:val="5E8B4A0E"/>
    <w:multiLevelType w:val="hybridMultilevel"/>
    <w:tmpl w:val="3794B4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68228830">
    <w:abstractNumId w:val="12"/>
  </w:num>
  <w:num w:numId="2" w16cid:durableId="1674408630">
    <w:abstractNumId w:val="2"/>
  </w:num>
  <w:num w:numId="3" w16cid:durableId="2032536141">
    <w:abstractNumId w:val="16"/>
  </w:num>
  <w:num w:numId="4" w16cid:durableId="842471108">
    <w:abstractNumId w:val="7"/>
  </w:num>
  <w:num w:numId="5" w16cid:durableId="1226716613">
    <w:abstractNumId w:val="15"/>
  </w:num>
  <w:num w:numId="6" w16cid:durableId="1098210455">
    <w:abstractNumId w:val="3"/>
  </w:num>
  <w:num w:numId="7" w16cid:durableId="1127234139">
    <w:abstractNumId w:val="10"/>
  </w:num>
  <w:num w:numId="8" w16cid:durableId="1021972009">
    <w:abstractNumId w:val="14"/>
  </w:num>
  <w:num w:numId="9" w16cid:durableId="443618268">
    <w:abstractNumId w:val="4"/>
  </w:num>
  <w:num w:numId="10" w16cid:durableId="1775707830">
    <w:abstractNumId w:val="6"/>
  </w:num>
  <w:num w:numId="11" w16cid:durableId="448279197">
    <w:abstractNumId w:val="1"/>
  </w:num>
  <w:num w:numId="12" w16cid:durableId="1668364369">
    <w:abstractNumId w:val="0"/>
  </w:num>
  <w:num w:numId="13" w16cid:durableId="1157957784">
    <w:abstractNumId w:val="5"/>
  </w:num>
  <w:num w:numId="14" w16cid:durableId="235438022">
    <w:abstractNumId w:val="9"/>
  </w:num>
  <w:num w:numId="15" w16cid:durableId="891503246">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8072075">
    <w:abstractNumId w:val="11"/>
    <w:lvlOverride w:ilvl="0">
      <w:startOverride w:val="1"/>
    </w:lvlOverride>
    <w:lvlOverride w:ilvl="1"/>
    <w:lvlOverride w:ilvl="2"/>
    <w:lvlOverride w:ilvl="3"/>
    <w:lvlOverride w:ilvl="4"/>
    <w:lvlOverride w:ilvl="5"/>
    <w:lvlOverride w:ilvl="6"/>
    <w:lvlOverride w:ilvl="7"/>
    <w:lvlOverride w:ilvl="8"/>
  </w:num>
  <w:num w:numId="17" w16cid:durableId="1851137292">
    <w:abstractNumId w:val="8"/>
    <w:lvlOverride w:ilvl="0">
      <w:startOverride w:val="1"/>
    </w:lvlOverride>
    <w:lvlOverride w:ilvl="1"/>
    <w:lvlOverride w:ilvl="2"/>
    <w:lvlOverride w:ilvl="3"/>
    <w:lvlOverride w:ilvl="4"/>
    <w:lvlOverride w:ilvl="5"/>
    <w:lvlOverride w:ilvl="6"/>
    <w:lvlOverride w:ilvl="7"/>
    <w:lvlOverride w:ilvl="8"/>
  </w:num>
  <w:num w:numId="18" w16cid:durableId="1693262493">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0E30"/>
    <w:rsid w:val="00071544"/>
    <w:rsid w:val="00073D9D"/>
    <w:rsid w:val="00074062"/>
    <w:rsid w:val="000740BC"/>
    <w:rsid w:val="0007590D"/>
    <w:rsid w:val="00077A99"/>
    <w:rsid w:val="00080A8B"/>
    <w:rsid w:val="000822BC"/>
    <w:rsid w:val="00083689"/>
    <w:rsid w:val="00083878"/>
    <w:rsid w:val="00083A7E"/>
    <w:rsid w:val="00085341"/>
    <w:rsid w:val="00086A16"/>
    <w:rsid w:val="00086D63"/>
    <w:rsid w:val="00090341"/>
    <w:rsid w:val="000917B2"/>
    <w:rsid w:val="00092AEF"/>
    <w:rsid w:val="00093F9B"/>
    <w:rsid w:val="000963DC"/>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4DA4"/>
    <w:rsid w:val="000D5BCF"/>
    <w:rsid w:val="000D6129"/>
    <w:rsid w:val="000E15A5"/>
    <w:rsid w:val="000E40B5"/>
    <w:rsid w:val="000E4AF9"/>
    <w:rsid w:val="000F0B01"/>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0E23"/>
    <w:rsid w:val="0012219B"/>
    <w:rsid w:val="00122AB0"/>
    <w:rsid w:val="00123708"/>
    <w:rsid w:val="00126D8C"/>
    <w:rsid w:val="00127C88"/>
    <w:rsid w:val="001301A9"/>
    <w:rsid w:val="00130BC7"/>
    <w:rsid w:val="0013216A"/>
    <w:rsid w:val="0013227C"/>
    <w:rsid w:val="00132538"/>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C4C7C"/>
    <w:rsid w:val="001D1AE6"/>
    <w:rsid w:val="001D3E4B"/>
    <w:rsid w:val="001D55A5"/>
    <w:rsid w:val="001E1AE4"/>
    <w:rsid w:val="001E1EC9"/>
    <w:rsid w:val="001E258D"/>
    <w:rsid w:val="001E4B51"/>
    <w:rsid w:val="001E7F3E"/>
    <w:rsid w:val="001F4D9A"/>
    <w:rsid w:val="001F5214"/>
    <w:rsid w:val="001F5909"/>
    <w:rsid w:val="002004C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36F1"/>
    <w:rsid w:val="0022640E"/>
    <w:rsid w:val="00227032"/>
    <w:rsid w:val="00227384"/>
    <w:rsid w:val="0023199C"/>
    <w:rsid w:val="00232D96"/>
    <w:rsid w:val="00232EDE"/>
    <w:rsid w:val="0023419D"/>
    <w:rsid w:val="00235F5D"/>
    <w:rsid w:val="002368D5"/>
    <w:rsid w:val="00242104"/>
    <w:rsid w:val="00243905"/>
    <w:rsid w:val="00243DB2"/>
    <w:rsid w:val="00245C30"/>
    <w:rsid w:val="00252D8A"/>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87C8C"/>
    <w:rsid w:val="00293428"/>
    <w:rsid w:val="0029383D"/>
    <w:rsid w:val="002948CC"/>
    <w:rsid w:val="00295207"/>
    <w:rsid w:val="00296252"/>
    <w:rsid w:val="002968B6"/>
    <w:rsid w:val="00297AE4"/>
    <w:rsid w:val="002A0295"/>
    <w:rsid w:val="002A2919"/>
    <w:rsid w:val="002A77AD"/>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1E34"/>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3C85"/>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9F1"/>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0558"/>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22C"/>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0563"/>
    <w:rsid w:val="00493FB3"/>
    <w:rsid w:val="00494A3F"/>
    <w:rsid w:val="00494B3A"/>
    <w:rsid w:val="0049505E"/>
    <w:rsid w:val="00495CCD"/>
    <w:rsid w:val="00496825"/>
    <w:rsid w:val="00496998"/>
    <w:rsid w:val="004A0891"/>
    <w:rsid w:val="004A0B57"/>
    <w:rsid w:val="004A1A5E"/>
    <w:rsid w:val="004A1B79"/>
    <w:rsid w:val="004A1CEE"/>
    <w:rsid w:val="004A4766"/>
    <w:rsid w:val="004A56F3"/>
    <w:rsid w:val="004A61F8"/>
    <w:rsid w:val="004A6FDE"/>
    <w:rsid w:val="004A7CA3"/>
    <w:rsid w:val="004A7CE3"/>
    <w:rsid w:val="004B18DF"/>
    <w:rsid w:val="004B23C2"/>
    <w:rsid w:val="004B5A0B"/>
    <w:rsid w:val="004C140E"/>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312"/>
    <w:rsid w:val="004F0740"/>
    <w:rsid w:val="004F5FA6"/>
    <w:rsid w:val="004F78C8"/>
    <w:rsid w:val="004F7D01"/>
    <w:rsid w:val="00500A74"/>
    <w:rsid w:val="005016D7"/>
    <w:rsid w:val="005027CD"/>
    <w:rsid w:val="00504D2C"/>
    <w:rsid w:val="00507F7A"/>
    <w:rsid w:val="005114EA"/>
    <w:rsid w:val="005124DC"/>
    <w:rsid w:val="00514ABD"/>
    <w:rsid w:val="005156DE"/>
    <w:rsid w:val="00517609"/>
    <w:rsid w:val="00517A56"/>
    <w:rsid w:val="0052367E"/>
    <w:rsid w:val="00533E2D"/>
    <w:rsid w:val="005340C3"/>
    <w:rsid w:val="005342C5"/>
    <w:rsid w:val="005355E1"/>
    <w:rsid w:val="0053693D"/>
    <w:rsid w:val="0054090E"/>
    <w:rsid w:val="00540F1B"/>
    <w:rsid w:val="00543E18"/>
    <w:rsid w:val="0054458A"/>
    <w:rsid w:val="00547C45"/>
    <w:rsid w:val="005511BC"/>
    <w:rsid w:val="00552BB0"/>
    <w:rsid w:val="005538E1"/>
    <w:rsid w:val="0055439F"/>
    <w:rsid w:val="005558EF"/>
    <w:rsid w:val="00561604"/>
    <w:rsid w:val="0056250C"/>
    <w:rsid w:val="00563106"/>
    <w:rsid w:val="0056330B"/>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D4A08"/>
    <w:rsid w:val="005D75B5"/>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4B16"/>
    <w:rsid w:val="00696521"/>
    <w:rsid w:val="006967FA"/>
    <w:rsid w:val="006A0073"/>
    <w:rsid w:val="006A01C7"/>
    <w:rsid w:val="006A0531"/>
    <w:rsid w:val="006A10A4"/>
    <w:rsid w:val="006A28B5"/>
    <w:rsid w:val="006B4276"/>
    <w:rsid w:val="006B448E"/>
    <w:rsid w:val="006B4B17"/>
    <w:rsid w:val="006B71D6"/>
    <w:rsid w:val="006B7649"/>
    <w:rsid w:val="006C2A0A"/>
    <w:rsid w:val="006C2FCC"/>
    <w:rsid w:val="006D2E7F"/>
    <w:rsid w:val="006D2EA7"/>
    <w:rsid w:val="006D439A"/>
    <w:rsid w:val="006D4D0C"/>
    <w:rsid w:val="006E098E"/>
    <w:rsid w:val="006E0C22"/>
    <w:rsid w:val="006E224D"/>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13033"/>
    <w:rsid w:val="00721733"/>
    <w:rsid w:val="00723AEF"/>
    <w:rsid w:val="0072450C"/>
    <w:rsid w:val="00724DFB"/>
    <w:rsid w:val="00724EC1"/>
    <w:rsid w:val="00725ED7"/>
    <w:rsid w:val="00726049"/>
    <w:rsid w:val="00726362"/>
    <w:rsid w:val="00726429"/>
    <w:rsid w:val="00726912"/>
    <w:rsid w:val="00726C26"/>
    <w:rsid w:val="0072709D"/>
    <w:rsid w:val="00731863"/>
    <w:rsid w:val="00731F90"/>
    <w:rsid w:val="007332C5"/>
    <w:rsid w:val="0073459C"/>
    <w:rsid w:val="007348C6"/>
    <w:rsid w:val="007376BE"/>
    <w:rsid w:val="007401D3"/>
    <w:rsid w:val="0074068D"/>
    <w:rsid w:val="0074088D"/>
    <w:rsid w:val="00740CAA"/>
    <w:rsid w:val="00740EC3"/>
    <w:rsid w:val="007417B0"/>
    <w:rsid w:val="00742436"/>
    <w:rsid w:val="00750335"/>
    <w:rsid w:val="007510BF"/>
    <w:rsid w:val="007519F9"/>
    <w:rsid w:val="00751BBC"/>
    <w:rsid w:val="00751C8A"/>
    <w:rsid w:val="00752036"/>
    <w:rsid w:val="007529F7"/>
    <w:rsid w:val="007538C1"/>
    <w:rsid w:val="00753FE2"/>
    <w:rsid w:val="00754AB6"/>
    <w:rsid w:val="007552A1"/>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38A1"/>
    <w:rsid w:val="007B4718"/>
    <w:rsid w:val="007B55EB"/>
    <w:rsid w:val="007C0458"/>
    <w:rsid w:val="007C1EEF"/>
    <w:rsid w:val="007C3B5E"/>
    <w:rsid w:val="007D0390"/>
    <w:rsid w:val="007D0F23"/>
    <w:rsid w:val="007D18BB"/>
    <w:rsid w:val="007D2079"/>
    <w:rsid w:val="007D2F73"/>
    <w:rsid w:val="007D3A88"/>
    <w:rsid w:val="007D5A80"/>
    <w:rsid w:val="007D6354"/>
    <w:rsid w:val="007D665E"/>
    <w:rsid w:val="007D6C9D"/>
    <w:rsid w:val="007E1CD0"/>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422A"/>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183F"/>
    <w:rsid w:val="00882B7C"/>
    <w:rsid w:val="00884778"/>
    <w:rsid w:val="00884ECA"/>
    <w:rsid w:val="0088753E"/>
    <w:rsid w:val="00887F05"/>
    <w:rsid w:val="00890854"/>
    <w:rsid w:val="0089267F"/>
    <w:rsid w:val="008951E4"/>
    <w:rsid w:val="00896C0F"/>
    <w:rsid w:val="008A05F9"/>
    <w:rsid w:val="008A088B"/>
    <w:rsid w:val="008A2E93"/>
    <w:rsid w:val="008A4B9F"/>
    <w:rsid w:val="008A5AD4"/>
    <w:rsid w:val="008A5C5D"/>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E6F17"/>
    <w:rsid w:val="008F1BFD"/>
    <w:rsid w:val="008F360C"/>
    <w:rsid w:val="008F57B1"/>
    <w:rsid w:val="008F596B"/>
    <w:rsid w:val="00900F96"/>
    <w:rsid w:val="00904F1C"/>
    <w:rsid w:val="00907147"/>
    <w:rsid w:val="00907E44"/>
    <w:rsid w:val="00911919"/>
    <w:rsid w:val="00912E23"/>
    <w:rsid w:val="00912E98"/>
    <w:rsid w:val="00917869"/>
    <w:rsid w:val="00920A4F"/>
    <w:rsid w:val="00920B22"/>
    <w:rsid w:val="00927F11"/>
    <w:rsid w:val="009312C7"/>
    <w:rsid w:val="0093293B"/>
    <w:rsid w:val="00934418"/>
    <w:rsid w:val="00935F7C"/>
    <w:rsid w:val="0093607F"/>
    <w:rsid w:val="00937D51"/>
    <w:rsid w:val="00940D93"/>
    <w:rsid w:val="00942145"/>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3F29"/>
    <w:rsid w:val="00975DE8"/>
    <w:rsid w:val="00982D47"/>
    <w:rsid w:val="00982FA3"/>
    <w:rsid w:val="00985418"/>
    <w:rsid w:val="00985992"/>
    <w:rsid w:val="00986880"/>
    <w:rsid w:val="00987386"/>
    <w:rsid w:val="009902E4"/>
    <w:rsid w:val="009935BF"/>
    <w:rsid w:val="00994092"/>
    <w:rsid w:val="009963C2"/>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172CA"/>
    <w:rsid w:val="00A23167"/>
    <w:rsid w:val="00A23FE9"/>
    <w:rsid w:val="00A26A32"/>
    <w:rsid w:val="00A40B40"/>
    <w:rsid w:val="00A420C4"/>
    <w:rsid w:val="00A43C6F"/>
    <w:rsid w:val="00A4406B"/>
    <w:rsid w:val="00A46B71"/>
    <w:rsid w:val="00A50E0D"/>
    <w:rsid w:val="00A551FE"/>
    <w:rsid w:val="00A60393"/>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1ACF"/>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2343"/>
    <w:rsid w:val="00AE46ED"/>
    <w:rsid w:val="00AE5AFF"/>
    <w:rsid w:val="00AE7103"/>
    <w:rsid w:val="00AE7EB5"/>
    <w:rsid w:val="00AF0B5A"/>
    <w:rsid w:val="00AF10E5"/>
    <w:rsid w:val="00AF18E6"/>
    <w:rsid w:val="00AF53BE"/>
    <w:rsid w:val="00AF7065"/>
    <w:rsid w:val="00B04155"/>
    <w:rsid w:val="00B04B0A"/>
    <w:rsid w:val="00B06BA1"/>
    <w:rsid w:val="00B06C0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1D76"/>
    <w:rsid w:val="00B4322B"/>
    <w:rsid w:val="00B43C03"/>
    <w:rsid w:val="00B44A16"/>
    <w:rsid w:val="00B44FE8"/>
    <w:rsid w:val="00B4549F"/>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9511A"/>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28D3"/>
    <w:rsid w:val="00BD388C"/>
    <w:rsid w:val="00BD5AEF"/>
    <w:rsid w:val="00BD70E3"/>
    <w:rsid w:val="00BD7FFB"/>
    <w:rsid w:val="00BE01D2"/>
    <w:rsid w:val="00BE01F3"/>
    <w:rsid w:val="00BE19AC"/>
    <w:rsid w:val="00BE2B64"/>
    <w:rsid w:val="00BE2BA3"/>
    <w:rsid w:val="00BE36D1"/>
    <w:rsid w:val="00BE3ADC"/>
    <w:rsid w:val="00BE5F8C"/>
    <w:rsid w:val="00BE6A3C"/>
    <w:rsid w:val="00BF0457"/>
    <w:rsid w:val="00BF3A23"/>
    <w:rsid w:val="00BF48A3"/>
    <w:rsid w:val="00C0013C"/>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B51"/>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1C2C"/>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51A4"/>
    <w:rsid w:val="00E0612A"/>
    <w:rsid w:val="00E06DFC"/>
    <w:rsid w:val="00E0761B"/>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6539"/>
    <w:rsid w:val="00E87B76"/>
    <w:rsid w:val="00E90FBE"/>
    <w:rsid w:val="00E91B91"/>
    <w:rsid w:val="00E931F3"/>
    <w:rsid w:val="00E95AAD"/>
    <w:rsid w:val="00E9671B"/>
    <w:rsid w:val="00EA0E56"/>
    <w:rsid w:val="00EA0F5C"/>
    <w:rsid w:val="00EA30BF"/>
    <w:rsid w:val="00EA7661"/>
    <w:rsid w:val="00EB42AC"/>
    <w:rsid w:val="00EC0EDB"/>
    <w:rsid w:val="00EC2EC1"/>
    <w:rsid w:val="00EC3E16"/>
    <w:rsid w:val="00EC7BA3"/>
    <w:rsid w:val="00ED2A37"/>
    <w:rsid w:val="00ED6532"/>
    <w:rsid w:val="00ED7F99"/>
    <w:rsid w:val="00EE206B"/>
    <w:rsid w:val="00EE49AE"/>
    <w:rsid w:val="00EE54FE"/>
    <w:rsid w:val="00EE5CD3"/>
    <w:rsid w:val="00EE60DB"/>
    <w:rsid w:val="00EE6339"/>
    <w:rsid w:val="00EF6B5F"/>
    <w:rsid w:val="00EF7D78"/>
    <w:rsid w:val="00F01719"/>
    <w:rsid w:val="00F02CB6"/>
    <w:rsid w:val="00F1452B"/>
    <w:rsid w:val="00F164E4"/>
    <w:rsid w:val="00F16B6D"/>
    <w:rsid w:val="00F20A0F"/>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3AF1"/>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97883"/>
    <w:rsid w:val="00FA0932"/>
    <w:rsid w:val="00FA2BD8"/>
    <w:rsid w:val="00FA379B"/>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13C"/>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A60393"/>
    <w:pPr>
      <w:widowControl w:val="0"/>
      <w:autoSpaceDE w:val="0"/>
      <w:autoSpaceDN w:val="0"/>
      <w:spacing w:after="0" w:line="240" w:lineRule="auto"/>
      <w:jc w:val="left"/>
    </w:pPr>
    <w:rPr>
      <w:rFonts w:ascii="Arial MT" w:eastAsia="Arial MT" w:hAnsi="Arial MT" w:cs="Arial MT"/>
      <w:sz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92550">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64319614">
      <w:bodyDiv w:val="1"/>
      <w:marLeft w:val="0"/>
      <w:marRight w:val="0"/>
      <w:marTop w:val="0"/>
      <w:marBottom w:val="0"/>
      <w:divBdr>
        <w:top w:val="none" w:sz="0" w:space="0" w:color="auto"/>
        <w:left w:val="none" w:sz="0" w:space="0" w:color="auto"/>
        <w:bottom w:val="none" w:sz="0" w:space="0" w:color="auto"/>
        <w:right w:val="none" w:sz="0" w:space="0" w:color="auto"/>
      </w:divBdr>
    </w:div>
    <w:div w:id="171724667">
      <w:bodyDiv w:val="1"/>
      <w:marLeft w:val="0"/>
      <w:marRight w:val="0"/>
      <w:marTop w:val="0"/>
      <w:marBottom w:val="0"/>
      <w:divBdr>
        <w:top w:val="none" w:sz="0" w:space="0" w:color="auto"/>
        <w:left w:val="none" w:sz="0" w:space="0" w:color="auto"/>
        <w:bottom w:val="none" w:sz="0" w:space="0" w:color="auto"/>
        <w:right w:val="none" w:sz="0" w:space="0" w:color="auto"/>
      </w:divBdr>
    </w:div>
    <w:div w:id="182322695">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48458695">
      <w:bodyDiv w:val="1"/>
      <w:marLeft w:val="0"/>
      <w:marRight w:val="0"/>
      <w:marTop w:val="0"/>
      <w:marBottom w:val="0"/>
      <w:divBdr>
        <w:top w:val="none" w:sz="0" w:space="0" w:color="auto"/>
        <w:left w:val="none" w:sz="0" w:space="0" w:color="auto"/>
        <w:bottom w:val="none" w:sz="0" w:space="0" w:color="auto"/>
        <w:right w:val="none" w:sz="0" w:space="0" w:color="auto"/>
      </w:divBdr>
    </w:div>
    <w:div w:id="419572176">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52941818">
      <w:bodyDiv w:val="1"/>
      <w:marLeft w:val="0"/>
      <w:marRight w:val="0"/>
      <w:marTop w:val="0"/>
      <w:marBottom w:val="0"/>
      <w:divBdr>
        <w:top w:val="none" w:sz="0" w:space="0" w:color="auto"/>
        <w:left w:val="none" w:sz="0" w:space="0" w:color="auto"/>
        <w:bottom w:val="none" w:sz="0" w:space="0" w:color="auto"/>
        <w:right w:val="none" w:sz="0" w:space="0" w:color="auto"/>
      </w:divBdr>
    </w:div>
    <w:div w:id="492330358">
      <w:bodyDiv w:val="1"/>
      <w:marLeft w:val="0"/>
      <w:marRight w:val="0"/>
      <w:marTop w:val="0"/>
      <w:marBottom w:val="0"/>
      <w:divBdr>
        <w:top w:val="none" w:sz="0" w:space="0" w:color="auto"/>
        <w:left w:val="none" w:sz="0" w:space="0" w:color="auto"/>
        <w:bottom w:val="none" w:sz="0" w:space="0" w:color="auto"/>
        <w:right w:val="none" w:sz="0" w:space="0" w:color="auto"/>
      </w:divBdr>
    </w:div>
    <w:div w:id="529996131">
      <w:bodyDiv w:val="1"/>
      <w:marLeft w:val="0"/>
      <w:marRight w:val="0"/>
      <w:marTop w:val="0"/>
      <w:marBottom w:val="0"/>
      <w:divBdr>
        <w:top w:val="none" w:sz="0" w:space="0" w:color="auto"/>
        <w:left w:val="none" w:sz="0" w:space="0" w:color="auto"/>
        <w:bottom w:val="none" w:sz="0" w:space="0" w:color="auto"/>
        <w:right w:val="none" w:sz="0" w:space="0" w:color="auto"/>
      </w:divBdr>
    </w:div>
    <w:div w:id="630594708">
      <w:bodyDiv w:val="1"/>
      <w:marLeft w:val="0"/>
      <w:marRight w:val="0"/>
      <w:marTop w:val="0"/>
      <w:marBottom w:val="0"/>
      <w:divBdr>
        <w:top w:val="none" w:sz="0" w:space="0" w:color="auto"/>
        <w:left w:val="none" w:sz="0" w:space="0" w:color="auto"/>
        <w:bottom w:val="none" w:sz="0" w:space="0" w:color="auto"/>
        <w:right w:val="none" w:sz="0" w:space="0" w:color="auto"/>
      </w:divBdr>
    </w:div>
    <w:div w:id="685904192">
      <w:bodyDiv w:val="1"/>
      <w:marLeft w:val="0"/>
      <w:marRight w:val="0"/>
      <w:marTop w:val="0"/>
      <w:marBottom w:val="0"/>
      <w:divBdr>
        <w:top w:val="none" w:sz="0" w:space="0" w:color="auto"/>
        <w:left w:val="none" w:sz="0" w:space="0" w:color="auto"/>
        <w:bottom w:val="none" w:sz="0" w:space="0" w:color="auto"/>
        <w:right w:val="none" w:sz="0" w:space="0" w:color="auto"/>
      </w:divBdr>
    </w:div>
    <w:div w:id="709499882">
      <w:bodyDiv w:val="1"/>
      <w:marLeft w:val="0"/>
      <w:marRight w:val="0"/>
      <w:marTop w:val="0"/>
      <w:marBottom w:val="0"/>
      <w:divBdr>
        <w:top w:val="none" w:sz="0" w:space="0" w:color="auto"/>
        <w:left w:val="none" w:sz="0" w:space="0" w:color="auto"/>
        <w:bottom w:val="none" w:sz="0" w:space="0" w:color="auto"/>
        <w:right w:val="none" w:sz="0" w:space="0" w:color="auto"/>
      </w:divBdr>
    </w:div>
    <w:div w:id="724598243">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93983005">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96108348">
      <w:bodyDiv w:val="1"/>
      <w:marLeft w:val="0"/>
      <w:marRight w:val="0"/>
      <w:marTop w:val="0"/>
      <w:marBottom w:val="0"/>
      <w:divBdr>
        <w:top w:val="none" w:sz="0" w:space="0" w:color="auto"/>
        <w:left w:val="none" w:sz="0" w:space="0" w:color="auto"/>
        <w:bottom w:val="none" w:sz="0" w:space="0" w:color="auto"/>
        <w:right w:val="none" w:sz="0" w:space="0" w:color="auto"/>
      </w:divBdr>
    </w:div>
    <w:div w:id="1076435946">
      <w:bodyDiv w:val="1"/>
      <w:marLeft w:val="0"/>
      <w:marRight w:val="0"/>
      <w:marTop w:val="0"/>
      <w:marBottom w:val="0"/>
      <w:divBdr>
        <w:top w:val="none" w:sz="0" w:space="0" w:color="auto"/>
        <w:left w:val="none" w:sz="0" w:space="0" w:color="auto"/>
        <w:bottom w:val="none" w:sz="0" w:space="0" w:color="auto"/>
        <w:right w:val="none" w:sz="0" w:space="0" w:color="auto"/>
      </w:divBdr>
    </w:div>
    <w:div w:id="1081949093">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290936194">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39714050">
      <w:bodyDiv w:val="1"/>
      <w:marLeft w:val="0"/>
      <w:marRight w:val="0"/>
      <w:marTop w:val="0"/>
      <w:marBottom w:val="0"/>
      <w:divBdr>
        <w:top w:val="none" w:sz="0" w:space="0" w:color="auto"/>
        <w:left w:val="none" w:sz="0" w:space="0" w:color="auto"/>
        <w:bottom w:val="none" w:sz="0" w:space="0" w:color="auto"/>
        <w:right w:val="none" w:sz="0" w:space="0" w:color="auto"/>
      </w:divBdr>
    </w:div>
    <w:div w:id="1450469370">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21505944">
      <w:bodyDiv w:val="1"/>
      <w:marLeft w:val="0"/>
      <w:marRight w:val="0"/>
      <w:marTop w:val="0"/>
      <w:marBottom w:val="0"/>
      <w:divBdr>
        <w:top w:val="none" w:sz="0" w:space="0" w:color="auto"/>
        <w:left w:val="none" w:sz="0" w:space="0" w:color="auto"/>
        <w:bottom w:val="none" w:sz="0" w:space="0" w:color="auto"/>
        <w:right w:val="none" w:sz="0" w:space="0" w:color="auto"/>
      </w:divBdr>
    </w:div>
    <w:div w:id="1522355766">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18369827">
      <w:bodyDiv w:val="1"/>
      <w:marLeft w:val="0"/>
      <w:marRight w:val="0"/>
      <w:marTop w:val="0"/>
      <w:marBottom w:val="0"/>
      <w:divBdr>
        <w:top w:val="none" w:sz="0" w:space="0" w:color="auto"/>
        <w:left w:val="none" w:sz="0" w:space="0" w:color="auto"/>
        <w:bottom w:val="none" w:sz="0" w:space="0" w:color="auto"/>
        <w:right w:val="none" w:sz="0" w:space="0" w:color="auto"/>
      </w:divBdr>
    </w:div>
    <w:div w:id="1648438640">
      <w:bodyDiv w:val="1"/>
      <w:marLeft w:val="0"/>
      <w:marRight w:val="0"/>
      <w:marTop w:val="0"/>
      <w:marBottom w:val="0"/>
      <w:divBdr>
        <w:top w:val="none" w:sz="0" w:space="0" w:color="auto"/>
        <w:left w:val="none" w:sz="0" w:space="0" w:color="auto"/>
        <w:bottom w:val="none" w:sz="0" w:space="0" w:color="auto"/>
        <w:right w:val="none" w:sz="0" w:space="0" w:color="auto"/>
      </w:divBdr>
    </w:div>
    <w:div w:id="1677683089">
      <w:bodyDiv w:val="1"/>
      <w:marLeft w:val="0"/>
      <w:marRight w:val="0"/>
      <w:marTop w:val="0"/>
      <w:marBottom w:val="0"/>
      <w:divBdr>
        <w:top w:val="none" w:sz="0" w:space="0" w:color="auto"/>
        <w:left w:val="none" w:sz="0" w:space="0" w:color="auto"/>
        <w:bottom w:val="none" w:sz="0" w:space="0" w:color="auto"/>
        <w:right w:val="none" w:sz="0" w:space="0" w:color="auto"/>
      </w:divBdr>
    </w:div>
    <w:div w:id="1693803700">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57447621">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37485093">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03B1A46E-084F-4FC3-AD18-8D585B69C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15</Pages>
  <Words>5138</Words>
  <Characters>28260</Characters>
  <Application>Microsoft Office Word</Application>
  <DocSecurity>0</DocSecurity>
  <Lines>235</Lines>
  <Paragraphs>66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33332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Gilberto Elias Perez Armella</cp:lastModifiedBy>
  <cp:revision>76</cp:revision>
  <cp:lastPrinted>2022-10-21T19:29:00Z</cp:lastPrinted>
  <dcterms:created xsi:type="dcterms:W3CDTF">2022-08-01T21:27:00Z</dcterms:created>
  <dcterms:modified xsi:type="dcterms:W3CDTF">2023-07-21T20:58:00Z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