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1C" w:rsidRPr="00622745" w:rsidRDefault="008B6D5D" w:rsidP="008B6D5D">
      <w:pPr>
        <w:spacing w:before="5"/>
        <w:ind w:left="142" w:right="186"/>
        <w:jc w:val="both"/>
        <w:rPr>
          <w:rFonts w:ascii="Arial" w:hAnsi="Arial" w:cs="Arial"/>
          <w:b/>
          <w:bCs/>
          <w:sz w:val="14"/>
          <w:szCs w:val="14"/>
          <w:lang w:val="es-CO" w:eastAsia="es-CO"/>
        </w:rPr>
      </w:pPr>
      <w:r w:rsidRPr="00622745">
        <w:rPr>
          <w:rFonts w:ascii="Arial" w:hAnsi="Arial" w:cs="Arial"/>
          <w:b/>
          <w:bCs/>
          <w:sz w:val="14"/>
          <w:szCs w:val="14"/>
          <w:lang w:val="es-CO" w:eastAsia="es-CO"/>
        </w:rPr>
        <w:t>OBJETO: “CONSTRUCCION DE CUBIERTA SOBRE PLACA EN CONCRETO DE LA CANCHA MÚLTIPLE DEL BARRIO LENINGRADO III EN EL MUNICIPIO DE PEREIRA, DEPARTAMENTO DE RISARALDA”.</w:t>
      </w:r>
    </w:p>
    <w:p w:rsidR="00F24C1C" w:rsidRPr="00622745" w:rsidRDefault="00F24C1C">
      <w:pPr>
        <w:rPr>
          <w:sz w:val="14"/>
          <w:szCs w:val="14"/>
        </w:rPr>
      </w:pPr>
    </w:p>
    <w:p w:rsidR="008B6D5D" w:rsidRPr="00622745" w:rsidRDefault="008B6D5D">
      <w:pPr>
        <w:rPr>
          <w:sz w:val="14"/>
          <w:szCs w:val="14"/>
        </w:rPr>
      </w:pPr>
    </w:p>
    <w:tbl>
      <w:tblPr>
        <w:tblW w:w="822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2313"/>
        <w:gridCol w:w="801"/>
        <w:gridCol w:w="850"/>
        <w:gridCol w:w="1276"/>
        <w:gridCol w:w="2410"/>
      </w:tblGrid>
      <w:tr w:rsidR="008B6D5D" w:rsidRPr="00622745" w:rsidTr="004475AA">
        <w:trPr>
          <w:trHeight w:val="239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>No.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 xml:space="preserve">ESTUDIO O PERMISO 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 xml:space="preserve">SI REQUIERE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>NO REQUIERE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  <w:t xml:space="preserve">OBSERVACIONES </w:t>
            </w:r>
          </w:p>
        </w:tc>
      </w:tr>
      <w:tr w:rsidR="008B6D5D" w:rsidRPr="00622745" w:rsidTr="004475AA">
        <w:trPr>
          <w:trHeight w:val="519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 w:rsidP="004475AA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EXISTE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 w:rsidP="004475AA">
            <w:pPr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NO EXISTE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b/>
                <w:bCs/>
                <w:sz w:val="14"/>
                <w:szCs w:val="14"/>
                <w:lang w:val="es-CO" w:eastAsia="es-CO"/>
              </w:rPr>
            </w:pPr>
          </w:p>
        </w:tc>
      </w:tr>
      <w:tr w:rsidR="008B6D5D" w:rsidRPr="00622745" w:rsidTr="004475AA">
        <w:trPr>
          <w:trHeight w:val="89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CERTIFICADO DE TRADICION (válido si es de la Nación, Dpto., Mpio. En caso contrario no aplica)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Predio hace parte de los bienes de uso público del municipio de Pereira  (parques y zonas verdes)</w:t>
            </w:r>
          </w:p>
        </w:tc>
      </w:tr>
      <w:tr w:rsidR="008B6D5D" w:rsidRPr="00622745" w:rsidTr="00622745">
        <w:trPr>
          <w:trHeight w:val="90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PARAMENTOS DE LA EDIFICACION. HILOS Y NIVELES  (PLANEACION MPAL)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rPr>
                <w:sz w:val="14"/>
                <w:szCs w:val="14"/>
                <w:lang w:val="es-CO" w:eastAsia="es-CO"/>
              </w:rPr>
            </w:pPr>
          </w:p>
        </w:tc>
      </w:tr>
      <w:tr w:rsidR="008B6D5D" w:rsidRPr="00622745" w:rsidTr="00622745">
        <w:trPr>
          <w:trHeight w:val="125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ESTUDIO DE SUELOS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134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DISEÑO ESTRUCTURAL (Memorias, planos)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134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5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ESPECIFICACIONES TECNICAS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134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6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PRESUPUESTO DE OBRA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134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7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ANALISIS DE PRECIOS UNITARIOS (APU)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134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LEVANTAMIENTO TOPOGRAFICO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134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PLANOS (especificar cuáles)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4475AA">
        <w:trPr>
          <w:trHeight w:val="264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lastRenderedPageBreak/>
              <w:t>10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PERMISO DISPOSICION FINAL O BOTADEROS AUTORIZADOS (CARDER)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• Escombrera Guadalcanal - </w:t>
            </w:r>
            <w:proofErr w:type="spellStart"/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Cra</w:t>
            </w:r>
            <w:proofErr w:type="spellEnd"/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. 49, Pereira, Risaralda 4°47'08.9"N 75°43'32.9"W 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>• Zona de depósito la Bonita -  Pereira, Risaralda 4°48'51.5"N 75°45'56.7"W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 xml:space="preserve">• Zona de depósito la aurora -  Pereira, Risaralda 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>• Zona de depósito – el brillante – Pereira, Risaralda 4°48'54.1"N 75°45'51.6"W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>Ver documentos RS-0789-28-MAYO-2021 - RS-0136-08-ENERO-2020_ZODME Expedidos por la CARDER</w:t>
            </w:r>
          </w:p>
        </w:tc>
      </w:tr>
      <w:tr w:rsidR="008B6D5D" w:rsidRPr="00622745" w:rsidTr="004475AA">
        <w:trPr>
          <w:trHeight w:val="265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PERMISO EXPLOTACION MATERIAL O FUENTES DE MATERIAL AUTORIZADOS (CARDER)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• Agregados del Occidente de Risaralda - La Virginia-Apía, Santuario, LA ESPERANZA, Santuario, Risaralda-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>• Construcciones El Cairo - Km 16 vía Cerritos Viterbo Frente al inicio de la vía de acceso al municipio de Bel alcázar, Pereira, Risaralda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 xml:space="preserve">• Cantera de </w:t>
            </w:r>
            <w:proofErr w:type="spellStart"/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combia</w:t>
            </w:r>
            <w:proofErr w:type="spellEnd"/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 - Km 3 Vía, Pereira-Marsella, Pereira, Risaralda</w:t>
            </w: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br/>
              <w:t xml:space="preserve">ver documento LICENCIA AMBIENTAL RESOLUCION 0402 TRITURADOS DE COMBIA </w:t>
            </w:r>
          </w:p>
        </w:tc>
      </w:tr>
      <w:tr w:rsidR="008B6D5D" w:rsidRPr="00622745" w:rsidTr="00622745">
        <w:trPr>
          <w:trHeight w:val="117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DISPONIBILIDAD DE SERVICIOS PUBLICOS (EPM).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622745">
        <w:trPr>
          <w:trHeight w:val="84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AFECTACION PREDIAL (PERMISOS PROPIETARIOS)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Teniendo en cuenta la naturaleza del presente proceso, se informa que no se requieren de obras que afecten predios. </w:t>
            </w:r>
          </w:p>
        </w:tc>
      </w:tr>
      <w:tr w:rsidR="008B6D5D" w:rsidRPr="00622745" w:rsidTr="004475AA">
        <w:trPr>
          <w:trHeight w:val="5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LICENCIA DE CONSTRUCCION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Teniendo en cuenta la naturaleza del presente proceso, la administración departamental realizará los trámites pertinentes ante la curaduría urbana de </w:t>
            </w:r>
            <w:proofErr w:type="spellStart"/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pereira</w:t>
            </w:r>
            <w:proofErr w:type="spellEnd"/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 para obtener el licenciamiento de la intervención, para el cual deberá estar expedida para la Resolución de apertura y pl</w:t>
            </w:r>
            <w:r w:rsidR="004475AA"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iego de condiciones definitivo.</w:t>
            </w:r>
          </w:p>
        </w:tc>
      </w:tr>
      <w:tr w:rsidR="008B6D5D" w:rsidRPr="00622745" w:rsidTr="00622745">
        <w:trPr>
          <w:trHeight w:val="118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15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DISEÑO HIDROSANITARIO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622745">
        <w:trPr>
          <w:trHeight w:val="111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16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DISEÑO ELECTRICO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622745">
        <w:trPr>
          <w:trHeight w:val="113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17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DISEÑO ARQUITECTONICO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622745">
        <w:trPr>
          <w:trHeight w:val="11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18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AUTORIZACION PARA INTERVENCION DE OTROS SERVICIOS (TELEFONIA, GAS, OTRO especificar cuál)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Teniendo en cuenta la naturaleza del presente proceso, se informa que no se requieren de permisos de intervención telefonía, ni gas. </w:t>
            </w:r>
          </w:p>
        </w:tc>
      </w:tr>
      <w:tr w:rsidR="008B6D5D" w:rsidRPr="00622745" w:rsidTr="004475AA">
        <w:trPr>
          <w:trHeight w:val="10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lastRenderedPageBreak/>
              <w:t>19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AUTORIZACION DE INTERVENCION SI ES PATRIMONIO ARQUITECTONICO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En el momento no se identifica que el predio  se encuentre dentro del patrimonio Arquitectónico Municipal y/o Departamental</w:t>
            </w:r>
          </w:p>
        </w:tc>
      </w:tr>
      <w:tr w:rsidR="008B6D5D" w:rsidRPr="00622745" w:rsidTr="004475AA">
        <w:trPr>
          <w:trHeight w:val="125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20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PLAN DE MANEJO AMBIENTAL (CARDER)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Producto Contrato de consultoría 1881 de 2021 "CONSULTORIA PARA ESTUDIOS Y DISEÑOS PARA LA CUBIERTA DE LA CANCHA MÚLTIPLE DEL BARRIO LENINGRADO III"</w:t>
            </w:r>
          </w:p>
        </w:tc>
      </w:tr>
      <w:tr w:rsidR="008B6D5D" w:rsidRPr="00622745" w:rsidTr="00622745">
        <w:trPr>
          <w:trHeight w:val="104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21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PERMISO APROVECHAMIENTO  FORESTAL (CARDER)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Teniendo en cuenta la naturaleza del presente proceso, se informa que no se requieren de permisos de aprovechamiento forestal.</w:t>
            </w:r>
          </w:p>
        </w:tc>
      </w:tr>
      <w:tr w:rsidR="008B6D5D" w:rsidRPr="00622745" w:rsidTr="004475AA">
        <w:trPr>
          <w:trHeight w:val="92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22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AUTORIZACION DEL CRIR (Consejo Regional Indígena de Risaralda) PARA INGRESO DEL PERSONAL Y EQUIPO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No aplica</w:t>
            </w:r>
          </w:p>
        </w:tc>
      </w:tr>
      <w:tr w:rsidR="008B6D5D" w:rsidRPr="00622745" w:rsidTr="00622745">
        <w:trPr>
          <w:trHeight w:val="104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23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 xml:space="preserve">AUTORIZACION DEL ALCALDE MUNICIPAL PARA INTERVENCION EN PREDIOS O INFRAESTRUCTURA FISICA EXISTENTES DE PROPIEDAD DEL MUNICIPIO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X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</w:tr>
      <w:tr w:rsidR="008B6D5D" w:rsidRPr="00622745" w:rsidTr="004475AA">
        <w:trPr>
          <w:trHeight w:val="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24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jc w:val="both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OTROS (ESPECIFICAR CUAL)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D5D" w:rsidRPr="00622745" w:rsidRDefault="008B6D5D">
            <w:pPr>
              <w:ind w:left="142"/>
              <w:jc w:val="center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B6D5D" w:rsidRPr="00622745" w:rsidRDefault="008B6D5D">
            <w:pPr>
              <w:ind w:left="142"/>
              <w:rPr>
                <w:rFonts w:ascii="Arial" w:hAnsi="Arial" w:cs="Arial"/>
                <w:sz w:val="14"/>
                <w:szCs w:val="14"/>
                <w:lang w:val="es-CO" w:eastAsia="es-CO"/>
              </w:rPr>
            </w:pPr>
            <w:r w:rsidRPr="00622745">
              <w:rPr>
                <w:rFonts w:ascii="Arial" w:hAnsi="Arial" w:cs="Arial"/>
                <w:sz w:val="14"/>
                <w:szCs w:val="14"/>
                <w:lang w:val="es-CO" w:eastAsia="es-CO"/>
              </w:rPr>
              <w:t> </w:t>
            </w:r>
          </w:p>
        </w:tc>
      </w:tr>
    </w:tbl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  <w:r w:rsidRPr="00622745">
        <w:rPr>
          <w:rFonts w:ascii="Arial" w:hAnsi="Arial" w:cs="Arial"/>
          <w:b/>
          <w:sz w:val="14"/>
          <w:szCs w:val="14"/>
          <w:lang w:val="es-CO" w:eastAsia="es-CO"/>
        </w:rPr>
        <w:t>MONICA PAOLA SALDARRIAGA ESCOBAR                            YIMI ANDRES GALLEGO OSORIO</w:t>
      </w:r>
    </w:p>
    <w:p w:rsidR="008B6D5D" w:rsidRPr="00622745" w:rsidRDefault="008B6D5D">
      <w:pPr>
        <w:spacing w:before="5"/>
        <w:rPr>
          <w:rFonts w:ascii="Arial" w:hAnsi="Arial" w:cs="Arial"/>
          <w:sz w:val="14"/>
          <w:szCs w:val="14"/>
          <w:lang w:val="es-CO" w:eastAsia="es-CO"/>
        </w:rPr>
      </w:pPr>
      <w:r w:rsidRPr="00622745">
        <w:rPr>
          <w:rFonts w:ascii="Arial" w:hAnsi="Arial" w:cs="Arial"/>
          <w:sz w:val="14"/>
          <w:szCs w:val="14"/>
          <w:lang w:val="es-CO" w:eastAsia="es-CO"/>
        </w:rPr>
        <w:t>Secretaria de Infraestructura                                                       Director técnico</w:t>
      </w: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8B6D5D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</w:p>
    <w:p w:rsidR="00F24C1C" w:rsidRPr="00622745" w:rsidRDefault="008B6D5D">
      <w:pPr>
        <w:spacing w:before="5"/>
        <w:rPr>
          <w:rFonts w:ascii="Arial" w:hAnsi="Arial" w:cs="Arial"/>
          <w:b/>
          <w:sz w:val="14"/>
          <w:szCs w:val="14"/>
          <w:lang w:val="es-CO" w:eastAsia="es-CO"/>
        </w:rPr>
      </w:pPr>
      <w:r w:rsidRPr="00622745">
        <w:rPr>
          <w:rFonts w:ascii="Arial" w:hAnsi="Arial" w:cs="Arial"/>
          <w:b/>
          <w:sz w:val="14"/>
          <w:szCs w:val="14"/>
          <w:lang w:val="es-CO" w:eastAsia="es-CO"/>
        </w:rPr>
        <w:t>CINDY CAROLINA CATAÑO OSPINA</w:t>
      </w:r>
    </w:p>
    <w:p w:rsidR="008B6D5D" w:rsidRPr="00622745" w:rsidRDefault="008B6D5D">
      <w:pPr>
        <w:spacing w:line="276" w:lineRule="auto"/>
        <w:rPr>
          <w:rFonts w:ascii="Arial" w:hAnsi="Arial" w:cs="Arial"/>
          <w:sz w:val="14"/>
          <w:szCs w:val="14"/>
          <w:lang w:val="es-CO" w:eastAsia="es-CO"/>
        </w:rPr>
      </w:pPr>
      <w:r w:rsidRPr="00622745">
        <w:rPr>
          <w:rFonts w:ascii="Arial" w:hAnsi="Arial" w:cs="Arial"/>
          <w:sz w:val="14"/>
          <w:szCs w:val="14"/>
          <w:lang w:val="es-CO" w:eastAsia="es-CO"/>
        </w:rPr>
        <w:t xml:space="preserve">Ing. Civil - Consolidó información producto </w:t>
      </w:r>
    </w:p>
    <w:p w:rsidR="008B6D5D" w:rsidRPr="00622745" w:rsidRDefault="008B6D5D">
      <w:pPr>
        <w:spacing w:line="276" w:lineRule="auto"/>
        <w:rPr>
          <w:rFonts w:ascii="Arial" w:hAnsi="Arial" w:cs="Arial"/>
          <w:sz w:val="14"/>
          <w:szCs w:val="14"/>
          <w:lang w:val="es-CO" w:eastAsia="es-CO"/>
        </w:rPr>
      </w:pPr>
      <w:proofErr w:type="gramStart"/>
      <w:r w:rsidRPr="00622745">
        <w:rPr>
          <w:rFonts w:ascii="Arial" w:hAnsi="Arial" w:cs="Arial"/>
          <w:sz w:val="14"/>
          <w:szCs w:val="14"/>
          <w:lang w:val="es-CO" w:eastAsia="es-CO"/>
        </w:rPr>
        <w:t>de</w:t>
      </w:r>
      <w:proofErr w:type="gramEnd"/>
      <w:r w:rsidRPr="00622745">
        <w:rPr>
          <w:rFonts w:ascii="Arial" w:hAnsi="Arial" w:cs="Arial"/>
          <w:sz w:val="14"/>
          <w:szCs w:val="14"/>
          <w:lang w:val="es-CO" w:eastAsia="es-CO"/>
        </w:rPr>
        <w:t xml:space="preserve"> los estudios y diseños contrato de </w:t>
      </w:r>
    </w:p>
    <w:p w:rsidR="0011214E" w:rsidRPr="00622745" w:rsidRDefault="008B6D5D" w:rsidP="00622745">
      <w:pPr>
        <w:spacing w:line="276" w:lineRule="auto"/>
        <w:rPr>
          <w:sz w:val="14"/>
          <w:szCs w:val="14"/>
        </w:rPr>
      </w:pPr>
      <w:r w:rsidRPr="00622745">
        <w:rPr>
          <w:rFonts w:ascii="Arial" w:hAnsi="Arial" w:cs="Arial"/>
          <w:sz w:val="14"/>
          <w:szCs w:val="14"/>
          <w:lang w:val="es-CO" w:eastAsia="es-CO"/>
        </w:rPr>
        <w:t>Consultoría</w:t>
      </w:r>
      <w:r w:rsidRPr="00622745">
        <w:rPr>
          <w:rFonts w:ascii="Arial" w:hAnsi="Arial" w:cs="Arial"/>
          <w:sz w:val="14"/>
          <w:szCs w:val="14"/>
          <w:lang w:val="es-CO" w:eastAsia="es-CO"/>
        </w:rPr>
        <w:t xml:space="preserve"> No.1826 de 2021</w:t>
      </w:r>
      <w:bookmarkStart w:id="0" w:name="_GoBack"/>
      <w:bookmarkEnd w:id="0"/>
    </w:p>
    <w:sectPr w:rsidR="0011214E" w:rsidRPr="00622745">
      <w:headerReference w:type="default" r:id="rId7"/>
      <w:pgSz w:w="11910" w:h="16840"/>
      <w:pgMar w:top="158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BDF" w:rsidRDefault="00A04BDF" w:rsidP="008B6D5D">
      <w:r>
        <w:separator/>
      </w:r>
    </w:p>
  </w:endnote>
  <w:endnote w:type="continuationSeparator" w:id="0">
    <w:p w:rsidR="00A04BDF" w:rsidRDefault="00A04BDF" w:rsidP="008B6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BDF" w:rsidRDefault="00A04BDF" w:rsidP="008B6D5D">
      <w:r>
        <w:separator/>
      </w:r>
    </w:p>
  </w:footnote>
  <w:footnote w:type="continuationSeparator" w:id="0">
    <w:p w:rsidR="00A04BDF" w:rsidRDefault="00A04BDF" w:rsidP="008B6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D5D" w:rsidRDefault="008B6D5D" w:rsidP="008B6D5D">
    <w:pPr>
      <w:spacing w:before="5"/>
      <w:rPr>
        <w:rFonts w:ascii="Times New Roman"/>
        <w:sz w:val="6"/>
      </w:rPr>
    </w:pPr>
  </w:p>
  <w:tbl>
    <w:tblPr>
      <w:tblStyle w:val="TableNormal"/>
      <w:tblW w:w="0" w:type="auto"/>
      <w:tblInd w:w="137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903"/>
      <w:gridCol w:w="534"/>
      <w:gridCol w:w="776"/>
      <w:gridCol w:w="793"/>
      <w:gridCol w:w="3259"/>
    </w:tblGrid>
    <w:tr w:rsidR="008B6D5D" w:rsidTr="00092BC1">
      <w:trPr>
        <w:trHeight w:val="160"/>
      </w:trPr>
      <w:tc>
        <w:tcPr>
          <w:tcW w:w="2903" w:type="dxa"/>
          <w:vMerge w:val="restart"/>
        </w:tcPr>
        <w:p w:rsidR="008B6D5D" w:rsidRDefault="008B6D5D" w:rsidP="008B6D5D">
          <w:pPr>
            <w:pStyle w:val="TableParagraph"/>
            <w:spacing w:before="6"/>
            <w:rPr>
              <w:rFonts w:ascii="Times New Roman"/>
              <w:sz w:val="5"/>
            </w:rPr>
          </w:pPr>
        </w:p>
        <w:p w:rsidR="008B6D5D" w:rsidRDefault="008B6D5D" w:rsidP="008B6D5D">
          <w:pPr>
            <w:pStyle w:val="TableParagraph"/>
            <w:ind w:left="703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  <w:lang w:val="es-CO" w:eastAsia="es-CO"/>
            </w:rPr>
            <w:drawing>
              <wp:inline distT="0" distB="0" distL="0" distR="0" wp14:anchorId="0A68853C" wp14:editId="66CBFFB9">
                <wp:extent cx="808477" cy="841248"/>
                <wp:effectExtent l="0" t="0" r="0" b="0"/>
                <wp:docPr id="8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8477" cy="841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" w:type="dxa"/>
          <w:tcBorders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776" w:type="dxa"/>
          <w:tcBorders>
            <w:left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4052" w:type="dxa"/>
          <w:gridSpan w:val="2"/>
          <w:tcBorders>
            <w:left w:val="nil"/>
            <w:bottom w:val="nil"/>
          </w:tcBorders>
        </w:tcPr>
        <w:p w:rsidR="008B6D5D" w:rsidRDefault="008B6D5D" w:rsidP="008B6D5D">
          <w:pPr>
            <w:pStyle w:val="TableParagraph"/>
            <w:spacing w:line="140" w:lineRule="exact"/>
            <w:ind w:left="247"/>
            <w:rPr>
              <w:rFonts w:ascii="Arial"/>
              <w:b/>
              <w:sz w:val="14"/>
            </w:rPr>
          </w:pPr>
          <w:r>
            <w:rPr>
              <w:rFonts w:ascii="Arial"/>
              <w:b/>
              <w:sz w:val="14"/>
            </w:rPr>
            <w:t>DEPARTAMENTO</w:t>
          </w:r>
          <w:r>
            <w:rPr>
              <w:rFonts w:ascii="Arial"/>
              <w:b/>
              <w:spacing w:val="-2"/>
              <w:sz w:val="14"/>
            </w:rPr>
            <w:t xml:space="preserve"> </w:t>
          </w:r>
          <w:r>
            <w:rPr>
              <w:rFonts w:ascii="Arial"/>
              <w:b/>
              <w:sz w:val="14"/>
            </w:rPr>
            <w:t>DE</w:t>
          </w:r>
          <w:r>
            <w:rPr>
              <w:rFonts w:ascii="Arial"/>
              <w:b/>
              <w:spacing w:val="-3"/>
              <w:sz w:val="14"/>
            </w:rPr>
            <w:t xml:space="preserve"> </w:t>
          </w:r>
          <w:r>
            <w:rPr>
              <w:rFonts w:ascii="Arial"/>
              <w:b/>
              <w:sz w:val="14"/>
            </w:rPr>
            <w:t>RISARALDA</w:t>
          </w:r>
        </w:p>
      </w:tc>
    </w:tr>
    <w:tr w:rsidR="008B6D5D" w:rsidTr="00092BC1">
      <w:trPr>
        <w:trHeight w:val="247"/>
      </w:trPr>
      <w:tc>
        <w:tcPr>
          <w:tcW w:w="2903" w:type="dxa"/>
          <w:vMerge/>
          <w:tcBorders>
            <w:top w:val="nil"/>
          </w:tcBorders>
        </w:tcPr>
        <w:p w:rsidR="008B6D5D" w:rsidRDefault="008B6D5D" w:rsidP="008B6D5D">
          <w:pPr>
            <w:rPr>
              <w:sz w:val="2"/>
              <w:szCs w:val="2"/>
            </w:rPr>
          </w:pPr>
        </w:p>
      </w:tc>
      <w:tc>
        <w:tcPr>
          <w:tcW w:w="534" w:type="dxa"/>
          <w:tcBorders>
            <w:top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776" w:type="dxa"/>
          <w:tcBorders>
            <w:top w:val="nil"/>
            <w:left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4052" w:type="dxa"/>
          <w:gridSpan w:val="2"/>
          <w:tcBorders>
            <w:top w:val="nil"/>
            <w:left w:val="nil"/>
            <w:bottom w:val="nil"/>
          </w:tcBorders>
        </w:tcPr>
        <w:p w:rsidR="008B6D5D" w:rsidRDefault="008B6D5D" w:rsidP="008B6D5D">
          <w:pPr>
            <w:pStyle w:val="TableParagraph"/>
            <w:spacing w:line="159" w:lineRule="exact"/>
            <w:ind w:left="419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Secretaría</w:t>
          </w:r>
          <w:r>
            <w:rPr>
              <w:rFonts w:ascii="Arial" w:hAnsi="Arial"/>
              <w:b/>
              <w:spacing w:val="3"/>
              <w:sz w:val="14"/>
            </w:rPr>
            <w:t xml:space="preserve"> </w:t>
          </w:r>
          <w:r>
            <w:rPr>
              <w:rFonts w:ascii="Arial" w:hAnsi="Arial"/>
              <w:b/>
              <w:sz w:val="14"/>
            </w:rPr>
            <w:t>de</w:t>
          </w:r>
          <w:r>
            <w:rPr>
              <w:rFonts w:ascii="Arial" w:hAnsi="Arial"/>
              <w:b/>
              <w:spacing w:val="2"/>
              <w:sz w:val="14"/>
            </w:rPr>
            <w:t xml:space="preserve"> </w:t>
          </w:r>
          <w:r>
            <w:rPr>
              <w:rFonts w:ascii="Arial" w:hAnsi="Arial"/>
              <w:b/>
              <w:sz w:val="14"/>
            </w:rPr>
            <w:t>Infraestructura</w:t>
          </w:r>
        </w:p>
      </w:tc>
    </w:tr>
    <w:tr w:rsidR="008B6D5D" w:rsidTr="00092BC1">
      <w:trPr>
        <w:trHeight w:val="247"/>
      </w:trPr>
      <w:tc>
        <w:tcPr>
          <w:tcW w:w="2903" w:type="dxa"/>
          <w:vMerge/>
          <w:tcBorders>
            <w:top w:val="nil"/>
          </w:tcBorders>
        </w:tcPr>
        <w:p w:rsidR="008B6D5D" w:rsidRDefault="008B6D5D" w:rsidP="008B6D5D">
          <w:pPr>
            <w:rPr>
              <w:sz w:val="2"/>
              <w:szCs w:val="2"/>
            </w:rPr>
          </w:pPr>
        </w:p>
      </w:tc>
      <w:tc>
        <w:tcPr>
          <w:tcW w:w="534" w:type="dxa"/>
          <w:tcBorders>
            <w:top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776" w:type="dxa"/>
          <w:tcBorders>
            <w:top w:val="nil"/>
            <w:left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4052" w:type="dxa"/>
          <w:gridSpan w:val="2"/>
          <w:tcBorders>
            <w:top w:val="nil"/>
            <w:left w:val="nil"/>
            <w:bottom w:val="nil"/>
          </w:tcBorders>
        </w:tcPr>
        <w:p w:rsidR="008B6D5D" w:rsidRDefault="008B6D5D" w:rsidP="008B6D5D">
          <w:pPr>
            <w:pStyle w:val="TableParagraph"/>
            <w:spacing w:before="85" w:line="142" w:lineRule="exact"/>
            <w:ind w:left="736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GESTÓN</w:t>
          </w:r>
          <w:r>
            <w:rPr>
              <w:rFonts w:ascii="Arial" w:hAnsi="Arial"/>
              <w:b/>
              <w:spacing w:val="3"/>
              <w:sz w:val="14"/>
            </w:rPr>
            <w:t xml:space="preserve"> </w:t>
          </w:r>
          <w:r>
            <w:rPr>
              <w:rFonts w:ascii="Arial" w:hAnsi="Arial"/>
              <w:b/>
              <w:sz w:val="14"/>
            </w:rPr>
            <w:t>JURIDICA</w:t>
          </w:r>
        </w:p>
      </w:tc>
    </w:tr>
    <w:tr w:rsidR="008B6D5D" w:rsidTr="00092BC1">
      <w:trPr>
        <w:trHeight w:val="274"/>
      </w:trPr>
      <w:tc>
        <w:tcPr>
          <w:tcW w:w="2903" w:type="dxa"/>
          <w:vMerge/>
          <w:tcBorders>
            <w:top w:val="nil"/>
          </w:tcBorders>
        </w:tcPr>
        <w:p w:rsidR="008B6D5D" w:rsidRDefault="008B6D5D" w:rsidP="008B6D5D">
          <w:pPr>
            <w:rPr>
              <w:sz w:val="2"/>
              <w:szCs w:val="2"/>
            </w:rPr>
          </w:pPr>
        </w:p>
      </w:tc>
      <w:tc>
        <w:tcPr>
          <w:tcW w:w="534" w:type="dxa"/>
          <w:tcBorders>
            <w:top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776" w:type="dxa"/>
          <w:tcBorders>
            <w:top w:val="nil"/>
            <w:left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793" w:type="dxa"/>
          <w:tcBorders>
            <w:top w:val="nil"/>
            <w:left w:val="nil"/>
            <w:bottom w:val="nil"/>
            <w:right w:val="nil"/>
          </w:tcBorders>
        </w:tcPr>
        <w:p w:rsidR="008B6D5D" w:rsidRDefault="008B6D5D" w:rsidP="008B6D5D">
          <w:pPr>
            <w:pStyle w:val="TableParagraph"/>
            <w:rPr>
              <w:rFonts w:ascii="Times New Roman"/>
              <w:sz w:val="10"/>
            </w:rPr>
          </w:pPr>
        </w:p>
      </w:tc>
      <w:tc>
        <w:tcPr>
          <w:tcW w:w="3259" w:type="dxa"/>
          <w:tcBorders>
            <w:top w:val="nil"/>
            <w:left w:val="nil"/>
            <w:bottom w:val="nil"/>
          </w:tcBorders>
        </w:tcPr>
        <w:p w:rsidR="008B6D5D" w:rsidRDefault="008B6D5D" w:rsidP="008B6D5D">
          <w:pPr>
            <w:pStyle w:val="TableParagraph"/>
            <w:spacing w:line="159" w:lineRule="exact"/>
            <w:ind w:left="15"/>
            <w:rPr>
              <w:rFonts w:ascii="Arial"/>
              <w:b/>
              <w:sz w:val="14"/>
            </w:rPr>
          </w:pPr>
          <w:r>
            <w:rPr>
              <w:rFonts w:ascii="Arial"/>
              <w:b/>
              <w:sz w:val="14"/>
            </w:rPr>
            <w:t>CONTRATACION</w:t>
          </w:r>
        </w:p>
      </w:tc>
    </w:tr>
    <w:tr w:rsidR="008B6D5D" w:rsidTr="00092BC1">
      <w:trPr>
        <w:trHeight w:val="489"/>
      </w:trPr>
      <w:tc>
        <w:tcPr>
          <w:tcW w:w="2903" w:type="dxa"/>
          <w:vMerge/>
          <w:tcBorders>
            <w:top w:val="nil"/>
          </w:tcBorders>
        </w:tcPr>
        <w:p w:rsidR="008B6D5D" w:rsidRDefault="008B6D5D" w:rsidP="008B6D5D">
          <w:pPr>
            <w:rPr>
              <w:sz w:val="2"/>
              <w:szCs w:val="2"/>
            </w:rPr>
          </w:pPr>
        </w:p>
      </w:tc>
      <w:tc>
        <w:tcPr>
          <w:tcW w:w="5362" w:type="dxa"/>
          <w:gridSpan w:val="4"/>
          <w:tcBorders>
            <w:top w:val="nil"/>
          </w:tcBorders>
        </w:tcPr>
        <w:p w:rsidR="008B6D5D" w:rsidRDefault="008B6D5D" w:rsidP="008B6D5D">
          <w:pPr>
            <w:pStyle w:val="TableParagraph"/>
            <w:spacing w:before="118" w:line="292" w:lineRule="auto"/>
            <w:ind w:left="2476" w:right="118" w:hanging="2329"/>
            <w:rPr>
              <w:rFonts w:ascii="Arial"/>
              <w:b/>
              <w:sz w:val="12"/>
            </w:rPr>
          </w:pPr>
          <w:r>
            <w:rPr>
              <w:rFonts w:ascii="Arial"/>
              <w:b/>
              <w:w w:val="105"/>
              <w:sz w:val="12"/>
            </w:rPr>
            <w:t>LISTA DE CHEQUEO: ESTUDIOS Y PERMISOS PREVIOS PARA INFRAESTRUCTURA</w:t>
          </w:r>
          <w:r>
            <w:rPr>
              <w:rFonts w:ascii="Arial"/>
              <w:b/>
              <w:spacing w:val="-32"/>
              <w:w w:val="105"/>
              <w:sz w:val="12"/>
            </w:rPr>
            <w:t xml:space="preserve"> </w:t>
          </w:r>
          <w:r>
            <w:rPr>
              <w:rFonts w:ascii="Arial"/>
              <w:b/>
              <w:w w:val="105"/>
              <w:sz w:val="12"/>
            </w:rPr>
            <w:t>FISICA</w:t>
          </w:r>
        </w:p>
      </w:tc>
    </w:tr>
    <w:tr w:rsidR="008B6D5D" w:rsidTr="00092BC1">
      <w:trPr>
        <w:trHeight w:val="160"/>
      </w:trPr>
      <w:tc>
        <w:tcPr>
          <w:tcW w:w="2903" w:type="dxa"/>
        </w:tcPr>
        <w:p w:rsidR="008B6D5D" w:rsidRDefault="008B6D5D" w:rsidP="008B6D5D">
          <w:pPr>
            <w:pStyle w:val="TableParagraph"/>
            <w:spacing w:line="140" w:lineRule="exact"/>
            <w:ind w:left="30"/>
            <w:rPr>
              <w:sz w:val="14"/>
            </w:rPr>
          </w:pPr>
          <w:r>
            <w:rPr>
              <w:sz w:val="14"/>
            </w:rPr>
            <w:t>Versión: 0</w:t>
          </w:r>
        </w:p>
      </w:tc>
      <w:tc>
        <w:tcPr>
          <w:tcW w:w="5362" w:type="dxa"/>
          <w:gridSpan w:val="4"/>
        </w:tcPr>
        <w:p w:rsidR="008B6D5D" w:rsidRDefault="008B6D5D" w:rsidP="008B6D5D">
          <w:pPr>
            <w:pStyle w:val="TableParagraph"/>
            <w:spacing w:line="140" w:lineRule="exact"/>
            <w:ind w:left="27"/>
            <w:rPr>
              <w:sz w:val="14"/>
            </w:rPr>
          </w:pPr>
          <w:r>
            <w:rPr>
              <w:sz w:val="14"/>
            </w:rPr>
            <w:t>Vigencia:</w:t>
          </w:r>
          <w:r>
            <w:rPr>
              <w:spacing w:val="3"/>
              <w:sz w:val="14"/>
            </w:rPr>
            <w:t xml:space="preserve"> </w:t>
          </w:r>
          <w:r>
            <w:rPr>
              <w:sz w:val="14"/>
            </w:rPr>
            <w:t>1-2020</w:t>
          </w:r>
        </w:p>
      </w:tc>
    </w:tr>
  </w:tbl>
  <w:p w:rsidR="008B6D5D" w:rsidRDefault="008B6D5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C26BFB"/>
    <w:multiLevelType w:val="hybridMultilevel"/>
    <w:tmpl w:val="8050F308"/>
    <w:lvl w:ilvl="0" w:tplc="11CC3A5A">
      <w:numFmt w:val="bullet"/>
      <w:lvlText w:val="•"/>
      <w:lvlJc w:val="left"/>
      <w:pPr>
        <w:ind w:left="29" w:hanging="72"/>
      </w:pPr>
      <w:rPr>
        <w:rFonts w:ascii="Arial MT" w:eastAsia="Arial MT" w:hAnsi="Arial MT" w:cs="Arial MT" w:hint="default"/>
        <w:w w:val="104"/>
        <w:sz w:val="11"/>
        <w:szCs w:val="11"/>
        <w:lang w:val="es-ES" w:eastAsia="en-US" w:bidi="ar-SA"/>
      </w:rPr>
    </w:lvl>
    <w:lvl w:ilvl="1" w:tplc="09D0F382">
      <w:numFmt w:val="bullet"/>
      <w:lvlText w:val="•"/>
      <w:lvlJc w:val="left"/>
      <w:pPr>
        <w:ind w:left="342" w:hanging="72"/>
      </w:pPr>
      <w:rPr>
        <w:rFonts w:hint="default"/>
        <w:lang w:val="es-ES" w:eastAsia="en-US" w:bidi="ar-SA"/>
      </w:rPr>
    </w:lvl>
    <w:lvl w:ilvl="2" w:tplc="4A26FA68">
      <w:numFmt w:val="bullet"/>
      <w:lvlText w:val="•"/>
      <w:lvlJc w:val="left"/>
      <w:pPr>
        <w:ind w:left="664" w:hanging="72"/>
      </w:pPr>
      <w:rPr>
        <w:rFonts w:hint="default"/>
        <w:lang w:val="es-ES" w:eastAsia="en-US" w:bidi="ar-SA"/>
      </w:rPr>
    </w:lvl>
    <w:lvl w:ilvl="3" w:tplc="14A097B8">
      <w:numFmt w:val="bullet"/>
      <w:lvlText w:val="•"/>
      <w:lvlJc w:val="left"/>
      <w:pPr>
        <w:ind w:left="987" w:hanging="72"/>
      </w:pPr>
      <w:rPr>
        <w:rFonts w:hint="default"/>
        <w:lang w:val="es-ES" w:eastAsia="en-US" w:bidi="ar-SA"/>
      </w:rPr>
    </w:lvl>
    <w:lvl w:ilvl="4" w:tplc="19DECA4E">
      <w:numFmt w:val="bullet"/>
      <w:lvlText w:val="•"/>
      <w:lvlJc w:val="left"/>
      <w:pPr>
        <w:ind w:left="1309" w:hanging="72"/>
      </w:pPr>
      <w:rPr>
        <w:rFonts w:hint="default"/>
        <w:lang w:val="es-ES" w:eastAsia="en-US" w:bidi="ar-SA"/>
      </w:rPr>
    </w:lvl>
    <w:lvl w:ilvl="5" w:tplc="CE7AA21A">
      <w:numFmt w:val="bullet"/>
      <w:lvlText w:val="•"/>
      <w:lvlJc w:val="left"/>
      <w:pPr>
        <w:ind w:left="1632" w:hanging="72"/>
      </w:pPr>
      <w:rPr>
        <w:rFonts w:hint="default"/>
        <w:lang w:val="es-ES" w:eastAsia="en-US" w:bidi="ar-SA"/>
      </w:rPr>
    </w:lvl>
    <w:lvl w:ilvl="6" w:tplc="5C3E4B14">
      <w:numFmt w:val="bullet"/>
      <w:lvlText w:val="•"/>
      <w:lvlJc w:val="left"/>
      <w:pPr>
        <w:ind w:left="1954" w:hanging="72"/>
      </w:pPr>
      <w:rPr>
        <w:rFonts w:hint="default"/>
        <w:lang w:val="es-ES" w:eastAsia="en-US" w:bidi="ar-SA"/>
      </w:rPr>
    </w:lvl>
    <w:lvl w:ilvl="7" w:tplc="9368767C">
      <w:numFmt w:val="bullet"/>
      <w:lvlText w:val="•"/>
      <w:lvlJc w:val="left"/>
      <w:pPr>
        <w:ind w:left="2276" w:hanging="72"/>
      </w:pPr>
      <w:rPr>
        <w:rFonts w:hint="default"/>
        <w:lang w:val="es-ES" w:eastAsia="en-US" w:bidi="ar-SA"/>
      </w:rPr>
    </w:lvl>
    <w:lvl w:ilvl="8" w:tplc="D63A1CF2">
      <w:numFmt w:val="bullet"/>
      <w:lvlText w:val="•"/>
      <w:lvlJc w:val="left"/>
      <w:pPr>
        <w:ind w:left="2599" w:hanging="72"/>
      </w:pPr>
      <w:rPr>
        <w:rFonts w:hint="default"/>
        <w:lang w:val="es-ES" w:eastAsia="en-US" w:bidi="ar-SA"/>
      </w:rPr>
    </w:lvl>
  </w:abstractNum>
  <w:abstractNum w:abstractNumId="1" w15:restartNumberingAfterBreak="0">
    <w:nsid w:val="681F3589"/>
    <w:multiLevelType w:val="hybridMultilevel"/>
    <w:tmpl w:val="06D2ED2C"/>
    <w:lvl w:ilvl="0" w:tplc="3C54DC4C">
      <w:numFmt w:val="bullet"/>
      <w:lvlText w:val="•"/>
      <w:lvlJc w:val="left"/>
      <w:pPr>
        <w:ind w:left="27" w:hanging="72"/>
      </w:pPr>
      <w:rPr>
        <w:rFonts w:ascii="Arial MT" w:eastAsia="Arial MT" w:hAnsi="Arial MT" w:cs="Arial MT" w:hint="default"/>
        <w:w w:val="104"/>
        <w:sz w:val="11"/>
        <w:szCs w:val="11"/>
        <w:lang w:val="es-ES" w:eastAsia="en-US" w:bidi="ar-SA"/>
      </w:rPr>
    </w:lvl>
    <w:lvl w:ilvl="1" w:tplc="F93659A0">
      <w:numFmt w:val="bullet"/>
      <w:lvlText w:val="•"/>
      <w:lvlJc w:val="left"/>
      <w:pPr>
        <w:ind w:left="342" w:hanging="72"/>
      </w:pPr>
      <w:rPr>
        <w:rFonts w:hint="default"/>
        <w:lang w:val="es-ES" w:eastAsia="en-US" w:bidi="ar-SA"/>
      </w:rPr>
    </w:lvl>
    <w:lvl w:ilvl="2" w:tplc="D046BE38">
      <w:numFmt w:val="bullet"/>
      <w:lvlText w:val="•"/>
      <w:lvlJc w:val="left"/>
      <w:pPr>
        <w:ind w:left="664" w:hanging="72"/>
      </w:pPr>
      <w:rPr>
        <w:rFonts w:hint="default"/>
        <w:lang w:val="es-ES" w:eastAsia="en-US" w:bidi="ar-SA"/>
      </w:rPr>
    </w:lvl>
    <w:lvl w:ilvl="3" w:tplc="0F101FB6">
      <w:numFmt w:val="bullet"/>
      <w:lvlText w:val="•"/>
      <w:lvlJc w:val="left"/>
      <w:pPr>
        <w:ind w:left="987" w:hanging="72"/>
      </w:pPr>
      <w:rPr>
        <w:rFonts w:hint="default"/>
        <w:lang w:val="es-ES" w:eastAsia="en-US" w:bidi="ar-SA"/>
      </w:rPr>
    </w:lvl>
    <w:lvl w:ilvl="4" w:tplc="14EE57F2">
      <w:numFmt w:val="bullet"/>
      <w:lvlText w:val="•"/>
      <w:lvlJc w:val="left"/>
      <w:pPr>
        <w:ind w:left="1309" w:hanging="72"/>
      </w:pPr>
      <w:rPr>
        <w:rFonts w:hint="default"/>
        <w:lang w:val="es-ES" w:eastAsia="en-US" w:bidi="ar-SA"/>
      </w:rPr>
    </w:lvl>
    <w:lvl w:ilvl="5" w:tplc="40289306">
      <w:numFmt w:val="bullet"/>
      <w:lvlText w:val="•"/>
      <w:lvlJc w:val="left"/>
      <w:pPr>
        <w:ind w:left="1632" w:hanging="72"/>
      </w:pPr>
      <w:rPr>
        <w:rFonts w:hint="default"/>
        <w:lang w:val="es-ES" w:eastAsia="en-US" w:bidi="ar-SA"/>
      </w:rPr>
    </w:lvl>
    <w:lvl w:ilvl="6" w:tplc="BB821B2A">
      <w:numFmt w:val="bullet"/>
      <w:lvlText w:val="•"/>
      <w:lvlJc w:val="left"/>
      <w:pPr>
        <w:ind w:left="1954" w:hanging="72"/>
      </w:pPr>
      <w:rPr>
        <w:rFonts w:hint="default"/>
        <w:lang w:val="es-ES" w:eastAsia="en-US" w:bidi="ar-SA"/>
      </w:rPr>
    </w:lvl>
    <w:lvl w:ilvl="7" w:tplc="6C12879C">
      <w:numFmt w:val="bullet"/>
      <w:lvlText w:val="•"/>
      <w:lvlJc w:val="left"/>
      <w:pPr>
        <w:ind w:left="2276" w:hanging="72"/>
      </w:pPr>
      <w:rPr>
        <w:rFonts w:hint="default"/>
        <w:lang w:val="es-ES" w:eastAsia="en-US" w:bidi="ar-SA"/>
      </w:rPr>
    </w:lvl>
    <w:lvl w:ilvl="8" w:tplc="CA8292E2">
      <w:numFmt w:val="bullet"/>
      <w:lvlText w:val="•"/>
      <w:lvlJc w:val="left"/>
      <w:pPr>
        <w:ind w:left="2599" w:hanging="7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4C1C"/>
    <w:rsid w:val="000454C8"/>
    <w:rsid w:val="0011214E"/>
    <w:rsid w:val="004475AA"/>
    <w:rsid w:val="0048762E"/>
    <w:rsid w:val="00622745"/>
    <w:rsid w:val="008B6D5D"/>
    <w:rsid w:val="00A04BDF"/>
    <w:rsid w:val="00B63E15"/>
    <w:rsid w:val="00F2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C52DBF-BB70-4750-B25A-07D6E0C33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B6D5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6D5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B6D5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6D5D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75A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75AA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3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836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gobe4a168</dc:creator>
  <cp:lastModifiedBy>Cindy Carolina Cataño Ospina</cp:lastModifiedBy>
  <cp:revision>8</cp:revision>
  <cp:lastPrinted>2022-10-27T21:00:00Z</cp:lastPrinted>
  <dcterms:created xsi:type="dcterms:W3CDTF">2022-10-26T17:21:00Z</dcterms:created>
  <dcterms:modified xsi:type="dcterms:W3CDTF">2022-10-27T21:05:00Z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2022-10-26T00:00:00Z</vt:filetime>
  </property>
</Properties>
</file>