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5289101</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ARNULFO SEGUNDO  PEREZ VANEGAS </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técnicos  de carácter temporal, para contribuir con el cumplimiento de los indicadores de Evaluación y Certificación de Competencias Laborales del SENA, y de construcción y revisión de instrumentos de evaluación, en las funciones productivas del  área clave MINERÍA del Centro Industrial y de Aviación.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Obligaciones Generales: 
1.	Apoyar y participar en las acciones de promoción, comunicación y divulgación de los procesos de la Dirección del Sistema Nacional de Formación para el Trabajo.
2.	Cumplir con lo establecido en el Sistema Integrado de Gestión y Autocontrol?SIGA.
3.	Cumplir con la política de Seguridad de la Información y Protección de Datos Personales del SENA, que comprende garantizar la integridad y confidencialidad de la información tanto del SENA como de los candidatos y/o empresas que conozca en desarrollo del presente contrato, teniendo en cuenta la Ley Estatutaria 1581 de 2012 ?Por la cual se dictan disposiciones generales para la protección de datos personales?, numeral 3 del artículo 24 de la Ley 1437 de 2011, y demás disposiciones sobre la materia.
4.	Abstenerse de utilizar los instrumentos de evaluación construidos y demás documentación que se produzca, sin autorización del SENA, quien es el titular de los derechos patrimoniales de conformidad con el artículo 20 de la Ley 23 de 1982 ?Sobre derechos de autor?, modificado por el art. 28 de la Ley 1450 de 2011, y demás disposiciones sobre la materia.
5.	Atender los requerimientos del supervisor del contrato y presentar informes mensuales de la ejecución de este.
6.	Informar por escrito sobre cualquier conflicto de interés y/o situaciones que afecten la gratuidad, imparcialidad, objetividad, transparencia y demás características y/o principios de la Evaluación y Certificación de Competencias Laborales del SENA y abstenerse de participar en acciones en las que se incurra en alguna de ellas.
7. Asegurar la gratuidad del proceso Gestión de Evaluación y Certificación de Competencias Laborales durante todas sus fases.
Obligaciones Especificas:
1.Contribuir al desarrollo de las actividades de la evaluación de competencias laborales para los proyectos establecidos en la programación anual del centro de formación, de acuerdo con los lineamientos y la metodología del proceso Gestión de Evaluación y Certificación de Competencias Laborales del SENA.
2.Participar en la transferencia de conocimientos y/o reuniones del proceso a desarrollarse para los evaluadores de competencias laborales de ECCL.
3.Colaborar en la construcción de un proyecto de instrumentos de evaluación de competencia laboral por cada 4 meses de contrato, conforme con la metodología establecida por el proceso Gestión de Evaluación y certificación de competencias laborales. Para los evaluadores que cuenten con menos de 4 meses de contrato, deben construir ítems y/o indicadores de desempeño y producto, proporcional a los meses de contratación, en concertación con el dinamizador de instrumentos para ECCL asignado.
4.Contribuir al cumplimiento de la meta de los indicadores del proceso Gestión de Evaluación y Competencias de Competencias Laborales del Centro de Formación, realizando como mínimo 42 evaluaciones de competencias laborales promedio mes en ejecución del contrato. (Ver nota 2).
5.Apoyar en calidad de experto técnico para revisar y estandarizar instrumentos de evaluación, así como participar en comités técnicos de construcción de instrumentos y consultas públicas de referentes de certificación, cuando se requiera en el SENA.
6.Contribuir en la elaboración de informes, reportes y demás documentos relativos al desarrollo de la evaluación de competencias laborales.
7.Informar sobre los resultados de la evaluación de competencias laborales, dentro de los 5 días hábiles siguientes a su realización y apoyar la atención de reclamaciones a que haya lugar de acuerdo con los lineamientos establecidos por el SENA.
8.Colaborar en la validación de información de la evaluación de competencias laborales registrada en el Sistema de Información DSNFT.
9.Contribuir en la elaboración de informe cualitativo de las fortalezas y debilidades identificadas en la evaluación de competencias laborales, por proyecto evaluado.
10.Colaborar en el reporte al dinamizador de ECCL ? centro de formación, los casos de éxito identificados en el proceso Gestión de Evaluación y Certificación de Competencias Laborales.
11.Apoyar en el registro en el Sistema de Información DSNFT de la información relacionada con la evaluación de competencias laborales, en coordinación con el apoyo administrativo..</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LUZ KARIME BULA TORRECILLA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