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864" w:rsidRDefault="00BC4864" w:rsidP="00BC4864">
      <w:pPr>
        <w:ind w:left="142" w:right="191"/>
        <w:jc w:val="center"/>
        <w:outlineLvl w:val="0"/>
        <w:rPr>
          <w:rFonts w:ascii="Tahoma" w:hAnsi="Tahoma" w:cs="Tahoma"/>
          <w:b/>
          <w:bCs/>
          <w:sz w:val="22"/>
          <w:szCs w:val="22"/>
          <w:lang w:val="es-CO"/>
        </w:rPr>
      </w:pPr>
      <w:r>
        <w:rPr>
          <w:rFonts w:ascii="Tahoma" w:hAnsi="Tahoma" w:cs="Tahoma"/>
          <w:b/>
          <w:bCs/>
          <w:sz w:val="22"/>
          <w:szCs w:val="22"/>
          <w:lang w:val="es-CO"/>
        </w:rPr>
        <w:t>ANEXO F</w:t>
      </w:r>
    </w:p>
    <w:p w:rsidR="00BC4864" w:rsidRDefault="00BC4864" w:rsidP="00BC4864">
      <w:pPr>
        <w:ind w:left="142" w:right="191"/>
        <w:jc w:val="center"/>
        <w:outlineLvl w:val="0"/>
        <w:rPr>
          <w:rFonts w:ascii="Tahoma" w:hAnsi="Tahoma" w:cs="Tahoma"/>
          <w:b/>
          <w:bCs/>
          <w:sz w:val="22"/>
          <w:szCs w:val="22"/>
          <w:lang w:val="es-CO"/>
        </w:rPr>
      </w:pPr>
      <w:r w:rsidRPr="006A3196">
        <w:rPr>
          <w:rFonts w:ascii="Tahoma" w:hAnsi="Tahoma" w:cs="Tahoma"/>
          <w:b/>
          <w:bCs/>
          <w:sz w:val="22"/>
          <w:szCs w:val="22"/>
          <w:lang w:val="es-CO"/>
        </w:rPr>
        <w:t>PROPUESTA ECONÓMICA</w:t>
      </w:r>
    </w:p>
    <w:p w:rsidR="00BC4864" w:rsidRPr="00E26D68" w:rsidRDefault="00BC4864" w:rsidP="00BC4864">
      <w:pPr>
        <w:ind w:right="191"/>
        <w:outlineLvl w:val="0"/>
        <w:rPr>
          <w:rFonts w:ascii="Tahoma" w:hAnsi="Tahoma" w:cs="Tahoma"/>
          <w:b/>
          <w:sz w:val="22"/>
          <w:szCs w:val="22"/>
          <w:lang w:val="es-CO"/>
        </w:rPr>
      </w:pPr>
    </w:p>
    <w:p w:rsidR="00DC201C" w:rsidRPr="00E46D60" w:rsidRDefault="00DC201C" w:rsidP="00DC201C">
      <w:pPr>
        <w:ind w:left="-709"/>
        <w:jc w:val="both"/>
        <w:rPr>
          <w:rFonts w:ascii="Tahoma" w:hAnsi="Tahoma" w:cs="Tahoma"/>
        </w:rPr>
      </w:pPr>
      <w:r w:rsidRPr="00E46D60">
        <w:rPr>
          <w:rFonts w:ascii="Tahoma" w:hAnsi="Tahoma" w:cs="Tahoma"/>
        </w:rPr>
        <w:t>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No. (INCLUIR NO. DEL PROCESO) cuyo  objeto es (INCLUIR OBJETO DEL PROCESO)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bienes/servicios, serán de mi resorte exclusivo y por ende correrán a mi cargo en caso de resultar adjudicatario, me permito indicar que el valor ofertado incluido IVA (cuando aplique) y demás erogaciones por cada uno de los bienes/servicios que integran el anexo técnico es el siguiente:</w:t>
      </w:r>
    </w:p>
    <w:p w:rsidR="00DC201C" w:rsidRPr="00FA5AF6" w:rsidRDefault="00DC201C" w:rsidP="00DC201C">
      <w:pPr>
        <w:jc w:val="both"/>
        <w:rPr>
          <w:rFonts w:ascii="Tahoma" w:hAnsi="Tahoma" w:cs="Tahoma"/>
          <w:sz w:val="8"/>
        </w:rPr>
      </w:pPr>
    </w:p>
    <w:p w:rsidR="00B41FE1" w:rsidRPr="00E23A79" w:rsidRDefault="00DC201C" w:rsidP="00DC201C">
      <w:pPr>
        <w:ind w:left="-709"/>
        <w:jc w:val="both"/>
        <w:rPr>
          <w:rFonts w:ascii="Tahoma" w:hAnsi="Tahoma" w:cs="Tahoma"/>
        </w:rPr>
      </w:pPr>
      <w:r w:rsidRPr="00FA5AF6">
        <w:rPr>
          <w:rFonts w:ascii="Tahoma" w:hAnsi="Tahoma" w:cs="Tahoma"/>
          <w:b/>
        </w:rPr>
        <w:t>RUBRO PRESUPUESTAL:</w:t>
      </w:r>
      <w:r w:rsidRPr="00E46D60">
        <w:rPr>
          <w:rFonts w:ascii="Tahoma" w:hAnsi="Tahoma" w:cs="Tahoma"/>
        </w:rPr>
        <w:t xml:space="preserve">  </w:t>
      </w:r>
      <w:r w:rsidR="00507821" w:rsidRPr="00E46D60">
        <w:rPr>
          <w:rFonts w:ascii="Tahoma" w:hAnsi="Tahoma" w:cs="Tahoma"/>
        </w:rPr>
        <w:t xml:space="preserve">Los servicios relacionados a continuación serán cancelados con cargo al rubro presupuestal </w:t>
      </w:r>
      <w:r w:rsidR="00507821">
        <w:rPr>
          <w:rFonts w:ascii="Tahoma" w:hAnsi="Tahoma" w:cs="Tahoma"/>
        </w:rPr>
        <w:t xml:space="preserve">Certificado de Disponibilidad presupuestal 12723 A-02-02-02-009-006 SERVICIOS DE ESPARCIMIENTO, CULTURALES Y DEPORTIVOS, por valor de </w:t>
      </w:r>
      <w:r w:rsidR="00507821" w:rsidRPr="00757B1F">
        <w:rPr>
          <w:rFonts w:ascii="Tahoma" w:hAnsi="Tahoma" w:cs="Tahoma"/>
          <w:b/>
        </w:rPr>
        <w:t>SESENTA Y CUATRO MILLONES NOVECIENTOS SETENTA MIL TRESCIENTOS TREINTA Y SIETE PESOS ($ 64.970.337,00) M/CTE</w:t>
      </w:r>
      <w:r w:rsidR="00507821">
        <w:rPr>
          <w:rFonts w:ascii="Tahoma" w:hAnsi="Tahoma" w:cs="Tahoma"/>
          <w:b/>
          <w:lang w:val="es-CO"/>
        </w:rPr>
        <w:t xml:space="preserve">; </w:t>
      </w:r>
      <w:r w:rsidR="00507821" w:rsidRPr="00E46D60">
        <w:rPr>
          <w:rFonts w:ascii="Tahoma" w:hAnsi="Tahoma" w:cs="Tahoma"/>
        </w:rPr>
        <w:t>por ende, el valor total de los ítems no podrá superar el presupuesto asignado en el CDP por dicho concepto</w:t>
      </w:r>
      <w:r w:rsidR="00B41FE1" w:rsidRPr="00E23A79">
        <w:rPr>
          <w:rFonts w:ascii="Tahoma" w:hAnsi="Tahoma" w:cs="Tahoma"/>
        </w:rPr>
        <w:t xml:space="preserve">. </w:t>
      </w:r>
    </w:p>
    <w:p w:rsidR="00B41FE1" w:rsidRDefault="00B41FE1" w:rsidP="003F1E53">
      <w:pPr>
        <w:ind w:left="-993"/>
        <w:jc w:val="center"/>
        <w:rPr>
          <w:rFonts w:ascii="Tahoma" w:hAnsi="Tahoma" w:cs="Tahoma"/>
        </w:rPr>
      </w:pPr>
    </w:p>
    <w:tbl>
      <w:tblPr>
        <w:tblW w:w="11199" w:type="dxa"/>
        <w:tblInd w:w="-1134" w:type="dxa"/>
        <w:tblCellMar>
          <w:left w:w="70" w:type="dxa"/>
          <w:right w:w="70" w:type="dxa"/>
        </w:tblCellMar>
        <w:tblLook w:val="04A0" w:firstRow="1" w:lastRow="0" w:firstColumn="1" w:lastColumn="0" w:noHBand="0" w:noVBand="1"/>
      </w:tblPr>
      <w:tblGrid>
        <w:gridCol w:w="1134"/>
        <w:gridCol w:w="709"/>
        <w:gridCol w:w="1843"/>
        <w:gridCol w:w="3685"/>
        <w:gridCol w:w="708"/>
        <w:gridCol w:w="784"/>
        <w:gridCol w:w="1202"/>
        <w:gridCol w:w="1134"/>
      </w:tblGrid>
      <w:tr w:rsidR="00F8614F" w:rsidRPr="00F8614F" w:rsidTr="00F8614F">
        <w:trPr>
          <w:trHeight w:val="300"/>
        </w:trPr>
        <w:tc>
          <w:tcPr>
            <w:tcW w:w="1134" w:type="dxa"/>
            <w:tcBorders>
              <w:top w:val="nil"/>
              <w:left w:val="nil"/>
              <w:bottom w:val="nil"/>
              <w:right w:val="nil"/>
            </w:tcBorders>
            <w:shd w:val="clear" w:color="auto" w:fill="auto"/>
            <w:noWrap/>
            <w:vAlign w:val="bottom"/>
            <w:hideMark/>
          </w:tcPr>
          <w:p w:rsidR="00F8614F" w:rsidRPr="00F8614F" w:rsidRDefault="00F8614F" w:rsidP="00F8614F">
            <w:pPr>
              <w:suppressAutoHyphens w:val="0"/>
              <w:rPr>
                <w:sz w:val="16"/>
                <w:szCs w:val="16"/>
                <w:lang w:val="es-CO" w:eastAsia="es-CO"/>
              </w:rPr>
            </w:pPr>
          </w:p>
        </w:tc>
        <w:tc>
          <w:tcPr>
            <w:tcW w:w="709" w:type="dxa"/>
            <w:tcBorders>
              <w:top w:val="nil"/>
              <w:left w:val="nil"/>
              <w:bottom w:val="nil"/>
              <w:right w:val="nil"/>
            </w:tcBorders>
            <w:shd w:val="clear" w:color="auto" w:fill="auto"/>
            <w:noWrap/>
            <w:vAlign w:val="center"/>
            <w:hideMark/>
          </w:tcPr>
          <w:p w:rsidR="00F8614F" w:rsidRPr="00F8614F" w:rsidRDefault="00F8614F" w:rsidP="00F8614F">
            <w:pPr>
              <w:suppressAutoHyphens w:val="0"/>
              <w:rPr>
                <w:sz w:val="16"/>
                <w:szCs w:val="16"/>
                <w:lang w:val="es-CO" w:eastAsia="es-CO"/>
              </w:rPr>
            </w:pPr>
          </w:p>
        </w:tc>
        <w:tc>
          <w:tcPr>
            <w:tcW w:w="1843" w:type="dxa"/>
            <w:tcBorders>
              <w:top w:val="nil"/>
              <w:left w:val="nil"/>
              <w:bottom w:val="nil"/>
              <w:right w:val="nil"/>
            </w:tcBorders>
            <w:shd w:val="clear" w:color="auto" w:fill="auto"/>
            <w:noWrap/>
            <w:vAlign w:val="center"/>
            <w:hideMark/>
          </w:tcPr>
          <w:p w:rsidR="00F8614F" w:rsidRPr="00F8614F" w:rsidRDefault="00F8614F" w:rsidP="00F8614F">
            <w:pPr>
              <w:suppressAutoHyphens w:val="0"/>
              <w:jc w:val="center"/>
              <w:rPr>
                <w:sz w:val="16"/>
                <w:szCs w:val="16"/>
                <w:lang w:val="es-CO" w:eastAsia="es-CO"/>
              </w:rPr>
            </w:pPr>
          </w:p>
        </w:tc>
        <w:tc>
          <w:tcPr>
            <w:tcW w:w="3685" w:type="dxa"/>
            <w:tcBorders>
              <w:top w:val="nil"/>
              <w:left w:val="nil"/>
              <w:bottom w:val="nil"/>
              <w:right w:val="nil"/>
            </w:tcBorders>
            <w:shd w:val="clear" w:color="auto" w:fill="auto"/>
            <w:noWrap/>
            <w:vAlign w:val="center"/>
            <w:hideMark/>
          </w:tcPr>
          <w:p w:rsidR="00F8614F" w:rsidRPr="00F8614F" w:rsidRDefault="00F8614F" w:rsidP="00F8614F">
            <w:pPr>
              <w:suppressAutoHyphens w:val="0"/>
              <w:jc w:val="center"/>
              <w:rPr>
                <w:sz w:val="16"/>
                <w:szCs w:val="16"/>
                <w:lang w:val="es-CO" w:eastAsia="es-CO"/>
              </w:rPr>
            </w:pPr>
          </w:p>
        </w:tc>
        <w:tc>
          <w:tcPr>
            <w:tcW w:w="708" w:type="dxa"/>
            <w:tcBorders>
              <w:top w:val="nil"/>
              <w:left w:val="nil"/>
              <w:bottom w:val="nil"/>
              <w:right w:val="nil"/>
            </w:tcBorders>
            <w:shd w:val="clear" w:color="auto" w:fill="auto"/>
            <w:noWrap/>
            <w:vAlign w:val="center"/>
            <w:hideMark/>
          </w:tcPr>
          <w:p w:rsidR="00F8614F" w:rsidRPr="00F8614F" w:rsidRDefault="00F8614F" w:rsidP="00F8614F">
            <w:pPr>
              <w:suppressAutoHyphens w:val="0"/>
              <w:jc w:val="center"/>
              <w:rPr>
                <w:sz w:val="16"/>
                <w:szCs w:val="16"/>
                <w:lang w:val="es-CO" w:eastAsia="es-CO"/>
              </w:rPr>
            </w:pPr>
          </w:p>
        </w:tc>
        <w:tc>
          <w:tcPr>
            <w:tcW w:w="784" w:type="dxa"/>
            <w:tcBorders>
              <w:top w:val="nil"/>
              <w:left w:val="nil"/>
              <w:bottom w:val="nil"/>
              <w:right w:val="nil"/>
            </w:tcBorders>
            <w:shd w:val="clear" w:color="auto" w:fill="auto"/>
            <w:noWrap/>
            <w:vAlign w:val="center"/>
            <w:hideMark/>
          </w:tcPr>
          <w:p w:rsidR="00F8614F" w:rsidRPr="00F8614F" w:rsidRDefault="00F8614F" w:rsidP="00F8614F">
            <w:pPr>
              <w:suppressAutoHyphens w:val="0"/>
              <w:jc w:val="center"/>
              <w:rPr>
                <w:sz w:val="16"/>
                <w:szCs w:val="16"/>
                <w:lang w:val="es-CO" w:eastAsia="es-CO"/>
              </w:rPr>
            </w:pPr>
          </w:p>
        </w:tc>
        <w:tc>
          <w:tcPr>
            <w:tcW w:w="12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V/R UNITARIO PROMEDIO + IMPUESTOS INCLUIDOS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V/R UNITARIO  + IMPUESTOS INCLUIDOS OFERENTE </w:t>
            </w:r>
          </w:p>
        </w:tc>
      </w:tr>
      <w:tr w:rsidR="00F8614F" w:rsidRPr="00F8614F" w:rsidTr="00F8614F">
        <w:trPr>
          <w:trHeight w:val="690"/>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UBICACIÓN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ITEM</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ACTIVIDAD</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DESCRIPCION</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CANT.</w:t>
            </w:r>
          </w:p>
        </w:tc>
        <w:tc>
          <w:tcPr>
            <w:tcW w:w="784" w:type="dxa"/>
            <w:tcBorders>
              <w:top w:val="single" w:sz="4" w:space="0" w:color="auto"/>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UNIDAD</w:t>
            </w:r>
          </w:p>
        </w:tc>
        <w:tc>
          <w:tcPr>
            <w:tcW w:w="1202"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r>
      <w:tr w:rsidR="00F8614F" w:rsidRPr="00F8614F" w:rsidTr="00F8614F">
        <w:trPr>
          <w:trHeight w:val="261"/>
        </w:trPr>
        <w:tc>
          <w:tcPr>
            <w:tcW w:w="11199"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8614F" w:rsidRPr="00F8614F" w:rsidRDefault="00F8614F" w:rsidP="00F8614F">
            <w:pPr>
              <w:suppressAutoHyphens w:val="0"/>
              <w:jc w:val="center"/>
              <w:rPr>
                <w:rFonts w:ascii="Calibri" w:hAnsi="Calibri" w:cs="Calibri"/>
                <w:b/>
                <w:bCs/>
                <w:color w:val="000000"/>
                <w:sz w:val="16"/>
                <w:szCs w:val="16"/>
                <w:lang w:val="es-CO" w:eastAsia="es-CO"/>
              </w:rPr>
            </w:pPr>
            <w:r w:rsidRPr="00F8614F">
              <w:rPr>
                <w:rFonts w:ascii="Calibri" w:hAnsi="Calibri" w:cs="Calibri"/>
                <w:b/>
                <w:bCs/>
                <w:color w:val="000000"/>
                <w:sz w:val="16"/>
                <w:szCs w:val="16"/>
                <w:lang w:val="es-CO" w:eastAsia="es-CO"/>
              </w:rPr>
              <w:t>LOTE 1</w:t>
            </w:r>
            <w:r>
              <w:rPr>
                <w:rFonts w:ascii="Calibri" w:hAnsi="Calibri" w:cs="Calibri"/>
                <w:b/>
                <w:bCs/>
                <w:color w:val="000000"/>
                <w:sz w:val="16"/>
                <w:szCs w:val="16"/>
                <w:lang w:val="es-CO" w:eastAsia="es-CO"/>
              </w:rPr>
              <w:t xml:space="preserve"> ($ 40.704.327,00)</w:t>
            </w:r>
          </w:p>
        </w:tc>
      </w:tr>
      <w:tr w:rsidR="00F8614F" w:rsidRPr="00F8614F" w:rsidTr="00F8614F">
        <w:trPr>
          <w:trHeight w:val="930"/>
        </w:trPr>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BOLIVAR - SUCRE Y SANTANDER</w:t>
            </w: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Entrada a Sala de Cine 2D</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incluye un (1) Ticket de entrada a sala de cine , más combo de una (1) crispeta de 130 onzas, un (1) vaso de gaseosa 22 onzas y un (1) perro caliente (el combo debe ser del que venden en el cine)</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71.500,00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825"/>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2</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Lechona (plato servido)</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contiene plato de 300gr , arepa, insulso, bebida (jugo tetra pack de 250 ml o gaseosa 400 ml), incluye platos, cubierto desechable y servilletas,</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36.500,00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825"/>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3</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Combo Hamburguesa media Libra</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consta de 01 hamburguesa clásica ½ libra, papas rizadas y 01 bebida gaseosa (400ml), en restaurante la “B”, del municipio de Sincelejo Sucre.</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62.500,00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1351"/>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4</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Pasadías en instalaciones centro recreacional los campanos en caney campestre, ubicada en el departamento de Sucre</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El pasadía consta de almuerzo (menú del día con una proteína (150GRS), Sopa, arroz, ensalada fresca y bebida gaseosa 400ML). Con acceso a servicios de piscina, zonas verdes, zonas de parqueo</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152.500,00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600"/>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5</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Almuerzo de compañero (plato servido)</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El almuerzo consta de asado de 250 gramos (cerdo, res, pollo, Y chorizo), patacones, ensalada, suero, guacamole o aguacate y gaseosa 400ml</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82.500,00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1500"/>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6</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Pasadías Hotel Tintipan</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Incluye transporte en lancha doble motor con sus chalecos salvavidas ida y regreso desde Tolú Playa Sucre, recorrido por el archipiélago de San Bernardo, bebida de bienvenida, almuerzo tradicional isleño: pescado (150grs), arroz con coco, patacones, ensalada y bebida (jugo natural o gaseosa 400ml), acceso a zonas sociales, Kayak, juegos de mesa, Snorkel</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281.500,00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1500"/>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7</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Pasadías Islas de San Bernardo</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Incluye transporte en lancha de doble motor con sus chalecos salvavidas, ida y vuelta desde Tolú – Sucre a Islas San Bernardo. Tour panorámico por el archipiélago de San Bernardo. Almuerzo típico costeño: pescado (150grs), arroz con coco, patacones, ensalada y bebida (jugo natural o gaseosa 400ml), disfrute de playa de Isla Múcura o Tintipan por 4 horas.</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281.500,00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1500"/>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8</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Pasadías en centro recreacional en los Departamentos de Bolívar, Sucre y Santander</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Incluye acceso a zonas verdes, zonas deportivas y canchas voleibol y futbol, mesa de pin pon, rana, dominó y tejo, parque infantil, piscina para adultos y niños, parqueadero, trampolín, almuerzo consta de arroz de coco frito, patacones, mojarra roja frita (150grs), ensalada y gaseosa personal (400ml)</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281.500,00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1200"/>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9</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Celebración de cumpleaños</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Consta de 01 torta de 02 libras para 50 personas, 50 platos desechables, 50 gaseosas personales de 400 ml, 02 volcanes o velas, 04 paquetes de servilletas, 50 pasabocas surtidos (empanadas, buñuelos, deditos de queso).   </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681.500,00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345"/>
        </w:trPr>
        <w:tc>
          <w:tcPr>
            <w:tcW w:w="11199"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8614F" w:rsidRPr="00F8614F" w:rsidRDefault="00F8614F" w:rsidP="00F8614F">
            <w:pPr>
              <w:suppressAutoHyphens w:val="0"/>
              <w:jc w:val="center"/>
              <w:rPr>
                <w:rFonts w:ascii="Calibri" w:hAnsi="Calibri" w:cs="Calibri"/>
                <w:b/>
                <w:bCs/>
                <w:color w:val="000000"/>
                <w:sz w:val="16"/>
                <w:szCs w:val="16"/>
                <w:lang w:val="es-CO" w:eastAsia="es-CO"/>
              </w:rPr>
            </w:pPr>
            <w:r w:rsidRPr="00F8614F">
              <w:rPr>
                <w:rFonts w:ascii="Calibri" w:hAnsi="Calibri" w:cs="Calibri"/>
                <w:b/>
                <w:bCs/>
                <w:color w:val="000000"/>
                <w:sz w:val="16"/>
                <w:szCs w:val="16"/>
                <w:lang w:val="es-CO" w:eastAsia="es-CO"/>
              </w:rPr>
              <w:t>LOTE 2</w:t>
            </w:r>
            <w:r w:rsidR="005A4241">
              <w:rPr>
                <w:rFonts w:ascii="Calibri" w:hAnsi="Calibri" w:cs="Calibri"/>
                <w:b/>
                <w:bCs/>
                <w:color w:val="000000"/>
                <w:sz w:val="16"/>
                <w:szCs w:val="16"/>
                <w:lang w:val="es-CO" w:eastAsia="es-CO"/>
              </w:rPr>
              <w:t xml:space="preserve"> ($ 24.266.010,00)</w:t>
            </w:r>
            <w:bookmarkStart w:id="0" w:name="_GoBack"/>
            <w:bookmarkEnd w:id="0"/>
          </w:p>
        </w:tc>
      </w:tr>
      <w:tr w:rsidR="00F8614F" w:rsidRPr="00F8614F" w:rsidTr="00F8614F">
        <w:trPr>
          <w:trHeight w:val="600"/>
        </w:trPr>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TURBO</w:t>
            </w: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Almuerzo de compañero (plato servido)</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Asado típico, consistente en carne asada 150 Gr, (res, cerdo, pollo) papa, yuca, suero, guacamole o aguacate, chorizo y gaseosa 400ML</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82.500,00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1415"/>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2</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Pasadía en centro recreacional ubicado en inmediaciones a Necoclí</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incluye almuerzo (sopa, pescado (150grs), arroz con coco, patacones, ensalada y bebida (jugo natural o gaseosa 400mI)) o asado típico (carne asada 150 Gr, (res, cerdo, pollo) papa, yuca, suero, guacamole o aguacate, chorizo y gaseosa 400 ML.) acceso a piscina, uso de zonas recreativas y de descanso.</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252.500,00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1323"/>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3</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Pasadía en centro recreacional ubicado en inmediaciones a Apartado</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incluye almuerzo (sopa, pescado (150grs), arroz con coco, patacones, ensalada y bebida (jugo natural o gaseosa 400mI)) o asado típico (carne asada 150 Gr, (res, cerdo, pollo) papa, yuca, suero, guacamole o aguacate, chorizo y gaseosa 400 ML.) acceso a piscina, uso de zonas recreativas y de descanso.</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252.500,00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1797"/>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4</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show de recreacionista y/o payaso</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para 50 personas durante una hora. a elegir el show a realizar (globoflexia, pintucarita, entre otros), incluye decoración con un arco de globos (4 mts aproximadamente), refrigerio (sándwich con pan aliñado, jamón, queso, lechuga crespa (peso 250grs), acompañado de jugo tetra pack de 250 ml, papas frita de paquete). El refrigerio deberá ser entregado empacado en sus respectivos recipientes, embalados en vinipel.</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HORA</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4.050.000,00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900"/>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5</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Refrigerio Navideño (plato servido)</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plato de natilla (150grs), 02 buñuelos (grandes), y chocolate (vaso</w:t>
            </w:r>
            <w:r w:rsidRPr="00F8614F">
              <w:rPr>
                <w:rFonts w:ascii="Calibri" w:hAnsi="Calibri" w:cs="Calibri"/>
                <w:color w:val="000000"/>
                <w:sz w:val="16"/>
                <w:szCs w:val="16"/>
                <w:lang w:val="es-CO" w:eastAsia="es-CO"/>
              </w:rPr>
              <w:br/>
              <w:t>12 onzas), (incluye platos, vasos y cubiertos en material desechable).</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22.500,00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900"/>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6</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Entrada a Sala de Cine 2D</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incluye un (1) Ticket de entrada a sala de cine , más combo de una (1) crispeta de 130 onzas, un (1) vaso de gaseosa 22 onzas y un (1) perro caliente (el combo debe ser del que venden en el cine)</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71.500,00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697"/>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7</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Lechona (plato servido)</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plato de 170gr (contiene lechona, arepa, insulso), bebida (jugo tetra pack de 250 ml o gaseosa 400 ml), incluye platos, cubierto desechable y servilletas,</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31.500,00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1402"/>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8</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Combo Cumpleañero</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torta fría de 1 libra, 20 vasos desechables (12 onzas), 20 tenedores plásticos , 01 paquete de 20 globos, 01 volcán o vela, 20 gaseosas personales (400 ml), 3 paquetes servilletas, letrero de feliz cumpleaños, 50 pasabocas surtido (buñuelos, empanaditas de pollo, empanaditas de carne, deditos de queso).</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452.500,00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983"/>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9</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Cena Navideña (plato servido)</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Consistente porción de arroz moreno con uvas pasas (80grs), porción de puré de papa, ensalada blanca o de frutas, porción de pavo relleno (150grs) y porción de jamón ahumado (150grs) con salsa agridulce y bebida (jugo natural o gaseosa 400ml).</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82.500,00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r w:rsidR="00F8614F" w:rsidRPr="00F8614F" w:rsidTr="00F8614F">
        <w:trPr>
          <w:trHeight w:val="900"/>
        </w:trPr>
        <w:tc>
          <w:tcPr>
            <w:tcW w:w="1134" w:type="dxa"/>
            <w:vMerge/>
            <w:tcBorders>
              <w:top w:val="nil"/>
              <w:left w:val="single" w:sz="4" w:space="0" w:color="auto"/>
              <w:bottom w:val="single" w:sz="4" w:space="0" w:color="auto"/>
              <w:right w:val="single" w:sz="4" w:space="0" w:color="auto"/>
            </w:tcBorders>
            <w:vAlign w:val="center"/>
            <w:hideMark/>
          </w:tcPr>
          <w:p w:rsidR="00F8614F" w:rsidRPr="00F8614F" w:rsidRDefault="00F8614F" w:rsidP="00F8614F">
            <w:pPr>
              <w:suppressAutoHyphens w:val="0"/>
              <w:rPr>
                <w:rFonts w:ascii="Calibri" w:hAnsi="Calibri" w:cs="Calibri"/>
                <w:color w:val="000000"/>
                <w:sz w:val="16"/>
                <w:szCs w:val="16"/>
                <w:lang w:val="es-CO" w:eastAsia="es-CO"/>
              </w:rPr>
            </w:pPr>
          </w:p>
        </w:tc>
        <w:tc>
          <w:tcPr>
            <w:tcW w:w="709"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10</w:t>
            </w:r>
          </w:p>
        </w:tc>
        <w:tc>
          <w:tcPr>
            <w:tcW w:w="1843"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cena de compañeros (plato servido)</w:t>
            </w:r>
          </w:p>
        </w:tc>
        <w:tc>
          <w:tcPr>
            <w:tcW w:w="3685" w:type="dxa"/>
            <w:tcBorders>
              <w:top w:val="nil"/>
              <w:left w:val="nil"/>
              <w:bottom w:val="single" w:sz="4" w:space="0" w:color="auto"/>
              <w:right w:val="single" w:sz="4" w:space="0" w:color="auto"/>
            </w:tcBorders>
            <w:shd w:val="clear" w:color="auto" w:fill="auto"/>
            <w:vAlign w:val="center"/>
            <w:hideMark/>
          </w:tcPr>
          <w:p w:rsidR="00F8614F" w:rsidRPr="00F8614F" w:rsidRDefault="00F8614F" w:rsidP="00F8614F">
            <w:pPr>
              <w:suppressAutoHyphens w:val="0"/>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Hamburguesa de media libra de carne - con pan artesanal, jamón, queso mozzarella, tocineta, lechuga, tomate, cebolla caramelizada, salsas, acompañada de papas a la francesa y bebida gaseosa (400ml).</w:t>
            </w:r>
          </w:p>
        </w:tc>
        <w:tc>
          <w:tcPr>
            <w:tcW w:w="708"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1</w:t>
            </w:r>
          </w:p>
        </w:tc>
        <w:tc>
          <w:tcPr>
            <w:tcW w:w="784" w:type="dxa"/>
            <w:tcBorders>
              <w:top w:val="nil"/>
              <w:left w:val="nil"/>
              <w:bottom w:val="single" w:sz="4" w:space="0" w:color="auto"/>
              <w:right w:val="nil"/>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UND</w:t>
            </w:r>
          </w:p>
        </w:tc>
        <w:tc>
          <w:tcPr>
            <w:tcW w:w="1202" w:type="dxa"/>
            <w:tcBorders>
              <w:top w:val="nil"/>
              <w:left w:val="single" w:sz="4" w:space="0" w:color="auto"/>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xml:space="preserve"> $             62.500,00 </w:t>
            </w:r>
          </w:p>
        </w:tc>
        <w:tc>
          <w:tcPr>
            <w:tcW w:w="1134" w:type="dxa"/>
            <w:tcBorders>
              <w:top w:val="nil"/>
              <w:left w:val="nil"/>
              <w:bottom w:val="single" w:sz="4" w:space="0" w:color="auto"/>
              <w:right w:val="single" w:sz="4" w:space="0" w:color="auto"/>
            </w:tcBorders>
            <w:shd w:val="clear" w:color="auto" w:fill="auto"/>
            <w:noWrap/>
            <w:vAlign w:val="center"/>
            <w:hideMark/>
          </w:tcPr>
          <w:p w:rsidR="00F8614F" w:rsidRPr="00F8614F" w:rsidRDefault="00F8614F" w:rsidP="00F8614F">
            <w:pPr>
              <w:suppressAutoHyphens w:val="0"/>
              <w:jc w:val="center"/>
              <w:rPr>
                <w:rFonts w:ascii="Calibri" w:hAnsi="Calibri" w:cs="Calibri"/>
                <w:color w:val="000000"/>
                <w:sz w:val="16"/>
                <w:szCs w:val="16"/>
                <w:lang w:val="es-CO" w:eastAsia="es-CO"/>
              </w:rPr>
            </w:pPr>
            <w:r w:rsidRPr="00F8614F">
              <w:rPr>
                <w:rFonts w:ascii="Calibri" w:hAnsi="Calibri" w:cs="Calibri"/>
                <w:color w:val="000000"/>
                <w:sz w:val="16"/>
                <w:szCs w:val="16"/>
                <w:lang w:val="es-CO" w:eastAsia="es-CO"/>
              </w:rPr>
              <w:t> </w:t>
            </w:r>
          </w:p>
        </w:tc>
      </w:tr>
    </w:tbl>
    <w:p w:rsidR="005D48F8" w:rsidRDefault="005D48F8" w:rsidP="0089210C">
      <w:pPr>
        <w:rPr>
          <w:rFonts w:ascii="Arial" w:hAnsi="Arial" w:cs="Arial"/>
        </w:rPr>
      </w:pPr>
    </w:p>
    <w:p w:rsidR="00507821" w:rsidRDefault="00507821" w:rsidP="00507821">
      <w:pPr>
        <w:tabs>
          <w:tab w:val="left" w:pos="426"/>
        </w:tabs>
        <w:ind w:right="-316"/>
        <w:rPr>
          <w:rFonts w:ascii="Arial" w:hAnsi="Arial" w:cs="Arial"/>
          <w:b/>
          <w:bCs/>
          <w:iCs/>
          <w:u w:val="single"/>
        </w:rPr>
      </w:pPr>
    </w:p>
    <w:p w:rsidR="00507821" w:rsidRDefault="00507821" w:rsidP="00507821">
      <w:pPr>
        <w:tabs>
          <w:tab w:val="left" w:pos="284"/>
        </w:tabs>
        <w:ind w:right="51"/>
        <w:jc w:val="both"/>
        <w:outlineLvl w:val="0"/>
        <w:rPr>
          <w:rFonts w:ascii="Arial" w:hAnsi="Arial" w:cs="Arial"/>
          <w:b/>
          <w:bCs/>
        </w:rPr>
      </w:pPr>
      <w:r w:rsidRPr="009B5FA9">
        <w:rPr>
          <w:rFonts w:ascii="Arial" w:hAnsi="Arial" w:cs="Arial"/>
          <w:b/>
          <w:bCs/>
        </w:rPr>
        <w:t>NOTAS:</w:t>
      </w:r>
    </w:p>
    <w:p w:rsidR="00507821" w:rsidRPr="009B5FA9" w:rsidRDefault="00507821" w:rsidP="00507821">
      <w:pPr>
        <w:tabs>
          <w:tab w:val="left" w:pos="284"/>
        </w:tabs>
        <w:ind w:right="51"/>
        <w:jc w:val="both"/>
        <w:outlineLvl w:val="0"/>
        <w:rPr>
          <w:rFonts w:ascii="Arial" w:hAnsi="Arial" w:cs="Arial"/>
          <w:b/>
          <w:bCs/>
        </w:rPr>
      </w:pPr>
    </w:p>
    <w:p w:rsidR="00507821" w:rsidRPr="009B5FA9" w:rsidRDefault="00507821" w:rsidP="00507821">
      <w:pPr>
        <w:numPr>
          <w:ilvl w:val="1"/>
          <w:numId w:val="7"/>
        </w:numPr>
        <w:ind w:left="426" w:right="51"/>
        <w:jc w:val="both"/>
        <w:rPr>
          <w:rFonts w:ascii="Arial" w:hAnsi="Arial" w:cs="Arial"/>
          <w:bCs/>
        </w:rPr>
      </w:pPr>
      <w:r w:rsidRPr="00455896">
        <w:rPr>
          <w:rFonts w:ascii="Tahoma" w:hAnsi="Tahoma" w:cs="Tahoma"/>
          <w:szCs w:val="16"/>
          <w:lang w:val="es-ES_tradnl"/>
        </w:rPr>
        <w:t xml:space="preserve">El valor ofertado, no podrá superar el presupuesto oficial y/o </w:t>
      </w:r>
      <w:r>
        <w:rPr>
          <w:rFonts w:ascii="Tahoma" w:hAnsi="Tahoma" w:cs="Tahoma"/>
          <w:szCs w:val="16"/>
          <w:lang w:val="es-ES_tradnl"/>
        </w:rPr>
        <w:t>de la propuesta económica</w:t>
      </w:r>
      <w:r w:rsidRPr="00455896">
        <w:rPr>
          <w:rFonts w:ascii="Tahoma" w:hAnsi="Tahoma" w:cs="Tahoma"/>
          <w:szCs w:val="16"/>
          <w:lang w:val="es-ES_tradnl"/>
        </w:rPr>
        <w:t xml:space="preserve"> por ítem, no obstante, la adjudicación se podrá efectuar hasta la totalidad del presupuesto asignado, teniendo en </w:t>
      </w:r>
      <w:r w:rsidRPr="00455896">
        <w:rPr>
          <w:rFonts w:ascii="Tahoma" w:hAnsi="Tahoma" w:cs="Tahoma"/>
          <w:szCs w:val="16"/>
          <w:lang w:val="es-ES_tradnl"/>
        </w:rPr>
        <w:lastRenderedPageBreak/>
        <w:t>cuenta las necesidades institucionales. El oferente entiende y acepta que la Entidad se reserva el derecho de modificar (incrementar, reducir y demás) la relación de bienes/servicios requeridos en el presente anexo</w:t>
      </w:r>
      <w:r>
        <w:rPr>
          <w:rFonts w:ascii="Tahoma" w:hAnsi="Tahoma" w:cs="Tahoma"/>
          <w:szCs w:val="16"/>
          <w:lang w:val="es-ES_tradnl"/>
        </w:rPr>
        <w:t>.</w:t>
      </w:r>
    </w:p>
    <w:p w:rsidR="00507821" w:rsidRPr="00927FDC" w:rsidRDefault="00507821" w:rsidP="00507821">
      <w:pPr>
        <w:numPr>
          <w:ilvl w:val="1"/>
          <w:numId w:val="7"/>
        </w:numPr>
        <w:ind w:left="426" w:right="51"/>
        <w:jc w:val="both"/>
        <w:rPr>
          <w:rFonts w:ascii="Tahoma" w:hAnsi="Tahoma" w:cs="Tahoma"/>
          <w:szCs w:val="16"/>
          <w:lang w:val="es-ES_tradnl"/>
        </w:rPr>
      </w:pPr>
      <w:r w:rsidRPr="00927FDC">
        <w:rPr>
          <w:rFonts w:ascii="Tahoma" w:hAnsi="Tahoma" w:cs="Tahoma"/>
          <w:szCs w:val="16"/>
          <w:lang w:val="es-ES_tradnl"/>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rsidR="00507821" w:rsidRPr="00927FDC" w:rsidRDefault="00507821" w:rsidP="00507821">
      <w:pPr>
        <w:numPr>
          <w:ilvl w:val="1"/>
          <w:numId w:val="7"/>
        </w:numPr>
        <w:ind w:left="426" w:right="51"/>
        <w:jc w:val="both"/>
        <w:rPr>
          <w:rFonts w:ascii="Tahoma" w:hAnsi="Tahoma" w:cs="Tahoma"/>
          <w:szCs w:val="16"/>
          <w:lang w:val="es-ES_tradnl"/>
        </w:rPr>
      </w:pPr>
      <w:r w:rsidRPr="00927FDC">
        <w:rPr>
          <w:rFonts w:ascii="Tahoma" w:hAnsi="Tahoma" w:cs="Tahoma"/>
          <w:szCs w:val="16"/>
          <w:lang w:val="es-ES_tradnl"/>
        </w:rPr>
        <w:t>El contratista asumirá todos los gastos que se generen en el suministro de los servicios sin que esto represente costos adicionales para la Entidad.</w:t>
      </w:r>
    </w:p>
    <w:p w:rsidR="00507821" w:rsidRPr="00927FDC" w:rsidRDefault="00507821" w:rsidP="00507821">
      <w:pPr>
        <w:numPr>
          <w:ilvl w:val="1"/>
          <w:numId w:val="7"/>
        </w:numPr>
        <w:shd w:val="clear" w:color="auto" w:fill="FDFDFD"/>
        <w:ind w:left="426" w:right="51"/>
        <w:jc w:val="both"/>
        <w:rPr>
          <w:rFonts w:ascii="Tahoma" w:hAnsi="Tahoma" w:cs="Tahoma"/>
          <w:szCs w:val="16"/>
          <w:lang w:val="es-ES_tradnl"/>
        </w:rPr>
      </w:pPr>
      <w:r w:rsidRPr="00927FDC">
        <w:rPr>
          <w:rFonts w:ascii="Tahoma" w:hAnsi="Tahoma" w:cs="Tahoma"/>
          <w:szCs w:val="16"/>
          <w:lang w:val="es-ES_tradnl"/>
        </w:rPr>
        <w:t>Los precios unitarios no pueden ser modificados y la sumatoria de los valores unitarios deben coincidir con el valor total de la oferta relacionada en línea a través del SECOP II y la relacionada en el presente anexo.</w:t>
      </w:r>
    </w:p>
    <w:p w:rsidR="00507821" w:rsidRPr="00927FDC" w:rsidRDefault="00507821" w:rsidP="00507821">
      <w:pPr>
        <w:numPr>
          <w:ilvl w:val="1"/>
          <w:numId w:val="7"/>
        </w:numPr>
        <w:shd w:val="clear" w:color="auto" w:fill="FDFDFD"/>
        <w:ind w:left="426" w:right="51"/>
        <w:jc w:val="both"/>
        <w:rPr>
          <w:rFonts w:ascii="Tahoma" w:hAnsi="Tahoma" w:cs="Tahoma"/>
          <w:szCs w:val="16"/>
          <w:lang w:val="es-ES_tradnl"/>
        </w:rPr>
      </w:pPr>
      <w:r w:rsidRPr="00455896">
        <w:rPr>
          <w:rFonts w:ascii="Tahoma" w:hAnsi="Tahoma" w:cs="Tahoma"/>
          <w:szCs w:val="16"/>
          <w:lang w:val="es-ES_tradnl"/>
        </w:rPr>
        <w:t>En caso que el proponente no indique el impuesto a las ventas (IVA) y haya lugar a este se entenderá que viene incluido en el valor total (IVA presunto), sin perjuicio de las correspondientes correcciones aritméticas por parte del comité económico. Si el bien o servicio está legalmente exento de IVA se deberá indicar de manera clara y expresa la norma que contempla el beneficio</w:t>
      </w:r>
      <w:r>
        <w:rPr>
          <w:rFonts w:ascii="Tahoma" w:hAnsi="Tahoma" w:cs="Tahoma"/>
          <w:szCs w:val="16"/>
          <w:lang w:val="es-ES_tradnl"/>
        </w:rPr>
        <w:t>.</w:t>
      </w:r>
    </w:p>
    <w:p w:rsidR="00507821" w:rsidRPr="00927FDC" w:rsidRDefault="00507821" w:rsidP="00507821">
      <w:pPr>
        <w:numPr>
          <w:ilvl w:val="1"/>
          <w:numId w:val="7"/>
        </w:numPr>
        <w:adjustRightInd w:val="0"/>
        <w:ind w:left="426" w:right="51"/>
        <w:jc w:val="both"/>
        <w:rPr>
          <w:rFonts w:ascii="Tahoma" w:hAnsi="Tahoma" w:cs="Tahoma"/>
          <w:szCs w:val="16"/>
          <w:lang w:val="es-ES_tradnl"/>
        </w:rPr>
      </w:pPr>
      <w:r w:rsidRPr="00927FDC">
        <w:rPr>
          <w:rFonts w:ascii="Tahoma" w:hAnsi="Tahoma" w:cs="Tahoma"/>
          <w:szCs w:val="16"/>
          <w:lang w:val="es-ES_tradnl"/>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rsidR="00507821" w:rsidRPr="009B5FA9" w:rsidRDefault="00507821" w:rsidP="00507821">
      <w:pPr>
        <w:numPr>
          <w:ilvl w:val="1"/>
          <w:numId w:val="7"/>
        </w:numPr>
        <w:adjustRightInd w:val="0"/>
        <w:ind w:left="426" w:right="51"/>
        <w:jc w:val="both"/>
        <w:rPr>
          <w:rFonts w:ascii="Arial" w:hAnsi="Arial" w:cs="Arial"/>
        </w:rPr>
      </w:pPr>
      <w:r w:rsidRPr="00927FDC">
        <w:rPr>
          <w:rFonts w:ascii="Tahoma" w:hAnsi="Tahoma" w:cs="Tahoma"/>
          <w:szCs w:val="16"/>
          <w:lang w:val="es-ES_tradnl"/>
        </w:rPr>
        <w:t>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r w:rsidRPr="009B5FA9">
        <w:rPr>
          <w:rFonts w:ascii="Arial" w:hAnsi="Arial" w:cs="Arial"/>
        </w:rPr>
        <w:t>:</w:t>
      </w:r>
    </w:p>
    <w:p w:rsidR="00507821" w:rsidRPr="009B5FA9" w:rsidRDefault="00507821" w:rsidP="00507821">
      <w:pPr>
        <w:pStyle w:val="Default"/>
        <w:jc w:val="both"/>
        <w:rPr>
          <w:rFonts w:ascii="Arial" w:hAnsi="Arial" w:cs="Arial"/>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507821" w:rsidRPr="009B5FA9" w:rsidTr="00DE5CCF">
        <w:trPr>
          <w:trHeight w:val="225"/>
          <w:jc w:val="center"/>
        </w:trPr>
        <w:tc>
          <w:tcPr>
            <w:tcW w:w="3640" w:type="dxa"/>
            <w:shd w:val="clear" w:color="auto" w:fill="D0CECE"/>
            <w:vAlign w:val="center"/>
          </w:tcPr>
          <w:p w:rsidR="00507821" w:rsidRPr="009B5FA9" w:rsidRDefault="00507821" w:rsidP="00DE5CCF">
            <w:pPr>
              <w:pStyle w:val="Default"/>
              <w:jc w:val="center"/>
              <w:rPr>
                <w:rFonts w:ascii="Arial" w:hAnsi="Arial" w:cs="Arial"/>
                <w:color w:val="auto"/>
                <w:sz w:val="20"/>
                <w:szCs w:val="20"/>
              </w:rPr>
            </w:pPr>
            <w:r w:rsidRPr="009B5FA9">
              <w:rPr>
                <w:rFonts w:ascii="Arial" w:hAnsi="Arial" w:cs="Arial"/>
                <w:color w:val="auto"/>
                <w:sz w:val="20"/>
                <w:szCs w:val="20"/>
              </w:rPr>
              <w:t>CENTAVOS</w:t>
            </w:r>
          </w:p>
        </w:tc>
        <w:tc>
          <w:tcPr>
            <w:tcW w:w="5202" w:type="dxa"/>
            <w:shd w:val="clear" w:color="auto" w:fill="D0CECE"/>
            <w:vAlign w:val="center"/>
          </w:tcPr>
          <w:p w:rsidR="00507821" w:rsidRPr="009B5FA9" w:rsidRDefault="00507821" w:rsidP="00DE5CCF">
            <w:pPr>
              <w:pStyle w:val="Default"/>
              <w:jc w:val="center"/>
              <w:rPr>
                <w:rFonts w:ascii="Arial" w:hAnsi="Arial" w:cs="Arial"/>
                <w:color w:val="auto"/>
                <w:sz w:val="20"/>
                <w:szCs w:val="20"/>
              </w:rPr>
            </w:pPr>
            <w:r w:rsidRPr="009B5FA9">
              <w:rPr>
                <w:rFonts w:ascii="Arial" w:hAnsi="Arial" w:cs="Arial"/>
                <w:color w:val="auto"/>
                <w:sz w:val="20"/>
                <w:szCs w:val="20"/>
              </w:rPr>
              <w:t>APROXIMACION</w:t>
            </w:r>
          </w:p>
        </w:tc>
      </w:tr>
      <w:tr w:rsidR="00507821" w:rsidRPr="009B5FA9" w:rsidTr="00DE5CCF">
        <w:trPr>
          <w:trHeight w:val="225"/>
          <w:jc w:val="center"/>
        </w:trPr>
        <w:tc>
          <w:tcPr>
            <w:tcW w:w="3640" w:type="dxa"/>
            <w:vAlign w:val="center"/>
          </w:tcPr>
          <w:p w:rsidR="00507821" w:rsidRPr="009B5FA9" w:rsidRDefault="00507821" w:rsidP="00DE5CCF">
            <w:pPr>
              <w:pStyle w:val="Default"/>
              <w:jc w:val="center"/>
              <w:rPr>
                <w:rFonts w:ascii="Arial" w:hAnsi="Arial" w:cs="Arial"/>
                <w:color w:val="auto"/>
                <w:sz w:val="20"/>
                <w:szCs w:val="20"/>
              </w:rPr>
            </w:pPr>
            <w:r w:rsidRPr="009B5FA9">
              <w:rPr>
                <w:rFonts w:ascii="Arial" w:hAnsi="Arial" w:cs="Arial"/>
                <w:color w:val="auto"/>
                <w:sz w:val="20"/>
                <w:szCs w:val="20"/>
              </w:rPr>
              <w:t>0.01 Centavos a 0.49 centavos</w:t>
            </w:r>
          </w:p>
        </w:tc>
        <w:tc>
          <w:tcPr>
            <w:tcW w:w="5202" w:type="dxa"/>
            <w:vAlign w:val="center"/>
          </w:tcPr>
          <w:p w:rsidR="00507821" w:rsidRPr="009B5FA9" w:rsidRDefault="00507821" w:rsidP="00DE5CCF">
            <w:pPr>
              <w:pStyle w:val="Default"/>
              <w:jc w:val="center"/>
              <w:rPr>
                <w:rFonts w:ascii="Arial" w:hAnsi="Arial" w:cs="Arial"/>
                <w:color w:val="auto"/>
                <w:sz w:val="20"/>
                <w:szCs w:val="20"/>
              </w:rPr>
            </w:pPr>
            <w:r w:rsidRPr="009B5FA9">
              <w:rPr>
                <w:rFonts w:ascii="Arial" w:hAnsi="Arial" w:cs="Arial"/>
                <w:color w:val="auto"/>
                <w:sz w:val="20"/>
                <w:szCs w:val="20"/>
              </w:rPr>
              <w:t>Al peso Colombiano inmediatamente anterior</w:t>
            </w:r>
          </w:p>
        </w:tc>
      </w:tr>
      <w:tr w:rsidR="00507821" w:rsidRPr="009B5FA9" w:rsidTr="00DE5CCF">
        <w:trPr>
          <w:trHeight w:val="225"/>
          <w:jc w:val="center"/>
        </w:trPr>
        <w:tc>
          <w:tcPr>
            <w:tcW w:w="3640" w:type="dxa"/>
            <w:vAlign w:val="center"/>
          </w:tcPr>
          <w:p w:rsidR="00507821" w:rsidRPr="009B5FA9" w:rsidRDefault="00507821" w:rsidP="00DE5CCF">
            <w:pPr>
              <w:pStyle w:val="Default"/>
              <w:jc w:val="center"/>
              <w:rPr>
                <w:rFonts w:ascii="Arial" w:hAnsi="Arial" w:cs="Arial"/>
                <w:color w:val="auto"/>
                <w:sz w:val="20"/>
                <w:szCs w:val="20"/>
              </w:rPr>
            </w:pPr>
            <w:r w:rsidRPr="009B5FA9">
              <w:rPr>
                <w:rFonts w:ascii="Arial" w:hAnsi="Arial" w:cs="Arial"/>
                <w:color w:val="auto"/>
                <w:sz w:val="20"/>
                <w:szCs w:val="20"/>
              </w:rPr>
              <w:t>0.50 Centavos a 0.99 centavos</w:t>
            </w:r>
          </w:p>
        </w:tc>
        <w:tc>
          <w:tcPr>
            <w:tcW w:w="5202" w:type="dxa"/>
            <w:vAlign w:val="center"/>
          </w:tcPr>
          <w:p w:rsidR="00507821" w:rsidRPr="009B5FA9" w:rsidRDefault="00507821" w:rsidP="00DE5CCF">
            <w:pPr>
              <w:pStyle w:val="Default"/>
              <w:jc w:val="center"/>
              <w:rPr>
                <w:rFonts w:ascii="Arial" w:hAnsi="Arial" w:cs="Arial"/>
                <w:color w:val="auto"/>
                <w:sz w:val="20"/>
                <w:szCs w:val="20"/>
              </w:rPr>
            </w:pPr>
            <w:r w:rsidRPr="009B5FA9">
              <w:rPr>
                <w:rFonts w:ascii="Arial" w:hAnsi="Arial" w:cs="Arial"/>
                <w:color w:val="auto"/>
                <w:sz w:val="20"/>
                <w:szCs w:val="20"/>
              </w:rPr>
              <w:t>Al peso Colombiano inmediatamente siguiente.</w:t>
            </w:r>
          </w:p>
        </w:tc>
      </w:tr>
    </w:tbl>
    <w:p w:rsidR="00B41FE1" w:rsidRDefault="00B41FE1">
      <w:pPr>
        <w:rPr>
          <w:rFonts w:ascii="Arial" w:hAnsi="Arial" w:cs="Arial"/>
        </w:rPr>
      </w:pPr>
    </w:p>
    <w:p w:rsidR="00507821" w:rsidRDefault="00507821">
      <w:pPr>
        <w:rPr>
          <w:rFonts w:ascii="Arial" w:hAnsi="Arial" w:cs="Arial"/>
        </w:rPr>
      </w:pPr>
    </w:p>
    <w:p w:rsidR="00507821" w:rsidRDefault="00507821" w:rsidP="00507821">
      <w:pPr>
        <w:tabs>
          <w:tab w:val="left" w:pos="426"/>
        </w:tabs>
        <w:jc w:val="both"/>
        <w:rPr>
          <w:rFonts w:ascii="Arial" w:hAnsi="Arial" w:cs="Arial"/>
          <w:color w:val="000000"/>
        </w:rPr>
      </w:pPr>
    </w:p>
    <w:p w:rsidR="00507821" w:rsidRDefault="00507821" w:rsidP="00507821">
      <w:pPr>
        <w:tabs>
          <w:tab w:val="left" w:pos="426"/>
        </w:tabs>
        <w:jc w:val="both"/>
        <w:rPr>
          <w:rFonts w:ascii="Arial" w:hAnsi="Arial" w:cs="Arial"/>
          <w:color w:val="000000"/>
        </w:rPr>
      </w:pPr>
    </w:p>
    <w:p w:rsidR="00507821" w:rsidRPr="009B5FA9" w:rsidRDefault="00507821" w:rsidP="00507821">
      <w:pPr>
        <w:tabs>
          <w:tab w:val="left" w:pos="426"/>
        </w:tabs>
        <w:jc w:val="both"/>
        <w:rPr>
          <w:rFonts w:ascii="Arial" w:hAnsi="Arial" w:cs="Arial"/>
          <w:color w:val="000000"/>
        </w:rPr>
      </w:pPr>
      <w:r w:rsidRPr="009B5FA9">
        <w:rPr>
          <w:rFonts w:ascii="Arial" w:hAnsi="Arial" w:cs="Arial"/>
          <w:color w:val="000000"/>
        </w:rPr>
        <w:t xml:space="preserve">Firma Representante Legal </w:t>
      </w:r>
      <w:r w:rsidRPr="009B5FA9">
        <w:rPr>
          <w:rFonts w:ascii="Arial" w:hAnsi="Arial" w:cs="Arial"/>
          <w:color w:val="000000"/>
        </w:rPr>
        <w:tab/>
        <w:t>___________________________</w:t>
      </w:r>
    </w:p>
    <w:p w:rsidR="00507821" w:rsidRPr="009B5FA9" w:rsidRDefault="00507821" w:rsidP="00507821">
      <w:pPr>
        <w:tabs>
          <w:tab w:val="left" w:pos="426"/>
        </w:tabs>
        <w:jc w:val="both"/>
        <w:rPr>
          <w:rFonts w:ascii="Arial" w:hAnsi="Arial" w:cs="Arial"/>
          <w:color w:val="000000"/>
        </w:rPr>
      </w:pPr>
      <w:r w:rsidRPr="009B5FA9">
        <w:rPr>
          <w:rFonts w:ascii="Arial" w:hAnsi="Arial" w:cs="Arial"/>
          <w:color w:val="000000"/>
        </w:rPr>
        <w:t>Nombre:</w:t>
      </w:r>
      <w:r w:rsidRPr="009B5FA9">
        <w:rPr>
          <w:rFonts w:ascii="Arial" w:hAnsi="Arial" w:cs="Arial"/>
          <w:color w:val="000000"/>
        </w:rPr>
        <w:tab/>
      </w:r>
      <w:r w:rsidRPr="009B5FA9">
        <w:rPr>
          <w:rFonts w:ascii="Arial" w:hAnsi="Arial" w:cs="Arial"/>
          <w:color w:val="000000"/>
        </w:rPr>
        <w:tab/>
      </w:r>
      <w:r w:rsidRPr="009B5FA9">
        <w:rPr>
          <w:rFonts w:ascii="Arial" w:hAnsi="Arial" w:cs="Arial"/>
          <w:color w:val="000000"/>
        </w:rPr>
        <w:tab/>
      </w:r>
      <w:r w:rsidRPr="009B5FA9">
        <w:rPr>
          <w:rFonts w:ascii="Arial" w:hAnsi="Arial" w:cs="Arial"/>
          <w:color w:val="000000"/>
        </w:rPr>
        <w:tab/>
        <w:t>___________________________</w:t>
      </w:r>
    </w:p>
    <w:p w:rsidR="00507821" w:rsidRPr="009B5FA9" w:rsidRDefault="00507821" w:rsidP="00507821">
      <w:pPr>
        <w:tabs>
          <w:tab w:val="left" w:pos="426"/>
        </w:tabs>
        <w:jc w:val="both"/>
        <w:rPr>
          <w:rFonts w:ascii="Arial" w:hAnsi="Arial" w:cs="Arial"/>
          <w:color w:val="000000"/>
        </w:rPr>
      </w:pPr>
      <w:r w:rsidRPr="009B5FA9">
        <w:rPr>
          <w:rFonts w:ascii="Arial" w:hAnsi="Arial" w:cs="Arial"/>
          <w:color w:val="000000"/>
        </w:rPr>
        <w:t>Documento Identidad:</w:t>
      </w:r>
      <w:r w:rsidRPr="009B5FA9">
        <w:rPr>
          <w:rFonts w:ascii="Arial" w:hAnsi="Arial" w:cs="Arial"/>
          <w:color w:val="000000"/>
        </w:rPr>
        <w:tab/>
      </w:r>
      <w:r w:rsidRPr="009B5FA9">
        <w:rPr>
          <w:rFonts w:ascii="Arial" w:hAnsi="Arial" w:cs="Arial"/>
          <w:color w:val="000000"/>
        </w:rPr>
        <w:tab/>
        <w:t>___________________________</w:t>
      </w:r>
    </w:p>
    <w:p w:rsidR="00507821" w:rsidRPr="0089210C" w:rsidRDefault="00507821">
      <w:pPr>
        <w:rPr>
          <w:rFonts w:ascii="Arial" w:hAnsi="Arial" w:cs="Arial"/>
        </w:rPr>
      </w:pPr>
    </w:p>
    <w:sectPr w:rsidR="00507821" w:rsidRPr="0089210C" w:rsidSect="0066763A">
      <w:headerReference w:type="first" r:id="rId8"/>
      <w:footerReference w:type="first" r:id="rId9"/>
      <w:footnotePr>
        <w:pos w:val="beneathText"/>
      </w:footnotePr>
      <w:pgSz w:w="12242" w:h="18722" w:code="14"/>
      <w:pgMar w:top="1135" w:right="902" w:bottom="1985" w:left="1588" w:header="284" w:footer="9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D1D" w:rsidRDefault="00E81D1D">
      <w:r>
        <w:separator/>
      </w:r>
    </w:p>
  </w:endnote>
  <w:endnote w:type="continuationSeparator" w:id="0">
    <w:p w:rsidR="00E81D1D" w:rsidRDefault="00E81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134" w:rsidRPr="00242C27" w:rsidRDefault="006C6134" w:rsidP="004A01D4">
    <w:pPr>
      <w:pStyle w:val="Piedepgina"/>
      <w:tabs>
        <w:tab w:val="clear" w:pos="4252"/>
        <w:tab w:val="clear" w:pos="8504"/>
      </w:tabs>
      <w:rPr>
        <w:rFonts w:ascii="Arial" w:hAnsi="Arial" w:cs="Arial"/>
        <w:sz w:val="16"/>
        <w:szCs w:val="16"/>
        <w:lang w:val="es-MX"/>
      </w:rPr>
    </w:pPr>
    <w:r w:rsidRPr="00242C27">
      <w:rPr>
        <w:rFonts w:ascii="Arial" w:hAnsi="Arial" w:cs="Arial"/>
        <w:sz w:val="16"/>
        <w:szCs w:val="16"/>
        <w:lang w:val="es-MX"/>
      </w:rPr>
      <w:t>“</w:t>
    </w:r>
    <w:r>
      <w:rPr>
        <w:rFonts w:ascii="Arial" w:hAnsi="Arial" w:cs="Arial"/>
        <w:sz w:val="16"/>
        <w:szCs w:val="16"/>
        <w:lang w:val="es-MX"/>
      </w:rPr>
      <w:t>Protegemos el azul de la Bandera”</w:t>
    </w:r>
    <w:r w:rsidRPr="00242C27">
      <w:rPr>
        <w:rFonts w:ascii="Arial" w:hAnsi="Arial" w:cs="Arial"/>
        <w:sz w:val="16"/>
        <w:szCs w:val="16"/>
        <w:lang w:val="es-MX"/>
      </w:rPr>
      <w:t>”</w:t>
    </w:r>
  </w:p>
  <w:p w:rsidR="006C6134" w:rsidRPr="00242C27" w:rsidRDefault="006C6134" w:rsidP="004A01D4">
    <w:pPr>
      <w:pStyle w:val="Piedepgina"/>
      <w:tabs>
        <w:tab w:val="clear" w:pos="4252"/>
        <w:tab w:val="clear" w:pos="8504"/>
      </w:tabs>
      <w:rPr>
        <w:rFonts w:ascii="Arial" w:hAnsi="Arial" w:cs="Arial"/>
        <w:sz w:val="16"/>
        <w:szCs w:val="16"/>
        <w:lang w:val="es-MX"/>
      </w:rPr>
    </w:pPr>
    <w:r>
      <w:rPr>
        <w:rFonts w:ascii="Arial" w:hAnsi="Arial" w:cs="Arial"/>
        <w:noProof/>
        <w:sz w:val="16"/>
        <w:szCs w:val="16"/>
        <w:lang w:val="es-CO" w:eastAsia="es-CO"/>
      </w:rPr>
      <w:drawing>
        <wp:anchor distT="0" distB="0" distL="114300" distR="114300" simplePos="0" relativeHeight="251661312" behindDoc="0" locked="0" layoutInCell="1" allowOverlap="1" wp14:anchorId="69E717D4" wp14:editId="618A046B">
          <wp:simplePos x="0" y="0"/>
          <wp:positionH relativeFrom="column">
            <wp:posOffset>3596640</wp:posOffset>
          </wp:positionH>
          <wp:positionV relativeFrom="paragraph">
            <wp:posOffset>-55880</wp:posOffset>
          </wp:positionV>
          <wp:extent cx="1390650" cy="523875"/>
          <wp:effectExtent l="1905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ascii="Arial" w:hAnsi="Arial" w:cs="Arial"/>
        <w:sz w:val="16"/>
        <w:szCs w:val="16"/>
        <w:lang w:val="es-MX"/>
      </w:rPr>
      <w:t>“Línea Anticorrupción Armada Nacional 01 8000 11 69 69 – 24 Horas”</w:t>
    </w:r>
  </w:p>
  <w:p w:rsidR="006C6134" w:rsidRPr="00242C27" w:rsidRDefault="006C6134" w:rsidP="004A01D4">
    <w:pPr>
      <w:pStyle w:val="Piedepgina"/>
      <w:tabs>
        <w:tab w:val="clear" w:pos="4252"/>
        <w:tab w:val="clear" w:pos="8504"/>
      </w:tabs>
      <w:rPr>
        <w:rFonts w:ascii="Arial" w:hAnsi="Arial" w:cs="Arial"/>
        <w:sz w:val="16"/>
        <w:szCs w:val="16"/>
        <w:lang w:val="es-MX"/>
      </w:rPr>
    </w:pPr>
    <w:r>
      <w:rPr>
        <w:rFonts w:ascii="Arial" w:hAnsi="Arial" w:cs="Arial"/>
        <w:sz w:val="16"/>
        <w:szCs w:val="16"/>
        <w:lang w:val="es-MX"/>
      </w:rPr>
      <w:t>Dirección: Bahía Málaga-Buenaventura-Valle</w:t>
    </w:r>
  </w:p>
  <w:p w:rsidR="006C6134" w:rsidRPr="00C532B0" w:rsidRDefault="00E81D1D" w:rsidP="004A01D4">
    <w:pPr>
      <w:rPr>
        <w:rFonts w:ascii="Arial" w:hAnsi="Arial" w:cs="Arial"/>
        <w:sz w:val="16"/>
        <w:szCs w:val="16"/>
        <w:lang w:val="es-MX"/>
      </w:rPr>
    </w:pPr>
    <w:hyperlink r:id="rId2" w:history="1">
      <w:r w:rsidR="006C6134" w:rsidRPr="00C532B0">
        <w:rPr>
          <w:rStyle w:val="Hipervnculo"/>
          <w:rFonts w:ascii="Arial" w:hAnsi="Arial" w:cs="Arial"/>
          <w:b/>
          <w:sz w:val="16"/>
          <w:szCs w:val="16"/>
          <w:lang w:val="es-MX"/>
        </w:rPr>
        <w:t>www.armada.mil.co</w:t>
      </w:r>
    </w:hyperlink>
    <w:r w:rsidR="006C6134">
      <w:rPr>
        <w:rStyle w:val="Hipervnculo"/>
        <w:rFonts w:ascii="Arial" w:hAnsi="Arial" w:cs="Arial"/>
        <w:b/>
        <w:sz w:val="16"/>
        <w:szCs w:val="16"/>
        <w:lang w:val="es-MX"/>
      </w:rPr>
      <w:t>.  Rodolfo.gutierrez@armada.mil.co</w:t>
    </w:r>
  </w:p>
  <w:p w:rsidR="006C6134" w:rsidRDefault="006C6134" w:rsidP="004A01D4">
    <w:pPr>
      <w:pStyle w:val="Piedepgina"/>
      <w:jc w:val="right"/>
    </w:pPr>
    <w:r>
      <w:fldChar w:fldCharType="begin"/>
    </w:r>
    <w:r>
      <w:instrText xml:space="preserve"> PAGE   \* MERGEFORMAT </w:instrText>
    </w:r>
    <w:r>
      <w:fldChar w:fldCharType="separate"/>
    </w:r>
    <w:r>
      <w:rPr>
        <w:noProof/>
      </w:rPr>
      <w:t>15</w:t>
    </w:r>
    <w:r>
      <w:rPr>
        <w:noProof/>
      </w:rPr>
      <w:fldChar w:fldCharType="end"/>
    </w:r>
  </w:p>
  <w:p w:rsidR="006C6134" w:rsidRDefault="006C613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D1D" w:rsidRDefault="00E81D1D">
      <w:r>
        <w:separator/>
      </w:r>
    </w:p>
  </w:footnote>
  <w:footnote w:type="continuationSeparator" w:id="0">
    <w:p w:rsidR="00E81D1D" w:rsidRDefault="00E81D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6C6134" w:rsidRPr="000A139C" w:rsidTr="00CE76D3">
      <w:trPr>
        <w:trHeight w:val="850"/>
        <w:jc w:val="center"/>
      </w:trPr>
      <w:tc>
        <w:tcPr>
          <w:tcW w:w="1836" w:type="dxa"/>
          <w:vMerge w:val="restart"/>
          <w:vAlign w:val="bottom"/>
        </w:tcPr>
        <w:p w:rsidR="006C6134" w:rsidRPr="000A139C" w:rsidRDefault="006C6134" w:rsidP="00CE76D3">
          <w:pPr>
            <w:jc w:val="center"/>
            <w:rPr>
              <w:rFonts w:ascii="Arial" w:hAnsi="Arial"/>
              <w:b/>
              <w:sz w:val="16"/>
              <w:lang w:eastAsia="es-ES"/>
            </w:rPr>
          </w:pPr>
          <w:r>
            <w:rPr>
              <w:noProof/>
              <w:lang w:val="es-CO" w:eastAsia="es-CO"/>
            </w:rPr>
            <w:drawing>
              <wp:inline distT="0" distB="0" distL="0" distR="0" wp14:anchorId="10C02E0B" wp14:editId="37B30582">
                <wp:extent cx="600710" cy="528955"/>
                <wp:effectExtent l="19050" t="0" r="889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6C6134" w:rsidRPr="000A139C" w:rsidRDefault="006C6134" w:rsidP="00CE76D3">
          <w:pPr>
            <w:jc w:val="center"/>
            <w:rPr>
              <w:rFonts w:ascii="Arial" w:hAnsi="Arial"/>
              <w:b/>
              <w:sz w:val="16"/>
              <w:lang w:eastAsia="es-ES"/>
            </w:rPr>
          </w:pPr>
          <w:r w:rsidRPr="000A139C">
            <w:rPr>
              <w:rFonts w:ascii="Arial" w:hAnsi="Arial"/>
              <w:b/>
              <w:sz w:val="16"/>
              <w:lang w:eastAsia="es-ES"/>
            </w:rPr>
            <w:t>ARMADA NACIONAL</w:t>
          </w:r>
        </w:p>
        <w:p w:rsidR="006C6134" w:rsidRDefault="006C6134" w:rsidP="00CE76D3">
          <w:pPr>
            <w:rPr>
              <w:rFonts w:ascii="Arial" w:hAnsi="Arial"/>
              <w:sz w:val="12"/>
              <w:lang w:eastAsia="es-ES"/>
            </w:rPr>
          </w:pPr>
          <w:r w:rsidRPr="000A139C">
            <w:rPr>
              <w:rFonts w:ascii="Arial" w:hAnsi="Arial"/>
              <w:sz w:val="12"/>
              <w:lang w:eastAsia="es-ES"/>
            </w:rPr>
            <w:t>REPUBLICA DE COLOMBIA</w:t>
          </w:r>
        </w:p>
        <w:p w:rsidR="006C6134" w:rsidRPr="00CE33A2" w:rsidRDefault="006C6134" w:rsidP="00CE76D3">
          <w:pPr>
            <w:rPr>
              <w:rFonts w:ascii="Arial" w:hAnsi="Arial"/>
              <w:sz w:val="4"/>
              <w:lang w:eastAsia="es-ES"/>
            </w:rPr>
          </w:pPr>
        </w:p>
      </w:tc>
      <w:tc>
        <w:tcPr>
          <w:tcW w:w="7378" w:type="dxa"/>
          <w:gridSpan w:val="3"/>
          <w:vAlign w:val="center"/>
        </w:tcPr>
        <w:p w:rsidR="006C6134" w:rsidRPr="007F192C" w:rsidRDefault="006C6134" w:rsidP="00CE76D3">
          <w:pPr>
            <w:jc w:val="center"/>
            <w:rPr>
              <w:rFonts w:ascii="Arial" w:hAnsi="Arial" w:cs="Arial"/>
              <w:b/>
              <w:bCs/>
              <w:sz w:val="24"/>
              <w:szCs w:val="24"/>
              <w:lang w:eastAsia="es-ES"/>
            </w:rPr>
          </w:pPr>
          <w:r w:rsidRPr="007F192C">
            <w:rPr>
              <w:rFonts w:ascii="Arial" w:hAnsi="Arial" w:cs="Arial"/>
              <w:b/>
              <w:sz w:val="28"/>
              <w:szCs w:val="24"/>
              <w:lang w:eastAsia="es-ES"/>
            </w:rPr>
            <w:t>FORMATO</w:t>
          </w:r>
          <w:r w:rsidRPr="007F192C">
            <w:rPr>
              <w:rFonts w:ascii="Arial" w:hAnsi="Arial" w:cs="Arial"/>
              <w:b/>
              <w:bCs/>
              <w:sz w:val="28"/>
              <w:szCs w:val="28"/>
              <w:lang w:eastAsia="es-ES"/>
            </w:rPr>
            <w:t>INVITACIÓN PUBLICA</w:t>
          </w:r>
        </w:p>
      </w:tc>
    </w:tr>
    <w:tr w:rsidR="006C6134" w:rsidRPr="000A139C" w:rsidTr="00CE76D3">
      <w:trPr>
        <w:trHeight w:val="420"/>
        <w:jc w:val="center"/>
      </w:trPr>
      <w:tc>
        <w:tcPr>
          <w:tcW w:w="1836" w:type="dxa"/>
          <w:vMerge/>
          <w:vAlign w:val="bottom"/>
        </w:tcPr>
        <w:p w:rsidR="006C6134" w:rsidRPr="000A139C" w:rsidRDefault="006C6134" w:rsidP="00CE76D3">
          <w:pPr>
            <w:jc w:val="center"/>
            <w:rPr>
              <w:rFonts w:ascii="Arial" w:hAnsi="Arial"/>
              <w:lang w:eastAsia="es-ES"/>
            </w:rPr>
          </w:pPr>
        </w:p>
      </w:tc>
      <w:tc>
        <w:tcPr>
          <w:tcW w:w="5173" w:type="dxa"/>
          <w:gridSpan w:val="2"/>
          <w:vAlign w:val="center"/>
        </w:tcPr>
        <w:p w:rsidR="006C6134" w:rsidRPr="007F192C" w:rsidRDefault="006C6134" w:rsidP="00CE76D3">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 xml:space="preserve"> Adquisiciones</w:t>
          </w:r>
        </w:p>
      </w:tc>
      <w:tc>
        <w:tcPr>
          <w:tcW w:w="2205" w:type="dxa"/>
          <w:vAlign w:val="center"/>
        </w:tcPr>
        <w:p w:rsidR="006C6134" w:rsidRPr="000A139C" w:rsidRDefault="006C6134" w:rsidP="00CE76D3">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6C6134" w:rsidRPr="000A139C" w:rsidTr="00CE76D3">
      <w:trPr>
        <w:trHeight w:val="315"/>
        <w:jc w:val="center"/>
      </w:trPr>
      <w:tc>
        <w:tcPr>
          <w:tcW w:w="3848" w:type="dxa"/>
          <w:gridSpan w:val="2"/>
          <w:vAlign w:val="center"/>
        </w:tcPr>
        <w:p w:rsidR="006C6134" w:rsidRPr="000A139C" w:rsidRDefault="006C6134" w:rsidP="00CE76D3">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6C6134" w:rsidRPr="000A139C" w:rsidRDefault="006C6134" w:rsidP="00CE76D3">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6C6134" w:rsidRPr="002654AF" w:rsidRDefault="006C6134" w:rsidP="002A7ED1">
          <w:pPr>
            <w:jc w:val="center"/>
            <w:rPr>
              <w:rFonts w:ascii="Arial" w:hAnsi="Arial" w:cs="Arial"/>
              <w:b/>
            </w:rPr>
          </w:pPr>
          <w:r w:rsidRPr="00F35B81">
            <w:rPr>
              <w:rFonts w:ascii="Arial" w:hAnsi="Arial" w:cs="Arial"/>
              <w:lang w:eastAsia="es-ES"/>
            </w:rPr>
            <w:t xml:space="preserve">Página </w:t>
          </w:r>
          <w:r w:rsidRPr="00F35B81">
            <w:rPr>
              <w:rFonts w:ascii="Arial" w:hAnsi="Arial" w:cs="Arial"/>
              <w:b/>
              <w:lang w:eastAsia="es-ES"/>
            </w:rPr>
            <w:fldChar w:fldCharType="begin"/>
          </w:r>
          <w:r w:rsidRPr="00F35B81">
            <w:rPr>
              <w:rFonts w:ascii="Arial" w:hAnsi="Arial" w:cs="Arial"/>
              <w:b/>
              <w:lang w:eastAsia="es-ES"/>
            </w:rPr>
            <w:instrText>PAGE  \* Arabic  \* MERGEFORMAT</w:instrText>
          </w:r>
          <w:r w:rsidRPr="00F35B81">
            <w:rPr>
              <w:rFonts w:ascii="Arial" w:hAnsi="Arial" w:cs="Arial"/>
              <w:b/>
              <w:lang w:eastAsia="es-ES"/>
            </w:rPr>
            <w:fldChar w:fldCharType="separate"/>
          </w:r>
          <w:r>
            <w:rPr>
              <w:rFonts w:ascii="Arial" w:hAnsi="Arial" w:cs="Arial"/>
              <w:b/>
              <w:noProof/>
              <w:lang w:eastAsia="es-ES"/>
            </w:rPr>
            <w:t>15</w:t>
          </w:r>
          <w:r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25</w:t>
          </w:r>
        </w:p>
      </w:tc>
    </w:tr>
  </w:tbl>
  <w:p w:rsidR="006C6134" w:rsidRDefault="006C613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849022B"/>
    <w:multiLevelType w:val="multilevel"/>
    <w:tmpl w:val="1890CB16"/>
    <w:lvl w:ilvl="0">
      <w:start w:val="1"/>
      <w:numFmt w:val="decimal"/>
      <w:lvlText w:val="%1."/>
      <w:lvlJc w:val="left"/>
      <w:pPr>
        <w:ind w:left="1332" w:hanging="221"/>
        <w:jc w:val="right"/>
      </w:pPr>
      <w:rPr>
        <w:rFonts w:ascii="Arial" w:eastAsia="Arial" w:hAnsi="Arial" w:cs="Arial" w:hint="default"/>
        <w:b/>
        <w:bCs/>
        <w:w w:val="97"/>
        <w:sz w:val="20"/>
        <w:szCs w:val="20"/>
        <w:lang w:val="es-ES" w:eastAsia="es-ES" w:bidi="es-ES"/>
      </w:rPr>
    </w:lvl>
    <w:lvl w:ilvl="1">
      <w:start w:val="1"/>
      <w:numFmt w:val="decimal"/>
      <w:lvlText w:val="%1.%2"/>
      <w:lvlJc w:val="left"/>
      <w:pPr>
        <w:ind w:left="1234" w:hanging="308"/>
      </w:pPr>
      <w:rPr>
        <w:rFonts w:ascii="Arial" w:eastAsia="Arial" w:hAnsi="Arial" w:cs="Arial" w:hint="default"/>
        <w:b/>
        <w:bCs/>
        <w:w w:val="97"/>
        <w:sz w:val="20"/>
        <w:szCs w:val="20"/>
        <w:lang w:val="es-ES" w:eastAsia="es-ES" w:bidi="es-ES"/>
      </w:rPr>
    </w:lvl>
    <w:lvl w:ilvl="2">
      <w:numFmt w:val="bullet"/>
      <w:lvlText w:val="•"/>
      <w:lvlJc w:val="left"/>
      <w:pPr>
        <w:ind w:left="1540" w:hanging="308"/>
      </w:pPr>
      <w:rPr>
        <w:rFonts w:hint="default"/>
        <w:lang w:val="es-ES" w:eastAsia="es-ES" w:bidi="es-ES"/>
      </w:rPr>
    </w:lvl>
    <w:lvl w:ilvl="3">
      <w:numFmt w:val="bullet"/>
      <w:lvlText w:val="•"/>
      <w:lvlJc w:val="left"/>
      <w:pPr>
        <w:ind w:left="2792" w:hanging="308"/>
      </w:pPr>
      <w:rPr>
        <w:rFonts w:hint="default"/>
        <w:lang w:val="es-ES" w:eastAsia="es-ES" w:bidi="es-ES"/>
      </w:rPr>
    </w:lvl>
    <w:lvl w:ilvl="4">
      <w:numFmt w:val="bullet"/>
      <w:lvlText w:val="•"/>
      <w:lvlJc w:val="left"/>
      <w:pPr>
        <w:ind w:left="4045" w:hanging="308"/>
      </w:pPr>
      <w:rPr>
        <w:rFonts w:hint="default"/>
        <w:lang w:val="es-ES" w:eastAsia="es-ES" w:bidi="es-ES"/>
      </w:rPr>
    </w:lvl>
    <w:lvl w:ilvl="5">
      <w:numFmt w:val="bullet"/>
      <w:lvlText w:val="•"/>
      <w:lvlJc w:val="left"/>
      <w:pPr>
        <w:ind w:left="5297" w:hanging="308"/>
      </w:pPr>
      <w:rPr>
        <w:rFonts w:hint="default"/>
        <w:lang w:val="es-ES" w:eastAsia="es-ES" w:bidi="es-ES"/>
      </w:rPr>
    </w:lvl>
    <w:lvl w:ilvl="6">
      <w:numFmt w:val="bullet"/>
      <w:lvlText w:val="•"/>
      <w:lvlJc w:val="left"/>
      <w:pPr>
        <w:ind w:left="6550" w:hanging="308"/>
      </w:pPr>
      <w:rPr>
        <w:rFonts w:hint="default"/>
        <w:lang w:val="es-ES" w:eastAsia="es-ES" w:bidi="es-ES"/>
      </w:rPr>
    </w:lvl>
    <w:lvl w:ilvl="7">
      <w:numFmt w:val="bullet"/>
      <w:lvlText w:val="•"/>
      <w:lvlJc w:val="left"/>
      <w:pPr>
        <w:ind w:left="7802" w:hanging="308"/>
      </w:pPr>
      <w:rPr>
        <w:rFonts w:hint="default"/>
        <w:lang w:val="es-ES" w:eastAsia="es-ES" w:bidi="es-ES"/>
      </w:rPr>
    </w:lvl>
    <w:lvl w:ilvl="8">
      <w:numFmt w:val="bullet"/>
      <w:lvlText w:val="•"/>
      <w:lvlJc w:val="left"/>
      <w:pPr>
        <w:ind w:left="9055" w:hanging="308"/>
      </w:pPr>
      <w:rPr>
        <w:rFonts w:hint="default"/>
        <w:lang w:val="es-ES" w:eastAsia="es-ES" w:bidi="es-ES"/>
      </w:rPr>
    </w:lvl>
  </w:abstractNum>
  <w:abstractNum w:abstractNumId="9" w15:restartNumberingAfterBreak="0">
    <w:nsid w:val="3FA022C3"/>
    <w:multiLevelType w:val="hybridMultilevel"/>
    <w:tmpl w:val="340AE540"/>
    <w:lvl w:ilvl="0" w:tplc="0C0A0001">
      <w:start w:val="1"/>
      <w:numFmt w:val="bullet"/>
      <w:lvlText w:val=""/>
      <w:lvlJc w:val="left"/>
      <w:pPr>
        <w:tabs>
          <w:tab w:val="num" w:pos="1080"/>
        </w:tabs>
        <w:ind w:left="1080" w:hanging="360"/>
      </w:pPr>
      <w:rPr>
        <w:rFonts w:ascii="Symbol" w:hAnsi="Symbol" w:hint="default"/>
      </w:rPr>
    </w:lvl>
    <w:lvl w:ilvl="1" w:tplc="53682ACA">
      <w:numFmt w:val="bullet"/>
      <w:lvlText w:val="-"/>
      <w:lvlJc w:val="left"/>
      <w:pPr>
        <w:ind w:left="1800" w:hanging="360"/>
      </w:pPr>
      <w:rPr>
        <w:rFonts w:ascii="Arial" w:eastAsia="Times New Roman" w:hAnsi="Arial" w:cs="Arial"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7AC06EDA"/>
    <w:multiLevelType w:val="hybridMultilevel"/>
    <w:tmpl w:val="E7DC6FDA"/>
    <w:lvl w:ilvl="0" w:tplc="753E5CEE">
      <w:numFmt w:val="bullet"/>
      <w:lvlText w:val=""/>
      <w:lvlJc w:val="left"/>
      <w:pPr>
        <w:ind w:left="1378" w:hanging="144"/>
      </w:pPr>
      <w:rPr>
        <w:rFonts w:ascii="Symbol" w:eastAsia="Symbol" w:hAnsi="Symbol" w:cs="Symbol" w:hint="default"/>
        <w:w w:val="97"/>
        <w:sz w:val="20"/>
        <w:szCs w:val="20"/>
        <w:lang w:val="es-ES" w:eastAsia="es-ES" w:bidi="es-ES"/>
      </w:rPr>
    </w:lvl>
    <w:lvl w:ilvl="1" w:tplc="7B584CEE">
      <w:numFmt w:val="bullet"/>
      <w:lvlText w:val="•"/>
      <w:lvlJc w:val="left"/>
      <w:pPr>
        <w:ind w:left="2398" w:hanging="144"/>
      </w:pPr>
      <w:rPr>
        <w:rFonts w:hint="default"/>
        <w:lang w:val="es-ES" w:eastAsia="es-ES" w:bidi="es-ES"/>
      </w:rPr>
    </w:lvl>
    <w:lvl w:ilvl="2" w:tplc="D0A864A2">
      <w:numFmt w:val="bullet"/>
      <w:lvlText w:val="•"/>
      <w:lvlJc w:val="left"/>
      <w:pPr>
        <w:ind w:left="3416" w:hanging="144"/>
      </w:pPr>
      <w:rPr>
        <w:rFonts w:hint="default"/>
        <w:lang w:val="es-ES" w:eastAsia="es-ES" w:bidi="es-ES"/>
      </w:rPr>
    </w:lvl>
    <w:lvl w:ilvl="3" w:tplc="2CB45E6C">
      <w:numFmt w:val="bullet"/>
      <w:lvlText w:val="•"/>
      <w:lvlJc w:val="left"/>
      <w:pPr>
        <w:ind w:left="4434" w:hanging="144"/>
      </w:pPr>
      <w:rPr>
        <w:rFonts w:hint="default"/>
        <w:lang w:val="es-ES" w:eastAsia="es-ES" w:bidi="es-ES"/>
      </w:rPr>
    </w:lvl>
    <w:lvl w:ilvl="4" w:tplc="CEB228B2">
      <w:numFmt w:val="bullet"/>
      <w:lvlText w:val="•"/>
      <w:lvlJc w:val="left"/>
      <w:pPr>
        <w:ind w:left="5452" w:hanging="144"/>
      </w:pPr>
      <w:rPr>
        <w:rFonts w:hint="default"/>
        <w:lang w:val="es-ES" w:eastAsia="es-ES" w:bidi="es-ES"/>
      </w:rPr>
    </w:lvl>
    <w:lvl w:ilvl="5" w:tplc="A928D31E">
      <w:numFmt w:val="bullet"/>
      <w:lvlText w:val="•"/>
      <w:lvlJc w:val="left"/>
      <w:pPr>
        <w:ind w:left="6470" w:hanging="144"/>
      </w:pPr>
      <w:rPr>
        <w:rFonts w:hint="default"/>
        <w:lang w:val="es-ES" w:eastAsia="es-ES" w:bidi="es-ES"/>
      </w:rPr>
    </w:lvl>
    <w:lvl w:ilvl="6" w:tplc="D0AE5EC2">
      <w:numFmt w:val="bullet"/>
      <w:lvlText w:val="•"/>
      <w:lvlJc w:val="left"/>
      <w:pPr>
        <w:ind w:left="7488" w:hanging="144"/>
      </w:pPr>
      <w:rPr>
        <w:rFonts w:hint="default"/>
        <w:lang w:val="es-ES" w:eastAsia="es-ES" w:bidi="es-ES"/>
      </w:rPr>
    </w:lvl>
    <w:lvl w:ilvl="7" w:tplc="9E34C250">
      <w:numFmt w:val="bullet"/>
      <w:lvlText w:val="•"/>
      <w:lvlJc w:val="left"/>
      <w:pPr>
        <w:ind w:left="8506" w:hanging="144"/>
      </w:pPr>
      <w:rPr>
        <w:rFonts w:hint="default"/>
        <w:lang w:val="es-ES" w:eastAsia="es-ES" w:bidi="es-ES"/>
      </w:rPr>
    </w:lvl>
    <w:lvl w:ilvl="8" w:tplc="17E27CD8">
      <w:numFmt w:val="bullet"/>
      <w:lvlText w:val="•"/>
      <w:lvlJc w:val="left"/>
      <w:pPr>
        <w:ind w:left="9524" w:hanging="144"/>
      </w:pPr>
      <w:rPr>
        <w:rFonts w:hint="default"/>
        <w:lang w:val="es-ES" w:eastAsia="es-ES" w:bidi="es-ES"/>
      </w:rPr>
    </w:lvl>
  </w:abstractNum>
  <w:abstractNum w:abstractNumId="12" w15:restartNumberingAfterBreak="0">
    <w:nsid w:val="7C91180C"/>
    <w:multiLevelType w:val="multilevel"/>
    <w:tmpl w:val="86806B62"/>
    <w:lvl w:ilvl="0">
      <w:start w:val="3"/>
      <w:numFmt w:val="decimal"/>
      <w:lvlText w:val="%1"/>
      <w:lvlJc w:val="left"/>
      <w:pPr>
        <w:ind w:left="360" w:hanging="360"/>
      </w:pPr>
      <w:rPr>
        <w:rFonts w:hint="default"/>
        <w:sz w:val="22"/>
      </w:rPr>
    </w:lvl>
    <w:lvl w:ilvl="1">
      <w:start w:val="1"/>
      <w:numFmt w:val="decimal"/>
      <w:lvlText w:val="%1.%2"/>
      <w:lvlJc w:val="left"/>
      <w:pPr>
        <w:ind w:left="928" w:hanging="360"/>
      </w:pPr>
      <w:rPr>
        <w:rFonts w:ascii="Arial" w:hAnsi="Arial" w:cs="Arial" w:hint="default"/>
        <w:b/>
        <w:sz w:val="20"/>
        <w:szCs w:val="20"/>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num w:numId="1">
    <w:abstractNumId w:val="1"/>
  </w:num>
  <w:num w:numId="2">
    <w:abstractNumId w:val="0"/>
  </w:num>
  <w:num w:numId="3">
    <w:abstractNumId w:val="9"/>
  </w:num>
  <w:num w:numId="4">
    <w:abstractNumId w:val="11"/>
  </w:num>
  <w:num w:numId="5">
    <w:abstractNumId w:val="8"/>
  </w:num>
  <w:num w:numId="6">
    <w:abstractNumId w:val="12"/>
  </w:num>
  <w:num w:numId="7">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02CF"/>
    <w:rsid w:val="00001F68"/>
    <w:rsid w:val="00002864"/>
    <w:rsid w:val="00005452"/>
    <w:rsid w:val="0000626E"/>
    <w:rsid w:val="00006701"/>
    <w:rsid w:val="00007777"/>
    <w:rsid w:val="0001091A"/>
    <w:rsid w:val="00010D60"/>
    <w:rsid w:val="00012108"/>
    <w:rsid w:val="00013391"/>
    <w:rsid w:val="00014828"/>
    <w:rsid w:val="00016838"/>
    <w:rsid w:val="00017D79"/>
    <w:rsid w:val="00017DED"/>
    <w:rsid w:val="00020B1B"/>
    <w:rsid w:val="00020EC6"/>
    <w:rsid w:val="00021725"/>
    <w:rsid w:val="00021EC2"/>
    <w:rsid w:val="00022D68"/>
    <w:rsid w:val="00023C6D"/>
    <w:rsid w:val="00023CB7"/>
    <w:rsid w:val="00023E74"/>
    <w:rsid w:val="000248BB"/>
    <w:rsid w:val="00024D04"/>
    <w:rsid w:val="00025082"/>
    <w:rsid w:val="000303C4"/>
    <w:rsid w:val="000332FF"/>
    <w:rsid w:val="000333DA"/>
    <w:rsid w:val="00034487"/>
    <w:rsid w:val="00034C86"/>
    <w:rsid w:val="00035935"/>
    <w:rsid w:val="00035CB1"/>
    <w:rsid w:val="0003654A"/>
    <w:rsid w:val="00036765"/>
    <w:rsid w:val="000369F3"/>
    <w:rsid w:val="00036F4A"/>
    <w:rsid w:val="000373AD"/>
    <w:rsid w:val="00041D3A"/>
    <w:rsid w:val="000420E2"/>
    <w:rsid w:val="00042947"/>
    <w:rsid w:val="00042C0E"/>
    <w:rsid w:val="00042ED8"/>
    <w:rsid w:val="0004341B"/>
    <w:rsid w:val="0004406C"/>
    <w:rsid w:val="000469CC"/>
    <w:rsid w:val="00047A83"/>
    <w:rsid w:val="00047C98"/>
    <w:rsid w:val="00050C9A"/>
    <w:rsid w:val="00051F27"/>
    <w:rsid w:val="0005251A"/>
    <w:rsid w:val="00056978"/>
    <w:rsid w:val="0005721A"/>
    <w:rsid w:val="00061216"/>
    <w:rsid w:val="000613BB"/>
    <w:rsid w:val="0006287C"/>
    <w:rsid w:val="00062A53"/>
    <w:rsid w:val="000640ED"/>
    <w:rsid w:val="0006465A"/>
    <w:rsid w:val="00064B64"/>
    <w:rsid w:val="00064E66"/>
    <w:rsid w:val="00064FC9"/>
    <w:rsid w:val="00065699"/>
    <w:rsid w:val="0006582F"/>
    <w:rsid w:val="00065887"/>
    <w:rsid w:val="000663EE"/>
    <w:rsid w:val="00067733"/>
    <w:rsid w:val="00070B1D"/>
    <w:rsid w:val="000711F6"/>
    <w:rsid w:val="00072F66"/>
    <w:rsid w:val="0007341A"/>
    <w:rsid w:val="00074550"/>
    <w:rsid w:val="000749BE"/>
    <w:rsid w:val="00075012"/>
    <w:rsid w:val="00077BD0"/>
    <w:rsid w:val="00080F08"/>
    <w:rsid w:val="0008174E"/>
    <w:rsid w:val="00082113"/>
    <w:rsid w:val="0008290C"/>
    <w:rsid w:val="000832F5"/>
    <w:rsid w:val="00090F6B"/>
    <w:rsid w:val="00091707"/>
    <w:rsid w:val="000937A3"/>
    <w:rsid w:val="00094164"/>
    <w:rsid w:val="0009427A"/>
    <w:rsid w:val="00095B66"/>
    <w:rsid w:val="00096DF1"/>
    <w:rsid w:val="0009758C"/>
    <w:rsid w:val="00097F20"/>
    <w:rsid w:val="000A0097"/>
    <w:rsid w:val="000A0EB0"/>
    <w:rsid w:val="000A227C"/>
    <w:rsid w:val="000A2B0C"/>
    <w:rsid w:val="000A3DBF"/>
    <w:rsid w:val="000A4162"/>
    <w:rsid w:val="000A4341"/>
    <w:rsid w:val="000A51FF"/>
    <w:rsid w:val="000A624F"/>
    <w:rsid w:val="000B0EB0"/>
    <w:rsid w:val="000B2616"/>
    <w:rsid w:val="000B2A77"/>
    <w:rsid w:val="000B2ACF"/>
    <w:rsid w:val="000B34C8"/>
    <w:rsid w:val="000B3806"/>
    <w:rsid w:val="000B4B29"/>
    <w:rsid w:val="000B55F8"/>
    <w:rsid w:val="000B7F8C"/>
    <w:rsid w:val="000C006F"/>
    <w:rsid w:val="000C1E94"/>
    <w:rsid w:val="000C237D"/>
    <w:rsid w:val="000C3E97"/>
    <w:rsid w:val="000C49D0"/>
    <w:rsid w:val="000C674C"/>
    <w:rsid w:val="000C6879"/>
    <w:rsid w:val="000C7FDE"/>
    <w:rsid w:val="000D071C"/>
    <w:rsid w:val="000D104A"/>
    <w:rsid w:val="000D105D"/>
    <w:rsid w:val="000D334E"/>
    <w:rsid w:val="000D4C4F"/>
    <w:rsid w:val="000D4CB3"/>
    <w:rsid w:val="000D6C6C"/>
    <w:rsid w:val="000D77A1"/>
    <w:rsid w:val="000E07C8"/>
    <w:rsid w:val="000E0D72"/>
    <w:rsid w:val="000E21A1"/>
    <w:rsid w:val="000E2FD5"/>
    <w:rsid w:val="000E497D"/>
    <w:rsid w:val="000F02DC"/>
    <w:rsid w:val="000F202D"/>
    <w:rsid w:val="000F2643"/>
    <w:rsid w:val="000F4038"/>
    <w:rsid w:val="000F550B"/>
    <w:rsid w:val="000F62D9"/>
    <w:rsid w:val="00101162"/>
    <w:rsid w:val="00104B84"/>
    <w:rsid w:val="00105198"/>
    <w:rsid w:val="0010572D"/>
    <w:rsid w:val="00105768"/>
    <w:rsid w:val="00105F51"/>
    <w:rsid w:val="00106C66"/>
    <w:rsid w:val="00106D1C"/>
    <w:rsid w:val="00111193"/>
    <w:rsid w:val="00111609"/>
    <w:rsid w:val="00112213"/>
    <w:rsid w:val="001123F8"/>
    <w:rsid w:val="00112750"/>
    <w:rsid w:val="001143CE"/>
    <w:rsid w:val="0011527B"/>
    <w:rsid w:val="001166FC"/>
    <w:rsid w:val="00116A8C"/>
    <w:rsid w:val="00117BC9"/>
    <w:rsid w:val="00117D08"/>
    <w:rsid w:val="00117D38"/>
    <w:rsid w:val="00117EE5"/>
    <w:rsid w:val="00117FEA"/>
    <w:rsid w:val="00120B74"/>
    <w:rsid w:val="00122A6F"/>
    <w:rsid w:val="00123A13"/>
    <w:rsid w:val="001247F6"/>
    <w:rsid w:val="00124FD6"/>
    <w:rsid w:val="001253CC"/>
    <w:rsid w:val="0012650F"/>
    <w:rsid w:val="00126AF8"/>
    <w:rsid w:val="00127612"/>
    <w:rsid w:val="00127A6C"/>
    <w:rsid w:val="00130E59"/>
    <w:rsid w:val="00131472"/>
    <w:rsid w:val="00132042"/>
    <w:rsid w:val="00132CDC"/>
    <w:rsid w:val="00132DA1"/>
    <w:rsid w:val="001354FB"/>
    <w:rsid w:val="00135A88"/>
    <w:rsid w:val="00135D86"/>
    <w:rsid w:val="0013692B"/>
    <w:rsid w:val="00140447"/>
    <w:rsid w:val="00140CBF"/>
    <w:rsid w:val="00142AF6"/>
    <w:rsid w:val="00143238"/>
    <w:rsid w:val="00143C2B"/>
    <w:rsid w:val="00143D0E"/>
    <w:rsid w:val="0014418A"/>
    <w:rsid w:val="00144B35"/>
    <w:rsid w:val="001457C0"/>
    <w:rsid w:val="00145FBA"/>
    <w:rsid w:val="00147773"/>
    <w:rsid w:val="001506D8"/>
    <w:rsid w:val="00150D4B"/>
    <w:rsid w:val="0015143B"/>
    <w:rsid w:val="00151DE8"/>
    <w:rsid w:val="00152A0B"/>
    <w:rsid w:val="00152ED4"/>
    <w:rsid w:val="0015334A"/>
    <w:rsid w:val="001535CC"/>
    <w:rsid w:val="0015428D"/>
    <w:rsid w:val="00154940"/>
    <w:rsid w:val="00154E37"/>
    <w:rsid w:val="001566B0"/>
    <w:rsid w:val="00156AD8"/>
    <w:rsid w:val="00156C0B"/>
    <w:rsid w:val="00156D68"/>
    <w:rsid w:val="00156FE8"/>
    <w:rsid w:val="00157707"/>
    <w:rsid w:val="00157AF2"/>
    <w:rsid w:val="00161B41"/>
    <w:rsid w:val="00161B47"/>
    <w:rsid w:val="00162005"/>
    <w:rsid w:val="00164366"/>
    <w:rsid w:val="00164A73"/>
    <w:rsid w:val="0016584B"/>
    <w:rsid w:val="0016601D"/>
    <w:rsid w:val="00167A24"/>
    <w:rsid w:val="001723FA"/>
    <w:rsid w:val="00172D07"/>
    <w:rsid w:val="001735BD"/>
    <w:rsid w:val="001748FA"/>
    <w:rsid w:val="0017757F"/>
    <w:rsid w:val="00177BBF"/>
    <w:rsid w:val="00177CB7"/>
    <w:rsid w:val="00181B77"/>
    <w:rsid w:val="00181C1A"/>
    <w:rsid w:val="00182459"/>
    <w:rsid w:val="001828E2"/>
    <w:rsid w:val="00182B49"/>
    <w:rsid w:val="00183A12"/>
    <w:rsid w:val="00183DAC"/>
    <w:rsid w:val="0018539F"/>
    <w:rsid w:val="00187040"/>
    <w:rsid w:val="001875A5"/>
    <w:rsid w:val="001910A4"/>
    <w:rsid w:val="00192497"/>
    <w:rsid w:val="00192601"/>
    <w:rsid w:val="00195210"/>
    <w:rsid w:val="00195591"/>
    <w:rsid w:val="001A2A0D"/>
    <w:rsid w:val="001A49D1"/>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C0493"/>
    <w:rsid w:val="001C1316"/>
    <w:rsid w:val="001C1D45"/>
    <w:rsid w:val="001C30F0"/>
    <w:rsid w:val="001C3A23"/>
    <w:rsid w:val="001C3D91"/>
    <w:rsid w:val="001C42B5"/>
    <w:rsid w:val="001C75B2"/>
    <w:rsid w:val="001C7BD0"/>
    <w:rsid w:val="001D0307"/>
    <w:rsid w:val="001D1ED9"/>
    <w:rsid w:val="001D37EB"/>
    <w:rsid w:val="001D4121"/>
    <w:rsid w:val="001D4E9E"/>
    <w:rsid w:val="001D6E9D"/>
    <w:rsid w:val="001D71CA"/>
    <w:rsid w:val="001D768B"/>
    <w:rsid w:val="001E1099"/>
    <w:rsid w:val="001E4A5E"/>
    <w:rsid w:val="001E543C"/>
    <w:rsid w:val="001E6A88"/>
    <w:rsid w:val="001E6BA3"/>
    <w:rsid w:val="001E75E3"/>
    <w:rsid w:val="001E771A"/>
    <w:rsid w:val="001F02DA"/>
    <w:rsid w:val="001F0981"/>
    <w:rsid w:val="001F0F29"/>
    <w:rsid w:val="001F1377"/>
    <w:rsid w:val="001F1694"/>
    <w:rsid w:val="001F28AB"/>
    <w:rsid w:val="001F2A67"/>
    <w:rsid w:val="001F2C8C"/>
    <w:rsid w:val="001F2EAA"/>
    <w:rsid w:val="001F6BEF"/>
    <w:rsid w:val="00201202"/>
    <w:rsid w:val="00201BF8"/>
    <w:rsid w:val="0020256F"/>
    <w:rsid w:val="002069D7"/>
    <w:rsid w:val="00210128"/>
    <w:rsid w:val="00210513"/>
    <w:rsid w:val="00210D0D"/>
    <w:rsid w:val="00211E7C"/>
    <w:rsid w:val="00211FD2"/>
    <w:rsid w:val="00212105"/>
    <w:rsid w:val="00212C3C"/>
    <w:rsid w:val="00214B4B"/>
    <w:rsid w:val="00215051"/>
    <w:rsid w:val="002151EF"/>
    <w:rsid w:val="00215D2A"/>
    <w:rsid w:val="0021771D"/>
    <w:rsid w:val="002237B2"/>
    <w:rsid w:val="00223A1B"/>
    <w:rsid w:val="00223C6C"/>
    <w:rsid w:val="00224C68"/>
    <w:rsid w:val="00224C6E"/>
    <w:rsid w:val="00227429"/>
    <w:rsid w:val="00227CD1"/>
    <w:rsid w:val="00231530"/>
    <w:rsid w:val="002317E3"/>
    <w:rsid w:val="00232FF5"/>
    <w:rsid w:val="0023469D"/>
    <w:rsid w:val="00235CDF"/>
    <w:rsid w:val="00236C61"/>
    <w:rsid w:val="00237B81"/>
    <w:rsid w:val="00240B5C"/>
    <w:rsid w:val="002412A7"/>
    <w:rsid w:val="00241892"/>
    <w:rsid w:val="0024251A"/>
    <w:rsid w:val="002427E4"/>
    <w:rsid w:val="0024299B"/>
    <w:rsid w:val="00244B09"/>
    <w:rsid w:val="002455B9"/>
    <w:rsid w:val="002457CA"/>
    <w:rsid w:val="00246613"/>
    <w:rsid w:val="002473A6"/>
    <w:rsid w:val="00247896"/>
    <w:rsid w:val="002500F5"/>
    <w:rsid w:val="00250AC2"/>
    <w:rsid w:val="00251996"/>
    <w:rsid w:val="00251E31"/>
    <w:rsid w:val="00251F92"/>
    <w:rsid w:val="00253D22"/>
    <w:rsid w:val="00254163"/>
    <w:rsid w:val="002561DD"/>
    <w:rsid w:val="002576A2"/>
    <w:rsid w:val="00257DCC"/>
    <w:rsid w:val="0026142C"/>
    <w:rsid w:val="0026346C"/>
    <w:rsid w:val="002654AF"/>
    <w:rsid w:val="00265A28"/>
    <w:rsid w:val="00267334"/>
    <w:rsid w:val="00267F99"/>
    <w:rsid w:val="002708DB"/>
    <w:rsid w:val="00271AF0"/>
    <w:rsid w:val="0027371D"/>
    <w:rsid w:val="00275505"/>
    <w:rsid w:val="00276799"/>
    <w:rsid w:val="00276FC6"/>
    <w:rsid w:val="00277600"/>
    <w:rsid w:val="00280010"/>
    <w:rsid w:val="002804CB"/>
    <w:rsid w:val="00281F2E"/>
    <w:rsid w:val="002825A2"/>
    <w:rsid w:val="00282F99"/>
    <w:rsid w:val="00284EF8"/>
    <w:rsid w:val="002858E8"/>
    <w:rsid w:val="00287C06"/>
    <w:rsid w:val="0029040B"/>
    <w:rsid w:val="002905C4"/>
    <w:rsid w:val="002915E3"/>
    <w:rsid w:val="00291665"/>
    <w:rsid w:val="00293571"/>
    <w:rsid w:val="002940BC"/>
    <w:rsid w:val="00294817"/>
    <w:rsid w:val="00294FB9"/>
    <w:rsid w:val="00295603"/>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5D28"/>
    <w:rsid w:val="002B5F3F"/>
    <w:rsid w:val="002B60CE"/>
    <w:rsid w:val="002B6737"/>
    <w:rsid w:val="002C1B1E"/>
    <w:rsid w:val="002C6C26"/>
    <w:rsid w:val="002C6C3F"/>
    <w:rsid w:val="002C6C5B"/>
    <w:rsid w:val="002C7143"/>
    <w:rsid w:val="002C77FC"/>
    <w:rsid w:val="002D03EE"/>
    <w:rsid w:val="002D0EFC"/>
    <w:rsid w:val="002D30C7"/>
    <w:rsid w:val="002D3D56"/>
    <w:rsid w:val="002D5886"/>
    <w:rsid w:val="002D5D2B"/>
    <w:rsid w:val="002D6501"/>
    <w:rsid w:val="002D6A52"/>
    <w:rsid w:val="002E054D"/>
    <w:rsid w:val="002E0551"/>
    <w:rsid w:val="002E10CD"/>
    <w:rsid w:val="002E1489"/>
    <w:rsid w:val="002E2596"/>
    <w:rsid w:val="002E2F27"/>
    <w:rsid w:val="002E31D1"/>
    <w:rsid w:val="002E5D26"/>
    <w:rsid w:val="002E61C9"/>
    <w:rsid w:val="002E66B8"/>
    <w:rsid w:val="002E6E68"/>
    <w:rsid w:val="002E73E6"/>
    <w:rsid w:val="002F3280"/>
    <w:rsid w:val="002F429B"/>
    <w:rsid w:val="002F5015"/>
    <w:rsid w:val="002F58E4"/>
    <w:rsid w:val="002F5BC4"/>
    <w:rsid w:val="00300C39"/>
    <w:rsid w:val="00301273"/>
    <w:rsid w:val="00301C1B"/>
    <w:rsid w:val="00301E6E"/>
    <w:rsid w:val="00305397"/>
    <w:rsid w:val="00310190"/>
    <w:rsid w:val="00311654"/>
    <w:rsid w:val="00311ED9"/>
    <w:rsid w:val="0031201B"/>
    <w:rsid w:val="003120C6"/>
    <w:rsid w:val="00312FB3"/>
    <w:rsid w:val="00313713"/>
    <w:rsid w:val="00316CEE"/>
    <w:rsid w:val="0032322C"/>
    <w:rsid w:val="00323C18"/>
    <w:rsid w:val="00325703"/>
    <w:rsid w:val="00331BE5"/>
    <w:rsid w:val="0033281A"/>
    <w:rsid w:val="003351C3"/>
    <w:rsid w:val="00335D97"/>
    <w:rsid w:val="00340A74"/>
    <w:rsid w:val="00341F8A"/>
    <w:rsid w:val="00344C1D"/>
    <w:rsid w:val="00350364"/>
    <w:rsid w:val="00350D08"/>
    <w:rsid w:val="003518DC"/>
    <w:rsid w:val="00352188"/>
    <w:rsid w:val="00353799"/>
    <w:rsid w:val="00353E39"/>
    <w:rsid w:val="00354275"/>
    <w:rsid w:val="00357F13"/>
    <w:rsid w:val="00361065"/>
    <w:rsid w:val="00361724"/>
    <w:rsid w:val="00361D47"/>
    <w:rsid w:val="00362FEC"/>
    <w:rsid w:val="003633E3"/>
    <w:rsid w:val="00364450"/>
    <w:rsid w:val="00364B7C"/>
    <w:rsid w:val="003665CB"/>
    <w:rsid w:val="0037278F"/>
    <w:rsid w:val="00374328"/>
    <w:rsid w:val="00374338"/>
    <w:rsid w:val="00374757"/>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23C3"/>
    <w:rsid w:val="0039387C"/>
    <w:rsid w:val="003953AA"/>
    <w:rsid w:val="00396127"/>
    <w:rsid w:val="00397551"/>
    <w:rsid w:val="003977AD"/>
    <w:rsid w:val="003A415C"/>
    <w:rsid w:val="003A5252"/>
    <w:rsid w:val="003A57DC"/>
    <w:rsid w:val="003A6496"/>
    <w:rsid w:val="003A65EF"/>
    <w:rsid w:val="003A76DF"/>
    <w:rsid w:val="003A7BEE"/>
    <w:rsid w:val="003B1267"/>
    <w:rsid w:val="003B5391"/>
    <w:rsid w:val="003B5BEF"/>
    <w:rsid w:val="003B66B9"/>
    <w:rsid w:val="003C0555"/>
    <w:rsid w:val="003C0687"/>
    <w:rsid w:val="003C0878"/>
    <w:rsid w:val="003C0C9F"/>
    <w:rsid w:val="003C0D7B"/>
    <w:rsid w:val="003C0EFD"/>
    <w:rsid w:val="003C1501"/>
    <w:rsid w:val="003C191E"/>
    <w:rsid w:val="003C53C0"/>
    <w:rsid w:val="003C5E83"/>
    <w:rsid w:val="003C73FA"/>
    <w:rsid w:val="003C7AC8"/>
    <w:rsid w:val="003C7D92"/>
    <w:rsid w:val="003D2BF6"/>
    <w:rsid w:val="003D4120"/>
    <w:rsid w:val="003D5824"/>
    <w:rsid w:val="003D6000"/>
    <w:rsid w:val="003D6063"/>
    <w:rsid w:val="003D660D"/>
    <w:rsid w:val="003D6E20"/>
    <w:rsid w:val="003D6ECD"/>
    <w:rsid w:val="003D75AE"/>
    <w:rsid w:val="003D773A"/>
    <w:rsid w:val="003E07A0"/>
    <w:rsid w:val="003E23B1"/>
    <w:rsid w:val="003E2D5F"/>
    <w:rsid w:val="003E3576"/>
    <w:rsid w:val="003E435F"/>
    <w:rsid w:val="003E62B4"/>
    <w:rsid w:val="003E6655"/>
    <w:rsid w:val="003E791A"/>
    <w:rsid w:val="003F0743"/>
    <w:rsid w:val="003F0DA8"/>
    <w:rsid w:val="003F1E53"/>
    <w:rsid w:val="003F2861"/>
    <w:rsid w:val="003F33A2"/>
    <w:rsid w:val="003F6EE8"/>
    <w:rsid w:val="003F75BE"/>
    <w:rsid w:val="00400C74"/>
    <w:rsid w:val="00401133"/>
    <w:rsid w:val="00401B93"/>
    <w:rsid w:val="004040B3"/>
    <w:rsid w:val="00405799"/>
    <w:rsid w:val="00406278"/>
    <w:rsid w:val="00407903"/>
    <w:rsid w:val="00407C4C"/>
    <w:rsid w:val="004103FE"/>
    <w:rsid w:val="00411C35"/>
    <w:rsid w:val="0041210F"/>
    <w:rsid w:val="00413FDD"/>
    <w:rsid w:val="004146E8"/>
    <w:rsid w:val="00416F0D"/>
    <w:rsid w:val="00417222"/>
    <w:rsid w:val="00417BE3"/>
    <w:rsid w:val="00417C48"/>
    <w:rsid w:val="00417E8E"/>
    <w:rsid w:val="004206E7"/>
    <w:rsid w:val="00420D9A"/>
    <w:rsid w:val="0042163D"/>
    <w:rsid w:val="00421F65"/>
    <w:rsid w:val="0042517A"/>
    <w:rsid w:val="004261F6"/>
    <w:rsid w:val="00426B78"/>
    <w:rsid w:val="004313D9"/>
    <w:rsid w:val="00431598"/>
    <w:rsid w:val="004334AB"/>
    <w:rsid w:val="00435836"/>
    <w:rsid w:val="00436CD4"/>
    <w:rsid w:val="00436D7D"/>
    <w:rsid w:val="00437A6A"/>
    <w:rsid w:val="00440290"/>
    <w:rsid w:val="00442082"/>
    <w:rsid w:val="00444FB5"/>
    <w:rsid w:val="00445D45"/>
    <w:rsid w:val="00446CD5"/>
    <w:rsid w:val="00450019"/>
    <w:rsid w:val="00450756"/>
    <w:rsid w:val="00451BFD"/>
    <w:rsid w:val="00452B09"/>
    <w:rsid w:val="00453B62"/>
    <w:rsid w:val="00453EBC"/>
    <w:rsid w:val="00454950"/>
    <w:rsid w:val="004554D4"/>
    <w:rsid w:val="004557BC"/>
    <w:rsid w:val="004559F1"/>
    <w:rsid w:val="00457076"/>
    <w:rsid w:val="00460A1A"/>
    <w:rsid w:val="00461F86"/>
    <w:rsid w:val="00462DE9"/>
    <w:rsid w:val="00465BF0"/>
    <w:rsid w:val="00466F9C"/>
    <w:rsid w:val="00467DC8"/>
    <w:rsid w:val="00470713"/>
    <w:rsid w:val="004708DE"/>
    <w:rsid w:val="0047160D"/>
    <w:rsid w:val="0047206B"/>
    <w:rsid w:val="004722CF"/>
    <w:rsid w:val="00472BBA"/>
    <w:rsid w:val="00473D36"/>
    <w:rsid w:val="00474B6F"/>
    <w:rsid w:val="0047518D"/>
    <w:rsid w:val="004752F3"/>
    <w:rsid w:val="00475B4A"/>
    <w:rsid w:val="00476E58"/>
    <w:rsid w:val="00477154"/>
    <w:rsid w:val="00480F20"/>
    <w:rsid w:val="0048100D"/>
    <w:rsid w:val="004830FA"/>
    <w:rsid w:val="0048311C"/>
    <w:rsid w:val="004863B4"/>
    <w:rsid w:val="00490C21"/>
    <w:rsid w:val="00491D3F"/>
    <w:rsid w:val="0049367E"/>
    <w:rsid w:val="00493AF4"/>
    <w:rsid w:val="0049468E"/>
    <w:rsid w:val="00494E7A"/>
    <w:rsid w:val="0049517A"/>
    <w:rsid w:val="00496229"/>
    <w:rsid w:val="00496697"/>
    <w:rsid w:val="00497D54"/>
    <w:rsid w:val="004A01D4"/>
    <w:rsid w:val="004A4D57"/>
    <w:rsid w:val="004A5033"/>
    <w:rsid w:val="004A685A"/>
    <w:rsid w:val="004A69A3"/>
    <w:rsid w:val="004A7680"/>
    <w:rsid w:val="004B13B3"/>
    <w:rsid w:val="004B1477"/>
    <w:rsid w:val="004B23AA"/>
    <w:rsid w:val="004B285B"/>
    <w:rsid w:val="004B4485"/>
    <w:rsid w:val="004B458B"/>
    <w:rsid w:val="004B545F"/>
    <w:rsid w:val="004B6A9C"/>
    <w:rsid w:val="004B7F5E"/>
    <w:rsid w:val="004C0D8E"/>
    <w:rsid w:val="004C12DB"/>
    <w:rsid w:val="004C14F9"/>
    <w:rsid w:val="004C1B70"/>
    <w:rsid w:val="004C2F5D"/>
    <w:rsid w:val="004C32D8"/>
    <w:rsid w:val="004C5B83"/>
    <w:rsid w:val="004C6753"/>
    <w:rsid w:val="004C6A9B"/>
    <w:rsid w:val="004C6E90"/>
    <w:rsid w:val="004C7EC6"/>
    <w:rsid w:val="004C7FEB"/>
    <w:rsid w:val="004D1279"/>
    <w:rsid w:val="004D1628"/>
    <w:rsid w:val="004D201B"/>
    <w:rsid w:val="004D35FE"/>
    <w:rsid w:val="004D36F6"/>
    <w:rsid w:val="004D4A3C"/>
    <w:rsid w:val="004D5F04"/>
    <w:rsid w:val="004D686C"/>
    <w:rsid w:val="004D7C76"/>
    <w:rsid w:val="004E1091"/>
    <w:rsid w:val="004E171D"/>
    <w:rsid w:val="004E2C11"/>
    <w:rsid w:val="004E3004"/>
    <w:rsid w:val="004E3B24"/>
    <w:rsid w:val="004E4E6C"/>
    <w:rsid w:val="004E5866"/>
    <w:rsid w:val="004F0BA3"/>
    <w:rsid w:val="004F0DD6"/>
    <w:rsid w:val="004F1142"/>
    <w:rsid w:val="004F1BD4"/>
    <w:rsid w:val="004F2E6E"/>
    <w:rsid w:val="004F3AEC"/>
    <w:rsid w:val="004F3D01"/>
    <w:rsid w:val="004F45DB"/>
    <w:rsid w:val="004F460B"/>
    <w:rsid w:val="004F5D8C"/>
    <w:rsid w:val="005002E7"/>
    <w:rsid w:val="00502703"/>
    <w:rsid w:val="0050364C"/>
    <w:rsid w:val="00503A03"/>
    <w:rsid w:val="00503D63"/>
    <w:rsid w:val="005048FE"/>
    <w:rsid w:val="0050495D"/>
    <w:rsid w:val="005059F2"/>
    <w:rsid w:val="00505F39"/>
    <w:rsid w:val="00506A61"/>
    <w:rsid w:val="00507467"/>
    <w:rsid w:val="00507821"/>
    <w:rsid w:val="00510CF4"/>
    <w:rsid w:val="00511E03"/>
    <w:rsid w:val="005128F4"/>
    <w:rsid w:val="005145F9"/>
    <w:rsid w:val="00514D8E"/>
    <w:rsid w:val="00515318"/>
    <w:rsid w:val="005160E9"/>
    <w:rsid w:val="00516427"/>
    <w:rsid w:val="00520FBA"/>
    <w:rsid w:val="005214E1"/>
    <w:rsid w:val="00522BC6"/>
    <w:rsid w:val="00522FA8"/>
    <w:rsid w:val="00524745"/>
    <w:rsid w:val="00525B04"/>
    <w:rsid w:val="005266C1"/>
    <w:rsid w:val="00526F20"/>
    <w:rsid w:val="0053075F"/>
    <w:rsid w:val="0053172F"/>
    <w:rsid w:val="005331D0"/>
    <w:rsid w:val="0053409F"/>
    <w:rsid w:val="005354D0"/>
    <w:rsid w:val="005379B5"/>
    <w:rsid w:val="00537BA8"/>
    <w:rsid w:val="005422E5"/>
    <w:rsid w:val="00542E2A"/>
    <w:rsid w:val="00542F82"/>
    <w:rsid w:val="005435B2"/>
    <w:rsid w:val="005441C7"/>
    <w:rsid w:val="00544A89"/>
    <w:rsid w:val="00546306"/>
    <w:rsid w:val="00546691"/>
    <w:rsid w:val="00550741"/>
    <w:rsid w:val="00550756"/>
    <w:rsid w:val="00551DDB"/>
    <w:rsid w:val="00553E35"/>
    <w:rsid w:val="005575CB"/>
    <w:rsid w:val="0056173A"/>
    <w:rsid w:val="005624E0"/>
    <w:rsid w:val="00562DD0"/>
    <w:rsid w:val="00563E98"/>
    <w:rsid w:val="0056455B"/>
    <w:rsid w:val="00564A96"/>
    <w:rsid w:val="00566613"/>
    <w:rsid w:val="005667B9"/>
    <w:rsid w:val="00566905"/>
    <w:rsid w:val="005709CE"/>
    <w:rsid w:val="00571722"/>
    <w:rsid w:val="00571CED"/>
    <w:rsid w:val="00572036"/>
    <w:rsid w:val="005736E3"/>
    <w:rsid w:val="005737B7"/>
    <w:rsid w:val="0057439C"/>
    <w:rsid w:val="00574C00"/>
    <w:rsid w:val="00574F9A"/>
    <w:rsid w:val="00575D81"/>
    <w:rsid w:val="0058109C"/>
    <w:rsid w:val="005829BD"/>
    <w:rsid w:val="00584EFB"/>
    <w:rsid w:val="005852CD"/>
    <w:rsid w:val="0058544E"/>
    <w:rsid w:val="0058620F"/>
    <w:rsid w:val="00586644"/>
    <w:rsid w:val="005877CD"/>
    <w:rsid w:val="00590038"/>
    <w:rsid w:val="005906FC"/>
    <w:rsid w:val="005915DE"/>
    <w:rsid w:val="00591680"/>
    <w:rsid w:val="005917C2"/>
    <w:rsid w:val="0059209F"/>
    <w:rsid w:val="00592AF5"/>
    <w:rsid w:val="005945DB"/>
    <w:rsid w:val="0059469C"/>
    <w:rsid w:val="00594897"/>
    <w:rsid w:val="00595C4F"/>
    <w:rsid w:val="00596B94"/>
    <w:rsid w:val="005A08BB"/>
    <w:rsid w:val="005A261E"/>
    <w:rsid w:val="005A39D4"/>
    <w:rsid w:val="005A4241"/>
    <w:rsid w:val="005A4F60"/>
    <w:rsid w:val="005A5385"/>
    <w:rsid w:val="005A629C"/>
    <w:rsid w:val="005A7DB2"/>
    <w:rsid w:val="005B0AC5"/>
    <w:rsid w:val="005B1A57"/>
    <w:rsid w:val="005B1D62"/>
    <w:rsid w:val="005B1F9D"/>
    <w:rsid w:val="005B2638"/>
    <w:rsid w:val="005B2903"/>
    <w:rsid w:val="005B3886"/>
    <w:rsid w:val="005B3A1F"/>
    <w:rsid w:val="005B6109"/>
    <w:rsid w:val="005C02AF"/>
    <w:rsid w:val="005C0486"/>
    <w:rsid w:val="005C17A5"/>
    <w:rsid w:val="005C1BC6"/>
    <w:rsid w:val="005C2059"/>
    <w:rsid w:val="005C26E3"/>
    <w:rsid w:val="005C4409"/>
    <w:rsid w:val="005C4B2B"/>
    <w:rsid w:val="005C5702"/>
    <w:rsid w:val="005C5A68"/>
    <w:rsid w:val="005C5A6E"/>
    <w:rsid w:val="005C6FF1"/>
    <w:rsid w:val="005C73F0"/>
    <w:rsid w:val="005D3F19"/>
    <w:rsid w:val="005D4005"/>
    <w:rsid w:val="005D47A6"/>
    <w:rsid w:val="005D48F8"/>
    <w:rsid w:val="005D4F74"/>
    <w:rsid w:val="005D5116"/>
    <w:rsid w:val="005D5AE3"/>
    <w:rsid w:val="005D627C"/>
    <w:rsid w:val="005D641E"/>
    <w:rsid w:val="005D652D"/>
    <w:rsid w:val="005D6E19"/>
    <w:rsid w:val="005D71DD"/>
    <w:rsid w:val="005D78F8"/>
    <w:rsid w:val="005E054B"/>
    <w:rsid w:val="005E0966"/>
    <w:rsid w:val="005E2772"/>
    <w:rsid w:val="005E2F91"/>
    <w:rsid w:val="005E397C"/>
    <w:rsid w:val="005E4C4A"/>
    <w:rsid w:val="005E6725"/>
    <w:rsid w:val="005F08F2"/>
    <w:rsid w:val="005F1008"/>
    <w:rsid w:val="005F101A"/>
    <w:rsid w:val="005F11D7"/>
    <w:rsid w:val="005F2093"/>
    <w:rsid w:val="005F516A"/>
    <w:rsid w:val="005F6881"/>
    <w:rsid w:val="00600241"/>
    <w:rsid w:val="006006F9"/>
    <w:rsid w:val="00601F0C"/>
    <w:rsid w:val="00602254"/>
    <w:rsid w:val="00602FF6"/>
    <w:rsid w:val="00603188"/>
    <w:rsid w:val="0060642D"/>
    <w:rsid w:val="00606AE6"/>
    <w:rsid w:val="00611D75"/>
    <w:rsid w:val="00612E74"/>
    <w:rsid w:val="00613199"/>
    <w:rsid w:val="00613EEB"/>
    <w:rsid w:val="00615888"/>
    <w:rsid w:val="00616479"/>
    <w:rsid w:val="0061766E"/>
    <w:rsid w:val="00617E6B"/>
    <w:rsid w:val="0062077D"/>
    <w:rsid w:val="00620B22"/>
    <w:rsid w:val="00621C9C"/>
    <w:rsid w:val="00621DB1"/>
    <w:rsid w:val="00622AA1"/>
    <w:rsid w:val="0062302B"/>
    <w:rsid w:val="00623124"/>
    <w:rsid w:val="00623127"/>
    <w:rsid w:val="00623AB8"/>
    <w:rsid w:val="00625488"/>
    <w:rsid w:val="0063005A"/>
    <w:rsid w:val="00630CCA"/>
    <w:rsid w:val="00633B97"/>
    <w:rsid w:val="006349E7"/>
    <w:rsid w:val="00636422"/>
    <w:rsid w:val="00636D2F"/>
    <w:rsid w:val="006379BE"/>
    <w:rsid w:val="0064021C"/>
    <w:rsid w:val="00641030"/>
    <w:rsid w:val="006436CC"/>
    <w:rsid w:val="00646987"/>
    <w:rsid w:val="00646E7E"/>
    <w:rsid w:val="00647FA8"/>
    <w:rsid w:val="0065283D"/>
    <w:rsid w:val="00652BFE"/>
    <w:rsid w:val="00652DBE"/>
    <w:rsid w:val="00654634"/>
    <w:rsid w:val="00655750"/>
    <w:rsid w:val="00657E6E"/>
    <w:rsid w:val="00660802"/>
    <w:rsid w:val="006608B2"/>
    <w:rsid w:val="00664CB7"/>
    <w:rsid w:val="006661B6"/>
    <w:rsid w:val="0066645F"/>
    <w:rsid w:val="0066763A"/>
    <w:rsid w:val="0066794F"/>
    <w:rsid w:val="00667D43"/>
    <w:rsid w:val="00670533"/>
    <w:rsid w:val="00671ED0"/>
    <w:rsid w:val="00671FEE"/>
    <w:rsid w:val="00672D25"/>
    <w:rsid w:val="00673073"/>
    <w:rsid w:val="00674AC6"/>
    <w:rsid w:val="00674D19"/>
    <w:rsid w:val="006775D5"/>
    <w:rsid w:val="00677602"/>
    <w:rsid w:val="00677D52"/>
    <w:rsid w:val="00681439"/>
    <w:rsid w:val="00681BD8"/>
    <w:rsid w:val="00681D94"/>
    <w:rsid w:val="00681F1A"/>
    <w:rsid w:val="0068292A"/>
    <w:rsid w:val="00682E53"/>
    <w:rsid w:val="00682F48"/>
    <w:rsid w:val="00684BA8"/>
    <w:rsid w:val="00685769"/>
    <w:rsid w:val="00685BF9"/>
    <w:rsid w:val="00685FE1"/>
    <w:rsid w:val="00687438"/>
    <w:rsid w:val="00687BDA"/>
    <w:rsid w:val="006908A6"/>
    <w:rsid w:val="006913B8"/>
    <w:rsid w:val="00691924"/>
    <w:rsid w:val="0069275E"/>
    <w:rsid w:val="006928B3"/>
    <w:rsid w:val="00693E84"/>
    <w:rsid w:val="0069662B"/>
    <w:rsid w:val="00697B21"/>
    <w:rsid w:val="006A10A3"/>
    <w:rsid w:val="006A2B96"/>
    <w:rsid w:val="006A2F6C"/>
    <w:rsid w:val="006A45D4"/>
    <w:rsid w:val="006A4A18"/>
    <w:rsid w:val="006A50EC"/>
    <w:rsid w:val="006A5173"/>
    <w:rsid w:val="006A5798"/>
    <w:rsid w:val="006A651A"/>
    <w:rsid w:val="006A6F74"/>
    <w:rsid w:val="006A6F8A"/>
    <w:rsid w:val="006B13AD"/>
    <w:rsid w:val="006B2400"/>
    <w:rsid w:val="006B2C00"/>
    <w:rsid w:val="006B2EEE"/>
    <w:rsid w:val="006B5A38"/>
    <w:rsid w:val="006B5A95"/>
    <w:rsid w:val="006B5E39"/>
    <w:rsid w:val="006B6B88"/>
    <w:rsid w:val="006C0D02"/>
    <w:rsid w:val="006C2896"/>
    <w:rsid w:val="006C3AD1"/>
    <w:rsid w:val="006C427C"/>
    <w:rsid w:val="006C4625"/>
    <w:rsid w:val="006C46E2"/>
    <w:rsid w:val="006C5023"/>
    <w:rsid w:val="006C5C2D"/>
    <w:rsid w:val="006C6134"/>
    <w:rsid w:val="006C6412"/>
    <w:rsid w:val="006C6FD6"/>
    <w:rsid w:val="006C7021"/>
    <w:rsid w:val="006C7E18"/>
    <w:rsid w:val="006D0897"/>
    <w:rsid w:val="006D097F"/>
    <w:rsid w:val="006D0BB5"/>
    <w:rsid w:val="006D0EA4"/>
    <w:rsid w:val="006D2A2D"/>
    <w:rsid w:val="006D4F99"/>
    <w:rsid w:val="006D59D3"/>
    <w:rsid w:val="006D771C"/>
    <w:rsid w:val="006D79F1"/>
    <w:rsid w:val="006E00FD"/>
    <w:rsid w:val="006E0E80"/>
    <w:rsid w:val="006E1F4A"/>
    <w:rsid w:val="006E3340"/>
    <w:rsid w:val="006F14DF"/>
    <w:rsid w:val="006F2038"/>
    <w:rsid w:val="006F3412"/>
    <w:rsid w:val="006F4B40"/>
    <w:rsid w:val="006F5F11"/>
    <w:rsid w:val="006F6578"/>
    <w:rsid w:val="006F792A"/>
    <w:rsid w:val="00700EF3"/>
    <w:rsid w:val="00701F3F"/>
    <w:rsid w:val="0070225F"/>
    <w:rsid w:val="00702D46"/>
    <w:rsid w:val="00704763"/>
    <w:rsid w:val="0071355B"/>
    <w:rsid w:val="007142E2"/>
    <w:rsid w:val="00714B12"/>
    <w:rsid w:val="00715CB0"/>
    <w:rsid w:val="0071753A"/>
    <w:rsid w:val="00717E3E"/>
    <w:rsid w:val="00720099"/>
    <w:rsid w:val="007201DC"/>
    <w:rsid w:val="00720FFE"/>
    <w:rsid w:val="007211E6"/>
    <w:rsid w:val="00721F4B"/>
    <w:rsid w:val="00722472"/>
    <w:rsid w:val="00723190"/>
    <w:rsid w:val="007239DC"/>
    <w:rsid w:val="00726C71"/>
    <w:rsid w:val="00727BFE"/>
    <w:rsid w:val="00734573"/>
    <w:rsid w:val="00735B5A"/>
    <w:rsid w:val="00737F33"/>
    <w:rsid w:val="00740000"/>
    <w:rsid w:val="00741FB1"/>
    <w:rsid w:val="00744378"/>
    <w:rsid w:val="007458E0"/>
    <w:rsid w:val="0074687F"/>
    <w:rsid w:val="0075076A"/>
    <w:rsid w:val="00750CF7"/>
    <w:rsid w:val="00750DEF"/>
    <w:rsid w:val="007524BC"/>
    <w:rsid w:val="00752B2D"/>
    <w:rsid w:val="007536FC"/>
    <w:rsid w:val="00754C45"/>
    <w:rsid w:val="007558CA"/>
    <w:rsid w:val="00757E9E"/>
    <w:rsid w:val="00760097"/>
    <w:rsid w:val="0076053A"/>
    <w:rsid w:val="007614F0"/>
    <w:rsid w:val="00761ACF"/>
    <w:rsid w:val="0076275B"/>
    <w:rsid w:val="00762DEA"/>
    <w:rsid w:val="0076330F"/>
    <w:rsid w:val="007640D5"/>
    <w:rsid w:val="0076661F"/>
    <w:rsid w:val="0076797B"/>
    <w:rsid w:val="0077060A"/>
    <w:rsid w:val="007714F5"/>
    <w:rsid w:val="00771543"/>
    <w:rsid w:val="0077184A"/>
    <w:rsid w:val="00773482"/>
    <w:rsid w:val="00775901"/>
    <w:rsid w:val="007765CB"/>
    <w:rsid w:val="00776AA1"/>
    <w:rsid w:val="00777975"/>
    <w:rsid w:val="00777CA0"/>
    <w:rsid w:val="007801A5"/>
    <w:rsid w:val="007815C2"/>
    <w:rsid w:val="0078283E"/>
    <w:rsid w:val="00782DCA"/>
    <w:rsid w:val="00783AF5"/>
    <w:rsid w:val="007842C9"/>
    <w:rsid w:val="00785ADA"/>
    <w:rsid w:val="00787F90"/>
    <w:rsid w:val="00790863"/>
    <w:rsid w:val="007908BD"/>
    <w:rsid w:val="00790A5B"/>
    <w:rsid w:val="00792977"/>
    <w:rsid w:val="00792AFE"/>
    <w:rsid w:val="00793327"/>
    <w:rsid w:val="00795697"/>
    <w:rsid w:val="007957E6"/>
    <w:rsid w:val="007959DC"/>
    <w:rsid w:val="00795AE1"/>
    <w:rsid w:val="00796A72"/>
    <w:rsid w:val="007A3D06"/>
    <w:rsid w:val="007A3F6F"/>
    <w:rsid w:val="007A66CF"/>
    <w:rsid w:val="007A77E6"/>
    <w:rsid w:val="007B0386"/>
    <w:rsid w:val="007B059D"/>
    <w:rsid w:val="007B35B0"/>
    <w:rsid w:val="007B463A"/>
    <w:rsid w:val="007B4777"/>
    <w:rsid w:val="007B4C1D"/>
    <w:rsid w:val="007B5FB7"/>
    <w:rsid w:val="007C1A06"/>
    <w:rsid w:val="007C5DA6"/>
    <w:rsid w:val="007C6A88"/>
    <w:rsid w:val="007C74ED"/>
    <w:rsid w:val="007C7E2F"/>
    <w:rsid w:val="007D1064"/>
    <w:rsid w:val="007D1477"/>
    <w:rsid w:val="007D1582"/>
    <w:rsid w:val="007D1ACE"/>
    <w:rsid w:val="007D237F"/>
    <w:rsid w:val="007D23FA"/>
    <w:rsid w:val="007D336A"/>
    <w:rsid w:val="007D4DBF"/>
    <w:rsid w:val="007D5810"/>
    <w:rsid w:val="007D5FF4"/>
    <w:rsid w:val="007E1592"/>
    <w:rsid w:val="007E1F75"/>
    <w:rsid w:val="007E1FDB"/>
    <w:rsid w:val="007E4147"/>
    <w:rsid w:val="007E4379"/>
    <w:rsid w:val="007E4AA2"/>
    <w:rsid w:val="007E6696"/>
    <w:rsid w:val="007E681E"/>
    <w:rsid w:val="007F192C"/>
    <w:rsid w:val="007F1B3A"/>
    <w:rsid w:val="007F1FCD"/>
    <w:rsid w:val="007F2658"/>
    <w:rsid w:val="007F3B42"/>
    <w:rsid w:val="007F3B4E"/>
    <w:rsid w:val="007F3F50"/>
    <w:rsid w:val="007F57DB"/>
    <w:rsid w:val="007F5924"/>
    <w:rsid w:val="007F5AD0"/>
    <w:rsid w:val="007F6320"/>
    <w:rsid w:val="007F774A"/>
    <w:rsid w:val="007F78DD"/>
    <w:rsid w:val="007F7F58"/>
    <w:rsid w:val="00800643"/>
    <w:rsid w:val="00800DBF"/>
    <w:rsid w:val="00800EB8"/>
    <w:rsid w:val="00802CE2"/>
    <w:rsid w:val="00802FF6"/>
    <w:rsid w:val="00803E32"/>
    <w:rsid w:val="0080525E"/>
    <w:rsid w:val="00805848"/>
    <w:rsid w:val="00806B01"/>
    <w:rsid w:val="008073BC"/>
    <w:rsid w:val="00807BDB"/>
    <w:rsid w:val="00810BCA"/>
    <w:rsid w:val="008118EA"/>
    <w:rsid w:val="00811AA4"/>
    <w:rsid w:val="00813503"/>
    <w:rsid w:val="008137EA"/>
    <w:rsid w:val="00813B72"/>
    <w:rsid w:val="00816C2B"/>
    <w:rsid w:val="0081767A"/>
    <w:rsid w:val="00822297"/>
    <w:rsid w:val="0082232A"/>
    <w:rsid w:val="00823466"/>
    <w:rsid w:val="008252EF"/>
    <w:rsid w:val="00827ACA"/>
    <w:rsid w:val="00831388"/>
    <w:rsid w:val="008332C7"/>
    <w:rsid w:val="008333FB"/>
    <w:rsid w:val="0083774E"/>
    <w:rsid w:val="00841359"/>
    <w:rsid w:val="00841B12"/>
    <w:rsid w:val="008424EA"/>
    <w:rsid w:val="0084255F"/>
    <w:rsid w:val="00843310"/>
    <w:rsid w:val="00845B9D"/>
    <w:rsid w:val="0084643A"/>
    <w:rsid w:val="008471EB"/>
    <w:rsid w:val="008472AD"/>
    <w:rsid w:val="008475ED"/>
    <w:rsid w:val="008478E2"/>
    <w:rsid w:val="00850D2E"/>
    <w:rsid w:val="0085246D"/>
    <w:rsid w:val="008538AB"/>
    <w:rsid w:val="008544B0"/>
    <w:rsid w:val="0085470D"/>
    <w:rsid w:val="00854C94"/>
    <w:rsid w:val="008579C3"/>
    <w:rsid w:val="0086004E"/>
    <w:rsid w:val="008608EF"/>
    <w:rsid w:val="00862355"/>
    <w:rsid w:val="0086358F"/>
    <w:rsid w:val="0086382D"/>
    <w:rsid w:val="00863BC3"/>
    <w:rsid w:val="00865994"/>
    <w:rsid w:val="00866FA8"/>
    <w:rsid w:val="0086720A"/>
    <w:rsid w:val="00867C7B"/>
    <w:rsid w:val="00872BCE"/>
    <w:rsid w:val="00874800"/>
    <w:rsid w:val="00874AD5"/>
    <w:rsid w:val="00874F96"/>
    <w:rsid w:val="0087683C"/>
    <w:rsid w:val="00880EA6"/>
    <w:rsid w:val="00885385"/>
    <w:rsid w:val="008853B9"/>
    <w:rsid w:val="008867F9"/>
    <w:rsid w:val="00886815"/>
    <w:rsid w:val="00886E4B"/>
    <w:rsid w:val="0088769D"/>
    <w:rsid w:val="0088792C"/>
    <w:rsid w:val="0089038E"/>
    <w:rsid w:val="00890F25"/>
    <w:rsid w:val="00891149"/>
    <w:rsid w:val="0089210C"/>
    <w:rsid w:val="0089230C"/>
    <w:rsid w:val="00892A19"/>
    <w:rsid w:val="00893635"/>
    <w:rsid w:val="00893677"/>
    <w:rsid w:val="0089556D"/>
    <w:rsid w:val="00895798"/>
    <w:rsid w:val="008964E1"/>
    <w:rsid w:val="00896DCC"/>
    <w:rsid w:val="00897E67"/>
    <w:rsid w:val="00897F9A"/>
    <w:rsid w:val="008A0976"/>
    <w:rsid w:val="008A1716"/>
    <w:rsid w:val="008A173B"/>
    <w:rsid w:val="008A1AA6"/>
    <w:rsid w:val="008A215E"/>
    <w:rsid w:val="008A2A9A"/>
    <w:rsid w:val="008A391D"/>
    <w:rsid w:val="008A715D"/>
    <w:rsid w:val="008B1734"/>
    <w:rsid w:val="008B21E7"/>
    <w:rsid w:val="008B3CF4"/>
    <w:rsid w:val="008B4166"/>
    <w:rsid w:val="008B59CB"/>
    <w:rsid w:val="008B59D8"/>
    <w:rsid w:val="008B6E52"/>
    <w:rsid w:val="008B768C"/>
    <w:rsid w:val="008C04B3"/>
    <w:rsid w:val="008C0731"/>
    <w:rsid w:val="008C0FEF"/>
    <w:rsid w:val="008C39E9"/>
    <w:rsid w:val="008C3EAC"/>
    <w:rsid w:val="008C3F05"/>
    <w:rsid w:val="008D0997"/>
    <w:rsid w:val="008D16EC"/>
    <w:rsid w:val="008D2974"/>
    <w:rsid w:val="008D3C93"/>
    <w:rsid w:val="008D3D0F"/>
    <w:rsid w:val="008D4CA0"/>
    <w:rsid w:val="008D4D6C"/>
    <w:rsid w:val="008D550A"/>
    <w:rsid w:val="008D557A"/>
    <w:rsid w:val="008D6EA9"/>
    <w:rsid w:val="008E095E"/>
    <w:rsid w:val="008E14B1"/>
    <w:rsid w:val="008E1DD1"/>
    <w:rsid w:val="008E2151"/>
    <w:rsid w:val="008E374E"/>
    <w:rsid w:val="008E3C96"/>
    <w:rsid w:val="008E3FFA"/>
    <w:rsid w:val="008E43D6"/>
    <w:rsid w:val="008E6401"/>
    <w:rsid w:val="008E64D4"/>
    <w:rsid w:val="008E78A1"/>
    <w:rsid w:val="008E7E05"/>
    <w:rsid w:val="008F0983"/>
    <w:rsid w:val="008F43EE"/>
    <w:rsid w:val="008F477A"/>
    <w:rsid w:val="008F5ECA"/>
    <w:rsid w:val="008F61AE"/>
    <w:rsid w:val="008F7009"/>
    <w:rsid w:val="008F7B45"/>
    <w:rsid w:val="008F7BAE"/>
    <w:rsid w:val="0090066F"/>
    <w:rsid w:val="00900982"/>
    <w:rsid w:val="009009CE"/>
    <w:rsid w:val="00901177"/>
    <w:rsid w:val="00901F92"/>
    <w:rsid w:val="0090249A"/>
    <w:rsid w:val="00902A85"/>
    <w:rsid w:val="00903733"/>
    <w:rsid w:val="0090460F"/>
    <w:rsid w:val="00905CAC"/>
    <w:rsid w:val="00905E07"/>
    <w:rsid w:val="00906744"/>
    <w:rsid w:val="00906ACD"/>
    <w:rsid w:val="009118F2"/>
    <w:rsid w:val="00911EC1"/>
    <w:rsid w:val="00914919"/>
    <w:rsid w:val="00915532"/>
    <w:rsid w:val="00916174"/>
    <w:rsid w:val="009202EE"/>
    <w:rsid w:val="0092093D"/>
    <w:rsid w:val="009211BD"/>
    <w:rsid w:val="00921352"/>
    <w:rsid w:val="00922740"/>
    <w:rsid w:val="00922BCD"/>
    <w:rsid w:val="0092301C"/>
    <w:rsid w:val="009233DD"/>
    <w:rsid w:val="00925361"/>
    <w:rsid w:val="00926715"/>
    <w:rsid w:val="00926EA0"/>
    <w:rsid w:val="009277FA"/>
    <w:rsid w:val="00927D07"/>
    <w:rsid w:val="00930051"/>
    <w:rsid w:val="00930534"/>
    <w:rsid w:val="00930F36"/>
    <w:rsid w:val="009315A7"/>
    <w:rsid w:val="00931CB4"/>
    <w:rsid w:val="00932561"/>
    <w:rsid w:val="00933F94"/>
    <w:rsid w:val="00934541"/>
    <w:rsid w:val="00934F62"/>
    <w:rsid w:val="00937F95"/>
    <w:rsid w:val="009400C6"/>
    <w:rsid w:val="0094125C"/>
    <w:rsid w:val="00943771"/>
    <w:rsid w:val="00945087"/>
    <w:rsid w:val="009459B2"/>
    <w:rsid w:val="00947C0C"/>
    <w:rsid w:val="00950205"/>
    <w:rsid w:val="009509CB"/>
    <w:rsid w:val="00952A70"/>
    <w:rsid w:val="00953C06"/>
    <w:rsid w:val="00954888"/>
    <w:rsid w:val="00954FE4"/>
    <w:rsid w:val="00955287"/>
    <w:rsid w:val="009557A2"/>
    <w:rsid w:val="00960537"/>
    <w:rsid w:val="00961E9F"/>
    <w:rsid w:val="00962A2B"/>
    <w:rsid w:val="00962A63"/>
    <w:rsid w:val="00962F3B"/>
    <w:rsid w:val="00965D5E"/>
    <w:rsid w:val="00967C89"/>
    <w:rsid w:val="00970984"/>
    <w:rsid w:val="009717FC"/>
    <w:rsid w:val="009727F4"/>
    <w:rsid w:val="00972A27"/>
    <w:rsid w:val="009740F9"/>
    <w:rsid w:val="00974AD0"/>
    <w:rsid w:val="00975801"/>
    <w:rsid w:val="00976170"/>
    <w:rsid w:val="0097759B"/>
    <w:rsid w:val="009779B7"/>
    <w:rsid w:val="0098161A"/>
    <w:rsid w:val="009829A0"/>
    <w:rsid w:val="009829F8"/>
    <w:rsid w:val="00982EBC"/>
    <w:rsid w:val="00984108"/>
    <w:rsid w:val="00984F0B"/>
    <w:rsid w:val="0098572E"/>
    <w:rsid w:val="00985AF3"/>
    <w:rsid w:val="0098646F"/>
    <w:rsid w:val="0098653E"/>
    <w:rsid w:val="00987711"/>
    <w:rsid w:val="00991F64"/>
    <w:rsid w:val="0099312F"/>
    <w:rsid w:val="009934C0"/>
    <w:rsid w:val="009935C5"/>
    <w:rsid w:val="00993719"/>
    <w:rsid w:val="00994E0E"/>
    <w:rsid w:val="00995338"/>
    <w:rsid w:val="00995A61"/>
    <w:rsid w:val="00995EA4"/>
    <w:rsid w:val="00996EB9"/>
    <w:rsid w:val="009A143D"/>
    <w:rsid w:val="009A2B8C"/>
    <w:rsid w:val="009A2BA2"/>
    <w:rsid w:val="009A309D"/>
    <w:rsid w:val="009A454C"/>
    <w:rsid w:val="009A497F"/>
    <w:rsid w:val="009A5811"/>
    <w:rsid w:val="009A6889"/>
    <w:rsid w:val="009A6B4D"/>
    <w:rsid w:val="009A7ACA"/>
    <w:rsid w:val="009B00B5"/>
    <w:rsid w:val="009B2A45"/>
    <w:rsid w:val="009B4B16"/>
    <w:rsid w:val="009B4D20"/>
    <w:rsid w:val="009C0D98"/>
    <w:rsid w:val="009C1EA0"/>
    <w:rsid w:val="009C33C3"/>
    <w:rsid w:val="009C396A"/>
    <w:rsid w:val="009C4593"/>
    <w:rsid w:val="009C4B9F"/>
    <w:rsid w:val="009C5ABC"/>
    <w:rsid w:val="009C7642"/>
    <w:rsid w:val="009C7DE1"/>
    <w:rsid w:val="009D0500"/>
    <w:rsid w:val="009D1755"/>
    <w:rsid w:val="009D2F5B"/>
    <w:rsid w:val="009D4477"/>
    <w:rsid w:val="009D580C"/>
    <w:rsid w:val="009D6B5C"/>
    <w:rsid w:val="009D7A0C"/>
    <w:rsid w:val="009D7B3A"/>
    <w:rsid w:val="009D7B60"/>
    <w:rsid w:val="009E0F1E"/>
    <w:rsid w:val="009E1D70"/>
    <w:rsid w:val="009E1DAC"/>
    <w:rsid w:val="009E4E09"/>
    <w:rsid w:val="009E5199"/>
    <w:rsid w:val="009E56D8"/>
    <w:rsid w:val="009E5D01"/>
    <w:rsid w:val="009E6120"/>
    <w:rsid w:val="009E68CE"/>
    <w:rsid w:val="009E6D16"/>
    <w:rsid w:val="009F05EB"/>
    <w:rsid w:val="009F07CF"/>
    <w:rsid w:val="009F0CAF"/>
    <w:rsid w:val="009F1C78"/>
    <w:rsid w:val="009F1EA4"/>
    <w:rsid w:val="009F2AED"/>
    <w:rsid w:val="009F4A52"/>
    <w:rsid w:val="009F6C37"/>
    <w:rsid w:val="00A02E7E"/>
    <w:rsid w:val="00A0344C"/>
    <w:rsid w:val="00A06C7F"/>
    <w:rsid w:val="00A0709D"/>
    <w:rsid w:val="00A0767D"/>
    <w:rsid w:val="00A119A5"/>
    <w:rsid w:val="00A1282B"/>
    <w:rsid w:val="00A144CC"/>
    <w:rsid w:val="00A157DD"/>
    <w:rsid w:val="00A16104"/>
    <w:rsid w:val="00A163E0"/>
    <w:rsid w:val="00A216B4"/>
    <w:rsid w:val="00A21901"/>
    <w:rsid w:val="00A2212E"/>
    <w:rsid w:val="00A22ADE"/>
    <w:rsid w:val="00A23EB4"/>
    <w:rsid w:val="00A24207"/>
    <w:rsid w:val="00A24BB0"/>
    <w:rsid w:val="00A24F0F"/>
    <w:rsid w:val="00A250AB"/>
    <w:rsid w:val="00A2594A"/>
    <w:rsid w:val="00A25A79"/>
    <w:rsid w:val="00A27A10"/>
    <w:rsid w:val="00A32FD0"/>
    <w:rsid w:val="00A33013"/>
    <w:rsid w:val="00A3310E"/>
    <w:rsid w:val="00A336DF"/>
    <w:rsid w:val="00A356FA"/>
    <w:rsid w:val="00A359C6"/>
    <w:rsid w:val="00A362BC"/>
    <w:rsid w:val="00A40B90"/>
    <w:rsid w:val="00A422B9"/>
    <w:rsid w:val="00A42A07"/>
    <w:rsid w:val="00A433BD"/>
    <w:rsid w:val="00A44C3E"/>
    <w:rsid w:val="00A4525D"/>
    <w:rsid w:val="00A47378"/>
    <w:rsid w:val="00A4789F"/>
    <w:rsid w:val="00A513DD"/>
    <w:rsid w:val="00A52C1B"/>
    <w:rsid w:val="00A530B3"/>
    <w:rsid w:val="00A536FC"/>
    <w:rsid w:val="00A5403C"/>
    <w:rsid w:val="00A5436A"/>
    <w:rsid w:val="00A54874"/>
    <w:rsid w:val="00A548A2"/>
    <w:rsid w:val="00A60989"/>
    <w:rsid w:val="00A61375"/>
    <w:rsid w:val="00A62273"/>
    <w:rsid w:val="00A632FE"/>
    <w:rsid w:val="00A634D5"/>
    <w:rsid w:val="00A65666"/>
    <w:rsid w:val="00A67180"/>
    <w:rsid w:val="00A67487"/>
    <w:rsid w:val="00A704E2"/>
    <w:rsid w:val="00A70B97"/>
    <w:rsid w:val="00A716AF"/>
    <w:rsid w:val="00A71E76"/>
    <w:rsid w:val="00A81BD8"/>
    <w:rsid w:val="00A81E20"/>
    <w:rsid w:val="00A830B2"/>
    <w:rsid w:val="00A83D57"/>
    <w:rsid w:val="00A853C2"/>
    <w:rsid w:val="00A85B6F"/>
    <w:rsid w:val="00A86719"/>
    <w:rsid w:val="00A90684"/>
    <w:rsid w:val="00A928CC"/>
    <w:rsid w:val="00A92D0E"/>
    <w:rsid w:val="00A92F07"/>
    <w:rsid w:val="00A94429"/>
    <w:rsid w:val="00A948CA"/>
    <w:rsid w:val="00A953D5"/>
    <w:rsid w:val="00A959E3"/>
    <w:rsid w:val="00A95C7B"/>
    <w:rsid w:val="00A96E45"/>
    <w:rsid w:val="00A97CD2"/>
    <w:rsid w:val="00AA1453"/>
    <w:rsid w:val="00AA20CA"/>
    <w:rsid w:val="00AA23D0"/>
    <w:rsid w:val="00AA2DA4"/>
    <w:rsid w:val="00AA3032"/>
    <w:rsid w:val="00AA37A9"/>
    <w:rsid w:val="00AA3AD3"/>
    <w:rsid w:val="00AA6EB8"/>
    <w:rsid w:val="00AB20FD"/>
    <w:rsid w:val="00AB26E8"/>
    <w:rsid w:val="00AB5FE7"/>
    <w:rsid w:val="00AB6080"/>
    <w:rsid w:val="00AB61DA"/>
    <w:rsid w:val="00AB653A"/>
    <w:rsid w:val="00AC3368"/>
    <w:rsid w:val="00AC3FA1"/>
    <w:rsid w:val="00AC42AE"/>
    <w:rsid w:val="00AC6196"/>
    <w:rsid w:val="00AC6DF7"/>
    <w:rsid w:val="00AC7244"/>
    <w:rsid w:val="00AC74C2"/>
    <w:rsid w:val="00AC752B"/>
    <w:rsid w:val="00AC75C8"/>
    <w:rsid w:val="00AD3741"/>
    <w:rsid w:val="00AD5744"/>
    <w:rsid w:val="00AD5918"/>
    <w:rsid w:val="00AD59F6"/>
    <w:rsid w:val="00AD5E54"/>
    <w:rsid w:val="00AD608A"/>
    <w:rsid w:val="00AD610F"/>
    <w:rsid w:val="00AD6B8E"/>
    <w:rsid w:val="00AD7835"/>
    <w:rsid w:val="00AE1769"/>
    <w:rsid w:val="00AE1892"/>
    <w:rsid w:val="00AE25D3"/>
    <w:rsid w:val="00AE2AFC"/>
    <w:rsid w:val="00AE3C25"/>
    <w:rsid w:val="00AE4011"/>
    <w:rsid w:val="00AE444F"/>
    <w:rsid w:val="00AE4CA3"/>
    <w:rsid w:val="00AE65CB"/>
    <w:rsid w:val="00AE73E9"/>
    <w:rsid w:val="00AF1B7F"/>
    <w:rsid w:val="00AF379A"/>
    <w:rsid w:val="00AF4D18"/>
    <w:rsid w:val="00AF59E9"/>
    <w:rsid w:val="00AF6222"/>
    <w:rsid w:val="00AF6D89"/>
    <w:rsid w:val="00AF746E"/>
    <w:rsid w:val="00AF7475"/>
    <w:rsid w:val="00B0050E"/>
    <w:rsid w:val="00B008D8"/>
    <w:rsid w:val="00B01C3B"/>
    <w:rsid w:val="00B047BE"/>
    <w:rsid w:val="00B06435"/>
    <w:rsid w:val="00B06654"/>
    <w:rsid w:val="00B079F7"/>
    <w:rsid w:val="00B07BA4"/>
    <w:rsid w:val="00B11506"/>
    <w:rsid w:val="00B11787"/>
    <w:rsid w:val="00B12E91"/>
    <w:rsid w:val="00B13ECF"/>
    <w:rsid w:val="00B14373"/>
    <w:rsid w:val="00B14A99"/>
    <w:rsid w:val="00B159D8"/>
    <w:rsid w:val="00B1723B"/>
    <w:rsid w:val="00B17374"/>
    <w:rsid w:val="00B178F9"/>
    <w:rsid w:val="00B2041B"/>
    <w:rsid w:val="00B22184"/>
    <w:rsid w:val="00B22272"/>
    <w:rsid w:val="00B260FE"/>
    <w:rsid w:val="00B27DBD"/>
    <w:rsid w:val="00B327F2"/>
    <w:rsid w:val="00B339E8"/>
    <w:rsid w:val="00B353A8"/>
    <w:rsid w:val="00B35D77"/>
    <w:rsid w:val="00B36C13"/>
    <w:rsid w:val="00B36E8F"/>
    <w:rsid w:val="00B37F9F"/>
    <w:rsid w:val="00B41E65"/>
    <w:rsid w:val="00B41FE1"/>
    <w:rsid w:val="00B4383B"/>
    <w:rsid w:val="00B442E8"/>
    <w:rsid w:val="00B45180"/>
    <w:rsid w:val="00B4520E"/>
    <w:rsid w:val="00B50581"/>
    <w:rsid w:val="00B538B8"/>
    <w:rsid w:val="00B54419"/>
    <w:rsid w:val="00B548D7"/>
    <w:rsid w:val="00B54B63"/>
    <w:rsid w:val="00B57E20"/>
    <w:rsid w:val="00B60254"/>
    <w:rsid w:val="00B60885"/>
    <w:rsid w:val="00B614B8"/>
    <w:rsid w:val="00B61B93"/>
    <w:rsid w:val="00B6298B"/>
    <w:rsid w:val="00B6512D"/>
    <w:rsid w:val="00B6519A"/>
    <w:rsid w:val="00B6525F"/>
    <w:rsid w:val="00B65C0A"/>
    <w:rsid w:val="00B66848"/>
    <w:rsid w:val="00B7026C"/>
    <w:rsid w:val="00B70B13"/>
    <w:rsid w:val="00B714DC"/>
    <w:rsid w:val="00B71C18"/>
    <w:rsid w:val="00B7202C"/>
    <w:rsid w:val="00B7418A"/>
    <w:rsid w:val="00B74718"/>
    <w:rsid w:val="00B74F99"/>
    <w:rsid w:val="00B761B5"/>
    <w:rsid w:val="00B762A2"/>
    <w:rsid w:val="00B769CB"/>
    <w:rsid w:val="00B76E8E"/>
    <w:rsid w:val="00B77994"/>
    <w:rsid w:val="00B77FBD"/>
    <w:rsid w:val="00B81053"/>
    <w:rsid w:val="00B82A11"/>
    <w:rsid w:val="00B82BF1"/>
    <w:rsid w:val="00B84283"/>
    <w:rsid w:val="00B85241"/>
    <w:rsid w:val="00B8625D"/>
    <w:rsid w:val="00B864B4"/>
    <w:rsid w:val="00B87CE6"/>
    <w:rsid w:val="00B87E37"/>
    <w:rsid w:val="00B930B1"/>
    <w:rsid w:val="00B94AA4"/>
    <w:rsid w:val="00B96317"/>
    <w:rsid w:val="00B97EFD"/>
    <w:rsid w:val="00BA18B8"/>
    <w:rsid w:val="00BA1DD5"/>
    <w:rsid w:val="00BA2D0C"/>
    <w:rsid w:val="00BA2EE4"/>
    <w:rsid w:val="00BA3BCF"/>
    <w:rsid w:val="00BA60BA"/>
    <w:rsid w:val="00BA62ED"/>
    <w:rsid w:val="00BA668A"/>
    <w:rsid w:val="00BA6779"/>
    <w:rsid w:val="00BA79E3"/>
    <w:rsid w:val="00BB060C"/>
    <w:rsid w:val="00BB0AC9"/>
    <w:rsid w:val="00BB0F90"/>
    <w:rsid w:val="00BB10EC"/>
    <w:rsid w:val="00BB25FF"/>
    <w:rsid w:val="00BB39A4"/>
    <w:rsid w:val="00BB3D38"/>
    <w:rsid w:val="00BB3EFD"/>
    <w:rsid w:val="00BB5C0E"/>
    <w:rsid w:val="00BB5E57"/>
    <w:rsid w:val="00BB6435"/>
    <w:rsid w:val="00BB6913"/>
    <w:rsid w:val="00BB6AEF"/>
    <w:rsid w:val="00BB6D14"/>
    <w:rsid w:val="00BC06D0"/>
    <w:rsid w:val="00BC2618"/>
    <w:rsid w:val="00BC4864"/>
    <w:rsid w:val="00BC5548"/>
    <w:rsid w:val="00BC695B"/>
    <w:rsid w:val="00BC711A"/>
    <w:rsid w:val="00BD3958"/>
    <w:rsid w:val="00BD3C16"/>
    <w:rsid w:val="00BD3CEF"/>
    <w:rsid w:val="00BD4817"/>
    <w:rsid w:val="00BD7AC3"/>
    <w:rsid w:val="00BE026B"/>
    <w:rsid w:val="00BE29F0"/>
    <w:rsid w:val="00BE2A1C"/>
    <w:rsid w:val="00BE35A9"/>
    <w:rsid w:val="00BE3D86"/>
    <w:rsid w:val="00BE3E28"/>
    <w:rsid w:val="00BE3F90"/>
    <w:rsid w:val="00BE458C"/>
    <w:rsid w:val="00BE6C8E"/>
    <w:rsid w:val="00BE7238"/>
    <w:rsid w:val="00BE7E44"/>
    <w:rsid w:val="00BF1693"/>
    <w:rsid w:val="00BF17F3"/>
    <w:rsid w:val="00BF59E7"/>
    <w:rsid w:val="00BF670C"/>
    <w:rsid w:val="00BF6956"/>
    <w:rsid w:val="00BF7091"/>
    <w:rsid w:val="00BF7561"/>
    <w:rsid w:val="00BF7AAD"/>
    <w:rsid w:val="00C00394"/>
    <w:rsid w:val="00C00920"/>
    <w:rsid w:val="00C0148E"/>
    <w:rsid w:val="00C016C5"/>
    <w:rsid w:val="00C02DAF"/>
    <w:rsid w:val="00C046C3"/>
    <w:rsid w:val="00C04ABC"/>
    <w:rsid w:val="00C0521C"/>
    <w:rsid w:val="00C0580C"/>
    <w:rsid w:val="00C0711C"/>
    <w:rsid w:val="00C07848"/>
    <w:rsid w:val="00C07D26"/>
    <w:rsid w:val="00C12200"/>
    <w:rsid w:val="00C128C7"/>
    <w:rsid w:val="00C13252"/>
    <w:rsid w:val="00C14400"/>
    <w:rsid w:val="00C1540B"/>
    <w:rsid w:val="00C15990"/>
    <w:rsid w:val="00C214E2"/>
    <w:rsid w:val="00C22286"/>
    <w:rsid w:val="00C22EF3"/>
    <w:rsid w:val="00C23138"/>
    <w:rsid w:val="00C23145"/>
    <w:rsid w:val="00C231B2"/>
    <w:rsid w:val="00C24CE9"/>
    <w:rsid w:val="00C26782"/>
    <w:rsid w:val="00C26E76"/>
    <w:rsid w:val="00C272D6"/>
    <w:rsid w:val="00C27F7F"/>
    <w:rsid w:val="00C30CCA"/>
    <w:rsid w:val="00C314B9"/>
    <w:rsid w:val="00C31FD8"/>
    <w:rsid w:val="00C32C3E"/>
    <w:rsid w:val="00C34CFE"/>
    <w:rsid w:val="00C358DC"/>
    <w:rsid w:val="00C364B5"/>
    <w:rsid w:val="00C3791A"/>
    <w:rsid w:val="00C401C5"/>
    <w:rsid w:val="00C40EC7"/>
    <w:rsid w:val="00C41895"/>
    <w:rsid w:val="00C43184"/>
    <w:rsid w:val="00C434BB"/>
    <w:rsid w:val="00C45254"/>
    <w:rsid w:val="00C45D3A"/>
    <w:rsid w:val="00C50227"/>
    <w:rsid w:val="00C5356B"/>
    <w:rsid w:val="00C543A9"/>
    <w:rsid w:val="00C553A4"/>
    <w:rsid w:val="00C56A72"/>
    <w:rsid w:val="00C57600"/>
    <w:rsid w:val="00C600F4"/>
    <w:rsid w:val="00C60657"/>
    <w:rsid w:val="00C6078D"/>
    <w:rsid w:val="00C60B56"/>
    <w:rsid w:val="00C60E20"/>
    <w:rsid w:val="00C60F84"/>
    <w:rsid w:val="00C6121A"/>
    <w:rsid w:val="00C63D4C"/>
    <w:rsid w:val="00C63FD1"/>
    <w:rsid w:val="00C643B1"/>
    <w:rsid w:val="00C649A7"/>
    <w:rsid w:val="00C66D5C"/>
    <w:rsid w:val="00C7126D"/>
    <w:rsid w:val="00C749CA"/>
    <w:rsid w:val="00C74F72"/>
    <w:rsid w:val="00C76DD9"/>
    <w:rsid w:val="00C80802"/>
    <w:rsid w:val="00C82948"/>
    <w:rsid w:val="00C835CF"/>
    <w:rsid w:val="00C838C4"/>
    <w:rsid w:val="00C83947"/>
    <w:rsid w:val="00C84272"/>
    <w:rsid w:val="00C84DF2"/>
    <w:rsid w:val="00C85ADC"/>
    <w:rsid w:val="00C86248"/>
    <w:rsid w:val="00C863E2"/>
    <w:rsid w:val="00C86767"/>
    <w:rsid w:val="00C92B7C"/>
    <w:rsid w:val="00C934AB"/>
    <w:rsid w:val="00C9463C"/>
    <w:rsid w:val="00C94A39"/>
    <w:rsid w:val="00C94C38"/>
    <w:rsid w:val="00C95F4F"/>
    <w:rsid w:val="00C960F1"/>
    <w:rsid w:val="00C96D2F"/>
    <w:rsid w:val="00C971D7"/>
    <w:rsid w:val="00CA1497"/>
    <w:rsid w:val="00CA157B"/>
    <w:rsid w:val="00CA234F"/>
    <w:rsid w:val="00CA2566"/>
    <w:rsid w:val="00CA3AE7"/>
    <w:rsid w:val="00CA40E1"/>
    <w:rsid w:val="00CA4232"/>
    <w:rsid w:val="00CA4B09"/>
    <w:rsid w:val="00CA5756"/>
    <w:rsid w:val="00CA6733"/>
    <w:rsid w:val="00CA719D"/>
    <w:rsid w:val="00CA73B0"/>
    <w:rsid w:val="00CA7E4D"/>
    <w:rsid w:val="00CB1EFD"/>
    <w:rsid w:val="00CB68DC"/>
    <w:rsid w:val="00CB791C"/>
    <w:rsid w:val="00CC0EC9"/>
    <w:rsid w:val="00CC15EF"/>
    <w:rsid w:val="00CC1928"/>
    <w:rsid w:val="00CC2CA8"/>
    <w:rsid w:val="00CC4BC1"/>
    <w:rsid w:val="00CC4CEF"/>
    <w:rsid w:val="00CC5B2C"/>
    <w:rsid w:val="00CC66DE"/>
    <w:rsid w:val="00CC6C2D"/>
    <w:rsid w:val="00CD05DB"/>
    <w:rsid w:val="00CD06CE"/>
    <w:rsid w:val="00CD0C47"/>
    <w:rsid w:val="00CD23C0"/>
    <w:rsid w:val="00CD30C0"/>
    <w:rsid w:val="00CD3DDD"/>
    <w:rsid w:val="00CD50E3"/>
    <w:rsid w:val="00CD570C"/>
    <w:rsid w:val="00CE0166"/>
    <w:rsid w:val="00CE10C7"/>
    <w:rsid w:val="00CE11E3"/>
    <w:rsid w:val="00CE33A2"/>
    <w:rsid w:val="00CE3EEB"/>
    <w:rsid w:val="00CE4B5E"/>
    <w:rsid w:val="00CE6567"/>
    <w:rsid w:val="00CE663A"/>
    <w:rsid w:val="00CE76C7"/>
    <w:rsid w:val="00CE76D3"/>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6CED"/>
    <w:rsid w:val="00D20EC9"/>
    <w:rsid w:val="00D21489"/>
    <w:rsid w:val="00D243E7"/>
    <w:rsid w:val="00D27C01"/>
    <w:rsid w:val="00D27E84"/>
    <w:rsid w:val="00D306E4"/>
    <w:rsid w:val="00D30707"/>
    <w:rsid w:val="00D31FB4"/>
    <w:rsid w:val="00D32114"/>
    <w:rsid w:val="00D32140"/>
    <w:rsid w:val="00D34131"/>
    <w:rsid w:val="00D357C3"/>
    <w:rsid w:val="00D35BDC"/>
    <w:rsid w:val="00D35E3D"/>
    <w:rsid w:val="00D40123"/>
    <w:rsid w:val="00D40D48"/>
    <w:rsid w:val="00D42050"/>
    <w:rsid w:val="00D439D8"/>
    <w:rsid w:val="00D44044"/>
    <w:rsid w:val="00D44F66"/>
    <w:rsid w:val="00D45A11"/>
    <w:rsid w:val="00D45CEE"/>
    <w:rsid w:val="00D46001"/>
    <w:rsid w:val="00D4763C"/>
    <w:rsid w:val="00D47B04"/>
    <w:rsid w:val="00D50E81"/>
    <w:rsid w:val="00D536E8"/>
    <w:rsid w:val="00D54D78"/>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2AD"/>
    <w:rsid w:val="00D73665"/>
    <w:rsid w:val="00D73841"/>
    <w:rsid w:val="00D74424"/>
    <w:rsid w:val="00D74CA5"/>
    <w:rsid w:val="00D75102"/>
    <w:rsid w:val="00D766E3"/>
    <w:rsid w:val="00D76B9F"/>
    <w:rsid w:val="00D7758E"/>
    <w:rsid w:val="00D815A8"/>
    <w:rsid w:val="00D81981"/>
    <w:rsid w:val="00D82916"/>
    <w:rsid w:val="00D82ED0"/>
    <w:rsid w:val="00D839D3"/>
    <w:rsid w:val="00D84F7A"/>
    <w:rsid w:val="00D85169"/>
    <w:rsid w:val="00D8526C"/>
    <w:rsid w:val="00D871D9"/>
    <w:rsid w:val="00D90485"/>
    <w:rsid w:val="00D910A0"/>
    <w:rsid w:val="00D91B6F"/>
    <w:rsid w:val="00D91FE9"/>
    <w:rsid w:val="00D92B3D"/>
    <w:rsid w:val="00D94E27"/>
    <w:rsid w:val="00D96DE3"/>
    <w:rsid w:val="00D975CC"/>
    <w:rsid w:val="00D976C8"/>
    <w:rsid w:val="00D97974"/>
    <w:rsid w:val="00DA2AFD"/>
    <w:rsid w:val="00DA2F7C"/>
    <w:rsid w:val="00DA50F6"/>
    <w:rsid w:val="00DA5360"/>
    <w:rsid w:val="00DA5B88"/>
    <w:rsid w:val="00DA60D9"/>
    <w:rsid w:val="00DA6E05"/>
    <w:rsid w:val="00DA771D"/>
    <w:rsid w:val="00DB10C4"/>
    <w:rsid w:val="00DB12E5"/>
    <w:rsid w:val="00DB16CE"/>
    <w:rsid w:val="00DB39E5"/>
    <w:rsid w:val="00DB46ED"/>
    <w:rsid w:val="00DB4F84"/>
    <w:rsid w:val="00DB4FA0"/>
    <w:rsid w:val="00DB5C92"/>
    <w:rsid w:val="00DB6D62"/>
    <w:rsid w:val="00DB6F6C"/>
    <w:rsid w:val="00DC201C"/>
    <w:rsid w:val="00DC36B6"/>
    <w:rsid w:val="00DC378A"/>
    <w:rsid w:val="00DC3A72"/>
    <w:rsid w:val="00DC4CF0"/>
    <w:rsid w:val="00DC55B3"/>
    <w:rsid w:val="00DC55B9"/>
    <w:rsid w:val="00DC67AE"/>
    <w:rsid w:val="00DC6B2A"/>
    <w:rsid w:val="00DD0232"/>
    <w:rsid w:val="00DD0716"/>
    <w:rsid w:val="00DD19EB"/>
    <w:rsid w:val="00DD1F52"/>
    <w:rsid w:val="00DD29E3"/>
    <w:rsid w:val="00DD495D"/>
    <w:rsid w:val="00DD4E11"/>
    <w:rsid w:val="00DD6F8B"/>
    <w:rsid w:val="00DD704E"/>
    <w:rsid w:val="00DE02F3"/>
    <w:rsid w:val="00DE0A81"/>
    <w:rsid w:val="00DE0E6A"/>
    <w:rsid w:val="00DE1780"/>
    <w:rsid w:val="00DE2194"/>
    <w:rsid w:val="00DE2B42"/>
    <w:rsid w:val="00DE570F"/>
    <w:rsid w:val="00DF1AF3"/>
    <w:rsid w:val="00DF2259"/>
    <w:rsid w:val="00DF3D68"/>
    <w:rsid w:val="00DF4D9A"/>
    <w:rsid w:val="00DF5BAC"/>
    <w:rsid w:val="00DF6291"/>
    <w:rsid w:val="00DF62F9"/>
    <w:rsid w:val="00DF7831"/>
    <w:rsid w:val="00E0167A"/>
    <w:rsid w:val="00E02E9B"/>
    <w:rsid w:val="00E04012"/>
    <w:rsid w:val="00E04187"/>
    <w:rsid w:val="00E04675"/>
    <w:rsid w:val="00E04F3A"/>
    <w:rsid w:val="00E058AE"/>
    <w:rsid w:val="00E11368"/>
    <w:rsid w:val="00E117E6"/>
    <w:rsid w:val="00E120DF"/>
    <w:rsid w:val="00E12650"/>
    <w:rsid w:val="00E13726"/>
    <w:rsid w:val="00E14587"/>
    <w:rsid w:val="00E14691"/>
    <w:rsid w:val="00E1622D"/>
    <w:rsid w:val="00E16346"/>
    <w:rsid w:val="00E16AE3"/>
    <w:rsid w:val="00E16BAA"/>
    <w:rsid w:val="00E17260"/>
    <w:rsid w:val="00E179E0"/>
    <w:rsid w:val="00E17B21"/>
    <w:rsid w:val="00E20C71"/>
    <w:rsid w:val="00E22B49"/>
    <w:rsid w:val="00E246F3"/>
    <w:rsid w:val="00E248AE"/>
    <w:rsid w:val="00E25B08"/>
    <w:rsid w:val="00E262EB"/>
    <w:rsid w:val="00E27018"/>
    <w:rsid w:val="00E27F28"/>
    <w:rsid w:val="00E3059C"/>
    <w:rsid w:val="00E30A1E"/>
    <w:rsid w:val="00E31E41"/>
    <w:rsid w:val="00E33B6C"/>
    <w:rsid w:val="00E34286"/>
    <w:rsid w:val="00E342A8"/>
    <w:rsid w:val="00E34AF2"/>
    <w:rsid w:val="00E34EFB"/>
    <w:rsid w:val="00E35687"/>
    <w:rsid w:val="00E3644C"/>
    <w:rsid w:val="00E3729D"/>
    <w:rsid w:val="00E37369"/>
    <w:rsid w:val="00E37505"/>
    <w:rsid w:val="00E37547"/>
    <w:rsid w:val="00E37C03"/>
    <w:rsid w:val="00E4148B"/>
    <w:rsid w:val="00E41E71"/>
    <w:rsid w:val="00E43E32"/>
    <w:rsid w:val="00E44527"/>
    <w:rsid w:val="00E45ABD"/>
    <w:rsid w:val="00E47C50"/>
    <w:rsid w:val="00E52557"/>
    <w:rsid w:val="00E5298B"/>
    <w:rsid w:val="00E53AD8"/>
    <w:rsid w:val="00E555FE"/>
    <w:rsid w:val="00E568B6"/>
    <w:rsid w:val="00E57D44"/>
    <w:rsid w:val="00E605C9"/>
    <w:rsid w:val="00E60BC1"/>
    <w:rsid w:val="00E61DE5"/>
    <w:rsid w:val="00E62E84"/>
    <w:rsid w:val="00E63FB2"/>
    <w:rsid w:val="00E6435D"/>
    <w:rsid w:val="00E64576"/>
    <w:rsid w:val="00E64C54"/>
    <w:rsid w:val="00E6683A"/>
    <w:rsid w:val="00E676A2"/>
    <w:rsid w:val="00E70F86"/>
    <w:rsid w:val="00E71123"/>
    <w:rsid w:val="00E74B29"/>
    <w:rsid w:val="00E752D8"/>
    <w:rsid w:val="00E75D00"/>
    <w:rsid w:val="00E76A2C"/>
    <w:rsid w:val="00E80E67"/>
    <w:rsid w:val="00E80ED6"/>
    <w:rsid w:val="00E80F3E"/>
    <w:rsid w:val="00E816B8"/>
    <w:rsid w:val="00E81D1D"/>
    <w:rsid w:val="00E8587A"/>
    <w:rsid w:val="00E85EAB"/>
    <w:rsid w:val="00E91114"/>
    <w:rsid w:val="00E91EB2"/>
    <w:rsid w:val="00E91F8B"/>
    <w:rsid w:val="00E923F0"/>
    <w:rsid w:val="00E9301C"/>
    <w:rsid w:val="00E9314C"/>
    <w:rsid w:val="00E93DF1"/>
    <w:rsid w:val="00E9659F"/>
    <w:rsid w:val="00E96E76"/>
    <w:rsid w:val="00EA3DBC"/>
    <w:rsid w:val="00EA5458"/>
    <w:rsid w:val="00EA556C"/>
    <w:rsid w:val="00EB06EC"/>
    <w:rsid w:val="00EB08A7"/>
    <w:rsid w:val="00EB0ACA"/>
    <w:rsid w:val="00EB0BC1"/>
    <w:rsid w:val="00EB0E71"/>
    <w:rsid w:val="00EB116D"/>
    <w:rsid w:val="00EB334B"/>
    <w:rsid w:val="00EB3927"/>
    <w:rsid w:val="00EB3D79"/>
    <w:rsid w:val="00EB6044"/>
    <w:rsid w:val="00EB6060"/>
    <w:rsid w:val="00EB6590"/>
    <w:rsid w:val="00EB6921"/>
    <w:rsid w:val="00EC0591"/>
    <w:rsid w:val="00EC0766"/>
    <w:rsid w:val="00EC316A"/>
    <w:rsid w:val="00EC356A"/>
    <w:rsid w:val="00EC3EBB"/>
    <w:rsid w:val="00EC6C8F"/>
    <w:rsid w:val="00ED0460"/>
    <w:rsid w:val="00ED13A2"/>
    <w:rsid w:val="00ED3902"/>
    <w:rsid w:val="00ED50A7"/>
    <w:rsid w:val="00ED52FD"/>
    <w:rsid w:val="00ED5AA2"/>
    <w:rsid w:val="00ED7A2A"/>
    <w:rsid w:val="00EE06F5"/>
    <w:rsid w:val="00EE1133"/>
    <w:rsid w:val="00EE126D"/>
    <w:rsid w:val="00EE266B"/>
    <w:rsid w:val="00EE2798"/>
    <w:rsid w:val="00EE28D3"/>
    <w:rsid w:val="00EE29DC"/>
    <w:rsid w:val="00EE3CC9"/>
    <w:rsid w:val="00EE3CD8"/>
    <w:rsid w:val="00EE3DE5"/>
    <w:rsid w:val="00EE581E"/>
    <w:rsid w:val="00EE5E8B"/>
    <w:rsid w:val="00EF0067"/>
    <w:rsid w:val="00EF03A6"/>
    <w:rsid w:val="00EF0F1E"/>
    <w:rsid w:val="00EF1B7B"/>
    <w:rsid w:val="00EF1CE7"/>
    <w:rsid w:val="00EF1F38"/>
    <w:rsid w:val="00EF26A1"/>
    <w:rsid w:val="00EF2B75"/>
    <w:rsid w:val="00EF3F8F"/>
    <w:rsid w:val="00EF466F"/>
    <w:rsid w:val="00EF5320"/>
    <w:rsid w:val="00EF7322"/>
    <w:rsid w:val="00F00D90"/>
    <w:rsid w:val="00F053C8"/>
    <w:rsid w:val="00F05F62"/>
    <w:rsid w:val="00F06C36"/>
    <w:rsid w:val="00F07D4D"/>
    <w:rsid w:val="00F10511"/>
    <w:rsid w:val="00F11591"/>
    <w:rsid w:val="00F11D3A"/>
    <w:rsid w:val="00F11E2B"/>
    <w:rsid w:val="00F12A44"/>
    <w:rsid w:val="00F1331D"/>
    <w:rsid w:val="00F14087"/>
    <w:rsid w:val="00F20B19"/>
    <w:rsid w:val="00F20CD2"/>
    <w:rsid w:val="00F2109C"/>
    <w:rsid w:val="00F210CF"/>
    <w:rsid w:val="00F21257"/>
    <w:rsid w:val="00F236D8"/>
    <w:rsid w:val="00F23C3E"/>
    <w:rsid w:val="00F23DDB"/>
    <w:rsid w:val="00F2403C"/>
    <w:rsid w:val="00F24220"/>
    <w:rsid w:val="00F24E4F"/>
    <w:rsid w:val="00F27E68"/>
    <w:rsid w:val="00F30998"/>
    <w:rsid w:val="00F31FAA"/>
    <w:rsid w:val="00F32AE7"/>
    <w:rsid w:val="00F3431B"/>
    <w:rsid w:val="00F34760"/>
    <w:rsid w:val="00F34812"/>
    <w:rsid w:val="00F35CBB"/>
    <w:rsid w:val="00F36742"/>
    <w:rsid w:val="00F36798"/>
    <w:rsid w:val="00F4102A"/>
    <w:rsid w:val="00F4187B"/>
    <w:rsid w:val="00F43804"/>
    <w:rsid w:val="00F44392"/>
    <w:rsid w:val="00F457B1"/>
    <w:rsid w:val="00F50DF8"/>
    <w:rsid w:val="00F50EAB"/>
    <w:rsid w:val="00F511AB"/>
    <w:rsid w:val="00F5260C"/>
    <w:rsid w:val="00F56941"/>
    <w:rsid w:val="00F570B8"/>
    <w:rsid w:val="00F57216"/>
    <w:rsid w:val="00F6016D"/>
    <w:rsid w:val="00F62062"/>
    <w:rsid w:val="00F63388"/>
    <w:rsid w:val="00F63A35"/>
    <w:rsid w:val="00F646F2"/>
    <w:rsid w:val="00F673B0"/>
    <w:rsid w:val="00F679D4"/>
    <w:rsid w:val="00F70F8A"/>
    <w:rsid w:val="00F72EE6"/>
    <w:rsid w:val="00F74399"/>
    <w:rsid w:val="00F74620"/>
    <w:rsid w:val="00F7518A"/>
    <w:rsid w:val="00F76D15"/>
    <w:rsid w:val="00F772E1"/>
    <w:rsid w:val="00F7781A"/>
    <w:rsid w:val="00F77CA0"/>
    <w:rsid w:val="00F80CF4"/>
    <w:rsid w:val="00F8232A"/>
    <w:rsid w:val="00F8283F"/>
    <w:rsid w:val="00F83294"/>
    <w:rsid w:val="00F8416D"/>
    <w:rsid w:val="00F84C0E"/>
    <w:rsid w:val="00F84E55"/>
    <w:rsid w:val="00F8614F"/>
    <w:rsid w:val="00F867FA"/>
    <w:rsid w:val="00F90385"/>
    <w:rsid w:val="00F90840"/>
    <w:rsid w:val="00F91629"/>
    <w:rsid w:val="00F92098"/>
    <w:rsid w:val="00F92443"/>
    <w:rsid w:val="00F9576F"/>
    <w:rsid w:val="00F9735F"/>
    <w:rsid w:val="00F97DCD"/>
    <w:rsid w:val="00FA25A4"/>
    <w:rsid w:val="00FA414E"/>
    <w:rsid w:val="00FA474F"/>
    <w:rsid w:val="00FA67FC"/>
    <w:rsid w:val="00FA7C70"/>
    <w:rsid w:val="00FB10A8"/>
    <w:rsid w:val="00FB4F7D"/>
    <w:rsid w:val="00FC11E4"/>
    <w:rsid w:val="00FC1398"/>
    <w:rsid w:val="00FC6028"/>
    <w:rsid w:val="00FD0CF7"/>
    <w:rsid w:val="00FD10AC"/>
    <w:rsid w:val="00FD1E39"/>
    <w:rsid w:val="00FD1E54"/>
    <w:rsid w:val="00FD2B42"/>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7F1"/>
    <w:rsid w:val="00FE1ECA"/>
    <w:rsid w:val="00FE201D"/>
    <w:rsid w:val="00FE25E1"/>
    <w:rsid w:val="00FE3378"/>
    <w:rsid w:val="00FE4096"/>
    <w:rsid w:val="00FE68EF"/>
    <w:rsid w:val="00FE7C56"/>
    <w:rsid w:val="00FE7FD5"/>
    <w:rsid w:val="00FF0527"/>
    <w:rsid w:val="00FF3965"/>
    <w:rsid w:val="00FF458A"/>
    <w:rsid w:val="00FF45D8"/>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D3549F"/>
  <w15:docId w15:val="{DA480B53-49F5-48B4-986E-D2048A0BC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7FA"/>
    <w:pPr>
      <w:suppressAutoHyphens/>
    </w:pPr>
    <w:rPr>
      <w:lang w:eastAsia="ar-SA"/>
    </w:rPr>
  </w:style>
  <w:style w:type="paragraph" w:styleId="Ttulo1">
    <w:name w:val="heading 1"/>
    <w:basedOn w:val="Normal"/>
    <w:next w:val="Normal"/>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qFormat/>
    <w:rsid w:val="00F3431B"/>
    <w:pPr>
      <w:keepNext/>
      <w:tabs>
        <w:tab w:val="num" w:pos="0"/>
      </w:tabs>
      <w:jc w:val="center"/>
      <w:outlineLvl w:val="1"/>
    </w:pPr>
    <w:rPr>
      <w:rFonts w:ascii="Arial" w:hAnsi="Arial"/>
      <w:sz w:val="24"/>
    </w:rPr>
  </w:style>
  <w:style w:type="paragraph" w:styleId="Ttulo3">
    <w:name w:val="heading 3"/>
    <w:basedOn w:val="Normal"/>
    <w:next w:val="Normal"/>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qFormat/>
    <w:rsid w:val="00F3431B"/>
    <w:pPr>
      <w:keepNext/>
      <w:tabs>
        <w:tab w:val="num" w:pos="0"/>
      </w:tabs>
      <w:autoSpaceDE w:val="0"/>
      <w:outlineLvl w:val="5"/>
    </w:pPr>
    <w:rPr>
      <w:rFonts w:ascii="Arial" w:hAnsi="Arial"/>
      <w:b/>
    </w:rPr>
  </w:style>
  <w:style w:type="paragraph" w:styleId="Ttulo7">
    <w:name w:val="heading 7"/>
    <w:basedOn w:val="Normal"/>
    <w:next w:val="Normal"/>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Ttulo">
    <w:name w:val="Title"/>
    <w:aliases w:val="AL Título,Título AL,Títulos Principales sin numeración,TITULO 1,Título Car Car Car,Título Car Car Car Car,Título Car Car Car Car Car,Car Car Car"/>
    <w:basedOn w:val="Normal"/>
    <w:next w:val="Subttulo"/>
    <w:link w:val="TtuloCar"/>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rsid w:val="00F3431B"/>
    <w:pPr>
      <w:autoSpaceDE w:val="0"/>
      <w:ind w:firstLine="1985"/>
      <w:jc w:val="both"/>
    </w:pPr>
    <w:rPr>
      <w:rFonts w:ascii="Arial" w:hAnsi="Arial"/>
      <w:color w:val="000000"/>
      <w:sz w:val="24"/>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uiPriority w:val="59"/>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Bullet List,FooterText,numbered,List Paragraph1,Paragraphe de liste1,lp1,COLEGIO,Bolita,Guión,Viñeta 2,Párrafo de lista3,BOLA,Párrafo de lista21,Titulo 8,List Paragraph,Párrafo de lista11,Párrafo de lista2,HOJA,Párrafo de lista4"/>
    <w:basedOn w:val="Normal"/>
    <w:link w:val="PrrafodelistaCar"/>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basedOn w:val="Normal"/>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2">
    <w:name w:val="Car2"/>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OJA Car"/>
    <w:link w:val="Prrafodelista"/>
    <w:uiPriority w:val="34"/>
    <w:qFormat/>
    <w:rsid w:val="00667D43"/>
    <w:rPr>
      <w:lang w:eastAsia="ar-SA"/>
    </w:rPr>
  </w:style>
  <w:style w:type="character" w:customStyle="1" w:styleId="SinespaciadoCar">
    <w:name w:val="Sin espaciado Car"/>
    <w:link w:val="Sinespaciado"/>
    <w:uiPriority w:val="1"/>
    <w:locked/>
    <w:rsid w:val="00667D43"/>
    <w:rPr>
      <w:sz w:val="24"/>
      <w:szCs w:val="24"/>
    </w:rPr>
  </w:style>
  <w:style w:type="character" w:customStyle="1" w:styleId="TtuloCar">
    <w:name w:val="Título Car"/>
    <w:aliases w:val="AL Título Car,Título AL Car,Títulos Principales sin numeración Car,TITULO 1 Car,Título Car Car Car Car1,Título Car Car Car Car Car1,Título Car Car Car Car Car Car,Car Car Car Car"/>
    <w:link w:val="Ttulo"/>
    <w:locked/>
    <w:rsid w:val="00B85241"/>
    <w:rPr>
      <w:rFonts w:ascii="Arial" w:hAnsi="Arial"/>
      <w:b/>
      <w:color w:val="000000"/>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214005461">
      <w:bodyDiv w:val="1"/>
      <w:marLeft w:val="0"/>
      <w:marRight w:val="0"/>
      <w:marTop w:val="0"/>
      <w:marBottom w:val="0"/>
      <w:divBdr>
        <w:top w:val="none" w:sz="0" w:space="0" w:color="auto"/>
        <w:left w:val="none" w:sz="0" w:space="0" w:color="auto"/>
        <w:bottom w:val="none" w:sz="0" w:space="0" w:color="auto"/>
        <w:right w:val="none" w:sz="0" w:space="0" w:color="auto"/>
      </w:divBdr>
    </w:div>
    <w:div w:id="290094165">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574976701">
      <w:bodyDiv w:val="1"/>
      <w:marLeft w:val="0"/>
      <w:marRight w:val="0"/>
      <w:marTop w:val="0"/>
      <w:marBottom w:val="0"/>
      <w:divBdr>
        <w:top w:val="none" w:sz="0" w:space="0" w:color="auto"/>
        <w:left w:val="none" w:sz="0" w:space="0" w:color="auto"/>
        <w:bottom w:val="none" w:sz="0" w:space="0" w:color="auto"/>
        <w:right w:val="none" w:sz="0" w:space="0" w:color="auto"/>
      </w:divBdr>
    </w:div>
    <w:div w:id="858196458">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562208971">
      <w:bodyDiv w:val="1"/>
      <w:marLeft w:val="0"/>
      <w:marRight w:val="0"/>
      <w:marTop w:val="0"/>
      <w:marBottom w:val="0"/>
      <w:divBdr>
        <w:top w:val="none" w:sz="0" w:space="0" w:color="auto"/>
        <w:left w:val="none" w:sz="0" w:space="0" w:color="auto"/>
        <w:bottom w:val="none" w:sz="0" w:space="0" w:color="auto"/>
        <w:right w:val="none" w:sz="0" w:space="0" w:color="auto"/>
      </w:divBdr>
    </w:div>
    <w:div w:id="1715274145">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791703718">
      <w:bodyDiv w:val="1"/>
      <w:marLeft w:val="0"/>
      <w:marRight w:val="0"/>
      <w:marTop w:val="0"/>
      <w:marBottom w:val="0"/>
      <w:divBdr>
        <w:top w:val="none" w:sz="0" w:space="0" w:color="auto"/>
        <w:left w:val="none" w:sz="0" w:space="0" w:color="auto"/>
        <w:bottom w:val="none" w:sz="0" w:space="0" w:color="auto"/>
        <w:right w:val="none" w:sz="0" w:space="0" w:color="auto"/>
      </w:divBdr>
    </w:div>
    <w:div w:id="1964382009">
      <w:bodyDiv w:val="1"/>
      <w:marLeft w:val="0"/>
      <w:marRight w:val="0"/>
      <w:marTop w:val="0"/>
      <w:marBottom w:val="0"/>
      <w:divBdr>
        <w:top w:val="none" w:sz="0" w:space="0" w:color="auto"/>
        <w:left w:val="none" w:sz="0" w:space="0" w:color="auto"/>
        <w:bottom w:val="none" w:sz="0" w:space="0" w:color="auto"/>
        <w:right w:val="none" w:sz="0" w:space="0" w:color="auto"/>
      </w:divBdr>
    </w:div>
    <w:div w:id="2063402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2AE1C-D9CD-4175-9A74-4276F6D7B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1623</Words>
  <Characters>8931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10533</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subject/>
  <dc:creator>jabadbn1</dc:creator>
  <cp:keywords/>
  <dc:description/>
  <cp:lastModifiedBy>ALBEIRO CARMONA MANJARRES</cp:lastModifiedBy>
  <cp:revision>8</cp:revision>
  <cp:lastPrinted>2017-10-02T20:14:00Z</cp:lastPrinted>
  <dcterms:created xsi:type="dcterms:W3CDTF">2022-05-20T14:39:00Z</dcterms:created>
  <dcterms:modified xsi:type="dcterms:W3CDTF">2023-08-04T23:31:00Z</dcterms:modified>
</cp:coreProperties>
</file>