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5F155" w14:textId="77777777" w:rsidR="00E64DAC" w:rsidRPr="0001504B" w:rsidRDefault="00E64DAC" w:rsidP="00E64DAC">
      <w:pPr>
        <w:autoSpaceDE w:val="0"/>
        <w:autoSpaceDN w:val="0"/>
        <w:adjustRightInd w:val="0"/>
        <w:jc w:val="center"/>
        <w:rPr>
          <w:rFonts w:ascii="Arial" w:hAnsi="Arial" w:cs="Arial"/>
          <w:b/>
          <w:bCs/>
          <w:sz w:val="19"/>
          <w:szCs w:val="19"/>
        </w:rPr>
      </w:pPr>
      <w:r w:rsidRPr="0001504B">
        <w:rPr>
          <w:rFonts w:ascii="Arial" w:hAnsi="Arial" w:cs="Arial"/>
          <w:b/>
          <w:bCs/>
          <w:noProof/>
          <w:sz w:val="19"/>
          <w:szCs w:val="19"/>
          <w:lang w:val="es-CO" w:eastAsia="es-CO"/>
        </w:rPr>
        <w:drawing>
          <wp:inline distT="0" distB="0" distL="0" distR="0" wp14:anchorId="66CAEF0C" wp14:editId="12417DEC">
            <wp:extent cx="1093304" cy="1093304"/>
            <wp:effectExtent l="19050" t="0" r="0" b="0"/>
            <wp:docPr id="2" name="1 Imagen" descr="ARTE ESCUDO ETITC MASTER 2010 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E ESCUDO ETITC MASTER 2010 web.jpg"/>
                    <pic:cNvPicPr/>
                  </pic:nvPicPr>
                  <pic:blipFill>
                    <a:blip r:embed="rId7" cstate="print"/>
                    <a:stretch>
                      <a:fillRect/>
                    </a:stretch>
                  </pic:blipFill>
                  <pic:spPr>
                    <a:xfrm>
                      <a:off x="0" y="0"/>
                      <a:ext cx="1093062" cy="1093062"/>
                    </a:xfrm>
                    <a:prstGeom prst="rect">
                      <a:avLst/>
                    </a:prstGeom>
                  </pic:spPr>
                </pic:pic>
              </a:graphicData>
            </a:graphic>
          </wp:inline>
        </w:drawing>
      </w:r>
    </w:p>
    <w:p w14:paraId="35A83135" w14:textId="77777777" w:rsidR="00E64DAC" w:rsidRPr="0001504B" w:rsidRDefault="00E64DAC" w:rsidP="00E64DAC">
      <w:pPr>
        <w:autoSpaceDE w:val="0"/>
        <w:autoSpaceDN w:val="0"/>
        <w:adjustRightInd w:val="0"/>
        <w:jc w:val="center"/>
        <w:rPr>
          <w:rFonts w:ascii="Arial" w:hAnsi="Arial" w:cs="Arial"/>
          <w:b/>
          <w:bCs/>
          <w:sz w:val="19"/>
          <w:szCs w:val="19"/>
        </w:rPr>
      </w:pPr>
    </w:p>
    <w:p w14:paraId="1074843D" w14:textId="77777777" w:rsidR="00E64DAC" w:rsidRPr="0001504B" w:rsidRDefault="00E64DAC" w:rsidP="00E64DAC">
      <w:pPr>
        <w:autoSpaceDE w:val="0"/>
        <w:autoSpaceDN w:val="0"/>
        <w:adjustRightInd w:val="0"/>
        <w:jc w:val="center"/>
        <w:outlineLvl w:val="0"/>
        <w:rPr>
          <w:rFonts w:ascii="Arial" w:hAnsi="Arial" w:cs="Arial"/>
          <w:b/>
          <w:bCs/>
          <w:szCs w:val="19"/>
        </w:rPr>
      </w:pPr>
      <w:r w:rsidRPr="0001504B">
        <w:rPr>
          <w:rFonts w:ascii="Arial" w:hAnsi="Arial" w:cs="Arial"/>
          <w:b/>
          <w:bCs/>
          <w:szCs w:val="19"/>
        </w:rPr>
        <w:t xml:space="preserve">ESCUELA TECNOLOGICA INSTITUTO TECNICO CENTRAL </w:t>
      </w:r>
    </w:p>
    <w:p w14:paraId="6101E4A9" w14:textId="77777777" w:rsidR="00E64DAC" w:rsidRPr="0001504B" w:rsidRDefault="00E64DAC" w:rsidP="00E64DAC">
      <w:pPr>
        <w:autoSpaceDE w:val="0"/>
        <w:autoSpaceDN w:val="0"/>
        <w:adjustRightInd w:val="0"/>
        <w:jc w:val="center"/>
        <w:outlineLvl w:val="0"/>
        <w:rPr>
          <w:rFonts w:ascii="Arial" w:hAnsi="Arial" w:cs="Arial"/>
          <w:b/>
          <w:bCs/>
          <w:szCs w:val="19"/>
        </w:rPr>
      </w:pPr>
      <w:r w:rsidRPr="0001504B">
        <w:rPr>
          <w:rFonts w:ascii="Arial" w:hAnsi="Arial" w:cs="Arial"/>
          <w:b/>
          <w:bCs/>
          <w:szCs w:val="19"/>
        </w:rPr>
        <w:t xml:space="preserve">Establecimiento Público de Educación Superior </w:t>
      </w:r>
    </w:p>
    <w:p w14:paraId="20AE12B2" w14:textId="77777777" w:rsidR="00E64DAC" w:rsidRPr="0001504B" w:rsidRDefault="00E64DAC" w:rsidP="00E64DAC">
      <w:pPr>
        <w:pStyle w:val="Default"/>
        <w:rPr>
          <w:color w:val="auto"/>
        </w:rPr>
      </w:pPr>
    </w:p>
    <w:p w14:paraId="510FEE56" w14:textId="77777777" w:rsidR="00E64DAC" w:rsidRPr="0001504B" w:rsidRDefault="00E64DAC" w:rsidP="00E64DAC">
      <w:pPr>
        <w:pStyle w:val="Default"/>
        <w:jc w:val="center"/>
        <w:outlineLvl w:val="0"/>
        <w:rPr>
          <w:b/>
          <w:bCs/>
          <w:color w:val="auto"/>
          <w:sz w:val="40"/>
          <w:szCs w:val="28"/>
        </w:rPr>
      </w:pPr>
      <w:r w:rsidRPr="0001504B">
        <w:rPr>
          <w:b/>
          <w:bCs/>
          <w:color w:val="auto"/>
          <w:sz w:val="40"/>
          <w:szCs w:val="28"/>
        </w:rPr>
        <w:t xml:space="preserve">INVITACION PÚBLICA </w:t>
      </w:r>
    </w:p>
    <w:p w14:paraId="6B373181" w14:textId="30A032B7" w:rsidR="00E64DAC" w:rsidRPr="0001504B" w:rsidRDefault="00E64DAC" w:rsidP="00E64DAC">
      <w:pPr>
        <w:pStyle w:val="Default"/>
        <w:jc w:val="center"/>
        <w:outlineLvl w:val="0"/>
        <w:rPr>
          <w:b/>
          <w:bCs/>
          <w:color w:val="auto"/>
          <w:sz w:val="36"/>
          <w:szCs w:val="28"/>
        </w:rPr>
      </w:pPr>
      <w:r w:rsidRPr="007C14A1">
        <w:rPr>
          <w:b/>
          <w:bCs/>
          <w:color w:val="auto"/>
          <w:sz w:val="36"/>
          <w:szCs w:val="28"/>
        </w:rPr>
        <w:t>IP-0</w:t>
      </w:r>
      <w:r w:rsidR="00301E0C">
        <w:rPr>
          <w:b/>
          <w:bCs/>
          <w:color w:val="auto"/>
          <w:sz w:val="36"/>
          <w:szCs w:val="28"/>
        </w:rPr>
        <w:t>23</w:t>
      </w:r>
      <w:r w:rsidRPr="007C14A1">
        <w:rPr>
          <w:b/>
          <w:bCs/>
          <w:color w:val="auto"/>
          <w:sz w:val="36"/>
          <w:szCs w:val="28"/>
        </w:rPr>
        <w:t>-202</w:t>
      </w:r>
      <w:r>
        <w:rPr>
          <w:b/>
          <w:bCs/>
          <w:color w:val="auto"/>
          <w:sz w:val="36"/>
          <w:szCs w:val="28"/>
        </w:rPr>
        <w:t>3</w:t>
      </w:r>
    </w:p>
    <w:p w14:paraId="3F732104" w14:textId="77777777" w:rsidR="00E64DAC" w:rsidRPr="00062C2B" w:rsidRDefault="00E64DAC" w:rsidP="00E64DAC">
      <w:pPr>
        <w:pStyle w:val="Default"/>
        <w:jc w:val="center"/>
        <w:rPr>
          <w:color w:val="auto"/>
        </w:rPr>
      </w:pPr>
    </w:p>
    <w:p w14:paraId="3EC679BC" w14:textId="5B04C7DC" w:rsidR="00E64DAC" w:rsidRPr="00062C2B" w:rsidRDefault="00E64DAC" w:rsidP="00E64DAC">
      <w:pPr>
        <w:autoSpaceDE w:val="0"/>
        <w:autoSpaceDN w:val="0"/>
        <w:adjustRightInd w:val="0"/>
        <w:jc w:val="both"/>
        <w:rPr>
          <w:rFonts w:ascii="Arial" w:hAnsi="Arial" w:cs="Arial"/>
          <w:iCs/>
        </w:rPr>
      </w:pPr>
      <w:r w:rsidRPr="00062C2B">
        <w:rPr>
          <w:rFonts w:ascii="Arial" w:hAnsi="Arial" w:cs="Arial"/>
        </w:rPr>
        <w:t xml:space="preserve">LA ESCUELA TECNOLÓGICA INSTITUTO TÉCNICO CENTRAL; </w:t>
      </w:r>
      <w:r w:rsidRPr="00062C2B">
        <w:rPr>
          <w:rFonts w:ascii="Arial" w:hAnsi="Arial" w:cs="Arial"/>
          <w:bCs/>
        </w:rPr>
        <w:t xml:space="preserve">En cumplimiento a lo establecido en el parágrafo 1º del artículo 2º de la ley 1150 de 2007, en concordancia lo dispuesto en el Decreto 1082 de 2015, </w:t>
      </w:r>
      <w:r>
        <w:rPr>
          <w:rFonts w:ascii="Arial" w:hAnsi="Arial" w:cs="Arial"/>
          <w:bCs/>
        </w:rPr>
        <w:t xml:space="preserve">por el cual </w:t>
      </w:r>
      <w:r w:rsidRPr="00062C2B">
        <w:rPr>
          <w:rFonts w:ascii="Arial" w:hAnsi="Arial" w:cs="Arial"/>
          <w:bCs/>
        </w:rPr>
        <w:t xml:space="preserve">se justifica la escogencia de la presente modalidad de selección, toda vez que la ley General Presupuesto y sus adiciones establecieron un  presupuesto para </w:t>
      </w:r>
      <w:r w:rsidRPr="00062C2B">
        <w:rPr>
          <w:rFonts w:ascii="Arial" w:hAnsi="Arial" w:cs="Arial"/>
          <w:b/>
          <w:iCs/>
        </w:rPr>
        <w:t>la Escuela Tecnológica Instituto Técnico Central</w:t>
      </w:r>
      <w:r w:rsidRPr="00062C2B">
        <w:rPr>
          <w:rFonts w:ascii="Arial" w:hAnsi="Arial" w:cs="Arial"/>
          <w:iCs/>
        </w:rPr>
        <w:t xml:space="preserve"> para la vigencia 20</w:t>
      </w:r>
      <w:r>
        <w:rPr>
          <w:rFonts w:ascii="Arial" w:hAnsi="Arial" w:cs="Arial"/>
          <w:iCs/>
        </w:rPr>
        <w:t>23</w:t>
      </w:r>
      <w:r w:rsidRPr="00062C2B">
        <w:rPr>
          <w:rFonts w:ascii="Arial" w:hAnsi="Arial" w:cs="Arial"/>
          <w:iCs/>
        </w:rPr>
        <w:t xml:space="preserve"> la suma </w:t>
      </w:r>
      <w:r w:rsidRPr="006D5F6B">
        <w:rPr>
          <w:rFonts w:ascii="Arial" w:hAnsi="Arial" w:cs="Arial"/>
          <w:iCs/>
        </w:rPr>
        <w:t>de $</w:t>
      </w:r>
      <w:r w:rsidRPr="002A59B8">
        <w:rPr>
          <w:rFonts w:ascii="Arial" w:hAnsi="Arial" w:cs="Arial"/>
          <w:iCs/>
        </w:rPr>
        <w:t>43.064.943.870</w:t>
      </w:r>
      <w:r>
        <w:rPr>
          <w:rFonts w:ascii="Arial" w:hAnsi="Arial" w:cs="Arial"/>
          <w:iCs/>
        </w:rPr>
        <w:t>,</w:t>
      </w:r>
      <w:r w:rsidRPr="006D5F6B">
        <w:rPr>
          <w:rFonts w:ascii="Arial" w:hAnsi="Arial" w:cs="Arial"/>
        </w:rPr>
        <w:t>oo;</w:t>
      </w:r>
      <w:r w:rsidRPr="00062C2B">
        <w:rPr>
          <w:rFonts w:ascii="Arial" w:hAnsi="Arial" w:cs="Arial"/>
        </w:rPr>
        <w:t xml:space="preserve"> A</w:t>
      </w:r>
      <w:r w:rsidRPr="00062C2B">
        <w:rPr>
          <w:rFonts w:ascii="Arial" w:hAnsi="Arial" w:cs="Arial"/>
          <w:iCs/>
        </w:rPr>
        <w:t xml:space="preserve">sí las cosas, la menor cuantía es entonces inferior o igual a </w:t>
      </w:r>
      <w:r w:rsidRPr="006D5F6B">
        <w:rPr>
          <w:rFonts w:ascii="Arial" w:hAnsi="Arial" w:cs="Arial"/>
          <w:iCs/>
        </w:rPr>
        <w:t>$</w:t>
      </w:r>
      <w:r>
        <w:rPr>
          <w:rFonts w:ascii="Arial" w:hAnsi="Arial" w:cs="Arial"/>
          <w:iCs/>
        </w:rPr>
        <w:t>324</w:t>
      </w:r>
      <w:r w:rsidRPr="006D5F6B">
        <w:rPr>
          <w:rFonts w:ascii="Arial" w:hAnsi="Arial" w:cs="Arial"/>
          <w:iCs/>
        </w:rPr>
        <w:t>.</w:t>
      </w:r>
      <w:r>
        <w:rPr>
          <w:rFonts w:ascii="Arial" w:hAnsi="Arial" w:cs="Arial"/>
          <w:iCs/>
        </w:rPr>
        <w:t>800</w:t>
      </w:r>
      <w:r w:rsidRPr="006D5F6B">
        <w:rPr>
          <w:rFonts w:ascii="Arial" w:hAnsi="Arial" w:cs="Arial"/>
          <w:iCs/>
        </w:rPr>
        <w:t>.</w:t>
      </w:r>
      <w:r>
        <w:rPr>
          <w:rFonts w:ascii="Arial" w:hAnsi="Arial" w:cs="Arial"/>
          <w:iCs/>
        </w:rPr>
        <w:t>000,</w:t>
      </w:r>
      <w:proofErr w:type="spellStart"/>
      <w:r w:rsidRPr="006D5F6B">
        <w:rPr>
          <w:rFonts w:ascii="Arial" w:eastAsia="Times New Roman" w:hAnsi="Arial" w:cs="Arial"/>
          <w:lang w:val="es-CO" w:eastAsia="es-CO"/>
        </w:rPr>
        <w:t>oo</w:t>
      </w:r>
      <w:proofErr w:type="spellEnd"/>
      <w:r w:rsidRPr="006D5F6B">
        <w:rPr>
          <w:rFonts w:ascii="Arial" w:hAnsi="Arial" w:cs="Arial"/>
          <w:iCs/>
        </w:rPr>
        <w:t>; Por consiguiente, para adelantar el procedimiento de selección señalado en</w:t>
      </w:r>
      <w:r w:rsidRPr="00062C2B">
        <w:rPr>
          <w:rFonts w:ascii="Arial" w:hAnsi="Arial" w:cs="Arial"/>
          <w:iCs/>
        </w:rPr>
        <w:t xml:space="preserve"> el  decreto 1082 de 2015, se debe contar con un presupuesto igual o inferior al 10% de la menor </w:t>
      </w:r>
      <w:r w:rsidRPr="00B424C0">
        <w:rPr>
          <w:rFonts w:ascii="Arial" w:hAnsi="Arial" w:cs="Arial"/>
          <w:iCs/>
        </w:rPr>
        <w:t>cuantía, que corresponde a $</w:t>
      </w:r>
      <w:r>
        <w:rPr>
          <w:rFonts w:ascii="Arial" w:hAnsi="Arial" w:cs="Arial"/>
          <w:iCs/>
        </w:rPr>
        <w:t>32</w:t>
      </w:r>
      <w:r w:rsidRPr="00B424C0">
        <w:rPr>
          <w:rFonts w:ascii="Arial" w:hAnsi="Arial" w:cs="Arial"/>
          <w:iCs/>
        </w:rPr>
        <w:t>.</w:t>
      </w:r>
      <w:r>
        <w:rPr>
          <w:rFonts w:ascii="Arial" w:hAnsi="Arial" w:cs="Arial"/>
          <w:iCs/>
        </w:rPr>
        <w:t>480</w:t>
      </w:r>
      <w:r w:rsidRPr="00B424C0">
        <w:rPr>
          <w:rFonts w:ascii="Arial" w:hAnsi="Arial" w:cs="Arial"/>
          <w:iCs/>
        </w:rPr>
        <w:t>.</w:t>
      </w:r>
      <w:r>
        <w:rPr>
          <w:rFonts w:ascii="Arial" w:hAnsi="Arial" w:cs="Arial"/>
          <w:iCs/>
        </w:rPr>
        <w:t>000,</w:t>
      </w:r>
      <w:proofErr w:type="spellStart"/>
      <w:r w:rsidRPr="00B424C0">
        <w:rPr>
          <w:rFonts w:ascii="Arial" w:eastAsia="Times New Roman" w:hAnsi="Arial" w:cs="Arial"/>
          <w:lang w:val="es-CO" w:eastAsia="es-CO"/>
        </w:rPr>
        <w:t>oo</w:t>
      </w:r>
      <w:proofErr w:type="spellEnd"/>
      <w:r w:rsidRPr="00B424C0">
        <w:rPr>
          <w:rFonts w:ascii="Arial" w:hAnsi="Arial" w:cs="Arial"/>
          <w:iCs/>
        </w:rPr>
        <w:t>,</w:t>
      </w:r>
      <w:r w:rsidRPr="00062C2B">
        <w:rPr>
          <w:rFonts w:ascii="Arial" w:hAnsi="Arial" w:cs="Arial"/>
          <w:iCs/>
        </w:rPr>
        <w:t xml:space="preserve"> y</w:t>
      </w:r>
      <w:r>
        <w:rPr>
          <w:rFonts w:ascii="Arial" w:hAnsi="Arial" w:cs="Arial"/>
          <w:iCs/>
        </w:rPr>
        <w:t>a</w:t>
      </w:r>
      <w:r w:rsidRPr="00062C2B">
        <w:rPr>
          <w:rFonts w:ascii="Arial" w:hAnsi="Arial" w:cs="Arial"/>
          <w:iCs/>
        </w:rPr>
        <w:t xml:space="preserve"> que el proceso que se pretende realizar tiene como presupuesto estimado la suma</w:t>
      </w:r>
      <w:r w:rsidRPr="00062C2B">
        <w:rPr>
          <w:rFonts w:ascii="Arial" w:hAnsi="Arial" w:cs="Arial"/>
          <w:bCs/>
        </w:rPr>
        <w:t xml:space="preserve"> de</w:t>
      </w:r>
      <w:r w:rsidRPr="00A043A0">
        <w:rPr>
          <w:rFonts w:ascii="Arial" w:hAnsi="Arial" w:cs="Arial"/>
          <w:b/>
          <w:bCs/>
        </w:rPr>
        <w:t xml:space="preserve"> </w:t>
      </w:r>
      <w:r w:rsidR="000F24EE" w:rsidRPr="000F24EE">
        <w:rPr>
          <w:rFonts w:ascii="Arial" w:hAnsi="Arial" w:cs="Arial"/>
          <w:b/>
          <w:bCs/>
        </w:rPr>
        <w:t>DIECIOCHO MILLONES QUINIENTOS TREINTA Y TRES MIL CINCUENTA Y NUEVE PESOS ($</w:t>
      </w:r>
      <w:r w:rsidR="000F24EE" w:rsidRPr="000F24EE">
        <w:rPr>
          <w:rFonts w:ascii="Arial" w:eastAsia="Times New Roman" w:hAnsi="Arial" w:cs="Arial"/>
          <w:b/>
          <w:bCs/>
          <w:lang w:eastAsia="es-ES"/>
        </w:rPr>
        <w:t>18.533.059</w:t>
      </w:r>
      <w:r w:rsidR="000F24EE" w:rsidRPr="000F24EE">
        <w:rPr>
          <w:rFonts w:ascii="Arial" w:hAnsi="Arial" w:cs="Arial"/>
          <w:b/>
          <w:bCs/>
        </w:rPr>
        <w:t>,OO) MONEDA CORRIENTE.</w:t>
      </w:r>
      <w:r w:rsidR="000F24EE" w:rsidRPr="00F35490">
        <w:rPr>
          <w:rFonts w:ascii="Arial" w:hAnsi="Arial" w:cs="Arial"/>
          <w:b/>
          <w:bCs/>
        </w:rPr>
        <w:t xml:space="preserve"> </w:t>
      </w:r>
      <w:r w:rsidRPr="00F35490">
        <w:rPr>
          <w:rFonts w:ascii="Arial" w:hAnsi="Arial" w:cs="Arial"/>
          <w:b/>
          <w:bCs/>
        </w:rPr>
        <w:t>Incluye impuestos, gastos y retenciones</w:t>
      </w:r>
      <w:r>
        <w:rPr>
          <w:rFonts w:ascii="Arial" w:hAnsi="Arial" w:cs="Arial"/>
          <w:b/>
          <w:bCs/>
        </w:rPr>
        <w:t>,</w:t>
      </w:r>
      <w:r w:rsidRPr="00062C2B">
        <w:rPr>
          <w:rFonts w:ascii="Arial" w:hAnsi="Arial" w:cs="Arial"/>
          <w:b/>
          <w:iCs/>
        </w:rPr>
        <w:t xml:space="preserve"> </w:t>
      </w:r>
      <w:r w:rsidRPr="009E502F">
        <w:rPr>
          <w:rFonts w:ascii="Arial" w:hAnsi="Arial" w:cs="Arial"/>
          <w:iCs/>
        </w:rPr>
        <w:t>in</w:t>
      </w:r>
      <w:r w:rsidRPr="00062C2B">
        <w:rPr>
          <w:rFonts w:ascii="Arial" w:hAnsi="Arial" w:cs="Arial"/>
          <w:iCs/>
        </w:rPr>
        <w:t>cluido el IVA y todos los costos directos e indirectos que se generen.</w:t>
      </w:r>
    </w:p>
    <w:p w14:paraId="5F38EE9F" w14:textId="77777777" w:rsidR="00E64DAC" w:rsidRPr="0001504B" w:rsidRDefault="00E64DAC" w:rsidP="00E64DAC">
      <w:pPr>
        <w:pStyle w:val="Default"/>
        <w:jc w:val="center"/>
        <w:outlineLvl w:val="0"/>
        <w:rPr>
          <w:rFonts w:asciiTheme="minorHAnsi" w:hAnsiTheme="minorHAnsi"/>
          <w:b/>
          <w:bCs/>
          <w:color w:val="auto"/>
          <w:sz w:val="36"/>
        </w:rPr>
      </w:pPr>
      <w:r w:rsidRPr="0001504B">
        <w:rPr>
          <w:rFonts w:asciiTheme="minorHAnsi" w:hAnsiTheme="minorHAnsi"/>
          <w:b/>
          <w:bCs/>
          <w:color w:val="auto"/>
          <w:sz w:val="36"/>
        </w:rPr>
        <w:t>CAPITULO I</w:t>
      </w:r>
    </w:p>
    <w:p w14:paraId="262734FC" w14:textId="77777777" w:rsidR="00E64DAC" w:rsidRPr="0001504B" w:rsidRDefault="00E64DAC" w:rsidP="00E64DAC">
      <w:pPr>
        <w:autoSpaceDE w:val="0"/>
        <w:autoSpaceDN w:val="0"/>
        <w:adjustRightInd w:val="0"/>
        <w:jc w:val="both"/>
        <w:rPr>
          <w:rFonts w:ascii="Arial" w:hAnsi="Arial" w:cs="Arial"/>
          <w:b/>
          <w:iCs/>
        </w:rPr>
      </w:pPr>
    </w:p>
    <w:p w14:paraId="49287E9D" w14:textId="77777777" w:rsidR="00E64DAC" w:rsidRDefault="00E64DAC" w:rsidP="00E64DAC">
      <w:pPr>
        <w:autoSpaceDE w:val="0"/>
        <w:autoSpaceDN w:val="0"/>
        <w:adjustRightInd w:val="0"/>
        <w:jc w:val="both"/>
        <w:outlineLvl w:val="0"/>
        <w:rPr>
          <w:rFonts w:ascii="Arial" w:hAnsi="Arial" w:cs="Arial"/>
          <w:b/>
          <w:iCs/>
        </w:rPr>
      </w:pPr>
      <w:r w:rsidRPr="00A2166B">
        <w:rPr>
          <w:rFonts w:ascii="Arial" w:hAnsi="Arial" w:cs="Arial"/>
          <w:b/>
          <w:iCs/>
        </w:rPr>
        <w:t>MODALIDAD DE CONTRA</w:t>
      </w:r>
      <w:r>
        <w:rPr>
          <w:rFonts w:ascii="Arial" w:hAnsi="Arial" w:cs="Arial"/>
          <w:b/>
          <w:iCs/>
        </w:rPr>
        <w:t>T</w:t>
      </w:r>
      <w:r w:rsidRPr="00A2166B">
        <w:rPr>
          <w:rFonts w:ascii="Arial" w:hAnsi="Arial" w:cs="Arial"/>
          <w:b/>
          <w:iCs/>
        </w:rPr>
        <w:t xml:space="preserve">O </w:t>
      </w:r>
      <w:r>
        <w:rPr>
          <w:rFonts w:ascii="Arial" w:hAnsi="Arial" w:cs="Arial"/>
          <w:b/>
          <w:iCs/>
        </w:rPr>
        <w:t>Y NORMATIVIDA APLICABLE</w:t>
      </w:r>
    </w:p>
    <w:p w14:paraId="318E296C" w14:textId="77777777" w:rsidR="00E64DAC" w:rsidRPr="00A37A6B" w:rsidRDefault="00E64DAC" w:rsidP="00E64DAC">
      <w:pPr>
        <w:autoSpaceDE w:val="0"/>
        <w:autoSpaceDN w:val="0"/>
        <w:adjustRightInd w:val="0"/>
        <w:jc w:val="both"/>
        <w:rPr>
          <w:rFonts w:ascii="Arial" w:hAnsi="Arial" w:cs="Arial"/>
          <w:b/>
          <w:iCs/>
          <w:color w:val="FF0000"/>
        </w:rPr>
      </w:pPr>
    </w:p>
    <w:p w14:paraId="35D7ECA7" w14:textId="77777777" w:rsidR="00E64DAC" w:rsidRPr="00DB6E23" w:rsidRDefault="00E64DAC" w:rsidP="00E64DAC">
      <w:pPr>
        <w:autoSpaceDE w:val="0"/>
        <w:autoSpaceDN w:val="0"/>
        <w:adjustRightInd w:val="0"/>
        <w:jc w:val="both"/>
        <w:rPr>
          <w:rFonts w:ascii="Arial" w:hAnsi="Arial" w:cs="Arial"/>
          <w:iCs/>
        </w:rPr>
      </w:pPr>
      <w:r w:rsidRPr="00DB6E23">
        <w:rPr>
          <w:rFonts w:ascii="Arial" w:hAnsi="Arial" w:cs="Arial"/>
          <w:iCs/>
        </w:rPr>
        <w:t>El presente proceso</w:t>
      </w:r>
      <w:r>
        <w:rPr>
          <w:rFonts w:ascii="Arial" w:hAnsi="Arial" w:cs="Arial"/>
          <w:iCs/>
        </w:rPr>
        <w:t xml:space="preserve"> de INVITACIÓN PÚBLICA</w:t>
      </w:r>
      <w:r w:rsidRPr="00DB6E23">
        <w:rPr>
          <w:rFonts w:ascii="Arial" w:hAnsi="Arial" w:cs="Arial"/>
          <w:iCs/>
        </w:rPr>
        <w:t xml:space="preserve"> se regirá por lo dispuesto en:</w:t>
      </w:r>
    </w:p>
    <w:p w14:paraId="379E8308" w14:textId="77777777" w:rsidR="00E64DAC" w:rsidRDefault="00E64DAC" w:rsidP="00E64DAC">
      <w:pPr>
        <w:autoSpaceDE w:val="0"/>
        <w:autoSpaceDN w:val="0"/>
        <w:adjustRightInd w:val="0"/>
        <w:jc w:val="both"/>
        <w:rPr>
          <w:rFonts w:ascii="Arial" w:hAnsi="Arial" w:cs="Arial"/>
          <w:iCs/>
        </w:rPr>
      </w:pPr>
    </w:p>
    <w:p w14:paraId="5715A4DE" w14:textId="77777777" w:rsidR="00E64DAC" w:rsidRPr="00DB6E23" w:rsidRDefault="00E64DAC" w:rsidP="00E64DAC">
      <w:pPr>
        <w:autoSpaceDE w:val="0"/>
        <w:autoSpaceDN w:val="0"/>
        <w:adjustRightInd w:val="0"/>
        <w:jc w:val="both"/>
        <w:rPr>
          <w:rFonts w:ascii="Arial" w:hAnsi="Arial" w:cs="Arial"/>
          <w:iCs/>
        </w:rPr>
      </w:pPr>
      <w:r w:rsidRPr="00DB6E23">
        <w:rPr>
          <w:rFonts w:ascii="Arial" w:hAnsi="Arial" w:cs="Arial"/>
          <w:iCs/>
        </w:rPr>
        <w:t>El Decreto 1082 de 2015,</w:t>
      </w:r>
      <w:r>
        <w:rPr>
          <w:rFonts w:ascii="Arial" w:hAnsi="Arial" w:cs="Arial"/>
          <w:iCs/>
        </w:rPr>
        <w:t xml:space="preserve"> Modalidad de Mínima Cuantía.</w:t>
      </w:r>
      <w:r w:rsidRPr="00DB6E23">
        <w:rPr>
          <w:rFonts w:ascii="Arial" w:hAnsi="Arial" w:cs="Arial"/>
          <w:iCs/>
        </w:rPr>
        <w:t xml:space="preserve"> La entidad formulará una invitación pública a participar a cualquier interesado, la cual se publicará en el Sistema Electrónico para la Contratación Pública </w:t>
      </w:r>
      <w:r>
        <w:rPr>
          <w:rFonts w:ascii="Arial" w:hAnsi="Arial" w:cs="Arial"/>
          <w:iCs/>
        </w:rPr>
        <w:t xml:space="preserve">– </w:t>
      </w:r>
      <w:r w:rsidRPr="00DB6E23">
        <w:rPr>
          <w:rFonts w:ascii="Arial" w:hAnsi="Arial" w:cs="Arial"/>
          <w:iCs/>
        </w:rPr>
        <w:t>SECOP, de conformidad con lo establecido en el numeral 5°, del artículo 2 de la Ley 1150 de 2007. Además de los requisitos exigidos en dicho literal, se deberá incluir la siguiente información:</w:t>
      </w:r>
    </w:p>
    <w:p w14:paraId="7462C61E" w14:textId="77777777" w:rsidR="00E64DAC" w:rsidRPr="0001504B" w:rsidRDefault="00E64DAC" w:rsidP="00E64DAC">
      <w:pPr>
        <w:autoSpaceDE w:val="0"/>
        <w:autoSpaceDN w:val="0"/>
        <w:adjustRightInd w:val="0"/>
        <w:jc w:val="both"/>
        <w:rPr>
          <w:rFonts w:ascii="Arial" w:hAnsi="Arial" w:cs="Arial"/>
          <w:iCs/>
        </w:rPr>
      </w:pPr>
    </w:p>
    <w:p w14:paraId="0C575534" w14:textId="77777777" w:rsidR="00E64DAC" w:rsidRPr="0001504B" w:rsidRDefault="00E64DAC" w:rsidP="00E64DAC">
      <w:pPr>
        <w:pStyle w:val="Prrafodelista"/>
        <w:numPr>
          <w:ilvl w:val="0"/>
          <w:numId w:val="34"/>
        </w:numPr>
        <w:autoSpaceDE w:val="0"/>
        <w:autoSpaceDN w:val="0"/>
        <w:adjustRightInd w:val="0"/>
        <w:jc w:val="both"/>
        <w:rPr>
          <w:rFonts w:ascii="Arial" w:hAnsi="Arial" w:cs="Arial"/>
          <w:iCs/>
        </w:rPr>
      </w:pPr>
      <w:r w:rsidRPr="0001504B">
        <w:rPr>
          <w:rFonts w:ascii="Arial" w:hAnsi="Arial" w:cs="Arial"/>
          <w:iCs/>
        </w:rPr>
        <w:t>El objeto</w:t>
      </w:r>
    </w:p>
    <w:p w14:paraId="0D6C5960" w14:textId="77777777" w:rsidR="00E64DAC" w:rsidRPr="0001504B" w:rsidRDefault="00E64DAC" w:rsidP="00E64DAC">
      <w:pPr>
        <w:pStyle w:val="Prrafodelista"/>
        <w:numPr>
          <w:ilvl w:val="0"/>
          <w:numId w:val="34"/>
        </w:numPr>
        <w:autoSpaceDE w:val="0"/>
        <w:autoSpaceDN w:val="0"/>
        <w:adjustRightInd w:val="0"/>
        <w:jc w:val="both"/>
        <w:rPr>
          <w:rFonts w:ascii="Arial" w:hAnsi="Arial" w:cs="Arial"/>
          <w:iCs/>
        </w:rPr>
      </w:pPr>
      <w:r w:rsidRPr="0001504B">
        <w:rPr>
          <w:rFonts w:ascii="Arial" w:hAnsi="Arial" w:cs="Arial"/>
          <w:iCs/>
        </w:rPr>
        <w:t>Plazo de ejecución.</w:t>
      </w:r>
    </w:p>
    <w:p w14:paraId="10AD752B" w14:textId="77777777" w:rsidR="00E64DAC" w:rsidRPr="0001504B" w:rsidRDefault="00E64DAC" w:rsidP="00E64DAC">
      <w:pPr>
        <w:pStyle w:val="Prrafodelista"/>
        <w:numPr>
          <w:ilvl w:val="0"/>
          <w:numId w:val="34"/>
        </w:numPr>
        <w:autoSpaceDE w:val="0"/>
        <w:autoSpaceDN w:val="0"/>
        <w:adjustRightInd w:val="0"/>
        <w:jc w:val="both"/>
        <w:rPr>
          <w:rFonts w:ascii="Arial" w:hAnsi="Arial" w:cs="Arial"/>
          <w:iCs/>
        </w:rPr>
      </w:pPr>
      <w:r w:rsidRPr="0001504B">
        <w:rPr>
          <w:rFonts w:ascii="Arial" w:hAnsi="Arial" w:cs="Arial"/>
          <w:iCs/>
        </w:rPr>
        <w:t>Forma de pago.</w:t>
      </w:r>
    </w:p>
    <w:p w14:paraId="6974BC6C" w14:textId="77777777" w:rsidR="00E64DAC" w:rsidRPr="0001504B" w:rsidRDefault="00E64DAC" w:rsidP="00E64DAC">
      <w:pPr>
        <w:pStyle w:val="Prrafodelista"/>
        <w:numPr>
          <w:ilvl w:val="0"/>
          <w:numId w:val="34"/>
        </w:numPr>
        <w:autoSpaceDE w:val="0"/>
        <w:autoSpaceDN w:val="0"/>
        <w:adjustRightInd w:val="0"/>
        <w:jc w:val="both"/>
        <w:rPr>
          <w:rFonts w:ascii="Arial" w:hAnsi="Arial" w:cs="Arial"/>
          <w:iCs/>
        </w:rPr>
      </w:pPr>
      <w:r w:rsidRPr="0001504B">
        <w:rPr>
          <w:rFonts w:ascii="Arial" w:hAnsi="Arial" w:cs="Arial"/>
          <w:iCs/>
        </w:rPr>
        <w:lastRenderedPageBreak/>
        <w:t>Las causales que generarían el rechazo de las ofertas o la declaratoria de desierto del proceso.</w:t>
      </w:r>
    </w:p>
    <w:p w14:paraId="3E6D7837" w14:textId="77777777" w:rsidR="00E64DAC" w:rsidRPr="0001504B" w:rsidRDefault="00E64DAC" w:rsidP="00E64DAC">
      <w:pPr>
        <w:pStyle w:val="Prrafodelista"/>
        <w:numPr>
          <w:ilvl w:val="0"/>
          <w:numId w:val="34"/>
        </w:numPr>
        <w:autoSpaceDE w:val="0"/>
        <w:autoSpaceDN w:val="0"/>
        <w:adjustRightInd w:val="0"/>
        <w:jc w:val="both"/>
        <w:rPr>
          <w:rFonts w:ascii="Arial" w:hAnsi="Arial" w:cs="Arial"/>
          <w:iCs/>
        </w:rPr>
      </w:pPr>
      <w:r w:rsidRPr="0001504B">
        <w:rPr>
          <w:rFonts w:ascii="Arial" w:hAnsi="Arial" w:cs="Arial"/>
          <w:iCs/>
        </w:rPr>
        <w:t>El cronograma del proceso especificando la validez mínima de las ofertas que se solicitan, así como las diferentes etapas del procedimiento a seguir, incluyendo las reglas para expedir adendas a la invitación y para extender las etapas previstas.</w:t>
      </w:r>
    </w:p>
    <w:p w14:paraId="08A9AEED" w14:textId="77777777" w:rsidR="00E64DAC" w:rsidRPr="0001504B" w:rsidRDefault="00E64DAC" w:rsidP="00E64DAC">
      <w:pPr>
        <w:pStyle w:val="Prrafodelista"/>
        <w:numPr>
          <w:ilvl w:val="0"/>
          <w:numId w:val="34"/>
        </w:numPr>
        <w:autoSpaceDE w:val="0"/>
        <w:autoSpaceDN w:val="0"/>
        <w:adjustRightInd w:val="0"/>
        <w:jc w:val="both"/>
        <w:rPr>
          <w:rFonts w:ascii="Arial" w:hAnsi="Arial" w:cs="Arial"/>
          <w:iCs/>
        </w:rPr>
      </w:pPr>
      <w:r w:rsidRPr="0001504B">
        <w:rPr>
          <w:rFonts w:ascii="Arial" w:hAnsi="Arial" w:cs="Arial"/>
          <w:iCs/>
        </w:rPr>
        <w:t>El lugar físico o electrónico en que se llevará a cabo el recibo de las ofertas. En el caso de utilizar medios electrónicos deberá observarse lo previsto en la Ley 527 de 1999.</w:t>
      </w:r>
    </w:p>
    <w:p w14:paraId="70A85E83" w14:textId="77777777" w:rsidR="00E64DAC" w:rsidRPr="0001504B" w:rsidRDefault="00E64DAC" w:rsidP="00E64DAC">
      <w:pPr>
        <w:pStyle w:val="Prrafodelista"/>
        <w:numPr>
          <w:ilvl w:val="0"/>
          <w:numId w:val="34"/>
        </w:numPr>
        <w:autoSpaceDE w:val="0"/>
        <w:autoSpaceDN w:val="0"/>
        <w:adjustRightInd w:val="0"/>
        <w:jc w:val="both"/>
        <w:rPr>
          <w:rFonts w:ascii="Arial" w:hAnsi="Arial" w:cs="Arial"/>
          <w:iCs/>
        </w:rPr>
      </w:pPr>
      <w:r w:rsidRPr="0001504B">
        <w:rPr>
          <w:rFonts w:ascii="Arial" w:hAnsi="Arial" w:cs="Arial"/>
          <w:iCs/>
        </w:rPr>
        <w:t>Requisitos habilitantes: Se indicará la manera en que se acreditará la capacidad jurídica. Adicionalmente, se requerirá de experiencia mínima en los casos de contratación de obra, de consultoría y de servicios diferentes a aquellos a que se refiere el literal h del numeral 4 del artículo 2 de la Ley 1150 de 2007.</w:t>
      </w:r>
    </w:p>
    <w:p w14:paraId="063EAC13" w14:textId="77777777" w:rsidR="00E64DAC" w:rsidRPr="0001504B" w:rsidRDefault="00E64DAC" w:rsidP="00E64DAC">
      <w:pPr>
        <w:pStyle w:val="Prrafodelista"/>
        <w:autoSpaceDE w:val="0"/>
        <w:autoSpaceDN w:val="0"/>
        <w:adjustRightInd w:val="0"/>
        <w:jc w:val="both"/>
        <w:rPr>
          <w:rFonts w:ascii="Arial" w:hAnsi="Arial" w:cs="Arial"/>
          <w:iCs/>
        </w:rPr>
      </w:pPr>
    </w:p>
    <w:p w14:paraId="2D5BF858" w14:textId="77777777" w:rsidR="00E64DAC" w:rsidRPr="0001504B" w:rsidRDefault="00E64DAC" w:rsidP="00E64DAC">
      <w:pPr>
        <w:pStyle w:val="Default"/>
        <w:numPr>
          <w:ilvl w:val="1"/>
          <w:numId w:val="33"/>
        </w:numPr>
        <w:rPr>
          <w:color w:val="auto"/>
          <w:sz w:val="22"/>
          <w:szCs w:val="22"/>
        </w:rPr>
      </w:pPr>
      <w:r w:rsidRPr="0001504B">
        <w:rPr>
          <w:b/>
          <w:bCs/>
          <w:color w:val="auto"/>
          <w:sz w:val="22"/>
          <w:szCs w:val="22"/>
        </w:rPr>
        <w:t xml:space="preserve"> GENERALIDADES </w:t>
      </w:r>
    </w:p>
    <w:p w14:paraId="3C531E96" w14:textId="77777777" w:rsidR="00E64DAC" w:rsidRPr="0001504B" w:rsidRDefault="00E64DAC" w:rsidP="00E64DAC">
      <w:pPr>
        <w:pStyle w:val="Default"/>
        <w:rPr>
          <w:color w:val="auto"/>
          <w:sz w:val="22"/>
          <w:szCs w:val="22"/>
        </w:rPr>
      </w:pPr>
    </w:p>
    <w:p w14:paraId="5BC9396E" w14:textId="2190BF5A" w:rsidR="00E64DAC" w:rsidRDefault="00E64DAC" w:rsidP="00E64DAC">
      <w:pPr>
        <w:spacing w:line="240" w:lineRule="atLeast"/>
        <w:jc w:val="both"/>
        <w:rPr>
          <w:rFonts w:ascii="Arial" w:hAnsi="Arial" w:cs="Arial"/>
          <w:b/>
          <w:bCs/>
        </w:rPr>
      </w:pPr>
      <w:r w:rsidRPr="242CF0A2">
        <w:rPr>
          <w:rFonts w:ascii="Arial" w:hAnsi="Arial" w:cs="Arial"/>
          <w:b/>
          <w:bCs/>
        </w:rPr>
        <w:t>OBJETO:</w:t>
      </w:r>
      <w:r>
        <w:rPr>
          <w:rFonts w:ascii="Arial" w:hAnsi="Arial" w:cs="Arial"/>
          <w:b/>
          <w:bCs/>
        </w:rPr>
        <w:t xml:space="preserve"> </w:t>
      </w:r>
      <w:r w:rsidR="00C5789E" w:rsidRPr="00C5789E">
        <w:rPr>
          <w:rFonts w:ascii="Arial" w:eastAsia="Times New Roman" w:hAnsi="Arial" w:cs="Arial"/>
          <w:b/>
          <w:bCs/>
          <w:lang w:eastAsia="es-ES"/>
        </w:rPr>
        <w:t>ADQUISICIÓN DE INSUMOS Y HERRAMIENTAS NECESARIAS PARA PRACTICAS ACADÉMICAS DEL ÁREA DE TALLERES Y LABORATORIOS – LABORATORIO DE FIÍSICA Y QUÍMICA, PARA EL APOYO EN EL PROCESO DE APRENDIZAJE DE ESTUDIANTES BTI Y PES DE LA ESCUELA TECNOLÓGICA INSTITUTOTÉCNCO CENTRAL.</w:t>
      </w:r>
    </w:p>
    <w:p w14:paraId="51AD221A" w14:textId="77777777" w:rsidR="00E64DAC" w:rsidRDefault="00E64DAC" w:rsidP="00E64DAC">
      <w:pPr>
        <w:spacing w:line="240" w:lineRule="atLeast"/>
        <w:jc w:val="both"/>
        <w:rPr>
          <w:rFonts w:ascii="Arial" w:hAnsi="Arial" w:cs="Arial"/>
          <w:b/>
          <w:bCs/>
        </w:rPr>
      </w:pPr>
    </w:p>
    <w:p w14:paraId="7A0223EC" w14:textId="77777777" w:rsidR="00E64DAC" w:rsidRPr="00213963" w:rsidRDefault="00E64DAC" w:rsidP="00E64DAC">
      <w:pPr>
        <w:spacing w:line="240" w:lineRule="atLeast"/>
        <w:jc w:val="both"/>
        <w:rPr>
          <w:rFonts w:ascii="Arial" w:hAnsi="Arial" w:cs="Arial"/>
          <w:b/>
          <w:bCs/>
          <w:u w:val="single"/>
        </w:rPr>
      </w:pPr>
      <w:r>
        <w:rPr>
          <w:rFonts w:ascii="Arial" w:hAnsi="Arial" w:cs="Arial"/>
          <w:b/>
          <w:bCs/>
          <w:u w:val="single"/>
        </w:rPr>
        <w:t xml:space="preserve">1.2 </w:t>
      </w:r>
      <w:r w:rsidRPr="00213963">
        <w:rPr>
          <w:rFonts w:ascii="Arial" w:hAnsi="Arial" w:cs="Arial"/>
          <w:b/>
          <w:bCs/>
          <w:u w:val="single"/>
        </w:rPr>
        <w:t>ES</w:t>
      </w:r>
      <w:r>
        <w:rPr>
          <w:rFonts w:ascii="Arial" w:hAnsi="Arial" w:cs="Arial"/>
          <w:b/>
          <w:bCs/>
          <w:u w:val="single"/>
        </w:rPr>
        <w:t>P</w:t>
      </w:r>
      <w:r w:rsidRPr="00213963">
        <w:rPr>
          <w:rFonts w:ascii="Arial" w:hAnsi="Arial" w:cs="Arial"/>
          <w:b/>
          <w:bCs/>
          <w:u w:val="single"/>
        </w:rPr>
        <w:t xml:space="preserve">ECIFICACIONES TÉCNICAS: </w:t>
      </w:r>
    </w:p>
    <w:p w14:paraId="3F2904D4" w14:textId="77777777" w:rsidR="00E64DAC" w:rsidRDefault="00E64DAC" w:rsidP="00E64DAC">
      <w:pPr>
        <w:spacing w:line="240" w:lineRule="atLeast"/>
        <w:jc w:val="both"/>
        <w:rPr>
          <w:rFonts w:ascii="Arial" w:hAnsi="Arial" w:cs="Arial"/>
          <w:b/>
          <w:bCs/>
        </w:rPr>
      </w:pPr>
    </w:p>
    <w:p w14:paraId="23AB08AB" w14:textId="2E985D06" w:rsidR="00E64DAC" w:rsidRDefault="00E64DAC" w:rsidP="00E64DAC">
      <w:pPr>
        <w:jc w:val="both"/>
        <w:rPr>
          <w:rFonts w:ascii="Arial" w:eastAsia="Times New Roman" w:hAnsi="Arial" w:cs="Arial"/>
          <w:lang w:eastAsia="es-ES"/>
        </w:rPr>
      </w:pPr>
      <w:r w:rsidRPr="0023167C">
        <w:rPr>
          <w:rFonts w:ascii="Arial" w:eastAsia="Times New Roman" w:hAnsi="Arial" w:cs="Arial"/>
          <w:lang w:eastAsia="es-ES"/>
        </w:rPr>
        <w:t xml:space="preserve">El contratista deberá cumplir con las siguientes especificaciones técnicas y entregarse </w:t>
      </w:r>
      <w:r w:rsidR="00965D83">
        <w:rPr>
          <w:rFonts w:ascii="Arial" w:eastAsia="Times New Roman" w:hAnsi="Arial" w:cs="Arial"/>
          <w:lang w:eastAsia="es-ES"/>
        </w:rPr>
        <w:t>en las cantidades que a continuación se describen</w:t>
      </w:r>
      <w:r>
        <w:rPr>
          <w:rFonts w:ascii="Arial" w:eastAsia="Times New Roman" w:hAnsi="Arial" w:cs="Arial"/>
          <w:lang w:eastAsia="es-ES"/>
        </w:rPr>
        <w:t>.</w:t>
      </w:r>
    </w:p>
    <w:p w14:paraId="471AFA10" w14:textId="77777777" w:rsidR="004B686D" w:rsidRDefault="004B686D" w:rsidP="00E64DAC">
      <w:pPr>
        <w:jc w:val="both"/>
        <w:rPr>
          <w:rFonts w:ascii="Arial" w:eastAsia="Times New Roman" w:hAnsi="Arial" w:cs="Arial"/>
          <w:lang w:eastAsia="es-ES"/>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51"/>
        <w:gridCol w:w="3682"/>
        <w:gridCol w:w="4021"/>
      </w:tblGrid>
      <w:tr w:rsidR="004B686D" w:rsidRPr="00806037" w14:paraId="20B7230D" w14:textId="77777777" w:rsidTr="008802F0">
        <w:trPr>
          <w:trHeight w:val="304"/>
          <w:jc w:val="center"/>
        </w:trPr>
        <w:tc>
          <w:tcPr>
            <w:tcW w:w="851" w:type="dxa"/>
            <w:shd w:val="clear" w:color="auto" w:fill="EEEEEE"/>
          </w:tcPr>
          <w:p w14:paraId="4C84AFB9" w14:textId="77777777" w:rsidR="004B686D" w:rsidRPr="00806037" w:rsidRDefault="004B686D" w:rsidP="008802F0">
            <w:pPr>
              <w:pStyle w:val="TableParagraph"/>
              <w:spacing w:before="80"/>
              <w:ind w:left="41"/>
              <w:rPr>
                <w:rFonts w:ascii="Arial" w:hAnsi="Arial" w:cs="Arial"/>
                <w:b/>
                <w:sz w:val="14"/>
                <w:szCs w:val="14"/>
              </w:rPr>
            </w:pPr>
            <w:r w:rsidRPr="00806037">
              <w:rPr>
                <w:rFonts w:ascii="Arial" w:hAnsi="Arial" w:cs="Arial"/>
                <w:b/>
                <w:w w:val="105"/>
                <w:sz w:val="14"/>
                <w:szCs w:val="14"/>
              </w:rPr>
              <w:t>ITEM</w:t>
            </w:r>
          </w:p>
        </w:tc>
        <w:tc>
          <w:tcPr>
            <w:tcW w:w="3682" w:type="dxa"/>
            <w:shd w:val="clear" w:color="auto" w:fill="EEEEEE"/>
          </w:tcPr>
          <w:p w14:paraId="195629A5" w14:textId="77777777" w:rsidR="004B686D" w:rsidRPr="00806037" w:rsidRDefault="004B686D" w:rsidP="008802F0">
            <w:pPr>
              <w:pStyle w:val="TableParagraph"/>
              <w:spacing w:before="80"/>
              <w:ind w:left="610" w:right="569"/>
              <w:rPr>
                <w:rFonts w:ascii="Arial" w:hAnsi="Arial" w:cs="Arial"/>
                <w:b/>
                <w:sz w:val="14"/>
                <w:szCs w:val="14"/>
              </w:rPr>
            </w:pPr>
            <w:r w:rsidRPr="00806037">
              <w:rPr>
                <w:rFonts w:ascii="Arial" w:hAnsi="Arial" w:cs="Arial"/>
                <w:b/>
                <w:sz w:val="14"/>
                <w:szCs w:val="14"/>
              </w:rPr>
              <w:t>PRODUCTO</w:t>
            </w:r>
          </w:p>
        </w:tc>
        <w:tc>
          <w:tcPr>
            <w:tcW w:w="4021" w:type="dxa"/>
            <w:shd w:val="clear" w:color="auto" w:fill="EEEEEE"/>
          </w:tcPr>
          <w:p w14:paraId="198865D4" w14:textId="77777777" w:rsidR="004B686D" w:rsidRPr="00806037" w:rsidRDefault="004B686D" w:rsidP="008802F0">
            <w:pPr>
              <w:pStyle w:val="TableParagraph"/>
              <w:spacing w:before="80"/>
              <w:rPr>
                <w:rFonts w:ascii="Arial" w:hAnsi="Arial" w:cs="Arial"/>
                <w:b/>
                <w:w w:val="105"/>
                <w:sz w:val="14"/>
                <w:szCs w:val="14"/>
              </w:rPr>
            </w:pPr>
            <w:r w:rsidRPr="00806037">
              <w:rPr>
                <w:rFonts w:ascii="Arial" w:hAnsi="Arial" w:cs="Arial"/>
                <w:b/>
                <w:w w:val="105"/>
                <w:sz w:val="14"/>
                <w:szCs w:val="14"/>
              </w:rPr>
              <w:t>CANTIDAD</w:t>
            </w:r>
          </w:p>
        </w:tc>
      </w:tr>
      <w:tr w:rsidR="004B686D" w:rsidRPr="00806037" w14:paraId="0C4686D6" w14:textId="77777777" w:rsidTr="008802F0">
        <w:trPr>
          <w:trHeight w:val="201"/>
          <w:jc w:val="center"/>
        </w:trPr>
        <w:tc>
          <w:tcPr>
            <w:tcW w:w="851" w:type="dxa"/>
          </w:tcPr>
          <w:p w14:paraId="2CC86392"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1</w:t>
            </w:r>
          </w:p>
        </w:tc>
        <w:tc>
          <w:tcPr>
            <w:tcW w:w="3682" w:type="dxa"/>
          </w:tcPr>
          <w:p w14:paraId="1EA09435" w14:textId="77777777" w:rsidR="004B686D" w:rsidRPr="00806037" w:rsidRDefault="004B686D" w:rsidP="008802F0">
            <w:pPr>
              <w:pStyle w:val="TableParagraph"/>
              <w:spacing w:before="17" w:line="130" w:lineRule="atLeast"/>
              <w:ind w:right="397"/>
              <w:rPr>
                <w:rFonts w:ascii="Arial" w:hAnsi="Arial" w:cs="Arial"/>
                <w:sz w:val="14"/>
                <w:szCs w:val="14"/>
              </w:rPr>
            </w:pPr>
            <w:r w:rsidRPr="00806037">
              <w:rPr>
                <w:rFonts w:ascii="Arial" w:hAnsi="Arial" w:cs="Arial"/>
                <w:sz w:val="14"/>
                <w:szCs w:val="14"/>
              </w:rPr>
              <w:t xml:space="preserve">ACETONA </w:t>
            </w:r>
          </w:p>
        </w:tc>
        <w:tc>
          <w:tcPr>
            <w:tcW w:w="4021" w:type="dxa"/>
          </w:tcPr>
          <w:p w14:paraId="116289A0" w14:textId="77777777" w:rsidR="004B686D" w:rsidRPr="00806037" w:rsidRDefault="004B686D" w:rsidP="008802F0">
            <w:pPr>
              <w:pStyle w:val="TableParagraph"/>
              <w:rPr>
                <w:rFonts w:ascii="Arial" w:hAnsi="Arial" w:cs="Arial"/>
                <w:sz w:val="14"/>
                <w:szCs w:val="14"/>
              </w:rPr>
            </w:pPr>
            <w:r w:rsidRPr="00806037">
              <w:rPr>
                <w:rFonts w:ascii="Arial" w:hAnsi="Arial" w:cs="Arial"/>
                <w:sz w:val="14"/>
                <w:szCs w:val="14"/>
              </w:rPr>
              <w:t>Dos (2) unidades cada una de 500 ml.</w:t>
            </w:r>
          </w:p>
        </w:tc>
      </w:tr>
      <w:tr w:rsidR="004B686D" w:rsidRPr="00806037" w14:paraId="0BD6FA0F" w14:textId="77777777" w:rsidTr="008802F0">
        <w:trPr>
          <w:trHeight w:val="190"/>
          <w:jc w:val="center"/>
        </w:trPr>
        <w:tc>
          <w:tcPr>
            <w:tcW w:w="851" w:type="dxa"/>
          </w:tcPr>
          <w:p w14:paraId="08AF6CB4"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2</w:t>
            </w:r>
          </w:p>
        </w:tc>
        <w:tc>
          <w:tcPr>
            <w:tcW w:w="3682" w:type="dxa"/>
          </w:tcPr>
          <w:p w14:paraId="4CE9E844"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ALCOHOL ETILICO DESNATURALIZADO 95%</w:t>
            </w:r>
          </w:p>
        </w:tc>
        <w:tc>
          <w:tcPr>
            <w:tcW w:w="4021" w:type="dxa"/>
          </w:tcPr>
          <w:p w14:paraId="44805F5B" w14:textId="77777777" w:rsidR="004B686D" w:rsidRPr="00806037" w:rsidRDefault="004B686D" w:rsidP="008802F0">
            <w:pPr>
              <w:pStyle w:val="TableParagraph"/>
              <w:rPr>
                <w:rFonts w:ascii="Arial" w:hAnsi="Arial" w:cs="Arial"/>
                <w:sz w:val="14"/>
                <w:szCs w:val="14"/>
              </w:rPr>
            </w:pPr>
            <w:r w:rsidRPr="00806037">
              <w:rPr>
                <w:rFonts w:ascii="Arial" w:hAnsi="Arial" w:cs="Arial"/>
                <w:sz w:val="14"/>
                <w:szCs w:val="14"/>
              </w:rPr>
              <w:t>Un (1) Galón</w:t>
            </w:r>
          </w:p>
        </w:tc>
      </w:tr>
      <w:tr w:rsidR="004B686D" w:rsidRPr="00806037" w14:paraId="468F24B1" w14:textId="77777777" w:rsidTr="008802F0">
        <w:trPr>
          <w:trHeight w:val="304"/>
          <w:jc w:val="center"/>
        </w:trPr>
        <w:tc>
          <w:tcPr>
            <w:tcW w:w="851" w:type="dxa"/>
          </w:tcPr>
          <w:p w14:paraId="5143B650"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3</w:t>
            </w:r>
          </w:p>
        </w:tc>
        <w:tc>
          <w:tcPr>
            <w:tcW w:w="3682" w:type="dxa"/>
          </w:tcPr>
          <w:p w14:paraId="2DB602FD" w14:textId="77777777" w:rsidR="004B686D" w:rsidRPr="00806037" w:rsidRDefault="004B686D" w:rsidP="008802F0">
            <w:pPr>
              <w:pStyle w:val="TableParagraph"/>
              <w:spacing w:before="17" w:line="130" w:lineRule="atLeast"/>
              <w:ind w:right="397"/>
              <w:rPr>
                <w:rFonts w:ascii="Arial" w:hAnsi="Arial" w:cs="Arial"/>
                <w:sz w:val="14"/>
                <w:szCs w:val="14"/>
              </w:rPr>
            </w:pPr>
            <w:r w:rsidRPr="00806037">
              <w:rPr>
                <w:rFonts w:ascii="Arial" w:hAnsi="Arial" w:cs="Arial"/>
                <w:sz w:val="14"/>
                <w:szCs w:val="14"/>
              </w:rPr>
              <w:t>ASA DE FERRONIQUEL MANGO DE ALUMINIO CURVA</w:t>
            </w:r>
          </w:p>
        </w:tc>
        <w:tc>
          <w:tcPr>
            <w:tcW w:w="4021" w:type="dxa"/>
          </w:tcPr>
          <w:p w14:paraId="3A9D7B47" w14:textId="77777777" w:rsidR="004B686D" w:rsidRPr="00806037" w:rsidRDefault="004B686D" w:rsidP="008802F0">
            <w:pPr>
              <w:pStyle w:val="TableParagraph"/>
              <w:rPr>
                <w:rFonts w:ascii="Arial" w:hAnsi="Arial" w:cs="Arial"/>
                <w:sz w:val="14"/>
                <w:szCs w:val="14"/>
              </w:rPr>
            </w:pPr>
            <w:r w:rsidRPr="00806037">
              <w:rPr>
                <w:rFonts w:ascii="Arial" w:hAnsi="Arial" w:cs="Arial"/>
                <w:sz w:val="14"/>
                <w:szCs w:val="14"/>
              </w:rPr>
              <w:t>Treinta (30) unidades de ASA 4,5 cm x 17 cm</w:t>
            </w:r>
          </w:p>
        </w:tc>
      </w:tr>
      <w:tr w:rsidR="004B686D" w:rsidRPr="00806037" w14:paraId="2CD69FB7" w14:textId="77777777" w:rsidTr="008802F0">
        <w:trPr>
          <w:trHeight w:val="304"/>
          <w:jc w:val="center"/>
        </w:trPr>
        <w:tc>
          <w:tcPr>
            <w:tcW w:w="851" w:type="dxa"/>
          </w:tcPr>
          <w:p w14:paraId="7C7F623B"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4</w:t>
            </w:r>
          </w:p>
        </w:tc>
        <w:tc>
          <w:tcPr>
            <w:tcW w:w="3682" w:type="dxa"/>
          </w:tcPr>
          <w:p w14:paraId="3DE859A9" w14:textId="77777777" w:rsidR="004B686D" w:rsidRPr="00806037" w:rsidRDefault="004B686D" w:rsidP="008802F0">
            <w:pPr>
              <w:pStyle w:val="TableParagraph"/>
              <w:spacing w:before="17" w:line="130" w:lineRule="atLeast"/>
              <w:ind w:right="397"/>
              <w:rPr>
                <w:rFonts w:ascii="Arial" w:hAnsi="Arial" w:cs="Arial"/>
                <w:sz w:val="14"/>
                <w:szCs w:val="14"/>
              </w:rPr>
            </w:pPr>
            <w:r w:rsidRPr="00806037">
              <w:rPr>
                <w:rFonts w:ascii="Arial" w:hAnsi="Arial" w:cs="Arial"/>
                <w:sz w:val="14"/>
                <w:szCs w:val="14"/>
              </w:rPr>
              <w:t>ASA DE FERRONIQUEL MANGO DE ALUMINIO RECTA</w:t>
            </w:r>
          </w:p>
        </w:tc>
        <w:tc>
          <w:tcPr>
            <w:tcW w:w="4021" w:type="dxa"/>
          </w:tcPr>
          <w:p w14:paraId="15C47559" w14:textId="77777777" w:rsidR="004B686D" w:rsidRPr="00806037" w:rsidRDefault="004B686D" w:rsidP="008802F0">
            <w:pPr>
              <w:pStyle w:val="TableParagraph"/>
              <w:rPr>
                <w:rFonts w:ascii="Arial" w:hAnsi="Arial" w:cs="Arial"/>
                <w:sz w:val="14"/>
                <w:szCs w:val="14"/>
              </w:rPr>
            </w:pPr>
            <w:r w:rsidRPr="00806037">
              <w:rPr>
                <w:rFonts w:ascii="Arial" w:hAnsi="Arial" w:cs="Arial"/>
                <w:sz w:val="14"/>
                <w:szCs w:val="14"/>
              </w:rPr>
              <w:t>Treinta (30) unidades de ASA 6 cm x 17 cm</w:t>
            </w:r>
          </w:p>
        </w:tc>
      </w:tr>
      <w:tr w:rsidR="004B686D" w:rsidRPr="00806037" w14:paraId="6FFFA2A4" w14:textId="77777777" w:rsidTr="008802F0">
        <w:trPr>
          <w:trHeight w:val="190"/>
          <w:jc w:val="center"/>
        </w:trPr>
        <w:tc>
          <w:tcPr>
            <w:tcW w:w="851" w:type="dxa"/>
          </w:tcPr>
          <w:p w14:paraId="40B9F4CA"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5</w:t>
            </w:r>
          </w:p>
        </w:tc>
        <w:tc>
          <w:tcPr>
            <w:tcW w:w="3682" w:type="dxa"/>
          </w:tcPr>
          <w:p w14:paraId="38F0C3E6" w14:textId="77777777" w:rsidR="004B686D" w:rsidRPr="00806037" w:rsidRDefault="004B686D" w:rsidP="008802F0">
            <w:pPr>
              <w:pStyle w:val="TableParagraph"/>
              <w:ind w:left="32" w:right="397"/>
              <w:rPr>
                <w:rFonts w:ascii="Arial" w:hAnsi="Arial" w:cs="Arial"/>
                <w:sz w:val="14"/>
                <w:szCs w:val="14"/>
              </w:rPr>
            </w:pPr>
            <w:r w:rsidRPr="00806037">
              <w:rPr>
                <w:rFonts w:ascii="Arial" w:hAnsi="Arial" w:cs="Arial"/>
                <w:sz w:val="14"/>
                <w:szCs w:val="14"/>
              </w:rPr>
              <w:t>ASPIRADOR DE PIPETAS PLÁSTICO</w:t>
            </w:r>
          </w:p>
        </w:tc>
        <w:tc>
          <w:tcPr>
            <w:tcW w:w="4021" w:type="dxa"/>
          </w:tcPr>
          <w:p w14:paraId="07981238" w14:textId="77777777" w:rsidR="004B686D" w:rsidRPr="00806037" w:rsidRDefault="004B686D" w:rsidP="008802F0">
            <w:pPr>
              <w:pStyle w:val="TableParagraph"/>
              <w:rPr>
                <w:rFonts w:ascii="Arial" w:hAnsi="Arial" w:cs="Arial"/>
                <w:sz w:val="14"/>
                <w:szCs w:val="14"/>
              </w:rPr>
            </w:pPr>
            <w:r w:rsidRPr="00806037">
              <w:rPr>
                <w:rFonts w:ascii="Arial" w:hAnsi="Arial" w:cs="Arial"/>
                <w:sz w:val="14"/>
                <w:szCs w:val="14"/>
              </w:rPr>
              <w:t>Doce (12) unidades, cada una con capacidad de 25 ml (pipeteador) rojo.</w:t>
            </w:r>
          </w:p>
        </w:tc>
      </w:tr>
      <w:tr w:rsidR="004B686D" w:rsidRPr="00806037" w14:paraId="74929417" w14:textId="77777777" w:rsidTr="008802F0">
        <w:trPr>
          <w:trHeight w:val="174"/>
          <w:jc w:val="center"/>
        </w:trPr>
        <w:tc>
          <w:tcPr>
            <w:tcW w:w="851" w:type="dxa"/>
          </w:tcPr>
          <w:p w14:paraId="3D0F658A"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6</w:t>
            </w:r>
          </w:p>
        </w:tc>
        <w:tc>
          <w:tcPr>
            <w:tcW w:w="3682" w:type="dxa"/>
          </w:tcPr>
          <w:p w14:paraId="12B731A2"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BALÓN PARA DESTILACIÓN FONDO PLANO</w:t>
            </w:r>
          </w:p>
        </w:tc>
        <w:tc>
          <w:tcPr>
            <w:tcW w:w="4021" w:type="dxa"/>
          </w:tcPr>
          <w:p w14:paraId="18F7C6CE" w14:textId="77777777" w:rsidR="004B686D" w:rsidRPr="00806037" w:rsidRDefault="004B686D" w:rsidP="008802F0">
            <w:pPr>
              <w:pStyle w:val="TableParagraph"/>
              <w:rPr>
                <w:rFonts w:ascii="Arial" w:hAnsi="Arial" w:cs="Arial"/>
                <w:sz w:val="14"/>
                <w:szCs w:val="14"/>
              </w:rPr>
            </w:pPr>
            <w:r w:rsidRPr="00806037">
              <w:rPr>
                <w:rFonts w:ascii="Arial" w:hAnsi="Arial" w:cs="Arial"/>
                <w:sz w:val="14"/>
                <w:szCs w:val="14"/>
              </w:rPr>
              <w:t>Cinco (5) unidades, cada una con capacidad de 500 ml.</w:t>
            </w:r>
          </w:p>
        </w:tc>
      </w:tr>
      <w:tr w:rsidR="004B686D" w:rsidRPr="00806037" w14:paraId="21FA2D35" w14:textId="77777777" w:rsidTr="008802F0">
        <w:trPr>
          <w:trHeight w:val="190"/>
          <w:jc w:val="center"/>
        </w:trPr>
        <w:tc>
          <w:tcPr>
            <w:tcW w:w="851" w:type="dxa"/>
          </w:tcPr>
          <w:p w14:paraId="36482C98"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7</w:t>
            </w:r>
          </w:p>
        </w:tc>
        <w:tc>
          <w:tcPr>
            <w:tcW w:w="3682" w:type="dxa"/>
          </w:tcPr>
          <w:p w14:paraId="09E38EFA"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BALÓN PARA DESTILACIÓN FONDO PLANO</w:t>
            </w:r>
          </w:p>
        </w:tc>
        <w:tc>
          <w:tcPr>
            <w:tcW w:w="4021" w:type="dxa"/>
          </w:tcPr>
          <w:p w14:paraId="79F0B26E" w14:textId="77777777" w:rsidR="004B686D" w:rsidRPr="00806037" w:rsidRDefault="004B686D" w:rsidP="008802F0">
            <w:pPr>
              <w:pStyle w:val="TableParagraph"/>
              <w:rPr>
                <w:rFonts w:ascii="Arial" w:hAnsi="Arial" w:cs="Arial"/>
                <w:sz w:val="14"/>
                <w:szCs w:val="14"/>
              </w:rPr>
            </w:pPr>
            <w:r w:rsidRPr="00806037">
              <w:rPr>
                <w:rFonts w:ascii="Arial" w:hAnsi="Arial" w:cs="Arial"/>
                <w:sz w:val="14"/>
                <w:szCs w:val="14"/>
              </w:rPr>
              <w:t>Cinco (5) unidades, cada una con capacidad de 250 ml</w:t>
            </w:r>
          </w:p>
        </w:tc>
      </w:tr>
      <w:tr w:rsidR="004B686D" w:rsidRPr="00806037" w14:paraId="3F83C1F3" w14:textId="77777777" w:rsidTr="008802F0">
        <w:trPr>
          <w:trHeight w:val="190"/>
          <w:jc w:val="center"/>
        </w:trPr>
        <w:tc>
          <w:tcPr>
            <w:tcW w:w="851" w:type="dxa"/>
          </w:tcPr>
          <w:p w14:paraId="15A51EDA"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8</w:t>
            </w:r>
          </w:p>
        </w:tc>
        <w:tc>
          <w:tcPr>
            <w:tcW w:w="3682" w:type="dxa"/>
          </w:tcPr>
          <w:p w14:paraId="7A9D4771"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CAJA PETRI VIDRIO</w:t>
            </w:r>
          </w:p>
        </w:tc>
        <w:tc>
          <w:tcPr>
            <w:tcW w:w="4021" w:type="dxa"/>
          </w:tcPr>
          <w:p w14:paraId="7ECAA75E" w14:textId="77777777" w:rsidR="004B686D" w:rsidRPr="00806037" w:rsidRDefault="004B686D" w:rsidP="008802F0">
            <w:pPr>
              <w:pStyle w:val="TableParagraph"/>
              <w:rPr>
                <w:rFonts w:ascii="Arial" w:hAnsi="Arial" w:cs="Arial"/>
                <w:sz w:val="14"/>
                <w:szCs w:val="14"/>
              </w:rPr>
            </w:pPr>
            <w:r w:rsidRPr="00806037">
              <w:rPr>
                <w:rFonts w:ascii="Arial" w:hAnsi="Arial" w:cs="Arial"/>
                <w:sz w:val="14"/>
                <w:szCs w:val="14"/>
              </w:rPr>
              <w:t>Veinte (20) unidades de 60 x 15 mm</w:t>
            </w:r>
          </w:p>
        </w:tc>
      </w:tr>
      <w:tr w:rsidR="004B686D" w:rsidRPr="00806037" w14:paraId="7E436A67" w14:textId="77777777" w:rsidTr="008802F0">
        <w:trPr>
          <w:trHeight w:val="190"/>
          <w:jc w:val="center"/>
        </w:trPr>
        <w:tc>
          <w:tcPr>
            <w:tcW w:w="851" w:type="dxa"/>
          </w:tcPr>
          <w:p w14:paraId="3CB46A68"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9</w:t>
            </w:r>
          </w:p>
        </w:tc>
        <w:tc>
          <w:tcPr>
            <w:tcW w:w="3682" w:type="dxa"/>
          </w:tcPr>
          <w:p w14:paraId="7062FD88"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CAJA PETRI VIDRIO</w:t>
            </w:r>
          </w:p>
        </w:tc>
        <w:tc>
          <w:tcPr>
            <w:tcW w:w="4021" w:type="dxa"/>
          </w:tcPr>
          <w:p w14:paraId="20A53DDF" w14:textId="77777777" w:rsidR="004B686D" w:rsidRPr="00806037" w:rsidRDefault="004B686D" w:rsidP="008802F0">
            <w:pPr>
              <w:pStyle w:val="TableParagraph"/>
              <w:rPr>
                <w:rFonts w:ascii="Arial" w:hAnsi="Arial" w:cs="Arial"/>
                <w:sz w:val="14"/>
                <w:szCs w:val="14"/>
              </w:rPr>
            </w:pPr>
            <w:r w:rsidRPr="00806037">
              <w:rPr>
                <w:rFonts w:ascii="Arial" w:hAnsi="Arial" w:cs="Arial"/>
                <w:sz w:val="14"/>
                <w:szCs w:val="14"/>
              </w:rPr>
              <w:t xml:space="preserve">Cincuenta (50) unidades de 100 x 15 </w:t>
            </w:r>
            <w:proofErr w:type="spellStart"/>
            <w:r w:rsidRPr="00806037">
              <w:rPr>
                <w:rFonts w:ascii="Arial" w:hAnsi="Arial" w:cs="Arial"/>
                <w:sz w:val="14"/>
                <w:szCs w:val="14"/>
              </w:rPr>
              <w:t>mm.</w:t>
            </w:r>
            <w:proofErr w:type="spellEnd"/>
          </w:p>
        </w:tc>
      </w:tr>
      <w:tr w:rsidR="004B686D" w:rsidRPr="00806037" w14:paraId="3DEFE092" w14:textId="77777777" w:rsidTr="008802F0">
        <w:trPr>
          <w:trHeight w:val="190"/>
          <w:jc w:val="center"/>
        </w:trPr>
        <w:tc>
          <w:tcPr>
            <w:tcW w:w="851" w:type="dxa"/>
          </w:tcPr>
          <w:p w14:paraId="7B55DBD0"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10</w:t>
            </w:r>
          </w:p>
        </w:tc>
        <w:tc>
          <w:tcPr>
            <w:tcW w:w="3682" w:type="dxa"/>
          </w:tcPr>
          <w:p w14:paraId="27DEB812"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CAPSULA DE PORCELANA CON PICO</w:t>
            </w:r>
          </w:p>
        </w:tc>
        <w:tc>
          <w:tcPr>
            <w:tcW w:w="4021" w:type="dxa"/>
          </w:tcPr>
          <w:p w14:paraId="2648479C" w14:textId="77777777" w:rsidR="004B686D" w:rsidRPr="00806037" w:rsidRDefault="004B686D" w:rsidP="008802F0">
            <w:pPr>
              <w:pStyle w:val="TableParagraph"/>
              <w:rPr>
                <w:rFonts w:ascii="Arial" w:hAnsi="Arial" w:cs="Arial"/>
                <w:sz w:val="14"/>
                <w:szCs w:val="14"/>
              </w:rPr>
            </w:pPr>
            <w:r w:rsidRPr="00806037">
              <w:rPr>
                <w:rFonts w:ascii="Arial" w:hAnsi="Arial" w:cs="Arial"/>
                <w:sz w:val="14"/>
                <w:szCs w:val="14"/>
              </w:rPr>
              <w:t>Diez (10) unidades, cada una con un diámetro de 85 mm y con Capacidad de 100 ml</w:t>
            </w:r>
          </w:p>
        </w:tc>
      </w:tr>
      <w:tr w:rsidR="004B686D" w:rsidRPr="00806037" w14:paraId="39A1C2CF" w14:textId="77777777" w:rsidTr="008802F0">
        <w:trPr>
          <w:trHeight w:val="190"/>
          <w:jc w:val="center"/>
        </w:trPr>
        <w:tc>
          <w:tcPr>
            <w:tcW w:w="851" w:type="dxa"/>
          </w:tcPr>
          <w:p w14:paraId="36872405"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11</w:t>
            </w:r>
          </w:p>
        </w:tc>
        <w:tc>
          <w:tcPr>
            <w:tcW w:w="3682" w:type="dxa"/>
          </w:tcPr>
          <w:p w14:paraId="797DABA1"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COBRE II SULFATO PENTAHIDRATO</w:t>
            </w:r>
          </w:p>
        </w:tc>
        <w:tc>
          <w:tcPr>
            <w:tcW w:w="4021" w:type="dxa"/>
          </w:tcPr>
          <w:p w14:paraId="652E3B31" w14:textId="77777777" w:rsidR="004B686D" w:rsidRPr="00806037" w:rsidRDefault="004B686D" w:rsidP="008802F0">
            <w:pPr>
              <w:pStyle w:val="TableParagraph"/>
              <w:rPr>
                <w:rFonts w:ascii="Arial" w:hAnsi="Arial" w:cs="Arial"/>
                <w:sz w:val="14"/>
                <w:szCs w:val="14"/>
              </w:rPr>
            </w:pPr>
            <w:r w:rsidRPr="00806037">
              <w:rPr>
                <w:rFonts w:ascii="Arial" w:hAnsi="Arial" w:cs="Arial"/>
                <w:sz w:val="14"/>
                <w:szCs w:val="14"/>
              </w:rPr>
              <w:t xml:space="preserve">Tres (3) unidades, cada una de 250 gramos. </w:t>
            </w:r>
          </w:p>
        </w:tc>
      </w:tr>
      <w:tr w:rsidR="004B686D" w:rsidRPr="00806037" w14:paraId="49EA10DA" w14:textId="77777777" w:rsidTr="008802F0">
        <w:trPr>
          <w:trHeight w:val="210"/>
          <w:jc w:val="center"/>
        </w:trPr>
        <w:tc>
          <w:tcPr>
            <w:tcW w:w="851" w:type="dxa"/>
          </w:tcPr>
          <w:p w14:paraId="0DBB4A48"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12</w:t>
            </w:r>
          </w:p>
        </w:tc>
        <w:tc>
          <w:tcPr>
            <w:tcW w:w="3682" w:type="dxa"/>
          </w:tcPr>
          <w:p w14:paraId="651D5FC8" w14:textId="77777777" w:rsidR="004B686D" w:rsidRPr="00806037" w:rsidRDefault="004B686D" w:rsidP="008802F0">
            <w:pPr>
              <w:pStyle w:val="TableParagraph"/>
              <w:spacing w:before="17" w:line="130" w:lineRule="atLeast"/>
              <w:ind w:right="397"/>
              <w:rPr>
                <w:rFonts w:ascii="Arial" w:hAnsi="Arial" w:cs="Arial"/>
                <w:sz w:val="14"/>
                <w:szCs w:val="14"/>
              </w:rPr>
            </w:pPr>
            <w:r w:rsidRPr="00806037">
              <w:rPr>
                <w:rFonts w:ascii="Arial" w:hAnsi="Arial" w:cs="Arial"/>
                <w:sz w:val="14"/>
                <w:szCs w:val="14"/>
              </w:rPr>
              <w:t>CRISOL DE PORCELANA FORMA MEDIANA CON TAPA</w:t>
            </w:r>
          </w:p>
        </w:tc>
        <w:tc>
          <w:tcPr>
            <w:tcW w:w="4021" w:type="dxa"/>
          </w:tcPr>
          <w:p w14:paraId="32F05B44"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Diez (10) unidades, cada una de 70 ml.</w:t>
            </w:r>
          </w:p>
        </w:tc>
      </w:tr>
      <w:tr w:rsidR="004B686D" w:rsidRPr="00806037" w14:paraId="26B87F61" w14:textId="77777777" w:rsidTr="008802F0">
        <w:trPr>
          <w:trHeight w:val="190"/>
          <w:jc w:val="center"/>
        </w:trPr>
        <w:tc>
          <w:tcPr>
            <w:tcW w:w="851" w:type="dxa"/>
          </w:tcPr>
          <w:p w14:paraId="33954A2C"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13</w:t>
            </w:r>
          </w:p>
        </w:tc>
        <w:tc>
          <w:tcPr>
            <w:tcW w:w="3682" w:type="dxa"/>
          </w:tcPr>
          <w:p w14:paraId="014B3EB3"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CUCHILLA PARA BISTURÍ (CAJA X100 UNDS)</w:t>
            </w:r>
          </w:p>
        </w:tc>
        <w:tc>
          <w:tcPr>
            <w:tcW w:w="4021" w:type="dxa"/>
          </w:tcPr>
          <w:p w14:paraId="3EB0FBCB"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Dos (2) cajas, cada una con  un contenido de 100 unidades, hoja N.º 15</w:t>
            </w:r>
          </w:p>
        </w:tc>
      </w:tr>
      <w:tr w:rsidR="004B686D" w:rsidRPr="00806037" w14:paraId="14A8EB52" w14:textId="77777777" w:rsidTr="008802F0">
        <w:trPr>
          <w:trHeight w:val="190"/>
          <w:jc w:val="center"/>
        </w:trPr>
        <w:tc>
          <w:tcPr>
            <w:tcW w:w="851" w:type="dxa"/>
          </w:tcPr>
          <w:p w14:paraId="0EFB6902"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14</w:t>
            </w:r>
          </w:p>
        </w:tc>
        <w:tc>
          <w:tcPr>
            <w:tcW w:w="3682" w:type="dxa"/>
          </w:tcPr>
          <w:p w14:paraId="5DF8311D"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CUCHILLA PARA BISTURÍ (CAJA X100 UNDS)</w:t>
            </w:r>
          </w:p>
        </w:tc>
        <w:tc>
          <w:tcPr>
            <w:tcW w:w="4021" w:type="dxa"/>
          </w:tcPr>
          <w:p w14:paraId="15811901"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Dos (2) cajas, cada una con un contenido de 100 unidades, hoja N.º 22</w:t>
            </w:r>
          </w:p>
        </w:tc>
      </w:tr>
      <w:tr w:rsidR="004B686D" w:rsidRPr="00806037" w14:paraId="2D3042F5" w14:textId="77777777" w:rsidTr="008802F0">
        <w:trPr>
          <w:trHeight w:val="147"/>
          <w:jc w:val="center"/>
        </w:trPr>
        <w:tc>
          <w:tcPr>
            <w:tcW w:w="851" w:type="dxa"/>
          </w:tcPr>
          <w:p w14:paraId="2F5865DB"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15</w:t>
            </w:r>
          </w:p>
        </w:tc>
        <w:tc>
          <w:tcPr>
            <w:tcW w:w="3682" w:type="dxa"/>
          </w:tcPr>
          <w:p w14:paraId="6D485DD2" w14:textId="77777777" w:rsidR="004B686D" w:rsidRPr="00806037" w:rsidRDefault="004B686D" w:rsidP="008802F0">
            <w:pPr>
              <w:pStyle w:val="TableParagraph"/>
              <w:spacing w:before="17" w:line="130" w:lineRule="atLeast"/>
              <w:ind w:right="397"/>
              <w:rPr>
                <w:rFonts w:ascii="Arial" w:hAnsi="Arial" w:cs="Arial"/>
                <w:sz w:val="14"/>
                <w:szCs w:val="14"/>
              </w:rPr>
            </w:pPr>
            <w:r w:rsidRPr="00806037">
              <w:rPr>
                <w:rFonts w:ascii="Arial" w:hAnsi="Arial" w:cs="Arial"/>
                <w:sz w:val="14"/>
                <w:szCs w:val="14"/>
              </w:rPr>
              <w:t>EMBUDO SEPARACIÓN LLAVE TEFLÓN TAPÓN PLÁSTICO</w:t>
            </w:r>
          </w:p>
        </w:tc>
        <w:tc>
          <w:tcPr>
            <w:tcW w:w="4021" w:type="dxa"/>
          </w:tcPr>
          <w:p w14:paraId="0C442446"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Cinco (5) unidades, cada una con capacidad de 250 ml.</w:t>
            </w:r>
          </w:p>
        </w:tc>
      </w:tr>
      <w:tr w:rsidR="004B686D" w:rsidRPr="00806037" w14:paraId="15200883" w14:textId="77777777" w:rsidTr="008802F0">
        <w:trPr>
          <w:trHeight w:val="190"/>
          <w:jc w:val="center"/>
        </w:trPr>
        <w:tc>
          <w:tcPr>
            <w:tcW w:w="851" w:type="dxa"/>
          </w:tcPr>
          <w:p w14:paraId="2F858D51"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16</w:t>
            </w:r>
          </w:p>
        </w:tc>
        <w:tc>
          <w:tcPr>
            <w:tcW w:w="3682" w:type="dxa"/>
          </w:tcPr>
          <w:p w14:paraId="318B2DE0"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ERLENMEYER CUELLO ANGOSTO</w:t>
            </w:r>
          </w:p>
        </w:tc>
        <w:tc>
          <w:tcPr>
            <w:tcW w:w="4021" w:type="dxa"/>
          </w:tcPr>
          <w:p w14:paraId="436BAEDC"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Doce (12) unidades, cada una con capacidad de 50 ml.</w:t>
            </w:r>
          </w:p>
        </w:tc>
      </w:tr>
      <w:tr w:rsidR="004B686D" w:rsidRPr="00806037" w14:paraId="26C283BD" w14:textId="77777777" w:rsidTr="008802F0">
        <w:trPr>
          <w:trHeight w:val="190"/>
          <w:jc w:val="center"/>
        </w:trPr>
        <w:tc>
          <w:tcPr>
            <w:tcW w:w="851" w:type="dxa"/>
          </w:tcPr>
          <w:p w14:paraId="08F35439"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17</w:t>
            </w:r>
          </w:p>
        </w:tc>
        <w:tc>
          <w:tcPr>
            <w:tcW w:w="3682" w:type="dxa"/>
          </w:tcPr>
          <w:p w14:paraId="79F2BEE2"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ERLENMEYER CUELLO ANGOSTO</w:t>
            </w:r>
          </w:p>
        </w:tc>
        <w:tc>
          <w:tcPr>
            <w:tcW w:w="4021" w:type="dxa"/>
          </w:tcPr>
          <w:p w14:paraId="7091DC6F"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Doce (12) unidades, cada una con capacidad de 100 ml.</w:t>
            </w:r>
          </w:p>
        </w:tc>
      </w:tr>
      <w:tr w:rsidR="004B686D" w:rsidRPr="00806037" w14:paraId="11B626FC" w14:textId="77777777" w:rsidTr="008802F0">
        <w:trPr>
          <w:trHeight w:val="190"/>
          <w:jc w:val="center"/>
        </w:trPr>
        <w:tc>
          <w:tcPr>
            <w:tcW w:w="851" w:type="dxa"/>
          </w:tcPr>
          <w:p w14:paraId="0F44B56A"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lastRenderedPageBreak/>
              <w:t>18</w:t>
            </w:r>
          </w:p>
        </w:tc>
        <w:tc>
          <w:tcPr>
            <w:tcW w:w="3682" w:type="dxa"/>
          </w:tcPr>
          <w:p w14:paraId="59F06F7C"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ERLENMEYER CUELLO ANGOSTO</w:t>
            </w:r>
          </w:p>
        </w:tc>
        <w:tc>
          <w:tcPr>
            <w:tcW w:w="4021" w:type="dxa"/>
          </w:tcPr>
          <w:p w14:paraId="77F1C8ED"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Doce (12) unidades, cada una con capacidad de 250 ml.</w:t>
            </w:r>
          </w:p>
        </w:tc>
      </w:tr>
      <w:tr w:rsidR="004B686D" w:rsidRPr="00806037" w14:paraId="7365B95C" w14:textId="77777777" w:rsidTr="008802F0">
        <w:trPr>
          <w:trHeight w:val="190"/>
          <w:jc w:val="center"/>
        </w:trPr>
        <w:tc>
          <w:tcPr>
            <w:tcW w:w="851" w:type="dxa"/>
          </w:tcPr>
          <w:p w14:paraId="140240D4"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19</w:t>
            </w:r>
          </w:p>
        </w:tc>
        <w:tc>
          <w:tcPr>
            <w:tcW w:w="3682" w:type="dxa"/>
          </w:tcPr>
          <w:p w14:paraId="357DD018"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ERLENMEYER CUELLO ANGOSTO</w:t>
            </w:r>
          </w:p>
        </w:tc>
        <w:tc>
          <w:tcPr>
            <w:tcW w:w="4021" w:type="dxa"/>
          </w:tcPr>
          <w:p w14:paraId="36A502B5"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Doce (12) unidades, cada una con capacidad de 500 ml.</w:t>
            </w:r>
          </w:p>
        </w:tc>
      </w:tr>
      <w:tr w:rsidR="004B686D" w:rsidRPr="00806037" w14:paraId="2D454719" w14:textId="77777777" w:rsidTr="008802F0">
        <w:trPr>
          <w:trHeight w:val="190"/>
          <w:jc w:val="center"/>
        </w:trPr>
        <w:tc>
          <w:tcPr>
            <w:tcW w:w="851" w:type="dxa"/>
          </w:tcPr>
          <w:p w14:paraId="2084F5EF"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20</w:t>
            </w:r>
          </w:p>
        </w:tc>
        <w:tc>
          <w:tcPr>
            <w:tcW w:w="3682" w:type="dxa"/>
          </w:tcPr>
          <w:p w14:paraId="27DBA0E0"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ERLENMEYER CUELLO ANGOSTO</w:t>
            </w:r>
          </w:p>
        </w:tc>
        <w:tc>
          <w:tcPr>
            <w:tcW w:w="4021" w:type="dxa"/>
          </w:tcPr>
          <w:p w14:paraId="2FB77D0E"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Quince (15) unidades, cada una con capacidad de 1000 ml.</w:t>
            </w:r>
          </w:p>
        </w:tc>
      </w:tr>
      <w:tr w:rsidR="004B686D" w:rsidRPr="00806037" w14:paraId="7766D59A" w14:textId="77777777" w:rsidTr="008802F0">
        <w:trPr>
          <w:trHeight w:val="190"/>
          <w:jc w:val="center"/>
        </w:trPr>
        <w:tc>
          <w:tcPr>
            <w:tcW w:w="851" w:type="dxa"/>
          </w:tcPr>
          <w:p w14:paraId="55C548B9"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21</w:t>
            </w:r>
          </w:p>
        </w:tc>
        <w:tc>
          <w:tcPr>
            <w:tcW w:w="3682" w:type="dxa"/>
          </w:tcPr>
          <w:p w14:paraId="0C83B55B"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ESPÁTULA CUCHARA EN ACERO</w:t>
            </w:r>
          </w:p>
        </w:tc>
        <w:tc>
          <w:tcPr>
            <w:tcW w:w="4021" w:type="dxa"/>
          </w:tcPr>
          <w:p w14:paraId="33D116DC"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 xml:space="preserve">Quince (15) unidades, cada una de 18 cm de largo </w:t>
            </w:r>
          </w:p>
        </w:tc>
      </w:tr>
      <w:tr w:rsidR="004B686D" w:rsidRPr="00806037" w14:paraId="1FBD00AE" w14:textId="77777777" w:rsidTr="008802F0">
        <w:trPr>
          <w:trHeight w:val="190"/>
          <w:jc w:val="center"/>
        </w:trPr>
        <w:tc>
          <w:tcPr>
            <w:tcW w:w="851" w:type="dxa"/>
          </w:tcPr>
          <w:p w14:paraId="3F1D736D"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22</w:t>
            </w:r>
          </w:p>
        </w:tc>
        <w:tc>
          <w:tcPr>
            <w:tcW w:w="3682" w:type="dxa"/>
          </w:tcPr>
          <w:p w14:paraId="67E1E773"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GUANTES DE NITRILO TALLA M</w:t>
            </w:r>
          </w:p>
        </w:tc>
        <w:tc>
          <w:tcPr>
            <w:tcW w:w="4021" w:type="dxa"/>
          </w:tcPr>
          <w:p w14:paraId="60791239"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Dos (2) cajas, cada una con 50 pares de guantes.</w:t>
            </w:r>
          </w:p>
        </w:tc>
      </w:tr>
      <w:tr w:rsidR="004B686D" w:rsidRPr="00806037" w14:paraId="0918FA4C" w14:textId="77777777" w:rsidTr="008802F0">
        <w:trPr>
          <w:trHeight w:val="190"/>
          <w:jc w:val="center"/>
        </w:trPr>
        <w:tc>
          <w:tcPr>
            <w:tcW w:w="851" w:type="dxa"/>
          </w:tcPr>
          <w:p w14:paraId="30CFE33C"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23</w:t>
            </w:r>
          </w:p>
        </w:tc>
        <w:tc>
          <w:tcPr>
            <w:tcW w:w="3682" w:type="dxa"/>
          </w:tcPr>
          <w:p w14:paraId="324D4E56"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KIT REACTIVOS BIOLOGIA Y CIENCIAS</w:t>
            </w:r>
          </w:p>
        </w:tc>
        <w:tc>
          <w:tcPr>
            <w:tcW w:w="4021" w:type="dxa"/>
          </w:tcPr>
          <w:p w14:paraId="5AC31567"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50 Kits</w:t>
            </w:r>
          </w:p>
        </w:tc>
      </w:tr>
      <w:tr w:rsidR="004B686D" w:rsidRPr="00806037" w14:paraId="37A0258C" w14:textId="77777777" w:rsidTr="008802F0">
        <w:trPr>
          <w:trHeight w:val="190"/>
          <w:jc w:val="center"/>
        </w:trPr>
        <w:tc>
          <w:tcPr>
            <w:tcW w:w="851" w:type="dxa"/>
          </w:tcPr>
          <w:p w14:paraId="1E46DBFA"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24</w:t>
            </w:r>
          </w:p>
        </w:tc>
        <w:tc>
          <w:tcPr>
            <w:tcW w:w="3682" w:type="dxa"/>
          </w:tcPr>
          <w:p w14:paraId="1F71B94C"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KIT REACTIVOS QCA ORGÁNICA / INORGÁNICA</w:t>
            </w:r>
          </w:p>
        </w:tc>
        <w:tc>
          <w:tcPr>
            <w:tcW w:w="4021" w:type="dxa"/>
          </w:tcPr>
          <w:p w14:paraId="68DE6A47"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 xml:space="preserve">100 Kits </w:t>
            </w:r>
          </w:p>
        </w:tc>
      </w:tr>
      <w:tr w:rsidR="004B686D" w:rsidRPr="00806037" w14:paraId="78F7E0D0" w14:textId="77777777" w:rsidTr="008802F0">
        <w:trPr>
          <w:trHeight w:val="190"/>
          <w:jc w:val="center"/>
        </w:trPr>
        <w:tc>
          <w:tcPr>
            <w:tcW w:w="851" w:type="dxa"/>
          </w:tcPr>
          <w:p w14:paraId="15CD3A16"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25</w:t>
            </w:r>
          </w:p>
        </w:tc>
        <w:tc>
          <w:tcPr>
            <w:tcW w:w="3682" w:type="dxa"/>
          </w:tcPr>
          <w:p w14:paraId="7D3A29BE"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LÁMINA CUBRE OBJETO DE 22X22mm</w:t>
            </w:r>
          </w:p>
        </w:tc>
        <w:tc>
          <w:tcPr>
            <w:tcW w:w="4021" w:type="dxa"/>
          </w:tcPr>
          <w:p w14:paraId="3B60505D"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Treinta (30) cajas, cada una de 100 unidades.</w:t>
            </w:r>
          </w:p>
        </w:tc>
      </w:tr>
      <w:tr w:rsidR="004B686D" w:rsidRPr="00806037" w14:paraId="7819F186" w14:textId="77777777" w:rsidTr="008802F0">
        <w:trPr>
          <w:trHeight w:val="190"/>
          <w:jc w:val="center"/>
        </w:trPr>
        <w:tc>
          <w:tcPr>
            <w:tcW w:w="851" w:type="dxa"/>
          </w:tcPr>
          <w:p w14:paraId="58789461"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26</w:t>
            </w:r>
          </w:p>
        </w:tc>
        <w:tc>
          <w:tcPr>
            <w:tcW w:w="3682" w:type="dxa"/>
          </w:tcPr>
          <w:p w14:paraId="24E14128" w14:textId="77777777" w:rsidR="004B686D" w:rsidRPr="00806037" w:rsidRDefault="004B686D" w:rsidP="008802F0">
            <w:pPr>
              <w:pStyle w:val="TableParagraph"/>
              <w:ind w:left="32" w:right="397"/>
              <w:rPr>
                <w:rFonts w:ascii="Arial" w:hAnsi="Arial" w:cs="Arial"/>
                <w:sz w:val="14"/>
                <w:szCs w:val="14"/>
              </w:rPr>
            </w:pPr>
            <w:r w:rsidRPr="00806037">
              <w:rPr>
                <w:rFonts w:ascii="Arial" w:hAnsi="Arial" w:cs="Arial"/>
                <w:sz w:val="14"/>
                <w:szCs w:val="14"/>
              </w:rPr>
              <w:t>LÁMINA PORTA OBJETO DE 76X26X0,8 mm</w:t>
            </w:r>
          </w:p>
        </w:tc>
        <w:tc>
          <w:tcPr>
            <w:tcW w:w="4021" w:type="dxa"/>
          </w:tcPr>
          <w:p w14:paraId="708D4EEE"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Cincuenta (50) cajas, cada una de 50 unidades.</w:t>
            </w:r>
          </w:p>
        </w:tc>
      </w:tr>
      <w:tr w:rsidR="004B686D" w:rsidRPr="00806037" w14:paraId="34BC090B" w14:textId="77777777" w:rsidTr="008802F0">
        <w:trPr>
          <w:trHeight w:val="190"/>
          <w:jc w:val="center"/>
        </w:trPr>
        <w:tc>
          <w:tcPr>
            <w:tcW w:w="851" w:type="dxa"/>
          </w:tcPr>
          <w:p w14:paraId="1653A5A2"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27</w:t>
            </w:r>
          </w:p>
        </w:tc>
        <w:tc>
          <w:tcPr>
            <w:tcW w:w="3682" w:type="dxa"/>
          </w:tcPr>
          <w:p w14:paraId="2205E662"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MANGO PARA BISTURÍ</w:t>
            </w:r>
          </w:p>
        </w:tc>
        <w:tc>
          <w:tcPr>
            <w:tcW w:w="4021" w:type="dxa"/>
          </w:tcPr>
          <w:p w14:paraId="57640FB9"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Veinte (20) unidades, mango referencia N.º 3</w:t>
            </w:r>
          </w:p>
        </w:tc>
      </w:tr>
      <w:tr w:rsidR="004B686D" w:rsidRPr="00806037" w14:paraId="44E5B941" w14:textId="77777777" w:rsidTr="008802F0">
        <w:trPr>
          <w:trHeight w:val="190"/>
          <w:jc w:val="center"/>
        </w:trPr>
        <w:tc>
          <w:tcPr>
            <w:tcW w:w="851" w:type="dxa"/>
          </w:tcPr>
          <w:p w14:paraId="2CB3C6DC"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28</w:t>
            </w:r>
          </w:p>
        </w:tc>
        <w:tc>
          <w:tcPr>
            <w:tcW w:w="3682" w:type="dxa"/>
          </w:tcPr>
          <w:p w14:paraId="07E0B3ED"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MANGO PARA BISTURÍ</w:t>
            </w:r>
          </w:p>
        </w:tc>
        <w:tc>
          <w:tcPr>
            <w:tcW w:w="4021" w:type="dxa"/>
          </w:tcPr>
          <w:p w14:paraId="526341F2"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Veinte (20) unidades, mango referencia N.º 4</w:t>
            </w:r>
          </w:p>
        </w:tc>
      </w:tr>
      <w:tr w:rsidR="004B686D" w:rsidRPr="00806037" w14:paraId="1A1499E3" w14:textId="77777777" w:rsidTr="008802F0">
        <w:trPr>
          <w:trHeight w:val="190"/>
          <w:jc w:val="center"/>
        </w:trPr>
        <w:tc>
          <w:tcPr>
            <w:tcW w:w="851" w:type="dxa"/>
          </w:tcPr>
          <w:p w14:paraId="3C00D25F"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29</w:t>
            </w:r>
          </w:p>
        </w:tc>
        <w:tc>
          <w:tcPr>
            <w:tcW w:w="3682" w:type="dxa"/>
          </w:tcPr>
          <w:p w14:paraId="06936599"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MORTERO DE PORCELANA CON PISTILO</w:t>
            </w:r>
          </w:p>
        </w:tc>
        <w:tc>
          <w:tcPr>
            <w:tcW w:w="4021" w:type="dxa"/>
          </w:tcPr>
          <w:p w14:paraId="5FAD6550"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Diez (10) unidades, cada una con un diámetro externo de 100mm</w:t>
            </w:r>
          </w:p>
        </w:tc>
      </w:tr>
      <w:tr w:rsidR="004B686D" w:rsidRPr="00806037" w14:paraId="7CEF1BD8" w14:textId="77777777" w:rsidTr="008802F0">
        <w:trPr>
          <w:trHeight w:val="163"/>
          <w:jc w:val="center"/>
        </w:trPr>
        <w:tc>
          <w:tcPr>
            <w:tcW w:w="851" w:type="dxa"/>
          </w:tcPr>
          <w:p w14:paraId="23605B8E"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30</w:t>
            </w:r>
          </w:p>
        </w:tc>
        <w:tc>
          <w:tcPr>
            <w:tcW w:w="3682" w:type="dxa"/>
          </w:tcPr>
          <w:p w14:paraId="42A51201" w14:textId="77777777" w:rsidR="004B686D" w:rsidRPr="00806037" w:rsidRDefault="004B686D" w:rsidP="008802F0">
            <w:pPr>
              <w:pStyle w:val="TableParagraph"/>
              <w:spacing w:before="17" w:line="130" w:lineRule="atLeast"/>
              <w:ind w:right="397"/>
              <w:rPr>
                <w:rFonts w:ascii="Arial" w:hAnsi="Arial" w:cs="Arial"/>
                <w:sz w:val="14"/>
                <w:szCs w:val="14"/>
              </w:rPr>
            </w:pPr>
            <w:r w:rsidRPr="00806037">
              <w:rPr>
                <w:rFonts w:ascii="Arial" w:hAnsi="Arial" w:cs="Arial"/>
                <w:sz w:val="14"/>
                <w:szCs w:val="14"/>
              </w:rPr>
              <w:t>PAPEL FILTRO CUALITATIVO MEDIO RÁPIDO CAJA x100</w:t>
            </w:r>
          </w:p>
        </w:tc>
        <w:tc>
          <w:tcPr>
            <w:tcW w:w="4021" w:type="dxa"/>
          </w:tcPr>
          <w:p w14:paraId="51B08BC6"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Cinco (5) cajas, cada una de 100 unidades, con discos de 12.5 cm.</w:t>
            </w:r>
          </w:p>
        </w:tc>
      </w:tr>
      <w:tr w:rsidR="004B686D" w:rsidRPr="00806037" w14:paraId="139547E9" w14:textId="77777777" w:rsidTr="008802F0">
        <w:trPr>
          <w:trHeight w:val="137"/>
          <w:jc w:val="center"/>
        </w:trPr>
        <w:tc>
          <w:tcPr>
            <w:tcW w:w="851" w:type="dxa"/>
          </w:tcPr>
          <w:p w14:paraId="7C0C2367"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31</w:t>
            </w:r>
          </w:p>
        </w:tc>
        <w:tc>
          <w:tcPr>
            <w:tcW w:w="3682" w:type="dxa"/>
          </w:tcPr>
          <w:p w14:paraId="78B72305" w14:textId="77777777" w:rsidR="004B686D" w:rsidRPr="00806037" w:rsidRDefault="004B686D" w:rsidP="008802F0">
            <w:pPr>
              <w:pStyle w:val="TableParagraph"/>
              <w:spacing w:before="17" w:line="130" w:lineRule="atLeast"/>
              <w:ind w:right="397"/>
              <w:rPr>
                <w:rFonts w:ascii="Arial" w:hAnsi="Arial" w:cs="Arial"/>
                <w:sz w:val="14"/>
                <w:szCs w:val="14"/>
              </w:rPr>
            </w:pPr>
            <w:r w:rsidRPr="00806037">
              <w:rPr>
                <w:rFonts w:ascii="Arial" w:hAnsi="Arial" w:cs="Arial"/>
                <w:sz w:val="14"/>
                <w:szCs w:val="14"/>
              </w:rPr>
              <w:t>PAPEL INDICADOR UNIVERSAL pH 1-14 MARCA DF</w:t>
            </w:r>
          </w:p>
        </w:tc>
        <w:tc>
          <w:tcPr>
            <w:tcW w:w="4021" w:type="dxa"/>
          </w:tcPr>
          <w:p w14:paraId="24C779B8"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Cinco (5) unidades, cada una de 80 tiras.</w:t>
            </w:r>
          </w:p>
        </w:tc>
      </w:tr>
      <w:tr w:rsidR="004B686D" w:rsidRPr="00806037" w14:paraId="44D510A2" w14:textId="77777777" w:rsidTr="008802F0">
        <w:trPr>
          <w:trHeight w:val="190"/>
          <w:jc w:val="center"/>
        </w:trPr>
        <w:tc>
          <w:tcPr>
            <w:tcW w:w="851" w:type="dxa"/>
          </w:tcPr>
          <w:p w14:paraId="60F474BC"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32</w:t>
            </w:r>
          </w:p>
        </w:tc>
        <w:tc>
          <w:tcPr>
            <w:tcW w:w="3682" w:type="dxa"/>
          </w:tcPr>
          <w:p w14:paraId="1D2F27E4"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PAPEL INDICADOR UNIVERSAL pH 1-14</w:t>
            </w:r>
          </w:p>
        </w:tc>
        <w:tc>
          <w:tcPr>
            <w:tcW w:w="4021" w:type="dxa"/>
          </w:tcPr>
          <w:p w14:paraId="351A1644"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Tres (3) unidades, cada uno de 100 varillas</w:t>
            </w:r>
          </w:p>
        </w:tc>
      </w:tr>
      <w:tr w:rsidR="004B686D" w:rsidRPr="00806037" w14:paraId="336B1108" w14:textId="77777777" w:rsidTr="008802F0">
        <w:trPr>
          <w:trHeight w:val="190"/>
          <w:jc w:val="center"/>
        </w:trPr>
        <w:tc>
          <w:tcPr>
            <w:tcW w:w="851" w:type="dxa"/>
          </w:tcPr>
          <w:p w14:paraId="3CEC0034"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33</w:t>
            </w:r>
          </w:p>
        </w:tc>
        <w:tc>
          <w:tcPr>
            <w:tcW w:w="3682" w:type="dxa"/>
          </w:tcPr>
          <w:p w14:paraId="44D08D34"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PICNÓMETRO SIN TERMÓMETRO</w:t>
            </w:r>
          </w:p>
        </w:tc>
        <w:tc>
          <w:tcPr>
            <w:tcW w:w="4021" w:type="dxa"/>
          </w:tcPr>
          <w:p w14:paraId="0FC5D438"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Diez (10) unidades, cada uno con una capacidad de 25 ml</w:t>
            </w:r>
          </w:p>
        </w:tc>
      </w:tr>
      <w:tr w:rsidR="004B686D" w:rsidRPr="00806037" w14:paraId="21294BF8" w14:textId="77777777" w:rsidTr="008802F0">
        <w:trPr>
          <w:trHeight w:val="304"/>
          <w:jc w:val="center"/>
        </w:trPr>
        <w:tc>
          <w:tcPr>
            <w:tcW w:w="851" w:type="dxa"/>
          </w:tcPr>
          <w:p w14:paraId="2D792B96"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34</w:t>
            </w:r>
          </w:p>
        </w:tc>
        <w:tc>
          <w:tcPr>
            <w:tcW w:w="3682" w:type="dxa"/>
          </w:tcPr>
          <w:p w14:paraId="1C89DE81"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PIPETA GRADUADA SUBDIVISIONES EN 0,1 DE</w:t>
            </w:r>
          </w:p>
          <w:p w14:paraId="7029B980" w14:textId="77777777" w:rsidR="004B686D" w:rsidRPr="00806037" w:rsidRDefault="004B686D" w:rsidP="008802F0">
            <w:pPr>
              <w:pStyle w:val="TableParagraph"/>
              <w:spacing w:before="2" w:line="129" w:lineRule="exact"/>
              <w:ind w:right="397"/>
              <w:rPr>
                <w:rFonts w:ascii="Arial" w:hAnsi="Arial" w:cs="Arial"/>
                <w:sz w:val="14"/>
                <w:szCs w:val="14"/>
              </w:rPr>
            </w:pPr>
            <w:r w:rsidRPr="00806037">
              <w:rPr>
                <w:rFonts w:ascii="Arial" w:hAnsi="Arial" w:cs="Arial"/>
                <w:sz w:val="14"/>
                <w:szCs w:val="14"/>
              </w:rPr>
              <w:t>ml</w:t>
            </w:r>
          </w:p>
        </w:tc>
        <w:tc>
          <w:tcPr>
            <w:tcW w:w="4021" w:type="dxa"/>
          </w:tcPr>
          <w:p w14:paraId="0BBE5E03"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Veinte (20) Unidades, cada uno con una capacidad de 10 ml</w:t>
            </w:r>
          </w:p>
        </w:tc>
      </w:tr>
      <w:tr w:rsidR="004B686D" w:rsidRPr="00806037" w14:paraId="7D2E3BFD" w14:textId="77777777" w:rsidTr="008802F0">
        <w:trPr>
          <w:trHeight w:val="304"/>
          <w:jc w:val="center"/>
        </w:trPr>
        <w:tc>
          <w:tcPr>
            <w:tcW w:w="851" w:type="dxa"/>
          </w:tcPr>
          <w:p w14:paraId="48542962"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35</w:t>
            </w:r>
          </w:p>
        </w:tc>
        <w:tc>
          <w:tcPr>
            <w:tcW w:w="3682" w:type="dxa"/>
          </w:tcPr>
          <w:p w14:paraId="5FC46898"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PIPETA GRADUADA SUBDIVISIONES EN 0,05</w:t>
            </w:r>
          </w:p>
          <w:p w14:paraId="0CED80D0" w14:textId="77777777" w:rsidR="004B686D" w:rsidRPr="00806037" w:rsidRDefault="004B686D" w:rsidP="008802F0">
            <w:pPr>
              <w:pStyle w:val="TableParagraph"/>
              <w:spacing w:before="2" w:line="129" w:lineRule="exact"/>
              <w:ind w:right="397"/>
              <w:rPr>
                <w:rFonts w:ascii="Arial" w:hAnsi="Arial" w:cs="Arial"/>
                <w:sz w:val="14"/>
                <w:szCs w:val="14"/>
              </w:rPr>
            </w:pPr>
            <w:r w:rsidRPr="00806037">
              <w:rPr>
                <w:rFonts w:ascii="Arial" w:hAnsi="Arial" w:cs="Arial"/>
                <w:sz w:val="14"/>
                <w:szCs w:val="14"/>
              </w:rPr>
              <w:t>DE ml</w:t>
            </w:r>
          </w:p>
        </w:tc>
        <w:tc>
          <w:tcPr>
            <w:tcW w:w="4021" w:type="dxa"/>
          </w:tcPr>
          <w:p w14:paraId="0E736D21"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Veinte (20) unidades, cada uno con una capacidad de 5 ml</w:t>
            </w:r>
          </w:p>
        </w:tc>
      </w:tr>
      <w:tr w:rsidR="004B686D" w:rsidRPr="00806037" w14:paraId="3424B583" w14:textId="77777777" w:rsidTr="008802F0">
        <w:trPr>
          <w:trHeight w:val="190"/>
          <w:jc w:val="center"/>
        </w:trPr>
        <w:tc>
          <w:tcPr>
            <w:tcW w:w="851" w:type="dxa"/>
          </w:tcPr>
          <w:p w14:paraId="71C0512B"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36</w:t>
            </w:r>
          </w:p>
        </w:tc>
        <w:tc>
          <w:tcPr>
            <w:tcW w:w="3682" w:type="dxa"/>
          </w:tcPr>
          <w:p w14:paraId="79F6CCFD"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PIPETA VOLUMÉTRICA O AFORADA IMPORTADA</w:t>
            </w:r>
          </w:p>
        </w:tc>
        <w:tc>
          <w:tcPr>
            <w:tcW w:w="4021" w:type="dxa"/>
          </w:tcPr>
          <w:p w14:paraId="0C22F52F"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Cinco (5) unidades, cada una con capacidad de 1 ml</w:t>
            </w:r>
          </w:p>
        </w:tc>
      </w:tr>
      <w:tr w:rsidR="004B686D" w:rsidRPr="00806037" w14:paraId="7358903C" w14:textId="77777777" w:rsidTr="008802F0">
        <w:trPr>
          <w:trHeight w:val="190"/>
          <w:jc w:val="center"/>
        </w:trPr>
        <w:tc>
          <w:tcPr>
            <w:tcW w:w="851" w:type="dxa"/>
          </w:tcPr>
          <w:p w14:paraId="7F542738"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37</w:t>
            </w:r>
          </w:p>
        </w:tc>
        <w:tc>
          <w:tcPr>
            <w:tcW w:w="3682" w:type="dxa"/>
          </w:tcPr>
          <w:p w14:paraId="5A719E3B"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PIPETA VOLUMÉTRICA O AFORADA IMPORTADA</w:t>
            </w:r>
          </w:p>
        </w:tc>
        <w:tc>
          <w:tcPr>
            <w:tcW w:w="4021" w:type="dxa"/>
          </w:tcPr>
          <w:p w14:paraId="53D02642" w14:textId="77777777" w:rsidR="004B686D" w:rsidRPr="00806037" w:rsidRDefault="004B686D" w:rsidP="008802F0">
            <w:pPr>
              <w:pStyle w:val="TableParagraph"/>
              <w:rPr>
                <w:rFonts w:ascii="Arial" w:hAnsi="Arial" w:cs="Arial"/>
                <w:sz w:val="14"/>
                <w:szCs w:val="14"/>
              </w:rPr>
            </w:pPr>
            <w:r w:rsidRPr="00806037">
              <w:rPr>
                <w:rFonts w:ascii="Arial" w:hAnsi="Arial" w:cs="Arial"/>
                <w:sz w:val="14"/>
                <w:szCs w:val="14"/>
              </w:rPr>
              <w:t>Cinco (5) unidades, cada una con capacidad de 5 ml</w:t>
            </w:r>
          </w:p>
        </w:tc>
      </w:tr>
      <w:tr w:rsidR="004B686D" w:rsidRPr="00806037" w14:paraId="5BD797FD" w14:textId="77777777" w:rsidTr="008802F0">
        <w:trPr>
          <w:trHeight w:val="47"/>
          <w:jc w:val="center"/>
        </w:trPr>
        <w:tc>
          <w:tcPr>
            <w:tcW w:w="851" w:type="dxa"/>
          </w:tcPr>
          <w:p w14:paraId="27A23AF8"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38</w:t>
            </w:r>
          </w:p>
        </w:tc>
        <w:tc>
          <w:tcPr>
            <w:tcW w:w="3682" w:type="dxa"/>
          </w:tcPr>
          <w:p w14:paraId="15BD0899"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PROBETA GRADUADA BASE PLÁSTICA</w:t>
            </w:r>
          </w:p>
        </w:tc>
        <w:tc>
          <w:tcPr>
            <w:tcW w:w="4021" w:type="dxa"/>
          </w:tcPr>
          <w:p w14:paraId="0FFF9A85" w14:textId="77777777" w:rsidR="004B686D" w:rsidRPr="00806037" w:rsidRDefault="004B686D" w:rsidP="008802F0">
            <w:pPr>
              <w:pStyle w:val="TableParagraph"/>
              <w:rPr>
                <w:rFonts w:ascii="Arial" w:hAnsi="Arial" w:cs="Arial"/>
                <w:sz w:val="14"/>
                <w:szCs w:val="14"/>
              </w:rPr>
            </w:pPr>
            <w:r w:rsidRPr="00806037">
              <w:rPr>
                <w:rFonts w:ascii="Arial" w:hAnsi="Arial" w:cs="Arial"/>
                <w:sz w:val="14"/>
                <w:szCs w:val="14"/>
              </w:rPr>
              <w:t>Veinte (20) unidades, cada una con capacidad de 10 ml</w:t>
            </w:r>
          </w:p>
        </w:tc>
      </w:tr>
      <w:tr w:rsidR="004B686D" w:rsidRPr="00806037" w14:paraId="31DCA10A" w14:textId="77777777" w:rsidTr="008802F0">
        <w:trPr>
          <w:trHeight w:val="190"/>
          <w:jc w:val="center"/>
        </w:trPr>
        <w:tc>
          <w:tcPr>
            <w:tcW w:w="851" w:type="dxa"/>
          </w:tcPr>
          <w:p w14:paraId="78EE9D2C"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39</w:t>
            </w:r>
          </w:p>
        </w:tc>
        <w:tc>
          <w:tcPr>
            <w:tcW w:w="3682" w:type="dxa"/>
          </w:tcPr>
          <w:p w14:paraId="7510A023"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PROBETA GRADUADA BASE PLÁSTICA</w:t>
            </w:r>
          </w:p>
        </w:tc>
        <w:tc>
          <w:tcPr>
            <w:tcW w:w="4021" w:type="dxa"/>
          </w:tcPr>
          <w:p w14:paraId="19DC41FF" w14:textId="77777777" w:rsidR="004B686D" w:rsidRPr="00806037" w:rsidRDefault="004B686D" w:rsidP="008802F0">
            <w:pPr>
              <w:pStyle w:val="TableParagraph"/>
              <w:rPr>
                <w:rFonts w:ascii="Arial" w:hAnsi="Arial" w:cs="Arial"/>
                <w:sz w:val="14"/>
                <w:szCs w:val="14"/>
              </w:rPr>
            </w:pPr>
            <w:r w:rsidRPr="00806037">
              <w:rPr>
                <w:rFonts w:ascii="Arial" w:hAnsi="Arial" w:cs="Arial"/>
                <w:sz w:val="14"/>
                <w:szCs w:val="14"/>
              </w:rPr>
              <w:t>Veinte (20) unidades, cada una con capacidad de 25 ml</w:t>
            </w:r>
          </w:p>
        </w:tc>
      </w:tr>
      <w:tr w:rsidR="004B686D" w:rsidRPr="00806037" w14:paraId="2F413DEB" w14:textId="77777777" w:rsidTr="008802F0">
        <w:trPr>
          <w:trHeight w:val="190"/>
          <w:jc w:val="center"/>
        </w:trPr>
        <w:tc>
          <w:tcPr>
            <w:tcW w:w="851" w:type="dxa"/>
          </w:tcPr>
          <w:p w14:paraId="781AC875"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40</w:t>
            </w:r>
          </w:p>
        </w:tc>
        <w:tc>
          <w:tcPr>
            <w:tcW w:w="3682" w:type="dxa"/>
          </w:tcPr>
          <w:p w14:paraId="368929D0"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PROBETA GRADUADA BASE PLÁSTICA</w:t>
            </w:r>
          </w:p>
        </w:tc>
        <w:tc>
          <w:tcPr>
            <w:tcW w:w="4021" w:type="dxa"/>
          </w:tcPr>
          <w:p w14:paraId="4715ED66"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Cincuenta (50) unidades, cada una con capacidad de 50 ml.</w:t>
            </w:r>
          </w:p>
        </w:tc>
      </w:tr>
      <w:tr w:rsidR="004B686D" w:rsidRPr="00806037" w14:paraId="0DC60E9F" w14:textId="77777777" w:rsidTr="008802F0">
        <w:trPr>
          <w:trHeight w:val="190"/>
          <w:jc w:val="center"/>
        </w:trPr>
        <w:tc>
          <w:tcPr>
            <w:tcW w:w="851" w:type="dxa"/>
          </w:tcPr>
          <w:p w14:paraId="74F12E5E"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41</w:t>
            </w:r>
          </w:p>
        </w:tc>
        <w:tc>
          <w:tcPr>
            <w:tcW w:w="3682" w:type="dxa"/>
          </w:tcPr>
          <w:p w14:paraId="638CCFB8"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PROBETA GRADUADA BASE PLÁSTICA</w:t>
            </w:r>
          </w:p>
        </w:tc>
        <w:tc>
          <w:tcPr>
            <w:tcW w:w="4021" w:type="dxa"/>
          </w:tcPr>
          <w:p w14:paraId="2C09C48D"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Treinta (30) unidades, cada una con capacidad de 50 ml</w:t>
            </w:r>
          </w:p>
        </w:tc>
      </w:tr>
      <w:tr w:rsidR="004B686D" w:rsidRPr="00806037" w14:paraId="5003FAFD" w14:textId="77777777" w:rsidTr="008802F0">
        <w:trPr>
          <w:trHeight w:val="304"/>
          <w:jc w:val="center"/>
        </w:trPr>
        <w:tc>
          <w:tcPr>
            <w:tcW w:w="851" w:type="dxa"/>
          </w:tcPr>
          <w:p w14:paraId="022BA27D"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42</w:t>
            </w:r>
          </w:p>
        </w:tc>
        <w:tc>
          <w:tcPr>
            <w:tcW w:w="3682" w:type="dxa"/>
          </w:tcPr>
          <w:p w14:paraId="5F0535C7" w14:textId="77777777" w:rsidR="004B686D" w:rsidRPr="00806037" w:rsidRDefault="004B686D" w:rsidP="008802F0">
            <w:pPr>
              <w:pStyle w:val="TableParagraph"/>
              <w:spacing w:before="17" w:line="130" w:lineRule="atLeast"/>
              <w:ind w:left="32" w:right="397"/>
              <w:rPr>
                <w:rFonts w:ascii="Arial" w:hAnsi="Arial" w:cs="Arial"/>
                <w:sz w:val="14"/>
                <w:szCs w:val="14"/>
              </w:rPr>
            </w:pPr>
            <w:r w:rsidRPr="00806037">
              <w:rPr>
                <w:rFonts w:ascii="Arial" w:hAnsi="Arial" w:cs="Arial"/>
                <w:sz w:val="14"/>
                <w:szCs w:val="14"/>
              </w:rPr>
              <w:t>SODIO METÁLICO EN TROZOS PURIS R.A. CHEMICALS</w:t>
            </w:r>
          </w:p>
        </w:tc>
        <w:tc>
          <w:tcPr>
            <w:tcW w:w="4021" w:type="dxa"/>
          </w:tcPr>
          <w:p w14:paraId="65ECFF1D"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Tres (3) unidades, cada una de 10 g.</w:t>
            </w:r>
          </w:p>
        </w:tc>
      </w:tr>
      <w:tr w:rsidR="004B686D" w:rsidRPr="00806037" w14:paraId="59B5754F" w14:textId="77777777" w:rsidTr="008802F0">
        <w:trPr>
          <w:trHeight w:val="304"/>
          <w:jc w:val="center"/>
        </w:trPr>
        <w:tc>
          <w:tcPr>
            <w:tcW w:w="851" w:type="dxa"/>
          </w:tcPr>
          <w:p w14:paraId="43C094A0"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43</w:t>
            </w:r>
          </w:p>
        </w:tc>
        <w:tc>
          <w:tcPr>
            <w:tcW w:w="3682" w:type="dxa"/>
          </w:tcPr>
          <w:p w14:paraId="4E129A5C" w14:textId="77777777" w:rsidR="004B686D" w:rsidRPr="00806037" w:rsidRDefault="004B686D" w:rsidP="008802F0">
            <w:pPr>
              <w:pStyle w:val="TableParagraph"/>
              <w:spacing w:before="17" w:line="130" w:lineRule="atLeast"/>
              <w:ind w:right="397"/>
              <w:rPr>
                <w:rFonts w:ascii="Arial" w:hAnsi="Arial" w:cs="Arial"/>
                <w:sz w:val="14"/>
                <w:szCs w:val="14"/>
              </w:rPr>
            </w:pPr>
            <w:r w:rsidRPr="00806037">
              <w:rPr>
                <w:rFonts w:ascii="Arial" w:hAnsi="Arial" w:cs="Arial"/>
                <w:sz w:val="14"/>
                <w:szCs w:val="14"/>
              </w:rPr>
              <w:t>TERMOMETRO DE LABORATORIO AMARILLO COLUMNA MERCURIO</w:t>
            </w:r>
          </w:p>
        </w:tc>
        <w:tc>
          <w:tcPr>
            <w:tcW w:w="4021" w:type="dxa"/>
          </w:tcPr>
          <w:p w14:paraId="3AB8AC44"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Veinte (20) unidades, cada uno con un diámetro de 6mm, -10 a 360°C</w:t>
            </w:r>
          </w:p>
        </w:tc>
      </w:tr>
      <w:tr w:rsidR="004B686D" w:rsidRPr="00806037" w14:paraId="11079450" w14:textId="77777777" w:rsidTr="008802F0">
        <w:trPr>
          <w:trHeight w:val="190"/>
          <w:jc w:val="center"/>
        </w:trPr>
        <w:tc>
          <w:tcPr>
            <w:tcW w:w="851" w:type="dxa"/>
          </w:tcPr>
          <w:p w14:paraId="216231EA"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44</w:t>
            </w:r>
          </w:p>
        </w:tc>
        <w:tc>
          <w:tcPr>
            <w:tcW w:w="3682" w:type="dxa"/>
          </w:tcPr>
          <w:p w14:paraId="4F21AC28" w14:textId="77777777" w:rsidR="004B686D" w:rsidRPr="00806037" w:rsidRDefault="004B686D" w:rsidP="008802F0">
            <w:pPr>
              <w:pStyle w:val="TableParagraph"/>
              <w:ind w:right="397"/>
              <w:rPr>
                <w:rFonts w:ascii="Arial" w:hAnsi="Arial" w:cs="Arial"/>
                <w:sz w:val="14"/>
                <w:szCs w:val="14"/>
              </w:rPr>
            </w:pPr>
            <w:r w:rsidRPr="00806037">
              <w:rPr>
                <w:rFonts w:ascii="Arial" w:hAnsi="Arial" w:cs="Arial"/>
                <w:sz w:val="14"/>
                <w:szCs w:val="14"/>
              </w:rPr>
              <w:t>TUBO DE ENSAYO FLAMEABLE</w:t>
            </w:r>
          </w:p>
        </w:tc>
        <w:tc>
          <w:tcPr>
            <w:tcW w:w="4021" w:type="dxa"/>
          </w:tcPr>
          <w:p w14:paraId="59D665AD" w14:textId="77777777" w:rsidR="004B686D" w:rsidRPr="00806037" w:rsidRDefault="004B686D" w:rsidP="008802F0">
            <w:pPr>
              <w:pStyle w:val="TableParagraph"/>
              <w:ind w:right="2"/>
              <w:rPr>
                <w:rFonts w:ascii="Arial" w:hAnsi="Arial" w:cs="Arial"/>
                <w:sz w:val="14"/>
                <w:szCs w:val="14"/>
              </w:rPr>
            </w:pPr>
            <w:r w:rsidRPr="00806037">
              <w:rPr>
                <w:rFonts w:ascii="Arial" w:hAnsi="Arial" w:cs="Arial"/>
                <w:sz w:val="14"/>
                <w:szCs w:val="14"/>
              </w:rPr>
              <w:t>Veinte (20) unidades, cada uno de 20 x 200 mm</w:t>
            </w:r>
          </w:p>
        </w:tc>
      </w:tr>
      <w:tr w:rsidR="004B686D" w:rsidRPr="00806037" w14:paraId="3A991437" w14:textId="77777777" w:rsidTr="008802F0">
        <w:trPr>
          <w:trHeight w:val="190"/>
          <w:jc w:val="center"/>
        </w:trPr>
        <w:tc>
          <w:tcPr>
            <w:tcW w:w="851" w:type="dxa"/>
          </w:tcPr>
          <w:p w14:paraId="6AD17B34" w14:textId="77777777" w:rsidR="004B686D" w:rsidRPr="00806037" w:rsidRDefault="004B686D" w:rsidP="008802F0">
            <w:pPr>
              <w:pStyle w:val="TableParagraph"/>
              <w:ind w:left="41" w:right="273"/>
              <w:rPr>
                <w:rFonts w:ascii="Arial" w:hAnsi="Arial" w:cs="Arial"/>
                <w:sz w:val="14"/>
                <w:szCs w:val="14"/>
              </w:rPr>
            </w:pPr>
            <w:r w:rsidRPr="00806037">
              <w:rPr>
                <w:rFonts w:ascii="Arial" w:hAnsi="Arial" w:cs="Arial"/>
                <w:sz w:val="14"/>
                <w:szCs w:val="14"/>
              </w:rPr>
              <w:t>45</w:t>
            </w:r>
          </w:p>
        </w:tc>
        <w:tc>
          <w:tcPr>
            <w:tcW w:w="3682" w:type="dxa"/>
          </w:tcPr>
          <w:p w14:paraId="0170784C" w14:textId="77777777" w:rsidR="004B686D" w:rsidRPr="00806037" w:rsidRDefault="004B686D" w:rsidP="008802F0">
            <w:pPr>
              <w:pStyle w:val="TableParagraph"/>
              <w:ind w:left="32"/>
              <w:rPr>
                <w:rFonts w:ascii="Arial" w:hAnsi="Arial" w:cs="Arial"/>
                <w:sz w:val="14"/>
                <w:szCs w:val="14"/>
              </w:rPr>
            </w:pPr>
            <w:r w:rsidRPr="00806037">
              <w:rPr>
                <w:rFonts w:ascii="Arial" w:hAnsi="Arial" w:cs="Arial"/>
                <w:sz w:val="14"/>
                <w:szCs w:val="14"/>
              </w:rPr>
              <w:t>TUBO DE</w:t>
            </w:r>
            <w:r w:rsidRPr="00806037">
              <w:rPr>
                <w:rFonts w:ascii="Arial" w:hAnsi="Arial" w:cs="Arial"/>
                <w:spacing w:val="1"/>
                <w:sz w:val="14"/>
                <w:szCs w:val="14"/>
              </w:rPr>
              <w:t xml:space="preserve"> </w:t>
            </w:r>
            <w:r w:rsidRPr="00806037">
              <w:rPr>
                <w:rFonts w:ascii="Arial" w:hAnsi="Arial" w:cs="Arial"/>
                <w:sz w:val="14"/>
                <w:szCs w:val="14"/>
              </w:rPr>
              <w:t>ENSAYO</w:t>
            </w:r>
            <w:r w:rsidRPr="00806037">
              <w:rPr>
                <w:rFonts w:ascii="Arial" w:hAnsi="Arial" w:cs="Arial"/>
                <w:spacing w:val="1"/>
                <w:sz w:val="14"/>
                <w:szCs w:val="14"/>
              </w:rPr>
              <w:t xml:space="preserve"> </w:t>
            </w:r>
            <w:r w:rsidRPr="00806037">
              <w:rPr>
                <w:rFonts w:ascii="Arial" w:hAnsi="Arial" w:cs="Arial"/>
                <w:sz w:val="14"/>
                <w:szCs w:val="14"/>
              </w:rPr>
              <w:t>FLAMEABLE</w:t>
            </w:r>
          </w:p>
        </w:tc>
        <w:tc>
          <w:tcPr>
            <w:tcW w:w="4021" w:type="dxa"/>
          </w:tcPr>
          <w:p w14:paraId="52C3BF92" w14:textId="77777777" w:rsidR="004B686D" w:rsidRPr="00806037" w:rsidRDefault="004B686D" w:rsidP="008802F0">
            <w:pPr>
              <w:pStyle w:val="TableParagraph"/>
              <w:ind w:right="2"/>
              <w:rPr>
                <w:rFonts w:ascii="Arial" w:hAnsi="Arial" w:cs="Arial"/>
                <w:w w:val="105"/>
                <w:sz w:val="14"/>
                <w:szCs w:val="14"/>
              </w:rPr>
            </w:pPr>
            <w:r w:rsidRPr="00806037">
              <w:rPr>
                <w:rFonts w:ascii="Arial" w:hAnsi="Arial" w:cs="Arial"/>
                <w:w w:val="105"/>
                <w:sz w:val="14"/>
                <w:szCs w:val="14"/>
              </w:rPr>
              <w:t>Cincuenta (50) unidades, cada uno de 13x100mm</w:t>
            </w:r>
          </w:p>
        </w:tc>
      </w:tr>
      <w:tr w:rsidR="004B686D" w:rsidRPr="00806037" w14:paraId="788AA2D0" w14:textId="77777777" w:rsidTr="008802F0">
        <w:trPr>
          <w:trHeight w:val="190"/>
          <w:jc w:val="center"/>
        </w:trPr>
        <w:tc>
          <w:tcPr>
            <w:tcW w:w="851" w:type="dxa"/>
          </w:tcPr>
          <w:p w14:paraId="1DA94E8F" w14:textId="77777777" w:rsidR="004B686D" w:rsidRPr="00806037" w:rsidRDefault="004B686D" w:rsidP="008802F0">
            <w:pPr>
              <w:pStyle w:val="TableParagraph"/>
              <w:ind w:left="41" w:right="273"/>
              <w:rPr>
                <w:rFonts w:ascii="Arial" w:hAnsi="Arial" w:cs="Arial"/>
                <w:sz w:val="14"/>
                <w:szCs w:val="14"/>
              </w:rPr>
            </w:pPr>
            <w:r w:rsidRPr="00806037">
              <w:rPr>
                <w:rFonts w:ascii="Arial" w:hAnsi="Arial" w:cs="Arial"/>
                <w:sz w:val="14"/>
                <w:szCs w:val="14"/>
              </w:rPr>
              <w:t>46</w:t>
            </w:r>
          </w:p>
        </w:tc>
        <w:tc>
          <w:tcPr>
            <w:tcW w:w="3682" w:type="dxa"/>
          </w:tcPr>
          <w:p w14:paraId="03378FDB" w14:textId="77777777" w:rsidR="004B686D" w:rsidRPr="00806037" w:rsidRDefault="004B686D" w:rsidP="008802F0">
            <w:pPr>
              <w:pStyle w:val="TableParagraph"/>
              <w:ind w:left="32"/>
              <w:rPr>
                <w:rFonts w:ascii="Arial" w:hAnsi="Arial" w:cs="Arial"/>
                <w:sz w:val="14"/>
                <w:szCs w:val="14"/>
              </w:rPr>
            </w:pPr>
            <w:r w:rsidRPr="00806037">
              <w:rPr>
                <w:rFonts w:ascii="Arial" w:hAnsi="Arial" w:cs="Arial"/>
                <w:sz w:val="14"/>
                <w:szCs w:val="14"/>
              </w:rPr>
              <w:t>TUBO DE</w:t>
            </w:r>
            <w:r w:rsidRPr="00806037">
              <w:rPr>
                <w:rFonts w:ascii="Arial" w:hAnsi="Arial" w:cs="Arial"/>
                <w:spacing w:val="1"/>
                <w:sz w:val="14"/>
                <w:szCs w:val="14"/>
              </w:rPr>
              <w:t xml:space="preserve"> </w:t>
            </w:r>
            <w:r w:rsidRPr="00806037">
              <w:rPr>
                <w:rFonts w:ascii="Arial" w:hAnsi="Arial" w:cs="Arial"/>
                <w:sz w:val="14"/>
                <w:szCs w:val="14"/>
              </w:rPr>
              <w:t>ENSAYO FLAMEABLE</w:t>
            </w:r>
            <w:r w:rsidRPr="00806037">
              <w:rPr>
                <w:rFonts w:ascii="Arial" w:hAnsi="Arial" w:cs="Arial"/>
                <w:spacing w:val="1"/>
                <w:sz w:val="14"/>
                <w:szCs w:val="14"/>
              </w:rPr>
              <w:t xml:space="preserve"> </w:t>
            </w:r>
            <w:r w:rsidRPr="00806037">
              <w:rPr>
                <w:rFonts w:ascii="Arial" w:hAnsi="Arial" w:cs="Arial"/>
                <w:sz w:val="14"/>
                <w:szCs w:val="14"/>
              </w:rPr>
              <w:t>(sin marcar)</w:t>
            </w:r>
          </w:p>
        </w:tc>
        <w:tc>
          <w:tcPr>
            <w:tcW w:w="4021" w:type="dxa"/>
          </w:tcPr>
          <w:p w14:paraId="0596781D" w14:textId="77777777" w:rsidR="004B686D" w:rsidRPr="00806037" w:rsidRDefault="004B686D" w:rsidP="008802F0">
            <w:pPr>
              <w:pStyle w:val="TableParagraph"/>
              <w:ind w:right="2"/>
              <w:rPr>
                <w:rFonts w:ascii="Arial" w:hAnsi="Arial" w:cs="Arial"/>
                <w:w w:val="105"/>
                <w:sz w:val="14"/>
                <w:szCs w:val="14"/>
              </w:rPr>
            </w:pPr>
            <w:r w:rsidRPr="00806037">
              <w:rPr>
                <w:rFonts w:ascii="Arial" w:hAnsi="Arial" w:cs="Arial"/>
                <w:w w:val="105"/>
                <w:sz w:val="14"/>
                <w:szCs w:val="14"/>
              </w:rPr>
              <w:t>Trecientas (300) unidades, cada uno de 16 x 150 mm</w:t>
            </w:r>
          </w:p>
        </w:tc>
      </w:tr>
      <w:tr w:rsidR="004B686D" w:rsidRPr="00806037" w14:paraId="1A5D7A86" w14:textId="77777777" w:rsidTr="008802F0">
        <w:trPr>
          <w:trHeight w:val="190"/>
          <w:jc w:val="center"/>
        </w:trPr>
        <w:tc>
          <w:tcPr>
            <w:tcW w:w="851" w:type="dxa"/>
          </w:tcPr>
          <w:p w14:paraId="7994F1D2" w14:textId="77777777" w:rsidR="004B686D" w:rsidRPr="00806037" w:rsidRDefault="004B686D" w:rsidP="008802F0">
            <w:pPr>
              <w:pStyle w:val="TableParagraph"/>
              <w:ind w:left="41" w:right="391"/>
              <w:rPr>
                <w:rFonts w:ascii="Arial" w:hAnsi="Arial" w:cs="Arial"/>
                <w:sz w:val="14"/>
                <w:szCs w:val="14"/>
              </w:rPr>
            </w:pPr>
            <w:r w:rsidRPr="00806037">
              <w:rPr>
                <w:rFonts w:ascii="Arial" w:hAnsi="Arial" w:cs="Arial"/>
                <w:sz w:val="14"/>
                <w:szCs w:val="14"/>
              </w:rPr>
              <w:t>47</w:t>
            </w:r>
          </w:p>
        </w:tc>
        <w:tc>
          <w:tcPr>
            <w:tcW w:w="3682" w:type="dxa"/>
          </w:tcPr>
          <w:p w14:paraId="620E0856" w14:textId="77777777" w:rsidR="004B686D" w:rsidRPr="00806037" w:rsidRDefault="004B686D" w:rsidP="008802F0">
            <w:pPr>
              <w:pStyle w:val="TableParagraph"/>
              <w:ind w:left="32"/>
              <w:rPr>
                <w:rFonts w:ascii="Arial" w:hAnsi="Arial" w:cs="Arial"/>
                <w:sz w:val="14"/>
                <w:szCs w:val="14"/>
              </w:rPr>
            </w:pPr>
            <w:r w:rsidRPr="00806037">
              <w:rPr>
                <w:rFonts w:ascii="Arial" w:hAnsi="Arial" w:cs="Arial"/>
                <w:sz w:val="14"/>
                <w:szCs w:val="14"/>
              </w:rPr>
              <w:t>VASO</w:t>
            </w:r>
            <w:r w:rsidRPr="00806037">
              <w:rPr>
                <w:rFonts w:ascii="Arial" w:hAnsi="Arial" w:cs="Arial"/>
                <w:spacing w:val="3"/>
                <w:sz w:val="14"/>
                <w:szCs w:val="14"/>
              </w:rPr>
              <w:t xml:space="preserve"> </w:t>
            </w:r>
            <w:r w:rsidRPr="00806037">
              <w:rPr>
                <w:rFonts w:ascii="Arial" w:hAnsi="Arial" w:cs="Arial"/>
                <w:sz w:val="14"/>
                <w:szCs w:val="14"/>
              </w:rPr>
              <w:t>PRECIPITADO</w:t>
            </w:r>
            <w:r w:rsidRPr="00806037">
              <w:rPr>
                <w:rFonts w:ascii="Arial" w:hAnsi="Arial" w:cs="Arial"/>
                <w:spacing w:val="3"/>
                <w:sz w:val="14"/>
                <w:szCs w:val="14"/>
              </w:rPr>
              <w:t xml:space="preserve"> </w:t>
            </w:r>
            <w:r w:rsidRPr="00806037">
              <w:rPr>
                <w:rFonts w:ascii="Arial" w:hAnsi="Arial" w:cs="Arial"/>
                <w:sz w:val="14"/>
                <w:szCs w:val="14"/>
              </w:rPr>
              <w:t>FORMA</w:t>
            </w:r>
            <w:r w:rsidRPr="00806037">
              <w:rPr>
                <w:rFonts w:ascii="Arial" w:hAnsi="Arial" w:cs="Arial"/>
                <w:spacing w:val="3"/>
                <w:sz w:val="14"/>
                <w:szCs w:val="14"/>
              </w:rPr>
              <w:t xml:space="preserve"> </w:t>
            </w:r>
            <w:r w:rsidRPr="00806037">
              <w:rPr>
                <w:rFonts w:ascii="Arial" w:hAnsi="Arial" w:cs="Arial"/>
                <w:sz w:val="14"/>
                <w:szCs w:val="14"/>
              </w:rPr>
              <w:t>BAJA</w:t>
            </w:r>
          </w:p>
        </w:tc>
        <w:tc>
          <w:tcPr>
            <w:tcW w:w="4021" w:type="dxa"/>
          </w:tcPr>
          <w:p w14:paraId="4F62BF9B" w14:textId="77777777" w:rsidR="004B686D" w:rsidRPr="00806037" w:rsidRDefault="004B686D" w:rsidP="008802F0">
            <w:pPr>
              <w:pStyle w:val="TableParagraph"/>
              <w:ind w:right="144"/>
              <w:rPr>
                <w:rFonts w:ascii="Arial" w:hAnsi="Arial" w:cs="Arial"/>
                <w:w w:val="105"/>
                <w:sz w:val="14"/>
                <w:szCs w:val="14"/>
              </w:rPr>
            </w:pPr>
            <w:r w:rsidRPr="00806037">
              <w:rPr>
                <w:rFonts w:ascii="Arial" w:hAnsi="Arial" w:cs="Arial"/>
                <w:w w:val="105"/>
                <w:sz w:val="14"/>
                <w:szCs w:val="14"/>
              </w:rPr>
              <w:t>Treinta (30) unidades cada uno con capacidad de 50 ml</w:t>
            </w:r>
          </w:p>
        </w:tc>
      </w:tr>
      <w:tr w:rsidR="004B686D" w:rsidRPr="00806037" w14:paraId="7398BA53" w14:textId="77777777" w:rsidTr="008802F0">
        <w:trPr>
          <w:trHeight w:val="190"/>
          <w:jc w:val="center"/>
        </w:trPr>
        <w:tc>
          <w:tcPr>
            <w:tcW w:w="851" w:type="dxa"/>
          </w:tcPr>
          <w:p w14:paraId="0F3218A9" w14:textId="77777777" w:rsidR="004B686D" w:rsidRPr="00806037" w:rsidRDefault="004B686D" w:rsidP="008802F0">
            <w:pPr>
              <w:pStyle w:val="TableParagraph"/>
              <w:ind w:left="41" w:right="385"/>
              <w:rPr>
                <w:rFonts w:ascii="Arial" w:hAnsi="Arial" w:cs="Arial"/>
                <w:sz w:val="14"/>
                <w:szCs w:val="14"/>
              </w:rPr>
            </w:pPr>
            <w:r w:rsidRPr="00806037">
              <w:rPr>
                <w:rFonts w:ascii="Arial" w:hAnsi="Arial" w:cs="Arial"/>
                <w:sz w:val="14"/>
                <w:szCs w:val="14"/>
              </w:rPr>
              <w:t>48</w:t>
            </w:r>
          </w:p>
        </w:tc>
        <w:tc>
          <w:tcPr>
            <w:tcW w:w="3682" w:type="dxa"/>
          </w:tcPr>
          <w:p w14:paraId="0FE8C4CB" w14:textId="77777777" w:rsidR="004B686D" w:rsidRPr="00806037" w:rsidRDefault="004B686D" w:rsidP="008802F0">
            <w:pPr>
              <w:pStyle w:val="TableParagraph"/>
              <w:ind w:left="32"/>
              <w:rPr>
                <w:rFonts w:ascii="Arial" w:hAnsi="Arial" w:cs="Arial"/>
                <w:sz w:val="14"/>
                <w:szCs w:val="14"/>
              </w:rPr>
            </w:pPr>
            <w:r w:rsidRPr="00806037">
              <w:rPr>
                <w:rFonts w:ascii="Arial" w:hAnsi="Arial" w:cs="Arial"/>
                <w:sz w:val="14"/>
                <w:szCs w:val="14"/>
              </w:rPr>
              <w:t>VASO</w:t>
            </w:r>
            <w:r w:rsidRPr="00806037">
              <w:rPr>
                <w:rFonts w:ascii="Arial" w:hAnsi="Arial" w:cs="Arial"/>
                <w:spacing w:val="3"/>
                <w:sz w:val="14"/>
                <w:szCs w:val="14"/>
              </w:rPr>
              <w:t xml:space="preserve"> </w:t>
            </w:r>
            <w:r w:rsidRPr="00806037">
              <w:rPr>
                <w:rFonts w:ascii="Arial" w:hAnsi="Arial" w:cs="Arial"/>
                <w:sz w:val="14"/>
                <w:szCs w:val="14"/>
              </w:rPr>
              <w:t>PRECIPITADO</w:t>
            </w:r>
            <w:r w:rsidRPr="00806037">
              <w:rPr>
                <w:rFonts w:ascii="Arial" w:hAnsi="Arial" w:cs="Arial"/>
                <w:spacing w:val="3"/>
                <w:sz w:val="14"/>
                <w:szCs w:val="14"/>
              </w:rPr>
              <w:t xml:space="preserve"> </w:t>
            </w:r>
            <w:r w:rsidRPr="00806037">
              <w:rPr>
                <w:rFonts w:ascii="Arial" w:hAnsi="Arial" w:cs="Arial"/>
                <w:sz w:val="14"/>
                <w:szCs w:val="14"/>
              </w:rPr>
              <w:t>FORMA</w:t>
            </w:r>
            <w:r w:rsidRPr="00806037">
              <w:rPr>
                <w:rFonts w:ascii="Arial" w:hAnsi="Arial" w:cs="Arial"/>
                <w:spacing w:val="3"/>
                <w:sz w:val="14"/>
                <w:szCs w:val="14"/>
              </w:rPr>
              <w:t xml:space="preserve"> </w:t>
            </w:r>
            <w:r w:rsidRPr="00806037">
              <w:rPr>
                <w:rFonts w:ascii="Arial" w:hAnsi="Arial" w:cs="Arial"/>
                <w:sz w:val="14"/>
                <w:szCs w:val="14"/>
              </w:rPr>
              <w:t>BAJA</w:t>
            </w:r>
          </w:p>
        </w:tc>
        <w:tc>
          <w:tcPr>
            <w:tcW w:w="4021" w:type="dxa"/>
          </w:tcPr>
          <w:p w14:paraId="6FD25877" w14:textId="77777777" w:rsidR="004B686D" w:rsidRPr="00806037" w:rsidRDefault="004B686D" w:rsidP="008802F0">
            <w:pPr>
              <w:pStyle w:val="TableParagraph"/>
              <w:ind w:right="144"/>
              <w:rPr>
                <w:rFonts w:ascii="Arial" w:hAnsi="Arial" w:cs="Arial"/>
                <w:w w:val="105"/>
                <w:sz w:val="14"/>
                <w:szCs w:val="14"/>
              </w:rPr>
            </w:pPr>
            <w:r w:rsidRPr="00806037">
              <w:rPr>
                <w:rFonts w:ascii="Arial" w:hAnsi="Arial" w:cs="Arial"/>
                <w:w w:val="105"/>
                <w:sz w:val="14"/>
                <w:szCs w:val="14"/>
              </w:rPr>
              <w:t>Treinta (30) unidades cada uno con capacidad de 100 ml</w:t>
            </w:r>
          </w:p>
        </w:tc>
      </w:tr>
      <w:tr w:rsidR="004B686D" w:rsidRPr="00806037" w14:paraId="1C2B921F" w14:textId="77777777" w:rsidTr="008802F0">
        <w:trPr>
          <w:trHeight w:val="190"/>
          <w:jc w:val="center"/>
        </w:trPr>
        <w:tc>
          <w:tcPr>
            <w:tcW w:w="851" w:type="dxa"/>
          </w:tcPr>
          <w:p w14:paraId="4530EDF9" w14:textId="77777777" w:rsidR="004B686D" w:rsidRPr="00806037" w:rsidRDefault="004B686D" w:rsidP="008802F0">
            <w:pPr>
              <w:pStyle w:val="TableParagraph"/>
              <w:ind w:left="41" w:right="385"/>
              <w:rPr>
                <w:rFonts w:ascii="Arial" w:hAnsi="Arial" w:cs="Arial"/>
                <w:sz w:val="14"/>
                <w:szCs w:val="14"/>
              </w:rPr>
            </w:pPr>
            <w:r w:rsidRPr="00806037">
              <w:rPr>
                <w:rFonts w:ascii="Arial" w:hAnsi="Arial" w:cs="Arial"/>
                <w:sz w:val="14"/>
                <w:szCs w:val="14"/>
              </w:rPr>
              <w:t>49</w:t>
            </w:r>
          </w:p>
        </w:tc>
        <w:tc>
          <w:tcPr>
            <w:tcW w:w="3682" w:type="dxa"/>
          </w:tcPr>
          <w:p w14:paraId="012651FC" w14:textId="77777777" w:rsidR="004B686D" w:rsidRPr="00806037" w:rsidRDefault="004B686D" w:rsidP="008802F0">
            <w:pPr>
              <w:pStyle w:val="TableParagraph"/>
              <w:ind w:left="32"/>
              <w:rPr>
                <w:rFonts w:ascii="Arial" w:hAnsi="Arial" w:cs="Arial"/>
                <w:sz w:val="14"/>
                <w:szCs w:val="14"/>
              </w:rPr>
            </w:pPr>
            <w:r w:rsidRPr="00806037">
              <w:rPr>
                <w:rFonts w:ascii="Arial" w:hAnsi="Arial" w:cs="Arial"/>
                <w:sz w:val="14"/>
                <w:szCs w:val="14"/>
              </w:rPr>
              <w:t>VASO</w:t>
            </w:r>
            <w:r w:rsidRPr="00806037">
              <w:rPr>
                <w:rFonts w:ascii="Arial" w:hAnsi="Arial" w:cs="Arial"/>
                <w:spacing w:val="3"/>
                <w:sz w:val="14"/>
                <w:szCs w:val="14"/>
              </w:rPr>
              <w:t xml:space="preserve"> </w:t>
            </w:r>
            <w:r w:rsidRPr="00806037">
              <w:rPr>
                <w:rFonts w:ascii="Arial" w:hAnsi="Arial" w:cs="Arial"/>
                <w:sz w:val="14"/>
                <w:szCs w:val="14"/>
              </w:rPr>
              <w:t>PRECIPITADO</w:t>
            </w:r>
            <w:r w:rsidRPr="00806037">
              <w:rPr>
                <w:rFonts w:ascii="Arial" w:hAnsi="Arial" w:cs="Arial"/>
                <w:spacing w:val="3"/>
                <w:sz w:val="14"/>
                <w:szCs w:val="14"/>
              </w:rPr>
              <w:t xml:space="preserve"> </w:t>
            </w:r>
            <w:r w:rsidRPr="00806037">
              <w:rPr>
                <w:rFonts w:ascii="Arial" w:hAnsi="Arial" w:cs="Arial"/>
                <w:sz w:val="14"/>
                <w:szCs w:val="14"/>
              </w:rPr>
              <w:t>FORMA</w:t>
            </w:r>
            <w:r w:rsidRPr="00806037">
              <w:rPr>
                <w:rFonts w:ascii="Arial" w:hAnsi="Arial" w:cs="Arial"/>
                <w:spacing w:val="3"/>
                <w:sz w:val="14"/>
                <w:szCs w:val="14"/>
              </w:rPr>
              <w:t xml:space="preserve"> </w:t>
            </w:r>
            <w:r w:rsidRPr="00806037">
              <w:rPr>
                <w:rFonts w:ascii="Arial" w:hAnsi="Arial" w:cs="Arial"/>
                <w:sz w:val="14"/>
                <w:szCs w:val="14"/>
              </w:rPr>
              <w:t>BAJA</w:t>
            </w:r>
          </w:p>
        </w:tc>
        <w:tc>
          <w:tcPr>
            <w:tcW w:w="4021" w:type="dxa"/>
          </w:tcPr>
          <w:p w14:paraId="3623F2EF" w14:textId="77777777" w:rsidR="004B686D" w:rsidRPr="00806037" w:rsidRDefault="004B686D" w:rsidP="008802F0">
            <w:pPr>
              <w:pStyle w:val="TableParagraph"/>
              <w:ind w:right="144"/>
              <w:rPr>
                <w:rFonts w:ascii="Arial" w:hAnsi="Arial" w:cs="Arial"/>
                <w:w w:val="105"/>
                <w:sz w:val="14"/>
                <w:szCs w:val="14"/>
              </w:rPr>
            </w:pPr>
            <w:r w:rsidRPr="00806037">
              <w:rPr>
                <w:rFonts w:ascii="Arial" w:hAnsi="Arial" w:cs="Arial"/>
                <w:w w:val="105"/>
                <w:sz w:val="14"/>
                <w:szCs w:val="14"/>
              </w:rPr>
              <w:t>Treinta (30) unidades cada uno con capacidad de 250 ml</w:t>
            </w:r>
          </w:p>
        </w:tc>
      </w:tr>
      <w:tr w:rsidR="004B686D" w:rsidRPr="00806037" w14:paraId="1A3867F8" w14:textId="77777777" w:rsidTr="008802F0">
        <w:trPr>
          <w:trHeight w:val="190"/>
          <w:jc w:val="center"/>
        </w:trPr>
        <w:tc>
          <w:tcPr>
            <w:tcW w:w="851" w:type="dxa"/>
          </w:tcPr>
          <w:p w14:paraId="4E915F4A" w14:textId="77777777" w:rsidR="004B686D" w:rsidRPr="00806037" w:rsidRDefault="004B686D" w:rsidP="008802F0">
            <w:pPr>
              <w:pStyle w:val="TableParagraph"/>
              <w:ind w:left="41" w:right="397"/>
              <w:rPr>
                <w:rFonts w:ascii="Arial" w:hAnsi="Arial" w:cs="Arial"/>
                <w:sz w:val="14"/>
                <w:szCs w:val="14"/>
              </w:rPr>
            </w:pPr>
            <w:r w:rsidRPr="00806037">
              <w:rPr>
                <w:rFonts w:ascii="Arial" w:hAnsi="Arial" w:cs="Arial"/>
                <w:sz w:val="14"/>
                <w:szCs w:val="14"/>
              </w:rPr>
              <w:t>50</w:t>
            </w:r>
          </w:p>
        </w:tc>
        <w:tc>
          <w:tcPr>
            <w:tcW w:w="3682" w:type="dxa"/>
          </w:tcPr>
          <w:p w14:paraId="3A018448" w14:textId="77777777" w:rsidR="004B686D" w:rsidRPr="00806037" w:rsidRDefault="004B686D" w:rsidP="008802F0">
            <w:pPr>
              <w:pStyle w:val="TableParagraph"/>
              <w:ind w:left="32"/>
              <w:rPr>
                <w:rFonts w:ascii="Arial" w:hAnsi="Arial" w:cs="Arial"/>
                <w:sz w:val="14"/>
                <w:szCs w:val="14"/>
              </w:rPr>
            </w:pPr>
            <w:r w:rsidRPr="00806037">
              <w:rPr>
                <w:rFonts w:ascii="Arial" w:hAnsi="Arial" w:cs="Arial"/>
                <w:sz w:val="14"/>
                <w:szCs w:val="14"/>
              </w:rPr>
              <w:t>VASO</w:t>
            </w:r>
            <w:r w:rsidRPr="00806037">
              <w:rPr>
                <w:rFonts w:ascii="Arial" w:hAnsi="Arial" w:cs="Arial"/>
                <w:spacing w:val="3"/>
                <w:sz w:val="14"/>
                <w:szCs w:val="14"/>
              </w:rPr>
              <w:t xml:space="preserve"> </w:t>
            </w:r>
            <w:r w:rsidRPr="00806037">
              <w:rPr>
                <w:rFonts w:ascii="Arial" w:hAnsi="Arial" w:cs="Arial"/>
                <w:sz w:val="14"/>
                <w:szCs w:val="14"/>
              </w:rPr>
              <w:t>PRECIPITADO</w:t>
            </w:r>
            <w:r w:rsidRPr="00806037">
              <w:rPr>
                <w:rFonts w:ascii="Arial" w:hAnsi="Arial" w:cs="Arial"/>
                <w:spacing w:val="3"/>
                <w:sz w:val="14"/>
                <w:szCs w:val="14"/>
              </w:rPr>
              <w:t xml:space="preserve"> </w:t>
            </w:r>
            <w:r w:rsidRPr="00806037">
              <w:rPr>
                <w:rFonts w:ascii="Arial" w:hAnsi="Arial" w:cs="Arial"/>
                <w:sz w:val="14"/>
                <w:szCs w:val="14"/>
              </w:rPr>
              <w:t>FORMA</w:t>
            </w:r>
            <w:r w:rsidRPr="00806037">
              <w:rPr>
                <w:rFonts w:ascii="Arial" w:hAnsi="Arial" w:cs="Arial"/>
                <w:spacing w:val="3"/>
                <w:sz w:val="14"/>
                <w:szCs w:val="14"/>
              </w:rPr>
              <w:t xml:space="preserve"> </w:t>
            </w:r>
            <w:r w:rsidRPr="00806037">
              <w:rPr>
                <w:rFonts w:ascii="Arial" w:hAnsi="Arial" w:cs="Arial"/>
                <w:sz w:val="14"/>
                <w:szCs w:val="14"/>
              </w:rPr>
              <w:t>BAJA</w:t>
            </w:r>
          </w:p>
        </w:tc>
        <w:tc>
          <w:tcPr>
            <w:tcW w:w="4021" w:type="dxa"/>
          </w:tcPr>
          <w:p w14:paraId="673C954C" w14:textId="77777777" w:rsidR="004B686D" w:rsidRPr="00806037" w:rsidRDefault="004B686D" w:rsidP="008802F0">
            <w:pPr>
              <w:pStyle w:val="TableParagraph"/>
              <w:ind w:right="144"/>
              <w:rPr>
                <w:rFonts w:ascii="Arial" w:hAnsi="Arial" w:cs="Arial"/>
                <w:w w:val="105"/>
                <w:sz w:val="14"/>
                <w:szCs w:val="14"/>
              </w:rPr>
            </w:pPr>
            <w:r w:rsidRPr="00806037">
              <w:rPr>
                <w:rFonts w:ascii="Arial" w:hAnsi="Arial" w:cs="Arial"/>
                <w:w w:val="105"/>
                <w:sz w:val="14"/>
                <w:szCs w:val="14"/>
              </w:rPr>
              <w:t>Treinta (30) unidades cada uno con capacidad de 400 ml</w:t>
            </w:r>
          </w:p>
        </w:tc>
      </w:tr>
      <w:tr w:rsidR="004B686D" w:rsidRPr="00806037" w14:paraId="5004930F" w14:textId="77777777" w:rsidTr="008802F0">
        <w:trPr>
          <w:trHeight w:val="190"/>
          <w:jc w:val="center"/>
        </w:trPr>
        <w:tc>
          <w:tcPr>
            <w:tcW w:w="851" w:type="dxa"/>
          </w:tcPr>
          <w:p w14:paraId="00F94307" w14:textId="77777777" w:rsidR="004B686D" w:rsidRPr="00806037" w:rsidRDefault="004B686D" w:rsidP="008802F0">
            <w:pPr>
              <w:pStyle w:val="TableParagraph"/>
              <w:ind w:left="41" w:right="405"/>
              <w:rPr>
                <w:rFonts w:ascii="Arial" w:hAnsi="Arial" w:cs="Arial"/>
                <w:sz w:val="14"/>
                <w:szCs w:val="14"/>
              </w:rPr>
            </w:pPr>
            <w:r w:rsidRPr="00806037">
              <w:rPr>
                <w:rFonts w:ascii="Arial" w:hAnsi="Arial" w:cs="Arial"/>
                <w:sz w:val="14"/>
                <w:szCs w:val="14"/>
              </w:rPr>
              <w:t>51</w:t>
            </w:r>
          </w:p>
        </w:tc>
        <w:tc>
          <w:tcPr>
            <w:tcW w:w="3682" w:type="dxa"/>
          </w:tcPr>
          <w:p w14:paraId="758D2447" w14:textId="77777777" w:rsidR="004B686D" w:rsidRPr="00806037" w:rsidRDefault="004B686D" w:rsidP="008802F0">
            <w:pPr>
              <w:pStyle w:val="TableParagraph"/>
              <w:ind w:left="32"/>
              <w:rPr>
                <w:rFonts w:ascii="Arial" w:hAnsi="Arial" w:cs="Arial"/>
                <w:sz w:val="14"/>
                <w:szCs w:val="14"/>
              </w:rPr>
            </w:pPr>
            <w:r w:rsidRPr="00806037">
              <w:rPr>
                <w:rFonts w:ascii="Arial" w:hAnsi="Arial" w:cs="Arial"/>
                <w:sz w:val="14"/>
                <w:szCs w:val="14"/>
              </w:rPr>
              <w:t>VASO</w:t>
            </w:r>
            <w:r w:rsidRPr="00806037">
              <w:rPr>
                <w:rFonts w:ascii="Arial" w:hAnsi="Arial" w:cs="Arial"/>
                <w:spacing w:val="3"/>
                <w:sz w:val="14"/>
                <w:szCs w:val="14"/>
              </w:rPr>
              <w:t xml:space="preserve"> </w:t>
            </w:r>
            <w:r w:rsidRPr="00806037">
              <w:rPr>
                <w:rFonts w:ascii="Arial" w:hAnsi="Arial" w:cs="Arial"/>
                <w:sz w:val="14"/>
                <w:szCs w:val="14"/>
              </w:rPr>
              <w:t>PRECIPITADO</w:t>
            </w:r>
            <w:r w:rsidRPr="00806037">
              <w:rPr>
                <w:rFonts w:ascii="Arial" w:hAnsi="Arial" w:cs="Arial"/>
                <w:spacing w:val="3"/>
                <w:sz w:val="14"/>
                <w:szCs w:val="14"/>
              </w:rPr>
              <w:t xml:space="preserve"> </w:t>
            </w:r>
            <w:r w:rsidRPr="00806037">
              <w:rPr>
                <w:rFonts w:ascii="Arial" w:hAnsi="Arial" w:cs="Arial"/>
                <w:sz w:val="14"/>
                <w:szCs w:val="14"/>
              </w:rPr>
              <w:t>FORMA</w:t>
            </w:r>
            <w:r w:rsidRPr="00806037">
              <w:rPr>
                <w:rFonts w:ascii="Arial" w:hAnsi="Arial" w:cs="Arial"/>
                <w:spacing w:val="3"/>
                <w:sz w:val="14"/>
                <w:szCs w:val="14"/>
              </w:rPr>
              <w:t xml:space="preserve"> </w:t>
            </w:r>
            <w:r w:rsidRPr="00806037">
              <w:rPr>
                <w:rFonts w:ascii="Arial" w:hAnsi="Arial" w:cs="Arial"/>
                <w:sz w:val="14"/>
                <w:szCs w:val="14"/>
              </w:rPr>
              <w:t>BAJA</w:t>
            </w:r>
          </w:p>
        </w:tc>
        <w:tc>
          <w:tcPr>
            <w:tcW w:w="4021" w:type="dxa"/>
          </w:tcPr>
          <w:p w14:paraId="42B5B599" w14:textId="77777777" w:rsidR="004B686D" w:rsidRPr="00806037" w:rsidRDefault="004B686D" w:rsidP="008802F0">
            <w:pPr>
              <w:pStyle w:val="TableParagraph"/>
              <w:ind w:right="144"/>
              <w:rPr>
                <w:rFonts w:ascii="Arial" w:hAnsi="Arial" w:cs="Arial"/>
                <w:w w:val="105"/>
                <w:sz w:val="14"/>
                <w:szCs w:val="14"/>
              </w:rPr>
            </w:pPr>
            <w:r w:rsidRPr="00806037">
              <w:rPr>
                <w:rFonts w:ascii="Arial" w:hAnsi="Arial" w:cs="Arial"/>
                <w:w w:val="105"/>
                <w:sz w:val="14"/>
                <w:szCs w:val="14"/>
              </w:rPr>
              <w:t>Treinta (30) unidades cada uno con capacidad de 1000 ml</w:t>
            </w:r>
          </w:p>
        </w:tc>
      </w:tr>
      <w:tr w:rsidR="004B686D" w:rsidRPr="00806037" w14:paraId="57A29944" w14:textId="77777777" w:rsidTr="008802F0">
        <w:trPr>
          <w:trHeight w:val="190"/>
          <w:jc w:val="center"/>
        </w:trPr>
        <w:tc>
          <w:tcPr>
            <w:tcW w:w="851" w:type="dxa"/>
          </w:tcPr>
          <w:p w14:paraId="5A8A968A" w14:textId="77777777" w:rsidR="004B686D" w:rsidRPr="00806037" w:rsidRDefault="004B686D" w:rsidP="008802F0">
            <w:pPr>
              <w:pStyle w:val="TableParagraph"/>
              <w:ind w:left="41" w:right="384"/>
              <w:rPr>
                <w:rFonts w:ascii="Arial" w:hAnsi="Arial" w:cs="Arial"/>
                <w:sz w:val="14"/>
                <w:szCs w:val="14"/>
              </w:rPr>
            </w:pPr>
            <w:r w:rsidRPr="00806037">
              <w:rPr>
                <w:rFonts w:ascii="Arial" w:hAnsi="Arial" w:cs="Arial"/>
                <w:sz w:val="14"/>
                <w:szCs w:val="14"/>
              </w:rPr>
              <w:t>52</w:t>
            </w:r>
          </w:p>
        </w:tc>
        <w:tc>
          <w:tcPr>
            <w:tcW w:w="3682" w:type="dxa"/>
          </w:tcPr>
          <w:p w14:paraId="11BE2226" w14:textId="77777777" w:rsidR="004B686D" w:rsidRPr="00806037" w:rsidRDefault="004B686D" w:rsidP="008802F0">
            <w:pPr>
              <w:pStyle w:val="TableParagraph"/>
              <w:ind w:left="32"/>
              <w:rPr>
                <w:rFonts w:ascii="Arial" w:hAnsi="Arial" w:cs="Arial"/>
                <w:sz w:val="14"/>
                <w:szCs w:val="14"/>
              </w:rPr>
            </w:pPr>
            <w:r w:rsidRPr="00806037">
              <w:rPr>
                <w:rFonts w:ascii="Arial" w:hAnsi="Arial" w:cs="Arial"/>
                <w:sz w:val="14"/>
                <w:szCs w:val="14"/>
              </w:rPr>
              <w:t>VASO</w:t>
            </w:r>
            <w:r w:rsidRPr="00806037">
              <w:rPr>
                <w:rFonts w:ascii="Arial" w:hAnsi="Arial" w:cs="Arial"/>
                <w:spacing w:val="3"/>
                <w:sz w:val="14"/>
                <w:szCs w:val="14"/>
              </w:rPr>
              <w:t xml:space="preserve"> </w:t>
            </w:r>
            <w:r w:rsidRPr="00806037">
              <w:rPr>
                <w:rFonts w:ascii="Arial" w:hAnsi="Arial" w:cs="Arial"/>
                <w:sz w:val="14"/>
                <w:szCs w:val="14"/>
              </w:rPr>
              <w:t>PRECIPITADO</w:t>
            </w:r>
            <w:r w:rsidRPr="00806037">
              <w:rPr>
                <w:rFonts w:ascii="Arial" w:hAnsi="Arial" w:cs="Arial"/>
                <w:spacing w:val="3"/>
                <w:sz w:val="14"/>
                <w:szCs w:val="14"/>
              </w:rPr>
              <w:t xml:space="preserve"> </w:t>
            </w:r>
            <w:r w:rsidRPr="00806037">
              <w:rPr>
                <w:rFonts w:ascii="Arial" w:hAnsi="Arial" w:cs="Arial"/>
                <w:sz w:val="14"/>
                <w:szCs w:val="14"/>
              </w:rPr>
              <w:t>FORMA</w:t>
            </w:r>
            <w:r w:rsidRPr="00806037">
              <w:rPr>
                <w:rFonts w:ascii="Arial" w:hAnsi="Arial" w:cs="Arial"/>
                <w:spacing w:val="3"/>
                <w:sz w:val="14"/>
                <w:szCs w:val="14"/>
              </w:rPr>
              <w:t xml:space="preserve"> </w:t>
            </w:r>
            <w:r w:rsidRPr="00806037">
              <w:rPr>
                <w:rFonts w:ascii="Arial" w:hAnsi="Arial" w:cs="Arial"/>
                <w:sz w:val="14"/>
                <w:szCs w:val="14"/>
              </w:rPr>
              <w:t>BAJA</w:t>
            </w:r>
          </w:p>
        </w:tc>
        <w:tc>
          <w:tcPr>
            <w:tcW w:w="4021" w:type="dxa"/>
          </w:tcPr>
          <w:p w14:paraId="4630C281" w14:textId="77777777" w:rsidR="004B686D" w:rsidRPr="00806037" w:rsidRDefault="004B686D" w:rsidP="008802F0">
            <w:pPr>
              <w:pStyle w:val="TableParagraph"/>
              <w:ind w:right="144"/>
              <w:rPr>
                <w:rFonts w:ascii="Arial" w:hAnsi="Arial" w:cs="Arial"/>
                <w:w w:val="105"/>
                <w:sz w:val="14"/>
                <w:szCs w:val="14"/>
              </w:rPr>
            </w:pPr>
            <w:r w:rsidRPr="00806037">
              <w:rPr>
                <w:rFonts w:ascii="Arial" w:hAnsi="Arial" w:cs="Arial"/>
                <w:w w:val="105"/>
                <w:sz w:val="14"/>
                <w:szCs w:val="14"/>
              </w:rPr>
              <w:t>Treinta (30) unidades cada uno con capacidad de 600 ml</w:t>
            </w:r>
          </w:p>
        </w:tc>
      </w:tr>
      <w:tr w:rsidR="004B686D" w:rsidRPr="00806037" w14:paraId="191327A4" w14:textId="77777777" w:rsidTr="008802F0">
        <w:trPr>
          <w:trHeight w:val="190"/>
          <w:jc w:val="center"/>
        </w:trPr>
        <w:tc>
          <w:tcPr>
            <w:tcW w:w="851" w:type="dxa"/>
          </w:tcPr>
          <w:p w14:paraId="13DEADB5" w14:textId="77777777" w:rsidR="004B686D" w:rsidRPr="00806037" w:rsidRDefault="004B686D" w:rsidP="008802F0">
            <w:pPr>
              <w:pStyle w:val="TableParagraph"/>
              <w:ind w:left="41" w:right="385"/>
              <w:rPr>
                <w:rFonts w:ascii="Arial" w:hAnsi="Arial" w:cs="Arial"/>
                <w:sz w:val="14"/>
                <w:szCs w:val="14"/>
              </w:rPr>
            </w:pPr>
            <w:r w:rsidRPr="00806037">
              <w:rPr>
                <w:rFonts w:ascii="Arial" w:hAnsi="Arial" w:cs="Arial"/>
                <w:sz w:val="14"/>
                <w:szCs w:val="14"/>
              </w:rPr>
              <w:t>53</w:t>
            </w:r>
          </w:p>
        </w:tc>
        <w:tc>
          <w:tcPr>
            <w:tcW w:w="3682" w:type="dxa"/>
          </w:tcPr>
          <w:p w14:paraId="60BAB0B9" w14:textId="77777777" w:rsidR="004B686D" w:rsidRPr="00806037" w:rsidRDefault="004B686D" w:rsidP="008802F0">
            <w:pPr>
              <w:pStyle w:val="TableParagraph"/>
              <w:ind w:left="32"/>
              <w:rPr>
                <w:rFonts w:ascii="Arial" w:hAnsi="Arial" w:cs="Arial"/>
                <w:sz w:val="14"/>
                <w:szCs w:val="14"/>
              </w:rPr>
            </w:pPr>
            <w:r w:rsidRPr="00806037">
              <w:rPr>
                <w:rFonts w:ascii="Arial" w:hAnsi="Arial" w:cs="Arial"/>
                <w:sz w:val="14"/>
                <w:szCs w:val="14"/>
              </w:rPr>
              <w:t>VIDRIO DE</w:t>
            </w:r>
            <w:r w:rsidRPr="00806037">
              <w:rPr>
                <w:rFonts w:ascii="Arial" w:hAnsi="Arial" w:cs="Arial"/>
                <w:spacing w:val="1"/>
                <w:sz w:val="14"/>
                <w:szCs w:val="14"/>
              </w:rPr>
              <w:t xml:space="preserve"> </w:t>
            </w:r>
            <w:r w:rsidRPr="00806037">
              <w:rPr>
                <w:rFonts w:ascii="Arial" w:hAnsi="Arial" w:cs="Arial"/>
                <w:sz w:val="14"/>
                <w:szCs w:val="14"/>
              </w:rPr>
              <w:t>RELOJ</w:t>
            </w:r>
          </w:p>
        </w:tc>
        <w:tc>
          <w:tcPr>
            <w:tcW w:w="4021" w:type="dxa"/>
          </w:tcPr>
          <w:p w14:paraId="751A9D58" w14:textId="77777777" w:rsidR="004B686D" w:rsidRPr="00806037" w:rsidRDefault="004B686D" w:rsidP="008802F0">
            <w:pPr>
              <w:pStyle w:val="TableParagraph"/>
              <w:ind w:right="144"/>
              <w:rPr>
                <w:rFonts w:ascii="Arial" w:hAnsi="Arial" w:cs="Arial"/>
                <w:w w:val="105"/>
                <w:sz w:val="14"/>
                <w:szCs w:val="14"/>
              </w:rPr>
            </w:pPr>
            <w:r w:rsidRPr="00806037">
              <w:rPr>
                <w:rFonts w:ascii="Arial" w:hAnsi="Arial" w:cs="Arial"/>
                <w:w w:val="105"/>
                <w:sz w:val="14"/>
                <w:szCs w:val="14"/>
              </w:rPr>
              <w:t>Treinta (30) unidades cada uno de 100 mm</w:t>
            </w:r>
          </w:p>
        </w:tc>
      </w:tr>
      <w:tr w:rsidR="004B686D" w:rsidRPr="00806037" w14:paraId="24CE238E" w14:textId="77777777" w:rsidTr="008802F0">
        <w:trPr>
          <w:trHeight w:val="190"/>
          <w:jc w:val="center"/>
        </w:trPr>
        <w:tc>
          <w:tcPr>
            <w:tcW w:w="851" w:type="dxa"/>
          </w:tcPr>
          <w:p w14:paraId="0EE47CFF" w14:textId="77777777" w:rsidR="004B686D" w:rsidRPr="00806037" w:rsidRDefault="004B686D" w:rsidP="008802F0">
            <w:pPr>
              <w:pStyle w:val="TableParagraph"/>
              <w:ind w:left="41" w:right="383"/>
              <w:rPr>
                <w:rFonts w:ascii="Arial" w:hAnsi="Arial" w:cs="Arial"/>
                <w:sz w:val="14"/>
                <w:szCs w:val="14"/>
              </w:rPr>
            </w:pPr>
            <w:r w:rsidRPr="00806037">
              <w:rPr>
                <w:rFonts w:ascii="Arial" w:hAnsi="Arial" w:cs="Arial"/>
                <w:sz w:val="14"/>
                <w:szCs w:val="14"/>
              </w:rPr>
              <w:t>54</w:t>
            </w:r>
          </w:p>
        </w:tc>
        <w:tc>
          <w:tcPr>
            <w:tcW w:w="3682" w:type="dxa"/>
          </w:tcPr>
          <w:p w14:paraId="6E9C01E0" w14:textId="77777777" w:rsidR="004B686D" w:rsidRPr="00806037" w:rsidRDefault="004B686D" w:rsidP="008802F0">
            <w:pPr>
              <w:pStyle w:val="TableParagraph"/>
              <w:ind w:left="32"/>
              <w:rPr>
                <w:rFonts w:ascii="Arial" w:hAnsi="Arial" w:cs="Arial"/>
                <w:sz w:val="14"/>
                <w:szCs w:val="14"/>
              </w:rPr>
            </w:pPr>
            <w:r w:rsidRPr="00806037">
              <w:rPr>
                <w:rFonts w:ascii="Arial" w:hAnsi="Arial" w:cs="Arial"/>
                <w:sz w:val="14"/>
                <w:szCs w:val="14"/>
              </w:rPr>
              <w:t>VIDRIO DE</w:t>
            </w:r>
            <w:r w:rsidRPr="00806037">
              <w:rPr>
                <w:rFonts w:ascii="Arial" w:hAnsi="Arial" w:cs="Arial"/>
                <w:spacing w:val="1"/>
                <w:sz w:val="14"/>
                <w:szCs w:val="14"/>
              </w:rPr>
              <w:t xml:space="preserve"> </w:t>
            </w:r>
            <w:r w:rsidRPr="00806037">
              <w:rPr>
                <w:rFonts w:ascii="Arial" w:hAnsi="Arial" w:cs="Arial"/>
                <w:sz w:val="14"/>
                <w:szCs w:val="14"/>
              </w:rPr>
              <w:t>RELOJ</w:t>
            </w:r>
          </w:p>
        </w:tc>
        <w:tc>
          <w:tcPr>
            <w:tcW w:w="4021" w:type="dxa"/>
          </w:tcPr>
          <w:p w14:paraId="7200D3E6" w14:textId="77777777" w:rsidR="004B686D" w:rsidRPr="00806037" w:rsidRDefault="004B686D" w:rsidP="008802F0">
            <w:pPr>
              <w:pStyle w:val="TableParagraph"/>
              <w:ind w:right="144"/>
              <w:rPr>
                <w:rFonts w:ascii="Arial" w:hAnsi="Arial" w:cs="Arial"/>
                <w:w w:val="105"/>
                <w:sz w:val="14"/>
                <w:szCs w:val="14"/>
              </w:rPr>
            </w:pPr>
            <w:r w:rsidRPr="00806037">
              <w:rPr>
                <w:rFonts w:ascii="Arial" w:hAnsi="Arial" w:cs="Arial"/>
                <w:w w:val="105"/>
                <w:sz w:val="14"/>
                <w:szCs w:val="14"/>
              </w:rPr>
              <w:t>Cincuenta (50) unidades cada uno de 80 mm</w:t>
            </w:r>
          </w:p>
        </w:tc>
      </w:tr>
      <w:tr w:rsidR="004B686D" w:rsidRPr="00806037" w14:paraId="2FBDA0E7" w14:textId="77777777" w:rsidTr="008802F0">
        <w:trPr>
          <w:trHeight w:val="56"/>
          <w:jc w:val="center"/>
        </w:trPr>
        <w:tc>
          <w:tcPr>
            <w:tcW w:w="851" w:type="dxa"/>
          </w:tcPr>
          <w:p w14:paraId="1336C1F3" w14:textId="77777777" w:rsidR="004B686D" w:rsidRPr="00806037" w:rsidRDefault="004B686D" w:rsidP="008802F0">
            <w:pPr>
              <w:pStyle w:val="TableParagraph"/>
              <w:ind w:right="465"/>
              <w:rPr>
                <w:rFonts w:ascii="Arial" w:hAnsi="Arial" w:cs="Arial"/>
                <w:sz w:val="14"/>
                <w:szCs w:val="14"/>
              </w:rPr>
            </w:pPr>
            <w:r w:rsidRPr="00806037">
              <w:rPr>
                <w:rFonts w:ascii="Arial" w:hAnsi="Arial" w:cs="Arial"/>
                <w:sz w:val="14"/>
                <w:szCs w:val="14"/>
              </w:rPr>
              <w:t>55</w:t>
            </w:r>
          </w:p>
        </w:tc>
        <w:tc>
          <w:tcPr>
            <w:tcW w:w="3682" w:type="dxa"/>
          </w:tcPr>
          <w:p w14:paraId="36BB4611" w14:textId="77777777" w:rsidR="004B686D" w:rsidRPr="00806037" w:rsidRDefault="004B686D" w:rsidP="008802F0">
            <w:pPr>
              <w:pStyle w:val="TableParagraph"/>
              <w:ind w:left="32"/>
              <w:rPr>
                <w:rFonts w:ascii="Arial" w:hAnsi="Arial" w:cs="Arial"/>
                <w:sz w:val="14"/>
                <w:szCs w:val="14"/>
              </w:rPr>
            </w:pPr>
            <w:r w:rsidRPr="00806037">
              <w:rPr>
                <w:rFonts w:ascii="Arial" w:hAnsi="Arial" w:cs="Arial"/>
                <w:sz w:val="14"/>
                <w:szCs w:val="14"/>
              </w:rPr>
              <w:t>VIDRIO DE</w:t>
            </w:r>
            <w:r w:rsidRPr="00806037">
              <w:rPr>
                <w:rFonts w:ascii="Arial" w:hAnsi="Arial" w:cs="Arial"/>
                <w:spacing w:val="1"/>
                <w:sz w:val="14"/>
                <w:szCs w:val="14"/>
              </w:rPr>
              <w:t xml:space="preserve"> </w:t>
            </w:r>
            <w:r w:rsidRPr="00806037">
              <w:rPr>
                <w:rFonts w:ascii="Arial" w:hAnsi="Arial" w:cs="Arial"/>
                <w:sz w:val="14"/>
                <w:szCs w:val="14"/>
              </w:rPr>
              <w:t>RELOJ</w:t>
            </w:r>
          </w:p>
        </w:tc>
        <w:tc>
          <w:tcPr>
            <w:tcW w:w="4021" w:type="dxa"/>
          </w:tcPr>
          <w:p w14:paraId="497BDC42" w14:textId="77777777" w:rsidR="004B686D" w:rsidRPr="00806037" w:rsidRDefault="004B686D" w:rsidP="008802F0">
            <w:pPr>
              <w:pStyle w:val="TableParagraph"/>
              <w:ind w:right="144"/>
              <w:rPr>
                <w:rFonts w:ascii="Arial" w:hAnsi="Arial" w:cs="Arial"/>
                <w:w w:val="105"/>
                <w:sz w:val="14"/>
                <w:szCs w:val="14"/>
              </w:rPr>
            </w:pPr>
            <w:r w:rsidRPr="00806037">
              <w:rPr>
                <w:rFonts w:ascii="Arial" w:hAnsi="Arial" w:cs="Arial"/>
                <w:w w:val="105"/>
                <w:sz w:val="14"/>
                <w:szCs w:val="14"/>
              </w:rPr>
              <w:t>Cincuenta (50) unidades cada uno de 60 mm</w:t>
            </w:r>
          </w:p>
        </w:tc>
      </w:tr>
      <w:tr w:rsidR="004B686D" w:rsidRPr="00806037" w14:paraId="0F5AEC6B" w14:textId="77777777" w:rsidTr="008802F0">
        <w:trPr>
          <w:trHeight w:val="190"/>
          <w:jc w:val="center"/>
        </w:trPr>
        <w:tc>
          <w:tcPr>
            <w:tcW w:w="851" w:type="dxa"/>
          </w:tcPr>
          <w:p w14:paraId="18D277FD" w14:textId="77777777" w:rsidR="004B686D" w:rsidRPr="00806037" w:rsidRDefault="004B686D" w:rsidP="008802F0">
            <w:pPr>
              <w:pStyle w:val="TableParagraph"/>
              <w:ind w:right="435"/>
              <w:rPr>
                <w:rFonts w:ascii="Arial" w:hAnsi="Arial" w:cs="Arial"/>
                <w:sz w:val="14"/>
                <w:szCs w:val="14"/>
              </w:rPr>
            </w:pPr>
            <w:r w:rsidRPr="00806037">
              <w:rPr>
                <w:rFonts w:ascii="Arial" w:hAnsi="Arial" w:cs="Arial"/>
                <w:sz w:val="14"/>
                <w:szCs w:val="14"/>
              </w:rPr>
              <w:t>56</w:t>
            </w:r>
          </w:p>
        </w:tc>
        <w:tc>
          <w:tcPr>
            <w:tcW w:w="3682" w:type="dxa"/>
          </w:tcPr>
          <w:p w14:paraId="5D51F5FB" w14:textId="77777777" w:rsidR="004B686D" w:rsidRPr="00806037" w:rsidRDefault="004B686D" w:rsidP="008802F0">
            <w:pPr>
              <w:pStyle w:val="TableParagraph"/>
              <w:ind w:left="32"/>
              <w:rPr>
                <w:rFonts w:ascii="Arial" w:hAnsi="Arial" w:cs="Arial"/>
                <w:sz w:val="14"/>
                <w:szCs w:val="14"/>
              </w:rPr>
            </w:pPr>
            <w:r w:rsidRPr="00806037">
              <w:rPr>
                <w:rFonts w:ascii="Arial" w:hAnsi="Arial" w:cs="Arial"/>
                <w:sz w:val="14"/>
                <w:szCs w:val="14"/>
              </w:rPr>
              <w:t>ÁCIDO</w:t>
            </w:r>
            <w:r w:rsidRPr="00806037">
              <w:rPr>
                <w:rFonts w:ascii="Arial" w:hAnsi="Arial" w:cs="Arial"/>
                <w:spacing w:val="2"/>
                <w:sz w:val="14"/>
                <w:szCs w:val="14"/>
              </w:rPr>
              <w:t xml:space="preserve"> </w:t>
            </w:r>
            <w:r w:rsidRPr="00806037">
              <w:rPr>
                <w:rFonts w:ascii="Arial" w:hAnsi="Arial" w:cs="Arial"/>
                <w:sz w:val="14"/>
                <w:szCs w:val="14"/>
              </w:rPr>
              <w:t>CLORHÍDRICO</w:t>
            </w:r>
            <w:r w:rsidRPr="00806037">
              <w:rPr>
                <w:rFonts w:ascii="Arial" w:hAnsi="Arial" w:cs="Arial"/>
                <w:spacing w:val="2"/>
                <w:sz w:val="14"/>
                <w:szCs w:val="14"/>
              </w:rPr>
              <w:t xml:space="preserve"> </w:t>
            </w:r>
            <w:r w:rsidRPr="00806037">
              <w:rPr>
                <w:rFonts w:ascii="Arial" w:hAnsi="Arial" w:cs="Arial"/>
                <w:sz w:val="14"/>
                <w:szCs w:val="14"/>
              </w:rPr>
              <w:t>(requiere</w:t>
            </w:r>
            <w:r w:rsidRPr="00806037">
              <w:rPr>
                <w:rFonts w:ascii="Arial" w:hAnsi="Arial" w:cs="Arial"/>
                <w:spacing w:val="2"/>
                <w:sz w:val="14"/>
                <w:szCs w:val="14"/>
              </w:rPr>
              <w:t xml:space="preserve"> </w:t>
            </w:r>
            <w:r w:rsidRPr="00806037">
              <w:rPr>
                <w:rFonts w:ascii="Arial" w:hAnsi="Arial" w:cs="Arial"/>
                <w:sz w:val="14"/>
                <w:szCs w:val="14"/>
              </w:rPr>
              <w:t>permiso)</w:t>
            </w:r>
          </w:p>
        </w:tc>
        <w:tc>
          <w:tcPr>
            <w:tcW w:w="4021" w:type="dxa"/>
          </w:tcPr>
          <w:p w14:paraId="2C568C8E" w14:textId="77777777" w:rsidR="004B686D" w:rsidRPr="00806037" w:rsidRDefault="004B686D" w:rsidP="008802F0">
            <w:pPr>
              <w:pStyle w:val="TableParagraph"/>
              <w:ind w:right="144"/>
              <w:rPr>
                <w:rFonts w:ascii="Arial" w:hAnsi="Arial" w:cs="Arial"/>
                <w:w w:val="103"/>
                <w:sz w:val="14"/>
                <w:szCs w:val="14"/>
              </w:rPr>
            </w:pPr>
            <w:r w:rsidRPr="00806037">
              <w:rPr>
                <w:rFonts w:ascii="Arial" w:hAnsi="Arial" w:cs="Arial"/>
                <w:w w:val="103"/>
                <w:sz w:val="14"/>
                <w:szCs w:val="14"/>
              </w:rPr>
              <w:t>Cinco (5) unidades, cada uno de 1.000 ml</w:t>
            </w:r>
          </w:p>
        </w:tc>
      </w:tr>
      <w:tr w:rsidR="004B686D" w:rsidRPr="00806037" w14:paraId="01151701" w14:textId="77777777" w:rsidTr="008802F0">
        <w:trPr>
          <w:trHeight w:val="190"/>
          <w:jc w:val="center"/>
        </w:trPr>
        <w:tc>
          <w:tcPr>
            <w:tcW w:w="851" w:type="dxa"/>
          </w:tcPr>
          <w:p w14:paraId="2E2C8DA1" w14:textId="77777777" w:rsidR="004B686D" w:rsidRPr="00806037" w:rsidRDefault="004B686D" w:rsidP="008802F0">
            <w:pPr>
              <w:pStyle w:val="TableParagraph"/>
              <w:ind w:right="435"/>
              <w:rPr>
                <w:rFonts w:ascii="Arial" w:hAnsi="Arial" w:cs="Arial"/>
                <w:sz w:val="14"/>
                <w:szCs w:val="14"/>
              </w:rPr>
            </w:pPr>
            <w:r w:rsidRPr="00806037">
              <w:rPr>
                <w:rFonts w:ascii="Arial" w:hAnsi="Arial" w:cs="Arial"/>
                <w:sz w:val="14"/>
                <w:szCs w:val="14"/>
              </w:rPr>
              <w:t>57</w:t>
            </w:r>
          </w:p>
        </w:tc>
        <w:tc>
          <w:tcPr>
            <w:tcW w:w="3682" w:type="dxa"/>
          </w:tcPr>
          <w:p w14:paraId="7E421B46" w14:textId="77777777" w:rsidR="004B686D" w:rsidRPr="00806037" w:rsidRDefault="004B686D" w:rsidP="008802F0">
            <w:pPr>
              <w:pStyle w:val="TableParagraph"/>
              <w:ind w:left="32"/>
              <w:rPr>
                <w:rFonts w:ascii="Arial" w:hAnsi="Arial" w:cs="Arial"/>
                <w:sz w:val="14"/>
                <w:szCs w:val="14"/>
              </w:rPr>
            </w:pPr>
            <w:r w:rsidRPr="00806037">
              <w:rPr>
                <w:rFonts w:ascii="Arial" w:hAnsi="Arial" w:cs="Arial"/>
                <w:sz w:val="14"/>
                <w:szCs w:val="14"/>
              </w:rPr>
              <w:t>ÁCIDO</w:t>
            </w:r>
            <w:r w:rsidRPr="00806037">
              <w:rPr>
                <w:rFonts w:ascii="Arial" w:hAnsi="Arial" w:cs="Arial"/>
                <w:spacing w:val="3"/>
                <w:sz w:val="14"/>
                <w:szCs w:val="14"/>
              </w:rPr>
              <w:t xml:space="preserve"> </w:t>
            </w:r>
            <w:r w:rsidRPr="00806037">
              <w:rPr>
                <w:rFonts w:ascii="Arial" w:hAnsi="Arial" w:cs="Arial"/>
                <w:sz w:val="14"/>
                <w:szCs w:val="14"/>
              </w:rPr>
              <w:t>SULFÚRICO</w:t>
            </w:r>
            <w:r w:rsidRPr="00806037">
              <w:rPr>
                <w:rFonts w:ascii="Arial" w:hAnsi="Arial" w:cs="Arial"/>
                <w:spacing w:val="4"/>
                <w:sz w:val="14"/>
                <w:szCs w:val="14"/>
              </w:rPr>
              <w:t xml:space="preserve"> </w:t>
            </w:r>
            <w:r w:rsidRPr="00806037">
              <w:rPr>
                <w:rFonts w:ascii="Arial" w:hAnsi="Arial" w:cs="Arial"/>
                <w:sz w:val="14"/>
                <w:szCs w:val="14"/>
              </w:rPr>
              <w:t>PURIFICADO</w:t>
            </w:r>
          </w:p>
        </w:tc>
        <w:tc>
          <w:tcPr>
            <w:tcW w:w="4021" w:type="dxa"/>
          </w:tcPr>
          <w:p w14:paraId="491D38B3" w14:textId="77777777" w:rsidR="004B686D" w:rsidRPr="00806037" w:rsidRDefault="004B686D" w:rsidP="008802F0">
            <w:pPr>
              <w:pStyle w:val="TableParagraph"/>
              <w:ind w:right="144"/>
              <w:rPr>
                <w:rFonts w:ascii="Arial" w:hAnsi="Arial" w:cs="Arial"/>
                <w:w w:val="103"/>
                <w:sz w:val="14"/>
                <w:szCs w:val="14"/>
              </w:rPr>
            </w:pPr>
            <w:r w:rsidRPr="00806037">
              <w:rPr>
                <w:rFonts w:ascii="Arial" w:hAnsi="Arial" w:cs="Arial"/>
                <w:w w:val="103"/>
                <w:sz w:val="14"/>
                <w:szCs w:val="14"/>
              </w:rPr>
              <w:t>Cinco (5) unidades, cada uno de 500 ml</w:t>
            </w:r>
          </w:p>
        </w:tc>
      </w:tr>
      <w:tr w:rsidR="004B686D" w:rsidRPr="00806037" w14:paraId="17F76D5A" w14:textId="77777777" w:rsidTr="008802F0">
        <w:trPr>
          <w:trHeight w:val="70"/>
          <w:jc w:val="center"/>
        </w:trPr>
        <w:tc>
          <w:tcPr>
            <w:tcW w:w="851" w:type="dxa"/>
          </w:tcPr>
          <w:p w14:paraId="21202B07" w14:textId="77777777" w:rsidR="004B686D" w:rsidRPr="00806037" w:rsidRDefault="004B686D" w:rsidP="008802F0">
            <w:pPr>
              <w:pStyle w:val="TableParagraph"/>
              <w:ind w:right="435"/>
              <w:rPr>
                <w:rFonts w:ascii="Arial" w:hAnsi="Arial" w:cs="Arial"/>
                <w:sz w:val="14"/>
                <w:szCs w:val="14"/>
              </w:rPr>
            </w:pPr>
            <w:r w:rsidRPr="00806037">
              <w:rPr>
                <w:rFonts w:ascii="Arial" w:hAnsi="Arial" w:cs="Arial"/>
                <w:sz w:val="14"/>
                <w:szCs w:val="14"/>
              </w:rPr>
              <w:t>58</w:t>
            </w:r>
          </w:p>
        </w:tc>
        <w:tc>
          <w:tcPr>
            <w:tcW w:w="3682" w:type="dxa"/>
          </w:tcPr>
          <w:p w14:paraId="6A1F5EB8" w14:textId="77777777" w:rsidR="004B686D" w:rsidRPr="00806037" w:rsidRDefault="004B686D" w:rsidP="008802F0">
            <w:pPr>
              <w:pStyle w:val="TableParagraph"/>
              <w:ind w:left="32"/>
              <w:rPr>
                <w:rFonts w:ascii="Arial" w:hAnsi="Arial" w:cs="Arial"/>
                <w:sz w:val="14"/>
                <w:szCs w:val="14"/>
              </w:rPr>
            </w:pPr>
            <w:r w:rsidRPr="00806037">
              <w:rPr>
                <w:rFonts w:ascii="Arial" w:hAnsi="Arial" w:cs="Arial"/>
                <w:sz w:val="14"/>
                <w:szCs w:val="14"/>
              </w:rPr>
              <w:t>PIPETA</w:t>
            </w:r>
            <w:r w:rsidRPr="00806037">
              <w:rPr>
                <w:rFonts w:ascii="Arial" w:hAnsi="Arial" w:cs="Arial"/>
                <w:spacing w:val="3"/>
                <w:sz w:val="14"/>
                <w:szCs w:val="14"/>
              </w:rPr>
              <w:t xml:space="preserve"> </w:t>
            </w:r>
            <w:r w:rsidRPr="00806037">
              <w:rPr>
                <w:rFonts w:ascii="Arial" w:hAnsi="Arial" w:cs="Arial"/>
                <w:sz w:val="14"/>
                <w:szCs w:val="14"/>
              </w:rPr>
              <w:t>PASTEUR</w:t>
            </w:r>
            <w:r w:rsidRPr="00806037">
              <w:rPr>
                <w:rFonts w:ascii="Arial" w:hAnsi="Arial" w:cs="Arial"/>
                <w:spacing w:val="4"/>
                <w:sz w:val="14"/>
                <w:szCs w:val="14"/>
              </w:rPr>
              <w:t xml:space="preserve"> </w:t>
            </w:r>
            <w:r w:rsidRPr="00806037">
              <w:rPr>
                <w:rFonts w:ascii="Arial" w:hAnsi="Arial" w:cs="Arial"/>
                <w:sz w:val="14"/>
                <w:szCs w:val="14"/>
              </w:rPr>
              <w:t>PLASTICA</w:t>
            </w:r>
            <w:r w:rsidRPr="00806037">
              <w:rPr>
                <w:rFonts w:ascii="Arial" w:hAnsi="Arial" w:cs="Arial"/>
                <w:spacing w:val="4"/>
                <w:sz w:val="14"/>
                <w:szCs w:val="14"/>
              </w:rPr>
              <w:t xml:space="preserve"> </w:t>
            </w:r>
            <w:r w:rsidRPr="00806037">
              <w:rPr>
                <w:rFonts w:ascii="Arial" w:hAnsi="Arial" w:cs="Arial"/>
                <w:sz w:val="14"/>
                <w:szCs w:val="14"/>
              </w:rPr>
              <w:t>PQTE</w:t>
            </w:r>
            <w:r w:rsidRPr="00806037">
              <w:rPr>
                <w:rFonts w:ascii="Arial" w:hAnsi="Arial" w:cs="Arial"/>
                <w:spacing w:val="3"/>
                <w:sz w:val="14"/>
                <w:szCs w:val="14"/>
              </w:rPr>
              <w:t xml:space="preserve"> </w:t>
            </w:r>
            <w:r w:rsidRPr="00806037">
              <w:rPr>
                <w:rFonts w:ascii="Arial" w:hAnsi="Arial" w:cs="Arial"/>
                <w:sz w:val="14"/>
                <w:szCs w:val="14"/>
              </w:rPr>
              <w:t>X</w:t>
            </w:r>
            <w:r w:rsidRPr="00806037">
              <w:rPr>
                <w:rFonts w:ascii="Arial" w:hAnsi="Arial" w:cs="Arial"/>
                <w:spacing w:val="4"/>
                <w:sz w:val="14"/>
                <w:szCs w:val="14"/>
              </w:rPr>
              <w:t xml:space="preserve"> </w:t>
            </w:r>
            <w:r w:rsidRPr="00806037">
              <w:rPr>
                <w:rFonts w:ascii="Arial" w:hAnsi="Arial" w:cs="Arial"/>
                <w:sz w:val="14"/>
                <w:szCs w:val="14"/>
              </w:rPr>
              <w:t>500</w:t>
            </w:r>
            <w:r w:rsidRPr="00806037">
              <w:rPr>
                <w:rFonts w:ascii="Arial" w:hAnsi="Arial" w:cs="Arial"/>
                <w:spacing w:val="4"/>
                <w:sz w:val="14"/>
                <w:szCs w:val="14"/>
              </w:rPr>
              <w:t xml:space="preserve"> </w:t>
            </w:r>
            <w:r w:rsidRPr="00806037">
              <w:rPr>
                <w:rFonts w:ascii="Arial" w:hAnsi="Arial" w:cs="Arial"/>
                <w:sz w:val="14"/>
                <w:szCs w:val="14"/>
              </w:rPr>
              <w:t>UNID.</w:t>
            </w:r>
          </w:p>
        </w:tc>
        <w:tc>
          <w:tcPr>
            <w:tcW w:w="4021" w:type="dxa"/>
          </w:tcPr>
          <w:p w14:paraId="5081A082" w14:textId="77777777" w:rsidR="004B686D" w:rsidRPr="00806037" w:rsidRDefault="004B686D" w:rsidP="008802F0">
            <w:pPr>
              <w:pStyle w:val="TableParagraph"/>
              <w:ind w:right="144"/>
              <w:rPr>
                <w:rFonts w:ascii="Arial" w:hAnsi="Arial" w:cs="Arial"/>
                <w:w w:val="103"/>
                <w:sz w:val="14"/>
                <w:szCs w:val="14"/>
              </w:rPr>
            </w:pPr>
            <w:r w:rsidRPr="00806037">
              <w:rPr>
                <w:rFonts w:ascii="Arial" w:hAnsi="Arial" w:cs="Arial"/>
                <w:w w:val="103"/>
                <w:sz w:val="14"/>
                <w:szCs w:val="14"/>
              </w:rPr>
              <w:t>Un (1) paquete de 500 unidades de 3 ml.</w:t>
            </w:r>
          </w:p>
        </w:tc>
      </w:tr>
    </w:tbl>
    <w:p w14:paraId="264BFC5C" w14:textId="77777777" w:rsidR="009542CC" w:rsidRPr="00960B95" w:rsidRDefault="009542CC" w:rsidP="009542CC">
      <w:pPr>
        <w:jc w:val="both"/>
        <w:rPr>
          <w:rFonts w:ascii="Arial" w:eastAsia="Times New Roman" w:hAnsi="Arial" w:cs="Arial"/>
          <w:lang w:eastAsia="es-ES"/>
        </w:rPr>
      </w:pPr>
    </w:p>
    <w:p w14:paraId="4C1D09B9" w14:textId="77777777" w:rsidR="009542CC" w:rsidRDefault="009542CC" w:rsidP="009542CC">
      <w:pPr>
        <w:pStyle w:val="Prrafodelista"/>
        <w:ind w:left="0"/>
        <w:jc w:val="both"/>
        <w:rPr>
          <w:rFonts w:ascii="Arial" w:eastAsia="Times New Roman" w:hAnsi="Arial" w:cs="Arial"/>
          <w:lang w:eastAsia="es-ES"/>
        </w:rPr>
      </w:pPr>
      <w:r w:rsidRPr="009542CC">
        <w:rPr>
          <w:rFonts w:ascii="Arial" w:eastAsia="Times New Roman" w:hAnsi="Arial" w:cs="Arial"/>
          <w:b/>
          <w:bCs/>
          <w:lang w:eastAsia="es-ES"/>
        </w:rPr>
        <w:t>NOTA 1:</w:t>
      </w:r>
      <w:r>
        <w:rPr>
          <w:rFonts w:ascii="Arial" w:eastAsia="Times New Roman" w:hAnsi="Arial" w:cs="Arial"/>
          <w:lang w:eastAsia="es-ES"/>
        </w:rPr>
        <w:t xml:space="preserve"> </w:t>
      </w:r>
      <w:r w:rsidRPr="00D87967">
        <w:rPr>
          <w:rFonts w:ascii="Arial" w:eastAsia="Times New Roman" w:hAnsi="Arial" w:cs="Arial"/>
          <w:lang w:eastAsia="es-ES"/>
        </w:rPr>
        <w:t xml:space="preserve">Dentro de las especificaciones técnicas para los diferentes procesos de contratación es necesario cumplir con las normas de calidad </w:t>
      </w:r>
      <w:r>
        <w:rPr>
          <w:rFonts w:ascii="Arial" w:eastAsia="Times New Roman" w:hAnsi="Arial" w:cs="Arial"/>
          <w:lang w:eastAsia="es-ES"/>
        </w:rPr>
        <w:t>y permisos correspondientes conforme Resolución 001 de 2015, del Consejo Nacional de Estupefacientes, para aquellos productos que lo requieran.</w:t>
      </w:r>
    </w:p>
    <w:p w14:paraId="110ACFCF" w14:textId="77777777" w:rsidR="009542CC" w:rsidRDefault="009542CC" w:rsidP="009542CC">
      <w:pPr>
        <w:pStyle w:val="Prrafodelista"/>
        <w:ind w:left="0"/>
        <w:jc w:val="both"/>
        <w:rPr>
          <w:rFonts w:ascii="Arial" w:eastAsia="Times New Roman" w:hAnsi="Arial" w:cs="Arial"/>
          <w:lang w:eastAsia="es-ES"/>
        </w:rPr>
      </w:pPr>
    </w:p>
    <w:p w14:paraId="66D2E441" w14:textId="77777777" w:rsidR="009542CC" w:rsidRDefault="009542CC" w:rsidP="009542CC">
      <w:pPr>
        <w:pStyle w:val="Prrafodelista"/>
        <w:ind w:left="0"/>
        <w:jc w:val="both"/>
        <w:rPr>
          <w:rFonts w:ascii="Arial" w:eastAsia="Times New Roman" w:hAnsi="Arial" w:cs="Arial"/>
          <w:lang w:eastAsia="es-ES"/>
        </w:rPr>
      </w:pPr>
      <w:r w:rsidRPr="009542CC">
        <w:rPr>
          <w:rFonts w:ascii="Arial" w:eastAsia="Times New Roman" w:hAnsi="Arial" w:cs="Arial"/>
          <w:b/>
          <w:bCs/>
          <w:lang w:eastAsia="es-ES"/>
        </w:rPr>
        <w:t>NOTA 2.</w:t>
      </w:r>
      <w:r>
        <w:rPr>
          <w:rFonts w:ascii="Arial" w:eastAsia="Times New Roman" w:hAnsi="Arial" w:cs="Arial"/>
          <w:lang w:eastAsia="es-ES"/>
        </w:rPr>
        <w:t xml:space="preserve"> Los productos deben ser elaborados en</w:t>
      </w:r>
      <w:r w:rsidRPr="00D87967">
        <w:rPr>
          <w:rFonts w:ascii="Arial" w:eastAsia="Times New Roman" w:hAnsi="Arial" w:cs="Arial"/>
          <w:lang w:eastAsia="es-ES"/>
        </w:rPr>
        <w:t xml:space="preserve"> vidrio borosilicato </w:t>
      </w:r>
      <w:r>
        <w:rPr>
          <w:rFonts w:ascii="Arial" w:eastAsia="Times New Roman" w:hAnsi="Arial" w:cs="Arial"/>
          <w:lang w:eastAsia="es-ES"/>
        </w:rPr>
        <w:t>alcanzando</w:t>
      </w:r>
      <w:r w:rsidRPr="00D87967">
        <w:rPr>
          <w:rFonts w:ascii="Arial" w:eastAsia="Times New Roman" w:hAnsi="Arial" w:cs="Arial"/>
          <w:lang w:eastAsia="es-ES"/>
        </w:rPr>
        <w:t xml:space="preserve"> altas temperaturas</w:t>
      </w:r>
      <w:r>
        <w:rPr>
          <w:rFonts w:ascii="Arial" w:eastAsia="Times New Roman" w:hAnsi="Arial" w:cs="Arial"/>
          <w:lang w:eastAsia="es-ES"/>
        </w:rPr>
        <w:t xml:space="preserve">, </w:t>
      </w:r>
      <w:r w:rsidRPr="00D87967">
        <w:rPr>
          <w:rFonts w:ascii="Arial" w:eastAsia="Times New Roman" w:hAnsi="Arial" w:cs="Arial"/>
          <w:lang w:eastAsia="es-ES"/>
        </w:rPr>
        <w:t>preferiblemente material clase A</w:t>
      </w:r>
      <w:r>
        <w:rPr>
          <w:rFonts w:ascii="Arial" w:eastAsia="Times New Roman" w:hAnsi="Arial" w:cs="Arial"/>
          <w:lang w:eastAsia="es-ES"/>
        </w:rPr>
        <w:t>.</w:t>
      </w:r>
    </w:p>
    <w:p w14:paraId="438B8A53" w14:textId="77777777" w:rsidR="009542CC" w:rsidRPr="009542CC" w:rsidRDefault="009542CC" w:rsidP="009542CC">
      <w:pPr>
        <w:pStyle w:val="Prrafodelista"/>
        <w:ind w:left="0"/>
        <w:jc w:val="both"/>
        <w:rPr>
          <w:rFonts w:ascii="Arial" w:eastAsia="Times New Roman" w:hAnsi="Arial" w:cs="Arial"/>
          <w:b/>
          <w:bCs/>
          <w:lang w:eastAsia="es-ES"/>
        </w:rPr>
      </w:pPr>
    </w:p>
    <w:p w14:paraId="6550AE8A" w14:textId="5B465D87" w:rsidR="009542CC" w:rsidRDefault="009542CC" w:rsidP="009542CC">
      <w:pPr>
        <w:jc w:val="both"/>
        <w:rPr>
          <w:rFonts w:ascii="Arial" w:eastAsia="Times New Roman" w:hAnsi="Arial" w:cs="Arial"/>
          <w:b/>
          <w:bCs/>
          <w:lang w:eastAsia="es-ES"/>
        </w:rPr>
      </w:pPr>
      <w:r w:rsidRPr="009542CC">
        <w:rPr>
          <w:rFonts w:ascii="Arial" w:eastAsia="Times New Roman" w:hAnsi="Arial" w:cs="Arial"/>
          <w:b/>
          <w:bCs/>
          <w:lang w:eastAsia="es-ES"/>
        </w:rPr>
        <w:t>NOTA 3.</w:t>
      </w:r>
      <w:r>
        <w:rPr>
          <w:rFonts w:ascii="Arial" w:eastAsia="Times New Roman" w:hAnsi="Arial" w:cs="Arial"/>
          <w:lang w:eastAsia="es-ES"/>
        </w:rPr>
        <w:t xml:space="preserve"> L</w:t>
      </w:r>
      <w:r w:rsidRPr="00D87967">
        <w:rPr>
          <w:rFonts w:ascii="Arial" w:eastAsia="Times New Roman" w:hAnsi="Arial" w:cs="Arial"/>
          <w:lang w:eastAsia="es-ES"/>
        </w:rPr>
        <w:t>os proveedores deben suministrar obligatoriamente las fichas técnicas de los reactivos y productos</w:t>
      </w:r>
    </w:p>
    <w:p w14:paraId="61E4EC59" w14:textId="77777777" w:rsidR="009542CC" w:rsidRDefault="009542CC" w:rsidP="00E64DAC">
      <w:pPr>
        <w:jc w:val="both"/>
        <w:rPr>
          <w:rFonts w:ascii="Arial" w:eastAsia="Times New Roman" w:hAnsi="Arial" w:cs="Arial"/>
          <w:b/>
          <w:bCs/>
          <w:lang w:eastAsia="es-ES"/>
        </w:rPr>
      </w:pPr>
    </w:p>
    <w:p w14:paraId="17844BC0" w14:textId="77777777" w:rsidR="00E64DAC" w:rsidRDefault="00E64DAC" w:rsidP="00E64DAC">
      <w:pPr>
        <w:spacing w:after="160" w:line="259" w:lineRule="auto"/>
        <w:jc w:val="both"/>
        <w:outlineLvl w:val="0"/>
        <w:rPr>
          <w:rFonts w:ascii="Arial" w:hAnsi="Arial" w:cs="Arial"/>
          <w:b/>
          <w:bCs/>
          <w:u w:val="single"/>
        </w:rPr>
      </w:pPr>
    </w:p>
    <w:p w14:paraId="495AD0A7" w14:textId="77777777" w:rsidR="00E64DAC" w:rsidRPr="00213963" w:rsidRDefault="00E64DAC" w:rsidP="00E64DAC">
      <w:pPr>
        <w:spacing w:after="160" w:line="259" w:lineRule="auto"/>
        <w:jc w:val="both"/>
        <w:outlineLvl w:val="0"/>
        <w:rPr>
          <w:rFonts w:ascii="Arial" w:hAnsi="Arial" w:cs="Arial"/>
          <w:b/>
          <w:bCs/>
          <w:u w:val="single"/>
        </w:rPr>
      </w:pPr>
      <w:r>
        <w:rPr>
          <w:rFonts w:ascii="Arial" w:hAnsi="Arial" w:cs="Arial"/>
          <w:b/>
          <w:bCs/>
          <w:u w:val="single"/>
        </w:rPr>
        <w:t xml:space="preserve">1.3 </w:t>
      </w:r>
      <w:r w:rsidRPr="00213963">
        <w:rPr>
          <w:rFonts w:ascii="Arial" w:hAnsi="Arial" w:cs="Arial"/>
          <w:b/>
          <w:bCs/>
          <w:u w:val="single"/>
        </w:rPr>
        <w:t>INHABILIDADES E INCOMPATIBILIDADES</w:t>
      </w:r>
    </w:p>
    <w:p w14:paraId="3C037095" w14:textId="77777777" w:rsidR="00E64DAC" w:rsidRDefault="00E64DAC" w:rsidP="00E64DAC">
      <w:pPr>
        <w:autoSpaceDE w:val="0"/>
        <w:autoSpaceDN w:val="0"/>
        <w:adjustRightInd w:val="0"/>
        <w:jc w:val="both"/>
        <w:rPr>
          <w:rFonts w:ascii="Arial" w:hAnsi="Arial" w:cs="Arial"/>
        </w:rPr>
      </w:pPr>
      <w:r w:rsidRPr="0001504B">
        <w:rPr>
          <w:rFonts w:ascii="Arial" w:hAnsi="Arial" w:cs="Arial"/>
        </w:rPr>
        <w:t>El proponente no podrá encontrarse incurso dentro de ninguna de las causales de inhabilidad o incompatibilidad para contratar, a que se refiere la Constitución Política, los artículos 8, 9 y siguientes de la ley 80 de 1993, el artículo 18 de la ley 1150 de 2007 y demás normas conc</w:t>
      </w:r>
      <w:r>
        <w:rPr>
          <w:rFonts w:ascii="Arial" w:hAnsi="Arial" w:cs="Arial"/>
        </w:rPr>
        <w:t>ordantes.</w:t>
      </w:r>
    </w:p>
    <w:p w14:paraId="6B02DCC4" w14:textId="77777777" w:rsidR="00E64DAC" w:rsidRDefault="00E64DAC" w:rsidP="00E64DAC">
      <w:pPr>
        <w:autoSpaceDE w:val="0"/>
        <w:autoSpaceDN w:val="0"/>
        <w:adjustRightInd w:val="0"/>
        <w:jc w:val="both"/>
        <w:rPr>
          <w:rFonts w:ascii="Arial" w:hAnsi="Arial" w:cs="Arial"/>
        </w:rPr>
      </w:pPr>
    </w:p>
    <w:p w14:paraId="67DC46D5" w14:textId="77777777" w:rsidR="00E64DAC" w:rsidRPr="0001504B" w:rsidRDefault="00E64DAC" w:rsidP="00E64DAC">
      <w:pPr>
        <w:numPr>
          <w:ilvl w:val="1"/>
          <w:numId w:val="35"/>
        </w:numPr>
        <w:autoSpaceDE w:val="0"/>
        <w:autoSpaceDN w:val="0"/>
        <w:adjustRightInd w:val="0"/>
        <w:jc w:val="both"/>
        <w:rPr>
          <w:rFonts w:ascii="Arial" w:hAnsi="Arial" w:cs="Arial"/>
          <w:b/>
          <w:bCs/>
        </w:rPr>
      </w:pPr>
      <w:r w:rsidRPr="0001504B">
        <w:rPr>
          <w:rFonts w:ascii="Arial" w:hAnsi="Arial" w:cs="Arial"/>
          <w:b/>
          <w:bCs/>
        </w:rPr>
        <w:t>PARTICIPANTES</w:t>
      </w:r>
    </w:p>
    <w:p w14:paraId="08964E7F" w14:textId="77777777" w:rsidR="00E64DAC" w:rsidRDefault="00E64DAC" w:rsidP="00E64DAC">
      <w:pPr>
        <w:autoSpaceDE w:val="0"/>
        <w:autoSpaceDN w:val="0"/>
        <w:adjustRightInd w:val="0"/>
        <w:jc w:val="both"/>
        <w:rPr>
          <w:rFonts w:ascii="Arial" w:hAnsi="Arial" w:cs="Arial"/>
        </w:rPr>
      </w:pPr>
      <w:r w:rsidRPr="0001504B">
        <w:rPr>
          <w:rFonts w:ascii="Arial" w:hAnsi="Arial" w:cs="Arial"/>
        </w:rPr>
        <w:t>Los proponentes se deben presentar bajo alguna de las siguientes modalidades, siempre y cuando cumplan las condiciones exigidas en la presente invitación y no se encuentren incursos dentro de las inhabilidades e incompatibilidades establecidas en la Constitución y la ley:</w:t>
      </w:r>
    </w:p>
    <w:p w14:paraId="094E0DF2" w14:textId="77777777" w:rsidR="00E64DAC" w:rsidRDefault="00E64DAC" w:rsidP="00E64DAC">
      <w:pPr>
        <w:autoSpaceDE w:val="0"/>
        <w:autoSpaceDN w:val="0"/>
        <w:adjustRightInd w:val="0"/>
        <w:jc w:val="both"/>
        <w:rPr>
          <w:rFonts w:ascii="Arial" w:hAnsi="Arial" w:cs="Arial"/>
        </w:rPr>
      </w:pPr>
      <w:r>
        <w:rPr>
          <w:rFonts w:ascii="Arial" w:hAnsi="Arial" w:cs="Arial"/>
        </w:rPr>
        <w:t xml:space="preserve"> </w:t>
      </w:r>
    </w:p>
    <w:p w14:paraId="1279AC0C" w14:textId="77777777" w:rsidR="00E64DAC" w:rsidRPr="0001504B" w:rsidRDefault="00E64DAC" w:rsidP="00E64DAC">
      <w:pPr>
        <w:autoSpaceDE w:val="0"/>
        <w:autoSpaceDN w:val="0"/>
        <w:adjustRightInd w:val="0"/>
        <w:jc w:val="both"/>
        <w:rPr>
          <w:rFonts w:ascii="Arial" w:hAnsi="Arial" w:cs="Arial"/>
        </w:rPr>
      </w:pPr>
      <w:r w:rsidRPr="0001504B">
        <w:rPr>
          <w:rFonts w:ascii="Arial" w:hAnsi="Arial" w:cs="Arial"/>
        </w:rPr>
        <w:t>• Individualmente, como: personas naturales, personas jurídicas nacionales o extranjeras, que se encuentren debidamente constituidas, previamente a la fecha de apertura de la Invitación.</w:t>
      </w:r>
    </w:p>
    <w:p w14:paraId="60CA0580" w14:textId="77777777" w:rsidR="00E64DAC" w:rsidRPr="0001504B" w:rsidRDefault="00E64DAC" w:rsidP="00E64DAC">
      <w:pPr>
        <w:autoSpaceDE w:val="0"/>
        <w:autoSpaceDN w:val="0"/>
        <w:adjustRightInd w:val="0"/>
        <w:jc w:val="both"/>
        <w:rPr>
          <w:rFonts w:ascii="Arial" w:hAnsi="Arial" w:cs="Arial"/>
        </w:rPr>
      </w:pPr>
    </w:p>
    <w:p w14:paraId="4141E1BB" w14:textId="77777777" w:rsidR="00E64DAC" w:rsidRPr="0001504B" w:rsidRDefault="00E64DAC" w:rsidP="00E64DAC">
      <w:pPr>
        <w:autoSpaceDE w:val="0"/>
        <w:autoSpaceDN w:val="0"/>
        <w:adjustRightInd w:val="0"/>
        <w:jc w:val="both"/>
        <w:rPr>
          <w:rFonts w:ascii="Arial" w:hAnsi="Arial" w:cs="Arial"/>
        </w:rPr>
      </w:pPr>
      <w:r w:rsidRPr="0001504B">
        <w:rPr>
          <w:rFonts w:ascii="Arial" w:hAnsi="Arial" w:cs="Arial"/>
        </w:rPr>
        <w:t>• Conjuntamente, en cualquiera de las formas de asociación previstas en la ley.</w:t>
      </w:r>
    </w:p>
    <w:p w14:paraId="177DA1CC" w14:textId="77777777" w:rsidR="00E64DAC" w:rsidRPr="0001504B" w:rsidRDefault="00E64DAC" w:rsidP="00E64DAC">
      <w:pPr>
        <w:autoSpaceDE w:val="0"/>
        <w:autoSpaceDN w:val="0"/>
        <w:adjustRightInd w:val="0"/>
        <w:jc w:val="both"/>
        <w:rPr>
          <w:rFonts w:ascii="Arial" w:hAnsi="Arial" w:cs="Arial"/>
        </w:rPr>
      </w:pPr>
    </w:p>
    <w:p w14:paraId="49B4C0F0" w14:textId="77777777" w:rsidR="00E64DAC" w:rsidRPr="0001504B" w:rsidRDefault="00E64DAC" w:rsidP="00E64DAC">
      <w:pPr>
        <w:numPr>
          <w:ilvl w:val="1"/>
          <w:numId w:val="35"/>
        </w:numPr>
        <w:autoSpaceDE w:val="0"/>
        <w:autoSpaceDN w:val="0"/>
        <w:adjustRightInd w:val="0"/>
        <w:jc w:val="both"/>
        <w:rPr>
          <w:rFonts w:ascii="Arial" w:hAnsi="Arial" w:cs="Arial"/>
          <w:b/>
          <w:bCs/>
        </w:rPr>
      </w:pPr>
      <w:r w:rsidRPr="0001504B">
        <w:rPr>
          <w:rFonts w:ascii="Arial" w:hAnsi="Arial" w:cs="Arial"/>
          <w:b/>
          <w:bCs/>
        </w:rPr>
        <w:t>COMPROMISO ANTICORRUPCIÓN</w:t>
      </w:r>
    </w:p>
    <w:p w14:paraId="365A8903" w14:textId="77777777" w:rsidR="00E64DAC" w:rsidRPr="0001504B" w:rsidRDefault="00E64DAC" w:rsidP="00E64DAC">
      <w:pPr>
        <w:autoSpaceDE w:val="0"/>
        <w:autoSpaceDN w:val="0"/>
        <w:adjustRightInd w:val="0"/>
        <w:ind w:left="720"/>
        <w:jc w:val="both"/>
        <w:rPr>
          <w:rFonts w:ascii="Arial" w:hAnsi="Arial" w:cs="Arial"/>
          <w:b/>
          <w:bCs/>
        </w:rPr>
      </w:pPr>
    </w:p>
    <w:p w14:paraId="4A46F90D" w14:textId="77777777" w:rsidR="00E64DAC" w:rsidRPr="0001504B" w:rsidRDefault="00E64DAC" w:rsidP="00E64DAC">
      <w:pPr>
        <w:autoSpaceDE w:val="0"/>
        <w:autoSpaceDN w:val="0"/>
        <w:adjustRightInd w:val="0"/>
        <w:jc w:val="both"/>
        <w:rPr>
          <w:rFonts w:ascii="Arial" w:hAnsi="Arial" w:cs="Arial"/>
          <w:bCs/>
        </w:rPr>
      </w:pPr>
      <w:r w:rsidRPr="0001504B">
        <w:rPr>
          <w:rFonts w:ascii="Arial" w:hAnsi="Arial" w:cs="Arial"/>
          <w:bCs/>
        </w:rPr>
        <w:t xml:space="preserve">La Escuela Tecnológica Instituto Técnico Central </w:t>
      </w:r>
      <w:r w:rsidRPr="0001504B">
        <w:rPr>
          <w:rFonts w:ascii="Arial" w:hAnsi="Arial" w:cs="Arial"/>
        </w:rPr>
        <w:t>en todas las actuaciones derivadas de lo regulado en la presente invitación pública a presentar oferta y lo estipulado en el contrato que se celebre, el proponente obrará con la transparencia y buena fe que la Constitución Política y las leyes consagran.</w:t>
      </w:r>
    </w:p>
    <w:p w14:paraId="1FCD5412" w14:textId="77777777" w:rsidR="00E64DAC" w:rsidRPr="0001504B" w:rsidRDefault="00E64DAC" w:rsidP="00E64DAC">
      <w:pPr>
        <w:autoSpaceDE w:val="0"/>
        <w:autoSpaceDN w:val="0"/>
        <w:adjustRightInd w:val="0"/>
        <w:jc w:val="both"/>
        <w:rPr>
          <w:rFonts w:ascii="Arial" w:hAnsi="Arial" w:cs="Arial"/>
        </w:rPr>
      </w:pPr>
    </w:p>
    <w:p w14:paraId="231F030B" w14:textId="77777777" w:rsidR="00E64DAC" w:rsidRPr="0001504B" w:rsidRDefault="00E64DAC" w:rsidP="00E64DAC">
      <w:pPr>
        <w:autoSpaceDE w:val="0"/>
        <w:autoSpaceDN w:val="0"/>
        <w:adjustRightInd w:val="0"/>
        <w:jc w:val="both"/>
        <w:rPr>
          <w:rFonts w:ascii="Arial" w:hAnsi="Arial" w:cs="Arial"/>
        </w:rPr>
      </w:pPr>
      <w:r w:rsidRPr="0001504B">
        <w:rPr>
          <w:rFonts w:ascii="Arial" w:hAnsi="Arial" w:cs="Arial"/>
        </w:rPr>
        <w:t>En caso</w:t>
      </w:r>
      <w:r>
        <w:rPr>
          <w:rFonts w:ascii="Arial" w:hAnsi="Arial" w:cs="Arial"/>
        </w:rPr>
        <w:t xml:space="preserve"> de</w:t>
      </w:r>
      <w:r w:rsidRPr="0001504B">
        <w:rPr>
          <w:rFonts w:ascii="Arial" w:hAnsi="Arial" w:cs="Arial"/>
        </w:rPr>
        <w:t xml:space="preserve"> que </w:t>
      </w:r>
      <w:r w:rsidRPr="0001504B">
        <w:rPr>
          <w:rFonts w:ascii="Arial" w:hAnsi="Arial" w:cs="Arial"/>
          <w:bCs/>
        </w:rPr>
        <w:t>La Escuela Tecnológica Instituto Técnico Central</w:t>
      </w:r>
      <w:r w:rsidRPr="0001504B">
        <w:rPr>
          <w:rFonts w:ascii="Arial" w:hAnsi="Arial" w:cs="Arial"/>
        </w:rPr>
        <w:t xml:space="preserve"> advierta hechos constitutivos de corrupción de parte de un proponente durante el proceso de Invitación Pública, sin perjuicio de las acciones legales a que hubiere lugar, podrá rechazar la respectiva propuesta.</w:t>
      </w:r>
    </w:p>
    <w:p w14:paraId="77C481ED" w14:textId="77777777" w:rsidR="00E64DAC" w:rsidRPr="0001504B" w:rsidRDefault="00E64DAC" w:rsidP="00E64DAC">
      <w:pPr>
        <w:autoSpaceDE w:val="0"/>
        <w:autoSpaceDN w:val="0"/>
        <w:adjustRightInd w:val="0"/>
        <w:rPr>
          <w:rFonts w:ascii="Arial" w:hAnsi="Arial" w:cs="Arial"/>
        </w:rPr>
      </w:pPr>
    </w:p>
    <w:p w14:paraId="48B9657F" w14:textId="77777777" w:rsidR="00E64DAC" w:rsidRDefault="00E64DAC" w:rsidP="00E64DAC">
      <w:pPr>
        <w:autoSpaceDE w:val="0"/>
        <w:autoSpaceDN w:val="0"/>
        <w:adjustRightInd w:val="0"/>
        <w:jc w:val="both"/>
        <w:rPr>
          <w:rFonts w:ascii="Arial" w:hAnsi="Arial" w:cs="Arial"/>
        </w:rPr>
      </w:pPr>
      <w:r w:rsidRPr="0001504B">
        <w:rPr>
          <w:rFonts w:ascii="Arial" w:hAnsi="Arial" w:cs="Arial"/>
        </w:rPr>
        <w:t xml:space="preserve">Así mismo, </w:t>
      </w:r>
      <w:r w:rsidRPr="0001504B">
        <w:rPr>
          <w:rFonts w:ascii="Arial" w:hAnsi="Arial" w:cs="Arial"/>
          <w:bCs/>
        </w:rPr>
        <w:t xml:space="preserve">La Escuela Tecnológica Instituto Técnico Central </w:t>
      </w:r>
      <w:r w:rsidRPr="0001504B">
        <w:rPr>
          <w:rFonts w:ascii="Arial" w:hAnsi="Arial" w:cs="Arial"/>
        </w:rPr>
        <w:t>advierte que</w:t>
      </w:r>
      <w:r>
        <w:rPr>
          <w:rFonts w:ascii="Arial" w:hAnsi="Arial" w:cs="Arial"/>
        </w:rPr>
        <w:t>,</w:t>
      </w:r>
      <w:r w:rsidRPr="0001504B">
        <w:rPr>
          <w:rFonts w:ascii="Arial" w:hAnsi="Arial" w:cs="Arial"/>
        </w:rPr>
        <w:t xml:space="preserve"> en el evento de conocerse casos especiales de corrupción en las Entidades del Estado, se debe reportar el hecho al Programa Presidencial “Lucha contra la Corrupción”. </w:t>
      </w:r>
    </w:p>
    <w:p w14:paraId="0B77917B" w14:textId="77777777" w:rsidR="00E64DAC" w:rsidRDefault="00E64DAC" w:rsidP="00E64DAC">
      <w:pPr>
        <w:autoSpaceDE w:val="0"/>
        <w:autoSpaceDN w:val="0"/>
        <w:adjustRightInd w:val="0"/>
        <w:jc w:val="both"/>
        <w:rPr>
          <w:rFonts w:ascii="Arial" w:hAnsi="Arial" w:cs="Arial"/>
        </w:rPr>
      </w:pPr>
    </w:p>
    <w:p w14:paraId="0514D515" w14:textId="77777777" w:rsidR="00E64DAC" w:rsidRPr="0001504B" w:rsidRDefault="00E64DAC" w:rsidP="00E64DAC">
      <w:pPr>
        <w:numPr>
          <w:ilvl w:val="1"/>
          <w:numId w:val="35"/>
        </w:numPr>
        <w:autoSpaceDE w:val="0"/>
        <w:autoSpaceDN w:val="0"/>
        <w:adjustRightInd w:val="0"/>
        <w:jc w:val="both"/>
        <w:rPr>
          <w:rFonts w:ascii="Arial" w:hAnsi="Arial" w:cs="Arial"/>
          <w:b/>
          <w:bCs/>
        </w:rPr>
      </w:pPr>
      <w:r w:rsidRPr="0001504B">
        <w:rPr>
          <w:rFonts w:ascii="Arial" w:hAnsi="Arial" w:cs="Arial"/>
          <w:b/>
          <w:bCs/>
        </w:rPr>
        <w:t>INVITACIÓN A LAS VEEDURÍAS CIUDADANAS</w:t>
      </w:r>
    </w:p>
    <w:p w14:paraId="0B3F3F5A" w14:textId="77777777" w:rsidR="00E64DAC" w:rsidRPr="0001504B" w:rsidRDefault="00E64DAC" w:rsidP="00E64DAC">
      <w:pPr>
        <w:autoSpaceDE w:val="0"/>
        <w:autoSpaceDN w:val="0"/>
        <w:adjustRightInd w:val="0"/>
        <w:jc w:val="both"/>
        <w:rPr>
          <w:rFonts w:ascii="Arial" w:hAnsi="Arial" w:cs="Arial"/>
          <w:b/>
          <w:bCs/>
        </w:rPr>
      </w:pPr>
    </w:p>
    <w:p w14:paraId="146E266E" w14:textId="77777777" w:rsidR="00E64DAC" w:rsidRDefault="00E64DAC" w:rsidP="00E64DAC">
      <w:pPr>
        <w:autoSpaceDE w:val="0"/>
        <w:autoSpaceDN w:val="0"/>
        <w:adjustRightInd w:val="0"/>
        <w:jc w:val="both"/>
        <w:rPr>
          <w:rFonts w:ascii="Arial" w:hAnsi="Arial" w:cs="Arial"/>
        </w:rPr>
      </w:pPr>
      <w:r w:rsidRPr="0001504B">
        <w:rPr>
          <w:rFonts w:ascii="Arial" w:hAnsi="Arial" w:cs="Arial"/>
        </w:rPr>
        <w:t xml:space="preserve">En cumplimiento del artículo 66 de la ley 80 de 1993 y la Ley 850 de 2003, se convoca a las veedurías ciudadanas para que realicen el control social al presente proceso de Invitación </w:t>
      </w:r>
    </w:p>
    <w:p w14:paraId="60C50F6B" w14:textId="77777777" w:rsidR="00E64DAC" w:rsidRPr="0001504B" w:rsidRDefault="00E64DAC" w:rsidP="00E64DAC">
      <w:pPr>
        <w:autoSpaceDE w:val="0"/>
        <w:autoSpaceDN w:val="0"/>
        <w:adjustRightInd w:val="0"/>
        <w:jc w:val="both"/>
        <w:rPr>
          <w:rFonts w:ascii="Arial" w:hAnsi="Arial" w:cs="Arial"/>
        </w:rPr>
      </w:pPr>
      <w:r w:rsidRPr="0001504B">
        <w:rPr>
          <w:rFonts w:ascii="Arial" w:hAnsi="Arial" w:cs="Arial"/>
        </w:rPr>
        <w:t>Pública, buscando la eficiencia institucional y la probidad en la actuación de los funcionarios públicos. Se les invita a que participen en todas las actuaciones que se realicen durante el presente proceso.</w:t>
      </w:r>
    </w:p>
    <w:p w14:paraId="02ED6453" w14:textId="77777777" w:rsidR="00E64DAC" w:rsidRPr="0001504B" w:rsidRDefault="00E64DAC" w:rsidP="00E64DAC">
      <w:pPr>
        <w:autoSpaceDE w:val="0"/>
        <w:autoSpaceDN w:val="0"/>
        <w:adjustRightInd w:val="0"/>
        <w:jc w:val="both"/>
        <w:rPr>
          <w:rFonts w:ascii="Arial" w:hAnsi="Arial" w:cs="Arial"/>
          <w:b/>
          <w:bCs/>
        </w:rPr>
      </w:pPr>
    </w:p>
    <w:p w14:paraId="682E7F91" w14:textId="77777777" w:rsidR="00E64DAC" w:rsidRPr="00102DA6" w:rsidRDefault="00E64DAC" w:rsidP="00E64DAC">
      <w:pPr>
        <w:autoSpaceDE w:val="0"/>
        <w:autoSpaceDN w:val="0"/>
        <w:adjustRightInd w:val="0"/>
        <w:jc w:val="both"/>
        <w:rPr>
          <w:rFonts w:ascii="Arial" w:hAnsi="Arial" w:cs="Arial"/>
          <w:b/>
          <w:bCs/>
          <w:u w:val="single"/>
        </w:rPr>
      </w:pPr>
      <w:r w:rsidRPr="00102DA6">
        <w:rPr>
          <w:rFonts w:ascii="Arial" w:hAnsi="Arial" w:cs="Arial"/>
          <w:b/>
          <w:bCs/>
          <w:u w:val="single"/>
        </w:rPr>
        <w:t>1.4. OFERTAS Y ADJUDICACIONES PARCIALES</w:t>
      </w:r>
    </w:p>
    <w:p w14:paraId="5AE0DF74" w14:textId="77777777" w:rsidR="00E64DAC" w:rsidRPr="00102DA6" w:rsidRDefault="00E64DAC" w:rsidP="00E64DAC">
      <w:pPr>
        <w:autoSpaceDE w:val="0"/>
        <w:autoSpaceDN w:val="0"/>
        <w:adjustRightInd w:val="0"/>
        <w:jc w:val="both"/>
        <w:rPr>
          <w:rFonts w:ascii="Arial" w:hAnsi="Arial" w:cs="Arial"/>
        </w:rPr>
      </w:pPr>
    </w:p>
    <w:p w14:paraId="7FE946B2" w14:textId="77777777" w:rsidR="00E64DAC" w:rsidRPr="00102DA6" w:rsidRDefault="00E64DAC" w:rsidP="00E64DAC">
      <w:pPr>
        <w:autoSpaceDE w:val="0"/>
        <w:autoSpaceDN w:val="0"/>
        <w:adjustRightInd w:val="0"/>
        <w:jc w:val="both"/>
        <w:rPr>
          <w:rFonts w:ascii="Arial" w:hAnsi="Arial" w:cs="Arial"/>
          <w:b/>
        </w:rPr>
      </w:pPr>
      <w:r w:rsidRPr="00102DA6">
        <w:rPr>
          <w:rFonts w:ascii="Arial" w:hAnsi="Arial" w:cs="Arial"/>
          <w:b/>
        </w:rPr>
        <w:t>NO SE ACEPTARÁN PROPUESTAS PARCIALES EN LA PRESENTE INVITACIÓN PÚBLICA.</w:t>
      </w:r>
    </w:p>
    <w:p w14:paraId="334A0789" w14:textId="77777777" w:rsidR="00E64DAC" w:rsidRPr="00102DA6" w:rsidRDefault="00E64DAC" w:rsidP="00E64DAC">
      <w:pPr>
        <w:autoSpaceDE w:val="0"/>
        <w:autoSpaceDN w:val="0"/>
        <w:adjustRightInd w:val="0"/>
        <w:jc w:val="both"/>
        <w:rPr>
          <w:rFonts w:ascii="Arial" w:hAnsi="Arial" w:cs="Arial"/>
          <w:b/>
          <w:bCs/>
        </w:rPr>
      </w:pPr>
    </w:p>
    <w:p w14:paraId="3A0FE9C3" w14:textId="77777777" w:rsidR="00E64DAC" w:rsidRPr="00102DA6" w:rsidRDefault="00E64DAC" w:rsidP="00E64DAC">
      <w:pPr>
        <w:autoSpaceDE w:val="0"/>
        <w:autoSpaceDN w:val="0"/>
        <w:adjustRightInd w:val="0"/>
        <w:jc w:val="both"/>
        <w:rPr>
          <w:rFonts w:ascii="Arial" w:hAnsi="Arial" w:cs="Arial"/>
          <w:b/>
          <w:bCs/>
        </w:rPr>
      </w:pPr>
      <w:r w:rsidRPr="00102DA6">
        <w:rPr>
          <w:rFonts w:ascii="Arial" w:hAnsi="Arial" w:cs="Arial"/>
          <w:b/>
          <w:bCs/>
        </w:rPr>
        <w:t xml:space="preserve">1.5. RECHAZO DE LA OFERTA </w:t>
      </w:r>
      <w:r w:rsidRPr="00102DA6">
        <w:rPr>
          <w:rFonts w:ascii="Arial" w:hAnsi="Arial" w:cs="Arial"/>
          <w:bCs/>
        </w:rPr>
        <w:t xml:space="preserve">La Escuela Tecnológica Instituto Técnico Central </w:t>
      </w:r>
      <w:r w:rsidRPr="00102DA6">
        <w:rPr>
          <w:rFonts w:ascii="Arial" w:hAnsi="Arial" w:cs="Arial"/>
        </w:rPr>
        <w:t>rechazará aquellas propuestas que no se ajusten a las exigencias en la presente invitación. A continuación, se indican de manera ilustrativa los casos en que se generará RECHAZO de la propuesta:</w:t>
      </w:r>
    </w:p>
    <w:p w14:paraId="0F87B343" w14:textId="77777777" w:rsidR="00E64DAC" w:rsidRPr="00102DA6" w:rsidRDefault="00E64DAC" w:rsidP="00E64DAC">
      <w:pPr>
        <w:autoSpaceDE w:val="0"/>
        <w:autoSpaceDN w:val="0"/>
        <w:adjustRightInd w:val="0"/>
        <w:jc w:val="both"/>
        <w:rPr>
          <w:rFonts w:ascii="Arial" w:hAnsi="Arial" w:cs="Arial"/>
        </w:rPr>
      </w:pPr>
    </w:p>
    <w:p w14:paraId="63F4C783" w14:textId="77777777" w:rsidR="00E64DAC" w:rsidRPr="00102DA6" w:rsidRDefault="00E64DAC" w:rsidP="00E64DAC">
      <w:pPr>
        <w:pStyle w:val="Prrafodelista"/>
        <w:numPr>
          <w:ilvl w:val="0"/>
          <w:numId w:val="40"/>
        </w:numPr>
        <w:autoSpaceDE w:val="0"/>
        <w:autoSpaceDN w:val="0"/>
        <w:adjustRightInd w:val="0"/>
        <w:jc w:val="both"/>
        <w:rPr>
          <w:rFonts w:ascii="Arial" w:hAnsi="Arial" w:cs="Arial"/>
        </w:rPr>
      </w:pPr>
      <w:r w:rsidRPr="00102DA6">
        <w:rPr>
          <w:rFonts w:ascii="Arial" w:hAnsi="Arial" w:cs="Arial"/>
        </w:rPr>
        <w:t>Cuando se compruebe que el proponente o alguno de sus integrantes, que se presente en consorcio o unión temporal, se hallan incursos en alguna o algunas de las prohibiciones, conflicto de interés, inhabilidades o incompatibilidades para proponer o contratar, establecidas sobre la materia en la legislación colombiana vigente.</w:t>
      </w:r>
    </w:p>
    <w:p w14:paraId="4096D2F1" w14:textId="77777777" w:rsidR="00E64DAC" w:rsidRPr="00102DA6" w:rsidRDefault="00E64DAC" w:rsidP="00E64DAC">
      <w:pPr>
        <w:pStyle w:val="Prrafodelista"/>
        <w:numPr>
          <w:ilvl w:val="0"/>
          <w:numId w:val="40"/>
        </w:numPr>
        <w:autoSpaceDE w:val="0"/>
        <w:autoSpaceDN w:val="0"/>
        <w:adjustRightInd w:val="0"/>
        <w:jc w:val="both"/>
        <w:rPr>
          <w:rFonts w:ascii="Arial" w:hAnsi="Arial" w:cs="Arial"/>
        </w:rPr>
      </w:pPr>
      <w:r w:rsidRPr="00102DA6">
        <w:rPr>
          <w:rFonts w:ascii="Arial" w:hAnsi="Arial" w:cs="Arial"/>
        </w:rPr>
        <w:t>La presentación de varias propuestas, directamente o por interpuesta persona, por parte de un mismo proponente, o la participación del proponente en más de una propuesta del presente proceso. En este evento se rechazarán todas las propuestas en las que el proponente haya participado directamente o por interpuesta persona. Esta causal también aplica para los proponentes (plural o singular) que presenten propuestas.</w:t>
      </w:r>
    </w:p>
    <w:p w14:paraId="75274608" w14:textId="77777777" w:rsidR="00E64DAC" w:rsidRPr="00102DA6" w:rsidRDefault="00E64DAC" w:rsidP="00E64DAC">
      <w:pPr>
        <w:pStyle w:val="Prrafodelista"/>
        <w:numPr>
          <w:ilvl w:val="0"/>
          <w:numId w:val="40"/>
        </w:numPr>
        <w:autoSpaceDE w:val="0"/>
        <w:autoSpaceDN w:val="0"/>
        <w:adjustRightInd w:val="0"/>
        <w:jc w:val="both"/>
        <w:rPr>
          <w:rFonts w:ascii="Arial" w:hAnsi="Arial" w:cs="Arial"/>
        </w:rPr>
      </w:pPr>
      <w:r w:rsidRPr="00102DA6">
        <w:rPr>
          <w:rFonts w:ascii="Arial" w:hAnsi="Arial" w:cs="Arial"/>
        </w:rPr>
        <w:t>Cuando una persona natural tenga la calidad de socio, de 2 o más sociedades con excepción de las sociedades anónimas y las en comandita por acciones, que se presenten a un mismo proceso de manera separada, o cuando además de ser socio se presente como persona natural.</w:t>
      </w:r>
    </w:p>
    <w:p w14:paraId="7EB6A2FA" w14:textId="77777777" w:rsidR="00E64DAC" w:rsidRPr="00102DA6" w:rsidRDefault="00E64DAC" w:rsidP="00E64DAC">
      <w:pPr>
        <w:pStyle w:val="Prrafodelista"/>
        <w:numPr>
          <w:ilvl w:val="0"/>
          <w:numId w:val="40"/>
        </w:numPr>
        <w:autoSpaceDE w:val="0"/>
        <w:autoSpaceDN w:val="0"/>
        <w:adjustRightInd w:val="0"/>
        <w:jc w:val="both"/>
        <w:rPr>
          <w:rFonts w:ascii="Arial" w:hAnsi="Arial" w:cs="Arial"/>
        </w:rPr>
      </w:pPr>
      <w:r w:rsidRPr="00102DA6">
        <w:rPr>
          <w:rFonts w:ascii="Arial" w:hAnsi="Arial" w:cs="Arial"/>
        </w:rPr>
        <w:t>Cuando se compruebe colusión o fraude entre los proponentes, que altere la transparencia para la selección objetiva.</w:t>
      </w:r>
    </w:p>
    <w:p w14:paraId="3F975D9C" w14:textId="77777777" w:rsidR="00E64DAC" w:rsidRPr="00102DA6" w:rsidRDefault="00E64DAC" w:rsidP="00E64DAC">
      <w:pPr>
        <w:pStyle w:val="Prrafodelista"/>
        <w:numPr>
          <w:ilvl w:val="0"/>
          <w:numId w:val="40"/>
        </w:numPr>
        <w:autoSpaceDE w:val="0"/>
        <w:autoSpaceDN w:val="0"/>
        <w:adjustRightInd w:val="0"/>
        <w:jc w:val="both"/>
        <w:rPr>
          <w:rFonts w:ascii="Arial" w:hAnsi="Arial" w:cs="Arial"/>
        </w:rPr>
      </w:pPr>
      <w:r w:rsidRPr="00102DA6">
        <w:rPr>
          <w:rFonts w:ascii="Arial" w:hAnsi="Arial" w:cs="Arial"/>
        </w:rPr>
        <w:t>Cuando el proponente no subsane los requisitos habilitantes o no responda las aclaraciones, durante el término establecido por La Escuela Tecnológica Instituto Técnico Central.</w:t>
      </w:r>
    </w:p>
    <w:p w14:paraId="2CEF0F34" w14:textId="77777777" w:rsidR="00E64DAC" w:rsidRPr="00102DA6" w:rsidRDefault="00E64DAC" w:rsidP="00E64DAC">
      <w:pPr>
        <w:pStyle w:val="Prrafodelista"/>
        <w:numPr>
          <w:ilvl w:val="0"/>
          <w:numId w:val="40"/>
        </w:numPr>
        <w:autoSpaceDE w:val="0"/>
        <w:autoSpaceDN w:val="0"/>
        <w:adjustRightInd w:val="0"/>
        <w:jc w:val="both"/>
        <w:rPr>
          <w:rFonts w:ascii="Arial" w:hAnsi="Arial" w:cs="Arial"/>
        </w:rPr>
      </w:pPr>
      <w:r w:rsidRPr="00102DA6">
        <w:rPr>
          <w:rFonts w:ascii="Arial" w:hAnsi="Arial" w:cs="Arial"/>
        </w:rPr>
        <w:t>Cuando se presente la propuesta en lugar virtual o físico, y/o en fecha y hora distinta a la establecida en el cronograma del presente proceso de selección.</w:t>
      </w:r>
    </w:p>
    <w:p w14:paraId="6A26F616" w14:textId="77777777" w:rsidR="00E64DAC" w:rsidRPr="00102DA6" w:rsidRDefault="00E64DAC" w:rsidP="00E64DAC">
      <w:pPr>
        <w:pStyle w:val="Prrafodelista"/>
        <w:numPr>
          <w:ilvl w:val="0"/>
          <w:numId w:val="40"/>
        </w:numPr>
        <w:autoSpaceDE w:val="0"/>
        <w:autoSpaceDN w:val="0"/>
        <w:adjustRightInd w:val="0"/>
        <w:jc w:val="both"/>
        <w:rPr>
          <w:rFonts w:ascii="Arial" w:hAnsi="Arial" w:cs="Arial"/>
        </w:rPr>
      </w:pPr>
      <w:r w:rsidRPr="00102DA6">
        <w:rPr>
          <w:rFonts w:ascii="Arial" w:hAnsi="Arial" w:cs="Arial"/>
        </w:rPr>
        <w:t>Cuando el nombre con el cual se presenta la propuesta NO sea el mismo con el cual el proponente se encuentra registrado en el SECOP II.</w:t>
      </w:r>
    </w:p>
    <w:p w14:paraId="73BB8CAB" w14:textId="77777777" w:rsidR="00E64DAC" w:rsidRPr="00102DA6" w:rsidRDefault="00E64DAC" w:rsidP="00E64DAC">
      <w:pPr>
        <w:pStyle w:val="Prrafodelista"/>
        <w:numPr>
          <w:ilvl w:val="0"/>
          <w:numId w:val="40"/>
        </w:numPr>
        <w:autoSpaceDE w:val="0"/>
        <w:autoSpaceDN w:val="0"/>
        <w:adjustRightInd w:val="0"/>
        <w:jc w:val="both"/>
        <w:rPr>
          <w:rFonts w:ascii="Arial" w:hAnsi="Arial" w:cs="Arial"/>
        </w:rPr>
      </w:pPr>
      <w:r w:rsidRPr="00102DA6">
        <w:rPr>
          <w:rFonts w:ascii="Arial" w:hAnsi="Arial" w:cs="Arial"/>
        </w:rPr>
        <w:t>Cuando la propuesta incluya información o documentos que contengan datos falsos, tergiversados, alterados, inexactos o tendientes a inducir a error a La Escuela Tecnológica Instituto Técnico Central.</w:t>
      </w:r>
    </w:p>
    <w:p w14:paraId="7D1084C9" w14:textId="77777777" w:rsidR="00E64DAC" w:rsidRPr="00102DA6" w:rsidRDefault="00E64DAC" w:rsidP="00E64DAC">
      <w:pPr>
        <w:pStyle w:val="Prrafodelista"/>
        <w:numPr>
          <w:ilvl w:val="0"/>
          <w:numId w:val="40"/>
        </w:numPr>
        <w:autoSpaceDE w:val="0"/>
        <w:autoSpaceDN w:val="0"/>
        <w:adjustRightInd w:val="0"/>
        <w:jc w:val="both"/>
        <w:rPr>
          <w:rFonts w:ascii="Arial" w:hAnsi="Arial" w:cs="Arial"/>
        </w:rPr>
      </w:pPr>
      <w:r w:rsidRPr="00102DA6">
        <w:rPr>
          <w:rFonts w:ascii="Arial" w:hAnsi="Arial" w:cs="Arial"/>
        </w:rPr>
        <w:t>Cuando se establezca que en la propuesta económica se fijan condiciones económicas y de contratación artificialmente bajas. En caso de determinar que un precio es artificialmente bajo se seguirá el procedimiento establecido en el artículo 2.2.1.1.2.2.4 del Decreto 1082 de 2015.</w:t>
      </w:r>
    </w:p>
    <w:p w14:paraId="7DC31F35" w14:textId="77777777" w:rsidR="00E64DAC" w:rsidRPr="00102DA6" w:rsidRDefault="00E64DAC" w:rsidP="00E64DAC">
      <w:pPr>
        <w:pStyle w:val="Prrafodelista"/>
        <w:numPr>
          <w:ilvl w:val="0"/>
          <w:numId w:val="40"/>
        </w:numPr>
        <w:autoSpaceDE w:val="0"/>
        <w:autoSpaceDN w:val="0"/>
        <w:adjustRightInd w:val="0"/>
        <w:jc w:val="both"/>
        <w:rPr>
          <w:rFonts w:ascii="Arial" w:hAnsi="Arial" w:cs="Arial"/>
        </w:rPr>
      </w:pPr>
      <w:r w:rsidRPr="00102DA6">
        <w:rPr>
          <w:rFonts w:ascii="Arial" w:hAnsi="Arial" w:cs="Arial"/>
        </w:rPr>
        <w:t>Cuando el oferente se encuentre incurso en alguna de las causales de disolución a que se refieren los artículos 218, 342, 351, 370 y 457 del Código de Comercio.</w:t>
      </w:r>
    </w:p>
    <w:p w14:paraId="41912EC3" w14:textId="77777777" w:rsidR="00E64DAC" w:rsidRPr="00102DA6" w:rsidRDefault="00E64DAC" w:rsidP="00E64DAC">
      <w:pPr>
        <w:pStyle w:val="Prrafodelista"/>
        <w:numPr>
          <w:ilvl w:val="0"/>
          <w:numId w:val="40"/>
        </w:numPr>
        <w:autoSpaceDE w:val="0"/>
        <w:autoSpaceDN w:val="0"/>
        <w:adjustRightInd w:val="0"/>
        <w:jc w:val="both"/>
        <w:rPr>
          <w:rFonts w:ascii="Arial" w:hAnsi="Arial" w:cs="Arial"/>
        </w:rPr>
      </w:pPr>
      <w:r w:rsidRPr="00102DA6">
        <w:rPr>
          <w:rFonts w:ascii="Arial" w:hAnsi="Arial" w:cs="Arial"/>
        </w:rPr>
        <w:lastRenderedPageBreak/>
        <w:t>Cuando la propuesta se presente con condicionamientos para la adjudicación del presente proceso de selección.</w:t>
      </w:r>
    </w:p>
    <w:p w14:paraId="79BBC814" w14:textId="77777777" w:rsidR="00E64DAC" w:rsidRPr="00102DA6" w:rsidRDefault="00E64DAC" w:rsidP="00E64DAC">
      <w:pPr>
        <w:pStyle w:val="Prrafodelista"/>
        <w:numPr>
          <w:ilvl w:val="0"/>
          <w:numId w:val="40"/>
        </w:numPr>
        <w:autoSpaceDE w:val="0"/>
        <w:autoSpaceDN w:val="0"/>
        <w:adjustRightInd w:val="0"/>
        <w:jc w:val="both"/>
        <w:rPr>
          <w:rFonts w:ascii="Arial" w:hAnsi="Arial" w:cs="Arial"/>
        </w:rPr>
      </w:pPr>
      <w:r w:rsidRPr="00102DA6">
        <w:rPr>
          <w:rFonts w:ascii="Arial" w:hAnsi="Arial" w:cs="Arial"/>
        </w:rPr>
        <w:t>Cuando se presenten propuestas parciales.</w:t>
      </w:r>
    </w:p>
    <w:p w14:paraId="33F78DEB" w14:textId="77777777" w:rsidR="00E64DAC" w:rsidRPr="00102DA6" w:rsidRDefault="00E64DAC" w:rsidP="00E64DAC">
      <w:pPr>
        <w:pStyle w:val="Prrafodelista"/>
        <w:numPr>
          <w:ilvl w:val="0"/>
          <w:numId w:val="40"/>
        </w:numPr>
        <w:autoSpaceDE w:val="0"/>
        <w:autoSpaceDN w:val="0"/>
        <w:adjustRightInd w:val="0"/>
        <w:jc w:val="both"/>
        <w:rPr>
          <w:rFonts w:ascii="Arial" w:hAnsi="Arial" w:cs="Arial"/>
        </w:rPr>
      </w:pPr>
      <w:r w:rsidRPr="00102DA6">
        <w:rPr>
          <w:rFonts w:ascii="Arial" w:hAnsi="Arial" w:cs="Arial"/>
        </w:rPr>
        <w:t>Cuando los valores de la propuesta económica no sean expresados en pesos colombianos.</w:t>
      </w:r>
    </w:p>
    <w:p w14:paraId="3B0C4484" w14:textId="77777777" w:rsidR="00E64DAC" w:rsidRPr="00102DA6" w:rsidRDefault="00E64DAC" w:rsidP="00E64DAC">
      <w:pPr>
        <w:pStyle w:val="Prrafodelista"/>
        <w:numPr>
          <w:ilvl w:val="0"/>
          <w:numId w:val="40"/>
        </w:numPr>
        <w:autoSpaceDE w:val="0"/>
        <w:autoSpaceDN w:val="0"/>
        <w:adjustRightInd w:val="0"/>
        <w:jc w:val="both"/>
        <w:rPr>
          <w:rFonts w:ascii="Arial" w:hAnsi="Arial" w:cs="Arial"/>
        </w:rPr>
      </w:pPr>
      <w:r w:rsidRPr="00102DA6">
        <w:rPr>
          <w:rFonts w:ascii="Arial" w:hAnsi="Arial" w:cs="Arial"/>
        </w:rPr>
        <w:t>Cuando el proponente oferte cero (0) pesos.</w:t>
      </w:r>
    </w:p>
    <w:p w14:paraId="60AD551E" w14:textId="77777777" w:rsidR="00E64DAC" w:rsidRPr="00102DA6" w:rsidRDefault="00E64DAC" w:rsidP="00E64DAC">
      <w:pPr>
        <w:pStyle w:val="Prrafodelista"/>
        <w:numPr>
          <w:ilvl w:val="0"/>
          <w:numId w:val="40"/>
        </w:numPr>
        <w:autoSpaceDE w:val="0"/>
        <w:autoSpaceDN w:val="0"/>
        <w:adjustRightInd w:val="0"/>
        <w:jc w:val="both"/>
        <w:rPr>
          <w:rFonts w:ascii="Arial" w:hAnsi="Arial" w:cs="Arial"/>
        </w:rPr>
      </w:pPr>
      <w:r w:rsidRPr="00102DA6">
        <w:rPr>
          <w:rFonts w:ascii="Arial" w:hAnsi="Arial" w:cs="Arial"/>
        </w:rPr>
        <w:t>Cuando sean modificados o alterados algunos de los ítems de la propuesta económica.</w:t>
      </w:r>
    </w:p>
    <w:p w14:paraId="74A73F94" w14:textId="77777777" w:rsidR="00E64DAC" w:rsidRPr="00102DA6" w:rsidRDefault="00E64DAC" w:rsidP="00E64DAC">
      <w:pPr>
        <w:pStyle w:val="Prrafodelista"/>
        <w:numPr>
          <w:ilvl w:val="0"/>
          <w:numId w:val="40"/>
        </w:numPr>
        <w:autoSpaceDE w:val="0"/>
        <w:autoSpaceDN w:val="0"/>
        <w:adjustRightInd w:val="0"/>
        <w:jc w:val="both"/>
        <w:rPr>
          <w:rFonts w:ascii="Arial" w:hAnsi="Arial" w:cs="Arial"/>
        </w:rPr>
      </w:pPr>
      <w:r w:rsidRPr="00102DA6">
        <w:rPr>
          <w:rFonts w:ascii="Arial" w:hAnsi="Arial" w:cs="Arial"/>
        </w:rPr>
        <w:t>Cuando no diligencie completamente el formato de oferta económica.</w:t>
      </w:r>
    </w:p>
    <w:p w14:paraId="4F3F0F3E" w14:textId="77777777" w:rsidR="00E64DAC" w:rsidRPr="00102DA6" w:rsidRDefault="00E64DAC" w:rsidP="00E64DAC">
      <w:pPr>
        <w:pStyle w:val="Prrafodelista"/>
        <w:numPr>
          <w:ilvl w:val="0"/>
          <w:numId w:val="40"/>
        </w:numPr>
        <w:autoSpaceDE w:val="0"/>
        <w:autoSpaceDN w:val="0"/>
        <w:adjustRightInd w:val="0"/>
        <w:jc w:val="both"/>
        <w:rPr>
          <w:rFonts w:ascii="Arial" w:hAnsi="Arial" w:cs="Arial"/>
        </w:rPr>
      </w:pPr>
      <w:r w:rsidRPr="00102DA6">
        <w:rPr>
          <w:rFonts w:ascii="Arial" w:hAnsi="Arial" w:cs="Arial"/>
        </w:rPr>
        <w:t>Cuando la propuesta económica supere el valor del presupuesto oficial establecido para el presente proceso.</w:t>
      </w:r>
    </w:p>
    <w:p w14:paraId="4138AEBE" w14:textId="77777777" w:rsidR="00E64DAC" w:rsidRPr="00102DA6" w:rsidRDefault="00E64DAC" w:rsidP="00E64DAC">
      <w:pPr>
        <w:pStyle w:val="Prrafodelista"/>
        <w:numPr>
          <w:ilvl w:val="0"/>
          <w:numId w:val="40"/>
        </w:numPr>
        <w:autoSpaceDE w:val="0"/>
        <w:autoSpaceDN w:val="0"/>
        <w:adjustRightInd w:val="0"/>
        <w:jc w:val="both"/>
        <w:rPr>
          <w:rFonts w:ascii="Arial" w:hAnsi="Arial" w:cs="Arial"/>
        </w:rPr>
      </w:pPr>
      <w:r w:rsidRPr="00102DA6">
        <w:rPr>
          <w:rFonts w:ascii="Arial" w:hAnsi="Arial" w:cs="Arial"/>
        </w:rPr>
        <w:t>Cuando el proponente, no se encuentre al día en el pago de aportes al sistema de seguridad social integral, incluyendo riesgos laborales y parafiscales de conformidad con el Artículo 50 de la Ley 789 de 2003, artículo 23 de la Ley 1150 de 2007 y Ley 1562 de 2012 o las normas que los modifiquen o complementen</w:t>
      </w:r>
    </w:p>
    <w:p w14:paraId="3694741C" w14:textId="77777777" w:rsidR="00E64DAC" w:rsidRPr="00102DA6" w:rsidRDefault="00E64DAC" w:rsidP="00E64DAC">
      <w:pPr>
        <w:autoSpaceDE w:val="0"/>
        <w:autoSpaceDN w:val="0"/>
        <w:adjustRightInd w:val="0"/>
        <w:jc w:val="both"/>
        <w:rPr>
          <w:rFonts w:ascii="Arial" w:hAnsi="Arial" w:cs="Arial"/>
          <w:b/>
          <w:bCs/>
        </w:rPr>
      </w:pPr>
    </w:p>
    <w:p w14:paraId="78371BC7" w14:textId="77777777" w:rsidR="00E64DAC" w:rsidRPr="00102DA6" w:rsidRDefault="00E64DAC" w:rsidP="00E64DAC">
      <w:pPr>
        <w:autoSpaceDE w:val="0"/>
        <w:autoSpaceDN w:val="0"/>
        <w:adjustRightInd w:val="0"/>
        <w:rPr>
          <w:rFonts w:ascii="Arial" w:hAnsi="Arial" w:cs="Arial"/>
          <w:b/>
          <w:bCs/>
          <w:u w:val="single"/>
        </w:rPr>
      </w:pPr>
      <w:r w:rsidRPr="00102DA6">
        <w:rPr>
          <w:rFonts w:ascii="Arial" w:hAnsi="Arial" w:cs="Arial"/>
          <w:b/>
          <w:bCs/>
          <w:u w:val="single"/>
        </w:rPr>
        <w:t>1.6 PRESUPUESTO OFICIAL Y DISPONIBILIDAD PRESUPUESTAL</w:t>
      </w:r>
    </w:p>
    <w:p w14:paraId="753197AD" w14:textId="77777777" w:rsidR="00E64DAC" w:rsidRPr="00102DA6" w:rsidRDefault="00E64DAC" w:rsidP="00E64DAC">
      <w:pPr>
        <w:autoSpaceDE w:val="0"/>
        <w:autoSpaceDN w:val="0"/>
        <w:adjustRightInd w:val="0"/>
        <w:jc w:val="both"/>
        <w:rPr>
          <w:rFonts w:ascii="Arial" w:hAnsi="Arial" w:cs="Arial"/>
          <w:b/>
          <w:bCs/>
        </w:rPr>
      </w:pPr>
    </w:p>
    <w:p w14:paraId="0A94C7C1" w14:textId="78AAF02D" w:rsidR="00E64DAC" w:rsidRPr="00102DA6" w:rsidRDefault="00E64DAC" w:rsidP="00E64DAC">
      <w:pPr>
        <w:autoSpaceDE w:val="0"/>
        <w:autoSpaceDN w:val="0"/>
        <w:adjustRightInd w:val="0"/>
        <w:jc w:val="both"/>
        <w:rPr>
          <w:rFonts w:ascii="Arial" w:hAnsi="Arial" w:cs="Arial"/>
        </w:rPr>
      </w:pPr>
      <w:r w:rsidRPr="00102DA6">
        <w:rPr>
          <w:rFonts w:ascii="Arial" w:hAnsi="Arial" w:cs="Arial"/>
        </w:rPr>
        <w:t>LA ESCUELA TECNOLÓGICA INSTITUTO TÉCNICO CENTRAL cuenta con un presupuesto total para la ejecución del contrato de hasta por la suma de</w:t>
      </w:r>
      <w:r w:rsidRPr="00102DA6">
        <w:rPr>
          <w:rFonts w:ascii="Arial" w:hAnsi="Arial" w:cs="Arial"/>
          <w:b/>
        </w:rPr>
        <w:t xml:space="preserve"> </w:t>
      </w:r>
      <w:r w:rsidR="00B807A5" w:rsidRPr="00102DA6">
        <w:rPr>
          <w:rFonts w:ascii="Arial" w:hAnsi="Arial" w:cs="Arial"/>
          <w:b/>
          <w:bCs/>
        </w:rPr>
        <w:t>DIECIOCHO MILLONES QUINIENTOS TREINTA Y TRES MIL CINCUENTA Y NUEVE PESOS ($</w:t>
      </w:r>
      <w:r w:rsidR="00B807A5" w:rsidRPr="00102DA6">
        <w:rPr>
          <w:rFonts w:ascii="Arial" w:eastAsia="Times New Roman" w:hAnsi="Arial" w:cs="Arial"/>
          <w:b/>
          <w:bCs/>
          <w:lang w:eastAsia="es-ES"/>
        </w:rPr>
        <w:t>18.533.059</w:t>
      </w:r>
      <w:r w:rsidR="00B807A5" w:rsidRPr="00102DA6">
        <w:rPr>
          <w:rFonts w:ascii="Arial" w:hAnsi="Arial" w:cs="Arial"/>
          <w:b/>
          <w:bCs/>
        </w:rPr>
        <w:t>,OO) MONEDA CORRIENTE</w:t>
      </w:r>
      <w:r w:rsidRPr="00102DA6">
        <w:rPr>
          <w:rFonts w:ascii="Arial" w:hAnsi="Arial" w:cs="Arial"/>
          <w:b/>
        </w:rPr>
        <w:t xml:space="preserve">, </w:t>
      </w:r>
      <w:r w:rsidRPr="00102DA6">
        <w:rPr>
          <w:rFonts w:ascii="Arial" w:hAnsi="Arial" w:cs="Arial"/>
        </w:rPr>
        <w:t>que incluye IVA, retenciones, impuestos, tasas, contribuciones y todo costo directo e indirecto que la ejecución conlleve. Para atender el presente compromiso, se cuenta con el Certificado de Disponibilidad Presupuestal:</w:t>
      </w:r>
    </w:p>
    <w:p w14:paraId="08BFECFE" w14:textId="77777777" w:rsidR="00E64DAC" w:rsidRPr="00102DA6" w:rsidRDefault="00E64DAC" w:rsidP="00E64DAC">
      <w:pPr>
        <w:autoSpaceDE w:val="0"/>
        <w:autoSpaceDN w:val="0"/>
        <w:adjustRightInd w:val="0"/>
        <w:jc w:val="both"/>
        <w:rPr>
          <w:rFonts w:ascii="Arial" w:hAnsi="Arial" w:cs="Arial"/>
        </w:rPr>
      </w:pPr>
    </w:p>
    <w:tbl>
      <w:tblPr>
        <w:tblStyle w:val="Tablaconcuadrcula"/>
        <w:tblW w:w="0" w:type="auto"/>
        <w:jc w:val="center"/>
        <w:tblLook w:val="04A0" w:firstRow="1" w:lastRow="0" w:firstColumn="1" w:lastColumn="0" w:noHBand="0" w:noVBand="1"/>
      </w:tblPr>
      <w:tblGrid>
        <w:gridCol w:w="1359"/>
        <w:gridCol w:w="2400"/>
      </w:tblGrid>
      <w:tr w:rsidR="00E64DAC" w:rsidRPr="00102DA6" w14:paraId="4931CF0A" w14:textId="77777777" w:rsidTr="008802F0">
        <w:trPr>
          <w:trHeight w:val="209"/>
          <w:jc w:val="center"/>
        </w:trPr>
        <w:tc>
          <w:tcPr>
            <w:tcW w:w="1359" w:type="dxa"/>
          </w:tcPr>
          <w:p w14:paraId="45F37064" w14:textId="77777777" w:rsidR="00E64DAC" w:rsidRPr="00102DA6" w:rsidRDefault="00E64DAC" w:rsidP="008802F0">
            <w:pPr>
              <w:jc w:val="center"/>
              <w:rPr>
                <w:rFonts w:ascii="Arial" w:hAnsi="Arial" w:cs="Arial"/>
                <w:b/>
                <w:sz w:val="24"/>
                <w:szCs w:val="24"/>
                <w:lang w:eastAsia="es-ES"/>
              </w:rPr>
            </w:pPr>
            <w:r w:rsidRPr="00102DA6">
              <w:rPr>
                <w:rFonts w:ascii="Arial" w:hAnsi="Arial" w:cs="Arial"/>
                <w:b/>
                <w:sz w:val="24"/>
                <w:szCs w:val="24"/>
                <w:lang w:eastAsia="es-ES"/>
              </w:rPr>
              <w:t>No. CDP</w:t>
            </w:r>
          </w:p>
        </w:tc>
        <w:tc>
          <w:tcPr>
            <w:tcW w:w="2400" w:type="dxa"/>
          </w:tcPr>
          <w:p w14:paraId="272B74EF" w14:textId="77777777" w:rsidR="00E64DAC" w:rsidRPr="00102DA6" w:rsidRDefault="00E64DAC" w:rsidP="008802F0">
            <w:pPr>
              <w:jc w:val="center"/>
              <w:rPr>
                <w:rFonts w:ascii="Arial" w:hAnsi="Arial" w:cs="Arial"/>
                <w:b/>
                <w:sz w:val="24"/>
                <w:szCs w:val="24"/>
                <w:lang w:eastAsia="es-ES"/>
              </w:rPr>
            </w:pPr>
            <w:r w:rsidRPr="00102DA6">
              <w:rPr>
                <w:rFonts w:ascii="Arial" w:hAnsi="Arial" w:cs="Arial"/>
                <w:b/>
                <w:sz w:val="24"/>
                <w:szCs w:val="24"/>
                <w:lang w:eastAsia="es-ES"/>
              </w:rPr>
              <w:t>Valor CDP</w:t>
            </w:r>
          </w:p>
        </w:tc>
      </w:tr>
      <w:tr w:rsidR="00E64DAC" w:rsidRPr="00102DA6" w14:paraId="0C36A5F0" w14:textId="77777777" w:rsidTr="008802F0">
        <w:trPr>
          <w:trHeight w:val="251"/>
          <w:jc w:val="center"/>
        </w:trPr>
        <w:tc>
          <w:tcPr>
            <w:tcW w:w="1359" w:type="dxa"/>
          </w:tcPr>
          <w:p w14:paraId="16E080C9" w14:textId="24E02B07" w:rsidR="00E64DAC" w:rsidRPr="00102DA6" w:rsidRDefault="002F03E8" w:rsidP="008802F0">
            <w:pPr>
              <w:jc w:val="center"/>
              <w:rPr>
                <w:rFonts w:ascii="Arial" w:hAnsi="Arial" w:cs="Arial"/>
                <w:bCs/>
                <w:sz w:val="24"/>
                <w:szCs w:val="24"/>
                <w:lang w:eastAsia="es-ES"/>
              </w:rPr>
            </w:pPr>
            <w:r w:rsidRPr="00102DA6">
              <w:rPr>
                <w:rFonts w:ascii="Arial" w:hAnsi="Arial" w:cs="Arial"/>
                <w:bCs/>
                <w:sz w:val="24"/>
                <w:szCs w:val="24"/>
                <w:lang w:eastAsia="es-ES"/>
              </w:rPr>
              <w:t>18423</w:t>
            </w:r>
          </w:p>
        </w:tc>
        <w:tc>
          <w:tcPr>
            <w:tcW w:w="2400" w:type="dxa"/>
          </w:tcPr>
          <w:p w14:paraId="3DB963CE" w14:textId="63E0C607" w:rsidR="00E64DAC" w:rsidRPr="00102DA6" w:rsidRDefault="00E64DAC" w:rsidP="008802F0">
            <w:pPr>
              <w:jc w:val="center"/>
              <w:rPr>
                <w:rFonts w:ascii="Arial" w:hAnsi="Arial" w:cs="Arial"/>
                <w:bCs/>
                <w:sz w:val="24"/>
                <w:szCs w:val="24"/>
                <w:lang w:eastAsia="es-ES"/>
              </w:rPr>
            </w:pPr>
            <w:r w:rsidRPr="00102DA6">
              <w:rPr>
                <w:rFonts w:ascii="Arial" w:hAnsi="Arial" w:cs="Arial"/>
                <w:b/>
                <w:sz w:val="24"/>
                <w:szCs w:val="24"/>
              </w:rPr>
              <w:t>$</w:t>
            </w:r>
            <w:r w:rsidR="00FD2D27" w:rsidRPr="00102DA6">
              <w:rPr>
                <w:rFonts w:ascii="Arial" w:hAnsi="Arial" w:cs="Arial"/>
                <w:b/>
                <w:sz w:val="24"/>
                <w:szCs w:val="24"/>
              </w:rPr>
              <w:t>18.533.059</w:t>
            </w:r>
          </w:p>
        </w:tc>
      </w:tr>
    </w:tbl>
    <w:p w14:paraId="2788A255" w14:textId="77777777" w:rsidR="00E64DAC" w:rsidRPr="00102DA6" w:rsidRDefault="00E64DAC" w:rsidP="00E64DAC">
      <w:pPr>
        <w:autoSpaceDE w:val="0"/>
        <w:autoSpaceDN w:val="0"/>
        <w:adjustRightInd w:val="0"/>
        <w:jc w:val="both"/>
        <w:rPr>
          <w:rFonts w:ascii="Arial" w:hAnsi="Arial" w:cs="Arial"/>
        </w:rPr>
      </w:pPr>
    </w:p>
    <w:p w14:paraId="3FC86EEC" w14:textId="77777777" w:rsidR="00E64DAC" w:rsidRPr="00102DA6" w:rsidRDefault="00E64DAC" w:rsidP="00E64DAC">
      <w:pPr>
        <w:autoSpaceDE w:val="0"/>
        <w:autoSpaceDN w:val="0"/>
        <w:adjustRightInd w:val="0"/>
        <w:jc w:val="center"/>
        <w:outlineLvl w:val="0"/>
        <w:rPr>
          <w:rFonts w:ascii="Arial" w:hAnsi="Arial" w:cs="Arial"/>
          <w:b/>
          <w:bCs/>
        </w:rPr>
      </w:pPr>
      <w:r w:rsidRPr="00102DA6">
        <w:rPr>
          <w:rFonts w:ascii="Arial" w:hAnsi="Arial" w:cs="Arial"/>
          <w:b/>
          <w:bCs/>
        </w:rPr>
        <w:t>CAPITULO II</w:t>
      </w:r>
    </w:p>
    <w:p w14:paraId="075417A0" w14:textId="77777777" w:rsidR="00E64DAC" w:rsidRPr="00102DA6" w:rsidRDefault="00E64DAC" w:rsidP="00E64DAC">
      <w:pPr>
        <w:autoSpaceDE w:val="0"/>
        <w:autoSpaceDN w:val="0"/>
        <w:adjustRightInd w:val="0"/>
        <w:jc w:val="center"/>
        <w:outlineLvl w:val="0"/>
        <w:rPr>
          <w:rFonts w:ascii="Arial" w:hAnsi="Arial" w:cs="Arial"/>
          <w:b/>
          <w:bCs/>
        </w:rPr>
      </w:pPr>
      <w:r w:rsidRPr="00102DA6">
        <w:rPr>
          <w:rFonts w:ascii="Arial" w:hAnsi="Arial" w:cs="Arial"/>
          <w:b/>
          <w:bCs/>
        </w:rPr>
        <w:t>INFORMACIÓN GENERAL DEL PROCESO</w:t>
      </w:r>
    </w:p>
    <w:p w14:paraId="401AF7F8" w14:textId="77777777" w:rsidR="00E64DAC" w:rsidRPr="00102DA6" w:rsidRDefault="00E64DAC" w:rsidP="00E64DAC">
      <w:pPr>
        <w:autoSpaceDE w:val="0"/>
        <w:autoSpaceDN w:val="0"/>
        <w:adjustRightInd w:val="0"/>
        <w:jc w:val="both"/>
        <w:rPr>
          <w:rFonts w:ascii="Arial" w:hAnsi="Arial" w:cs="Arial"/>
          <w:b/>
          <w:bCs/>
        </w:rPr>
      </w:pPr>
    </w:p>
    <w:p w14:paraId="65A7AA53" w14:textId="77777777" w:rsidR="00E64DAC" w:rsidRPr="00102DA6" w:rsidRDefault="00E64DAC" w:rsidP="00E64DAC">
      <w:pPr>
        <w:autoSpaceDE w:val="0"/>
        <w:autoSpaceDN w:val="0"/>
        <w:adjustRightInd w:val="0"/>
        <w:jc w:val="both"/>
        <w:rPr>
          <w:rFonts w:ascii="Arial" w:hAnsi="Arial" w:cs="Arial"/>
          <w:b/>
          <w:bCs/>
        </w:rPr>
      </w:pPr>
      <w:r w:rsidRPr="00102DA6">
        <w:rPr>
          <w:rFonts w:ascii="Arial" w:hAnsi="Arial" w:cs="Arial"/>
          <w:b/>
          <w:bCs/>
        </w:rPr>
        <w:t>2.1. DE LAS PROPUESTAS</w:t>
      </w:r>
    </w:p>
    <w:p w14:paraId="6C3E2C0F" w14:textId="77777777" w:rsidR="00E64DAC" w:rsidRPr="00102DA6" w:rsidRDefault="00E64DAC" w:rsidP="00E64DAC">
      <w:pPr>
        <w:autoSpaceDE w:val="0"/>
        <w:autoSpaceDN w:val="0"/>
        <w:adjustRightInd w:val="0"/>
        <w:jc w:val="both"/>
        <w:rPr>
          <w:rFonts w:ascii="Arial" w:hAnsi="Arial" w:cs="Arial"/>
          <w:b/>
          <w:bCs/>
        </w:rPr>
      </w:pPr>
    </w:p>
    <w:p w14:paraId="282D2998" w14:textId="77777777" w:rsidR="00E64DAC" w:rsidRPr="00102DA6" w:rsidRDefault="00E64DAC" w:rsidP="00E64DAC">
      <w:pPr>
        <w:autoSpaceDE w:val="0"/>
        <w:autoSpaceDN w:val="0"/>
        <w:adjustRightInd w:val="0"/>
        <w:jc w:val="both"/>
        <w:rPr>
          <w:rFonts w:ascii="Arial" w:hAnsi="Arial" w:cs="Arial"/>
          <w:b/>
          <w:bCs/>
        </w:rPr>
      </w:pPr>
      <w:r w:rsidRPr="00102DA6">
        <w:rPr>
          <w:rFonts w:ascii="Arial" w:hAnsi="Arial" w:cs="Arial"/>
        </w:rPr>
        <w:t>Los proponentes deberán elaborar la propuesta por su cuenta y riesgo, y deberán incluir dentro de ella toda la información exigida por la entidad en la plataforma SECOP II.</w:t>
      </w:r>
    </w:p>
    <w:p w14:paraId="67A186A8" w14:textId="77777777" w:rsidR="00E64DAC" w:rsidRPr="00102DA6" w:rsidRDefault="00E64DAC" w:rsidP="00E64DAC">
      <w:pPr>
        <w:autoSpaceDE w:val="0"/>
        <w:autoSpaceDN w:val="0"/>
        <w:adjustRightInd w:val="0"/>
        <w:jc w:val="both"/>
        <w:rPr>
          <w:rFonts w:ascii="Arial" w:hAnsi="Arial" w:cs="Arial"/>
          <w:b/>
          <w:bCs/>
        </w:rPr>
      </w:pPr>
    </w:p>
    <w:p w14:paraId="3AB7BE16" w14:textId="77777777" w:rsidR="00E64DAC" w:rsidRPr="00102DA6" w:rsidRDefault="00E64DAC" w:rsidP="00E64DAC">
      <w:pPr>
        <w:autoSpaceDE w:val="0"/>
        <w:autoSpaceDN w:val="0"/>
        <w:adjustRightInd w:val="0"/>
        <w:jc w:val="both"/>
        <w:rPr>
          <w:rFonts w:ascii="Arial" w:hAnsi="Arial" w:cs="Arial"/>
          <w:b/>
          <w:bCs/>
        </w:rPr>
      </w:pPr>
      <w:r w:rsidRPr="00102DA6">
        <w:rPr>
          <w:rFonts w:ascii="Arial" w:hAnsi="Arial" w:cs="Arial"/>
          <w:b/>
          <w:bCs/>
        </w:rPr>
        <w:t>2.2. VERIFICACIÓN DE REQUISITOS HABILITANTES</w:t>
      </w:r>
    </w:p>
    <w:p w14:paraId="360430C7" w14:textId="77777777" w:rsidR="00E64DAC" w:rsidRPr="00102DA6" w:rsidRDefault="00E64DAC" w:rsidP="00E64DAC">
      <w:pPr>
        <w:autoSpaceDE w:val="0"/>
        <w:autoSpaceDN w:val="0"/>
        <w:adjustRightInd w:val="0"/>
        <w:jc w:val="both"/>
        <w:rPr>
          <w:rFonts w:ascii="Arial" w:hAnsi="Arial" w:cs="Arial"/>
          <w:b/>
          <w:bCs/>
        </w:rPr>
      </w:pPr>
    </w:p>
    <w:p w14:paraId="59D01384"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Los requisitos incluidos a continuación son habilitantes, por lo tanto, son de obligatorio cumplimiento:</w:t>
      </w:r>
    </w:p>
    <w:p w14:paraId="1E8984E6" w14:textId="77777777" w:rsidR="00E64DAC" w:rsidRPr="00102DA6" w:rsidRDefault="00E64DAC" w:rsidP="00E64DAC">
      <w:pPr>
        <w:autoSpaceDE w:val="0"/>
        <w:autoSpaceDN w:val="0"/>
        <w:adjustRightInd w:val="0"/>
        <w:jc w:val="both"/>
        <w:rPr>
          <w:rFonts w:ascii="Arial" w:hAnsi="Arial" w:cs="Arial"/>
        </w:rPr>
      </w:pPr>
    </w:p>
    <w:p w14:paraId="1CBC2C25"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lastRenderedPageBreak/>
        <w:t>Al proponente con el menor precio en su propuesta económica se le verificará el cumplimiento de los requisitos habilitantes de aspectos jurídicos y técnicos-económicos, y éstos determinarán si la propuesta cumple con los requisitos mínimos de conformidad con lo establecido en el Decreto 1082 de 2015 y lo señalado en la invitación pública.</w:t>
      </w:r>
    </w:p>
    <w:p w14:paraId="79F650F1" w14:textId="77777777" w:rsidR="00E64DAC" w:rsidRPr="00102DA6" w:rsidRDefault="00E64DAC" w:rsidP="00E64DAC">
      <w:pPr>
        <w:autoSpaceDE w:val="0"/>
        <w:autoSpaceDN w:val="0"/>
        <w:adjustRightInd w:val="0"/>
        <w:jc w:val="both"/>
        <w:rPr>
          <w:rFonts w:ascii="Arial" w:hAnsi="Arial" w:cs="Arial"/>
        </w:rPr>
      </w:pPr>
    </w:p>
    <w:p w14:paraId="798C3505"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La propuesta más favorable para la Escuela Tecnológica Instituto Técnico Central será la que ofrezca el menor precio, siempre y cuando cumpla con todos los requisitos señalados, sobre la cual se verificaran los requisitos habilitantes de conformidad con las normas vigentes que regulan la contratación pública para el procedimiento de mínima cuantía. En caso de que no cumpla con los mismos, procederá la verificación del proponente ubicado en segundo lugar y así sucesivamente. De no lograrse la habilitación, se declarará desierto el proceso.</w:t>
      </w:r>
    </w:p>
    <w:p w14:paraId="12DAEA3E" w14:textId="77777777" w:rsidR="00E64DAC" w:rsidRPr="00102DA6" w:rsidRDefault="00E64DAC" w:rsidP="00E64DAC">
      <w:pPr>
        <w:autoSpaceDE w:val="0"/>
        <w:autoSpaceDN w:val="0"/>
        <w:adjustRightInd w:val="0"/>
        <w:jc w:val="both"/>
        <w:rPr>
          <w:rFonts w:ascii="Arial" w:hAnsi="Arial" w:cs="Arial"/>
        </w:rPr>
      </w:pPr>
    </w:p>
    <w:p w14:paraId="735915E0"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Serán hábiles los Oferentes que cumplan con la totalidad de los requisitos jurídicos y técnicos, mínimos de participación señalados, en la invitación, así:</w:t>
      </w:r>
    </w:p>
    <w:p w14:paraId="3BA92BE9" w14:textId="77777777" w:rsidR="00E64DAC" w:rsidRPr="00102DA6" w:rsidRDefault="00E64DAC" w:rsidP="00E64DAC">
      <w:pPr>
        <w:autoSpaceDE w:val="0"/>
        <w:autoSpaceDN w:val="0"/>
        <w:adjustRightInd w:val="0"/>
        <w:jc w:val="both"/>
        <w:rPr>
          <w:rFonts w:ascii="Arial" w:hAnsi="Arial" w:cs="Arial"/>
        </w:rPr>
      </w:pPr>
    </w:p>
    <w:tbl>
      <w:tblPr>
        <w:tblStyle w:val="Tablaconcuadrcula"/>
        <w:tblW w:w="0" w:type="auto"/>
        <w:jc w:val="center"/>
        <w:tblLook w:val="04A0" w:firstRow="1" w:lastRow="0" w:firstColumn="1" w:lastColumn="0" w:noHBand="0" w:noVBand="1"/>
      </w:tblPr>
      <w:tblGrid>
        <w:gridCol w:w="3429"/>
        <w:gridCol w:w="3261"/>
      </w:tblGrid>
      <w:tr w:rsidR="00E64DAC" w:rsidRPr="00102DA6" w14:paraId="06FFCA3B" w14:textId="77777777" w:rsidTr="008802F0">
        <w:trPr>
          <w:jc w:val="center"/>
        </w:trPr>
        <w:tc>
          <w:tcPr>
            <w:tcW w:w="3429" w:type="dxa"/>
          </w:tcPr>
          <w:p w14:paraId="64065518" w14:textId="77777777" w:rsidR="00E64DAC" w:rsidRPr="00102DA6" w:rsidRDefault="00E64DAC" w:rsidP="008802F0">
            <w:pPr>
              <w:pStyle w:val="Default"/>
              <w:jc w:val="center"/>
              <w:rPr>
                <w:b/>
                <w:color w:val="auto"/>
                <w:sz w:val="24"/>
                <w:szCs w:val="24"/>
                <w:lang w:eastAsia="en-US"/>
              </w:rPr>
            </w:pPr>
            <w:r w:rsidRPr="00102DA6">
              <w:rPr>
                <w:b/>
                <w:color w:val="auto"/>
                <w:sz w:val="24"/>
                <w:szCs w:val="24"/>
                <w:lang w:eastAsia="en-US"/>
              </w:rPr>
              <w:t>FACTOR DE VERIFICACIÓN</w:t>
            </w:r>
          </w:p>
        </w:tc>
        <w:tc>
          <w:tcPr>
            <w:tcW w:w="3261" w:type="dxa"/>
          </w:tcPr>
          <w:p w14:paraId="61FB768C" w14:textId="77777777" w:rsidR="00E64DAC" w:rsidRPr="00102DA6" w:rsidRDefault="00E64DAC" w:rsidP="008802F0">
            <w:pPr>
              <w:pStyle w:val="Default"/>
              <w:jc w:val="center"/>
              <w:rPr>
                <w:b/>
                <w:color w:val="auto"/>
                <w:sz w:val="24"/>
                <w:szCs w:val="24"/>
                <w:lang w:eastAsia="en-US"/>
              </w:rPr>
            </w:pPr>
            <w:r w:rsidRPr="00102DA6">
              <w:rPr>
                <w:b/>
                <w:color w:val="auto"/>
                <w:sz w:val="24"/>
                <w:szCs w:val="24"/>
                <w:lang w:eastAsia="en-US"/>
              </w:rPr>
              <w:t>RESULTADO</w:t>
            </w:r>
          </w:p>
        </w:tc>
      </w:tr>
      <w:tr w:rsidR="00E64DAC" w:rsidRPr="00102DA6" w14:paraId="75EAF0C3" w14:textId="77777777" w:rsidTr="008802F0">
        <w:trPr>
          <w:jc w:val="center"/>
        </w:trPr>
        <w:tc>
          <w:tcPr>
            <w:tcW w:w="3429" w:type="dxa"/>
          </w:tcPr>
          <w:p w14:paraId="1DFDE618" w14:textId="77777777" w:rsidR="00E64DAC" w:rsidRPr="00102DA6" w:rsidRDefault="00E64DAC" w:rsidP="008802F0">
            <w:pPr>
              <w:pStyle w:val="Default"/>
              <w:jc w:val="center"/>
              <w:rPr>
                <w:color w:val="auto"/>
                <w:sz w:val="24"/>
                <w:szCs w:val="24"/>
                <w:lang w:eastAsia="en-US"/>
              </w:rPr>
            </w:pPr>
            <w:r w:rsidRPr="00102DA6">
              <w:rPr>
                <w:color w:val="auto"/>
                <w:sz w:val="24"/>
                <w:szCs w:val="24"/>
                <w:lang w:eastAsia="en-US"/>
              </w:rPr>
              <w:t>CAPACIDAD JURÍDICA</w:t>
            </w:r>
          </w:p>
        </w:tc>
        <w:tc>
          <w:tcPr>
            <w:tcW w:w="3261" w:type="dxa"/>
          </w:tcPr>
          <w:p w14:paraId="3070E416" w14:textId="77777777" w:rsidR="00E64DAC" w:rsidRPr="00102DA6" w:rsidRDefault="00E64DAC" w:rsidP="008802F0">
            <w:pPr>
              <w:pStyle w:val="Default"/>
              <w:jc w:val="center"/>
              <w:rPr>
                <w:color w:val="auto"/>
                <w:sz w:val="24"/>
                <w:szCs w:val="24"/>
                <w:lang w:eastAsia="en-US"/>
              </w:rPr>
            </w:pPr>
            <w:r w:rsidRPr="00102DA6">
              <w:rPr>
                <w:color w:val="auto"/>
                <w:sz w:val="24"/>
                <w:szCs w:val="24"/>
                <w:lang w:eastAsia="en-US"/>
              </w:rPr>
              <w:t>CUMPLE/NO CUMPLE</w:t>
            </w:r>
          </w:p>
        </w:tc>
      </w:tr>
      <w:tr w:rsidR="00E64DAC" w:rsidRPr="00102DA6" w14:paraId="0E727C19" w14:textId="77777777" w:rsidTr="008802F0">
        <w:trPr>
          <w:jc w:val="center"/>
        </w:trPr>
        <w:tc>
          <w:tcPr>
            <w:tcW w:w="3429" w:type="dxa"/>
          </w:tcPr>
          <w:p w14:paraId="512361B3" w14:textId="77777777" w:rsidR="00E64DAC" w:rsidRPr="00102DA6" w:rsidRDefault="00E64DAC" w:rsidP="008802F0">
            <w:pPr>
              <w:pStyle w:val="Default"/>
              <w:jc w:val="center"/>
              <w:rPr>
                <w:color w:val="auto"/>
                <w:sz w:val="24"/>
                <w:szCs w:val="24"/>
                <w:lang w:eastAsia="en-US"/>
              </w:rPr>
            </w:pPr>
            <w:r w:rsidRPr="00102DA6">
              <w:rPr>
                <w:color w:val="auto"/>
                <w:sz w:val="24"/>
                <w:szCs w:val="24"/>
                <w:lang w:eastAsia="en-US"/>
              </w:rPr>
              <w:t>CAPACIDAD TÉCNICA</w:t>
            </w:r>
          </w:p>
        </w:tc>
        <w:tc>
          <w:tcPr>
            <w:tcW w:w="3261" w:type="dxa"/>
          </w:tcPr>
          <w:p w14:paraId="5567E96A" w14:textId="77777777" w:rsidR="00E64DAC" w:rsidRPr="00102DA6" w:rsidRDefault="00E64DAC" w:rsidP="008802F0">
            <w:pPr>
              <w:pStyle w:val="Default"/>
              <w:jc w:val="center"/>
              <w:rPr>
                <w:color w:val="auto"/>
                <w:sz w:val="24"/>
                <w:szCs w:val="24"/>
                <w:lang w:eastAsia="en-US"/>
              </w:rPr>
            </w:pPr>
            <w:r w:rsidRPr="00102DA6">
              <w:rPr>
                <w:color w:val="auto"/>
                <w:sz w:val="24"/>
                <w:szCs w:val="24"/>
                <w:lang w:eastAsia="en-US"/>
              </w:rPr>
              <w:t>CUMPLE/NO CUMPLE</w:t>
            </w:r>
          </w:p>
        </w:tc>
      </w:tr>
      <w:tr w:rsidR="00E64DAC" w:rsidRPr="00102DA6" w14:paraId="7C3D82B9" w14:textId="77777777" w:rsidTr="008802F0">
        <w:trPr>
          <w:jc w:val="center"/>
        </w:trPr>
        <w:tc>
          <w:tcPr>
            <w:tcW w:w="3429" w:type="dxa"/>
          </w:tcPr>
          <w:p w14:paraId="590F96D5" w14:textId="77777777" w:rsidR="00E64DAC" w:rsidRPr="00102DA6" w:rsidRDefault="00E64DAC" w:rsidP="008802F0">
            <w:pPr>
              <w:pStyle w:val="Default"/>
              <w:jc w:val="center"/>
              <w:rPr>
                <w:color w:val="auto"/>
                <w:sz w:val="24"/>
                <w:szCs w:val="24"/>
                <w:lang w:eastAsia="en-US"/>
              </w:rPr>
            </w:pPr>
            <w:r w:rsidRPr="00102DA6">
              <w:rPr>
                <w:color w:val="auto"/>
                <w:sz w:val="24"/>
                <w:szCs w:val="24"/>
                <w:lang w:eastAsia="en-US"/>
              </w:rPr>
              <w:t>EXPERIENCIA</w:t>
            </w:r>
          </w:p>
        </w:tc>
        <w:tc>
          <w:tcPr>
            <w:tcW w:w="3261" w:type="dxa"/>
          </w:tcPr>
          <w:p w14:paraId="461A5BB8" w14:textId="77777777" w:rsidR="00E64DAC" w:rsidRPr="00102DA6" w:rsidRDefault="00E64DAC" w:rsidP="008802F0">
            <w:pPr>
              <w:pStyle w:val="Default"/>
              <w:jc w:val="center"/>
              <w:rPr>
                <w:color w:val="auto"/>
                <w:sz w:val="24"/>
                <w:szCs w:val="24"/>
                <w:lang w:eastAsia="en-US"/>
              </w:rPr>
            </w:pPr>
            <w:r w:rsidRPr="00102DA6">
              <w:rPr>
                <w:color w:val="auto"/>
                <w:sz w:val="24"/>
                <w:szCs w:val="24"/>
                <w:lang w:eastAsia="en-US"/>
              </w:rPr>
              <w:t>CUMPLE/NO CUMPLE</w:t>
            </w:r>
          </w:p>
        </w:tc>
      </w:tr>
    </w:tbl>
    <w:p w14:paraId="5ECCEE16" w14:textId="77777777" w:rsidR="00E64DAC" w:rsidRPr="00102DA6" w:rsidRDefault="00E64DAC" w:rsidP="00E64DAC">
      <w:pPr>
        <w:autoSpaceDE w:val="0"/>
        <w:autoSpaceDN w:val="0"/>
        <w:adjustRightInd w:val="0"/>
        <w:jc w:val="both"/>
        <w:rPr>
          <w:rFonts w:ascii="Arial" w:hAnsi="Arial" w:cs="Arial"/>
        </w:rPr>
      </w:pPr>
    </w:p>
    <w:p w14:paraId="76D6BDFF"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b/>
          <w:u w:val="single"/>
        </w:rPr>
        <w:t>DE NO CUMPLIR CON LAS CONDICIONES JURÍDICAS, TECNICAS, DE CALIDAD Y EXPERIENCIA REQUERIDAS POR LA ESCUELA TECNOLOGICA INSTITUTO TECNICO CENTRAL, LA OFERTA SERA RECHAZADA SIEMPRE QUE NO SUBSANE DENTRO DEL TÉRMINO QUE SE OTORGA</w:t>
      </w:r>
    </w:p>
    <w:p w14:paraId="2743D114" w14:textId="77777777" w:rsidR="00E64DAC" w:rsidRPr="00102DA6" w:rsidRDefault="00E64DAC" w:rsidP="00E64DAC">
      <w:pPr>
        <w:autoSpaceDE w:val="0"/>
        <w:autoSpaceDN w:val="0"/>
        <w:adjustRightInd w:val="0"/>
        <w:jc w:val="both"/>
        <w:rPr>
          <w:rFonts w:ascii="Arial" w:hAnsi="Arial" w:cs="Arial"/>
        </w:rPr>
      </w:pPr>
    </w:p>
    <w:p w14:paraId="6FB8C667" w14:textId="77777777" w:rsidR="00E64DAC" w:rsidRPr="00102DA6" w:rsidRDefault="00E64DAC" w:rsidP="00E64DAC">
      <w:pPr>
        <w:autoSpaceDE w:val="0"/>
        <w:autoSpaceDN w:val="0"/>
        <w:adjustRightInd w:val="0"/>
        <w:jc w:val="both"/>
        <w:rPr>
          <w:rFonts w:ascii="Arial" w:hAnsi="Arial" w:cs="Arial"/>
          <w:b/>
          <w:bCs/>
        </w:rPr>
      </w:pPr>
      <w:r w:rsidRPr="00102DA6">
        <w:rPr>
          <w:rFonts w:ascii="Arial" w:hAnsi="Arial" w:cs="Arial"/>
          <w:b/>
          <w:bCs/>
        </w:rPr>
        <w:t>OFERTA ÚNICA HÁBIL</w:t>
      </w:r>
    </w:p>
    <w:p w14:paraId="1EA04AF7" w14:textId="77777777" w:rsidR="00E64DAC" w:rsidRPr="00102DA6" w:rsidRDefault="00E64DAC" w:rsidP="00E64DAC">
      <w:pPr>
        <w:autoSpaceDE w:val="0"/>
        <w:autoSpaceDN w:val="0"/>
        <w:adjustRightInd w:val="0"/>
        <w:jc w:val="both"/>
        <w:rPr>
          <w:rFonts w:ascii="Arial" w:hAnsi="Arial" w:cs="Arial"/>
          <w:lang w:val="es-CO" w:eastAsia="es-ES"/>
        </w:rPr>
      </w:pPr>
      <w:r w:rsidRPr="00102DA6">
        <w:rPr>
          <w:rFonts w:ascii="Arial" w:hAnsi="Arial" w:cs="Arial"/>
        </w:rPr>
        <w:t>Según lo establecido en el</w:t>
      </w:r>
      <w:r w:rsidRPr="00102DA6">
        <w:rPr>
          <w:rFonts w:ascii="Arial" w:hAnsi="Arial" w:cs="Arial"/>
          <w:color w:val="FF0000"/>
        </w:rPr>
        <w:t xml:space="preserve"> </w:t>
      </w:r>
      <w:r w:rsidRPr="00102DA6">
        <w:rPr>
          <w:rFonts w:ascii="Arial" w:hAnsi="Arial" w:cs="Arial"/>
        </w:rPr>
        <w:t>Artículo 2.2.1.1.2.2.6 del Decreto 1082 de 2015, s</w:t>
      </w:r>
      <w:r w:rsidRPr="00102DA6">
        <w:rPr>
          <w:rFonts w:ascii="Arial" w:hAnsi="Arial" w:cs="Arial"/>
          <w:lang w:val="es-CO" w:eastAsia="es-ES"/>
        </w:rPr>
        <w:t xml:space="preserve">i en el Proceso de Invitación Pública se presenta un único oferente cuyos bienes o servicios cumplen con las especificaciones técnicas y está habilitado, la Entidad Estatal puede adjudicarle el contrato al único oferente si el valor de la oferta es igual o inferior a la disponibilidad presupuestal para el contrato. </w:t>
      </w:r>
    </w:p>
    <w:p w14:paraId="0668AECA" w14:textId="77777777" w:rsidR="00E64DAC" w:rsidRPr="00102DA6" w:rsidRDefault="00E64DAC" w:rsidP="00E64DAC">
      <w:pPr>
        <w:autoSpaceDE w:val="0"/>
        <w:autoSpaceDN w:val="0"/>
        <w:adjustRightInd w:val="0"/>
        <w:rPr>
          <w:rFonts w:ascii="Arial" w:hAnsi="Arial" w:cs="Arial"/>
          <w:lang w:val="es-CO"/>
        </w:rPr>
      </w:pPr>
    </w:p>
    <w:p w14:paraId="7DD318FF" w14:textId="77777777" w:rsidR="00E64DAC" w:rsidRPr="00102DA6" w:rsidRDefault="00E64DAC" w:rsidP="00E64DAC">
      <w:pPr>
        <w:autoSpaceDE w:val="0"/>
        <w:autoSpaceDN w:val="0"/>
        <w:adjustRightInd w:val="0"/>
        <w:jc w:val="both"/>
        <w:rPr>
          <w:rFonts w:ascii="Arial" w:hAnsi="Arial" w:cs="Arial"/>
          <w:b/>
          <w:bCs/>
          <w:u w:val="single"/>
        </w:rPr>
      </w:pPr>
      <w:r w:rsidRPr="00102DA6">
        <w:rPr>
          <w:rFonts w:ascii="Arial" w:hAnsi="Arial" w:cs="Arial"/>
          <w:b/>
          <w:bCs/>
          <w:u w:val="single"/>
        </w:rPr>
        <w:t>CRITERIOS DE SELECCIÓN Y EVALUACIÓN ECONÓMICA</w:t>
      </w:r>
    </w:p>
    <w:p w14:paraId="2672DC1C"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Los proponentes deberán presentar como parte de su propuesta, una oferta económica en los términos y condiciones descritos en el presente estudio previo y en la Invitación Pública. Para este fin, el proponente deberá diligenciar en el Cuestionario de la plataforma SECOP II y allegar el formato de oferta económica establecido por la Escuela Tecnológica Instituto Técnico Central, así:</w:t>
      </w:r>
    </w:p>
    <w:p w14:paraId="1F72E030" w14:textId="77777777" w:rsidR="00E64DAC" w:rsidRPr="00102DA6" w:rsidRDefault="00E64DAC" w:rsidP="00E64DAC">
      <w:pPr>
        <w:autoSpaceDE w:val="0"/>
        <w:autoSpaceDN w:val="0"/>
        <w:adjustRightInd w:val="0"/>
        <w:jc w:val="both"/>
        <w:rPr>
          <w:rFonts w:ascii="Arial" w:hAnsi="Arial" w:cs="Arial"/>
        </w:rPr>
      </w:pPr>
    </w:p>
    <w:p w14:paraId="150F45E4"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El oferente debe diligenciar en su totalidad y adjuntar el Formato de “OFERTA ECONOMICA”, en el cual señalará los valores unitarios incluido IVA ofertados para cada ítem.</w:t>
      </w:r>
    </w:p>
    <w:p w14:paraId="05F8F501"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 xml:space="preserve"> </w:t>
      </w:r>
    </w:p>
    <w:p w14:paraId="3ADBCB2E"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lastRenderedPageBreak/>
        <w:t>Para efectos de la evaluación económica el menor valor corresponderá al valor de los ítems que conforman el ANEXO “PROPUESTA ECONOMICA”. La sumatoria de la totalidad de los precios ofrecidos por cada ítem determinará la Oferta Económica más favorable, siempre y cuando cumpla con la totalidad de las condiciones técnicas del objeto a contratar y con los requisitos habilitantes.</w:t>
      </w:r>
    </w:p>
    <w:p w14:paraId="1D0E76CF" w14:textId="77777777" w:rsidR="00E64DAC" w:rsidRPr="00102DA6" w:rsidRDefault="00E64DAC" w:rsidP="00E64DAC">
      <w:pPr>
        <w:autoSpaceDE w:val="0"/>
        <w:autoSpaceDN w:val="0"/>
        <w:adjustRightInd w:val="0"/>
        <w:jc w:val="both"/>
        <w:rPr>
          <w:rFonts w:ascii="Arial" w:hAnsi="Arial" w:cs="Arial"/>
        </w:rPr>
      </w:pPr>
    </w:p>
    <w:p w14:paraId="4EF0A789"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La propuesta económica presentada se entenderá que contiene la totalidad de los costos directos e indirectos que genere la EJECUCION CONTRACTUAL, cumpliendo con las normas laborales, impuestos y demás gastos y costos que se originen, los cuales estarán a cargo del contratista.</w:t>
      </w:r>
    </w:p>
    <w:p w14:paraId="0157FF6D" w14:textId="77777777" w:rsidR="00E64DAC" w:rsidRPr="00102DA6" w:rsidRDefault="00E64DAC" w:rsidP="00E64DAC">
      <w:pPr>
        <w:autoSpaceDE w:val="0"/>
        <w:autoSpaceDN w:val="0"/>
        <w:adjustRightInd w:val="0"/>
        <w:jc w:val="both"/>
        <w:rPr>
          <w:rFonts w:ascii="Arial" w:hAnsi="Arial" w:cs="Arial"/>
        </w:rPr>
      </w:pPr>
    </w:p>
    <w:p w14:paraId="27EEA51B"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El proponente no puede modificar el formato de oferta económica incluyendo o eliminando filas o columnas o modificando la descripción de los ítems allí establecidos.</w:t>
      </w:r>
    </w:p>
    <w:p w14:paraId="0940D29B" w14:textId="77777777" w:rsidR="00E64DAC" w:rsidRPr="00102DA6" w:rsidRDefault="00E64DAC" w:rsidP="00E64DAC">
      <w:pPr>
        <w:autoSpaceDE w:val="0"/>
        <w:autoSpaceDN w:val="0"/>
        <w:adjustRightInd w:val="0"/>
        <w:jc w:val="both"/>
        <w:rPr>
          <w:rFonts w:ascii="Arial" w:hAnsi="Arial" w:cs="Arial"/>
        </w:rPr>
      </w:pPr>
    </w:p>
    <w:p w14:paraId="16DC4277"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Para efectos de la evaluación económica se tendrá en cuenta la oferta de menor valor, en caso de que esta propuesta no cumpla con dichas condiciones, La Escuela Tecnológica Instituto Técnico Central verificará el cumplimento de los requisitos de la oferta con el segundo mejor precio, y así sucesivamente de acuerdo con lo establecido en el Decreto 1082 de 2015.</w:t>
      </w:r>
    </w:p>
    <w:p w14:paraId="1AEE8944" w14:textId="77777777" w:rsidR="00E64DAC" w:rsidRPr="00102DA6" w:rsidRDefault="00E64DAC" w:rsidP="00E64DAC">
      <w:pPr>
        <w:autoSpaceDE w:val="0"/>
        <w:autoSpaceDN w:val="0"/>
        <w:adjustRightInd w:val="0"/>
        <w:jc w:val="both"/>
        <w:rPr>
          <w:rFonts w:ascii="Arial" w:hAnsi="Arial" w:cs="Arial"/>
        </w:rPr>
      </w:pPr>
    </w:p>
    <w:p w14:paraId="4C14B01C"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La oferta económica NO podrá exceder el valor del presupuesto oficial, establecido por la Escuela Tecnológica Instituto Técnico Central, so pena de RECHAZO de la oferta. La Escuela Tecnológica Instituto Técnico Central podrá realizar las correcciones aritméticas a las que haya lugar.</w:t>
      </w:r>
    </w:p>
    <w:p w14:paraId="50B4FF6B" w14:textId="77777777" w:rsidR="00E64DAC" w:rsidRPr="00102DA6" w:rsidRDefault="00E64DAC" w:rsidP="00E64DAC">
      <w:pPr>
        <w:autoSpaceDE w:val="0"/>
        <w:autoSpaceDN w:val="0"/>
        <w:adjustRightInd w:val="0"/>
        <w:jc w:val="both"/>
        <w:rPr>
          <w:rFonts w:ascii="Arial" w:hAnsi="Arial" w:cs="Arial"/>
        </w:rPr>
      </w:pPr>
    </w:p>
    <w:p w14:paraId="4AB79AEA"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La oferta económica que supere el valor del “presupuesto oficial” incurrirá en causal de RECHAZO.</w:t>
      </w:r>
    </w:p>
    <w:p w14:paraId="00BEE432" w14:textId="77777777" w:rsidR="00E64DAC" w:rsidRPr="00102DA6" w:rsidRDefault="00E64DAC" w:rsidP="00E64DAC">
      <w:pPr>
        <w:autoSpaceDE w:val="0"/>
        <w:autoSpaceDN w:val="0"/>
        <w:adjustRightInd w:val="0"/>
        <w:jc w:val="both"/>
        <w:rPr>
          <w:rFonts w:ascii="Arial" w:hAnsi="Arial" w:cs="Arial"/>
        </w:rPr>
      </w:pPr>
    </w:p>
    <w:p w14:paraId="3644F5D5"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Para efectos de establecer su PROPUESTA ECONÓMICA el proponente deberá tener en cuenta:</w:t>
      </w:r>
    </w:p>
    <w:p w14:paraId="0E97B18B" w14:textId="77777777" w:rsidR="00E64DAC" w:rsidRPr="00102DA6" w:rsidRDefault="00E64DAC" w:rsidP="00E64DAC">
      <w:pPr>
        <w:pStyle w:val="Prrafodelista"/>
        <w:numPr>
          <w:ilvl w:val="0"/>
          <w:numId w:val="42"/>
        </w:numPr>
        <w:autoSpaceDE w:val="0"/>
        <w:autoSpaceDN w:val="0"/>
        <w:adjustRightInd w:val="0"/>
        <w:jc w:val="both"/>
        <w:rPr>
          <w:rFonts w:ascii="Arial" w:hAnsi="Arial" w:cs="Arial"/>
        </w:rPr>
      </w:pPr>
      <w:r w:rsidRPr="00102DA6">
        <w:rPr>
          <w:rFonts w:ascii="Arial" w:hAnsi="Arial" w:cs="Arial"/>
        </w:rPr>
        <w:t>Las condiciones técnicas requeridas.</w:t>
      </w:r>
    </w:p>
    <w:p w14:paraId="6C82D32C" w14:textId="77777777" w:rsidR="00E64DAC" w:rsidRPr="00102DA6" w:rsidRDefault="00E64DAC" w:rsidP="00E64DAC">
      <w:pPr>
        <w:pStyle w:val="Prrafodelista"/>
        <w:numPr>
          <w:ilvl w:val="0"/>
          <w:numId w:val="42"/>
        </w:numPr>
        <w:autoSpaceDE w:val="0"/>
        <w:autoSpaceDN w:val="0"/>
        <w:adjustRightInd w:val="0"/>
        <w:jc w:val="both"/>
        <w:rPr>
          <w:rFonts w:ascii="Arial" w:hAnsi="Arial" w:cs="Arial"/>
        </w:rPr>
      </w:pPr>
      <w:r w:rsidRPr="00102DA6">
        <w:rPr>
          <w:rFonts w:ascii="Arial" w:hAnsi="Arial" w:cs="Arial"/>
        </w:rPr>
        <w:t>El IVA, los impuestos, tasas o contribuciones a que haya a lugar.</w:t>
      </w:r>
    </w:p>
    <w:p w14:paraId="71EC293B" w14:textId="77777777" w:rsidR="00E64DAC" w:rsidRPr="00102DA6" w:rsidRDefault="00E64DAC" w:rsidP="00E64DAC">
      <w:pPr>
        <w:pStyle w:val="Prrafodelista"/>
        <w:numPr>
          <w:ilvl w:val="0"/>
          <w:numId w:val="42"/>
        </w:numPr>
        <w:autoSpaceDE w:val="0"/>
        <w:autoSpaceDN w:val="0"/>
        <w:adjustRightInd w:val="0"/>
        <w:jc w:val="both"/>
        <w:rPr>
          <w:rFonts w:ascii="Arial" w:hAnsi="Arial" w:cs="Arial"/>
        </w:rPr>
      </w:pPr>
      <w:r w:rsidRPr="00102DA6">
        <w:rPr>
          <w:rFonts w:ascii="Arial" w:hAnsi="Arial" w:cs="Arial"/>
        </w:rPr>
        <w:t>La Escuela Tecnológica Instituto Técnico Central no aceptará ofertas parciales, por lo tanto, los proponentes deberán diligenciar completamente el formato de oferta económica.</w:t>
      </w:r>
    </w:p>
    <w:p w14:paraId="0BF6AC28" w14:textId="77777777" w:rsidR="00E64DAC" w:rsidRPr="00102DA6" w:rsidRDefault="00E64DAC" w:rsidP="00E64DAC">
      <w:pPr>
        <w:autoSpaceDE w:val="0"/>
        <w:autoSpaceDN w:val="0"/>
        <w:adjustRightInd w:val="0"/>
        <w:jc w:val="both"/>
        <w:rPr>
          <w:rFonts w:ascii="Arial" w:hAnsi="Arial" w:cs="Arial"/>
        </w:rPr>
      </w:pPr>
    </w:p>
    <w:p w14:paraId="1137276B"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Nota 1: Para la presentación de la propuesta económica no se deben utilizar decimales; por lo tanto, debe presentarse en números enteros. En el evento en que las propuestas cuenten con valores que contengan decimales, se aproximará al siguiente digito; si los decimales son iguales o superiores a 50 o en caso contrario se mantendrá el mismo entero.</w:t>
      </w:r>
    </w:p>
    <w:p w14:paraId="0BEFDFC8" w14:textId="77777777" w:rsidR="00E64DAC" w:rsidRPr="00102DA6" w:rsidRDefault="00E64DAC" w:rsidP="00E64DAC">
      <w:pPr>
        <w:autoSpaceDE w:val="0"/>
        <w:autoSpaceDN w:val="0"/>
        <w:adjustRightInd w:val="0"/>
        <w:jc w:val="both"/>
        <w:rPr>
          <w:rFonts w:ascii="Arial" w:hAnsi="Arial" w:cs="Arial"/>
        </w:rPr>
      </w:pPr>
    </w:p>
    <w:p w14:paraId="0C68C012"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 xml:space="preserve">Nota 2: La presentación de la propuesta constituye una manifestación explícita de que el Proponente ha efectuado un estudio completo de la documentación que </w:t>
      </w:r>
      <w:r w:rsidRPr="00102DA6">
        <w:rPr>
          <w:rFonts w:ascii="Arial" w:hAnsi="Arial" w:cs="Arial"/>
        </w:rPr>
        <w:lastRenderedPageBreak/>
        <w:t>compone el presente proceso de contratación, el objeto a contratar, precios, plazos, especificaciones técnicas, económicas y/o financieras, condiciones de ejecución del contrato y demás elementos que influyan directa e indirectamente durante la ejecución del contrato sobre el valor de su oferta; por lo tanto, el Proponente debe proyectar el Valor de su Oferta Económica de forma responsable y serán de la exclusiva responsabilidad del Proponente, los errores en que incurra al indicar el precio ofertado en su propuesta debiendo asumir los mayores costos o pérdidas que se deriven de dichos errores.</w:t>
      </w:r>
    </w:p>
    <w:p w14:paraId="299D1FCC" w14:textId="77777777" w:rsidR="00E64DAC" w:rsidRPr="00102DA6" w:rsidRDefault="00E64DAC" w:rsidP="00E64DAC">
      <w:pPr>
        <w:autoSpaceDE w:val="0"/>
        <w:autoSpaceDN w:val="0"/>
        <w:adjustRightInd w:val="0"/>
        <w:jc w:val="both"/>
        <w:rPr>
          <w:rFonts w:ascii="Arial" w:hAnsi="Arial" w:cs="Arial"/>
        </w:rPr>
      </w:pPr>
    </w:p>
    <w:p w14:paraId="0BD9A3DD"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Nota 3: El contratista seleccionado se compromete a ejecutar el contrato con los precios ofrecidos y valor adjudicado durante el presente proceso.</w:t>
      </w:r>
    </w:p>
    <w:p w14:paraId="37700517" w14:textId="77777777" w:rsidR="00E64DAC" w:rsidRPr="00102DA6" w:rsidRDefault="00E64DAC" w:rsidP="00E64DAC">
      <w:pPr>
        <w:autoSpaceDE w:val="0"/>
        <w:autoSpaceDN w:val="0"/>
        <w:adjustRightInd w:val="0"/>
        <w:jc w:val="both"/>
        <w:rPr>
          <w:rFonts w:ascii="Arial" w:hAnsi="Arial" w:cs="Arial"/>
        </w:rPr>
      </w:pPr>
    </w:p>
    <w:p w14:paraId="5F8018D9"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Nota 4: Los costos y gastos en que incurran los oferentes para la elaboración y presentación de las propuestas, serán de su propia cuenta y riesgo. La Escuela Tecnológica Instituto Técnico Central, no reconocerá, ni reembolsará ningún valor por este concepto.</w:t>
      </w:r>
    </w:p>
    <w:p w14:paraId="50462056" w14:textId="77777777" w:rsidR="00E64DAC" w:rsidRPr="00102DA6" w:rsidRDefault="00E64DAC" w:rsidP="00E64DAC">
      <w:pPr>
        <w:autoSpaceDE w:val="0"/>
        <w:autoSpaceDN w:val="0"/>
        <w:adjustRightInd w:val="0"/>
        <w:jc w:val="both"/>
        <w:rPr>
          <w:rFonts w:ascii="Arial" w:hAnsi="Arial" w:cs="Arial"/>
          <w:b/>
          <w:bCs/>
        </w:rPr>
      </w:pPr>
    </w:p>
    <w:p w14:paraId="2D53657A" w14:textId="77777777" w:rsidR="00E64DAC" w:rsidRPr="00102DA6" w:rsidRDefault="00E64DAC" w:rsidP="00E64DAC">
      <w:pPr>
        <w:autoSpaceDE w:val="0"/>
        <w:autoSpaceDN w:val="0"/>
        <w:adjustRightInd w:val="0"/>
        <w:jc w:val="both"/>
        <w:rPr>
          <w:rFonts w:ascii="Arial" w:hAnsi="Arial" w:cs="Arial"/>
          <w:b/>
          <w:bCs/>
          <w:u w:val="single"/>
        </w:rPr>
      </w:pPr>
      <w:r w:rsidRPr="00102DA6">
        <w:rPr>
          <w:rFonts w:ascii="Arial" w:hAnsi="Arial" w:cs="Arial"/>
          <w:b/>
          <w:bCs/>
          <w:u w:val="single"/>
        </w:rPr>
        <w:t>PROCEDIMIENTO EN CASO DE EMPATE</w:t>
      </w:r>
    </w:p>
    <w:p w14:paraId="7368B1D0" w14:textId="66746BE6" w:rsidR="00E64DAC" w:rsidRPr="00102DA6" w:rsidRDefault="00E64DAC" w:rsidP="00E64DAC">
      <w:pPr>
        <w:autoSpaceDE w:val="0"/>
        <w:autoSpaceDN w:val="0"/>
        <w:adjustRightInd w:val="0"/>
        <w:jc w:val="both"/>
        <w:rPr>
          <w:rFonts w:ascii="Arial" w:hAnsi="Arial" w:cs="Arial"/>
        </w:rPr>
      </w:pPr>
      <w:r w:rsidRPr="00102DA6">
        <w:rPr>
          <w:rFonts w:ascii="Arial" w:hAnsi="Arial" w:cs="Arial"/>
        </w:rPr>
        <w:t xml:space="preserve">Se entenderá que hay empate entre propuestas, cuando presenten un idéntico precio de oferta económica. En el caso en que dos o más propuestas, bajo el anterior criterio, hubieran arrojado un mismo resultado, </w:t>
      </w:r>
      <w:r w:rsidR="00475477" w:rsidRPr="00102DA6">
        <w:rPr>
          <w:rFonts w:ascii="Arial" w:hAnsi="Arial" w:cs="Arial"/>
          <w:shd w:val="clear" w:color="auto" w:fill="FFFFFF"/>
        </w:rPr>
        <w:t>la Entidad Estatal aplicará los criterios de que trata el artículo </w:t>
      </w:r>
      <w:hyperlink r:id="rId8" w:anchor="35" w:history="1">
        <w:r w:rsidR="00475477" w:rsidRPr="00102DA6">
          <w:rPr>
            <w:rStyle w:val="Hipervnculo"/>
            <w:rFonts w:ascii="Arial" w:hAnsi="Arial" w:cs="Arial"/>
            <w:shd w:val="clear" w:color="auto" w:fill="FFFFFF"/>
          </w:rPr>
          <w:t>35 </w:t>
        </w:r>
      </w:hyperlink>
      <w:r w:rsidR="00475477" w:rsidRPr="00102DA6">
        <w:rPr>
          <w:rFonts w:ascii="Arial" w:hAnsi="Arial" w:cs="Arial"/>
          <w:shd w:val="clear" w:color="auto" w:fill="FFFFFF"/>
        </w:rPr>
        <w:t>de la Ley 2069 de 2020, conforme a los medíos de acreditación del artículo 2.2.1.2.4.2.17 del Decreto 1082 de 2015 o las normas que los modifiquen, adicionen o sustituyan</w:t>
      </w:r>
    </w:p>
    <w:p w14:paraId="127A771F" w14:textId="77777777" w:rsidR="00E64DAC" w:rsidRPr="00102DA6" w:rsidRDefault="00E64DAC" w:rsidP="00E64DAC">
      <w:pPr>
        <w:autoSpaceDE w:val="0"/>
        <w:autoSpaceDN w:val="0"/>
        <w:adjustRightInd w:val="0"/>
        <w:jc w:val="both"/>
        <w:rPr>
          <w:rFonts w:ascii="Arial" w:hAnsi="Arial" w:cs="Arial"/>
          <w:color w:val="FF0000"/>
        </w:rPr>
      </w:pPr>
    </w:p>
    <w:p w14:paraId="7F388BCB" w14:textId="77777777" w:rsidR="00E64DAC" w:rsidRPr="00102DA6" w:rsidRDefault="00E64DAC" w:rsidP="00E64DAC">
      <w:pPr>
        <w:pStyle w:val="Default"/>
        <w:jc w:val="both"/>
        <w:rPr>
          <w:b/>
          <w:color w:val="auto"/>
          <w:lang w:eastAsia="en-US"/>
        </w:rPr>
      </w:pPr>
      <w:r w:rsidRPr="00102DA6">
        <w:rPr>
          <w:b/>
          <w:color w:val="auto"/>
          <w:lang w:eastAsia="en-US"/>
        </w:rPr>
        <w:t>LIMITACIÓN A MIPYMES:</w:t>
      </w:r>
    </w:p>
    <w:p w14:paraId="0C24854B" w14:textId="48A82077" w:rsidR="00A0243E" w:rsidRPr="00102DA6" w:rsidRDefault="00A0243E" w:rsidP="00A0243E">
      <w:pPr>
        <w:pStyle w:val="Prrafodelista"/>
        <w:autoSpaceDE w:val="0"/>
        <w:autoSpaceDN w:val="0"/>
        <w:ind w:left="0" w:right="-108"/>
        <w:jc w:val="both"/>
        <w:rPr>
          <w:rFonts w:ascii="Arial" w:hAnsi="Arial" w:cs="Arial"/>
        </w:rPr>
      </w:pPr>
      <w:r w:rsidRPr="00102DA6">
        <w:rPr>
          <w:rFonts w:ascii="Arial" w:hAnsi="Arial" w:cs="Arial"/>
        </w:rPr>
        <w:t xml:space="preserve">El presente proceso será susceptible de limitación a </w:t>
      </w:r>
      <w:proofErr w:type="spellStart"/>
      <w:r w:rsidRPr="00102DA6">
        <w:rPr>
          <w:rFonts w:ascii="Arial" w:hAnsi="Arial" w:cs="Arial"/>
        </w:rPr>
        <w:t>Mipyme</w:t>
      </w:r>
      <w:proofErr w:type="spellEnd"/>
      <w:r w:rsidRPr="00102DA6">
        <w:rPr>
          <w:rFonts w:ascii="Arial" w:hAnsi="Arial" w:cs="Arial"/>
        </w:rPr>
        <w:t>, para lo cual se deberá adelantar la solicitud con base en lo establecido en el Artículo 2.2.1.2.4.2.4. del decreto 1082 de 2015 - Acreditación de requisitos para participar en convocatorias limitadas:</w:t>
      </w:r>
    </w:p>
    <w:p w14:paraId="701A32BC" w14:textId="77777777" w:rsidR="00A0243E" w:rsidRPr="00102DA6" w:rsidRDefault="00A0243E" w:rsidP="00A0243E">
      <w:pPr>
        <w:pStyle w:val="Prrafodelista"/>
        <w:autoSpaceDE w:val="0"/>
        <w:autoSpaceDN w:val="0"/>
        <w:ind w:left="0" w:right="-108"/>
        <w:jc w:val="both"/>
        <w:rPr>
          <w:rFonts w:ascii="Arial" w:hAnsi="Arial" w:cs="Arial"/>
        </w:rPr>
      </w:pPr>
    </w:p>
    <w:p w14:paraId="381941BF" w14:textId="77777777" w:rsidR="00A0243E" w:rsidRPr="00102DA6" w:rsidRDefault="00A0243E" w:rsidP="00A0243E">
      <w:pPr>
        <w:pStyle w:val="Prrafodelista"/>
        <w:autoSpaceDE w:val="0"/>
        <w:autoSpaceDN w:val="0"/>
        <w:ind w:left="0" w:right="-108"/>
        <w:jc w:val="both"/>
        <w:rPr>
          <w:rFonts w:ascii="Arial" w:hAnsi="Arial" w:cs="Arial"/>
        </w:rPr>
      </w:pPr>
      <w:r w:rsidRPr="00102DA6">
        <w:rPr>
          <w:rFonts w:ascii="Arial" w:hAnsi="Arial" w:cs="Arial"/>
        </w:rPr>
        <w:t xml:space="preserve">Las </w:t>
      </w:r>
      <w:proofErr w:type="spellStart"/>
      <w:r w:rsidRPr="00102DA6">
        <w:rPr>
          <w:rFonts w:ascii="Arial" w:hAnsi="Arial" w:cs="Arial"/>
        </w:rPr>
        <w:t>Mipymes</w:t>
      </w:r>
      <w:proofErr w:type="spellEnd"/>
      <w:r w:rsidRPr="00102DA6">
        <w:rPr>
          <w:rFonts w:ascii="Arial" w:hAnsi="Arial" w:cs="Arial"/>
        </w:rPr>
        <w:t xml:space="preserve"> colombianas deben acreditar que tiene el tamaño empresarial establecido por la ley de la siguiente manera: </w:t>
      </w:r>
    </w:p>
    <w:p w14:paraId="3BFC0225" w14:textId="77777777" w:rsidR="00A0243E" w:rsidRPr="00102DA6" w:rsidRDefault="00A0243E" w:rsidP="00A0243E">
      <w:pPr>
        <w:pStyle w:val="Default"/>
        <w:jc w:val="both"/>
      </w:pPr>
      <w:r w:rsidRPr="00102DA6">
        <w:t xml:space="preserve">1. Las personas naturales mediante certificación expedida por ellos y un contador público, adjuntando copia del registro mercantil. </w:t>
      </w:r>
    </w:p>
    <w:p w14:paraId="4DEB2367" w14:textId="77777777" w:rsidR="00A0243E" w:rsidRPr="00102DA6" w:rsidRDefault="00A0243E" w:rsidP="00A0243E">
      <w:pPr>
        <w:pStyle w:val="Default"/>
        <w:jc w:val="both"/>
      </w:pPr>
    </w:p>
    <w:p w14:paraId="50B9F7B7" w14:textId="77777777" w:rsidR="00A0243E" w:rsidRPr="00102DA6" w:rsidRDefault="00A0243E" w:rsidP="00A0243E">
      <w:pPr>
        <w:pStyle w:val="Default"/>
        <w:jc w:val="both"/>
      </w:pPr>
      <w:r w:rsidRPr="00102DA6">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09610465" w14:textId="77777777" w:rsidR="00A0243E" w:rsidRPr="00102DA6" w:rsidRDefault="00A0243E" w:rsidP="00A0243E">
      <w:pPr>
        <w:pStyle w:val="Default"/>
        <w:jc w:val="both"/>
      </w:pPr>
    </w:p>
    <w:p w14:paraId="69F25328" w14:textId="77777777" w:rsidR="00A0243E" w:rsidRPr="00102DA6" w:rsidRDefault="00A0243E" w:rsidP="00A0243E">
      <w:pPr>
        <w:pStyle w:val="Default"/>
        <w:jc w:val="both"/>
      </w:pPr>
      <w:r w:rsidRPr="00102DA6">
        <w:t xml:space="preserve">Para la acreditación deberán observarse los rangos de clasificación empresarial establecidos de conformidad con la Ley 590 de 2000 y el Decreto 1074 de 2015, o las normas que lo modifiquen, sustituyan o complementen. </w:t>
      </w:r>
    </w:p>
    <w:p w14:paraId="106D15C7" w14:textId="77777777" w:rsidR="00A0243E" w:rsidRPr="00102DA6" w:rsidRDefault="00A0243E" w:rsidP="00A0243E">
      <w:pPr>
        <w:pStyle w:val="Default"/>
        <w:jc w:val="both"/>
      </w:pPr>
    </w:p>
    <w:p w14:paraId="43E92A84" w14:textId="77777777" w:rsidR="00A0243E" w:rsidRPr="00102DA6" w:rsidRDefault="00A0243E" w:rsidP="00A0243E">
      <w:pPr>
        <w:pStyle w:val="Default"/>
        <w:jc w:val="both"/>
      </w:pPr>
      <w:r w:rsidRPr="00102DA6">
        <w:lastRenderedPageBreak/>
        <w:t xml:space="preserve">PARÁGRAFO 1. En todo caso, las </w:t>
      </w:r>
      <w:proofErr w:type="spellStart"/>
      <w:r w:rsidRPr="00102DA6">
        <w:t>Mipyme</w:t>
      </w:r>
      <w:proofErr w:type="spellEnd"/>
      <w:r w:rsidRPr="00102DA6">
        <w:t xml:space="preserve"> también podrán acreditar esta condición con la copia del certificado del Registro Único de Proponentes, el cual deberá encontrarse vigente y en firme al momento de su presentación. </w:t>
      </w:r>
    </w:p>
    <w:p w14:paraId="6310DEC5" w14:textId="77777777" w:rsidR="00A0243E" w:rsidRPr="00102DA6" w:rsidRDefault="00A0243E" w:rsidP="00A0243E">
      <w:pPr>
        <w:pStyle w:val="Default"/>
        <w:jc w:val="both"/>
      </w:pPr>
    </w:p>
    <w:p w14:paraId="193F1D16" w14:textId="77777777" w:rsidR="00A0243E" w:rsidRPr="00102DA6" w:rsidRDefault="00A0243E" w:rsidP="00A0243E">
      <w:pPr>
        <w:pStyle w:val="Default"/>
        <w:jc w:val="both"/>
      </w:pPr>
      <w:r w:rsidRPr="00102DA6">
        <w:t xml:space="preserve">PARÁGRAFO 2. Para efectos de la limitación a </w:t>
      </w:r>
      <w:proofErr w:type="spellStart"/>
      <w:r w:rsidRPr="00102DA6">
        <w:t>Mipyme</w:t>
      </w:r>
      <w:proofErr w:type="spellEnd"/>
      <w:r w:rsidRPr="00102DA6">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54B8F97" w14:textId="77777777" w:rsidR="00A0243E" w:rsidRPr="00102DA6" w:rsidRDefault="00A0243E" w:rsidP="00A0243E">
      <w:pPr>
        <w:pStyle w:val="Default"/>
      </w:pPr>
      <w:r w:rsidRPr="00102DA6">
        <w:t xml:space="preserve"> </w:t>
      </w:r>
    </w:p>
    <w:p w14:paraId="5ED048FA" w14:textId="77777777" w:rsidR="00A0243E" w:rsidRPr="00102DA6" w:rsidRDefault="00A0243E" w:rsidP="00A0243E">
      <w:pPr>
        <w:pStyle w:val="Default"/>
        <w:jc w:val="both"/>
      </w:pPr>
      <w:r w:rsidRPr="00102DA6">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102DA6">
        <w:t>Mipyme</w:t>
      </w:r>
      <w:proofErr w:type="spellEnd"/>
      <w:r w:rsidRPr="00102DA6">
        <w:t xml:space="preserve"> o de proponentes plurales integrados únicamente por </w:t>
      </w:r>
      <w:proofErr w:type="spellStart"/>
      <w:r w:rsidRPr="00102DA6">
        <w:t>Mipyme</w:t>
      </w:r>
      <w:proofErr w:type="spellEnd"/>
      <w:r w:rsidRPr="00102DA6">
        <w:t xml:space="preserve">. </w:t>
      </w:r>
    </w:p>
    <w:p w14:paraId="778C96B4" w14:textId="77777777" w:rsidR="00A0243E" w:rsidRPr="00102DA6" w:rsidRDefault="00A0243E" w:rsidP="00A0243E">
      <w:pPr>
        <w:pStyle w:val="Default"/>
      </w:pPr>
    </w:p>
    <w:p w14:paraId="3757D90B" w14:textId="677E6934" w:rsidR="00E64DAC" w:rsidRPr="00102DA6" w:rsidRDefault="00A0243E" w:rsidP="00A0243E">
      <w:pPr>
        <w:pStyle w:val="Default"/>
        <w:jc w:val="both"/>
        <w:rPr>
          <w:color w:val="auto"/>
          <w:lang w:eastAsia="en-US"/>
        </w:rPr>
      </w:pPr>
      <w:r w:rsidRPr="00102DA6">
        <w:t xml:space="preserve">PARÁGRAFO 4. Los incentivos previstos en los artículos 2.2.1.2.4.2.2 y 2.2.1.2.4.2.3 de este Decreto no excluyen la aplicación de los criterios diferenciales para los emprendimientos y empresas de mujeres en el sistema de compras </w:t>
      </w:r>
      <w:proofErr w:type="spellStart"/>
      <w:r w:rsidRPr="00102DA6">
        <w:t>públicas.</w:t>
      </w:r>
      <w:r w:rsidR="00E64DAC" w:rsidRPr="00102DA6">
        <w:rPr>
          <w:color w:val="auto"/>
          <w:lang w:eastAsia="en-US"/>
        </w:rPr>
        <w:t>l</w:t>
      </w:r>
      <w:proofErr w:type="spellEnd"/>
      <w:r w:rsidR="00E64DAC" w:rsidRPr="00102DA6">
        <w:rPr>
          <w:color w:val="auto"/>
          <w:lang w:eastAsia="en-US"/>
        </w:rPr>
        <w:t xml:space="preserve"> presente proceso será susceptible de limitación a </w:t>
      </w:r>
      <w:proofErr w:type="spellStart"/>
      <w:r w:rsidR="00E64DAC" w:rsidRPr="00102DA6">
        <w:rPr>
          <w:color w:val="auto"/>
          <w:lang w:eastAsia="en-US"/>
        </w:rPr>
        <w:t>Mipyme</w:t>
      </w:r>
      <w:proofErr w:type="spellEnd"/>
      <w:r w:rsidR="00E64DAC" w:rsidRPr="00102DA6">
        <w:rPr>
          <w:color w:val="auto"/>
          <w:lang w:eastAsia="en-US"/>
        </w:rPr>
        <w:t xml:space="preserve">, para lo cual se dará aplicación a lo establecido en el decreto 1082 de 2015 Artículos 2.2.1.2.4.2.2 a 2.2.1.2.4.2.4. </w:t>
      </w:r>
    </w:p>
    <w:p w14:paraId="402E3CDC" w14:textId="77777777" w:rsidR="00E64DAC" w:rsidRPr="00102DA6" w:rsidRDefault="00E64DAC" w:rsidP="00E64DAC">
      <w:pPr>
        <w:autoSpaceDE w:val="0"/>
        <w:autoSpaceDN w:val="0"/>
        <w:adjustRightInd w:val="0"/>
        <w:jc w:val="both"/>
        <w:rPr>
          <w:rFonts w:ascii="Arial" w:hAnsi="Arial" w:cs="Arial"/>
          <w:color w:val="FF0000"/>
        </w:rPr>
      </w:pPr>
    </w:p>
    <w:p w14:paraId="48E190CC" w14:textId="77777777" w:rsidR="00E64DAC" w:rsidRPr="00102DA6" w:rsidRDefault="00E64DAC" w:rsidP="00E64DAC">
      <w:pPr>
        <w:autoSpaceDE w:val="0"/>
        <w:autoSpaceDN w:val="0"/>
        <w:adjustRightInd w:val="0"/>
        <w:jc w:val="center"/>
        <w:outlineLvl w:val="0"/>
        <w:rPr>
          <w:rFonts w:ascii="Arial" w:hAnsi="Arial" w:cs="Arial"/>
          <w:b/>
          <w:bCs/>
        </w:rPr>
      </w:pPr>
      <w:r w:rsidRPr="00102DA6">
        <w:rPr>
          <w:rFonts w:ascii="Arial" w:hAnsi="Arial" w:cs="Arial"/>
          <w:b/>
          <w:bCs/>
        </w:rPr>
        <w:t>CAPITULO III</w:t>
      </w:r>
    </w:p>
    <w:p w14:paraId="107CC9E3" w14:textId="77777777" w:rsidR="00E64DAC" w:rsidRPr="00102DA6" w:rsidRDefault="00E64DAC" w:rsidP="00E64DAC">
      <w:pPr>
        <w:autoSpaceDE w:val="0"/>
        <w:autoSpaceDN w:val="0"/>
        <w:adjustRightInd w:val="0"/>
        <w:jc w:val="center"/>
        <w:outlineLvl w:val="0"/>
        <w:rPr>
          <w:rFonts w:ascii="Arial" w:hAnsi="Arial" w:cs="Arial"/>
          <w:b/>
          <w:bCs/>
        </w:rPr>
      </w:pPr>
      <w:r w:rsidRPr="00102DA6">
        <w:rPr>
          <w:rFonts w:ascii="Arial" w:hAnsi="Arial" w:cs="Arial"/>
          <w:b/>
          <w:bCs/>
        </w:rPr>
        <w:t>REQUISITOS DE HABILITACIÓN</w:t>
      </w:r>
    </w:p>
    <w:p w14:paraId="1E59D2E6" w14:textId="77777777" w:rsidR="00E64DAC" w:rsidRPr="00102DA6" w:rsidRDefault="00E64DAC" w:rsidP="00E64DAC">
      <w:pPr>
        <w:autoSpaceDE w:val="0"/>
        <w:autoSpaceDN w:val="0"/>
        <w:adjustRightInd w:val="0"/>
        <w:jc w:val="both"/>
        <w:rPr>
          <w:rFonts w:ascii="Arial" w:hAnsi="Arial" w:cs="Arial"/>
        </w:rPr>
      </w:pPr>
    </w:p>
    <w:p w14:paraId="02629083" w14:textId="77777777" w:rsidR="00E64DAC" w:rsidRPr="00102DA6" w:rsidRDefault="00E64DAC" w:rsidP="00E64DAC">
      <w:pPr>
        <w:autoSpaceDE w:val="0"/>
        <w:autoSpaceDN w:val="0"/>
        <w:adjustRightInd w:val="0"/>
        <w:jc w:val="both"/>
        <w:rPr>
          <w:rFonts w:ascii="Arial" w:hAnsi="Arial" w:cs="Arial"/>
        </w:rPr>
      </w:pPr>
    </w:p>
    <w:p w14:paraId="1A4EADE9" w14:textId="77777777" w:rsidR="00E64DAC" w:rsidRPr="00102DA6" w:rsidRDefault="00E64DAC" w:rsidP="00E64DAC">
      <w:pPr>
        <w:autoSpaceDE w:val="0"/>
        <w:autoSpaceDN w:val="0"/>
        <w:adjustRightInd w:val="0"/>
        <w:jc w:val="both"/>
        <w:rPr>
          <w:rFonts w:ascii="Arial" w:hAnsi="Arial" w:cs="Arial"/>
          <w:b/>
          <w:u w:val="single"/>
        </w:rPr>
      </w:pPr>
      <w:r w:rsidRPr="00102DA6">
        <w:rPr>
          <w:rFonts w:ascii="Arial" w:hAnsi="Arial" w:cs="Arial"/>
          <w:b/>
          <w:u w:val="single"/>
        </w:rPr>
        <w:t>Capacidad Jurídica:</w:t>
      </w:r>
    </w:p>
    <w:p w14:paraId="57727F97"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 xml:space="preserve">La capacidad jurídica no dará lugar a calificación con puntaje, pero su verificación implicará valorar con </w:t>
      </w:r>
      <w:r w:rsidRPr="00102DA6">
        <w:rPr>
          <w:rFonts w:ascii="Arial" w:hAnsi="Arial" w:cs="Arial"/>
          <w:b/>
          <w:bCs/>
          <w:u w:val="single"/>
        </w:rPr>
        <w:t>CUMPLE O NO CUMPLE</w:t>
      </w:r>
      <w:r w:rsidRPr="00102DA6">
        <w:rPr>
          <w:rFonts w:ascii="Arial" w:hAnsi="Arial" w:cs="Arial"/>
        </w:rPr>
        <w:t>, como requisito habilitante para participar como oferente y en consecuencia se considerarán o no habilitadas las propuestas también desde el punto de vista jurídico para participar en el proceso de selección, objeto del presente asunto para determinar su admisibilidad y como tal merecedora de la observación CUMPLE.</w:t>
      </w:r>
    </w:p>
    <w:p w14:paraId="5E959A52" w14:textId="77777777" w:rsidR="00E64DAC" w:rsidRPr="00102DA6" w:rsidRDefault="00E64DAC" w:rsidP="00E64DAC">
      <w:pPr>
        <w:autoSpaceDE w:val="0"/>
        <w:autoSpaceDN w:val="0"/>
        <w:adjustRightInd w:val="0"/>
        <w:jc w:val="both"/>
        <w:rPr>
          <w:rFonts w:ascii="Arial" w:hAnsi="Arial" w:cs="Arial"/>
        </w:rPr>
      </w:pPr>
    </w:p>
    <w:p w14:paraId="2C4E2D28"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En concordancia con lo estipulado en la Ley 80 de 1993 y demás normas vigentes sobre la materia, que define la capacidad jurídica como condición que se verificará para habilitar una oferta, previa a la calificación la debida constitución y registro del proponente, sobre los documentos que lo demuestren, para ejercer la actividad que se pretende contratar, la representación legal y vigencia de la actividad comercial, además de lo previsto en la invitación.</w:t>
      </w:r>
    </w:p>
    <w:p w14:paraId="4E272A8D" w14:textId="77777777" w:rsidR="00E64DAC" w:rsidRPr="00102DA6" w:rsidRDefault="00E64DAC" w:rsidP="00E64DAC">
      <w:pPr>
        <w:autoSpaceDE w:val="0"/>
        <w:autoSpaceDN w:val="0"/>
        <w:adjustRightInd w:val="0"/>
        <w:jc w:val="both"/>
        <w:rPr>
          <w:rFonts w:ascii="Arial" w:hAnsi="Arial" w:cs="Arial"/>
        </w:rPr>
      </w:pPr>
    </w:p>
    <w:p w14:paraId="4F9846F4"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Cada proponente sea persona natural o jurídica, deberá presentar los siguientes documentos, para verificación de la capacidad jurídica para contratar.</w:t>
      </w:r>
    </w:p>
    <w:p w14:paraId="18274CA1" w14:textId="77777777" w:rsidR="003450B5" w:rsidRPr="00102DA6" w:rsidRDefault="003450B5" w:rsidP="00E64DAC">
      <w:pPr>
        <w:autoSpaceDE w:val="0"/>
        <w:autoSpaceDN w:val="0"/>
        <w:adjustRightInd w:val="0"/>
        <w:jc w:val="both"/>
        <w:rPr>
          <w:rFonts w:ascii="Arial" w:hAnsi="Arial" w:cs="Arial"/>
        </w:rPr>
      </w:pPr>
    </w:p>
    <w:p w14:paraId="5B33E92D" w14:textId="427DF25B" w:rsidR="003450B5" w:rsidRPr="00102DA6" w:rsidRDefault="003450B5" w:rsidP="003450B5">
      <w:pPr>
        <w:pStyle w:val="Default"/>
        <w:jc w:val="both"/>
        <w:rPr>
          <w:b/>
          <w:bCs/>
        </w:rPr>
      </w:pPr>
      <w:r w:rsidRPr="00102DA6">
        <w:rPr>
          <w:b/>
          <w:bCs/>
        </w:rPr>
        <w:t xml:space="preserve">1. Carta de presentación de la propuesta: </w:t>
      </w:r>
    </w:p>
    <w:p w14:paraId="71854A5F" w14:textId="77777777" w:rsidR="003450B5" w:rsidRPr="00102DA6" w:rsidRDefault="003450B5" w:rsidP="003450B5">
      <w:pPr>
        <w:pStyle w:val="Default"/>
        <w:jc w:val="both"/>
      </w:pPr>
    </w:p>
    <w:p w14:paraId="2183155A" w14:textId="77777777"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rPr>
        <w:t xml:space="preserve">El proponente deberá diligenciar, publicar y cargar en el SECOP II el “FORMATO No. 1 CARTA DE PRESENTACIÓN DE LA PROPUESTA”, siguiendo el formato respectivo, la cual deberá ser suscrita por el proponente, con la firma de dicho documento, el oferente declara bajo la gravedad del juramento que no se encuentra incurso en alguna causal de incompatibilidad y/o inhabilidad para presentar la oferta y acepta y conviene expresamente en los procedimientos, contenidos y obligaciones recíprocas establecidas en el proceso de selección, de acuerdo con las siguientes reglas: </w:t>
      </w:r>
    </w:p>
    <w:p w14:paraId="3CD6D478" w14:textId="77777777" w:rsidR="003450B5" w:rsidRPr="00102DA6" w:rsidRDefault="003450B5" w:rsidP="003450B5">
      <w:pPr>
        <w:pStyle w:val="Default"/>
        <w:numPr>
          <w:ilvl w:val="0"/>
          <w:numId w:val="45"/>
        </w:numPr>
        <w:ind w:left="708"/>
        <w:jc w:val="both"/>
      </w:pPr>
      <w:r w:rsidRPr="00102DA6">
        <w:t xml:space="preserve">Si es persona jurídica por el representante legal o quien se encuentre facultado conforme a la ley y los estatutos sociales. </w:t>
      </w:r>
    </w:p>
    <w:p w14:paraId="18A1D0F8" w14:textId="77777777" w:rsidR="003450B5" w:rsidRPr="00102DA6" w:rsidRDefault="003450B5" w:rsidP="003450B5">
      <w:pPr>
        <w:pStyle w:val="Default"/>
        <w:numPr>
          <w:ilvl w:val="0"/>
          <w:numId w:val="45"/>
        </w:numPr>
        <w:ind w:left="708"/>
        <w:jc w:val="both"/>
      </w:pPr>
      <w:r w:rsidRPr="00102DA6">
        <w:t xml:space="preserve">Si es persona natural que tenga capacidad legal para obligarse por sí mismo. </w:t>
      </w:r>
    </w:p>
    <w:p w14:paraId="12DA779D" w14:textId="77777777" w:rsidR="003450B5" w:rsidRPr="00102DA6" w:rsidRDefault="003450B5" w:rsidP="003450B5">
      <w:pPr>
        <w:pStyle w:val="Default"/>
        <w:numPr>
          <w:ilvl w:val="0"/>
          <w:numId w:val="45"/>
        </w:numPr>
        <w:ind w:left="708"/>
        <w:jc w:val="both"/>
      </w:pPr>
      <w:r w:rsidRPr="00102DA6">
        <w:t xml:space="preserve">Si es consorcio, unión temporal o promesa de sociedad futura, por quien haya sido designado representante en el documento de constitución. </w:t>
      </w:r>
    </w:p>
    <w:p w14:paraId="622B7A61" w14:textId="77777777" w:rsidR="003450B5" w:rsidRPr="00102DA6" w:rsidRDefault="003450B5" w:rsidP="003450B5">
      <w:pPr>
        <w:pStyle w:val="Default"/>
        <w:numPr>
          <w:ilvl w:val="0"/>
          <w:numId w:val="45"/>
        </w:numPr>
        <w:ind w:left="708"/>
        <w:jc w:val="both"/>
      </w:pPr>
      <w:r w:rsidRPr="00102DA6">
        <w:t xml:space="preserve">Si se constituye apoderado, debe tener legitimación para hacerlo, caso en el cual debe anexar el poder respectivo con la manifestación expresa de las facultades otorgadas y sus limitaciones. </w:t>
      </w:r>
    </w:p>
    <w:p w14:paraId="3902CBDB" w14:textId="77777777" w:rsidR="003450B5" w:rsidRPr="00102DA6" w:rsidRDefault="003450B5" w:rsidP="003450B5">
      <w:pPr>
        <w:pStyle w:val="Default"/>
        <w:numPr>
          <w:ilvl w:val="0"/>
          <w:numId w:val="45"/>
        </w:numPr>
        <w:ind w:left="708"/>
        <w:jc w:val="both"/>
      </w:pPr>
      <w:r w:rsidRPr="00102DA6">
        <w:t xml:space="preserve">En la carta de presentación, el oferente deberá indicar cuál información de la suministrada en su propuesta es de carácter reservado, señalando la norma que le otorga tal carácter. </w:t>
      </w:r>
    </w:p>
    <w:p w14:paraId="3B536A9F" w14:textId="77777777" w:rsidR="003450B5" w:rsidRPr="00102DA6" w:rsidRDefault="003450B5" w:rsidP="003450B5">
      <w:pPr>
        <w:pStyle w:val="Default"/>
        <w:jc w:val="both"/>
        <w:rPr>
          <w:b/>
          <w:bCs/>
        </w:rPr>
      </w:pPr>
    </w:p>
    <w:p w14:paraId="0A2E3C58" w14:textId="0FE68F17" w:rsidR="003450B5" w:rsidRPr="00102DA6" w:rsidRDefault="003450B5" w:rsidP="003450B5">
      <w:pPr>
        <w:pStyle w:val="Default"/>
        <w:jc w:val="both"/>
        <w:rPr>
          <w:b/>
          <w:bCs/>
        </w:rPr>
      </w:pPr>
      <w:r w:rsidRPr="00102DA6">
        <w:rPr>
          <w:b/>
          <w:bCs/>
        </w:rPr>
        <w:t>2. Certificación de cumplimiento de pago de aportes de seguridad social y parafiscales:</w:t>
      </w:r>
    </w:p>
    <w:p w14:paraId="2ACDA2A2" w14:textId="77777777" w:rsidR="003450B5" w:rsidRPr="00102DA6" w:rsidRDefault="003450B5" w:rsidP="003450B5">
      <w:pPr>
        <w:pStyle w:val="Default"/>
        <w:jc w:val="both"/>
      </w:pPr>
    </w:p>
    <w:p w14:paraId="2DE4F034" w14:textId="77777777"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rPr>
        <w:t xml:space="preserve">El proponente debe acreditar el pago de las obligaciones con el Sistema de Seguridad Social Integral (salud, riesgos profesionales y pensiones) y aportes parafiscales (Cajas de Compensación Familiar, Instituto Colombiano de Bienestar Familiar – ICBF y Servicio Nacional de Aprendizaje – SENA), de los seis (6) meses anteriores a la presentación de la propuesta, de conformidad con lo señalado en el artículo 50 de la Ley 789 de 2002, en el formato No. 2 o 3, “MODELO CERTIFICACIÓN DE CUMPLIMIENTO ARTÍCULO 50 LEY 789 DE 2002 Y LEY 828 DE 2003”, dispuesto por la Escuela Tecnológica Instituto Técnico Central, de persona natural o jurídica según corresponda. </w:t>
      </w:r>
    </w:p>
    <w:p w14:paraId="42DFBC14" w14:textId="77777777" w:rsidR="003450B5" w:rsidRPr="00102DA6" w:rsidRDefault="003450B5" w:rsidP="003450B5">
      <w:pPr>
        <w:pStyle w:val="Default"/>
        <w:numPr>
          <w:ilvl w:val="0"/>
          <w:numId w:val="46"/>
        </w:numPr>
        <w:jc w:val="both"/>
      </w:pPr>
      <w:r w:rsidRPr="00102DA6">
        <w:t xml:space="preserve">Si es persona jurídica, el formato que certifica deberá ser suscrito por el Revisor Fiscal, o quien haga sus veces, o el Representante Legal, según corresponda. </w:t>
      </w:r>
    </w:p>
    <w:p w14:paraId="1C3F2628" w14:textId="77777777" w:rsidR="003450B5" w:rsidRPr="00102DA6" w:rsidRDefault="003450B5" w:rsidP="003450B5">
      <w:pPr>
        <w:pStyle w:val="Default"/>
        <w:jc w:val="both"/>
      </w:pPr>
    </w:p>
    <w:p w14:paraId="3DA78CAC" w14:textId="77777777" w:rsidR="003450B5" w:rsidRPr="00102DA6" w:rsidRDefault="003450B5" w:rsidP="003450B5">
      <w:pPr>
        <w:pStyle w:val="Default"/>
        <w:ind w:left="720"/>
        <w:jc w:val="both"/>
      </w:pPr>
      <w:r w:rsidRPr="00102DA6">
        <w:t xml:space="preserve">Nota: En caso de que el formato sea suscrito por el contador y/o revisor fiscal que esté inscrito en el certificado de existencia y representación, deberá aportar la copia de cédula de ciudadanía, copia de tarjeta profesional y certificado vigente de la junta central de contadores. </w:t>
      </w:r>
    </w:p>
    <w:p w14:paraId="5FCC688A" w14:textId="77777777" w:rsidR="003450B5" w:rsidRPr="00102DA6" w:rsidRDefault="003450B5" w:rsidP="003450B5">
      <w:pPr>
        <w:pStyle w:val="Default"/>
        <w:jc w:val="both"/>
      </w:pPr>
    </w:p>
    <w:p w14:paraId="3FD36FF7" w14:textId="77777777" w:rsidR="003450B5" w:rsidRPr="00102DA6" w:rsidRDefault="003450B5" w:rsidP="003450B5">
      <w:pPr>
        <w:pStyle w:val="Default"/>
        <w:numPr>
          <w:ilvl w:val="0"/>
          <w:numId w:val="46"/>
        </w:numPr>
        <w:jc w:val="both"/>
      </w:pPr>
      <w:r w:rsidRPr="00102DA6">
        <w:lastRenderedPageBreak/>
        <w:t xml:space="preserve">Si es persona natural régimen común, el formato deberá acompañarse mediante una certificación expedida por contador público. </w:t>
      </w:r>
    </w:p>
    <w:p w14:paraId="2D7B3DE8" w14:textId="77777777" w:rsidR="003450B5" w:rsidRPr="00102DA6" w:rsidRDefault="003450B5" w:rsidP="003450B5">
      <w:pPr>
        <w:pStyle w:val="Default"/>
        <w:jc w:val="both"/>
      </w:pPr>
    </w:p>
    <w:p w14:paraId="6C02CBB0" w14:textId="77777777" w:rsidR="003450B5" w:rsidRPr="00102DA6" w:rsidRDefault="003450B5" w:rsidP="003450B5">
      <w:pPr>
        <w:pStyle w:val="Default"/>
        <w:ind w:left="720"/>
        <w:jc w:val="both"/>
      </w:pPr>
      <w:r w:rsidRPr="00102DA6">
        <w:t xml:space="preserve">Nota: Se deberá aportar con la certificación la copia de cédula de ciudadanía, copia de tarjeta profesional y certificado vigente de la junta central de contadores. </w:t>
      </w:r>
    </w:p>
    <w:p w14:paraId="424D1A0B" w14:textId="77777777" w:rsidR="003450B5" w:rsidRPr="00102DA6" w:rsidRDefault="003450B5" w:rsidP="003450B5">
      <w:pPr>
        <w:pStyle w:val="Default"/>
        <w:jc w:val="both"/>
      </w:pPr>
    </w:p>
    <w:p w14:paraId="22ED029F" w14:textId="77777777" w:rsidR="003450B5" w:rsidRPr="00102DA6" w:rsidRDefault="003450B5" w:rsidP="003450B5">
      <w:pPr>
        <w:pStyle w:val="Default"/>
        <w:numPr>
          <w:ilvl w:val="0"/>
          <w:numId w:val="46"/>
        </w:numPr>
        <w:jc w:val="both"/>
      </w:pPr>
      <w:r w:rsidRPr="00102DA6">
        <w:t xml:space="preserve">Si es persona natural régimen simplificado, el formato deberá suscribirse por el proponente, y deberá estar acompañado de las planillas de pago de aportes al sistema de seguridad social y parafiscales de los seis (6) meses anteriores a la presentación de la propuesta. </w:t>
      </w:r>
    </w:p>
    <w:p w14:paraId="798A5371" w14:textId="77777777" w:rsidR="003450B5" w:rsidRPr="00102DA6" w:rsidRDefault="003450B5" w:rsidP="003450B5">
      <w:pPr>
        <w:pStyle w:val="Default"/>
        <w:jc w:val="both"/>
      </w:pPr>
    </w:p>
    <w:p w14:paraId="4AB01368" w14:textId="77777777" w:rsidR="003450B5" w:rsidRPr="00102DA6" w:rsidRDefault="003450B5" w:rsidP="003450B5">
      <w:pPr>
        <w:pStyle w:val="Default"/>
        <w:numPr>
          <w:ilvl w:val="0"/>
          <w:numId w:val="46"/>
        </w:numPr>
        <w:jc w:val="both"/>
      </w:pPr>
      <w:r w:rsidRPr="00102DA6">
        <w:t xml:space="preserve">Si el proponente es extranjero, ya sea persona natural sin domicilio en Colombia o persona jurídica extranjera que no tenga establecida sucursal en Colombia, deberá adjuntar a su propuesta la certificación de pago de aportes parafiscales o afiliaciones al sistema de seguridad social del país de origen donde pertenece la empresa extranjera. </w:t>
      </w:r>
    </w:p>
    <w:p w14:paraId="5FE55246" w14:textId="77777777" w:rsidR="003450B5" w:rsidRPr="00102DA6" w:rsidRDefault="003450B5" w:rsidP="003450B5">
      <w:pPr>
        <w:pStyle w:val="Default"/>
        <w:ind w:left="720"/>
        <w:jc w:val="both"/>
      </w:pPr>
    </w:p>
    <w:p w14:paraId="7B922AEE" w14:textId="77777777" w:rsidR="003450B5" w:rsidRPr="00102DA6" w:rsidRDefault="003450B5" w:rsidP="003450B5">
      <w:pPr>
        <w:pStyle w:val="Default"/>
        <w:numPr>
          <w:ilvl w:val="0"/>
          <w:numId w:val="46"/>
        </w:numPr>
        <w:jc w:val="both"/>
      </w:pPr>
      <w:r w:rsidRPr="00102DA6">
        <w:t xml:space="preserve">Cuando el proponente sea Consorcio o Unión Temporal, cada una de los miembros que lo integran, deberán certificar que se encuentran en cumplimiento de la anterior obligación, al momento de presentar la propuesta. </w:t>
      </w:r>
    </w:p>
    <w:p w14:paraId="3185F50E" w14:textId="77777777" w:rsidR="003450B5" w:rsidRPr="00102DA6" w:rsidRDefault="003450B5" w:rsidP="003450B5">
      <w:pPr>
        <w:pStyle w:val="Default"/>
        <w:jc w:val="both"/>
      </w:pPr>
    </w:p>
    <w:p w14:paraId="7B16F904" w14:textId="77777777"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rPr>
        <w:t xml:space="preserve">En caso de no aportarse los documentos anteriores que apliquen para cada caso, La Escuela Tecnológica Instituto Técnico Central durante el proceso de selección podrá solicitar los soportes de la información antes señalada. </w:t>
      </w:r>
    </w:p>
    <w:p w14:paraId="3B5C13FA" w14:textId="77777777" w:rsidR="003450B5" w:rsidRPr="00102DA6" w:rsidRDefault="003450B5" w:rsidP="003450B5">
      <w:pPr>
        <w:pStyle w:val="Prrafodelista"/>
        <w:autoSpaceDE w:val="0"/>
        <w:autoSpaceDN w:val="0"/>
        <w:ind w:left="0"/>
        <w:jc w:val="both"/>
        <w:rPr>
          <w:rFonts w:ascii="Arial" w:hAnsi="Arial" w:cs="Arial"/>
        </w:rPr>
      </w:pPr>
    </w:p>
    <w:p w14:paraId="56772BAB" w14:textId="1B0C0C52" w:rsidR="003450B5" w:rsidRPr="00102DA6" w:rsidRDefault="003450B5" w:rsidP="003450B5">
      <w:pPr>
        <w:pStyle w:val="Default"/>
        <w:jc w:val="both"/>
        <w:rPr>
          <w:b/>
          <w:bCs/>
        </w:rPr>
      </w:pPr>
      <w:r w:rsidRPr="00102DA6">
        <w:rPr>
          <w:b/>
          <w:bCs/>
        </w:rPr>
        <w:t xml:space="preserve">3. Certificado de constitución, existencia y representación legal </w:t>
      </w:r>
    </w:p>
    <w:p w14:paraId="34D334C2" w14:textId="77777777" w:rsidR="003450B5" w:rsidRPr="00102DA6" w:rsidRDefault="003450B5" w:rsidP="003450B5">
      <w:pPr>
        <w:pStyle w:val="Default"/>
        <w:jc w:val="both"/>
      </w:pPr>
    </w:p>
    <w:p w14:paraId="259BD710" w14:textId="77777777" w:rsidR="003450B5" w:rsidRPr="00102DA6" w:rsidRDefault="003450B5" w:rsidP="003450B5">
      <w:pPr>
        <w:pStyle w:val="Default"/>
        <w:jc w:val="both"/>
      </w:pPr>
      <w:r w:rsidRPr="00102DA6">
        <w:t xml:space="preserve">El proponente PERSONA JURÍDICA, debe anexar a la propuesta, certificado de existencia y representación legal vigente, que cumpla con los siguientes requisitos: </w:t>
      </w:r>
    </w:p>
    <w:p w14:paraId="66963975" w14:textId="77777777" w:rsidR="003450B5" w:rsidRPr="00102DA6" w:rsidRDefault="003450B5" w:rsidP="003450B5">
      <w:pPr>
        <w:pStyle w:val="Default"/>
        <w:jc w:val="both"/>
      </w:pPr>
    </w:p>
    <w:p w14:paraId="2C2723A2" w14:textId="77777777" w:rsidR="003450B5" w:rsidRPr="00102DA6" w:rsidRDefault="003450B5" w:rsidP="003450B5">
      <w:pPr>
        <w:pStyle w:val="Default"/>
        <w:numPr>
          <w:ilvl w:val="0"/>
          <w:numId w:val="47"/>
        </w:numPr>
        <w:jc w:val="both"/>
      </w:pPr>
      <w:r w:rsidRPr="00102DA6">
        <w:t xml:space="preserve">Debe ser expedido por la Cámara de Comercio o la autoridad competente. </w:t>
      </w:r>
    </w:p>
    <w:p w14:paraId="748EC76E" w14:textId="77777777" w:rsidR="003450B5" w:rsidRPr="00102DA6" w:rsidRDefault="003450B5" w:rsidP="003450B5">
      <w:pPr>
        <w:pStyle w:val="Default"/>
        <w:numPr>
          <w:ilvl w:val="0"/>
          <w:numId w:val="47"/>
        </w:numPr>
        <w:jc w:val="both"/>
      </w:pPr>
      <w:r w:rsidRPr="00102DA6">
        <w:t xml:space="preserve">El objeto social del proponente debe permitir la actividad, gestión y operación que se solicita en este proceso. </w:t>
      </w:r>
    </w:p>
    <w:p w14:paraId="2485AF0A" w14:textId="77777777" w:rsidR="003450B5" w:rsidRPr="00102DA6" w:rsidRDefault="003450B5" w:rsidP="003450B5">
      <w:pPr>
        <w:pStyle w:val="Default"/>
        <w:numPr>
          <w:ilvl w:val="0"/>
          <w:numId w:val="47"/>
        </w:numPr>
        <w:jc w:val="both"/>
      </w:pPr>
      <w:r w:rsidRPr="00102DA6">
        <w:t xml:space="preserve">La persona jurídica proponente debe demostrar que su duración no será inferior al plazo de ejecución del contrato y un (1) año más. </w:t>
      </w:r>
    </w:p>
    <w:p w14:paraId="3798D1A6" w14:textId="77777777" w:rsidR="003450B5" w:rsidRPr="00102DA6" w:rsidRDefault="003450B5" w:rsidP="003450B5">
      <w:pPr>
        <w:pStyle w:val="Default"/>
        <w:numPr>
          <w:ilvl w:val="0"/>
          <w:numId w:val="47"/>
        </w:numPr>
        <w:jc w:val="both"/>
      </w:pPr>
      <w:r w:rsidRPr="00102DA6">
        <w:t xml:space="preserve">La fecha de expedición del certificado de existencia y representación legal no podrá ser superior a treinta (30) días calendario anteriores a la fecha del cierre del proceso. </w:t>
      </w:r>
    </w:p>
    <w:p w14:paraId="7CAF9DED" w14:textId="77777777" w:rsidR="003450B5" w:rsidRPr="00102DA6" w:rsidRDefault="003450B5" w:rsidP="003450B5">
      <w:pPr>
        <w:pStyle w:val="Default"/>
        <w:numPr>
          <w:ilvl w:val="0"/>
          <w:numId w:val="47"/>
        </w:numPr>
        <w:jc w:val="both"/>
      </w:pPr>
      <w:r w:rsidRPr="00102DA6">
        <w:t xml:space="preserve">Cuando el certificado de existencia y representación legal sea expedido por una entidad diferente a la Cámara de Comercio, el proponente deberá presentar el certificado de existencia y representación legal expedido por la autoridad competente, con una fecha de expedición no superior a noventa (90) días calendario anteriores a la fecha de cierre del proceso o el que establezca el organismo regulador. </w:t>
      </w:r>
    </w:p>
    <w:p w14:paraId="784A7804" w14:textId="77777777" w:rsidR="003450B5" w:rsidRPr="00102DA6" w:rsidRDefault="003450B5" w:rsidP="003450B5">
      <w:pPr>
        <w:pStyle w:val="Default"/>
        <w:numPr>
          <w:ilvl w:val="0"/>
          <w:numId w:val="47"/>
        </w:numPr>
        <w:jc w:val="both"/>
      </w:pPr>
      <w:r w:rsidRPr="00102DA6">
        <w:lastRenderedPageBreak/>
        <w:t xml:space="preserve">Cuando el representante legal de la persona jurídica tenga restricciones para contraer obligaciones en nombre de la misma, debe anexar a la propuesta, autorización expresa del órgano social competente (Asamblea, Junta Directiva, etc.), en la que conste que el representante legal está plenamente facultado para presentar la propuesta y para comprometer a su empresa hasta por el valor de la propuesta. El documento de autorización deberá presentarse debidamente suscrito y expedido con anterioridad a la presentación de la propuesta. </w:t>
      </w:r>
    </w:p>
    <w:p w14:paraId="5BEB3972" w14:textId="77777777" w:rsidR="003450B5" w:rsidRPr="00102DA6" w:rsidRDefault="003450B5" w:rsidP="003450B5">
      <w:pPr>
        <w:pStyle w:val="Default"/>
        <w:jc w:val="both"/>
      </w:pPr>
    </w:p>
    <w:p w14:paraId="6A07BE53" w14:textId="77777777" w:rsidR="003450B5" w:rsidRPr="00102DA6" w:rsidRDefault="003450B5" w:rsidP="003450B5">
      <w:pPr>
        <w:pStyle w:val="Default"/>
        <w:jc w:val="both"/>
      </w:pPr>
      <w:r w:rsidRPr="00102DA6">
        <w:t xml:space="preserve">En el evento que el proponente sea una PERSONA NATURAL, deberá acreditar que se encuentra inscrito en el registro mercantil de la Cámara de Comercio del respectivo domicilio, en el cual conste que su actividad mercantil registrada es directamente relacionada con el objeto del contrato. El registro mercantil debe ser expedido por la Cámara de Comercio o la autoridad competente y estar vigente, expedido con antelación máxima de treinta (30) días calendario a la fecha de cierre del presente proceso. </w:t>
      </w:r>
    </w:p>
    <w:p w14:paraId="461D7648" w14:textId="77777777" w:rsidR="003450B5" w:rsidRPr="00102DA6" w:rsidRDefault="003450B5" w:rsidP="003450B5">
      <w:pPr>
        <w:pStyle w:val="Default"/>
        <w:jc w:val="both"/>
      </w:pPr>
      <w:r w:rsidRPr="00102DA6">
        <w:t xml:space="preserve">Si el proponente es un CONSORCIO, UNIÓN TEMPORAL O PROMESA DE SOCIEDAD FUTURA, producto de la integración de personas jurídicas y/o personas naturales, se deberán presentar los anteriores documentos para todos y cada uno de sus integrantes. </w:t>
      </w:r>
    </w:p>
    <w:p w14:paraId="734F72DB" w14:textId="77777777" w:rsidR="003450B5" w:rsidRPr="00102DA6" w:rsidRDefault="003450B5" w:rsidP="003450B5">
      <w:pPr>
        <w:pStyle w:val="Default"/>
        <w:jc w:val="both"/>
      </w:pPr>
    </w:p>
    <w:p w14:paraId="49F63F6F" w14:textId="77777777" w:rsidR="003450B5" w:rsidRPr="00102DA6" w:rsidRDefault="003450B5" w:rsidP="003450B5">
      <w:pPr>
        <w:pStyle w:val="Default"/>
        <w:jc w:val="both"/>
      </w:pPr>
      <w:r w:rsidRPr="00102DA6">
        <w:t xml:space="preserve">Cuando el proponente sea una PERSONA JURÍDICA EXTRANJERA sin domicilio en Colombia y no tenga establecida sucursal en Colombia, debe presentar el documento que acredite la inscripción de la personería jurídica en el Registro correspondiente del país donde tenga su domicilio principal, así como los documentos que acrediten su existencia y representación legal debidamente apostillados, en la forma como lo establece la Ley 455 de 1998. </w:t>
      </w:r>
    </w:p>
    <w:p w14:paraId="06EC532E" w14:textId="77777777" w:rsidR="003450B5" w:rsidRPr="00102DA6" w:rsidRDefault="003450B5" w:rsidP="003450B5">
      <w:pPr>
        <w:pStyle w:val="Default"/>
        <w:jc w:val="both"/>
      </w:pPr>
    </w:p>
    <w:p w14:paraId="333FB49F" w14:textId="77777777" w:rsidR="003450B5" w:rsidRPr="00102DA6" w:rsidRDefault="003450B5" w:rsidP="003450B5">
      <w:pPr>
        <w:pStyle w:val="Default"/>
        <w:jc w:val="both"/>
      </w:pPr>
      <w:r w:rsidRPr="00102DA6">
        <w:t xml:space="preserve">Adicionalmente, deberá acreditar un apoderado domiciliado en Colombia, debidamente facultado para presentar la propuesta y celebrar el contrato, así como para representarla administrativa, judicial o extrajudicialmente. </w:t>
      </w:r>
    </w:p>
    <w:p w14:paraId="2E011859" w14:textId="77777777" w:rsidR="003450B5" w:rsidRPr="00102DA6" w:rsidRDefault="003450B5" w:rsidP="003450B5">
      <w:pPr>
        <w:pStyle w:val="Default"/>
        <w:jc w:val="both"/>
      </w:pPr>
    </w:p>
    <w:p w14:paraId="7B0FC6F9" w14:textId="77777777"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rPr>
        <w:t xml:space="preserve">Cuando el proponente fuere una PERSONA JURÍDICA SIN ÁNIMO DE LUCRO domiciliada en Bogotá, D.C., el proponente deberá presentar el Certificado de inspección, vigilancia y control con vigencia no mayor a 90 días calendario, expedido por la Subdirección Distrital de Inspección, Vigilancia y Control de Personas Jurídicas, sin ánimo de lucro - personas Jurídicas y/o la Entidad que ejerza el control y vigilancia, en el cual conste que la sociedad puede ejercer su objeto social, cumple con los requisitos exigidos y no tiene sanciones o límites a su ejercicio social. Así mismo, su objeto social debe corresponder al objeto del presente proceso de selección o actividades afines. </w:t>
      </w:r>
    </w:p>
    <w:p w14:paraId="27514AF3" w14:textId="77777777" w:rsidR="003450B5" w:rsidRPr="00102DA6" w:rsidRDefault="003450B5" w:rsidP="003450B5">
      <w:pPr>
        <w:pStyle w:val="Default"/>
        <w:jc w:val="both"/>
      </w:pPr>
      <w:r w:rsidRPr="00102DA6">
        <w:t xml:space="preserve">Nota: En todos los eventos en que las actividades económicas estén vigiladas por autoridades que ejerzan la inspección, vigilancia y control, deberán allegar certificado vigente donde conste los requisitos anteriormente descritos para cada una. </w:t>
      </w:r>
    </w:p>
    <w:p w14:paraId="74B515EE" w14:textId="77777777" w:rsidR="003450B5" w:rsidRPr="00102DA6" w:rsidRDefault="003450B5" w:rsidP="003450B5">
      <w:pPr>
        <w:pStyle w:val="Default"/>
        <w:jc w:val="both"/>
      </w:pPr>
    </w:p>
    <w:p w14:paraId="62173A81" w14:textId="77777777"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rPr>
        <w:t xml:space="preserve">Si la persona jurídica al momento de presentar la propuesta tiene alguna incapacidad legal para desarrollar el objeto del contrato, o si el representante legal tiene incapacidad para comprometerla y cuando la vigencia de la persona jurídica sea inferior a la exigida en la invitación pública, dará lugar a que la propuesta sea </w:t>
      </w:r>
      <w:r w:rsidRPr="00102DA6">
        <w:rPr>
          <w:rFonts w:ascii="Arial" w:hAnsi="Arial" w:cs="Arial"/>
          <w:b/>
          <w:bCs/>
        </w:rPr>
        <w:t>RECHAZADA JURÍDICAMENTE</w:t>
      </w:r>
      <w:r w:rsidRPr="00102DA6">
        <w:rPr>
          <w:rFonts w:ascii="Arial" w:hAnsi="Arial" w:cs="Arial"/>
        </w:rPr>
        <w:t xml:space="preserve">. </w:t>
      </w:r>
    </w:p>
    <w:p w14:paraId="302C4832" w14:textId="77777777" w:rsidR="003450B5" w:rsidRPr="00102DA6" w:rsidRDefault="003450B5" w:rsidP="003450B5">
      <w:pPr>
        <w:pStyle w:val="Prrafodelista"/>
        <w:autoSpaceDE w:val="0"/>
        <w:autoSpaceDN w:val="0"/>
        <w:ind w:left="0"/>
        <w:jc w:val="both"/>
        <w:rPr>
          <w:rFonts w:ascii="Arial" w:hAnsi="Arial" w:cs="Arial"/>
        </w:rPr>
      </w:pPr>
    </w:p>
    <w:p w14:paraId="2DDA7E22" w14:textId="38416AA6"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b/>
          <w:bCs/>
        </w:rPr>
        <w:t xml:space="preserve">3.1 CERTIFICADO DEL REVISOR FISCAL: </w:t>
      </w:r>
      <w:r w:rsidRPr="00102DA6">
        <w:rPr>
          <w:rFonts w:ascii="Arial" w:hAnsi="Arial" w:cs="Arial"/>
        </w:rPr>
        <w:t>De conformidad con el certificado de existencia y representación legal y/o los estatutos si el oferente se encuentra obligado a tener Revisor Fiscal, se deberá anexar a la propuesta la siguiente documentación: cédula, tarjeta profesional y certificado de antecedentes vigentes expedido por la junta central de contadores.</w:t>
      </w:r>
    </w:p>
    <w:p w14:paraId="32259B45" w14:textId="77777777" w:rsidR="003450B5" w:rsidRPr="00102DA6" w:rsidRDefault="003450B5" w:rsidP="003450B5">
      <w:pPr>
        <w:pStyle w:val="Prrafodelista"/>
        <w:autoSpaceDE w:val="0"/>
        <w:autoSpaceDN w:val="0"/>
        <w:ind w:left="0"/>
        <w:jc w:val="both"/>
        <w:rPr>
          <w:rFonts w:ascii="Arial" w:hAnsi="Arial" w:cs="Arial"/>
        </w:rPr>
      </w:pPr>
    </w:p>
    <w:p w14:paraId="67C27364" w14:textId="40A5395F"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b/>
          <w:bCs/>
        </w:rPr>
        <w:t>3.2 AUTORIZACIÓN DE LA JUNTA DIRECTIVA DE SOCIOS O ASAMBLEA GENERAL:</w:t>
      </w:r>
      <w:r w:rsidRPr="00102DA6">
        <w:rPr>
          <w:rFonts w:ascii="Arial" w:hAnsi="Arial" w:cs="Arial"/>
        </w:rPr>
        <w:t xml:space="preserve"> 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w:t>
      </w:r>
      <w:proofErr w:type="spellStart"/>
      <w:r w:rsidRPr="00102DA6">
        <w:rPr>
          <w:rFonts w:ascii="Arial" w:hAnsi="Arial" w:cs="Arial"/>
        </w:rPr>
        <w:t>juntau</w:t>
      </w:r>
      <w:proofErr w:type="spellEnd"/>
      <w:r w:rsidRPr="00102DA6">
        <w:rPr>
          <w:rFonts w:ascii="Arial" w:hAnsi="Arial" w:cs="Arial"/>
        </w:rPr>
        <w:t xml:space="preserve"> órgano social competente donde conste la autorización correspondiente. En el caso de los consorcios o uniones temporales, este requisito procederá de igual forma para cada una de las sociedades o personas jurídicas que los integren.</w:t>
      </w:r>
    </w:p>
    <w:p w14:paraId="3D65C8F8" w14:textId="77777777" w:rsidR="00F37833" w:rsidRPr="00102DA6" w:rsidRDefault="00F37833" w:rsidP="003450B5">
      <w:pPr>
        <w:pStyle w:val="Default"/>
        <w:jc w:val="both"/>
        <w:rPr>
          <w:b/>
          <w:bCs/>
        </w:rPr>
      </w:pPr>
    </w:p>
    <w:p w14:paraId="29D1AE8D" w14:textId="6E691E74" w:rsidR="003450B5" w:rsidRPr="00102DA6" w:rsidRDefault="003450B5" w:rsidP="003450B5">
      <w:pPr>
        <w:pStyle w:val="Default"/>
        <w:jc w:val="both"/>
        <w:rPr>
          <w:b/>
          <w:bCs/>
        </w:rPr>
      </w:pPr>
      <w:r w:rsidRPr="00102DA6">
        <w:rPr>
          <w:b/>
          <w:bCs/>
        </w:rPr>
        <w:t xml:space="preserve">3.3 Documento de constitución del consorcio, unión temporal o promesa de sociedad futura. </w:t>
      </w:r>
    </w:p>
    <w:p w14:paraId="6C222E49" w14:textId="77777777" w:rsidR="003450B5" w:rsidRPr="00102DA6" w:rsidRDefault="003450B5" w:rsidP="003450B5">
      <w:pPr>
        <w:pStyle w:val="Default"/>
        <w:jc w:val="both"/>
      </w:pPr>
    </w:p>
    <w:p w14:paraId="7656A944" w14:textId="77777777" w:rsidR="003450B5" w:rsidRPr="00102DA6" w:rsidRDefault="003450B5" w:rsidP="003450B5">
      <w:pPr>
        <w:pStyle w:val="Default"/>
        <w:jc w:val="both"/>
      </w:pPr>
      <w:r w:rsidRPr="00102DA6">
        <w:t xml:space="preserve">Si la propuesta es presentada en forma plural, se debe anexar el documento que acredite su conformación y representación, de conformidad con lo señalado en el artículo 7 de la Ley 80 de 1993, el cual debe: </w:t>
      </w:r>
    </w:p>
    <w:p w14:paraId="75A8948E" w14:textId="77777777" w:rsidR="003450B5" w:rsidRPr="00102DA6" w:rsidRDefault="003450B5" w:rsidP="003450B5">
      <w:pPr>
        <w:pStyle w:val="Default"/>
        <w:jc w:val="both"/>
      </w:pPr>
    </w:p>
    <w:p w14:paraId="5F57F95B" w14:textId="77777777" w:rsidR="003450B5" w:rsidRPr="00102DA6" w:rsidRDefault="003450B5" w:rsidP="003450B5">
      <w:pPr>
        <w:pStyle w:val="Default"/>
        <w:numPr>
          <w:ilvl w:val="0"/>
          <w:numId w:val="48"/>
        </w:numPr>
        <w:jc w:val="both"/>
      </w:pPr>
      <w:r w:rsidRPr="00102DA6">
        <w:t xml:space="preserve">Indicar la duración del consorcio o de la unión temporal, la cual no debe ser inferior al plazo de ejecución del contrato objeto del presente proceso y un (1) año más, contado a partir del cierre del presente proceso de selección, en todo caso con la presentación de la oferta se compromete a que en caso de requerirse prorrogar en el contrato mantener vigente la duración o unión temporal. </w:t>
      </w:r>
    </w:p>
    <w:p w14:paraId="4D05F5F1" w14:textId="77777777" w:rsidR="003450B5" w:rsidRPr="00102DA6" w:rsidRDefault="003450B5" w:rsidP="003450B5">
      <w:pPr>
        <w:pStyle w:val="Default"/>
        <w:numPr>
          <w:ilvl w:val="0"/>
          <w:numId w:val="48"/>
        </w:numPr>
        <w:jc w:val="both"/>
      </w:pPr>
      <w:r w:rsidRPr="00102DA6">
        <w:t xml:space="preserve">Indicar el porcentaje de participación de los integrantes del consorcio, unión temporal o proponente plural. </w:t>
      </w:r>
    </w:p>
    <w:p w14:paraId="78B90F3D" w14:textId="77777777" w:rsidR="003450B5" w:rsidRPr="00102DA6" w:rsidRDefault="003450B5" w:rsidP="003450B5">
      <w:pPr>
        <w:pStyle w:val="Default"/>
        <w:numPr>
          <w:ilvl w:val="0"/>
          <w:numId w:val="48"/>
        </w:numPr>
        <w:jc w:val="both"/>
      </w:pPr>
      <w:r w:rsidRPr="00102DA6">
        <w:t xml:space="preserve">Designar el Representante del consorcio o unión temporal quien suscribió la propuesta y el contrato de resultar adjudicatario. </w:t>
      </w:r>
    </w:p>
    <w:p w14:paraId="6E8A9E8E" w14:textId="77777777" w:rsidR="003450B5" w:rsidRPr="00102DA6" w:rsidRDefault="003450B5" w:rsidP="003450B5">
      <w:pPr>
        <w:pStyle w:val="Default"/>
        <w:numPr>
          <w:ilvl w:val="0"/>
          <w:numId w:val="48"/>
        </w:numPr>
        <w:jc w:val="both"/>
      </w:pPr>
      <w:r w:rsidRPr="00102DA6">
        <w:lastRenderedPageBreak/>
        <w:t xml:space="preserve">Indicar en forma expresa si su participación es a título de consorcio o unión temporal y señalar las reglas básicas que regulen su relación y responsabilidad. </w:t>
      </w:r>
    </w:p>
    <w:p w14:paraId="56F1901E" w14:textId="77777777" w:rsidR="003450B5" w:rsidRPr="00102DA6" w:rsidRDefault="003450B5" w:rsidP="003450B5">
      <w:pPr>
        <w:pStyle w:val="Default"/>
        <w:numPr>
          <w:ilvl w:val="0"/>
          <w:numId w:val="48"/>
        </w:numPr>
        <w:jc w:val="both"/>
      </w:pPr>
      <w:r w:rsidRPr="00102DA6">
        <w:t xml:space="preserve">Presentar una manifestación clara y expresa de responsabilidad solidaria e ilimitada de los miembros del consorcio y limitada para las uniones temporales, según la participación de sus miembros en la ejecución del contrato, para la imposición de sanciones por el incumplimiento de las obligaciones derivadas de la propuesta del contrato. Cuando se trate de miembros de consorcio la responsabilidad es solidaria e ilimitada y tratándose de los miembros de la unión temporal, la responsabilidad es limitada según su grado de participación. </w:t>
      </w:r>
    </w:p>
    <w:p w14:paraId="0C32A359" w14:textId="77777777" w:rsidR="003450B5" w:rsidRPr="00102DA6" w:rsidRDefault="003450B5" w:rsidP="003450B5">
      <w:pPr>
        <w:pStyle w:val="Default"/>
        <w:numPr>
          <w:ilvl w:val="0"/>
          <w:numId w:val="48"/>
        </w:numPr>
        <w:jc w:val="both"/>
      </w:pPr>
      <w:r w:rsidRPr="00102DA6">
        <w:t xml:space="preserve">Presentar manifestación de que ninguna de las partes podrá ceder su participación en el consorcio o unión temporal a los demás integrantes o a un tercero. </w:t>
      </w:r>
    </w:p>
    <w:p w14:paraId="0DB135A6" w14:textId="77777777" w:rsidR="003450B5" w:rsidRPr="00102DA6" w:rsidRDefault="003450B5" w:rsidP="003450B5">
      <w:pPr>
        <w:pStyle w:val="Default"/>
        <w:numPr>
          <w:ilvl w:val="0"/>
          <w:numId w:val="48"/>
        </w:numPr>
        <w:jc w:val="both"/>
      </w:pPr>
      <w:r w:rsidRPr="00102DA6">
        <w:t xml:space="preserve">Acreditar la existencia y representación legal de cada uno de los integrantes del consorcio o unión temporal. </w:t>
      </w:r>
    </w:p>
    <w:p w14:paraId="6263CA24" w14:textId="77777777" w:rsidR="003450B5" w:rsidRPr="00102DA6" w:rsidRDefault="003450B5" w:rsidP="003450B5">
      <w:pPr>
        <w:pStyle w:val="Default"/>
        <w:numPr>
          <w:ilvl w:val="0"/>
          <w:numId w:val="48"/>
        </w:numPr>
        <w:jc w:val="both"/>
      </w:pPr>
      <w:r w:rsidRPr="00102DA6">
        <w:t xml:space="preserve">Cada uno debe cumplir con los requisitos del presente documento ya sean personas naturales o jurídicas. </w:t>
      </w:r>
    </w:p>
    <w:p w14:paraId="294EA0B2" w14:textId="77777777" w:rsidR="003450B5" w:rsidRPr="00102DA6" w:rsidRDefault="003450B5" w:rsidP="003450B5">
      <w:pPr>
        <w:pStyle w:val="Default"/>
        <w:numPr>
          <w:ilvl w:val="0"/>
          <w:numId w:val="48"/>
        </w:numPr>
        <w:jc w:val="both"/>
      </w:pPr>
      <w:r w:rsidRPr="00102DA6">
        <w:t xml:space="preserve">Suscribir el documento de conformación de la Unión Temporal o Consorcio por cada uno de los integrantes del consorcio o unión temporal. </w:t>
      </w:r>
    </w:p>
    <w:p w14:paraId="4877896E" w14:textId="77777777" w:rsidR="003450B5" w:rsidRPr="00102DA6" w:rsidRDefault="003450B5" w:rsidP="003450B5">
      <w:pPr>
        <w:pStyle w:val="Default"/>
        <w:jc w:val="both"/>
      </w:pPr>
    </w:p>
    <w:p w14:paraId="2CE026B7" w14:textId="77777777"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rPr>
        <w:t xml:space="preserve">Para tal efecto, La Escuela Tecnológica Instituto Técnico Central ha dispuesto los formatos No. 4 y 5, “MODELO CONFORMACIÓN CONSORCIO” y “MODELO CONFORMACIÓN UNIÓN TEMPORAL”. </w:t>
      </w:r>
    </w:p>
    <w:p w14:paraId="2E3A0795" w14:textId="77777777" w:rsidR="003450B5" w:rsidRPr="00102DA6" w:rsidRDefault="003450B5" w:rsidP="003450B5">
      <w:pPr>
        <w:pStyle w:val="Prrafodelista"/>
        <w:autoSpaceDE w:val="0"/>
        <w:autoSpaceDN w:val="0"/>
        <w:ind w:left="0"/>
        <w:jc w:val="both"/>
        <w:rPr>
          <w:rFonts w:ascii="Arial" w:hAnsi="Arial" w:cs="Arial"/>
          <w:b/>
          <w:lang w:val="es-CO"/>
        </w:rPr>
      </w:pPr>
    </w:p>
    <w:p w14:paraId="0341B573" w14:textId="51C22C2B"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b/>
          <w:bCs/>
        </w:rPr>
        <w:t>3.4 PODERES:</w:t>
      </w:r>
      <w:r w:rsidRPr="00102DA6">
        <w:rPr>
          <w:rFonts w:ascii="Arial" w:hAnsi="Arial" w:cs="Arial"/>
        </w:rPr>
        <w:t xml:space="preserve"> Cuando el oferente actúe a través de apoderado deberá acreditar mediante documento legalmente expedido, con anterioridad a la presentación de la oferta que su apoderado está expresamente facultado para presentar la oferta, el poder deberá estar otorgado de conformidad con lo establecido en el artículo 74 del Código General del Proceso. Las personas jurídicas extranjeras sin domicilio en Colombia, acreditarán en el país un apoderado domiciliado en Colombia debidamente facultado para: Presentar la propuesta, participar y comprometer a su representado en las diferentes instancias del proceso de selección, suscribir los documentos y declaraciones que se requieran, así como el Contrato, suscribir documentos necesarios para el inicio, ejecución y liquidación del contrato, suministrar la información que le sea solicitada, y demás actos necesarios de acuerdo con este pliego de condiciones, así como para representarla judicial o extrajudicialmente.</w:t>
      </w:r>
    </w:p>
    <w:p w14:paraId="0ADAB9D9" w14:textId="77777777" w:rsidR="003450B5" w:rsidRPr="00102DA6" w:rsidRDefault="003450B5" w:rsidP="003450B5">
      <w:pPr>
        <w:pStyle w:val="Prrafodelista"/>
        <w:autoSpaceDE w:val="0"/>
        <w:autoSpaceDN w:val="0"/>
        <w:ind w:left="0"/>
        <w:jc w:val="both"/>
        <w:rPr>
          <w:rFonts w:ascii="Arial" w:hAnsi="Arial" w:cs="Arial"/>
        </w:rPr>
      </w:pPr>
    </w:p>
    <w:p w14:paraId="04186EBD" w14:textId="77777777"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rPr>
        <w:t xml:space="preserve">El poder deberá ser presentado con todos y cada uno de los requisitos legales exigidos para la validez y oponibilidad en Colombia de documentos expedidos en el exterior, con el propósito de que obren como prueba conforme con el artículo 251 del Código General del Proceso, las demás normas vigentes, y la Circular Única emitida por Colombia Compra Eficiente, en consecuencia, todo documento público </w:t>
      </w:r>
      <w:r w:rsidRPr="00102DA6">
        <w:rPr>
          <w:rFonts w:ascii="Arial" w:hAnsi="Arial" w:cs="Arial"/>
        </w:rPr>
        <w:lastRenderedPageBreak/>
        <w:t>o expedido con la intervención de Notario deberá ser presentado con su respectiva apostilla.</w:t>
      </w:r>
    </w:p>
    <w:p w14:paraId="385CF5E9" w14:textId="77777777" w:rsidR="003450B5" w:rsidRPr="00102DA6" w:rsidRDefault="003450B5" w:rsidP="003450B5">
      <w:pPr>
        <w:pStyle w:val="Prrafodelista"/>
        <w:autoSpaceDE w:val="0"/>
        <w:autoSpaceDN w:val="0"/>
        <w:ind w:left="0"/>
        <w:jc w:val="both"/>
        <w:rPr>
          <w:rFonts w:ascii="Arial" w:hAnsi="Arial" w:cs="Arial"/>
        </w:rPr>
      </w:pPr>
    </w:p>
    <w:p w14:paraId="6152AB23" w14:textId="77777777" w:rsidR="003450B5" w:rsidRPr="00102DA6" w:rsidRDefault="003450B5" w:rsidP="003450B5">
      <w:pPr>
        <w:pStyle w:val="Prrafodelista"/>
        <w:autoSpaceDE w:val="0"/>
        <w:autoSpaceDN w:val="0"/>
        <w:ind w:left="0"/>
        <w:jc w:val="both"/>
        <w:rPr>
          <w:rFonts w:ascii="Arial" w:hAnsi="Arial" w:cs="Arial"/>
          <w:b/>
          <w:lang w:val="es-CO"/>
        </w:rPr>
      </w:pPr>
      <w:r w:rsidRPr="00102DA6">
        <w:rPr>
          <w:rFonts w:ascii="Arial" w:hAnsi="Arial" w:cs="Arial"/>
        </w:rPr>
        <w:t>Los documentos que se presenten en idioma diferente al castellano deberán contar con su respectiva traducción simple, en caso de resultar adjudicatario el proponente deberá presentar todos los documentos en idioma extranjero con su respectiva traducción oficial. 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 o promesa de sociedad futura.</w:t>
      </w:r>
    </w:p>
    <w:p w14:paraId="3107AAF3" w14:textId="77777777" w:rsidR="009E4AA9" w:rsidRPr="00102DA6" w:rsidRDefault="009E4AA9" w:rsidP="003450B5">
      <w:pPr>
        <w:pStyle w:val="Default"/>
        <w:jc w:val="both"/>
        <w:rPr>
          <w:b/>
          <w:bCs/>
        </w:rPr>
      </w:pPr>
    </w:p>
    <w:p w14:paraId="3B7C3934" w14:textId="0E3602F9" w:rsidR="003450B5" w:rsidRPr="00102DA6" w:rsidRDefault="003450B5" w:rsidP="003450B5">
      <w:pPr>
        <w:pStyle w:val="Default"/>
        <w:jc w:val="both"/>
        <w:rPr>
          <w:b/>
          <w:bCs/>
        </w:rPr>
      </w:pPr>
      <w:r w:rsidRPr="00102DA6">
        <w:rPr>
          <w:b/>
          <w:bCs/>
        </w:rPr>
        <w:t xml:space="preserve">4. Copia cédula de ciudadanía </w:t>
      </w:r>
    </w:p>
    <w:p w14:paraId="27AB516A" w14:textId="77777777" w:rsidR="003450B5" w:rsidRPr="00102DA6" w:rsidRDefault="003450B5" w:rsidP="003450B5">
      <w:pPr>
        <w:pStyle w:val="Default"/>
        <w:jc w:val="both"/>
      </w:pPr>
    </w:p>
    <w:p w14:paraId="725F1AF5" w14:textId="77777777" w:rsidR="003450B5" w:rsidRPr="00102DA6" w:rsidRDefault="003450B5" w:rsidP="003450B5">
      <w:pPr>
        <w:pStyle w:val="Default"/>
        <w:jc w:val="both"/>
      </w:pPr>
      <w:r w:rsidRPr="00102DA6">
        <w:t xml:space="preserve">La persona natural o el representante legal de la persona jurídica debe presentar copia de la cédula de ciudadanía, de extranjería o pasaporte, según corresponda. </w:t>
      </w:r>
    </w:p>
    <w:p w14:paraId="459A25D6" w14:textId="77777777" w:rsidR="003450B5" w:rsidRPr="00102DA6" w:rsidRDefault="003450B5" w:rsidP="003450B5">
      <w:pPr>
        <w:pStyle w:val="Default"/>
        <w:jc w:val="both"/>
      </w:pPr>
    </w:p>
    <w:p w14:paraId="45AA4DE5" w14:textId="77777777" w:rsidR="003450B5" w:rsidRPr="00102DA6" w:rsidRDefault="003450B5" w:rsidP="003450B5">
      <w:pPr>
        <w:pStyle w:val="Default"/>
        <w:jc w:val="both"/>
      </w:pPr>
      <w:r w:rsidRPr="00102DA6">
        <w:t xml:space="preserve">Si la propuesta se presenta en consorcio, unión temporal o cualquier otra forma de proponente plural se deberán anexar las copias de cédula de ciudadanía o documento de identificación de los integrantes personas naturales, de los representantes legales de cada una de las empresas o sociedades que integren el proponente plural; así como, la del representante designado. </w:t>
      </w:r>
    </w:p>
    <w:p w14:paraId="317B2B26" w14:textId="77777777" w:rsidR="003450B5" w:rsidRPr="00102DA6" w:rsidRDefault="003450B5" w:rsidP="003450B5">
      <w:pPr>
        <w:pStyle w:val="Default"/>
        <w:jc w:val="both"/>
      </w:pPr>
    </w:p>
    <w:p w14:paraId="5D332C4A" w14:textId="491CC400" w:rsidR="003450B5" w:rsidRPr="00102DA6" w:rsidRDefault="003450B5" w:rsidP="003450B5">
      <w:pPr>
        <w:pStyle w:val="Default"/>
        <w:jc w:val="both"/>
        <w:rPr>
          <w:b/>
          <w:bCs/>
        </w:rPr>
      </w:pPr>
      <w:r w:rsidRPr="00102DA6">
        <w:rPr>
          <w:b/>
          <w:bCs/>
        </w:rPr>
        <w:t>5. Verificación de no inclusión en el boletín de responsables fiscales</w:t>
      </w:r>
    </w:p>
    <w:p w14:paraId="0F370AC5" w14:textId="77777777" w:rsidR="003450B5" w:rsidRPr="00102DA6" w:rsidRDefault="003450B5" w:rsidP="003450B5">
      <w:pPr>
        <w:tabs>
          <w:tab w:val="left" w:pos="-142"/>
          <w:tab w:val="left" w:pos="33"/>
        </w:tabs>
        <w:jc w:val="both"/>
        <w:rPr>
          <w:rFonts w:ascii="Arial" w:hAnsi="Arial" w:cs="Arial"/>
        </w:rPr>
      </w:pPr>
      <w:r w:rsidRPr="00102DA6">
        <w:rPr>
          <w:rFonts w:ascii="Arial" w:hAnsi="Arial" w:cs="Arial"/>
        </w:rPr>
        <w:t xml:space="preserve">La Escuela Tecnológica Instituto Técnico Central verificará si el interesado se encuentra señalado en el último Boletín de responsables Fiscales de la Contraloría General de la República. En todo caso, el proponente podrá adjuntar dicha certificación a su propuesta. (tanto de la persona jurídica como del representante legal). </w:t>
      </w:r>
    </w:p>
    <w:p w14:paraId="4DA4F305" w14:textId="77777777" w:rsidR="003450B5" w:rsidRPr="00102DA6" w:rsidRDefault="003450B5" w:rsidP="003450B5">
      <w:pPr>
        <w:tabs>
          <w:tab w:val="left" w:pos="-142"/>
          <w:tab w:val="left" w:pos="33"/>
        </w:tabs>
        <w:jc w:val="both"/>
        <w:rPr>
          <w:rFonts w:ascii="Arial" w:hAnsi="Arial" w:cs="Arial"/>
        </w:rPr>
      </w:pPr>
    </w:p>
    <w:p w14:paraId="4C0BDD49" w14:textId="6F982105" w:rsidR="003450B5" w:rsidRPr="00102DA6" w:rsidRDefault="003450B5" w:rsidP="003450B5">
      <w:pPr>
        <w:pStyle w:val="Default"/>
        <w:jc w:val="both"/>
      </w:pPr>
      <w:r w:rsidRPr="00102DA6">
        <w:rPr>
          <w:b/>
          <w:bCs/>
        </w:rPr>
        <w:t xml:space="preserve">6. Verificación del certificado de antecedentes disciplinarios. </w:t>
      </w:r>
    </w:p>
    <w:p w14:paraId="7E350485" w14:textId="77777777" w:rsidR="003450B5" w:rsidRPr="00102DA6" w:rsidRDefault="003450B5" w:rsidP="003450B5">
      <w:pPr>
        <w:pStyle w:val="Default"/>
        <w:jc w:val="both"/>
      </w:pPr>
      <w:r w:rsidRPr="00102DA6">
        <w:t xml:space="preserve">La Escuela Tecnológica Instituto Técnico Central consultará y verificará, de la página Web de la Procuraduría General de la Nación, los antecedentes disciplinarios de quienes van a participar en el presente proceso de conformidad con lo establecido en la Ley 1238 de 2008. En todo caso el proponente podrá anexar a la propuesta dicho certificado actualizado. (tanto de la persona jurídica como del representante legal). </w:t>
      </w:r>
    </w:p>
    <w:p w14:paraId="52FB5BB3" w14:textId="77777777" w:rsidR="003450B5" w:rsidRPr="00102DA6" w:rsidRDefault="003450B5" w:rsidP="003450B5">
      <w:pPr>
        <w:pStyle w:val="Default"/>
        <w:jc w:val="both"/>
      </w:pPr>
    </w:p>
    <w:p w14:paraId="0FF9C5C3" w14:textId="3A37A1AC" w:rsidR="003450B5" w:rsidRPr="00102DA6" w:rsidRDefault="003450B5" w:rsidP="003450B5">
      <w:pPr>
        <w:pStyle w:val="Default"/>
        <w:jc w:val="both"/>
      </w:pPr>
      <w:r w:rsidRPr="00102DA6">
        <w:rPr>
          <w:b/>
          <w:bCs/>
        </w:rPr>
        <w:t xml:space="preserve">7. Certificado de antecedentes judiciales vigente </w:t>
      </w:r>
    </w:p>
    <w:p w14:paraId="7C24743F" w14:textId="77777777" w:rsidR="003450B5" w:rsidRPr="00102DA6" w:rsidRDefault="003450B5" w:rsidP="003450B5">
      <w:pPr>
        <w:pStyle w:val="Default"/>
        <w:jc w:val="both"/>
      </w:pPr>
      <w:r w:rsidRPr="00102DA6">
        <w:t xml:space="preserve">La Escuela Tecnológica Instituto Técnico Central consultará y verificará, de la página Web de Policía Nacional de Colombia los antecedentes penales del representante legal de la persona jurídica individual, de los representantes legales de los consorcios y/ uniones temporales que van a participar en el presente proceso. </w:t>
      </w:r>
    </w:p>
    <w:p w14:paraId="1D8C8DC0" w14:textId="77777777" w:rsidR="003450B5" w:rsidRPr="00102DA6" w:rsidRDefault="003450B5" w:rsidP="003450B5">
      <w:pPr>
        <w:pStyle w:val="Default"/>
        <w:jc w:val="both"/>
      </w:pPr>
    </w:p>
    <w:p w14:paraId="3426B1C7" w14:textId="034209D9" w:rsidR="003450B5" w:rsidRPr="00102DA6" w:rsidRDefault="003450B5" w:rsidP="003450B5">
      <w:pPr>
        <w:pStyle w:val="Default"/>
        <w:jc w:val="both"/>
        <w:rPr>
          <w:b/>
          <w:bCs/>
        </w:rPr>
      </w:pPr>
      <w:r w:rsidRPr="00102DA6">
        <w:rPr>
          <w:b/>
          <w:bCs/>
        </w:rPr>
        <w:t xml:space="preserve">8. Consulta registro nacional de medidas correctivas del ministerio de defensa nacional – policía nacional. </w:t>
      </w:r>
    </w:p>
    <w:p w14:paraId="4B7EED85" w14:textId="77777777" w:rsidR="003450B5" w:rsidRPr="00102DA6" w:rsidRDefault="003450B5" w:rsidP="003450B5">
      <w:pPr>
        <w:tabs>
          <w:tab w:val="left" w:pos="-142"/>
          <w:tab w:val="left" w:pos="33"/>
        </w:tabs>
        <w:jc w:val="both"/>
        <w:rPr>
          <w:rFonts w:ascii="Arial" w:hAnsi="Arial" w:cs="Arial"/>
        </w:rPr>
      </w:pPr>
      <w:r w:rsidRPr="00102DA6">
        <w:rPr>
          <w:rFonts w:ascii="Arial" w:hAnsi="Arial" w:cs="Arial"/>
        </w:rPr>
        <w:lastRenderedPageBreak/>
        <w:t xml:space="preserve">La Escuela Tecnológica Instituto Técnico Central consultará y verificará, en la página Web de Policía Nacional de Colombia el Registro Nacional de Medidas Correctivas RNMC si el representante legal de la persona jurídica individual, de los representantes legales de los consorcios y/ uniones temporales que van a participar en la Convocatoria, han incurrido en alguna infracción de la Ley 1801 de 2016 Código Nacional de Policía y Convivencia, lo anterior con el fin de verificar si el Proponente tiene buena reputación en el Sistema de Compra Pública y en sus grupos de interés y sus administradores no han sido involucrados en conductas contrarias a la integridad y moralidad. </w:t>
      </w:r>
    </w:p>
    <w:p w14:paraId="2719179B" w14:textId="77777777" w:rsidR="009E4AA9" w:rsidRPr="00102DA6" w:rsidRDefault="009E4AA9" w:rsidP="003450B5">
      <w:pPr>
        <w:pStyle w:val="Default"/>
        <w:jc w:val="both"/>
        <w:rPr>
          <w:b/>
          <w:bCs/>
        </w:rPr>
      </w:pPr>
    </w:p>
    <w:p w14:paraId="20302585" w14:textId="471260D1" w:rsidR="003450B5" w:rsidRPr="00102DA6" w:rsidRDefault="003450B5" w:rsidP="003450B5">
      <w:pPr>
        <w:pStyle w:val="Default"/>
        <w:jc w:val="both"/>
      </w:pPr>
      <w:r w:rsidRPr="00102DA6">
        <w:rPr>
          <w:b/>
          <w:bCs/>
        </w:rPr>
        <w:t xml:space="preserve">9. Registro único tributario – RUT </w:t>
      </w:r>
    </w:p>
    <w:p w14:paraId="721C19D5" w14:textId="77777777" w:rsidR="003450B5" w:rsidRPr="00102DA6" w:rsidRDefault="003450B5" w:rsidP="003450B5">
      <w:pPr>
        <w:pStyle w:val="Default"/>
        <w:jc w:val="both"/>
      </w:pPr>
      <w:r w:rsidRPr="00102DA6">
        <w:t xml:space="preserve">El proponente deberá adjuntar junto con su propuesta el Registro Único Tributario emitido por la Dirección de Impuestos y Aduanas Nacionales DIAN. </w:t>
      </w:r>
    </w:p>
    <w:p w14:paraId="3B17FB43" w14:textId="77777777" w:rsidR="003450B5" w:rsidRPr="00102DA6" w:rsidRDefault="003450B5" w:rsidP="003450B5">
      <w:pPr>
        <w:pStyle w:val="Default"/>
        <w:jc w:val="both"/>
      </w:pPr>
    </w:p>
    <w:p w14:paraId="220F0EFC" w14:textId="77777777" w:rsidR="003450B5" w:rsidRPr="00102DA6" w:rsidRDefault="003450B5" w:rsidP="003450B5">
      <w:pPr>
        <w:pStyle w:val="Default"/>
        <w:jc w:val="both"/>
      </w:pPr>
      <w:r w:rsidRPr="00102DA6">
        <w:t xml:space="preserve">Para Uniones Temporales y Consorcios cada uno de sus integrantes deberá aportar el mencionado registro y en caso de adjudicación deberán solicitar y aportar el RUT dentro de los tres (3) días hábiles siguientes a la adjudicación previa a la firma del contrato a nombre de la persona conjunta. </w:t>
      </w:r>
    </w:p>
    <w:p w14:paraId="36BEA4A0" w14:textId="77777777" w:rsidR="003450B5" w:rsidRPr="00102DA6" w:rsidRDefault="003450B5" w:rsidP="003450B5">
      <w:pPr>
        <w:pStyle w:val="Default"/>
        <w:jc w:val="both"/>
      </w:pPr>
    </w:p>
    <w:p w14:paraId="4ABE681D" w14:textId="77777777" w:rsidR="003450B5" w:rsidRPr="00102DA6" w:rsidRDefault="003450B5" w:rsidP="003450B5">
      <w:pPr>
        <w:pStyle w:val="Default"/>
        <w:jc w:val="both"/>
      </w:pPr>
      <w:r w:rsidRPr="00102DA6">
        <w:t xml:space="preserve">En el RUT se deberá evidenciar, que las actividades comerciales de proponentes registradas allí, guardan relación con el objeto del presente proceso contractual. </w:t>
      </w:r>
    </w:p>
    <w:p w14:paraId="05AD0026" w14:textId="77777777" w:rsidR="003450B5" w:rsidRPr="00102DA6" w:rsidRDefault="003450B5" w:rsidP="003450B5">
      <w:pPr>
        <w:pStyle w:val="Default"/>
        <w:jc w:val="both"/>
      </w:pPr>
    </w:p>
    <w:p w14:paraId="58EB5C96" w14:textId="77777777" w:rsidR="003450B5" w:rsidRPr="00102DA6" w:rsidRDefault="003450B5" w:rsidP="003450B5">
      <w:pPr>
        <w:pStyle w:val="Default"/>
        <w:jc w:val="both"/>
      </w:pPr>
      <w:r w:rsidRPr="00102DA6">
        <w:t xml:space="preserve">Lo anterior es requisito para la celebración del contrato y expedición del correspondiente Registro Presupuestal. Sin que ello constituya un Requisito Habilitante. </w:t>
      </w:r>
    </w:p>
    <w:p w14:paraId="584BDBD4" w14:textId="77777777" w:rsidR="003450B5" w:rsidRPr="00102DA6" w:rsidRDefault="003450B5" w:rsidP="003450B5">
      <w:pPr>
        <w:pStyle w:val="Default"/>
        <w:jc w:val="both"/>
      </w:pPr>
    </w:p>
    <w:p w14:paraId="713D3F16" w14:textId="08AB5B72" w:rsidR="003450B5" w:rsidRPr="00102DA6" w:rsidRDefault="003450B5" w:rsidP="003450B5">
      <w:pPr>
        <w:pStyle w:val="Default"/>
        <w:jc w:val="both"/>
      </w:pPr>
      <w:r w:rsidRPr="00102DA6">
        <w:rPr>
          <w:b/>
          <w:bCs/>
        </w:rPr>
        <w:t xml:space="preserve">10. Certificación Bancaria </w:t>
      </w:r>
    </w:p>
    <w:p w14:paraId="55AA1E7C" w14:textId="77777777" w:rsidR="003450B5" w:rsidRPr="00102DA6" w:rsidRDefault="003450B5" w:rsidP="003450B5">
      <w:pPr>
        <w:pStyle w:val="Default"/>
        <w:jc w:val="both"/>
      </w:pPr>
      <w:r w:rsidRPr="00102DA6">
        <w:t xml:space="preserve">El proponente adjudicatario deberá allegar Certificación de la entidad bancaria, con fecha de expedición no mayor a 30 días, donde conste que el contratista es titular de la cuenta relacionada. Si el contratista es Consorcio y/o Unión Temporal, la certificación bancaria deberá estar a nombre de dicha figura asociativa o a nombre de alguno de los que la conforman. </w:t>
      </w:r>
    </w:p>
    <w:p w14:paraId="7A605FAC" w14:textId="77777777" w:rsidR="003450B5" w:rsidRPr="00102DA6" w:rsidRDefault="003450B5" w:rsidP="003450B5">
      <w:pPr>
        <w:pStyle w:val="Default"/>
        <w:jc w:val="both"/>
      </w:pPr>
    </w:p>
    <w:p w14:paraId="5E434783" w14:textId="77777777" w:rsidR="003450B5" w:rsidRPr="00102DA6" w:rsidRDefault="003450B5" w:rsidP="003450B5">
      <w:pPr>
        <w:tabs>
          <w:tab w:val="left" w:pos="-142"/>
          <w:tab w:val="left" w:pos="33"/>
        </w:tabs>
        <w:jc w:val="both"/>
        <w:rPr>
          <w:rFonts w:ascii="Arial" w:hAnsi="Arial" w:cs="Arial"/>
        </w:rPr>
      </w:pPr>
      <w:r w:rsidRPr="00102DA6">
        <w:rPr>
          <w:rFonts w:ascii="Arial" w:hAnsi="Arial" w:cs="Arial"/>
        </w:rPr>
        <w:t xml:space="preserve">Lo anterior es requisito para la celebración del contrato y la expedición del correspondiente Registro Presupuestal. Sin que ello constituya un Requisito Habilitante </w:t>
      </w:r>
    </w:p>
    <w:p w14:paraId="561B5A82" w14:textId="77777777" w:rsidR="003450B5" w:rsidRPr="00102DA6" w:rsidRDefault="003450B5" w:rsidP="003450B5">
      <w:pPr>
        <w:tabs>
          <w:tab w:val="left" w:pos="-142"/>
          <w:tab w:val="left" w:pos="33"/>
        </w:tabs>
        <w:jc w:val="both"/>
        <w:rPr>
          <w:rFonts w:ascii="Arial" w:hAnsi="Arial" w:cs="Arial"/>
        </w:rPr>
      </w:pPr>
    </w:p>
    <w:p w14:paraId="726C18F8" w14:textId="30DFD87E" w:rsidR="003450B5" w:rsidRPr="00102DA6" w:rsidRDefault="003450B5" w:rsidP="003450B5">
      <w:pPr>
        <w:tabs>
          <w:tab w:val="left" w:pos="-142"/>
          <w:tab w:val="left" w:pos="33"/>
        </w:tabs>
        <w:jc w:val="both"/>
        <w:rPr>
          <w:rFonts w:ascii="Arial" w:hAnsi="Arial" w:cs="Arial"/>
        </w:rPr>
      </w:pPr>
      <w:r w:rsidRPr="00102DA6">
        <w:rPr>
          <w:rFonts w:ascii="Arial" w:hAnsi="Arial" w:cs="Arial"/>
          <w:b/>
          <w:bCs/>
        </w:rPr>
        <w:t>11. CERTIFICADO DEFINICION DE LA SITUACION MILITAR</w:t>
      </w:r>
      <w:r w:rsidRPr="00102DA6">
        <w:rPr>
          <w:rFonts w:ascii="Arial" w:hAnsi="Arial" w:cs="Arial"/>
        </w:rPr>
        <w:t xml:space="preserve"> </w:t>
      </w:r>
    </w:p>
    <w:p w14:paraId="3806E9F1" w14:textId="77777777" w:rsidR="003450B5" w:rsidRPr="00102DA6" w:rsidRDefault="003450B5" w:rsidP="003450B5">
      <w:pPr>
        <w:tabs>
          <w:tab w:val="left" w:pos="-142"/>
          <w:tab w:val="left" w:pos="33"/>
        </w:tabs>
        <w:jc w:val="both"/>
        <w:rPr>
          <w:rFonts w:ascii="Arial" w:hAnsi="Arial" w:cs="Arial"/>
        </w:rPr>
      </w:pPr>
    </w:p>
    <w:p w14:paraId="7C498229" w14:textId="77777777" w:rsidR="003450B5" w:rsidRPr="00102DA6" w:rsidRDefault="003450B5" w:rsidP="003450B5">
      <w:pPr>
        <w:tabs>
          <w:tab w:val="left" w:pos="-142"/>
          <w:tab w:val="left" w:pos="33"/>
        </w:tabs>
        <w:jc w:val="both"/>
        <w:rPr>
          <w:rFonts w:ascii="Arial" w:hAnsi="Arial" w:cs="Arial"/>
        </w:rPr>
      </w:pPr>
      <w:r w:rsidRPr="00102DA6">
        <w:rPr>
          <w:rFonts w:ascii="Arial" w:hAnsi="Arial" w:cs="Arial"/>
        </w:rPr>
        <w:t xml:space="preserve">En cumplimiento con el artículo 111 del Decreto 2150 de 1995 que modifica el artículo 36 de la ley 48 de 1993, La Escuela Tecnológica Instituto Técnico Central consultará y verificará en la página de la jefatura de reclutamiento del ejército nacional que el proponente, el representante legal de la persona jurídica, cada uno de los representantes legales de los integrantes de la figura asociativa y el representante legal del consorcio, unión temporal o promesa de sociedad futura y </w:t>
      </w:r>
      <w:r w:rsidRPr="00102DA6">
        <w:rPr>
          <w:rFonts w:ascii="Arial" w:hAnsi="Arial" w:cs="Arial"/>
        </w:rPr>
        <w:lastRenderedPageBreak/>
        <w:t>del proponente asociativo tengan definida su situación militar. Esta verificación, se efectuará únicamente, respecto de los representantes legales que sean hombres menores de 50 años.</w:t>
      </w:r>
    </w:p>
    <w:p w14:paraId="2B136744" w14:textId="77777777" w:rsidR="003450B5" w:rsidRPr="00102DA6" w:rsidRDefault="003450B5" w:rsidP="003450B5">
      <w:pPr>
        <w:tabs>
          <w:tab w:val="left" w:pos="-142"/>
          <w:tab w:val="left" w:pos="33"/>
        </w:tabs>
        <w:jc w:val="both"/>
        <w:rPr>
          <w:rFonts w:ascii="Arial" w:hAnsi="Arial" w:cs="Arial"/>
        </w:rPr>
      </w:pPr>
    </w:p>
    <w:p w14:paraId="226D65A9" w14:textId="16811678" w:rsidR="003450B5" w:rsidRPr="00102DA6" w:rsidRDefault="003450B5" w:rsidP="003450B5">
      <w:pPr>
        <w:tabs>
          <w:tab w:val="left" w:pos="-142"/>
          <w:tab w:val="left" w:pos="33"/>
        </w:tabs>
        <w:jc w:val="both"/>
        <w:rPr>
          <w:rFonts w:ascii="Arial" w:hAnsi="Arial" w:cs="Arial"/>
          <w:b/>
          <w:bCs/>
        </w:rPr>
      </w:pPr>
      <w:r w:rsidRPr="00102DA6">
        <w:rPr>
          <w:rFonts w:ascii="Arial" w:hAnsi="Arial" w:cs="Arial"/>
          <w:b/>
          <w:bCs/>
        </w:rPr>
        <w:t>12. CERTIFICADO DE INHABILIDADES E INCOMPATIBILIDADES</w:t>
      </w:r>
    </w:p>
    <w:p w14:paraId="59E1C295" w14:textId="77777777" w:rsidR="003450B5" w:rsidRPr="00102DA6" w:rsidRDefault="003450B5" w:rsidP="003450B5">
      <w:pPr>
        <w:tabs>
          <w:tab w:val="left" w:pos="-142"/>
          <w:tab w:val="left" w:pos="33"/>
        </w:tabs>
        <w:jc w:val="both"/>
        <w:rPr>
          <w:rFonts w:ascii="Arial" w:hAnsi="Arial" w:cs="Arial"/>
          <w:b/>
          <w:bCs/>
        </w:rPr>
      </w:pPr>
    </w:p>
    <w:p w14:paraId="44F2C531" w14:textId="77777777" w:rsidR="003450B5" w:rsidRPr="00102DA6" w:rsidRDefault="003450B5" w:rsidP="003450B5">
      <w:pPr>
        <w:tabs>
          <w:tab w:val="left" w:pos="-142"/>
          <w:tab w:val="left" w:pos="33"/>
        </w:tabs>
        <w:jc w:val="both"/>
        <w:rPr>
          <w:rFonts w:ascii="Arial" w:hAnsi="Arial" w:cs="Arial"/>
        </w:rPr>
      </w:pPr>
      <w:r w:rsidRPr="00102DA6">
        <w:rPr>
          <w:rFonts w:ascii="Arial" w:hAnsi="Arial" w:cs="Arial"/>
        </w:rPr>
        <w:t>El representante legal de la empresa o la persona natural deberá presentar una carta bajo la gravedad de juramento donde certifique que no se encuentra incurso en causales de inhabilidad o incompatibilidad establecidas en la Constitución y la Ley.</w:t>
      </w:r>
    </w:p>
    <w:p w14:paraId="3083B454" w14:textId="77777777" w:rsidR="003450B5" w:rsidRPr="00102DA6" w:rsidRDefault="003450B5" w:rsidP="003450B5">
      <w:pPr>
        <w:tabs>
          <w:tab w:val="left" w:pos="-142"/>
          <w:tab w:val="left" w:pos="33"/>
        </w:tabs>
        <w:jc w:val="both"/>
        <w:rPr>
          <w:rFonts w:ascii="Arial" w:hAnsi="Arial" w:cs="Arial"/>
        </w:rPr>
      </w:pPr>
    </w:p>
    <w:p w14:paraId="47A9D7F3" w14:textId="77777777" w:rsidR="003450B5" w:rsidRPr="00102DA6" w:rsidRDefault="003450B5" w:rsidP="003450B5">
      <w:pPr>
        <w:tabs>
          <w:tab w:val="left" w:pos="-142"/>
          <w:tab w:val="left" w:pos="33"/>
        </w:tabs>
        <w:jc w:val="both"/>
        <w:rPr>
          <w:rFonts w:ascii="Arial" w:hAnsi="Arial" w:cs="Arial"/>
        </w:rPr>
      </w:pPr>
      <w:r w:rsidRPr="00102DA6">
        <w:rPr>
          <w:rFonts w:ascii="Arial" w:hAnsi="Arial" w:cs="Arial"/>
        </w:rPr>
        <w:t xml:space="preserve">Adicionalmente, esta manifestación juramentada también debe hacerla respecto de la persona jurídica que representa y respecto de los socios que la conforman. </w:t>
      </w:r>
    </w:p>
    <w:p w14:paraId="59CE7286" w14:textId="77777777" w:rsidR="003450B5" w:rsidRPr="00102DA6" w:rsidRDefault="003450B5" w:rsidP="003450B5">
      <w:pPr>
        <w:tabs>
          <w:tab w:val="left" w:pos="-142"/>
          <w:tab w:val="left" w:pos="33"/>
        </w:tabs>
        <w:jc w:val="both"/>
        <w:rPr>
          <w:rFonts w:ascii="Arial" w:hAnsi="Arial" w:cs="Arial"/>
        </w:rPr>
      </w:pPr>
    </w:p>
    <w:p w14:paraId="600C5213" w14:textId="77777777" w:rsidR="003450B5" w:rsidRPr="00102DA6" w:rsidRDefault="003450B5" w:rsidP="003450B5">
      <w:pPr>
        <w:tabs>
          <w:tab w:val="left" w:pos="-142"/>
          <w:tab w:val="left" w:pos="33"/>
        </w:tabs>
        <w:jc w:val="both"/>
        <w:rPr>
          <w:rFonts w:ascii="Arial" w:hAnsi="Arial" w:cs="Arial"/>
        </w:rPr>
      </w:pPr>
      <w:r w:rsidRPr="00102DA6">
        <w:rPr>
          <w:rFonts w:ascii="Arial" w:hAnsi="Arial" w:cs="Arial"/>
        </w:rPr>
        <w:t xml:space="preserve">Si el proponente es un consorcio o una unión temporal, esta manifestación juramentada debe hacerla el Representante Legal respecto de cada uno de los integrantes; y si los integrantes son personas jurídicas, debe manifestar si los socios que las conforman se encuentran o no, incursos en causal alguna de inhabilidad o incompatibilidad establecida por la Constitución y la Ley. </w:t>
      </w:r>
    </w:p>
    <w:p w14:paraId="53B5831C" w14:textId="77777777" w:rsidR="003450B5" w:rsidRPr="00102DA6" w:rsidRDefault="003450B5" w:rsidP="003450B5">
      <w:pPr>
        <w:tabs>
          <w:tab w:val="left" w:pos="-142"/>
          <w:tab w:val="left" w:pos="33"/>
        </w:tabs>
        <w:jc w:val="both"/>
        <w:rPr>
          <w:rFonts w:ascii="Arial" w:hAnsi="Arial" w:cs="Arial"/>
        </w:rPr>
      </w:pPr>
    </w:p>
    <w:p w14:paraId="7573ABB3" w14:textId="77777777" w:rsidR="003450B5" w:rsidRPr="00102DA6" w:rsidRDefault="003450B5" w:rsidP="003450B5">
      <w:pPr>
        <w:tabs>
          <w:tab w:val="left" w:pos="-142"/>
          <w:tab w:val="left" w:pos="33"/>
        </w:tabs>
        <w:jc w:val="both"/>
        <w:rPr>
          <w:rFonts w:ascii="Arial" w:hAnsi="Arial" w:cs="Arial"/>
        </w:rPr>
      </w:pPr>
      <w:r w:rsidRPr="00102DA6">
        <w:rPr>
          <w:rFonts w:ascii="Arial" w:hAnsi="Arial" w:cs="Arial"/>
        </w:rPr>
        <w:t>Si el Proponente, el Representante Legal o alguno de los socios se encuentran incursos en alguna causal de inhabilidad o incompatibilidad, la oferta será rechazada.</w:t>
      </w:r>
    </w:p>
    <w:p w14:paraId="718EECC2" w14:textId="77777777" w:rsidR="003450B5" w:rsidRPr="00102DA6" w:rsidRDefault="003450B5" w:rsidP="003450B5">
      <w:pPr>
        <w:tabs>
          <w:tab w:val="left" w:pos="-142"/>
          <w:tab w:val="left" w:pos="33"/>
        </w:tabs>
        <w:jc w:val="both"/>
        <w:rPr>
          <w:rFonts w:ascii="Arial" w:hAnsi="Arial" w:cs="Arial"/>
        </w:rPr>
      </w:pPr>
    </w:p>
    <w:p w14:paraId="131DBCB3" w14:textId="0B2B6B42" w:rsidR="003450B5" w:rsidRPr="00102DA6" w:rsidRDefault="003450B5" w:rsidP="003450B5">
      <w:pPr>
        <w:tabs>
          <w:tab w:val="left" w:pos="-142"/>
          <w:tab w:val="left" w:pos="33"/>
        </w:tabs>
        <w:jc w:val="both"/>
        <w:rPr>
          <w:rFonts w:ascii="Arial" w:hAnsi="Arial" w:cs="Arial"/>
        </w:rPr>
      </w:pPr>
      <w:r w:rsidRPr="00102DA6">
        <w:rPr>
          <w:rFonts w:ascii="Arial" w:hAnsi="Arial" w:cs="Arial"/>
          <w:b/>
          <w:bCs/>
        </w:rPr>
        <w:t>13. FORMATO DECLARACION SOBRE MULTAS Y SANCIONES DURANTE LOS ULTIMOS CINCO (5) AÑOS</w:t>
      </w:r>
    </w:p>
    <w:p w14:paraId="76DCD9FE" w14:textId="77777777" w:rsidR="003450B5" w:rsidRPr="00102DA6" w:rsidRDefault="003450B5" w:rsidP="003450B5">
      <w:pPr>
        <w:pStyle w:val="Default"/>
        <w:jc w:val="both"/>
        <w:rPr>
          <w:b/>
          <w:bCs/>
        </w:rPr>
      </w:pPr>
    </w:p>
    <w:p w14:paraId="11A3E39B" w14:textId="77777777" w:rsidR="003450B5" w:rsidRPr="00102DA6" w:rsidRDefault="003450B5" w:rsidP="003450B5">
      <w:pPr>
        <w:pStyle w:val="Default"/>
        <w:jc w:val="both"/>
      </w:pPr>
      <w:r w:rsidRPr="00102DA6">
        <w:t xml:space="preserve">El Proponente deberá allegar un escrito independiente en donde declare y se establezcan las multas y sanciones que le hayan sido impuestas dentro de los últimos cinco (5) años anteriores a la entrega de la Propuesta. </w:t>
      </w:r>
    </w:p>
    <w:p w14:paraId="575F6E60" w14:textId="77777777" w:rsidR="003450B5" w:rsidRPr="00102DA6" w:rsidRDefault="003450B5" w:rsidP="003450B5">
      <w:pPr>
        <w:pStyle w:val="Default"/>
        <w:jc w:val="both"/>
      </w:pPr>
    </w:p>
    <w:p w14:paraId="031A3424" w14:textId="77777777" w:rsidR="003450B5" w:rsidRPr="00102DA6" w:rsidRDefault="003450B5" w:rsidP="003450B5">
      <w:pPr>
        <w:pStyle w:val="Default"/>
        <w:jc w:val="both"/>
      </w:pPr>
      <w:r w:rsidRPr="00102DA6">
        <w:t xml:space="preserve">Esta información será verificada en el Registro Único de Proponentes, el cual deberá tener una vigencia no mayor a treinta (30) días calendario anteriores a la fecha de presentación de la Propuesta, a efecto de verificar las inhabilidades contenidas en la Ley 1474 del 12 de julio de 2011. </w:t>
      </w:r>
    </w:p>
    <w:p w14:paraId="1F4F05B3" w14:textId="77777777" w:rsidR="003450B5" w:rsidRPr="00102DA6" w:rsidRDefault="003450B5" w:rsidP="003450B5">
      <w:pPr>
        <w:pStyle w:val="Default"/>
        <w:jc w:val="both"/>
      </w:pPr>
    </w:p>
    <w:p w14:paraId="359A557C" w14:textId="77777777" w:rsidR="003450B5" w:rsidRPr="00102DA6" w:rsidRDefault="003450B5" w:rsidP="003450B5">
      <w:pPr>
        <w:pStyle w:val="Default"/>
        <w:jc w:val="both"/>
      </w:pPr>
      <w:r w:rsidRPr="00102DA6">
        <w:t>En el evento en que en el Registro Único de Proponentes no esté incluida la información de multas y sanciones de manera clara y expresa, deberá detallar en el escrito toda información correspondiente a la misma.</w:t>
      </w:r>
    </w:p>
    <w:p w14:paraId="7CCE3C07" w14:textId="77777777" w:rsidR="003450B5" w:rsidRPr="00102DA6" w:rsidRDefault="003450B5" w:rsidP="003450B5">
      <w:pPr>
        <w:pStyle w:val="Default"/>
        <w:jc w:val="both"/>
      </w:pPr>
    </w:p>
    <w:p w14:paraId="0EE1CB69" w14:textId="74269992" w:rsidR="003450B5" w:rsidRPr="00102DA6" w:rsidRDefault="003450B5" w:rsidP="003450B5">
      <w:pPr>
        <w:pStyle w:val="Default"/>
        <w:jc w:val="both"/>
      </w:pPr>
      <w:r w:rsidRPr="00102DA6">
        <w:rPr>
          <w:b/>
          <w:bCs/>
        </w:rPr>
        <w:t>14. COMPROMISO DE TRANSPARENCIA</w:t>
      </w:r>
    </w:p>
    <w:p w14:paraId="07454028" w14:textId="77777777" w:rsidR="003450B5" w:rsidRPr="00102DA6" w:rsidRDefault="003450B5" w:rsidP="003450B5">
      <w:pPr>
        <w:pStyle w:val="Default"/>
        <w:jc w:val="both"/>
      </w:pPr>
    </w:p>
    <w:p w14:paraId="06BAFD2D" w14:textId="77777777" w:rsidR="003450B5" w:rsidRPr="00102DA6" w:rsidRDefault="003450B5" w:rsidP="003450B5">
      <w:pPr>
        <w:pStyle w:val="Default"/>
        <w:jc w:val="both"/>
      </w:pPr>
      <w:r w:rsidRPr="00102DA6">
        <w:t>Los proponentes deben diligenciar y presentar el formato que se adjunta con el presente pliego</w:t>
      </w:r>
    </w:p>
    <w:p w14:paraId="4E8F5521" w14:textId="77777777" w:rsidR="003450B5" w:rsidRPr="00102DA6" w:rsidRDefault="003450B5" w:rsidP="003450B5">
      <w:pPr>
        <w:pStyle w:val="Default"/>
        <w:jc w:val="both"/>
      </w:pPr>
    </w:p>
    <w:p w14:paraId="6BC1AC27" w14:textId="07DE6084" w:rsidR="003450B5" w:rsidRPr="00102DA6" w:rsidRDefault="003450B5" w:rsidP="003450B5">
      <w:pPr>
        <w:pStyle w:val="Default"/>
        <w:jc w:val="both"/>
        <w:rPr>
          <w:b/>
          <w:bCs/>
        </w:rPr>
      </w:pPr>
      <w:r w:rsidRPr="00102DA6">
        <w:rPr>
          <w:b/>
          <w:bCs/>
        </w:rPr>
        <w:lastRenderedPageBreak/>
        <w:t>15. COMPROMISO ANTICORRUPCIÓN</w:t>
      </w:r>
    </w:p>
    <w:p w14:paraId="7FF633D9" w14:textId="77777777" w:rsidR="003450B5" w:rsidRPr="00102DA6" w:rsidRDefault="003450B5" w:rsidP="003450B5">
      <w:pPr>
        <w:pStyle w:val="Default"/>
        <w:jc w:val="both"/>
        <w:rPr>
          <w:b/>
          <w:bCs/>
        </w:rPr>
      </w:pPr>
    </w:p>
    <w:p w14:paraId="23300A63" w14:textId="77777777" w:rsidR="003450B5" w:rsidRPr="00102DA6" w:rsidRDefault="003450B5" w:rsidP="003450B5">
      <w:pPr>
        <w:pStyle w:val="Default"/>
        <w:jc w:val="both"/>
      </w:pPr>
      <w:r w:rsidRPr="00102DA6">
        <w:t>La Propuesta deberá estar acompañada del Compromiso Anticorrupción firmado por el Proponente o por el Representante Legal o apoderado, constituido en debida forma para el efecto, con la correspondiente prueba de ello, el cual deberá ser diligenciado según el Anexo respectivo de este Pliegos de Condiciones.</w:t>
      </w:r>
    </w:p>
    <w:p w14:paraId="050B49DE" w14:textId="77777777" w:rsidR="003450B5" w:rsidRPr="00102DA6" w:rsidRDefault="003450B5" w:rsidP="003450B5">
      <w:pPr>
        <w:pStyle w:val="Default"/>
        <w:jc w:val="both"/>
      </w:pPr>
    </w:p>
    <w:p w14:paraId="1D1D6B38" w14:textId="79295FC6" w:rsidR="003450B5" w:rsidRPr="00102DA6" w:rsidRDefault="003450B5" w:rsidP="003450B5">
      <w:pPr>
        <w:pStyle w:val="Default"/>
        <w:jc w:val="both"/>
        <w:rPr>
          <w:b/>
          <w:bCs/>
        </w:rPr>
      </w:pPr>
      <w:r w:rsidRPr="00102DA6">
        <w:rPr>
          <w:b/>
          <w:bCs/>
        </w:rPr>
        <w:t>16. CERTIFICADO DE INHABILIDADES POR DELITOS SEXUALES CONTRA NIÑOS, NIÑAS Y ADOLESCENTES.</w:t>
      </w:r>
    </w:p>
    <w:p w14:paraId="0CA70536" w14:textId="77777777" w:rsidR="003450B5" w:rsidRPr="00102DA6" w:rsidRDefault="003450B5" w:rsidP="003450B5">
      <w:pPr>
        <w:pStyle w:val="Default"/>
        <w:jc w:val="both"/>
        <w:rPr>
          <w:b/>
          <w:bCs/>
        </w:rPr>
      </w:pPr>
    </w:p>
    <w:p w14:paraId="7E7F8F20" w14:textId="77777777" w:rsidR="003450B5" w:rsidRPr="00102DA6" w:rsidRDefault="003450B5" w:rsidP="003450B5">
      <w:pPr>
        <w:pStyle w:val="Default"/>
        <w:jc w:val="both"/>
        <w:rPr>
          <w:b/>
          <w:bCs/>
        </w:rPr>
      </w:pPr>
      <w:r w:rsidRPr="00102DA6">
        <w:t>El proponente deberá aportar el certificado de delitos sexuales cometidos contra menores de 18 años, de conformidad con lo establecido en la Ley 1918 de 2018.</w:t>
      </w:r>
    </w:p>
    <w:p w14:paraId="7EA2CCC3" w14:textId="77777777" w:rsidR="003450B5" w:rsidRPr="00102DA6" w:rsidRDefault="003450B5" w:rsidP="003450B5">
      <w:pPr>
        <w:pStyle w:val="Default"/>
        <w:jc w:val="both"/>
        <w:rPr>
          <w:b/>
          <w:bCs/>
        </w:rPr>
      </w:pPr>
    </w:p>
    <w:p w14:paraId="469644B5" w14:textId="434C1522" w:rsidR="003450B5" w:rsidRPr="00102DA6" w:rsidRDefault="003450B5" w:rsidP="003450B5">
      <w:pPr>
        <w:pStyle w:val="Default"/>
        <w:jc w:val="both"/>
        <w:rPr>
          <w:b/>
          <w:bCs/>
        </w:rPr>
      </w:pPr>
      <w:r w:rsidRPr="00102DA6">
        <w:rPr>
          <w:b/>
          <w:bCs/>
        </w:rPr>
        <w:t xml:space="preserve">17. DECLARATORIA DE ORIGEN DE FONDOS: </w:t>
      </w:r>
    </w:p>
    <w:p w14:paraId="0DD6B4F0" w14:textId="77777777" w:rsidR="003450B5" w:rsidRPr="00102DA6" w:rsidRDefault="003450B5" w:rsidP="003450B5">
      <w:pPr>
        <w:pStyle w:val="Default"/>
        <w:jc w:val="both"/>
      </w:pPr>
    </w:p>
    <w:p w14:paraId="00E82539" w14:textId="77777777" w:rsidR="003450B5" w:rsidRPr="00102DA6" w:rsidRDefault="003450B5" w:rsidP="003450B5">
      <w:pPr>
        <w:pStyle w:val="Default"/>
        <w:jc w:val="both"/>
      </w:pPr>
      <w:r w:rsidRPr="00102DA6">
        <w:t>El proponente deberá allegar el anexo dónde informe el origen de los fondos, de acuerdo con el modelo que la entidad presenta</w:t>
      </w:r>
    </w:p>
    <w:p w14:paraId="64E89A80" w14:textId="77777777" w:rsidR="003450B5" w:rsidRPr="00102DA6" w:rsidRDefault="003450B5" w:rsidP="003450B5">
      <w:pPr>
        <w:pStyle w:val="Default"/>
        <w:jc w:val="both"/>
      </w:pPr>
    </w:p>
    <w:p w14:paraId="4A7C1371" w14:textId="58D389E6" w:rsidR="003450B5" w:rsidRPr="00102DA6" w:rsidRDefault="003450B5" w:rsidP="003450B5">
      <w:pPr>
        <w:pStyle w:val="Default"/>
        <w:jc w:val="both"/>
      </w:pPr>
      <w:r w:rsidRPr="00102DA6">
        <w:rPr>
          <w:b/>
          <w:bCs/>
        </w:rPr>
        <w:t>18. REGISTRO DE INFORMACION TRIBUTARIA – RIT</w:t>
      </w:r>
    </w:p>
    <w:p w14:paraId="1502AD6C" w14:textId="77777777" w:rsidR="003450B5" w:rsidRPr="00102DA6" w:rsidRDefault="003450B5" w:rsidP="003450B5">
      <w:pPr>
        <w:pStyle w:val="Default"/>
        <w:jc w:val="both"/>
      </w:pPr>
    </w:p>
    <w:p w14:paraId="22C3B3C5" w14:textId="77777777" w:rsidR="003450B5" w:rsidRPr="00102DA6" w:rsidRDefault="003450B5" w:rsidP="003450B5">
      <w:pPr>
        <w:pStyle w:val="Default"/>
        <w:jc w:val="both"/>
      </w:pPr>
      <w:r w:rsidRPr="00102DA6">
        <w:t xml:space="preserve">El proponente deberá adjuntar junto con su propuesta el Registro de Información Tributaria emitido por la Dirección de Impuestos de la secretaria de Hacienda. </w:t>
      </w:r>
    </w:p>
    <w:p w14:paraId="48D4547F" w14:textId="77777777" w:rsidR="003450B5" w:rsidRPr="00102DA6" w:rsidRDefault="003450B5" w:rsidP="003450B5">
      <w:pPr>
        <w:pStyle w:val="Default"/>
        <w:jc w:val="both"/>
      </w:pPr>
    </w:p>
    <w:p w14:paraId="14BA745D" w14:textId="77777777" w:rsidR="003450B5" w:rsidRPr="00102DA6" w:rsidRDefault="003450B5" w:rsidP="003450B5">
      <w:pPr>
        <w:pStyle w:val="Default"/>
        <w:jc w:val="both"/>
      </w:pPr>
      <w:r w:rsidRPr="00102DA6">
        <w:t xml:space="preserve">Para Uniones Temporales y Consorcios cada uno de sus integrantes deberá aportar el mencionado registro. </w:t>
      </w:r>
    </w:p>
    <w:p w14:paraId="500EE0A9" w14:textId="77777777" w:rsidR="003450B5" w:rsidRPr="00102DA6" w:rsidRDefault="003450B5" w:rsidP="003450B5">
      <w:pPr>
        <w:pStyle w:val="Default"/>
        <w:jc w:val="both"/>
      </w:pPr>
    </w:p>
    <w:p w14:paraId="65CD9B2B" w14:textId="77777777" w:rsidR="003450B5" w:rsidRPr="00102DA6" w:rsidRDefault="003450B5" w:rsidP="003450B5">
      <w:pPr>
        <w:pStyle w:val="Default"/>
        <w:jc w:val="both"/>
      </w:pPr>
      <w:r w:rsidRPr="00102DA6">
        <w:t xml:space="preserve">En el RIT se deberá evidenciar, que las actividades comerciales de proponentes registradas allí, guardan relación con el objeto del presente proceso contractual. </w:t>
      </w:r>
    </w:p>
    <w:p w14:paraId="1BC6B06B" w14:textId="77777777" w:rsidR="003450B5" w:rsidRPr="00102DA6" w:rsidRDefault="003450B5" w:rsidP="003450B5">
      <w:pPr>
        <w:pStyle w:val="Default"/>
        <w:jc w:val="both"/>
      </w:pPr>
    </w:p>
    <w:p w14:paraId="306AACA6" w14:textId="77777777" w:rsidR="003450B5" w:rsidRPr="00102DA6" w:rsidRDefault="003450B5" w:rsidP="003450B5">
      <w:pPr>
        <w:pStyle w:val="Default"/>
        <w:jc w:val="both"/>
      </w:pPr>
      <w:r w:rsidRPr="00102DA6">
        <w:t>Lo anterior es requisito para la celebración del contrato y expedición del correspondiente Registro Presupuestal</w:t>
      </w:r>
    </w:p>
    <w:p w14:paraId="076E237E" w14:textId="77777777" w:rsidR="003450B5" w:rsidRPr="00102DA6" w:rsidRDefault="003450B5" w:rsidP="003450B5">
      <w:pPr>
        <w:pStyle w:val="Default"/>
        <w:jc w:val="both"/>
        <w:rPr>
          <w:b/>
          <w:bCs/>
        </w:rPr>
      </w:pPr>
    </w:p>
    <w:p w14:paraId="27543B51" w14:textId="465E2082" w:rsidR="003450B5" w:rsidRPr="00102DA6" w:rsidRDefault="003450B5" w:rsidP="003450B5">
      <w:pPr>
        <w:pStyle w:val="Default"/>
        <w:jc w:val="both"/>
      </w:pPr>
      <w:r w:rsidRPr="00102DA6">
        <w:rPr>
          <w:b/>
          <w:bCs/>
        </w:rPr>
        <w:t>19. CERTIFICADO REGISTRO DE DEUDORES ALIMENTARIOS MOROSOS – REDAM</w:t>
      </w:r>
    </w:p>
    <w:p w14:paraId="65746226" w14:textId="77777777" w:rsidR="003450B5" w:rsidRPr="00102DA6" w:rsidRDefault="003450B5" w:rsidP="003450B5">
      <w:pPr>
        <w:pStyle w:val="Default"/>
        <w:jc w:val="both"/>
      </w:pPr>
    </w:p>
    <w:p w14:paraId="1FE6255B" w14:textId="3CE62FD6" w:rsidR="003450B5" w:rsidRPr="00102DA6" w:rsidRDefault="003450B5" w:rsidP="003450B5">
      <w:pPr>
        <w:autoSpaceDE w:val="0"/>
        <w:autoSpaceDN w:val="0"/>
        <w:adjustRightInd w:val="0"/>
        <w:jc w:val="both"/>
        <w:rPr>
          <w:rFonts w:ascii="Arial" w:hAnsi="Arial" w:cs="Arial"/>
        </w:rPr>
      </w:pPr>
      <w:r w:rsidRPr="00102DA6">
        <w:rPr>
          <w:rFonts w:ascii="Arial" w:hAnsi="Arial" w:cs="Arial"/>
        </w:rPr>
        <w:t>El proponente deberá aportar el certificado de Deudores Alimentarios Morosos - REDAM, mecanismo de control creado por el Gobierno Nacional a través de la Ley 2097 de 2021.</w:t>
      </w:r>
    </w:p>
    <w:p w14:paraId="1FE6CF6A" w14:textId="77777777" w:rsidR="00E64DAC" w:rsidRPr="00102DA6" w:rsidRDefault="00E64DAC" w:rsidP="00E64DAC">
      <w:pPr>
        <w:autoSpaceDE w:val="0"/>
        <w:autoSpaceDN w:val="0"/>
        <w:adjustRightInd w:val="0"/>
        <w:jc w:val="both"/>
        <w:rPr>
          <w:rFonts w:ascii="Arial" w:hAnsi="Arial" w:cs="Arial"/>
        </w:rPr>
      </w:pPr>
    </w:p>
    <w:p w14:paraId="4BC6814B" w14:textId="77777777" w:rsidR="00E64DAC" w:rsidRPr="00102DA6" w:rsidRDefault="00E64DAC" w:rsidP="00E64DAC">
      <w:pPr>
        <w:autoSpaceDE w:val="0"/>
        <w:autoSpaceDN w:val="0"/>
        <w:adjustRightInd w:val="0"/>
        <w:jc w:val="both"/>
        <w:rPr>
          <w:rFonts w:ascii="Arial" w:hAnsi="Arial" w:cs="Arial"/>
          <w:b/>
          <w:u w:val="single"/>
        </w:rPr>
      </w:pPr>
      <w:r w:rsidRPr="00102DA6">
        <w:rPr>
          <w:rFonts w:ascii="Arial" w:hAnsi="Arial" w:cs="Arial"/>
          <w:b/>
          <w:u w:val="single"/>
        </w:rPr>
        <w:t>REQUISITOS TÉCNICOS</w:t>
      </w:r>
    </w:p>
    <w:p w14:paraId="195AFCC8"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Los proponentes deberán presentar la siguiente documentación técnica.</w:t>
      </w:r>
    </w:p>
    <w:p w14:paraId="52A032A9" w14:textId="77777777" w:rsidR="00E64DAC" w:rsidRPr="00102DA6" w:rsidRDefault="00E64DAC" w:rsidP="00E64DAC">
      <w:pPr>
        <w:autoSpaceDE w:val="0"/>
        <w:autoSpaceDN w:val="0"/>
        <w:adjustRightInd w:val="0"/>
        <w:jc w:val="both"/>
        <w:rPr>
          <w:rFonts w:ascii="Arial" w:hAnsi="Arial" w:cs="Arial"/>
        </w:rPr>
      </w:pPr>
    </w:p>
    <w:p w14:paraId="66C46B76" w14:textId="77777777" w:rsidR="00E64DAC" w:rsidRPr="00102DA6" w:rsidRDefault="00E64DAC" w:rsidP="00E64DAC">
      <w:pPr>
        <w:autoSpaceDE w:val="0"/>
        <w:autoSpaceDN w:val="0"/>
        <w:adjustRightInd w:val="0"/>
        <w:jc w:val="both"/>
        <w:rPr>
          <w:rFonts w:ascii="Arial" w:hAnsi="Arial" w:cs="Arial"/>
          <w:b/>
          <w:bCs/>
          <w:u w:val="single"/>
        </w:rPr>
      </w:pPr>
      <w:r w:rsidRPr="00102DA6">
        <w:rPr>
          <w:rFonts w:ascii="Arial" w:hAnsi="Arial" w:cs="Arial"/>
          <w:b/>
          <w:bCs/>
          <w:u w:val="single"/>
        </w:rPr>
        <w:t>FORMATO DE CUMPLIMIENTO DE ESPECIFICACIONES TÉCNICAS</w:t>
      </w:r>
    </w:p>
    <w:p w14:paraId="185B878E"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Los proponentes deberán presentar con su oferta el formato de especificaciones técnicas que la entidad publique.</w:t>
      </w:r>
    </w:p>
    <w:p w14:paraId="0D88A1EC" w14:textId="77777777" w:rsidR="00C41792" w:rsidRPr="00102DA6" w:rsidRDefault="00C41792" w:rsidP="00E64DAC">
      <w:pPr>
        <w:autoSpaceDE w:val="0"/>
        <w:autoSpaceDN w:val="0"/>
        <w:adjustRightInd w:val="0"/>
        <w:jc w:val="both"/>
        <w:rPr>
          <w:rFonts w:ascii="Arial" w:hAnsi="Arial" w:cs="Arial"/>
        </w:rPr>
      </w:pPr>
    </w:p>
    <w:p w14:paraId="621EC288" w14:textId="582ADBC5" w:rsidR="003400AF" w:rsidRPr="00102DA6" w:rsidRDefault="00E64DAC" w:rsidP="003400AF">
      <w:pPr>
        <w:jc w:val="both"/>
        <w:rPr>
          <w:rFonts w:ascii="Arial" w:eastAsia="Times New Roman" w:hAnsi="Arial" w:cs="Arial"/>
          <w:b/>
          <w:bCs/>
          <w:lang w:eastAsia="es-ES"/>
        </w:rPr>
      </w:pPr>
      <w:r w:rsidRPr="00102DA6">
        <w:rPr>
          <w:rFonts w:ascii="Arial" w:hAnsi="Arial" w:cs="Arial"/>
          <w:b/>
          <w:bCs/>
          <w:u w:val="single"/>
        </w:rPr>
        <w:t xml:space="preserve">EXPERIENCIA: </w:t>
      </w:r>
      <w:r w:rsidR="003400AF" w:rsidRPr="00102DA6">
        <w:rPr>
          <w:rFonts w:ascii="Arial" w:hAnsi="Arial" w:cs="Arial"/>
        </w:rPr>
        <w:t xml:space="preserve">Los proponentes </w:t>
      </w:r>
      <w:r w:rsidR="003400AF" w:rsidRPr="00102DA6">
        <w:rPr>
          <w:rFonts w:ascii="Arial" w:eastAsia="Times New Roman" w:hAnsi="Arial" w:cs="Arial"/>
          <w:bCs/>
          <w:lang w:eastAsia="es-ES"/>
        </w:rPr>
        <w:t xml:space="preserve">deberán presentar hasta dos </w:t>
      </w:r>
      <w:r w:rsidR="003400AF" w:rsidRPr="00102DA6">
        <w:rPr>
          <w:rFonts w:ascii="Arial" w:hAnsi="Arial" w:cs="Arial"/>
        </w:rPr>
        <w:t xml:space="preserve">(2) certificaciones y/o contratos ejecutados y terminados, dentro de los últimos tres (3) años contados a partir del cierre del proceso, cuyo objeto corresponda a </w:t>
      </w:r>
      <w:r w:rsidR="003400AF" w:rsidRPr="00102DA6">
        <w:rPr>
          <w:rFonts w:ascii="Arial" w:hAnsi="Arial" w:cs="Arial"/>
          <w:b/>
          <w:bCs/>
          <w:u w:val="single"/>
        </w:rPr>
        <w:t>ADQUISICIÓN</w:t>
      </w:r>
      <w:r w:rsidR="003400AF" w:rsidRPr="00102DA6">
        <w:rPr>
          <w:rFonts w:ascii="Arial" w:hAnsi="Arial" w:cs="Arial"/>
          <w:b/>
          <w:u w:val="single"/>
        </w:rPr>
        <w:t xml:space="preserve"> DE INSUMOS Y HERRAMIENTAS</w:t>
      </w:r>
      <w:r w:rsidR="003400AF" w:rsidRPr="00102DA6">
        <w:rPr>
          <w:rFonts w:ascii="Arial" w:hAnsi="Arial" w:cs="Arial"/>
          <w:u w:val="single"/>
        </w:rPr>
        <w:t xml:space="preserve"> </w:t>
      </w:r>
      <w:r w:rsidR="003400AF" w:rsidRPr="00102DA6">
        <w:rPr>
          <w:rFonts w:ascii="Arial" w:hAnsi="Arial" w:cs="Arial"/>
          <w:b/>
          <w:bCs/>
          <w:u w:val="single"/>
        </w:rPr>
        <w:t>PARA LABORATORIO DE FÍSICA Y QUIMICA</w:t>
      </w:r>
      <w:r w:rsidR="003400AF" w:rsidRPr="00102DA6">
        <w:rPr>
          <w:rFonts w:ascii="Arial" w:hAnsi="Arial" w:cs="Arial"/>
        </w:rPr>
        <w:t>, cuya sumatoria debe ser igual o superior al presupuesto del presente proceso.</w:t>
      </w:r>
    </w:p>
    <w:p w14:paraId="5119BBFD" w14:textId="77777777" w:rsidR="003400AF" w:rsidRPr="00102DA6" w:rsidRDefault="003400AF" w:rsidP="003400AF">
      <w:pPr>
        <w:jc w:val="both"/>
        <w:rPr>
          <w:rFonts w:ascii="Arial" w:eastAsia="Times New Roman" w:hAnsi="Arial" w:cs="Arial"/>
          <w:b/>
          <w:bCs/>
          <w:lang w:eastAsia="es-ES"/>
        </w:rPr>
      </w:pPr>
    </w:p>
    <w:p w14:paraId="634DB7EB" w14:textId="77777777" w:rsidR="003400AF" w:rsidRPr="00102DA6" w:rsidRDefault="003400AF" w:rsidP="003400AF">
      <w:pPr>
        <w:jc w:val="both"/>
        <w:rPr>
          <w:rFonts w:ascii="Arial" w:hAnsi="Arial" w:cs="Arial"/>
          <w:b/>
          <w:bCs/>
          <w:lang w:eastAsia="es-ES"/>
        </w:rPr>
      </w:pPr>
      <w:r w:rsidRPr="00102DA6">
        <w:rPr>
          <w:rFonts w:ascii="Arial" w:hAnsi="Arial" w:cs="Arial"/>
        </w:rPr>
        <w:t>Para acreditar esta experiencia el oferente deberá presentar los documentos correspondientes de acuerdo a las</w:t>
      </w:r>
      <w:r w:rsidRPr="00102DA6">
        <w:rPr>
          <w:rFonts w:ascii="Arial" w:hAnsi="Arial" w:cs="Arial"/>
          <w:spacing w:val="1"/>
        </w:rPr>
        <w:t xml:space="preserve"> </w:t>
      </w:r>
      <w:r w:rsidRPr="00102DA6">
        <w:rPr>
          <w:rFonts w:ascii="Arial" w:hAnsi="Arial" w:cs="Arial"/>
        </w:rPr>
        <w:t>siguientes</w:t>
      </w:r>
      <w:r w:rsidRPr="00102DA6">
        <w:rPr>
          <w:rFonts w:ascii="Arial" w:hAnsi="Arial" w:cs="Arial"/>
          <w:spacing w:val="-3"/>
        </w:rPr>
        <w:t xml:space="preserve"> </w:t>
      </w:r>
      <w:r w:rsidRPr="00102DA6">
        <w:rPr>
          <w:rFonts w:ascii="Arial" w:hAnsi="Arial" w:cs="Arial"/>
        </w:rPr>
        <w:t>condiciones:</w:t>
      </w:r>
    </w:p>
    <w:p w14:paraId="37959880" w14:textId="77777777" w:rsidR="003400AF" w:rsidRPr="00102DA6" w:rsidRDefault="003400AF" w:rsidP="003400AF">
      <w:pPr>
        <w:autoSpaceDE w:val="0"/>
        <w:autoSpaceDN w:val="0"/>
        <w:adjustRightInd w:val="0"/>
        <w:jc w:val="both"/>
        <w:rPr>
          <w:rFonts w:ascii="Arial" w:hAnsi="Arial" w:cs="Arial"/>
        </w:rPr>
      </w:pPr>
    </w:p>
    <w:p w14:paraId="01083015" w14:textId="53CF2439" w:rsidR="003400AF" w:rsidRPr="00102DA6" w:rsidRDefault="003400AF" w:rsidP="003400AF">
      <w:pPr>
        <w:autoSpaceDE w:val="0"/>
        <w:autoSpaceDN w:val="0"/>
        <w:adjustRightInd w:val="0"/>
        <w:jc w:val="both"/>
        <w:rPr>
          <w:rFonts w:ascii="Arial" w:hAnsi="Arial" w:cs="Arial"/>
          <w:b/>
          <w:bCs/>
        </w:rPr>
      </w:pPr>
      <w:r w:rsidRPr="00102DA6">
        <w:rPr>
          <w:rFonts w:ascii="Arial" w:hAnsi="Arial" w:cs="Arial"/>
          <w:b/>
          <w:bCs/>
        </w:rPr>
        <w:t xml:space="preserve">1 </w:t>
      </w:r>
      <w:r w:rsidR="00B1390A" w:rsidRPr="00102DA6">
        <w:rPr>
          <w:rFonts w:ascii="Arial" w:hAnsi="Arial" w:cs="Arial"/>
          <w:b/>
          <w:bCs/>
        </w:rPr>
        <w:t>condiciones</w:t>
      </w:r>
      <w:r w:rsidRPr="00102DA6">
        <w:rPr>
          <w:rFonts w:ascii="Arial" w:hAnsi="Arial" w:cs="Arial"/>
          <w:b/>
          <w:bCs/>
        </w:rPr>
        <w:t xml:space="preserve"> para acreditar la experiencia mediante certificaciones:</w:t>
      </w:r>
    </w:p>
    <w:p w14:paraId="32295758" w14:textId="77777777" w:rsidR="003400AF" w:rsidRPr="00102DA6" w:rsidRDefault="003400AF" w:rsidP="003400AF">
      <w:pPr>
        <w:autoSpaceDE w:val="0"/>
        <w:autoSpaceDN w:val="0"/>
        <w:adjustRightInd w:val="0"/>
        <w:jc w:val="both"/>
        <w:rPr>
          <w:rFonts w:ascii="Arial" w:hAnsi="Arial" w:cs="Arial"/>
        </w:rPr>
      </w:pPr>
    </w:p>
    <w:p w14:paraId="770889E8" w14:textId="77777777" w:rsidR="003400AF" w:rsidRPr="00102DA6" w:rsidRDefault="003400AF" w:rsidP="003400AF">
      <w:pPr>
        <w:autoSpaceDE w:val="0"/>
        <w:autoSpaceDN w:val="0"/>
        <w:adjustRightInd w:val="0"/>
        <w:jc w:val="both"/>
        <w:rPr>
          <w:rFonts w:ascii="Arial" w:hAnsi="Arial" w:cs="Arial"/>
        </w:rPr>
      </w:pPr>
      <w:r w:rsidRPr="00102DA6">
        <w:rPr>
          <w:rFonts w:ascii="Arial" w:hAnsi="Arial" w:cs="Arial"/>
        </w:rPr>
        <w:t>Cada una de las certificaciones de contrato presentadas, debe incluir la siguiente información y cumplir con las siguientes condiciones:</w:t>
      </w:r>
    </w:p>
    <w:p w14:paraId="1D9F84CE" w14:textId="77777777" w:rsidR="003400AF" w:rsidRPr="00102DA6" w:rsidRDefault="003400AF" w:rsidP="003400AF">
      <w:pPr>
        <w:pStyle w:val="Sinespaciado"/>
        <w:numPr>
          <w:ilvl w:val="0"/>
          <w:numId w:val="49"/>
        </w:numPr>
        <w:rPr>
          <w:rFonts w:ascii="Arial" w:hAnsi="Arial" w:cs="Arial"/>
          <w:sz w:val="24"/>
          <w:szCs w:val="24"/>
        </w:rPr>
      </w:pPr>
      <w:r w:rsidRPr="00102DA6">
        <w:rPr>
          <w:rFonts w:ascii="Arial" w:hAnsi="Arial" w:cs="Arial"/>
          <w:sz w:val="24"/>
          <w:szCs w:val="24"/>
        </w:rPr>
        <w:t>Fecha de emisión de la certificación.</w:t>
      </w:r>
    </w:p>
    <w:p w14:paraId="0BB683EB" w14:textId="77777777" w:rsidR="003400AF" w:rsidRPr="00102DA6" w:rsidRDefault="003400AF" w:rsidP="003400AF">
      <w:pPr>
        <w:pStyle w:val="Sinespaciado"/>
        <w:numPr>
          <w:ilvl w:val="0"/>
          <w:numId w:val="49"/>
        </w:numPr>
        <w:rPr>
          <w:rFonts w:ascii="Arial" w:hAnsi="Arial" w:cs="Arial"/>
          <w:sz w:val="24"/>
          <w:szCs w:val="24"/>
        </w:rPr>
      </w:pPr>
      <w:r w:rsidRPr="00102DA6">
        <w:rPr>
          <w:rFonts w:ascii="Arial" w:hAnsi="Arial" w:cs="Arial"/>
          <w:sz w:val="24"/>
          <w:szCs w:val="24"/>
        </w:rPr>
        <w:t>Datos de la empresa que expide la certificación: Nombre, dirección y teléfono.</w:t>
      </w:r>
    </w:p>
    <w:p w14:paraId="73EF80DF" w14:textId="77777777" w:rsidR="003400AF" w:rsidRPr="00102DA6" w:rsidRDefault="003400AF" w:rsidP="003400AF">
      <w:pPr>
        <w:jc w:val="both"/>
        <w:rPr>
          <w:rFonts w:ascii="Arial" w:hAnsi="Arial" w:cs="Arial"/>
        </w:rPr>
      </w:pPr>
      <w:r w:rsidRPr="00102DA6">
        <w:rPr>
          <w:rFonts w:ascii="Arial" w:hAnsi="Arial" w:cs="Arial"/>
        </w:rPr>
        <w:t>Nombre y cargo de la persona que firma la certificación</w:t>
      </w:r>
    </w:p>
    <w:p w14:paraId="462FD52F" w14:textId="77777777" w:rsidR="003400AF" w:rsidRPr="00102DA6" w:rsidRDefault="003400AF" w:rsidP="003400AF">
      <w:pPr>
        <w:pStyle w:val="Sinespaciado"/>
        <w:numPr>
          <w:ilvl w:val="0"/>
          <w:numId w:val="49"/>
        </w:numPr>
        <w:rPr>
          <w:rFonts w:ascii="Arial" w:hAnsi="Arial" w:cs="Arial"/>
          <w:sz w:val="24"/>
          <w:szCs w:val="24"/>
        </w:rPr>
      </w:pPr>
      <w:r w:rsidRPr="00102DA6">
        <w:rPr>
          <w:rFonts w:ascii="Arial" w:hAnsi="Arial" w:cs="Arial"/>
          <w:sz w:val="24"/>
          <w:szCs w:val="24"/>
        </w:rPr>
        <w:t>Datos del contrato: Número de Contrato, Valor del contrato, Fecha de inicio, fecha de finalización, nombre de la empresa con quien se firmó el contrato y objeto del contrato.</w:t>
      </w:r>
    </w:p>
    <w:p w14:paraId="341254C0" w14:textId="77777777" w:rsidR="003400AF" w:rsidRPr="00102DA6" w:rsidRDefault="003400AF" w:rsidP="003400AF">
      <w:pPr>
        <w:pStyle w:val="Sinespaciado"/>
        <w:numPr>
          <w:ilvl w:val="0"/>
          <w:numId w:val="49"/>
        </w:numPr>
        <w:rPr>
          <w:rFonts w:ascii="Arial" w:hAnsi="Arial" w:cs="Arial"/>
          <w:sz w:val="24"/>
          <w:szCs w:val="24"/>
        </w:rPr>
      </w:pPr>
      <w:r w:rsidRPr="00102DA6">
        <w:rPr>
          <w:rFonts w:ascii="Arial" w:hAnsi="Arial" w:cs="Arial"/>
          <w:sz w:val="24"/>
          <w:szCs w:val="24"/>
        </w:rPr>
        <w:t xml:space="preserve">Que certifique la </w:t>
      </w:r>
      <w:r w:rsidRPr="00102DA6">
        <w:rPr>
          <w:rFonts w:ascii="Arial" w:hAnsi="Arial" w:cs="Arial"/>
          <w:b/>
          <w:bCs/>
          <w:sz w:val="24"/>
          <w:szCs w:val="24"/>
        </w:rPr>
        <w:t>COMPRAVENTA</w:t>
      </w:r>
      <w:r w:rsidRPr="00102DA6">
        <w:rPr>
          <w:rFonts w:ascii="Arial" w:hAnsi="Arial" w:cs="Arial"/>
          <w:b/>
          <w:sz w:val="24"/>
          <w:szCs w:val="24"/>
          <w:u w:val="single"/>
        </w:rPr>
        <w:t xml:space="preserve"> DE INSUMOS Y HERRAMIENTAS</w:t>
      </w:r>
      <w:r w:rsidRPr="00102DA6">
        <w:rPr>
          <w:rFonts w:ascii="Arial" w:hAnsi="Arial" w:cs="Arial"/>
          <w:sz w:val="24"/>
          <w:szCs w:val="24"/>
          <w:u w:val="single"/>
        </w:rPr>
        <w:t xml:space="preserve"> </w:t>
      </w:r>
      <w:r w:rsidRPr="00102DA6">
        <w:rPr>
          <w:rFonts w:ascii="Arial" w:hAnsi="Arial" w:cs="Arial"/>
          <w:b/>
          <w:bCs/>
          <w:sz w:val="24"/>
          <w:szCs w:val="24"/>
          <w:u w:val="single"/>
        </w:rPr>
        <w:t>PARA LABORATORIO DE FISICA Y QUIMICA</w:t>
      </w:r>
      <w:r w:rsidRPr="00102DA6">
        <w:rPr>
          <w:rFonts w:ascii="Arial" w:hAnsi="Arial" w:cs="Arial"/>
          <w:sz w:val="24"/>
          <w:szCs w:val="24"/>
        </w:rPr>
        <w:t>.</w:t>
      </w:r>
    </w:p>
    <w:p w14:paraId="3E4A1A13" w14:textId="77777777" w:rsidR="003400AF" w:rsidRPr="00102DA6" w:rsidRDefault="003400AF" w:rsidP="003400AF">
      <w:pPr>
        <w:pStyle w:val="Sinespaciado"/>
        <w:numPr>
          <w:ilvl w:val="0"/>
          <w:numId w:val="49"/>
        </w:numPr>
        <w:rPr>
          <w:rFonts w:ascii="Arial" w:hAnsi="Arial" w:cs="Arial"/>
          <w:sz w:val="24"/>
          <w:szCs w:val="24"/>
        </w:rPr>
      </w:pPr>
      <w:r w:rsidRPr="00102DA6">
        <w:rPr>
          <w:rFonts w:ascii="Arial" w:hAnsi="Arial" w:cs="Arial"/>
          <w:sz w:val="24"/>
          <w:szCs w:val="24"/>
        </w:rPr>
        <w:t>Que el contrato esté ejecutado en un 100%.</w:t>
      </w:r>
    </w:p>
    <w:p w14:paraId="3BD719F4" w14:textId="77777777" w:rsidR="003400AF" w:rsidRPr="00102DA6" w:rsidRDefault="003400AF" w:rsidP="003400AF">
      <w:pPr>
        <w:pStyle w:val="Sinespaciado"/>
        <w:numPr>
          <w:ilvl w:val="0"/>
          <w:numId w:val="49"/>
        </w:numPr>
        <w:jc w:val="both"/>
        <w:rPr>
          <w:rFonts w:ascii="Arial" w:eastAsia="Times New Roman" w:hAnsi="Arial" w:cs="Arial"/>
          <w:b/>
          <w:bCs/>
          <w:sz w:val="24"/>
          <w:szCs w:val="24"/>
          <w:lang w:eastAsia="es-ES"/>
        </w:rPr>
      </w:pPr>
      <w:r w:rsidRPr="00102DA6">
        <w:rPr>
          <w:rFonts w:ascii="Arial" w:hAnsi="Arial" w:cs="Arial"/>
          <w:sz w:val="24"/>
          <w:szCs w:val="24"/>
        </w:rPr>
        <w:t>Que este firmada por el Representante Legal o el Supervisor del Contrato o Jefe de Contratos o Persona debidamente autorizada, de la Empresa que emite la certificación.</w:t>
      </w:r>
    </w:p>
    <w:p w14:paraId="460B7151" w14:textId="77777777" w:rsidR="003400AF" w:rsidRPr="00102DA6" w:rsidRDefault="003400AF" w:rsidP="003400AF">
      <w:pPr>
        <w:pStyle w:val="Sinespaciado"/>
        <w:jc w:val="both"/>
        <w:rPr>
          <w:rFonts w:ascii="Arial" w:eastAsia="Times New Roman" w:hAnsi="Arial" w:cs="Arial"/>
          <w:b/>
          <w:bCs/>
          <w:sz w:val="24"/>
          <w:szCs w:val="24"/>
          <w:lang w:eastAsia="es-ES"/>
        </w:rPr>
      </w:pPr>
    </w:p>
    <w:p w14:paraId="40071BCC" w14:textId="77777777" w:rsidR="003400AF" w:rsidRPr="00102DA6" w:rsidRDefault="003400AF" w:rsidP="003400AF">
      <w:pPr>
        <w:jc w:val="both"/>
        <w:rPr>
          <w:rFonts w:ascii="Arial" w:eastAsia="Times New Roman" w:hAnsi="Arial" w:cs="Arial"/>
          <w:b/>
          <w:bCs/>
          <w:lang w:eastAsia="es-ES"/>
        </w:rPr>
      </w:pPr>
      <w:r w:rsidRPr="00102DA6">
        <w:rPr>
          <w:rFonts w:ascii="Arial" w:eastAsia="Times New Roman" w:hAnsi="Arial" w:cs="Arial"/>
          <w:b/>
          <w:bCs/>
          <w:lang w:eastAsia="es-ES"/>
        </w:rPr>
        <w:t>NOTA 1: No se admiten auto certificaciones.</w:t>
      </w:r>
    </w:p>
    <w:p w14:paraId="6BC2461C" w14:textId="77777777" w:rsidR="003400AF" w:rsidRPr="00102DA6" w:rsidRDefault="003400AF" w:rsidP="003400AF">
      <w:pPr>
        <w:jc w:val="both"/>
        <w:rPr>
          <w:rFonts w:ascii="Arial" w:eastAsia="Times New Roman" w:hAnsi="Arial" w:cs="Arial"/>
          <w:b/>
          <w:bCs/>
          <w:lang w:eastAsia="es-ES"/>
        </w:rPr>
      </w:pPr>
    </w:p>
    <w:p w14:paraId="17089AAF" w14:textId="77777777" w:rsidR="003400AF" w:rsidRPr="00102DA6" w:rsidRDefault="003400AF" w:rsidP="003400AF">
      <w:pPr>
        <w:pStyle w:val="Sinespaciado"/>
        <w:jc w:val="both"/>
        <w:rPr>
          <w:rFonts w:ascii="Arial" w:hAnsi="Arial" w:cs="Arial"/>
          <w:sz w:val="24"/>
          <w:szCs w:val="24"/>
        </w:rPr>
      </w:pPr>
      <w:r w:rsidRPr="00102DA6">
        <w:rPr>
          <w:rFonts w:ascii="Arial" w:hAnsi="Arial" w:cs="Arial"/>
          <w:b/>
          <w:sz w:val="24"/>
          <w:szCs w:val="24"/>
        </w:rPr>
        <w:t xml:space="preserve">NOTA 2: </w:t>
      </w:r>
      <w:r w:rsidRPr="00102DA6">
        <w:rPr>
          <w:rFonts w:ascii="Arial" w:hAnsi="Arial" w:cs="Arial"/>
          <w:sz w:val="24"/>
          <w:szCs w:val="24"/>
        </w:rPr>
        <w:t>En el caso de tratarse Copia del Contrato y de Entidad del orden Nacional, Departamental y/o Municipal</w:t>
      </w:r>
      <w:r w:rsidRPr="00102DA6">
        <w:rPr>
          <w:rFonts w:ascii="Arial" w:hAnsi="Arial" w:cs="Arial"/>
          <w:spacing w:val="1"/>
          <w:sz w:val="24"/>
          <w:szCs w:val="24"/>
        </w:rPr>
        <w:t xml:space="preserve"> </w:t>
      </w:r>
      <w:r w:rsidRPr="00102DA6">
        <w:rPr>
          <w:rFonts w:ascii="Arial" w:hAnsi="Arial" w:cs="Arial"/>
          <w:sz w:val="24"/>
          <w:szCs w:val="24"/>
        </w:rPr>
        <w:t>que a la fecha ya no se encuentre en funcionamiento, el Contratista presentará la certificación expedida por la</w:t>
      </w:r>
      <w:r w:rsidRPr="00102DA6">
        <w:rPr>
          <w:rFonts w:ascii="Arial" w:hAnsi="Arial" w:cs="Arial"/>
          <w:spacing w:val="1"/>
          <w:sz w:val="24"/>
          <w:szCs w:val="24"/>
        </w:rPr>
        <w:t xml:space="preserve"> </w:t>
      </w:r>
      <w:r w:rsidRPr="00102DA6">
        <w:rPr>
          <w:rFonts w:ascii="Arial" w:hAnsi="Arial" w:cs="Arial"/>
          <w:sz w:val="24"/>
          <w:szCs w:val="24"/>
        </w:rPr>
        <w:t>Entidad en su momento, acompañada de la declaración juramentada del oferente que contenga los aspectos</w:t>
      </w:r>
      <w:r w:rsidRPr="00102DA6">
        <w:rPr>
          <w:rFonts w:ascii="Arial" w:hAnsi="Arial" w:cs="Arial"/>
          <w:spacing w:val="1"/>
          <w:sz w:val="24"/>
          <w:szCs w:val="24"/>
        </w:rPr>
        <w:t xml:space="preserve"> </w:t>
      </w:r>
      <w:r w:rsidRPr="00102DA6">
        <w:rPr>
          <w:rFonts w:ascii="Arial" w:hAnsi="Arial" w:cs="Arial"/>
          <w:sz w:val="24"/>
          <w:szCs w:val="24"/>
        </w:rPr>
        <w:t>requeridos en</w:t>
      </w:r>
      <w:r w:rsidRPr="00102DA6">
        <w:rPr>
          <w:rFonts w:ascii="Arial" w:hAnsi="Arial" w:cs="Arial"/>
          <w:spacing w:val="-2"/>
          <w:sz w:val="24"/>
          <w:szCs w:val="24"/>
        </w:rPr>
        <w:t xml:space="preserve"> </w:t>
      </w:r>
      <w:r w:rsidRPr="00102DA6">
        <w:rPr>
          <w:rFonts w:ascii="Arial" w:hAnsi="Arial" w:cs="Arial"/>
          <w:sz w:val="24"/>
          <w:szCs w:val="24"/>
        </w:rPr>
        <w:t>este numeral</w:t>
      </w:r>
      <w:r w:rsidRPr="00102DA6">
        <w:rPr>
          <w:rFonts w:ascii="Arial" w:hAnsi="Arial" w:cs="Arial"/>
          <w:spacing w:val="-1"/>
          <w:sz w:val="24"/>
          <w:szCs w:val="24"/>
        </w:rPr>
        <w:t xml:space="preserve"> </w:t>
      </w:r>
      <w:r w:rsidRPr="00102DA6">
        <w:rPr>
          <w:rFonts w:ascii="Arial" w:hAnsi="Arial" w:cs="Arial"/>
          <w:sz w:val="24"/>
          <w:szCs w:val="24"/>
        </w:rPr>
        <w:t>para</w:t>
      </w:r>
      <w:r w:rsidRPr="00102DA6">
        <w:rPr>
          <w:rFonts w:ascii="Arial" w:hAnsi="Arial" w:cs="Arial"/>
          <w:spacing w:val="-2"/>
          <w:sz w:val="24"/>
          <w:szCs w:val="24"/>
        </w:rPr>
        <w:t xml:space="preserve"> </w:t>
      </w:r>
      <w:r w:rsidRPr="00102DA6">
        <w:rPr>
          <w:rFonts w:ascii="Arial" w:hAnsi="Arial" w:cs="Arial"/>
          <w:sz w:val="24"/>
          <w:szCs w:val="24"/>
        </w:rPr>
        <w:t>acreditar</w:t>
      </w:r>
      <w:r w:rsidRPr="00102DA6">
        <w:rPr>
          <w:rFonts w:ascii="Arial" w:hAnsi="Arial" w:cs="Arial"/>
          <w:spacing w:val="-1"/>
          <w:sz w:val="24"/>
          <w:szCs w:val="24"/>
        </w:rPr>
        <w:t xml:space="preserve"> </w:t>
      </w:r>
      <w:r w:rsidRPr="00102DA6">
        <w:rPr>
          <w:rFonts w:ascii="Arial" w:hAnsi="Arial" w:cs="Arial"/>
          <w:sz w:val="24"/>
          <w:szCs w:val="24"/>
        </w:rPr>
        <w:t>experiencia.</w:t>
      </w:r>
    </w:p>
    <w:p w14:paraId="4022DE73" w14:textId="77777777" w:rsidR="003400AF" w:rsidRPr="00102DA6" w:rsidRDefault="003400AF" w:rsidP="003400AF">
      <w:pPr>
        <w:pStyle w:val="Sinespaciado"/>
        <w:jc w:val="both"/>
        <w:rPr>
          <w:rFonts w:ascii="Arial" w:hAnsi="Arial" w:cs="Arial"/>
          <w:sz w:val="24"/>
          <w:szCs w:val="24"/>
        </w:rPr>
      </w:pPr>
    </w:p>
    <w:p w14:paraId="14BCC86F" w14:textId="77777777" w:rsidR="003400AF" w:rsidRPr="00102DA6" w:rsidRDefault="003400AF" w:rsidP="003400AF">
      <w:pPr>
        <w:pStyle w:val="TableParagraph"/>
        <w:ind w:right="101"/>
        <w:jc w:val="both"/>
        <w:rPr>
          <w:rFonts w:ascii="Arial" w:hAnsi="Arial" w:cs="Arial"/>
          <w:sz w:val="24"/>
          <w:szCs w:val="24"/>
        </w:rPr>
      </w:pPr>
      <w:r w:rsidRPr="00102DA6">
        <w:rPr>
          <w:rFonts w:ascii="Arial" w:hAnsi="Arial" w:cs="Arial"/>
          <w:b/>
          <w:sz w:val="24"/>
          <w:szCs w:val="24"/>
        </w:rPr>
        <w:t>NOTA 3:</w:t>
      </w:r>
      <w:r w:rsidRPr="00102DA6">
        <w:rPr>
          <w:rFonts w:ascii="Arial" w:hAnsi="Arial" w:cs="Arial"/>
          <w:sz w:val="24"/>
          <w:szCs w:val="24"/>
        </w:rPr>
        <w:t xml:space="preserve"> Las Certificaciones deberán</w:t>
      </w:r>
      <w:r w:rsidRPr="00102DA6">
        <w:rPr>
          <w:rFonts w:ascii="Arial" w:hAnsi="Arial" w:cs="Arial"/>
          <w:spacing w:val="1"/>
          <w:sz w:val="24"/>
          <w:szCs w:val="24"/>
        </w:rPr>
        <w:t xml:space="preserve"> </w:t>
      </w:r>
      <w:r w:rsidRPr="00102DA6">
        <w:rPr>
          <w:rFonts w:ascii="Arial" w:hAnsi="Arial" w:cs="Arial"/>
          <w:sz w:val="24"/>
          <w:szCs w:val="24"/>
        </w:rPr>
        <w:t>ser expedidas</w:t>
      </w:r>
      <w:r w:rsidRPr="00102DA6">
        <w:rPr>
          <w:rFonts w:ascii="Arial" w:hAnsi="Arial" w:cs="Arial"/>
          <w:spacing w:val="1"/>
          <w:sz w:val="24"/>
          <w:szCs w:val="24"/>
        </w:rPr>
        <w:t xml:space="preserve"> </w:t>
      </w:r>
      <w:r w:rsidRPr="00102DA6">
        <w:rPr>
          <w:rFonts w:ascii="Arial" w:hAnsi="Arial" w:cs="Arial"/>
          <w:sz w:val="24"/>
          <w:szCs w:val="24"/>
        </w:rPr>
        <w:t>por</w:t>
      </w:r>
      <w:r w:rsidRPr="00102DA6">
        <w:rPr>
          <w:rFonts w:ascii="Arial" w:hAnsi="Arial" w:cs="Arial"/>
          <w:spacing w:val="-1"/>
          <w:sz w:val="24"/>
          <w:szCs w:val="24"/>
        </w:rPr>
        <w:t xml:space="preserve"> </w:t>
      </w:r>
      <w:r w:rsidRPr="00102DA6">
        <w:rPr>
          <w:rFonts w:ascii="Arial" w:hAnsi="Arial" w:cs="Arial"/>
          <w:sz w:val="24"/>
          <w:szCs w:val="24"/>
        </w:rPr>
        <w:t>la entidad contratante,</w:t>
      </w:r>
      <w:r w:rsidRPr="00102DA6">
        <w:rPr>
          <w:rFonts w:ascii="Arial" w:hAnsi="Arial" w:cs="Arial"/>
          <w:spacing w:val="-1"/>
          <w:sz w:val="24"/>
          <w:szCs w:val="24"/>
        </w:rPr>
        <w:t xml:space="preserve"> </w:t>
      </w:r>
      <w:r w:rsidRPr="00102DA6">
        <w:rPr>
          <w:rFonts w:ascii="Arial" w:hAnsi="Arial" w:cs="Arial"/>
          <w:sz w:val="24"/>
          <w:szCs w:val="24"/>
        </w:rPr>
        <w:t>por</w:t>
      </w:r>
      <w:r w:rsidRPr="00102DA6">
        <w:rPr>
          <w:rFonts w:ascii="Arial" w:hAnsi="Arial" w:cs="Arial"/>
          <w:spacing w:val="-1"/>
          <w:sz w:val="24"/>
          <w:szCs w:val="24"/>
        </w:rPr>
        <w:t xml:space="preserve"> </w:t>
      </w:r>
      <w:r w:rsidRPr="00102DA6">
        <w:rPr>
          <w:rFonts w:ascii="Arial" w:hAnsi="Arial" w:cs="Arial"/>
          <w:sz w:val="24"/>
          <w:szCs w:val="24"/>
        </w:rPr>
        <w:t>cada</w:t>
      </w:r>
      <w:r w:rsidRPr="00102DA6">
        <w:rPr>
          <w:rFonts w:ascii="Arial" w:hAnsi="Arial" w:cs="Arial"/>
          <w:spacing w:val="-1"/>
          <w:sz w:val="24"/>
          <w:szCs w:val="24"/>
        </w:rPr>
        <w:t xml:space="preserve"> </w:t>
      </w:r>
      <w:r w:rsidRPr="00102DA6">
        <w:rPr>
          <w:rFonts w:ascii="Arial" w:hAnsi="Arial" w:cs="Arial"/>
          <w:sz w:val="24"/>
          <w:szCs w:val="24"/>
        </w:rPr>
        <w:t>contrato.</w:t>
      </w:r>
    </w:p>
    <w:p w14:paraId="2961F7F5" w14:textId="77777777" w:rsidR="003400AF" w:rsidRPr="00102DA6" w:rsidRDefault="003400AF" w:rsidP="003400AF">
      <w:pPr>
        <w:pStyle w:val="Sinespaciado"/>
        <w:jc w:val="both"/>
        <w:rPr>
          <w:rFonts w:ascii="Arial" w:eastAsia="Times New Roman" w:hAnsi="Arial" w:cs="Arial"/>
          <w:b/>
          <w:bCs/>
          <w:sz w:val="24"/>
          <w:szCs w:val="24"/>
          <w:lang w:eastAsia="es-ES"/>
        </w:rPr>
      </w:pPr>
    </w:p>
    <w:p w14:paraId="2E723D3C" w14:textId="4B63BEAE" w:rsidR="003400AF" w:rsidRPr="00102DA6" w:rsidRDefault="003400AF" w:rsidP="003400AF">
      <w:pPr>
        <w:jc w:val="both"/>
        <w:rPr>
          <w:rFonts w:ascii="Arial" w:hAnsi="Arial" w:cs="Arial"/>
          <w:b/>
        </w:rPr>
      </w:pPr>
      <w:r w:rsidRPr="00102DA6">
        <w:rPr>
          <w:rFonts w:ascii="Arial" w:hAnsi="Arial" w:cs="Arial"/>
          <w:b/>
        </w:rPr>
        <w:t>2 Condiciones</w:t>
      </w:r>
      <w:r w:rsidRPr="00102DA6">
        <w:rPr>
          <w:rFonts w:ascii="Arial" w:hAnsi="Arial" w:cs="Arial"/>
          <w:b/>
          <w:spacing w:val="-1"/>
        </w:rPr>
        <w:t xml:space="preserve"> </w:t>
      </w:r>
      <w:r w:rsidRPr="00102DA6">
        <w:rPr>
          <w:rFonts w:ascii="Arial" w:hAnsi="Arial" w:cs="Arial"/>
          <w:b/>
        </w:rPr>
        <w:t>para</w:t>
      </w:r>
      <w:r w:rsidRPr="00102DA6">
        <w:rPr>
          <w:rFonts w:ascii="Arial" w:hAnsi="Arial" w:cs="Arial"/>
          <w:b/>
          <w:spacing w:val="-1"/>
        </w:rPr>
        <w:t xml:space="preserve"> </w:t>
      </w:r>
      <w:r w:rsidRPr="00102DA6">
        <w:rPr>
          <w:rFonts w:ascii="Arial" w:hAnsi="Arial" w:cs="Arial"/>
          <w:b/>
        </w:rPr>
        <w:t>acreditar</w:t>
      </w:r>
      <w:r w:rsidRPr="00102DA6">
        <w:rPr>
          <w:rFonts w:ascii="Arial" w:hAnsi="Arial" w:cs="Arial"/>
          <w:b/>
          <w:spacing w:val="-2"/>
        </w:rPr>
        <w:t xml:space="preserve"> </w:t>
      </w:r>
      <w:r w:rsidRPr="00102DA6">
        <w:rPr>
          <w:rFonts w:ascii="Arial" w:hAnsi="Arial" w:cs="Arial"/>
          <w:b/>
        </w:rPr>
        <w:t>experiencia mediante contratos:</w:t>
      </w:r>
    </w:p>
    <w:p w14:paraId="6FA3E85B" w14:textId="77777777" w:rsidR="003400AF" w:rsidRPr="00102DA6" w:rsidRDefault="003400AF" w:rsidP="003400AF">
      <w:pPr>
        <w:jc w:val="both"/>
        <w:rPr>
          <w:rFonts w:ascii="Arial" w:hAnsi="Arial" w:cs="Arial"/>
          <w:b/>
        </w:rPr>
      </w:pPr>
    </w:p>
    <w:p w14:paraId="7E15E8C9" w14:textId="77777777" w:rsidR="003400AF" w:rsidRPr="00102DA6" w:rsidRDefault="003400AF" w:rsidP="003400AF">
      <w:pPr>
        <w:pStyle w:val="TableParagraph"/>
        <w:ind w:left="30" w:right="100"/>
        <w:jc w:val="both"/>
        <w:rPr>
          <w:rFonts w:ascii="Arial" w:hAnsi="Arial" w:cs="Arial"/>
          <w:sz w:val="24"/>
          <w:szCs w:val="24"/>
        </w:rPr>
      </w:pPr>
      <w:r w:rsidRPr="00102DA6">
        <w:rPr>
          <w:rFonts w:ascii="Arial" w:hAnsi="Arial" w:cs="Arial"/>
          <w:sz w:val="24"/>
          <w:szCs w:val="24"/>
        </w:rPr>
        <w:t>En</w:t>
      </w:r>
      <w:r w:rsidRPr="00102DA6">
        <w:rPr>
          <w:rFonts w:ascii="Arial" w:hAnsi="Arial" w:cs="Arial"/>
          <w:spacing w:val="-9"/>
          <w:sz w:val="24"/>
          <w:szCs w:val="24"/>
        </w:rPr>
        <w:t xml:space="preserve"> </w:t>
      </w:r>
      <w:r w:rsidRPr="00102DA6">
        <w:rPr>
          <w:rFonts w:ascii="Arial" w:hAnsi="Arial" w:cs="Arial"/>
          <w:sz w:val="24"/>
          <w:szCs w:val="24"/>
        </w:rPr>
        <w:t>caso</w:t>
      </w:r>
      <w:r w:rsidRPr="00102DA6">
        <w:rPr>
          <w:rFonts w:ascii="Arial" w:hAnsi="Arial" w:cs="Arial"/>
          <w:spacing w:val="-8"/>
          <w:sz w:val="24"/>
          <w:szCs w:val="24"/>
        </w:rPr>
        <w:t xml:space="preserve"> </w:t>
      </w:r>
      <w:r w:rsidRPr="00102DA6">
        <w:rPr>
          <w:rFonts w:ascii="Arial" w:hAnsi="Arial" w:cs="Arial"/>
          <w:sz w:val="24"/>
          <w:szCs w:val="24"/>
        </w:rPr>
        <w:t>de</w:t>
      </w:r>
      <w:r w:rsidRPr="00102DA6">
        <w:rPr>
          <w:rFonts w:ascii="Arial" w:hAnsi="Arial" w:cs="Arial"/>
          <w:spacing w:val="-8"/>
          <w:sz w:val="24"/>
          <w:szCs w:val="24"/>
        </w:rPr>
        <w:t xml:space="preserve"> </w:t>
      </w:r>
      <w:r w:rsidRPr="00102DA6">
        <w:rPr>
          <w:rFonts w:ascii="Arial" w:hAnsi="Arial" w:cs="Arial"/>
          <w:sz w:val="24"/>
          <w:szCs w:val="24"/>
        </w:rPr>
        <w:t>aportar</w:t>
      </w:r>
      <w:r w:rsidRPr="00102DA6">
        <w:rPr>
          <w:rFonts w:ascii="Arial" w:hAnsi="Arial" w:cs="Arial"/>
          <w:spacing w:val="-7"/>
          <w:sz w:val="24"/>
          <w:szCs w:val="24"/>
        </w:rPr>
        <w:t xml:space="preserve"> </w:t>
      </w:r>
      <w:r w:rsidRPr="00102DA6">
        <w:rPr>
          <w:rFonts w:ascii="Arial" w:hAnsi="Arial" w:cs="Arial"/>
          <w:sz w:val="24"/>
          <w:szCs w:val="24"/>
        </w:rPr>
        <w:t>contratos,</w:t>
      </w:r>
      <w:r w:rsidRPr="00102DA6">
        <w:rPr>
          <w:rFonts w:ascii="Arial" w:hAnsi="Arial" w:cs="Arial"/>
          <w:spacing w:val="-7"/>
          <w:sz w:val="24"/>
          <w:szCs w:val="24"/>
        </w:rPr>
        <w:t xml:space="preserve"> </w:t>
      </w:r>
      <w:r w:rsidRPr="00102DA6">
        <w:rPr>
          <w:rFonts w:ascii="Arial" w:hAnsi="Arial" w:cs="Arial"/>
          <w:sz w:val="24"/>
          <w:szCs w:val="24"/>
        </w:rPr>
        <w:t>éstos</w:t>
      </w:r>
      <w:r w:rsidRPr="00102DA6">
        <w:rPr>
          <w:rFonts w:ascii="Arial" w:hAnsi="Arial" w:cs="Arial"/>
          <w:spacing w:val="-8"/>
          <w:sz w:val="24"/>
          <w:szCs w:val="24"/>
        </w:rPr>
        <w:t xml:space="preserve"> </w:t>
      </w:r>
      <w:r w:rsidRPr="00102DA6">
        <w:rPr>
          <w:rFonts w:ascii="Arial" w:hAnsi="Arial" w:cs="Arial"/>
          <w:sz w:val="24"/>
          <w:szCs w:val="24"/>
        </w:rPr>
        <w:t>deberán</w:t>
      </w:r>
      <w:r w:rsidRPr="00102DA6">
        <w:rPr>
          <w:rFonts w:ascii="Arial" w:hAnsi="Arial" w:cs="Arial"/>
          <w:spacing w:val="-11"/>
          <w:sz w:val="24"/>
          <w:szCs w:val="24"/>
        </w:rPr>
        <w:t xml:space="preserve"> </w:t>
      </w:r>
      <w:r w:rsidRPr="00102DA6">
        <w:rPr>
          <w:rFonts w:ascii="Arial" w:hAnsi="Arial" w:cs="Arial"/>
          <w:sz w:val="24"/>
          <w:szCs w:val="24"/>
        </w:rPr>
        <w:t>contener mínimo</w:t>
      </w:r>
      <w:r w:rsidRPr="00102DA6">
        <w:rPr>
          <w:rFonts w:ascii="Arial" w:hAnsi="Arial" w:cs="Arial"/>
          <w:spacing w:val="1"/>
          <w:sz w:val="24"/>
          <w:szCs w:val="24"/>
        </w:rPr>
        <w:t xml:space="preserve"> </w:t>
      </w:r>
      <w:r w:rsidRPr="00102DA6">
        <w:rPr>
          <w:rFonts w:ascii="Arial" w:hAnsi="Arial" w:cs="Arial"/>
          <w:sz w:val="24"/>
          <w:szCs w:val="24"/>
        </w:rPr>
        <w:t>la</w:t>
      </w:r>
      <w:r w:rsidRPr="00102DA6">
        <w:rPr>
          <w:rFonts w:ascii="Arial" w:hAnsi="Arial" w:cs="Arial"/>
          <w:spacing w:val="-1"/>
          <w:sz w:val="24"/>
          <w:szCs w:val="24"/>
        </w:rPr>
        <w:t xml:space="preserve"> </w:t>
      </w:r>
      <w:r w:rsidRPr="00102DA6">
        <w:rPr>
          <w:rFonts w:ascii="Arial" w:hAnsi="Arial" w:cs="Arial"/>
          <w:sz w:val="24"/>
          <w:szCs w:val="24"/>
        </w:rPr>
        <w:t>siguiente</w:t>
      </w:r>
      <w:r w:rsidRPr="00102DA6">
        <w:rPr>
          <w:rFonts w:ascii="Arial" w:hAnsi="Arial" w:cs="Arial"/>
          <w:spacing w:val="-3"/>
          <w:sz w:val="24"/>
          <w:szCs w:val="24"/>
        </w:rPr>
        <w:t xml:space="preserve"> </w:t>
      </w:r>
      <w:r w:rsidRPr="00102DA6">
        <w:rPr>
          <w:rFonts w:ascii="Arial" w:hAnsi="Arial" w:cs="Arial"/>
          <w:sz w:val="24"/>
          <w:szCs w:val="24"/>
        </w:rPr>
        <w:t>información:</w:t>
      </w:r>
    </w:p>
    <w:p w14:paraId="29905F6E" w14:textId="77777777" w:rsidR="003400AF" w:rsidRPr="00102DA6" w:rsidRDefault="003400AF" w:rsidP="003400AF">
      <w:pPr>
        <w:pStyle w:val="TableParagraph"/>
        <w:spacing w:before="10"/>
        <w:rPr>
          <w:rFonts w:ascii="Arial" w:hAnsi="Arial" w:cs="Arial"/>
          <w:sz w:val="24"/>
          <w:szCs w:val="24"/>
        </w:rPr>
      </w:pPr>
    </w:p>
    <w:p w14:paraId="22A9D4E8" w14:textId="77777777" w:rsidR="003400AF" w:rsidRPr="00102DA6" w:rsidRDefault="003400AF" w:rsidP="003400AF">
      <w:pPr>
        <w:pStyle w:val="TableParagraph"/>
        <w:numPr>
          <w:ilvl w:val="3"/>
          <w:numId w:val="50"/>
        </w:numPr>
        <w:tabs>
          <w:tab w:val="left" w:pos="829"/>
        </w:tabs>
        <w:ind w:hanging="362"/>
        <w:rPr>
          <w:rFonts w:ascii="Arial" w:hAnsi="Arial" w:cs="Arial"/>
          <w:sz w:val="24"/>
          <w:szCs w:val="24"/>
        </w:rPr>
      </w:pPr>
      <w:r w:rsidRPr="00102DA6">
        <w:rPr>
          <w:rFonts w:ascii="Arial" w:hAnsi="Arial" w:cs="Arial"/>
          <w:sz w:val="24"/>
          <w:szCs w:val="24"/>
        </w:rPr>
        <w:t>Nombre</w:t>
      </w:r>
      <w:r w:rsidRPr="00102DA6">
        <w:rPr>
          <w:rFonts w:ascii="Arial" w:hAnsi="Arial" w:cs="Arial"/>
          <w:spacing w:val="-1"/>
          <w:sz w:val="24"/>
          <w:szCs w:val="24"/>
        </w:rPr>
        <w:t xml:space="preserve"> </w:t>
      </w:r>
      <w:r w:rsidRPr="00102DA6">
        <w:rPr>
          <w:rFonts w:ascii="Arial" w:hAnsi="Arial" w:cs="Arial"/>
          <w:sz w:val="24"/>
          <w:szCs w:val="24"/>
        </w:rPr>
        <w:t>del</w:t>
      </w:r>
      <w:r w:rsidRPr="00102DA6">
        <w:rPr>
          <w:rFonts w:ascii="Arial" w:hAnsi="Arial" w:cs="Arial"/>
          <w:spacing w:val="-2"/>
          <w:sz w:val="24"/>
          <w:szCs w:val="24"/>
        </w:rPr>
        <w:t xml:space="preserve"> </w:t>
      </w:r>
      <w:r w:rsidRPr="00102DA6">
        <w:rPr>
          <w:rFonts w:ascii="Arial" w:hAnsi="Arial" w:cs="Arial"/>
          <w:sz w:val="24"/>
          <w:szCs w:val="24"/>
        </w:rPr>
        <w:t>contratante</w:t>
      </w:r>
      <w:r w:rsidRPr="00102DA6">
        <w:rPr>
          <w:rFonts w:ascii="Arial" w:hAnsi="Arial" w:cs="Arial"/>
          <w:spacing w:val="-4"/>
          <w:sz w:val="24"/>
          <w:szCs w:val="24"/>
        </w:rPr>
        <w:t xml:space="preserve"> </w:t>
      </w:r>
      <w:r w:rsidRPr="00102DA6">
        <w:rPr>
          <w:rFonts w:ascii="Arial" w:hAnsi="Arial" w:cs="Arial"/>
          <w:sz w:val="24"/>
          <w:szCs w:val="24"/>
        </w:rPr>
        <w:t>y</w:t>
      </w:r>
      <w:r w:rsidRPr="00102DA6">
        <w:rPr>
          <w:rFonts w:ascii="Arial" w:hAnsi="Arial" w:cs="Arial"/>
          <w:spacing w:val="-3"/>
          <w:sz w:val="24"/>
          <w:szCs w:val="24"/>
        </w:rPr>
        <w:t xml:space="preserve"> </w:t>
      </w:r>
      <w:r w:rsidRPr="00102DA6">
        <w:rPr>
          <w:rFonts w:ascii="Arial" w:hAnsi="Arial" w:cs="Arial"/>
          <w:sz w:val="24"/>
          <w:szCs w:val="24"/>
        </w:rPr>
        <w:t>contratista</w:t>
      </w:r>
    </w:p>
    <w:p w14:paraId="685988DE" w14:textId="77777777" w:rsidR="003400AF" w:rsidRPr="00102DA6" w:rsidRDefault="003400AF" w:rsidP="003400AF">
      <w:pPr>
        <w:pStyle w:val="TableParagraph"/>
        <w:numPr>
          <w:ilvl w:val="3"/>
          <w:numId w:val="50"/>
        </w:numPr>
        <w:tabs>
          <w:tab w:val="left" w:pos="829"/>
        </w:tabs>
        <w:spacing w:before="1"/>
        <w:ind w:hanging="362"/>
        <w:rPr>
          <w:rFonts w:ascii="Arial" w:hAnsi="Arial" w:cs="Arial"/>
          <w:sz w:val="24"/>
          <w:szCs w:val="24"/>
        </w:rPr>
      </w:pPr>
      <w:r w:rsidRPr="00102DA6">
        <w:rPr>
          <w:rFonts w:ascii="Arial" w:hAnsi="Arial" w:cs="Arial"/>
          <w:sz w:val="24"/>
          <w:szCs w:val="24"/>
        </w:rPr>
        <w:lastRenderedPageBreak/>
        <w:t>Número</w:t>
      </w:r>
      <w:r w:rsidRPr="00102DA6">
        <w:rPr>
          <w:rFonts w:ascii="Arial" w:hAnsi="Arial" w:cs="Arial"/>
          <w:spacing w:val="-1"/>
          <w:sz w:val="24"/>
          <w:szCs w:val="24"/>
        </w:rPr>
        <w:t xml:space="preserve"> </w:t>
      </w:r>
      <w:r w:rsidRPr="00102DA6">
        <w:rPr>
          <w:rFonts w:ascii="Arial" w:hAnsi="Arial" w:cs="Arial"/>
          <w:sz w:val="24"/>
          <w:szCs w:val="24"/>
        </w:rPr>
        <w:t>del</w:t>
      </w:r>
      <w:r w:rsidRPr="00102DA6">
        <w:rPr>
          <w:rFonts w:ascii="Arial" w:hAnsi="Arial" w:cs="Arial"/>
          <w:spacing w:val="-2"/>
          <w:sz w:val="24"/>
          <w:szCs w:val="24"/>
        </w:rPr>
        <w:t xml:space="preserve"> </w:t>
      </w:r>
      <w:r w:rsidRPr="00102DA6">
        <w:rPr>
          <w:rFonts w:ascii="Arial" w:hAnsi="Arial" w:cs="Arial"/>
          <w:sz w:val="24"/>
          <w:szCs w:val="24"/>
        </w:rPr>
        <w:t>contrato.</w:t>
      </w:r>
    </w:p>
    <w:p w14:paraId="4DE49C84" w14:textId="77777777" w:rsidR="003400AF" w:rsidRPr="00102DA6" w:rsidRDefault="003400AF" w:rsidP="003400AF">
      <w:pPr>
        <w:pStyle w:val="TableParagraph"/>
        <w:numPr>
          <w:ilvl w:val="3"/>
          <w:numId w:val="50"/>
        </w:numPr>
        <w:tabs>
          <w:tab w:val="left" w:pos="829"/>
        </w:tabs>
        <w:ind w:hanging="362"/>
        <w:rPr>
          <w:rFonts w:ascii="Arial" w:hAnsi="Arial" w:cs="Arial"/>
          <w:sz w:val="24"/>
          <w:szCs w:val="24"/>
        </w:rPr>
      </w:pPr>
      <w:r w:rsidRPr="00102DA6">
        <w:rPr>
          <w:rFonts w:ascii="Arial" w:hAnsi="Arial" w:cs="Arial"/>
          <w:sz w:val="24"/>
          <w:szCs w:val="24"/>
        </w:rPr>
        <w:t>Objeto</w:t>
      </w:r>
    </w:p>
    <w:p w14:paraId="5655550F" w14:textId="77777777" w:rsidR="003400AF" w:rsidRPr="00102DA6" w:rsidRDefault="003400AF" w:rsidP="003400AF">
      <w:pPr>
        <w:pStyle w:val="TableParagraph"/>
        <w:numPr>
          <w:ilvl w:val="3"/>
          <w:numId w:val="50"/>
        </w:numPr>
        <w:tabs>
          <w:tab w:val="left" w:pos="829"/>
        </w:tabs>
        <w:spacing w:before="2"/>
        <w:ind w:hanging="362"/>
        <w:rPr>
          <w:rFonts w:ascii="Arial" w:hAnsi="Arial" w:cs="Arial"/>
          <w:sz w:val="24"/>
          <w:szCs w:val="24"/>
        </w:rPr>
      </w:pPr>
      <w:r w:rsidRPr="00102DA6">
        <w:rPr>
          <w:rFonts w:ascii="Arial" w:hAnsi="Arial" w:cs="Arial"/>
          <w:sz w:val="24"/>
          <w:szCs w:val="24"/>
        </w:rPr>
        <w:t>Plazo</w:t>
      </w:r>
      <w:r w:rsidRPr="00102DA6">
        <w:rPr>
          <w:rFonts w:ascii="Arial" w:hAnsi="Arial" w:cs="Arial"/>
          <w:spacing w:val="-2"/>
          <w:sz w:val="24"/>
          <w:szCs w:val="24"/>
        </w:rPr>
        <w:t xml:space="preserve"> </w:t>
      </w:r>
      <w:r w:rsidRPr="00102DA6">
        <w:rPr>
          <w:rFonts w:ascii="Arial" w:hAnsi="Arial" w:cs="Arial"/>
          <w:sz w:val="24"/>
          <w:szCs w:val="24"/>
        </w:rPr>
        <w:t>de</w:t>
      </w:r>
      <w:r w:rsidRPr="00102DA6">
        <w:rPr>
          <w:rFonts w:ascii="Arial" w:hAnsi="Arial" w:cs="Arial"/>
          <w:spacing w:val="-1"/>
          <w:sz w:val="24"/>
          <w:szCs w:val="24"/>
        </w:rPr>
        <w:t xml:space="preserve"> </w:t>
      </w:r>
      <w:r w:rsidRPr="00102DA6">
        <w:rPr>
          <w:rFonts w:ascii="Arial" w:hAnsi="Arial" w:cs="Arial"/>
          <w:sz w:val="24"/>
          <w:szCs w:val="24"/>
        </w:rPr>
        <w:t>ejecución.</w:t>
      </w:r>
    </w:p>
    <w:p w14:paraId="22AD09E0" w14:textId="77777777" w:rsidR="003400AF" w:rsidRPr="00102DA6" w:rsidRDefault="003400AF" w:rsidP="003400AF">
      <w:pPr>
        <w:pStyle w:val="TableParagraph"/>
        <w:numPr>
          <w:ilvl w:val="3"/>
          <w:numId w:val="50"/>
        </w:numPr>
        <w:tabs>
          <w:tab w:val="left" w:pos="829"/>
        </w:tabs>
        <w:ind w:hanging="362"/>
        <w:rPr>
          <w:rFonts w:ascii="Arial" w:hAnsi="Arial" w:cs="Arial"/>
          <w:sz w:val="24"/>
          <w:szCs w:val="24"/>
        </w:rPr>
      </w:pPr>
      <w:r w:rsidRPr="00102DA6">
        <w:rPr>
          <w:rFonts w:ascii="Arial" w:hAnsi="Arial" w:cs="Arial"/>
          <w:sz w:val="24"/>
          <w:szCs w:val="24"/>
        </w:rPr>
        <w:t>Valor</w:t>
      </w:r>
      <w:r w:rsidRPr="00102DA6">
        <w:rPr>
          <w:rFonts w:ascii="Arial" w:hAnsi="Arial" w:cs="Arial"/>
          <w:spacing w:val="-2"/>
          <w:sz w:val="24"/>
          <w:szCs w:val="24"/>
        </w:rPr>
        <w:t xml:space="preserve"> </w:t>
      </w:r>
      <w:r w:rsidRPr="00102DA6">
        <w:rPr>
          <w:rFonts w:ascii="Arial" w:hAnsi="Arial" w:cs="Arial"/>
          <w:sz w:val="24"/>
          <w:szCs w:val="24"/>
        </w:rPr>
        <w:t>final ejecutado</w:t>
      </w:r>
    </w:p>
    <w:p w14:paraId="63609FA7" w14:textId="77777777" w:rsidR="003400AF" w:rsidRPr="00102DA6" w:rsidRDefault="003400AF" w:rsidP="003400AF">
      <w:pPr>
        <w:pStyle w:val="TableParagraph"/>
        <w:numPr>
          <w:ilvl w:val="3"/>
          <w:numId w:val="50"/>
        </w:numPr>
        <w:tabs>
          <w:tab w:val="left" w:pos="828"/>
          <w:tab w:val="left" w:pos="829"/>
        </w:tabs>
        <w:spacing w:before="1"/>
        <w:ind w:hanging="362"/>
        <w:rPr>
          <w:rFonts w:ascii="Arial" w:hAnsi="Arial" w:cs="Arial"/>
          <w:sz w:val="24"/>
          <w:szCs w:val="24"/>
        </w:rPr>
      </w:pPr>
      <w:r w:rsidRPr="00102DA6">
        <w:rPr>
          <w:rFonts w:ascii="Arial" w:hAnsi="Arial" w:cs="Arial"/>
          <w:sz w:val="24"/>
          <w:szCs w:val="24"/>
        </w:rPr>
        <w:t>Obligaciones contractuales.</w:t>
      </w:r>
    </w:p>
    <w:p w14:paraId="0CD9BC3D" w14:textId="77777777" w:rsidR="003400AF" w:rsidRPr="00102DA6" w:rsidRDefault="003400AF" w:rsidP="003400AF">
      <w:pPr>
        <w:pStyle w:val="TableParagraph"/>
        <w:numPr>
          <w:ilvl w:val="3"/>
          <w:numId w:val="50"/>
        </w:numPr>
        <w:tabs>
          <w:tab w:val="left" w:pos="828"/>
          <w:tab w:val="left" w:pos="829"/>
        </w:tabs>
        <w:spacing w:before="1"/>
        <w:ind w:hanging="362"/>
        <w:rPr>
          <w:rFonts w:ascii="Arial" w:hAnsi="Arial" w:cs="Arial"/>
          <w:sz w:val="24"/>
          <w:szCs w:val="24"/>
        </w:rPr>
      </w:pPr>
      <w:r w:rsidRPr="00102DA6">
        <w:rPr>
          <w:rFonts w:ascii="Arial" w:hAnsi="Arial" w:cs="Arial"/>
          <w:sz w:val="24"/>
          <w:szCs w:val="24"/>
        </w:rPr>
        <w:t>Fechas</w:t>
      </w:r>
      <w:r w:rsidRPr="00102DA6">
        <w:rPr>
          <w:rFonts w:ascii="Arial" w:hAnsi="Arial" w:cs="Arial"/>
          <w:spacing w:val="-2"/>
          <w:sz w:val="24"/>
          <w:szCs w:val="24"/>
        </w:rPr>
        <w:t xml:space="preserve"> </w:t>
      </w:r>
      <w:r w:rsidRPr="00102DA6">
        <w:rPr>
          <w:rFonts w:ascii="Arial" w:hAnsi="Arial" w:cs="Arial"/>
          <w:sz w:val="24"/>
          <w:szCs w:val="24"/>
        </w:rPr>
        <w:t>de</w:t>
      </w:r>
      <w:r w:rsidRPr="00102DA6">
        <w:rPr>
          <w:rFonts w:ascii="Arial" w:hAnsi="Arial" w:cs="Arial"/>
          <w:spacing w:val="-2"/>
          <w:sz w:val="24"/>
          <w:szCs w:val="24"/>
        </w:rPr>
        <w:t xml:space="preserve"> </w:t>
      </w:r>
      <w:r w:rsidRPr="00102DA6">
        <w:rPr>
          <w:rFonts w:ascii="Arial" w:hAnsi="Arial" w:cs="Arial"/>
          <w:sz w:val="24"/>
          <w:szCs w:val="24"/>
        </w:rPr>
        <w:t>inicio</w:t>
      </w:r>
      <w:r w:rsidRPr="00102DA6">
        <w:rPr>
          <w:rFonts w:ascii="Arial" w:hAnsi="Arial" w:cs="Arial"/>
          <w:spacing w:val="-2"/>
          <w:sz w:val="24"/>
          <w:szCs w:val="24"/>
        </w:rPr>
        <w:t xml:space="preserve"> </w:t>
      </w:r>
      <w:r w:rsidRPr="00102DA6">
        <w:rPr>
          <w:rFonts w:ascii="Arial" w:hAnsi="Arial" w:cs="Arial"/>
          <w:sz w:val="24"/>
          <w:szCs w:val="24"/>
        </w:rPr>
        <w:t>y</w:t>
      </w:r>
      <w:r w:rsidRPr="00102DA6">
        <w:rPr>
          <w:rFonts w:ascii="Arial" w:hAnsi="Arial" w:cs="Arial"/>
          <w:spacing w:val="-3"/>
          <w:sz w:val="24"/>
          <w:szCs w:val="24"/>
        </w:rPr>
        <w:t xml:space="preserve"> </w:t>
      </w:r>
      <w:r w:rsidRPr="00102DA6">
        <w:rPr>
          <w:rFonts w:ascii="Arial" w:hAnsi="Arial" w:cs="Arial"/>
          <w:sz w:val="24"/>
          <w:szCs w:val="24"/>
        </w:rPr>
        <w:t>terminación, suspensiones,</w:t>
      </w:r>
      <w:r w:rsidRPr="00102DA6">
        <w:rPr>
          <w:rFonts w:ascii="Arial" w:hAnsi="Arial" w:cs="Arial"/>
          <w:spacing w:val="-3"/>
          <w:sz w:val="24"/>
          <w:szCs w:val="24"/>
        </w:rPr>
        <w:t xml:space="preserve"> </w:t>
      </w:r>
      <w:r w:rsidRPr="00102DA6">
        <w:rPr>
          <w:rFonts w:ascii="Arial" w:hAnsi="Arial" w:cs="Arial"/>
          <w:sz w:val="24"/>
          <w:szCs w:val="24"/>
        </w:rPr>
        <w:t>reinicios,</w:t>
      </w:r>
      <w:r w:rsidRPr="00102DA6">
        <w:rPr>
          <w:rFonts w:ascii="Arial" w:hAnsi="Arial" w:cs="Arial"/>
          <w:spacing w:val="-2"/>
          <w:sz w:val="24"/>
          <w:szCs w:val="24"/>
        </w:rPr>
        <w:t xml:space="preserve"> </w:t>
      </w:r>
      <w:r w:rsidRPr="00102DA6">
        <w:rPr>
          <w:rFonts w:ascii="Arial" w:hAnsi="Arial" w:cs="Arial"/>
          <w:sz w:val="24"/>
          <w:szCs w:val="24"/>
        </w:rPr>
        <w:t>(No</w:t>
      </w:r>
      <w:r w:rsidRPr="00102DA6">
        <w:rPr>
          <w:rFonts w:ascii="Arial" w:hAnsi="Arial" w:cs="Arial"/>
          <w:spacing w:val="-4"/>
          <w:sz w:val="24"/>
          <w:szCs w:val="24"/>
        </w:rPr>
        <w:t xml:space="preserve"> </w:t>
      </w:r>
      <w:r w:rsidRPr="00102DA6">
        <w:rPr>
          <w:rFonts w:ascii="Arial" w:hAnsi="Arial" w:cs="Arial"/>
          <w:sz w:val="24"/>
          <w:szCs w:val="24"/>
        </w:rPr>
        <w:t>obligatorio)</w:t>
      </w:r>
    </w:p>
    <w:p w14:paraId="18171939" w14:textId="77777777" w:rsidR="003400AF" w:rsidRPr="00102DA6" w:rsidRDefault="003400AF" w:rsidP="003400AF">
      <w:pPr>
        <w:pStyle w:val="TableParagraph"/>
        <w:numPr>
          <w:ilvl w:val="3"/>
          <w:numId w:val="50"/>
        </w:numPr>
        <w:tabs>
          <w:tab w:val="left" w:pos="829"/>
        </w:tabs>
        <w:ind w:hanging="362"/>
        <w:rPr>
          <w:rFonts w:ascii="Arial" w:hAnsi="Arial" w:cs="Arial"/>
          <w:sz w:val="24"/>
          <w:szCs w:val="24"/>
        </w:rPr>
      </w:pPr>
      <w:r w:rsidRPr="00102DA6">
        <w:rPr>
          <w:rFonts w:ascii="Arial" w:hAnsi="Arial" w:cs="Arial"/>
          <w:sz w:val="24"/>
          <w:szCs w:val="24"/>
        </w:rPr>
        <w:t>Cumplimiento</w:t>
      </w:r>
      <w:r w:rsidRPr="00102DA6">
        <w:rPr>
          <w:rFonts w:ascii="Arial" w:hAnsi="Arial" w:cs="Arial"/>
          <w:spacing w:val="-3"/>
          <w:sz w:val="24"/>
          <w:szCs w:val="24"/>
        </w:rPr>
        <w:t xml:space="preserve"> </w:t>
      </w:r>
      <w:r w:rsidRPr="00102DA6">
        <w:rPr>
          <w:rFonts w:ascii="Arial" w:hAnsi="Arial" w:cs="Arial"/>
          <w:sz w:val="24"/>
          <w:szCs w:val="24"/>
        </w:rPr>
        <w:t>del</w:t>
      </w:r>
      <w:r w:rsidRPr="00102DA6">
        <w:rPr>
          <w:rFonts w:ascii="Arial" w:hAnsi="Arial" w:cs="Arial"/>
          <w:spacing w:val="-2"/>
          <w:sz w:val="24"/>
          <w:szCs w:val="24"/>
        </w:rPr>
        <w:t xml:space="preserve"> </w:t>
      </w:r>
      <w:r w:rsidRPr="00102DA6">
        <w:rPr>
          <w:rFonts w:ascii="Arial" w:hAnsi="Arial" w:cs="Arial"/>
          <w:sz w:val="24"/>
          <w:szCs w:val="24"/>
        </w:rPr>
        <w:t>contrato</w:t>
      </w:r>
    </w:p>
    <w:p w14:paraId="492F67DD" w14:textId="77777777" w:rsidR="003400AF" w:rsidRPr="00102DA6" w:rsidRDefault="003400AF" w:rsidP="003400AF">
      <w:pPr>
        <w:jc w:val="both"/>
        <w:rPr>
          <w:rFonts w:ascii="Arial" w:hAnsi="Arial" w:cs="Arial"/>
          <w:b/>
        </w:rPr>
      </w:pPr>
    </w:p>
    <w:p w14:paraId="3AB0600E" w14:textId="77777777" w:rsidR="003400AF" w:rsidRPr="00102DA6" w:rsidRDefault="003400AF" w:rsidP="003400AF">
      <w:pPr>
        <w:jc w:val="both"/>
        <w:rPr>
          <w:rFonts w:ascii="Arial" w:hAnsi="Arial" w:cs="Arial"/>
          <w:bCs/>
        </w:rPr>
      </w:pPr>
      <w:r w:rsidRPr="00102DA6">
        <w:rPr>
          <w:rFonts w:ascii="Arial" w:hAnsi="Arial" w:cs="Arial"/>
          <w:bCs/>
        </w:rPr>
        <w:t>Además de la copia del contrato el proveedor deberá anexar ACTA DE RECIBO FINAL Y/O LIQUIDACIÓN DEL CONTRATO Y/O CERTIFICACIÓN EXPEDIDA POR LA ENTIDAD CONTRATANTE.</w:t>
      </w:r>
    </w:p>
    <w:p w14:paraId="1B61B99A" w14:textId="77777777" w:rsidR="003400AF" w:rsidRPr="00102DA6" w:rsidRDefault="003400AF" w:rsidP="003400AF">
      <w:pPr>
        <w:pStyle w:val="TableParagraph"/>
        <w:tabs>
          <w:tab w:val="left" w:pos="829"/>
        </w:tabs>
        <w:ind w:left="828"/>
        <w:rPr>
          <w:rFonts w:ascii="Arial" w:hAnsi="Arial" w:cs="Arial"/>
          <w:sz w:val="24"/>
          <w:szCs w:val="24"/>
        </w:rPr>
      </w:pPr>
    </w:p>
    <w:p w14:paraId="0F1A0B7C" w14:textId="77777777" w:rsidR="003400AF" w:rsidRPr="00102DA6" w:rsidRDefault="003400AF" w:rsidP="003400AF">
      <w:pPr>
        <w:pStyle w:val="TableParagraph"/>
        <w:ind w:right="100"/>
        <w:jc w:val="both"/>
        <w:rPr>
          <w:rFonts w:ascii="Arial" w:hAnsi="Arial" w:cs="Arial"/>
          <w:sz w:val="24"/>
          <w:szCs w:val="24"/>
        </w:rPr>
      </w:pPr>
      <w:r w:rsidRPr="00102DA6">
        <w:rPr>
          <w:rFonts w:ascii="Arial" w:hAnsi="Arial" w:cs="Arial"/>
          <w:b/>
          <w:bCs/>
          <w:sz w:val="24"/>
          <w:szCs w:val="24"/>
        </w:rPr>
        <w:t>NOTA 1:</w:t>
      </w:r>
      <w:r w:rsidRPr="00102DA6">
        <w:rPr>
          <w:rFonts w:ascii="Arial" w:hAnsi="Arial" w:cs="Arial"/>
          <w:sz w:val="24"/>
          <w:szCs w:val="24"/>
        </w:rPr>
        <w:t xml:space="preserve"> En</w:t>
      </w:r>
      <w:r w:rsidRPr="00102DA6">
        <w:rPr>
          <w:rFonts w:ascii="Arial" w:hAnsi="Arial" w:cs="Arial"/>
          <w:spacing w:val="-2"/>
          <w:sz w:val="24"/>
          <w:szCs w:val="24"/>
        </w:rPr>
        <w:t xml:space="preserve"> </w:t>
      </w:r>
      <w:r w:rsidRPr="00102DA6">
        <w:rPr>
          <w:rFonts w:ascii="Arial" w:hAnsi="Arial" w:cs="Arial"/>
          <w:sz w:val="24"/>
          <w:szCs w:val="24"/>
        </w:rPr>
        <w:t>el</w:t>
      </w:r>
      <w:r w:rsidRPr="00102DA6">
        <w:rPr>
          <w:rFonts w:ascii="Arial" w:hAnsi="Arial" w:cs="Arial"/>
          <w:spacing w:val="-1"/>
          <w:sz w:val="24"/>
          <w:szCs w:val="24"/>
        </w:rPr>
        <w:t xml:space="preserve"> </w:t>
      </w:r>
      <w:r w:rsidRPr="00102DA6">
        <w:rPr>
          <w:rFonts w:ascii="Arial" w:hAnsi="Arial" w:cs="Arial"/>
          <w:sz w:val="24"/>
          <w:szCs w:val="24"/>
        </w:rPr>
        <w:t>evento</w:t>
      </w:r>
      <w:r w:rsidRPr="00102DA6">
        <w:rPr>
          <w:rFonts w:ascii="Arial" w:hAnsi="Arial" w:cs="Arial"/>
          <w:spacing w:val="-5"/>
          <w:sz w:val="24"/>
          <w:szCs w:val="24"/>
        </w:rPr>
        <w:t xml:space="preserve"> </w:t>
      </w:r>
      <w:r w:rsidRPr="00102DA6">
        <w:rPr>
          <w:rFonts w:ascii="Arial" w:hAnsi="Arial" w:cs="Arial"/>
          <w:sz w:val="24"/>
          <w:szCs w:val="24"/>
        </w:rPr>
        <w:t>que</w:t>
      </w:r>
      <w:r w:rsidRPr="00102DA6">
        <w:rPr>
          <w:rFonts w:ascii="Arial" w:hAnsi="Arial" w:cs="Arial"/>
          <w:spacing w:val="-4"/>
          <w:sz w:val="24"/>
          <w:szCs w:val="24"/>
        </w:rPr>
        <w:t xml:space="preserve"> </w:t>
      </w:r>
      <w:r w:rsidRPr="00102DA6">
        <w:rPr>
          <w:rFonts w:ascii="Arial" w:hAnsi="Arial" w:cs="Arial"/>
          <w:sz w:val="24"/>
          <w:szCs w:val="24"/>
        </w:rPr>
        <w:t>se</w:t>
      </w:r>
      <w:r w:rsidRPr="00102DA6">
        <w:rPr>
          <w:rFonts w:ascii="Arial" w:hAnsi="Arial" w:cs="Arial"/>
          <w:spacing w:val="-3"/>
          <w:sz w:val="24"/>
          <w:szCs w:val="24"/>
        </w:rPr>
        <w:t xml:space="preserve"> </w:t>
      </w:r>
      <w:r w:rsidRPr="00102DA6">
        <w:rPr>
          <w:rFonts w:ascii="Arial" w:hAnsi="Arial" w:cs="Arial"/>
          <w:sz w:val="24"/>
          <w:szCs w:val="24"/>
        </w:rPr>
        <w:t>hayan</w:t>
      </w:r>
      <w:r w:rsidRPr="00102DA6">
        <w:rPr>
          <w:rFonts w:ascii="Arial" w:hAnsi="Arial" w:cs="Arial"/>
          <w:spacing w:val="-1"/>
          <w:sz w:val="24"/>
          <w:szCs w:val="24"/>
        </w:rPr>
        <w:t xml:space="preserve"> </w:t>
      </w:r>
      <w:r w:rsidRPr="00102DA6">
        <w:rPr>
          <w:rFonts w:ascii="Arial" w:hAnsi="Arial" w:cs="Arial"/>
          <w:sz w:val="24"/>
          <w:szCs w:val="24"/>
        </w:rPr>
        <w:t>ejecutado</w:t>
      </w:r>
      <w:r w:rsidRPr="00102DA6">
        <w:rPr>
          <w:rFonts w:ascii="Arial" w:hAnsi="Arial" w:cs="Arial"/>
          <w:spacing w:val="-5"/>
          <w:sz w:val="24"/>
          <w:szCs w:val="24"/>
        </w:rPr>
        <w:t xml:space="preserve"> </w:t>
      </w:r>
      <w:r w:rsidRPr="00102DA6">
        <w:rPr>
          <w:rFonts w:ascii="Arial" w:hAnsi="Arial" w:cs="Arial"/>
          <w:sz w:val="24"/>
          <w:szCs w:val="24"/>
        </w:rPr>
        <w:t>contratos</w:t>
      </w:r>
      <w:r w:rsidRPr="00102DA6">
        <w:rPr>
          <w:rFonts w:ascii="Arial" w:hAnsi="Arial" w:cs="Arial"/>
          <w:spacing w:val="-4"/>
          <w:sz w:val="24"/>
          <w:szCs w:val="24"/>
        </w:rPr>
        <w:t xml:space="preserve"> </w:t>
      </w:r>
      <w:r w:rsidRPr="00102DA6">
        <w:rPr>
          <w:rFonts w:ascii="Arial" w:hAnsi="Arial" w:cs="Arial"/>
          <w:sz w:val="24"/>
          <w:szCs w:val="24"/>
        </w:rPr>
        <w:t>en</w:t>
      </w:r>
      <w:r w:rsidRPr="00102DA6">
        <w:rPr>
          <w:rFonts w:ascii="Arial" w:hAnsi="Arial" w:cs="Arial"/>
          <w:spacing w:val="-1"/>
          <w:sz w:val="24"/>
          <w:szCs w:val="24"/>
        </w:rPr>
        <w:t xml:space="preserve"> </w:t>
      </w:r>
      <w:r w:rsidRPr="00102DA6">
        <w:rPr>
          <w:rFonts w:ascii="Arial" w:hAnsi="Arial" w:cs="Arial"/>
          <w:sz w:val="24"/>
          <w:szCs w:val="24"/>
        </w:rPr>
        <w:t>consorcios</w:t>
      </w:r>
      <w:r w:rsidRPr="00102DA6">
        <w:rPr>
          <w:rFonts w:ascii="Arial" w:hAnsi="Arial" w:cs="Arial"/>
          <w:spacing w:val="-3"/>
          <w:sz w:val="24"/>
          <w:szCs w:val="24"/>
        </w:rPr>
        <w:t xml:space="preserve"> </w:t>
      </w:r>
      <w:r w:rsidRPr="00102DA6">
        <w:rPr>
          <w:rFonts w:ascii="Arial" w:hAnsi="Arial" w:cs="Arial"/>
          <w:sz w:val="24"/>
          <w:szCs w:val="24"/>
        </w:rPr>
        <w:t>o</w:t>
      </w:r>
      <w:r w:rsidRPr="00102DA6">
        <w:rPr>
          <w:rFonts w:ascii="Arial" w:hAnsi="Arial" w:cs="Arial"/>
          <w:spacing w:val="-3"/>
          <w:sz w:val="24"/>
          <w:szCs w:val="24"/>
        </w:rPr>
        <w:t xml:space="preserve"> </w:t>
      </w:r>
      <w:r w:rsidRPr="00102DA6">
        <w:rPr>
          <w:rFonts w:ascii="Arial" w:hAnsi="Arial" w:cs="Arial"/>
          <w:sz w:val="24"/>
          <w:szCs w:val="24"/>
        </w:rPr>
        <w:t>uniones</w:t>
      </w:r>
      <w:r w:rsidRPr="00102DA6">
        <w:rPr>
          <w:rFonts w:ascii="Arial" w:hAnsi="Arial" w:cs="Arial"/>
          <w:spacing w:val="-4"/>
          <w:sz w:val="24"/>
          <w:szCs w:val="24"/>
        </w:rPr>
        <w:t xml:space="preserve"> </w:t>
      </w:r>
      <w:r w:rsidRPr="00102DA6">
        <w:rPr>
          <w:rFonts w:ascii="Arial" w:hAnsi="Arial" w:cs="Arial"/>
          <w:sz w:val="24"/>
          <w:szCs w:val="24"/>
        </w:rPr>
        <w:t>temporales,</w:t>
      </w:r>
      <w:r w:rsidRPr="00102DA6">
        <w:rPr>
          <w:rFonts w:ascii="Arial" w:hAnsi="Arial" w:cs="Arial"/>
          <w:spacing w:val="1"/>
          <w:sz w:val="24"/>
          <w:szCs w:val="24"/>
        </w:rPr>
        <w:t xml:space="preserve"> </w:t>
      </w:r>
      <w:r w:rsidRPr="00102DA6">
        <w:rPr>
          <w:rFonts w:ascii="Arial" w:hAnsi="Arial" w:cs="Arial"/>
          <w:sz w:val="24"/>
          <w:szCs w:val="24"/>
        </w:rPr>
        <w:t>la</w:t>
      </w:r>
      <w:r w:rsidRPr="00102DA6">
        <w:rPr>
          <w:rFonts w:ascii="Arial" w:hAnsi="Arial" w:cs="Arial"/>
          <w:spacing w:val="-3"/>
          <w:sz w:val="24"/>
          <w:szCs w:val="24"/>
        </w:rPr>
        <w:t xml:space="preserve"> </w:t>
      </w:r>
      <w:r w:rsidRPr="00102DA6">
        <w:rPr>
          <w:rFonts w:ascii="Arial" w:hAnsi="Arial" w:cs="Arial"/>
          <w:sz w:val="24"/>
          <w:szCs w:val="24"/>
        </w:rPr>
        <w:t>certificación</w:t>
      </w:r>
      <w:r w:rsidRPr="00102DA6">
        <w:rPr>
          <w:rFonts w:ascii="Arial" w:hAnsi="Arial" w:cs="Arial"/>
          <w:spacing w:val="-2"/>
          <w:sz w:val="24"/>
          <w:szCs w:val="24"/>
        </w:rPr>
        <w:t xml:space="preserve"> </w:t>
      </w:r>
      <w:r w:rsidRPr="00102DA6">
        <w:rPr>
          <w:rFonts w:ascii="Arial" w:hAnsi="Arial" w:cs="Arial"/>
          <w:sz w:val="24"/>
          <w:szCs w:val="24"/>
        </w:rPr>
        <w:t>deberá indicar el porcentaje</w:t>
      </w:r>
      <w:r w:rsidRPr="00102DA6">
        <w:rPr>
          <w:rFonts w:ascii="Arial" w:hAnsi="Arial" w:cs="Arial"/>
          <w:spacing w:val="-2"/>
          <w:sz w:val="24"/>
          <w:szCs w:val="24"/>
        </w:rPr>
        <w:t xml:space="preserve"> </w:t>
      </w:r>
      <w:r w:rsidRPr="00102DA6">
        <w:rPr>
          <w:rFonts w:ascii="Arial" w:hAnsi="Arial" w:cs="Arial"/>
          <w:sz w:val="24"/>
          <w:szCs w:val="24"/>
        </w:rPr>
        <w:t>de participación o de ejecución</w:t>
      </w:r>
      <w:r w:rsidRPr="00102DA6">
        <w:rPr>
          <w:rFonts w:ascii="Arial" w:hAnsi="Arial" w:cs="Arial"/>
          <w:spacing w:val="-6"/>
          <w:sz w:val="24"/>
          <w:szCs w:val="24"/>
        </w:rPr>
        <w:t xml:space="preserve"> </w:t>
      </w:r>
      <w:r w:rsidRPr="00102DA6">
        <w:rPr>
          <w:rFonts w:ascii="Arial" w:hAnsi="Arial" w:cs="Arial"/>
          <w:sz w:val="24"/>
          <w:szCs w:val="24"/>
        </w:rPr>
        <w:t>que</w:t>
      </w:r>
      <w:r w:rsidRPr="00102DA6">
        <w:rPr>
          <w:rFonts w:ascii="Arial" w:hAnsi="Arial" w:cs="Arial"/>
          <w:spacing w:val="-2"/>
          <w:sz w:val="24"/>
          <w:szCs w:val="24"/>
        </w:rPr>
        <w:t xml:space="preserve"> </w:t>
      </w:r>
      <w:r w:rsidRPr="00102DA6">
        <w:rPr>
          <w:rFonts w:ascii="Arial" w:hAnsi="Arial" w:cs="Arial"/>
          <w:sz w:val="24"/>
          <w:szCs w:val="24"/>
        </w:rPr>
        <w:t>tuvo el proponente,</w:t>
      </w:r>
      <w:r w:rsidRPr="00102DA6">
        <w:rPr>
          <w:rFonts w:ascii="Arial" w:hAnsi="Arial" w:cs="Arial"/>
          <w:spacing w:val="-1"/>
          <w:sz w:val="24"/>
          <w:szCs w:val="24"/>
        </w:rPr>
        <w:t xml:space="preserve"> </w:t>
      </w:r>
      <w:r w:rsidRPr="00102DA6">
        <w:rPr>
          <w:rFonts w:ascii="Arial" w:hAnsi="Arial" w:cs="Arial"/>
          <w:sz w:val="24"/>
          <w:szCs w:val="24"/>
        </w:rPr>
        <w:t>respectivamente.</w:t>
      </w:r>
    </w:p>
    <w:p w14:paraId="753752E9" w14:textId="77777777" w:rsidR="003400AF" w:rsidRPr="00102DA6" w:rsidRDefault="003400AF" w:rsidP="003400AF">
      <w:pPr>
        <w:pStyle w:val="TableParagraph"/>
        <w:ind w:right="100"/>
        <w:jc w:val="both"/>
        <w:rPr>
          <w:rFonts w:ascii="Arial" w:hAnsi="Arial" w:cs="Arial"/>
          <w:sz w:val="24"/>
          <w:szCs w:val="24"/>
        </w:rPr>
      </w:pPr>
    </w:p>
    <w:p w14:paraId="66749DB1" w14:textId="77777777" w:rsidR="003400AF" w:rsidRPr="00102DA6" w:rsidRDefault="003400AF" w:rsidP="003400AF">
      <w:pPr>
        <w:pStyle w:val="TableParagraph"/>
        <w:ind w:right="95"/>
        <w:jc w:val="both"/>
        <w:rPr>
          <w:rFonts w:ascii="Arial" w:hAnsi="Arial" w:cs="Arial"/>
          <w:sz w:val="24"/>
          <w:szCs w:val="24"/>
        </w:rPr>
      </w:pPr>
      <w:r w:rsidRPr="00102DA6">
        <w:rPr>
          <w:rFonts w:ascii="Arial" w:hAnsi="Arial" w:cs="Arial"/>
          <w:b/>
          <w:sz w:val="24"/>
          <w:szCs w:val="24"/>
        </w:rPr>
        <w:t xml:space="preserve">NOTA 2: </w:t>
      </w:r>
      <w:r w:rsidRPr="00102DA6">
        <w:rPr>
          <w:rFonts w:ascii="Arial" w:hAnsi="Arial" w:cs="Arial"/>
          <w:sz w:val="24"/>
          <w:szCs w:val="24"/>
        </w:rPr>
        <w:t>En caso de que falte alguna información, la misma podrá ser complementada aportando copia del Acta</w:t>
      </w:r>
      <w:r w:rsidRPr="00102DA6">
        <w:rPr>
          <w:rFonts w:ascii="Arial" w:hAnsi="Arial" w:cs="Arial"/>
          <w:spacing w:val="1"/>
          <w:sz w:val="24"/>
          <w:szCs w:val="24"/>
        </w:rPr>
        <w:t xml:space="preserve"> </w:t>
      </w:r>
      <w:r w:rsidRPr="00102DA6">
        <w:rPr>
          <w:rFonts w:ascii="Arial" w:hAnsi="Arial" w:cs="Arial"/>
          <w:sz w:val="24"/>
          <w:szCs w:val="24"/>
        </w:rPr>
        <w:t>de Recibo Final o Acta de Liquidación o copia de cada uno de los contratos. Estos documentos deberán ser</w:t>
      </w:r>
      <w:r w:rsidRPr="00102DA6">
        <w:rPr>
          <w:rFonts w:ascii="Arial" w:hAnsi="Arial" w:cs="Arial"/>
          <w:spacing w:val="1"/>
          <w:sz w:val="24"/>
          <w:szCs w:val="24"/>
        </w:rPr>
        <w:t xml:space="preserve"> </w:t>
      </w:r>
      <w:r w:rsidRPr="00102DA6">
        <w:rPr>
          <w:rFonts w:ascii="Arial" w:hAnsi="Arial" w:cs="Arial"/>
          <w:sz w:val="24"/>
          <w:szCs w:val="24"/>
        </w:rPr>
        <w:t>expedidos con anterioridad a</w:t>
      </w:r>
      <w:r w:rsidRPr="00102DA6">
        <w:rPr>
          <w:rFonts w:ascii="Arial" w:hAnsi="Arial" w:cs="Arial"/>
          <w:spacing w:val="-1"/>
          <w:sz w:val="24"/>
          <w:szCs w:val="24"/>
        </w:rPr>
        <w:t xml:space="preserve"> </w:t>
      </w:r>
      <w:r w:rsidRPr="00102DA6">
        <w:rPr>
          <w:rFonts w:ascii="Arial" w:hAnsi="Arial" w:cs="Arial"/>
          <w:sz w:val="24"/>
          <w:szCs w:val="24"/>
        </w:rPr>
        <w:t>la</w:t>
      </w:r>
      <w:r w:rsidRPr="00102DA6">
        <w:rPr>
          <w:rFonts w:ascii="Arial" w:hAnsi="Arial" w:cs="Arial"/>
          <w:spacing w:val="-2"/>
          <w:sz w:val="24"/>
          <w:szCs w:val="24"/>
        </w:rPr>
        <w:t xml:space="preserve"> </w:t>
      </w:r>
      <w:r w:rsidRPr="00102DA6">
        <w:rPr>
          <w:rFonts w:ascii="Arial" w:hAnsi="Arial" w:cs="Arial"/>
          <w:sz w:val="24"/>
          <w:szCs w:val="24"/>
        </w:rPr>
        <w:t>fecha</w:t>
      </w:r>
      <w:r w:rsidRPr="00102DA6">
        <w:rPr>
          <w:rFonts w:ascii="Arial" w:hAnsi="Arial" w:cs="Arial"/>
          <w:spacing w:val="-2"/>
          <w:sz w:val="24"/>
          <w:szCs w:val="24"/>
        </w:rPr>
        <w:t xml:space="preserve"> </w:t>
      </w:r>
      <w:r w:rsidRPr="00102DA6">
        <w:rPr>
          <w:rFonts w:ascii="Arial" w:hAnsi="Arial" w:cs="Arial"/>
          <w:sz w:val="24"/>
          <w:szCs w:val="24"/>
        </w:rPr>
        <w:t>del</w:t>
      </w:r>
      <w:r w:rsidRPr="00102DA6">
        <w:rPr>
          <w:rFonts w:ascii="Arial" w:hAnsi="Arial" w:cs="Arial"/>
          <w:spacing w:val="-1"/>
          <w:sz w:val="24"/>
          <w:szCs w:val="24"/>
        </w:rPr>
        <w:t xml:space="preserve"> </w:t>
      </w:r>
      <w:r w:rsidRPr="00102DA6">
        <w:rPr>
          <w:rFonts w:ascii="Arial" w:hAnsi="Arial" w:cs="Arial"/>
          <w:sz w:val="24"/>
          <w:szCs w:val="24"/>
        </w:rPr>
        <w:t>plazo previsto para</w:t>
      </w:r>
      <w:r w:rsidRPr="00102DA6">
        <w:rPr>
          <w:rFonts w:ascii="Arial" w:hAnsi="Arial" w:cs="Arial"/>
          <w:spacing w:val="-2"/>
          <w:sz w:val="24"/>
          <w:szCs w:val="24"/>
        </w:rPr>
        <w:t xml:space="preserve"> </w:t>
      </w:r>
      <w:r w:rsidRPr="00102DA6">
        <w:rPr>
          <w:rFonts w:ascii="Arial" w:hAnsi="Arial" w:cs="Arial"/>
          <w:sz w:val="24"/>
          <w:szCs w:val="24"/>
        </w:rPr>
        <w:t>la</w:t>
      </w:r>
      <w:r w:rsidRPr="00102DA6">
        <w:rPr>
          <w:rFonts w:ascii="Arial" w:hAnsi="Arial" w:cs="Arial"/>
          <w:spacing w:val="-1"/>
          <w:sz w:val="24"/>
          <w:szCs w:val="24"/>
        </w:rPr>
        <w:t xml:space="preserve"> </w:t>
      </w:r>
      <w:r w:rsidRPr="00102DA6">
        <w:rPr>
          <w:rFonts w:ascii="Arial" w:hAnsi="Arial" w:cs="Arial"/>
          <w:sz w:val="24"/>
          <w:szCs w:val="24"/>
        </w:rPr>
        <w:t>presentación de las</w:t>
      </w:r>
      <w:r w:rsidRPr="00102DA6">
        <w:rPr>
          <w:rFonts w:ascii="Arial" w:hAnsi="Arial" w:cs="Arial"/>
          <w:spacing w:val="-1"/>
          <w:sz w:val="24"/>
          <w:szCs w:val="24"/>
        </w:rPr>
        <w:t xml:space="preserve"> </w:t>
      </w:r>
      <w:r w:rsidRPr="00102DA6">
        <w:rPr>
          <w:rFonts w:ascii="Arial" w:hAnsi="Arial" w:cs="Arial"/>
          <w:sz w:val="24"/>
          <w:szCs w:val="24"/>
        </w:rPr>
        <w:t>ofertas.</w:t>
      </w:r>
    </w:p>
    <w:p w14:paraId="22D2829E" w14:textId="77777777" w:rsidR="003400AF" w:rsidRPr="00102DA6" w:rsidRDefault="003400AF" w:rsidP="003400AF">
      <w:pPr>
        <w:pStyle w:val="TableParagraph"/>
        <w:spacing w:before="1"/>
        <w:rPr>
          <w:rFonts w:ascii="Arial" w:hAnsi="Arial" w:cs="Arial"/>
          <w:sz w:val="24"/>
          <w:szCs w:val="24"/>
        </w:rPr>
      </w:pPr>
    </w:p>
    <w:p w14:paraId="00E9AFC9" w14:textId="77777777" w:rsidR="003400AF" w:rsidRPr="00102DA6" w:rsidRDefault="003400AF" w:rsidP="003400AF">
      <w:pPr>
        <w:pStyle w:val="TableParagraph"/>
        <w:ind w:left="30" w:right="101"/>
        <w:jc w:val="both"/>
        <w:rPr>
          <w:rFonts w:ascii="Arial" w:hAnsi="Arial" w:cs="Arial"/>
          <w:sz w:val="24"/>
          <w:szCs w:val="24"/>
        </w:rPr>
      </w:pPr>
      <w:r w:rsidRPr="00102DA6">
        <w:rPr>
          <w:rFonts w:ascii="Arial" w:hAnsi="Arial" w:cs="Arial"/>
          <w:b/>
          <w:sz w:val="24"/>
          <w:szCs w:val="24"/>
        </w:rPr>
        <w:t xml:space="preserve">NOTA 3: </w:t>
      </w:r>
      <w:r w:rsidRPr="00102DA6">
        <w:rPr>
          <w:rFonts w:ascii="Arial" w:hAnsi="Arial" w:cs="Arial"/>
          <w:sz w:val="24"/>
          <w:szCs w:val="24"/>
        </w:rPr>
        <w:t>LA ETITC se reserva el derecho de verificar la información suministrada por los oferentes,</w:t>
      </w:r>
      <w:r w:rsidRPr="00102DA6">
        <w:rPr>
          <w:rFonts w:ascii="Arial" w:hAnsi="Arial" w:cs="Arial"/>
          <w:spacing w:val="1"/>
          <w:sz w:val="24"/>
          <w:szCs w:val="24"/>
        </w:rPr>
        <w:t xml:space="preserve"> </w:t>
      </w:r>
      <w:r w:rsidRPr="00102DA6">
        <w:rPr>
          <w:rFonts w:ascii="Arial" w:hAnsi="Arial" w:cs="Arial"/>
          <w:sz w:val="24"/>
          <w:szCs w:val="24"/>
        </w:rPr>
        <w:t>así como el derecho de verificar su ejecución o existencia. Si se advierten discrepancias entre lo informado y lo</w:t>
      </w:r>
      <w:r w:rsidRPr="00102DA6">
        <w:rPr>
          <w:rFonts w:ascii="Arial" w:hAnsi="Arial" w:cs="Arial"/>
          <w:spacing w:val="1"/>
          <w:sz w:val="24"/>
          <w:szCs w:val="24"/>
        </w:rPr>
        <w:t xml:space="preserve"> </w:t>
      </w:r>
      <w:r w:rsidRPr="00102DA6">
        <w:rPr>
          <w:rFonts w:ascii="Arial" w:hAnsi="Arial" w:cs="Arial"/>
          <w:sz w:val="24"/>
          <w:szCs w:val="24"/>
        </w:rPr>
        <w:t>establecido</w:t>
      </w:r>
      <w:r w:rsidRPr="00102DA6">
        <w:rPr>
          <w:rFonts w:ascii="Arial" w:hAnsi="Arial" w:cs="Arial"/>
          <w:spacing w:val="-1"/>
          <w:sz w:val="24"/>
          <w:szCs w:val="24"/>
        </w:rPr>
        <w:t xml:space="preserve"> </w:t>
      </w:r>
      <w:r w:rsidRPr="00102DA6">
        <w:rPr>
          <w:rFonts w:ascii="Arial" w:hAnsi="Arial" w:cs="Arial"/>
          <w:sz w:val="24"/>
          <w:szCs w:val="24"/>
        </w:rPr>
        <w:t>por</w:t>
      </w:r>
      <w:r w:rsidRPr="00102DA6">
        <w:rPr>
          <w:rFonts w:ascii="Arial" w:hAnsi="Arial" w:cs="Arial"/>
          <w:spacing w:val="-1"/>
          <w:sz w:val="24"/>
          <w:szCs w:val="24"/>
        </w:rPr>
        <w:t xml:space="preserve"> </w:t>
      </w:r>
      <w:r w:rsidRPr="00102DA6">
        <w:rPr>
          <w:rFonts w:ascii="Arial" w:hAnsi="Arial" w:cs="Arial"/>
          <w:sz w:val="24"/>
          <w:szCs w:val="24"/>
        </w:rPr>
        <w:t>La ETITC,</w:t>
      </w:r>
      <w:r w:rsidRPr="00102DA6">
        <w:rPr>
          <w:rFonts w:ascii="Arial" w:hAnsi="Arial" w:cs="Arial"/>
          <w:spacing w:val="-1"/>
          <w:sz w:val="24"/>
          <w:szCs w:val="24"/>
        </w:rPr>
        <w:t xml:space="preserve"> </w:t>
      </w:r>
      <w:r w:rsidRPr="00102DA6">
        <w:rPr>
          <w:rFonts w:ascii="Arial" w:hAnsi="Arial" w:cs="Arial"/>
          <w:sz w:val="24"/>
          <w:szCs w:val="24"/>
        </w:rPr>
        <w:t>se</w:t>
      </w:r>
      <w:r w:rsidRPr="00102DA6">
        <w:rPr>
          <w:rFonts w:ascii="Arial" w:hAnsi="Arial" w:cs="Arial"/>
          <w:spacing w:val="-2"/>
          <w:sz w:val="24"/>
          <w:szCs w:val="24"/>
        </w:rPr>
        <w:t xml:space="preserve"> </w:t>
      </w:r>
      <w:r w:rsidRPr="00102DA6">
        <w:rPr>
          <w:rFonts w:ascii="Arial" w:hAnsi="Arial" w:cs="Arial"/>
          <w:sz w:val="24"/>
          <w:szCs w:val="24"/>
        </w:rPr>
        <w:t>rechazará</w:t>
      </w:r>
      <w:r w:rsidRPr="00102DA6">
        <w:rPr>
          <w:rFonts w:ascii="Arial" w:hAnsi="Arial" w:cs="Arial"/>
          <w:spacing w:val="1"/>
          <w:sz w:val="24"/>
          <w:szCs w:val="24"/>
        </w:rPr>
        <w:t xml:space="preserve"> </w:t>
      </w:r>
      <w:r w:rsidRPr="00102DA6">
        <w:rPr>
          <w:rFonts w:ascii="Arial" w:hAnsi="Arial" w:cs="Arial"/>
          <w:sz w:val="24"/>
          <w:szCs w:val="24"/>
        </w:rPr>
        <w:t>la</w:t>
      </w:r>
      <w:r w:rsidRPr="00102DA6">
        <w:rPr>
          <w:rFonts w:ascii="Arial" w:hAnsi="Arial" w:cs="Arial"/>
          <w:spacing w:val="-1"/>
          <w:sz w:val="24"/>
          <w:szCs w:val="24"/>
        </w:rPr>
        <w:t xml:space="preserve"> </w:t>
      </w:r>
      <w:r w:rsidRPr="00102DA6">
        <w:rPr>
          <w:rFonts w:ascii="Arial" w:hAnsi="Arial" w:cs="Arial"/>
          <w:sz w:val="24"/>
          <w:szCs w:val="24"/>
        </w:rPr>
        <w:t>propuesta.</w:t>
      </w:r>
    </w:p>
    <w:p w14:paraId="200950F8" w14:textId="77777777" w:rsidR="003400AF" w:rsidRPr="00102DA6" w:rsidRDefault="003400AF" w:rsidP="003400AF">
      <w:pPr>
        <w:pStyle w:val="TableParagraph"/>
        <w:spacing w:before="10"/>
        <w:ind w:left="30"/>
        <w:rPr>
          <w:rFonts w:ascii="Arial" w:hAnsi="Arial" w:cs="Arial"/>
          <w:sz w:val="24"/>
          <w:szCs w:val="24"/>
        </w:rPr>
      </w:pPr>
    </w:p>
    <w:p w14:paraId="2073EE3F" w14:textId="77777777" w:rsidR="003400AF" w:rsidRPr="00102DA6" w:rsidRDefault="003400AF" w:rsidP="003400AF">
      <w:pPr>
        <w:pStyle w:val="TableParagraph"/>
        <w:ind w:left="30" w:right="100"/>
        <w:jc w:val="both"/>
        <w:rPr>
          <w:rFonts w:ascii="Arial" w:hAnsi="Arial" w:cs="Arial"/>
          <w:sz w:val="24"/>
          <w:szCs w:val="24"/>
        </w:rPr>
      </w:pPr>
      <w:r w:rsidRPr="00102DA6">
        <w:rPr>
          <w:rFonts w:ascii="Arial" w:hAnsi="Arial" w:cs="Arial"/>
          <w:b/>
          <w:sz w:val="24"/>
          <w:szCs w:val="24"/>
        </w:rPr>
        <w:t>NOTA</w:t>
      </w:r>
      <w:r w:rsidRPr="00102DA6">
        <w:rPr>
          <w:rFonts w:ascii="Arial" w:hAnsi="Arial" w:cs="Arial"/>
          <w:b/>
          <w:spacing w:val="-9"/>
          <w:sz w:val="24"/>
          <w:szCs w:val="24"/>
        </w:rPr>
        <w:t xml:space="preserve"> 4</w:t>
      </w:r>
      <w:r w:rsidRPr="00102DA6">
        <w:rPr>
          <w:rFonts w:ascii="Arial" w:hAnsi="Arial" w:cs="Arial"/>
          <w:b/>
          <w:sz w:val="24"/>
          <w:szCs w:val="24"/>
        </w:rPr>
        <w:t>:</w:t>
      </w:r>
      <w:r w:rsidRPr="00102DA6">
        <w:rPr>
          <w:rFonts w:ascii="Arial" w:hAnsi="Arial" w:cs="Arial"/>
          <w:b/>
          <w:spacing w:val="1"/>
          <w:sz w:val="24"/>
          <w:szCs w:val="24"/>
        </w:rPr>
        <w:t xml:space="preserve"> </w:t>
      </w:r>
      <w:r w:rsidRPr="00102DA6">
        <w:rPr>
          <w:rFonts w:ascii="Arial" w:hAnsi="Arial" w:cs="Arial"/>
          <w:sz w:val="24"/>
          <w:szCs w:val="24"/>
        </w:rPr>
        <w:t>El</w:t>
      </w:r>
      <w:r w:rsidRPr="00102DA6">
        <w:rPr>
          <w:rFonts w:ascii="Arial" w:hAnsi="Arial" w:cs="Arial"/>
          <w:spacing w:val="-1"/>
          <w:sz w:val="24"/>
          <w:szCs w:val="24"/>
        </w:rPr>
        <w:t xml:space="preserve"> </w:t>
      </w:r>
      <w:r w:rsidRPr="00102DA6">
        <w:rPr>
          <w:rFonts w:ascii="Arial" w:hAnsi="Arial" w:cs="Arial"/>
          <w:sz w:val="24"/>
          <w:szCs w:val="24"/>
        </w:rPr>
        <w:t>proponente</w:t>
      </w:r>
      <w:r w:rsidRPr="00102DA6">
        <w:rPr>
          <w:rFonts w:ascii="Arial" w:hAnsi="Arial" w:cs="Arial"/>
          <w:spacing w:val="-5"/>
          <w:sz w:val="24"/>
          <w:szCs w:val="24"/>
        </w:rPr>
        <w:t xml:space="preserve"> </w:t>
      </w:r>
      <w:r w:rsidRPr="00102DA6">
        <w:rPr>
          <w:rFonts w:ascii="Arial" w:hAnsi="Arial" w:cs="Arial"/>
          <w:sz w:val="24"/>
          <w:szCs w:val="24"/>
        </w:rPr>
        <w:t>deberá</w:t>
      </w:r>
      <w:r w:rsidRPr="00102DA6">
        <w:rPr>
          <w:rFonts w:ascii="Arial" w:hAnsi="Arial" w:cs="Arial"/>
          <w:spacing w:val="-1"/>
          <w:sz w:val="24"/>
          <w:szCs w:val="24"/>
        </w:rPr>
        <w:t xml:space="preserve"> </w:t>
      </w:r>
      <w:r w:rsidRPr="00102DA6">
        <w:rPr>
          <w:rFonts w:ascii="Arial" w:hAnsi="Arial" w:cs="Arial"/>
          <w:sz w:val="24"/>
          <w:szCs w:val="24"/>
        </w:rPr>
        <w:t>aportar copia de</w:t>
      </w:r>
      <w:r w:rsidRPr="00102DA6">
        <w:rPr>
          <w:rFonts w:ascii="Arial" w:hAnsi="Arial" w:cs="Arial"/>
          <w:spacing w:val="-1"/>
          <w:sz w:val="24"/>
          <w:szCs w:val="24"/>
        </w:rPr>
        <w:t xml:space="preserve"> </w:t>
      </w:r>
      <w:r w:rsidRPr="00102DA6">
        <w:rPr>
          <w:rFonts w:ascii="Arial" w:hAnsi="Arial" w:cs="Arial"/>
          <w:sz w:val="24"/>
          <w:szCs w:val="24"/>
        </w:rPr>
        <w:t>las</w:t>
      </w:r>
      <w:r w:rsidRPr="00102DA6">
        <w:rPr>
          <w:rFonts w:ascii="Arial" w:hAnsi="Arial" w:cs="Arial"/>
          <w:spacing w:val="-1"/>
          <w:sz w:val="24"/>
          <w:szCs w:val="24"/>
        </w:rPr>
        <w:t xml:space="preserve"> </w:t>
      </w:r>
      <w:r w:rsidRPr="00102DA6">
        <w:rPr>
          <w:rFonts w:ascii="Arial" w:hAnsi="Arial" w:cs="Arial"/>
          <w:sz w:val="24"/>
          <w:szCs w:val="24"/>
        </w:rPr>
        <w:t>adiciones</w:t>
      </w:r>
      <w:r w:rsidRPr="00102DA6">
        <w:rPr>
          <w:rFonts w:ascii="Arial" w:hAnsi="Arial" w:cs="Arial"/>
          <w:spacing w:val="-1"/>
          <w:sz w:val="24"/>
          <w:szCs w:val="24"/>
        </w:rPr>
        <w:t xml:space="preserve"> </w:t>
      </w:r>
      <w:r w:rsidRPr="00102DA6">
        <w:rPr>
          <w:rFonts w:ascii="Arial" w:hAnsi="Arial" w:cs="Arial"/>
          <w:sz w:val="24"/>
          <w:szCs w:val="24"/>
        </w:rPr>
        <w:t>en</w:t>
      </w:r>
      <w:r w:rsidRPr="00102DA6">
        <w:rPr>
          <w:rFonts w:ascii="Arial" w:hAnsi="Arial" w:cs="Arial"/>
          <w:spacing w:val="-3"/>
          <w:sz w:val="24"/>
          <w:szCs w:val="24"/>
        </w:rPr>
        <w:t xml:space="preserve"> </w:t>
      </w:r>
      <w:r w:rsidRPr="00102DA6">
        <w:rPr>
          <w:rFonts w:ascii="Arial" w:hAnsi="Arial" w:cs="Arial"/>
          <w:sz w:val="24"/>
          <w:szCs w:val="24"/>
        </w:rPr>
        <w:t>valor y</w:t>
      </w:r>
      <w:r w:rsidRPr="00102DA6">
        <w:rPr>
          <w:rFonts w:ascii="Arial" w:hAnsi="Arial" w:cs="Arial"/>
          <w:spacing w:val="-3"/>
          <w:sz w:val="24"/>
          <w:szCs w:val="24"/>
        </w:rPr>
        <w:t xml:space="preserve"> </w:t>
      </w:r>
      <w:r w:rsidRPr="00102DA6">
        <w:rPr>
          <w:rFonts w:ascii="Arial" w:hAnsi="Arial" w:cs="Arial"/>
          <w:sz w:val="24"/>
          <w:szCs w:val="24"/>
        </w:rPr>
        <w:t>tiempo</w:t>
      </w:r>
      <w:r w:rsidRPr="00102DA6">
        <w:rPr>
          <w:rFonts w:ascii="Arial" w:hAnsi="Arial" w:cs="Arial"/>
          <w:spacing w:val="-2"/>
          <w:sz w:val="24"/>
          <w:szCs w:val="24"/>
        </w:rPr>
        <w:t xml:space="preserve"> </w:t>
      </w:r>
      <w:r w:rsidRPr="00102DA6">
        <w:rPr>
          <w:rFonts w:ascii="Arial" w:hAnsi="Arial" w:cs="Arial"/>
          <w:sz w:val="24"/>
          <w:szCs w:val="24"/>
        </w:rPr>
        <w:t>que</w:t>
      </w:r>
      <w:r w:rsidRPr="00102DA6">
        <w:rPr>
          <w:rFonts w:ascii="Arial" w:hAnsi="Arial" w:cs="Arial"/>
          <w:spacing w:val="-3"/>
          <w:sz w:val="24"/>
          <w:szCs w:val="24"/>
        </w:rPr>
        <w:t xml:space="preserve"> </w:t>
      </w:r>
      <w:r w:rsidRPr="00102DA6">
        <w:rPr>
          <w:rFonts w:ascii="Arial" w:hAnsi="Arial" w:cs="Arial"/>
          <w:sz w:val="24"/>
          <w:szCs w:val="24"/>
        </w:rPr>
        <w:t>haya</w:t>
      </w:r>
      <w:r w:rsidRPr="00102DA6">
        <w:rPr>
          <w:rFonts w:ascii="Arial" w:hAnsi="Arial" w:cs="Arial"/>
          <w:spacing w:val="-1"/>
          <w:sz w:val="24"/>
          <w:szCs w:val="24"/>
        </w:rPr>
        <w:t xml:space="preserve"> </w:t>
      </w:r>
      <w:r w:rsidRPr="00102DA6">
        <w:rPr>
          <w:rFonts w:ascii="Arial" w:hAnsi="Arial" w:cs="Arial"/>
          <w:sz w:val="24"/>
          <w:szCs w:val="24"/>
        </w:rPr>
        <w:t>tenido</w:t>
      </w:r>
      <w:r w:rsidRPr="00102DA6">
        <w:rPr>
          <w:rFonts w:ascii="Arial" w:hAnsi="Arial" w:cs="Arial"/>
          <w:spacing w:val="-3"/>
          <w:sz w:val="24"/>
          <w:szCs w:val="24"/>
        </w:rPr>
        <w:t xml:space="preserve"> </w:t>
      </w:r>
      <w:r w:rsidRPr="00102DA6">
        <w:rPr>
          <w:rFonts w:ascii="Arial" w:hAnsi="Arial" w:cs="Arial"/>
          <w:sz w:val="24"/>
          <w:szCs w:val="24"/>
        </w:rPr>
        <w:t>los contratos</w:t>
      </w:r>
      <w:r w:rsidRPr="00102DA6">
        <w:rPr>
          <w:rFonts w:ascii="Arial" w:hAnsi="Arial" w:cs="Arial"/>
          <w:spacing w:val="-1"/>
          <w:sz w:val="24"/>
          <w:szCs w:val="24"/>
        </w:rPr>
        <w:t xml:space="preserve"> </w:t>
      </w:r>
      <w:r w:rsidRPr="00102DA6">
        <w:rPr>
          <w:rFonts w:ascii="Arial" w:hAnsi="Arial" w:cs="Arial"/>
          <w:sz w:val="24"/>
          <w:szCs w:val="24"/>
        </w:rPr>
        <w:t>con</w:t>
      </w:r>
      <w:r w:rsidRPr="00102DA6">
        <w:rPr>
          <w:rFonts w:ascii="Arial" w:hAnsi="Arial" w:cs="Arial"/>
          <w:spacing w:val="-58"/>
          <w:sz w:val="24"/>
          <w:szCs w:val="24"/>
        </w:rPr>
        <w:t xml:space="preserve"> </w:t>
      </w:r>
      <w:r w:rsidRPr="00102DA6">
        <w:rPr>
          <w:rFonts w:ascii="Arial" w:hAnsi="Arial" w:cs="Arial"/>
          <w:sz w:val="24"/>
          <w:szCs w:val="24"/>
        </w:rPr>
        <w:t>los</w:t>
      </w:r>
      <w:r w:rsidRPr="00102DA6">
        <w:rPr>
          <w:rFonts w:ascii="Arial" w:hAnsi="Arial" w:cs="Arial"/>
          <w:spacing w:val="-1"/>
          <w:sz w:val="24"/>
          <w:szCs w:val="24"/>
        </w:rPr>
        <w:t xml:space="preserve"> </w:t>
      </w:r>
      <w:r w:rsidRPr="00102DA6">
        <w:rPr>
          <w:rFonts w:ascii="Arial" w:hAnsi="Arial" w:cs="Arial"/>
          <w:sz w:val="24"/>
          <w:szCs w:val="24"/>
        </w:rPr>
        <w:t>que</w:t>
      </w:r>
      <w:r w:rsidRPr="00102DA6">
        <w:rPr>
          <w:rFonts w:ascii="Arial" w:hAnsi="Arial" w:cs="Arial"/>
          <w:spacing w:val="-3"/>
          <w:sz w:val="24"/>
          <w:szCs w:val="24"/>
        </w:rPr>
        <w:t xml:space="preserve"> </w:t>
      </w:r>
      <w:r w:rsidRPr="00102DA6">
        <w:rPr>
          <w:rFonts w:ascii="Arial" w:hAnsi="Arial" w:cs="Arial"/>
          <w:sz w:val="24"/>
          <w:szCs w:val="24"/>
        </w:rPr>
        <w:t>pretende</w:t>
      </w:r>
      <w:r w:rsidRPr="00102DA6">
        <w:rPr>
          <w:rFonts w:ascii="Arial" w:hAnsi="Arial" w:cs="Arial"/>
          <w:spacing w:val="-3"/>
          <w:sz w:val="24"/>
          <w:szCs w:val="24"/>
        </w:rPr>
        <w:t xml:space="preserve"> </w:t>
      </w:r>
      <w:r w:rsidRPr="00102DA6">
        <w:rPr>
          <w:rFonts w:ascii="Arial" w:hAnsi="Arial" w:cs="Arial"/>
          <w:sz w:val="24"/>
          <w:szCs w:val="24"/>
        </w:rPr>
        <w:t>acreditar experiencia, como</w:t>
      </w:r>
      <w:r w:rsidRPr="00102DA6">
        <w:rPr>
          <w:rFonts w:ascii="Arial" w:hAnsi="Arial" w:cs="Arial"/>
          <w:spacing w:val="-2"/>
          <w:sz w:val="24"/>
          <w:szCs w:val="24"/>
        </w:rPr>
        <w:t xml:space="preserve"> </w:t>
      </w:r>
      <w:r w:rsidRPr="00102DA6">
        <w:rPr>
          <w:rFonts w:ascii="Arial" w:hAnsi="Arial" w:cs="Arial"/>
          <w:sz w:val="24"/>
          <w:szCs w:val="24"/>
        </w:rPr>
        <w:t>también</w:t>
      </w:r>
      <w:r w:rsidRPr="00102DA6">
        <w:rPr>
          <w:rFonts w:ascii="Arial" w:hAnsi="Arial" w:cs="Arial"/>
          <w:spacing w:val="-1"/>
          <w:sz w:val="24"/>
          <w:szCs w:val="24"/>
        </w:rPr>
        <w:t xml:space="preserve"> </w:t>
      </w:r>
      <w:r w:rsidRPr="00102DA6">
        <w:rPr>
          <w:rFonts w:ascii="Arial" w:hAnsi="Arial" w:cs="Arial"/>
          <w:sz w:val="24"/>
          <w:szCs w:val="24"/>
        </w:rPr>
        <w:t>los</w:t>
      </w:r>
      <w:r w:rsidRPr="00102DA6">
        <w:rPr>
          <w:rFonts w:ascii="Arial" w:hAnsi="Arial" w:cs="Arial"/>
          <w:spacing w:val="-3"/>
          <w:sz w:val="24"/>
          <w:szCs w:val="24"/>
        </w:rPr>
        <w:t xml:space="preserve"> </w:t>
      </w:r>
      <w:r w:rsidRPr="00102DA6">
        <w:rPr>
          <w:rFonts w:ascii="Arial" w:hAnsi="Arial" w:cs="Arial"/>
          <w:sz w:val="24"/>
          <w:szCs w:val="24"/>
        </w:rPr>
        <w:t>modificatorios</w:t>
      </w:r>
      <w:r w:rsidRPr="00102DA6">
        <w:rPr>
          <w:rFonts w:ascii="Arial" w:hAnsi="Arial" w:cs="Arial"/>
          <w:spacing w:val="-3"/>
          <w:sz w:val="24"/>
          <w:szCs w:val="24"/>
        </w:rPr>
        <w:t xml:space="preserve"> </w:t>
      </w:r>
      <w:r w:rsidRPr="00102DA6">
        <w:rPr>
          <w:rFonts w:ascii="Arial" w:hAnsi="Arial" w:cs="Arial"/>
          <w:sz w:val="24"/>
          <w:szCs w:val="24"/>
        </w:rPr>
        <w:t>correspondientes,</w:t>
      </w:r>
      <w:r w:rsidRPr="00102DA6">
        <w:rPr>
          <w:rFonts w:ascii="Arial" w:hAnsi="Arial" w:cs="Arial"/>
          <w:spacing w:val="-2"/>
          <w:sz w:val="24"/>
          <w:szCs w:val="24"/>
        </w:rPr>
        <w:t xml:space="preserve"> </w:t>
      </w:r>
      <w:r w:rsidRPr="00102DA6">
        <w:rPr>
          <w:rFonts w:ascii="Arial" w:hAnsi="Arial" w:cs="Arial"/>
          <w:sz w:val="24"/>
          <w:szCs w:val="24"/>
        </w:rPr>
        <w:t>con</w:t>
      </w:r>
      <w:r w:rsidRPr="00102DA6">
        <w:rPr>
          <w:rFonts w:ascii="Arial" w:hAnsi="Arial" w:cs="Arial"/>
          <w:spacing w:val="-2"/>
          <w:sz w:val="24"/>
          <w:szCs w:val="24"/>
        </w:rPr>
        <w:t xml:space="preserve"> </w:t>
      </w:r>
      <w:r w:rsidRPr="00102DA6">
        <w:rPr>
          <w:rFonts w:ascii="Arial" w:hAnsi="Arial" w:cs="Arial"/>
          <w:sz w:val="24"/>
          <w:szCs w:val="24"/>
        </w:rPr>
        <w:t>su</w:t>
      </w:r>
      <w:r w:rsidRPr="00102DA6">
        <w:rPr>
          <w:rFonts w:ascii="Arial" w:hAnsi="Arial" w:cs="Arial"/>
          <w:spacing w:val="-1"/>
          <w:sz w:val="24"/>
          <w:szCs w:val="24"/>
        </w:rPr>
        <w:t xml:space="preserve"> </w:t>
      </w:r>
      <w:r w:rsidRPr="00102DA6">
        <w:rPr>
          <w:rFonts w:ascii="Arial" w:hAnsi="Arial" w:cs="Arial"/>
          <w:sz w:val="24"/>
          <w:szCs w:val="24"/>
        </w:rPr>
        <w:t>propuesta.</w:t>
      </w:r>
    </w:p>
    <w:p w14:paraId="7BC492E2" w14:textId="1A87B60D" w:rsidR="003400AF" w:rsidRPr="00102DA6" w:rsidRDefault="003400AF" w:rsidP="00E64DAC">
      <w:pPr>
        <w:autoSpaceDE w:val="0"/>
        <w:autoSpaceDN w:val="0"/>
        <w:adjustRightInd w:val="0"/>
        <w:contextualSpacing/>
        <w:jc w:val="both"/>
        <w:outlineLvl w:val="0"/>
        <w:rPr>
          <w:rFonts w:ascii="Arial" w:hAnsi="Arial" w:cs="Arial"/>
          <w:b/>
          <w:bCs/>
          <w:u w:val="single"/>
        </w:rPr>
      </w:pPr>
    </w:p>
    <w:p w14:paraId="460F0502" w14:textId="77777777" w:rsidR="00B1390A" w:rsidRPr="00102DA6" w:rsidRDefault="00B1390A" w:rsidP="00B1390A">
      <w:pPr>
        <w:pStyle w:val="TableParagraph"/>
        <w:ind w:left="30" w:right="98"/>
        <w:jc w:val="both"/>
        <w:rPr>
          <w:rFonts w:ascii="Arial" w:hAnsi="Arial" w:cs="Arial"/>
          <w:sz w:val="24"/>
          <w:szCs w:val="24"/>
        </w:rPr>
      </w:pPr>
      <w:r w:rsidRPr="00102DA6">
        <w:rPr>
          <w:rFonts w:ascii="Arial" w:hAnsi="Arial" w:cs="Arial"/>
          <w:b/>
          <w:sz w:val="24"/>
          <w:szCs w:val="24"/>
        </w:rPr>
        <w:t>NOTA 5</w:t>
      </w:r>
      <w:r w:rsidRPr="00102DA6">
        <w:rPr>
          <w:rFonts w:ascii="Arial" w:hAnsi="Arial" w:cs="Arial"/>
          <w:sz w:val="24"/>
          <w:szCs w:val="24"/>
        </w:rPr>
        <w:t>: Cuando La ETITC considere que los documentos aportados no son suficientes para acreditar y</w:t>
      </w:r>
      <w:r w:rsidRPr="00102DA6">
        <w:rPr>
          <w:rFonts w:ascii="Arial" w:hAnsi="Arial" w:cs="Arial"/>
          <w:spacing w:val="1"/>
          <w:sz w:val="24"/>
          <w:szCs w:val="24"/>
        </w:rPr>
        <w:t xml:space="preserve"> </w:t>
      </w:r>
      <w:r w:rsidRPr="00102DA6">
        <w:rPr>
          <w:rFonts w:ascii="Arial" w:hAnsi="Arial" w:cs="Arial"/>
          <w:sz w:val="24"/>
          <w:szCs w:val="24"/>
        </w:rPr>
        <w:t>evaluar la experiencia,</w:t>
      </w:r>
      <w:r w:rsidRPr="00102DA6">
        <w:rPr>
          <w:rFonts w:ascii="Arial" w:hAnsi="Arial" w:cs="Arial"/>
          <w:spacing w:val="1"/>
          <w:sz w:val="24"/>
          <w:szCs w:val="24"/>
        </w:rPr>
        <w:t xml:space="preserve"> </w:t>
      </w:r>
      <w:r w:rsidRPr="00102DA6">
        <w:rPr>
          <w:rFonts w:ascii="Arial" w:hAnsi="Arial" w:cs="Arial"/>
          <w:sz w:val="24"/>
          <w:szCs w:val="24"/>
        </w:rPr>
        <w:t>podrá</w:t>
      </w:r>
      <w:r w:rsidRPr="00102DA6">
        <w:rPr>
          <w:rFonts w:ascii="Arial" w:hAnsi="Arial" w:cs="Arial"/>
          <w:spacing w:val="-3"/>
          <w:sz w:val="24"/>
          <w:szCs w:val="24"/>
        </w:rPr>
        <w:t xml:space="preserve"> </w:t>
      </w:r>
      <w:r w:rsidRPr="00102DA6">
        <w:rPr>
          <w:rFonts w:ascii="Arial" w:hAnsi="Arial" w:cs="Arial"/>
          <w:sz w:val="24"/>
          <w:szCs w:val="24"/>
        </w:rPr>
        <w:t>requerir</w:t>
      </w:r>
      <w:r w:rsidRPr="00102DA6">
        <w:rPr>
          <w:rFonts w:ascii="Arial" w:hAnsi="Arial" w:cs="Arial"/>
          <w:spacing w:val="-1"/>
          <w:sz w:val="24"/>
          <w:szCs w:val="24"/>
        </w:rPr>
        <w:t xml:space="preserve"> </w:t>
      </w:r>
      <w:r w:rsidRPr="00102DA6">
        <w:rPr>
          <w:rFonts w:ascii="Arial" w:hAnsi="Arial" w:cs="Arial"/>
          <w:sz w:val="24"/>
          <w:szCs w:val="24"/>
        </w:rPr>
        <w:t>los documentos</w:t>
      </w:r>
      <w:r w:rsidRPr="00102DA6">
        <w:rPr>
          <w:rFonts w:ascii="Arial" w:hAnsi="Arial" w:cs="Arial"/>
          <w:spacing w:val="1"/>
          <w:sz w:val="24"/>
          <w:szCs w:val="24"/>
        </w:rPr>
        <w:t xml:space="preserve"> </w:t>
      </w:r>
      <w:r w:rsidRPr="00102DA6">
        <w:rPr>
          <w:rFonts w:ascii="Arial" w:hAnsi="Arial" w:cs="Arial"/>
          <w:sz w:val="24"/>
          <w:szCs w:val="24"/>
        </w:rPr>
        <w:t>necesarios al</w:t>
      </w:r>
      <w:r w:rsidRPr="00102DA6">
        <w:rPr>
          <w:rFonts w:ascii="Arial" w:hAnsi="Arial" w:cs="Arial"/>
          <w:spacing w:val="-3"/>
          <w:sz w:val="24"/>
          <w:szCs w:val="24"/>
        </w:rPr>
        <w:t xml:space="preserve"> </w:t>
      </w:r>
      <w:r w:rsidRPr="00102DA6">
        <w:rPr>
          <w:rFonts w:ascii="Arial" w:hAnsi="Arial" w:cs="Arial"/>
          <w:sz w:val="24"/>
          <w:szCs w:val="24"/>
        </w:rPr>
        <w:t>proponente.</w:t>
      </w:r>
    </w:p>
    <w:p w14:paraId="493FF432" w14:textId="77777777" w:rsidR="00B1390A" w:rsidRPr="00102DA6" w:rsidRDefault="00B1390A" w:rsidP="00B1390A">
      <w:pPr>
        <w:pStyle w:val="TableParagraph"/>
        <w:ind w:left="30" w:right="98"/>
        <w:jc w:val="both"/>
        <w:rPr>
          <w:rFonts w:ascii="Arial" w:hAnsi="Arial" w:cs="Arial"/>
          <w:sz w:val="24"/>
          <w:szCs w:val="24"/>
        </w:rPr>
      </w:pPr>
    </w:p>
    <w:p w14:paraId="3587ED2B" w14:textId="77777777" w:rsidR="00B1390A" w:rsidRPr="00102DA6" w:rsidRDefault="00B1390A" w:rsidP="00B1390A">
      <w:pPr>
        <w:pStyle w:val="TableParagraph"/>
        <w:ind w:left="30" w:right="96"/>
        <w:jc w:val="both"/>
        <w:rPr>
          <w:rFonts w:ascii="Arial" w:hAnsi="Arial" w:cs="Arial"/>
          <w:sz w:val="24"/>
          <w:szCs w:val="24"/>
        </w:rPr>
      </w:pPr>
      <w:r w:rsidRPr="00102DA6">
        <w:rPr>
          <w:rFonts w:ascii="Arial" w:hAnsi="Arial" w:cs="Arial"/>
          <w:b/>
          <w:spacing w:val="-1"/>
          <w:sz w:val="24"/>
          <w:szCs w:val="24"/>
        </w:rPr>
        <w:t>NOTA</w:t>
      </w:r>
      <w:r w:rsidRPr="00102DA6">
        <w:rPr>
          <w:rFonts w:ascii="Arial" w:hAnsi="Arial" w:cs="Arial"/>
          <w:b/>
          <w:spacing w:val="-19"/>
          <w:sz w:val="24"/>
          <w:szCs w:val="24"/>
        </w:rPr>
        <w:t xml:space="preserve"> 6</w:t>
      </w:r>
      <w:r w:rsidRPr="00102DA6">
        <w:rPr>
          <w:rFonts w:ascii="Arial" w:hAnsi="Arial" w:cs="Arial"/>
          <w:b/>
          <w:spacing w:val="-1"/>
          <w:sz w:val="24"/>
          <w:szCs w:val="24"/>
        </w:rPr>
        <w:t>:</w:t>
      </w:r>
      <w:r w:rsidRPr="00102DA6">
        <w:rPr>
          <w:rFonts w:ascii="Arial" w:hAnsi="Arial" w:cs="Arial"/>
          <w:b/>
          <w:spacing w:val="-10"/>
          <w:sz w:val="24"/>
          <w:szCs w:val="24"/>
        </w:rPr>
        <w:t xml:space="preserve"> </w:t>
      </w:r>
      <w:r w:rsidRPr="00102DA6">
        <w:rPr>
          <w:rFonts w:ascii="Arial" w:hAnsi="Arial" w:cs="Arial"/>
          <w:spacing w:val="-1"/>
          <w:sz w:val="24"/>
          <w:szCs w:val="24"/>
        </w:rPr>
        <w:t>Aquellos</w:t>
      </w:r>
      <w:r w:rsidRPr="00102DA6">
        <w:rPr>
          <w:rFonts w:ascii="Arial" w:hAnsi="Arial" w:cs="Arial"/>
          <w:spacing w:val="-11"/>
          <w:sz w:val="24"/>
          <w:szCs w:val="24"/>
        </w:rPr>
        <w:t xml:space="preserve"> </w:t>
      </w:r>
      <w:r w:rsidRPr="00102DA6">
        <w:rPr>
          <w:rFonts w:ascii="Arial" w:hAnsi="Arial" w:cs="Arial"/>
          <w:spacing w:val="-1"/>
          <w:sz w:val="24"/>
          <w:szCs w:val="24"/>
        </w:rPr>
        <w:t>proponentes</w:t>
      </w:r>
      <w:r w:rsidRPr="00102DA6">
        <w:rPr>
          <w:rFonts w:ascii="Arial" w:hAnsi="Arial" w:cs="Arial"/>
          <w:spacing w:val="-12"/>
          <w:sz w:val="24"/>
          <w:szCs w:val="24"/>
        </w:rPr>
        <w:t xml:space="preserve"> </w:t>
      </w:r>
      <w:r w:rsidRPr="00102DA6">
        <w:rPr>
          <w:rFonts w:ascii="Arial" w:hAnsi="Arial" w:cs="Arial"/>
          <w:spacing w:val="-1"/>
          <w:sz w:val="24"/>
          <w:szCs w:val="24"/>
        </w:rPr>
        <w:t>que</w:t>
      </w:r>
      <w:r w:rsidRPr="00102DA6">
        <w:rPr>
          <w:rFonts w:ascii="Arial" w:hAnsi="Arial" w:cs="Arial"/>
          <w:spacing w:val="-14"/>
          <w:sz w:val="24"/>
          <w:szCs w:val="24"/>
        </w:rPr>
        <w:t xml:space="preserve"> </w:t>
      </w:r>
      <w:r w:rsidRPr="00102DA6">
        <w:rPr>
          <w:rFonts w:ascii="Arial" w:hAnsi="Arial" w:cs="Arial"/>
          <w:spacing w:val="-1"/>
          <w:sz w:val="24"/>
          <w:szCs w:val="24"/>
        </w:rPr>
        <w:t>para</w:t>
      </w:r>
      <w:r w:rsidRPr="00102DA6">
        <w:rPr>
          <w:rFonts w:ascii="Arial" w:hAnsi="Arial" w:cs="Arial"/>
          <w:spacing w:val="-11"/>
          <w:sz w:val="24"/>
          <w:szCs w:val="24"/>
        </w:rPr>
        <w:t xml:space="preserve"> </w:t>
      </w:r>
      <w:r w:rsidRPr="00102DA6">
        <w:rPr>
          <w:rFonts w:ascii="Arial" w:hAnsi="Arial" w:cs="Arial"/>
          <w:sz w:val="24"/>
          <w:szCs w:val="24"/>
        </w:rPr>
        <w:t>acreditar</w:t>
      </w:r>
      <w:r w:rsidRPr="00102DA6">
        <w:rPr>
          <w:rFonts w:ascii="Arial" w:hAnsi="Arial" w:cs="Arial"/>
          <w:spacing w:val="-11"/>
          <w:sz w:val="24"/>
          <w:szCs w:val="24"/>
        </w:rPr>
        <w:t xml:space="preserve"> </w:t>
      </w:r>
      <w:r w:rsidRPr="00102DA6">
        <w:rPr>
          <w:rFonts w:ascii="Arial" w:hAnsi="Arial" w:cs="Arial"/>
          <w:sz w:val="24"/>
          <w:szCs w:val="24"/>
        </w:rPr>
        <w:t>la</w:t>
      </w:r>
      <w:r w:rsidRPr="00102DA6">
        <w:rPr>
          <w:rFonts w:ascii="Arial" w:hAnsi="Arial" w:cs="Arial"/>
          <w:spacing w:val="-13"/>
          <w:sz w:val="24"/>
          <w:szCs w:val="24"/>
        </w:rPr>
        <w:t xml:space="preserve"> </w:t>
      </w:r>
      <w:r w:rsidRPr="00102DA6">
        <w:rPr>
          <w:rFonts w:ascii="Arial" w:hAnsi="Arial" w:cs="Arial"/>
          <w:sz w:val="24"/>
          <w:szCs w:val="24"/>
        </w:rPr>
        <w:t>experiencia</w:t>
      </w:r>
      <w:r w:rsidRPr="00102DA6">
        <w:rPr>
          <w:rFonts w:ascii="Arial" w:hAnsi="Arial" w:cs="Arial"/>
          <w:spacing w:val="-11"/>
          <w:sz w:val="24"/>
          <w:szCs w:val="24"/>
        </w:rPr>
        <w:t xml:space="preserve"> </w:t>
      </w:r>
      <w:r w:rsidRPr="00102DA6">
        <w:rPr>
          <w:rFonts w:ascii="Arial" w:hAnsi="Arial" w:cs="Arial"/>
          <w:sz w:val="24"/>
          <w:szCs w:val="24"/>
        </w:rPr>
        <w:t>solicitada</w:t>
      </w:r>
      <w:r w:rsidRPr="00102DA6">
        <w:rPr>
          <w:rFonts w:ascii="Arial" w:hAnsi="Arial" w:cs="Arial"/>
          <w:spacing w:val="-11"/>
          <w:sz w:val="24"/>
          <w:szCs w:val="24"/>
        </w:rPr>
        <w:t xml:space="preserve"> </w:t>
      </w:r>
      <w:r w:rsidRPr="00102DA6">
        <w:rPr>
          <w:rFonts w:ascii="Arial" w:hAnsi="Arial" w:cs="Arial"/>
          <w:sz w:val="24"/>
          <w:szCs w:val="24"/>
        </w:rPr>
        <w:t>presenten</w:t>
      </w:r>
      <w:r w:rsidRPr="00102DA6">
        <w:rPr>
          <w:rFonts w:ascii="Arial" w:hAnsi="Arial" w:cs="Arial"/>
          <w:spacing w:val="-14"/>
          <w:sz w:val="24"/>
          <w:szCs w:val="24"/>
        </w:rPr>
        <w:t xml:space="preserve"> </w:t>
      </w:r>
      <w:r w:rsidRPr="00102DA6">
        <w:rPr>
          <w:rFonts w:ascii="Arial" w:hAnsi="Arial" w:cs="Arial"/>
          <w:sz w:val="24"/>
          <w:szCs w:val="24"/>
        </w:rPr>
        <w:t>CONTRATOS</w:t>
      </w:r>
      <w:r w:rsidRPr="00102DA6">
        <w:rPr>
          <w:rFonts w:ascii="Arial" w:hAnsi="Arial" w:cs="Arial"/>
          <w:spacing w:val="-11"/>
          <w:sz w:val="24"/>
          <w:szCs w:val="24"/>
        </w:rPr>
        <w:t xml:space="preserve"> </w:t>
      </w:r>
      <w:r w:rsidRPr="00102DA6">
        <w:rPr>
          <w:rFonts w:ascii="Arial" w:hAnsi="Arial" w:cs="Arial"/>
          <w:sz w:val="24"/>
          <w:szCs w:val="24"/>
        </w:rPr>
        <w:t>CON</w:t>
      </w:r>
      <w:r w:rsidRPr="00102DA6">
        <w:rPr>
          <w:rFonts w:ascii="Arial" w:hAnsi="Arial" w:cs="Arial"/>
          <w:spacing w:val="-15"/>
          <w:sz w:val="24"/>
          <w:szCs w:val="24"/>
        </w:rPr>
        <w:t xml:space="preserve"> </w:t>
      </w:r>
      <w:r w:rsidRPr="00102DA6">
        <w:rPr>
          <w:rFonts w:ascii="Arial" w:hAnsi="Arial" w:cs="Arial"/>
          <w:sz w:val="24"/>
          <w:szCs w:val="24"/>
        </w:rPr>
        <w:t>OBJETO</w:t>
      </w:r>
      <w:r w:rsidRPr="00102DA6">
        <w:rPr>
          <w:rFonts w:ascii="Arial" w:hAnsi="Arial" w:cs="Arial"/>
          <w:spacing w:val="-59"/>
          <w:sz w:val="24"/>
          <w:szCs w:val="24"/>
        </w:rPr>
        <w:t xml:space="preserve"> </w:t>
      </w:r>
      <w:r w:rsidRPr="00102DA6">
        <w:rPr>
          <w:rFonts w:ascii="Arial" w:hAnsi="Arial" w:cs="Arial"/>
          <w:spacing w:val="-1"/>
          <w:sz w:val="24"/>
          <w:szCs w:val="24"/>
        </w:rPr>
        <w:t>MÚLTIPLE</w:t>
      </w:r>
      <w:r w:rsidRPr="00102DA6">
        <w:rPr>
          <w:rFonts w:ascii="Arial" w:hAnsi="Arial" w:cs="Arial"/>
          <w:spacing w:val="-17"/>
          <w:sz w:val="24"/>
          <w:szCs w:val="24"/>
        </w:rPr>
        <w:t xml:space="preserve"> </w:t>
      </w:r>
      <w:r w:rsidRPr="00102DA6">
        <w:rPr>
          <w:rFonts w:ascii="Arial" w:hAnsi="Arial" w:cs="Arial"/>
          <w:spacing w:val="-1"/>
          <w:sz w:val="24"/>
          <w:szCs w:val="24"/>
        </w:rPr>
        <w:t>O</w:t>
      </w:r>
      <w:r w:rsidRPr="00102DA6">
        <w:rPr>
          <w:rFonts w:ascii="Arial" w:hAnsi="Arial" w:cs="Arial"/>
          <w:spacing w:val="-16"/>
          <w:sz w:val="24"/>
          <w:szCs w:val="24"/>
        </w:rPr>
        <w:t xml:space="preserve"> </w:t>
      </w:r>
      <w:r w:rsidRPr="00102DA6">
        <w:rPr>
          <w:rFonts w:ascii="Arial" w:hAnsi="Arial" w:cs="Arial"/>
          <w:spacing w:val="-1"/>
          <w:sz w:val="24"/>
          <w:szCs w:val="24"/>
        </w:rPr>
        <w:t>QUE</w:t>
      </w:r>
      <w:r w:rsidRPr="00102DA6">
        <w:rPr>
          <w:rFonts w:ascii="Arial" w:hAnsi="Arial" w:cs="Arial"/>
          <w:spacing w:val="-15"/>
          <w:sz w:val="24"/>
          <w:szCs w:val="24"/>
        </w:rPr>
        <w:t xml:space="preserve"> </w:t>
      </w:r>
      <w:r w:rsidRPr="00102DA6">
        <w:rPr>
          <w:rFonts w:ascii="Arial" w:hAnsi="Arial" w:cs="Arial"/>
          <w:spacing w:val="-1"/>
          <w:sz w:val="24"/>
          <w:szCs w:val="24"/>
        </w:rPr>
        <w:t>ABARQUEN</w:t>
      </w:r>
      <w:r w:rsidRPr="00102DA6">
        <w:rPr>
          <w:rFonts w:ascii="Arial" w:hAnsi="Arial" w:cs="Arial"/>
          <w:spacing w:val="-14"/>
          <w:sz w:val="24"/>
          <w:szCs w:val="24"/>
        </w:rPr>
        <w:t xml:space="preserve"> </w:t>
      </w:r>
      <w:r w:rsidRPr="00102DA6">
        <w:rPr>
          <w:rFonts w:ascii="Arial" w:hAnsi="Arial" w:cs="Arial"/>
          <w:spacing w:val="-1"/>
          <w:sz w:val="24"/>
          <w:szCs w:val="24"/>
        </w:rPr>
        <w:t>ELEMENTOS</w:t>
      </w:r>
      <w:r w:rsidRPr="00102DA6">
        <w:rPr>
          <w:rFonts w:ascii="Arial" w:hAnsi="Arial" w:cs="Arial"/>
          <w:spacing w:val="-14"/>
          <w:sz w:val="24"/>
          <w:szCs w:val="24"/>
        </w:rPr>
        <w:t xml:space="preserve"> </w:t>
      </w:r>
      <w:r w:rsidRPr="00102DA6">
        <w:rPr>
          <w:rFonts w:ascii="Arial" w:hAnsi="Arial" w:cs="Arial"/>
          <w:spacing w:val="-1"/>
          <w:sz w:val="24"/>
          <w:szCs w:val="24"/>
        </w:rPr>
        <w:t>ADICIONALES</w:t>
      </w:r>
      <w:r w:rsidRPr="00102DA6">
        <w:rPr>
          <w:rFonts w:ascii="Arial" w:hAnsi="Arial" w:cs="Arial"/>
          <w:spacing w:val="-17"/>
          <w:sz w:val="24"/>
          <w:szCs w:val="24"/>
        </w:rPr>
        <w:t xml:space="preserve"> </w:t>
      </w:r>
      <w:r w:rsidRPr="00102DA6">
        <w:rPr>
          <w:rFonts w:ascii="Arial" w:hAnsi="Arial" w:cs="Arial"/>
          <w:sz w:val="24"/>
          <w:szCs w:val="24"/>
        </w:rPr>
        <w:t>A</w:t>
      </w:r>
      <w:r w:rsidRPr="00102DA6">
        <w:rPr>
          <w:rFonts w:ascii="Arial" w:hAnsi="Arial" w:cs="Arial"/>
          <w:spacing w:val="-14"/>
          <w:sz w:val="24"/>
          <w:szCs w:val="24"/>
        </w:rPr>
        <w:t xml:space="preserve"> </w:t>
      </w:r>
      <w:r w:rsidRPr="00102DA6">
        <w:rPr>
          <w:rFonts w:ascii="Arial" w:hAnsi="Arial" w:cs="Arial"/>
          <w:sz w:val="24"/>
          <w:szCs w:val="24"/>
        </w:rPr>
        <w:t>LO</w:t>
      </w:r>
      <w:r w:rsidRPr="00102DA6">
        <w:rPr>
          <w:rFonts w:ascii="Arial" w:hAnsi="Arial" w:cs="Arial"/>
          <w:spacing w:val="-15"/>
          <w:sz w:val="24"/>
          <w:szCs w:val="24"/>
        </w:rPr>
        <w:t xml:space="preserve"> </w:t>
      </w:r>
      <w:r w:rsidRPr="00102DA6">
        <w:rPr>
          <w:rFonts w:ascii="Arial" w:hAnsi="Arial" w:cs="Arial"/>
          <w:sz w:val="24"/>
          <w:szCs w:val="24"/>
        </w:rPr>
        <w:t>REQUERIDO,</w:t>
      </w:r>
      <w:r w:rsidRPr="00102DA6">
        <w:rPr>
          <w:rFonts w:ascii="Arial" w:hAnsi="Arial" w:cs="Arial"/>
          <w:spacing w:val="-14"/>
          <w:sz w:val="24"/>
          <w:szCs w:val="24"/>
        </w:rPr>
        <w:t xml:space="preserve"> </w:t>
      </w:r>
      <w:r w:rsidRPr="00102DA6">
        <w:rPr>
          <w:rFonts w:ascii="Arial" w:hAnsi="Arial" w:cs="Arial"/>
          <w:sz w:val="24"/>
          <w:szCs w:val="24"/>
        </w:rPr>
        <w:t>se</w:t>
      </w:r>
      <w:r w:rsidRPr="00102DA6">
        <w:rPr>
          <w:rFonts w:ascii="Arial" w:hAnsi="Arial" w:cs="Arial"/>
          <w:spacing w:val="-16"/>
          <w:sz w:val="24"/>
          <w:szCs w:val="24"/>
        </w:rPr>
        <w:t xml:space="preserve"> </w:t>
      </w:r>
      <w:r w:rsidRPr="00102DA6">
        <w:rPr>
          <w:rFonts w:ascii="Arial" w:hAnsi="Arial" w:cs="Arial"/>
          <w:sz w:val="24"/>
          <w:szCs w:val="24"/>
        </w:rPr>
        <w:t>tendrá</w:t>
      </w:r>
      <w:r w:rsidRPr="00102DA6">
        <w:rPr>
          <w:rFonts w:ascii="Arial" w:hAnsi="Arial" w:cs="Arial"/>
          <w:spacing w:val="-17"/>
          <w:sz w:val="24"/>
          <w:szCs w:val="24"/>
        </w:rPr>
        <w:t xml:space="preserve"> </w:t>
      </w:r>
      <w:r w:rsidRPr="00102DA6">
        <w:rPr>
          <w:rFonts w:ascii="Arial" w:hAnsi="Arial" w:cs="Arial"/>
          <w:sz w:val="24"/>
          <w:szCs w:val="24"/>
        </w:rPr>
        <w:t>en</w:t>
      </w:r>
      <w:r w:rsidRPr="00102DA6">
        <w:rPr>
          <w:rFonts w:ascii="Arial" w:hAnsi="Arial" w:cs="Arial"/>
          <w:spacing w:val="-16"/>
          <w:sz w:val="24"/>
          <w:szCs w:val="24"/>
        </w:rPr>
        <w:t xml:space="preserve"> </w:t>
      </w:r>
      <w:r w:rsidRPr="00102DA6">
        <w:rPr>
          <w:rFonts w:ascii="Arial" w:hAnsi="Arial" w:cs="Arial"/>
          <w:sz w:val="24"/>
          <w:szCs w:val="24"/>
        </w:rPr>
        <w:t>cuenta</w:t>
      </w:r>
      <w:r w:rsidRPr="00102DA6">
        <w:rPr>
          <w:rFonts w:ascii="Arial" w:hAnsi="Arial" w:cs="Arial"/>
          <w:spacing w:val="-13"/>
          <w:sz w:val="24"/>
          <w:szCs w:val="24"/>
        </w:rPr>
        <w:t xml:space="preserve"> </w:t>
      </w:r>
      <w:r w:rsidRPr="00102DA6">
        <w:rPr>
          <w:rFonts w:ascii="Arial" w:hAnsi="Arial" w:cs="Arial"/>
          <w:sz w:val="24"/>
          <w:szCs w:val="24"/>
        </w:rPr>
        <w:t>únicamente la</w:t>
      </w:r>
      <w:r w:rsidRPr="00102DA6">
        <w:rPr>
          <w:rFonts w:ascii="Arial" w:hAnsi="Arial" w:cs="Arial"/>
          <w:spacing w:val="-1"/>
          <w:sz w:val="24"/>
          <w:szCs w:val="24"/>
        </w:rPr>
        <w:t xml:space="preserve"> </w:t>
      </w:r>
      <w:r w:rsidRPr="00102DA6">
        <w:rPr>
          <w:rFonts w:ascii="Arial" w:hAnsi="Arial" w:cs="Arial"/>
          <w:sz w:val="24"/>
          <w:szCs w:val="24"/>
        </w:rPr>
        <w:t>cuantía que</w:t>
      </w:r>
      <w:r w:rsidRPr="00102DA6">
        <w:rPr>
          <w:rFonts w:ascii="Arial" w:hAnsi="Arial" w:cs="Arial"/>
          <w:spacing w:val="-2"/>
          <w:sz w:val="24"/>
          <w:szCs w:val="24"/>
        </w:rPr>
        <w:t xml:space="preserve"> </w:t>
      </w:r>
      <w:r w:rsidRPr="00102DA6">
        <w:rPr>
          <w:rFonts w:ascii="Arial" w:hAnsi="Arial" w:cs="Arial"/>
          <w:sz w:val="24"/>
          <w:szCs w:val="24"/>
        </w:rPr>
        <w:t>corresponda o sea</w:t>
      </w:r>
      <w:r w:rsidRPr="00102DA6">
        <w:rPr>
          <w:rFonts w:ascii="Arial" w:hAnsi="Arial" w:cs="Arial"/>
          <w:spacing w:val="-2"/>
          <w:sz w:val="24"/>
          <w:szCs w:val="24"/>
        </w:rPr>
        <w:t xml:space="preserve"> </w:t>
      </w:r>
      <w:r w:rsidRPr="00102DA6">
        <w:rPr>
          <w:rFonts w:ascii="Arial" w:hAnsi="Arial" w:cs="Arial"/>
          <w:sz w:val="24"/>
          <w:szCs w:val="24"/>
        </w:rPr>
        <w:t>similar</w:t>
      </w:r>
      <w:r w:rsidRPr="00102DA6">
        <w:rPr>
          <w:rFonts w:ascii="Arial" w:hAnsi="Arial" w:cs="Arial"/>
          <w:spacing w:val="-1"/>
          <w:sz w:val="24"/>
          <w:szCs w:val="24"/>
        </w:rPr>
        <w:t xml:space="preserve"> </w:t>
      </w:r>
      <w:r w:rsidRPr="00102DA6">
        <w:rPr>
          <w:rFonts w:ascii="Arial" w:hAnsi="Arial" w:cs="Arial"/>
          <w:sz w:val="24"/>
          <w:szCs w:val="24"/>
        </w:rPr>
        <w:t>al</w:t>
      </w:r>
      <w:r w:rsidRPr="00102DA6">
        <w:rPr>
          <w:rFonts w:ascii="Arial" w:hAnsi="Arial" w:cs="Arial"/>
          <w:spacing w:val="-1"/>
          <w:sz w:val="24"/>
          <w:szCs w:val="24"/>
        </w:rPr>
        <w:t xml:space="preserve"> </w:t>
      </w:r>
      <w:r w:rsidRPr="00102DA6">
        <w:rPr>
          <w:rFonts w:ascii="Arial" w:hAnsi="Arial" w:cs="Arial"/>
          <w:sz w:val="24"/>
          <w:szCs w:val="24"/>
        </w:rPr>
        <w:t>objeto</w:t>
      </w:r>
      <w:r w:rsidRPr="00102DA6">
        <w:rPr>
          <w:rFonts w:ascii="Arial" w:hAnsi="Arial" w:cs="Arial"/>
          <w:spacing w:val="-2"/>
          <w:sz w:val="24"/>
          <w:szCs w:val="24"/>
        </w:rPr>
        <w:t xml:space="preserve"> </w:t>
      </w:r>
      <w:r w:rsidRPr="00102DA6">
        <w:rPr>
          <w:rFonts w:ascii="Arial" w:hAnsi="Arial" w:cs="Arial"/>
          <w:sz w:val="24"/>
          <w:szCs w:val="24"/>
        </w:rPr>
        <w:t>del presente</w:t>
      </w:r>
      <w:r w:rsidRPr="00102DA6">
        <w:rPr>
          <w:rFonts w:ascii="Arial" w:hAnsi="Arial" w:cs="Arial"/>
          <w:spacing w:val="-2"/>
          <w:sz w:val="24"/>
          <w:szCs w:val="24"/>
        </w:rPr>
        <w:t xml:space="preserve"> </w:t>
      </w:r>
      <w:r w:rsidRPr="00102DA6">
        <w:rPr>
          <w:rFonts w:ascii="Arial" w:hAnsi="Arial" w:cs="Arial"/>
          <w:sz w:val="24"/>
          <w:szCs w:val="24"/>
        </w:rPr>
        <w:t>proceso</w:t>
      </w:r>
      <w:r w:rsidRPr="00102DA6">
        <w:rPr>
          <w:rFonts w:ascii="Arial" w:hAnsi="Arial" w:cs="Arial"/>
          <w:spacing w:val="-2"/>
          <w:sz w:val="24"/>
          <w:szCs w:val="24"/>
        </w:rPr>
        <w:t xml:space="preserve"> </w:t>
      </w:r>
      <w:r w:rsidRPr="00102DA6">
        <w:rPr>
          <w:rFonts w:ascii="Arial" w:hAnsi="Arial" w:cs="Arial"/>
          <w:sz w:val="24"/>
          <w:szCs w:val="24"/>
        </w:rPr>
        <w:t>de</w:t>
      </w:r>
      <w:r w:rsidRPr="00102DA6">
        <w:rPr>
          <w:rFonts w:ascii="Arial" w:hAnsi="Arial" w:cs="Arial"/>
          <w:spacing w:val="-2"/>
          <w:sz w:val="24"/>
          <w:szCs w:val="24"/>
        </w:rPr>
        <w:t xml:space="preserve"> </w:t>
      </w:r>
      <w:r w:rsidRPr="00102DA6">
        <w:rPr>
          <w:rFonts w:ascii="Arial" w:hAnsi="Arial" w:cs="Arial"/>
          <w:sz w:val="24"/>
          <w:szCs w:val="24"/>
        </w:rPr>
        <w:t>selección.</w:t>
      </w:r>
    </w:p>
    <w:p w14:paraId="3AA25DA4" w14:textId="77777777" w:rsidR="00B1390A" w:rsidRPr="00102DA6" w:rsidRDefault="00B1390A" w:rsidP="00B1390A">
      <w:pPr>
        <w:pStyle w:val="TableParagraph"/>
        <w:spacing w:before="10"/>
        <w:ind w:left="30"/>
        <w:rPr>
          <w:rFonts w:ascii="Arial" w:hAnsi="Arial" w:cs="Arial"/>
          <w:sz w:val="24"/>
          <w:szCs w:val="24"/>
        </w:rPr>
      </w:pPr>
    </w:p>
    <w:p w14:paraId="01EF4050" w14:textId="77777777" w:rsidR="00B1390A" w:rsidRPr="00102DA6" w:rsidRDefault="00B1390A" w:rsidP="00B1390A">
      <w:pPr>
        <w:pStyle w:val="TableParagraph"/>
        <w:ind w:right="101"/>
        <w:jc w:val="both"/>
        <w:rPr>
          <w:rFonts w:ascii="Arial" w:hAnsi="Arial" w:cs="Arial"/>
          <w:spacing w:val="-1"/>
          <w:sz w:val="24"/>
          <w:szCs w:val="24"/>
        </w:rPr>
      </w:pPr>
      <w:r w:rsidRPr="00102DA6">
        <w:rPr>
          <w:rFonts w:ascii="Arial" w:hAnsi="Arial" w:cs="Arial"/>
          <w:b/>
          <w:spacing w:val="-1"/>
          <w:sz w:val="24"/>
          <w:szCs w:val="24"/>
        </w:rPr>
        <w:t xml:space="preserve">NOTA 7: </w:t>
      </w:r>
      <w:r w:rsidRPr="00102DA6">
        <w:rPr>
          <w:rFonts w:ascii="Arial" w:hAnsi="Arial" w:cs="Arial"/>
          <w:spacing w:val="-1"/>
          <w:sz w:val="24"/>
          <w:szCs w:val="24"/>
        </w:rPr>
        <w:t>Es responsabilidad del Proponente aportar los documentos idóneos en virtud de los cuales La ETITC pueda identificar los ítems, cantidades y presupuestos ejecutados que correspondan directamente a la experiencia solicitada.</w:t>
      </w:r>
    </w:p>
    <w:p w14:paraId="349EAAE6" w14:textId="77777777" w:rsidR="00B1390A" w:rsidRPr="00102DA6" w:rsidRDefault="00B1390A" w:rsidP="00E64DAC">
      <w:pPr>
        <w:autoSpaceDE w:val="0"/>
        <w:autoSpaceDN w:val="0"/>
        <w:adjustRightInd w:val="0"/>
        <w:contextualSpacing/>
        <w:jc w:val="both"/>
        <w:outlineLvl w:val="0"/>
        <w:rPr>
          <w:rFonts w:ascii="Arial" w:hAnsi="Arial" w:cs="Arial"/>
          <w:b/>
          <w:bCs/>
          <w:u w:val="single"/>
        </w:rPr>
      </w:pPr>
    </w:p>
    <w:p w14:paraId="3D0CC73D" w14:textId="77777777" w:rsidR="00E64DAC" w:rsidRPr="00102DA6" w:rsidRDefault="00E64DAC" w:rsidP="00E64DAC">
      <w:pPr>
        <w:jc w:val="both"/>
        <w:rPr>
          <w:rFonts w:ascii="Arial" w:eastAsia="Times New Roman" w:hAnsi="Arial" w:cs="Arial"/>
          <w:bCs/>
          <w:lang w:eastAsia="es-ES"/>
        </w:rPr>
      </w:pPr>
    </w:p>
    <w:p w14:paraId="2E445164" w14:textId="77777777" w:rsidR="00E64DAC" w:rsidRPr="00102DA6" w:rsidRDefault="00E64DAC" w:rsidP="00E64DAC">
      <w:pPr>
        <w:autoSpaceDE w:val="0"/>
        <w:autoSpaceDN w:val="0"/>
        <w:adjustRightInd w:val="0"/>
        <w:contextualSpacing/>
        <w:jc w:val="center"/>
        <w:rPr>
          <w:rFonts w:ascii="Arial" w:hAnsi="Arial" w:cs="Arial"/>
          <w:b/>
          <w:bCs/>
        </w:rPr>
      </w:pPr>
      <w:r w:rsidRPr="00102DA6">
        <w:rPr>
          <w:rFonts w:ascii="Arial" w:hAnsi="Arial" w:cs="Arial"/>
          <w:b/>
          <w:bCs/>
        </w:rPr>
        <w:lastRenderedPageBreak/>
        <w:t>CAPITULO IV</w:t>
      </w:r>
    </w:p>
    <w:p w14:paraId="0DF34831" w14:textId="77777777" w:rsidR="00E64DAC" w:rsidRPr="00102DA6" w:rsidRDefault="00E64DAC" w:rsidP="00E64DAC">
      <w:pPr>
        <w:autoSpaceDE w:val="0"/>
        <w:autoSpaceDN w:val="0"/>
        <w:adjustRightInd w:val="0"/>
        <w:contextualSpacing/>
        <w:jc w:val="center"/>
        <w:rPr>
          <w:rFonts w:ascii="Arial" w:hAnsi="Arial" w:cs="Arial"/>
          <w:b/>
          <w:bCs/>
        </w:rPr>
      </w:pPr>
      <w:r w:rsidRPr="00102DA6">
        <w:rPr>
          <w:rFonts w:ascii="Arial" w:hAnsi="Arial" w:cs="Arial"/>
          <w:b/>
          <w:bCs/>
        </w:rPr>
        <w:t>CONDICIONES TÉCNICAS DE LA PROPUESTA</w:t>
      </w:r>
    </w:p>
    <w:p w14:paraId="492531A1" w14:textId="77777777" w:rsidR="00E64DAC" w:rsidRPr="00102DA6" w:rsidRDefault="00E64DAC" w:rsidP="00E64DAC">
      <w:pPr>
        <w:autoSpaceDE w:val="0"/>
        <w:autoSpaceDN w:val="0"/>
        <w:adjustRightInd w:val="0"/>
        <w:contextualSpacing/>
        <w:jc w:val="both"/>
        <w:rPr>
          <w:rFonts w:ascii="Arial" w:hAnsi="Arial" w:cs="Arial"/>
          <w:b/>
          <w:bCs/>
        </w:rPr>
      </w:pPr>
    </w:p>
    <w:p w14:paraId="32EDBF50" w14:textId="77777777" w:rsidR="00E64DAC" w:rsidRPr="00102DA6" w:rsidRDefault="00E64DAC" w:rsidP="00E64DAC">
      <w:pPr>
        <w:autoSpaceDE w:val="0"/>
        <w:autoSpaceDN w:val="0"/>
        <w:adjustRightInd w:val="0"/>
        <w:jc w:val="both"/>
        <w:rPr>
          <w:rFonts w:ascii="Arial" w:hAnsi="Arial" w:cs="Arial"/>
          <w:bCs/>
        </w:rPr>
      </w:pPr>
      <w:r w:rsidRPr="00102DA6">
        <w:rPr>
          <w:rFonts w:ascii="Arial" w:hAnsi="Arial" w:cs="Arial"/>
          <w:bCs/>
        </w:rPr>
        <w:t>El contratista deberá cumplir con todas las condiciones técnicas requeridas por la entidad para la ejecución del contrato.</w:t>
      </w:r>
    </w:p>
    <w:p w14:paraId="65D12106" w14:textId="77777777" w:rsidR="00E64DAC" w:rsidRPr="00102DA6" w:rsidRDefault="00E64DAC" w:rsidP="00E64DAC">
      <w:pPr>
        <w:autoSpaceDE w:val="0"/>
        <w:autoSpaceDN w:val="0"/>
        <w:adjustRightInd w:val="0"/>
        <w:jc w:val="both"/>
        <w:rPr>
          <w:rFonts w:ascii="Arial" w:hAnsi="Arial" w:cs="Arial"/>
          <w:b/>
          <w:bCs/>
        </w:rPr>
      </w:pPr>
    </w:p>
    <w:p w14:paraId="22ECCF87" w14:textId="77777777" w:rsidR="00E64DAC" w:rsidRPr="00102DA6" w:rsidRDefault="00E64DAC" w:rsidP="00E64DAC">
      <w:pPr>
        <w:autoSpaceDE w:val="0"/>
        <w:autoSpaceDN w:val="0"/>
        <w:adjustRightInd w:val="0"/>
        <w:jc w:val="both"/>
        <w:rPr>
          <w:rFonts w:ascii="Arial" w:hAnsi="Arial" w:cs="Arial"/>
          <w:b/>
          <w:bCs/>
        </w:rPr>
      </w:pPr>
      <w:r w:rsidRPr="00102DA6">
        <w:rPr>
          <w:rFonts w:ascii="Arial" w:hAnsi="Arial" w:cs="Arial"/>
          <w:b/>
          <w:bCs/>
        </w:rPr>
        <w:t>4.1. OBLIGACIONES A CARGO DEL CONTRATISTA</w:t>
      </w:r>
    </w:p>
    <w:p w14:paraId="71E23A8B" w14:textId="77777777" w:rsidR="00E64DAC" w:rsidRPr="00102DA6" w:rsidRDefault="00E64DAC" w:rsidP="00E64DAC">
      <w:pPr>
        <w:autoSpaceDE w:val="0"/>
        <w:autoSpaceDN w:val="0"/>
        <w:adjustRightInd w:val="0"/>
        <w:jc w:val="both"/>
        <w:rPr>
          <w:rFonts w:ascii="Arial" w:hAnsi="Arial" w:cs="Arial"/>
          <w:b/>
          <w:bCs/>
        </w:rPr>
      </w:pPr>
    </w:p>
    <w:p w14:paraId="0EECD1CC"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Las actividades y obligaciones del contratista en desarrollo del objeto contractual serán las siguientes:</w:t>
      </w:r>
    </w:p>
    <w:p w14:paraId="2E3936C8" w14:textId="77777777" w:rsidR="00E64DAC" w:rsidRPr="00102DA6" w:rsidRDefault="00E64DAC" w:rsidP="00E64DAC">
      <w:pPr>
        <w:autoSpaceDE w:val="0"/>
        <w:autoSpaceDN w:val="0"/>
        <w:adjustRightInd w:val="0"/>
        <w:jc w:val="both"/>
        <w:rPr>
          <w:rFonts w:ascii="Arial" w:hAnsi="Arial" w:cs="Arial"/>
        </w:rPr>
      </w:pPr>
    </w:p>
    <w:p w14:paraId="63F76EEB" w14:textId="77777777" w:rsidR="00E64DAC" w:rsidRPr="00102DA6" w:rsidRDefault="00E64DAC" w:rsidP="00E64DAC">
      <w:pPr>
        <w:pStyle w:val="Prrafodelista"/>
        <w:ind w:left="0"/>
        <w:jc w:val="both"/>
        <w:rPr>
          <w:rFonts w:ascii="Arial" w:hAnsi="Arial" w:cs="Arial"/>
          <w:b/>
        </w:rPr>
      </w:pPr>
      <w:r w:rsidRPr="00102DA6">
        <w:rPr>
          <w:rFonts w:ascii="Arial" w:hAnsi="Arial" w:cs="Arial"/>
          <w:b/>
        </w:rPr>
        <w:t>Obligaciones Generales del Contratista:</w:t>
      </w:r>
    </w:p>
    <w:p w14:paraId="3FC24F85" w14:textId="77777777" w:rsidR="009C6BC0" w:rsidRPr="00102DA6" w:rsidRDefault="009C6BC0" w:rsidP="00E64DAC">
      <w:pPr>
        <w:pStyle w:val="Prrafodelista"/>
        <w:ind w:left="0"/>
        <w:jc w:val="both"/>
        <w:rPr>
          <w:rFonts w:ascii="Arial" w:hAnsi="Arial" w:cs="Arial"/>
          <w:b/>
        </w:rPr>
      </w:pPr>
    </w:p>
    <w:p w14:paraId="52A14F65" w14:textId="77777777" w:rsidR="009C6BC0" w:rsidRPr="00102DA6" w:rsidRDefault="009C6BC0" w:rsidP="009C6BC0">
      <w:pPr>
        <w:pStyle w:val="Prrafodelista"/>
        <w:numPr>
          <w:ilvl w:val="0"/>
          <w:numId w:val="32"/>
        </w:numPr>
        <w:spacing w:after="160" w:line="259" w:lineRule="auto"/>
        <w:jc w:val="both"/>
        <w:rPr>
          <w:rFonts w:ascii="Arial" w:hAnsi="Arial" w:cs="Arial"/>
          <w:color w:val="000000" w:themeColor="text1"/>
        </w:rPr>
      </w:pPr>
      <w:r w:rsidRPr="00102DA6">
        <w:rPr>
          <w:rFonts w:ascii="Arial" w:hAnsi="Arial" w:cs="Arial"/>
          <w:color w:val="000000" w:themeColor="text1"/>
        </w:rPr>
        <w:t xml:space="preserve">Cumplir con el objeto del contrato con plena autonomía técnica y administrativa y bajo su propia responsabilidad, por lo tanto, no existe ni existirá ningún tipo de subordinación, ni vínculo laboral alguno entre EL CONTRATISTA y la ETITC. </w:t>
      </w:r>
    </w:p>
    <w:p w14:paraId="116FAD23" w14:textId="77777777" w:rsidR="009C6BC0" w:rsidRPr="00102DA6" w:rsidRDefault="009C6BC0" w:rsidP="009C6BC0">
      <w:pPr>
        <w:pStyle w:val="Prrafodelista"/>
        <w:numPr>
          <w:ilvl w:val="0"/>
          <w:numId w:val="32"/>
        </w:numPr>
        <w:spacing w:after="160" w:line="259" w:lineRule="auto"/>
        <w:jc w:val="both"/>
        <w:rPr>
          <w:rFonts w:ascii="Arial" w:hAnsi="Arial" w:cs="Arial"/>
          <w:color w:val="000000" w:themeColor="text1"/>
        </w:rPr>
      </w:pPr>
      <w:r w:rsidRPr="00102DA6">
        <w:rPr>
          <w:rFonts w:ascii="Arial" w:hAnsi="Arial" w:cs="Arial"/>
          <w:color w:val="000000" w:themeColor="text1"/>
          <w:lang w:val="es-MX"/>
        </w:rPr>
        <w:t xml:space="preserve">Constituir y allegar a la ETITC las garantías del contrato requeridas </w:t>
      </w:r>
      <w:r w:rsidRPr="00102DA6">
        <w:rPr>
          <w:rFonts w:ascii="Arial" w:hAnsi="Arial" w:cs="Arial"/>
          <w:color w:val="000000" w:themeColor="text1"/>
        </w:rPr>
        <w:t xml:space="preserve">dentro de los tres (3) días hábiles siguientes a la suscripción del contrato. </w:t>
      </w:r>
    </w:p>
    <w:p w14:paraId="0451CA38" w14:textId="77777777" w:rsidR="009C6BC0" w:rsidRPr="00102DA6" w:rsidRDefault="009C6BC0" w:rsidP="009C6BC0">
      <w:pPr>
        <w:pStyle w:val="Prrafodelista"/>
        <w:numPr>
          <w:ilvl w:val="0"/>
          <w:numId w:val="32"/>
        </w:numPr>
        <w:spacing w:after="160" w:line="259" w:lineRule="auto"/>
        <w:jc w:val="both"/>
        <w:rPr>
          <w:rFonts w:ascii="Arial" w:hAnsi="Arial" w:cs="Arial"/>
          <w:color w:val="000000" w:themeColor="text1"/>
          <w:lang w:eastAsia="es-CO"/>
        </w:rPr>
      </w:pPr>
      <w:r w:rsidRPr="00102DA6">
        <w:rPr>
          <w:rFonts w:ascii="Arial" w:hAnsi="Arial" w:cs="Arial"/>
          <w:color w:val="000000" w:themeColor="text1"/>
          <w:lang w:eastAsia="es-CO"/>
        </w:rPr>
        <w:t xml:space="preserve">Participar y apoyar a la ETITC en todas las reuniones a las que éste lo convoque relacionadas con la ejecución del contrato. </w:t>
      </w:r>
    </w:p>
    <w:p w14:paraId="50C78A27" w14:textId="77777777" w:rsidR="009C6BC0" w:rsidRPr="00102DA6" w:rsidRDefault="009C6BC0" w:rsidP="009C6BC0">
      <w:pPr>
        <w:pStyle w:val="Prrafodelista"/>
        <w:numPr>
          <w:ilvl w:val="0"/>
          <w:numId w:val="32"/>
        </w:numPr>
        <w:spacing w:after="160" w:line="259" w:lineRule="auto"/>
        <w:jc w:val="both"/>
        <w:rPr>
          <w:rFonts w:ascii="Arial" w:hAnsi="Arial" w:cs="Arial"/>
          <w:color w:val="000000" w:themeColor="text1"/>
        </w:rPr>
      </w:pPr>
      <w:r w:rsidRPr="00102DA6">
        <w:rPr>
          <w:rFonts w:ascii="Arial" w:hAnsi="Arial" w:cs="Arial"/>
          <w:color w:val="000000" w:themeColor="text1"/>
        </w:rPr>
        <w:t xml:space="preserve">Atender los requerimientos, instrucciones y/o recomendaciones que durante el desarrollo del Contrato le imparta la ETITC a través del supervisor del mismo, para una correcta ejecución y cumplimiento de sus obligaciones. </w:t>
      </w:r>
    </w:p>
    <w:p w14:paraId="120BE2C5" w14:textId="77777777" w:rsidR="009C6BC0" w:rsidRPr="00102DA6" w:rsidRDefault="009C6BC0" w:rsidP="009C6BC0">
      <w:pPr>
        <w:pStyle w:val="Prrafodelista"/>
        <w:numPr>
          <w:ilvl w:val="0"/>
          <w:numId w:val="32"/>
        </w:numPr>
        <w:spacing w:after="160" w:line="259" w:lineRule="auto"/>
        <w:jc w:val="both"/>
        <w:rPr>
          <w:rFonts w:ascii="Arial" w:hAnsi="Arial" w:cs="Arial"/>
          <w:color w:val="000000" w:themeColor="text1"/>
        </w:rPr>
      </w:pPr>
      <w:r w:rsidRPr="00102DA6">
        <w:rPr>
          <w:rFonts w:ascii="Arial" w:hAnsi="Arial" w:cs="Arial"/>
          <w:color w:val="000000" w:themeColor="text1"/>
        </w:rPr>
        <w:t xml:space="preserve">Entregar al supervisor del Contrato los informes que se soliciten sobre cualquier aspecto y/o resultados obtenidos cuando así se requiera. </w:t>
      </w:r>
    </w:p>
    <w:p w14:paraId="6D0768EB" w14:textId="77777777" w:rsidR="009C6BC0" w:rsidRPr="00102DA6" w:rsidRDefault="009C6BC0" w:rsidP="009C6BC0">
      <w:pPr>
        <w:pStyle w:val="Prrafodelista"/>
        <w:numPr>
          <w:ilvl w:val="0"/>
          <w:numId w:val="32"/>
        </w:numPr>
        <w:spacing w:after="160" w:line="259" w:lineRule="auto"/>
        <w:jc w:val="both"/>
        <w:rPr>
          <w:rFonts w:ascii="Arial" w:hAnsi="Arial" w:cs="Arial"/>
          <w:color w:val="000000" w:themeColor="text1"/>
        </w:rPr>
      </w:pPr>
      <w:r w:rsidRPr="00102DA6">
        <w:rPr>
          <w:rFonts w:ascii="Arial" w:hAnsi="Arial" w:cs="Arial"/>
          <w:color w:val="000000" w:themeColor="text1"/>
        </w:rPr>
        <w:t xml:space="preserve">Presentar la factura electrónica validada previamente por la DIAN, como requisito para el pago de los bienes y/o servicios contratados, conforme con las disposiciones señaladas en el Decreto 358 del 5 de marzo de 2020, en concordancia, con lo dispuesto en la Resolución No. 000042 del 5 de mayo de 2020 </w:t>
      </w:r>
    </w:p>
    <w:p w14:paraId="5050F8E7" w14:textId="77777777" w:rsidR="009C6BC0" w:rsidRPr="00102DA6" w:rsidRDefault="009C6BC0" w:rsidP="009C6BC0">
      <w:pPr>
        <w:pStyle w:val="Prrafodelista"/>
        <w:numPr>
          <w:ilvl w:val="0"/>
          <w:numId w:val="32"/>
        </w:numPr>
        <w:spacing w:after="160" w:line="259" w:lineRule="auto"/>
        <w:jc w:val="both"/>
        <w:rPr>
          <w:rFonts w:ascii="Arial" w:hAnsi="Arial" w:cs="Arial"/>
          <w:color w:val="000000" w:themeColor="text1"/>
        </w:rPr>
      </w:pPr>
      <w:r w:rsidRPr="00102DA6">
        <w:rPr>
          <w:rFonts w:ascii="Arial" w:hAnsi="Arial" w:cs="Arial"/>
          <w:color w:val="000000" w:themeColor="text1"/>
        </w:rPr>
        <w:t xml:space="preserve">Guardar estricta reserva sobre toda la información y documentos que tenga acceso, maneje en desarrollo de su actividad o que llegue a conocer en desarrollo del contrato y que no tenga carácter de pública. En consecuencia, se obliga a no divulgar por ningún medio dicha información o documentos a terceros, sin la previa autorización escrita de la ETITC </w:t>
      </w:r>
    </w:p>
    <w:p w14:paraId="4D69A7BC" w14:textId="77777777" w:rsidR="009C6BC0" w:rsidRPr="00102DA6" w:rsidRDefault="009C6BC0" w:rsidP="009C6BC0">
      <w:pPr>
        <w:pStyle w:val="Prrafodelista"/>
        <w:numPr>
          <w:ilvl w:val="0"/>
          <w:numId w:val="32"/>
        </w:numPr>
        <w:spacing w:after="160" w:line="259" w:lineRule="auto"/>
        <w:jc w:val="both"/>
        <w:rPr>
          <w:rFonts w:ascii="Arial" w:hAnsi="Arial" w:cs="Arial"/>
          <w:color w:val="000000" w:themeColor="text1"/>
          <w:lang w:eastAsia="es-CO"/>
        </w:rPr>
      </w:pPr>
      <w:r w:rsidRPr="00102DA6">
        <w:rPr>
          <w:rFonts w:ascii="Arial" w:hAnsi="Arial" w:cs="Arial"/>
          <w:color w:val="000000" w:themeColor="text1"/>
          <w:lang w:eastAsia="es-CO"/>
        </w:rPr>
        <w:t xml:space="preserve">Colaborar con la ETITC en el suministro y respuesta de la información correspondiente, a los requerimientos efectuados por los organismos de control del Estado Colombiano en relación con la ejecución, desarrollo o implementación del contrato objeto del presente documento. </w:t>
      </w:r>
    </w:p>
    <w:p w14:paraId="6954ADC3" w14:textId="77777777" w:rsidR="009C6BC0" w:rsidRPr="00102DA6" w:rsidRDefault="009C6BC0" w:rsidP="009C6BC0">
      <w:pPr>
        <w:pStyle w:val="Prrafodelista"/>
        <w:numPr>
          <w:ilvl w:val="0"/>
          <w:numId w:val="32"/>
        </w:numPr>
        <w:spacing w:after="160" w:line="259" w:lineRule="auto"/>
        <w:jc w:val="both"/>
        <w:rPr>
          <w:rFonts w:ascii="Arial" w:hAnsi="Arial" w:cs="Arial"/>
          <w:color w:val="000000" w:themeColor="text1"/>
          <w:lang w:eastAsia="es-CO"/>
        </w:rPr>
      </w:pPr>
      <w:r w:rsidRPr="00102DA6">
        <w:rPr>
          <w:rFonts w:ascii="Arial" w:hAnsi="Arial" w:cs="Arial"/>
          <w:color w:val="000000" w:themeColor="text1"/>
          <w:lang w:eastAsia="es-CO"/>
        </w:rPr>
        <w:t xml:space="preserve">Realizar los pagos al SISS </w:t>
      </w:r>
      <w:r w:rsidRPr="00102DA6">
        <w:rPr>
          <w:rFonts w:ascii="Arial" w:hAnsi="Arial" w:cs="Arial"/>
          <w:i/>
          <w:color w:val="000000" w:themeColor="text1"/>
          <w:lang w:eastAsia="es-CO"/>
        </w:rPr>
        <w:t>(salud, pensión y riesgos laborales)</w:t>
      </w:r>
      <w:r w:rsidRPr="00102DA6">
        <w:rPr>
          <w:rFonts w:ascii="Arial" w:hAnsi="Arial" w:cs="Arial"/>
          <w:color w:val="000000" w:themeColor="text1"/>
          <w:lang w:eastAsia="es-CO"/>
        </w:rPr>
        <w:t>, aportando los soportes de pago correspondientes, según cada caso, y de acuerdo con la normatividad vigente.</w:t>
      </w:r>
    </w:p>
    <w:p w14:paraId="709B0334" w14:textId="77777777" w:rsidR="009C6BC0" w:rsidRPr="00102DA6" w:rsidRDefault="009C6BC0" w:rsidP="009C6BC0">
      <w:pPr>
        <w:pStyle w:val="Prrafodelista"/>
        <w:numPr>
          <w:ilvl w:val="0"/>
          <w:numId w:val="32"/>
        </w:numPr>
        <w:spacing w:after="160" w:line="259" w:lineRule="auto"/>
        <w:jc w:val="both"/>
        <w:rPr>
          <w:rFonts w:ascii="Arial" w:hAnsi="Arial" w:cs="Arial"/>
          <w:b/>
          <w:i/>
          <w:color w:val="0070C0"/>
          <w:lang w:val="es-CO"/>
        </w:rPr>
      </w:pPr>
      <w:r w:rsidRPr="00102DA6">
        <w:rPr>
          <w:rFonts w:ascii="Arial" w:hAnsi="Arial" w:cs="Arial"/>
          <w:color w:val="000000" w:themeColor="text1"/>
        </w:rPr>
        <w:lastRenderedPageBreak/>
        <w:t>Respetar la política medioambiental de la ETITC, política que incluye todas las normas internas sobre el uso de los recursos ambientales y públicos, como el agua y la energía, racionamiento de papel, normas sobre parqueaderos y manejo de desechos residuales.</w:t>
      </w:r>
    </w:p>
    <w:p w14:paraId="49FB8EC7" w14:textId="77777777" w:rsidR="009C6BC0" w:rsidRPr="00102DA6" w:rsidRDefault="009C6BC0" w:rsidP="00E64DAC">
      <w:pPr>
        <w:pStyle w:val="Prrafodelista"/>
        <w:ind w:left="0"/>
        <w:jc w:val="both"/>
        <w:rPr>
          <w:rFonts w:ascii="Arial" w:hAnsi="Arial" w:cs="Arial"/>
          <w:b/>
        </w:rPr>
      </w:pPr>
    </w:p>
    <w:p w14:paraId="1D7D14FF" w14:textId="77777777" w:rsidR="00E64DAC" w:rsidRPr="00102DA6" w:rsidRDefault="00E64DAC" w:rsidP="00E64DAC">
      <w:pPr>
        <w:spacing w:after="160" w:line="259" w:lineRule="auto"/>
        <w:jc w:val="both"/>
        <w:rPr>
          <w:rFonts w:ascii="Arial" w:hAnsi="Arial" w:cs="Arial"/>
          <w:b/>
          <w:u w:val="single"/>
        </w:rPr>
      </w:pPr>
      <w:r w:rsidRPr="00102DA6">
        <w:rPr>
          <w:rFonts w:ascii="Arial" w:hAnsi="Arial" w:cs="Arial"/>
          <w:b/>
          <w:u w:val="single"/>
        </w:rPr>
        <w:t>Obligaciones Específicas del Contratista:</w:t>
      </w:r>
    </w:p>
    <w:p w14:paraId="47BD0F4B" w14:textId="77777777" w:rsidR="002032AB" w:rsidRPr="00102DA6" w:rsidRDefault="002032AB" w:rsidP="002032AB">
      <w:pPr>
        <w:pStyle w:val="Prrafodelista"/>
        <w:numPr>
          <w:ilvl w:val="0"/>
          <w:numId w:val="28"/>
        </w:numPr>
        <w:spacing w:after="160" w:line="259" w:lineRule="auto"/>
        <w:jc w:val="both"/>
        <w:rPr>
          <w:rFonts w:ascii="Arial" w:hAnsi="Arial" w:cs="Arial"/>
          <w:bCs/>
          <w:lang w:val="es-CO"/>
        </w:rPr>
      </w:pPr>
      <w:r w:rsidRPr="00102DA6">
        <w:rPr>
          <w:rFonts w:ascii="Arial" w:hAnsi="Arial" w:cs="Arial"/>
          <w:bCs/>
          <w:lang w:val="es-CO"/>
        </w:rPr>
        <w:t>Suscribir Acta de inicio.</w:t>
      </w:r>
    </w:p>
    <w:p w14:paraId="3B008D4F" w14:textId="77777777" w:rsidR="002032AB" w:rsidRPr="00102DA6" w:rsidRDefault="002032AB" w:rsidP="002032AB">
      <w:pPr>
        <w:pStyle w:val="Prrafodelista"/>
        <w:numPr>
          <w:ilvl w:val="0"/>
          <w:numId w:val="28"/>
        </w:numPr>
        <w:spacing w:after="160" w:line="259" w:lineRule="auto"/>
        <w:jc w:val="both"/>
        <w:rPr>
          <w:rFonts w:ascii="Arial" w:hAnsi="Arial" w:cs="Arial"/>
          <w:bCs/>
          <w:lang w:val="es-CO"/>
        </w:rPr>
      </w:pPr>
      <w:r w:rsidRPr="00102DA6">
        <w:rPr>
          <w:rFonts w:ascii="Arial" w:hAnsi="Arial" w:cs="Arial"/>
          <w:bCs/>
          <w:lang w:val="es-CO"/>
        </w:rPr>
        <w:t>Cumplir con el objeto del contrato.</w:t>
      </w:r>
    </w:p>
    <w:p w14:paraId="1F39DA1B" w14:textId="77777777" w:rsidR="002032AB" w:rsidRPr="00102DA6" w:rsidRDefault="002032AB" w:rsidP="002032AB">
      <w:pPr>
        <w:pStyle w:val="Prrafodelista"/>
        <w:numPr>
          <w:ilvl w:val="0"/>
          <w:numId w:val="28"/>
        </w:numPr>
        <w:spacing w:after="160" w:line="259" w:lineRule="auto"/>
        <w:jc w:val="both"/>
        <w:rPr>
          <w:rFonts w:ascii="Arial" w:hAnsi="Arial" w:cs="Arial"/>
          <w:bCs/>
          <w:lang w:val="es-CO"/>
        </w:rPr>
      </w:pPr>
      <w:r w:rsidRPr="00102DA6">
        <w:rPr>
          <w:rFonts w:ascii="Arial" w:hAnsi="Arial" w:cs="Arial"/>
          <w:bCs/>
          <w:lang w:val="es-CO"/>
        </w:rPr>
        <w:t>Presentar cronograma de entregas.</w:t>
      </w:r>
    </w:p>
    <w:p w14:paraId="0970FF73" w14:textId="77777777" w:rsidR="002032AB" w:rsidRPr="00102DA6" w:rsidRDefault="002032AB" w:rsidP="002032AB">
      <w:pPr>
        <w:pStyle w:val="Prrafodelista"/>
        <w:numPr>
          <w:ilvl w:val="0"/>
          <w:numId w:val="28"/>
        </w:numPr>
        <w:spacing w:after="160" w:line="259" w:lineRule="auto"/>
        <w:jc w:val="both"/>
        <w:rPr>
          <w:rFonts w:ascii="Arial" w:hAnsi="Arial" w:cs="Arial"/>
          <w:bCs/>
          <w:lang w:val="es-CO"/>
        </w:rPr>
      </w:pPr>
      <w:r w:rsidRPr="00102DA6">
        <w:rPr>
          <w:rFonts w:ascii="Arial" w:hAnsi="Arial" w:cs="Arial"/>
          <w:bCs/>
          <w:lang w:val="es-CO"/>
        </w:rPr>
        <w:t>Cumplir con el pago de aportes a la seguridad social y parafiscales.</w:t>
      </w:r>
    </w:p>
    <w:p w14:paraId="4F0496C0" w14:textId="77777777" w:rsidR="002032AB" w:rsidRPr="00102DA6" w:rsidRDefault="002032AB" w:rsidP="002032AB">
      <w:pPr>
        <w:pStyle w:val="Prrafodelista"/>
        <w:numPr>
          <w:ilvl w:val="0"/>
          <w:numId w:val="28"/>
        </w:numPr>
        <w:spacing w:after="160" w:line="259" w:lineRule="auto"/>
        <w:jc w:val="both"/>
        <w:rPr>
          <w:rFonts w:ascii="Arial" w:hAnsi="Arial" w:cs="Arial"/>
          <w:bCs/>
          <w:lang w:val="es-CO"/>
        </w:rPr>
      </w:pPr>
      <w:r w:rsidRPr="00102DA6">
        <w:rPr>
          <w:rFonts w:ascii="Arial" w:hAnsi="Arial" w:cs="Arial"/>
          <w:bCs/>
          <w:lang w:val="es-CO"/>
        </w:rPr>
        <w:t>Presentar las garantías contractuales en un plazo no mayor a dos (2) días hábiles.</w:t>
      </w:r>
    </w:p>
    <w:p w14:paraId="7E181186" w14:textId="77777777" w:rsidR="002032AB" w:rsidRPr="00102DA6" w:rsidRDefault="002032AB" w:rsidP="002032AB">
      <w:pPr>
        <w:pStyle w:val="Prrafodelista"/>
        <w:numPr>
          <w:ilvl w:val="0"/>
          <w:numId w:val="28"/>
        </w:numPr>
        <w:spacing w:after="160" w:line="259" w:lineRule="auto"/>
        <w:jc w:val="both"/>
        <w:rPr>
          <w:rFonts w:ascii="Arial" w:hAnsi="Arial" w:cs="Arial"/>
          <w:bCs/>
        </w:rPr>
      </w:pPr>
      <w:r w:rsidRPr="00102DA6">
        <w:rPr>
          <w:rFonts w:ascii="Arial" w:hAnsi="Arial" w:cs="Arial"/>
          <w:bCs/>
        </w:rPr>
        <w:t>Todos los materiales y elementos deberán cumplir con las especificaciones técnicas y la calidad requerida.</w:t>
      </w:r>
    </w:p>
    <w:p w14:paraId="7C653058" w14:textId="77777777" w:rsidR="002032AB" w:rsidRPr="00102DA6" w:rsidRDefault="002032AB" w:rsidP="002032AB">
      <w:pPr>
        <w:pStyle w:val="Prrafodelista"/>
        <w:numPr>
          <w:ilvl w:val="0"/>
          <w:numId w:val="28"/>
        </w:numPr>
        <w:spacing w:after="160" w:line="259" w:lineRule="auto"/>
        <w:jc w:val="both"/>
        <w:rPr>
          <w:rFonts w:ascii="Arial" w:hAnsi="Arial" w:cs="Arial"/>
          <w:bCs/>
        </w:rPr>
      </w:pPr>
      <w:r w:rsidRPr="00102DA6">
        <w:rPr>
          <w:rFonts w:ascii="Arial" w:hAnsi="Arial" w:cs="Arial"/>
          <w:bCs/>
        </w:rPr>
        <w:t>Entregar los materiales y elementos objeto del presente contrato dentro de los plazos establecidos con el supervisor del contrato.</w:t>
      </w:r>
    </w:p>
    <w:p w14:paraId="50FCAB1C" w14:textId="77777777" w:rsidR="002032AB" w:rsidRPr="00102DA6" w:rsidRDefault="002032AB" w:rsidP="002032AB">
      <w:pPr>
        <w:pStyle w:val="Prrafodelista"/>
        <w:numPr>
          <w:ilvl w:val="0"/>
          <w:numId w:val="28"/>
        </w:numPr>
        <w:spacing w:after="160" w:line="259" w:lineRule="auto"/>
        <w:jc w:val="both"/>
        <w:rPr>
          <w:rFonts w:ascii="Arial" w:hAnsi="Arial" w:cs="Arial"/>
          <w:bCs/>
          <w:lang w:val="es-CO"/>
        </w:rPr>
      </w:pPr>
      <w:r w:rsidRPr="00102DA6">
        <w:rPr>
          <w:rFonts w:ascii="Arial" w:hAnsi="Arial" w:cs="Arial"/>
          <w:bCs/>
          <w:lang w:val="es-CO"/>
        </w:rPr>
        <w:t>Realizar el cambio de los elementos que no cumplan con las especificaciones técnicas en un plazo no mayor a tres (3) días hábiles</w:t>
      </w:r>
    </w:p>
    <w:p w14:paraId="083D36DA" w14:textId="77777777" w:rsidR="002032AB" w:rsidRPr="00102DA6" w:rsidRDefault="002032AB" w:rsidP="002032AB">
      <w:pPr>
        <w:pStyle w:val="Prrafodelista"/>
        <w:numPr>
          <w:ilvl w:val="0"/>
          <w:numId w:val="28"/>
        </w:numPr>
        <w:jc w:val="both"/>
        <w:rPr>
          <w:rFonts w:ascii="Arial" w:hAnsi="Arial" w:cs="Arial"/>
          <w:bCs/>
          <w:lang w:eastAsia="es-ES"/>
        </w:rPr>
      </w:pPr>
      <w:r w:rsidRPr="00102DA6">
        <w:rPr>
          <w:rFonts w:ascii="Arial" w:hAnsi="Arial" w:cs="Arial"/>
          <w:bCs/>
          <w:lang w:eastAsia="es-ES"/>
        </w:rPr>
        <w:t>Entregar todos los elementos contratos en el almacén de la entidad, previo visto bueno del supervisor del contrato o quien éste designe.</w:t>
      </w:r>
    </w:p>
    <w:p w14:paraId="2F6E0F54" w14:textId="77777777" w:rsidR="002032AB" w:rsidRPr="00102DA6" w:rsidRDefault="002032AB" w:rsidP="002032AB">
      <w:pPr>
        <w:pStyle w:val="Prrafodelista"/>
        <w:numPr>
          <w:ilvl w:val="0"/>
          <w:numId w:val="28"/>
        </w:numPr>
        <w:jc w:val="both"/>
        <w:rPr>
          <w:rFonts w:ascii="Arial" w:hAnsi="Arial" w:cs="Arial"/>
          <w:bCs/>
          <w:lang w:eastAsia="es-ES"/>
        </w:rPr>
      </w:pPr>
      <w:r w:rsidRPr="00102DA6">
        <w:rPr>
          <w:rFonts w:ascii="Arial" w:hAnsi="Arial" w:cs="Arial"/>
          <w:bCs/>
          <w:lang w:eastAsia="es-ES"/>
        </w:rPr>
        <w:t>Mantener los precios ofertados durante toda la vigencia del contrato.</w:t>
      </w:r>
    </w:p>
    <w:p w14:paraId="2C4EE3F5" w14:textId="77777777" w:rsidR="002032AB" w:rsidRPr="00102DA6" w:rsidRDefault="002032AB" w:rsidP="002032AB">
      <w:pPr>
        <w:pStyle w:val="Prrafodelista"/>
        <w:numPr>
          <w:ilvl w:val="0"/>
          <w:numId w:val="28"/>
        </w:numPr>
        <w:spacing w:after="160" w:line="259" w:lineRule="auto"/>
        <w:jc w:val="both"/>
        <w:rPr>
          <w:rFonts w:ascii="Arial" w:hAnsi="Arial" w:cs="Arial"/>
          <w:bCs/>
          <w:lang w:val="es-CO"/>
        </w:rPr>
      </w:pPr>
      <w:r w:rsidRPr="00102DA6">
        <w:rPr>
          <w:rFonts w:ascii="Arial" w:hAnsi="Arial" w:cs="Arial"/>
          <w:bCs/>
          <w:lang w:eastAsia="es-ES"/>
        </w:rPr>
        <w:t>Informar al supervisor del contrato cualquier novedad o anomalía que se presente durante la Ejecución del contrato.</w:t>
      </w:r>
    </w:p>
    <w:p w14:paraId="698BEAB2" w14:textId="77777777" w:rsidR="002032AB" w:rsidRPr="00102DA6" w:rsidRDefault="002032AB" w:rsidP="002032AB">
      <w:pPr>
        <w:pStyle w:val="Prrafodelista"/>
        <w:numPr>
          <w:ilvl w:val="0"/>
          <w:numId w:val="28"/>
        </w:numPr>
        <w:spacing w:after="160" w:line="259" w:lineRule="auto"/>
        <w:jc w:val="both"/>
        <w:rPr>
          <w:rFonts w:ascii="Arial" w:hAnsi="Arial" w:cs="Arial"/>
          <w:bCs/>
          <w:lang w:val="es-CO"/>
        </w:rPr>
      </w:pPr>
      <w:r w:rsidRPr="00102DA6">
        <w:rPr>
          <w:rFonts w:ascii="Arial" w:hAnsi="Arial" w:cs="Arial"/>
          <w:bCs/>
          <w:lang w:eastAsia="es-ES"/>
        </w:rPr>
        <w:t>Asumir los gastos de transporte en que incurra, para cumplir el objeto del contrato.</w:t>
      </w:r>
    </w:p>
    <w:p w14:paraId="299A97FF" w14:textId="77777777" w:rsidR="00F72543" w:rsidRPr="00102DA6" w:rsidRDefault="00F72543" w:rsidP="00F72543">
      <w:pPr>
        <w:autoSpaceDE w:val="0"/>
        <w:autoSpaceDN w:val="0"/>
        <w:ind w:right="-108"/>
        <w:jc w:val="both"/>
        <w:rPr>
          <w:rFonts w:ascii="Arial" w:hAnsi="Arial" w:cs="Arial"/>
          <w:b/>
        </w:rPr>
      </w:pPr>
      <w:r w:rsidRPr="00102DA6">
        <w:rPr>
          <w:rFonts w:ascii="Arial" w:hAnsi="Arial" w:cs="Arial"/>
          <w:b/>
        </w:rPr>
        <w:t>Sistema de Gestión de Seguridad y Salud en el Trabajo:</w:t>
      </w:r>
    </w:p>
    <w:p w14:paraId="2AC5D97F" w14:textId="77777777" w:rsidR="00F72543" w:rsidRPr="00102DA6" w:rsidRDefault="00F72543" w:rsidP="00F72543">
      <w:pPr>
        <w:pStyle w:val="Prrafodelista"/>
        <w:numPr>
          <w:ilvl w:val="0"/>
          <w:numId w:val="29"/>
        </w:numPr>
        <w:autoSpaceDE w:val="0"/>
        <w:autoSpaceDN w:val="0"/>
        <w:spacing w:after="160"/>
        <w:ind w:right="-108"/>
        <w:jc w:val="both"/>
        <w:rPr>
          <w:rFonts w:ascii="Arial" w:hAnsi="Arial" w:cs="Arial"/>
          <w:b/>
        </w:rPr>
      </w:pPr>
      <w:r w:rsidRPr="00102DA6">
        <w:rPr>
          <w:rFonts w:ascii="Arial" w:hAnsi="Arial" w:cs="Arial"/>
          <w:iCs/>
          <w:lang w:val="es-CO"/>
        </w:rPr>
        <w:t>Adoptar el protocolo de bioseguridad de la Escuela Tecnológica Instituto Técnico Central para prevención del COVID-19.</w:t>
      </w:r>
    </w:p>
    <w:p w14:paraId="03359809" w14:textId="2F89FB7B" w:rsidR="00F72543" w:rsidRPr="00102DA6" w:rsidRDefault="00F72543" w:rsidP="00F72543">
      <w:pPr>
        <w:autoSpaceDE w:val="0"/>
        <w:autoSpaceDN w:val="0"/>
        <w:ind w:right="-108"/>
        <w:jc w:val="both"/>
        <w:rPr>
          <w:rFonts w:ascii="Arial" w:hAnsi="Arial" w:cs="Arial"/>
          <w:b/>
        </w:rPr>
      </w:pPr>
      <w:r w:rsidRPr="00102DA6">
        <w:rPr>
          <w:rFonts w:ascii="Arial" w:hAnsi="Arial" w:cs="Arial"/>
          <w:b/>
        </w:rPr>
        <w:t>Sistema de Gestión Ambiental:</w:t>
      </w:r>
    </w:p>
    <w:p w14:paraId="3A163BE8" w14:textId="495B9EC0" w:rsidR="00F72543" w:rsidRPr="00102DA6" w:rsidRDefault="00F72543" w:rsidP="00F72543">
      <w:pPr>
        <w:pStyle w:val="Prrafodelista"/>
        <w:numPr>
          <w:ilvl w:val="0"/>
          <w:numId w:val="30"/>
        </w:numPr>
        <w:autoSpaceDE w:val="0"/>
        <w:autoSpaceDN w:val="0"/>
        <w:spacing w:after="160"/>
        <w:jc w:val="both"/>
        <w:rPr>
          <w:rFonts w:ascii="Arial" w:hAnsi="Arial" w:cs="Arial"/>
          <w:b/>
        </w:rPr>
      </w:pPr>
      <w:r w:rsidRPr="00102DA6">
        <w:rPr>
          <w:rFonts w:ascii="Arial" w:hAnsi="Arial" w:cs="Arial"/>
        </w:rPr>
        <w:t xml:space="preserve">Cumplir con la política ambiental de la ETITC, implementando buenas prácticas ambientales relacionadas con el ahorro y uso eficiente de agua, </w:t>
      </w:r>
    </w:p>
    <w:p w14:paraId="0204F453" w14:textId="34E72F1E" w:rsidR="00F72543" w:rsidRPr="00102DA6" w:rsidRDefault="00F72543" w:rsidP="00F72543">
      <w:pPr>
        <w:autoSpaceDE w:val="0"/>
        <w:autoSpaceDN w:val="0"/>
        <w:ind w:right="-108"/>
        <w:jc w:val="both"/>
        <w:rPr>
          <w:rFonts w:ascii="Arial" w:hAnsi="Arial" w:cs="Arial"/>
          <w:b/>
        </w:rPr>
      </w:pPr>
      <w:r w:rsidRPr="00102DA6">
        <w:rPr>
          <w:rFonts w:ascii="Arial" w:hAnsi="Arial" w:cs="Arial"/>
          <w:b/>
        </w:rPr>
        <w:t>Sistema de Gestión de Seguridad de la Información:</w:t>
      </w:r>
    </w:p>
    <w:p w14:paraId="131DD1BF" w14:textId="77777777" w:rsidR="00F72543" w:rsidRPr="00102DA6" w:rsidRDefault="00F72543" w:rsidP="00F72543">
      <w:pPr>
        <w:pStyle w:val="Sinespaciado"/>
        <w:numPr>
          <w:ilvl w:val="0"/>
          <w:numId w:val="31"/>
        </w:numPr>
        <w:jc w:val="both"/>
        <w:rPr>
          <w:rFonts w:ascii="Arial" w:hAnsi="Arial" w:cs="Arial"/>
          <w:sz w:val="24"/>
          <w:szCs w:val="24"/>
          <w:lang w:val="x-none"/>
        </w:rPr>
      </w:pPr>
      <w:r w:rsidRPr="00102DA6">
        <w:rPr>
          <w:rFonts w:ascii="Arial" w:hAnsi="Arial" w:cs="Arial"/>
          <w:sz w:val="24"/>
          <w:szCs w:val="24"/>
          <w:lang w:val="x-none"/>
        </w:rPr>
        <w:t xml:space="preserve">Conocer y aplicar los lineamientos establecidos en el Manual de Políticas de Seguridad y Privacidad de la Información de la ETITC (GSI-MA-01). https://www.etitc.edu.co/archives/calidad/GSI-MA-01.pdf </w:t>
      </w:r>
    </w:p>
    <w:p w14:paraId="7A044BB3" w14:textId="77777777" w:rsidR="00F72543" w:rsidRPr="00102DA6" w:rsidRDefault="00F72543" w:rsidP="00F72543">
      <w:pPr>
        <w:pStyle w:val="Sinespaciado"/>
        <w:numPr>
          <w:ilvl w:val="0"/>
          <w:numId w:val="31"/>
        </w:numPr>
        <w:jc w:val="both"/>
        <w:rPr>
          <w:rFonts w:ascii="Arial" w:hAnsi="Arial" w:cs="Arial"/>
          <w:sz w:val="24"/>
          <w:szCs w:val="24"/>
          <w:lang w:val="x-none"/>
        </w:rPr>
      </w:pPr>
      <w:r w:rsidRPr="00102DA6">
        <w:rPr>
          <w:rFonts w:ascii="Arial" w:hAnsi="Arial" w:cs="Arial"/>
          <w:sz w:val="24"/>
          <w:szCs w:val="24"/>
          <w:lang w:val="x-none"/>
        </w:rPr>
        <w:t xml:space="preserve">Mantener la integridad, reserva, responsabilidad y confidencialidad de la información que conozca con ocasión del acceso a los activos de información (documentos, bases de datos, sistemas de información, material físico y digital), que la entidad le proporcione en el ejercicio de sus obligaciones contractuales, de conformidad con la normativa vigente que incluye Derechos </w:t>
      </w:r>
      <w:r w:rsidRPr="00102DA6">
        <w:rPr>
          <w:rFonts w:ascii="Arial" w:hAnsi="Arial" w:cs="Arial"/>
          <w:sz w:val="24"/>
          <w:szCs w:val="24"/>
          <w:lang w:val="x-none"/>
        </w:rPr>
        <w:lastRenderedPageBreak/>
        <w:t>de Autor, Protección de datos personales y Transparencia y Acceso a la Información Pública.</w:t>
      </w:r>
    </w:p>
    <w:p w14:paraId="11D91588" w14:textId="77777777" w:rsidR="00F72543" w:rsidRPr="00102DA6" w:rsidRDefault="00F72543" w:rsidP="00F72543">
      <w:pPr>
        <w:pStyle w:val="Sinespaciado"/>
        <w:numPr>
          <w:ilvl w:val="0"/>
          <w:numId w:val="31"/>
        </w:numPr>
        <w:jc w:val="both"/>
        <w:rPr>
          <w:rFonts w:ascii="Arial" w:hAnsi="Arial" w:cs="Arial"/>
          <w:sz w:val="24"/>
          <w:szCs w:val="24"/>
          <w:lang w:val="x-none"/>
        </w:rPr>
      </w:pPr>
      <w:r w:rsidRPr="00102DA6">
        <w:rPr>
          <w:rFonts w:ascii="Arial" w:hAnsi="Arial" w:cs="Arial"/>
          <w:sz w:val="24"/>
          <w:szCs w:val="24"/>
          <w:lang w:val="x-none"/>
        </w:rPr>
        <w:t>Reconocer la propiedad intelectual y ceder los derechos patrimoniales sobre la información que se genera en la ETITC y que son de propiedad exclusiva de la entidad.</w:t>
      </w:r>
    </w:p>
    <w:p w14:paraId="501BAD7D" w14:textId="77777777" w:rsidR="00F72543" w:rsidRPr="00102DA6" w:rsidRDefault="00F72543" w:rsidP="00F72543">
      <w:pPr>
        <w:pStyle w:val="Sinespaciado"/>
        <w:numPr>
          <w:ilvl w:val="0"/>
          <w:numId w:val="31"/>
        </w:numPr>
        <w:jc w:val="both"/>
        <w:rPr>
          <w:rFonts w:ascii="Arial" w:hAnsi="Arial" w:cs="Arial"/>
          <w:sz w:val="24"/>
          <w:szCs w:val="24"/>
          <w:lang w:val="x-none"/>
        </w:rPr>
      </w:pPr>
      <w:r w:rsidRPr="00102DA6">
        <w:rPr>
          <w:rFonts w:ascii="Arial" w:hAnsi="Arial" w:cs="Arial"/>
          <w:sz w:val="24"/>
          <w:szCs w:val="24"/>
          <w:lang w:val="x-none"/>
        </w:rPr>
        <w:t>Respetar la confidencialidad de la información entregada por otras fuentes en la ETITC, en el ejercicio de sus obligaciones contractuales.</w:t>
      </w:r>
    </w:p>
    <w:p w14:paraId="50DB7F42" w14:textId="77777777" w:rsidR="00F72543" w:rsidRPr="00102DA6" w:rsidRDefault="00F72543" w:rsidP="00F72543">
      <w:pPr>
        <w:pStyle w:val="Sinespaciado"/>
        <w:numPr>
          <w:ilvl w:val="0"/>
          <w:numId w:val="31"/>
        </w:numPr>
        <w:jc w:val="both"/>
        <w:rPr>
          <w:rFonts w:ascii="Arial" w:hAnsi="Arial" w:cs="Arial"/>
          <w:sz w:val="24"/>
          <w:szCs w:val="24"/>
          <w:lang w:val="x-none"/>
        </w:rPr>
      </w:pPr>
      <w:r w:rsidRPr="00102DA6">
        <w:rPr>
          <w:rFonts w:ascii="Arial" w:hAnsi="Arial" w:cs="Arial"/>
          <w:sz w:val="24"/>
          <w:szCs w:val="24"/>
          <w:lang w:val="x-none"/>
        </w:rPr>
        <w:t xml:space="preserve">Abstenerse de revelar y divulgar la información clasificada, reservada, confidencial y/o con datos personales sensibles, privados, que utilice la ETITC, en el ejercicio de sus obligaciones contractuales, ni dentro de los dos años siguientes a la finalización de estas, sin previo consentimiento por escrito en la ETITC, siendo consciente de las penas, multas y sanciones derivadas del incumplimiento, al igual de las demás acciones que puedan llegar a derivarse de éste.   </w:t>
      </w:r>
    </w:p>
    <w:p w14:paraId="0FADE191" w14:textId="77777777" w:rsidR="00F72543" w:rsidRPr="00102DA6" w:rsidRDefault="00F72543" w:rsidP="00F72543">
      <w:pPr>
        <w:pStyle w:val="Sinespaciado"/>
        <w:numPr>
          <w:ilvl w:val="0"/>
          <w:numId w:val="31"/>
        </w:numPr>
        <w:jc w:val="both"/>
        <w:rPr>
          <w:rFonts w:ascii="Arial" w:hAnsi="Arial" w:cs="Arial"/>
          <w:sz w:val="24"/>
          <w:szCs w:val="24"/>
          <w:lang w:val="x-none"/>
        </w:rPr>
      </w:pPr>
      <w:r w:rsidRPr="00102DA6">
        <w:rPr>
          <w:rFonts w:ascii="Arial" w:hAnsi="Arial" w:cs="Arial"/>
          <w:sz w:val="24"/>
          <w:szCs w:val="24"/>
          <w:lang w:val="x-none"/>
        </w:rPr>
        <w:t xml:space="preserve">Con la firma del contrato autorizo a la Escuela Tecnológica Instituto Técnico Central para realizar la recolección y tratamiento de mis datos personales de conformidad al cumplimiento de la Ley 1581 de 2012 o Ley de Protección de Datos Personales, la cual se encuentra publicado en el sitio web. https://www.etitc.edu.co/es/page/nosotros&amp;seguridad-portal </w:t>
      </w:r>
    </w:p>
    <w:p w14:paraId="1CB3424F" w14:textId="77777777" w:rsidR="00F72543" w:rsidRPr="00102DA6" w:rsidRDefault="00F72543" w:rsidP="00F72543">
      <w:pPr>
        <w:pStyle w:val="Sinespaciado"/>
        <w:numPr>
          <w:ilvl w:val="0"/>
          <w:numId w:val="31"/>
        </w:numPr>
        <w:jc w:val="both"/>
        <w:rPr>
          <w:rFonts w:ascii="Arial" w:hAnsi="Arial" w:cs="Arial"/>
          <w:sz w:val="24"/>
          <w:szCs w:val="24"/>
          <w:lang w:val="x-none"/>
        </w:rPr>
      </w:pPr>
      <w:r w:rsidRPr="00102DA6">
        <w:rPr>
          <w:rFonts w:ascii="Arial" w:hAnsi="Arial" w:cs="Arial"/>
          <w:sz w:val="24"/>
          <w:szCs w:val="24"/>
          <w:lang w:val="x-none"/>
        </w:rPr>
        <w:t>Reportar los incidentes de seguridad que se presenten en los activos y/o servicios afectados de manera inmediata al área del Sistema de Gestión de Seguridad de la Información a través del correo institucional (mesadeayuda@itc.edu.co).</w:t>
      </w:r>
    </w:p>
    <w:p w14:paraId="240380E1" w14:textId="77777777" w:rsidR="00F72543" w:rsidRPr="00102DA6" w:rsidRDefault="00F72543" w:rsidP="00F72543">
      <w:pPr>
        <w:pStyle w:val="Sinespaciado"/>
        <w:numPr>
          <w:ilvl w:val="0"/>
          <w:numId w:val="31"/>
        </w:numPr>
        <w:jc w:val="both"/>
        <w:rPr>
          <w:rFonts w:ascii="Arial" w:hAnsi="Arial" w:cs="Arial"/>
          <w:sz w:val="24"/>
          <w:szCs w:val="24"/>
          <w:lang w:val="x-none"/>
        </w:rPr>
      </w:pPr>
      <w:r w:rsidRPr="00102DA6">
        <w:rPr>
          <w:rFonts w:ascii="Arial" w:hAnsi="Arial" w:cs="Arial"/>
          <w:sz w:val="24"/>
          <w:szCs w:val="24"/>
          <w:lang w:val="x-none"/>
        </w:rPr>
        <w:t>Cifrar la información clasificada como confidencial catalogada como “Información Pública Clasificada (IPC)” así como de la “Información Pública Reservada (IPR)” que sea suministrada por la ETITC.</w:t>
      </w:r>
    </w:p>
    <w:p w14:paraId="357409B6" w14:textId="77777777" w:rsidR="00F72543" w:rsidRPr="00102DA6" w:rsidRDefault="00F72543" w:rsidP="00F72543">
      <w:pPr>
        <w:pStyle w:val="Sinespaciado"/>
        <w:numPr>
          <w:ilvl w:val="0"/>
          <w:numId w:val="31"/>
        </w:numPr>
        <w:jc w:val="both"/>
        <w:rPr>
          <w:rFonts w:ascii="Arial" w:hAnsi="Arial" w:cs="Arial"/>
          <w:sz w:val="24"/>
          <w:szCs w:val="24"/>
        </w:rPr>
      </w:pPr>
      <w:r w:rsidRPr="00102DA6">
        <w:rPr>
          <w:rFonts w:ascii="Arial" w:hAnsi="Arial" w:cs="Arial"/>
          <w:sz w:val="24"/>
          <w:szCs w:val="24"/>
          <w:lang w:val="x-none"/>
        </w:rPr>
        <w:t xml:space="preserve">Con relación a licenciamiento de Software de aplicación y/o servicios físicos o de </w:t>
      </w:r>
      <w:proofErr w:type="spellStart"/>
      <w:r w:rsidRPr="00102DA6">
        <w:rPr>
          <w:rFonts w:ascii="Arial" w:hAnsi="Arial" w:cs="Arial"/>
          <w:sz w:val="24"/>
          <w:szCs w:val="24"/>
          <w:lang w:val="x-none"/>
        </w:rPr>
        <w:t>cloud</w:t>
      </w:r>
      <w:proofErr w:type="spellEnd"/>
      <w:r w:rsidRPr="00102DA6">
        <w:rPr>
          <w:rFonts w:ascii="Arial" w:hAnsi="Arial" w:cs="Arial"/>
          <w:sz w:val="24"/>
          <w:szCs w:val="24"/>
          <w:lang w:val="x-none"/>
        </w:rPr>
        <w:t xml:space="preserve">, se debe programar con actividades de </w:t>
      </w:r>
      <w:proofErr w:type="spellStart"/>
      <w:r w:rsidRPr="00102DA6">
        <w:rPr>
          <w:rFonts w:ascii="Arial" w:hAnsi="Arial" w:cs="Arial"/>
          <w:sz w:val="24"/>
          <w:szCs w:val="24"/>
          <w:lang w:val="x-none"/>
        </w:rPr>
        <w:t>backup</w:t>
      </w:r>
      <w:proofErr w:type="spellEnd"/>
      <w:r w:rsidRPr="00102DA6">
        <w:rPr>
          <w:rFonts w:ascii="Arial" w:hAnsi="Arial" w:cs="Arial"/>
          <w:sz w:val="24"/>
          <w:szCs w:val="24"/>
          <w:lang w:val="x-none"/>
        </w:rPr>
        <w:t>, pruebas de restauración y respaldo de información mensual con el área de Informática y Comunicaciones a través del correo institucional (</w:t>
      </w:r>
      <w:hyperlink r:id="rId9" w:history="1">
        <w:r w:rsidRPr="00102DA6">
          <w:rPr>
            <w:rStyle w:val="Hipervnculo"/>
            <w:rFonts w:ascii="Arial" w:hAnsi="Arial" w:cs="Arial"/>
            <w:sz w:val="24"/>
            <w:szCs w:val="24"/>
            <w:lang w:val="x-none"/>
          </w:rPr>
          <w:t>mesadeayuda@itc.edu.co</w:t>
        </w:r>
      </w:hyperlink>
      <w:r w:rsidRPr="00102DA6">
        <w:rPr>
          <w:rFonts w:ascii="Arial" w:hAnsi="Arial" w:cs="Arial"/>
          <w:sz w:val="24"/>
          <w:szCs w:val="24"/>
          <w:lang w:val="x-none"/>
        </w:rPr>
        <w:t>).</w:t>
      </w:r>
      <w:r w:rsidRPr="00102DA6">
        <w:rPr>
          <w:rFonts w:ascii="Arial" w:hAnsi="Arial" w:cs="Arial"/>
          <w:sz w:val="24"/>
          <w:szCs w:val="24"/>
        </w:rPr>
        <w:t xml:space="preserve"> </w:t>
      </w:r>
    </w:p>
    <w:p w14:paraId="3FA55A04" w14:textId="77777777" w:rsidR="00F72543" w:rsidRPr="00102DA6" w:rsidRDefault="00F72543" w:rsidP="00F72543">
      <w:pPr>
        <w:pStyle w:val="Sinespaciado"/>
        <w:numPr>
          <w:ilvl w:val="0"/>
          <w:numId w:val="31"/>
        </w:numPr>
        <w:jc w:val="both"/>
        <w:rPr>
          <w:rFonts w:ascii="Arial" w:hAnsi="Arial" w:cs="Arial"/>
          <w:sz w:val="24"/>
          <w:szCs w:val="24"/>
        </w:rPr>
      </w:pPr>
      <w:r w:rsidRPr="00102DA6">
        <w:rPr>
          <w:rFonts w:ascii="Arial" w:hAnsi="Arial" w:cs="Arial"/>
          <w:sz w:val="24"/>
          <w:szCs w:val="24"/>
          <w:lang w:val="x-none"/>
        </w:rPr>
        <w:t>Realizar el despliegue de actualizaciones de nuevas versiones durante la vigencia del contrato para la corrección de eventuales errores que se presenten durante su funcionamiento y que dependan directamente de imperfectos del desarrollo de sus funcionalidades.</w:t>
      </w:r>
    </w:p>
    <w:p w14:paraId="405111B0" w14:textId="77777777" w:rsidR="008D7291" w:rsidRPr="00102DA6" w:rsidRDefault="008D7291" w:rsidP="00E64DAC">
      <w:pPr>
        <w:jc w:val="both"/>
        <w:rPr>
          <w:rFonts w:ascii="Arial" w:hAnsi="Arial" w:cs="Arial"/>
          <w:b/>
          <w:bCs/>
        </w:rPr>
      </w:pPr>
    </w:p>
    <w:p w14:paraId="3DE9E30F" w14:textId="538158AF" w:rsidR="00CC187B" w:rsidRPr="00102DA6" w:rsidRDefault="00E64DAC" w:rsidP="00CC187B">
      <w:pPr>
        <w:jc w:val="both"/>
        <w:rPr>
          <w:rFonts w:ascii="Arial" w:eastAsia="Times New Roman" w:hAnsi="Arial" w:cs="Arial"/>
          <w:bCs/>
          <w:lang w:eastAsia="es-ES"/>
        </w:rPr>
      </w:pPr>
      <w:r w:rsidRPr="00102DA6">
        <w:rPr>
          <w:rFonts w:ascii="Arial" w:hAnsi="Arial" w:cs="Arial"/>
          <w:b/>
          <w:bCs/>
        </w:rPr>
        <w:t xml:space="preserve">4.2. CONDICIONES DE PAGO: </w:t>
      </w:r>
      <w:r w:rsidRPr="00102DA6">
        <w:rPr>
          <w:rFonts w:ascii="Arial" w:hAnsi="Arial" w:cs="Arial"/>
        </w:rPr>
        <w:t>La ETITC pagará así:</w:t>
      </w:r>
      <w:r w:rsidR="00CC187B" w:rsidRPr="00102DA6">
        <w:rPr>
          <w:rFonts w:ascii="Arial" w:eastAsia="Times New Roman" w:hAnsi="Arial" w:cs="Arial"/>
          <w:bCs/>
          <w:lang w:eastAsia="es-ES"/>
        </w:rPr>
        <w:t xml:space="preserve"> </w:t>
      </w:r>
      <w:r w:rsidR="00CC187B" w:rsidRPr="00102DA6">
        <w:rPr>
          <w:rFonts w:ascii="Arial" w:eastAsia="Times New Roman" w:hAnsi="Arial" w:cs="Arial"/>
          <w:bCs/>
          <w:lang w:eastAsia="es-ES"/>
        </w:rPr>
        <w:t>Una cuota por el valor total del contrato que será cancelada dentro de los 60 días previa presentación de la factura acompañada por el certificado de cumplimiento y recibo a entera satisfacción expedido por el supervisor del contrato y el soporte de pago a aportes a la seguridad social y parafiscales.</w:t>
      </w:r>
    </w:p>
    <w:p w14:paraId="3B79A4B1" w14:textId="50B89036" w:rsidR="00E64DAC" w:rsidRPr="00102DA6" w:rsidRDefault="00E64DAC" w:rsidP="00CC187B">
      <w:pPr>
        <w:jc w:val="both"/>
        <w:rPr>
          <w:rFonts w:ascii="Arial" w:hAnsi="Arial" w:cs="Arial"/>
        </w:rPr>
      </w:pPr>
    </w:p>
    <w:p w14:paraId="44AFFBA2" w14:textId="77777777" w:rsidR="00E64DAC" w:rsidRPr="00102DA6" w:rsidRDefault="00E64DAC" w:rsidP="00E64DAC">
      <w:pPr>
        <w:autoSpaceDE w:val="0"/>
        <w:autoSpaceDN w:val="0"/>
        <w:adjustRightInd w:val="0"/>
        <w:jc w:val="both"/>
        <w:outlineLvl w:val="0"/>
        <w:rPr>
          <w:rFonts w:ascii="Arial" w:hAnsi="Arial" w:cs="Arial"/>
        </w:rPr>
      </w:pPr>
      <w:r w:rsidRPr="00102DA6">
        <w:rPr>
          <w:rFonts w:ascii="Arial" w:hAnsi="Arial" w:cs="Arial"/>
          <w:b/>
          <w:bCs/>
        </w:rPr>
        <w:t>Nota</w:t>
      </w:r>
      <w:r w:rsidRPr="00102DA6">
        <w:rPr>
          <w:rFonts w:ascii="Arial" w:hAnsi="Arial" w:cs="Arial"/>
        </w:rPr>
        <w:t>: Todos los pagos están sujetos a la aprobación del PAC por parte del Ministerio de Hacienda y Crédito Público.</w:t>
      </w:r>
    </w:p>
    <w:p w14:paraId="2E554DD2" w14:textId="77777777" w:rsidR="00E64DAC" w:rsidRPr="00102DA6" w:rsidRDefault="00E64DAC" w:rsidP="00E64DAC">
      <w:pPr>
        <w:jc w:val="both"/>
        <w:rPr>
          <w:rFonts w:ascii="Arial" w:hAnsi="Arial" w:cs="Arial"/>
          <w:b/>
          <w:bCs/>
        </w:rPr>
      </w:pPr>
    </w:p>
    <w:p w14:paraId="57D47494" w14:textId="0E4DAEB3" w:rsidR="00E64DAC" w:rsidRPr="00102DA6" w:rsidRDefault="00B957F6" w:rsidP="00E64DAC">
      <w:pPr>
        <w:autoSpaceDE w:val="0"/>
        <w:autoSpaceDN w:val="0"/>
        <w:adjustRightInd w:val="0"/>
        <w:jc w:val="both"/>
        <w:outlineLvl w:val="0"/>
        <w:rPr>
          <w:rFonts w:ascii="Arial" w:hAnsi="Arial" w:cs="Arial"/>
          <w:bCs/>
        </w:rPr>
      </w:pPr>
      <w:r w:rsidRPr="00102DA6">
        <w:rPr>
          <w:rFonts w:ascii="Arial" w:hAnsi="Arial" w:cs="Arial"/>
          <w:b/>
          <w:bCs/>
        </w:rPr>
        <w:lastRenderedPageBreak/>
        <w:t>4.3. GARANTÍAS DEL CONTRATO</w:t>
      </w:r>
      <w:r w:rsidR="00E64DAC" w:rsidRPr="00102DA6">
        <w:rPr>
          <w:rFonts w:ascii="Arial" w:hAnsi="Arial" w:cs="Arial"/>
          <w:b/>
          <w:bCs/>
        </w:rPr>
        <w:t xml:space="preserve">: </w:t>
      </w:r>
      <w:r w:rsidR="00E64DAC" w:rsidRPr="00102DA6">
        <w:rPr>
          <w:rFonts w:ascii="Arial" w:hAnsi="Arial" w:cs="Arial"/>
          <w:bCs/>
        </w:rPr>
        <w:t>El contratista deberá expedir una garantía que deberá incluir los siguientes amparos:</w:t>
      </w:r>
    </w:p>
    <w:p w14:paraId="3A7CF82A" w14:textId="77777777" w:rsidR="00143C5E" w:rsidRPr="00102DA6" w:rsidRDefault="00143C5E" w:rsidP="00E64DAC">
      <w:pPr>
        <w:autoSpaceDE w:val="0"/>
        <w:autoSpaceDN w:val="0"/>
        <w:adjustRightInd w:val="0"/>
        <w:jc w:val="both"/>
        <w:outlineLvl w:val="0"/>
        <w:rPr>
          <w:rFonts w:ascii="Arial" w:hAnsi="Arial" w:cs="Arial"/>
          <w:bCs/>
        </w:rPr>
      </w:pPr>
    </w:p>
    <w:p w14:paraId="0C893CFE" w14:textId="00E78C2E" w:rsidR="00E64DAC" w:rsidRPr="00102DA6" w:rsidRDefault="00E64DAC" w:rsidP="00E64DAC">
      <w:pPr>
        <w:autoSpaceDE w:val="0"/>
        <w:autoSpaceDN w:val="0"/>
        <w:adjustRightInd w:val="0"/>
        <w:jc w:val="both"/>
        <w:outlineLvl w:val="0"/>
        <w:rPr>
          <w:rFonts w:ascii="Arial" w:hAnsi="Arial" w:cs="Arial"/>
          <w:bCs/>
        </w:rPr>
      </w:pPr>
      <w:r w:rsidRPr="00102DA6">
        <w:rPr>
          <w:rFonts w:ascii="Arial" w:hAnsi="Arial" w:cs="Arial"/>
          <w:b/>
          <w:u w:val="single"/>
        </w:rPr>
        <w:t>Cumplimiento</w:t>
      </w:r>
      <w:r w:rsidRPr="00102DA6">
        <w:rPr>
          <w:rFonts w:ascii="Arial" w:hAnsi="Arial" w:cs="Arial"/>
          <w:bCs/>
        </w:rPr>
        <w:t xml:space="preserve">: </w:t>
      </w:r>
      <w:r w:rsidR="00143C5E" w:rsidRPr="00102DA6">
        <w:rPr>
          <w:rFonts w:ascii="Arial" w:eastAsia="Times New Roman" w:hAnsi="Arial" w:cs="Arial"/>
          <w:bCs/>
          <w:lang w:eastAsia="es-ES"/>
        </w:rPr>
        <w:t>Para amparar el cumplimiento del contrato la garantía deberá ser expedida por el diez por ciento (10%) del valor total del contrato y su vigencia será igual al plazo de ejecución del contrato y cuatro (4) meses más.</w:t>
      </w:r>
    </w:p>
    <w:p w14:paraId="07F58CFB" w14:textId="77777777" w:rsidR="00E64DAC" w:rsidRPr="00102DA6" w:rsidRDefault="00E64DAC" w:rsidP="00E64DAC">
      <w:pPr>
        <w:autoSpaceDE w:val="0"/>
        <w:autoSpaceDN w:val="0"/>
        <w:adjustRightInd w:val="0"/>
        <w:jc w:val="both"/>
        <w:outlineLvl w:val="0"/>
        <w:rPr>
          <w:rFonts w:ascii="Arial" w:hAnsi="Arial" w:cs="Arial"/>
          <w:bCs/>
        </w:rPr>
      </w:pPr>
    </w:p>
    <w:p w14:paraId="70D5DCAB" w14:textId="355B1979" w:rsidR="00E64DAC" w:rsidRPr="00102DA6" w:rsidRDefault="00E64DAC" w:rsidP="00E64DAC">
      <w:pPr>
        <w:autoSpaceDE w:val="0"/>
        <w:autoSpaceDN w:val="0"/>
        <w:adjustRightInd w:val="0"/>
        <w:jc w:val="both"/>
        <w:outlineLvl w:val="0"/>
        <w:rPr>
          <w:rFonts w:ascii="Arial" w:hAnsi="Arial" w:cs="Arial"/>
          <w:bCs/>
        </w:rPr>
      </w:pPr>
      <w:r w:rsidRPr="00102DA6">
        <w:rPr>
          <w:rFonts w:ascii="Arial" w:hAnsi="Arial" w:cs="Arial"/>
          <w:b/>
          <w:u w:val="single"/>
        </w:rPr>
        <w:t>Calidad y Correcto Funcionamiento de los Bienes</w:t>
      </w:r>
      <w:r w:rsidRPr="00102DA6">
        <w:rPr>
          <w:rFonts w:ascii="Arial" w:hAnsi="Arial" w:cs="Arial"/>
          <w:bCs/>
        </w:rPr>
        <w:t xml:space="preserve">: </w:t>
      </w:r>
      <w:r w:rsidR="008D7291" w:rsidRPr="00102DA6">
        <w:rPr>
          <w:rFonts w:ascii="Arial" w:eastAsia="Times New Roman" w:hAnsi="Arial" w:cs="Arial"/>
          <w:bCs/>
          <w:lang w:eastAsia="es-ES"/>
        </w:rPr>
        <w:t>Para amparar la calidad y correcto funcionamiento de los bienes suministrados, se debe expedir por el diez por ciento (10%) del valor del contrato y su vigencia será igual al plazo de ejecución del contrato y cuatro (4) meses más.</w:t>
      </w:r>
    </w:p>
    <w:p w14:paraId="581AFCC7" w14:textId="77777777" w:rsidR="008D7291" w:rsidRPr="00102DA6" w:rsidRDefault="008D7291" w:rsidP="00E64DAC">
      <w:pPr>
        <w:autoSpaceDE w:val="0"/>
        <w:autoSpaceDN w:val="0"/>
        <w:adjustRightInd w:val="0"/>
        <w:jc w:val="both"/>
        <w:outlineLvl w:val="0"/>
        <w:rPr>
          <w:rFonts w:ascii="Arial" w:hAnsi="Arial" w:cs="Arial"/>
          <w:bCs/>
        </w:rPr>
      </w:pPr>
    </w:p>
    <w:p w14:paraId="4AA0B62C" w14:textId="70642A58" w:rsidR="00E64DAC" w:rsidRPr="00102DA6" w:rsidRDefault="00E64DAC" w:rsidP="001F73ED">
      <w:pPr>
        <w:autoSpaceDE w:val="0"/>
        <w:autoSpaceDN w:val="0"/>
        <w:adjustRightInd w:val="0"/>
        <w:jc w:val="both"/>
        <w:outlineLvl w:val="0"/>
        <w:rPr>
          <w:rFonts w:ascii="Arial" w:hAnsi="Arial" w:cs="Arial"/>
        </w:rPr>
      </w:pPr>
      <w:r w:rsidRPr="00102DA6">
        <w:rPr>
          <w:rFonts w:ascii="Arial" w:hAnsi="Arial" w:cs="Arial"/>
          <w:b/>
          <w:bCs/>
        </w:rPr>
        <w:t xml:space="preserve">4.4. SUPERVISIÓN: </w:t>
      </w:r>
      <w:r w:rsidR="001F73ED" w:rsidRPr="00102DA6">
        <w:rPr>
          <w:rFonts w:ascii="Arial" w:hAnsi="Arial" w:cs="Arial"/>
        </w:rPr>
        <w:t xml:space="preserve">La supervisión del contrato estará a cargo del profesional especializado coordinador del área de Talleres y Laboratorios de la ETITC o quien haga sus veces. En todo caso, el ordenador del gasto podrá variar unilateralmente la designación del supervisor, comunicando por escrito al designado, con copia a la Vicerrectoría Administrativa y Financiera.  </w:t>
      </w:r>
    </w:p>
    <w:p w14:paraId="12798A35" w14:textId="77777777" w:rsidR="00E64DAC" w:rsidRPr="00102DA6" w:rsidRDefault="00E64DAC" w:rsidP="00E64DAC">
      <w:pPr>
        <w:autoSpaceDE w:val="0"/>
        <w:autoSpaceDN w:val="0"/>
        <w:adjustRightInd w:val="0"/>
        <w:jc w:val="both"/>
        <w:outlineLvl w:val="0"/>
        <w:rPr>
          <w:rFonts w:ascii="Arial" w:hAnsi="Arial" w:cs="Arial"/>
          <w:b/>
          <w:bCs/>
        </w:rPr>
      </w:pPr>
      <w:r w:rsidRPr="00102DA6">
        <w:rPr>
          <w:rFonts w:ascii="Arial" w:hAnsi="Arial" w:cs="Arial"/>
        </w:rPr>
        <w:t>NOTA: En los términos de la Constitución, la Ley 80 de 1993, el Estatuto Anticorrupción y demás normas que regulan la materia, los servidores públicos que intervienen en la celebración, ejecución y liquidación del contrato estatal son responsables por sus actuaciones y omisiones y en consecuencia responden.</w:t>
      </w:r>
    </w:p>
    <w:p w14:paraId="5BB7CD06" w14:textId="77777777" w:rsidR="00E64DAC" w:rsidRPr="00102DA6" w:rsidRDefault="00E64DAC" w:rsidP="00E64DAC">
      <w:pPr>
        <w:autoSpaceDE w:val="0"/>
        <w:autoSpaceDN w:val="0"/>
        <w:adjustRightInd w:val="0"/>
        <w:jc w:val="both"/>
        <w:outlineLvl w:val="0"/>
        <w:rPr>
          <w:rFonts w:ascii="Arial" w:hAnsi="Arial" w:cs="Arial"/>
          <w:b/>
          <w:bCs/>
        </w:rPr>
      </w:pPr>
    </w:p>
    <w:p w14:paraId="35413ABE" w14:textId="77777777" w:rsidR="00E64DAC" w:rsidRPr="00102DA6" w:rsidRDefault="00E64DAC" w:rsidP="00E64DAC">
      <w:pPr>
        <w:jc w:val="both"/>
        <w:rPr>
          <w:rFonts w:ascii="Arial" w:hAnsi="Arial" w:cs="Arial"/>
          <w:b/>
          <w:bCs/>
        </w:rPr>
      </w:pPr>
      <w:r w:rsidRPr="00102DA6">
        <w:rPr>
          <w:rFonts w:ascii="Arial" w:hAnsi="Arial" w:cs="Arial"/>
          <w:b/>
          <w:bCs/>
        </w:rPr>
        <w:t>4.5. DESIGNACIÓN DE LOS EVALUADORES:</w:t>
      </w:r>
    </w:p>
    <w:p w14:paraId="22776384" w14:textId="77777777" w:rsidR="00E64DAC" w:rsidRPr="00102DA6" w:rsidRDefault="00E64DAC" w:rsidP="00E64DAC">
      <w:pPr>
        <w:jc w:val="both"/>
        <w:rPr>
          <w:rFonts w:ascii="Arial" w:hAnsi="Arial" w:cs="Arial"/>
          <w:b/>
          <w:bCs/>
        </w:rPr>
      </w:pPr>
    </w:p>
    <w:p w14:paraId="59318649" w14:textId="61369A48" w:rsidR="00E64DAC" w:rsidRPr="00102DA6" w:rsidRDefault="00E64DAC" w:rsidP="00E64DAC">
      <w:pPr>
        <w:jc w:val="both"/>
        <w:rPr>
          <w:rFonts w:ascii="Arial" w:hAnsi="Arial" w:cs="Arial"/>
          <w:bCs/>
        </w:rPr>
      </w:pPr>
      <w:r w:rsidRPr="00102DA6">
        <w:rPr>
          <w:rFonts w:ascii="Arial" w:hAnsi="Arial" w:cs="Arial"/>
          <w:b/>
          <w:bCs/>
        </w:rPr>
        <w:t>4.5.1.</w:t>
      </w:r>
      <w:r w:rsidRPr="00102DA6">
        <w:rPr>
          <w:rFonts w:ascii="Arial" w:hAnsi="Arial" w:cs="Arial"/>
          <w:bCs/>
        </w:rPr>
        <w:t xml:space="preserve"> </w:t>
      </w:r>
      <w:r w:rsidRPr="00102DA6">
        <w:rPr>
          <w:rFonts w:ascii="Arial" w:hAnsi="Arial" w:cs="Arial"/>
          <w:b/>
          <w:bCs/>
        </w:rPr>
        <w:t>Evaluador técnico:</w:t>
      </w:r>
      <w:r w:rsidRPr="00102DA6">
        <w:rPr>
          <w:rFonts w:ascii="Arial" w:hAnsi="Arial" w:cs="Arial"/>
          <w:bCs/>
        </w:rPr>
        <w:t xml:space="preserve"> Sera </w:t>
      </w:r>
      <w:r w:rsidR="001F73ED" w:rsidRPr="00102DA6">
        <w:rPr>
          <w:rFonts w:ascii="Arial" w:hAnsi="Arial" w:cs="Arial"/>
        </w:rPr>
        <w:t>el</w:t>
      </w:r>
      <w:r w:rsidR="001F73ED" w:rsidRPr="00102DA6">
        <w:rPr>
          <w:rFonts w:ascii="Arial" w:hAnsi="Arial" w:cs="Arial"/>
        </w:rPr>
        <w:t xml:space="preserve"> profesional especializado coordinador del área de Talleres y Laboratorios de la ETITC o quien haga sus veces</w:t>
      </w:r>
      <w:r w:rsidRPr="00102DA6">
        <w:rPr>
          <w:rFonts w:ascii="Arial" w:hAnsi="Arial" w:cs="Arial"/>
          <w:bCs/>
        </w:rPr>
        <w:t xml:space="preserve"> o a quien éste delegue.</w:t>
      </w:r>
    </w:p>
    <w:p w14:paraId="5BF9755C" w14:textId="77777777" w:rsidR="00E64DAC" w:rsidRPr="00102DA6" w:rsidRDefault="00E64DAC" w:rsidP="00E64DAC">
      <w:pPr>
        <w:jc w:val="both"/>
        <w:rPr>
          <w:rFonts w:ascii="Arial" w:hAnsi="Arial" w:cs="Arial"/>
          <w:bCs/>
        </w:rPr>
      </w:pPr>
    </w:p>
    <w:p w14:paraId="0C183845" w14:textId="6BEE574D" w:rsidR="00E64DAC" w:rsidRPr="00102DA6" w:rsidRDefault="00E64DAC" w:rsidP="00E64DAC">
      <w:pPr>
        <w:jc w:val="both"/>
        <w:rPr>
          <w:rFonts w:ascii="Arial" w:hAnsi="Arial" w:cs="Arial"/>
          <w:bCs/>
        </w:rPr>
      </w:pPr>
      <w:r w:rsidRPr="00102DA6">
        <w:rPr>
          <w:rFonts w:ascii="Arial" w:hAnsi="Arial" w:cs="Arial"/>
          <w:b/>
          <w:bCs/>
        </w:rPr>
        <w:t>4.</w:t>
      </w:r>
      <w:r w:rsidR="00A01125" w:rsidRPr="00102DA6">
        <w:rPr>
          <w:rFonts w:ascii="Arial" w:hAnsi="Arial" w:cs="Arial"/>
          <w:b/>
          <w:bCs/>
        </w:rPr>
        <w:t>5</w:t>
      </w:r>
      <w:r w:rsidRPr="00102DA6">
        <w:rPr>
          <w:rFonts w:ascii="Arial" w:hAnsi="Arial" w:cs="Arial"/>
          <w:b/>
          <w:bCs/>
        </w:rPr>
        <w:t>.2. Evaluador Financiero y Económico</w:t>
      </w:r>
      <w:r w:rsidRPr="00102DA6">
        <w:rPr>
          <w:rFonts w:ascii="Arial" w:hAnsi="Arial" w:cs="Arial"/>
          <w:bCs/>
        </w:rPr>
        <w:t>: Sera el servidor público que tenga las funciones de tesorero(a) de la entidad o a quien designe el ordenador del gasto</w:t>
      </w:r>
    </w:p>
    <w:p w14:paraId="18336D7C" w14:textId="77777777" w:rsidR="00E64DAC" w:rsidRPr="00102DA6" w:rsidRDefault="00E64DAC" w:rsidP="00E64DAC">
      <w:pPr>
        <w:jc w:val="both"/>
        <w:rPr>
          <w:rFonts w:ascii="Arial" w:hAnsi="Arial" w:cs="Arial"/>
          <w:bCs/>
        </w:rPr>
      </w:pPr>
    </w:p>
    <w:p w14:paraId="07FBED4A" w14:textId="304DB558" w:rsidR="00E64DAC" w:rsidRPr="00102DA6" w:rsidRDefault="00E64DAC" w:rsidP="00E64DAC">
      <w:pPr>
        <w:jc w:val="both"/>
        <w:rPr>
          <w:rFonts w:ascii="Arial" w:hAnsi="Arial" w:cs="Arial"/>
          <w:b/>
          <w:bCs/>
        </w:rPr>
      </w:pPr>
      <w:r w:rsidRPr="00102DA6">
        <w:rPr>
          <w:rFonts w:ascii="Arial" w:hAnsi="Arial" w:cs="Arial"/>
          <w:b/>
          <w:bCs/>
        </w:rPr>
        <w:t>4.</w:t>
      </w:r>
      <w:r w:rsidR="00A01125" w:rsidRPr="00102DA6">
        <w:rPr>
          <w:rFonts w:ascii="Arial" w:hAnsi="Arial" w:cs="Arial"/>
          <w:b/>
          <w:bCs/>
        </w:rPr>
        <w:t>5</w:t>
      </w:r>
      <w:r w:rsidRPr="00102DA6">
        <w:rPr>
          <w:rFonts w:ascii="Arial" w:hAnsi="Arial" w:cs="Arial"/>
          <w:b/>
          <w:bCs/>
        </w:rPr>
        <w:t>.3. Evaluador Jurídico</w:t>
      </w:r>
      <w:r w:rsidRPr="00102DA6">
        <w:rPr>
          <w:rFonts w:ascii="Arial" w:hAnsi="Arial" w:cs="Arial"/>
          <w:bCs/>
        </w:rPr>
        <w:t>: Sera el servidor público jurídico de contratación de la Escuela Tecnológica Instituto Técnico Central o quien haga sus veces o a quien designe el ordenador del gasto.</w:t>
      </w:r>
      <w:r w:rsidRPr="00102DA6">
        <w:rPr>
          <w:rFonts w:ascii="Arial" w:hAnsi="Arial" w:cs="Arial"/>
          <w:b/>
          <w:bCs/>
        </w:rPr>
        <w:t xml:space="preserve"> </w:t>
      </w:r>
    </w:p>
    <w:p w14:paraId="53835B7E" w14:textId="77777777" w:rsidR="008639F3" w:rsidRPr="00102DA6" w:rsidRDefault="008639F3" w:rsidP="00E64DAC">
      <w:pPr>
        <w:rPr>
          <w:rFonts w:ascii="Arial" w:hAnsi="Arial" w:cs="Arial"/>
        </w:rPr>
      </w:pPr>
    </w:p>
    <w:sectPr w:rsidR="008639F3" w:rsidRPr="00102DA6" w:rsidSect="00320E4B">
      <w:headerReference w:type="default" r:id="rId10"/>
      <w:footerReference w:type="default" r:id="rId11"/>
      <w:pgSz w:w="12240" w:h="15840"/>
      <w:pgMar w:top="1851" w:right="1701" w:bottom="851" w:left="1701" w:header="708"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E07F0" w14:textId="77777777" w:rsidR="002E1D2D" w:rsidRDefault="002E1D2D" w:rsidP="005F73D1">
      <w:r>
        <w:separator/>
      </w:r>
    </w:p>
  </w:endnote>
  <w:endnote w:type="continuationSeparator" w:id="0">
    <w:p w14:paraId="4D715BBF" w14:textId="77777777" w:rsidR="002E1D2D" w:rsidRDefault="002E1D2D"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2998B76A" w14:textId="3A2DF84A"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w:t>
          </w:r>
          <w:r w:rsidR="00320E4B">
            <w:rPr>
              <w:rFonts w:ascii="Arial" w:hAnsi="Arial" w:cs="Arial"/>
              <w:sz w:val="18"/>
              <w:szCs w:val="18"/>
              <w:lang w:eastAsia="es-ES_tradnl"/>
            </w:rPr>
            <w:t>B</w:t>
          </w:r>
        </w:p>
      </w:tc>
      <w:tc>
        <w:tcPr>
          <w:tcW w:w="2268" w:type="dxa"/>
          <w:tcBorders>
            <w:top w:val="single" w:sz="4" w:space="0" w:color="auto"/>
            <w:left w:val="nil"/>
            <w:bottom w:val="single" w:sz="4" w:space="0" w:color="auto"/>
            <w:right w:val="single" w:sz="4" w:space="0" w:color="000000"/>
          </w:tcBorders>
          <w:shd w:val="clear" w:color="auto" w:fill="auto"/>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shd w:val="clear" w:color="auto" w:fill="auto"/>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79768" w14:textId="77777777" w:rsidR="002E1D2D" w:rsidRDefault="002E1D2D" w:rsidP="005F73D1">
      <w:r>
        <w:separator/>
      </w:r>
    </w:p>
  </w:footnote>
  <w:footnote w:type="continuationSeparator" w:id="0">
    <w:p w14:paraId="5553ED42" w14:textId="77777777" w:rsidR="002E1D2D" w:rsidRDefault="002E1D2D"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E9522" w14:textId="1C5BDE66" w:rsidR="00055125" w:rsidRDefault="00320E4B" w:rsidP="007A56AF">
    <w:pPr>
      <w:pStyle w:val="Encabezado"/>
      <w:tabs>
        <w:tab w:val="clear" w:pos="4252"/>
        <w:tab w:val="clear" w:pos="8504"/>
        <w:tab w:val="left" w:pos="2400"/>
        <w:tab w:val="left" w:pos="3160"/>
      </w:tabs>
    </w:pPr>
    <w:r>
      <w:rPr>
        <w:noProof/>
      </w:rPr>
      <w:drawing>
        <wp:anchor distT="0" distB="0" distL="114300" distR="114300" simplePos="0" relativeHeight="251658240" behindDoc="1" locked="0" layoutInCell="1" allowOverlap="1" wp14:anchorId="0B6FA5C2" wp14:editId="79F18C95">
          <wp:simplePos x="0" y="0"/>
          <wp:positionH relativeFrom="page">
            <wp:align>left</wp:align>
          </wp:positionH>
          <wp:positionV relativeFrom="paragraph">
            <wp:posOffset>-449580</wp:posOffset>
          </wp:positionV>
          <wp:extent cx="7762732" cy="10053432"/>
          <wp:effectExtent l="0" t="0" r="0" b="0"/>
          <wp:wrapNone/>
          <wp:docPr id="1020068548" name="Imagen 1020068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11479" name="Imagen 2140611479"/>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D05A5"/>
    <w:multiLevelType w:val="hybridMultilevel"/>
    <w:tmpl w:val="6F30F0A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B55399"/>
    <w:multiLevelType w:val="hybridMultilevel"/>
    <w:tmpl w:val="9D2659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410F3C"/>
    <w:multiLevelType w:val="hybridMultilevel"/>
    <w:tmpl w:val="199E02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AD260D"/>
    <w:multiLevelType w:val="hybridMultilevel"/>
    <w:tmpl w:val="D3BA03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7F1349"/>
    <w:multiLevelType w:val="hybridMultilevel"/>
    <w:tmpl w:val="129C44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C57B43"/>
    <w:multiLevelType w:val="hybridMultilevel"/>
    <w:tmpl w:val="184090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D82C06"/>
    <w:multiLevelType w:val="hybridMultilevel"/>
    <w:tmpl w:val="0CACA1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8F7604"/>
    <w:multiLevelType w:val="hybridMultilevel"/>
    <w:tmpl w:val="0CACA1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5917E8"/>
    <w:multiLevelType w:val="hybridMultilevel"/>
    <w:tmpl w:val="DC50711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9C3B9C"/>
    <w:multiLevelType w:val="hybridMultilevel"/>
    <w:tmpl w:val="29D2CD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02045A"/>
    <w:multiLevelType w:val="hybridMultilevel"/>
    <w:tmpl w:val="9DE4CC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A5657D"/>
    <w:multiLevelType w:val="hybridMultilevel"/>
    <w:tmpl w:val="789C68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15E5B52"/>
    <w:multiLevelType w:val="hybridMultilevel"/>
    <w:tmpl w:val="693A60B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3165F0"/>
    <w:multiLevelType w:val="hybridMultilevel"/>
    <w:tmpl w:val="0F60376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6A423E0"/>
    <w:multiLevelType w:val="hybridMultilevel"/>
    <w:tmpl w:val="1D5A5F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B270EC"/>
    <w:multiLevelType w:val="hybridMultilevel"/>
    <w:tmpl w:val="E0E2DA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4542C0"/>
    <w:multiLevelType w:val="hybridMultilevel"/>
    <w:tmpl w:val="1E4E1D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1BF34F4"/>
    <w:multiLevelType w:val="hybridMultilevel"/>
    <w:tmpl w:val="EB18A6EE"/>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37B350D"/>
    <w:multiLevelType w:val="hybridMultilevel"/>
    <w:tmpl w:val="01C667A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EE2852"/>
    <w:multiLevelType w:val="hybridMultilevel"/>
    <w:tmpl w:val="3DFC3E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669168D"/>
    <w:multiLevelType w:val="hybridMultilevel"/>
    <w:tmpl w:val="84F07E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B7F31A3"/>
    <w:multiLevelType w:val="hybridMultilevel"/>
    <w:tmpl w:val="D5000594"/>
    <w:lvl w:ilvl="0" w:tplc="5CE2BCA4">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0FD6EA6"/>
    <w:multiLevelType w:val="hybridMultilevel"/>
    <w:tmpl w:val="6DB0586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35B36D9"/>
    <w:multiLevelType w:val="hybridMultilevel"/>
    <w:tmpl w:val="9CDE8C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5191623"/>
    <w:multiLevelType w:val="multilevel"/>
    <w:tmpl w:val="D06C41EE"/>
    <w:lvl w:ilvl="0">
      <w:start w:val="11"/>
      <w:numFmt w:val="decimal"/>
      <w:lvlText w:val="%1"/>
      <w:lvlJc w:val="left"/>
      <w:pPr>
        <w:ind w:left="844" w:hanging="737"/>
      </w:pPr>
      <w:rPr>
        <w:rFonts w:hint="default"/>
        <w:lang w:val="es-ES" w:eastAsia="en-US" w:bidi="ar-SA"/>
      </w:rPr>
    </w:lvl>
    <w:lvl w:ilvl="1">
      <w:start w:val="2"/>
      <w:numFmt w:val="decimal"/>
      <w:lvlText w:val="%1.%2"/>
      <w:lvlJc w:val="left"/>
      <w:pPr>
        <w:ind w:left="844" w:hanging="737"/>
      </w:pPr>
      <w:rPr>
        <w:rFonts w:hint="default"/>
        <w:lang w:val="es-ES" w:eastAsia="en-US" w:bidi="ar-SA"/>
      </w:rPr>
    </w:lvl>
    <w:lvl w:ilvl="2">
      <w:start w:val="2"/>
      <w:numFmt w:val="decimal"/>
      <w:lvlText w:val="%1.%2.%3."/>
      <w:lvlJc w:val="left"/>
      <w:pPr>
        <w:ind w:left="844" w:hanging="737"/>
      </w:pPr>
      <w:rPr>
        <w:rFonts w:ascii="Arial" w:eastAsia="Arial" w:hAnsi="Arial" w:cs="Arial" w:hint="default"/>
        <w:b/>
        <w:bCs/>
        <w:spacing w:val="-3"/>
        <w:w w:val="100"/>
        <w:sz w:val="22"/>
        <w:szCs w:val="22"/>
        <w:lang w:val="es-ES" w:eastAsia="en-US" w:bidi="ar-SA"/>
      </w:rPr>
    </w:lvl>
    <w:lvl w:ilvl="3">
      <w:start w:val="1"/>
      <w:numFmt w:val="lowerLetter"/>
      <w:lvlText w:val="%4)"/>
      <w:lvlJc w:val="left"/>
      <w:pPr>
        <w:ind w:left="828" w:hanging="361"/>
      </w:pPr>
      <w:rPr>
        <w:rFonts w:ascii="Arial" w:eastAsia="Arial" w:hAnsi="Arial" w:cs="Arial" w:hint="default"/>
        <w:b/>
        <w:bCs/>
        <w:spacing w:val="-1"/>
        <w:w w:val="100"/>
        <w:sz w:val="22"/>
        <w:szCs w:val="22"/>
        <w:lang w:val="es-ES" w:eastAsia="en-US" w:bidi="ar-SA"/>
      </w:rPr>
    </w:lvl>
    <w:lvl w:ilvl="4">
      <w:numFmt w:val="bullet"/>
      <w:lvlText w:val="•"/>
      <w:lvlJc w:val="left"/>
      <w:pPr>
        <w:ind w:left="4338" w:hanging="361"/>
      </w:pPr>
      <w:rPr>
        <w:rFonts w:hint="default"/>
        <w:lang w:val="es-ES" w:eastAsia="en-US" w:bidi="ar-SA"/>
      </w:rPr>
    </w:lvl>
    <w:lvl w:ilvl="5">
      <w:numFmt w:val="bullet"/>
      <w:lvlText w:val="•"/>
      <w:lvlJc w:val="left"/>
      <w:pPr>
        <w:ind w:left="5504" w:hanging="361"/>
      </w:pPr>
      <w:rPr>
        <w:rFonts w:hint="default"/>
        <w:lang w:val="es-ES" w:eastAsia="en-US" w:bidi="ar-SA"/>
      </w:rPr>
    </w:lvl>
    <w:lvl w:ilvl="6">
      <w:numFmt w:val="bullet"/>
      <w:lvlText w:val="•"/>
      <w:lvlJc w:val="left"/>
      <w:pPr>
        <w:ind w:left="6670" w:hanging="361"/>
      </w:pPr>
      <w:rPr>
        <w:rFonts w:hint="default"/>
        <w:lang w:val="es-ES" w:eastAsia="en-US" w:bidi="ar-SA"/>
      </w:rPr>
    </w:lvl>
    <w:lvl w:ilvl="7">
      <w:numFmt w:val="bullet"/>
      <w:lvlText w:val="•"/>
      <w:lvlJc w:val="left"/>
      <w:pPr>
        <w:ind w:left="7836" w:hanging="361"/>
      </w:pPr>
      <w:rPr>
        <w:rFonts w:hint="default"/>
        <w:lang w:val="es-ES" w:eastAsia="en-US" w:bidi="ar-SA"/>
      </w:rPr>
    </w:lvl>
    <w:lvl w:ilvl="8">
      <w:numFmt w:val="bullet"/>
      <w:lvlText w:val="•"/>
      <w:lvlJc w:val="left"/>
      <w:pPr>
        <w:ind w:left="9002" w:hanging="361"/>
      </w:pPr>
      <w:rPr>
        <w:rFonts w:hint="default"/>
        <w:lang w:val="es-ES" w:eastAsia="en-US" w:bidi="ar-SA"/>
      </w:rPr>
    </w:lvl>
  </w:abstractNum>
  <w:abstractNum w:abstractNumId="25" w15:restartNumberingAfterBreak="0">
    <w:nsid w:val="4743116A"/>
    <w:multiLevelType w:val="hybridMultilevel"/>
    <w:tmpl w:val="1682E4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EC5CB7"/>
    <w:multiLevelType w:val="hybridMultilevel"/>
    <w:tmpl w:val="2DCE88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CD4194C"/>
    <w:multiLevelType w:val="hybridMultilevel"/>
    <w:tmpl w:val="5D0AA7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D8658BD"/>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9" w15:restartNumberingAfterBreak="0">
    <w:nsid w:val="52154749"/>
    <w:multiLevelType w:val="hybridMultilevel"/>
    <w:tmpl w:val="0CACA1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6165859"/>
    <w:multiLevelType w:val="hybridMultilevel"/>
    <w:tmpl w:val="5BFC6D16"/>
    <w:lvl w:ilvl="0" w:tplc="4EDEF188">
      <w:start w:val="1"/>
      <w:numFmt w:val="bullet"/>
      <w:lvlText w:val=""/>
      <w:lvlJc w:val="left"/>
      <w:pPr>
        <w:ind w:left="720" w:hanging="360"/>
      </w:pPr>
      <w:rPr>
        <w:rFonts w:ascii="Symbol" w:hAnsi="Symbol" w:hint="default"/>
        <w:sz w:val="24"/>
        <w:szCs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590B3A55"/>
    <w:multiLevelType w:val="hybridMultilevel"/>
    <w:tmpl w:val="054EEF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9857CC2"/>
    <w:multiLevelType w:val="hybridMultilevel"/>
    <w:tmpl w:val="E736B5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B2B5691"/>
    <w:multiLevelType w:val="hybridMultilevel"/>
    <w:tmpl w:val="A0F2CDA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5B1E3E"/>
    <w:multiLevelType w:val="hybridMultilevel"/>
    <w:tmpl w:val="B1DE3AC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15:restartNumberingAfterBreak="0">
    <w:nsid w:val="5EB801C3"/>
    <w:multiLevelType w:val="hybridMultilevel"/>
    <w:tmpl w:val="6AF4A1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BF0E08"/>
    <w:multiLevelType w:val="hybridMultilevel"/>
    <w:tmpl w:val="05AE1CB2"/>
    <w:lvl w:ilvl="0" w:tplc="240A000D">
      <w:start w:val="1"/>
      <w:numFmt w:val="bullet"/>
      <w:lvlText w:val=""/>
      <w:lvlJc w:val="left"/>
      <w:pPr>
        <w:ind w:left="1494" w:hanging="360"/>
      </w:pPr>
      <w:rPr>
        <w:rFonts w:ascii="Wingdings" w:hAnsi="Wingdings" w:hint="default"/>
      </w:rPr>
    </w:lvl>
    <w:lvl w:ilvl="1" w:tplc="240A0003" w:tentative="1">
      <w:start w:val="1"/>
      <w:numFmt w:val="bullet"/>
      <w:lvlText w:val="o"/>
      <w:lvlJc w:val="left"/>
      <w:pPr>
        <w:ind w:left="2214" w:hanging="360"/>
      </w:pPr>
      <w:rPr>
        <w:rFonts w:ascii="Courier New" w:hAnsi="Courier New" w:cs="Courier New" w:hint="default"/>
      </w:rPr>
    </w:lvl>
    <w:lvl w:ilvl="2" w:tplc="240A0005" w:tentative="1">
      <w:start w:val="1"/>
      <w:numFmt w:val="bullet"/>
      <w:lvlText w:val=""/>
      <w:lvlJc w:val="left"/>
      <w:pPr>
        <w:ind w:left="2934" w:hanging="360"/>
      </w:pPr>
      <w:rPr>
        <w:rFonts w:ascii="Wingdings" w:hAnsi="Wingdings" w:hint="default"/>
      </w:rPr>
    </w:lvl>
    <w:lvl w:ilvl="3" w:tplc="240A0001" w:tentative="1">
      <w:start w:val="1"/>
      <w:numFmt w:val="bullet"/>
      <w:lvlText w:val=""/>
      <w:lvlJc w:val="left"/>
      <w:pPr>
        <w:ind w:left="3654" w:hanging="360"/>
      </w:pPr>
      <w:rPr>
        <w:rFonts w:ascii="Symbol" w:hAnsi="Symbol" w:hint="default"/>
      </w:rPr>
    </w:lvl>
    <w:lvl w:ilvl="4" w:tplc="240A0003" w:tentative="1">
      <w:start w:val="1"/>
      <w:numFmt w:val="bullet"/>
      <w:lvlText w:val="o"/>
      <w:lvlJc w:val="left"/>
      <w:pPr>
        <w:ind w:left="4374" w:hanging="360"/>
      </w:pPr>
      <w:rPr>
        <w:rFonts w:ascii="Courier New" w:hAnsi="Courier New" w:cs="Courier New" w:hint="default"/>
      </w:rPr>
    </w:lvl>
    <w:lvl w:ilvl="5" w:tplc="240A0005" w:tentative="1">
      <w:start w:val="1"/>
      <w:numFmt w:val="bullet"/>
      <w:lvlText w:val=""/>
      <w:lvlJc w:val="left"/>
      <w:pPr>
        <w:ind w:left="5094" w:hanging="360"/>
      </w:pPr>
      <w:rPr>
        <w:rFonts w:ascii="Wingdings" w:hAnsi="Wingdings" w:hint="default"/>
      </w:rPr>
    </w:lvl>
    <w:lvl w:ilvl="6" w:tplc="240A0001" w:tentative="1">
      <w:start w:val="1"/>
      <w:numFmt w:val="bullet"/>
      <w:lvlText w:val=""/>
      <w:lvlJc w:val="left"/>
      <w:pPr>
        <w:ind w:left="5814" w:hanging="360"/>
      </w:pPr>
      <w:rPr>
        <w:rFonts w:ascii="Symbol" w:hAnsi="Symbol" w:hint="default"/>
      </w:rPr>
    </w:lvl>
    <w:lvl w:ilvl="7" w:tplc="240A0003" w:tentative="1">
      <w:start w:val="1"/>
      <w:numFmt w:val="bullet"/>
      <w:lvlText w:val="o"/>
      <w:lvlJc w:val="left"/>
      <w:pPr>
        <w:ind w:left="6534" w:hanging="360"/>
      </w:pPr>
      <w:rPr>
        <w:rFonts w:ascii="Courier New" w:hAnsi="Courier New" w:cs="Courier New" w:hint="default"/>
      </w:rPr>
    </w:lvl>
    <w:lvl w:ilvl="8" w:tplc="240A0005" w:tentative="1">
      <w:start w:val="1"/>
      <w:numFmt w:val="bullet"/>
      <w:lvlText w:val=""/>
      <w:lvlJc w:val="left"/>
      <w:pPr>
        <w:ind w:left="7254" w:hanging="360"/>
      </w:pPr>
      <w:rPr>
        <w:rFonts w:ascii="Wingdings" w:hAnsi="Wingdings" w:hint="default"/>
      </w:rPr>
    </w:lvl>
  </w:abstractNum>
  <w:abstractNum w:abstractNumId="37" w15:restartNumberingAfterBreak="0">
    <w:nsid w:val="5F3F3A3C"/>
    <w:multiLevelType w:val="multilevel"/>
    <w:tmpl w:val="7DE0627C"/>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8" w15:restartNumberingAfterBreak="0">
    <w:nsid w:val="62FE7C64"/>
    <w:multiLevelType w:val="hybridMultilevel"/>
    <w:tmpl w:val="D80E42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3F91988"/>
    <w:multiLevelType w:val="hybridMultilevel"/>
    <w:tmpl w:val="3F865BC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6730C1D"/>
    <w:multiLevelType w:val="hybridMultilevel"/>
    <w:tmpl w:val="CF50A5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8207428"/>
    <w:multiLevelType w:val="hybridMultilevel"/>
    <w:tmpl w:val="F8B837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B2374DB"/>
    <w:multiLevelType w:val="hybridMultilevel"/>
    <w:tmpl w:val="9A88FE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B305D8F"/>
    <w:multiLevelType w:val="hybridMultilevel"/>
    <w:tmpl w:val="94D087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C1D5AE8"/>
    <w:multiLevelType w:val="hybridMultilevel"/>
    <w:tmpl w:val="755601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EBA2FA4"/>
    <w:multiLevelType w:val="hybridMultilevel"/>
    <w:tmpl w:val="B7F00D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13675D2"/>
    <w:multiLevelType w:val="hybridMultilevel"/>
    <w:tmpl w:val="D8E2E60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5B27A9C"/>
    <w:multiLevelType w:val="hybridMultilevel"/>
    <w:tmpl w:val="B2AE725C"/>
    <w:lvl w:ilvl="0" w:tplc="A66ABB8C">
      <w:start w:val="1"/>
      <w:numFmt w:val="decimal"/>
      <w:lvlText w:val="%1."/>
      <w:lvlJc w:val="left"/>
      <w:pPr>
        <w:ind w:left="785" w:hanging="360"/>
      </w:pPr>
      <w:rPr>
        <w:b w:val="0"/>
        <w:color w:val="000000" w:themeColor="text1"/>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8" w15:restartNumberingAfterBreak="0">
    <w:nsid w:val="79B60609"/>
    <w:multiLevelType w:val="hybridMultilevel"/>
    <w:tmpl w:val="470892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EEB5269"/>
    <w:multiLevelType w:val="hybridMultilevel"/>
    <w:tmpl w:val="A49431B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31295655">
    <w:abstractNumId w:val="30"/>
  </w:num>
  <w:num w:numId="2" w16cid:durableId="2033023896">
    <w:abstractNumId w:val="0"/>
  </w:num>
  <w:num w:numId="3" w16cid:durableId="796026599">
    <w:abstractNumId w:val="34"/>
  </w:num>
  <w:num w:numId="4" w16cid:durableId="989752515">
    <w:abstractNumId w:val="10"/>
  </w:num>
  <w:num w:numId="5" w16cid:durableId="1682008908">
    <w:abstractNumId w:val="48"/>
  </w:num>
  <w:num w:numId="6" w16cid:durableId="422605159">
    <w:abstractNumId w:val="28"/>
  </w:num>
  <w:num w:numId="7" w16cid:durableId="1295796981">
    <w:abstractNumId w:val="22"/>
  </w:num>
  <w:num w:numId="8" w16cid:durableId="1561553814">
    <w:abstractNumId w:val="35"/>
  </w:num>
  <w:num w:numId="9" w16cid:durableId="427501836">
    <w:abstractNumId w:val="25"/>
  </w:num>
  <w:num w:numId="10" w16cid:durableId="1933273342">
    <w:abstractNumId w:val="2"/>
  </w:num>
  <w:num w:numId="11" w16cid:durableId="533155671">
    <w:abstractNumId w:val="41"/>
  </w:num>
  <w:num w:numId="12" w16cid:durableId="1883443985">
    <w:abstractNumId w:val="19"/>
  </w:num>
  <w:num w:numId="13" w16cid:durableId="749278657">
    <w:abstractNumId w:val="5"/>
  </w:num>
  <w:num w:numId="14" w16cid:durableId="1275403720">
    <w:abstractNumId w:val="31"/>
  </w:num>
  <w:num w:numId="15" w16cid:durableId="1254510912">
    <w:abstractNumId w:val="3"/>
  </w:num>
  <w:num w:numId="16" w16cid:durableId="787092852">
    <w:abstractNumId w:val="12"/>
  </w:num>
  <w:num w:numId="17" w16cid:durableId="1139227381">
    <w:abstractNumId w:val="4"/>
  </w:num>
  <w:num w:numId="18" w16cid:durableId="284047274">
    <w:abstractNumId w:val="13"/>
  </w:num>
  <w:num w:numId="19" w16cid:durableId="807161050">
    <w:abstractNumId w:val="38"/>
  </w:num>
  <w:num w:numId="20" w16cid:durableId="404573301">
    <w:abstractNumId w:val="11"/>
  </w:num>
  <w:num w:numId="21" w16cid:durableId="1811750154">
    <w:abstractNumId w:val="16"/>
  </w:num>
  <w:num w:numId="22" w16cid:durableId="1305280584">
    <w:abstractNumId w:val="39"/>
  </w:num>
  <w:num w:numId="23" w16cid:durableId="2085762137">
    <w:abstractNumId w:val="23"/>
  </w:num>
  <w:num w:numId="24" w16cid:durableId="1825853284">
    <w:abstractNumId w:val="32"/>
  </w:num>
  <w:num w:numId="25" w16cid:durableId="2135753152">
    <w:abstractNumId w:val="45"/>
  </w:num>
  <w:num w:numId="26" w16cid:durableId="1185557572">
    <w:abstractNumId w:val="40"/>
  </w:num>
  <w:num w:numId="27" w16cid:durableId="1824347852">
    <w:abstractNumId w:val="27"/>
  </w:num>
  <w:num w:numId="28" w16cid:durableId="1830636748">
    <w:abstractNumId w:val="17"/>
  </w:num>
  <w:num w:numId="29" w16cid:durableId="405034595">
    <w:abstractNumId w:val="6"/>
  </w:num>
  <w:num w:numId="30" w16cid:durableId="347761309">
    <w:abstractNumId w:val="7"/>
  </w:num>
  <w:num w:numId="31" w16cid:durableId="1310018469">
    <w:abstractNumId w:val="29"/>
  </w:num>
  <w:num w:numId="32" w16cid:durableId="37895585">
    <w:abstractNumId w:val="47"/>
  </w:num>
  <w:num w:numId="33" w16cid:durableId="1315793240">
    <w:abstractNumId w:val="37"/>
  </w:num>
  <w:num w:numId="34" w16cid:durableId="641077097">
    <w:abstractNumId w:val="42"/>
  </w:num>
  <w:num w:numId="35" w16cid:durableId="1464543165">
    <w:abstractNumId w:val="8"/>
  </w:num>
  <w:num w:numId="36" w16cid:durableId="971979028">
    <w:abstractNumId w:val="20"/>
  </w:num>
  <w:num w:numId="37" w16cid:durableId="1690253784">
    <w:abstractNumId w:val="46"/>
  </w:num>
  <w:num w:numId="38" w16cid:durableId="1568563760">
    <w:abstractNumId w:val="43"/>
  </w:num>
  <w:num w:numId="39" w16cid:durableId="452334258">
    <w:abstractNumId w:val="44"/>
  </w:num>
  <w:num w:numId="40" w16cid:durableId="1615865560">
    <w:abstractNumId w:val="33"/>
  </w:num>
  <w:num w:numId="41" w16cid:durableId="1901864733">
    <w:abstractNumId w:val="14"/>
  </w:num>
  <w:num w:numId="42" w16cid:durableId="795414556">
    <w:abstractNumId w:val="15"/>
  </w:num>
  <w:num w:numId="43" w16cid:durableId="1162890378">
    <w:abstractNumId w:val="18"/>
  </w:num>
  <w:num w:numId="44" w16cid:durableId="115832588">
    <w:abstractNumId w:val="9"/>
  </w:num>
  <w:num w:numId="45" w16cid:durableId="677653647">
    <w:abstractNumId w:val="36"/>
  </w:num>
  <w:num w:numId="46" w16cid:durableId="605502587">
    <w:abstractNumId w:val="26"/>
  </w:num>
  <w:num w:numId="47" w16cid:durableId="1968000775">
    <w:abstractNumId w:val="49"/>
  </w:num>
  <w:num w:numId="48" w16cid:durableId="257182127">
    <w:abstractNumId w:val="1"/>
  </w:num>
  <w:num w:numId="49" w16cid:durableId="1072309260">
    <w:abstractNumId w:val="21"/>
  </w:num>
  <w:num w:numId="50" w16cid:durableId="10816441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8C4"/>
    <w:rsid w:val="00003D29"/>
    <w:rsid w:val="00005A6A"/>
    <w:rsid w:val="00023A0F"/>
    <w:rsid w:val="00025D74"/>
    <w:rsid w:val="00025F5A"/>
    <w:rsid w:val="00030A9F"/>
    <w:rsid w:val="0003334B"/>
    <w:rsid w:val="00036626"/>
    <w:rsid w:val="00045DAD"/>
    <w:rsid w:val="0004643B"/>
    <w:rsid w:val="00052A5B"/>
    <w:rsid w:val="00055125"/>
    <w:rsid w:val="00063689"/>
    <w:rsid w:val="00065453"/>
    <w:rsid w:val="00070FE6"/>
    <w:rsid w:val="00073401"/>
    <w:rsid w:val="000761F1"/>
    <w:rsid w:val="00081E92"/>
    <w:rsid w:val="00086404"/>
    <w:rsid w:val="000940EA"/>
    <w:rsid w:val="000A11DC"/>
    <w:rsid w:val="000A13DD"/>
    <w:rsid w:val="000B2DC8"/>
    <w:rsid w:val="000B4159"/>
    <w:rsid w:val="000C5FA0"/>
    <w:rsid w:val="000D1164"/>
    <w:rsid w:val="000D4CA4"/>
    <w:rsid w:val="000D4FFC"/>
    <w:rsid w:val="000E0DEC"/>
    <w:rsid w:val="000E2274"/>
    <w:rsid w:val="000F24EE"/>
    <w:rsid w:val="00102DA6"/>
    <w:rsid w:val="00103081"/>
    <w:rsid w:val="00103EC6"/>
    <w:rsid w:val="001043AA"/>
    <w:rsid w:val="001107CC"/>
    <w:rsid w:val="00116212"/>
    <w:rsid w:val="0011710D"/>
    <w:rsid w:val="00143C5E"/>
    <w:rsid w:val="00154134"/>
    <w:rsid w:val="00163E0A"/>
    <w:rsid w:val="001816D4"/>
    <w:rsid w:val="0018331F"/>
    <w:rsid w:val="0019481A"/>
    <w:rsid w:val="001A489F"/>
    <w:rsid w:val="001A7D7B"/>
    <w:rsid w:val="001B166D"/>
    <w:rsid w:val="001B62BF"/>
    <w:rsid w:val="001C299E"/>
    <w:rsid w:val="001C4538"/>
    <w:rsid w:val="001C4E8A"/>
    <w:rsid w:val="001D5544"/>
    <w:rsid w:val="001F3BEC"/>
    <w:rsid w:val="001F73ED"/>
    <w:rsid w:val="00202A1B"/>
    <w:rsid w:val="002032AB"/>
    <w:rsid w:val="00204CDD"/>
    <w:rsid w:val="00210429"/>
    <w:rsid w:val="00214E6C"/>
    <w:rsid w:val="00220ECC"/>
    <w:rsid w:val="002250DB"/>
    <w:rsid w:val="00234535"/>
    <w:rsid w:val="002354CA"/>
    <w:rsid w:val="0023786F"/>
    <w:rsid w:val="002479BC"/>
    <w:rsid w:val="00252D07"/>
    <w:rsid w:val="0026353F"/>
    <w:rsid w:val="00267E37"/>
    <w:rsid w:val="0027570C"/>
    <w:rsid w:val="00281173"/>
    <w:rsid w:val="00296D8B"/>
    <w:rsid w:val="002B51C3"/>
    <w:rsid w:val="002E1D2D"/>
    <w:rsid w:val="002E3479"/>
    <w:rsid w:val="002E5EC2"/>
    <w:rsid w:val="002F03E8"/>
    <w:rsid w:val="00301E0C"/>
    <w:rsid w:val="00303BE6"/>
    <w:rsid w:val="00305EFE"/>
    <w:rsid w:val="003115C5"/>
    <w:rsid w:val="0031495C"/>
    <w:rsid w:val="00320E4B"/>
    <w:rsid w:val="00325BA1"/>
    <w:rsid w:val="003330FD"/>
    <w:rsid w:val="003400AF"/>
    <w:rsid w:val="003450B5"/>
    <w:rsid w:val="00363979"/>
    <w:rsid w:val="003679C2"/>
    <w:rsid w:val="00384714"/>
    <w:rsid w:val="0038510D"/>
    <w:rsid w:val="00386640"/>
    <w:rsid w:val="003B6520"/>
    <w:rsid w:val="003C0786"/>
    <w:rsid w:val="003F1F1B"/>
    <w:rsid w:val="004146AE"/>
    <w:rsid w:val="0042683C"/>
    <w:rsid w:val="00445E5C"/>
    <w:rsid w:val="0044629A"/>
    <w:rsid w:val="004550C0"/>
    <w:rsid w:val="00460AE6"/>
    <w:rsid w:val="0047500D"/>
    <w:rsid w:val="00475477"/>
    <w:rsid w:val="0048077B"/>
    <w:rsid w:val="0048542C"/>
    <w:rsid w:val="004878C0"/>
    <w:rsid w:val="00487EAE"/>
    <w:rsid w:val="004934EF"/>
    <w:rsid w:val="004A3C17"/>
    <w:rsid w:val="004A7CAA"/>
    <w:rsid w:val="004B1C43"/>
    <w:rsid w:val="004B686D"/>
    <w:rsid w:val="004E11A9"/>
    <w:rsid w:val="00504C65"/>
    <w:rsid w:val="00506731"/>
    <w:rsid w:val="00526A51"/>
    <w:rsid w:val="00526F86"/>
    <w:rsid w:val="00546A8D"/>
    <w:rsid w:val="00555828"/>
    <w:rsid w:val="00557626"/>
    <w:rsid w:val="00571F7B"/>
    <w:rsid w:val="005916FF"/>
    <w:rsid w:val="00594650"/>
    <w:rsid w:val="005B539E"/>
    <w:rsid w:val="005B72E4"/>
    <w:rsid w:val="005C7198"/>
    <w:rsid w:val="005E7E21"/>
    <w:rsid w:val="005F3D5A"/>
    <w:rsid w:val="005F47DA"/>
    <w:rsid w:val="005F73D1"/>
    <w:rsid w:val="00600272"/>
    <w:rsid w:val="0060626A"/>
    <w:rsid w:val="0062320C"/>
    <w:rsid w:val="006526D4"/>
    <w:rsid w:val="00652FE0"/>
    <w:rsid w:val="006543EE"/>
    <w:rsid w:val="006616BF"/>
    <w:rsid w:val="00661918"/>
    <w:rsid w:val="00666F2A"/>
    <w:rsid w:val="00672A08"/>
    <w:rsid w:val="006802E7"/>
    <w:rsid w:val="006B3FE3"/>
    <w:rsid w:val="006C0072"/>
    <w:rsid w:val="006C4758"/>
    <w:rsid w:val="006D1D3F"/>
    <w:rsid w:val="006E015C"/>
    <w:rsid w:val="006E4971"/>
    <w:rsid w:val="007022EC"/>
    <w:rsid w:val="00710647"/>
    <w:rsid w:val="0072617C"/>
    <w:rsid w:val="0073099A"/>
    <w:rsid w:val="00731446"/>
    <w:rsid w:val="0073497E"/>
    <w:rsid w:val="007451B1"/>
    <w:rsid w:val="0076794F"/>
    <w:rsid w:val="00770051"/>
    <w:rsid w:val="00770BC0"/>
    <w:rsid w:val="0077473F"/>
    <w:rsid w:val="0077611A"/>
    <w:rsid w:val="007810C3"/>
    <w:rsid w:val="00785690"/>
    <w:rsid w:val="00786F86"/>
    <w:rsid w:val="007A56AF"/>
    <w:rsid w:val="007B22AC"/>
    <w:rsid w:val="007C22E1"/>
    <w:rsid w:val="007D690A"/>
    <w:rsid w:val="007D7D3A"/>
    <w:rsid w:val="008148BF"/>
    <w:rsid w:val="00842A3D"/>
    <w:rsid w:val="008524C0"/>
    <w:rsid w:val="008577ED"/>
    <w:rsid w:val="008639F3"/>
    <w:rsid w:val="00866364"/>
    <w:rsid w:val="008772D6"/>
    <w:rsid w:val="00877548"/>
    <w:rsid w:val="0088767A"/>
    <w:rsid w:val="008A5DDC"/>
    <w:rsid w:val="008B79E7"/>
    <w:rsid w:val="008C3EC8"/>
    <w:rsid w:val="008D0C96"/>
    <w:rsid w:val="008D7291"/>
    <w:rsid w:val="008E2ED5"/>
    <w:rsid w:val="008E665D"/>
    <w:rsid w:val="008F21BB"/>
    <w:rsid w:val="008F4D2E"/>
    <w:rsid w:val="00901C12"/>
    <w:rsid w:val="009029C5"/>
    <w:rsid w:val="0090593B"/>
    <w:rsid w:val="00911724"/>
    <w:rsid w:val="00932023"/>
    <w:rsid w:val="00935A08"/>
    <w:rsid w:val="00951621"/>
    <w:rsid w:val="009542CC"/>
    <w:rsid w:val="0096584D"/>
    <w:rsid w:val="00965D83"/>
    <w:rsid w:val="00971686"/>
    <w:rsid w:val="0097215F"/>
    <w:rsid w:val="009A2FA7"/>
    <w:rsid w:val="009B614C"/>
    <w:rsid w:val="009C146E"/>
    <w:rsid w:val="009C287C"/>
    <w:rsid w:val="009C41FB"/>
    <w:rsid w:val="009C6BC0"/>
    <w:rsid w:val="009E43F8"/>
    <w:rsid w:val="009E4AA9"/>
    <w:rsid w:val="00A01125"/>
    <w:rsid w:val="00A0243E"/>
    <w:rsid w:val="00A051C5"/>
    <w:rsid w:val="00A405FC"/>
    <w:rsid w:val="00A42ABA"/>
    <w:rsid w:val="00A43114"/>
    <w:rsid w:val="00A524E8"/>
    <w:rsid w:val="00A614FD"/>
    <w:rsid w:val="00A62DFA"/>
    <w:rsid w:val="00A6306D"/>
    <w:rsid w:val="00A637A5"/>
    <w:rsid w:val="00A707D8"/>
    <w:rsid w:val="00A82831"/>
    <w:rsid w:val="00A965FA"/>
    <w:rsid w:val="00AA0AE2"/>
    <w:rsid w:val="00AA5EE9"/>
    <w:rsid w:val="00AA61B7"/>
    <w:rsid w:val="00AB038F"/>
    <w:rsid w:val="00AE00A4"/>
    <w:rsid w:val="00AE0354"/>
    <w:rsid w:val="00AE0EEC"/>
    <w:rsid w:val="00AE4101"/>
    <w:rsid w:val="00AE42DA"/>
    <w:rsid w:val="00AF3AB6"/>
    <w:rsid w:val="00AF71D8"/>
    <w:rsid w:val="00B1390A"/>
    <w:rsid w:val="00B20CC3"/>
    <w:rsid w:val="00B46DE9"/>
    <w:rsid w:val="00B54701"/>
    <w:rsid w:val="00B6263F"/>
    <w:rsid w:val="00B62E2A"/>
    <w:rsid w:val="00B6359D"/>
    <w:rsid w:val="00B807A5"/>
    <w:rsid w:val="00B91B8D"/>
    <w:rsid w:val="00B922C5"/>
    <w:rsid w:val="00B957F6"/>
    <w:rsid w:val="00BC1892"/>
    <w:rsid w:val="00BD4D39"/>
    <w:rsid w:val="00BF13F2"/>
    <w:rsid w:val="00BF4183"/>
    <w:rsid w:val="00C0318E"/>
    <w:rsid w:val="00C1004B"/>
    <w:rsid w:val="00C21182"/>
    <w:rsid w:val="00C21BE6"/>
    <w:rsid w:val="00C21D8F"/>
    <w:rsid w:val="00C41792"/>
    <w:rsid w:val="00C5789E"/>
    <w:rsid w:val="00C653EA"/>
    <w:rsid w:val="00C66ACE"/>
    <w:rsid w:val="00C7314E"/>
    <w:rsid w:val="00C83D29"/>
    <w:rsid w:val="00C92B61"/>
    <w:rsid w:val="00C95AFD"/>
    <w:rsid w:val="00CA1BCC"/>
    <w:rsid w:val="00CC0393"/>
    <w:rsid w:val="00CC187B"/>
    <w:rsid w:val="00CD4900"/>
    <w:rsid w:val="00CD69B1"/>
    <w:rsid w:val="00D02635"/>
    <w:rsid w:val="00D16221"/>
    <w:rsid w:val="00D17DC8"/>
    <w:rsid w:val="00D36D46"/>
    <w:rsid w:val="00D5218D"/>
    <w:rsid w:val="00D65895"/>
    <w:rsid w:val="00D71CAF"/>
    <w:rsid w:val="00D72BD3"/>
    <w:rsid w:val="00D7774F"/>
    <w:rsid w:val="00D826AF"/>
    <w:rsid w:val="00D86276"/>
    <w:rsid w:val="00D921E7"/>
    <w:rsid w:val="00DA484F"/>
    <w:rsid w:val="00DB17FA"/>
    <w:rsid w:val="00DB7298"/>
    <w:rsid w:val="00DD72BF"/>
    <w:rsid w:val="00DE5316"/>
    <w:rsid w:val="00DF16E0"/>
    <w:rsid w:val="00DF3ED8"/>
    <w:rsid w:val="00DF46AF"/>
    <w:rsid w:val="00DF5EAC"/>
    <w:rsid w:val="00E07BAB"/>
    <w:rsid w:val="00E17054"/>
    <w:rsid w:val="00E21BD8"/>
    <w:rsid w:val="00E260A2"/>
    <w:rsid w:val="00E35F3F"/>
    <w:rsid w:val="00E44AE4"/>
    <w:rsid w:val="00E62BA6"/>
    <w:rsid w:val="00E64DAC"/>
    <w:rsid w:val="00E80C5D"/>
    <w:rsid w:val="00E90BCD"/>
    <w:rsid w:val="00E9157E"/>
    <w:rsid w:val="00E97134"/>
    <w:rsid w:val="00E977F5"/>
    <w:rsid w:val="00EA125F"/>
    <w:rsid w:val="00EA7FAC"/>
    <w:rsid w:val="00EC4EBB"/>
    <w:rsid w:val="00ED13E3"/>
    <w:rsid w:val="00ED5440"/>
    <w:rsid w:val="00ED571A"/>
    <w:rsid w:val="00EF5F02"/>
    <w:rsid w:val="00F20725"/>
    <w:rsid w:val="00F237AE"/>
    <w:rsid w:val="00F25A3B"/>
    <w:rsid w:val="00F322EC"/>
    <w:rsid w:val="00F3563B"/>
    <w:rsid w:val="00F37833"/>
    <w:rsid w:val="00F64BB8"/>
    <w:rsid w:val="00F72543"/>
    <w:rsid w:val="00F9321A"/>
    <w:rsid w:val="00FB284D"/>
    <w:rsid w:val="00FB6FE7"/>
    <w:rsid w:val="00FC6DBB"/>
    <w:rsid w:val="00FD2D27"/>
    <w:rsid w:val="00FE0DD1"/>
    <w:rsid w:val="00FE1FA9"/>
    <w:rsid w:val="00FF23CD"/>
    <w:rsid w:val="00FF76AC"/>
    <w:rsid w:val="0140C79B"/>
    <w:rsid w:val="0295C01D"/>
    <w:rsid w:val="0975C1D5"/>
    <w:rsid w:val="0AE4E75A"/>
    <w:rsid w:val="122AFA36"/>
    <w:rsid w:val="147B30AF"/>
    <w:rsid w:val="16B058EF"/>
    <w:rsid w:val="16ECD649"/>
    <w:rsid w:val="1F5DE997"/>
    <w:rsid w:val="200B41A2"/>
    <w:rsid w:val="2025CC4C"/>
    <w:rsid w:val="24EC7E6D"/>
    <w:rsid w:val="269374B3"/>
    <w:rsid w:val="2B7EF1C1"/>
    <w:rsid w:val="2BC88919"/>
    <w:rsid w:val="2F580B1C"/>
    <w:rsid w:val="2FCA1F48"/>
    <w:rsid w:val="3009BCD4"/>
    <w:rsid w:val="31B22692"/>
    <w:rsid w:val="391FD901"/>
    <w:rsid w:val="3D08266C"/>
    <w:rsid w:val="3DF7914B"/>
    <w:rsid w:val="3E55A629"/>
    <w:rsid w:val="413588F7"/>
    <w:rsid w:val="41C92164"/>
    <w:rsid w:val="4245454D"/>
    <w:rsid w:val="4B5FFBFD"/>
    <w:rsid w:val="4BC24F62"/>
    <w:rsid w:val="4DDAD971"/>
    <w:rsid w:val="4E3C3BC0"/>
    <w:rsid w:val="4E8A1C54"/>
    <w:rsid w:val="5120AB4A"/>
    <w:rsid w:val="525FB3F9"/>
    <w:rsid w:val="546DD93B"/>
    <w:rsid w:val="60485DC0"/>
    <w:rsid w:val="613A1084"/>
    <w:rsid w:val="6244BF58"/>
    <w:rsid w:val="63E42BE1"/>
    <w:rsid w:val="685B5D2B"/>
    <w:rsid w:val="69F72D8C"/>
    <w:rsid w:val="6ECB3627"/>
    <w:rsid w:val="70E6F5D6"/>
    <w:rsid w:val="765394EA"/>
    <w:rsid w:val="771A9112"/>
    <w:rsid w:val="78AA2F17"/>
    <w:rsid w:val="7C10C974"/>
    <w:rsid w:val="7E3050E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qFormat/>
    <w:rsid w:val="00652FE0"/>
    <w:pPr>
      <w:widowControl w:val="0"/>
      <w:numPr>
        <w:numId w:val="6"/>
      </w:numPr>
      <w:autoSpaceDE w:val="0"/>
      <w:autoSpaceDN w:val="0"/>
      <w:jc w:val="center"/>
      <w:outlineLvl w:val="0"/>
    </w:pPr>
    <w:rPr>
      <w:rFonts w:ascii="Arial" w:eastAsia="Arial" w:hAnsi="Arial" w:cs="Arial"/>
      <w:b/>
      <w:bCs/>
      <w:lang w:val="es-ES"/>
    </w:rPr>
  </w:style>
  <w:style w:type="paragraph" w:styleId="Ttulo2">
    <w:name w:val="heading 2"/>
    <w:basedOn w:val="Normal"/>
    <w:next w:val="Normal"/>
    <w:link w:val="Ttulo2Car"/>
    <w:uiPriority w:val="9"/>
    <w:semiHidden/>
    <w:unhideWhenUsed/>
    <w:qFormat/>
    <w:rsid w:val="00652FE0"/>
    <w:pPr>
      <w:keepNext/>
      <w:keepLines/>
      <w:numPr>
        <w:ilvl w:val="1"/>
        <w:numId w:val="6"/>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652FE0"/>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652FE0"/>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652FE0"/>
    <w:pPr>
      <w:keepNext/>
      <w:keepLines/>
      <w:numPr>
        <w:ilvl w:val="4"/>
        <w:numId w:val="6"/>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652FE0"/>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652FE0"/>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652FE0"/>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652FE0"/>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lp"/>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5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52FE0"/>
    <w:rPr>
      <w:rFonts w:ascii="Arial" w:eastAsia="Arial" w:hAnsi="Arial" w:cs="Arial"/>
      <w:b/>
      <w:bCs/>
      <w:lang w:val="es-ES"/>
    </w:rPr>
  </w:style>
  <w:style w:type="character" w:customStyle="1" w:styleId="Ttulo2Car">
    <w:name w:val="Título 2 Car"/>
    <w:basedOn w:val="Fuentedeprrafopredeter"/>
    <w:link w:val="Ttulo2"/>
    <w:uiPriority w:val="9"/>
    <w:semiHidden/>
    <w:rsid w:val="00652FE0"/>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652FE0"/>
    <w:rPr>
      <w:rFonts w:asciiTheme="majorHAnsi" w:eastAsiaTheme="majorEastAsia" w:hAnsiTheme="majorHAnsi" w:cstheme="majorBidi"/>
      <w:color w:val="1F3763" w:themeColor="accent1" w:themeShade="7F"/>
    </w:rPr>
  </w:style>
  <w:style w:type="character" w:customStyle="1" w:styleId="Ttulo4Car">
    <w:name w:val="Título 4 Car"/>
    <w:basedOn w:val="Fuentedeprrafopredeter"/>
    <w:link w:val="Ttulo4"/>
    <w:uiPriority w:val="9"/>
    <w:semiHidden/>
    <w:rsid w:val="00652FE0"/>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652FE0"/>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652FE0"/>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652FE0"/>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652FE0"/>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652FE0"/>
    <w:rPr>
      <w:rFonts w:asciiTheme="majorHAnsi" w:eastAsiaTheme="majorEastAsia" w:hAnsiTheme="majorHAnsi" w:cstheme="majorBidi"/>
      <w:i/>
      <w:iCs/>
      <w:color w:val="272727" w:themeColor="text1" w:themeTint="D8"/>
      <w:sz w:val="21"/>
      <w:szCs w:val="21"/>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lp1 Ca"/>
    <w:link w:val="Prrafodelista"/>
    <w:uiPriority w:val="34"/>
    <w:qFormat/>
    <w:rsid w:val="00652FE0"/>
  </w:style>
  <w:style w:type="paragraph" w:styleId="Textoindependiente">
    <w:name w:val="Body Text"/>
    <w:aliases w:val="body text,bt,body tesx,contents,Subsection Body Text,Texto independiente Car Car,Inicio"/>
    <w:basedOn w:val="Normal"/>
    <w:link w:val="TextoindependienteCar"/>
    <w:uiPriority w:val="99"/>
    <w:qFormat/>
    <w:rsid w:val="00652FE0"/>
    <w:pPr>
      <w:widowControl w:val="0"/>
      <w:autoSpaceDE w:val="0"/>
      <w:autoSpaceDN w:val="0"/>
    </w:pPr>
    <w:rPr>
      <w:rFonts w:ascii="Verdana" w:eastAsia="Verdana" w:hAnsi="Verdana" w:cs="Verdana"/>
      <w:b/>
      <w:bCs/>
      <w:sz w:val="22"/>
      <w:szCs w:val="22"/>
      <w:lang w:val="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652FE0"/>
    <w:rPr>
      <w:rFonts w:ascii="Verdana" w:eastAsia="Verdana" w:hAnsi="Verdana" w:cs="Verdana"/>
      <w:b/>
      <w:bCs/>
      <w:sz w:val="22"/>
      <w:szCs w:val="22"/>
      <w:lang w:val="es-ES"/>
    </w:rPr>
  </w:style>
  <w:style w:type="table" w:customStyle="1" w:styleId="TableNormal">
    <w:name w:val="Table Normal"/>
    <w:uiPriority w:val="2"/>
    <w:semiHidden/>
    <w:unhideWhenUsed/>
    <w:qFormat/>
    <w:rsid w:val="00652FE0"/>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2FE0"/>
    <w:pPr>
      <w:widowControl w:val="0"/>
      <w:autoSpaceDE w:val="0"/>
      <w:autoSpaceDN w:val="0"/>
    </w:pPr>
    <w:rPr>
      <w:rFonts w:ascii="Cambria Math" w:eastAsia="Cambria Math" w:hAnsi="Cambria Math" w:cs="Cambria Math"/>
      <w:sz w:val="22"/>
      <w:szCs w:val="22"/>
      <w:lang w:val="es-ES"/>
    </w:rPr>
  </w:style>
  <w:style w:type="paragraph" w:styleId="Sinespaciado">
    <w:name w:val="No Spacing"/>
    <w:uiPriority w:val="1"/>
    <w:qFormat/>
    <w:rsid w:val="00652FE0"/>
    <w:rPr>
      <w:rFonts w:ascii="Calibri" w:eastAsia="Calibri" w:hAnsi="Calibri" w:cs="Times New Roman"/>
      <w:sz w:val="22"/>
      <w:szCs w:val="22"/>
      <w:lang w:val="es-ES"/>
    </w:rPr>
  </w:style>
  <w:style w:type="table" w:customStyle="1" w:styleId="TableGrid">
    <w:name w:val="TableGrid"/>
    <w:rsid w:val="00652FE0"/>
    <w:rPr>
      <w:rFonts w:eastAsiaTheme="minorEastAsia"/>
      <w:sz w:val="22"/>
      <w:szCs w:val="22"/>
      <w:lang w:val="es-CO" w:eastAsia="es-CO"/>
    </w:rPr>
    <w:tblPr>
      <w:tblCellMar>
        <w:top w:w="0" w:type="dxa"/>
        <w:left w:w="0" w:type="dxa"/>
        <w:bottom w:w="0" w:type="dxa"/>
        <w:right w:w="0" w:type="dxa"/>
      </w:tblCellMar>
    </w:tblPr>
  </w:style>
  <w:style w:type="character" w:styleId="Nmerodepgina">
    <w:name w:val="page number"/>
    <w:rsid w:val="00652FE0"/>
  </w:style>
  <w:style w:type="character" w:customStyle="1" w:styleId="TextodegloboCar">
    <w:name w:val="Texto de globo Car"/>
    <w:basedOn w:val="Fuentedeprrafopredeter"/>
    <w:link w:val="Textodeglobo"/>
    <w:uiPriority w:val="99"/>
    <w:semiHidden/>
    <w:rsid w:val="00652FE0"/>
    <w:rPr>
      <w:rFonts w:ascii="Lucida Grande" w:hAnsi="Lucida Grande" w:cs="Lucida Grande"/>
      <w:sz w:val="18"/>
      <w:szCs w:val="18"/>
      <w:lang w:val="es-CO"/>
    </w:rPr>
  </w:style>
  <w:style w:type="paragraph" w:styleId="Textodeglobo">
    <w:name w:val="Balloon Text"/>
    <w:basedOn w:val="Normal"/>
    <w:link w:val="TextodegloboCar"/>
    <w:uiPriority w:val="99"/>
    <w:semiHidden/>
    <w:unhideWhenUsed/>
    <w:rsid w:val="00652FE0"/>
    <w:rPr>
      <w:rFonts w:ascii="Lucida Grande" w:hAnsi="Lucida Grande" w:cs="Lucida Grande"/>
      <w:sz w:val="18"/>
      <w:szCs w:val="18"/>
      <w:lang w:val="es-CO"/>
    </w:rPr>
  </w:style>
  <w:style w:type="character" w:customStyle="1" w:styleId="TextodegloboCar1">
    <w:name w:val="Texto de globo Car1"/>
    <w:basedOn w:val="Fuentedeprrafopredeter"/>
    <w:uiPriority w:val="99"/>
    <w:semiHidden/>
    <w:rsid w:val="00652FE0"/>
    <w:rPr>
      <w:rFonts w:ascii="Segoe UI" w:hAnsi="Segoe UI" w:cs="Segoe UI"/>
      <w:sz w:val="18"/>
      <w:szCs w:val="18"/>
    </w:rPr>
  </w:style>
  <w:style w:type="paragraph" w:customStyle="1" w:styleId="Default">
    <w:name w:val="Default"/>
    <w:link w:val="DefaultCar"/>
    <w:rsid w:val="00652FE0"/>
    <w:pPr>
      <w:autoSpaceDE w:val="0"/>
      <w:autoSpaceDN w:val="0"/>
      <w:adjustRightInd w:val="0"/>
    </w:pPr>
    <w:rPr>
      <w:rFonts w:ascii="Arial" w:eastAsia="Times New Roman" w:hAnsi="Arial" w:cs="Arial"/>
      <w:color w:val="000000"/>
      <w:lang w:val="es-CO" w:eastAsia="es-CO"/>
    </w:rPr>
  </w:style>
  <w:style w:type="character" w:customStyle="1" w:styleId="DefaultCar">
    <w:name w:val="Default Car"/>
    <w:link w:val="Default"/>
    <w:locked/>
    <w:rsid w:val="00652FE0"/>
    <w:rPr>
      <w:rFonts w:ascii="Arial" w:eastAsia="Times New Roman" w:hAnsi="Arial" w:cs="Arial"/>
      <w:color w:val="000000"/>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652FE0"/>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652FE0"/>
    <w:rPr>
      <w:rFonts w:ascii="Times New Roman" w:eastAsia="Times New Roman" w:hAnsi="Times New Roman" w:cs="Times New Roman"/>
      <w:sz w:val="20"/>
      <w:szCs w:val="20"/>
      <w:lang w:val="es-CO" w:eastAsia="es-ES"/>
    </w:rPr>
  </w:style>
  <w:style w:type="character" w:styleId="Refdenotaalpie">
    <w:name w:val="footnote reference"/>
    <w:aliases w:val="referencia nota al pie"/>
    <w:rsid w:val="00652FE0"/>
    <w:rPr>
      <w:vertAlign w:val="superscript"/>
    </w:rPr>
  </w:style>
  <w:style w:type="paragraph" w:customStyle="1" w:styleId="paragraph">
    <w:name w:val="paragraph"/>
    <w:basedOn w:val="Normal"/>
    <w:rsid w:val="00652FE0"/>
    <w:pPr>
      <w:spacing w:before="100" w:beforeAutospacing="1" w:after="100" w:afterAutospacing="1"/>
    </w:pPr>
    <w:rPr>
      <w:rFonts w:ascii="Times New Roman" w:eastAsia="Times New Roman" w:hAnsi="Times New Roman" w:cs="Times New Roman"/>
      <w:lang w:val="es-CO" w:eastAsia="es-ES_tradnl"/>
    </w:rPr>
  </w:style>
  <w:style w:type="paragraph" w:customStyle="1" w:styleId="msonormal0">
    <w:name w:val="msonormal"/>
    <w:basedOn w:val="Normal"/>
    <w:rsid w:val="00652FE0"/>
    <w:pPr>
      <w:spacing w:before="100" w:beforeAutospacing="1" w:after="100" w:afterAutospacing="1"/>
    </w:pPr>
    <w:rPr>
      <w:rFonts w:ascii="Times New Roman" w:eastAsia="Times New Roman" w:hAnsi="Times New Roman" w:cs="Times New Roman"/>
      <w:lang w:val="es-CO" w:eastAsia="es-CO"/>
    </w:rPr>
  </w:style>
  <w:style w:type="paragraph" w:customStyle="1" w:styleId="xl65">
    <w:name w:val="xl65"/>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66">
    <w:name w:val="xl66"/>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8">
    <w:name w:val="xl68"/>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69">
    <w:name w:val="xl69"/>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70">
    <w:name w:val="xl70"/>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71">
    <w:name w:val="xl71"/>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3">
    <w:name w:val="xl73"/>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Arial"/>
      <w:sz w:val="20"/>
      <w:szCs w:val="20"/>
      <w:lang w:val="es-CO" w:eastAsia="es-CO"/>
    </w:rPr>
  </w:style>
  <w:style w:type="paragraph" w:customStyle="1" w:styleId="xl75">
    <w:name w:val="xl75"/>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76">
    <w:name w:val="xl76"/>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7">
    <w:name w:val="xl77"/>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sz w:val="20"/>
      <w:szCs w:val="20"/>
      <w:lang w:val="es-CO" w:eastAsia="es-CO"/>
    </w:rPr>
  </w:style>
  <w:style w:type="character" w:styleId="Hipervnculovisitado">
    <w:name w:val="FollowedHyperlink"/>
    <w:basedOn w:val="Fuentedeprrafopredeter"/>
    <w:uiPriority w:val="99"/>
    <w:semiHidden/>
    <w:unhideWhenUsed/>
    <w:rsid w:val="00652FE0"/>
    <w:rPr>
      <w:color w:val="954F72"/>
      <w:u w:val="single"/>
    </w:rPr>
  </w:style>
  <w:style w:type="character" w:customStyle="1" w:styleId="normaltextrun">
    <w:name w:val="normaltextrun"/>
    <w:basedOn w:val="Fuentedeprrafopredeter"/>
    <w:rsid w:val="00652FE0"/>
  </w:style>
  <w:style w:type="character" w:customStyle="1" w:styleId="eop">
    <w:name w:val="eop"/>
    <w:basedOn w:val="Fuentedeprrafopredeter"/>
    <w:rsid w:val="00652FE0"/>
  </w:style>
  <w:style w:type="character" w:styleId="Mencinsinresolver">
    <w:name w:val="Unresolved Mention"/>
    <w:basedOn w:val="Fuentedeprrafopredeter"/>
    <w:uiPriority w:val="99"/>
    <w:semiHidden/>
    <w:unhideWhenUsed/>
    <w:rsid w:val="00652FE0"/>
    <w:rPr>
      <w:color w:val="605E5C"/>
      <w:shd w:val="clear" w:color="auto" w:fill="E1DFDD"/>
    </w:rPr>
  </w:style>
  <w:style w:type="paragraph" w:styleId="Textocomentario">
    <w:name w:val="annotation text"/>
    <w:basedOn w:val="Normal"/>
    <w:link w:val="TextocomentarioCar"/>
    <w:uiPriority w:val="99"/>
    <w:semiHidden/>
    <w:unhideWhenUsed/>
    <w:rsid w:val="00A0243E"/>
    <w:rPr>
      <w:sz w:val="20"/>
      <w:szCs w:val="20"/>
    </w:rPr>
  </w:style>
  <w:style w:type="character" w:customStyle="1" w:styleId="TextocomentarioCar">
    <w:name w:val="Texto comentario Car"/>
    <w:basedOn w:val="Fuentedeprrafopredeter"/>
    <w:link w:val="Textocomentario"/>
    <w:uiPriority w:val="99"/>
    <w:semiHidden/>
    <w:rsid w:val="00A0243E"/>
    <w:rPr>
      <w:sz w:val="20"/>
      <w:szCs w:val="20"/>
    </w:rPr>
  </w:style>
  <w:style w:type="paragraph" w:styleId="Asuntodelcomentario">
    <w:name w:val="annotation subject"/>
    <w:basedOn w:val="Textocomentario"/>
    <w:next w:val="Textocomentario"/>
    <w:link w:val="AsuntodelcomentarioCar"/>
    <w:uiPriority w:val="99"/>
    <w:semiHidden/>
    <w:unhideWhenUsed/>
    <w:rsid w:val="00A0243E"/>
    <w:pPr>
      <w:spacing w:after="160"/>
    </w:pPr>
    <w:rPr>
      <w:b/>
      <w:bCs/>
      <w:lang w:val="es-CO"/>
    </w:rPr>
  </w:style>
  <w:style w:type="character" w:customStyle="1" w:styleId="AsuntodelcomentarioCar">
    <w:name w:val="Asunto del comentario Car"/>
    <w:basedOn w:val="TextocomentarioCar"/>
    <w:link w:val="Asuntodelcomentario"/>
    <w:uiPriority w:val="99"/>
    <w:semiHidden/>
    <w:rsid w:val="00A0243E"/>
    <w:rPr>
      <w:b/>
      <w:bCs/>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37561655">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08945259">
      <w:bodyDiv w:val="1"/>
      <w:marLeft w:val="0"/>
      <w:marRight w:val="0"/>
      <w:marTop w:val="0"/>
      <w:marBottom w:val="0"/>
      <w:divBdr>
        <w:top w:val="none" w:sz="0" w:space="0" w:color="auto"/>
        <w:left w:val="none" w:sz="0" w:space="0" w:color="auto"/>
        <w:bottom w:val="none" w:sz="0" w:space="0" w:color="auto"/>
        <w:right w:val="none" w:sz="0" w:space="0" w:color="auto"/>
      </w:divBdr>
    </w:div>
    <w:div w:id="2012218377">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sisjur/home/Norma1.jsp?i=16096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esadeayuda@itc.edu.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25</Pages>
  <Words>9387</Words>
  <Characters>51634</Characters>
  <Application>Microsoft Office Word</Application>
  <DocSecurity>0</DocSecurity>
  <Lines>430</Lines>
  <Paragraphs>121</Paragraphs>
  <ScaleCrop>false</ScaleCrop>
  <Company/>
  <LinksUpToDate>false</LinksUpToDate>
  <CharactersWithSpaces>60900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Contratación</cp:lastModifiedBy>
  <cp:revision>35</cp:revision>
  <cp:lastPrinted>2018-07-12T14:48:00Z</cp:lastPrinted>
  <dcterms:created xsi:type="dcterms:W3CDTF">2023-08-02T19:43:00Z</dcterms:created>
  <dcterms:modified xsi:type="dcterms:W3CDTF">2023-08-02T20:23:00Z</dcterms:modified>
</cp:coreProperties>
</file>