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7911E946" w:rsidR="00D25D77" w:rsidRDefault="00E14833" w:rsidP="00E14833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D25D77">
        <w:rPr>
          <w:rFonts w:eastAsiaTheme="minorHAnsi" w:cs="Arial"/>
          <w:b/>
          <w:bCs/>
          <w:sz w:val="20"/>
          <w:szCs w:val="20"/>
          <w:lang w:eastAsia="en-US"/>
        </w:rPr>
        <w:t>3A</w:t>
      </w:r>
      <w:r w:rsidR="00D25D77"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</w:p>
    <w:p w14:paraId="611FC03B" w14:textId="6A1C856F" w:rsidR="00DC2664" w:rsidRDefault="00DC2664" w:rsidP="00DC2664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3974FF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0CF126A5" w14:textId="77777777" w:rsidR="00DC2664" w:rsidRDefault="00DC2664" w:rsidP="000818BE">
      <w:pPr>
        <w:tabs>
          <w:tab w:val="center" w:pos="4419"/>
          <w:tab w:val="left" w:pos="6900"/>
        </w:tabs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795D9A96" w14:textId="4E4F0FFF" w:rsidR="00BE55AF" w:rsidRDefault="00BE55AF" w:rsidP="00BE55A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En todo caso, cuando la c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alidad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de Mipyme se </w:t>
      </w:r>
      <w:r w:rsidR="00F81A76">
        <w:rPr>
          <w:rFonts w:eastAsiaTheme="minorHAnsi" w:cs="Arial"/>
          <w:sz w:val="20"/>
          <w:szCs w:val="20"/>
          <w:highlight w:val="lightGray"/>
          <w:lang w:eastAsia="en-US"/>
        </w:rPr>
        <w:t>acredite</w:t>
      </w:r>
      <w:r w:rsidR="00D2193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con la presentación del RUP vigente y en firme, no será necesario diligenciar este Formato,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2964EAAE" w14:textId="63DF91C9" w:rsidR="00203F22" w:rsidRPr="00F73891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DAF56DE" w14:textId="77777777" w:rsidR="00D57E28" w:rsidRPr="00E92BBE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4AA47C8E" w14:textId="77777777" w:rsidR="00D57E28" w:rsidRDefault="00D57E28" w:rsidP="00D57E2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MUNICIPIO DE EL PEÑOL - ANTIOQUIA</w:t>
      </w:r>
    </w:p>
    <w:p w14:paraId="234B41CF" w14:textId="77777777" w:rsidR="00D57E28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CARRERA 18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02-91 Plaza Cívica Simón Bolívar</w:t>
      </w:r>
    </w:p>
    <w:p w14:paraId="19285D18" w14:textId="77777777" w:rsidR="00D57E28" w:rsidRPr="00E07F33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07F33">
        <w:rPr>
          <w:sz w:val="20"/>
          <w:szCs w:val="20"/>
        </w:rPr>
        <w:t>El Peñol - Antioquia</w:t>
      </w:r>
    </w:p>
    <w:p w14:paraId="500E7DE1" w14:textId="77777777" w:rsidR="00D57E28" w:rsidRPr="00E92BBE" w:rsidRDefault="00D57E28" w:rsidP="00D57E28">
      <w:pPr>
        <w:pStyle w:val="InviasNormal"/>
        <w:spacing w:after="120"/>
        <w:jc w:val="left"/>
        <w:rPr>
          <w:sz w:val="20"/>
          <w:szCs w:val="20"/>
        </w:rPr>
      </w:pPr>
    </w:p>
    <w:p w14:paraId="5700140D" w14:textId="77777777" w:rsidR="00D57E28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E92BBE">
        <w:rPr>
          <w:sz w:val="20"/>
          <w:szCs w:val="20"/>
        </w:rPr>
        <w:t xml:space="preserve">ontratación No. </w:t>
      </w:r>
      <w:r>
        <w:rPr>
          <w:sz w:val="20"/>
          <w:szCs w:val="20"/>
        </w:rPr>
        <w:t>Licitación Pública – LP-001-2023</w:t>
      </w:r>
      <w:r w:rsidRPr="004E641A">
        <w:rPr>
          <w:sz w:val="20"/>
          <w:szCs w:val="20"/>
        </w:rPr>
        <w:t xml:space="preserve">, en adelante el “Proceso de Contratación” </w:t>
      </w:r>
    </w:p>
    <w:p w14:paraId="390E2578" w14:textId="77777777" w:rsidR="00D57E28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</w:p>
    <w:p w14:paraId="6EC031E6" w14:textId="77777777" w:rsidR="00D57E28" w:rsidRPr="00E92BBE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5E47456E" w14:textId="77777777" w:rsidR="00D57E28" w:rsidRPr="004E641A" w:rsidRDefault="00D57E28" w:rsidP="00D57E28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disminución de la contaminación por vertimientos de Aguas residuales domésticas en el área rural del Municipio de El Peñol – Antioquia, mediante el suministro, transporte, instalación y puesta en funcionamiento de sistemas de tratamiento de aguas residuales domésticas prefabricados</w:t>
      </w:r>
    </w:p>
    <w:p w14:paraId="124234EE" w14:textId="77777777" w:rsidR="004200D9" w:rsidRPr="00492E9F" w:rsidRDefault="004200D9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0818BE">
      <w:pPr>
        <w:spacing w:line="259" w:lineRule="auto"/>
        <w:ind w:firstLine="708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4A258C2B" w:rsidR="00D25D77" w:rsidRDefault="00D25D77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D21933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75E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5FEE3BE" w14:textId="77777777" w:rsidR="00BD2AAD" w:rsidRDefault="00BD2AAD" w:rsidP="000818BE">
      <w:pPr>
        <w:spacing w:line="259" w:lineRule="auto"/>
        <w:jc w:val="both"/>
        <w:rPr>
          <w:rFonts w:cs="Arial"/>
          <w:sz w:val="20"/>
          <w:szCs w:val="20"/>
        </w:rPr>
      </w:pPr>
    </w:p>
    <w:p w14:paraId="3CA290CF" w14:textId="45F90C07" w:rsidR="00D25D77" w:rsidRDefault="00D25D77" w:rsidP="000818BE">
      <w:pPr>
        <w:widowControl w:val="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6CDA9C35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824997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70FDF607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67C58C56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74A2EE4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4035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5517BD1B" w:rsidR="00783800" w:rsidRDefault="00783800" w:rsidP="006B4840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49734B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867618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6B4840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6B484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B58251B" w14:textId="77777777" w:rsidR="00652A60" w:rsidRPr="00492E9F" w:rsidRDefault="00652A6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196D3D9" w14:textId="77777777" w:rsidR="0049734B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2A121F3A" w14:textId="77777777" w:rsidR="0049734B" w:rsidRPr="00492E9F" w:rsidRDefault="0049734B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0DDE86A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>
        <w:rPr>
          <w:rFonts w:eastAsiaTheme="minorHAnsi" w:cs="Arial"/>
          <w:b/>
          <w:bCs/>
          <w:sz w:val="20"/>
          <w:szCs w:val="20"/>
          <w:lang w:eastAsia="en-US"/>
        </w:rPr>
        <w:t>3B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96F86CC" w14:textId="1FFD79F0" w:rsidR="00D11561" w:rsidRDefault="003974FF" w:rsidP="00D11561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</w:t>
      </w:r>
      <w:r w:rsidR="00D11561"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="00D11561"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666EB7B" w14:textId="2BC27481" w:rsidR="004A5997" w:rsidRPr="00F73891" w:rsidRDefault="003E4577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D43150">
        <w:rPr>
          <w:rFonts w:cs="Arial"/>
          <w:sz w:val="20"/>
          <w:szCs w:val="20"/>
          <w:highlight w:val="lightGray"/>
        </w:rPr>
        <w:t>alidad</w:t>
      </w:r>
      <w:r w:rsidRPr="003E4577">
        <w:rPr>
          <w:rFonts w:cs="Arial"/>
          <w:sz w:val="20"/>
          <w:szCs w:val="20"/>
          <w:highlight w:val="lightGray"/>
        </w:rPr>
        <w:t xml:space="preserve"> de Mipyme se </w:t>
      </w:r>
      <w:r w:rsidR="00E84512">
        <w:rPr>
          <w:rFonts w:cs="Arial"/>
          <w:sz w:val="20"/>
          <w:szCs w:val="20"/>
          <w:highlight w:val="lightGray"/>
        </w:rPr>
        <w:t>acredite</w:t>
      </w:r>
      <w:r w:rsidR="00D43150">
        <w:rPr>
          <w:rFonts w:cs="Arial"/>
          <w:sz w:val="20"/>
          <w:szCs w:val="20"/>
          <w:highlight w:val="lightGray"/>
        </w:rPr>
        <w:t xml:space="preserve"> </w:t>
      </w:r>
      <w:r w:rsidRPr="003E4577">
        <w:rPr>
          <w:rFonts w:cs="Arial"/>
          <w:sz w:val="20"/>
          <w:szCs w:val="20"/>
          <w:highlight w:val="lightGray"/>
        </w:rPr>
        <w:t xml:space="preserve">con la presentación del RUP vigente y en firme, no será necesario diligenciar este Formato, ni aportar los mencionados documentos]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F3F76FB" w14:textId="77777777" w:rsidR="00D57E28" w:rsidRPr="00E92BBE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>Señores</w:t>
      </w:r>
    </w:p>
    <w:p w14:paraId="70C47C35" w14:textId="77777777" w:rsidR="00D57E28" w:rsidRDefault="00D57E28" w:rsidP="00D57E28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MUNICIPIO DE EL PEÑOL - ANTIOQUIA</w:t>
      </w:r>
    </w:p>
    <w:p w14:paraId="3CDDF55D" w14:textId="77777777" w:rsidR="00D57E28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CARRERA 18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02-91 Plaza Cívica Simón Bolívar</w:t>
      </w:r>
    </w:p>
    <w:p w14:paraId="2A1AD138" w14:textId="77777777" w:rsidR="00D57E28" w:rsidRPr="00E07F33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07F33">
        <w:rPr>
          <w:sz w:val="20"/>
          <w:szCs w:val="20"/>
        </w:rPr>
        <w:t>El Peñol - Antioquia</w:t>
      </w:r>
    </w:p>
    <w:p w14:paraId="61D9226A" w14:textId="77777777" w:rsidR="00D57E28" w:rsidRPr="00E92BBE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</w:p>
    <w:p w14:paraId="3B1BC292" w14:textId="77777777" w:rsidR="00D57E28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b/>
          <w:sz w:val="20"/>
          <w:szCs w:val="20"/>
        </w:rPr>
        <w:t>REFERENCIA:</w:t>
      </w:r>
      <w:r w:rsidRPr="00E92BBE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E92BBE">
        <w:rPr>
          <w:sz w:val="20"/>
          <w:szCs w:val="20"/>
        </w:rPr>
        <w:t xml:space="preserve">ontratación No. </w:t>
      </w:r>
      <w:r>
        <w:rPr>
          <w:sz w:val="20"/>
          <w:szCs w:val="20"/>
        </w:rPr>
        <w:t>Licitación Pública – LP-001-2023</w:t>
      </w:r>
      <w:r w:rsidRPr="004E641A">
        <w:rPr>
          <w:sz w:val="20"/>
          <w:szCs w:val="20"/>
        </w:rPr>
        <w:t xml:space="preserve">, en adelante el “Proceso de Contratación” </w:t>
      </w:r>
    </w:p>
    <w:p w14:paraId="330423CC" w14:textId="77777777" w:rsidR="00D57E28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</w:p>
    <w:p w14:paraId="40DE0AE6" w14:textId="77777777" w:rsidR="00D57E28" w:rsidRPr="00E92BBE" w:rsidRDefault="00D57E28" w:rsidP="00D57E28">
      <w:pPr>
        <w:pStyle w:val="InviasNormal"/>
        <w:spacing w:before="0" w:after="0"/>
        <w:outlineLvl w:val="0"/>
        <w:rPr>
          <w:sz w:val="20"/>
          <w:szCs w:val="20"/>
        </w:rPr>
      </w:pPr>
      <w:r w:rsidRPr="00E92BBE">
        <w:rPr>
          <w:sz w:val="20"/>
          <w:szCs w:val="20"/>
        </w:rPr>
        <w:t xml:space="preserve">Objeto: </w:t>
      </w:r>
    </w:p>
    <w:p w14:paraId="2154DF77" w14:textId="77777777" w:rsidR="00D57E28" w:rsidRPr="004E641A" w:rsidRDefault="00D57E28" w:rsidP="00D57E28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disminución de la contaminación por vertimientos de Aguas residuales domésticas en el área rural del Municipio de El Peñol – Antioquia, mediante el suministro, transporte, instalación y puesta en funcionamiento de sistemas de tratamiento de aguas residuales domésticas prefabricados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3E69619" w:rsidR="00E96738" w:rsidRPr="00492E9F" w:rsidRDefault="00E96738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016B9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C5A6B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3C5A6B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30191114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7B7F92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7B7F92">
        <w:rPr>
          <w:rFonts w:cs="Arial"/>
          <w:sz w:val="20"/>
          <w:szCs w:val="20"/>
        </w:rPr>
        <w:t xml:space="preserve">de </w:t>
      </w:r>
      <w:r w:rsidR="007B7F92" w:rsidRPr="00403508">
        <w:rPr>
          <w:rFonts w:cs="Arial"/>
          <w:sz w:val="20"/>
          <w:szCs w:val="20"/>
          <w:highlight w:val="lightGray"/>
        </w:rPr>
        <w:t>______________</w:t>
      </w:r>
      <w:r w:rsidR="007B7F92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A690EF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B7F92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>
            <w:pict>
              <v:line w14:anchorId="53C9565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>
            <w:pict>
              <v:line w14:anchorId="4BAED208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lastRenderedPageBreak/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276AE">
      <w:headerReference w:type="default" r:id="rId15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74559" w14:textId="77777777" w:rsidR="003A1A6D" w:rsidRDefault="003A1A6D" w:rsidP="000616C1">
      <w:r>
        <w:separator/>
      </w:r>
    </w:p>
  </w:endnote>
  <w:endnote w:type="continuationSeparator" w:id="0">
    <w:p w14:paraId="6964C437" w14:textId="77777777" w:rsidR="003A1A6D" w:rsidRDefault="003A1A6D" w:rsidP="000616C1">
      <w:r>
        <w:continuationSeparator/>
      </w:r>
    </w:p>
  </w:endnote>
  <w:endnote w:type="continuationNotice" w:id="1">
    <w:p w14:paraId="74C980AE" w14:textId="77777777" w:rsidR="003A1A6D" w:rsidRDefault="003A1A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1B881" w14:textId="77777777" w:rsidR="00CC1B15" w:rsidRDefault="00CC1B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6B875A96" w:rsidR="00457C60" w:rsidRDefault="00A47012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50CBE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BD1C" w14:textId="77777777" w:rsidR="00CC1B15" w:rsidRDefault="00CC1B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F84C" w14:textId="77777777" w:rsidR="003A1A6D" w:rsidRDefault="003A1A6D" w:rsidP="000616C1">
      <w:r>
        <w:separator/>
      </w:r>
    </w:p>
  </w:footnote>
  <w:footnote w:type="continuationSeparator" w:id="0">
    <w:p w14:paraId="558A5920" w14:textId="77777777" w:rsidR="003A1A6D" w:rsidRDefault="003A1A6D" w:rsidP="000616C1">
      <w:r>
        <w:continuationSeparator/>
      </w:r>
    </w:p>
  </w:footnote>
  <w:footnote w:type="continuationNotice" w:id="1">
    <w:p w14:paraId="45DE5BEF" w14:textId="77777777" w:rsidR="003A1A6D" w:rsidRDefault="003A1A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FB1A5" w14:textId="77777777" w:rsidR="00CC1B15" w:rsidRDefault="00CC1B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77777777" w:rsidR="00712BA7" w:rsidRPr="00A53039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53039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A53039">
            <w:rPr>
              <w:rFonts w:cs="Arial"/>
              <w:b/>
              <w:sz w:val="16"/>
              <w:szCs w:val="16"/>
            </w:rPr>
            <w:t>13 ACREDITACIÓN MIPYME</w:t>
          </w:r>
        </w:p>
        <w:p w14:paraId="5F24EB31" w14:textId="639FACD9" w:rsidR="00712BA7" w:rsidRPr="00A53039" w:rsidRDefault="001F6F99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53039">
            <w:rPr>
              <w:rFonts w:cs="Arial"/>
              <w:b/>
              <w:sz w:val="16"/>
              <w:szCs w:val="16"/>
            </w:rPr>
            <w:t>LICITACIÓN DE OBRA PÚBLICA DE INFRAESTRUCTURA DE AGUA POTABLE Y SANEAMIENTO BÁSICO</w:t>
          </w:r>
          <w:r w:rsidRPr="00A53039" w:rsidDel="00622E6C">
            <w:rPr>
              <w:rFonts w:cs="Arial"/>
              <w:b/>
              <w:sz w:val="16"/>
              <w:szCs w:val="16"/>
            </w:rPr>
            <w:t xml:space="preserve"> 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40350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0350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C1384B3" w:rsidR="00712BA7" w:rsidRPr="00A47012" w:rsidRDefault="00A47012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03508">
            <w:rPr>
              <w:rFonts w:cs="Arial"/>
              <w:color w:val="000000"/>
              <w:sz w:val="16"/>
              <w:szCs w:val="16"/>
            </w:rPr>
            <w:t>CCE-EICP-FM-132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A53039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A53039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sz w:val="16"/>
              <w:szCs w:val="16"/>
            </w:rPr>
            <w:fldChar w:fldCharType="begin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53039">
            <w:rPr>
              <w:rFonts w:eastAsia="Arial" w:cs="Arial"/>
              <w:sz w:val="16"/>
              <w:szCs w:val="16"/>
            </w:rPr>
            <w:fldChar w:fldCharType="separate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53039">
            <w:rPr>
              <w:rFonts w:eastAsia="Arial" w:cs="Arial"/>
              <w:sz w:val="16"/>
              <w:szCs w:val="16"/>
            </w:rPr>
            <w:fldChar w:fldCharType="end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53039">
            <w:rPr>
              <w:rFonts w:eastAsia="Arial" w:cs="Arial"/>
              <w:sz w:val="16"/>
              <w:szCs w:val="16"/>
            </w:rPr>
            <w:fldChar w:fldCharType="begin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53039">
            <w:rPr>
              <w:rFonts w:eastAsia="Arial" w:cs="Arial"/>
              <w:sz w:val="16"/>
              <w:szCs w:val="16"/>
            </w:rPr>
            <w:fldChar w:fldCharType="separate"/>
          </w:r>
          <w:r w:rsidRPr="00A53039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A53039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403508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0350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77777777" w:rsidR="00712BA7" w:rsidRPr="00A53039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53039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7160CF32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83F79" w14:textId="77777777" w:rsidR="00CC1B15" w:rsidRDefault="00CC1B1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489F"/>
    <w:rsid w:val="00016B96"/>
    <w:rsid w:val="0002102C"/>
    <w:rsid w:val="000616C1"/>
    <w:rsid w:val="000807DC"/>
    <w:rsid w:val="000818BE"/>
    <w:rsid w:val="000823EB"/>
    <w:rsid w:val="00092DC5"/>
    <w:rsid w:val="001276AE"/>
    <w:rsid w:val="00140A25"/>
    <w:rsid w:val="001425C6"/>
    <w:rsid w:val="00181A0F"/>
    <w:rsid w:val="001A5C14"/>
    <w:rsid w:val="001D460E"/>
    <w:rsid w:val="001F3991"/>
    <w:rsid w:val="001F6F99"/>
    <w:rsid w:val="002005FA"/>
    <w:rsid w:val="00203F22"/>
    <w:rsid w:val="00215A69"/>
    <w:rsid w:val="002269B8"/>
    <w:rsid w:val="00226FE3"/>
    <w:rsid w:val="002300E6"/>
    <w:rsid w:val="002441B4"/>
    <w:rsid w:val="00260C9A"/>
    <w:rsid w:val="002D3F44"/>
    <w:rsid w:val="00302D6D"/>
    <w:rsid w:val="00333E06"/>
    <w:rsid w:val="003551D8"/>
    <w:rsid w:val="00381713"/>
    <w:rsid w:val="003974FF"/>
    <w:rsid w:val="003A1A6D"/>
    <w:rsid w:val="003A3D6A"/>
    <w:rsid w:val="003C5A6B"/>
    <w:rsid w:val="003E0A79"/>
    <w:rsid w:val="003E4577"/>
    <w:rsid w:val="004029A6"/>
    <w:rsid w:val="00403508"/>
    <w:rsid w:val="004200D9"/>
    <w:rsid w:val="004328A0"/>
    <w:rsid w:val="00457C60"/>
    <w:rsid w:val="0049734B"/>
    <w:rsid w:val="004A1308"/>
    <w:rsid w:val="004A5997"/>
    <w:rsid w:val="004F0059"/>
    <w:rsid w:val="00506E24"/>
    <w:rsid w:val="0051198D"/>
    <w:rsid w:val="00512AF5"/>
    <w:rsid w:val="00536859"/>
    <w:rsid w:val="005621F2"/>
    <w:rsid w:val="00564AC6"/>
    <w:rsid w:val="00580234"/>
    <w:rsid w:val="00594EBE"/>
    <w:rsid w:val="005A3892"/>
    <w:rsid w:val="005A771B"/>
    <w:rsid w:val="005E7744"/>
    <w:rsid w:val="00622E6C"/>
    <w:rsid w:val="00645E2B"/>
    <w:rsid w:val="00652A60"/>
    <w:rsid w:val="00686646"/>
    <w:rsid w:val="006A7977"/>
    <w:rsid w:val="006B4840"/>
    <w:rsid w:val="006C5199"/>
    <w:rsid w:val="006D37FF"/>
    <w:rsid w:val="006D75AE"/>
    <w:rsid w:val="00701540"/>
    <w:rsid w:val="00712BA7"/>
    <w:rsid w:val="00725E05"/>
    <w:rsid w:val="00730B32"/>
    <w:rsid w:val="00737AE9"/>
    <w:rsid w:val="00783800"/>
    <w:rsid w:val="007B7F92"/>
    <w:rsid w:val="007E17A1"/>
    <w:rsid w:val="00824997"/>
    <w:rsid w:val="008318D6"/>
    <w:rsid w:val="00867618"/>
    <w:rsid w:val="008D34BA"/>
    <w:rsid w:val="00905611"/>
    <w:rsid w:val="00937BCF"/>
    <w:rsid w:val="00981A5E"/>
    <w:rsid w:val="00A233C2"/>
    <w:rsid w:val="00A27DA7"/>
    <w:rsid w:val="00A305E1"/>
    <w:rsid w:val="00A47012"/>
    <w:rsid w:val="00A53039"/>
    <w:rsid w:val="00A92182"/>
    <w:rsid w:val="00A94CE6"/>
    <w:rsid w:val="00A96234"/>
    <w:rsid w:val="00AA173D"/>
    <w:rsid w:val="00AD5ED9"/>
    <w:rsid w:val="00B32417"/>
    <w:rsid w:val="00B435D5"/>
    <w:rsid w:val="00B609E1"/>
    <w:rsid w:val="00B61FB0"/>
    <w:rsid w:val="00B62E5C"/>
    <w:rsid w:val="00B700B7"/>
    <w:rsid w:val="00BD2AAD"/>
    <w:rsid w:val="00BE55AF"/>
    <w:rsid w:val="00C228CB"/>
    <w:rsid w:val="00C953E9"/>
    <w:rsid w:val="00CC1B15"/>
    <w:rsid w:val="00CF16D5"/>
    <w:rsid w:val="00D11561"/>
    <w:rsid w:val="00D14A60"/>
    <w:rsid w:val="00D14A8D"/>
    <w:rsid w:val="00D21098"/>
    <w:rsid w:val="00D21933"/>
    <w:rsid w:val="00D23686"/>
    <w:rsid w:val="00D25D77"/>
    <w:rsid w:val="00D43150"/>
    <w:rsid w:val="00D44E2C"/>
    <w:rsid w:val="00D57E28"/>
    <w:rsid w:val="00D82972"/>
    <w:rsid w:val="00D9199D"/>
    <w:rsid w:val="00D91F32"/>
    <w:rsid w:val="00DC2664"/>
    <w:rsid w:val="00DC3EF0"/>
    <w:rsid w:val="00DD7817"/>
    <w:rsid w:val="00DE0ECF"/>
    <w:rsid w:val="00E14833"/>
    <w:rsid w:val="00E33D17"/>
    <w:rsid w:val="00E84512"/>
    <w:rsid w:val="00E96738"/>
    <w:rsid w:val="00EC086E"/>
    <w:rsid w:val="00EF1FF1"/>
    <w:rsid w:val="00F01E10"/>
    <w:rsid w:val="00F27C4D"/>
    <w:rsid w:val="00F31474"/>
    <w:rsid w:val="00F5787D"/>
    <w:rsid w:val="00F7549D"/>
    <w:rsid w:val="00F75E36"/>
    <w:rsid w:val="00F81A76"/>
    <w:rsid w:val="00FB0BF8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A173D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D57E2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D57E2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FE1D0A-DD65-4610-A740-4D9D161BA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2022-06-28T22:58:00Z</cp:lastPrinted>
  <dcterms:created xsi:type="dcterms:W3CDTF">2023-07-25T22:20:00Z</dcterms:created>
  <dcterms:modified xsi:type="dcterms:W3CDTF">2023-07-25T22:20:00Z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