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842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6B56E3">
        <w:trPr>
          <w:trHeight w:val="1244"/>
          <w:tblHeader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6B56E3">
        <w:trPr>
          <w:trHeight w:val="598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6B56E3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6B56E3">
        <w:trPr>
          <w:trHeight w:val="1181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6B56E3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6B56E3">
        <w:trPr>
          <w:trHeight w:val="1055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6B56E3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6B56E3">
        <w:trPr>
          <w:trHeight w:val="480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6B56E3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6B56E3">
        <w:trPr>
          <w:trHeight w:val="480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6B56E3">
        <w:trPr>
          <w:trHeight w:val="480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6B56E3">
        <w:trPr>
          <w:trHeight w:val="480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6B56E3">
        <w:trPr>
          <w:trHeight w:val="480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6B56E3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6B56E3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6B56E3">
        <w:trPr>
          <w:trHeight w:val="183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6B56E3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6B56E3">
        <w:trPr>
          <w:trHeight w:val="183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6B56E3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6B56E3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6B56E3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6FE271AE" w:rsidR="00B36C42" w:rsidRDefault="006B56E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br w:type="textWrapping" w:clear="all"/>
      </w: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D715C39" w14:textId="3CCCAAEC" w:rsidR="00FB2617" w:rsidRDefault="000479F3" w:rsidP="00FA436F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2C605A4" w14:textId="0A2D641F" w:rsidR="006B56E3" w:rsidRDefault="006B56E3" w:rsidP="00FA436F">
      <w:pPr>
        <w:spacing w:line="276" w:lineRule="auto"/>
        <w:jc w:val="center"/>
        <w:rPr>
          <w:rFonts w:cs="Arial"/>
          <w:sz w:val="20"/>
          <w:szCs w:val="20"/>
        </w:rPr>
      </w:pPr>
    </w:p>
    <w:p w14:paraId="1F260A09" w14:textId="77777777" w:rsidR="006B56E3" w:rsidRDefault="006B56E3" w:rsidP="006B56E3">
      <w:pPr>
        <w:spacing w:line="276" w:lineRule="auto"/>
        <w:rPr>
          <w:rFonts w:cs="Arial"/>
          <w:b/>
          <w:sz w:val="20"/>
          <w:szCs w:val="20"/>
        </w:rPr>
      </w:pPr>
    </w:p>
    <w:p w14:paraId="115BB079" w14:textId="77777777" w:rsidR="006B56E3" w:rsidRPr="00492E9F" w:rsidRDefault="006B56E3" w:rsidP="006B56E3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45E477E5" wp14:editId="68D86ED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B65086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58DC417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2AA84753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4C511FF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7502B1E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99302AE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7DA8C73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52224351" wp14:editId="077D6042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9BE9A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464AFD4E" w14:textId="77777777" w:rsidR="006B56E3" w:rsidRDefault="006B56E3" w:rsidP="006B56E3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0A66A71F" w14:textId="77777777" w:rsidR="006B56E3" w:rsidRDefault="006B56E3" w:rsidP="00FA436F">
      <w:pPr>
        <w:spacing w:line="276" w:lineRule="auto"/>
        <w:jc w:val="center"/>
        <w:rPr>
          <w:rFonts w:cs="Arial"/>
          <w:sz w:val="20"/>
          <w:szCs w:val="20"/>
        </w:rPr>
      </w:pPr>
    </w:p>
    <w:p w14:paraId="3B36B243" w14:textId="77777777" w:rsidR="006B56E3" w:rsidRDefault="006B56E3" w:rsidP="00FA436F">
      <w:pPr>
        <w:spacing w:line="276" w:lineRule="auto"/>
        <w:jc w:val="center"/>
        <w:rPr>
          <w:rFonts w:cs="Arial"/>
          <w:sz w:val="20"/>
          <w:szCs w:val="20"/>
        </w:rPr>
      </w:pPr>
    </w:p>
    <w:p w14:paraId="0311897C" w14:textId="77777777" w:rsidR="006B56E3" w:rsidRDefault="006B56E3" w:rsidP="00FA436F">
      <w:pPr>
        <w:spacing w:line="276" w:lineRule="auto"/>
        <w:jc w:val="center"/>
        <w:rPr>
          <w:rFonts w:cs="Arial"/>
          <w:sz w:val="20"/>
          <w:szCs w:val="20"/>
        </w:rPr>
      </w:pPr>
    </w:p>
    <w:p w14:paraId="41F14230" w14:textId="3C617D52" w:rsidR="006B56E3" w:rsidRDefault="006B56E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6B56E3" w:rsidSect="006B56E3">
          <w:headerReference w:type="default" r:id="rId10"/>
          <w:footerReference w:type="default" r:id="rId11"/>
          <w:pgSz w:w="12240" w:h="18720" w:code="14"/>
          <w:pgMar w:top="1417" w:right="1701" w:bottom="1417" w:left="1701" w:header="708" w:footer="708" w:gutter="0"/>
          <w:cols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BA3C80F" w14:textId="51D612F3" w:rsidR="000D31E5" w:rsidRDefault="001669D1" w:rsidP="006B56E3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  <w:bookmarkEnd w:id="1"/>
      <w:r w:rsidR="000D31E5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1497" w14:textId="77777777" w:rsidR="00E32378" w:rsidRDefault="00E32378" w:rsidP="00A10899">
      <w:r>
        <w:separator/>
      </w:r>
    </w:p>
  </w:endnote>
  <w:endnote w:type="continuationSeparator" w:id="0">
    <w:p w14:paraId="19A5106D" w14:textId="77777777" w:rsidR="00E32378" w:rsidRDefault="00E32378" w:rsidP="00A10899">
      <w:r>
        <w:continuationSeparator/>
      </w:r>
    </w:p>
  </w:endnote>
  <w:endnote w:type="continuationNotice" w:id="1">
    <w:p w14:paraId="3347607B" w14:textId="77777777" w:rsidR="00E32378" w:rsidRDefault="00E32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83" w:type="dxa"/>
      <w:tblLook w:val="04A0" w:firstRow="1" w:lastRow="0" w:firstColumn="1" w:lastColumn="0" w:noHBand="0" w:noVBand="1"/>
    </w:tblPr>
    <w:tblGrid>
      <w:gridCol w:w="1495"/>
      <w:gridCol w:w="7503"/>
      <w:gridCol w:w="1385"/>
    </w:tblGrid>
    <w:tr w:rsidR="006B56E3" w:rsidRPr="005F5A22" w14:paraId="54490628" w14:textId="77777777" w:rsidTr="00807751">
      <w:trPr>
        <w:trHeight w:val="1120"/>
      </w:trPr>
      <w:tc>
        <w:tcPr>
          <w:tcW w:w="1495" w:type="dxa"/>
          <w:shd w:val="clear" w:color="auto" w:fill="auto"/>
        </w:tcPr>
        <w:p w14:paraId="780CCC0C" w14:textId="77777777" w:rsidR="006B56E3" w:rsidRPr="005F5A22" w:rsidRDefault="006B56E3" w:rsidP="006B56E3">
          <w:pPr>
            <w:overflowPunct w:val="0"/>
            <w:autoSpaceDE w:val="0"/>
            <w:autoSpaceDN w:val="0"/>
            <w:adjustRightInd w:val="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4F0EED71" wp14:editId="0AB7D801">
                <wp:extent cx="497205" cy="709295"/>
                <wp:effectExtent l="0" t="0" r="0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205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03" w:type="dxa"/>
          <w:shd w:val="clear" w:color="auto" w:fill="auto"/>
        </w:tcPr>
        <w:p w14:paraId="1DFCEAF6" w14:textId="77777777" w:rsidR="006B56E3" w:rsidRPr="005F5A22" w:rsidRDefault="006B56E3" w:rsidP="006B56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Alcaldía Municipal, Carrera 3 </w:t>
          </w:r>
          <w:proofErr w:type="spellStart"/>
          <w:r w:rsidRPr="005F5A22">
            <w:rPr>
              <w:rFonts w:ascii="Tahoma" w:eastAsia="Tahoma" w:hAnsi="Tahoma" w:cs="Tahoma"/>
              <w:sz w:val="14"/>
              <w:szCs w:val="14"/>
            </w:rPr>
            <w:t>N°</w:t>
          </w:r>
          <w:proofErr w:type="spellEnd"/>
          <w:r w:rsidRPr="005F5A22">
            <w:rPr>
              <w:rFonts w:ascii="Tahoma" w:eastAsia="Tahoma" w:hAnsi="Tahoma" w:cs="Tahoma"/>
              <w:sz w:val="14"/>
              <w:szCs w:val="14"/>
            </w:rPr>
            <w:t xml:space="preserve"> 2-45 Parque Principal, Sopó Cundinamarca</w:t>
          </w:r>
        </w:p>
        <w:p w14:paraId="0ACEA9ED" w14:textId="77777777" w:rsidR="006B56E3" w:rsidRPr="005F5A22" w:rsidRDefault="006B56E3" w:rsidP="006B56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ahoma" w:eastAsia="Tahoma" w:hAnsi="Tahoma" w:cs="Tahoma"/>
              <w:sz w:val="14"/>
              <w:szCs w:val="14"/>
            </w:rPr>
          </w:pPr>
          <w:r w:rsidRPr="005F5A22">
            <w:rPr>
              <w:rFonts w:ascii="Tahoma" w:eastAsia="Tahoma" w:hAnsi="Tahoma" w:cs="Tahoma"/>
              <w:sz w:val="14"/>
              <w:szCs w:val="14"/>
            </w:rPr>
            <w:t>Teléfono: 5876644 – Fax. extensión 624</w:t>
          </w:r>
        </w:p>
        <w:p w14:paraId="3559924F" w14:textId="77777777" w:rsidR="006B56E3" w:rsidRPr="005F5A22" w:rsidRDefault="006B56E3" w:rsidP="006B56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hyperlink r:id="rId2">
            <w:r w:rsidRPr="005F5A22">
              <w:rPr>
                <w:rFonts w:ascii="Tahoma" w:eastAsia="Tahoma" w:hAnsi="Tahoma" w:cs="Tahoma"/>
                <w:color w:val="0563C1"/>
                <w:sz w:val="14"/>
                <w:szCs w:val="14"/>
                <w:u w:val="single"/>
              </w:rPr>
              <w:t>www.sopo-cundinamarca.gov.co</w:t>
            </w:r>
          </w:hyperlink>
        </w:p>
        <w:p w14:paraId="484EB6CB" w14:textId="77777777" w:rsidR="006B56E3" w:rsidRPr="005F5A22" w:rsidRDefault="006B56E3" w:rsidP="006B56E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Tahoma" w:eastAsia="Tahoma" w:hAnsi="Tahoma" w:cs="Tahoma"/>
              <w:sz w:val="20"/>
              <w:szCs w:val="20"/>
            </w:rPr>
          </w:pPr>
          <w:r w:rsidRPr="005F5A22">
            <w:rPr>
              <w:rFonts w:ascii="Tahoma" w:eastAsia="Tahoma" w:hAnsi="Tahoma" w:cs="Tahoma"/>
              <w:sz w:val="12"/>
              <w:szCs w:val="12"/>
            </w:rPr>
            <w:t>Código postal 251001</w:t>
          </w:r>
        </w:p>
        <w:p w14:paraId="0EC75846" w14:textId="77777777" w:rsidR="006B56E3" w:rsidRPr="005F5A22" w:rsidRDefault="006B56E3" w:rsidP="006B56E3">
          <w:pPr>
            <w:overflowPunct w:val="0"/>
            <w:autoSpaceDE w:val="0"/>
            <w:autoSpaceDN w:val="0"/>
            <w:adjustRightInd w:val="0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385" w:type="dxa"/>
          <w:shd w:val="clear" w:color="auto" w:fill="auto"/>
        </w:tcPr>
        <w:p w14:paraId="109236B2" w14:textId="77777777" w:rsidR="006B56E3" w:rsidRPr="005F5A22" w:rsidRDefault="006B56E3" w:rsidP="006B56E3">
          <w:pPr>
            <w:overflowPunct w:val="0"/>
            <w:autoSpaceDE w:val="0"/>
            <w:autoSpaceDN w:val="0"/>
            <w:adjustRightInd w:val="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5F5A22">
            <w:rPr>
              <w:rFonts w:ascii="Times New Roman" w:hAnsi="Times New Roman"/>
              <w:noProof/>
              <w:sz w:val="20"/>
              <w:szCs w:val="20"/>
            </w:rPr>
            <w:drawing>
              <wp:inline distT="0" distB="0" distL="0" distR="0" wp14:anchorId="49E64A92" wp14:editId="22C7A353">
                <wp:extent cx="438785" cy="621665"/>
                <wp:effectExtent l="0" t="0" r="0" b="6985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785" cy="62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sdt>
    <w:sdtPr>
      <w:id w:val="-86991534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07E0EEA" w14:textId="77777777" w:rsidR="006B56E3" w:rsidRPr="00FF7713" w:rsidRDefault="006B56E3" w:rsidP="006B56E3">
        <w:pPr>
          <w:pStyle w:val="Piedepgina"/>
          <w:jc w:val="center"/>
          <w:rPr>
            <w:sz w:val="20"/>
            <w:szCs w:val="20"/>
          </w:rPr>
        </w:pPr>
        <w:r w:rsidRPr="00FF7713">
          <w:rPr>
            <w:sz w:val="20"/>
            <w:szCs w:val="20"/>
          </w:rPr>
          <w:fldChar w:fldCharType="begin"/>
        </w:r>
        <w:r w:rsidRPr="00FF7713">
          <w:rPr>
            <w:sz w:val="20"/>
            <w:szCs w:val="20"/>
          </w:rPr>
          <w:instrText>PAGE   \* MERGEFORMAT</w:instrText>
        </w:r>
        <w:r w:rsidRPr="00FF7713"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1</w:t>
        </w:r>
        <w:r w:rsidRPr="00FF7713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F01D" w14:textId="77777777" w:rsidR="00E32378" w:rsidRDefault="00E32378" w:rsidP="00A10899">
      <w:r>
        <w:separator/>
      </w:r>
    </w:p>
  </w:footnote>
  <w:footnote w:type="continuationSeparator" w:id="0">
    <w:p w14:paraId="3B12523A" w14:textId="77777777" w:rsidR="00E32378" w:rsidRDefault="00E32378" w:rsidP="00A10899">
      <w:r>
        <w:continuationSeparator/>
      </w:r>
    </w:p>
  </w:footnote>
  <w:footnote w:type="continuationNotice" w:id="1">
    <w:p w14:paraId="3757A3C1" w14:textId="77777777" w:rsidR="00E32378" w:rsidRDefault="00E32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122"/>
      <w:gridCol w:w="3763"/>
      <w:gridCol w:w="2943"/>
    </w:tblGrid>
    <w:tr w:rsidR="006B56E3" w14:paraId="4C680894" w14:textId="77777777" w:rsidTr="00807751">
      <w:trPr>
        <w:trHeight w:val="1407"/>
      </w:trPr>
      <w:tc>
        <w:tcPr>
          <w:tcW w:w="2122" w:type="dxa"/>
        </w:tcPr>
        <w:p w14:paraId="4CC6020C" w14:textId="77777777" w:rsidR="006B56E3" w:rsidRDefault="006B56E3" w:rsidP="006B56E3">
          <w:pPr>
            <w:pStyle w:val="Encabezado"/>
            <w:rPr>
              <w:color w:val="000000" w:themeColor="text1"/>
            </w:rPr>
          </w:pPr>
          <w:bookmarkStart w:id="0" w:name="_Hlk125373554"/>
          <w:r>
            <w:rPr>
              <w:noProof/>
              <w:color w:val="000000" w:themeColor="text1"/>
            </w:rPr>
            <w:drawing>
              <wp:anchor distT="0" distB="0" distL="0" distR="0" simplePos="0" relativeHeight="251659264" behindDoc="0" locked="0" layoutInCell="1" allowOverlap="1" wp14:anchorId="4E1DECC2" wp14:editId="6D10A3E4">
                <wp:simplePos x="0" y="0"/>
                <wp:positionH relativeFrom="page">
                  <wp:posOffset>213227</wp:posOffset>
                </wp:positionH>
                <wp:positionV relativeFrom="paragraph">
                  <wp:posOffset>17831</wp:posOffset>
                </wp:positionV>
                <wp:extent cx="757451" cy="815941"/>
                <wp:effectExtent l="0" t="0" r="5080" b="381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718" cy="820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63" w:type="dxa"/>
        </w:tcPr>
        <w:p w14:paraId="524F11CA" w14:textId="77777777" w:rsidR="006B56E3" w:rsidRPr="00A96A95" w:rsidRDefault="006B56E3" w:rsidP="006B56E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0EF9CD5A" w14:textId="3E6A6540" w:rsidR="006B56E3" w:rsidRDefault="006B56E3" w:rsidP="006B56E3">
          <w:pPr>
            <w:pStyle w:val="Encabezado"/>
            <w:rPr>
              <w:color w:val="000000" w:themeColor="text1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  <w:tc>
        <w:tcPr>
          <w:tcW w:w="2943" w:type="dxa"/>
        </w:tcPr>
        <w:p w14:paraId="2047B17E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República de Colombia </w:t>
          </w:r>
        </w:p>
        <w:p w14:paraId="7970E04C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Departamento de Cundinamarca </w:t>
          </w:r>
        </w:p>
        <w:p w14:paraId="7A59C648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Alcaldía Municipal de Sopó </w:t>
          </w:r>
        </w:p>
        <w:p w14:paraId="6118AFF7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Documento Controlado</w:t>
          </w:r>
        </w:p>
        <w:p w14:paraId="0B2381A8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Versión: 01</w:t>
          </w:r>
        </w:p>
        <w:p w14:paraId="6C31C539" w14:textId="77777777" w:rsidR="006B56E3" w:rsidRDefault="006B56E3" w:rsidP="006B56E3">
          <w:pPr>
            <w:pStyle w:val="Encabezado"/>
            <w:jc w:val="right"/>
            <w:rPr>
              <w:color w:val="000000" w:themeColor="text1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Vigencia: 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01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12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-202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2</w:t>
          </w:r>
        </w:p>
      </w:tc>
    </w:tr>
    <w:bookmarkEnd w:id="0"/>
  </w:tbl>
  <w:p w14:paraId="560855E3" w14:textId="77777777" w:rsidR="006B56E3" w:rsidRDefault="006B56E3" w:rsidP="006B56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122"/>
      <w:gridCol w:w="3763"/>
      <w:gridCol w:w="2943"/>
    </w:tblGrid>
    <w:tr w:rsidR="006B56E3" w14:paraId="494CB52A" w14:textId="77777777" w:rsidTr="00807751">
      <w:trPr>
        <w:trHeight w:val="1407"/>
      </w:trPr>
      <w:tc>
        <w:tcPr>
          <w:tcW w:w="2122" w:type="dxa"/>
        </w:tcPr>
        <w:p w14:paraId="28AEC15D" w14:textId="77777777" w:rsidR="006B56E3" w:rsidRDefault="006B56E3" w:rsidP="006B56E3">
          <w:pPr>
            <w:pStyle w:val="Encabezado"/>
            <w:rPr>
              <w:color w:val="000000" w:themeColor="text1"/>
            </w:rPr>
          </w:pPr>
          <w:r>
            <w:rPr>
              <w:noProof/>
              <w:color w:val="000000" w:themeColor="text1"/>
            </w:rPr>
            <w:drawing>
              <wp:anchor distT="0" distB="0" distL="0" distR="0" simplePos="0" relativeHeight="251661312" behindDoc="0" locked="0" layoutInCell="1" allowOverlap="1" wp14:anchorId="1ECEF097" wp14:editId="03F08CA7">
                <wp:simplePos x="0" y="0"/>
                <wp:positionH relativeFrom="page">
                  <wp:posOffset>213227</wp:posOffset>
                </wp:positionH>
                <wp:positionV relativeFrom="paragraph">
                  <wp:posOffset>17831</wp:posOffset>
                </wp:positionV>
                <wp:extent cx="757451" cy="815941"/>
                <wp:effectExtent l="0" t="0" r="5080" b="381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718" cy="820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63" w:type="dxa"/>
        </w:tcPr>
        <w:p w14:paraId="533CC79A" w14:textId="77777777" w:rsidR="006B56E3" w:rsidRPr="00A96A95" w:rsidRDefault="006B56E3" w:rsidP="006B56E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DC24F56" w14:textId="77777777" w:rsidR="006B56E3" w:rsidRDefault="006B56E3" w:rsidP="006B56E3">
          <w:pPr>
            <w:pStyle w:val="Encabezado"/>
            <w:rPr>
              <w:color w:val="000000" w:themeColor="text1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  <w:tc>
        <w:tcPr>
          <w:tcW w:w="2943" w:type="dxa"/>
        </w:tcPr>
        <w:p w14:paraId="026A81C5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República de Colombia </w:t>
          </w:r>
        </w:p>
        <w:p w14:paraId="4B0108C8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Departamento de Cundinamarca </w:t>
          </w:r>
        </w:p>
        <w:p w14:paraId="01BAAC91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Alcaldía Municipal de Sopó </w:t>
          </w:r>
        </w:p>
        <w:p w14:paraId="717ADADD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Documento Controlado</w:t>
          </w:r>
        </w:p>
        <w:p w14:paraId="112B463A" w14:textId="77777777" w:rsidR="006B56E3" w:rsidRPr="00555B0D" w:rsidRDefault="006B56E3" w:rsidP="006B56E3">
          <w:pPr>
            <w:pStyle w:val="Encabezado"/>
            <w:jc w:val="right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Versión: 01</w:t>
          </w:r>
        </w:p>
        <w:p w14:paraId="4431E5E1" w14:textId="77777777" w:rsidR="006B56E3" w:rsidRDefault="006B56E3" w:rsidP="006B56E3">
          <w:pPr>
            <w:pStyle w:val="Encabezado"/>
            <w:jc w:val="right"/>
            <w:rPr>
              <w:color w:val="000000" w:themeColor="text1"/>
            </w:rPr>
          </w:pP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 xml:space="preserve">Vigencia: 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01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12</w:t>
          </w:r>
          <w:r w:rsidRPr="00555B0D">
            <w:rPr>
              <w:rFonts w:cs="Arial"/>
              <w:bCs/>
              <w:color w:val="000000" w:themeColor="text1"/>
              <w:sz w:val="16"/>
              <w:szCs w:val="16"/>
            </w:rPr>
            <w:t>-202</w:t>
          </w:r>
          <w:r>
            <w:rPr>
              <w:rFonts w:cs="Arial"/>
              <w:bCs/>
              <w:color w:val="000000" w:themeColor="text1"/>
              <w:sz w:val="16"/>
              <w:szCs w:val="16"/>
            </w:rPr>
            <w:t>2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B56E3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sopo-cundinamarc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Asesor Juridico</cp:lastModifiedBy>
  <cp:revision>2</cp:revision>
  <cp:lastPrinted>2022-06-28T23:37:00Z</cp:lastPrinted>
  <dcterms:created xsi:type="dcterms:W3CDTF">2023-01-23T20:39:00Z</dcterms:created>
  <dcterms:modified xsi:type="dcterms:W3CDTF">2023-01-23T20:39:00Z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