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5897EA" w14:textId="77777777" w:rsidR="00793F1B" w:rsidRDefault="00793F1B" w:rsidP="00B73F7E">
      <w:pPr>
        <w:pStyle w:val="Default"/>
        <w:jc w:val="center"/>
        <w:rPr>
          <w:rFonts w:ascii="Garamond" w:hAnsi="Garamond"/>
          <w:b/>
          <w:color w:val="000000" w:themeColor="text1"/>
          <w:sz w:val="22"/>
          <w:szCs w:val="22"/>
          <w:u w:val="single"/>
        </w:rPr>
      </w:pPr>
    </w:p>
    <w:p w14:paraId="64A70038" w14:textId="77777777" w:rsidR="00793F1B" w:rsidRDefault="00793F1B" w:rsidP="00B73F7E">
      <w:pPr>
        <w:pStyle w:val="Default"/>
        <w:jc w:val="center"/>
        <w:rPr>
          <w:rFonts w:ascii="Garamond" w:hAnsi="Garamond"/>
          <w:b/>
          <w:color w:val="000000" w:themeColor="text1"/>
          <w:sz w:val="22"/>
          <w:szCs w:val="22"/>
          <w:u w:val="single"/>
        </w:rPr>
      </w:pPr>
    </w:p>
    <w:p w14:paraId="690B0E19" w14:textId="77C89271" w:rsidR="00136280" w:rsidRPr="00A64A9E" w:rsidRDefault="00A71180" w:rsidP="00B73F7E">
      <w:pPr>
        <w:pStyle w:val="Default"/>
        <w:jc w:val="center"/>
        <w:rPr>
          <w:rFonts w:ascii="Garamond" w:hAnsi="Garamond"/>
          <w:b/>
          <w:color w:val="000000" w:themeColor="text1"/>
          <w:sz w:val="22"/>
          <w:szCs w:val="22"/>
          <w:u w:val="single"/>
        </w:rPr>
      </w:pPr>
      <w:r w:rsidRPr="00A64A9E">
        <w:rPr>
          <w:rFonts w:ascii="Garamond" w:hAnsi="Garamond"/>
          <w:b/>
          <w:color w:val="000000" w:themeColor="text1"/>
          <w:sz w:val="22"/>
          <w:szCs w:val="22"/>
          <w:u w:val="single"/>
        </w:rPr>
        <w:t>ANEXO TÉCNICO</w:t>
      </w:r>
    </w:p>
    <w:p w14:paraId="6828B5E3" w14:textId="77777777" w:rsidR="00136280" w:rsidRPr="00A64A9E" w:rsidRDefault="00136280" w:rsidP="00850C20">
      <w:pPr>
        <w:jc w:val="center"/>
        <w:rPr>
          <w:rFonts w:ascii="Garamond" w:hAnsi="Garamond" w:cs="Arial"/>
          <w:b/>
          <w:color w:val="000000" w:themeColor="text1"/>
          <w:sz w:val="22"/>
          <w:szCs w:val="22"/>
        </w:rPr>
      </w:pPr>
    </w:p>
    <w:p w14:paraId="7CD6B960" w14:textId="77777777" w:rsidR="008668D7" w:rsidRPr="00A64A9E" w:rsidRDefault="008668D7" w:rsidP="00850C20">
      <w:pPr>
        <w:jc w:val="center"/>
        <w:rPr>
          <w:rFonts w:ascii="Garamond" w:eastAsia="Arial Narrow" w:hAnsi="Garamond" w:cs="Arial"/>
          <w:b/>
          <w:color w:val="000000" w:themeColor="text1"/>
          <w:sz w:val="22"/>
          <w:szCs w:val="22"/>
        </w:rPr>
      </w:pPr>
    </w:p>
    <w:p w14:paraId="54929800" w14:textId="77777777" w:rsidR="00136280" w:rsidRPr="00A64A9E" w:rsidRDefault="00136280" w:rsidP="00850C20">
      <w:pPr>
        <w:jc w:val="center"/>
        <w:rPr>
          <w:rFonts w:ascii="Garamond" w:eastAsia="Arial Narrow" w:hAnsi="Garamond" w:cs="Arial"/>
          <w:b/>
          <w:sz w:val="22"/>
          <w:szCs w:val="22"/>
        </w:rPr>
      </w:pPr>
    </w:p>
    <w:p w14:paraId="16DE2938" w14:textId="77777777" w:rsidR="00220EDA" w:rsidRPr="00A64A9E" w:rsidRDefault="00220EDA" w:rsidP="00850C20">
      <w:pPr>
        <w:jc w:val="center"/>
        <w:rPr>
          <w:rFonts w:ascii="Garamond" w:hAnsi="Garamond" w:cs="Arial"/>
          <w:b/>
          <w:color w:val="000000" w:themeColor="text1"/>
          <w:sz w:val="22"/>
          <w:szCs w:val="22"/>
        </w:rPr>
      </w:pPr>
    </w:p>
    <w:p w14:paraId="63E00E6D" w14:textId="77777777" w:rsidR="00136280" w:rsidRPr="00A64A9E" w:rsidRDefault="00136280" w:rsidP="00850C20">
      <w:pPr>
        <w:jc w:val="center"/>
        <w:rPr>
          <w:rFonts w:ascii="Garamond" w:hAnsi="Garamond" w:cs="Arial"/>
          <w:b/>
          <w:color w:val="000000" w:themeColor="text1"/>
          <w:sz w:val="22"/>
          <w:szCs w:val="22"/>
        </w:rPr>
      </w:pPr>
    </w:p>
    <w:p w14:paraId="13AA4C11" w14:textId="6C032EE3" w:rsidR="00136280" w:rsidRPr="00A64A9E" w:rsidRDefault="00136280" w:rsidP="00A0611C">
      <w:pPr>
        <w:rPr>
          <w:rFonts w:ascii="Garamond" w:hAnsi="Garamond" w:cs="Arial"/>
          <w:b/>
          <w:color w:val="000000" w:themeColor="text1"/>
          <w:sz w:val="22"/>
          <w:szCs w:val="22"/>
        </w:rPr>
      </w:pPr>
    </w:p>
    <w:p w14:paraId="6B82E6FB" w14:textId="60836CE9" w:rsidR="00136280" w:rsidRPr="00A64A9E" w:rsidRDefault="00136280" w:rsidP="00B73F7E">
      <w:pPr>
        <w:rPr>
          <w:rFonts w:ascii="Garamond" w:hAnsi="Garamond" w:cs="Arial"/>
          <w:b/>
          <w:color w:val="000000" w:themeColor="text1"/>
          <w:sz w:val="22"/>
          <w:szCs w:val="22"/>
        </w:rPr>
      </w:pPr>
    </w:p>
    <w:p w14:paraId="2CF6231A" w14:textId="07421D06" w:rsidR="00A24AE5" w:rsidRPr="00A64A9E" w:rsidRDefault="00A24AE5" w:rsidP="00B73F7E">
      <w:pPr>
        <w:rPr>
          <w:rFonts w:ascii="Garamond" w:hAnsi="Garamond" w:cs="Arial"/>
          <w:b/>
          <w:color w:val="000000" w:themeColor="text1"/>
          <w:sz w:val="22"/>
          <w:szCs w:val="22"/>
        </w:rPr>
      </w:pPr>
    </w:p>
    <w:p w14:paraId="0E601339" w14:textId="24A262B7" w:rsidR="00A24AE5" w:rsidRPr="00A64A9E" w:rsidRDefault="00A24AE5" w:rsidP="00B73F7E">
      <w:pPr>
        <w:rPr>
          <w:rFonts w:ascii="Garamond" w:hAnsi="Garamond" w:cs="Arial"/>
          <w:b/>
          <w:color w:val="000000" w:themeColor="text1"/>
          <w:sz w:val="22"/>
          <w:szCs w:val="22"/>
        </w:rPr>
      </w:pPr>
    </w:p>
    <w:p w14:paraId="04B1D097" w14:textId="5F1BD8BB" w:rsidR="00A24AE5" w:rsidRPr="00A64A9E" w:rsidRDefault="00A24AE5" w:rsidP="00B73F7E">
      <w:pPr>
        <w:rPr>
          <w:rFonts w:ascii="Garamond" w:hAnsi="Garamond" w:cs="Arial"/>
          <w:b/>
          <w:color w:val="000000" w:themeColor="text1"/>
          <w:sz w:val="22"/>
          <w:szCs w:val="22"/>
        </w:rPr>
      </w:pPr>
    </w:p>
    <w:p w14:paraId="4A5657D9" w14:textId="0A9F8389" w:rsidR="00A24AE5" w:rsidRPr="00A64A9E" w:rsidRDefault="00A24AE5" w:rsidP="00B73F7E">
      <w:pPr>
        <w:rPr>
          <w:rFonts w:ascii="Garamond" w:hAnsi="Garamond" w:cs="Arial"/>
          <w:b/>
          <w:color w:val="000000" w:themeColor="text1"/>
          <w:sz w:val="22"/>
          <w:szCs w:val="22"/>
        </w:rPr>
      </w:pPr>
    </w:p>
    <w:p w14:paraId="2485DD09" w14:textId="77DF8FFE" w:rsidR="00A24AE5" w:rsidRPr="00A64A9E" w:rsidRDefault="00A24AE5" w:rsidP="00B73F7E">
      <w:pPr>
        <w:rPr>
          <w:rFonts w:ascii="Garamond" w:hAnsi="Garamond" w:cs="Arial"/>
          <w:b/>
          <w:color w:val="000000" w:themeColor="text1"/>
          <w:sz w:val="22"/>
          <w:szCs w:val="22"/>
        </w:rPr>
      </w:pPr>
    </w:p>
    <w:p w14:paraId="56A3F53D" w14:textId="1526D0CA" w:rsidR="00A24AE5" w:rsidRPr="00A64A9E" w:rsidRDefault="00A24AE5" w:rsidP="00B73F7E">
      <w:pPr>
        <w:rPr>
          <w:rFonts w:ascii="Garamond" w:hAnsi="Garamond" w:cs="Arial"/>
          <w:b/>
          <w:color w:val="000000" w:themeColor="text1"/>
          <w:sz w:val="22"/>
          <w:szCs w:val="22"/>
        </w:rPr>
      </w:pPr>
    </w:p>
    <w:p w14:paraId="0D249B5F" w14:textId="7701D35E" w:rsidR="00A24AE5" w:rsidRPr="00A64A9E" w:rsidRDefault="00A24AE5" w:rsidP="00B73F7E">
      <w:pPr>
        <w:rPr>
          <w:rFonts w:ascii="Garamond" w:hAnsi="Garamond" w:cs="Arial"/>
          <w:b/>
          <w:color w:val="000000" w:themeColor="text1"/>
          <w:sz w:val="22"/>
          <w:szCs w:val="22"/>
        </w:rPr>
      </w:pPr>
    </w:p>
    <w:p w14:paraId="1C16BF74" w14:textId="0B3ED3F7" w:rsidR="00A24AE5" w:rsidRPr="00A64A9E" w:rsidRDefault="00A24AE5" w:rsidP="00B73F7E">
      <w:pPr>
        <w:rPr>
          <w:rFonts w:ascii="Garamond" w:hAnsi="Garamond" w:cs="Arial"/>
          <w:b/>
          <w:color w:val="000000" w:themeColor="text1"/>
          <w:sz w:val="22"/>
          <w:szCs w:val="22"/>
        </w:rPr>
      </w:pPr>
    </w:p>
    <w:p w14:paraId="045661A8" w14:textId="77777777" w:rsidR="00A24AE5" w:rsidRPr="00A64A9E" w:rsidRDefault="00A24AE5" w:rsidP="00B73F7E">
      <w:pPr>
        <w:rPr>
          <w:rFonts w:ascii="Garamond" w:hAnsi="Garamond" w:cs="Arial"/>
          <w:b/>
          <w:color w:val="000000" w:themeColor="text1"/>
          <w:sz w:val="22"/>
          <w:szCs w:val="22"/>
        </w:rPr>
      </w:pPr>
    </w:p>
    <w:p w14:paraId="17E42AF0" w14:textId="77777777" w:rsidR="00136280" w:rsidRPr="00A64A9E" w:rsidRDefault="00136280" w:rsidP="00850C20">
      <w:pPr>
        <w:jc w:val="center"/>
        <w:rPr>
          <w:rFonts w:ascii="Garamond" w:hAnsi="Garamond" w:cs="Arial"/>
          <w:b/>
          <w:color w:val="000000" w:themeColor="text1"/>
          <w:sz w:val="22"/>
          <w:szCs w:val="22"/>
        </w:rPr>
      </w:pPr>
    </w:p>
    <w:p w14:paraId="2750077D" w14:textId="4FE8BFE8" w:rsidR="00136280" w:rsidRPr="00A64A9E" w:rsidRDefault="00136280" w:rsidP="00ED5A32">
      <w:pPr>
        <w:widowControl w:val="0"/>
        <w:autoSpaceDE w:val="0"/>
        <w:autoSpaceDN w:val="0"/>
        <w:adjustRightInd w:val="0"/>
        <w:jc w:val="center"/>
        <w:rPr>
          <w:rFonts w:ascii="Garamond" w:hAnsi="Garamond" w:cs="Arial"/>
          <w:b/>
          <w:bCs/>
          <w:color w:val="000000" w:themeColor="text1"/>
          <w:spacing w:val="-1"/>
          <w:sz w:val="22"/>
          <w:szCs w:val="22"/>
        </w:rPr>
      </w:pPr>
      <w:r w:rsidRPr="00A64A9E">
        <w:rPr>
          <w:rFonts w:ascii="Garamond" w:hAnsi="Garamond" w:cs="Arial"/>
          <w:b/>
          <w:bCs/>
          <w:color w:val="000000" w:themeColor="text1"/>
          <w:spacing w:val="-1"/>
          <w:sz w:val="22"/>
          <w:szCs w:val="22"/>
        </w:rPr>
        <w:t xml:space="preserve">OBJETO: </w:t>
      </w:r>
      <w:r w:rsidR="00470A8D">
        <w:rPr>
          <w:rFonts w:ascii="Garamond" w:hAnsi="Garamond" w:cs="Arial"/>
          <w:b/>
          <w:bCs/>
          <w:kern w:val="3"/>
          <w:sz w:val="22"/>
          <w:szCs w:val="22"/>
        </w:rPr>
        <w:t>“PRESTAR LOS SERVICIOS PARA LA CONMEMORACION DEL DIA DE LA NIÑEZ EN EL MARCO DEL PROYECTO DE INVERSIÓN 1879 “UN NUEVO CONTRATO SOCIAL POR LA CULTURA, EL ARTE Y PATRIMONIO DE CIUDAD BOLÍVAR, VIGENCIA 2023”.</w:t>
      </w:r>
    </w:p>
    <w:p w14:paraId="443C1922" w14:textId="77777777" w:rsidR="00136280" w:rsidRPr="00A64A9E" w:rsidRDefault="00136280" w:rsidP="00F25E14">
      <w:pPr>
        <w:widowControl w:val="0"/>
        <w:autoSpaceDE w:val="0"/>
        <w:autoSpaceDN w:val="0"/>
        <w:adjustRightInd w:val="0"/>
        <w:jc w:val="center"/>
        <w:rPr>
          <w:rFonts w:ascii="Garamond" w:hAnsi="Garamond" w:cs="Arial"/>
          <w:b/>
          <w:color w:val="000000" w:themeColor="text1"/>
          <w:sz w:val="22"/>
          <w:szCs w:val="22"/>
        </w:rPr>
      </w:pPr>
    </w:p>
    <w:p w14:paraId="509CF535" w14:textId="06951D9C" w:rsidR="00D879B9" w:rsidRPr="00A64A9E" w:rsidRDefault="00D879B9" w:rsidP="00850C20">
      <w:pPr>
        <w:suppressAutoHyphens/>
        <w:jc w:val="center"/>
        <w:rPr>
          <w:rFonts w:ascii="Garamond" w:hAnsi="Garamond" w:cs="Arial"/>
          <w:b/>
          <w:color w:val="000000" w:themeColor="text1"/>
          <w:sz w:val="22"/>
          <w:szCs w:val="22"/>
        </w:rPr>
      </w:pPr>
    </w:p>
    <w:p w14:paraId="3077D383" w14:textId="77777777" w:rsidR="00136280" w:rsidRPr="00A64A9E" w:rsidRDefault="00136280" w:rsidP="00850C20">
      <w:pPr>
        <w:suppressAutoHyphens/>
        <w:jc w:val="center"/>
        <w:rPr>
          <w:rFonts w:ascii="Garamond" w:hAnsi="Garamond" w:cs="Arial"/>
          <w:b/>
          <w:color w:val="000000" w:themeColor="text1"/>
          <w:sz w:val="22"/>
          <w:szCs w:val="22"/>
        </w:rPr>
      </w:pPr>
    </w:p>
    <w:p w14:paraId="4C73DDFC" w14:textId="77777777" w:rsidR="00C86133" w:rsidRPr="00A64A9E" w:rsidRDefault="00C86133" w:rsidP="00850C20">
      <w:pPr>
        <w:jc w:val="center"/>
        <w:rPr>
          <w:rFonts w:ascii="Garamond" w:hAnsi="Garamond" w:cs="Arial"/>
          <w:color w:val="000000" w:themeColor="text1"/>
          <w:sz w:val="22"/>
          <w:szCs w:val="22"/>
          <w:lang w:val="pt-BR"/>
        </w:rPr>
      </w:pPr>
    </w:p>
    <w:p w14:paraId="1417DE12" w14:textId="7D2E4704" w:rsidR="00136280" w:rsidRPr="00A64A9E" w:rsidRDefault="00136280" w:rsidP="00850C20">
      <w:pPr>
        <w:jc w:val="center"/>
        <w:rPr>
          <w:rFonts w:ascii="Garamond" w:hAnsi="Garamond" w:cs="Arial"/>
          <w:color w:val="000000" w:themeColor="text1"/>
          <w:sz w:val="22"/>
          <w:szCs w:val="22"/>
          <w:lang w:val="pt-BR"/>
        </w:rPr>
      </w:pPr>
    </w:p>
    <w:p w14:paraId="73676720" w14:textId="3223ED79" w:rsidR="00007B5E" w:rsidRPr="00A64A9E" w:rsidRDefault="00007B5E" w:rsidP="00850C20">
      <w:pPr>
        <w:jc w:val="center"/>
        <w:rPr>
          <w:rFonts w:ascii="Garamond" w:hAnsi="Garamond" w:cs="Arial"/>
          <w:color w:val="000000" w:themeColor="text1"/>
          <w:sz w:val="22"/>
          <w:szCs w:val="22"/>
          <w:lang w:val="pt-BR"/>
        </w:rPr>
      </w:pPr>
    </w:p>
    <w:p w14:paraId="275A0284" w14:textId="689B512D" w:rsidR="00007B5E" w:rsidRPr="00A64A9E" w:rsidRDefault="00007B5E" w:rsidP="00850C20">
      <w:pPr>
        <w:jc w:val="center"/>
        <w:rPr>
          <w:rFonts w:ascii="Garamond" w:hAnsi="Garamond" w:cs="Arial"/>
          <w:color w:val="000000" w:themeColor="text1"/>
          <w:sz w:val="22"/>
          <w:szCs w:val="22"/>
          <w:lang w:val="pt-BR"/>
        </w:rPr>
      </w:pPr>
    </w:p>
    <w:p w14:paraId="29862BED" w14:textId="1259595D" w:rsidR="00007B5E" w:rsidRPr="00A64A9E" w:rsidRDefault="00007B5E" w:rsidP="00850C20">
      <w:pPr>
        <w:jc w:val="center"/>
        <w:rPr>
          <w:rFonts w:ascii="Garamond" w:hAnsi="Garamond" w:cs="Arial"/>
          <w:color w:val="000000" w:themeColor="text1"/>
          <w:sz w:val="22"/>
          <w:szCs w:val="22"/>
          <w:lang w:val="pt-BR"/>
        </w:rPr>
      </w:pPr>
    </w:p>
    <w:p w14:paraId="08C608F9" w14:textId="159DF65F" w:rsidR="00007B5E" w:rsidRPr="00A64A9E" w:rsidRDefault="00007B5E" w:rsidP="00850C20">
      <w:pPr>
        <w:jc w:val="center"/>
        <w:rPr>
          <w:rFonts w:ascii="Garamond" w:hAnsi="Garamond" w:cs="Arial"/>
          <w:color w:val="000000" w:themeColor="text1"/>
          <w:sz w:val="22"/>
          <w:szCs w:val="22"/>
          <w:lang w:val="pt-BR"/>
        </w:rPr>
      </w:pPr>
    </w:p>
    <w:p w14:paraId="33DF7BF8" w14:textId="515575FC" w:rsidR="00007B5E" w:rsidRPr="00A64A9E" w:rsidRDefault="00007B5E" w:rsidP="00850C20">
      <w:pPr>
        <w:jc w:val="center"/>
        <w:rPr>
          <w:rFonts w:ascii="Garamond" w:hAnsi="Garamond" w:cs="Arial"/>
          <w:color w:val="000000" w:themeColor="text1"/>
          <w:sz w:val="22"/>
          <w:szCs w:val="22"/>
          <w:lang w:val="pt-BR"/>
        </w:rPr>
      </w:pPr>
    </w:p>
    <w:p w14:paraId="569C1FE2" w14:textId="5EC59C38" w:rsidR="00007B5E" w:rsidRPr="00A64A9E" w:rsidRDefault="00007B5E" w:rsidP="00850C20">
      <w:pPr>
        <w:jc w:val="center"/>
        <w:rPr>
          <w:rFonts w:ascii="Garamond" w:hAnsi="Garamond" w:cs="Arial"/>
          <w:color w:val="000000" w:themeColor="text1"/>
          <w:sz w:val="22"/>
          <w:szCs w:val="22"/>
          <w:lang w:val="pt-BR"/>
        </w:rPr>
      </w:pPr>
    </w:p>
    <w:p w14:paraId="72AF23FD" w14:textId="77777777" w:rsidR="00136280" w:rsidRPr="00A64A9E" w:rsidRDefault="00136280" w:rsidP="00850C20">
      <w:pPr>
        <w:jc w:val="center"/>
        <w:rPr>
          <w:rFonts w:ascii="Garamond" w:hAnsi="Garamond" w:cs="Arial"/>
          <w:color w:val="000000" w:themeColor="text1"/>
          <w:sz w:val="22"/>
          <w:szCs w:val="22"/>
          <w:lang w:val="pt-BR"/>
        </w:rPr>
      </w:pPr>
    </w:p>
    <w:p w14:paraId="44049DBE" w14:textId="77777777" w:rsidR="00136280" w:rsidRPr="00A64A9E" w:rsidRDefault="00136280" w:rsidP="00850C20">
      <w:pPr>
        <w:widowControl w:val="0"/>
        <w:autoSpaceDE w:val="0"/>
        <w:autoSpaceDN w:val="0"/>
        <w:adjustRightInd w:val="0"/>
        <w:jc w:val="center"/>
        <w:rPr>
          <w:rFonts w:ascii="Garamond" w:hAnsi="Garamond" w:cs="Arial"/>
          <w:b/>
          <w:bCs/>
          <w:color w:val="000000" w:themeColor="text1"/>
          <w:spacing w:val="-1"/>
          <w:sz w:val="22"/>
          <w:szCs w:val="22"/>
        </w:rPr>
      </w:pPr>
    </w:p>
    <w:p w14:paraId="2BBB3DC0" w14:textId="2C55FE5B" w:rsidR="00F64628" w:rsidRPr="00A64A9E" w:rsidRDefault="00A409AB" w:rsidP="00850C20">
      <w:pPr>
        <w:widowControl w:val="0"/>
        <w:autoSpaceDE w:val="0"/>
        <w:autoSpaceDN w:val="0"/>
        <w:adjustRightInd w:val="0"/>
        <w:jc w:val="center"/>
        <w:rPr>
          <w:rFonts w:ascii="Garamond" w:hAnsi="Garamond" w:cs="Arial"/>
          <w:b/>
          <w:bCs/>
          <w:color w:val="000000" w:themeColor="text1"/>
          <w:spacing w:val="-1"/>
          <w:sz w:val="22"/>
          <w:szCs w:val="22"/>
        </w:rPr>
      </w:pPr>
      <w:r>
        <w:rPr>
          <w:rFonts w:ascii="Garamond" w:hAnsi="Garamond" w:cs="Arial"/>
          <w:b/>
          <w:bCs/>
          <w:color w:val="000000" w:themeColor="text1"/>
          <w:spacing w:val="-1"/>
          <w:sz w:val="22"/>
          <w:szCs w:val="22"/>
        </w:rPr>
        <w:t>AGOSTO</w:t>
      </w:r>
      <w:r w:rsidR="00936441" w:rsidRPr="00A64A9E">
        <w:rPr>
          <w:rFonts w:ascii="Garamond" w:hAnsi="Garamond" w:cs="Arial"/>
          <w:b/>
          <w:bCs/>
          <w:color w:val="000000" w:themeColor="text1"/>
          <w:spacing w:val="-1"/>
          <w:sz w:val="22"/>
          <w:szCs w:val="22"/>
        </w:rPr>
        <w:t xml:space="preserve"> </w:t>
      </w:r>
      <w:r w:rsidR="002D6B9F" w:rsidRPr="00A64A9E">
        <w:rPr>
          <w:rFonts w:ascii="Garamond" w:hAnsi="Garamond" w:cs="Arial"/>
          <w:b/>
          <w:bCs/>
          <w:color w:val="000000" w:themeColor="text1"/>
          <w:spacing w:val="-1"/>
          <w:sz w:val="22"/>
          <w:szCs w:val="22"/>
        </w:rPr>
        <w:t>2023</w:t>
      </w:r>
    </w:p>
    <w:p w14:paraId="3B19E80D" w14:textId="77777777" w:rsidR="00936441" w:rsidRPr="00A64A9E" w:rsidRDefault="00936441" w:rsidP="00850C20">
      <w:pPr>
        <w:widowControl w:val="0"/>
        <w:autoSpaceDE w:val="0"/>
        <w:autoSpaceDN w:val="0"/>
        <w:adjustRightInd w:val="0"/>
        <w:jc w:val="center"/>
        <w:rPr>
          <w:rFonts w:ascii="Garamond" w:hAnsi="Garamond" w:cs="Arial"/>
          <w:b/>
          <w:bCs/>
          <w:color w:val="000000" w:themeColor="text1"/>
          <w:spacing w:val="-1"/>
          <w:sz w:val="22"/>
          <w:szCs w:val="22"/>
        </w:rPr>
      </w:pPr>
    </w:p>
    <w:p w14:paraId="5FC8594E" w14:textId="235B7848" w:rsidR="00F64628" w:rsidRPr="00A64A9E" w:rsidRDefault="008930CD" w:rsidP="00E53D2B">
      <w:pPr>
        <w:widowControl w:val="0"/>
        <w:autoSpaceDE w:val="0"/>
        <w:autoSpaceDN w:val="0"/>
        <w:adjustRightInd w:val="0"/>
        <w:jc w:val="center"/>
        <w:rPr>
          <w:rFonts w:ascii="Garamond" w:hAnsi="Garamond" w:cs="Arial"/>
          <w:b/>
          <w:bCs/>
          <w:color w:val="000000" w:themeColor="text1"/>
          <w:spacing w:val="-1"/>
          <w:sz w:val="22"/>
          <w:szCs w:val="22"/>
        </w:rPr>
      </w:pPr>
      <w:r w:rsidRPr="00A64A9E">
        <w:rPr>
          <w:rFonts w:ascii="Garamond" w:hAnsi="Garamond" w:cs="Arial"/>
          <w:b/>
          <w:bCs/>
          <w:color w:val="000000" w:themeColor="text1"/>
          <w:spacing w:val="-1"/>
          <w:sz w:val="22"/>
          <w:szCs w:val="22"/>
        </w:rPr>
        <w:t>BOGOTA D.C</w:t>
      </w:r>
    </w:p>
    <w:p w14:paraId="189751A2" w14:textId="77777777" w:rsidR="00F64628" w:rsidRPr="00A64A9E" w:rsidRDefault="00F64628" w:rsidP="443C5850">
      <w:pPr>
        <w:widowControl w:val="0"/>
        <w:jc w:val="center"/>
        <w:rPr>
          <w:rFonts w:ascii="Garamond" w:hAnsi="Garamond" w:cs="Arial"/>
          <w:b/>
          <w:bCs/>
          <w:color w:val="000000" w:themeColor="text1"/>
          <w:sz w:val="22"/>
          <w:szCs w:val="22"/>
          <w:u w:val="single"/>
        </w:rPr>
      </w:pPr>
    </w:p>
    <w:p w14:paraId="27EAD7E1" w14:textId="0B08FC30" w:rsidR="443C5850" w:rsidRPr="00A64A9E" w:rsidRDefault="443C5850" w:rsidP="443C5850">
      <w:pPr>
        <w:widowControl w:val="0"/>
        <w:jc w:val="center"/>
        <w:rPr>
          <w:rFonts w:ascii="Garamond" w:hAnsi="Garamond" w:cs="Arial"/>
          <w:b/>
          <w:bCs/>
          <w:color w:val="000000" w:themeColor="text1"/>
          <w:sz w:val="22"/>
          <w:szCs w:val="22"/>
          <w:u w:val="single"/>
        </w:rPr>
      </w:pPr>
    </w:p>
    <w:p w14:paraId="3275506E" w14:textId="77777777" w:rsidR="004A6110" w:rsidRPr="00A64A9E" w:rsidRDefault="004A6110" w:rsidP="443C5850">
      <w:pPr>
        <w:widowControl w:val="0"/>
        <w:jc w:val="center"/>
        <w:rPr>
          <w:rFonts w:ascii="Garamond" w:hAnsi="Garamond" w:cs="Arial"/>
          <w:b/>
          <w:bCs/>
          <w:color w:val="000000" w:themeColor="text1"/>
          <w:sz w:val="22"/>
          <w:szCs w:val="22"/>
          <w:u w:val="single"/>
        </w:rPr>
      </w:pPr>
    </w:p>
    <w:p w14:paraId="3AB40E9A" w14:textId="77777777" w:rsidR="004A6110" w:rsidRPr="00A64A9E" w:rsidRDefault="004A6110" w:rsidP="443C5850">
      <w:pPr>
        <w:widowControl w:val="0"/>
        <w:jc w:val="center"/>
        <w:rPr>
          <w:rFonts w:ascii="Garamond" w:hAnsi="Garamond" w:cs="Arial"/>
          <w:b/>
          <w:bCs/>
          <w:color w:val="000000" w:themeColor="text1"/>
          <w:sz w:val="22"/>
          <w:szCs w:val="22"/>
          <w:u w:val="single"/>
        </w:rPr>
      </w:pPr>
    </w:p>
    <w:p w14:paraId="1E1119B8" w14:textId="77777777" w:rsidR="004A6110" w:rsidRPr="00A64A9E" w:rsidRDefault="004A6110" w:rsidP="443C5850">
      <w:pPr>
        <w:widowControl w:val="0"/>
        <w:jc w:val="center"/>
        <w:rPr>
          <w:rFonts w:ascii="Garamond" w:hAnsi="Garamond" w:cs="Arial"/>
          <w:b/>
          <w:bCs/>
          <w:color w:val="000000" w:themeColor="text1"/>
          <w:sz w:val="22"/>
          <w:szCs w:val="22"/>
          <w:u w:val="single"/>
        </w:rPr>
      </w:pPr>
    </w:p>
    <w:p w14:paraId="548A4FC3" w14:textId="77777777" w:rsidR="004A6110" w:rsidRPr="00A64A9E" w:rsidRDefault="004A6110" w:rsidP="443C5850">
      <w:pPr>
        <w:widowControl w:val="0"/>
        <w:jc w:val="center"/>
        <w:rPr>
          <w:rFonts w:ascii="Garamond" w:hAnsi="Garamond" w:cs="Arial"/>
          <w:b/>
          <w:bCs/>
          <w:color w:val="000000" w:themeColor="text1"/>
          <w:sz w:val="22"/>
          <w:szCs w:val="22"/>
          <w:u w:val="single"/>
        </w:rPr>
      </w:pPr>
    </w:p>
    <w:p w14:paraId="419FC446" w14:textId="77777777" w:rsidR="004A6110" w:rsidRPr="00A64A9E" w:rsidRDefault="004A6110" w:rsidP="443C5850">
      <w:pPr>
        <w:widowControl w:val="0"/>
        <w:jc w:val="center"/>
        <w:rPr>
          <w:rFonts w:ascii="Garamond" w:hAnsi="Garamond" w:cs="Arial"/>
          <w:b/>
          <w:bCs/>
          <w:color w:val="000000" w:themeColor="text1"/>
          <w:sz w:val="22"/>
          <w:szCs w:val="22"/>
          <w:u w:val="single"/>
        </w:rPr>
      </w:pPr>
    </w:p>
    <w:p w14:paraId="050982B6" w14:textId="77777777" w:rsidR="00BF0506" w:rsidRDefault="00BF0506" w:rsidP="00850C20">
      <w:pPr>
        <w:widowControl w:val="0"/>
        <w:autoSpaceDE w:val="0"/>
        <w:autoSpaceDN w:val="0"/>
        <w:adjustRightInd w:val="0"/>
        <w:jc w:val="center"/>
        <w:rPr>
          <w:rFonts w:ascii="Garamond" w:hAnsi="Garamond" w:cs="Arial"/>
          <w:b/>
          <w:bCs/>
          <w:color w:val="000000" w:themeColor="text1"/>
          <w:spacing w:val="-1"/>
          <w:sz w:val="22"/>
          <w:szCs w:val="22"/>
          <w:u w:val="single"/>
        </w:rPr>
      </w:pPr>
    </w:p>
    <w:p w14:paraId="4B61558D" w14:textId="64AE1286" w:rsidR="00136280" w:rsidRPr="00A64A9E" w:rsidRDefault="00136280" w:rsidP="00850C20">
      <w:pPr>
        <w:widowControl w:val="0"/>
        <w:autoSpaceDE w:val="0"/>
        <w:autoSpaceDN w:val="0"/>
        <w:adjustRightInd w:val="0"/>
        <w:jc w:val="center"/>
        <w:rPr>
          <w:rFonts w:ascii="Garamond" w:hAnsi="Garamond" w:cs="Arial"/>
          <w:b/>
          <w:bCs/>
          <w:color w:val="000000" w:themeColor="text1"/>
          <w:spacing w:val="-1"/>
          <w:sz w:val="22"/>
          <w:szCs w:val="22"/>
          <w:u w:val="single"/>
        </w:rPr>
      </w:pPr>
      <w:r w:rsidRPr="00A64A9E">
        <w:rPr>
          <w:rFonts w:ascii="Garamond" w:hAnsi="Garamond" w:cs="Arial"/>
          <w:b/>
          <w:bCs/>
          <w:color w:val="000000" w:themeColor="text1"/>
          <w:spacing w:val="-1"/>
          <w:sz w:val="22"/>
          <w:szCs w:val="22"/>
          <w:u w:val="single"/>
        </w:rPr>
        <w:lastRenderedPageBreak/>
        <w:t>ANEXO TÉCNICO</w:t>
      </w:r>
    </w:p>
    <w:p w14:paraId="4BEC613D" w14:textId="77777777" w:rsidR="005E7BD9" w:rsidRPr="00A64A9E" w:rsidRDefault="005E7BD9" w:rsidP="00A40FD3">
      <w:pPr>
        <w:jc w:val="both"/>
        <w:rPr>
          <w:rFonts w:ascii="Garamond" w:hAnsi="Garamond" w:cs="Arial"/>
          <w:color w:val="000000" w:themeColor="text1"/>
          <w:sz w:val="22"/>
          <w:szCs w:val="22"/>
        </w:rPr>
      </w:pPr>
      <w:bookmarkStart w:id="0" w:name="_Toc206996310"/>
    </w:p>
    <w:p w14:paraId="5B224DA7"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PLAN DE DESARROLLO LOCAL UN NUEVO CONTRATO SOCIAL Y AMBIENTAL PARA CIUDAD BOLÍVAR.</w:t>
      </w:r>
    </w:p>
    <w:p w14:paraId="4E09ED3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6DDE1FE2"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Propósito 1: Hacer un nuevo contrato social con igualdad de oportunidades para la inclusión social, productiva y política PROGRAMA Creación y vida cotidiana: apropiación ciudadana del arte, la cultura y el patrimonio, para la democracia cultural</w:t>
      </w:r>
    </w:p>
    <w:p w14:paraId="7D7A172F"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4FD87077"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META(S) PLAN DE DESARROLLO: Realizar 40 eventos de promoción de actividades culturales. Otorgar 320 estímulos de apoyo al sector artístico y cultural. Capacitar 4.000 personas en los campos artísticos, interculturales, culturales y/o patrimoniales Intervenir 8 sedes culturales con dotación y/o adecuación AÑO DE VIGENCIA 2021, 2022, 2023 y 2024.</w:t>
      </w:r>
    </w:p>
    <w:p w14:paraId="3D5F71F4"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11A366A0"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LÍNEA: Circulación y apropiación de prácticas artísticas, interculturales, culturales y patrimoniales.</w:t>
      </w:r>
    </w:p>
    <w:p w14:paraId="44A4B874"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7E451A0C"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LÍNEA(S) DE INVERSIÓN LOCAL: Desarrollo social y cultural.</w:t>
      </w:r>
    </w:p>
    <w:p w14:paraId="3C052B61"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Criterios de elegibilidad, viabilidad y de enfoque de políticas públicas sector cultura, recreación y deporte 2021-2024</w:t>
      </w:r>
    </w:p>
    <w:p w14:paraId="2D5E0D2B"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0C2BF7CD"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Criterios de Elegibilidad.</w:t>
      </w:r>
    </w:p>
    <w:p w14:paraId="0DCE2A6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Los proyectos propuestos deben cumplir con los siguientes tres (3) criterios de elegibilidad: </w:t>
      </w:r>
    </w:p>
    <w:p w14:paraId="00A048EC" w14:textId="77777777" w:rsidR="006D58D7" w:rsidRPr="00A64A9E" w:rsidRDefault="006D58D7"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393D4400"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1. El proyecto debe responder a las metas e indicadores del Plan de Desarrollo Local. </w:t>
      </w:r>
    </w:p>
    <w:p w14:paraId="7E668FA2"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2. El proyecto debe propender por el cumplimiento de las políticas públicas poblacionales (políticas públicas étnicas, políticas públicas etarias, políticas públicas de los sectores sociales) en lo relacionado con la garantía de los derechos culturales, en correspondencia con las líneas de inversión. </w:t>
      </w:r>
    </w:p>
    <w:p w14:paraId="3FA13FAD"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3. El proyecto debe contar con documentos que soportan el proceso de formulación concertado con el Consejo Local de Arte, Cultura y Patrimonio (carta de aval o acta de las reuniones de concertación).</w:t>
      </w:r>
    </w:p>
    <w:p w14:paraId="2814933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01C80F3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Criterios de Viabilidad.</w:t>
      </w:r>
    </w:p>
    <w:p w14:paraId="72FC44AF"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contener objetivo general, objetivos específicos, metas e indicadores. </w:t>
      </w:r>
    </w:p>
    <w:p w14:paraId="52E3E503"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contener componentes y actividades relacionadas directamente con el cumplimiento de los objetivos propuestos. </w:t>
      </w:r>
    </w:p>
    <w:p w14:paraId="0BD5832D"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contener un cronograma de actividades. </w:t>
      </w:r>
    </w:p>
    <w:p w14:paraId="19161C15"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contener un presupuesto general estimado, que debe ser suficiente para la ejecución de las actividades propuestas. </w:t>
      </w:r>
    </w:p>
    <w:p w14:paraId="00401717"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cuenta con instancias de coordinación, seguimiento y evaluación interinstitucional. (Para aquellos casos en los que la Alcaldía local lo solicite, y se acuerde con la SCRD, participará un/a delegado/a de la Secretaría de Cultura, Recreación y Deporte, para el acompañamiento técnico). </w:t>
      </w:r>
    </w:p>
    <w:p w14:paraId="35C28F71"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cuenta con mecanismos participativos para la formulación, socialización, seguimiento y evaluación de las actividades ejecutadas que incluyan la participación del Consejo Local de Arte, Cultura y Patrimonio y las instancias que la norma dicte. </w:t>
      </w:r>
      <w:r w:rsidRPr="00A64A9E">
        <w:rPr>
          <w:rFonts w:ascii="Garamond" w:eastAsia="Times New Roman" w:hAnsi="Garamond" w:cs="Arial"/>
          <w:color w:val="000000" w:themeColor="text1"/>
          <w:kern w:val="0"/>
          <w:sz w:val="22"/>
          <w:szCs w:val="22"/>
          <w:lang w:eastAsia="es-MX" w:bidi="ar-SA"/>
        </w:rPr>
        <w:cr/>
      </w:r>
    </w:p>
    <w:p w14:paraId="0405C3D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cuenta con estrategias y mecanismos de divulgación, convocatoria y comunicación accesibles que faciliten la participación amplia y democrática de la comunidad local. </w:t>
      </w:r>
    </w:p>
    <w:p w14:paraId="66D5AE72"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6C36AC2D"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incluir en su proceso de ejecución a los agentes, artistas y gestores culturales de la </w:t>
      </w:r>
      <w:r w:rsidRPr="00A64A9E">
        <w:rPr>
          <w:rFonts w:ascii="Garamond" w:eastAsia="Times New Roman" w:hAnsi="Garamond" w:cs="Arial"/>
          <w:color w:val="000000" w:themeColor="text1"/>
          <w:kern w:val="0"/>
          <w:sz w:val="22"/>
          <w:szCs w:val="22"/>
          <w:lang w:eastAsia="es-MX" w:bidi="ar-SA"/>
        </w:rPr>
        <w:lastRenderedPageBreak/>
        <w:t xml:space="preserve">localidad, en por lo menos un 70%. Es importante que el proyecto incluya la descripción de criterios de selección democráticos y transparentes para la selección de los grupos y artistas. </w:t>
      </w:r>
    </w:p>
    <w:p w14:paraId="2E922FBF"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08782679"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garantizar el pago a los artistas y a las actividades artísticas que se contemplen, aplicando únicamente los descuentos que establece la ley para las actividades artísticas y culturales. </w:t>
      </w:r>
    </w:p>
    <w:p w14:paraId="393E6E2E"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0468A7A2"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El proyecto debe guardar coherencia conceptual, respondiendo al principio de la promoción de las prácticas y manifestaciones artísticas, culturales y/o patrimoniales, por lo que los recursos no deben estar destinados a la compra y distribución de elementos u objetos (regalos, juguetes, recordatorios y similares). </w:t>
      </w:r>
    </w:p>
    <w:p w14:paraId="2B15B29A"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3DF3A3C1"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En el caso de celebraciones, conmemoraciones y fechas emblemáticas, el proyecto debe promover los hábitos de vida saludable si hay alguna entrega de alimentos y dando prioridad a los productos y productores locales. Con relación a la proyección presupuestal, la Secretaría de Cultura, Recreación y Deporte pone a disposición una base de datos con insumos y valores de referencia que complementan, pero no reemplazan, los estudios de mercado que deben hacer los Fondos de Desarrollo Local. La base de datos de referencia la pueden consultar en la página web de la Secretaría de Cultura, Recreación y Deporte. Ver: https://www.culturarecreacionydeporte.gov.co/es/scrdtransparente/planeacion/anexo-7-base-de-datos-insumosdereferencia2020 El proyecto cuenta con condiciones de accesibilidad para las diferentes poblaciones de la localidad. El proyecto cuenta con registros y medios para la sistematización, evaluación y memoria de los procesos desarrollados.</w:t>
      </w:r>
    </w:p>
    <w:p w14:paraId="716FBDEA"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46DDFBE7"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Los proyectos de circulación y apropiación de prácticas artísticas, interculturales, culturales y patrimoniales, en todos los casos, deben estar orientados hacia el cumplimiento de los siguientes aspectos: </w:t>
      </w:r>
    </w:p>
    <w:p w14:paraId="4D15B01F"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541281FB"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Implementar acciones para el encuentro, intercambio, difusión de la diversidad cultural y poblacional. </w:t>
      </w:r>
    </w:p>
    <w:p w14:paraId="6511698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Realizar encuentros en torno a la interculturalidad, lo intergeneracional, el reconocimiento y valoración de la diferencia. </w:t>
      </w:r>
    </w:p>
    <w:p w14:paraId="680A36BC"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Apoyar las celebraciones locales y distritales como espacios para el diálogo intercultural, intergeneracional, la salvaguardia y expresión de las identidades locales. </w:t>
      </w:r>
    </w:p>
    <w:p w14:paraId="6AE2AA34"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Ampliar la oferta artística y cultural en espacios públicos de la localidad. </w:t>
      </w:r>
    </w:p>
    <w:p w14:paraId="14A879EA"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Promover la utilización de espacios no convencionales para la circulación de las artes en todas las localidades. </w:t>
      </w:r>
    </w:p>
    <w:p w14:paraId="1E59C493"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Promover espacios de encuentro e intercambio de saberes y prácticas culturales. </w:t>
      </w:r>
    </w:p>
    <w:p w14:paraId="74D70893"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Realizar acciones de formación de públicos para la apreciación y valoración de las expresiones artísticas. </w:t>
      </w:r>
    </w:p>
    <w:p w14:paraId="7870F30C"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Implementar acciones para la circulación, visibilización e intercambio de prácticas artísticas aficionadas y profesionales. </w:t>
      </w:r>
    </w:p>
    <w:p w14:paraId="2029191C"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Implementar festivales y eventos para la circulación y el disfrute de los bienes y las manifestaciones del patrimonio material e inmaterial. </w:t>
      </w:r>
    </w:p>
    <w:p w14:paraId="63B5037D" w14:textId="2DD20EFD"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Implementar festivales y eventos locales que cuenten con la participación de los artistas en el espacio público que se encuentren regulados por el Distrito, </w:t>
      </w:r>
      <w:r w:rsidR="00F65ADB" w:rsidRPr="00A64A9E">
        <w:rPr>
          <w:rFonts w:ascii="Garamond" w:eastAsia="Times New Roman" w:hAnsi="Garamond" w:cs="Arial"/>
          <w:color w:val="000000" w:themeColor="text1"/>
          <w:kern w:val="0"/>
          <w:sz w:val="22"/>
          <w:szCs w:val="22"/>
          <w:lang w:eastAsia="es-MX" w:bidi="ar-SA"/>
        </w:rPr>
        <w:t>de acuerdo con</w:t>
      </w:r>
      <w:r w:rsidRPr="00A64A9E">
        <w:rPr>
          <w:rFonts w:ascii="Garamond" w:eastAsia="Times New Roman" w:hAnsi="Garamond" w:cs="Arial"/>
          <w:color w:val="000000" w:themeColor="text1"/>
          <w:kern w:val="0"/>
          <w:sz w:val="22"/>
          <w:szCs w:val="22"/>
          <w:lang w:eastAsia="es-MX" w:bidi="ar-SA"/>
        </w:rPr>
        <w:t xml:space="preserve"> la normativa vigente. </w:t>
      </w:r>
    </w:p>
    <w:p w14:paraId="3253B4B8"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xml:space="preserve">● Implementar acciones y apoyar estrategias de circulación de bienes y servicios culturales, recreativos y deportivos, para facilitar la interacción entre agentes del sector, la ciudadanía y el territorio. </w:t>
      </w:r>
    </w:p>
    <w:p w14:paraId="5048B64F"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 Realizar procesos de apreciación y valoración de los productos, procesos y prácticas culturales, patrimoniales y artísticas.</w:t>
      </w:r>
    </w:p>
    <w:p w14:paraId="1086C8C6"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lastRenderedPageBreak/>
        <w:t>Teniendo en cuenta la situación de salud pública presentada como consecuencia de la pandemia de la Covid-19, se requiere que todas las actividades programadas en el marco de los eventos se ajusten a los protocolos y normas de bioseguridad establecidas por el Gobierno Nacional y Distrital.</w:t>
      </w:r>
    </w:p>
    <w:p w14:paraId="1DD0FFC4"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75F0BFA4" w14:textId="77777777" w:rsidR="001B2BEA" w:rsidRPr="00A64A9E" w:rsidRDefault="001B2BEA" w:rsidP="001B2BEA">
      <w:pPr>
        <w:pStyle w:val="Standard"/>
        <w:tabs>
          <w:tab w:val="left" w:pos="76"/>
        </w:tabs>
        <w:ind w:left="38"/>
        <w:jc w:val="both"/>
        <w:rPr>
          <w:rFonts w:ascii="Garamond" w:eastAsia="Times New Roman" w:hAnsi="Garamond" w:cs="Arial"/>
          <w:b/>
          <w:color w:val="000000" w:themeColor="text1"/>
          <w:kern w:val="0"/>
          <w:sz w:val="22"/>
          <w:szCs w:val="22"/>
          <w:lang w:eastAsia="es-MX" w:bidi="ar-SA"/>
        </w:rPr>
      </w:pPr>
      <w:r w:rsidRPr="00A64A9E">
        <w:rPr>
          <w:rFonts w:ascii="Garamond" w:eastAsia="Times New Roman" w:hAnsi="Garamond" w:cs="Arial"/>
          <w:b/>
          <w:color w:val="000000" w:themeColor="text1"/>
          <w:kern w:val="0"/>
          <w:sz w:val="22"/>
          <w:szCs w:val="22"/>
          <w:lang w:eastAsia="es-MX" w:bidi="ar-SA"/>
        </w:rPr>
        <w:t>OBJETIVO GENERAL:</w:t>
      </w:r>
    </w:p>
    <w:p w14:paraId="2FF4F4AF" w14:textId="77777777" w:rsidR="001B2BEA" w:rsidRPr="00A64A9E" w:rsidRDefault="001B2BEA"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p>
    <w:p w14:paraId="635BAC06" w14:textId="617E33E9" w:rsidR="001B2BEA" w:rsidRPr="00A64A9E" w:rsidRDefault="00AE735E" w:rsidP="001B2BEA">
      <w:pPr>
        <w:pStyle w:val="Standard"/>
        <w:tabs>
          <w:tab w:val="left" w:pos="76"/>
        </w:tabs>
        <w:ind w:left="38"/>
        <w:jc w:val="both"/>
        <w:rPr>
          <w:rFonts w:ascii="Garamond" w:eastAsia="Times New Roman" w:hAnsi="Garamond" w:cs="Arial"/>
          <w:color w:val="000000" w:themeColor="text1"/>
          <w:kern w:val="0"/>
          <w:sz w:val="22"/>
          <w:szCs w:val="22"/>
          <w:lang w:eastAsia="es-MX" w:bidi="ar-SA"/>
        </w:rPr>
      </w:pPr>
      <w:r w:rsidRPr="00A64A9E">
        <w:rPr>
          <w:rFonts w:ascii="Garamond" w:eastAsia="Times New Roman" w:hAnsi="Garamond" w:cs="Arial"/>
          <w:color w:val="000000" w:themeColor="text1"/>
          <w:kern w:val="0"/>
          <w:sz w:val="22"/>
          <w:szCs w:val="22"/>
          <w:lang w:eastAsia="es-MX" w:bidi="ar-SA"/>
        </w:rPr>
        <w:t>Promover espacios de encuentro e intercambio de saberes y prácticas culturales en</w:t>
      </w:r>
      <w:r w:rsidR="001B2BEA" w:rsidRPr="00A64A9E">
        <w:rPr>
          <w:rFonts w:ascii="Garamond" w:eastAsia="Times New Roman" w:hAnsi="Garamond" w:cs="Arial"/>
          <w:color w:val="000000" w:themeColor="text1"/>
          <w:kern w:val="0"/>
          <w:sz w:val="22"/>
          <w:szCs w:val="22"/>
          <w:lang w:eastAsia="es-MX" w:bidi="ar-SA"/>
        </w:rPr>
        <w:t xml:space="preserve"> la Localidad</w:t>
      </w:r>
      <w:r w:rsidRPr="00A64A9E">
        <w:rPr>
          <w:rFonts w:ascii="Garamond" w:eastAsia="Times New Roman" w:hAnsi="Garamond" w:cs="Arial"/>
          <w:color w:val="000000" w:themeColor="text1"/>
          <w:kern w:val="0"/>
          <w:sz w:val="22"/>
          <w:szCs w:val="22"/>
          <w:lang w:eastAsia="es-MX" w:bidi="ar-SA"/>
        </w:rPr>
        <w:t>,</w:t>
      </w:r>
      <w:r w:rsidR="001B2BEA" w:rsidRPr="00A64A9E">
        <w:rPr>
          <w:rFonts w:ascii="Garamond" w:eastAsia="Times New Roman" w:hAnsi="Garamond" w:cs="Arial"/>
          <w:color w:val="000000" w:themeColor="text1"/>
          <w:kern w:val="0"/>
          <w:sz w:val="22"/>
          <w:szCs w:val="22"/>
          <w:lang w:eastAsia="es-MX" w:bidi="ar-SA"/>
        </w:rPr>
        <w:t xml:space="preserve"> en el marco de la celebración del </w:t>
      </w:r>
      <w:r w:rsidR="007A43FF" w:rsidRPr="00A64A9E">
        <w:rPr>
          <w:rFonts w:ascii="Garamond" w:eastAsia="Times New Roman" w:hAnsi="Garamond" w:cs="Arial"/>
          <w:color w:val="000000" w:themeColor="text1"/>
          <w:kern w:val="0"/>
          <w:sz w:val="22"/>
          <w:szCs w:val="22"/>
          <w:lang w:eastAsia="es-MX" w:bidi="ar-SA"/>
        </w:rPr>
        <w:t>“</w:t>
      </w:r>
      <w:r w:rsidRPr="00A64A9E">
        <w:rPr>
          <w:rFonts w:ascii="Garamond" w:eastAsia="Times New Roman" w:hAnsi="Garamond" w:cs="Arial"/>
          <w:color w:val="000000" w:themeColor="text1"/>
          <w:kern w:val="0"/>
          <w:sz w:val="22"/>
          <w:szCs w:val="22"/>
          <w:lang w:eastAsia="es-MX" w:bidi="ar-SA"/>
        </w:rPr>
        <w:t>Dia de la niñez</w:t>
      </w:r>
      <w:r w:rsidR="002258C4" w:rsidRPr="00A64A9E">
        <w:rPr>
          <w:rFonts w:ascii="Garamond" w:eastAsia="Times New Roman" w:hAnsi="Garamond" w:cs="Arial"/>
          <w:color w:val="000000" w:themeColor="text1"/>
          <w:kern w:val="0"/>
          <w:sz w:val="22"/>
          <w:szCs w:val="22"/>
          <w:lang w:eastAsia="es-MX" w:bidi="ar-SA"/>
        </w:rPr>
        <w:t xml:space="preserve"> </w:t>
      </w:r>
      <w:r w:rsidRPr="00A64A9E">
        <w:rPr>
          <w:rFonts w:ascii="Garamond" w:eastAsia="Times New Roman" w:hAnsi="Garamond" w:cs="Arial"/>
          <w:color w:val="000000" w:themeColor="text1"/>
          <w:kern w:val="0"/>
          <w:sz w:val="22"/>
          <w:szCs w:val="22"/>
          <w:lang w:eastAsia="es-MX" w:bidi="ar-SA"/>
        </w:rPr>
        <w:t xml:space="preserve">en </w:t>
      </w:r>
      <w:r w:rsidR="001B2BEA" w:rsidRPr="00A64A9E">
        <w:rPr>
          <w:rFonts w:ascii="Garamond" w:eastAsia="Times New Roman" w:hAnsi="Garamond" w:cs="Arial"/>
          <w:color w:val="000000" w:themeColor="text1"/>
          <w:kern w:val="0"/>
          <w:sz w:val="22"/>
          <w:szCs w:val="22"/>
          <w:lang w:eastAsia="es-MX" w:bidi="ar-SA"/>
        </w:rPr>
        <w:t>la localidad de Ciudad Bolívar</w:t>
      </w:r>
      <w:r w:rsidR="007A43FF" w:rsidRPr="00A64A9E">
        <w:rPr>
          <w:rFonts w:ascii="Garamond" w:eastAsia="Times New Roman" w:hAnsi="Garamond" w:cs="Arial"/>
          <w:color w:val="000000" w:themeColor="text1"/>
          <w:kern w:val="0"/>
          <w:sz w:val="22"/>
          <w:szCs w:val="22"/>
          <w:lang w:eastAsia="es-MX" w:bidi="ar-SA"/>
        </w:rPr>
        <w:t>”</w:t>
      </w:r>
      <w:r w:rsidR="001B2BEA" w:rsidRPr="00A64A9E">
        <w:rPr>
          <w:rFonts w:ascii="Garamond" w:eastAsia="Times New Roman" w:hAnsi="Garamond" w:cs="Arial"/>
          <w:color w:val="000000" w:themeColor="text1"/>
          <w:kern w:val="0"/>
          <w:sz w:val="22"/>
          <w:szCs w:val="22"/>
          <w:lang w:eastAsia="es-MX" w:bidi="ar-SA"/>
        </w:rPr>
        <w:t>.</w:t>
      </w:r>
    </w:p>
    <w:p w14:paraId="5531AB86" w14:textId="77777777" w:rsidR="00F3433E" w:rsidRPr="00A64A9E" w:rsidRDefault="00F3433E" w:rsidP="00A40FD3">
      <w:pPr>
        <w:jc w:val="both"/>
        <w:rPr>
          <w:rFonts w:ascii="Garamond" w:hAnsi="Garamond" w:cs="Arial"/>
          <w:color w:val="000000" w:themeColor="text1"/>
          <w:sz w:val="22"/>
          <w:szCs w:val="22"/>
        </w:rPr>
      </w:pPr>
    </w:p>
    <w:p w14:paraId="465B30F5" w14:textId="76B554E0" w:rsidR="00136280" w:rsidRPr="00E851F2" w:rsidRDefault="00136280" w:rsidP="00E851F2">
      <w:pPr>
        <w:pStyle w:val="Prrafodelista"/>
        <w:widowControl w:val="0"/>
        <w:numPr>
          <w:ilvl w:val="0"/>
          <w:numId w:val="39"/>
        </w:numPr>
        <w:autoSpaceDE w:val="0"/>
        <w:autoSpaceDN w:val="0"/>
        <w:adjustRightInd w:val="0"/>
        <w:outlineLvl w:val="1"/>
        <w:rPr>
          <w:rFonts w:ascii="Garamond" w:hAnsi="Garamond"/>
          <w:b/>
          <w:color w:val="000000" w:themeColor="text1"/>
          <w:kern w:val="28"/>
          <w:sz w:val="22"/>
          <w:szCs w:val="22"/>
        </w:rPr>
      </w:pPr>
      <w:r w:rsidRPr="00E851F2">
        <w:rPr>
          <w:rFonts w:ascii="Garamond" w:hAnsi="Garamond"/>
          <w:b/>
          <w:color w:val="000000" w:themeColor="text1"/>
          <w:kern w:val="28"/>
          <w:sz w:val="22"/>
          <w:szCs w:val="22"/>
        </w:rPr>
        <w:t>OBJETO DEL CONTRATO</w:t>
      </w:r>
      <w:bookmarkEnd w:id="0"/>
    </w:p>
    <w:p w14:paraId="33721201" w14:textId="77777777" w:rsidR="00136280" w:rsidRPr="00A64A9E" w:rsidRDefault="00136280" w:rsidP="00850C20">
      <w:pPr>
        <w:widowControl w:val="0"/>
        <w:autoSpaceDE w:val="0"/>
        <w:autoSpaceDN w:val="0"/>
        <w:adjustRightInd w:val="0"/>
        <w:jc w:val="both"/>
        <w:rPr>
          <w:rFonts w:ascii="Garamond" w:hAnsi="Garamond" w:cs="Arial"/>
          <w:color w:val="000000" w:themeColor="text1"/>
          <w:sz w:val="22"/>
          <w:szCs w:val="22"/>
        </w:rPr>
      </w:pPr>
    </w:p>
    <w:p w14:paraId="15CD1AC3" w14:textId="46A1AF64" w:rsidR="00AE735E" w:rsidRPr="00A64A9E" w:rsidRDefault="004A72AF">
      <w:pPr>
        <w:jc w:val="both"/>
        <w:rPr>
          <w:rFonts w:ascii="Garamond" w:hAnsi="Garamond" w:cs="Arial"/>
          <w:color w:val="000000" w:themeColor="text1"/>
          <w:sz w:val="22"/>
          <w:szCs w:val="22"/>
        </w:rPr>
      </w:pPr>
      <w:r w:rsidRPr="00A64A9E">
        <w:rPr>
          <w:rFonts w:ascii="Garamond" w:hAnsi="Garamond" w:cs="Arial"/>
          <w:sz w:val="22"/>
          <w:szCs w:val="22"/>
        </w:rPr>
        <w:t xml:space="preserve">El contrato que se pretende </w:t>
      </w:r>
      <w:r w:rsidR="00371B71" w:rsidRPr="00A64A9E">
        <w:rPr>
          <w:rFonts w:ascii="Garamond" w:hAnsi="Garamond" w:cs="Arial"/>
          <w:sz w:val="22"/>
          <w:szCs w:val="22"/>
        </w:rPr>
        <w:t>celebrar</w:t>
      </w:r>
      <w:r w:rsidRPr="00A64A9E">
        <w:rPr>
          <w:rFonts w:ascii="Garamond" w:hAnsi="Garamond" w:cs="Arial"/>
          <w:sz w:val="22"/>
          <w:szCs w:val="22"/>
        </w:rPr>
        <w:t xml:space="preserve"> tendrá por objeto</w:t>
      </w:r>
      <w:r w:rsidR="00136280" w:rsidRPr="00A64A9E">
        <w:rPr>
          <w:rFonts w:ascii="Garamond" w:hAnsi="Garamond" w:cs="Arial"/>
          <w:color w:val="000000" w:themeColor="text1"/>
          <w:sz w:val="22"/>
          <w:szCs w:val="22"/>
        </w:rPr>
        <w:t xml:space="preserve"> </w:t>
      </w:r>
      <w:bookmarkStart w:id="1" w:name="_Hlk140501855"/>
      <w:r w:rsidR="00AE735E" w:rsidRPr="00A64A9E">
        <w:rPr>
          <w:rFonts w:ascii="Garamond" w:hAnsi="Garamond" w:cs="Arial"/>
          <w:b/>
          <w:bCs/>
          <w:sz w:val="22"/>
          <w:szCs w:val="22"/>
        </w:rPr>
        <w:t>“CONTRATAR LOS SERVICIOS PARA LA CONMEMORACION DEL DIA DE LA NIÑEZ EN EL MARCO DE LAS POLITICAS PUBLICAS DE LA NIÑEZ”. DEL PROYECTO DE INVERSIÓN 1879 “UN NUEVO CONTRATO SOCIAL POR LA CULTURA, EL ARTE Y PATRIMONIO DE CIUDAD BOLÍVAR</w:t>
      </w:r>
      <w:r w:rsidR="00414FA7" w:rsidRPr="00A64A9E">
        <w:rPr>
          <w:rFonts w:ascii="Garamond" w:hAnsi="Garamond" w:cs="Arial"/>
          <w:b/>
          <w:bCs/>
          <w:sz w:val="22"/>
          <w:szCs w:val="22"/>
        </w:rPr>
        <w:t>”</w:t>
      </w:r>
      <w:r w:rsidR="00414FA7" w:rsidRPr="00A64A9E" w:rsidDel="00987D3E">
        <w:rPr>
          <w:rFonts w:ascii="Garamond" w:hAnsi="Garamond" w:cs="Arial"/>
          <w:b/>
          <w:bCs/>
          <w:sz w:val="22"/>
          <w:szCs w:val="22"/>
        </w:rPr>
        <w:t>.</w:t>
      </w:r>
    </w:p>
    <w:bookmarkEnd w:id="1"/>
    <w:p w14:paraId="631B676D" w14:textId="77777777" w:rsidR="005E7BD9" w:rsidRPr="00A64A9E" w:rsidRDefault="005E7BD9" w:rsidP="00AE735E">
      <w:pPr>
        <w:jc w:val="both"/>
        <w:rPr>
          <w:rFonts w:ascii="Garamond" w:hAnsi="Garamond" w:cs="Arial"/>
          <w:color w:val="000000" w:themeColor="text1"/>
          <w:sz w:val="22"/>
          <w:szCs w:val="22"/>
        </w:rPr>
      </w:pPr>
    </w:p>
    <w:p w14:paraId="2D5BBE41" w14:textId="53250205" w:rsidR="00C7729C" w:rsidRPr="00A64A9E" w:rsidRDefault="002417BF" w:rsidP="00B93984">
      <w:pPr>
        <w:pStyle w:val="Prrafodelista"/>
        <w:widowControl w:val="0"/>
        <w:numPr>
          <w:ilvl w:val="1"/>
          <w:numId w:val="5"/>
        </w:numPr>
        <w:autoSpaceDE w:val="0"/>
        <w:autoSpaceDN w:val="0"/>
        <w:adjustRightInd w:val="0"/>
        <w:outlineLvl w:val="1"/>
        <w:rPr>
          <w:rFonts w:ascii="Garamond" w:hAnsi="Garamond"/>
          <w:b/>
          <w:bCs/>
          <w:color w:val="000000" w:themeColor="text1"/>
          <w:kern w:val="28"/>
          <w:sz w:val="22"/>
          <w:szCs w:val="22"/>
        </w:rPr>
      </w:pPr>
      <w:r w:rsidRPr="00A64A9E">
        <w:rPr>
          <w:rFonts w:ascii="Garamond" w:hAnsi="Garamond"/>
          <w:b/>
          <w:bCs/>
          <w:color w:val="000000" w:themeColor="text1"/>
          <w:kern w:val="28"/>
          <w:sz w:val="22"/>
          <w:szCs w:val="22"/>
        </w:rPr>
        <w:t>ALCA</w:t>
      </w:r>
      <w:r w:rsidR="00B70992" w:rsidRPr="00A64A9E">
        <w:rPr>
          <w:rFonts w:ascii="Garamond" w:hAnsi="Garamond"/>
          <w:b/>
          <w:bCs/>
          <w:color w:val="000000" w:themeColor="text1"/>
          <w:kern w:val="28"/>
          <w:sz w:val="22"/>
          <w:szCs w:val="22"/>
        </w:rPr>
        <w:t>NCE DEL OBJETO:</w:t>
      </w:r>
    </w:p>
    <w:p w14:paraId="339E8E8B" w14:textId="77777777" w:rsidR="00AC51D7" w:rsidRPr="00A64A9E" w:rsidRDefault="00AC51D7" w:rsidP="00AB7133">
      <w:pPr>
        <w:rPr>
          <w:rFonts w:ascii="Garamond" w:hAnsi="Garamond" w:cs="Arial"/>
          <w:b/>
          <w:bCs/>
          <w:color w:val="000000" w:themeColor="text1"/>
          <w:kern w:val="28"/>
          <w:sz w:val="22"/>
          <w:szCs w:val="22"/>
        </w:rPr>
      </w:pPr>
    </w:p>
    <w:p w14:paraId="291FAD15" w14:textId="5FFFE78B" w:rsidR="000A5DE0" w:rsidRDefault="006041F6" w:rsidP="00661169">
      <w:pPr>
        <w:widowControl w:val="0"/>
        <w:autoSpaceDE w:val="0"/>
        <w:autoSpaceDN w:val="0"/>
        <w:adjustRightInd w:val="0"/>
        <w:jc w:val="both"/>
        <w:rPr>
          <w:rFonts w:ascii="Garamond" w:hAnsi="Garamond" w:cs="Arial"/>
          <w:color w:val="000000" w:themeColor="text1"/>
          <w:sz w:val="22"/>
          <w:szCs w:val="22"/>
        </w:rPr>
      </w:pPr>
      <w:bookmarkStart w:id="2" w:name="_Hlk88712607"/>
      <w:r w:rsidRPr="00A64A9E">
        <w:rPr>
          <w:rFonts w:ascii="Garamond" w:hAnsi="Garamond" w:cs="Arial"/>
          <w:sz w:val="22"/>
          <w:szCs w:val="22"/>
        </w:rPr>
        <w:t xml:space="preserve">De acuerdo con la contratación que el Fondo de Desarrollo </w:t>
      </w:r>
      <w:r w:rsidRPr="00A64A9E">
        <w:rPr>
          <w:rFonts w:ascii="Garamond" w:hAnsi="Garamond" w:cs="Arial"/>
          <w:color w:val="000000" w:themeColor="text1"/>
          <w:sz w:val="22"/>
          <w:szCs w:val="22"/>
        </w:rPr>
        <w:t>Local de Ciudad Bolívar pretende promover</w:t>
      </w:r>
      <w:r w:rsidR="00661169" w:rsidRPr="00A64A9E">
        <w:rPr>
          <w:rFonts w:ascii="Garamond" w:hAnsi="Garamond" w:cs="Arial"/>
          <w:color w:val="000000" w:themeColor="text1"/>
          <w:sz w:val="22"/>
          <w:szCs w:val="22"/>
        </w:rPr>
        <w:t xml:space="preserve"> </w:t>
      </w:r>
      <w:r w:rsidR="000A5DE0" w:rsidRPr="00A64A9E">
        <w:rPr>
          <w:rFonts w:ascii="Garamond" w:hAnsi="Garamond" w:cs="Arial"/>
          <w:color w:val="000000" w:themeColor="text1"/>
          <w:sz w:val="22"/>
          <w:szCs w:val="22"/>
        </w:rPr>
        <w:t xml:space="preserve">la </w:t>
      </w:r>
      <w:r w:rsidR="00661169" w:rsidRPr="00A64A9E">
        <w:rPr>
          <w:rFonts w:ascii="Garamond" w:hAnsi="Garamond" w:cs="Arial"/>
          <w:color w:val="000000" w:themeColor="text1"/>
          <w:sz w:val="22"/>
          <w:szCs w:val="22"/>
        </w:rPr>
        <w:t>“Política pública de primera infancia, infancia y adolescencia 2023-2033” en</w:t>
      </w:r>
      <w:r w:rsidRPr="00A64A9E">
        <w:rPr>
          <w:rFonts w:ascii="Garamond" w:hAnsi="Garamond" w:cs="Arial"/>
          <w:color w:val="000000" w:themeColor="text1"/>
          <w:sz w:val="22"/>
          <w:szCs w:val="22"/>
        </w:rPr>
        <w:t xml:space="preserve"> la localidad </w:t>
      </w:r>
      <w:r w:rsidR="000A5DE0" w:rsidRPr="00A64A9E">
        <w:rPr>
          <w:rFonts w:ascii="Garamond" w:hAnsi="Garamond" w:cs="Arial"/>
          <w:color w:val="000000" w:themeColor="text1"/>
          <w:sz w:val="22"/>
          <w:szCs w:val="22"/>
        </w:rPr>
        <w:t xml:space="preserve">de Ciudad Bolívar, a través de actividades </w:t>
      </w:r>
      <w:r w:rsidR="00EF2846" w:rsidRPr="00A64A9E">
        <w:rPr>
          <w:rFonts w:ascii="Garamond" w:hAnsi="Garamond" w:cs="Arial"/>
          <w:color w:val="000000" w:themeColor="text1"/>
          <w:sz w:val="22"/>
          <w:szCs w:val="22"/>
        </w:rPr>
        <w:t>pedagógicas</w:t>
      </w:r>
      <w:r w:rsidR="000A5DE0" w:rsidRPr="00A64A9E">
        <w:rPr>
          <w:rFonts w:ascii="Garamond" w:hAnsi="Garamond" w:cs="Arial"/>
          <w:color w:val="000000" w:themeColor="text1"/>
          <w:sz w:val="22"/>
          <w:szCs w:val="22"/>
        </w:rPr>
        <w:t xml:space="preserve">, para que los niños, niñas y </w:t>
      </w:r>
      <w:r w:rsidR="00414FA7" w:rsidRPr="00A64A9E">
        <w:rPr>
          <w:rFonts w:ascii="Garamond" w:hAnsi="Garamond" w:cs="Arial"/>
          <w:color w:val="000000" w:themeColor="text1"/>
          <w:sz w:val="22"/>
          <w:szCs w:val="22"/>
        </w:rPr>
        <w:t>adolescentes</w:t>
      </w:r>
      <w:r w:rsidR="000A5DE0" w:rsidRPr="00A64A9E">
        <w:rPr>
          <w:rFonts w:ascii="Garamond" w:hAnsi="Garamond" w:cs="Arial"/>
          <w:color w:val="000000" w:themeColor="text1"/>
          <w:sz w:val="22"/>
          <w:szCs w:val="22"/>
        </w:rPr>
        <w:t xml:space="preserve"> conozcan </w:t>
      </w:r>
      <w:r w:rsidR="00414FA7" w:rsidRPr="00A64A9E">
        <w:rPr>
          <w:rFonts w:ascii="Garamond" w:hAnsi="Garamond" w:cs="Arial"/>
          <w:color w:val="000000" w:themeColor="text1"/>
          <w:sz w:val="22"/>
          <w:szCs w:val="22"/>
        </w:rPr>
        <w:t xml:space="preserve">la política </w:t>
      </w:r>
      <w:r w:rsidR="00645743" w:rsidRPr="00A64A9E">
        <w:rPr>
          <w:rFonts w:ascii="Garamond" w:hAnsi="Garamond" w:cs="Arial"/>
          <w:color w:val="000000" w:themeColor="text1"/>
          <w:sz w:val="22"/>
          <w:szCs w:val="22"/>
        </w:rPr>
        <w:t>pública</w:t>
      </w:r>
      <w:r w:rsidR="000A5DE0" w:rsidRPr="00A64A9E">
        <w:rPr>
          <w:rFonts w:ascii="Garamond" w:hAnsi="Garamond" w:cs="Arial"/>
          <w:color w:val="000000" w:themeColor="text1"/>
          <w:sz w:val="22"/>
          <w:szCs w:val="22"/>
        </w:rPr>
        <w:t>.</w:t>
      </w:r>
    </w:p>
    <w:p w14:paraId="7762ADCA" w14:textId="1FB2069C" w:rsidR="00E851F2" w:rsidRDefault="00E851F2" w:rsidP="00661169">
      <w:pPr>
        <w:widowControl w:val="0"/>
        <w:autoSpaceDE w:val="0"/>
        <w:autoSpaceDN w:val="0"/>
        <w:adjustRightInd w:val="0"/>
        <w:jc w:val="both"/>
        <w:rPr>
          <w:rFonts w:ascii="Garamond" w:hAnsi="Garamond" w:cs="Arial"/>
          <w:color w:val="000000" w:themeColor="text1"/>
          <w:sz w:val="22"/>
          <w:szCs w:val="22"/>
        </w:rPr>
      </w:pPr>
    </w:p>
    <w:p w14:paraId="0BB45BA0" w14:textId="5BDC4976" w:rsidR="00E851F2" w:rsidRDefault="00E851F2" w:rsidP="00E851F2">
      <w:pPr>
        <w:pStyle w:val="Prrafodelista"/>
        <w:widowControl w:val="0"/>
        <w:numPr>
          <w:ilvl w:val="0"/>
          <w:numId w:val="39"/>
        </w:numPr>
        <w:autoSpaceDE w:val="0"/>
        <w:autoSpaceDN w:val="0"/>
        <w:adjustRightInd w:val="0"/>
        <w:rPr>
          <w:rFonts w:ascii="Garamond" w:hAnsi="Garamond"/>
          <w:b/>
          <w:sz w:val="22"/>
          <w:szCs w:val="22"/>
        </w:rPr>
      </w:pPr>
      <w:r>
        <w:rPr>
          <w:rFonts w:ascii="Garamond" w:hAnsi="Garamond"/>
          <w:b/>
          <w:sz w:val="22"/>
          <w:szCs w:val="22"/>
        </w:rPr>
        <w:t>POBLACIÓN:</w:t>
      </w:r>
    </w:p>
    <w:p w14:paraId="2CFB2589" w14:textId="7DD18EF6" w:rsidR="00E851F2" w:rsidRDefault="00E851F2" w:rsidP="00E851F2">
      <w:pPr>
        <w:widowControl w:val="0"/>
        <w:autoSpaceDE w:val="0"/>
        <w:autoSpaceDN w:val="0"/>
        <w:adjustRightInd w:val="0"/>
        <w:rPr>
          <w:rFonts w:ascii="Garamond" w:hAnsi="Garamond"/>
          <w:b/>
          <w:sz w:val="22"/>
          <w:szCs w:val="22"/>
        </w:rPr>
      </w:pPr>
    </w:p>
    <w:p w14:paraId="41FAD469" w14:textId="79B2ECF9" w:rsidR="00E8191E" w:rsidRPr="00E8191E" w:rsidRDefault="00E8191E" w:rsidP="00E851F2">
      <w:pPr>
        <w:widowControl w:val="0"/>
        <w:autoSpaceDE w:val="0"/>
        <w:autoSpaceDN w:val="0"/>
        <w:adjustRightInd w:val="0"/>
        <w:rPr>
          <w:rFonts w:ascii="Garamond" w:hAnsi="Garamond"/>
          <w:bCs/>
          <w:sz w:val="22"/>
          <w:szCs w:val="22"/>
        </w:rPr>
      </w:pPr>
      <w:r>
        <w:rPr>
          <w:rFonts w:ascii="Garamond" w:hAnsi="Garamond"/>
          <w:bCs/>
          <w:sz w:val="22"/>
          <w:szCs w:val="22"/>
        </w:rPr>
        <w:t>El presente proceso</w:t>
      </w:r>
      <w:r w:rsidR="002E0899">
        <w:rPr>
          <w:rFonts w:ascii="Garamond" w:hAnsi="Garamond"/>
          <w:bCs/>
          <w:sz w:val="22"/>
          <w:szCs w:val="22"/>
        </w:rPr>
        <w:t xml:space="preserve"> estará dirigido a miembros del consejo local de niños, niñas y adolescentes, población </w:t>
      </w:r>
      <w:r w:rsidR="00EF0489">
        <w:rPr>
          <w:rFonts w:ascii="Garamond" w:hAnsi="Garamond"/>
          <w:bCs/>
          <w:sz w:val="22"/>
          <w:szCs w:val="22"/>
        </w:rPr>
        <w:t xml:space="preserve">indígena, </w:t>
      </w:r>
      <w:r w:rsidR="00FA2B61">
        <w:rPr>
          <w:rFonts w:ascii="Garamond" w:hAnsi="Garamond"/>
          <w:bCs/>
          <w:sz w:val="22"/>
          <w:szCs w:val="22"/>
        </w:rPr>
        <w:t>NARP</w:t>
      </w:r>
      <w:r w:rsidR="00EF0489">
        <w:rPr>
          <w:rFonts w:ascii="Garamond" w:hAnsi="Garamond"/>
          <w:bCs/>
          <w:sz w:val="22"/>
          <w:szCs w:val="22"/>
        </w:rPr>
        <w:t xml:space="preserve"> y niños, niñas con discapacidad y sus cuidadores</w:t>
      </w:r>
      <w:r w:rsidR="00FA2B61">
        <w:rPr>
          <w:rFonts w:ascii="Garamond" w:hAnsi="Garamond"/>
          <w:bCs/>
          <w:sz w:val="22"/>
          <w:szCs w:val="22"/>
        </w:rPr>
        <w:t xml:space="preserve"> de la localidad de Ciudad Bolívar </w:t>
      </w:r>
      <w:r w:rsidR="00A93AFE">
        <w:rPr>
          <w:rFonts w:ascii="Garamond" w:hAnsi="Garamond"/>
          <w:bCs/>
          <w:sz w:val="22"/>
          <w:szCs w:val="22"/>
        </w:rPr>
        <w:t xml:space="preserve">y comunidad general de las UPZ y zona rural de la localidad. </w:t>
      </w:r>
    </w:p>
    <w:p w14:paraId="6B667D3C" w14:textId="77777777" w:rsidR="00E851F2" w:rsidRDefault="00E851F2" w:rsidP="00E851F2">
      <w:pPr>
        <w:widowControl w:val="0"/>
        <w:autoSpaceDE w:val="0"/>
        <w:autoSpaceDN w:val="0"/>
        <w:adjustRightInd w:val="0"/>
        <w:rPr>
          <w:rFonts w:ascii="Garamond" w:hAnsi="Garamond"/>
          <w:b/>
          <w:sz w:val="22"/>
          <w:szCs w:val="22"/>
        </w:rPr>
      </w:pPr>
    </w:p>
    <w:p w14:paraId="5E0DAB25" w14:textId="37621F13" w:rsidR="00E851F2" w:rsidRDefault="00E851F2" w:rsidP="00E851F2">
      <w:pPr>
        <w:widowControl w:val="0"/>
        <w:autoSpaceDE w:val="0"/>
        <w:autoSpaceDN w:val="0"/>
        <w:adjustRightInd w:val="0"/>
        <w:rPr>
          <w:rFonts w:ascii="Garamond" w:hAnsi="Garamond"/>
          <w:b/>
          <w:sz w:val="22"/>
          <w:szCs w:val="22"/>
        </w:rPr>
      </w:pPr>
    </w:p>
    <w:bookmarkEnd w:id="2"/>
    <w:p w14:paraId="7B1B0562" w14:textId="2BB6E509" w:rsidR="00F913D5" w:rsidRPr="00E851F2" w:rsidRDefault="00F3410D" w:rsidP="00E851F2">
      <w:pPr>
        <w:pStyle w:val="Prrafodelista"/>
        <w:widowControl w:val="0"/>
        <w:numPr>
          <w:ilvl w:val="0"/>
          <w:numId w:val="39"/>
        </w:numPr>
        <w:autoSpaceDE w:val="0"/>
        <w:autoSpaceDN w:val="0"/>
        <w:adjustRightInd w:val="0"/>
        <w:rPr>
          <w:rFonts w:ascii="Garamond" w:hAnsi="Garamond"/>
          <w:b/>
          <w:bCs/>
          <w:sz w:val="22"/>
          <w:szCs w:val="22"/>
        </w:rPr>
      </w:pPr>
      <w:r w:rsidRPr="00E851F2">
        <w:rPr>
          <w:rFonts w:ascii="Garamond" w:hAnsi="Garamond"/>
          <w:b/>
          <w:bCs/>
          <w:sz w:val="22"/>
          <w:szCs w:val="22"/>
        </w:rPr>
        <w:t>ESPECIFICACIONES TÉCNICAS</w:t>
      </w:r>
    </w:p>
    <w:p w14:paraId="7204951C" w14:textId="649CB35F" w:rsidR="009070A8" w:rsidRPr="00A64A9E" w:rsidRDefault="009070A8" w:rsidP="009070A8">
      <w:pPr>
        <w:widowControl w:val="0"/>
        <w:autoSpaceDE w:val="0"/>
        <w:autoSpaceDN w:val="0"/>
        <w:adjustRightInd w:val="0"/>
        <w:rPr>
          <w:rFonts w:ascii="Garamond" w:hAnsi="Garamond" w:cs="Arial"/>
          <w:b/>
          <w:bCs/>
          <w:sz w:val="22"/>
          <w:szCs w:val="22"/>
        </w:rPr>
      </w:pPr>
    </w:p>
    <w:p w14:paraId="738B4F63" w14:textId="58576C36" w:rsidR="008C54D2" w:rsidRPr="00A64A9E" w:rsidRDefault="00F65ADB" w:rsidP="005C3831">
      <w:pPr>
        <w:widowControl w:val="0"/>
        <w:autoSpaceDE w:val="0"/>
        <w:autoSpaceDN w:val="0"/>
        <w:adjustRightInd w:val="0"/>
        <w:jc w:val="both"/>
        <w:rPr>
          <w:rFonts w:ascii="Garamond" w:hAnsi="Garamond" w:cs="Arial"/>
          <w:sz w:val="22"/>
          <w:szCs w:val="22"/>
        </w:rPr>
      </w:pPr>
      <w:bookmarkStart w:id="3" w:name="_Hlk140501310"/>
      <w:r w:rsidRPr="00A64A9E">
        <w:rPr>
          <w:rFonts w:ascii="Garamond" w:hAnsi="Garamond" w:cs="Arial"/>
          <w:sz w:val="22"/>
          <w:szCs w:val="22"/>
        </w:rPr>
        <w:t>De acuerdo con el</w:t>
      </w:r>
      <w:r w:rsidR="008C54D2" w:rsidRPr="00A64A9E">
        <w:rPr>
          <w:rFonts w:ascii="Garamond" w:hAnsi="Garamond" w:cs="Arial"/>
          <w:sz w:val="22"/>
          <w:szCs w:val="22"/>
        </w:rPr>
        <w:t xml:space="preserve"> </w:t>
      </w:r>
      <w:r w:rsidR="005C3831" w:rsidRPr="00A64A9E">
        <w:rPr>
          <w:rFonts w:ascii="Garamond" w:hAnsi="Garamond" w:cs="Arial"/>
          <w:sz w:val="22"/>
          <w:szCs w:val="22"/>
        </w:rPr>
        <w:t>documento del Consejo Distrital de Política Económica y Social del Distrito Capital (CONPES D. C.), se constituye la “POLÍTICA PÚBLICA DE PRIMERA INFANCIA, INFANCIA Y</w:t>
      </w:r>
      <w:r w:rsidR="00414FA7" w:rsidRPr="00A64A9E">
        <w:rPr>
          <w:rFonts w:ascii="Garamond" w:hAnsi="Garamond" w:cs="Arial"/>
          <w:sz w:val="22"/>
          <w:szCs w:val="22"/>
        </w:rPr>
        <w:t xml:space="preserve"> </w:t>
      </w:r>
      <w:r w:rsidR="005C3831" w:rsidRPr="00A64A9E">
        <w:rPr>
          <w:rFonts w:ascii="Garamond" w:hAnsi="Garamond" w:cs="Arial"/>
          <w:sz w:val="22"/>
          <w:szCs w:val="22"/>
        </w:rPr>
        <w:t>ADOLESCENCIA 2023-2033”.</w:t>
      </w:r>
    </w:p>
    <w:p w14:paraId="1BDC462B" w14:textId="77777777" w:rsidR="005C3831" w:rsidRPr="00A64A9E" w:rsidRDefault="005C3831" w:rsidP="005C3831">
      <w:pPr>
        <w:widowControl w:val="0"/>
        <w:autoSpaceDE w:val="0"/>
        <w:autoSpaceDN w:val="0"/>
        <w:adjustRightInd w:val="0"/>
        <w:jc w:val="both"/>
        <w:rPr>
          <w:rFonts w:ascii="Garamond" w:hAnsi="Garamond" w:cs="Arial"/>
          <w:sz w:val="22"/>
          <w:szCs w:val="22"/>
        </w:rPr>
      </w:pPr>
    </w:p>
    <w:p w14:paraId="6275DEB1" w14:textId="1027D7AD" w:rsidR="00C02FB7" w:rsidRPr="00A64A9E" w:rsidRDefault="005C3831" w:rsidP="008C54D2">
      <w:pPr>
        <w:widowControl w:val="0"/>
        <w:autoSpaceDE w:val="0"/>
        <w:autoSpaceDN w:val="0"/>
        <w:adjustRightInd w:val="0"/>
        <w:jc w:val="both"/>
        <w:rPr>
          <w:rFonts w:ascii="Garamond" w:hAnsi="Garamond" w:cs="Arial"/>
          <w:sz w:val="22"/>
          <w:szCs w:val="22"/>
        </w:rPr>
      </w:pPr>
      <w:r w:rsidRPr="00A64A9E">
        <w:rPr>
          <w:rFonts w:ascii="Garamond" w:hAnsi="Garamond" w:cs="Arial"/>
          <w:sz w:val="22"/>
          <w:szCs w:val="22"/>
        </w:rPr>
        <w:t>Para la población de niñas, niños y adolescentes</w:t>
      </w:r>
      <w:r w:rsidR="00C02FB7" w:rsidRPr="00A64A9E">
        <w:rPr>
          <w:rFonts w:ascii="Garamond" w:hAnsi="Garamond" w:cs="Arial"/>
          <w:sz w:val="22"/>
          <w:szCs w:val="22"/>
        </w:rPr>
        <w:t xml:space="preserve"> </w:t>
      </w:r>
      <w:r w:rsidR="00F65ADB" w:rsidRPr="00A64A9E">
        <w:rPr>
          <w:rFonts w:ascii="Garamond" w:hAnsi="Garamond" w:cs="Arial"/>
          <w:sz w:val="22"/>
          <w:szCs w:val="22"/>
        </w:rPr>
        <w:t>de acuerdo con</w:t>
      </w:r>
      <w:r w:rsidR="00C02FB7" w:rsidRPr="00A64A9E">
        <w:rPr>
          <w:rFonts w:ascii="Garamond" w:hAnsi="Garamond" w:cs="Arial"/>
          <w:sz w:val="22"/>
          <w:szCs w:val="22"/>
        </w:rPr>
        <w:t xml:space="preserve"> la “Política pública de primera infancia, infancia y adolescencia 2023-2033”.</w:t>
      </w:r>
    </w:p>
    <w:p w14:paraId="2F78B927" w14:textId="77777777" w:rsidR="00C02FB7" w:rsidRPr="00A64A9E" w:rsidRDefault="00C02FB7" w:rsidP="008C54D2">
      <w:pPr>
        <w:widowControl w:val="0"/>
        <w:autoSpaceDE w:val="0"/>
        <w:autoSpaceDN w:val="0"/>
        <w:adjustRightInd w:val="0"/>
        <w:jc w:val="both"/>
        <w:rPr>
          <w:rFonts w:ascii="Garamond" w:hAnsi="Garamond" w:cs="Arial"/>
          <w:sz w:val="22"/>
          <w:szCs w:val="22"/>
        </w:rPr>
      </w:pPr>
    </w:p>
    <w:p w14:paraId="1F6FAF3B" w14:textId="01F9590B" w:rsidR="00C02FB7" w:rsidRPr="00A64A9E" w:rsidRDefault="00C02FB7" w:rsidP="008C54D2">
      <w:pPr>
        <w:widowControl w:val="0"/>
        <w:autoSpaceDE w:val="0"/>
        <w:autoSpaceDN w:val="0"/>
        <w:adjustRightInd w:val="0"/>
        <w:jc w:val="both"/>
        <w:rPr>
          <w:rFonts w:ascii="Garamond" w:hAnsi="Garamond" w:cs="Arial"/>
          <w:sz w:val="22"/>
          <w:szCs w:val="22"/>
        </w:rPr>
      </w:pPr>
      <w:r w:rsidRPr="00A64A9E">
        <w:rPr>
          <w:rFonts w:ascii="Garamond" w:hAnsi="Garamond" w:cs="Arial"/>
          <w:sz w:val="22"/>
          <w:szCs w:val="22"/>
        </w:rPr>
        <w:t>Bogotá D. C. a través de sus políticas públicas de infancia y adolescencia se ha convertido en un referente para el país en la materialización de los derechos de niñas, niños y adolescentes, impulsando un cambio institucional, cultural y social para su protección integral.</w:t>
      </w:r>
    </w:p>
    <w:p w14:paraId="4044E376" w14:textId="77777777" w:rsidR="00C02FB7" w:rsidRPr="00A64A9E" w:rsidRDefault="00C02FB7" w:rsidP="008C54D2">
      <w:pPr>
        <w:widowControl w:val="0"/>
        <w:autoSpaceDE w:val="0"/>
        <w:autoSpaceDN w:val="0"/>
        <w:adjustRightInd w:val="0"/>
        <w:jc w:val="both"/>
        <w:rPr>
          <w:rFonts w:ascii="Garamond" w:hAnsi="Garamond" w:cs="Arial"/>
          <w:sz w:val="22"/>
          <w:szCs w:val="22"/>
        </w:rPr>
      </w:pPr>
    </w:p>
    <w:p w14:paraId="72466A02" w14:textId="77777777" w:rsidR="00C02FB7" w:rsidRPr="00A64A9E" w:rsidRDefault="00C02FB7" w:rsidP="008C54D2">
      <w:pPr>
        <w:widowControl w:val="0"/>
        <w:autoSpaceDE w:val="0"/>
        <w:autoSpaceDN w:val="0"/>
        <w:adjustRightInd w:val="0"/>
        <w:jc w:val="both"/>
        <w:rPr>
          <w:rFonts w:ascii="Garamond" w:hAnsi="Garamond" w:cs="Arial"/>
          <w:sz w:val="22"/>
          <w:szCs w:val="22"/>
        </w:rPr>
      </w:pPr>
      <w:r w:rsidRPr="00A64A9E">
        <w:rPr>
          <w:rFonts w:ascii="Garamond" w:hAnsi="Garamond" w:cs="Arial"/>
          <w:sz w:val="22"/>
          <w:szCs w:val="22"/>
        </w:rPr>
        <w:t xml:space="preserve">En este sentido, atendiendo la normativa nacional, reconociendo como pilar fundamental la protección integral de los derechos y las diversas formas de vivir las infancias y las adolescencias, y comprendiendo que los contextos, problemáticas, estados y condiciones son históricos y dinámicos, el Plan Distrital de Desarrollo “Un Nuevo Contrato Social y Ambiental para la Bogotá del Siglo XXI” concibe las bases </w:t>
      </w:r>
      <w:r w:rsidRPr="00A64A9E">
        <w:rPr>
          <w:rFonts w:ascii="Garamond" w:hAnsi="Garamond" w:cs="Arial"/>
          <w:sz w:val="22"/>
          <w:szCs w:val="22"/>
        </w:rPr>
        <w:lastRenderedPageBreak/>
        <w:t>para la concepción de una ciudad cuidadora en la que las infancias y las adolescencias en sus entornos de desarrollo ocupan un papel relevante. Para la ciudad, el Sistema Distrital de Cuidado es una apuesta estratégica porque reconoce la importancia que tienen las mujeres y personas que se dedican a la economía del cuidado para el desarrollo de niñas, niños y adolescentes que redunda en mejores prácticas de crianza, la transformación de roles de género y la distribución del cuidado en la familia. Y en particular, este Plan de Desarrollo en la meta No.41 se propone la actualización, implementación y seguimiento a la Política Pública de Infancia y Adolescencia de la ciudad en la que la Secretaría Distrital de Integración Social es la entidad rectora y líder de la formulación, implementación y evaluación.</w:t>
      </w:r>
    </w:p>
    <w:p w14:paraId="5EA98CE7" w14:textId="77777777" w:rsidR="00C02FB7" w:rsidRPr="00A64A9E" w:rsidRDefault="00C02FB7" w:rsidP="008C54D2">
      <w:pPr>
        <w:widowControl w:val="0"/>
        <w:autoSpaceDE w:val="0"/>
        <w:autoSpaceDN w:val="0"/>
        <w:adjustRightInd w:val="0"/>
        <w:jc w:val="both"/>
        <w:rPr>
          <w:rFonts w:ascii="Garamond" w:hAnsi="Garamond" w:cs="Arial"/>
          <w:sz w:val="22"/>
          <w:szCs w:val="22"/>
        </w:rPr>
      </w:pPr>
    </w:p>
    <w:p w14:paraId="139328F7" w14:textId="1696BE5C" w:rsidR="00C02FB7" w:rsidRPr="00A64A9E" w:rsidRDefault="00C02FB7" w:rsidP="008C54D2">
      <w:pPr>
        <w:widowControl w:val="0"/>
        <w:autoSpaceDE w:val="0"/>
        <w:autoSpaceDN w:val="0"/>
        <w:adjustRightInd w:val="0"/>
        <w:jc w:val="both"/>
        <w:rPr>
          <w:rFonts w:ascii="Garamond" w:hAnsi="Garamond" w:cs="Arial"/>
          <w:sz w:val="22"/>
          <w:szCs w:val="22"/>
        </w:rPr>
      </w:pPr>
      <w:r w:rsidRPr="00A64A9E">
        <w:rPr>
          <w:rFonts w:ascii="Garamond" w:hAnsi="Garamond" w:cs="Arial"/>
          <w:sz w:val="22"/>
          <w:szCs w:val="22"/>
        </w:rPr>
        <w:t>Del mismo modo, de conformidad con la Resolución 698 de 2022 de la Secretaría Distrital de Planeación por medio de la cual se adopta la Guía para la Formulación e Implementación de las Políticas Públicas del Distrito Capital, que establece los parámetros metodológicos y técnicos para la formulación de Políticas Públicas Distritales y fueron incorporados integralmente en el proceso de formulación de la Política Pública de Primera Infancia, Infancia y Adolescencia 2023-2033; la cual, contó en todas sus fases con la participación e incidencia de niñas, niños y adolescentes, sus familias y la sociedad civil.</w:t>
      </w:r>
    </w:p>
    <w:p w14:paraId="4AF4DB94" w14:textId="77777777" w:rsidR="00B628D3" w:rsidRPr="00A64A9E" w:rsidRDefault="00B628D3" w:rsidP="008C54D2">
      <w:pPr>
        <w:widowControl w:val="0"/>
        <w:autoSpaceDE w:val="0"/>
        <w:autoSpaceDN w:val="0"/>
        <w:adjustRightInd w:val="0"/>
        <w:jc w:val="both"/>
        <w:rPr>
          <w:rFonts w:ascii="Garamond" w:hAnsi="Garamond" w:cs="Arial"/>
          <w:sz w:val="22"/>
          <w:szCs w:val="22"/>
        </w:rPr>
      </w:pPr>
    </w:p>
    <w:p w14:paraId="4E70E101" w14:textId="67914CB2" w:rsidR="00B628D3" w:rsidRPr="00A64A9E" w:rsidRDefault="00B628D3" w:rsidP="008C54D2">
      <w:pPr>
        <w:widowControl w:val="0"/>
        <w:autoSpaceDE w:val="0"/>
        <w:autoSpaceDN w:val="0"/>
        <w:adjustRightInd w:val="0"/>
        <w:jc w:val="both"/>
        <w:rPr>
          <w:rFonts w:ascii="Garamond" w:hAnsi="Garamond" w:cs="Arial"/>
          <w:sz w:val="22"/>
          <w:szCs w:val="22"/>
        </w:rPr>
      </w:pPr>
      <w:r w:rsidRPr="00A64A9E">
        <w:rPr>
          <w:rFonts w:ascii="Garamond" w:hAnsi="Garamond" w:cs="Arial"/>
          <w:sz w:val="22"/>
          <w:szCs w:val="22"/>
        </w:rPr>
        <w:t>En la fase de Agenda Pública participaron 19.358 personas de manera presencial entre niñas, niños, adolescentes, padres, madres, cuidadores, implementadores de la política, entre otros, que resultaron de un proceso de mapeo y evaluación de actores. Para ello, se generaron 1.648 espacios de diversas modalidades como conversatorios, encuestas, grupos focales, eventos con niñas, niños, adolescentes y expertos; adicional a una encuesta representativa de 1.170 niñas, niños y adolescentes; además de ello, también se realizaron otros sondeos de carácter virtual y que llegaron a 15.338 personas. Es decir, la agenda pública entre espacios presenciales y virtuales contó con la participación de 34.876 ciudadanas y ciudadanos. El ejercicio permitió conocer diversas miradas sobre las situaciones, condiciones, problemáticas, realizaciones y entornos en los que habitan las niñas, niños y adolescentes de la ciudad.</w:t>
      </w:r>
    </w:p>
    <w:p w14:paraId="19329EB7" w14:textId="77777777" w:rsidR="00B628D3" w:rsidRPr="00A64A9E" w:rsidRDefault="00B628D3" w:rsidP="008C54D2">
      <w:pPr>
        <w:widowControl w:val="0"/>
        <w:autoSpaceDE w:val="0"/>
        <w:autoSpaceDN w:val="0"/>
        <w:adjustRightInd w:val="0"/>
        <w:jc w:val="both"/>
        <w:rPr>
          <w:rFonts w:ascii="Garamond" w:hAnsi="Garamond" w:cs="Arial"/>
          <w:sz w:val="22"/>
          <w:szCs w:val="22"/>
        </w:rPr>
      </w:pPr>
    </w:p>
    <w:p w14:paraId="02172F2B" w14:textId="2FFCAD38" w:rsidR="008C54D2" w:rsidRPr="00A64A9E" w:rsidRDefault="008C54D2" w:rsidP="008C54D2">
      <w:pPr>
        <w:widowControl w:val="0"/>
        <w:autoSpaceDE w:val="0"/>
        <w:autoSpaceDN w:val="0"/>
        <w:adjustRightInd w:val="0"/>
        <w:jc w:val="both"/>
        <w:rPr>
          <w:rFonts w:ascii="Garamond" w:hAnsi="Garamond" w:cs="Arial"/>
          <w:sz w:val="22"/>
          <w:szCs w:val="22"/>
        </w:rPr>
      </w:pPr>
      <w:bookmarkStart w:id="4" w:name="_Hlk140501827"/>
      <w:r w:rsidRPr="00A64A9E">
        <w:rPr>
          <w:rFonts w:ascii="Garamond" w:hAnsi="Garamond" w:cs="Arial"/>
          <w:sz w:val="22"/>
          <w:szCs w:val="22"/>
        </w:rPr>
        <w:t xml:space="preserve">Con este </w:t>
      </w:r>
      <w:r w:rsidR="00B628D3" w:rsidRPr="00A64A9E">
        <w:rPr>
          <w:rFonts w:ascii="Garamond" w:hAnsi="Garamond" w:cs="Arial"/>
          <w:sz w:val="22"/>
          <w:szCs w:val="22"/>
        </w:rPr>
        <w:t>proceso se</w:t>
      </w:r>
      <w:r w:rsidRPr="00A64A9E">
        <w:rPr>
          <w:rFonts w:ascii="Garamond" w:hAnsi="Garamond" w:cs="Arial"/>
          <w:sz w:val="22"/>
          <w:szCs w:val="22"/>
        </w:rPr>
        <w:t xml:space="preserve"> pretende </w:t>
      </w:r>
      <w:r w:rsidR="00B628D3" w:rsidRPr="00A64A9E">
        <w:rPr>
          <w:rFonts w:ascii="Garamond" w:hAnsi="Garamond" w:cs="Arial"/>
          <w:sz w:val="22"/>
          <w:szCs w:val="22"/>
        </w:rPr>
        <w:t xml:space="preserve">promover a la “Política pública de primera infancia, infancia y adolescencia 2023-2033”, </w:t>
      </w:r>
      <w:r w:rsidRPr="00A64A9E">
        <w:rPr>
          <w:rFonts w:ascii="Garamond" w:hAnsi="Garamond" w:cs="Arial"/>
          <w:sz w:val="22"/>
          <w:szCs w:val="22"/>
        </w:rPr>
        <w:t xml:space="preserve">en la localidad, por medio de </w:t>
      </w:r>
      <w:r w:rsidR="00B628D3" w:rsidRPr="00A64A9E">
        <w:rPr>
          <w:rFonts w:ascii="Garamond" w:hAnsi="Garamond" w:cs="Arial"/>
          <w:sz w:val="22"/>
          <w:szCs w:val="22"/>
        </w:rPr>
        <w:t>actividades pedagógicas siendo</w:t>
      </w:r>
      <w:r w:rsidRPr="00A64A9E">
        <w:rPr>
          <w:rFonts w:ascii="Garamond" w:hAnsi="Garamond" w:cs="Arial"/>
          <w:sz w:val="22"/>
          <w:szCs w:val="22"/>
        </w:rPr>
        <w:t xml:space="preserve"> esta utilizada como lenguajes universales de niños, niños</w:t>
      </w:r>
      <w:r w:rsidR="00B628D3" w:rsidRPr="00A64A9E">
        <w:rPr>
          <w:rFonts w:ascii="Garamond" w:hAnsi="Garamond" w:cs="Arial"/>
          <w:sz w:val="22"/>
          <w:szCs w:val="22"/>
        </w:rPr>
        <w:t xml:space="preserve"> y adolescentes</w:t>
      </w:r>
      <w:r w:rsidRPr="00A64A9E">
        <w:rPr>
          <w:rFonts w:ascii="Garamond" w:hAnsi="Garamond" w:cs="Arial"/>
          <w:sz w:val="22"/>
          <w:szCs w:val="22"/>
        </w:rPr>
        <w:t>,</w:t>
      </w:r>
      <w:r w:rsidR="00C90B68" w:rsidRPr="00A64A9E">
        <w:rPr>
          <w:rFonts w:ascii="Garamond" w:hAnsi="Garamond" w:cs="Arial"/>
          <w:sz w:val="22"/>
          <w:szCs w:val="22"/>
        </w:rPr>
        <w:t xml:space="preserve"> </w:t>
      </w:r>
      <w:r w:rsidRPr="00A64A9E">
        <w:rPr>
          <w:rFonts w:ascii="Garamond" w:hAnsi="Garamond" w:cs="Arial"/>
          <w:sz w:val="22"/>
          <w:szCs w:val="22"/>
        </w:rPr>
        <w:t xml:space="preserve">sin importar su condición social, religiosa y cultural. </w:t>
      </w:r>
    </w:p>
    <w:p w14:paraId="060F21D5" w14:textId="4282B052" w:rsidR="00C90B68" w:rsidRPr="00A64A9E" w:rsidRDefault="00C90B68" w:rsidP="008C54D2">
      <w:pPr>
        <w:widowControl w:val="0"/>
        <w:autoSpaceDE w:val="0"/>
        <w:autoSpaceDN w:val="0"/>
        <w:adjustRightInd w:val="0"/>
        <w:jc w:val="both"/>
        <w:rPr>
          <w:rFonts w:ascii="Garamond" w:hAnsi="Garamond" w:cs="Arial"/>
          <w:sz w:val="22"/>
          <w:szCs w:val="22"/>
        </w:rPr>
      </w:pPr>
    </w:p>
    <w:bookmarkEnd w:id="3"/>
    <w:p w14:paraId="73A9B561" w14:textId="576571D3" w:rsidR="00184E7E" w:rsidRPr="00A64A9E" w:rsidRDefault="00323D5D" w:rsidP="00A3024E">
      <w:pPr>
        <w:pStyle w:val="Standard"/>
        <w:jc w:val="both"/>
        <w:rPr>
          <w:rFonts w:ascii="Garamond" w:eastAsia="Times New Roman" w:hAnsi="Garamond" w:cs="Arial"/>
          <w:kern w:val="0"/>
          <w:sz w:val="22"/>
          <w:szCs w:val="22"/>
          <w:lang w:eastAsia="es-MX" w:bidi="ar-SA"/>
        </w:rPr>
      </w:pPr>
      <w:r w:rsidRPr="00A64A9E">
        <w:rPr>
          <w:rFonts w:ascii="Garamond" w:eastAsia="Times New Roman" w:hAnsi="Garamond" w:cs="Arial"/>
          <w:kern w:val="0"/>
          <w:sz w:val="22"/>
          <w:szCs w:val="22"/>
          <w:lang w:eastAsia="es-MX" w:bidi="ar-SA"/>
        </w:rPr>
        <w:t xml:space="preserve">El lugar de ejecución será la localidad de Ciudad Bolívar, </w:t>
      </w:r>
      <w:r w:rsidR="00414FA7" w:rsidRPr="00A64A9E">
        <w:rPr>
          <w:rFonts w:ascii="Garamond" w:eastAsia="Times New Roman" w:hAnsi="Garamond" w:cs="Arial"/>
          <w:kern w:val="0"/>
          <w:sz w:val="22"/>
          <w:szCs w:val="22"/>
          <w:lang w:eastAsia="es-MX" w:bidi="ar-SA"/>
        </w:rPr>
        <w:t xml:space="preserve">los lugares y fechas </w:t>
      </w:r>
      <w:r w:rsidRPr="00A64A9E">
        <w:rPr>
          <w:rFonts w:ascii="Garamond" w:eastAsia="Times New Roman" w:hAnsi="Garamond" w:cs="Arial"/>
          <w:kern w:val="0"/>
          <w:sz w:val="22"/>
          <w:szCs w:val="22"/>
          <w:lang w:eastAsia="es-MX" w:bidi="ar-SA"/>
        </w:rPr>
        <w:t>de</w:t>
      </w:r>
      <w:r w:rsidR="00414FA7" w:rsidRPr="00A64A9E">
        <w:rPr>
          <w:rFonts w:ascii="Garamond" w:eastAsia="Times New Roman" w:hAnsi="Garamond" w:cs="Arial"/>
          <w:kern w:val="0"/>
          <w:sz w:val="22"/>
          <w:szCs w:val="22"/>
          <w:lang w:eastAsia="es-MX" w:bidi="ar-SA"/>
        </w:rPr>
        <w:t xml:space="preserve"> las actividades pedagógicas y de divulgación</w:t>
      </w:r>
      <w:r w:rsidRPr="00A64A9E">
        <w:rPr>
          <w:rFonts w:ascii="Garamond" w:eastAsia="Times New Roman" w:hAnsi="Garamond" w:cs="Arial"/>
          <w:kern w:val="0"/>
          <w:sz w:val="22"/>
          <w:szCs w:val="22"/>
          <w:lang w:eastAsia="es-MX" w:bidi="ar-SA"/>
        </w:rPr>
        <w:t xml:space="preserve"> será</w:t>
      </w:r>
      <w:r w:rsidR="00414FA7" w:rsidRPr="00A64A9E">
        <w:rPr>
          <w:rFonts w:ascii="Garamond" w:eastAsia="Times New Roman" w:hAnsi="Garamond" w:cs="Arial"/>
          <w:kern w:val="0"/>
          <w:sz w:val="22"/>
          <w:szCs w:val="22"/>
          <w:lang w:eastAsia="es-MX" w:bidi="ar-SA"/>
        </w:rPr>
        <w:t>n</w:t>
      </w:r>
      <w:r w:rsidRPr="00A64A9E">
        <w:rPr>
          <w:rFonts w:ascii="Garamond" w:eastAsia="Times New Roman" w:hAnsi="Garamond" w:cs="Arial"/>
          <w:kern w:val="0"/>
          <w:sz w:val="22"/>
          <w:szCs w:val="22"/>
          <w:lang w:eastAsia="es-MX" w:bidi="ar-SA"/>
        </w:rPr>
        <w:t xml:space="preserve"> </w:t>
      </w:r>
      <w:r w:rsidR="00414FA7" w:rsidRPr="00A64A9E">
        <w:rPr>
          <w:rFonts w:ascii="Garamond" w:eastAsia="Times New Roman" w:hAnsi="Garamond" w:cs="Arial"/>
          <w:kern w:val="0"/>
          <w:sz w:val="22"/>
          <w:szCs w:val="22"/>
          <w:lang w:eastAsia="es-MX" w:bidi="ar-SA"/>
        </w:rPr>
        <w:t>definidas</w:t>
      </w:r>
      <w:r w:rsidRPr="00A64A9E">
        <w:rPr>
          <w:rFonts w:ascii="Garamond" w:eastAsia="Times New Roman" w:hAnsi="Garamond" w:cs="Arial"/>
          <w:kern w:val="0"/>
          <w:sz w:val="22"/>
          <w:szCs w:val="22"/>
          <w:lang w:eastAsia="es-MX" w:bidi="ar-SA"/>
        </w:rPr>
        <w:t xml:space="preserve"> en comité técnico de seguimiento</w:t>
      </w:r>
      <w:r w:rsidR="00414FA7" w:rsidRPr="00A64A9E">
        <w:rPr>
          <w:rFonts w:ascii="Garamond" w:eastAsia="Times New Roman" w:hAnsi="Garamond" w:cs="Arial"/>
          <w:kern w:val="0"/>
          <w:sz w:val="22"/>
          <w:szCs w:val="22"/>
          <w:lang w:eastAsia="es-MX" w:bidi="ar-SA"/>
        </w:rPr>
        <w:t>.</w:t>
      </w:r>
    </w:p>
    <w:p w14:paraId="31144F0E" w14:textId="77777777" w:rsidR="003F4937" w:rsidRPr="00A64A9E" w:rsidRDefault="003F4937" w:rsidP="003F4937">
      <w:pPr>
        <w:widowControl w:val="0"/>
        <w:autoSpaceDE w:val="0"/>
        <w:autoSpaceDN w:val="0"/>
        <w:adjustRightInd w:val="0"/>
        <w:jc w:val="both"/>
        <w:rPr>
          <w:rFonts w:ascii="Garamond" w:hAnsi="Garamond" w:cs="Arial"/>
          <w:b/>
          <w:bCs/>
          <w:sz w:val="22"/>
          <w:szCs w:val="22"/>
        </w:rPr>
      </w:pPr>
    </w:p>
    <w:bookmarkEnd w:id="4"/>
    <w:p w14:paraId="6A9A3A3C" w14:textId="39E99040" w:rsidR="0046110C" w:rsidRPr="00A64A9E" w:rsidRDefault="00E851F2" w:rsidP="0046110C">
      <w:pPr>
        <w:widowControl w:val="0"/>
        <w:autoSpaceDE w:val="0"/>
        <w:autoSpaceDN w:val="0"/>
        <w:adjustRightInd w:val="0"/>
        <w:ind w:left="360"/>
        <w:rPr>
          <w:rFonts w:ascii="Garamond" w:hAnsi="Garamond" w:cs="Arial"/>
          <w:b/>
          <w:bCs/>
          <w:sz w:val="22"/>
          <w:szCs w:val="22"/>
        </w:rPr>
      </w:pPr>
      <w:r>
        <w:rPr>
          <w:rFonts w:ascii="Garamond" w:hAnsi="Garamond" w:cs="Arial"/>
          <w:b/>
          <w:bCs/>
          <w:sz w:val="22"/>
          <w:szCs w:val="22"/>
        </w:rPr>
        <w:t>3</w:t>
      </w:r>
      <w:r w:rsidR="0046110C" w:rsidRPr="00A64A9E">
        <w:rPr>
          <w:rFonts w:ascii="Garamond" w:hAnsi="Garamond" w:cs="Arial"/>
          <w:b/>
          <w:bCs/>
          <w:sz w:val="22"/>
          <w:szCs w:val="22"/>
        </w:rPr>
        <w:t xml:space="preserve">.1. COMITÉ TECNICO DE SEGUIMIENTO </w:t>
      </w:r>
    </w:p>
    <w:p w14:paraId="070F7B16" w14:textId="77F19ECE" w:rsidR="00FA2164" w:rsidRPr="00A64A9E" w:rsidRDefault="00FA2164" w:rsidP="00FA2164">
      <w:pPr>
        <w:widowControl w:val="0"/>
        <w:autoSpaceDE w:val="0"/>
        <w:autoSpaceDN w:val="0"/>
        <w:adjustRightInd w:val="0"/>
        <w:rPr>
          <w:rFonts w:ascii="Garamond" w:hAnsi="Garamond" w:cs="Arial"/>
          <w:b/>
          <w:bCs/>
          <w:sz w:val="22"/>
          <w:szCs w:val="22"/>
        </w:rPr>
      </w:pPr>
    </w:p>
    <w:p w14:paraId="07BDA943" w14:textId="35FF566F" w:rsidR="0094148E" w:rsidRPr="00A64A9E" w:rsidRDefault="0094148E" w:rsidP="0094148E">
      <w:pPr>
        <w:autoSpaceDE w:val="0"/>
        <w:autoSpaceDN w:val="0"/>
        <w:adjustRightInd w:val="0"/>
        <w:jc w:val="both"/>
        <w:rPr>
          <w:rFonts w:ascii="Garamond" w:hAnsi="Garamond" w:cs="Arial"/>
          <w:sz w:val="22"/>
          <w:szCs w:val="22"/>
        </w:rPr>
      </w:pPr>
      <w:r w:rsidRPr="00A64A9E">
        <w:rPr>
          <w:rFonts w:ascii="Garamond" w:hAnsi="Garamond" w:cs="Arial"/>
          <w:sz w:val="22"/>
          <w:szCs w:val="22"/>
        </w:rPr>
        <w:t xml:space="preserve">El </w:t>
      </w:r>
      <w:r w:rsidR="002C13E0" w:rsidRPr="00A64A9E">
        <w:rPr>
          <w:rFonts w:ascii="Garamond" w:hAnsi="Garamond" w:cs="Arial"/>
          <w:sz w:val="22"/>
          <w:szCs w:val="22"/>
        </w:rPr>
        <w:t xml:space="preserve">Comité Técnico de Seguimiento (en adelante abreviado </w:t>
      </w:r>
      <w:r w:rsidRPr="00A64A9E">
        <w:rPr>
          <w:rFonts w:ascii="Garamond" w:hAnsi="Garamond" w:cs="Arial"/>
          <w:sz w:val="22"/>
          <w:szCs w:val="22"/>
        </w:rPr>
        <w:t>CTS</w:t>
      </w:r>
      <w:r w:rsidR="002C13E0" w:rsidRPr="00A64A9E">
        <w:rPr>
          <w:rFonts w:ascii="Garamond" w:hAnsi="Garamond" w:cs="Arial"/>
          <w:sz w:val="22"/>
          <w:szCs w:val="22"/>
        </w:rPr>
        <w:t>)</w:t>
      </w:r>
      <w:r w:rsidRPr="00A64A9E">
        <w:rPr>
          <w:rFonts w:ascii="Garamond" w:hAnsi="Garamond" w:cs="Arial"/>
          <w:sz w:val="22"/>
          <w:szCs w:val="22"/>
        </w:rPr>
        <w:t xml:space="preserve"> tiene la finalidad de realizar un proceso de retroalimentación, seguimiento y evaluación de los procesos adelantados dur</w:t>
      </w:r>
      <w:r w:rsidR="00FA46D0" w:rsidRPr="00A64A9E">
        <w:rPr>
          <w:rFonts w:ascii="Garamond" w:hAnsi="Garamond" w:cs="Arial"/>
          <w:sz w:val="22"/>
          <w:szCs w:val="22"/>
        </w:rPr>
        <w:t>ante la ejecución del proyecto.</w:t>
      </w:r>
    </w:p>
    <w:p w14:paraId="4063E4FC" w14:textId="77777777" w:rsidR="00FA46D0" w:rsidRPr="00A64A9E" w:rsidRDefault="00FA46D0" w:rsidP="0094148E">
      <w:pPr>
        <w:autoSpaceDE w:val="0"/>
        <w:autoSpaceDN w:val="0"/>
        <w:adjustRightInd w:val="0"/>
        <w:jc w:val="both"/>
        <w:rPr>
          <w:rFonts w:ascii="Garamond" w:hAnsi="Garamond" w:cs="Arial"/>
          <w:sz w:val="22"/>
          <w:szCs w:val="22"/>
        </w:rPr>
      </w:pPr>
    </w:p>
    <w:p w14:paraId="399D179F" w14:textId="77777777" w:rsidR="002C13E0" w:rsidRPr="00A64A9E" w:rsidRDefault="0094148E" w:rsidP="0021395F">
      <w:pPr>
        <w:autoSpaceDE w:val="0"/>
        <w:autoSpaceDN w:val="0"/>
        <w:adjustRightInd w:val="0"/>
        <w:jc w:val="both"/>
        <w:rPr>
          <w:rFonts w:ascii="Garamond" w:hAnsi="Garamond" w:cs="Arial"/>
          <w:sz w:val="22"/>
          <w:szCs w:val="22"/>
        </w:rPr>
      </w:pPr>
      <w:r w:rsidRPr="00A64A9E">
        <w:rPr>
          <w:rFonts w:ascii="Garamond" w:hAnsi="Garamond" w:cs="Arial"/>
          <w:sz w:val="22"/>
          <w:szCs w:val="22"/>
        </w:rPr>
        <w:t>En dicho espacio deberán participar en carác</w:t>
      </w:r>
      <w:r w:rsidR="0021395F" w:rsidRPr="00A64A9E">
        <w:rPr>
          <w:rFonts w:ascii="Garamond" w:hAnsi="Garamond" w:cs="Arial"/>
          <w:sz w:val="22"/>
          <w:szCs w:val="22"/>
        </w:rPr>
        <w:t xml:space="preserve">ter de obligatoriedad: </w:t>
      </w:r>
    </w:p>
    <w:p w14:paraId="010AC418" w14:textId="584CA3A5" w:rsidR="443C5850" w:rsidRPr="00A64A9E" w:rsidRDefault="443C5850" w:rsidP="443C5850">
      <w:pPr>
        <w:jc w:val="both"/>
        <w:rPr>
          <w:rFonts w:ascii="Garamond" w:hAnsi="Garamond" w:cs="Arial"/>
          <w:sz w:val="22"/>
          <w:szCs w:val="22"/>
        </w:rPr>
      </w:pPr>
    </w:p>
    <w:p w14:paraId="08D891B2" w14:textId="2ABCC830" w:rsidR="00E53D2B" w:rsidRPr="00A64A9E" w:rsidRDefault="00C72713" w:rsidP="00E53D2B">
      <w:pPr>
        <w:pStyle w:val="Prrafodelista"/>
        <w:numPr>
          <w:ilvl w:val="0"/>
          <w:numId w:val="28"/>
        </w:numPr>
        <w:autoSpaceDE w:val="0"/>
        <w:autoSpaceDN w:val="0"/>
        <w:adjustRightInd w:val="0"/>
        <w:rPr>
          <w:rFonts w:ascii="Garamond" w:hAnsi="Garamond"/>
          <w:sz w:val="22"/>
          <w:szCs w:val="22"/>
        </w:rPr>
      </w:pPr>
      <w:r w:rsidRPr="00A64A9E">
        <w:rPr>
          <w:rFonts w:ascii="Garamond" w:hAnsi="Garamond"/>
          <w:sz w:val="22"/>
          <w:szCs w:val="22"/>
        </w:rPr>
        <w:t>El/</w:t>
      </w:r>
      <w:r w:rsidR="002C13E0" w:rsidRPr="00A64A9E">
        <w:rPr>
          <w:rFonts w:ascii="Garamond" w:hAnsi="Garamond"/>
          <w:sz w:val="22"/>
          <w:szCs w:val="22"/>
        </w:rPr>
        <w:t>La coordinador</w:t>
      </w:r>
      <w:r w:rsidR="009E1CDB" w:rsidRPr="00A64A9E">
        <w:rPr>
          <w:rFonts w:ascii="Garamond" w:hAnsi="Garamond"/>
          <w:sz w:val="22"/>
          <w:szCs w:val="22"/>
        </w:rPr>
        <w:t>/</w:t>
      </w:r>
      <w:r w:rsidR="002C13E0" w:rsidRPr="00A64A9E">
        <w:rPr>
          <w:rFonts w:ascii="Garamond" w:hAnsi="Garamond"/>
          <w:sz w:val="22"/>
          <w:szCs w:val="22"/>
        </w:rPr>
        <w:t xml:space="preserve">a </w:t>
      </w:r>
      <w:r w:rsidR="0094148E" w:rsidRPr="00A64A9E">
        <w:rPr>
          <w:rFonts w:ascii="Garamond" w:hAnsi="Garamond"/>
          <w:sz w:val="22"/>
          <w:szCs w:val="22"/>
        </w:rPr>
        <w:t>del proyecto</w:t>
      </w:r>
      <w:r w:rsidR="002E2776" w:rsidRPr="00A64A9E">
        <w:rPr>
          <w:rFonts w:ascii="Garamond" w:hAnsi="Garamond"/>
          <w:sz w:val="22"/>
          <w:szCs w:val="22"/>
        </w:rPr>
        <w:t xml:space="preserve"> o delegado/a de la representante legal del operador</w:t>
      </w:r>
      <w:r w:rsidR="001B2BEA" w:rsidRPr="00A64A9E">
        <w:rPr>
          <w:rFonts w:ascii="Garamond" w:hAnsi="Garamond"/>
          <w:sz w:val="22"/>
          <w:szCs w:val="22"/>
        </w:rPr>
        <w:t>.</w:t>
      </w:r>
    </w:p>
    <w:p w14:paraId="3BAD8270" w14:textId="67D44FCB" w:rsidR="002E2776" w:rsidRPr="00A64A9E" w:rsidRDefault="008C54D2" w:rsidP="002C13E0">
      <w:pPr>
        <w:pStyle w:val="Prrafodelista"/>
        <w:numPr>
          <w:ilvl w:val="0"/>
          <w:numId w:val="28"/>
        </w:numPr>
        <w:autoSpaceDE w:val="0"/>
        <w:autoSpaceDN w:val="0"/>
        <w:adjustRightInd w:val="0"/>
        <w:rPr>
          <w:rFonts w:ascii="Garamond" w:hAnsi="Garamond"/>
          <w:sz w:val="22"/>
          <w:szCs w:val="22"/>
        </w:rPr>
      </w:pPr>
      <w:r w:rsidRPr="00A64A9E">
        <w:rPr>
          <w:rFonts w:ascii="Garamond" w:hAnsi="Garamond"/>
          <w:sz w:val="22"/>
          <w:szCs w:val="22"/>
        </w:rPr>
        <w:t>La</w:t>
      </w:r>
      <w:r w:rsidR="002E2776" w:rsidRPr="00A64A9E">
        <w:rPr>
          <w:rFonts w:ascii="Garamond" w:hAnsi="Garamond"/>
          <w:sz w:val="22"/>
          <w:szCs w:val="22"/>
        </w:rPr>
        <w:t xml:space="preserve"> </w:t>
      </w:r>
      <w:r w:rsidR="00037924" w:rsidRPr="00A64A9E">
        <w:rPr>
          <w:rFonts w:ascii="Garamond" w:hAnsi="Garamond"/>
          <w:sz w:val="22"/>
          <w:szCs w:val="22"/>
        </w:rPr>
        <w:t>alcaldesa</w:t>
      </w:r>
      <w:r w:rsidR="0094148E" w:rsidRPr="00A64A9E">
        <w:rPr>
          <w:rFonts w:ascii="Garamond" w:hAnsi="Garamond"/>
          <w:sz w:val="22"/>
          <w:szCs w:val="22"/>
        </w:rPr>
        <w:t xml:space="preserve"> Local </w:t>
      </w:r>
      <w:r w:rsidRPr="00A64A9E">
        <w:rPr>
          <w:rFonts w:ascii="Garamond" w:hAnsi="Garamond"/>
          <w:sz w:val="22"/>
          <w:szCs w:val="22"/>
        </w:rPr>
        <w:t>o a</w:t>
      </w:r>
      <w:r w:rsidR="0094148E" w:rsidRPr="00A64A9E">
        <w:rPr>
          <w:rFonts w:ascii="Garamond" w:hAnsi="Garamond"/>
          <w:sz w:val="22"/>
          <w:szCs w:val="22"/>
        </w:rPr>
        <w:t xml:space="preserve"> quien ella desi</w:t>
      </w:r>
      <w:r w:rsidR="0021395F" w:rsidRPr="00A64A9E">
        <w:rPr>
          <w:rFonts w:ascii="Garamond" w:hAnsi="Garamond"/>
          <w:sz w:val="22"/>
          <w:szCs w:val="22"/>
        </w:rPr>
        <w:t>gne como apoyo a la supervisión</w:t>
      </w:r>
      <w:r w:rsidR="00FC4F30" w:rsidRPr="00A64A9E">
        <w:rPr>
          <w:rFonts w:ascii="Garamond" w:hAnsi="Garamond"/>
          <w:sz w:val="22"/>
          <w:szCs w:val="22"/>
        </w:rPr>
        <w:t xml:space="preserve"> </w:t>
      </w:r>
    </w:p>
    <w:p w14:paraId="7664E74F" w14:textId="1237D3FE" w:rsidR="0021395F" w:rsidRDefault="002E2776" w:rsidP="00FC4F30">
      <w:pPr>
        <w:pStyle w:val="Prrafodelista"/>
        <w:numPr>
          <w:ilvl w:val="0"/>
          <w:numId w:val="28"/>
        </w:numPr>
        <w:autoSpaceDE w:val="0"/>
        <w:autoSpaceDN w:val="0"/>
        <w:adjustRightInd w:val="0"/>
        <w:rPr>
          <w:rFonts w:ascii="Garamond" w:hAnsi="Garamond"/>
          <w:sz w:val="22"/>
          <w:szCs w:val="22"/>
        </w:rPr>
      </w:pPr>
      <w:r w:rsidRPr="00A64A9E">
        <w:rPr>
          <w:rFonts w:ascii="Garamond" w:hAnsi="Garamond"/>
          <w:sz w:val="22"/>
          <w:szCs w:val="22"/>
        </w:rPr>
        <w:t>U</w:t>
      </w:r>
      <w:r w:rsidR="0021395F" w:rsidRPr="00A64A9E">
        <w:rPr>
          <w:rFonts w:ascii="Garamond" w:hAnsi="Garamond"/>
          <w:sz w:val="22"/>
          <w:szCs w:val="22"/>
        </w:rPr>
        <w:t>n</w:t>
      </w:r>
      <w:r w:rsidR="00A417EB" w:rsidRPr="00A64A9E">
        <w:rPr>
          <w:rFonts w:ascii="Garamond" w:hAnsi="Garamond"/>
          <w:sz w:val="22"/>
          <w:szCs w:val="22"/>
        </w:rPr>
        <w:t>a</w:t>
      </w:r>
      <w:r w:rsidR="002F27E0" w:rsidRPr="00A64A9E">
        <w:rPr>
          <w:rFonts w:ascii="Garamond" w:hAnsi="Garamond"/>
          <w:sz w:val="22"/>
          <w:szCs w:val="22"/>
        </w:rPr>
        <w:t xml:space="preserve"> </w:t>
      </w:r>
      <w:r w:rsidR="0021395F" w:rsidRPr="00A64A9E">
        <w:rPr>
          <w:rFonts w:ascii="Garamond" w:hAnsi="Garamond"/>
          <w:sz w:val="22"/>
          <w:szCs w:val="22"/>
        </w:rPr>
        <w:t>delegad</w:t>
      </w:r>
      <w:r w:rsidR="00A417EB" w:rsidRPr="00A64A9E">
        <w:rPr>
          <w:rFonts w:ascii="Garamond" w:hAnsi="Garamond"/>
          <w:sz w:val="22"/>
          <w:szCs w:val="22"/>
        </w:rPr>
        <w:t>a/</w:t>
      </w:r>
      <w:r w:rsidR="0021395F" w:rsidRPr="00A64A9E">
        <w:rPr>
          <w:rFonts w:ascii="Garamond" w:hAnsi="Garamond"/>
          <w:sz w:val="22"/>
          <w:szCs w:val="22"/>
        </w:rPr>
        <w:t>o de</w:t>
      </w:r>
      <w:r w:rsidR="00184E7E" w:rsidRPr="00A64A9E">
        <w:rPr>
          <w:rFonts w:ascii="Garamond" w:hAnsi="Garamond"/>
          <w:sz w:val="22"/>
          <w:szCs w:val="22"/>
        </w:rPr>
        <w:t xml:space="preserve">l Comité Local de </w:t>
      </w:r>
      <w:r w:rsidR="007A43FF" w:rsidRPr="00A64A9E">
        <w:rPr>
          <w:rFonts w:ascii="Garamond" w:hAnsi="Garamond"/>
          <w:sz w:val="22"/>
          <w:szCs w:val="22"/>
        </w:rPr>
        <w:t xml:space="preserve">niñez </w:t>
      </w:r>
      <w:r w:rsidR="00A417EB" w:rsidRPr="00A64A9E">
        <w:rPr>
          <w:rFonts w:ascii="Garamond" w:hAnsi="Garamond"/>
          <w:sz w:val="22"/>
          <w:szCs w:val="22"/>
        </w:rPr>
        <w:t>(invitada)</w:t>
      </w:r>
    </w:p>
    <w:p w14:paraId="22C25E89" w14:textId="71A8056C" w:rsidR="001F2C97" w:rsidRPr="00A64A9E" w:rsidRDefault="001F2C97" w:rsidP="00FC4F30">
      <w:pPr>
        <w:pStyle w:val="Prrafodelista"/>
        <w:numPr>
          <w:ilvl w:val="0"/>
          <w:numId w:val="28"/>
        </w:numPr>
        <w:autoSpaceDE w:val="0"/>
        <w:autoSpaceDN w:val="0"/>
        <w:adjustRightInd w:val="0"/>
        <w:rPr>
          <w:rFonts w:ascii="Garamond" w:hAnsi="Garamond"/>
          <w:sz w:val="22"/>
          <w:szCs w:val="22"/>
        </w:rPr>
      </w:pPr>
      <w:r>
        <w:rPr>
          <w:rFonts w:ascii="Garamond" w:hAnsi="Garamond"/>
          <w:sz w:val="22"/>
          <w:szCs w:val="22"/>
        </w:rPr>
        <w:t>Una delegada/o del área de participación de la Alcaldía Local de Ciudad Bolívar</w:t>
      </w:r>
    </w:p>
    <w:p w14:paraId="4E8DBA97" w14:textId="77777777" w:rsidR="0021395F" w:rsidRPr="00A64A9E" w:rsidRDefault="0021395F" w:rsidP="0094148E">
      <w:pPr>
        <w:autoSpaceDE w:val="0"/>
        <w:autoSpaceDN w:val="0"/>
        <w:adjustRightInd w:val="0"/>
        <w:jc w:val="both"/>
        <w:rPr>
          <w:rFonts w:ascii="Garamond" w:hAnsi="Garamond" w:cs="Arial"/>
          <w:sz w:val="22"/>
          <w:szCs w:val="22"/>
        </w:rPr>
      </w:pPr>
    </w:p>
    <w:p w14:paraId="2E15AEF9" w14:textId="4B13C42D" w:rsidR="0094148E" w:rsidRPr="00A64A9E" w:rsidRDefault="00DB45DE" w:rsidP="0094148E">
      <w:pPr>
        <w:autoSpaceDE w:val="0"/>
        <w:autoSpaceDN w:val="0"/>
        <w:adjustRightInd w:val="0"/>
        <w:jc w:val="both"/>
        <w:rPr>
          <w:rFonts w:ascii="Garamond" w:hAnsi="Garamond" w:cs="Arial"/>
          <w:sz w:val="22"/>
          <w:szCs w:val="22"/>
        </w:rPr>
      </w:pPr>
      <w:r w:rsidRPr="00A64A9E">
        <w:rPr>
          <w:rFonts w:ascii="Garamond" w:hAnsi="Garamond" w:cs="Arial"/>
          <w:sz w:val="22"/>
          <w:szCs w:val="22"/>
        </w:rPr>
        <w:lastRenderedPageBreak/>
        <w:t xml:space="preserve">Acta(s) de reunión </w:t>
      </w:r>
      <w:r w:rsidR="0094148E" w:rsidRPr="00A64A9E">
        <w:rPr>
          <w:rFonts w:ascii="Garamond" w:hAnsi="Garamond" w:cs="Arial"/>
          <w:sz w:val="22"/>
          <w:szCs w:val="22"/>
        </w:rPr>
        <w:t>de las partes con los informes de ejecución del proyecto.</w:t>
      </w:r>
    </w:p>
    <w:p w14:paraId="10E65117" w14:textId="77777777" w:rsidR="0094148E" w:rsidRPr="00A64A9E" w:rsidRDefault="0094148E" w:rsidP="0094148E">
      <w:pPr>
        <w:autoSpaceDE w:val="0"/>
        <w:autoSpaceDN w:val="0"/>
        <w:adjustRightInd w:val="0"/>
        <w:jc w:val="both"/>
        <w:rPr>
          <w:rFonts w:ascii="Garamond" w:hAnsi="Garamond" w:cs="Arial"/>
          <w:sz w:val="22"/>
          <w:szCs w:val="22"/>
        </w:rPr>
      </w:pPr>
    </w:p>
    <w:p w14:paraId="35146E0E" w14:textId="1AE2F2D7" w:rsidR="00FA2164" w:rsidRPr="00A64A9E" w:rsidRDefault="0094148E" w:rsidP="18E7090E">
      <w:pPr>
        <w:autoSpaceDE w:val="0"/>
        <w:autoSpaceDN w:val="0"/>
        <w:adjustRightInd w:val="0"/>
        <w:jc w:val="both"/>
        <w:rPr>
          <w:rFonts w:ascii="Garamond" w:hAnsi="Garamond" w:cs="Arial"/>
          <w:b/>
          <w:bCs/>
          <w:sz w:val="22"/>
          <w:szCs w:val="22"/>
          <w:lang w:eastAsia="es-CO"/>
        </w:rPr>
      </w:pPr>
      <w:proofErr w:type="gramStart"/>
      <w:r w:rsidRPr="00A64A9E">
        <w:rPr>
          <w:rFonts w:ascii="Garamond" w:hAnsi="Garamond" w:cs="Arial"/>
          <w:sz w:val="22"/>
          <w:szCs w:val="22"/>
        </w:rPr>
        <w:t>NOTA :</w:t>
      </w:r>
      <w:proofErr w:type="gramEnd"/>
      <w:r w:rsidRPr="00A64A9E">
        <w:rPr>
          <w:rFonts w:ascii="Garamond" w:hAnsi="Garamond" w:cs="Arial"/>
          <w:sz w:val="22"/>
          <w:szCs w:val="22"/>
        </w:rPr>
        <w:t xml:space="preserve"> </w:t>
      </w:r>
      <w:r w:rsidR="00A417EB" w:rsidRPr="00A64A9E">
        <w:rPr>
          <w:rFonts w:ascii="Garamond" w:hAnsi="Garamond" w:cs="Arial"/>
          <w:sz w:val="22"/>
          <w:szCs w:val="22"/>
        </w:rPr>
        <w:t xml:space="preserve">El CTS podrá formular recomendaciones </w:t>
      </w:r>
      <w:r w:rsidR="00142695" w:rsidRPr="00A64A9E">
        <w:rPr>
          <w:rFonts w:ascii="Garamond" w:hAnsi="Garamond" w:cs="Arial"/>
          <w:sz w:val="22"/>
          <w:szCs w:val="22"/>
        </w:rPr>
        <w:t xml:space="preserve">a la administración y al operador </w:t>
      </w:r>
      <w:r w:rsidR="00A417EB" w:rsidRPr="00A64A9E">
        <w:rPr>
          <w:rFonts w:ascii="Garamond" w:hAnsi="Garamond" w:cs="Arial"/>
          <w:sz w:val="22"/>
          <w:szCs w:val="22"/>
        </w:rPr>
        <w:t>para la adecuada implementación del contrato</w:t>
      </w:r>
      <w:r w:rsidR="00142695" w:rsidRPr="00A64A9E">
        <w:rPr>
          <w:rFonts w:ascii="Garamond" w:hAnsi="Garamond" w:cs="Arial"/>
          <w:sz w:val="22"/>
          <w:szCs w:val="22"/>
        </w:rPr>
        <w:t xml:space="preserve">, con el fin de promover su adecuada ejecución. </w:t>
      </w:r>
      <w:r w:rsidRPr="00A64A9E">
        <w:rPr>
          <w:rFonts w:ascii="Garamond" w:hAnsi="Garamond" w:cs="Arial"/>
          <w:sz w:val="22"/>
          <w:szCs w:val="22"/>
        </w:rPr>
        <w:t>En ningún caso el CTS tomará decisiones que modifiquen presupuestalmente el proyecto o las cláusulas contractuales del mismo</w:t>
      </w:r>
      <w:r w:rsidR="00142695" w:rsidRPr="00A64A9E">
        <w:rPr>
          <w:rFonts w:ascii="Garamond" w:hAnsi="Garamond" w:cs="Arial"/>
          <w:sz w:val="22"/>
          <w:szCs w:val="22"/>
        </w:rPr>
        <w:t>.</w:t>
      </w:r>
      <w:r w:rsidRPr="00A64A9E">
        <w:rPr>
          <w:rFonts w:ascii="Garamond" w:hAnsi="Garamond" w:cs="Arial"/>
          <w:sz w:val="22"/>
          <w:szCs w:val="22"/>
        </w:rPr>
        <w:t xml:space="preserve"> </w:t>
      </w:r>
      <w:r w:rsidR="00142695" w:rsidRPr="00A64A9E">
        <w:rPr>
          <w:rFonts w:ascii="Garamond" w:hAnsi="Garamond" w:cs="Arial"/>
          <w:sz w:val="22"/>
          <w:szCs w:val="22"/>
        </w:rPr>
        <w:t xml:space="preserve">Todas </w:t>
      </w:r>
      <w:r w:rsidRPr="00A64A9E">
        <w:rPr>
          <w:rFonts w:ascii="Garamond" w:hAnsi="Garamond" w:cs="Arial"/>
          <w:sz w:val="22"/>
          <w:szCs w:val="22"/>
        </w:rPr>
        <w:t xml:space="preserve">las decisiones que marquen alguna relevancia de carácter técnico y/o presupuestal en la ejecución del proyecto deberán ser presentadas a la </w:t>
      </w:r>
      <w:r w:rsidR="00184E7E" w:rsidRPr="00A64A9E">
        <w:rPr>
          <w:rFonts w:ascii="Garamond" w:hAnsi="Garamond" w:cs="Arial"/>
          <w:sz w:val="22"/>
          <w:szCs w:val="22"/>
        </w:rPr>
        <w:t>alcaldesa</w:t>
      </w:r>
      <w:r w:rsidRPr="00A64A9E">
        <w:rPr>
          <w:rFonts w:ascii="Garamond" w:hAnsi="Garamond" w:cs="Arial"/>
          <w:sz w:val="22"/>
          <w:szCs w:val="22"/>
        </w:rPr>
        <w:t xml:space="preserve"> local por intermedio del Apoyo a la Supervisión para su visto bueno mediante oficio radicado.</w:t>
      </w:r>
    </w:p>
    <w:p w14:paraId="4C3B37DF" w14:textId="564C89FC" w:rsidR="00FA2164" w:rsidRPr="00A64A9E" w:rsidRDefault="00FA2164" w:rsidP="18E7090E">
      <w:pPr>
        <w:autoSpaceDE w:val="0"/>
        <w:autoSpaceDN w:val="0"/>
        <w:adjustRightInd w:val="0"/>
        <w:jc w:val="both"/>
        <w:rPr>
          <w:rFonts w:ascii="Garamond" w:hAnsi="Garamond" w:cs="Arial"/>
          <w:b/>
          <w:bCs/>
          <w:sz w:val="22"/>
          <w:szCs w:val="22"/>
          <w:lang w:eastAsia="es-CO"/>
        </w:rPr>
      </w:pPr>
    </w:p>
    <w:p w14:paraId="7AE6E5B2" w14:textId="1BB467C7" w:rsidR="00FA2164" w:rsidRPr="00A64A9E" w:rsidRDefault="00FA2164" w:rsidP="00FA2164">
      <w:pPr>
        <w:autoSpaceDE w:val="0"/>
        <w:autoSpaceDN w:val="0"/>
        <w:adjustRightInd w:val="0"/>
        <w:jc w:val="both"/>
        <w:rPr>
          <w:rFonts w:ascii="Garamond" w:hAnsi="Garamond" w:cs="Arial"/>
          <w:b/>
          <w:bCs/>
          <w:sz w:val="22"/>
          <w:szCs w:val="22"/>
          <w:lang w:eastAsia="es-CO"/>
        </w:rPr>
      </w:pPr>
      <w:r w:rsidRPr="00A64A9E">
        <w:rPr>
          <w:rFonts w:ascii="Garamond" w:hAnsi="Garamond" w:cs="Arial"/>
          <w:b/>
          <w:bCs/>
          <w:sz w:val="22"/>
          <w:szCs w:val="22"/>
          <w:lang w:eastAsia="es-CO"/>
        </w:rPr>
        <w:t>Funciones del Comité Técnico de Seguimiento.</w:t>
      </w:r>
      <w:r w:rsidR="00B61E5A" w:rsidRPr="00A64A9E">
        <w:rPr>
          <w:rFonts w:ascii="Garamond" w:hAnsi="Garamond" w:cs="Arial"/>
          <w:b/>
          <w:bCs/>
          <w:sz w:val="22"/>
          <w:szCs w:val="22"/>
          <w:lang w:eastAsia="es-CO"/>
        </w:rPr>
        <w:t xml:space="preserve">  </w:t>
      </w:r>
    </w:p>
    <w:p w14:paraId="2D85DEE1" w14:textId="5FC076D4" w:rsidR="00FA2164" w:rsidRPr="00A64A9E" w:rsidRDefault="00FA2164" w:rsidP="00FA2164">
      <w:pPr>
        <w:autoSpaceDE w:val="0"/>
        <w:autoSpaceDN w:val="0"/>
        <w:adjustRightInd w:val="0"/>
        <w:spacing w:after="17"/>
        <w:jc w:val="both"/>
        <w:rPr>
          <w:rFonts w:ascii="Garamond" w:hAnsi="Garamond" w:cs="Arial"/>
          <w:sz w:val="22"/>
          <w:szCs w:val="22"/>
          <w:lang w:eastAsia="es-CO"/>
        </w:rPr>
      </w:pPr>
    </w:p>
    <w:p w14:paraId="1816ABA4" w14:textId="6FC4360E" w:rsidR="00FA2164" w:rsidRPr="00A64A9E" w:rsidRDefault="00A647C3" w:rsidP="00FA2164">
      <w:pPr>
        <w:autoSpaceDE w:val="0"/>
        <w:autoSpaceDN w:val="0"/>
        <w:adjustRightInd w:val="0"/>
        <w:spacing w:after="17"/>
        <w:jc w:val="both"/>
        <w:rPr>
          <w:rFonts w:ascii="Garamond" w:hAnsi="Garamond" w:cs="Arial"/>
          <w:sz w:val="22"/>
          <w:szCs w:val="22"/>
          <w:lang w:eastAsia="es-CO"/>
        </w:rPr>
      </w:pPr>
      <w:r w:rsidRPr="00A64A9E">
        <w:rPr>
          <w:rFonts w:ascii="Garamond" w:hAnsi="Garamond" w:cs="Arial"/>
          <w:sz w:val="22"/>
          <w:szCs w:val="22"/>
          <w:lang w:eastAsia="es-CO"/>
        </w:rPr>
        <w:t>a</w:t>
      </w:r>
      <w:r w:rsidR="00FA2164" w:rsidRPr="00A64A9E">
        <w:rPr>
          <w:rFonts w:ascii="Garamond" w:hAnsi="Garamond" w:cs="Arial"/>
          <w:sz w:val="22"/>
          <w:szCs w:val="22"/>
          <w:lang w:eastAsia="es-CO"/>
        </w:rPr>
        <w:t>. Apoyar la Coordinación Interinstitucional con las diferentes entidades que se requieran para la ejecución del mismo.</w:t>
      </w:r>
      <w:r w:rsidR="00B61E5A" w:rsidRPr="00A64A9E">
        <w:rPr>
          <w:rFonts w:ascii="Garamond" w:hAnsi="Garamond" w:cs="Arial"/>
          <w:sz w:val="22"/>
          <w:szCs w:val="22"/>
          <w:lang w:eastAsia="es-CO"/>
        </w:rPr>
        <w:t xml:space="preserve">   </w:t>
      </w:r>
    </w:p>
    <w:p w14:paraId="38C3709F" w14:textId="0F50AC7C" w:rsidR="00FA2164" w:rsidRPr="00A64A9E" w:rsidRDefault="00067A78" w:rsidP="00FA2164">
      <w:pPr>
        <w:autoSpaceDE w:val="0"/>
        <w:autoSpaceDN w:val="0"/>
        <w:adjustRightInd w:val="0"/>
        <w:spacing w:after="17"/>
        <w:jc w:val="both"/>
        <w:rPr>
          <w:rFonts w:ascii="Garamond" w:hAnsi="Garamond" w:cs="Arial"/>
          <w:sz w:val="22"/>
          <w:szCs w:val="22"/>
          <w:lang w:eastAsia="es-CO"/>
        </w:rPr>
      </w:pPr>
      <w:r w:rsidRPr="00A64A9E">
        <w:rPr>
          <w:rFonts w:ascii="Garamond" w:hAnsi="Garamond" w:cs="Arial"/>
          <w:sz w:val="22"/>
          <w:szCs w:val="22"/>
          <w:lang w:eastAsia="es-CO"/>
        </w:rPr>
        <w:t>b</w:t>
      </w:r>
      <w:r w:rsidR="00FA2164" w:rsidRPr="00A64A9E">
        <w:rPr>
          <w:rFonts w:ascii="Garamond" w:hAnsi="Garamond" w:cs="Arial"/>
          <w:sz w:val="22"/>
          <w:szCs w:val="22"/>
          <w:lang w:eastAsia="es-CO"/>
        </w:rPr>
        <w:t>. Realizar el seguimiento a la ejecución física y técnica del contrato.</w:t>
      </w:r>
      <w:r w:rsidR="00B61E5A" w:rsidRPr="00A64A9E">
        <w:rPr>
          <w:rFonts w:ascii="Garamond" w:hAnsi="Garamond" w:cs="Arial"/>
          <w:sz w:val="22"/>
          <w:szCs w:val="22"/>
          <w:lang w:eastAsia="es-CO"/>
        </w:rPr>
        <w:t xml:space="preserve">  </w:t>
      </w:r>
    </w:p>
    <w:p w14:paraId="3CC44686" w14:textId="7C253433" w:rsidR="00FA2164" w:rsidRPr="00A64A9E" w:rsidRDefault="00067A78" w:rsidP="00FA2164">
      <w:pPr>
        <w:autoSpaceDE w:val="0"/>
        <w:autoSpaceDN w:val="0"/>
        <w:adjustRightInd w:val="0"/>
        <w:spacing w:after="17"/>
        <w:jc w:val="both"/>
        <w:rPr>
          <w:rFonts w:ascii="Garamond" w:hAnsi="Garamond" w:cs="Arial"/>
          <w:sz w:val="22"/>
          <w:szCs w:val="22"/>
          <w:lang w:eastAsia="es-CO"/>
        </w:rPr>
      </w:pPr>
      <w:r w:rsidRPr="00A64A9E">
        <w:rPr>
          <w:rFonts w:ascii="Garamond" w:hAnsi="Garamond" w:cs="Arial"/>
          <w:sz w:val="22"/>
          <w:szCs w:val="22"/>
          <w:lang w:eastAsia="es-CO"/>
        </w:rPr>
        <w:t>c</w:t>
      </w:r>
      <w:r w:rsidR="00FA2164" w:rsidRPr="00A64A9E">
        <w:rPr>
          <w:rFonts w:ascii="Garamond" w:hAnsi="Garamond" w:cs="Arial"/>
          <w:sz w:val="22"/>
          <w:szCs w:val="22"/>
          <w:lang w:eastAsia="es-CO"/>
        </w:rPr>
        <w:t>. Informar oportunamente cualquier novedad que pueda afectar las actividades del contrato y sugerir acciones de mejora frente a las dificultades que se presenten durante la ejecución.</w:t>
      </w:r>
      <w:r w:rsidR="00B61E5A" w:rsidRPr="00A64A9E">
        <w:rPr>
          <w:rFonts w:ascii="Garamond" w:hAnsi="Garamond" w:cs="Arial"/>
          <w:sz w:val="22"/>
          <w:szCs w:val="22"/>
          <w:lang w:eastAsia="es-CO"/>
        </w:rPr>
        <w:t xml:space="preserve">  </w:t>
      </w:r>
    </w:p>
    <w:p w14:paraId="530CF7C7" w14:textId="77777777" w:rsidR="00D0216B" w:rsidRPr="00A64A9E" w:rsidRDefault="00D0216B" w:rsidP="00FA2164">
      <w:pPr>
        <w:autoSpaceDE w:val="0"/>
        <w:autoSpaceDN w:val="0"/>
        <w:adjustRightInd w:val="0"/>
        <w:jc w:val="both"/>
        <w:rPr>
          <w:rFonts w:ascii="Garamond" w:hAnsi="Garamond" w:cs="Arial"/>
          <w:sz w:val="22"/>
          <w:szCs w:val="22"/>
          <w:lang w:eastAsia="es-CO"/>
        </w:rPr>
      </w:pPr>
    </w:p>
    <w:p w14:paraId="4671623B" w14:textId="59C7864B" w:rsidR="00C90B68" w:rsidRPr="00A64A9E" w:rsidRDefault="00FA2164" w:rsidP="00BA3A07">
      <w:pPr>
        <w:autoSpaceDE w:val="0"/>
        <w:autoSpaceDN w:val="0"/>
        <w:adjustRightInd w:val="0"/>
        <w:jc w:val="both"/>
        <w:rPr>
          <w:rFonts w:ascii="Garamond" w:hAnsi="Garamond" w:cs="Arial"/>
          <w:sz w:val="22"/>
          <w:szCs w:val="22"/>
          <w:lang w:eastAsia="es-CO"/>
        </w:rPr>
      </w:pPr>
      <w:r w:rsidRPr="00A64A9E">
        <w:rPr>
          <w:rFonts w:ascii="Garamond" w:hAnsi="Garamond" w:cs="Arial"/>
          <w:sz w:val="22"/>
          <w:szCs w:val="22"/>
          <w:lang w:eastAsia="es-CO"/>
        </w:rPr>
        <w:t>La primera reunión del Comité se deberá rea</w:t>
      </w:r>
      <w:r w:rsidR="00630143" w:rsidRPr="00A64A9E">
        <w:rPr>
          <w:rFonts w:ascii="Garamond" w:hAnsi="Garamond" w:cs="Arial"/>
          <w:sz w:val="22"/>
          <w:szCs w:val="22"/>
          <w:lang w:eastAsia="es-CO"/>
        </w:rPr>
        <w:t xml:space="preserve">lizar </w:t>
      </w:r>
      <w:r w:rsidR="00BA3A07" w:rsidRPr="00A64A9E">
        <w:rPr>
          <w:rFonts w:ascii="Garamond" w:hAnsi="Garamond" w:cs="Arial"/>
          <w:sz w:val="22"/>
          <w:szCs w:val="22"/>
          <w:lang w:eastAsia="es-CO"/>
        </w:rPr>
        <w:t xml:space="preserve">por primera vez dentro de los dos (2) días hábiles siguientes a la suscripción del acta de inicio, en el cual se realizará una revisión general del estudio previo, para que, el </w:t>
      </w:r>
      <w:r w:rsidR="007A43FF" w:rsidRPr="00A64A9E">
        <w:rPr>
          <w:rFonts w:ascii="Garamond" w:hAnsi="Garamond" w:cs="Arial"/>
          <w:sz w:val="22"/>
          <w:szCs w:val="22"/>
          <w:lang w:eastAsia="es-CO"/>
        </w:rPr>
        <w:t xml:space="preserve">representante legal o quien </w:t>
      </w:r>
      <w:r w:rsidR="005C3831" w:rsidRPr="00A64A9E">
        <w:rPr>
          <w:rFonts w:ascii="Garamond" w:hAnsi="Garamond" w:cs="Arial"/>
          <w:sz w:val="22"/>
          <w:szCs w:val="22"/>
          <w:lang w:eastAsia="es-CO"/>
        </w:rPr>
        <w:t xml:space="preserve">delegue </w:t>
      </w:r>
      <w:r w:rsidR="00284551" w:rsidRPr="00A64A9E">
        <w:rPr>
          <w:rFonts w:ascii="Garamond" w:hAnsi="Garamond" w:cs="Arial"/>
          <w:sz w:val="22"/>
          <w:szCs w:val="22"/>
          <w:lang w:eastAsia="es-CO"/>
        </w:rPr>
        <w:t>y resuelva</w:t>
      </w:r>
      <w:r w:rsidR="00BA3A07" w:rsidRPr="00A64A9E">
        <w:rPr>
          <w:rFonts w:ascii="Garamond" w:hAnsi="Garamond" w:cs="Arial"/>
          <w:sz w:val="22"/>
          <w:szCs w:val="22"/>
          <w:lang w:eastAsia="es-CO"/>
        </w:rPr>
        <w:t xml:space="preserve"> las inquietudes a que haya lugar, se deberá establecer la fecha de entrega de los siguientes productos:</w:t>
      </w:r>
    </w:p>
    <w:p w14:paraId="5D4E3AA5" w14:textId="77777777" w:rsidR="00C90B68" w:rsidRPr="00A64A9E" w:rsidRDefault="00C90B68" w:rsidP="00BA3A07">
      <w:pPr>
        <w:autoSpaceDE w:val="0"/>
        <w:autoSpaceDN w:val="0"/>
        <w:adjustRightInd w:val="0"/>
        <w:jc w:val="both"/>
        <w:rPr>
          <w:rFonts w:ascii="Garamond" w:hAnsi="Garamond" w:cs="Arial"/>
          <w:sz w:val="22"/>
          <w:szCs w:val="22"/>
          <w:lang w:eastAsia="es-CO"/>
        </w:rPr>
      </w:pPr>
    </w:p>
    <w:p w14:paraId="41704360" w14:textId="1E84877B" w:rsidR="00BA3A07" w:rsidRPr="00A64A9E" w:rsidRDefault="00BE7220" w:rsidP="00BA3A07">
      <w:pPr>
        <w:autoSpaceDE w:val="0"/>
        <w:autoSpaceDN w:val="0"/>
        <w:adjustRightInd w:val="0"/>
        <w:jc w:val="both"/>
        <w:rPr>
          <w:rFonts w:ascii="Garamond" w:hAnsi="Garamond" w:cs="Arial"/>
          <w:sz w:val="22"/>
          <w:szCs w:val="22"/>
          <w:lang w:eastAsia="es-CO"/>
        </w:rPr>
      </w:pPr>
      <w:r w:rsidRPr="00A64A9E">
        <w:rPr>
          <w:rFonts w:ascii="Garamond" w:hAnsi="Garamond" w:cs="Arial"/>
          <w:sz w:val="22"/>
          <w:szCs w:val="22"/>
          <w:lang w:eastAsia="es-CO"/>
        </w:rPr>
        <w:t>1</w:t>
      </w:r>
      <w:r w:rsidR="00BA3A07" w:rsidRPr="00A64A9E">
        <w:rPr>
          <w:rFonts w:ascii="Garamond" w:hAnsi="Garamond" w:cs="Arial"/>
          <w:sz w:val="22"/>
          <w:szCs w:val="22"/>
          <w:lang w:eastAsia="es-CO"/>
        </w:rPr>
        <w:t>. Plan de acción.</w:t>
      </w:r>
    </w:p>
    <w:p w14:paraId="2F085ECC" w14:textId="6F2986B5" w:rsidR="00782EED" w:rsidRDefault="00BE7220" w:rsidP="00BA3A07">
      <w:pPr>
        <w:autoSpaceDE w:val="0"/>
        <w:autoSpaceDN w:val="0"/>
        <w:adjustRightInd w:val="0"/>
        <w:jc w:val="both"/>
        <w:rPr>
          <w:rFonts w:ascii="Garamond" w:hAnsi="Garamond" w:cs="Arial"/>
          <w:sz w:val="22"/>
          <w:szCs w:val="22"/>
          <w:lang w:eastAsia="es-CO"/>
        </w:rPr>
      </w:pPr>
      <w:r w:rsidRPr="00A64A9E">
        <w:rPr>
          <w:rFonts w:ascii="Garamond" w:hAnsi="Garamond" w:cs="Arial"/>
          <w:sz w:val="22"/>
          <w:szCs w:val="22"/>
          <w:lang w:eastAsia="es-CO"/>
        </w:rPr>
        <w:t>2</w:t>
      </w:r>
      <w:r w:rsidR="00BA3A07" w:rsidRPr="00A64A9E">
        <w:rPr>
          <w:rFonts w:ascii="Garamond" w:hAnsi="Garamond" w:cs="Arial"/>
          <w:sz w:val="22"/>
          <w:szCs w:val="22"/>
          <w:lang w:eastAsia="es-CO"/>
        </w:rPr>
        <w:t xml:space="preserve">. </w:t>
      </w:r>
      <w:r w:rsidRPr="00A64A9E">
        <w:rPr>
          <w:rFonts w:ascii="Garamond" w:hAnsi="Garamond" w:cs="Arial"/>
          <w:sz w:val="22"/>
          <w:szCs w:val="22"/>
          <w:lang w:eastAsia="es-CO"/>
        </w:rPr>
        <w:t>Cronograma.</w:t>
      </w:r>
    </w:p>
    <w:p w14:paraId="64F96CDE" w14:textId="40FEF247" w:rsidR="007E7C7E" w:rsidRDefault="007E7C7E" w:rsidP="00BA3A07">
      <w:pPr>
        <w:autoSpaceDE w:val="0"/>
        <w:autoSpaceDN w:val="0"/>
        <w:adjustRightInd w:val="0"/>
        <w:jc w:val="both"/>
        <w:rPr>
          <w:rFonts w:ascii="Garamond" w:hAnsi="Garamond" w:cs="Arial"/>
          <w:sz w:val="22"/>
          <w:szCs w:val="22"/>
          <w:lang w:eastAsia="es-CO"/>
        </w:rPr>
      </w:pPr>
      <w:r>
        <w:rPr>
          <w:rFonts w:ascii="Garamond" w:hAnsi="Garamond" w:cs="Arial"/>
          <w:sz w:val="22"/>
          <w:szCs w:val="22"/>
          <w:lang w:eastAsia="es-CO"/>
        </w:rPr>
        <w:t>3. Presentación hojas de vida del recurso humano</w:t>
      </w:r>
      <w:r w:rsidR="00FE6509">
        <w:rPr>
          <w:rFonts w:ascii="Garamond" w:hAnsi="Garamond" w:cs="Arial"/>
          <w:sz w:val="22"/>
          <w:szCs w:val="22"/>
          <w:lang w:eastAsia="es-CO"/>
        </w:rPr>
        <w:t xml:space="preserve"> junto con el</w:t>
      </w:r>
      <w:r w:rsidR="00E4506B">
        <w:rPr>
          <w:rFonts w:ascii="Garamond" w:hAnsi="Garamond" w:cs="Arial"/>
          <w:sz w:val="22"/>
          <w:szCs w:val="22"/>
          <w:lang w:eastAsia="es-CO"/>
        </w:rPr>
        <w:t xml:space="preserve"> certificado de</w:t>
      </w:r>
      <w:r w:rsidR="00FE6509">
        <w:rPr>
          <w:rFonts w:ascii="Garamond" w:hAnsi="Garamond" w:cs="Arial"/>
          <w:sz w:val="22"/>
          <w:szCs w:val="22"/>
          <w:lang w:eastAsia="es-CO"/>
        </w:rPr>
        <w:t xml:space="preserve"> inhabilidades po</w:t>
      </w:r>
      <w:r w:rsidR="00BC0144">
        <w:rPr>
          <w:rFonts w:ascii="Garamond" w:hAnsi="Garamond" w:cs="Arial"/>
          <w:sz w:val="22"/>
          <w:szCs w:val="22"/>
          <w:lang w:eastAsia="es-CO"/>
        </w:rPr>
        <w:t xml:space="preserve">r delitos sexuales. </w:t>
      </w:r>
      <w:r w:rsidR="00E4506B">
        <w:rPr>
          <w:rFonts w:ascii="Garamond" w:hAnsi="Garamond" w:cs="Arial"/>
          <w:sz w:val="22"/>
          <w:szCs w:val="22"/>
          <w:lang w:eastAsia="es-CO"/>
        </w:rPr>
        <w:t xml:space="preserve"> </w:t>
      </w:r>
    </w:p>
    <w:p w14:paraId="10B5D4B6" w14:textId="77777777" w:rsidR="001F2C97" w:rsidRDefault="001F2C97" w:rsidP="00BA3A07">
      <w:pPr>
        <w:autoSpaceDE w:val="0"/>
        <w:autoSpaceDN w:val="0"/>
        <w:adjustRightInd w:val="0"/>
        <w:jc w:val="both"/>
        <w:rPr>
          <w:rFonts w:ascii="Garamond" w:hAnsi="Garamond" w:cs="Arial"/>
          <w:sz w:val="22"/>
          <w:szCs w:val="22"/>
          <w:lang w:eastAsia="es-CO"/>
        </w:rPr>
      </w:pPr>
    </w:p>
    <w:p w14:paraId="537EA8FE" w14:textId="58F66F17" w:rsidR="000F6E69" w:rsidRPr="00A64A9E" w:rsidRDefault="001F2C97" w:rsidP="00BA3A07">
      <w:pPr>
        <w:autoSpaceDE w:val="0"/>
        <w:autoSpaceDN w:val="0"/>
        <w:adjustRightInd w:val="0"/>
        <w:jc w:val="both"/>
        <w:rPr>
          <w:rFonts w:ascii="Garamond" w:hAnsi="Garamond" w:cs="Arial"/>
          <w:sz w:val="22"/>
          <w:szCs w:val="22"/>
          <w:lang w:eastAsia="es-CO"/>
        </w:rPr>
      </w:pPr>
      <w:r w:rsidRPr="00514AAC">
        <w:rPr>
          <w:rFonts w:ascii="Garamond" w:hAnsi="Garamond" w:cs="Arial"/>
          <w:b/>
          <w:bCs/>
          <w:sz w:val="22"/>
          <w:szCs w:val="22"/>
          <w:lang w:eastAsia="es-CO"/>
        </w:rPr>
        <w:t>Nota:</w:t>
      </w:r>
      <w:r>
        <w:rPr>
          <w:rFonts w:ascii="Garamond" w:hAnsi="Garamond" w:cs="Arial"/>
          <w:sz w:val="22"/>
          <w:szCs w:val="22"/>
          <w:lang w:eastAsia="es-CO"/>
        </w:rPr>
        <w:t xml:space="preserve"> en </w:t>
      </w:r>
      <w:r w:rsidR="00593FF7">
        <w:rPr>
          <w:rFonts w:ascii="Garamond" w:hAnsi="Garamond" w:cs="Arial"/>
          <w:sz w:val="22"/>
          <w:szCs w:val="22"/>
          <w:lang w:eastAsia="es-CO"/>
        </w:rPr>
        <w:t>la primera sesión el área de participación</w:t>
      </w:r>
      <w:r w:rsidR="00EC4C38">
        <w:rPr>
          <w:rFonts w:ascii="Garamond" w:hAnsi="Garamond" w:cs="Arial"/>
          <w:sz w:val="22"/>
          <w:szCs w:val="22"/>
          <w:lang w:eastAsia="es-CO"/>
        </w:rPr>
        <w:t xml:space="preserve"> de la Alcaldía Local de Ciudad Bolívar</w:t>
      </w:r>
      <w:r w:rsidR="00593FF7">
        <w:rPr>
          <w:rFonts w:ascii="Garamond" w:hAnsi="Garamond" w:cs="Arial"/>
          <w:sz w:val="22"/>
          <w:szCs w:val="22"/>
          <w:lang w:eastAsia="es-CO"/>
        </w:rPr>
        <w:t xml:space="preserve"> deberá entregar el listado de las y los niños y</w:t>
      </w:r>
      <w:r w:rsidR="00E334FD">
        <w:rPr>
          <w:rFonts w:ascii="Garamond" w:hAnsi="Garamond" w:cs="Arial"/>
          <w:sz w:val="22"/>
          <w:szCs w:val="22"/>
          <w:lang w:eastAsia="es-CO"/>
        </w:rPr>
        <w:t>/o</w:t>
      </w:r>
      <w:r w:rsidR="00593FF7">
        <w:rPr>
          <w:rFonts w:ascii="Garamond" w:hAnsi="Garamond" w:cs="Arial"/>
          <w:sz w:val="22"/>
          <w:szCs w:val="22"/>
          <w:lang w:eastAsia="es-CO"/>
        </w:rPr>
        <w:t xml:space="preserve"> adolescentes que participaran de los componentes, </w:t>
      </w:r>
      <w:r w:rsidR="00AC69BC">
        <w:rPr>
          <w:rFonts w:ascii="Garamond" w:hAnsi="Garamond" w:cs="Arial"/>
          <w:sz w:val="22"/>
          <w:szCs w:val="22"/>
          <w:lang w:eastAsia="es-CO"/>
        </w:rPr>
        <w:t xml:space="preserve">siendo el estimado </w:t>
      </w:r>
      <w:r w:rsidR="00593FF7">
        <w:rPr>
          <w:rFonts w:ascii="Garamond" w:hAnsi="Garamond" w:cs="Arial"/>
          <w:sz w:val="22"/>
          <w:szCs w:val="22"/>
          <w:lang w:eastAsia="es-CO"/>
        </w:rPr>
        <w:t>diez</w:t>
      </w:r>
      <w:r w:rsidR="00384D0C">
        <w:rPr>
          <w:rFonts w:ascii="Garamond" w:hAnsi="Garamond" w:cs="Arial"/>
          <w:sz w:val="22"/>
          <w:szCs w:val="22"/>
          <w:lang w:eastAsia="es-CO"/>
        </w:rPr>
        <w:t xml:space="preserve"> (10) participantes </w:t>
      </w:r>
      <w:r w:rsidR="00E334FD">
        <w:rPr>
          <w:rFonts w:ascii="Garamond" w:hAnsi="Garamond" w:cs="Arial"/>
          <w:sz w:val="22"/>
          <w:szCs w:val="22"/>
          <w:lang w:eastAsia="es-CO"/>
        </w:rPr>
        <w:t xml:space="preserve">del área rural </w:t>
      </w:r>
      <w:r w:rsidR="00384D0C">
        <w:rPr>
          <w:rFonts w:ascii="Garamond" w:hAnsi="Garamond" w:cs="Arial"/>
          <w:sz w:val="22"/>
          <w:szCs w:val="22"/>
          <w:lang w:eastAsia="es-CO"/>
        </w:rPr>
        <w:t>más</w:t>
      </w:r>
      <w:r w:rsidR="00E334FD">
        <w:rPr>
          <w:rFonts w:ascii="Garamond" w:hAnsi="Garamond" w:cs="Arial"/>
          <w:sz w:val="22"/>
          <w:szCs w:val="22"/>
          <w:lang w:eastAsia="es-CO"/>
        </w:rPr>
        <w:t xml:space="preserve"> un(1) acompañante, doce</w:t>
      </w:r>
      <w:r w:rsidR="00384D0C">
        <w:rPr>
          <w:rFonts w:ascii="Garamond" w:hAnsi="Garamond" w:cs="Arial"/>
          <w:sz w:val="22"/>
          <w:szCs w:val="22"/>
          <w:lang w:eastAsia="es-CO"/>
        </w:rPr>
        <w:t xml:space="preserve"> (12)  participantes</w:t>
      </w:r>
      <w:r w:rsidR="00E334FD">
        <w:rPr>
          <w:rFonts w:ascii="Garamond" w:hAnsi="Garamond" w:cs="Arial"/>
          <w:sz w:val="22"/>
          <w:szCs w:val="22"/>
          <w:lang w:eastAsia="es-CO"/>
        </w:rPr>
        <w:t xml:space="preserve"> indígenas </w:t>
      </w:r>
      <w:r w:rsidR="00384D0C">
        <w:rPr>
          <w:rFonts w:ascii="Garamond" w:hAnsi="Garamond" w:cs="Arial"/>
          <w:sz w:val="22"/>
          <w:szCs w:val="22"/>
          <w:lang w:eastAsia="es-CO"/>
        </w:rPr>
        <w:t>más</w:t>
      </w:r>
      <w:r w:rsidR="00E334FD">
        <w:rPr>
          <w:rFonts w:ascii="Garamond" w:hAnsi="Garamond" w:cs="Arial"/>
          <w:sz w:val="22"/>
          <w:szCs w:val="22"/>
          <w:lang w:eastAsia="es-CO"/>
        </w:rPr>
        <w:t xml:space="preserve"> dos(2) acompañantes</w:t>
      </w:r>
      <w:r w:rsidR="00157130">
        <w:rPr>
          <w:rFonts w:ascii="Garamond" w:hAnsi="Garamond" w:cs="Arial"/>
          <w:sz w:val="22"/>
          <w:szCs w:val="22"/>
          <w:lang w:eastAsia="es-CO"/>
        </w:rPr>
        <w:t xml:space="preserve">, </w:t>
      </w:r>
      <w:r w:rsidR="00384D0C">
        <w:rPr>
          <w:rFonts w:ascii="Garamond" w:hAnsi="Garamond" w:cs="Arial"/>
          <w:sz w:val="22"/>
          <w:szCs w:val="22"/>
          <w:lang w:eastAsia="es-CO"/>
        </w:rPr>
        <w:t>diez</w:t>
      </w:r>
      <w:r w:rsidR="002A5044">
        <w:rPr>
          <w:rFonts w:ascii="Garamond" w:hAnsi="Garamond" w:cs="Arial"/>
          <w:sz w:val="22"/>
          <w:szCs w:val="22"/>
          <w:lang w:eastAsia="es-CO"/>
        </w:rPr>
        <w:t xml:space="preserve"> (10) participantes de la comunidad NARP más un (1) acompañante</w:t>
      </w:r>
      <w:r w:rsidR="00A93AFE">
        <w:rPr>
          <w:rFonts w:ascii="Garamond" w:hAnsi="Garamond" w:cs="Arial"/>
          <w:sz w:val="22"/>
          <w:szCs w:val="22"/>
          <w:lang w:eastAsia="es-CO"/>
        </w:rPr>
        <w:t xml:space="preserve">, diez (10) participantes </w:t>
      </w:r>
      <w:r w:rsidR="0018030D">
        <w:rPr>
          <w:rFonts w:ascii="Garamond" w:hAnsi="Garamond" w:cs="Arial"/>
          <w:sz w:val="22"/>
          <w:szCs w:val="22"/>
          <w:lang w:eastAsia="es-CO"/>
        </w:rPr>
        <w:t>con discapacidad más diez (10) acompañantes</w:t>
      </w:r>
      <w:r w:rsidR="002A5044">
        <w:rPr>
          <w:rFonts w:ascii="Garamond" w:hAnsi="Garamond" w:cs="Arial"/>
          <w:sz w:val="22"/>
          <w:szCs w:val="22"/>
          <w:lang w:eastAsia="es-CO"/>
        </w:rPr>
        <w:t xml:space="preserve"> y veinticuatro (24)</w:t>
      </w:r>
      <w:r w:rsidR="000F6E69">
        <w:rPr>
          <w:rFonts w:ascii="Garamond" w:hAnsi="Garamond" w:cs="Arial"/>
          <w:sz w:val="22"/>
          <w:szCs w:val="22"/>
          <w:lang w:eastAsia="es-CO"/>
        </w:rPr>
        <w:t xml:space="preserve"> miembros del consejo local de niños, niñas y </w:t>
      </w:r>
      <w:r w:rsidR="00FA2B61">
        <w:rPr>
          <w:rFonts w:ascii="Garamond" w:hAnsi="Garamond" w:cs="Arial"/>
          <w:sz w:val="22"/>
          <w:szCs w:val="22"/>
          <w:lang w:eastAsia="es-CO"/>
        </w:rPr>
        <w:t>adolescentes</w:t>
      </w:r>
      <w:r w:rsidR="000F6E69">
        <w:rPr>
          <w:rFonts w:ascii="Garamond" w:hAnsi="Garamond" w:cs="Arial"/>
          <w:sz w:val="22"/>
          <w:szCs w:val="22"/>
          <w:lang w:eastAsia="es-CO"/>
        </w:rPr>
        <w:t xml:space="preserve">. </w:t>
      </w:r>
      <w:r w:rsidR="00514AAC">
        <w:rPr>
          <w:rFonts w:ascii="Garamond" w:hAnsi="Garamond" w:cs="Arial"/>
          <w:sz w:val="22"/>
          <w:szCs w:val="22"/>
          <w:lang w:eastAsia="es-CO"/>
        </w:rPr>
        <w:t xml:space="preserve"> </w:t>
      </w:r>
      <w:r w:rsidR="000F6E69">
        <w:rPr>
          <w:rFonts w:ascii="Garamond" w:hAnsi="Garamond" w:cs="Arial"/>
          <w:sz w:val="22"/>
          <w:szCs w:val="22"/>
          <w:lang w:eastAsia="es-CO"/>
        </w:rPr>
        <w:t xml:space="preserve">En caso de no contar con el estimado se podrán beneficiar </w:t>
      </w:r>
      <w:r w:rsidR="00FA2B61">
        <w:rPr>
          <w:rFonts w:ascii="Garamond" w:hAnsi="Garamond" w:cs="Arial"/>
          <w:sz w:val="22"/>
          <w:szCs w:val="22"/>
          <w:lang w:eastAsia="es-CO"/>
        </w:rPr>
        <w:t>niños, niñas y adolescentes de otras poblaciones.</w:t>
      </w:r>
    </w:p>
    <w:p w14:paraId="63268954" w14:textId="3C45A971" w:rsidR="00BA3A07" w:rsidRPr="00A64A9E" w:rsidRDefault="00BA3A07" w:rsidP="00BA3A07">
      <w:pPr>
        <w:jc w:val="both"/>
        <w:rPr>
          <w:rFonts w:ascii="Garamond" w:hAnsi="Garamond" w:cs="Arial"/>
          <w:sz w:val="22"/>
          <w:szCs w:val="22"/>
          <w:lang w:eastAsia="es-CO"/>
        </w:rPr>
      </w:pPr>
    </w:p>
    <w:p w14:paraId="2510F949" w14:textId="0BFF89B8" w:rsidR="00BE7220" w:rsidRPr="00A64A9E" w:rsidRDefault="00356907" w:rsidP="00BA3A07">
      <w:pPr>
        <w:jc w:val="both"/>
        <w:rPr>
          <w:rFonts w:ascii="Garamond" w:hAnsi="Garamond" w:cs="Arial"/>
          <w:sz w:val="22"/>
          <w:szCs w:val="22"/>
          <w:lang w:eastAsia="es-CO"/>
        </w:rPr>
      </w:pPr>
      <w:r w:rsidRPr="00A64A9E">
        <w:rPr>
          <w:rFonts w:ascii="Garamond" w:hAnsi="Garamond" w:cs="Arial"/>
          <w:sz w:val="22"/>
          <w:szCs w:val="22"/>
          <w:lang w:eastAsia="es-CO"/>
        </w:rPr>
        <w:t>E</w:t>
      </w:r>
      <w:r w:rsidR="00BA3A07" w:rsidRPr="00A64A9E">
        <w:rPr>
          <w:rFonts w:ascii="Garamond" w:hAnsi="Garamond" w:cs="Arial"/>
          <w:sz w:val="22"/>
          <w:szCs w:val="22"/>
          <w:lang w:eastAsia="es-CO"/>
        </w:rPr>
        <w:t xml:space="preserve">l segundo encuentro tendrá lugar quince (15) días después del primer comité, </w:t>
      </w:r>
      <w:r w:rsidR="00BE7220" w:rsidRPr="00A64A9E">
        <w:rPr>
          <w:rFonts w:ascii="Garamond" w:hAnsi="Garamond" w:cs="Arial"/>
          <w:sz w:val="22"/>
          <w:szCs w:val="22"/>
          <w:lang w:eastAsia="es-CO"/>
        </w:rPr>
        <w:t>el cual debe entregar:</w:t>
      </w:r>
    </w:p>
    <w:p w14:paraId="655321F2" w14:textId="69507466" w:rsidR="00BE7220" w:rsidRPr="00A64A9E" w:rsidRDefault="00BE7220" w:rsidP="00BA3A07">
      <w:pPr>
        <w:jc w:val="both"/>
        <w:rPr>
          <w:rFonts w:ascii="Garamond" w:hAnsi="Garamond" w:cs="Arial"/>
          <w:sz w:val="22"/>
          <w:szCs w:val="22"/>
          <w:lang w:eastAsia="es-CO"/>
        </w:rPr>
      </w:pPr>
    </w:p>
    <w:p w14:paraId="4E8E63BE" w14:textId="6B6137B4" w:rsidR="00BE7220" w:rsidRPr="00A64A9E" w:rsidRDefault="00AB5E99" w:rsidP="00F25E14">
      <w:pPr>
        <w:pStyle w:val="Prrafodelista"/>
        <w:numPr>
          <w:ilvl w:val="0"/>
          <w:numId w:val="33"/>
        </w:numPr>
        <w:rPr>
          <w:rFonts w:ascii="Garamond" w:hAnsi="Garamond"/>
          <w:sz w:val="22"/>
          <w:szCs w:val="22"/>
          <w:lang w:eastAsia="es-CO"/>
        </w:rPr>
      </w:pPr>
      <w:r w:rsidRPr="00A64A9E">
        <w:rPr>
          <w:rFonts w:ascii="Garamond" w:hAnsi="Garamond"/>
          <w:sz w:val="22"/>
          <w:szCs w:val="22"/>
          <w:lang w:eastAsia="es-CO"/>
        </w:rPr>
        <w:t>Plan metodológico y pedagógico para la divulgación de la política pública de niñez.</w:t>
      </w:r>
    </w:p>
    <w:p w14:paraId="5F72473F" w14:textId="77777777" w:rsidR="00BE7220" w:rsidRPr="00A64A9E" w:rsidRDefault="00BE7220" w:rsidP="00BA3A07">
      <w:pPr>
        <w:jc w:val="both"/>
        <w:rPr>
          <w:rFonts w:ascii="Garamond" w:hAnsi="Garamond" w:cs="Arial"/>
          <w:sz w:val="22"/>
          <w:szCs w:val="22"/>
          <w:lang w:eastAsia="es-CO"/>
        </w:rPr>
      </w:pPr>
    </w:p>
    <w:p w14:paraId="7837A6E2" w14:textId="023CB4CB" w:rsidR="00BA3A07" w:rsidRPr="00A64A9E" w:rsidRDefault="00BE7220" w:rsidP="00BA3A07">
      <w:pPr>
        <w:jc w:val="both"/>
        <w:rPr>
          <w:rFonts w:ascii="Garamond" w:hAnsi="Garamond" w:cs="Arial"/>
          <w:sz w:val="22"/>
          <w:szCs w:val="22"/>
          <w:lang w:eastAsia="es-CO"/>
        </w:rPr>
      </w:pPr>
      <w:r w:rsidRPr="00A64A9E">
        <w:rPr>
          <w:rFonts w:ascii="Garamond" w:hAnsi="Garamond" w:cs="Arial"/>
          <w:sz w:val="22"/>
          <w:szCs w:val="22"/>
          <w:lang w:eastAsia="es-CO"/>
        </w:rPr>
        <w:t>E</w:t>
      </w:r>
      <w:r w:rsidR="00BA3A07" w:rsidRPr="00A64A9E">
        <w:rPr>
          <w:rFonts w:ascii="Garamond" w:hAnsi="Garamond" w:cs="Arial"/>
          <w:sz w:val="22"/>
          <w:szCs w:val="22"/>
          <w:lang w:eastAsia="es-CO"/>
        </w:rPr>
        <w:t xml:space="preserve">l tercer comité se realizará una (1) semana antes de la ejecución del evento </w:t>
      </w:r>
      <w:r w:rsidR="00AB5E99" w:rsidRPr="00A64A9E">
        <w:rPr>
          <w:rFonts w:ascii="Garamond" w:hAnsi="Garamond" w:cs="Arial"/>
          <w:sz w:val="22"/>
          <w:szCs w:val="22"/>
          <w:lang w:eastAsia="es-CO"/>
        </w:rPr>
        <w:t xml:space="preserve">salida tren turístico de la sabana </w:t>
      </w:r>
      <w:r w:rsidR="00BA3A07" w:rsidRPr="00A64A9E">
        <w:rPr>
          <w:rFonts w:ascii="Garamond" w:hAnsi="Garamond" w:cs="Arial"/>
          <w:sz w:val="22"/>
          <w:szCs w:val="22"/>
          <w:lang w:eastAsia="es-CO"/>
        </w:rPr>
        <w:t>y el último comité pasados tres días de la ejecución de la actividad, con el fin de hacer seguimiento y control a la ejecución del contrato y a cada una de las actividades que lo integran conforme a las líneas técnicas expresadas en los estudios previos, teniendo en cuenta el plan de trabajo y cronograma de actividades presentados por el contratista. Sumado a lo anterior, se deberán tener en cuenta las siguientes consideraciones:</w:t>
      </w:r>
    </w:p>
    <w:p w14:paraId="0A0A35D3" w14:textId="77777777" w:rsidR="00BA3A07" w:rsidRPr="00A64A9E" w:rsidRDefault="00BA3A07" w:rsidP="00BA3A07">
      <w:pPr>
        <w:jc w:val="both"/>
        <w:rPr>
          <w:rFonts w:ascii="Garamond" w:hAnsi="Garamond" w:cs="Arial"/>
          <w:sz w:val="22"/>
          <w:szCs w:val="22"/>
        </w:rPr>
      </w:pPr>
    </w:p>
    <w:p w14:paraId="44BF8DBC" w14:textId="29CFA7D6"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 xml:space="preserve">En el Comité Técnico de Seguimiento se validarán y aprobarán cada una de las temáticas, acciones lugares y perfiles de las personas que conformarán el equipo de trabajo que </w:t>
      </w:r>
      <w:r w:rsidRPr="00A64A9E">
        <w:rPr>
          <w:rFonts w:ascii="Garamond" w:hAnsi="Garamond"/>
          <w:color w:val="auto"/>
          <w:sz w:val="22"/>
          <w:szCs w:val="22"/>
          <w:lang w:eastAsia="es-CO"/>
        </w:rPr>
        <w:lastRenderedPageBreak/>
        <w:t>intervienen en la ejecución y en el marco del desarrollo del proyecto, además hará seguimiento al plan de trabajo y cronograma de actividades estrategia de divulgación y sociali</w:t>
      </w:r>
      <w:r w:rsidR="00E53D2B" w:rsidRPr="00A64A9E">
        <w:rPr>
          <w:rFonts w:ascii="Garamond" w:hAnsi="Garamond"/>
          <w:color w:val="auto"/>
          <w:sz w:val="22"/>
          <w:szCs w:val="22"/>
          <w:lang w:eastAsia="es-CO"/>
        </w:rPr>
        <w:t>zación.</w:t>
      </w:r>
    </w:p>
    <w:p w14:paraId="03AD33FA"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apoyará la coordinación Interinstitucional con las diferentes entidades que se requieran para la ejecución del contrato.</w:t>
      </w:r>
    </w:p>
    <w:p w14:paraId="26AFA6A8" w14:textId="22CBDE39"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dará sugerencias al contratista respecto a convocatoria, publicidad, difusión y ejecución del proceso.</w:t>
      </w:r>
    </w:p>
    <w:p w14:paraId="3B9954A5"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apoyo a la supervisión del contrato está encargado de convocar y programar la agenda de cada Comité Técnico de Seguimiento y garantizar el espacio y los equipos necesarios para la realización de las reuniones.</w:t>
      </w:r>
    </w:p>
    <w:p w14:paraId="04512113"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contratista levantará las actas de cada reunión del Comité Técnico de Seguimiento.</w:t>
      </w:r>
    </w:p>
    <w:p w14:paraId="376E954B"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En el Comité Técnico de Seguimiento realizará sugerencias de mejora al final de proyecto y estas serán consignadas en el informe final de este que será elaborado por el contratista.</w:t>
      </w:r>
    </w:p>
    <w:p w14:paraId="28622B59" w14:textId="19A5FFF3"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podrá contar con el apoyo de la oficina de prensa del Fondo de Desarrollo Local de Ciudad Bolívar para la revisión de todo el contenido de la publicidad y material destinado a la divulgación del objeto contractual, de acuerdo con las especificaciones de equidad de género y lenguaje no excluyente.</w:t>
      </w:r>
    </w:p>
    <w:p w14:paraId="5925CBA6"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orientará al ejecutor sobre aspectos relacionados con las condiciones generales para la realización del proyecto en la Localidad.</w:t>
      </w:r>
    </w:p>
    <w:p w14:paraId="1A0282BD"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En el Comité Técnico de Seguimiento expondrán las dificultades que tengan lugar durante la ejecución del proyecto.</w:t>
      </w:r>
    </w:p>
    <w:p w14:paraId="6D5E418F"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será la instancia en la que se dará espacio a la discusión y aclaración de situaciones inherentes a la ejecución del proyecto.</w:t>
      </w:r>
    </w:p>
    <w:p w14:paraId="5405EDEE"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revisará y aprobará los documentos técnicos y de análisis presentados durante la implementación del proyecto.</w:t>
      </w:r>
    </w:p>
    <w:p w14:paraId="02859B5B"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contratista en calidad de ejecutor atenderá todas las solicitudes y observaciones manifiestas dentro del Comité Técnico de Seguimiento en cada etapa del proyecto.</w:t>
      </w:r>
    </w:p>
    <w:p w14:paraId="5AA5A801"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El Comité Técnico de Seguimiento podrá invitar a ciudadanos, entidades públicas y todos los actores que se requieran para consultar, articular o brindar sus conceptos con el fin de fortalecer la estrategia de intervención en cumplimientos de los objetivos planteados en este proceso.</w:t>
      </w:r>
    </w:p>
    <w:p w14:paraId="1907C442" w14:textId="77777777" w:rsidR="00BA3A07" w:rsidRPr="00A64A9E" w:rsidRDefault="00BA3A07" w:rsidP="00BA3A07">
      <w:pPr>
        <w:pStyle w:val="Prrafodelista"/>
        <w:widowControl w:val="0"/>
        <w:numPr>
          <w:ilvl w:val="0"/>
          <w:numId w:val="30"/>
        </w:numPr>
        <w:autoSpaceDE w:val="0"/>
        <w:autoSpaceDN w:val="0"/>
        <w:ind w:right="0"/>
        <w:rPr>
          <w:rFonts w:ascii="Garamond" w:hAnsi="Garamond"/>
          <w:color w:val="auto"/>
          <w:sz w:val="22"/>
          <w:szCs w:val="22"/>
          <w:lang w:eastAsia="es-CO"/>
        </w:rPr>
      </w:pPr>
      <w:r w:rsidRPr="00A64A9E">
        <w:rPr>
          <w:rFonts w:ascii="Garamond" w:hAnsi="Garamond"/>
          <w:color w:val="auto"/>
          <w:sz w:val="22"/>
          <w:szCs w:val="22"/>
          <w:lang w:eastAsia="es-CO"/>
        </w:rPr>
        <w:t xml:space="preserve">El Comité Técnico de Seguimiento podrá formular recomendaciones a la administración y al operador para la adecuada implementación del contrato, con el fin de promover su correcta ejecución. </w:t>
      </w:r>
    </w:p>
    <w:p w14:paraId="326467D6" w14:textId="2744E4BC" w:rsidR="00BA3A07" w:rsidRPr="00162480" w:rsidRDefault="00BA3A07" w:rsidP="00BA3A07">
      <w:pPr>
        <w:pStyle w:val="Prrafodelista"/>
        <w:widowControl w:val="0"/>
        <w:numPr>
          <w:ilvl w:val="0"/>
          <w:numId w:val="30"/>
        </w:numPr>
        <w:autoSpaceDE w:val="0"/>
        <w:autoSpaceDN w:val="0"/>
        <w:ind w:right="0"/>
        <w:rPr>
          <w:rFonts w:ascii="Garamond" w:eastAsia="Arial MT" w:hAnsi="Garamond"/>
          <w:sz w:val="22"/>
          <w:szCs w:val="22"/>
          <w:lang w:val="es-ES" w:eastAsia="en-US"/>
        </w:rPr>
      </w:pPr>
      <w:r w:rsidRPr="00A64A9E">
        <w:rPr>
          <w:rFonts w:ascii="Garamond" w:hAnsi="Garamond"/>
          <w:color w:val="auto"/>
          <w:sz w:val="22"/>
          <w:szCs w:val="22"/>
          <w:lang w:eastAsia="es-CO"/>
        </w:rPr>
        <w:t xml:space="preserve">En ningún caso el CTS tomará decisiones que modifiquen presupuestalmente el proyecto o las cláusulas contractuales del mismo. Todas las decisiones que marquen alguna relevancia de carácter técnico y/o </w:t>
      </w:r>
      <w:r w:rsidRPr="00162480">
        <w:rPr>
          <w:rFonts w:ascii="Garamond" w:eastAsia="Arial MT" w:hAnsi="Garamond"/>
          <w:sz w:val="22"/>
          <w:szCs w:val="22"/>
          <w:lang w:val="es-ES" w:eastAsia="en-US"/>
        </w:rPr>
        <w:t>presupuestal en la ejecución del proyecto deberán ser presentadas al Alcalde o Alcaldesa Local por intermedio del Apoyo a la Supervisión para su visto bueno mediante oficio radicado, para que el ordenador (a) del gasto emita su concepto.</w:t>
      </w:r>
    </w:p>
    <w:p w14:paraId="6AE81074" w14:textId="09206F9D" w:rsidR="005E3CE0" w:rsidRPr="00162480" w:rsidRDefault="005E3CE0" w:rsidP="00C77983">
      <w:pPr>
        <w:pStyle w:val="Prrafodelista"/>
        <w:widowControl w:val="0"/>
        <w:numPr>
          <w:ilvl w:val="0"/>
          <w:numId w:val="30"/>
        </w:numPr>
        <w:shd w:val="clear" w:color="auto" w:fill="FFFFFF"/>
        <w:autoSpaceDE w:val="0"/>
        <w:autoSpaceDN w:val="0"/>
        <w:ind w:right="0"/>
        <w:textAlignment w:val="baseline"/>
        <w:rPr>
          <w:rFonts w:ascii="Garamond" w:eastAsia="Arial MT" w:hAnsi="Garamond"/>
          <w:sz w:val="22"/>
          <w:szCs w:val="22"/>
          <w:lang w:val="es-ES" w:eastAsia="en-US"/>
        </w:rPr>
      </w:pPr>
      <w:r w:rsidRPr="00A64A9E">
        <w:rPr>
          <w:rFonts w:ascii="Garamond" w:eastAsia="Arial MT" w:hAnsi="Garamond"/>
          <w:sz w:val="22"/>
          <w:szCs w:val="22"/>
          <w:lang w:val="es-ES" w:eastAsia="en-US"/>
        </w:rPr>
        <w:t xml:space="preserve">El </w:t>
      </w:r>
      <w:r w:rsidR="003D1B4D" w:rsidRPr="00A64A9E">
        <w:rPr>
          <w:rFonts w:ascii="Garamond" w:eastAsia="Arial MT" w:hAnsi="Garamond"/>
          <w:sz w:val="22"/>
          <w:szCs w:val="22"/>
          <w:lang w:val="es-ES" w:eastAsia="en-US"/>
        </w:rPr>
        <w:t>lugar</w:t>
      </w:r>
      <w:r w:rsidRPr="00A64A9E">
        <w:rPr>
          <w:rFonts w:ascii="Garamond" w:eastAsia="Arial MT" w:hAnsi="Garamond"/>
          <w:sz w:val="22"/>
          <w:szCs w:val="22"/>
          <w:lang w:val="es-ES" w:eastAsia="en-US"/>
        </w:rPr>
        <w:t xml:space="preserve"> y la fecha del evento </w:t>
      </w:r>
      <w:r w:rsidR="00162480">
        <w:rPr>
          <w:rFonts w:ascii="Garamond" w:eastAsia="Arial MT" w:hAnsi="Garamond"/>
          <w:sz w:val="22"/>
          <w:szCs w:val="22"/>
          <w:lang w:val="es-ES" w:eastAsia="en-US"/>
        </w:rPr>
        <w:t>s</w:t>
      </w:r>
      <w:r w:rsidR="00162480" w:rsidRPr="00162480">
        <w:rPr>
          <w:rFonts w:ascii="Garamond" w:eastAsia="Arial MT" w:hAnsi="Garamond"/>
          <w:sz w:val="22"/>
          <w:szCs w:val="22"/>
          <w:lang w:val="es-ES" w:eastAsia="en-US"/>
        </w:rPr>
        <w:t>alida pedagógica, recorrido tren turístico la sabana y visita catedral de sal</w:t>
      </w:r>
      <w:r w:rsidR="00162480">
        <w:rPr>
          <w:rFonts w:ascii="Garamond" w:eastAsia="Arial MT" w:hAnsi="Garamond"/>
          <w:sz w:val="22"/>
          <w:szCs w:val="22"/>
          <w:lang w:val="es-ES" w:eastAsia="en-US"/>
        </w:rPr>
        <w:t xml:space="preserve"> </w:t>
      </w:r>
      <w:r w:rsidR="00162480" w:rsidRPr="00A64A9E">
        <w:rPr>
          <w:rFonts w:ascii="Garamond" w:eastAsia="Arial MT" w:hAnsi="Garamond"/>
          <w:sz w:val="22"/>
          <w:szCs w:val="22"/>
          <w:lang w:val="es-ES" w:eastAsia="en-US"/>
        </w:rPr>
        <w:t>se</w:t>
      </w:r>
      <w:r w:rsidR="00AC03C0" w:rsidRPr="00A64A9E">
        <w:rPr>
          <w:rFonts w:ascii="Garamond" w:eastAsia="Arial MT" w:hAnsi="Garamond"/>
          <w:sz w:val="22"/>
          <w:szCs w:val="22"/>
          <w:lang w:val="es-ES" w:eastAsia="en-US"/>
        </w:rPr>
        <w:t xml:space="preserve"> </w:t>
      </w:r>
      <w:r w:rsidR="002258C4" w:rsidRPr="00A64A9E">
        <w:rPr>
          <w:rFonts w:ascii="Garamond" w:eastAsia="Arial MT" w:hAnsi="Garamond"/>
          <w:sz w:val="22"/>
          <w:szCs w:val="22"/>
          <w:lang w:val="es-ES" w:eastAsia="en-US"/>
        </w:rPr>
        <w:t>aprobará en</w:t>
      </w:r>
      <w:r w:rsidRPr="00A64A9E">
        <w:rPr>
          <w:rFonts w:ascii="Garamond" w:eastAsia="Arial MT" w:hAnsi="Garamond"/>
          <w:sz w:val="22"/>
          <w:szCs w:val="22"/>
          <w:lang w:val="es-ES" w:eastAsia="en-US"/>
        </w:rPr>
        <w:t xml:space="preserve"> comité técnico.</w:t>
      </w:r>
    </w:p>
    <w:p w14:paraId="6E5D7582" w14:textId="77777777" w:rsidR="005E3CE0" w:rsidRPr="00A64A9E" w:rsidRDefault="005E3CE0" w:rsidP="005E3CE0">
      <w:pPr>
        <w:widowControl w:val="0"/>
        <w:shd w:val="clear" w:color="auto" w:fill="FFFFFF"/>
        <w:autoSpaceDE w:val="0"/>
        <w:autoSpaceDN w:val="0"/>
        <w:textAlignment w:val="baseline"/>
        <w:rPr>
          <w:rFonts w:ascii="Garamond" w:hAnsi="Garamond" w:cs="Arial"/>
          <w:sz w:val="22"/>
          <w:szCs w:val="22"/>
          <w:lang w:eastAsia="es-CO"/>
        </w:rPr>
      </w:pPr>
    </w:p>
    <w:p w14:paraId="67328B74" w14:textId="1C4B1C94" w:rsidR="0021395F" w:rsidRPr="00A64A9E" w:rsidRDefault="00E851F2" w:rsidP="18E7090E">
      <w:pPr>
        <w:pStyle w:val="Standard"/>
        <w:jc w:val="both"/>
        <w:rPr>
          <w:rFonts w:ascii="Garamond" w:hAnsi="Garamond" w:cs="Arial"/>
          <w:b/>
          <w:bCs/>
          <w:sz w:val="22"/>
          <w:szCs w:val="22"/>
        </w:rPr>
      </w:pPr>
      <w:r>
        <w:rPr>
          <w:rFonts w:ascii="Garamond" w:hAnsi="Garamond" w:cs="Arial"/>
          <w:b/>
          <w:bCs/>
          <w:sz w:val="22"/>
          <w:szCs w:val="22"/>
        </w:rPr>
        <w:t>3</w:t>
      </w:r>
      <w:r w:rsidR="0021395F" w:rsidRPr="00A64A9E">
        <w:rPr>
          <w:rFonts w:ascii="Garamond" w:hAnsi="Garamond" w:cs="Arial"/>
          <w:b/>
          <w:bCs/>
          <w:sz w:val="22"/>
          <w:szCs w:val="22"/>
        </w:rPr>
        <w:t>.1.</w:t>
      </w:r>
      <w:r w:rsidR="0021395F" w:rsidRPr="00A64A9E">
        <w:rPr>
          <w:rFonts w:ascii="Garamond" w:eastAsia="Times New Roman" w:hAnsi="Garamond" w:cs="Arial"/>
          <w:b/>
          <w:bCs/>
          <w:kern w:val="0"/>
          <w:sz w:val="22"/>
          <w:szCs w:val="22"/>
          <w:lang w:eastAsia="es-MX" w:bidi="ar-SA"/>
        </w:rPr>
        <w:t>1 PR</w:t>
      </w:r>
      <w:r w:rsidR="00035EBB" w:rsidRPr="00A64A9E">
        <w:rPr>
          <w:rFonts w:ascii="Garamond" w:eastAsia="Times New Roman" w:hAnsi="Garamond" w:cs="Arial"/>
          <w:b/>
          <w:bCs/>
          <w:kern w:val="0"/>
          <w:sz w:val="22"/>
          <w:szCs w:val="22"/>
          <w:lang w:eastAsia="es-MX" w:bidi="ar-SA"/>
        </w:rPr>
        <w:t>OCESO DE DIVULGACIÓN</w:t>
      </w:r>
      <w:r w:rsidR="0021395F" w:rsidRPr="00A64A9E">
        <w:rPr>
          <w:rFonts w:ascii="Garamond" w:eastAsia="Times New Roman" w:hAnsi="Garamond" w:cs="Arial"/>
          <w:b/>
          <w:bCs/>
          <w:kern w:val="0"/>
          <w:sz w:val="22"/>
          <w:szCs w:val="22"/>
          <w:lang w:eastAsia="es-MX" w:bidi="ar-SA"/>
        </w:rPr>
        <w:t>.</w:t>
      </w:r>
    </w:p>
    <w:p w14:paraId="191CDCDA" w14:textId="39B74D2A" w:rsidR="0021395F" w:rsidRPr="00A64A9E" w:rsidRDefault="0021395F" w:rsidP="0021395F">
      <w:pPr>
        <w:jc w:val="both"/>
        <w:rPr>
          <w:rFonts w:ascii="Garamond" w:hAnsi="Garamond" w:cs="Arial"/>
          <w:sz w:val="22"/>
          <w:szCs w:val="22"/>
        </w:rPr>
      </w:pPr>
    </w:p>
    <w:p w14:paraId="664E2F04" w14:textId="0B1626E3" w:rsidR="00035EBB" w:rsidRPr="00A64A9E" w:rsidRDefault="0021395F" w:rsidP="0021395F">
      <w:pPr>
        <w:pStyle w:val="Standard"/>
        <w:jc w:val="both"/>
        <w:rPr>
          <w:rFonts w:ascii="Garamond" w:eastAsia="Times New Roman" w:hAnsi="Garamond" w:cs="Arial"/>
          <w:kern w:val="0"/>
          <w:sz w:val="22"/>
          <w:szCs w:val="22"/>
          <w:lang w:eastAsia="es-CO" w:bidi="ar-SA"/>
        </w:rPr>
      </w:pPr>
      <w:r w:rsidRPr="00A64A9E">
        <w:rPr>
          <w:rFonts w:ascii="Garamond" w:eastAsia="Times New Roman" w:hAnsi="Garamond" w:cs="Arial"/>
          <w:kern w:val="0"/>
          <w:sz w:val="22"/>
          <w:szCs w:val="22"/>
          <w:lang w:eastAsia="es-CO" w:bidi="ar-SA"/>
        </w:rPr>
        <w:t xml:space="preserve">El Fondo de Desarrollo Local de </w:t>
      </w:r>
      <w:r w:rsidR="00035EBB" w:rsidRPr="00A64A9E">
        <w:rPr>
          <w:rFonts w:ascii="Garamond" w:eastAsia="Times New Roman" w:hAnsi="Garamond" w:cs="Arial"/>
          <w:kern w:val="0"/>
          <w:sz w:val="22"/>
          <w:szCs w:val="22"/>
          <w:lang w:eastAsia="es-CO" w:bidi="ar-SA"/>
        </w:rPr>
        <w:t>Ciudad Bolívar</w:t>
      </w:r>
      <w:r w:rsidR="00935758" w:rsidRPr="00A64A9E">
        <w:rPr>
          <w:rFonts w:ascii="Garamond" w:eastAsia="Times New Roman" w:hAnsi="Garamond" w:cs="Arial"/>
          <w:kern w:val="0"/>
          <w:sz w:val="22"/>
          <w:szCs w:val="22"/>
          <w:lang w:eastAsia="es-CO" w:bidi="ar-SA"/>
        </w:rPr>
        <w:t xml:space="preserve"> para</w:t>
      </w:r>
      <w:r w:rsidR="00035EBB" w:rsidRPr="00A64A9E">
        <w:rPr>
          <w:rFonts w:ascii="Garamond" w:eastAsia="Times New Roman" w:hAnsi="Garamond" w:cs="Arial"/>
          <w:kern w:val="0"/>
          <w:sz w:val="22"/>
          <w:szCs w:val="22"/>
          <w:lang w:eastAsia="es-CO" w:bidi="ar-SA"/>
        </w:rPr>
        <w:t xml:space="preserve"> </w:t>
      </w:r>
      <w:r w:rsidRPr="00A64A9E">
        <w:rPr>
          <w:rFonts w:ascii="Garamond" w:eastAsia="Times New Roman" w:hAnsi="Garamond" w:cs="Arial"/>
          <w:kern w:val="0"/>
          <w:sz w:val="22"/>
          <w:szCs w:val="22"/>
          <w:lang w:eastAsia="es-CO" w:bidi="ar-SA"/>
        </w:rPr>
        <w:t>todo el despli</w:t>
      </w:r>
      <w:r w:rsidR="00935758" w:rsidRPr="00A64A9E">
        <w:rPr>
          <w:rFonts w:ascii="Garamond" w:eastAsia="Times New Roman" w:hAnsi="Garamond" w:cs="Arial"/>
          <w:kern w:val="0"/>
          <w:sz w:val="22"/>
          <w:szCs w:val="22"/>
          <w:lang w:eastAsia="es-CO" w:bidi="ar-SA"/>
        </w:rPr>
        <w:t>egue de divulgación de</w:t>
      </w:r>
      <w:r w:rsidR="00ED565F">
        <w:rPr>
          <w:rFonts w:ascii="Garamond" w:eastAsia="Times New Roman" w:hAnsi="Garamond" w:cs="Arial"/>
          <w:kern w:val="0"/>
          <w:sz w:val="22"/>
          <w:szCs w:val="22"/>
          <w:lang w:eastAsia="es-CO" w:bidi="ar-SA"/>
        </w:rPr>
        <w:t xml:space="preserve"> las actividades </w:t>
      </w:r>
      <w:r w:rsidR="00B42425">
        <w:rPr>
          <w:rFonts w:ascii="Garamond" w:eastAsia="Times New Roman" w:hAnsi="Garamond" w:cs="Arial"/>
          <w:kern w:val="0"/>
          <w:sz w:val="22"/>
          <w:szCs w:val="22"/>
          <w:lang w:eastAsia="es-CO" w:bidi="ar-SA"/>
        </w:rPr>
        <w:t>pedagógicas</w:t>
      </w:r>
      <w:r w:rsidR="00ED565F">
        <w:rPr>
          <w:rFonts w:ascii="Garamond" w:eastAsia="Times New Roman" w:hAnsi="Garamond" w:cs="Arial"/>
          <w:kern w:val="0"/>
          <w:sz w:val="22"/>
          <w:szCs w:val="22"/>
          <w:lang w:eastAsia="es-CO" w:bidi="ar-SA"/>
        </w:rPr>
        <w:t xml:space="preserve"> para la </w:t>
      </w:r>
      <w:r w:rsidR="007E2A1F" w:rsidRPr="00A64A9E">
        <w:rPr>
          <w:rFonts w:ascii="Garamond" w:eastAsia="Times New Roman" w:hAnsi="Garamond" w:cs="Arial"/>
          <w:kern w:val="0"/>
          <w:sz w:val="22"/>
          <w:szCs w:val="22"/>
          <w:lang w:eastAsia="es-CO" w:bidi="ar-SA"/>
        </w:rPr>
        <w:t>Celebración del día de la niñez</w:t>
      </w:r>
      <w:r w:rsidRPr="00A64A9E">
        <w:rPr>
          <w:rFonts w:ascii="Garamond" w:eastAsia="Times New Roman" w:hAnsi="Garamond" w:cs="Arial"/>
          <w:kern w:val="0"/>
          <w:sz w:val="22"/>
          <w:szCs w:val="22"/>
          <w:lang w:eastAsia="es-CO" w:bidi="ar-SA"/>
        </w:rPr>
        <w:t xml:space="preserve"> </w:t>
      </w:r>
      <w:r w:rsidR="00935758" w:rsidRPr="00A64A9E">
        <w:rPr>
          <w:rFonts w:ascii="Garamond" w:eastAsia="Times New Roman" w:hAnsi="Garamond" w:cs="Arial"/>
          <w:kern w:val="0"/>
          <w:sz w:val="22"/>
          <w:szCs w:val="22"/>
          <w:lang w:eastAsia="es-CO" w:bidi="ar-SA"/>
        </w:rPr>
        <w:t xml:space="preserve">en toda la localidad será </w:t>
      </w:r>
      <w:r w:rsidRPr="00A64A9E">
        <w:rPr>
          <w:rFonts w:ascii="Garamond" w:eastAsia="Times New Roman" w:hAnsi="Garamond" w:cs="Arial"/>
          <w:kern w:val="0"/>
          <w:sz w:val="22"/>
          <w:szCs w:val="22"/>
          <w:lang w:eastAsia="es-CO" w:bidi="ar-SA"/>
        </w:rPr>
        <w:t>convocando</w:t>
      </w:r>
      <w:r w:rsidR="004C4FE5" w:rsidRPr="00A64A9E">
        <w:rPr>
          <w:rFonts w:ascii="Garamond" w:eastAsia="Times New Roman" w:hAnsi="Garamond" w:cs="Arial"/>
          <w:kern w:val="0"/>
          <w:sz w:val="22"/>
          <w:szCs w:val="22"/>
          <w:lang w:eastAsia="es-CO" w:bidi="ar-SA"/>
        </w:rPr>
        <w:t xml:space="preserve"> a través de</w:t>
      </w:r>
      <w:r w:rsidR="00035EBB" w:rsidRPr="00A64A9E">
        <w:rPr>
          <w:rFonts w:ascii="Garamond" w:eastAsia="Times New Roman" w:hAnsi="Garamond" w:cs="Arial"/>
          <w:kern w:val="0"/>
          <w:sz w:val="22"/>
          <w:szCs w:val="22"/>
          <w:lang w:eastAsia="es-CO" w:bidi="ar-SA"/>
        </w:rPr>
        <w:t xml:space="preserve"> los medios digitales.</w:t>
      </w:r>
    </w:p>
    <w:p w14:paraId="2306366A" w14:textId="77777777" w:rsidR="00C53644" w:rsidRPr="00A64A9E" w:rsidRDefault="00C53644" w:rsidP="0021395F">
      <w:pPr>
        <w:pStyle w:val="Standard"/>
        <w:jc w:val="both"/>
        <w:rPr>
          <w:rFonts w:ascii="Garamond" w:eastAsia="Times New Roman" w:hAnsi="Garamond" w:cs="Arial"/>
          <w:kern w:val="0"/>
          <w:sz w:val="22"/>
          <w:szCs w:val="22"/>
          <w:lang w:eastAsia="es-CO" w:bidi="ar-SA"/>
        </w:rPr>
      </w:pPr>
    </w:p>
    <w:p w14:paraId="6006A187" w14:textId="6895F4C6" w:rsidR="0021395F" w:rsidRPr="00A64A9E" w:rsidRDefault="0021395F" w:rsidP="0021395F">
      <w:pPr>
        <w:pStyle w:val="Standard"/>
        <w:jc w:val="both"/>
        <w:rPr>
          <w:rFonts w:ascii="Garamond" w:eastAsia="Times New Roman" w:hAnsi="Garamond" w:cs="Arial"/>
          <w:kern w:val="0"/>
          <w:sz w:val="22"/>
          <w:szCs w:val="22"/>
          <w:lang w:eastAsia="es-CO" w:bidi="ar-SA"/>
        </w:rPr>
      </w:pPr>
      <w:r w:rsidRPr="00A64A9E">
        <w:rPr>
          <w:rFonts w:ascii="Garamond" w:eastAsia="Times New Roman" w:hAnsi="Garamond" w:cs="Arial"/>
          <w:kern w:val="0"/>
          <w:sz w:val="22"/>
          <w:szCs w:val="22"/>
          <w:lang w:eastAsia="es-CO" w:bidi="ar-SA"/>
        </w:rPr>
        <w:t xml:space="preserve">Para </w:t>
      </w:r>
      <w:r w:rsidR="006041F6" w:rsidRPr="00A64A9E">
        <w:rPr>
          <w:rFonts w:ascii="Garamond" w:eastAsia="Times New Roman" w:hAnsi="Garamond" w:cs="Arial"/>
          <w:kern w:val="0"/>
          <w:sz w:val="22"/>
          <w:szCs w:val="22"/>
          <w:lang w:eastAsia="es-CO" w:bidi="ar-SA"/>
        </w:rPr>
        <w:t>esto</w:t>
      </w:r>
      <w:r w:rsidRPr="00A64A9E">
        <w:rPr>
          <w:rFonts w:ascii="Garamond" w:eastAsia="Times New Roman" w:hAnsi="Garamond" w:cs="Arial"/>
          <w:kern w:val="0"/>
          <w:sz w:val="22"/>
          <w:szCs w:val="22"/>
          <w:lang w:eastAsia="es-CO" w:bidi="ar-SA"/>
        </w:rPr>
        <w:t>, la oficina de prensa d</w:t>
      </w:r>
      <w:r w:rsidR="00935758" w:rsidRPr="00A64A9E">
        <w:rPr>
          <w:rFonts w:ascii="Garamond" w:eastAsia="Times New Roman" w:hAnsi="Garamond" w:cs="Arial"/>
          <w:kern w:val="0"/>
          <w:sz w:val="22"/>
          <w:szCs w:val="22"/>
          <w:lang w:eastAsia="es-CO" w:bidi="ar-SA"/>
        </w:rPr>
        <w:t xml:space="preserve">e la Alcaldía Local de Ciudad Bolívar </w:t>
      </w:r>
      <w:r w:rsidR="00162480">
        <w:rPr>
          <w:rFonts w:ascii="Garamond" w:eastAsia="Times New Roman" w:hAnsi="Garamond" w:cs="Arial"/>
          <w:kern w:val="0"/>
          <w:sz w:val="22"/>
          <w:szCs w:val="22"/>
          <w:lang w:eastAsia="es-CO" w:bidi="ar-SA"/>
        </w:rPr>
        <w:t>aprobará las</w:t>
      </w:r>
      <w:r w:rsidRPr="00A64A9E">
        <w:rPr>
          <w:rFonts w:ascii="Garamond" w:eastAsia="Times New Roman" w:hAnsi="Garamond" w:cs="Arial"/>
          <w:kern w:val="0"/>
          <w:sz w:val="22"/>
          <w:szCs w:val="22"/>
          <w:lang w:eastAsia="es-CO" w:bidi="ar-SA"/>
        </w:rPr>
        <w:t xml:space="preserve"> piezas informativas</w:t>
      </w:r>
      <w:r w:rsidR="00162480">
        <w:rPr>
          <w:rFonts w:ascii="Garamond" w:eastAsia="Times New Roman" w:hAnsi="Garamond" w:cs="Arial"/>
          <w:kern w:val="0"/>
          <w:sz w:val="22"/>
          <w:szCs w:val="22"/>
          <w:lang w:eastAsia="es-CO" w:bidi="ar-SA"/>
        </w:rPr>
        <w:t xml:space="preserve"> </w:t>
      </w:r>
      <w:r w:rsidRPr="00A64A9E">
        <w:rPr>
          <w:rFonts w:ascii="Garamond" w:eastAsia="Times New Roman" w:hAnsi="Garamond" w:cs="Arial"/>
          <w:kern w:val="0"/>
          <w:sz w:val="22"/>
          <w:szCs w:val="22"/>
          <w:lang w:eastAsia="es-CO" w:bidi="ar-SA"/>
        </w:rPr>
        <w:lastRenderedPageBreak/>
        <w:t xml:space="preserve">las cuales </w:t>
      </w:r>
      <w:r w:rsidR="00162480">
        <w:rPr>
          <w:rFonts w:ascii="Garamond" w:eastAsia="Times New Roman" w:hAnsi="Garamond" w:cs="Arial"/>
          <w:kern w:val="0"/>
          <w:sz w:val="22"/>
          <w:szCs w:val="22"/>
          <w:lang w:eastAsia="es-CO" w:bidi="ar-SA"/>
        </w:rPr>
        <w:t xml:space="preserve">se </w:t>
      </w:r>
      <w:r w:rsidRPr="00A64A9E">
        <w:rPr>
          <w:rFonts w:ascii="Garamond" w:eastAsia="Times New Roman" w:hAnsi="Garamond" w:cs="Arial"/>
          <w:kern w:val="0"/>
          <w:sz w:val="22"/>
          <w:szCs w:val="22"/>
          <w:lang w:eastAsia="es-CO" w:bidi="ar-SA"/>
        </w:rPr>
        <w:t>distribuirá por los grupos e instancias de participación activas en la localidad.</w:t>
      </w:r>
    </w:p>
    <w:p w14:paraId="42061DC8" w14:textId="59F27691" w:rsidR="006041F6" w:rsidRPr="00A64A9E" w:rsidRDefault="006041F6" w:rsidP="0021395F">
      <w:pPr>
        <w:pStyle w:val="Standard"/>
        <w:jc w:val="both"/>
        <w:rPr>
          <w:rFonts w:ascii="Garamond" w:eastAsia="Times New Roman" w:hAnsi="Garamond" w:cs="Arial"/>
          <w:kern w:val="0"/>
          <w:sz w:val="22"/>
          <w:szCs w:val="22"/>
          <w:lang w:eastAsia="es-CO" w:bidi="ar-SA"/>
        </w:rPr>
      </w:pPr>
    </w:p>
    <w:p w14:paraId="4117C6BF" w14:textId="4981E87B" w:rsidR="006041F6" w:rsidRPr="00A64A9E" w:rsidRDefault="006041F6" w:rsidP="00F25E14">
      <w:pPr>
        <w:autoSpaceDE w:val="0"/>
        <w:autoSpaceDN w:val="0"/>
        <w:adjustRightInd w:val="0"/>
        <w:jc w:val="both"/>
        <w:rPr>
          <w:rFonts w:ascii="Garamond" w:hAnsi="Garamond" w:cs="Arial"/>
          <w:sz w:val="22"/>
          <w:szCs w:val="22"/>
          <w:lang w:eastAsia="es-CO"/>
        </w:rPr>
      </w:pPr>
      <w:r w:rsidRPr="00A64A9E">
        <w:rPr>
          <w:rFonts w:ascii="Garamond" w:hAnsi="Garamond" w:cs="Arial"/>
          <w:sz w:val="22"/>
          <w:szCs w:val="22"/>
          <w:lang w:eastAsia="es-CO"/>
        </w:rPr>
        <w:t>Por parte de</w:t>
      </w:r>
      <w:r w:rsidR="00184E7E" w:rsidRPr="00A64A9E">
        <w:rPr>
          <w:rFonts w:ascii="Garamond" w:hAnsi="Garamond" w:cs="Arial"/>
          <w:sz w:val="22"/>
          <w:szCs w:val="22"/>
          <w:lang w:eastAsia="es-CO"/>
        </w:rPr>
        <w:t xml:space="preserve">l </w:t>
      </w:r>
      <w:r w:rsidR="00C73C1B">
        <w:rPr>
          <w:rFonts w:ascii="Garamond" w:hAnsi="Garamond" w:cs="Arial"/>
          <w:sz w:val="22"/>
          <w:szCs w:val="22"/>
          <w:lang w:eastAsia="es-CO"/>
        </w:rPr>
        <w:t xml:space="preserve">Consejo Local de niños, niñas y </w:t>
      </w:r>
      <w:proofErr w:type="spellStart"/>
      <w:r w:rsidR="00C73C1B">
        <w:rPr>
          <w:rFonts w:ascii="Garamond" w:hAnsi="Garamond" w:cs="Arial"/>
          <w:sz w:val="22"/>
          <w:szCs w:val="22"/>
          <w:lang w:eastAsia="es-CO"/>
        </w:rPr>
        <w:t>adolecentes</w:t>
      </w:r>
      <w:proofErr w:type="spellEnd"/>
      <w:r w:rsidR="005B55D1" w:rsidRPr="00A64A9E">
        <w:rPr>
          <w:rFonts w:ascii="Garamond" w:hAnsi="Garamond" w:cs="Arial"/>
          <w:sz w:val="22"/>
          <w:szCs w:val="22"/>
          <w:lang w:eastAsia="es-CO"/>
        </w:rPr>
        <w:t xml:space="preserve"> </w:t>
      </w:r>
      <w:r w:rsidR="005E6D7A" w:rsidRPr="00A64A9E">
        <w:rPr>
          <w:rFonts w:ascii="Garamond" w:hAnsi="Garamond" w:cs="Arial"/>
          <w:sz w:val="22"/>
          <w:szCs w:val="22"/>
          <w:lang w:eastAsia="es-CO"/>
        </w:rPr>
        <w:t>se apoyará</w:t>
      </w:r>
      <w:r w:rsidRPr="00A64A9E">
        <w:rPr>
          <w:rFonts w:ascii="Garamond" w:hAnsi="Garamond" w:cs="Arial"/>
          <w:sz w:val="22"/>
          <w:szCs w:val="22"/>
          <w:lang w:eastAsia="es-CO"/>
        </w:rPr>
        <w:t xml:space="preserve"> la convocatoria y la divulgación del evento </w:t>
      </w:r>
      <w:r w:rsidR="0024001D" w:rsidRPr="00A64A9E">
        <w:rPr>
          <w:rFonts w:ascii="Garamond" w:hAnsi="Garamond" w:cs="Arial"/>
          <w:sz w:val="22"/>
          <w:szCs w:val="22"/>
          <w:lang w:eastAsia="es-CO"/>
        </w:rPr>
        <w:t>a través de piezas publicitarias</w:t>
      </w:r>
      <w:r w:rsidR="00F378C9" w:rsidRPr="00A64A9E">
        <w:rPr>
          <w:rFonts w:ascii="Garamond" w:hAnsi="Garamond" w:cs="Arial"/>
          <w:sz w:val="22"/>
          <w:szCs w:val="22"/>
          <w:lang w:eastAsia="es-CO"/>
        </w:rPr>
        <w:t>, las</w:t>
      </w:r>
      <w:r w:rsidR="0024001D" w:rsidRPr="00A64A9E">
        <w:rPr>
          <w:rFonts w:ascii="Garamond" w:hAnsi="Garamond" w:cs="Arial"/>
          <w:sz w:val="22"/>
          <w:szCs w:val="22"/>
          <w:lang w:eastAsia="es-CO"/>
        </w:rPr>
        <w:t xml:space="preserve"> cuales deberán ser remitidas a la oficina de prensa para su aprobación y deberán ser divulgadas a través de las redes sociales </w:t>
      </w:r>
      <w:r w:rsidR="00162480">
        <w:rPr>
          <w:rFonts w:ascii="Garamond" w:hAnsi="Garamond" w:cs="Arial"/>
          <w:sz w:val="22"/>
          <w:szCs w:val="22"/>
          <w:lang w:eastAsia="es-CO"/>
        </w:rPr>
        <w:t xml:space="preserve">(Facebook, </w:t>
      </w:r>
      <w:r w:rsidR="00950E01">
        <w:rPr>
          <w:rFonts w:ascii="Garamond" w:hAnsi="Garamond" w:cs="Arial"/>
          <w:sz w:val="22"/>
          <w:szCs w:val="22"/>
          <w:lang w:eastAsia="es-CO"/>
        </w:rPr>
        <w:t>Instagram</w:t>
      </w:r>
      <w:r w:rsidR="00162480">
        <w:rPr>
          <w:rFonts w:ascii="Garamond" w:hAnsi="Garamond" w:cs="Arial"/>
          <w:sz w:val="22"/>
          <w:szCs w:val="22"/>
          <w:lang w:eastAsia="es-CO"/>
        </w:rPr>
        <w:t xml:space="preserve">, </w:t>
      </w:r>
      <w:r w:rsidR="00950E01">
        <w:rPr>
          <w:rFonts w:ascii="Garamond" w:hAnsi="Garamond" w:cs="Arial"/>
          <w:sz w:val="22"/>
          <w:szCs w:val="22"/>
          <w:lang w:eastAsia="es-CO"/>
        </w:rPr>
        <w:t xml:space="preserve">Twitter) </w:t>
      </w:r>
      <w:r w:rsidR="0024001D" w:rsidRPr="00A64A9E">
        <w:rPr>
          <w:rFonts w:ascii="Garamond" w:hAnsi="Garamond" w:cs="Arial"/>
          <w:sz w:val="22"/>
          <w:szCs w:val="22"/>
          <w:lang w:eastAsia="es-CO"/>
        </w:rPr>
        <w:t>de la Alcaldía Local de Ciudad Bolívar.</w:t>
      </w:r>
    </w:p>
    <w:p w14:paraId="2B63058C" w14:textId="77777777" w:rsidR="005E6D7A" w:rsidRPr="00A64A9E" w:rsidRDefault="005E6D7A" w:rsidP="00F25E14">
      <w:pPr>
        <w:autoSpaceDE w:val="0"/>
        <w:autoSpaceDN w:val="0"/>
        <w:adjustRightInd w:val="0"/>
        <w:jc w:val="both"/>
        <w:rPr>
          <w:rFonts w:ascii="Garamond" w:hAnsi="Garamond" w:cs="Arial"/>
          <w:sz w:val="22"/>
          <w:szCs w:val="22"/>
          <w:lang w:eastAsia="es-CO"/>
        </w:rPr>
      </w:pPr>
    </w:p>
    <w:p w14:paraId="12205B2B" w14:textId="4ED50E39" w:rsidR="005E6D7A" w:rsidRPr="00A64A9E" w:rsidRDefault="005E6D7A" w:rsidP="00F25E14">
      <w:pPr>
        <w:autoSpaceDE w:val="0"/>
        <w:autoSpaceDN w:val="0"/>
        <w:adjustRightInd w:val="0"/>
        <w:jc w:val="both"/>
        <w:rPr>
          <w:rFonts w:ascii="Garamond" w:hAnsi="Garamond" w:cs="Arial"/>
          <w:sz w:val="22"/>
          <w:szCs w:val="22"/>
          <w:lang w:eastAsia="es-CO"/>
        </w:rPr>
      </w:pPr>
      <w:r w:rsidRPr="00A64A9E">
        <w:rPr>
          <w:rFonts w:ascii="Garamond" w:hAnsi="Garamond" w:cs="Arial"/>
          <w:sz w:val="22"/>
          <w:szCs w:val="22"/>
          <w:lang w:eastAsia="es-CO"/>
        </w:rPr>
        <w:t>Se deberá tener en cuenta:</w:t>
      </w:r>
    </w:p>
    <w:p w14:paraId="38A703BB" w14:textId="67CCE002" w:rsidR="004C4FE5" w:rsidRPr="00A64A9E" w:rsidRDefault="004C4FE5" w:rsidP="00FA2164">
      <w:pPr>
        <w:autoSpaceDE w:val="0"/>
        <w:autoSpaceDN w:val="0"/>
        <w:adjustRightInd w:val="0"/>
        <w:jc w:val="both"/>
        <w:rPr>
          <w:rFonts w:ascii="Garamond" w:hAnsi="Garamond" w:cs="Arial"/>
          <w:sz w:val="22"/>
          <w:szCs w:val="22"/>
          <w:lang w:eastAsia="es-CO"/>
        </w:rPr>
      </w:pPr>
    </w:p>
    <w:p w14:paraId="63D12CC9" w14:textId="50E0AFBB" w:rsidR="00704814" w:rsidRPr="00A64A9E" w:rsidRDefault="005E6D7A" w:rsidP="00F378C9">
      <w:pPr>
        <w:pStyle w:val="Prrafodelista"/>
        <w:numPr>
          <w:ilvl w:val="0"/>
          <w:numId w:val="36"/>
        </w:numPr>
        <w:autoSpaceDE w:val="0"/>
        <w:autoSpaceDN w:val="0"/>
        <w:adjustRightInd w:val="0"/>
        <w:rPr>
          <w:rFonts w:ascii="Garamond" w:hAnsi="Garamond"/>
          <w:sz w:val="22"/>
          <w:szCs w:val="22"/>
          <w:lang w:eastAsia="es-CO"/>
        </w:rPr>
      </w:pPr>
      <w:r w:rsidRPr="00A64A9E">
        <w:rPr>
          <w:rFonts w:ascii="Garamond" w:hAnsi="Garamond"/>
          <w:sz w:val="22"/>
          <w:szCs w:val="22"/>
          <w:lang w:eastAsia="es-CO"/>
        </w:rPr>
        <w:t xml:space="preserve">Divulgación para las </w:t>
      </w:r>
      <w:r w:rsidR="00795355" w:rsidRPr="00A64A9E">
        <w:rPr>
          <w:rFonts w:ascii="Garamond" w:hAnsi="Garamond"/>
          <w:sz w:val="22"/>
          <w:szCs w:val="22"/>
          <w:lang w:eastAsia="es-CO"/>
        </w:rPr>
        <w:t>actividades pedagógicas de divulgación de la política púbica de niñez</w:t>
      </w:r>
      <w:r w:rsidR="00950E01">
        <w:rPr>
          <w:rFonts w:ascii="Garamond" w:hAnsi="Garamond"/>
          <w:sz w:val="22"/>
          <w:szCs w:val="22"/>
          <w:lang w:eastAsia="es-CO"/>
        </w:rPr>
        <w:t xml:space="preserve"> en diferentes puntos de la Localidad.</w:t>
      </w:r>
      <w:r w:rsidR="001B2BEA" w:rsidRPr="00A64A9E">
        <w:rPr>
          <w:rFonts w:ascii="Garamond" w:hAnsi="Garamond"/>
          <w:sz w:val="22"/>
          <w:szCs w:val="22"/>
          <w:lang w:eastAsia="es-CO"/>
        </w:rPr>
        <w:t xml:space="preserve">   </w:t>
      </w:r>
    </w:p>
    <w:p w14:paraId="38B127BA" w14:textId="7038310E" w:rsidR="005E6D7A" w:rsidRPr="00A64A9E" w:rsidRDefault="00704814" w:rsidP="00F378C9">
      <w:pPr>
        <w:pStyle w:val="Prrafodelista"/>
        <w:numPr>
          <w:ilvl w:val="0"/>
          <w:numId w:val="36"/>
        </w:numPr>
        <w:autoSpaceDE w:val="0"/>
        <w:autoSpaceDN w:val="0"/>
        <w:adjustRightInd w:val="0"/>
        <w:rPr>
          <w:rFonts w:ascii="Garamond" w:hAnsi="Garamond"/>
          <w:sz w:val="22"/>
          <w:szCs w:val="22"/>
          <w:lang w:eastAsia="es-CO"/>
        </w:rPr>
      </w:pPr>
      <w:r w:rsidRPr="00A64A9E">
        <w:rPr>
          <w:rFonts w:ascii="Garamond" w:hAnsi="Garamond"/>
          <w:sz w:val="22"/>
          <w:szCs w:val="22"/>
          <w:lang w:eastAsia="es-CO"/>
        </w:rPr>
        <w:t>Fecha</w:t>
      </w:r>
      <w:r w:rsidR="005E6D7A" w:rsidRPr="00A64A9E">
        <w:rPr>
          <w:rFonts w:ascii="Garamond" w:hAnsi="Garamond"/>
          <w:sz w:val="22"/>
          <w:szCs w:val="22"/>
          <w:lang w:eastAsia="es-CO"/>
        </w:rPr>
        <w:t xml:space="preserve"> y cronograma </w:t>
      </w:r>
      <w:r w:rsidR="00950E01">
        <w:rPr>
          <w:rFonts w:ascii="Garamond" w:hAnsi="Garamond"/>
          <w:sz w:val="22"/>
          <w:szCs w:val="22"/>
          <w:lang w:eastAsia="es-CO"/>
        </w:rPr>
        <w:t>para entrega de las cartillas</w:t>
      </w:r>
      <w:r w:rsidR="005E6D7A" w:rsidRPr="00A64A9E">
        <w:rPr>
          <w:rFonts w:ascii="Garamond" w:hAnsi="Garamond"/>
          <w:sz w:val="22"/>
          <w:szCs w:val="22"/>
          <w:lang w:eastAsia="es-CO"/>
        </w:rPr>
        <w:t xml:space="preserve"> </w:t>
      </w:r>
      <w:r w:rsidR="00F04A5F" w:rsidRPr="00A64A9E">
        <w:rPr>
          <w:rFonts w:ascii="Garamond" w:hAnsi="Garamond"/>
          <w:sz w:val="22"/>
          <w:szCs w:val="22"/>
          <w:lang w:eastAsia="es-CO"/>
        </w:rPr>
        <w:t>y</w:t>
      </w:r>
      <w:r w:rsidR="00950E01">
        <w:rPr>
          <w:rFonts w:ascii="Garamond" w:hAnsi="Garamond"/>
          <w:sz w:val="22"/>
          <w:szCs w:val="22"/>
          <w:lang w:eastAsia="es-CO"/>
        </w:rPr>
        <w:t xml:space="preserve"> del</w:t>
      </w:r>
      <w:r w:rsidR="005E6D7A" w:rsidRPr="00A64A9E">
        <w:rPr>
          <w:rFonts w:ascii="Garamond" w:hAnsi="Garamond"/>
          <w:sz w:val="22"/>
          <w:szCs w:val="22"/>
          <w:lang w:eastAsia="es-CO"/>
        </w:rPr>
        <w:t xml:space="preserve"> evento</w:t>
      </w:r>
      <w:r w:rsidR="00F04A5F" w:rsidRPr="00A64A9E">
        <w:rPr>
          <w:rFonts w:ascii="Garamond" w:hAnsi="Garamond"/>
          <w:sz w:val="22"/>
          <w:szCs w:val="22"/>
          <w:lang w:eastAsia="es-CO"/>
        </w:rPr>
        <w:t xml:space="preserve"> </w:t>
      </w:r>
      <w:r w:rsidR="00950E01">
        <w:rPr>
          <w:rFonts w:ascii="Garamond" w:hAnsi="Garamond"/>
          <w:sz w:val="22"/>
          <w:szCs w:val="22"/>
          <w:lang w:eastAsia="es-CO"/>
        </w:rPr>
        <w:t>“S</w:t>
      </w:r>
      <w:r w:rsidR="00F04A5F" w:rsidRPr="00A64A9E">
        <w:rPr>
          <w:rFonts w:ascii="Garamond" w:hAnsi="Garamond"/>
          <w:sz w:val="22"/>
          <w:szCs w:val="22"/>
          <w:lang w:eastAsia="es-CO"/>
        </w:rPr>
        <w:t>alida tren turístico de la sabana</w:t>
      </w:r>
      <w:r w:rsidR="00950E01">
        <w:rPr>
          <w:rFonts w:ascii="Garamond" w:hAnsi="Garamond"/>
          <w:sz w:val="22"/>
          <w:szCs w:val="22"/>
          <w:lang w:eastAsia="es-CO"/>
        </w:rPr>
        <w:t>”</w:t>
      </w:r>
      <w:r w:rsidR="005E6D7A" w:rsidRPr="00A64A9E">
        <w:rPr>
          <w:rFonts w:ascii="Garamond" w:hAnsi="Garamond"/>
          <w:sz w:val="22"/>
          <w:szCs w:val="22"/>
          <w:lang w:eastAsia="es-CO"/>
        </w:rPr>
        <w:t>.</w:t>
      </w:r>
    </w:p>
    <w:p w14:paraId="644D9828" w14:textId="334C39E8" w:rsidR="000C6683" w:rsidRPr="00A64A9E" w:rsidRDefault="000C6683" w:rsidP="00F378C9">
      <w:pPr>
        <w:autoSpaceDE w:val="0"/>
        <w:autoSpaceDN w:val="0"/>
        <w:adjustRightInd w:val="0"/>
        <w:jc w:val="both"/>
        <w:rPr>
          <w:rFonts w:ascii="Garamond" w:hAnsi="Garamond" w:cs="Arial"/>
          <w:sz w:val="22"/>
          <w:szCs w:val="22"/>
          <w:lang w:eastAsia="es-CO"/>
        </w:rPr>
      </w:pPr>
    </w:p>
    <w:p w14:paraId="0E563F7E" w14:textId="16032EAF" w:rsidR="000C6683" w:rsidRPr="00A64A9E" w:rsidRDefault="000C6683" w:rsidP="00F378C9">
      <w:pPr>
        <w:autoSpaceDE w:val="0"/>
        <w:autoSpaceDN w:val="0"/>
        <w:adjustRightInd w:val="0"/>
        <w:jc w:val="both"/>
        <w:rPr>
          <w:rFonts w:ascii="Garamond" w:hAnsi="Garamond" w:cs="Arial"/>
          <w:sz w:val="22"/>
          <w:szCs w:val="22"/>
          <w:lang w:eastAsia="es-CO"/>
        </w:rPr>
      </w:pPr>
      <w:r w:rsidRPr="00A64A9E">
        <w:rPr>
          <w:rFonts w:ascii="Garamond" w:hAnsi="Garamond" w:cs="Arial"/>
          <w:sz w:val="22"/>
          <w:szCs w:val="22"/>
          <w:lang w:eastAsia="es-CO"/>
        </w:rPr>
        <w:t>Una vez firmados los documentos contractuales que permitan el inicio del desar</w:t>
      </w:r>
      <w:r w:rsidR="003A0A32" w:rsidRPr="00A64A9E">
        <w:rPr>
          <w:rFonts w:ascii="Garamond" w:hAnsi="Garamond" w:cs="Arial"/>
          <w:sz w:val="22"/>
          <w:szCs w:val="22"/>
          <w:lang w:eastAsia="es-CO"/>
        </w:rPr>
        <w:t xml:space="preserve">rollo del objeto contractual el </w:t>
      </w:r>
      <w:r w:rsidR="00331D8B" w:rsidRPr="00A64A9E">
        <w:rPr>
          <w:rFonts w:ascii="Garamond" w:hAnsi="Garamond" w:cs="Arial"/>
          <w:sz w:val="22"/>
          <w:szCs w:val="22"/>
          <w:lang w:eastAsia="es-CO"/>
        </w:rPr>
        <w:t>contratista</w:t>
      </w:r>
      <w:r w:rsidR="003A0A32" w:rsidRPr="00A64A9E">
        <w:rPr>
          <w:rFonts w:ascii="Garamond" w:hAnsi="Garamond" w:cs="Arial"/>
          <w:sz w:val="22"/>
          <w:szCs w:val="22"/>
          <w:lang w:eastAsia="es-CO"/>
        </w:rPr>
        <w:t xml:space="preserve"> tendrá un plazo de </w:t>
      </w:r>
      <w:r w:rsidR="002F3C40" w:rsidRPr="00A64A9E">
        <w:rPr>
          <w:rFonts w:ascii="Garamond" w:hAnsi="Garamond" w:cs="Arial"/>
          <w:sz w:val="22"/>
          <w:szCs w:val="22"/>
          <w:lang w:eastAsia="es-CO"/>
        </w:rPr>
        <w:t>dos</w:t>
      </w:r>
      <w:r w:rsidR="003A0A32" w:rsidRPr="00A64A9E">
        <w:rPr>
          <w:rFonts w:ascii="Garamond" w:hAnsi="Garamond" w:cs="Arial"/>
          <w:sz w:val="22"/>
          <w:szCs w:val="22"/>
          <w:lang w:eastAsia="es-CO"/>
        </w:rPr>
        <w:t xml:space="preserve"> (</w:t>
      </w:r>
      <w:r w:rsidR="002F3C40" w:rsidRPr="00A64A9E">
        <w:rPr>
          <w:rFonts w:ascii="Garamond" w:hAnsi="Garamond" w:cs="Arial"/>
          <w:sz w:val="22"/>
          <w:szCs w:val="22"/>
          <w:lang w:eastAsia="es-CO"/>
        </w:rPr>
        <w:t>2</w:t>
      </w:r>
      <w:r w:rsidR="003A0A32" w:rsidRPr="00A64A9E">
        <w:rPr>
          <w:rFonts w:ascii="Garamond" w:hAnsi="Garamond" w:cs="Arial"/>
          <w:sz w:val="22"/>
          <w:szCs w:val="22"/>
          <w:lang w:eastAsia="es-CO"/>
        </w:rPr>
        <w:t>) me</w:t>
      </w:r>
      <w:r w:rsidR="002F3C40" w:rsidRPr="00A64A9E">
        <w:rPr>
          <w:rFonts w:ascii="Garamond" w:hAnsi="Garamond" w:cs="Arial"/>
          <w:sz w:val="22"/>
          <w:szCs w:val="22"/>
          <w:lang w:eastAsia="es-CO"/>
        </w:rPr>
        <w:t>se</w:t>
      </w:r>
      <w:r w:rsidR="003A0A32" w:rsidRPr="00A64A9E">
        <w:rPr>
          <w:rFonts w:ascii="Garamond" w:hAnsi="Garamond" w:cs="Arial"/>
          <w:sz w:val="22"/>
          <w:szCs w:val="22"/>
          <w:lang w:eastAsia="es-CO"/>
        </w:rPr>
        <w:t xml:space="preserve">s </w:t>
      </w:r>
      <w:r w:rsidR="00F2085C" w:rsidRPr="00A64A9E">
        <w:rPr>
          <w:rFonts w:ascii="Garamond" w:hAnsi="Garamond" w:cs="Arial"/>
          <w:sz w:val="22"/>
          <w:szCs w:val="22"/>
          <w:lang w:eastAsia="es-CO"/>
        </w:rPr>
        <w:t xml:space="preserve">para la ejecución del mismo. </w:t>
      </w:r>
    </w:p>
    <w:p w14:paraId="6BAE508E" w14:textId="77777777" w:rsidR="00073779" w:rsidRPr="00A64A9E" w:rsidRDefault="00073779" w:rsidP="00073779">
      <w:pPr>
        <w:widowControl w:val="0"/>
        <w:autoSpaceDE w:val="0"/>
        <w:autoSpaceDN w:val="0"/>
        <w:adjustRightInd w:val="0"/>
        <w:jc w:val="both"/>
        <w:rPr>
          <w:rFonts w:ascii="Garamond" w:hAnsi="Garamond" w:cs="Arial"/>
          <w:sz w:val="22"/>
          <w:szCs w:val="22"/>
        </w:rPr>
      </w:pPr>
    </w:p>
    <w:p w14:paraId="017D26C0" w14:textId="77777777" w:rsidR="00E851F2" w:rsidRDefault="00073779" w:rsidP="00073779">
      <w:pPr>
        <w:widowControl w:val="0"/>
        <w:autoSpaceDE w:val="0"/>
        <w:autoSpaceDN w:val="0"/>
        <w:adjustRightInd w:val="0"/>
        <w:jc w:val="both"/>
        <w:rPr>
          <w:rFonts w:ascii="Garamond" w:hAnsi="Garamond" w:cs="Arial"/>
          <w:b/>
          <w:sz w:val="22"/>
          <w:szCs w:val="22"/>
        </w:rPr>
      </w:pPr>
      <w:r w:rsidRPr="00A64A9E">
        <w:rPr>
          <w:rFonts w:ascii="Garamond" w:hAnsi="Garamond" w:cs="Arial"/>
          <w:b/>
          <w:sz w:val="22"/>
          <w:szCs w:val="22"/>
        </w:rPr>
        <w:t>Bienes y servicios requeridos</w:t>
      </w:r>
      <w:r w:rsidR="009722C2" w:rsidRPr="00A64A9E">
        <w:rPr>
          <w:rFonts w:ascii="Garamond" w:hAnsi="Garamond" w:cs="Arial"/>
          <w:b/>
          <w:sz w:val="22"/>
          <w:szCs w:val="22"/>
        </w:rPr>
        <w:t>:</w:t>
      </w:r>
      <w:r w:rsidR="00A62D00" w:rsidRPr="00A64A9E">
        <w:rPr>
          <w:rFonts w:ascii="Garamond" w:hAnsi="Garamond" w:cs="Arial"/>
          <w:b/>
          <w:sz w:val="22"/>
          <w:szCs w:val="22"/>
        </w:rPr>
        <w:t xml:space="preserve"> </w:t>
      </w:r>
    </w:p>
    <w:p w14:paraId="2E15C0B7" w14:textId="77777777" w:rsidR="00E851F2" w:rsidRDefault="00E851F2" w:rsidP="00073779">
      <w:pPr>
        <w:widowControl w:val="0"/>
        <w:autoSpaceDE w:val="0"/>
        <w:autoSpaceDN w:val="0"/>
        <w:adjustRightInd w:val="0"/>
        <w:jc w:val="both"/>
        <w:rPr>
          <w:rFonts w:ascii="Garamond" w:hAnsi="Garamond" w:cs="Arial"/>
          <w:b/>
          <w:sz w:val="22"/>
          <w:szCs w:val="22"/>
        </w:rPr>
      </w:pPr>
    </w:p>
    <w:p w14:paraId="7D12A911" w14:textId="0DE8912A" w:rsidR="00701135" w:rsidRPr="00A64A9E" w:rsidRDefault="00A62D00" w:rsidP="00073779">
      <w:pPr>
        <w:widowControl w:val="0"/>
        <w:autoSpaceDE w:val="0"/>
        <w:autoSpaceDN w:val="0"/>
        <w:adjustRightInd w:val="0"/>
        <w:jc w:val="both"/>
        <w:rPr>
          <w:rFonts w:ascii="Garamond" w:hAnsi="Garamond" w:cs="Arial"/>
          <w:b/>
          <w:sz w:val="22"/>
          <w:szCs w:val="22"/>
        </w:rPr>
      </w:pPr>
      <w:r w:rsidRPr="00A64A9E">
        <w:rPr>
          <w:rFonts w:ascii="Garamond" w:hAnsi="Garamond" w:cs="Arial"/>
          <w:b/>
          <w:sz w:val="22"/>
          <w:szCs w:val="22"/>
        </w:rPr>
        <w:t>Componente pedagógico.</w:t>
      </w:r>
    </w:p>
    <w:p w14:paraId="11279726" w14:textId="77777777" w:rsidR="00F5602A" w:rsidRPr="00A64A9E" w:rsidRDefault="00F5602A" w:rsidP="00073779">
      <w:pPr>
        <w:widowControl w:val="0"/>
        <w:autoSpaceDE w:val="0"/>
        <w:autoSpaceDN w:val="0"/>
        <w:adjustRightInd w:val="0"/>
        <w:jc w:val="both"/>
        <w:rPr>
          <w:rFonts w:ascii="Garamond" w:hAnsi="Garamond" w:cs="Arial"/>
          <w:b/>
          <w:sz w:val="22"/>
          <w:szCs w:val="22"/>
        </w:rPr>
      </w:pPr>
    </w:p>
    <w:p w14:paraId="07467C7A" w14:textId="77777777" w:rsidR="00F5602A" w:rsidRPr="00A64A9E" w:rsidRDefault="00F5602A" w:rsidP="00073779">
      <w:pPr>
        <w:widowControl w:val="0"/>
        <w:autoSpaceDE w:val="0"/>
        <w:autoSpaceDN w:val="0"/>
        <w:adjustRightInd w:val="0"/>
        <w:jc w:val="both"/>
        <w:rPr>
          <w:rFonts w:ascii="Garamond" w:hAnsi="Garamond" w:cs="Arial"/>
          <w:b/>
          <w:sz w:val="22"/>
          <w:szCs w:val="22"/>
        </w:rPr>
      </w:pPr>
    </w:p>
    <w:tbl>
      <w:tblPr>
        <w:tblW w:w="5000" w:type="pct"/>
        <w:tblCellMar>
          <w:left w:w="70" w:type="dxa"/>
          <w:right w:w="70" w:type="dxa"/>
        </w:tblCellMar>
        <w:tblLook w:val="04A0" w:firstRow="1" w:lastRow="0" w:firstColumn="1" w:lastColumn="0" w:noHBand="0" w:noVBand="1"/>
      </w:tblPr>
      <w:tblGrid>
        <w:gridCol w:w="640"/>
        <w:gridCol w:w="1436"/>
        <w:gridCol w:w="1291"/>
        <w:gridCol w:w="2649"/>
        <w:gridCol w:w="919"/>
        <w:gridCol w:w="896"/>
        <w:gridCol w:w="1147"/>
      </w:tblGrid>
      <w:tr w:rsidR="00F5602A" w:rsidRPr="00A64A9E" w14:paraId="498D4D16" w14:textId="77777777" w:rsidTr="00E96B81">
        <w:trPr>
          <w:trHeight w:val="853"/>
        </w:trPr>
        <w:tc>
          <w:tcPr>
            <w:tcW w:w="356" w:type="pct"/>
            <w:tcBorders>
              <w:top w:val="single" w:sz="8" w:space="0" w:color="000000"/>
              <w:left w:val="single" w:sz="8" w:space="0" w:color="000000"/>
              <w:bottom w:val="nil"/>
              <w:right w:val="nil"/>
            </w:tcBorders>
            <w:shd w:val="clear" w:color="D8D8D8" w:fill="D8D8D8"/>
            <w:vAlign w:val="center"/>
            <w:hideMark/>
          </w:tcPr>
          <w:p w14:paraId="79C20E80" w14:textId="77777777" w:rsidR="00F5602A" w:rsidRPr="00A64A9E" w:rsidRDefault="00F5602A" w:rsidP="00C16499">
            <w:pPr>
              <w:jc w:val="center"/>
              <w:rPr>
                <w:rFonts w:ascii="Garamond" w:hAnsi="Garamond" w:cs="Calibri"/>
                <w:b/>
                <w:bCs/>
                <w:color w:val="000000"/>
                <w:sz w:val="18"/>
                <w:szCs w:val="18"/>
                <w:lang w:eastAsia="es-CO"/>
              </w:rPr>
            </w:pPr>
            <w:r w:rsidRPr="00A64A9E">
              <w:rPr>
                <w:rFonts w:ascii="Garamond" w:hAnsi="Garamond" w:cs="Calibri"/>
                <w:b/>
                <w:bCs/>
                <w:color w:val="000000"/>
                <w:sz w:val="18"/>
                <w:szCs w:val="18"/>
              </w:rPr>
              <w:t>ITEM</w:t>
            </w:r>
          </w:p>
        </w:tc>
        <w:tc>
          <w:tcPr>
            <w:tcW w:w="800" w:type="pct"/>
            <w:tcBorders>
              <w:top w:val="single" w:sz="4" w:space="0" w:color="auto"/>
              <w:left w:val="single" w:sz="4" w:space="0" w:color="auto"/>
              <w:bottom w:val="nil"/>
              <w:right w:val="single" w:sz="4" w:space="0" w:color="auto"/>
            </w:tcBorders>
            <w:shd w:val="clear" w:color="D8D8D8" w:fill="D8D8D8"/>
            <w:vAlign w:val="center"/>
            <w:hideMark/>
          </w:tcPr>
          <w:p w14:paraId="24B34AB3"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xml:space="preserve">GRUPO </w:t>
            </w:r>
          </w:p>
        </w:tc>
        <w:tc>
          <w:tcPr>
            <w:tcW w:w="719" w:type="pct"/>
            <w:tcBorders>
              <w:top w:val="single" w:sz="4" w:space="0" w:color="auto"/>
              <w:left w:val="nil"/>
              <w:bottom w:val="nil"/>
              <w:right w:val="single" w:sz="4" w:space="0" w:color="auto"/>
            </w:tcBorders>
            <w:shd w:val="clear" w:color="D8D8D8" w:fill="D8D8D8"/>
            <w:vAlign w:val="center"/>
            <w:hideMark/>
          </w:tcPr>
          <w:p w14:paraId="0D4574CB"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PRODUCTO O SERVICIO</w:t>
            </w:r>
          </w:p>
        </w:tc>
        <w:tc>
          <w:tcPr>
            <w:tcW w:w="1475" w:type="pct"/>
            <w:tcBorders>
              <w:top w:val="single" w:sz="4" w:space="0" w:color="auto"/>
              <w:left w:val="nil"/>
              <w:bottom w:val="nil"/>
              <w:right w:val="single" w:sz="4" w:space="0" w:color="auto"/>
            </w:tcBorders>
            <w:shd w:val="clear" w:color="D8D8D8" w:fill="D8D8D8"/>
            <w:vAlign w:val="center"/>
            <w:hideMark/>
          </w:tcPr>
          <w:p w14:paraId="3C9E5954"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ESPECIFICACIÓN TÉCNICA</w:t>
            </w:r>
          </w:p>
        </w:tc>
        <w:tc>
          <w:tcPr>
            <w:tcW w:w="512" w:type="pct"/>
            <w:tcBorders>
              <w:top w:val="single" w:sz="4" w:space="0" w:color="auto"/>
              <w:left w:val="nil"/>
              <w:bottom w:val="nil"/>
              <w:right w:val="single" w:sz="4" w:space="0" w:color="auto"/>
            </w:tcBorders>
            <w:shd w:val="clear" w:color="D8D8D8" w:fill="D8D8D8"/>
            <w:vAlign w:val="center"/>
            <w:hideMark/>
          </w:tcPr>
          <w:p w14:paraId="21D5AD3B"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xml:space="preserve">UNIDAD DE MEDIDA </w:t>
            </w:r>
          </w:p>
        </w:tc>
        <w:tc>
          <w:tcPr>
            <w:tcW w:w="499" w:type="pct"/>
            <w:tcBorders>
              <w:top w:val="single" w:sz="4" w:space="0" w:color="auto"/>
              <w:left w:val="nil"/>
              <w:bottom w:val="nil"/>
              <w:right w:val="single" w:sz="4" w:space="0" w:color="auto"/>
            </w:tcBorders>
            <w:shd w:val="clear" w:color="D8D8D8" w:fill="D8D8D8"/>
            <w:vAlign w:val="center"/>
            <w:hideMark/>
          </w:tcPr>
          <w:p w14:paraId="1D636F60"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TIEMPO</w:t>
            </w:r>
          </w:p>
        </w:tc>
        <w:tc>
          <w:tcPr>
            <w:tcW w:w="639" w:type="pct"/>
            <w:tcBorders>
              <w:top w:val="single" w:sz="4" w:space="0" w:color="auto"/>
              <w:left w:val="nil"/>
              <w:bottom w:val="single" w:sz="4" w:space="0" w:color="auto"/>
              <w:right w:val="single" w:sz="4" w:space="0" w:color="auto"/>
            </w:tcBorders>
            <w:shd w:val="clear" w:color="D8D8D8" w:fill="D8D8D8"/>
            <w:vAlign w:val="center"/>
            <w:hideMark/>
          </w:tcPr>
          <w:p w14:paraId="0AB47F88"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xml:space="preserve">CANTIDAD </w:t>
            </w:r>
          </w:p>
        </w:tc>
      </w:tr>
      <w:tr w:rsidR="00F5602A" w:rsidRPr="00A64A9E" w14:paraId="7F8C0C3B" w14:textId="77777777" w:rsidTr="00D748B3">
        <w:trPr>
          <w:trHeight w:val="5240"/>
        </w:trPr>
        <w:tc>
          <w:tcPr>
            <w:tcW w:w="356" w:type="pct"/>
            <w:tcBorders>
              <w:top w:val="single" w:sz="4" w:space="0" w:color="auto"/>
              <w:left w:val="single" w:sz="4" w:space="0" w:color="auto"/>
              <w:bottom w:val="single" w:sz="4" w:space="0" w:color="auto"/>
              <w:right w:val="single" w:sz="4" w:space="0" w:color="auto"/>
            </w:tcBorders>
            <w:shd w:val="clear" w:color="FFFFFF" w:fill="FFFFFF"/>
            <w:vAlign w:val="center"/>
            <w:hideMark/>
          </w:tcPr>
          <w:p w14:paraId="4CD3262C"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8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6C5660" w14:textId="77777777" w:rsidR="00F5602A" w:rsidRPr="00A64A9E" w:rsidRDefault="00F5602A" w:rsidP="00C16499">
            <w:pPr>
              <w:jc w:val="center"/>
              <w:rPr>
                <w:rFonts w:ascii="Garamond" w:hAnsi="Garamond" w:cs="Calibri"/>
                <w:sz w:val="18"/>
                <w:szCs w:val="18"/>
              </w:rPr>
            </w:pPr>
            <w:r w:rsidRPr="00A64A9E">
              <w:rPr>
                <w:rFonts w:ascii="Garamond" w:hAnsi="Garamond" w:cs="Calibri"/>
                <w:sz w:val="18"/>
                <w:szCs w:val="18"/>
              </w:rPr>
              <w:t>1. COMPONENTE PEDAGOGICO</w:t>
            </w:r>
          </w:p>
        </w:tc>
        <w:tc>
          <w:tcPr>
            <w:tcW w:w="719" w:type="pct"/>
            <w:tcBorders>
              <w:top w:val="single" w:sz="4" w:space="0" w:color="auto"/>
              <w:left w:val="nil"/>
              <w:bottom w:val="single" w:sz="4" w:space="0" w:color="auto"/>
              <w:right w:val="single" w:sz="4" w:space="0" w:color="auto"/>
            </w:tcBorders>
            <w:shd w:val="clear" w:color="FFFFFF" w:fill="FFFFFF"/>
            <w:vAlign w:val="center"/>
            <w:hideMark/>
          </w:tcPr>
          <w:p w14:paraId="663A8C65"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Pedagogos y profesionales de campo</w:t>
            </w:r>
          </w:p>
        </w:tc>
        <w:tc>
          <w:tcPr>
            <w:tcW w:w="1475" w:type="pct"/>
            <w:tcBorders>
              <w:top w:val="single" w:sz="4" w:space="0" w:color="auto"/>
              <w:left w:val="nil"/>
              <w:bottom w:val="single" w:sz="4" w:space="0" w:color="auto"/>
              <w:right w:val="single" w:sz="4" w:space="0" w:color="auto"/>
            </w:tcBorders>
            <w:shd w:val="clear" w:color="auto" w:fill="auto"/>
            <w:hideMark/>
          </w:tcPr>
          <w:p w14:paraId="6F28F1A1" w14:textId="77777777" w:rsidR="00F5602A" w:rsidRPr="00A64A9E" w:rsidRDefault="00F5602A" w:rsidP="00D748B3">
            <w:pPr>
              <w:spacing w:after="240"/>
              <w:jc w:val="both"/>
              <w:rPr>
                <w:rFonts w:ascii="Garamond" w:hAnsi="Garamond" w:cs="Calibri"/>
                <w:color w:val="000000"/>
                <w:sz w:val="18"/>
                <w:szCs w:val="18"/>
              </w:rPr>
            </w:pPr>
            <w:r w:rsidRPr="00A64A9E">
              <w:rPr>
                <w:rFonts w:ascii="Garamond" w:hAnsi="Garamond" w:cs="Calibri"/>
                <w:color w:val="000000"/>
                <w:sz w:val="18"/>
                <w:szCs w:val="18"/>
              </w:rPr>
              <w:t xml:space="preserve">Profesionales en las carreras de licenciatura en pedagogía infantil y afines a las infancias y adolescencias, pedagogos reeducativos, licenciados en derechos humanos, profesionales de las ciencias humanas y sociales, ciencias políticas, otras licenciaturas. </w:t>
            </w:r>
            <w:r w:rsidRPr="00A64A9E">
              <w:rPr>
                <w:rFonts w:ascii="Garamond" w:hAnsi="Garamond" w:cs="Calibri"/>
                <w:color w:val="000000"/>
                <w:sz w:val="18"/>
                <w:szCs w:val="18"/>
              </w:rPr>
              <w:br/>
              <w:t xml:space="preserve">Con experiencia de dos años, especialmente en la producción de material pedagógico para niñas, niños y adolescentes, didácticas, producción de textos para infancias y/o adolescencias, elaboración de documentos para niñas y niños, investigaciones en infancias, habilidades en implementación de metodologías cualitativas, buena expresión escrita, trabajo en equipo, formulación de políticas públicas, habilidades para trabajo con infancias y/o experiencia de diseño e implementación de didácticas para infancias y adolescencias. </w:t>
            </w:r>
          </w:p>
        </w:tc>
        <w:tc>
          <w:tcPr>
            <w:tcW w:w="512" w:type="pct"/>
            <w:tcBorders>
              <w:top w:val="single" w:sz="4" w:space="0" w:color="auto"/>
              <w:left w:val="nil"/>
              <w:bottom w:val="single" w:sz="4" w:space="0" w:color="auto"/>
              <w:right w:val="single" w:sz="4" w:space="0" w:color="auto"/>
            </w:tcBorders>
            <w:shd w:val="clear" w:color="FFFFFF" w:fill="FFFFFF"/>
            <w:vAlign w:val="center"/>
            <w:hideMark/>
          </w:tcPr>
          <w:p w14:paraId="10CA9FC2"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Mes</w:t>
            </w:r>
          </w:p>
        </w:tc>
        <w:tc>
          <w:tcPr>
            <w:tcW w:w="499" w:type="pct"/>
            <w:tcBorders>
              <w:top w:val="single" w:sz="4" w:space="0" w:color="auto"/>
              <w:left w:val="nil"/>
              <w:bottom w:val="single" w:sz="4" w:space="0" w:color="auto"/>
              <w:right w:val="single" w:sz="4" w:space="0" w:color="auto"/>
            </w:tcBorders>
            <w:shd w:val="clear" w:color="FFFFFF" w:fill="FFFFFF"/>
            <w:vAlign w:val="center"/>
            <w:hideMark/>
          </w:tcPr>
          <w:p w14:paraId="485F891A"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2</w:t>
            </w:r>
          </w:p>
        </w:tc>
        <w:tc>
          <w:tcPr>
            <w:tcW w:w="639" w:type="pct"/>
            <w:tcBorders>
              <w:top w:val="single" w:sz="4" w:space="0" w:color="auto"/>
              <w:left w:val="nil"/>
              <w:bottom w:val="single" w:sz="4" w:space="0" w:color="auto"/>
              <w:right w:val="single" w:sz="4" w:space="0" w:color="auto"/>
            </w:tcBorders>
            <w:shd w:val="clear" w:color="FFFFFF" w:fill="FFFFFF"/>
            <w:vAlign w:val="center"/>
            <w:hideMark/>
          </w:tcPr>
          <w:p w14:paraId="141B8A0F"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2</w:t>
            </w:r>
          </w:p>
        </w:tc>
      </w:tr>
      <w:tr w:rsidR="00F5602A" w:rsidRPr="00A64A9E" w14:paraId="3C45252F" w14:textId="77777777" w:rsidTr="00C461D8">
        <w:trPr>
          <w:trHeight w:val="1005"/>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3ABE28C6"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lastRenderedPageBreak/>
              <w:t>2</w:t>
            </w:r>
          </w:p>
        </w:tc>
        <w:tc>
          <w:tcPr>
            <w:tcW w:w="800" w:type="pct"/>
            <w:vMerge/>
            <w:tcBorders>
              <w:top w:val="single" w:sz="4" w:space="0" w:color="auto"/>
              <w:left w:val="single" w:sz="4" w:space="0" w:color="auto"/>
              <w:bottom w:val="single" w:sz="4" w:space="0" w:color="auto"/>
              <w:right w:val="single" w:sz="4" w:space="0" w:color="auto"/>
            </w:tcBorders>
            <w:vAlign w:val="center"/>
            <w:hideMark/>
          </w:tcPr>
          <w:p w14:paraId="2C2EF8CA" w14:textId="77777777" w:rsidR="00F5602A" w:rsidRPr="00A64A9E" w:rsidRDefault="00F5602A" w:rsidP="00C16499">
            <w:pPr>
              <w:rPr>
                <w:rFonts w:ascii="Garamond" w:hAnsi="Garamond" w:cs="Calibri"/>
                <w:sz w:val="18"/>
                <w:szCs w:val="18"/>
              </w:rPr>
            </w:pPr>
          </w:p>
        </w:tc>
        <w:tc>
          <w:tcPr>
            <w:tcW w:w="719" w:type="pct"/>
            <w:tcBorders>
              <w:top w:val="nil"/>
              <w:left w:val="nil"/>
              <w:bottom w:val="single" w:sz="4" w:space="0" w:color="auto"/>
              <w:right w:val="single" w:sz="4" w:space="0" w:color="auto"/>
            </w:tcBorders>
            <w:shd w:val="clear" w:color="FFFFFF" w:fill="FFFFFF"/>
            <w:vAlign w:val="center"/>
            <w:hideMark/>
          </w:tcPr>
          <w:p w14:paraId="210B3474"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Diseñador</w:t>
            </w:r>
          </w:p>
        </w:tc>
        <w:tc>
          <w:tcPr>
            <w:tcW w:w="1475" w:type="pct"/>
            <w:tcBorders>
              <w:top w:val="nil"/>
              <w:left w:val="nil"/>
              <w:bottom w:val="single" w:sz="4" w:space="0" w:color="auto"/>
              <w:right w:val="single" w:sz="4" w:space="0" w:color="auto"/>
            </w:tcBorders>
            <w:shd w:val="clear" w:color="auto" w:fill="auto"/>
            <w:hideMark/>
          </w:tcPr>
          <w:p w14:paraId="45E7FC2A" w14:textId="77777777" w:rsidR="00F5602A" w:rsidRPr="00A64A9E" w:rsidRDefault="00F5602A" w:rsidP="00D748B3">
            <w:pPr>
              <w:jc w:val="both"/>
              <w:rPr>
                <w:rFonts w:ascii="Garamond" w:hAnsi="Garamond" w:cs="Calibri"/>
                <w:color w:val="000000"/>
                <w:sz w:val="18"/>
                <w:szCs w:val="18"/>
              </w:rPr>
            </w:pPr>
            <w:r w:rsidRPr="00A64A9E">
              <w:rPr>
                <w:rFonts w:ascii="Garamond" w:hAnsi="Garamond" w:cs="Calibri"/>
                <w:color w:val="000000"/>
                <w:sz w:val="18"/>
                <w:szCs w:val="18"/>
              </w:rPr>
              <w:t>Un profesional de diseño gráfico o publicista o comunicador social con experiencia mínimo de un año, relacionada a la producción documental para niñas, niños, jóvenes y adolescentes, corrección de estilo, experiencia en diagramación gráfica y escrita.</w:t>
            </w:r>
            <w:r w:rsidRPr="00A64A9E">
              <w:rPr>
                <w:rFonts w:ascii="Garamond" w:hAnsi="Garamond" w:cs="Calibri"/>
                <w:color w:val="000000"/>
                <w:sz w:val="18"/>
                <w:szCs w:val="18"/>
              </w:rPr>
              <w:br/>
              <w:t>Diseño gráfico de bullets y publicidad de política pública de infancia y adolescencia y el proceso de participación en  los consejos consultivos locales de niños, niñas y adolescentes, la ciudad de las niños, niñas y adolescentes, pactos con la infancia y adolescencia de Ciudad Bolívar.</w:t>
            </w:r>
          </w:p>
        </w:tc>
        <w:tc>
          <w:tcPr>
            <w:tcW w:w="512" w:type="pct"/>
            <w:tcBorders>
              <w:top w:val="nil"/>
              <w:left w:val="nil"/>
              <w:bottom w:val="single" w:sz="4" w:space="0" w:color="auto"/>
              <w:right w:val="single" w:sz="4" w:space="0" w:color="auto"/>
            </w:tcBorders>
            <w:shd w:val="clear" w:color="FFFFFF" w:fill="FFFFFF"/>
            <w:vAlign w:val="center"/>
            <w:hideMark/>
          </w:tcPr>
          <w:p w14:paraId="6FC1AFAC"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MEDIO TIEMPO</w:t>
            </w:r>
          </w:p>
        </w:tc>
        <w:tc>
          <w:tcPr>
            <w:tcW w:w="499" w:type="pct"/>
            <w:tcBorders>
              <w:top w:val="nil"/>
              <w:left w:val="nil"/>
              <w:bottom w:val="single" w:sz="4" w:space="0" w:color="auto"/>
              <w:right w:val="single" w:sz="4" w:space="0" w:color="auto"/>
            </w:tcBorders>
            <w:shd w:val="clear" w:color="auto" w:fill="auto"/>
            <w:vAlign w:val="center"/>
            <w:hideMark/>
          </w:tcPr>
          <w:p w14:paraId="747D4035"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auto" w:fill="auto"/>
            <w:vAlign w:val="center"/>
            <w:hideMark/>
          </w:tcPr>
          <w:p w14:paraId="041532A9"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r>
      <w:tr w:rsidR="00F5602A" w:rsidRPr="00A64A9E" w14:paraId="5CB5A035" w14:textId="77777777" w:rsidTr="00F5602A">
        <w:trPr>
          <w:trHeight w:val="1890"/>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43B040DC"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3</w:t>
            </w:r>
          </w:p>
        </w:tc>
        <w:tc>
          <w:tcPr>
            <w:tcW w:w="800" w:type="pct"/>
            <w:vMerge/>
            <w:tcBorders>
              <w:top w:val="single" w:sz="4" w:space="0" w:color="auto"/>
              <w:left w:val="single" w:sz="4" w:space="0" w:color="auto"/>
              <w:bottom w:val="single" w:sz="4" w:space="0" w:color="auto"/>
              <w:right w:val="single" w:sz="4" w:space="0" w:color="auto"/>
            </w:tcBorders>
            <w:vAlign w:val="center"/>
            <w:hideMark/>
          </w:tcPr>
          <w:p w14:paraId="5BB50805" w14:textId="77777777" w:rsidR="00F5602A" w:rsidRPr="00A64A9E" w:rsidRDefault="00F5602A" w:rsidP="00C16499">
            <w:pPr>
              <w:rPr>
                <w:rFonts w:ascii="Garamond" w:hAnsi="Garamond" w:cs="Calibri"/>
                <w:sz w:val="18"/>
                <w:szCs w:val="18"/>
              </w:rPr>
            </w:pPr>
          </w:p>
        </w:tc>
        <w:tc>
          <w:tcPr>
            <w:tcW w:w="719" w:type="pct"/>
            <w:tcBorders>
              <w:top w:val="nil"/>
              <w:left w:val="nil"/>
              <w:bottom w:val="single" w:sz="4" w:space="0" w:color="auto"/>
              <w:right w:val="single" w:sz="4" w:space="0" w:color="auto"/>
            </w:tcBorders>
            <w:shd w:val="clear" w:color="FFFFFF" w:fill="FFFFFF"/>
            <w:vAlign w:val="center"/>
            <w:hideMark/>
          </w:tcPr>
          <w:p w14:paraId="4B018853"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 xml:space="preserve">Cartillas </w:t>
            </w:r>
          </w:p>
        </w:tc>
        <w:tc>
          <w:tcPr>
            <w:tcW w:w="1475" w:type="pct"/>
            <w:tcBorders>
              <w:top w:val="nil"/>
              <w:left w:val="nil"/>
              <w:bottom w:val="single" w:sz="4" w:space="0" w:color="auto"/>
              <w:right w:val="single" w:sz="4" w:space="0" w:color="auto"/>
            </w:tcBorders>
            <w:shd w:val="clear" w:color="auto" w:fill="auto"/>
            <w:hideMark/>
          </w:tcPr>
          <w:p w14:paraId="14D7B032" w14:textId="77777777" w:rsidR="00F5602A" w:rsidRPr="00A64A9E" w:rsidRDefault="00F5602A" w:rsidP="00D748B3">
            <w:pPr>
              <w:jc w:val="both"/>
              <w:rPr>
                <w:rFonts w:ascii="Garamond" w:hAnsi="Garamond" w:cs="Calibri"/>
                <w:color w:val="000000"/>
                <w:sz w:val="18"/>
                <w:szCs w:val="18"/>
              </w:rPr>
            </w:pPr>
            <w:r w:rsidRPr="00A64A9E">
              <w:rPr>
                <w:rFonts w:ascii="Garamond" w:hAnsi="Garamond" w:cs="Calibri"/>
                <w:color w:val="000000"/>
                <w:sz w:val="18"/>
                <w:szCs w:val="18"/>
              </w:rPr>
              <w:t>Cartillas físicas Cartilla para colorear tamaño carta.</w:t>
            </w:r>
            <w:r w:rsidRPr="00A64A9E">
              <w:rPr>
                <w:rFonts w:ascii="Garamond" w:hAnsi="Garamond" w:cs="Calibri"/>
                <w:color w:val="000000"/>
                <w:sz w:val="18"/>
                <w:szCs w:val="18"/>
              </w:rPr>
              <w:br/>
              <w:t>Carátula, en propalcote de 240grs. Impresión en policromía 4*0.</w:t>
            </w:r>
            <w:r w:rsidRPr="00A64A9E">
              <w:rPr>
                <w:rFonts w:ascii="Garamond" w:hAnsi="Garamond" w:cs="Calibri"/>
                <w:color w:val="000000"/>
                <w:sz w:val="18"/>
                <w:szCs w:val="18"/>
              </w:rPr>
              <w:br/>
              <w:t>Contenido en 28 páginas impresas a una tinta 1*1. Papel Bond de 75grs.</w:t>
            </w:r>
            <w:r w:rsidRPr="00A64A9E">
              <w:rPr>
                <w:rFonts w:ascii="Garamond" w:hAnsi="Garamond" w:cs="Calibri"/>
                <w:color w:val="000000"/>
                <w:sz w:val="18"/>
                <w:szCs w:val="18"/>
              </w:rPr>
              <w:br/>
              <w:t>Acabado final, cosido al caballete con ganchos.</w:t>
            </w:r>
            <w:r w:rsidRPr="00A64A9E">
              <w:rPr>
                <w:rFonts w:ascii="Garamond" w:hAnsi="Garamond" w:cs="Calibri"/>
                <w:color w:val="000000"/>
                <w:sz w:val="18"/>
                <w:szCs w:val="18"/>
              </w:rPr>
              <w:br/>
              <w:t>Cartillas digitales.</w:t>
            </w:r>
            <w:r w:rsidRPr="00A64A9E">
              <w:rPr>
                <w:rFonts w:ascii="Garamond" w:hAnsi="Garamond" w:cs="Calibri"/>
                <w:color w:val="000000"/>
                <w:sz w:val="18"/>
                <w:szCs w:val="18"/>
              </w:rPr>
              <w:br/>
              <w:t xml:space="preserve">Algunas páginas en impresión </w:t>
            </w:r>
            <w:proofErr w:type="spellStart"/>
            <w:r w:rsidRPr="00A64A9E">
              <w:rPr>
                <w:rFonts w:ascii="Garamond" w:hAnsi="Garamond" w:cs="Calibri"/>
                <w:color w:val="000000"/>
                <w:sz w:val="18"/>
                <w:szCs w:val="18"/>
              </w:rPr>
              <w:t>braile</w:t>
            </w:r>
            <w:proofErr w:type="spellEnd"/>
            <w:r w:rsidRPr="00A64A9E">
              <w:rPr>
                <w:rFonts w:ascii="Garamond" w:hAnsi="Garamond" w:cs="Calibri"/>
                <w:color w:val="000000"/>
                <w:sz w:val="18"/>
                <w:szCs w:val="18"/>
              </w:rPr>
              <w:t>.</w:t>
            </w:r>
          </w:p>
        </w:tc>
        <w:tc>
          <w:tcPr>
            <w:tcW w:w="512" w:type="pct"/>
            <w:tcBorders>
              <w:top w:val="nil"/>
              <w:left w:val="nil"/>
              <w:bottom w:val="single" w:sz="4" w:space="0" w:color="auto"/>
              <w:right w:val="single" w:sz="4" w:space="0" w:color="auto"/>
            </w:tcBorders>
            <w:shd w:val="clear" w:color="auto" w:fill="auto"/>
            <w:vAlign w:val="center"/>
            <w:hideMark/>
          </w:tcPr>
          <w:p w14:paraId="318F320D"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Unidad</w:t>
            </w:r>
          </w:p>
        </w:tc>
        <w:tc>
          <w:tcPr>
            <w:tcW w:w="499" w:type="pct"/>
            <w:tcBorders>
              <w:top w:val="nil"/>
              <w:left w:val="nil"/>
              <w:bottom w:val="single" w:sz="4" w:space="0" w:color="auto"/>
              <w:right w:val="single" w:sz="4" w:space="0" w:color="auto"/>
            </w:tcBorders>
            <w:shd w:val="clear" w:color="FFFFFF" w:fill="FFFFFF"/>
            <w:vAlign w:val="center"/>
            <w:hideMark/>
          </w:tcPr>
          <w:p w14:paraId="5D7FE5ED"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FFFFFF" w:fill="FFFFFF"/>
            <w:vAlign w:val="center"/>
            <w:hideMark/>
          </w:tcPr>
          <w:p w14:paraId="0EA4A0B3"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400</w:t>
            </w:r>
          </w:p>
        </w:tc>
      </w:tr>
    </w:tbl>
    <w:p w14:paraId="5AF8AC63" w14:textId="4AF90755" w:rsidR="008B01FE" w:rsidRDefault="008B01FE" w:rsidP="008C54D2">
      <w:pPr>
        <w:shd w:val="clear" w:color="auto" w:fill="FFFFFF"/>
        <w:textAlignment w:val="baseline"/>
        <w:rPr>
          <w:rFonts w:ascii="Garamond" w:hAnsi="Garamond" w:cs="Arial"/>
          <w:color w:val="000000"/>
          <w:sz w:val="22"/>
          <w:szCs w:val="22"/>
        </w:rPr>
      </w:pPr>
    </w:p>
    <w:p w14:paraId="5014CA90" w14:textId="22D7AF46" w:rsidR="00950E01" w:rsidRDefault="00950E01" w:rsidP="00950E01">
      <w:pPr>
        <w:shd w:val="clear" w:color="auto" w:fill="FFFFFF"/>
        <w:jc w:val="both"/>
        <w:textAlignment w:val="baseline"/>
        <w:rPr>
          <w:rFonts w:ascii="Garamond" w:hAnsi="Garamond" w:cs="Arial"/>
          <w:color w:val="000000"/>
          <w:sz w:val="22"/>
          <w:szCs w:val="22"/>
        </w:rPr>
      </w:pPr>
      <w:r w:rsidRPr="00950E01">
        <w:rPr>
          <w:rFonts w:ascii="Garamond" w:hAnsi="Garamond" w:cs="Arial"/>
          <w:b/>
          <w:bCs/>
          <w:color w:val="000000"/>
          <w:sz w:val="22"/>
          <w:szCs w:val="22"/>
        </w:rPr>
        <w:t>Nota:</w:t>
      </w:r>
      <w:r>
        <w:rPr>
          <w:rFonts w:ascii="Garamond" w:hAnsi="Garamond" w:cs="Arial"/>
          <w:color w:val="000000"/>
          <w:sz w:val="22"/>
          <w:szCs w:val="22"/>
        </w:rPr>
        <w:t xml:space="preserve"> Para la entrega de las cartillas se definirá en comité técnico de seguimiento los sitios e instancias de participación donde se va a realizar la </w:t>
      </w:r>
      <w:r w:rsidR="00D748B3">
        <w:rPr>
          <w:rFonts w:ascii="Garamond" w:hAnsi="Garamond" w:cs="Arial"/>
          <w:color w:val="000000"/>
          <w:sz w:val="22"/>
          <w:szCs w:val="22"/>
        </w:rPr>
        <w:t>entrega, para lo</w:t>
      </w:r>
      <w:r>
        <w:rPr>
          <w:rFonts w:ascii="Garamond" w:hAnsi="Garamond" w:cs="Arial"/>
          <w:color w:val="000000"/>
          <w:sz w:val="22"/>
          <w:szCs w:val="22"/>
        </w:rPr>
        <w:t xml:space="preserve"> cual se deberá dejar planillas de entrega firmadas para su verificación.</w:t>
      </w:r>
    </w:p>
    <w:p w14:paraId="45557492" w14:textId="77777777" w:rsidR="00950E01" w:rsidRPr="00A64A9E" w:rsidRDefault="00950E01" w:rsidP="008C54D2">
      <w:pPr>
        <w:shd w:val="clear" w:color="auto" w:fill="FFFFFF"/>
        <w:textAlignment w:val="baseline"/>
        <w:rPr>
          <w:rFonts w:ascii="Garamond" w:hAnsi="Garamond" w:cs="Arial"/>
          <w:color w:val="000000"/>
          <w:sz w:val="22"/>
          <w:szCs w:val="22"/>
        </w:rPr>
      </w:pPr>
    </w:p>
    <w:p w14:paraId="7F201AFE" w14:textId="1C4C947C" w:rsidR="00856198" w:rsidRPr="00E851F2" w:rsidRDefault="00795355" w:rsidP="00E851F2">
      <w:pPr>
        <w:widowControl w:val="0"/>
        <w:autoSpaceDE w:val="0"/>
        <w:autoSpaceDN w:val="0"/>
        <w:adjustRightInd w:val="0"/>
        <w:rPr>
          <w:rFonts w:ascii="Garamond" w:hAnsi="Garamond"/>
          <w:b/>
          <w:sz w:val="22"/>
          <w:szCs w:val="22"/>
        </w:rPr>
      </w:pPr>
      <w:r w:rsidRPr="00E851F2">
        <w:rPr>
          <w:rFonts w:ascii="Garamond" w:hAnsi="Garamond"/>
          <w:b/>
          <w:sz w:val="22"/>
          <w:szCs w:val="22"/>
        </w:rPr>
        <w:t>Componente salida pedagógica</w:t>
      </w:r>
    </w:p>
    <w:p w14:paraId="3C820005" w14:textId="77777777" w:rsidR="00795355" w:rsidRPr="00A64A9E" w:rsidRDefault="00795355" w:rsidP="00073779">
      <w:pPr>
        <w:widowControl w:val="0"/>
        <w:autoSpaceDE w:val="0"/>
        <w:autoSpaceDN w:val="0"/>
        <w:adjustRightInd w:val="0"/>
        <w:jc w:val="both"/>
        <w:rPr>
          <w:rFonts w:ascii="Garamond" w:hAnsi="Garamond" w:cs="Arial"/>
          <w:b/>
          <w:sz w:val="22"/>
          <w:szCs w:val="22"/>
        </w:rPr>
      </w:pPr>
    </w:p>
    <w:tbl>
      <w:tblPr>
        <w:tblW w:w="4997" w:type="pct"/>
        <w:tblInd w:w="5" w:type="dxa"/>
        <w:tblCellMar>
          <w:left w:w="70" w:type="dxa"/>
          <w:right w:w="70" w:type="dxa"/>
        </w:tblCellMar>
        <w:tblLook w:val="04A0" w:firstRow="1" w:lastRow="0" w:firstColumn="1" w:lastColumn="0" w:noHBand="0" w:noVBand="1"/>
      </w:tblPr>
      <w:tblGrid>
        <w:gridCol w:w="638"/>
        <w:gridCol w:w="1436"/>
        <w:gridCol w:w="1290"/>
        <w:gridCol w:w="2647"/>
        <w:gridCol w:w="919"/>
        <w:gridCol w:w="896"/>
        <w:gridCol w:w="1147"/>
      </w:tblGrid>
      <w:tr w:rsidR="00F5602A" w:rsidRPr="00A64A9E" w14:paraId="2C931C5A" w14:textId="77777777" w:rsidTr="00E96B81">
        <w:trPr>
          <w:trHeight w:val="899"/>
        </w:trPr>
        <w:tc>
          <w:tcPr>
            <w:tcW w:w="356" w:type="pct"/>
            <w:tcBorders>
              <w:top w:val="single" w:sz="4" w:space="0" w:color="auto"/>
              <w:left w:val="single" w:sz="4" w:space="0" w:color="auto"/>
              <w:bottom w:val="single" w:sz="4" w:space="0" w:color="auto"/>
              <w:right w:val="single" w:sz="4" w:space="0" w:color="auto"/>
            </w:tcBorders>
            <w:shd w:val="clear" w:color="D8D8D8" w:fill="D8D8D8"/>
            <w:vAlign w:val="center"/>
            <w:hideMark/>
          </w:tcPr>
          <w:p w14:paraId="64E2DD26"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ITEM</w:t>
            </w:r>
          </w:p>
        </w:tc>
        <w:tc>
          <w:tcPr>
            <w:tcW w:w="800" w:type="pct"/>
            <w:tcBorders>
              <w:top w:val="single" w:sz="4" w:space="0" w:color="auto"/>
              <w:left w:val="nil"/>
              <w:bottom w:val="single" w:sz="4" w:space="0" w:color="auto"/>
              <w:right w:val="single" w:sz="4" w:space="0" w:color="auto"/>
            </w:tcBorders>
            <w:shd w:val="clear" w:color="D8D8D8" w:fill="D8D8D8"/>
            <w:vAlign w:val="center"/>
            <w:hideMark/>
          </w:tcPr>
          <w:p w14:paraId="6E4AE859"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xml:space="preserve">GRUPO </w:t>
            </w:r>
          </w:p>
        </w:tc>
        <w:tc>
          <w:tcPr>
            <w:tcW w:w="719" w:type="pct"/>
            <w:tcBorders>
              <w:top w:val="single" w:sz="4" w:space="0" w:color="auto"/>
              <w:left w:val="nil"/>
              <w:bottom w:val="single" w:sz="4" w:space="0" w:color="auto"/>
              <w:right w:val="single" w:sz="4" w:space="0" w:color="auto"/>
            </w:tcBorders>
            <w:shd w:val="clear" w:color="D8D8D8" w:fill="D8D8D8"/>
            <w:vAlign w:val="center"/>
            <w:hideMark/>
          </w:tcPr>
          <w:p w14:paraId="4AC08D9A"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PRODUCTO O SERVICIO</w:t>
            </w:r>
          </w:p>
        </w:tc>
        <w:tc>
          <w:tcPr>
            <w:tcW w:w="1475" w:type="pct"/>
            <w:tcBorders>
              <w:top w:val="single" w:sz="4" w:space="0" w:color="auto"/>
              <w:left w:val="nil"/>
              <w:bottom w:val="single" w:sz="4" w:space="0" w:color="auto"/>
              <w:right w:val="single" w:sz="4" w:space="0" w:color="auto"/>
            </w:tcBorders>
            <w:shd w:val="clear" w:color="D8D8D8" w:fill="D8D8D8"/>
            <w:vAlign w:val="center"/>
            <w:hideMark/>
          </w:tcPr>
          <w:p w14:paraId="58051CBE"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ESPECIFICACION TECNICA</w:t>
            </w:r>
          </w:p>
        </w:tc>
        <w:tc>
          <w:tcPr>
            <w:tcW w:w="512" w:type="pct"/>
            <w:tcBorders>
              <w:top w:val="single" w:sz="4" w:space="0" w:color="auto"/>
              <w:left w:val="nil"/>
              <w:bottom w:val="single" w:sz="4" w:space="0" w:color="auto"/>
              <w:right w:val="single" w:sz="4" w:space="0" w:color="auto"/>
            </w:tcBorders>
            <w:shd w:val="clear" w:color="D8D8D8" w:fill="D8D8D8"/>
            <w:vAlign w:val="center"/>
            <w:hideMark/>
          </w:tcPr>
          <w:p w14:paraId="572C9005"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xml:space="preserve">UNIDAD DE MEDIDA </w:t>
            </w:r>
          </w:p>
        </w:tc>
        <w:tc>
          <w:tcPr>
            <w:tcW w:w="499" w:type="pct"/>
            <w:tcBorders>
              <w:top w:val="single" w:sz="4" w:space="0" w:color="auto"/>
              <w:left w:val="nil"/>
              <w:bottom w:val="single" w:sz="4" w:space="0" w:color="auto"/>
              <w:right w:val="single" w:sz="4" w:space="0" w:color="auto"/>
            </w:tcBorders>
            <w:shd w:val="clear" w:color="D8D8D8" w:fill="D8D8D8"/>
            <w:vAlign w:val="center"/>
            <w:hideMark/>
          </w:tcPr>
          <w:p w14:paraId="639DF857"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TIEMPO</w:t>
            </w:r>
          </w:p>
        </w:tc>
        <w:tc>
          <w:tcPr>
            <w:tcW w:w="639" w:type="pct"/>
            <w:tcBorders>
              <w:top w:val="single" w:sz="4" w:space="0" w:color="auto"/>
              <w:left w:val="nil"/>
              <w:bottom w:val="single" w:sz="4" w:space="0" w:color="auto"/>
              <w:right w:val="single" w:sz="4" w:space="0" w:color="auto"/>
            </w:tcBorders>
            <w:shd w:val="clear" w:color="D8D8D8" w:fill="D8D8D8"/>
            <w:vAlign w:val="center"/>
            <w:hideMark/>
          </w:tcPr>
          <w:p w14:paraId="3E4D0A5B"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xml:space="preserve">CANTIDAD </w:t>
            </w:r>
          </w:p>
        </w:tc>
      </w:tr>
      <w:tr w:rsidR="00F5602A" w:rsidRPr="00A64A9E" w14:paraId="778F0E25" w14:textId="77777777" w:rsidTr="00D748B3">
        <w:trPr>
          <w:trHeight w:val="2331"/>
        </w:trPr>
        <w:tc>
          <w:tcPr>
            <w:tcW w:w="3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373A0" w14:textId="27743742" w:rsidR="00F5602A" w:rsidRPr="00A64A9E" w:rsidRDefault="00FE2629" w:rsidP="00C16499">
            <w:pPr>
              <w:jc w:val="center"/>
              <w:rPr>
                <w:rFonts w:ascii="Garamond" w:hAnsi="Garamond" w:cs="Calibri"/>
                <w:color w:val="000000"/>
                <w:sz w:val="18"/>
                <w:szCs w:val="18"/>
              </w:rPr>
            </w:pPr>
            <w:r w:rsidRPr="00A64A9E">
              <w:rPr>
                <w:rFonts w:ascii="Garamond" w:hAnsi="Garamond" w:cs="Calibri"/>
                <w:color w:val="000000"/>
                <w:sz w:val="18"/>
                <w:szCs w:val="18"/>
              </w:rPr>
              <w:t>4</w:t>
            </w:r>
            <w:r w:rsidR="00F5602A" w:rsidRPr="00A64A9E">
              <w:rPr>
                <w:rFonts w:ascii="Garamond" w:hAnsi="Garamond" w:cs="Calibri"/>
                <w:color w:val="000000"/>
                <w:sz w:val="18"/>
                <w:szCs w:val="18"/>
              </w:rPr>
              <w:t> </w:t>
            </w:r>
          </w:p>
        </w:tc>
        <w:tc>
          <w:tcPr>
            <w:tcW w:w="800" w:type="pct"/>
            <w:tcBorders>
              <w:top w:val="single" w:sz="4" w:space="0" w:color="auto"/>
              <w:left w:val="nil"/>
              <w:bottom w:val="single" w:sz="4" w:space="0" w:color="auto"/>
              <w:right w:val="single" w:sz="4" w:space="0" w:color="auto"/>
            </w:tcBorders>
            <w:shd w:val="clear" w:color="auto" w:fill="auto"/>
            <w:vAlign w:val="center"/>
            <w:hideMark/>
          </w:tcPr>
          <w:p w14:paraId="59678D2D" w14:textId="77777777" w:rsidR="00F5602A" w:rsidRPr="00A64A9E" w:rsidRDefault="00F5602A" w:rsidP="00C16499">
            <w:pPr>
              <w:jc w:val="center"/>
              <w:rPr>
                <w:rFonts w:ascii="Garamond" w:hAnsi="Garamond" w:cs="Calibri"/>
                <w:b/>
                <w:bCs/>
                <w:color w:val="000000"/>
                <w:sz w:val="18"/>
                <w:szCs w:val="18"/>
              </w:rPr>
            </w:pPr>
            <w:r w:rsidRPr="00A64A9E">
              <w:rPr>
                <w:rFonts w:ascii="Garamond" w:hAnsi="Garamond" w:cs="Calibri"/>
                <w:b/>
                <w:bCs/>
                <w:color w:val="000000"/>
                <w:sz w:val="18"/>
                <w:szCs w:val="18"/>
              </w:rPr>
              <w:t> </w:t>
            </w:r>
          </w:p>
        </w:tc>
        <w:tc>
          <w:tcPr>
            <w:tcW w:w="719" w:type="pct"/>
            <w:tcBorders>
              <w:top w:val="single" w:sz="4" w:space="0" w:color="auto"/>
              <w:left w:val="nil"/>
              <w:bottom w:val="single" w:sz="4" w:space="0" w:color="auto"/>
              <w:right w:val="single" w:sz="4" w:space="0" w:color="auto"/>
            </w:tcBorders>
            <w:shd w:val="clear" w:color="auto" w:fill="auto"/>
            <w:vAlign w:val="center"/>
            <w:hideMark/>
          </w:tcPr>
          <w:p w14:paraId="749FDF32" w14:textId="42052F94" w:rsidR="00F5602A" w:rsidRPr="00A64A9E" w:rsidRDefault="00F41D58" w:rsidP="00C16499">
            <w:pPr>
              <w:rPr>
                <w:rFonts w:ascii="Garamond" w:hAnsi="Garamond" w:cs="Calibri"/>
                <w:b/>
                <w:bCs/>
                <w:color w:val="000000"/>
                <w:sz w:val="18"/>
                <w:szCs w:val="18"/>
              </w:rPr>
            </w:pPr>
            <w:r w:rsidRPr="00A64A9E">
              <w:rPr>
                <w:rFonts w:ascii="Garamond" w:hAnsi="Garamond" w:cs="Calibri"/>
                <w:b/>
                <w:bCs/>
                <w:color w:val="000000"/>
                <w:sz w:val="18"/>
                <w:szCs w:val="18"/>
              </w:rPr>
              <w:t xml:space="preserve">Bolsa </w:t>
            </w:r>
            <w:r w:rsidR="00F5602A" w:rsidRPr="00A64A9E">
              <w:rPr>
                <w:rFonts w:ascii="Garamond" w:hAnsi="Garamond" w:cs="Calibri"/>
                <w:b/>
                <w:bCs/>
                <w:color w:val="000000"/>
                <w:sz w:val="18"/>
                <w:szCs w:val="18"/>
              </w:rPr>
              <w:t>Salida pedagógica, recorrido tren turístico la sabana y visita catedral de sal</w:t>
            </w:r>
          </w:p>
        </w:tc>
        <w:tc>
          <w:tcPr>
            <w:tcW w:w="1475" w:type="pct"/>
            <w:tcBorders>
              <w:top w:val="single" w:sz="4" w:space="0" w:color="auto"/>
              <w:left w:val="nil"/>
              <w:bottom w:val="single" w:sz="4" w:space="0" w:color="auto"/>
              <w:right w:val="single" w:sz="4" w:space="0" w:color="auto"/>
            </w:tcBorders>
            <w:shd w:val="clear" w:color="auto" w:fill="auto"/>
            <w:vAlign w:val="center"/>
            <w:hideMark/>
          </w:tcPr>
          <w:p w14:paraId="344277ED" w14:textId="0AE4810B" w:rsidR="001E1660" w:rsidRPr="00A64A9E" w:rsidRDefault="00F5602A" w:rsidP="00741F15">
            <w:pPr>
              <w:jc w:val="both"/>
              <w:rPr>
                <w:rFonts w:ascii="Garamond" w:hAnsi="Garamond" w:cs="Calibri"/>
                <w:color w:val="000000"/>
                <w:sz w:val="18"/>
                <w:szCs w:val="18"/>
              </w:rPr>
            </w:pPr>
            <w:r w:rsidRPr="00A64A9E">
              <w:rPr>
                <w:rFonts w:ascii="Garamond" w:hAnsi="Garamond" w:cs="Calibri"/>
                <w:color w:val="000000"/>
                <w:sz w:val="18"/>
                <w:szCs w:val="18"/>
              </w:rPr>
              <w:t xml:space="preserve">Recorrido turístico por el tren de la sabana y entrada a la catedral de sal. </w:t>
            </w:r>
          </w:p>
        </w:tc>
        <w:tc>
          <w:tcPr>
            <w:tcW w:w="512" w:type="pct"/>
            <w:tcBorders>
              <w:top w:val="single" w:sz="4" w:space="0" w:color="auto"/>
              <w:left w:val="nil"/>
              <w:bottom w:val="single" w:sz="4" w:space="0" w:color="auto"/>
              <w:right w:val="single" w:sz="4" w:space="0" w:color="auto"/>
            </w:tcBorders>
            <w:shd w:val="clear" w:color="auto" w:fill="auto"/>
            <w:vAlign w:val="center"/>
            <w:hideMark/>
          </w:tcPr>
          <w:p w14:paraId="74FF9530"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Dia</w:t>
            </w:r>
          </w:p>
        </w:tc>
        <w:tc>
          <w:tcPr>
            <w:tcW w:w="499" w:type="pct"/>
            <w:tcBorders>
              <w:top w:val="single" w:sz="4" w:space="0" w:color="auto"/>
              <w:left w:val="nil"/>
              <w:bottom w:val="single" w:sz="4" w:space="0" w:color="auto"/>
              <w:right w:val="single" w:sz="4" w:space="0" w:color="auto"/>
            </w:tcBorders>
            <w:shd w:val="clear" w:color="auto" w:fill="auto"/>
            <w:vAlign w:val="center"/>
            <w:hideMark/>
          </w:tcPr>
          <w:p w14:paraId="0C0B4754"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27BC22C8" w14:textId="5E731932"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8</w:t>
            </w:r>
            <w:r w:rsidR="003B6C7A" w:rsidRPr="00A64A9E">
              <w:rPr>
                <w:rFonts w:ascii="Garamond" w:hAnsi="Garamond" w:cs="Calibri"/>
                <w:color w:val="000000"/>
                <w:sz w:val="18"/>
                <w:szCs w:val="18"/>
              </w:rPr>
              <w:t>4</w:t>
            </w:r>
          </w:p>
        </w:tc>
      </w:tr>
      <w:tr w:rsidR="00F5602A" w:rsidRPr="00A64A9E" w14:paraId="3B5953B4" w14:textId="77777777" w:rsidTr="00F5602A">
        <w:trPr>
          <w:trHeight w:val="1485"/>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461EAA2F"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lastRenderedPageBreak/>
              <w:t>5</w:t>
            </w:r>
          </w:p>
        </w:tc>
        <w:tc>
          <w:tcPr>
            <w:tcW w:w="800"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2173B9F2" w14:textId="77777777" w:rsidR="00F5602A" w:rsidRPr="00A64A9E" w:rsidRDefault="00F5602A" w:rsidP="00C16499">
            <w:pPr>
              <w:rPr>
                <w:rFonts w:ascii="Garamond" w:hAnsi="Garamond" w:cs="Calibri"/>
                <w:sz w:val="18"/>
                <w:szCs w:val="18"/>
              </w:rPr>
            </w:pPr>
            <w:r w:rsidRPr="00A64A9E">
              <w:rPr>
                <w:rFonts w:ascii="Garamond" w:hAnsi="Garamond" w:cs="Calibri"/>
                <w:sz w:val="18"/>
                <w:szCs w:val="18"/>
              </w:rPr>
              <w:t> </w:t>
            </w:r>
          </w:p>
        </w:tc>
        <w:tc>
          <w:tcPr>
            <w:tcW w:w="719" w:type="pct"/>
            <w:tcBorders>
              <w:top w:val="nil"/>
              <w:left w:val="nil"/>
              <w:bottom w:val="single" w:sz="4" w:space="0" w:color="auto"/>
              <w:right w:val="single" w:sz="4" w:space="0" w:color="auto"/>
            </w:tcBorders>
            <w:shd w:val="clear" w:color="auto" w:fill="auto"/>
            <w:vAlign w:val="center"/>
            <w:hideMark/>
          </w:tcPr>
          <w:p w14:paraId="6FB14FD4"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Refrigerios</w:t>
            </w:r>
          </w:p>
        </w:tc>
        <w:tc>
          <w:tcPr>
            <w:tcW w:w="1475" w:type="pct"/>
            <w:tcBorders>
              <w:top w:val="nil"/>
              <w:left w:val="nil"/>
              <w:bottom w:val="single" w:sz="4" w:space="0" w:color="auto"/>
              <w:right w:val="single" w:sz="4" w:space="0" w:color="auto"/>
            </w:tcBorders>
            <w:shd w:val="clear" w:color="auto" w:fill="auto"/>
            <w:vAlign w:val="center"/>
            <w:hideMark/>
          </w:tcPr>
          <w:p w14:paraId="52B7EFA0" w14:textId="77777777" w:rsidR="00153D57" w:rsidRDefault="00153D57" w:rsidP="00D748B3">
            <w:pPr>
              <w:jc w:val="both"/>
              <w:rPr>
                <w:rFonts w:ascii="Garamond" w:hAnsi="Garamond" w:cs="Calibri"/>
                <w:color w:val="000000"/>
                <w:sz w:val="18"/>
                <w:szCs w:val="18"/>
              </w:rPr>
            </w:pPr>
          </w:p>
          <w:p w14:paraId="63E573C1" w14:textId="7570AF0E" w:rsidR="00F5602A" w:rsidRDefault="00F5602A" w:rsidP="00D748B3">
            <w:pPr>
              <w:jc w:val="both"/>
              <w:rPr>
                <w:rFonts w:ascii="Garamond" w:hAnsi="Garamond" w:cs="Calibri"/>
                <w:color w:val="000000"/>
                <w:sz w:val="18"/>
                <w:szCs w:val="18"/>
              </w:rPr>
            </w:pPr>
            <w:r w:rsidRPr="00A64A9E">
              <w:rPr>
                <w:rFonts w:ascii="Garamond" w:hAnsi="Garamond" w:cs="Calibri"/>
                <w:color w:val="000000"/>
                <w:sz w:val="18"/>
                <w:szCs w:val="18"/>
              </w:rPr>
              <w:t xml:space="preserve">Sándwich: jamón de cerdo y/o pollo, queso y lechuga. (90 grm.)  Pan blandito de 8 cm. Fruta: duraznos, manzanas, mandarinas, mangos, peras.   Jugo:   mínimo 200 ml de contenido (envase tetra pack y/o botella plástica desechable). Dulce: colombina, chocolates, goma, masmelo. Empaque biodegradable. </w:t>
            </w:r>
          </w:p>
          <w:p w14:paraId="7EF8956E" w14:textId="77777777" w:rsidR="00153D57" w:rsidRDefault="00153D57" w:rsidP="00D748B3">
            <w:pPr>
              <w:jc w:val="both"/>
              <w:rPr>
                <w:rFonts w:ascii="Garamond" w:hAnsi="Garamond" w:cs="Calibri"/>
                <w:color w:val="000000"/>
                <w:sz w:val="18"/>
                <w:szCs w:val="18"/>
              </w:rPr>
            </w:pPr>
          </w:p>
          <w:p w14:paraId="00506CD5" w14:textId="67D4A5B1" w:rsidR="00153D57" w:rsidRPr="00A64A9E" w:rsidRDefault="00153D57" w:rsidP="00D748B3">
            <w:pPr>
              <w:jc w:val="both"/>
              <w:rPr>
                <w:rFonts w:ascii="Garamond" w:hAnsi="Garamond" w:cs="Calibri"/>
                <w:color w:val="000000"/>
                <w:sz w:val="18"/>
                <w:szCs w:val="18"/>
              </w:rPr>
            </w:pPr>
          </w:p>
        </w:tc>
        <w:tc>
          <w:tcPr>
            <w:tcW w:w="512" w:type="pct"/>
            <w:tcBorders>
              <w:top w:val="nil"/>
              <w:left w:val="nil"/>
              <w:bottom w:val="single" w:sz="4" w:space="0" w:color="auto"/>
              <w:right w:val="single" w:sz="4" w:space="0" w:color="auto"/>
            </w:tcBorders>
            <w:shd w:val="clear" w:color="auto" w:fill="auto"/>
            <w:vAlign w:val="center"/>
            <w:hideMark/>
          </w:tcPr>
          <w:p w14:paraId="286BE1C0"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Dia</w:t>
            </w:r>
          </w:p>
        </w:tc>
        <w:tc>
          <w:tcPr>
            <w:tcW w:w="499" w:type="pct"/>
            <w:tcBorders>
              <w:top w:val="nil"/>
              <w:left w:val="nil"/>
              <w:bottom w:val="single" w:sz="4" w:space="0" w:color="auto"/>
              <w:right w:val="single" w:sz="4" w:space="0" w:color="auto"/>
            </w:tcBorders>
            <w:shd w:val="clear" w:color="auto" w:fill="auto"/>
            <w:vAlign w:val="center"/>
            <w:hideMark/>
          </w:tcPr>
          <w:p w14:paraId="4DC04955"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auto" w:fill="auto"/>
            <w:vAlign w:val="center"/>
            <w:hideMark/>
          </w:tcPr>
          <w:p w14:paraId="64CA2E26"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160</w:t>
            </w:r>
          </w:p>
        </w:tc>
      </w:tr>
      <w:tr w:rsidR="00F5602A" w:rsidRPr="00A64A9E" w14:paraId="5E2E205B" w14:textId="77777777" w:rsidTr="00F5602A">
        <w:trPr>
          <w:trHeight w:val="660"/>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6CECE971"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6</w:t>
            </w:r>
          </w:p>
        </w:tc>
        <w:tc>
          <w:tcPr>
            <w:tcW w:w="800" w:type="pct"/>
            <w:vMerge/>
            <w:tcBorders>
              <w:top w:val="nil"/>
              <w:left w:val="single" w:sz="4" w:space="0" w:color="auto"/>
              <w:bottom w:val="single" w:sz="4" w:space="0" w:color="auto"/>
              <w:right w:val="single" w:sz="4" w:space="0" w:color="auto"/>
            </w:tcBorders>
            <w:vAlign w:val="center"/>
            <w:hideMark/>
          </w:tcPr>
          <w:p w14:paraId="57C49813" w14:textId="77777777" w:rsidR="00F5602A" w:rsidRPr="00A64A9E" w:rsidRDefault="00F5602A" w:rsidP="00C16499">
            <w:pPr>
              <w:rPr>
                <w:rFonts w:ascii="Garamond" w:hAnsi="Garamond" w:cs="Calibri"/>
                <w:sz w:val="18"/>
                <w:szCs w:val="18"/>
              </w:rPr>
            </w:pPr>
          </w:p>
        </w:tc>
        <w:tc>
          <w:tcPr>
            <w:tcW w:w="719" w:type="pct"/>
            <w:tcBorders>
              <w:top w:val="nil"/>
              <w:left w:val="nil"/>
              <w:bottom w:val="single" w:sz="4" w:space="0" w:color="auto"/>
              <w:right w:val="single" w:sz="4" w:space="0" w:color="auto"/>
            </w:tcBorders>
            <w:shd w:val="clear" w:color="auto" w:fill="auto"/>
            <w:vAlign w:val="center"/>
            <w:hideMark/>
          </w:tcPr>
          <w:p w14:paraId="2C0AECD7"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Almuerzo</w:t>
            </w:r>
          </w:p>
        </w:tc>
        <w:tc>
          <w:tcPr>
            <w:tcW w:w="1475" w:type="pct"/>
            <w:tcBorders>
              <w:top w:val="nil"/>
              <w:left w:val="nil"/>
              <w:bottom w:val="single" w:sz="4" w:space="0" w:color="auto"/>
              <w:right w:val="single" w:sz="4" w:space="0" w:color="auto"/>
            </w:tcBorders>
            <w:shd w:val="clear" w:color="auto" w:fill="auto"/>
            <w:vAlign w:val="center"/>
            <w:hideMark/>
          </w:tcPr>
          <w:p w14:paraId="3A2CC913" w14:textId="77777777" w:rsidR="00F5602A" w:rsidRPr="00A64A9E" w:rsidRDefault="00F5602A" w:rsidP="00D748B3">
            <w:pPr>
              <w:jc w:val="both"/>
              <w:rPr>
                <w:rFonts w:ascii="Garamond" w:hAnsi="Garamond" w:cs="Calibri"/>
                <w:color w:val="000000"/>
                <w:sz w:val="18"/>
                <w:szCs w:val="18"/>
              </w:rPr>
            </w:pPr>
            <w:r w:rsidRPr="00A64A9E">
              <w:rPr>
                <w:rFonts w:ascii="Garamond" w:hAnsi="Garamond" w:cs="Calibri"/>
                <w:color w:val="000000"/>
                <w:sz w:val="18"/>
                <w:szCs w:val="18"/>
              </w:rPr>
              <w:t xml:space="preserve">Hamburguesa de res marca reconocida + papa chip y/o fritas + gaseosa personal (250 a 400 mililitros). </w:t>
            </w:r>
          </w:p>
        </w:tc>
        <w:tc>
          <w:tcPr>
            <w:tcW w:w="512" w:type="pct"/>
            <w:tcBorders>
              <w:top w:val="nil"/>
              <w:left w:val="nil"/>
              <w:bottom w:val="single" w:sz="4" w:space="0" w:color="auto"/>
              <w:right w:val="single" w:sz="4" w:space="0" w:color="auto"/>
            </w:tcBorders>
            <w:shd w:val="clear" w:color="auto" w:fill="auto"/>
            <w:vAlign w:val="center"/>
            <w:hideMark/>
          </w:tcPr>
          <w:p w14:paraId="632AB6FE"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Dia</w:t>
            </w:r>
          </w:p>
        </w:tc>
        <w:tc>
          <w:tcPr>
            <w:tcW w:w="499" w:type="pct"/>
            <w:tcBorders>
              <w:top w:val="nil"/>
              <w:left w:val="nil"/>
              <w:bottom w:val="single" w:sz="4" w:space="0" w:color="auto"/>
              <w:right w:val="single" w:sz="4" w:space="0" w:color="auto"/>
            </w:tcBorders>
            <w:shd w:val="clear" w:color="auto" w:fill="auto"/>
            <w:vAlign w:val="center"/>
            <w:hideMark/>
          </w:tcPr>
          <w:p w14:paraId="78BB06FC"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auto" w:fill="auto"/>
            <w:vAlign w:val="center"/>
            <w:hideMark/>
          </w:tcPr>
          <w:p w14:paraId="3A07F426"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80</w:t>
            </w:r>
          </w:p>
        </w:tc>
      </w:tr>
      <w:tr w:rsidR="00F5602A" w:rsidRPr="00A64A9E" w14:paraId="429FD470" w14:textId="77777777" w:rsidTr="00F5602A">
        <w:trPr>
          <w:trHeight w:val="1005"/>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2A9C38FF"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7</w:t>
            </w:r>
          </w:p>
        </w:tc>
        <w:tc>
          <w:tcPr>
            <w:tcW w:w="800" w:type="pct"/>
            <w:vMerge/>
            <w:tcBorders>
              <w:top w:val="nil"/>
              <w:left w:val="single" w:sz="4" w:space="0" w:color="auto"/>
              <w:bottom w:val="single" w:sz="4" w:space="0" w:color="auto"/>
              <w:right w:val="single" w:sz="4" w:space="0" w:color="auto"/>
            </w:tcBorders>
            <w:vAlign w:val="center"/>
            <w:hideMark/>
          </w:tcPr>
          <w:p w14:paraId="464364BB" w14:textId="77777777" w:rsidR="00F5602A" w:rsidRPr="00A64A9E" w:rsidRDefault="00F5602A" w:rsidP="00C16499">
            <w:pPr>
              <w:rPr>
                <w:rFonts w:ascii="Garamond" w:hAnsi="Garamond" w:cs="Calibri"/>
                <w:sz w:val="18"/>
                <w:szCs w:val="18"/>
              </w:rPr>
            </w:pPr>
          </w:p>
        </w:tc>
        <w:tc>
          <w:tcPr>
            <w:tcW w:w="719" w:type="pct"/>
            <w:tcBorders>
              <w:top w:val="nil"/>
              <w:left w:val="nil"/>
              <w:bottom w:val="single" w:sz="4" w:space="0" w:color="auto"/>
              <w:right w:val="single" w:sz="4" w:space="0" w:color="auto"/>
            </w:tcBorders>
            <w:shd w:val="clear" w:color="auto" w:fill="auto"/>
            <w:vAlign w:val="center"/>
            <w:hideMark/>
          </w:tcPr>
          <w:p w14:paraId="227C2876"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Recreadores</w:t>
            </w:r>
          </w:p>
        </w:tc>
        <w:tc>
          <w:tcPr>
            <w:tcW w:w="1475" w:type="pct"/>
            <w:tcBorders>
              <w:top w:val="nil"/>
              <w:left w:val="nil"/>
              <w:bottom w:val="single" w:sz="4" w:space="0" w:color="auto"/>
              <w:right w:val="single" w:sz="4" w:space="0" w:color="auto"/>
            </w:tcBorders>
            <w:shd w:val="clear" w:color="auto" w:fill="auto"/>
            <w:vAlign w:val="center"/>
            <w:hideMark/>
          </w:tcPr>
          <w:p w14:paraId="1028F822" w14:textId="68AC55F5" w:rsidR="00F5602A" w:rsidRPr="00A64A9E" w:rsidRDefault="00F5602A" w:rsidP="00D748B3">
            <w:pPr>
              <w:jc w:val="both"/>
              <w:rPr>
                <w:rFonts w:ascii="Garamond" w:hAnsi="Garamond" w:cs="Calibri"/>
                <w:color w:val="000000"/>
                <w:sz w:val="18"/>
                <w:szCs w:val="18"/>
              </w:rPr>
            </w:pPr>
            <w:r w:rsidRPr="00A64A9E">
              <w:rPr>
                <w:rFonts w:ascii="Garamond" w:hAnsi="Garamond" w:cs="Calibri"/>
                <w:color w:val="000000"/>
                <w:sz w:val="18"/>
                <w:szCs w:val="18"/>
              </w:rPr>
              <w:t xml:space="preserve"> Bachilleres, con experiencia en recreación habitantes de la localidad. Jornada de un día.</w:t>
            </w:r>
            <w:r w:rsidR="0054016C" w:rsidRPr="00A64A9E">
              <w:rPr>
                <w:rFonts w:ascii="Garamond" w:hAnsi="Garamond" w:cs="Calibri"/>
                <w:color w:val="000000"/>
                <w:sz w:val="18"/>
                <w:szCs w:val="18"/>
              </w:rPr>
              <w:t xml:space="preserve"> </w:t>
            </w:r>
          </w:p>
        </w:tc>
        <w:tc>
          <w:tcPr>
            <w:tcW w:w="512" w:type="pct"/>
            <w:tcBorders>
              <w:top w:val="nil"/>
              <w:left w:val="nil"/>
              <w:bottom w:val="single" w:sz="4" w:space="0" w:color="auto"/>
              <w:right w:val="single" w:sz="4" w:space="0" w:color="auto"/>
            </w:tcBorders>
            <w:shd w:val="clear" w:color="auto" w:fill="auto"/>
            <w:vAlign w:val="center"/>
            <w:hideMark/>
          </w:tcPr>
          <w:p w14:paraId="0EC3EBD9"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Dia</w:t>
            </w:r>
          </w:p>
        </w:tc>
        <w:tc>
          <w:tcPr>
            <w:tcW w:w="499" w:type="pct"/>
            <w:tcBorders>
              <w:top w:val="nil"/>
              <w:left w:val="nil"/>
              <w:bottom w:val="single" w:sz="4" w:space="0" w:color="auto"/>
              <w:right w:val="single" w:sz="4" w:space="0" w:color="auto"/>
            </w:tcBorders>
            <w:shd w:val="clear" w:color="auto" w:fill="auto"/>
            <w:vAlign w:val="center"/>
            <w:hideMark/>
          </w:tcPr>
          <w:p w14:paraId="0D3B9FDA"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auto" w:fill="auto"/>
            <w:vAlign w:val="center"/>
            <w:hideMark/>
          </w:tcPr>
          <w:p w14:paraId="437034A1"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4</w:t>
            </w:r>
          </w:p>
        </w:tc>
      </w:tr>
      <w:tr w:rsidR="00F5602A" w:rsidRPr="00A64A9E" w14:paraId="1F79F9F1" w14:textId="77777777" w:rsidTr="00D748B3">
        <w:trPr>
          <w:trHeight w:val="438"/>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08A59F43"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8</w:t>
            </w:r>
          </w:p>
        </w:tc>
        <w:tc>
          <w:tcPr>
            <w:tcW w:w="800" w:type="pct"/>
            <w:vMerge/>
            <w:tcBorders>
              <w:top w:val="nil"/>
              <w:left w:val="single" w:sz="4" w:space="0" w:color="auto"/>
              <w:bottom w:val="single" w:sz="4" w:space="0" w:color="auto"/>
              <w:right w:val="single" w:sz="4" w:space="0" w:color="auto"/>
            </w:tcBorders>
            <w:vAlign w:val="center"/>
            <w:hideMark/>
          </w:tcPr>
          <w:p w14:paraId="54DB8742" w14:textId="77777777" w:rsidR="00F5602A" w:rsidRPr="00A64A9E" w:rsidRDefault="00F5602A" w:rsidP="00C16499">
            <w:pPr>
              <w:rPr>
                <w:rFonts w:ascii="Garamond" w:hAnsi="Garamond" w:cs="Calibri"/>
                <w:sz w:val="18"/>
                <w:szCs w:val="18"/>
              </w:rPr>
            </w:pPr>
          </w:p>
        </w:tc>
        <w:tc>
          <w:tcPr>
            <w:tcW w:w="719" w:type="pct"/>
            <w:tcBorders>
              <w:top w:val="nil"/>
              <w:left w:val="nil"/>
              <w:bottom w:val="single" w:sz="4" w:space="0" w:color="auto"/>
              <w:right w:val="single" w:sz="4" w:space="0" w:color="auto"/>
            </w:tcBorders>
            <w:shd w:val="clear" w:color="auto" w:fill="auto"/>
            <w:vAlign w:val="center"/>
            <w:hideMark/>
          </w:tcPr>
          <w:p w14:paraId="04E0D87B" w14:textId="77777777" w:rsidR="00F5602A" w:rsidRPr="00A64A9E" w:rsidRDefault="00F5602A" w:rsidP="00C16499">
            <w:pPr>
              <w:rPr>
                <w:rFonts w:ascii="Garamond" w:hAnsi="Garamond" w:cs="Calibri"/>
                <w:b/>
                <w:bCs/>
                <w:color w:val="000000"/>
                <w:sz w:val="18"/>
                <w:szCs w:val="18"/>
              </w:rPr>
            </w:pPr>
            <w:r w:rsidRPr="00A64A9E">
              <w:rPr>
                <w:rFonts w:ascii="Garamond" w:hAnsi="Garamond" w:cs="Calibri"/>
                <w:b/>
                <w:bCs/>
                <w:color w:val="000000"/>
                <w:sz w:val="18"/>
                <w:szCs w:val="18"/>
              </w:rPr>
              <w:t>Transporte</w:t>
            </w:r>
          </w:p>
        </w:tc>
        <w:tc>
          <w:tcPr>
            <w:tcW w:w="1475" w:type="pct"/>
            <w:tcBorders>
              <w:top w:val="nil"/>
              <w:left w:val="nil"/>
              <w:bottom w:val="single" w:sz="4" w:space="0" w:color="auto"/>
              <w:right w:val="single" w:sz="4" w:space="0" w:color="auto"/>
            </w:tcBorders>
            <w:shd w:val="clear" w:color="auto" w:fill="auto"/>
            <w:vAlign w:val="center"/>
            <w:hideMark/>
          </w:tcPr>
          <w:p w14:paraId="40DD9092" w14:textId="77777777" w:rsidR="00F5602A" w:rsidRPr="00A64A9E" w:rsidRDefault="00F5602A" w:rsidP="00D748B3">
            <w:pPr>
              <w:jc w:val="both"/>
              <w:rPr>
                <w:rFonts w:ascii="Garamond" w:hAnsi="Garamond" w:cs="Calibri"/>
                <w:color w:val="000000"/>
                <w:sz w:val="18"/>
                <w:szCs w:val="18"/>
              </w:rPr>
            </w:pPr>
            <w:r w:rsidRPr="00A64A9E">
              <w:rPr>
                <w:rFonts w:ascii="Garamond" w:hAnsi="Garamond" w:cs="Calibri"/>
                <w:color w:val="000000"/>
                <w:sz w:val="18"/>
                <w:szCs w:val="18"/>
              </w:rPr>
              <w:t>Alquiler de buses (recorrido ida y regreso) recorrido local (Estación de la Sabana - Localidad Ciudad Bolívar).  Características técnicas (Cómodos con capacidad para 40 personas sentadas, con vidrios panorámicos, excelentes condiciones mecánicas y estéticas, salida de emergencia, equipo de sonido, botiquín de primeros auxilios, conductor experimentado y calificado, que conduzca a la velocidad permitida y con equipo completo de carretera.  (punto salida - punto llegada) recorrido ida y vuelta.</w:t>
            </w:r>
          </w:p>
        </w:tc>
        <w:tc>
          <w:tcPr>
            <w:tcW w:w="512" w:type="pct"/>
            <w:tcBorders>
              <w:top w:val="nil"/>
              <w:left w:val="nil"/>
              <w:bottom w:val="single" w:sz="4" w:space="0" w:color="auto"/>
              <w:right w:val="single" w:sz="4" w:space="0" w:color="auto"/>
            </w:tcBorders>
            <w:shd w:val="clear" w:color="auto" w:fill="auto"/>
            <w:vAlign w:val="center"/>
            <w:hideMark/>
          </w:tcPr>
          <w:p w14:paraId="0EFFF920"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Dia</w:t>
            </w:r>
          </w:p>
        </w:tc>
        <w:tc>
          <w:tcPr>
            <w:tcW w:w="499" w:type="pct"/>
            <w:tcBorders>
              <w:top w:val="nil"/>
              <w:left w:val="nil"/>
              <w:bottom w:val="single" w:sz="4" w:space="0" w:color="auto"/>
              <w:right w:val="single" w:sz="4" w:space="0" w:color="auto"/>
            </w:tcBorders>
            <w:shd w:val="clear" w:color="auto" w:fill="auto"/>
            <w:vAlign w:val="center"/>
            <w:hideMark/>
          </w:tcPr>
          <w:p w14:paraId="0D04EA10"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auto" w:fill="auto"/>
            <w:vAlign w:val="center"/>
            <w:hideMark/>
          </w:tcPr>
          <w:p w14:paraId="10942C73"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3</w:t>
            </w:r>
          </w:p>
        </w:tc>
      </w:tr>
      <w:tr w:rsidR="00F5602A" w:rsidRPr="00A64A9E" w14:paraId="67EF80AD" w14:textId="77777777" w:rsidTr="00F5602A">
        <w:trPr>
          <w:trHeight w:val="735"/>
        </w:trPr>
        <w:tc>
          <w:tcPr>
            <w:tcW w:w="356" w:type="pct"/>
            <w:tcBorders>
              <w:top w:val="nil"/>
              <w:left w:val="single" w:sz="4" w:space="0" w:color="auto"/>
              <w:bottom w:val="single" w:sz="4" w:space="0" w:color="auto"/>
              <w:right w:val="single" w:sz="4" w:space="0" w:color="auto"/>
            </w:tcBorders>
            <w:shd w:val="clear" w:color="FFFFFF" w:fill="FFFFFF"/>
            <w:vAlign w:val="center"/>
            <w:hideMark/>
          </w:tcPr>
          <w:p w14:paraId="257654F0"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9</w:t>
            </w:r>
          </w:p>
        </w:tc>
        <w:tc>
          <w:tcPr>
            <w:tcW w:w="800" w:type="pct"/>
            <w:vMerge/>
            <w:tcBorders>
              <w:top w:val="nil"/>
              <w:left w:val="single" w:sz="4" w:space="0" w:color="auto"/>
              <w:bottom w:val="single" w:sz="4" w:space="0" w:color="auto"/>
              <w:right w:val="single" w:sz="4" w:space="0" w:color="auto"/>
            </w:tcBorders>
            <w:vAlign w:val="center"/>
            <w:hideMark/>
          </w:tcPr>
          <w:p w14:paraId="47A5527B" w14:textId="77777777" w:rsidR="00F5602A" w:rsidRPr="00A64A9E" w:rsidRDefault="00F5602A" w:rsidP="00C16499">
            <w:pPr>
              <w:rPr>
                <w:rFonts w:ascii="Garamond" w:hAnsi="Garamond" w:cs="Calibri"/>
                <w:sz w:val="18"/>
                <w:szCs w:val="18"/>
              </w:rPr>
            </w:pPr>
          </w:p>
        </w:tc>
        <w:tc>
          <w:tcPr>
            <w:tcW w:w="719" w:type="pct"/>
            <w:tcBorders>
              <w:top w:val="nil"/>
              <w:left w:val="nil"/>
              <w:bottom w:val="single" w:sz="4" w:space="0" w:color="auto"/>
              <w:right w:val="single" w:sz="4" w:space="0" w:color="auto"/>
            </w:tcBorders>
            <w:shd w:val="clear" w:color="auto" w:fill="auto"/>
            <w:vAlign w:val="center"/>
            <w:hideMark/>
          </w:tcPr>
          <w:p w14:paraId="2C5A039D" w14:textId="1A42FFE3" w:rsidR="00F5602A" w:rsidRPr="00A64A9E" w:rsidRDefault="00E851F2" w:rsidP="00C16499">
            <w:pPr>
              <w:rPr>
                <w:rFonts w:ascii="Garamond" w:hAnsi="Garamond" w:cs="Calibri"/>
                <w:b/>
                <w:bCs/>
                <w:color w:val="000000"/>
                <w:sz w:val="18"/>
                <w:szCs w:val="18"/>
              </w:rPr>
            </w:pPr>
            <w:r>
              <w:rPr>
                <w:rFonts w:ascii="Garamond" w:hAnsi="Garamond" w:cs="Calibri"/>
                <w:b/>
                <w:bCs/>
                <w:color w:val="000000"/>
                <w:sz w:val="18"/>
                <w:szCs w:val="18"/>
              </w:rPr>
              <w:t>Seguro Medico</w:t>
            </w:r>
          </w:p>
        </w:tc>
        <w:tc>
          <w:tcPr>
            <w:tcW w:w="1475" w:type="pct"/>
            <w:tcBorders>
              <w:top w:val="nil"/>
              <w:left w:val="nil"/>
              <w:bottom w:val="single" w:sz="4" w:space="0" w:color="auto"/>
              <w:right w:val="single" w:sz="4" w:space="0" w:color="auto"/>
            </w:tcBorders>
            <w:shd w:val="clear" w:color="auto" w:fill="auto"/>
            <w:hideMark/>
          </w:tcPr>
          <w:p w14:paraId="14496A17" w14:textId="379C9724" w:rsidR="00F5602A" w:rsidRPr="00A64A9E" w:rsidRDefault="003B6C7A" w:rsidP="00A30379">
            <w:pPr>
              <w:jc w:val="both"/>
              <w:rPr>
                <w:rFonts w:ascii="Garamond" w:hAnsi="Garamond" w:cs="Calibri"/>
                <w:color w:val="000000"/>
                <w:sz w:val="18"/>
                <w:szCs w:val="18"/>
              </w:rPr>
            </w:pPr>
            <w:r w:rsidRPr="00A64A9E">
              <w:rPr>
                <w:rFonts w:ascii="Garamond" w:hAnsi="Garamond" w:cs="Calibri"/>
                <w:color w:val="000000"/>
                <w:sz w:val="18"/>
                <w:szCs w:val="18"/>
              </w:rPr>
              <w:t xml:space="preserve">Seguro </w:t>
            </w:r>
            <w:r w:rsidR="00646EB2">
              <w:rPr>
                <w:rFonts w:ascii="Garamond" w:hAnsi="Garamond" w:cs="Calibri"/>
                <w:color w:val="000000"/>
                <w:sz w:val="18"/>
                <w:szCs w:val="18"/>
              </w:rPr>
              <w:t>médico</w:t>
            </w:r>
            <w:r w:rsidR="00D748B3">
              <w:rPr>
                <w:rFonts w:ascii="Garamond" w:hAnsi="Garamond" w:cs="Calibri"/>
                <w:color w:val="000000"/>
                <w:sz w:val="18"/>
                <w:szCs w:val="18"/>
              </w:rPr>
              <w:t xml:space="preserve"> para</w:t>
            </w:r>
            <w:r w:rsidR="00A30379">
              <w:rPr>
                <w:rFonts w:ascii="Garamond" w:hAnsi="Garamond" w:cs="Calibri"/>
                <w:color w:val="000000"/>
                <w:sz w:val="18"/>
                <w:szCs w:val="18"/>
              </w:rPr>
              <w:t xml:space="preserve"> los niños, niñas y adolescentes beneficiarios </w:t>
            </w:r>
            <w:r w:rsidR="00E7157D">
              <w:rPr>
                <w:rFonts w:ascii="Garamond" w:hAnsi="Garamond" w:cs="Calibri"/>
                <w:color w:val="000000"/>
                <w:sz w:val="18"/>
                <w:szCs w:val="18"/>
              </w:rPr>
              <w:t>de la</w:t>
            </w:r>
            <w:r w:rsidR="005B57CA">
              <w:rPr>
                <w:rFonts w:ascii="Garamond" w:hAnsi="Garamond" w:cs="Calibri"/>
                <w:color w:val="000000"/>
                <w:sz w:val="18"/>
                <w:szCs w:val="18"/>
              </w:rPr>
              <w:t xml:space="preserve"> </w:t>
            </w:r>
            <w:r w:rsidR="005B57CA" w:rsidRPr="00A64A9E">
              <w:rPr>
                <w:rFonts w:ascii="Garamond" w:hAnsi="Garamond" w:cs="Calibri"/>
                <w:color w:val="000000"/>
                <w:sz w:val="18"/>
                <w:szCs w:val="18"/>
              </w:rPr>
              <w:t>salida</w:t>
            </w:r>
            <w:r w:rsidRPr="00A64A9E">
              <w:rPr>
                <w:rFonts w:ascii="Garamond" w:hAnsi="Garamond" w:cs="Calibri"/>
                <w:color w:val="000000"/>
                <w:sz w:val="18"/>
                <w:szCs w:val="18"/>
              </w:rPr>
              <w:t xml:space="preserve"> pedagógica</w:t>
            </w:r>
            <w:r w:rsidR="00A30379">
              <w:rPr>
                <w:rFonts w:ascii="Garamond" w:hAnsi="Garamond" w:cs="Calibri"/>
                <w:color w:val="000000"/>
                <w:sz w:val="18"/>
                <w:szCs w:val="18"/>
              </w:rPr>
              <w:t xml:space="preserve"> tren turístico de la sabana.</w:t>
            </w:r>
          </w:p>
        </w:tc>
        <w:tc>
          <w:tcPr>
            <w:tcW w:w="512" w:type="pct"/>
            <w:tcBorders>
              <w:top w:val="nil"/>
              <w:left w:val="nil"/>
              <w:bottom w:val="single" w:sz="4" w:space="0" w:color="auto"/>
              <w:right w:val="single" w:sz="4" w:space="0" w:color="auto"/>
            </w:tcBorders>
            <w:shd w:val="clear" w:color="auto" w:fill="auto"/>
            <w:vAlign w:val="center"/>
            <w:hideMark/>
          </w:tcPr>
          <w:p w14:paraId="5F77B5D7"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Dia</w:t>
            </w:r>
          </w:p>
        </w:tc>
        <w:tc>
          <w:tcPr>
            <w:tcW w:w="499" w:type="pct"/>
            <w:tcBorders>
              <w:top w:val="nil"/>
              <w:left w:val="nil"/>
              <w:bottom w:val="single" w:sz="4" w:space="0" w:color="auto"/>
              <w:right w:val="single" w:sz="4" w:space="0" w:color="auto"/>
            </w:tcBorders>
            <w:shd w:val="clear" w:color="auto" w:fill="auto"/>
            <w:vAlign w:val="center"/>
            <w:hideMark/>
          </w:tcPr>
          <w:p w14:paraId="0E87EFDF"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1</w:t>
            </w:r>
          </w:p>
        </w:tc>
        <w:tc>
          <w:tcPr>
            <w:tcW w:w="639" w:type="pct"/>
            <w:tcBorders>
              <w:top w:val="nil"/>
              <w:left w:val="nil"/>
              <w:bottom w:val="single" w:sz="4" w:space="0" w:color="auto"/>
              <w:right w:val="single" w:sz="4" w:space="0" w:color="auto"/>
            </w:tcBorders>
            <w:shd w:val="clear" w:color="auto" w:fill="auto"/>
            <w:vAlign w:val="center"/>
            <w:hideMark/>
          </w:tcPr>
          <w:p w14:paraId="1009EDAB" w14:textId="77777777" w:rsidR="00F5602A" w:rsidRPr="00A64A9E" w:rsidRDefault="00F5602A" w:rsidP="00C16499">
            <w:pPr>
              <w:jc w:val="center"/>
              <w:rPr>
                <w:rFonts w:ascii="Garamond" w:hAnsi="Garamond" w:cs="Calibri"/>
                <w:color w:val="000000"/>
                <w:sz w:val="18"/>
                <w:szCs w:val="18"/>
              </w:rPr>
            </w:pPr>
            <w:r w:rsidRPr="00A64A9E">
              <w:rPr>
                <w:rFonts w:ascii="Garamond" w:hAnsi="Garamond" w:cs="Calibri"/>
                <w:color w:val="000000"/>
                <w:sz w:val="18"/>
                <w:szCs w:val="18"/>
              </w:rPr>
              <w:t>80</w:t>
            </w:r>
          </w:p>
        </w:tc>
      </w:tr>
    </w:tbl>
    <w:p w14:paraId="66933B70" w14:textId="77777777" w:rsidR="00B40366" w:rsidRPr="00A64A9E" w:rsidRDefault="00B40366" w:rsidP="00F5602A">
      <w:pPr>
        <w:widowControl w:val="0"/>
        <w:tabs>
          <w:tab w:val="left" w:pos="1740"/>
        </w:tabs>
        <w:autoSpaceDE w:val="0"/>
        <w:autoSpaceDN w:val="0"/>
        <w:adjustRightInd w:val="0"/>
        <w:jc w:val="both"/>
        <w:rPr>
          <w:rFonts w:ascii="Garamond" w:hAnsi="Garamond" w:cs="Arial"/>
          <w:sz w:val="22"/>
          <w:szCs w:val="22"/>
        </w:rPr>
      </w:pPr>
    </w:p>
    <w:p w14:paraId="1FF60D3B" w14:textId="43244DC4" w:rsidR="00B40366" w:rsidRPr="00A64A9E" w:rsidRDefault="00B40366" w:rsidP="00A72B0C">
      <w:pPr>
        <w:widowControl w:val="0"/>
        <w:tabs>
          <w:tab w:val="left" w:pos="1740"/>
        </w:tabs>
        <w:autoSpaceDE w:val="0"/>
        <w:autoSpaceDN w:val="0"/>
        <w:adjustRightInd w:val="0"/>
        <w:jc w:val="both"/>
        <w:rPr>
          <w:rFonts w:ascii="Garamond" w:hAnsi="Garamond" w:cs="Arial"/>
          <w:sz w:val="22"/>
          <w:szCs w:val="22"/>
        </w:rPr>
      </w:pPr>
      <w:r w:rsidRPr="00A64A9E">
        <w:rPr>
          <w:rFonts w:ascii="Garamond" w:hAnsi="Garamond" w:cs="Arial"/>
          <w:b/>
          <w:bCs/>
          <w:sz w:val="22"/>
          <w:szCs w:val="22"/>
        </w:rPr>
        <w:t>NOTA</w:t>
      </w:r>
      <w:r w:rsidR="003B6C7A" w:rsidRPr="00A64A9E">
        <w:rPr>
          <w:rFonts w:ascii="Garamond" w:hAnsi="Garamond" w:cs="Arial"/>
          <w:b/>
          <w:bCs/>
          <w:sz w:val="22"/>
          <w:szCs w:val="22"/>
        </w:rPr>
        <w:t xml:space="preserve"> 1</w:t>
      </w:r>
      <w:r w:rsidRPr="00A64A9E">
        <w:rPr>
          <w:rFonts w:ascii="Garamond" w:hAnsi="Garamond" w:cs="Arial"/>
          <w:b/>
          <w:bCs/>
          <w:sz w:val="22"/>
          <w:szCs w:val="22"/>
        </w:rPr>
        <w:t xml:space="preserve">: </w:t>
      </w:r>
      <w:r w:rsidR="00A72B0C" w:rsidRPr="00A64A9E">
        <w:rPr>
          <w:rFonts w:ascii="Garamond" w:hAnsi="Garamond" w:cs="Arial"/>
          <w:sz w:val="22"/>
          <w:szCs w:val="22"/>
        </w:rPr>
        <w:t>Ingreso a Catedral de Sal, Audioguía, Museo de la Salmuera, Internet – Wifi, Proyección de Mapping, Cortometraje 3D "Nucuma", Tren de Salida, Caminata "Huellas de Sal", Museo</w:t>
      </w:r>
      <w:r w:rsidR="00A72B0C" w:rsidRPr="00A64A9E">
        <w:rPr>
          <w:sz w:val="22"/>
          <w:szCs w:val="22"/>
        </w:rPr>
        <w:t>​</w:t>
      </w:r>
      <w:r w:rsidR="00A72B0C" w:rsidRPr="00A64A9E">
        <w:rPr>
          <w:rFonts w:ascii="Garamond" w:hAnsi="Garamond" w:cs="Arial"/>
          <w:sz w:val="22"/>
          <w:szCs w:val="22"/>
        </w:rPr>
        <w:t xml:space="preserve"> Arqueol</w:t>
      </w:r>
      <w:r w:rsidR="00A72B0C" w:rsidRPr="00A64A9E">
        <w:rPr>
          <w:rFonts w:ascii="Garamond" w:hAnsi="Garamond" w:cs="Garamond"/>
          <w:sz w:val="22"/>
          <w:szCs w:val="22"/>
        </w:rPr>
        <w:t>ó</w:t>
      </w:r>
      <w:r w:rsidR="00A72B0C" w:rsidRPr="00A64A9E">
        <w:rPr>
          <w:rFonts w:ascii="Garamond" w:hAnsi="Garamond" w:cs="Arial"/>
          <w:sz w:val="22"/>
          <w:szCs w:val="22"/>
        </w:rPr>
        <w:t>gico.</w:t>
      </w:r>
      <w:r w:rsidR="006B5E8E" w:rsidRPr="00A64A9E">
        <w:rPr>
          <w:rFonts w:ascii="Garamond" w:hAnsi="Garamond" w:cs="Arial"/>
          <w:sz w:val="22"/>
          <w:szCs w:val="22"/>
        </w:rPr>
        <w:t xml:space="preserve"> Transporte en tren de la Sabana desde la estación </w:t>
      </w:r>
      <w:r w:rsidR="006E01C1" w:rsidRPr="00A64A9E">
        <w:rPr>
          <w:rFonts w:ascii="Garamond" w:hAnsi="Garamond" w:cs="Arial"/>
          <w:sz w:val="22"/>
          <w:szCs w:val="22"/>
        </w:rPr>
        <w:t>Sabana ida y vuelta</w:t>
      </w:r>
      <w:r w:rsidR="003B6C7A" w:rsidRPr="00A64A9E">
        <w:rPr>
          <w:rFonts w:ascii="Garamond" w:hAnsi="Garamond" w:cs="Arial"/>
          <w:sz w:val="22"/>
          <w:szCs w:val="22"/>
        </w:rPr>
        <w:t>.</w:t>
      </w:r>
    </w:p>
    <w:p w14:paraId="6745F06B" w14:textId="77777777" w:rsidR="003B6C7A" w:rsidRPr="00A64A9E" w:rsidRDefault="003B6C7A" w:rsidP="00A72B0C">
      <w:pPr>
        <w:widowControl w:val="0"/>
        <w:tabs>
          <w:tab w:val="left" w:pos="1740"/>
        </w:tabs>
        <w:autoSpaceDE w:val="0"/>
        <w:autoSpaceDN w:val="0"/>
        <w:adjustRightInd w:val="0"/>
        <w:jc w:val="both"/>
        <w:rPr>
          <w:rFonts w:ascii="Garamond" w:hAnsi="Garamond" w:cs="Arial"/>
          <w:sz w:val="22"/>
          <w:szCs w:val="22"/>
        </w:rPr>
      </w:pPr>
    </w:p>
    <w:p w14:paraId="0A3F7445" w14:textId="014F64D9" w:rsidR="003B6C7A" w:rsidRPr="00A64A9E" w:rsidRDefault="003B6C7A" w:rsidP="00A72B0C">
      <w:pPr>
        <w:widowControl w:val="0"/>
        <w:tabs>
          <w:tab w:val="left" w:pos="1740"/>
        </w:tabs>
        <w:autoSpaceDE w:val="0"/>
        <w:autoSpaceDN w:val="0"/>
        <w:adjustRightInd w:val="0"/>
        <w:jc w:val="both"/>
        <w:rPr>
          <w:rFonts w:ascii="Garamond" w:hAnsi="Garamond" w:cs="Arial"/>
          <w:sz w:val="22"/>
          <w:szCs w:val="22"/>
        </w:rPr>
      </w:pPr>
      <w:r w:rsidRPr="00A64A9E">
        <w:rPr>
          <w:rFonts w:ascii="Garamond" w:hAnsi="Garamond" w:cs="Arial"/>
          <w:b/>
          <w:bCs/>
          <w:sz w:val="22"/>
          <w:szCs w:val="22"/>
        </w:rPr>
        <w:t xml:space="preserve">NOTA 2: </w:t>
      </w:r>
      <w:r w:rsidRPr="00A64A9E">
        <w:rPr>
          <w:rFonts w:ascii="Garamond" w:hAnsi="Garamond" w:cs="Arial"/>
          <w:sz w:val="22"/>
          <w:szCs w:val="22"/>
        </w:rPr>
        <w:t xml:space="preserve"> El contratista deberá </w:t>
      </w:r>
      <w:r w:rsidR="0054016C" w:rsidRPr="00A64A9E">
        <w:rPr>
          <w:rFonts w:ascii="Garamond" w:hAnsi="Garamond" w:cs="Arial"/>
          <w:sz w:val="22"/>
          <w:szCs w:val="22"/>
        </w:rPr>
        <w:t>asumir</w:t>
      </w:r>
      <w:r w:rsidRPr="00A64A9E">
        <w:rPr>
          <w:rFonts w:ascii="Garamond" w:hAnsi="Garamond" w:cs="Arial"/>
          <w:sz w:val="22"/>
          <w:szCs w:val="22"/>
        </w:rPr>
        <w:t xml:space="preserve"> los costos </w:t>
      </w:r>
      <w:r w:rsidR="0054016C" w:rsidRPr="00A64A9E">
        <w:rPr>
          <w:rFonts w:ascii="Garamond" w:hAnsi="Garamond" w:cs="Arial"/>
          <w:sz w:val="22"/>
          <w:szCs w:val="22"/>
        </w:rPr>
        <w:t>que deriven de alimentación y/o hidratación de los recreacionistas</w:t>
      </w:r>
      <w:r w:rsidR="005327FB" w:rsidRPr="00A64A9E">
        <w:rPr>
          <w:rFonts w:ascii="Garamond" w:hAnsi="Garamond" w:cs="Arial"/>
          <w:sz w:val="22"/>
          <w:szCs w:val="22"/>
        </w:rPr>
        <w:t xml:space="preserve"> durante la salida pedagógica</w:t>
      </w:r>
      <w:r w:rsidR="00D07C5B" w:rsidRPr="00A64A9E">
        <w:rPr>
          <w:rFonts w:ascii="Garamond" w:hAnsi="Garamond" w:cs="Arial"/>
          <w:sz w:val="22"/>
          <w:szCs w:val="22"/>
        </w:rPr>
        <w:t>.</w:t>
      </w:r>
    </w:p>
    <w:p w14:paraId="2CC5BB4C" w14:textId="77777777" w:rsidR="00D07C5B" w:rsidRPr="00A64A9E" w:rsidRDefault="00D07C5B" w:rsidP="00A72B0C">
      <w:pPr>
        <w:widowControl w:val="0"/>
        <w:tabs>
          <w:tab w:val="left" w:pos="1740"/>
        </w:tabs>
        <w:autoSpaceDE w:val="0"/>
        <w:autoSpaceDN w:val="0"/>
        <w:adjustRightInd w:val="0"/>
        <w:jc w:val="both"/>
        <w:rPr>
          <w:rFonts w:ascii="Garamond" w:hAnsi="Garamond" w:cs="Arial"/>
          <w:sz w:val="22"/>
          <w:szCs w:val="22"/>
        </w:rPr>
      </w:pPr>
    </w:p>
    <w:p w14:paraId="304C6BDA" w14:textId="1AA24F28" w:rsidR="00D07C5B" w:rsidRPr="00A64A9E" w:rsidRDefault="00D07C5B" w:rsidP="00A72B0C">
      <w:pPr>
        <w:widowControl w:val="0"/>
        <w:tabs>
          <w:tab w:val="left" w:pos="1740"/>
        </w:tabs>
        <w:autoSpaceDE w:val="0"/>
        <w:autoSpaceDN w:val="0"/>
        <w:adjustRightInd w:val="0"/>
        <w:jc w:val="both"/>
        <w:rPr>
          <w:rFonts w:ascii="Garamond" w:hAnsi="Garamond" w:cs="Arial"/>
          <w:sz w:val="22"/>
          <w:szCs w:val="22"/>
        </w:rPr>
      </w:pPr>
      <w:r w:rsidRPr="00A64A9E">
        <w:rPr>
          <w:rFonts w:ascii="Garamond" w:hAnsi="Garamond" w:cs="Arial"/>
          <w:b/>
          <w:bCs/>
          <w:sz w:val="22"/>
          <w:szCs w:val="22"/>
        </w:rPr>
        <w:t xml:space="preserve">NOTA 3: </w:t>
      </w:r>
      <w:r w:rsidRPr="00A64A9E">
        <w:rPr>
          <w:rFonts w:ascii="Garamond" w:hAnsi="Garamond" w:cs="Arial"/>
          <w:sz w:val="22"/>
          <w:szCs w:val="22"/>
        </w:rPr>
        <w:t xml:space="preserve"> El recurso humano inmerso en la ejecución de las actividades deberá presenta previo inicio </w:t>
      </w:r>
      <w:r w:rsidR="007C2AD4" w:rsidRPr="00A64A9E">
        <w:rPr>
          <w:rFonts w:ascii="Garamond" w:hAnsi="Garamond" w:cs="Arial"/>
          <w:sz w:val="22"/>
          <w:szCs w:val="22"/>
        </w:rPr>
        <w:t>el certificado de Inhabilidades por Delitos Sexuales</w:t>
      </w:r>
      <w:r w:rsidR="00C7544B" w:rsidRPr="00A64A9E">
        <w:rPr>
          <w:rFonts w:ascii="Garamond" w:hAnsi="Garamond" w:cs="Arial"/>
          <w:sz w:val="22"/>
          <w:szCs w:val="22"/>
        </w:rPr>
        <w:t>.</w:t>
      </w:r>
    </w:p>
    <w:p w14:paraId="1BA6063D" w14:textId="77777777" w:rsidR="006215F6" w:rsidRPr="00A64A9E" w:rsidRDefault="006215F6" w:rsidP="00A72B0C">
      <w:pPr>
        <w:widowControl w:val="0"/>
        <w:tabs>
          <w:tab w:val="left" w:pos="1740"/>
        </w:tabs>
        <w:autoSpaceDE w:val="0"/>
        <w:autoSpaceDN w:val="0"/>
        <w:adjustRightInd w:val="0"/>
        <w:jc w:val="both"/>
        <w:rPr>
          <w:rFonts w:ascii="Garamond" w:hAnsi="Garamond" w:cs="Arial"/>
          <w:sz w:val="22"/>
          <w:szCs w:val="22"/>
        </w:rPr>
      </w:pPr>
    </w:p>
    <w:p w14:paraId="738D3B73" w14:textId="5FC36561" w:rsidR="006215F6" w:rsidRDefault="006215F6" w:rsidP="00A72B0C">
      <w:pPr>
        <w:widowControl w:val="0"/>
        <w:tabs>
          <w:tab w:val="left" w:pos="1740"/>
        </w:tabs>
        <w:autoSpaceDE w:val="0"/>
        <w:autoSpaceDN w:val="0"/>
        <w:adjustRightInd w:val="0"/>
        <w:jc w:val="both"/>
        <w:rPr>
          <w:rFonts w:ascii="Garamond" w:hAnsi="Garamond" w:cs="Arial"/>
          <w:sz w:val="22"/>
          <w:szCs w:val="22"/>
        </w:rPr>
      </w:pPr>
      <w:r w:rsidRPr="00A64A9E">
        <w:rPr>
          <w:rFonts w:ascii="Garamond" w:hAnsi="Garamond" w:cs="Arial"/>
          <w:b/>
          <w:bCs/>
          <w:sz w:val="22"/>
          <w:szCs w:val="22"/>
        </w:rPr>
        <w:t xml:space="preserve">NOTA 4: </w:t>
      </w:r>
      <w:r w:rsidRPr="00A64A9E">
        <w:rPr>
          <w:rFonts w:ascii="Garamond" w:hAnsi="Garamond" w:cs="Arial"/>
          <w:sz w:val="22"/>
          <w:szCs w:val="22"/>
        </w:rPr>
        <w:t xml:space="preserve">El </w:t>
      </w:r>
      <w:r w:rsidR="005269CC" w:rsidRPr="00A64A9E">
        <w:rPr>
          <w:rFonts w:ascii="Garamond" w:hAnsi="Garamond" w:cs="Arial"/>
          <w:sz w:val="22"/>
          <w:szCs w:val="22"/>
        </w:rPr>
        <w:t xml:space="preserve">presupuesto del </w:t>
      </w:r>
      <w:r w:rsidR="00F41D58" w:rsidRPr="00A64A9E">
        <w:rPr>
          <w:rFonts w:ascii="Garamond" w:hAnsi="Garamond" w:cs="Arial"/>
          <w:sz w:val="22"/>
          <w:szCs w:val="22"/>
        </w:rPr>
        <w:t>ítem</w:t>
      </w:r>
      <w:r w:rsidRPr="00A64A9E">
        <w:rPr>
          <w:rFonts w:ascii="Garamond" w:hAnsi="Garamond" w:cs="Arial"/>
          <w:sz w:val="22"/>
          <w:szCs w:val="22"/>
        </w:rPr>
        <w:t xml:space="preserve"> 4 “Salida pedagógica, recorrido tren turístico la sabana y visita catedral de sal” </w:t>
      </w:r>
      <w:r w:rsidR="005269CC" w:rsidRPr="00A64A9E">
        <w:rPr>
          <w:rFonts w:ascii="Garamond" w:hAnsi="Garamond" w:cs="Arial"/>
          <w:sz w:val="22"/>
          <w:szCs w:val="22"/>
        </w:rPr>
        <w:t xml:space="preserve">será una bolsa a monto agotable </w:t>
      </w:r>
      <w:r w:rsidR="00F41D58" w:rsidRPr="00A64A9E">
        <w:rPr>
          <w:rFonts w:ascii="Garamond" w:hAnsi="Garamond" w:cs="Arial"/>
          <w:sz w:val="22"/>
          <w:szCs w:val="22"/>
        </w:rPr>
        <w:t>por un valor de $11.004.000</w:t>
      </w:r>
      <w:r w:rsidR="00D06AA9" w:rsidRPr="00A64A9E">
        <w:rPr>
          <w:rFonts w:ascii="Garamond" w:hAnsi="Garamond" w:cs="Arial"/>
          <w:sz w:val="22"/>
          <w:szCs w:val="22"/>
        </w:rPr>
        <w:t xml:space="preserve">, los valores de entrada a la catedral de sal y tren turístico se pagará conforme </w:t>
      </w:r>
      <w:r w:rsidR="00F977DB" w:rsidRPr="00A64A9E">
        <w:rPr>
          <w:rFonts w:ascii="Garamond" w:hAnsi="Garamond" w:cs="Arial"/>
          <w:sz w:val="22"/>
          <w:szCs w:val="22"/>
        </w:rPr>
        <w:t>a las edades los beneficiarios</w:t>
      </w:r>
      <w:r w:rsidR="00C7544B" w:rsidRPr="00A64A9E">
        <w:rPr>
          <w:rFonts w:ascii="Garamond" w:hAnsi="Garamond" w:cs="Arial"/>
          <w:sz w:val="22"/>
          <w:szCs w:val="22"/>
        </w:rPr>
        <w:t>.</w:t>
      </w:r>
    </w:p>
    <w:p w14:paraId="5C329054" w14:textId="77777777" w:rsidR="009465B4" w:rsidRDefault="009465B4" w:rsidP="00A72B0C">
      <w:pPr>
        <w:widowControl w:val="0"/>
        <w:tabs>
          <w:tab w:val="left" w:pos="1740"/>
        </w:tabs>
        <w:autoSpaceDE w:val="0"/>
        <w:autoSpaceDN w:val="0"/>
        <w:adjustRightInd w:val="0"/>
        <w:jc w:val="both"/>
        <w:rPr>
          <w:rFonts w:ascii="Garamond" w:hAnsi="Garamond" w:cs="Arial"/>
          <w:sz w:val="22"/>
          <w:szCs w:val="22"/>
        </w:rPr>
      </w:pPr>
    </w:p>
    <w:p w14:paraId="177BD0FE" w14:textId="77777777" w:rsidR="00B40366" w:rsidRPr="00A64A9E" w:rsidRDefault="00B40366" w:rsidP="00F5602A">
      <w:pPr>
        <w:widowControl w:val="0"/>
        <w:tabs>
          <w:tab w:val="left" w:pos="1740"/>
        </w:tabs>
        <w:autoSpaceDE w:val="0"/>
        <w:autoSpaceDN w:val="0"/>
        <w:adjustRightInd w:val="0"/>
        <w:jc w:val="both"/>
        <w:rPr>
          <w:rFonts w:ascii="Garamond" w:hAnsi="Garamond" w:cs="Arial"/>
          <w:sz w:val="22"/>
          <w:szCs w:val="22"/>
        </w:rPr>
      </w:pPr>
    </w:p>
    <w:p w14:paraId="6CEAC797" w14:textId="173FFE2F" w:rsidR="00B143FF" w:rsidRPr="00A64A9E" w:rsidRDefault="00B143FF" w:rsidP="00E851F2">
      <w:pPr>
        <w:pStyle w:val="TableParagraph"/>
        <w:numPr>
          <w:ilvl w:val="0"/>
          <w:numId w:val="39"/>
        </w:numPr>
        <w:spacing w:before="2" w:line="237" w:lineRule="auto"/>
        <w:ind w:right="88"/>
        <w:jc w:val="both"/>
        <w:rPr>
          <w:rFonts w:ascii="Garamond" w:hAnsi="Garamond" w:cs="Arial"/>
          <w:b/>
          <w:bCs/>
        </w:rPr>
      </w:pPr>
      <w:r w:rsidRPr="00A64A9E">
        <w:rPr>
          <w:rFonts w:ascii="Garamond" w:hAnsi="Garamond" w:cs="Arial"/>
          <w:b/>
          <w:bCs/>
        </w:rPr>
        <w:t>PRODUCTOS FINALES ENTREGABLES</w:t>
      </w:r>
    </w:p>
    <w:p w14:paraId="3DE6323C" w14:textId="77777777" w:rsidR="00A22ABC" w:rsidRPr="00A64A9E" w:rsidRDefault="00A22ABC" w:rsidP="00A22ABC">
      <w:pPr>
        <w:pStyle w:val="TableParagraph"/>
        <w:spacing w:before="2" w:line="237" w:lineRule="auto"/>
        <w:ind w:left="720" w:right="88"/>
        <w:jc w:val="both"/>
        <w:rPr>
          <w:rFonts w:ascii="Garamond" w:hAnsi="Garamond" w:cs="Arial"/>
          <w:b/>
          <w:bCs/>
        </w:rPr>
      </w:pPr>
    </w:p>
    <w:p w14:paraId="05F7CDB7" w14:textId="4456245B" w:rsidR="00B143FF" w:rsidRPr="00A64A9E" w:rsidRDefault="00B143FF" w:rsidP="00B93984">
      <w:pPr>
        <w:pStyle w:val="TableParagraph"/>
        <w:numPr>
          <w:ilvl w:val="0"/>
          <w:numId w:val="7"/>
        </w:numPr>
        <w:spacing w:before="2" w:line="237" w:lineRule="auto"/>
        <w:ind w:right="88"/>
        <w:jc w:val="both"/>
        <w:rPr>
          <w:rFonts w:ascii="Garamond" w:eastAsia="Droid Sans" w:hAnsi="Garamond" w:cs="Arial"/>
          <w:color w:val="000000"/>
          <w:kern w:val="3"/>
          <w:lang w:val="es-CO" w:eastAsia="zh-CN" w:bidi="hi-IN"/>
        </w:rPr>
      </w:pPr>
      <w:r w:rsidRPr="00A64A9E">
        <w:rPr>
          <w:rFonts w:ascii="Garamond" w:eastAsia="Droid Sans" w:hAnsi="Garamond" w:cs="Arial"/>
          <w:color w:val="000000"/>
          <w:kern w:val="3"/>
          <w:lang w:val="es-CO" w:eastAsia="zh-CN" w:bidi="hi-IN"/>
        </w:rPr>
        <w:t>Cronograma y plan de trabajo detallado para la ejecución del contrato</w:t>
      </w:r>
      <w:r w:rsidR="005E6D7A" w:rsidRPr="00A64A9E">
        <w:rPr>
          <w:rFonts w:ascii="Garamond" w:eastAsia="Droid Sans" w:hAnsi="Garamond" w:cs="Arial"/>
          <w:color w:val="000000"/>
          <w:kern w:val="3"/>
          <w:lang w:val="es-CO" w:eastAsia="zh-CN" w:bidi="hi-IN"/>
        </w:rPr>
        <w:t>, en el primer comité técnico donde se definirá lugar</w:t>
      </w:r>
      <w:r w:rsidR="001A7F9C" w:rsidRPr="00A64A9E">
        <w:rPr>
          <w:rFonts w:ascii="Garamond" w:eastAsia="Droid Sans" w:hAnsi="Garamond" w:cs="Arial"/>
          <w:color w:val="000000"/>
          <w:kern w:val="3"/>
          <w:lang w:val="es-CO" w:eastAsia="zh-CN" w:bidi="hi-IN"/>
        </w:rPr>
        <w:t xml:space="preserve">es para realizar la socialización de la política </w:t>
      </w:r>
      <w:r w:rsidR="00F639AC" w:rsidRPr="00A64A9E">
        <w:rPr>
          <w:rFonts w:ascii="Garamond" w:eastAsia="Droid Sans" w:hAnsi="Garamond" w:cs="Arial"/>
          <w:color w:val="000000"/>
          <w:kern w:val="3"/>
          <w:lang w:val="es-CO" w:eastAsia="zh-CN" w:bidi="hi-IN"/>
        </w:rPr>
        <w:t>pública</w:t>
      </w:r>
      <w:r w:rsidR="001A7F9C" w:rsidRPr="00A64A9E">
        <w:rPr>
          <w:rFonts w:ascii="Garamond" w:eastAsia="Droid Sans" w:hAnsi="Garamond" w:cs="Arial"/>
          <w:color w:val="000000"/>
          <w:kern w:val="3"/>
          <w:lang w:val="es-CO" w:eastAsia="zh-CN" w:bidi="hi-IN"/>
        </w:rPr>
        <w:t xml:space="preserve"> </w:t>
      </w:r>
      <w:r w:rsidR="005E6D7A" w:rsidRPr="00A64A9E">
        <w:rPr>
          <w:rFonts w:ascii="Garamond" w:eastAsia="Droid Sans" w:hAnsi="Garamond" w:cs="Arial"/>
          <w:color w:val="000000"/>
          <w:kern w:val="3"/>
          <w:lang w:val="es-CO" w:eastAsia="zh-CN" w:bidi="hi-IN"/>
        </w:rPr>
        <w:t>y fecha</w:t>
      </w:r>
      <w:r w:rsidR="001A7F9C" w:rsidRPr="00A64A9E">
        <w:rPr>
          <w:rFonts w:ascii="Garamond" w:eastAsia="Droid Sans" w:hAnsi="Garamond" w:cs="Arial"/>
          <w:color w:val="000000"/>
          <w:kern w:val="3"/>
          <w:lang w:val="es-CO" w:eastAsia="zh-CN" w:bidi="hi-IN"/>
        </w:rPr>
        <w:t>s</w:t>
      </w:r>
      <w:r w:rsidR="005E6D7A" w:rsidRPr="00A64A9E">
        <w:rPr>
          <w:rFonts w:ascii="Garamond" w:eastAsia="Droid Sans" w:hAnsi="Garamond" w:cs="Arial"/>
          <w:color w:val="000000"/>
          <w:kern w:val="3"/>
          <w:lang w:val="es-CO" w:eastAsia="zh-CN" w:bidi="hi-IN"/>
        </w:rPr>
        <w:t>.</w:t>
      </w:r>
    </w:p>
    <w:p w14:paraId="7DFC1A16" w14:textId="2F7CD6B9" w:rsidR="00B143FF" w:rsidRDefault="00B143FF" w:rsidP="00B93984">
      <w:pPr>
        <w:pStyle w:val="TableParagraph"/>
        <w:numPr>
          <w:ilvl w:val="0"/>
          <w:numId w:val="7"/>
        </w:numPr>
        <w:spacing w:before="2" w:line="237" w:lineRule="auto"/>
        <w:ind w:right="88"/>
        <w:jc w:val="both"/>
        <w:rPr>
          <w:rFonts w:ascii="Garamond" w:eastAsia="Droid Sans" w:hAnsi="Garamond" w:cs="Arial"/>
          <w:color w:val="000000"/>
          <w:kern w:val="3"/>
          <w:lang w:val="es-CO" w:eastAsia="zh-CN" w:bidi="hi-IN"/>
        </w:rPr>
      </w:pPr>
      <w:r w:rsidRPr="00A64A9E">
        <w:rPr>
          <w:rFonts w:ascii="Garamond" w:eastAsia="Droid Sans" w:hAnsi="Garamond" w:cs="Arial"/>
          <w:color w:val="000000"/>
          <w:kern w:val="3"/>
          <w:lang w:val="es-CO" w:eastAsia="zh-CN" w:bidi="hi-IN"/>
        </w:rPr>
        <w:t>Informe final de</w:t>
      </w:r>
      <w:r w:rsidR="009E6B11" w:rsidRPr="00A64A9E">
        <w:rPr>
          <w:rFonts w:ascii="Garamond" w:eastAsia="Droid Sans" w:hAnsi="Garamond" w:cs="Arial"/>
          <w:color w:val="000000"/>
          <w:kern w:val="3"/>
          <w:lang w:val="es-CO" w:eastAsia="zh-CN" w:bidi="hi-IN"/>
        </w:rPr>
        <w:t xml:space="preserve"> l</w:t>
      </w:r>
      <w:r w:rsidR="00856198" w:rsidRPr="00A64A9E">
        <w:rPr>
          <w:rFonts w:ascii="Garamond" w:eastAsia="Droid Sans" w:hAnsi="Garamond" w:cs="Arial"/>
          <w:color w:val="000000"/>
          <w:kern w:val="3"/>
          <w:lang w:val="es-CO" w:eastAsia="zh-CN" w:bidi="hi-IN"/>
        </w:rPr>
        <w:t>as actividades realizadas</w:t>
      </w:r>
      <w:r w:rsidR="00AB5E99" w:rsidRPr="00A64A9E">
        <w:rPr>
          <w:rFonts w:ascii="Garamond" w:eastAsia="Droid Sans" w:hAnsi="Garamond" w:cs="Arial"/>
          <w:color w:val="000000"/>
          <w:kern w:val="3"/>
          <w:lang w:val="es-CO" w:eastAsia="zh-CN" w:bidi="hi-IN"/>
        </w:rPr>
        <w:t>, actas de reunión comité técnicos,</w:t>
      </w:r>
      <w:r w:rsidR="00F67503" w:rsidRPr="00A64A9E">
        <w:rPr>
          <w:rFonts w:ascii="Garamond" w:eastAsia="Droid Sans" w:hAnsi="Garamond" w:cs="Arial"/>
          <w:color w:val="000000"/>
          <w:kern w:val="3"/>
          <w:lang w:val="es-CO" w:eastAsia="zh-CN" w:bidi="hi-IN"/>
        </w:rPr>
        <w:t xml:space="preserve"> planillas de asistencia y </w:t>
      </w:r>
      <w:r w:rsidR="00AB5E99" w:rsidRPr="00A64A9E">
        <w:rPr>
          <w:rFonts w:ascii="Garamond" w:eastAsia="Droid Sans" w:hAnsi="Garamond" w:cs="Arial"/>
          <w:color w:val="000000"/>
          <w:kern w:val="3"/>
          <w:lang w:val="es-CO" w:eastAsia="zh-CN" w:bidi="hi-IN"/>
        </w:rPr>
        <w:t xml:space="preserve">actas de los </w:t>
      </w:r>
      <w:r w:rsidR="00F67503" w:rsidRPr="00A64A9E">
        <w:rPr>
          <w:rFonts w:ascii="Garamond" w:eastAsia="Droid Sans" w:hAnsi="Garamond" w:cs="Arial"/>
          <w:color w:val="000000"/>
          <w:kern w:val="3"/>
          <w:lang w:val="es-CO" w:eastAsia="zh-CN" w:bidi="hi-IN"/>
        </w:rPr>
        <w:t xml:space="preserve">procesos de divulgación de la política </w:t>
      </w:r>
      <w:r w:rsidR="00F5602A" w:rsidRPr="00A64A9E">
        <w:rPr>
          <w:rFonts w:ascii="Garamond" w:eastAsia="Droid Sans" w:hAnsi="Garamond" w:cs="Arial"/>
          <w:color w:val="000000"/>
          <w:kern w:val="3"/>
          <w:lang w:val="es-CO" w:eastAsia="zh-CN" w:bidi="hi-IN"/>
        </w:rPr>
        <w:t>pública</w:t>
      </w:r>
      <w:r w:rsidR="00F67503" w:rsidRPr="00A64A9E">
        <w:rPr>
          <w:rFonts w:ascii="Garamond" w:eastAsia="Droid Sans" w:hAnsi="Garamond" w:cs="Arial"/>
          <w:color w:val="000000"/>
          <w:kern w:val="3"/>
          <w:lang w:val="es-CO" w:eastAsia="zh-CN" w:bidi="hi-IN"/>
        </w:rPr>
        <w:t xml:space="preserve"> de niñes en la localidad la cual deberá cubrir las UPZ y UPR de Ciudad Bolívar.</w:t>
      </w:r>
    </w:p>
    <w:p w14:paraId="0B7BC856" w14:textId="3D36C121" w:rsidR="00C523FF" w:rsidRPr="00A64A9E" w:rsidRDefault="00C523FF" w:rsidP="00B93984">
      <w:pPr>
        <w:pStyle w:val="TableParagraph"/>
        <w:numPr>
          <w:ilvl w:val="0"/>
          <w:numId w:val="7"/>
        </w:numPr>
        <w:spacing w:before="2" w:line="237" w:lineRule="auto"/>
        <w:ind w:right="88"/>
        <w:jc w:val="both"/>
        <w:rPr>
          <w:rFonts w:ascii="Garamond" w:eastAsia="Droid Sans" w:hAnsi="Garamond" w:cs="Arial"/>
          <w:color w:val="000000"/>
          <w:kern w:val="3"/>
          <w:lang w:val="es-CO" w:eastAsia="zh-CN" w:bidi="hi-IN"/>
        </w:rPr>
      </w:pPr>
      <w:r>
        <w:rPr>
          <w:rFonts w:ascii="Garamond" w:eastAsia="Droid Sans" w:hAnsi="Garamond" w:cs="Arial"/>
          <w:color w:val="000000"/>
          <w:kern w:val="3"/>
          <w:lang w:val="es-CO" w:eastAsia="zh-CN" w:bidi="hi-IN"/>
        </w:rPr>
        <w:t>Entrega de cartillas de acuerdo a las condiciones técnicas aprobadas en el comité técnico de seguimiento, que tenga como minino un lenguaje comprensivo, amable e incluyente de acuerdo la edad.</w:t>
      </w:r>
    </w:p>
    <w:p w14:paraId="2291C519" w14:textId="79E5216A" w:rsidR="00856198" w:rsidRPr="00A64A9E" w:rsidRDefault="00B143FF" w:rsidP="000858CE">
      <w:pPr>
        <w:pStyle w:val="TableParagraph"/>
        <w:numPr>
          <w:ilvl w:val="0"/>
          <w:numId w:val="7"/>
        </w:numPr>
        <w:suppressAutoHyphens/>
        <w:spacing w:before="2" w:line="237" w:lineRule="auto"/>
        <w:ind w:right="88"/>
        <w:jc w:val="both"/>
        <w:rPr>
          <w:rFonts w:ascii="Garamond" w:eastAsia="Droid Sans" w:hAnsi="Garamond" w:cs="Arial"/>
          <w:color w:val="000000"/>
          <w:kern w:val="3"/>
          <w:lang w:val="es-CO" w:eastAsia="zh-CN" w:bidi="hi-IN"/>
        </w:rPr>
      </w:pPr>
      <w:r w:rsidRPr="00A64A9E">
        <w:rPr>
          <w:rFonts w:ascii="Garamond" w:eastAsia="Droid Sans" w:hAnsi="Garamond" w:cs="Arial"/>
          <w:color w:val="000000"/>
          <w:kern w:val="3"/>
          <w:lang w:val="es-CO" w:eastAsia="zh-CN" w:bidi="hi-IN"/>
        </w:rPr>
        <w:t xml:space="preserve">Constancia </w:t>
      </w:r>
      <w:r w:rsidR="00F67503" w:rsidRPr="00A64A9E">
        <w:rPr>
          <w:rFonts w:ascii="Garamond" w:eastAsia="Droid Sans" w:hAnsi="Garamond" w:cs="Arial"/>
          <w:color w:val="000000"/>
          <w:kern w:val="3"/>
          <w:lang w:val="es-CO" w:eastAsia="zh-CN" w:bidi="hi-IN"/>
        </w:rPr>
        <w:t xml:space="preserve">fotográfica y planilla de asistencia </w:t>
      </w:r>
      <w:r w:rsidR="00856198" w:rsidRPr="00A64A9E">
        <w:rPr>
          <w:rFonts w:ascii="Garamond" w:eastAsia="Droid Sans" w:hAnsi="Garamond" w:cs="Arial"/>
          <w:color w:val="000000"/>
          <w:kern w:val="3"/>
          <w:lang w:val="es-CO" w:eastAsia="zh-CN" w:bidi="hi-IN"/>
        </w:rPr>
        <w:t>a salida recorrido tren turístico de la sabana</w:t>
      </w:r>
      <w:r w:rsidR="0083571C">
        <w:rPr>
          <w:rFonts w:ascii="Garamond" w:eastAsia="Droid Sans" w:hAnsi="Garamond" w:cs="Arial"/>
          <w:color w:val="000000"/>
          <w:kern w:val="3"/>
          <w:lang w:val="es-CO" w:eastAsia="zh-CN" w:bidi="hi-IN"/>
        </w:rPr>
        <w:t xml:space="preserve"> y entrada a la catedral de sal</w:t>
      </w:r>
      <w:r w:rsidR="00856198" w:rsidRPr="00A64A9E">
        <w:rPr>
          <w:rFonts w:ascii="Garamond" w:eastAsia="Droid Sans" w:hAnsi="Garamond" w:cs="Arial"/>
          <w:color w:val="000000"/>
          <w:kern w:val="3"/>
          <w:lang w:val="es-CO" w:eastAsia="zh-CN" w:bidi="hi-IN"/>
        </w:rPr>
        <w:t>.</w:t>
      </w:r>
    </w:p>
    <w:p w14:paraId="345D413E" w14:textId="1C089FD7" w:rsidR="00D44E85" w:rsidRPr="00A64A9E" w:rsidRDefault="00D44E85" w:rsidP="000858CE">
      <w:pPr>
        <w:pStyle w:val="TableParagraph"/>
        <w:suppressAutoHyphens/>
        <w:spacing w:before="2" w:line="237" w:lineRule="auto"/>
        <w:ind w:left="828" w:right="88"/>
        <w:jc w:val="both"/>
        <w:rPr>
          <w:rFonts w:ascii="Garamond" w:hAnsi="Garamond" w:cs="Arial"/>
          <w:color w:val="FF0000"/>
          <w:lang w:eastAsia="zh-CN"/>
        </w:rPr>
      </w:pPr>
    </w:p>
    <w:p w14:paraId="38D66C1D" w14:textId="00AD9F14" w:rsidR="005637BF" w:rsidRPr="00A64A9E" w:rsidRDefault="00A5570E" w:rsidP="00E851F2">
      <w:pPr>
        <w:pStyle w:val="Standard"/>
        <w:numPr>
          <w:ilvl w:val="0"/>
          <w:numId w:val="39"/>
        </w:numPr>
        <w:jc w:val="both"/>
        <w:rPr>
          <w:rFonts w:ascii="Garamond" w:hAnsi="Garamond" w:cs="Arial"/>
          <w:b/>
          <w:bCs/>
          <w:color w:val="000000"/>
          <w:sz w:val="22"/>
          <w:szCs w:val="22"/>
        </w:rPr>
      </w:pPr>
      <w:r w:rsidRPr="00A64A9E">
        <w:rPr>
          <w:rFonts w:ascii="Garamond" w:hAnsi="Garamond" w:cs="Arial"/>
          <w:b/>
          <w:bCs/>
          <w:color w:val="000000"/>
          <w:sz w:val="22"/>
          <w:szCs w:val="22"/>
        </w:rPr>
        <w:t>BUENAS PRÁCTICAS</w:t>
      </w:r>
      <w:r w:rsidR="005637BF" w:rsidRPr="00A64A9E">
        <w:rPr>
          <w:rFonts w:ascii="Garamond" w:hAnsi="Garamond" w:cs="Arial"/>
          <w:b/>
          <w:bCs/>
          <w:color w:val="000000"/>
          <w:sz w:val="22"/>
          <w:szCs w:val="22"/>
        </w:rPr>
        <w:t xml:space="preserve"> AMBIENTALES</w:t>
      </w:r>
    </w:p>
    <w:p w14:paraId="14FE67DC" w14:textId="77777777" w:rsidR="005637BF" w:rsidRPr="00A64A9E" w:rsidRDefault="005637BF" w:rsidP="005637BF">
      <w:pPr>
        <w:pStyle w:val="Standard"/>
        <w:jc w:val="both"/>
        <w:rPr>
          <w:rFonts w:ascii="Garamond" w:hAnsi="Garamond" w:cs="Arial"/>
          <w:b/>
          <w:bCs/>
          <w:color w:val="000000"/>
          <w:sz w:val="22"/>
          <w:szCs w:val="22"/>
        </w:rPr>
      </w:pPr>
      <w:bookmarkStart w:id="5" w:name="_GoBack"/>
      <w:bookmarkEnd w:id="5"/>
    </w:p>
    <w:p w14:paraId="580D9C2B" w14:textId="77777777" w:rsidR="00A5570E" w:rsidRPr="00A64A9E" w:rsidRDefault="005637BF" w:rsidP="00A5570E">
      <w:pPr>
        <w:contextualSpacing/>
        <w:jc w:val="both"/>
        <w:rPr>
          <w:rFonts w:ascii="Garamond" w:hAnsi="Garamond"/>
          <w:sz w:val="22"/>
          <w:szCs w:val="22"/>
        </w:rPr>
      </w:pPr>
      <w:r w:rsidRPr="00A64A9E">
        <w:rPr>
          <w:rFonts w:ascii="Garamond" w:hAnsi="Garamond"/>
          <w:sz w:val="22"/>
          <w:szCs w:val="22"/>
        </w:rPr>
        <w:t xml:space="preserve">Con el fin de formar y mantener el conocimiento y la convicción suficientes sobre la necesidad de proteger el ambiente y de manejar bien los recursos naturales, el contratista se compromete con el Fondo de </w:t>
      </w:r>
      <w:r w:rsidR="001B2BEA" w:rsidRPr="00A64A9E">
        <w:rPr>
          <w:rFonts w:ascii="Garamond" w:hAnsi="Garamond"/>
          <w:sz w:val="22"/>
          <w:szCs w:val="22"/>
        </w:rPr>
        <w:t>Desarrollo ocal</w:t>
      </w:r>
      <w:r w:rsidRPr="00A64A9E">
        <w:rPr>
          <w:rFonts w:ascii="Garamond" w:hAnsi="Garamond"/>
          <w:sz w:val="22"/>
          <w:szCs w:val="22"/>
        </w:rPr>
        <w:t xml:space="preserve"> de Ciudad Bolívar, a dar estricto cumplimiento a lo establecido en la Guía de compras Públicas Sostenibles del Ministerio de Ambiente y Desarrollo Sostenible y Guía de Contratación Sostenible (</w:t>
      </w:r>
      <w:r w:rsidR="00B360A9" w:rsidRPr="00A64A9E">
        <w:rPr>
          <w:rFonts w:ascii="Garamond" w:hAnsi="Garamond"/>
          <w:sz w:val="22"/>
          <w:szCs w:val="22"/>
        </w:rPr>
        <w:t>Código</w:t>
      </w:r>
      <w:r w:rsidR="009B349F" w:rsidRPr="00A64A9E">
        <w:rPr>
          <w:rFonts w:ascii="Garamond" w:hAnsi="Garamond"/>
          <w:sz w:val="22"/>
          <w:szCs w:val="22"/>
        </w:rPr>
        <w:t xml:space="preserve"> </w:t>
      </w:r>
      <w:r w:rsidR="00A5570E" w:rsidRPr="00A64A9E">
        <w:rPr>
          <w:rFonts w:ascii="Garamond" w:eastAsia="Garamond" w:hAnsi="Garamond"/>
          <w:sz w:val="22"/>
          <w:szCs w:val="22"/>
        </w:rPr>
        <w:t xml:space="preserve">GCO-GCI-IN001) </w:t>
      </w:r>
      <w:r w:rsidRPr="00A64A9E">
        <w:rPr>
          <w:rFonts w:ascii="Garamond" w:hAnsi="Garamond"/>
          <w:sz w:val="22"/>
          <w:szCs w:val="22"/>
        </w:rPr>
        <w:t>expedido por la Secretaría de Gobierno de Bogotá, las Fichas de Contratación Sostenible No. 9: Impresión de Folletos y Publicaciones, No. 10: Servicio de Transporte, No. 18: Suministro de materiales de oficina, No. 23: Servicio de logística / catering (elaborar y/o servir bebidas y alimentos en un evento)</w:t>
      </w:r>
      <w:r w:rsidR="00A5570E" w:rsidRPr="00A64A9E">
        <w:rPr>
          <w:rFonts w:ascii="Garamond" w:hAnsi="Garamond"/>
          <w:sz w:val="22"/>
          <w:szCs w:val="22"/>
        </w:rPr>
        <w:t>, a la Política Ambiental y a la reducción de la contaminación.</w:t>
      </w:r>
    </w:p>
    <w:p w14:paraId="5F9121FC" w14:textId="77777777" w:rsidR="005637BF" w:rsidRPr="00A64A9E" w:rsidRDefault="005637BF" w:rsidP="00A5570E">
      <w:pPr>
        <w:pStyle w:val="Standard"/>
        <w:jc w:val="both"/>
        <w:rPr>
          <w:rFonts w:ascii="Garamond" w:hAnsi="Garamond" w:cs="Arial"/>
          <w:color w:val="000000"/>
          <w:sz w:val="22"/>
          <w:szCs w:val="22"/>
        </w:rPr>
      </w:pPr>
    </w:p>
    <w:p w14:paraId="5DD199B6" w14:textId="4124F63B" w:rsidR="005637BF" w:rsidRPr="00A64A9E" w:rsidRDefault="005637BF" w:rsidP="00A5570E">
      <w:pPr>
        <w:pStyle w:val="Standard"/>
        <w:jc w:val="both"/>
        <w:rPr>
          <w:rFonts w:ascii="Garamond" w:hAnsi="Garamond" w:cs="Arial"/>
          <w:color w:val="000000"/>
          <w:sz w:val="22"/>
          <w:szCs w:val="22"/>
        </w:rPr>
      </w:pPr>
      <w:r w:rsidRPr="00A64A9E">
        <w:rPr>
          <w:rFonts w:ascii="Garamond" w:hAnsi="Garamond" w:cs="Arial"/>
          <w:color w:val="000000"/>
          <w:sz w:val="22"/>
          <w:szCs w:val="22"/>
        </w:rPr>
        <w:t xml:space="preserve">De igual manera, deberá anexar en la propuesta, </w:t>
      </w:r>
      <w:r w:rsidR="00F65ADB" w:rsidRPr="00A64A9E">
        <w:rPr>
          <w:rFonts w:ascii="Garamond" w:hAnsi="Garamond" w:cs="Arial"/>
          <w:color w:val="000000"/>
          <w:sz w:val="22"/>
          <w:szCs w:val="22"/>
        </w:rPr>
        <w:t xml:space="preserve">el Formato de </w:t>
      </w:r>
      <w:r w:rsidRPr="00A64A9E">
        <w:rPr>
          <w:rFonts w:ascii="Garamond" w:hAnsi="Garamond" w:cs="Arial"/>
          <w:color w:val="000000"/>
          <w:sz w:val="22"/>
          <w:szCs w:val="22"/>
        </w:rPr>
        <w:t xml:space="preserve">COMPROMISO DE BUENAS PRÁCTICAS AMBIENTALES </w:t>
      </w:r>
    </w:p>
    <w:p w14:paraId="4D02BACD" w14:textId="77777777" w:rsidR="005637BF" w:rsidRDefault="005637BF" w:rsidP="00A5570E">
      <w:pPr>
        <w:pStyle w:val="Standard"/>
        <w:jc w:val="both"/>
        <w:rPr>
          <w:rFonts w:ascii="Garamond" w:hAnsi="Garamond" w:cs="Arial"/>
          <w:b/>
          <w:bCs/>
          <w:color w:val="000000"/>
          <w:sz w:val="22"/>
          <w:szCs w:val="22"/>
        </w:rPr>
      </w:pPr>
    </w:p>
    <w:p w14:paraId="5B2CE730" w14:textId="77777777" w:rsidR="00BF0506" w:rsidRPr="00A64A9E" w:rsidRDefault="00BF0506" w:rsidP="00A5570E">
      <w:pPr>
        <w:pStyle w:val="Standard"/>
        <w:jc w:val="both"/>
        <w:rPr>
          <w:rFonts w:ascii="Garamond" w:hAnsi="Garamond" w:cs="Arial"/>
          <w:b/>
          <w:bCs/>
          <w:color w:val="000000"/>
          <w:sz w:val="22"/>
          <w:szCs w:val="22"/>
        </w:rPr>
      </w:pPr>
    </w:p>
    <w:p w14:paraId="78E33177" w14:textId="1264E86D" w:rsidR="00E9113E" w:rsidRPr="00A64A9E" w:rsidRDefault="00E9113E" w:rsidP="00E9113E">
      <w:pPr>
        <w:pStyle w:val="Standard"/>
        <w:jc w:val="both"/>
        <w:rPr>
          <w:rFonts w:ascii="Garamond" w:hAnsi="Garamond" w:cs="Arial"/>
          <w:sz w:val="18"/>
          <w:szCs w:val="18"/>
          <w:lang w:val="es-MX"/>
        </w:rPr>
      </w:pPr>
      <w:r w:rsidRPr="00A64A9E">
        <w:rPr>
          <w:rFonts w:ascii="Garamond" w:hAnsi="Garamond" w:cs="Arial"/>
          <w:sz w:val="18"/>
          <w:szCs w:val="18"/>
          <w:lang w:val="es-MX"/>
        </w:rPr>
        <w:t>Elaboró aspectos técnicos:</w:t>
      </w:r>
      <w:r w:rsidRPr="00A64A9E">
        <w:rPr>
          <w:rFonts w:ascii="Garamond" w:hAnsi="Garamond" w:cs="Arial"/>
          <w:sz w:val="18"/>
          <w:szCs w:val="18"/>
          <w:lang w:val="es-MX"/>
        </w:rPr>
        <w:tab/>
      </w:r>
      <w:r w:rsidR="00F65ADB" w:rsidRPr="00A64A9E">
        <w:rPr>
          <w:rFonts w:ascii="Garamond" w:hAnsi="Garamond" w:cs="Arial"/>
          <w:sz w:val="18"/>
          <w:szCs w:val="18"/>
          <w:lang w:val="es-MX"/>
        </w:rPr>
        <w:t xml:space="preserve">     </w:t>
      </w:r>
      <w:r w:rsidRPr="00A64A9E">
        <w:rPr>
          <w:rFonts w:ascii="Garamond" w:hAnsi="Garamond" w:cs="Arial"/>
          <w:sz w:val="18"/>
          <w:szCs w:val="18"/>
          <w:lang w:val="es-MX"/>
        </w:rPr>
        <w:t xml:space="preserve">Carlos Eduardo Castro Ortiz – Contratista ALCB </w:t>
      </w:r>
    </w:p>
    <w:p w14:paraId="6657CB62" w14:textId="3812E937" w:rsidR="00F65ADB" w:rsidRPr="00A64A9E" w:rsidRDefault="00F65ADB" w:rsidP="00E9113E">
      <w:pPr>
        <w:pStyle w:val="Standard"/>
        <w:jc w:val="both"/>
        <w:rPr>
          <w:rFonts w:ascii="Garamond" w:hAnsi="Garamond" w:cs="Arial"/>
          <w:sz w:val="18"/>
          <w:szCs w:val="18"/>
          <w:lang w:val="es-MX"/>
        </w:rPr>
      </w:pPr>
      <w:r w:rsidRPr="00A64A9E">
        <w:rPr>
          <w:rFonts w:ascii="Garamond" w:hAnsi="Garamond" w:cs="Arial"/>
          <w:sz w:val="18"/>
          <w:szCs w:val="18"/>
          <w:lang w:val="es-MX"/>
        </w:rPr>
        <w:t xml:space="preserve">Elaboró Componente Ambiental: </w:t>
      </w:r>
      <w:proofErr w:type="spellStart"/>
      <w:r w:rsidRPr="00A64A9E">
        <w:rPr>
          <w:rFonts w:ascii="Garamond" w:hAnsi="Garamond" w:cs="Arial"/>
          <w:sz w:val="18"/>
          <w:szCs w:val="18"/>
          <w:lang w:val="es-MX"/>
        </w:rPr>
        <w:t>Kalina</w:t>
      </w:r>
      <w:proofErr w:type="spellEnd"/>
      <w:r w:rsidRPr="00A64A9E">
        <w:rPr>
          <w:rFonts w:ascii="Garamond" w:hAnsi="Garamond" w:cs="Arial"/>
          <w:sz w:val="18"/>
          <w:szCs w:val="18"/>
          <w:lang w:val="es-MX"/>
        </w:rPr>
        <w:t xml:space="preserve"> López Blanco – Contratista ALCB</w:t>
      </w:r>
    </w:p>
    <w:p w14:paraId="4656540C" w14:textId="6BDE8EEE" w:rsidR="00E9113E" w:rsidRPr="00B42425" w:rsidRDefault="00E9113E" w:rsidP="00B42425">
      <w:pPr>
        <w:pStyle w:val="Standard"/>
        <w:jc w:val="both"/>
        <w:rPr>
          <w:rFonts w:ascii="Garamond" w:hAnsi="Garamond" w:cs="Arial"/>
          <w:sz w:val="18"/>
          <w:szCs w:val="18"/>
          <w:lang w:val="es-MX"/>
        </w:rPr>
      </w:pPr>
      <w:r w:rsidRPr="00A64A9E">
        <w:rPr>
          <w:rFonts w:ascii="Garamond" w:hAnsi="Garamond" w:cs="Arial"/>
          <w:sz w:val="18"/>
          <w:szCs w:val="18"/>
          <w:lang w:val="es-MX"/>
        </w:rPr>
        <w:t>Revisó aspectos técnicos:</w:t>
      </w:r>
      <w:r w:rsidRPr="00A64A9E">
        <w:rPr>
          <w:rFonts w:ascii="Garamond" w:hAnsi="Garamond" w:cs="Arial"/>
          <w:sz w:val="18"/>
          <w:szCs w:val="18"/>
          <w:lang w:val="es-MX"/>
        </w:rPr>
        <w:tab/>
      </w:r>
      <w:r w:rsidR="00F65ADB" w:rsidRPr="00A64A9E">
        <w:rPr>
          <w:rFonts w:ascii="Garamond" w:hAnsi="Garamond" w:cs="Arial"/>
          <w:sz w:val="18"/>
          <w:szCs w:val="18"/>
          <w:lang w:val="es-MX"/>
        </w:rPr>
        <w:t xml:space="preserve">     </w:t>
      </w:r>
      <w:r w:rsidRPr="00A64A9E">
        <w:rPr>
          <w:rFonts w:ascii="Garamond" w:hAnsi="Garamond" w:cs="Arial"/>
          <w:sz w:val="18"/>
          <w:szCs w:val="18"/>
          <w:lang w:val="es-MX"/>
        </w:rPr>
        <w:t>Carlos Andrés Vaca – Contratista ALCB</w:t>
      </w:r>
    </w:p>
    <w:sectPr w:rsidR="00E9113E" w:rsidRPr="00B42425" w:rsidSect="00B333ED">
      <w:headerReference w:type="default" r:id="rId9"/>
      <w:footerReference w:type="default" r:id="rId10"/>
      <w:pgSz w:w="12240" w:h="15840" w:code="1"/>
      <w:pgMar w:top="1560" w:right="1701" w:bottom="1143" w:left="1701" w:header="0" w:footer="53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800FC9" w14:textId="77777777" w:rsidR="000B298B" w:rsidRDefault="000B298B">
      <w:r>
        <w:separator/>
      </w:r>
    </w:p>
  </w:endnote>
  <w:endnote w:type="continuationSeparator" w:id="0">
    <w:p w14:paraId="4A15D320" w14:textId="77777777" w:rsidR="000B298B" w:rsidRDefault="000B298B">
      <w:r>
        <w:continuationSeparator/>
      </w:r>
    </w:p>
  </w:endnote>
  <w:endnote w:type="continuationNotice" w:id="1">
    <w:p w14:paraId="44D5388E" w14:textId="77777777" w:rsidR="000B298B" w:rsidRDefault="000B29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auto"/>
    <w:pitch w:val="variable"/>
    <w:sig w:usb0="00000000" w:usb1="C0007843" w:usb2="00000009" w:usb3="00000000" w:csb0="000001FF" w:csb1="00000000"/>
  </w:font>
  <w:font w:name="Futura Md BT">
    <w:altName w:val="Arial"/>
    <w:charset w:val="00"/>
    <w:family w:val="swiss"/>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Droid Sans">
    <w:charset w:val="00"/>
    <w:family w:val="roman"/>
    <w:pitch w:val="default"/>
  </w:font>
  <w:font w:name="Lohit Hindi">
    <w:altName w:val="Cambria"/>
    <w:charset w:val="00"/>
    <w:family w:val="roman"/>
    <w:pitch w:val="default"/>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13E08" w14:textId="476FD3CC" w:rsidR="00190C84" w:rsidRDefault="00190C84" w:rsidP="00C0685E">
    <w:pPr>
      <w:pStyle w:val="Piedepgina"/>
      <w:tabs>
        <w:tab w:val="clear" w:pos="4252"/>
        <w:tab w:val="clear" w:pos="8504"/>
      </w:tabs>
    </w:pPr>
    <w:r w:rsidRPr="007E6BD3">
      <w:rPr>
        <w:rFonts w:ascii="Arial Narrow" w:hAnsi="Arial Narrow"/>
        <w:sz w:val="20"/>
        <w:lang w:val="es-ES"/>
      </w:rPr>
      <w:t xml:space="preserve">Página </w:t>
    </w:r>
    <w:r w:rsidRPr="007E6BD3">
      <w:rPr>
        <w:rFonts w:ascii="Arial Narrow" w:hAnsi="Arial Narrow"/>
        <w:b/>
        <w:bCs/>
        <w:color w:val="2B579A"/>
        <w:sz w:val="20"/>
        <w:shd w:val="clear" w:color="auto" w:fill="E6E6E6"/>
      </w:rPr>
      <w:fldChar w:fldCharType="begin"/>
    </w:r>
    <w:r w:rsidRPr="007E6BD3">
      <w:rPr>
        <w:rFonts w:ascii="Arial Narrow" w:hAnsi="Arial Narrow"/>
        <w:b/>
        <w:bCs/>
        <w:sz w:val="20"/>
      </w:rPr>
      <w:instrText>PAGE</w:instrText>
    </w:r>
    <w:r w:rsidRPr="007E6BD3">
      <w:rPr>
        <w:rFonts w:ascii="Arial Narrow" w:hAnsi="Arial Narrow"/>
        <w:b/>
        <w:bCs/>
        <w:color w:val="2B579A"/>
        <w:sz w:val="20"/>
        <w:shd w:val="clear" w:color="auto" w:fill="E6E6E6"/>
      </w:rPr>
      <w:fldChar w:fldCharType="separate"/>
    </w:r>
    <w:r w:rsidR="004B056C">
      <w:rPr>
        <w:rFonts w:ascii="Arial Narrow" w:hAnsi="Arial Narrow"/>
        <w:b/>
        <w:bCs/>
        <w:noProof/>
        <w:sz w:val="20"/>
      </w:rPr>
      <w:t>11</w:t>
    </w:r>
    <w:r w:rsidRPr="007E6BD3">
      <w:rPr>
        <w:rFonts w:ascii="Arial Narrow" w:hAnsi="Arial Narrow"/>
        <w:b/>
        <w:bCs/>
        <w:color w:val="2B579A"/>
        <w:sz w:val="20"/>
        <w:shd w:val="clear" w:color="auto" w:fill="E6E6E6"/>
      </w:rPr>
      <w:fldChar w:fldCharType="end"/>
    </w:r>
    <w:r w:rsidRPr="007E6BD3">
      <w:rPr>
        <w:rFonts w:ascii="Arial Narrow" w:hAnsi="Arial Narrow"/>
        <w:sz w:val="20"/>
        <w:lang w:val="es-ES"/>
      </w:rPr>
      <w:t xml:space="preserve"> de </w:t>
    </w:r>
    <w:r w:rsidRPr="007E6BD3">
      <w:rPr>
        <w:rFonts w:ascii="Arial Narrow" w:hAnsi="Arial Narrow"/>
        <w:b/>
        <w:bCs/>
        <w:color w:val="2B579A"/>
        <w:sz w:val="20"/>
        <w:shd w:val="clear" w:color="auto" w:fill="E6E6E6"/>
      </w:rPr>
      <w:fldChar w:fldCharType="begin"/>
    </w:r>
    <w:r w:rsidRPr="007E6BD3">
      <w:rPr>
        <w:rFonts w:ascii="Arial Narrow" w:hAnsi="Arial Narrow"/>
        <w:b/>
        <w:bCs/>
        <w:sz w:val="20"/>
      </w:rPr>
      <w:instrText>NUMPAGES</w:instrText>
    </w:r>
    <w:r w:rsidRPr="007E6BD3">
      <w:rPr>
        <w:rFonts w:ascii="Arial Narrow" w:hAnsi="Arial Narrow"/>
        <w:b/>
        <w:bCs/>
        <w:color w:val="2B579A"/>
        <w:sz w:val="20"/>
        <w:shd w:val="clear" w:color="auto" w:fill="E6E6E6"/>
      </w:rPr>
      <w:fldChar w:fldCharType="separate"/>
    </w:r>
    <w:r w:rsidR="004B056C">
      <w:rPr>
        <w:rFonts w:ascii="Arial Narrow" w:hAnsi="Arial Narrow"/>
        <w:b/>
        <w:bCs/>
        <w:noProof/>
        <w:sz w:val="20"/>
      </w:rPr>
      <w:t>11</w:t>
    </w:r>
    <w:r w:rsidRPr="007E6BD3">
      <w:rPr>
        <w:rFonts w:ascii="Arial Narrow" w:hAnsi="Arial Narrow"/>
        <w:b/>
        <w:bCs/>
        <w:color w:val="2B579A"/>
        <w:sz w:val="20"/>
        <w:shd w:val="clear" w:color="auto" w:fill="E6E6E6"/>
      </w:rPr>
      <w:fldChar w:fldCharType="end"/>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9970A" w14:textId="77777777" w:rsidR="000B298B" w:rsidRDefault="000B298B">
      <w:r>
        <w:separator/>
      </w:r>
    </w:p>
  </w:footnote>
  <w:footnote w:type="continuationSeparator" w:id="0">
    <w:p w14:paraId="775E32F9" w14:textId="77777777" w:rsidR="000B298B" w:rsidRDefault="000B298B">
      <w:r>
        <w:continuationSeparator/>
      </w:r>
    </w:p>
  </w:footnote>
  <w:footnote w:type="continuationNotice" w:id="1">
    <w:p w14:paraId="043E0D64" w14:textId="77777777" w:rsidR="000B298B" w:rsidRDefault="000B29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61CD3" w14:textId="77777777" w:rsidR="00190C84" w:rsidRPr="004D741E" w:rsidRDefault="00190C84" w:rsidP="00003EF8">
    <w:pPr>
      <w:pStyle w:val="Encabezado"/>
      <w:jc w:val="center"/>
      <w:rPr>
        <w:rFonts w:ascii="Tahoma" w:hAnsi="Tahoma" w:cs="Tahoma"/>
        <w:b/>
        <w:sz w:val="12"/>
        <w:szCs w:val="12"/>
      </w:rPr>
    </w:pPr>
  </w:p>
  <w:p w14:paraId="41323087" w14:textId="77777777" w:rsidR="00190C84" w:rsidRDefault="00190C84" w:rsidP="00B25502">
    <w:pPr>
      <w:pStyle w:val="Encabezado"/>
      <w:jc w:val="center"/>
      <w:rPr>
        <w:b/>
        <w:sz w:val="16"/>
        <w:szCs w:val="16"/>
      </w:rPr>
    </w:pPr>
    <w:r w:rsidRPr="00B25502">
      <w:rPr>
        <w:b/>
        <w:sz w:val="16"/>
        <w:szCs w:val="16"/>
      </w:rPr>
      <w:t xml:space="preserve"> </w:t>
    </w:r>
  </w:p>
  <w:p w14:paraId="6F138BFA" w14:textId="77777777" w:rsidR="00190C84" w:rsidRDefault="00190C84" w:rsidP="00B25502">
    <w:pPr>
      <w:pStyle w:val="Encabezado"/>
      <w:jc w:val="center"/>
      <w:rPr>
        <w:b/>
        <w:sz w:val="16"/>
        <w:szCs w:val="16"/>
      </w:rPr>
    </w:pPr>
  </w:p>
  <w:p w14:paraId="4E8C0966" w14:textId="5EA8CB5A" w:rsidR="00190C84" w:rsidRDefault="00190C84" w:rsidP="00B25502">
    <w:pPr>
      <w:pStyle w:val="Encabezado"/>
      <w:jc w:val="center"/>
      <w:rPr>
        <w:b/>
        <w:sz w:val="16"/>
        <w:szCs w:val="16"/>
      </w:rPr>
    </w:pPr>
    <w:r w:rsidRPr="00CD3020">
      <w:rPr>
        <w:noProof/>
        <w:color w:val="2B579A"/>
        <w:shd w:val="clear" w:color="auto" w:fill="E6E6E6"/>
        <w:lang w:eastAsia="es-CO"/>
      </w:rPr>
      <w:drawing>
        <wp:inline distT="0" distB="0" distL="0" distR="0" wp14:anchorId="0C8E213A" wp14:editId="439D6644">
          <wp:extent cx="990600" cy="103822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p w14:paraId="40564019" w14:textId="6D5164F8" w:rsidR="00190C84" w:rsidRPr="00B14DEA" w:rsidRDefault="00190C84" w:rsidP="00B25502">
    <w:pPr>
      <w:pStyle w:val="Encabezado"/>
      <w:jc w:val="center"/>
      <w:rPr>
        <w:rFonts w:ascii="Times New Roman" w:hAnsi="Times New Roman"/>
        <w:sz w:val="24"/>
        <w:szCs w:val="24"/>
      </w:rPr>
    </w:pPr>
    <w:r w:rsidRPr="00B14DEA">
      <w:rPr>
        <w:rFonts w:ascii="Times New Roman" w:hAnsi="Times New Roman"/>
        <w:b/>
        <w:sz w:val="24"/>
        <w:szCs w:val="24"/>
      </w:rPr>
      <w:t>ALCALDÍA LOCAL DE CIUDAD BOLÍVAR</w:t>
    </w:r>
  </w:p>
  <w:p w14:paraId="6E37F013" w14:textId="47E5D241" w:rsidR="00190C84" w:rsidRDefault="00190C84" w:rsidP="008931F7">
    <w:pPr>
      <w:pStyle w:val="Encabezado"/>
      <w:jc w:val="center"/>
    </w:pPr>
  </w:p>
</w:hdr>
</file>

<file path=word/intelligence.xml><?xml version="1.0" encoding="utf-8"?>
<int:Intelligence xmlns:int="http://schemas.microsoft.com/office/intelligence/2019/intelligence">
  <int:IntelligenceSettings/>
  <int:Manifest>
    <int:ParagraphRange paragraphId="2125932725" textId="410459707" start="67" length="4" invalidationStart="67" invalidationLength="4" id="2sIDtoqi"/>
  </int:Manifest>
  <int:Observations>
    <int:Content id="2sIDtoqi">
      <int:Rejection type="LegacyProofing"/>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A4E7A18"/>
    <w:lvl w:ilvl="0">
      <w:start w:val="1"/>
      <w:numFmt w:val="bullet"/>
      <w:pStyle w:val="Listaconvietas3"/>
      <w:lvlText w:val=""/>
      <w:lvlJc w:val="left"/>
      <w:pPr>
        <w:tabs>
          <w:tab w:val="num" w:pos="566"/>
        </w:tabs>
        <w:ind w:left="566" w:hanging="360"/>
      </w:pPr>
      <w:rPr>
        <w:rFonts w:ascii="Symbol" w:hAnsi="Symbol" w:hint="default"/>
      </w:rPr>
    </w:lvl>
  </w:abstractNum>
  <w:abstractNum w:abstractNumId="1">
    <w:nsid w:val="FFFFFF83"/>
    <w:multiLevelType w:val="singleLevel"/>
    <w:tmpl w:val="3190ECE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7"/>
    <w:multiLevelType w:val="multilevel"/>
    <w:tmpl w:val="00000007"/>
    <w:name w:val="WW8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8"/>
    <w:multiLevelType w:val="multilevel"/>
    <w:tmpl w:val="00000008"/>
    <w:name w:val="WW8Num8"/>
    <w:lvl w:ilvl="0">
      <w:start w:val="1"/>
      <w:numFmt w:val="bullet"/>
      <w:lvlText w:val=""/>
      <w:lvlJc w:val="left"/>
      <w:pPr>
        <w:tabs>
          <w:tab w:val="num" w:pos="0"/>
        </w:tabs>
        <w:ind w:left="720" w:hanging="360"/>
      </w:pPr>
      <w:rPr>
        <w:rFonts w:ascii="Symbol" w:hAnsi="Symbol" w:cs="Times New Roman"/>
        <w:b/>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Times New Roman"/>
        <w:b/>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Times New Roman"/>
        <w:b/>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A"/>
    <w:multiLevelType w:val="multilevel"/>
    <w:tmpl w:val="0000000A"/>
    <w:name w:val="WW8Num10"/>
    <w:lvl w:ilvl="0">
      <w:start w:val="1"/>
      <w:numFmt w:val="bullet"/>
      <w:lvlText w:val=""/>
      <w:lvlJc w:val="left"/>
      <w:pPr>
        <w:tabs>
          <w:tab w:val="num" w:pos="0"/>
        </w:tabs>
        <w:ind w:left="720" w:hanging="360"/>
      </w:pPr>
      <w:rPr>
        <w:rFonts w:ascii="Symbol" w:hAnsi="Symbol" w:cs="Arial Narrow"/>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cs="Arial Narrow"/>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cs="Arial Narrow"/>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B"/>
    <w:multiLevelType w:val="multilevel"/>
    <w:tmpl w:val="EA1E3726"/>
    <w:name w:val="WW8Num11"/>
    <w:lvl w:ilvl="0">
      <w:start w:val="1"/>
      <w:numFmt w:val="decimal"/>
      <w:lvlText w:val="%1."/>
      <w:lvlJc w:val="left"/>
      <w:pPr>
        <w:tabs>
          <w:tab w:val="num" w:pos="0"/>
        </w:tabs>
        <w:ind w:left="720" w:hanging="360"/>
      </w:pPr>
      <w:rPr>
        <w:rFonts w:ascii="Arial Narrow" w:hAnsi="Arial Narrow" w:cs="Symbol" w:hint="default"/>
        <w:b/>
        <w:bCs/>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11"/>
    <w:multiLevelType w:val="multilevel"/>
    <w:tmpl w:val="00000011"/>
    <w:name w:val="WW8Num17"/>
    <w:lvl w:ilvl="0">
      <w:start w:val="3"/>
      <w:numFmt w:val="bullet"/>
      <w:lvlText w:val="-"/>
      <w:lvlJc w:val="left"/>
      <w:pPr>
        <w:tabs>
          <w:tab w:val="num" w:pos="0"/>
        </w:tabs>
        <w:ind w:left="720" w:hanging="360"/>
      </w:pPr>
      <w:rPr>
        <w:rFonts w:ascii="Arial Narrow" w:hAnsi="Arial Narrow" w:cs="Times New Roman"/>
        <w:b/>
        <w:szCs w:val="24"/>
        <w:lang w:bidi="hi-IN"/>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7">
    <w:nsid w:val="0000003C"/>
    <w:multiLevelType w:val="singleLevel"/>
    <w:tmpl w:val="0000003C"/>
    <w:name w:val="WW8Num61"/>
    <w:lvl w:ilvl="0">
      <w:start w:val="1"/>
      <w:numFmt w:val="bullet"/>
      <w:lvlText w:val=""/>
      <w:lvlJc w:val="left"/>
      <w:pPr>
        <w:tabs>
          <w:tab w:val="num" w:pos="0"/>
        </w:tabs>
        <w:ind w:left="720" w:hanging="360"/>
      </w:pPr>
      <w:rPr>
        <w:rFonts w:ascii="Symbol" w:hAnsi="Symbol" w:cs="Symbol"/>
      </w:rPr>
    </w:lvl>
  </w:abstractNum>
  <w:abstractNum w:abstractNumId="8">
    <w:nsid w:val="0DA1140A"/>
    <w:multiLevelType w:val="hybridMultilevel"/>
    <w:tmpl w:val="E5F21FE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E5F000A"/>
    <w:multiLevelType w:val="multilevel"/>
    <w:tmpl w:val="645201D2"/>
    <w:lvl w:ilvl="0">
      <w:start w:val="2"/>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15402A0"/>
    <w:multiLevelType w:val="hybridMultilevel"/>
    <w:tmpl w:val="A33CC8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2230E69"/>
    <w:multiLevelType w:val="hybridMultilevel"/>
    <w:tmpl w:val="2A14A7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3">
    <w:nsid w:val="142F0CDC"/>
    <w:multiLevelType w:val="hybridMultilevel"/>
    <w:tmpl w:val="88A6C956"/>
    <w:lvl w:ilvl="0" w:tplc="6876F3E2">
      <w:start w:val="1"/>
      <w:numFmt w:val="decimal"/>
      <w:lvlText w:val="%1."/>
      <w:lvlJc w:val="left"/>
      <w:pPr>
        <w:ind w:left="720" w:hanging="360"/>
      </w:pPr>
      <w:rPr>
        <w:rFonts w:eastAsia="Times New Roman"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7D620DF"/>
    <w:multiLevelType w:val="hybridMultilevel"/>
    <w:tmpl w:val="78DC235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19AC01C7"/>
    <w:multiLevelType w:val="hybridMultilevel"/>
    <w:tmpl w:val="60E24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DAF7156"/>
    <w:multiLevelType w:val="hybridMultilevel"/>
    <w:tmpl w:val="8B2EF922"/>
    <w:lvl w:ilvl="0" w:tplc="7C5A273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212B2910"/>
    <w:multiLevelType w:val="hybridMultilevel"/>
    <w:tmpl w:val="2618D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23516B9"/>
    <w:multiLevelType w:val="hybridMultilevel"/>
    <w:tmpl w:val="C5920A8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nsid w:val="22722E3D"/>
    <w:multiLevelType w:val="hybridMultilevel"/>
    <w:tmpl w:val="1110C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3116D19"/>
    <w:multiLevelType w:val="hybridMultilevel"/>
    <w:tmpl w:val="39666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5852327"/>
    <w:multiLevelType w:val="multilevel"/>
    <w:tmpl w:val="9AC4C3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27E41E0A"/>
    <w:multiLevelType w:val="hybridMultilevel"/>
    <w:tmpl w:val="4B78BAA6"/>
    <w:lvl w:ilvl="0" w:tplc="7C5A273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294A384A"/>
    <w:multiLevelType w:val="hybridMultilevel"/>
    <w:tmpl w:val="DEB0BE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2EF812C2"/>
    <w:multiLevelType w:val="hybridMultilevel"/>
    <w:tmpl w:val="C63C8C24"/>
    <w:lvl w:ilvl="0" w:tplc="7C5A273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31E72B25"/>
    <w:multiLevelType w:val="hybridMultilevel"/>
    <w:tmpl w:val="8CFE98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39384786"/>
    <w:multiLevelType w:val="multilevel"/>
    <w:tmpl w:val="0CF693B8"/>
    <w:lvl w:ilvl="0">
      <w:start w:val="2"/>
      <w:numFmt w:val="decimal"/>
      <w:lvlText w:val="%1."/>
      <w:lvlJc w:val="left"/>
      <w:pPr>
        <w:ind w:left="644"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4321077A"/>
    <w:multiLevelType w:val="hybridMultilevel"/>
    <w:tmpl w:val="299224CE"/>
    <w:lvl w:ilvl="0" w:tplc="080A0001">
      <w:start w:val="1"/>
      <w:numFmt w:val="bullet"/>
      <w:lvlText w:val=""/>
      <w:lvlJc w:val="left"/>
      <w:pPr>
        <w:ind w:left="828" w:hanging="360"/>
      </w:pPr>
      <w:rPr>
        <w:rFonts w:ascii="Symbol" w:hAnsi="Symbol" w:hint="default"/>
      </w:rPr>
    </w:lvl>
    <w:lvl w:ilvl="1" w:tplc="080A0003" w:tentative="1">
      <w:start w:val="1"/>
      <w:numFmt w:val="bullet"/>
      <w:lvlText w:val="o"/>
      <w:lvlJc w:val="left"/>
      <w:pPr>
        <w:ind w:left="1548" w:hanging="360"/>
      </w:pPr>
      <w:rPr>
        <w:rFonts w:ascii="Courier New" w:hAnsi="Courier New" w:cs="Courier New" w:hint="default"/>
      </w:rPr>
    </w:lvl>
    <w:lvl w:ilvl="2" w:tplc="080A0005" w:tentative="1">
      <w:start w:val="1"/>
      <w:numFmt w:val="bullet"/>
      <w:lvlText w:val=""/>
      <w:lvlJc w:val="left"/>
      <w:pPr>
        <w:ind w:left="2268" w:hanging="360"/>
      </w:pPr>
      <w:rPr>
        <w:rFonts w:ascii="Wingdings" w:hAnsi="Wingdings" w:hint="default"/>
      </w:rPr>
    </w:lvl>
    <w:lvl w:ilvl="3" w:tplc="080A0001" w:tentative="1">
      <w:start w:val="1"/>
      <w:numFmt w:val="bullet"/>
      <w:lvlText w:val=""/>
      <w:lvlJc w:val="left"/>
      <w:pPr>
        <w:ind w:left="2988" w:hanging="360"/>
      </w:pPr>
      <w:rPr>
        <w:rFonts w:ascii="Symbol" w:hAnsi="Symbol" w:hint="default"/>
      </w:rPr>
    </w:lvl>
    <w:lvl w:ilvl="4" w:tplc="080A0003" w:tentative="1">
      <w:start w:val="1"/>
      <w:numFmt w:val="bullet"/>
      <w:lvlText w:val="o"/>
      <w:lvlJc w:val="left"/>
      <w:pPr>
        <w:ind w:left="3708" w:hanging="360"/>
      </w:pPr>
      <w:rPr>
        <w:rFonts w:ascii="Courier New" w:hAnsi="Courier New" w:cs="Courier New" w:hint="default"/>
      </w:rPr>
    </w:lvl>
    <w:lvl w:ilvl="5" w:tplc="080A0005" w:tentative="1">
      <w:start w:val="1"/>
      <w:numFmt w:val="bullet"/>
      <w:lvlText w:val=""/>
      <w:lvlJc w:val="left"/>
      <w:pPr>
        <w:ind w:left="4428" w:hanging="360"/>
      </w:pPr>
      <w:rPr>
        <w:rFonts w:ascii="Wingdings" w:hAnsi="Wingdings" w:hint="default"/>
      </w:rPr>
    </w:lvl>
    <w:lvl w:ilvl="6" w:tplc="080A0001" w:tentative="1">
      <w:start w:val="1"/>
      <w:numFmt w:val="bullet"/>
      <w:lvlText w:val=""/>
      <w:lvlJc w:val="left"/>
      <w:pPr>
        <w:ind w:left="5148" w:hanging="360"/>
      </w:pPr>
      <w:rPr>
        <w:rFonts w:ascii="Symbol" w:hAnsi="Symbol" w:hint="default"/>
      </w:rPr>
    </w:lvl>
    <w:lvl w:ilvl="7" w:tplc="080A0003" w:tentative="1">
      <w:start w:val="1"/>
      <w:numFmt w:val="bullet"/>
      <w:lvlText w:val="o"/>
      <w:lvlJc w:val="left"/>
      <w:pPr>
        <w:ind w:left="5868" w:hanging="360"/>
      </w:pPr>
      <w:rPr>
        <w:rFonts w:ascii="Courier New" w:hAnsi="Courier New" w:cs="Courier New" w:hint="default"/>
      </w:rPr>
    </w:lvl>
    <w:lvl w:ilvl="8" w:tplc="080A0005" w:tentative="1">
      <w:start w:val="1"/>
      <w:numFmt w:val="bullet"/>
      <w:lvlText w:val=""/>
      <w:lvlJc w:val="left"/>
      <w:pPr>
        <w:ind w:left="6588" w:hanging="360"/>
      </w:pPr>
      <w:rPr>
        <w:rFonts w:ascii="Wingdings" w:hAnsi="Wingdings" w:hint="default"/>
      </w:rPr>
    </w:lvl>
  </w:abstractNum>
  <w:abstractNum w:abstractNumId="28">
    <w:nsid w:val="475C61D4"/>
    <w:multiLevelType w:val="hybridMultilevel"/>
    <w:tmpl w:val="8F2E78C0"/>
    <w:lvl w:ilvl="0" w:tplc="EBDAB03E">
      <w:start w:val="1"/>
      <w:numFmt w:val="bullet"/>
      <w:lvlText w:val="•"/>
      <w:lvlJc w:val="left"/>
      <w:pPr>
        <w:tabs>
          <w:tab w:val="num" w:pos="720"/>
        </w:tabs>
        <w:ind w:left="720" w:hanging="360"/>
      </w:pPr>
      <w:rPr>
        <w:rFonts w:ascii="Arial" w:hAnsi="Arial" w:hint="default"/>
      </w:rPr>
    </w:lvl>
    <w:lvl w:ilvl="1" w:tplc="D8D2981A" w:tentative="1">
      <w:start w:val="1"/>
      <w:numFmt w:val="bullet"/>
      <w:lvlText w:val="•"/>
      <w:lvlJc w:val="left"/>
      <w:pPr>
        <w:tabs>
          <w:tab w:val="num" w:pos="1440"/>
        </w:tabs>
        <w:ind w:left="1440" w:hanging="360"/>
      </w:pPr>
      <w:rPr>
        <w:rFonts w:ascii="Arial" w:hAnsi="Arial" w:hint="default"/>
      </w:rPr>
    </w:lvl>
    <w:lvl w:ilvl="2" w:tplc="9CD40554" w:tentative="1">
      <w:start w:val="1"/>
      <w:numFmt w:val="bullet"/>
      <w:lvlText w:val="•"/>
      <w:lvlJc w:val="left"/>
      <w:pPr>
        <w:tabs>
          <w:tab w:val="num" w:pos="2160"/>
        </w:tabs>
        <w:ind w:left="2160" w:hanging="360"/>
      </w:pPr>
      <w:rPr>
        <w:rFonts w:ascii="Arial" w:hAnsi="Arial" w:hint="default"/>
      </w:rPr>
    </w:lvl>
    <w:lvl w:ilvl="3" w:tplc="D00CF82A" w:tentative="1">
      <w:start w:val="1"/>
      <w:numFmt w:val="bullet"/>
      <w:lvlText w:val="•"/>
      <w:lvlJc w:val="left"/>
      <w:pPr>
        <w:tabs>
          <w:tab w:val="num" w:pos="2880"/>
        </w:tabs>
        <w:ind w:left="2880" w:hanging="360"/>
      </w:pPr>
      <w:rPr>
        <w:rFonts w:ascii="Arial" w:hAnsi="Arial" w:hint="default"/>
      </w:rPr>
    </w:lvl>
    <w:lvl w:ilvl="4" w:tplc="218A2E80" w:tentative="1">
      <w:start w:val="1"/>
      <w:numFmt w:val="bullet"/>
      <w:lvlText w:val="•"/>
      <w:lvlJc w:val="left"/>
      <w:pPr>
        <w:tabs>
          <w:tab w:val="num" w:pos="3600"/>
        </w:tabs>
        <w:ind w:left="3600" w:hanging="360"/>
      </w:pPr>
      <w:rPr>
        <w:rFonts w:ascii="Arial" w:hAnsi="Arial" w:hint="default"/>
      </w:rPr>
    </w:lvl>
    <w:lvl w:ilvl="5" w:tplc="74D0AB3C" w:tentative="1">
      <w:start w:val="1"/>
      <w:numFmt w:val="bullet"/>
      <w:lvlText w:val="•"/>
      <w:lvlJc w:val="left"/>
      <w:pPr>
        <w:tabs>
          <w:tab w:val="num" w:pos="4320"/>
        </w:tabs>
        <w:ind w:left="4320" w:hanging="360"/>
      </w:pPr>
      <w:rPr>
        <w:rFonts w:ascii="Arial" w:hAnsi="Arial" w:hint="default"/>
      </w:rPr>
    </w:lvl>
    <w:lvl w:ilvl="6" w:tplc="B8865D7C" w:tentative="1">
      <w:start w:val="1"/>
      <w:numFmt w:val="bullet"/>
      <w:lvlText w:val="•"/>
      <w:lvlJc w:val="left"/>
      <w:pPr>
        <w:tabs>
          <w:tab w:val="num" w:pos="5040"/>
        </w:tabs>
        <w:ind w:left="5040" w:hanging="360"/>
      </w:pPr>
      <w:rPr>
        <w:rFonts w:ascii="Arial" w:hAnsi="Arial" w:hint="default"/>
      </w:rPr>
    </w:lvl>
    <w:lvl w:ilvl="7" w:tplc="DABCFF7E" w:tentative="1">
      <w:start w:val="1"/>
      <w:numFmt w:val="bullet"/>
      <w:lvlText w:val="•"/>
      <w:lvlJc w:val="left"/>
      <w:pPr>
        <w:tabs>
          <w:tab w:val="num" w:pos="5760"/>
        </w:tabs>
        <w:ind w:left="5760" w:hanging="360"/>
      </w:pPr>
      <w:rPr>
        <w:rFonts w:ascii="Arial" w:hAnsi="Arial" w:hint="default"/>
      </w:rPr>
    </w:lvl>
    <w:lvl w:ilvl="8" w:tplc="5150C936" w:tentative="1">
      <w:start w:val="1"/>
      <w:numFmt w:val="bullet"/>
      <w:lvlText w:val="•"/>
      <w:lvlJc w:val="left"/>
      <w:pPr>
        <w:tabs>
          <w:tab w:val="num" w:pos="6480"/>
        </w:tabs>
        <w:ind w:left="6480" w:hanging="360"/>
      </w:pPr>
      <w:rPr>
        <w:rFonts w:ascii="Arial" w:hAnsi="Arial" w:hint="default"/>
      </w:rPr>
    </w:lvl>
  </w:abstractNum>
  <w:abstractNum w:abstractNumId="29">
    <w:nsid w:val="49CE1900"/>
    <w:multiLevelType w:val="hybridMultilevel"/>
    <w:tmpl w:val="78221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2DB64AE"/>
    <w:multiLevelType w:val="hybridMultilevel"/>
    <w:tmpl w:val="0194CF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582729F5"/>
    <w:multiLevelType w:val="hybridMultilevel"/>
    <w:tmpl w:val="8B2EF922"/>
    <w:lvl w:ilvl="0" w:tplc="7C5A273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594575B3"/>
    <w:multiLevelType w:val="hybridMultilevel"/>
    <w:tmpl w:val="1C7869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6125AB"/>
    <w:multiLevelType w:val="hybridMultilevel"/>
    <w:tmpl w:val="DEB0BE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4B84244"/>
    <w:multiLevelType w:val="hybridMultilevel"/>
    <w:tmpl w:val="ECB454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A2D084A"/>
    <w:multiLevelType w:val="hybridMultilevel"/>
    <w:tmpl w:val="41EEB9A6"/>
    <w:lvl w:ilvl="0" w:tplc="080A000F">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nsid w:val="706470AD"/>
    <w:multiLevelType w:val="hybridMultilevel"/>
    <w:tmpl w:val="BCB88120"/>
    <w:lvl w:ilvl="0" w:tplc="7C5A273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2A62DAB"/>
    <w:multiLevelType w:val="hybridMultilevel"/>
    <w:tmpl w:val="82DCC4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35E2508"/>
    <w:multiLevelType w:val="multilevel"/>
    <w:tmpl w:val="C93CA5DE"/>
    <w:lvl w:ilvl="0">
      <w:start w:val="2"/>
      <w:numFmt w:val="bullet"/>
      <w:lvlText w:val="-"/>
      <w:lvlJc w:val="left"/>
      <w:pPr>
        <w:ind w:left="1080" w:hanging="360"/>
      </w:pPr>
      <w:rPr>
        <w:rFonts w:ascii="Arial" w:eastAsia="Arial" w:hAnsi="Arial" w:cs="Arial"/>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0">
    <w:nsid w:val="741C38E7"/>
    <w:multiLevelType w:val="hybridMultilevel"/>
    <w:tmpl w:val="52223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4553EB4"/>
    <w:multiLevelType w:val="hybridMultilevel"/>
    <w:tmpl w:val="7E96C6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4594F87"/>
    <w:multiLevelType w:val="hybridMultilevel"/>
    <w:tmpl w:val="700AA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49E1388"/>
    <w:multiLevelType w:val="hybridMultilevel"/>
    <w:tmpl w:val="0F0C94B4"/>
    <w:lvl w:ilvl="0" w:tplc="080A000F">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2"/>
  </w:num>
  <w:num w:numId="2">
    <w:abstractNumId w:val="36"/>
  </w:num>
  <w:num w:numId="3">
    <w:abstractNumId w:val="1"/>
  </w:num>
  <w:num w:numId="4">
    <w:abstractNumId w:val="0"/>
  </w:num>
  <w:num w:numId="5">
    <w:abstractNumId w:val="21"/>
  </w:num>
  <w:num w:numId="6">
    <w:abstractNumId w:val="30"/>
  </w:num>
  <w:num w:numId="7">
    <w:abstractNumId w:val="27"/>
  </w:num>
  <w:num w:numId="8">
    <w:abstractNumId w:val="8"/>
  </w:num>
  <w:num w:numId="9">
    <w:abstractNumId w:val="16"/>
  </w:num>
  <w:num w:numId="10">
    <w:abstractNumId w:val="41"/>
  </w:num>
  <w:num w:numId="11">
    <w:abstractNumId w:val="31"/>
  </w:num>
  <w:num w:numId="12">
    <w:abstractNumId w:val="43"/>
  </w:num>
  <w:num w:numId="13">
    <w:abstractNumId w:val="22"/>
  </w:num>
  <w:num w:numId="14">
    <w:abstractNumId w:val="35"/>
  </w:num>
  <w:num w:numId="15">
    <w:abstractNumId w:val="37"/>
  </w:num>
  <w:num w:numId="16">
    <w:abstractNumId w:val="18"/>
  </w:num>
  <w:num w:numId="17">
    <w:abstractNumId w:val="24"/>
  </w:num>
  <w:num w:numId="18">
    <w:abstractNumId w:val="9"/>
  </w:num>
  <w:num w:numId="19">
    <w:abstractNumId w:val="26"/>
  </w:num>
  <w:num w:numId="20">
    <w:abstractNumId w:val="39"/>
  </w:num>
  <w:num w:numId="21">
    <w:abstractNumId w:val="34"/>
  </w:num>
  <w:num w:numId="22">
    <w:abstractNumId w:val="38"/>
  </w:num>
  <w:num w:numId="23">
    <w:abstractNumId w:val="34"/>
  </w:num>
  <w:num w:numId="24">
    <w:abstractNumId w:val="29"/>
  </w:num>
  <w:num w:numId="25">
    <w:abstractNumId w:val="14"/>
  </w:num>
  <w:num w:numId="26">
    <w:abstractNumId w:val="19"/>
  </w:num>
  <w:num w:numId="27">
    <w:abstractNumId w:val="42"/>
  </w:num>
  <w:num w:numId="28">
    <w:abstractNumId w:val="33"/>
  </w:num>
  <w:num w:numId="29">
    <w:abstractNumId w:val="28"/>
  </w:num>
  <w:num w:numId="30">
    <w:abstractNumId w:val="10"/>
  </w:num>
  <w:num w:numId="31">
    <w:abstractNumId w:val="23"/>
  </w:num>
  <w:num w:numId="32">
    <w:abstractNumId w:val="15"/>
  </w:num>
  <w:num w:numId="33">
    <w:abstractNumId w:val="32"/>
  </w:num>
  <w:num w:numId="34">
    <w:abstractNumId w:val="11"/>
  </w:num>
  <w:num w:numId="35">
    <w:abstractNumId w:val="20"/>
  </w:num>
  <w:num w:numId="36">
    <w:abstractNumId w:val="40"/>
  </w:num>
  <w:num w:numId="37">
    <w:abstractNumId w:val="13"/>
  </w:num>
  <w:num w:numId="38">
    <w:abstractNumId w:val="17"/>
  </w:num>
  <w:num w:numId="39">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es-CO" w:vendorID="64" w:dllVersion="6" w:nlCheck="1" w:checkStyle="1"/>
  <w:activeWritingStyle w:appName="MSWord" w:lang="es-E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6A5"/>
    <w:rsid w:val="000006A5"/>
    <w:rsid w:val="00001C31"/>
    <w:rsid w:val="000021C3"/>
    <w:rsid w:val="00002435"/>
    <w:rsid w:val="00002A4E"/>
    <w:rsid w:val="00003AE3"/>
    <w:rsid w:val="00003EF8"/>
    <w:rsid w:val="00004898"/>
    <w:rsid w:val="00005871"/>
    <w:rsid w:val="00005E33"/>
    <w:rsid w:val="000065AB"/>
    <w:rsid w:val="00007B5E"/>
    <w:rsid w:val="00011684"/>
    <w:rsid w:val="0001192F"/>
    <w:rsid w:val="00011BDC"/>
    <w:rsid w:val="000122D2"/>
    <w:rsid w:val="00012EBA"/>
    <w:rsid w:val="000141F7"/>
    <w:rsid w:val="000145C1"/>
    <w:rsid w:val="000148DC"/>
    <w:rsid w:val="00015F5F"/>
    <w:rsid w:val="000163FE"/>
    <w:rsid w:val="00016E41"/>
    <w:rsid w:val="000172CE"/>
    <w:rsid w:val="00022E17"/>
    <w:rsid w:val="00023A29"/>
    <w:rsid w:val="00025294"/>
    <w:rsid w:val="00025744"/>
    <w:rsid w:val="00025D5B"/>
    <w:rsid w:val="0002608E"/>
    <w:rsid w:val="000273F2"/>
    <w:rsid w:val="00027C06"/>
    <w:rsid w:val="000307F5"/>
    <w:rsid w:val="0003142C"/>
    <w:rsid w:val="00031C9A"/>
    <w:rsid w:val="000331B0"/>
    <w:rsid w:val="000351EC"/>
    <w:rsid w:val="00035870"/>
    <w:rsid w:val="00035EBB"/>
    <w:rsid w:val="00036815"/>
    <w:rsid w:val="000374D5"/>
    <w:rsid w:val="00037924"/>
    <w:rsid w:val="00037B0E"/>
    <w:rsid w:val="00037DFE"/>
    <w:rsid w:val="000405E8"/>
    <w:rsid w:val="00041076"/>
    <w:rsid w:val="000410C8"/>
    <w:rsid w:val="00041F72"/>
    <w:rsid w:val="00042F38"/>
    <w:rsid w:val="000436D9"/>
    <w:rsid w:val="000439BB"/>
    <w:rsid w:val="00043B76"/>
    <w:rsid w:val="0004413B"/>
    <w:rsid w:val="000441FB"/>
    <w:rsid w:val="000444B4"/>
    <w:rsid w:val="0004468D"/>
    <w:rsid w:val="000465FA"/>
    <w:rsid w:val="000471DE"/>
    <w:rsid w:val="00047C0A"/>
    <w:rsid w:val="00050185"/>
    <w:rsid w:val="000506B8"/>
    <w:rsid w:val="0005147A"/>
    <w:rsid w:val="00052D7B"/>
    <w:rsid w:val="000534B9"/>
    <w:rsid w:val="00053A96"/>
    <w:rsid w:val="00053DFF"/>
    <w:rsid w:val="00054D31"/>
    <w:rsid w:val="00054DFC"/>
    <w:rsid w:val="000554E6"/>
    <w:rsid w:val="00055B8E"/>
    <w:rsid w:val="000569CE"/>
    <w:rsid w:val="00057858"/>
    <w:rsid w:val="000602C4"/>
    <w:rsid w:val="00060A29"/>
    <w:rsid w:val="00060FEC"/>
    <w:rsid w:val="00061147"/>
    <w:rsid w:val="00061D3A"/>
    <w:rsid w:val="00061FAC"/>
    <w:rsid w:val="00062387"/>
    <w:rsid w:val="0006239C"/>
    <w:rsid w:val="000624AC"/>
    <w:rsid w:val="00062BAA"/>
    <w:rsid w:val="00064746"/>
    <w:rsid w:val="000650C5"/>
    <w:rsid w:val="00065D11"/>
    <w:rsid w:val="00066FA9"/>
    <w:rsid w:val="00067A78"/>
    <w:rsid w:val="000707F3"/>
    <w:rsid w:val="00070B90"/>
    <w:rsid w:val="00070C78"/>
    <w:rsid w:val="000717BB"/>
    <w:rsid w:val="00071B64"/>
    <w:rsid w:val="000726F2"/>
    <w:rsid w:val="00072883"/>
    <w:rsid w:val="00072A88"/>
    <w:rsid w:val="00073735"/>
    <w:rsid w:val="00073779"/>
    <w:rsid w:val="00073E21"/>
    <w:rsid w:val="00073FF8"/>
    <w:rsid w:val="000745B4"/>
    <w:rsid w:val="00074801"/>
    <w:rsid w:val="00075400"/>
    <w:rsid w:val="00075E3F"/>
    <w:rsid w:val="00077486"/>
    <w:rsid w:val="000776CB"/>
    <w:rsid w:val="000778B5"/>
    <w:rsid w:val="00077989"/>
    <w:rsid w:val="000801EA"/>
    <w:rsid w:val="000816CA"/>
    <w:rsid w:val="000825DD"/>
    <w:rsid w:val="00083F16"/>
    <w:rsid w:val="0008421D"/>
    <w:rsid w:val="000858CE"/>
    <w:rsid w:val="00085D16"/>
    <w:rsid w:val="0008619F"/>
    <w:rsid w:val="00086A33"/>
    <w:rsid w:val="00086BBF"/>
    <w:rsid w:val="00086CD9"/>
    <w:rsid w:val="00086D4F"/>
    <w:rsid w:val="0008722A"/>
    <w:rsid w:val="00087441"/>
    <w:rsid w:val="000904EB"/>
    <w:rsid w:val="00090F1F"/>
    <w:rsid w:val="00091416"/>
    <w:rsid w:val="00091BA3"/>
    <w:rsid w:val="00091BC0"/>
    <w:rsid w:val="00091C5D"/>
    <w:rsid w:val="000920A2"/>
    <w:rsid w:val="0009236C"/>
    <w:rsid w:val="00092FBE"/>
    <w:rsid w:val="000934AA"/>
    <w:rsid w:val="00093B71"/>
    <w:rsid w:val="00093FBD"/>
    <w:rsid w:val="000957E3"/>
    <w:rsid w:val="00096235"/>
    <w:rsid w:val="00096B46"/>
    <w:rsid w:val="0009721F"/>
    <w:rsid w:val="00097E0D"/>
    <w:rsid w:val="000A0534"/>
    <w:rsid w:val="000A05E4"/>
    <w:rsid w:val="000A0F10"/>
    <w:rsid w:val="000A297B"/>
    <w:rsid w:val="000A3670"/>
    <w:rsid w:val="000A58CA"/>
    <w:rsid w:val="000A5A12"/>
    <w:rsid w:val="000A5DE0"/>
    <w:rsid w:val="000A6826"/>
    <w:rsid w:val="000A7718"/>
    <w:rsid w:val="000A7EB1"/>
    <w:rsid w:val="000B0518"/>
    <w:rsid w:val="000B113C"/>
    <w:rsid w:val="000B1531"/>
    <w:rsid w:val="000B1DD5"/>
    <w:rsid w:val="000B298B"/>
    <w:rsid w:val="000B486D"/>
    <w:rsid w:val="000B4BF9"/>
    <w:rsid w:val="000B4F50"/>
    <w:rsid w:val="000B56A5"/>
    <w:rsid w:val="000B57EA"/>
    <w:rsid w:val="000B5A5D"/>
    <w:rsid w:val="000B7660"/>
    <w:rsid w:val="000B7D61"/>
    <w:rsid w:val="000C02CB"/>
    <w:rsid w:val="000C0EAB"/>
    <w:rsid w:val="000C1E64"/>
    <w:rsid w:val="000C24C8"/>
    <w:rsid w:val="000C24FC"/>
    <w:rsid w:val="000C27E0"/>
    <w:rsid w:val="000C2CC7"/>
    <w:rsid w:val="000C3A9E"/>
    <w:rsid w:val="000C4245"/>
    <w:rsid w:val="000C4345"/>
    <w:rsid w:val="000C4431"/>
    <w:rsid w:val="000C450A"/>
    <w:rsid w:val="000C4F2E"/>
    <w:rsid w:val="000C5CD8"/>
    <w:rsid w:val="000C6683"/>
    <w:rsid w:val="000C6F91"/>
    <w:rsid w:val="000C706B"/>
    <w:rsid w:val="000C71E1"/>
    <w:rsid w:val="000C735E"/>
    <w:rsid w:val="000C7A69"/>
    <w:rsid w:val="000D0DF6"/>
    <w:rsid w:val="000D1AB0"/>
    <w:rsid w:val="000D23FF"/>
    <w:rsid w:val="000D25F4"/>
    <w:rsid w:val="000D38B4"/>
    <w:rsid w:val="000D4D7E"/>
    <w:rsid w:val="000D5978"/>
    <w:rsid w:val="000D5A14"/>
    <w:rsid w:val="000D5A31"/>
    <w:rsid w:val="000D5F3F"/>
    <w:rsid w:val="000D5FDC"/>
    <w:rsid w:val="000D6392"/>
    <w:rsid w:val="000D65FF"/>
    <w:rsid w:val="000E008C"/>
    <w:rsid w:val="000E12AE"/>
    <w:rsid w:val="000E1364"/>
    <w:rsid w:val="000E1A35"/>
    <w:rsid w:val="000E2842"/>
    <w:rsid w:val="000E38B3"/>
    <w:rsid w:val="000E43E7"/>
    <w:rsid w:val="000E48B6"/>
    <w:rsid w:val="000E61E4"/>
    <w:rsid w:val="000E6E03"/>
    <w:rsid w:val="000F1856"/>
    <w:rsid w:val="000F2BC2"/>
    <w:rsid w:val="000F3319"/>
    <w:rsid w:val="000F3A19"/>
    <w:rsid w:val="000F400B"/>
    <w:rsid w:val="000F404B"/>
    <w:rsid w:val="000F54AD"/>
    <w:rsid w:val="000F69E6"/>
    <w:rsid w:val="000F6A3C"/>
    <w:rsid w:val="000F6D03"/>
    <w:rsid w:val="000F6E69"/>
    <w:rsid w:val="00100D30"/>
    <w:rsid w:val="00100D79"/>
    <w:rsid w:val="00101D5E"/>
    <w:rsid w:val="00101DBC"/>
    <w:rsid w:val="001030CD"/>
    <w:rsid w:val="001039FC"/>
    <w:rsid w:val="00104B68"/>
    <w:rsid w:val="00105DC1"/>
    <w:rsid w:val="00106EEA"/>
    <w:rsid w:val="001109DD"/>
    <w:rsid w:val="00114D45"/>
    <w:rsid w:val="0011573B"/>
    <w:rsid w:val="00115900"/>
    <w:rsid w:val="001162D2"/>
    <w:rsid w:val="00117495"/>
    <w:rsid w:val="001174AC"/>
    <w:rsid w:val="0011776E"/>
    <w:rsid w:val="00120372"/>
    <w:rsid w:val="00120B97"/>
    <w:rsid w:val="00120C25"/>
    <w:rsid w:val="00120D5D"/>
    <w:rsid w:val="00121F4C"/>
    <w:rsid w:val="001231B6"/>
    <w:rsid w:val="00123516"/>
    <w:rsid w:val="001237FB"/>
    <w:rsid w:val="00124E3D"/>
    <w:rsid w:val="0012598D"/>
    <w:rsid w:val="00125AEC"/>
    <w:rsid w:val="00126B0C"/>
    <w:rsid w:val="00126CD1"/>
    <w:rsid w:val="00127DBE"/>
    <w:rsid w:val="001310AA"/>
    <w:rsid w:val="00131318"/>
    <w:rsid w:val="00131DE5"/>
    <w:rsid w:val="00136280"/>
    <w:rsid w:val="001362CB"/>
    <w:rsid w:val="00136598"/>
    <w:rsid w:val="00137009"/>
    <w:rsid w:val="0014055B"/>
    <w:rsid w:val="0014195D"/>
    <w:rsid w:val="001425F6"/>
    <w:rsid w:val="00142601"/>
    <w:rsid w:val="00142695"/>
    <w:rsid w:val="00142F3C"/>
    <w:rsid w:val="00143EB1"/>
    <w:rsid w:val="0014583A"/>
    <w:rsid w:val="00145BFC"/>
    <w:rsid w:val="001461FF"/>
    <w:rsid w:val="00146BCA"/>
    <w:rsid w:val="001472B6"/>
    <w:rsid w:val="00151DED"/>
    <w:rsid w:val="00151FD3"/>
    <w:rsid w:val="00152288"/>
    <w:rsid w:val="00153D57"/>
    <w:rsid w:val="00153F9D"/>
    <w:rsid w:val="00155E3F"/>
    <w:rsid w:val="00157130"/>
    <w:rsid w:val="001610EA"/>
    <w:rsid w:val="0016189E"/>
    <w:rsid w:val="00162480"/>
    <w:rsid w:val="00163949"/>
    <w:rsid w:val="001644C3"/>
    <w:rsid w:val="00164F0C"/>
    <w:rsid w:val="001663C7"/>
    <w:rsid w:val="001666EA"/>
    <w:rsid w:val="00166A70"/>
    <w:rsid w:val="00166BAA"/>
    <w:rsid w:val="00167388"/>
    <w:rsid w:val="00167BDC"/>
    <w:rsid w:val="00170109"/>
    <w:rsid w:val="00170333"/>
    <w:rsid w:val="00170E66"/>
    <w:rsid w:val="001714F7"/>
    <w:rsid w:val="001715A2"/>
    <w:rsid w:val="001719E0"/>
    <w:rsid w:val="001725CE"/>
    <w:rsid w:val="00172AF3"/>
    <w:rsid w:val="00172CA1"/>
    <w:rsid w:val="0017540D"/>
    <w:rsid w:val="00175536"/>
    <w:rsid w:val="0017692C"/>
    <w:rsid w:val="00176FC0"/>
    <w:rsid w:val="001778BB"/>
    <w:rsid w:val="001800CC"/>
    <w:rsid w:val="0018030D"/>
    <w:rsid w:val="00180677"/>
    <w:rsid w:val="00181CF4"/>
    <w:rsid w:val="00184CF9"/>
    <w:rsid w:val="00184E7E"/>
    <w:rsid w:val="001862CA"/>
    <w:rsid w:val="00186FE2"/>
    <w:rsid w:val="0018788D"/>
    <w:rsid w:val="001901C5"/>
    <w:rsid w:val="00190C84"/>
    <w:rsid w:val="0019400F"/>
    <w:rsid w:val="001956D5"/>
    <w:rsid w:val="00195BA6"/>
    <w:rsid w:val="001962FF"/>
    <w:rsid w:val="0019630F"/>
    <w:rsid w:val="00196A59"/>
    <w:rsid w:val="00197623"/>
    <w:rsid w:val="00197AC7"/>
    <w:rsid w:val="001A0718"/>
    <w:rsid w:val="001A0FFB"/>
    <w:rsid w:val="001A1257"/>
    <w:rsid w:val="001A1911"/>
    <w:rsid w:val="001A193C"/>
    <w:rsid w:val="001A35B5"/>
    <w:rsid w:val="001A3E20"/>
    <w:rsid w:val="001A4C2B"/>
    <w:rsid w:val="001A4E8A"/>
    <w:rsid w:val="001A7673"/>
    <w:rsid w:val="001A7F16"/>
    <w:rsid w:val="001A7F9C"/>
    <w:rsid w:val="001B0E5E"/>
    <w:rsid w:val="001B21CC"/>
    <w:rsid w:val="001B243C"/>
    <w:rsid w:val="001B253E"/>
    <w:rsid w:val="001B28AE"/>
    <w:rsid w:val="001B2BEA"/>
    <w:rsid w:val="001B3DA2"/>
    <w:rsid w:val="001B4ADF"/>
    <w:rsid w:val="001B59A8"/>
    <w:rsid w:val="001B5B7C"/>
    <w:rsid w:val="001B5C0A"/>
    <w:rsid w:val="001B5EEF"/>
    <w:rsid w:val="001C099B"/>
    <w:rsid w:val="001C1654"/>
    <w:rsid w:val="001C3076"/>
    <w:rsid w:val="001C50D1"/>
    <w:rsid w:val="001C54F6"/>
    <w:rsid w:val="001C5F85"/>
    <w:rsid w:val="001C60FD"/>
    <w:rsid w:val="001C63A9"/>
    <w:rsid w:val="001C729C"/>
    <w:rsid w:val="001D02A6"/>
    <w:rsid w:val="001D11BF"/>
    <w:rsid w:val="001D13DB"/>
    <w:rsid w:val="001D1893"/>
    <w:rsid w:val="001D2146"/>
    <w:rsid w:val="001D3119"/>
    <w:rsid w:val="001D36EC"/>
    <w:rsid w:val="001D3B5B"/>
    <w:rsid w:val="001D3CAF"/>
    <w:rsid w:val="001D5F75"/>
    <w:rsid w:val="001D6472"/>
    <w:rsid w:val="001D6644"/>
    <w:rsid w:val="001D7854"/>
    <w:rsid w:val="001E0B84"/>
    <w:rsid w:val="001E1148"/>
    <w:rsid w:val="001E1660"/>
    <w:rsid w:val="001E2EC9"/>
    <w:rsid w:val="001E414B"/>
    <w:rsid w:val="001E47D5"/>
    <w:rsid w:val="001E4E6A"/>
    <w:rsid w:val="001E57D2"/>
    <w:rsid w:val="001E5CF0"/>
    <w:rsid w:val="001E68B2"/>
    <w:rsid w:val="001E6FC5"/>
    <w:rsid w:val="001E76D3"/>
    <w:rsid w:val="001E7A24"/>
    <w:rsid w:val="001E7AA7"/>
    <w:rsid w:val="001E7AAC"/>
    <w:rsid w:val="001E7B52"/>
    <w:rsid w:val="001E7D1C"/>
    <w:rsid w:val="001F00AD"/>
    <w:rsid w:val="001F0C40"/>
    <w:rsid w:val="001F1162"/>
    <w:rsid w:val="001F1338"/>
    <w:rsid w:val="001F1B59"/>
    <w:rsid w:val="001F2568"/>
    <w:rsid w:val="001F2C97"/>
    <w:rsid w:val="001F2D83"/>
    <w:rsid w:val="001F633C"/>
    <w:rsid w:val="001F6624"/>
    <w:rsid w:val="001F6AD9"/>
    <w:rsid w:val="001F6CB2"/>
    <w:rsid w:val="001F6F2B"/>
    <w:rsid w:val="001F7072"/>
    <w:rsid w:val="00200E27"/>
    <w:rsid w:val="0020151B"/>
    <w:rsid w:val="002015AB"/>
    <w:rsid w:val="00202132"/>
    <w:rsid w:val="002021C1"/>
    <w:rsid w:val="00202D36"/>
    <w:rsid w:val="00203DE8"/>
    <w:rsid w:val="0020494B"/>
    <w:rsid w:val="0020497C"/>
    <w:rsid w:val="00204BAA"/>
    <w:rsid w:val="002052D3"/>
    <w:rsid w:val="00207612"/>
    <w:rsid w:val="0021005A"/>
    <w:rsid w:val="00210157"/>
    <w:rsid w:val="00210765"/>
    <w:rsid w:val="002116D0"/>
    <w:rsid w:val="00211BE5"/>
    <w:rsid w:val="00212B89"/>
    <w:rsid w:val="00213695"/>
    <w:rsid w:val="0021395F"/>
    <w:rsid w:val="00213B85"/>
    <w:rsid w:val="00213F9B"/>
    <w:rsid w:val="00214BBF"/>
    <w:rsid w:val="00216E58"/>
    <w:rsid w:val="002173B3"/>
    <w:rsid w:val="00217A10"/>
    <w:rsid w:val="00220DF3"/>
    <w:rsid w:val="00220EDA"/>
    <w:rsid w:val="00222A43"/>
    <w:rsid w:val="00222A59"/>
    <w:rsid w:val="00223EA0"/>
    <w:rsid w:val="00224E1A"/>
    <w:rsid w:val="002258C4"/>
    <w:rsid w:val="002259A9"/>
    <w:rsid w:val="002318AA"/>
    <w:rsid w:val="00231A72"/>
    <w:rsid w:val="00232153"/>
    <w:rsid w:val="00232163"/>
    <w:rsid w:val="00234147"/>
    <w:rsid w:val="00234770"/>
    <w:rsid w:val="00234830"/>
    <w:rsid w:val="002348D2"/>
    <w:rsid w:val="00235B09"/>
    <w:rsid w:val="00235C68"/>
    <w:rsid w:val="00235EF6"/>
    <w:rsid w:val="00236575"/>
    <w:rsid w:val="00236BE3"/>
    <w:rsid w:val="00236EB8"/>
    <w:rsid w:val="0023708D"/>
    <w:rsid w:val="00237A17"/>
    <w:rsid w:val="0024001D"/>
    <w:rsid w:val="0024179D"/>
    <w:rsid w:val="002417BF"/>
    <w:rsid w:val="0024248B"/>
    <w:rsid w:val="00242F81"/>
    <w:rsid w:val="00243AA1"/>
    <w:rsid w:val="00243E72"/>
    <w:rsid w:val="002444DB"/>
    <w:rsid w:val="0024622E"/>
    <w:rsid w:val="00246821"/>
    <w:rsid w:val="0024686A"/>
    <w:rsid w:val="00247BE8"/>
    <w:rsid w:val="00247DF3"/>
    <w:rsid w:val="00247FBF"/>
    <w:rsid w:val="00250048"/>
    <w:rsid w:val="002507FA"/>
    <w:rsid w:val="0025168E"/>
    <w:rsid w:val="0025185A"/>
    <w:rsid w:val="002518A4"/>
    <w:rsid w:val="0025284C"/>
    <w:rsid w:val="002528D6"/>
    <w:rsid w:val="00254DFB"/>
    <w:rsid w:val="002552B9"/>
    <w:rsid w:val="00255DA8"/>
    <w:rsid w:val="00256EF6"/>
    <w:rsid w:val="0025704E"/>
    <w:rsid w:val="00257134"/>
    <w:rsid w:val="0025729E"/>
    <w:rsid w:val="002603A6"/>
    <w:rsid w:val="0026128C"/>
    <w:rsid w:val="00262AB2"/>
    <w:rsid w:val="00262DEF"/>
    <w:rsid w:val="0026388A"/>
    <w:rsid w:val="0026415E"/>
    <w:rsid w:val="0026464A"/>
    <w:rsid w:val="00264DE9"/>
    <w:rsid w:val="00265CB9"/>
    <w:rsid w:val="00266397"/>
    <w:rsid w:val="002666DD"/>
    <w:rsid w:val="002667FB"/>
    <w:rsid w:val="00266E8A"/>
    <w:rsid w:val="00271B61"/>
    <w:rsid w:val="00272392"/>
    <w:rsid w:val="00272501"/>
    <w:rsid w:val="0027370C"/>
    <w:rsid w:val="00273797"/>
    <w:rsid w:val="00273919"/>
    <w:rsid w:val="00273CF2"/>
    <w:rsid w:val="00273D0A"/>
    <w:rsid w:val="00274084"/>
    <w:rsid w:val="00274360"/>
    <w:rsid w:val="00275506"/>
    <w:rsid w:val="00275F22"/>
    <w:rsid w:val="00276039"/>
    <w:rsid w:val="00276331"/>
    <w:rsid w:val="00277A72"/>
    <w:rsid w:val="00277D0D"/>
    <w:rsid w:val="002802ED"/>
    <w:rsid w:val="00280F3E"/>
    <w:rsid w:val="00284551"/>
    <w:rsid w:val="002847D6"/>
    <w:rsid w:val="00284E12"/>
    <w:rsid w:val="0028564F"/>
    <w:rsid w:val="00285729"/>
    <w:rsid w:val="002858A4"/>
    <w:rsid w:val="00286BA9"/>
    <w:rsid w:val="00286E08"/>
    <w:rsid w:val="00287FCC"/>
    <w:rsid w:val="00290B30"/>
    <w:rsid w:val="002929FA"/>
    <w:rsid w:val="00292AFF"/>
    <w:rsid w:val="00294194"/>
    <w:rsid w:val="0029482A"/>
    <w:rsid w:val="0029558E"/>
    <w:rsid w:val="002966E5"/>
    <w:rsid w:val="00297EC3"/>
    <w:rsid w:val="002A07D1"/>
    <w:rsid w:val="002A0CCB"/>
    <w:rsid w:val="002A152F"/>
    <w:rsid w:val="002A1B44"/>
    <w:rsid w:val="002A1D8D"/>
    <w:rsid w:val="002A2459"/>
    <w:rsid w:val="002A24D0"/>
    <w:rsid w:val="002A2E03"/>
    <w:rsid w:val="002A2EF5"/>
    <w:rsid w:val="002A3569"/>
    <w:rsid w:val="002A3D38"/>
    <w:rsid w:val="002A43EB"/>
    <w:rsid w:val="002A4F7F"/>
    <w:rsid w:val="002A5044"/>
    <w:rsid w:val="002A51DD"/>
    <w:rsid w:val="002A5FF1"/>
    <w:rsid w:val="002A6B55"/>
    <w:rsid w:val="002A7E47"/>
    <w:rsid w:val="002B0C04"/>
    <w:rsid w:val="002B1443"/>
    <w:rsid w:val="002B235B"/>
    <w:rsid w:val="002B3E30"/>
    <w:rsid w:val="002B4B17"/>
    <w:rsid w:val="002B600B"/>
    <w:rsid w:val="002B6945"/>
    <w:rsid w:val="002B6A18"/>
    <w:rsid w:val="002C019F"/>
    <w:rsid w:val="002C01E3"/>
    <w:rsid w:val="002C0EEB"/>
    <w:rsid w:val="002C13E0"/>
    <w:rsid w:val="002C1E0B"/>
    <w:rsid w:val="002C1F86"/>
    <w:rsid w:val="002C247A"/>
    <w:rsid w:val="002C2EC7"/>
    <w:rsid w:val="002C36F8"/>
    <w:rsid w:val="002C3947"/>
    <w:rsid w:val="002C4217"/>
    <w:rsid w:val="002C4E3B"/>
    <w:rsid w:val="002C4E3C"/>
    <w:rsid w:val="002C57F5"/>
    <w:rsid w:val="002C5C3C"/>
    <w:rsid w:val="002C5EDB"/>
    <w:rsid w:val="002C7013"/>
    <w:rsid w:val="002D05EB"/>
    <w:rsid w:val="002D0722"/>
    <w:rsid w:val="002D1F52"/>
    <w:rsid w:val="002D28B6"/>
    <w:rsid w:val="002D2C86"/>
    <w:rsid w:val="002D2D14"/>
    <w:rsid w:val="002D3786"/>
    <w:rsid w:val="002D416A"/>
    <w:rsid w:val="002D425D"/>
    <w:rsid w:val="002D5BAA"/>
    <w:rsid w:val="002D618C"/>
    <w:rsid w:val="002D6B9F"/>
    <w:rsid w:val="002D6BF9"/>
    <w:rsid w:val="002D7359"/>
    <w:rsid w:val="002D7638"/>
    <w:rsid w:val="002D7B7A"/>
    <w:rsid w:val="002D7C08"/>
    <w:rsid w:val="002E0899"/>
    <w:rsid w:val="002E0A70"/>
    <w:rsid w:val="002E22CE"/>
    <w:rsid w:val="002E2776"/>
    <w:rsid w:val="002E2846"/>
    <w:rsid w:val="002E3B11"/>
    <w:rsid w:val="002E3D40"/>
    <w:rsid w:val="002E3F0A"/>
    <w:rsid w:val="002E4416"/>
    <w:rsid w:val="002E4D16"/>
    <w:rsid w:val="002E5509"/>
    <w:rsid w:val="002E59BB"/>
    <w:rsid w:val="002E6193"/>
    <w:rsid w:val="002E6DB5"/>
    <w:rsid w:val="002F0447"/>
    <w:rsid w:val="002F0DFF"/>
    <w:rsid w:val="002F1397"/>
    <w:rsid w:val="002F20BE"/>
    <w:rsid w:val="002F27E0"/>
    <w:rsid w:val="002F2F56"/>
    <w:rsid w:val="002F3746"/>
    <w:rsid w:val="002F389E"/>
    <w:rsid w:val="002F3C40"/>
    <w:rsid w:val="002F3FA0"/>
    <w:rsid w:val="002F50D6"/>
    <w:rsid w:val="002F6707"/>
    <w:rsid w:val="002F7513"/>
    <w:rsid w:val="002F7D12"/>
    <w:rsid w:val="00300B63"/>
    <w:rsid w:val="003021B1"/>
    <w:rsid w:val="00302223"/>
    <w:rsid w:val="003025FA"/>
    <w:rsid w:val="003027BA"/>
    <w:rsid w:val="00302E1A"/>
    <w:rsid w:val="00303770"/>
    <w:rsid w:val="00303E25"/>
    <w:rsid w:val="00303F44"/>
    <w:rsid w:val="0030607F"/>
    <w:rsid w:val="00306A55"/>
    <w:rsid w:val="00307517"/>
    <w:rsid w:val="003078ED"/>
    <w:rsid w:val="00307EB2"/>
    <w:rsid w:val="003105CA"/>
    <w:rsid w:val="0031084D"/>
    <w:rsid w:val="00310FCB"/>
    <w:rsid w:val="0031273D"/>
    <w:rsid w:val="00314357"/>
    <w:rsid w:val="0031501E"/>
    <w:rsid w:val="00315318"/>
    <w:rsid w:val="00315C1A"/>
    <w:rsid w:val="00315E32"/>
    <w:rsid w:val="00317BB8"/>
    <w:rsid w:val="00320A26"/>
    <w:rsid w:val="00320DE4"/>
    <w:rsid w:val="00322D7F"/>
    <w:rsid w:val="003233BF"/>
    <w:rsid w:val="00323472"/>
    <w:rsid w:val="003235C5"/>
    <w:rsid w:val="00323688"/>
    <w:rsid w:val="003238EA"/>
    <w:rsid w:val="00323D5D"/>
    <w:rsid w:val="00323F85"/>
    <w:rsid w:val="0032515C"/>
    <w:rsid w:val="00326234"/>
    <w:rsid w:val="003309DE"/>
    <w:rsid w:val="00330AD6"/>
    <w:rsid w:val="00330B4B"/>
    <w:rsid w:val="00330C4C"/>
    <w:rsid w:val="00331272"/>
    <w:rsid w:val="00331D59"/>
    <w:rsid w:val="00331D8B"/>
    <w:rsid w:val="00332319"/>
    <w:rsid w:val="0033246C"/>
    <w:rsid w:val="00332C12"/>
    <w:rsid w:val="00332EC6"/>
    <w:rsid w:val="003332DD"/>
    <w:rsid w:val="003336E3"/>
    <w:rsid w:val="00334698"/>
    <w:rsid w:val="003346EF"/>
    <w:rsid w:val="00334B03"/>
    <w:rsid w:val="00334C66"/>
    <w:rsid w:val="003353E8"/>
    <w:rsid w:val="00335D5F"/>
    <w:rsid w:val="00337EAA"/>
    <w:rsid w:val="003404EE"/>
    <w:rsid w:val="003405E4"/>
    <w:rsid w:val="00342169"/>
    <w:rsid w:val="00342182"/>
    <w:rsid w:val="00342611"/>
    <w:rsid w:val="00342B35"/>
    <w:rsid w:val="003435F6"/>
    <w:rsid w:val="003440D9"/>
    <w:rsid w:val="00344332"/>
    <w:rsid w:val="0034452F"/>
    <w:rsid w:val="00344F91"/>
    <w:rsid w:val="003450B8"/>
    <w:rsid w:val="003455E1"/>
    <w:rsid w:val="003458DC"/>
    <w:rsid w:val="0034624E"/>
    <w:rsid w:val="003471E9"/>
    <w:rsid w:val="00347688"/>
    <w:rsid w:val="0035106E"/>
    <w:rsid w:val="00351A0E"/>
    <w:rsid w:val="00352109"/>
    <w:rsid w:val="00353055"/>
    <w:rsid w:val="003546C9"/>
    <w:rsid w:val="003546E3"/>
    <w:rsid w:val="00354B5D"/>
    <w:rsid w:val="0035503A"/>
    <w:rsid w:val="003553E6"/>
    <w:rsid w:val="00355DA9"/>
    <w:rsid w:val="003560E5"/>
    <w:rsid w:val="00356907"/>
    <w:rsid w:val="00356C44"/>
    <w:rsid w:val="003574B8"/>
    <w:rsid w:val="00357623"/>
    <w:rsid w:val="003610AB"/>
    <w:rsid w:val="003611B5"/>
    <w:rsid w:val="0036150C"/>
    <w:rsid w:val="003616A1"/>
    <w:rsid w:val="003618F1"/>
    <w:rsid w:val="0036295F"/>
    <w:rsid w:val="00363AED"/>
    <w:rsid w:val="00364771"/>
    <w:rsid w:val="00364D87"/>
    <w:rsid w:val="003662BC"/>
    <w:rsid w:val="00366541"/>
    <w:rsid w:val="003672B7"/>
    <w:rsid w:val="00370B67"/>
    <w:rsid w:val="00370BDE"/>
    <w:rsid w:val="00370EAB"/>
    <w:rsid w:val="00371090"/>
    <w:rsid w:val="00371B71"/>
    <w:rsid w:val="00372741"/>
    <w:rsid w:val="00372949"/>
    <w:rsid w:val="0037362D"/>
    <w:rsid w:val="003744F7"/>
    <w:rsid w:val="0037548F"/>
    <w:rsid w:val="00375EE4"/>
    <w:rsid w:val="0037602C"/>
    <w:rsid w:val="00376666"/>
    <w:rsid w:val="0037685A"/>
    <w:rsid w:val="00376CA4"/>
    <w:rsid w:val="003773AD"/>
    <w:rsid w:val="003775F5"/>
    <w:rsid w:val="0038122B"/>
    <w:rsid w:val="003834EC"/>
    <w:rsid w:val="00383609"/>
    <w:rsid w:val="0038383F"/>
    <w:rsid w:val="003846E3"/>
    <w:rsid w:val="00384D0C"/>
    <w:rsid w:val="0038645C"/>
    <w:rsid w:val="00386D19"/>
    <w:rsid w:val="00390370"/>
    <w:rsid w:val="00390D63"/>
    <w:rsid w:val="00391AA7"/>
    <w:rsid w:val="00392291"/>
    <w:rsid w:val="00392F36"/>
    <w:rsid w:val="00393C5D"/>
    <w:rsid w:val="003940A2"/>
    <w:rsid w:val="00394364"/>
    <w:rsid w:val="003944DF"/>
    <w:rsid w:val="00395475"/>
    <w:rsid w:val="003965A7"/>
    <w:rsid w:val="00397162"/>
    <w:rsid w:val="0039746B"/>
    <w:rsid w:val="003A019E"/>
    <w:rsid w:val="003A0A32"/>
    <w:rsid w:val="003A10D3"/>
    <w:rsid w:val="003A1B09"/>
    <w:rsid w:val="003A252F"/>
    <w:rsid w:val="003A2D51"/>
    <w:rsid w:val="003A34BA"/>
    <w:rsid w:val="003A3941"/>
    <w:rsid w:val="003A3B99"/>
    <w:rsid w:val="003A4CA5"/>
    <w:rsid w:val="003A4ED1"/>
    <w:rsid w:val="003A65FA"/>
    <w:rsid w:val="003A7B0D"/>
    <w:rsid w:val="003A7E8F"/>
    <w:rsid w:val="003B3D9D"/>
    <w:rsid w:val="003B5938"/>
    <w:rsid w:val="003B5BA0"/>
    <w:rsid w:val="003B670C"/>
    <w:rsid w:val="003B6C7A"/>
    <w:rsid w:val="003B7907"/>
    <w:rsid w:val="003B79DE"/>
    <w:rsid w:val="003C0CE0"/>
    <w:rsid w:val="003C2900"/>
    <w:rsid w:val="003C2A3F"/>
    <w:rsid w:val="003C346C"/>
    <w:rsid w:val="003C40C4"/>
    <w:rsid w:val="003C49A9"/>
    <w:rsid w:val="003C5816"/>
    <w:rsid w:val="003C6A8C"/>
    <w:rsid w:val="003D09B4"/>
    <w:rsid w:val="003D0DD3"/>
    <w:rsid w:val="003D1091"/>
    <w:rsid w:val="003D1274"/>
    <w:rsid w:val="003D13A2"/>
    <w:rsid w:val="003D1565"/>
    <w:rsid w:val="003D1B4D"/>
    <w:rsid w:val="003D1F57"/>
    <w:rsid w:val="003D21D4"/>
    <w:rsid w:val="003D23FB"/>
    <w:rsid w:val="003D24A6"/>
    <w:rsid w:val="003D255E"/>
    <w:rsid w:val="003D2CE3"/>
    <w:rsid w:val="003D31DA"/>
    <w:rsid w:val="003D36CE"/>
    <w:rsid w:val="003D38F3"/>
    <w:rsid w:val="003D4964"/>
    <w:rsid w:val="003D4D70"/>
    <w:rsid w:val="003D58D8"/>
    <w:rsid w:val="003D5CF3"/>
    <w:rsid w:val="003D61C4"/>
    <w:rsid w:val="003D6287"/>
    <w:rsid w:val="003D63F2"/>
    <w:rsid w:val="003D6A25"/>
    <w:rsid w:val="003D6FFE"/>
    <w:rsid w:val="003D74A4"/>
    <w:rsid w:val="003E04E2"/>
    <w:rsid w:val="003E0695"/>
    <w:rsid w:val="003E1443"/>
    <w:rsid w:val="003E2FAE"/>
    <w:rsid w:val="003E33BC"/>
    <w:rsid w:val="003E5431"/>
    <w:rsid w:val="003E5C56"/>
    <w:rsid w:val="003E61EE"/>
    <w:rsid w:val="003E6576"/>
    <w:rsid w:val="003E6C15"/>
    <w:rsid w:val="003E711B"/>
    <w:rsid w:val="003E77F8"/>
    <w:rsid w:val="003E7893"/>
    <w:rsid w:val="003F0253"/>
    <w:rsid w:val="003F0F68"/>
    <w:rsid w:val="003F14AD"/>
    <w:rsid w:val="003F1CED"/>
    <w:rsid w:val="003F2418"/>
    <w:rsid w:val="003F28E6"/>
    <w:rsid w:val="003F2A89"/>
    <w:rsid w:val="003F3238"/>
    <w:rsid w:val="003F395A"/>
    <w:rsid w:val="003F4937"/>
    <w:rsid w:val="00400051"/>
    <w:rsid w:val="004000E7"/>
    <w:rsid w:val="004009BB"/>
    <w:rsid w:val="0040191C"/>
    <w:rsid w:val="00402B1D"/>
    <w:rsid w:val="00403298"/>
    <w:rsid w:val="004048E4"/>
    <w:rsid w:val="00405068"/>
    <w:rsid w:val="0040579A"/>
    <w:rsid w:val="0040682F"/>
    <w:rsid w:val="00410BA1"/>
    <w:rsid w:val="00410DDB"/>
    <w:rsid w:val="0041141D"/>
    <w:rsid w:val="0041195E"/>
    <w:rsid w:val="00411EA9"/>
    <w:rsid w:val="00413E00"/>
    <w:rsid w:val="00414012"/>
    <w:rsid w:val="00414D42"/>
    <w:rsid w:val="00414FA7"/>
    <w:rsid w:val="00415088"/>
    <w:rsid w:val="00415583"/>
    <w:rsid w:val="00415FBE"/>
    <w:rsid w:val="0041680A"/>
    <w:rsid w:val="00416952"/>
    <w:rsid w:val="00420ED6"/>
    <w:rsid w:val="00421F18"/>
    <w:rsid w:val="004224B6"/>
    <w:rsid w:val="00422590"/>
    <w:rsid w:val="00422914"/>
    <w:rsid w:val="004232EF"/>
    <w:rsid w:val="00423368"/>
    <w:rsid w:val="004240CF"/>
    <w:rsid w:val="004246AE"/>
    <w:rsid w:val="00424AF0"/>
    <w:rsid w:val="00425B35"/>
    <w:rsid w:val="00425EB0"/>
    <w:rsid w:val="00426E1B"/>
    <w:rsid w:val="00426FEA"/>
    <w:rsid w:val="004277F1"/>
    <w:rsid w:val="004305E1"/>
    <w:rsid w:val="00431573"/>
    <w:rsid w:val="004321D9"/>
    <w:rsid w:val="00433033"/>
    <w:rsid w:val="00433580"/>
    <w:rsid w:val="00433C4E"/>
    <w:rsid w:val="004340BC"/>
    <w:rsid w:val="004346DB"/>
    <w:rsid w:val="00435283"/>
    <w:rsid w:val="0043691C"/>
    <w:rsid w:val="00436A8E"/>
    <w:rsid w:val="00436C1E"/>
    <w:rsid w:val="00441308"/>
    <w:rsid w:val="004417D6"/>
    <w:rsid w:val="00442018"/>
    <w:rsid w:val="004422B1"/>
    <w:rsid w:val="004427D2"/>
    <w:rsid w:val="00443CD5"/>
    <w:rsid w:val="004448CE"/>
    <w:rsid w:val="00444D86"/>
    <w:rsid w:val="004458B0"/>
    <w:rsid w:val="00446703"/>
    <w:rsid w:val="0044686A"/>
    <w:rsid w:val="0044774E"/>
    <w:rsid w:val="00447DB2"/>
    <w:rsid w:val="00447F53"/>
    <w:rsid w:val="004502E1"/>
    <w:rsid w:val="004508F9"/>
    <w:rsid w:val="004519F0"/>
    <w:rsid w:val="00452EEC"/>
    <w:rsid w:val="00453F19"/>
    <w:rsid w:val="0045427F"/>
    <w:rsid w:val="0045436A"/>
    <w:rsid w:val="00460A81"/>
    <w:rsid w:val="00460BFE"/>
    <w:rsid w:val="0046110C"/>
    <w:rsid w:val="004611EF"/>
    <w:rsid w:val="0046217A"/>
    <w:rsid w:val="0046264A"/>
    <w:rsid w:val="00462A7D"/>
    <w:rsid w:val="0046339F"/>
    <w:rsid w:val="0046389B"/>
    <w:rsid w:val="00464D8D"/>
    <w:rsid w:val="00465ADE"/>
    <w:rsid w:val="00465DFD"/>
    <w:rsid w:val="00466262"/>
    <w:rsid w:val="00466440"/>
    <w:rsid w:val="00466FAF"/>
    <w:rsid w:val="00467462"/>
    <w:rsid w:val="00470195"/>
    <w:rsid w:val="00470A8D"/>
    <w:rsid w:val="00470B44"/>
    <w:rsid w:val="004716FB"/>
    <w:rsid w:val="00471DAC"/>
    <w:rsid w:val="00472D74"/>
    <w:rsid w:val="004738B8"/>
    <w:rsid w:val="0047398B"/>
    <w:rsid w:val="00474941"/>
    <w:rsid w:val="0047563C"/>
    <w:rsid w:val="00475971"/>
    <w:rsid w:val="00475B68"/>
    <w:rsid w:val="00475D3D"/>
    <w:rsid w:val="00475E10"/>
    <w:rsid w:val="00476762"/>
    <w:rsid w:val="00480C1F"/>
    <w:rsid w:val="00480DC9"/>
    <w:rsid w:val="00481A22"/>
    <w:rsid w:val="00482C89"/>
    <w:rsid w:val="00482D5B"/>
    <w:rsid w:val="00482E24"/>
    <w:rsid w:val="00482EF4"/>
    <w:rsid w:val="00483760"/>
    <w:rsid w:val="00483F20"/>
    <w:rsid w:val="00484027"/>
    <w:rsid w:val="004847E3"/>
    <w:rsid w:val="004849EF"/>
    <w:rsid w:val="00484E7A"/>
    <w:rsid w:val="004850DA"/>
    <w:rsid w:val="0048542F"/>
    <w:rsid w:val="0048550D"/>
    <w:rsid w:val="0048553F"/>
    <w:rsid w:val="00485EAB"/>
    <w:rsid w:val="004904D9"/>
    <w:rsid w:val="00490BDC"/>
    <w:rsid w:val="00490DE7"/>
    <w:rsid w:val="004911D7"/>
    <w:rsid w:val="00491393"/>
    <w:rsid w:val="004922F7"/>
    <w:rsid w:val="00493BEA"/>
    <w:rsid w:val="0049407F"/>
    <w:rsid w:val="0049456D"/>
    <w:rsid w:val="00494EB2"/>
    <w:rsid w:val="00495644"/>
    <w:rsid w:val="00495B4E"/>
    <w:rsid w:val="00495DFE"/>
    <w:rsid w:val="004973E3"/>
    <w:rsid w:val="00497780"/>
    <w:rsid w:val="0049C99C"/>
    <w:rsid w:val="004A0768"/>
    <w:rsid w:val="004A10B7"/>
    <w:rsid w:val="004A37A5"/>
    <w:rsid w:val="004A4CDC"/>
    <w:rsid w:val="004A5BFC"/>
    <w:rsid w:val="004A6110"/>
    <w:rsid w:val="004A67EA"/>
    <w:rsid w:val="004A72AF"/>
    <w:rsid w:val="004A751A"/>
    <w:rsid w:val="004A7649"/>
    <w:rsid w:val="004B056C"/>
    <w:rsid w:val="004B1A57"/>
    <w:rsid w:val="004B1DB7"/>
    <w:rsid w:val="004B2481"/>
    <w:rsid w:val="004B2B12"/>
    <w:rsid w:val="004B31DE"/>
    <w:rsid w:val="004B32E0"/>
    <w:rsid w:val="004B3E60"/>
    <w:rsid w:val="004B43E9"/>
    <w:rsid w:val="004B5699"/>
    <w:rsid w:val="004B5A3C"/>
    <w:rsid w:val="004B63FE"/>
    <w:rsid w:val="004B68AE"/>
    <w:rsid w:val="004B6A30"/>
    <w:rsid w:val="004C15C8"/>
    <w:rsid w:val="004C1F82"/>
    <w:rsid w:val="004C2089"/>
    <w:rsid w:val="004C2297"/>
    <w:rsid w:val="004C242D"/>
    <w:rsid w:val="004C284B"/>
    <w:rsid w:val="004C3F97"/>
    <w:rsid w:val="004C423C"/>
    <w:rsid w:val="004C4FE5"/>
    <w:rsid w:val="004C6432"/>
    <w:rsid w:val="004C687E"/>
    <w:rsid w:val="004C6949"/>
    <w:rsid w:val="004C6A6B"/>
    <w:rsid w:val="004C7A8E"/>
    <w:rsid w:val="004D00BA"/>
    <w:rsid w:val="004D0921"/>
    <w:rsid w:val="004D0A9D"/>
    <w:rsid w:val="004D0D67"/>
    <w:rsid w:val="004D0EE0"/>
    <w:rsid w:val="004D149B"/>
    <w:rsid w:val="004D215E"/>
    <w:rsid w:val="004D398D"/>
    <w:rsid w:val="004D4837"/>
    <w:rsid w:val="004D4A77"/>
    <w:rsid w:val="004D6345"/>
    <w:rsid w:val="004D6C7B"/>
    <w:rsid w:val="004D6FC9"/>
    <w:rsid w:val="004D71D0"/>
    <w:rsid w:val="004E11F2"/>
    <w:rsid w:val="004E2B01"/>
    <w:rsid w:val="004E376E"/>
    <w:rsid w:val="004E48B2"/>
    <w:rsid w:val="004E5733"/>
    <w:rsid w:val="004E6381"/>
    <w:rsid w:val="004E656C"/>
    <w:rsid w:val="004E6F5E"/>
    <w:rsid w:val="004E716E"/>
    <w:rsid w:val="004F02D1"/>
    <w:rsid w:val="004F07B6"/>
    <w:rsid w:val="004F0B47"/>
    <w:rsid w:val="004F0F70"/>
    <w:rsid w:val="004F196F"/>
    <w:rsid w:val="004F21B9"/>
    <w:rsid w:val="004F2C39"/>
    <w:rsid w:val="004F35C3"/>
    <w:rsid w:val="004F5415"/>
    <w:rsid w:val="004F7160"/>
    <w:rsid w:val="004F742F"/>
    <w:rsid w:val="00500743"/>
    <w:rsid w:val="00501499"/>
    <w:rsid w:val="00501A2A"/>
    <w:rsid w:val="00502694"/>
    <w:rsid w:val="00502B79"/>
    <w:rsid w:val="005039B0"/>
    <w:rsid w:val="00503EEC"/>
    <w:rsid w:val="00504F42"/>
    <w:rsid w:val="005054B9"/>
    <w:rsid w:val="00506BDE"/>
    <w:rsid w:val="0051055C"/>
    <w:rsid w:val="00510D19"/>
    <w:rsid w:val="00511DE8"/>
    <w:rsid w:val="005121C5"/>
    <w:rsid w:val="00513257"/>
    <w:rsid w:val="005138DB"/>
    <w:rsid w:val="00513A97"/>
    <w:rsid w:val="005142BB"/>
    <w:rsid w:val="0051492D"/>
    <w:rsid w:val="00514A5E"/>
    <w:rsid w:val="00514AAC"/>
    <w:rsid w:val="005150D1"/>
    <w:rsid w:val="0051672C"/>
    <w:rsid w:val="00517423"/>
    <w:rsid w:val="0051776A"/>
    <w:rsid w:val="00517819"/>
    <w:rsid w:val="005178FF"/>
    <w:rsid w:val="00517ED5"/>
    <w:rsid w:val="00520361"/>
    <w:rsid w:val="00521C44"/>
    <w:rsid w:val="00522F5D"/>
    <w:rsid w:val="00523033"/>
    <w:rsid w:val="005230BC"/>
    <w:rsid w:val="00524331"/>
    <w:rsid w:val="0052495E"/>
    <w:rsid w:val="00524B2A"/>
    <w:rsid w:val="00524DE6"/>
    <w:rsid w:val="00525A94"/>
    <w:rsid w:val="00525E41"/>
    <w:rsid w:val="00526608"/>
    <w:rsid w:val="0052694D"/>
    <w:rsid w:val="005269CC"/>
    <w:rsid w:val="005308B1"/>
    <w:rsid w:val="00531203"/>
    <w:rsid w:val="00531832"/>
    <w:rsid w:val="00531A1F"/>
    <w:rsid w:val="00531CDD"/>
    <w:rsid w:val="00532536"/>
    <w:rsid w:val="00532556"/>
    <w:rsid w:val="0053261F"/>
    <w:rsid w:val="005327FB"/>
    <w:rsid w:val="005358EF"/>
    <w:rsid w:val="0053722E"/>
    <w:rsid w:val="0054016C"/>
    <w:rsid w:val="00541E4A"/>
    <w:rsid w:val="00542DCE"/>
    <w:rsid w:val="00542FA3"/>
    <w:rsid w:val="00543293"/>
    <w:rsid w:val="00543C70"/>
    <w:rsid w:val="00543F5A"/>
    <w:rsid w:val="00544128"/>
    <w:rsid w:val="00544182"/>
    <w:rsid w:val="005442DD"/>
    <w:rsid w:val="005446C8"/>
    <w:rsid w:val="00544815"/>
    <w:rsid w:val="00544E16"/>
    <w:rsid w:val="00544F39"/>
    <w:rsid w:val="00545F7A"/>
    <w:rsid w:val="005463A5"/>
    <w:rsid w:val="00547755"/>
    <w:rsid w:val="00547D1B"/>
    <w:rsid w:val="005512F9"/>
    <w:rsid w:val="00551FC9"/>
    <w:rsid w:val="005520C5"/>
    <w:rsid w:val="00552DBE"/>
    <w:rsid w:val="005539C5"/>
    <w:rsid w:val="00553F0F"/>
    <w:rsid w:val="005547CD"/>
    <w:rsid w:val="0055526C"/>
    <w:rsid w:val="00555EF0"/>
    <w:rsid w:val="0055630E"/>
    <w:rsid w:val="00556407"/>
    <w:rsid w:val="0055686E"/>
    <w:rsid w:val="00556884"/>
    <w:rsid w:val="0055747E"/>
    <w:rsid w:val="0055774F"/>
    <w:rsid w:val="00557DE7"/>
    <w:rsid w:val="005601A4"/>
    <w:rsid w:val="00560293"/>
    <w:rsid w:val="00560B6F"/>
    <w:rsid w:val="00560F40"/>
    <w:rsid w:val="005629BC"/>
    <w:rsid w:val="00563734"/>
    <w:rsid w:val="005637BF"/>
    <w:rsid w:val="00564586"/>
    <w:rsid w:val="00565A6D"/>
    <w:rsid w:val="00567114"/>
    <w:rsid w:val="00567703"/>
    <w:rsid w:val="00567959"/>
    <w:rsid w:val="0057045F"/>
    <w:rsid w:val="0057066E"/>
    <w:rsid w:val="005713C5"/>
    <w:rsid w:val="005715CC"/>
    <w:rsid w:val="0057173B"/>
    <w:rsid w:val="005724C5"/>
    <w:rsid w:val="0057267E"/>
    <w:rsid w:val="00573B91"/>
    <w:rsid w:val="00574C13"/>
    <w:rsid w:val="00576587"/>
    <w:rsid w:val="005765EB"/>
    <w:rsid w:val="005772F7"/>
    <w:rsid w:val="00580BD6"/>
    <w:rsid w:val="005835DB"/>
    <w:rsid w:val="005855AC"/>
    <w:rsid w:val="005855B1"/>
    <w:rsid w:val="00585EBE"/>
    <w:rsid w:val="0058610A"/>
    <w:rsid w:val="00586469"/>
    <w:rsid w:val="00586694"/>
    <w:rsid w:val="00586E92"/>
    <w:rsid w:val="00586F85"/>
    <w:rsid w:val="00587633"/>
    <w:rsid w:val="00587776"/>
    <w:rsid w:val="00587DB3"/>
    <w:rsid w:val="00587F94"/>
    <w:rsid w:val="00590376"/>
    <w:rsid w:val="005904DE"/>
    <w:rsid w:val="00590D16"/>
    <w:rsid w:val="00591300"/>
    <w:rsid w:val="00591BFE"/>
    <w:rsid w:val="00592A90"/>
    <w:rsid w:val="00592BEC"/>
    <w:rsid w:val="00592D2D"/>
    <w:rsid w:val="00592F1D"/>
    <w:rsid w:val="00593E53"/>
    <w:rsid w:val="00593FF7"/>
    <w:rsid w:val="00594340"/>
    <w:rsid w:val="00594371"/>
    <w:rsid w:val="00594787"/>
    <w:rsid w:val="00594788"/>
    <w:rsid w:val="00595490"/>
    <w:rsid w:val="00595583"/>
    <w:rsid w:val="00595676"/>
    <w:rsid w:val="00596790"/>
    <w:rsid w:val="0059679D"/>
    <w:rsid w:val="00596CE8"/>
    <w:rsid w:val="00596E25"/>
    <w:rsid w:val="00597FC6"/>
    <w:rsid w:val="005A52B2"/>
    <w:rsid w:val="005A5A69"/>
    <w:rsid w:val="005B16D4"/>
    <w:rsid w:val="005B1995"/>
    <w:rsid w:val="005B2973"/>
    <w:rsid w:val="005B34D5"/>
    <w:rsid w:val="005B4626"/>
    <w:rsid w:val="005B553D"/>
    <w:rsid w:val="005B55AD"/>
    <w:rsid w:val="005B55D1"/>
    <w:rsid w:val="005B5638"/>
    <w:rsid w:val="005B57CA"/>
    <w:rsid w:val="005B5882"/>
    <w:rsid w:val="005B58DF"/>
    <w:rsid w:val="005B5E8A"/>
    <w:rsid w:val="005B608B"/>
    <w:rsid w:val="005C06F6"/>
    <w:rsid w:val="005C16AB"/>
    <w:rsid w:val="005C1C12"/>
    <w:rsid w:val="005C3831"/>
    <w:rsid w:val="005C3FC6"/>
    <w:rsid w:val="005C6249"/>
    <w:rsid w:val="005C6BA4"/>
    <w:rsid w:val="005C6F48"/>
    <w:rsid w:val="005D20D7"/>
    <w:rsid w:val="005D3C6C"/>
    <w:rsid w:val="005D440C"/>
    <w:rsid w:val="005D4940"/>
    <w:rsid w:val="005D5697"/>
    <w:rsid w:val="005D6EC9"/>
    <w:rsid w:val="005D6EF4"/>
    <w:rsid w:val="005D7932"/>
    <w:rsid w:val="005D793E"/>
    <w:rsid w:val="005E0A51"/>
    <w:rsid w:val="005E0B03"/>
    <w:rsid w:val="005E2468"/>
    <w:rsid w:val="005E27AE"/>
    <w:rsid w:val="005E2D69"/>
    <w:rsid w:val="005E3A43"/>
    <w:rsid w:val="005E3CE0"/>
    <w:rsid w:val="005E40BB"/>
    <w:rsid w:val="005E4617"/>
    <w:rsid w:val="005E5059"/>
    <w:rsid w:val="005E61CD"/>
    <w:rsid w:val="005E62EC"/>
    <w:rsid w:val="005E6B69"/>
    <w:rsid w:val="005E6D7A"/>
    <w:rsid w:val="005E6E47"/>
    <w:rsid w:val="005E6EB8"/>
    <w:rsid w:val="005E73A1"/>
    <w:rsid w:val="005E73D0"/>
    <w:rsid w:val="005E7BD9"/>
    <w:rsid w:val="005F0DD5"/>
    <w:rsid w:val="005F0EBE"/>
    <w:rsid w:val="005F1F60"/>
    <w:rsid w:val="005F220D"/>
    <w:rsid w:val="005F25BB"/>
    <w:rsid w:val="005F2E31"/>
    <w:rsid w:val="005F4619"/>
    <w:rsid w:val="005F511B"/>
    <w:rsid w:val="005F5775"/>
    <w:rsid w:val="005F5F87"/>
    <w:rsid w:val="005F6808"/>
    <w:rsid w:val="005F6C70"/>
    <w:rsid w:val="005F6C8E"/>
    <w:rsid w:val="00601E00"/>
    <w:rsid w:val="0060206D"/>
    <w:rsid w:val="00603737"/>
    <w:rsid w:val="006041F6"/>
    <w:rsid w:val="00604753"/>
    <w:rsid w:val="00605408"/>
    <w:rsid w:val="00605EDB"/>
    <w:rsid w:val="00605F97"/>
    <w:rsid w:val="00610A7C"/>
    <w:rsid w:val="0061110B"/>
    <w:rsid w:val="00611180"/>
    <w:rsid w:val="00611CFD"/>
    <w:rsid w:val="00611E9B"/>
    <w:rsid w:val="00612D36"/>
    <w:rsid w:val="0061439F"/>
    <w:rsid w:val="00614B05"/>
    <w:rsid w:val="006159EC"/>
    <w:rsid w:val="00616F91"/>
    <w:rsid w:val="0062066D"/>
    <w:rsid w:val="00620E2E"/>
    <w:rsid w:val="00620EB8"/>
    <w:rsid w:val="00620ED5"/>
    <w:rsid w:val="00620F7E"/>
    <w:rsid w:val="006215F6"/>
    <w:rsid w:val="0062204B"/>
    <w:rsid w:val="00622D4A"/>
    <w:rsid w:val="00623141"/>
    <w:rsid w:val="006243AD"/>
    <w:rsid w:val="0062494C"/>
    <w:rsid w:val="00624BC0"/>
    <w:rsid w:val="006258C7"/>
    <w:rsid w:val="006270DB"/>
    <w:rsid w:val="006274EB"/>
    <w:rsid w:val="00627B17"/>
    <w:rsid w:val="00630143"/>
    <w:rsid w:val="00630435"/>
    <w:rsid w:val="00630893"/>
    <w:rsid w:val="00631E51"/>
    <w:rsid w:val="00631F69"/>
    <w:rsid w:val="0063255D"/>
    <w:rsid w:val="00632691"/>
    <w:rsid w:val="006329B6"/>
    <w:rsid w:val="006333C8"/>
    <w:rsid w:val="00633A0D"/>
    <w:rsid w:val="0063464E"/>
    <w:rsid w:val="00635103"/>
    <w:rsid w:val="00635851"/>
    <w:rsid w:val="006359CE"/>
    <w:rsid w:val="00635A6C"/>
    <w:rsid w:val="00636401"/>
    <w:rsid w:val="00636F0C"/>
    <w:rsid w:val="006375AB"/>
    <w:rsid w:val="00637CAC"/>
    <w:rsid w:val="0064112B"/>
    <w:rsid w:val="00641EF7"/>
    <w:rsid w:val="0064281A"/>
    <w:rsid w:val="00644303"/>
    <w:rsid w:val="006444DA"/>
    <w:rsid w:val="0064557F"/>
    <w:rsid w:val="00645743"/>
    <w:rsid w:val="00646EB2"/>
    <w:rsid w:val="00647181"/>
    <w:rsid w:val="006472E2"/>
    <w:rsid w:val="00647D8C"/>
    <w:rsid w:val="00650632"/>
    <w:rsid w:val="00652BB2"/>
    <w:rsid w:val="0065391A"/>
    <w:rsid w:val="00654E30"/>
    <w:rsid w:val="006553CA"/>
    <w:rsid w:val="006555AF"/>
    <w:rsid w:val="00656823"/>
    <w:rsid w:val="00656FC4"/>
    <w:rsid w:val="006572FF"/>
    <w:rsid w:val="006576C4"/>
    <w:rsid w:val="0065773B"/>
    <w:rsid w:val="00657C78"/>
    <w:rsid w:val="006601F7"/>
    <w:rsid w:val="0066035B"/>
    <w:rsid w:val="00661169"/>
    <w:rsid w:val="00661796"/>
    <w:rsid w:val="006619D4"/>
    <w:rsid w:val="00663DCE"/>
    <w:rsid w:val="00664305"/>
    <w:rsid w:val="006645EE"/>
    <w:rsid w:val="006645F3"/>
    <w:rsid w:val="00664E6E"/>
    <w:rsid w:val="0067016D"/>
    <w:rsid w:val="00670B49"/>
    <w:rsid w:val="006712D8"/>
    <w:rsid w:val="00671F87"/>
    <w:rsid w:val="006722A1"/>
    <w:rsid w:val="00672591"/>
    <w:rsid w:val="00672BA8"/>
    <w:rsid w:val="00673CB6"/>
    <w:rsid w:val="006744EF"/>
    <w:rsid w:val="006749AF"/>
    <w:rsid w:val="00674CA8"/>
    <w:rsid w:val="00675D21"/>
    <w:rsid w:val="006766F9"/>
    <w:rsid w:val="00676C30"/>
    <w:rsid w:val="00677143"/>
    <w:rsid w:val="006775E7"/>
    <w:rsid w:val="00677967"/>
    <w:rsid w:val="00677BAE"/>
    <w:rsid w:val="00677BE9"/>
    <w:rsid w:val="00677E9B"/>
    <w:rsid w:val="00681012"/>
    <w:rsid w:val="006813B6"/>
    <w:rsid w:val="006837E1"/>
    <w:rsid w:val="00684047"/>
    <w:rsid w:val="00684D90"/>
    <w:rsid w:val="006864B5"/>
    <w:rsid w:val="00686F86"/>
    <w:rsid w:val="00687795"/>
    <w:rsid w:val="00687E82"/>
    <w:rsid w:val="00690766"/>
    <w:rsid w:val="00691C59"/>
    <w:rsid w:val="00692AD6"/>
    <w:rsid w:val="006942CC"/>
    <w:rsid w:val="00694453"/>
    <w:rsid w:val="00694866"/>
    <w:rsid w:val="00695853"/>
    <w:rsid w:val="006A0A08"/>
    <w:rsid w:val="006A0C64"/>
    <w:rsid w:val="006A13A2"/>
    <w:rsid w:val="006A2E2D"/>
    <w:rsid w:val="006A34AF"/>
    <w:rsid w:val="006A44B9"/>
    <w:rsid w:val="006A4945"/>
    <w:rsid w:val="006A530F"/>
    <w:rsid w:val="006A5566"/>
    <w:rsid w:val="006A6246"/>
    <w:rsid w:val="006A6632"/>
    <w:rsid w:val="006A6678"/>
    <w:rsid w:val="006A690E"/>
    <w:rsid w:val="006A739D"/>
    <w:rsid w:val="006A7BE9"/>
    <w:rsid w:val="006A7CA6"/>
    <w:rsid w:val="006B02C8"/>
    <w:rsid w:val="006B03F7"/>
    <w:rsid w:val="006B1680"/>
    <w:rsid w:val="006B18EE"/>
    <w:rsid w:val="006B2E3E"/>
    <w:rsid w:val="006B38D8"/>
    <w:rsid w:val="006B3E4D"/>
    <w:rsid w:val="006B443B"/>
    <w:rsid w:val="006B5E8E"/>
    <w:rsid w:val="006B6FC5"/>
    <w:rsid w:val="006B791F"/>
    <w:rsid w:val="006B7DB1"/>
    <w:rsid w:val="006C0E32"/>
    <w:rsid w:val="006C121E"/>
    <w:rsid w:val="006C1731"/>
    <w:rsid w:val="006C194F"/>
    <w:rsid w:val="006C1F56"/>
    <w:rsid w:val="006C25A2"/>
    <w:rsid w:val="006C26A4"/>
    <w:rsid w:val="006C369D"/>
    <w:rsid w:val="006C4EF4"/>
    <w:rsid w:val="006C62CB"/>
    <w:rsid w:val="006C676A"/>
    <w:rsid w:val="006C6C02"/>
    <w:rsid w:val="006C74B4"/>
    <w:rsid w:val="006C7849"/>
    <w:rsid w:val="006D07C2"/>
    <w:rsid w:val="006D0F69"/>
    <w:rsid w:val="006D4BC0"/>
    <w:rsid w:val="006D516A"/>
    <w:rsid w:val="006D58D7"/>
    <w:rsid w:val="006D595A"/>
    <w:rsid w:val="006D5EC7"/>
    <w:rsid w:val="006D616F"/>
    <w:rsid w:val="006D67D7"/>
    <w:rsid w:val="006D6885"/>
    <w:rsid w:val="006D6C1B"/>
    <w:rsid w:val="006D72EF"/>
    <w:rsid w:val="006D7B25"/>
    <w:rsid w:val="006D7B72"/>
    <w:rsid w:val="006E01C1"/>
    <w:rsid w:val="006E02CD"/>
    <w:rsid w:val="006E02F2"/>
    <w:rsid w:val="006E068B"/>
    <w:rsid w:val="006E06C3"/>
    <w:rsid w:val="006E0A55"/>
    <w:rsid w:val="006E0C2C"/>
    <w:rsid w:val="006E21B2"/>
    <w:rsid w:val="006E357D"/>
    <w:rsid w:val="006E50B0"/>
    <w:rsid w:val="006E6A58"/>
    <w:rsid w:val="006E7A82"/>
    <w:rsid w:val="006E7CCF"/>
    <w:rsid w:val="006E7F51"/>
    <w:rsid w:val="006F09D7"/>
    <w:rsid w:val="006F0F94"/>
    <w:rsid w:val="006F1351"/>
    <w:rsid w:val="006F162E"/>
    <w:rsid w:val="006F18F9"/>
    <w:rsid w:val="006F1B14"/>
    <w:rsid w:val="006F2055"/>
    <w:rsid w:val="006F29F4"/>
    <w:rsid w:val="006F3688"/>
    <w:rsid w:val="006F406D"/>
    <w:rsid w:val="006F45A1"/>
    <w:rsid w:val="006F4746"/>
    <w:rsid w:val="006F5D60"/>
    <w:rsid w:val="006F6D15"/>
    <w:rsid w:val="006F7DEC"/>
    <w:rsid w:val="006F7EC0"/>
    <w:rsid w:val="00700D95"/>
    <w:rsid w:val="00701135"/>
    <w:rsid w:val="00701FF8"/>
    <w:rsid w:val="00702616"/>
    <w:rsid w:val="00704814"/>
    <w:rsid w:val="00704D01"/>
    <w:rsid w:val="00705BE8"/>
    <w:rsid w:val="00705CF5"/>
    <w:rsid w:val="007074FF"/>
    <w:rsid w:val="007078FC"/>
    <w:rsid w:val="00710663"/>
    <w:rsid w:val="00710CFD"/>
    <w:rsid w:val="0071115D"/>
    <w:rsid w:val="00711ED6"/>
    <w:rsid w:val="007122D4"/>
    <w:rsid w:val="00713359"/>
    <w:rsid w:val="007138CE"/>
    <w:rsid w:val="007141D1"/>
    <w:rsid w:val="007152B5"/>
    <w:rsid w:val="00715587"/>
    <w:rsid w:val="007155DB"/>
    <w:rsid w:val="00715E97"/>
    <w:rsid w:val="00717DF3"/>
    <w:rsid w:val="007202A3"/>
    <w:rsid w:val="007202EC"/>
    <w:rsid w:val="0072048F"/>
    <w:rsid w:val="00720690"/>
    <w:rsid w:val="0072070F"/>
    <w:rsid w:val="0072225A"/>
    <w:rsid w:val="00722B67"/>
    <w:rsid w:val="00722FAA"/>
    <w:rsid w:val="00724CA6"/>
    <w:rsid w:val="00725A17"/>
    <w:rsid w:val="00725D82"/>
    <w:rsid w:val="00726B39"/>
    <w:rsid w:val="007315A1"/>
    <w:rsid w:val="00731AA6"/>
    <w:rsid w:val="00732354"/>
    <w:rsid w:val="00732C6E"/>
    <w:rsid w:val="00732F3C"/>
    <w:rsid w:val="0073320A"/>
    <w:rsid w:val="007340F3"/>
    <w:rsid w:val="00734311"/>
    <w:rsid w:val="007353CA"/>
    <w:rsid w:val="00735A88"/>
    <w:rsid w:val="00736710"/>
    <w:rsid w:val="00736B4E"/>
    <w:rsid w:val="00736C20"/>
    <w:rsid w:val="00736DAD"/>
    <w:rsid w:val="0073714B"/>
    <w:rsid w:val="0073772A"/>
    <w:rsid w:val="00737C73"/>
    <w:rsid w:val="00740F37"/>
    <w:rsid w:val="007410D7"/>
    <w:rsid w:val="00741A55"/>
    <w:rsid w:val="00741F15"/>
    <w:rsid w:val="0074209E"/>
    <w:rsid w:val="00742202"/>
    <w:rsid w:val="00742E2D"/>
    <w:rsid w:val="007450D4"/>
    <w:rsid w:val="00745247"/>
    <w:rsid w:val="007458B0"/>
    <w:rsid w:val="0074616B"/>
    <w:rsid w:val="00747049"/>
    <w:rsid w:val="00747278"/>
    <w:rsid w:val="0074782F"/>
    <w:rsid w:val="00750495"/>
    <w:rsid w:val="00750C68"/>
    <w:rsid w:val="00751FE2"/>
    <w:rsid w:val="00753DA5"/>
    <w:rsid w:val="0075509C"/>
    <w:rsid w:val="007553E8"/>
    <w:rsid w:val="007556A3"/>
    <w:rsid w:val="00755791"/>
    <w:rsid w:val="0075763E"/>
    <w:rsid w:val="00757FBB"/>
    <w:rsid w:val="00761A9E"/>
    <w:rsid w:val="0076249D"/>
    <w:rsid w:val="00762F0B"/>
    <w:rsid w:val="007635CF"/>
    <w:rsid w:val="007639EF"/>
    <w:rsid w:val="00764074"/>
    <w:rsid w:val="0076573C"/>
    <w:rsid w:val="007667DD"/>
    <w:rsid w:val="007667E5"/>
    <w:rsid w:val="00766996"/>
    <w:rsid w:val="007677AA"/>
    <w:rsid w:val="00767BC6"/>
    <w:rsid w:val="00770AC8"/>
    <w:rsid w:val="00770E90"/>
    <w:rsid w:val="007722CE"/>
    <w:rsid w:val="00772FFF"/>
    <w:rsid w:val="00773970"/>
    <w:rsid w:val="00773FAF"/>
    <w:rsid w:val="00774537"/>
    <w:rsid w:val="00774927"/>
    <w:rsid w:val="00776187"/>
    <w:rsid w:val="0077669A"/>
    <w:rsid w:val="00776920"/>
    <w:rsid w:val="00777B79"/>
    <w:rsid w:val="00777CFB"/>
    <w:rsid w:val="00780E0B"/>
    <w:rsid w:val="007810AC"/>
    <w:rsid w:val="007814C2"/>
    <w:rsid w:val="007816E5"/>
    <w:rsid w:val="007816EE"/>
    <w:rsid w:val="007828C2"/>
    <w:rsid w:val="00782B5B"/>
    <w:rsid w:val="00782EED"/>
    <w:rsid w:val="007834FA"/>
    <w:rsid w:val="007841F0"/>
    <w:rsid w:val="00784EBB"/>
    <w:rsid w:val="007859EA"/>
    <w:rsid w:val="00785D1E"/>
    <w:rsid w:val="00785E1F"/>
    <w:rsid w:val="00786D8D"/>
    <w:rsid w:val="00786E4F"/>
    <w:rsid w:val="00786E98"/>
    <w:rsid w:val="00787C17"/>
    <w:rsid w:val="00787F20"/>
    <w:rsid w:val="0079269B"/>
    <w:rsid w:val="0079343A"/>
    <w:rsid w:val="007936C8"/>
    <w:rsid w:val="00793F1B"/>
    <w:rsid w:val="00795355"/>
    <w:rsid w:val="0079582E"/>
    <w:rsid w:val="007960B2"/>
    <w:rsid w:val="0079618F"/>
    <w:rsid w:val="0079644B"/>
    <w:rsid w:val="00796A6B"/>
    <w:rsid w:val="00796ED6"/>
    <w:rsid w:val="007A11B7"/>
    <w:rsid w:val="007A1407"/>
    <w:rsid w:val="007A174C"/>
    <w:rsid w:val="007A243F"/>
    <w:rsid w:val="007A3A61"/>
    <w:rsid w:val="007A43FF"/>
    <w:rsid w:val="007A44BC"/>
    <w:rsid w:val="007A5828"/>
    <w:rsid w:val="007A6381"/>
    <w:rsid w:val="007A6D10"/>
    <w:rsid w:val="007A765C"/>
    <w:rsid w:val="007B1329"/>
    <w:rsid w:val="007B4BC1"/>
    <w:rsid w:val="007B6626"/>
    <w:rsid w:val="007B6872"/>
    <w:rsid w:val="007B6A75"/>
    <w:rsid w:val="007C0332"/>
    <w:rsid w:val="007C0FD6"/>
    <w:rsid w:val="007C1546"/>
    <w:rsid w:val="007C2AD4"/>
    <w:rsid w:val="007C3303"/>
    <w:rsid w:val="007C39E8"/>
    <w:rsid w:val="007C5F87"/>
    <w:rsid w:val="007C6F9F"/>
    <w:rsid w:val="007C7838"/>
    <w:rsid w:val="007D020C"/>
    <w:rsid w:val="007D0250"/>
    <w:rsid w:val="007D0B68"/>
    <w:rsid w:val="007D0CB5"/>
    <w:rsid w:val="007D1508"/>
    <w:rsid w:val="007D1530"/>
    <w:rsid w:val="007D1DFB"/>
    <w:rsid w:val="007D1E55"/>
    <w:rsid w:val="007D1F50"/>
    <w:rsid w:val="007D2FED"/>
    <w:rsid w:val="007D355C"/>
    <w:rsid w:val="007D3757"/>
    <w:rsid w:val="007D3871"/>
    <w:rsid w:val="007D4862"/>
    <w:rsid w:val="007D4B43"/>
    <w:rsid w:val="007D5E2B"/>
    <w:rsid w:val="007D7926"/>
    <w:rsid w:val="007E02F1"/>
    <w:rsid w:val="007E0A21"/>
    <w:rsid w:val="007E0ABD"/>
    <w:rsid w:val="007E13D8"/>
    <w:rsid w:val="007E2A1F"/>
    <w:rsid w:val="007E2C1A"/>
    <w:rsid w:val="007E2CC4"/>
    <w:rsid w:val="007E31DF"/>
    <w:rsid w:val="007E38AA"/>
    <w:rsid w:val="007E3D73"/>
    <w:rsid w:val="007E41E6"/>
    <w:rsid w:val="007E4F10"/>
    <w:rsid w:val="007E4F5B"/>
    <w:rsid w:val="007E51E5"/>
    <w:rsid w:val="007E66D3"/>
    <w:rsid w:val="007E6BD3"/>
    <w:rsid w:val="007E6F19"/>
    <w:rsid w:val="007E7633"/>
    <w:rsid w:val="007E7AEB"/>
    <w:rsid w:val="007E7C7E"/>
    <w:rsid w:val="007F08DA"/>
    <w:rsid w:val="007F0E2A"/>
    <w:rsid w:val="007F252C"/>
    <w:rsid w:val="007F2852"/>
    <w:rsid w:val="007F2B7E"/>
    <w:rsid w:val="007F5717"/>
    <w:rsid w:val="007F5729"/>
    <w:rsid w:val="007F6431"/>
    <w:rsid w:val="007F6C24"/>
    <w:rsid w:val="007F7B8A"/>
    <w:rsid w:val="00802795"/>
    <w:rsid w:val="00802C57"/>
    <w:rsid w:val="0080315A"/>
    <w:rsid w:val="00804248"/>
    <w:rsid w:val="00804496"/>
    <w:rsid w:val="00805822"/>
    <w:rsid w:val="00805914"/>
    <w:rsid w:val="0080704C"/>
    <w:rsid w:val="008107E4"/>
    <w:rsid w:val="00810D7D"/>
    <w:rsid w:val="008116FA"/>
    <w:rsid w:val="00812371"/>
    <w:rsid w:val="008128B6"/>
    <w:rsid w:val="00812A1A"/>
    <w:rsid w:val="00812EC2"/>
    <w:rsid w:val="0081395B"/>
    <w:rsid w:val="00813BD9"/>
    <w:rsid w:val="00815F84"/>
    <w:rsid w:val="00816A92"/>
    <w:rsid w:val="00816FDC"/>
    <w:rsid w:val="008176F6"/>
    <w:rsid w:val="00817927"/>
    <w:rsid w:val="008179C0"/>
    <w:rsid w:val="0082083C"/>
    <w:rsid w:val="00820B49"/>
    <w:rsid w:val="00822723"/>
    <w:rsid w:val="008237DB"/>
    <w:rsid w:val="00823E97"/>
    <w:rsid w:val="008242A1"/>
    <w:rsid w:val="008245F4"/>
    <w:rsid w:val="0082583A"/>
    <w:rsid w:val="00825D3C"/>
    <w:rsid w:val="00827B16"/>
    <w:rsid w:val="00830857"/>
    <w:rsid w:val="008315F8"/>
    <w:rsid w:val="00832B79"/>
    <w:rsid w:val="00833B00"/>
    <w:rsid w:val="0083571C"/>
    <w:rsid w:val="00835A81"/>
    <w:rsid w:val="00835B19"/>
    <w:rsid w:val="008365C4"/>
    <w:rsid w:val="0083695B"/>
    <w:rsid w:val="008369F4"/>
    <w:rsid w:val="00836FA4"/>
    <w:rsid w:val="00837753"/>
    <w:rsid w:val="0084071A"/>
    <w:rsid w:val="00843053"/>
    <w:rsid w:val="00843201"/>
    <w:rsid w:val="00843B1B"/>
    <w:rsid w:val="008440B0"/>
    <w:rsid w:val="00844C75"/>
    <w:rsid w:val="0084564F"/>
    <w:rsid w:val="00845733"/>
    <w:rsid w:val="00845DD2"/>
    <w:rsid w:val="00846113"/>
    <w:rsid w:val="00846193"/>
    <w:rsid w:val="00846EA5"/>
    <w:rsid w:val="008501DD"/>
    <w:rsid w:val="008505A8"/>
    <w:rsid w:val="00850C20"/>
    <w:rsid w:val="00851344"/>
    <w:rsid w:val="0085159F"/>
    <w:rsid w:val="00851781"/>
    <w:rsid w:val="00851A53"/>
    <w:rsid w:val="00852F7A"/>
    <w:rsid w:val="0085308F"/>
    <w:rsid w:val="008534A9"/>
    <w:rsid w:val="00856198"/>
    <w:rsid w:val="00857288"/>
    <w:rsid w:val="008611D5"/>
    <w:rsid w:val="00861AA6"/>
    <w:rsid w:val="00862395"/>
    <w:rsid w:val="00862C1E"/>
    <w:rsid w:val="00864626"/>
    <w:rsid w:val="00864951"/>
    <w:rsid w:val="00865370"/>
    <w:rsid w:val="0086663F"/>
    <w:rsid w:val="00866693"/>
    <w:rsid w:val="008668D7"/>
    <w:rsid w:val="00867A1A"/>
    <w:rsid w:val="00867B14"/>
    <w:rsid w:val="00867D8C"/>
    <w:rsid w:val="008705CB"/>
    <w:rsid w:val="008708AF"/>
    <w:rsid w:val="00870F27"/>
    <w:rsid w:val="00871375"/>
    <w:rsid w:val="00871565"/>
    <w:rsid w:val="00872B7B"/>
    <w:rsid w:val="0087350E"/>
    <w:rsid w:val="008735A0"/>
    <w:rsid w:val="00874A3A"/>
    <w:rsid w:val="00874C9C"/>
    <w:rsid w:val="00875602"/>
    <w:rsid w:val="00880ABC"/>
    <w:rsid w:val="00882171"/>
    <w:rsid w:val="008835E5"/>
    <w:rsid w:val="008839B4"/>
    <w:rsid w:val="00883CAB"/>
    <w:rsid w:val="0088401D"/>
    <w:rsid w:val="00884BCA"/>
    <w:rsid w:val="008911B0"/>
    <w:rsid w:val="00891AA2"/>
    <w:rsid w:val="00892EF7"/>
    <w:rsid w:val="008930CD"/>
    <w:rsid w:val="008931F7"/>
    <w:rsid w:val="00893B4D"/>
    <w:rsid w:val="00894163"/>
    <w:rsid w:val="008947B7"/>
    <w:rsid w:val="00895933"/>
    <w:rsid w:val="00895CE4"/>
    <w:rsid w:val="008978BF"/>
    <w:rsid w:val="00897D6B"/>
    <w:rsid w:val="008A06CA"/>
    <w:rsid w:val="008A0957"/>
    <w:rsid w:val="008A098E"/>
    <w:rsid w:val="008A1A1A"/>
    <w:rsid w:val="008A24A2"/>
    <w:rsid w:val="008A251D"/>
    <w:rsid w:val="008A2933"/>
    <w:rsid w:val="008A2DD6"/>
    <w:rsid w:val="008A3A6F"/>
    <w:rsid w:val="008A47AA"/>
    <w:rsid w:val="008A4BDB"/>
    <w:rsid w:val="008A613C"/>
    <w:rsid w:val="008A683E"/>
    <w:rsid w:val="008A68CF"/>
    <w:rsid w:val="008A7B99"/>
    <w:rsid w:val="008A7F4D"/>
    <w:rsid w:val="008B01FE"/>
    <w:rsid w:val="008B095B"/>
    <w:rsid w:val="008B0E51"/>
    <w:rsid w:val="008B1B82"/>
    <w:rsid w:val="008B24F0"/>
    <w:rsid w:val="008B264E"/>
    <w:rsid w:val="008B290C"/>
    <w:rsid w:val="008B2986"/>
    <w:rsid w:val="008B329C"/>
    <w:rsid w:val="008B3668"/>
    <w:rsid w:val="008B36AE"/>
    <w:rsid w:val="008B5921"/>
    <w:rsid w:val="008B5F18"/>
    <w:rsid w:val="008B5F74"/>
    <w:rsid w:val="008B690F"/>
    <w:rsid w:val="008C1476"/>
    <w:rsid w:val="008C19B1"/>
    <w:rsid w:val="008C1BF3"/>
    <w:rsid w:val="008C30DB"/>
    <w:rsid w:val="008C3910"/>
    <w:rsid w:val="008C4B72"/>
    <w:rsid w:val="008C54D2"/>
    <w:rsid w:val="008C55C1"/>
    <w:rsid w:val="008C7A40"/>
    <w:rsid w:val="008C7A9D"/>
    <w:rsid w:val="008D0210"/>
    <w:rsid w:val="008D11F7"/>
    <w:rsid w:val="008D1502"/>
    <w:rsid w:val="008D1783"/>
    <w:rsid w:val="008D2F78"/>
    <w:rsid w:val="008D3740"/>
    <w:rsid w:val="008D4555"/>
    <w:rsid w:val="008D5822"/>
    <w:rsid w:val="008D6219"/>
    <w:rsid w:val="008D63A2"/>
    <w:rsid w:val="008D6470"/>
    <w:rsid w:val="008E03C0"/>
    <w:rsid w:val="008E0438"/>
    <w:rsid w:val="008E16D1"/>
    <w:rsid w:val="008E2036"/>
    <w:rsid w:val="008E32F4"/>
    <w:rsid w:val="008E4899"/>
    <w:rsid w:val="008E5DB0"/>
    <w:rsid w:val="008E643C"/>
    <w:rsid w:val="008E6E47"/>
    <w:rsid w:val="008E7C7F"/>
    <w:rsid w:val="008F0917"/>
    <w:rsid w:val="008F09F4"/>
    <w:rsid w:val="008F0A83"/>
    <w:rsid w:val="008F0F71"/>
    <w:rsid w:val="008F164A"/>
    <w:rsid w:val="008F2528"/>
    <w:rsid w:val="008F3C77"/>
    <w:rsid w:val="008F4BD1"/>
    <w:rsid w:val="008F5290"/>
    <w:rsid w:val="008F52CE"/>
    <w:rsid w:val="008F5924"/>
    <w:rsid w:val="008F61DC"/>
    <w:rsid w:val="008F6A62"/>
    <w:rsid w:val="008F7D36"/>
    <w:rsid w:val="008F7EDF"/>
    <w:rsid w:val="0090558C"/>
    <w:rsid w:val="00905A34"/>
    <w:rsid w:val="00905F49"/>
    <w:rsid w:val="00906D93"/>
    <w:rsid w:val="00907069"/>
    <w:rsid w:val="009070A8"/>
    <w:rsid w:val="009075C2"/>
    <w:rsid w:val="00910CE7"/>
    <w:rsid w:val="00910DA4"/>
    <w:rsid w:val="00912727"/>
    <w:rsid w:val="00912C24"/>
    <w:rsid w:val="00913CBA"/>
    <w:rsid w:val="00915291"/>
    <w:rsid w:val="00915439"/>
    <w:rsid w:val="00916CC1"/>
    <w:rsid w:val="00916EAA"/>
    <w:rsid w:val="00917163"/>
    <w:rsid w:val="009175F9"/>
    <w:rsid w:val="00917AEA"/>
    <w:rsid w:val="009207AD"/>
    <w:rsid w:val="0092260C"/>
    <w:rsid w:val="00923098"/>
    <w:rsid w:val="009236A7"/>
    <w:rsid w:val="00923E2E"/>
    <w:rsid w:val="00924102"/>
    <w:rsid w:val="0092477F"/>
    <w:rsid w:val="00926214"/>
    <w:rsid w:val="00930CC6"/>
    <w:rsid w:val="00932105"/>
    <w:rsid w:val="00933E05"/>
    <w:rsid w:val="00933E86"/>
    <w:rsid w:val="00933F3E"/>
    <w:rsid w:val="00934ACE"/>
    <w:rsid w:val="00935758"/>
    <w:rsid w:val="00936441"/>
    <w:rsid w:val="00936E20"/>
    <w:rsid w:val="0094051A"/>
    <w:rsid w:val="00940997"/>
    <w:rsid w:val="0094148E"/>
    <w:rsid w:val="00941B1F"/>
    <w:rsid w:val="0094324C"/>
    <w:rsid w:val="0094382C"/>
    <w:rsid w:val="00943C5A"/>
    <w:rsid w:val="00944E48"/>
    <w:rsid w:val="00945F58"/>
    <w:rsid w:val="009465B4"/>
    <w:rsid w:val="00946B9C"/>
    <w:rsid w:val="009505BE"/>
    <w:rsid w:val="0095099B"/>
    <w:rsid w:val="00950E01"/>
    <w:rsid w:val="00951388"/>
    <w:rsid w:val="0095151D"/>
    <w:rsid w:val="009516F4"/>
    <w:rsid w:val="00952503"/>
    <w:rsid w:val="00952EE8"/>
    <w:rsid w:val="00953DFD"/>
    <w:rsid w:val="00955CC7"/>
    <w:rsid w:val="00956691"/>
    <w:rsid w:val="00957FFE"/>
    <w:rsid w:val="009606C2"/>
    <w:rsid w:val="00960AA4"/>
    <w:rsid w:val="00960B98"/>
    <w:rsid w:val="00961264"/>
    <w:rsid w:val="00961ADA"/>
    <w:rsid w:val="00961C2D"/>
    <w:rsid w:val="0096241D"/>
    <w:rsid w:val="009627FA"/>
    <w:rsid w:val="009645D4"/>
    <w:rsid w:val="00965B0A"/>
    <w:rsid w:val="00965F18"/>
    <w:rsid w:val="0096630E"/>
    <w:rsid w:val="009663EA"/>
    <w:rsid w:val="0097069B"/>
    <w:rsid w:val="00970A4E"/>
    <w:rsid w:val="00971E8C"/>
    <w:rsid w:val="00972200"/>
    <w:rsid w:val="009722C2"/>
    <w:rsid w:val="00973076"/>
    <w:rsid w:val="0097573E"/>
    <w:rsid w:val="00976844"/>
    <w:rsid w:val="0097705C"/>
    <w:rsid w:val="009774FD"/>
    <w:rsid w:val="00977892"/>
    <w:rsid w:val="00977B53"/>
    <w:rsid w:val="00977F35"/>
    <w:rsid w:val="009814D7"/>
    <w:rsid w:val="009822AF"/>
    <w:rsid w:val="00982883"/>
    <w:rsid w:val="00982DC3"/>
    <w:rsid w:val="0098342B"/>
    <w:rsid w:val="0098399C"/>
    <w:rsid w:val="00983ABB"/>
    <w:rsid w:val="00983D40"/>
    <w:rsid w:val="00983F73"/>
    <w:rsid w:val="009841B9"/>
    <w:rsid w:val="009842EB"/>
    <w:rsid w:val="0098530B"/>
    <w:rsid w:val="0098615A"/>
    <w:rsid w:val="00986B84"/>
    <w:rsid w:val="00986EC8"/>
    <w:rsid w:val="00987399"/>
    <w:rsid w:val="00987AFF"/>
    <w:rsid w:val="00987D3E"/>
    <w:rsid w:val="00990640"/>
    <w:rsid w:val="00991069"/>
    <w:rsid w:val="009910D6"/>
    <w:rsid w:val="00991826"/>
    <w:rsid w:val="00994203"/>
    <w:rsid w:val="00997300"/>
    <w:rsid w:val="00997326"/>
    <w:rsid w:val="009A0645"/>
    <w:rsid w:val="009A1451"/>
    <w:rsid w:val="009A14DE"/>
    <w:rsid w:val="009A28EA"/>
    <w:rsid w:val="009A3909"/>
    <w:rsid w:val="009A3EB8"/>
    <w:rsid w:val="009A4121"/>
    <w:rsid w:val="009A4D6A"/>
    <w:rsid w:val="009A5938"/>
    <w:rsid w:val="009A720B"/>
    <w:rsid w:val="009B0904"/>
    <w:rsid w:val="009B153B"/>
    <w:rsid w:val="009B2F05"/>
    <w:rsid w:val="009B349F"/>
    <w:rsid w:val="009B3989"/>
    <w:rsid w:val="009B3A3E"/>
    <w:rsid w:val="009B4322"/>
    <w:rsid w:val="009B7FF9"/>
    <w:rsid w:val="009C1AA9"/>
    <w:rsid w:val="009C2D75"/>
    <w:rsid w:val="009C2FA7"/>
    <w:rsid w:val="009C42F6"/>
    <w:rsid w:val="009C5094"/>
    <w:rsid w:val="009C6982"/>
    <w:rsid w:val="009C6C57"/>
    <w:rsid w:val="009C7355"/>
    <w:rsid w:val="009D1AD1"/>
    <w:rsid w:val="009D1C39"/>
    <w:rsid w:val="009D3F45"/>
    <w:rsid w:val="009D4A60"/>
    <w:rsid w:val="009D6759"/>
    <w:rsid w:val="009D7A44"/>
    <w:rsid w:val="009E06EF"/>
    <w:rsid w:val="009E1CDB"/>
    <w:rsid w:val="009E406A"/>
    <w:rsid w:val="009E45AB"/>
    <w:rsid w:val="009E54B7"/>
    <w:rsid w:val="009E5CF4"/>
    <w:rsid w:val="009E5E64"/>
    <w:rsid w:val="009E647E"/>
    <w:rsid w:val="009E66B5"/>
    <w:rsid w:val="009E6824"/>
    <w:rsid w:val="009E6B11"/>
    <w:rsid w:val="009E6CB9"/>
    <w:rsid w:val="009F014D"/>
    <w:rsid w:val="009F0A1C"/>
    <w:rsid w:val="009F10E4"/>
    <w:rsid w:val="009F168C"/>
    <w:rsid w:val="009F1E3B"/>
    <w:rsid w:val="009F2858"/>
    <w:rsid w:val="009F2990"/>
    <w:rsid w:val="009F3C53"/>
    <w:rsid w:val="009F42D7"/>
    <w:rsid w:val="009F46D5"/>
    <w:rsid w:val="009F4C20"/>
    <w:rsid w:val="009F4FD5"/>
    <w:rsid w:val="009F5482"/>
    <w:rsid w:val="009F55E5"/>
    <w:rsid w:val="009F63A4"/>
    <w:rsid w:val="00A006E0"/>
    <w:rsid w:val="00A0109D"/>
    <w:rsid w:val="00A01A66"/>
    <w:rsid w:val="00A01D0A"/>
    <w:rsid w:val="00A01E48"/>
    <w:rsid w:val="00A02902"/>
    <w:rsid w:val="00A02A8A"/>
    <w:rsid w:val="00A056FD"/>
    <w:rsid w:val="00A0599C"/>
    <w:rsid w:val="00A0611C"/>
    <w:rsid w:val="00A06305"/>
    <w:rsid w:val="00A06523"/>
    <w:rsid w:val="00A0679F"/>
    <w:rsid w:val="00A0BE5F"/>
    <w:rsid w:val="00A10AC6"/>
    <w:rsid w:val="00A1128D"/>
    <w:rsid w:val="00A12EEA"/>
    <w:rsid w:val="00A14FFF"/>
    <w:rsid w:val="00A15405"/>
    <w:rsid w:val="00A15678"/>
    <w:rsid w:val="00A15697"/>
    <w:rsid w:val="00A15ABB"/>
    <w:rsid w:val="00A16E04"/>
    <w:rsid w:val="00A175B1"/>
    <w:rsid w:val="00A1784B"/>
    <w:rsid w:val="00A20077"/>
    <w:rsid w:val="00A2035D"/>
    <w:rsid w:val="00A208BB"/>
    <w:rsid w:val="00A21759"/>
    <w:rsid w:val="00A21C1D"/>
    <w:rsid w:val="00A22ABC"/>
    <w:rsid w:val="00A245C0"/>
    <w:rsid w:val="00A24AE5"/>
    <w:rsid w:val="00A255BC"/>
    <w:rsid w:val="00A257ED"/>
    <w:rsid w:val="00A263FC"/>
    <w:rsid w:val="00A27341"/>
    <w:rsid w:val="00A27507"/>
    <w:rsid w:val="00A300EE"/>
    <w:rsid w:val="00A3024E"/>
    <w:rsid w:val="00A30379"/>
    <w:rsid w:val="00A31E0B"/>
    <w:rsid w:val="00A3286A"/>
    <w:rsid w:val="00A32887"/>
    <w:rsid w:val="00A328EC"/>
    <w:rsid w:val="00A346F7"/>
    <w:rsid w:val="00A348D9"/>
    <w:rsid w:val="00A34B94"/>
    <w:rsid w:val="00A36434"/>
    <w:rsid w:val="00A36488"/>
    <w:rsid w:val="00A36D58"/>
    <w:rsid w:val="00A409AB"/>
    <w:rsid w:val="00A40FD3"/>
    <w:rsid w:val="00A417D2"/>
    <w:rsid w:val="00A417EB"/>
    <w:rsid w:val="00A4236B"/>
    <w:rsid w:val="00A43C5C"/>
    <w:rsid w:val="00A45037"/>
    <w:rsid w:val="00A452B9"/>
    <w:rsid w:val="00A453E0"/>
    <w:rsid w:val="00A45417"/>
    <w:rsid w:val="00A45AFE"/>
    <w:rsid w:val="00A47AE7"/>
    <w:rsid w:val="00A47D96"/>
    <w:rsid w:val="00A5018E"/>
    <w:rsid w:val="00A5122C"/>
    <w:rsid w:val="00A51659"/>
    <w:rsid w:val="00A5198C"/>
    <w:rsid w:val="00A51FDF"/>
    <w:rsid w:val="00A52D48"/>
    <w:rsid w:val="00A543E8"/>
    <w:rsid w:val="00A55585"/>
    <w:rsid w:val="00A5570E"/>
    <w:rsid w:val="00A562F0"/>
    <w:rsid w:val="00A566C1"/>
    <w:rsid w:val="00A57583"/>
    <w:rsid w:val="00A579DE"/>
    <w:rsid w:val="00A57AD0"/>
    <w:rsid w:val="00A60360"/>
    <w:rsid w:val="00A6046D"/>
    <w:rsid w:val="00A604E1"/>
    <w:rsid w:val="00A6057A"/>
    <w:rsid w:val="00A6141C"/>
    <w:rsid w:val="00A618E0"/>
    <w:rsid w:val="00A61B48"/>
    <w:rsid w:val="00A61E1D"/>
    <w:rsid w:val="00A61FB2"/>
    <w:rsid w:val="00A6238D"/>
    <w:rsid w:val="00A62CD7"/>
    <w:rsid w:val="00A62D00"/>
    <w:rsid w:val="00A639BF"/>
    <w:rsid w:val="00A63B87"/>
    <w:rsid w:val="00A647C3"/>
    <w:rsid w:val="00A64A9E"/>
    <w:rsid w:val="00A64E3B"/>
    <w:rsid w:val="00A66267"/>
    <w:rsid w:val="00A66AA8"/>
    <w:rsid w:val="00A67972"/>
    <w:rsid w:val="00A67DF2"/>
    <w:rsid w:val="00A71180"/>
    <w:rsid w:val="00A717F6"/>
    <w:rsid w:val="00A726E6"/>
    <w:rsid w:val="00A72825"/>
    <w:rsid w:val="00A72B0C"/>
    <w:rsid w:val="00A749C4"/>
    <w:rsid w:val="00A757AB"/>
    <w:rsid w:val="00A775CD"/>
    <w:rsid w:val="00A806FF"/>
    <w:rsid w:val="00A8099C"/>
    <w:rsid w:val="00A80B6C"/>
    <w:rsid w:val="00A8145D"/>
    <w:rsid w:val="00A81FC1"/>
    <w:rsid w:val="00A824D2"/>
    <w:rsid w:val="00A827FD"/>
    <w:rsid w:val="00A832E7"/>
    <w:rsid w:val="00A84058"/>
    <w:rsid w:val="00A844E6"/>
    <w:rsid w:val="00A84EE5"/>
    <w:rsid w:val="00A861E6"/>
    <w:rsid w:val="00A86713"/>
    <w:rsid w:val="00A86BB1"/>
    <w:rsid w:val="00A9001F"/>
    <w:rsid w:val="00A900DB"/>
    <w:rsid w:val="00A90834"/>
    <w:rsid w:val="00A90999"/>
    <w:rsid w:val="00A91800"/>
    <w:rsid w:val="00A9257C"/>
    <w:rsid w:val="00A92C3D"/>
    <w:rsid w:val="00A93838"/>
    <w:rsid w:val="00A93AFE"/>
    <w:rsid w:val="00A94A25"/>
    <w:rsid w:val="00A94ABB"/>
    <w:rsid w:val="00A9509D"/>
    <w:rsid w:val="00A952DE"/>
    <w:rsid w:val="00A95C9B"/>
    <w:rsid w:val="00A95D26"/>
    <w:rsid w:val="00A965D3"/>
    <w:rsid w:val="00A97312"/>
    <w:rsid w:val="00AA073A"/>
    <w:rsid w:val="00AA14E7"/>
    <w:rsid w:val="00AA2007"/>
    <w:rsid w:val="00AA4886"/>
    <w:rsid w:val="00AA501B"/>
    <w:rsid w:val="00AA6233"/>
    <w:rsid w:val="00AA6D30"/>
    <w:rsid w:val="00AB0AD9"/>
    <w:rsid w:val="00AB0E3B"/>
    <w:rsid w:val="00AB153E"/>
    <w:rsid w:val="00AB1838"/>
    <w:rsid w:val="00AB2B4B"/>
    <w:rsid w:val="00AB34CC"/>
    <w:rsid w:val="00AB36AC"/>
    <w:rsid w:val="00AB3F3B"/>
    <w:rsid w:val="00AB41BD"/>
    <w:rsid w:val="00AB4453"/>
    <w:rsid w:val="00AB5008"/>
    <w:rsid w:val="00AB5426"/>
    <w:rsid w:val="00AB55E5"/>
    <w:rsid w:val="00AB5E99"/>
    <w:rsid w:val="00AB5FB8"/>
    <w:rsid w:val="00AB6A4E"/>
    <w:rsid w:val="00AB7133"/>
    <w:rsid w:val="00AB73ED"/>
    <w:rsid w:val="00AB7416"/>
    <w:rsid w:val="00AB7ACB"/>
    <w:rsid w:val="00AB7F22"/>
    <w:rsid w:val="00AC03C0"/>
    <w:rsid w:val="00AC0AE9"/>
    <w:rsid w:val="00AC103C"/>
    <w:rsid w:val="00AC10FA"/>
    <w:rsid w:val="00AC1E3E"/>
    <w:rsid w:val="00AC22AE"/>
    <w:rsid w:val="00AC231A"/>
    <w:rsid w:val="00AC3412"/>
    <w:rsid w:val="00AC419C"/>
    <w:rsid w:val="00AC51D7"/>
    <w:rsid w:val="00AC523D"/>
    <w:rsid w:val="00AC5CFE"/>
    <w:rsid w:val="00AC6359"/>
    <w:rsid w:val="00AC69BC"/>
    <w:rsid w:val="00AC7235"/>
    <w:rsid w:val="00AC78F1"/>
    <w:rsid w:val="00AD0749"/>
    <w:rsid w:val="00AD0796"/>
    <w:rsid w:val="00AD0894"/>
    <w:rsid w:val="00AD0C30"/>
    <w:rsid w:val="00AD1242"/>
    <w:rsid w:val="00AD15E8"/>
    <w:rsid w:val="00AD2934"/>
    <w:rsid w:val="00AD4CE5"/>
    <w:rsid w:val="00AD5063"/>
    <w:rsid w:val="00AD577F"/>
    <w:rsid w:val="00AD57C2"/>
    <w:rsid w:val="00AD5EDD"/>
    <w:rsid w:val="00AD62F9"/>
    <w:rsid w:val="00AD6547"/>
    <w:rsid w:val="00AD662A"/>
    <w:rsid w:val="00AD69EB"/>
    <w:rsid w:val="00AD7AC1"/>
    <w:rsid w:val="00AE0027"/>
    <w:rsid w:val="00AE01F5"/>
    <w:rsid w:val="00AE02EC"/>
    <w:rsid w:val="00AE04B1"/>
    <w:rsid w:val="00AE0BE6"/>
    <w:rsid w:val="00AE19DE"/>
    <w:rsid w:val="00AE1D3B"/>
    <w:rsid w:val="00AE1FAA"/>
    <w:rsid w:val="00AE216B"/>
    <w:rsid w:val="00AE2473"/>
    <w:rsid w:val="00AE2578"/>
    <w:rsid w:val="00AE3DC1"/>
    <w:rsid w:val="00AE3DE7"/>
    <w:rsid w:val="00AE45C7"/>
    <w:rsid w:val="00AE4AED"/>
    <w:rsid w:val="00AE735E"/>
    <w:rsid w:val="00AE7C7B"/>
    <w:rsid w:val="00AE7E3A"/>
    <w:rsid w:val="00AF008E"/>
    <w:rsid w:val="00AF0B5F"/>
    <w:rsid w:val="00AF26AB"/>
    <w:rsid w:val="00AF36C8"/>
    <w:rsid w:val="00AF42FA"/>
    <w:rsid w:val="00AF48B7"/>
    <w:rsid w:val="00AF60D6"/>
    <w:rsid w:val="00AF64AE"/>
    <w:rsid w:val="00AF6D6C"/>
    <w:rsid w:val="00AF742D"/>
    <w:rsid w:val="00AF755D"/>
    <w:rsid w:val="00B00083"/>
    <w:rsid w:val="00B00376"/>
    <w:rsid w:val="00B01B44"/>
    <w:rsid w:val="00B02862"/>
    <w:rsid w:val="00B03230"/>
    <w:rsid w:val="00B03539"/>
    <w:rsid w:val="00B036DE"/>
    <w:rsid w:val="00B038E1"/>
    <w:rsid w:val="00B04724"/>
    <w:rsid w:val="00B04F74"/>
    <w:rsid w:val="00B054F2"/>
    <w:rsid w:val="00B055FB"/>
    <w:rsid w:val="00B056C5"/>
    <w:rsid w:val="00B0631F"/>
    <w:rsid w:val="00B071E2"/>
    <w:rsid w:val="00B077EF"/>
    <w:rsid w:val="00B07C58"/>
    <w:rsid w:val="00B1060E"/>
    <w:rsid w:val="00B112A7"/>
    <w:rsid w:val="00B11503"/>
    <w:rsid w:val="00B1357F"/>
    <w:rsid w:val="00B13E90"/>
    <w:rsid w:val="00B143FF"/>
    <w:rsid w:val="00B14722"/>
    <w:rsid w:val="00B147B4"/>
    <w:rsid w:val="00B14B4E"/>
    <w:rsid w:val="00B14B88"/>
    <w:rsid w:val="00B14DEA"/>
    <w:rsid w:val="00B167F2"/>
    <w:rsid w:val="00B172EF"/>
    <w:rsid w:val="00B17315"/>
    <w:rsid w:val="00B218BE"/>
    <w:rsid w:val="00B225A1"/>
    <w:rsid w:val="00B237E9"/>
    <w:rsid w:val="00B24915"/>
    <w:rsid w:val="00B24FBB"/>
    <w:rsid w:val="00B25502"/>
    <w:rsid w:val="00B25ADC"/>
    <w:rsid w:val="00B25B0A"/>
    <w:rsid w:val="00B26040"/>
    <w:rsid w:val="00B31C00"/>
    <w:rsid w:val="00B31F72"/>
    <w:rsid w:val="00B31FAC"/>
    <w:rsid w:val="00B328F3"/>
    <w:rsid w:val="00B333ED"/>
    <w:rsid w:val="00B335D9"/>
    <w:rsid w:val="00B336C4"/>
    <w:rsid w:val="00B33D32"/>
    <w:rsid w:val="00B343CF"/>
    <w:rsid w:val="00B34C20"/>
    <w:rsid w:val="00B359DB"/>
    <w:rsid w:val="00B360A9"/>
    <w:rsid w:val="00B3613B"/>
    <w:rsid w:val="00B361C4"/>
    <w:rsid w:val="00B362FB"/>
    <w:rsid w:val="00B36DFC"/>
    <w:rsid w:val="00B37993"/>
    <w:rsid w:val="00B40366"/>
    <w:rsid w:val="00B409CD"/>
    <w:rsid w:val="00B410E7"/>
    <w:rsid w:val="00B41B52"/>
    <w:rsid w:val="00B42050"/>
    <w:rsid w:val="00B42282"/>
    <w:rsid w:val="00B42425"/>
    <w:rsid w:val="00B42E89"/>
    <w:rsid w:val="00B42FA9"/>
    <w:rsid w:val="00B45FD7"/>
    <w:rsid w:val="00B461AF"/>
    <w:rsid w:val="00B46979"/>
    <w:rsid w:val="00B46C24"/>
    <w:rsid w:val="00B47875"/>
    <w:rsid w:val="00B47C92"/>
    <w:rsid w:val="00B51062"/>
    <w:rsid w:val="00B5107B"/>
    <w:rsid w:val="00B51B8A"/>
    <w:rsid w:val="00B51DCB"/>
    <w:rsid w:val="00B524ED"/>
    <w:rsid w:val="00B5335F"/>
    <w:rsid w:val="00B53B33"/>
    <w:rsid w:val="00B54B2C"/>
    <w:rsid w:val="00B5601F"/>
    <w:rsid w:val="00B569F3"/>
    <w:rsid w:val="00B57044"/>
    <w:rsid w:val="00B60386"/>
    <w:rsid w:val="00B60776"/>
    <w:rsid w:val="00B60C63"/>
    <w:rsid w:val="00B61E5A"/>
    <w:rsid w:val="00B6212C"/>
    <w:rsid w:val="00B622CC"/>
    <w:rsid w:val="00B626E4"/>
    <w:rsid w:val="00B628D3"/>
    <w:rsid w:val="00B62AC7"/>
    <w:rsid w:val="00B6473B"/>
    <w:rsid w:val="00B65002"/>
    <w:rsid w:val="00B65636"/>
    <w:rsid w:val="00B65922"/>
    <w:rsid w:val="00B65D23"/>
    <w:rsid w:val="00B65E6F"/>
    <w:rsid w:val="00B665F1"/>
    <w:rsid w:val="00B67231"/>
    <w:rsid w:val="00B67F0A"/>
    <w:rsid w:val="00B705E5"/>
    <w:rsid w:val="00B70992"/>
    <w:rsid w:val="00B7218E"/>
    <w:rsid w:val="00B72AA1"/>
    <w:rsid w:val="00B72B40"/>
    <w:rsid w:val="00B735F9"/>
    <w:rsid w:val="00B73F7E"/>
    <w:rsid w:val="00B74A97"/>
    <w:rsid w:val="00B74E20"/>
    <w:rsid w:val="00B74E3A"/>
    <w:rsid w:val="00B7652B"/>
    <w:rsid w:val="00B76D1D"/>
    <w:rsid w:val="00B773DD"/>
    <w:rsid w:val="00B8010A"/>
    <w:rsid w:val="00B80307"/>
    <w:rsid w:val="00B807EC"/>
    <w:rsid w:val="00B8174C"/>
    <w:rsid w:val="00B820D5"/>
    <w:rsid w:val="00B82C05"/>
    <w:rsid w:val="00B83EBD"/>
    <w:rsid w:val="00B90BB9"/>
    <w:rsid w:val="00B911E7"/>
    <w:rsid w:val="00B919D2"/>
    <w:rsid w:val="00B9256B"/>
    <w:rsid w:val="00B92B32"/>
    <w:rsid w:val="00B92F70"/>
    <w:rsid w:val="00B93984"/>
    <w:rsid w:val="00B93B4C"/>
    <w:rsid w:val="00B9401A"/>
    <w:rsid w:val="00B94655"/>
    <w:rsid w:val="00B949BA"/>
    <w:rsid w:val="00B94A2D"/>
    <w:rsid w:val="00B94F57"/>
    <w:rsid w:val="00B956D4"/>
    <w:rsid w:val="00B95CC4"/>
    <w:rsid w:val="00BA146A"/>
    <w:rsid w:val="00BA1542"/>
    <w:rsid w:val="00BA20CE"/>
    <w:rsid w:val="00BA21E1"/>
    <w:rsid w:val="00BA2CF4"/>
    <w:rsid w:val="00BA3067"/>
    <w:rsid w:val="00BA3380"/>
    <w:rsid w:val="00BA3A07"/>
    <w:rsid w:val="00BA3BA7"/>
    <w:rsid w:val="00BA3CBF"/>
    <w:rsid w:val="00BA4FF6"/>
    <w:rsid w:val="00BA54CF"/>
    <w:rsid w:val="00BA5747"/>
    <w:rsid w:val="00BA5D34"/>
    <w:rsid w:val="00BA7839"/>
    <w:rsid w:val="00BB001E"/>
    <w:rsid w:val="00BB04B7"/>
    <w:rsid w:val="00BB0506"/>
    <w:rsid w:val="00BB05EA"/>
    <w:rsid w:val="00BB0B6E"/>
    <w:rsid w:val="00BB0D60"/>
    <w:rsid w:val="00BB18FB"/>
    <w:rsid w:val="00BB1D67"/>
    <w:rsid w:val="00BB22AA"/>
    <w:rsid w:val="00BB4334"/>
    <w:rsid w:val="00BB502D"/>
    <w:rsid w:val="00BB669C"/>
    <w:rsid w:val="00BB686E"/>
    <w:rsid w:val="00BB763B"/>
    <w:rsid w:val="00BC0144"/>
    <w:rsid w:val="00BC0A50"/>
    <w:rsid w:val="00BC1E4D"/>
    <w:rsid w:val="00BC24AB"/>
    <w:rsid w:val="00BC505A"/>
    <w:rsid w:val="00BC53C0"/>
    <w:rsid w:val="00BC6107"/>
    <w:rsid w:val="00BC625F"/>
    <w:rsid w:val="00BC672B"/>
    <w:rsid w:val="00BC6933"/>
    <w:rsid w:val="00BC7053"/>
    <w:rsid w:val="00BD2DBB"/>
    <w:rsid w:val="00BD3988"/>
    <w:rsid w:val="00BD4739"/>
    <w:rsid w:val="00BD4A20"/>
    <w:rsid w:val="00BD4A96"/>
    <w:rsid w:val="00BD61C1"/>
    <w:rsid w:val="00BD69DF"/>
    <w:rsid w:val="00BD75C1"/>
    <w:rsid w:val="00BE3133"/>
    <w:rsid w:val="00BE35A8"/>
    <w:rsid w:val="00BE425E"/>
    <w:rsid w:val="00BE4B8F"/>
    <w:rsid w:val="00BE4B94"/>
    <w:rsid w:val="00BE5180"/>
    <w:rsid w:val="00BE56B9"/>
    <w:rsid w:val="00BE6495"/>
    <w:rsid w:val="00BE6EAB"/>
    <w:rsid w:val="00BE7220"/>
    <w:rsid w:val="00BE73C5"/>
    <w:rsid w:val="00BF0506"/>
    <w:rsid w:val="00BF14B2"/>
    <w:rsid w:val="00BF237A"/>
    <w:rsid w:val="00BF2764"/>
    <w:rsid w:val="00BF45A6"/>
    <w:rsid w:val="00BF4E72"/>
    <w:rsid w:val="00BF5C26"/>
    <w:rsid w:val="00BF5E31"/>
    <w:rsid w:val="00BF7365"/>
    <w:rsid w:val="00BF7920"/>
    <w:rsid w:val="00C01A37"/>
    <w:rsid w:val="00C01A76"/>
    <w:rsid w:val="00C01D6F"/>
    <w:rsid w:val="00C02241"/>
    <w:rsid w:val="00C02BB0"/>
    <w:rsid w:val="00C02FB7"/>
    <w:rsid w:val="00C030E9"/>
    <w:rsid w:val="00C03872"/>
    <w:rsid w:val="00C03E4B"/>
    <w:rsid w:val="00C04139"/>
    <w:rsid w:val="00C045A9"/>
    <w:rsid w:val="00C0534C"/>
    <w:rsid w:val="00C05DE4"/>
    <w:rsid w:val="00C0683B"/>
    <w:rsid w:val="00C0685E"/>
    <w:rsid w:val="00C06E44"/>
    <w:rsid w:val="00C075F1"/>
    <w:rsid w:val="00C077EC"/>
    <w:rsid w:val="00C0798B"/>
    <w:rsid w:val="00C1119B"/>
    <w:rsid w:val="00C1157B"/>
    <w:rsid w:val="00C11C77"/>
    <w:rsid w:val="00C1229D"/>
    <w:rsid w:val="00C1234E"/>
    <w:rsid w:val="00C13068"/>
    <w:rsid w:val="00C13464"/>
    <w:rsid w:val="00C142F0"/>
    <w:rsid w:val="00C1757D"/>
    <w:rsid w:val="00C179FF"/>
    <w:rsid w:val="00C20033"/>
    <w:rsid w:val="00C218C3"/>
    <w:rsid w:val="00C2232A"/>
    <w:rsid w:val="00C2250F"/>
    <w:rsid w:val="00C22FB2"/>
    <w:rsid w:val="00C23281"/>
    <w:rsid w:val="00C23A90"/>
    <w:rsid w:val="00C23AE2"/>
    <w:rsid w:val="00C243AA"/>
    <w:rsid w:val="00C24973"/>
    <w:rsid w:val="00C252F1"/>
    <w:rsid w:val="00C26660"/>
    <w:rsid w:val="00C27537"/>
    <w:rsid w:val="00C27A8B"/>
    <w:rsid w:val="00C30C87"/>
    <w:rsid w:val="00C30DD8"/>
    <w:rsid w:val="00C30F4F"/>
    <w:rsid w:val="00C3165F"/>
    <w:rsid w:val="00C31B83"/>
    <w:rsid w:val="00C33868"/>
    <w:rsid w:val="00C3527F"/>
    <w:rsid w:val="00C353FA"/>
    <w:rsid w:val="00C35566"/>
    <w:rsid w:val="00C367B4"/>
    <w:rsid w:val="00C36984"/>
    <w:rsid w:val="00C37083"/>
    <w:rsid w:val="00C3777E"/>
    <w:rsid w:val="00C37996"/>
    <w:rsid w:val="00C40B31"/>
    <w:rsid w:val="00C410C8"/>
    <w:rsid w:val="00C420B1"/>
    <w:rsid w:val="00C42C99"/>
    <w:rsid w:val="00C43494"/>
    <w:rsid w:val="00C43627"/>
    <w:rsid w:val="00C44591"/>
    <w:rsid w:val="00C4472D"/>
    <w:rsid w:val="00C45192"/>
    <w:rsid w:val="00C45837"/>
    <w:rsid w:val="00C45AE7"/>
    <w:rsid w:val="00C461D8"/>
    <w:rsid w:val="00C4724F"/>
    <w:rsid w:val="00C47FB4"/>
    <w:rsid w:val="00C523FF"/>
    <w:rsid w:val="00C52611"/>
    <w:rsid w:val="00C5311C"/>
    <w:rsid w:val="00C53644"/>
    <w:rsid w:val="00C53E1A"/>
    <w:rsid w:val="00C55450"/>
    <w:rsid w:val="00C562C9"/>
    <w:rsid w:val="00C57C2F"/>
    <w:rsid w:val="00C6024C"/>
    <w:rsid w:val="00C60DD7"/>
    <w:rsid w:val="00C634CF"/>
    <w:rsid w:val="00C657B2"/>
    <w:rsid w:val="00C66BC4"/>
    <w:rsid w:val="00C67DD9"/>
    <w:rsid w:val="00C71A72"/>
    <w:rsid w:val="00C72713"/>
    <w:rsid w:val="00C731A0"/>
    <w:rsid w:val="00C734D2"/>
    <w:rsid w:val="00C73C1B"/>
    <w:rsid w:val="00C73C38"/>
    <w:rsid w:val="00C74E36"/>
    <w:rsid w:val="00C7544B"/>
    <w:rsid w:val="00C75671"/>
    <w:rsid w:val="00C756C2"/>
    <w:rsid w:val="00C75E20"/>
    <w:rsid w:val="00C75FB2"/>
    <w:rsid w:val="00C76FBB"/>
    <w:rsid w:val="00C7729C"/>
    <w:rsid w:val="00C779E5"/>
    <w:rsid w:val="00C80BEF"/>
    <w:rsid w:val="00C82855"/>
    <w:rsid w:val="00C8304C"/>
    <w:rsid w:val="00C83BC4"/>
    <w:rsid w:val="00C85E7D"/>
    <w:rsid w:val="00C86133"/>
    <w:rsid w:val="00C870DD"/>
    <w:rsid w:val="00C87329"/>
    <w:rsid w:val="00C9018C"/>
    <w:rsid w:val="00C901EA"/>
    <w:rsid w:val="00C90B68"/>
    <w:rsid w:val="00C93257"/>
    <w:rsid w:val="00C932A3"/>
    <w:rsid w:val="00C94565"/>
    <w:rsid w:val="00C9509E"/>
    <w:rsid w:val="00C951AF"/>
    <w:rsid w:val="00C9664C"/>
    <w:rsid w:val="00C96709"/>
    <w:rsid w:val="00C96E76"/>
    <w:rsid w:val="00CA0156"/>
    <w:rsid w:val="00CA0832"/>
    <w:rsid w:val="00CA117B"/>
    <w:rsid w:val="00CA1824"/>
    <w:rsid w:val="00CA21BF"/>
    <w:rsid w:val="00CA231E"/>
    <w:rsid w:val="00CA2AA4"/>
    <w:rsid w:val="00CA337B"/>
    <w:rsid w:val="00CA38E3"/>
    <w:rsid w:val="00CA408A"/>
    <w:rsid w:val="00CA49BF"/>
    <w:rsid w:val="00CA6E0C"/>
    <w:rsid w:val="00CA7641"/>
    <w:rsid w:val="00CB0134"/>
    <w:rsid w:val="00CB0598"/>
    <w:rsid w:val="00CB09A8"/>
    <w:rsid w:val="00CB0CAF"/>
    <w:rsid w:val="00CB0CBC"/>
    <w:rsid w:val="00CB1691"/>
    <w:rsid w:val="00CB1D45"/>
    <w:rsid w:val="00CB2A5D"/>
    <w:rsid w:val="00CB2EAC"/>
    <w:rsid w:val="00CB3393"/>
    <w:rsid w:val="00CB4E13"/>
    <w:rsid w:val="00CB55BD"/>
    <w:rsid w:val="00CB5A95"/>
    <w:rsid w:val="00CB625E"/>
    <w:rsid w:val="00CB67A6"/>
    <w:rsid w:val="00CB6AE4"/>
    <w:rsid w:val="00CC0CEC"/>
    <w:rsid w:val="00CC14B5"/>
    <w:rsid w:val="00CC2252"/>
    <w:rsid w:val="00CC3755"/>
    <w:rsid w:val="00CC4674"/>
    <w:rsid w:val="00CC4AD8"/>
    <w:rsid w:val="00CC4B67"/>
    <w:rsid w:val="00CC51DE"/>
    <w:rsid w:val="00CC6618"/>
    <w:rsid w:val="00CC669A"/>
    <w:rsid w:val="00CC780B"/>
    <w:rsid w:val="00CC7D88"/>
    <w:rsid w:val="00CD098F"/>
    <w:rsid w:val="00CD16E0"/>
    <w:rsid w:val="00CD186D"/>
    <w:rsid w:val="00CD198E"/>
    <w:rsid w:val="00CD23C5"/>
    <w:rsid w:val="00CD26E0"/>
    <w:rsid w:val="00CD2824"/>
    <w:rsid w:val="00CD2994"/>
    <w:rsid w:val="00CD2AF1"/>
    <w:rsid w:val="00CD30C4"/>
    <w:rsid w:val="00CD557F"/>
    <w:rsid w:val="00CD7E07"/>
    <w:rsid w:val="00CD7E4D"/>
    <w:rsid w:val="00CE0A8A"/>
    <w:rsid w:val="00CE0D9C"/>
    <w:rsid w:val="00CE0FCE"/>
    <w:rsid w:val="00CE16ED"/>
    <w:rsid w:val="00CE1E8A"/>
    <w:rsid w:val="00CE2C0D"/>
    <w:rsid w:val="00CE3208"/>
    <w:rsid w:val="00CE3B5A"/>
    <w:rsid w:val="00CE46C7"/>
    <w:rsid w:val="00CE6A3B"/>
    <w:rsid w:val="00CE6CF0"/>
    <w:rsid w:val="00CE7791"/>
    <w:rsid w:val="00CE7EA4"/>
    <w:rsid w:val="00CF28B5"/>
    <w:rsid w:val="00CF2E8D"/>
    <w:rsid w:val="00CF7661"/>
    <w:rsid w:val="00CF7BBA"/>
    <w:rsid w:val="00D00056"/>
    <w:rsid w:val="00D00709"/>
    <w:rsid w:val="00D014E2"/>
    <w:rsid w:val="00D01F88"/>
    <w:rsid w:val="00D0216B"/>
    <w:rsid w:val="00D0388E"/>
    <w:rsid w:val="00D044EE"/>
    <w:rsid w:val="00D04760"/>
    <w:rsid w:val="00D05621"/>
    <w:rsid w:val="00D0575C"/>
    <w:rsid w:val="00D062F9"/>
    <w:rsid w:val="00D06AA9"/>
    <w:rsid w:val="00D07C5B"/>
    <w:rsid w:val="00D07D6D"/>
    <w:rsid w:val="00D1084C"/>
    <w:rsid w:val="00D10B35"/>
    <w:rsid w:val="00D11B66"/>
    <w:rsid w:val="00D11DC3"/>
    <w:rsid w:val="00D122D8"/>
    <w:rsid w:val="00D1242A"/>
    <w:rsid w:val="00D124E7"/>
    <w:rsid w:val="00D13414"/>
    <w:rsid w:val="00D145B3"/>
    <w:rsid w:val="00D146B9"/>
    <w:rsid w:val="00D14745"/>
    <w:rsid w:val="00D16C81"/>
    <w:rsid w:val="00D172FF"/>
    <w:rsid w:val="00D17644"/>
    <w:rsid w:val="00D17FF5"/>
    <w:rsid w:val="00D2022F"/>
    <w:rsid w:val="00D21CB3"/>
    <w:rsid w:val="00D224F7"/>
    <w:rsid w:val="00D22BD0"/>
    <w:rsid w:val="00D2341C"/>
    <w:rsid w:val="00D25249"/>
    <w:rsid w:val="00D25537"/>
    <w:rsid w:val="00D25CA6"/>
    <w:rsid w:val="00D26348"/>
    <w:rsid w:val="00D2667B"/>
    <w:rsid w:val="00D26A18"/>
    <w:rsid w:val="00D27E03"/>
    <w:rsid w:val="00D302EC"/>
    <w:rsid w:val="00D30E7D"/>
    <w:rsid w:val="00D31450"/>
    <w:rsid w:val="00D31749"/>
    <w:rsid w:val="00D31A4E"/>
    <w:rsid w:val="00D31BFE"/>
    <w:rsid w:val="00D32C90"/>
    <w:rsid w:val="00D3394C"/>
    <w:rsid w:val="00D33A13"/>
    <w:rsid w:val="00D34D55"/>
    <w:rsid w:val="00D35E8A"/>
    <w:rsid w:val="00D36455"/>
    <w:rsid w:val="00D36F90"/>
    <w:rsid w:val="00D37750"/>
    <w:rsid w:val="00D4012B"/>
    <w:rsid w:val="00D4108C"/>
    <w:rsid w:val="00D41706"/>
    <w:rsid w:val="00D41719"/>
    <w:rsid w:val="00D42267"/>
    <w:rsid w:val="00D427E1"/>
    <w:rsid w:val="00D429DB"/>
    <w:rsid w:val="00D43129"/>
    <w:rsid w:val="00D43263"/>
    <w:rsid w:val="00D43B0C"/>
    <w:rsid w:val="00D4493C"/>
    <w:rsid w:val="00D44E85"/>
    <w:rsid w:val="00D46090"/>
    <w:rsid w:val="00D4783C"/>
    <w:rsid w:val="00D50079"/>
    <w:rsid w:val="00D5084B"/>
    <w:rsid w:val="00D519E9"/>
    <w:rsid w:val="00D53442"/>
    <w:rsid w:val="00D534BE"/>
    <w:rsid w:val="00D53612"/>
    <w:rsid w:val="00D5381B"/>
    <w:rsid w:val="00D54118"/>
    <w:rsid w:val="00D54193"/>
    <w:rsid w:val="00D55575"/>
    <w:rsid w:val="00D5658C"/>
    <w:rsid w:val="00D56911"/>
    <w:rsid w:val="00D56DB4"/>
    <w:rsid w:val="00D577F3"/>
    <w:rsid w:val="00D601A7"/>
    <w:rsid w:val="00D602E9"/>
    <w:rsid w:val="00D60513"/>
    <w:rsid w:val="00D615E0"/>
    <w:rsid w:val="00D618D2"/>
    <w:rsid w:val="00D61FEB"/>
    <w:rsid w:val="00D62079"/>
    <w:rsid w:val="00D62932"/>
    <w:rsid w:val="00D62BC8"/>
    <w:rsid w:val="00D632DB"/>
    <w:rsid w:val="00D660FA"/>
    <w:rsid w:val="00D66998"/>
    <w:rsid w:val="00D72597"/>
    <w:rsid w:val="00D72B24"/>
    <w:rsid w:val="00D748B3"/>
    <w:rsid w:val="00D74BF2"/>
    <w:rsid w:val="00D74C95"/>
    <w:rsid w:val="00D75468"/>
    <w:rsid w:val="00D75490"/>
    <w:rsid w:val="00D75A5C"/>
    <w:rsid w:val="00D75EFF"/>
    <w:rsid w:val="00D810DD"/>
    <w:rsid w:val="00D811F4"/>
    <w:rsid w:val="00D813AB"/>
    <w:rsid w:val="00D83E03"/>
    <w:rsid w:val="00D8478A"/>
    <w:rsid w:val="00D87297"/>
    <w:rsid w:val="00D879B9"/>
    <w:rsid w:val="00D90C94"/>
    <w:rsid w:val="00D91BC1"/>
    <w:rsid w:val="00D924E7"/>
    <w:rsid w:val="00D92ADA"/>
    <w:rsid w:val="00D94B4B"/>
    <w:rsid w:val="00D94F0B"/>
    <w:rsid w:val="00D95133"/>
    <w:rsid w:val="00D9587D"/>
    <w:rsid w:val="00D95C52"/>
    <w:rsid w:val="00D95F6E"/>
    <w:rsid w:val="00D968A1"/>
    <w:rsid w:val="00D9716F"/>
    <w:rsid w:val="00D97382"/>
    <w:rsid w:val="00DA0EB6"/>
    <w:rsid w:val="00DA12AC"/>
    <w:rsid w:val="00DA1777"/>
    <w:rsid w:val="00DA28DB"/>
    <w:rsid w:val="00DA2968"/>
    <w:rsid w:val="00DA2A2F"/>
    <w:rsid w:val="00DA3161"/>
    <w:rsid w:val="00DA327B"/>
    <w:rsid w:val="00DA3FEB"/>
    <w:rsid w:val="00DA4043"/>
    <w:rsid w:val="00DB0F98"/>
    <w:rsid w:val="00DB2A11"/>
    <w:rsid w:val="00DB2B9E"/>
    <w:rsid w:val="00DB2CDF"/>
    <w:rsid w:val="00DB2DF7"/>
    <w:rsid w:val="00DB40A0"/>
    <w:rsid w:val="00DB45DE"/>
    <w:rsid w:val="00DB46BA"/>
    <w:rsid w:val="00DB4D02"/>
    <w:rsid w:val="00DB629D"/>
    <w:rsid w:val="00DB6B6E"/>
    <w:rsid w:val="00DB6FD7"/>
    <w:rsid w:val="00DB76FE"/>
    <w:rsid w:val="00DC0BC7"/>
    <w:rsid w:val="00DC0C04"/>
    <w:rsid w:val="00DC0F44"/>
    <w:rsid w:val="00DC1083"/>
    <w:rsid w:val="00DC1341"/>
    <w:rsid w:val="00DC1F23"/>
    <w:rsid w:val="00DC290E"/>
    <w:rsid w:val="00DC3AC1"/>
    <w:rsid w:val="00DC40F8"/>
    <w:rsid w:val="00DC4373"/>
    <w:rsid w:val="00DC48AA"/>
    <w:rsid w:val="00DC52AF"/>
    <w:rsid w:val="00DC5658"/>
    <w:rsid w:val="00DC5A8D"/>
    <w:rsid w:val="00DC5CDF"/>
    <w:rsid w:val="00DC63A9"/>
    <w:rsid w:val="00DC699A"/>
    <w:rsid w:val="00DC714F"/>
    <w:rsid w:val="00DC74FA"/>
    <w:rsid w:val="00DC7B75"/>
    <w:rsid w:val="00DD14C5"/>
    <w:rsid w:val="00DD16ED"/>
    <w:rsid w:val="00DD18F5"/>
    <w:rsid w:val="00DD2C9B"/>
    <w:rsid w:val="00DD30A1"/>
    <w:rsid w:val="00DD4652"/>
    <w:rsid w:val="00DD49F9"/>
    <w:rsid w:val="00DD561E"/>
    <w:rsid w:val="00DD7136"/>
    <w:rsid w:val="00DE09B3"/>
    <w:rsid w:val="00DE0F23"/>
    <w:rsid w:val="00DE1A53"/>
    <w:rsid w:val="00DE1C3D"/>
    <w:rsid w:val="00DE210A"/>
    <w:rsid w:val="00DE236C"/>
    <w:rsid w:val="00DE2A20"/>
    <w:rsid w:val="00DE3166"/>
    <w:rsid w:val="00DE3BAB"/>
    <w:rsid w:val="00DE3E4A"/>
    <w:rsid w:val="00DE4D0B"/>
    <w:rsid w:val="00DE4E9E"/>
    <w:rsid w:val="00DE59D7"/>
    <w:rsid w:val="00DE5FF0"/>
    <w:rsid w:val="00DF1046"/>
    <w:rsid w:val="00DF14D7"/>
    <w:rsid w:val="00DF26D6"/>
    <w:rsid w:val="00DF3031"/>
    <w:rsid w:val="00DF38CE"/>
    <w:rsid w:val="00DF396C"/>
    <w:rsid w:val="00DF4AD8"/>
    <w:rsid w:val="00DF5137"/>
    <w:rsid w:val="00DF5166"/>
    <w:rsid w:val="00DF55BB"/>
    <w:rsid w:val="00DF6832"/>
    <w:rsid w:val="00DF73D9"/>
    <w:rsid w:val="00DF7CA7"/>
    <w:rsid w:val="00DF7E13"/>
    <w:rsid w:val="00E00DFE"/>
    <w:rsid w:val="00E0139B"/>
    <w:rsid w:val="00E019A1"/>
    <w:rsid w:val="00E01B28"/>
    <w:rsid w:val="00E02663"/>
    <w:rsid w:val="00E0354B"/>
    <w:rsid w:val="00E049EC"/>
    <w:rsid w:val="00E04C63"/>
    <w:rsid w:val="00E04CEE"/>
    <w:rsid w:val="00E05A3B"/>
    <w:rsid w:val="00E05E2B"/>
    <w:rsid w:val="00E0641C"/>
    <w:rsid w:val="00E065B8"/>
    <w:rsid w:val="00E073A4"/>
    <w:rsid w:val="00E0778C"/>
    <w:rsid w:val="00E116C8"/>
    <w:rsid w:val="00E11D63"/>
    <w:rsid w:val="00E1330E"/>
    <w:rsid w:val="00E137F3"/>
    <w:rsid w:val="00E1491A"/>
    <w:rsid w:val="00E15533"/>
    <w:rsid w:val="00E15F82"/>
    <w:rsid w:val="00E163E5"/>
    <w:rsid w:val="00E16DBE"/>
    <w:rsid w:val="00E2083F"/>
    <w:rsid w:val="00E21321"/>
    <w:rsid w:val="00E21F8C"/>
    <w:rsid w:val="00E22574"/>
    <w:rsid w:val="00E23030"/>
    <w:rsid w:val="00E233CF"/>
    <w:rsid w:val="00E24618"/>
    <w:rsid w:val="00E26958"/>
    <w:rsid w:val="00E26C92"/>
    <w:rsid w:val="00E27723"/>
    <w:rsid w:val="00E278F5"/>
    <w:rsid w:val="00E27912"/>
    <w:rsid w:val="00E30892"/>
    <w:rsid w:val="00E3116A"/>
    <w:rsid w:val="00E3136D"/>
    <w:rsid w:val="00E32E29"/>
    <w:rsid w:val="00E334FD"/>
    <w:rsid w:val="00E356CE"/>
    <w:rsid w:val="00E370D7"/>
    <w:rsid w:val="00E37B0F"/>
    <w:rsid w:val="00E37B56"/>
    <w:rsid w:val="00E37FF1"/>
    <w:rsid w:val="00E400F9"/>
    <w:rsid w:val="00E415B6"/>
    <w:rsid w:val="00E41FF5"/>
    <w:rsid w:val="00E42763"/>
    <w:rsid w:val="00E43645"/>
    <w:rsid w:val="00E43738"/>
    <w:rsid w:val="00E44317"/>
    <w:rsid w:val="00E4506B"/>
    <w:rsid w:val="00E45185"/>
    <w:rsid w:val="00E45E5C"/>
    <w:rsid w:val="00E47563"/>
    <w:rsid w:val="00E47913"/>
    <w:rsid w:val="00E47A53"/>
    <w:rsid w:val="00E47CCF"/>
    <w:rsid w:val="00E523D7"/>
    <w:rsid w:val="00E52FD5"/>
    <w:rsid w:val="00E53BEA"/>
    <w:rsid w:val="00E53D2B"/>
    <w:rsid w:val="00E557D9"/>
    <w:rsid w:val="00E5597C"/>
    <w:rsid w:val="00E5660F"/>
    <w:rsid w:val="00E56675"/>
    <w:rsid w:val="00E569A2"/>
    <w:rsid w:val="00E5798E"/>
    <w:rsid w:val="00E57A19"/>
    <w:rsid w:val="00E57F1C"/>
    <w:rsid w:val="00E6141B"/>
    <w:rsid w:val="00E618FC"/>
    <w:rsid w:val="00E62265"/>
    <w:rsid w:val="00E62E8E"/>
    <w:rsid w:val="00E63CFE"/>
    <w:rsid w:val="00E640BE"/>
    <w:rsid w:val="00E65657"/>
    <w:rsid w:val="00E6578E"/>
    <w:rsid w:val="00E6586E"/>
    <w:rsid w:val="00E65A8D"/>
    <w:rsid w:val="00E65AC3"/>
    <w:rsid w:val="00E70CD2"/>
    <w:rsid w:val="00E70E25"/>
    <w:rsid w:val="00E71558"/>
    <w:rsid w:val="00E7157D"/>
    <w:rsid w:val="00E720D4"/>
    <w:rsid w:val="00E72B2A"/>
    <w:rsid w:val="00E72F03"/>
    <w:rsid w:val="00E73177"/>
    <w:rsid w:val="00E732DE"/>
    <w:rsid w:val="00E739E2"/>
    <w:rsid w:val="00E7421F"/>
    <w:rsid w:val="00E743F2"/>
    <w:rsid w:val="00E74D72"/>
    <w:rsid w:val="00E767F2"/>
    <w:rsid w:val="00E76D80"/>
    <w:rsid w:val="00E77397"/>
    <w:rsid w:val="00E77DCD"/>
    <w:rsid w:val="00E814F8"/>
    <w:rsid w:val="00E816D2"/>
    <w:rsid w:val="00E8191E"/>
    <w:rsid w:val="00E81EAE"/>
    <w:rsid w:val="00E8208E"/>
    <w:rsid w:val="00E826B9"/>
    <w:rsid w:val="00E829C4"/>
    <w:rsid w:val="00E82F72"/>
    <w:rsid w:val="00E84606"/>
    <w:rsid w:val="00E84FCA"/>
    <w:rsid w:val="00E851F2"/>
    <w:rsid w:val="00E86820"/>
    <w:rsid w:val="00E86939"/>
    <w:rsid w:val="00E869FF"/>
    <w:rsid w:val="00E86F63"/>
    <w:rsid w:val="00E874EB"/>
    <w:rsid w:val="00E87E2D"/>
    <w:rsid w:val="00E900AD"/>
    <w:rsid w:val="00E9113E"/>
    <w:rsid w:val="00E9367F"/>
    <w:rsid w:val="00E94FF3"/>
    <w:rsid w:val="00E951CA"/>
    <w:rsid w:val="00E9520A"/>
    <w:rsid w:val="00E952B8"/>
    <w:rsid w:val="00E953C2"/>
    <w:rsid w:val="00E958EF"/>
    <w:rsid w:val="00E959D9"/>
    <w:rsid w:val="00E960AA"/>
    <w:rsid w:val="00E9699A"/>
    <w:rsid w:val="00E96B81"/>
    <w:rsid w:val="00E97B4A"/>
    <w:rsid w:val="00EA0B44"/>
    <w:rsid w:val="00EA0D66"/>
    <w:rsid w:val="00EA19CD"/>
    <w:rsid w:val="00EA1A22"/>
    <w:rsid w:val="00EA1EFB"/>
    <w:rsid w:val="00EA2BC8"/>
    <w:rsid w:val="00EA3300"/>
    <w:rsid w:val="00EA413E"/>
    <w:rsid w:val="00EA57BE"/>
    <w:rsid w:val="00EA5C74"/>
    <w:rsid w:val="00EB022F"/>
    <w:rsid w:val="00EB0EAF"/>
    <w:rsid w:val="00EB1326"/>
    <w:rsid w:val="00EB1400"/>
    <w:rsid w:val="00EB177C"/>
    <w:rsid w:val="00EB1A9E"/>
    <w:rsid w:val="00EB1B48"/>
    <w:rsid w:val="00EB20F7"/>
    <w:rsid w:val="00EB2EB3"/>
    <w:rsid w:val="00EB30FA"/>
    <w:rsid w:val="00EB3CC1"/>
    <w:rsid w:val="00EB3FD3"/>
    <w:rsid w:val="00EB5818"/>
    <w:rsid w:val="00EB7278"/>
    <w:rsid w:val="00EB7FAC"/>
    <w:rsid w:val="00EC012C"/>
    <w:rsid w:val="00EC0B7A"/>
    <w:rsid w:val="00EC2150"/>
    <w:rsid w:val="00EC3B0C"/>
    <w:rsid w:val="00EC4201"/>
    <w:rsid w:val="00EC4875"/>
    <w:rsid w:val="00EC4C38"/>
    <w:rsid w:val="00EC4C5C"/>
    <w:rsid w:val="00EC5736"/>
    <w:rsid w:val="00EC587A"/>
    <w:rsid w:val="00EC5AF9"/>
    <w:rsid w:val="00EC5EA5"/>
    <w:rsid w:val="00EC6A91"/>
    <w:rsid w:val="00EC6C8A"/>
    <w:rsid w:val="00ED063E"/>
    <w:rsid w:val="00ED07F8"/>
    <w:rsid w:val="00ED2433"/>
    <w:rsid w:val="00ED2537"/>
    <w:rsid w:val="00ED2887"/>
    <w:rsid w:val="00ED2D97"/>
    <w:rsid w:val="00ED3C68"/>
    <w:rsid w:val="00ED48C6"/>
    <w:rsid w:val="00ED565F"/>
    <w:rsid w:val="00ED5A32"/>
    <w:rsid w:val="00ED5A4A"/>
    <w:rsid w:val="00ED7FE5"/>
    <w:rsid w:val="00EE0994"/>
    <w:rsid w:val="00EE2283"/>
    <w:rsid w:val="00EE2656"/>
    <w:rsid w:val="00EE2993"/>
    <w:rsid w:val="00EE3C9A"/>
    <w:rsid w:val="00EE40CE"/>
    <w:rsid w:val="00EE41BF"/>
    <w:rsid w:val="00EE44BF"/>
    <w:rsid w:val="00EE483C"/>
    <w:rsid w:val="00EE52EA"/>
    <w:rsid w:val="00EE5E00"/>
    <w:rsid w:val="00EF0489"/>
    <w:rsid w:val="00EF0E0D"/>
    <w:rsid w:val="00EF1134"/>
    <w:rsid w:val="00EF20CA"/>
    <w:rsid w:val="00EF2846"/>
    <w:rsid w:val="00EF2CA0"/>
    <w:rsid w:val="00EF2DBC"/>
    <w:rsid w:val="00EF3430"/>
    <w:rsid w:val="00EF3DF9"/>
    <w:rsid w:val="00EF4994"/>
    <w:rsid w:val="00EF706F"/>
    <w:rsid w:val="00EF71D6"/>
    <w:rsid w:val="00F006F3"/>
    <w:rsid w:val="00F00839"/>
    <w:rsid w:val="00F00B51"/>
    <w:rsid w:val="00F011FB"/>
    <w:rsid w:val="00F01579"/>
    <w:rsid w:val="00F01A5B"/>
    <w:rsid w:val="00F02A7F"/>
    <w:rsid w:val="00F04A5F"/>
    <w:rsid w:val="00F04C51"/>
    <w:rsid w:val="00F05D29"/>
    <w:rsid w:val="00F06075"/>
    <w:rsid w:val="00F10BB9"/>
    <w:rsid w:val="00F10C6B"/>
    <w:rsid w:val="00F1207A"/>
    <w:rsid w:val="00F129B8"/>
    <w:rsid w:val="00F12C7A"/>
    <w:rsid w:val="00F14384"/>
    <w:rsid w:val="00F14983"/>
    <w:rsid w:val="00F15433"/>
    <w:rsid w:val="00F15E9A"/>
    <w:rsid w:val="00F16C7C"/>
    <w:rsid w:val="00F201D3"/>
    <w:rsid w:val="00F2085C"/>
    <w:rsid w:val="00F20C11"/>
    <w:rsid w:val="00F20CBB"/>
    <w:rsid w:val="00F20ECC"/>
    <w:rsid w:val="00F20EEC"/>
    <w:rsid w:val="00F213C4"/>
    <w:rsid w:val="00F219A2"/>
    <w:rsid w:val="00F220D8"/>
    <w:rsid w:val="00F228CE"/>
    <w:rsid w:val="00F22A71"/>
    <w:rsid w:val="00F24056"/>
    <w:rsid w:val="00F242F5"/>
    <w:rsid w:val="00F24739"/>
    <w:rsid w:val="00F24C66"/>
    <w:rsid w:val="00F25594"/>
    <w:rsid w:val="00F25AA0"/>
    <w:rsid w:val="00F25E14"/>
    <w:rsid w:val="00F2615A"/>
    <w:rsid w:val="00F261C2"/>
    <w:rsid w:val="00F26C52"/>
    <w:rsid w:val="00F2770F"/>
    <w:rsid w:val="00F27ED6"/>
    <w:rsid w:val="00F31EB1"/>
    <w:rsid w:val="00F32C03"/>
    <w:rsid w:val="00F3319D"/>
    <w:rsid w:val="00F3410D"/>
    <w:rsid w:val="00F3433E"/>
    <w:rsid w:val="00F34605"/>
    <w:rsid w:val="00F35022"/>
    <w:rsid w:val="00F35D2D"/>
    <w:rsid w:val="00F35F48"/>
    <w:rsid w:val="00F36243"/>
    <w:rsid w:val="00F37547"/>
    <w:rsid w:val="00F378C9"/>
    <w:rsid w:val="00F37D91"/>
    <w:rsid w:val="00F404DB"/>
    <w:rsid w:val="00F4056B"/>
    <w:rsid w:val="00F40672"/>
    <w:rsid w:val="00F40C12"/>
    <w:rsid w:val="00F412A5"/>
    <w:rsid w:val="00F4151A"/>
    <w:rsid w:val="00F41D58"/>
    <w:rsid w:val="00F427DD"/>
    <w:rsid w:val="00F43E09"/>
    <w:rsid w:val="00F44027"/>
    <w:rsid w:val="00F44251"/>
    <w:rsid w:val="00F4452B"/>
    <w:rsid w:val="00F44B4E"/>
    <w:rsid w:val="00F463F4"/>
    <w:rsid w:val="00F4693D"/>
    <w:rsid w:val="00F47CD8"/>
    <w:rsid w:val="00F500D5"/>
    <w:rsid w:val="00F503A9"/>
    <w:rsid w:val="00F5096C"/>
    <w:rsid w:val="00F509C2"/>
    <w:rsid w:val="00F51E9B"/>
    <w:rsid w:val="00F520E6"/>
    <w:rsid w:val="00F525E1"/>
    <w:rsid w:val="00F52ABD"/>
    <w:rsid w:val="00F531A3"/>
    <w:rsid w:val="00F53426"/>
    <w:rsid w:val="00F53429"/>
    <w:rsid w:val="00F53CDA"/>
    <w:rsid w:val="00F544EC"/>
    <w:rsid w:val="00F5468C"/>
    <w:rsid w:val="00F5602A"/>
    <w:rsid w:val="00F579FD"/>
    <w:rsid w:val="00F57D59"/>
    <w:rsid w:val="00F60397"/>
    <w:rsid w:val="00F603CA"/>
    <w:rsid w:val="00F6047B"/>
    <w:rsid w:val="00F60779"/>
    <w:rsid w:val="00F60C9D"/>
    <w:rsid w:val="00F61586"/>
    <w:rsid w:val="00F61B19"/>
    <w:rsid w:val="00F62DE0"/>
    <w:rsid w:val="00F639AC"/>
    <w:rsid w:val="00F63F89"/>
    <w:rsid w:val="00F64628"/>
    <w:rsid w:val="00F64C95"/>
    <w:rsid w:val="00F65ADB"/>
    <w:rsid w:val="00F65FB3"/>
    <w:rsid w:val="00F67503"/>
    <w:rsid w:val="00F67CDB"/>
    <w:rsid w:val="00F67F56"/>
    <w:rsid w:val="00F7262E"/>
    <w:rsid w:val="00F72AE3"/>
    <w:rsid w:val="00F73289"/>
    <w:rsid w:val="00F7345B"/>
    <w:rsid w:val="00F73882"/>
    <w:rsid w:val="00F739EF"/>
    <w:rsid w:val="00F73C6B"/>
    <w:rsid w:val="00F73F80"/>
    <w:rsid w:val="00F74422"/>
    <w:rsid w:val="00F746EC"/>
    <w:rsid w:val="00F75413"/>
    <w:rsid w:val="00F75BF7"/>
    <w:rsid w:val="00F764CE"/>
    <w:rsid w:val="00F76642"/>
    <w:rsid w:val="00F776FF"/>
    <w:rsid w:val="00F8089C"/>
    <w:rsid w:val="00F845AE"/>
    <w:rsid w:val="00F84B0F"/>
    <w:rsid w:val="00F84C42"/>
    <w:rsid w:val="00F86246"/>
    <w:rsid w:val="00F86337"/>
    <w:rsid w:val="00F86877"/>
    <w:rsid w:val="00F87516"/>
    <w:rsid w:val="00F87567"/>
    <w:rsid w:val="00F901D5"/>
    <w:rsid w:val="00F9024A"/>
    <w:rsid w:val="00F91009"/>
    <w:rsid w:val="00F913D5"/>
    <w:rsid w:val="00F91820"/>
    <w:rsid w:val="00F918AB"/>
    <w:rsid w:val="00F9254B"/>
    <w:rsid w:val="00F92F9B"/>
    <w:rsid w:val="00F93320"/>
    <w:rsid w:val="00F9416B"/>
    <w:rsid w:val="00F94D10"/>
    <w:rsid w:val="00F95CA1"/>
    <w:rsid w:val="00F96372"/>
    <w:rsid w:val="00F970CE"/>
    <w:rsid w:val="00F9723C"/>
    <w:rsid w:val="00F977DB"/>
    <w:rsid w:val="00F97967"/>
    <w:rsid w:val="00FA1639"/>
    <w:rsid w:val="00FA1ED2"/>
    <w:rsid w:val="00FA2164"/>
    <w:rsid w:val="00FA2337"/>
    <w:rsid w:val="00FA2900"/>
    <w:rsid w:val="00FA2AE3"/>
    <w:rsid w:val="00FA2B61"/>
    <w:rsid w:val="00FA31C7"/>
    <w:rsid w:val="00FA427E"/>
    <w:rsid w:val="00FA43A1"/>
    <w:rsid w:val="00FA46D0"/>
    <w:rsid w:val="00FA5E35"/>
    <w:rsid w:val="00FA6E00"/>
    <w:rsid w:val="00FA6E3A"/>
    <w:rsid w:val="00FA6FC8"/>
    <w:rsid w:val="00FA71C8"/>
    <w:rsid w:val="00FA737C"/>
    <w:rsid w:val="00FB0B68"/>
    <w:rsid w:val="00FB32B0"/>
    <w:rsid w:val="00FB4774"/>
    <w:rsid w:val="00FB4E3D"/>
    <w:rsid w:val="00FB551E"/>
    <w:rsid w:val="00FB5F20"/>
    <w:rsid w:val="00FB7589"/>
    <w:rsid w:val="00FC047B"/>
    <w:rsid w:val="00FC0A0C"/>
    <w:rsid w:val="00FC12D4"/>
    <w:rsid w:val="00FC1C1B"/>
    <w:rsid w:val="00FC1DAA"/>
    <w:rsid w:val="00FC32BC"/>
    <w:rsid w:val="00FC3395"/>
    <w:rsid w:val="00FC4DF4"/>
    <w:rsid w:val="00FC4F30"/>
    <w:rsid w:val="00FC53BD"/>
    <w:rsid w:val="00FC55C6"/>
    <w:rsid w:val="00FC5C5E"/>
    <w:rsid w:val="00FC5FE9"/>
    <w:rsid w:val="00FC684B"/>
    <w:rsid w:val="00FC6DF6"/>
    <w:rsid w:val="00FC7A82"/>
    <w:rsid w:val="00FC7E81"/>
    <w:rsid w:val="00FD00C0"/>
    <w:rsid w:val="00FD0915"/>
    <w:rsid w:val="00FD0982"/>
    <w:rsid w:val="00FD1A0D"/>
    <w:rsid w:val="00FD1A4B"/>
    <w:rsid w:val="00FD1F43"/>
    <w:rsid w:val="00FD2C85"/>
    <w:rsid w:val="00FD2C98"/>
    <w:rsid w:val="00FD2D01"/>
    <w:rsid w:val="00FD4267"/>
    <w:rsid w:val="00FD50C8"/>
    <w:rsid w:val="00FD57A9"/>
    <w:rsid w:val="00FD7106"/>
    <w:rsid w:val="00FD7569"/>
    <w:rsid w:val="00FD7BCB"/>
    <w:rsid w:val="00FE09F6"/>
    <w:rsid w:val="00FE0EC5"/>
    <w:rsid w:val="00FE20AE"/>
    <w:rsid w:val="00FE2629"/>
    <w:rsid w:val="00FE2D8F"/>
    <w:rsid w:val="00FE2F59"/>
    <w:rsid w:val="00FE304F"/>
    <w:rsid w:val="00FE4944"/>
    <w:rsid w:val="00FE6509"/>
    <w:rsid w:val="00FE702A"/>
    <w:rsid w:val="00FE7246"/>
    <w:rsid w:val="00FE74B8"/>
    <w:rsid w:val="00FE75FA"/>
    <w:rsid w:val="00FE7BC0"/>
    <w:rsid w:val="00FF0C31"/>
    <w:rsid w:val="00FF14DB"/>
    <w:rsid w:val="00FF197E"/>
    <w:rsid w:val="00FF1FE9"/>
    <w:rsid w:val="00FF304A"/>
    <w:rsid w:val="00FF33F9"/>
    <w:rsid w:val="00FF46CB"/>
    <w:rsid w:val="00FF4DEE"/>
    <w:rsid w:val="00FF4F0E"/>
    <w:rsid w:val="00FF53C3"/>
    <w:rsid w:val="00FF5D8F"/>
    <w:rsid w:val="00FF5F09"/>
    <w:rsid w:val="00FF7C4B"/>
    <w:rsid w:val="00FF7F42"/>
    <w:rsid w:val="03F457AB"/>
    <w:rsid w:val="04B19CFA"/>
    <w:rsid w:val="08F8EB64"/>
    <w:rsid w:val="0A6B86B5"/>
    <w:rsid w:val="1178BE0D"/>
    <w:rsid w:val="122E4878"/>
    <w:rsid w:val="18E7090E"/>
    <w:rsid w:val="19869279"/>
    <w:rsid w:val="2C985424"/>
    <w:rsid w:val="2D0E3940"/>
    <w:rsid w:val="3162D205"/>
    <w:rsid w:val="3219FA2F"/>
    <w:rsid w:val="32D903C3"/>
    <w:rsid w:val="35BA0380"/>
    <w:rsid w:val="3D94F0B5"/>
    <w:rsid w:val="3F2C2E5B"/>
    <w:rsid w:val="40F34EA2"/>
    <w:rsid w:val="443C5850"/>
    <w:rsid w:val="446E3924"/>
    <w:rsid w:val="48F68D35"/>
    <w:rsid w:val="4A047F0D"/>
    <w:rsid w:val="4E32A47D"/>
    <w:rsid w:val="4FC209A8"/>
    <w:rsid w:val="512F020F"/>
    <w:rsid w:val="52F07A13"/>
    <w:rsid w:val="56281AD5"/>
    <w:rsid w:val="5770E09E"/>
    <w:rsid w:val="57C3EB36"/>
    <w:rsid w:val="5804F0AE"/>
    <w:rsid w:val="5C2D3DC8"/>
    <w:rsid w:val="5C975C59"/>
    <w:rsid w:val="5CF39748"/>
    <w:rsid w:val="5D791A2C"/>
    <w:rsid w:val="5F3ECC4A"/>
    <w:rsid w:val="64995294"/>
    <w:rsid w:val="64CA3DB3"/>
    <w:rsid w:val="65273BB5"/>
    <w:rsid w:val="654DE10F"/>
    <w:rsid w:val="65DD8F9D"/>
    <w:rsid w:val="684876A1"/>
    <w:rsid w:val="696CC3B7"/>
    <w:rsid w:val="6B5577C1"/>
    <w:rsid w:val="6F40AAB0"/>
    <w:rsid w:val="75454D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33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annotation text" w:qFormat="1"/>
    <w:lsdException w:name="header" w:uiPriority="0"/>
    <w:lsdException w:name="caption" w:uiPriority="0" w:qFormat="1"/>
    <w:lsdException w:name="annotation reference" w:qFormat="1"/>
    <w:lsdException w:name="Title" w:semiHidden="0" w:uiPriority="0" w:unhideWhenUsed="0" w:qFormat="1"/>
    <w:lsdException w:name="Signature" w:uiPriority="0"/>
    <w:lsdException w:name="Default Paragraph Font" w:uiPriority="1"/>
    <w:lsdException w:name="Body Text Indent" w:uiPriority="0"/>
    <w:lsdException w:name="Subtitle" w:semiHidden="0" w:uiPriority="0"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FE5"/>
    <w:rPr>
      <w:rFonts w:ascii="Times New Roman" w:hAnsi="Times New Roman"/>
      <w:sz w:val="24"/>
      <w:szCs w:val="24"/>
      <w:lang w:eastAsia="es-MX"/>
    </w:rPr>
  </w:style>
  <w:style w:type="paragraph" w:styleId="Ttulo1">
    <w:name w:val="heading 1"/>
    <w:aliases w:val="Título 1-BCN,Edgar 1,1 ghost,g, Car Car,título 1,Título 11,Título 1. Wessex,T...,1. Título 1,Título 1A,massive,Titre principal (1)"/>
    <w:basedOn w:val="Normal"/>
    <w:next w:val="Normal"/>
    <w:link w:val="Ttulo1Car"/>
    <w:qFormat/>
    <w:rsid w:val="0057066E"/>
    <w:pPr>
      <w:keepNext/>
      <w:numPr>
        <w:numId w:val="1"/>
      </w:numPr>
      <w:spacing w:before="240" w:after="60"/>
      <w:ind w:right="51"/>
      <w:jc w:val="both"/>
      <w:outlineLvl w:val="0"/>
    </w:pPr>
    <w:rPr>
      <w:rFonts w:ascii="Arial" w:hAnsi="Arial"/>
      <w:b/>
      <w:bCs/>
      <w:color w:val="000000"/>
      <w:kern w:val="28"/>
      <w:sz w:val="28"/>
      <w:szCs w:val="28"/>
      <w:lang w:val="es-ES_tradnl" w:eastAsia="es-ES"/>
    </w:rPr>
  </w:style>
  <w:style w:type="paragraph" w:styleId="Ttulo2">
    <w:name w:val="heading 2"/>
    <w:aliases w:val="Edgar 2,Título 2 -BCN,2 headline,h,título 2,h + Arial Negrita,Negrita...,morcheba,Titre secondaire (2),Título 2."/>
    <w:basedOn w:val="Normal"/>
    <w:next w:val="Ttulo1"/>
    <w:link w:val="Ttulo2Car"/>
    <w:qFormat/>
    <w:rsid w:val="0057066E"/>
    <w:pPr>
      <w:keepNext/>
      <w:numPr>
        <w:ilvl w:val="1"/>
        <w:numId w:val="1"/>
      </w:numPr>
      <w:ind w:right="193"/>
      <w:outlineLvl w:val="1"/>
    </w:pPr>
    <w:rPr>
      <w:rFonts w:ascii="Arial" w:hAnsi="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57066E"/>
    <w:pPr>
      <w:keepNext/>
      <w:numPr>
        <w:ilvl w:val="2"/>
        <w:numId w:val="1"/>
      </w:numPr>
      <w:ind w:right="51"/>
      <w:jc w:val="both"/>
      <w:outlineLvl w:val="2"/>
    </w:pPr>
    <w:rPr>
      <w:rFonts w:ascii="Arial" w:hAnsi="Arial"/>
      <w:b/>
      <w:bCs/>
      <w:spacing w:val="-3"/>
      <w:sz w:val="20"/>
      <w:szCs w:val="20"/>
      <w:lang w:val="es-ES_tradnl" w:eastAsia="es-ES"/>
    </w:rPr>
  </w:style>
  <w:style w:type="paragraph" w:styleId="Ttulo4">
    <w:name w:val="heading 4"/>
    <w:aliases w:val="Título 4 - BCN,4 dash,d,3,3 + Arial,Negrita,Sin subrayado + Arial,Sin....,Sin subrayado"/>
    <w:basedOn w:val="Normal"/>
    <w:next w:val="Normal"/>
    <w:link w:val="Ttulo4Car"/>
    <w:qFormat/>
    <w:rsid w:val="0057066E"/>
    <w:pPr>
      <w:keepNext/>
      <w:numPr>
        <w:ilvl w:val="3"/>
        <w:numId w:val="1"/>
      </w:numPr>
      <w:tabs>
        <w:tab w:val="left" w:pos="720"/>
      </w:tabs>
      <w:ind w:right="51"/>
      <w:outlineLvl w:val="3"/>
    </w:pPr>
    <w:rPr>
      <w:rFonts w:ascii="Arial" w:hAnsi="Arial"/>
      <w:b/>
      <w:bCs/>
      <w:color w:val="000000"/>
      <w:sz w:val="20"/>
      <w:szCs w:val="20"/>
      <w:lang w:val="es-ES_tradnl" w:eastAsia="es-ES"/>
    </w:rPr>
  </w:style>
  <w:style w:type="paragraph" w:styleId="Ttulo5">
    <w:name w:val="heading 5"/>
    <w:aliases w:val="Título 5-BCN,5 sub-bullet,sb,4"/>
    <w:basedOn w:val="Normal"/>
    <w:next w:val="Normal"/>
    <w:link w:val="Ttulo5Car"/>
    <w:qFormat/>
    <w:rsid w:val="0057066E"/>
    <w:pPr>
      <w:keepNext/>
      <w:numPr>
        <w:ilvl w:val="4"/>
        <w:numId w:val="1"/>
      </w:numPr>
      <w:tabs>
        <w:tab w:val="left" w:pos="720"/>
      </w:tabs>
      <w:ind w:right="51"/>
      <w:outlineLvl w:val="4"/>
    </w:pPr>
    <w:rPr>
      <w:rFonts w:ascii="Arial" w:hAnsi="Arial"/>
      <w:b/>
      <w:bCs/>
      <w:color w:val="000000"/>
      <w:sz w:val="20"/>
      <w:szCs w:val="20"/>
      <w:lang w:val="es-ES_tradnl" w:eastAsia="es-ES"/>
    </w:rPr>
  </w:style>
  <w:style w:type="paragraph" w:styleId="Ttulo6">
    <w:name w:val="heading 6"/>
    <w:aliases w:val="Título 6-BCN,sub-dash,sd,5"/>
    <w:basedOn w:val="Normal"/>
    <w:next w:val="Normal"/>
    <w:link w:val="Ttulo6Car"/>
    <w:qFormat/>
    <w:rsid w:val="0057066E"/>
    <w:pPr>
      <w:keepNext/>
      <w:numPr>
        <w:ilvl w:val="5"/>
        <w:numId w:val="1"/>
      </w:numPr>
      <w:ind w:right="51"/>
      <w:jc w:val="both"/>
      <w:outlineLvl w:val="5"/>
    </w:pPr>
    <w:rPr>
      <w:rFonts w:ascii="Arial" w:hAnsi="Arial"/>
      <w:b/>
      <w:bCs/>
      <w:color w:val="000000"/>
      <w:sz w:val="20"/>
      <w:szCs w:val="20"/>
      <w:lang w:val="es-ES_tradnl" w:eastAsia="es-ES"/>
    </w:rPr>
  </w:style>
  <w:style w:type="paragraph" w:styleId="Ttulo7">
    <w:name w:val="heading 7"/>
    <w:basedOn w:val="Normal"/>
    <w:next w:val="Normal"/>
    <w:link w:val="Ttulo7Car"/>
    <w:qFormat/>
    <w:rsid w:val="0057066E"/>
    <w:pPr>
      <w:numPr>
        <w:ilvl w:val="6"/>
        <w:numId w:val="1"/>
      </w:numPr>
      <w:spacing w:before="240" w:after="60"/>
      <w:ind w:right="51"/>
      <w:jc w:val="both"/>
      <w:outlineLvl w:val="6"/>
    </w:pPr>
    <w:rPr>
      <w:rFonts w:ascii="Arial" w:hAnsi="Arial"/>
      <w:color w:val="000000"/>
      <w:sz w:val="20"/>
      <w:szCs w:val="20"/>
      <w:lang w:val="es-ES_tradnl" w:eastAsia="es-ES"/>
    </w:rPr>
  </w:style>
  <w:style w:type="paragraph" w:styleId="Ttulo8">
    <w:name w:val="heading 8"/>
    <w:basedOn w:val="Normal"/>
    <w:next w:val="Normal"/>
    <w:link w:val="Ttulo8Car"/>
    <w:qFormat/>
    <w:rsid w:val="0057066E"/>
    <w:pPr>
      <w:numPr>
        <w:ilvl w:val="7"/>
        <w:numId w:val="1"/>
      </w:numPr>
      <w:spacing w:before="240" w:after="60"/>
      <w:ind w:right="51"/>
      <w:jc w:val="both"/>
      <w:outlineLvl w:val="7"/>
    </w:pPr>
    <w:rPr>
      <w:rFonts w:ascii="Arial" w:hAnsi="Arial"/>
      <w:i/>
      <w:iCs/>
      <w:color w:val="000000"/>
      <w:sz w:val="20"/>
      <w:szCs w:val="20"/>
      <w:lang w:val="es-ES_tradnl" w:eastAsia="es-ES"/>
    </w:rPr>
  </w:style>
  <w:style w:type="paragraph" w:styleId="Ttulo9">
    <w:name w:val="heading 9"/>
    <w:basedOn w:val="Normal"/>
    <w:next w:val="Normal"/>
    <w:link w:val="Ttulo9Car"/>
    <w:qFormat/>
    <w:rsid w:val="0057066E"/>
    <w:pPr>
      <w:numPr>
        <w:ilvl w:val="8"/>
        <w:numId w:val="1"/>
      </w:numPr>
      <w:spacing w:before="240" w:after="60"/>
      <w:ind w:right="51"/>
      <w:jc w:val="both"/>
      <w:outlineLvl w:val="8"/>
    </w:pPr>
    <w:rPr>
      <w:rFonts w:ascii="Arial" w:hAnsi="Arial"/>
      <w:b/>
      <w:bCs/>
      <w:i/>
      <w:iCs/>
      <w:color w:val="000000"/>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1CarCarCarCarCarCarCar">
    <w:name w:val="Car Car Car Car Car Car Car Car Car Car Car Car Car Car Car1 Car Car Car Car Car Car Car"/>
    <w:basedOn w:val="Normal"/>
    <w:rsid w:val="008E03C0"/>
    <w:pPr>
      <w:spacing w:after="160" w:line="240" w:lineRule="exact"/>
    </w:pPr>
    <w:rPr>
      <w:rFonts w:ascii="Verdana" w:hAnsi="Verdana" w:cs="Arial"/>
      <w:color w:val="000000"/>
      <w:sz w:val="20"/>
      <w:lang w:val="en-US" w:eastAsia="en-US"/>
    </w:rPr>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57066E"/>
    <w:rPr>
      <w:rFonts w:ascii="Arial" w:hAnsi="Arial"/>
      <w:b/>
      <w:bCs/>
      <w:color w:val="000000"/>
      <w:kern w:val="28"/>
      <w:sz w:val="28"/>
      <w:szCs w:val="28"/>
      <w:lang w:val="es-ES_tradnl"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57066E"/>
    <w:rPr>
      <w:rFonts w:ascii="Arial" w:hAnsi="Arial"/>
      <w:b/>
      <w:bCs/>
      <w:spacing w:val="-3"/>
      <w:lang w:val="es-ES_tradnl" w:eastAsia="es-ES"/>
    </w:rPr>
  </w:style>
  <w:style w:type="character" w:customStyle="1" w:styleId="Ttulo3Car">
    <w:name w:val="Título 3 Car"/>
    <w:aliases w:val="Edgar 3 Car,1.1.1Título 3 Car,Título 3-BCN Car,3 bullet Car,2 Car,Título 3A Car,2 + Arial Car,Neg... Car"/>
    <w:link w:val="Ttulo3"/>
    <w:rsid w:val="0057066E"/>
    <w:rPr>
      <w:rFonts w:ascii="Arial" w:hAnsi="Arial"/>
      <w:b/>
      <w:bCs/>
      <w:spacing w:val="-3"/>
      <w:lang w:val="es-ES_tradnl" w:eastAsia="es-ES"/>
    </w:rPr>
  </w:style>
  <w:style w:type="character" w:customStyle="1" w:styleId="Ttulo4Car">
    <w:name w:val="Título 4 Car"/>
    <w:aliases w:val="Título 4 - BCN Car,4 dash Car,d Car,3 Car,3 + Arial Car,Negrita Car,Sin subrayado + Arial Car,Sin.... Car,Sin subrayado Car"/>
    <w:link w:val="Ttulo4"/>
    <w:rsid w:val="0057066E"/>
    <w:rPr>
      <w:rFonts w:ascii="Arial" w:hAnsi="Arial"/>
      <w:b/>
      <w:bCs/>
      <w:color w:val="000000"/>
      <w:lang w:val="es-ES_tradnl" w:eastAsia="es-ES"/>
    </w:rPr>
  </w:style>
  <w:style w:type="character" w:customStyle="1" w:styleId="Ttulo5Car">
    <w:name w:val="Título 5 Car"/>
    <w:aliases w:val="Título 5-BCN Car,5 sub-bullet Car,sb Car,4 Car"/>
    <w:link w:val="Ttulo5"/>
    <w:rsid w:val="0057066E"/>
    <w:rPr>
      <w:rFonts w:ascii="Arial" w:hAnsi="Arial"/>
      <w:b/>
      <w:bCs/>
      <w:color w:val="000000"/>
      <w:lang w:val="es-ES_tradnl" w:eastAsia="es-ES"/>
    </w:rPr>
  </w:style>
  <w:style w:type="character" w:customStyle="1" w:styleId="Ttulo6Car">
    <w:name w:val="Título 6 Car"/>
    <w:aliases w:val="Título 6-BCN Car,sub-dash Car,sd Car,5 Car"/>
    <w:link w:val="Ttulo6"/>
    <w:rsid w:val="0057066E"/>
    <w:rPr>
      <w:rFonts w:ascii="Arial" w:hAnsi="Arial"/>
      <w:b/>
      <w:bCs/>
      <w:color w:val="000000"/>
      <w:lang w:val="es-ES_tradnl" w:eastAsia="es-ES"/>
    </w:rPr>
  </w:style>
  <w:style w:type="character" w:customStyle="1" w:styleId="Ttulo7Car">
    <w:name w:val="Título 7 Car"/>
    <w:link w:val="Ttulo7"/>
    <w:rsid w:val="0057066E"/>
    <w:rPr>
      <w:rFonts w:ascii="Arial" w:hAnsi="Arial"/>
      <w:color w:val="000000"/>
      <w:lang w:val="es-ES_tradnl" w:eastAsia="es-ES"/>
    </w:rPr>
  </w:style>
  <w:style w:type="character" w:customStyle="1" w:styleId="Ttulo8Car">
    <w:name w:val="Título 8 Car"/>
    <w:link w:val="Ttulo8"/>
    <w:rsid w:val="0057066E"/>
    <w:rPr>
      <w:rFonts w:ascii="Arial" w:hAnsi="Arial"/>
      <w:i/>
      <w:iCs/>
      <w:color w:val="000000"/>
      <w:lang w:val="es-ES_tradnl" w:eastAsia="es-ES"/>
    </w:rPr>
  </w:style>
  <w:style w:type="character" w:customStyle="1" w:styleId="Ttulo9Car">
    <w:name w:val="Título 9 Car"/>
    <w:link w:val="Ttulo9"/>
    <w:rsid w:val="0057066E"/>
    <w:rPr>
      <w:rFonts w:ascii="Arial" w:hAnsi="Arial"/>
      <w:b/>
      <w:bCs/>
      <w:i/>
      <w:iCs/>
      <w:color w:val="000000"/>
      <w:sz w:val="18"/>
      <w:szCs w:val="18"/>
      <w:lang w:val="es-ES_tradnl" w:eastAsia="es-ES"/>
    </w:rPr>
  </w:style>
  <w:style w:type="character" w:styleId="Refdecomentario">
    <w:name w:val="annotation reference"/>
    <w:uiPriority w:val="99"/>
    <w:unhideWhenUsed/>
    <w:qFormat/>
    <w:rsid w:val="0057066E"/>
    <w:rPr>
      <w:sz w:val="16"/>
      <w:szCs w:val="16"/>
    </w:rPr>
  </w:style>
  <w:style w:type="paragraph" w:styleId="Textocomentario">
    <w:name w:val="annotation text"/>
    <w:basedOn w:val="Normal"/>
    <w:link w:val="TextocomentarioCar1"/>
    <w:uiPriority w:val="99"/>
    <w:unhideWhenUsed/>
    <w:qFormat/>
    <w:rsid w:val="0057066E"/>
    <w:rPr>
      <w:rFonts w:ascii="Arial Narrow" w:hAnsi="Arial Narrow"/>
      <w:sz w:val="20"/>
      <w:szCs w:val="20"/>
      <w:lang w:val="es-ES" w:eastAsia="es-ES"/>
    </w:rPr>
  </w:style>
  <w:style w:type="character" w:customStyle="1" w:styleId="TextocomentarioCar">
    <w:name w:val="Texto comentario Car"/>
    <w:uiPriority w:val="99"/>
    <w:qFormat/>
    <w:rsid w:val="0057066E"/>
    <w:rPr>
      <w:lang w:val="es-CO" w:eastAsia="es-CO"/>
    </w:rPr>
  </w:style>
  <w:style w:type="paragraph" w:styleId="Textodeglobo">
    <w:name w:val="Balloon Text"/>
    <w:basedOn w:val="Normal"/>
    <w:link w:val="TextodegloboCar"/>
    <w:uiPriority w:val="99"/>
    <w:rsid w:val="0057066E"/>
    <w:rPr>
      <w:rFonts w:ascii="Tahoma" w:hAnsi="Tahoma"/>
      <w:sz w:val="16"/>
      <w:szCs w:val="16"/>
      <w:lang w:eastAsia="es-ES"/>
    </w:rPr>
  </w:style>
  <w:style w:type="character" w:customStyle="1" w:styleId="TextodegloboCar">
    <w:name w:val="Texto de globo Car"/>
    <w:link w:val="Textodeglobo"/>
    <w:uiPriority w:val="99"/>
    <w:rsid w:val="0057066E"/>
    <w:rPr>
      <w:rFonts w:ascii="Tahoma" w:hAnsi="Tahoma" w:cs="Tahoma"/>
      <w:sz w:val="16"/>
      <w:szCs w:val="16"/>
      <w:lang w:val="es-CO" w:eastAsia="es-ES"/>
    </w:rPr>
  </w:style>
  <w:style w:type="paragraph" w:styleId="Subttulo">
    <w:name w:val="Subtitle"/>
    <w:basedOn w:val="Normal"/>
    <w:link w:val="SubttuloCar"/>
    <w:qFormat/>
    <w:rsid w:val="0057066E"/>
    <w:pPr>
      <w:tabs>
        <w:tab w:val="left" w:pos="567"/>
      </w:tabs>
      <w:ind w:left="567" w:right="51" w:hanging="567"/>
      <w:jc w:val="both"/>
      <w:outlineLvl w:val="1"/>
    </w:pPr>
    <w:rPr>
      <w:rFonts w:ascii="Arial" w:hAnsi="Arial"/>
      <w:b/>
      <w:bCs/>
      <w:color w:val="000000"/>
      <w:sz w:val="20"/>
      <w:szCs w:val="20"/>
      <w:lang w:eastAsia="es-ES"/>
    </w:rPr>
  </w:style>
  <w:style w:type="character" w:customStyle="1" w:styleId="SubttuloCar">
    <w:name w:val="Subtítulo Car"/>
    <w:link w:val="Subttulo"/>
    <w:rsid w:val="0057066E"/>
    <w:rPr>
      <w:rFonts w:ascii="Arial" w:hAnsi="Arial" w:cs="Arial"/>
      <w:b/>
      <w:bCs/>
      <w:color w:val="000000"/>
      <w:lang w:val="es-CO" w:eastAsia="es-ES"/>
    </w:rPr>
  </w:style>
  <w:style w:type="paragraph" w:styleId="Piedepgina">
    <w:name w:val="footer"/>
    <w:basedOn w:val="Normal"/>
    <w:link w:val="PiedepginaCar"/>
    <w:uiPriority w:val="99"/>
    <w:rsid w:val="0057066E"/>
    <w:pPr>
      <w:tabs>
        <w:tab w:val="center" w:pos="4252"/>
        <w:tab w:val="right" w:pos="8504"/>
      </w:tabs>
    </w:pPr>
    <w:rPr>
      <w:rFonts w:ascii="Arial (W1)" w:hAnsi="Arial (W1)"/>
      <w:sz w:val="22"/>
      <w:szCs w:val="22"/>
      <w:lang w:eastAsia="es-ES"/>
    </w:rPr>
  </w:style>
  <w:style w:type="character" w:customStyle="1" w:styleId="PiedepginaCar">
    <w:name w:val="Pie de página Car"/>
    <w:link w:val="Piedepgina"/>
    <w:uiPriority w:val="99"/>
    <w:rsid w:val="0057066E"/>
    <w:rPr>
      <w:rFonts w:ascii="Arial (W1)" w:hAnsi="Arial (W1)" w:cs="Arial"/>
      <w:sz w:val="22"/>
      <w:szCs w:val="22"/>
      <w:lang w:val="es-CO" w:eastAsia="es-ES"/>
    </w:rPr>
  </w:style>
  <w:style w:type="character" w:styleId="Nmerodepgina">
    <w:name w:val="page number"/>
    <w:basedOn w:val="Fuentedeprrafopredeter"/>
    <w:uiPriority w:val="99"/>
    <w:rsid w:val="0057066E"/>
  </w:style>
  <w:style w:type="paragraph" w:styleId="Encabezado">
    <w:name w:val="header"/>
    <w:aliases w:val="Encabezado 2,encabezado"/>
    <w:basedOn w:val="Normal"/>
    <w:link w:val="EncabezadoCar"/>
    <w:rsid w:val="0057066E"/>
    <w:pPr>
      <w:tabs>
        <w:tab w:val="center" w:pos="4252"/>
        <w:tab w:val="right" w:pos="8504"/>
      </w:tabs>
      <w:ind w:right="51"/>
      <w:jc w:val="both"/>
    </w:pPr>
    <w:rPr>
      <w:rFonts w:ascii="Arial" w:hAnsi="Arial"/>
      <w:color w:val="000000"/>
      <w:sz w:val="20"/>
      <w:szCs w:val="20"/>
      <w:lang w:eastAsia="es-ES"/>
    </w:rPr>
  </w:style>
  <w:style w:type="character" w:customStyle="1" w:styleId="EncabezadoCar">
    <w:name w:val="Encabezado Car"/>
    <w:aliases w:val="Encabezado 2 Car,encabezado Car"/>
    <w:link w:val="Encabezado"/>
    <w:rsid w:val="0057066E"/>
    <w:rPr>
      <w:rFonts w:ascii="Arial" w:hAnsi="Arial" w:cs="Arial"/>
      <w:color w:val="000000"/>
      <w:lang w:val="es-CO" w:eastAsia="es-ES"/>
    </w:rPr>
  </w:style>
  <w:style w:type="paragraph" w:customStyle="1" w:styleId="texto">
    <w:name w:val="texto"/>
    <w:basedOn w:val="Normal"/>
    <w:rsid w:val="0057066E"/>
    <w:pPr>
      <w:jc w:val="both"/>
    </w:pPr>
    <w:rPr>
      <w:szCs w:val="20"/>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57066E"/>
    <w:pPr>
      <w:spacing w:before="100" w:beforeAutospacing="1" w:after="100" w:afterAutospacing="1"/>
    </w:pPr>
    <w:rPr>
      <w:lang w:val="es-ES" w:eastAsia="es-ES"/>
    </w:rPr>
  </w:style>
  <w:style w:type="paragraph" w:styleId="Textoindependiente2">
    <w:name w:val="Body Text 2"/>
    <w:basedOn w:val="Normal"/>
    <w:link w:val="Textoindependiente2Car"/>
    <w:uiPriority w:val="99"/>
    <w:rsid w:val="0057066E"/>
    <w:pPr>
      <w:ind w:right="51"/>
      <w:jc w:val="both"/>
    </w:pPr>
    <w:rPr>
      <w:rFonts w:ascii="Arial" w:hAnsi="Arial"/>
      <w:b/>
      <w:bCs/>
      <w:color w:val="000000"/>
      <w:sz w:val="20"/>
      <w:szCs w:val="20"/>
      <w:lang w:eastAsia="es-ES"/>
    </w:rPr>
  </w:style>
  <w:style w:type="character" w:customStyle="1" w:styleId="Textoindependiente2Car">
    <w:name w:val="Texto independiente 2 Car"/>
    <w:link w:val="Textoindependiente2"/>
    <w:uiPriority w:val="99"/>
    <w:rsid w:val="0057066E"/>
    <w:rPr>
      <w:rFonts w:ascii="Arial" w:hAnsi="Arial" w:cs="Arial"/>
      <w:b/>
      <w:bCs/>
      <w:color w:val="000000"/>
      <w:lang w:val="es-CO" w:eastAsia="es-ES"/>
    </w:rPr>
  </w:style>
  <w:style w:type="paragraph" w:customStyle="1" w:styleId="MARITZA3">
    <w:name w:val="MARITZA3"/>
    <w:rsid w:val="0057066E"/>
    <w:pPr>
      <w:tabs>
        <w:tab w:val="left" w:pos="-720"/>
        <w:tab w:val="left" w:pos="0"/>
      </w:tabs>
      <w:suppressAutoHyphens/>
      <w:jc w:val="both"/>
    </w:pPr>
    <w:rPr>
      <w:rFonts w:ascii="Arial" w:hAnsi="Arial" w:cs="Arial"/>
      <w:spacing w:val="-2"/>
      <w:lang w:val="en-US" w:eastAsia="ar-SA"/>
    </w:rPr>
  </w:style>
  <w:style w:type="paragraph" w:customStyle="1" w:styleId="wfxRecipient">
    <w:name w:val="wfxRecipient"/>
    <w:basedOn w:val="Normal"/>
    <w:rsid w:val="0057066E"/>
    <w:rPr>
      <w:szCs w:val="20"/>
      <w:lang w:val="es-ES_tradnl" w:eastAsia="en-US"/>
    </w:rPr>
  </w:style>
  <w:style w:type="paragraph" w:styleId="Textoindependiente">
    <w:name w:val="Body Text"/>
    <w:aliases w:val="Texto independiente Car Car Car Car,Texto independiente Car Car Car"/>
    <w:basedOn w:val="Normal"/>
    <w:link w:val="TextoindependienteCar"/>
    <w:uiPriority w:val="99"/>
    <w:rsid w:val="0057066E"/>
    <w:pPr>
      <w:spacing w:after="120"/>
    </w:pPr>
    <w:rPr>
      <w:rFonts w:ascii="Arial (W1)" w:hAnsi="Arial (W1)"/>
      <w:sz w:val="22"/>
      <w:szCs w:val="22"/>
      <w:lang w:eastAsia="es-ES"/>
    </w:rPr>
  </w:style>
  <w:style w:type="character" w:customStyle="1" w:styleId="TextoindependienteCar">
    <w:name w:val="Texto independiente Car"/>
    <w:aliases w:val="Texto independiente Car Car Car Car Car,Texto independiente Car Car Car Car1"/>
    <w:link w:val="Textoindependiente"/>
    <w:uiPriority w:val="99"/>
    <w:rsid w:val="0057066E"/>
    <w:rPr>
      <w:rFonts w:ascii="Arial (W1)" w:hAnsi="Arial (W1)" w:cs="Arial"/>
      <w:sz w:val="22"/>
      <w:szCs w:val="22"/>
      <w:lang w:val="es-CO" w:eastAsia="es-ES"/>
    </w:rPr>
  </w:style>
  <w:style w:type="paragraph" w:styleId="Sangradetextonormal">
    <w:name w:val="Body Text Indent"/>
    <w:basedOn w:val="Normal"/>
    <w:link w:val="SangradetextonormalCar"/>
    <w:rsid w:val="0057066E"/>
    <w:pPr>
      <w:spacing w:after="120"/>
      <w:ind w:left="283"/>
    </w:pPr>
    <w:rPr>
      <w:rFonts w:ascii="Arial (W1)" w:hAnsi="Arial (W1)"/>
      <w:sz w:val="22"/>
      <w:szCs w:val="22"/>
      <w:lang w:eastAsia="es-ES"/>
    </w:rPr>
  </w:style>
  <w:style w:type="character" w:customStyle="1" w:styleId="SangradetextonormalCar">
    <w:name w:val="Sangría de texto normal Car"/>
    <w:link w:val="Sangradetextonormal"/>
    <w:rsid w:val="0057066E"/>
    <w:rPr>
      <w:rFonts w:ascii="Arial (W1)" w:hAnsi="Arial (W1)" w:cs="Arial"/>
      <w:sz w:val="22"/>
      <w:szCs w:val="22"/>
      <w:lang w:val="es-CO" w:eastAsia="es-ES"/>
    </w:rPr>
  </w:style>
  <w:style w:type="paragraph" w:customStyle="1" w:styleId="Sangra3detindependiente1">
    <w:name w:val="Sangría 3 de t. independiente1"/>
    <w:basedOn w:val="Normal"/>
    <w:rsid w:val="0057066E"/>
    <w:pPr>
      <w:suppressAutoHyphens/>
      <w:ind w:left="567"/>
      <w:jc w:val="both"/>
    </w:pPr>
    <w:rPr>
      <w:rFonts w:ascii="Tahoma" w:hAnsi="Tahoma" w:cs="Tahoma"/>
      <w:sz w:val="20"/>
      <w:szCs w:val="20"/>
      <w:lang w:val="es-ES" w:eastAsia="ar-SA"/>
    </w:rPr>
  </w:style>
  <w:style w:type="table" w:styleId="Tablaconcuadrcula">
    <w:name w:val="Table Grid"/>
    <w:basedOn w:val="Tablanormal"/>
    <w:uiPriority w:val="39"/>
    <w:rsid w:val="0057066E"/>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informato1">
    <w:name w:val="Texto sin formato1"/>
    <w:basedOn w:val="Normal"/>
    <w:rsid w:val="0057066E"/>
    <w:pPr>
      <w:widowControl w:val="0"/>
    </w:pPr>
    <w:rPr>
      <w:rFonts w:ascii="Courier New" w:hAnsi="Courier New" w:cs="Tahoma"/>
      <w:sz w:val="20"/>
      <w:lang w:val="es-ES" w:eastAsia="es-ES"/>
    </w:rPr>
  </w:style>
  <w:style w:type="paragraph" w:customStyle="1" w:styleId="Texto1">
    <w:name w:val="Texto 1"/>
    <w:basedOn w:val="Normal"/>
    <w:rsid w:val="0057066E"/>
    <w:pPr>
      <w:jc w:val="both"/>
    </w:pPr>
    <w:rPr>
      <w:rFonts w:ascii="Arial" w:hAnsi="Arial"/>
      <w:sz w:val="22"/>
      <w:szCs w:val="20"/>
      <w:lang w:val="es-ES" w:eastAsia="es-ES"/>
    </w:rPr>
  </w:style>
  <w:style w:type="paragraph" w:customStyle="1" w:styleId="CarCarCar1CarCarCarCarCarCarCarCarCarCarCarCarCar">
    <w:name w:val="Car Car Car1 Car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1CarCarCarCarCarCar">
    <w:name w:val="Car Car1 Car Car Car Car Car Car"/>
    <w:aliases w:val=" Car Car Car1 Car Car Car Car Car Car Car Car Car Car Car Car Car Car Car Car"/>
    <w:basedOn w:val="Normal"/>
    <w:rsid w:val="0057066E"/>
    <w:pPr>
      <w:spacing w:after="160" w:line="240" w:lineRule="exact"/>
    </w:pPr>
    <w:rPr>
      <w:rFonts w:ascii="Verdana" w:hAnsi="Verdana" w:cs="Arial"/>
      <w:color w:val="000000"/>
      <w:sz w:val="20"/>
      <w:lang w:val="en-US" w:eastAsia="en-US"/>
    </w:rPr>
  </w:style>
  <w:style w:type="character" w:styleId="Refdenotaalpie">
    <w:name w:val="footnote reference"/>
    <w:aliases w:val="Texto de nota al pie,Ref. de nota al pie2,referencia nota al pie,BVI fnr,Footnote symbol,Footnote,Referencia nota al pie,BVI fnr Car Car,BVI fnr Car,BVI fnr Car Car Car Car,Pie de pagina,Nota de pie,Ref,de nota al pie"/>
    <w:uiPriority w:val="99"/>
    <w:rsid w:val="0057066E"/>
    <w:rPr>
      <w:vertAlign w:val="superscript"/>
    </w:rPr>
  </w:style>
  <w:style w:type="paragraph" w:styleId="Textonotapie">
    <w:name w:val="footnote text"/>
    <w:aliases w:val="Car,FA Fu Car Car Car,FA Fu,texto de nota al pie,Car3,ft,Footnote Text Char Char Char Char Char,Footnote Text Char Char Char Char,Footnote reference,Footnote Text Char Char Char,FA Fußnotentext Car, Car, Car3,Car31,Texto nota pie_mujer"/>
    <w:basedOn w:val="Normal"/>
    <w:link w:val="TextonotapieCar"/>
    <w:uiPriority w:val="99"/>
    <w:rsid w:val="0057066E"/>
    <w:rPr>
      <w:rFonts w:ascii="Futura Md BT" w:hAnsi="Futura Md BT"/>
      <w:sz w:val="20"/>
      <w:szCs w:val="20"/>
      <w:lang w:val="es-ES" w:eastAsia="es-ES"/>
    </w:rPr>
  </w:style>
  <w:style w:type="character" w:customStyle="1" w:styleId="TextonotapieCar">
    <w:name w:val="Texto nota pie Car"/>
    <w:aliases w:val="Car Car,FA Fu Car Car Car Car,FA Fu Car,texto de nota al pie Car,Car3 Car,ft Car,Footnote Text Char Char Char Char Char Car,Footnote Text Char Char Char Char Car,Footnote reference Car,Footnote Text Char Char Char Car, Car Car1"/>
    <w:link w:val="Textonotapie"/>
    <w:uiPriority w:val="99"/>
    <w:rsid w:val="0057066E"/>
    <w:rPr>
      <w:rFonts w:ascii="Futura Md BT" w:hAnsi="Futura Md BT" w:cs="Arial"/>
      <w:lang w:val="es-ES" w:eastAsia="es-ES"/>
    </w:rPr>
  </w:style>
  <w:style w:type="paragraph" w:customStyle="1" w:styleId="Cartula">
    <w:name w:val="Carátula"/>
    <w:basedOn w:val="Normal"/>
    <w:rsid w:val="0057066E"/>
    <w:pPr>
      <w:tabs>
        <w:tab w:val="left" w:pos="851"/>
      </w:tabs>
      <w:spacing w:before="480" w:after="480"/>
      <w:jc w:val="center"/>
    </w:pPr>
    <w:rPr>
      <w:rFonts w:ascii="Arial" w:hAnsi="Arial"/>
      <w:b/>
      <w:color w:val="00FF00"/>
      <w:sz w:val="30"/>
      <w:szCs w:val="20"/>
      <w:lang w:val="es-ES_tradnl" w:eastAsia="es-ES"/>
    </w:rPr>
  </w:style>
  <w:style w:type="paragraph" w:customStyle="1" w:styleId="CarCarCar1Car">
    <w:name w:val="Car Car Car1 Car"/>
    <w:basedOn w:val="Normal"/>
    <w:rsid w:val="0057066E"/>
    <w:pPr>
      <w:spacing w:after="160" w:line="240" w:lineRule="exact"/>
    </w:pPr>
    <w:rPr>
      <w:rFonts w:ascii="Arial" w:hAnsi="Arial" w:cs="Arial"/>
      <w:sz w:val="20"/>
      <w:lang w:val="en-US" w:eastAsia="en-US"/>
    </w:rPr>
  </w:style>
  <w:style w:type="paragraph" w:customStyle="1" w:styleId="Portada1">
    <w:name w:val="Portada 1"/>
    <w:basedOn w:val="Normal"/>
    <w:rsid w:val="0057066E"/>
    <w:pPr>
      <w:jc w:val="center"/>
    </w:pPr>
    <w:rPr>
      <w:rFonts w:ascii="Arial" w:hAnsi="Arial"/>
      <w:b/>
      <w:szCs w:val="20"/>
      <w:lang w:val="es-ES" w:eastAsia="es-ES"/>
    </w:rPr>
  </w:style>
  <w:style w:type="paragraph" w:customStyle="1" w:styleId="Default">
    <w:name w:val="Default"/>
    <w:link w:val="DefaultCar"/>
    <w:qFormat/>
    <w:rsid w:val="0057066E"/>
    <w:pPr>
      <w:autoSpaceDE w:val="0"/>
      <w:autoSpaceDN w:val="0"/>
      <w:adjustRightInd w:val="0"/>
    </w:pPr>
    <w:rPr>
      <w:rFonts w:ascii="Arial" w:hAnsi="Arial" w:cs="Arial"/>
      <w:color w:val="000000"/>
      <w:sz w:val="24"/>
      <w:szCs w:val="24"/>
      <w:lang w:val="es-ES" w:eastAsia="es-ES"/>
    </w:rPr>
  </w:style>
  <w:style w:type="paragraph" w:customStyle="1" w:styleId="font6">
    <w:name w:val="font6"/>
    <w:basedOn w:val="Normal"/>
    <w:rsid w:val="0057066E"/>
    <w:pPr>
      <w:spacing w:before="100" w:beforeAutospacing="1" w:after="100" w:afterAutospacing="1"/>
    </w:pPr>
    <w:rPr>
      <w:rFonts w:ascii="Arial" w:eastAsia="Arial Unicode MS" w:hAnsi="Arial" w:cs="Arial"/>
      <w:b/>
      <w:bCs/>
      <w:sz w:val="20"/>
      <w:szCs w:val="20"/>
      <w:lang w:val="es-ES" w:eastAsia="es-ES"/>
    </w:rPr>
  </w:style>
  <w:style w:type="character" w:customStyle="1" w:styleId="FootnoteTextChar">
    <w:name w:val="Footnote Text Char"/>
    <w:aliases w:val="Car Char"/>
    <w:uiPriority w:val="99"/>
    <w:semiHidden/>
    <w:locked/>
    <w:rsid w:val="0057066E"/>
    <w:rPr>
      <w:lang w:val="es-ES" w:eastAsia="es-ES" w:bidi="ar-SA"/>
    </w:rPr>
  </w:style>
  <w:style w:type="paragraph" w:styleId="Textodebloque">
    <w:name w:val="Block Text"/>
    <w:basedOn w:val="Normal"/>
    <w:rsid w:val="0057066E"/>
    <w:pPr>
      <w:ind w:left="252" w:right="51"/>
      <w:jc w:val="both"/>
    </w:pPr>
    <w:rPr>
      <w:rFonts w:ascii="Arial" w:hAnsi="Arial" w:cs="Arial"/>
      <w:color w:val="000000"/>
      <w:sz w:val="20"/>
      <w:szCs w:val="20"/>
      <w:lang w:eastAsia="es-ES"/>
    </w:rPr>
  </w:style>
  <w:style w:type="paragraph" w:customStyle="1" w:styleId="Car1">
    <w:name w:val="Car1"/>
    <w:basedOn w:val="Normal"/>
    <w:rsid w:val="0057066E"/>
    <w:pPr>
      <w:spacing w:after="160" w:line="240" w:lineRule="exact"/>
    </w:pPr>
    <w:rPr>
      <w:rFonts w:ascii="Verdana" w:hAnsi="Verdana"/>
      <w:sz w:val="20"/>
      <w:lang w:val="en-US" w:eastAsia="en-US"/>
    </w:rPr>
  </w:style>
  <w:style w:type="paragraph" w:styleId="Mapadeldocumento">
    <w:name w:val="Document Map"/>
    <w:basedOn w:val="Normal"/>
    <w:link w:val="MapadeldocumentoCar"/>
    <w:semiHidden/>
    <w:rsid w:val="0057066E"/>
    <w:pPr>
      <w:shd w:val="clear" w:color="auto" w:fill="000080"/>
    </w:pPr>
    <w:rPr>
      <w:rFonts w:ascii="Tahoma" w:hAnsi="Tahoma"/>
      <w:sz w:val="20"/>
      <w:szCs w:val="20"/>
      <w:lang w:eastAsia="es-ES"/>
    </w:rPr>
  </w:style>
  <w:style w:type="character" w:customStyle="1" w:styleId="MapadeldocumentoCar">
    <w:name w:val="Mapa del documento Car"/>
    <w:link w:val="Mapadeldocumento"/>
    <w:semiHidden/>
    <w:rsid w:val="0057066E"/>
    <w:rPr>
      <w:rFonts w:ascii="Tahoma" w:hAnsi="Tahoma" w:cs="Tahoma"/>
      <w:shd w:val="clear" w:color="auto" w:fill="000080"/>
      <w:lang w:val="es-CO" w:eastAsia="es-ES"/>
    </w:rPr>
  </w:style>
  <w:style w:type="paragraph" w:styleId="Epgrafe">
    <w:name w:val="caption"/>
    <w:basedOn w:val="Normal"/>
    <w:next w:val="Normal"/>
    <w:unhideWhenUsed/>
    <w:qFormat/>
    <w:rsid w:val="0057066E"/>
    <w:pPr>
      <w:ind w:right="51"/>
      <w:jc w:val="both"/>
    </w:pPr>
    <w:rPr>
      <w:rFonts w:ascii="Arial" w:hAnsi="Arial" w:cs="Arial"/>
      <w:b/>
      <w:bCs/>
      <w:color w:val="000000"/>
      <w:sz w:val="20"/>
      <w:szCs w:val="20"/>
      <w:lang w:eastAsia="es-ES"/>
    </w:rPr>
  </w:style>
  <w:style w:type="paragraph" w:customStyle="1" w:styleId="Epgrafe1">
    <w:name w:val="Epígrafe1"/>
    <w:basedOn w:val="Normal"/>
    <w:next w:val="Normal"/>
    <w:rsid w:val="0057066E"/>
    <w:pPr>
      <w:suppressAutoHyphens/>
      <w:jc w:val="center"/>
    </w:pPr>
    <w:rPr>
      <w:b/>
      <w:szCs w:val="20"/>
      <w:lang w:eastAsia="ar-SA"/>
    </w:rPr>
  </w:style>
  <w:style w:type="paragraph" w:customStyle="1" w:styleId="Textosinformato11">
    <w:name w:val="Texto sin formato11"/>
    <w:basedOn w:val="Normal"/>
    <w:rsid w:val="0057066E"/>
    <w:pPr>
      <w:suppressAutoHyphens/>
      <w:spacing w:line="360" w:lineRule="auto"/>
      <w:jc w:val="both"/>
    </w:pPr>
    <w:rPr>
      <w:rFonts w:ascii="Courier New" w:hAnsi="Courier New"/>
      <w:sz w:val="20"/>
      <w:szCs w:val="20"/>
      <w:lang w:val="es-ES" w:eastAsia="ar-SA"/>
    </w:rPr>
  </w:style>
  <w:style w:type="paragraph" w:styleId="Textonotaalfinal">
    <w:name w:val="endnote text"/>
    <w:basedOn w:val="Normal"/>
    <w:link w:val="TextonotaalfinalCar"/>
    <w:uiPriority w:val="99"/>
    <w:semiHidden/>
    <w:rsid w:val="0057066E"/>
    <w:pPr>
      <w:suppressAutoHyphens/>
      <w:spacing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uiPriority w:val="99"/>
    <w:semiHidden/>
    <w:rsid w:val="0057066E"/>
    <w:rPr>
      <w:rFonts w:ascii="Arial" w:eastAsia="MS Mincho" w:hAnsi="Arial"/>
      <w:lang w:val="es-ES_tradnl" w:eastAsia="ar-SA"/>
    </w:rPr>
  </w:style>
  <w:style w:type="numbering" w:customStyle="1" w:styleId="Sinlista1">
    <w:name w:val="Sin lista1"/>
    <w:next w:val="Sinlista"/>
    <w:semiHidden/>
    <w:rsid w:val="0057066E"/>
  </w:style>
  <w:style w:type="paragraph" w:customStyle="1" w:styleId="Subtitle2">
    <w:name w:val="Subtitle 2"/>
    <w:basedOn w:val="Subttulo"/>
    <w:next w:val="Normal"/>
    <w:rsid w:val="0057066E"/>
    <w:pPr>
      <w:ind w:right="0" w:hanging="737"/>
    </w:pPr>
    <w:rPr>
      <w:b w:val="0"/>
      <w:bCs w:val="0"/>
    </w:rPr>
  </w:style>
  <w:style w:type="paragraph" w:styleId="Ttulo">
    <w:name w:val="Title"/>
    <w:basedOn w:val="Normal"/>
    <w:link w:val="TtuloCar"/>
    <w:qFormat/>
    <w:rsid w:val="0057066E"/>
    <w:pPr>
      <w:jc w:val="center"/>
      <w:outlineLvl w:val="0"/>
    </w:pPr>
    <w:rPr>
      <w:rFonts w:ascii="Arial" w:hAnsi="Arial"/>
      <w:b/>
      <w:bCs/>
      <w:color w:val="000000"/>
      <w:kern w:val="28"/>
      <w:lang w:eastAsia="es-ES"/>
    </w:rPr>
  </w:style>
  <w:style w:type="character" w:customStyle="1" w:styleId="TtuloCar">
    <w:name w:val="Título Car"/>
    <w:link w:val="Ttulo"/>
    <w:rsid w:val="0057066E"/>
    <w:rPr>
      <w:rFonts w:ascii="Arial" w:hAnsi="Arial" w:cs="Arial"/>
      <w:b/>
      <w:bCs/>
      <w:color w:val="000000"/>
      <w:kern w:val="28"/>
      <w:sz w:val="24"/>
      <w:szCs w:val="24"/>
      <w:lang w:val="es-CO" w:eastAsia="es-ES"/>
    </w:rPr>
  </w:style>
  <w:style w:type="paragraph" w:customStyle="1" w:styleId="Subttulo2">
    <w:name w:val="Subtítulo 2"/>
    <w:basedOn w:val="Subttulo"/>
    <w:next w:val="Normal"/>
    <w:rsid w:val="0057066E"/>
    <w:pPr>
      <w:ind w:right="0" w:hanging="737"/>
    </w:pPr>
  </w:style>
  <w:style w:type="paragraph" w:customStyle="1" w:styleId="Textoindependiente21">
    <w:name w:val="Texto independiente 21"/>
    <w:basedOn w:val="Normal"/>
    <w:rsid w:val="0057066E"/>
    <w:pPr>
      <w:suppressAutoHyphens/>
      <w:ind w:left="709" w:right="193" w:hanging="709"/>
      <w:jc w:val="both"/>
    </w:pPr>
    <w:rPr>
      <w:rFonts w:ascii="Arial" w:hAnsi="Arial" w:cs="Arial"/>
      <w:b/>
      <w:bCs/>
      <w:snapToGrid w:val="0"/>
      <w:color w:val="000000"/>
      <w:spacing w:val="-3"/>
      <w:sz w:val="22"/>
      <w:szCs w:val="22"/>
      <w:lang w:eastAsia="es-ES"/>
    </w:rPr>
  </w:style>
  <w:style w:type="paragraph" w:styleId="Textoindependiente3">
    <w:name w:val="Body Text 3"/>
    <w:basedOn w:val="Normal"/>
    <w:link w:val="Textoindependiente3Car"/>
    <w:rsid w:val="0057066E"/>
    <w:pPr>
      <w:ind w:right="51"/>
      <w:jc w:val="both"/>
    </w:pPr>
    <w:rPr>
      <w:color w:val="000080"/>
      <w:sz w:val="22"/>
      <w:szCs w:val="22"/>
      <w:lang w:eastAsia="es-ES"/>
    </w:rPr>
  </w:style>
  <w:style w:type="character" w:customStyle="1" w:styleId="Textoindependiente3Car">
    <w:name w:val="Texto independiente 3 Car"/>
    <w:link w:val="Textoindependiente3"/>
    <w:rsid w:val="0057066E"/>
    <w:rPr>
      <w:rFonts w:ascii="Times New Roman" w:hAnsi="Times New Roman"/>
      <w:color w:val="000080"/>
      <w:sz w:val="22"/>
      <w:szCs w:val="22"/>
      <w:lang w:val="es-CO" w:eastAsia="es-ES"/>
    </w:rPr>
  </w:style>
  <w:style w:type="paragraph" w:customStyle="1" w:styleId="MARITZA2">
    <w:name w:val="MARITZA2"/>
    <w:rsid w:val="0057066E"/>
    <w:pPr>
      <w:widowControl w:val="0"/>
      <w:jc w:val="both"/>
    </w:pPr>
    <w:rPr>
      <w:rFonts w:ascii="Courier New" w:hAnsi="Courier New" w:cs="Courier New"/>
      <w:snapToGrid w:val="0"/>
      <w:lang w:val="es-ES" w:eastAsia="es-ES"/>
    </w:rPr>
  </w:style>
  <w:style w:type="character" w:styleId="Hipervnculo">
    <w:name w:val="Hyperlink"/>
    <w:uiPriority w:val="99"/>
    <w:rsid w:val="0057066E"/>
    <w:rPr>
      <w:color w:val="0000FF"/>
      <w:u w:val="single"/>
    </w:rPr>
  </w:style>
  <w:style w:type="paragraph" w:styleId="Sangra3detindependiente">
    <w:name w:val="Body Text Indent 3"/>
    <w:basedOn w:val="Normal"/>
    <w:link w:val="Sangra3detindependienteCar"/>
    <w:rsid w:val="0057066E"/>
    <w:pPr>
      <w:ind w:left="567"/>
      <w:jc w:val="both"/>
    </w:pPr>
    <w:rPr>
      <w:rFonts w:ascii="Tahoma" w:hAnsi="Tahoma"/>
      <w:sz w:val="20"/>
      <w:szCs w:val="20"/>
      <w:lang w:val="es-ES" w:eastAsia="es-ES"/>
    </w:rPr>
  </w:style>
  <w:style w:type="character" w:customStyle="1" w:styleId="Sangra3detindependienteCar">
    <w:name w:val="Sangría 3 de t. independiente Car"/>
    <w:link w:val="Sangra3detindependiente"/>
    <w:rsid w:val="0057066E"/>
    <w:rPr>
      <w:rFonts w:ascii="Tahoma" w:hAnsi="Tahoma" w:cs="Tahoma"/>
      <w:lang w:val="es-ES" w:eastAsia="es-ES"/>
    </w:rPr>
  </w:style>
  <w:style w:type="paragraph" w:customStyle="1" w:styleId="toa">
    <w:name w:val="toa"/>
    <w:basedOn w:val="Normal"/>
    <w:rsid w:val="0057066E"/>
    <w:pPr>
      <w:tabs>
        <w:tab w:val="left" w:pos="9000"/>
        <w:tab w:val="right" w:pos="9360"/>
      </w:tabs>
      <w:suppressAutoHyphens/>
    </w:pPr>
    <w:rPr>
      <w:sz w:val="22"/>
      <w:szCs w:val="22"/>
      <w:lang w:val="en-US" w:eastAsia="es-ES"/>
    </w:rPr>
  </w:style>
  <w:style w:type="character" w:styleId="Hipervnculovisitado">
    <w:name w:val="FollowedHyperlink"/>
    <w:uiPriority w:val="99"/>
    <w:unhideWhenUsed/>
    <w:rsid w:val="0057066E"/>
    <w:rPr>
      <w:color w:val="800080"/>
      <w:u w:val="single"/>
    </w:rPr>
  </w:style>
  <w:style w:type="paragraph" w:customStyle="1" w:styleId="CUERPOTEXTO">
    <w:name w:val="CUERPO TEXTO"/>
    <w:rsid w:val="0057066E"/>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57066E"/>
    <w:rPr>
      <w:rFonts w:ascii="Arial" w:eastAsia="Calibri" w:hAnsi="Arial"/>
      <w:color w:val="000000"/>
      <w:sz w:val="24"/>
      <w:szCs w:val="24"/>
      <w:lang w:val="es-CO" w:eastAsia="en-US" w:bidi="ar-SA"/>
    </w:rPr>
  </w:style>
  <w:style w:type="paragraph" w:customStyle="1" w:styleId="CM12">
    <w:name w:val="CM12"/>
    <w:basedOn w:val="Normal"/>
    <w:next w:val="Normal"/>
    <w:rsid w:val="0057066E"/>
    <w:pPr>
      <w:widowControl w:val="0"/>
      <w:autoSpaceDE w:val="0"/>
      <w:autoSpaceDN w:val="0"/>
      <w:adjustRightInd w:val="0"/>
    </w:pPr>
    <w:rPr>
      <w:rFonts w:ascii="Verdana" w:hAnsi="Verdana"/>
      <w:lang w:val="es-ES" w:eastAsia="es-ES"/>
    </w:rPr>
  </w:style>
  <w:style w:type="table" w:customStyle="1" w:styleId="Tablaconcuadrcula1">
    <w:name w:val="Tabla con cuadrícula1"/>
    <w:basedOn w:val="Tablanormal"/>
    <w:next w:val="Tablaconcuadrcula"/>
    <w:rsid w:val="0057066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1">
    <w:name w:val="Car Car1"/>
    <w:basedOn w:val="Normal"/>
    <w:rsid w:val="0057066E"/>
    <w:pPr>
      <w:spacing w:after="160" w:line="240" w:lineRule="exact"/>
    </w:pPr>
    <w:rPr>
      <w:rFonts w:ascii="Verdana" w:hAnsi="Verdana" w:cs="Arial"/>
      <w:color w:val="000000"/>
      <w:sz w:val="20"/>
      <w:lang w:val="en-US" w:eastAsia="en-US"/>
    </w:rPr>
  </w:style>
  <w:style w:type="paragraph" w:styleId="Prrafodelista">
    <w:name w:val="List Paragraph"/>
    <w:aliases w:val="Bolita,BOLADEF,BOLA,Nivel 1 OS,Foot,HOJA,Párrafo de lista4,Párrafo de lista3,Párrafo de lista21,Colorful List Accent 1,Colorful List - Accent 11,TITULO 2_CR,Viñeta 6,Tercera viñeta,Tercer nivel de viñeta,List1,Ha,lp1,List Paragraph"/>
    <w:basedOn w:val="Normal"/>
    <w:link w:val="PrrafodelistaCar"/>
    <w:uiPriority w:val="34"/>
    <w:qFormat/>
    <w:rsid w:val="0057066E"/>
    <w:pPr>
      <w:ind w:left="708" w:right="51"/>
      <w:jc w:val="both"/>
    </w:pPr>
    <w:rPr>
      <w:rFonts w:ascii="Arial" w:hAnsi="Arial" w:cs="Arial"/>
      <w:color w:val="000000"/>
      <w:sz w:val="20"/>
      <w:szCs w:val="20"/>
      <w:lang w:eastAsia="es-ES"/>
    </w:rPr>
  </w:style>
  <w:style w:type="paragraph" w:customStyle="1" w:styleId="CarCarCarCarCarCarCarCar">
    <w:name w:val="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Car1CarCarCarCarCarCarCarCarCarCarCarCarCarCarCar1">
    <w:name w:val="Car Car Car1 Car Car Car Car Car Car Car Car Car Car Car Car Car Car Car1"/>
    <w:basedOn w:val="Normal"/>
    <w:rsid w:val="0057066E"/>
    <w:pPr>
      <w:spacing w:after="160" w:line="240" w:lineRule="exact"/>
    </w:pPr>
    <w:rPr>
      <w:rFonts w:ascii="Verdana" w:hAnsi="Verdana"/>
      <w:sz w:val="20"/>
      <w:lang w:val="en-US" w:eastAsia="en-US"/>
    </w:rPr>
  </w:style>
  <w:style w:type="paragraph" w:customStyle="1" w:styleId="CarCarCarCarCarCarCarCarCarCarCarCarCarCarCar">
    <w:name w:val="Car Car Car Car Car Car Car Car Car Car Car Car Car Car Car"/>
    <w:basedOn w:val="Normal"/>
    <w:rsid w:val="0057066E"/>
    <w:pPr>
      <w:spacing w:after="160" w:line="240" w:lineRule="exact"/>
    </w:pPr>
    <w:rPr>
      <w:rFonts w:ascii="Verdana" w:hAnsi="Verdana"/>
      <w:sz w:val="20"/>
      <w:lang w:val="en-US" w:eastAsia="en-US"/>
    </w:rPr>
  </w:style>
  <w:style w:type="character" w:styleId="Textoennegrita">
    <w:name w:val="Strong"/>
    <w:uiPriority w:val="22"/>
    <w:qFormat/>
    <w:rsid w:val="0057066E"/>
    <w:rPr>
      <w:b/>
      <w:bCs/>
    </w:rPr>
  </w:style>
  <w:style w:type="paragraph" w:customStyle="1" w:styleId="MARITZA4">
    <w:name w:val="MARITZA4"/>
    <w:basedOn w:val="Normal"/>
    <w:rsid w:val="0057066E"/>
    <w:pPr>
      <w:widowControl w:val="0"/>
      <w:tabs>
        <w:tab w:val="left" w:pos="-720"/>
        <w:tab w:val="left" w:pos="0"/>
      </w:tabs>
      <w:suppressAutoHyphens/>
      <w:jc w:val="center"/>
    </w:pPr>
    <w:rPr>
      <w:b/>
      <w:bCs/>
      <w:spacing w:val="-2"/>
      <w:lang w:val="en-US" w:eastAsia="es-ES"/>
    </w:rPr>
  </w:style>
  <w:style w:type="paragraph" w:customStyle="1" w:styleId="CarCarCar1CarCarCarCarCarCarCarCarCarCarCarCarCarCarCar">
    <w:name w:val="Car Car Car1 Car Car Car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CarCarCar">
    <w:name w:val="Car Car Car1 Car Car Car Car Car Car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1CarCarCarCarCarCarCarCarCar">
    <w:name w:val="Car Car1 Car 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1CarCar">
    <w:name w:val="Car Car1 Car Car"/>
    <w:basedOn w:val="Normal"/>
    <w:rsid w:val="0057066E"/>
    <w:pPr>
      <w:spacing w:after="160" w:line="240" w:lineRule="exact"/>
    </w:pPr>
    <w:rPr>
      <w:rFonts w:ascii="Verdana" w:hAnsi="Verdana" w:cs="Arial"/>
      <w:color w:val="000000"/>
      <w:sz w:val="20"/>
      <w:lang w:val="en-US" w:eastAsia="en-US"/>
    </w:rPr>
  </w:style>
  <w:style w:type="paragraph" w:customStyle="1" w:styleId="CarCarCarCarCarCarCarCarCarCarCarCarCarCarCar1Car">
    <w:name w:val="Car Car Car Car Car Car Car Car Car Car Car Car Car Car Car1 Car"/>
    <w:basedOn w:val="Normal"/>
    <w:rsid w:val="0057066E"/>
    <w:pPr>
      <w:spacing w:after="160" w:line="240" w:lineRule="exact"/>
    </w:pPr>
    <w:rPr>
      <w:rFonts w:ascii="Verdana" w:hAnsi="Verdana" w:cs="Arial"/>
      <w:color w:val="000000"/>
      <w:sz w:val="20"/>
      <w:lang w:val="en-US" w:eastAsia="en-US"/>
    </w:rPr>
  </w:style>
  <w:style w:type="paragraph" w:customStyle="1" w:styleId="CarCarCarCarCarCarCarCarCarCar">
    <w:name w:val="Car Car Car Car Car Car Car Car Car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
    <w:name w:val="Car Car Car1 Car Car Car Car Car Car Car Car Car Car Car Car Car Car Car2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7066E"/>
    <w:pPr>
      <w:spacing w:after="160" w:line="240" w:lineRule="exact"/>
    </w:pPr>
    <w:rPr>
      <w:rFonts w:ascii="Verdana" w:hAnsi="Verdana"/>
      <w:sz w:val="20"/>
      <w:lang w:val="en-US" w:eastAsia="en-US"/>
    </w:rPr>
  </w:style>
  <w:style w:type="paragraph" w:customStyle="1" w:styleId="CarCarCar">
    <w:name w:val="Car Car Car"/>
    <w:basedOn w:val="Normal"/>
    <w:rsid w:val="0057066E"/>
    <w:pPr>
      <w:spacing w:after="160" w:line="240" w:lineRule="exact"/>
    </w:pPr>
    <w:rPr>
      <w:rFonts w:ascii="Verdana" w:hAnsi="Verdana" w:cs="Arial"/>
      <w:color w:val="000000"/>
      <w:sz w:val="20"/>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57066E"/>
    <w:pPr>
      <w:spacing w:after="160" w:line="240" w:lineRule="exact"/>
    </w:pPr>
    <w:rPr>
      <w:rFonts w:ascii="Verdana" w:hAnsi="Verdana"/>
      <w:sz w:val="20"/>
      <w:lang w:val="en-US" w:eastAsia="en-US"/>
    </w:rPr>
  </w:style>
  <w:style w:type="paragraph" w:customStyle="1" w:styleId="maritza20">
    <w:name w:val="maritza2"/>
    <w:basedOn w:val="Normal"/>
    <w:rsid w:val="0057066E"/>
    <w:pPr>
      <w:snapToGrid w:val="0"/>
      <w:jc w:val="both"/>
    </w:pPr>
    <w:rPr>
      <w:rFonts w:ascii="Courier New" w:hAnsi="Courier New" w:cs="Courier New"/>
      <w:sz w:val="20"/>
      <w:szCs w:val="20"/>
      <w:lang w:eastAsia="es-CO"/>
    </w:rPr>
  </w:style>
  <w:style w:type="paragraph" w:customStyle="1" w:styleId="CarCar1CarCarCarCarCarCarCarCarCarCarCarCarCarCarCarCarCar">
    <w:name w:val="Car Car1 Car Car Car Car Car Car Car Car Car 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CarCar">
    <w:name w:val="Car Car Car Car"/>
    <w:basedOn w:val="Normal"/>
    <w:rsid w:val="0057066E"/>
    <w:pPr>
      <w:spacing w:after="160" w:line="240" w:lineRule="exact"/>
    </w:pPr>
    <w:rPr>
      <w:rFonts w:ascii="Verdana" w:hAnsi="Verdana" w:cs="Arial"/>
      <w:color w:val="000000"/>
      <w:sz w:val="20"/>
      <w:lang w:val="en-US" w:eastAsia="en-US"/>
    </w:rPr>
  </w:style>
  <w:style w:type="paragraph" w:customStyle="1" w:styleId="CM57">
    <w:name w:val="CM57"/>
    <w:basedOn w:val="Default"/>
    <w:next w:val="Default"/>
    <w:rsid w:val="0057066E"/>
    <w:rPr>
      <w:rFonts w:cs="Times New Roman"/>
      <w:color w:val="auto"/>
    </w:rPr>
  </w:style>
  <w:style w:type="paragraph" w:customStyle="1" w:styleId="subttulo20">
    <w:name w:val="subttulo2"/>
    <w:basedOn w:val="Normal"/>
    <w:rsid w:val="0057066E"/>
    <w:pPr>
      <w:ind w:left="567" w:hanging="737"/>
      <w:jc w:val="both"/>
    </w:pPr>
    <w:rPr>
      <w:rFonts w:ascii="Arial" w:hAnsi="Arial" w:cs="Arial"/>
      <w:b/>
      <w:bCs/>
      <w:color w:val="000000"/>
      <w:sz w:val="20"/>
      <w:szCs w:val="20"/>
      <w:lang w:val="es-ES" w:eastAsia="es-ES"/>
    </w:rPr>
  </w:style>
  <w:style w:type="paragraph" w:customStyle="1" w:styleId="CarCarCarCar1">
    <w:name w:val="Car Car Car Car1"/>
    <w:basedOn w:val="Normal"/>
    <w:rsid w:val="0057066E"/>
    <w:pPr>
      <w:spacing w:after="160" w:line="240" w:lineRule="exact"/>
    </w:pPr>
    <w:rPr>
      <w:rFonts w:ascii="Verdana" w:hAnsi="Verdana" w:cs="Arial"/>
      <w:color w:val="000000"/>
      <w:sz w:val="20"/>
      <w:lang w:val="en-US" w:eastAsia="en-US"/>
    </w:rPr>
  </w:style>
  <w:style w:type="paragraph" w:customStyle="1" w:styleId="Textoindependiente31">
    <w:name w:val="Texto independiente 31"/>
    <w:basedOn w:val="Normal"/>
    <w:rsid w:val="0057066E"/>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ind w:right="51"/>
      <w:jc w:val="both"/>
      <w:outlineLvl w:val="0"/>
    </w:pPr>
    <w:rPr>
      <w:rFonts w:ascii="Arial" w:hAnsi="Arial"/>
      <w:color w:val="000000"/>
      <w:sz w:val="22"/>
      <w:szCs w:val="20"/>
      <w:lang w:val="es-MX" w:eastAsia="es-ES"/>
    </w:rPr>
  </w:style>
  <w:style w:type="paragraph" w:customStyle="1" w:styleId="Contenidodelatabla">
    <w:name w:val="Contenido de la tabla"/>
    <w:basedOn w:val="Normal"/>
    <w:rsid w:val="0057066E"/>
    <w:pPr>
      <w:widowControl w:val="0"/>
      <w:suppressLineNumbers/>
      <w:suppressAutoHyphens/>
    </w:pPr>
    <w:rPr>
      <w:rFonts w:eastAsia="Arial Unicode MS"/>
      <w:kern w:val="1"/>
      <w:lang w:val="es-ES_tradnl" w:eastAsia="es-CO"/>
    </w:rPr>
  </w:style>
  <w:style w:type="paragraph" w:customStyle="1" w:styleId="TITULOALO-2">
    <w:name w:val="TITULO ALO-2"/>
    <w:basedOn w:val="Normal"/>
    <w:rsid w:val="0057066E"/>
    <w:pPr>
      <w:numPr>
        <w:ilvl w:val="1"/>
        <w:numId w:val="2"/>
      </w:numPr>
      <w:suppressAutoHyphens/>
      <w:spacing w:line="360" w:lineRule="auto"/>
      <w:jc w:val="both"/>
    </w:pPr>
    <w:rPr>
      <w:rFonts w:ascii="Tahoma" w:hAnsi="Tahoma"/>
      <w:b/>
      <w:caps/>
      <w:sz w:val="22"/>
      <w:szCs w:val="22"/>
      <w:lang w:val="es-ES" w:eastAsia="ar-SA"/>
    </w:rPr>
  </w:style>
  <w:style w:type="paragraph" w:styleId="Firma">
    <w:name w:val="Signature"/>
    <w:basedOn w:val="Normal"/>
    <w:link w:val="FirmaCar"/>
    <w:unhideWhenUsed/>
    <w:rsid w:val="0057066E"/>
    <w:pPr>
      <w:jc w:val="both"/>
    </w:pPr>
    <w:rPr>
      <w:rFonts w:ascii="Arial Narrow" w:hAnsi="Arial Narrow"/>
      <w:sz w:val="22"/>
      <w:szCs w:val="20"/>
      <w:lang w:val="es-ES" w:eastAsia="es-ES"/>
    </w:rPr>
  </w:style>
  <w:style w:type="character" w:customStyle="1" w:styleId="FirmaCar">
    <w:name w:val="Firma Car"/>
    <w:link w:val="Firma"/>
    <w:rsid w:val="0057066E"/>
    <w:rPr>
      <w:rFonts w:ascii="Arial Narrow" w:hAnsi="Arial Narrow"/>
      <w:sz w:val="22"/>
      <w:lang w:val="es-ES" w:eastAsia="es-ES"/>
    </w:rPr>
  </w:style>
  <w:style w:type="paragraph" w:styleId="Asuntodelcomentario">
    <w:name w:val="annotation subject"/>
    <w:basedOn w:val="Textocomentario"/>
    <w:next w:val="Textocomentario"/>
    <w:link w:val="AsuntodelcomentarioCar"/>
    <w:rsid w:val="0057066E"/>
    <w:pPr>
      <w:ind w:right="51"/>
      <w:jc w:val="both"/>
    </w:pPr>
    <w:rPr>
      <w:rFonts w:ascii="Arial" w:hAnsi="Arial"/>
      <w:b/>
      <w:bCs/>
      <w:color w:val="000000"/>
      <w:lang w:val="es-CO"/>
    </w:rPr>
  </w:style>
  <w:style w:type="character" w:customStyle="1" w:styleId="AsuntodelcomentarioCar">
    <w:name w:val="Asunto del comentario Car"/>
    <w:link w:val="Asuntodelcomentario"/>
    <w:rsid w:val="0057066E"/>
    <w:rPr>
      <w:rFonts w:ascii="Arial" w:hAnsi="Arial" w:cs="Arial"/>
      <w:b/>
      <w:bCs/>
      <w:color w:val="000000"/>
      <w:lang w:val="es-CO" w:eastAsia="es-ES"/>
    </w:rPr>
  </w:style>
  <w:style w:type="character" w:customStyle="1" w:styleId="TextocomentarioCar1">
    <w:name w:val="Texto comentario Car1"/>
    <w:link w:val="Textocomentario"/>
    <w:rsid w:val="0057066E"/>
    <w:rPr>
      <w:rFonts w:ascii="Arial Narrow" w:hAnsi="Arial Narrow"/>
      <w:lang w:val="es-ES" w:eastAsia="es-ES"/>
    </w:rPr>
  </w:style>
  <w:style w:type="numbering" w:customStyle="1" w:styleId="Sinlista2">
    <w:name w:val="Sin lista2"/>
    <w:next w:val="Sinlista"/>
    <w:uiPriority w:val="99"/>
    <w:semiHidden/>
    <w:unhideWhenUsed/>
    <w:rsid w:val="0057066E"/>
  </w:style>
  <w:style w:type="paragraph" w:customStyle="1" w:styleId="Tabla">
    <w:name w:val="Tabla"/>
    <w:basedOn w:val="Normal"/>
    <w:link w:val="TablaCar"/>
    <w:qFormat/>
    <w:rsid w:val="00EC0B7A"/>
    <w:pPr>
      <w:contextualSpacing/>
      <w:jc w:val="both"/>
    </w:pPr>
    <w:rPr>
      <w:rFonts w:ascii="Arial Narrow" w:eastAsia="Calibri" w:hAnsi="Arial Narrow"/>
      <w:sz w:val="20"/>
      <w:szCs w:val="20"/>
      <w:lang w:val="es-ES_tradnl" w:eastAsia="es-ES_tradnl"/>
    </w:rPr>
  </w:style>
  <w:style w:type="character" w:customStyle="1" w:styleId="TablaCar">
    <w:name w:val="Tabla Car"/>
    <w:link w:val="Tabla"/>
    <w:rsid w:val="00EC0B7A"/>
    <w:rPr>
      <w:rFonts w:ascii="Arial Narrow" w:eastAsia="Calibri" w:hAnsi="Arial Narrow"/>
    </w:rPr>
  </w:style>
  <w:style w:type="paragraph" w:styleId="ndice1">
    <w:name w:val="index 1"/>
    <w:basedOn w:val="Normal"/>
    <w:next w:val="Normal"/>
    <w:autoRedefine/>
    <w:uiPriority w:val="99"/>
    <w:semiHidden/>
    <w:rsid w:val="00167388"/>
    <w:pPr>
      <w:ind w:left="200" w:hanging="200"/>
    </w:pPr>
    <w:rPr>
      <w:sz w:val="20"/>
      <w:szCs w:val="20"/>
      <w:lang w:eastAsia="es-ES"/>
    </w:rPr>
  </w:style>
  <w:style w:type="paragraph" w:styleId="ndice2">
    <w:name w:val="index 2"/>
    <w:basedOn w:val="Normal"/>
    <w:next w:val="Normal"/>
    <w:autoRedefine/>
    <w:uiPriority w:val="99"/>
    <w:semiHidden/>
    <w:rsid w:val="00167388"/>
    <w:pPr>
      <w:ind w:left="400" w:hanging="200"/>
    </w:pPr>
    <w:rPr>
      <w:sz w:val="20"/>
      <w:szCs w:val="20"/>
      <w:lang w:val="es-ES_tradnl" w:eastAsia="es-ES"/>
    </w:rPr>
  </w:style>
  <w:style w:type="paragraph" w:styleId="ndice3">
    <w:name w:val="index 3"/>
    <w:basedOn w:val="Normal"/>
    <w:next w:val="Normal"/>
    <w:autoRedefine/>
    <w:uiPriority w:val="99"/>
    <w:semiHidden/>
    <w:rsid w:val="00167388"/>
    <w:pPr>
      <w:ind w:left="600" w:hanging="200"/>
    </w:pPr>
    <w:rPr>
      <w:sz w:val="20"/>
      <w:szCs w:val="20"/>
      <w:lang w:val="es-ES_tradnl" w:eastAsia="es-ES"/>
    </w:rPr>
  </w:style>
  <w:style w:type="paragraph" w:styleId="ndice4">
    <w:name w:val="index 4"/>
    <w:basedOn w:val="Normal"/>
    <w:next w:val="Normal"/>
    <w:autoRedefine/>
    <w:uiPriority w:val="99"/>
    <w:semiHidden/>
    <w:rsid w:val="00167388"/>
    <w:pPr>
      <w:ind w:left="800" w:hanging="200"/>
    </w:pPr>
    <w:rPr>
      <w:sz w:val="20"/>
      <w:szCs w:val="20"/>
      <w:lang w:val="es-ES_tradnl" w:eastAsia="es-ES"/>
    </w:rPr>
  </w:style>
  <w:style w:type="paragraph" w:styleId="ndice5">
    <w:name w:val="index 5"/>
    <w:basedOn w:val="Normal"/>
    <w:next w:val="Normal"/>
    <w:autoRedefine/>
    <w:uiPriority w:val="99"/>
    <w:semiHidden/>
    <w:rsid w:val="00167388"/>
    <w:pPr>
      <w:ind w:left="1000" w:hanging="200"/>
    </w:pPr>
    <w:rPr>
      <w:sz w:val="20"/>
      <w:szCs w:val="20"/>
      <w:lang w:val="es-ES_tradnl" w:eastAsia="es-ES"/>
    </w:rPr>
  </w:style>
  <w:style w:type="paragraph" w:styleId="ndice6">
    <w:name w:val="index 6"/>
    <w:basedOn w:val="Normal"/>
    <w:next w:val="Normal"/>
    <w:autoRedefine/>
    <w:uiPriority w:val="99"/>
    <w:semiHidden/>
    <w:rsid w:val="00167388"/>
    <w:pPr>
      <w:ind w:left="1200" w:hanging="200"/>
    </w:pPr>
    <w:rPr>
      <w:sz w:val="20"/>
      <w:szCs w:val="20"/>
      <w:lang w:val="es-ES_tradnl" w:eastAsia="es-ES"/>
    </w:rPr>
  </w:style>
  <w:style w:type="paragraph" w:styleId="ndice7">
    <w:name w:val="index 7"/>
    <w:basedOn w:val="Normal"/>
    <w:next w:val="Normal"/>
    <w:autoRedefine/>
    <w:uiPriority w:val="99"/>
    <w:semiHidden/>
    <w:rsid w:val="00167388"/>
    <w:pPr>
      <w:ind w:left="1400" w:hanging="200"/>
    </w:pPr>
    <w:rPr>
      <w:sz w:val="20"/>
      <w:szCs w:val="20"/>
      <w:lang w:val="es-ES_tradnl" w:eastAsia="es-ES"/>
    </w:rPr>
  </w:style>
  <w:style w:type="paragraph" w:styleId="ndice8">
    <w:name w:val="index 8"/>
    <w:basedOn w:val="Normal"/>
    <w:next w:val="Normal"/>
    <w:autoRedefine/>
    <w:uiPriority w:val="99"/>
    <w:semiHidden/>
    <w:rsid w:val="00167388"/>
    <w:pPr>
      <w:ind w:left="1600" w:hanging="200"/>
    </w:pPr>
    <w:rPr>
      <w:sz w:val="20"/>
      <w:szCs w:val="20"/>
      <w:lang w:val="es-ES_tradnl" w:eastAsia="es-ES"/>
    </w:rPr>
  </w:style>
  <w:style w:type="paragraph" w:styleId="ndice9">
    <w:name w:val="index 9"/>
    <w:basedOn w:val="Normal"/>
    <w:next w:val="Normal"/>
    <w:autoRedefine/>
    <w:uiPriority w:val="99"/>
    <w:semiHidden/>
    <w:rsid w:val="00167388"/>
    <w:pPr>
      <w:ind w:left="1800" w:hanging="200"/>
    </w:pPr>
    <w:rPr>
      <w:sz w:val="20"/>
      <w:szCs w:val="20"/>
      <w:lang w:val="es-ES_tradnl" w:eastAsia="es-ES"/>
    </w:rPr>
  </w:style>
  <w:style w:type="paragraph" w:styleId="Ttulodendice">
    <w:name w:val="index heading"/>
    <w:basedOn w:val="Normal"/>
    <w:next w:val="ndice1"/>
    <w:uiPriority w:val="99"/>
    <w:semiHidden/>
    <w:rsid w:val="00167388"/>
    <w:pPr>
      <w:spacing w:before="120" w:after="120"/>
    </w:pPr>
    <w:rPr>
      <w:b/>
      <w:bCs/>
      <w:i/>
      <w:iCs/>
      <w:sz w:val="20"/>
      <w:szCs w:val="20"/>
      <w:lang w:val="es-ES_tradnl" w:eastAsia="es-ES"/>
    </w:rPr>
  </w:style>
  <w:style w:type="paragraph" w:styleId="TDC1">
    <w:name w:val="toc 1"/>
    <w:basedOn w:val="Normal"/>
    <w:next w:val="Normal"/>
    <w:autoRedefine/>
    <w:uiPriority w:val="99"/>
    <w:semiHidden/>
    <w:rsid w:val="00167388"/>
    <w:pPr>
      <w:spacing w:before="120" w:after="120"/>
    </w:pPr>
    <w:rPr>
      <w:b/>
      <w:bCs/>
      <w:caps/>
      <w:sz w:val="20"/>
      <w:szCs w:val="20"/>
      <w:lang w:eastAsia="es-ES"/>
    </w:rPr>
  </w:style>
  <w:style w:type="paragraph" w:styleId="TDC2">
    <w:name w:val="toc 2"/>
    <w:basedOn w:val="Normal"/>
    <w:next w:val="Normal"/>
    <w:autoRedefine/>
    <w:uiPriority w:val="99"/>
    <w:semiHidden/>
    <w:rsid w:val="00167388"/>
    <w:pPr>
      <w:ind w:left="200"/>
    </w:pPr>
    <w:rPr>
      <w:smallCaps/>
      <w:sz w:val="20"/>
      <w:szCs w:val="20"/>
      <w:lang w:val="es-ES_tradnl" w:eastAsia="es-ES"/>
    </w:rPr>
  </w:style>
  <w:style w:type="paragraph" w:styleId="TDC3">
    <w:name w:val="toc 3"/>
    <w:basedOn w:val="Normal"/>
    <w:next w:val="Normal"/>
    <w:autoRedefine/>
    <w:uiPriority w:val="99"/>
    <w:semiHidden/>
    <w:rsid w:val="00167388"/>
    <w:pPr>
      <w:ind w:left="400"/>
    </w:pPr>
    <w:rPr>
      <w:i/>
      <w:iCs/>
      <w:sz w:val="20"/>
      <w:szCs w:val="20"/>
      <w:lang w:val="es-ES_tradnl" w:eastAsia="es-ES"/>
    </w:rPr>
  </w:style>
  <w:style w:type="paragraph" w:styleId="TDC4">
    <w:name w:val="toc 4"/>
    <w:basedOn w:val="Normal"/>
    <w:next w:val="Normal"/>
    <w:autoRedefine/>
    <w:uiPriority w:val="99"/>
    <w:semiHidden/>
    <w:rsid w:val="00167388"/>
    <w:pPr>
      <w:ind w:left="600"/>
    </w:pPr>
    <w:rPr>
      <w:sz w:val="18"/>
      <w:szCs w:val="18"/>
      <w:lang w:val="es-ES_tradnl" w:eastAsia="es-ES"/>
    </w:rPr>
  </w:style>
  <w:style w:type="paragraph" w:styleId="TDC5">
    <w:name w:val="toc 5"/>
    <w:basedOn w:val="Normal"/>
    <w:next w:val="Normal"/>
    <w:autoRedefine/>
    <w:uiPriority w:val="99"/>
    <w:semiHidden/>
    <w:rsid w:val="00167388"/>
    <w:pPr>
      <w:ind w:left="800"/>
    </w:pPr>
    <w:rPr>
      <w:sz w:val="18"/>
      <w:szCs w:val="18"/>
      <w:lang w:val="es-ES_tradnl" w:eastAsia="es-ES"/>
    </w:rPr>
  </w:style>
  <w:style w:type="paragraph" w:styleId="TDC6">
    <w:name w:val="toc 6"/>
    <w:basedOn w:val="Normal"/>
    <w:next w:val="Normal"/>
    <w:autoRedefine/>
    <w:uiPriority w:val="99"/>
    <w:semiHidden/>
    <w:rsid w:val="00167388"/>
    <w:pPr>
      <w:ind w:left="1000"/>
    </w:pPr>
    <w:rPr>
      <w:sz w:val="18"/>
      <w:szCs w:val="18"/>
      <w:lang w:val="es-ES_tradnl" w:eastAsia="es-ES"/>
    </w:rPr>
  </w:style>
  <w:style w:type="paragraph" w:styleId="TDC7">
    <w:name w:val="toc 7"/>
    <w:basedOn w:val="Normal"/>
    <w:next w:val="Normal"/>
    <w:autoRedefine/>
    <w:uiPriority w:val="99"/>
    <w:semiHidden/>
    <w:rsid w:val="00167388"/>
    <w:pPr>
      <w:ind w:left="1200"/>
    </w:pPr>
    <w:rPr>
      <w:sz w:val="18"/>
      <w:szCs w:val="18"/>
      <w:lang w:val="es-ES_tradnl" w:eastAsia="es-ES"/>
    </w:rPr>
  </w:style>
  <w:style w:type="paragraph" w:styleId="TDC8">
    <w:name w:val="toc 8"/>
    <w:basedOn w:val="Normal"/>
    <w:next w:val="Normal"/>
    <w:autoRedefine/>
    <w:uiPriority w:val="99"/>
    <w:semiHidden/>
    <w:rsid w:val="00167388"/>
    <w:pPr>
      <w:ind w:left="1400"/>
    </w:pPr>
    <w:rPr>
      <w:sz w:val="18"/>
      <w:szCs w:val="18"/>
      <w:lang w:val="es-ES_tradnl" w:eastAsia="es-ES"/>
    </w:rPr>
  </w:style>
  <w:style w:type="paragraph" w:styleId="TDC9">
    <w:name w:val="toc 9"/>
    <w:basedOn w:val="Normal"/>
    <w:next w:val="Normal"/>
    <w:autoRedefine/>
    <w:uiPriority w:val="99"/>
    <w:semiHidden/>
    <w:rsid w:val="00167388"/>
    <w:pPr>
      <w:ind w:left="1600"/>
    </w:pPr>
    <w:rPr>
      <w:sz w:val="18"/>
      <w:szCs w:val="18"/>
      <w:lang w:val="es-ES_tradnl" w:eastAsia="es-ES"/>
    </w:rPr>
  </w:style>
  <w:style w:type="paragraph" w:customStyle="1" w:styleId="Prrafodelista1">
    <w:name w:val="Párrafo de lista1"/>
    <w:basedOn w:val="Normal"/>
    <w:qFormat/>
    <w:rsid w:val="00167388"/>
    <w:pPr>
      <w:ind w:left="708"/>
    </w:pPr>
    <w:rPr>
      <w:sz w:val="20"/>
      <w:szCs w:val="20"/>
      <w:lang w:eastAsia="es-ES"/>
    </w:rPr>
  </w:style>
  <w:style w:type="character" w:customStyle="1" w:styleId="FooterChar">
    <w:name w:val="Footer Char"/>
    <w:semiHidden/>
    <w:locked/>
    <w:rsid w:val="00167388"/>
    <w:rPr>
      <w:rFonts w:ascii="Times New Roman" w:hAnsi="Times New Roman" w:cs="Times New Roman"/>
      <w:sz w:val="24"/>
      <w:szCs w:val="24"/>
      <w:lang w:val="es-ES" w:eastAsia="es-ES"/>
    </w:rPr>
  </w:style>
  <w:style w:type="paragraph" w:customStyle="1" w:styleId="Sangradet">
    <w:name w:val="Sangría de t"/>
    <w:aliases w:val="independiente"/>
    <w:basedOn w:val="Normal"/>
    <w:rsid w:val="00167388"/>
    <w:pPr>
      <w:numPr>
        <w:ilvl w:val="12"/>
      </w:numPr>
      <w:autoSpaceDE w:val="0"/>
      <w:autoSpaceDN w:val="0"/>
      <w:jc w:val="both"/>
    </w:pPr>
    <w:rPr>
      <w:rFonts w:ascii="Arial" w:hAnsi="Arial" w:cs="Arial"/>
      <w:sz w:val="22"/>
      <w:szCs w:val="22"/>
      <w:lang w:val="es-ES_tradnl" w:eastAsia="es-ES"/>
    </w:rPr>
  </w:style>
  <w:style w:type="character" w:customStyle="1" w:styleId="apple-converted-space">
    <w:name w:val="apple-converted-space"/>
    <w:qFormat/>
    <w:rsid w:val="00167388"/>
  </w:style>
  <w:style w:type="character" w:customStyle="1" w:styleId="EncabezadoCar1">
    <w:name w:val="Encabezado Car1"/>
    <w:rsid w:val="00003EF8"/>
    <w:rPr>
      <w:rFonts w:ascii="Times New Roman" w:eastAsia="Times New Roman" w:hAnsi="Times New Roman" w:cs="Times New Roman"/>
      <w:sz w:val="20"/>
      <w:szCs w:val="20"/>
      <w:lang w:eastAsia="zh-CN"/>
    </w:rPr>
  </w:style>
  <w:style w:type="paragraph" w:styleId="HTMLconformatoprevio">
    <w:name w:val="HTML Preformatted"/>
    <w:basedOn w:val="Normal"/>
    <w:link w:val="HTMLconformatoprevioCar"/>
    <w:uiPriority w:val="99"/>
    <w:unhideWhenUsed/>
    <w:rsid w:val="00361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link w:val="HTMLconformatoprevio"/>
    <w:uiPriority w:val="99"/>
    <w:rsid w:val="003610AB"/>
    <w:rPr>
      <w:rFonts w:ascii="Courier New" w:hAnsi="Courier New" w:cs="Courier New"/>
    </w:rPr>
  </w:style>
  <w:style w:type="character" w:customStyle="1" w:styleId="BodyTextChar">
    <w:name w:val="Body Text Char"/>
    <w:link w:val="Cuerpodetexto"/>
    <w:qFormat/>
    <w:rsid w:val="00594371"/>
    <w:rPr>
      <w:rFonts w:ascii="Times New Roman" w:hAnsi="Times New Roman"/>
      <w:sz w:val="24"/>
    </w:rPr>
  </w:style>
  <w:style w:type="paragraph" w:customStyle="1" w:styleId="Cuerpodetexto">
    <w:name w:val="Cuerpo de texto"/>
    <w:basedOn w:val="Normal"/>
    <w:link w:val="BodyTextChar"/>
    <w:rsid w:val="00594371"/>
    <w:pPr>
      <w:spacing w:after="120"/>
    </w:pPr>
    <w:rPr>
      <w:szCs w:val="20"/>
      <w:lang w:eastAsia="es-CO"/>
    </w:rPr>
  </w:style>
  <w:style w:type="character" w:customStyle="1" w:styleId="normaltextrun">
    <w:name w:val="normaltextrun"/>
    <w:basedOn w:val="Fuentedeprrafopredeter"/>
    <w:rsid w:val="00594371"/>
  </w:style>
  <w:style w:type="paragraph" w:customStyle="1" w:styleId="Standard">
    <w:name w:val="Standard"/>
    <w:link w:val="StandardCar"/>
    <w:qFormat/>
    <w:rsid w:val="00061147"/>
    <w:pPr>
      <w:widowControl w:val="0"/>
      <w:suppressAutoHyphens/>
      <w:autoSpaceDN w:val="0"/>
      <w:textAlignment w:val="baseline"/>
    </w:pPr>
    <w:rPr>
      <w:rFonts w:ascii="Times New Roman" w:eastAsia="Droid Sans" w:hAnsi="Times New Roman" w:cs="Lohit Hindi"/>
      <w:kern w:val="3"/>
      <w:sz w:val="24"/>
      <w:szCs w:val="24"/>
      <w:lang w:eastAsia="zh-CN" w:bidi="hi-IN"/>
    </w:rPr>
  </w:style>
  <w:style w:type="character" w:customStyle="1" w:styleId="Listavistosa-nfasis1Car">
    <w:name w:val="Lista vistosa - Énfasis 1 Car"/>
    <w:aliases w:val="LISTA Car"/>
    <w:link w:val="Listavistosa-nfasis11"/>
    <w:qFormat/>
    <w:rsid w:val="001962FF"/>
    <w:rPr>
      <w:rFonts w:ascii="Times New Roman" w:hAnsi="Times New Roman"/>
      <w:sz w:val="24"/>
      <w:lang w:val="es-ES" w:eastAsia="es-ES"/>
    </w:rPr>
  </w:style>
  <w:style w:type="paragraph" w:customStyle="1" w:styleId="Listavistosa-nfasis11">
    <w:name w:val="Lista vistosa - Énfasis 11"/>
    <w:aliases w:val="LISTA"/>
    <w:basedOn w:val="Normal"/>
    <w:link w:val="Listavistosa-nfasis1Car"/>
    <w:qFormat/>
    <w:rsid w:val="001962FF"/>
    <w:pPr>
      <w:ind w:left="720"/>
      <w:contextualSpacing/>
    </w:pPr>
    <w:rPr>
      <w:szCs w:val="20"/>
      <w:lang w:val="es-ES" w:eastAsia="es-ES"/>
    </w:rPr>
  </w:style>
  <w:style w:type="paragraph" w:styleId="Revisin">
    <w:name w:val="Revision"/>
    <w:hidden/>
    <w:uiPriority w:val="99"/>
    <w:semiHidden/>
    <w:rsid w:val="00FB32B0"/>
    <w:rPr>
      <w:sz w:val="22"/>
      <w:szCs w:val="22"/>
    </w:rPr>
  </w:style>
  <w:style w:type="paragraph" w:styleId="Lista">
    <w:name w:val="List"/>
    <w:basedOn w:val="Normal"/>
    <w:uiPriority w:val="99"/>
    <w:unhideWhenUsed/>
    <w:rsid w:val="00D62BC8"/>
    <w:pPr>
      <w:spacing w:after="200" w:line="276" w:lineRule="auto"/>
      <w:ind w:left="283" w:hanging="283"/>
      <w:contextualSpacing/>
    </w:pPr>
    <w:rPr>
      <w:rFonts w:ascii="Calibri" w:hAnsi="Calibri"/>
      <w:sz w:val="22"/>
      <w:szCs w:val="22"/>
      <w:lang w:eastAsia="es-CO"/>
    </w:rPr>
  </w:style>
  <w:style w:type="paragraph" w:styleId="Lista2">
    <w:name w:val="List 2"/>
    <w:basedOn w:val="Normal"/>
    <w:uiPriority w:val="99"/>
    <w:unhideWhenUsed/>
    <w:rsid w:val="00D62BC8"/>
    <w:pPr>
      <w:spacing w:after="200" w:line="276" w:lineRule="auto"/>
      <w:ind w:left="566" w:hanging="283"/>
      <w:contextualSpacing/>
    </w:pPr>
    <w:rPr>
      <w:rFonts w:ascii="Calibri" w:hAnsi="Calibri"/>
      <w:sz w:val="22"/>
      <w:szCs w:val="22"/>
      <w:lang w:eastAsia="es-CO"/>
    </w:rPr>
  </w:style>
  <w:style w:type="paragraph" w:styleId="Lista3">
    <w:name w:val="List 3"/>
    <w:basedOn w:val="Normal"/>
    <w:uiPriority w:val="99"/>
    <w:unhideWhenUsed/>
    <w:rsid w:val="00D62BC8"/>
    <w:pPr>
      <w:spacing w:after="200" w:line="276" w:lineRule="auto"/>
      <w:ind w:left="849" w:hanging="283"/>
      <w:contextualSpacing/>
    </w:pPr>
    <w:rPr>
      <w:rFonts w:ascii="Calibri" w:hAnsi="Calibri"/>
      <w:sz w:val="22"/>
      <w:szCs w:val="22"/>
      <w:lang w:eastAsia="es-CO"/>
    </w:rPr>
  </w:style>
  <w:style w:type="paragraph" w:styleId="Saludo">
    <w:name w:val="Salutation"/>
    <w:basedOn w:val="Normal"/>
    <w:next w:val="Normal"/>
    <w:link w:val="SaludoCar"/>
    <w:uiPriority w:val="99"/>
    <w:unhideWhenUsed/>
    <w:rsid w:val="00D62BC8"/>
    <w:pPr>
      <w:spacing w:after="200" w:line="276" w:lineRule="auto"/>
    </w:pPr>
    <w:rPr>
      <w:rFonts w:ascii="Calibri" w:hAnsi="Calibri"/>
      <w:sz w:val="22"/>
      <w:szCs w:val="22"/>
      <w:lang w:eastAsia="es-CO"/>
    </w:rPr>
  </w:style>
  <w:style w:type="character" w:customStyle="1" w:styleId="SaludoCar">
    <w:name w:val="Saludo Car"/>
    <w:basedOn w:val="Fuentedeprrafopredeter"/>
    <w:link w:val="Saludo"/>
    <w:uiPriority w:val="99"/>
    <w:rsid w:val="00D62BC8"/>
    <w:rPr>
      <w:sz w:val="22"/>
      <w:szCs w:val="22"/>
    </w:rPr>
  </w:style>
  <w:style w:type="paragraph" w:styleId="Listaconvietas2">
    <w:name w:val="List Bullet 2"/>
    <w:basedOn w:val="Normal"/>
    <w:uiPriority w:val="99"/>
    <w:unhideWhenUsed/>
    <w:rsid w:val="00D62BC8"/>
    <w:pPr>
      <w:numPr>
        <w:numId w:val="3"/>
      </w:numPr>
      <w:spacing w:after="200" w:line="276" w:lineRule="auto"/>
      <w:contextualSpacing/>
    </w:pPr>
    <w:rPr>
      <w:rFonts w:ascii="Calibri" w:hAnsi="Calibri"/>
      <w:sz w:val="22"/>
      <w:szCs w:val="22"/>
      <w:lang w:eastAsia="es-CO"/>
    </w:rPr>
  </w:style>
  <w:style w:type="paragraph" w:styleId="Listaconvietas3">
    <w:name w:val="List Bullet 3"/>
    <w:basedOn w:val="Normal"/>
    <w:uiPriority w:val="99"/>
    <w:unhideWhenUsed/>
    <w:rsid w:val="00D62BC8"/>
    <w:pPr>
      <w:numPr>
        <w:numId w:val="4"/>
      </w:numPr>
      <w:spacing w:after="200" w:line="276" w:lineRule="auto"/>
      <w:contextualSpacing/>
    </w:pPr>
    <w:rPr>
      <w:rFonts w:ascii="Calibri" w:hAnsi="Calibri"/>
      <w:sz w:val="22"/>
      <w:szCs w:val="22"/>
      <w:lang w:eastAsia="es-CO"/>
    </w:rPr>
  </w:style>
  <w:style w:type="paragraph" w:styleId="Continuarlista">
    <w:name w:val="List Continue"/>
    <w:basedOn w:val="Normal"/>
    <w:uiPriority w:val="99"/>
    <w:unhideWhenUsed/>
    <w:rsid w:val="00D62BC8"/>
    <w:pPr>
      <w:spacing w:after="120" w:line="276" w:lineRule="auto"/>
      <w:ind w:left="283"/>
      <w:contextualSpacing/>
    </w:pPr>
    <w:rPr>
      <w:rFonts w:ascii="Calibri" w:hAnsi="Calibri"/>
      <w:sz w:val="22"/>
      <w:szCs w:val="22"/>
      <w:lang w:eastAsia="es-CO"/>
    </w:rPr>
  </w:style>
  <w:style w:type="paragraph" w:styleId="Sinespaciado">
    <w:name w:val="No Spacing"/>
    <w:uiPriority w:val="1"/>
    <w:qFormat/>
    <w:rsid w:val="00A348D9"/>
    <w:pPr>
      <w:suppressAutoHyphens/>
    </w:pPr>
    <w:rPr>
      <w:rFonts w:eastAsia="Calibri" w:cs="Calibri"/>
      <w:sz w:val="22"/>
      <w:szCs w:val="22"/>
      <w:lang w:val="es-ES" w:eastAsia="zh-CN"/>
    </w:rPr>
  </w:style>
  <w:style w:type="character" w:customStyle="1" w:styleId="PrrafodelistaCar">
    <w:name w:val="Párrafo de lista Car"/>
    <w:aliases w:val="Bolita Car,BOLADEF Car,BOLA Car,Nivel 1 OS Car,Foot Car,HOJA Car,Párrafo de lista4 Car,Párrafo de lista3 Car,Párrafo de lista21 Car,Colorful List Accent 1 Car,Colorful List - Accent 11 Car,TITULO 2_CR Car,Viñeta 6 Car,List1 Car"/>
    <w:link w:val="Prrafodelista"/>
    <w:uiPriority w:val="34"/>
    <w:qFormat/>
    <w:locked/>
    <w:rsid w:val="0094051A"/>
    <w:rPr>
      <w:rFonts w:ascii="Arial" w:hAnsi="Arial" w:cs="Arial"/>
      <w:color w:val="000000"/>
      <w:lang w:eastAsia="es-ES"/>
    </w:rPr>
  </w:style>
  <w:style w:type="paragraph" w:customStyle="1" w:styleId="paragraph">
    <w:name w:val="paragraph"/>
    <w:basedOn w:val="Normal"/>
    <w:rsid w:val="009E45AB"/>
    <w:pPr>
      <w:spacing w:before="100" w:beforeAutospacing="1" w:after="100" w:afterAutospacing="1"/>
    </w:pPr>
    <w:rPr>
      <w:lang w:val="es-ES_tradnl" w:eastAsia="es-ES_tradnl"/>
    </w:rPr>
  </w:style>
  <w:style w:type="character" w:customStyle="1" w:styleId="eop">
    <w:name w:val="eop"/>
    <w:basedOn w:val="Fuentedeprrafopredeter"/>
    <w:rsid w:val="009E45AB"/>
  </w:style>
  <w:style w:type="character" w:customStyle="1" w:styleId="spellingerror">
    <w:name w:val="spellingerror"/>
    <w:basedOn w:val="Fuentedeprrafopredeter"/>
    <w:rsid w:val="008E2036"/>
  </w:style>
  <w:style w:type="character" w:customStyle="1" w:styleId="contextualspellingandgrammarerror">
    <w:name w:val="contextualspellingandgrammarerror"/>
    <w:basedOn w:val="Fuentedeprrafopredeter"/>
    <w:rsid w:val="008E2036"/>
  </w:style>
  <w:style w:type="character" w:customStyle="1" w:styleId="DefaultCar">
    <w:name w:val="Default Car"/>
    <w:link w:val="Default"/>
    <w:locked/>
    <w:rsid w:val="00E958EF"/>
    <w:rPr>
      <w:rFonts w:ascii="Arial" w:hAnsi="Arial" w:cs="Arial"/>
      <w:color w:val="000000"/>
      <w:sz w:val="24"/>
      <w:szCs w:val="24"/>
      <w:lang w:val="es-ES" w:eastAsia="es-ES"/>
    </w:rPr>
  </w:style>
  <w:style w:type="character" w:styleId="Refdenotaalfinal">
    <w:name w:val="endnote reference"/>
    <w:basedOn w:val="Fuentedeprrafopredeter"/>
    <w:uiPriority w:val="99"/>
    <w:semiHidden/>
    <w:unhideWhenUsed/>
    <w:rsid w:val="00E958EF"/>
    <w:rPr>
      <w:vertAlign w:val="superscript"/>
    </w:rPr>
  </w:style>
  <w:style w:type="paragraph" w:customStyle="1" w:styleId="commentcontentpara">
    <w:name w:val="commentcontentpara"/>
    <w:basedOn w:val="Normal"/>
    <w:rsid w:val="00214BBF"/>
    <w:pPr>
      <w:spacing w:before="100" w:beforeAutospacing="1" w:after="100" w:afterAutospacing="1"/>
    </w:pPr>
    <w:rPr>
      <w:lang w:val="es-MX"/>
    </w:rPr>
  </w:style>
  <w:style w:type="character" w:customStyle="1" w:styleId="TextonotapieCar1">
    <w:name w:val="Texto nota pie Car1"/>
    <w:uiPriority w:val="99"/>
    <w:rsid w:val="00B773DD"/>
    <w:rPr>
      <w:kern w:val="3"/>
      <w:lang w:eastAsia="zh-CN"/>
    </w:rPr>
  </w:style>
  <w:style w:type="paragraph" w:customStyle="1" w:styleId="msonormal0">
    <w:name w:val="msonormal"/>
    <w:basedOn w:val="Normal"/>
    <w:rsid w:val="00912C24"/>
    <w:pPr>
      <w:spacing w:before="100" w:beforeAutospacing="1" w:after="100" w:afterAutospacing="1"/>
    </w:pPr>
  </w:style>
  <w:style w:type="paragraph" w:customStyle="1" w:styleId="xl68">
    <w:name w:val="xl68"/>
    <w:basedOn w:val="Normal"/>
    <w:rsid w:val="00912C24"/>
    <w:pPr>
      <w:spacing w:before="100" w:beforeAutospacing="1" w:after="100" w:afterAutospacing="1"/>
      <w:textAlignment w:val="center"/>
    </w:pPr>
  </w:style>
  <w:style w:type="paragraph" w:customStyle="1" w:styleId="xl69">
    <w:name w:val="xl69"/>
    <w:basedOn w:val="Normal"/>
    <w:rsid w:val="00912C24"/>
    <w:pPr>
      <w:spacing w:before="100" w:beforeAutospacing="1" w:after="100" w:afterAutospacing="1"/>
      <w:jc w:val="center"/>
      <w:textAlignment w:val="center"/>
    </w:pPr>
  </w:style>
  <w:style w:type="paragraph" w:customStyle="1" w:styleId="xl70">
    <w:name w:val="xl70"/>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1">
    <w:name w:val="xl71"/>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2"/>
      <w:szCs w:val="22"/>
    </w:rPr>
  </w:style>
  <w:style w:type="paragraph" w:customStyle="1" w:styleId="xl72">
    <w:name w:val="xl72"/>
    <w:basedOn w:val="Normal"/>
    <w:rsid w:val="00912C24"/>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3">
    <w:name w:val="xl73"/>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22"/>
      <w:szCs w:val="22"/>
    </w:rPr>
  </w:style>
  <w:style w:type="paragraph" w:customStyle="1" w:styleId="xl74">
    <w:name w:val="xl74"/>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22"/>
      <w:szCs w:val="22"/>
    </w:rPr>
  </w:style>
  <w:style w:type="paragraph" w:customStyle="1" w:styleId="xl75">
    <w:name w:val="xl75"/>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22"/>
      <w:szCs w:val="22"/>
    </w:rPr>
  </w:style>
  <w:style w:type="paragraph" w:customStyle="1" w:styleId="xl76">
    <w:name w:val="xl76"/>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77">
    <w:name w:val="xl77"/>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8">
    <w:name w:val="xl78"/>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912C24"/>
    <w:pPr>
      <w:spacing w:before="100" w:beforeAutospacing="1" w:after="100" w:afterAutospacing="1"/>
    </w:pPr>
    <w:rPr>
      <w:rFonts w:ascii="Garamond" w:hAnsi="Garamond"/>
      <w:color w:val="000000"/>
      <w:sz w:val="20"/>
      <w:szCs w:val="20"/>
    </w:rPr>
  </w:style>
  <w:style w:type="paragraph" w:customStyle="1" w:styleId="xl81">
    <w:name w:val="xl81"/>
    <w:basedOn w:val="Normal"/>
    <w:rsid w:val="00912C2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82">
    <w:name w:val="xl82"/>
    <w:basedOn w:val="Normal"/>
    <w:rsid w:val="00912C24"/>
    <w:pPr>
      <w:pBdr>
        <w:left w:val="single" w:sz="8" w:space="0" w:color="auto"/>
        <w:bottom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83">
    <w:name w:val="xl83"/>
    <w:basedOn w:val="Normal"/>
    <w:rsid w:val="00007B5E"/>
    <w:pPr>
      <w:pBdr>
        <w:top w:val="single" w:sz="4" w:space="0" w:color="auto"/>
        <w:lef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4">
    <w:name w:val="xl84"/>
    <w:basedOn w:val="Normal"/>
    <w:rsid w:val="00007B5E"/>
    <w:pPr>
      <w:pBdr>
        <w:top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5">
    <w:name w:val="xl85"/>
    <w:basedOn w:val="Normal"/>
    <w:rsid w:val="00007B5E"/>
    <w:pPr>
      <w:pBdr>
        <w:top w:val="single" w:sz="4" w:space="0" w:color="auto"/>
        <w:righ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6">
    <w:name w:val="xl86"/>
    <w:basedOn w:val="Normal"/>
    <w:rsid w:val="00007B5E"/>
    <w:pPr>
      <w:pBdr>
        <w:lef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7">
    <w:name w:val="xl87"/>
    <w:basedOn w:val="Normal"/>
    <w:rsid w:val="00007B5E"/>
    <w:pPr>
      <w:shd w:val="clear" w:color="000000" w:fill="A6A6A6"/>
      <w:spacing w:before="100" w:beforeAutospacing="1" w:after="100" w:afterAutospacing="1"/>
      <w:jc w:val="center"/>
      <w:textAlignment w:val="center"/>
    </w:pPr>
    <w:rPr>
      <w:b/>
      <w:bCs/>
      <w:lang w:eastAsia="es-CO"/>
    </w:rPr>
  </w:style>
  <w:style w:type="paragraph" w:customStyle="1" w:styleId="xl88">
    <w:name w:val="xl88"/>
    <w:basedOn w:val="Normal"/>
    <w:rsid w:val="00007B5E"/>
    <w:pPr>
      <w:pBdr>
        <w:righ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9">
    <w:name w:val="xl89"/>
    <w:basedOn w:val="Normal"/>
    <w:rsid w:val="00007B5E"/>
    <w:pPr>
      <w:pBdr>
        <w:left w:val="single" w:sz="4" w:space="0" w:color="auto"/>
        <w:bottom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90">
    <w:name w:val="xl90"/>
    <w:basedOn w:val="Normal"/>
    <w:rsid w:val="00007B5E"/>
    <w:pPr>
      <w:pBdr>
        <w:bottom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91">
    <w:name w:val="xl91"/>
    <w:basedOn w:val="Normal"/>
    <w:rsid w:val="00007B5E"/>
    <w:pPr>
      <w:pBdr>
        <w:bottom w:val="single" w:sz="4" w:space="0" w:color="auto"/>
        <w:right w:val="single" w:sz="4" w:space="0" w:color="auto"/>
      </w:pBdr>
      <w:shd w:val="clear" w:color="000000" w:fill="A6A6A6"/>
      <w:spacing w:before="100" w:beforeAutospacing="1" w:after="100" w:afterAutospacing="1"/>
      <w:jc w:val="center"/>
      <w:textAlignment w:val="center"/>
    </w:pPr>
    <w:rPr>
      <w:b/>
      <w:bCs/>
      <w:lang w:eastAsia="es-CO"/>
    </w:rPr>
  </w:style>
  <w:style w:type="character" w:customStyle="1" w:styleId="Mencionar1">
    <w:name w:val="Mencionar1"/>
    <w:basedOn w:val="Fuentedeprrafopredeter"/>
    <w:uiPriority w:val="99"/>
    <w:unhideWhenUsed/>
    <w:rPr>
      <w:color w:val="2B579A"/>
      <w:shd w:val="clear" w:color="auto" w:fill="E6E6E6"/>
    </w:rPr>
  </w:style>
  <w:style w:type="paragraph" w:customStyle="1" w:styleId="TableParagraph">
    <w:name w:val="Table Paragraph"/>
    <w:basedOn w:val="Normal"/>
    <w:uiPriority w:val="1"/>
    <w:qFormat/>
    <w:rsid w:val="00641EF7"/>
    <w:pPr>
      <w:widowControl w:val="0"/>
      <w:autoSpaceDE w:val="0"/>
      <w:autoSpaceDN w:val="0"/>
      <w:ind w:left="108"/>
    </w:pPr>
    <w:rPr>
      <w:rFonts w:ascii="Arial MT" w:eastAsia="Arial MT" w:hAnsi="Arial MT" w:cs="Arial MT"/>
      <w:sz w:val="22"/>
      <w:szCs w:val="22"/>
      <w:lang w:val="es-ES" w:eastAsia="en-US"/>
    </w:rPr>
  </w:style>
  <w:style w:type="table" w:customStyle="1" w:styleId="TableNormal1">
    <w:name w:val="Table Normal1"/>
    <w:uiPriority w:val="2"/>
    <w:semiHidden/>
    <w:unhideWhenUsed/>
    <w:qFormat/>
    <w:rsid w:val="00823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8C54D2"/>
  </w:style>
  <w:style w:type="character" w:customStyle="1" w:styleId="StandardCar">
    <w:name w:val="Standard Car"/>
    <w:link w:val="Standard"/>
    <w:locked/>
    <w:rsid w:val="00163949"/>
    <w:rPr>
      <w:rFonts w:ascii="Times New Roman" w:eastAsia="Droid Sans" w:hAnsi="Times New Roman" w:cs="Lohit Hindi"/>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annotation text" w:qFormat="1"/>
    <w:lsdException w:name="header" w:uiPriority="0"/>
    <w:lsdException w:name="caption" w:uiPriority="0" w:qFormat="1"/>
    <w:lsdException w:name="annotation reference" w:qFormat="1"/>
    <w:lsdException w:name="Title" w:semiHidden="0" w:uiPriority="0" w:unhideWhenUsed="0" w:qFormat="1"/>
    <w:lsdException w:name="Signature" w:uiPriority="0"/>
    <w:lsdException w:name="Default Paragraph Font" w:uiPriority="1"/>
    <w:lsdException w:name="Body Text Indent" w:uiPriority="0"/>
    <w:lsdException w:name="Subtitle" w:semiHidden="0" w:uiPriority="0"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FE5"/>
    <w:rPr>
      <w:rFonts w:ascii="Times New Roman" w:hAnsi="Times New Roman"/>
      <w:sz w:val="24"/>
      <w:szCs w:val="24"/>
      <w:lang w:eastAsia="es-MX"/>
    </w:rPr>
  </w:style>
  <w:style w:type="paragraph" w:styleId="Ttulo1">
    <w:name w:val="heading 1"/>
    <w:aliases w:val="Título 1-BCN,Edgar 1,1 ghost,g, Car Car,título 1,Título 11,Título 1. Wessex,T...,1. Título 1,Título 1A,massive,Titre principal (1)"/>
    <w:basedOn w:val="Normal"/>
    <w:next w:val="Normal"/>
    <w:link w:val="Ttulo1Car"/>
    <w:qFormat/>
    <w:rsid w:val="0057066E"/>
    <w:pPr>
      <w:keepNext/>
      <w:numPr>
        <w:numId w:val="1"/>
      </w:numPr>
      <w:spacing w:before="240" w:after="60"/>
      <w:ind w:right="51"/>
      <w:jc w:val="both"/>
      <w:outlineLvl w:val="0"/>
    </w:pPr>
    <w:rPr>
      <w:rFonts w:ascii="Arial" w:hAnsi="Arial"/>
      <w:b/>
      <w:bCs/>
      <w:color w:val="000000"/>
      <w:kern w:val="28"/>
      <w:sz w:val="28"/>
      <w:szCs w:val="28"/>
      <w:lang w:val="es-ES_tradnl" w:eastAsia="es-ES"/>
    </w:rPr>
  </w:style>
  <w:style w:type="paragraph" w:styleId="Ttulo2">
    <w:name w:val="heading 2"/>
    <w:aliases w:val="Edgar 2,Título 2 -BCN,2 headline,h,título 2,h + Arial Negrita,Negrita...,morcheba,Titre secondaire (2),Título 2."/>
    <w:basedOn w:val="Normal"/>
    <w:next w:val="Ttulo1"/>
    <w:link w:val="Ttulo2Car"/>
    <w:qFormat/>
    <w:rsid w:val="0057066E"/>
    <w:pPr>
      <w:keepNext/>
      <w:numPr>
        <w:ilvl w:val="1"/>
        <w:numId w:val="1"/>
      </w:numPr>
      <w:ind w:right="193"/>
      <w:outlineLvl w:val="1"/>
    </w:pPr>
    <w:rPr>
      <w:rFonts w:ascii="Arial" w:hAnsi="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57066E"/>
    <w:pPr>
      <w:keepNext/>
      <w:numPr>
        <w:ilvl w:val="2"/>
        <w:numId w:val="1"/>
      </w:numPr>
      <w:ind w:right="51"/>
      <w:jc w:val="both"/>
      <w:outlineLvl w:val="2"/>
    </w:pPr>
    <w:rPr>
      <w:rFonts w:ascii="Arial" w:hAnsi="Arial"/>
      <w:b/>
      <w:bCs/>
      <w:spacing w:val="-3"/>
      <w:sz w:val="20"/>
      <w:szCs w:val="20"/>
      <w:lang w:val="es-ES_tradnl" w:eastAsia="es-ES"/>
    </w:rPr>
  </w:style>
  <w:style w:type="paragraph" w:styleId="Ttulo4">
    <w:name w:val="heading 4"/>
    <w:aliases w:val="Título 4 - BCN,4 dash,d,3,3 + Arial,Negrita,Sin subrayado + Arial,Sin....,Sin subrayado"/>
    <w:basedOn w:val="Normal"/>
    <w:next w:val="Normal"/>
    <w:link w:val="Ttulo4Car"/>
    <w:qFormat/>
    <w:rsid w:val="0057066E"/>
    <w:pPr>
      <w:keepNext/>
      <w:numPr>
        <w:ilvl w:val="3"/>
        <w:numId w:val="1"/>
      </w:numPr>
      <w:tabs>
        <w:tab w:val="left" w:pos="720"/>
      </w:tabs>
      <w:ind w:right="51"/>
      <w:outlineLvl w:val="3"/>
    </w:pPr>
    <w:rPr>
      <w:rFonts w:ascii="Arial" w:hAnsi="Arial"/>
      <w:b/>
      <w:bCs/>
      <w:color w:val="000000"/>
      <w:sz w:val="20"/>
      <w:szCs w:val="20"/>
      <w:lang w:val="es-ES_tradnl" w:eastAsia="es-ES"/>
    </w:rPr>
  </w:style>
  <w:style w:type="paragraph" w:styleId="Ttulo5">
    <w:name w:val="heading 5"/>
    <w:aliases w:val="Título 5-BCN,5 sub-bullet,sb,4"/>
    <w:basedOn w:val="Normal"/>
    <w:next w:val="Normal"/>
    <w:link w:val="Ttulo5Car"/>
    <w:qFormat/>
    <w:rsid w:val="0057066E"/>
    <w:pPr>
      <w:keepNext/>
      <w:numPr>
        <w:ilvl w:val="4"/>
        <w:numId w:val="1"/>
      </w:numPr>
      <w:tabs>
        <w:tab w:val="left" w:pos="720"/>
      </w:tabs>
      <w:ind w:right="51"/>
      <w:outlineLvl w:val="4"/>
    </w:pPr>
    <w:rPr>
      <w:rFonts w:ascii="Arial" w:hAnsi="Arial"/>
      <w:b/>
      <w:bCs/>
      <w:color w:val="000000"/>
      <w:sz w:val="20"/>
      <w:szCs w:val="20"/>
      <w:lang w:val="es-ES_tradnl" w:eastAsia="es-ES"/>
    </w:rPr>
  </w:style>
  <w:style w:type="paragraph" w:styleId="Ttulo6">
    <w:name w:val="heading 6"/>
    <w:aliases w:val="Título 6-BCN,sub-dash,sd,5"/>
    <w:basedOn w:val="Normal"/>
    <w:next w:val="Normal"/>
    <w:link w:val="Ttulo6Car"/>
    <w:qFormat/>
    <w:rsid w:val="0057066E"/>
    <w:pPr>
      <w:keepNext/>
      <w:numPr>
        <w:ilvl w:val="5"/>
        <w:numId w:val="1"/>
      </w:numPr>
      <w:ind w:right="51"/>
      <w:jc w:val="both"/>
      <w:outlineLvl w:val="5"/>
    </w:pPr>
    <w:rPr>
      <w:rFonts w:ascii="Arial" w:hAnsi="Arial"/>
      <w:b/>
      <w:bCs/>
      <w:color w:val="000000"/>
      <w:sz w:val="20"/>
      <w:szCs w:val="20"/>
      <w:lang w:val="es-ES_tradnl" w:eastAsia="es-ES"/>
    </w:rPr>
  </w:style>
  <w:style w:type="paragraph" w:styleId="Ttulo7">
    <w:name w:val="heading 7"/>
    <w:basedOn w:val="Normal"/>
    <w:next w:val="Normal"/>
    <w:link w:val="Ttulo7Car"/>
    <w:qFormat/>
    <w:rsid w:val="0057066E"/>
    <w:pPr>
      <w:numPr>
        <w:ilvl w:val="6"/>
        <w:numId w:val="1"/>
      </w:numPr>
      <w:spacing w:before="240" w:after="60"/>
      <w:ind w:right="51"/>
      <w:jc w:val="both"/>
      <w:outlineLvl w:val="6"/>
    </w:pPr>
    <w:rPr>
      <w:rFonts w:ascii="Arial" w:hAnsi="Arial"/>
      <w:color w:val="000000"/>
      <w:sz w:val="20"/>
      <w:szCs w:val="20"/>
      <w:lang w:val="es-ES_tradnl" w:eastAsia="es-ES"/>
    </w:rPr>
  </w:style>
  <w:style w:type="paragraph" w:styleId="Ttulo8">
    <w:name w:val="heading 8"/>
    <w:basedOn w:val="Normal"/>
    <w:next w:val="Normal"/>
    <w:link w:val="Ttulo8Car"/>
    <w:qFormat/>
    <w:rsid w:val="0057066E"/>
    <w:pPr>
      <w:numPr>
        <w:ilvl w:val="7"/>
        <w:numId w:val="1"/>
      </w:numPr>
      <w:spacing w:before="240" w:after="60"/>
      <w:ind w:right="51"/>
      <w:jc w:val="both"/>
      <w:outlineLvl w:val="7"/>
    </w:pPr>
    <w:rPr>
      <w:rFonts w:ascii="Arial" w:hAnsi="Arial"/>
      <w:i/>
      <w:iCs/>
      <w:color w:val="000000"/>
      <w:sz w:val="20"/>
      <w:szCs w:val="20"/>
      <w:lang w:val="es-ES_tradnl" w:eastAsia="es-ES"/>
    </w:rPr>
  </w:style>
  <w:style w:type="paragraph" w:styleId="Ttulo9">
    <w:name w:val="heading 9"/>
    <w:basedOn w:val="Normal"/>
    <w:next w:val="Normal"/>
    <w:link w:val="Ttulo9Car"/>
    <w:qFormat/>
    <w:rsid w:val="0057066E"/>
    <w:pPr>
      <w:numPr>
        <w:ilvl w:val="8"/>
        <w:numId w:val="1"/>
      </w:numPr>
      <w:spacing w:before="240" w:after="60"/>
      <w:ind w:right="51"/>
      <w:jc w:val="both"/>
      <w:outlineLvl w:val="8"/>
    </w:pPr>
    <w:rPr>
      <w:rFonts w:ascii="Arial" w:hAnsi="Arial"/>
      <w:b/>
      <w:bCs/>
      <w:i/>
      <w:iCs/>
      <w:color w:val="000000"/>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1CarCarCarCarCarCarCar">
    <w:name w:val="Car Car Car Car Car Car Car Car Car Car Car Car Car Car Car1 Car Car Car Car Car Car Car"/>
    <w:basedOn w:val="Normal"/>
    <w:rsid w:val="008E03C0"/>
    <w:pPr>
      <w:spacing w:after="160" w:line="240" w:lineRule="exact"/>
    </w:pPr>
    <w:rPr>
      <w:rFonts w:ascii="Verdana" w:hAnsi="Verdana" w:cs="Arial"/>
      <w:color w:val="000000"/>
      <w:sz w:val="20"/>
      <w:lang w:val="en-US" w:eastAsia="en-US"/>
    </w:rPr>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57066E"/>
    <w:rPr>
      <w:rFonts w:ascii="Arial" w:hAnsi="Arial"/>
      <w:b/>
      <w:bCs/>
      <w:color w:val="000000"/>
      <w:kern w:val="28"/>
      <w:sz w:val="28"/>
      <w:szCs w:val="28"/>
      <w:lang w:val="es-ES_tradnl"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57066E"/>
    <w:rPr>
      <w:rFonts w:ascii="Arial" w:hAnsi="Arial"/>
      <w:b/>
      <w:bCs/>
      <w:spacing w:val="-3"/>
      <w:lang w:val="es-ES_tradnl" w:eastAsia="es-ES"/>
    </w:rPr>
  </w:style>
  <w:style w:type="character" w:customStyle="1" w:styleId="Ttulo3Car">
    <w:name w:val="Título 3 Car"/>
    <w:aliases w:val="Edgar 3 Car,1.1.1Título 3 Car,Título 3-BCN Car,3 bullet Car,2 Car,Título 3A Car,2 + Arial Car,Neg... Car"/>
    <w:link w:val="Ttulo3"/>
    <w:rsid w:val="0057066E"/>
    <w:rPr>
      <w:rFonts w:ascii="Arial" w:hAnsi="Arial"/>
      <w:b/>
      <w:bCs/>
      <w:spacing w:val="-3"/>
      <w:lang w:val="es-ES_tradnl" w:eastAsia="es-ES"/>
    </w:rPr>
  </w:style>
  <w:style w:type="character" w:customStyle="1" w:styleId="Ttulo4Car">
    <w:name w:val="Título 4 Car"/>
    <w:aliases w:val="Título 4 - BCN Car,4 dash Car,d Car,3 Car,3 + Arial Car,Negrita Car,Sin subrayado + Arial Car,Sin.... Car,Sin subrayado Car"/>
    <w:link w:val="Ttulo4"/>
    <w:rsid w:val="0057066E"/>
    <w:rPr>
      <w:rFonts w:ascii="Arial" w:hAnsi="Arial"/>
      <w:b/>
      <w:bCs/>
      <w:color w:val="000000"/>
      <w:lang w:val="es-ES_tradnl" w:eastAsia="es-ES"/>
    </w:rPr>
  </w:style>
  <w:style w:type="character" w:customStyle="1" w:styleId="Ttulo5Car">
    <w:name w:val="Título 5 Car"/>
    <w:aliases w:val="Título 5-BCN Car,5 sub-bullet Car,sb Car,4 Car"/>
    <w:link w:val="Ttulo5"/>
    <w:rsid w:val="0057066E"/>
    <w:rPr>
      <w:rFonts w:ascii="Arial" w:hAnsi="Arial"/>
      <w:b/>
      <w:bCs/>
      <w:color w:val="000000"/>
      <w:lang w:val="es-ES_tradnl" w:eastAsia="es-ES"/>
    </w:rPr>
  </w:style>
  <w:style w:type="character" w:customStyle="1" w:styleId="Ttulo6Car">
    <w:name w:val="Título 6 Car"/>
    <w:aliases w:val="Título 6-BCN Car,sub-dash Car,sd Car,5 Car"/>
    <w:link w:val="Ttulo6"/>
    <w:rsid w:val="0057066E"/>
    <w:rPr>
      <w:rFonts w:ascii="Arial" w:hAnsi="Arial"/>
      <w:b/>
      <w:bCs/>
      <w:color w:val="000000"/>
      <w:lang w:val="es-ES_tradnl" w:eastAsia="es-ES"/>
    </w:rPr>
  </w:style>
  <w:style w:type="character" w:customStyle="1" w:styleId="Ttulo7Car">
    <w:name w:val="Título 7 Car"/>
    <w:link w:val="Ttulo7"/>
    <w:rsid w:val="0057066E"/>
    <w:rPr>
      <w:rFonts w:ascii="Arial" w:hAnsi="Arial"/>
      <w:color w:val="000000"/>
      <w:lang w:val="es-ES_tradnl" w:eastAsia="es-ES"/>
    </w:rPr>
  </w:style>
  <w:style w:type="character" w:customStyle="1" w:styleId="Ttulo8Car">
    <w:name w:val="Título 8 Car"/>
    <w:link w:val="Ttulo8"/>
    <w:rsid w:val="0057066E"/>
    <w:rPr>
      <w:rFonts w:ascii="Arial" w:hAnsi="Arial"/>
      <w:i/>
      <w:iCs/>
      <w:color w:val="000000"/>
      <w:lang w:val="es-ES_tradnl" w:eastAsia="es-ES"/>
    </w:rPr>
  </w:style>
  <w:style w:type="character" w:customStyle="1" w:styleId="Ttulo9Car">
    <w:name w:val="Título 9 Car"/>
    <w:link w:val="Ttulo9"/>
    <w:rsid w:val="0057066E"/>
    <w:rPr>
      <w:rFonts w:ascii="Arial" w:hAnsi="Arial"/>
      <w:b/>
      <w:bCs/>
      <w:i/>
      <w:iCs/>
      <w:color w:val="000000"/>
      <w:sz w:val="18"/>
      <w:szCs w:val="18"/>
      <w:lang w:val="es-ES_tradnl" w:eastAsia="es-ES"/>
    </w:rPr>
  </w:style>
  <w:style w:type="character" w:styleId="Refdecomentario">
    <w:name w:val="annotation reference"/>
    <w:uiPriority w:val="99"/>
    <w:unhideWhenUsed/>
    <w:qFormat/>
    <w:rsid w:val="0057066E"/>
    <w:rPr>
      <w:sz w:val="16"/>
      <w:szCs w:val="16"/>
    </w:rPr>
  </w:style>
  <w:style w:type="paragraph" w:styleId="Textocomentario">
    <w:name w:val="annotation text"/>
    <w:basedOn w:val="Normal"/>
    <w:link w:val="TextocomentarioCar1"/>
    <w:uiPriority w:val="99"/>
    <w:unhideWhenUsed/>
    <w:qFormat/>
    <w:rsid w:val="0057066E"/>
    <w:rPr>
      <w:rFonts w:ascii="Arial Narrow" w:hAnsi="Arial Narrow"/>
      <w:sz w:val="20"/>
      <w:szCs w:val="20"/>
      <w:lang w:val="es-ES" w:eastAsia="es-ES"/>
    </w:rPr>
  </w:style>
  <w:style w:type="character" w:customStyle="1" w:styleId="TextocomentarioCar">
    <w:name w:val="Texto comentario Car"/>
    <w:uiPriority w:val="99"/>
    <w:qFormat/>
    <w:rsid w:val="0057066E"/>
    <w:rPr>
      <w:lang w:val="es-CO" w:eastAsia="es-CO"/>
    </w:rPr>
  </w:style>
  <w:style w:type="paragraph" w:styleId="Textodeglobo">
    <w:name w:val="Balloon Text"/>
    <w:basedOn w:val="Normal"/>
    <w:link w:val="TextodegloboCar"/>
    <w:uiPriority w:val="99"/>
    <w:rsid w:val="0057066E"/>
    <w:rPr>
      <w:rFonts w:ascii="Tahoma" w:hAnsi="Tahoma"/>
      <w:sz w:val="16"/>
      <w:szCs w:val="16"/>
      <w:lang w:eastAsia="es-ES"/>
    </w:rPr>
  </w:style>
  <w:style w:type="character" w:customStyle="1" w:styleId="TextodegloboCar">
    <w:name w:val="Texto de globo Car"/>
    <w:link w:val="Textodeglobo"/>
    <w:uiPriority w:val="99"/>
    <w:rsid w:val="0057066E"/>
    <w:rPr>
      <w:rFonts w:ascii="Tahoma" w:hAnsi="Tahoma" w:cs="Tahoma"/>
      <w:sz w:val="16"/>
      <w:szCs w:val="16"/>
      <w:lang w:val="es-CO" w:eastAsia="es-ES"/>
    </w:rPr>
  </w:style>
  <w:style w:type="paragraph" w:styleId="Subttulo">
    <w:name w:val="Subtitle"/>
    <w:basedOn w:val="Normal"/>
    <w:link w:val="SubttuloCar"/>
    <w:qFormat/>
    <w:rsid w:val="0057066E"/>
    <w:pPr>
      <w:tabs>
        <w:tab w:val="left" w:pos="567"/>
      </w:tabs>
      <w:ind w:left="567" w:right="51" w:hanging="567"/>
      <w:jc w:val="both"/>
      <w:outlineLvl w:val="1"/>
    </w:pPr>
    <w:rPr>
      <w:rFonts w:ascii="Arial" w:hAnsi="Arial"/>
      <w:b/>
      <w:bCs/>
      <w:color w:val="000000"/>
      <w:sz w:val="20"/>
      <w:szCs w:val="20"/>
      <w:lang w:eastAsia="es-ES"/>
    </w:rPr>
  </w:style>
  <w:style w:type="character" w:customStyle="1" w:styleId="SubttuloCar">
    <w:name w:val="Subtítulo Car"/>
    <w:link w:val="Subttulo"/>
    <w:rsid w:val="0057066E"/>
    <w:rPr>
      <w:rFonts w:ascii="Arial" w:hAnsi="Arial" w:cs="Arial"/>
      <w:b/>
      <w:bCs/>
      <w:color w:val="000000"/>
      <w:lang w:val="es-CO" w:eastAsia="es-ES"/>
    </w:rPr>
  </w:style>
  <w:style w:type="paragraph" w:styleId="Piedepgina">
    <w:name w:val="footer"/>
    <w:basedOn w:val="Normal"/>
    <w:link w:val="PiedepginaCar"/>
    <w:uiPriority w:val="99"/>
    <w:rsid w:val="0057066E"/>
    <w:pPr>
      <w:tabs>
        <w:tab w:val="center" w:pos="4252"/>
        <w:tab w:val="right" w:pos="8504"/>
      </w:tabs>
    </w:pPr>
    <w:rPr>
      <w:rFonts w:ascii="Arial (W1)" w:hAnsi="Arial (W1)"/>
      <w:sz w:val="22"/>
      <w:szCs w:val="22"/>
      <w:lang w:eastAsia="es-ES"/>
    </w:rPr>
  </w:style>
  <w:style w:type="character" w:customStyle="1" w:styleId="PiedepginaCar">
    <w:name w:val="Pie de página Car"/>
    <w:link w:val="Piedepgina"/>
    <w:uiPriority w:val="99"/>
    <w:rsid w:val="0057066E"/>
    <w:rPr>
      <w:rFonts w:ascii="Arial (W1)" w:hAnsi="Arial (W1)" w:cs="Arial"/>
      <w:sz w:val="22"/>
      <w:szCs w:val="22"/>
      <w:lang w:val="es-CO" w:eastAsia="es-ES"/>
    </w:rPr>
  </w:style>
  <w:style w:type="character" w:styleId="Nmerodepgina">
    <w:name w:val="page number"/>
    <w:basedOn w:val="Fuentedeprrafopredeter"/>
    <w:uiPriority w:val="99"/>
    <w:rsid w:val="0057066E"/>
  </w:style>
  <w:style w:type="paragraph" w:styleId="Encabezado">
    <w:name w:val="header"/>
    <w:aliases w:val="Encabezado 2,encabezado"/>
    <w:basedOn w:val="Normal"/>
    <w:link w:val="EncabezadoCar"/>
    <w:rsid w:val="0057066E"/>
    <w:pPr>
      <w:tabs>
        <w:tab w:val="center" w:pos="4252"/>
        <w:tab w:val="right" w:pos="8504"/>
      </w:tabs>
      <w:ind w:right="51"/>
      <w:jc w:val="both"/>
    </w:pPr>
    <w:rPr>
      <w:rFonts w:ascii="Arial" w:hAnsi="Arial"/>
      <w:color w:val="000000"/>
      <w:sz w:val="20"/>
      <w:szCs w:val="20"/>
      <w:lang w:eastAsia="es-ES"/>
    </w:rPr>
  </w:style>
  <w:style w:type="character" w:customStyle="1" w:styleId="EncabezadoCar">
    <w:name w:val="Encabezado Car"/>
    <w:aliases w:val="Encabezado 2 Car,encabezado Car"/>
    <w:link w:val="Encabezado"/>
    <w:rsid w:val="0057066E"/>
    <w:rPr>
      <w:rFonts w:ascii="Arial" w:hAnsi="Arial" w:cs="Arial"/>
      <w:color w:val="000000"/>
      <w:lang w:val="es-CO" w:eastAsia="es-ES"/>
    </w:rPr>
  </w:style>
  <w:style w:type="paragraph" w:customStyle="1" w:styleId="texto">
    <w:name w:val="texto"/>
    <w:basedOn w:val="Normal"/>
    <w:rsid w:val="0057066E"/>
    <w:pPr>
      <w:jc w:val="both"/>
    </w:pPr>
    <w:rPr>
      <w:szCs w:val="20"/>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57066E"/>
    <w:pPr>
      <w:spacing w:before="100" w:beforeAutospacing="1" w:after="100" w:afterAutospacing="1"/>
    </w:pPr>
    <w:rPr>
      <w:lang w:val="es-ES" w:eastAsia="es-ES"/>
    </w:rPr>
  </w:style>
  <w:style w:type="paragraph" w:styleId="Textoindependiente2">
    <w:name w:val="Body Text 2"/>
    <w:basedOn w:val="Normal"/>
    <w:link w:val="Textoindependiente2Car"/>
    <w:uiPriority w:val="99"/>
    <w:rsid w:val="0057066E"/>
    <w:pPr>
      <w:ind w:right="51"/>
      <w:jc w:val="both"/>
    </w:pPr>
    <w:rPr>
      <w:rFonts w:ascii="Arial" w:hAnsi="Arial"/>
      <w:b/>
      <w:bCs/>
      <w:color w:val="000000"/>
      <w:sz w:val="20"/>
      <w:szCs w:val="20"/>
      <w:lang w:eastAsia="es-ES"/>
    </w:rPr>
  </w:style>
  <w:style w:type="character" w:customStyle="1" w:styleId="Textoindependiente2Car">
    <w:name w:val="Texto independiente 2 Car"/>
    <w:link w:val="Textoindependiente2"/>
    <w:uiPriority w:val="99"/>
    <w:rsid w:val="0057066E"/>
    <w:rPr>
      <w:rFonts w:ascii="Arial" w:hAnsi="Arial" w:cs="Arial"/>
      <w:b/>
      <w:bCs/>
      <w:color w:val="000000"/>
      <w:lang w:val="es-CO" w:eastAsia="es-ES"/>
    </w:rPr>
  </w:style>
  <w:style w:type="paragraph" w:customStyle="1" w:styleId="MARITZA3">
    <w:name w:val="MARITZA3"/>
    <w:rsid w:val="0057066E"/>
    <w:pPr>
      <w:tabs>
        <w:tab w:val="left" w:pos="-720"/>
        <w:tab w:val="left" w:pos="0"/>
      </w:tabs>
      <w:suppressAutoHyphens/>
      <w:jc w:val="both"/>
    </w:pPr>
    <w:rPr>
      <w:rFonts w:ascii="Arial" w:hAnsi="Arial" w:cs="Arial"/>
      <w:spacing w:val="-2"/>
      <w:lang w:val="en-US" w:eastAsia="ar-SA"/>
    </w:rPr>
  </w:style>
  <w:style w:type="paragraph" w:customStyle="1" w:styleId="wfxRecipient">
    <w:name w:val="wfxRecipient"/>
    <w:basedOn w:val="Normal"/>
    <w:rsid w:val="0057066E"/>
    <w:rPr>
      <w:szCs w:val="20"/>
      <w:lang w:val="es-ES_tradnl" w:eastAsia="en-US"/>
    </w:rPr>
  </w:style>
  <w:style w:type="paragraph" w:styleId="Textoindependiente">
    <w:name w:val="Body Text"/>
    <w:aliases w:val="Texto independiente Car Car Car Car,Texto independiente Car Car Car"/>
    <w:basedOn w:val="Normal"/>
    <w:link w:val="TextoindependienteCar"/>
    <w:uiPriority w:val="99"/>
    <w:rsid w:val="0057066E"/>
    <w:pPr>
      <w:spacing w:after="120"/>
    </w:pPr>
    <w:rPr>
      <w:rFonts w:ascii="Arial (W1)" w:hAnsi="Arial (W1)"/>
      <w:sz w:val="22"/>
      <w:szCs w:val="22"/>
      <w:lang w:eastAsia="es-ES"/>
    </w:rPr>
  </w:style>
  <w:style w:type="character" w:customStyle="1" w:styleId="TextoindependienteCar">
    <w:name w:val="Texto independiente Car"/>
    <w:aliases w:val="Texto independiente Car Car Car Car Car,Texto independiente Car Car Car Car1"/>
    <w:link w:val="Textoindependiente"/>
    <w:uiPriority w:val="99"/>
    <w:rsid w:val="0057066E"/>
    <w:rPr>
      <w:rFonts w:ascii="Arial (W1)" w:hAnsi="Arial (W1)" w:cs="Arial"/>
      <w:sz w:val="22"/>
      <w:szCs w:val="22"/>
      <w:lang w:val="es-CO" w:eastAsia="es-ES"/>
    </w:rPr>
  </w:style>
  <w:style w:type="paragraph" w:styleId="Sangradetextonormal">
    <w:name w:val="Body Text Indent"/>
    <w:basedOn w:val="Normal"/>
    <w:link w:val="SangradetextonormalCar"/>
    <w:rsid w:val="0057066E"/>
    <w:pPr>
      <w:spacing w:after="120"/>
      <w:ind w:left="283"/>
    </w:pPr>
    <w:rPr>
      <w:rFonts w:ascii="Arial (W1)" w:hAnsi="Arial (W1)"/>
      <w:sz w:val="22"/>
      <w:szCs w:val="22"/>
      <w:lang w:eastAsia="es-ES"/>
    </w:rPr>
  </w:style>
  <w:style w:type="character" w:customStyle="1" w:styleId="SangradetextonormalCar">
    <w:name w:val="Sangría de texto normal Car"/>
    <w:link w:val="Sangradetextonormal"/>
    <w:rsid w:val="0057066E"/>
    <w:rPr>
      <w:rFonts w:ascii="Arial (W1)" w:hAnsi="Arial (W1)" w:cs="Arial"/>
      <w:sz w:val="22"/>
      <w:szCs w:val="22"/>
      <w:lang w:val="es-CO" w:eastAsia="es-ES"/>
    </w:rPr>
  </w:style>
  <w:style w:type="paragraph" w:customStyle="1" w:styleId="Sangra3detindependiente1">
    <w:name w:val="Sangría 3 de t. independiente1"/>
    <w:basedOn w:val="Normal"/>
    <w:rsid w:val="0057066E"/>
    <w:pPr>
      <w:suppressAutoHyphens/>
      <w:ind w:left="567"/>
      <w:jc w:val="both"/>
    </w:pPr>
    <w:rPr>
      <w:rFonts w:ascii="Tahoma" w:hAnsi="Tahoma" w:cs="Tahoma"/>
      <w:sz w:val="20"/>
      <w:szCs w:val="20"/>
      <w:lang w:val="es-ES" w:eastAsia="ar-SA"/>
    </w:rPr>
  </w:style>
  <w:style w:type="table" w:styleId="Tablaconcuadrcula">
    <w:name w:val="Table Grid"/>
    <w:basedOn w:val="Tablanormal"/>
    <w:uiPriority w:val="39"/>
    <w:rsid w:val="0057066E"/>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informato1">
    <w:name w:val="Texto sin formato1"/>
    <w:basedOn w:val="Normal"/>
    <w:rsid w:val="0057066E"/>
    <w:pPr>
      <w:widowControl w:val="0"/>
    </w:pPr>
    <w:rPr>
      <w:rFonts w:ascii="Courier New" w:hAnsi="Courier New" w:cs="Tahoma"/>
      <w:sz w:val="20"/>
      <w:lang w:val="es-ES" w:eastAsia="es-ES"/>
    </w:rPr>
  </w:style>
  <w:style w:type="paragraph" w:customStyle="1" w:styleId="Texto1">
    <w:name w:val="Texto 1"/>
    <w:basedOn w:val="Normal"/>
    <w:rsid w:val="0057066E"/>
    <w:pPr>
      <w:jc w:val="both"/>
    </w:pPr>
    <w:rPr>
      <w:rFonts w:ascii="Arial" w:hAnsi="Arial"/>
      <w:sz w:val="22"/>
      <w:szCs w:val="20"/>
      <w:lang w:val="es-ES" w:eastAsia="es-ES"/>
    </w:rPr>
  </w:style>
  <w:style w:type="paragraph" w:customStyle="1" w:styleId="CarCarCar1CarCarCarCarCarCarCarCarCarCarCarCarCar">
    <w:name w:val="Car Car Car1 Car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1CarCarCarCarCarCar">
    <w:name w:val="Car Car1 Car Car Car Car Car Car"/>
    <w:aliases w:val=" Car Car Car1 Car Car Car Car Car Car Car Car Car Car Car Car Car Car Car Car"/>
    <w:basedOn w:val="Normal"/>
    <w:rsid w:val="0057066E"/>
    <w:pPr>
      <w:spacing w:after="160" w:line="240" w:lineRule="exact"/>
    </w:pPr>
    <w:rPr>
      <w:rFonts w:ascii="Verdana" w:hAnsi="Verdana" w:cs="Arial"/>
      <w:color w:val="000000"/>
      <w:sz w:val="20"/>
      <w:lang w:val="en-US" w:eastAsia="en-US"/>
    </w:rPr>
  </w:style>
  <w:style w:type="character" w:styleId="Refdenotaalpie">
    <w:name w:val="footnote reference"/>
    <w:aliases w:val="Texto de nota al pie,Ref. de nota al pie2,referencia nota al pie,BVI fnr,Footnote symbol,Footnote,Referencia nota al pie,BVI fnr Car Car,BVI fnr Car,BVI fnr Car Car Car Car,Pie de pagina,Nota de pie,Ref,de nota al pie"/>
    <w:uiPriority w:val="99"/>
    <w:rsid w:val="0057066E"/>
    <w:rPr>
      <w:vertAlign w:val="superscript"/>
    </w:rPr>
  </w:style>
  <w:style w:type="paragraph" w:styleId="Textonotapie">
    <w:name w:val="footnote text"/>
    <w:aliases w:val="Car,FA Fu Car Car Car,FA Fu,texto de nota al pie,Car3,ft,Footnote Text Char Char Char Char Char,Footnote Text Char Char Char Char,Footnote reference,Footnote Text Char Char Char,FA Fußnotentext Car, Car, Car3,Car31,Texto nota pie_mujer"/>
    <w:basedOn w:val="Normal"/>
    <w:link w:val="TextonotapieCar"/>
    <w:uiPriority w:val="99"/>
    <w:rsid w:val="0057066E"/>
    <w:rPr>
      <w:rFonts w:ascii="Futura Md BT" w:hAnsi="Futura Md BT"/>
      <w:sz w:val="20"/>
      <w:szCs w:val="20"/>
      <w:lang w:val="es-ES" w:eastAsia="es-ES"/>
    </w:rPr>
  </w:style>
  <w:style w:type="character" w:customStyle="1" w:styleId="TextonotapieCar">
    <w:name w:val="Texto nota pie Car"/>
    <w:aliases w:val="Car Car,FA Fu Car Car Car Car,FA Fu Car,texto de nota al pie Car,Car3 Car,ft Car,Footnote Text Char Char Char Char Char Car,Footnote Text Char Char Char Char Car,Footnote reference Car,Footnote Text Char Char Char Car, Car Car1"/>
    <w:link w:val="Textonotapie"/>
    <w:uiPriority w:val="99"/>
    <w:rsid w:val="0057066E"/>
    <w:rPr>
      <w:rFonts w:ascii="Futura Md BT" w:hAnsi="Futura Md BT" w:cs="Arial"/>
      <w:lang w:val="es-ES" w:eastAsia="es-ES"/>
    </w:rPr>
  </w:style>
  <w:style w:type="paragraph" w:customStyle="1" w:styleId="Cartula">
    <w:name w:val="Carátula"/>
    <w:basedOn w:val="Normal"/>
    <w:rsid w:val="0057066E"/>
    <w:pPr>
      <w:tabs>
        <w:tab w:val="left" w:pos="851"/>
      </w:tabs>
      <w:spacing w:before="480" w:after="480"/>
      <w:jc w:val="center"/>
    </w:pPr>
    <w:rPr>
      <w:rFonts w:ascii="Arial" w:hAnsi="Arial"/>
      <w:b/>
      <w:color w:val="00FF00"/>
      <w:sz w:val="30"/>
      <w:szCs w:val="20"/>
      <w:lang w:val="es-ES_tradnl" w:eastAsia="es-ES"/>
    </w:rPr>
  </w:style>
  <w:style w:type="paragraph" w:customStyle="1" w:styleId="CarCarCar1Car">
    <w:name w:val="Car Car Car1 Car"/>
    <w:basedOn w:val="Normal"/>
    <w:rsid w:val="0057066E"/>
    <w:pPr>
      <w:spacing w:after="160" w:line="240" w:lineRule="exact"/>
    </w:pPr>
    <w:rPr>
      <w:rFonts w:ascii="Arial" w:hAnsi="Arial" w:cs="Arial"/>
      <w:sz w:val="20"/>
      <w:lang w:val="en-US" w:eastAsia="en-US"/>
    </w:rPr>
  </w:style>
  <w:style w:type="paragraph" w:customStyle="1" w:styleId="Portada1">
    <w:name w:val="Portada 1"/>
    <w:basedOn w:val="Normal"/>
    <w:rsid w:val="0057066E"/>
    <w:pPr>
      <w:jc w:val="center"/>
    </w:pPr>
    <w:rPr>
      <w:rFonts w:ascii="Arial" w:hAnsi="Arial"/>
      <w:b/>
      <w:szCs w:val="20"/>
      <w:lang w:val="es-ES" w:eastAsia="es-ES"/>
    </w:rPr>
  </w:style>
  <w:style w:type="paragraph" w:customStyle="1" w:styleId="Default">
    <w:name w:val="Default"/>
    <w:link w:val="DefaultCar"/>
    <w:qFormat/>
    <w:rsid w:val="0057066E"/>
    <w:pPr>
      <w:autoSpaceDE w:val="0"/>
      <w:autoSpaceDN w:val="0"/>
      <w:adjustRightInd w:val="0"/>
    </w:pPr>
    <w:rPr>
      <w:rFonts w:ascii="Arial" w:hAnsi="Arial" w:cs="Arial"/>
      <w:color w:val="000000"/>
      <w:sz w:val="24"/>
      <w:szCs w:val="24"/>
      <w:lang w:val="es-ES" w:eastAsia="es-ES"/>
    </w:rPr>
  </w:style>
  <w:style w:type="paragraph" w:customStyle="1" w:styleId="font6">
    <w:name w:val="font6"/>
    <w:basedOn w:val="Normal"/>
    <w:rsid w:val="0057066E"/>
    <w:pPr>
      <w:spacing w:before="100" w:beforeAutospacing="1" w:after="100" w:afterAutospacing="1"/>
    </w:pPr>
    <w:rPr>
      <w:rFonts w:ascii="Arial" w:eastAsia="Arial Unicode MS" w:hAnsi="Arial" w:cs="Arial"/>
      <w:b/>
      <w:bCs/>
      <w:sz w:val="20"/>
      <w:szCs w:val="20"/>
      <w:lang w:val="es-ES" w:eastAsia="es-ES"/>
    </w:rPr>
  </w:style>
  <w:style w:type="character" w:customStyle="1" w:styleId="FootnoteTextChar">
    <w:name w:val="Footnote Text Char"/>
    <w:aliases w:val="Car Char"/>
    <w:uiPriority w:val="99"/>
    <w:semiHidden/>
    <w:locked/>
    <w:rsid w:val="0057066E"/>
    <w:rPr>
      <w:lang w:val="es-ES" w:eastAsia="es-ES" w:bidi="ar-SA"/>
    </w:rPr>
  </w:style>
  <w:style w:type="paragraph" w:styleId="Textodebloque">
    <w:name w:val="Block Text"/>
    <w:basedOn w:val="Normal"/>
    <w:rsid w:val="0057066E"/>
    <w:pPr>
      <w:ind w:left="252" w:right="51"/>
      <w:jc w:val="both"/>
    </w:pPr>
    <w:rPr>
      <w:rFonts w:ascii="Arial" w:hAnsi="Arial" w:cs="Arial"/>
      <w:color w:val="000000"/>
      <w:sz w:val="20"/>
      <w:szCs w:val="20"/>
      <w:lang w:eastAsia="es-ES"/>
    </w:rPr>
  </w:style>
  <w:style w:type="paragraph" w:customStyle="1" w:styleId="Car1">
    <w:name w:val="Car1"/>
    <w:basedOn w:val="Normal"/>
    <w:rsid w:val="0057066E"/>
    <w:pPr>
      <w:spacing w:after="160" w:line="240" w:lineRule="exact"/>
    </w:pPr>
    <w:rPr>
      <w:rFonts w:ascii="Verdana" w:hAnsi="Verdana"/>
      <w:sz w:val="20"/>
      <w:lang w:val="en-US" w:eastAsia="en-US"/>
    </w:rPr>
  </w:style>
  <w:style w:type="paragraph" w:styleId="Mapadeldocumento">
    <w:name w:val="Document Map"/>
    <w:basedOn w:val="Normal"/>
    <w:link w:val="MapadeldocumentoCar"/>
    <w:semiHidden/>
    <w:rsid w:val="0057066E"/>
    <w:pPr>
      <w:shd w:val="clear" w:color="auto" w:fill="000080"/>
    </w:pPr>
    <w:rPr>
      <w:rFonts w:ascii="Tahoma" w:hAnsi="Tahoma"/>
      <w:sz w:val="20"/>
      <w:szCs w:val="20"/>
      <w:lang w:eastAsia="es-ES"/>
    </w:rPr>
  </w:style>
  <w:style w:type="character" w:customStyle="1" w:styleId="MapadeldocumentoCar">
    <w:name w:val="Mapa del documento Car"/>
    <w:link w:val="Mapadeldocumento"/>
    <w:semiHidden/>
    <w:rsid w:val="0057066E"/>
    <w:rPr>
      <w:rFonts w:ascii="Tahoma" w:hAnsi="Tahoma" w:cs="Tahoma"/>
      <w:shd w:val="clear" w:color="auto" w:fill="000080"/>
      <w:lang w:val="es-CO" w:eastAsia="es-ES"/>
    </w:rPr>
  </w:style>
  <w:style w:type="paragraph" w:styleId="Epgrafe">
    <w:name w:val="caption"/>
    <w:basedOn w:val="Normal"/>
    <w:next w:val="Normal"/>
    <w:unhideWhenUsed/>
    <w:qFormat/>
    <w:rsid w:val="0057066E"/>
    <w:pPr>
      <w:ind w:right="51"/>
      <w:jc w:val="both"/>
    </w:pPr>
    <w:rPr>
      <w:rFonts w:ascii="Arial" w:hAnsi="Arial" w:cs="Arial"/>
      <w:b/>
      <w:bCs/>
      <w:color w:val="000000"/>
      <w:sz w:val="20"/>
      <w:szCs w:val="20"/>
      <w:lang w:eastAsia="es-ES"/>
    </w:rPr>
  </w:style>
  <w:style w:type="paragraph" w:customStyle="1" w:styleId="Epgrafe1">
    <w:name w:val="Epígrafe1"/>
    <w:basedOn w:val="Normal"/>
    <w:next w:val="Normal"/>
    <w:rsid w:val="0057066E"/>
    <w:pPr>
      <w:suppressAutoHyphens/>
      <w:jc w:val="center"/>
    </w:pPr>
    <w:rPr>
      <w:b/>
      <w:szCs w:val="20"/>
      <w:lang w:eastAsia="ar-SA"/>
    </w:rPr>
  </w:style>
  <w:style w:type="paragraph" w:customStyle="1" w:styleId="Textosinformato11">
    <w:name w:val="Texto sin formato11"/>
    <w:basedOn w:val="Normal"/>
    <w:rsid w:val="0057066E"/>
    <w:pPr>
      <w:suppressAutoHyphens/>
      <w:spacing w:line="360" w:lineRule="auto"/>
      <w:jc w:val="both"/>
    </w:pPr>
    <w:rPr>
      <w:rFonts w:ascii="Courier New" w:hAnsi="Courier New"/>
      <w:sz w:val="20"/>
      <w:szCs w:val="20"/>
      <w:lang w:val="es-ES" w:eastAsia="ar-SA"/>
    </w:rPr>
  </w:style>
  <w:style w:type="paragraph" w:styleId="Textonotaalfinal">
    <w:name w:val="endnote text"/>
    <w:basedOn w:val="Normal"/>
    <w:link w:val="TextonotaalfinalCar"/>
    <w:uiPriority w:val="99"/>
    <w:semiHidden/>
    <w:rsid w:val="0057066E"/>
    <w:pPr>
      <w:suppressAutoHyphens/>
      <w:spacing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uiPriority w:val="99"/>
    <w:semiHidden/>
    <w:rsid w:val="0057066E"/>
    <w:rPr>
      <w:rFonts w:ascii="Arial" w:eastAsia="MS Mincho" w:hAnsi="Arial"/>
      <w:lang w:val="es-ES_tradnl" w:eastAsia="ar-SA"/>
    </w:rPr>
  </w:style>
  <w:style w:type="numbering" w:customStyle="1" w:styleId="Sinlista1">
    <w:name w:val="Sin lista1"/>
    <w:next w:val="Sinlista"/>
    <w:semiHidden/>
    <w:rsid w:val="0057066E"/>
  </w:style>
  <w:style w:type="paragraph" w:customStyle="1" w:styleId="Subtitle2">
    <w:name w:val="Subtitle 2"/>
    <w:basedOn w:val="Subttulo"/>
    <w:next w:val="Normal"/>
    <w:rsid w:val="0057066E"/>
    <w:pPr>
      <w:ind w:right="0" w:hanging="737"/>
    </w:pPr>
    <w:rPr>
      <w:b w:val="0"/>
      <w:bCs w:val="0"/>
    </w:rPr>
  </w:style>
  <w:style w:type="paragraph" w:styleId="Ttulo">
    <w:name w:val="Title"/>
    <w:basedOn w:val="Normal"/>
    <w:link w:val="TtuloCar"/>
    <w:qFormat/>
    <w:rsid w:val="0057066E"/>
    <w:pPr>
      <w:jc w:val="center"/>
      <w:outlineLvl w:val="0"/>
    </w:pPr>
    <w:rPr>
      <w:rFonts w:ascii="Arial" w:hAnsi="Arial"/>
      <w:b/>
      <w:bCs/>
      <w:color w:val="000000"/>
      <w:kern w:val="28"/>
      <w:lang w:eastAsia="es-ES"/>
    </w:rPr>
  </w:style>
  <w:style w:type="character" w:customStyle="1" w:styleId="TtuloCar">
    <w:name w:val="Título Car"/>
    <w:link w:val="Ttulo"/>
    <w:rsid w:val="0057066E"/>
    <w:rPr>
      <w:rFonts w:ascii="Arial" w:hAnsi="Arial" w:cs="Arial"/>
      <w:b/>
      <w:bCs/>
      <w:color w:val="000000"/>
      <w:kern w:val="28"/>
      <w:sz w:val="24"/>
      <w:szCs w:val="24"/>
      <w:lang w:val="es-CO" w:eastAsia="es-ES"/>
    </w:rPr>
  </w:style>
  <w:style w:type="paragraph" w:customStyle="1" w:styleId="Subttulo2">
    <w:name w:val="Subtítulo 2"/>
    <w:basedOn w:val="Subttulo"/>
    <w:next w:val="Normal"/>
    <w:rsid w:val="0057066E"/>
    <w:pPr>
      <w:ind w:right="0" w:hanging="737"/>
    </w:pPr>
  </w:style>
  <w:style w:type="paragraph" w:customStyle="1" w:styleId="Textoindependiente21">
    <w:name w:val="Texto independiente 21"/>
    <w:basedOn w:val="Normal"/>
    <w:rsid w:val="0057066E"/>
    <w:pPr>
      <w:suppressAutoHyphens/>
      <w:ind w:left="709" w:right="193" w:hanging="709"/>
      <w:jc w:val="both"/>
    </w:pPr>
    <w:rPr>
      <w:rFonts w:ascii="Arial" w:hAnsi="Arial" w:cs="Arial"/>
      <w:b/>
      <w:bCs/>
      <w:snapToGrid w:val="0"/>
      <w:color w:val="000000"/>
      <w:spacing w:val="-3"/>
      <w:sz w:val="22"/>
      <w:szCs w:val="22"/>
      <w:lang w:eastAsia="es-ES"/>
    </w:rPr>
  </w:style>
  <w:style w:type="paragraph" w:styleId="Textoindependiente3">
    <w:name w:val="Body Text 3"/>
    <w:basedOn w:val="Normal"/>
    <w:link w:val="Textoindependiente3Car"/>
    <w:rsid w:val="0057066E"/>
    <w:pPr>
      <w:ind w:right="51"/>
      <w:jc w:val="both"/>
    </w:pPr>
    <w:rPr>
      <w:color w:val="000080"/>
      <w:sz w:val="22"/>
      <w:szCs w:val="22"/>
      <w:lang w:eastAsia="es-ES"/>
    </w:rPr>
  </w:style>
  <w:style w:type="character" w:customStyle="1" w:styleId="Textoindependiente3Car">
    <w:name w:val="Texto independiente 3 Car"/>
    <w:link w:val="Textoindependiente3"/>
    <w:rsid w:val="0057066E"/>
    <w:rPr>
      <w:rFonts w:ascii="Times New Roman" w:hAnsi="Times New Roman"/>
      <w:color w:val="000080"/>
      <w:sz w:val="22"/>
      <w:szCs w:val="22"/>
      <w:lang w:val="es-CO" w:eastAsia="es-ES"/>
    </w:rPr>
  </w:style>
  <w:style w:type="paragraph" w:customStyle="1" w:styleId="MARITZA2">
    <w:name w:val="MARITZA2"/>
    <w:rsid w:val="0057066E"/>
    <w:pPr>
      <w:widowControl w:val="0"/>
      <w:jc w:val="both"/>
    </w:pPr>
    <w:rPr>
      <w:rFonts w:ascii="Courier New" w:hAnsi="Courier New" w:cs="Courier New"/>
      <w:snapToGrid w:val="0"/>
      <w:lang w:val="es-ES" w:eastAsia="es-ES"/>
    </w:rPr>
  </w:style>
  <w:style w:type="character" w:styleId="Hipervnculo">
    <w:name w:val="Hyperlink"/>
    <w:uiPriority w:val="99"/>
    <w:rsid w:val="0057066E"/>
    <w:rPr>
      <w:color w:val="0000FF"/>
      <w:u w:val="single"/>
    </w:rPr>
  </w:style>
  <w:style w:type="paragraph" w:styleId="Sangra3detindependiente">
    <w:name w:val="Body Text Indent 3"/>
    <w:basedOn w:val="Normal"/>
    <w:link w:val="Sangra3detindependienteCar"/>
    <w:rsid w:val="0057066E"/>
    <w:pPr>
      <w:ind w:left="567"/>
      <w:jc w:val="both"/>
    </w:pPr>
    <w:rPr>
      <w:rFonts w:ascii="Tahoma" w:hAnsi="Tahoma"/>
      <w:sz w:val="20"/>
      <w:szCs w:val="20"/>
      <w:lang w:val="es-ES" w:eastAsia="es-ES"/>
    </w:rPr>
  </w:style>
  <w:style w:type="character" w:customStyle="1" w:styleId="Sangra3detindependienteCar">
    <w:name w:val="Sangría 3 de t. independiente Car"/>
    <w:link w:val="Sangra3detindependiente"/>
    <w:rsid w:val="0057066E"/>
    <w:rPr>
      <w:rFonts w:ascii="Tahoma" w:hAnsi="Tahoma" w:cs="Tahoma"/>
      <w:lang w:val="es-ES" w:eastAsia="es-ES"/>
    </w:rPr>
  </w:style>
  <w:style w:type="paragraph" w:customStyle="1" w:styleId="toa">
    <w:name w:val="toa"/>
    <w:basedOn w:val="Normal"/>
    <w:rsid w:val="0057066E"/>
    <w:pPr>
      <w:tabs>
        <w:tab w:val="left" w:pos="9000"/>
        <w:tab w:val="right" w:pos="9360"/>
      </w:tabs>
      <w:suppressAutoHyphens/>
    </w:pPr>
    <w:rPr>
      <w:sz w:val="22"/>
      <w:szCs w:val="22"/>
      <w:lang w:val="en-US" w:eastAsia="es-ES"/>
    </w:rPr>
  </w:style>
  <w:style w:type="character" w:styleId="Hipervnculovisitado">
    <w:name w:val="FollowedHyperlink"/>
    <w:uiPriority w:val="99"/>
    <w:unhideWhenUsed/>
    <w:rsid w:val="0057066E"/>
    <w:rPr>
      <w:color w:val="800080"/>
      <w:u w:val="single"/>
    </w:rPr>
  </w:style>
  <w:style w:type="paragraph" w:customStyle="1" w:styleId="CUERPOTEXTO">
    <w:name w:val="CUERPO TEXTO"/>
    <w:rsid w:val="0057066E"/>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57066E"/>
    <w:rPr>
      <w:rFonts w:ascii="Arial" w:eastAsia="Calibri" w:hAnsi="Arial"/>
      <w:color w:val="000000"/>
      <w:sz w:val="24"/>
      <w:szCs w:val="24"/>
      <w:lang w:val="es-CO" w:eastAsia="en-US" w:bidi="ar-SA"/>
    </w:rPr>
  </w:style>
  <w:style w:type="paragraph" w:customStyle="1" w:styleId="CM12">
    <w:name w:val="CM12"/>
    <w:basedOn w:val="Normal"/>
    <w:next w:val="Normal"/>
    <w:rsid w:val="0057066E"/>
    <w:pPr>
      <w:widowControl w:val="0"/>
      <w:autoSpaceDE w:val="0"/>
      <w:autoSpaceDN w:val="0"/>
      <w:adjustRightInd w:val="0"/>
    </w:pPr>
    <w:rPr>
      <w:rFonts w:ascii="Verdana" w:hAnsi="Verdana"/>
      <w:lang w:val="es-ES" w:eastAsia="es-ES"/>
    </w:rPr>
  </w:style>
  <w:style w:type="table" w:customStyle="1" w:styleId="Tablaconcuadrcula1">
    <w:name w:val="Tabla con cuadrícula1"/>
    <w:basedOn w:val="Tablanormal"/>
    <w:next w:val="Tablaconcuadrcula"/>
    <w:rsid w:val="0057066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1">
    <w:name w:val="Car Car1"/>
    <w:basedOn w:val="Normal"/>
    <w:rsid w:val="0057066E"/>
    <w:pPr>
      <w:spacing w:after="160" w:line="240" w:lineRule="exact"/>
    </w:pPr>
    <w:rPr>
      <w:rFonts w:ascii="Verdana" w:hAnsi="Verdana" w:cs="Arial"/>
      <w:color w:val="000000"/>
      <w:sz w:val="20"/>
      <w:lang w:val="en-US" w:eastAsia="en-US"/>
    </w:rPr>
  </w:style>
  <w:style w:type="paragraph" w:styleId="Prrafodelista">
    <w:name w:val="List Paragraph"/>
    <w:aliases w:val="Bolita,BOLADEF,BOLA,Nivel 1 OS,Foot,HOJA,Párrafo de lista4,Párrafo de lista3,Párrafo de lista21,Colorful List Accent 1,Colorful List - Accent 11,TITULO 2_CR,Viñeta 6,Tercera viñeta,Tercer nivel de viñeta,List1,Ha,lp1,List Paragraph"/>
    <w:basedOn w:val="Normal"/>
    <w:link w:val="PrrafodelistaCar"/>
    <w:uiPriority w:val="34"/>
    <w:qFormat/>
    <w:rsid w:val="0057066E"/>
    <w:pPr>
      <w:ind w:left="708" w:right="51"/>
      <w:jc w:val="both"/>
    </w:pPr>
    <w:rPr>
      <w:rFonts w:ascii="Arial" w:hAnsi="Arial" w:cs="Arial"/>
      <w:color w:val="000000"/>
      <w:sz w:val="20"/>
      <w:szCs w:val="20"/>
      <w:lang w:eastAsia="es-ES"/>
    </w:rPr>
  </w:style>
  <w:style w:type="paragraph" w:customStyle="1" w:styleId="CarCarCarCarCarCarCarCar">
    <w:name w:val="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Car1CarCarCarCarCarCarCarCarCarCarCarCarCarCarCar1">
    <w:name w:val="Car Car Car1 Car Car Car Car Car Car Car Car Car Car Car Car Car Car Car1"/>
    <w:basedOn w:val="Normal"/>
    <w:rsid w:val="0057066E"/>
    <w:pPr>
      <w:spacing w:after="160" w:line="240" w:lineRule="exact"/>
    </w:pPr>
    <w:rPr>
      <w:rFonts w:ascii="Verdana" w:hAnsi="Verdana"/>
      <w:sz w:val="20"/>
      <w:lang w:val="en-US" w:eastAsia="en-US"/>
    </w:rPr>
  </w:style>
  <w:style w:type="paragraph" w:customStyle="1" w:styleId="CarCarCarCarCarCarCarCarCarCarCarCarCarCarCar">
    <w:name w:val="Car Car Car Car Car Car Car Car Car Car Car Car Car Car Car"/>
    <w:basedOn w:val="Normal"/>
    <w:rsid w:val="0057066E"/>
    <w:pPr>
      <w:spacing w:after="160" w:line="240" w:lineRule="exact"/>
    </w:pPr>
    <w:rPr>
      <w:rFonts w:ascii="Verdana" w:hAnsi="Verdana"/>
      <w:sz w:val="20"/>
      <w:lang w:val="en-US" w:eastAsia="en-US"/>
    </w:rPr>
  </w:style>
  <w:style w:type="character" w:styleId="Textoennegrita">
    <w:name w:val="Strong"/>
    <w:uiPriority w:val="22"/>
    <w:qFormat/>
    <w:rsid w:val="0057066E"/>
    <w:rPr>
      <w:b/>
      <w:bCs/>
    </w:rPr>
  </w:style>
  <w:style w:type="paragraph" w:customStyle="1" w:styleId="MARITZA4">
    <w:name w:val="MARITZA4"/>
    <w:basedOn w:val="Normal"/>
    <w:rsid w:val="0057066E"/>
    <w:pPr>
      <w:widowControl w:val="0"/>
      <w:tabs>
        <w:tab w:val="left" w:pos="-720"/>
        <w:tab w:val="left" w:pos="0"/>
      </w:tabs>
      <w:suppressAutoHyphens/>
      <w:jc w:val="center"/>
    </w:pPr>
    <w:rPr>
      <w:b/>
      <w:bCs/>
      <w:spacing w:val="-2"/>
      <w:lang w:val="en-US" w:eastAsia="es-ES"/>
    </w:rPr>
  </w:style>
  <w:style w:type="paragraph" w:customStyle="1" w:styleId="CarCarCar1CarCarCarCarCarCarCarCarCarCarCarCarCarCarCar">
    <w:name w:val="Car Car Car1 Car Car Car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CarCarCar">
    <w:name w:val="Car Car Car1 Car Car Car Car Car Car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1CarCarCarCarCarCarCarCarCar">
    <w:name w:val="Car Car1 Car 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1CarCar">
    <w:name w:val="Car Car1 Car Car"/>
    <w:basedOn w:val="Normal"/>
    <w:rsid w:val="0057066E"/>
    <w:pPr>
      <w:spacing w:after="160" w:line="240" w:lineRule="exact"/>
    </w:pPr>
    <w:rPr>
      <w:rFonts w:ascii="Verdana" w:hAnsi="Verdana" w:cs="Arial"/>
      <w:color w:val="000000"/>
      <w:sz w:val="20"/>
      <w:lang w:val="en-US" w:eastAsia="en-US"/>
    </w:rPr>
  </w:style>
  <w:style w:type="paragraph" w:customStyle="1" w:styleId="CarCarCarCarCarCarCarCarCarCarCarCarCarCarCar1Car">
    <w:name w:val="Car Car Car Car Car Car Car Car Car Car Car Car Car Car Car1 Car"/>
    <w:basedOn w:val="Normal"/>
    <w:rsid w:val="0057066E"/>
    <w:pPr>
      <w:spacing w:after="160" w:line="240" w:lineRule="exact"/>
    </w:pPr>
    <w:rPr>
      <w:rFonts w:ascii="Verdana" w:hAnsi="Verdana" w:cs="Arial"/>
      <w:color w:val="000000"/>
      <w:sz w:val="20"/>
      <w:lang w:val="en-US" w:eastAsia="en-US"/>
    </w:rPr>
  </w:style>
  <w:style w:type="paragraph" w:customStyle="1" w:styleId="CarCarCarCarCarCarCarCarCarCar">
    <w:name w:val="Car Car Car Car Car Car Car Car Car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
    <w:name w:val="Car Car Car1 Car Car Car Car Car Car Car Car Car Car Car Car Car Car Car2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7066E"/>
    <w:pPr>
      <w:spacing w:after="160" w:line="240" w:lineRule="exact"/>
    </w:pPr>
    <w:rPr>
      <w:rFonts w:ascii="Verdana" w:hAnsi="Verdana"/>
      <w:sz w:val="20"/>
      <w:lang w:val="en-US" w:eastAsia="en-US"/>
    </w:rPr>
  </w:style>
  <w:style w:type="paragraph" w:customStyle="1" w:styleId="CarCarCar">
    <w:name w:val="Car Car Car"/>
    <w:basedOn w:val="Normal"/>
    <w:rsid w:val="0057066E"/>
    <w:pPr>
      <w:spacing w:after="160" w:line="240" w:lineRule="exact"/>
    </w:pPr>
    <w:rPr>
      <w:rFonts w:ascii="Verdana" w:hAnsi="Verdana" w:cs="Arial"/>
      <w:color w:val="000000"/>
      <w:sz w:val="20"/>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57066E"/>
    <w:pPr>
      <w:spacing w:after="160" w:line="240" w:lineRule="exact"/>
    </w:pPr>
    <w:rPr>
      <w:rFonts w:ascii="Verdana" w:hAnsi="Verdana"/>
      <w:sz w:val="20"/>
      <w:lang w:val="en-US" w:eastAsia="en-US"/>
    </w:rPr>
  </w:style>
  <w:style w:type="paragraph" w:customStyle="1" w:styleId="maritza20">
    <w:name w:val="maritza2"/>
    <w:basedOn w:val="Normal"/>
    <w:rsid w:val="0057066E"/>
    <w:pPr>
      <w:snapToGrid w:val="0"/>
      <w:jc w:val="both"/>
    </w:pPr>
    <w:rPr>
      <w:rFonts w:ascii="Courier New" w:hAnsi="Courier New" w:cs="Courier New"/>
      <w:sz w:val="20"/>
      <w:szCs w:val="20"/>
      <w:lang w:eastAsia="es-CO"/>
    </w:rPr>
  </w:style>
  <w:style w:type="paragraph" w:customStyle="1" w:styleId="CarCar1CarCarCarCarCarCarCarCarCarCarCarCarCarCarCarCarCar">
    <w:name w:val="Car Car1 Car Car Car Car Car Car Car Car Car 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57066E"/>
    <w:pPr>
      <w:spacing w:after="160" w:line="240" w:lineRule="exact"/>
    </w:pPr>
    <w:rPr>
      <w:rFonts w:ascii="Verdana" w:hAnsi="Verdana" w:cs="Arial"/>
      <w:color w:val="000000"/>
      <w:sz w:val="20"/>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7066E"/>
    <w:pPr>
      <w:spacing w:after="160" w:line="240" w:lineRule="exact"/>
    </w:pPr>
    <w:rPr>
      <w:rFonts w:ascii="Verdana" w:hAnsi="Verdana"/>
      <w:sz w:val="20"/>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7066E"/>
    <w:pPr>
      <w:spacing w:after="160" w:line="240" w:lineRule="exact"/>
    </w:pPr>
    <w:rPr>
      <w:rFonts w:ascii="Verdana" w:hAnsi="Verdana"/>
      <w:sz w:val="20"/>
      <w:lang w:val="en-US" w:eastAsia="en-US"/>
    </w:rPr>
  </w:style>
  <w:style w:type="paragraph" w:customStyle="1" w:styleId="CarCarCarCar">
    <w:name w:val="Car Car Car Car"/>
    <w:basedOn w:val="Normal"/>
    <w:rsid w:val="0057066E"/>
    <w:pPr>
      <w:spacing w:after="160" w:line="240" w:lineRule="exact"/>
    </w:pPr>
    <w:rPr>
      <w:rFonts w:ascii="Verdana" w:hAnsi="Verdana" w:cs="Arial"/>
      <w:color w:val="000000"/>
      <w:sz w:val="20"/>
      <w:lang w:val="en-US" w:eastAsia="en-US"/>
    </w:rPr>
  </w:style>
  <w:style w:type="paragraph" w:customStyle="1" w:styleId="CM57">
    <w:name w:val="CM57"/>
    <w:basedOn w:val="Default"/>
    <w:next w:val="Default"/>
    <w:rsid w:val="0057066E"/>
    <w:rPr>
      <w:rFonts w:cs="Times New Roman"/>
      <w:color w:val="auto"/>
    </w:rPr>
  </w:style>
  <w:style w:type="paragraph" w:customStyle="1" w:styleId="subttulo20">
    <w:name w:val="subttulo2"/>
    <w:basedOn w:val="Normal"/>
    <w:rsid w:val="0057066E"/>
    <w:pPr>
      <w:ind w:left="567" w:hanging="737"/>
      <w:jc w:val="both"/>
    </w:pPr>
    <w:rPr>
      <w:rFonts w:ascii="Arial" w:hAnsi="Arial" w:cs="Arial"/>
      <w:b/>
      <w:bCs/>
      <w:color w:val="000000"/>
      <w:sz w:val="20"/>
      <w:szCs w:val="20"/>
      <w:lang w:val="es-ES" w:eastAsia="es-ES"/>
    </w:rPr>
  </w:style>
  <w:style w:type="paragraph" w:customStyle="1" w:styleId="CarCarCarCar1">
    <w:name w:val="Car Car Car Car1"/>
    <w:basedOn w:val="Normal"/>
    <w:rsid w:val="0057066E"/>
    <w:pPr>
      <w:spacing w:after="160" w:line="240" w:lineRule="exact"/>
    </w:pPr>
    <w:rPr>
      <w:rFonts w:ascii="Verdana" w:hAnsi="Verdana" w:cs="Arial"/>
      <w:color w:val="000000"/>
      <w:sz w:val="20"/>
      <w:lang w:val="en-US" w:eastAsia="en-US"/>
    </w:rPr>
  </w:style>
  <w:style w:type="paragraph" w:customStyle="1" w:styleId="Textoindependiente31">
    <w:name w:val="Texto independiente 31"/>
    <w:basedOn w:val="Normal"/>
    <w:rsid w:val="0057066E"/>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ind w:right="51"/>
      <w:jc w:val="both"/>
      <w:outlineLvl w:val="0"/>
    </w:pPr>
    <w:rPr>
      <w:rFonts w:ascii="Arial" w:hAnsi="Arial"/>
      <w:color w:val="000000"/>
      <w:sz w:val="22"/>
      <w:szCs w:val="20"/>
      <w:lang w:val="es-MX" w:eastAsia="es-ES"/>
    </w:rPr>
  </w:style>
  <w:style w:type="paragraph" w:customStyle="1" w:styleId="Contenidodelatabla">
    <w:name w:val="Contenido de la tabla"/>
    <w:basedOn w:val="Normal"/>
    <w:rsid w:val="0057066E"/>
    <w:pPr>
      <w:widowControl w:val="0"/>
      <w:suppressLineNumbers/>
      <w:suppressAutoHyphens/>
    </w:pPr>
    <w:rPr>
      <w:rFonts w:eastAsia="Arial Unicode MS"/>
      <w:kern w:val="1"/>
      <w:lang w:val="es-ES_tradnl" w:eastAsia="es-CO"/>
    </w:rPr>
  </w:style>
  <w:style w:type="paragraph" w:customStyle="1" w:styleId="TITULOALO-2">
    <w:name w:val="TITULO ALO-2"/>
    <w:basedOn w:val="Normal"/>
    <w:rsid w:val="0057066E"/>
    <w:pPr>
      <w:numPr>
        <w:ilvl w:val="1"/>
        <w:numId w:val="2"/>
      </w:numPr>
      <w:suppressAutoHyphens/>
      <w:spacing w:line="360" w:lineRule="auto"/>
      <w:jc w:val="both"/>
    </w:pPr>
    <w:rPr>
      <w:rFonts w:ascii="Tahoma" w:hAnsi="Tahoma"/>
      <w:b/>
      <w:caps/>
      <w:sz w:val="22"/>
      <w:szCs w:val="22"/>
      <w:lang w:val="es-ES" w:eastAsia="ar-SA"/>
    </w:rPr>
  </w:style>
  <w:style w:type="paragraph" w:styleId="Firma">
    <w:name w:val="Signature"/>
    <w:basedOn w:val="Normal"/>
    <w:link w:val="FirmaCar"/>
    <w:unhideWhenUsed/>
    <w:rsid w:val="0057066E"/>
    <w:pPr>
      <w:jc w:val="both"/>
    </w:pPr>
    <w:rPr>
      <w:rFonts w:ascii="Arial Narrow" w:hAnsi="Arial Narrow"/>
      <w:sz w:val="22"/>
      <w:szCs w:val="20"/>
      <w:lang w:val="es-ES" w:eastAsia="es-ES"/>
    </w:rPr>
  </w:style>
  <w:style w:type="character" w:customStyle="1" w:styleId="FirmaCar">
    <w:name w:val="Firma Car"/>
    <w:link w:val="Firma"/>
    <w:rsid w:val="0057066E"/>
    <w:rPr>
      <w:rFonts w:ascii="Arial Narrow" w:hAnsi="Arial Narrow"/>
      <w:sz w:val="22"/>
      <w:lang w:val="es-ES" w:eastAsia="es-ES"/>
    </w:rPr>
  </w:style>
  <w:style w:type="paragraph" w:styleId="Asuntodelcomentario">
    <w:name w:val="annotation subject"/>
    <w:basedOn w:val="Textocomentario"/>
    <w:next w:val="Textocomentario"/>
    <w:link w:val="AsuntodelcomentarioCar"/>
    <w:rsid w:val="0057066E"/>
    <w:pPr>
      <w:ind w:right="51"/>
      <w:jc w:val="both"/>
    </w:pPr>
    <w:rPr>
      <w:rFonts w:ascii="Arial" w:hAnsi="Arial"/>
      <w:b/>
      <w:bCs/>
      <w:color w:val="000000"/>
      <w:lang w:val="es-CO"/>
    </w:rPr>
  </w:style>
  <w:style w:type="character" w:customStyle="1" w:styleId="AsuntodelcomentarioCar">
    <w:name w:val="Asunto del comentario Car"/>
    <w:link w:val="Asuntodelcomentario"/>
    <w:rsid w:val="0057066E"/>
    <w:rPr>
      <w:rFonts w:ascii="Arial" w:hAnsi="Arial" w:cs="Arial"/>
      <w:b/>
      <w:bCs/>
      <w:color w:val="000000"/>
      <w:lang w:val="es-CO" w:eastAsia="es-ES"/>
    </w:rPr>
  </w:style>
  <w:style w:type="character" w:customStyle="1" w:styleId="TextocomentarioCar1">
    <w:name w:val="Texto comentario Car1"/>
    <w:link w:val="Textocomentario"/>
    <w:rsid w:val="0057066E"/>
    <w:rPr>
      <w:rFonts w:ascii="Arial Narrow" w:hAnsi="Arial Narrow"/>
      <w:lang w:val="es-ES" w:eastAsia="es-ES"/>
    </w:rPr>
  </w:style>
  <w:style w:type="numbering" w:customStyle="1" w:styleId="Sinlista2">
    <w:name w:val="Sin lista2"/>
    <w:next w:val="Sinlista"/>
    <w:uiPriority w:val="99"/>
    <w:semiHidden/>
    <w:unhideWhenUsed/>
    <w:rsid w:val="0057066E"/>
  </w:style>
  <w:style w:type="paragraph" w:customStyle="1" w:styleId="Tabla">
    <w:name w:val="Tabla"/>
    <w:basedOn w:val="Normal"/>
    <w:link w:val="TablaCar"/>
    <w:qFormat/>
    <w:rsid w:val="00EC0B7A"/>
    <w:pPr>
      <w:contextualSpacing/>
      <w:jc w:val="both"/>
    </w:pPr>
    <w:rPr>
      <w:rFonts w:ascii="Arial Narrow" w:eastAsia="Calibri" w:hAnsi="Arial Narrow"/>
      <w:sz w:val="20"/>
      <w:szCs w:val="20"/>
      <w:lang w:val="es-ES_tradnl" w:eastAsia="es-ES_tradnl"/>
    </w:rPr>
  </w:style>
  <w:style w:type="character" w:customStyle="1" w:styleId="TablaCar">
    <w:name w:val="Tabla Car"/>
    <w:link w:val="Tabla"/>
    <w:rsid w:val="00EC0B7A"/>
    <w:rPr>
      <w:rFonts w:ascii="Arial Narrow" w:eastAsia="Calibri" w:hAnsi="Arial Narrow"/>
    </w:rPr>
  </w:style>
  <w:style w:type="paragraph" w:styleId="ndice1">
    <w:name w:val="index 1"/>
    <w:basedOn w:val="Normal"/>
    <w:next w:val="Normal"/>
    <w:autoRedefine/>
    <w:uiPriority w:val="99"/>
    <w:semiHidden/>
    <w:rsid w:val="00167388"/>
    <w:pPr>
      <w:ind w:left="200" w:hanging="200"/>
    </w:pPr>
    <w:rPr>
      <w:sz w:val="20"/>
      <w:szCs w:val="20"/>
      <w:lang w:eastAsia="es-ES"/>
    </w:rPr>
  </w:style>
  <w:style w:type="paragraph" w:styleId="ndice2">
    <w:name w:val="index 2"/>
    <w:basedOn w:val="Normal"/>
    <w:next w:val="Normal"/>
    <w:autoRedefine/>
    <w:uiPriority w:val="99"/>
    <w:semiHidden/>
    <w:rsid w:val="00167388"/>
    <w:pPr>
      <w:ind w:left="400" w:hanging="200"/>
    </w:pPr>
    <w:rPr>
      <w:sz w:val="20"/>
      <w:szCs w:val="20"/>
      <w:lang w:val="es-ES_tradnl" w:eastAsia="es-ES"/>
    </w:rPr>
  </w:style>
  <w:style w:type="paragraph" w:styleId="ndice3">
    <w:name w:val="index 3"/>
    <w:basedOn w:val="Normal"/>
    <w:next w:val="Normal"/>
    <w:autoRedefine/>
    <w:uiPriority w:val="99"/>
    <w:semiHidden/>
    <w:rsid w:val="00167388"/>
    <w:pPr>
      <w:ind w:left="600" w:hanging="200"/>
    </w:pPr>
    <w:rPr>
      <w:sz w:val="20"/>
      <w:szCs w:val="20"/>
      <w:lang w:val="es-ES_tradnl" w:eastAsia="es-ES"/>
    </w:rPr>
  </w:style>
  <w:style w:type="paragraph" w:styleId="ndice4">
    <w:name w:val="index 4"/>
    <w:basedOn w:val="Normal"/>
    <w:next w:val="Normal"/>
    <w:autoRedefine/>
    <w:uiPriority w:val="99"/>
    <w:semiHidden/>
    <w:rsid w:val="00167388"/>
    <w:pPr>
      <w:ind w:left="800" w:hanging="200"/>
    </w:pPr>
    <w:rPr>
      <w:sz w:val="20"/>
      <w:szCs w:val="20"/>
      <w:lang w:val="es-ES_tradnl" w:eastAsia="es-ES"/>
    </w:rPr>
  </w:style>
  <w:style w:type="paragraph" w:styleId="ndice5">
    <w:name w:val="index 5"/>
    <w:basedOn w:val="Normal"/>
    <w:next w:val="Normal"/>
    <w:autoRedefine/>
    <w:uiPriority w:val="99"/>
    <w:semiHidden/>
    <w:rsid w:val="00167388"/>
    <w:pPr>
      <w:ind w:left="1000" w:hanging="200"/>
    </w:pPr>
    <w:rPr>
      <w:sz w:val="20"/>
      <w:szCs w:val="20"/>
      <w:lang w:val="es-ES_tradnl" w:eastAsia="es-ES"/>
    </w:rPr>
  </w:style>
  <w:style w:type="paragraph" w:styleId="ndice6">
    <w:name w:val="index 6"/>
    <w:basedOn w:val="Normal"/>
    <w:next w:val="Normal"/>
    <w:autoRedefine/>
    <w:uiPriority w:val="99"/>
    <w:semiHidden/>
    <w:rsid w:val="00167388"/>
    <w:pPr>
      <w:ind w:left="1200" w:hanging="200"/>
    </w:pPr>
    <w:rPr>
      <w:sz w:val="20"/>
      <w:szCs w:val="20"/>
      <w:lang w:val="es-ES_tradnl" w:eastAsia="es-ES"/>
    </w:rPr>
  </w:style>
  <w:style w:type="paragraph" w:styleId="ndice7">
    <w:name w:val="index 7"/>
    <w:basedOn w:val="Normal"/>
    <w:next w:val="Normal"/>
    <w:autoRedefine/>
    <w:uiPriority w:val="99"/>
    <w:semiHidden/>
    <w:rsid w:val="00167388"/>
    <w:pPr>
      <w:ind w:left="1400" w:hanging="200"/>
    </w:pPr>
    <w:rPr>
      <w:sz w:val="20"/>
      <w:szCs w:val="20"/>
      <w:lang w:val="es-ES_tradnl" w:eastAsia="es-ES"/>
    </w:rPr>
  </w:style>
  <w:style w:type="paragraph" w:styleId="ndice8">
    <w:name w:val="index 8"/>
    <w:basedOn w:val="Normal"/>
    <w:next w:val="Normal"/>
    <w:autoRedefine/>
    <w:uiPriority w:val="99"/>
    <w:semiHidden/>
    <w:rsid w:val="00167388"/>
    <w:pPr>
      <w:ind w:left="1600" w:hanging="200"/>
    </w:pPr>
    <w:rPr>
      <w:sz w:val="20"/>
      <w:szCs w:val="20"/>
      <w:lang w:val="es-ES_tradnl" w:eastAsia="es-ES"/>
    </w:rPr>
  </w:style>
  <w:style w:type="paragraph" w:styleId="ndice9">
    <w:name w:val="index 9"/>
    <w:basedOn w:val="Normal"/>
    <w:next w:val="Normal"/>
    <w:autoRedefine/>
    <w:uiPriority w:val="99"/>
    <w:semiHidden/>
    <w:rsid w:val="00167388"/>
    <w:pPr>
      <w:ind w:left="1800" w:hanging="200"/>
    </w:pPr>
    <w:rPr>
      <w:sz w:val="20"/>
      <w:szCs w:val="20"/>
      <w:lang w:val="es-ES_tradnl" w:eastAsia="es-ES"/>
    </w:rPr>
  </w:style>
  <w:style w:type="paragraph" w:styleId="Ttulodendice">
    <w:name w:val="index heading"/>
    <w:basedOn w:val="Normal"/>
    <w:next w:val="ndice1"/>
    <w:uiPriority w:val="99"/>
    <w:semiHidden/>
    <w:rsid w:val="00167388"/>
    <w:pPr>
      <w:spacing w:before="120" w:after="120"/>
    </w:pPr>
    <w:rPr>
      <w:b/>
      <w:bCs/>
      <w:i/>
      <w:iCs/>
      <w:sz w:val="20"/>
      <w:szCs w:val="20"/>
      <w:lang w:val="es-ES_tradnl" w:eastAsia="es-ES"/>
    </w:rPr>
  </w:style>
  <w:style w:type="paragraph" w:styleId="TDC1">
    <w:name w:val="toc 1"/>
    <w:basedOn w:val="Normal"/>
    <w:next w:val="Normal"/>
    <w:autoRedefine/>
    <w:uiPriority w:val="99"/>
    <w:semiHidden/>
    <w:rsid w:val="00167388"/>
    <w:pPr>
      <w:spacing w:before="120" w:after="120"/>
    </w:pPr>
    <w:rPr>
      <w:b/>
      <w:bCs/>
      <w:caps/>
      <w:sz w:val="20"/>
      <w:szCs w:val="20"/>
      <w:lang w:eastAsia="es-ES"/>
    </w:rPr>
  </w:style>
  <w:style w:type="paragraph" w:styleId="TDC2">
    <w:name w:val="toc 2"/>
    <w:basedOn w:val="Normal"/>
    <w:next w:val="Normal"/>
    <w:autoRedefine/>
    <w:uiPriority w:val="99"/>
    <w:semiHidden/>
    <w:rsid w:val="00167388"/>
    <w:pPr>
      <w:ind w:left="200"/>
    </w:pPr>
    <w:rPr>
      <w:smallCaps/>
      <w:sz w:val="20"/>
      <w:szCs w:val="20"/>
      <w:lang w:val="es-ES_tradnl" w:eastAsia="es-ES"/>
    </w:rPr>
  </w:style>
  <w:style w:type="paragraph" w:styleId="TDC3">
    <w:name w:val="toc 3"/>
    <w:basedOn w:val="Normal"/>
    <w:next w:val="Normal"/>
    <w:autoRedefine/>
    <w:uiPriority w:val="99"/>
    <w:semiHidden/>
    <w:rsid w:val="00167388"/>
    <w:pPr>
      <w:ind w:left="400"/>
    </w:pPr>
    <w:rPr>
      <w:i/>
      <w:iCs/>
      <w:sz w:val="20"/>
      <w:szCs w:val="20"/>
      <w:lang w:val="es-ES_tradnl" w:eastAsia="es-ES"/>
    </w:rPr>
  </w:style>
  <w:style w:type="paragraph" w:styleId="TDC4">
    <w:name w:val="toc 4"/>
    <w:basedOn w:val="Normal"/>
    <w:next w:val="Normal"/>
    <w:autoRedefine/>
    <w:uiPriority w:val="99"/>
    <w:semiHidden/>
    <w:rsid w:val="00167388"/>
    <w:pPr>
      <w:ind w:left="600"/>
    </w:pPr>
    <w:rPr>
      <w:sz w:val="18"/>
      <w:szCs w:val="18"/>
      <w:lang w:val="es-ES_tradnl" w:eastAsia="es-ES"/>
    </w:rPr>
  </w:style>
  <w:style w:type="paragraph" w:styleId="TDC5">
    <w:name w:val="toc 5"/>
    <w:basedOn w:val="Normal"/>
    <w:next w:val="Normal"/>
    <w:autoRedefine/>
    <w:uiPriority w:val="99"/>
    <w:semiHidden/>
    <w:rsid w:val="00167388"/>
    <w:pPr>
      <w:ind w:left="800"/>
    </w:pPr>
    <w:rPr>
      <w:sz w:val="18"/>
      <w:szCs w:val="18"/>
      <w:lang w:val="es-ES_tradnl" w:eastAsia="es-ES"/>
    </w:rPr>
  </w:style>
  <w:style w:type="paragraph" w:styleId="TDC6">
    <w:name w:val="toc 6"/>
    <w:basedOn w:val="Normal"/>
    <w:next w:val="Normal"/>
    <w:autoRedefine/>
    <w:uiPriority w:val="99"/>
    <w:semiHidden/>
    <w:rsid w:val="00167388"/>
    <w:pPr>
      <w:ind w:left="1000"/>
    </w:pPr>
    <w:rPr>
      <w:sz w:val="18"/>
      <w:szCs w:val="18"/>
      <w:lang w:val="es-ES_tradnl" w:eastAsia="es-ES"/>
    </w:rPr>
  </w:style>
  <w:style w:type="paragraph" w:styleId="TDC7">
    <w:name w:val="toc 7"/>
    <w:basedOn w:val="Normal"/>
    <w:next w:val="Normal"/>
    <w:autoRedefine/>
    <w:uiPriority w:val="99"/>
    <w:semiHidden/>
    <w:rsid w:val="00167388"/>
    <w:pPr>
      <w:ind w:left="1200"/>
    </w:pPr>
    <w:rPr>
      <w:sz w:val="18"/>
      <w:szCs w:val="18"/>
      <w:lang w:val="es-ES_tradnl" w:eastAsia="es-ES"/>
    </w:rPr>
  </w:style>
  <w:style w:type="paragraph" w:styleId="TDC8">
    <w:name w:val="toc 8"/>
    <w:basedOn w:val="Normal"/>
    <w:next w:val="Normal"/>
    <w:autoRedefine/>
    <w:uiPriority w:val="99"/>
    <w:semiHidden/>
    <w:rsid w:val="00167388"/>
    <w:pPr>
      <w:ind w:left="1400"/>
    </w:pPr>
    <w:rPr>
      <w:sz w:val="18"/>
      <w:szCs w:val="18"/>
      <w:lang w:val="es-ES_tradnl" w:eastAsia="es-ES"/>
    </w:rPr>
  </w:style>
  <w:style w:type="paragraph" w:styleId="TDC9">
    <w:name w:val="toc 9"/>
    <w:basedOn w:val="Normal"/>
    <w:next w:val="Normal"/>
    <w:autoRedefine/>
    <w:uiPriority w:val="99"/>
    <w:semiHidden/>
    <w:rsid w:val="00167388"/>
    <w:pPr>
      <w:ind w:left="1600"/>
    </w:pPr>
    <w:rPr>
      <w:sz w:val="18"/>
      <w:szCs w:val="18"/>
      <w:lang w:val="es-ES_tradnl" w:eastAsia="es-ES"/>
    </w:rPr>
  </w:style>
  <w:style w:type="paragraph" w:customStyle="1" w:styleId="Prrafodelista1">
    <w:name w:val="Párrafo de lista1"/>
    <w:basedOn w:val="Normal"/>
    <w:qFormat/>
    <w:rsid w:val="00167388"/>
    <w:pPr>
      <w:ind w:left="708"/>
    </w:pPr>
    <w:rPr>
      <w:sz w:val="20"/>
      <w:szCs w:val="20"/>
      <w:lang w:eastAsia="es-ES"/>
    </w:rPr>
  </w:style>
  <w:style w:type="character" w:customStyle="1" w:styleId="FooterChar">
    <w:name w:val="Footer Char"/>
    <w:semiHidden/>
    <w:locked/>
    <w:rsid w:val="00167388"/>
    <w:rPr>
      <w:rFonts w:ascii="Times New Roman" w:hAnsi="Times New Roman" w:cs="Times New Roman"/>
      <w:sz w:val="24"/>
      <w:szCs w:val="24"/>
      <w:lang w:val="es-ES" w:eastAsia="es-ES"/>
    </w:rPr>
  </w:style>
  <w:style w:type="paragraph" w:customStyle="1" w:styleId="Sangradet">
    <w:name w:val="Sangría de t"/>
    <w:aliases w:val="independiente"/>
    <w:basedOn w:val="Normal"/>
    <w:rsid w:val="00167388"/>
    <w:pPr>
      <w:numPr>
        <w:ilvl w:val="12"/>
      </w:numPr>
      <w:autoSpaceDE w:val="0"/>
      <w:autoSpaceDN w:val="0"/>
      <w:jc w:val="both"/>
    </w:pPr>
    <w:rPr>
      <w:rFonts w:ascii="Arial" w:hAnsi="Arial" w:cs="Arial"/>
      <w:sz w:val="22"/>
      <w:szCs w:val="22"/>
      <w:lang w:val="es-ES_tradnl" w:eastAsia="es-ES"/>
    </w:rPr>
  </w:style>
  <w:style w:type="character" w:customStyle="1" w:styleId="apple-converted-space">
    <w:name w:val="apple-converted-space"/>
    <w:qFormat/>
    <w:rsid w:val="00167388"/>
  </w:style>
  <w:style w:type="character" w:customStyle="1" w:styleId="EncabezadoCar1">
    <w:name w:val="Encabezado Car1"/>
    <w:rsid w:val="00003EF8"/>
    <w:rPr>
      <w:rFonts w:ascii="Times New Roman" w:eastAsia="Times New Roman" w:hAnsi="Times New Roman" w:cs="Times New Roman"/>
      <w:sz w:val="20"/>
      <w:szCs w:val="20"/>
      <w:lang w:eastAsia="zh-CN"/>
    </w:rPr>
  </w:style>
  <w:style w:type="paragraph" w:styleId="HTMLconformatoprevio">
    <w:name w:val="HTML Preformatted"/>
    <w:basedOn w:val="Normal"/>
    <w:link w:val="HTMLconformatoprevioCar"/>
    <w:uiPriority w:val="99"/>
    <w:unhideWhenUsed/>
    <w:rsid w:val="00361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link w:val="HTMLconformatoprevio"/>
    <w:uiPriority w:val="99"/>
    <w:rsid w:val="003610AB"/>
    <w:rPr>
      <w:rFonts w:ascii="Courier New" w:hAnsi="Courier New" w:cs="Courier New"/>
    </w:rPr>
  </w:style>
  <w:style w:type="character" w:customStyle="1" w:styleId="BodyTextChar">
    <w:name w:val="Body Text Char"/>
    <w:link w:val="Cuerpodetexto"/>
    <w:qFormat/>
    <w:rsid w:val="00594371"/>
    <w:rPr>
      <w:rFonts w:ascii="Times New Roman" w:hAnsi="Times New Roman"/>
      <w:sz w:val="24"/>
    </w:rPr>
  </w:style>
  <w:style w:type="paragraph" w:customStyle="1" w:styleId="Cuerpodetexto">
    <w:name w:val="Cuerpo de texto"/>
    <w:basedOn w:val="Normal"/>
    <w:link w:val="BodyTextChar"/>
    <w:rsid w:val="00594371"/>
    <w:pPr>
      <w:spacing w:after="120"/>
    </w:pPr>
    <w:rPr>
      <w:szCs w:val="20"/>
      <w:lang w:eastAsia="es-CO"/>
    </w:rPr>
  </w:style>
  <w:style w:type="character" w:customStyle="1" w:styleId="normaltextrun">
    <w:name w:val="normaltextrun"/>
    <w:basedOn w:val="Fuentedeprrafopredeter"/>
    <w:rsid w:val="00594371"/>
  </w:style>
  <w:style w:type="paragraph" w:customStyle="1" w:styleId="Standard">
    <w:name w:val="Standard"/>
    <w:link w:val="StandardCar"/>
    <w:qFormat/>
    <w:rsid w:val="00061147"/>
    <w:pPr>
      <w:widowControl w:val="0"/>
      <w:suppressAutoHyphens/>
      <w:autoSpaceDN w:val="0"/>
      <w:textAlignment w:val="baseline"/>
    </w:pPr>
    <w:rPr>
      <w:rFonts w:ascii="Times New Roman" w:eastAsia="Droid Sans" w:hAnsi="Times New Roman" w:cs="Lohit Hindi"/>
      <w:kern w:val="3"/>
      <w:sz w:val="24"/>
      <w:szCs w:val="24"/>
      <w:lang w:eastAsia="zh-CN" w:bidi="hi-IN"/>
    </w:rPr>
  </w:style>
  <w:style w:type="character" w:customStyle="1" w:styleId="Listavistosa-nfasis1Car">
    <w:name w:val="Lista vistosa - Énfasis 1 Car"/>
    <w:aliases w:val="LISTA Car"/>
    <w:link w:val="Listavistosa-nfasis11"/>
    <w:qFormat/>
    <w:rsid w:val="001962FF"/>
    <w:rPr>
      <w:rFonts w:ascii="Times New Roman" w:hAnsi="Times New Roman"/>
      <w:sz w:val="24"/>
      <w:lang w:val="es-ES" w:eastAsia="es-ES"/>
    </w:rPr>
  </w:style>
  <w:style w:type="paragraph" w:customStyle="1" w:styleId="Listavistosa-nfasis11">
    <w:name w:val="Lista vistosa - Énfasis 11"/>
    <w:aliases w:val="LISTA"/>
    <w:basedOn w:val="Normal"/>
    <w:link w:val="Listavistosa-nfasis1Car"/>
    <w:qFormat/>
    <w:rsid w:val="001962FF"/>
    <w:pPr>
      <w:ind w:left="720"/>
      <w:contextualSpacing/>
    </w:pPr>
    <w:rPr>
      <w:szCs w:val="20"/>
      <w:lang w:val="es-ES" w:eastAsia="es-ES"/>
    </w:rPr>
  </w:style>
  <w:style w:type="paragraph" w:styleId="Revisin">
    <w:name w:val="Revision"/>
    <w:hidden/>
    <w:uiPriority w:val="99"/>
    <w:semiHidden/>
    <w:rsid w:val="00FB32B0"/>
    <w:rPr>
      <w:sz w:val="22"/>
      <w:szCs w:val="22"/>
    </w:rPr>
  </w:style>
  <w:style w:type="paragraph" w:styleId="Lista">
    <w:name w:val="List"/>
    <w:basedOn w:val="Normal"/>
    <w:uiPriority w:val="99"/>
    <w:unhideWhenUsed/>
    <w:rsid w:val="00D62BC8"/>
    <w:pPr>
      <w:spacing w:after="200" w:line="276" w:lineRule="auto"/>
      <w:ind w:left="283" w:hanging="283"/>
      <w:contextualSpacing/>
    </w:pPr>
    <w:rPr>
      <w:rFonts w:ascii="Calibri" w:hAnsi="Calibri"/>
      <w:sz w:val="22"/>
      <w:szCs w:val="22"/>
      <w:lang w:eastAsia="es-CO"/>
    </w:rPr>
  </w:style>
  <w:style w:type="paragraph" w:styleId="Lista2">
    <w:name w:val="List 2"/>
    <w:basedOn w:val="Normal"/>
    <w:uiPriority w:val="99"/>
    <w:unhideWhenUsed/>
    <w:rsid w:val="00D62BC8"/>
    <w:pPr>
      <w:spacing w:after="200" w:line="276" w:lineRule="auto"/>
      <w:ind w:left="566" w:hanging="283"/>
      <w:contextualSpacing/>
    </w:pPr>
    <w:rPr>
      <w:rFonts w:ascii="Calibri" w:hAnsi="Calibri"/>
      <w:sz w:val="22"/>
      <w:szCs w:val="22"/>
      <w:lang w:eastAsia="es-CO"/>
    </w:rPr>
  </w:style>
  <w:style w:type="paragraph" w:styleId="Lista3">
    <w:name w:val="List 3"/>
    <w:basedOn w:val="Normal"/>
    <w:uiPriority w:val="99"/>
    <w:unhideWhenUsed/>
    <w:rsid w:val="00D62BC8"/>
    <w:pPr>
      <w:spacing w:after="200" w:line="276" w:lineRule="auto"/>
      <w:ind w:left="849" w:hanging="283"/>
      <w:contextualSpacing/>
    </w:pPr>
    <w:rPr>
      <w:rFonts w:ascii="Calibri" w:hAnsi="Calibri"/>
      <w:sz w:val="22"/>
      <w:szCs w:val="22"/>
      <w:lang w:eastAsia="es-CO"/>
    </w:rPr>
  </w:style>
  <w:style w:type="paragraph" w:styleId="Saludo">
    <w:name w:val="Salutation"/>
    <w:basedOn w:val="Normal"/>
    <w:next w:val="Normal"/>
    <w:link w:val="SaludoCar"/>
    <w:uiPriority w:val="99"/>
    <w:unhideWhenUsed/>
    <w:rsid w:val="00D62BC8"/>
    <w:pPr>
      <w:spacing w:after="200" w:line="276" w:lineRule="auto"/>
    </w:pPr>
    <w:rPr>
      <w:rFonts w:ascii="Calibri" w:hAnsi="Calibri"/>
      <w:sz w:val="22"/>
      <w:szCs w:val="22"/>
      <w:lang w:eastAsia="es-CO"/>
    </w:rPr>
  </w:style>
  <w:style w:type="character" w:customStyle="1" w:styleId="SaludoCar">
    <w:name w:val="Saludo Car"/>
    <w:basedOn w:val="Fuentedeprrafopredeter"/>
    <w:link w:val="Saludo"/>
    <w:uiPriority w:val="99"/>
    <w:rsid w:val="00D62BC8"/>
    <w:rPr>
      <w:sz w:val="22"/>
      <w:szCs w:val="22"/>
    </w:rPr>
  </w:style>
  <w:style w:type="paragraph" w:styleId="Listaconvietas2">
    <w:name w:val="List Bullet 2"/>
    <w:basedOn w:val="Normal"/>
    <w:uiPriority w:val="99"/>
    <w:unhideWhenUsed/>
    <w:rsid w:val="00D62BC8"/>
    <w:pPr>
      <w:numPr>
        <w:numId w:val="3"/>
      </w:numPr>
      <w:spacing w:after="200" w:line="276" w:lineRule="auto"/>
      <w:contextualSpacing/>
    </w:pPr>
    <w:rPr>
      <w:rFonts w:ascii="Calibri" w:hAnsi="Calibri"/>
      <w:sz w:val="22"/>
      <w:szCs w:val="22"/>
      <w:lang w:eastAsia="es-CO"/>
    </w:rPr>
  </w:style>
  <w:style w:type="paragraph" w:styleId="Listaconvietas3">
    <w:name w:val="List Bullet 3"/>
    <w:basedOn w:val="Normal"/>
    <w:uiPriority w:val="99"/>
    <w:unhideWhenUsed/>
    <w:rsid w:val="00D62BC8"/>
    <w:pPr>
      <w:numPr>
        <w:numId w:val="4"/>
      </w:numPr>
      <w:spacing w:after="200" w:line="276" w:lineRule="auto"/>
      <w:contextualSpacing/>
    </w:pPr>
    <w:rPr>
      <w:rFonts w:ascii="Calibri" w:hAnsi="Calibri"/>
      <w:sz w:val="22"/>
      <w:szCs w:val="22"/>
      <w:lang w:eastAsia="es-CO"/>
    </w:rPr>
  </w:style>
  <w:style w:type="paragraph" w:styleId="Continuarlista">
    <w:name w:val="List Continue"/>
    <w:basedOn w:val="Normal"/>
    <w:uiPriority w:val="99"/>
    <w:unhideWhenUsed/>
    <w:rsid w:val="00D62BC8"/>
    <w:pPr>
      <w:spacing w:after="120" w:line="276" w:lineRule="auto"/>
      <w:ind w:left="283"/>
      <w:contextualSpacing/>
    </w:pPr>
    <w:rPr>
      <w:rFonts w:ascii="Calibri" w:hAnsi="Calibri"/>
      <w:sz w:val="22"/>
      <w:szCs w:val="22"/>
      <w:lang w:eastAsia="es-CO"/>
    </w:rPr>
  </w:style>
  <w:style w:type="paragraph" w:styleId="Sinespaciado">
    <w:name w:val="No Spacing"/>
    <w:uiPriority w:val="1"/>
    <w:qFormat/>
    <w:rsid w:val="00A348D9"/>
    <w:pPr>
      <w:suppressAutoHyphens/>
    </w:pPr>
    <w:rPr>
      <w:rFonts w:eastAsia="Calibri" w:cs="Calibri"/>
      <w:sz w:val="22"/>
      <w:szCs w:val="22"/>
      <w:lang w:val="es-ES" w:eastAsia="zh-CN"/>
    </w:rPr>
  </w:style>
  <w:style w:type="character" w:customStyle="1" w:styleId="PrrafodelistaCar">
    <w:name w:val="Párrafo de lista Car"/>
    <w:aliases w:val="Bolita Car,BOLADEF Car,BOLA Car,Nivel 1 OS Car,Foot Car,HOJA Car,Párrafo de lista4 Car,Párrafo de lista3 Car,Párrafo de lista21 Car,Colorful List Accent 1 Car,Colorful List - Accent 11 Car,TITULO 2_CR Car,Viñeta 6 Car,List1 Car"/>
    <w:link w:val="Prrafodelista"/>
    <w:uiPriority w:val="34"/>
    <w:qFormat/>
    <w:locked/>
    <w:rsid w:val="0094051A"/>
    <w:rPr>
      <w:rFonts w:ascii="Arial" w:hAnsi="Arial" w:cs="Arial"/>
      <w:color w:val="000000"/>
      <w:lang w:eastAsia="es-ES"/>
    </w:rPr>
  </w:style>
  <w:style w:type="paragraph" w:customStyle="1" w:styleId="paragraph">
    <w:name w:val="paragraph"/>
    <w:basedOn w:val="Normal"/>
    <w:rsid w:val="009E45AB"/>
    <w:pPr>
      <w:spacing w:before="100" w:beforeAutospacing="1" w:after="100" w:afterAutospacing="1"/>
    </w:pPr>
    <w:rPr>
      <w:lang w:val="es-ES_tradnl" w:eastAsia="es-ES_tradnl"/>
    </w:rPr>
  </w:style>
  <w:style w:type="character" w:customStyle="1" w:styleId="eop">
    <w:name w:val="eop"/>
    <w:basedOn w:val="Fuentedeprrafopredeter"/>
    <w:rsid w:val="009E45AB"/>
  </w:style>
  <w:style w:type="character" w:customStyle="1" w:styleId="spellingerror">
    <w:name w:val="spellingerror"/>
    <w:basedOn w:val="Fuentedeprrafopredeter"/>
    <w:rsid w:val="008E2036"/>
  </w:style>
  <w:style w:type="character" w:customStyle="1" w:styleId="contextualspellingandgrammarerror">
    <w:name w:val="contextualspellingandgrammarerror"/>
    <w:basedOn w:val="Fuentedeprrafopredeter"/>
    <w:rsid w:val="008E2036"/>
  </w:style>
  <w:style w:type="character" w:customStyle="1" w:styleId="DefaultCar">
    <w:name w:val="Default Car"/>
    <w:link w:val="Default"/>
    <w:locked/>
    <w:rsid w:val="00E958EF"/>
    <w:rPr>
      <w:rFonts w:ascii="Arial" w:hAnsi="Arial" w:cs="Arial"/>
      <w:color w:val="000000"/>
      <w:sz w:val="24"/>
      <w:szCs w:val="24"/>
      <w:lang w:val="es-ES" w:eastAsia="es-ES"/>
    </w:rPr>
  </w:style>
  <w:style w:type="character" w:styleId="Refdenotaalfinal">
    <w:name w:val="endnote reference"/>
    <w:basedOn w:val="Fuentedeprrafopredeter"/>
    <w:uiPriority w:val="99"/>
    <w:semiHidden/>
    <w:unhideWhenUsed/>
    <w:rsid w:val="00E958EF"/>
    <w:rPr>
      <w:vertAlign w:val="superscript"/>
    </w:rPr>
  </w:style>
  <w:style w:type="paragraph" w:customStyle="1" w:styleId="commentcontentpara">
    <w:name w:val="commentcontentpara"/>
    <w:basedOn w:val="Normal"/>
    <w:rsid w:val="00214BBF"/>
    <w:pPr>
      <w:spacing w:before="100" w:beforeAutospacing="1" w:after="100" w:afterAutospacing="1"/>
    </w:pPr>
    <w:rPr>
      <w:lang w:val="es-MX"/>
    </w:rPr>
  </w:style>
  <w:style w:type="character" w:customStyle="1" w:styleId="TextonotapieCar1">
    <w:name w:val="Texto nota pie Car1"/>
    <w:uiPriority w:val="99"/>
    <w:rsid w:val="00B773DD"/>
    <w:rPr>
      <w:kern w:val="3"/>
      <w:lang w:eastAsia="zh-CN"/>
    </w:rPr>
  </w:style>
  <w:style w:type="paragraph" w:customStyle="1" w:styleId="msonormal0">
    <w:name w:val="msonormal"/>
    <w:basedOn w:val="Normal"/>
    <w:rsid w:val="00912C24"/>
    <w:pPr>
      <w:spacing w:before="100" w:beforeAutospacing="1" w:after="100" w:afterAutospacing="1"/>
    </w:pPr>
  </w:style>
  <w:style w:type="paragraph" w:customStyle="1" w:styleId="xl68">
    <w:name w:val="xl68"/>
    <w:basedOn w:val="Normal"/>
    <w:rsid w:val="00912C24"/>
    <w:pPr>
      <w:spacing w:before="100" w:beforeAutospacing="1" w:after="100" w:afterAutospacing="1"/>
      <w:textAlignment w:val="center"/>
    </w:pPr>
  </w:style>
  <w:style w:type="paragraph" w:customStyle="1" w:styleId="xl69">
    <w:name w:val="xl69"/>
    <w:basedOn w:val="Normal"/>
    <w:rsid w:val="00912C24"/>
    <w:pPr>
      <w:spacing w:before="100" w:beforeAutospacing="1" w:after="100" w:afterAutospacing="1"/>
      <w:jc w:val="center"/>
      <w:textAlignment w:val="center"/>
    </w:pPr>
  </w:style>
  <w:style w:type="paragraph" w:customStyle="1" w:styleId="xl70">
    <w:name w:val="xl70"/>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1">
    <w:name w:val="xl71"/>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2"/>
      <w:szCs w:val="22"/>
    </w:rPr>
  </w:style>
  <w:style w:type="paragraph" w:customStyle="1" w:styleId="xl72">
    <w:name w:val="xl72"/>
    <w:basedOn w:val="Normal"/>
    <w:rsid w:val="00912C24"/>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3">
    <w:name w:val="xl73"/>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22"/>
      <w:szCs w:val="22"/>
    </w:rPr>
  </w:style>
  <w:style w:type="paragraph" w:customStyle="1" w:styleId="xl74">
    <w:name w:val="xl74"/>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22"/>
      <w:szCs w:val="22"/>
    </w:rPr>
  </w:style>
  <w:style w:type="paragraph" w:customStyle="1" w:styleId="xl75">
    <w:name w:val="xl75"/>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color w:val="000000"/>
      <w:sz w:val="22"/>
      <w:szCs w:val="22"/>
    </w:rPr>
  </w:style>
  <w:style w:type="paragraph" w:customStyle="1" w:styleId="xl76">
    <w:name w:val="xl76"/>
    <w:basedOn w:val="Normal"/>
    <w:rsid w:val="00912C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77">
    <w:name w:val="xl77"/>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8">
    <w:name w:val="xl78"/>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912C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912C24"/>
    <w:pPr>
      <w:spacing w:before="100" w:beforeAutospacing="1" w:after="100" w:afterAutospacing="1"/>
    </w:pPr>
    <w:rPr>
      <w:rFonts w:ascii="Garamond" w:hAnsi="Garamond"/>
      <w:color w:val="000000"/>
      <w:sz w:val="20"/>
      <w:szCs w:val="20"/>
    </w:rPr>
  </w:style>
  <w:style w:type="paragraph" w:customStyle="1" w:styleId="xl81">
    <w:name w:val="xl81"/>
    <w:basedOn w:val="Normal"/>
    <w:rsid w:val="00912C2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82">
    <w:name w:val="xl82"/>
    <w:basedOn w:val="Normal"/>
    <w:rsid w:val="00912C24"/>
    <w:pPr>
      <w:pBdr>
        <w:left w:val="single" w:sz="8" w:space="0" w:color="auto"/>
        <w:bottom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83">
    <w:name w:val="xl83"/>
    <w:basedOn w:val="Normal"/>
    <w:rsid w:val="00007B5E"/>
    <w:pPr>
      <w:pBdr>
        <w:top w:val="single" w:sz="4" w:space="0" w:color="auto"/>
        <w:lef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4">
    <w:name w:val="xl84"/>
    <w:basedOn w:val="Normal"/>
    <w:rsid w:val="00007B5E"/>
    <w:pPr>
      <w:pBdr>
        <w:top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5">
    <w:name w:val="xl85"/>
    <w:basedOn w:val="Normal"/>
    <w:rsid w:val="00007B5E"/>
    <w:pPr>
      <w:pBdr>
        <w:top w:val="single" w:sz="4" w:space="0" w:color="auto"/>
        <w:righ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6">
    <w:name w:val="xl86"/>
    <w:basedOn w:val="Normal"/>
    <w:rsid w:val="00007B5E"/>
    <w:pPr>
      <w:pBdr>
        <w:lef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7">
    <w:name w:val="xl87"/>
    <w:basedOn w:val="Normal"/>
    <w:rsid w:val="00007B5E"/>
    <w:pPr>
      <w:shd w:val="clear" w:color="000000" w:fill="A6A6A6"/>
      <w:spacing w:before="100" w:beforeAutospacing="1" w:after="100" w:afterAutospacing="1"/>
      <w:jc w:val="center"/>
      <w:textAlignment w:val="center"/>
    </w:pPr>
    <w:rPr>
      <w:b/>
      <w:bCs/>
      <w:lang w:eastAsia="es-CO"/>
    </w:rPr>
  </w:style>
  <w:style w:type="paragraph" w:customStyle="1" w:styleId="xl88">
    <w:name w:val="xl88"/>
    <w:basedOn w:val="Normal"/>
    <w:rsid w:val="00007B5E"/>
    <w:pPr>
      <w:pBdr>
        <w:right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89">
    <w:name w:val="xl89"/>
    <w:basedOn w:val="Normal"/>
    <w:rsid w:val="00007B5E"/>
    <w:pPr>
      <w:pBdr>
        <w:left w:val="single" w:sz="4" w:space="0" w:color="auto"/>
        <w:bottom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90">
    <w:name w:val="xl90"/>
    <w:basedOn w:val="Normal"/>
    <w:rsid w:val="00007B5E"/>
    <w:pPr>
      <w:pBdr>
        <w:bottom w:val="single" w:sz="4" w:space="0" w:color="auto"/>
      </w:pBdr>
      <w:shd w:val="clear" w:color="000000" w:fill="A6A6A6"/>
      <w:spacing w:before="100" w:beforeAutospacing="1" w:after="100" w:afterAutospacing="1"/>
      <w:jc w:val="center"/>
      <w:textAlignment w:val="center"/>
    </w:pPr>
    <w:rPr>
      <w:b/>
      <w:bCs/>
      <w:lang w:eastAsia="es-CO"/>
    </w:rPr>
  </w:style>
  <w:style w:type="paragraph" w:customStyle="1" w:styleId="xl91">
    <w:name w:val="xl91"/>
    <w:basedOn w:val="Normal"/>
    <w:rsid w:val="00007B5E"/>
    <w:pPr>
      <w:pBdr>
        <w:bottom w:val="single" w:sz="4" w:space="0" w:color="auto"/>
        <w:right w:val="single" w:sz="4" w:space="0" w:color="auto"/>
      </w:pBdr>
      <w:shd w:val="clear" w:color="000000" w:fill="A6A6A6"/>
      <w:spacing w:before="100" w:beforeAutospacing="1" w:after="100" w:afterAutospacing="1"/>
      <w:jc w:val="center"/>
      <w:textAlignment w:val="center"/>
    </w:pPr>
    <w:rPr>
      <w:b/>
      <w:bCs/>
      <w:lang w:eastAsia="es-CO"/>
    </w:rPr>
  </w:style>
  <w:style w:type="character" w:customStyle="1" w:styleId="Mencionar1">
    <w:name w:val="Mencionar1"/>
    <w:basedOn w:val="Fuentedeprrafopredeter"/>
    <w:uiPriority w:val="99"/>
    <w:unhideWhenUsed/>
    <w:rPr>
      <w:color w:val="2B579A"/>
      <w:shd w:val="clear" w:color="auto" w:fill="E6E6E6"/>
    </w:rPr>
  </w:style>
  <w:style w:type="paragraph" w:customStyle="1" w:styleId="TableParagraph">
    <w:name w:val="Table Paragraph"/>
    <w:basedOn w:val="Normal"/>
    <w:uiPriority w:val="1"/>
    <w:qFormat/>
    <w:rsid w:val="00641EF7"/>
    <w:pPr>
      <w:widowControl w:val="0"/>
      <w:autoSpaceDE w:val="0"/>
      <w:autoSpaceDN w:val="0"/>
      <w:ind w:left="108"/>
    </w:pPr>
    <w:rPr>
      <w:rFonts w:ascii="Arial MT" w:eastAsia="Arial MT" w:hAnsi="Arial MT" w:cs="Arial MT"/>
      <w:sz w:val="22"/>
      <w:szCs w:val="22"/>
      <w:lang w:val="es-ES" w:eastAsia="en-US"/>
    </w:rPr>
  </w:style>
  <w:style w:type="table" w:customStyle="1" w:styleId="TableNormal1">
    <w:name w:val="Table Normal1"/>
    <w:uiPriority w:val="2"/>
    <w:semiHidden/>
    <w:unhideWhenUsed/>
    <w:qFormat/>
    <w:rsid w:val="00823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8C54D2"/>
  </w:style>
  <w:style w:type="character" w:customStyle="1" w:styleId="StandardCar">
    <w:name w:val="Standard Car"/>
    <w:link w:val="Standard"/>
    <w:locked/>
    <w:rsid w:val="00163949"/>
    <w:rPr>
      <w:rFonts w:ascii="Times New Roman" w:eastAsia="Droid Sans" w:hAnsi="Times New Roman" w:cs="Lohit Hind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9150">
      <w:bodyDiv w:val="1"/>
      <w:marLeft w:val="0"/>
      <w:marRight w:val="0"/>
      <w:marTop w:val="0"/>
      <w:marBottom w:val="0"/>
      <w:divBdr>
        <w:top w:val="none" w:sz="0" w:space="0" w:color="auto"/>
        <w:left w:val="none" w:sz="0" w:space="0" w:color="auto"/>
        <w:bottom w:val="none" w:sz="0" w:space="0" w:color="auto"/>
        <w:right w:val="none" w:sz="0" w:space="0" w:color="auto"/>
      </w:divBdr>
    </w:div>
    <w:div w:id="93985466">
      <w:bodyDiv w:val="1"/>
      <w:marLeft w:val="0"/>
      <w:marRight w:val="0"/>
      <w:marTop w:val="0"/>
      <w:marBottom w:val="0"/>
      <w:divBdr>
        <w:top w:val="none" w:sz="0" w:space="0" w:color="auto"/>
        <w:left w:val="none" w:sz="0" w:space="0" w:color="auto"/>
        <w:bottom w:val="none" w:sz="0" w:space="0" w:color="auto"/>
        <w:right w:val="none" w:sz="0" w:space="0" w:color="auto"/>
      </w:divBdr>
    </w:div>
    <w:div w:id="149829562">
      <w:bodyDiv w:val="1"/>
      <w:marLeft w:val="0"/>
      <w:marRight w:val="0"/>
      <w:marTop w:val="0"/>
      <w:marBottom w:val="0"/>
      <w:divBdr>
        <w:top w:val="none" w:sz="0" w:space="0" w:color="auto"/>
        <w:left w:val="none" w:sz="0" w:space="0" w:color="auto"/>
        <w:bottom w:val="none" w:sz="0" w:space="0" w:color="auto"/>
        <w:right w:val="none" w:sz="0" w:space="0" w:color="auto"/>
      </w:divBdr>
    </w:div>
    <w:div w:id="160239522">
      <w:bodyDiv w:val="1"/>
      <w:marLeft w:val="0"/>
      <w:marRight w:val="0"/>
      <w:marTop w:val="0"/>
      <w:marBottom w:val="0"/>
      <w:divBdr>
        <w:top w:val="none" w:sz="0" w:space="0" w:color="auto"/>
        <w:left w:val="none" w:sz="0" w:space="0" w:color="auto"/>
        <w:bottom w:val="none" w:sz="0" w:space="0" w:color="auto"/>
        <w:right w:val="none" w:sz="0" w:space="0" w:color="auto"/>
      </w:divBdr>
    </w:div>
    <w:div w:id="180290839">
      <w:bodyDiv w:val="1"/>
      <w:marLeft w:val="0"/>
      <w:marRight w:val="0"/>
      <w:marTop w:val="0"/>
      <w:marBottom w:val="0"/>
      <w:divBdr>
        <w:top w:val="none" w:sz="0" w:space="0" w:color="auto"/>
        <w:left w:val="none" w:sz="0" w:space="0" w:color="auto"/>
        <w:bottom w:val="none" w:sz="0" w:space="0" w:color="auto"/>
        <w:right w:val="none" w:sz="0" w:space="0" w:color="auto"/>
      </w:divBdr>
    </w:div>
    <w:div w:id="228856176">
      <w:bodyDiv w:val="1"/>
      <w:marLeft w:val="0"/>
      <w:marRight w:val="0"/>
      <w:marTop w:val="0"/>
      <w:marBottom w:val="0"/>
      <w:divBdr>
        <w:top w:val="none" w:sz="0" w:space="0" w:color="auto"/>
        <w:left w:val="none" w:sz="0" w:space="0" w:color="auto"/>
        <w:bottom w:val="none" w:sz="0" w:space="0" w:color="auto"/>
        <w:right w:val="none" w:sz="0" w:space="0" w:color="auto"/>
      </w:divBdr>
    </w:div>
    <w:div w:id="272248548">
      <w:bodyDiv w:val="1"/>
      <w:marLeft w:val="0"/>
      <w:marRight w:val="0"/>
      <w:marTop w:val="0"/>
      <w:marBottom w:val="0"/>
      <w:divBdr>
        <w:top w:val="none" w:sz="0" w:space="0" w:color="auto"/>
        <w:left w:val="none" w:sz="0" w:space="0" w:color="auto"/>
        <w:bottom w:val="none" w:sz="0" w:space="0" w:color="auto"/>
        <w:right w:val="none" w:sz="0" w:space="0" w:color="auto"/>
      </w:divBdr>
    </w:div>
    <w:div w:id="301540068">
      <w:bodyDiv w:val="1"/>
      <w:marLeft w:val="0"/>
      <w:marRight w:val="0"/>
      <w:marTop w:val="0"/>
      <w:marBottom w:val="0"/>
      <w:divBdr>
        <w:top w:val="none" w:sz="0" w:space="0" w:color="auto"/>
        <w:left w:val="none" w:sz="0" w:space="0" w:color="auto"/>
        <w:bottom w:val="none" w:sz="0" w:space="0" w:color="auto"/>
        <w:right w:val="none" w:sz="0" w:space="0" w:color="auto"/>
      </w:divBdr>
    </w:div>
    <w:div w:id="324600808">
      <w:bodyDiv w:val="1"/>
      <w:marLeft w:val="0"/>
      <w:marRight w:val="0"/>
      <w:marTop w:val="0"/>
      <w:marBottom w:val="0"/>
      <w:divBdr>
        <w:top w:val="none" w:sz="0" w:space="0" w:color="auto"/>
        <w:left w:val="none" w:sz="0" w:space="0" w:color="auto"/>
        <w:bottom w:val="none" w:sz="0" w:space="0" w:color="auto"/>
        <w:right w:val="none" w:sz="0" w:space="0" w:color="auto"/>
      </w:divBdr>
    </w:div>
    <w:div w:id="362949238">
      <w:bodyDiv w:val="1"/>
      <w:marLeft w:val="0"/>
      <w:marRight w:val="0"/>
      <w:marTop w:val="0"/>
      <w:marBottom w:val="0"/>
      <w:divBdr>
        <w:top w:val="none" w:sz="0" w:space="0" w:color="auto"/>
        <w:left w:val="none" w:sz="0" w:space="0" w:color="auto"/>
        <w:bottom w:val="none" w:sz="0" w:space="0" w:color="auto"/>
        <w:right w:val="none" w:sz="0" w:space="0" w:color="auto"/>
      </w:divBdr>
    </w:div>
    <w:div w:id="380129285">
      <w:bodyDiv w:val="1"/>
      <w:marLeft w:val="0"/>
      <w:marRight w:val="0"/>
      <w:marTop w:val="0"/>
      <w:marBottom w:val="0"/>
      <w:divBdr>
        <w:top w:val="none" w:sz="0" w:space="0" w:color="auto"/>
        <w:left w:val="none" w:sz="0" w:space="0" w:color="auto"/>
        <w:bottom w:val="none" w:sz="0" w:space="0" w:color="auto"/>
        <w:right w:val="none" w:sz="0" w:space="0" w:color="auto"/>
      </w:divBdr>
    </w:div>
    <w:div w:id="390075587">
      <w:bodyDiv w:val="1"/>
      <w:marLeft w:val="0"/>
      <w:marRight w:val="0"/>
      <w:marTop w:val="0"/>
      <w:marBottom w:val="0"/>
      <w:divBdr>
        <w:top w:val="none" w:sz="0" w:space="0" w:color="auto"/>
        <w:left w:val="none" w:sz="0" w:space="0" w:color="auto"/>
        <w:bottom w:val="none" w:sz="0" w:space="0" w:color="auto"/>
        <w:right w:val="none" w:sz="0" w:space="0" w:color="auto"/>
      </w:divBdr>
      <w:divsChild>
        <w:div w:id="6911605">
          <w:marLeft w:val="0"/>
          <w:marRight w:val="0"/>
          <w:marTop w:val="0"/>
          <w:marBottom w:val="0"/>
          <w:divBdr>
            <w:top w:val="none" w:sz="0" w:space="0" w:color="auto"/>
            <w:left w:val="none" w:sz="0" w:space="0" w:color="auto"/>
            <w:bottom w:val="none" w:sz="0" w:space="0" w:color="auto"/>
            <w:right w:val="none" w:sz="0" w:space="0" w:color="auto"/>
          </w:divBdr>
        </w:div>
        <w:div w:id="349913852">
          <w:marLeft w:val="0"/>
          <w:marRight w:val="0"/>
          <w:marTop w:val="0"/>
          <w:marBottom w:val="0"/>
          <w:divBdr>
            <w:top w:val="none" w:sz="0" w:space="0" w:color="auto"/>
            <w:left w:val="none" w:sz="0" w:space="0" w:color="auto"/>
            <w:bottom w:val="none" w:sz="0" w:space="0" w:color="auto"/>
            <w:right w:val="none" w:sz="0" w:space="0" w:color="auto"/>
          </w:divBdr>
        </w:div>
        <w:div w:id="1151826764">
          <w:marLeft w:val="0"/>
          <w:marRight w:val="0"/>
          <w:marTop w:val="0"/>
          <w:marBottom w:val="0"/>
          <w:divBdr>
            <w:top w:val="none" w:sz="0" w:space="0" w:color="auto"/>
            <w:left w:val="none" w:sz="0" w:space="0" w:color="auto"/>
            <w:bottom w:val="none" w:sz="0" w:space="0" w:color="auto"/>
            <w:right w:val="none" w:sz="0" w:space="0" w:color="auto"/>
          </w:divBdr>
        </w:div>
        <w:div w:id="1293176509">
          <w:marLeft w:val="0"/>
          <w:marRight w:val="0"/>
          <w:marTop w:val="0"/>
          <w:marBottom w:val="0"/>
          <w:divBdr>
            <w:top w:val="none" w:sz="0" w:space="0" w:color="auto"/>
            <w:left w:val="none" w:sz="0" w:space="0" w:color="auto"/>
            <w:bottom w:val="none" w:sz="0" w:space="0" w:color="auto"/>
            <w:right w:val="none" w:sz="0" w:space="0" w:color="auto"/>
          </w:divBdr>
        </w:div>
        <w:div w:id="1301615217">
          <w:marLeft w:val="0"/>
          <w:marRight w:val="0"/>
          <w:marTop w:val="0"/>
          <w:marBottom w:val="0"/>
          <w:divBdr>
            <w:top w:val="none" w:sz="0" w:space="0" w:color="auto"/>
            <w:left w:val="none" w:sz="0" w:space="0" w:color="auto"/>
            <w:bottom w:val="none" w:sz="0" w:space="0" w:color="auto"/>
            <w:right w:val="none" w:sz="0" w:space="0" w:color="auto"/>
          </w:divBdr>
        </w:div>
      </w:divsChild>
    </w:div>
    <w:div w:id="446703917">
      <w:bodyDiv w:val="1"/>
      <w:marLeft w:val="0"/>
      <w:marRight w:val="0"/>
      <w:marTop w:val="0"/>
      <w:marBottom w:val="0"/>
      <w:divBdr>
        <w:top w:val="none" w:sz="0" w:space="0" w:color="auto"/>
        <w:left w:val="none" w:sz="0" w:space="0" w:color="auto"/>
        <w:bottom w:val="none" w:sz="0" w:space="0" w:color="auto"/>
        <w:right w:val="none" w:sz="0" w:space="0" w:color="auto"/>
      </w:divBdr>
      <w:divsChild>
        <w:div w:id="1825705175">
          <w:marLeft w:val="677"/>
          <w:marRight w:val="0"/>
          <w:marTop w:val="0"/>
          <w:marBottom w:val="0"/>
          <w:divBdr>
            <w:top w:val="none" w:sz="0" w:space="0" w:color="auto"/>
            <w:left w:val="none" w:sz="0" w:space="0" w:color="auto"/>
            <w:bottom w:val="none" w:sz="0" w:space="0" w:color="auto"/>
            <w:right w:val="none" w:sz="0" w:space="0" w:color="auto"/>
          </w:divBdr>
        </w:div>
      </w:divsChild>
    </w:div>
    <w:div w:id="477772863">
      <w:bodyDiv w:val="1"/>
      <w:marLeft w:val="0"/>
      <w:marRight w:val="0"/>
      <w:marTop w:val="0"/>
      <w:marBottom w:val="0"/>
      <w:divBdr>
        <w:top w:val="none" w:sz="0" w:space="0" w:color="auto"/>
        <w:left w:val="none" w:sz="0" w:space="0" w:color="auto"/>
        <w:bottom w:val="none" w:sz="0" w:space="0" w:color="auto"/>
        <w:right w:val="none" w:sz="0" w:space="0" w:color="auto"/>
      </w:divBdr>
    </w:div>
    <w:div w:id="505827108">
      <w:bodyDiv w:val="1"/>
      <w:marLeft w:val="0"/>
      <w:marRight w:val="0"/>
      <w:marTop w:val="0"/>
      <w:marBottom w:val="0"/>
      <w:divBdr>
        <w:top w:val="none" w:sz="0" w:space="0" w:color="auto"/>
        <w:left w:val="none" w:sz="0" w:space="0" w:color="auto"/>
        <w:bottom w:val="none" w:sz="0" w:space="0" w:color="auto"/>
        <w:right w:val="none" w:sz="0" w:space="0" w:color="auto"/>
      </w:divBdr>
    </w:div>
    <w:div w:id="531651307">
      <w:bodyDiv w:val="1"/>
      <w:marLeft w:val="0"/>
      <w:marRight w:val="0"/>
      <w:marTop w:val="0"/>
      <w:marBottom w:val="0"/>
      <w:divBdr>
        <w:top w:val="none" w:sz="0" w:space="0" w:color="auto"/>
        <w:left w:val="none" w:sz="0" w:space="0" w:color="auto"/>
        <w:bottom w:val="none" w:sz="0" w:space="0" w:color="auto"/>
        <w:right w:val="none" w:sz="0" w:space="0" w:color="auto"/>
      </w:divBdr>
    </w:div>
    <w:div w:id="658078273">
      <w:bodyDiv w:val="1"/>
      <w:marLeft w:val="0"/>
      <w:marRight w:val="0"/>
      <w:marTop w:val="0"/>
      <w:marBottom w:val="0"/>
      <w:divBdr>
        <w:top w:val="none" w:sz="0" w:space="0" w:color="auto"/>
        <w:left w:val="none" w:sz="0" w:space="0" w:color="auto"/>
        <w:bottom w:val="none" w:sz="0" w:space="0" w:color="auto"/>
        <w:right w:val="none" w:sz="0" w:space="0" w:color="auto"/>
      </w:divBdr>
    </w:div>
    <w:div w:id="692733003">
      <w:bodyDiv w:val="1"/>
      <w:marLeft w:val="0"/>
      <w:marRight w:val="0"/>
      <w:marTop w:val="0"/>
      <w:marBottom w:val="0"/>
      <w:divBdr>
        <w:top w:val="none" w:sz="0" w:space="0" w:color="auto"/>
        <w:left w:val="none" w:sz="0" w:space="0" w:color="auto"/>
        <w:bottom w:val="none" w:sz="0" w:space="0" w:color="auto"/>
        <w:right w:val="none" w:sz="0" w:space="0" w:color="auto"/>
      </w:divBdr>
    </w:div>
    <w:div w:id="726143712">
      <w:bodyDiv w:val="1"/>
      <w:marLeft w:val="0"/>
      <w:marRight w:val="0"/>
      <w:marTop w:val="0"/>
      <w:marBottom w:val="0"/>
      <w:divBdr>
        <w:top w:val="none" w:sz="0" w:space="0" w:color="auto"/>
        <w:left w:val="none" w:sz="0" w:space="0" w:color="auto"/>
        <w:bottom w:val="none" w:sz="0" w:space="0" w:color="auto"/>
        <w:right w:val="none" w:sz="0" w:space="0" w:color="auto"/>
      </w:divBdr>
    </w:div>
    <w:div w:id="728725843">
      <w:bodyDiv w:val="1"/>
      <w:marLeft w:val="0"/>
      <w:marRight w:val="0"/>
      <w:marTop w:val="0"/>
      <w:marBottom w:val="0"/>
      <w:divBdr>
        <w:top w:val="none" w:sz="0" w:space="0" w:color="auto"/>
        <w:left w:val="none" w:sz="0" w:space="0" w:color="auto"/>
        <w:bottom w:val="none" w:sz="0" w:space="0" w:color="auto"/>
        <w:right w:val="none" w:sz="0" w:space="0" w:color="auto"/>
      </w:divBdr>
      <w:divsChild>
        <w:div w:id="356925439">
          <w:marLeft w:val="0"/>
          <w:marRight w:val="0"/>
          <w:marTop w:val="0"/>
          <w:marBottom w:val="0"/>
          <w:divBdr>
            <w:top w:val="none" w:sz="0" w:space="0" w:color="auto"/>
            <w:left w:val="none" w:sz="0" w:space="0" w:color="auto"/>
            <w:bottom w:val="none" w:sz="0" w:space="0" w:color="auto"/>
            <w:right w:val="none" w:sz="0" w:space="0" w:color="auto"/>
          </w:divBdr>
        </w:div>
        <w:div w:id="1119641321">
          <w:marLeft w:val="0"/>
          <w:marRight w:val="0"/>
          <w:marTop w:val="0"/>
          <w:marBottom w:val="0"/>
          <w:divBdr>
            <w:top w:val="none" w:sz="0" w:space="0" w:color="auto"/>
            <w:left w:val="none" w:sz="0" w:space="0" w:color="auto"/>
            <w:bottom w:val="none" w:sz="0" w:space="0" w:color="auto"/>
            <w:right w:val="none" w:sz="0" w:space="0" w:color="auto"/>
          </w:divBdr>
        </w:div>
        <w:div w:id="719326662">
          <w:marLeft w:val="0"/>
          <w:marRight w:val="0"/>
          <w:marTop w:val="0"/>
          <w:marBottom w:val="0"/>
          <w:divBdr>
            <w:top w:val="none" w:sz="0" w:space="0" w:color="auto"/>
            <w:left w:val="none" w:sz="0" w:space="0" w:color="auto"/>
            <w:bottom w:val="none" w:sz="0" w:space="0" w:color="auto"/>
            <w:right w:val="none" w:sz="0" w:space="0" w:color="auto"/>
          </w:divBdr>
        </w:div>
        <w:div w:id="2009744987">
          <w:marLeft w:val="0"/>
          <w:marRight w:val="0"/>
          <w:marTop w:val="0"/>
          <w:marBottom w:val="0"/>
          <w:divBdr>
            <w:top w:val="none" w:sz="0" w:space="0" w:color="auto"/>
            <w:left w:val="none" w:sz="0" w:space="0" w:color="auto"/>
            <w:bottom w:val="none" w:sz="0" w:space="0" w:color="auto"/>
            <w:right w:val="none" w:sz="0" w:space="0" w:color="auto"/>
          </w:divBdr>
        </w:div>
        <w:div w:id="720053485">
          <w:marLeft w:val="0"/>
          <w:marRight w:val="0"/>
          <w:marTop w:val="0"/>
          <w:marBottom w:val="0"/>
          <w:divBdr>
            <w:top w:val="none" w:sz="0" w:space="0" w:color="auto"/>
            <w:left w:val="none" w:sz="0" w:space="0" w:color="auto"/>
            <w:bottom w:val="none" w:sz="0" w:space="0" w:color="auto"/>
            <w:right w:val="none" w:sz="0" w:space="0" w:color="auto"/>
          </w:divBdr>
        </w:div>
      </w:divsChild>
    </w:div>
    <w:div w:id="804085304">
      <w:bodyDiv w:val="1"/>
      <w:marLeft w:val="0"/>
      <w:marRight w:val="0"/>
      <w:marTop w:val="0"/>
      <w:marBottom w:val="0"/>
      <w:divBdr>
        <w:top w:val="none" w:sz="0" w:space="0" w:color="auto"/>
        <w:left w:val="none" w:sz="0" w:space="0" w:color="auto"/>
        <w:bottom w:val="none" w:sz="0" w:space="0" w:color="auto"/>
        <w:right w:val="none" w:sz="0" w:space="0" w:color="auto"/>
      </w:divBdr>
    </w:div>
    <w:div w:id="852692697">
      <w:bodyDiv w:val="1"/>
      <w:marLeft w:val="0"/>
      <w:marRight w:val="0"/>
      <w:marTop w:val="0"/>
      <w:marBottom w:val="0"/>
      <w:divBdr>
        <w:top w:val="none" w:sz="0" w:space="0" w:color="auto"/>
        <w:left w:val="none" w:sz="0" w:space="0" w:color="auto"/>
        <w:bottom w:val="none" w:sz="0" w:space="0" w:color="auto"/>
        <w:right w:val="none" w:sz="0" w:space="0" w:color="auto"/>
      </w:divBdr>
    </w:div>
    <w:div w:id="877356592">
      <w:bodyDiv w:val="1"/>
      <w:marLeft w:val="0"/>
      <w:marRight w:val="0"/>
      <w:marTop w:val="0"/>
      <w:marBottom w:val="0"/>
      <w:divBdr>
        <w:top w:val="none" w:sz="0" w:space="0" w:color="auto"/>
        <w:left w:val="none" w:sz="0" w:space="0" w:color="auto"/>
        <w:bottom w:val="none" w:sz="0" w:space="0" w:color="auto"/>
        <w:right w:val="none" w:sz="0" w:space="0" w:color="auto"/>
      </w:divBdr>
    </w:div>
    <w:div w:id="881792915">
      <w:bodyDiv w:val="1"/>
      <w:marLeft w:val="0"/>
      <w:marRight w:val="0"/>
      <w:marTop w:val="0"/>
      <w:marBottom w:val="0"/>
      <w:divBdr>
        <w:top w:val="none" w:sz="0" w:space="0" w:color="auto"/>
        <w:left w:val="none" w:sz="0" w:space="0" w:color="auto"/>
        <w:bottom w:val="none" w:sz="0" w:space="0" w:color="auto"/>
        <w:right w:val="none" w:sz="0" w:space="0" w:color="auto"/>
      </w:divBdr>
    </w:div>
    <w:div w:id="944270159">
      <w:bodyDiv w:val="1"/>
      <w:marLeft w:val="0"/>
      <w:marRight w:val="0"/>
      <w:marTop w:val="0"/>
      <w:marBottom w:val="0"/>
      <w:divBdr>
        <w:top w:val="none" w:sz="0" w:space="0" w:color="auto"/>
        <w:left w:val="none" w:sz="0" w:space="0" w:color="auto"/>
        <w:bottom w:val="none" w:sz="0" w:space="0" w:color="auto"/>
        <w:right w:val="none" w:sz="0" w:space="0" w:color="auto"/>
      </w:divBdr>
    </w:div>
    <w:div w:id="944581343">
      <w:bodyDiv w:val="1"/>
      <w:marLeft w:val="0"/>
      <w:marRight w:val="0"/>
      <w:marTop w:val="0"/>
      <w:marBottom w:val="0"/>
      <w:divBdr>
        <w:top w:val="none" w:sz="0" w:space="0" w:color="auto"/>
        <w:left w:val="none" w:sz="0" w:space="0" w:color="auto"/>
        <w:bottom w:val="none" w:sz="0" w:space="0" w:color="auto"/>
        <w:right w:val="none" w:sz="0" w:space="0" w:color="auto"/>
      </w:divBdr>
    </w:div>
    <w:div w:id="962075862">
      <w:bodyDiv w:val="1"/>
      <w:marLeft w:val="0"/>
      <w:marRight w:val="0"/>
      <w:marTop w:val="0"/>
      <w:marBottom w:val="0"/>
      <w:divBdr>
        <w:top w:val="none" w:sz="0" w:space="0" w:color="auto"/>
        <w:left w:val="none" w:sz="0" w:space="0" w:color="auto"/>
        <w:bottom w:val="none" w:sz="0" w:space="0" w:color="auto"/>
        <w:right w:val="none" w:sz="0" w:space="0" w:color="auto"/>
      </w:divBdr>
      <w:divsChild>
        <w:div w:id="826483220">
          <w:marLeft w:val="0"/>
          <w:marRight w:val="0"/>
          <w:marTop w:val="0"/>
          <w:marBottom w:val="0"/>
          <w:divBdr>
            <w:top w:val="none" w:sz="0" w:space="0" w:color="auto"/>
            <w:left w:val="none" w:sz="0" w:space="0" w:color="auto"/>
            <w:bottom w:val="none" w:sz="0" w:space="0" w:color="auto"/>
            <w:right w:val="none" w:sz="0" w:space="0" w:color="auto"/>
          </w:divBdr>
        </w:div>
        <w:div w:id="1704136673">
          <w:marLeft w:val="0"/>
          <w:marRight w:val="0"/>
          <w:marTop w:val="0"/>
          <w:marBottom w:val="0"/>
          <w:divBdr>
            <w:top w:val="none" w:sz="0" w:space="0" w:color="auto"/>
            <w:left w:val="none" w:sz="0" w:space="0" w:color="auto"/>
            <w:bottom w:val="none" w:sz="0" w:space="0" w:color="auto"/>
            <w:right w:val="none" w:sz="0" w:space="0" w:color="auto"/>
          </w:divBdr>
        </w:div>
      </w:divsChild>
    </w:div>
    <w:div w:id="971981281">
      <w:bodyDiv w:val="1"/>
      <w:marLeft w:val="0"/>
      <w:marRight w:val="0"/>
      <w:marTop w:val="0"/>
      <w:marBottom w:val="0"/>
      <w:divBdr>
        <w:top w:val="none" w:sz="0" w:space="0" w:color="auto"/>
        <w:left w:val="none" w:sz="0" w:space="0" w:color="auto"/>
        <w:bottom w:val="none" w:sz="0" w:space="0" w:color="auto"/>
        <w:right w:val="none" w:sz="0" w:space="0" w:color="auto"/>
      </w:divBdr>
    </w:div>
    <w:div w:id="976956470">
      <w:bodyDiv w:val="1"/>
      <w:marLeft w:val="0"/>
      <w:marRight w:val="0"/>
      <w:marTop w:val="0"/>
      <w:marBottom w:val="0"/>
      <w:divBdr>
        <w:top w:val="none" w:sz="0" w:space="0" w:color="auto"/>
        <w:left w:val="none" w:sz="0" w:space="0" w:color="auto"/>
        <w:bottom w:val="none" w:sz="0" w:space="0" w:color="auto"/>
        <w:right w:val="none" w:sz="0" w:space="0" w:color="auto"/>
      </w:divBdr>
      <w:divsChild>
        <w:div w:id="60450855">
          <w:marLeft w:val="0"/>
          <w:marRight w:val="0"/>
          <w:marTop w:val="0"/>
          <w:marBottom w:val="0"/>
          <w:divBdr>
            <w:top w:val="none" w:sz="0" w:space="0" w:color="auto"/>
            <w:left w:val="none" w:sz="0" w:space="0" w:color="auto"/>
            <w:bottom w:val="none" w:sz="0" w:space="0" w:color="auto"/>
            <w:right w:val="none" w:sz="0" w:space="0" w:color="auto"/>
          </w:divBdr>
        </w:div>
        <w:div w:id="266691991">
          <w:marLeft w:val="0"/>
          <w:marRight w:val="0"/>
          <w:marTop w:val="0"/>
          <w:marBottom w:val="0"/>
          <w:divBdr>
            <w:top w:val="none" w:sz="0" w:space="0" w:color="auto"/>
            <w:left w:val="none" w:sz="0" w:space="0" w:color="auto"/>
            <w:bottom w:val="none" w:sz="0" w:space="0" w:color="auto"/>
            <w:right w:val="none" w:sz="0" w:space="0" w:color="auto"/>
          </w:divBdr>
        </w:div>
        <w:div w:id="331302126">
          <w:marLeft w:val="0"/>
          <w:marRight w:val="0"/>
          <w:marTop w:val="0"/>
          <w:marBottom w:val="0"/>
          <w:divBdr>
            <w:top w:val="none" w:sz="0" w:space="0" w:color="auto"/>
            <w:left w:val="none" w:sz="0" w:space="0" w:color="auto"/>
            <w:bottom w:val="none" w:sz="0" w:space="0" w:color="auto"/>
            <w:right w:val="none" w:sz="0" w:space="0" w:color="auto"/>
          </w:divBdr>
        </w:div>
        <w:div w:id="334722338">
          <w:marLeft w:val="0"/>
          <w:marRight w:val="0"/>
          <w:marTop w:val="0"/>
          <w:marBottom w:val="0"/>
          <w:divBdr>
            <w:top w:val="none" w:sz="0" w:space="0" w:color="auto"/>
            <w:left w:val="none" w:sz="0" w:space="0" w:color="auto"/>
            <w:bottom w:val="none" w:sz="0" w:space="0" w:color="auto"/>
            <w:right w:val="none" w:sz="0" w:space="0" w:color="auto"/>
          </w:divBdr>
        </w:div>
        <w:div w:id="411510064">
          <w:marLeft w:val="0"/>
          <w:marRight w:val="0"/>
          <w:marTop w:val="0"/>
          <w:marBottom w:val="0"/>
          <w:divBdr>
            <w:top w:val="none" w:sz="0" w:space="0" w:color="auto"/>
            <w:left w:val="none" w:sz="0" w:space="0" w:color="auto"/>
            <w:bottom w:val="none" w:sz="0" w:space="0" w:color="auto"/>
            <w:right w:val="none" w:sz="0" w:space="0" w:color="auto"/>
          </w:divBdr>
        </w:div>
        <w:div w:id="502624462">
          <w:marLeft w:val="0"/>
          <w:marRight w:val="0"/>
          <w:marTop w:val="0"/>
          <w:marBottom w:val="0"/>
          <w:divBdr>
            <w:top w:val="none" w:sz="0" w:space="0" w:color="auto"/>
            <w:left w:val="none" w:sz="0" w:space="0" w:color="auto"/>
            <w:bottom w:val="none" w:sz="0" w:space="0" w:color="auto"/>
            <w:right w:val="none" w:sz="0" w:space="0" w:color="auto"/>
          </w:divBdr>
        </w:div>
        <w:div w:id="612907060">
          <w:marLeft w:val="0"/>
          <w:marRight w:val="0"/>
          <w:marTop w:val="0"/>
          <w:marBottom w:val="0"/>
          <w:divBdr>
            <w:top w:val="none" w:sz="0" w:space="0" w:color="auto"/>
            <w:left w:val="none" w:sz="0" w:space="0" w:color="auto"/>
            <w:bottom w:val="none" w:sz="0" w:space="0" w:color="auto"/>
            <w:right w:val="none" w:sz="0" w:space="0" w:color="auto"/>
          </w:divBdr>
        </w:div>
        <w:div w:id="827286744">
          <w:marLeft w:val="0"/>
          <w:marRight w:val="0"/>
          <w:marTop w:val="0"/>
          <w:marBottom w:val="0"/>
          <w:divBdr>
            <w:top w:val="none" w:sz="0" w:space="0" w:color="auto"/>
            <w:left w:val="none" w:sz="0" w:space="0" w:color="auto"/>
            <w:bottom w:val="none" w:sz="0" w:space="0" w:color="auto"/>
            <w:right w:val="none" w:sz="0" w:space="0" w:color="auto"/>
          </w:divBdr>
        </w:div>
        <w:div w:id="936449448">
          <w:marLeft w:val="0"/>
          <w:marRight w:val="0"/>
          <w:marTop w:val="0"/>
          <w:marBottom w:val="0"/>
          <w:divBdr>
            <w:top w:val="none" w:sz="0" w:space="0" w:color="auto"/>
            <w:left w:val="none" w:sz="0" w:space="0" w:color="auto"/>
            <w:bottom w:val="none" w:sz="0" w:space="0" w:color="auto"/>
            <w:right w:val="none" w:sz="0" w:space="0" w:color="auto"/>
          </w:divBdr>
        </w:div>
        <w:div w:id="1045106204">
          <w:marLeft w:val="0"/>
          <w:marRight w:val="0"/>
          <w:marTop w:val="0"/>
          <w:marBottom w:val="0"/>
          <w:divBdr>
            <w:top w:val="none" w:sz="0" w:space="0" w:color="auto"/>
            <w:left w:val="none" w:sz="0" w:space="0" w:color="auto"/>
            <w:bottom w:val="none" w:sz="0" w:space="0" w:color="auto"/>
            <w:right w:val="none" w:sz="0" w:space="0" w:color="auto"/>
          </w:divBdr>
        </w:div>
        <w:div w:id="1428424688">
          <w:marLeft w:val="0"/>
          <w:marRight w:val="0"/>
          <w:marTop w:val="0"/>
          <w:marBottom w:val="0"/>
          <w:divBdr>
            <w:top w:val="none" w:sz="0" w:space="0" w:color="auto"/>
            <w:left w:val="none" w:sz="0" w:space="0" w:color="auto"/>
            <w:bottom w:val="none" w:sz="0" w:space="0" w:color="auto"/>
            <w:right w:val="none" w:sz="0" w:space="0" w:color="auto"/>
          </w:divBdr>
          <w:divsChild>
            <w:div w:id="1685862266">
              <w:marLeft w:val="-75"/>
              <w:marRight w:val="0"/>
              <w:marTop w:val="30"/>
              <w:marBottom w:val="30"/>
              <w:divBdr>
                <w:top w:val="none" w:sz="0" w:space="0" w:color="auto"/>
                <w:left w:val="none" w:sz="0" w:space="0" w:color="auto"/>
                <w:bottom w:val="none" w:sz="0" w:space="0" w:color="auto"/>
                <w:right w:val="none" w:sz="0" w:space="0" w:color="auto"/>
              </w:divBdr>
              <w:divsChild>
                <w:div w:id="326399845">
                  <w:marLeft w:val="0"/>
                  <w:marRight w:val="0"/>
                  <w:marTop w:val="0"/>
                  <w:marBottom w:val="0"/>
                  <w:divBdr>
                    <w:top w:val="none" w:sz="0" w:space="0" w:color="auto"/>
                    <w:left w:val="none" w:sz="0" w:space="0" w:color="auto"/>
                    <w:bottom w:val="none" w:sz="0" w:space="0" w:color="auto"/>
                    <w:right w:val="none" w:sz="0" w:space="0" w:color="auto"/>
                  </w:divBdr>
                  <w:divsChild>
                    <w:div w:id="442847715">
                      <w:marLeft w:val="0"/>
                      <w:marRight w:val="0"/>
                      <w:marTop w:val="0"/>
                      <w:marBottom w:val="0"/>
                      <w:divBdr>
                        <w:top w:val="none" w:sz="0" w:space="0" w:color="auto"/>
                        <w:left w:val="none" w:sz="0" w:space="0" w:color="auto"/>
                        <w:bottom w:val="none" w:sz="0" w:space="0" w:color="auto"/>
                        <w:right w:val="none" w:sz="0" w:space="0" w:color="auto"/>
                      </w:divBdr>
                    </w:div>
                  </w:divsChild>
                </w:div>
                <w:div w:id="517231192">
                  <w:marLeft w:val="0"/>
                  <w:marRight w:val="0"/>
                  <w:marTop w:val="0"/>
                  <w:marBottom w:val="0"/>
                  <w:divBdr>
                    <w:top w:val="none" w:sz="0" w:space="0" w:color="auto"/>
                    <w:left w:val="none" w:sz="0" w:space="0" w:color="auto"/>
                    <w:bottom w:val="none" w:sz="0" w:space="0" w:color="auto"/>
                    <w:right w:val="none" w:sz="0" w:space="0" w:color="auto"/>
                  </w:divBdr>
                  <w:divsChild>
                    <w:div w:id="1868832087">
                      <w:marLeft w:val="0"/>
                      <w:marRight w:val="0"/>
                      <w:marTop w:val="0"/>
                      <w:marBottom w:val="0"/>
                      <w:divBdr>
                        <w:top w:val="none" w:sz="0" w:space="0" w:color="auto"/>
                        <w:left w:val="none" w:sz="0" w:space="0" w:color="auto"/>
                        <w:bottom w:val="none" w:sz="0" w:space="0" w:color="auto"/>
                        <w:right w:val="none" w:sz="0" w:space="0" w:color="auto"/>
                      </w:divBdr>
                    </w:div>
                  </w:divsChild>
                </w:div>
                <w:div w:id="591429039">
                  <w:marLeft w:val="0"/>
                  <w:marRight w:val="0"/>
                  <w:marTop w:val="0"/>
                  <w:marBottom w:val="0"/>
                  <w:divBdr>
                    <w:top w:val="none" w:sz="0" w:space="0" w:color="auto"/>
                    <w:left w:val="none" w:sz="0" w:space="0" w:color="auto"/>
                    <w:bottom w:val="none" w:sz="0" w:space="0" w:color="auto"/>
                    <w:right w:val="none" w:sz="0" w:space="0" w:color="auto"/>
                  </w:divBdr>
                  <w:divsChild>
                    <w:div w:id="2022706321">
                      <w:marLeft w:val="0"/>
                      <w:marRight w:val="0"/>
                      <w:marTop w:val="0"/>
                      <w:marBottom w:val="0"/>
                      <w:divBdr>
                        <w:top w:val="none" w:sz="0" w:space="0" w:color="auto"/>
                        <w:left w:val="none" w:sz="0" w:space="0" w:color="auto"/>
                        <w:bottom w:val="none" w:sz="0" w:space="0" w:color="auto"/>
                        <w:right w:val="none" w:sz="0" w:space="0" w:color="auto"/>
                      </w:divBdr>
                    </w:div>
                  </w:divsChild>
                </w:div>
                <w:div w:id="1252663551">
                  <w:marLeft w:val="0"/>
                  <w:marRight w:val="0"/>
                  <w:marTop w:val="0"/>
                  <w:marBottom w:val="0"/>
                  <w:divBdr>
                    <w:top w:val="none" w:sz="0" w:space="0" w:color="auto"/>
                    <w:left w:val="none" w:sz="0" w:space="0" w:color="auto"/>
                    <w:bottom w:val="none" w:sz="0" w:space="0" w:color="auto"/>
                    <w:right w:val="none" w:sz="0" w:space="0" w:color="auto"/>
                  </w:divBdr>
                  <w:divsChild>
                    <w:div w:id="105782483">
                      <w:marLeft w:val="0"/>
                      <w:marRight w:val="0"/>
                      <w:marTop w:val="0"/>
                      <w:marBottom w:val="0"/>
                      <w:divBdr>
                        <w:top w:val="none" w:sz="0" w:space="0" w:color="auto"/>
                        <w:left w:val="none" w:sz="0" w:space="0" w:color="auto"/>
                        <w:bottom w:val="none" w:sz="0" w:space="0" w:color="auto"/>
                        <w:right w:val="none" w:sz="0" w:space="0" w:color="auto"/>
                      </w:divBdr>
                    </w:div>
                    <w:div w:id="284429121">
                      <w:marLeft w:val="0"/>
                      <w:marRight w:val="0"/>
                      <w:marTop w:val="0"/>
                      <w:marBottom w:val="0"/>
                      <w:divBdr>
                        <w:top w:val="none" w:sz="0" w:space="0" w:color="auto"/>
                        <w:left w:val="none" w:sz="0" w:space="0" w:color="auto"/>
                        <w:bottom w:val="none" w:sz="0" w:space="0" w:color="auto"/>
                        <w:right w:val="none" w:sz="0" w:space="0" w:color="auto"/>
                      </w:divBdr>
                    </w:div>
                    <w:div w:id="289289980">
                      <w:marLeft w:val="0"/>
                      <w:marRight w:val="0"/>
                      <w:marTop w:val="0"/>
                      <w:marBottom w:val="0"/>
                      <w:divBdr>
                        <w:top w:val="none" w:sz="0" w:space="0" w:color="auto"/>
                        <w:left w:val="none" w:sz="0" w:space="0" w:color="auto"/>
                        <w:bottom w:val="none" w:sz="0" w:space="0" w:color="auto"/>
                        <w:right w:val="none" w:sz="0" w:space="0" w:color="auto"/>
                      </w:divBdr>
                    </w:div>
                    <w:div w:id="952057372">
                      <w:marLeft w:val="0"/>
                      <w:marRight w:val="0"/>
                      <w:marTop w:val="0"/>
                      <w:marBottom w:val="0"/>
                      <w:divBdr>
                        <w:top w:val="none" w:sz="0" w:space="0" w:color="auto"/>
                        <w:left w:val="none" w:sz="0" w:space="0" w:color="auto"/>
                        <w:bottom w:val="none" w:sz="0" w:space="0" w:color="auto"/>
                        <w:right w:val="none" w:sz="0" w:space="0" w:color="auto"/>
                      </w:divBdr>
                    </w:div>
                    <w:div w:id="1412893363">
                      <w:marLeft w:val="0"/>
                      <w:marRight w:val="0"/>
                      <w:marTop w:val="0"/>
                      <w:marBottom w:val="0"/>
                      <w:divBdr>
                        <w:top w:val="none" w:sz="0" w:space="0" w:color="auto"/>
                        <w:left w:val="none" w:sz="0" w:space="0" w:color="auto"/>
                        <w:bottom w:val="none" w:sz="0" w:space="0" w:color="auto"/>
                        <w:right w:val="none" w:sz="0" w:space="0" w:color="auto"/>
                      </w:divBdr>
                    </w:div>
                  </w:divsChild>
                </w:div>
                <w:div w:id="1270628786">
                  <w:marLeft w:val="0"/>
                  <w:marRight w:val="0"/>
                  <w:marTop w:val="0"/>
                  <w:marBottom w:val="0"/>
                  <w:divBdr>
                    <w:top w:val="none" w:sz="0" w:space="0" w:color="auto"/>
                    <w:left w:val="none" w:sz="0" w:space="0" w:color="auto"/>
                    <w:bottom w:val="none" w:sz="0" w:space="0" w:color="auto"/>
                    <w:right w:val="none" w:sz="0" w:space="0" w:color="auto"/>
                  </w:divBdr>
                  <w:divsChild>
                    <w:div w:id="1506478813">
                      <w:marLeft w:val="0"/>
                      <w:marRight w:val="0"/>
                      <w:marTop w:val="0"/>
                      <w:marBottom w:val="0"/>
                      <w:divBdr>
                        <w:top w:val="none" w:sz="0" w:space="0" w:color="auto"/>
                        <w:left w:val="none" w:sz="0" w:space="0" w:color="auto"/>
                        <w:bottom w:val="none" w:sz="0" w:space="0" w:color="auto"/>
                        <w:right w:val="none" w:sz="0" w:space="0" w:color="auto"/>
                      </w:divBdr>
                    </w:div>
                  </w:divsChild>
                </w:div>
                <w:div w:id="1273904325">
                  <w:marLeft w:val="0"/>
                  <w:marRight w:val="0"/>
                  <w:marTop w:val="0"/>
                  <w:marBottom w:val="0"/>
                  <w:divBdr>
                    <w:top w:val="none" w:sz="0" w:space="0" w:color="auto"/>
                    <w:left w:val="none" w:sz="0" w:space="0" w:color="auto"/>
                    <w:bottom w:val="none" w:sz="0" w:space="0" w:color="auto"/>
                    <w:right w:val="none" w:sz="0" w:space="0" w:color="auto"/>
                  </w:divBdr>
                  <w:divsChild>
                    <w:div w:id="14967647">
                      <w:marLeft w:val="0"/>
                      <w:marRight w:val="0"/>
                      <w:marTop w:val="0"/>
                      <w:marBottom w:val="0"/>
                      <w:divBdr>
                        <w:top w:val="none" w:sz="0" w:space="0" w:color="auto"/>
                        <w:left w:val="none" w:sz="0" w:space="0" w:color="auto"/>
                        <w:bottom w:val="none" w:sz="0" w:space="0" w:color="auto"/>
                        <w:right w:val="none" w:sz="0" w:space="0" w:color="auto"/>
                      </w:divBdr>
                    </w:div>
                  </w:divsChild>
                </w:div>
                <w:div w:id="1530491912">
                  <w:marLeft w:val="0"/>
                  <w:marRight w:val="0"/>
                  <w:marTop w:val="0"/>
                  <w:marBottom w:val="0"/>
                  <w:divBdr>
                    <w:top w:val="none" w:sz="0" w:space="0" w:color="auto"/>
                    <w:left w:val="none" w:sz="0" w:space="0" w:color="auto"/>
                    <w:bottom w:val="none" w:sz="0" w:space="0" w:color="auto"/>
                    <w:right w:val="none" w:sz="0" w:space="0" w:color="auto"/>
                  </w:divBdr>
                  <w:divsChild>
                    <w:div w:id="1782451600">
                      <w:marLeft w:val="0"/>
                      <w:marRight w:val="0"/>
                      <w:marTop w:val="0"/>
                      <w:marBottom w:val="0"/>
                      <w:divBdr>
                        <w:top w:val="none" w:sz="0" w:space="0" w:color="auto"/>
                        <w:left w:val="none" w:sz="0" w:space="0" w:color="auto"/>
                        <w:bottom w:val="none" w:sz="0" w:space="0" w:color="auto"/>
                        <w:right w:val="none" w:sz="0" w:space="0" w:color="auto"/>
                      </w:divBdr>
                    </w:div>
                  </w:divsChild>
                </w:div>
                <w:div w:id="2066097992">
                  <w:marLeft w:val="0"/>
                  <w:marRight w:val="0"/>
                  <w:marTop w:val="0"/>
                  <w:marBottom w:val="0"/>
                  <w:divBdr>
                    <w:top w:val="none" w:sz="0" w:space="0" w:color="auto"/>
                    <w:left w:val="none" w:sz="0" w:space="0" w:color="auto"/>
                    <w:bottom w:val="none" w:sz="0" w:space="0" w:color="auto"/>
                    <w:right w:val="none" w:sz="0" w:space="0" w:color="auto"/>
                  </w:divBdr>
                  <w:divsChild>
                    <w:div w:id="63491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924593">
          <w:marLeft w:val="0"/>
          <w:marRight w:val="0"/>
          <w:marTop w:val="0"/>
          <w:marBottom w:val="0"/>
          <w:divBdr>
            <w:top w:val="none" w:sz="0" w:space="0" w:color="auto"/>
            <w:left w:val="none" w:sz="0" w:space="0" w:color="auto"/>
            <w:bottom w:val="none" w:sz="0" w:space="0" w:color="auto"/>
            <w:right w:val="none" w:sz="0" w:space="0" w:color="auto"/>
          </w:divBdr>
        </w:div>
        <w:div w:id="1731221791">
          <w:marLeft w:val="0"/>
          <w:marRight w:val="0"/>
          <w:marTop w:val="0"/>
          <w:marBottom w:val="0"/>
          <w:divBdr>
            <w:top w:val="none" w:sz="0" w:space="0" w:color="auto"/>
            <w:left w:val="none" w:sz="0" w:space="0" w:color="auto"/>
            <w:bottom w:val="none" w:sz="0" w:space="0" w:color="auto"/>
            <w:right w:val="none" w:sz="0" w:space="0" w:color="auto"/>
          </w:divBdr>
        </w:div>
        <w:div w:id="1773667836">
          <w:marLeft w:val="0"/>
          <w:marRight w:val="0"/>
          <w:marTop w:val="0"/>
          <w:marBottom w:val="0"/>
          <w:divBdr>
            <w:top w:val="none" w:sz="0" w:space="0" w:color="auto"/>
            <w:left w:val="none" w:sz="0" w:space="0" w:color="auto"/>
            <w:bottom w:val="none" w:sz="0" w:space="0" w:color="auto"/>
            <w:right w:val="none" w:sz="0" w:space="0" w:color="auto"/>
          </w:divBdr>
        </w:div>
        <w:div w:id="1837305235">
          <w:marLeft w:val="0"/>
          <w:marRight w:val="0"/>
          <w:marTop w:val="0"/>
          <w:marBottom w:val="0"/>
          <w:divBdr>
            <w:top w:val="none" w:sz="0" w:space="0" w:color="auto"/>
            <w:left w:val="none" w:sz="0" w:space="0" w:color="auto"/>
            <w:bottom w:val="none" w:sz="0" w:space="0" w:color="auto"/>
            <w:right w:val="none" w:sz="0" w:space="0" w:color="auto"/>
          </w:divBdr>
          <w:divsChild>
            <w:div w:id="1371999082">
              <w:marLeft w:val="0"/>
              <w:marRight w:val="0"/>
              <w:marTop w:val="0"/>
              <w:marBottom w:val="0"/>
              <w:divBdr>
                <w:top w:val="none" w:sz="0" w:space="0" w:color="auto"/>
                <w:left w:val="none" w:sz="0" w:space="0" w:color="auto"/>
                <w:bottom w:val="none" w:sz="0" w:space="0" w:color="auto"/>
                <w:right w:val="none" w:sz="0" w:space="0" w:color="auto"/>
              </w:divBdr>
            </w:div>
            <w:div w:id="198819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08028">
      <w:bodyDiv w:val="1"/>
      <w:marLeft w:val="0"/>
      <w:marRight w:val="0"/>
      <w:marTop w:val="0"/>
      <w:marBottom w:val="0"/>
      <w:divBdr>
        <w:top w:val="none" w:sz="0" w:space="0" w:color="auto"/>
        <w:left w:val="none" w:sz="0" w:space="0" w:color="auto"/>
        <w:bottom w:val="none" w:sz="0" w:space="0" w:color="auto"/>
        <w:right w:val="none" w:sz="0" w:space="0" w:color="auto"/>
      </w:divBdr>
    </w:div>
    <w:div w:id="1021514357">
      <w:bodyDiv w:val="1"/>
      <w:marLeft w:val="0"/>
      <w:marRight w:val="0"/>
      <w:marTop w:val="0"/>
      <w:marBottom w:val="0"/>
      <w:divBdr>
        <w:top w:val="none" w:sz="0" w:space="0" w:color="auto"/>
        <w:left w:val="none" w:sz="0" w:space="0" w:color="auto"/>
        <w:bottom w:val="none" w:sz="0" w:space="0" w:color="auto"/>
        <w:right w:val="none" w:sz="0" w:space="0" w:color="auto"/>
      </w:divBdr>
    </w:div>
    <w:div w:id="1045060760">
      <w:bodyDiv w:val="1"/>
      <w:marLeft w:val="0"/>
      <w:marRight w:val="0"/>
      <w:marTop w:val="0"/>
      <w:marBottom w:val="0"/>
      <w:divBdr>
        <w:top w:val="none" w:sz="0" w:space="0" w:color="auto"/>
        <w:left w:val="none" w:sz="0" w:space="0" w:color="auto"/>
        <w:bottom w:val="none" w:sz="0" w:space="0" w:color="auto"/>
        <w:right w:val="none" w:sz="0" w:space="0" w:color="auto"/>
      </w:divBdr>
    </w:div>
    <w:div w:id="1136140139">
      <w:bodyDiv w:val="1"/>
      <w:marLeft w:val="0"/>
      <w:marRight w:val="0"/>
      <w:marTop w:val="0"/>
      <w:marBottom w:val="0"/>
      <w:divBdr>
        <w:top w:val="none" w:sz="0" w:space="0" w:color="auto"/>
        <w:left w:val="none" w:sz="0" w:space="0" w:color="auto"/>
        <w:bottom w:val="none" w:sz="0" w:space="0" w:color="auto"/>
        <w:right w:val="none" w:sz="0" w:space="0" w:color="auto"/>
      </w:divBdr>
    </w:div>
    <w:div w:id="1165898861">
      <w:bodyDiv w:val="1"/>
      <w:marLeft w:val="0"/>
      <w:marRight w:val="0"/>
      <w:marTop w:val="0"/>
      <w:marBottom w:val="0"/>
      <w:divBdr>
        <w:top w:val="none" w:sz="0" w:space="0" w:color="auto"/>
        <w:left w:val="none" w:sz="0" w:space="0" w:color="auto"/>
        <w:bottom w:val="none" w:sz="0" w:space="0" w:color="auto"/>
        <w:right w:val="none" w:sz="0" w:space="0" w:color="auto"/>
      </w:divBdr>
    </w:div>
    <w:div w:id="1191141414">
      <w:bodyDiv w:val="1"/>
      <w:marLeft w:val="0"/>
      <w:marRight w:val="0"/>
      <w:marTop w:val="0"/>
      <w:marBottom w:val="0"/>
      <w:divBdr>
        <w:top w:val="none" w:sz="0" w:space="0" w:color="auto"/>
        <w:left w:val="none" w:sz="0" w:space="0" w:color="auto"/>
        <w:bottom w:val="none" w:sz="0" w:space="0" w:color="auto"/>
        <w:right w:val="none" w:sz="0" w:space="0" w:color="auto"/>
      </w:divBdr>
    </w:div>
    <w:div w:id="1211571797">
      <w:bodyDiv w:val="1"/>
      <w:marLeft w:val="0"/>
      <w:marRight w:val="0"/>
      <w:marTop w:val="0"/>
      <w:marBottom w:val="0"/>
      <w:divBdr>
        <w:top w:val="none" w:sz="0" w:space="0" w:color="auto"/>
        <w:left w:val="none" w:sz="0" w:space="0" w:color="auto"/>
        <w:bottom w:val="none" w:sz="0" w:space="0" w:color="auto"/>
        <w:right w:val="none" w:sz="0" w:space="0" w:color="auto"/>
      </w:divBdr>
    </w:div>
    <w:div w:id="1329753761">
      <w:bodyDiv w:val="1"/>
      <w:marLeft w:val="0"/>
      <w:marRight w:val="0"/>
      <w:marTop w:val="0"/>
      <w:marBottom w:val="0"/>
      <w:divBdr>
        <w:top w:val="none" w:sz="0" w:space="0" w:color="auto"/>
        <w:left w:val="none" w:sz="0" w:space="0" w:color="auto"/>
        <w:bottom w:val="none" w:sz="0" w:space="0" w:color="auto"/>
        <w:right w:val="none" w:sz="0" w:space="0" w:color="auto"/>
      </w:divBdr>
      <w:divsChild>
        <w:div w:id="61025551">
          <w:marLeft w:val="0"/>
          <w:marRight w:val="0"/>
          <w:marTop w:val="0"/>
          <w:marBottom w:val="0"/>
          <w:divBdr>
            <w:top w:val="none" w:sz="0" w:space="0" w:color="auto"/>
            <w:left w:val="none" w:sz="0" w:space="0" w:color="auto"/>
            <w:bottom w:val="none" w:sz="0" w:space="0" w:color="auto"/>
            <w:right w:val="none" w:sz="0" w:space="0" w:color="auto"/>
          </w:divBdr>
        </w:div>
        <w:div w:id="1018586401">
          <w:marLeft w:val="0"/>
          <w:marRight w:val="0"/>
          <w:marTop w:val="0"/>
          <w:marBottom w:val="0"/>
          <w:divBdr>
            <w:top w:val="none" w:sz="0" w:space="0" w:color="auto"/>
            <w:left w:val="none" w:sz="0" w:space="0" w:color="auto"/>
            <w:bottom w:val="none" w:sz="0" w:space="0" w:color="auto"/>
            <w:right w:val="none" w:sz="0" w:space="0" w:color="auto"/>
          </w:divBdr>
        </w:div>
        <w:div w:id="1409620219">
          <w:marLeft w:val="0"/>
          <w:marRight w:val="0"/>
          <w:marTop w:val="0"/>
          <w:marBottom w:val="0"/>
          <w:divBdr>
            <w:top w:val="none" w:sz="0" w:space="0" w:color="auto"/>
            <w:left w:val="none" w:sz="0" w:space="0" w:color="auto"/>
            <w:bottom w:val="none" w:sz="0" w:space="0" w:color="auto"/>
            <w:right w:val="none" w:sz="0" w:space="0" w:color="auto"/>
          </w:divBdr>
        </w:div>
        <w:div w:id="1849249390">
          <w:marLeft w:val="0"/>
          <w:marRight w:val="0"/>
          <w:marTop w:val="0"/>
          <w:marBottom w:val="0"/>
          <w:divBdr>
            <w:top w:val="none" w:sz="0" w:space="0" w:color="auto"/>
            <w:left w:val="none" w:sz="0" w:space="0" w:color="auto"/>
            <w:bottom w:val="none" w:sz="0" w:space="0" w:color="auto"/>
            <w:right w:val="none" w:sz="0" w:space="0" w:color="auto"/>
          </w:divBdr>
        </w:div>
        <w:div w:id="1890418268">
          <w:marLeft w:val="0"/>
          <w:marRight w:val="0"/>
          <w:marTop w:val="0"/>
          <w:marBottom w:val="0"/>
          <w:divBdr>
            <w:top w:val="none" w:sz="0" w:space="0" w:color="auto"/>
            <w:left w:val="none" w:sz="0" w:space="0" w:color="auto"/>
            <w:bottom w:val="none" w:sz="0" w:space="0" w:color="auto"/>
            <w:right w:val="none" w:sz="0" w:space="0" w:color="auto"/>
          </w:divBdr>
        </w:div>
      </w:divsChild>
    </w:div>
    <w:div w:id="1330871007">
      <w:bodyDiv w:val="1"/>
      <w:marLeft w:val="0"/>
      <w:marRight w:val="0"/>
      <w:marTop w:val="0"/>
      <w:marBottom w:val="0"/>
      <w:divBdr>
        <w:top w:val="none" w:sz="0" w:space="0" w:color="auto"/>
        <w:left w:val="none" w:sz="0" w:space="0" w:color="auto"/>
        <w:bottom w:val="none" w:sz="0" w:space="0" w:color="auto"/>
        <w:right w:val="none" w:sz="0" w:space="0" w:color="auto"/>
      </w:divBdr>
    </w:div>
    <w:div w:id="1335956152">
      <w:bodyDiv w:val="1"/>
      <w:marLeft w:val="0"/>
      <w:marRight w:val="0"/>
      <w:marTop w:val="0"/>
      <w:marBottom w:val="0"/>
      <w:divBdr>
        <w:top w:val="none" w:sz="0" w:space="0" w:color="auto"/>
        <w:left w:val="none" w:sz="0" w:space="0" w:color="auto"/>
        <w:bottom w:val="none" w:sz="0" w:space="0" w:color="auto"/>
        <w:right w:val="none" w:sz="0" w:space="0" w:color="auto"/>
      </w:divBdr>
    </w:div>
    <w:div w:id="1337076479">
      <w:bodyDiv w:val="1"/>
      <w:marLeft w:val="0"/>
      <w:marRight w:val="0"/>
      <w:marTop w:val="0"/>
      <w:marBottom w:val="0"/>
      <w:divBdr>
        <w:top w:val="none" w:sz="0" w:space="0" w:color="auto"/>
        <w:left w:val="none" w:sz="0" w:space="0" w:color="auto"/>
        <w:bottom w:val="none" w:sz="0" w:space="0" w:color="auto"/>
        <w:right w:val="none" w:sz="0" w:space="0" w:color="auto"/>
      </w:divBdr>
    </w:div>
    <w:div w:id="1388140464">
      <w:bodyDiv w:val="1"/>
      <w:marLeft w:val="0"/>
      <w:marRight w:val="0"/>
      <w:marTop w:val="0"/>
      <w:marBottom w:val="0"/>
      <w:divBdr>
        <w:top w:val="none" w:sz="0" w:space="0" w:color="auto"/>
        <w:left w:val="none" w:sz="0" w:space="0" w:color="auto"/>
        <w:bottom w:val="none" w:sz="0" w:space="0" w:color="auto"/>
        <w:right w:val="none" w:sz="0" w:space="0" w:color="auto"/>
      </w:divBdr>
    </w:div>
    <w:div w:id="1396201725">
      <w:bodyDiv w:val="1"/>
      <w:marLeft w:val="0"/>
      <w:marRight w:val="0"/>
      <w:marTop w:val="0"/>
      <w:marBottom w:val="0"/>
      <w:divBdr>
        <w:top w:val="none" w:sz="0" w:space="0" w:color="auto"/>
        <w:left w:val="none" w:sz="0" w:space="0" w:color="auto"/>
        <w:bottom w:val="none" w:sz="0" w:space="0" w:color="auto"/>
        <w:right w:val="none" w:sz="0" w:space="0" w:color="auto"/>
      </w:divBdr>
    </w:div>
    <w:div w:id="1415664025">
      <w:bodyDiv w:val="1"/>
      <w:marLeft w:val="0"/>
      <w:marRight w:val="0"/>
      <w:marTop w:val="0"/>
      <w:marBottom w:val="0"/>
      <w:divBdr>
        <w:top w:val="none" w:sz="0" w:space="0" w:color="auto"/>
        <w:left w:val="none" w:sz="0" w:space="0" w:color="auto"/>
        <w:bottom w:val="none" w:sz="0" w:space="0" w:color="auto"/>
        <w:right w:val="none" w:sz="0" w:space="0" w:color="auto"/>
      </w:divBdr>
    </w:div>
    <w:div w:id="1418676451">
      <w:bodyDiv w:val="1"/>
      <w:marLeft w:val="0"/>
      <w:marRight w:val="0"/>
      <w:marTop w:val="0"/>
      <w:marBottom w:val="0"/>
      <w:divBdr>
        <w:top w:val="none" w:sz="0" w:space="0" w:color="auto"/>
        <w:left w:val="none" w:sz="0" w:space="0" w:color="auto"/>
        <w:bottom w:val="none" w:sz="0" w:space="0" w:color="auto"/>
        <w:right w:val="none" w:sz="0" w:space="0" w:color="auto"/>
      </w:divBdr>
    </w:div>
    <w:div w:id="1429422656">
      <w:bodyDiv w:val="1"/>
      <w:marLeft w:val="0"/>
      <w:marRight w:val="0"/>
      <w:marTop w:val="0"/>
      <w:marBottom w:val="0"/>
      <w:divBdr>
        <w:top w:val="none" w:sz="0" w:space="0" w:color="auto"/>
        <w:left w:val="none" w:sz="0" w:space="0" w:color="auto"/>
        <w:bottom w:val="none" w:sz="0" w:space="0" w:color="auto"/>
        <w:right w:val="none" w:sz="0" w:space="0" w:color="auto"/>
      </w:divBdr>
    </w:div>
    <w:div w:id="1454131044">
      <w:bodyDiv w:val="1"/>
      <w:marLeft w:val="0"/>
      <w:marRight w:val="0"/>
      <w:marTop w:val="0"/>
      <w:marBottom w:val="0"/>
      <w:divBdr>
        <w:top w:val="none" w:sz="0" w:space="0" w:color="auto"/>
        <w:left w:val="none" w:sz="0" w:space="0" w:color="auto"/>
        <w:bottom w:val="none" w:sz="0" w:space="0" w:color="auto"/>
        <w:right w:val="none" w:sz="0" w:space="0" w:color="auto"/>
      </w:divBdr>
    </w:div>
    <w:div w:id="1576552403">
      <w:bodyDiv w:val="1"/>
      <w:marLeft w:val="0"/>
      <w:marRight w:val="0"/>
      <w:marTop w:val="0"/>
      <w:marBottom w:val="0"/>
      <w:divBdr>
        <w:top w:val="none" w:sz="0" w:space="0" w:color="auto"/>
        <w:left w:val="none" w:sz="0" w:space="0" w:color="auto"/>
        <w:bottom w:val="none" w:sz="0" w:space="0" w:color="auto"/>
        <w:right w:val="none" w:sz="0" w:space="0" w:color="auto"/>
      </w:divBdr>
    </w:div>
    <w:div w:id="1615213015">
      <w:bodyDiv w:val="1"/>
      <w:marLeft w:val="0"/>
      <w:marRight w:val="0"/>
      <w:marTop w:val="0"/>
      <w:marBottom w:val="0"/>
      <w:divBdr>
        <w:top w:val="none" w:sz="0" w:space="0" w:color="auto"/>
        <w:left w:val="none" w:sz="0" w:space="0" w:color="auto"/>
        <w:bottom w:val="none" w:sz="0" w:space="0" w:color="auto"/>
        <w:right w:val="none" w:sz="0" w:space="0" w:color="auto"/>
      </w:divBdr>
    </w:div>
    <w:div w:id="1622298900">
      <w:bodyDiv w:val="1"/>
      <w:marLeft w:val="0"/>
      <w:marRight w:val="0"/>
      <w:marTop w:val="0"/>
      <w:marBottom w:val="0"/>
      <w:divBdr>
        <w:top w:val="none" w:sz="0" w:space="0" w:color="auto"/>
        <w:left w:val="none" w:sz="0" w:space="0" w:color="auto"/>
        <w:bottom w:val="none" w:sz="0" w:space="0" w:color="auto"/>
        <w:right w:val="none" w:sz="0" w:space="0" w:color="auto"/>
      </w:divBdr>
    </w:div>
    <w:div w:id="1751077209">
      <w:bodyDiv w:val="1"/>
      <w:marLeft w:val="0"/>
      <w:marRight w:val="0"/>
      <w:marTop w:val="0"/>
      <w:marBottom w:val="0"/>
      <w:divBdr>
        <w:top w:val="none" w:sz="0" w:space="0" w:color="auto"/>
        <w:left w:val="none" w:sz="0" w:space="0" w:color="auto"/>
        <w:bottom w:val="none" w:sz="0" w:space="0" w:color="auto"/>
        <w:right w:val="none" w:sz="0" w:space="0" w:color="auto"/>
      </w:divBdr>
    </w:div>
    <w:div w:id="1753743511">
      <w:bodyDiv w:val="1"/>
      <w:marLeft w:val="0"/>
      <w:marRight w:val="0"/>
      <w:marTop w:val="0"/>
      <w:marBottom w:val="0"/>
      <w:divBdr>
        <w:top w:val="none" w:sz="0" w:space="0" w:color="auto"/>
        <w:left w:val="none" w:sz="0" w:space="0" w:color="auto"/>
        <w:bottom w:val="none" w:sz="0" w:space="0" w:color="auto"/>
        <w:right w:val="none" w:sz="0" w:space="0" w:color="auto"/>
      </w:divBdr>
    </w:div>
    <w:div w:id="1755739952">
      <w:bodyDiv w:val="1"/>
      <w:marLeft w:val="0"/>
      <w:marRight w:val="0"/>
      <w:marTop w:val="0"/>
      <w:marBottom w:val="0"/>
      <w:divBdr>
        <w:top w:val="none" w:sz="0" w:space="0" w:color="auto"/>
        <w:left w:val="none" w:sz="0" w:space="0" w:color="auto"/>
        <w:bottom w:val="none" w:sz="0" w:space="0" w:color="auto"/>
        <w:right w:val="none" w:sz="0" w:space="0" w:color="auto"/>
      </w:divBdr>
    </w:div>
    <w:div w:id="1812482176">
      <w:bodyDiv w:val="1"/>
      <w:marLeft w:val="0"/>
      <w:marRight w:val="0"/>
      <w:marTop w:val="0"/>
      <w:marBottom w:val="0"/>
      <w:divBdr>
        <w:top w:val="none" w:sz="0" w:space="0" w:color="auto"/>
        <w:left w:val="none" w:sz="0" w:space="0" w:color="auto"/>
        <w:bottom w:val="none" w:sz="0" w:space="0" w:color="auto"/>
        <w:right w:val="none" w:sz="0" w:space="0" w:color="auto"/>
      </w:divBdr>
    </w:div>
    <w:div w:id="1817994214">
      <w:bodyDiv w:val="1"/>
      <w:marLeft w:val="0"/>
      <w:marRight w:val="0"/>
      <w:marTop w:val="0"/>
      <w:marBottom w:val="0"/>
      <w:divBdr>
        <w:top w:val="none" w:sz="0" w:space="0" w:color="auto"/>
        <w:left w:val="none" w:sz="0" w:space="0" w:color="auto"/>
        <w:bottom w:val="none" w:sz="0" w:space="0" w:color="auto"/>
        <w:right w:val="none" w:sz="0" w:space="0" w:color="auto"/>
      </w:divBdr>
    </w:div>
    <w:div w:id="1862813956">
      <w:bodyDiv w:val="1"/>
      <w:marLeft w:val="0"/>
      <w:marRight w:val="0"/>
      <w:marTop w:val="0"/>
      <w:marBottom w:val="0"/>
      <w:divBdr>
        <w:top w:val="none" w:sz="0" w:space="0" w:color="auto"/>
        <w:left w:val="none" w:sz="0" w:space="0" w:color="auto"/>
        <w:bottom w:val="none" w:sz="0" w:space="0" w:color="auto"/>
        <w:right w:val="none" w:sz="0" w:space="0" w:color="auto"/>
      </w:divBdr>
    </w:div>
    <w:div w:id="1889678445">
      <w:bodyDiv w:val="1"/>
      <w:marLeft w:val="0"/>
      <w:marRight w:val="0"/>
      <w:marTop w:val="0"/>
      <w:marBottom w:val="0"/>
      <w:divBdr>
        <w:top w:val="none" w:sz="0" w:space="0" w:color="auto"/>
        <w:left w:val="none" w:sz="0" w:space="0" w:color="auto"/>
        <w:bottom w:val="none" w:sz="0" w:space="0" w:color="auto"/>
        <w:right w:val="none" w:sz="0" w:space="0" w:color="auto"/>
      </w:divBdr>
    </w:div>
    <w:div w:id="1927231619">
      <w:bodyDiv w:val="1"/>
      <w:marLeft w:val="0"/>
      <w:marRight w:val="0"/>
      <w:marTop w:val="0"/>
      <w:marBottom w:val="0"/>
      <w:divBdr>
        <w:top w:val="none" w:sz="0" w:space="0" w:color="auto"/>
        <w:left w:val="none" w:sz="0" w:space="0" w:color="auto"/>
        <w:bottom w:val="none" w:sz="0" w:space="0" w:color="auto"/>
        <w:right w:val="none" w:sz="0" w:space="0" w:color="auto"/>
      </w:divBdr>
    </w:div>
    <w:div w:id="1966305562">
      <w:bodyDiv w:val="1"/>
      <w:marLeft w:val="0"/>
      <w:marRight w:val="0"/>
      <w:marTop w:val="0"/>
      <w:marBottom w:val="0"/>
      <w:divBdr>
        <w:top w:val="none" w:sz="0" w:space="0" w:color="auto"/>
        <w:left w:val="none" w:sz="0" w:space="0" w:color="auto"/>
        <w:bottom w:val="none" w:sz="0" w:space="0" w:color="auto"/>
        <w:right w:val="none" w:sz="0" w:space="0" w:color="auto"/>
      </w:divBdr>
    </w:div>
    <w:div w:id="1984115582">
      <w:bodyDiv w:val="1"/>
      <w:marLeft w:val="0"/>
      <w:marRight w:val="0"/>
      <w:marTop w:val="0"/>
      <w:marBottom w:val="0"/>
      <w:divBdr>
        <w:top w:val="none" w:sz="0" w:space="0" w:color="auto"/>
        <w:left w:val="none" w:sz="0" w:space="0" w:color="auto"/>
        <w:bottom w:val="none" w:sz="0" w:space="0" w:color="auto"/>
        <w:right w:val="none" w:sz="0" w:space="0" w:color="auto"/>
      </w:divBdr>
    </w:div>
    <w:div w:id="1992706861">
      <w:bodyDiv w:val="1"/>
      <w:marLeft w:val="0"/>
      <w:marRight w:val="0"/>
      <w:marTop w:val="0"/>
      <w:marBottom w:val="0"/>
      <w:divBdr>
        <w:top w:val="none" w:sz="0" w:space="0" w:color="auto"/>
        <w:left w:val="none" w:sz="0" w:space="0" w:color="auto"/>
        <w:bottom w:val="none" w:sz="0" w:space="0" w:color="auto"/>
        <w:right w:val="none" w:sz="0" w:space="0" w:color="auto"/>
      </w:divBdr>
    </w:div>
    <w:div w:id="2059546625">
      <w:bodyDiv w:val="1"/>
      <w:marLeft w:val="0"/>
      <w:marRight w:val="0"/>
      <w:marTop w:val="0"/>
      <w:marBottom w:val="0"/>
      <w:divBdr>
        <w:top w:val="none" w:sz="0" w:space="0" w:color="auto"/>
        <w:left w:val="none" w:sz="0" w:space="0" w:color="auto"/>
        <w:bottom w:val="none" w:sz="0" w:space="0" w:color="auto"/>
        <w:right w:val="none" w:sz="0" w:space="0" w:color="auto"/>
      </w:divBdr>
    </w:div>
    <w:div w:id="210194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9/05/relationships/documenttasks" Target="documenttasks/documenttasks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51e0ce940f994e6d" Type="http://schemas.microsoft.com/office/2019/09/relationships/intelligence" Target="intelligenc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0F236A81-7349-4FC5-BF73-52D31685B369}">
    <t:Anchor>
      <t:Comment id="1202093802"/>
    </t:Anchor>
    <t:History>
      <t:Event id="{77ECD75C-91E4-47CC-A914-147A29AA4AAE}" time="2021-07-12T21:41:10.862Z">
        <t:Attribution userId="S::samuel.nossa@gobiernobogota.gov.co::4d466969-8d4e-429e-a3de-dc322ee729ba" userProvider="AD" userName="Samuel Nossa Aguero"/>
        <t:Anchor>
          <t:Comment id="1202093802"/>
        </t:Anchor>
        <t:Create/>
      </t:Event>
      <t:Event id="{6B7DA5BD-573C-47E0-B670-C0218C79DC1B}" time="2021-07-12T21:41:10.862Z">
        <t:Attribution userId="S::samuel.nossa@gobiernobogota.gov.co::4d466969-8d4e-429e-a3de-dc322ee729ba" userProvider="AD" userName="Samuel Nossa Aguero"/>
        <t:Anchor>
          <t:Comment id="1202093802"/>
        </t:Anchor>
        <t:Assign userId="S::Jorge.Esquivel@gobiernobogota.gov.co::684f4f8c-2fd0-4f65-9bb5-b652cd950337" userProvider="AD" userName="Jorge Alexander Esquivel Garcia"/>
      </t:Event>
      <t:Event id="{3B75DAEF-91A2-4706-A75F-73C07997CA16}" time="2021-07-12T21:41:10.862Z">
        <t:Attribution userId="S::samuel.nossa@gobiernobogota.gov.co::4d466969-8d4e-429e-a3de-dc322ee729ba" userProvider="AD" userName="Samuel Nossa Aguero"/>
        <t:Anchor>
          <t:Comment id="1202093802"/>
        </t:Anchor>
        <t:SetTitle title="Actualizar @Jorge Alexander Esquivel Garcia"/>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8DC50-7D34-4486-BD78-2DAAD177F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4100</Words>
  <Characters>22555</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Hewlett-Packard Company</Company>
  <LinksUpToDate>false</LinksUpToDate>
  <CharactersWithSpaces>26602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Ana.Dunia</dc:creator>
  <cp:lastModifiedBy>Carlos Eduardo Castro Ortiz</cp:lastModifiedBy>
  <cp:revision>53</cp:revision>
  <cp:lastPrinted>2023-08-09T21:38:00Z</cp:lastPrinted>
  <dcterms:created xsi:type="dcterms:W3CDTF">2023-08-09T16:05:00Z</dcterms:created>
  <dcterms:modified xsi:type="dcterms:W3CDTF">2023-08-09T21:40:00Z</dcterms:modified>
</cp:coreProperties>
</file>