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7F5" w:rsidRPr="00334519" w:rsidRDefault="002977F5" w:rsidP="00C95F42">
      <w:pPr>
        <w:tabs>
          <w:tab w:val="left" w:pos="600"/>
        </w:tabs>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Bogotá D.C.</w:t>
      </w:r>
      <w:r w:rsidR="005A320F" w:rsidRPr="00334519">
        <w:rPr>
          <w:rFonts w:ascii="Arial Narrow" w:hAnsi="Arial Narrow" w:cs="Arial"/>
          <w:sz w:val="21"/>
          <w:szCs w:val="21"/>
          <w:lang w:val="es-CO"/>
        </w:rPr>
        <w:t>,</w:t>
      </w:r>
      <w:r w:rsidRPr="00334519">
        <w:rPr>
          <w:rFonts w:ascii="Arial Narrow" w:hAnsi="Arial Narrow" w:cs="Arial"/>
          <w:sz w:val="21"/>
          <w:szCs w:val="21"/>
          <w:lang w:val="es-CO"/>
        </w:rPr>
        <w:t xml:space="preserve"> </w:t>
      </w:r>
    </w:p>
    <w:p w:rsidR="005174F2" w:rsidRPr="00334519" w:rsidRDefault="005174F2" w:rsidP="00C95F42">
      <w:pPr>
        <w:tabs>
          <w:tab w:val="left" w:pos="600"/>
        </w:tabs>
        <w:spacing w:after="0" w:line="240" w:lineRule="auto"/>
        <w:jc w:val="both"/>
        <w:rPr>
          <w:rFonts w:ascii="Arial Narrow" w:hAnsi="Arial Narrow" w:cs="Arial"/>
          <w:sz w:val="21"/>
          <w:szCs w:val="21"/>
          <w:lang w:val="es-CO"/>
        </w:rPr>
      </w:pPr>
    </w:p>
    <w:p w:rsidR="002977F5" w:rsidRPr="00334519" w:rsidRDefault="002977F5" w:rsidP="00C95F42">
      <w:pPr>
        <w:tabs>
          <w:tab w:val="left" w:pos="600"/>
        </w:tabs>
        <w:spacing w:after="0" w:line="240" w:lineRule="auto"/>
        <w:jc w:val="both"/>
        <w:rPr>
          <w:rFonts w:ascii="Arial Narrow" w:hAnsi="Arial Narrow" w:cs="Arial"/>
          <w:sz w:val="21"/>
          <w:szCs w:val="21"/>
          <w:lang w:val="es-CO"/>
        </w:rPr>
      </w:pPr>
    </w:p>
    <w:p w:rsidR="00362C6B" w:rsidRPr="00334519" w:rsidRDefault="00362C6B" w:rsidP="00C95F42">
      <w:pPr>
        <w:tabs>
          <w:tab w:val="left" w:pos="600"/>
        </w:tabs>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Señor</w:t>
      </w:r>
      <w:r w:rsidR="00C95F42" w:rsidRPr="00334519">
        <w:rPr>
          <w:rFonts w:ascii="Arial Narrow" w:hAnsi="Arial Narrow" w:cs="Arial"/>
          <w:sz w:val="21"/>
          <w:szCs w:val="21"/>
          <w:lang w:val="es-CO"/>
        </w:rPr>
        <w:t>a</w:t>
      </w:r>
      <w:r w:rsidRPr="00334519">
        <w:rPr>
          <w:rFonts w:ascii="Arial Narrow" w:hAnsi="Arial Narrow" w:cs="Arial"/>
          <w:sz w:val="21"/>
          <w:szCs w:val="21"/>
          <w:lang w:val="es-CO"/>
        </w:rPr>
        <w:t>:</w:t>
      </w:r>
    </w:p>
    <w:p w:rsidR="00A53575" w:rsidRPr="00334519" w:rsidRDefault="00A53575" w:rsidP="00C95F42">
      <w:pPr>
        <w:tabs>
          <w:tab w:val="left" w:pos="600"/>
        </w:tabs>
        <w:spacing w:after="0" w:line="240" w:lineRule="auto"/>
        <w:jc w:val="both"/>
        <w:rPr>
          <w:rFonts w:ascii="Arial Narrow" w:hAnsi="Arial Narrow" w:cs="Arial"/>
          <w:b/>
          <w:sz w:val="21"/>
          <w:szCs w:val="21"/>
          <w:lang w:val="es-CO"/>
        </w:rPr>
      </w:pPr>
      <w:r w:rsidRPr="00334519">
        <w:rPr>
          <w:rFonts w:ascii="Arial Narrow" w:hAnsi="Arial Narrow" w:cs="Arial"/>
          <w:b/>
          <w:sz w:val="21"/>
          <w:szCs w:val="21"/>
          <w:lang w:val="es-CO"/>
        </w:rPr>
        <w:t xml:space="preserve">JUAN PABLO </w:t>
      </w:r>
      <w:r w:rsidRPr="00334519">
        <w:rPr>
          <w:rFonts w:ascii="Arial Narrow" w:hAnsi="Arial Narrow" w:cs="Arial"/>
          <w:b/>
          <w:sz w:val="21"/>
          <w:szCs w:val="21"/>
          <w:lang w:val="es-CO"/>
        </w:rPr>
        <w:t xml:space="preserve">ROZO TORRES </w:t>
      </w:r>
    </w:p>
    <w:p w:rsidR="00712FDB" w:rsidRPr="00334519" w:rsidRDefault="005174F2" w:rsidP="00C95F42">
      <w:pPr>
        <w:tabs>
          <w:tab w:val="left" w:pos="600"/>
        </w:tabs>
        <w:spacing w:after="0" w:line="240" w:lineRule="auto"/>
        <w:jc w:val="both"/>
        <w:rPr>
          <w:rFonts w:ascii="Arial Narrow" w:hAnsi="Arial Narrow" w:cs="Arial"/>
          <w:b/>
          <w:sz w:val="21"/>
          <w:szCs w:val="21"/>
          <w:lang w:val="es-CO"/>
        </w:rPr>
      </w:pPr>
      <w:r w:rsidRPr="00334519">
        <w:rPr>
          <w:rFonts w:ascii="Arial Narrow" w:hAnsi="Arial Narrow" w:cs="Arial"/>
          <w:b/>
          <w:sz w:val="21"/>
          <w:szCs w:val="21"/>
          <w:lang w:val="es-CO"/>
        </w:rPr>
        <w:t>C</w:t>
      </w:r>
      <w:r w:rsidR="00712FDB" w:rsidRPr="00334519">
        <w:rPr>
          <w:rFonts w:ascii="Arial Narrow" w:hAnsi="Arial Narrow" w:cs="Arial"/>
          <w:b/>
          <w:sz w:val="21"/>
          <w:szCs w:val="21"/>
          <w:lang w:val="es-CO"/>
        </w:rPr>
        <w:t>.</w:t>
      </w:r>
      <w:r w:rsidRPr="00334519">
        <w:rPr>
          <w:rFonts w:ascii="Arial Narrow" w:hAnsi="Arial Narrow" w:cs="Arial"/>
          <w:b/>
          <w:sz w:val="21"/>
          <w:szCs w:val="21"/>
          <w:lang w:val="es-CO"/>
        </w:rPr>
        <w:t>C</w:t>
      </w:r>
      <w:r w:rsidR="00712FDB" w:rsidRPr="00334519">
        <w:rPr>
          <w:rFonts w:ascii="Arial Narrow" w:hAnsi="Arial Narrow" w:cs="Arial"/>
          <w:b/>
          <w:sz w:val="21"/>
          <w:szCs w:val="21"/>
          <w:lang w:val="es-CO"/>
        </w:rPr>
        <w:t xml:space="preserve"> </w:t>
      </w:r>
      <w:r w:rsidR="003362CA" w:rsidRPr="00334519">
        <w:rPr>
          <w:rFonts w:ascii="Arial Narrow" w:hAnsi="Arial Narrow" w:cs="Arial"/>
          <w:b/>
          <w:sz w:val="21"/>
          <w:szCs w:val="21"/>
          <w:lang w:val="es-CO"/>
        </w:rPr>
        <w:t xml:space="preserve">No. </w:t>
      </w:r>
      <w:r w:rsidR="00A53575" w:rsidRPr="00334519">
        <w:rPr>
          <w:rFonts w:ascii="Arial Narrow" w:hAnsi="Arial Narrow" w:cs="Arial"/>
          <w:sz w:val="21"/>
          <w:szCs w:val="21"/>
          <w:lang w:val="es-CO"/>
        </w:rPr>
        <w:t>79.782.425</w:t>
      </w:r>
    </w:p>
    <w:p w:rsidR="00D6793F" w:rsidRPr="00334519" w:rsidRDefault="006B1C6D" w:rsidP="00C95F42">
      <w:pPr>
        <w:tabs>
          <w:tab w:val="left" w:pos="600"/>
        </w:tabs>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Representante Legal</w:t>
      </w:r>
    </w:p>
    <w:p w:rsidR="00A53575" w:rsidRPr="00334519" w:rsidRDefault="00A53575" w:rsidP="00C95F42">
      <w:pPr>
        <w:tabs>
          <w:tab w:val="left" w:pos="600"/>
        </w:tabs>
        <w:spacing w:after="0" w:line="240" w:lineRule="auto"/>
        <w:jc w:val="both"/>
        <w:rPr>
          <w:rFonts w:ascii="Arial Narrow" w:hAnsi="Arial Narrow" w:cs="Arial"/>
          <w:b/>
          <w:sz w:val="21"/>
          <w:szCs w:val="21"/>
          <w:lang w:val="es-CO"/>
        </w:rPr>
      </w:pPr>
      <w:r w:rsidRPr="00334519">
        <w:rPr>
          <w:rFonts w:ascii="Arial Narrow" w:hAnsi="Arial Narrow" w:cs="Arial"/>
          <w:b/>
          <w:sz w:val="21"/>
          <w:szCs w:val="21"/>
          <w:lang w:val="es-CO"/>
        </w:rPr>
        <w:t>ARQUITORIUM S A S</w:t>
      </w:r>
    </w:p>
    <w:p w:rsidR="00057554" w:rsidRPr="00334519" w:rsidRDefault="00057554" w:rsidP="00C95F42">
      <w:pPr>
        <w:tabs>
          <w:tab w:val="left" w:pos="600"/>
        </w:tabs>
        <w:spacing w:after="0" w:line="240" w:lineRule="auto"/>
        <w:jc w:val="both"/>
        <w:rPr>
          <w:rFonts w:ascii="Arial Narrow" w:hAnsi="Arial Narrow" w:cs="Arial"/>
          <w:sz w:val="21"/>
          <w:szCs w:val="21"/>
          <w:lang w:val="es-CO"/>
        </w:rPr>
      </w:pPr>
      <w:proofErr w:type="spellStart"/>
      <w:r w:rsidRPr="00334519">
        <w:rPr>
          <w:rFonts w:ascii="Arial Narrow" w:hAnsi="Arial Narrow" w:cs="Arial"/>
          <w:sz w:val="21"/>
          <w:szCs w:val="21"/>
          <w:lang w:val="es-CO"/>
        </w:rPr>
        <w:t>Nit</w:t>
      </w:r>
      <w:proofErr w:type="spellEnd"/>
      <w:r w:rsidR="003F4AED" w:rsidRPr="00334519">
        <w:rPr>
          <w:rFonts w:ascii="Arial Narrow" w:hAnsi="Arial Narrow" w:cs="Arial"/>
          <w:sz w:val="21"/>
          <w:szCs w:val="21"/>
          <w:lang w:val="es-CO"/>
        </w:rPr>
        <w:t>.</w:t>
      </w:r>
      <w:r w:rsidRPr="00334519">
        <w:rPr>
          <w:rFonts w:ascii="Arial Narrow" w:hAnsi="Arial Narrow" w:cs="Arial"/>
          <w:sz w:val="21"/>
          <w:szCs w:val="21"/>
          <w:lang w:val="es-CO"/>
        </w:rPr>
        <w:t xml:space="preserve"> </w:t>
      </w:r>
      <w:r w:rsidR="00A53575" w:rsidRPr="00334519">
        <w:rPr>
          <w:rFonts w:ascii="Arial Narrow" w:hAnsi="Arial Narrow" w:cs="Arial"/>
          <w:sz w:val="21"/>
          <w:szCs w:val="21"/>
          <w:lang w:val="es-CO"/>
        </w:rPr>
        <w:t>900732239-9</w:t>
      </w:r>
    </w:p>
    <w:p w:rsidR="001B21FC" w:rsidRPr="00334519" w:rsidRDefault="001B68E4" w:rsidP="00C95F42">
      <w:pPr>
        <w:tabs>
          <w:tab w:val="left" w:pos="600"/>
        </w:tabs>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 xml:space="preserve">Dirección: </w:t>
      </w:r>
      <w:r w:rsidR="00A53575" w:rsidRPr="00334519">
        <w:rPr>
          <w:rFonts w:ascii="Arial Narrow" w:hAnsi="Arial Narrow" w:cs="Arial"/>
          <w:sz w:val="21"/>
          <w:szCs w:val="21"/>
          <w:lang w:val="es-CO"/>
        </w:rPr>
        <w:t>CR 15 NO. 80 - 80 OF 302</w:t>
      </w:r>
    </w:p>
    <w:p w:rsidR="00F14774" w:rsidRPr="00334519" w:rsidRDefault="0028344B" w:rsidP="00C95F42">
      <w:pPr>
        <w:tabs>
          <w:tab w:val="left" w:pos="600"/>
        </w:tabs>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Teléfono</w:t>
      </w:r>
      <w:r w:rsidR="00340B59" w:rsidRPr="00334519">
        <w:rPr>
          <w:rFonts w:ascii="Arial Narrow" w:hAnsi="Arial Narrow" w:cs="Arial"/>
          <w:sz w:val="21"/>
          <w:szCs w:val="21"/>
          <w:lang w:val="es-CO"/>
        </w:rPr>
        <w:t>/Fax</w:t>
      </w:r>
      <w:r w:rsidRPr="00334519">
        <w:rPr>
          <w:rFonts w:ascii="Arial Narrow" w:hAnsi="Arial Narrow" w:cs="Arial"/>
          <w:sz w:val="21"/>
          <w:szCs w:val="21"/>
          <w:lang w:val="es-CO"/>
        </w:rPr>
        <w:t xml:space="preserve">: </w:t>
      </w:r>
      <w:r w:rsidR="00A53575" w:rsidRPr="00334519">
        <w:rPr>
          <w:rFonts w:ascii="Arial Narrow" w:hAnsi="Arial Narrow" w:cs="Arial"/>
          <w:sz w:val="21"/>
          <w:szCs w:val="21"/>
          <w:lang w:val="es-CO"/>
        </w:rPr>
        <w:t>3142940289</w:t>
      </w:r>
    </w:p>
    <w:p w:rsidR="001B68E4" w:rsidRPr="00334519" w:rsidRDefault="002977F5" w:rsidP="00C95F42">
      <w:pPr>
        <w:tabs>
          <w:tab w:val="left" w:pos="600"/>
        </w:tabs>
        <w:spacing w:after="0" w:line="240" w:lineRule="auto"/>
        <w:jc w:val="both"/>
        <w:rPr>
          <w:rFonts w:ascii="Arial Narrow" w:hAnsi="Arial Narrow" w:cs="Arial"/>
          <w:sz w:val="21"/>
          <w:szCs w:val="21"/>
          <w:lang w:val="en-US"/>
        </w:rPr>
      </w:pPr>
      <w:r w:rsidRPr="00334519">
        <w:rPr>
          <w:rFonts w:ascii="Arial Narrow" w:hAnsi="Arial Narrow" w:cs="Arial"/>
          <w:sz w:val="21"/>
          <w:szCs w:val="21"/>
          <w:lang w:val="en-US"/>
        </w:rPr>
        <w:t xml:space="preserve">Email: </w:t>
      </w:r>
      <w:r w:rsidR="00A53575" w:rsidRPr="00334519">
        <w:rPr>
          <w:rStyle w:val="Hipervnculo"/>
          <w:rFonts w:ascii="Arial Narrow" w:hAnsi="Arial Narrow" w:cs="Arial"/>
          <w:sz w:val="21"/>
          <w:szCs w:val="21"/>
          <w:lang w:val="en-US"/>
        </w:rPr>
        <w:t>rozo@arquitorium.com</w:t>
      </w:r>
    </w:p>
    <w:p w:rsidR="002977F5" w:rsidRPr="00334519" w:rsidRDefault="00F724AF" w:rsidP="00C95F42">
      <w:pPr>
        <w:tabs>
          <w:tab w:val="left" w:pos="600"/>
        </w:tabs>
        <w:spacing w:after="0" w:line="240" w:lineRule="auto"/>
        <w:jc w:val="both"/>
        <w:rPr>
          <w:rFonts w:ascii="Arial Narrow" w:hAnsi="Arial Narrow" w:cs="Arial"/>
          <w:sz w:val="21"/>
          <w:szCs w:val="21"/>
          <w:lang w:val="en-US"/>
        </w:rPr>
      </w:pPr>
      <w:r w:rsidRPr="00334519">
        <w:rPr>
          <w:rFonts w:ascii="Arial Narrow" w:hAnsi="Arial Narrow" w:cs="Arial"/>
          <w:sz w:val="21"/>
          <w:szCs w:val="21"/>
          <w:lang w:val="en-US"/>
        </w:rPr>
        <w:t>Bogotá D.C.</w:t>
      </w:r>
    </w:p>
    <w:p w:rsidR="00BF1E66" w:rsidRPr="00334519" w:rsidRDefault="00BF1E66" w:rsidP="00C95F42">
      <w:pPr>
        <w:pStyle w:val="Prrafodelista1"/>
        <w:ind w:left="0"/>
        <w:jc w:val="both"/>
        <w:rPr>
          <w:rFonts w:ascii="Arial Narrow" w:hAnsi="Arial Narrow" w:cs="Arial"/>
          <w:b/>
          <w:sz w:val="21"/>
          <w:szCs w:val="21"/>
          <w:highlight w:val="yellow"/>
          <w:lang w:val="en-US"/>
        </w:rPr>
      </w:pPr>
    </w:p>
    <w:p w:rsidR="002977F5" w:rsidRPr="00334519" w:rsidRDefault="002977F5" w:rsidP="00C95F42">
      <w:pPr>
        <w:pStyle w:val="Prrafodelista1"/>
        <w:ind w:left="0"/>
        <w:jc w:val="both"/>
        <w:rPr>
          <w:rFonts w:ascii="Arial Narrow" w:hAnsi="Arial Narrow" w:cs="Arial"/>
          <w:b/>
          <w:sz w:val="21"/>
          <w:szCs w:val="21"/>
          <w:lang w:val="es-CO"/>
        </w:rPr>
      </w:pPr>
      <w:r w:rsidRPr="00334519">
        <w:rPr>
          <w:rFonts w:ascii="Arial Narrow" w:hAnsi="Arial Narrow" w:cs="Arial"/>
          <w:b/>
          <w:sz w:val="21"/>
          <w:szCs w:val="21"/>
          <w:lang w:val="es-CO"/>
        </w:rPr>
        <w:t xml:space="preserve">Asunto: </w:t>
      </w:r>
      <w:r w:rsidRPr="00334519">
        <w:rPr>
          <w:rFonts w:ascii="Arial Narrow" w:hAnsi="Arial Narrow" w:cs="Arial"/>
          <w:sz w:val="21"/>
          <w:szCs w:val="21"/>
          <w:lang w:val="es-CO"/>
        </w:rPr>
        <w:t xml:space="preserve">Comunicación Aceptación </w:t>
      </w:r>
      <w:r w:rsidR="00DD3B16" w:rsidRPr="00334519">
        <w:rPr>
          <w:rFonts w:ascii="Arial Narrow" w:hAnsi="Arial Narrow" w:cs="Arial"/>
          <w:sz w:val="21"/>
          <w:szCs w:val="21"/>
          <w:lang w:val="es-CO"/>
        </w:rPr>
        <w:t xml:space="preserve">de </w:t>
      </w:r>
      <w:r w:rsidRPr="00334519">
        <w:rPr>
          <w:rFonts w:ascii="Arial Narrow" w:hAnsi="Arial Narrow" w:cs="Arial"/>
          <w:sz w:val="21"/>
          <w:szCs w:val="21"/>
          <w:lang w:val="es-CO"/>
        </w:rPr>
        <w:t xml:space="preserve">Oferta </w:t>
      </w:r>
      <w:r w:rsidR="00FF2B30" w:rsidRPr="00334519">
        <w:rPr>
          <w:rFonts w:ascii="Arial Narrow" w:hAnsi="Arial Narrow" w:cs="Arial"/>
          <w:sz w:val="21"/>
          <w:szCs w:val="21"/>
          <w:lang w:val="es-CO"/>
        </w:rPr>
        <w:t>del</w:t>
      </w:r>
      <w:r w:rsidRPr="00334519">
        <w:rPr>
          <w:rFonts w:ascii="Arial Narrow" w:hAnsi="Arial Narrow" w:cs="Arial"/>
          <w:sz w:val="21"/>
          <w:szCs w:val="21"/>
          <w:lang w:val="es-CO"/>
        </w:rPr>
        <w:t xml:space="preserve"> </w:t>
      </w:r>
      <w:r w:rsidR="0054635B" w:rsidRPr="00334519">
        <w:rPr>
          <w:rFonts w:ascii="Arial Narrow" w:hAnsi="Arial Narrow" w:cs="Arial"/>
          <w:sz w:val="21"/>
          <w:szCs w:val="21"/>
          <w:lang w:val="es-CO"/>
        </w:rPr>
        <w:t>Proceso de Selección en la Modalidad De Mínima Cuantía No. OFB-MC-</w:t>
      </w:r>
      <w:r w:rsidR="00C95F42" w:rsidRPr="00334519">
        <w:rPr>
          <w:rFonts w:ascii="Arial Narrow" w:hAnsi="Arial Narrow" w:cs="Arial"/>
          <w:sz w:val="21"/>
          <w:szCs w:val="21"/>
          <w:lang w:val="es-CO"/>
        </w:rPr>
        <w:t>01</w:t>
      </w:r>
      <w:r w:rsidR="00A53575" w:rsidRPr="00334519">
        <w:rPr>
          <w:rFonts w:ascii="Arial Narrow" w:hAnsi="Arial Narrow" w:cs="Arial"/>
          <w:sz w:val="21"/>
          <w:szCs w:val="21"/>
          <w:lang w:val="es-CO"/>
        </w:rPr>
        <w:t>9</w:t>
      </w:r>
      <w:r w:rsidR="0054635B" w:rsidRPr="00334519">
        <w:rPr>
          <w:rFonts w:ascii="Arial Narrow" w:hAnsi="Arial Narrow" w:cs="Arial"/>
          <w:sz w:val="21"/>
          <w:szCs w:val="21"/>
          <w:lang w:val="es-CO"/>
        </w:rPr>
        <w:t>-2019.</w:t>
      </w:r>
    </w:p>
    <w:p w:rsidR="0054635B" w:rsidRPr="00334519" w:rsidRDefault="0054635B" w:rsidP="00C95F42">
      <w:pPr>
        <w:pStyle w:val="Prrafodelista1"/>
        <w:ind w:left="0"/>
        <w:jc w:val="both"/>
        <w:rPr>
          <w:rFonts w:ascii="Arial Narrow" w:hAnsi="Arial Narrow" w:cs="Arial"/>
          <w:b/>
          <w:sz w:val="21"/>
          <w:szCs w:val="21"/>
          <w:lang w:val="pt-BR"/>
        </w:rPr>
      </w:pPr>
    </w:p>
    <w:p w:rsidR="002977F5" w:rsidRPr="00334519" w:rsidRDefault="004D75D9" w:rsidP="00C95F42">
      <w:pPr>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Respetad</w:t>
      </w:r>
      <w:r w:rsidR="00A53575" w:rsidRPr="00334519">
        <w:rPr>
          <w:rFonts w:ascii="Arial Narrow" w:hAnsi="Arial Narrow" w:cs="Arial"/>
          <w:sz w:val="21"/>
          <w:szCs w:val="21"/>
          <w:lang w:val="es-CO"/>
        </w:rPr>
        <w:t>o</w:t>
      </w:r>
      <w:r w:rsidR="00756D4D" w:rsidRPr="00334519">
        <w:rPr>
          <w:rFonts w:ascii="Arial Narrow" w:hAnsi="Arial Narrow" w:cs="Arial"/>
          <w:sz w:val="21"/>
          <w:szCs w:val="21"/>
          <w:lang w:val="es-CO"/>
        </w:rPr>
        <w:t xml:space="preserve"> </w:t>
      </w:r>
      <w:r w:rsidR="002977F5" w:rsidRPr="00334519">
        <w:rPr>
          <w:rFonts w:ascii="Arial Narrow" w:hAnsi="Arial Narrow" w:cs="Arial"/>
          <w:sz w:val="21"/>
          <w:szCs w:val="21"/>
          <w:lang w:val="es-CO"/>
        </w:rPr>
        <w:t>Señor:</w:t>
      </w:r>
    </w:p>
    <w:p w:rsidR="002977F5" w:rsidRPr="00334519" w:rsidRDefault="002977F5" w:rsidP="00C95F42">
      <w:pPr>
        <w:spacing w:after="0" w:line="240" w:lineRule="auto"/>
        <w:jc w:val="both"/>
        <w:rPr>
          <w:rFonts w:ascii="Arial Narrow" w:hAnsi="Arial Narrow" w:cs="Arial"/>
          <w:sz w:val="21"/>
          <w:szCs w:val="21"/>
          <w:lang w:val="es-CO"/>
        </w:rPr>
      </w:pPr>
    </w:p>
    <w:p w:rsidR="00E155F1" w:rsidRPr="00334519" w:rsidRDefault="00F71305" w:rsidP="00C95F42">
      <w:pPr>
        <w:tabs>
          <w:tab w:val="left" w:pos="600"/>
        </w:tabs>
        <w:spacing w:after="0" w:line="240" w:lineRule="auto"/>
        <w:jc w:val="both"/>
        <w:rPr>
          <w:rFonts w:ascii="Arial Narrow" w:hAnsi="Arial Narrow" w:cs="Arial"/>
          <w:b/>
          <w:sz w:val="21"/>
          <w:szCs w:val="21"/>
          <w:lang w:val="es-CO"/>
        </w:rPr>
      </w:pPr>
      <w:r w:rsidRPr="00334519">
        <w:rPr>
          <w:rFonts w:ascii="Arial Narrow" w:eastAsia="Batang" w:hAnsi="Arial Narrow" w:cs="Arial"/>
          <w:sz w:val="21"/>
          <w:szCs w:val="21"/>
          <w:lang w:val="es-CO"/>
        </w:rPr>
        <w:t>Una vez verificada la</w:t>
      </w:r>
      <w:r w:rsidR="00FF2B30" w:rsidRPr="00334519">
        <w:rPr>
          <w:rFonts w:ascii="Arial Narrow" w:eastAsia="Batang" w:hAnsi="Arial Narrow" w:cs="Arial"/>
          <w:sz w:val="21"/>
          <w:szCs w:val="21"/>
          <w:lang w:val="es-CO"/>
        </w:rPr>
        <w:t xml:space="preserve"> </w:t>
      </w:r>
      <w:r w:rsidRPr="00334519">
        <w:rPr>
          <w:rFonts w:ascii="Arial Narrow" w:eastAsia="Batang" w:hAnsi="Arial Narrow" w:cs="Arial"/>
          <w:sz w:val="21"/>
          <w:szCs w:val="21"/>
          <w:lang w:val="es-CO"/>
        </w:rPr>
        <w:t>oferta</w:t>
      </w:r>
      <w:r w:rsidR="00FF2B30" w:rsidRPr="00334519">
        <w:rPr>
          <w:rFonts w:ascii="Arial Narrow" w:eastAsia="Batang" w:hAnsi="Arial Narrow" w:cs="Arial"/>
          <w:sz w:val="21"/>
          <w:szCs w:val="21"/>
          <w:lang w:val="es-CO"/>
        </w:rPr>
        <w:t xml:space="preserve"> presentada por </w:t>
      </w:r>
      <w:r w:rsidR="00A53575" w:rsidRPr="00334519">
        <w:rPr>
          <w:rFonts w:ascii="Arial Narrow" w:eastAsia="Batang" w:hAnsi="Arial Narrow" w:cs="Arial"/>
          <w:b/>
          <w:sz w:val="21"/>
          <w:szCs w:val="21"/>
          <w:lang w:val="es-CO"/>
        </w:rPr>
        <w:t>ARQUITORIUM S A S</w:t>
      </w:r>
      <w:r w:rsidR="001B21FC" w:rsidRPr="00334519">
        <w:rPr>
          <w:rFonts w:ascii="Arial Narrow" w:eastAsia="Batang" w:hAnsi="Arial Narrow" w:cs="Arial"/>
          <w:sz w:val="21"/>
          <w:szCs w:val="21"/>
          <w:lang w:val="es-CO"/>
        </w:rPr>
        <w:t xml:space="preserve">, </w:t>
      </w:r>
      <w:r w:rsidR="00E155F1" w:rsidRPr="00334519">
        <w:rPr>
          <w:rFonts w:ascii="Arial Narrow" w:eastAsia="Batang" w:hAnsi="Arial Narrow" w:cs="Arial"/>
          <w:sz w:val="21"/>
          <w:szCs w:val="21"/>
          <w:lang w:val="es-CO"/>
        </w:rPr>
        <w:t xml:space="preserve">la cual fue evaluada económica, técnica y jurídicamente, </w:t>
      </w:r>
      <w:r w:rsidR="008D3368" w:rsidRPr="00334519">
        <w:rPr>
          <w:rFonts w:ascii="Arial Narrow" w:eastAsia="Batang" w:hAnsi="Arial Narrow" w:cs="Arial"/>
          <w:sz w:val="21"/>
          <w:szCs w:val="21"/>
          <w:lang w:val="es-CO"/>
        </w:rPr>
        <w:t>cumpliendo con lo establecido en la invitación,</w:t>
      </w:r>
      <w:r w:rsidR="00E155F1" w:rsidRPr="00334519">
        <w:rPr>
          <w:rFonts w:ascii="Arial Narrow" w:eastAsia="Batang" w:hAnsi="Arial Narrow" w:cs="Arial"/>
          <w:sz w:val="21"/>
          <w:szCs w:val="21"/>
          <w:lang w:val="es-CO"/>
        </w:rPr>
        <w:t xml:space="preserve"> y</w:t>
      </w:r>
      <w:r w:rsidR="00E155F1" w:rsidRPr="00334519">
        <w:rPr>
          <w:rFonts w:ascii="Arial Narrow" w:hAnsi="Arial Narrow" w:cs="Arial"/>
          <w:b/>
          <w:sz w:val="21"/>
          <w:szCs w:val="21"/>
          <w:lang w:val="en-US"/>
        </w:rPr>
        <w:t xml:space="preserve"> </w:t>
      </w:r>
      <w:r w:rsidR="00E155F1" w:rsidRPr="00334519">
        <w:rPr>
          <w:rFonts w:ascii="Arial Narrow" w:hAnsi="Arial Narrow" w:cs="Arial"/>
          <w:sz w:val="21"/>
          <w:szCs w:val="21"/>
          <w:lang w:val="en-US"/>
        </w:rPr>
        <w:t>e</w:t>
      </w:r>
      <w:r w:rsidR="00E155F1" w:rsidRPr="00334519">
        <w:rPr>
          <w:rFonts w:ascii="Arial Narrow" w:eastAsia="Batang" w:hAnsi="Arial Narrow" w:cs="Arial"/>
          <w:sz w:val="21"/>
          <w:szCs w:val="21"/>
          <w:lang w:val="es-CO"/>
        </w:rPr>
        <w:t xml:space="preserve">n virtud de lo establecido en los numerales 6 </w:t>
      </w:r>
      <w:r w:rsidR="00996061" w:rsidRPr="00334519">
        <w:rPr>
          <w:rFonts w:ascii="Arial Narrow" w:eastAsia="Batang" w:hAnsi="Arial Narrow" w:cs="Arial"/>
          <w:sz w:val="21"/>
          <w:szCs w:val="21"/>
          <w:lang w:val="es-CO"/>
        </w:rPr>
        <w:t>d</w:t>
      </w:r>
      <w:r w:rsidR="00E155F1" w:rsidRPr="00334519">
        <w:rPr>
          <w:rFonts w:ascii="Arial Narrow" w:eastAsia="Batang" w:hAnsi="Arial Narrow" w:cs="Arial"/>
          <w:sz w:val="21"/>
          <w:szCs w:val="21"/>
          <w:lang w:val="es-CO"/>
        </w:rPr>
        <w:t xml:space="preserve">el artículo 2.2.1.2.1.5.2 del Decreto 1082 de 2015, me permito informarle de manera expresa e incondicional, que la oferta presentada por usted en el </w:t>
      </w:r>
      <w:r w:rsidR="00996061" w:rsidRPr="00334519">
        <w:rPr>
          <w:rFonts w:ascii="Arial Narrow" w:hAnsi="Arial Narrow" w:cs="Arial"/>
          <w:sz w:val="21"/>
          <w:szCs w:val="21"/>
          <w:lang w:val="es-CO"/>
        </w:rPr>
        <w:t xml:space="preserve">Proceso de Selección en la Modalidad </w:t>
      </w:r>
      <w:r w:rsidR="00756D4D" w:rsidRPr="00334519">
        <w:rPr>
          <w:rFonts w:ascii="Arial Narrow" w:hAnsi="Arial Narrow" w:cs="Arial"/>
          <w:sz w:val="21"/>
          <w:szCs w:val="21"/>
          <w:lang w:val="es-CO"/>
        </w:rPr>
        <w:t>d</w:t>
      </w:r>
      <w:r w:rsidR="00996061" w:rsidRPr="00334519">
        <w:rPr>
          <w:rFonts w:ascii="Arial Narrow" w:hAnsi="Arial Narrow" w:cs="Arial"/>
          <w:sz w:val="21"/>
          <w:szCs w:val="21"/>
          <w:lang w:val="es-CO"/>
        </w:rPr>
        <w:t>e Mínima Cuantía No. OFB-MC-</w:t>
      </w:r>
      <w:r w:rsidR="00C95F42" w:rsidRPr="00334519">
        <w:rPr>
          <w:rFonts w:ascii="Arial Narrow" w:hAnsi="Arial Narrow" w:cs="Arial"/>
          <w:sz w:val="21"/>
          <w:szCs w:val="21"/>
          <w:lang w:val="es-CO"/>
        </w:rPr>
        <w:t>01</w:t>
      </w:r>
      <w:r w:rsidR="00A53575" w:rsidRPr="00334519">
        <w:rPr>
          <w:rFonts w:ascii="Arial Narrow" w:hAnsi="Arial Narrow" w:cs="Arial"/>
          <w:sz w:val="21"/>
          <w:szCs w:val="21"/>
          <w:lang w:val="es-CO"/>
        </w:rPr>
        <w:t>9</w:t>
      </w:r>
      <w:r w:rsidR="00996061" w:rsidRPr="00334519">
        <w:rPr>
          <w:rFonts w:ascii="Arial Narrow" w:hAnsi="Arial Narrow" w:cs="Arial"/>
          <w:sz w:val="21"/>
          <w:szCs w:val="21"/>
          <w:lang w:val="es-CO"/>
        </w:rPr>
        <w:t>-2019</w:t>
      </w:r>
      <w:r w:rsidR="00E155F1" w:rsidRPr="00334519">
        <w:rPr>
          <w:rFonts w:ascii="Arial Narrow" w:hAnsi="Arial Narrow" w:cs="Arial"/>
          <w:sz w:val="21"/>
          <w:szCs w:val="21"/>
          <w:lang w:val="es-CO"/>
        </w:rPr>
        <w:t xml:space="preserve">, </w:t>
      </w:r>
      <w:r w:rsidR="00E155F1" w:rsidRPr="00334519">
        <w:rPr>
          <w:rFonts w:ascii="Arial Narrow" w:eastAsia="Batang" w:hAnsi="Arial Narrow" w:cs="Arial"/>
          <w:sz w:val="21"/>
          <w:szCs w:val="21"/>
          <w:lang w:val="es-CO"/>
        </w:rPr>
        <w:t>ha sido aceptada por la Orquesta Filarmónica de Bogotá, en los términos de la invitación pública y de su oferta, así:</w:t>
      </w:r>
    </w:p>
    <w:p w:rsidR="00996061" w:rsidRPr="00334519" w:rsidRDefault="00996061" w:rsidP="00C95F42">
      <w:pPr>
        <w:pStyle w:val="Ttulo2"/>
        <w:widowControl w:val="0"/>
        <w:tabs>
          <w:tab w:val="clear" w:pos="860"/>
          <w:tab w:val="left" w:pos="360"/>
          <w:tab w:val="left" w:pos="600"/>
        </w:tabs>
        <w:spacing w:before="0" w:after="0"/>
        <w:ind w:left="0" w:firstLine="0"/>
        <w:rPr>
          <w:rFonts w:ascii="Arial Narrow" w:eastAsia="Batang" w:hAnsi="Arial Narrow"/>
          <w:b w:val="0"/>
          <w:color w:val="auto"/>
          <w:sz w:val="21"/>
          <w:szCs w:val="21"/>
        </w:rPr>
      </w:pPr>
      <w:bookmarkStart w:id="0" w:name="__RefHeading__3_1843554207"/>
      <w:bookmarkEnd w:id="0"/>
    </w:p>
    <w:p w:rsidR="00756D4D" w:rsidRPr="00334519" w:rsidRDefault="00996061" w:rsidP="00C95F42">
      <w:pPr>
        <w:pStyle w:val="Ttulo2"/>
        <w:widowControl w:val="0"/>
        <w:tabs>
          <w:tab w:val="clear" w:pos="860"/>
          <w:tab w:val="left" w:pos="360"/>
          <w:tab w:val="left" w:pos="600"/>
        </w:tabs>
        <w:spacing w:before="0" w:after="0"/>
        <w:ind w:left="0" w:firstLine="0"/>
        <w:rPr>
          <w:rFonts w:ascii="Arial Narrow" w:hAnsi="Arial Narrow"/>
          <w:b w:val="0"/>
          <w:color w:val="auto"/>
          <w:sz w:val="21"/>
          <w:szCs w:val="21"/>
        </w:rPr>
      </w:pPr>
      <w:r w:rsidRPr="00334519">
        <w:rPr>
          <w:rFonts w:ascii="Arial Narrow" w:hAnsi="Arial Narrow"/>
          <w:color w:val="auto"/>
          <w:sz w:val="21"/>
          <w:szCs w:val="21"/>
        </w:rPr>
        <w:t xml:space="preserve">1. </w:t>
      </w:r>
      <w:r w:rsidR="002977F5" w:rsidRPr="00334519">
        <w:rPr>
          <w:rFonts w:ascii="Arial Narrow" w:hAnsi="Arial Narrow"/>
          <w:color w:val="auto"/>
          <w:sz w:val="21"/>
          <w:szCs w:val="21"/>
        </w:rPr>
        <w:t>OBJETO</w:t>
      </w:r>
      <w:r w:rsidRPr="00334519">
        <w:rPr>
          <w:rFonts w:ascii="Arial Narrow" w:hAnsi="Arial Narrow"/>
          <w:color w:val="auto"/>
          <w:sz w:val="21"/>
          <w:szCs w:val="21"/>
        </w:rPr>
        <w:t xml:space="preserve">: </w:t>
      </w:r>
      <w:r w:rsidR="00A53575" w:rsidRPr="00334519">
        <w:rPr>
          <w:rFonts w:ascii="Arial Narrow" w:hAnsi="Arial Narrow"/>
          <w:b w:val="0"/>
          <w:color w:val="auto"/>
          <w:sz w:val="21"/>
          <w:szCs w:val="21"/>
        </w:rPr>
        <w:t>Adquisición de escudos de protección acústicos portátiles para la Orquesta Filarmónica de Bogotá.</w:t>
      </w:r>
    </w:p>
    <w:p w:rsidR="00756D4D" w:rsidRPr="00334519" w:rsidRDefault="00756D4D" w:rsidP="00C95F42">
      <w:pPr>
        <w:spacing w:after="0" w:line="240" w:lineRule="auto"/>
        <w:rPr>
          <w:rFonts w:ascii="Arial Narrow" w:hAnsi="Arial Narrow"/>
          <w:b/>
          <w:sz w:val="21"/>
          <w:szCs w:val="21"/>
          <w:lang w:val="es-CO"/>
        </w:rPr>
      </w:pPr>
    </w:p>
    <w:p w:rsidR="00996061" w:rsidRPr="00334519" w:rsidRDefault="00756D4D" w:rsidP="00C95F42">
      <w:pPr>
        <w:spacing w:line="240" w:lineRule="auto"/>
        <w:rPr>
          <w:rFonts w:ascii="Arial Narrow" w:hAnsi="Arial Narrow"/>
          <w:sz w:val="21"/>
          <w:szCs w:val="21"/>
          <w:lang w:val="es-CO"/>
        </w:rPr>
      </w:pPr>
      <w:r w:rsidRPr="00334519">
        <w:rPr>
          <w:rFonts w:ascii="Arial Narrow" w:hAnsi="Arial Narrow"/>
          <w:b/>
          <w:sz w:val="21"/>
          <w:szCs w:val="21"/>
          <w:lang w:val="es-CO"/>
        </w:rPr>
        <w:t>1.2 ALCANCE DEL OBJETO:</w:t>
      </w:r>
      <w:r w:rsidRPr="00334519">
        <w:rPr>
          <w:rFonts w:ascii="Arial Narrow" w:hAnsi="Arial Narrow"/>
          <w:sz w:val="21"/>
          <w:szCs w:val="21"/>
          <w:lang w:val="es-CO"/>
        </w:rPr>
        <w:t xml:space="preserve"> </w:t>
      </w:r>
    </w:p>
    <w:p w:rsidR="00A53575" w:rsidRPr="00334519" w:rsidRDefault="00A53575" w:rsidP="00C95F42">
      <w:pPr>
        <w:spacing w:line="240" w:lineRule="auto"/>
        <w:rPr>
          <w:rFonts w:ascii="Arial Narrow" w:eastAsia="Batang" w:hAnsi="Arial Narrow" w:cs="Arial"/>
          <w:sz w:val="21"/>
          <w:szCs w:val="21"/>
          <w:lang w:val="es-CO"/>
        </w:rPr>
      </w:pPr>
      <w:r w:rsidRPr="00334519">
        <w:rPr>
          <w:rFonts w:ascii="Arial Narrow" w:eastAsia="Batang" w:hAnsi="Arial Narrow" w:cs="Arial"/>
          <w:sz w:val="21"/>
          <w:szCs w:val="21"/>
          <w:lang w:val="es-CO"/>
        </w:rPr>
        <w:t xml:space="preserve">No aplica. </w:t>
      </w:r>
    </w:p>
    <w:p w:rsidR="00334519" w:rsidRPr="00334519" w:rsidRDefault="00170DE8" w:rsidP="00334519">
      <w:pPr>
        <w:pStyle w:val="Prrafodelista1"/>
        <w:ind w:left="0"/>
        <w:jc w:val="both"/>
        <w:rPr>
          <w:rFonts w:ascii="Arial Narrow" w:eastAsia="Batang" w:hAnsi="Arial Narrow" w:cs="Arial"/>
          <w:b/>
          <w:sz w:val="21"/>
          <w:szCs w:val="21"/>
          <w:lang w:val="es-CO"/>
        </w:rPr>
      </w:pPr>
      <w:r w:rsidRPr="00334519">
        <w:rPr>
          <w:rFonts w:ascii="Arial Narrow" w:eastAsia="Batang" w:hAnsi="Arial Narrow" w:cs="Arial"/>
          <w:b/>
          <w:sz w:val="21"/>
          <w:szCs w:val="21"/>
          <w:lang w:val="es-CO"/>
        </w:rPr>
        <w:t>2. ESPECIFICACIONES TÉCNICAS</w:t>
      </w:r>
      <w:r w:rsidR="00996061" w:rsidRPr="00334519">
        <w:rPr>
          <w:rFonts w:ascii="Arial Narrow" w:eastAsia="Batang" w:hAnsi="Arial Narrow" w:cs="Arial"/>
          <w:b/>
          <w:sz w:val="21"/>
          <w:szCs w:val="21"/>
          <w:lang w:val="es-CO"/>
        </w:rPr>
        <w:t>.</w:t>
      </w:r>
    </w:p>
    <w:p w:rsidR="00334519" w:rsidRPr="00334519" w:rsidRDefault="00334519" w:rsidP="00334519">
      <w:pPr>
        <w:pStyle w:val="Prrafodelista1"/>
        <w:ind w:left="0"/>
        <w:jc w:val="both"/>
        <w:rPr>
          <w:rFonts w:ascii="Arial Narrow" w:hAnsi="Arial Narrow" w:cs="Arial"/>
          <w:sz w:val="21"/>
          <w:szCs w:val="21"/>
          <w:highlight w:val="yellow"/>
          <w:shd w:val="clear" w:color="auto" w:fill="FFFFFF"/>
          <w:lang w:val="es-CO"/>
        </w:rPr>
      </w:pPr>
    </w:p>
    <w:p w:rsidR="00334519" w:rsidRPr="00334519" w:rsidRDefault="00334519" w:rsidP="00334519">
      <w:pPr>
        <w:contextualSpacing/>
        <w:jc w:val="both"/>
        <w:rPr>
          <w:rFonts w:ascii="Arial Narrow" w:hAnsi="Arial Narrow" w:cs="Arial"/>
          <w:sz w:val="21"/>
          <w:szCs w:val="21"/>
        </w:rPr>
      </w:pPr>
      <w:r w:rsidRPr="00334519">
        <w:rPr>
          <w:rFonts w:ascii="Arial Narrow" w:hAnsi="Arial Narrow" w:cs="Arial"/>
          <w:sz w:val="21"/>
          <w:szCs w:val="21"/>
        </w:rPr>
        <w:t xml:space="preserve">La descripción técnica del objeto a contratar es la siguiente: </w:t>
      </w:r>
    </w:p>
    <w:p w:rsidR="00334519" w:rsidRPr="00334519" w:rsidRDefault="00334519" w:rsidP="00334519">
      <w:pPr>
        <w:contextualSpacing/>
        <w:jc w:val="both"/>
        <w:rPr>
          <w:rFonts w:ascii="Arial Narrow" w:hAnsi="Arial Narrow"/>
          <w:b/>
          <w:sz w:val="21"/>
          <w:szCs w:val="21"/>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3"/>
        <w:gridCol w:w="1089"/>
      </w:tblGrid>
      <w:tr w:rsidR="00334519" w:rsidRPr="00334519" w:rsidTr="00E32A68">
        <w:trPr>
          <w:jc w:val="center"/>
        </w:trPr>
        <w:tc>
          <w:tcPr>
            <w:tcW w:w="7553" w:type="dxa"/>
            <w:shd w:val="clear" w:color="auto" w:fill="9CC2E5"/>
          </w:tcPr>
          <w:p w:rsidR="00334519" w:rsidRPr="00334519" w:rsidRDefault="00334519" w:rsidP="00E32A68">
            <w:pPr>
              <w:jc w:val="center"/>
              <w:rPr>
                <w:rFonts w:ascii="Arial Narrow" w:hAnsi="Arial Narrow"/>
                <w:b/>
                <w:sz w:val="21"/>
                <w:szCs w:val="21"/>
              </w:rPr>
            </w:pPr>
            <w:r w:rsidRPr="00334519">
              <w:rPr>
                <w:rFonts w:ascii="Arial Narrow" w:hAnsi="Arial Narrow"/>
                <w:b/>
                <w:sz w:val="21"/>
                <w:szCs w:val="21"/>
              </w:rPr>
              <w:t>Especificaciones</w:t>
            </w:r>
          </w:p>
          <w:p w:rsidR="00334519" w:rsidRPr="00334519" w:rsidRDefault="00334519" w:rsidP="00E32A68">
            <w:pPr>
              <w:jc w:val="center"/>
              <w:rPr>
                <w:rFonts w:ascii="Arial Narrow" w:hAnsi="Arial Narrow"/>
                <w:b/>
                <w:sz w:val="21"/>
                <w:szCs w:val="21"/>
              </w:rPr>
            </w:pPr>
          </w:p>
        </w:tc>
        <w:tc>
          <w:tcPr>
            <w:tcW w:w="1089" w:type="dxa"/>
            <w:shd w:val="clear" w:color="auto" w:fill="9CC2E5"/>
          </w:tcPr>
          <w:p w:rsidR="00334519" w:rsidRPr="00334519" w:rsidRDefault="00334519" w:rsidP="00E32A68">
            <w:pPr>
              <w:jc w:val="center"/>
              <w:rPr>
                <w:rFonts w:ascii="Arial Narrow" w:hAnsi="Arial Narrow"/>
                <w:b/>
                <w:sz w:val="21"/>
                <w:szCs w:val="21"/>
              </w:rPr>
            </w:pPr>
            <w:r w:rsidRPr="00334519">
              <w:rPr>
                <w:rFonts w:ascii="Arial Narrow" w:hAnsi="Arial Narrow"/>
                <w:b/>
                <w:sz w:val="21"/>
                <w:szCs w:val="21"/>
              </w:rPr>
              <w:t>Cantidad</w:t>
            </w:r>
          </w:p>
        </w:tc>
      </w:tr>
      <w:tr w:rsidR="00334519" w:rsidRPr="00334519" w:rsidTr="00E32A68">
        <w:trPr>
          <w:jc w:val="center"/>
        </w:trPr>
        <w:tc>
          <w:tcPr>
            <w:tcW w:w="7553" w:type="dxa"/>
            <w:shd w:val="clear" w:color="auto" w:fill="auto"/>
          </w:tcPr>
          <w:p w:rsidR="00334519" w:rsidRPr="00334519" w:rsidRDefault="00334519" w:rsidP="00334519">
            <w:pPr>
              <w:jc w:val="center"/>
              <w:rPr>
                <w:rFonts w:ascii="Arial Narrow" w:hAnsi="Arial Narrow"/>
                <w:sz w:val="21"/>
                <w:szCs w:val="21"/>
              </w:rPr>
            </w:pPr>
            <w:r w:rsidRPr="00334519">
              <w:rPr>
                <w:rFonts w:ascii="Arial Narrow" w:hAnsi="Arial Narrow"/>
                <w:sz w:val="21"/>
                <w:szCs w:val="21"/>
              </w:rPr>
              <w:t>Escudo o protector acústico.</w:t>
            </w:r>
          </w:p>
          <w:p w:rsidR="00334519" w:rsidRPr="00334519" w:rsidRDefault="00334519" w:rsidP="00E32A68">
            <w:pPr>
              <w:jc w:val="both"/>
              <w:rPr>
                <w:rFonts w:ascii="Arial Narrow" w:hAnsi="Arial Narrow"/>
                <w:sz w:val="21"/>
                <w:szCs w:val="21"/>
              </w:rPr>
            </w:pPr>
            <w:r w:rsidRPr="00334519">
              <w:rPr>
                <w:rFonts w:ascii="Arial Narrow" w:hAnsi="Arial Narrow"/>
                <w:sz w:val="21"/>
                <w:szCs w:val="21"/>
              </w:rPr>
              <w:t>Portátil de tamaño compacto que reduzca eficazmente la energía sonora potencialmente perjudicial de los instrumentos que se reproducen directamente detrás de un músico.</w:t>
            </w:r>
          </w:p>
          <w:p w:rsidR="00334519" w:rsidRPr="00334519" w:rsidRDefault="00334519" w:rsidP="00334519">
            <w:pPr>
              <w:jc w:val="center"/>
              <w:rPr>
                <w:rFonts w:ascii="Arial Narrow" w:hAnsi="Arial Narrow"/>
                <w:sz w:val="21"/>
                <w:szCs w:val="21"/>
              </w:rPr>
            </w:pPr>
            <w:r w:rsidRPr="00334519">
              <w:rPr>
                <w:rFonts w:ascii="Arial Narrow" w:hAnsi="Arial Narrow"/>
                <w:noProof/>
                <w:sz w:val="21"/>
                <w:szCs w:val="21"/>
                <w:lang w:eastAsia="es-CO"/>
              </w:rPr>
              <w:drawing>
                <wp:inline distT="0" distB="0" distL="0" distR="0">
                  <wp:extent cx="2943225" cy="1383043"/>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7956" cy="1385266"/>
                          </a:xfrm>
                          <a:prstGeom prst="rect">
                            <a:avLst/>
                          </a:prstGeom>
                          <a:noFill/>
                          <a:ln>
                            <a:noFill/>
                          </a:ln>
                        </pic:spPr>
                      </pic:pic>
                    </a:graphicData>
                  </a:graphic>
                </wp:inline>
              </w:drawing>
            </w:r>
          </w:p>
          <w:p w:rsidR="00334519" w:rsidRPr="00334519" w:rsidRDefault="00334519" w:rsidP="00334519">
            <w:pPr>
              <w:pStyle w:val="Prrafodelista"/>
              <w:numPr>
                <w:ilvl w:val="0"/>
                <w:numId w:val="7"/>
              </w:numPr>
              <w:suppressAutoHyphens w:val="0"/>
              <w:spacing w:after="0" w:line="240" w:lineRule="auto"/>
              <w:jc w:val="both"/>
              <w:rPr>
                <w:rFonts w:ascii="Arial Narrow" w:hAnsi="Arial Narrow"/>
                <w:sz w:val="21"/>
                <w:szCs w:val="21"/>
              </w:rPr>
            </w:pPr>
            <w:r w:rsidRPr="00334519">
              <w:rPr>
                <w:rFonts w:ascii="Arial Narrow" w:hAnsi="Arial Narrow"/>
                <w:sz w:val="21"/>
                <w:szCs w:val="21"/>
              </w:rPr>
              <w:t xml:space="preserve">Superficie de 58cm x 43cm </w:t>
            </w:r>
          </w:p>
          <w:p w:rsidR="00334519" w:rsidRPr="00334519" w:rsidRDefault="00334519" w:rsidP="00334519">
            <w:pPr>
              <w:pStyle w:val="Prrafodelista"/>
              <w:numPr>
                <w:ilvl w:val="0"/>
                <w:numId w:val="7"/>
              </w:numPr>
              <w:suppressAutoHyphens w:val="0"/>
              <w:spacing w:after="0" w:line="240" w:lineRule="auto"/>
              <w:jc w:val="both"/>
              <w:rPr>
                <w:rFonts w:ascii="Arial Narrow" w:hAnsi="Arial Narrow"/>
                <w:sz w:val="21"/>
                <w:szCs w:val="21"/>
              </w:rPr>
            </w:pPr>
            <w:r w:rsidRPr="00334519">
              <w:rPr>
                <w:rFonts w:ascii="Arial Narrow" w:hAnsi="Arial Narrow"/>
                <w:sz w:val="21"/>
                <w:szCs w:val="21"/>
              </w:rPr>
              <w:t>Ajuste de altura de 25cm a 109cm</w:t>
            </w:r>
          </w:p>
          <w:p w:rsidR="00334519" w:rsidRPr="00334519" w:rsidRDefault="00334519" w:rsidP="00334519">
            <w:pPr>
              <w:pStyle w:val="Prrafodelista"/>
              <w:numPr>
                <w:ilvl w:val="0"/>
                <w:numId w:val="7"/>
              </w:numPr>
              <w:suppressAutoHyphens w:val="0"/>
              <w:spacing w:after="0" w:line="240" w:lineRule="auto"/>
              <w:jc w:val="both"/>
              <w:rPr>
                <w:rFonts w:ascii="Arial Narrow" w:hAnsi="Arial Narrow"/>
                <w:sz w:val="21"/>
                <w:szCs w:val="21"/>
              </w:rPr>
            </w:pPr>
            <w:r w:rsidRPr="00334519">
              <w:rPr>
                <w:rFonts w:ascii="Arial Narrow" w:hAnsi="Arial Narrow"/>
                <w:sz w:val="21"/>
                <w:szCs w:val="21"/>
              </w:rPr>
              <w:lastRenderedPageBreak/>
              <w:t>Construido de policarbonato claro y discreto.</w:t>
            </w:r>
          </w:p>
          <w:p w:rsidR="00334519" w:rsidRPr="00334519" w:rsidRDefault="00334519" w:rsidP="00334519">
            <w:pPr>
              <w:pStyle w:val="Prrafodelista"/>
              <w:numPr>
                <w:ilvl w:val="0"/>
                <w:numId w:val="7"/>
              </w:numPr>
              <w:suppressAutoHyphens w:val="0"/>
              <w:spacing w:after="0" w:line="240" w:lineRule="auto"/>
              <w:jc w:val="both"/>
              <w:rPr>
                <w:rFonts w:ascii="Arial Narrow" w:hAnsi="Arial Narrow"/>
                <w:sz w:val="21"/>
                <w:szCs w:val="21"/>
              </w:rPr>
            </w:pPr>
            <w:r w:rsidRPr="00334519">
              <w:rPr>
                <w:rFonts w:ascii="Arial Narrow" w:hAnsi="Arial Narrow"/>
                <w:sz w:val="21"/>
                <w:szCs w:val="21"/>
              </w:rPr>
              <w:t>Con base estable en forma de T que no interfiere con los pies.</w:t>
            </w:r>
          </w:p>
          <w:p w:rsidR="00334519" w:rsidRPr="00334519" w:rsidRDefault="00334519" w:rsidP="00334519">
            <w:pPr>
              <w:pStyle w:val="Prrafodelista"/>
              <w:numPr>
                <w:ilvl w:val="0"/>
                <w:numId w:val="7"/>
              </w:numPr>
              <w:suppressAutoHyphens w:val="0"/>
              <w:spacing w:after="0" w:line="240" w:lineRule="auto"/>
              <w:jc w:val="both"/>
              <w:rPr>
                <w:rFonts w:ascii="Arial Narrow" w:hAnsi="Arial Narrow"/>
                <w:sz w:val="21"/>
                <w:szCs w:val="21"/>
              </w:rPr>
            </w:pPr>
            <w:r w:rsidRPr="00334519">
              <w:rPr>
                <w:rFonts w:ascii="Arial Narrow" w:hAnsi="Arial Narrow"/>
                <w:sz w:val="21"/>
                <w:szCs w:val="21"/>
              </w:rPr>
              <w:t>Con manija de transporte incorporada.</w:t>
            </w:r>
          </w:p>
          <w:p w:rsidR="00334519" w:rsidRPr="00334519" w:rsidRDefault="00334519" w:rsidP="00334519">
            <w:pPr>
              <w:pStyle w:val="Prrafodelista"/>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Arial Narrow" w:hAnsi="Arial Narrow"/>
                <w:sz w:val="21"/>
                <w:szCs w:val="21"/>
              </w:rPr>
            </w:pPr>
            <w:r w:rsidRPr="00334519">
              <w:rPr>
                <w:rFonts w:ascii="Arial Narrow" w:hAnsi="Arial Narrow"/>
                <w:sz w:val="21"/>
                <w:szCs w:val="21"/>
              </w:rPr>
              <w:t>La superficie del escudo debe estar montada en un brazo en voladizo único que se extiende sobre los respaldos de las sillas para posicionarse justo detrás de la cabeza un musico.</w:t>
            </w:r>
          </w:p>
          <w:p w:rsidR="00334519" w:rsidRPr="00334519" w:rsidRDefault="00334519" w:rsidP="00334519">
            <w:pPr>
              <w:pStyle w:val="Prrafodelista"/>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Arial Narrow" w:hAnsi="Arial Narrow"/>
                <w:sz w:val="21"/>
                <w:szCs w:val="21"/>
              </w:rPr>
            </w:pPr>
            <w:r w:rsidRPr="00334519">
              <w:rPr>
                <w:rFonts w:ascii="Arial Narrow" w:hAnsi="Arial Narrow"/>
                <w:sz w:val="21"/>
                <w:szCs w:val="21"/>
              </w:rPr>
              <w:t>Bandeja construida en policarbonato claro y discreto</w:t>
            </w:r>
          </w:p>
          <w:p w:rsidR="00334519" w:rsidRPr="00334519" w:rsidRDefault="00334519" w:rsidP="00334519">
            <w:pPr>
              <w:pStyle w:val="Prrafodelista"/>
              <w:numPr>
                <w:ilvl w:val="0"/>
                <w:numId w:val="7"/>
              </w:numPr>
              <w:suppressAutoHyphens w:val="0"/>
              <w:spacing w:after="0" w:line="240" w:lineRule="auto"/>
              <w:jc w:val="both"/>
              <w:rPr>
                <w:rFonts w:ascii="Arial Narrow" w:hAnsi="Arial Narrow"/>
                <w:sz w:val="21"/>
                <w:szCs w:val="21"/>
              </w:rPr>
            </w:pPr>
            <w:r w:rsidRPr="00334519">
              <w:rPr>
                <w:rFonts w:ascii="Arial Narrow" w:hAnsi="Arial Narrow"/>
                <w:sz w:val="21"/>
                <w:szCs w:val="21"/>
              </w:rPr>
              <w:t>Garantía 5 años</w:t>
            </w:r>
          </w:p>
        </w:tc>
        <w:tc>
          <w:tcPr>
            <w:tcW w:w="1089" w:type="dxa"/>
            <w:shd w:val="clear" w:color="auto" w:fill="auto"/>
            <w:vAlign w:val="center"/>
          </w:tcPr>
          <w:p w:rsidR="00334519" w:rsidRPr="00334519" w:rsidRDefault="00334519" w:rsidP="00E32A68">
            <w:pPr>
              <w:jc w:val="center"/>
              <w:rPr>
                <w:rFonts w:ascii="Arial Narrow" w:hAnsi="Arial Narrow"/>
                <w:b/>
                <w:sz w:val="21"/>
                <w:szCs w:val="21"/>
              </w:rPr>
            </w:pPr>
            <w:r w:rsidRPr="00334519">
              <w:rPr>
                <w:rFonts w:ascii="Arial Narrow" w:hAnsi="Arial Narrow"/>
                <w:b/>
                <w:sz w:val="24"/>
                <w:szCs w:val="21"/>
              </w:rPr>
              <w:lastRenderedPageBreak/>
              <w:t>10</w:t>
            </w:r>
          </w:p>
        </w:tc>
      </w:tr>
    </w:tbl>
    <w:p w:rsidR="00D83407" w:rsidRPr="00334519" w:rsidRDefault="00C95F42" w:rsidP="00334519">
      <w:pPr>
        <w:pStyle w:val="Prrafodelista1"/>
        <w:ind w:left="0"/>
        <w:jc w:val="both"/>
        <w:rPr>
          <w:rFonts w:ascii="Arial Narrow" w:hAnsi="Arial Narrow" w:cs="Arial"/>
          <w:sz w:val="21"/>
          <w:szCs w:val="21"/>
          <w:shd w:val="clear" w:color="auto" w:fill="FFFFFF"/>
          <w:lang w:val="es-CO"/>
        </w:rPr>
      </w:pPr>
      <w:r w:rsidRPr="00334519">
        <w:rPr>
          <w:rFonts w:ascii="Arial Narrow" w:hAnsi="Arial Narrow" w:cs="Arial"/>
          <w:sz w:val="21"/>
          <w:szCs w:val="21"/>
          <w:shd w:val="clear" w:color="auto" w:fill="FFFFFF"/>
          <w:lang w:val="es-CO"/>
        </w:rPr>
        <w:t xml:space="preserve"> </w:t>
      </w:r>
    </w:p>
    <w:p w:rsidR="00781719" w:rsidRPr="00334519" w:rsidRDefault="00781719" w:rsidP="00C95F42">
      <w:pPr>
        <w:spacing w:after="0" w:line="240" w:lineRule="auto"/>
        <w:jc w:val="both"/>
        <w:rPr>
          <w:rFonts w:ascii="Arial Narrow" w:eastAsia="Times New Roman" w:hAnsi="Arial Narrow" w:cs="Arial"/>
          <w:b/>
          <w:bCs/>
          <w:sz w:val="21"/>
          <w:szCs w:val="21"/>
          <w:lang w:val="es-CO" w:eastAsia="es-CO"/>
        </w:rPr>
      </w:pPr>
      <w:r w:rsidRPr="00334519">
        <w:rPr>
          <w:rFonts w:ascii="Arial Narrow" w:eastAsia="Times New Roman" w:hAnsi="Arial Narrow" w:cs="Arial"/>
          <w:b/>
          <w:bCs/>
          <w:sz w:val="21"/>
          <w:szCs w:val="21"/>
          <w:lang w:val="es-CO" w:eastAsia="es-CO"/>
        </w:rPr>
        <w:t xml:space="preserve">3. OBLIGACIONES DEL CONTRATISTA. </w:t>
      </w:r>
    </w:p>
    <w:p w:rsidR="00781719" w:rsidRPr="00334519" w:rsidRDefault="00781719" w:rsidP="00C95F42">
      <w:pPr>
        <w:spacing w:after="0" w:line="240" w:lineRule="auto"/>
        <w:jc w:val="both"/>
        <w:rPr>
          <w:rFonts w:ascii="Arial Narrow" w:eastAsia="Times New Roman" w:hAnsi="Arial Narrow" w:cs="Arial"/>
          <w:b/>
          <w:bCs/>
          <w:sz w:val="21"/>
          <w:szCs w:val="21"/>
          <w:lang w:val="es-CO" w:eastAsia="es-CO"/>
        </w:rPr>
      </w:pPr>
    </w:p>
    <w:p w:rsidR="00781719" w:rsidRPr="00334519" w:rsidRDefault="00781719" w:rsidP="00C95F42">
      <w:pPr>
        <w:spacing w:after="0" w:line="240" w:lineRule="auto"/>
        <w:jc w:val="both"/>
        <w:rPr>
          <w:rFonts w:ascii="Arial Narrow" w:eastAsia="Times New Roman" w:hAnsi="Arial Narrow" w:cs="Arial"/>
          <w:b/>
          <w:bCs/>
          <w:sz w:val="21"/>
          <w:szCs w:val="21"/>
          <w:lang w:val="es-CO" w:eastAsia="es-CO"/>
        </w:rPr>
      </w:pPr>
      <w:r w:rsidRPr="00334519">
        <w:rPr>
          <w:rFonts w:ascii="Arial Narrow" w:eastAsia="Times New Roman" w:hAnsi="Arial Narrow" w:cs="Arial"/>
          <w:b/>
          <w:bCs/>
          <w:sz w:val="21"/>
          <w:szCs w:val="21"/>
          <w:lang w:val="es-CO" w:eastAsia="es-CO"/>
        </w:rPr>
        <w:t>3.1. OBLIGACIONES GENERALES.</w:t>
      </w:r>
    </w:p>
    <w:p w:rsidR="00781719" w:rsidRPr="00334519" w:rsidRDefault="00781719" w:rsidP="00C95F42">
      <w:pPr>
        <w:spacing w:after="0" w:line="240" w:lineRule="auto"/>
        <w:jc w:val="both"/>
        <w:rPr>
          <w:rFonts w:ascii="Arial Narrow" w:eastAsia="Times New Roman" w:hAnsi="Arial Narrow" w:cs="Arial"/>
          <w:b/>
          <w:bCs/>
          <w:sz w:val="21"/>
          <w:szCs w:val="21"/>
          <w:highlight w:val="yellow"/>
          <w:lang w:val="es-CO" w:eastAsia="es-CO"/>
        </w:rPr>
      </w:pP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 xml:space="preserve">Obrar con lealtad y buena fe en las distintas etapas contractuales, evitando dilaciones y </w:t>
      </w:r>
      <w:proofErr w:type="spellStart"/>
      <w:r w:rsidRPr="00334519">
        <w:rPr>
          <w:rFonts w:ascii="Arial Narrow" w:hAnsi="Arial Narrow" w:cstheme="minorHAnsi"/>
          <w:color w:val="000000"/>
          <w:sz w:val="21"/>
          <w:szCs w:val="21"/>
        </w:rPr>
        <w:t>entrabamientos</w:t>
      </w:r>
      <w:proofErr w:type="spellEnd"/>
      <w:r w:rsidRPr="00334519">
        <w:rPr>
          <w:rFonts w:ascii="Arial Narrow" w:hAnsi="Arial Narrow" w:cstheme="minorHAnsi"/>
          <w:color w:val="000000"/>
          <w:sz w:val="21"/>
          <w:szCs w:val="21"/>
        </w:rPr>
        <w:t>.</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Allegar a la Orquesta, en los plazos establecidos, los documentos requeridos para la cumplida iniciación y ejecución del contrato, tales como las garantías y demás requisitos establecidos en los documentos del proceso y el contrato que llegare a celebrarse.</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 xml:space="preserve">Constituir la garantía única de conformidad con lo establecido en el contrato y mantener vigente la misma por el tiempo pactado en el contrato, así como de las modificaciones que se presenten en la ejecución </w:t>
      </w:r>
      <w:proofErr w:type="gramStart"/>
      <w:r w:rsidRPr="00334519">
        <w:rPr>
          <w:rFonts w:ascii="Arial Narrow" w:hAnsi="Arial Narrow" w:cstheme="minorHAnsi"/>
          <w:color w:val="000000"/>
          <w:sz w:val="21"/>
          <w:szCs w:val="21"/>
        </w:rPr>
        <w:t>del mismo</w:t>
      </w:r>
      <w:proofErr w:type="gramEnd"/>
      <w:r w:rsidRPr="00334519">
        <w:rPr>
          <w:rFonts w:ascii="Arial Narrow" w:hAnsi="Arial Narrow" w:cstheme="minorHAnsi"/>
          <w:color w:val="000000"/>
          <w:sz w:val="21"/>
          <w:szCs w:val="21"/>
        </w:rPr>
        <w:t>.</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Reportar al supervisor, de manera inmediata, cualquier novedad o anomalía que pueda afectar la ejecución del contrato.</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Guardar total reserva de la información que por razón de sus obligaciones y desarrollo de sus actividades obtenga. Esta es de propiedad de la Orquesta y solo salvo expreso requerimiento de autoridad competente podrá ser divulgada.</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 xml:space="preserve">Acatar y aplicar de manera diligente las observaciones y recomendaciones impartidas por el interventor o supervisor del contrato. </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 xml:space="preserve">Asumir la responsabilidad total en el caso de accidentes por el deterioro o daño de los bienes utilizados o intervenidos de propiedad de la orquesta durante el desarrollo del contrato, si fuere del caso. </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color w:val="000000"/>
          <w:sz w:val="21"/>
          <w:szCs w:val="21"/>
        </w:rPr>
        <w:t>Presentar para el pago la factura y comprobante de aportes a la seguridad social. (Salud y pensión)</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eastAsia="Times New Roman" w:hAnsi="Arial Narrow" w:cstheme="minorHAnsi"/>
          <w:bCs/>
          <w:sz w:val="21"/>
          <w:szCs w:val="21"/>
          <w:lang w:eastAsia="es-CO"/>
        </w:rPr>
        <w:t>Diligenciar el formato entregado por la Entidad, con el fin de realizar el pago por                                                                                                                                                                                                                                                                                                                                                                                                                                                          transferencia, en caso de aplicar.</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eastAsia="Times New Roman" w:hAnsi="Arial Narrow" w:cstheme="minorHAnsi"/>
          <w:bCs/>
          <w:sz w:val="21"/>
          <w:szCs w:val="21"/>
          <w:lang w:eastAsia="es-CO"/>
        </w:rPr>
      </w:pPr>
      <w:r w:rsidRPr="00334519">
        <w:rPr>
          <w:rFonts w:ascii="Arial Narrow" w:eastAsia="Times New Roman" w:hAnsi="Arial Narrow" w:cstheme="minorHAnsi"/>
          <w:bCs/>
          <w:sz w:val="21"/>
          <w:szCs w:val="21"/>
          <w:lang w:eastAsia="es-CO"/>
        </w:rPr>
        <w:t>Cumplir con las normas ambientales y de Seguridad y Salud en el Trabajo, de acuerdo con el capítulo 6 del Decreto Único Reglamentario 1072 de 2015 y la Resolución 0312 de 2019.</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color w:val="000000"/>
          <w:sz w:val="21"/>
          <w:szCs w:val="21"/>
        </w:rPr>
      </w:pPr>
      <w:r w:rsidRPr="00334519">
        <w:rPr>
          <w:rFonts w:ascii="Arial Narrow" w:hAnsi="Arial Narrow" w:cstheme="minorHAnsi"/>
          <w:sz w:val="21"/>
          <w:szCs w:val="21"/>
          <w:lang w:val="es-CO"/>
        </w:rPr>
        <w:t xml:space="preserve">De acuerdo con la Circular número 001 de 2011, expedida por la Alcaldía Mayor de Bogotá, el Contratista se compromete a no contratar menores de edad, en cumplimiento de los pactos, convenios y convenciones internacionales ratificados por Colombia, según lo establece la Constitución Política y demás normas vigentes sobre la materia, en particular aquellas que consagran los derechos de los niños. </w:t>
      </w:r>
    </w:p>
    <w:p w:rsidR="00334519" w:rsidRPr="00334519" w:rsidRDefault="00334519" w:rsidP="0033451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inorHAnsi"/>
          <w:sz w:val="21"/>
          <w:szCs w:val="21"/>
        </w:rPr>
      </w:pPr>
      <w:r w:rsidRPr="00334519">
        <w:rPr>
          <w:rFonts w:ascii="Arial Narrow" w:hAnsi="Arial Narrow" w:cstheme="minorHAnsi"/>
          <w:sz w:val="21"/>
          <w:szCs w:val="21"/>
          <w:lang w:val="es-CO"/>
        </w:rPr>
        <w:t>En caso de que producto de las obligaciones del contrato el contratista deba entregar bienes, adquiridos por la OFB será obligación del supervisor realizar la entrega e ingreso de dichos elementos al área del almacén.</w:t>
      </w:r>
      <w:r w:rsidRPr="00334519">
        <w:rPr>
          <w:rFonts w:ascii="Arial Narrow" w:eastAsia="Times New Roman" w:hAnsi="Arial Narrow" w:cstheme="minorHAnsi"/>
          <w:bCs/>
          <w:sz w:val="21"/>
          <w:szCs w:val="21"/>
          <w:lang w:eastAsia="es-CO"/>
        </w:rPr>
        <w:t xml:space="preserve"> </w:t>
      </w:r>
    </w:p>
    <w:p w:rsidR="00781719" w:rsidRPr="00334519" w:rsidRDefault="00781719" w:rsidP="00C95F42">
      <w:pPr>
        <w:pStyle w:val="Sinespaciado"/>
        <w:ind w:right="424"/>
        <w:jc w:val="both"/>
        <w:rPr>
          <w:rFonts w:ascii="Arial Narrow" w:eastAsia="Times New Roman" w:hAnsi="Arial Narrow" w:cs="Arial"/>
          <w:bCs/>
          <w:sz w:val="21"/>
          <w:szCs w:val="21"/>
          <w:lang w:val="es-CO" w:eastAsia="es-CO"/>
        </w:rPr>
      </w:pPr>
    </w:p>
    <w:p w:rsidR="00781719" w:rsidRPr="00334519" w:rsidRDefault="00781719" w:rsidP="00C95F42">
      <w:pPr>
        <w:spacing w:after="0" w:line="240" w:lineRule="auto"/>
        <w:jc w:val="both"/>
        <w:rPr>
          <w:rFonts w:ascii="Arial Narrow" w:eastAsia="Times New Roman" w:hAnsi="Arial Narrow" w:cs="Arial"/>
          <w:b/>
          <w:bCs/>
          <w:sz w:val="21"/>
          <w:szCs w:val="21"/>
          <w:lang w:val="es-CO" w:eastAsia="es-CO"/>
        </w:rPr>
      </w:pPr>
      <w:r w:rsidRPr="00334519">
        <w:rPr>
          <w:rFonts w:ascii="Arial Narrow" w:eastAsia="Times New Roman" w:hAnsi="Arial Narrow" w:cs="Arial"/>
          <w:b/>
          <w:bCs/>
          <w:sz w:val="21"/>
          <w:szCs w:val="21"/>
          <w:lang w:val="es-CO" w:eastAsia="es-CO"/>
        </w:rPr>
        <w:t>3.2. OBLIGACIONES ESPECÍFICAS</w:t>
      </w:r>
      <w:r w:rsidR="00C95F42" w:rsidRPr="00334519">
        <w:rPr>
          <w:rFonts w:ascii="Arial Narrow" w:eastAsia="Times New Roman" w:hAnsi="Arial Narrow" w:cs="Arial"/>
          <w:b/>
          <w:bCs/>
          <w:sz w:val="21"/>
          <w:szCs w:val="21"/>
          <w:lang w:val="es-CO" w:eastAsia="es-CO"/>
        </w:rPr>
        <w:t>.</w:t>
      </w:r>
    </w:p>
    <w:p w:rsidR="00781719" w:rsidRPr="00334519" w:rsidRDefault="00781719" w:rsidP="00C95F42">
      <w:pPr>
        <w:spacing w:after="0" w:line="240" w:lineRule="auto"/>
        <w:jc w:val="both"/>
        <w:rPr>
          <w:rFonts w:ascii="Arial Narrow" w:eastAsia="Times New Roman" w:hAnsi="Arial Narrow" w:cs="Arial"/>
          <w:bCs/>
          <w:sz w:val="21"/>
          <w:szCs w:val="21"/>
          <w:lang w:val="es-CO" w:eastAsia="es-CO"/>
        </w:rPr>
      </w:pPr>
    </w:p>
    <w:p w:rsidR="00756D4D" w:rsidRPr="00334519" w:rsidRDefault="00756D4D" w:rsidP="00C95F42">
      <w:pPr>
        <w:spacing w:after="0" w:line="240" w:lineRule="auto"/>
        <w:jc w:val="both"/>
        <w:rPr>
          <w:rFonts w:ascii="Arial Narrow" w:eastAsia="Arial" w:hAnsi="Arial Narrow" w:cs="Arial"/>
          <w:b/>
          <w:sz w:val="21"/>
          <w:szCs w:val="21"/>
        </w:rPr>
      </w:pPr>
      <w:r w:rsidRPr="00334519">
        <w:rPr>
          <w:rFonts w:ascii="Arial Narrow" w:eastAsia="Arial" w:hAnsi="Arial Narrow" w:cs="Arial"/>
          <w:b/>
          <w:sz w:val="21"/>
          <w:szCs w:val="21"/>
        </w:rPr>
        <w:t>OBLIGACIONES ESPECÍFICAS DEL CONTRATISTA.</w:t>
      </w:r>
    </w:p>
    <w:p w:rsidR="00756D4D" w:rsidRPr="00334519" w:rsidRDefault="00756D4D" w:rsidP="00C95F42">
      <w:pPr>
        <w:spacing w:after="0" w:line="240" w:lineRule="auto"/>
        <w:jc w:val="both"/>
        <w:rPr>
          <w:rFonts w:ascii="Arial Narrow" w:eastAsia="Arial" w:hAnsi="Arial Narrow" w:cs="Arial"/>
          <w:color w:val="4472C4"/>
          <w:sz w:val="21"/>
          <w:szCs w:val="21"/>
        </w:rPr>
      </w:pPr>
    </w:p>
    <w:p w:rsidR="00334519" w:rsidRPr="00334519" w:rsidRDefault="00334519" w:rsidP="00334519">
      <w:pPr>
        <w:pStyle w:val="Standard"/>
        <w:numPr>
          <w:ilvl w:val="0"/>
          <w:numId w:val="10"/>
        </w:numPr>
        <w:shd w:val="clear" w:color="auto" w:fill="FFFFFF" w:themeFill="background1"/>
        <w:tabs>
          <w:tab w:val="left" w:pos="567"/>
        </w:tabs>
        <w:spacing w:line="240" w:lineRule="auto"/>
        <w:jc w:val="both"/>
        <w:rPr>
          <w:rFonts w:ascii="Arial Narrow" w:eastAsia="Calibri" w:hAnsi="Arial Narrow" w:cstheme="minorHAnsi"/>
          <w:color w:val="auto"/>
          <w:kern w:val="0"/>
          <w:sz w:val="21"/>
          <w:szCs w:val="21"/>
          <w:lang w:eastAsia="en-US" w:bidi="ar-SA"/>
        </w:rPr>
      </w:pPr>
      <w:r w:rsidRPr="00334519">
        <w:rPr>
          <w:rFonts w:ascii="Arial Narrow" w:eastAsia="Calibri" w:hAnsi="Arial Narrow" w:cstheme="minorHAnsi"/>
          <w:color w:val="auto"/>
          <w:kern w:val="0"/>
          <w:sz w:val="21"/>
          <w:szCs w:val="21"/>
          <w:lang w:eastAsia="en-US" w:bidi="ar-SA"/>
        </w:rPr>
        <w:t>Entregar los elementos objeto del presente contrato en el Almacén de la OFB ubicado en Carrera 16 # 38 – 25,</w:t>
      </w:r>
      <w:r w:rsidRPr="00334519">
        <w:rPr>
          <w:rFonts w:ascii="Arial Narrow" w:eastAsia="Calibri" w:hAnsi="Arial Narrow" w:cstheme="minorHAnsi"/>
          <w:color w:val="auto"/>
          <w:kern w:val="0"/>
          <w:sz w:val="21"/>
          <w:szCs w:val="21"/>
          <w:lang w:eastAsia="en-US" w:bidi="ar-SA"/>
        </w:rPr>
        <w:t xml:space="preserve"> </w:t>
      </w:r>
      <w:r w:rsidRPr="00334519">
        <w:rPr>
          <w:rFonts w:ascii="Arial Narrow" w:eastAsia="Calibri" w:hAnsi="Arial Narrow" w:cstheme="minorHAnsi"/>
          <w:color w:val="auto"/>
          <w:kern w:val="0"/>
          <w:sz w:val="21"/>
          <w:szCs w:val="21"/>
          <w:lang w:eastAsia="en-US" w:bidi="ar-SA"/>
        </w:rPr>
        <w:t xml:space="preserve">dentro del plazo de ejecución del contrato, previa aprobación de las características técnicas de los elementos por parte del supervisor del contrato. </w:t>
      </w:r>
    </w:p>
    <w:p w:rsidR="00334519" w:rsidRPr="00334519" w:rsidRDefault="00334519" w:rsidP="00334519">
      <w:pPr>
        <w:pStyle w:val="Standard"/>
        <w:shd w:val="clear" w:color="auto" w:fill="FFFFFF" w:themeFill="background1"/>
        <w:tabs>
          <w:tab w:val="left" w:pos="630"/>
        </w:tabs>
        <w:spacing w:line="240" w:lineRule="auto"/>
        <w:jc w:val="both"/>
        <w:rPr>
          <w:rFonts w:ascii="Arial Narrow" w:eastAsia="Calibri" w:hAnsi="Arial Narrow" w:cstheme="minorHAnsi"/>
          <w:color w:val="auto"/>
          <w:kern w:val="0"/>
          <w:sz w:val="21"/>
          <w:szCs w:val="21"/>
          <w:lang w:eastAsia="en-US" w:bidi="ar-SA"/>
        </w:rPr>
      </w:pPr>
    </w:p>
    <w:p w:rsidR="00334519" w:rsidRPr="00334519" w:rsidRDefault="00334519" w:rsidP="00334519">
      <w:pPr>
        <w:pStyle w:val="Standard"/>
        <w:numPr>
          <w:ilvl w:val="0"/>
          <w:numId w:val="10"/>
        </w:numPr>
        <w:shd w:val="clear" w:color="auto" w:fill="FFFFFF" w:themeFill="background1"/>
        <w:tabs>
          <w:tab w:val="left" w:pos="567"/>
        </w:tabs>
        <w:spacing w:line="240" w:lineRule="auto"/>
        <w:jc w:val="both"/>
        <w:rPr>
          <w:rFonts w:ascii="Arial Narrow" w:eastAsia="Calibri" w:hAnsi="Arial Narrow" w:cstheme="minorHAnsi"/>
          <w:color w:val="auto"/>
          <w:kern w:val="0"/>
          <w:sz w:val="21"/>
          <w:szCs w:val="21"/>
          <w:lang w:val="es-ES" w:eastAsia="es-CO" w:bidi="ar-SA"/>
        </w:rPr>
      </w:pPr>
      <w:r w:rsidRPr="00334519">
        <w:rPr>
          <w:rFonts w:ascii="Arial Narrow" w:eastAsia="Calibri" w:hAnsi="Arial Narrow" w:cstheme="minorHAnsi"/>
          <w:color w:val="auto"/>
          <w:kern w:val="0"/>
          <w:sz w:val="21"/>
          <w:szCs w:val="21"/>
          <w:lang w:eastAsia="en-US" w:bidi="ar-SA"/>
        </w:rPr>
        <w:t>Entregar junto con los elementos objeto del contrato, los certificados de garantía, expedida por el fabricante y cuya vigencia corresponde a cinco (5) años contados a partir de la entrega de los elementos.</w:t>
      </w:r>
    </w:p>
    <w:p w:rsidR="00334519" w:rsidRPr="00334519" w:rsidRDefault="00334519" w:rsidP="00334519">
      <w:pPr>
        <w:pStyle w:val="Standard"/>
        <w:shd w:val="clear" w:color="auto" w:fill="FFFFFF" w:themeFill="background1"/>
        <w:tabs>
          <w:tab w:val="left" w:pos="567"/>
        </w:tabs>
        <w:spacing w:line="240" w:lineRule="auto"/>
        <w:ind w:left="567"/>
        <w:jc w:val="both"/>
        <w:rPr>
          <w:rFonts w:ascii="Arial Narrow" w:eastAsia="Calibri" w:hAnsi="Arial Narrow" w:cstheme="minorHAnsi"/>
          <w:color w:val="auto"/>
          <w:kern w:val="0"/>
          <w:sz w:val="21"/>
          <w:szCs w:val="21"/>
          <w:lang w:val="es-ES" w:eastAsia="es-CO" w:bidi="ar-SA"/>
        </w:rPr>
      </w:pPr>
    </w:p>
    <w:p w:rsidR="00334519" w:rsidRPr="00334519" w:rsidRDefault="00334519" w:rsidP="00334519">
      <w:pPr>
        <w:pStyle w:val="Standard"/>
        <w:numPr>
          <w:ilvl w:val="0"/>
          <w:numId w:val="10"/>
        </w:numPr>
        <w:tabs>
          <w:tab w:val="left" w:pos="630"/>
        </w:tabs>
        <w:spacing w:line="240" w:lineRule="auto"/>
        <w:jc w:val="both"/>
        <w:rPr>
          <w:rFonts w:ascii="Arial Narrow" w:eastAsia="Calibri" w:hAnsi="Arial Narrow" w:cstheme="minorHAnsi"/>
          <w:color w:val="auto"/>
          <w:kern w:val="0"/>
          <w:sz w:val="21"/>
          <w:szCs w:val="21"/>
          <w:lang w:val="es-ES" w:eastAsia="es-CO" w:bidi="ar-SA"/>
        </w:rPr>
      </w:pPr>
      <w:r w:rsidRPr="00334519">
        <w:rPr>
          <w:rFonts w:ascii="Arial Narrow" w:eastAsia="Calibri" w:hAnsi="Arial Narrow" w:cstheme="minorHAnsi"/>
          <w:color w:val="auto"/>
          <w:kern w:val="0"/>
          <w:sz w:val="21"/>
          <w:szCs w:val="21"/>
          <w:lang w:val="es-ES" w:eastAsia="es-CO" w:bidi="ar-SA"/>
        </w:rPr>
        <w:t>Garantizar la calidad de los bienes entregados, de acuerdo con las Especificaciones Técnicas, el Pliego de Condiciones y la Oferta presentada.</w:t>
      </w:r>
    </w:p>
    <w:p w:rsidR="00334519" w:rsidRPr="00334519" w:rsidRDefault="00334519" w:rsidP="00334519">
      <w:pPr>
        <w:pStyle w:val="Standard"/>
        <w:tabs>
          <w:tab w:val="left" w:pos="630"/>
        </w:tabs>
        <w:spacing w:line="240" w:lineRule="auto"/>
        <w:jc w:val="both"/>
        <w:rPr>
          <w:rFonts w:ascii="Arial Narrow" w:eastAsia="Calibri" w:hAnsi="Arial Narrow" w:cstheme="minorHAnsi"/>
          <w:color w:val="auto"/>
          <w:kern w:val="0"/>
          <w:sz w:val="21"/>
          <w:szCs w:val="21"/>
          <w:lang w:val="es-ES" w:eastAsia="es-CO" w:bidi="ar-SA"/>
        </w:rPr>
      </w:pPr>
    </w:p>
    <w:p w:rsidR="00334519" w:rsidRPr="00334519" w:rsidRDefault="00334519" w:rsidP="00334519">
      <w:pPr>
        <w:pStyle w:val="Standard"/>
        <w:numPr>
          <w:ilvl w:val="0"/>
          <w:numId w:val="10"/>
        </w:numPr>
        <w:tabs>
          <w:tab w:val="left" w:pos="630"/>
        </w:tabs>
        <w:spacing w:line="240" w:lineRule="auto"/>
        <w:jc w:val="both"/>
        <w:rPr>
          <w:rFonts w:ascii="Arial Narrow" w:eastAsia="Calibri" w:hAnsi="Arial Narrow" w:cstheme="minorHAnsi"/>
          <w:color w:val="auto"/>
          <w:kern w:val="0"/>
          <w:sz w:val="21"/>
          <w:szCs w:val="21"/>
          <w:lang w:val="es-ES" w:eastAsia="es-CO" w:bidi="ar-SA"/>
        </w:rPr>
      </w:pPr>
      <w:r w:rsidRPr="00334519">
        <w:rPr>
          <w:rFonts w:ascii="Arial Narrow" w:eastAsia="Calibri" w:hAnsi="Arial Narrow" w:cstheme="minorHAnsi"/>
          <w:color w:val="auto"/>
          <w:kern w:val="0"/>
          <w:sz w:val="21"/>
          <w:szCs w:val="21"/>
          <w:lang w:val="es-ES" w:eastAsia="es-CO" w:bidi="ar-SA"/>
        </w:rPr>
        <w:t xml:space="preserve">Asumir por cuenta propia todos los costos y gastos que se generen por concepto de transporte, carga, descarga y entrega de los elementos objeto del contrato en el lugar indicado por parte de la OFB.  </w:t>
      </w:r>
    </w:p>
    <w:p w:rsidR="00334519" w:rsidRPr="00334519" w:rsidRDefault="00334519" w:rsidP="00334519">
      <w:pPr>
        <w:pStyle w:val="Standard"/>
        <w:shd w:val="clear" w:color="auto" w:fill="FFFFFF" w:themeFill="background1"/>
        <w:tabs>
          <w:tab w:val="left" w:pos="567"/>
        </w:tabs>
        <w:spacing w:line="240" w:lineRule="auto"/>
        <w:ind w:left="567" w:hanging="207"/>
        <w:jc w:val="both"/>
        <w:rPr>
          <w:rFonts w:ascii="Arial Narrow" w:eastAsia="Calibri" w:hAnsi="Arial Narrow" w:cstheme="minorHAnsi"/>
          <w:color w:val="auto"/>
          <w:kern w:val="0"/>
          <w:sz w:val="21"/>
          <w:szCs w:val="21"/>
          <w:lang w:eastAsia="en-US" w:bidi="ar-SA"/>
        </w:rPr>
      </w:pPr>
    </w:p>
    <w:p w:rsidR="00334519" w:rsidRPr="00334519" w:rsidRDefault="00334519" w:rsidP="00334519">
      <w:pPr>
        <w:pStyle w:val="Standard"/>
        <w:numPr>
          <w:ilvl w:val="0"/>
          <w:numId w:val="10"/>
        </w:numPr>
        <w:tabs>
          <w:tab w:val="left" w:pos="630"/>
        </w:tabs>
        <w:spacing w:line="240" w:lineRule="auto"/>
        <w:jc w:val="both"/>
        <w:rPr>
          <w:rFonts w:ascii="Arial Narrow" w:eastAsia="Calibri" w:hAnsi="Arial Narrow" w:cstheme="minorHAnsi"/>
          <w:color w:val="auto"/>
          <w:kern w:val="0"/>
          <w:sz w:val="21"/>
          <w:szCs w:val="21"/>
          <w:lang w:val="es-ES" w:eastAsia="es-CO" w:bidi="ar-SA"/>
        </w:rPr>
      </w:pPr>
      <w:r w:rsidRPr="00334519">
        <w:rPr>
          <w:rFonts w:ascii="Arial Narrow" w:eastAsia="Calibri" w:hAnsi="Arial Narrow" w:cstheme="minorHAnsi"/>
          <w:color w:val="auto"/>
          <w:kern w:val="0"/>
          <w:sz w:val="21"/>
          <w:szCs w:val="21"/>
          <w:lang w:val="es-ES" w:eastAsia="es-CO" w:bidi="ar-SA"/>
        </w:rPr>
        <w:lastRenderedPageBreak/>
        <w:t>Remplazar los elementos cuyas especificaciones técnicas no sean acordes con las establecidas por la Entidad o que presenten defectos de fabricación, diseño, usados o defectuosos, en un término no mayor a cinco (05) días hábiles, contados a partir del requerimiento presentado por el supervisor del contrato.</w:t>
      </w:r>
    </w:p>
    <w:p w:rsidR="00334519" w:rsidRPr="00334519" w:rsidRDefault="00334519" w:rsidP="00334519">
      <w:pPr>
        <w:autoSpaceDE w:val="0"/>
        <w:autoSpaceDN w:val="0"/>
        <w:adjustRightInd w:val="0"/>
        <w:spacing w:after="0" w:line="240" w:lineRule="auto"/>
        <w:jc w:val="both"/>
        <w:rPr>
          <w:rFonts w:ascii="Arial Narrow" w:hAnsi="Arial Narrow" w:cstheme="minorHAnsi"/>
          <w:sz w:val="21"/>
          <w:szCs w:val="21"/>
          <w:lang w:eastAsia="es-CO"/>
        </w:rPr>
      </w:pPr>
    </w:p>
    <w:p w:rsidR="00334519" w:rsidRPr="00334519" w:rsidRDefault="00334519" w:rsidP="00334519">
      <w:pPr>
        <w:pStyle w:val="Prrafodelista"/>
        <w:numPr>
          <w:ilvl w:val="0"/>
          <w:numId w:val="10"/>
        </w:numPr>
        <w:suppressAutoHyphens w:val="0"/>
        <w:spacing w:after="0" w:line="240" w:lineRule="auto"/>
        <w:contextualSpacing/>
        <w:jc w:val="both"/>
        <w:rPr>
          <w:rFonts w:ascii="Arial Narrow" w:hAnsi="Arial Narrow" w:cs="Arial"/>
          <w:color w:val="000000" w:themeColor="text1"/>
          <w:sz w:val="21"/>
          <w:szCs w:val="21"/>
          <w:lang w:val="es-CO" w:eastAsia="es-ES"/>
        </w:rPr>
      </w:pPr>
      <w:r w:rsidRPr="00334519">
        <w:rPr>
          <w:rFonts w:ascii="Arial Narrow" w:hAnsi="Arial Narrow" w:cs="Arial"/>
          <w:color w:val="000000" w:themeColor="text1"/>
          <w:sz w:val="21"/>
          <w:szCs w:val="21"/>
          <w:lang w:val="es-CO" w:eastAsia="es-ES"/>
        </w:rPr>
        <w:t>Asumir los gastos y costos que demande el transporte para la entrega de los elementos del objeto contractual y en general, cualquier otra erogación necesaria para el cabal cumplimiento de sus obligaciones legales y contractuales.</w:t>
      </w:r>
    </w:p>
    <w:p w:rsidR="00334519" w:rsidRPr="00334519" w:rsidRDefault="00334519" w:rsidP="00334519">
      <w:pPr>
        <w:pStyle w:val="Prrafodelista"/>
        <w:spacing w:after="0" w:line="240" w:lineRule="auto"/>
        <w:contextualSpacing/>
        <w:jc w:val="both"/>
        <w:rPr>
          <w:rFonts w:ascii="Arial Narrow" w:hAnsi="Arial Narrow" w:cs="Arial"/>
          <w:color w:val="000000" w:themeColor="text1"/>
          <w:sz w:val="21"/>
          <w:szCs w:val="21"/>
          <w:lang w:val="es-CO" w:eastAsia="es-ES"/>
        </w:rPr>
      </w:pPr>
    </w:p>
    <w:p w:rsidR="00334519" w:rsidRPr="00334519" w:rsidRDefault="00334519" w:rsidP="00334519">
      <w:pPr>
        <w:pStyle w:val="Prrafodelista"/>
        <w:numPr>
          <w:ilvl w:val="0"/>
          <w:numId w:val="10"/>
        </w:numPr>
        <w:suppressAutoHyphens w:val="0"/>
        <w:spacing w:after="0" w:line="240" w:lineRule="auto"/>
        <w:contextualSpacing/>
        <w:jc w:val="both"/>
        <w:rPr>
          <w:rFonts w:ascii="Arial Narrow" w:hAnsi="Arial Narrow" w:cs="Arial"/>
          <w:color w:val="000000" w:themeColor="text1"/>
          <w:sz w:val="21"/>
          <w:szCs w:val="21"/>
          <w:lang w:val="es-CO" w:eastAsia="es-ES"/>
        </w:rPr>
      </w:pPr>
      <w:r w:rsidRPr="00334519">
        <w:rPr>
          <w:rFonts w:ascii="Arial Narrow" w:hAnsi="Arial Narrow" w:cstheme="minorHAnsi"/>
          <w:sz w:val="21"/>
          <w:szCs w:val="21"/>
        </w:rPr>
        <w:t xml:space="preserve">Atender los requerimientos que realice la OFB por intermedio del supervisor del contrato. </w:t>
      </w:r>
    </w:p>
    <w:p w:rsidR="00334519" w:rsidRPr="00334519" w:rsidRDefault="00334519" w:rsidP="00334519">
      <w:pPr>
        <w:pStyle w:val="Default"/>
        <w:ind w:left="567"/>
        <w:jc w:val="both"/>
        <w:rPr>
          <w:rFonts w:ascii="Arial Narrow" w:hAnsi="Arial Narrow" w:cstheme="minorHAnsi"/>
          <w:color w:val="auto"/>
          <w:sz w:val="21"/>
          <w:szCs w:val="21"/>
          <w:lang w:eastAsia="en-US"/>
        </w:rPr>
      </w:pPr>
    </w:p>
    <w:p w:rsidR="00334519" w:rsidRPr="00334519" w:rsidRDefault="00334519" w:rsidP="00334519">
      <w:pPr>
        <w:pStyle w:val="Default"/>
        <w:numPr>
          <w:ilvl w:val="0"/>
          <w:numId w:val="10"/>
        </w:numPr>
        <w:suppressAutoHyphens w:val="0"/>
        <w:autoSpaceDE w:val="0"/>
        <w:autoSpaceDN w:val="0"/>
        <w:adjustRightInd w:val="0"/>
        <w:spacing w:line="240" w:lineRule="auto"/>
        <w:jc w:val="both"/>
        <w:rPr>
          <w:rFonts w:ascii="Arial Narrow" w:hAnsi="Arial Narrow" w:cstheme="minorHAnsi"/>
          <w:color w:val="auto"/>
          <w:sz w:val="21"/>
          <w:szCs w:val="21"/>
          <w:lang w:eastAsia="en-US"/>
        </w:rPr>
      </w:pPr>
      <w:r w:rsidRPr="00334519">
        <w:rPr>
          <w:rFonts w:ascii="Arial Narrow" w:hAnsi="Arial Narrow" w:cstheme="minorHAnsi"/>
          <w:color w:val="auto"/>
          <w:sz w:val="21"/>
          <w:szCs w:val="21"/>
          <w:lang w:eastAsia="en-US"/>
        </w:rPr>
        <w:t xml:space="preserve">Informar oportunamente al supervisor del contrato cualquier novedad que se presente en el curso de la ejecución </w:t>
      </w:r>
      <w:proofErr w:type="gramStart"/>
      <w:r w:rsidRPr="00334519">
        <w:rPr>
          <w:rFonts w:ascii="Arial Narrow" w:hAnsi="Arial Narrow" w:cstheme="minorHAnsi"/>
          <w:color w:val="auto"/>
          <w:sz w:val="21"/>
          <w:szCs w:val="21"/>
          <w:lang w:eastAsia="en-US"/>
        </w:rPr>
        <w:t>del mismo</w:t>
      </w:r>
      <w:proofErr w:type="gramEnd"/>
      <w:r w:rsidRPr="00334519">
        <w:rPr>
          <w:rFonts w:ascii="Arial Narrow" w:hAnsi="Arial Narrow" w:cstheme="minorHAnsi"/>
          <w:color w:val="auto"/>
          <w:sz w:val="21"/>
          <w:szCs w:val="21"/>
          <w:lang w:eastAsia="en-US"/>
        </w:rPr>
        <w:t>.</w:t>
      </w:r>
    </w:p>
    <w:p w:rsidR="00334519" w:rsidRPr="00334519" w:rsidRDefault="00334519" w:rsidP="00334519">
      <w:pPr>
        <w:pStyle w:val="Default"/>
        <w:ind w:left="567" w:hanging="207"/>
        <w:jc w:val="both"/>
        <w:rPr>
          <w:rFonts w:ascii="Arial Narrow" w:hAnsi="Arial Narrow" w:cstheme="minorHAnsi"/>
          <w:color w:val="auto"/>
          <w:sz w:val="21"/>
          <w:szCs w:val="21"/>
          <w:lang w:eastAsia="en-US"/>
        </w:rPr>
      </w:pPr>
    </w:p>
    <w:p w:rsidR="00334519" w:rsidRPr="00334519" w:rsidRDefault="00334519" w:rsidP="00334519">
      <w:pPr>
        <w:pStyle w:val="Default"/>
        <w:numPr>
          <w:ilvl w:val="0"/>
          <w:numId w:val="10"/>
        </w:numPr>
        <w:suppressAutoHyphens w:val="0"/>
        <w:autoSpaceDE w:val="0"/>
        <w:autoSpaceDN w:val="0"/>
        <w:adjustRightInd w:val="0"/>
        <w:spacing w:line="240" w:lineRule="auto"/>
        <w:jc w:val="both"/>
        <w:rPr>
          <w:rFonts w:ascii="Arial Narrow" w:hAnsi="Arial Narrow" w:cstheme="minorHAnsi"/>
          <w:color w:val="auto"/>
          <w:sz w:val="21"/>
          <w:szCs w:val="21"/>
          <w:lang w:eastAsia="en-US"/>
        </w:rPr>
      </w:pPr>
      <w:r w:rsidRPr="00334519">
        <w:rPr>
          <w:rFonts w:ascii="Arial Narrow" w:hAnsi="Arial Narrow" w:cstheme="minorHAnsi"/>
          <w:color w:val="auto"/>
          <w:sz w:val="21"/>
          <w:szCs w:val="21"/>
          <w:lang w:eastAsia="en-US"/>
        </w:rPr>
        <w:t>Las demás que se desprendan del desarrollo mismo del contrato.</w:t>
      </w:r>
    </w:p>
    <w:p w:rsidR="00756D4D" w:rsidRPr="00334519" w:rsidRDefault="00756D4D" w:rsidP="00C95F42">
      <w:pPr>
        <w:suppressAutoHyphens w:val="0"/>
        <w:spacing w:after="0" w:line="240" w:lineRule="auto"/>
        <w:jc w:val="both"/>
        <w:rPr>
          <w:rFonts w:ascii="Arial Narrow" w:hAnsi="Arial Narrow" w:cs="Arial"/>
          <w:iCs/>
          <w:sz w:val="21"/>
          <w:szCs w:val="21"/>
          <w:lang w:val="es-CO"/>
        </w:rPr>
      </w:pPr>
    </w:p>
    <w:p w:rsidR="002977F5" w:rsidRPr="00334519" w:rsidRDefault="00781719" w:rsidP="00C95F42">
      <w:pPr>
        <w:pStyle w:val="Prrafodelista1"/>
        <w:ind w:left="0"/>
        <w:jc w:val="both"/>
        <w:rPr>
          <w:rFonts w:ascii="Arial Narrow" w:hAnsi="Arial Narrow" w:cs="Arial"/>
          <w:b/>
          <w:sz w:val="21"/>
          <w:szCs w:val="21"/>
          <w:lang w:val="es-CO"/>
        </w:rPr>
      </w:pPr>
      <w:r w:rsidRPr="00334519">
        <w:rPr>
          <w:rFonts w:ascii="Arial Narrow" w:hAnsi="Arial Narrow" w:cs="Arial"/>
          <w:b/>
          <w:sz w:val="21"/>
          <w:szCs w:val="21"/>
          <w:lang w:val="es-CO"/>
        </w:rPr>
        <w:t>4</w:t>
      </w:r>
      <w:r w:rsidR="00996061" w:rsidRPr="00334519">
        <w:rPr>
          <w:rFonts w:ascii="Arial Narrow" w:hAnsi="Arial Narrow" w:cs="Arial"/>
          <w:b/>
          <w:sz w:val="21"/>
          <w:szCs w:val="21"/>
          <w:lang w:val="es-CO"/>
        </w:rPr>
        <w:t xml:space="preserve">. </w:t>
      </w:r>
      <w:r w:rsidR="002977F5" w:rsidRPr="00334519">
        <w:rPr>
          <w:rFonts w:ascii="Arial Narrow" w:hAnsi="Arial Narrow" w:cs="Arial"/>
          <w:b/>
          <w:sz w:val="21"/>
          <w:szCs w:val="21"/>
          <w:lang w:val="es-CO"/>
        </w:rPr>
        <w:t xml:space="preserve">PRESUPUESTO </w:t>
      </w:r>
      <w:r w:rsidR="00A40A00" w:rsidRPr="00334519">
        <w:rPr>
          <w:rFonts w:ascii="Arial Narrow" w:hAnsi="Arial Narrow" w:cs="Arial"/>
          <w:b/>
          <w:sz w:val="21"/>
          <w:szCs w:val="21"/>
          <w:lang w:val="es-CO"/>
        </w:rPr>
        <w:t>OFICIAL Y</w:t>
      </w:r>
      <w:r w:rsidR="002977F5" w:rsidRPr="00334519">
        <w:rPr>
          <w:rFonts w:ascii="Arial Narrow" w:hAnsi="Arial Narrow" w:cs="Arial"/>
          <w:b/>
          <w:sz w:val="21"/>
          <w:szCs w:val="21"/>
          <w:lang w:val="es-CO"/>
        </w:rPr>
        <w:t xml:space="preserve"> </w:t>
      </w:r>
      <w:r w:rsidR="007F37B6" w:rsidRPr="00334519">
        <w:rPr>
          <w:rFonts w:ascii="Arial Narrow" w:hAnsi="Arial Narrow" w:cs="Arial"/>
          <w:b/>
          <w:sz w:val="21"/>
          <w:szCs w:val="21"/>
          <w:lang w:val="es-CO"/>
        </w:rPr>
        <w:t>VALOR DE</w:t>
      </w:r>
      <w:r w:rsidR="002977F5" w:rsidRPr="00334519">
        <w:rPr>
          <w:rFonts w:ascii="Arial Narrow" w:hAnsi="Arial Narrow" w:cs="Arial"/>
          <w:b/>
          <w:sz w:val="21"/>
          <w:szCs w:val="21"/>
          <w:lang w:val="es-CO"/>
        </w:rPr>
        <w:t xml:space="preserve"> ACEPTACIÓN DE LA OFERTA:</w:t>
      </w:r>
    </w:p>
    <w:p w:rsidR="00996061" w:rsidRPr="00334519" w:rsidRDefault="00996061" w:rsidP="00C95F42">
      <w:pPr>
        <w:pStyle w:val="Prrafodelista1"/>
        <w:ind w:left="0"/>
        <w:jc w:val="both"/>
        <w:rPr>
          <w:rFonts w:ascii="Arial Narrow" w:hAnsi="Arial Narrow" w:cs="Arial"/>
          <w:b/>
          <w:sz w:val="21"/>
          <w:szCs w:val="21"/>
          <w:lang w:val="es-CO"/>
        </w:rPr>
      </w:pPr>
    </w:p>
    <w:p w:rsidR="002977F5" w:rsidRPr="00334519" w:rsidRDefault="00781719" w:rsidP="00C95F42">
      <w:pPr>
        <w:pStyle w:val="Prrafodelista1"/>
        <w:ind w:left="0"/>
        <w:jc w:val="both"/>
        <w:rPr>
          <w:rFonts w:ascii="Arial Narrow" w:hAnsi="Arial Narrow" w:cs="Arial"/>
          <w:b/>
          <w:sz w:val="21"/>
          <w:szCs w:val="21"/>
          <w:lang w:val="es-CO"/>
        </w:rPr>
      </w:pPr>
      <w:r w:rsidRPr="00334519">
        <w:rPr>
          <w:rFonts w:ascii="Arial Narrow" w:hAnsi="Arial Narrow" w:cs="Arial"/>
          <w:b/>
          <w:sz w:val="21"/>
          <w:szCs w:val="21"/>
          <w:lang w:val="es-CO"/>
        </w:rPr>
        <w:t>4</w:t>
      </w:r>
      <w:r w:rsidR="00996061" w:rsidRPr="00334519">
        <w:rPr>
          <w:rFonts w:ascii="Arial Narrow" w:hAnsi="Arial Narrow" w:cs="Arial"/>
          <w:b/>
          <w:sz w:val="21"/>
          <w:szCs w:val="21"/>
          <w:lang w:val="es-CO"/>
        </w:rPr>
        <w:t xml:space="preserve">.1 </w:t>
      </w:r>
      <w:r w:rsidRPr="00334519">
        <w:rPr>
          <w:rFonts w:ascii="Arial Narrow" w:hAnsi="Arial Narrow" w:cs="Arial"/>
          <w:b/>
          <w:sz w:val="21"/>
          <w:szCs w:val="21"/>
          <w:lang w:val="es-CO"/>
        </w:rPr>
        <w:t>VALOR DEL PRESUPUESTO OFICIAL.</w:t>
      </w:r>
    </w:p>
    <w:p w:rsidR="002977F5" w:rsidRPr="00334519" w:rsidRDefault="002977F5" w:rsidP="00C95F42">
      <w:pPr>
        <w:pStyle w:val="Prrafodelista1"/>
        <w:ind w:left="0"/>
        <w:jc w:val="both"/>
        <w:rPr>
          <w:rFonts w:ascii="Arial Narrow" w:hAnsi="Arial Narrow" w:cs="Arial"/>
          <w:b/>
          <w:sz w:val="21"/>
          <w:szCs w:val="21"/>
          <w:lang w:val="es-CO"/>
        </w:rPr>
      </w:pPr>
    </w:p>
    <w:p w:rsidR="003078D3" w:rsidRPr="00334519" w:rsidRDefault="003078D3" w:rsidP="00C95F42">
      <w:pPr>
        <w:spacing w:after="0" w:line="240" w:lineRule="auto"/>
        <w:jc w:val="both"/>
        <w:rPr>
          <w:rFonts w:ascii="Arial Narrow" w:eastAsia="Times New Roman" w:hAnsi="Arial Narrow" w:cs="Arial"/>
          <w:sz w:val="21"/>
          <w:szCs w:val="21"/>
          <w:lang w:eastAsia="es-CO"/>
        </w:rPr>
      </w:pPr>
      <w:r w:rsidRPr="00334519">
        <w:rPr>
          <w:rFonts w:ascii="Arial Narrow" w:eastAsia="Times New Roman" w:hAnsi="Arial Narrow" w:cs="Arial"/>
          <w:sz w:val="21"/>
          <w:szCs w:val="21"/>
          <w:lang w:eastAsia="es-CO"/>
        </w:rPr>
        <w:t>Para la presente contratación se estima el presupuesto</w:t>
      </w:r>
      <w:r w:rsidR="00996061" w:rsidRPr="00334519">
        <w:rPr>
          <w:rFonts w:ascii="Arial Narrow" w:eastAsia="Times New Roman" w:hAnsi="Arial Narrow" w:cs="Arial"/>
          <w:sz w:val="21"/>
          <w:szCs w:val="21"/>
          <w:lang w:eastAsia="es-CO"/>
        </w:rPr>
        <w:t xml:space="preserve"> </w:t>
      </w:r>
      <w:r w:rsidR="00334519" w:rsidRPr="00334519">
        <w:rPr>
          <w:rFonts w:ascii="Arial Narrow" w:eastAsia="Times New Roman" w:hAnsi="Arial Narrow" w:cs="Arial"/>
          <w:b/>
          <w:sz w:val="21"/>
          <w:szCs w:val="21"/>
          <w:lang w:eastAsia="es-CO"/>
        </w:rPr>
        <w:t>VEINTIDOS MILLONES CIENTO SETENTA Y CINCO MIL SEISCIENTOS CINCUENTA PESOS M.CTE ($22.175.650,00),</w:t>
      </w:r>
      <w:r w:rsidR="00C95F42" w:rsidRPr="00334519">
        <w:rPr>
          <w:rFonts w:ascii="Arial Narrow" w:eastAsia="Times New Roman" w:hAnsi="Arial Narrow" w:cs="Arial"/>
          <w:b/>
          <w:sz w:val="21"/>
          <w:szCs w:val="21"/>
          <w:lang w:eastAsia="es-CO"/>
        </w:rPr>
        <w:t xml:space="preserve"> </w:t>
      </w:r>
      <w:r w:rsidR="00C95F42" w:rsidRPr="00334519">
        <w:rPr>
          <w:rFonts w:ascii="Arial Narrow" w:eastAsia="Times New Roman" w:hAnsi="Arial Narrow" w:cs="Arial"/>
          <w:sz w:val="21"/>
          <w:szCs w:val="21"/>
          <w:lang w:eastAsia="es-CO"/>
        </w:rPr>
        <w:t>que incluye todos los costos, gastos directos e indirectos impuestos, tasas y contribuciones de Ley a que haya lugar.</w:t>
      </w:r>
    </w:p>
    <w:p w:rsidR="00756D4D" w:rsidRPr="00334519" w:rsidRDefault="00756D4D" w:rsidP="00C95F42">
      <w:pPr>
        <w:spacing w:after="0" w:line="240" w:lineRule="auto"/>
        <w:jc w:val="both"/>
        <w:rPr>
          <w:rFonts w:ascii="Arial Narrow" w:eastAsia="Times New Roman" w:hAnsi="Arial Narrow" w:cs="Arial"/>
          <w:sz w:val="21"/>
          <w:szCs w:val="21"/>
          <w:lang w:eastAsia="es-CO"/>
        </w:rPr>
      </w:pPr>
    </w:p>
    <w:p w:rsidR="00FF2B30" w:rsidRPr="00334519" w:rsidRDefault="003078D3" w:rsidP="00C95F42">
      <w:pPr>
        <w:tabs>
          <w:tab w:val="left" w:pos="600"/>
          <w:tab w:val="left" w:pos="4102"/>
        </w:tabs>
        <w:spacing w:after="0" w:line="240" w:lineRule="auto"/>
        <w:jc w:val="both"/>
        <w:rPr>
          <w:rFonts w:ascii="Arial Narrow" w:eastAsia="Times New Roman" w:hAnsi="Arial Narrow" w:cs="Arial"/>
          <w:sz w:val="21"/>
          <w:szCs w:val="21"/>
          <w:lang w:eastAsia="es-CO"/>
        </w:rPr>
      </w:pPr>
      <w:r w:rsidRPr="00334519">
        <w:rPr>
          <w:rFonts w:ascii="Arial Narrow" w:eastAsia="Times New Roman" w:hAnsi="Arial Narrow" w:cs="Arial"/>
          <w:sz w:val="21"/>
          <w:szCs w:val="21"/>
          <w:lang w:val="es-CO" w:eastAsia="es-CO"/>
        </w:rPr>
        <w:t>La entidad</w:t>
      </w:r>
      <w:r w:rsidRPr="00334519" w:rsidDel="00EB182A">
        <w:rPr>
          <w:rFonts w:ascii="Arial Narrow" w:eastAsia="Times New Roman" w:hAnsi="Arial Narrow" w:cs="Arial"/>
          <w:sz w:val="21"/>
          <w:szCs w:val="21"/>
          <w:lang w:eastAsia="es-CO"/>
        </w:rPr>
        <w:t xml:space="preserve"> </w:t>
      </w:r>
      <w:r w:rsidRPr="00334519">
        <w:rPr>
          <w:rFonts w:ascii="Arial Narrow" w:eastAsia="Times New Roman" w:hAnsi="Arial Narrow" w:cs="Arial"/>
          <w:sz w:val="21"/>
          <w:szCs w:val="21"/>
          <w:lang w:eastAsia="es-CO"/>
        </w:rPr>
        <w:t xml:space="preserve">cuenta con el </w:t>
      </w:r>
      <w:r w:rsidR="00996061" w:rsidRPr="00334519">
        <w:rPr>
          <w:rFonts w:ascii="Arial Narrow" w:eastAsia="Times New Roman" w:hAnsi="Arial Narrow" w:cs="Arial"/>
          <w:sz w:val="21"/>
          <w:szCs w:val="21"/>
          <w:lang w:eastAsia="es-CO"/>
        </w:rPr>
        <w:t>C</w:t>
      </w:r>
      <w:r w:rsidRPr="00334519">
        <w:rPr>
          <w:rFonts w:ascii="Arial Narrow" w:eastAsia="Times New Roman" w:hAnsi="Arial Narrow" w:cs="Arial"/>
          <w:sz w:val="21"/>
          <w:szCs w:val="21"/>
          <w:lang w:eastAsia="es-CO"/>
        </w:rPr>
        <w:t xml:space="preserve">ertificado de </w:t>
      </w:r>
      <w:r w:rsidR="00996061" w:rsidRPr="00334519">
        <w:rPr>
          <w:rFonts w:ascii="Arial Narrow" w:eastAsia="Times New Roman" w:hAnsi="Arial Narrow" w:cs="Arial"/>
          <w:sz w:val="21"/>
          <w:szCs w:val="21"/>
          <w:lang w:eastAsia="es-CO"/>
        </w:rPr>
        <w:t>D</w:t>
      </w:r>
      <w:r w:rsidRPr="00334519">
        <w:rPr>
          <w:rFonts w:ascii="Arial Narrow" w:eastAsia="Times New Roman" w:hAnsi="Arial Narrow" w:cs="Arial"/>
          <w:sz w:val="21"/>
          <w:szCs w:val="21"/>
          <w:lang w:eastAsia="es-CO"/>
        </w:rPr>
        <w:t xml:space="preserve">isponibilidad </w:t>
      </w:r>
      <w:r w:rsidR="00996061" w:rsidRPr="00334519">
        <w:rPr>
          <w:rFonts w:ascii="Arial Narrow" w:eastAsia="Times New Roman" w:hAnsi="Arial Narrow" w:cs="Arial"/>
          <w:sz w:val="21"/>
          <w:szCs w:val="21"/>
          <w:lang w:eastAsia="es-CO"/>
        </w:rPr>
        <w:t>P</w:t>
      </w:r>
      <w:r w:rsidRPr="00334519">
        <w:rPr>
          <w:rFonts w:ascii="Arial Narrow" w:eastAsia="Times New Roman" w:hAnsi="Arial Narrow" w:cs="Arial"/>
          <w:sz w:val="21"/>
          <w:szCs w:val="21"/>
          <w:lang w:eastAsia="es-CO"/>
        </w:rPr>
        <w:t xml:space="preserve">resupuestal </w:t>
      </w:r>
      <w:r w:rsidR="00996061" w:rsidRPr="00334519">
        <w:rPr>
          <w:rFonts w:ascii="Arial Narrow" w:eastAsia="Times New Roman" w:hAnsi="Arial Narrow" w:cs="Arial"/>
          <w:sz w:val="21"/>
          <w:szCs w:val="21"/>
          <w:lang w:eastAsia="es-CO"/>
        </w:rPr>
        <w:t xml:space="preserve">No. </w:t>
      </w:r>
      <w:r w:rsidR="00334519" w:rsidRPr="00334519">
        <w:rPr>
          <w:rFonts w:ascii="Arial Narrow" w:eastAsia="Times New Roman" w:hAnsi="Arial Narrow" w:cs="Arial"/>
          <w:sz w:val="21"/>
          <w:szCs w:val="21"/>
          <w:lang w:eastAsia="es-CO"/>
        </w:rPr>
        <w:t>342</w:t>
      </w:r>
      <w:r w:rsidR="00756D4D" w:rsidRPr="00334519">
        <w:rPr>
          <w:rFonts w:ascii="Arial Narrow" w:eastAsia="Times New Roman" w:hAnsi="Arial Narrow" w:cs="Arial"/>
          <w:sz w:val="21"/>
          <w:szCs w:val="21"/>
          <w:lang w:eastAsia="es-CO"/>
        </w:rPr>
        <w:t xml:space="preserve"> del </w:t>
      </w:r>
      <w:r w:rsidR="00334519" w:rsidRPr="00334519">
        <w:rPr>
          <w:rFonts w:ascii="Arial Narrow" w:eastAsia="Times New Roman" w:hAnsi="Arial Narrow" w:cs="Arial"/>
          <w:sz w:val="21"/>
          <w:szCs w:val="21"/>
          <w:lang w:eastAsia="es-CO"/>
        </w:rPr>
        <w:t>10</w:t>
      </w:r>
      <w:r w:rsidR="00756D4D" w:rsidRPr="00334519">
        <w:rPr>
          <w:rFonts w:ascii="Arial Narrow" w:eastAsia="Times New Roman" w:hAnsi="Arial Narrow" w:cs="Arial"/>
          <w:sz w:val="21"/>
          <w:szCs w:val="21"/>
          <w:lang w:eastAsia="es-CO"/>
        </w:rPr>
        <w:t xml:space="preserve"> de </w:t>
      </w:r>
      <w:r w:rsidR="00334519" w:rsidRPr="00334519">
        <w:rPr>
          <w:rFonts w:ascii="Arial Narrow" w:eastAsia="Times New Roman" w:hAnsi="Arial Narrow" w:cs="Arial"/>
          <w:sz w:val="21"/>
          <w:szCs w:val="21"/>
          <w:lang w:eastAsia="es-CO"/>
        </w:rPr>
        <w:t xml:space="preserve">junio </w:t>
      </w:r>
      <w:r w:rsidR="00756D4D" w:rsidRPr="00334519">
        <w:rPr>
          <w:rFonts w:ascii="Arial Narrow" w:eastAsia="Times New Roman" w:hAnsi="Arial Narrow" w:cs="Arial"/>
          <w:sz w:val="21"/>
          <w:szCs w:val="21"/>
          <w:lang w:eastAsia="es-CO"/>
        </w:rPr>
        <w:t xml:space="preserve">de 2019 </w:t>
      </w:r>
      <w:r w:rsidR="00996061" w:rsidRPr="00334519">
        <w:rPr>
          <w:rFonts w:ascii="Arial Narrow" w:eastAsia="Times New Roman" w:hAnsi="Arial Narrow" w:cs="Arial"/>
          <w:sz w:val="21"/>
          <w:szCs w:val="21"/>
          <w:lang w:eastAsia="es-CO"/>
        </w:rPr>
        <w:t xml:space="preserve">para amparar el contrato resultante del presente proceso de selección en la modalidad de Mínima Cuantía con cargo al Rubro Presupuestal Denominado </w:t>
      </w:r>
      <w:r w:rsidR="00C95F42" w:rsidRPr="00334519">
        <w:rPr>
          <w:rFonts w:ascii="Arial Narrow" w:eastAsia="Times New Roman" w:hAnsi="Arial Narrow" w:cs="Arial"/>
          <w:sz w:val="21"/>
          <w:szCs w:val="21"/>
          <w:lang w:eastAsia="es-CO"/>
        </w:rPr>
        <w:t>“</w:t>
      </w:r>
      <w:r w:rsidR="00334519" w:rsidRPr="00334519">
        <w:rPr>
          <w:rFonts w:ascii="Arial Narrow" w:eastAsia="Times New Roman" w:hAnsi="Arial Narrow" w:cs="Arial"/>
          <w:sz w:val="21"/>
          <w:szCs w:val="21"/>
          <w:lang w:eastAsia="es-CO"/>
        </w:rPr>
        <w:t>Salud Ocupacional</w:t>
      </w:r>
      <w:r w:rsidR="00C95F42" w:rsidRPr="00334519">
        <w:rPr>
          <w:rFonts w:ascii="Arial Narrow" w:eastAsia="Times New Roman" w:hAnsi="Arial Narrow" w:cs="Arial"/>
          <w:sz w:val="21"/>
          <w:szCs w:val="21"/>
          <w:lang w:eastAsia="es-CO"/>
        </w:rPr>
        <w:t xml:space="preserve">” </w:t>
      </w:r>
      <w:r w:rsidR="00756D4D" w:rsidRPr="00334519">
        <w:rPr>
          <w:rFonts w:ascii="Arial Narrow" w:eastAsia="Times New Roman" w:hAnsi="Arial Narrow" w:cs="Arial"/>
          <w:sz w:val="21"/>
          <w:szCs w:val="21"/>
          <w:lang w:eastAsia="es-CO"/>
        </w:rPr>
        <w:t>código</w:t>
      </w:r>
      <w:r w:rsidR="00334519" w:rsidRPr="00334519">
        <w:rPr>
          <w:rFonts w:ascii="Arial Narrow" w:eastAsia="Times New Roman" w:hAnsi="Arial Narrow" w:cs="Arial"/>
          <w:sz w:val="21"/>
          <w:szCs w:val="21"/>
          <w:lang w:eastAsia="es-CO"/>
        </w:rPr>
        <w:t>3-1-2-02-02-08-0000-000</w:t>
      </w:r>
      <w:r w:rsidR="00756D4D" w:rsidRPr="00334519">
        <w:rPr>
          <w:rFonts w:ascii="Arial Narrow" w:eastAsia="Times New Roman" w:hAnsi="Arial Narrow" w:cs="Arial"/>
          <w:sz w:val="21"/>
          <w:szCs w:val="21"/>
          <w:lang w:eastAsia="es-CO"/>
        </w:rPr>
        <w:t>, para la vigencia 2019.</w:t>
      </w:r>
    </w:p>
    <w:p w:rsidR="003078D3" w:rsidRPr="00334519" w:rsidRDefault="003078D3" w:rsidP="00C95F42">
      <w:pPr>
        <w:tabs>
          <w:tab w:val="left" w:pos="600"/>
          <w:tab w:val="left" w:pos="4102"/>
        </w:tabs>
        <w:spacing w:after="0" w:line="240" w:lineRule="auto"/>
        <w:jc w:val="both"/>
        <w:rPr>
          <w:rFonts w:ascii="Arial Narrow" w:hAnsi="Arial Narrow" w:cs="Arial"/>
          <w:sz w:val="21"/>
          <w:szCs w:val="21"/>
          <w:lang w:val="es-CO"/>
        </w:rPr>
      </w:pPr>
    </w:p>
    <w:p w:rsidR="002977F5" w:rsidRPr="00334519" w:rsidRDefault="00781719" w:rsidP="00C95F42">
      <w:pPr>
        <w:pStyle w:val="Prrafodelista1"/>
        <w:ind w:left="0"/>
        <w:jc w:val="both"/>
        <w:rPr>
          <w:rFonts w:ascii="Arial Narrow" w:hAnsi="Arial Narrow" w:cs="Arial"/>
          <w:b/>
          <w:sz w:val="21"/>
          <w:szCs w:val="21"/>
          <w:lang w:val="es-CO"/>
        </w:rPr>
      </w:pPr>
      <w:r w:rsidRPr="00334519">
        <w:rPr>
          <w:rFonts w:ascii="Arial Narrow" w:hAnsi="Arial Narrow" w:cs="Arial"/>
          <w:b/>
          <w:sz w:val="21"/>
          <w:szCs w:val="21"/>
          <w:lang w:val="es-CO"/>
        </w:rPr>
        <w:t>4</w:t>
      </w:r>
      <w:r w:rsidR="002977F5" w:rsidRPr="00334519">
        <w:rPr>
          <w:rFonts w:ascii="Arial Narrow" w:hAnsi="Arial Narrow" w:cs="Arial"/>
          <w:b/>
          <w:sz w:val="21"/>
          <w:szCs w:val="21"/>
          <w:lang w:val="es-CO"/>
        </w:rPr>
        <w:t>.2.</w:t>
      </w:r>
      <w:r w:rsidRPr="00334519">
        <w:rPr>
          <w:rFonts w:ascii="Arial Narrow" w:hAnsi="Arial Narrow" w:cs="Arial"/>
          <w:b/>
          <w:sz w:val="21"/>
          <w:szCs w:val="21"/>
          <w:lang w:val="es-CO"/>
        </w:rPr>
        <w:t xml:space="preserve"> VALOR DE LA COMUNICACIÓN DE ACEPTACIÓN.</w:t>
      </w:r>
    </w:p>
    <w:p w:rsidR="002977F5" w:rsidRPr="00334519" w:rsidRDefault="002977F5" w:rsidP="00C95F42">
      <w:pPr>
        <w:spacing w:after="0" w:line="240" w:lineRule="auto"/>
        <w:jc w:val="both"/>
        <w:rPr>
          <w:rFonts w:ascii="Arial Narrow" w:hAnsi="Arial Narrow" w:cs="Arial"/>
          <w:sz w:val="21"/>
          <w:szCs w:val="21"/>
          <w:lang w:val="es-CO"/>
        </w:rPr>
      </w:pPr>
    </w:p>
    <w:p w:rsidR="00D83407" w:rsidRPr="00334519" w:rsidRDefault="002977F5" w:rsidP="00C95F42">
      <w:pPr>
        <w:spacing w:after="0" w:line="240" w:lineRule="auto"/>
        <w:jc w:val="both"/>
        <w:rPr>
          <w:rFonts w:ascii="Arial Narrow" w:eastAsia="Times New Roman" w:hAnsi="Arial Narrow" w:cs="Arial"/>
          <w:sz w:val="21"/>
          <w:szCs w:val="21"/>
          <w:lang w:eastAsia="es-CO"/>
        </w:rPr>
      </w:pPr>
      <w:r w:rsidRPr="00334519">
        <w:rPr>
          <w:rFonts w:ascii="Arial Narrow" w:hAnsi="Arial Narrow" w:cs="Arial"/>
          <w:sz w:val="21"/>
          <w:szCs w:val="21"/>
          <w:lang w:val="es-CO"/>
        </w:rPr>
        <w:t>El valor de la presente comunicación de acep</w:t>
      </w:r>
      <w:r w:rsidR="00505A91" w:rsidRPr="00334519">
        <w:rPr>
          <w:rFonts w:ascii="Arial Narrow" w:hAnsi="Arial Narrow" w:cs="Arial"/>
          <w:sz w:val="21"/>
          <w:szCs w:val="21"/>
          <w:lang w:val="es-CO"/>
        </w:rPr>
        <w:t>tación de oferta corresponde a la suma</w:t>
      </w:r>
      <w:r w:rsidR="007E2EB7" w:rsidRPr="00334519">
        <w:rPr>
          <w:rFonts w:ascii="Arial Narrow" w:hAnsi="Arial Narrow" w:cs="Arial"/>
          <w:sz w:val="21"/>
          <w:szCs w:val="21"/>
          <w:lang w:val="es-CO"/>
        </w:rPr>
        <w:t xml:space="preserve"> </w:t>
      </w:r>
      <w:r w:rsidR="00505A91" w:rsidRPr="00334519">
        <w:rPr>
          <w:rFonts w:ascii="Arial Narrow" w:hAnsi="Arial Narrow" w:cs="Arial"/>
          <w:sz w:val="21"/>
          <w:szCs w:val="21"/>
          <w:lang w:val="es-CO"/>
        </w:rPr>
        <w:t xml:space="preserve">de </w:t>
      </w:r>
      <w:r w:rsidR="00334519" w:rsidRPr="00334519">
        <w:rPr>
          <w:rFonts w:ascii="Arial Narrow" w:eastAsia="Times New Roman" w:hAnsi="Arial Narrow" w:cs="Arial"/>
          <w:b/>
          <w:sz w:val="21"/>
          <w:szCs w:val="21"/>
          <w:lang w:eastAsia="es-CO"/>
        </w:rPr>
        <w:t>VEINTIÚN MILLONES NOVECIENTOS NOVENTA Y UN MIL DOSCIENTOS PESOS M/CTE ($21.991.200)</w:t>
      </w:r>
      <w:r w:rsidR="00756D4D" w:rsidRPr="00334519">
        <w:rPr>
          <w:rFonts w:ascii="Arial Narrow" w:eastAsia="Times New Roman" w:hAnsi="Arial Narrow" w:cs="Arial"/>
          <w:b/>
          <w:sz w:val="21"/>
          <w:szCs w:val="21"/>
          <w:lang w:eastAsia="es-CO"/>
        </w:rPr>
        <w:t xml:space="preserve"> </w:t>
      </w:r>
      <w:r w:rsidR="00996061" w:rsidRPr="00334519">
        <w:rPr>
          <w:rFonts w:ascii="Arial Narrow" w:eastAsia="Times New Roman" w:hAnsi="Arial Narrow" w:cs="Arial"/>
          <w:sz w:val="21"/>
          <w:szCs w:val="21"/>
          <w:lang w:eastAsia="es-CO"/>
        </w:rPr>
        <w:t>que incluye todos los costos, gastos directos e indirectos impuestos, tasas y contribuciones de Ley a que haya lugar</w:t>
      </w:r>
      <w:r w:rsidR="00334519" w:rsidRPr="00334519">
        <w:rPr>
          <w:rFonts w:ascii="Arial Narrow" w:eastAsia="Times New Roman" w:hAnsi="Arial Narrow" w:cs="Arial"/>
          <w:sz w:val="21"/>
          <w:szCs w:val="21"/>
          <w:lang w:eastAsia="es-CO"/>
        </w:rPr>
        <w:t xml:space="preserve">. </w:t>
      </w:r>
    </w:p>
    <w:p w:rsidR="00D83407" w:rsidRPr="00334519" w:rsidRDefault="00D83407" w:rsidP="00C95F42">
      <w:pPr>
        <w:spacing w:after="0" w:line="240" w:lineRule="auto"/>
        <w:jc w:val="both"/>
        <w:rPr>
          <w:rFonts w:ascii="Arial Narrow" w:eastAsia="Times New Roman" w:hAnsi="Arial Narrow" w:cs="Arial"/>
          <w:sz w:val="21"/>
          <w:szCs w:val="21"/>
          <w:lang w:eastAsia="es-CO"/>
        </w:rPr>
      </w:pPr>
    </w:p>
    <w:p w:rsidR="00751012" w:rsidRPr="00334519" w:rsidRDefault="00781719" w:rsidP="00C95F42">
      <w:pPr>
        <w:pStyle w:val="Prrafodelista1"/>
        <w:ind w:left="0"/>
        <w:jc w:val="both"/>
        <w:rPr>
          <w:rFonts w:ascii="Arial Narrow" w:hAnsi="Arial Narrow" w:cs="Arial"/>
          <w:b/>
          <w:sz w:val="21"/>
          <w:szCs w:val="21"/>
        </w:rPr>
      </w:pPr>
      <w:r w:rsidRPr="00334519">
        <w:rPr>
          <w:rFonts w:ascii="Arial Narrow" w:hAnsi="Arial Narrow" w:cs="Arial"/>
          <w:b/>
          <w:sz w:val="21"/>
          <w:szCs w:val="21"/>
        </w:rPr>
        <w:t>5</w:t>
      </w:r>
      <w:r w:rsidR="00996061" w:rsidRPr="00334519">
        <w:rPr>
          <w:rFonts w:ascii="Arial Narrow" w:hAnsi="Arial Narrow" w:cs="Arial"/>
          <w:b/>
          <w:sz w:val="21"/>
          <w:szCs w:val="21"/>
        </w:rPr>
        <w:t xml:space="preserve">. </w:t>
      </w:r>
      <w:r w:rsidR="00751012" w:rsidRPr="00334519">
        <w:rPr>
          <w:rFonts w:ascii="Arial Narrow" w:hAnsi="Arial Narrow" w:cs="Arial"/>
          <w:b/>
          <w:sz w:val="21"/>
          <w:szCs w:val="21"/>
        </w:rPr>
        <w:t>FORMA DE PAGO</w:t>
      </w:r>
      <w:r w:rsidR="00996061" w:rsidRPr="00334519">
        <w:rPr>
          <w:rFonts w:ascii="Arial Narrow" w:hAnsi="Arial Narrow" w:cs="Arial"/>
          <w:b/>
          <w:sz w:val="21"/>
          <w:szCs w:val="21"/>
        </w:rPr>
        <w:t>.</w:t>
      </w:r>
    </w:p>
    <w:p w:rsidR="00341A40" w:rsidRPr="00334519" w:rsidRDefault="00341A40" w:rsidP="00C95F42">
      <w:pPr>
        <w:widowControl w:val="0"/>
        <w:tabs>
          <w:tab w:val="left" w:pos="600"/>
        </w:tabs>
        <w:autoSpaceDE w:val="0"/>
        <w:spacing w:after="0" w:line="240" w:lineRule="auto"/>
        <w:jc w:val="both"/>
        <w:rPr>
          <w:rFonts w:ascii="Arial Narrow" w:hAnsi="Arial Narrow" w:cs="Arial"/>
          <w:sz w:val="21"/>
          <w:szCs w:val="21"/>
          <w:highlight w:val="yellow"/>
        </w:rPr>
      </w:pPr>
      <w:bookmarkStart w:id="1" w:name="__RefHeading__11_1843554207"/>
      <w:bookmarkStart w:id="2" w:name="__RefHeading__13_1843554207"/>
      <w:bookmarkStart w:id="3" w:name="__RefHeading__15_1843554207"/>
      <w:bookmarkStart w:id="4" w:name="__RefHeading__17_1843554207"/>
      <w:bookmarkStart w:id="5" w:name="__RefHeading__19_1843554207"/>
      <w:bookmarkEnd w:id="1"/>
      <w:bookmarkEnd w:id="2"/>
      <w:bookmarkEnd w:id="3"/>
      <w:bookmarkEnd w:id="4"/>
      <w:bookmarkEnd w:id="5"/>
    </w:p>
    <w:p w:rsidR="00334519" w:rsidRPr="00334519" w:rsidRDefault="00334519" w:rsidP="00334519">
      <w:pPr>
        <w:spacing w:after="0" w:line="240" w:lineRule="auto"/>
        <w:jc w:val="both"/>
        <w:rPr>
          <w:rFonts w:ascii="Arial Narrow" w:eastAsia="Times New Roman" w:hAnsi="Arial Narrow" w:cstheme="minorHAnsi"/>
          <w:color w:val="000000"/>
          <w:sz w:val="21"/>
          <w:szCs w:val="21"/>
          <w:lang w:eastAsia="es-CO"/>
        </w:rPr>
      </w:pPr>
      <w:r w:rsidRPr="00334519">
        <w:rPr>
          <w:rFonts w:ascii="Arial Narrow" w:eastAsia="Times New Roman" w:hAnsi="Arial Narrow" w:cstheme="minorHAnsi"/>
          <w:color w:val="000000"/>
          <w:sz w:val="21"/>
          <w:szCs w:val="21"/>
          <w:lang w:eastAsia="es-CO"/>
        </w:rPr>
        <w:t xml:space="preserve">La Orquesta Filarmónica de Bogotá pagara el valor del contrato mediante un único pago, una vez se realice la entrega efectiva de los elementos, previa presentación de la factura respectiva, certificados exigidos en las obligaciones específicas, certificación del supervisor de recibo a satisfacción </w:t>
      </w:r>
      <w:r w:rsidRPr="00334519">
        <w:rPr>
          <w:rFonts w:ascii="Arial Narrow" w:eastAsia="Times New Roman" w:hAnsi="Arial Narrow" w:cs="Arial"/>
          <w:color w:val="000000"/>
          <w:sz w:val="21"/>
          <w:szCs w:val="21"/>
          <w:lang w:eastAsia="es-CO"/>
        </w:rPr>
        <w:t xml:space="preserve">acompañada de la correspondiente entrada a almacén y de </w:t>
      </w:r>
      <w:r w:rsidRPr="00334519">
        <w:rPr>
          <w:rFonts w:ascii="Arial Narrow" w:eastAsia="Times New Roman" w:hAnsi="Arial Narrow" w:cstheme="minorHAnsi"/>
          <w:color w:val="000000"/>
          <w:sz w:val="21"/>
          <w:szCs w:val="21"/>
          <w:lang w:eastAsia="es-CO"/>
        </w:rPr>
        <w:t xml:space="preserve">los respectivos recibos de pago por concepto de aportes al sistema de seguridad social en salud, pensiones y ARL e ingreso almacén. El pago estará sujeto a disponibilidad de PAC y se realizará previa presentación de la certificación de cumplimento, expedida por el supervisor designado por la Orquesta.  </w:t>
      </w:r>
    </w:p>
    <w:p w:rsidR="00334519" w:rsidRPr="00334519" w:rsidRDefault="00334519" w:rsidP="00334519">
      <w:pPr>
        <w:spacing w:after="0" w:line="240" w:lineRule="auto"/>
        <w:jc w:val="both"/>
        <w:rPr>
          <w:rFonts w:ascii="Arial Narrow" w:eastAsia="Times New Roman" w:hAnsi="Arial Narrow" w:cstheme="minorHAnsi"/>
          <w:color w:val="000000"/>
          <w:sz w:val="21"/>
          <w:szCs w:val="21"/>
          <w:lang w:eastAsia="es-CO"/>
        </w:rPr>
      </w:pPr>
    </w:p>
    <w:p w:rsidR="00334519" w:rsidRPr="00334519" w:rsidRDefault="00334519" w:rsidP="00334519">
      <w:pPr>
        <w:spacing w:after="0" w:line="240" w:lineRule="auto"/>
        <w:jc w:val="both"/>
        <w:rPr>
          <w:rFonts w:ascii="Arial Narrow" w:eastAsia="Times New Roman" w:hAnsi="Arial Narrow" w:cstheme="minorHAnsi"/>
          <w:color w:val="000000"/>
          <w:sz w:val="21"/>
          <w:szCs w:val="21"/>
          <w:lang w:eastAsia="es-CO"/>
        </w:rPr>
      </w:pPr>
      <w:r w:rsidRPr="00334519">
        <w:rPr>
          <w:rFonts w:ascii="Arial Narrow" w:eastAsia="Times New Roman" w:hAnsi="Arial Narrow" w:cstheme="minorHAnsi"/>
          <w:b/>
          <w:color w:val="000000"/>
          <w:sz w:val="21"/>
          <w:szCs w:val="21"/>
          <w:lang w:eastAsia="es-CO"/>
        </w:rPr>
        <w:t>PARÁGRAFO</w:t>
      </w:r>
      <w:r w:rsidRPr="00334519">
        <w:rPr>
          <w:rFonts w:ascii="Arial Narrow" w:eastAsia="Times New Roman" w:hAnsi="Arial Narrow" w:cstheme="minorHAnsi"/>
          <w:color w:val="000000"/>
          <w:sz w:val="21"/>
          <w:szCs w:val="21"/>
          <w:lang w:eastAsia="es-CO"/>
        </w:rPr>
        <w:t>: Los costos, gastos directos e indirectos impuestos, tasas y contribuciones de Ley a que haya lugar con ocasión al presente contrato corren por cuenta del contratista, para cuyos efectos la Orquesta Filarmónica de Bogotá, hará las retenciones del caso y cumplirá con las obligaciones fiscales que ordene la normatividad vigente.</w:t>
      </w:r>
    </w:p>
    <w:p w:rsidR="00D02F26" w:rsidRPr="00334519" w:rsidRDefault="00D02F26" w:rsidP="00D02F26">
      <w:pPr>
        <w:widowControl w:val="0"/>
        <w:tabs>
          <w:tab w:val="left" w:pos="600"/>
        </w:tabs>
        <w:autoSpaceDE w:val="0"/>
        <w:spacing w:after="0" w:line="240" w:lineRule="auto"/>
        <w:jc w:val="both"/>
        <w:rPr>
          <w:rFonts w:ascii="Arial Narrow" w:eastAsia="Times New Roman" w:hAnsi="Arial Narrow" w:cs="Arial"/>
          <w:sz w:val="21"/>
          <w:szCs w:val="21"/>
          <w:lang w:val="es-CO" w:eastAsia="es-CO"/>
        </w:rPr>
      </w:pPr>
    </w:p>
    <w:p w:rsidR="00751012" w:rsidRPr="00334519" w:rsidRDefault="00781719" w:rsidP="00C95F42">
      <w:pPr>
        <w:pStyle w:val="Prrafodelista1"/>
        <w:ind w:left="0"/>
        <w:jc w:val="both"/>
        <w:rPr>
          <w:rFonts w:ascii="Arial Narrow" w:hAnsi="Arial Narrow" w:cs="Arial"/>
          <w:b/>
          <w:sz w:val="21"/>
          <w:szCs w:val="21"/>
        </w:rPr>
      </w:pPr>
      <w:r w:rsidRPr="00334519">
        <w:rPr>
          <w:rFonts w:ascii="Arial Narrow" w:hAnsi="Arial Narrow" w:cs="Arial"/>
          <w:b/>
          <w:sz w:val="21"/>
          <w:szCs w:val="21"/>
        </w:rPr>
        <w:t>6</w:t>
      </w:r>
      <w:r w:rsidR="00996061" w:rsidRPr="00334519">
        <w:rPr>
          <w:rFonts w:ascii="Arial Narrow" w:hAnsi="Arial Narrow" w:cs="Arial"/>
          <w:b/>
          <w:sz w:val="21"/>
          <w:szCs w:val="21"/>
        </w:rPr>
        <w:t xml:space="preserve">. </w:t>
      </w:r>
      <w:r w:rsidR="00751012" w:rsidRPr="00334519">
        <w:rPr>
          <w:rFonts w:ascii="Arial Narrow" w:hAnsi="Arial Narrow" w:cs="Arial"/>
          <w:b/>
          <w:sz w:val="21"/>
          <w:szCs w:val="21"/>
        </w:rPr>
        <w:t>PLAZO DE EJECUCIÓN DEL CONTRATO</w:t>
      </w:r>
    </w:p>
    <w:p w:rsidR="00751012" w:rsidRPr="00334519" w:rsidRDefault="00751012" w:rsidP="00C95F42">
      <w:pPr>
        <w:widowControl w:val="0"/>
        <w:tabs>
          <w:tab w:val="left" w:pos="600"/>
        </w:tabs>
        <w:autoSpaceDE w:val="0"/>
        <w:spacing w:after="0" w:line="240" w:lineRule="auto"/>
        <w:jc w:val="both"/>
        <w:rPr>
          <w:rFonts w:ascii="Arial Narrow" w:hAnsi="Arial Narrow" w:cs="Arial"/>
          <w:sz w:val="21"/>
          <w:szCs w:val="21"/>
        </w:rPr>
      </w:pPr>
    </w:p>
    <w:p w:rsidR="00D02F26" w:rsidRPr="00334519" w:rsidRDefault="00334519" w:rsidP="00C95F42">
      <w:pPr>
        <w:spacing w:after="0" w:line="240" w:lineRule="auto"/>
        <w:jc w:val="both"/>
        <w:rPr>
          <w:rFonts w:ascii="Arial Narrow" w:hAnsi="Arial Narrow" w:cs="Arial"/>
          <w:sz w:val="21"/>
          <w:szCs w:val="21"/>
        </w:rPr>
      </w:pPr>
      <w:r w:rsidRPr="00334519">
        <w:rPr>
          <w:rFonts w:ascii="Arial Narrow" w:hAnsi="Arial Narrow" w:cs="Arial"/>
          <w:sz w:val="21"/>
          <w:szCs w:val="21"/>
        </w:rPr>
        <w:t>El objeto del presente contrato se ejecutará dentro de un plazo máximo de dos (2) meses, previo cumplimiento de los requisitos de perfeccionamiento y ejecución del contrato.</w:t>
      </w:r>
    </w:p>
    <w:p w:rsidR="00334519" w:rsidRPr="00334519" w:rsidRDefault="00334519" w:rsidP="00C95F42">
      <w:pPr>
        <w:spacing w:after="0" w:line="240" w:lineRule="auto"/>
        <w:jc w:val="both"/>
        <w:rPr>
          <w:rFonts w:ascii="Arial Narrow" w:hAnsi="Arial Narrow" w:cs="Arial"/>
          <w:b/>
          <w:sz w:val="21"/>
          <w:szCs w:val="21"/>
          <w:lang w:val="es-CO" w:eastAsia="es-CO"/>
        </w:rPr>
      </w:pPr>
    </w:p>
    <w:p w:rsidR="003F7103" w:rsidRPr="00334519" w:rsidRDefault="00781719" w:rsidP="00C95F42">
      <w:pPr>
        <w:spacing w:after="0" w:line="240" w:lineRule="auto"/>
        <w:jc w:val="both"/>
        <w:rPr>
          <w:rFonts w:ascii="Arial Narrow" w:hAnsi="Arial Narrow" w:cs="Arial"/>
          <w:b/>
          <w:sz w:val="21"/>
          <w:szCs w:val="21"/>
          <w:lang w:val="es-CO" w:eastAsia="es-CO"/>
        </w:rPr>
      </w:pPr>
      <w:r w:rsidRPr="00334519">
        <w:rPr>
          <w:rFonts w:ascii="Arial Narrow" w:hAnsi="Arial Narrow" w:cs="Arial"/>
          <w:b/>
          <w:sz w:val="21"/>
          <w:szCs w:val="21"/>
          <w:lang w:val="es-CO" w:eastAsia="es-CO"/>
        </w:rPr>
        <w:t>7</w:t>
      </w:r>
      <w:r w:rsidR="00996061" w:rsidRPr="00334519">
        <w:rPr>
          <w:rFonts w:ascii="Arial Narrow" w:hAnsi="Arial Narrow" w:cs="Arial"/>
          <w:b/>
          <w:sz w:val="21"/>
          <w:szCs w:val="21"/>
          <w:lang w:val="es-CO" w:eastAsia="es-CO"/>
        </w:rPr>
        <w:t xml:space="preserve">. </w:t>
      </w:r>
      <w:r w:rsidR="003F7103" w:rsidRPr="00334519">
        <w:rPr>
          <w:rFonts w:ascii="Arial Narrow" w:hAnsi="Arial Narrow" w:cs="Arial"/>
          <w:b/>
          <w:sz w:val="21"/>
          <w:szCs w:val="21"/>
          <w:lang w:val="es-CO" w:eastAsia="es-CO"/>
        </w:rPr>
        <w:t>GARANTÍAS</w:t>
      </w:r>
      <w:r w:rsidRPr="00334519">
        <w:rPr>
          <w:rFonts w:ascii="Arial Narrow" w:hAnsi="Arial Narrow" w:cs="Arial"/>
          <w:b/>
          <w:sz w:val="21"/>
          <w:szCs w:val="21"/>
          <w:lang w:val="es-CO" w:eastAsia="es-CO"/>
        </w:rPr>
        <w:t>.</w:t>
      </w:r>
    </w:p>
    <w:p w:rsidR="00CA4CEE" w:rsidRPr="00334519" w:rsidRDefault="00CA4CEE" w:rsidP="00C95F42">
      <w:pPr>
        <w:spacing w:after="0" w:line="240" w:lineRule="auto"/>
        <w:jc w:val="both"/>
        <w:rPr>
          <w:rFonts w:ascii="Arial Narrow" w:hAnsi="Arial Narrow" w:cs="Arial"/>
          <w:b/>
          <w:sz w:val="21"/>
          <w:szCs w:val="21"/>
          <w:lang w:val="es-CO" w:eastAsia="es-CO"/>
        </w:rPr>
      </w:pPr>
    </w:p>
    <w:p w:rsidR="00756D4D" w:rsidRDefault="00781719" w:rsidP="00C95F42">
      <w:pPr>
        <w:spacing w:after="0" w:line="240" w:lineRule="auto"/>
        <w:jc w:val="both"/>
        <w:rPr>
          <w:rFonts w:ascii="Arial Narrow" w:hAnsi="Arial Narrow" w:cs="Arial"/>
          <w:sz w:val="21"/>
          <w:szCs w:val="21"/>
          <w:lang w:val="es-CO"/>
        </w:rPr>
      </w:pPr>
      <w:r w:rsidRPr="00334519">
        <w:rPr>
          <w:rFonts w:ascii="Arial Narrow" w:hAnsi="Arial Narrow" w:cs="Arial"/>
          <w:sz w:val="21"/>
          <w:szCs w:val="21"/>
          <w:lang w:val="es-CO"/>
        </w:rPr>
        <w:t>EL CONTRATISTA se obliga a constituir a favor de LA ORQUESTA FILARMÓNICA DE BOGOTÁ (OFB) identificada con NIT. 899.999.282-1, una Garantía Única que ampare:</w:t>
      </w:r>
    </w:p>
    <w:p w:rsidR="00334519" w:rsidRDefault="00334519" w:rsidP="00C95F42">
      <w:pPr>
        <w:spacing w:after="0" w:line="240" w:lineRule="auto"/>
        <w:jc w:val="both"/>
        <w:rPr>
          <w:rFonts w:ascii="Arial Narrow" w:hAnsi="Arial Narrow" w:cs="Arial"/>
          <w:sz w:val="21"/>
          <w:szCs w:val="21"/>
          <w:lang w:val="es-CO"/>
        </w:rPr>
      </w:pP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8"/>
        <w:gridCol w:w="888"/>
      </w:tblGrid>
      <w:tr w:rsidR="00334519" w:rsidRPr="00686F63" w:rsidTr="00E32A68">
        <w:trPr>
          <w:trHeight w:val="335"/>
          <w:jc w:val="center"/>
        </w:trPr>
        <w:tc>
          <w:tcPr>
            <w:tcW w:w="8178" w:type="dxa"/>
            <w:vAlign w:val="center"/>
          </w:tcPr>
          <w:p w:rsidR="00334519" w:rsidRPr="00686F63" w:rsidRDefault="00334519" w:rsidP="00E32A68">
            <w:pPr>
              <w:tabs>
                <w:tab w:val="left" w:pos="1778"/>
              </w:tabs>
              <w:spacing w:after="0" w:line="240" w:lineRule="auto"/>
              <w:jc w:val="both"/>
              <w:rPr>
                <w:rFonts w:ascii="Arial Narrow" w:hAnsi="Arial Narrow" w:cstheme="minorHAnsi"/>
                <w:sz w:val="21"/>
                <w:szCs w:val="21"/>
                <w:lang w:val="es-CO"/>
              </w:rPr>
            </w:pPr>
            <w:r w:rsidRPr="00686F63">
              <w:rPr>
                <w:rFonts w:ascii="Arial Narrow" w:hAnsi="Arial Narrow" w:cstheme="minorHAnsi"/>
                <w:b/>
                <w:sz w:val="21"/>
                <w:szCs w:val="21"/>
                <w:lang w:val="es-CO"/>
              </w:rPr>
              <w:lastRenderedPageBreak/>
              <w:t>CUMPLIMIENTO:</w:t>
            </w:r>
            <w:r w:rsidRPr="00686F63">
              <w:rPr>
                <w:rFonts w:ascii="Arial Narrow" w:hAnsi="Arial Narrow" w:cstheme="minorHAnsi"/>
                <w:sz w:val="21"/>
                <w:szCs w:val="21"/>
                <w:lang w:val="es-CO"/>
              </w:rPr>
              <w:t xml:space="preserve"> Para garantizar el cumplimiento de todas y cada una de las obligaciones derivadas del contrato, así como de su cumplimiento, en cuantía equivalente al diez por ciento (10%) del valor total del contrato y por el término de ejecución del contrato y cuatro (4) meses más.</w:t>
            </w:r>
          </w:p>
        </w:tc>
        <w:tc>
          <w:tcPr>
            <w:tcW w:w="888" w:type="dxa"/>
            <w:vAlign w:val="center"/>
          </w:tcPr>
          <w:p w:rsidR="00334519" w:rsidRPr="00686F63" w:rsidRDefault="00334519" w:rsidP="00E32A68">
            <w:pPr>
              <w:tabs>
                <w:tab w:val="left" w:pos="1778"/>
              </w:tabs>
              <w:spacing w:after="0" w:line="240" w:lineRule="auto"/>
              <w:jc w:val="center"/>
              <w:rPr>
                <w:rFonts w:ascii="Arial Narrow" w:hAnsi="Arial Narrow" w:cstheme="minorHAnsi"/>
                <w:b/>
                <w:bCs/>
                <w:sz w:val="21"/>
                <w:szCs w:val="21"/>
                <w:lang w:val="es-CO"/>
              </w:rPr>
            </w:pPr>
            <w:r w:rsidRPr="00686F63">
              <w:rPr>
                <w:rFonts w:ascii="Arial Narrow" w:hAnsi="Arial Narrow" w:cstheme="minorHAnsi"/>
                <w:b/>
                <w:bCs/>
                <w:sz w:val="21"/>
                <w:szCs w:val="21"/>
                <w:lang w:val="es-CO"/>
              </w:rPr>
              <w:t>X</w:t>
            </w:r>
          </w:p>
        </w:tc>
      </w:tr>
      <w:tr w:rsidR="00334519" w:rsidRPr="00686F63" w:rsidTr="00E32A68">
        <w:trPr>
          <w:jc w:val="center"/>
        </w:trPr>
        <w:tc>
          <w:tcPr>
            <w:tcW w:w="8178" w:type="dxa"/>
            <w:vAlign w:val="center"/>
          </w:tcPr>
          <w:p w:rsidR="00334519" w:rsidRPr="00686F63" w:rsidRDefault="00334519" w:rsidP="00E32A68">
            <w:pPr>
              <w:tabs>
                <w:tab w:val="left" w:pos="1778"/>
              </w:tabs>
              <w:spacing w:after="0" w:line="240" w:lineRule="auto"/>
              <w:jc w:val="both"/>
              <w:rPr>
                <w:rFonts w:ascii="Arial Narrow" w:hAnsi="Arial Narrow" w:cstheme="minorHAnsi"/>
                <w:b/>
                <w:sz w:val="21"/>
                <w:szCs w:val="21"/>
                <w:lang w:val="es-CO"/>
              </w:rPr>
            </w:pPr>
            <w:r w:rsidRPr="00686F63">
              <w:rPr>
                <w:rFonts w:ascii="Arial Narrow" w:hAnsi="Arial Narrow" w:cstheme="minorHAnsi"/>
                <w:b/>
                <w:sz w:val="21"/>
                <w:szCs w:val="21"/>
                <w:lang w:val="es-CO"/>
              </w:rPr>
              <w:t xml:space="preserve">CALIDAD Y CORRECTO FUNCIONAMIENTO DE LOS BIENES: </w:t>
            </w:r>
            <w:r w:rsidRPr="00686F63">
              <w:rPr>
                <w:rFonts w:ascii="Arial Narrow" w:hAnsi="Arial Narrow" w:cstheme="minorHAnsi"/>
                <w:sz w:val="21"/>
                <w:szCs w:val="21"/>
                <w:lang w:val="es-CO"/>
              </w:rPr>
              <w:t>Para garantizar la calidad de los bienes que recibe la Entidad Estatal en cumplimiento de un contrato, en cuantía equivalente al diez por ciento (10%) del valor total del contrato y por el término de ejecución del contrato y cuatro (4) meses más.</w:t>
            </w:r>
          </w:p>
        </w:tc>
        <w:tc>
          <w:tcPr>
            <w:tcW w:w="888" w:type="dxa"/>
            <w:vAlign w:val="center"/>
          </w:tcPr>
          <w:p w:rsidR="00334519" w:rsidRPr="00686F63" w:rsidRDefault="00334519" w:rsidP="00E32A68">
            <w:pPr>
              <w:tabs>
                <w:tab w:val="left" w:pos="1778"/>
              </w:tabs>
              <w:spacing w:after="0" w:line="240" w:lineRule="auto"/>
              <w:jc w:val="center"/>
              <w:rPr>
                <w:rFonts w:ascii="Arial Narrow" w:hAnsi="Arial Narrow" w:cstheme="minorHAnsi"/>
                <w:b/>
                <w:sz w:val="21"/>
                <w:szCs w:val="21"/>
                <w:lang w:val="es-CO"/>
              </w:rPr>
            </w:pPr>
            <w:r w:rsidRPr="00686F63">
              <w:rPr>
                <w:rFonts w:ascii="Arial Narrow" w:hAnsi="Arial Narrow" w:cstheme="minorHAnsi"/>
                <w:b/>
                <w:sz w:val="21"/>
                <w:szCs w:val="21"/>
                <w:lang w:val="es-CO"/>
              </w:rPr>
              <w:t>X</w:t>
            </w:r>
          </w:p>
        </w:tc>
      </w:tr>
    </w:tbl>
    <w:p w:rsidR="00D83407" w:rsidRPr="00334519" w:rsidRDefault="00D83407" w:rsidP="00C95F42">
      <w:pPr>
        <w:spacing w:after="0" w:line="240" w:lineRule="auto"/>
        <w:jc w:val="both"/>
        <w:rPr>
          <w:rFonts w:ascii="Arial Narrow" w:hAnsi="Arial Narrow" w:cs="Arial"/>
          <w:sz w:val="21"/>
          <w:szCs w:val="21"/>
          <w:highlight w:val="yellow"/>
          <w:lang w:val="es-CO"/>
        </w:rPr>
      </w:pPr>
    </w:p>
    <w:p w:rsidR="002977F5" w:rsidRPr="00334519" w:rsidRDefault="00781719" w:rsidP="00C95F42">
      <w:pPr>
        <w:tabs>
          <w:tab w:val="left" w:pos="284"/>
          <w:tab w:val="left" w:pos="600"/>
        </w:tabs>
        <w:suppressAutoHyphens w:val="0"/>
        <w:spacing w:after="0" w:line="240" w:lineRule="auto"/>
        <w:jc w:val="both"/>
        <w:rPr>
          <w:rFonts w:ascii="Arial Narrow" w:hAnsi="Arial Narrow" w:cs="Arial"/>
          <w:b/>
          <w:sz w:val="21"/>
          <w:szCs w:val="21"/>
          <w:lang w:val="es-CO"/>
        </w:rPr>
      </w:pPr>
      <w:bookmarkStart w:id="6" w:name="__RefHeading__21_1843554207"/>
      <w:bookmarkStart w:id="7" w:name="__RefHeading__23_1843554207"/>
      <w:bookmarkStart w:id="8" w:name="__RefHeading__25_1843554207"/>
      <w:bookmarkStart w:id="9" w:name="__RefHeading__27_1843554207"/>
      <w:bookmarkStart w:id="10" w:name="__RefHeading__29_1843554207"/>
      <w:bookmarkStart w:id="11" w:name="__RefHeading__31_1843554207"/>
      <w:bookmarkStart w:id="12" w:name="__RefHeading__33_1843554207"/>
      <w:bookmarkStart w:id="13" w:name="__RefHeading__35_1843554207"/>
      <w:bookmarkStart w:id="14" w:name="__RefHeading__37_1843554207"/>
      <w:bookmarkStart w:id="15" w:name="__RefHeading__39_1843554207"/>
      <w:bookmarkStart w:id="16" w:name="__RefHeading__41_1843554207"/>
      <w:bookmarkStart w:id="17" w:name="__RefHeading__43_1843554207"/>
      <w:bookmarkStart w:id="18" w:name="__RefHeading__45_1843554207"/>
      <w:bookmarkStart w:id="19" w:name="__RefHeading__47_1843554207"/>
      <w:bookmarkStart w:id="20" w:name="__RefHeading__49_1843554207"/>
      <w:bookmarkStart w:id="21" w:name="__RefHeading__51_1843554207"/>
      <w:bookmarkStart w:id="22" w:name="__RefHeading__53_1843554207"/>
      <w:bookmarkStart w:id="23" w:name="__RefHeading__55_1843554207"/>
      <w:bookmarkStart w:id="24" w:name="__RefHeading__57_1843554207"/>
      <w:bookmarkStart w:id="25" w:name="__RefHeading__59_1843554207"/>
      <w:bookmarkStart w:id="26" w:name="__RefHeading__61_1843554207"/>
      <w:bookmarkStart w:id="27" w:name="__RefHeading__63_1843554207"/>
      <w:bookmarkStart w:id="28" w:name="__RefHeading__65_1843554207"/>
      <w:bookmarkStart w:id="29" w:name="__RefHeading__67_1843554207"/>
      <w:bookmarkStart w:id="30" w:name="__RefHeading__69_1843554207"/>
      <w:bookmarkStart w:id="31" w:name="__RefHeading__71_1843554207"/>
      <w:bookmarkStart w:id="32" w:name="__RefHeading__73_1843554207"/>
      <w:bookmarkStart w:id="33" w:name="__RefHeading__75_1843554207"/>
      <w:bookmarkStart w:id="34" w:name="__RefHeading__77_1843554207"/>
      <w:bookmarkStart w:id="35" w:name="__RefHeading__79_1843554207"/>
      <w:bookmarkStart w:id="36" w:name="__RefHeading__81_1843554207"/>
      <w:bookmarkStart w:id="37" w:name="__RefHeading__83_1843554207"/>
      <w:bookmarkStart w:id="38" w:name="__RefHeading__85_1843554207"/>
      <w:bookmarkStart w:id="39" w:name="__RefHeading__87_1843554207"/>
      <w:bookmarkStart w:id="40" w:name="__RefHeading__89_1843554207"/>
      <w:bookmarkStart w:id="41" w:name="__RefHeading__91_1843554207"/>
      <w:bookmarkStart w:id="42" w:name="__RefHeading__93_1843554207"/>
      <w:bookmarkStart w:id="43" w:name="__RefHeading__95_1843554207"/>
      <w:bookmarkStart w:id="44" w:name="__RefHeading__97_1843554207"/>
      <w:bookmarkStart w:id="45" w:name="__RefHeading__99_1843554207"/>
      <w:bookmarkStart w:id="46" w:name="__RefHeading__101_1843554207"/>
      <w:bookmarkStart w:id="47" w:name="__RefHeading__103_1843554207"/>
      <w:bookmarkStart w:id="48" w:name="__RefHeading__105_1843554207"/>
      <w:bookmarkStart w:id="49" w:name="__RefHeading__107_1843554207"/>
      <w:bookmarkStart w:id="50" w:name="__RefHeading__109_1843554207"/>
      <w:bookmarkStart w:id="51" w:name="__RefHeading__111_1843554207"/>
      <w:bookmarkStart w:id="52" w:name="__RefHeading__113_1843554207"/>
      <w:bookmarkStart w:id="53" w:name="__RefHeading__115_1843554207"/>
      <w:bookmarkStart w:id="54" w:name="__RefHeading__117_1843554207"/>
      <w:bookmarkStart w:id="55" w:name="__RefHeading__119_1843554207"/>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334519">
        <w:rPr>
          <w:rFonts w:ascii="Arial Narrow" w:hAnsi="Arial Narrow" w:cs="Arial"/>
          <w:b/>
          <w:sz w:val="21"/>
          <w:szCs w:val="21"/>
          <w:lang w:val="es-CO"/>
        </w:rPr>
        <w:t>8</w:t>
      </w:r>
      <w:r w:rsidR="00FF2B30" w:rsidRPr="00334519">
        <w:rPr>
          <w:rFonts w:ascii="Arial Narrow" w:hAnsi="Arial Narrow" w:cs="Arial"/>
          <w:b/>
          <w:sz w:val="21"/>
          <w:szCs w:val="21"/>
          <w:lang w:val="es-CO"/>
        </w:rPr>
        <w:t xml:space="preserve">. </w:t>
      </w:r>
      <w:r w:rsidR="002977F5" w:rsidRPr="00334519">
        <w:rPr>
          <w:rFonts w:ascii="Arial Narrow" w:hAnsi="Arial Narrow" w:cs="Arial"/>
          <w:b/>
          <w:sz w:val="21"/>
          <w:szCs w:val="21"/>
          <w:lang w:val="es-CO"/>
        </w:rPr>
        <w:t>SUPERVISI</w:t>
      </w:r>
      <w:r w:rsidR="006C65D2" w:rsidRPr="00334519">
        <w:rPr>
          <w:rFonts w:ascii="Arial Narrow" w:hAnsi="Arial Narrow" w:cs="Arial"/>
          <w:b/>
          <w:sz w:val="21"/>
          <w:szCs w:val="21"/>
          <w:lang w:val="es-CO"/>
        </w:rPr>
        <w:t>ÓN EN LA EJECUCIÓN DEL CONTRATO</w:t>
      </w:r>
      <w:r w:rsidRPr="00334519">
        <w:rPr>
          <w:rFonts w:ascii="Arial Narrow" w:hAnsi="Arial Narrow" w:cs="Arial"/>
          <w:b/>
          <w:sz w:val="21"/>
          <w:szCs w:val="21"/>
          <w:lang w:val="es-CO"/>
        </w:rPr>
        <w:t>.</w:t>
      </w:r>
    </w:p>
    <w:p w:rsidR="002977F5" w:rsidRPr="00334519" w:rsidRDefault="002977F5" w:rsidP="00C95F42">
      <w:pPr>
        <w:tabs>
          <w:tab w:val="left" w:pos="284"/>
          <w:tab w:val="left" w:pos="600"/>
        </w:tabs>
        <w:suppressAutoHyphens w:val="0"/>
        <w:spacing w:after="0" w:line="240" w:lineRule="auto"/>
        <w:jc w:val="both"/>
        <w:rPr>
          <w:rFonts w:ascii="Arial Narrow" w:hAnsi="Arial Narrow" w:cs="Arial"/>
          <w:b/>
          <w:sz w:val="21"/>
          <w:szCs w:val="21"/>
          <w:lang w:val="es-CO"/>
        </w:rPr>
      </w:pPr>
    </w:p>
    <w:p w:rsidR="00781719" w:rsidRPr="00334519" w:rsidRDefault="00781719" w:rsidP="00C95F42">
      <w:pPr>
        <w:spacing w:after="0" w:line="240" w:lineRule="auto"/>
        <w:jc w:val="both"/>
        <w:rPr>
          <w:rFonts w:ascii="Arial Narrow" w:eastAsia="Times New Roman" w:hAnsi="Arial Narrow" w:cs="Arial"/>
          <w:bCs/>
          <w:sz w:val="21"/>
          <w:szCs w:val="21"/>
          <w:lang w:val="es-CO" w:eastAsia="es-CO"/>
        </w:rPr>
      </w:pPr>
      <w:r w:rsidRPr="00334519">
        <w:rPr>
          <w:rFonts w:ascii="Arial Narrow" w:eastAsia="Times New Roman" w:hAnsi="Arial Narrow" w:cs="Arial"/>
          <w:bCs/>
          <w:sz w:val="21"/>
          <w:szCs w:val="21"/>
          <w:lang w:val="es-CO" w:eastAsia="es-CO"/>
        </w:rPr>
        <w:t>La supervisión del contrato por parte de la entidad estará a cargo del</w:t>
      </w:r>
      <w:r w:rsidR="00756D4D" w:rsidRPr="00334519">
        <w:rPr>
          <w:rFonts w:ascii="Arial Narrow" w:eastAsia="Times New Roman" w:hAnsi="Arial Narrow" w:cs="Arial"/>
          <w:bCs/>
          <w:sz w:val="21"/>
          <w:szCs w:val="21"/>
          <w:lang w:val="es-CO" w:eastAsia="es-CO"/>
        </w:rPr>
        <w:t xml:space="preserve"> </w:t>
      </w:r>
      <w:r w:rsidR="00334519" w:rsidRPr="00334519">
        <w:rPr>
          <w:rFonts w:ascii="Arial Narrow" w:eastAsia="Times New Roman" w:hAnsi="Arial Narrow" w:cs="Arial"/>
          <w:b/>
          <w:bCs/>
          <w:sz w:val="21"/>
          <w:szCs w:val="21"/>
          <w:lang w:val="es-CO" w:eastAsia="es-CO"/>
        </w:rPr>
        <w:t xml:space="preserve">PROFESIONAL UNIVERSITARIO 219-02 DEL ÁREA DE TALENTO HUMANO </w:t>
      </w:r>
      <w:r w:rsidRPr="00334519">
        <w:rPr>
          <w:rFonts w:ascii="Arial Narrow" w:eastAsia="Times New Roman" w:hAnsi="Arial Narrow" w:cs="Arial"/>
          <w:bCs/>
          <w:sz w:val="21"/>
          <w:szCs w:val="21"/>
          <w:lang w:val="es-CO" w:eastAsia="es-CO"/>
        </w:rPr>
        <w:t>o quien designe el Ordenador del Gasto</w:t>
      </w:r>
      <w:r w:rsidRPr="00334519">
        <w:rPr>
          <w:rFonts w:ascii="Arial Narrow" w:eastAsia="Times New Roman" w:hAnsi="Arial Narrow" w:cs="Arial"/>
          <w:b/>
          <w:bCs/>
          <w:sz w:val="21"/>
          <w:szCs w:val="21"/>
          <w:lang w:val="es-CO" w:eastAsia="es-CO"/>
        </w:rPr>
        <w:t xml:space="preserve"> </w:t>
      </w:r>
      <w:r w:rsidRPr="00334519">
        <w:rPr>
          <w:rFonts w:ascii="Arial Narrow" w:eastAsia="Times New Roman" w:hAnsi="Arial Narrow" w:cs="Arial"/>
          <w:bCs/>
          <w:sz w:val="21"/>
          <w:szCs w:val="21"/>
          <w:lang w:val="es-CO" w:eastAsia="es-CO"/>
        </w:rPr>
        <w:t xml:space="preserve">quien tendrá a su cargo las siguientes atribuciones en el marco de lo dispuesto en el artículo 4 y el numeral 1° del artículo 26 de la Ley 80 de 1993, en los artículos 82 y 83 de la Ley 1474 de 2011, en la Resolución 002 de 2 de enero de 2014 “Manual del Supervisor” y  en las directrices internas de la entidad en especial las siguientes: 1) Velar por el cumplimiento de todas las obligaciones surgidas del presente contrato. 2)  Realizar el seguimiento y control técnico, administrativo, financiero, contable y jurídico a la ejecución del contrato. 3) Verificar que el Contratista cumpla con el objeto y obligaciones del contrato, en términos de cantidad, calidad y oportunidad de los bienes y/o servicios contratados, conforme a lo estipulado en el presente documento. 4) Requerir al Contratista sobre el cumplimiento de las obligaciones estipuladas en el presente documento y en la propuesta presentada y aceptada por la Entidad. 5) Suscribir los documentos y actas a que haya lugar durante la ejecución del contrato. 6) Informar a la Oficina Jurídica de la ORQUESTA con respecto a las demoras o incumplimiento de las obligaciones del Contratista. 7) Recibir la correspondencia del Contratista y hacer las observaciones que estime convenientes. 8) Solicitar la suscripción de contratos adicionales, prórrogas o modificaciones, previa la debida y detallada sustentación. 9) En caso de que se presenten situaciones en que se requieran conceptos jurídicos especializados de los cuales no tenga el suficiente conocimiento, así lo hará saber a la Oficina Jurídica de la ORQUESTA, con miras a lograr la mejor decisión para las partes. 10) 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11) Estudiar las situaciones particulares e imprevistas que se presenten en desarrollo del contrato, conceptuar sobre su desarrollo general y los requerimientos para su mejor ejecución, manteniendo siempre el equilibrio contractual. 12) Certificar el cumplimiento de las actividades a cargo el Contratista. Dicha certificación será requisito previo para cada uno de los pagos que deba realizar la ORQUESTA. 13) Remitir a la Oficina Asesora Jurídica de la ORQUESTA, en forma permanente y a medida que avance la ejecución del contrato, toda la información y documentos que surjan en desarrollo </w:t>
      </w:r>
      <w:proofErr w:type="gramStart"/>
      <w:r w:rsidRPr="00334519">
        <w:rPr>
          <w:rFonts w:ascii="Arial Narrow" w:eastAsia="Times New Roman" w:hAnsi="Arial Narrow" w:cs="Arial"/>
          <w:bCs/>
          <w:sz w:val="21"/>
          <w:szCs w:val="21"/>
          <w:lang w:val="es-CO" w:eastAsia="es-CO"/>
        </w:rPr>
        <w:t>del mismo</w:t>
      </w:r>
      <w:proofErr w:type="gramEnd"/>
      <w:r w:rsidRPr="00334519">
        <w:rPr>
          <w:rFonts w:ascii="Arial Narrow" w:eastAsia="Times New Roman" w:hAnsi="Arial Narrow" w:cs="Arial"/>
          <w:bCs/>
          <w:sz w:val="21"/>
          <w:szCs w:val="21"/>
          <w:lang w:val="es-CO" w:eastAsia="es-CO"/>
        </w:rPr>
        <w:t xml:space="preserve">, para efectos de mantener actualizada la respectiva carpeta contractual. 14) Verificar el cumplimiento de las obligaciones con el Sistema de Seguridad Social Integral y parafiscales, de conformidad con el artículo 23 de la Ley 1150 de 2007.  15) Liquidar el contrato dentro de los términos establecidos en el Artículo 60 de la ley 80 de 1993 modificado por el Artículo 217 del Decreto Ley 0019 de 2012 y el artículo 11 de la ley 1150 de 2017 que le sean aplicables y las demás normas que las regulan, complementan y modifican 16) Allegar a la Oficina Jurídica de la Orquesta el original del acta de liquidación para su publicación. 17) Una vez termine el plazo de ejecución del contrato radicar en la Oficina Jurídica de la Orquesta, para que obre dentro de la carpeta contractual la evaluación del proveedor. Dicha evaluación debe realizarse en el formato “GC-F-34 EVALUACIÓN DE PROVEEDORES” que se encuentra ubicado en la intranet.  </w:t>
      </w:r>
    </w:p>
    <w:p w:rsidR="00781719" w:rsidRPr="00334519" w:rsidRDefault="00781719" w:rsidP="00C95F42">
      <w:pPr>
        <w:pStyle w:val="Ttulo2"/>
        <w:tabs>
          <w:tab w:val="clear" w:pos="860"/>
        </w:tabs>
        <w:spacing w:before="0" w:after="0"/>
        <w:ind w:left="0" w:firstLine="0"/>
        <w:rPr>
          <w:rFonts w:ascii="Arial Narrow" w:eastAsia="Batang" w:hAnsi="Arial Narrow"/>
          <w:b w:val="0"/>
          <w:color w:val="auto"/>
          <w:sz w:val="21"/>
          <w:szCs w:val="21"/>
          <w:lang w:val="es-ES"/>
        </w:rPr>
      </w:pPr>
    </w:p>
    <w:p w:rsidR="00AC0497" w:rsidRPr="00334519" w:rsidRDefault="00781719" w:rsidP="00C95F42">
      <w:pPr>
        <w:spacing w:line="240" w:lineRule="auto"/>
        <w:jc w:val="both"/>
        <w:rPr>
          <w:rFonts w:ascii="Arial Narrow" w:hAnsi="Arial Narrow" w:cs="Arial"/>
          <w:sz w:val="21"/>
          <w:szCs w:val="21"/>
        </w:rPr>
      </w:pPr>
      <w:r w:rsidRPr="00334519">
        <w:rPr>
          <w:rFonts w:ascii="Arial Narrow" w:hAnsi="Arial Narrow" w:cs="Arial"/>
          <w:b/>
          <w:sz w:val="21"/>
          <w:szCs w:val="21"/>
        </w:rPr>
        <w:t>9</w:t>
      </w:r>
      <w:r w:rsidR="006A4F65" w:rsidRPr="00334519">
        <w:rPr>
          <w:rFonts w:ascii="Arial Narrow" w:hAnsi="Arial Narrow" w:cs="Arial"/>
          <w:b/>
          <w:sz w:val="21"/>
          <w:szCs w:val="21"/>
        </w:rPr>
        <w:t>. MULTAS</w:t>
      </w:r>
      <w:r w:rsidRPr="00334519">
        <w:rPr>
          <w:rFonts w:ascii="Arial Narrow" w:hAnsi="Arial Narrow" w:cs="Arial"/>
          <w:b/>
          <w:sz w:val="21"/>
          <w:szCs w:val="21"/>
        </w:rPr>
        <w:t>.</w:t>
      </w:r>
    </w:p>
    <w:p w:rsidR="006A4F65" w:rsidRPr="00334519" w:rsidRDefault="006A4F65" w:rsidP="00C95F42">
      <w:pPr>
        <w:tabs>
          <w:tab w:val="left" w:pos="2848"/>
        </w:tabs>
        <w:spacing w:after="0" w:line="240" w:lineRule="auto"/>
        <w:contextualSpacing/>
        <w:jc w:val="both"/>
        <w:rPr>
          <w:rFonts w:ascii="Arial Narrow" w:hAnsi="Arial Narrow" w:cs="Arial"/>
          <w:sz w:val="21"/>
          <w:szCs w:val="21"/>
        </w:rPr>
      </w:pPr>
      <w:r w:rsidRPr="00334519">
        <w:rPr>
          <w:rFonts w:ascii="Arial Narrow" w:hAnsi="Arial Narrow" w:cs="Arial"/>
          <w:sz w:val="21"/>
          <w:szCs w:val="21"/>
        </w:rPr>
        <w:t xml:space="preserve">En caso de incumplimiento parcial o total de las obligaciones adquiridas por el contratista en virtud del contrato, la ORQUESTA podrá imponer multas diarias y sucesivas equivalentes al uno por mil del valor del contrato, las cuales entre si no podrán exceder el diez por ciento (10%) del valor </w:t>
      </w:r>
      <w:proofErr w:type="gramStart"/>
      <w:r w:rsidRPr="00334519">
        <w:rPr>
          <w:rFonts w:ascii="Arial Narrow" w:hAnsi="Arial Narrow" w:cs="Arial"/>
          <w:sz w:val="21"/>
          <w:szCs w:val="21"/>
        </w:rPr>
        <w:t>del mismo</w:t>
      </w:r>
      <w:proofErr w:type="gramEnd"/>
      <w:r w:rsidRPr="00334519">
        <w:rPr>
          <w:rFonts w:ascii="Arial Narrow" w:hAnsi="Arial Narrow" w:cs="Arial"/>
          <w:sz w:val="21"/>
          <w:szCs w:val="21"/>
        </w:rPr>
        <w:t>, según la gravedad del incumplimiento. El procedimiento para la imposición de las multas aplicable será el establecido en el artículo 86 de la Ley 1474 de 2011.</w:t>
      </w:r>
    </w:p>
    <w:p w:rsidR="00781719" w:rsidRPr="00334519" w:rsidRDefault="00781719" w:rsidP="00C95F42">
      <w:pPr>
        <w:tabs>
          <w:tab w:val="left" w:pos="2848"/>
        </w:tabs>
        <w:spacing w:after="0" w:line="240" w:lineRule="auto"/>
        <w:contextualSpacing/>
        <w:jc w:val="both"/>
        <w:rPr>
          <w:rFonts w:ascii="Arial Narrow" w:hAnsi="Arial Narrow" w:cs="Arial"/>
          <w:sz w:val="21"/>
          <w:szCs w:val="21"/>
        </w:rPr>
      </w:pPr>
    </w:p>
    <w:p w:rsidR="006A4F65" w:rsidRDefault="006A4F65" w:rsidP="00C95F42">
      <w:pPr>
        <w:tabs>
          <w:tab w:val="left" w:pos="2848"/>
        </w:tabs>
        <w:spacing w:after="0" w:line="240" w:lineRule="auto"/>
        <w:contextualSpacing/>
        <w:jc w:val="both"/>
        <w:rPr>
          <w:rFonts w:ascii="Arial Narrow" w:hAnsi="Arial Narrow" w:cs="Arial"/>
          <w:sz w:val="21"/>
          <w:szCs w:val="21"/>
        </w:rPr>
      </w:pPr>
      <w:r w:rsidRPr="00334519">
        <w:rPr>
          <w:rFonts w:ascii="Arial Narrow" w:hAnsi="Arial Narrow" w:cs="Arial"/>
          <w:sz w:val="21"/>
          <w:szCs w:val="21"/>
        </w:rPr>
        <w:t>De conformidad con lo establecido en el parágrafo del artículo 17 de la Ley 1150 de 2007, el (la) CONTRATISTA autoriza a la ORQUESTA para compensar el valor por concepto de multas de las cuentas mensuales pendientes de pago a su favor</w:t>
      </w:r>
      <w:r w:rsidR="00D02F26" w:rsidRPr="00334519">
        <w:rPr>
          <w:rFonts w:ascii="Arial Narrow" w:hAnsi="Arial Narrow" w:cs="Arial"/>
          <w:sz w:val="21"/>
          <w:szCs w:val="21"/>
        </w:rPr>
        <w:t>.</w:t>
      </w:r>
    </w:p>
    <w:p w:rsidR="00334519" w:rsidRDefault="00334519" w:rsidP="00C95F42">
      <w:pPr>
        <w:tabs>
          <w:tab w:val="left" w:pos="2848"/>
        </w:tabs>
        <w:spacing w:after="0" w:line="240" w:lineRule="auto"/>
        <w:contextualSpacing/>
        <w:jc w:val="both"/>
        <w:rPr>
          <w:rFonts w:ascii="Arial Narrow" w:hAnsi="Arial Narrow" w:cs="Arial"/>
          <w:sz w:val="21"/>
          <w:szCs w:val="21"/>
        </w:rPr>
      </w:pPr>
    </w:p>
    <w:p w:rsidR="00334519" w:rsidRDefault="00334519" w:rsidP="00C95F42">
      <w:pPr>
        <w:tabs>
          <w:tab w:val="left" w:pos="2848"/>
        </w:tabs>
        <w:spacing w:after="0" w:line="240" w:lineRule="auto"/>
        <w:contextualSpacing/>
        <w:jc w:val="both"/>
        <w:rPr>
          <w:rFonts w:ascii="Arial Narrow" w:hAnsi="Arial Narrow" w:cs="Arial"/>
          <w:sz w:val="21"/>
          <w:szCs w:val="21"/>
        </w:rPr>
      </w:pPr>
    </w:p>
    <w:p w:rsidR="00334519" w:rsidRDefault="00334519" w:rsidP="00C95F42">
      <w:pPr>
        <w:tabs>
          <w:tab w:val="left" w:pos="2848"/>
        </w:tabs>
        <w:spacing w:after="0" w:line="240" w:lineRule="auto"/>
        <w:contextualSpacing/>
        <w:jc w:val="both"/>
        <w:rPr>
          <w:rFonts w:ascii="Arial Narrow" w:hAnsi="Arial Narrow" w:cs="Arial"/>
          <w:sz w:val="21"/>
          <w:szCs w:val="21"/>
        </w:rPr>
      </w:pPr>
    </w:p>
    <w:p w:rsidR="00334519" w:rsidRPr="00334519" w:rsidRDefault="00334519" w:rsidP="00C95F42">
      <w:pPr>
        <w:tabs>
          <w:tab w:val="left" w:pos="2848"/>
        </w:tabs>
        <w:spacing w:after="0" w:line="240" w:lineRule="auto"/>
        <w:contextualSpacing/>
        <w:jc w:val="both"/>
        <w:rPr>
          <w:rFonts w:ascii="Arial Narrow" w:hAnsi="Arial Narrow" w:cs="Arial"/>
          <w:sz w:val="21"/>
          <w:szCs w:val="21"/>
        </w:rPr>
      </w:pPr>
    </w:p>
    <w:p w:rsidR="006A4F65" w:rsidRPr="00334519" w:rsidRDefault="006A4F65" w:rsidP="00C95F42">
      <w:pPr>
        <w:tabs>
          <w:tab w:val="left" w:pos="2848"/>
        </w:tabs>
        <w:spacing w:after="0" w:line="240" w:lineRule="auto"/>
        <w:contextualSpacing/>
        <w:jc w:val="both"/>
        <w:rPr>
          <w:rFonts w:ascii="Arial Narrow" w:hAnsi="Arial Narrow" w:cs="Arial"/>
          <w:sz w:val="21"/>
          <w:szCs w:val="21"/>
          <w:highlight w:val="yellow"/>
        </w:rPr>
      </w:pPr>
    </w:p>
    <w:p w:rsidR="006A4F65" w:rsidRPr="00334519" w:rsidRDefault="00781719" w:rsidP="00C95F42">
      <w:pPr>
        <w:tabs>
          <w:tab w:val="left" w:pos="2848"/>
        </w:tabs>
        <w:spacing w:after="0" w:line="240" w:lineRule="auto"/>
        <w:contextualSpacing/>
        <w:jc w:val="both"/>
        <w:rPr>
          <w:rFonts w:ascii="Arial Narrow" w:hAnsi="Arial Narrow" w:cs="Arial"/>
          <w:b/>
          <w:sz w:val="21"/>
          <w:szCs w:val="21"/>
        </w:rPr>
      </w:pPr>
      <w:r w:rsidRPr="00334519">
        <w:rPr>
          <w:rFonts w:ascii="Arial Narrow" w:hAnsi="Arial Narrow" w:cs="Arial"/>
          <w:b/>
          <w:sz w:val="21"/>
          <w:szCs w:val="21"/>
        </w:rPr>
        <w:lastRenderedPageBreak/>
        <w:t>10</w:t>
      </w:r>
      <w:r w:rsidR="006A4F65" w:rsidRPr="00334519">
        <w:rPr>
          <w:rFonts w:ascii="Arial Narrow" w:hAnsi="Arial Narrow" w:cs="Arial"/>
          <w:b/>
          <w:sz w:val="21"/>
          <w:szCs w:val="21"/>
        </w:rPr>
        <w:t>.  CLÁUSULA PENAL PECUNIARIA</w:t>
      </w:r>
      <w:r w:rsidRPr="00334519">
        <w:rPr>
          <w:rFonts w:ascii="Arial Narrow" w:hAnsi="Arial Narrow" w:cs="Arial"/>
          <w:b/>
          <w:sz w:val="21"/>
          <w:szCs w:val="21"/>
        </w:rPr>
        <w:t>.</w:t>
      </w:r>
    </w:p>
    <w:p w:rsidR="006A4F65" w:rsidRPr="00334519" w:rsidRDefault="006A4F65" w:rsidP="00C95F42">
      <w:pPr>
        <w:tabs>
          <w:tab w:val="left" w:pos="2848"/>
        </w:tabs>
        <w:spacing w:after="0" w:line="240" w:lineRule="auto"/>
        <w:contextualSpacing/>
        <w:jc w:val="both"/>
        <w:rPr>
          <w:rFonts w:ascii="Arial Narrow" w:hAnsi="Arial Narrow" w:cs="Arial"/>
          <w:sz w:val="21"/>
          <w:szCs w:val="21"/>
        </w:rPr>
      </w:pPr>
    </w:p>
    <w:p w:rsidR="006A4F65" w:rsidRPr="00334519" w:rsidRDefault="006A4F65" w:rsidP="00C95F42">
      <w:pPr>
        <w:tabs>
          <w:tab w:val="left" w:pos="2848"/>
        </w:tabs>
        <w:spacing w:after="0" w:line="240" w:lineRule="auto"/>
        <w:contextualSpacing/>
        <w:jc w:val="both"/>
        <w:rPr>
          <w:rFonts w:ascii="Arial Narrow" w:hAnsi="Arial Narrow" w:cs="Arial"/>
          <w:sz w:val="21"/>
          <w:szCs w:val="21"/>
        </w:rPr>
      </w:pPr>
      <w:r w:rsidRPr="00334519">
        <w:rPr>
          <w:rFonts w:ascii="Arial Narrow" w:hAnsi="Arial Narrow" w:cs="Arial"/>
          <w:sz w:val="21"/>
          <w:szCs w:val="21"/>
        </w:rPr>
        <w:t xml:space="preserve">Así mismo en caso de incumplimiento total o parcial de cualquiera de las obligaciones a cargo del (la) CONTRATISTA, o que se declare la caducidad, habrá lugar al pago de una sanción pecuniaria del </w:t>
      </w:r>
      <w:r w:rsidR="00D02F26" w:rsidRPr="00334519">
        <w:rPr>
          <w:rFonts w:ascii="Arial Narrow" w:hAnsi="Arial Narrow" w:cs="Arial"/>
          <w:sz w:val="21"/>
          <w:szCs w:val="21"/>
        </w:rPr>
        <w:t xml:space="preserve">diez </w:t>
      </w:r>
      <w:r w:rsidRPr="00334519">
        <w:rPr>
          <w:rFonts w:ascii="Arial Narrow" w:hAnsi="Arial Narrow" w:cs="Arial"/>
          <w:sz w:val="21"/>
          <w:szCs w:val="21"/>
        </w:rPr>
        <w:t>por ciento (</w:t>
      </w:r>
      <w:r w:rsidR="00D02F26" w:rsidRPr="00334519">
        <w:rPr>
          <w:rFonts w:ascii="Arial Narrow" w:hAnsi="Arial Narrow" w:cs="Arial"/>
          <w:sz w:val="21"/>
          <w:szCs w:val="21"/>
        </w:rPr>
        <w:t>1</w:t>
      </w:r>
      <w:r w:rsidRPr="00334519">
        <w:rPr>
          <w:rFonts w:ascii="Arial Narrow" w:hAnsi="Arial Narrow" w:cs="Arial"/>
          <w:sz w:val="21"/>
          <w:szCs w:val="21"/>
        </w:rPr>
        <w:t>0%) del valor total del contrato, sin que el pago de la pena extinga la obligación principal o el pago de los perjuicios causados.</w:t>
      </w:r>
    </w:p>
    <w:p w:rsidR="006A4F65" w:rsidRPr="00334519" w:rsidRDefault="006A4F65" w:rsidP="00C95F42">
      <w:pPr>
        <w:tabs>
          <w:tab w:val="left" w:pos="2848"/>
        </w:tabs>
        <w:spacing w:after="0" w:line="240" w:lineRule="auto"/>
        <w:contextualSpacing/>
        <w:jc w:val="both"/>
        <w:rPr>
          <w:rFonts w:ascii="Arial Narrow" w:hAnsi="Arial Narrow" w:cs="Arial"/>
          <w:sz w:val="21"/>
          <w:szCs w:val="21"/>
        </w:rPr>
      </w:pPr>
    </w:p>
    <w:p w:rsidR="006A4F65" w:rsidRPr="00334519" w:rsidRDefault="006A4F65" w:rsidP="00C95F42">
      <w:pPr>
        <w:tabs>
          <w:tab w:val="left" w:pos="2848"/>
        </w:tabs>
        <w:spacing w:after="0" w:line="240" w:lineRule="auto"/>
        <w:contextualSpacing/>
        <w:jc w:val="both"/>
        <w:rPr>
          <w:rFonts w:ascii="Arial Narrow" w:hAnsi="Arial Narrow" w:cs="Arial"/>
          <w:sz w:val="21"/>
          <w:szCs w:val="21"/>
        </w:rPr>
      </w:pPr>
      <w:r w:rsidRPr="00334519">
        <w:rPr>
          <w:rFonts w:ascii="Arial Narrow" w:hAnsi="Arial Narrow" w:cs="Arial"/>
          <w:sz w:val="21"/>
          <w:szCs w:val="21"/>
        </w:rPr>
        <w:t>De conformidad con lo establecido en el parágrafo del artículo 17 de la Ley 1150 de 2007, el (la) CONTRATISTA, autoriza a la ORQUESTA para compensar el valor por concepto de la cláusula penal pecuniaria, de las sumas que resulten a su favor al momento de la liquidación del contrato, cuando el contrato lo requiera, o en la cuenta de cobro al finalizar el plazo de ejecución del contrato</w:t>
      </w:r>
    </w:p>
    <w:p w:rsidR="006A4F65" w:rsidRPr="00334519" w:rsidRDefault="006A4F65" w:rsidP="00C95F42">
      <w:pPr>
        <w:tabs>
          <w:tab w:val="left" w:pos="2848"/>
        </w:tabs>
        <w:spacing w:after="0" w:line="240" w:lineRule="auto"/>
        <w:contextualSpacing/>
        <w:jc w:val="both"/>
        <w:rPr>
          <w:rFonts w:ascii="Arial Narrow" w:hAnsi="Arial Narrow" w:cs="Arial"/>
          <w:sz w:val="21"/>
          <w:szCs w:val="21"/>
        </w:rPr>
      </w:pPr>
    </w:p>
    <w:p w:rsidR="006A4F65" w:rsidRPr="00334519" w:rsidRDefault="00781719" w:rsidP="00C95F42">
      <w:pPr>
        <w:tabs>
          <w:tab w:val="left" w:pos="2848"/>
        </w:tabs>
        <w:spacing w:after="0" w:line="240" w:lineRule="auto"/>
        <w:contextualSpacing/>
        <w:jc w:val="both"/>
        <w:rPr>
          <w:rFonts w:ascii="Arial Narrow" w:hAnsi="Arial Narrow" w:cs="Arial"/>
          <w:b/>
          <w:sz w:val="21"/>
          <w:szCs w:val="21"/>
        </w:rPr>
      </w:pPr>
      <w:r w:rsidRPr="00334519">
        <w:rPr>
          <w:rFonts w:ascii="Arial Narrow" w:hAnsi="Arial Narrow" w:cs="Arial"/>
          <w:b/>
          <w:sz w:val="21"/>
          <w:szCs w:val="21"/>
        </w:rPr>
        <w:t>11</w:t>
      </w:r>
      <w:r w:rsidR="006A4F65" w:rsidRPr="00334519">
        <w:rPr>
          <w:rFonts w:ascii="Arial Narrow" w:hAnsi="Arial Narrow" w:cs="Arial"/>
          <w:b/>
          <w:sz w:val="21"/>
          <w:szCs w:val="21"/>
        </w:rPr>
        <w:t>.</w:t>
      </w:r>
      <w:r w:rsidR="00751012" w:rsidRPr="00334519">
        <w:rPr>
          <w:rFonts w:ascii="Arial Narrow" w:hAnsi="Arial Narrow" w:cs="Arial"/>
          <w:b/>
          <w:sz w:val="21"/>
          <w:szCs w:val="21"/>
        </w:rPr>
        <w:t xml:space="preserve"> LIQUIDACION </w:t>
      </w:r>
    </w:p>
    <w:p w:rsidR="00751012" w:rsidRPr="00334519" w:rsidRDefault="00751012" w:rsidP="00C95F42">
      <w:pPr>
        <w:tabs>
          <w:tab w:val="left" w:pos="2848"/>
        </w:tabs>
        <w:spacing w:after="0" w:line="240" w:lineRule="auto"/>
        <w:contextualSpacing/>
        <w:jc w:val="both"/>
        <w:rPr>
          <w:rFonts w:ascii="Arial Narrow" w:hAnsi="Arial Narrow" w:cs="Arial"/>
          <w:sz w:val="21"/>
          <w:szCs w:val="21"/>
        </w:rPr>
      </w:pPr>
    </w:p>
    <w:p w:rsidR="00751012" w:rsidRPr="00334519" w:rsidRDefault="00751012" w:rsidP="00C95F42">
      <w:pPr>
        <w:tabs>
          <w:tab w:val="left" w:pos="2848"/>
        </w:tabs>
        <w:spacing w:after="0" w:line="240" w:lineRule="auto"/>
        <w:contextualSpacing/>
        <w:jc w:val="both"/>
        <w:rPr>
          <w:rFonts w:ascii="Arial Narrow" w:hAnsi="Arial Narrow" w:cs="Arial"/>
          <w:sz w:val="21"/>
          <w:szCs w:val="21"/>
          <w:shd w:val="clear" w:color="auto" w:fill="FFFFFF"/>
        </w:rPr>
      </w:pPr>
      <w:r w:rsidRPr="00334519">
        <w:rPr>
          <w:rFonts w:ascii="Arial Narrow" w:hAnsi="Arial Narrow" w:cs="Arial"/>
          <w:sz w:val="21"/>
          <w:szCs w:val="21"/>
          <w:shd w:val="clear" w:color="auto" w:fill="FFFFFF"/>
        </w:rPr>
        <w:t>El presente Contrato deberá Liquidarse dentro de los términos establecidos en el artículo 60 de la Ley 80 de 1993 modificado por el artículo 217 del Decreto Ley 019 de 2012 y el artículo 11 de la ley 1150 de 2007 que le sean aplicables y las demás normas que las regulan, complementan y modifican</w:t>
      </w:r>
      <w:r w:rsidR="00EF4793" w:rsidRPr="00334519">
        <w:rPr>
          <w:rFonts w:ascii="Arial Narrow" w:hAnsi="Arial Narrow" w:cs="Arial"/>
          <w:sz w:val="21"/>
          <w:szCs w:val="21"/>
          <w:shd w:val="clear" w:color="auto" w:fill="FFFFFF"/>
        </w:rPr>
        <w:t>.</w:t>
      </w:r>
    </w:p>
    <w:p w:rsidR="00781719" w:rsidRPr="00334519" w:rsidRDefault="00781719" w:rsidP="00C95F42">
      <w:pPr>
        <w:tabs>
          <w:tab w:val="left" w:pos="2848"/>
        </w:tabs>
        <w:spacing w:after="0" w:line="240" w:lineRule="auto"/>
        <w:contextualSpacing/>
        <w:jc w:val="both"/>
        <w:rPr>
          <w:rFonts w:ascii="Arial Narrow" w:hAnsi="Arial Narrow" w:cs="Arial"/>
          <w:sz w:val="21"/>
          <w:szCs w:val="21"/>
        </w:rPr>
      </w:pPr>
    </w:p>
    <w:p w:rsidR="00781719" w:rsidRPr="00334519" w:rsidRDefault="00781719" w:rsidP="00C95F42">
      <w:pPr>
        <w:tabs>
          <w:tab w:val="left" w:pos="2848"/>
        </w:tabs>
        <w:spacing w:after="0" w:line="240" w:lineRule="auto"/>
        <w:contextualSpacing/>
        <w:jc w:val="both"/>
        <w:rPr>
          <w:rFonts w:ascii="Arial Narrow" w:hAnsi="Arial Narrow"/>
          <w:b/>
          <w:sz w:val="21"/>
          <w:szCs w:val="21"/>
        </w:rPr>
      </w:pPr>
      <w:r w:rsidRPr="00334519">
        <w:rPr>
          <w:rFonts w:ascii="Arial Narrow" w:hAnsi="Arial Narrow"/>
          <w:b/>
          <w:sz w:val="21"/>
          <w:szCs w:val="21"/>
        </w:rPr>
        <w:t>12. DOCUMENTOS INTEGRANTES DE LA COMUNICACIÓN DE ACEPTACION.</w:t>
      </w:r>
    </w:p>
    <w:p w:rsidR="00781719" w:rsidRPr="00334519" w:rsidRDefault="00781719" w:rsidP="00C95F42">
      <w:pPr>
        <w:tabs>
          <w:tab w:val="left" w:pos="2848"/>
        </w:tabs>
        <w:spacing w:after="0" w:line="240" w:lineRule="auto"/>
        <w:contextualSpacing/>
        <w:jc w:val="both"/>
        <w:rPr>
          <w:rFonts w:ascii="Arial Narrow" w:hAnsi="Arial Narrow" w:cs="Arial"/>
          <w:sz w:val="21"/>
          <w:szCs w:val="21"/>
        </w:rPr>
      </w:pPr>
    </w:p>
    <w:p w:rsidR="00781719" w:rsidRPr="00334519" w:rsidRDefault="00781719" w:rsidP="00C95F42">
      <w:pPr>
        <w:pStyle w:val="Ttulo2"/>
        <w:tabs>
          <w:tab w:val="clear" w:pos="860"/>
        </w:tabs>
        <w:spacing w:before="0" w:after="0"/>
        <w:ind w:left="0" w:firstLine="0"/>
        <w:rPr>
          <w:rFonts w:ascii="Arial Narrow" w:eastAsia="Batang" w:hAnsi="Arial Narrow"/>
          <w:b w:val="0"/>
          <w:color w:val="auto"/>
          <w:sz w:val="21"/>
          <w:szCs w:val="21"/>
          <w:lang w:val="es-ES"/>
        </w:rPr>
      </w:pPr>
      <w:r w:rsidRPr="00334519">
        <w:rPr>
          <w:rFonts w:ascii="Arial Narrow" w:eastAsia="Batang" w:hAnsi="Arial Narrow"/>
          <w:b w:val="0"/>
          <w:color w:val="auto"/>
          <w:sz w:val="21"/>
          <w:szCs w:val="21"/>
          <w:lang w:val="es-ES"/>
        </w:rPr>
        <w:t>Forman parte de la aceptación de oferta los estudios y documentos previos, anexos, invitación pública y adendas expedidas en el presente proceso de selección, por lo tanto, el contratista deberá cumplir con los requisitos establecidos en dichos documentos.</w:t>
      </w:r>
    </w:p>
    <w:p w:rsidR="00781719" w:rsidRPr="00334519" w:rsidRDefault="00781719" w:rsidP="00C95F42">
      <w:pPr>
        <w:spacing w:after="0" w:line="240" w:lineRule="auto"/>
        <w:jc w:val="both"/>
        <w:rPr>
          <w:rFonts w:ascii="Arial Narrow" w:hAnsi="Arial Narrow" w:cs="Arial"/>
          <w:bCs/>
          <w:sz w:val="21"/>
          <w:szCs w:val="21"/>
          <w:u w:val="single"/>
        </w:rPr>
      </w:pPr>
    </w:p>
    <w:p w:rsidR="00781719" w:rsidRPr="00334519" w:rsidRDefault="00781719" w:rsidP="00C95F42">
      <w:pPr>
        <w:spacing w:line="240" w:lineRule="auto"/>
        <w:jc w:val="both"/>
        <w:rPr>
          <w:rFonts w:ascii="Arial Narrow" w:hAnsi="Arial Narrow" w:cs="Arial"/>
          <w:bCs/>
          <w:sz w:val="21"/>
          <w:szCs w:val="21"/>
          <w:u w:val="single"/>
        </w:rPr>
      </w:pPr>
      <w:r w:rsidRPr="00334519">
        <w:rPr>
          <w:rFonts w:ascii="Arial Narrow" w:hAnsi="Arial Narrow" w:cs="Arial"/>
          <w:b/>
          <w:bCs/>
          <w:sz w:val="21"/>
          <w:szCs w:val="21"/>
          <w:u w:val="single"/>
        </w:rPr>
        <w:t>NOTA</w:t>
      </w:r>
      <w:r w:rsidRPr="00334519">
        <w:rPr>
          <w:rFonts w:ascii="Arial Narrow" w:hAnsi="Arial Narrow" w:cs="Arial"/>
          <w:bCs/>
          <w:sz w:val="21"/>
          <w:szCs w:val="21"/>
          <w:u w:val="single"/>
        </w:rPr>
        <w:t xml:space="preserve">: Recuerde que con la publicación de esta comunicación en el SECOP II el proponente seleccionado quedará informado de la aceptación de su oferta. </w:t>
      </w:r>
    </w:p>
    <w:p w:rsidR="00781719" w:rsidRPr="00334519" w:rsidRDefault="00781719" w:rsidP="00C95F42">
      <w:pPr>
        <w:spacing w:line="240" w:lineRule="auto"/>
        <w:jc w:val="both"/>
        <w:rPr>
          <w:rFonts w:ascii="Arial Narrow" w:hAnsi="Arial Narrow" w:cs="Arial"/>
          <w:bCs/>
          <w:sz w:val="21"/>
          <w:szCs w:val="21"/>
          <w:u w:val="single"/>
        </w:rPr>
      </w:pPr>
      <w:r w:rsidRPr="00334519">
        <w:rPr>
          <w:rFonts w:ascii="Arial Narrow" w:hAnsi="Arial Narrow" w:cs="Arial"/>
          <w:bCs/>
          <w:sz w:val="21"/>
          <w:szCs w:val="21"/>
          <w:u w:val="single"/>
        </w:rPr>
        <w:t>La Comunicación de Aceptación junto con la oferta constituye para todos los efectos el contrato celebrado, conforme a lo establecido en el numeral 8º del artículo 2.2.1.2.1.5.2 del Decreto 1082 de 2015.</w:t>
      </w:r>
    </w:p>
    <w:p w:rsidR="002977F5" w:rsidRPr="00334519" w:rsidRDefault="002977F5" w:rsidP="00C95F42">
      <w:pPr>
        <w:spacing w:after="0" w:line="240" w:lineRule="auto"/>
        <w:jc w:val="both"/>
        <w:rPr>
          <w:rStyle w:val="Textodelmarcadordeposicin1"/>
          <w:rFonts w:ascii="Arial Narrow" w:hAnsi="Arial Narrow" w:cs="Arial"/>
          <w:color w:val="auto"/>
          <w:sz w:val="21"/>
          <w:szCs w:val="21"/>
          <w:lang w:val="es-CO"/>
        </w:rPr>
      </w:pPr>
      <w:r w:rsidRPr="00334519">
        <w:rPr>
          <w:rFonts w:ascii="Arial Narrow" w:hAnsi="Arial Narrow" w:cs="Arial"/>
          <w:sz w:val="21"/>
          <w:szCs w:val="21"/>
          <w:lang w:val="es-CO"/>
        </w:rPr>
        <w:t xml:space="preserve">Cordialmente, </w:t>
      </w:r>
    </w:p>
    <w:p w:rsidR="007F37B6" w:rsidRPr="00334519" w:rsidRDefault="007F37B6" w:rsidP="00C95F42">
      <w:pPr>
        <w:pStyle w:val="Sinespaciado"/>
        <w:rPr>
          <w:rFonts w:ascii="Arial Narrow" w:eastAsia="Arial Unicode MS" w:hAnsi="Arial Narrow" w:cs="Arial"/>
          <w:b/>
          <w:sz w:val="21"/>
          <w:szCs w:val="21"/>
          <w:lang w:val="es-CO"/>
        </w:rPr>
      </w:pPr>
    </w:p>
    <w:p w:rsidR="009D37D5" w:rsidRPr="00334519" w:rsidRDefault="009D37D5" w:rsidP="00C95F42">
      <w:pPr>
        <w:pStyle w:val="Sinespaciado"/>
        <w:jc w:val="center"/>
        <w:rPr>
          <w:rFonts w:ascii="Arial Narrow" w:eastAsia="Arial Unicode MS" w:hAnsi="Arial Narrow" w:cs="Arial"/>
          <w:b/>
          <w:sz w:val="21"/>
          <w:szCs w:val="21"/>
          <w:lang w:val="es-CO"/>
        </w:rPr>
      </w:pPr>
    </w:p>
    <w:p w:rsidR="00D02F26" w:rsidRPr="00334519" w:rsidRDefault="00D02F26" w:rsidP="00C95F42">
      <w:pPr>
        <w:pStyle w:val="Sinespaciado"/>
        <w:jc w:val="center"/>
        <w:rPr>
          <w:rFonts w:ascii="Arial Narrow" w:eastAsia="Arial Unicode MS" w:hAnsi="Arial Narrow" w:cs="Arial"/>
          <w:b/>
          <w:sz w:val="21"/>
          <w:szCs w:val="21"/>
          <w:lang w:val="es-CO"/>
        </w:rPr>
      </w:pPr>
    </w:p>
    <w:p w:rsidR="00781719" w:rsidRPr="00334519" w:rsidRDefault="00781719" w:rsidP="00C95F42">
      <w:pPr>
        <w:pStyle w:val="Sinespaciado"/>
        <w:jc w:val="center"/>
        <w:rPr>
          <w:rFonts w:ascii="Arial Narrow" w:eastAsia="Arial Unicode MS" w:hAnsi="Arial Narrow" w:cs="Arial"/>
          <w:b/>
          <w:sz w:val="21"/>
          <w:szCs w:val="21"/>
          <w:lang w:val="es-CO"/>
        </w:rPr>
      </w:pPr>
    </w:p>
    <w:p w:rsidR="00D02F26" w:rsidRPr="00334519" w:rsidRDefault="00D02F26" w:rsidP="00D02F26">
      <w:pPr>
        <w:pStyle w:val="Textoindependiente"/>
        <w:spacing w:after="0" w:line="240" w:lineRule="auto"/>
        <w:jc w:val="center"/>
        <w:rPr>
          <w:rFonts w:ascii="Arial Narrow" w:eastAsia="Arial Unicode MS" w:hAnsi="Arial Narrow" w:cs="Arial"/>
          <w:b/>
          <w:sz w:val="21"/>
          <w:szCs w:val="21"/>
          <w:lang w:val="es-CO"/>
        </w:rPr>
      </w:pPr>
      <w:r w:rsidRPr="00334519">
        <w:rPr>
          <w:rFonts w:ascii="Arial Narrow" w:eastAsia="Arial Unicode MS" w:hAnsi="Arial Narrow" w:cs="Arial"/>
          <w:b/>
          <w:sz w:val="21"/>
          <w:szCs w:val="21"/>
          <w:lang w:val="es-CO"/>
        </w:rPr>
        <w:t>ANDREA CAROLINA PEDREROS CASTELLANOS</w:t>
      </w:r>
    </w:p>
    <w:p w:rsidR="00D02F26" w:rsidRPr="00334519" w:rsidRDefault="00D02F26" w:rsidP="00D02F26">
      <w:pPr>
        <w:pStyle w:val="Textoindependiente"/>
        <w:spacing w:after="0" w:line="240" w:lineRule="auto"/>
        <w:jc w:val="center"/>
        <w:rPr>
          <w:rFonts w:ascii="Arial Narrow" w:eastAsia="Arial Unicode MS" w:hAnsi="Arial Narrow" w:cs="Arial"/>
          <w:sz w:val="21"/>
          <w:szCs w:val="21"/>
          <w:lang w:val="es-CO"/>
        </w:rPr>
      </w:pPr>
      <w:r w:rsidRPr="00334519">
        <w:rPr>
          <w:rFonts w:ascii="Arial Narrow" w:eastAsia="Arial Unicode MS" w:hAnsi="Arial Narrow" w:cs="Arial"/>
          <w:sz w:val="21"/>
          <w:szCs w:val="21"/>
          <w:lang w:val="es-CO"/>
        </w:rPr>
        <w:t>Directora Corporativa y de Talento Humano</w:t>
      </w:r>
    </w:p>
    <w:p w:rsidR="00781719" w:rsidRPr="00334519" w:rsidRDefault="00D02F26" w:rsidP="00D02F26">
      <w:pPr>
        <w:pStyle w:val="Textoindependiente"/>
        <w:spacing w:after="0" w:line="240" w:lineRule="auto"/>
        <w:jc w:val="center"/>
        <w:rPr>
          <w:rFonts w:ascii="Arial Narrow" w:eastAsia="Arial" w:hAnsi="Arial Narrow" w:cs="Arial"/>
          <w:b/>
          <w:spacing w:val="-1"/>
          <w:sz w:val="21"/>
          <w:szCs w:val="21"/>
          <w:shd w:val="clear" w:color="auto" w:fill="FFFFFF"/>
          <w:lang w:val="es-CO"/>
        </w:rPr>
      </w:pPr>
      <w:r w:rsidRPr="00334519">
        <w:rPr>
          <w:rFonts w:ascii="Arial Narrow" w:eastAsia="Arial" w:hAnsi="Arial Narrow" w:cs="Arial"/>
          <w:b/>
          <w:spacing w:val="-1"/>
          <w:sz w:val="21"/>
          <w:szCs w:val="21"/>
          <w:shd w:val="clear" w:color="auto" w:fill="FFFFFF"/>
          <w:lang w:val="es-CO"/>
        </w:rPr>
        <w:t>ORQUESTA FILARMÓNICA DE BOGOTÁ.</w:t>
      </w:r>
    </w:p>
    <w:p w:rsidR="00300136" w:rsidRPr="00334519" w:rsidRDefault="00300136" w:rsidP="00D02F26">
      <w:pPr>
        <w:pStyle w:val="Sinespaciado"/>
        <w:rPr>
          <w:rFonts w:ascii="Arial Narrow" w:hAnsi="Arial Narrow" w:cs="Arial"/>
          <w:sz w:val="21"/>
          <w:szCs w:val="21"/>
          <w:shd w:val="clear" w:color="auto" w:fill="FFFFFF"/>
        </w:rPr>
      </w:pPr>
    </w:p>
    <w:p w:rsidR="00334519" w:rsidRDefault="00334519" w:rsidP="00D02F26">
      <w:pPr>
        <w:pStyle w:val="Textoindependiente"/>
        <w:spacing w:after="0" w:line="240" w:lineRule="auto"/>
        <w:rPr>
          <w:rFonts w:ascii="Arial Narrow" w:hAnsi="Arial Narrow" w:cs="Arial"/>
          <w:i/>
          <w:noProof/>
          <w:sz w:val="18"/>
          <w:szCs w:val="18"/>
          <w:lang w:val="es-CO"/>
        </w:rPr>
      </w:pPr>
    </w:p>
    <w:p w:rsidR="00D02F26" w:rsidRPr="00334519" w:rsidRDefault="00D02F26" w:rsidP="00D02F26">
      <w:pPr>
        <w:pStyle w:val="Textoindependiente"/>
        <w:spacing w:after="0" w:line="240" w:lineRule="auto"/>
        <w:rPr>
          <w:rFonts w:ascii="Arial Narrow" w:hAnsi="Arial Narrow" w:cs="Arial"/>
          <w:i/>
          <w:noProof/>
          <w:sz w:val="18"/>
          <w:szCs w:val="18"/>
          <w:lang w:val="es-CO"/>
        </w:rPr>
      </w:pPr>
      <w:bookmarkStart w:id="56" w:name="_GoBack"/>
      <w:bookmarkEnd w:id="56"/>
      <w:r w:rsidRPr="00334519">
        <w:rPr>
          <w:rFonts w:ascii="Arial Narrow" w:hAnsi="Arial Narrow" w:cs="Arial"/>
          <w:i/>
          <w:noProof/>
          <w:sz w:val="18"/>
          <w:szCs w:val="18"/>
          <w:lang w:val="es-CO"/>
        </w:rPr>
        <w:t>Vo. Bo.: Andrés Albarracín Rodríguez – Director Jurídico y de Contratación</w:t>
      </w:r>
    </w:p>
    <w:p w:rsidR="00CF4D5B" w:rsidRPr="00334519" w:rsidRDefault="00D02F26" w:rsidP="00D02F26">
      <w:pPr>
        <w:pStyle w:val="Textoindependiente"/>
        <w:spacing w:after="0" w:line="240" w:lineRule="auto"/>
        <w:rPr>
          <w:rFonts w:ascii="Arial Narrow" w:hAnsi="Arial Narrow" w:cs="Arial"/>
          <w:i/>
          <w:noProof/>
          <w:sz w:val="18"/>
          <w:szCs w:val="18"/>
          <w:lang w:val="es-CO"/>
        </w:rPr>
      </w:pPr>
      <w:r w:rsidRPr="00334519">
        <w:rPr>
          <w:rFonts w:ascii="Arial Narrow" w:hAnsi="Arial Narrow" w:cs="Arial"/>
          <w:i/>
          <w:noProof/>
          <w:sz w:val="18"/>
          <w:szCs w:val="18"/>
          <w:lang w:val="es-CO"/>
        </w:rPr>
        <w:t>Revisó Andrea Milena Rincón González - Contratista Asesor Dirección Corporativa y de Talento Humano</w:t>
      </w:r>
    </w:p>
    <w:p w:rsidR="00D02F26" w:rsidRPr="00334519" w:rsidRDefault="00D02F26" w:rsidP="00D02F26">
      <w:pPr>
        <w:pStyle w:val="Textoindependiente"/>
        <w:spacing w:after="0" w:line="240" w:lineRule="auto"/>
        <w:rPr>
          <w:rFonts w:ascii="Arial Narrow" w:hAnsi="Arial Narrow" w:cs="Arial"/>
          <w:i/>
          <w:noProof/>
          <w:sz w:val="18"/>
          <w:szCs w:val="18"/>
          <w:lang w:val="es-CO"/>
        </w:rPr>
      </w:pPr>
      <w:r w:rsidRPr="00334519">
        <w:rPr>
          <w:rFonts w:ascii="Arial Narrow" w:hAnsi="Arial Narrow" w:cs="Arial"/>
          <w:i/>
          <w:noProof/>
          <w:sz w:val="18"/>
          <w:szCs w:val="18"/>
          <w:lang w:val="es-CO"/>
        </w:rPr>
        <w:t>Proyectó: Danna Katherine Narváez Cortés - Aspectos Jurídicos – Abogada DJC</w:t>
      </w:r>
    </w:p>
    <w:sectPr w:rsidR="00D02F26" w:rsidRPr="00334519" w:rsidSect="00CB1BC7">
      <w:headerReference w:type="default" r:id="rId9"/>
      <w:footerReference w:type="default" r:id="rId10"/>
      <w:pgSz w:w="12242" w:h="18722" w:code="141"/>
      <w:pgMar w:top="2216" w:right="1469" w:bottom="1701" w:left="1701" w:header="425"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035F" w:rsidRDefault="0073035F" w:rsidP="00BA6E61">
      <w:pPr>
        <w:spacing w:after="0" w:line="240" w:lineRule="auto"/>
      </w:pPr>
      <w:r>
        <w:separator/>
      </w:r>
    </w:p>
  </w:endnote>
  <w:endnote w:type="continuationSeparator" w:id="0">
    <w:p w:rsidR="0073035F" w:rsidRDefault="0073035F" w:rsidP="00BA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4536"/>
      <w:gridCol w:w="4536"/>
    </w:tblGrid>
    <w:tr w:rsidR="00A8591A" w:rsidTr="00A8591A">
      <w:tc>
        <w:tcPr>
          <w:tcW w:w="4536" w:type="dxa"/>
        </w:tcPr>
        <w:tbl>
          <w:tblPr>
            <w:tblpPr w:leftFromText="141" w:rightFromText="141" w:horzAnchor="margin" w:tblpY="450"/>
            <w:tblOverlap w:val="never"/>
            <w:tblW w:w="9292" w:type="dxa"/>
            <w:tblLook w:val="01E0" w:firstRow="1" w:lastRow="1" w:firstColumn="1" w:lastColumn="1" w:noHBand="0" w:noVBand="0"/>
          </w:tblPr>
          <w:tblGrid>
            <w:gridCol w:w="4469"/>
            <w:gridCol w:w="1962"/>
            <w:gridCol w:w="2861"/>
          </w:tblGrid>
          <w:tr w:rsidR="00A8591A" w:rsidRPr="00781719" w:rsidTr="00155EDB">
            <w:trPr>
              <w:trHeight w:val="1285"/>
            </w:trPr>
            <w:tc>
              <w:tcPr>
                <w:tcW w:w="3635" w:type="dxa"/>
              </w:tcPr>
              <w:p w:rsidR="00781719" w:rsidRPr="00781719" w:rsidRDefault="00AE5671" w:rsidP="00781719">
                <w:pPr>
                  <w:pStyle w:val="Piedepgina"/>
                  <w:spacing w:after="0" w:line="240" w:lineRule="auto"/>
                  <w:rPr>
                    <w:rFonts w:ascii="Arial Narrow" w:hAnsi="Arial Narrow" w:cs="Arial"/>
                    <w:sz w:val="20"/>
                    <w:szCs w:val="20"/>
                  </w:rPr>
                </w:pPr>
                <w:r w:rsidRPr="00781719">
                  <w:rPr>
                    <w:rFonts w:ascii="Arial Narrow" w:hAnsi="Arial Narrow" w:cs="Arial"/>
                    <w:sz w:val="20"/>
                    <w:szCs w:val="20"/>
                  </w:rPr>
                  <w:t xml:space="preserve">Página </w:t>
                </w:r>
                <w:r w:rsidRPr="00781719">
                  <w:rPr>
                    <w:rFonts w:ascii="Arial Narrow" w:hAnsi="Arial Narrow" w:cs="Arial"/>
                    <w:sz w:val="20"/>
                    <w:szCs w:val="20"/>
                  </w:rPr>
                  <w:fldChar w:fldCharType="begin"/>
                </w:r>
                <w:r w:rsidRPr="00781719">
                  <w:rPr>
                    <w:rFonts w:ascii="Arial Narrow" w:hAnsi="Arial Narrow" w:cs="Arial"/>
                    <w:sz w:val="20"/>
                    <w:szCs w:val="20"/>
                  </w:rPr>
                  <w:instrText xml:space="preserve"> PAGE </w:instrText>
                </w:r>
                <w:r w:rsidRPr="00781719">
                  <w:rPr>
                    <w:rFonts w:ascii="Arial Narrow" w:hAnsi="Arial Narrow" w:cs="Arial"/>
                    <w:sz w:val="20"/>
                    <w:szCs w:val="20"/>
                  </w:rPr>
                  <w:fldChar w:fldCharType="separate"/>
                </w:r>
                <w:r w:rsidR="00FC08AB" w:rsidRPr="00781719">
                  <w:rPr>
                    <w:rFonts w:ascii="Arial Narrow" w:hAnsi="Arial Narrow" w:cs="Arial"/>
                    <w:noProof/>
                    <w:sz w:val="20"/>
                    <w:szCs w:val="20"/>
                  </w:rPr>
                  <w:t>5</w:t>
                </w:r>
                <w:r w:rsidRPr="00781719">
                  <w:rPr>
                    <w:rFonts w:ascii="Arial Narrow" w:hAnsi="Arial Narrow" w:cs="Arial"/>
                    <w:sz w:val="20"/>
                    <w:szCs w:val="20"/>
                  </w:rPr>
                  <w:fldChar w:fldCharType="end"/>
                </w:r>
                <w:r w:rsidRPr="00781719">
                  <w:rPr>
                    <w:rFonts w:ascii="Arial Narrow" w:hAnsi="Arial Narrow" w:cs="Arial"/>
                    <w:sz w:val="20"/>
                    <w:szCs w:val="20"/>
                  </w:rPr>
                  <w:t xml:space="preserve"> de </w:t>
                </w:r>
                <w:r w:rsidRPr="00781719">
                  <w:rPr>
                    <w:rFonts w:ascii="Arial Narrow" w:hAnsi="Arial Narrow" w:cs="Arial"/>
                    <w:sz w:val="20"/>
                    <w:szCs w:val="20"/>
                  </w:rPr>
                  <w:fldChar w:fldCharType="begin"/>
                </w:r>
                <w:r w:rsidRPr="00781719">
                  <w:rPr>
                    <w:rFonts w:ascii="Arial Narrow" w:hAnsi="Arial Narrow" w:cs="Arial"/>
                    <w:sz w:val="20"/>
                    <w:szCs w:val="20"/>
                  </w:rPr>
                  <w:instrText xml:space="preserve"> NUMPAGES </w:instrText>
                </w:r>
                <w:r w:rsidRPr="00781719">
                  <w:rPr>
                    <w:rFonts w:ascii="Arial Narrow" w:hAnsi="Arial Narrow" w:cs="Arial"/>
                    <w:sz w:val="20"/>
                    <w:szCs w:val="20"/>
                  </w:rPr>
                  <w:fldChar w:fldCharType="separate"/>
                </w:r>
                <w:r w:rsidR="00FC08AB" w:rsidRPr="00781719">
                  <w:rPr>
                    <w:rFonts w:ascii="Arial Narrow" w:hAnsi="Arial Narrow" w:cs="Arial"/>
                    <w:noProof/>
                    <w:sz w:val="20"/>
                    <w:szCs w:val="20"/>
                  </w:rPr>
                  <w:t>5</w:t>
                </w:r>
                <w:r w:rsidRPr="00781719">
                  <w:rPr>
                    <w:rFonts w:ascii="Arial Narrow" w:hAnsi="Arial Narrow" w:cs="Arial"/>
                    <w:sz w:val="20"/>
                    <w:szCs w:val="20"/>
                  </w:rPr>
                  <w:fldChar w:fldCharType="end"/>
                </w:r>
              </w:p>
              <w:p w:rsidR="00781719" w:rsidRPr="00781719" w:rsidRDefault="00781719" w:rsidP="00781719">
                <w:pPr>
                  <w:pStyle w:val="Piedepgina"/>
                  <w:spacing w:after="0" w:line="240" w:lineRule="auto"/>
                  <w:rPr>
                    <w:rFonts w:ascii="Arial Narrow" w:hAnsi="Arial Narrow" w:cs="Arial"/>
                    <w:sz w:val="20"/>
                    <w:szCs w:val="20"/>
                  </w:rPr>
                </w:pPr>
                <w:r w:rsidRPr="00781719">
                  <w:rPr>
                    <w:rFonts w:ascii="Arial Narrow" w:hAnsi="Arial Narrow" w:cs="Arial"/>
                    <w:sz w:val="20"/>
                    <w:szCs w:val="20"/>
                  </w:rPr>
                  <w:t>Calle 39 Bis No. 14-57</w:t>
                </w:r>
              </w:p>
              <w:p w:rsidR="00781719" w:rsidRPr="00781719" w:rsidRDefault="00781719" w:rsidP="00781719">
                <w:pPr>
                  <w:pStyle w:val="Piedepgina"/>
                  <w:spacing w:after="0" w:line="240" w:lineRule="auto"/>
                  <w:rPr>
                    <w:rFonts w:ascii="Arial Narrow" w:hAnsi="Arial Narrow" w:cs="Arial"/>
                    <w:sz w:val="20"/>
                    <w:szCs w:val="20"/>
                  </w:rPr>
                </w:pPr>
                <w:r w:rsidRPr="00781719">
                  <w:rPr>
                    <w:rFonts w:ascii="Arial Narrow" w:hAnsi="Arial Narrow" w:cs="Arial"/>
                    <w:sz w:val="20"/>
                    <w:szCs w:val="20"/>
                  </w:rPr>
                  <w:t>Tel: 288 3466</w:t>
                </w:r>
              </w:p>
              <w:p w:rsidR="00781719" w:rsidRPr="00781719" w:rsidRDefault="00781719" w:rsidP="00781719">
                <w:pPr>
                  <w:pStyle w:val="Piedepgina"/>
                  <w:spacing w:after="0" w:line="240" w:lineRule="auto"/>
                  <w:rPr>
                    <w:rFonts w:ascii="Arial Narrow" w:hAnsi="Arial Narrow" w:cs="Arial"/>
                    <w:sz w:val="20"/>
                    <w:szCs w:val="20"/>
                  </w:rPr>
                </w:pPr>
                <w:r w:rsidRPr="00781719">
                  <w:rPr>
                    <w:rFonts w:ascii="Arial Narrow" w:hAnsi="Arial Narrow" w:cs="Arial"/>
                    <w:sz w:val="20"/>
                    <w:szCs w:val="20"/>
                  </w:rPr>
                  <w:t>www.filarmonicabogota.gov.co</w:t>
                </w:r>
              </w:p>
              <w:p w:rsidR="00781719" w:rsidRPr="00781719" w:rsidRDefault="00781719" w:rsidP="00781719">
                <w:pPr>
                  <w:pStyle w:val="Piedepgina"/>
                  <w:spacing w:after="0" w:line="240" w:lineRule="auto"/>
                  <w:rPr>
                    <w:rFonts w:ascii="Arial Narrow" w:hAnsi="Arial Narrow" w:cs="Arial"/>
                    <w:sz w:val="20"/>
                    <w:szCs w:val="20"/>
                  </w:rPr>
                </w:pPr>
                <w:proofErr w:type="spellStart"/>
                <w:r w:rsidRPr="00781719">
                  <w:rPr>
                    <w:rFonts w:ascii="Arial Narrow" w:hAnsi="Arial Narrow" w:cs="Arial"/>
                    <w:sz w:val="20"/>
                    <w:szCs w:val="20"/>
                  </w:rPr>
                  <w:t>Info</w:t>
                </w:r>
                <w:proofErr w:type="spellEnd"/>
                <w:r w:rsidRPr="00781719">
                  <w:rPr>
                    <w:rFonts w:ascii="Arial Narrow" w:hAnsi="Arial Narrow" w:cs="Arial"/>
                    <w:sz w:val="20"/>
                    <w:szCs w:val="20"/>
                  </w:rPr>
                  <w:t>: línea 195</w:t>
                </w:r>
                <w:r w:rsidRPr="00781719">
                  <w:rPr>
                    <w:rFonts w:ascii="Arial Narrow" w:hAnsi="Arial Narrow" w:cs="Arial"/>
                    <w:sz w:val="20"/>
                    <w:szCs w:val="20"/>
                  </w:rPr>
                  <w:tab/>
                </w:r>
              </w:p>
              <w:p w:rsidR="00781719" w:rsidRPr="00781719" w:rsidRDefault="00781719" w:rsidP="00781719">
                <w:pPr>
                  <w:pStyle w:val="Piedepgina"/>
                  <w:spacing w:after="0" w:line="240" w:lineRule="auto"/>
                  <w:rPr>
                    <w:rFonts w:ascii="Arial Narrow" w:hAnsi="Arial Narrow" w:cs="Arial"/>
                    <w:sz w:val="20"/>
                    <w:szCs w:val="20"/>
                  </w:rPr>
                </w:pPr>
                <w:r w:rsidRPr="00781719">
                  <w:rPr>
                    <w:rFonts w:ascii="Arial Narrow" w:hAnsi="Arial Narrow" w:cs="Arial"/>
                    <w:sz w:val="20"/>
                    <w:szCs w:val="20"/>
                  </w:rPr>
                  <w:tab/>
                </w:r>
              </w:p>
              <w:p w:rsidR="00A8591A" w:rsidRPr="00781719" w:rsidRDefault="00A8591A" w:rsidP="00A8591A">
                <w:pPr>
                  <w:pStyle w:val="Piedepgina"/>
                  <w:spacing w:after="0" w:line="240" w:lineRule="auto"/>
                  <w:rPr>
                    <w:rFonts w:ascii="Arial Narrow" w:hAnsi="Arial Narrow" w:cs="Arial"/>
                    <w:sz w:val="20"/>
                    <w:szCs w:val="20"/>
                  </w:rPr>
                </w:pPr>
              </w:p>
            </w:tc>
            <w:tc>
              <w:tcPr>
                <w:tcW w:w="2373" w:type="dxa"/>
              </w:tcPr>
              <w:p w:rsidR="00A8591A" w:rsidRPr="00781719" w:rsidRDefault="00A8591A" w:rsidP="00A8591A">
                <w:pPr>
                  <w:pStyle w:val="Piedepgina"/>
                  <w:jc w:val="center"/>
                  <w:rPr>
                    <w:rFonts w:ascii="Arial Narrow" w:hAnsi="Arial Narrow" w:cs="Arial"/>
                    <w:sz w:val="20"/>
                    <w:szCs w:val="20"/>
                    <w:lang w:val="es-MX"/>
                  </w:rPr>
                </w:pPr>
              </w:p>
              <w:p w:rsidR="00A8591A" w:rsidRPr="00781719" w:rsidRDefault="00A8591A" w:rsidP="00A8591A">
                <w:pPr>
                  <w:pStyle w:val="Piedepgina"/>
                  <w:jc w:val="center"/>
                  <w:rPr>
                    <w:rFonts w:ascii="Arial Narrow" w:hAnsi="Arial Narrow" w:cs="Arial"/>
                    <w:sz w:val="20"/>
                    <w:szCs w:val="20"/>
                  </w:rPr>
                </w:pPr>
              </w:p>
            </w:tc>
            <w:tc>
              <w:tcPr>
                <w:tcW w:w="3284" w:type="dxa"/>
              </w:tcPr>
              <w:p w:rsidR="00A8591A" w:rsidRPr="00781719" w:rsidRDefault="00A8591A" w:rsidP="00A8591A">
                <w:pPr>
                  <w:pStyle w:val="Piedepgina"/>
                  <w:tabs>
                    <w:tab w:val="left" w:pos="855"/>
                    <w:tab w:val="right" w:pos="2966"/>
                  </w:tabs>
                  <w:rPr>
                    <w:rFonts w:ascii="Arial Narrow" w:hAnsi="Arial Narrow" w:cs="Arial"/>
                    <w:sz w:val="20"/>
                    <w:szCs w:val="20"/>
                    <w:lang w:val="es-MX"/>
                  </w:rPr>
                </w:pPr>
                <w:r w:rsidRPr="00781719">
                  <w:rPr>
                    <w:rFonts w:ascii="Arial Narrow" w:hAnsi="Arial Narrow"/>
                    <w:noProof/>
                    <w:sz w:val="20"/>
                    <w:szCs w:val="20"/>
                    <w:lang w:val="es-CO" w:eastAsia="es-CO"/>
                  </w:rPr>
                  <w:drawing>
                    <wp:anchor distT="0" distB="0" distL="114300" distR="114300" simplePos="0" relativeHeight="251659264" behindDoc="1" locked="0" layoutInCell="1" allowOverlap="1" wp14:anchorId="3C048429" wp14:editId="144EEF24">
                      <wp:simplePos x="0" y="0"/>
                      <wp:positionH relativeFrom="column">
                        <wp:posOffset>684530</wp:posOffset>
                      </wp:positionH>
                      <wp:positionV relativeFrom="paragraph">
                        <wp:posOffset>-1270</wp:posOffset>
                      </wp:positionV>
                      <wp:extent cx="1013460" cy="832485"/>
                      <wp:effectExtent l="0" t="0" r="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3460" cy="832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1719">
                  <w:rPr>
                    <w:rFonts w:ascii="Arial Narrow" w:hAnsi="Arial Narrow" w:cs="Arial"/>
                    <w:sz w:val="20"/>
                    <w:szCs w:val="20"/>
                  </w:rPr>
                  <w:tab/>
                </w:r>
              </w:p>
              <w:p w:rsidR="00A8591A" w:rsidRPr="00781719" w:rsidRDefault="00A8591A" w:rsidP="00A8591A">
                <w:pPr>
                  <w:pStyle w:val="Piedepgina"/>
                  <w:tabs>
                    <w:tab w:val="left" w:pos="555"/>
                    <w:tab w:val="left" w:pos="855"/>
                    <w:tab w:val="right" w:pos="2966"/>
                  </w:tabs>
                  <w:rPr>
                    <w:rFonts w:ascii="Arial Narrow" w:hAnsi="Arial Narrow" w:cs="Arial"/>
                    <w:sz w:val="20"/>
                    <w:szCs w:val="20"/>
                  </w:rPr>
                </w:pPr>
                <w:r w:rsidRPr="00781719">
                  <w:rPr>
                    <w:rFonts w:ascii="Arial Narrow" w:hAnsi="Arial Narrow" w:cs="Arial"/>
                    <w:sz w:val="20"/>
                    <w:szCs w:val="20"/>
                  </w:rPr>
                  <w:tab/>
                </w:r>
              </w:p>
            </w:tc>
          </w:tr>
        </w:tbl>
        <w:p w:rsidR="00A8591A" w:rsidRDefault="00A8591A" w:rsidP="00A8591A"/>
      </w:tc>
      <w:tc>
        <w:tcPr>
          <w:tcW w:w="4536" w:type="dxa"/>
        </w:tcPr>
        <w:tbl>
          <w:tblPr>
            <w:tblpPr w:leftFromText="141" w:rightFromText="141" w:horzAnchor="margin" w:tblpY="450"/>
            <w:tblOverlap w:val="never"/>
            <w:tblW w:w="9292" w:type="dxa"/>
            <w:tblLook w:val="01E0" w:firstRow="1" w:lastRow="1" w:firstColumn="1" w:lastColumn="1" w:noHBand="0" w:noVBand="0"/>
          </w:tblPr>
          <w:tblGrid>
            <w:gridCol w:w="3635"/>
            <w:gridCol w:w="2373"/>
            <w:gridCol w:w="3284"/>
          </w:tblGrid>
          <w:tr w:rsidR="00A8591A" w:rsidRPr="00D60F1C" w:rsidTr="00155EDB">
            <w:trPr>
              <w:trHeight w:val="1285"/>
            </w:trPr>
            <w:tc>
              <w:tcPr>
                <w:tcW w:w="3635" w:type="dxa"/>
              </w:tcPr>
              <w:p w:rsidR="00A8591A" w:rsidRPr="00D60F1C" w:rsidRDefault="00A8591A" w:rsidP="00A8591A">
                <w:pPr>
                  <w:pStyle w:val="Piedepgina"/>
                  <w:rPr>
                    <w:rFonts w:ascii="Arial" w:hAnsi="Arial" w:cs="Arial"/>
                  </w:rPr>
                </w:pPr>
              </w:p>
            </w:tc>
            <w:tc>
              <w:tcPr>
                <w:tcW w:w="2373" w:type="dxa"/>
              </w:tcPr>
              <w:p w:rsidR="00A8591A" w:rsidRPr="00D60F1C" w:rsidRDefault="00A8591A" w:rsidP="00A8591A">
                <w:pPr>
                  <w:pStyle w:val="Piedepgina"/>
                  <w:jc w:val="center"/>
                  <w:rPr>
                    <w:rFonts w:ascii="Arial" w:hAnsi="Arial" w:cs="Arial"/>
                    <w:lang w:val="es-MX"/>
                  </w:rPr>
                </w:pPr>
              </w:p>
              <w:p w:rsidR="00A8591A" w:rsidRPr="00D60F1C" w:rsidRDefault="00A8591A" w:rsidP="00A8591A">
                <w:pPr>
                  <w:pStyle w:val="Piedepgina"/>
                  <w:jc w:val="center"/>
                  <w:rPr>
                    <w:rFonts w:ascii="Arial" w:hAnsi="Arial" w:cs="Arial"/>
                  </w:rPr>
                </w:pPr>
              </w:p>
            </w:tc>
            <w:tc>
              <w:tcPr>
                <w:tcW w:w="3284" w:type="dxa"/>
              </w:tcPr>
              <w:p w:rsidR="00A8591A" w:rsidRPr="00D60F1C" w:rsidRDefault="00A8591A" w:rsidP="00A8591A">
                <w:pPr>
                  <w:pStyle w:val="Piedepgina"/>
                  <w:tabs>
                    <w:tab w:val="left" w:pos="855"/>
                    <w:tab w:val="right" w:pos="2966"/>
                  </w:tabs>
                  <w:rPr>
                    <w:rFonts w:ascii="Arial" w:hAnsi="Arial" w:cs="Arial"/>
                    <w:lang w:val="es-MX"/>
                  </w:rPr>
                </w:pPr>
                <w:r w:rsidRPr="00D60F1C">
                  <w:rPr>
                    <w:noProof/>
                    <w:lang w:val="es-CO" w:eastAsia="es-CO"/>
                  </w:rPr>
                  <w:drawing>
                    <wp:anchor distT="0" distB="0" distL="114300" distR="114300" simplePos="0" relativeHeight="251660288" behindDoc="1" locked="0" layoutInCell="1" allowOverlap="1" wp14:anchorId="3338EE2D" wp14:editId="2A1613BC">
                      <wp:simplePos x="0" y="0"/>
                      <wp:positionH relativeFrom="column">
                        <wp:posOffset>684530</wp:posOffset>
                      </wp:positionH>
                      <wp:positionV relativeFrom="paragraph">
                        <wp:posOffset>-1270</wp:posOffset>
                      </wp:positionV>
                      <wp:extent cx="1013460" cy="8324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3460" cy="832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0F1C">
                  <w:rPr>
                    <w:rFonts w:ascii="Arial" w:hAnsi="Arial" w:cs="Arial"/>
                  </w:rPr>
                  <w:tab/>
                </w:r>
              </w:p>
              <w:p w:rsidR="00A8591A" w:rsidRPr="00D60F1C" w:rsidRDefault="00A8591A" w:rsidP="00A8591A">
                <w:pPr>
                  <w:pStyle w:val="Piedepgina"/>
                  <w:tabs>
                    <w:tab w:val="left" w:pos="555"/>
                    <w:tab w:val="left" w:pos="855"/>
                    <w:tab w:val="right" w:pos="2966"/>
                  </w:tabs>
                  <w:rPr>
                    <w:rFonts w:ascii="Arial" w:hAnsi="Arial" w:cs="Arial"/>
                  </w:rPr>
                </w:pPr>
                <w:r w:rsidRPr="00D60F1C">
                  <w:rPr>
                    <w:rFonts w:ascii="Arial" w:hAnsi="Arial" w:cs="Arial"/>
                  </w:rPr>
                  <w:tab/>
                </w:r>
              </w:p>
            </w:tc>
          </w:tr>
        </w:tbl>
        <w:p w:rsidR="00A8591A" w:rsidRDefault="00A8591A" w:rsidP="00A8591A"/>
      </w:tc>
    </w:tr>
  </w:tbl>
  <w:p w:rsidR="00AE5671" w:rsidRDefault="00AE5671" w:rsidP="00CF4D5B">
    <w:pPr>
      <w:pStyle w:val="Piedepgina"/>
      <w:spacing w:after="0"/>
      <w:rPr>
        <w:rFonts w:ascii="Arial" w:hAnsi="Arial" w:cs="Arial"/>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035F" w:rsidRDefault="0073035F" w:rsidP="00BA6E61">
      <w:pPr>
        <w:spacing w:after="0" w:line="240" w:lineRule="auto"/>
      </w:pPr>
      <w:r>
        <w:separator/>
      </w:r>
    </w:p>
  </w:footnote>
  <w:footnote w:type="continuationSeparator" w:id="0">
    <w:p w:rsidR="0073035F" w:rsidRDefault="0073035F" w:rsidP="00BA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671" w:rsidRDefault="00A8591A" w:rsidP="00CF4D5B">
    <w:pPr>
      <w:pStyle w:val="Encabezado"/>
      <w:jc w:val="center"/>
    </w:pPr>
    <w:r>
      <w:rPr>
        <w:noProof/>
        <w:lang w:val="es-CO" w:eastAsia="es-CO"/>
      </w:rPr>
      <w:drawing>
        <wp:anchor distT="0" distB="0" distL="114300" distR="114300" simplePos="0" relativeHeight="251661312" behindDoc="1" locked="0" layoutInCell="1" allowOverlap="1">
          <wp:simplePos x="0" y="0"/>
          <wp:positionH relativeFrom="column">
            <wp:posOffset>2190115</wp:posOffset>
          </wp:positionH>
          <wp:positionV relativeFrom="paragraph">
            <wp:posOffset>-21607</wp:posOffset>
          </wp:positionV>
          <wp:extent cx="1375410" cy="938530"/>
          <wp:effectExtent l="0" t="0" r="0" b="0"/>
          <wp:wrapNone/>
          <wp:docPr id="7" name="Imagen 7"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938530"/>
                  </a:xfrm>
                  <a:prstGeom prst="rect">
                    <a:avLst/>
                  </a:prstGeom>
                  <a:noFill/>
                  <a:ln w="9525">
                    <a:noFill/>
                    <a:miter lim="800000"/>
                    <a:headEnd/>
                    <a:tailEnd/>
                  </a:ln>
                </pic:spPr>
              </pic:pic>
            </a:graphicData>
          </a:graphic>
        </wp:anchor>
      </w:drawing>
    </w:r>
  </w:p>
  <w:p w:rsidR="00AE5671" w:rsidRDefault="00AE5671" w:rsidP="00CF4D5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3AA"/>
    <w:multiLevelType w:val="hybridMultilevel"/>
    <w:tmpl w:val="D0CCD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665555"/>
    <w:multiLevelType w:val="multilevel"/>
    <w:tmpl w:val="98EC2122"/>
    <w:lvl w:ilvl="0">
      <w:start w:val="1"/>
      <w:numFmt w:val="decimal"/>
      <w:lvlText w:val="%1."/>
      <w:lvlJc w:val="left"/>
      <w:pPr>
        <w:ind w:left="2912" w:hanging="360"/>
      </w:pPr>
      <w:rPr>
        <w:rFonts w:hint="default"/>
        <w:b w:val="0"/>
      </w:rPr>
    </w:lvl>
    <w:lvl w:ilvl="1">
      <w:start w:val="1"/>
      <w:numFmt w:val="decimal"/>
      <w:isLgl/>
      <w:lvlText w:val="%1.%2."/>
      <w:lvlJc w:val="left"/>
      <w:pPr>
        <w:ind w:left="3338" w:hanging="720"/>
      </w:pPr>
      <w:rPr>
        <w:rFonts w:ascii="Arial" w:hAnsi="Arial" w:cs="Arial" w:hint="default"/>
        <w:b/>
        <w:color w:val="auto"/>
      </w:rPr>
    </w:lvl>
    <w:lvl w:ilvl="2">
      <w:start w:val="1"/>
      <w:numFmt w:val="decimal"/>
      <w:isLgl/>
      <w:lvlText w:val="%1.%2.%3."/>
      <w:lvlJc w:val="left"/>
      <w:pPr>
        <w:ind w:left="3272" w:hanging="720"/>
      </w:pPr>
      <w:rPr>
        <w:rFonts w:hint="default"/>
        <w:b/>
      </w:rPr>
    </w:lvl>
    <w:lvl w:ilvl="3">
      <w:start w:val="1"/>
      <w:numFmt w:val="decimal"/>
      <w:isLgl/>
      <w:lvlText w:val="%1.%2.%3.%4."/>
      <w:lvlJc w:val="left"/>
      <w:pPr>
        <w:ind w:left="3632" w:hanging="1080"/>
      </w:pPr>
      <w:rPr>
        <w:rFonts w:hint="default"/>
        <w:b/>
      </w:rPr>
    </w:lvl>
    <w:lvl w:ilvl="4">
      <w:start w:val="1"/>
      <w:numFmt w:val="decimal"/>
      <w:isLgl/>
      <w:lvlText w:val="%1.%2.%3.%4.%5."/>
      <w:lvlJc w:val="left"/>
      <w:pPr>
        <w:ind w:left="3632" w:hanging="1080"/>
      </w:pPr>
      <w:rPr>
        <w:rFonts w:hint="default"/>
        <w:b/>
      </w:rPr>
    </w:lvl>
    <w:lvl w:ilvl="5">
      <w:start w:val="1"/>
      <w:numFmt w:val="decimal"/>
      <w:isLgl/>
      <w:lvlText w:val="%1.%2.%3.%4.%5.%6."/>
      <w:lvlJc w:val="left"/>
      <w:pPr>
        <w:ind w:left="3992" w:hanging="1440"/>
      </w:pPr>
      <w:rPr>
        <w:rFonts w:hint="default"/>
        <w:b/>
      </w:rPr>
    </w:lvl>
    <w:lvl w:ilvl="6">
      <w:start w:val="1"/>
      <w:numFmt w:val="decimal"/>
      <w:isLgl/>
      <w:lvlText w:val="%1.%2.%3.%4.%5.%6.%7."/>
      <w:lvlJc w:val="left"/>
      <w:pPr>
        <w:ind w:left="3992" w:hanging="1440"/>
      </w:pPr>
      <w:rPr>
        <w:rFonts w:hint="default"/>
        <w:b/>
      </w:rPr>
    </w:lvl>
    <w:lvl w:ilvl="7">
      <w:start w:val="1"/>
      <w:numFmt w:val="decimal"/>
      <w:isLgl/>
      <w:lvlText w:val="%1.%2.%3.%4.%5.%6.%7.%8."/>
      <w:lvlJc w:val="left"/>
      <w:pPr>
        <w:ind w:left="4352" w:hanging="1800"/>
      </w:pPr>
      <w:rPr>
        <w:rFonts w:hint="default"/>
        <w:b/>
      </w:rPr>
    </w:lvl>
    <w:lvl w:ilvl="8">
      <w:start w:val="1"/>
      <w:numFmt w:val="decimal"/>
      <w:isLgl/>
      <w:lvlText w:val="%1.%2.%3.%4.%5.%6.%7.%8.%9."/>
      <w:lvlJc w:val="left"/>
      <w:pPr>
        <w:ind w:left="4352" w:hanging="1800"/>
      </w:pPr>
      <w:rPr>
        <w:rFonts w:hint="default"/>
        <w:b/>
      </w:rPr>
    </w:lvl>
  </w:abstractNum>
  <w:abstractNum w:abstractNumId="2" w15:restartNumberingAfterBreak="0">
    <w:nsid w:val="2C100D4B"/>
    <w:multiLevelType w:val="hybridMultilevel"/>
    <w:tmpl w:val="EA36D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4C115C"/>
    <w:multiLevelType w:val="hybridMultilevel"/>
    <w:tmpl w:val="52948F16"/>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5610F6D"/>
    <w:multiLevelType w:val="multilevel"/>
    <w:tmpl w:val="8052341C"/>
    <w:lvl w:ilvl="0">
      <w:start w:val="1"/>
      <w:numFmt w:val="decimal"/>
      <w:lvlText w:val="%1."/>
      <w:lvlJc w:val="left"/>
      <w:pPr>
        <w:ind w:left="1004" w:hanging="360"/>
      </w:pPr>
      <w:rPr>
        <w:rFonts w:ascii="Arial Narrow" w:hAnsi="Arial Narrow" w:cs="Arial" w:hint="default"/>
        <w:color w:val="auto"/>
        <w:sz w:val="21"/>
        <w:szCs w:val="21"/>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5" w15:restartNumberingAfterBreak="0">
    <w:nsid w:val="45E4712A"/>
    <w:multiLevelType w:val="hybridMultilevel"/>
    <w:tmpl w:val="2C528B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A71137"/>
    <w:multiLevelType w:val="hybridMultilevel"/>
    <w:tmpl w:val="6F06C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0EB6DB0"/>
    <w:multiLevelType w:val="hybridMultilevel"/>
    <w:tmpl w:val="5EA65F4E"/>
    <w:lvl w:ilvl="0" w:tplc="B944FE16">
      <w:start w:val="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A2B0DCF"/>
    <w:multiLevelType w:val="hybridMultilevel"/>
    <w:tmpl w:val="FCA60A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F565AB0"/>
    <w:multiLevelType w:val="hybridMultilevel"/>
    <w:tmpl w:val="5A3AB49E"/>
    <w:lvl w:ilvl="0" w:tplc="960274A2">
      <w:start w:val="1"/>
      <w:numFmt w:val="bullet"/>
      <w:lvlText w:val=""/>
      <w:lvlJc w:val="left"/>
      <w:pPr>
        <w:ind w:left="720" w:hanging="360"/>
      </w:pPr>
      <w:rPr>
        <w:rFonts w:ascii="Symbol" w:eastAsia="Calibri" w:hAnsi="Symbo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num>
  <w:num w:numId="6">
    <w:abstractNumId w:val="2"/>
  </w:num>
  <w:num w:numId="7">
    <w:abstractNumId w:val="7"/>
  </w:num>
  <w:num w:numId="8">
    <w:abstractNumId w:val="9"/>
  </w:num>
  <w:num w:numId="9">
    <w:abstractNumId w:val="3"/>
  </w:num>
  <w:num w:numId="1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7F5"/>
    <w:rsid w:val="00006762"/>
    <w:rsid w:val="00007231"/>
    <w:rsid w:val="00026C55"/>
    <w:rsid w:val="000275F3"/>
    <w:rsid w:val="00041B79"/>
    <w:rsid w:val="0004287D"/>
    <w:rsid w:val="00045B1D"/>
    <w:rsid w:val="000522B5"/>
    <w:rsid w:val="0005712F"/>
    <w:rsid w:val="00057554"/>
    <w:rsid w:val="000709F8"/>
    <w:rsid w:val="000857E2"/>
    <w:rsid w:val="00086B75"/>
    <w:rsid w:val="00086C6C"/>
    <w:rsid w:val="000909DC"/>
    <w:rsid w:val="000A47E0"/>
    <w:rsid w:val="000C07BB"/>
    <w:rsid w:val="000C3B27"/>
    <w:rsid w:val="000D2714"/>
    <w:rsid w:val="000D32EC"/>
    <w:rsid w:val="000F6BB9"/>
    <w:rsid w:val="00107562"/>
    <w:rsid w:val="001145CD"/>
    <w:rsid w:val="00120E5A"/>
    <w:rsid w:val="001238D7"/>
    <w:rsid w:val="0013699C"/>
    <w:rsid w:val="001415A0"/>
    <w:rsid w:val="00161FF7"/>
    <w:rsid w:val="00163332"/>
    <w:rsid w:val="00163E72"/>
    <w:rsid w:val="001655E5"/>
    <w:rsid w:val="00170DE8"/>
    <w:rsid w:val="00173072"/>
    <w:rsid w:val="00173437"/>
    <w:rsid w:val="001749CD"/>
    <w:rsid w:val="00186B02"/>
    <w:rsid w:val="001928DD"/>
    <w:rsid w:val="00194D15"/>
    <w:rsid w:val="001A1D4F"/>
    <w:rsid w:val="001A4195"/>
    <w:rsid w:val="001B21FC"/>
    <w:rsid w:val="001B5C04"/>
    <w:rsid w:val="001B68E4"/>
    <w:rsid w:val="001C5200"/>
    <w:rsid w:val="001E2A3C"/>
    <w:rsid w:val="001F782E"/>
    <w:rsid w:val="0021465D"/>
    <w:rsid w:val="00220B8C"/>
    <w:rsid w:val="00220C38"/>
    <w:rsid w:val="00227617"/>
    <w:rsid w:val="00227F03"/>
    <w:rsid w:val="00240976"/>
    <w:rsid w:val="00241123"/>
    <w:rsid w:val="00242536"/>
    <w:rsid w:val="002427A8"/>
    <w:rsid w:val="00250C28"/>
    <w:rsid w:val="002721E4"/>
    <w:rsid w:val="002753AB"/>
    <w:rsid w:val="00281F0A"/>
    <w:rsid w:val="002830EE"/>
    <w:rsid w:val="0028344B"/>
    <w:rsid w:val="00296F53"/>
    <w:rsid w:val="002977F5"/>
    <w:rsid w:val="002A2D8F"/>
    <w:rsid w:val="002B4563"/>
    <w:rsid w:val="002C2C1C"/>
    <w:rsid w:val="002C2DC7"/>
    <w:rsid w:val="002C3A4E"/>
    <w:rsid w:val="002C48C1"/>
    <w:rsid w:val="002D109A"/>
    <w:rsid w:val="002D666B"/>
    <w:rsid w:val="002D7A68"/>
    <w:rsid w:val="00300136"/>
    <w:rsid w:val="003078D3"/>
    <w:rsid w:val="00320016"/>
    <w:rsid w:val="00334519"/>
    <w:rsid w:val="003362CA"/>
    <w:rsid w:val="00340B59"/>
    <w:rsid w:val="00341A40"/>
    <w:rsid w:val="00343686"/>
    <w:rsid w:val="003526C3"/>
    <w:rsid w:val="00361A81"/>
    <w:rsid w:val="00362C6B"/>
    <w:rsid w:val="00363D6D"/>
    <w:rsid w:val="0036520F"/>
    <w:rsid w:val="00371D86"/>
    <w:rsid w:val="00381B26"/>
    <w:rsid w:val="00384AA0"/>
    <w:rsid w:val="00393772"/>
    <w:rsid w:val="003A3E39"/>
    <w:rsid w:val="003B308A"/>
    <w:rsid w:val="003D4758"/>
    <w:rsid w:val="003D6A1D"/>
    <w:rsid w:val="003E5BC6"/>
    <w:rsid w:val="003E61E7"/>
    <w:rsid w:val="003F4AED"/>
    <w:rsid w:val="003F6B58"/>
    <w:rsid w:val="003F6C70"/>
    <w:rsid w:val="003F7103"/>
    <w:rsid w:val="004052F9"/>
    <w:rsid w:val="004069D8"/>
    <w:rsid w:val="0041067E"/>
    <w:rsid w:val="00422FD8"/>
    <w:rsid w:val="004273B7"/>
    <w:rsid w:val="004316AE"/>
    <w:rsid w:val="00445ACF"/>
    <w:rsid w:val="0044611D"/>
    <w:rsid w:val="004471AF"/>
    <w:rsid w:val="00447FB6"/>
    <w:rsid w:val="004510A0"/>
    <w:rsid w:val="00460A42"/>
    <w:rsid w:val="0046185C"/>
    <w:rsid w:val="004670EA"/>
    <w:rsid w:val="00470681"/>
    <w:rsid w:val="004730AB"/>
    <w:rsid w:val="004732EA"/>
    <w:rsid w:val="004811DC"/>
    <w:rsid w:val="00496CEA"/>
    <w:rsid w:val="004A0F88"/>
    <w:rsid w:val="004A67AF"/>
    <w:rsid w:val="004B4A79"/>
    <w:rsid w:val="004C4C64"/>
    <w:rsid w:val="004D02BD"/>
    <w:rsid w:val="004D75D9"/>
    <w:rsid w:val="004E2E55"/>
    <w:rsid w:val="004E3D91"/>
    <w:rsid w:val="004E7754"/>
    <w:rsid w:val="00505A91"/>
    <w:rsid w:val="00507D46"/>
    <w:rsid w:val="00510257"/>
    <w:rsid w:val="005174F2"/>
    <w:rsid w:val="005175F4"/>
    <w:rsid w:val="005251C3"/>
    <w:rsid w:val="00530B1C"/>
    <w:rsid w:val="005310CC"/>
    <w:rsid w:val="00531FC4"/>
    <w:rsid w:val="00536379"/>
    <w:rsid w:val="00545E3E"/>
    <w:rsid w:val="0054635B"/>
    <w:rsid w:val="00554C3F"/>
    <w:rsid w:val="00562B97"/>
    <w:rsid w:val="00562D26"/>
    <w:rsid w:val="00575818"/>
    <w:rsid w:val="005807A4"/>
    <w:rsid w:val="00581D8D"/>
    <w:rsid w:val="00592278"/>
    <w:rsid w:val="005972BC"/>
    <w:rsid w:val="005A320F"/>
    <w:rsid w:val="005C1E72"/>
    <w:rsid w:val="005C25AB"/>
    <w:rsid w:val="005C48C0"/>
    <w:rsid w:val="005C50B0"/>
    <w:rsid w:val="005E10C5"/>
    <w:rsid w:val="005E1D2B"/>
    <w:rsid w:val="005F6B6E"/>
    <w:rsid w:val="00614830"/>
    <w:rsid w:val="00615ECC"/>
    <w:rsid w:val="00625BC6"/>
    <w:rsid w:val="006262CF"/>
    <w:rsid w:val="00631FE5"/>
    <w:rsid w:val="006416A9"/>
    <w:rsid w:val="00650558"/>
    <w:rsid w:val="00650B71"/>
    <w:rsid w:val="00665942"/>
    <w:rsid w:val="00674CB4"/>
    <w:rsid w:val="00693167"/>
    <w:rsid w:val="00697A2F"/>
    <w:rsid w:val="006A464E"/>
    <w:rsid w:val="006A4F65"/>
    <w:rsid w:val="006A7557"/>
    <w:rsid w:val="006B1C6D"/>
    <w:rsid w:val="006C65D2"/>
    <w:rsid w:val="006D6B81"/>
    <w:rsid w:val="006E61B9"/>
    <w:rsid w:val="006E6724"/>
    <w:rsid w:val="00712FDB"/>
    <w:rsid w:val="0073035F"/>
    <w:rsid w:val="007320EE"/>
    <w:rsid w:val="00736031"/>
    <w:rsid w:val="0074111D"/>
    <w:rsid w:val="007440C5"/>
    <w:rsid w:val="0074621E"/>
    <w:rsid w:val="00751012"/>
    <w:rsid w:val="00756D4D"/>
    <w:rsid w:val="00757AD5"/>
    <w:rsid w:val="00757D83"/>
    <w:rsid w:val="00764033"/>
    <w:rsid w:val="00764129"/>
    <w:rsid w:val="007651F2"/>
    <w:rsid w:val="0076560B"/>
    <w:rsid w:val="00765A51"/>
    <w:rsid w:val="00772153"/>
    <w:rsid w:val="007732B3"/>
    <w:rsid w:val="00781719"/>
    <w:rsid w:val="00790B9B"/>
    <w:rsid w:val="00791431"/>
    <w:rsid w:val="00793A0F"/>
    <w:rsid w:val="0079404E"/>
    <w:rsid w:val="007A607D"/>
    <w:rsid w:val="007C33A0"/>
    <w:rsid w:val="007C4291"/>
    <w:rsid w:val="007C48A5"/>
    <w:rsid w:val="007C4E8F"/>
    <w:rsid w:val="007E0A55"/>
    <w:rsid w:val="007E21D2"/>
    <w:rsid w:val="007E2EB7"/>
    <w:rsid w:val="007E2EB9"/>
    <w:rsid w:val="007E7CF1"/>
    <w:rsid w:val="007F37B6"/>
    <w:rsid w:val="007F79D2"/>
    <w:rsid w:val="008056C7"/>
    <w:rsid w:val="00815553"/>
    <w:rsid w:val="0082410B"/>
    <w:rsid w:val="00824DFE"/>
    <w:rsid w:val="00827A0B"/>
    <w:rsid w:val="008541A7"/>
    <w:rsid w:val="008707A9"/>
    <w:rsid w:val="00880CE8"/>
    <w:rsid w:val="00881B23"/>
    <w:rsid w:val="0088231A"/>
    <w:rsid w:val="0088782F"/>
    <w:rsid w:val="008A5149"/>
    <w:rsid w:val="008A58F4"/>
    <w:rsid w:val="008B260B"/>
    <w:rsid w:val="008B4C0F"/>
    <w:rsid w:val="008D3005"/>
    <w:rsid w:val="008D3368"/>
    <w:rsid w:val="008D3D88"/>
    <w:rsid w:val="008D7E02"/>
    <w:rsid w:val="008F760D"/>
    <w:rsid w:val="009430CE"/>
    <w:rsid w:val="009451D0"/>
    <w:rsid w:val="0095342D"/>
    <w:rsid w:val="009601C0"/>
    <w:rsid w:val="009605A7"/>
    <w:rsid w:val="00963DB6"/>
    <w:rsid w:val="009737B1"/>
    <w:rsid w:val="00974768"/>
    <w:rsid w:val="009832C7"/>
    <w:rsid w:val="0098583B"/>
    <w:rsid w:val="00996061"/>
    <w:rsid w:val="009A3B7F"/>
    <w:rsid w:val="009A7B3A"/>
    <w:rsid w:val="009C1C89"/>
    <w:rsid w:val="009C2E2C"/>
    <w:rsid w:val="009C405C"/>
    <w:rsid w:val="009C6E06"/>
    <w:rsid w:val="009D2213"/>
    <w:rsid w:val="009D37D5"/>
    <w:rsid w:val="009E6C62"/>
    <w:rsid w:val="009F27CF"/>
    <w:rsid w:val="009F5B31"/>
    <w:rsid w:val="00A05F32"/>
    <w:rsid w:val="00A075B0"/>
    <w:rsid w:val="00A07AA0"/>
    <w:rsid w:val="00A11E65"/>
    <w:rsid w:val="00A24E9E"/>
    <w:rsid w:val="00A32AC2"/>
    <w:rsid w:val="00A357B3"/>
    <w:rsid w:val="00A40A00"/>
    <w:rsid w:val="00A50EC1"/>
    <w:rsid w:val="00A53575"/>
    <w:rsid w:val="00A5565B"/>
    <w:rsid w:val="00A5613D"/>
    <w:rsid w:val="00A66C45"/>
    <w:rsid w:val="00A700AA"/>
    <w:rsid w:val="00A8591A"/>
    <w:rsid w:val="00A94215"/>
    <w:rsid w:val="00AA447A"/>
    <w:rsid w:val="00AB173C"/>
    <w:rsid w:val="00AC0497"/>
    <w:rsid w:val="00AD0931"/>
    <w:rsid w:val="00AE5671"/>
    <w:rsid w:val="00AF327A"/>
    <w:rsid w:val="00AF5DF6"/>
    <w:rsid w:val="00B052DB"/>
    <w:rsid w:val="00B05FBC"/>
    <w:rsid w:val="00B0720F"/>
    <w:rsid w:val="00B15303"/>
    <w:rsid w:val="00B2141D"/>
    <w:rsid w:val="00B32815"/>
    <w:rsid w:val="00B42033"/>
    <w:rsid w:val="00B459D7"/>
    <w:rsid w:val="00B45BE1"/>
    <w:rsid w:val="00B47581"/>
    <w:rsid w:val="00B520FC"/>
    <w:rsid w:val="00B5242F"/>
    <w:rsid w:val="00B63941"/>
    <w:rsid w:val="00B66C43"/>
    <w:rsid w:val="00B67E61"/>
    <w:rsid w:val="00B84A36"/>
    <w:rsid w:val="00BA4346"/>
    <w:rsid w:val="00BA6E61"/>
    <w:rsid w:val="00BC2486"/>
    <w:rsid w:val="00BC63DA"/>
    <w:rsid w:val="00BD11B5"/>
    <w:rsid w:val="00BD513E"/>
    <w:rsid w:val="00BD7B47"/>
    <w:rsid w:val="00BE6B04"/>
    <w:rsid w:val="00BF19C0"/>
    <w:rsid w:val="00BF1E66"/>
    <w:rsid w:val="00BF6D08"/>
    <w:rsid w:val="00C057A8"/>
    <w:rsid w:val="00C069DD"/>
    <w:rsid w:val="00C155BA"/>
    <w:rsid w:val="00C20D8E"/>
    <w:rsid w:val="00C335B5"/>
    <w:rsid w:val="00C41904"/>
    <w:rsid w:val="00C47DFF"/>
    <w:rsid w:val="00C510DA"/>
    <w:rsid w:val="00C544A1"/>
    <w:rsid w:val="00C672E0"/>
    <w:rsid w:val="00C67C1F"/>
    <w:rsid w:val="00C726E6"/>
    <w:rsid w:val="00C75D4E"/>
    <w:rsid w:val="00C77130"/>
    <w:rsid w:val="00C95F42"/>
    <w:rsid w:val="00CA290E"/>
    <w:rsid w:val="00CA4CEE"/>
    <w:rsid w:val="00CA5760"/>
    <w:rsid w:val="00CA7482"/>
    <w:rsid w:val="00CB19F1"/>
    <w:rsid w:val="00CB1BC7"/>
    <w:rsid w:val="00CC7D36"/>
    <w:rsid w:val="00CE0494"/>
    <w:rsid w:val="00CE3621"/>
    <w:rsid w:val="00CF41B3"/>
    <w:rsid w:val="00CF4D5B"/>
    <w:rsid w:val="00CF5B3E"/>
    <w:rsid w:val="00D02F26"/>
    <w:rsid w:val="00D13425"/>
    <w:rsid w:val="00D22FCE"/>
    <w:rsid w:val="00D231E2"/>
    <w:rsid w:val="00D339E0"/>
    <w:rsid w:val="00D41532"/>
    <w:rsid w:val="00D422EB"/>
    <w:rsid w:val="00D4503B"/>
    <w:rsid w:val="00D475EA"/>
    <w:rsid w:val="00D51C1E"/>
    <w:rsid w:val="00D62028"/>
    <w:rsid w:val="00D6793F"/>
    <w:rsid w:val="00D67FA1"/>
    <w:rsid w:val="00D70226"/>
    <w:rsid w:val="00D709B9"/>
    <w:rsid w:val="00D71328"/>
    <w:rsid w:val="00D83407"/>
    <w:rsid w:val="00D86E1E"/>
    <w:rsid w:val="00DA59D9"/>
    <w:rsid w:val="00DA7A7F"/>
    <w:rsid w:val="00DB7D9F"/>
    <w:rsid w:val="00DD348E"/>
    <w:rsid w:val="00DD3B16"/>
    <w:rsid w:val="00DE7890"/>
    <w:rsid w:val="00DF7343"/>
    <w:rsid w:val="00E03634"/>
    <w:rsid w:val="00E14A41"/>
    <w:rsid w:val="00E155F1"/>
    <w:rsid w:val="00E23799"/>
    <w:rsid w:val="00E30A2B"/>
    <w:rsid w:val="00E31008"/>
    <w:rsid w:val="00E43E5A"/>
    <w:rsid w:val="00E508D4"/>
    <w:rsid w:val="00E509E4"/>
    <w:rsid w:val="00E51FC1"/>
    <w:rsid w:val="00E52931"/>
    <w:rsid w:val="00E53707"/>
    <w:rsid w:val="00E54B60"/>
    <w:rsid w:val="00E66A17"/>
    <w:rsid w:val="00E73D75"/>
    <w:rsid w:val="00E86125"/>
    <w:rsid w:val="00E919EA"/>
    <w:rsid w:val="00E93013"/>
    <w:rsid w:val="00E95EDE"/>
    <w:rsid w:val="00EA4EF7"/>
    <w:rsid w:val="00EB48C8"/>
    <w:rsid w:val="00EB7777"/>
    <w:rsid w:val="00EE14D3"/>
    <w:rsid w:val="00EE66D1"/>
    <w:rsid w:val="00EF1FE3"/>
    <w:rsid w:val="00EF2BF1"/>
    <w:rsid w:val="00EF3BF2"/>
    <w:rsid w:val="00EF4793"/>
    <w:rsid w:val="00EF75BC"/>
    <w:rsid w:val="00F004FF"/>
    <w:rsid w:val="00F06A42"/>
    <w:rsid w:val="00F11054"/>
    <w:rsid w:val="00F11189"/>
    <w:rsid w:val="00F14774"/>
    <w:rsid w:val="00F23034"/>
    <w:rsid w:val="00F36F85"/>
    <w:rsid w:val="00F376B7"/>
    <w:rsid w:val="00F43787"/>
    <w:rsid w:val="00F45472"/>
    <w:rsid w:val="00F60950"/>
    <w:rsid w:val="00F63BD8"/>
    <w:rsid w:val="00F71305"/>
    <w:rsid w:val="00F724AF"/>
    <w:rsid w:val="00F7347C"/>
    <w:rsid w:val="00F7509A"/>
    <w:rsid w:val="00FA3269"/>
    <w:rsid w:val="00FA5FF0"/>
    <w:rsid w:val="00FC08AB"/>
    <w:rsid w:val="00FC339F"/>
    <w:rsid w:val="00FD0EBE"/>
    <w:rsid w:val="00FD10DA"/>
    <w:rsid w:val="00FD31F3"/>
    <w:rsid w:val="00FE3010"/>
    <w:rsid w:val="00FE3BF3"/>
    <w:rsid w:val="00FE48FB"/>
    <w:rsid w:val="00FE6576"/>
    <w:rsid w:val="00FE68F2"/>
    <w:rsid w:val="00FE69C2"/>
    <w:rsid w:val="00FF28E0"/>
    <w:rsid w:val="00FF2B30"/>
    <w:rsid w:val="00FF6852"/>
    <w:rsid w:val="00FF7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0C30"/>
  <w15:docId w15:val="{A0662E66-7D7E-4CDC-A4BE-977AC2CE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77F5"/>
    <w:pPr>
      <w:suppressAutoHyphens/>
    </w:pPr>
    <w:rPr>
      <w:rFonts w:ascii="Calibri" w:eastAsia="Calibri" w:hAnsi="Calibri" w:cs="Calibri"/>
      <w:lang w:eastAsia="ar-SA"/>
    </w:rPr>
  </w:style>
  <w:style w:type="paragraph" w:styleId="Ttulo1">
    <w:name w:val="heading 1"/>
    <w:basedOn w:val="Normal"/>
    <w:next w:val="Normal"/>
    <w:link w:val="Ttulo1Car"/>
    <w:uiPriority w:val="9"/>
    <w:qFormat/>
    <w:rsid w:val="002977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2977F5"/>
    <w:pPr>
      <w:keepNext/>
      <w:tabs>
        <w:tab w:val="left" w:pos="720"/>
        <w:tab w:val="num" w:pos="860"/>
      </w:tabs>
      <w:overflowPunct w:val="0"/>
      <w:autoSpaceDE w:val="0"/>
      <w:spacing w:before="240" w:after="60" w:line="240" w:lineRule="auto"/>
      <w:ind w:left="860" w:hanging="576"/>
      <w:jc w:val="both"/>
      <w:textAlignment w:val="baseline"/>
      <w:outlineLvl w:val="1"/>
    </w:pPr>
    <w:rPr>
      <w:rFonts w:ascii="Arial" w:eastAsia="Times New Roman" w:hAnsi="Arial" w:cs="Arial"/>
      <w:b/>
      <w:color w:val="000000"/>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77F5"/>
    <w:rPr>
      <w:rFonts w:asciiTheme="majorHAnsi" w:eastAsiaTheme="majorEastAsia" w:hAnsiTheme="majorHAnsi" w:cstheme="majorBidi"/>
      <w:b/>
      <w:bCs/>
      <w:color w:val="365F91" w:themeColor="accent1" w:themeShade="BF"/>
      <w:sz w:val="28"/>
      <w:szCs w:val="28"/>
      <w:lang w:eastAsia="ar-SA"/>
    </w:rPr>
  </w:style>
  <w:style w:type="character" w:customStyle="1" w:styleId="Ttulo2Car">
    <w:name w:val="Título 2 Car"/>
    <w:basedOn w:val="Fuentedeprrafopredeter"/>
    <w:link w:val="Ttulo2"/>
    <w:rsid w:val="002977F5"/>
    <w:rPr>
      <w:rFonts w:ascii="Arial" w:eastAsia="Times New Roman" w:hAnsi="Arial" w:cs="Arial"/>
      <w:b/>
      <w:color w:val="000000"/>
      <w:szCs w:val="24"/>
      <w:lang w:val="es-CO" w:eastAsia="ar-SA"/>
    </w:rPr>
  </w:style>
  <w:style w:type="character" w:styleId="Hipervnculo">
    <w:name w:val="Hyperlink"/>
    <w:basedOn w:val="Fuentedeprrafopredeter"/>
    <w:uiPriority w:val="99"/>
    <w:rsid w:val="002977F5"/>
    <w:rPr>
      <w:color w:val="0000FF"/>
      <w:u w:val="single"/>
    </w:rPr>
  </w:style>
  <w:style w:type="paragraph" w:styleId="Encabezado">
    <w:name w:val="header"/>
    <w:aliases w:val="encabezado"/>
    <w:basedOn w:val="Normal"/>
    <w:link w:val="EncabezadoCar"/>
    <w:rsid w:val="002977F5"/>
    <w:pPr>
      <w:tabs>
        <w:tab w:val="center" w:pos="4252"/>
        <w:tab w:val="right" w:pos="8504"/>
      </w:tabs>
    </w:pPr>
  </w:style>
  <w:style w:type="character" w:customStyle="1" w:styleId="EncabezadoCar">
    <w:name w:val="Encabezado Car"/>
    <w:aliases w:val="encabezado Car"/>
    <w:basedOn w:val="Fuentedeprrafopredeter"/>
    <w:link w:val="Encabezado"/>
    <w:rsid w:val="002977F5"/>
    <w:rPr>
      <w:rFonts w:ascii="Calibri" w:eastAsia="Calibri" w:hAnsi="Calibri" w:cs="Calibri"/>
      <w:lang w:eastAsia="ar-SA"/>
    </w:rPr>
  </w:style>
  <w:style w:type="paragraph" w:styleId="Piedepgina">
    <w:name w:val="footer"/>
    <w:basedOn w:val="Normal"/>
    <w:link w:val="PiedepginaCar"/>
    <w:rsid w:val="002977F5"/>
    <w:pPr>
      <w:tabs>
        <w:tab w:val="center" w:pos="4252"/>
        <w:tab w:val="right" w:pos="8504"/>
      </w:tabs>
    </w:pPr>
  </w:style>
  <w:style w:type="character" w:customStyle="1" w:styleId="PiedepginaCar">
    <w:name w:val="Pie de página Car"/>
    <w:basedOn w:val="Fuentedeprrafopredeter"/>
    <w:link w:val="Piedepgina"/>
    <w:rsid w:val="002977F5"/>
    <w:rPr>
      <w:rFonts w:ascii="Calibri" w:eastAsia="Calibri" w:hAnsi="Calibri" w:cs="Calibri"/>
      <w:lang w:eastAsia="ar-SA"/>
    </w:rPr>
  </w:style>
  <w:style w:type="paragraph" w:customStyle="1" w:styleId="Prrafodelista1">
    <w:name w:val="Párrafo de lista1"/>
    <w:basedOn w:val="Normal"/>
    <w:rsid w:val="002977F5"/>
    <w:pPr>
      <w:spacing w:after="0" w:line="240" w:lineRule="auto"/>
      <w:ind w:left="720"/>
    </w:pPr>
    <w:rPr>
      <w:rFonts w:eastAsia="Times New Roman"/>
      <w:kern w:val="1"/>
      <w:sz w:val="24"/>
      <w:szCs w:val="24"/>
      <w:lang w:eastAsia="hi-IN" w:bidi="hi-IN"/>
    </w:rPr>
  </w:style>
  <w:style w:type="paragraph" w:styleId="Sinespaciado">
    <w:name w:val="No Spacing"/>
    <w:link w:val="SinespaciadoCar"/>
    <w:uiPriority w:val="1"/>
    <w:qFormat/>
    <w:rsid w:val="002977F5"/>
    <w:pPr>
      <w:suppressAutoHyphens/>
      <w:spacing w:after="0" w:line="240" w:lineRule="auto"/>
    </w:pPr>
    <w:rPr>
      <w:rFonts w:ascii="Calibri" w:eastAsia="Calibri" w:hAnsi="Calibri" w:cs="Calibri"/>
      <w:lang w:eastAsia="ar-SA"/>
    </w:rPr>
  </w:style>
  <w:style w:type="character" w:customStyle="1" w:styleId="Textodelmarcadordeposicin1">
    <w:name w:val="Texto del marcador de posición1"/>
    <w:basedOn w:val="Fuentedeprrafopredeter"/>
    <w:uiPriority w:val="99"/>
    <w:rsid w:val="002977F5"/>
    <w:rPr>
      <w:rFonts w:cs="Times New Roman"/>
      <w:color w:val="808080"/>
    </w:rPr>
  </w:style>
  <w:style w:type="paragraph" w:styleId="Prrafodelista">
    <w:name w:val="List Paragraph"/>
    <w:aliases w:val="LISTA,List Paragraph,Fotografía,Ha,titulo 3,HOJA,Bolita,Párrafo de lista4,BOLADEF,Párrafo de lista3,Párrafo de lista21,BOLA,Nivel 1 OS,Normal_viñetas_ICONTEC,Colorful List Accent 1,Colorful List - Accent 11,Bullet List,FooterText,number,H"/>
    <w:basedOn w:val="Normal"/>
    <w:link w:val="PrrafodelistaCar"/>
    <w:uiPriority w:val="34"/>
    <w:qFormat/>
    <w:rsid w:val="002977F5"/>
    <w:pPr>
      <w:ind w:left="720"/>
    </w:pPr>
  </w:style>
  <w:style w:type="character" w:customStyle="1" w:styleId="PrrafodelistaCar">
    <w:name w:val="Párrafo de lista Car"/>
    <w:aliases w:val="LISTA Car,List Paragraph Car,Fotografía Car,Ha Car,titulo 3 Car,HOJA Car,Bolita Car,Párrafo de lista4 Car,BOLADEF Car,Párrafo de lista3 Car,Párrafo de lista21 Car,BOLA Car,Nivel 1 OS Car,Normal_viñetas_ICONTEC Car,Bullet List Car"/>
    <w:link w:val="Prrafodelista"/>
    <w:uiPriority w:val="34"/>
    <w:rsid w:val="002977F5"/>
    <w:rPr>
      <w:rFonts w:ascii="Calibri" w:eastAsia="Calibri" w:hAnsi="Calibri" w:cs="Calibri"/>
      <w:lang w:eastAsia="ar-SA"/>
    </w:rPr>
  </w:style>
  <w:style w:type="paragraph" w:styleId="Textoindependiente">
    <w:name w:val="Body Text"/>
    <w:basedOn w:val="Normal"/>
    <w:link w:val="TextoindependienteCar"/>
    <w:rsid w:val="002977F5"/>
    <w:pPr>
      <w:spacing w:after="120"/>
    </w:pPr>
  </w:style>
  <w:style w:type="character" w:customStyle="1" w:styleId="TextoindependienteCar">
    <w:name w:val="Texto independiente Car"/>
    <w:basedOn w:val="Fuentedeprrafopredeter"/>
    <w:link w:val="Textoindependiente"/>
    <w:rsid w:val="002977F5"/>
    <w:rPr>
      <w:rFonts w:ascii="Calibri" w:eastAsia="Calibri" w:hAnsi="Calibri" w:cs="Calibri"/>
      <w:lang w:eastAsia="ar-SA"/>
    </w:rPr>
  </w:style>
  <w:style w:type="character" w:customStyle="1" w:styleId="SinespaciadoCar">
    <w:name w:val="Sin espaciado Car"/>
    <w:link w:val="Sinespaciado"/>
    <w:uiPriority w:val="1"/>
    <w:rsid w:val="002977F5"/>
    <w:rPr>
      <w:rFonts w:ascii="Calibri" w:eastAsia="Calibri" w:hAnsi="Calibri" w:cs="Calibri"/>
      <w:lang w:eastAsia="ar-SA"/>
    </w:rPr>
  </w:style>
  <w:style w:type="paragraph" w:customStyle="1" w:styleId="Prrafodelista2">
    <w:name w:val="Párrafo de lista2"/>
    <w:basedOn w:val="Normal"/>
    <w:uiPriority w:val="99"/>
    <w:rsid w:val="002977F5"/>
    <w:pPr>
      <w:spacing w:after="0" w:line="240" w:lineRule="auto"/>
      <w:ind w:left="720"/>
    </w:pPr>
    <w:rPr>
      <w:rFonts w:eastAsia="Times New Roman"/>
      <w:kern w:val="1"/>
      <w:sz w:val="24"/>
      <w:szCs w:val="24"/>
      <w:lang w:val="es-CO" w:eastAsia="hi-IN" w:bidi="hi-IN"/>
    </w:rPr>
  </w:style>
  <w:style w:type="table" w:styleId="Tablaconcuadrcula">
    <w:name w:val="Table Grid"/>
    <w:basedOn w:val="Tablanormal"/>
    <w:uiPriority w:val="59"/>
    <w:rsid w:val="00297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977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77F5"/>
    <w:rPr>
      <w:rFonts w:ascii="Tahoma" w:eastAsia="Calibri" w:hAnsi="Tahoma" w:cs="Tahoma"/>
      <w:sz w:val="16"/>
      <w:szCs w:val="16"/>
      <w:lang w:eastAsia="ar-SA"/>
    </w:rPr>
  </w:style>
  <w:style w:type="paragraph" w:customStyle="1" w:styleId="WW-Textoindependiente2">
    <w:name w:val="WW-Texto independiente 2"/>
    <w:basedOn w:val="Normal"/>
    <w:rsid w:val="00554C3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CO"/>
    </w:rPr>
  </w:style>
  <w:style w:type="character" w:styleId="Textodelmarcadordeposicin">
    <w:name w:val="Placeholder Text"/>
    <w:uiPriority w:val="99"/>
    <w:semiHidden/>
    <w:rsid w:val="00227617"/>
    <w:rPr>
      <w:color w:val="808080"/>
    </w:rPr>
  </w:style>
  <w:style w:type="character" w:customStyle="1" w:styleId="xbe">
    <w:name w:val="_xbe"/>
    <w:rsid w:val="00631FE5"/>
  </w:style>
  <w:style w:type="paragraph" w:customStyle="1" w:styleId="Default">
    <w:name w:val="Default"/>
    <w:link w:val="DefaultCar"/>
    <w:qFormat/>
    <w:rsid w:val="007E21D2"/>
    <w:pPr>
      <w:suppressAutoHyphens/>
      <w:spacing w:after="0" w:line="100" w:lineRule="atLeast"/>
    </w:pPr>
    <w:rPr>
      <w:rFonts w:ascii="Arial" w:eastAsia="Times New Roman" w:hAnsi="Arial" w:cs="Arial"/>
      <w:color w:val="000000"/>
      <w:kern w:val="1"/>
      <w:sz w:val="24"/>
      <w:szCs w:val="24"/>
      <w:lang w:val="es-CO" w:eastAsia="hi-IN" w:bidi="hi-IN"/>
    </w:rPr>
  </w:style>
  <w:style w:type="character" w:styleId="Mencinsinresolver">
    <w:name w:val="Unresolved Mention"/>
    <w:basedOn w:val="Fuentedeprrafopredeter"/>
    <w:uiPriority w:val="99"/>
    <w:semiHidden/>
    <w:unhideWhenUsed/>
    <w:rsid w:val="00FF2B30"/>
    <w:rPr>
      <w:color w:val="808080"/>
      <w:shd w:val="clear" w:color="auto" w:fill="E6E6E6"/>
    </w:rPr>
  </w:style>
  <w:style w:type="character" w:customStyle="1" w:styleId="vortaltextbox3">
    <w:name w:val="vortaltextbox3"/>
    <w:basedOn w:val="Fuentedeprrafopredeter"/>
    <w:rsid w:val="005F6B6E"/>
    <w:rPr>
      <w:vanish w:val="0"/>
      <w:webHidden w:val="0"/>
      <w:specVanish w:val="0"/>
    </w:rPr>
  </w:style>
  <w:style w:type="paragraph" w:customStyle="1" w:styleId="Normal1">
    <w:name w:val="Normal1"/>
    <w:rsid w:val="00756D4D"/>
    <w:pPr>
      <w:pBdr>
        <w:top w:val="nil"/>
        <w:left w:val="nil"/>
        <w:bottom w:val="nil"/>
        <w:right w:val="nil"/>
        <w:between w:val="nil"/>
      </w:pBdr>
    </w:pPr>
    <w:rPr>
      <w:rFonts w:ascii="Calibri" w:eastAsia="Calibri" w:hAnsi="Calibri" w:cs="Calibri"/>
      <w:color w:val="000000"/>
      <w:lang w:eastAsia="es-CO"/>
    </w:rPr>
  </w:style>
  <w:style w:type="character" w:customStyle="1" w:styleId="DefaultCar">
    <w:name w:val="Default Car"/>
    <w:link w:val="Default"/>
    <w:locked/>
    <w:rsid w:val="00334519"/>
    <w:rPr>
      <w:rFonts w:ascii="Arial" w:eastAsia="Times New Roman" w:hAnsi="Arial" w:cs="Arial"/>
      <w:color w:val="000000"/>
      <w:kern w:val="1"/>
      <w:sz w:val="24"/>
      <w:szCs w:val="24"/>
      <w:lang w:val="es-CO" w:eastAsia="hi-IN" w:bidi="hi-IN"/>
    </w:rPr>
  </w:style>
  <w:style w:type="paragraph" w:customStyle="1" w:styleId="Standard">
    <w:name w:val="Standard"/>
    <w:rsid w:val="00334519"/>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97371">
      <w:bodyDiv w:val="1"/>
      <w:marLeft w:val="0"/>
      <w:marRight w:val="0"/>
      <w:marTop w:val="0"/>
      <w:marBottom w:val="0"/>
      <w:divBdr>
        <w:top w:val="none" w:sz="0" w:space="0" w:color="auto"/>
        <w:left w:val="none" w:sz="0" w:space="0" w:color="auto"/>
        <w:bottom w:val="none" w:sz="0" w:space="0" w:color="auto"/>
        <w:right w:val="none" w:sz="0" w:space="0" w:color="auto"/>
      </w:divBdr>
    </w:div>
    <w:div w:id="103691728">
      <w:bodyDiv w:val="1"/>
      <w:marLeft w:val="0"/>
      <w:marRight w:val="0"/>
      <w:marTop w:val="0"/>
      <w:marBottom w:val="0"/>
      <w:divBdr>
        <w:top w:val="none" w:sz="0" w:space="0" w:color="auto"/>
        <w:left w:val="none" w:sz="0" w:space="0" w:color="auto"/>
        <w:bottom w:val="none" w:sz="0" w:space="0" w:color="auto"/>
        <w:right w:val="none" w:sz="0" w:space="0" w:color="auto"/>
      </w:divBdr>
    </w:div>
    <w:div w:id="188229079">
      <w:bodyDiv w:val="1"/>
      <w:marLeft w:val="0"/>
      <w:marRight w:val="0"/>
      <w:marTop w:val="0"/>
      <w:marBottom w:val="0"/>
      <w:divBdr>
        <w:top w:val="none" w:sz="0" w:space="0" w:color="auto"/>
        <w:left w:val="none" w:sz="0" w:space="0" w:color="auto"/>
        <w:bottom w:val="none" w:sz="0" w:space="0" w:color="auto"/>
        <w:right w:val="none" w:sz="0" w:space="0" w:color="auto"/>
      </w:divBdr>
    </w:div>
    <w:div w:id="214658499">
      <w:bodyDiv w:val="1"/>
      <w:marLeft w:val="0"/>
      <w:marRight w:val="0"/>
      <w:marTop w:val="0"/>
      <w:marBottom w:val="0"/>
      <w:divBdr>
        <w:top w:val="none" w:sz="0" w:space="0" w:color="auto"/>
        <w:left w:val="none" w:sz="0" w:space="0" w:color="auto"/>
        <w:bottom w:val="none" w:sz="0" w:space="0" w:color="auto"/>
        <w:right w:val="none" w:sz="0" w:space="0" w:color="auto"/>
      </w:divBdr>
    </w:div>
    <w:div w:id="259261624">
      <w:bodyDiv w:val="1"/>
      <w:marLeft w:val="0"/>
      <w:marRight w:val="0"/>
      <w:marTop w:val="0"/>
      <w:marBottom w:val="0"/>
      <w:divBdr>
        <w:top w:val="none" w:sz="0" w:space="0" w:color="auto"/>
        <w:left w:val="none" w:sz="0" w:space="0" w:color="auto"/>
        <w:bottom w:val="none" w:sz="0" w:space="0" w:color="auto"/>
        <w:right w:val="none" w:sz="0" w:space="0" w:color="auto"/>
      </w:divBdr>
    </w:div>
    <w:div w:id="281572299">
      <w:bodyDiv w:val="1"/>
      <w:marLeft w:val="0"/>
      <w:marRight w:val="0"/>
      <w:marTop w:val="0"/>
      <w:marBottom w:val="0"/>
      <w:divBdr>
        <w:top w:val="none" w:sz="0" w:space="0" w:color="auto"/>
        <w:left w:val="none" w:sz="0" w:space="0" w:color="auto"/>
        <w:bottom w:val="none" w:sz="0" w:space="0" w:color="auto"/>
        <w:right w:val="none" w:sz="0" w:space="0" w:color="auto"/>
      </w:divBdr>
    </w:div>
    <w:div w:id="462117103">
      <w:bodyDiv w:val="1"/>
      <w:marLeft w:val="0"/>
      <w:marRight w:val="0"/>
      <w:marTop w:val="0"/>
      <w:marBottom w:val="0"/>
      <w:divBdr>
        <w:top w:val="none" w:sz="0" w:space="0" w:color="auto"/>
        <w:left w:val="none" w:sz="0" w:space="0" w:color="auto"/>
        <w:bottom w:val="none" w:sz="0" w:space="0" w:color="auto"/>
        <w:right w:val="none" w:sz="0" w:space="0" w:color="auto"/>
      </w:divBdr>
    </w:div>
    <w:div w:id="853960064">
      <w:bodyDiv w:val="1"/>
      <w:marLeft w:val="0"/>
      <w:marRight w:val="0"/>
      <w:marTop w:val="0"/>
      <w:marBottom w:val="0"/>
      <w:divBdr>
        <w:top w:val="none" w:sz="0" w:space="0" w:color="auto"/>
        <w:left w:val="none" w:sz="0" w:space="0" w:color="auto"/>
        <w:bottom w:val="none" w:sz="0" w:space="0" w:color="auto"/>
        <w:right w:val="none" w:sz="0" w:space="0" w:color="auto"/>
      </w:divBdr>
    </w:div>
    <w:div w:id="1031880702">
      <w:bodyDiv w:val="1"/>
      <w:marLeft w:val="0"/>
      <w:marRight w:val="0"/>
      <w:marTop w:val="0"/>
      <w:marBottom w:val="0"/>
      <w:divBdr>
        <w:top w:val="none" w:sz="0" w:space="0" w:color="auto"/>
        <w:left w:val="none" w:sz="0" w:space="0" w:color="auto"/>
        <w:bottom w:val="none" w:sz="0" w:space="0" w:color="auto"/>
        <w:right w:val="none" w:sz="0" w:space="0" w:color="auto"/>
      </w:divBdr>
    </w:div>
    <w:div w:id="1121806834">
      <w:bodyDiv w:val="1"/>
      <w:marLeft w:val="0"/>
      <w:marRight w:val="0"/>
      <w:marTop w:val="0"/>
      <w:marBottom w:val="0"/>
      <w:divBdr>
        <w:top w:val="none" w:sz="0" w:space="0" w:color="auto"/>
        <w:left w:val="none" w:sz="0" w:space="0" w:color="auto"/>
        <w:bottom w:val="none" w:sz="0" w:space="0" w:color="auto"/>
        <w:right w:val="none" w:sz="0" w:space="0" w:color="auto"/>
      </w:divBdr>
    </w:div>
    <w:div w:id="1197888695">
      <w:bodyDiv w:val="1"/>
      <w:marLeft w:val="0"/>
      <w:marRight w:val="0"/>
      <w:marTop w:val="0"/>
      <w:marBottom w:val="0"/>
      <w:divBdr>
        <w:top w:val="none" w:sz="0" w:space="0" w:color="auto"/>
        <w:left w:val="none" w:sz="0" w:space="0" w:color="auto"/>
        <w:bottom w:val="none" w:sz="0" w:space="0" w:color="auto"/>
        <w:right w:val="none" w:sz="0" w:space="0" w:color="auto"/>
      </w:divBdr>
    </w:div>
    <w:div w:id="1332492167">
      <w:bodyDiv w:val="1"/>
      <w:marLeft w:val="0"/>
      <w:marRight w:val="0"/>
      <w:marTop w:val="0"/>
      <w:marBottom w:val="0"/>
      <w:divBdr>
        <w:top w:val="none" w:sz="0" w:space="0" w:color="auto"/>
        <w:left w:val="none" w:sz="0" w:space="0" w:color="auto"/>
        <w:bottom w:val="none" w:sz="0" w:space="0" w:color="auto"/>
        <w:right w:val="none" w:sz="0" w:space="0" w:color="auto"/>
      </w:divBdr>
    </w:div>
    <w:div w:id="1376930832">
      <w:bodyDiv w:val="1"/>
      <w:marLeft w:val="0"/>
      <w:marRight w:val="0"/>
      <w:marTop w:val="0"/>
      <w:marBottom w:val="0"/>
      <w:divBdr>
        <w:top w:val="none" w:sz="0" w:space="0" w:color="auto"/>
        <w:left w:val="none" w:sz="0" w:space="0" w:color="auto"/>
        <w:bottom w:val="none" w:sz="0" w:space="0" w:color="auto"/>
        <w:right w:val="none" w:sz="0" w:space="0" w:color="auto"/>
      </w:divBdr>
    </w:div>
    <w:div w:id="1414473252">
      <w:bodyDiv w:val="1"/>
      <w:marLeft w:val="0"/>
      <w:marRight w:val="0"/>
      <w:marTop w:val="0"/>
      <w:marBottom w:val="0"/>
      <w:divBdr>
        <w:top w:val="none" w:sz="0" w:space="0" w:color="auto"/>
        <w:left w:val="none" w:sz="0" w:space="0" w:color="auto"/>
        <w:bottom w:val="none" w:sz="0" w:space="0" w:color="auto"/>
        <w:right w:val="none" w:sz="0" w:space="0" w:color="auto"/>
      </w:divBdr>
    </w:div>
    <w:div w:id="1467578651">
      <w:bodyDiv w:val="1"/>
      <w:marLeft w:val="0"/>
      <w:marRight w:val="0"/>
      <w:marTop w:val="0"/>
      <w:marBottom w:val="0"/>
      <w:divBdr>
        <w:top w:val="none" w:sz="0" w:space="0" w:color="auto"/>
        <w:left w:val="none" w:sz="0" w:space="0" w:color="auto"/>
        <w:bottom w:val="none" w:sz="0" w:space="0" w:color="auto"/>
        <w:right w:val="none" w:sz="0" w:space="0" w:color="auto"/>
      </w:divBdr>
    </w:div>
    <w:div w:id="1845973321">
      <w:bodyDiv w:val="1"/>
      <w:marLeft w:val="0"/>
      <w:marRight w:val="0"/>
      <w:marTop w:val="0"/>
      <w:marBottom w:val="0"/>
      <w:divBdr>
        <w:top w:val="none" w:sz="0" w:space="0" w:color="auto"/>
        <w:left w:val="none" w:sz="0" w:space="0" w:color="auto"/>
        <w:bottom w:val="none" w:sz="0" w:space="0" w:color="auto"/>
        <w:right w:val="none" w:sz="0" w:space="0" w:color="auto"/>
      </w:divBdr>
    </w:div>
    <w:div w:id="1877812323">
      <w:bodyDiv w:val="1"/>
      <w:marLeft w:val="0"/>
      <w:marRight w:val="0"/>
      <w:marTop w:val="0"/>
      <w:marBottom w:val="0"/>
      <w:divBdr>
        <w:top w:val="none" w:sz="0" w:space="0" w:color="auto"/>
        <w:left w:val="none" w:sz="0" w:space="0" w:color="auto"/>
        <w:bottom w:val="none" w:sz="0" w:space="0" w:color="auto"/>
        <w:right w:val="none" w:sz="0" w:space="0" w:color="auto"/>
      </w:divBdr>
    </w:div>
    <w:div w:id="1905293841">
      <w:bodyDiv w:val="1"/>
      <w:marLeft w:val="0"/>
      <w:marRight w:val="0"/>
      <w:marTop w:val="0"/>
      <w:marBottom w:val="0"/>
      <w:divBdr>
        <w:top w:val="none" w:sz="0" w:space="0" w:color="auto"/>
        <w:left w:val="none" w:sz="0" w:space="0" w:color="auto"/>
        <w:bottom w:val="none" w:sz="0" w:space="0" w:color="auto"/>
        <w:right w:val="none" w:sz="0" w:space="0" w:color="auto"/>
      </w:divBdr>
    </w:div>
    <w:div w:id="193720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882CB-8372-4632-A7EC-E07279B0F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Pages>
  <Words>2451</Words>
  <Characters>13486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ofb</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dromero</dc:creator>
  <cp:lastModifiedBy>Danna Katherine Narvaez Cortes</cp:lastModifiedBy>
  <cp:revision>17</cp:revision>
  <cp:lastPrinted>2019-06-20T19:45:00Z</cp:lastPrinted>
  <dcterms:created xsi:type="dcterms:W3CDTF">2018-12-14T14:06:00Z</dcterms:created>
  <dcterms:modified xsi:type="dcterms:W3CDTF">2019-06-20T19:45:00Z</dcterms:modified>
</cp:coreProperties>
</file>