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5331F" w14:textId="77777777" w:rsidR="006A7C90" w:rsidRPr="006F5B6F" w:rsidRDefault="006A7C90" w:rsidP="006A7C90">
      <w:pPr>
        <w:jc w:val="center"/>
        <w:rPr>
          <w:rFonts w:ascii="Arial Narrow" w:hAnsi="Arial Narrow" w:cs="Arial"/>
          <w:b/>
          <w:sz w:val="20"/>
          <w:szCs w:val="20"/>
        </w:rPr>
      </w:pPr>
      <w:bookmarkStart w:id="0" w:name="_Hlk140173259"/>
      <w:bookmarkStart w:id="1" w:name="_Hlk530561529"/>
      <w:r w:rsidRPr="00891AAD">
        <w:rPr>
          <w:rFonts w:ascii="Arial Narrow" w:hAnsi="Arial Narrow" w:cs="Arial"/>
          <w:b/>
          <w:sz w:val="20"/>
          <w:szCs w:val="20"/>
        </w:rPr>
        <w:t>FORMATO No. 1</w:t>
      </w:r>
    </w:p>
    <w:p w14:paraId="71B72FC2" w14:textId="77777777" w:rsidR="006A7C90" w:rsidRPr="006F5B6F" w:rsidRDefault="006A7C90" w:rsidP="006A7C90">
      <w:pPr>
        <w:tabs>
          <w:tab w:val="left" w:pos="0"/>
          <w:tab w:val="left" w:pos="1418"/>
          <w:tab w:val="left" w:pos="8789"/>
        </w:tabs>
        <w:jc w:val="center"/>
        <w:rPr>
          <w:rFonts w:ascii="Arial Narrow" w:hAnsi="Arial Narrow" w:cs="Arial"/>
          <w:b/>
          <w:sz w:val="20"/>
          <w:szCs w:val="20"/>
        </w:rPr>
      </w:pPr>
      <w:r w:rsidRPr="006F5B6F">
        <w:rPr>
          <w:rFonts w:ascii="Arial Narrow" w:hAnsi="Arial Narrow" w:cs="Arial"/>
          <w:b/>
          <w:sz w:val="20"/>
          <w:szCs w:val="20"/>
        </w:rPr>
        <w:t xml:space="preserve">CARTA DE PRESENTACIÓN </w:t>
      </w:r>
    </w:p>
    <w:bookmarkEnd w:id="0"/>
    <w:p w14:paraId="35C3CA17"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p>
    <w:p w14:paraId="332CAB46"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p>
    <w:p w14:paraId="53B36AE1"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25181A66" w14:textId="77777777" w:rsidR="00DE6975" w:rsidRPr="006F5B6F" w:rsidRDefault="00DE6975" w:rsidP="00EC0AA4">
      <w:pPr>
        <w:tabs>
          <w:tab w:val="left" w:pos="3934"/>
          <w:tab w:val="left" w:pos="4956"/>
        </w:tabs>
        <w:spacing w:line="276" w:lineRule="auto"/>
        <w:ind w:right="-91"/>
        <w:rPr>
          <w:rFonts w:ascii="Arial Narrow" w:hAnsi="Arial Narrow" w:cs="Arial"/>
          <w:sz w:val="20"/>
          <w:szCs w:val="20"/>
        </w:rPr>
      </w:pPr>
    </w:p>
    <w:p w14:paraId="28B97AAC"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6EA3D420" w14:textId="7D2BD342"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1E0DBFF2"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1089652F"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01FB6D62"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259FE9A6"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02D33CC2" w14:textId="77777777" w:rsidR="00CD4F35" w:rsidRPr="006F5B6F" w:rsidRDefault="00CD4F35" w:rsidP="00EC0AA4">
      <w:pPr>
        <w:tabs>
          <w:tab w:val="left" w:pos="3934"/>
          <w:tab w:val="left" w:pos="4956"/>
        </w:tabs>
        <w:spacing w:line="276" w:lineRule="auto"/>
        <w:ind w:right="-91"/>
        <w:rPr>
          <w:rFonts w:ascii="Arial Narrow" w:hAnsi="Arial Narrow" w:cs="Arial"/>
          <w:sz w:val="20"/>
          <w:szCs w:val="20"/>
        </w:rPr>
      </w:pPr>
    </w:p>
    <w:p w14:paraId="7CCE9279" w14:textId="190D0361" w:rsidR="00CD4F35" w:rsidRPr="006F5B6F" w:rsidRDefault="00CD4F35" w:rsidP="00CD4F35">
      <w:pPr>
        <w:tabs>
          <w:tab w:val="left" w:pos="3934"/>
          <w:tab w:val="left" w:pos="4956"/>
        </w:tabs>
        <w:ind w:right="-91"/>
        <w:jc w:val="both"/>
        <w:rPr>
          <w:rFonts w:ascii="Arial Narrow" w:hAnsi="Arial Narrow"/>
          <w:bCs/>
        </w:rPr>
      </w:pPr>
      <w:r w:rsidRPr="006F5B6F">
        <w:rPr>
          <w:rFonts w:ascii="Arial Narrow" w:hAnsi="Arial Narrow"/>
          <w:bCs/>
        </w:rPr>
        <w:t xml:space="preserve">Referencia:   </w:t>
      </w:r>
      <w:bookmarkStart w:id="2" w:name="_Hlk101951798"/>
      <w:r w:rsidR="00BE5660" w:rsidRPr="006F5B6F">
        <w:rPr>
          <w:rFonts w:ascii="Arial Narrow" w:hAnsi="Arial Narrow" w:cs="Arial"/>
          <w:b/>
          <w:sz w:val="22"/>
          <w:szCs w:val="22"/>
        </w:rPr>
        <w:t xml:space="preserve"> </w:t>
      </w:r>
      <w:r w:rsidR="005961A7" w:rsidRPr="00FE62D6">
        <w:rPr>
          <w:rFonts w:ascii="Arial Narrow" w:hAnsi="Arial Narrow" w:cs="Arial"/>
          <w:b/>
          <w:iCs/>
          <w:sz w:val="20"/>
          <w:szCs w:val="20"/>
        </w:rPr>
        <w:t xml:space="preserve">INVITACIÓN ABIERTA </w:t>
      </w:r>
      <w:r w:rsidRPr="006F5B6F">
        <w:rPr>
          <w:rFonts w:ascii="Arial Narrow" w:hAnsi="Arial Narrow"/>
          <w:bCs/>
        </w:rPr>
        <w:t>No. ______ de 20</w:t>
      </w:r>
      <w:r w:rsidR="00A6026F" w:rsidRPr="006F5B6F">
        <w:rPr>
          <w:rFonts w:ascii="Arial Narrow" w:hAnsi="Arial Narrow"/>
          <w:bCs/>
        </w:rPr>
        <w:t>2</w:t>
      </w:r>
      <w:r w:rsidR="001F4665" w:rsidRPr="006F5B6F">
        <w:rPr>
          <w:rFonts w:ascii="Arial Narrow" w:hAnsi="Arial Narrow"/>
          <w:bCs/>
        </w:rPr>
        <w:t>3</w:t>
      </w:r>
      <w:r w:rsidRPr="006F5B6F">
        <w:rPr>
          <w:rFonts w:ascii="Arial Narrow" w:hAnsi="Arial Narrow"/>
          <w:bCs/>
        </w:rPr>
        <w:t>.</w:t>
      </w:r>
    </w:p>
    <w:bookmarkEnd w:id="2"/>
    <w:p w14:paraId="1BD62E69"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p>
    <w:tbl>
      <w:tblPr>
        <w:tblW w:w="9123" w:type="dxa"/>
        <w:shd w:val="clear" w:color="auto" w:fill="FFFFFF"/>
        <w:tblCellMar>
          <w:left w:w="0" w:type="dxa"/>
          <w:right w:w="0" w:type="dxa"/>
        </w:tblCellMar>
        <w:tblLook w:val="04A0" w:firstRow="1" w:lastRow="0" w:firstColumn="1" w:lastColumn="0" w:noHBand="0" w:noVBand="1"/>
      </w:tblPr>
      <w:tblGrid>
        <w:gridCol w:w="9123"/>
      </w:tblGrid>
      <w:tr w:rsidR="00A22008" w:rsidRPr="006F5B6F" w14:paraId="58756B5B" w14:textId="77777777" w:rsidTr="00A22008">
        <w:tc>
          <w:tcPr>
            <w:tcW w:w="9123" w:type="dxa"/>
            <w:shd w:val="clear" w:color="auto" w:fill="FFFFFF"/>
            <w:noWrap/>
            <w:hideMark/>
          </w:tcPr>
          <w:p w14:paraId="144C9178" w14:textId="7B11F076" w:rsidR="00A22008" w:rsidRPr="006F5B6F" w:rsidRDefault="008762A1" w:rsidP="005961A7">
            <w:pPr>
              <w:spacing w:line="300" w:lineRule="atLeast"/>
              <w:jc w:val="both"/>
              <w:rPr>
                <w:rFonts w:ascii="Roboto" w:hAnsi="Roboto"/>
                <w:color w:val="222222"/>
                <w:spacing w:val="3"/>
                <w:sz w:val="21"/>
                <w:szCs w:val="21"/>
              </w:rPr>
            </w:pPr>
            <w:r w:rsidRPr="006F5B6F">
              <w:rPr>
                <w:rFonts w:ascii="Arial Narrow" w:hAnsi="Arial Narrow"/>
                <w:b/>
                <w:sz w:val="20"/>
                <w:szCs w:val="20"/>
              </w:rPr>
              <w:t>Objeto:</w:t>
            </w:r>
            <w:r w:rsidRPr="006F5B6F">
              <w:rPr>
                <w:rFonts w:ascii="Arial Narrow" w:hAnsi="Arial Narrow"/>
                <w:sz w:val="20"/>
                <w:szCs w:val="20"/>
              </w:rPr>
              <w:t xml:space="preserve"> </w:t>
            </w:r>
            <w:bookmarkStart w:id="3" w:name="_Hlk101951810"/>
            <w:r w:rsidR="00BE5660" w:rsidRPr="006F5B6F">
              <w:rPr>
                <w:rFonts w:ascii="Arial Narrow" w:hAnsi="Arial Narrow"/>
                <w:i/>
                <w:iCs/>
                <w:sz w:val="20"/>
                <w:szCs w:val="20"/>
              </w:rPr>
              <w:t>“</w:t>
            </w:r>
            <w:bookmarkStart w:id="4" w:name="_Hlk98501092"/>
            <w:r w:rsidR="001F4665" w:rsidRPr="006F5B6F">
              <w:rPr>
                <w:rFonts w:ascii="Arial Narrow" w:eastAsia="Arial Narrow" w:hAnsi="Arial Narrow" w:cs="Arial Narrow"/>
                <w:i/>
                <w:iCs/>
                <w:sz w:val="20"/>
                <w:szCs w:val="20"/>
              </w:rPr>
              <w:t>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001F4665" w:rsidRPr="006F5B6F">
              <w:rPr>
                <w:rFonts w:ascii="Arial Narrow" w:eastAsia="Arial Narrow" w:hAnsi="Arial Narrow" w:cs="Arial Narrow"/>
                <w:sz w:val="20"/>
                <w:szCs w:val="20"/>
              </w:rPr>
              <w:t>.</w:t>
            </w:r>
            <w:bookmarkEnd w:id="4"/>
            <w:r w:rsidR="00BE5660" w:rsidRPr="006F5B6F">
              <w:rPr>
                <w:rFonts w:ascii="Arial Narrow" w:hAnsi="Arial Narrow"/>
                <w:i/>
                <w:iCs/>
                <w:sz w:val="20"/>
                <w:szCs w:val="20"/>
              </w:rPr>
              <w:t>.”</w:t>
            </w:r>
            <w:bookmarkEnd w:id="3"/>
          </w:p>
        </w:tc>
      </w:tr>
    </w:tbl>
    <w:p w14:paraId="02BF45B2" w14:textId="2BA455D4" w:rsidR="008762A1" w:rsidRPr="006F5B6F" w:rsidRDefault="008762A1" w:rsidP="00C4399B">
      <w:pPr>
        <w:pStyle w:val="Prrafodelista"/>
        <w:ind w:left="0"/>
        <w:jc w:val="both"/>
        <w:rPr>
          <w:rFonts w:ascii="Arial Narrow" w:hAnsi="Arial Narrow" w:cs="Arial"/>
          <w:sz w:val="20"/>
          <w:szCs w:val="20"/>
        </w:rPr>
      </w:pPr>
    </w:p>
    <w:p w14:paraId="7EE15F14" w14:textId="77777777" w:rsidR="008762A1" w:rsidRPr="006F5B6F" w:rsidRDefault="008762A1" w:rsidP="00EC0AA4">
      <w:pPr>
        <w:spacing w:line="276" w:lineRule="auto"/>
        <w:jc w:val="both"/>
        <w:rPr>
          <w:rFonts w:ascii="Arial Narrow" w:hAnsi="Arial Narrow"/>
          <w:sz w:val="20"/>
          <w:szCs w:val="20"/>
        </w:rPr>
      </w:pPr>
    </w:p>
    <w:p w14:paraId="1916647A" w14:textId="2290F38B" w:rsidR="006A7C90" w:rsidRPr="006F5B6F" w:rsidRDefault="006A7C90" w:rsidP="006A7C90">
      <w:pPr>
        <w:jc w:val="both"/>
        <w:rPr>
          <w:rFonts w:ascii="Arial Narrow" w:hAnsi="Arial Narrow" w:cs="Arial"/>
          <w:sz w:val="20"/>
          <w:szCs w:val="20"/>
          <w:lang w:eastAsia="es-ES"/>
        </w:rPr>
      </w:pPr>
      <w:r w:rsidRPr="006F5B6F">
        <w:rPr>
          <w:rFonts w:ascii="Arial Narrow" w:hAnsi="Arial Narrow" w:cs="Arial"/>
          <w:sz w:val="20"/>
          <w:szCs w:val="20"/>
        </w:rPr>
        <w:t xml:space="preserve">El suscrito, ___________________________________, identificado con la C.C. No.  ______________ de ___________, </w:t>
      </w:r>
      <w:r w:rsidRPr="006F5B6F">
        <w:rPr>
          <w:rFonts w:ascii="Arial Narrow" w:hAnsi="Arial Narrow"/>
          <w:sz w:val="20"/>
          <w:szCs w:val="20"/>
        </w:rPr>
        <w:t xml:space="preserve">actuando como representante legal de la sociedad _____________________; representante del Consorcio _______________ o Unión Temporal ___________________, integrado por______________________; o como apoderado de _____________________ según poder debidamente conferido y que adjunto a la presente), </w:t>
      </w:r>
      <w:r w:rsidRPr="006F5B6F">
        <w:rPr>
          <w:rFonts w:ascii="Arial Narrow" w:hAnsi="Arial Narrow" w:cs="Arial"/>
          <w:sz w:val="20"/>
          <w:szCs w:val="20"/>
        </w:rPr>
        <w:t xml:space="preserve"> de acuerdo con lo establecido en el </w:t>
      </w:r>
      <w:r w:rsidR="00D31079">
        <w:rPr>
          <w:rFonts w:ascii="Arial Narrow" w:hAnsi="Arial Narrow" w:cs="Arial"/>
          <w:sz w:val="20"/>
          <w:szCs w:val="20"/>
        </w:rPr>
        <w:t>Reglas de Participación</w:t>
      </w:r>
      <w:r w:rsidRPr="006F5B6F">
        <w:rPr>
          <w:rFonts w:ascii="Arial Narrow" w:hAnsi="Arial Narrow" w:cs="Arial"/>
          <w:sz w:val="20"/>
          <w:szCs w:val="20"/>
        </w:rPr>
        <w:t xml:space="preserve"> del proceso de la referencia, presento PROPUESTA Y/O OFERTA, de conformidad con las condiciones, cantidades y características descritas en el </w:t>
      </w:r>
      <w:r w:rsidR="00D31079">
        <w:rPr>
          <w:rFonts w:ascii="Arial Narrow" w:hAnsi="Arial Narrow" w:cs="Arial"/>
          <w:sz w:val="20"/>
          <w:szCs w:val="20"/>
        </w:rPr>
        <w:t>Reglas de Participación</w:t>
      </w:r>
      <w:r w:rsidRPr="006F5B6F">
        <w:rPr>
          <w:rFonts w:ascii="Arial Narrow" w:hAnsi="Arial Narrow" w:cs="Arial"/>
          <w:sz w:val="20"/>
          <w:szCs w:val="20"/>
        </w:rPr>
        <w:t xml:space="preserve"> y en caso de que sea aceptada y adjudicada por </w:t>
      </w:r>
      <w:r w:rsidRPr="006F5B6F">
        <w:rPr>
          <w:rFonts w:ascii="Arial Narrow" w:hAnsi="Arial Narrow" w:cs="Arial"/>
          <w:b/>
          <w:bCs/>
          <w:sz w:val="20"/>
          <w:szCs w:val="20"/>
        </w:rPr>
        <w:t>RTVC</w:t>
      </w:r>
      <w:r w:rsidRPr="006F5B6F">
        <w:rPr>
          <w:rFonts w:ascii="Arial Narrow" w:hAnsi="Arial Narrow" w:cs="Arial"/>
          <w:sz w:val="20"/>
          <w:szCs w:val="20"/>
        </w:rPr>
        <w:t>, me comprometo a firmar el contrato correspondiente.</w:t>
      </w:r>
    </w:p>
    <w:p w14:paraId="0B194AB4" w14:textId="77777777" w:rsidR="006A7C90" w:rsidRPr="006F5B6F" w:rsidRDefault="006A7C90" w:rsidP="006A7C90">
      <w:pPr>
        <w:jc w:val="both"/>
        <w:rPr>
          <w:rFonts w:ascii="Arial Narrow" w:hAnsi="Arial Narrow" w:cs="Arial"/>
          <w:sz w:val="20"/>
          <w:szCs w:val="20"/>
          <w:lang w:eastAsia="es-ES"/>
        </w:rPr>
      </w:pPr>
      <w:r w:rsidRPr="006F5B6F">
        <w:rPr>
          <w:rFonts w:ascii="Arial Narrow" w:hAnsi="Arial Narrow" w:cs="Arial"/>
          <w:sz w:val="20"/>
          <w:szCs w:val="20"/>
        </w:rPr>
        <w:t xml:space="preserve">Declaro bajo la </w:t>
      </w:r>
      <w:r w:rsidRPr="006F5B6F">
        <w:rPr>
          <w:rFonts w:ascii="Arial Narrow" w:hAnsi="Arial Narrow" w:cs="Arial"/>
          <w:b/>
          <w:bCs/>
          <w:sz w:val="20"/>
          <w:szCs w:val="20"/>
        </w:rPr>
        <w:t>gravedad de juramento</w:t>
      </w:r>
      <w:r w:rsidRPr="006F5B6F">
        <w:rPr>
          <w:rFonts w:ascii="Arial Narrow" w:hAnsi="Arial Narrow" w:cs="Arial"/>
          <w:sz w:val="20"/>
          <w:szCs w:val="20"/>
        </w:rPr>
        <w:t xml:space="preserve"> que se entiende prestado con la firma de la presente carta que:</w:t>
      </w:r>
    </w:p>
    <w:p w14:paraId="64539F93" w14:textId="77777777" w:rsidR="006A7C90" w:rsidRPr="006F5B6F" w:rsidRDefault="006A7C90" w:rsidP="006A7C90">
      <w:pPr>
        <w:widowControl/>
        <w:numPr>
          <w:ilvl w:val="0"/>
          <w:numId w:val="73"/>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cs="Arial"/>
          <w:sz w:val="20"/>
          <w:szCs w:val="20"/>
        </w:rPr>
      </w:pPr>
      <w:r w:rsidRPr="006F5B6F">
        <w:rPr>
          <w:rFonts w:ascii="Arial Narrow" w:hAnsi="Arial Narrow" w:cs="Arial"/>
          <w:sz w:val="20"/>
          <w:szCs w:val="20"/>
        </w:rPr>
        <w:t>Esta oferta y el contrato que llegare a celebrarse sólo compromete a los firmantes de esta carta.</w:t>
      </w:r>
    </w:p>
    <w:p w14:paraId="771DAF7A" w14:textId="77777777" w:rsidR="006A7C90" w:rsidRPr="006F5B6F" w:rsidRDefault="006A7C90" w:rsidP="006A7C90">
      <w:pPr>
        <w:widowControl/>
        <w:numPr>
          <w:ilvl w:val="0"/>
          <w:numId w:val="73"/>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cs="Arial"/>
          <w:sz w:val="20"/>
          <w:szCs w:val="20"/>
        </w:rPr>
      </w:pPr>
      <w:r w:rsidRPr="006F5B6F">
        <w:rPr>
          <w:rFonts w:ascii="Arial Narrow" w:hAnsi="Arial Narrow" w:cs="Arial"/>
          <w:sz w:val="20"/>
          <w:szCs w:val="20"/>
        </w:rPr>
        <w:t>Ninguna entidad o persona distinta del firmante tienen interés comercial en esta oferta ni en el contrato probable que de ella se derive.</w:t>
      </w:r>
    </w:p>
    <w:p w14:paraId="48E1DCCC" w14:textId="6D947276" w:rsidR="006A7C90" w:rsidRPr="006F5B6F" w:rsidRDefault="006A7C90" w:rsidP="006A7C90">
      <w:pPr>
        <w:widowControl/>
        <w:numPr>
          <w:ilvl w:val="0"/>
          <w:numId w:val="73"/>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cs="Arial"/>
          <w:sz w:val="20"/>
          <w:szCs w:val="20"/>
        </w:rPr>
      </w:pPr>
      <w:r w:rsidRPr="006F5B6F">
        <w:rPr>
          <w:rFonts w:ascii="Arial Narrow" w:hAnsi="Arial Narrow" w:cs="Arial"/>
          <w:sz w:val="20"/>
          <w:szCs w:val="20"/>
        </w:rPr>
        <w:t xml:space="preserve">He leído cuidadosamente y aceptamos el contenido del </w:t>
      </w:r>
      <w:r w:rsidR="00D31079">
        <w:rPr>
          <w:rFonts w:ascii="Arial Narrow" w:hAnsi="Arial Narrow" w:cs="Arial"/>
          <w:sz w:val="20"/>
          <w:szCs w:val="20"/>
        </w:rPr>
        <w:t>Reglas de Participación</w:t>
      </w:r>
      <w:r w:rsidRPr="006F5B6F">
        <w:rPr>
          <w:rFonts w:ascii="Arial Narrow" w:hAnsi="Arial Narrow" w:cs="Arial"/>
          <w:sz w:val="20"/>
          <w:szCs w:val="20"/>
        </w:rPr>
        <w:t>, las adendas para contratación y todos sus anexos y referencias, me he enterado suficientemente de las condiciones exigidas y de las circunstancias en las cuales la entidad suscribiría el contrato y, en términos generales, de las circunstancias que puedan afectar la ejecución del contrato o los precios de la oferta.</w:t>
      </w:r>
    </w:p>
    <w:p w14:paraId="1BE05328" w14:textId="2F6001E5" w:rsidR="006A7C90" w:rsidRPr="006F5B6F" w:rsidRDefault="006A7C90" w:rsidP="006A7C90">
      <w:pPr>
        <w:pStyle w:val="Prrafodelista"/>
        <w:widowControl/>
        <w:numPr>
          <w:ilvl w:val="0"/>
          <w:numId w:val="73"/>
        </w:numPr>
        <w:jc w:val="both"/>
        <w:rPr>
          <w:rFonts w:ascii="Arial Narrow" w:hAnsi="Arial Narrow" w:cs="Arial"/>
          <w:sz w:val="20"/>
          <w:szCs w:val="20"/>
        </w:rPr>
      </w:pPr>
      <w:r w:rsidRPr="006F5B6F">
        <w:rPr>
          <w:rFonts w:ascii="Arial Narrow" w:hAnsi="Arial Narrow" w:cs="Arial"/>
          <w:sz w:val="20"/>
          <w:szCs w:val="20"/>
        </w:rPr>
        <w:t xml:space="preserve">Con la presentación de la propuesta declaro que conozco y acepto todos los anexos y adendas de los pliegos de condiciones, así como todos sus comunicados aclarativos e interpretativos, si los hay, y por tanto, acepto sus términos sin reservas ni condicionamientos y me comprometo a cumplir con todos los compromisos y exigencias contempladas en los estudios previos, </w:t>
      </w:r>
      <w:r w:rsidR="00D31079">
        <w:rPr>
          <w:rFonts w:ascii="Arial Narrow" w:hAnsi="Arial Narrow" w:cs="Arial"/>
          <w:sz w:val="20"/>
          <w:szCs w:val="20"/>
        </w:rPr>
        <w:t>Reglas de Participación</w:t>
      </w:r>
      <w:r w:rsidRPr="006F5B6F">
        <w:rPr>
          <w:rFonts w:ascii="Arial Narrow" w:hAnsi="Arial Narrow" w:cs="Arial"/>
          <w:sz w:val="20"/>
          <w:szCs w:val="20"/>
        </w:rPr>
        <w:t>, anexos, adendas.</w:t>
      </w:r>
    </w:p>
    <w:p w14:paraId="07E2DF3B" w14:textId="77777777" w:rsidR="006A7C90" w:rsidRPr="006F5B6F" w:rsidRDefault="006A7C90" w:rsidP="006A7C90">
      <w:pPr>
        <w:pStyle w:val="Prrafodelista"/>
        <w:widowControl/>
        <w:numPr>
          <w:ilvl w:val="0"/>
          <w:numId w:val="73"/>
        </w:numPr>
        <w:jc w:val="both"/>
        <w:rPr>
          <w:rFonts w:ascii="Arial Narrow" w:hAnsi="Arial Narrow"/>
          <w:iCs/>
          <w:sz w:val="20"/>
          <w:szCs w:val="20"/>
          <w:u w:val="single"/>
        </w:rPr>
      </w:pPr>
      <w:r w:rsidRPr="006F5B6F">
        <w:rPr>
          <w:rFonts w:ascii="Arial Narrow" w:hAnsi="Arial Narrow" w:cstheme="minorHAnsi"/>
          <w:sz w:val="20"/>
          <w:szCs w:val="20"/>
        </w:rPr>
        <w:t>Así mismo, declaramos bajo la gravedad del juramento que:</w:t>
      </w:r>
    </w:p>
    <w:p w14:paraId="259A88AB" w14:textId="77777777" w:rsidR="006A7C90" w:rsidRPr="006F5B6F" w:rsidRDefault="006A7C90" w:rsidP="006A7C90">
      <w:pPr>
        <w:pStyle w:val="Prrafodelista"/>
        <w:tabs>
          <w:tab w:val="left" w:pos="4956"/>
        </w:tabs>
        <w:spacing w:line="276" w:lineRule="auto"/>
        <w:ind w:right="-91"/>
        <w:jc w:val="both"/>
        <w:rPr>
          <w:rFonts w:ascii="Arial Narrow" w:hAnsi="Arial Narrow" w:cstheme="minorHAnsi"/>
          <w:sz w:val="20"/>
          <w:szCs w:val="20"/>
          <w:u w:val="single"/>
        </w:rPr>
      </w:pPr>
    </w:p>
    <w:p w14:paraId="3479BE5F" w14:textId="77777777" w:rsidR="006A7C90" w:rsidRPr="006F5B6F" w:rsidRDefault="006A7C90" w:rsidP="006A7C90">
      <w:pPr>
        <w:pStyle w:val="Prrafodelista"/>
        <w:widowControl/>
        <w:numPr>
          <w:ilvl w:val="0"/>
          <w:numId w:val="3"/>
        </w:numPr>
        <w:tabs>
          <w:tab w:val="left" w:pos="4956"/>
        </w:tabs>
        <w:spacing w:line="276" w:lineRule="auto"/>
        <w:ind w:right="-91"/>
        <w:jc w:val="both"/>
        <w:rPr>
          <w:rFonts w:ascii="Arial Narrow" w:hAnsi="Arial Narrow" w:cstheme="minorHAnsi"/>
          <w:vanish/>
          <w:sz w:val="20"/>
          <w:szCs w:val="20"/>
        </w:rPr>
      </w:pPr>
    </w:p>
    <w:p w14:paraId="3D890978" w14:textId="77777777" w:rsidR="006A7C90" w:rsidRPr="006F5B6F" w:rsidRDefault="006A7C90" w:rsidP="006A7C90">
      <w:pPr>
        <w:pStyle w:val="Prrafodelista"/>
        <w:widowControl/>
        <w:numPr>
          <w:ilvl w:val="0"/>
          <w:numId w:val="3"/>
        </w:numPr>
        <w:tabs>
          <w:tab w:val="left" w:pos="4956"/>
        </w:tabs>
        <w:spacing w:line="276" w:lineRule="auto"/>
        <w:ind w:right="-91"/>
        <w:jc w:val="both"/>
        <w:rPr>
          <w:rFonts w:ascii="Arial Narrow" w:hAnsi="Arial Narrow" w:cstheme="minorHAnsi"/>
          <w:vanish/>
          <w:sz w:val="20"/>
          <w:szCs w:val="20"/>
        </w:rPr>
      </w:pPr>
    </w:p>
    <w:p w14:paraId="4D3D1AF5" w14:textId="77777777" w:rsidR="006A7C90" w:rsidRPr="006F5B6F" w:rsidRDefault="006A7C90" w:rsidP="006A7C90">
      <w:pPr>
        <w:pStyle w:val="Prrafodelista"/>
        <w:widowControl/>
        <w:numPr>
          <w:ilvl w:val="0"/>
          <w:numId w:val="3"/>
        </w:numPr>
        <w:tabs>
          <w:tab w:val="left" w:pos="4956"/>
        </w:tabs>
        <w:spacing w:line="276" w:lineRule="auto"/>
        <w:ind w:right="-91"/>
        <w:jc w:val="both"/>
        <w:rPr>
          <w:rFonts w:ascii="Arial Narrow" w:hAnsi="Arial Narrow" w:cstheme="minorHAnsi"/>
          <w:vanish/>
          <w:sz w:val="20"/>
          <w:szCs w:val="20"/>
        </w:rPr>
      </w:pPr>
    </w:p>
    <w:p w14:paraId="3C400517" w14:textId="77777777" w:rsidR="006A7C90" w:rsidRPr="006F5B6F" w:rsidRDefault="006A7C90" w:rsidP="006A7C90">
      <w:pPr>
        <w:pStyle w:val="Prrafodelista"/>
        <w:widowControl/>
        <w:numPr>
          <w:ilvl w:val="0"/>
          <w:numId w:val="3"/>
        </w:numPr>
        <w:tabs>
          <w:tab w:val="left" w:pos="4956"/>
        </w:tabs>
        <w:spacing w:line="276" w:lineRule="auto"/>
        <w:ind w:right="-91"/>
        <w:jc w:val="both"/>
        <w:rPr>
          <w:rFonts w:ascii="Arial Narrow" w:hAnsi="Arial Narrow" w:cstheme="minorHAnsi"/>
          <w:vanish/>
          <w:sz w:val="20"/>
          <w:szCs w:val="20"/>
        </w:rPr>
      </w:pPr>
    </w:p>
    <w:p w14:paraId="7F102642" w14:textId="77777777" w:rsidR="006A7C90" w:rsidRPr="006F5B6F" w:rsidRDefault="006A7C90" w:rsidP="006A7C90">
      <w:pPr>
        <w:pStyle w:val="Prrafodelista"/>
        <w:widowControl/>
        <w:numPr>
          <w:ilvl w:val="0"/>
          <w:numId w:val="3"/>
        </w:numPr>
        <w:tabs>
          <w:tab w:val="left" w:pos="4956"/>
        </w:tabs>
        <w:spacing w:line="276" w:lineRule="auto"/>
        <w:ind w:right="-91"/>
        <w:jc w:val="both"/>
        <w:rPr>
          <w:rFonts w:ascii="Arial Narrow" w:hAnsi="Arial Narrow" w:cstheme="minorHAnsi"/>
          <w:vanish/>
          <w:sz w:val="20"/>
          <w:szCs w:val="20"/>
        </w:rPr>
      </w:pPr>
    </w:p>
    <w:p w14:paraId="2998A930"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u w:val="single"/>
        </w:rPr>
      </w:pPr>
      <w:r w:rsidRPr="006F5B6F">
        <w:rPr>
          <w:rFonts w:ascii="Arial Narrow" w:hAnsi="Arial Narrow" w:cstheme="minorHAnsi"/>
          <w:sz w:val="20"/>
          <w:szCs w:val="20"/>
        </w:rPr>
        <w:t xml:space="preserve">La sociedad, sus accionistas y administradores no se encuentran incursos en causal alguna de inhabilidad, incompatibilidad o prohibición de las señaladas en la Constitución y en las Leyes para contratar con el Estado, en particular las inhabilidades previstas en la Ley 80 de 1993 y sus decretos reglamentarios, la Ley 1150 de 2007 y la Ley 1474 de 2011 y demás normas complementarias. </w:t>
      </w:r>
      <w:r w:rsidRPr="006F5B6F">
        <w:rPr>
          <w:rFonts w:ascii="Arial Narrow" w:hAnsi="Arial Narrow" w:cstheme="minorHAnsi"/>
          <w:sz w:val="20"/>
          <w:szCs w:val="20"/>
          <w:u w:val="single"/>
        </w:rPr>
        <w:t xml:space="preserve">(Se recuerda al proponente que si está incurso en alguna causal </w:t>
      </w:r>
      <w:r w:rsidRPr="006F5B6F">
        <w:rPr>
          <w:rFonts w:ascii="Arial Narrow" w:hAnsi="Arial Narrow" w:cstheme="minorHAnsi"/>
          <w:sz w:val="20"/>
          <w:szCs w:val="20"/>
          <w:u w:val="single"/>
        </w:rPr>
        <w:lastRenderedPageBreak/>
        <w:t>de inhabilidad o incompatibilidad, no puede participar en el proceso de selección y debe abstenerse de formular propuesta).</w:t>
      </w:r>
    </w:p>
    <w:p w14:paraId="609F6FFA"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rPr>
      </w:pPr>
      <w:r w:rsidRPr="006F5B6F">
        <w:rPr>
          <w:rFonts w:ascii="Arial Narrow" w:hAnsi="Arial Narrow" w:cstheme="minorHAnsi"/>
          <w:sz w:val="20"/>
          <w:szCs w:val="20"/>
        </w:rPr>
        <w:t>A la fecha de presentación de la cotización no nos hallamos en el boletín de responsables fiscales de competencia de las Contralorías, de acuerdo con el Artículo 60 de la Ley 610 de 2000.</w:t>
      </w:r>
    </w:p>
    <w:p w14:paraId="5F97A5FB"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rPr>
      </w:pPr>
      <w:r w:rsidRPr="006F5B6F">
        <w:rPr>
          <w:rFonts w:ascii="Arial Narrow" w:hAnsi="Arial Narrow" w:cstheme="minorHAnsi"/>
          <w:sz w:val="20"/>
          <w:szCs w:val="20"/>
        </w:rPr>
        <w:t xml:space="preserve">No hemos sido sancionados mediante acto administrativo ejecutoriado por ninguna entidad oficial dentro de los últimos dos (2) años anteriores a la fecha de entrega de las ofertas.  </w:t>
      </w:r>
    </w:p>
    <w:p w14:paraId="57C7780E"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rPr>
      </w:pPr>
      <w:r w:rsidRPr="006F5B6F">
        <w:rPr>
          <w:rFonts w:ascii="Arial Narrow" w:hAnsi="Arial Narrow"/>
          <w:sz w:val="20"/>
          <w:szCs w:val="20"/>
        </w:rPr>
        <w:t xml:space="preserve">Que con la presentación de nuestra propuesta nos obligamos a cumplir con el compromiso de integridad y anticorrupción, por lo tanto se obliga a prestar apoyo a la acción del Estado Colombiano, para fortalecer la transparencia y la responsabilidad de rendir cuentas, sin perjuicio de la obligación de cumplir con la Ley Colombiana, especialmente la Ley 1474 de 2011 y en este contexto asumimos explícitamente entre otros, los siguientes compromisos:  1. No ofrecer ni dar dádivas o sobornos y ninguna otra forma de halago, retribución o prebenda o dádiva a ningún funcionario público, contratista y demás personal vinculado con la Lotería de Bogotá en relación al presente proceso de contratación. 2. Declarar que sus directivos, empleados y en general sus funcionarios tienen prohibido entregar cualquier tipo de regalo, gratificaciones, invitaciones, favores personales o similares, que puedan incidir para obtener beneficios personales a su favor en el presente proceso de contratación, celebración y ejecución del contrato. 3.Garantizar, bajo la gravedad del juramento, que ninguna persona a su servicio ha recibido ni recibirá beneficio directo o indirecto resultante del presente proceso de selección, celebración o ejecución del contrato. 5.Se obliga a no entregar, ofrecer, prometer o autorizar la entrega de algo de valor (sumas de dinero, cualquier objeto de valor pecuniario u otro beneficio o utilidad) a un funcionario de gobierno nacional o extranjero, partido político o funcionario de éste, o a un candidato a un puesto político, o cualquier otra persona, a cambio de que cualquiera de ellos realice, omita, o retarde, cualquier acto relacionado con el ejercicio de sus funciones y en relación con un negocio o transacción nacional o internacional. </w:t>
      </w:r>
    </w:p>
    <w:p w14:paraId="1A55A42E"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rPr>
      </w:pPr>
      <w:r w:rsidRPr="006F5B6F">
        <w:rPr>
          <w:rFonts w:ascii="Arial Narrow" w:eastAsia="Arial" w:hAnsi="Arial Narrow" w:cs="Arial"/>
          <w:color w:val="000000" w:themeColor="text1"/>
          <w:sz w:val="20"/>
          <w:szCs w:val="20"/>
        </w:rPr>
        <w:t>Que, de conformidad con lo dispuesto en la normatividad vigente sobre protección de datos personales, en especial la Ley 1581 de 2012, autorizo libre, expresa e inequívocamente a RTVC, para que realice la recolección y tratamiento de mis datos personales que suministro de manera veraz y completa, los cuales serán utilizados para los diferentes aspectos relacionados con la elaboración, suscripción y seguimiento del contrato. Así mismo, declaro que conozco que la recolección y tratamiento de mis datos se realizará de conformidad con la Política de Tratamiento de Datos Personales (Ley 1581 de 2012), manifestando que he sido informado(a) de forma clara y suficiente de los fines de su tratamiento.</w:t>
      </w:r>
      <w:r w:rsidRPr="006F5B6F">
        <w:rPr>
          <w:rFonts w:ascii="Arial Narrow" w:eastAsia="Arial" w:hAnsi="Arial Narrow" w:cs="Arial"/>
          <w:color w:val="000000" w:themeColor="text1"/>
          <w:sz w:val="20"/>
          <w:szCs w:val="20"/>
          <w:vertAlign w:val="superscript"/>
        </w:rPr>
        <w:t>1</w:t>
      </w:r>
    </w:p>
    <w:p w14:paraId="62882C2F" w14:textId="77777777" w:rsidR="006A7C90" w:rsidRPr="006F5B6F" w:rsidRDefault="006A7C90" w:rsidP="006A7C90">
      <w:pPr>
        <w:pStyle w:val="Prrafodelista"/>
        <w:widowControl/>
        <w:numPr>
          <w:ilvl w:val="1"/>
          <w:numId w:val="3"/>
        </w:numPr>
        <w:tabs>
          <w:tab w:val="left" w:pos="4956"/>
        </w:tabs>
        <w:spacing w:line="276" w:lineRule="auto"/>
        <w:ind w:left="720" w:right="-91"/>
        <w:jc w:val="both"/>
        <w:rPr>
          <w:rFonts w:ascii="Arial Narrow" w:hAnsi="Arial Narrow" w:cstheme="minorHAnsi"/>
          <w:sz w:val="20"/>
          <w:szCs w:val="20"/>
        </w:rPr>
      </w:pPr>
      <w:r w:rsidRPr="006F5B6F">
        <w:rPr>
          <w:rFonts w:ascii="Arial Narrow" w:eastAsiaTheme="minorHAnsi" w:hAnsi="Arial Narrow" w:cstheme="majorHAnsi"/>
          <w:sz w:val="20"/>
          <w:szCs w:val="20"/>
        </w:rPr>
        <w:t>Que mis recursos (o los recursos de la persona natural o jurídica que represento) provienen de actividades lícitas y están ligados al desarrollo normal de mis/sus actividades, y que, por lo tanto, los mismos no provienen de ninguna actividad ilícita de las contempladas en el Código Penal Colombiano o en cualquier norma que lo sustituya, adicione o modifique.</w:t>
      </w:r>
    </w:p>
    <w:p w14:paraId="1D13FF1D" w14:textId="77777777" w:rsidR="006A7C90" w:rsidRPr="006F5B6F" w:rsidRDefault="006A7C90" w:rsidP="006A7C90">
      <w:pPr>
        <w:jc w:val="both"/>
        <w:rPr>
          <w:rFonts w:ascii="Arial Narrow" w:hAnsi="Arial Narrow"/>
          <w:b/>
          <w:sz w:val="20"/>
          <w:szCs w:val="20"/>
        </w:rPr>
      </w:pPr>
    </w:p>
    <w:p w14:paraId="232EAE90" w14:textId="77777777" w:rsidR="006A7C90" w:rsidRPr="006F5B6F" w:rsidRDefault="006A7C90" w:rsidP="006A7C90">
      <w:pPr>
        <w:jc w:val="both"/>
        <w:rPr>
          <w:rFonts w:ascii="Arial Narrow" w:hAnsi="Arial Narrow"/>
          <w:sz w:val="20"/>
          <w:szCs w:val="20"/>
        </w:rPr>
      </w:pPr>
      <w:r w:rsidRPr="006F5B6F">
        <w:rPr>
          <w:rFonts w:ascii="Arial Narrow" w:hAnsi="Arial Narrow"/>
          <w:b/>
          <w:sz w:val="20"/>
          <w:szCs w:val="20"/>
        </w:rPr>
        <w:t>NOTA</w:t>
      </w:r>
      <w:r w:rsidRPr="006F5B6F">
        <w:rPr>
          <w:rFonts w:ascii="Arial Narrow" w:hAnsi="Arial Narrow"/>
          <w:sz w:val="20"/>
          <w:szCs w:val="20"/>
        </w:rPr>
        <w:t xml:space="preserve">: Si el proponente ha sido objeto durante dicho período de sanciones contractuales (multas, cláusula penal y/o incumplimiento) por parte de cualquier entidad estatal, en lugar de hacer este juramento debe indicar las sanciones y la entidad que las impuso.  </w:t>
      </w:r>
    </w:p>
    <w:p w14:paraId="50EB9889" w14:textId="2D729520"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 xml:space="preserve">Nos comprometemos a ejecutar el objeto del contrato dentro del plazo establecido en el </w:t>
      </w:r>
      <w:r w:rsidR="00D31079">
        <w:rPr>
          <w:rFonts w:ascii="Arial Narrow" w:hAnsi="Arial Narrow"/>
          <w:sz w:val="20"/>
          <w:szCs w:val="20"/>
        </w:rPr>
        <w:t>Reglas de Participación</w:t>
      </w:r>
      <w:r w:rsidRPr="006F5B6F">
        <w:rPr>
          <w:rFonts w:ascii="Arial Narrow" w:hAnsi="Arial Narrow"/>
          <w:sz w:val="20"/>
          <w:szCs w:val="20"/>
        </w:rPr>
        <w:t>, previo al perfeccionamiento del contrato, la aprobación de su garantía y/o demás requisitos de orden contractual exigidos para el inicio de su ejecución.</w:t>
      </w:r>
    </w:p>
    <w:p w14:paraId="7947B1E2" w14:textId="77777777"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La vigencia de nuestra oferta es por un término de noventa (90) días a partir de su fecha de presentación.</w:t>
      </w:r>
    </w:p>
    <w:p w14:paraId="4E801D71" w14:textId="7F03BA0C"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 xml:space="preserve">Nos comprometemos a cumplir con las obligaciones de garantía y protocolización establecidas en el </w:t>
      </w:r>
      <w:r w:rsidR="00D31079">
        <w:rPr>
          <w:rFonts w:ascii="Arial Narrow" w:hAnsi="Arial Narrow"/>
          <w:sz w:val="20"/>
          <w:szCs w:val="20"/>
        </w:rPr>
        <w:t>Reglas de Participación</w:t>
      </w:r>
      <w:r w:rsidRPr="006F5B6F">
        <w:rPr>
          <w:rFonts w:ascii="Arial Narrow" w:hAnsi="Arial Narrow"/>
          <w:sz w:val="20"/>
          <w:szCs w:val="20"/>
        </w:rPr>
        <w:t xml:space="preserve"> del proceso.</w:t>
      </w:r>
    </w:p>
    <w:p w14:paraId="23F65916" w14:textId="77777777"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Si se nos adjudica el presente proceso de selección, nos comprometemos a suscribir el contrato, a constituir su garantía y así mismo a pagar los impuestos a que haya lugar dentro de los términos señalados para ello.</w:t>
      </w:r>
    </w:p>
    <w:p w14:paraId="3CC45D16" w14:textId="60B65B51"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lastRenderedPageBreak/>
        <w:t xml:space="preserve">Nos comprometemos a cumplir con las especificaciones y características técnicas exigidas en los estudios previos, </w:t>
      </w:r>
      <w:r w:rsidR="00D31079">
        <w:rPr>
          <w:rFonts w:ascii="Arial Narrow" w:hAnsi="Arial Narrow"/>
          <w:sz w:val="20"/>
          <w:szCs w:val="20"/>
        </w:rPr>
        <w:t>Reglas de Participación</w:t>
      </w:r>
      <w:r w:rsidRPr="006F5B6F">
        <w:rPr>
          <w:rFonts w:ascii="Arial Narrow" w:hAnsi="Arial Narrow"/>
          <w:sz w:val="20"/>
          <w:szCs w:val="20"/>
        </w:rPr>
        <w:t xml:space="preserve"> y los demás anexos que los complementen.</w:t>
      </w:r>
    </w:p>
    <w:p w14:paraId="5433E264" w14:textId="22F20661"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 xml:space="preserve">Declaro que la información aportada con la propuesta es veraz y da cuenta del cumplimiento de los requisitos exigidos en el </w:t>
      </w:r>
      <w:r w:rsidR="00D31079">
        <w:rPr>
          <w:rFonts w:ascii="Arial Narrow" w:hAnsi="Arial Narrow"/>
          <w:sz w:val="20"/>
          <w:szCs w:val="20"/>
        </w:rPr>
        <w:t>Reglas de Participación</w:t>
      </w:r>
      <w:r w:rsidRPr="006F5B6F">
        <w:rPr>
          <w:rFonts w:ascii="Arial Narrow" w:hAnsi="Arial Narrow"/>
          <w:sz w:val="20"/>
          <w:szCs w:val="20"/>
        </w:rPr>
        <w:t>.</w:t>
      </w:r>
    </w:p>
    <w:p w14:paraId="65810884" w14:textId="77777777"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Autorizo a la Entidad para verificar toda la información aportada con la propuesta, incluidos cada uno de los documentos y soportes presentados para acreditar el cumplimiento de los requisitos habilitantes y ponderables. Así mismo, me comprometo a entregar la información de teléfonos, correos electrónicos o cualquier otra que se solicite a fines de corroborar la información de quienes firman.</w:t>
      </w:r>
    </w:p>
    <w:p w14:paraId="2230A944" w14:textId="77777777" w:rsidR="006A7C90" w:rsidRPr="006F5B6F" w:rsidRDefault="006A7C90" w:rsidP="006A7C90">
      <w:pPr>
        <w:pStyle w:val="Prrafodelista"/>
        <w:widowControl/>
        <w:numPr>
          <w:ilvl w:val="0"/>
          <w:numId w:val="73"/>
        </w:numPr>
        <w:jc w:val="both"/>
        <w:rPr>
          <w:rFonts w:ascii="Arial Narrow" w:hAnsi="Arial Narrow"/>
          <w:sz w:val="20"/>
          <w:szCs w:val="20"/>
        </w:rPr>
      </w:pPr>
      <w:r w:rsidRPr="006F5B6F">
        <w:rPr>
          <w:rFonts w:ascii="Arial Narrow" w:hAnsi="Arial Narrow"/>
          <w:sz w:val="20"/>
          <w:szCs w:val="20"/>
        </w:rPr>
        <w:t xml:space="preserve">Acepto que </w:t>
      </w:r>
      <w:r w:rsidRPr="006F5B6F">
        <w:rPr>
          <w:rFonts w:ascii="Arial Narrow" w:hAnsi="Arial Narrow"/>
          <w:b/>
          <w:bCs/>
          <w:sz w:val="20"/>
          <w:szCs w:val="20"/>
        </w:rPr>
        <w:t>RTVC</w:t>
      </w:r>
      <w:r w:rsidRPr="006F5B6F">
        <w:rPr>
          <w:rFonts w:ascii="Arial Narrow" w:hAnsi="Arial Narrow"/>
          <w:sz w:val="20"/>
          <w:szCs w:val="20"/>
        </w:rPr>
        <w:t xml:space="preserve"> me notifique a través de medios electrónicos. Lo anterior conforme a lo establecido en el artículo 56 de la Ley 1437 de 2011.</w:t>
      </w:r>
    </w:p>
    <w:p w14:paraId="3FDA4C1A" w14:textId="1A2440BB" w:rsidR="006A7C90" w:rsidRPr="006F5B6F" w:rsidRDefault="006A7C90" w:rsidP="006A7C90">
      <w:pPr>
        <w:pStyle w:val="Prrafodelista"/>
        <w:widowControl/>
        <w:numPr>
          <w:ilvl w:val="0"/>
          <w:numId w:val="73"/>
        </w:numPr>
        <w:tabs>
          <w:tab w:val="left" w:pos="426"/>
          <w:tab w:val="left" w:pos="4956"/>
        </w:tabs>
        <w:ind w:right="-91"/>
        <w:jc w:val="both"/>
        <w:rPr>
          <w:rFonts w:ascii="Arial Narrow" w:hAnsi="Arial Narrow" w:cs="Arial"/>
          <w:sz w:val="20"/>
          <w:szCs w:val="20"/>
        </w:rPr>
      </w:pPr>
      <w:r w:rsidRPr="006F5B6F">
        <w:rPr>
          <w:rFonts w:ascii="Arial Narrow" w:hAnsi="Arial Narrow" w:cs="Arial"/>
          <w:sz w:val="20"/>
          <w:szCs w:val="20"/>
        </w:rPr>
        <w:t xml:space="preserve">Con la presentación de la propuesta declaro que conozco y acepto todos los anexos y adendas del </w:t>
      </w:r>
      <w:r w:rsidR="00D31079">
        <w:rPr>
          <w:rFonts w:ascii="Arial Narrow" w:hAnsi="Arial Narrow" w:cs="Arial"/>
          <w:sz w:val="20"/>
          <w:szCs w:val="20"/>
        </w:rPr>
        <w:t>Reglas de Participación</w:t>
      </w:r>
      <w:r w:rsidRPr="006F5B6F">
        <w:rPr>
          <w:rFonts w:ascii="Arial Narrow" w:hAnsi="Arial Narrow" w:cs="Arial"/>
          <w:sz w:val="20"/>
          <w:szCs w:val="20"/>
        </w:rPr>
        <w:t>, así como, todos sus comunicados aclarativos e interpretativos, si los hay, y por tanto, acepto sus términos sin reservas ni condicionamientos y me comprometo a cumplir con todos los compromisos y exigencias contempladas allí y a diligenciar los formatos obligatorios que se establecen a continuación:</w:t>
      </w:r>
    </w:p>
    <w:p w14:paraId="528DF6D7" w14:textId="77777777" w:rsidR="008762A1" w:rsidRPr="006F5B6F" w:rsidRDefault="008762A1" w:rsidP="00EC0AA4">
      <w:pPr>
        <w:tabs>
          <w:tab w:val="left" w:pos="3934"/>
          <w:tab w:val="left" w:pos="4956"/>
        </w:tabs>
        <w:spacing w:line="276" w:lineRule="auto"/>
        <w:ind w:right="1607"/>
        <w:rPr>
          <w:rFonts w:ascii="Arial Narrow" w:hAnsi="Arial Narrow" w:cs="Arial"/>
          <w:sz w:val="20"/>
          <w:szCs w:val="20"/>
        </w:rPr>
      </w:pPr>
    </w:p>
    <w:p w14:paraId="6B9A96C3"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bookmarkStart w:id="5" w:name="_Hlk143066379"/>
      <w:r>
        <w:rPr>
          <w:rFonts w:ascii="Arial Narrow" w:eastAsia="Arial Narrow" w:hAnsi="Arial Narrow" w:cs="Arial Narrow"/>
          <w:color w:val="auto"/>
          <w:sz w:val="20"/>
          <w:szCs w:val="20"/>
        </w:rPr>
        <w:t>FORMATO No. 1</w:t>
      </w:r>
      <w:r w:rsidRPr="00FA0902">
        <w:rPr>
          <w:rFonts w:ascii="Arial Narrow" w:eastAsia="Arial Narrow" w:hAnsi="Arial Narrow" w:cs="Arial Narrow"/>
          <w:color w:val="auto"/>
          <w:sz w:val="20"/>
          <w:szCs w:val="20"/>
        </w:rPr>
        <w:t xml:space="preserve"> Carta de presentación de la propuesta.</w:t>
      </w:r>
    </w:p>
    <w:p w14:paraId="249699AC"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 xml:space="preserve">FORMATO No. 2 </w:t>
      </w:r>
      <w:r w:rsidRPr="00FA0902">
        <w:rPr>
          <w:rFonts w:ascii="Arial Narrow" w:eastAsia="Arial Narrow" w:hAnsi="Arial Narrow" w:cs="Arial Narrow"/>
          <w:color w:val="auto"/>
          <w:sz w:val="20"/>
          <w:szCs w:val="20"/>
        </w:rPr>
        <w:t>Especificaciones Técnicas.</w:t>
      </w:r>
    </w:p>
    <w:p w14:paraId="40922570" w14:textId="77777777" w:rsidR="005C62F8" w:rsidRPr="006A7C90"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FORMARTO</w:t>
      </w:r>
      <w:r>
        <w:rPr>
          <w:rFonts w:ascii="Arial Narrow" w:eastAsia="Arial Narrow" w:hAnsi="Arial Narrow" w:cs="Arial Narrow"/>
          <w:color w:val="auto"/>
          <w:sz w:val="20"/>
          <w:szCs w:val="20"/>
        </w:rPr>
        <w:t xml:space="preserve"> </w:t>
      </w:r>
      <w:r w:rsidRPr="006A7C90">
        <w:rPr>
          <w:rFonts w:ascii="Arial Narrow" w:eastAsia="Arial Narrow" w:hAnsi="Arial Narrow" w:cs="Arial Narrow"/>
          <w:color w:val="auto"/>
          <w:sz w:val="20"/>
          <w:szCs w:val="20"/>
        </w:rPr>
        <w:t>No. 3 Carta Aceptación Especificaciones Técnicas.</w:t>
      </w:r>
    </w:p>
    <w:p w14:paraId="41B31E3E"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4</w:t>
      </w:r>
      <w:r w:rsidRPr="00FA0902">
        <w:rPr>
          <w:rFonts w:ascii="Arial Narrow" w:eastAsia="Arial Narrow" w:hAnsi="Arial Narrow" w:cs="Arial Narrow"/>
          <w:color w:val="auto"/>
          <w:sz w:val="20"/>
          <w:szCs w:val="20"/>
        </w:rPr>
        <w:t xml:space="preserve"> Experiencia mínima del proponente.</w:t>
      </w:r>
    </w:p>
    <w:p w14:paraId="0F9C0139"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5</w:t>
      </w:r>
      <w:r w:rsidRPr="00FA0902">
        <w:rPr>
          <w:rFonts w:ascii="Arial Narrow" w:eastAsia="Arial Narrow" w:hAnsi="Arial Narrow" w:cs="Arial Narrow"/>
          <w:color w:val="auto"/>
          <w:sz w:val="20"/>
          <w:szCs w:val="20"/>
        </w:rPr>
        <w:t xml:space="preserve"> Apoyo a la industria nacional.</w:t>
      </w:r>
    </w:p>
    <w:p w14:paraId="6EE7B33B"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6</w:t>
      </w:r>
      <w:r w:rsidRPr="00FA0902">
        <w:rPr>
          <w:rFonts w:ascii="Arial Narrow" w:eastAsia="Arial Narrow" w:hAnsi="Arial Narrow" w:cs="Arial Narrow"/>
          <w:color w:val="auto"/>
          <w:sz w:val="20"/>
          <w:szCs w:val="20"/>
        </w:rPr>
        <w:t>- Certificación del cumplimiento de aportes parafiscales y seguridad social.</w:t>
      </w:r>
    </w:p>
    <w:p w14:paraId="49D3E23B"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7</w:t>
      </w:r>
      <w:r w:rsidRPr="00FA0902">
        <w:rPr>
          <w:rFonts w:ascii="Arial Narrow" w:eastAsia="Arial Narrow" w:hAnsi="Arial Narrow" w:cs="Arial Narrow"/>
          <w:color w:val="auto"/>
          <w:sz w:val="20"/>
          <w:szCs w:val="20"/>
        </w:rPr>
        <w:t xml:space="preserve"> - Compromiso de Transparencia.</w:t>
      </w:r>
    </w:p>
    <w:p w14:paraId="609ADEC1"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8</w:t>
      </w:r>
      <w:r w:rsidRPr="00FA0902">
        <w:rPr>
          <w:rFonts w:ascii="Arial Narrow" w:eastAsia="Arial Narrow" w:hAnsi="Arial Narrow" w:cs="Arial Narrow"/>
          <w:color w:val="auto"/>
          <w:sz w:val="20"/>
          <w:szCs w:val="20"/>
        </w:rPr>
        <w:t xml:space="preserve"> Factores técnicos ponderables.</w:t>
      </w:r>
    </w:p>
    <w:p w14:paraId="30606C7A"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9</w:t>
      </w:r>
      <w:r w:rsidRPr="00FA0902">
        <w:rPr>
          <w:rFonts w:ascii="Arial Narrow" w:eastAsia="Arial Narrow" w:hAnsi="Arial Narrow" w:cs="Arial Narrow"/>
          <w:color w:val="auto"/>
          <w:sz w:val="20"/>
          <w:szCs w:val="20"/>
        </w:rPr>
        <w:t xml:space="preserve"> Conformación de uniones temporales.</w:t>
      </w:r>
    </w:p>
    <w:p w14:paraId="7E2E6067" w14:textId="77777777" w:rsidR="005C62F8" w:rsidRPr="00FA0902"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10.</w:t>
      </w:r>
      <w:r w:rsidRPr="00FA0902">
        <w:rPr>
          <w:rFonts w:ascii="Arial Narrow" w:eastAsia="Arial Narrow" w:hAnsi="Arial Narrow" w:cs="Arial Narrow"/>
          <w:color w:val="auto"/>
          <w:sz w:val="20"/>
          <w:szCs w:val="20"/>
        </w:rPr>
        <w:t>Documento de conformación de consorcios.</w:t>
      </w:r>
    </w:p>
    <w:p w14:paraId="543558B0" w14:textId="77777777" w:rsidR="005C62F8" w:rsidRDefault="005C62F8" w:rsidP="005C62F8">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Pr>
          <w:rFonts w:ascii="Arial Narrow" w:eastAsia="Arial Narrow" w:hAnsi="Arial Narrow" w:cs="Arial Narrow"/>
          <w:color w:val="auto"/>
          <w:sz w:val="20"/>
          <w:szCs w:val="20"/>
        </w:rPr>
        <w:t>FORMATO No. 11</w:t>
      </w:r>
      <w:r w:rsidRPr="00FA0902">
        <w:rPr>
          <w:rFonts w:ascii="Arial Narrow" w:eastAsia="Arial Narrow" w:hAnsi="Arial Narrow" w:cs="Arial Narrow"/>
          <w:color w:val="auto"/>
          <w:sz w:val="20"/>
          <w:szCs w:val="20"/>
        </w:rPr>
        <w:t xml:space="preserve"> Compromiso de control preventivo de prácticas Colusivas.</w:t>
      </w:r>
    </w:p>
    <w:p w14:paraId="1D9828CA" w14:textId="08A5773E" w:rsidR="005C62F8" w:rsidRPr="00034D99" w:rsidRDefault="005C62F8" w:rsidP="005C62F8">
      <w:pPr>
        <w:widowControl/>
        <w:shd w:val="clear" w:color="auto" w:fill="FFFFFF"/>
        <w:tabs>
          <w:tab w:val="left" w:pos="726"/>
        </w:tabs>
        <w:spacing w:line="276" w:lineRule="auto"/>
        <w:ind w:left="1416"/>
        <w:rPr>
          <w:rFonts w:ascii="Arial Narrow" w:eastAsia="Arial Narrow" w:hAnsi="Arial Narrow" w:cs="Arial Narrow"/>
          <w:color w:val="auto"/>
          <w:sz w:val="20"/>
          <w:szCs w:val="20"/>
        </w:rPr>
      </w:pPr>
      <w:r w:rsidRPr="00034D99">
        <w:rPr>
          <w:rFonts w:ascii="Arial Narrow" w:eastAsia="Arial Narrow" w:hAnsi="Arial Narrow" w:cs="Arial Narrow"/>
          <w:color w:val="auto"/>
          <w:sz w:val="20"/>
          <w:szCs w:val="20"/>
        </w:rPr>
        <w:t>FORMATO No. 1</w:t>
      </w:r>
      <w:r w:rsidR="0052160C">
        <w:rPr>
          <w:rFonts w:ascii="Arial Narrow" w:eastAsia="Arial Narrow" w:hAnsi="Arial Narrow" w:cs="Arial Narrow"/>
          <w:color w:val="auto"/>
          <w:sz w:val="20"/>
          <w:szCs w:val="20"/>
        </w:rPr>
        <w:t xml:space="preserve">2 </w:t>
      </w:r>
      <w:r w:rsidRPr="00034D99">
        <w:rPr>
          <w:rFonts w:ascii="Arial Narrow" w:eastAsia="Arial Narrow" w:hAnsi="Arial Narrow" w:cs="Arial Narrow"/>
          <w:color w:val="auto"/>
          <w:sz w:val="20"/>
          <w:szCs w:val="20"/>
        </w:rPr>
        <w:t>FACTORES PONDERABLES LEY DE EMPRENDIMIENTO COLOMBIANO</w:t>
      </w:r>
    </w:p>
    <w:p w14:paraId="7161807B" w14:textId="4EDC2CDC" w:rsidR="005C62F8" w:rsidRPr="006A7C90"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No. 1</w:t>
      </w:r>
      <w:r w:rsidR="0052160C">
        <w:rPr>
          <w:rFonts w:ascii="Arial Narrow" w:eastAsia="Arial Narrow" w:hAnsi="Arial Narrow" w:cs="Arial Narrow"/>
          <w:color w:val="auto"/>
          <w:sz w:val="20"/>
          <w:szCs w:val="20"/>
        </w:rPr>
        <w:t>3</w:t>
      </w:r>
      <w:r w:rsidRPr="006A7C90">
        <w:rPr>
          <w:rFonts w:ascii="Arial Narrow" w:eastAsia="Arial Narrow" w:hAnsi="Arial Narrow" w:cs="Arial Narrow"/>
          <w:color w:val="auto"/>
          <w:sz w:val="20"/>
          <w:szCs w:val="20"/>
        </w:rPr>
        <w:t xml:space="preserve"> CRITERIOS DIFERENCIALES PONDERABLES PARA MIPYMES.</w:t>
      </w:r>
    </w:p>
    <w:p w14:paraId="448AEA3E" w14:textId="77777777" w:rsidR="005C62F8" w:rsidRPr="006A7C90"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A – PROPUESTA PRESENTADA POR MUJER CABEZA DE FAMILIA (Criterio de desempate)</w:t>
      </w:r>
    </w:p>
    <w:p w14:paraId="2049143B" w14:textId="77777777" w:rsidR="005C62F8" w:rsidRPr="006A7C90"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B – PROPUESTA PRESENTADA POR MUJERES VÍCTIMAS DE LA VIOLENCIA INTRAFAMILIAR (Criterio de desempate)</w:t>
      </w:r>
    </w:p>
    <w:p w14:paraId="2E99EEC1" w14:textId="77777777" w:rsidR="005C62F8" w:rsidRPr="006A7C90"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C – PROPUESTA PRESENTADA POR PERSONAS EN PROCESO DE REINTEGRACIÓN O REINCORPORACIÓN (Criterio de desempate)</w:t>
      </w:r>
    </w:p>
    <w:p w14:paraId="62693B5A" w14:textId="77777777" w:rsidR="005C62F8" w:rsidRPr="006A7C90"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D - CALIDAD DE MIPYME</w:t>
      </w:r>
    </w:p>
    <w:p w14:paraId="7A16D258" w14:textId="77777777" w:rsidR="005C62F8" w:rsidRPr="00FA0902" w:rsidRDefault="005C62F8" w:rsidP="005C62F8">
      <w:pPr>
        <w:widowControl/>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1416"/>
        <w:contextualSpacing/>
        <w:rPr>
          <w:rFonts w:ascii="Arial Narrow" w:eastAsia="Arial Narrow" w:hAnsi="Arial Narrow" w:cs="Arial Narrow"/>
          <w:color w:val="auto"/>
          <w:sz w:val="20"/>
          <w:szCs w:val="20"/>
        </w:rPr>
      </w:pPr>
      <w:r w:rsidRPr="006A7C90">
        <w:rPr>
          <w:rFonts w:ascii="Arial Narrow" w:eastAsia="Arial Narrow" w:hAnsi="Arial Narrow" w:cs="Arial Narrow"/>
          <w:color w:val="auto"/>
          <w:sz w:val="20"/>
          <w:szCs w:val="20"/>
        </w:rPr>
        <w:t>FORMATO E – VINCULACION DE TRABAJADORES (EXCEL) (Criterio de desempate)</w:t>
      </w:r>
    </w:p>
    <w:p w14:paraId="58907453" w14:textId="77777777" w:rsidR="005C62F8" w:rsidRDefault="005C62F8" w:rsidP="005C62F8"/>
    <w:bookmarkEnd w:id="5"/>
    <w:p w14:paraId="0674D10B" w14:textId="77777777" w:rsidR="00EA6B69" w:rsidRPr="006F5B6F" w:rsidRDefault="00EA6B69" w:rsidP="00EC0AA4">
      <w:pPr>
        <w:shd w:val="clear" w:color="auto" w:fill="FFFFFF"/>
        <w:spacing w:line="276" w:lineRule="auto"/>
        <w:ind w:left="720"/>
        <w:rPr>
          <w:rFonts w:ascii="Arial Narrow" w:hAnsi="Arial Narrow" w:cs="Tahoma"/>
          <w:sz w:val="20"/>
          <w:szCs w:val="20"/>
          <w:lang w:eastAsia="es-CO"/>
        </w:rPr>
      </w:pPr>
    </w:p>
    <w:p w14:paraId="4A843922" w14:textId="77777777" w:rsidR="008762A1" w:rsidRPr="006F5B6F" w:rsidRDefault="008762A1" w:rsidP="00EC0AA4">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Atentamente,</w:t>
      </w:r>
    </w:p>
    <w:p w14:paraId="4D90B8A6" w14:textId="77777777" w:rsidR="008762A1" w:rsidRPr="006F5B6F" w:rsidRDefault="008762A1" w:rsidP="00EC0AA4">
      <w:pPr>
        <w:spacing w:line="276" w:lineRule="auto"/>
        <w:rPr>
          <w:rFonts w:ascii="Arial Narrow" w:hAnsi="Arial Narrow"/>
          <w:sz w:val="20"/>
          <w:szCs w:val="20"/>
        </w:rPr>
      </w:pPr>
    </w:p>
    <w:p w14:paraId="44089657" w14:textId="77777777" w:rsidR="008762A1" w:rsidRPr="006F5B6F" w:rsidRDefault="008762A1" w:rsidP="00EC0AA4">
      <w:pPr>
        <w:tabs>
          <w:tab w:val="center" w:pos="4419"/>
          <w:tab w:val="right" w:pos="8838"/>
        </w:tabs>
        <w:spacing w:line="276" w:lineRule="auto"/>
        <w:ind w:right="51"/>
        <w:contextualSpacing/>
        <w:rPr>
          <w:rFonts w:ascii="Arial Narrow" w:hAnsi="Arial Narrow"/>
          <w:sz w:val="20"/>
          <w:szCs w:val="20"/>
        </w:rPr>
      </w:pPr>
      <w:r w:rsidRPr="006F5B6F">
        <w:rPr>
          <w:rFonts w:ascii="Arial Narrow" w:hAnsi="Arial Narrow"/>
          <w:noProof/>
          <w:sz w:val="20"/>
          <w:szCs w:val="20"/>
          <w:lang w:val="es-CO" w:eastAsia="es-CO"/>
        </w:rPr>
        <mc:AlternateContent>
          <mc:Choice Requires="wps">
            <w:drawing>
              <wp:anchor distT="0" distB="0" distL="114300" distR="114300" simplePos="0" relativeHeight="251659264" behindDoc="0" locked="0" layoutInCell="1" allowOverlap="1" wp14:anchorId="7042826F" wp14:editId="4292C825">
                <wp:simplePos x="0" y="0"/>
                <wp:positionH relativeFrom="column">
                  <wp:posOffset>3882390</wp:posOffset>
                </wp:positionH>
                <wp:positionV relativeFrom="paragraph">
                  <wp:posOffset>10627</wp:posOffset>
                </wp:positionV>
                <wp:extent cx="266700" cy="1285875"/>
                <wp:effectExtent l="0" t="0" r="0" b="9525"/>
                <wp:wrapNone/>
                <wp:docPr id="8" name="Rectángulo 8"/>
                <wp:cNvGraphicFramePr/>
                <a:graphic xmlns:a="http://schemas.openxmlformats.org/drawingml/2006/main">
                  <a:graphicData uri="http://schemas.microsoft.com/office/word/2010/wordprocessingShape">
                    <wps:wsp>
                      <wps:cNvSpPr/>
                      <wps:spPr>
                        <a:xfrm>
                          <a:off x="0" y="0"/>
                          <a:ext cx="266700" cy="1285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FEBE0" id="Rectángulo 8" o:spid="_x0000_s1026" style="position:absolute;margin-left:305.7pt;margin-top:.85pt;width:21pt;height:10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" fillcolor="white [3212]" stroked="f" strokeweight="1pt"/>
            </w:pict>
          </mc:Fallback>
        </mc:AlternateContent>
      </w:r>
      <w:r w:rsidRPr="006F5B6F">
        <w:rPr>
          <w:rFonts w:ascii="Arial Narrow" w:hAnsi="Arial Narrow"/>
          <w:sz w:val="20"/>
          <w:szCs w:val="20"/>
        </w:rPr>
        <w:t>REPRESENTANTE LEGAL: _____________________________________________</w:t>
      </w:r>
    </w:p>
    <w:p w14:paraId="187C5FE0" w14:textId="77777777" w:rsidR="008762A1" w:rsidRPr="006F5B6F" w:rsidRDefault="008762A1" w:rsidP="00EC0AA4">
      <w:pPr>
        <w:tabs>
          <w:tab w:val="center" w:pos="4419"/>
          <w:tab w:val="right" w:pos="8838"/>
        </w:tabs>
        <w:spacing w:line="276" w:lineRule="auto"/>
        <w:ind w:right="51"/>
        <w:contextualSpacing/>
        <w:rPr>
          <w:rFonts w:ascii="Arial Narrow" w:hAnsi="Arial Narrow"/>
          <w:sz w:val="20"/>
          <w:szCs w:val="20"/>
        </w:rPr>
      </w:pPr>
      <w:r w:rsidRPr="006F5B6F">
        <w:rPr>
          <w:rFonts w:ascii="Arial Narrow" w:hAnsi="Arial Narrow"/>
          <w:i/>
          <w:iCs/>
          <w:sz w:val="20"/>
          <w:szCs w:val="20"/>
        </w:rPr>
        <w:t>CEDULA DE CIUDADANÍA O DE EXTRANJERÍA:</w:t>
      </w:r>
      <w:r w:rsidRPr="006F5B6F">
        <w:rPr>
          <w:rFonts w:ascii="Arial Narrow" w:hAnsi="Arial Narrow"/>
          <w:bCs/>
          <w:sz w:val="20"/>
          <w:szCs w:val="20"/>
        </w:rPr>
        <w:t xml:space="preserve"> ___________________________</w:t>
      </w:r>
    </w:p>
    <w:p w14:paraId="7676C6CC"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t>RAZÓN SOCIAL: ______________________________________________________</w:t>
      </w:r>
    </w:p>
    <w:p w14:paraId="45B589AD"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t>NIT: ________________________________________________________________</w:t>
      </w:r>
    </w:p>
    <w:p w14:paraId="606F9E91"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t>DIRECCIÓN: _________________________________________________________</w:t>
      </w:r>
    </w:p>
    <w:p w14:paraId="35231005"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t>TELÉFONO: __________________________________________________________</w:t>
      </w:r>
    </w:p>
    <w:p w14:paraId="1D2A6683"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lastRenderedPageBreak/>
        <w:t>FAX: ________________________________________________________________</w:t>
      </w:r>
    </w:p>
    <w:p w14:paraId="7EAB6922" w14:textId="77777777" w:rsidR="008762A1" w:rsidRPr="006F5B6F" w:rsidRDefault="008762A1" w:rsidP="00EC0AA4">
      <w:pPr>
        <w:spacing w:line="276" w:lineRule="auto"/>
        <w:contextualSpacing/>
        <w:rPr>
          <w:rFonts w:ascii="Arial Narrow" w:hAnsi="Arial Narrow"/>
          <w:sz w:val="20"/>
          <w:szCs w:val="20"/>
        </w:rPr>
      </w:pPr>
      <w:r w:rsidRPr="006F5B6F">
        <w:rPr>
          <w:rFonts w:ascii="Arial Narrow" w:hAnsi="Arial Narrow"/>
          <w:sz w:val="20"/>
          <w:szCs w:val="20"/>
        </w:rPr>
        <w:t>CORREO ELECTRÓNICO: ______________________________________________</w:t>
      </w:r>
    </w:p>
    <w:p w14:paraId="10ED2A60" w14:textId="77777777" w:rsidR="008762A1" w:rsidRPr="006F5B6F" w:rsidRDefault="008762A1" w:rsidP="00EC0AA4">
      <w:pPr>
        <w:tabs>
          <w:tab w:val="left" w:pos="8789"/>
        </w:tabs>
        <w:spacing w:line="276" w:lineRule="auto"/>
        <w:ind w:right="51"/>
        <w:contextualSpacing/>
        <w:rPr>
          <w:rFonts w:ascii="Arial Narrow" w:hAnsi="Arial Narrow"/>
          <w:sz w:val="20"/>
          <w:szCs w:val="20"/>
        </w:rPr>
      </w:pPr>
    </w:p>
    <w:p w14:paraId="757F6370" w14:textId="77777777" w:rsidR="00F47ED9" w:rsidRPr="006F5B6F" w:rsidRDefault="008762A1" w:rsidP="00EC0AA4">
      <w:pPr>
        <w:tabs>
          <w:tab w:val="left" w:pos="1418"/>
          <w:tab w:val="left" w:pos="4111"/>
        </w:tabs>
        <w:spacing w:line="276" w:lineRule="auto"/>
        <w:rPr>
          <w:rFonts w:ascii="Arial Narrow" w:hAnsi="Arial Narrow"/>
          <w:color w:val="808080" w:themeColor="background1" w:themeShade="80"/>
          <w:sz w:val="20"/>
          <w:szCs w:val="20"/>
        </w:rPr>
      </w:pPr>
      <w:r w:rsidRPr="006F5B6F">
        <w:rPr>
          <w:rFonts w:ascii="Arial Narrow" w:hAnsi="Arial Narrow"/>
          <w:color w:val="808080" w:themeColor="background1" w:themeShade="80"/>
          <w:sz w:val="20"/>
          <w:szCs w:val="20"/>
        </w:rPr>
        <w:t xml:space="preserve">Firma y nombre (representante legal de la sociedad, representante del consorcio o unión temporal o apoderado según el caso) </w:t>
      </w:r>
      <w:bookmarkEnd w:id="1"/>
    </w:p>
    <w:p w14:paraId="3316B33A" w14:textId="77777777" w:rsidR="00F47ED9" w:rsidRPr="006F5B6F"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5E87CFE9" w14:textId="77777777" w:rsidR="00CA642E" w:rsidRPr="006F5B6F" w:rsidRDefault="00CA642E" w:rsidP="00EE3EDA">
      <w:pPr>
        <w:contextualSpacing/>
        <w:jc w:val="center"/>
        <w:rPr>
          <w:rFonts w:ascii="Arial Narrow" w:hAnsi="Arial Narrow" w:cs="Arial"/>
          <w:b/>
          <w:color w:val="AEAAAA" w:themeColor="background2" w:themeShade="BF"/>
          <w:sz w:val="96"/>
          <w:szCs w:val="40"/>
        </w:rPr>
      </w:pPr>
    </w:p>
    <w:p w14:paraId="26A3094C" w14:textId="394671C8" w:rsidR="00EE3EDA" w:rsidRPr="006F5B6F" w:rsidRDefault="00EE3EDA" w:rsidP="00EE3EDA">
      <w:pPr>
        <w:contextualSpacing/>
        <w:jc w:val="center"/>
        <w:rPr>
          <w:rFonts w:ascii="Arial Narrow" w:hAnsi="Arial Narrow" w:cs="Arial"/>
          <w:b/>
          <w:bCs/>
          <w:color w:val="AEAAAA" w:themeColor="background2" w:themeShade="BF"/>
          <w:sz w:val="20"/>
          <w:szCs w:val="20"/>
        </w:rPr>
      </w:pPr>
      <w:r w:rsidRPr="006F5B6F">
        <w:rPr>
          <w:rFonts w:ascii="Arial Narrow" w:hAnsi="Arial Narrow" w:cs="Arial"/>
          <w:b/>
          <w:color w:val="AEAAAA" w:themeColor="background2" w:themeShade="BF"/>
          <w:sz w:val="96"/>
          <w:szCs w:val="40"/>
        </w:rPr>
        <w:t>ESPACIO EN BLANCO</w:t>
      </w:r>
    </w:p>
    <w:p w14:paraId="1102631D" w14:textId="77777777" w:rsidR="00F47ED9" w:rsidRPr="006F5B6F"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23A0FC92" w14:textId="77777777" w:rsidR="00F47ED9" w:rsidRPr="006F5B6F"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710E8EA1" w14:textId="5DD88506" w:rsidR="001B75B1" w:rsidRPr="006F5B6F" w:rsidRDefault="008762A1" w:rsidP="0037596F">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2"/>
          <w:szCs w:val="22"/>
        </w:rPr>
      </w:pPr>
      <w:r w:rsidRPr="006F5B6F">
        <w:rPr>
          <w:rFonts w:ascii="Arial Narrow" w:eastAsia="Arial Narrow" w:hAnsi="Arial Narrow" w:cs="Arial Narrow"/>
          <w:color w:val="808080" w:themeColor="background1" w:themeShade="80"/>
          <w:sz w:val="20"/>
          <w:szCs w:val="20"/>
        </w:rPr>
        <w:br w:type="page"/>
      </w:r>
      <w:bookmarkStart w:id="6" w:name="_Hlk140173279"/>
      <w:r w:rsidR="006A7C90" w:rsidRPr="006F5B6F">
        <w:rPr>
          <w:rFonts w:ascii="Arial Narrow" w:hAnsi="Arial Narrow" w:cs="Arial"/>
          <w:b/>
          <w:bCs/>
          <w:sz w:val="22"/>
          <w:szCs w:val="22"/>
        </w:rPr>
        <w:lastRenderedPageBreak/>
        <w:t>FORMATO</w:t>
      </w:r>
      <w:r w:rsidR="001B75B1" w:rsidRPr="006F5B6F">
        <w:rPr>
          <w:rFonts w:ascii="Arial Narrow" w:hAnsi="Arial Narrow" w:cs="Arial"/>
          <w:b/>
          <w:bCs/>
          <w:sz w:val="22"/>
          <w:szCs w:val="22"/>
        </w:rPr>
        <w:t xml:space="preserve"> </w:t>
      </w:r>
      <w:r w:rsidR="00707ED4" w:rsidRPr="006F5B6F">
        <w:rPr>
          <w:rFonts w:ascii="Arial Narrow" w:hAnsi="Arial Narrow" w:cs="Arial"/>
          <w:b/>
          <w:bCs/>
          <w:sz w:val="22"/>
          <w:szCs w:val="22"/>
        </w:rPr>
        <w:t>No. 2</w:t>
      </w:r>
    </w:p>
    <w:p w14:paraId="5682B14B" w14:textId="77777777" w:rsidR="001B75B1" w:rsidRPr="006F5B6F" w:rsidRDefault="001B75B1" w:rsidP="001B75B1">
      <w:pPr>
        <w:spacing w:line="276" w:lineRule="auto"/>
        <w:contextualSpacing/>
        <w:jc w:val="center"/>
        <w:rPr>
          <w:rFonts w:ascii="Arial Narrow" w:hAnsi="Arial Narrow" w:cs="Arial"/>
          <w:b/>
          <w:bCs/>
          <w:sz w:val="22"/>
          <w:szCs w:val="22"/>
        </w:rPr>
      </w:pPr>
      <w:r w:rsidRPr="006F5B6F">
        <w:rPr>
          <w:rFonts w:ascii="Arial Narrow" w:hAnsi="Arial Narrow" w:cs="Arial"/>
          <w:b/>
          <w:bCs/>
          <w:sz w:val="22"/>
          <w:szCs w:val="22"/>
        </w:rPr>
        <w:t>ESPECIFICACIONES TÉCNICAS</w:t>
      </w:r>
    </w:p>
    <w:bookmarkEnd w:id="6"/>
    <w:p w14:paraId="6ED87F5B" w14:textId="77777777" w:rsidR="00DE6975" w:rsidRPr="006F5B6F" w:rsidRDefault="00DE6975" w:rsidP="001B75B1">
      <w:pPr>
        <w:spacing w:line="276" w:lineRule="auto"/>
        <w:contextualSpacing/>
        <w:jc w:val="center"/>
        <w:rPr>
          <w:rFonts w:ascii="Arial Narrow" w:hAnsi="Arial Narrow" w:cs="Arial"/>
          <w:b/>
          <w:bCs/>
          <w:sz w:val="22"/>
          <w:szCs w:val="22"/>
        </w:rPr>
      </w:pPr>
    </w:p>
    <w:p w14:paraId="029AC298"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0627F08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45422995"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164203C0"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7D96A40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171EB09A"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0F69CFB3"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6951D20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02F25140"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1F83E0DA" w14:textId="6C7A5F77" w:rsidR="0037596F" w:rsidRPr="006F5B6F" w:rsidRDefault="00DE6975" w:rsidP="0037596F">
      <w:pPr>
        <w:tabs>
          <w:tab w:val="left" w:pos="3934"/>
          <w:tab w:val="left" w:pos="4956"/>
        </w:tabs>
        <w:ind w:right="-91"/>
        <w:jc w:val="both"/>
        <w:rPr>
          <w:rFonts w:ascii="Arial Narrow" w:hAnsi="Arial Narrow"/>
          <w:bCs/>
        </w:rPr>
      </w:pPr>
      <w:r w:rsidRPr="006F5B6F">
        <w:rPr>
          <w:rFonts w:ascii="Arial Narrow" w:hAnsi="Arial Narrow"/>
          <w:bCs/>
        </w:rPr>
        <w:t xml:space="preserve">Referencia:   </w:t>
      </w:r>
      <w:r w:rsidR="0037596F" w:rsidRPr="006F5B6F">
        <w:rPr>
          <w:rFonts w:ascii="Arial Narrow" w:hAnsi="Arial Narrow" w:cs="Arial"/>
          <w:b/>
          <w:sz w:val="22"/>
          <w:szCs w:val="22"/>
        </w:rPr>
        <w:t xml:space="preserve"> </w:t>
      </w:r>
      <w:r w:rsidR="0037596F" w:rsidRPr="00FE62D6">
        <w:rPr>
          <w:rFonts w:ascii="Arial Narrow" w:hAnsi="Arial Narrow" w:cs="Arial"/>
          <w:b/>
          <w:iCs/>
          <w:sz w:val="20"/>
          <w:szCs w:val="20"/>
        </w:rPr>
        <w:t xml:space="preserve">INVITACIÓN ABIERTA </w:t>
      </w:r>
      <w:r w:rsidR="0037596F" w:rsidRPr="006F5B6F">
        <w:rPr>
          <w:rFonts w:ascii="Arial Narrow" w:hAnsi="Arial Narrow"/>
          <w:bCs/>
        </w:rPr>
        <w:t xml:space="preserve">No. ______ de </w:t>
      </w:r>
      <w:r w:rsidR="001F4665" w:rsidRPr="006F5B6F">
        <w:rPr>
          <w:rFonts w:ascii="Arial Narrow" w:hAnsi="Arial Narrow"/>
          <w:bCs/>
        </w:rPr>
        <w:t>2023</w:t>
      </w:r>
      <w:r w:rsidR="0037596F" w:rsidRPr="006F5B6F">
        <w:rPr>
          <w:rFonts w:ascii="Arial Narrow" w:hAnsi="Arial Narrow"/>
          <w:bCs/>
        </w:rPr>
        <w:t>.</w:t>
      </w:r>
    </w:p>
    <w:p w14:paraId="2523B268" w14:textId="2155D693" w:rsidR="00DE6975" w:rsidRPr="006F5B6F" w:rsidRDefault="00DE6975" w:rsidP="00DE6975">
      <w:pPr>
        <w:tabs>
          <w:tab w:val="left" w:pos="3934"/>
          <w:tab w:val="left" w:pos="4956"/>
        </w:tabs>
        <w:ind w:right="-91"/>
        <w:jc w:val="both"/>
        <w:rPr>
          <w:rFonts w:ascii="Arial Narrow" w:hAnsi="Arial Narrow"/>
          <w:bCs/>
        </w:rPr>
      </w:pPr>
      <w:r w:rsidRPr="006F5B6F">
        <w:rPr>
          <w:rFonts w:ascii="Arial Narrow" w:hAnsi="Arial Narrow"/>
          <w:bCs/>
        </w:rPr>
        <w:t>.</w:t>
      </w:r>
    </w:p>
    <w:p w14:paraId="4DB344A5" w14:textId="4EE365E6" w:rsidR="0037596F" w:rsidRPr="006F5B6F" w:rsidRDefault="00FA0902" w:rsidP="00C37159">
      <w:pPr>
        <w:jc w:val="both"/>
        <w:rPr>
          <w:rFonts w:ascii="Arial Narrow" w:hAnsi="Arial Narrow"/>
          <w:i/>
          <w:iCs/>
          <w:sz w:val="20"/>
          <w:szCs w:val="20"/>
        </w:rPr>
      </w:pPr>
      <w:r w:rsidRPr="006F5B6F">
        <w:rPr>
          <w:rFonts w:ascii="Arial Narrow" w:hAnsi="Arial Narrow"/>
          <w:b/>
          <w:sz w:val="20"/>
          <w:szCs w:val="20"/>
        </w:rPr>
        <w:t>Objeto:</w:t>
      </w:r>
      <w:r w:rsidRPr="006F5B6F">
        <w:rPr>
          <w:rFonts w:ascii="Arial Narrow" w:hAnsi="Arial Narrow"/>
          <w:sz w:val="20"/>
          <w:szCs w:val="20"/>
        </w:rPr>
        <w:t xml:space="preserve"> </w:t>
      </w:r>
      <w:r w:rsidR="0037596F" w:rsidRPr="006F5B6F">
        <w:rPr>
          <w:rFonts w:ascii="Arial Narrow" w:hAnsi="Arial Narrow"/>
          <w:i/>
          <w:iCs/>
          <w:sz w:val="20"/>
          <w:szCs w:val="20"/>
        </w:rPr>
        <w:t>“</w:t>
      </w:r>
      <w:r w:rsidR="001F4665" w:rsidRPr="006F5B6F">
        <w:rPr>
          <w:rFonts w:ascii="Arial Narrow" w:eastAsia="Arial Narrow" w:hAnsi="Arial Narrow" w:cs="Arial Narrow"/>
          <w:i/>
          <w:iCs/>
          <w:sz w:val="20"/>
          <w:szCs w:val="20"/>
        </w:rPr>
        <w:t xml:space="preserve">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 </w:t>
      </w:r>
      <w:r w:rsidR="0037596F" w:rsidRPr="006F5B6F">
        <w:rPr>
          <w:rFonts w:ascii="Arial Narrow" w:hAnsi="Arial Narrow" w:cs="Calibri"/>
          <w:i/>
          <w:iCs/>
          <w:sz w:val="20"/>
          <w:szCs w:val="20"/>
          <w:lang w:eastAsia="es-CO"/>
        </w:rPr>
        <w:t>.</w:t>
      </w:r>
      <w:r w:rsidR="0037596F" w:rsidRPr="006F5B6F">
        <w:rPr>
          <w:rFonts w:ascii="Arial Narrow" w:hAnsi="Arial Narrow"/>
          <w:i/>
          <w:iCs/>
          <w:sz w:val="20"/>
          <w:szCs w:val="20"/>
        </w:rPr>
        <w:t>.”</w:t>
      </w:r>
    </w:p>
    <w:p w14:paraId="4B0062FC" w14:textId="68E24133" w:rsidR="00C37159" w:rsidRPr="006F5B6F" w:rsidRDefault="00C37159" w:rsidP="00C37159">
      <w:pPr>
        <w:jc w:val="both"/>
        <w:rPr>
          <w:rFonts w:ascii="Arial Narrow" w:hAnsi="Arial Narrow"/>
          <w:i/>
          <w:iCs/>
          <w:sz w:val="20"/>
          <w:szCs w:val="20"/>
        </w:rPr>
      </w:pPr>
    </w:p>
    <w:p w14:paraId="623B5048" w14:textId="77777777" w:rsidR="00C37159" w:rsidRPr="006F5B6F" w:rsidRDefault="00C37159" w:rsidP="00C37159">
      <w:pPr>
        <w:spacing w:after="160" w:line="276" w:lineRule="auto"/>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NECESIDAD A SATISFACER</w:t>
      </w:r>
    </w:p>
    <w:p w14:paraId="4756F94A" w14:textId="2CDCBAAF" w:rsidR="003D6592" w:rsidRPr="006F5B6F" w:rsidRDefault="003D6592" w:rsidP="003D6592">
      <w:pPr>
        <w:spacing w:line="276" w:lineRule="auto"/>
        <w:ind w:left="48" w:hanging="567"/>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RADIO TELEVISIÓN NACIONAL DE COLOMBIA –RTVC, es una entidad descentralizada indirecta, del orden nacional, con el carácter de Sociedad entre Entidades Públicas, catalogada como una empresa industrial y comercial del Estado, cuyo objeto es la programación, producción y operación de la red de radio y televisión conformada mediante Escritura Pública No. 3138 del 28 de octubre de 2004 en la Notaria 34 de Bogotá, D.C.</w:t>
      </w:r>
    </w:p>
    <w:p w14:paraId="6EA66725" w14:textId="77777777" w:rsidR="003D6592" w:rsidRPr="006F5B6F" w:rsidRDefault="003D6592" w:rsidP="003D6592">
      <w:pPr>
        <w:spacing w:line="276" w:lineRule="auto"/>
        <w:ind w:left="48" w:hanging="567"/>
        <w:jc w:val="both"/>
        <w:rPr>
          <w:rFonts w:ascii="Arial Narrow" w:eastAsia="Arial Narrow" w:hAnsi="Arial Narrow" w:cs="Arial Narrow"/>
          <w:sz w:val="20"/>
          <w:szCs w:val="20"/>
        </w:rPr>
      </w:pPr>
    </w:p>
    <w:p w14:paraId="00CFD96D" w14:textId="77777777" w:rsidR="003D6592" w:rsidRPr="006F5B6F" w:rsidRDefault="003D6592" w:rsidP="003D6592">
      <w:pPr>
        <w:spacing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En cumplimiento de su objeto social y su deber legal, RTVC - SISTEMA DE MEDIOS PÚBLICOS ha venido realizando las acciones pertinentes para llevar el servicio público de radio y televisión a los centros poblados del país, con el fin de brindar a los colombianos espacios que contribuyan al desarrollo de sus aspiraciones sociales y democráticas. Así pues, por medio de los contenidos de RTVC, se busca fomentar la construcción de ciudadanía y la generación de identidad nacional, demostrando a su vez que, en las producciones de la televisión y radio públicas, hay una opción válida para competir con calidad en el mercado de contenidos. </w:t>
      </w:r>
    </w:p>
    <w:p w14:paraId="40D4DC20" w14:textId="77777777" w:rsidR="003D6592" w:rsidRPr="006F5B6F" w:rsidRDefault="003D6592" w:rsidP="003D6592">
      <w:pPr>
        <w:spacing w:line="276" w:lineRule="auto"/>
        <w:jc w:val="both"/>
        <w:rPr>
          <w:rFonts w:ascii="Arial Narrow" w:eastAsia="Arial Narrow" w:hAnsi="Arial Narrow" w:cs="Arial Narrow"/>
          <w:sz w:val="20"/>
          <w:szCs w:val="20"/>
        </w:rPr>
      </w:pPr>
    </w:p>
    <w:p w14:paraId="410D93F0" w14:textId="77777777" w:rsidR="003D6592" w:rsidRPr="006F5B6F" w:rsidRDefault="003D6592" w:rsidP="003D6592">
      <w:pPr>
        <w:spacing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Si bien RTVC, ha realizado esfuerzos significativos para estar siempre a la vanguardia, no es menos cierto que los avances tecnológicos se presentan en tiempos relativamente cortos, razón por la cual esta entidad debe disponer de las mejores herramientas del mercado para convertirse, a través de sus señales, en una verdadera opción para los colombianos por medio de los contenidos. Por esta razón, Radio Televisión Nacional de Colombia - RTVC adquirió en el 2016 una Solución Integral de Almacenamiento (Storage) compuesta por equipos Hitachi HNAS 4040 y VSP G200, la cual ofrece el almacenamiento a los servidores de la entidad que contienen las bases de datos de los sistemas administrativo y financiero, sistema de nómina, Service Desk, Sistema de gestión documental, entre otros. Por otra parte, contiene información de las unidades misionales como: Canal Señal Colombia, Canal Institucional, Señal Radiónica y Señal Radio Colombia, así como las diferentes unidades de red de las áreas de funcionamiento y Fonoteca Digital, garantizando la disponibilidad de los contenidos que son indispensables para el cumplimiento del objeto social de la entidad, así como la información manipulada en sus actividades diarias. Adicionalmente este sistema brinda el almacenamiento a la plataforma de virtualización con que cuenta la Entidad </w:t>
      </w:r>
      <w:r w:rsidRPr="006F5B6F">
        <w:rPr>
          <w:rFonts w:ascii="Arial Narrow" w:eastAsia="Arial Narrow" w:hAnsi="Arial Narrow" w:cs="Arial Narrow"/>
          <w:sz w:val="20"/>
          <w:szCs w:val="20"/>
        </w:rPr>
        <w:lastRenderedPageBreak/>
        <w:t>(VMware vSphere y Cisco UCS).</w:t>
      </w:r>
    </w:p>
    <w:p w14:paraId="40F13B19"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Así mismo, en el año 2019 RTVC, adquiere a través del contrato 1598-2019 una nueva Solución Integral de Almacenamiento (Storage) - Hitachi HCP, así como el servicio de soporte premium para esta solución. Esta solución Hitachi HCP se encuentra como Backend de la Solución Hitachi HNAS 4040 y VSP G200.  Por medio del contrato  565-2021 se adquirió el VSP-E590 y por último con el contrato 1475-2022 se adquirió un nuevo almacenamiento HNAS 5200, se realiza el  crecimiento del VSP-E590 y HCP.</w:t>
      </w:r>
    </w:p>
    <w:p w14:paraId="017510EB"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Ahora bien, teniendo en cuenta que RTVC es una empresa de medios, que produce una gran cantidad de información,  e información de gran tamaño,  y que la información es uno de los elementos valiosos para la Entidad, con el fin de mantener los principios de seguridad como son: integridad, disponibilidad y confidencialidad, para RTVC principalmente en sus áreas misionales, uno de sus nuevos retos de negocio será el de tener la capacidad de integrar toda la información de ofimática con la información de nuevos medios (audio, vídeo, imágenes) y usar dicha información para su posterior explotación y análisis de datos, inteligencia artificial y todo aquello que hoy en día gracias a las bondades de las nuevas tecnologías de la cuarta revolución industrial podemos generar, información útil para la entidad en la toma de decisiones y en el mejoramiento de la prestación de sus servicios. </w:t>
      </w:r>
    </w:p>
    <w:p w14:paraId="0316AAE4"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Adicional a esto, es importante para la entidad contar con métodos de respaldo de información que no solo sea información histórica, sino que permita el control de versiones de los documentos y la administración de archivos que garanticen la continuidad en sus servicios, certificando el acceso a los recursos de almacenamiento, respaldo y recuperación, teniendo en cuenta la importancia y criticidad de la información que allí se almacena.</w:t>
      </w:r>
    </w:p>
    <w:p w14:paraId="17A6A40E"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En busca de seguir fortaleciendo el servicio de almacenamiento local de información (HCP)  para cubrir el total de las necesidades de espacio y servicios disponible de almacenamiento y obedeciendo a uno de los ejes principales sobre los cuales se materializa la política de medios convergentes o multiplataforma, mediante la cual RTVC se ha trazado como objetivo asegurar la información de la Entidad, cubriendo el total de las necesidades de espacio disponible y garantizando la continuidad de los servicios que ofrece el área de Tecnologías de la Información (TI),  certificando no solo el acceso a los recursos de almacenamiento, respaldo y recuperación de la información, sino integrando a través de un lago datos toda la información de la Entidad, y simplificando la prestación de los servicios de acceso a dicha información en tiempos más ágiles y eficientes. De acuerdo con lo anterior, se hace necesario licenciar la capacidad de almacenamiento para la Solución Integral de Almacenamiento (Storage) - Hitachi HCP de 235TB, obtener un crecimiento de 5.15TB en el VSP-E590 y 160TB en la HNAS 5200 </w:t>
      </w:r>
    </w:p>
    <w:p w14:paraId="6EF0670A"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Con este almacenamiento sin importar qué tipo de datos, aplicaciones u otros, se podrá supervisar con facilidad los niveles de servicio de almacenamiento, tomar medidas utilizando la capacidad de almacenamiento detallada y los indicadores de rendimiento e identificar y solucionar rápidamente las dificultades de rendimiento y disponibilidad.</w:t>
      </w:r>
    </w:p>
    <w:p w14:paraId="17ADD3CC" w14:textId="77777777" w:rsidR="003D6592" w:rsidRPr="006F5B6F" w:rsidRDefault="003D6592" w:rsidP="003D6592">
      <w:pPr>
        <w:spacing w:line="276" w:lineRule="auto"/>
        <w:ind w:hanging="567"/>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A continuación, y para su mayor comprensión, se establece la Visión General del proyecto y sus respectivas dimensiones que comprenden la situación actual y nuestros requerimientos de la solución en general.</w:t>
      </w:r>
    </w:p>
    <w:p w14:paraId="02A2FD39" w14:textId="77777777" w:rsidR="003D6592" w:rsidRPr="006F5B6F" w:rsidRDefault="003D6592" w:rsidP="003D6592">
      <w:pPr>
        <w:spacing w:line="276" w:lineRule="auto"/>
        <w:ind w:hanging="567"/>
        <w:jc w:val="both"/>
        <w:rPr>
          <w:rFonts w:ascii="Arial Narrow" w:eastAsia="Arial Narrow" w:hAnsi="Arial Narrow" w:cs="Arial Narrow"/>
          <w:sz w:val="20"/>
          <w:szCs w:val="20"/>
        </w:rPr>
      </w:pPr>
    </w:p>
    <w:p w14:paraId="41D92B74" w14:textId="77777777" w:rsidR="003D6592" w:rsidRPr="006F5B6F" w:rsidRDefault="003D6592" w:rsidP="003D6592">
      <w:pPr>
        <w:spacing w:line="276" w:lineRule="auto"/>
        <w:ind w:hanging="567"/>
        <w:jc w:val="both"/>
        <w:rPr>
          <w:rFonts w:ascii="Arial Narrow" w:eastAsia="Arial Narrow" w:hAnsi="Arial Narrow" w:cs="Arial Narrow"/>
          <w:sz w:val="20"/>
          <w:szCs w:val="20"/>
        </w:rPr>
      </w:pPr>
    </w:p>
    <w:p w14:paraId="4364E060" w14:textId="77777777" w:rsidR="003D6592" w:rsidRPr="006F5B6F" w:rsidRDefault="003D6592" w:rsidP="003D6592">
      <w:pPr>
        <w:spacing w:line="276" w:lineRule="auto"/>
        <w:ind w:hanging="567"/>
        <w:jc w:val="both"/>
        <w:rPr>
          <w:rFonts w:ascii="Arial Narrow" w:eastAsia="Arial Narrow" w:hAnsi="Arial Narrow" w:cs="Arial Narrow"/>
          <w:sz w:val="20"/>
          <w:szCs w:val="20"/>
        </w:rPr>
      </w:pPr>
    </w:p>
    <w:p w14:paraId="1000AE8D" w14:textId="77777777" w:rsidR="003D6592" w:rsidRPr="006F5B6F" w:rsidRDefault="003D6592" w:rsidP="003D6592">
      <w:pPr>
        <w:spacing w:line="276" w:lineRule="auto"/>
        <w:ind w:hanging="567"/>
        <w:jc w:val="center"/>
        <w:rPr>
          <w:rFonts w:ascii="Arial Narrow" w:eastAsia="Arial Narrow" w:hAnsi="Arial Narrow" w:cs="Arial Narrow"/>
          <w:sz w:val="20"/>
          <w:szCs w:val="20"/>
        </w:rPr>
      </w:pPr>
      <w:r w:rsidRPr="006F5B6F">
        <w:rPr>
          <w:noProof/>
        </w:rPr>
        <w:lastRenderedPageBreak/>
        <w:drawing>
          <wp:inline distT="0" distB="0" distL="0" distR="0" wp14:anchorId="251F9C47" wp14:editId="48BB273C">
            <wp:extent cx="6346209" cy="2783205"/>
            <wp:effectExtent l="0" t="0" r="0" b="0"/>
            <wp:docPr id="18453107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310718" name=""/>
                    <pic:cNvPicPr/>
                  </pic:nvPicPr>
                  <pic:blipFill>
                    <a:blip r:embed="rId8"/>
                    <a:stretch>
                      <a:fillRect/>
                    </a:stretch>
                  </pic:blipFill>
                  <pic:spPr>
                    <a:xfrm>
                      <a:off x="0" y="0"/>
                      <a:ext cx="6366755" cy="2792216"/>
                    </a:xfrm>
                    <a:prstGeom prst="rect">
                      <a:avLst/>
                    </a:prstGeom>
                  </pic:spPr>
                </pic:pic>
              </a:graphicData>
            </a:graphic>
          </wp:inline>
        </w:drawing>
      </w:r>
    </w:p>
    <w:p w14:paraId="05350B60" w14:textId="77777777" w:rsidR="003D6592" w:rsidRPr="006F5B6F" w:rsidRDefault="003D6592" w:rsidP="003D6592">
      <w:pPr>
        <w:spacing w:before="240" w:after="240"/>
        <w:jc w:val="center"/>
        <w:rPr>
          <w:rFonts w:ascii="Arial Narrow" w:eastAsia="Arial Narrow" w:hAnsi="Arial Narrow" w:cs="Arial Narrow"/>
          <w:b/>
          <w:i/>
          <w:sz w:val="16"/>
          <w:szCs w:val="16"/>
        </w:rPr>
      </w:pPr>
      <w:r w:rsidRPr="006F5B6F">
        <w:rPr>
          <w:rFonts w:ascii="Arial Narrow" w:eastAsia="Arial Narrow" w:hAnsi="Arial Narrow" w:cs="Arial Narrow"/>
          <w:b/>
          <w:i/>
          <w:sz w:val="16"/>
          <w:szCs w:val="16"/>
        </w:rPr>
        <w:t>Fuente RTVC</w:t>
      </w:r>
    </w:p>
    <w:p w14:paraId="5F022589" w14:textId="77777777" w:rsidR="003D6592" w:rsidRPr="006F5B6F" w:rsidRDefault="003D6592" w:rsidP="003D6592">
      <w:pPr>
        <w:pStyle w:val="Ttulo1"/>
        <w:keepNext w:val="0"/>
        <w:spacing w:before="48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1.   SERVICIOS A COTIZAR </w:t>
      </w:r>
    </w:p>
    <w:p w14:paraId="7066D36E" w14:textId="77777777" w:rsidR="003D6592" w:rsidRPr="006F5B6F" w:rsidRDefault="003D6592" w:rsidP="003D6592">
      <w:pPr>
        <w:rPr>
          <w:rFonts w:ascii="Arial Narrow" w:eastAsia="Arial Narrow" w:hAnsi="Arial Narrow" w:cs="Arial Narrow"/>
          <w:sz w:val="20"/>
          <w:szCs w:val="20"/>
        </w:rPr>
      </w:pPr>
    </w:p>
    <w:tbl>
      <w:tblPr>
        <w:tblW w:w="10152" w:type="dxa"/>
        <w:tblLayout w:type="fixed"/>
        <w:tblLook w:val="0400" w:firstRow="0" w:lastRow="0" w:firstColumn="0" w:lastColumn="0" w:noHBand="0" w:noVBand="1"/>
      </w:tblPr>
      <w:tblGrid>
        <w:gridCol w:w="748"/>
        <w:gridCol w:w="3421"/>
        <w:gridCol w:w="959"/>
        <w:gridCol w:w="801"/>
        <w:gridCol w:w="2156"/>
        <w:gridCol w:w="2067"/>
      </w:tblGrid>
      <w:tr w:rsidR="003D6592" w:rsidRPr="006F5B6F" w14:paraId="19704944" w14:textId="77777777" w:rsidTr="00A37063">
        <w:trPr>
          <w:trHeight w:val="562"/>
        </w:trPr>
        <w:tc>
          <w:tcPr>
            <w:tcW w:w="748" w:type="dxa"/>
            <w:tcBorders>
              <w:top w:val="single" w:sz="4" w:space="0" w:color="000000"/>
              <w:left w:val="single" w:sz="4" w:space="0" w:color="000000"/>
              <w:bottom w:val="single" w:sz="4" w:space="0" w:color="000000"/>
              <w:right w:val="single" w:sz="4" w:space="0" w:color="000000"/>
            </w:tcBorders>
            <w:shd w:val="clear" w:color="auto" w:fill="D6DCE4"/>
            <w:vAlign w:val="center"/>
          </w:tcPr>
          <w:p w14:paraId="33CA1AEC"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item</w:t>
            </w:r>
          </w:p>
        </w:tc>
        <w:tc>
          <w:tcPr>
            <w:tcW w:w="3421" w:type="dxa"/>
            <w:tcBorders>
              <w:top w:val="single" w:sz="4" w:space="0" w:color="000000"/>
              <w:left w:val="nil"/>
              <w:bottom w:val="single" w:sz="4" w:space="0" w:color="000000"/>
              <w:right w:val="single" w:sz="4" w:space="0" w:color="000000"/>
            </w:tcBorders>
            <w:shd w:val="clear" w:color="auto" w:fill="D6DCE4"/>
            <w:vAlign w:val="center"/>
          </w:tcPr>
          <w:p w14:paraId="6B77A23A"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Descripción</w:t>
            </w:r>
          </w:p>
        </w:tc>
        <w:tc>
          <w:tcPr>
            <w:tcW w:w="959" w:type="dxa"/>
            <w:tcBorders>
              <w:top w:val="single" w:sz="4" w:space="0" w:color="000000"/>
              <w:left w:val="nil"/>
              <w:bottom w:val="single" w:sz="4" w:space="0" w:color="000000"/>
              <w:right w:val="single" w:sz="4" w:space="0" w:color="000000"/>
            </w:tcBorders>
            <w:shd w:val="clear" w:color="auto" w:fill="D6DCE4"/>
            <w:vAlign w:val="center"/>
          </w:tcPr>
          <w:p w14:paraId="67978ABF"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Cantidad</w:t>
            </w:r>
          </w:p>
        </w:tc>
        <w:tc>
          <w:tcPr>
            <w:tcW w:w="801" w:type="dxa"/>
            <w:tcBorders>
              <w:top w:val="single" w:sz="4" w:space="0" w:color="000000"/>
              <w:left w:val="nil"/>
              <w:bottom w:val="single" w:sz="4" w:space="0" w:color="000000"/>
              <w:right w:val="single" w:sz="4" w:space="0" w:color="000000"/>
            </w:tcBorders>
            <w:shd w:val="clear" w:color="auto" w:fill="D6DCE4"/>
            <w:vAlign w:val="center"/>
          </w:tcPr>
          <w:p w14:paraId="3BB2AF02"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Unidad</w:t>
            </w:r>
          </w:p>
        </w:tc>
        <w:tc>
          <w:tcPr>
            <w:tcW w:w="2156" w:type="dxa"/>
            <w:tcBorders>
              <w:top w:val="single" w:sz="4" w:space="0" w:color="000000"/>
              <w:left w:val="nil"/>
              <w:bottom w:val="single" w:sz="4" w:space="0" w:color="000000"/>
              <w:right w:val="single" w:sz="4" w:space="0" w:color="000000"/>
            </w:tcBorders>
            <w:shd w:val="clear" w:color="auto" w:fill="D6DCE4"/>
            <w:vAlign w:val="center"/>
          </w:tcPr>
          <w:p w14:paraId="50F0AF99"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Precio unitario estimado</w:t>
            </w:r>
          </w:p>
        </w:tc>
        <w:tc>
          <w:tcPr>
            <w:tcW w:w="2067" w:type="dxa"/>
            <w:tcBorders>
              <w:top w:val="single" w:sz="4" w:space="0" w:color="000000"/>
              <w:left w:val="nil"/>
              <w:bottom w:val="single" w:sz="4" w:space="0" w:color="000000"/>
              <w:right w:val="single" w:sz="4" w:space="0" w:color="000000"/>
            </w:tcBorders>
            <w:shd w:val="clear" w:color="auto" w:fill="D6DCE4"/>
            <w:vAlign w:val="center"/>
          </w:tcPr>
          <w:p w14:paraId="3C8D728C" w14:textId="77777777" w:rsidR="003D6592" w:rsidRPr="006F5B6F" w:rsidRDefault="003D6592" w:rsidP="00A37063">
            <w:pPr>
              <w:jc w:val="center"/>
              <w:rPr>
                <w:rFonts w:ascii="Arial Narrow" w:eastAsia="Arial Narrow" w:hAnsi="Arial Narrow" w:cs="Arial Narrow"/>
                <w:b/>
                <w:sz w:val="16"/>
                <w:szCs w:val="16"/>
              </w:rPr>
            </w:pPr>
            <w:r w:rsidRPr="006F5B6F">
              <w:rPr>
                <w:rFonts w:ascii="Arial Narrow" w:eastAsia="Arial Narrow" w:hAnsi="Arial Narrow" w:cs="Arial Narrow"/>
                <w:b/>
                <w:sz w:val="16"/>
                <w:szCs w:val="16"/>
              </w:rPr>
              <w:t>Precio total estimado IVA incluido</w:t>
            </w:r>
          </w:p>
        </w:tc>
      </w:tr>
      <w:tr w:rsidR="003D6592" w:rsidRPr="006F5B6F" w14:paraId="1227D91D"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03B77878"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3421" w:type="dxa"/>
            <w:tcBorders>
              <w:top w:val="nil"/>
              <w:left w:val="nil"/>
              <w:bottom w:val="single" w:sz="4" w:space="0" w:color="000000"/>
              <w:right w:val="single" w:sz="4" w:space="0" w:color="000000"/>
            </w:tcBorders>
            <w:shd w:val="clear" w:color="auto" w:fill="auto"/>
            <w:vAlign w:val="center"/>
          </w:tcPr>
          <w:p w14:paraId="30954100"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Crecimiento sobre la capacidad de almacenamiento y</w:t>
            </w:r>
          </w:p>
          <w:p w14:paraId="68EB79AF"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licenciamiento de la plataforma VSP E590 - S/N</w:t>
            </w:r>
          </w:p>
          <w:p w14:paraId="2CA822DD"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611392</w:t>
            </w:r>
          </w:p>
        </w:tc>
        <w:tc>
          <w:tcPr>
            <w:tcW w:w="959" w:type="dxa"/>
            <w:tcBorders>
              <w:top w:val="nil"/>
              <w:left w:val="nil"/>
              <w:bottom w:val="single" w:sz="4" w:space="0" w:color="000000"/>
              <w:right w:val="single" w:sz="4" w:space="0" w:color="000000"/>
            </w:tcBorders>
            <w:shd w:val="clear" w:color="auto" w:fill="auto"/>
            <w:vAlign w:val="center"/>
          </w:tcPr>
          <w:p w14:paraId="494E4E87"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5C276D81"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6FA0CD3F"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06EECC7F" w14:textId="77777777" w:rsidR="003D6592" w:rsidRPr="006F5B6F" w:rsidRDefault="003D6592" w:rsidP="00A37063">
            <w:pPr>
              <w:rPr>
                <w:rFonts w:ascii="Arial Narrow" w:eastAsia="Arial Narrow" w:hAnsi="Arial Narrow" w:cs="Arial Narrow"/>
                <w:sz w:val="16"/>
                <w:szCs w:val="16"/>
              </w:rPr>
            </w:pPr>
          </w:p>
        </w:tc>
      </w:tr>
      <w:tr w:rsidR="003D6592" w:rsidRPr="006F5B6F" w14:paraId="3369AC45"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1DC0F11F"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2</w:t>
            </w:r>
          </w:p>
        </w:tc>
        <w:tc>
          <w:tcPr>
            <w:tcW w:w="3421" w:type="dxa"/>
            <w:tcBorders>
              <w:top w:val="nil"/>
              <w:left w:val="nil"/>
              <w:bottom w:val="single" w:sz="4" w:space="0" w:color="000000"/>
              <w:right w:val="single" w:sz="4" w:space="0" w:color="000000"/>
            </w:tcBorders>
            <w:shd w:val="clear" w:color="auto" w:fill="auto"/>
            <w:vAlign w:val="center"/>
          </w:tcPr>
          <w:p w14:paraId="0DEF05F6"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Soporte premium a co-termino de la plataforma VSP</w:t>
            </w:r>
          </w:p>
          <w:p w14:paraId="25C45DB9"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E590 - S/N 611392</w:t>
            </w:r>
          </w:p>
        </w:tc>
        <w:tc>
          <w:tcPr>
            <w:tcW w:w="959" w:type="dxa"/>
            <w:tcBorders>
              <w:top w:val="nil"/>
              <w:left w:val="nil"/>
              <w:bottom w:val="single" w:sz="4" w:space="0" w:color="000000"/>
              <w:right w:val="single" w:sz="4" w:space="0" w:color="000000"/>
            </w:tcBorders>
            <w:shd w:val="clear" w:color="auto" w:fill="auto"/>
            <w:vAlign w:val="center"/>
          </w:tcPr>
          <w:p w14:paraId="794C5440"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0049177C"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0F16A9D2"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737D927D" w14:textId="77777777" w:rsidR="003D6592" w:rsidRPr="006F5B6F" w:rsidRDefault="003D6592" w:rsidP="00A37063">
            <w:pPr>
              <w:rPr>
                <w:rFonts w:ascii="Arial Narrow" w:eastAsia="Arial Narrow" w:hAnsi="Arial Narrow" w:cs="Arial Narrow"/>
                <w:sz w:val="16"/>
                <w:szCs w:val="16"/>
              </w:rPr>
            </w:pPr>
          </w:p>
        </w:tc>
      </w:tr>
      <w:tr w:rsidR="003D6592" w:rsidRPr="006F5B6F" w14:paraId="62BCD628"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78029D78"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3</w:t>
            </w:r>
          </w:p>
        </w:tc>
        <w:tc>
          <w:tcPr>
            <w:tcW w:w="3421" w:type="dxa"/>
            <w:tcBorders>
              <w:top w:val="nil"/>
              <w:left w:val="nil"/>
              <w:bottom w:val="single" w:sz="4" w:space="0" w:color="000000"/>
              <w:right w:val="single" w:sz="4" w:space="0" w:color="000000"/>
            </w:tcBorders>
            <w:shd w:val="clear" w:color="auto" w:fill="auto"/>
            <w:vAlign w:val="center"/>
          </w:tcPr>
          <w:p w14:paraId="175FEC99"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Crecimiento del licenciamiento de la plataforma</w:t>
            </w:r>
          </w:p>
          <w:p w14:paraId="5604618D"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Hitachi NAS storage System (HNAS) 5200 S/N</w:t>
            </w:r>
          </w:p>
          <w:p w14:paraId="011F525E"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C1A1KW2107100</w:t>
            </w:r>
          </w:p>
        </w:tc>
        <w:tc>
          <w:tcPr>
            <w:tcW w:w="959" w:type="dxa"/>
            <w:tcBorders>
              <w:top w:val="nil"/>
              <w:left w:val="nil"/>
              <w:bottom w:val="single" w:sz="4" w:space="0" w:color="000000"/>
              <w:right w:val="single" w:sz="4" w:space="0" w:color="000000"/>
            </w:tcBorders>
            <w:shd w:val="clear" w:color="auto" w:fill="auto"/>
            <w:vAlign w:val="center"/>
          </w:tcPr>
          <w:p w14:paraId="29A78218"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1A369110"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3A67D696"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3CA00A6D" w14:textId="77777777" w:rsidR="003D6592" w:rsidRPr="006F5B6F" w:rsidRDefault="003D6592" w:rsidP="00A37063">
            <w:pPr>
              <w:rPr>
                <w:rFonts w:ascii="Arial Narrow" w:eastAsia="Arial Narrow" w:hAnsi="Arial Narrow" w:cs="Arial Narrow"/>
                <w:sz w:val="16"/>
                <w:szCs w:val="16"/>
              </w:rPr>
            </w:pPr>
          </w:p>
        </w:tc>
      </w:tr>
      <w:tr w:rsidR="003D6592" w:rsidRPr="006F5B6F" w14:paraId="2FBA90DC"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01709F37"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4</w:t>
            </w:r>
          </w:p>
        </w:tc>
        <w:tc>
          <w:tcPr>
            <w:tcW w:w="3421" w:type="dxa"/>
            <w:tcBorders>
              <w:top w:val="nil"/>
              <w:left w:val="nil"/>
              <w:bottom w:val="single" w:sz="4" w:space="0" w:color="000000"/>
              <w:right w:val="single" w:sz="4" w:space="0" w:color="000000"/>
            </w:tcBorders>
            <w:shd w:val="clear" w:color="auto" w:fill="auto"/>
            <w:vAlign w:val="center"/>
          </w:tcPr>
          <w:p w14:paraId="5898BCEC"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Soporte premium a co-termino para la plataforma</w:t>
            </w:r>
          </w:p>
          <w:p w14:paraId="76948F8F"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HNAS 5200</w:t>
            </w:r>
          </w:p>
        </w:tc>
        <w:tc>
          <w:tcPr>
            <w:tcW w:w="959" w:type="dxa"/>
            <w:tcBorders>
              <w:top w:val="nil"/>
              <w:left w:val="nil"/>
              <w:bottom w:val="single" w:sz="4" w:space="0" w:color="000000"/>
              <w:right w:val="single" w:sz="4" w:space="0" w:color="000000"/>
            </w:tcBorders>
            <w:shd w:val="clear" w:color="auto" w:fill="auto"/>
            <w:vAlign w:val="center"/>
          </w:tcPr>
          <w:p w14:paraId="3C5466D9"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0CFA5D17"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7BD1EF0D"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3FCCD2AA" w14:textId="77777777" w:rsidR="003D6592" w:rsidRPr="006F5B6F" w:rsidRDefault="003D6592" w:rsidP="00A37063">
            <w:pPr>
              <w:rPr>
                <w:rFonts w:ascii="Arial Narrow" w:eastAsia="Arial Narrow" w:hAnsi="Arial Narrow" w:cs="Arial Narrow"/>
                <w:sz w:val="16"/>
                <w:szCs w:val="16"/>
              </w:rPr>
            </w:pPr>
          </w:p>
        </w:tc>
      </w:tr>
      <w:tr w:rsidR="003D6592" w:rsidRPr="006F5B6F" w14:paraId="42AD722B"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23541E3E"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5</w:t>
            </w:r>
          </w:p>
        </w:tc>
        <w:tc>
          <w:tcPr>
            <w:tcW w:w="3421" w:type="dxa"/>
            <w:tcBorders>
              <w:top w:val="nil"/>
              <w:left w:val="nil"/>
              <w:bottom w:val="single" w:sz="4" w:space="0" w:color="000000"/>
              <w:right w:val="single" w:sz="4" w:space="0" w:color="000000"/>
            </w:tcBorders>
            <w:shd w:val="clear" w:color="auto" w:fill="auto"/>
            <w:vAlign w:val="center"/>
          </w:tcPr>
          <w:p w14:paraId="6D18ED96" w14:textId="77777777" w:rsidR="003D6592" w:rsidRPr="006F5B6F" w:rsidRDefault="003D6592" w:rsidP="00A37063">
            <w:pPr>
              <w:rPr>
                <w:rFonts w:ascii="Arial Narrow" w:eastAsia="Arial Narrow" w:hAnsi="Arial Narrow" w:cs="Arial Narrow"/>
                <w:sz w:val="16"/>
                <w:szCs w:val="16"/>
              </w:rPr>
            </w:pPr>
          </w:p>
          <w:p w14:paraId="705F951E"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Crecimiento sobre el licenciamiento de la plataforma</w:t>
            </w:r>
          </w:p>
          <w:p w14:paraId="1DE88308"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Hitachi HCP - S/N 12640</w:t>
            </w:r>
          </w:p>
          <w:p w14:paraId="7BF7895E" w14:textId="77777777" w:rsidR="003D6592" w:rsidRPr="006F5B6F" w:rsidRDefault="003D6592" w:rsidP="00A37063">
            <w:pPr>
              <w:rPr>
                <w:rFonts w:ascii="Arial Narrow" w:eastAsia="Arial Narrow" w:hAnsi="Arial Narrow" w:cs="Arial Narrow"/>
                <w:sz w:val="16"/>
                <w:szCs w:val="16"/>
              </w:rPr>
            </w:pPr>
          </w:p>
        </w:tc>
        <w:tc>
          <w:tcPr>
            <w:tcW w:w="959" w:type="dxa"/>
            <w:tcBorders>
              <w:top w:val="nil"/>
              <w:left w:val="nil"/>
              <w:bottom w:val="single" w:sz="4" w:space="0" w:color="000000"/>
              <w:right w:val="single" w:sz="4" w:space="0" w:color="000000"/>
            </w:tcBorders>
            <w:shd w:val="clear" w:color="auto" w:fill="auto"/>
            <w:vAlign w:val="center"/>
          </w:tcPr>
          <w:p w14:paraId="625DD594"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44D7877A"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1B751EB3"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 </w:t>
            </w:r>
          </w:p>
        </w:tc>
        <w:tc>
          <w:tcPr>
            <w:tcW w:w="2067" w:type="dxa"/>
            <w:tcBorders>
              <w:top w:val="nil"/>
              <w:left w:val="nil"/>
              <w:bottom w:val="single" w:sz="4" w:space="0" w:color="000000"/>
              <w:right w:val="single" w:sz="4" w:space="0" w:color="000000"/>
            </w:tcBorders>
            <w:shd w:val="clear" w:color="auto" w:fill="auto"/>
            <w:vAlign w:val="bottom"/>
          </w:tcPr>
          <w:p w14:paraId="77278886"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 </w:t>
            </w:r>
          </w:p>
        </w:tc>
      </w:tr>
      <w:tr w:rsidR="003D6592" w:rsidRPr="006F5B6F" w14:paraId="10F391F2"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1301AE45"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6</w:t>
            </w:r>
          </w:p>
        </w:tc>
        <w:tc>
          <w:tcPr>
            <w:tcW w:w="3421" w:type="dxa"/>
            <w:tcBorders>
              <w:top w:val="nil"/>
              <w:left w:val="nil"/>
              <w:bottom w:val="single" w:sz="4" w:space="0" w:color="000000"/>
              <w:right w:val="single" w:sz="4" w:space="0" w:color="000000"/>
            </w:tcBorders>
            <w:shd w:val="clear" w:color="auto" w:fill="auto"/>
            <w:vAlign w:val="center"/>
          </w:tcPr>
          <w:p w14:paraId="42874DF4"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Soporte premium a co-termino de la plataforma Hitachi HCP - S/N 12640</w:t>
            </w:r>
          </w:p>
        </w:tc>
        <w:tc>
          <w:tcPr>
            <w:tcW w:w="959" w:type="dxa"/>
            <w:tcBorders>
              <w:top w:val="nil"/>
              <w:left w:val="nil"/>
              <w:bottom w:val="single" w:sz="4" w:space="0" w:color="000000"/>
              <w:right w:val="single" w:sz="4" w:space="0" w:color="000000"/>
            </w:tcBorders>
            <w:shd w:val="clear" w:color="auto" w:fill="auto"/>
            <w:vAlign w:val="center"/>
          </w:tcPr>
          <w:p w14:paraId="5BC66F04"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669DE370"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522B2A9C"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5D0E843A" w14:textId="77777777" w:rsidR="003D6592" w:rsidRPr="006F5B6F" w:rsidRDefault="003D6592" w:rsidP="00A37063">
            <w:pPr>
              <w:rPr>
                <w:rFonts w:ascii="Arial Narrow" w:eastAsia="Arial Narrow" w:hAnsi="Arial Narrow" w:cs="Arial Narrow"/>
                <w:sz w:val="16"/>
                <w:szCs w:val="16"/>
              </w:rPr>
            </w:pPr>
          </w:p>
        </w:tc>
      </w:tr>
      <w:tr w:rsidR="003D6592" w:rsidRPr="006F5B6F" w14:paraId="297E1B2D"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6B32A177"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7</w:t>
            </w:r>
          </w:p>
        </w:tc>
        <w:tc>
          <w:tcPr>
            <w:tcW w:w="3421" w:type="dxa"/>
            <w:tcBorders>
              <w:top w:val="nil"/>
              <w:left w:val="nil"/>
              <w:bottom w:val="single" w:sz="4" w:space="0" w:color="000000"/>
              <w:right w:val="single" w:sz="4" w:space="0" w:color="000000"/>
            </w:tcBorders>
            <w:shd w:val="clear" w:color="auto" w:fill="auto"/>
            <w:vAlign w:val="center"/>
          </w:tcPr>
          <w:p w14:paraId="1069470C"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Implementación, Configuración de los dispositivos</w:t>
            </w:r>
          </w:p>
          <w:p w14:paraId="31D751BB"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adquiridos en este contrato para el VSP E590 - S/N</w:t>
            </w:r>
          </w:p>
          <w:p w14:paraId="2C673984"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611392, plataforma Hitachi HCP - S/N 12640 y la</w:t>
            </w:r>
          </w:p>
          <w:p w14:paraId="0F165AD7"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HNAS 5200 actual. Los servicios deben ser</w:t>
            </w:r>
          </w:p>
          <w:p w14:paraId="67A7B46F"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ejecutados en su totalidad por el fabricante de la</w:t>
            </w:r>
          </w:p>
          <w:p w14:paraId="27C1E75C"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lastRenderedPageBreak/>
              <w:t>solución.</w:t>
            </w:r>
          </w:p>
          <w:p w14:paraId="54D57083"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 xml:space="preserve"> </w:t>
            </w:r>
          </w:p>
        </w:tc>
        <w:tc>
          <w:tcPr>
            <w:tcW w:w="959" w:type="dxa"/>
            <w:tcBorders>
              <w:top w:val="nil"/>
              <w:left w:val="nil"/>
              <w:bottom w:val="single" w:sz="4" w:space="0" w:color="000000"/>
              <w:right w:val="single" w:sz="4" w:space="0" w:color="000000"/>
            </w:tcBorders>
            <w:shd w:val="clear" w:color="auto" w:fill="auto"/>
            <w:vAlign w:val="center"/>
          </w:tcPr>
          <w:p w14:paraId="1B4A455B"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lastRenderedPageBreak/>
              <w:t>1</w:t>
            </w:r>
          </w:p>
        </w:tc>
        <w:tc>
          <w:tcPr>
            <w:tcW w:w="801" w:type="dxa"/>
            <w:tcBorders>
              <w:top w:val="nil"/>
              <w:left w:val="nil"/>
              <w:bottom w:val="single" w:sz="4" w:space="0" w:color="000000"/>
              <w:right w:val="single" w:sz="4" w:space="0" w:color="000000"/>
            </w:tcBorders>
            <w:shd w:val="clear" w:color="auto" w:fill="auto"/>
            <w:vAlign w:val="center"/>
          </w:tcPr>
          <w:p w14:paraId="0B537FE4"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1D5DFA6A"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395C6AE8" w14:textId="77777777" w:rsidR="003D6592" w:rsidRPr="006F5B6F" w:rsidRDefault="003D6592" w:rsidP="00A37063">
            <w:pPr>
              <w:rPr>
                <w:rFonts w:ascii="Arial Narrow" w:eastAsia="Arial Narrow" w:hAnsi="Arial Narrow" w:cs="Arial Narrow"/>
                <w:sz w:val="16"/>
                <w:szCs w:val="16"/>
              </w:rPr>
            </w:pPr>
          </w:p>
        </w:tc>
      </w:tr>
      <w:tr w:rsidR="003D6592" w:rsidRPr="006F5B6F" w14:paraId="62F71E53" w14:textId="77777777" w:rsidTr="00A37063">
        <w:trPr>
          <w:trHeight w:val="696"/>
        </w:trPr>
        <w:tc>
          <w:tcPr>
            <w:tcW w:w="748" w:type="dxa"/>
            <w:tcBorders>
              <w:top w:val="nil"/>
              <w:left w:val="single" w:sz="4" w:space="0" w:color="000000"/>
              <w:bottom w:val="single" w:sz="4" w:space="0" w:color="000000"/>
              <w:right w:val="single" w:sz="4" w:space="0" w:color="000000"/>
            </w:tcBorders>
            <w:shd w:val="clear" w:color="auto" w:fill="auto"/>
            <w:vAlign w:val="center"/>
          </w:tcPr>
          <w:p w14:paraId="65E55F78"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8</w:t>
            </w:r>
          </w:p>
        </w:tc>
        <w:tc>
          <w:tcPr>
            <w:tcW w:w="3421" w:type="dxa"/>
            <w:tcBorders>
              <w:top w:val="nil"/>
              <w:left w:val="nil"/>
              <w:bottom w:val="single" w:sz="4" w:space="0" w:color="000000"/>
              <w:right w:val="single" w:sz="4" w:space="0" w:color="000000"/>
            </w:tcBorders>
            <w:shd w:val="clear" w:color="auto" w:fill="auto"/>
            <w:vAlign w:val="center"/>
          </w:tcPr>
          <w:p w14:paraId="2B8C5B6E"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Renovación de soporte y garantía nivel Premium para</w:t>
            </w:r>
          </w:p>
          <w:p w14:paraId="429C66D3"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la solución HCP S/N 12640 (Hardware y software),</w:t>
            </w:r>
          </w:p>
          <w:p w14:paraId="05217AA8" w14:textId="77777777" w:rsidR="003D6592" w:rsidRPr="006F5B6F" w:rsidRDefault="003D6592" w:rsidP="00A37063">
            <w:pPr>
              <w:rPr>
                <w:rFonts w:ascii="Arial Narrow" w:eastAsia="Arial Narrow" w:hAnsi="Arial Narrow" w:cs="Arial Narrow"/>
                <w:sz w:val="16"/>
                <w:szCs w:val="16"/>
              </w:rPr>
            </w:pPr>
            <w:r w:rsidRPr="006F5B6F">
              <w:rPr>
                <w:rFonts w:ascii="Arial Narrow" w:eastAsia="Arial Narrow" w:hAnsi="Arial Narrow" w:cs="Arial Narrow"/>
                <w:sz w:val="16"/>
                <w:szCs w:val="16"/>
              </w:rPr>
              <w:t>con vigencia de 12 meses a partir del 30 Nov 2023</w:t>
            </w:r>
          </w:p>
        </w:tc>
        <w:tc>
          <w:tcPr>
            <w:tcW w:w="959" w:type="dxa"/>
            <w:tcBorders>
              <w:top w:val="nil"/>
              <w:left w:val="nil"/>
              <w:bottom w:val="single" w:sz="4" w:space="0" w:color="000000"/>
              <w:right w:val="single" w:sz="4" w:space="0" w:color="000000"/>
            </w:tcBorders>
            <w:shd w:val="clear" w:color="auto" w:fill="auto"/>
            <w:vAlign w:val="center"/>
          </w:tcPr>
          <w:p w14:paraId="706B35E0"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1</w:t>
            </w:r>
          </w:p>
        </w:tc>
        <w:tc>
          <w:tcPr>
            <w:tcW w:w="801" w:type="dxa"/>
            <w:tcBorders>
              <w:top w:val="nil"/>
              <w:left w:val="nil"/>
              <w:bottom w:val="single" w:sz="4" w:space="0" w:color="000000"/>
              <w:right w:val="single" w:sz="4" w:space="0" w:color="000000"/>
            </w:tcBorders>
            <w:shd w:val="clear" w:color="auto" w:fill="auto"/>
            <w:vAlign w:val="center"/>
          </w:tcPr>
          <w:p w14:paraId="5BFED114" w14:textId="77777777" w:rsidR="003D6592" w:rsidRPr="006F5B6F" w:rsidRDefault="003D6592" w:rsidP="00A37063">
            <w:pPr>
              <w:jc w:val="center"/>
              <w:rPr>
                <w:rFonts w:ascii="Arial Narrow" w:eastAsia="Arial Narrow" w:hAnsi="Arial Narrow" w:cs="Arial Narrow"/>
                <w:sz w:val="16"/>
                <w:szCs w:val="16"/>
              </w:rPr>
            </w:pPr>
            <w:r w:rsidRPr="006F5B6F">
              <w:rPr>
                <w:rFonts w:ascii="Arial Narrow" w:eastAsia="Arial Narrow" w:hAnsi="Arial Narrow" w:cs="Arial Narrow"/>
                <w:sz w:val="16"/>
                <w:szCs w:val="16"/>
              </w:rPr>
              <w:t>UN</w:t>
            </w:r>
          </w:p>
        </w:tc>
        <w:tc>
          <w:tcPr>
            <w:tcW w:w="2156" w:type="dxa"/>
            <w:tcBorders>
              <w:top w:val="nil"/>
              <w:left w:val="nil"/>
              <w:bottom w:val="single" w:sz="4" w:space="0" w:color="000000"/>
              <w:right w:val="single" w:sz="4" w:space="0" w:color="000000"/>
            </w:tcBorders>
            <w:shd w:val="clear" w:color="auto" w:fill="auto"/>
            <w:vAlign w:val="bottom"/>
          </w:tcPr>
          <w:p w14:paraId="59A7CC19" w14:textId="77777777" w:rsidR="003D6592" w:rsidRPr="006F5B6F" w:rsidRDefault="003D6592" w:rsidP="00A37063">
            <w:pPr>
              <w:rPr>
                <w:rFonts w:ascii="Arial Narrow" w:eastAsia="Arial Narrow" w:hAnsi="Arial Narrow" w:cs="Arial Narrow"/>
                <w:sz w:val="16"/>
                <w:szCs w:val="16"/>
              </w:rPr>
            </w:pPr>
          </w:p>
        </w:tc>
        <w:tc>
          <w:tcPr>
            <w:tcW w:w="2067" w:type="dxa"/>
            <w:tcBorders>
              <w:top w:val="nil"/>
              <w:left w:val="nil"/>
              <w:bottom w:val="single" w:sz="4" w:space="0" w:color="000000"/>
              <w:right w:val="single" w:sz="4" w:space="0" w:color="000000"/>
            </w:tcBorders>
            <w:shd w:val="clear" w:color="auto" w:fill="auto"/>
            <w:vAlign w:val="bottom"/>
          </w:tcPr>
          <w:p w14:paraId="154DC123" w14:textId="77777777" w:rsidR="003D6592" w:rsidRPr="006F5B6F" w:rsidRDefault="003D6592" w:rsidP="00A37063">
            <w:pPr>
              <w:rPr>
                <w:rFonts w:ascii="Arial Narrow" w:eastAsia="Arial Narrow" w:hAnsi="Arial Narrow" w:cs="Arial Narrow"/>
                <w:sz w:val="16"/>
                <w:szCs w:val="16"/>
              </w:rPr>
            </w:pPr>
          </w:p>
        </w:tc>
      </w:tr>
    </w:tbl>
    <w:p w14:paraId="3D534259" w14:textId="77777777" w:rsidR="003D6592" w:rsidRPr="006F5B6F" w:rsidRDefault="003D6592" w:rsidP="003D6592">
      <w:pPr>
        <w:rPr>
          <w:rFonts w:ascii="Arial Narrow" w:eastAsia="Arial Narrow" w:hAnsi="Arial Narrow" w:cs="Arial Narrow"/>
          <w:sz w:val="20"/>
          <w:szCs w:val="20"/>
        </w:rPr>
      </w:pPr>
    </w:p>
    <w:p w14:paraId="3E253543" w14:textId="77777777" w:rsidR="003D6592" w:rsidRPr="006F5B6F" w:rsidRDefault="003D6592" w:rsidP="003D6592">
      <w:pPr>
        <w:pStyle w:val="Ttulo1"/>
        <w:keepNext w:val="0"/>
        <w:tabs>
          <w:tab w:val="left" w:pos="2905"/>
        </w:tabs>
        <w:spacing w:before="480"/>
        <w:jc w:val="both"/>
        <w:rPr>
          <w:rFonts w:ascii="Arial Narrow" w:eastAsia="Arial Narrow" w:hAnsi="Arial Narrow" w:cs="Arial Narrow"/>
          <w:b/>
          <w:color w:val="auto"/>
          <w:sz w:val="20"/>
          <w:szCs w:val="20"/>
        </w:rPr>
      </w:pPr>
      <w:bookmarkStart w:id="7" w:name="_heading=h.1y810tw" w:colFirst="0" w:colLast="0"/>
      <w:bookmarkEnd w:id="7"/>
      <w:r w:rsidRPr="006F5B6F">
        <w:rPr>
          <w:rFonts w:ascii="Arial Narrow" w:eastAsia="Arial Narrow" w:hAnsi="Arial Narrow" w:cs="Arial Narrow"/>
          <w:color w:val="auto"/>
          <w:sz w:val="20"/>
          <w:szCs w:val="20"/>
        </w:rPr>
        <w:t>2.  SITUACIÓN ACTUAL</w:t>
      </w:r>
      <w:r w:rsidRPr="006F5B6F">
        <w:rPr>
          <w:rFonts w:ascii="Arial Narrow" w:eastAsia="Arial Narrow" w:hAnsi="Arial Narrow" w:cs="Arial Narrow"/>
          <w:color w:val="auto"/>
          <w:sz w:val="20"/>
          <w:szCs w:val="20"/>
        </w:rPr>
        <w:tab/>
      </w:r>
    </w:p>
    <w:p w14:paraId="34791884" w14:textId="77777777" w:rsidR="003D6592" w:rsidRPr="006F5B6F" w:rsidRDefault="003D6592" w:rsidP="003D6592">
      <w:pPr>
        <w:pStyle w:val="Ttulo2"/>
        <w:keepNext w:val="0"/>
        <w:spacing w:after="80"/>
        <w:jc w:val="both"/>
        <w:rPr>
          <w:rFonts w:ascii="Arial Narrow" w:eastAsia="Arial Narrow" w:hAnsi="Arial Narrow" w:cs="Arial Narrow"/>
          <w:b/>
          <w:i/>
          <w:sz w:val="20"/>
          <w:szCs w:val="20"/>
        </w:rPr>
      </w:pPr>
      <w:r w:rsidRPr="006F5B6F">
        <w:rPr>
          <w:rFonts w:ascii="Arial Narrow" w:eastAsia="Arial Narrow" w:hAnsi="Arial Narrow" w:cs="Arial Narrow"/>
          <w:color w:val="auto"/>
          <w:sz w:val="20"/>
          <w:szCs w:val="20"/>
        </w:rPr>
        <w:t>A continuación, se presenta la Figura No. 1 diagrama informativo de la Arquitectura actual del Datacenter de la Coordinación de TI y área de Tecnología de Medios</w:t>
      </w:r>
      <w:r w:rsidRPr="006F5B6F">
        <w:rPr>
          <w:rFonts w:ascii="Arial Narrow" w:eastAsia="Arial Narrow" w:hAnsi="Arial Narrow" w:cs="Arial Narrow"/>
          <w:sz w:val="20"/>
          <w:szCs w:val="20"/>
        </w:rPr>
        <w:t>:</w:t>
      </w:r>
    </w:p>
    <w:p w14:paraId="24AE5D3E" w14:textId="77777777" w:rsidR="003D6592" w:rsidRPr="006F5B6F" w:rsidRDefault="003D6592" w:rsidP="003D6592">
      <w:pPr>
        <w:spacing w:before="240" w:after="240"/>
        <w:jc w:val="center"/>
        <w:rPr>
          <w:rFonts w:ascii="Arial Narrow" w:eastAsia="Arial Narrow" w:hAnsi="Arial Narrow" w:cs="Arial Narrow"/>
          <w:sz w:val="16"/>
          <w:szCs w:val="16"/>
        </w:rPr>
      </w:pPr>
      <w:r w:rsidRPr="006F5B6F">
        <w:rPr>
          <w:rFonts w:ascii="Arial Narrow" w:eastAsia="Arial Narrow" w:hAnsi="Arial Narrow" w:cs="Arial Narrow"/>
          <w:noProof/>
          <w:sz w:val="20"/>
          <w:szCs w:val="20"/>
        </w:rPr>
        <w:drawing>
          <wp:inline distT="114300" distB="114300" distL="114300" distR="114300" wp14:anchorId="4EDD01A9" wp14:editId="0F959A92">
            <wp:extent cx="5612130" cy="39370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12130" cy="3937000"/>
                    </a:xfrm>
                    <a:prstGeom prst="rect">
                      <a:avLst/>
                    </a:prstGeom>
                    <a:ln/>
                  </pic:spPr>
                </pic:pic>
              </a:graphicData>
            </a:graphic>
          </wp:inline>
        </w:drawing>
      </w:r>
      <w:r w:rsidRPr="006F5B6F">
        <w:rPr>
          <w:rFonts w:ascii="Arial Narrow" w:eastAsia="Arial Narrow" w:hAnsi="Arial Narrow" w:cs="Arial Narrow"/>
          <w:sz w:val="16"/>
          <w:szCs w:val="16"/>
        </w:rPr>
        <w:t xml:space="preserve">Figura No. 1 - Arquitectura actual Datacenter de TI </w:t>
      </w:r>
    </w:p>
    <w:p w14:paraId="503BCC78" w14:textId="77777777" w:rsidR="003D6592" w:rsidRPr="006F5B6F" w:rsidRDefault="003D6592" w:rsidP="003D6592">
      <w:pPr>
        <w:spacing w:before="240" w:after="240"/>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Notas técnicas aclaratorias: </w:t>
      </w:r>
    </w:p>
    <w:p w14:paraId="211FF33C" w14:textId="77777777" w:rsidR="003D6592" w:rsidRPr="006F5B6F" w:rsidRDefault="003D6592" w:rsidP="003D6592">
      <w:pPr>
        <w:widowControl/>
        <w:numPr>
          <w:ilvl w:val="0"/>
          <w:numId w:val="59"/>
        </w:numPr>
        <w:spacing w:before="240"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Todos los equipos en el Datacenter (TI) tienen redundancia eléctrica.</w:t>
      </w:r>
    </w:p>
    <w:p w14:paraId="61C2FDE4" w14:textId="77777777" w:rsidR="003D6592" w:rsidRPr="006F5B6F" w:rsidRDefault="003D6592" w:rsidP="003D6592">
      <w:pPr>
        <w:widowControl/>
        <w:numPr>
          <w:ilvl w:val="0"/>
          <w:numId w:val="59"/>
        </w:numPr>
        <w:spacing w:after="240"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RTVC obedece a los lineamientos de la norma técnica colombiana en su Datacenter </w:t>
      </w:r>
    </w:p>
    <w:p w14:paraId="1092FD68" w14:textId="77777777" w:rsidR="003D6592" w:rsidRPr="006F5B6F" w:rsidRDefault="003D6592" w:rsidP="003D6592">
      <w:pPr>
        <w:spacing w:before="240" w:after="240" w:line="276" w:lineRule="auto"/>
        <w:ind w:left="720"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Actualmente RTVC cuenta con una solución  Hitachi HCP - S/N 12640 que está compuesta por:</w:t>
      </w:r>
    </w:p>
    <w:p w14:paraId="72102FA2" w14:textId="77777777" w:rsidR="003D6592" w:rsidRPr="006F5B6F" w:rsidRDefault="003D6592" w:rsidP="003D6592">
      <w:pPr>
        <w:widowControl/>
        <w:numPr>
          <w:ilvl w:val="0"/>
          <w:numId w:val="64"/>
        </w:numPr>
        <w:spacing w:before="240" w:line="276" w:lineRule="auto"/>
        <w:ind w:left="1440"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2 switch ethernet de 10 GBits</w:t>
      </w:r>
    </w:p>
    <w:p w14:paraId="7200442C" w14:textId="77777777" w:rsidR="003D6592" w:rsidRPr="006F5B6F" w:rsidRDefault="003D6592" w:rsidP="003D6592">
      <w:pPr>
        <w:widowControl/>
        <w:numPr>
          <w:ilvl w:val="0"/>
          <w:numId w:val="64"/>
        </w:numPr>
        <w:spacing w:line="276" w:lineRule="auto"/>
        <w:ind w:left="1440"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4 nodos G10</w:t>
      </w:r>
    </w:p>
    <w:p w14:paraId="0F444299" w14:textId="77777777" w:rsidR="003D6592" w:rsidRPr="006F5B6F" w:rsidRDefault="003D6592" w:rsidP="003D6592">
      <w:pPr>
        <w:widowControl/>
        <w:numPr>
          <w:ilvl w:val="0"/>
          <w:numId w:val="64"/>
        </w:numPr>
        <w:spacing w:after="240" w:line="276" w:lineRule="auto"/>
        <w:ind w:left="1440"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2 S11 con 1.8 PB Efectivas</w:t>
      </w:r>
    </w:p>
    <w:p w14:paraId="48BBAFBD" w14:textId="77777777" w:rsidR="003D6592" w:rsidRPr="006F5B6F" w:rsidRDefault="003D6592" w:rsidP="003D6592">
      <w:pPr>
        <w:ind w:left="720"/>
        <w:jc w:val="both"/>
        <w:rPr>
          <w:rFonts w:ascii="Arial Narrow" w:eastAsia="Arial Narrow" w:hAnsi="Arial Narrow" w:cs="Arial Narrow"/>
          <w:sz w:val="20"/>
          <w:szCs w:val="20"/>
        </w:rPr>
      </w:pPr>
      <w:r w:rsidRPr="006F5B6F">
        <w:rPr>
          <w:rFonts w:ascii="Arial Narrow" w:eastAsia="Arial Narrow" w:hAnsi="Arial Narrow" w:cs="Arial Narrow"/>
          <w:sz w:val="20"/>
          <w:szCs w:val="20"/>
        </w:rPr>
        <w:t>Esta solución Hitachi HCP cuenta con soporte con el fabricante y  se encuentra como Backend de una Solución Hitachi HNAS 5200 S/N C1A1KW2107100 y un VSP G200 S/N 450856, CON 150 TBits efectivas de uso para SAN y NAS que se encuentra como Frontend. Esta solución HNAS 4040 y VSP G200 está      operativa sin soporte con el fabricante.</w:t>
      </w:r>
    </w:p>
    <w:p w14:paraId="6351BC6D" w14:textId="77777777" w:rsidR="003D6592" w:rsidRPr="006F5B6F" w:rsidRDefault="003D6592" w:rsidP="003D6592">
      <w:pPr>
        <w:ind w:left="720"/>
        <w:jc w:val="both"/>
        <w:rPr>
          <w:rFonts w:ascii="Arial Narrow" w:eastAsia="Arial Narrow" w:hAnsi="Arial Narrow" w:cs="Arial Narrow"/>
          <w:sz w:val="20"/>
          <w:szCs w:val="20"/>
        </w:rPr>
      </w:pPr>
    </w:p>
    <w:p w14:paraId="51B68879" w14:textId="77777777" w:rsidR="003D6592" w:rsidRPr="006F5B6F" w:rsidRDefault="003D6592" w:rsidP="003D6592">
      <w:pPr>
        <w:ind w:left="720"/>
        <w:jc w:val="both"/>
        <w:rPr>
          <w:rFonts w:ascii="Arial Narrow" w:eastAsia="Arial Narrow" w:hAnsi="Arial Narrow" w:cs="Arial Narrow"/>
          <w:sz w:val="20"/>
          <w:szCs w:val="20"/>
        </w:rPr>
      </w:pPr>
      <w:r w:rsidRPr="006F5B6F">
        <w:rPr>
          <w:rFonts w:ascii="Arial Narrow" w:eastAsia="Arial Narrow" w:hAnsi="Arial Narrow" w:cs="Arial Narrow"/>
          <w:sz w:val="20"/>
          <w:szCs w:val="20"/>
        </w:rPr>
        <w:t>Por último RTVC Cuenta con un dispositivo VSP E590 - S/N 611392 integrado a la solución SAN y cuenta con soporte activo con el fabricante.</w:t>
      </w:r>
    </w:p>
    <w:p w14:paraId="629E72DB" w14:textId="77777777" w:rsidR="003D6592" w:rsidRPr="006F5B6F" w:rsidRDefault="003D6592" w:rsidP="003D6592">
      <w:pPr>
        <w:ind w:left="720"/>
        <w:jc w:val="both"/>
        <w:rPr>
          <w:rFonts w:ascii="Arial Narrow" w:eastAsia="Arial Narrow" w:hAnsi="Arial Narrow" w:cs="Arial Narrow"/>
          <w:sz w:val="20"/>
          <w:szCs w:val="20"/>
        </w:rPr>
      </w:pPr>
    </w:p>
    <w:p w14:paraId="73A920C9" w14:textId="77777777" w:rsidR="003D6592" w:rsidRPr="006F5B6F" w:rsidRDefault="003D6592" w:rsidP="003D6592">
      <w:pPr>
        <w:pStyle w:val="Ttulo1"/>
        <w:keepNext w:val="0"/>
        <w:spacing w:before="480"/>
        <w:jc w:val="both"/>
        <w:rPr>
          <w:rFonts w:ascii="Arial Narrow" w:eastAsia="Arial Narrow" w:hAnsi="Arial Narrow" w:cs="Arial Narrow"/>
          <w:sz w:val="20"/>
          <w:szCs w:val="20"/>
        </w:rPr>
      </w:pPr>
      <w:r w:rsidRPr="006F5B6F">
        <w:rPr>
          <w:rFonts w:ascii="Arial Narrow" w:eastAsia="Arial Narrow" w:hAnsi="Arial Narrow" w:cs="Arial Narrow"/>
          <w:sz w:val="20"/>
          <w:szCs w:val="20"/>
        </w:rPr>
        <w:t>3.   REQUERIMIENTOS</w:t>
      </w:r>
    </w:p>
    <w:p w14:paraId="3A5BA812" w14:textId="77777777" w:rsidR="003D6592" w:rsidRPr="006F5B6F" w:rsidRDefault="003D6592" w:rsidP="003D6592">
      <w:pPr>
        <w:rPr>
          <w:rFonts w:ascii="Arial Narrow" w:eastAsia="Arial Narrow" w:hAnsi="Arial Narrow" w:cs="Arial Narrow"/>
          <w:sz w:val="20"/>
          <w:szCs w:val="20"/>
        </w:rPr>
      </w:pPr>
    </w:p>
    <w:p w14:paraId="694B877D" w14:textId="77777777" w:rsidR="003D6592" w:rsidRPr="006F5B6F" w:rsidRDefault="003D6592" w:rsidP="003D6592">
      <w:pPr>
        <w:rPr>
          <w:rFonts w:ascii="Arial Narrow" w:eastAsia="Arial Narrow" w:hAnsi="Arial Narrow" w:cs="Arial Narrow"/>
          <w:b/>
          <w:sz w:val="20"/>
          <w:szCs w:val="20"/>
        </w:rPr>
      </w:pPr>
      <w:bookmarkStart w:id="8" w:name="_heading=h.4i7ojhp" w:colFirst="0" w:colLast="0"/>
      <w:bookmarkEnd w:id="8"/>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 xml:space="preserve"> 3.1. CRECIMIENTO VSP E590</w:t>
      </w:r>
    </w:p>
    <w:p w14:paraId="1199B528" w14:textId="77777777" w:rsidR="003D6592" w:rsidRPr="006F5B6F" w:rsidRDefault="003D6592" w:rsidP="003D6592">
      <w:pPr>
        <w:rPr>
          <w:rFonts w:ascii="Arial Narrow" w:eastAsia="Arial Narrow" w:hAnsi="Arial Narrow" w:cs="Arial Narrow"/>
          <w:sz w:val="20"/>
          <w:szCs w:val="20"/>
        </w:rPr>
      </w:pPr>
    </w:p>
    <w:tbl>
      <w:tblPr>
        <w:tblW w:w="9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2"/>
        <w:gridCol w:w="7653"/>
      </w:tblGrid>
      <w:tr w:rsidR="003D6592" w:rsidRPr="006F5B6F" w14:paraId="604AC56C" w14:textId="77777777" w:rsidTr="00A37063">
        <w:tc>
          <w:tcPr>
            <w:tcW w:w="1972" w:type="dxa"/>
          </w:tcPr>
          <w:p w14:paraId="50C784D7"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ELEMENTO</w:t>
            </w:r>
          </w:p>
        </w:tc>
        <w:tc>
          <w:tcPr>
            <w:tcW w:w="7653" w:type="dxa"/>
          </w:tcPr>
          <w:p w14:paraId="1140069F"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CARACTERÍSTICAS TÉCNICAS OFERTADAS</w:t>
            </w:r>
          </w:p>
        </w:tc>
      </w:tr>
      <w:tr w:rsidR="003D6592" w:rsidRPr="006F5B6F" w14:paraId="1AE51997" w14:textId="77777777" w:rsidTr="00A37063">
        <w:tc>
          <w:tcPr>
            <w:tcW w:w="1972" w:type="dxa"/>
          </w:tcPr>
          <w:p w14:paraId="2F849AE6"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Modelo</w:t>
            </w:r>
          </w:p>
        </w:tc>
        <w:tc>
          <w:tcPr>
            <w:tcW w:w="7653" w:type="dxa"/>
          </w:tcPr>
          <w:p w14:paraId="0D373B28"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VSP E590</w:t>
            </w:r>
          </w:p>
        </w:tc>
      </w:tr>
      <w:tr w:rsidR="003D6592" w:rsidRPr="006F5B6F" w14:paraId="06B8C5CE" w14:textId="77777777" w:rsidTr="00A37063">
        <w:tc>
          <w:tcPr>
            <w:tcW w:w="1972" w:type="dxa"/>
          </w:tcPr>
          <w:p w14:paraId="62138833" w14:textId="77777777" w:rsidR="003D6592" w:rsidRPr="006F5B6F" w:rsidRDefault="003D6592" w:rsidP="00A37063">
            <w:pPr>
              <w:spacing w:after="160" w:line="259" w:lineRule="auto"/>
              <w:rPr>
                <w:rFonts w:ascii="Arial Narrow" w:eastAsia="Arial Narrow" w:hAnsi="Arial Narrow" w:cs="Arial Narrow"/>
                <w:sz w:val="20"/>
                <w:szCs w:val="20"/>
              </w:rPr>
            </w:pPr>
            <w:r w:rsidRPr="006F5B6F">
              <w:rPr>
                <w:rFonts w:ascii="Arial Narrow" w:eastAsia="Arial Narrow" w:hAnsi="Arial Narrow" w:cs="Arial Narrow"/>
                <w:sz w:val="20"/>
                <w:szCs w:val="20"/>
              </w:rPr>
              <w:t>TIPO</w:t>
            </w:r>
          </w:p>
        </w:tc>
        <w:tc>
          <w:tcPr>
            <w:tcW w:w="7653" w:type="dxa"/>
          </w:tcPr>
          <w:p w14:paraId="225CFE45"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Crecimiento sobre la capacidad de almacenamiento, licenciamiento y soporte de la plataforma VSP</w:t>
            </w:r>
          </w:p>
          <w:p w14:paraId="64936C90"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E590 - S/N 611392</w:t>
            </w:r>
          </w:p>
        </w:tc>
      </w:tr>
      <w:tr w:rsidR="003D6592" w:rsidRPr="006F5B6F" w14:paraId="754AB9EC" w14:textId="77777777" w:rsidTr="00A37063">
        <w:tc>
          <w:tcPr>
            <w:tcW w:w="1972" w:type="dxa"/>
          </w:tcPr>
          <w:p w14:paraId="79891C1E" w14:textId="77777777" w:rsidR="003D6592" w:rsidRPr="006F5B6F" w:rsidRDefault="003D6592" w:rsidP="00A37063">
            <w:pPr>
              <w:spacing w:after="160" w:line="259" w:lineRule="auto"/>
              <w:rPr>
                <w:rFonts w:ascii="Arial Narrow" w:eastAsia="Arial Narrow" w:hAnsi="Arial Narrow" w:cs="Arial Narrow"/>
                <w:sz w:val="20"/>
                <w:szCs w:val="20"/>
              </w:rPr>
            </w:pPr>
            <w:r w:rsidRPr="006F5B6F">
              <w:rPr>
                <w:rFonts w:ascii="Arial Narrow" w:eastAsia="Arial Narrow" w:hAnsi="Arial Narrow" w:cs="Arial Narrow"/>
                <w:sz w:val="20"/>
                <w:szCs w:val="20"/>
              </w:rPr>
              <w:t>Crecimiento  del  Almacenamiento  NAS y SAN</w:t>
            </w:r>
          </w:p>
        </w:tc>
        <w:tc>
          <w:tcPr>
            <w:tcW w:w="7653" w:type="dxa"/>
          </w:tcPr>
          <w:p w14:paraId="1C089227" w14:textId="77777777" w:rsidR="003D6592" w:rsidRPr="006F5B6F" w:rsidRDefault="003D6592" w:rsidP="00A37063">
            <w:pPr>
              <w:shd w:val="clear" w:color="auto" w:fill="FFFFFF"/>
              <w:rPr>
                <w:rFonts w:ascii="Arial Narrow" w:eastAsia="Arial Narrow" w:hAnsi="Arial Narrow" w:cs="Arial Narrow"/>
                <w:sz w:val="20"/>
                <w:szCs w:val="20"/>
              </w:rPr>
            </w:pPr>
            <w:r w:rsidRPr="006F5B6F">
              <w:rPr>
                <w:rFonts w:ascii="Arial Narrow" w:eastAsia="Arial Narrow" w:hAnsi="Arial Narrow" w:cs="Arial Narrow"/>
                <w:sz w:val="20"/>
                <w:szCs w:val="20"/>
              </w:rPr>
              <w:t>Crecimiento SAN en discos SSD NVMe (sobre el pool actual) – 5.15TiB efectivos (antes de compresión y deduplicación)</w:t>
            </w:r>
          </w:p>
          <w:p w14:paraId="0FDBA156" w14:textId="77777777" w:rsidR="003D6592" w:rsidRPr="006F5B6F" w:rsidRDefault="003D6592" w:rsidP="00A37063">
            <w:pPr>
              <w:shd w:val="clear" w:color="auto" w:fill="FFFFFF"/>
              <w:ind w:left="720"/>
              <w:rPr>
                <w:rFonts w:ascii="Arial Narrow" w:eastAsia="Arial Narrow" w:hAnsi="Arial Narrow" w:cs="Arial Narrow"/>
                <w:sz w:val="20"/>
                <w:szCs w:val="20"/>
              </w:rPr>
            </w:pPr>
            <w:r w:rsidRPr="006F5B6F">
              <w:rPr>
                <w:rFonts w:ascii="Arial Narrow" w:eastAsia="Arial Narrow" w:hAnsi="Arial Narrow" w:cs="Arial Narrow"/>
                <w:sz w:val="20"/>
                <w:szCs w:val="20"/>
              </w:rPr>
              <w:t>● RAID 5 (3+1) – NVMe 1.9TB</w:t>
            </w:r>
          </w:p>
          <w:p w14:paraId="77C9186F" w14:textId="77777777" w:rsidR="003D6592" w:rsidRPr="006F5B6F" w:rsidRDefault="003D6592" w:rsidP="00A37063">
            <w:pPr>
              <w:shd w:val="clear" w:color="auto" w:fill="FFFFFF"/>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Crecimiento NAS en discos Hybridos (SSD para metadata y NL-SAS para data, sobre el pool actual) – </w:t>
            </w:r>
            <w:r w:rsidRPr="006F5B6F">
              <w:rPr>
                <w:rFonts w:ascii="Arial Narrow" w:eastAsia="Arial Narrow" w:hAnsi="Arial Narrow" w:cs="Arial Narrow"/>
                <w:b/>
                <w:sz w:val="20"/>
                <w:szCs w:val="20"/>
              </w:rPr>
              <w:t>159.8TiB</w:t>
            </w:r>
            <w:r w:rsidRPr="006F5B6F">
              <w:rPr>
                <w:rFonts w:ascii="Arial Narrow" w:eastAsia="Arial Narrow" w:hAnsi="Arial Narrow" w:cs="Arial Narrow"/>
                <w:sz w:val="20"/>
                <w:szCs w:val="20"/>
              </w:rPr>
              <w:t xml:space="preserve"> efectivos</w:t>
            </w:r>
          </w:p>
          <w:p w14:paraId="78BB635D" w14:textId="77777777" w:rsidR="003D6592" w:rsidRPr="006F5B6F" w:rsidRDefault="003D6592" w:rsidP="00A37063">
            <w:pPr>
              <w:shd w:val="clear" w:color="auto" w:fill="FFFFFF"/>
              <w:ind w:left="720"/>
              <w:rPr>
                <w:rFonts w:ascii="Arial Narrow" w:eastAsia="Arial Narrow" w:hAnsi="Arial Narrow" w:cs="Arial Narrow"/>
                <w:sz w:val="20"/>
                <w:szCs w:val="20"/>
              </w:rPr>
            </w:pPr>
            <w:r w:rsidRPr="006F5B6F">
              <w:rPr>
                <w:rFonts w:ascii="Arial Narrow" w:eastAsia="Arial Narrow" w:hAnsi="Arial Narrow" w:cs="Arial Narrow"/>
                <w:sz w:val="20"/>
                <w:szCs w:val="20"/>
              </w:rPr>
              <w:t>● 10.3 TB: RAID 6 (6+2) – SSD 1.9TB</w:t>
            </w:r>
          </w:p>
          <w:p w14:paraId="47DFEF87" w14:textId="77777777" w:rsidR="003D6592" w:rsidRPr="006F5B6F" w:rsidRDefault="003D6592" w:rsidP="00A37063">
            <w:pPr>
              <w:shd w:val="clear" w:color="auto" w:fill="FFFFFF"/>
              <w:ind w:left="720"/>
              <w:rPr>
                <w:rFonts w:ascii="Arial Narrow" w:eastAsia="Arial Narrow" w:hAnsi="Arial Narrow" w:cs="Arial Narrow"/>
                <w:sz w:val="20"/>
                <w:szCs w:val="20"/>
              </w:rPr>
            </w:pPr>
            <w:r w:rsidRPr="006F5B6F">
              <w:rPr>
                <w:rFonts w:ascii="Arial Narrow" w:eastAsia="Arial Narrow" w:hAnsi="Arial Narrow" w:cs="Arial Narrow"/>
                <w:sz w:val="20"/>
                <w:szCs w:val="20"/>
              </w:rPr>
              <w:t>● 149.5 TB: RAID 6 (6+2) – NL-SAS 14TB (DB60)</w:t>
            </w:r>
          </w:p>
          <w:p w14:paraId="74F4FAE9" w14:textId="77777777" w:rsidR="003D6592" w:rsidRPr="006F5B6F" w:rsidRDefault="003D6592" w:rsidP="00A37063">
            <w:pPr>
              <w:jc w:val="both"/>
              <w:rPr>
                <w:rFonts w:ascii="Arial Narrow" w:eastAsia="Arial Narrow" w:hAnsi="Arial Narrow" w:cs="Arial Narrow"/>
                <w:sz w:val="20"/>
                <w:szCs w:val="20"/>
              </w:rPr>
            </w:pPr>
          </w:p>
        </w:tc>
      </w:tr>
      <w:tr w:rsidR="003D6592" w:rsidRPr="006F5B6F" w14:paraId="3E2E69A9" w14:textId="77777777" w:rsidTr="00A37063">
        <w:tc>
          <w:tcPr>
            <w:tcW w:w="1972" w:type="dxa"/>
          </w:tcPr>
          <w:p w14:paraId="4ECB878C"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Licenciamiento -Software incluido</w:t>
            </w:r>
          </w:p>
        </w:tc>
        <w:tc>
          <w:tcPr>
            <w:tcW w:w="7653" w:type="dxa"/>
          </w:tcPr>
          <w:p w14:paraId="711BE697" w14:textId="77777777" w:rsidR="003D6592" w:rsidRPr="006F5B6F" w:rsidRDefault="003D6592" w:rsidP="00A37063">
            <w:pPr>
              <w:jc w:val="both"/>
              <w:rPr>
                <w:rFonts w:ascii="Arial Narrow" w:eastAsia="Arial Narrow" w:hAnsi="Arial Narrow" w:cs="Arial Narrow"/>
                <w:sz w:val="20"/>
                <w:szCs w:val="20"/>
              </w:rPr>
            </w:pPr>
          </w:p>
          <w:tbl>
            <w:tblPr>
              <w:tblW w:w="7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26"/>
              <w:gridCol w:w="3727"/>
            </w:tblGrid>
            <w:tr w:rsidR="003D6592" w:rsidRPr="006F5B6F" w14:paraId="3FB96582" w14:textId="77777777" w:rsidTr="00A37063">
              <w:trPr>
                <w:trHeight w:val="420"/>
              </w:trPr>
              <w:tc>
                <w:tcPr>
                  <w:tcW w:w="7453" w:type="dxa"/>
                  <w:gridSpan w:val="2"/>
                  <w:shd w:val="clear" w:color="auto" w:fill="45818E"/>
                  <w:tcMar>
                    <w:top w:w="100" w:type="dxa"/>
                    <w:left w:w="100" w:type="dxa"/>
                    <w:bottom w:w="100" w:type="dxa"/>
                    <w:right w:w="100" w:type="dxa"/>
                  </w:tcMar>
                </w:tcPr>
                <w:p w14:paraId="566A1BCD" w14:textId="77777777" w:rsidR="003D6592" w:rsidRPr="006F5B6F" w:rsidRDefault="003D6592" w:rsidP="00A37063">
                  <w:pPr>
                    <w:jc w:val="center"/>
                    <w:rPr>
                      <w:rFonts w:ascii="Arial Narrow" w:eastAsia="Arial Narrow" w:hAnsi="Arial Narrow" w:cs="Arial Narrow"/>
                      <w:sz w:val="20"/>
                      <w:szCs w:val="20"/>
                    </w:rPr>
                  </w:pPr>
                  <w:r w:rsidRPr="006F5B6F">
                    <w:rPr>
                      <w:rFonts w:ascii="Arial Narrow" w:eastAsia="Arial Narrow" w:hAnsi="Arial Narrow" w:cs="Arial Narrow"/>
                      <w:b/>
                      <w:sz w:val="20"/>
                      <w:szCs w:val="20"/>
                    </w:rPr>
                    <w:t>Paquete de software base</w:t>
                  </w:r>
                </w:p>
              </w:tc>
            </w:tr>
            <w:tr w:rsidR="003D6592" w:rsidRPr="006F5B6F" w14:paraId="16742D85" w14:textId="77777777" w:rsidTr="00A37063">
              <w:tc>
                <w:tcPr>
                  <w:tcW w:w="3726" w:type="dxa"/>
                  <w:tcBorders>
                    <w:top w:val="single" w:sz="6" w:space="0" w:color="000000"/>
                    <w:left w:val="single" w:sz="6" w:space="0" w:color="000000"/>
                    <w:bottom w:val="single" w:sz="6" w:space="0" w:color="000000"/>
                    <w:right w:val="single" w:sz="6" w:space="0" w:color="000000"/>
                  </w:tcBorders>
                  <w:shd w:val="clear" w:color="auto" w:fill="D9E1F2"/>
                  <w:tcMar>
                    <w:top w:w="40" w:type="dxa"/>
                    <w:left w:w="40" w:type="dxa"/>
                    <w:bottom w:w="40" w:type="dxa"/>
                    <w:right w:w="40" w:type="dxa"/>
                  </w:tcMar>
                  <w:vAlign w:val="bottom"/>
                </w:tcPr>
                <w:p w14:paraId="4678047E"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b/>
                      <w:sz w:val="20"/>
                      <w:szCs w:val="20"/>
                    </w:rPr>
                    <w:t>SVOS</w:t>
                  </w:r>
                </w:p>
              </w:tc>
              <w:tc>
                <w:tcPr>
                  <w:tcW w:w="3727" w:type="dxa"/>
                  <w:tcBorders>
                    <w:top w:val="single" w:sz="6" w:space="0" w:color="CCCCCC"/>
                    <w:left w:val="single" w:sz="6" w:space="0" w:color="CCCCCC"/>
                    <w:bottom w:val="single" w:sz="6" w:space="0" w:color="000000"/>
                    <w:right w:val="single" w:sz="6" w:space="0" w:color="000000"/>
                  </w:tcBorders>
                  <w:shd w:val="clear" w:color="auto" w:fill="D9E1F2"/>
                  <w:tcMar>
                    <w:top w:w="40" w:type="dxa"/>
                    <w:left w:w="40" w:type="dxa"/>
                    <w:bottom w:w="40" w:type="dxa"/>
                    <w:right w:w="40" w:type="dxa"/>
                  </w:tcMar>
                  <w:vAlign w:val="bottom"/>
                </w:tcPr>
                <w:p w14:paraId="05512E91"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b/>
                      <w:sz w:val="20"/>
                      <w:szCs w:val="20"/>
                    </w:rPr>
                    <w:t>Hitachi OPS Cener Analyzer</w:t>
                  </w:r>
                </w:p>
              </w:tc>
            </w:tr>
            <w:tr w:rsidR="003D6592" w:rsidRPr="006F5B6F" w14:paraId="3F1891B6" w14:textId="77777777" w:rsidTr="00A37063">
              <w:tc>
                <w:tcPr>
                  <w:tcW w:w="37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02030DAE"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Centro de administración Hitachi OPS</w:t>
                  </w:r>
                </w:p>
              </w:tc>
              <w:tc>
                <w:tcPr>
                  <w:tcW w:w="3727" w:type="dxa"/>
                  <w:tcBorders>
                    <w:top w:val="single" w:sz="6" w:space="0" w:color="CCCCCC"/>
                    <w:left w:val="single" w:sz="6" w:space="0" w:color="CCCCCC"/>
                    <w:bottom w:val="single" w:sz="6" w:space="0" w:color="000001"/>
                    <w:right w:val="single" w:sz="6" w:space="0" w:color="000000"/>
                  </w:tcBorders>
                  <w:tcMar>
                    <w:top w:w="40" w:type="dxa"/>
                    <w:left w:w="40" w:type="dxa"/>
                    <w:bottom w:w="40" w:type="dxa"/>
                    <w:right w:w="40" w:type="dxa"/>
                  </w:tcMar>
                  <w:vAlign w:val="bottom"/>
                </w:tcPr>
                <w:p w14:paraId="4A306ED4"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ShadowImage</w:t>
                  </w:r>
                </w:p>
              </w:tc>
            </w:tr>
            <w:tr w:rsidR="003D6592" w:rsidRPr="006F5B6F" w14:paraId="6E600FCB" w14:textId="77777777" w:rsidTr="00A37063">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C9AC3AB"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Aprovisionamiento dinámico</w:t>
                  </w:r>
                </w:p>
              </w:tc>
              <w:tc>
                <w:tcPr>
                  <w:tcW w:w="3727" w:type="dxa"/>
                  <w:tcBorders>
                    <w:top w:val="single" w:sz="6" w:space="0" w:color="000001"/>
                    <w:left w:val="single" w:sz="6" w:space="0" w:color="000001"/>
                    <w:bottom w:val="single" w:sz="6" w:space="0" w:color="000001"/>
                    <w:right w:val="single" w:sz="6" w:space="0" w:color="000001"/>
                  </w:tcBorders>
                  <w:tcMar>
                    <w:top w:w="40" w:type="dxa"/>
                    <w:left w:w="40" w:type="dxa"/>
                    <w:bottom w:w="40" w:type="dxa"/>
                    <w:right w:w="40" w:type="dxa"/>
                  </w:tcMar>
                  <w:vAlign w:val="bottom"/>
                </w:tcPr>
                <w:p w14:paraId="485134B6"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Thin image</w:t>
                  </w:r>
                </w:p>
              </w:tc>
            </w:tr>
            <w:tr w:rsidR="003D6592" w:rsidRPr="006F5B6F" w14:paraId="492D377F" w14:textId="77777777" w:rsidTr="00A37063">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764ACB3D"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Resource Partition manager</w:t>
                  </w:r>
                </w:p>
              </w:tc>
              <w:tc>
                <w:tcPr>
                  <w:tcW w:w="372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2E63E3F7"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Ops Center Protector Storage Replication</w:t>
                  </w:r>
                </w:p>
              </w:tc>
            </w:tr>
            <w:tr w:rsidR="003D6592" w:rsidRPr="006F5B6F" w14:paraId="3ACE63C7" w14:textId="77777777" w:rsidTr="00A37063">
              <w:tc>
                <w:tcPr>
                  <w:tcW w:w="3726"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66B6E8E3"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Monitoreo de rendimiento</w:t>
                  </w:r>
                </w:p>
              </w:tc>
              <w:tc>
                <w:tcPr>
                  <w:tcW w:w="3727" w:type="dxa"/>
                  <w:tcBorders>
                    <w:top w:val="single" w:sz="6" w:space="0" w:color="000000"/>
                    <w:left w:val="single" w:sz="6" w:space="0" w:color="CCCCCC"/>
                    <w:bottom w:val="single" w:sz="6" w:space="0" w:color="000000"/>
                    <w:right w:val="single" w:sz="6" w:space="0" w:color="000000"/>
                  </w:tcBorders>
                  <w:shd w:val="clear" w:color="auto" w:fill="D9E1F2"/>
                  <w:tcMar>
                    <w:top w:w="40" w:type="dxa"/>
                    <w:left w:w="40" w:type="dxa"/>
                    <w:bottom w:w="40" w:type="dxa"/>
                    <w:right w:w="40" w:type="dxa"/>
                  </w:tcMar>
                  <w:vAlign w:val="bottom"/>
                </w:tcPr>
                <w:p w14:paraId="12113FEF"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b/>
                      <w:sz w:val="20"/>
                      <w:szCs w:val="20"/>
                    </w:rPr>
                    <w:t>Data Mobility</w:t>
                  </w:r>
                </w:p>
              </w:tc>
            </w:tr>
            <w:tr w:rsidR="003D6592" w:rsidRPr="006F5B6F" w14:paraId="625DAE92" w14:textId="77777777" w:rsidTr="00A37063">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AD6ACBA"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Server priority manager</w:t>
                  </w:r>
                </w:p>
              </w:tc>
              <w:tc>
                <w:tcPr>
                  <w:tcW w:w="372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8AD1078"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Dynamic Tiering</w:t>
                  </w:r>
                </w:p>
              </w:tc>
            </w:tr>
            <w:tr w:rsidR="003D6592" w:rsidRPr="006F5B6F" w14:paraId="0C1B6782" w14:textId="77777777" w:rsidTr="00A37063">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EFF1538"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Administrador virtual de particiones</w:t>
                  </w:r>
                </w:p>
              </w:tc>
              <w:tc>
                <w:tcPr>
                  <w:tcW w:w="372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5ADDDAB0"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Non-Disruptive Migration</w:t>
                  </w:r>
                </w:p>
              </w:tc>
            </w:tr>
            <w:tr w:rsidR="003D6592" w:rsidRPr="006F5B6F" w14:paraId="6BF0F2ED" w14:textId="77777777" w:rsidTr="00A37063">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25EAA57"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Data retention Utility</w:t>
                  </w:r>
                </w:p>
              </w:tc>
              <w:tc>
                <w:tcPr>
                  <w:tcW w:w="3727" w:type="dxa"/>
                  <w:tcBorders>
                    <w:top w:val="single" w:sz="6" w:space="0" w:color="CCCCCC"/>
                    <w:left w:val="single" w:sz="6" w:space="0" w:color="CCCCCC"/>
                    <w:bottom w:val="single" w:sz="6" w:space="0" w:color="000000"/>
                    <w:right w:val="single" w:sz="6" w:space="0" w:color="000000"/>
                  </w:tcBorders>
                  <w:shd w:val="clear" w:color="auto" w:fill="D9E1F2"/>
                  <w:tcMar>
                    <w:top w:w="40" w:type="dxa"/>
                    <w:left w:w="40" w:type="dxa"/>
                    <w:bottom w:w="40" w:type="dxa"/>
                    <w:right w:w="40" w:type="dxa"/>
                  </w:tcMar>
                  <w:vAlign w:val="bottom"/>
                </w:tcPr>
                <w:p w14:paraId="54B9835A"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b/>
                      <w:sz w:val="20"/>
                      <w:szCs w:val="20"/>
                    </w:rPr>
                    <w:t>Hitachi OPS Center Analyzer</w:t>
                  </w:r>
                </w:p>
              </w:tc>
            </w:tr>
            <w:tr w:rsidR="003D6592" w:rsidRPr="006F5B6F" w14:paraId="4CDC359E" w14:textId="77777777" w:rsidTr="00A37063">
              <w:trPr>
                <w:trHeight w:val="495"/>
              </w:trPr>
              <w:tc>
                <w:tcPr>
                  <w:tcW w:w="3726"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15A46922"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Open volume management</w:t>
                  </w:r>
                </w:p>
              </w:tc>
              <w:tc>
                <w:tcPr>
                  <w:tcW w:w="3727" w:type="dxa"/>
                  <w:tcBorders>
                    <w:top w:val="single" w:sz="6" w:space="0" w:color="CCCCCC"/>
                    <w:left w:val="single" w:sz="6" w:space="0" w:color="CCCCCC"/>
                    <w:bottom w:val="single" w:sz="6" w:space="0" w:color="000001"/>
                    <w:right w:val="single" w:sz="6" w:space="0" w:color="000000"/>
                  </w:tcBorders>
                  <w:tcMar>
                    <w:top w:w="40" w:type="dxa"/>
                    <w:left w:w="40" w:type="dxa"/>
                    <w:bottom w:w="40" w:type="dxa"/>
                    <w:right w:w="40" w:type="dxa"/>
                  </w:tcMar>
                  <w:vAlign w:val="bottom"/>
                </w:tcPr>
                <w:p w14:paraId="5F61FAB7"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Hitachi OPS Cener Analyzer Detailed View</w:t>
                  </w:r>
                </w:p>
              </w:tc>
            </w:tr>
            <w:tr w:rsidR="003D6592" w:rsidRPr="006F5B6F" w14:paraId="369E447C" w14:textId="77777777" w:rsidTr="00A37063">
              <w:tc>
                <w:tcPr>
                  <w:tcW w:w="3726" w:type="dxa"/>
                  <w:tcBorders>
                    <w:top w:val="single" w:sz="6" w:space="0" w:color="CCCCCC"/>
                    <w:left w:val="single" w:sz="6" w:space="0" w:color="000000"/>
                    <w:bottom w:val="single" w:sz="6" w:space="0" w:color="000001"/>
                    <w:right w:val="single" w:sz="6" w:space="0" w:color="000001"/>
                  </w:tcBorders>
                  <w:tcMar>
                    <w:top w:w="40" w:type="dxa"/>
                    <w:left w:w="40" w:type="dxa"/>
                    <w:bottom w:w="40" w:type="dxa"/>
                    <w:right w:w="40" w:type="dxa"/>
                  </w:tcMar>
                  <w:vAlign w:val="bottom"/>
                </w:tcPr>
                <w:p w14:paraId="3701C0E5"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Navegador de Storage</w:t>
                  </w:r>
                </w:p>
              </w:tc>
              <w:tc>
                <w:tcPr>
                  <w:tcW w:w="3727" w:type="dxa"/>
                  <w:tcBorders>
                    <w:top w:val="single" w:sz="6" w:space="0" w:color="000001"/>
                    <w:left w:val="single" w:sz="6" w:space="0" w:color="000001"/>
                    <w:bottom w:val="single" w:sz="6" w:space="0" w:color="000001"/>
                    <w:right w:val="single" w:sz="6" w:space="0" w:color="000001"/>
                  </w:tcBorders>
                  <w:tcMar>
                    <w:top w:w="40" w:type="dxa"/>
                    <w:left w:w="40" w:type="dxa"/>
                    <w:bottom w:w="40" w:type="dxa"/>
                    <w:right w:w="40" w:type="dxa"/>
                  </w:tcMar>
                  <w:vAlign w:val="bottom"/>
                </w:tcPr>
                <w:p w14:paraId="5951EA81"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Hitachi OPS Center Analyzer</w:t>
                  </w:r>
                </w:p>
              </w:tc>
            </w:tr>
            <w:tr w:rsidR="003D6592" w:rsidRPr="006F5B6F" w14:paraId="785F84B8" w14:textId="77777777" w:rsidTr="00A37063">
              <w:tc>
                <w:tcPr>
                  <w:tcW w:w="3726" w:type="dxa"/>
                  <w:tcBorders>
                    <w:top w:val="single" w:sz="6" w:space="0" w:color="000001"/>
                    <w:left w:val="single" w:sz="6" w:space="0" w:color="000001"/>
                    <w:bottom w:val="single" w:sz="6" w:space="0" w:color="000001"/>
                    <w:right w:val="single" w:sz="6" w:space="0" w:color="000001"/>
                  </w:tcBorders>
                  <w:tcMar>
                    <w:top w:w="40" w:type="dxa"/>
                    <w:left w:w="40" w:type="dxa"/>
                    <w:bottom w:w="40" w:type="dxa"/>
                    <w:right w:w="40" w:type="dxa"/>
                  </w:tcMar>
                  <w:vAlign w:val="bottom"/>
                </w:tcPr>
                <w:p w14:paraId="70B618EB"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Dinamic Link Manager</w:t>
                  </w:r>
                </w:p>
              </w:tc>
              <w:tc>
                <w:tcPr>
                  <w:tcW w:w="3727" w:type="dxa"/>
                  <w:tcBorders>
                    <w:top w:val="single" w:sz="6" w:space="0" w:color="000001"/>
                    <w:left w:val="single" w:sz="6" w:space="0" w:color="000001"/>
                    <w:bottom w:val="single" w:sz="8" w:space="0" w:color="FFFFFF"/>
                    <w:right w:val="single" w:sz="8" w:space="0" w:color="FFFFFF"/>
                  </w:tcBorders>
                  <w:shd w:val="clear" w:color="auto" w:fill="auto"/>
                  <w:tcMar>
                    <w:top w:w="100" w:type="dxa"/>
                    <w:left w:w="100" w:type="dxa"/>
                    <w:bottom w:w="100" w:type="dxa"/>
                    <w:right w:w="100" w:type="dxa"/>
                  </w:tcMar>
                </w:tcPr>
                <w:p w14:paraId="14E6E157" w14:textId="77777777" w:rsidR="003D6592" w:rsidRPr="006F5B6F" w:rsidRDefault="003D6592" w:rsidP="00A37063">
                  <w:pPr>
                    <w:rPr>
                      <w:rFonts w:ascii="Arial Narrow" w:eastAsia="Arial Narrow" w:hAnsi="Arial Narrow" w:cs="Arial Narrow"/>
                      <w:sz w:val="20"/>
                      <w:szCs w:val="20"/>
                    </w:rPr>
                  </w:pPr>
                </w:p>
              </w:tc>
            </w:tr>
            <w:tr w:rsidR="003D6592" w:rsidRPr="006F5B6F" w14:paraId="370E82CE" w14:textId="77777777" w:rsidTr="00A37063">
              <w:tc>
                <w:tcPr>
                  <w:tcW w:w="3726" w:type="dxa"/>
                  <w:tcBorders>
                    <w:top w:val="single" w:sz="6" w:space="0" w:color="000001"/>
                    <w:left w:val="single" w:sz="6" w:space="0" w:color="000001"/>
                    <w:bottom w:val="single" w:sz="6" w:space="0" w:color="000001"/>
                    <w:right w:val="single" w:sz="6" w:space="0" w:color="000001"/>
                  </w:tcBorders>
                  <w:tcMar>
                    <w:top w:w="40" w:type="dxa"/>
                    <w:left w:w="40" w:type="dxa"/>
                    <w:bottom w:w="40" w:type="dxa"/>
                    <w:right w:w="40" w:type="dxa"/>
                  </w:tcMar>
                  <w:vAlign w:val="bottom"/>
                </w:tcPr>
                <w:p w14:paraId="037376F1"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Dedup/Compression</w:t>
                  </w:r>
                </w:p>
              </w:tc>
              <w:tc>
                <w:tcPr>
                  <w:tcW w:w="3727" w:type="dxa"/>
                  <w:tcBorders>
                    <w:top w:val="single" w:sz="8" w:space="0" w:color="FFFFFF"/>
                    <w:left w:val="single" w:sz="6" w:space="0" w:color="000001"/>
                    <w:bottom w:val="single" w:sz="8" w:space="0" w:color="FFFFFF"/>
                    <w:right w:val="single" w:sz="8" w:space="0" w:color="FFFFFF"/>
                  </w:tcBorders>
                  <w:shd w:val="clear" w:color="auto" w:fill="auto"/>
                  <w:tcMar>
                    <w:top w:w="100" w:type="dxa"/>
                    <w:left w:w="100" w:type="dxa"/>
                    <w:bottom w:w="100" w:type="dxa"/>
                    <w:right w:w="100" w:type="dxa"/>
                  </w:tcMar>
                </w:tcPr>
                <w:p w14:paraId="7FA6A4D5" w14:textId="77777777" w:rsidR="003D6592" w:rsidRPr="006F5B6F" w:rsidRDefault="003D6592" w:rsidP="00A37063">
                  <w:pPr>
                    <w:rPr>
                      <w:rFonts w:ascii="Arial Narrow" w:eastAsia="Arial Narrow" w:hAnsi="Arial Narrow" w:cs="Arial Narrow"/>
                      <w:sz w:val="20"/>
                      <w:szCs w:val="20"/>
                    </w:rPr>
                  </w:pPr>
                </w:p>
              </w:tc>
            </w:tr>
            <w:tr w:rsidR="003D6592" w:rsidRPr="006F5B6F" w14:paraId="4B4F6E03" w14:textId="77777777" w:rsidTr="00A37063">
              <w:tc>
                <w:tcPr>
                  <w:tcW w:w="3726" w:type="dxa"/>
                  <w:tcBorders>
                    <w:top w:val="single" w:sz="6" w:space="0" w:color="000001"/>
                    <w:left w:val="single" w:sz="6" w:space="0" w:color="000001"/>
                    <w:bottom w:val="single" w:sz="6" w:space="0" w:color="000001"/>
                    <w:right w:val="single" w:sz="6" w:space="0" w:color="000001"/>
                  </w:tcBorders>
                  <w:tcMar>
                    <w:top w:w="40" w:type="dxa"/>
                    <w:left w:w="40" w:type="dxa"/>
                    <w:bottom w:w="40" w:type="dxa"/>
                    <w:right w:w="40" w:type="dxa"/>
                  </w:tcMar>
                  <w:vAlign w:val="bottom"/>
                </w:tcPr>
                <w:p w14:paraId="42BCE364" w14:textId="77777777" w:rsidR="003D6592" w:rsidRPr="006F5B6F" w:rsidRDefault="003D6592" w:rsidP="00A37063">
                  <w:pPr>
                    <w:spacing w:line="276" w:lineRule="auto"/>
                    <w:rPr>
                      <w:rFonts w:ascii="Arial Narrow" w:eastAsia="Arial Narrow" w:hAnsi="Arial Narrow" w:cs="Arial Narrow"/>
                      <w:sz w:val="20"/>
                      <w:szCs w:val="20"/>
                    </w:rPr>
                  </w:pPr>
                  <w:r w:rsidRPr="006F5B6F">
                    <w:rPr>
                      <w:rFonts w:ascii="Arial Narrow" w:eastAsia="Arial Narrow" w:hAnsi="Arial Narrow" w:cs="Arial Narrow"/>
                      <w:sz w:val="20"/>
                      <w:szCs w:val="20"/>
                    </w:rPr>
                    <w:t>Universal volume manager</w:t>
                  </w:r>
                </w:p>
              </w:tc>
              <w:tc>
                <w:tcPr>
                  <w:tcW w:w="3727" w:type="dxa"/>
                  <w:tcBorders>
                    <w:top w:val="single" w:sz="8" w:space="0" w:color="FFFFFF"/>
                    <w:left w:val="single" w:sz="6" w:space="0" w:color="000001"/>
                    <w:bottom w:val="single" w:sz="8" w:space="0" w:color="FFFFFF"/>
                    <w:right w:val="single" w:sz="8" w:space="0" w:color="FFFFFF"/>
                  </w:tcBorders>
                  <w:shd w:val="clear" w:color="auto" w:fill="auto"/>
                  <w:tcMar>
                    <w:top w:w="100" w:type="dxa"/>
                    <w:left w:w="100" w:type="dxa"/>
                    <w:bottom w:w="100" w:type="dxa"/>
                    <w:right w:w="100" w:type="dxa"/>
                  </w:tcMar>
                </w:tcPr>
                <w:p w14:paraId="636C42E6" w14:textId="77777777" w:rsidR="003D6592" w:rsidRPr="006F5B6F" w:rsidRDefault="003D6592" w:rsidP="00A37063">
                  <w:pPr>
                    <w:rPr>
                      <w:rFonts w:ascii="Arial Narrow" w:eastAsia="Arial Narrow" w:hAnsi="Arial Narrow" w:cs="Arial Narrow"/>
                      <w:sz w:val="20"/>
                      <w:szCs w:val="20"/>
                    </w:rPr>
                  </w:pPr>
                </w:p>
              </w:tc>
            </w:tr>
          </w:tbl>
          <w:p w14:paraId="413C379D" w14:textId="77777777" w:rsidR="003D6592" w:rsidRPr="006F5B6F" w:rsidRDefault="003D6592" w:rsidP="00A37063">
            <w:pPr>
              <w:jc w:val="both"/>
              <w:rPr>
                <w:rFonts w:ascii="Arial Narrow" w:eastAsia="Arial Narrow" w:hAnsi="Arial Narrow" w:cs="Arial Narrow"/>
                <w:sz w:val="20"/>
                <w:szCs w:val="20"/>
              </w:rPr>
            </w:pPr>
          </w:p>
        </w:tc>
      </w:tr>
      <w:tr w:rsidR="003D6592" w:rsidRPr="006F5B6F" w14:paraId="68422D1A" w14:textId="77777777" w:rsidTr="00A37063">
        <w:tc>
          <w:tcPr>
            <w:tcW w:w="1972" w:type="dxa"/>
          </w:tcPr>
          <w:p w14:paraId="15985A41"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 xml:space="preserve">Implementación, Configuración y Migración </w:t>
            </w:r>
          </w:p>
        </w:tc>
        <w:tc>
          <w:tcPr>
            <w:tcW w:w="7653" w:type="dxa"/>
          </w:tcPr>
          <w:p w14:paraId="10CB2BA2"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Se incluye la instalación y configuración del crecimiento en la ciudad de Bogotá: </w:t>
            </w:r>
          </w:p>
          <w:p w14:paraId="5D55AC48" w14:textId="77777777" w:rsidR="003D6592" w:rsidRPr="006F5B6F" w:rsidRDefault="003D6592" w:rsidP="00A37063">
            <w:pPr>
              <w:jc w:val="both"/>
              <w:rPr>
                <w:rFonts w:ascii="Arial Narrow" w:eastAsia="Arial Narrow" w:hAnsi="Arial Narrow" w:cs="Arial Narrow"/>
                <w:sz w:val="20"/>
                <w:szCs w:val="20"/>
              </w:rPr>
            </w:pPr>
          </w:p>
          <w:p w14:paraId="3ABF3C78"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Implementación total y puesta en marcha de la solución.</w:t>
            </w:r>
          </w:p>
          <w:p w14:paraId="557F9A2A"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Instalación física de los discos sobre las Bandeja actuales DB60 y SFF para cumplir con </w:t>
            </w:r>
            <w:r w:rsidRPr="006F5B6F">
              <w:rPr>
                <w:rFonts w:ascii="Arial Narrow" w:eastAsia="Arial Narrow" w:hAnsi="Arial Narrow" w:cs="Arial Narrow"/>
                <w:color w:val="222222"/>
                <w:sz w:val="20"/>
                <w:szCs w:val="20"/>
              </w:rPr>
              <w:t xml:space="preserve">SAN </w:t>
            </w:r>
            <w:r w:rsidRPr="006F5B6F">
              <w:rPr>
                <w:rFonts w:ascii="Arial Narrow" w:eastAsia="Arial Narrow" w:hAnsi="Arial Narrow" w:cs="Arial Narrow"/>
                <w:b/>
                <w:color w:val="222222"/>
                <w:sz w:val="20"/>
                <w:szCs w:val="20"/>
              </w:rPr>
              <w:t>5.15TiB</w:t>
            </w:r>
            <w:r w:rsidRPr="006F5B6F">
              <w:rPr>
                <w:rFonts w:ascii="Arial Narrow" w:eastAsia="Arial Narrow" w:hAnsi="Arial Narrow" w:cs="Arial Narrow"/>
                <w:color w:val="222222"/>
                <w:sz w:val="20"/>
                <w:szCs w:val="20"/>
              </w:rPr>
              <w:t xml:space="preserve"> efectivos (antes de compresión y reduplicación) y NAS en discos Hybridos (SSD para metadata y NL-SAS para data) – </w:t>
            </w:r>
            <w:r w:rsidRPr="006F5B6F">
              <w:rPr>
                <w:rFonts w:ascii="Arial Narrow" w:eastAsia="Arial Narrow" w:hAnsi="Arial Narrow" w:cs="Arial Narrow"/>
                <w:b/>
                <w:color w:val="222222"/>
                <w:sz w:val="20"/>
                <w:szCs w:val="20"/>
              </w:rPr>
              <w:t>159.8TiB</w:t>
            </w:r>
            <w:r w:rsidRPr="006F5B6F">
              <w:rPr>
                <w:rFonts w:ascii="Arial Narrow" w:eastAsia="Arial Narrow" w:hAnsi="Arial Narrow" w:cs="Arial Narrow"/>
                <w:color w:val="222222"/>
                <w:sz w:val="20"/>
                <w:szCs w:val="20"/>
              </w:rPr>
              <w:t xml:space="preserve"> efectivos sobre el E590 </w:t>
            </w:r>
          </w:p>
          <w:p w14:paraId="1B4A1D8B"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Configuración de la capacidad de los pool de la SAN y NAS según los requerimientos de RTVC.</w:t>
            </w:r>
          </w:p>
          <w:p w14:paraId="055C20A3"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Transferencia de conocimiento acerca de la herramienta instalada</w:t>
            </w:r>
          </w:p>
          <w:p w14:paraId="3A5CB71A"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Migración total (Información, Configuración, etc) de la solución Actual que cuenta RTVC.</w:t>
            </w:r>
          </w:p>
          <w:p w14:paraId="11E92888"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será responsable de todo software, herramienta, licencia y demás complementos requeridos para la migración de la información entre la solución actual compuesta por la HNAS 4040 y VSP G200  y la la solución  que se  está adquiriendo compuesta por la HNAS 5200 y VSP E590 .</w:t>
            </w:r>
          </w:p>
          <w:p w14:paraId="38C492D8"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Pruebas de funcionamiento básicas (capacidades ok, licenciamiento actualizado)</w:t>
            </w:r>
          </w:p>
        </w:tc>
      </w:tr>
      <w:tr w:rsidR="003D6592" w:rsidRPr="006F5B6F" w14:paraId="2651131D" w14:textId="77777777" w:rsidTr="00A37063">
        <w:tc>
          <w:tcPr>
            <w:tcW w:w="1972" w:type="dxa"/>
          </w:tcPr>
          <w:p w14:paraId="4DC926F8"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Soporte</w:t>
            </w:r>
          </w:p>
        </w:tc>
        <w:tc>
          <w:tcPr>
            <w:tcW w:w="7653" w:type="dxa"/>
          </w:tcPr>
          <w:p w14:paraId="38E8E0D8"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soporte y garantía incluido para hardware y software es nivel Premium 7x24x4 directamente del fabricante Hitachi Vantara.</w:t>
            </w:r>
          </w:p>
          <w:p w14:paraId="590695C2"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tiempo de soporte será a co-término del sistema E590 Actual (S/N 611392)</w:t>
            </w:r>
          </w:p>
          <w:p w14:paraId="6CAC24C4" w14:textId="77777777" w:rsidR="003D6592" w:rsidRPr="006F5B6F" w:rsidRDefault="003D6592" w:rsidP="00A37063">
            <w:pPr>
              <w:ind w:right="156"/>
              <w:jc w:val="both"/>
              <w:rPr>
                <w:rFonts w:ascii="Arial Narrow" w:eastAsia="Arial Narrow" w:hAnsi="Arial Narrow" w:cs="Arial Narrow"/>
                <w:sz w:val="20"/>
                <w:szCs w:val="20"/>
              </w:rPr>
            </w:pPr>
          </w:p>
          <w:p w14:paraId="230B659F"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Con los siguientes SLA:</w:t>
            </w:r>
          </w:p>
          <w:p w14:paraId="07464654"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Monitoreo remoto a través de la herramienta proactiva del fabricante.</w:t>
            </w:r>
          </w:p>
          <w:p w14:paraId="2E04B585"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Número gratuito para apertura de casos</w:t>
            </w:r>
          </w:p>
          <w:p w14:paraId="05B48138"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Canal de comunicación de acuerdo con lo requerido (Telefónico / Remoto / En sitio)</w:t>
            </w:r>
          </w:p>
          <w:p w14:paraId="78CDE2E9"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correctivo de Hardware (reemplazo de partes)</w:t>
            </w:r>
          </w:p>
          <w:p w14:paraId="0D86ECE0"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pro-activo / correctivo de software (Upgrade de micro- códigos y firmware de los equipos descritos en esta propuesta)</w:t>
            </w:r>
          </w:p>
          <w:p w14:paraId="0C39F3F7"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SLA de 4 y 2 horas (tiempo de respuesta dependiendo de la severidad)</w:t>
            </w:r>
          </w:p>
        </w:tc>
      </w:tr>
      <w:tr w:rsidR="003D6592" w:rsidRPr="006F5B6F" w14:paraId="17FB0482" w14:textId="77777777" w:rsidTr="00A37063">
        <w:trPr>
          <w:trHeight w:val="1335"/>
        </w:trPr>
        <w:tc>
          <w:tcPr>
            <w:tcW w:w="1972" w:type="dxa"/>
          </w:tcPr>
          <w:p w14:paraId="0F5704D9"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Generalidades</w:t>
            </w:r>
          </w:p>
        </w:tc>
        <w:tc>
          <w:tcPr>
            <w:tcW w:w="7653" w:type="dxa"/>
          </w:tcPr>
          <w:p w14:paraId="1861ACFC"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Los discos para instalar deben tener la capacidad efectiva requerida y deben ser certificados por el fabricante Hitachi, para que funcionen de manera totalmente integrada con la solución Hitachi que posee actualmente RTVC.</w:t>
            </w:r>
          </w:p>
          <w:p w14:paraId="76360334"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Capacidad usable requerida y debe ser antes de cualquier beneficio de reducción de espacio como compresión y/o deduplicación, y después de las pérdidas de formato, arreglos, erasure coding, etc).</w:t>
            </w:r>
          </w:p>
          <w:p w14:paraId="1125E2EC"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 incluir todos los elementos de interconexión necesarios para obtener el almacenamiento requerido y que la solución esté lista para funcionar y operar.</w:t>
            </w:r>
          </w:p>
          <w:p w14:paraId="757F231D"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garantizar que la ampliación de discos es soportada por la solución actual de manera física y eléctrica teniendo en cuenta la Infraestructura de RTVC. </w:t>
            </w:r>
          </w:p>
          <w:p w14:paraId="29731642"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garantizar que el licenciamiento para la expansión de la capacidad efectiva, es igual al requerido por RTVC.</w:t>
            </w:r>
          </w:p>
          <w:p w14:paraId="3F29AC3B"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garantizar la implementación de todas las funcionalidades descritas en este documento. </w:t>
            </w:r>
          </w:p>
          <w:p w14:paraId="3CC12D7F"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El oferente deberá garantizar el correcto funcionamiento de la Solución SAN que se está ampliando, de manera que la solución VMWARE que posee RTVC funcione de manera correcta.</w:t>
            </w:r>
          </w:p>
          <w:p w14:paraId="59FB47B6" w14:textId="77777777" w:rsidR="003D6592" w:rsidRPr="006F5B6F" w:rsidRDefault="003D6592" w:rsidP="003D6592">
            <w:pPr>
              <w:widowControl/>
              <w:numPr>
                <w:ilvl w:val="0"/>
                <w:numId w:val="66"/>
              </w:numPr>
              <w:pBdr>
                <w:top w:val="none" w:sz="0" w:space="0" w:color="auto"/>
                <w:left w:val="none" w:sz="0" w:space="0" w:color="auto"/>
                <w:bottom w:val="none" w:sz="0" w:space="0" w:color="auto"/>
                <w:right w:val="none" w:sz="0" w:space="0" w:color="auto"/>
                <w:between w:val="none" w:sz="0" w:space="0" w:color="auto"/>
              </w:pBdr>
              <w:spacing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garantizar la migración de la información que está depositada actualmente en la solución HNAS-HCP de manera que esta pase a la nueva solución que se está adquiriendo. </w:t>
            </w:r>
          </w:p>
        </w:tc>
      </w:tr>
    </w:tbl>
    <w:p w14:paraId="13E8BE94" w14:textId="77777777" w:rsidR="003D6592" w:rsidRPr="006F5B6F" w:rsidRDefault="003D6592" w:rsidP="003D6592">
      <w:pPr>
        <w:ind w:left="100"/>
        <w:rPr>
          <w:rFonts w:ascii="Arial Narrow" w:eastAsia="Arial Narrow" w:hAnsi="Arial Narrow" w:cs="Arial Narrow"/>
          <w:sz w:val="20"/>
          <w:szCs w:val="20"/>
        </w:rPr>
      </w:pPr>
    </w:p>
    <w:p w14:paraId="62E3F4F4" w14:textId="77777777" w:rsidR="003D6592" w:rsidRPr="006F5B6F" w:rsidRDefault="003D6592" w:rsidP="003D6592">
      <w:pPr>
        <w:rPr>
          <w:rFonts w:ascii="Arial Narrow" w:eastAsia="Arial Narrow" w:hAnsi="Arial Narrow" w:cs="Arial Narrow"/>
          <w:b/>
          <w:sz w:val="20"/>
          <w:szCs w:val="20"/>
        </w:rPr>
      </w:pPr>
      <w:bookmarkStart w:id="9" w:name="_heading=h.2xcytpi" w:colFirst="0" w:colLast="0"/>
      <w:bookmarkEnd w:id="9"/>
      <w:r w:rsidRPr="006F5B6F">
        <w:rPr>
          <w:rFonts w:ascii="Arial Narrow" w:eastAsia="Arial Narrow" w:hAnsi="Arial Narrow" w:cs="Arial Narrow"/>
          <w:b/>
          <w:sz w:val="20"/>
          <w:szCs w:val="20"/>
        </w:rPr>
        <w:t xml:space="preserve">   3.2. CRECIMIENTO HHAS 5200</w:t>
      </w:r>
    </w:p>
    <w:p w14:paraId="5E390F87" w14:textId="77777777" w:rsidR="003D6592" w:rsidRPr="006F5B6F" w:rsidRDefault="003D6592" w:rsidP="003D6592">
      <w:pPr>
        <w:ind w:left="1440"/>
        <w:rPr>
          <w:rFonts w:ascii="Arial Narrow" w:eastAsia="Arial Narrow" w:hAnsi="Arial Narrow" w:cs="Arial Narrow"/>
          <w:sz w:val="20"/>
          <w:szCs w:val="20"/>
        </w:rPr>
      </w:pPr>
    </w:p>
    <w:p w14:paraId="4E15948B" w14:textId="77777777" w:rsidR="003D6592" w:rsidRPr="006F5B6F" w:rsidRDefault="003D6592" w:rsidP="003D6592">
      <w:pPr>
        <w:rPr>
          <w:rFonts w:ascii="Arial Narrow" w:eastAsia="Arial Narrow" w:hAnsi="Arial Narrow" w:cs="Arial Narrow"/>
          <w:sz w:val="20"/>
          <w:szCs w:val="20"/>
        </w:rPr>
      </w:pPr>
    </w:p>
    <w:tbl>
      <w:tblPr>
        <w:tblW w:w="9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8355"/>
      </w:tblGrid>
      <w:tr w:rsidR="003D6592" w:rsidRPr="006F5B6F" w14:paraId="73686547" w14:textId="77777777" w:rsidTr="00A37063">
        <w:tc>
          <w:tcPr>
            <w:tcW w:w="1635" w:type="dxa"/>
          </w:tcPr>
          <w:p w14:paraId="2CF084EB"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ELEMENTO</w:t>
            </w:r>
          </w:p>
        </w:tc>
        <w:tc>
          <w:tcPr>
            <w:tcW w:w="8355" w:type="dxa"/>
          </w:tcPr>
          <w:p w14:paraId="2227FED8"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CARACTERÍSTICAS TÉCNICAS OFERTADAS</w:t>
            </w:r>
          </w:p>
        </w:tc>
      </w:tr>
      <w:tr w:rsidR="003D6592" w:rsidRPr="006F5B6F" w14:paraId="3B71C76B" w14:textId="77777777" w:rsidTr="00A37063">
        <w:tc>
          <w:tcPr>
            <w:tcW w:w="1635" w:type="dxa"/>
          </w:tcPr>
          <w:p w14:paraId="07025992"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Modelo</w:t>
            </w:r>
          </w:p>
        </w:tc>
        <w:tc>
          <w:tcPr>
            <w:tcW w:w="8355" w:type="dxa"/>
          </w:tcPr>
          <w:p w14:paraId="0032E46D"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HNAS 5200</w:t>
            </w:r>
          </w:p>
        </w:tc>
      </w:tr>
      <w:tr w:rsidR="003D6592" w:rsidRPr="006F5B6F" w14:paraId="57C7C18A" w14:textId="77777777" w:rsidTr="00A37063">
        <w:trPr>
          <w:trHeight w:val="818"/>
        </w:trPr>
        <w:tc>
          <w:tcPr>
            <w:tcW w:w="1635" w:type="dxa"/>
          </w:tcPr>
          <w:p w14:paraId="16FC38F4"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TIPO</w:t>
            </w:r>
          </w:p>
        </w:tc>
        <w:tc>
          <w:tcPr>
            <w:tcW w:w="8355" w:type="dxa"/>
          </w:tcPr>
          <w:p w14:paraId="6521ABC6"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Crecimiento del licenciamiento de la plataforma Hitachi NAS storage System 5200 y soporte a co-terminoS/N C1A1KW2107100</w:t>
            </w:r>
          </w:p>
        </w:tc>
      </w:tr>
      <w:tr w:rsidR="003D6592" w:rsidRPr="006F5B6F" w14:paraId="33832179" w14:textId="77777777" w:rsidTr="00A37063">
        <w:tc>
          <w:tcPr>
            <w:tcW w:w="1635" w:type="dxa"/>
          </w:tcPr>
          <w:p w14:paraId="2558B994"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Licenciamiento -Software incluido</w:t>
            </w:r>
          </w:p>
        </w:tc>
        <w:tc>
          <w:tcPr>
            <w:tcW w:w="8355" w:type="dxa"/>
          </w:tcPr>
          <w:p w14:paraId="57D43290"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Crecimiento de 159TB sobre el licenciamiento actual del sistema HNAS 5200 (S/N C1A1KW2107100) que incluye:</w:t>
            </w:r>
          </w:p>
          <w:p w14:paraId="02A4A950"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Protocols SMB,NFS,ISCSI,S3 Initiator y FTP</w:t>
            </w:r>
          </w:p>
          <w:p w14:paraId="0200243A"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NAS Capacity Pool and tiering management</w:t>
            </w:r>
          </w:p>
          <w:p w14:paraId="5A7A8775"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Multi-tenancy  and security</w:t>
            </w:r>
          </w:p>
          <w:p w14:paraId="29AB81CC"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Data and file System Consistency</w:t>
            </w:r>
          </w:p>
          <w:p w14:paraId="339F2954"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Writeable Copy- file clone directory tree clones</w:t>
            </w:r>
          </w:p>
          <w:p w14:paraId="7C015A85"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Data Reduction base deduplication</w:t>
            </w:r>
          </w:p>
          <w:p w14:paraId="5AFAACCE"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Namespace cluster namespace and HA cluster</w:t>
            </w:r>
          </w:p>
          <w:p w14:paraId="5DC44ADA"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Replicación file and object</w:t>
            </w:r>
          </w:p>
          <w:p w14:paraId="4E787C3D"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Caching-read caching</w:t>
            </w:r>
          </w:p>
          <w:p w14:paraId="7F431157"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Compliance- file system audit and worm</w:t>
            </w:r>
          </w:p>
          <w:p w14:paraId="4AFD26FF" w14:textId="77777777" w:rsidR="003D6592" w:rsidRPr="006F5B6F" w:rsidRDefault="003D6592" w:rsidP="003D6592">
            <w:pPr>
              <w:widowControl/>
              <w:numPr>
                <w:ilvl w:val="0"/>
                <w:numId w:val="53"/>
              </w:numPr>
              <w:pBdr>
                <w:top w:val="none" w:sz="0" w:space="0" w:color="auto"/>
                <w:left w:val="none" w:sz="0" w:space="0" w:color="auto"/>
                <w:bottom w:val="none" w:sz="0" w:space="0" w:color="auto"/>
                <w:right w:val="none" w:sz="0" w:space="0" w:color="auto"/>
                <w:between w:val="none" w:sz="0" w:space="0" w:color="auto"/>
              </w:pBdr>
              <w:spacing w:line="228"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Premium reduplicación</w:t>
            </w:r>
          </w:p>
          <w:p w14:paraId="6CCDF028" w14:textId="77777777" w:rsidR="003D6592" w:rsidRPr="006F5B6F" w:rsidRDefault="003D6592" w:rsidP="00A37063">
            <w:pPr>
              <w:jc w:val="both"/>
              <w:rPr>
                <w:rFonts w:ascii="Arial Narrow" w:eastAsia="Arial Narrow" w:hAnsi="Arial Narrow" w:cs="Arial Narrow"/>
                <w:sz w:val="20"/>
                <w:szCs w:val="20"/>
              </w:rPr>
            </w:pPr>
          </w:p>
        </w:tc>
      </w:tr>
      <w:tr w:rsidR="003D6592" w:rsidRPr="006F5B6F" w14:paraId="62789538" w14:textId="77777777" w:rsidTr="00A37063">
        <w:tc>
          <w:tcPr>
            <w:tcW w:w="1635" w:type="dxa"/>
          </w:tcPr>
          <w:p w14:paraId="48A7EB02"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Implementación, Configuración y Migración </w:t>
            </w:r>
          </w:p>
        </w:tc>
        <w:tc>
          <w:tcPr>
            <w:tcW w:w="8355" w:type="dxa"/>
          </w:tcPr>
          <w:p w14:paraId="6CEF9393"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Se incluye la instalación y configuración del HNAS 5200 en la ciudad de Bogotá: </w:t>
            </w:r>
          </w:p>
          <w:p w14:paraId="3DFD652A" w14:textId="77777777" w:rsidR="003D6592" w:rsidRPr="006F5B6F" w:rsidRDefault="003D6592" w:rsidP="003D6592">
            <w:pPr>
              <w:widowControl/>
              <w:numPr>
                <w:ilvl w:val="0"/>
                <w:numId w:val="65"/>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Implementación y activación de las licencias 159TB en total.</w:t>
            </w:r>
          </w:p>
          <w:p w14:paraId="3D1ED25A" w14:textId="77777777" w:rsidR="003D6592" w:rsidRPr="006F5B6F" w:rsidRDefault="003D6592" w:rsidP="003D6592">
            <w:pPr>
              <w:numPr>
                <w:ilvl w:val="0"/>
                <w:numId w:val="67"/>
              </w:numPr>
              <w:pBdr>
                <w:top w:val="none" w:sz="0" w:space="0" w:color="auto"/>
                <w:left w:val="none" w:sz="0" w:space="0" w:color="auto"/>
                <w:bottom w:val="none" w:sz="0" w:space="0" w:color="auto"/>
                <w:right w:val="none" w:sz="0" w:space="0" w:color="auto"/>
                <w:between w:val="none" w:sz="0" w:space="0" w:color="auto"/>
              </w:pBdr>
              <w:jc w:val="both"/>
              <w:rPr>
                <w:rFonts w:ascii="Arial Narrow" w:eastAsia="Arial Narrow" w:hAnsi="Arial Narrow" w:cs="Arial Narrow"/>
                <w:sz w:val="20"/>
                <w:szCs w:val="20"/>
              </w:rPr>
            </w:pPr>
            <w:r w:rsidRPr="006F5B6F">
              <w:rPr>
                <w:rFonts w:ascii="Arial Narrow" w:eastAsia="Arial Narrow" w:hAnsi="Arial Narrow" w:cs="Arial Narrow"/>
                <w:sz w:val="20"/>
                <w:szCs w:val="20"/>
              </w:rPr>
              <w:t>Pruebas de funcionamiento básicas (capacidades ok, licenciamiento actualizado)</w:t>
            </w:r>
          </w:p>
        </w:tc>
      </w:tr>
      <w:tr w:rsidR="003D6592" w:rsidRPr="006F5B6F" w14:paraId="6EB99485" w14:textId="77777777" w:rsidTr="00A37063">
        <w:tc>
          <w:tcPr>
            <w:tcW w:w="1635" w:type="dxa"/>
          </w:tcPr>
          <w:p w14:paraId="47016CF8"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Soporte</w:t>
            </w:r>
          </w:p>
        </w:tc>
        <w:tc>
          <w:tcPr>
            <w:tcW w:w="8355" w:type="dxa"/>
          </w:tcPr>
          <w:p w14:paraId="1CBE47F4"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soporte y garantía incluido para hardware y software es nivel Premium 7x24 directamente del fabricante Hitachi Vantara.</w:t>
            </w:r>
          </w:p>
          <w:p w14:paraId="4ADB17A8" w14:textId="77777777" w:rsidR="003D6592" w:rsidRPr="006F5B6F" w:rsidRDefault="003D6592" w:rsidP="00A37063">
            <w:pPr>
              <w:ind w:right="156"/>
              <w:jc w:val="both"/>
              <w:rPr>
                <w:rFonts w:ascii="Arial Narrow" w:eastAsia="Arial Narrow" w:hAnsi="Arial Narrow" w:cs="Arial Narrow"/>
                <w:sz w:val="20"/>
                <w:szCs w:val="20"/>
              </w:rPr>
            </w:pPr>
          </w:p>
          <w:p w14:paraId="522774D4"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tiempo de soporte será a co-término del sistema HNAS 5200 Actual (S/N C1A1KW2107100)</w:t>
            </w:r>
          </w:p>
          <w:p w14:paraId="4EB9B8F7"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Con los siguientes SLA:</w:t>
            </w:r>
          </w:p>
          <w:p w14:paraId="45F9AE4D"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Monitoreo remoto a través de la herramienta proactiva del fabricante.</w:t>
            </w:r>
          </w:p>
          <w:p w14:paraId="16A0A042"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Número gratuito para apertura de casos</w:t>
            </w:r>
          </w:p>
          <w:p w14:paraId="2B30C71D"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Canal de comunicación de acuerdo con lo requerido (Telefónico / Remoto / En sitio)</w:t>
            </w:r>
          </w:p>
          <w:p w14:paraId="095373C9"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correctivo de Hardware (reemplazo de partes)</w:t>
            </w:r>
          </w:p>
          <w:p w14:paraId="618DAE19"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pro-activo / correctivo de software (Upgrade de micro- códigos y firmware de los equipos descritos en esta propuesta)</w:t>
            </w:r>
          </w:p>
          <w:p w14:paraId="135CEB3F" w14:textId="77777777" w:rsidR="003D6592" w:rsidRPr="006F5B6F" w:rsidRDefault="003D6592" w:rsidP="003D6592">
            <w:pPr>
              <w:numPr>
                <w:ilvl w:val="0"/>
                <w:numId w:val="69"/>
              </w:numPr>
              <w:pBdr>
                <w:top w:val="none" w:sz="0" w:space="0" w:color="auto"/>
                <w:left w:val="none" w:sz="0" w:space="0" w:color="auto"/>
                <w:bottom w:val="none" w:sz="0" w:space="0" w:color="auto"/>
                <w:right w:val="none" w:sz="0" w:space="0" w:color="auto"/>
                <w:between w:val="none" w:sz="0" w:space="0" w:color="auto"/>
              </w:pBd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SLA de 4 y 2 horas (tiempo de respuesta dependiendo de la severidad)</w:t>
            </w:r>
          </w:p>
        </w:tc>
      </w:tr>
      <w:tr w:rsidR="003D6592" w:rsidRPr="006F5B6F" w14:paraId="488F07E1" w14:textId="77777777" w:rsidTr="00A37063">
        <w:tc>
          <w:tcPr>
            <w:tcW w:w="1635" w:type="dxa"/>
          </w:tcPr>
          <w:p w14:paraId="60839AD7"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Generalidades</w:t>
            </w:r>
          </w:p>
        </w:tc>
        <w:tc>
          <w:tcPr>
            <w:tcW w:w="8355" w:type="dxa"/>
          </w:tcPr>
          <w:p w14:paraId="33D812EE" w14:textId="77777777" w:rsidR="003D6592" w:rsidRPr="00FE62D6" w:rsidRDefault="003D6592" w:rsidP="003D6592">
            <w:pPr>
              <w:numPr>
                <w:ilvl w:val="0"/>
                <w:numId w:val="55"/>
              </w:numPr>
              <w:pBdr>
                <w:top w:val="none" w:sz="0" w:space="0" w:color="auto"/>
                <w:left w:val="none" w:sz="0" w:space="0" w:color="auto"/>
                <w:bottom w:val="none" w:sz="0" w:space="8" w:color="000000"/>
                <w:right w:val="none" w:sz="0" w:space="0" w:color="auto"/>
                <w:between w:val="none" w:sz="0" w:space="0" w:color="auto"/>
              </w:pBdr>
              <w:ind w:left="720" w:hanging="450"/>
              <w:jc w:val="both"/>
              <w:rPr>
                <w:rFonts w:ascii="Arial Narrow" w:eastAsia="Arial Narrow" w:hAnsi="Arial Narrow" w:cs="Arial Narrow"/>
                <w:sz w:val="20"/>
                <w:szCs w:val="20"/>
              </w:rPr>
            </w:pPr>
            <w:r w:rsidRPr="00FE62D6">
              <w:rPr>
                <w:rFonts w:ascii="Arial Narrow" w:eastAsia="Arial Narrow" w:hAnsi="Arial Narrow" w:cs="Arial Narrow"/>
                <w:sz w:val="20"/>
                <w:szCs w:val="20"/>
              </w:rPr>
              <w:t xml:space="preserve">La solución a instalar debe estar certificada por el fabricante Hitachi, para que funcione de manera totalmente integrada con la solución Hitachi HNAS que posee actualmente RTVC. </w:t>
            </w:r>
          </w:p>
          <w:p w14:paraId="035B12BA" w14:textId="77777777" w:rsidR="003D6592" w:rsidRPr="00FE62D6" w:rsidRDefault="003D6592" w:rsidP="003D6592">
            <w:pPr>
              <w:widowControl/>
              <w:numPr>
                <w:ilvl w:val="0"/>
                <w:numId w:val="55"/>
              </w:numPr>
              <w:pBdr>
                <w:top w:val="none" w:sz="0" w:space="0" w:color="auto"/>
                <w:left w:val="none" w:sz="0" w:space="0" w:color="auto"/>
                <w:bottom w:val="none" w:sz="0" w:space="8" w:color="000000"/>
                <w:right w:val="none" w:sz="0" w:space="0" w:color="auto"/>
                <w:between w:val="none" w:sz="0" w:space="0" w:color="auto"/>
              </w:pBdr>
              <w:ind w:left="720" w:hanging="450"/>
              <w:jc w:val="both"/>
              <w:rPr>
                <w:rFonts w:ascii="Arial Narrow" w:eastAsia="Arial Narrow" w:hAnsi="Arial Narrow" w:cs="Arial Narrow"/>
                <w:sz w:val="20"/>
                <w:szCs w:val="20"/>
              </w:rPr>
            </w:pPr>
            <w:r w:rsidRPr="00FE62D6">
              <w:rPr>
                <w:rFonts w:ascii="Arial Narrow" w:eastAsia="Arial Narrow" w:hAnsi="Arial Narrow" w:cs="Arial Narrow"/>
                <w:sz w:val="20"/>
                <w:szCs w:val="20"/>
              </w:rPr>
              <w:lastRenderedPageBreak/>
              <w:t>El oferente deberá garantizar que el licenciamiento para la expansión de la capacidad  efectiva, es igual al requerido por RTVC y que permita mantener todas las funcionalidades que RTVC tiene con la solución HNAS.</w:t>
            </w:r>
          </w:p>
          <w:p w14:paraId="57EA0A03" w14:textId="77777777" w:rsidR="003D6592" w:rsidRPr="00FE62D6" w:rsidRDefault="003D6592" w:rsidP="003D6592">
            <w:pPr>
              <w:widowControl/>
              <w:numPr>
                <w:ilvl w:val="0"/>
                <w:numId w:val="55"/>
              </w:numPr>
              <w:pBdr>
                <w:top w:val="none" w:sz="0" w:space="0" w:color="auto"/>
                <w:left w:val="none" w:sz="0" w:space="0" w:color="auto"/>
                <w:bottom w:val="none" w:sz="0" w:space="8" w:color="000000"/>
                <w:right w:val="none" w:sz="0" w:space="0" w:color="auto"/>
                <w:between w:val="none" w:sz="0" w:space="0" w:color="auto"/>
              </w:pBdr>
              <w:ind w:left="720" w:hanging="45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garantizar la implementación de todas las funcionalidades descritas en este documento.</w:t>
            </w:r>
          </w:p>
        </w:tc>
      </w:tr>
    </w:tbl>
    <w:p w14:paraId="322E2712" w14:textId="77777777" w:rsidR="003D6592" w:rsidRPr="006F5B6F" w:rsidRDefault="003D6592" w:rsidP="003D6592">
      <w:pPr>
        <w:ind w:left="100"/>
        <w:rPr>
          <w:rFonts w:ascii="Arial Narrow" w:eastAsia="Arial Narrow" w:hAnsi="Arial Narrow" w:cs="Arial Narrow"/>
          <w:sz w:val="20"/>
          <w:szCs w:val="20"/>
        </w:rPr>
      </w:pPr>
    </w:p>
    <w:p w14:paraId="2F9D9955" w14:textId="77777777" w:rsidR="003D6592" w:rsidRPr="006F5B6F" w:rsidRDefault="003D6592" w:rsidP="003D6592">
      <w:pPr>
        <w:pStyle w:val="Ttulo2"/>
        <w:spacing w:before="210"/>
        <w:rPr>
          <w:rFonts w:ascii="Arial Narrow" w:eastAsia="Arial Narrow" w:hAnsi="Arial Narrow" w:cs="Arial Narrow"/>
          <w:sz w:val="20"/>
          <w:szCs w:val="20"/>
          <w:shd w:val="clear" w:color="auto" w:fill="FFE599"/>
        </w:rPr>
      </w:pPr>
      <w:bookmarkStart w:id="10" w:name="_heading=h.1ci93xb" w:colFirst="0" w:colLast="0"/>
      <w:bookmarkEnd w:id="10"/>
      <w:r w:rsidRPr="006F5B6F">
        <w:rPr>
          <w:rFonts w:ascii="Arial Narrow" w:eastAsia="Arial Narrow" w:hAnsi="Arial Narrow" w:cs="Arial Narrow"/>
          <w:sz w:val="20"/>
          <w:szCs w:val="20"/>
        </w:rPr>
        <w:t xml:space="preserve">   3.3. CRECIMIENTO HITACHI HCP – CAPACIDAD DE ALMACENAMIENTO</w:t>
      </w:r>
      <w:r w:rsidRPr="006F5B6F">
        <w:rPr>
          <w:rFonts w:ascii="Arial Narrow" w:eastAsia="Arial Narrow" w:hAnsi="Arial Narrow" w:cs="Arial Narrow"/>
          <w:sz w:val="20"/>
          <w:szCs w:val="20"/>
          <w:shd w:val="clear" w:color="auto" w:fill="FFE599"/>
        </w:rPr>
        <w:t xml:space="preserve"> </w:t>
      </w:r>
    </w:p>
    <w:p w14:paraId="4C1029C5" w14:textId="77777777" w:rsidR="003D6592" w:rsidRPr="006F5B6F" w:rsidRDefault="003D6592" w:rsidP="003D6592">
      <w:pPr>
        <w:rPr>
          <w:rFonts w:ascii="Arial Narrow" w:eastAsia="Arial Narrow" w:hAnsi="Arial Narrow" w:cs="Arial Narrow"/>
          <w:sz w:val="20"/>
          <w:szCs w:val="20"/>
        </w:rPr>
      </w:pPr>
    </w:p>
    <w:tbl>
      <w:tblPr>
        <w:tblW w:w="9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2"/>
        <w:gridCol w:w="7653"/>
      </w:tblGrid>
      <w:tr w:rsidR="003D6592" w:rsidRPr="006F5B6F" w14:paraId="478DB0EC" w14:textId="77777777" w:rsidTr="00A37063">
        <w:tc>
          <w:tcPr>
            <w:tcW w:w="1972" w:type="dxa"/>
          </w:tcPr>
          <w:p w14:paraId="231F46E1"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ELEMENTO</w:t>
            </w:r>
          </w:p>
        </w:tc>
        <w:tc>
          <w:tcPr>
            <w:tcW w:w="7653" w:type="dxa"/>
          </w:tcPr>
          <w:p w14:paraId="01EEF730" w14:textId="77777777" w:rsidR="003D6592" w:rsidRPr="006F5B6F" w:rsidRDefault="003D6592" w:rsidP="00A37063">
            <w:pPr>
              <w:rPr>
                <w:rFonts w:ascii="Arial Narrow" w:eastAsia="Arial Narrow" w:hAnsi="Arial Narrow" w:cs="Arial Narrow"/>
                <w:b/>
                <w:sz w:val="20"/>
                <w:szCs w:val="20"/>
              </w:rPr>
            </w:pPr>
            <w:r w:rsidRPr="006F5B6F">
              <w:rPr>
                <w:rFonts w:ascii="Arial Narrow" w:eastAsia="Arial Narrow" w:hAnsi="Arial Narrow" w:cs="Arial Narrow"/>
                <w:b/>
                <w:sz w:val="20"/>
                <w:szCs w:val="20"/>
              </w:rPr>
              <w:t>CARACTERÍSTICAS TÉCNICAS OFERTADAS</w:t>
            </w:r>
          </w:p>
        </w:tc>
      </w:tr>
      <w:tr w:rsidR="003D6592" w:rsidRPr="006F5B6F" w14:paraId="16DBC180" w14:textId="77777777" w:rsidTr="00A37063">
        <w:tc>
          <w:tcPr>
            <w:tcW w:w="1972" w:type="dxa"/>
          </w:tcPr>
          <w:p w14:paraId="21C92854"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Modelo</w:t>
            </w:r>
          </w:p>
        </w:tc>
        <w:tc>
          <w:tcPr>
            <w:tcW w:w="7653" w:type="dxa"/>
          </w:tcPr>
          <w:p w14:paraId="3D1CD9C9"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Hitachi Content Platform (HCP)</w:t>
            </w:r>
          </w:p>
        </w:tc>
      </w:tr>
      <w:tr w:rsidR="003D6592" w:rsidRPr="006F5B6F" w14:paraId="5D706F70" w14:textId="77777777" w:rsidTr="00A37063">
        <w:tc>
          <w:tcPr>
            <w:tcW w:w="1972" w:type="dxa"/>
          </w:tcPr>
          <w:p w14:paraId="079AF7F0"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Tipo</w:t>
            </w:r>
          </w:p>
        </w:tc>
        <w:tc>
          <w:tcPr>
            <w:tcW w:w="7653" w:type="dxa"/>
          </w:tcPr>
          <w:p w14:paraId="5F265AA6"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Crecimiento sobre el licenciamiento de la plataforma Hitachi HCP - S/N 12640</w:t>
            </w:r>
          </w:p>
        </w:tc>
      </w:tr>
      <w:tr w:rsidR="003D6592" w:rsidRPr="006F5B6F" w14:paraId="416DE6BF" w14:textId="77777777" w:rsidTr="00A37063">
        <w:tc>
          <w:tcPr>
            <w:tcW w:w="1972" w:type="dxa"/>
          </w:tcPr>
          <w:p w14:paraId="3D70136C"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Licenciamiento -Software incluido</w:t>
            </w:r>
          </w:p>
        </w:tc>
        <w:tc>
          <w:tcPr>
            <w:tcW w:w="7653" w:type="dxa"/>
          </w:tcPr>
          <w:p w14:paraId="0FA5FA1E"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Licenciamiento HCP Premium para 235TB el cual incluye:</w:t>
            </w:r>
          </w:p>
          <w:p w14:paraId="6D79093E" w14:textId="77777777" w:rsidR="003D6592" w:rsidRPr="006F5B6F" w:rsidRDefault="003D6592" w:rsidP="00A37063">
            <w:pPr>
              <w:jc w:val="both"/>
              <w:rPr>
                <w:rFonts w:ascii="Arial Narrow" w:eastAsia="Arial Narrow" w:hAnsi="Arial Narrow" w:cs="Arial Narrow"/>
                <w:sz w:val="20"/>
                <w:szCs w:val="20"/>
              </w:rPr>
            </w:pPr>
          </w:p>
          <w:p w14:paraId="57648024" w14:textId="77777777" w:rsidR="003D6592" w:rsidRPr="006F5B6F" w:rsidRDefault="003D6592" w:rsidP="003D6592">
            <w:pPr>
              <w:numPr>
                <w:ilvl w:val="0"/>
                <w:numId w:val="62"/>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Object store core features (includes storage efficiency services)</w:t>
            </w:r>
          </w:p>
          <w:p w14:paraId="4594BF38" w14:textId="77777777" w:rsidR="003D6592" w:rsidRPr="006F5B6F" w:rsidRDefault="003D6592" w:rsidP="003D6592">
            <w:pPr>
              <w:numPr>
                <w:ilvl w:val="1"/>
                <w:numId w:val="63"/>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Multi-tenancy -up to1000 Tenants</w:t>
            </w:r>
          </w:p>
          <w:p w14:paraId="76788E86" w14:textId="77777777" w:rsidR="003D6592" w:rsidRPr="006F5B6F" w:rsidRDefault="003D6592" w:rsidP="003D6592">
            <w:pPr>
              <w:numPr>
                <w:ilvl w:val="1"/>
                <w:numId w:val="63"/>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10,000 Namespaces, access limited to REST protocolos</w:t>
            </w:r>
          </w:p>
          <w:p w14:paraId="0A0099F4" w14:textId="77777777" w:rsidR="003D6592" w:rsidRPr="006F5B6F" w:rsidRDefault="003D6592" w:rsidP="003D6592">
            <w:pPr>
              <w:numPr>
                <w:ilvl w:val="1"/>
                <w:numId w:val="63"/>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DAREencryption, replication, and tiering</w:t>
            </w:r>
          </w:p>
          <w:p w14:paraId="541ECF13" w14:textId="77777777" w:rsidR="003D6592" w:rsidRPr="006F5B6F" w:rsidRDefault="003D6592" w:rsidP="003D6592">
            <w:pPr>
              <w:numPr>
                <w:ilvl w:val="0"/>
                <w:numId w:val="62"/>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Object Retention / Legal Hold / Shredding / Retention</w:t>
            </w:r>
          </w:p>
          <w:p w14:paraId="3CFAF6E7" w14:textId="77777777" w:rsidR="003D6592" w:rsidRPr="006F5B6F" w:rsidRDefault="003D6592" w:rsidP="003D6592">
            <w:pPr>
              <w:numPr>
                <w:ilvl w:val="0"/>
                <w:numId w:val="62"/>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Data management policies driven by metadata / MQE / Metadata Search</w:t>
            </w:r>
          </w:p>
          <w:p w14:paraId="02DEBE15" w14:textId="77777777" w:rsidR="003D6592" w:rsidRPr="006F5B6F" w:rsidRDefault="003D6592" w:rsidP="003D6592">
            <w:pPr>
              <w:numPr>
                <w:ilvl w:val="0"/>
                <w:numId w:val="62"/>
              </w:numPr>
              <w:rPr>
                <w:rFonts w:ascii="Arial Narrow" w:eastAsia="Arial Narrow" w:hAnsi="Arial Narrow" w:cs="Arial Narrow"/>
                <w:sz w:val="20"/>
                <w:szCs w:val="20"/>
              </w:rPr>
            </w:pPr>
            <w:r w:rsidRPr="006F5B6F">
              <w:rPr>
                <w:rFonts w:ascii="Arial Narrow" w:eastAsia="Arial Narrow" w:hAnsi="Arial Narrow" w:cs="Arial Narrow"/>
                <w:sz w:val="20"/>
                <w:szCs w:val="20"/>
              </w:rPr>
              <w:t>Protocolos soportados (Non-rest Protocols): CIFS/NFS/SMTP/WebDAV</w:t>
            </w:r>
          </w:p>
          <w:p w14:paraId="362EEE04" w14:textId="77777777" w:rsidR="003D6592" w:rsidRPr="006F5B6F" w:rsidRDefault="003D6592" w:rsidP="003D6592">
            <w:pPr>
              <w:numPr>
                <w:ilvl w:val="0"/>
                <w:numId w:val="62"/>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SAN Storage (SAN Storage (Zero Copy Failover))</w:t>
            </w:r>
          </w:p>
        </w:tc>
      </w:tr>
      <w:tr w:rsidR="003D6592" w:rsidRPr="006F5B6F" w14:paraId="2DF485A2" w14:textId="77777777" w:rsidTr="00A37063">
        <w:tc>
          <w:tcPr>
            <w:tcW w:w="1972" w:type="dxa"/>
          </w:tcPr>
          <w:p w14:paraId="303A0F52"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Implementación y  Configuración </w:t>
            </w:r>
          </w:p>
        </w:tc>
        <w:tc>
          <w:tcPr>
            <w:tcW w:w="7653" w:type="dxa"/>
          </w:tcPr>
          <w:p w14:paraId="3E6A7FC6"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Se incluye la instalación y activación del crecimiento de las licencias en la ciudad de Bogotá</w:t>
            </w:r>
          </w:p>
          <w:p w14:paraId="16B4B79B" w14:textId="77777777" w:rsidR="003D6592" w:rsidRPr="006F5B6F" w:rsidRDefault="003D6592" w:rsidP="003D6592">
            <w:pPr>
              <w:numPr>
                <w:ilvl w:val="0"/>
                <w:numId w:val="67"/>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Pruebas de funcionamiento básicas (capacidades ok, licenciamiento actualizado)</w:t>
            </w:r>
          </w:p>
        </w:tc>
      </w:tr>
      <w:tr w:rsidR="003D6592" w:rsidRPr="006F5B6F" w14:paraId="156485B2" w14:textId="77777777" w:rsidTr="00A37063">
        <w:tc>
          <w:tcPr>
            <w:tcW w:w="1972" w:type="dxa"/>
          </w:tcPr>
          <w:p w14:paraId="18B766E7"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SOPORTE</w:t>
            </w:r>
          </w:p>
        </w:tc>
        <w:tc>
          <w:tcPr>
            <w:tcW w:w="7653" w:type="dxa"/>
          </w:tcPr>
          <w:p w14:paraId="4EF37798"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soporte y garantía incluido para hardware y software es nivel Premium 7x24 directamente del fabricante Hitachi Vantara.</w:t>
            </w:r>
          </w:p>
          <w:p w14:paraId="6D3FED97"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tiempo de soporte será a co-término del sistema HCP principal (S/N 12640)</w:t>
            </w:r>
          </w:p>
          <w:p w14:paraId="488A9EDC" w14:textId="77777777" w:rsidR="003D6592" w:rsidRPr="006F5B6F" w:rsidRDefault="003D6592" w:rsidP="00A37063">
            <w:pPr>
              <w:ind w:right="156"/>
              <w:jc w:val="both"/>
              <w:rPr>
                <w:rFonts w:ascii="Arial Narrow" w:eastAsia="Arial Narrow" w:hAnsi="Arial Narrow" w:cs="Arial Narrow"/>
                <w:sz w:val="20"/>
                <w:szCs w:val="20"/>
              </w:rPr>
            </w:pPr>
          </w:p>
          <w:p w14:paraId="08FD3212" w14:textId="77777777" w:rsidR="003D6592" w:rsidRPr="006F5B6F" w:rsidRDefault="003D6592" w:rsidP="00A37063">
            <w:p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Con los siguientes SLA:</w:t>
            </w:r>
          </w:p>
          <w:p w14:paraId="74768F56"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Monitoreo remoto a través de la herramienta proactiva del fabricante.</w:t>
            </w:r>
          </w:p>
          <w:p w14:paraId="0365DC4B"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Número gratuito para apertura de casos</w:t>
            </w:r>
          </w:p>
          <w:p w14:paraId="75C0DB12"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Canal de comunicación de acuerdo con lo requerido (Telefónico / Remoto / En sitio)</w:t>
            </w:r>
          </w:p>
          <w:p w14:paraId="02A139BA"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correctivo de Hardware (reemplazo de partes)</w:t>
            </w:r>
          </w:p>
          <w:p w14:paraId="7E305588"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Mantenimiento pro-activo / correctivo de software (Upgrade de micro- códigos y firmware de los equipos descritos en esta propuesta)</w:t>
            </w:r>
          </w:p>
          <w:p w14:paraId="1F4E2EC2" w14:textId="77777777" w:rsidR="003D6592" w:rsidRPr="006F5B6F" w:rsidRDefault="003D6592" w:rsidP="003D6592">
            <w:pPr>
              <w:numPr>
                <w:ilvl w:val="0"/>
                <w:numId w:val="69"/>
              </w:numPr>
              <w:ind w:right="156"/>
              <w:jc w:val="both"/>
              <w:rPr>
                <w:rFonts w:ascii="Arial Narrow" w:eastAsia="Arial Narrow" w:hAnsi="Arial Narrow" w:cs="Arial Narrow"/>
                <w:sz w:val="20"/>
                <w:szCs w:val="20"/>
              </w:rPr>
            </w:pPr>
            <w:r w:rsidRPr="006F5B6F">
              <w:rPr>
                <w:rFonts w:ascii="Arial Narrow" w:eastAsia="Arial Narrow" w:hAnsi="Arial Narrow" w:cs="Arial Narrow"/>
                <w:sz w:val="20"/>
                <w:szCs w:val="20"/>
              </w:rPr>
              <w:t>SLA de 4 y 2 horas (tiempo de respuesta dependiendo de la severidad)</w:t>
            </w:r>
          </w:p>
        </w:tc>
      </w:tr>
      <w:tr w:rsidR="003D6592" w:rsidRPr="006F5B6F" w14:paraId="73EA8FA5" w14:textId="77777777" w:rsidTr="00A37063">
        <w:tc>
          <w:tcPr>
            <w:tcW w:w="1972" w:type="dxa"/>
          </w:tcPr>
          <w:p w14:paraId="4C69C080" w14:textId="77777777" w:rsidR="003D6592" w:rsidRPr="006F5B6F" w:rsidRDefault="003D6592" w:rsidP="00A37063">
            <w:pPr>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Generalidades</w:t>
            </w:r>
          </w:p>
        </w:tc>
        <w:tc>
          <w:tcPr>
            <w:tcW w:w="7653" w:type="dxa"/>
          </w:tcPr>
          <w:p w14:paraId="100AC93E" w14:textId="77777777" w:rsidR="003D6592" w:rsidRPr="00FE62D6" w:rsidRDefault="003D6592" w:rsidP="003D6592">
            <w:pPr>
              <w:numPr>
                <w:ilvl w:val="0"/>
                <w:numId w:val="72"/>
              </w:numPr>
              <w:pBdr>
                <w:bottom w:val="none" w:sz="0" w:space="8" w:color="000000"/>
              </w:pBdr>
              <w:ind w:left="467"/>
              <w:jc w:val="both"/>
              <w:rPr>
                <w:rFonts w:ascii="Arial Narrow" w:eastAsia="Arial Narrow" w:hAnsi="Arial Narrow" w:cs="Arial Narrow"/>
                <w:sz w:val="20"/>
                <w:szCs w:val="20"/>
              </w:rPr>
            </w:pPr>
            <w:r w:rsidRPr="00FE62D6">
              <w:rPr>
                <w:rFonts w:ascii="Arial Narrow" w:eastAsia="Arial Narrow" w:hAnsi="Arial Narrow" w:cs="Arial Narrow"/>
                <w:sz w:val="20"/>
                <w:szCs w:val="20"/>
              </w:rPr>
              <w:t>El oferente deberá garantizar que el licenciamiento para la expansión de los</w:t>
            </w:r>
            <w:r w:rsidRPr="006F5B6F">
              <w:rPr>
                <w:rFonts w:ascii="Arial Narrow" w:eastAsia="Arial Narrow" w:hAnsi="Arial Narrow" w:cs="Arial Narrow"/>
                <w:sz w:val="20"/>
                <w:szCs w:val="20"/>
              </w:rPr>
              <w:t xml:space="preserve"> 235TB</w:t>
            </w:r>
            <w:r w:rsidRPr="00FE62D6">
              <w:rPr>
                <w:rFonts w:ascii="Arial Narrow" w:eastAsia="Arial Narrow" w:hAnsi="Arial Narrow" w:cs="Arial Narrow"/>
                <w:sz w:val="20"/>
                <w:szCs w:val="20"/>
              </w:rPr>
              <w:t xml:space="preserve"> efectivos, es igual al que posee RTVC actualmente, el cual incluye las siguientes funcionalidades:  </w:t>
            </w:r>
          </w:p>
          <w:p w14:paraId="08D701BB"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Capacidad de transferir datos de forma automática a servicios de nube pública hacia Amazon y Google.</w:t>
            </w:r>
          </w:p>
          <w:p w14:paraId="3B6A0ADF"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Deduplicación de objetos.</w:t>
            </w:r>
          </w:p>
          <w:p w14:paraId="6E2FDFBB"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Capacidad de replicar entre diferentes sitios y acceder a los datos del sitio más cercano.</w:t>
            </w:r>
          </w:p>
          <w:p w14:paraId="3DA6F727"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Copia de seguridad de datos de usuario.</w:t>
            </w:r>
          </w:p>
          <w:p w14:paraId="49647480"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Creación de Metadatos personalizados.</w:t>
            </w:r>
          </w:p>
          <w:p w14:paraId="2DD62A78"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Búsqueda completa de metadatos.</w:t>
            </w:r>
          </w:p>
          <w:p w14:paraId="0C27FA84"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Soporte OpenStack Swift API.</w:t>
            </w:r>
          </w:p>
          <w:p w14:paraId="74C240EA"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Soporte para Virtual Desktop Infraestructure (persistente y no persistente).</w:t>
            </w:r>
          </w:p>
          <w:p w14:paraId="5B413C3B"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lastRenderedPageBreak/>
              <w:t>Optimización del ancho de banda de la red.</w:t>
            </w:r>
          </w:p>
          <w:p w14:paraId="70B07A93" w14:textId="77777777" w:rsidR="003D6592" w:rsidRPr="00FE62D6" w:rsidRDefault="003D6592" w:rsidP="003D6592">
            <w:pPr>
              <w:numPr>
                <w:ilvl w:val="0"/>
                <w:numId w:val="7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Sincronización del delta en la modificación de archivos.</w:t>
            </w:r>
          </w:p>
          <w:p w14:paraId="3D5B3CC2" w14:textId="77777777" w:rsidR="003D6592" w:rsidRPr="00FE62D6" w:rsidRDefault="003D6592" w:rsidP="00A37063">
            <w:p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Además de contemplar y garantizar las funcionalidades de seguridad incluidas en las licencias como:</w:t>
            </w:r>
          </w:p>
          <w:p w14:paraId="7036B2EB"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Integración con antivirus.</w:t>
            </w:r>
          </w:p>
          <w:p w14:paraId="7D7AD668"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Funcionalidad WORM (escribe una vez, lee muchas).</w:t>
            </w:r>
          </w:p>
          <w:p w14:paraId="6C80497E"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Encriptación y control de acceso para privacidad y seguridad de la información.</w:t>
            </w:r>
          </w:p>
          <w:p w14:paraId="10904E67"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Indexado y búsqueda mediante funcionalidad e-discovery.</w:t>
            </w:r>
          </w:p>
          <w:p w14:paraId="0B1C80FD"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Versionamiento (100 por objeto mínimo), seguimiento de objetos y registro de eventos para el control de auditoría.</w:t>
            </w:r>
          </w:p>
          <w:p w14:paraId="5F8D2CE5" w14:textId="77777777" w:rsidR="003D6592" w:rsidRPr="00FE62D6" w:rsidRDefault="003D6592" w:rsidP="003D6592">
            <w:pPr>
              <w:numPr>
                <w:ilvl w:val="0"/>
                <w:numId w:val="60"/>
              </w:numPr>
              <w:pBdr>
                <w:bottom w:val="none" w:sz="0" w:space="8" w:color="000000"/>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RAID-6 para proteger la información activa (En los nodos).Código de borrado (Erasure Code) para la información histórica.</w:t>
            </w:r>
          </w:p>
          <w:p w14:paraId="460035DE"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Copias de los metadatos relacionadas entre sí (mínimo 2).</w:t>
            </w:r>
          </w:p>
          <w:p w14:paraId="111F55FA"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Copias de objetos configurables sobre distintos nodos, debe ser capaz de al menos 2.</w:t>
            </w:r>
          </w:p>
          <w:p w14:paraId="7A320081"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Validación del contenido mediante HASH, con reparación automática de los objetos.</w:t>
            </w:r>
          </w:p>
          <w:p w14:paraId="6B4A46E7"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Soporte de SSH para la administración remota.</w:t>
            </w:r>
          </w:p>
          <w:p w14:paraId="1B8EF771"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Soporte de certificado de servidor SSL.</w:t>
            </w:r>
          </w:p>
          <w:p w14:paraId="56B776B4"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Soporte ACL a nivel objeto.</w:t>
            </w:r>
          </w:p>
          <w:p w14:paraId="5751AA43"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Políticas para la retención de datos.</w:t>
            </w:r>
          </w:p>
          <w:p w14:paraId="72FDA221"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Destrucción de datos (Shreding).</w:t>
            </w:r>
          </w:p>
          <w:p w14:paraId="0741CB5F"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Replicación remota de objetos hacia otro sitio con reparación automática desde la copia.</w:t>
            </w:r>
          </w:p>
          <w:p w14:paraId="0223A6E6"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jc w:val="both"/>
              <w:rPr>
                <w:rFonts w:ascii="Arial Narrow" w:eastAsia="Arial Narrow" w:hAnsi="Arial Narrow" w:cs="Arial Narrow"/>
                <w:sz w:val="20"/>
                <w:szCs w:val="20"/>
              </w:rPr>
            </w:pPr>
            <w:r w:rsidRPr="00FE62D6">
              <w:rPr>
                <w:rFonts w:ascii="Arial Narrow" w:eastAsia="Arial Narrow" w:hAnsi="Arial Narrow" w:cs="Arial Narrow"/>
                <w:sz w:val="20"/>
                <w:szCs w:val="20"/>
              </w:rPr>
              <w:t>Particionamiento lógico de recursos (100 Multitenant).</w:t>
            </w:r>
          </w:p>
          <w:p w14:paraId="2CC67F8D" w14:textId="77777777" w:rsidR="003D6592" w:rsidRPr="00FE62D6" w:rsidRDefault="003D6592" w:rsidP="003D6592">
            <w:pPr>
              <w:numPr>
                <w:ilvl w:val="0"/>
                <w:numId w:val="60"/>
              </w:numPr>
              <w:pBdr>
                <w:top w:val="none" w:sz="0" w:space="0" w:color="auto"/>
                <w:left w:val="none" w:sz="0" w:space="0" w:color="auto"/>
                <w:bottom w:val="none" w:sz="0" w:space="8" w:color="000000"/>
                <w:right w:val="none" w:sz="0" w:space="0" w:color="auto"/>
                <w:between w:val="none" w:sz="0" w:space="0" w:color="auto"/>
              </w:pBdr>
              <w:spacing w:after="240"/>
              <w:jc w:val="both"/>
              <w:rPr>
                <w:rFonts w:ascii="Arial Narrow" w:eastAsia="Arial Narrow" w:hAnsi="Arial Narrow" w:cs="Arial Narrow"/>
                <w:sz w:val="20"/>
                <w:szCs w:val="20"/>
              </w:rPr>
            </w:pPr>
            <w:r w:rsidRPr="00FE62D6">
              <w:rPr>
                <w:rFonts w:ascii="Arial Narrow" w:eastAsia="Arial Narrow" w:hAnsi="Arial Narrow" w:cs="Arial Narrow"/>
                <w:sz w:val="20"/>
                <w:szCs w:val="20"/>
              </w:rPr>
              <w:t>Políticas de acceso y seguridad integrables a Active Directory, RADIUS y OpenStack keystone.</w:t>
            </w:r>
          </w:p>
          <w:p w14:paraId="56180E54" w14:textId="77777777" w:rsidR="003D6592" w:rsidRPr="006F5B6F" w:rsidRDefault="003D6592" w:rsidP="00A37063">
            <w:pPr>
              <w:pBdr>
                <w:bottom w:val="none" w:sz="0" w:space="8" w:color="000000"/>
              </w:pBdr>
              <w:spacing w:before="240" w:after="240"/>
              <w:jc w:val="both"/>
              <w:rPr>
                <w:rFonts w:ascii="Arial Narrow" w:eastAsia="Arial Narrow" w:hAnsi="Arial Narrow" w:cs="Arial Narrow"/>
                <w:sz w:val="20"/>
                <w:szCs w:val="20"/>
              </w:rPr>
            </w:pPr>
            <w:r w:rsidRPr="00FE62D6">
              <w:rPr>
                <w:rFonts w:ascii="Arial Narrow" w:eastAsia="Arial Narrow" w:hAnsi="Arial Narrow" w:cs="Arial Narrow"/>
                <w:sz w:val="20"/>
                <w:szCs w:val="20"/>
              </w:rPr>
              <w:t xml:space="preserve">2. El oferente deberá garantizar la implementación de todas las funcionalidades descritas en este  documento. </w:t>
            </w:r>
          </w:p>
        </w:tc>
      </w:tr>
    </w:tbl>
    <w:p w14:paraId="089592B3" w14:textId="77777777" w:rsidR="003D6592" w:rsidRPr="006F5B6F" w:rsidRDefault="003D6592" w:rsidP="003D6592">
      <w:pPr>
        <w:ind w:left="100"/>
        <w:rPr>
          <w:rFonts w:ascii="Arial Narrow" w:eastAsia="Arial Narrow" w:hAnsi="Arial Narrow" w:cs="Arial Narrow"/>
          <w:b/>
          <w:sz w:val="20"/>
          <w:szCs w:val="20"/>
        </w:rPr>
      </w:pPr>
    </w:p>
    <w:p w14:paraId="6D2983EA" w14:textId="77777777" w:rsidR="003D6592" w:rsidRPr="006F5B6F" w:rsidRDefault="003D6592" w:rsidP="003D6592">
      <w:pPr>
        <w:pStyle w:val="Ttulo2"/>
        <w:keepNext w:val="0"/>
        <w:spacing w:before="220" w:after="80"/>
        <w:ind w:left="100"/>
        <w:rPr>
          <w:rFonts w:ascii="Arial Narrow" w:eastAsia="Arial Narrow" w:hAnsi="Arial Narrow" w:cs="Arial Narrow"/>
          <w:b/>
          <w:bCs/>
          <w:color w:val="auto"/>
          <w:sz w:val="20"/>
          <w:szCs w:val="20"/>
        </w:rPr>
      </w:pPr>
      <w:bookmarkStart w:id="11" w:name="_heading=h.3tfkmic13nho" w:colFirst="0" w:colLast="0"/>
      <w:bookmarkEnd w:id="11"/>
      <w:r w:rsidRPr="006F5B6F">
        <w:rPr>
          <w:rFonts w:ascii="Arial Narrow" w:eastAsia="Arial Narrow" w:hAnsi="Arial Narrow" w:cs="Arial Narrow"/>
          <w:b/>
          <w:bCs/>
          <w:color w:val="auto"/>
          <w:sz w:val="20"/>
          <w:szCs w:val="20"/>
        </w:rPr>
        <w:t xml:space="preserve">   3.4. RENOVACIÓN SOPORTE Y GARANTÍA HCP </w:t>
      </w:r>
    </w:p>
    <w:tbl>
      <w:tblPr>
        <w:tblW w:w="8838" w:type="dxa"/>
        <w:tblBorders>
          <w:top w:val="nil"/>
          <w:left w:val="nil"/>
          <w:bottom w:val="nil"/>
          <w:right w:val="nil"/>
          <w:insideH w:val="nil"/>
          <w:insideV w:val="nil"/>
        </w:tblBorders>
        <w:tblLayout w:type="fixed"/>
        <w:tblLook w:val="0600" w:firstRow="0" w:lastRow="0" w:firstColumn="0" w:lastColumn="0" w:noHBand="1" w:noVBand="1"/>
      </w:tblPr>
      <w:tblGrid>
        <w:gridCol w:w="1971"/>
        <w:gridCol w:w="6867"/>
      </w:tblGrid>
      <w:tr w:rsidR="003D6592" w:rsidRPr="006F5B6F" w14:paraId="6D25F3DE" w14:textId="77777777" w:rsidTr="00A37063">
        <w:trPr>
          <w:trHeight w:val="634"/>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68C42" w14:textId="77777777" w:rsidR="003D6592" w:rsidRPr="006F5B6F" w:rsidRDefault="003D6592" w:rsidP="00A37063">
            <w:pPr>
              <w:spacing w:before="240" w:after="240"/>
              <w:rPr>
                <w:rFonts w:ascii="Arial Narrow" w:eastAsia="Arial Narrow" w:hAnsi="Arial Narrow" w:cs="Arial Narrow"/>
                <w:b/>
                <w:sz w:val="20"/>
                <w:szCs w:val="20"/>
              </w:rPr>
            </w:pPr>
            <w:r w:rsidRPr="006F5B6F">
              <w:rPr>
                <w:rFonts w:ascii="Arial Narrow" w:eastAsia="Arial Narrow" w:hAnsi="Arial Narrow" w:cs="Arial Narrow"/>
                <w:b/>
                <w:sz w:val="20"/>
                <w:szCs w:val="20"/>
              </w:rPr>
              <w:t>ELEMENTO</w:t>
            </w:r>
          </w:p>
        </w:tc>
        <w:tc>
          <w:tcPr>
            <w:tcW w:w="686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2FC1AE" w14:textId="77777777" w:rsidR="003D6592" w:rsidRPr="006F5B6F" w:rsidRDefault="003D6592" w:rsidP="00A37063">
            <w:pPr>
              <w:spacing w:before="240" w:after="240"/>
              <w:rPr>
                <w:rFonts w:ascii="Arial Narrow" w:eastAsia="Arial Narrow" w:hAnsi="Arial Narrow" w:cs="Arial Narrow"/>
                <w:b/>
                <w:sz w:val="20"/>
                <w:szCs w:val="20"/>
              </w:rPr>
            </w:pPr>
            <w:r w:rsidRPr="006F5B6F">
              <w:rPr>
                <w:rFonts w:ascii="Arial Narrow" w:eastAsia="Arial Narrow" w:hAnsi="Arial Narrow" w:cs="Arial Narrow"/>
                <w:b/>
                <w:sz w:val="20"/>
                <w:szCs w:val="20"/>
              </w:rPr>
              <w:t>CARACTERÍSTICAS OFERTADAS</w:t>
            </w:r>
          </w:p>
        </w:tc>
      </w:tr>
      <w:tr w:rsidR="003D6592" w:rsidRPr="006F5B6F" w14:paraId="44459994" w14:textId="77777777" w:rsidTr="00A37063">
        <w:trPr>
          <w:trHeight w:val="440"/>
        </w:trPr>
        <w:tc>
          <w:tcPr>
            <w:tcW w:w="1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098CAC"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Modelo</w:t>
            </w:r>
          </w:p>
        </w:tc>
        <w:tc>
          <w:tcPr>
            <w:tcW w:w="6866" w:type="dxa"/>
            <w:tcBorders>
              <w:top w:val="nil"/>
              <w:left w:val="nil"/>
              <w:bottom w:val="single" w:sz="8" w:space="0" w:color="000000"/>
              <w:right w:val="single" w:sz="8" w:space="0" w:color="000000"/>
            </w:tcBorders>
            <w:tcMar>
              <w:top w:w="100" w:type="dxa"/>
              <w:left w:w="100" w:type="dxa"/>
              <w:bottom w:w="100" w:type="dxa"/>
              <w:right w:w="100" w:type="dxa"/>
            </w:tcMar>
          </w:tcPr>
          <w:p w14:paraId="5D669A98"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Hitachi Content Platform (HCP)</w:t>
            </w:r>
          </w:p>
        </w:tc>
      </w:tr>
      <w:tr w:rsidR="003D6592" w:rsidRPr="006F5B6F" w14:paraId="0EB9148A" w14:textId="77777777" w:rsidTr="00A37063">
        <w:trPr>
          <w:trHeight w:val="440"/>
        </w:trPr>
        <w:tc>
          <w:tcPr>
            <w:tcW w:w="1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218CDF"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Tipo</w:t>
            </w:r>
          </w:p>
        </w:tc>
        <w:tc>
          <w:tcPr>
            <w:tcW w:w="6866" w:type="dxa"/>
            <w:tcBorders>
              <w:top w:val="nil"/>
              <w:left w:val="nil"/>
              <w:bottom w:val="single" w:sz="8" w:space="0" w:color="000000"/>
              <w:right w:val="single" w:sz="8" w:space="0" w:color="000000"/>
            </w:tcBorders>
            <w:tcMar>
              <w:top w:w="100" w:type="dxa"/>
              <w:left w:w="100" w:type="dxa"/>
              <w:bottom w:w="100" w:type="dxa"/>
              <w:right w:w="100" w:type="dxa"/>
            </w:tcMar>
          </w:tcPr>
          <w:p w14:paraId="4B261323"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Renovación de Soporte y garantía HCP - S/N 12640</w:t>
            </w:r>
          </w:p>
        </w:tc>
      </w:tr>
      <w:tr w:rsidR="003D6592" w:rsidRPr="006F5B6F" w14:paraId="0CF2E23A" w14:textId="77777777" w:rsidTr="00A37063">
        <w:trPr>
          <w:trHeight w:val="680"/>
        </w:trPr>
        <w:tc>
          <w:tcPr>
            <w:tcW w:w="1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55980B" w14:textId="77777777" w:rsidR="003D6592" w:rsidRPr="006F5B6F" w:rsidRDefault="003D6592" w:rsidP="00A37063">
            <w:pPr>
              <w:spacing w:before="240" w:after="240"/>
              <w:rPr>
                <w:rFonts w:ascii="Arial Narrow" w:eastAsia="Arial Narrow" w:hAnsi="Arial Narrow" w:cs="Arial Narrow"/>
                <w:b/>
                <w:sz w:val="20"/>
                <w:szCs w:val="20"/>
              </w:rPr>
            </w:pPr>
            <w:r w:rsidRPr="006F5B6F">
              <w:rPr>
                <w:rFonts w:ascii="Arial Narrow" w:eastAsia="Arial Narrow" w:hAnsi="Arial Narrow" w:cs="Arial Narrow"/>
                <w:b/>
                <w:sz w:val="20"/>
                <w:szCs w:val="20"/>
              </w:rPr>
              <w:t>Licenciamiento -Software incluido</w:t>
            </w:r>
          </w:p>
        </w:tc>
        <w:tc>
          <w:tcPr>
            <w:tcW w:w="6866" w:type="dxa"/>
            <w:tcBorders>
              <w:top w:val="nil"/>
              <w:left w:val="nil"/>
              <w:bottom w:val="single" w:sz="8" w:space="0" w:color="000000"/>
              <w:right w:val="single" w:sz="8" w:space="0" w:color="000000"/>
            </w:tcBorders>
            <w:tcMar>
              <w:top w:w="100" w:type="dxa"/>
              <w:left w:w="100" w:type="dxa"/>
              <w:bottom w:w="100" w:type="dxa"/>
              <w:right w:w="100" w:type="dxa"/>
            </w:tcMar>
          </w:tcPr>
          <w:p w14:paraId="07B6DAC1"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Renovación de soporte y garantía nivel Premium para la solución HCP S/N 12640 (Hardware y software), con vigencia de 12 meses a partir del 30 Nov 2023</w:t>
            </w:r>
          </w:p>
        </w:tc>
      </w:tr>
    </w:tbl>
    <w:p w14:paraId="5CDD82D1" w14:textId="77777777" w:rsidR="003D6592" w:rsidRPr="006F5B6F" w:rsidRDefault="003D6592" w:rsidP="003D6592">
      <w:pPr>
        <w:spacing w:before="240" w:after="160" w:line="256" w:lineRule="auto"/>
        <w:rPr>
          <w:rFonts w:ascii="Arial Narrow" w:eastAsia="Arial Narrow" w:hAnsi="Arial Narrow" w:cs="Arial Narrow"/>
          <w:b/>
          <w:sz w:val="20"/>
          <w:szCs w:val="20"/>
        </w:rPr>
      </w:pPr>
      <w:r w:rsidRPr="006F5B6F">
        <w:rPr>
          <w:rFonts w:ascii="Arial Narrow" w:eastAsia="Arial Narrow" w:hAnsi="Arial Narrow" w:cs="Arial Narrow"/>
          <w:b/>
          <w:sz w:val="20"/>
          <w:szCs w:val="20"/>
        </w:rPr>
        <w:lastRenderedPageBreak/>
        <w:t xml:space="preserve"> </w:t>
      </w:r>
    </w:p>
    <w:p w14:paraId="38F06B29" w14:textId="77777777" w:rsidR="003D6592" w:rsidRPr="006F5B6F" w:rsidRDefault="003D6592" w:rsidP="003D6592">
      <w:pPr>
        <w:ind w:left="100"/>
        <w:rPr>
          <w:rFonts w:ascii="Arial Narrow" w:eastAsia="Arial Narrow" w:hAnsi="Arial Narrow" w:cs="Arial Narrow"/>
          <w:b/>
          <w:sz w:val="20"/>
          <w:szCs w:val="20"/>
        </w:rPr>
      </w:pPr>
    </w:p>
    <w:p w14:paraId="7A4BD88F" w14:textId="77777777" w:rsidR="003D6592" w:rsidRPr="006F5B6F" w:rsidRDefault="003D6592" w:rsidP="003D6592">
      <w:pPr>
        <w:pStyle w:val="Ttulo2"/>
        <w:keepNext w:val="0"/>
        <w:spacing w:after="80"/>
        <w:jc w:val="both"/>
        <w:rPr>
          <w:rFonts w:ascii="Arial Narrow" w:eastAsia="Arial Narrow" w:hAnsi="Arial Narrow" w:cs="Arial Narrow"/>
          <w:b/>
          <w:bCs/>
          <w:color w:val="auto"/>
          <w:sz w:val="20"/>
          <w:szCs w:val="20"/>
        </w:rPr>
      </w:pPr>
      <w:r w:rsidRPr="006F5B6F">
        <w:rPr>
          <w:rFonts w:ascii="Arial Narrow" w:eastAsia="Arial Narrow" w:hAnsi="Arial Narrow" w:cs="Arial Narrow"/>
          <w:b/>
          <w:bCs/>
          <w:color w:val="auto"/>
          <w:sz w:val="20"/>
          <w:szCs w:val="20"/>
        </w:rPr>
        <w:t>4.   METODOLOGÍA</w:t>
      </w:r>
    </w:p>
    <w:p w14:paraId="4ABFEFE4" w14:textId="77777777" w:rsidR="003D6592" w:rsidRPr="006F5B6F" w:rsidRDefault="003D6592" w:rsidP="003D6592">
      <w:pPr>
        <w:rPr>
          <w:rFonts w:ascii="Arial Narrow" w:eastAsia="Arial Narrow" w:hAnsi="Arial Narrow" w:cs="Arial Narrow"/>
          <w:color w:val="auto"/>
          <w:sz w:val="20"/>
          <w:szCs w:val="20"/>
        </w:rPr>
      </w:pPr>
    </w:p>
    <w:p w14:paraId="4062E71A" w14:textId="77777777" w:rsidR="003D6592" w:rsidRPr="006F5B6F" w:rsidRDefault="003D6592" w:rsidP="003D6592">
      <w:pPr>
        <w:pStyle w:val="Ttulo2"/>
        <w:keepNext w:val="0"/>
        <w:spacing w:after="80"/>
        <w:jc w:val="both"/>
        <w:rPr>
          <w:rFonts w:ascii="Arial Narrow" w:eastAsia="Arial Narrow" w:hAnsi="Arial Narrow" w:cs="Arial Narrow"/>
          <w:color w:val="auto"/>
          <w:sz w:val="20"/>
          <w:szCs w:val="20"/>
        </w:rPr>
      </w:pPr>
      <w:bookmarkStart w:id="12" w:name="_heading=h.3whwml4" w:colFirst="0" w:colLast="0"/>
      <w:bookmarkEnd w:id="12"/>
      <w:r w:rsidRPr="006F5B6F">
        <w:rPr>
          <w:rFonts w:ascii="Arial Narrow" w:eastAsia="Arial Narrow" w:hAnsi="Arial Narrow" w:cs="Arial Narrow"/>
          <w:color w:val="auto"/>
          <w:sz w:val="20"/>
          <w:szCs w:val="20"/>
        </w:rPr>
        <w:t>4.1.       Planeación</w:t>
      </w:r>
    </w:p>
    <w:p w14:paraId="2D48B227" w14:textId="77777777" w:rsidR="003D6592" w:rsidRPr="006F5B6F" w:rsidRDefault="003D6592" w:rsidP="003D6592">
      <w:pPr>
        <w:rPr>
          <w:rFonts w:ascii="Arial Narrow" w:eastAsia="Arial Narrow" w:hAnsi="Arial Narrow" w:cs="Arial Narrow"/>
          <w:sz w:val="20"/>
          <w:szCs w:val="20"/>
        </w:rPr>
      </w:pPr>
    </w:p>
    <w:p w14:paraId="58E7569C" w14:textId="77777777" w:rsidR="003D6592" w:rsidRPr="006F5B6F" w:rsidRDefault="003D6592" w:rsidP="003D6592">
      <w:pPr>
        <w:widowControl/>
        <w:numPr>
          <w:ilvl w:val="0"/>
          <w:numId w:val="68"/>
        </w:numPr>
        <w:spacing w:before="240"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realizar la planeación, instalación, configuración, implementación, pruebas y puesta en funcionamiento de la totalidad de la solución ofertada.</w:t>
      </w:r>
    </w:p>
    <w:p w14:paraId="3DF293B6" w14:textId="77777777" w:rsidR="003D6592" w:rsidRPr="006F5B6F" w:rsidRDefault="003D6592" w:rsidP="003D6592">
      <w:pPr>
        <w:widowControl/>
        <w:numPr>
          <w:ilvl w:val="0"/>
          <w:numId w:val="68"/>
        </w:numPr>
        <w:spacing w:line="276" w:lineRule="auto"/>
        <w:ind w:right="100"/>
        <w:jc w:val="both"/>
        <w:rPr>
          <w:rFonts w:ascii="Arial Narrow" w:eastAsia="Arial Narrow" w:hAnsi="Arial Narrow" w:cs="Arial Narrow"/>
          <w:i/>
          <w:sz w:val="20"/>
          <w:szCs w:val="20"/>
        </w:rPr>
      </w:pPr>
      <w:r w:rsidRPr="006F5B6F">
        <w:rPr>
          <w:rFonts w:ascii="Arial Narrow" w:eastAsia="Arial Narrow" w:hAnsi="Arial Narrow" w:cs="Arial Narrow"/>
          <w:sz w:val="20"/>
          <w:szCs w:val="20"/>
        </w:rPr>
        <w:t>Una vez surtido el perfeccionamiento del contrato (aprobación de pólizas de cumplimiento) el oferente deberá comprometerse a entregar el plan de trabajo detallado con las actividades para la implementación, configuración y despliegue de la solución, ocho (8) días calendario a partir del cumplimiento de los requisitos de perfeccionamiento y ejecución del contrato, dicho informe será aprobado por RTVC tres (3) días hábiles siguientes a la presentación del mismo.</w:t>
      </w:r>
    </w:p>
    <w:p w14:paraId="1E197C52" w14:textId="77777777" w:rsidR="003D6592" w:rsidRPr="006F5B6F" w:rsidRDefault="003D6592" w:rsidP="003D6592">
      <w:pPr>
        <w:ind w:left="720"/>
        <w:rPr>
          <w:rFonts w:ascii="Arial Narrow" w:eastAsia="Arial Narrow" w:hAnsi="Arial Narrow" w:cs="Arial Narrow"/>
          <w:i/>
          <w:sz w:val="20"/>
          <w:szCs w:val="20"/>
        </w:rPr>
      </w:pPr>
    </w:p>
    <w:p w14:paraId="52C3090A" w14:textId="77777777" w:rsidR="003D6592" w:rsidRPr="006F5B6F" w:rsidRDefault="003D6592" w:rsidP="003D6592">
      <w:pPr>
        <w:spacing w:line="276" w:lineRule="auto"/>
        <w:ind w:left="709" w:right="100"/>
        <w:jc w:val="both"/>
        <w:rPr>
          <w:rFonts w:ascii="Arial Narrow" w:eastAsia="Arial Narrow" w:hAnsi="Arial Narrow" w:cs="Arial Narrow"/>
          <w:i/>
          <w:sz w:val="20"/>
          <w:szCs w:val="20"/>
        </w:rPr>
      </w:pPr>
    </w:p>
    <w:p w14:paraId="1F3EA7C4" w14:textId="77777777" w:rsidR="003D6592" w:rsidRPr="006F5B6F" w:rsidRDefault="003D6592" w:rsidP="003D6592">
      <w:pPr>
        <w:spacing w:line="276" w:lineRule="auto"/>
        <w:ind w:left="349" w:right="100"/>
        <w:jc w:val="both"/>
        <w:rPr>
          <w:rFonts w:ascii="Arial Narrow" w:eastAsia="Arial Narrow" w:hAnsi="Arial Narrow" w:cs="Arial Narrow"/>
          <w:i/>
          <w:sz w:val="20"/>
          <w:szCs w:val="20"/>
        </w:rPr>
      </w:pPr>
      <w:r w:rsidRPr="006F5B6F">
        <w:rPr>
          <w:rFonts w:ascii="Arial Narrow" w:eastAsia="Arial Narrow" w:hAnsi="Arial Narrow" w:cs="Arial Narrow"/>
          <w:i/>
          <w:sz w:val="20"/>
          <w:szCs w:val="20"/>
          <w:u w:val="single"/>
        </w:rPr>
        <w:t>Nota</w:t>
      </w:r>
      <w:r w:rsidRPr="006F5B6F">
        <w:rPr>
          <w:rFonts w:ascii="Arial Narrow" w:eastAsia="Arial Narrow" w:hAnsi="Arial Narrow" w:cs="Arial Narrow"/>
          <w:sz w:val="20"/>
          <w:szCs w:val="20"/>
        </w:rPr>
        <w:t>: El oferente podrá realizar visitas a la Entidad – RTVC- con el fin de recolectar la información necesaria</w:t>
      </w:r>
      <w:r w:rsidRPr="006F5B6F">
        <w:rPr>
          <w:rFonts w:ascii="Arial Narrow" w:eastAsia="Arial Narrow" w:hAnsi="Arial Narrow" w:cs="Arial Narrow"/>
          <w:i/>
          <w:sz w:val="20"/>
          <w:szCs w:val="20"/>
        </w:rPr>
        <w:t xml:space="preserve"> para la elaboración de este plan.</w:t>
      </w:r>
    </w:p>
    <w:p w14:paraId="1DFEFB3F" w14:textId="77777777" w:rsidR="003D6592" w:rsidRPr="006F5B6F" w:rsidRDefault="003D6592" w:rsidP="003D6592">
      <w:pPr>
        <w:spacing w:line="276" w:lineRule="auto"/>
        <w:ind w:left="349" w:right="100"/>
        <w:jc w:val="both"/>
        <w:rPr>
          <w:rFonts w:ascii="Arial Narrow" w:eastAsia="Arial Narrow" w:hAnsi="Arial Narrow" w:cs="Arial Narrow"/>
          <w:i/>
          <w:sz w:val="20"/>
          <w:szCs w:val="20"/>
        </w:rPr>
      </w:pPr>
    </w:p>
    <w:p w14:paraId="41B6C998" w14:textId="77777777" w:rsidR="003D6592" w:rsidRPr="006F5B6F" w:rsidRDefault="003D6592" w:rsidP="003D6592">
      <w:pPr>
        <w:pStyle w:val="Ttulo2"/>
        <w:keepNext w:val="0"/>
        <w:spacing w:after="80"/>
        <w:jc w:val="both"/>
        <w:rPr>
          <w:rFonts w:ascii="Arial Narrow" w:eastAsia="Arial Narrow" w:hAnsi="Arial Narrow" w:cs="Arial Narrow"/>
          <w:b/>
          <w:bCs/>
          <w:color w:val="auto"/>
          <w:sz w:val="20"/>
          <w:szCs w:val="20"/>
        </w:rPr>
      </w:pPr>
      <w:bookmarkStart w:id="13" w:name="_heading=h.2bn6wsx" w:colFirst="0" w:colLast="0"/>
      <w:bookmarkEnd w:id="13"/>
      <w:r w:rsidRPr="006F5B6F">
        <w:rPr>
          <w:rFonts w:ascii="Arial Narrow" w:eastAsia="Arial Narrow" w:hAnsi="Arial Narrow" w:cs="Arial Narrow"/>
          <w:b/>
          <w:bCs/>
          <w:color w:val="auto"/>
          <w:sz w:val="20"/>
          <w:szCs w:val="20"/>
        </w:rPr>
        <w:t>4.2.       Implementación y Configuración</w:t>
      </w:r>
    </w:p>
    <w:p w14:paraId="1C609953" w14:textId="77777777" w:rsidR="003D6592" w:rsidRPr="006F5B6F" w:rsidRDefault="003D6592" w:rsidP="003D6592">
      <w:pPr>
        <w:spacing w:line="276" w:lineRule="auto"/>
        <w:ind w:right="100"/>
        <w:jc w:val="both"/>
        <w:rPr>
          <w:rFonts w:ascii="Arial Narrow" w:eastAsia="Arial Narrow" w:hAnsi="Arial Narrow" w:cs="Arial Narrow"/>
          <w:sz w:val="20"/>
          <w:szCs w:val="20"/>
        </w:rPr>
      </w:pPr>
    </w:p>
    <w:p w14:paraId="40E6B51B" w14:textId="77777777" w:rsidR="003D6592" w:rsidRPr="006F5B6F" w:rsidRDefault="003D6592" w:rsidP="003D6592">
      <w:pPr>
        <w:widowControl/>
        <w:numPr>
          <w:ilvl w:val="0"/>
          <w:numId w:val="71"/>
        </w:numP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presentar el respectivo Informe de Implementación, despliegue, instalación y puesta en marcha, donde especifique todos los detalles de preparación, configuración, instalación, implementación, despliegue y puesta en marcha de la solución propuesta, este informe deberá ser presentado cinco (5) días hábiles después de terminada la implementación.</w:t>
      </w:r>
    </w:p>
    <w:p w14:paraId="6DBEB03C" w14:textId="77777777" w:rsidR="003D6592" w:rsidRPr="006F5B6F" w:rsidRDefault="003D6592" w:rsidP="003D6592">
      <w:pPr>
        <w:widowControl/>
        <w:numPr>
          <w:ilvl w:val="0"/>
          <w:numId w:val="71"/>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La solución debe ser implementada en su totalidad por ingenieros directamente del fabricante o partners certificados y avalados por el fabricante de la solución ofertada, se deberán anexar las certificaciones del personal.</w:t>
      </w:r>
    </w:p>
    <w:p w14:paraId="477BEF6C" w14:textId="77777777" w:rsidR="003D6592" w:rsidRPr="006F5B6F" w:rsidRDefault="003D6592" w:rsidP="003D6592">
      <w:pPr>
        <w:widowControl/>
        <w:numPr>
          <w:ilvl w:val="0"/>
          <w:numId w:val="71"/>
        </w:numP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certificar que los dispositivos a ser entregados en RTVC no superen dos(2) meses de entrega a partir del perfeccionamiento del contrato.</w:t>
      </w:r>
    </w:p>
    <w:p w14:paraId="789CE55D" w14:textId="77777777" w:rsidR="003D6592" w:rsidRPr="006F5B6F" w:rsidRDefault="003D6592" w:rsidP="003D6592">
      <w:pPr>
        <w:widowControl/>
        <w:numPr>
          <w:ilvl w:val="0"/>
          <w:numId w:val="71"/>
        </w:numP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garantizar que la implementación y puesta en funcionamiento de la solución ofertada no supere dos (2) meses a partir de que los discos se encuentren en RTVC. </w:t>
      </w:r>
    </w:p>
    <w:p w14:paraId="3618068A" w14:textId="77777777" w:rsidR="003D6592" w:rsidRPr="006F5B6F" w:rsidRDefault="003D6592" w:rsidP="003D6592">
      <w:pPr>
        <w:widowControl/>
        <w:numPr>
          <w:ilvl w:val="0"/>
          <w:numId w:val="71"/>
        </w:numP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será responsable de todo software, herramienta, licencia y demás complementos requeridos para el funcionamiento entre la solución actual de RTVC. </w:t>
      </w:r>
    </w:p>
    <w:p w14:paraId="52BFA962" w14:textId="77777777" w:rsidR="003D6592" w:rsidRPr="006F5B6F" w:rsidRDefault="003D6592" w:rsidP="003D6592">
      <w:pPr>
        <w:widowControl/>
        <w:numPr>
          <w:ilvl w:val="0"/>
          <w:numId w:val="71"/>
        </w:numP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será responsable de todas las actividades que se requieran realizar para la implementación de la solución adquirida.</w:t>
      </w:r>
    </w:p>
    <w:p w14:paraId="75AD4F2C" w14:textId="77777777" w:rsidR="003D6592" w:rsidRPr="006F5B6F" w:rsidRDefault="003D6592" w:rsidP="003D6592">
      <w:pPr>
        <w:widowControl/>
        <w:spacing w:line="276" w:lineRule="auto"/>
        <w:ind w:right="100"/>
        <w:jc w:val="both"/>
        <w:rPr>
          <w:rFonts w:ascii="Arial Narrow" w:eastAsia="Arial Narrow" w:hAnsi="Arial Narrow" w:cs="Arial Narrow"/>
          <w:sz w:val="20"/>
          <w:szCs w:val="20"/>
        </w:rPr>
      </w:pPr>
    </w:p>
    <w:p w14:paraId="3D566624" w14:textId="77777777" w:rsidR="003D6592" w:rsidRPr="006F5B6F" w:rsidRDefault="003D6592" w:rsidP="003D6592">
      <w:pPr>
        <w:widowControl/>
        <w:spacing w:line="276" w:lineRule="auto"/>
        <w:ind w:right="100"/>
        <w:jc w:val="both"/>
        <w:rPr>
          <w:rFonts w:ascii="Arial Narrow" w:eastAsia="Arial Narrow" w:hAnsi="Arial Narrow" w:cs="Arial Narrow"/>
          <w:sz w:val="20"/>
          <w:szCs w:val="20"/>
        </w:rPr>
      </w:pPr>
    </w:p>
    <w:p w14:paraId="24DDF338" w14:textId="77777777" w:rsidR="003D6592" w:rsidRPr="006F5B6F" w:rsidRDefault="003D6592" w:rsidP="003D6592">
      <w:pPr>
        <w:widowControl/>
        <w:spacing w:line="276" w:lineRule="auto"/>
        <w:ind w:right="100"/>
        <w:jc w:val="both"/>
        <w:rPr>
          <w:rFonts w:ascii="Arial Narrow" w:eastAsia="Arial Narrow" w:hAnsi="Arial Narrow" w:cs="Arial Narrow"/>
          <w:sz w:val="20"/>
          <w:szCs w:val="20"/>
        </w:rPr>
      </w:pPr>
    </w:p>
    <w:p w14:paraId="6FE76197" w14:textId="77777777" w:rsidR="003D6592" w:rsidRPr="006F5B6F" w:rsidRDefault="003D6592" w:rsidP="003D6592">
      <w:pPr>
        <w:widowControl/>
        <w:spacing w:line="276" w:lineRule="auto"/>
        <w:ind w:right="100"/>
        <w:jc w:val="both"/>
        <w:rPr>
          <w:rFonts w:ascii="Arial Narrow" w:eastAsia="Arial Narrow" w:hAnsi="Arial Narrow" w:cs="Arial Narrow"/>
          <w:sz w:val="20"/>
          <w:szCs w:val="20"/>
        </w:rPr>
      </w:pPr>
    </w:p>
    <w:p w14:paraId="7C0FF64A" w14:textId="77777777" w:rsidR="003D6592" w:rsidRPr="006F5B6F" w:rsidRDefault="003D6592" w:rsidP="003D6592">
      <w:pPr>
        <w:widowControl/>
        <w:spacing w:line="276" w:lineRule="auto"/>
        <w:ind w:right="100"/>
        <w:jc w:val="both"/>
        <w:rPr>
          <w:rFonts w:ascii="Arial Narrow" w:eastAsia="Arial Narrow" w:hAnsi="Arial Narrow" w:cs="Arial Narrow"/>
          <w:sz w:val="20"/>
          <w:szCs w:val="20"/>
        </w:rPr>
      </w:pPr>
    </w:p>
    <w:p w14:paraId="1C21C5B5" w14:textId="77777777" w:rsidR="003D6592" w:rsidRPr="006F5B6F" w:rsidRDefault="003D6592" w:rsidP="00CD7912">
      <w:pPr>
        <w:widowControl/>
        <w:spacing w:line="276" w:lineRule="auto"/>
        <w:ind w:right="100"/>
        <w:jc w:val="both"/>
        <w:rPr>
          <w:rFonts w:ascii="Arial Narrow" w:eastAsia="Arial Narrow" w:hAnsi="Arial Narrow" w:cs="Arial Narrow"/>
          <w:sz w:val="20"/>
          <w:szCs w:val="20"/>
        </w:rPr>
      </w:pPr>
    </w:p>
    <w:p w14:paraId="1DD1F8DC" w14:textId="77777777" w:rsidR="003D6592" w:rsidRPr="006F5B6F" w:rsidRDefault="003D6592" w:rsidP="003D6592">
      <w:pPr>
        <w:rPr>
          <w:rFonts w:ascii="Arial Narrow" w:eastAsia="Arial Narrow" w:hAnsi="Arial Narrow" w:cs="Arial Narrow"/>
          <w:sz w:val="20"/>
          <w:szCs w:val="20"/>
        </w:rPr>
      </w:pPr>
    </w:p>
    <w:p w14:paraId="1B44C4C0" w14:textId="77777777" w:rsidR="003D6592" w:rsidRPr="006F5B6F" w:rsidRDefault="003D6592" w:rsidP="003D6592">
      <w:pPr>
        <w:spacing w:before="240" w:after="240"/>
        <w:ind w:right="100"/>
        <w:jc w:val="both"/>
        <w:rPr>
          <w:rFonts w:ascii="Arial Narrow" w:eastAsia="Arial Narrow" w:hAnsi="Arial Narrow" w:cs="Arial Narrow"/>
          <w:b/>
          <w:sz w:val="20"/>
          <w:szCs w:val="20"/>
        </w:rPr>
      </w:pPr>
      <w:bookmarkStart w:id="14" w:name="_heading=h.qsh70q" w:colFirst="0" w:colLast="0"/>
      <w:bookmarkEnd w:id="14"/>
      <w:r w:rsidRPr="006F5B6F">
        <w:rPr>
          <w:rFonts w:ascii="Arial Narrow" w:eastAsia="Arial Narrow" w:hAnsi="Arial Narrow" w:cs="Arial Narrow"/>
          <w:b/>
          <w:sz w:val="20"/>
          <w:szCs w:val="20"/>
        </w:rPr>
        <w:lastRenderedPageBreak/>
        <w:t>5.</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ASEGURAMIENTO</w:t>
      </w:r>
    </w:p>
    <w:p w14:paraId="383CAF66"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w:t>
      </w:r>
    </w:p>
    <w:p w14:paraId="0B21B7FF"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noProof/>
          <w:sz w:val="20"/>
          <w:szCs w:val="20"/>
        </w:rPr>
        <w:drawing>
          <wp:inline distT="114300" distB="114300" distL="114300" distR="114300" wp14:anchorId="79579546" wp14:editId="30068E26">
            <wp:extent cx="5353101" cy="2502025"/>
            <wp:effectExtent l="0" t="0" r="0" b="0"/>
            <wp:docPr id="808950129" name="Imagen 808950129"/>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353101" cy="2502025"/>
                    </a:xfrm>
                    <a:prstGeom prst="rect">
                      <a:avLst/>
                    </a:prstGeom>
                    <a:ln/>
                  </pic:spPr>
                </pic:pic>
              </a:graphicData>
            </a:graphic>
          </wp:inline>
        </w:drawing>
      </w:r>
    </w:p>
    <w:p w14:paraId="279C603E" w14:textId="77777777" w:rsidR="003D6592" w:rsidRPr="006F5B6F" w:rsidRDefault="003D6592" w:rsidP="003D6592">
      <w:pPr>
        <w:spacing w:before="240" w:after="240"/>
        <w:jc w:val="center"/>
        <w:rPr>
          <w:rFonts w:ascii="Arial Narrow" w:eastAsia="Arial Narrow" w:hAnsi="Arial Narrow" w:cs="Arial Narrow"/>
          <w:sz w:val="20"/>
          <w:szCs w:val="20"/>
        </w:rPr>
      </w:pPr>
    </w:p>
    <w:p w14:paraId="3525039D" w14:textId="77777777" w:rsidR="003D6592" w:rsidRPr="006F5B6F" w:rsidRDefault="003D6592" w:rsidP="003D6592">
      <w:pPr>
        <w:spacing w:before="240" w:after="240"/>
        <w:jc w:val="center"/>
        <w:rPr>
          <w:rFonts w:ascii="Arial Narrow" w:eastAsia="Arial Narrow" w:hAnsi="Arial Narrow" w:cs="Arial Narrow"/>
          <w:b/>
          <w:i/>
          <w:sz w:val="16"/>
          <w:szCs w:val="16"/>
        </w:rPr>
      </w:pPr>
      <w:r w:rsidRPr="006F5B6F">
        <w:rPr>
          <w:rFonts w:ascii="Arial Narrow" w:eastAsia="Arial Narrow" w:hAnsi="Arial Narrow" w:cs="Arial Narrow"/>
          <w:b/>
          <w:i/>
          <w:sz w:val="16"/>
          <w:szCs w:val="16"/>
        </w:rPr>
        <w:t>Fuente RTVC</w:t>
      </w:r>
    </w:p>
    <w:p w14:paraId="680876C0" w14:textId="77777777" w:rsidR="003D6592" w:rsidRPr="006F5B6F" w:rsidRDefault="003D6592" w:rsidP="003D6592">
      <w:pPr>
        <w:spacing w:before="240" w:after="240"/>
        <w:jc w:val="center"/>
        <w:rPr>
          <w:rFonts w:ascii="Arial Narrow" w:eastAsia="Arial Narrow" w:hAnsi="Arial Narrow" w:cs="Arial Narrow"/>
          <w:b/>
          <w:i/>
          <w:sz w:val="20"/>
          <w:szCs w:val="20"/>
        </w:rPr>
      </w:pPr>
    </w:p>
    <w:p w14:paraId="27C07FFD" w14:textId="77777777" w:rsidR="003D6592" w:rsidRPr="006F5B6F" w:rsidRDefault="003D6592" w:rsidP="003D6592">
      <w:pPr>
        <w:spacing w:before="240" w:after="240"/>
        <w:jc w:val="center"/>
        <w:rPr>
          <w:rFonts w:ascii="Arial Narrow" w:eastAsia="Arial Narrow" w:hAnsi="Arial Narrow" w:cs="Arial Narrow"/>
          <w:b/>
          <w:i/>
          <w:sz w:val="20"/>
          <w:szCs w:val="20"/>
        </w:rPr>
      </w:pPr>
    </w:p>
    <w:p w14:paraId="1EFAD764" w14:textId="77777777" w:rsidR="003D6592" w:rsidRPr="006F5B6F" w:rsidRDefault="003D6592" w:rsidP="003D6592">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5.1.</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SOPORTE</w:t>
      </w:r>
    </w:p>
    <w:p w14:paraId="1825DFF0"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before="240"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 garantizar soporte técnico (Remoto y en sitio) y reemplazo de partes con el fabricante en un esquema 24x7x4 (24 horas, 7 días a la semana, 4 horas de entrega de partes a todo costo), por el tiempo descrito en el numeral 2.- Requerimientos, con las siguientes características:</w:t>
      </w:r>
    </w:p>
    <w:p w14:paraId="000CAE0B" w14:textId="77777777" w:rsidR="003D6592" w:rsidRPr="006F5B6F" w:rsidRDefault="003D6592" w:rsidP="003D6592">
      <w:pPr>
        <w:widowControl/>
        <w:numPr>
          <w:ilvl w:val="1"/>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En caso de requerirse soporte en sitio (Luego de identificada la necesidad)</w:t>
      </w:r>
    </w:p>
    <w:p w14:paraId="017D83CA"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Prioridad Alta - 2 horas calendario</w:t>
      </w:r>
    </w:p>
    <w:p w14:paraId="47357ACE"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Prioridad Media - 8 horas calendario</w:t>
      </w:r>
    </w:p>
    <w:p w14:paraId="69B50E96"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Prioridad Baja - Siguiente día hábil </w:t>
      </w:r>
    </w:p>
    <w:p w14:paraId="61FD8647" w14:textId="77777777" w:rsidR="003D6592" w:rsidRPr="006F5B6F" w:rsidRDefault="003D6592" w:rsidP="003D6592">
      <w:pPr>
        <w:widowControl/>
        <w:numPr>
          <w:ilvl w:val="1"/>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En caso de requerirse partes (Luego de identificada la necesidad)</w:t>
      </w:r>
    </w:p>
    <w:p w14:paraId="56154050"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Prioridad Alta - 4 horas calendario</w:t>
      </w:r>
    </w:p>
    <w:p w14:paraId="085113D5"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Prioridad Media - 8 horas calendario</w:t>
      </w:r>
    </w:p>
    <w:p w14:paraId="297292E5" w14:textId="77777777" w:rsidR="003D6592" w:rsidRPr="006F5B6F" w:rsidRDefault="003D6592" w:rsidP="003D6592">
      <w:pPr>
        <w:widowControl/>
        <w:numPr>
          <w:ilvl w:val="2"/>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Prioridad Baja - Siguiente día hábil</w:t>
      </w:r>
    </w:p>
    <w:p w14:paraId="2B7A1DBB"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garantizar la asistencia técnica en la detección, aislamiento y recuperación de fallas, instalación, configuración, interoperabilidad y cualquier otra necesidad que RTVC presente sobre la solución ofertada. </w:t>
      </w:r>
    </w:p>
    <w:p w14:paraId="06D34DCD"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proporcionar acceso a la plataforma directa del fabricante para reportar los casos/incidentes y debe proporcionar una   página web, línea local en Bogotá o 018000 de servicio al cliente, que permita realizar el reporte, seguimiento y control de los requerimientos y garantía amparados en los ANS del contrato.</w:t>
      </w:r>
    </w:p>
    <w:p w14:paraId="735C7428"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El oferente deberá dar acceso a RTVC a un portal de Usuario donde se encuentre toda la documentación técnica de la solución, la información de Soporte y las mejores prácticas recomendadas por el fabricante.</w:t>
      </w:r>
    </w:p>
    <w:p w14:paraId="3CE115B2"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entregar informes mensuales de Mantenimientos preventivos, incidentes, requerimientos y fallas que se llegaran a presentar sobre la solución. (Informes descritos en el </w:t>
      </w:r>
      <w:r w:rsidRPr="00FE62D6">
        <w:rPr>
          <w:rFonts w:ascii="Arial Narrow" w:eastAsia="Arial Narrow" w:hAnsi="Arial Narrow" w:cs="Arial Narrow"/>
          <w:sz w:val="20"/>
          <w:szCs w:val="20"/>
        </w:rPr>
        <w:t>numeral 6 entregables)</w:t>
      </w:r>
    </w:p>
    <w:p w14:paraId="220A2E8C"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garantizar el Update del microcode, firmware o software de la solución ofertada.</w:t>
      </w:r>
    </w:p>
    <w:p w14:paraId="7BA88560"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garantizar la instalación de los Update de Hardware, microcode, firmware o software de la solución ofertada en sitio, bajo planeación con RTVC y siguiendo los protocolos que RTVC tiene para esto.</w:t>
      </w:r>
    </w:p>
    <w:p w14:paraId="0B11AFE3"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ofrecer un servicio de monitoreo de la solución ofertada 24x7.</w:t>
      </w:r>
    </w:p>
    <w:p w14:paraId="40953C41"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En caso de ser requerido el soporte en sitio deberá ser realizada por ingenieros directamente del fabricante o partners certificados y avalados por el fabricante de la solución ofertada</w:t>
      </w:r>
    </w:p>
    <w:p w14:paraId="38356A92"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tener un mecanismo de notificaciones vía correo electrónico o vía telefónica al momento de la apertura, retroalimentación y cierre de los casos o eventos generados por el monitoreo.</w:t>
      </w:r>
    </w:p>
    <w:p w14:paraId="74463E86"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ind w:righ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Se debe entregar una carta donde se garantice el soporte con el fabricante a nombre de RTVC con las condiciones requeridas en el </w:t>
      </w:r>
      <w:r w:rsidRPr="00FE62D6">
        <w:rPr>
          <w:rFonts w:ascii="Arial Narrow" w:eastAsia="Arial Narrow" w:hAnsi="Arial Narrow" w:cs="Arial Narrow"/>
          <w:sz w:val="20"/>
          <w:szCs w:val="20"/>
        </w:rPr>
        <w:t>numeral 3. Requerimientos.</w:t>
      </w:r>
    </w:p>
    <w:p w14:paraId="45D99291"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contratista deberá hacer la verificación del hardware, actualización del sistema operativo interno, y actualizaciones del firmware correspondiente.</w:t>
      </w:r>
    </w:p>
    <w:p w14:paraId="46D89021" w14:textId="77777777" w:rsidR="003D6592" w:rsidRPr="006F5B6F" w:rsidRDefault="003D6592" w:rsidP="003D6592">
      <w:pPr>
        <w:widowControl/>
        <w:numPr>
          <w:ilvl w:val="0"/>
          <w:numId w:val="57"/>
        </w:numPr>
        <w:pBdr>
          <w:top w:val="none" w:sz="0" w:space="0" w:color="auto"/>
          <w:left w:val="none" w:sz="0" w:space="0" w:color="auto"/>
          <w:bottom w:val="none" w:sz="0" w:space="0" w:color="auto"/>
          <w:right w:val="none" w:sz="0" w:space="0" w:color="auto"/>
          <w:between w:val="none" w:sz="0" w:space="0" w:color="auto"/>
        </w:pBdr>
        <w:spacing w:after="240"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Todas las solicitudes de servicio, requerimientos, reporte de incidentes y demás contacto entre RTVC y el oferente se realizará a través de una herramienta Service Desk ofrecida por el oferente; para ello se brindará y configurará para RTVC el usuario y contraseña para el reporte de casos por parte de RTVC y las respectivas respuesta y seguimiento a los tiempos de respuesta y solución por parte del oferente.</w:t>
      </w:r>
    </w:p>
    <w:p w14:paraId="7D1E1874" w14:textId="77777777" w:rsidR="003D6592" w:rsidRPr="006F5B6F" w:rsidRDefault="003D6592" w:rsidP="003D6592">
      <w:pPr>
        <w:spacing w:before="240" w:after="240"/>
        <w:ind w:left="720" w:hanging="72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5.2.</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GARANTÍA</w:t>
      </w:r>
    </w:p>
    <w:p w14:paraId="069D0B83"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El oferente deberá garantizar:</w:t>
      </w:r>
    </w:p>
    <w:p w14:paraId="51CF4D52"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La atención de los incidentes que se presenten en el transcurso de la vigencia del soporte de acuerdo con los ANS establecidos</w:t>
      </w:r>
    </w:p>
    <w:p w14:paraId="18D62D7D"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reemplazo de partes a todo costo durante el tiempo de vigencia del soporte</w:t>
      </w:r>
    </w:p>
    <w:p w14:paraId="6B9BE10F"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Asumir a todo costo la instalación y la implementación de la solución ofertada</w:t>
      </w:r>
    </w:p>
    <w:p w14:paraId="5615F5AF"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Orientar a RTVC durante el término de ejecución del contrato para la correcta utilización de los servicios contratados</w:t>
      </w:r>
    </w:p>
    <w:p w14:paraId="237F1085"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after="160"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Que la atención y solución de incidencias sea atendida por ingenieros directamente del fabricante o partners certificados y avalados por el fabricante de la solución.</w:t>
      </w:r>
    </w:p>
    <w:p w14:paraId="5CA97EE7" w14:textId="77777777" w:rsidR="003D6592" w:rsidRPr="006F5B6F" w:rsidRDefault="003D6592" w:rsidP="003D6592">
      <w:pPr>
        <w:widowControl/>
        <w:numPr>
          <w:ilvl w:val="0"/>
          <w:numId w:val="52"/>
        </w:numPr>
        <w:pBdr>
          <w:top w:val="none" w:sz="0" w:space="0" w:color="auto"/>
          <w:left w:val="none" w:sz="0" w:space="0" w:color="auto"/>
          <w:bottom w:val="none" w:sz="0" w:space="0" w:color="auto"/>
          <w:right w:val="none" w:sz="0" w:space="0" w:color="auto"/>
          <w:between w:val="none" w:sz="0" w:space="0" w:color="auto"/>
        </w:pBdr>
        <w:spacing w:after="160" w:line="256" w:lineRule="auto"/>
        <w:ind w:left="708" w:hanging="425"/>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contratista elegido debe asegurar la continuidad de los servicios cumpliendo con los indicadores de servicio, los acuerdos niveles de servicio, el soporte técnico requerido y las garantías del servicio.</w:t>
      </w:r>
    </w:p>
    <w:p w14:paraId="6D7653C9" w14:textId="77777777" w:rsidR="003D6592" w:rsidRPr="006F5B6F" w:rsidRDefault="003D6592" w:rsidP="003D6592">
      <w:pPr>
        <w:pStyle w:val="Ttulo2"/>
        <w:keepNext w:val="0"/>
        <w:spacing w:after="80"/>
        <w:jc w:val="both"/>
        <w:rPr>
          <w:rFonts w:ascii="Arial Narrow" w:eastAsia="Arial Narrow" w:hAnsi="Arial Narrow" w:cs="Arial Narrow"/>
          <w:sz w:val="20"/>
          <w:szCs w:val="20"/>
        </w:rPr>
      </w:pPr>
    </w:p>
    <w:p w14:paraId="6F792720" w14:textId="77777777" w:rsidR="003D6592" w:rsidRPr="006F5B6F" w:rsidRDefault="003D6592" w:rsidP="003D6592">
      <w:pPr>
        <w:pStyle w:val="Ttulo2"/>
        <w:keepNext w:val="0"/>
        <w:spacing w:after="80"/>
        <w:jc w:val="both"/>
        <w:rPr>
          <w:rFonts w:ascii="Arial Narrow" w:eastAsia="Arial Narrow" w:hAnsi="Arial Narrow" w:cs="Arial Narrow"/>
          <w:b/>
          <w:bCs/>
          <w:color w:val="auto"/>
          <w:sz w:val="20"/>
          <w:szCs w:val="20"/>
        </w:rPr>
      </w:pPr>
      <w:r w:rsidRPr="006F5B6F">
        <w:rPr>
          <w:rFonts w:ascii="Arial Narrow" w:eastAsia="Arial Narrow" w:hAnsi="Arial Narrow" w:cs="Arial Narrow"/>
          <w:b/>
          <w:bCs/>
          <w:color w:val="auto"/>
          <w:sz w:val="20"/>
          <w:szCs w:val="20"/>
        </w:rPr>
        <w:t>5.3.       ANS</w:t>
      </w:r>
    </w:p>
    <w:p w14:paraId="15DEE00D"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La calificación y control de la calidad del servicio prestado o bienes suministrados por EL CONTRATISTA será realizada a través de diversos mecanismos de control y seguimiento.  Es fundamental aclarar que esa evaluación está relacionada con la forma de pago a EL CONTRATISTA y con las penalidades que se pudieran generar por fallas en la prestación del servicio contratado.</w:t>
      </w:r>
    </w:p>
    <w:p w14:paraId="22461C14"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La medición de la calidad del servicio se realizará a través del seguimiento a los </w:t>
      </w:r>
      <w:r w:rsidRPr="006F5B6F">
        <w:rPr>
          <w:rFonts w:ascii="Arial Narrow" w:eastAsia="Arial Narrow" w:hAnsi="Arial Narrow" w:cs="Arial Narrow"/>
          <w:sz w:val="20"/>
          <w:szCs w:val="20"/>
          <w:u w:val="single"/>
        </w:rPr>
        <w:t xml:space="preserve">ACUERDOS DEL NIVEL DEL SERVICIO - ANS </w:t>
      </w:r>
      <w:r w:rsidRPr="006F5B6F">
        <w:rPr>
          <w:rFonts w:ascii="Arial Narrow" w:eastAsia="Arial Narrow" w:hAnsi="Arial Narrow" w:cs="Arial Narrow"/>
          <w:sz w:val="20"/>
          <w:szCs w:val="20"/>
        </w:rPr>
        <w:t xml:space="preserve">e </w:t>
      </w:r>
      <w:r w:rsidRPr="006F5B6F">
        <w:rPr>
          <w:rFonts w:ascii="Arial Narrow" w:eastAsia="Arial Narrow" w:hAnsi="Arial Narrow" w:cs="Arial Narrow"/>
          <w:sz w:val="20"/>
          <w:szCs w:val="20"/>
          <w:u w:val="single"/>
        </w:rPr>
        <w:t xml:space="preserve">INDICADORES DE SERVICIO </w:t>
      </w:r>
      <w:r w:rsidRPr="006F5B6F">
        <w:rPr>
          <w:rFonts w:ascii="Arial Narrow" w:eastAsia="Arial Narrow" w:hAnsi="Arial Narrow" w:cs="Arial Narrow"/>
          <w:sz w:val="20"/>
          <w:szCs w:val="20"/>
        </w:rPr>
        <w:t xml:space="preserve">definidos. El incumplimiento de alguno de estos no será excusa para la afectación del servicio; de ahí la importancia del aseguramiento del servicio y de los niveles de cumplimiento exigidos para el correcto </w:t>
      </w:r>
      <w:r w:rsidRPr="006F5B6F">
        <w:rPr>
          <w:rFonts w:ascii="Arial Narrow" w:eastAsia="Arial Narrow" w:hAnsi="Arial Narrow" w:cs="Arial Narrow"/>
          <w:sz w:val="20"/>
          <w:szCs w:val="20"/>
        </w:rPr>
        <w:lastRenderedPageBreak/>
        <w:t>funcionamiento de la solución.</w:t>
      </w:r>
    </w:p>
    <w:p w14:paraId="76AFFE6F"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Los tiempos de respuesta a fallas del servicio dependerá de la urgencia del incidente presentado. A continuación, se describen los 3 niveles de urgencia determinados por RTVC los cuales se deben tener en cuenta para el ANS de “Cumplimiento tiempos de solución a fallas”.</w:t>
      </w:r>
    </w:p>
    <w:p w14:paraId="58C0D9FD"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Los indicadores de servicio solicitados se especifican a continuación:</w:t>
      </w:r>
    </w:p>
    <w:tbl>
      <w:tblPr>
        <w:tblW w:w="4650" w:type="dxa"/>
        <w:jc w:val="center"/>
        <w:tblBorders>
          <w:top w:val="nil"/>
          <w:left w:val="nil"/>
          <w:bottom w:val="nil"/>
          <w:right w:val="nil"/>
          <w:insideH w:val="nil"/>
          <w:insideV w:val="nil"/>
        </w:tblBorders>
        <w:tblLayout w:type="fixed"/>
        <w:tblLook w:val="0600" w:firstRow="0" w:lastRow="0" w:firstColumn="0" w:lastColumn="0" w:noHBand="1" w:noVBand="1"/>
      </w:tblPr>
      <w:tblGrid>
        <w:gridCol w:w="1080"/>
        <w:gridCol w:w="855"/>
        <w:gridCol w:w="960"/>
        <w:gridCol w:w="795"/>
        <w:gridCol w:w="960"/>
      </w:tblGrid>
      <w:tr w:rsidR="003D6592" w:rsidRPr="006F5B6F" w14:paraId="3151E0CB" w14:textId="77777777" w:rsidTr="00A37063">
        <w:trPr>
          <w:trHeight w:val="300"/>
          <w:jc w:val="center"/>
        </w:trPr>
        <w:tc>
          <w:tcPr>
            <w:tcW w:w="1935" w:type="dxa"/>
            <w:gridSpan w:val="2"/>
            <w:vMerge w:val="restart"/>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vAlign w:val="center"/>
          </w:tcPr>
          <w:p w14:paraId="7977ADE0"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Prioridad</w:t>
            </w:r>
          </w:p>
        </w:tc>
        <w:tc>
          <w:tcPr>
            <w:tcW w:w="2715" w:type="dxa"/>
            <w:gridSpan w:val="3"/>
            <w:tcBorders>
              <w:top w:val="single" w:sz="8" w:space="0" w:color="000000"/>
              <w:left w:val="nil"/>
              <w:bottom w:val="single" w:sz="8" w:space="0" w:color="000000"/>
              <w:right w:val="single" w:sz="8" w:space="0" w:color="000000"/>
            </w:tcBorders>
            <w:shd w:val="clear" w:color="auto" w:fill="99CCFF"/>
            <w:tcMar>
              <w:top w:w="100" w:type="dxa"/>
              <w:left w:w="100" w:type="dxa"/>
              <w:bottom w:w="100" w:type="dxa"/>
              <w:right w:w="100" w:type="dxa"/>
            </w:tcMar>
            <w:vAlign w:val="center"/>
          </w:tcPr>
          <w:p w14:paraId="7F566AF3"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Impacto</w:t>
            </w:r>
          </w:p>
        </w:tc>
      </w:tr>
      <w:tr w:rsidR="003D6592" w:rsidRPr="006F5B6F" w14:paraId="0EC848D8" w14:textId="77777777" w:rsidTr="00A37063">
        <w:trPr>
          <w:trHeight w:val="240"/>
          <w:jc w:val="center"/>
        </w:trPr>
        <w:tc>
          <w:tcPr>
            <w:tcW w:w="1935" w:type="dxa"/>
            <w:gridSpan w:val="2"/>
            <w:vMerge/>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vAlign w:val="center"/>
          </w:tcPr>
          <w:p w14:paraId="2D29909B" w14:textId="77777777" w:rsidR="003D6592" w:rsidRPr="006F5B6F" w:rsidRDefault="003D6592" w:rsidP="00A37063">
            <w:pPr>
              <w:spacing w:line="276" w:lineRule="auto"/>
              <w:rPr>
                <w:rFonts w:ascii="Arial Narrow" w:eastAsia="Arial Narrow" w:hAnsi="Arial Narrow" w:cs="Arial Narrow"/>
                <w:b/>
                <w:sz w:val="20"/>
                <w:szCs w:val="20"/>
              </w:rPr>
            </w:pPr>
          </w:p>
        </w:tc>
        <w:tc>
          <w:tcPr>
            <w:tcW w:w="96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2E9D6160"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Entidad</w:t>
            </w:r>
          </w:p>
        </w:tc>
        <w:tc>
          <w:tcPr>
            <w:tcW w:w="79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66AD7C42"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Área</w:t>
            </w:r>
          </w:p>
        </w:tc>
        <w:tc>
          <w:tcPr>
            <w:tcW w:w="960"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2884EEC2"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Usuario</w:t>
            </w:r>
          </w:p>
        </w:tc>
      </w:tr>
      <w:tr w:rsidR="003D6592" w:rsidRPr="006F5B6F" w14:paraId="15CC3DA5" w14:textId="77777777" w:rsidTr="00A37063">
        <w:trPr>
          <w:trHeight w:val="80"/>
          <w:jc w:val="center"/>
        </w:trPr>
        <w:tc>
          <w:tcPr>
            <w:tcW w:w="1080" w:type="dxa"/>
            <w:vMerge w:val="restart"/>
            <w:tcBorders>
              <w:top w:val="nil"/>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vAlign w:val="center"/>
          </w:tcPr>
          <w:p w14:paraId="349F3B12"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Urgencia</w:t>
            </w:r>
          </w:p>
        </w:tc>
        <w:tc>
          <w:tcPr>
            <w:tcW w:w="85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5BA9E8A5"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Alta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04EEA3E" w14:textId="77777777" w:rsidR="003D6592" w:rsidRPr="006F5B6F" w:rsidRDefault="003D6592" w:rsidP="00A37063">
            <w:pPr>
              <w:jc w:val="both"/>
              <w:rPr>
                <w:rFonts w:ascii="Arial Narrow" w:eastAsia="Arial Narrow" w:hAnsi="Arial Narrow" w:cs="Arial Narrow"/>
                <w:b/>
                <w:color w:val="FF0000"/>
                <w:sz w:val="20"/>
                <w:szCs w:val="20"/>
              </w:rPr>
            </w:pPr>
            <w:r w:rsidRPr="006F5B6F">
              <w:rPr>
                <w:rFonts w:ascii="Arial Narrow" w:eastAsia="Arial Narrow" w:hAnsi="Arial Narrow" w:cs="Arial Narrow"/>
                <w:b/>
                <w:color w:val="FF0000"/>
                <w:sz w:val="20"/>
                <w:szCs w:val="20"/>
              </w:rPr>
              <w:t>Alta</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E7D205F" w14:textId="77777777" w:rsidR="003D6592" w:rsidRPr="006F5B6F" w:rsidRDefault="003D6592" w:rsidP="00A37063">
            <w:pPr>
              <w:jc w:val="both"/>
              <w:rPr>
                <w:rFonts w:ascii="Arial Narrow" w:eastAsia="Arial Narrow" w:hAnsi="Arial Narrow" w:cs="Arial Narrow"/>
                <w:b/>
                <w:color w:val="FF0000"/>
                <w:sz w:val="20"/>
                <w:szCs w:val="20"/>
              </w:rPr>
            </w:pPr>
            <w:r w:rsidRPr="006F5B6F">
              <w:rPr>
                <w:rFonts w:ascii="Arial Narrow" w:eastAsia="Arial Narrow" w:hAnsi="Arial Narrow" w:cs="Arial Narrow"/>
                <w:b/>
                <w:color w:val="FF0000"/>
                <w:sz w:val="20"/>
                <w:szCs w:val="20"/>
              </w:rPr>
              <w:t>Alta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14F99CD" w14:textId="77777777" w:rsidR="003D6592" w:rsidRPr="006F5B6F" w:rsidRDefault="003D6592" w:rsidP="00A37063">
            <w:pPr>
              <w:jc w:val="both"/>
              <w:rPr>
                <w:rFonts w:ascii="Arial Narrow" w:eastAsia="Arial Narrow" w:hAnsi="Arial Narrow" w:cs="Arial Narrow"/>
                <w:color w:val="FF9900"/>
                <w:sz w:val="20"/>
                <w:szCs w:val="20"/>
              </w:rPr>
            </w:pPr>
            <w:r w:rsidRPr="006F5B6F">
              <w:rPr>
                <w:rFonts w:ascii="Arial Narrow" w:eastAsia="Arial Narrow" w:hAnsi="Arial Narrow" w:cs="Arial Narrow"/>
                <w:color w:val="FF9900"/>
                <w:sz w:val="20"/>
                <w:szCs w:val="20"/>
              </w:rPr>
              <w:t>Media</w:t>
            </w:r>
          </w:p>
        </w:tc>
      </w:tr>
      <w:tr w:rsidR="003D6592" w:rsidRPr="006F5B6F" w14:paraId="561839E2" w14:textId="77777777" w:rsidTr="00A37063">
        <w:trPr>
          <w:trHeight w:val="60"/>
          <w:jc w:val="center"/>
        </w:trPr>
        <w:tc>
          <w:tcPr>
            <w:tcW w:w="1080" w:type="dxa"/>
            <w:vMerge/>
            <w:tcBorders>
              <w:top w:val="nil"/>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vAlign w:val="center"/>
          </w:tcPr>
          <w:p w14:paraId="57659345" w14:textId="77777777" w:rsidR="003D6592" w:rsidRPr="006F5B6F" w:rsidRDefault="003D6592" w:rsidP="00A37063">
            <w:pPr>
              <w:spacing w:line="276" w:lineRule="auto"/>
              <w:rPr>
                <w:rFonts w:ascii="Arial Narrow" w:eastAsia="Arial Narrow" w:hAnsi="Arial Narrow" w:cs="Arial Narrow"/>
                <w:color w:val="FF9900"/>
                <w:sz w:val="20"/>
                <w:szCs w:val="20"/>
              </w:rPr>
            </w:pPr>
          </w:p>
        </w:tc>
        <w:tc>
          <w:tcPr>
            <w:tcW w:w="85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6ECF9DF9"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Media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DEC467B" w14:textId="77777777" w:rsidR="003D6592" w:rsidRPr="006F5B6F" w:rsidRDefault="003D6592" w:rsidP="00A37063">
            <w:pPr>
              <w:jc w:val="both"/>
              <w:rPr>
                <w:rFonts w:ascii="Arial Narrow" w:eastAsia="Arial Narrow" w:hAnsi="Arial Narrow" w:cs="Arial Narrow"/>
                <w:b/>
                <w:color w:val="FF0000"/>
                <w:sz w:val="20"/>
                <w:szCs w:val="20"/>
              </w:rPr>
            </w:pPr>
            <w:r w:rsidRPr="006F5B6F">
              <w:rPr>
                <w:rFonts w:ascii="Arial Narrow" w:eastAsia="Arial Narrow" w:hAnsi="Arial Narrow" w:cs="Arial Narrow"/>
                <w:b/>
                <w:color w:val="FF0000"/>
                <w:sz w:val="20"/>
                <w:szCs w:val="20"/>
              </w:rPr>
              <w:t>Alta</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589B3F" w14:textId="77777777" w:rsidR="003D6592" w:rsidRPr="006F5B6F" w:rsidRDefault="003D6592" w:rsidP="00A37063">
            <w:pPr>
              <w:jc w:val="both"/>
              <w:rPr>
                <w:rFonts w:ascii="Arial Narrow" w:eastAsia="Arial Narrow" w:hAnsi="Arial Narrow" w:cs="Arial Narrow"/>
                <w:color w:val="FF9900"/>
                <w:sz w:val="20"/>
                <w:szCs w:val="20"/>
              </w:rPr>
            </w:pPr>
            <w:r w:rsidRPr="006F5B6F">
              <w:rPr>
                <w:rFonts w:ascii="Arial Narrow" w:eastAsia="Arial Narrow" w:hAnsi="Arial Narrow" w:cs="Arial Narrow"/>
                <w:color w:val="FF9900"/>
                <w:sz w:val="20"/>
                <w:szCs w:val="20"/>
              </w:rPr>
              <w:t>Media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E48B36D" w14:textId="77777777" w:rsidR="003D6592" w:rsidRPr="006F5B6F" w:rsidRDefault="003D6592" w:rsidP="00A37063">
            <w:pPr>
              <w:jc w:val="both"/>
              <w:rPr>
                <w:rFonts w:ascii="Arial Narrow" w:eastAsia="Arial Narrow" w:hAnsi="Arial Narrow" w:cs="Arial Narrow"/>
                <w:color w:val="00B050"/>
                <w:sz w:val="20"/>
                <w:szCs w:val="20"/>
              </w:rPr>
            </w:pPr>
            <w:r w:rsidRPr="006F5B6F">
              <w:rPr>
                <w:rFonts w:ascii="Arial Narrow" w:eastAsia="Arial Narrow" w:hAnsi="Arial Narrow" w:cs="Arial Narrow"/>
                <w:color w:val="00B050"/>
                <w:sz w:val="20"/>
                <w:szCs w:val="20"/>
              </w:rPr>
              <w:t>Baja</w:t>
            </w:r>
          </w:p>
        </w:tc>
      </w:tr>
      <w:tr w:rsidR="003D6592" w:rsidRPr="006F5B6F" w14:paraId="57E89A61" w14:textId="77777777" w:rsidTr="00A37063">
        <w:trPr>
          <w:trHeight w:val="60"/>
          <w:jc w:val="center"/>
        </w:trPr>
        <w:tc>
          <w:tcPr>
            <w:tcW w:w="1080" w:type="dxa"/>
            <w:vMerge/>
            <w:tcBorders>
              <w:top w:val="nil"/>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vAlign w:val="center"/>
          </w:tcPr>
          <w:p w14:paraId="7A717268" w14:textId="77777777" w:rsidR="003D6592" w:rsidRPr="006F5B6F" w:rsidRDefault="003D6592" w:rsidP="00A37063">
            <w:pPr>
              <w:spacing w:line="276" w:lineRule="auto"/>
              <w:rPr>
                <w:rFonts w:ascii="Arial Narrow" w:eastAsia="Arial Narrow" w:hAnsi="Arial Narrow" w:cs="Arial Narrow"/>
                <w:color w:val="00B050"/>
                <w:sz w:val="20"/>
                <w:szCs w:val="20"/>
              </w:rPr>
            </w:pPr>
          </w:p>
        </w:tc>
        <w:tc>
          <w:tcPr>
            <w:tcW w:w="855" w:type="dxa"/>
            <w:tcBorders>
              <w:top w:val="nil"/>
              <w:left w:val="nil"/>
              <w:bottom w:val="single" w:sz="8" w:space="0" w:color="000000"/>
              <w:right w:val="single" w:sz="8" w:space="0" w:color="000000"/>
            </w:tcBorders>
            <w:shd w:val="clear" w:color="auto" w:fill="F2F2F2"/>
            <w:tcMar>
              <w:top w:w="100" w:type="dxa"/>
              <w:left w:w="100" w:type="dxa"/>
              <w:bottom w:w="100" w:type="dxa"/>
              <w:right w:w="100" w:type="dxa"/>
            </w:tcMar>
            <w:vAlign w:val="center"/>
          </w:tcPr>
          <w:p w14:paraId="6D3F01C8" w14:textId="77777777" w:rsidR="003D6592" w:rsidRPr="006F5B6F" w:rsidRDefault="003D6592" w:rsidP="00A37063">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Baja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5343531" w14:textId="77777777" w:rsidR="003D6592" w:rsidRPr="006F5B6F" w:rsidRDefault="003D6592" w:rsidP="00A37063">
            <w:pPr>
              <w:jc w:val="both"/>
              <w:rPr>
                <w:rFonts w:ascii="Arial Narrow" w:eastAsia="Arial Narrow" w:hAnsi="Arial Narrow" w:cs="Arial Narrow"/>
                <w:color w:val="FF9900"/>
                <w:sz w:val="20"/>
                <w:szCs w:val="20"/>
              </w:rPr>
            </w:pPr>
            <w:r w:rsidRPr="006F5B6F">
              <w:rPr>
                <w:rFonts w:ascii="Arial Narrow" w:eastAsia="Arial Narrow" w:hAnsi="Arial Narrow" w:cs="Arial Narrow"/>
                <w:color w:val="FF9900"/>
                <w:sz w:val="20"/>
                <w:szCs w:val="20"/>
              </w:rPr>
              <w:t>Media</w:t>
            </w:r>
          </w:p>
        </w:tc>
        <w:tc>
          <w:tcPr>
            <w:tcW w:w="79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EE9630E" w14:textId="77777777" w:rsidR="003D6592" w:rsidRPr="006F5B6F" w:rsidRDefault="003D6592" w:rsidP="00A37063">
            <w:pPr>
              <w:jc w:val="both"/>
              <w:rPr>
                <w:rFonts w:ascii="Arial Narrow" w:eastAsia="Arial Narrow" w:hAnsi="Arial Narrow" w:cs="Arial Narrow"/>
                <w:color w:val="00B050"/>
                <w:sz w:val="20"/>
                <w:szCs w:val="20"/>
              </w:rPr>
            </w:pPr>
            <w:r w:rsidRPr="006F5B6F">
              <w:rPr>
                <w:rFonts w:ascii="Arial Narrow" w:eastAsia="Arial Narrow" w:hAnsi="Arial Narrow" w:cs="Arial Narrow"/>
                <w:color w:val="00B050"/>
                <w:sz w:val="20"/>
                <w:szCs w:val="20"/>
              </w:rPr>
              <w:t>Baja</w:t>
            </w:r>
          </w:p>
        </w:tc>
        <w:tc>
          <w:tcPr>
            <w:tcW w:w="96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A89EA27" w14:textId="77777777" w:rsidR="003D6592" w:rsidRPr="006F5B6F" w:rsidRDefault="003D6592" w:rsidP="00A37063">
            <w:pPr>
              <w:jc w:val="both"/>
              <w:rPr>
                <w:rFonts w:ascii="Arial Narrow" w:eastAsia="Arial Narrow" w:hAnsi="Arial Narrow" w:cs="Arial Narrow"/>
                <w:sz w:val="20"/>
                <w:szCs w:val="20"/>
              </w:rPr>
            </w:pPr>
            <w:r w:rsidRPr="006F5B6F">
              <w:rPr>
                <w:rFonts w:ascii="Arial Narrow" w:eastAsia="Arial Narrow" w:hAnsi="Arial Narrow" w:cs="Arial Narrow"/>
                <w:color w:val="00B050"/>
                <w:sz w:val="20"/>
                <w:szCs w:val="20"/>
              </w:rPr>
              <w:t>Baja</w:t>
            </w:r>
          </w:p>
        </w:tc>
      </w:tr>
    </w:tbl>
    <w:p w14:paraId="11776EA2"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2F5496"/>
          <w:sz w:val="20"/>
          <w:szCs w:val="20"/>
        </w:rPr>
      </w:pPr>
    </w:p>
    <w:p w14:paraId="2DDBE5D7"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2F5496"/>
          <w:sz w:val="20"/>
          <w:szCs w:val="20"/>
        </w:rPr>
      </w:pPr>
    </w:p>
    <w:p w14:paraId="680D2A4A"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auto"/>
          <w:sz w:val="20"/>
          <w:szCs w:val="20"/>
        </w:rPr>
      </w:pPr>
      <w:r w:rsidRPr="006F5B6F">
        <w:rPr>
          <w:rFonts w:ascii="Arial Narrow" w:eastAsia="Arial Narrow" w:hAnsi="Arial Narrow" w:cs="Arial Narrow"/>
          <w:b/>
          <w:color w:val="auto"/>
          <w:sz w:val="20"/>
          <w:szCs w:val="20"/>
        </w:rPr>
        <w:t>5.3.1.</w:t>
      </w:r>
      <w:r w:rsidRPr="006F5B6F">
        <w:rPr>
          <w:rFonts w:ascii="Arial Narrow" w:eastAsia="Arial Narrow" w:hAnsi="Arial Narrow" w:cs="Arial Narrow"/>
          <w:color w:val="auto"/>
          <w:sz w:val="20"/>
          <w:szCs w:val="20"/>
        </w:rPr>
        <w:t xml:space="preserve">   </w:t>
      </w:r>
      <w:r w:rsidRPr="006F5B6F">
        <w:rPr>
          <w:rFonts w:ascii="Arial Narrow" w:eastAsia="Arial Narrow" w:hAnsi="Arial Narrow" w:cs="Arial Narrow"/>
          <w:b/>
          <w:color w:val="auto"/>
          <w:sz w:val="20"/>
          <w:szCs w:val="20"/>
        </w:rPr>
        <w:t>Soporte</w:t>
      </w:r>
    </w:p>
    <w:p w14:paraId="5C1C5A22" w14:textId="77777777" w:rsidR="003D6592" w:rsidRPr="006F5B6F" w:rsidRDefault="003D6592" w:rsidP="003D6592">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Cuadro que define la prioridad</w:t>
      </w:r>
    </w:p>
    <w:tbl>
      <w:tblPr>
        <w:tblW w:w="9030" w:type="dxa"/>
        <w:tblBorders>
          <w:top w:val="nil"/>
          <w:left w:val="nil"/>
          <w:bottom w:val="nil"/>
          <w:right w:val="nil"/>
          <w:insideH w:val="nil"/>
          <w:insideV w:val="nil"/>
        </w:tblBorders>
        <w:tblLayout w:type="fixed"/>
        <w:tblLook w:val="0600" w:firstRow="0" w:lastRow="0" w:firstColumn="0" w:lastColumn="0" w:noHBand="1" w:noVBand="1"/>
      </w:tblPr>
      <w:tblGrid>
        <w:gridCol w:w="1075"/>
        <w:gridCol w:w="1222"/>
        <w:gridCol w:w="2534"/>
        <w:gridCol w:w="1591"/>
        <w:gridCol w:w="2608"/>
      </w:tblGrid>
      <w:tr w:rsidR="003D6592" w:rsidRPr="006F5B6F" w14:paraId="41FC95DB" w14:textId="77777777" w:rsidTr="00A37063">
        <w:trPr>
          <w:trHeight w:val="882"/>
        </w:trPr>
        <w:tc>
          <w:tcPr>
            <w:tcW w:w="1075" w:type="dxa"/>
            <w:tcBorders>
              <w:top w:val="single" w:sz="8" w:space="0" w:color="000001"/>
              <w:left w:val="single" w:sz="8" w:space="0" w:color="000001"/>
              <w:bottom w:val="single" w:sz="8" w:space="0" w:color="000001"/>
              <w:right w:val="single" w:sz="8" w:space="0" w:color="000001"/>
            </w:tcBorders>
            <w:shd w:val="clear" w:color="auto" w:fill="F2F2F2"/>
            <w:tcMar>
              <w:top w:w="100" w:type="dxa"/>
              <w:left w:w="100" w:type="dxa"/>
              <w:bottom w:w="100" w:type="dxa"/>
              <w:right w:w="100" w:type="dxa"/>
            </w:tcMar>
          </w:tcPr>
          <w:p w14:paraId="46BAB0DA"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 xml:space="preserve"> Nivel</w:t>
            </w:r>
          </w:p>
        </w:tc>
        <w:tc>
          <w:tcPr>
            <w:tcW w:w="1222" w:type="dxa"/>
            <w:tcBorders>
              <w:top w:val="single" w:sz="8" w:space="0" w:color="000001"/>
              <w:left w:val="nil"/>
              <w:bottom w:val="single" w:sz="8" w:space="0" w:color="000001"/>
              <w:right w:val="single" w:sz="8" w:space="0" w:color="000001"/>
            </w:tcBorders>
            <w:shd w:val="clear" w:color="auto" w:fill="F2F2F2"/>
            <w:tcMar>
              <w:top w:w="100" w:type="dxa"/>
              <w:left w:w="100" w:type="dxa"/>
              <w:bottom w:w="100" w:type="dxa"/>
              <w:right w:w="100" w:type="dxa"/>
            </w:tcMar>
          </w:tcPr>
          <w:p w14:paraId="031F879F"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Prioridad</w:t>
            </w:r>
          </w:p>
        </w:tc>
        <w:tc>
          <w:tcPr>
            <w:tcW w:w="2534" w:type="dxa"/>
            <w:tcBorders>
              <w:top w:val="single" w:sz="8" w:space="0" w:color="000001"/>
              <w:left w:val="nil"/>
              <w:bottom w:val="single" w:sz="8" w:space="0" w:color="000001"/>
              <w:right w:val="single" w:sz="8" w:space="0" w:color="000001"/>
            </w:tcBorders>
            <w:shd w:val="clear" w:color="auto" w:fill="F2F2F2"/>
            <w:tcMar>
              <w:top w:w="100" w:type="dxa"/>
              <w:left w:w="100" w:type="dxa"/>
              <w:bottom w:w="100" w:type="dxa"/>
              <w:right w:w="100" w:type="dxa"/>
            </w:tcMar>
          </w:tcPr>
          <w:p w14:paraId="6BA28BDE"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Descripción</w:t>
            </w:r>
          </w:p>
        </w:tc>
        <w:tc>
          <w:tcPr>
            <w:tcW w:w="1591" w:type="dxa"/>
            <w:tcBorders>
              <w:top w:val="single" w:sz="8" w:space="0" w:color="000001"/>
              <w:left w:val="nil"/>
              <w:bottom w:val="single" w:sz="8" w:space="0" w:color="000001"/>
              <w:right w:val="single" w:sz="8" w:space="0" w:color="000001"/>
            </w:tcBorders>
            <w:shd w:val="clear" w:color="auto" w:fill="F2F2F2"/>
            <w:tcMar>
              <w:top w:w="100" w:type="dxa"/>
              <w:left w:w="100" w:type="dxa"/>
              <w:bottom w:w="100" w:type="dxa"/>
              <w:right w:w="100" w:type="dxa"/>
            </w:tcMar>
          </w:tcPr>
          <w:p w14:paraId="55DCAAD3"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Tiempo para el primer contacto</w:t>
            </w:r>
          </w:p>
        </w:tc>
        <w:tc>
          <w:tcPr>
            <w:tcW w:w="2608" w:type="dxa"/>
            <w:tcBorders>
              <w:top w:val="single" w:sz="8" w:space="0" w:color="000001"/>
              <w:left w:val="nil"/>
              <w:bottom w:val="single" w:sz="8" w:space="0" w:color="000001"/>
              <w:right w:val="single" w:sz="8" w:space="0" w:color="000001"/>
            </w:tcBorders>
            <w:shd w:val="clear" w:color="auto" w:fill="F2F2F2"/>
            <w:tcMar>
              <w:top w:w="100" w:type="dxa"/>
              <w:left w:w="100" w:type="dxa"/>
              <w:bottom w:w="100" w:type="dxa"/>
              <w:right w:w="100" w:type="dxa"/>
            </w:tcMar>
          </w:tcPr>
          <w:p w14:paraId="0D925612" w14:textId="77777777" w:rsidR="003D6592" w:rsidRPr="006F5B6F" w:rsidRDefault="003D6592" w:rsidP="00A37063">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Tiempo máximo de diagnóstico</w:t>
            </w:r>
          </w:p>
        </w:tc>
      </w:tr>
      <w:tr w:rsidR="003D6592" w:rsidRPr="006F5B6F" w14:paraId="5241070C" w14:textId="77777777" w:rsidTr="00A37063">
        <w:trPr>
          <w:trHeight w:val="1380"/>
        </w:trPr>
        <w:tc>
          <w:tcPr>
            <w:tcW w:w="1075" w:type="dxa"/>
            <w:tcBorders>
              <w:top w:val="nil"/>
              <w:left w:val="single" w:sz="8" w:space="0" w:color="000001"/>
              <w:bottom w:val="single" w:sz="8" w:space="0" w:color="000001"/>
              <w:right w:val="single" w:sz="8" w:space="0" w:color="000001"/>
            </w:tcBorders>
            <w:shd w:val="clear" w:color="auto" w:fill="auto"/>
            <w:tcMar>
              <w:top w:w="100" w:type="dxa"/>
              <w:left w:w="100" w:type="dxa"/>
              <w:bottom w:w="100" w:type="dxa"/>
              <w:right w:w="100" w:type="dxa"/>
            </w:tcMar>
          </w:tcPr>
          <w:p w14:paraId="120DB792" w14:textId="77777777" w:rsidR="003D6592" w:rsidRPr="006F5B6F" w:rsidRDefault="003D6592" w:rsidP="00A37063">
            <w:pPr>
              <w:spacing w:before="240" w:after="240"/>
              <w:ind w:left="100"/>
              <w:jc w:val="both"/>
              <w:rPr>
                <w:rFonts w:ascii="Arial Narrow" w:eastAsia="Arial Narrow" w:hAnsi="Arial Narrow" w:cs="Arial Narrow"/>
                <w:sz w:val="20"/>
                <w:szCs w:val="20"/>
                <w:u w:val="single"/>
              </w:rPr>
            </w:pPr>
            <w:r w:rsidRPr="006F5B6F">
              <w:rPr>
                <w:rFonts w:ascii="Arial Narrow" w:eastAsia="Arial Narrow" w:hAnsi="Arial Narrow" w:cs="Arial Narrow"/>
                <w:sz w:val="20"/>
                <w:szCs w:val="20"/>
                <w:u w:val="single"/>
              </w:rPr>
              <w:t>Nivel 1</w:t>
            </w:r>
          </w:p>
        </w:tc>
        <w:tc>
          <w:tcPr>
            <w:tcW w:w="1222"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33481AAE" w14:textId="77777777" w:rsidR="003D6592" w:rsidRPr="006F5B6F" w:rsidRDefault="003D6592" w:rsidP="00A37063">
            <w:pPr>
              <w:spacing w:before="240" w:after="240"/>
              <w:ind w:left="100"/>
              <w:jc w:val="both"/>
              <w:rPr>
                <w:rFonts w:ascii="Arial Narrow" w:eastAsia="Arial Narrow" w:hAnsi="Arial Narrow" w:cs="Arial Narrow"/>
                <w:sz w:val="20"/>
                <w:szCs w:val="20"/>
                <w:u w:val="single"/>
              </w:rPr>
            </w:pPr>
            <w:r w:rsidRPr="006F5B6F">
              <w:rPr>
                <w:rFonts w:ascii="Arial Narrow" w:eastAsia="Arial Narrow" w:hAnsi="Arial Narrow" w:cs="Arial Narrow"/>
                <w:sz w:val="20"/>
                <w:szCs w:val="20"/>
                <w:u w:val="single"/>
              </w:rPr>
              <w:t>Alta</w:t>
            </w:r>
          </w:p>
        </w:tc>
        <w:tc>
          <w:tcPr>
            <w:tcW w:w="2534"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7034595A" w14:textId="77777777" w:rsidR="003D6592" w:rsidRPr="006F5B6F" w:rsidRDefault="003D6592" w:rsidP="00A37063">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Incidentes que impiden el funcionamiento normal de la solución e impactan la operación de RTVC en forma total, o parcial</w:t>
            </w:r>
          </w:p>
        </w:tc>
        <w:tc>
          <w:tcPr>
            <w:tcW w:w="1591"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2354D13A"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Inmediato </w:t>
            </w:r>
          </w:p>
        </w:tc>
        <w:tc>
          <w:tcPr>
            <w:tcW w:w="2608"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07EB578B"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Máximo 2 horas hábiles, después del primer contacto</w:t>
            </w:r>
          </w:p>
          <w:p w14:paraId="6A8A2F2F"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(en el evento en que no logre replicarse el incidente se acordará un plan de trabajo)</w:t>
            </w:r>
          </w:p>
        </w:tc>
      </w:tr>
      <w:tr w:rsidR="003D6592" w:rsidRPr="006F5B6F" w14:paraId="55BCCC79" w14:textId="77777777" w:rsidTr="00A37063">
        <w:trPr>
          <w:trHeight w:val="1400"/>
        </w:trPr>
        <w:tc>
          <w:tcPr>
            <w:tcW w:w="1075" w:type="dxa"/>
            <w:tcBorders>
              <w:top w:val="nil"/>
              <w:left w:val="single" w:sz="8" w:space="0" w:color="000001"/>
              <w:bottom w:val="single" w:sz="8" w:space="0" w:color="000001"/>
              <w:right w:val="single" w:sz="8" w:space="0" w:color="000001"/>
            </w:tcBorders>
            <w:shd w:val="clear" w:color="auto" w:fill="auto"/>
            <w:tcMar>
              <w:top w:w="100" w:type="dxa"/>
              <w:left w:w="100" w:type="dxa"/>
              <w:bottom w:w="100" w:type="dxa"/>
              <w:right w:w="100" w:type="dxa"/>
            </w:tcMar>
          </w:tcPr>
          <w:p w14:paraId="23B8438F"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Nivel 2</w:t>
            </w:r>
          </w:p>
        </w:tc>
        <w:tc>
          <w:tcPr>
            <w:tcW w:w="1222"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6F048383"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Media</w:t>
            </w:r>
          </w:p>
        </w:tc>
        <w:tc>
          <w:tcPr>
            <w:tcW w:w="2534"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1B362C22"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Incidentes que impidan el normal funcionamiento de la operación de RTVC y que tengan una solución alternativa.</w:t>
            </w:r>
          </w:p>
        </w:tc>
        <w:tc>
          <w:tcPr>
            <w:tcW w:w="1591"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0847CB6D"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Inmediato - Máximo 2 horas hábiles</w:t>
            </w:r>
          </w:p>
        </w:tc>
        <w:tc>
          <w:tcPr>
            <w:tcW w:w="2608"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4553DB7B"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Máximo 8 horas hábiles, después del primer contacto</w:t>
            </w:r>
          </w:p>
          <w:p w14:paraId="3D17D114"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(en el evento en que no logre replicarse el incidente se acordará un plan de trabajo)</w:t>
            </w:r>
          </w:p>
        </w:tc>
      </w:tr>
      <w:tr w:rsidR="003D6592" w:rsidRPr="006F5B6F" w14:paraId="738F7D49" w14:textId="77777777" w:rsidTr="00A37063">
        <w:trPr>
          <w:trHeight w:val="1520"/>
        </w:trPr>
        <w:tc>
          <w:tcPr>
            <w:tcW w:w="1075" w:type="dxa"/>
            <w:tcBorders>
              <w:top w:val="nil"/>
              <w:left w:val="single" w:sz="8" w:space="0" w:color="000001"/>
              <w:bottom w:val="single" w:sz="8" w:space="0" w:color="000001"/>
              <w:right w:val="single" w:sz="8" w:space="0" w:color="000001"/>
            </w:tcBorders>
            <w:shd w:val="clear" w:color="auto" w:fill="auto"/>
            <w:tcMar>
              <w:top w:w="100" w:type="dxa"/>
              <w:left w:w="100" w:type="dxa"/>
              <w:bottom w:w="100" w:type="dxa"/>
              <w:right w:w="100" w:type="dxa"/>
            </w:tcMar>
          </w:tcPr>
          <w:p w14:paraId="46FD207D"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Nivel 3</w:t>
            </w:r>
          </w:p>
        </w:tc>
        <w:tc>
          <w:tcPr>
            <w:tcW w:w="1222"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77D42FC7"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Baja</w:t>
            </w:r>
          </w:p>
        </w:tc>
        <w:tc>
          <w:tcPr>
            <w:tcW w:w="2534"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2239D35D"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Incidentes que no impactan el normal funcionamiento de la operación de RTVC. </w:t>
            </w:r>
          </w:p>
        </w:tc>
        <w:tc>
          <w:tcPr>
            <w:tcW w:w="1591"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1F6E6A2F"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Inmediato - Máximo 8 horas</w:t>
            </w:r>
          </w:p>
        </w:tc>
        <w:tc>
          <w:tcPr>
            <w:tcW w:w="2608"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tcPr>
          <w:p w14:paraId="69EC46EB"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Máximo 16 horas hábiles, después del primer contacto </w:t>
            </w:r>
          </w:p>
          <w:p w14:paraId="286987E7" w14:textId="77777777" w:rsidR="003D6592" w:rsidRPr="006F5B6F" w:rsidRDefault="003D6592" w:rsidP="00A37063">
            <w:pPr>
              <w:spacing w:before="240" w:after="240"/>
              <w:ind w:left="100"/>
              <w:jc w:val="both"/>
              <w:rPr>
                <w:rFonts w:ascii="Arial Narrow" w:eastAsia="Arial Narrow" w:hAnsi="Arial Narrow" w:cs="Arial Narrow"/>
                <w:sz w:val="20"/>
                <w:szCs w:val="20"/>
              </w:rPr>
            </w:pPr>
            <w:r w:rsidRPr="006F5B6F">
              <w:rPr>
                <w:rFonts w:ascii="Arial Narrow" w:eastAsia="Arial Narrow" w:hAnsi="Arial Narrow" w:cs="Arial Narrow"/>
                <w:sz w:val="20"/>
                <w:szCs w:val="20"/>
              </w:rPr>
              <w:t>(en el evento en que no logre replicarse el incidente se acordará un plan de trabajo)</w:t>
            </w:r>
          </w:p>
        </w:tc>
      </w:tr>
    </w:tbl>
    <w:p w14:paraId="62C64796"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b/>
          <w:sz w:val="20"/>
          <w:szCs w:val="20"/>
        </w:rPr>
        <w:t xml:space="preserve"> </w:t>
      </w:r>
      <w:r w:rsidRPr="006F5B6F">
        <w:rPr>
          <w:rFonts w:ascii="Arial Narrow" w:eastAsia="Arial Narrow" w:hAnsi="Arial Narrow" w:cs="Arial Narrow"/>
          <w:sz w:val="20"/>
          <w:szCs w:val="20"/>
          <w:vertAlign w:val="superscript"/>
        </w:rPr>
        <w:t>*</w:t>
      </w:r>
      <w:r w:rsidRPr="006F5B6F">
        <w:rPr>
          <w:rFonts w:ascii="Arial Narrow" w:eastAsia="Arial Narrow" w:hAnsi="Arial Narrow" w:cs="Arial Narrow"/>
          <w:sz w:val="20"/>
          <w:szCs w:val="20"/>
        </w:rPr>
        <w:t>Notas:</w:t>
      </w:r>
    </w:p>
    <w:p w14:paraId="6BB53F40" w14:textId="77777777" w:rsidR="003D6592" w:rsidRPr="006F5B6F" w:rsidRDefault="003D6592" w:rsidP="003D6592">
      <w:pPr>
        <w:widowControl/>
        <w:numPr>
          <w:ilvl w:val="0"/>
          <w:numId w:val="54"/>
        </w:numPr>
        <w:pBdr>
          <w:top w:val="none" w:sz="0" w:space="0" w:color="auto"/>
          <w:left w:val="none" w:sz="0" w:space="0" w:color="auto"/>
          <w:bottom w:val="none" w:sz="0" w:space="0" w:color="auto"/>
          <w:right w:val="none" w:sz="0" w:space="0" w:color="auto"/>
          <w:between w:val="none" w:sz="0" w:space="0" w:color="auto"/>
        </w:pBdr>
        <w:spacing w:before="240"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Se debe tener en cuenta que los tiempos del diagnóstico se miden desde el momento en que se reporta el incidente.</w:t>
      </w:r>
    </w:p>
    <w:p w14:paraId="23485A76" w14:textId="77777777" w:rsidR="003D6592" w:rsidRPr="006F5B6F" w:rsidRDefault="003D6592" w:rsidP="003D6592">
      <w:pPr>
        <w:widowControl/>
        <w:numPr>
          <w:ilvl w:val="0"/>
          <w:numId w:val="54"/>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ANS es medido por demoras en los tiempos de atención o diagnóstico dados por oferente, en caso de que esta demora sea atribuible a RTVC este tiempo no puede ser cobrado por RTVC.</w:t>
      </w:r>
    </w:p>
    <w:p w14:paraId="29C31D09"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auto"/>
          <w:sz w:val="20"/>
          <w:szCs w:val="20"/>
        </w:rPr>
      </w:pPr>
      <w:r w:rsidRPr="006F5B6F">
        <w:rPr>
          <w:rFonts w:ascii="Arial Narrow" w:eastAsia="Arial Narrow" w:hAnsi="Arial Narrow" w:cs="Arial Narrow"/>
          <w:b/>
          <w:color w:val="auto"/>
          <w:sz w:val="20"/>
          <w:szCs w:val="20"/>
        </w:rPr>
        <w:t>5.3.2.</w:t>
      </w:r>
      <w:r w:rsidRPr="006F5B6F">
        <w:rPr>
          <w:rFonts w:ascii="Arial Narrow" w:eastAsia="Arial Narrow" w:hAnsi="Arial Narrow" w:cs="Arial Narrow"/>
          <w:color w:val="auto"/>
          <w:sz w:val="20"/>
          <w:szCs w:val="20"/>
        </w:rPr>
        <w:t xml:space="preserve">  </w:t>
      </w:r>
      <w:r w:rsidRPr="006F5B6F">
        <w:rPr>
          <w:rFonts w:ascii="Arial Narrow" w:eastAsia="Arial Narrow" w:hAnsi="Arial Narrow" w:cs="Arial Narrow"/>
          <w:b/>
          <w:color w:val="auto"/>
          <w:sz w:val="20"/>
          <w:szCs w:val="20"/>
        </w:rPr>
        <w:t>Implementación</w:t>
      </w:r>
    </w:p>
    <w:p w14:paraId="3D3DB6A4"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Este ANS busca medir el cumplimiento de los tiempos en la implementación.</w:t>
      </w:r>
    </w:p>
    <w:p w14:paraId="0394794A" w14:textId="77777777" w:rsidR="003D6592" w:rsidRPr="006F5B6F" w:rsidRDefault="003D6592" w:rsidP="003D6592">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Penalización por demora en los tiempos de implementación</w:t>
      </w:r>
    </w:p>
    <w:p w14:paraId="71FDB8D6"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Los tiempos pactados para la implementación según el contrato son los siguientes:</w:t>
      </w:r>
    </w:p>
    <w:p w14:paraId="2DA8E959" w14:textId="00B38493" w:rsidR="003D6592" w:rsidRPr="00FE62D6" w:rsidRDefault="003D6592" w:rsidP="003D6592">
      <w:pPr>
        <w:ind w:left="708" w:hanging="360"/>
        <w:jc w:val="both"/>
        <w:rPr>
          <w:rFonts w:ascii="Arial Narrow" w:eastAsia="Arial Narrow" w:hAnsi="Arial Narrow" w:cs="Arial Narrow"/>
          <w:sz w:val="20"/>
          <w:szCs w:val="20"/>
        </w:rPr>
      </w:pPr>
      <w:r w:rsidRPr="006F5B6F">
        <w:rPr>
          <w:rFonts w:ascii="Arial Narrow" w:eastAsia="Arial Narrow" w:hAnsi="Arial Narrow" w:cs="Arial Narrow"/>
          <w:sz w:val="20"/>
          <w:szCs w:val="20"/>
        </w:rPr>
        <w:t>1.   Entrega del plan de trabaj</w:t>
      </w:r>
      <w:r w:rsidRPr="00FE62D6">
        <w:rPr>
          <w:rFonts w:ascii="Arial Narrow" w:eastAsia="Arial Narrow" w:hAnsi="Arial Narrow" w:cs="Arial Narrow"/>
          <w:sz w:val="20"/>
          <w:szCs w:val="20"/>
        </w:rPr>
        <w:t xml:space="preserve">o 8 días calendario, a partir </w:t>
      </w:r>
      <w:r w:rsidRPr="006F5B6F">
        <w:rPr>
          <w:rFonts w:ascii="Arial Narrow" w:eastAsia="Arial Narrow" w:hAnsi="Arial Narrow" w:cs="Arial Narrow"/>
          <w:sz w:val="20"/>
          <w:szCs w:val="20"/>
        </w:rPr>
        <w:t>del perfeccionamiento del contrato</w:t>
      </w:r>
    </w:p>
    <w:p w14:paraId="440CBBB2" w14:textId="318F2B3D" w:rsidR="003D6592" w:rsidRPr="006F5B6F" w:rsidRDefault="003D6592" w:rsidP="003D6592">
      <w:pPr>
        <w:ind w:left="708" w:hanging="36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2.   Implementación y despliegue de la solución </w:t>
      </w:r>
      <w:r w:rsidR="00CD7912" w:rsidRPr="006F5B6F">
        <w:rPr>
          <w:rFonts w:ascii="Arial Narrow" w:eastAsia="Arial Narrow" w:hAnsi="Arial Narrow" w:cs="Arial Narrow"/>
          <w:sz w:val="20"/>
          <w:szCs w:val="20"/>
        </w:rPr>
        <w:t>máximo dos</w:t>
      </w:r>
      <w:r w:rsidRPr="006F5B6F">
        <w:rPr>
          <w:rFonts w:ascii="Arial Narrow" w:eastAsia="Arial Narrow" w:hAnsi="Arial Narrow" w:cs="Arial Narrow"/>
          <w:sz w:val="20"/>
          <w:szCs w:val="20"/>
        </w:rPr>
        <w:t xml:space="preserve"> (</w:t>
      </w:r>
      <w:r w:rsidR="00CD7912" w:rsidRPr="006F5B6F">
        <w:rPr>
          <w:rFonts w:ascii="Arial Narrow" w:eastAsia="Arial Narrow" w:hAnsi="Arial Narrow" w:cs="Arial Narrow"/>
          <w:sz w:val="20"/>
          <w:szCs w:val="20"/>
        </w:rPr>
        <w:t>2</w:t>
      </w:r>
      <w:r w:rsidRPr="006F5B6F">
        <w:rPr>
          <w:rFonts w:ascii="Arial Narrow" w:eastAsia="Arial Narrow" w:hAnsi="Arial Narrow" w:cs="Arial Narrow"/>
          <w:sz w:val="20"/>
          <w:szCs w:val="20"/>
        </w:rPr>
        <w:t>) mes después del perfeccionamiento del contrato.</w:t>
      </w:r>
    </w:p>
    <w:p w14:paraId="378976A1" w14:textId="5C7A8AFA" w:rsidR="003D6592" w:rsidRPr="006F5B6F" w:rsidRDefault="003D6592" w:rsidP="003D6592">
      <w:pPr>
        <w:ind w:left="708" w:hanging="360"/>
        <w:jc w:val="both"/>
        <w:rPr>
          <w:rFonts w:ascii="Arial Narrow" w:eastAsia="Arial Narrow" w:hAnsi="Arial Narrow" w:cs="Arial Narrow"/>
          <w:sz w:val="20"/>
          <w:szCs w:val="20"/>
        </w:rPr>
      </w:pPr>
      <w:r w:rsidRPr="006F5B6F">
        <w:rPr>
          <w:rFonts w:ascii="Arial Narrow" w:eastAsia="Arial Narrow" w:hAnsi="Arial Narrow" w:cs="Arial Narrow"/>
          <w:sz w:val="20"/>
          <w:szCs w:val="20"/>
        </w:rPr>
        <w:t>3.  Entrega del documento: Informe de Implementación, despliegue, instalación y puesta en marcha, 5 días hábiles después de terminado el tiempo de implementación y despliegue.</w:t>
      </w:r>
    </w:p>
    <w:p w14:paraId="2F98C599" w14:textId="77777777" w:rsidR="003D6592" w:rsidRPr="006F5B6F" w:rsidRDefault="003D6592" w:rsidP="003D6592">
      <w:pPr>
        <w:ind w:left="708" w:hanging="360"/>
        <w:jc w:val="both"/>
        <w:rPr>
          <w:rFonts w:ascii="Arial Narrow" w:eastAsia="Arial Narrow" w:hAnsi="Arial Narrow" w:cs="Arial Narrow"/>
          <w:sz w:val="20"/>
          <w:szCs w:val="20"/>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D6592" w:rsidRPr="006F5B6F" w14:paraId="31E0C28D" w14:textId="77777777" w:rsidTr="00A37063">
        <w:tc>
          <w:tcPr>
            <w:tcW w:w="4514" w:type="dxa"/>
            <w:shd w:val="clear" w:color="auto" w:fill="auto"/>
            <w:tcMar>
              <w:top w:w="100" w:type="dxa"/>
              <w:left w:w="100" w:type="dxa"/>
              <w:bottom w:w="100" w:type="dxa"/>
              <w:right w:w="100" w:type="dxa"/>
            </w:tcMar>
          </w:tcPr>
          <w:p w14:paraId="12E14086"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Cumplimiento implementación dentro del ANS</w:t>
            </w:r>
          </w:p>
        </w:tc>
        <w:tc>
          <w:tcPr>
            <w:tcW w:w="4515" w:type="dxa"/>
            <w:shd w:val="clear" w:color="auto" w:fill="auto"/>
            <w:tcMar>
              <w:top w:w="100" w:type="dxa"/>
              <w:left w:w="100" w:type="dxa"/>
              <w:bottom w:w="100" w:type="dxa"/>
              <w:right w:w="100" w:type="dxa"/>
            </w:tcMar>
          </w:tcPr>
          <w:p w14:paraId="66750229"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b/>
                <w:sz w:val="20"/>
                <w:szCs w:val="20"/>
              </w:rPr>
              <w:t>Descuento sobre el valor de la implementación</w:t>
            </w:r>
          </w:p>
        </w:tc>
      </w:tr>
      <w:tr w:rsidR="003D6592" w:rsidRPr="006F5B6F" w14:paraId="22E4C1D6" w14:textId="77777777" w:rsidTr="00A37063">
        <w:tc>
          <w:tcPr>
            <w:tcW w:w="4514" w:type="dxa"/>
            <w:shd w:val="clear" w:color="auto" w:fill="auto"/>
            <w:tcMar>
              <w:top w:w="100" w:type="dxa"/>
              <w:left w:w="100" w:type="dxa"/>
              <w:bottom w:w="100" w:type="dxa"/>
              <w:right w:w="100" w:type="dxa"/>
            </w:tcMar>
          </w:tcPr>
          <w:p w14:paraId="16946508"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Cumple</w:t>
            </w:r>
          </w:p>
        </w:tc>
        <w:tc>
          <w:tcPr>
            <w:tcW w:w="4515" w:type="dxa"/>
            <w:shd w:val="clear" w:color="auto" w:fill="auto"/>
            <w:tcMar>
              <w:top w:w="100" w:type="dxa"/>
              <w:left w:w="100" w:type="dxa"/>
              <w:bottom w:w="100" w:type="dxa"/>
              <w:right w:w="100" w:type="dxa"/>
            </w:tcMar>
          </w:tcPr>
          <w:p w14:paraId="55F49429" w14:textId="77777777" w:rsidR="003D6592" w:rsidRPr="006F5B6F" w:rsidRDefault="003D6592" w:rsidP="00A37063">
            <w:pPr>
              <w:spacing w:before="240"/>
              <w:jc w:val="center"/>
              <w:rPr>
                <w:rFonts w:ascii="Arial Narrow" w:eastAsia="Arial Narrow" w:hAnsi="Arial Narrow" w:cs="Arial Narrow"/>
                <w:sz w:val="20"/>
                <w:szCs w:val="20"/>
              </w:rPr>
            </w:pPr>
            <w:r w:rsidRPr="006F5B6F">
              <w:rPr>
                <w:rFonts w:ascii="Arial Narrow" w:eastAsia="Arial Narrow" w:hAnsi="Arial Narrow" w:cs="Arial Narrow"/>
                <w:sz w:val="20"/>
                <w:szCs w:val="20"/>
              </w:rPr>
              <w:t>0%</w:t>
            </w:r>
          </w:p>
        </w:tc>
      </w:tr>
      <w:tr w:rsidR="003D6592" w:rsidRPr="006F5B6F" w14:paraId="662826D6" w14:textId="77777777" w:rsidTr="00A37063">
        <w:tc>
          <w:tcPr>
            <w:tcW w:w="4514" w:type="dxa"/>
            <w:shd w:val="clear" w:color="auto" w:fill="auto"/>
            <w:tcMar>
              <w:top w:w="100" w:type="dxa"/>
              <w:left w:w="100" w:type="dxa"/>
              <w:bottom w:w="100" w:type="dxa"/>
              <w:right w:w="100" w:type="dxa"/>
            </w:tcMar>
          </w:tcPr>
          <w:p w14:paraId="3CECF985"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Del día 1 al 3 de incumplimiento</w:t>
            </w:r>
          </w:p>
        </w:tc>
        <w:tc>
          <w:tcPr>
            <w:tcW w:w="4515" w:type="dxa"/>
            <w:shd w:val="clear" w:color="auto" w:fill="auto"/>
            <w:tcMar>
              <w:top w:w="100" w:type="dxa"/>
              <w:left w:w="100" w:type="dxa"/>
              <w:bottom w:w="100" w:type="dxa"/>
              <w:right w:w="100" w:type="dxa"/>
            </w:tcMar>
          </w:tcPr>
          <w:p w14:paraId="6A2D47CB" w14:textId="77777777" w:rsidR="003D6592" w:rsidRPr="006F5B6F" w:rsidRDefault="003D6592" w:rsidP="00A37063">
            <w:pPr>
              <w:spacing w:before="240"/>
              <w:jc w:val="center"/>
              <w:rPr>
                <w:rFonts w:ascii="Arial Narrow" w:eastAsia="Arial Narrow" w:hAnsi="Arial Narrow" w:cs="Arial Narrow"/>
                <w:sz w:val="20"/>
                <w:szCs w:val="20"/>
              </w:rPr>
            </w:pPr>
            <w:r w:rsidRPr="006F5B6F">
              <w:rPr>
                <w:rFonts w:ascii="Arial Narrow" w:eastAsia="Arial Narrow" w:hAnsi="Arial Narrow" w:cs="Arial Narrow"/>
                <w:sz w:val="20"/>
                <w:szCs w:val="20"/>
              </w:rPr>
              <w:t>2%</w:t>
            </w:r>
          </w:p>
        </w:tc>
      </w:tr>
      <w:tr w:rsidR="003D6592" w:rsidRPr="006F5B6F" w14:paraId="2915CAC1" w14:textId="77777777" w:rsidTr="00A37063">
        <w:tc>
          <w:tcPr>
            <w:tcW w:w="4514" w:type="dxa"/>
            <w:shd w:val="clear" w:color="auto" w:fill="auto"/>
            <w:tcMar>
              <w:top w:w="100" w:type="dxa"/>
              <w:left w:w="100" w:type="dxa"/>
              <w:bottom w:w="100" w:type="dxa"/>
              <w:right w:w="100" w:type="dxa"/>
            </w:tcMar>
          </w:tcPr>
          <w:p w14:paraId="2D66D5C1"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Mayor a 3 días </w:t>
            </w:r>
          </w:p>
        </w:tc>
        <w:tc>
          <w:tcPr>
            <w:tcW w:w="4515" w:type="dxa"/>
            <w:shd w:val="clear" w:color="auto" w:fill="auto"/>
            <w:tcMar>
              <w:top w:w="100" w:type="dxa"/>
              <w:left w:w="100" w:type="dxa"/>
              <w:bottom w:w="100" w:type="dxa"/>
              <w:right w:w="100" w:type="dxa"/>
            </w:tcMar>
          </w:tcPr>
          <w:p w14:paraId="5D232A2C" w14:textId="77777777" w:rsidR="003D6592" w:rsidRPr="006F5B6F" w:rsidRDefault="003D6592" w:rsidP="00A37063">
            <w:pPr>
              <w:spacing w:before="240"/>
              <w:jc w:val="center"/>
              <w:rPr>
                <w:rFonts w:ascii="Arial Narrow" w:eastAsia="Arial Narrow" w:hAnsi="Arial Narrow" w:cs="Arial Narrow"/>
                <w:sz w:val="20"/>
                <w:szCs w:val="20"/>
              </w:rPr>
            </w:pPr>
            <w:r w:rsidRPr="006F5B6F">
              <w:rPr>
                <w:rFonts w:ascii="Arial Narrow" w:eastAsia="Arial Narrow" w:hAnsi="Arial Narrow" w:cs="Arial Narrow"/>
                <w:sz w:val="20"/>
                <w:szCs w:val="20"/>
              </w:rPr>
              <w:t>5%</w:t>
            </w:r>
          </w:p>
        </w:tc>
      </w:tr>
      <w:tr w:rsidR="003D6592" w:rsidRPr="006F5B6F" w14:paraId="243774C5" w14:textId="77777777" w:rsidTr="00A37063">
        <w:tc>
          <w:tcPr>
            <w:tcW w:w="4514" w:type="dxa"/>
            <w:shd w:val="clear" w:color="auto" w:fill="auto"/>
            <w:tcMar>
              <w:top w:w="100" w:type="dxa"/>
              <w:left w:w="100" w:type="dxa"/>
              <w:bottom w:w="100" w:type="dxa"/>
              <w:right w:w="100" w:type="dxa"/>
            </w:tcMar>
          </w:tcPr>
          <w:p w14:paraId="44100FC0" w14:textId="77777777" w:rsidR="003D6592" w:rsidRPr="006F5B6F" w:rsidRDefault="003D6592" w:rsidP="00A37063">
            <w:pPr>
              <w:spacing w:before="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Superado los 3 días por cada día adicional </w:t>
            </w:r>
          </w:p>
        </w:tc>
        <w:tc>
          <w:tcPr>
            <w:tcW w:w="4515" w:type="dxa"/>
            <w:shd w:val="clear" w:color="auto" w:fill="auto"/>
            <w:tcMar>
              <w:top w:w="100" w:type="dxa"/>
              <w:left w:w="100" w:type="dxa"/>
              <w:bottom w:w="100" w:type="dxa"/>
              <w:right w:w="100" w:type="dxa"/>
            </w:tcMar>
          </w:tcPr>
          <w:p w14:paraId="37391716" w14:textId="77777777" w:rsidR="003D6592" w:rsidRPr="006F5B6F" w:rsidRDefault="003D6592" w:rsidP="00A37063">
            <w:pPr>
              <w:spacing w:before="240"/>
              <w:jc w:val="center"/>
              <w:rPr>
                <w:rFonts w:ascii="Arial Narrow" w:eastAsia="Arial Narrow" w:hAnsi="Arial Narrow" w:cs="Arial Narrow"/>
                <w:sz w:val="20"/>
                <w:szCs w:val="20"/>
              </w:rPr>
            </w:pPr>
            <w:r w:rsidRPr="006F5B6F">
              <w:rPr>
                <w:rFonts w:ascii="Arial Narrow" w:eastAsia="Arial Narrow" w:hAnsi="Arial Narrow" w:cs="Arial Narrow"/>
                <w:sz w:val="20"/>
                <w:szCs w:val="20"/>
              </w:rPr>
              <w:t>0.5%</w:t>
            </w:r>
          </w:p>
        </w:tc>
      </w:tr>
    </w:tbl>
    <w:p w14:paraId="7E8771DE"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vertAlign w:val="superscript"/>
        </w:rPr>
        <w:t>*</w:t>
      </w:r>
      <w:r w:rsidRPr="006F5B6F">
        <w:rPr>
          <w:rFonts w:ascii="Arial Narrow" w:eastAsia="Arial Narrow" w:hAnsi="Arial Narrow" w:cs="Arial Narrow"/>
          <w:sz w:val="20"/>
          <w:szCs w:val="20"/>
        </w:rPr>
        <w:t>Notas:</w:t>
      </w:r>
    </w:p>
    <w:p w14:paraId="2D285CB8" w14:textId="77777777" w:rsidR="003D6592" w:rsidRPr="006F5B6F" w:rsidRDefault="003D6592" w:rsidP="003D6592">
      <w:pPr>
        <w:widowControl/>
        <w:numPr>
          <w:ilvl w:val="0"/>
          <w:numId w:val="51"/>
        </w:numPr>
        <w:pBdr>
          <w:top w:val="none" w:sz="0" w:space="0" w:color="auto"/>
          <w:left w:val="none" w:sz="0" w:space="0" w:color="auto"/>
          <w:bottom w:val="none" w:sz="0" w:space="0" w:color="auto"/>
          <w:right w:val="none" w:sz="0" w:space="0" w:color="auto"/>
          <w:between w:val="none" w:sz="0" w:space="0" w:color="auto"/>
        </w:pBdr>
        <w:spacing w:before="240" w:line="276" w:lineRule="auto"/>
        <w:ind w:left="708"/>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ANS es medido por demoras en los tiempos de entrega dados por oferente, en caso de que la demora sea atribuible a RTVC este tiempo no serán contemplados dentro de los tiempos de entrega.</w:t>
      </w:r>
    </w:p>
    <w:p w14:paraId="0079B71E" w14:textId="77777777" w:rsidR="003D6592" w:rsidRPr="006F5B6F" w:rsidRDefault="003D6592" w:rsidP="003D6592">
      <w:pPr>
        <w:widowControl/>
        <w:numPr>
          <w:ilvl w:val="0"/>
          <w:numId w:val="51"/>
        </w:numPr>
        <w:pBdr>
          <w:top w:val="none" w:sz="0" w:space="0" w:color="auto"/>
          <w:left w:val="none" w:sz="0" w:space="0" w:color="auto"/>
          <w:bottom w:val="none" w:sz="0" w:space="0" w:color="auto"/>
          <w:right w:val="none" w:sz="0" w:space="0" w:color="auto"/>
          <w:between w:val="none" w:sz="0" w:space="0" w:color="auto"/>
        </w:pBdr>
        <w:spacing w:after="240" w:line="276" w:lineRule="auto"/>
        <w:ind w:left="708"/>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El Descuento se realizará sobre el valor de la implementación de la solución</w:t>
      </w:r>
    </w:p>
    <w:p w14:paraId="5872BD2F" w14:textId="77777777" w:rsidR="003D6592" w:rsidRPr="006F5B6F" w:rsidRDefault="003D6592" w:rsidP="003D6592">
      <w:pPr>
        <w:spacing w:before="240" w:after="240"/>
        <w:jc w:val="both"/>
        <w:rPr>
          <w:rFonts w:ascii="Arial Narrow" w:eastAsia="Arial Narrow" w:hAnsi="Arial Narrow" w:cs="Arial Narrow"/>
          <w:i/>
          <w:sz w:val="20"/>
          <w:szCs w:val="20"/>
        </w:rPr>
      </w:pPr>
      <w:r w:rsidRPr="006F5B6F">
        <w:rPr>
          <w:rFonts w:ascii="Arial Narrow" w:eastAsia="Arial Narrow" w:hAnsi="Arial Narrow" w:cs="Arial Narrow"/>
          <w:i/>
          <w:sz w:val="20"/>
          <w:szCs w:val="20"/>
        </w:rPr>
        <w:t>Niveles de Escalamiento:</w:t>
      </w:r>
    </w:p>
    <w:p w14:paraId="44D09243"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Dentro del proceso de escalamiento se debe contemplar tres niveles; con el fin de obtener pronta agilidad en el tratamiento de las solicitudes en caso tal de no contar con una respuesta oportuna o apropiada en alguno de los niveles que se presentan en la siguiente figura N° 2.</w:t>
      </w:r>
    </w:p>
    <w:p w14:paraId="1087DFA5" w14:textId="77777777" w:rsidR="003D6592" w:rsidRPr="006F5B6F" w:rsidRDefault="003D6592" w:rsidP="003D6592">
      <w:pPr>
        <w:spacing w:before="240" w:after="240"/>
        <w:jc w:val="center"/>
        <w:rPr>
          <w:rFonts w:ascii="Arial Narrow" w:eastAsia="Arial Narrow" w:hAnsi="Arial Narrow" w:cs="Arial Narrow"/>
          <w:sz w:val="20"/>
          <w:szCs w:val="20"/>
        </w:rPr>
      </w:pPr>
      <w:r w:rsidRPr="006F5B6F">
        <w:rPr>
          <w:rFonts w:ascii="Arial Narrow" w:eastAsia="Arial Narrow" w:hAnsi="Arial Narrow" w:cs="Arial Narrow"/>
          <w:noProof/>
          <w:sz w:val="20"/>
          <w:szCs w:val="20"/>
        </w:rPr>
        <w:drawing>
          <wp:inline distT="114300" distB="114300" distL="114300" distR="114300" wp14:anchorId="06881B0E" wp14:editId="2E8293FF">
            <wp:extent cx="3870315" cy="2787471"/>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870315" cy="2787471"/>
                    </a:xfrm>
                    <a:prstGeom prst="rect">
                      <a:avLst/>
                    </a:prstGeom>
                    <a:ln/>
                  </pic:spPr>
                </pic:pic>
              </a:graphicData>
            </a:graphic>
          </wp:inline>
        </w:drawing>
      </w:r>
    </w:p>
    <w:p w14:paraId="479B8579" w14:textId="77777777" w:rsidR="003D6592" w:rsidRPr="006F5B6F" w:rsidRDefault="003D6592" w:rsidP="003D6592">
      <w:pPr>
        <w:spacing w:before="240" w:after="240"/>
        <w:jc w:val="center"/>
        <w:rPr>
          <w:rFonts w:ascii="Arial Narrow" w:eastAsia="Arial Narrow" w:hAnsi="Arial Narrow" w:cs="Arial Narrow"/>
          <w:sz w:val="16"/>
          <w:szCs w:val="16"/>
        </w:rPr>
      </w:pPr>
      <w:r w:rsidRPr="006F5B6F">
        <w:rPr>
          <w:rFonts w:ascii="Arial Narrow" w:eastAsia="Arial Narrow" w:hAnsi="Arial Narrow" w:cs="Arial Narrow"/>
          <w:sz w:val="16"/>
          <w:szCs w:val="16"/>
        </w:rPr>
        <w:t>Figura No. 2 - Niveles de Escalamiento</w:t>
      </w:r>
      <w:r w:rsidRPr="006F5B6F">
        <w:br w:type="page"/>
      </w:r>
    </w:p>
    <w:p w14:paraId="345C4634" w14:textId="77777777" w:rsidR="003D6592" w:rsidRPr="006F5B6F" w:rsidRDefault="003D6592" w:rsidP="003D6592">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lastRenderedPageBreak/>
        <w:t>6.</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ENTREGABLES</w:t>
      </w:r>
    </w:p>
    <w:p w14:paraId="52FE0B29" w14:textId="77777777" w:rsidR="003D6592" w:rsidRPr="006F5B6F" w:rsidRDefault="003D6592" w:rsidP="003D6592">
      <w:pPr>
        <w:spacing w:before="240" w:after="240"/>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6.1.</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Documentación y Manuales</w:t>
      </w:r>
    </w:p>
    <w:p w14:paraId="76FF0EAA"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2F5496"/>
          <w:sz w:val="20"/>
          <w:szCs w:val="20"/>
        </w:rPr>
      </w:pPr>
      <w:r w:rsidRPr="006F5B6F">
        <w:rPr>
          <w:rFonts w:ascii="Arial Narrow" w:eastAsia="Arial Narrow" w:hAnsi="Arial Narrow" w:cs="Arial Narrow"/>
          <w:b/>
          <w:color w:val="2F5496"/>
          <w:sz w:val="20"/>
          <w:szCs w:val="20"/>
        </w:rPr>
        <w:t>6.1.1.</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 xml:space="preserve">Plan de trabajo </w:t>
      </w:r>
    </w:p>
    <w:p w14:paraId="31E289BE"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presentar el respectivo plan de trabajo en donde se especifiquen las actividades detallas a ser realizadas para la implementación, configuración y puesta en servicio  de las soluciones ofertadas  y la migración de la información, este plan debe contener las actividades, tiempos, responsables y riesgos  de acuerdo con las particularidades de la solución ofertada y a los tiempos que la solución requiera de acuerdo con la experiencia adquirida y a la información previamente recolectada en las visitas a la entidad – RTVC.</w:t>
      </w:r>
    </w:p>
    <w:p w14:paraId="5ACB0CC6" w14:textId="77777777" w:rsidR="003D6592" w:rsidRPr="006F5B6F" w:rsidRDefault="003D6592" w:rsidP="003D6592">
      <w:pPr>
        <w:jc w:val="both"/>
        <w:rPr>
          <w:rFonts w:ascii="Arial Narrow" w:eastAsia="Arial Narrow" w:hAnsi="Arial Narrow" w:cs="Arial Narrow"/>
          <w:sz w:val="20"/>
          <w:szCs w:val="20"/>
        </w:rPr>
      </w:pPr>
    </w:p>
    <w:p w14:paraId="3AB5DE19"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Se debe tener en cuenta que para los temas que presenten afectación de servicio y/o puestas en producción se deben entregar un formato de RFC (requerimiento de control de cambios) que contemple las actividades detalladas, los tiempos para realizar cada actividad, las actividades previas al cambio y las actividades post cambio, tiempos fuera de servicio, Riesgos de la actividad con sus respectivos controles, estos planes de trabajo se coordinarán con RTVC.</w:t>
      </w:r>
    </w:p>
    <w:p w14:paraId="6E163A93"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2F5496"/>
          <w:sz w:val="20"/>
          <w:szCs w:val="20"/>
        </w:rPr>
      </w:pPr>
      <w:r w:rsidRPr="006F5B6F">
        <w:rPr>
          <w:rFonts w:ascii="Arial Narrow" w:eastAsia="Arial Narrow" w:hAnsi="Arial Narrow" w:cs="Arial Narrow"/>
          <w:b/>
          <w:color w:val="2F5496"/>
          <w:sz w:val="20"/>
          <w:szCs w:val="20"/>
        </w:rPr>
        <w:t>6.1.2.</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Informe de Implementación, despliegue, instalación y puesta en marcha</w:t>
      </w:r>
    </w:p>
    <w:p w14:paraId="65D1FCE8"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presentar el Informe general donde especifique todos los detalles de preparación, configuración, instalación, implementación, despliegue y puesta en marcha de la solución propuesta. </w:t>
      </w:r>
    </w:p>
    <w:p w14:paraId="43E03283" w14:textId="77777777" w:rsidR="003D6592" w:rsidRPr="006F5B6F" w:rsidRDefault="003D6592" w:rsidP="003D6592">
      <w:pPr>
        <w:pStyle w:val="Ttulo3"/>
        <w:keepNext w:val="0"/>
        <w:keepLines w:val="0"/>
        <w:spacing w:before="280"/>
        <w:jc w:val="both"/>
        <w:rPr>
          <w:rFonts w:ascii="Arial Narrow" w:eastAsia="Arial Narrow" w:hAnsi="Arial Narrow" w:cs="Arial Narrow"/>
          <w:sz w:val="20"/>
          <w:szCs w:val="20"/>
        </w:rPr>
      </w:pPr>
      <w:r w:rsidRPr="006F5B6F">
        <w:rPr>
          <w:rFonts w:ascii="Arial Narrow" w:eastAsia="Arial Narrow" w:hAnsi="Arial Narrow" w:cs="Arial Narrow"/>
          <w:b/>
          <w:color w:val="2F5496"/>
          <w:sz w:val="20"/>
          <w:szCs w:val="20"/>
        </w:rPr>
        <w:t>6.1.3.</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Informes de Mantenimiento Preventivo</w:t>
      </w:r>
    </w:p>
    <w:p w14:paraId="0AFEAA74" w14:textId="77777777" w:rsidR="003D6592" w:rsidRPr="006F5B6F" w:rsidRDefault="003D6592" w:rsidP="003D6592">
      <w:pPr>
        <w:spacing w:before="240" w:after="240"/>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entregar por cada mantenimiento programado dentro del plan de trabajo acordado inicialmente con RTVC, el informe del mantenimiento y todas las actividades realizadas sobre la solución, para el correcto funcionamiento de esta.  Estos mantenimientos y actividades deberán realizarse con los recursos propios del oferente.</w:t>
      </w:r>
    </w:p>
    <w:p w14:paraId="66DDD5F7" w14:textId="77777777" w:rsidR="003D6592" w:rsidRPr="006F5B6F" w:rsidRDefault="003D6592" w:rsidP="003D6592">
      <w:pPr>
        <w:pStyle w:val="Ttulo3"/>
        <w:keepNext w:val="0"/>
        <w:keepLines w:val="0"/>
        <w:spacing w:before="280"/>
        <w:jc w:val="both"/>
        <w:rPr>
          <w:rFonts w:ascii="Arial Narrow" w:eastAsia="Arial Narrow" w:hAnsi="Arial Narrow" w:cs="Arial Narrow"/>
          <w:b/>
          <w:i/>
          <w:sz w:val="20"/>
          <w:szCs w:val="20"/>
        </w:rPr>
      </w:pPr>
      <w:r w:rsidRPr="006F5B6F">
        <w:rPr>
          <w:rFonts w:ascii="Arial Narrow" w:eastAsia="Arial Narrow" w:hAnsi="Arial Narrow" w:cs="Arial Narrow"/>
          <w:b/>
          <w:color w:val="2F5496"/>
          <w:sz w:val="20"/>
          <w:szCs w:val="20"/>
        </w:rPr>
        <w:t>6.1.4.</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Informes de Incidentes y Fallas</w:t>
      </w:r>
    </w:p>
    <w:p w14:paraId="67665CEA"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oferente deberá entregar un informe mensual del número de casos y/o fallas reportadas durante el mes, número de casos atendidos y número de casos pendientes. </w:t>
      </w:r>
    </w:p>
    <w:p w14:paraId="5D076455" w14:textId="77777777" w:rsidR="003D6592" w:rsidRPr="006F5B6F" w:rsidRDefault="003D6592" w:rsidP="003D6592">
      <w:pPr>
        <w:pStyle w:val="Ttulo3"/>
        <w:keepNext w:val="0"/>
        <w:keepLines w:val="0"/>
        <w:spacing w:before="280"/>
        <w:jc w:val="both"/>
        <w:rPr>
          <w:rFonts w:ascii="Arial Narrow" w:eastAsia="Arial Narrow" w:hAnsi="Arial Narrow" w:cs="Arial Narrow"/>
          <w:b/>
          <w:i/>
          <w:sz w:val="20"/>
          <w:szCs w:val="20"/>
        </w:rPr>
      </w:pPr>
      <w:r w:rsidRPr="006F5B6F">
        <w:rPr>
          <w:rFonts w:ascii="Arial Narrow" w:eastAsia="Arial Narrow" w:hAnsi="Arial Narrow" w:cs="Arial Narrow"/>
          <w:b/>
          <w:color w:val="2F5496"/>
          <w:sz w:val="20"/>
          <w:szCs w:val="20"/>
        </w:rPr>
        <w:t>6.1.5.</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Informes de Requerimientos</w:t>
      </w:r>
    </w:p>
    <w:p w14:paraId="7FA0FD39" w14:textId="77777777" w:rsidR="003D6592" w:rsidRPr="006F5B6F" w:rsidRDefault="003D6592" w:rsidP="003D6592">
      <w:pPr>
        <w:jc w:val="both"/>
        <w:rPr>
          <w:rFonts w:ascii="Arial Narrow" w:eastAsia="Arial Narrow" w:hAnsi="Arial Narrow" w:cs="Arial Narrow"/>
          <w:sz w:val="20"/>
          <w:szCs w:val="20"/>
        </w:rPr>
      </w:pPr>
      <w:r w:rsidRPr="006F5B6F">
        <w:rPr>
          <w:rFonts w:ascii="Arial Narrow" w:eastAsia="Arial Narrow" w:hAnsi="Arial Narrow" w:cs="Arial Narrow"/>
          <w:sz w:val="20"/>
          <w:szCs w:val="20"/>
        </w:rPr>
        <w:t>El oferente deberá entregar un informe mensual del número de solicitudes requeridas por la entidad durante el mes, número de requerimientos atendidos y número de requerimientos pendientes por atender.</w:t>
      </w:r>
    </w:p>
    <w:p w14:paraId="5E1F6692" w14:textId="77777777" w:rsidR="003D6592" w:rsidRPr="006F5B6F" w:rsidRDefault="003D6592" w:rsidP="003D6592">
      <w:pPr>
        <w:jc w:val="both"/>
        <w:rPr>
          <w:rFonts w:ascii="Arial Narrow" w:eastAsia="Arial Narrow" w:hAnsi="Arial Narrow" w:cs="Arial Narrow"/>
          <w:sz w:val="20"/>
          <w:szCs w:val="20"/>
        </w:rPr>
      </w:pPr>
    </w:p>
    <w:p w14:paraId="75AEDA69" w14:textId="77777777" w:rsidR="003D6592" w:rsidRPr="006F5B6F" w:rsidRDefault="003D6592" w:rsidP="003D6592">
      <w:pPr>
        <w:jc w:val="both"/>
        <w:rPr>
          <w:rFonts w:ascii="Arial Narrow" w:eastAsia="Arial Narrow" w:hAnsi="Arial Narrow" w:cs="Arial Narrow"/>
          <w:b/>
          <w:sz w:val="20"/>
          <w:szCs w:val="20"/>
        </w:rPr>
      </w:pPr>
    </w:p>
    <w:p w14:paraId="4FFDD326" w14:textId="77777777" w:rsidR="003D6592" w:rsidRPr="006F5B6F" w:rsidRDefault="003D6592" w:rsidP="003D6592">
      <w:pPr>
        <w:jc w:val="both"/>
        <w:rPr>
          <w:rFonts w:ascii="Arial Narrow" w:eastAsia="Arial Narrow" w:hAnsi="Arial Narrow" w:cs="Arial Narrow"/>
          <w:b/>
          <w:sz w:val="20"/>
          <w:szCs w:val="20"/>
        </w:rPr>
      </w:pPr>
      <w:r w:rsidRPr="006F5B6F">
        <w:rPr>
          <w:rFonts w:ascii="Arial Narrow" w:eastAsia="Arial Narrow" w:hAnsi="Arial Narrow" w:cs="Arial Narrow"/>
          <w:b/>
          <w:sz w:val="20"/>
          <w:szCs w:val="20"/>
        </w:rPr>
        <w:t>6.2.</w:t>
      </w:r>
      <w:r w:rsidRPr="006F5B6F">
        <w:rPr>
          <w:rFonts w:ascii="Arial Narrow" w:eastAsia="Arial Narrow" w:hAnsi="Arial Narrow" w:cs="Arial Narrow"/>
          <w:sz w:val="20"/>
          <w:szCs w:val="20"/>
        </w:rPr>
        <w:t xml:space="preserve">       </w:t>
      </w:r>
      <w:r w:rsidRPr="006F5B6F">
        <w:rPr>
          <w:rFonts w:ascii="Arial Narrow" w:eastAsia="Arial Narrow" w:hAnsi="Arial Narrow" w:cs="Arial Narrow"/>
          <w:b/>
          <w:sz w:val="20"/>
          <w:szCs w:val="20"/>
        </w:rPr>
        <w:t>Protocolo de Pruebas</w:t>
      </w:r>
    </w:p>
    <w:p w14:paraId="579A2CF3" w14:textId="77777777" w:rsidR="003D6592" w:rsidRPr="006F5B6F" w:rsidRDefault="003D6592" w:rsidP="003D6592">
      <w:pPr>
        <w:pStyle w:val="Ttulo3"/>
        <w:keepNext w:val="0"/>
        <w:keepLines w:val="0"/>
        <w:spacing w:before="280"/>
        <w:jc w:val="both"/>
        <w:rPr>
          <w:rFonts w:ascii="Arial Narrow" w:eastAsia="Arial Narrow" w:hAnsi="Arial Narrow" w:cs="Arial Narrow"/>
          <w:b/>
          <w:color w:val="2F5496"/>
          <w:sz w:val="20"/>
          <w:szCs w:val="20"/>
        </w:rPr>
      </w:pPr>
      <w:r w:rsidRPr="006F5B6F">
        <w:rPr>
          <w:rFonts w:ascii="Arial Narrow" w:eastAsia="Arial Narrow" w:hAnsi="Arial Narrow" w:cs="Arial Narrow"/>
          <w:b/>
          <w:color w:val="2F5496"/>
          <w:sz w:val="20"/>
          <w:szCs w:val="20"/>
        </w:rPr>
        <w:t>6.2.1.</w:t>
      </w:r>
      <w:r w:rsidRPr="006F5B6F">
        <w:rPr>
          <w:rFonts w:ascii="Arial Narrow" w:eastAsia="Arial Narrow" w:hAnsi="Arial Narrow" w:cs="Arial Narrow"/>
          <w:color w:val="2F5496"/>
          <w:sz w:val="20"/>
          <w:szCs w:val="20"/>
        </w:rPr>
        <w:t xml:space="preserve">  </w:t>
      </w:r>
      <w:r w:rsidRPr="006F5B6F">
        <w:rPr>
          <w:rFonts w:ascii="Arial Narrow" w:eastAsia="Arial Narrow" w:hAnsi="Arial Narrow" w:cs="Arial Narrow"/>
          <w:b/>
          <w:color w:val="2F5496"/>
          <w:sz w:val="20"/>
          <w:szCs w:val="20"/>
        </w:rPr>
        <w:t>Planificación y resultados de la ejecución de las pruebas</w:t>
      </w:r>
    </w:p>
    <w:p w14:paraId="50BB3F71" w14:textId="77777777" w:rsidR="003D6592" w:rsidRPr="006F5B6F" w:rsidRDefault="003D6592" w:rsidP="003D6592">
      <w:pPr>
        <w:spacing w:before="240" w:after="240" w:line="25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 xml:space="preserve">El contratista deberá presentar el respectivo plan de pruebas con sus resultados de la ejecución, con el fin de demostrar la funcionalidad de la solución propuesta; dichas pruebas deberán constar de:  pruebas unitarias, pruebas de integración, de la solución en general, pruebas de usuario y protocolos de fábrica. </w:t>
      </w:r>
    </w:p>
    <w:p w14:paraId="3A7DB1BC" w14:textId="77777777" w:rsidR="003D6592" w:rsidRPr="006F5B6F" w:rsidRDefault="003D6592" w:rsidP="003D6592">
      <w:pPr>
        <w:spacing w:before="240" w:after="240" w:line="25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A continuación, se hace una relación de las siguientes comprobaciones y pruebas relacionadas con las funcionalidades solicitadas:</w:t>
      </w:r>
    </w:p>
    <w:p w14:paraId="0318516B" w14:textId="77777777" w:rsidR="003D6592" w:rsidRPr="006F5B6F" w:rsidRDefault="003D6592" w:rsidP="003D6592">
      <w:pPr>
        <w:widowControl/>
        <w:numPr>
          <w:ilvl w:val="0"/>
          <w:numId w:val="58"/>
        </w:numPr>
        <w:pBdr>
          <w:top w:val="none" w:sz="0" w:space="0" w:color="auto"/>
          <w:left w:val="none" w:sz="0" w:space="0" w:color="auto"/>
          <w:bottom w:val="none" w:sz="0" w:space="0" w:color="auto"/>
          <w:right w:val="none" w:sz="0" w:space="0" w:color="auto"/>
          <w:between w:val="none" w:sz="0" w:space="0" w:color="auto"/>
        </w:pBdr>
        <w:shd w:val="clear" w:color="auto" w:fill="FFFFFF"/>
        <w:spacing w:before="280"/>
        <w:ind w:left="945"/>
        <w:jc w:val="both"/>
        <w:rPr>
          <w:rFonts w:ascii="Arial Narrow" w:eastAsia="Arial Narrow" w:hAnsi="Arial Narrow" w:cs="Arial Narrow"/>
          <w:sz w:val="20"/>
          <w:szCs w:val="20"/>
        </w:rPr>
      </w:pPr>
      <w:r w:rsidRPr="006F5B6F">
        <w:rPr>
          <w:rFonts w:ascii="Arial Narrow" w:eastAsia="Arial Narrow" w:hAnsi="Arial Narrow" w:cs="Arial Narrow"/>
          <w:sz w:val="20"/>
          <w:szCs w:val="20"/>
        </w:rPr>
        <w:t>Licenciamientos (junto con la visibilidad de la capacidad total ofertada)</w:t>
      </w:r>
    </w:p>
    <w:p w14:paraId="56F81A5C" w14:textId="77777777" w:rsidR="003D6592" w:rsidRPr="006F5B6F" w:rsidRDefault="003D6592" w:rsidP="003D6592">
      <w:pPr>
        <w:widowControl/>
        <w:numPr>
          <w:ilvl w:val="0"/>
          <w:numId w:val="58"/>
        </w:numPr>
        <w:pBdr>
          <w:top w:val="none" w:sz="0" w:space="0" w:color="auto"/>
          <w:left w:val="none" w:sz="0" w:space="0" w:color="auto"/>
          <w:bottom w:val="none" w:sz="0" w:space="0" w:color="auto"/>
          <w:right w:val="none" w:sz="0" w:space="0" w:color="auto"/>
          <w:between w:val="none" w:sz="0" w:space="0" w:color="auto"/>
        </w:pBdr>
        <w:shd w:val="clear" w:color="auto" w:fill="FFFFFF"/>
        <w:ind w:left="945"/>
        <w:jc w:val="both"/>
        <w:rPr>
          <w:rFonts w:ascii="Arial Narrow" w:eastAsia="Arial Narrow" w:hAnsi="Arial Narrow" w:cs="Arial Narrow"/>
          <w:sz w:val="20"/>
          <w:szCs w:val="20"/>
        </w:rPr>
      </w:pPr>
      <w:r w:rsidRPr="006F5B6F">
        <w:rPr>
          <w:rFonts w:ascii="Arial Narrow" w:eastAsia="Arial Narrow" w:hAnsi="Arial Narrow" w:cs="Arial Narrow"/>
          <w:sz w:val="20"/>
          <w:szCs w:val="20"/>
        </w:rPr>
        <w:t>Prueba de funcionalidades:</w:t>
      </w:r>
    </w:p>
    <w:p w14:paraId="071826E0" w14:textId="77777777" w:rsidR="003D6592" w:rsidRPr="006F5B6F" w:rsidRDefault="003D6592" w:rsidP="003D6592">
      <w:pPr>
        <w:widowControl/>
        <w:numPr>
          <w:ilvl w:val="1"/>
          <w:numId w:val="58"/>
        </w:numPr>
        <w:pBdr>
          <w:top w:val="none" w:sz="0" w:space="0" w:color="auto"/>
          <w:left w:val="none" w:sz="0" w:space="0" w:color="auto"/>
          <w:bottom w:val="none" w:sz="0" w:space="0" w:color="auto"/>
          <w:right w:val="none" w:sz="0" w:space="0" w:color="auto"/>
          <w:between w:val="none" w:sz="0" w:space="0" w:color="auto"/>
        </w:pBdr>
        <w:shd w:val="clear" w:color="auto" w:fill="FFFFFF"/>
        <w:spacing w:after="280"/>
        <w:jc w:val="both"/>
        <w:rPr>
          <w:rFonts w:ascii="Arial Narrow" w:eastAsia="Arial Narrow" w:hAnsi="Arial Narrow" w:cs="Arial Narrow"/>
          <w:sz w:val="20"/>
          <w:szCs w:val="20"/>
        </w:rPr>
      </w:pPr>
      <w:r w:rsidRPr="006F5B6F">
        <w:rPr>
          <w:rFonts w:ascii="Arial Narrow" w:eastAsia="Arial Narrow" w:hAnsi="Arial Narrow" w:cs="Arial Narrow"/>
          <w:sz w:val="20"/>
          <w:szCs w:val="20"/>
        </w:rPr>
        <w:lastRenderedPageBreak/>
        <w:t>Pruebas de correcto funcionamiento de la solución ofertada por cada uno de sus servicios.</w:t>
      </w:r>
    </w:p>
    <w:p w14:paraId="449815A0" w14:textId="77777777" w:rsidR="003D6592" w:rsidRPr="006F5B6F" w:rsidRDefault="003D6592" w:rsidP="003D6592">
      <w:pPr>
        <w:spacing w:before="240" w:after="240" w:line="25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Lo anterior con sus respectivos casos de prueba, plan, pasos a seguir, resultados obtenidos, incidencias presentadas, criticidad, esfuerzo incurrido, resolución, fechas de apertura, fechas de cierre, etc. Estas pruebas deberán ser aprobadas y recibidas a satisfacción del líder técnico encargado, gerente del proyecto y el supervisor del contrato.</w:t>
      </w:r>
    </w:p>
    <w:p w14:paraId="19826216" w14:textId="77777777" w:rsidR="003D6592" w:rsidRPr="006F5B6F" w:rsidRDefault="003D6592" w:rsidP="003D6592">
      <w:pPr>
        <w:pStyle w:val="Ttulo1"/>
        <w:keepNext w:val="0"/>
        <w:spacing w:before="480"/>
        <w:jc w:val="both"/>
        <w:rPr>
          <w:rFonts w:ascii="Arial Narrow" w:eastAsia="Arial Narrow" w:hAnsi="Arial Narrow" w:cs="Arial Narrow"/>
          <w:b/>
          <w:bCs/>
          <w:color w:val="auto"/>
          <w:sz w:val="20"/>
          <w:szCs w:val="20"/>
        </w:rPr>
      </w:pPr>
      <w:r w:rsidRPr="006F5B6F">
        <w:rPr>
          <w:rFonts w:ascii="Arial Narrow" w:eastAsia="Arial Narrow" w:hAnsi="Arial Narrow" w:cs="Arial Narrow"/>
          <w:b/>
          <w:bCs/>
          <w:color w:val="auto"/>
          <w:sz w:val="20"/>
          <w:szCs w:val="20"/>
        </w:rPr>
        <w:t>7.   ESTRUCTURA Y EQUIPO DE TRABAJO</w:t>
      </w:r>
    </w:p>
    <w:p w14:paraId="39F999FE" w14:textId="77777777" w:rsidR="003D6592" w:rsidRPr="006F5B6F" w:rsidRDefault="003D6592" w:rsidP="003D6592">
      <w:pPr>
        <w:pStyle w:val="Ttulo2"/>
        <w:keepNext w:val="0"/>
        <w:spacing w:after="80"/>
        <w:jc w:val="both"/>
        <w:rPr>
          <w:rFonts w:ascii="Arial Narrow" w:eastAsia="Arial Narrow" w:hAnsi="Arial Narrow" w:cs="Arial Narrow"/>
          <w:b/>
          <w:color w:val="auto"/>
          <w:sz w:val="20"/>
          <w:szCs w:val="20"/>
        </w:rPr>
      </w:pPr>
      <w:r w:rsidRPr="006F5B6F">
        <w:rPr>
          <w:rFonts w:ascii="Arial Narrow" w:eastAsia="Arial Narrow" w:hAnsi="Arial Narrow" w:cs="Arial Narrow"/>
          <w:color w:val="auto"/>
          <w:sz w:val="20"/>
          <w:szCs w:val="20"/>
        </w:rPr>
        <w:t>7.1.       Organización y Modelo de Relación</w:t>
      </w:r>
    </w:p>
    <w:p w14:paraId="3795815C" w14:textId="77777777" w:rsidR="003D6592" w:rsidRPr="006F5B6F" w:rsidRDefault="003D6592" w:rsidP="003D6592">
      <w:pPr>
        <w:spacing w:before="240" w:after="240" w:line="256" w:lineRule="auto"/>
        <w:jc w:val="both"/>
        <w:rPr>
          <w:rFonts w:ascii="Arial Narrow" w:eastAsia="Arial Narrow" w:hAnsi="Arial Narrow" w:cs="Arial Narrow"/>
          <w:sz w:val="20"/>
          <w:szCs w:val="20"/>
        </w:rPr>
      </w:pPr>
      <w:r w:rsidRPr="006F5B6F">
        <w:rPr>
          <w:rFonts w:ascii="Arial Narrow" w:eastAsia="Arial Narrow" w:hAnsi="Arial Narrow" w:cs="Arial Narrow"/>
          <w:sz w:val="20"/>
          <w:szCs w:val="20"/>
        </w:rPr>
        <w:t>Durante la fase de implementación de la nueva solución, la estructura organizativa del equipo de trabajo de RTVC será la que se presenta en la parte izquierda de la Figura No.3</w:t>
      </w:r>
    </w:p>
    <w:p w14:paraId="7D908953" w14:textId="77777777" w:rsidR="003D6592" w:rsidRPr="006F5B6F" w:rsidRDefault="003D6592" w:rsidP="003D6592">
      <w:pPr>
        <w:spacing w:before="240" w:after="240" w:line="256" w:lineRule="auto"/>
        <w:jc w:val="center"/>
        <w:rPr>
          <w:rFonts w:ascii="Arial Narrow" w:eastAsia="Arial Narrow" w:hAnsi="Arial Narrow" w:cs="Arial Narrow"/>
          <w:sz w:val="20"/>
          <w:szCs w:val="20"/>
        </w:rPr>
      </w:pPr>
      <w:r w:rsidRPr="006F5B6F">
        <w:rPr>
          <w:rFonts w:ascii="Arial Narrow" w:eastAsia="Arial Narrow" w:hAnsi="Arial Narrow" w:cs="Arial Narrow"/>
          <w:noProof/>
          <w:sz w:val="16"/>
          <w:szCs w:val="16"/>
        </w:rPr>
        <w:drawing>
          <wp:inline distT="114300" distB="114300" distL="114300" distR="114300" wp14:anchorId="6274620B" wp14:editId="25E239FB">
            <wp:extent cx="2831733" cy="2429559"/>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831733" cy="2429559"/>
                    </a:xfrm>
                    <a:prstGeom prst="rect">
                      <a:avLst/>
                    </a:prstGeom>
                    <a:ln/>
                  </pic:spPr>
                </pic:pic>
              </a:graphicData>
            </a:graphic>
          </wp:inline>
        </w:drawing>
      </w:r>
    </w:p>
    <w:p w14:paraId="2CF12C5D" w14:textId="77777777" w:rsidR="003D6592" w:rsidRPr="006F5B6F" w:rsidRDefault="003D6592" w:rsidP="003D6592">
      <w:pPr>
        <w:spacing w:before="240" w:after="240" w:line="256" w:lineRule="auto"/>
        <w:jc w:val="center"/>
        <w:rPr>
          <w:rFonts w:ascii="Arial Narrow" w:eastAsia="Arial Narrow" w:hAnsi="Arial Narrow" w:cs="Arial Narrow"/>
          <w:sz w:val="16"/>
          <w:szCs w:val="16"/>
        </w:rPr>
      </w:pPr>
      <w:r w:rsidRPr="006F5B6F">
        <w:rPr>
          <w:rFonts w:ascii="Arial Narrow" w:eastAsia="Arial Narrow" w:hAnsi="Arial Narrow" w:cs="Arial Narrow"/>
          <w:sz w:val="16"/>
          <w:szCs w:val="16"/>
        </w:rPr>
        <w:t>Figura No. 3 - Organización del equipo de trabajo y relación con EL CONTRATISTA.</w:t>
      </w:r>
    </w:p>
    <w:p w14:paraId="3B3FC553" w14:textId="77777777" w:rsidR="003D6592" w:rsidRPr="006F5B6F" w:rsidRDefault="003D6592" w:rsidP="003D6592">
      <w:pPr>
        <w:pStyle w:val="Ttulo2"/>
        <w:keepNext w:val="0"/>
        <w:spacing w:after="80"/>
        <w:jc w:val="both"/>
        <w:rPr>
          <w:rFonts w:ascii="Arial Narrow" w:eastAsia="Arial Narrow" w:hAnsi="Arial Narrow" w:cs="Arial Narrow"/>
          <w:sz w:val="20"/>
          <w:szCs w:val="20"/>
        </w:rPr>
      </w:pPr>
    </w:p>
    <w:p w14:paraId="1881DD51" w14:textId="77777777" w:rsidR="003D6592" w:rsidRPr="006F5B6F" w:rsidRDefault="003D6592" w:rsidP="003D6592">
      <w:pPr>
        <w:pStyle w:val="Ttulo2"/>
        <w:keepNext w:val="0"/>
        <w:spacing w:after="80"/>
        <w:jc w:val="both"/>
        <w:rPr>
          <w:rFonts w:ascii="Arial Narrow" w:eastAsia="Arial Narrow" w:hAnsi="Arial Narrow" w:cs="Arial Narrow"/>
          <w:b/>
          <w:bCs/>
          <w:color w:val="auto"/>
          <w:sz w:val="20"/>
          <w:szCs w:val="20"/>
        </w:rPr>
      </w:pPr>
      <w:r w:rsidRPr="006F5B6F">
        <w:rPr>
          <w:rFonts w:ascii="Arial Narrow" w:eastAsia="Arial Narrow" w:hAnsi="Arial Narrow" w:cs="Arial Narrow"/>
          <w:b/>
          <w:bCs/>
          <w:color w:val="auto"/>
          <w:sz w:val="20"/>
          <w:szCs w:val="20"/>
        </w:rPr>
        <w:t>7.2.       Perfiles del equipo de trabajo de RTVC</w:t>
      </w:r>
    </w:p>
    <w:p w14:paraId="49142FF0" w14:textId="77777777" w:rsidR="003D6592" w:rsidRPr="006F5B6F" w:rsidRDefault="003D6592" w:rsidP="003D6592">
      <w:pPr>
        <w:pStyle w:val="Ttulo2"/>
        <w:keepNext w:val="0"/>
        <w:spacing w:after="240"/>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u w:val="single"/>
        </w:rPr>
        <w:t>Gerente de Proyecto:</w:t>
      </w:r>
      <w:r w:rsidRPr="006F5B6F">
        <w:rPr>
          <w:rFonts w:ascii="Arial Narrow" w:eastAsia="Arial Narrow" w:hAnsi="Arial Narrow" w:cs="Arial Narrow"/>
          <w:color w:val="auto"/>
          <w:sz w:val="20"/>
          <w:szCs w:val="20"/>
        </w:rPr>
        <w:t xml:space="preserve"> Es el responsable de la correcta ejecución del proyecto. Asegurará que el proyecto siga los estándares de calidad establecidos y las restricciones de tiempo y costo. Es también responsable de que el proyecto genere un resultado capaz de conseguir los beneficios esperados. Sus responsabilidades serán, como mínimo, las siguientes:</w:t>
      </w:r>
    </w:p>
    <w:p w14:paraId="267FD6EA" w14:textId="77777777" w:rsidR="003D6592" w:rsidRPr="006F5B6F" w:rsidRDefault="003D6592" w:rsidP="003D6592">
      <w:pPr>
        <w:pStyle w:val="Ttulo2"/>
        <w:keepNext w:val="0"/>
        <w:numPr>
          <w:ilvl w:val="0"/>
          <w:numId w:val="56"/>
        </w:numPr>
        <w:spacing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Asegurarse de la realización del trabajo y de que este cumple la calidad esperada.</w:t>
      </w:r>
    </w:p>
    <w:p w14:paraId="1164A8DA"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Reunir información sobre el progreso del proyecto.</w:t>
      </w:r>
    </w:p>
    <w:p w14:paraId="5DAE5E81"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Informar del progreso del proyecto.</w:t>
      </w:r>
    </w:p>
    <w:p w14:paraId="056C5442"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Controlar los riesgos.</w:t>
      </w:r>
    </w:p>
    <w:p w14:paraId="27E90FD7"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Vigilar los cambios.</w:t>
      </w:r>
    </w:p>
    <w:p w14:paraId="331176DC"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Supervisar la situación del proyecto.</w:t>
      </w:r>
    </w:p>
    <w:p w14:paraId="4009A1E6"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Generar informes.</w:t>
      </w:r>
    </w:p>
    <w:p w14:paraId="4C94D570" w14:textId="77777777" w:rsidR="003D6592" w:rsidRPr="006F5B6F" w:rsidRDefault="003D6592" w:rsidP="003D6592">
      <w:pPr>
        <w:pStyle w:val="Ttulo2"/>
        <w:keepNext w:val="0"/>
        <w:numPr>
          <w:ilvl w:val="0"/>
          <w:numId w:val="56"/>
        </w:numPr>
        <w:spacing w:before="0" w:line="276" w:lineRule="auto"/>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t>Proponer acciones necesarias para corregir desviaciones.</w:t>
      </w:r>
    </w:p>
    <w:p w14:paraId="04CCFE36" w14:textId="77777777" w:rsidR="003D6592" w:rsidRPr="006F5B6F" w:rsidRDefault="003D6592" w:rsidP="003D6592">
      <w:pPr>
        <w:widowControl/>
        <w:numPr>
          <w:ilvl w:val="0"/>
          <w:numId w:val="5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color w:val="auto"/>
          <w:sz w:val="20"/>
          <w:szCs w:val="20"/>
        </w:rPr>
      </w:pPr>
      <w:r w:rsidRPr="006F5B6F">
        <w:rPr>
          <w:rFonts w:ascii="Arial Narrow" w:eastAsia="Arial Narrow" w:hAnsi="Arial Narrow" w:cs="Arial Narrow"/>
          <w:color w:val="auto"/>
          <w:sz w:val="20"/>
          <w:szCs w:val="20"/>
        </w:rPr>
        <w:t>Obtener aceptación y confirmación por el proyecto ejecutado.</w:t>
      </w:r>
    </w:p>
    <w:p w14:paraId="47410CE6" w14:textId="77777777" w:rsidR="003D6592" w:rsidRPr="006F5B6F" w:rsidRDefault="003D6592" w:rsidP="003D6592">
      <w:pPr>
        <w:pStyle w:val="Ttulo2"/>
        <w:keepNext w:val="0"/>
        <w:spacing w:after="240"/>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rPr>
        <w:lastRenderedPageBreak/>
        <w:t>Su interlocución con EL CONTRATISTA será principalmente a través del Gerente de Proyecto asignado por EL CONTRATISTA, aportando toda la información que sea necesaria para la toma de decisiones.</w:t>
      </w:r>
    </w:p>
    <w:p w14:paraId="25989EA3" w14:textId="77777777" w:rsidR="003D6592" w:rsidRPr="006F5B6F" w:rsidRDefault="003D6592" w:rsidP="003D6592">
      <w:pPr>
        <w:pStyle w:val="Ttulo2"/>
        <w:keepNext w:val="0"/>
        <w:spacing w:after="240"/>
        <w:jc w:val="both"/>
        <w:rPr>
          <w:rFonts w:ascii="Arial Narrow" w:eastAsia="Arial Narrow" w:hAnsi="Arial Narrow" w:cs="Arial Narrow"/>
          <w:b/>
          <w:i/>
          <w:color w:val="auto"/>
          <w:sz w:val="20"/>
          <w:szCs w:val="20"/>
        </w:rPr>
      </w:pPr>
      <w:r w:rsidRPr="006F5B6F">
        <w:rPr>
          <w:rFonts w:ascii="Arial Narrow" w:eastAsia="Arial Narrow" w:hAnsi="Arial Narrow" w:cs="Arial Narrow"/>
          <w:color w:val="auto"/>
          <w:sz w:val="20"/>
          <w:szCs w:val="20"/>
          <w:u w:val="single"/>
        </w:rPr>
        <w:t>Líder Técnico:</w:t>
      </w:r>
      <w:r w:rsidRPr="006F5B6F">
        <w:rPr>
          <w:rFonts w:ascii="Arial Narrow" w:eastAsia="Arial Narrow" w:hAnsi="Arial Narrow" w:cs="Arial Narrow"/>
          <w:color w:val="auto"/>
          <w:sz w:val="20"/>
          <w:szCs w:val="20"/>
        </w:rPr>
        <w:t xml:space="preserve">  Sus responsabilidades serán, como mínimo, las siguientes: </w:t>
      </w:r>
    </w:p>
    <w:p w14:paraId="6B0A86D7" w14:textId="77777777" w:rsidR="003D6592" w:rsidRPr="00FE62D6" w:rsidRDefault="003D6592" w:rsidP="003D6592">
      <w:pPr>
        <w:widowControl/>
        <w:numPr>
          <w:ilvl w:val="0"/>
          <w:numId w:val="6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color w:val="222222"/>
          <w:sz w:val="20"/>
          <w:szCs w:val="20"/>
        </w:rPr>
      </w:pPr>
      <w:r w:rsidRPr="00FE62D6">
        <w:rPr>
          <w:rFonts w:ascii="Arial Narrow" w:eastAsia="Arial Narrow" w:hAnsi="Arial Narrow" w:cs="Arial Narrow"/>
          <w:color w:val="222222"/>
          <w:sz w:val="20"/>
          <w:szCs w:val="20"/>
        </w:rPr>
        <w:t>Coordinar la atención y resolución de problemas y requerimientos</w:t>
      </w:r>
    </w:p>
    <w:p w14:paraId="0DE3C5B8" w14:textId="77777777" w:rsidR="003D6592" w:rsidRPr="00FE62D6" w:rsidRDefault="003D6592" w:rsidP="003D6592">
      <w:pPr>
        <w:widowControl/>
        <w:numPr>
          <w:ilvl w:val="0"/>
          <w:numId w:val="6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color w:val="222222"/>
          <w:sz w:val="20"/>
          <w:szCs w:val="20"/>
        </w:rPr>
      </w:pPr>
      <w:r w:rsidRPr="00FE62D6">
        <w:rPr>
          <w:rFonts w:ascii="Arial Narrow" w:eastAsia="Arial Narrow" w:hAnsi="Arial Narrow" w:cs="Arial Narrow"/>
          <w:color w:val="222222"/>
          <w:sz w:val="20"/>
          <w:szCs w:val="20"/>
        </w:rPr>
        <w:t>Apoyar todo lo referente a temas técnicos de la solución</w:t>
      </w:r>
    </w:p>
    <w:p w14:paraId="7624CEA0" w14:textId="77777777" w:rsidR="003D6592" w:rsidRPr="00FE62D6" w:rsidRDefault="003D6592" w:rsidP="003D6592">
      <w:pPr>
        <w:widowControl/>
        <w:numPr>
          <w:ilvl w:val="0"/>
          <w:numId w:val="6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color w:val="222222"/>
          <w:sz w:val="20"/>
          <w:szCs w:val="20"/>
        </w:rPr>
      </w:pPr>
      <w:r w:rsidRPr="00FE62D6">
        <w:rPr>
          <w:rFonts w:ascii="Arial Narrow" w:eastAsia="Arial Narrow" w:hAnsi="Arial Narrow" w:cs="Arial Narrow"/>
          <w:color w:val="222222"/>
          <w:sz w:val="20"/>
          <w:szCs w:val="20"/>
        </w:rPr>
        <w:t xml:space="preserve">Suministrar la información técnica necesaria en el proceso de implementación sobre las demás soluciones que se encuentren implementadas y que tengan algún tipo de relación con la nueva. </w:t>
      </w:r>
    </w:p>
    <w:p w14:paraId="7D17C576" w14:textId="77777777" w:rsidR="003D6592" w:rsidRPr="00FE62D6" w:rsidRDefault="003D6592" w:rsidP="003D6592">
      <w:pPr>
        <w:widowControl/>
        <w:numPr>
          <w:ilvl w:val="0"/>
          <w:numId w:val="6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color w:val="222222"/>
          <w:sz w:val="20"/>
          <w:szCs w:val="20"/>
        </w:rPr>
      </w:pPr>
      <w:r w:rsidRPr="00FE62D6">
        <w:rPr>
          <w:rFonts w:ascii="Arial Narrow" w:eastAsia="Arial Narrow" w:hAnsi="Arial Narrow" w:cs="Arial Narrow"/>
          <w:color w:val="222222"/>
          <w:sz w:val="20"/>
          <w:szCs w:val="20"/>
        </w:rPr>
        <w:t>Apoyar en todo el proceso de implementación</w:t>
      </w:r>
    </w:p>
    <w:p w14:paraId="13FF2B18" w14:textId="77777777" w:rsidR="003D6592" w:rsidRPr="00FE62D6" w:rsidRDefault="003D6592" w:rsidP="003D6592">
      <w:pPr>
        <w:rPr>
          <w:rFonts w:ascii="Arial Narrow" w:eastAsia="Arial Narrow" w:hAnsi="Arial Narrow" w:cs="Arial Narrow"/>
          <w:color w:val="222222"/>
          <w:sz w:val="20"/>
          <w:szCs w:val="20"/>
        </w:rPr>
      </w:pPr>
    </w:p>
    <w:p w14:paraId="3F24E87F" w14:textId="77777777" w:rsidR="003D6592" w:rsidRPr="00FE62D6" w:rsidRDefault="003D6592" w:rsidP="003D6592">
      <w:pPr>
        <w:rPr>
          <w:rFonts w:ascii="Arial Narrow" w:eastAsia="Arial Narrow" w:hAnsi="Arial Narrow" w:cs="Arial Narrow"/>
          <w:color w:val="222222"/>
          <w:sz w:val="20"/>
          <w:szCs w:val="20"/>
        </w:rPr>
      </w:pPr>
    </w:p>
    <w:p w14:paraId="05F8337F" w14:textId="77777777" w:rsidR="003D6592" w:rsidRPr="00FE62D6" w:rsidRDefault="003D6592" w:rsidP="003D6592">
      <w:pPr>
        <w:rPr>
          <w:rFonts w:ascii="Arial Narrow" w:eastAsia="Arial Narrow" w:hAnsi="Arial Narrow" w:cs="Arial Narrow"/>
          <w:color w:val="222222"/>
          <w:sz w:val="20"/>
          <w:szCs w:val="20"/>
        </w:rPr>
      </w:pPr>
    </w:p>
    <w:p w14:paraId="20097A7C" w14:textId="77777777" w:rsidR="00C37159" w:rsidRPr="00FE62D6" w:rsidRDefault="00C37159" w:rsidP="00C37159">
      <w:pPr>
        <w:rPr>
          <w:rFonts w:ascii="Arial Narrow" w:eastAsia="Arial Narrow" w:hAnsi="Arial Narrow" w:cs="Arial Narrow"/>
          <w:color w:val="auto"/>
          <w:sz w:val="20"/>
          <w:szCs w:val="20"/>
        </w:rPr>
      </w:pPr>
      <w:bookmarkStart w:id="15" w:name="_heading=h.30j0zll" w:colFirst="0" w:colLast="0"/>
      <w:bookmarkStart w:id="16" w:name="_heading=h.1fob9te" w:colFirst="0" w:colLast="0"/>
      <w:bookmarkStart w:id="17" w:name="_heading=h.3znysh7" w:colFirst="0" w:colLast="0"/>
      <w:bookmarkStart w:id="18" w:name="_heading=h.2et92p0" w:colFirst="0" w:colLast="0"/>
      <w:bookmarkStart w:id="19" w:name="_heading=h.tyjcwt" w:colFirst="0" w:colLast="0"/>
      <w:bookmarkStart w:id="20" w:name="_heading=h.3dy6vkm" w:colFirst="0" w:colLast="0"/>
      <w:bookmarkStart w:id="21" w:name="_heading=h.1t3h5sf" w:colFirst="0" w:colLast="0"/>
      <w:bookmarkStart w:id="22" w:name="_heading=h.4d34og8" w:colFirst="0" w:colLast="0"/>
      <w:bookmarkStart w:id="23" w:name="_heading=h.2s8eyo1" w:colFirst="0" w:colLast="0"/>
      <w:bookmarkStart w:id="24" w:name="_heading=h.17dp8vu" w:colFirst="0" w:colLast="0"/>
      <w:bookmarkStart w:id="25" w:name="_heading=h.3rdcrjn" w:colFirst="0" w:colLast="0"/>
      <w:bookmarkStart w:id="26" w:name="_heading=h.26in1rg" w:colFirst="0" w:colLast="0"/>
      <w:bookmarkStart w:id="27" w:name="_heading=h.lnxbz9" w:colFirst="0" w:colLast="0"/>
      <w:bookmarkStart w:id="28" w:name="_heading=h.35nkun2" w:colFirst="0" w:colLast="0"/>
      <w:bookmarkStart w:id="29" w:name="_heading=h.1ksv4uv" w:colFirst="0" w:colLast="0"/>
      <w:bookmarkStart w:id="30" w:name="_heading=h.44sinio" w:colFirst="0" w:colLast="0"/>
      <w:bookmarkStart w:id="31" w:name="_heading=h.2jxsxqh" w:colFirst="0" w:colLast="0"/>
      <w:bookmarkStart w:id="32" w:name="_heading=h.z337ya" w:colFirst="0" w:colLast="0"/>
      <w:bookmarkStart w:id="33" w:name="_heading=h.3j2qqm3" w:colFirst="0" w:colLast="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26AC9A3A" w14:textId="77777777" w:rsidR="00C37159" w:rsidRPr="00FE62D6" w:rsidRDefault="00C37159" w:rsidP="00C37159">
      <w:pPr>
        <w:rPr>
          <w:rFonts w:ascii="Arial Narrow" w:eastAsia="Arial Narrow" w:hAnsi="Arial Narrow" w:cs="Arial Narrow"/>
          <w:color w:val="auto"/>
          <w:sz w:val="20"/>
          <w:szCs w:val="20"/>
        </w:rPr>
      </w:pPr>
    </w:p>
    <w:p w14:paraId="46A558DE" w14:textId="77777777" w:rsidR="00C37159" w:rsidRPr="00FE62D6" w:rsidRDefault="00C37159" w:rsidP="00C37159">
      <w:pPr>
        <w:rPr>
          <w:rFonts w:ascii="Arial Narrow" w:eastAsia="Arial Narrow" w:hAnsi="Arial Narrow" w:cs="Arial Narrow"/>
          <w:color w:val="auto"/>
          <w:sz w:val="20"/>
          <w:szCs w:val="20"/>
        </w:rPr>
      </w:pPr>
    </w:p>
    <w:p w14:paraId="504F2685" w14:textId="77777777" w:rsidR="00C37159" w:rsidRPr="006F5B6F" w:rsidRDefault="00C37159" w:rsidP="00C37159">
      <w:pPr>
        <w:rPr>
          <w:rFonts w:ascii="Arial Narrow" w:eastAsia="Arial Narrow" w:hAnsi="Arial Narrow" w:cs="Arial Narrow"/>
          <w:color w:val="auto"/>
          <w:sz w:val="20"/>
          <w:szCs w:val="20"/>
        </w:rPr>
      </w:pPr>
    </w:p>
    <w:p w14:paraId="4AEC31B2" w14:textId="77777777" w:rsidR="00C37159" w:rsidRPr="006F5B6F" w:rsidRDefault="00C37159" w:rsidP="00C37159">
      <w:pPr>
        <w:jc w:val="both"/>
        <w:rPr>
          <w:color w:val="auto"/>
        </w:rPr>
      </w:pPr>
    </w:p>
    <w:p w14:paraId="36A5653B" w14:textId="715D3D23" w:rsidR="00445F19" w:rsidRPr="006F5B6F" w:rsidRDefault="00445F19" w:rsidP="0037596F">
      <w:pPr>
        <w:pStyle w:val="Prrafodelista"/>
        <w:ind w:left="0"/>
        <w:jc w:val="both"/>
        <w:rPr>
          <w:rFonts w:ascii="Arial Narrow" w:hAnsi="Arial Narrow" w:cs="Arial Narrow"/>
          <w:b/>
          <w:bCs/>
          <w:sz w:val="22"/>
          <w:szCs w:val="22"/>
        </w:rPr>
      </w:pPr>
    </w:p>
    <w:p w14:paraId="1BE00D6B" w14:textId="13C1735C" w:rsidR="00EE3EDA" w:rsidRPr="006F5B6F" w:rsidRDefault="00EE3EDA" w:rsidP="00EE3EDA">
      <w:pPr>
        <w:contextualSpacing/>
        <w:jc w:val="center"/>
        <w:rPr>
          <w:rFonts w:ascii="Arial Narrow" w:hAnsi="Arial Narrow" w:cs="Arial"/>
          <w:b/>
          <w:bCs/>
          <w:color w:val="AEAAAA" w:themeColor="background2" w:themeShade="BF"/>
          <w:sz w:val="20"/>
          <w:szCs w:val="20"/>
        </w:rPr>
      </w:pPr>
      <w:bookmarkStart w:id="34" w:name="_Hlk525824404"/>
      <w:bookmarkStart w:id="35" w:name="_Hlk530562112"/>
      <w:r w:rsidRPr="006F5B6F">
        <w:rPr>
          <w:rFonts w:ascii="Arial Narrow" w:hAnsi="Arial Narrow" w:cs="Arial"/>
          <w:b/>
          <w:color w:val="AEAAAA" w:themeColor="background2" w:themeShade="BF"/>
          <w:sz w:val="96"/>
          <w:szCs w:val="40"/>
        </w:rPr>
        <w:t>ESPACIO EN BLANCO</w:t>
      </w:r>
    </w:p>
    <w:p w14:paraId="32DC388A" w14:textId="77777777" w:rsidR="00EA6B69" w:rsidRPr="006F5B6F" w:rsidRDefault="00EA6B69" w:rsidP="00EA6B69">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p>
    <w:p w14:paraId="3CC9C3B5" w14:textId="6EBBE558" w:rsidR="001B75B1" w:rsidRPr="006F5B6F" w:rsidRDefault="001B75B1" w:rsidP="00FE62D6">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sz w:val="22"/>
          <w:szCs w:val="22"/>
        </w:rPr>
      </w:pPr>
      <w:r w:rsidRPr="006F5B6F">
        <w:rPr>
          <w:rFonts w:ascii="Arial Narrow" w:hAnsi="Arial Narrow" w:cs="Arial"/>
          <w:b/>
          <w:bCs/>
          <w:sz w:val="20"/>
          <w:szCs w:val="20"/>
        </w:rPr>
        <w:br w:type="page"/>
      </w:r>
      <w:r w:rsidR="006A7C90" w:rsidRPr="006F5B6F">
        <w:rPr>
          <w:rFonts w:ascii="Arial Narrow" w:hAnsi="Arial Narrow"/>
          <w:b/>
          <w:bCs/>
          <w:sz w:val="22"/>
          <w:szCs w:val="22"/>
        </w:rPr>
        <w:lastRenderedPageBreak/>
        <w:t>FORMATO</w:t>
      </w:r>
      <w:bookmarkStart w:id="36" w:name="_Hlk140173311"/>
      <w:r w:rsidR="00707ED4" w:rsidRPr="006F5B6F">
        <w:rPr>
          <w:rFonts w:ascii="Arial Narrow" w:hAnsi="Arial Narrow"/>
          <w:b/>
          <w:bCs/>
          <w:sz w:val="22"/>
          <w:szCs w:val="22"/>
        </w:rPr>
        <w:t xml:space="preserve"> No. 3</w:t>
      </w:r>
    </w:p>
    <w:p w14:paraId="2365C92D" w14:textId="77777777" w:rsidR="001B75B1" w:rsidRPr="006F5B6F" w:rsidRDefault="001B75B1" w:rsidP="001B75B1">
      <w:pPr>
        <w:spacing w:line="276" w:lineRule="auto"/>
        <w:contextualSpacing/>
        <w:jc w:val="center"/>
        <w:rPr>
          <w:rFonts w:ascii="Arial Narrow" w:hAnsi="Arial Narrow"/>
          <w:sz w:val="22"/>
          <w:szCs w:val="22"/>
        </w:rPr>
      </w:pPr>
      <w:r w:rsidRPr="006F5B6F">
        <w:rPr>
          <w:rFonts w:ascii="Arial Narrow" w:hAnsi="Arial Narrow"/>
          <w:b/>
          <w:bCs/>
          <w:sz w:val="22"/>
          <w:szCs w:val="22"/>
        </w:rPr>
        <w:t>CARTA DE ACEPTACIÓN ESPECIFICACIONES TÉCNICA</w:t>
      </w:r>
    </w:p>
    <w:bookmarkEnd w:id="36"/>
    <w:p w14:paraId="12E395B2" w14:textId="77777777" w:rsidR="001B75B1" w:rsidRPr="006F5B6F" w:rsidRDefault="001B75B1" w:rsidP="001B75B1">
      <w:pPr>
        <w:spacing w:after="240" w:line="276" w:lineRule="auto"/>
        <w:contextualSpacing/>
        <w:jc w:val="both"/>
        <w:rPr>
          <w:rFonts w:ascii="Arial Narrow" w:hAnsi="Arial Narrow"/>
          <w:sz w:val="22"/>
          <w:szCs w:val="22"/>
        </w:rPr>
      </w:pPr>
    </w:p>
    <w:p w14:paraId="3FF2990B" w14:textId="77777777" w:rsidR="001B75B1" w:rsidRPr="006F5B6F" w:rsidRDefault="001B75B1" w:rsidP="001B75B1">
      <w:pPr>
        <w:spacing w:after="240" w:line="276" w:lineRule="auto"/>
        <w:contextualSpacing/>
        <w:jc w:val="both"/>
        <w:rPr>
          <w:rFonts w:ascii="Arial Narrow" w:hAnsi="Arial Narrow"/>
          <w:sz w:val="22"/>
          <w:szCs w:val="22"/>
        </w:rPr>
      </w:pPr>
    </w:p>
    <w:p w14:paraId="58E60A7E" w14:textId="77777777" w:rsidR="001B75B1" w:rsidRPr="006F5B6F" w:rsidRDefault="001B75B1" w:rsidP="001B75B1">
      <w:pPr>
        <w:spacing w:after="240" w:line="276" w:lineRule="auto"/>
        <w:contextualSpacing/>
        <w:jc w:val="both"/>
        <w:rPr>
          <w:rFonts w:ascii="Arial Narrow" w:hAnsi="Arial Narrow"/>
          <w:sz w:val="22"/>
          <w:szCs w:val="22"/>
        </w:rPr>
      </w:pPr>
    </w:p>
    <w:p w14:paraId="0C2D794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4791D1FC"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403197CC"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4999527D"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19FE5609"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4D375BD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5FCAB59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7EA48EE8"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0A0B579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5640C66D" w14:textId="395A5136" w:rsidR="0037596F" w:rsidRPr="00FE62D6" w:rsidRDefault="00DE6975" w:rsidP="0037596F">
      <w:pPr>
        <w:tabs>
          <w:tab w:val="left" w:pos="3934"/>
          <w:tab w:val="left" w:pos="4956"/>
        </w:tabs>
        <w:ind w:right="-91"/>
        <w:jc w:val="both"/>
        <w:rPr>
          <w:rFonts w:ascii="Arial Narrow" w:hAnsi="Arial Narrow"/>
          <w:bCs/>
          <w:sz w:val="20"/>
          <w:szCs w:val="20"/>
        </w:rPr>
      </w:pPr>
      <w:r w:rsidRPr="00FE62D6">
        <w:rPr>
          <w:rFonts w:ascii="Arial Narrow" w:hAnsi="Arial Narrow"/>
          <w:bCs/>
          <w:sz w:val="20"/>
          <w:szCs w:val="20"/>
        </w:rPr>
        <w:t>Referencia</w:t>
      </w:r>
      <w:r w:rsidR="0037596F" w:rsidRPr="00FE62D6">
        <w:rPr>
          <w:rFonts w:ascii="Arial Narrow" w:hAnsi="Arial Narrow" w:cs="Arial"/>
          <w:b/>
          <w:sz w:val="20"/>
          <w:szCs w:val="20"/>
        </w:rPr>
        <w:t xml:space="preserve">: </w:t>
      </w:r>
      <w:r w:rsidR="0037596F" w:rsidRPr="00FE62D6">
        <w:rPr>
          <w:rFonts w:ascii="Arial Narrow" w:hAnsi="Arial Narrow" w:cs="Arial"/>
          <w:b/>
          <w:iCs/>
          <w:sz w:val="20"/>
          <w:szCs w:val="20"/>
        </w:rPr>
        <w:t xml:space="preserve">INVITACIÓN ABIERTA </w:t>
      </w:r>
      <w:r w:rsidR="0037596F" w:rsidRPr="00FE62D6">
        <w:rPr>
          <w:rFonts w:ascii="Arial Narrow" w:hAnsi="Arial Narrow"/>
          <w:bCs/>
          <w:sz w:val="20"/>
          <w:szCs w:val="20"/>
        </w:rPr>
        <w:t xml:space="preserve">No. ______ de </w:t>
      </w:r>
      <w:r w:rsidR="001F4665" w:rsidRPr="00FE62D6">
        <w:rPr>
          <w:rFonts w:ascii="Arial Narrow" w:hAnsi="Arial Narrow"/>
          <w:bCs/>
          <w:sz w:val="20"/>
          <w:szCs w:val="20"/>
        </w:rPr>
        <w:t>2023</w:t>
      </w:r>
      <w:r w:rsidR="0037596F" w:rsidRPr="00FE62D6">
        <w:rPr>
          <w:rFonts w:ascii="Arial Narrow" w:hAnsi="Arial Narrow"/>
          <w:bCs/>
          <w:sz w:val="20"/>
          <w:szCs w:val="20"/>
        </w:rPr>
        <w:t>.</w:t>
      </w:r>
    </w:p>
    <w:p w14:paraId="3C56027F" w14:textId="0E092FA6" w:rsidR="001B75B1" w:rsidRPr="00FE62D6" w:rsidRDefault="001B75B1" w:rsidP="0037596F">
      <w:pPr>
        <w:tabs>
          <w:tab w:val="left" w:pos="3934"/>
          <w:tab w:val="left" w:pos="4956"/>
        </w:tabs>
        <w:ind w:right="-91"/>
        <w:jc w:val="both"/>
        <w:rPr>
          <w:rFonts w:ascii="Arial Narrow" w:hAnsi="Arial Narrow"/>
          <w:sz w:val="20"/>
          <w:szCs w:val="20"/>
        </w:rPr>
      </w:pPr>
    </w:p>
    <w:p w14:paraId="25AD0475" w14:textId="32CBF974" w:rsidR="0037596F" w:rsidRPr="00FE62D6" w:rsidRDefault="001B75B1" w:rsidP="0037596F">
      <w:pPr>
        <w:jc w:val="both"/>
        <w:rPr>
          <w:sz w:val="20"/>
          <w:szCs w:val="20"/>
        </w:rPr>
      </w:pPr>
      <w:r w:rsidRPr="00FE62D6">
        <w:rPr>
          <w:rFonts w:ascii="Arial Narrow" w:hAnsi="Arial Narrow"/>
          <w:sz w:val="20"/>
          <w:szCs w:val="20"/>
        </w:rPr>
        <w:t xml:space="preserve">El suscrito __________________________________ </w:t>
      </w:r>
      <w:r w:rsidRPr="00FE62D6">
        <w:rPr>
          <w:rFonts w:ascii="Arial Narrow" w:eastAsia="Arial Narrow" w:hAnsi="Arial Narrow" w:cs="Arial Narrow"/>
          <w:sz w:val="20"/>
          <w:szCs w:val="20"/>
        </w:rPr>
        <w:t xml:space="preserve">de conformidad con lo requerido en el documento de </w:t>
      </w:r>
      <w:r w:rsidR="0037596F" w:rsidRPr="00FE62D6">
        <w:rPr>
          <w:rFonts w:ascii="Arial Narrow" w:hAnsi="Arial Narrow" w:cs="Arial"/>
          <w:b/>
          <w:iCs/>
          <w:sz w:val="20"/>
          <w:szCs w:val="20"/>
        </w:rPr>
        <w:t xml:space="preserve">INVITACIÓN ABIERTA </w:t>
      </w:r>
      <w:r w:rsidR="0037596F" w:rsidRPr="00FE62D6">
        <w:rPr>
          <w:rFonts w:ascii="Arial Narrow" w:hAnsi="Arial Narrow"/>
          <w:bCs/>
          <w:sz w:val="20"/>
          <w:szCs w:val="20"/>
        </w:rPr>
        <w:t xml:space="preserve">No. ______ de </w:t>
      </w:r>
      <w:r w:rsidR="001F4665" w:rsidRPr="00FE62D6">
        <w:rPr>
          <w:rFonts w:ascii="Arial Narrow" w:hAnsi="Arial Narrow"/>
          <w:bCs/>
          <w:sz w:val="20"/>
          <w:szCs w:val="20"/>
        </w:rPr>
        <w:t>2023</w:t>
      </w:r>
      <w:r w:rsidR="0037596F" w:rsidRPr="00FE62D6">
        <w:rPr>
          <w:rFonts w:ascii="Arial Narrow" w:hAnsi="Arial Narrow"/>
          <w:bCs/>
          <w:sz w:val="20"/>
          <w:szCs w:val="20"/>
        </w:rPr>
        <w:t xml:space="preserve">, </w:t>
      </w:r>
      <w:r w:rsidRPr="00FE62D6">
        <w:rPr>
          <w:rFonts w:ascii="Arial Narrow" w:eastAsia="Arial Narrow" w:hAnsi="Arial Narrow" w:cs="Arial Narrow"/>
          <w:sz w:val="20"/>
          <w:szCs w:val="20"/>
        </w:rPr>
        <w:t xml:space="preserve">cuyo objeto es </w:t>
      </w:r>
      <w:r w:rsidR="0037596F" w:rsidRPr="006F5B6F">
        <w:rPr>
          <w:rFonts w:ascii="Arial Narrow" w:hAnsi="Arial Narrow"/>
          <w:i/>
          <w:iCs/>
          <w:sz w:val="20"/>
          <w:szCs w:val="20"/>
        </w:rPr>
        <w:t>“</w:t>
      </w:r>
      <w:r w:rsidR="001F4665" w:rsidRPr="006F5B6F">
        <w:rPr>
          <w:rFonts w:ascii="Arial Narrow" w:eastAsia="Arial Narrow" w:hAnsi="Arial Narrow" w:cs="Arial Narrow"/>
          <w:sz w:val="20"/>
          <w:szCs w:val="20"/>
        </w:rPr>
        <w:t>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0037596F" w:rsidRPr="006F5B6F">
        <w:rPr>
          <w:rFonts w:ascii="Arial Narrow" w:hAnsi="Arial Narrow"/>
          <w:i/>
          <w:iCs/>
          <w:sz w:val="20"/>
          <w:szCs w:val="20"/>
        </w:rPr>
        <w:t>.”</w:t>
      </w:r>
    </w:p>
    <w:p w14:paraId="10060249" w14:textId="7990BDC3" w:rsidR="001B75B1" w:rsidRPr="00FE62D6" w:rsidRDefault="001B75B1" w:rsidP="0037596F">
      <w:pPr>
        <w:pStyle w:val="Prrafodelista"/>
        <w:ind w:left="0"/>
        <w:jc w:val="both"/>
        <w:rPr>
          <w:rFonts w:ascii="Arial Narrow" w:hAnsi="Arial Narrow"/>
          <w:b/>
          <w:bCs/>
          <w:sz w:val="20"/>
          <w:szCs w:val="20"/>
        </w:rPr>
      </w:pPr>
    </w:p>
    <w:p w14:paraId="51926C3B" w14:textId="77777777" w:rsidR="001B75B1" w:rsidRPr="006F5B6F" w:rsidRDefault="001B75B1" w:rsidP="001B75B1">
      <w:pPr>
        <w:spacing w:line="276" w:lineRule="auto"/>
        <w:contextualSpacing/>
        <w:jc w:val="both"/>
        <w:rPr>
          <w:rFonts w:ascii="Arial Narrow" w:hAnsi="Arial Narrow"/>
          <w:b/>
          <w:bCs/>
          <w:sz w:val="22"/>
          <w:szCs w:val="22"/>
        </w:rPr>
      </w:pPr>
    </w:p>
    <w:p w14:paraId="794EF8BC" w14:textId="77777777" w:rsidR="001B75B1" w:rsidRPr="006F5B6F" w:rsidRDefault="001B75B1" w:rsidP="001B75B1">
      <w:pPr>
        <w:spacing w:line="276" w:lineRule="auto"/>
        <w:contextualSpacing/>
        <w:jc w:val="both"/>
        <w:rPr>
          <w:rFonts w:ascii="Arial Narrow" w:hAnsi="Arial Narrow"/>
          <w:sz w:val="22"/>
          <w:szCs w:val="22"/>
        </w:rPr>
      </w:pPr>
      <w:r w:rsidRPr="006F5B6F">
        <w:rPr>
          <w:rFonts w:ascii="Arial Narrow" w:hAnsi="Arial Narrow"/>
          <w:sz w:val="22"/>
          <w:szCs w:val="22"/>
        </w:rPr>
        <w:t>De ustedes atentamente,</w:t>
      </w:r>
    </w:p>
    <w:p w14:paraId="65A93450" w14:textId="77777777" w:rsidR="001B75B1" w:rsidRPr="006F5B6F" w:rsidRDefault="001B75B1" w:rsidP="001B75B1">
      <w:pPr>
        <w:spacing w:line="276" w:lineRule="auto"/>
        <w:contextualSpacing/>
        <w:jc w:val="both"/>
        <w:rPr>
          <w:rFonts w:ascii="Arial Narrow" w:hAnsi="Arial Narrow"/>
          <w:sz w:val="22"/>
          <w:szCs w:val="22"/>
        </w:rPr>
      </w:pPr>
    </w:p>
    <w:p w14:paraId="2748D02F" w14:textId="77777777" w:rsidR="001B75B1" w:rsidRPr="006F5B6F" w:rsidRDefault="001B75B1" w:rsidP="001B75B1">
      <w:pPr>
        <w:spacing w:line="276" w:lineRule="auto"/>
        <w:contextualSpacing/>
        <w:jc w:val="both"/>
        <w:rPr>
          <w:rFonts w:ascii="Arial Narrow" w:hAnsi="Arial Narrow"/>
          <w:sz w:val="22"/>
          <w:szCs w:val="22"/>
        </w:rPr>
      </w:pPr>
      <w:r w:rsidRPr="006F5B6F">
        <w:rPr>
          <w:rFonts w:ascii="Arial Narrow" w:hAnsi="Arial Narrow"/>
          <w:sz w:val="22"/>
          <w:szCs w:val="22"/>
        </w:rPr>
        <w:t>__________________________________________</w:t>
      </w:r>
    </w:p>
    <w:p w14:paraId="2F675CDD" w14:textId="77777777" w:rsidR="001B75B1" w:rsidRPr="006F5B6F" w:rsidRDefault="001B75B1" w:rsidP="001B75B1">
      <w:pPr>
        <w:spacing w:line="276" w:lineRule="auto"/>
        <w:contextualSpacing/>
        <w:jc w:val="both"/>
        <w:rPr>
          <w:rFonts w:ascii="Arial Narrow" w:hAnsi="Arial Narrow"/>
          <w:sz w:val="22"/>
          <w:szCs w:val="22"/>
        </w:rPr>
      </w:pPr>
      <w:r w:rsidRPr="006F5B6F">
        <w:rPr>
          <w:rFonts w:ascii="Arial Narrow" w:hAnsi="Arial Narrow"/>
          <w:i/>
          <w:iCs/>
          <w:sz w:val="22"/>
          <w:szCs w:val="22"/>
        </w:rPr>
        <w:t>Firma del Representante Legal o apoderado</w:t>
      </w:r>
    </w:p>
    <w:p w14:paraId="2B625032" w14:textId="77777777" w:rsidR="001B75B1" w:rsidRPr="006F5B6F" w:rsidRDefault="001B75B1" w:rsidP="001B75B1">
      <w:pPr>
        <w:spacing w:line="276" w:lineRule="auto"/>
        <w:contextualSpacing/>
        <w:jc w:val="both"/>
        <w:rPr>
          <w:rFonts w:ascii="Arial Narrow" w:hAnsi="Arial Narrow"/>
          <w:sz w:val="22"/>
          <w:szCs w:val="22"/>
        </w:rPr>
      </w:pPr>
      <w:r w:rsidRPr="006F5B6F">
        <w:rPr>
          <w:rFonts w:ascii="Arial Narrow" w:hAnsi="Arial Narrow"/>
          <w:i/>
          <w:iCs/>
          <w:sz w:val="22"/>
          <w:szCs w:val="22"/>
        </w:rPr>
        <w:t>CC.</w:t>
      </w:r>
    </w:p>
    <w:p w14:paraId="75AB53B2" w14:textId="77777777" w:rsidR="001B75B1" w:rsidRPr="006F5B6F" w:rsidRDefault="001B75B1" w:rsidP="001B75B1">
      <w:pPr>
        <w:spacing w:line="276" w:lineRule="auto"/>
        <w:contextualSpacing/>
        <w:jc w:val="both"/>
        <w:rPr>
          <w:rFonts w:ascii="Arial Narrow" w:hAnsi="Arial Narrow"/>
          <w:sz w:val="22"/>
          <w:szCs w:val="22"/>
        </w:rPr>
      </w:pPr>
      <w:r w:rsidRPr="006F5B6F">
        <w:rPr>
          <w:rFonts w:ascii="Arial Narrow" w:hAnsi="Arial Narrow"/>
          <w:i/>
          <w:iCs/>
          <w:sz w:val="22"/>
          <w:szCs w:val="22"/>
        </w:rPr>
        <w:t>Nombre del Proponente:</w:t>
      </w:r>
    </w:p>
    <w:p w14:paraId="48B6C315" w14:textId="77777777" w:rsidR="001B75B1" w:rsidRPr="006F5B6F" w:rsidRDefault="001B75B1" w:rsidP="001B75B1">
      <w:pPr>
        <w:spacing w:line="276" w:lineRule="auto"/>
        <w:contextualSpacing/>
        <w:jc w:val="both"/>
        <w:rPr>
          <w:rFonts w:ascii="Arial Narrow" w:hAnsi="Arial Narrow"/>
          <w:i/>
          <w:iCs/>
          <w:sz w:val="22"/>
          <w:szCs w:val="22"/>
        </w:rPr>
      </w:pPr>
      <w:r w:rsidRPr="006F5B6F">
        <w:rPr>
          <w:rFonts w:ascii="Arial Narrow" w:hAnsi="Arial Narrow"/>
          <w:i/>
          <w:iCs/>
          <w:sz w:val="22"/>
          <w:szCs w:val="22"/>
        </w:rPr>
        <w:t xml:space="preserve">Nit: </w:t>
      </w:r>
    </w:p>
    <w:p w14:paraId="2666DA5E" w14:textId="77777777" w:rsidR="001B75B1" w:rsidRPr="006F5B6F" w:rsidRDefault="001B75B1" w:rsidP="001B75B1">
      <w:pPr>
        <w:spacing w:line="276" w:lineRule="auto"/>
        <w:contextualSpacing/>
        <w:jc w:val="both"/>
        <w:rPr>
          <w:rFonts w:ascii="Arial Narrow" w:hAnsi="Arial Narrow"/>
          <w:i/>
          <w:iCs/>
          <w:sz w:val="22"/>
          <w:szCs w:val="22"/>
        </w:rPr>
      </w:pPr>
    </w:p>
    <w:p w14:paraId="52D4048A" w14:textId="77777777" w:rsidR="000024C2" w:rsidRPr="006F5B6F" w:rsidRDefault="000024C2" w:rsidP="001B75B1">
      <w:pPr>
        <w:spacing w:line="276" w:lineRule="auto"/>
        <w:contextualSpacing/>
        <w:jc w:val="both"/>
        <w:rPr>
          <w:rFonts w:ascii="Arial Narrow" w:hAnsi="Arial Narrow"/>
          <w:i/>
          <w:iCs/>
          <w:sz w:val="22"/>
          <w:szCs w:val="22"/>
        </w:rPr>
      </w:pPr>
    </w:p>
    <w:p w14:paraId="2ABF0B69" w14:textId="77777777" w:rsidR="000024C2" w:rsidRPr="006F5B6F" w:rsidRDefault="000024C2" w:rsidP="001B75B1">
      <w:pPr>
        <w:spacing w:line="276" w:lineRule="auto"/>
        <w:contextualSpacing/>
        <w:jc w:val="both"/>
        <w:rPr>
          <w:rFonts w:ascii="Arial Narrow" w:hAnsi="Arial Narrow"/>
          <w:i/>
          <w:iCs/>
          <w:sz w:val="22"/>
          <w:szCs w:val="22"/>
        </w:rPr>
      </w:pPr>
    </w:p>
    <w:p w14:paraId="7BD7ABA0" w14:textId="77777777" w:rsidR="00EE3EDA" w:rsidRPr="006F5B6F" w:rsidRDefault="00EE3EDA" w:rsidP="00EE3EDA">
      <w:pPr>
        <w:contextualSpacing/>
        <w:jc w:val="center"/>
        <w:rPr>
          <w:rFonts w:ascii="Arial Narrow" w:hAnsi="Arial Narrow" w:cs="Arial"/>
          <w:b/>
          <w:bCs/>
          <w:color w:val="AEAAAA" w:themeColor="background2" w:themeShade="BF"/>
          <w:sz w:val="20"/>
          <w:szCs w:val="20"/>
        </w:rPr>
      </w:pPr>
      <w:r w:rsidRPr="006F5B6F">
        <w:rPr>
          <w:rFonts w:ascii="Arial Narrow" w:hAnsi="Arial Narrow" w:cs="Arial"/>
          <w:b/>
          <w:color w:val="AEAAAA" w:themeColor="background2" w:themeShade="BF"/>
          <w:sz w:val="96"/>
          <w:szCs w:val="40"/>
        </w:rPr>
        <w:t>ESPACIO EN BLANCO</w:t>
      </w:r>
    </w:p>
    <w:p w14:paraId="7E3F6DDA" w14:textId="77777777" w:rsidR="001B75B1" w:rsidRPr="006F5B6F" w:rsidRDefault="001B75B1" w:rsidP="001B75B1">
      <w:pPr>
        <w:spacing w:line="276" w:lineRule="auto"/>
        <w:contextualSpacing/>
        <w:jc w:val="both"/>
        <w:rPr>
          <w:rFonts w:ascii="Arial Narrow" w:hAnsi="Arial Narrow"/>
          <w:sz w:val="22"/>
          <w:szCs w:val="22"/>
        </w:rPr>
      </w:pPr>
    </w:p>
    <w:p w14:paraId="6266394E" w14:textId="77777777" w:rsidR="001B75B1" w:rsidRPr="006F5B6F" w:rsidRDefault="001B75B1" w:rsidP="001B75B1">
      <w:pPr>
        <w:jc w:val="center"/>
        <w:rPr>
          <w:rFonts w:ascii="Arial Narrow" w:hAnsi="Arial Narrow"/>
          <w:b/>
          <w:bCs/>
          <w:sz w:val="22"/>
          <w:szCs w:val="22"/>
        </w:rPr>
      </w:pPr>
    </w:p>
    <w:p w14:paraId="06B161F2" w14:textId="77777777" w:rsidR="001B75B1" w:rsidRPr="006F5B6F" w:rsidRDefault="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55D64D79" w14:textId="562D9A0D" w:rsidR="001B75B1" w:rsidRPr="006F5B6F" w:rsidRDefault="001B75B1" w:rsidP="0037596F">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sz w:val="20"/>
          <w:szCs w:val="20"/>
          <w:lang w:val="pt-BR"/>
        </w:rPr>
      </w:pPr>
      <w:r w:rsidRPr="006F5B6F">
        <w:rPr>
          <w:rFonts w:ascii="Arial Narrow" w:hAnsi="Arial Narrow" w:cs="Arial"/>
          <w:b/>
          <w:bCs/>
          <w:sz w:val="20"/>
          <w:szCs w:val="20"/>
        </w:rPr>
        <w:br w:type="page"/>
      </w:r>
      <w:bookmarkStart w:id="37" w:name="_Hlk140171713"/>
      <w:r w:rsidR="006A7C90" w:rsidRPr="006F5B6F">
        <w:rPr>
          <w:rFonts w:ascii="Arial Narrow" w:hAnsi="Arial Narrow" w:cs="Arial"/>
          <w:b/>
          <w:sz w:val="20"/>
          <w:szCs w:val="20"/>
          <w:lang w:val="pt-BR"/>
        </w:rPr>
        <w:lastRenderedPageBreak/>
        <w:t xml:space="preserve">FORMATO </w:t>
      </w:r>
      <w:r w:rsidR="00707ED4" w:rsidRPr="006F5B6F">
        <w:rPr>
          <w:rFonts w:ascii="Arial Narrow" w:hAnsi="Arial Narrow" w:cs="Arial"/>
          <w:b/>
          <w:sz w:val="20"/>
          <w:szCs w:val="20"/>
          <w:lang w:val="pt-BR"/>
        </w:rPr>
        <w:t>No. 4</w:t>
      </w:r>
    </w:p>
    <w:p w14:paraId="1966FD91" w14:textId="77777777" w:rsidR="001B75B1" w:rsidRPr="006F5B6F" w:rsidRDefault="001B75B1" w:rsidP="001B75B1">
      <w:pPr>
        <w:spacing w:line="276" w:lineRule="auto"/>
        <w:jc w:val="center"/>
        <w:rPr>
          <w:rFonts w:ascii="Arial Narrow" w:hAnsi="Arial Narrow" w:cs="Arial"/>
          <w:b/>
          <w:sz w:val="20"/>
          <w:szCs w:val="20"/>
          <w:lang w:val="es-CO"/>
        </w:rPr>
      </w:pPr>
      <w:r w:rsidRPr="006F5B6F">
        <w:rPr>
          <w:rFonts w:ascii="Arial Narrow" w:hAnsi="Arial Narrow" w:cs="Arial"/>
          <w:b/>
          <w:sz w:val="20"/>
          <w:szCs w:val="20"/>
          <w:lang w:val="es-CO"/>
        </w:rPr>
        <w:t>EXPERIENCIA MÍNIMA DEL PROPONENTE</w:t>
      </w:r>
    </w:p>
    <w:bookmarkEnd w:id="37"/>
    <w:p w14:paraId="1F1A58A7" w14:textId="77777777" w:rsidR="001B75B1" w:rsidRPr="006F5B6F" w:rsidRDefault="001B75B1" w:rsidP="001B75B1">
      <w:pPr>
        <w:tabs>
          <w:tab w:val="left" w:pos="3934"/>
          <w:tab w:val="left" w:pos="4956"/>
        </w:tabs>
        <w:spacing w:line="276" w:lineRule="auto"/>
        <w:rPr>
          <w:rFonts w:ascii="Arial Narrow" w:eastAsia="Calibri" w:hAnsi="Arial Narrow" w:cs="Arial"/>
          <w:sz w:val="20"/>
          <w:szCs w:val="20"/>
        </w:rPr>
      </w:pPr>
    </w:p>
    <w:p w14:paraId="50C7C24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1A740B50"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70E2AB6A"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42D6F9EB"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4C3E8250"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151A1E0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25FE48F6"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2741C01D"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2073DB99"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63E0E58C" w14:textId="2E7BC66E" w:rsidR="0037596F" w:rsidRPr="006F5B6F" w:rsidRDefault="00DE6975" w:rsidP="0037596F">
      <w:pPr>
        <w:tabs>
          <w:tab w:val="left" w:pos="3934"/>
          <w:tab w:val="left" w:pos="4956"/>
        </w:tabs>
        <w:ind w:right="-91"/>
        <w:jc w:val="both"/>
        <w:rPr>
          <w:rFonts w:ascii="Arial Narrow" w:hAnsi="Arial Narrow"/>
          <w:bCs/>
        </w:rPr>
      </w:pPr>
      <w:r w:rsidRPr="006F5B6F">
        <w:rPr>
          <w:rFonts w:ascii="Arial Narrow" w:hAnsi="Arial Narrow"/>
          <w:bCs/>
        </w:rPr>
        <w:t xml:space="preserve">Referencia:   </w:t>
      </w:r>
      <w:r w:rsidR="0037596F" w:rsidRPr="00FE62D6">
        <w:rPr>
          <w:rFonts w:ascii="Arial Narrow" w:hAnsi="Arial Narrow" w:cs="Arial"/>
          <w:b/>
          <w:iCs/>
          <w:sz w:val="20"/>
          <w:szCs w:val="20"/>
        </w:rPr>
        <w:t xml:space="preserve">INVITACIÓN ABIERTA </w:t>
      </w:r>
      <w:r w:rsidR="0037596F" w:rsidRPr="006F5B6F">
        <w:rPr>
          <w:rFonts w:ascii="Arial Narrow" w:hAnsi="Arial Narrow"/>
          <w:bCs/>
        </w:rPr>
        <w:t xml:space="preserve">No. ______ de </w:t>
      </w:r>
      <w:r w:rsidR="001F4665" w:rsidRPr="006F5B6F">
        <w:rPr>
          <w:rFonts w:ascii="Arial Narrow" w:hAnsi="Arial Narrow"/>
          <w:bCs/>
        </w:rPr>
        <w:t>2023</w:t>
      </w:r>
      <w:r w:rsidR="0037596F" w:rsidRPr="006F5B6F">
        <w:rPr>
          <w:rFonts w:ascii="Arial Narrow" w:hAnsi="Arial Narrow"/>
          <w:bCs/>
        </w:rPr>
        <w:t>.</w:t>
      </w:r>
    </w:p>
    <w:p w14:paraId="684CB9D5" w14:textId="45D3247E" w:rsidR="001B2A34" w:rsidRPr="006F5B6F" w:rsidRDefault="001B2A34" w:rsidP="0037596F">
      <w:pPr>
        <w:tabs>
          <w:tab w:val="left" w:pos="3934"/>
          <w:tab w:val="left" w:pos="4956"/>
        </w:tabs>
        <w:ind w:right="-91"/>
        <w:jc w:val="both"/>
        <w:rPr>
          <w:rFonts w:ascii="Arial Narrow" w:hAnsi="Arial Narrow" w:cs="Arial"/>
          <w:b/>
          <w:color w:val="FF0000"/>
          <w:sz w:val="20"/>
          <w:szCs w:val="20"/>
          <w:lang w:val="pt-BR"/>
        </w:rPr>
      </w:pPr>
    </w:p>
    <w:p w14:paraId="7061683A" w14:textId="0644E80F" w:rsidR="0037596F" w:rsidRPr="006F5B6F" w:rsidRDefault="000024C2" w:rsidP="0037596F">
      <w:pPr>
        <w:jc w:val="both"/>
      </w:pPr>
      <w:r w:rsidRPr="006F5B6F">
        <w:rPr>
          <w:rFonts w:ascii="Arial Narrow" w:hAnsi="Arial Narrow"/>
          <w:b/>
          <w:sz w:val="20"/>
          <w:szCs w:val="20"/>
        </w:rPr>
        <w:t>Objeto:</w:t>
      </w:r>
      <w:r w:rsidRPr="006F5B6F">
        <w:rPr>
          <w:rFonts w:ascii="Arial Narrow" w:hAnsi="Arial Narrow"/>
          <w:sz w:val="20"/>
          <w:szCs w:val="20"/>
        </w:rPr>
        <w:t xml:space="preserve"> </w:t>
      </w:r>
      <w:r w:rsidR="0037596F" w:rsidRPr="006F5B6F">
        <w:rPr>
          <w:rFonts w:ascii="Arial Narrow" w:hAnsi="Arial Narrow"/>
          <w:i/>
          <w:iCs/>
          <w:sz w:val="20"/>
          <w:szCs w:val="20"/>
        </w:rPr>
        <w:t>“</w:t>
      </w:r>
      <w:r w:rsidR="001F4665" w:rsidRPr="006F5B6F">
        <w:rPr>
          <w:rFonts w:ascii="Arial Narrow" w:eastAsia="Arial Narrow" w:hAnsi="Arial Narrow" w:cs="Arial Narrow"/>
          <w:sz w:val="20"/>
          <w:szCs w:val="20"/>
        </w:rPr>
        <w:t xml:space="preserve">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 </w:t>
      </w:r>
      <w:r w:rsidR="0037596F" w:rsidRPr="006F5B6F">
        <w:rPr>
          <w:rFonts w:ascii="Arial Narrow" w:hAnsi="Arial Narrow" w:cs="Calibri"/>
          <w:sz w:val="20"/>
          <w:szCs w:val="20"/>
          <w:lang w:eastAsia="es-CO"/>
        </w:rPr>
        <w:t>.</w:t>
      </w:r>
      <w:r w:rsidR="0037596F" w:rsidRPr="006F5B6F">
        <w:rPr>
          <w:rFonts w:ascii="Arial Narrow" w:hAnsi="Arial Narrow"/>
          <w:i/>
          <w:iCs/>
          <w:sz w:val="20"/>
          <w:szCs w:val="20"/>
        </w:rPr>
        <w:t>.”</w:t>
      </w:r>
    </w:p>
    <w:p w14:paraId="32826453" w14:textId="63E871B4" w:rsidR="001B75B1" w:rsidRPr="006F5B6F" w:rsidRDefault="001B75B1" w:rsidP="0037596F">
      <w:pPr>
        <w:pStyle w:val="Prrafodelista"/>
        <w:ind w:left="0"/>
        <w:jc w:val="both"/>
        <w:rPr>
          <w:rFonts w:ascii="Arial Narrow" w:eastAsia="SimSun-ExtB" w:hAnsi="Arial Narrow"/>
          <w:sz w:val="20"/>
          <w:szCs w:val="20"/>
        </w:rPr>
      </w:pPr>
    </w:p>
    <w:p w14:paraId="4F4F84AA" w14:textId="77777777" w:rsidR="001B75B1" w:rsidRPr="006F5B6F" w:rsidRDefault="001B75B1" w:rsidP="001B75B1">
      <w:pPr>
        <w:tabs>
          <w:tab w:val="left" w:pos="993"/>
          <w:tab w:val="left" w:pos="1985"/>
        </w:tabs>
        <w:spacing w:line="276" w:lineRule="auto"/>
        <w:jc w:val="both"/>
        <w:rPr>
          <w:rFonts w:ascii="Arial Narrow" w:eastAsia="SimSun-ExtB" w:hAnsi="Arial Narrow"/>
          <w:sz w:val="20"/>
          <w:szCs w:val="20"/>
        </w:rPr>
      </w:pPr>
      <w:r w:rsidRPr="006F5B6F">
        <w:rPr>
          <w:rFonts w:ascii="Arial Narrow" w:eastAsia="SimSun-ExtB" w:hAnsi="Arial Narrow"/>
          <w:sz w:val="20"/>
          <w:szCs w:val="20"/>
        </w:rPr>
        <w:t xml:space="preserve">Yo__________________, en calidad de representante legal de _______________________________, relaciono la experiencia mínima del proponente, para participar en el presente proceso de selección: </w:t>
      </w:r>
    </w:p>
    <w:p w14:paraId="38A156A8" w14:textId="77777777" w:rsidR="001B75B1" w:rsidRPr="006F5B6F" w:rsidRDefault="001B75B1" w:rsidP="001B75B1">
      <w:pPr>
        <w:tabs>
          <w:tab w:val="left" w:pos="993"/>
          <w:tab w:val="left" w:pos="1985"/>
        </w:tabs>
        <w:spacing w:line="276" w:lineRule="auto"/>
        <w:jc w:val="both"/>
        <w:rPr>
          <w:rFonts w:ascii="Arial Narrow" w:eastAsia="SimSun-ExtB" w:hAnsi="Arial Narrow"/>
          <w:sz w:val="20"/>
          <w:szCs w:val="20"/>
        </w:rPr>
      </w:pPr>
    </w:p>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1476"/>
        <w:gridCol w:w="1330"/>
        <w:gridCol w:w="1330"/>
        <w:gridCol w:w="885"/>
        <w:gridCol w:w="890"/>
        <w:gridCol w:w="2213"/>
        <w:gridCol w:w="1483"/>
      </w:tblGrid>
      <w:tr w:rsidR="001B75B1" w:rsidRPr="006F5B6F" w14:paraId="5FC5ED7E" w14:textId="77777777" w:rsidTr="00052F79">
        <w:trPr>
          <w:trHeight w:val="200"/>
        </w:trPr>
        <w:tc>
          <w:tcPr>
            <w:tcW w:w="10125" w:type="dxa"/>
            <w:gridSpan w:val="8"/>
            <w:tcBorders>
              <w:top w:val="nil"/>
              <w:left w:val="nil"/>
              <w:bottom w:val="nil"/>
              <w:right w:val="nil"/>
            </w:tcBorders>
            <w:noWrap/>
            <w:vAlign w:val="bottom"/>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
              <w:gridCol w:w="1243"/>
              <w:gridCol w:w="1307"/>
              <w:gridCol w:w="1023"/>
              <w:gridCol w:w="998"/>
              <w:gridCol w:w="998"/>
              <w:gridCol w:w="936"/>
              <w:gridCol w:w="1182"/>
              <w:gridCol w:w="1173"/>
              <w:gridCol w:w="778"/>
            </w:tblGrid>
            <w:tr w:rsidR="001B75B1" w:rsidRPr="006F5B6F" w14:paraId="664E1ABC" w14:textId="77777777" w:rsidTr="00052F79">
              <w:trPr>
                <w:trHeight w:val="416"/>
              </w:trPr>
              <w:tc>
                <w:tcPr>
                  <w:tcW w:w="169"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0865043"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No</w:t>
                  </w:r>
                </w:p>
              </w:tc>
              <w:tc>
                <w:tcPr>
                  <w:tcW w:w="623" w:type="pct"/>
                  <w:tcBorders>
                    <w:top w:val="single" w:sz="4" w:space="0" w:color="auto"/>
                    <w:left w:val="single" w:sz="4" w:space="0" w:color="auto"/>
                    <w:bottom w:val="single" w:sz="4" w:space="0" w:color="auto"/>
                    <w:right w:val="single" w:sz="4" w:space="0" w:color="auto"/>
                  </w:tcBorders>
                  <w:shd w:val="clear" w:color="auto" w:fill="000000" w:themeFill="text1"/>
                </w:tcPr>
                <w:p w14:paraId="5BC1DD06"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NÚMERO CONSECUTIVO DEL REPORTE DEL CONTRATO EJECUTADO</w:t>
                  </w:r>
                </w:p>
                <w:p w14:paraId="37492258"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(Información del RUP)</w:t>
                  </w:r>
                </w:p>
              </w:tc>
              <w:tc>
                <w:tcPr>
                  <w:tcW w:w="655"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BB76AC8"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NOMBRE DE LA ENTIDAD CONTRATANTE</w:t>
                  </w:r>
                </w:p>
              </w:tc>
              <w:tc>
                <w:tcPr>
                  <w:tcW w:w="513"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68821D9"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FORMA DE EJECUCIÓN I, C, UT (1)</w:t>
                  </w:r>
                </w:p>
              </w:tc>
              <w:tc>
                <w:tcPr>
                  <w:tcW w:w="500"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87353B"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OBJETO DEL CONTRATO</w:t>
                  </w:r>
                </w:p>
              </w:tc>
              <w:tc>
                <w:tcPr>
                  <w:tcW w:w="500"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1120981"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VALOR DEL CONTRATO</w:t>
                  </w:r>
                </w:p>
              </w:tc>
              <w:tc>
                <w:tcPr>
                  <w:tcW w:w="469"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C035116"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FECHA DE INICIO</w:t>
                  </w:r>
                </w:p>
              </w:tc>
              <w:tc>
                <w:tcPr>
                  <w:tcW w:w="592"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64A8DD1"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FECHA DE TERMINACIÓN</w:t>
                  </w:r>
                </w:p>
              </w:tc>
              <w:tc>
                <w:tcPr>
                  <w:tcW w:w="588" w:type="pct"/>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52F3B38"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r w:rsidRPr="006F5B6F">
                    <w:rPr>
                      <w:rFonts w:ascii="Arial Narrow" w:hAnsi="Arial Narrow" w:cs="Calibri"/>
                      <w:b/>
                      <w:bCs/>
                      <w:color w:val="FFFFFF" w:themeColor="background1"/>
                      <w:sz w:val="18"/>
                      <w:szCs w:val="18"/>
                    </w:rPr>
                    <w:t>ACTIVIDADES ESPECIFICAS</w:t>
                  </w:r>
                </w:p>
              </w:tc>
              <w:tc>
                <w:tcPr>
                  <w:tcW w:w="390" w:type="pct"/>
                  <w:tcBorders>
                    <w:top w:val="single" w:sz="4" w:space="0" w:color="auto"/>
                    <w:left w:val="single" w:sz="4" w:space="0" w:color="auto"/>
                    <w:bottom w:val="single" w:sz="4" w:space="0" w:color="auto"/>
                    <w:right w:val="single" w:sz="4" w:space="0" w:color="auto"/>
                  </w:tcBorders>
                  <w:shd w:val="clear" w:color="auto" w:fill="000000" w:themeFill="text1"/>
                </w:tcPr>
                <w:p w14:paraId="3FFF9C96"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p>
                <w:p w14:paraId="4C27025B"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p>
                <w:p w14:paraId="0F922B10" w14:textId="77777777" w:rsidR="001B75B1" w:rsidRPr="006F5B6F" w:rsidRDefault="001B75B1" w:rsidP="00052F79">
                  <w:pPr>
                    <w:spacing w:line="276" w:lineRule="auto"/>
                    <w:jc w:val="center"/>
                    <w:rPr>
                      <w:rFonts w:ascii="Arial Narrow" w:hAnsi="Arial Narrow" w:cs="Calibri"/>
                      <w:b/>
                      <w:bCs/>
                      <w:color w:val="FFFFFF" w:themeColor="background1"/>
                      <w:sz w:val="18"/>
                      <w:szCs w:val="18"/>
                    </w:rPr>
                  </w:pPr>
                </w:p>
                <w:p w14:paraId="758ABBA8" w14:textId="77777777" w:rsidR="001B75B1" w:rsidRPr="006F5B6F" w:rsidRDefault="001B75B1" w:rsidP="00052F79">
                  <w:pPr>
                    <w:spacing w:line="276" w:lineRule="auto"/>
                    <w:jc w:val="center"/>
                    <w:rPr>
                      <w:rFonts w:ascii="Arial Narrow" w:hAnsi="Arial Narrow" w:cs="Calibri"/>
                      <w:b/>
                      <w:bCs/>
                      <w:color w:val="FFFFFF" w:themeColor="background1"/>
                      <w:sz w:val="20"/>
                      <w:szCs w:val="20"/>
                    </w:rPr>
                  </w:pPr>
                  <w:r w:rsidRPr="006F5B6F">
                    <w:rPr>
                      <w:rFonts w:ascii="Arial Narrow" w:hAnsi="Arial Narrow" w:cs="Calibri"/>
                      <w:b/>
                      <w:bCs/>
                      <w:color w:val="FFFFFF" w:themeColor="background1"/>
                      <w:sz w:val="18"/>
                      <w:szCs w:val="18"/>
                    </w:rPr>
                    <w:t>VALOR (SMLMV</w:t>
                  </w:r>
                  <w:r w:rsidRPr="006F5B6F">
                    <w:rPr>
                      <w:rFonts w:ascii="Arial Narrow" w:hAnsi="Arial Narrow" w:cs="Calibri"/>
                      <w:b/>
                      <w:bCs/>
                      <w:color w:val="FFFFFF" w:themeColor="background1"/>
                      <w:sz w:val="20"/>
                      <w:szCs w:val="20"/>
                    </w:rPr>
                    <w:t>)</w:t>
                  </w:r>
                </w:p>
              </w:tc>
            </w:tr>
            <w:tr w:rsidR="001B75B1" w:rsidRPr="006F5B6F" w14:paraId="4458E897" w14:textId="77777777" w:rsidTr="00052F79">
              <w:trPr>
                <w:trHeight w:val="58"/>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5D647E21" w14:textId="77777777" w:rsidR="001B75B1" w:rsidRPr="006F5B6F" w:rsidRDefault="001B75B1" w:rsidP="00052F79">
                  <w:pPr>
                    <w:spacing w:line="276" w:lineRule="auto"/>
                    <w:jc w:val="center"/>
                    <w:rPr>
                      <w:rFonts w:ascii="Arial Narrow" w:hAnsi="Arial Narrow" w:cs="Calibri"/>
                      <w:sz w:val="20"/>
                      <w:szCs w:val="20"/>
                    </w:rPr>
                  </w:pPr>
                  <w:r w:rsidRPr="006F5B6F">
                    <w:rPr>
                      <w:rFonts w:ascii="Arial Narrow" w:hAnsi="Arial Narrow" w:cs="Calibri"/>
                      <w:sz w:val="20"/>
                      <w:szCs w:val="20"/>
                    </w:rPr>
                    <w:t>1</w:t>
                  </w:r>
                </w:p>
              </w:tc>
              <w:tc>
                <w:tcPr>
                  <w:tcW w:w="623" w:type="pct"/>
                  <w:tcBorders>
                    <w:top w:val="single" w:sz="4" w:space="0" w:color="auto"/>
                    <w:left w:val="single" w:sz="4" w:space="0" w:color="auto"/>
                    <w:bottom w:val="single" w:sz="4" w:space="0" w:color="auto"/>
                    <w:right w:val="single" w:sz="4" w:space="0" w:color="auto"/>
                  </w:tcBorders>
                </w:tcPr>
                <w:p w14:paraId="73479E0A" w14:textId="77777777" w:rsidR="001B75B1" w:rsidRPr="006F5B6F"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1D86CE9C"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13" w:type="pct"/>
                  <w:tcBorders>
                    <w:top w:val="single" w:sz="4" w:space="0" w:color="auto"/>
                    <w:left w:val="single" w:sz="4" w:space="0" w:color="auto"/>
                    <w:bottom w:val="single" w:sz="4" w:space="0" w:color="auto"/>
                    <w:right w:val="single" w:sz="4" w:space="0" w:color="auto"/>
                  </w:tcBorders>
                  <w:noWrap/>
                  <w:vAlign w:val="center"/>
                  <w:hideMark/>
                </w:tcPr>
                <w:p w14:paraId="57B0FC94"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3BD6A5AA"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349E33D0"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p w14:paraId="34369039"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469" w:type="pct"/>
                  <w:tcBorders>
                    <w:top w:val="single" w:sz="4" w:space="0" w:color="auto"/>
                    <w:left w:val="single" w:sz="4" w:space="0" w:color="auto"/>
                    <w:bottom w:val="single" w:sz="4" w:space="0" w:color="auto"/>
                    <w:right w:val="single" w:sz="4" w:space="0" w:color="auto"/>
                  </w:tcBorders>
                  <w:noWrap/>
                  <w:vAlign w:val="center"/>
                  <w:hideMark/>
                </w:tcPr>
                <w:p w14:paraId="2C47B67F"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92" w:type="pct"/>
                  <w:tcBorders>
                    <w:top w:val="single" w:sz="4" w:space="0" w:color="auto"/>
                    <w:left w:val="single" w:sz="4" w:space="0" w:color="auto"/>
                    <w:bottom w:val="single" w:sz="4" w:space="0" w:color="auto"/>
                    <w:right w:val="single" w:sz="4" w:space="0" w:color="auto"/>
                  </w:tcBorders>
                  <w:noWrap/>
                  <w:vAlign w:val="center"/>
                  <w:hideMark/>
                </w:tcPr>
                <w:p w14:paraId="5630ED2B"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88" w:type="pct"/>
                  <w:tcBorders>
                    <w:top w:val="single" w:sz="4" w:space="0" w:color="auto"/>
                    <w:left w:val="single" w:sz="4" w:space="0" w:color="auto"/>
                    <w:bottom w:val="single" w:sz="4" w:space="0" w:color="auto"/>
                    <w:right w:val="single" w:sz="4" w:space="0" w:color="auto"/>
                  </w:tcBorders>
                </w:tcPr>
                <w:p w14:paraId="2E076BF4" w14:textId="77777777" w:rsidR="001B75B1" w:rsidRPr="006F5B6F"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6DC5479B" w14:textId="77777777" w:rsidR="001B75B1" w:rsidRPr="006F5B6F" w:rsidRDefault="001B75B1" w:rsidP="00052F79">
                  <w:pPr>
                    <w:spacing w:line="276" w:lineRule="auto"/>
                    <w:rPr>
                      <w:rFonts w:ascii="Arial Narrow" w:hAnsi="Arial Narrow" w:cs="Calibri"/>
                      <w:sz w:val="20"/>
                      <w:szCs w:val="20"/>
                    </w:rPr>
                  </w:pPr>
                </w:p>
              </w:tc>
            </w:tr>
            <w:tr w:rsidR="001B75B1" w:rsidRPr="006F5B6F" w14:paraId="1698A283" w14:textId="77777777" w:rsidTr="00052F79">
              <w:trPr>
                <w:trHeight w:val="239"/>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21DFB642" w14:textId="77777777" w:rsidR="001B75B1" w:rsidRPr="006F5B6F" w:rsidRDefault="001B75B1" w:rsidP="00052F79">
                  <w:pPr>
                    <w:spacing w:line="276" w:lineRule="auto"/>
                    <w:jc w:val="center"/>
                    <w:rPr>
                      <w:rFonts w:ascii="Arial Narrow" w:hAnsi="Arial Narrow" w:cs="Calibri"/>
                      <w:sz w:val="20"/>
                      <w:szCs w:val="20"/>
                    </w:rPr>
                  </w:pPr>
                  <w:r w:rsidRPr="006F5B6F">
                    <w:rPr>
                      <w:rFonts w:ascii="Arial Narrow" w:hAnsi="Arial Narrow" w:cs="Calibri"/>
                      <w:sz w:val="20"/>
                      <w:szCs w:val="20"/>
                    </w:rPr>
                    <w:t>2</w:t>
                  </w:r>
                </w:p>
              </w:tc>
              <w:tc>
                <w:tcPr>
                  <w:tcW w:w="623" w:type="pct"/>
                  <w:tcBorders>
                    <w:top w:val="single" w:sz="4" w:space="0" w:color="auto"/>
                    <w:left w:val="single" w:sz="4" w:space="0" w:color="auto"/>
                    <w:bottom w:val="single" w:sz="4" w:space="0" w:color="auto"/>
                    <w:right w:val="single" w:sz="4" w:space="0" w:color="auto"/>
                  </w:tcBorders>
                </w:tcPr>
                <w:p w14:paraId="1E5FCDCE" w14:textId="77777777" w:rsidR="001B75B1" w:rsidRPr="006F5B6F"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5C672AC8"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13" w:type="pct"/>
                  <w:tcBorders>
                    <w:top w:val="single" w:sz="4" w:space="0" w:color="auto"/>
                    <w:left w:val="single" w:sz="4" w:space="0" w:color="auto"/>
                    <w:bottom w:val="single" w:sz="4" w:space="0" w:color="auto"/>
                    <w:right w:val="single" w:sz="4" w:space="0" w:color="auto"/>
                  </w:tcBorders>
                  <w:noWrap/>
                  <w:vAlign w:val="center"/>
                  <w:hideMark/>
                </w:tcPr>
                <w:p w14:paraId="7CE1176A"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624C38C3"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212A8967"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p w14:paraId="77E5F1DB"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469" w:type="pct"/>
                  <w:tcBorders>
                    <w:top w:val="single" w:sz="4" w:space="0" w:color="auto"/>
                    <w:left w:val="single" w:sz="4" w:space="0" w:color="auto"/>
                    <w:bottom w:val="single" w:sz="4" w:space="0" w:color="auto"/>
                    <w:right w:val="single" w:sz="4" w:space="0" w:color="auto"/>
                  </w:tcBorders>
                  <w:noWrap/>
                  <w:vAlign w:val="center"/>
                  <w:hideMark/>
                </w:tcPr>
                <w:p w14:paraId="4B7C5CAA"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92" w:type="pct"/>
                  <w:tcBorders>
                    <w:top w:val="single" w:sz="4" w:space="0" w:color="auto"/>
                    <w:left w:val="single" w:sz="4" w:space="0" w:color="auto"/>
                    <w:bottom w:val="single" w:sz="4" w:space="0" w:color="auto"/>
                    <w:right w:val="single" w:sz="4" w:space="0" w:color="auto"/>
                  </w:tcBorders>
                  <w:noWrap/>
                  <w:vAlign w:val="center"/>
                  <w:hideMark/>
                </w:tcPr>
                <w:p w14:paraId="7CFBB434" w14:textId="77777777" w:rsidR="001B75B1" w:rsidRPr="006F5B6F" w:rsidRDefault="001B75B1" w:rsidP="00052F79">
                  <w:pPr>
                    <w:spacing w:line="276" w:lineRule="auto"/>
                    <w:rPr>
                      <w:rFonts w:ascii="Arial Narrow" w:hAnsi="Arial Narrow" w:cs="Calibri"/>
                      <w:sz w:val="20"/>
                      <w:szCs w:val="20"/>
                    </w:rPr>
                  </w:pPr>
                  <w:r w:rsidRPr="006F5B6F">
                    <w:rPr>
                      <w:rFonts w:ascii="Arial Narrow" w:hAnsi="Arial Narrow" w:cs="Calibri"/>
                      <w:sz w:val="20"/>
                      <w:szCs w:val="20"/>
                    </w:rPr>
                    <w:t> </w:t>
                  </w:r>
                </w:p>
              </w:tc>
              <w:tc>
                <w:tcPr>
                  <w:tcW w:w="588" w:type="pct"/>
                  <w:tcBorders>
                    <w:top w:val="single" w:sz="4" w:space="0" w:color="auto"/>
                    <w:left w:val="single" w:sz="4" w:space="0" w:color="auto"/>
                    <w:bottom w:val="single" w:sz="4" w:space="0" w:color="auto"/>
                    <w:right w:val="single" w:sz="4" w:space="0" w:color="auto"/>
                  </w:tcBorders>
                </w:tcPr>
                <w:p w14:paraId="5F3D35E9" w14:textId="77777777" w:rsidR="001B75B1" w:rsidRPr="006F5B6F"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4A4A11C6" w14:textId="77777777" w:rsidR="001B75B1" w:rsidRPr="006F5B6F" w:rsidRDefault="001B75B1" w:rsidP="00052F79">
                  <w:pPr>
                    <w:spacing w:line="276" w:lineRule="auto"/>
                    <w:rPr>
                      <w:rFonts w:ascii="Arial Narrow" w:hAnsi="Arial Narrow" w:cs="Calibri"/>
                      <w:sz w:val="20"/>
                      <w:szCs w:val="20"/>
                    </w:rPr>
                  </w:pPr>
                </w:p>
              </w:tc>
            </w:tr>
            <w:tr w:rsidR="001B75B1" w:rsidRPr="006F5B6F" w14:paraId="3EEE8575" w14:textId="77777777" w:rsidTr="00052F79">
              <w:trPr>
                <w:trHeight w:val="299"/>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789F3D4D" w14:textId="77777777" w:rsidR="001B75B1" w:rsidRPr="006F5B6F" w:rsidRDefault="001B75B1" w:rsidP="00052F79">
                  <w:pPr>
                    <w:spacing w:line="276" w:lineRule="auto"/>
                    <w:jc w:val="center"/>
                    <w:rPr>
                      <w:rFonts w:ascii="Arial Narrow" w:hAnsi="Arial Narrow" w:cs="Calibri"/>
                      <w:sz w:val="20"/>
                      <w:szCs w:val="20"/>
                    </w:rPr>
                  </w:pPr>
                  <w:r w:rsidRPr="006F5B6F">
                    <w:rPr>
                      <w:rFonts w:ascii="Arial Narrow" w:hAnsi="Arial Narrow" w:cs="Calibri"/>
                      <w:sz w:val="20"/>
                      <w:szCs w:val="20"/>
                    </w:rPr>
                    <w:t>3</w:t>
                  </w:r>
                </w:p>
              </w:tc>
              <w:tc>
                <w:tcPr>
                  <w:tcW w:w="623" w:type="pct"/>
                  <w:tcBorders>
                    <w:top w:val="single" w:sz="4" w:space="0" w:color="auto"/>
                    <w:left w:val="single" w:sz="4" w:space="0" w:color="auto"/>
                    <w:bottom w:val="single" w:sz="4" w:space="0" w:color="auto"/>
                    <w:right w:val="single" w:sz="4" w:space="0" w:color="auto"/>
                  </w:tcBorders>
                </w:tcPr>
                <w:p w14:paraId="0FFF9847" w14:textId="77777777" w:rsidR="001B75B1" w:rsidRPr="006F5B6F" w:rsidRDefault="001B75B1" w:rsidP="00052F79">
                  <w:pPr>
                    <w:spacing w:line="276" w:lineRule="auto"/>
                    <w:rPr>
                      <w:rFonts w:ascii="Arial Narrow" w:hAnsi="Arial Narrow" w:cs="Calibri"/>
                      <w:sz w:val="20"/>
                      <w:szCs w:val="20"/>
                    </w:rPr>
                  </w:pPr>
                </w:p>
                <w:p w14:paraId="5B81A572" w14:textId="77777777" w:rsidR="001B75B1" w:rsidRPr="006F5B6F"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tcPr>
                <w:p w14:paraId="17B4F576" w14:textId="77777777" w:rsidR="001B75B1" w:rsidRPr="006F5B6F" w:rsidRDefault="001B75B1" w:rsidP="00052F79">
                  <w:pPr>
                    <w:spacing w:line="276" w:lineRule="auto"/>
                    <w:rPr>
                      <w:rFonts w:ascii="Arial Narrow" w:hAnsi="Arial Narrow" w:cs="Calibri"/>
                      <w:sz w:val="20"/>
                      <w:szCs w:val="20"/>
                    </w:rPr>
                  </w:pPr>
                </w:p>
              </w:tc>
              <w:tc>
                <w:tcPr>
                  <w:tcW w:w="513" w:type="pct"/>
                  <w:tcBorders>
                    <w:top w:val="single" w:sz="4" w:space="0" w:color="auto"/>
                    <w:left w:val="single" w:sz="4" w:space="0" w:color="auto"/>
                    <w:bottom w:val="single" w:sz="4" w:space="0" w:color="auto"/>
                    <w:right w:val="single" w:sz="4" w:space="0" w:color="auto"/>
                  </w:tcBorders>
                  <w:noWrap/>
                  <w:vAlign w:val="center"/>
                </w:tcPr>
                <w:p w14:paraId="14396AB0" w14:textId="77777777" w:rsidR="001B75B1" w:rsidRPr="006F5B6F" w:rsidRDefault="001B75B1"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79BEABF7" w14:textId="77777777" w:rsidR="001B75B1" w:rsidRPr="006F5B6F" w:rsidRDefault="001B75B1"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22D80E41" w14:textId="77777777" w:rsidR="001B75B1" w:rsidRPr="006F5B6F" w:rsidRDefault="001B75B1" w:rsidP="00052F79">
                  <w:pPr>
                    <w:spacing w:line="276" w:lineRule="auto"/>
                    <w:rPr>
                      <w:rFonts w:ascii="Arial Narrow" w:hAnsi="Arial Narrow" w:cs="Calibri"/>
                      <w:sz w:val="20"/>
                      <w:szCs w:val="20"/>
                    </w:rPr>
                  </w:pPr>
                </w:p>
              </w:tc>
              <w:tc>
                <w:tcPr>
                  <w:tcW w:w="469" w:type="pct"/>
                  <w:tcBorders>
                    <w:top w:val="single" w:sz="4" w:space="0" w:color="auto"/>
                    <w:left w:val="single" w:sz="4" w:space="0" w:color="auto"/>
                    <w:bottom w:val="single" w:sz="4" w:space="0" w:color="auto"/>
                    <w:right w:val="single" w:sz="4" w:space="0" w:color="auto"/>
                  </w:tcBorders>
                  <w:noWrap/>
                  <w:vAlign w:val="center"/>
                </w:tcPr>
                <w:p w14:paraId="55A7A044" w14:textId="77777777" w:rsidR="001B75B1" w:rsidRPr="006F5B6F" w:rsidRDefault="001B75B1" w:rsidP="00052F79">
                  <w:pPr>
                    <w:spacing w:line="276" w:lineRule="auto"/>
                    <w:rPr>
                      <w:rFonts w:ascii="Arial Narrow" w:hAnsi="Arial Narrow" w:cs="Calibri"/>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14:paraId="1ABC2394" w14:textId="77777777" w:rsidR="001B75B1" w:rsidRPr="006F5B6F" w:rsidRDefault="001B75B1" w:rsidP="00052F79">
                  <w:pPr>
                    <w:spacing w:line="276" w:lineRule="auto"/>
                    <w:rPr>
                      <w:rFonts w:ascii="Arial Narrow" w:hAnsi="Arial Narrow" w:cs="Calibri"/>
                      <w:sz w:val="20"/>
                      <w:szCs w:val="20"/>
                    </w:rPr>
                  </w:pPr>
                </w:p>
              </w:tc>
              <w:tc>
                <w:tcPr>
                  <w:tcW w:w="588" w:type="pct"/>
                  <w:tcBorders>
                    <w:top w:val="single" w:sz="4" w:space="0" w:color="auto"/>
                    <w:left w:val="single" w:sz="4" w:space="0" w:color="auto"/>
                    <w:bottom w:val="single" w:sz="4" w:space="0" w:color="auto"/>
                    <w:right w:val="single" w:sz="4" w:space="0" w:color="auto"/>
                  </w:tcBorders>
                </w:tcPr>
                <w:p w14:paraId="3EAD9432" w14:textId="77777777" w:rsidR="001B75B1" w:rsidRPr="006F5B6F"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241B1B2E" w14:textId="77777777" w:rsidR="001B75B1" w:rsidRPr="006F5B6F" w:rsidRDefault="001B75B1" w:rsidP="00052F79">
                  <w:pPr>
                    <w:spacing w:line="276" w:lineRule="auto"/>
                    <w:rPr>
                      <w:rFonts w:ascii="Arial Narrow" w:hAnsi="Arial Narrow" w:cs="Calibri"/>
                      <w:sz w:val="20"/>
                      <w:szCs w:val="20"/>
                    </w:rPr>
                  </w:pPr>
                </w:p>
              </w:tc>
            </w:tr>
            <w:tr w:rsidR="001F4665" w:rsidRPr="006F5B6F" w14:paraId="777DD12D" w14:textId="77777777" w:rsidTr="00052F79">
              <w:trPr>
                <w:trHeight w:val="299"/>
              </w:trPr>
              <w:tc>
                <w:tcPr>
                  <w:tcW w:w="169" w:type="pct"/>
                  <w:tcBorders>
                    <w:top w:val="single" w:sz="4" w:space="0" w:color="auto"/>
                    <w:left w:val="single" w:sz="4" w:space="0" w:color="auto"/>
                    <w:bottom w:val="single" w:sz="4" w:space="0" w:color="auto"/>
                    <w:right w:val="single" w:sz="4" w:space="0" w:color="auto"/>
                  </w:tcBorders>
                  <w:noWrap/>
                  <w:vAlign w:val="center"/>
                </w:tcPr>
                <w:p w14:paraId="1FFF3E5E" w14:textId="73199DB0" w:rsidR="001F4665" w:rsidRPr="006F5B6F" w:rsidRDefault="001F4665" w:rsidP="00052F79">
                  <w:pPr>
                    <w:spacing w:line="276" w:lineRule="auto"/>
                    <w:jc w:val="center"/>
                    <w:rPr>
                      <w:rFonts w:ascii="Arial Narrow" w:hAnsi="Arial Narrow" w:cs="Calibri"/>
                      <w:sz w:val="20"/>
                      <w:szCs w:val="20"/>
                    </w:rPr>
                  </w:pPr>
                  <w:r w:rsidRPr="006F5B6F">
                    <w:rPr>
                      <w:rFonts w:ascii="Arial Narrow" w:hAnsi="Arial Narrow" w:cs="Calibri"/>
                      <w:sz w:val="20"/>
                      <w:szCs w:val="20"/>
                    </w:rPr>
                    <w:t>4</w:t>
                  </w:r>
                </w:p>
              </w:tc>
              <w:tc>
                <w:tcPr>
                  <w:tcW w:w="623" w:type="pct"/>
                  <w:tcBorders>
                    <w:top w:val="single" w:sz="4" w:space="0" w:color="auto"/>
                    <w:left w:val="single" w:sz="4" w:space="0" w:color="auto"/>
                    <w:bottom w:val="single" w:sz="4" w:space="0" w:color="auto"/>
                    <w:right w:val="single" w:sz="4" w:space="0" w:color="auto"/>
                  </w:tcBorders>
                </w:tcPr>
                <w:p w14:paraId="1F5D77E5" w14:textId="77777777" w:rsidR="001F4665" w:rsidRPr="006F5B6F" w:rsidRDefault="001F4665" w:rsidP="00052F79">
                  <w:pPr>
                    <w:spacing w:line="276" w:lineRule="auto"/>
                    <w:rPr>
                      <w:rFonts w:ascii="Arial Narrow" w:hAnsi="Arial Narrow" w:cs="Calibri"/>
                      <w:sz w:val="20"/>
                      <w:szCs w:val="20"/>
                    </w:rPr>
                  </w:pPr>
                </w:p>
                <w:p w14:paraId="1E0866DB" w14:textId="77777777" w:rsidR="001F4665" w:rsidRPr="006F5B6F" w:rsidRDefault="001F4665"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tcPr>
                <w:p w14:paraId="435E96B5" w14:textId="77777777" w:rsidR="001F4665" w:rsidRPr="006F5B6F" w:rsidRDefault="001F4665" w:rsidP="00052F79">
                  <w:pPr>
                    <w:spacing w:line="276" w:lineRule="auto"/>
                    <w:rPr>
                      <w:rFonts w:ascii="Arial Narrow" w:hAnsi="Arial Narrow" w:cs="Calibri"/>
                      <w:sz w:val="20"/>
                      <w:szCs w:val="20"/>
                    </w:rPr>
                  </w:pPr>
                </w:p>
              </w:tc>
              <w:tc>
                <w:tcPr>
                  <w:tcW w:w="513" w:type="pct"/>
                  <w:tcBorders>
                    <w:top w:val="single" w:sz="4" w:space="0" w:color="auto"/>
                    <w:left w:val="single" w:sz="4" w:space="0" w:color="auto"/>
                    <w:bottom w:val="single" w:sz="4" w:space="0" w:color="auto"/>
                    <w:right w:val="single" w:sz="4" w:space="0" w:color="auto"/>
                  </w:tcBorders>
                  <w:noWrap/>
                  <w:vAlign w:val="center"/>
                </w:tcPr>
                <w:p w14:paraId="1EC86B9B" w14:textId="77777777" w:rsidR="001F4665" w:rsidRPr="006F5B6F" w:rsidRDefault="001F4665"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09D4E896" w14:textId="77777777" w:rsidR="001F4665" w:rsidRPr="006F5B6F" w:rsidRDefault="001F4665"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47EB7CB6" w14:textId="77777777" w:rsidR="001F4665" w:rsidRPr="006F5B6F" w:rsidRDefault="001F4665" w:rsidP="00052F79">
                  <w:pPr>
                    <w:spacing w:line="276" w:lineRule="auto"/>
                    <w:rPr>
                      <w:rFonts w:ascii="Arial Narrow" w:hAnsi="Arial Narrow" w:cs="Calibri"/>
                      <w:sz w:val="20"/>
                      <w:szCs w:val="20"/>
                    </w:rPr>
                  </w:pPr>
                </w:p>
              </w:tc>
              <w:tc>
                <w:tcPr>
                  <w:tcW w:w="469" w:type="pct"/>
                  <w:tcBorders>
                    <w:top w:val="single" w:sz="4" w:space="0" w:color="auto"/>
                    <w:left w:val="single" w:sz="4" w:space="0" w:color="auto"/>
                    <w:bottom w:val="single" w:sz="4" w:space="0" w:color="auto"/>
                    <w:right w:val="single" w:sz="4" w:space="0" w:color="auto"/>
                  </w:tcBorders>
                  <w:noWrap/>
                  <w:vAlign w:val="center"/>
                </w:tcPr>
                <w:p w14:paraId="301C3121" w14:textId="77777777" w:rsidR="001F4665" w:rsidRPr="006F5B6F" w:rsidRDefault="001F4665" w:rsidP="00052F79">
                  <w:pPr>
                    <w:spacing w:line="276" w:lineRule="auto"/>
                    <w:rPr>
                      <w:rFonts w:ascii="Arial Narrow" w:hAnsi="Arial Narrow" w:cs="Calibri"/>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14:paraId="44957EC1" w14:textId="77777777" w:rsidR="001F4665" w:rsidRPr="006F5B6F" w:rsidRDefault="001F4665" w:rsidP="00052F79">
                  <w:pPr>
                    <w:spacing w:line="276" w:lineRule="auto"/>
                    <w:rPr>
                      <w:rFonts w:ascii="Arial Narrow" w:hAnsi="Arial Narrow" w:cs="Calibri"/>
                      <w:sz w:val="20"/>
                      <w:szCs w:val="20"/>
                    </w:rPr>
                  </w:pPr>
                </w:p>
              </w:tc>
              <w:tc>
                <w:tcPr>
                  <w:tcW w:w="588" w:type="pct"/>
                  <w:tcBorders>
                    <w:top w:val="single" w:sz="4" w:space="0" w:color="auto"/>
                    <w:left w:val="single" w:sz="4" w:space="0" w:color="auto"/>
                    <w:bottom w:val="single" w:sz="4" w:space="0" w:color="auto"/>
                    <w:right w:val="single" w:sz="4" w:space="0" w:color="auto"/>
                  </w:tcBorders>
                </w:tcPr>
                <w:p w14:paraId="362C7BB2" w14:textId="77777777" w:rsidR="001F4665" w:rsidRPr="006F5B6F" w:rsidRDefault="001F4665"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63921D60" w14:textId="77777777" w:rsidR="001F4665" w:rsidRPr="006F5B6F" w:rsidRDefault="001F4665" w:rsidP="00052F79">
                  <w:pPr>
                    <w:spacing w:line="276" w:lineRule="auto"/>
                    <w:rPr>
                      <w:rFonts w:ascii="Arial Narrow" w:hAnsi="Arial Narrow" w:cs="Calibri"/>
                      <w:sz w:val="20"/>
                      <w:szCs w:val="20"/>
                    </w:rPr>
                  </w:pPr>
                </w:p>
              </w:tc>
            </w:tr>
          </w:tbl>
          <w:p w14:paraId="034C845A" w14:textId="77777777" w:rsidR="001B75B1" w:rsidRPr="006F5B6F" w:rsidRDefault="001B75B1" w:rsidP="00052F79">
            <w:pPr>
              <w:spacing w:line="276" w:lineRule="auto"/>
              <w:rPr>
                <w:rFonts w:ascii="Arial Narrow" w:hAnsi="Arial Narrow" w:cs="Calibri"/>
                <w:b/>
                <w:bCs/>
                <w:sz w:val="20"/>
                <w:szCs w:val="20"/>
              </w:rPr>
            </w:pPr>
          </w:p>
          <w:p w14:paraId="297E3482" w14:textId="77777777" w:rsidR="001B75B1" w:rsidRPr="006F5B6F" w:rsidRDefault="001B75B1" w:rsidP="00052F79">
            <w:pPr>
              <w:spacing w:line="276" w:lineRule="auto"/>
              <w:rPr>
                <w:rFonts w:ascii="Arial Narrow" w:hAnsi="Arial Narrow" w:cs="Calibri"/>
                <w:bCs/>
                <w:sz w:val="20"/>
                <w:szCs w:val="20"/>
              </w:rPr>
            </w:pPr>
            <w:r w:rsidRPr="006F5B6F">
              <w:rPr>
                <w:rFonts w:ascii="Arial Narrow" w:hAnsi="Arial Narrow" w:cs="Calibri"/>
                <w:bCs/>
                <w:sz w:val="20"/>
                <w:szCs w:val="20"/>
              </w:rPr>
              <w:t xml:space="preserve">NOTAS: </w:t>
            </w:r>
          </w:p>
          <w:p w14:paraId="69B12177" w14:textId="77777777" w:rsidR="001B75B1" w:rsidRPr="006F5B6F" w:rsidRDefault="001B75B1" w:rsidP="005B4524">
            <w:pPr>
              <w:pStyle w:val="Prrafodelista"/>
              <w:numPr>
                <w:ilvl w:val="1"/>
                <w:numId w:val="6"/>
              </w:numPr>
              <w:spacing w:line="276" w:lineRule="auto"/>
              <w:rPr>
                <w:rFonts w:ascii="Arial Narrow" w:hAnsi="Arial Narrow" w:cs="Calibri"/>
                <w:bCs/>
                <w:sz w:val="20"/>
                <w:szCs w:val="20"/>
              </w:rPr>
            </w:pPr>
            <w:r w:rsidRPr="006F5B6F">
              <w:rPr>
                <w:rFonts w:ascii="Arial Narrow" w:hAnsi="Arial Narrow" w:cs="Calibri"/>
                <w:bCs/>
                <w:sz w:val="20"/>
                <w:szCs w:val="20"/>
              </w:rPr>
              <w:t>Indicar únicamente si fue ejecutado en forma Individual (I), en Consorcio (C) o Unión Temporal (UT); en estos dos últimos casos, indicar el porcentaje de participación del proponente.</w:t>
            </w:r>
          </w:p>
          <w:p w14:paraId="4B5DB296" w14:textId="77777777" w:rsidR="001B75B1" w:rsidRPr="006F5B6F" w:rsidRDefault="001B75B1" w:rsidP="005B4524">
            <w:pPr>
              <w:pStyle w:val="Prrafodelista"/>
              <w:numPr>
                <w:ilvl w:val="1"/>
                <w:numId w:val="6"/>
              </w:numPr>
              <w:spacing w:line="276" w:lineRule="auto"/>
              <w:rPr>
                <w:rFonts w:ascii="Arial Narrow" w:hAnsi="Arial Narrow" w:cs="Calibri"/>
                <w:b/>
                <w:bCs/>
                <w:sz w:val="20"/>
                <w:szCs w:val="20"/>
              </w:rPr>
            </w:pPr>
            <w:r w:rsidRPr="006F5B6F">
              <w:rPr>
                <w:rFonts w:ascii="Arial Narrow" w:hAnsi="Arial Narrow" w:cs="Calibri"/>
                <w:bCs/>
                <w:sz w:val="20"/>
                <w:szCs w:val="20"/>
              </w:rPr>
              <w:t>La información incluida en el presente formulario es de responsabilidad del proponente.</w:t>
            </w:r>
          </w:p>
          <w:p w14:paraId="649914F5" w14:textId="6D9015B5" w:rsidR="001B75B1" w:rsidRPr="006F5B6F" w:rsidRDefault="001B75B1" w:rsidP="005B4524">
            <w:pPr>
              <w:pStyle w:val="Prrafodelista"/>
              <w:numPr>
                <w:ilvl w:val="1"/>
                <w:numId w:val="6"/>
              </w:numPr>
              <w:spacing w:line="276" w:lineRule="auto"/>
              <w:rPr>
                <w:rFonts w:ascii="Arial Narrow" w:hAnsi="Arial Narrow" w:cs="Calibri"/>
                <w:b/>
                <w:bCs/>
                <w:sz w:val="20"/>
                <w:szCs w:val="20"/>
              </w:rPr>
            </w:pPr>
            <w:r w:rsidRPr="006F5B6F">
              <w:rPr>
                <w:rFonts w:ascii="Arial Narrow" w:hAnsi="Arial Narrow" w:cs="Calibri"/>
                <w:bCs/>
                <w:sz w:val="20"/>
                <w:szCs w:val="20"/>
              </w:rPr>
              <w:t xml:space="preserve">Si el proponente presenta más de </w:t>
            </w:r>
            <w:r w:rsidR="001F4665" w:rsidRPr="006F5B6F">
              <w:rPr>
                <w:rFonts w:ascii="Arial Narrow" w:hAnsi="Arial Narrow" w:cs="Calibri"/>
                <w:bCs/>
                <w:sz w:val="20"/>
                <w:szCs w:val="20"/>
              </w:rPr>
              <w:t xml:space="preserve">cuatro </w:t>
            </w:r>
            <w:r w:rsidR="00F67CF1" w:rsidRPr="006F5B6F">
              <w:rPr>
                <w:rFonts w:ascii="Arial Narrow" w:hAnsi="Arial Narrow" w:cs="Calibri"/>
                <w:bCs/>
                <w:sz w:val="20"/>
                <w:szCs w:val="20"/>
              </w:rPr>
              <w:t>(</w:t>
            </w:r>
            <w:r w:rsidR="001F4665" w:rsidRPr="006F5B6F">
              <w:rPr>
                <w:rFonts w:ascii="Arial Narrow" w:hAnsi="Arial Narrow" w:cs="Calibri"/>
                <w:bCs/>
                <w:sz w:val="20"/>
                <w:szCs w:val="20"/>
              </w:rPr>
              <w:t>4</w:t>
            </w:r>
            <w:r w:rsidRPr="006F5B6F">
              <w:rPr>
                <w:rFonts w:ascii="Arial Narrow" w:hAnsi="Arial Narrow" w:cs="Calibri"/>
                <w:bCs/>
                <w:sz w:val="20"/>
                <w:szCs w:val="20"/>
              </w:rPr>
              <w:t xml:space="preserve">) certificaciones, RTVC solo tendrá en cuenta </w:t>
            </w:r>
            <w:r w:rsidR="00BE5660" w:rsidRPr="006F5B6F">
              <w:rPr>
                <w:rFonts w:ascii="Arial Narrow" w:hAnsi="Arial Narrow" w:cs="Calibri"/>
                <w:bCs/>
                <w:sz w:val="20"/>
                <w:szCs w:val="20"/>
              </w:rPr>
              <w:t>las</w:t>
            </w:r>
            <w:r w:rsidR="001F4665" w:rsidRPr="006F5B6F">
              <w:rPr>
                <w:rFonts w:ascii="Arial Narrow" w:hAnsi="Arial Narrow" w:cs="Calibri"/>
                <w:bCs/>
                <w:sz w:val="20"/>
                <w:szCs w:val="20"/>
              </w:rPr>
              <w:t xml:space="preserve"> cuatro</w:t>
            </w:r>
            <w:r w:rsidRPr="006F5B6F">
              <w:rPr>
                <w:rFonts w:ascii="Arial Narrow" w:hAnsi="Arial Narrow" w:cs="Calibri"/>
                <w:bCs/>
                <w:sz w:val="20"/>
                <w:szCs w:val="20"/>
              </w:rPr>
              <w:t xml:space="preserve"> (</w:t>
            </w:r>
            <w:r w:rsidR="001F4665" w:rsidRPr="006F5B6F">
              <w:rPr>
                <w:rFonts w:ascii="Arial Narrow" w:hAnsi="Arial Narrow" w:cs="Calibri"/>
                <w:bCs/>
                <w:sz w:val="20"/>
                <w:szCs w:val="20"/>
              </w:rPr>
              <w:t>4</w:t>
            </w:r>
            <w:r w:rsidRPr="006F5B6F">
              <w:rPr>
                <w:rFonts w:ascii="Arial Narrow" w:hAnsi="Arial Narrow" w:cs="Calibri"/>
                <w:bCs/>
                <w:sz w:val="20"/>
                <w:szCs w:val="20"/>
              </w:rPr>
              <w:t xml:space="preserve">) primeras </w:t>
            </w:r>
            <w:r w:rsidRPr="006F5B6F">
              <w:rPr>
                <w:rFonts w:ascii="Arial Narrow" w:hAnsi="Arial Narrow" w:cs="Calibri"/>
                <w:bCs/>
                <w:sz w:val="20"/>
                <w:szCs w:val="20"/>
              </w:rPr>
              <w:lastRenderedPageBreak/>
              <w:t>relacionadas en su propuesta</w:t>
            </w:r>
          </w:p>
        </w:tc>
      </w:tr>
      <w:tr w:rsidR="001B75B1" w:rsidRPr="006F5B6F" w14:paraId="5CD94A8E" w14:textId="77777777" w:rsidTr="00052F79">
        <w:trPr>
          <w:trHeight w:val="200"/>
        </w:trPr>
        <w:tc>
          <w:tcPr>
            <w:tcW w:w="518" w:type="dxa"/>
            <w:tcBorders>
              <w:top w:val="nil"/>
              <w:left w:val="nil"/>
              <w:bottom w:val="nil"/>
              <w:right w:val="nil"/>
            </w:tcBorders>
            <w:noWrap/>
            <w:vAlign w:val="bottom"/>
          </w:tcPr>
          <w:p w14:paraId="4734E998" w14:textId="77777777" w:rsidR="001B75B1" w:rsidRPr="006F5B6F" w:rsidRDefault="001B75B1" w:rsidP="00052F79">
            <w:pPr>
              <w:spacing w:line="276" w:lineRule="auto"/>
              <w:rPr>
                <w:rFonts w:ascii="Arial Narrow" w:hAnsi="Arial Narrow"/>
                <w:sz w:val="18"/>
                <w:szCs w:val="20"/>
              </w:rPr>
            </w:pPr>
          </w:p>
        </w:tc>
        <w:tc>
          <w:tcPr>
            <w:tcW w:w="1476" w:type="dxa"/>
            <w:tcBorders>
              <w:top w:val="nil"/>
              <w:left w:val="nil"/>
              <w:bottom w:val="nil"/>
              <w:right w:val="nil"/>
            </w:tcBorders>
            <w:noWrap/>
            <w:vAlign w:val="bottom"/>
          </w:tcPr>
          <w:p w14:paraId="53F2387F" w14:textId="77777777" w:rsidR="001B75B1" w:rsidRPr="006F5B6F" w:rsidRDefault="001B75B1" w:rsidP="00052F79">
            <w:pPr>
              <w:spacing w:line="276" w:lineRule="auto"/>
              <w:rPr>
                <w:rFonts w:ascii="Arial Narrow" w:hAnsi="Arial Narrow"/>
                <w:sz w:val="18"/>
                <w:szCs w:val="20"/>
              </w:rPr>
            </w:pPr>
          </w:p>
        </w:tc>
        <w:tc>
          <w:tcPr>
            <w:tcW w:w="1330" w:type="dxa"/>
            <w:tcBorders>
              <w:top w:val="nil"/>
              <w:left w:val="nil"/>
              <w:bottom w:val="nil"/>
              <w:right w:val="nil"/>
            </w:tcBorders>
            <w:noWrap/>
            <w:vAlign w:val="bottom"/>
          </w:tcPr>
          <w:p w14:paraId="0E6E3688" w14:textId="77777777" w:rsidR="001B75B1" w:rsidRPr="006F5B6F" w:rsidRDefault="001B75B1" w:rsidP="00052F79">
            <w:pPr>
              <w:spacing w:line="276" w:lineRule="auto"/>
              <w:rPr>
                <w:rFonts w:ascii="Arial Narrow" w:hAnsi="Arial Narrow"/>
                <w:sz w:val="18"/>
                <w:szCs w:val="20"/>
              </w:rPr>
            </w:pPr>
          </w:p>
        </w:tc>
        <w:tc>
          <w:tcPr>
            <w:tcW w:w="1330" w:type="dxa"/>
            <w:tcBorders>
              <w:top w:val="nil"/>
              <w:left w:val="nil"/>
              <w:bottom w:val="nil"/>
              <w:right w:val="nil"/>
            </w:tcBorders>
            <w:noWrap/>
            <w:vAlign w:val="bottom"/>
          </w:tcPr>
          <w:p w14:paraId="352EC371" w14:textId="77777777" w:rsidR="001B75B1" w:rsidRPr="006F5B6F" w:rsidRDefault="001B75B1" w:rsidP="00052F79">
            <w:pPr>
              <w:spacing w:line="276" w:lineRule="auto"/>
              <w:rPr>
                <w:rFonts w:ascii="Arial Narrow" w:hAnsi="Arial Narrow"/>
                <w:sz w:val="18"/>
                <w:szCs w:val="20"/>
              </w:rPr>
            </w:pPr>
          </w:p>
        </w:tc>
        <w:tc>
          <w:tcPr>
            <w:tcW w:w="885" w:type="dxa"/>
            <w:tcBorders>
              <w:top w:val="nil"/>
              <w:left w:val="nil"/>
              <w:bottom w:val="nil"/>
              <w:right w:val="nil"/>
            </w:tcBorders>
            <w:noWrap/>
            <w:vAlign w:val="bottom"/>
          </w:tcPr>
          <w:p w14:paraId="5E0C9D31" w14:textId="77777777" w:rsidR="001B75B1" w:rsidRPr="006F5B6F" w:rsidRDefault="001B75B1" w:rsidP="00052F79">
            <w:pPr>
              <w:spacing w:line="276" w:lineRule="auto"/>
              <w:rPr>
                <w:rFonts w:ascii="Arial Narrow" w:hAnsi="Arial Narrow"/>
                <w:sz w:val="18"/>
                <w:szCs w:val="20"/>
              </w:rPr>
            </w:pPr>
          </w:p>
        </w:tc>
        <w:tc>
          <w:tcPr>
            <w:tcW w:w="890" w:type="dxa"/>
            <w:tcBorders>
              <w:top w:val="nil"/>
              <w:left w:val="nil"/>
              <w:bottom w:val="nil"/>
              <w:right w:val="nil"/>
            </w:tcBorders>
            <w:noWrap/>
            <w:vAlign w:val="bottom"/>
          </w:tcPr>
          <w:p w14:paraId="24F74428" w14:textId="77777777" w:rsidR="001B75B1" w:rsidRPr="006F5B6F" w:rsidRDefault="001B75B1" w:rsidP="00052F79">
            <w:pPr>
              <w:spacing w:line="276" w:lineRule="auto"/>
              <w:rPr>
                <w:rFonts w:ascii="Arial Narrow" w:hAnsi="Arial Narrow"/>
                <w:sz w:val="18"/>
                <w:szCs w:val="20"/>
              </w:rPr>
            </w:pPr>
          </w:p>
        </w:tc>
        <w:tc>
          <w:tcPr>
            <w:tcW w:w="2213" w:type="dxa"/>
            <w:tcBorders>
              <w:top w:val="nil"/>
              <w:left w:val="nil"/>
              <w:bottom w:val="nil"/>
              <w:right w:val="nil"/>
            </w:tcBorders>
            <w:noWrap/>
            <w:vAlign w:val="bottom"/>
          </w:tcPr>
          <w:p w14:paraId="3CFE86D3" w14:textId="77777777" w:rsidR="001B75B1" w:rsidRPr="006F5B6F" w:rsidRDefault="001B75B1" w:rsidP="00052F79">
            <w:pPr>
              <w:spacing w:line="276" w:lineRule="auto"/>
              <w:rPr>
                <w:rFonts w:ascii="Arial Narrow" w:hAnsi="Arial Narrow"/>
                <w:sz w:val="18"/>
                <w:szCs w:val="20"/>
              </w:rPr>
            </w:pPr>
          </w:p>
        </w:tc>
        <w:tc>
          <w:tcPr>
            <w:tcW w:w="1480" w:type="dxa"/>
            <w:tcBorders>
              <w:top w:val="nil"/>
              <w:left w:val="nil"/>
              <w:bottom w:val="nil"/>
              <w:right w:val="nil"/>
            </w:tcBorders>
            <w:noWrap/>
            <w:vAlign w:val="bottom"/>
          </w:tcPr>
          <w:p w14:paraId="0B8733C2" w14:textId="77777777" w:rsidR="001B75B1" w:rsidRPr="006F5B6F" w:rsidRDefault="001B75B1" w:rsidP="00052F79">
            <w:pPr>
              <w:spacing w:line="276" w:lineRule="auto"/>
              <w:rPr>
                <w:rFonts w:ascii="Arial Narrow" w:hAnsi="Arial Narrow"/>
                <w:sz w:val="18"/>
                <w:szCs w:val="20"/>
              </w:rPr>
            </w:pPr>
          </w:p>
        </w:tc>
      </w:tr>
    </w:tbl>
    <w:p w14:paraId="170E0274"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 xml:space="preserve">FIRMA DEL REPRESENTANTE LEGAL O APODERADO: </w:t>
      </w:r>
    </w:p>
    <w:p w14:paraId="0F80DFF4"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C.C.</w:t>
      </w:r>
    </w:p>
    <w:p w14:paraId="5E1C55E0"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NOMBRE DEL PROPONENTE:</w:t>
      </w:r>
      <w:r w:rsidRPr="006F5B6F">
        <w:rPr>
          <w:rFonts w:ascii="Arial Narrow" w:hAnsi="Arial Narrow" w:cs="Arial"/>
          <w:b/>
          <w:bCs/>
          <w:sz w:val="18"/>
          <w:szCs w:val="20"/>
        </w:rPr>
        <w:tab/>
      </w:r>
    </w:p>
    <w:p w14:paraId="00176219"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 xml:space="preserve">NIT: </w:t>
      </w:r>
    </w:p>
    <w:p w14:paraId="1C1B05E4"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 xml:space="preserve">DIRECCIÓN: </w:t>
      </w:r>
    </w:p>
    <w:p w14:paraId="53BDC722"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 xml:space="preserve">CIUDAD: </w:t>
      </w:r>
    </w:p>
    <w:p w14:paraId="328D3985"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No. TELÉFONO FIJO:</w:t>
      </w:r>
    </w:p>
    <w:p w14:paraId="6EE478CF"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No. TELÉFONO CELULAR:</w:t>
      </w:r>
    </w:p>
    <w:p w14:paraId="4DFB80B4"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 xml:space="preserve">FAX: </w:t>
      </w:r>
    </w:p>
    <w:p w14:paraId="44855B9F" w14:textId="77777777" w:rsidR="001B75B1" w:rsidRPr="006F5B6F" w:rsidRDefault="001B75B1" w:rsidP="001B75B1">
      <w:pPr>
        <w:spacing w:line="276" w:lineRule="auto"/>
        <w:rPr>
          <w:rFonts w:ascii="Arial Narrow" w:hAnsi="Arial Narrow" w:cs="Arial"/>
          <w:b/>
          <w:bCs/>
          <w:sz w:val="18"/>
          <w:szCs w:val="20"/>
        </w:rPr>
      </w:pPr>
      <w:r w:rsidRPr="006F5B6F">
        <w:rPr>
          <w:rFonts w:ascii="Arial Narrow" w:hAnsi="Arial Narrow" w:cs="Arial"/>
          <w:b/>
          <w:bCs/>
          <w:sz w:val="18"/>
          <w:szCs w:val="20"/>
        </w:rPr>
        <w:t>CORREO ELECTRÓNICO:</w:t>
      </w:r>
    </w:p>
    <w:p w14:paraId="4B18C19F" w14:textId="77777777" w:rsidR="001B75B1" w:rsidRPr="006F5B6F" w:rsidRDefault="001B75B1" w:rsidP="001B75B1">
      <w:pPr>
        <w:spacing w:line="276" w:lineRule="auto"/>
        <w:rPr>
          <w:rFonts w:ascii="Arial Narrow" w:hAnsi="Arial Narrow" w:cs="Arial"/>
          <w:b/>
          <w:bCs/>
          <w:sz w:val="20"/>
          <w:szCs w:val="20"/>
        </w:rPr>
      </w:pPr>
    </w:p>
    <w:p w14:paraId="0FC8C8F5" w14:textId="77777777" w:rsidR="001B75B1" w:rsidRPr="006F5B6F" w:rsidRDefault="001B75B1" w:rsidP="001B75B1">
      <w:pPr>
        <w:spacing w:line="276" w:lineRule="auto"/>
        <w:rPr>
          <w:rFonts w:ascii="Arial Narrow" w:hAnsi="Arial Narrow" w:cs="Arial"/>
          <w:b/>
          <w:bCs/>
          <w:sz w:val="20"/>
          <w:szCs w:val="20"/>
        </w:rPr>
      </w:pPr>
    </w:p>
    <w:p w14:paraId="24D20A77" w14:textId="77777777" w:rsidR="001B75B1" w:rsidRPr="006F5B6F" w:rsidRDefault="001B75B1" w:rsidP="001B75B1">
      <w:pPr>
        <w:spacing w:line="276" w:lineRule="auto"/>
        <w:rPr>
          <w:rFonts w:ascii="Arial Narrow" w:hAnsi="Arial Narrow" w:cs="Arial"/>
          <w:b/>
          <w:bCs/>
          <w:sz w:val="20"/>
          <w:szCs w:val="20"/>
        </w:rPr>
      </w:pPr>
    </w:p>
    <w:p w14:paraId="489E3DCA" w14:textId="77777777" w:rsidR="00EE3EDA" w:rsidRPr="006F5B6F" w:rsidRDefault="00EE3EDA" w:rsidP="00EE3EDA">
      <w:pPr>
        <w:contextualSpacing/>
        <w:jc w:val="center"/>
        <w:rPr>
          <w:rFonts w:ascii="Arial Narrow" w:hAnsi="Arial Narrow" w:cs="Arial"/>
          <w:b/>
          <w:color w:val="AEAAAA" w:themeColor="background2" w:themeShade="BF"/>
          <w:sz w:val="96"/>
          <w:szCs w:val="40"/>
        </w:rPr>
      </w:pPr>
    </w:p>
    <w:p w14:paraId="3B8F19A5" w14:textId="77777777" w:rsidR="00EE3EDA" w:rsidRPr="006F5B6F" w:rsidRDefault="00EE3EDA" w:rsidP="00EE3EDA">
      <w:pPr>
        <w:contextualSpacing/>
        <w:jc w:val="center"/>
        <w:rPr>
          <w:rFonts w:ascii="Arial Narrow" w:hAnsi="Arial Narrow" w:cs="Arial"/>
          <w:b/>
          <w:color w:val="AEAAAA" w:themeColor="background2" w:themeShade="BF"/>
          <w:sz w:val="96"/>
          <w:szCs w:val="40"/>
        </w:rPr>
      </w:pPr>
    </w:p>
    <w:p w14:paraId="3ABDDA86" w14:textId="79B54E70" w:rsidR="00EE3EDA" w:rsidRPr="006F5B6F" w:rsidRDefault="00EE3EDA" w:rsidP="00EE3EDA">
      <w:pPr>
        <w:contextualSpacing/>
        <w:jc w:val="center"/>
        <w:rPr>
          <w:rFonts w:ascii="Arial Narrow" w:hAnsi="Arial Narrow" w:cs="Arial"/>
          <w:b/>
          <w:bCs/>
          <w:color w:val="AEAAAA" w:themeColor="background2" w:themeShade="BF"/>
          <w:sz w:val="20"/>
          <w:szCs w:val="20"/>
        </w:rPr>
      </w:pPr>
      <w:r w:rsidRPr="006F5B6F">
        <w:rPr>
          <w:rFonts w:ascii="Arial Narrow" w:hAnsi="Arial Narrow" w:cs="Arial"/>
          <w:b/>
          <w:color w:val="AEAAAA" w:themeColor="background2" w:themeShade="BF"/>
          <w:sz w:val="96"/>
          <w:szCs w:val="40"/>
        </w:rPr>
        <w:t>ESPACIO EN BLANCO</w:t>
      </w:r>
    </w:p>
    <w:p w14:paraId="6FC09C25" w14:textId="77777777" w:rsidR="001B75B1" w:rsidRPr="006F5B6F" w:rsidRDefault="001B75B1" w:rsidP="001B75B1">
      <w:pPr>
        <w:spacing w:line="276" w:lineRule="auto"/>
        <w:rPr>
          <w:rFonts w:ascii="Arial Narrow" w:hAnsi="Arial Narrow" w:cs="Arial"/>
          <w:b/>
          <w:bCs/>
          <w:sz w:val="20"/>
          <w:szCs w:val="20"/>
        </w:rPr>
      </w:pPr>
    </w:p>
    <w:p w14:paraId="4B332A4E" w14:textId="77777777" w:rsidR="001B75B1" w:rsidRPr="006F5B6F" w:rsidRDefault="001B75B1" w:rsidP="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r w:rsidRPr="006F5B6F">
        <w:rPr>
          <w:rFonts w:ascii="Arial Narrow" w:hAnsi="Arial Narrow" w:cs="Arial"/>
          <w:b/>
          <w:bCs/>
          <w:sz w:val="20"/>
          <w:szCs w:val="20"/>
        </w:rPr>
        <w:br w:type="page"/>
      </w:r>
    </w:p>
    <w:p w14:paraId="54FD3F96" w14:textId="1169CA44" w:rsidR="00B73FD3" w:rsidRPr="006F5B6F" w:rsidRDefault="00B73FD3" w:rsidP="00B73FD3">
      <w:pPr>
        <w:jc w:val="center"/>
        <w:rPr>
          <w:rFonts w:ascii="Arial Narrow" w:hAnsi="Arial Narrow" w:cs="Arial"/>
          <w:b/>
          <w:bCs/>
          <w:sz w:val="22"/>
          <w:szCs w:val="22"/>
        </w:rPr>
      </w:pPr>
      <w:bookmarkStart w:id="38" w:name="_Hlk140171915"/>
      <w:r w:rsidRPr="006F5B6F">
        <w:rPr>
          <w:rFonts w:ascii="Arial Narrow" w:hAnsi="Arial Narrow" w:cs="Arial"/>
          <w:b/>
          <w:bCs/>
          <w:sz w:val="22"/>
          <w:szCs w:val="22"/>
        </w:rPr>
        <w:lastRenderedPageBreak/>
        <w:t>EVALUACIÓN ECONÓMICA</w:t>
      </w:r>
    </w:p>
    <w:bookmarkEnd w:id="38"/>
    <w:p w14:paraId="5C0C9E8C" w14:textId="77777777" w:rsidR="00B73FD3" w:rsidRPr="006F5B6F" w:rsidRDefault="00B73FD3" w:rsidP="00B73FD3">
      <w:pPr>
        <w:jc w:val="center"/>
        <w:rPr>
          <w:rFonts w:ascii="Arial Narrow" w:hAnsi="Arial Narrow" w:cs="Arial"/>
          <w:b/>
          <w:bCs/>
          <w:sz w:val="22"/>
          <w:szCs w:val="22"/>
        </w:rPr>
      </w:pPr>
    </w:p>
    <w:p w14:paraId="0DDBDFA0" w14:textId="668D26E7" w:rsidR="001B75B1" w:rsidRPr="006F5B6F" w:rsidRDefault="00B73FD3" w:rsidP="001B75B1">
      <w:pPr>
        <w:rPr>
          <w:rFonts w:ascii="Arial Narrow" w:hAnsi="Arial Narrow"/>
          <w:sz w:val="22"/>
          <w:szCs w:val="22"/>
        </w:rPr>
      </w:pPr>
      <w:r w:rsidRPr="006F5B6F">
        <w:rPr>
          <w:rFonts w:ascii="Arial Narrow" w:hAnsi="Arial Narrow" w:cs="Arial"/>
          <w:b/>
          <w:bCs/>
          <w:sz w:val="22"/>
          <w:szCs w:val="22"/>
        </w:rPr>
        <w:t xml:space="preserve">Para la evaluación económica, el proponente debe realizar su ofrecimiento a través de la plataforma SECOP II, a la cual se le otorgará un puntaje máximo de </w:t>
      </w:r>
      <w:r w:rsidR="006F406D" w:rsidRPr="006F5B6F">
        <w:rPr>
          <w:rFonts w:ascii="Arial Narrow" w:hAnsi="Arial Narrow" w:cs="Arial"/>
          <w:b/>
          <w:bCs/>
          <w:sz w:val="22"/>
          <w:szCs w:val="22"/>
        </w:rPr>
        <w:t>2</w:t>
      </w:r>
      <w:r w:rsidRPr="006F5B6F">
        <w:rPr>
          <w:rFonts w:ascii="Arial Narrow" w:hAnsi="Arial Narrow" w:cs="Arial"/>
          <w:b/>
          <w:bCs/>
          <w:sz w:val="22"/>
          <w:szCs w:val="22"/>
        </w:rPr>
        <w:t>00 puntos.</w:t>
      </w:r>
    </w:p>
    <w:p w14:paraId="12A212D4" w14:textId="77777777" w:rsidR="00EE3EDA" w:rsidRPr="006F5B6F" w:rsidRDefault="00EE3EDA" w:rsidP="00EE3EDA">
      <w:pPr>
        <w:contextualSpacing/>
        <w:jc w:val="center"/>
        <w:rPr>
          <w:rFonts w:ascii="Arial Narrow" w:hAnsi="Arial Narrow" w:cs="Arial"/>
          <w:b/>
          <w:color w:val="AEAAAA" w:themeColor="background2" w:themeShade="BF"/>
          <w:sz w:val="96"/>
          <w:szCs w:val="40"/>
        </w:rPr>
      </w:pPr>
    </w:p>
    <w:p w14:paraId="49961979" w14:textId="77777777" w:rsidR="00EE3EDA" w:rsidRPr="006F5B6F" w:rsidRDefault="00EE3EDA" w:rsidP="00EE3EDA">
      <w:pPr>
        <w:contextualSpacing/>
        <w:jc w:val="center"/>
        <w:rPr>
          <w:rFonts w:ascii="Arial Narrow" w:hAnsi="Arial Narrow" w:cs="Arial"/>
          <w:b/>
          <w:color w:val="AEAAAA" w:themeColor="background2" w:themeShade="BF"/>
          <w:sz w:val="96"/>
          <w:szCs w:val="40"/>
        </w:rPr>
      </w:pPr>
    </w:p>
    <w:p w14:paraId="1E5B82E2" w14:textId="77777777" w:rsidR="00EF3F15" w:rsidRPr="00DA3B7E" w:rsidRDefault="00EF3F15" w:rsidP="00EF3F15">
      <w:pPr>
        <w:jc w:val="center"/>
        <w:rPr>
          <w:rFonts w:ascii="Arial Narrow" w:hAnsi="Arial Narrow"/>
          <w:color w:val="BFBFBF"/>
          <w:sz w:val="36"/>
          <w:szCs w:val="36"/>
        </w:rPr>
      </w:pPr>
      <w:r w:rsidRPr="00DA3B7E">
        <w:rPr>
          <w:rFonts w:ascii="Arial Narrow" w:hAnsi="Arial Narrow"/>
          <w:color w:val="BFBFBF"/>
          <w:sz w:val="36"/>
          <w:szCs w:val="36"/>
        </w:rPr>
        <w:t>ESPACIO EN BLANCO</w:t>
      </w:r>
    </w:p>
    <w:p w14:paraId="0E610A21" w14:textId="77777777" w:rsidR="00EF3F15" w:rsidRDefault="00EF3F15" w:rsidP="00EE3EDA">
      <w:pPr>
        <w:contextualSpacing/>
        <w:jc w:val="center"/>
        <w:rPr>
          <w:rFonts w:ascii="Arial Narrow" w:hAnsi="Arial Narrow" w:cs="Arial"/>
          <w:b/>
          <w:color w:val="AEAAAA" w:themeColor="background2" w:themeShade="BF"/>
          <w:sz w:val="96"/>
          <w:szCs w:val="40"/>
        </w:rPr>
      </w:pPr>
    </w:p>
    <w:p w14:paraId="581F0D38" w14:textId="77777777" w:rsidR="00EF3F15" w:rsidRDefault="00EF3F15" w:rsidP="00EE3EDA">
      <w:pPr>
        <w:contextualSpacing/>
        <w:jc w:val="center"/>
        <w:rPr>
          <w:rFonts w:ascii="Arial Narrow" w:hAnsi="Arial Narrow" w:cs="Arial"/>
          <w:b/>
          <w:color w:val="AEAAAA" w:themeColor="background2" w:themeShade="BF"/>
          <w:sz w:val="96"/>
          <w:szCs w:val="40"/>
        </w:rPr>
      </w:pPr>
    </w:p>
    <w:p w14:paraId="6A8C05A3" w14:textId="77777777" w:rsidR="00EF3F15" w:rsidRDefault="00EF3F15" w:rsidP="00EE3EDA">
      <w:pPr>
        <w:contextualSpacing/>
        <w:jc w:val="center"/>
        <w:rPr>
          <w:rFonts w:ascii="Arial Narrow" w:hAnsi="Arial Narrow" w:cs="Arial"/>
          <w:b/>
          <w:color w:val="AEAAAA" w:themeColor="background2" w:themeShade="BF"/>
          <w:sz w:val="96"/>
          <w:szCs w:val="40"/>
        </w:rPr>
      </w:pPr>
    </w:p>
    <w:p w14:paraId="4839A3E8" w14:textId="77777777" w:rsidR="00EF3F15" w:rsidRDefault="00EF3F15" w:rsidP="00EE3EDA">
      <w:pPr>
        <w:contextualSpacing/>
        <w:jc w:val="center"/>
        <w:rPr>
          <w:rFonts w:ascii="Arial Narrow" w:hAnsi="Arial Narrow" w:cs="Arial"/>
          <w:b/>
          <w:color w:val="AEAAAA" w:themeColor="background2" w:themeShade="BF"/>
          <w:sz w:val="96"/>
          <w:szCs w:val="40"/>
        </w:rPr>
      </w:pPr>
    </w:p>
    <w:p w14:paraId="6B27E66A" w14:textId="77777777" w:rsidR="00EF3F15" w:rsidRDefault="00EF3F15" w:rsidP="00EE3EDA">
      <w:pPr>
        <w:contextualSpacing/>
        <w:jc w:val="center"/>
        <w:rPr>
          <w:rFonts w:ascii="Arial Narrow" w:hAnsi="Arial Narrow" w:cs="Arial"/>
          <w:b/>
          <w:color w:val="AEAAAA" w:themeColor="background2" w:themeShade="BF"/>
          <w:sz w:val="96"/>
          <w:szCs w:val="40"/>
        </w:rPr>
      </w:pPr>
    </w:p>
    <w:p w14:paraId="6F708691" w14:textId="77777777" w:rsidR="00EF3F15" w:rsidRDefault="00EF3F15" w:rsidP="00EE3EDA">
      <w:pPr>
        <w:contextualSpacing/>
        <w:jc w:val="center"/>
        <w:rPr>
          <w:rFonts w:ascii="Arial Narrow" w:hAnsi="Arial Narrow" w:cs="Arial"/>
          <w:b/>
          <w:color w:val="AEAAAA" w:themeColor="background2" w:themeShade="BF"/>
          <w:sz w:val="96"/>
          <w:szCs w:val="40"/>
        </w:rPr>
      </w:pPr>
    </w:p>
    <w:p w14:paraId="2B3F0B05" w14:textId="77777777" w:rsidR="00EF3F15" w:rsidRDefault="00EF3F15" w:rsidP="00EE3EDA">
      <w:pPr>
        <w:contextualSpacing/>
        <w:jc w:val="center"/>
        <w:rPr>
          <w:rFonts w:ascii="Arial Narrow" w:hAnsi="Arial Narrow" w:cs="Arial"/>
          <w:b/>
          <w:color w:val="AEAAAA" w:themeColor="background2" w:themeShade="BF"/>
          <w:sz w:val="96"/>
          <w:szCs w:val="40"/>
        </w:rPr>
      </w:pPr>
    </w:p>
    <w:p w14:paraId="34F29C25" w14:textId="77777777" w:rsidR="00EF3F15" w:rsidRPr="006F5B6F" w:rsidRDefault="00EF3F15" w:rsidP="00EE3EDA">
      <w:pPr>
        <w:contextualSpacing/>
        <w:jc w:val="center"/>
        <w:rPr>
          <w:rFonts w:ascii="Arial Narrow" w:hAnsi="Arial Narrow" w:cs="Arial"/>
          <w:b/>
          <w:bCs/>
          <w:color w:val="AEAAAA" w:themeColor="background2" w:themeShade="BF"/>
          <w:sz w:val="20"/>
          <w:szCs w:val="20"/>
        </w:rPr>
      </w:pPr>
    </w:p>
    <w:p w14:paraId="14FB770D" w14:textId="77777777" w:rsidR="00EF3F15" w:rsidRPr="006F5B6F" w:rsidRDefault="00EF3F15">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481E3403" w14:textId="16E7D271" w:rsidR="001B75B1" w:rsidRPr="006F5B6F" w:rsidRDefault="001B75B1" w:rsidP="001B75B1">
      <w:pPr>
        <w:widowControl/>
        <w:spacing w:line="276" w:lineRule="auto"/>
        <w:jc w:val="center"/>
        <w:rPr>
          <w:rFonts w:ascii="Arial Narrow" w:hAnsi="Arial Narrow" w:cs="Microsoft Sans Serif"/>
          <w:b/>
          <w:bCs/>
          <w:spacing w:val="1"/>
          <w:sz w:val="20"/>
          <w:szCs w:val="20"/>
          <w:lang w:val="es-CO"/>
        </w:rPr>
      </w:pPr>
      <w:bookmarkStart w:id="39" w:name="_Hlk140171926"/>
      <w:bookmarkStart w:id="40" w:name="_Hlk530562053"/>
      <w:r w:rsidRPr="006F5B6F">
        <w:rPr>
          <w:rFonts w:ascii="Arial Narrow" w:hAnsi="Arial Narrow" w:cs="Microsoft Sans Serif"/>
          <w:b/>
          <w:bCs/>
          <w:spacing w:val="1"/>
          <w:sz w:val="20"/>
          <w:szCs w:val="20"/>
          <w:lang w:val="es-CO"/>
        </w:rPr>
        <w:t>ANEXO</w:t>
      </w:r>
      <w:r w:rsidR="00707ED4" w:rsidRPr="006F5B6F">
        <w:rPr>
          <w:rFonts w:ascii="Arial Narrow" w:hAnsi="Arial Narrow" w:cs="Microsoft Sans Serif"/>
          <w:b/>
          <w:bCs/>
          <w:spacing w:val="1"/>
          <w:sz w:val="20"/>
          <w:szCs w:val="20"/>
          <w:lang w:val="es-CO"/>
        </w:rPr>
        <w:t xml:space="preserve"> No. </w:t>
      </w:r>
      <w:r w:rsidR="0014092E" w:rsidRPr="006F5B6F">
        <w:rPr>
          <w:rFonts w:ascii="Arial Narrow" w:hAnsi="Arial Narrow" w:cs="Microsoft Sans Serif"/>
          <w:b/>
          <w:bCs/>
          <w:spacing w:val="1"/>
          <w:sz w:val="20"/>
          <w:szCs w:val="20"/>
          <w:lang w:val="es-CO"/>
        </w:rPr>
        <w:t>5</w:t>
      </w:r>
    </w:p>
    <w:p w14:paraId="49BE3B45" w14:textId="1BEC1C1C" w:rsidR="001B75B1" w:rsidRPr="006F5B6F" w:rsidRDefault="001B75B1" w:rsidP="001B75B1">
      <w:pPr>
        <w:widowControl/>
        <w:spacing w:line="276" w:lineRule="auto"/>
        <w:jc w:val="center"/>
        <w:rPr>
          <w:rFonts w:ascii="Arial Narrow" w:hAnsi="Arial Narrow" w:cs="Arial"/>
          <w:b/>
          <w:bCs/>
          <w:sz w:val="20"/>
          <w:szCs w:val="20"/>
          <w:lang w:val="es-CO"/>
        </w:rPr>
      </w:pPr>
      <w:r w:rsidRPr="006F5B6F">
        <w:rPr>
          <w:rFonts w:ascii="Arial Narrow" w:hAnsi="Arial Narrow" w:cs="Microsoft Sans Serif"/>
          <w:b/>
          <w:bCs/>
          <w:spacing w:val="1"/>
          <w:sz w:val="20"/>
          <w:szCs w:val="20"/>
          <w:lang w:val="es-CO"/>
        </w:rPr>
        <w:t>APOYO A LA INDUSTRIA NACIONAL</w:t>
      </w:r>
      <w:r w:rsidR="00F67CF1" w:rsidRPr="006F5B6F">
        <w:rPr>
          <w:rFonts w:ascii="Arial Narrow" w:hAnsi="Arial Narrow" w:cs="Microsoft Sans Serif"/>
          <w:b/>
          <w:bCs/>
          <w:spacing w:val="1"/>
          <w:sz w:val="20"/>
          <w:szCs w:val="20"/>
          <w:lang w:val="es-CO"/>
        </w:rPr>
        <w:t xml:space="preserve"> (100 PUNTOS)</w:t>
      </w:r>
    </w:p>
    <w:bookmarkEnd w:id="39"/>
    <w:p w14:paraId="21F49A4A" w14:textId="77777777" w:rsidR="001B75B1" w:rsidRPr="006F5B6F" w:rsidRDefault="001B75B1" w:rsidP="001B75B1">
      <w:pPr>
        <w:spacing w:line="276" w:lineRule="auto"/>
        <w:rPr>
          <w:rFonts w:ascii="Arial Narrow" w:hAnsi="Arial Narrow"/>
          <w:sz w:val="20"/>
          <w:szCs w:val="20"/>
          <w:lang w:val="es-CO"/>
        </w:rPr>
      </w:pPr>
    </w:p>
    <w:p w14:paraId="3FCFC2A7"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206B5C3C"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51BE1BEC"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05421A6F"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53FCC4CD"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2316DA5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3EC23A3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3C3FC27E"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7515414C"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3687E11F" w14:textId="2EFF2802" w:rsidR="006F406D" w:rsidRPr="006F5B6F" w:rsidRDefault="00DE6975" w:rsidP="006F406D">
      <w:pPr>
        <w:tabs>
          <w:tab w:val="left" w:pos="3934"/>
          <w:tab w:val="left" w:pos="4956"/>
        </w:tabs>
        <w:ind w:right="-91"/>
        <w:jc w:val="both"/>
        <w:rPr>
          <w:rFonts w:ascii="Arial Narrow" w:hAnsi="Arial Narrow"/>
          <w:bCs/>
        </w:rPr>
      </w:pPr>
      <w:r w:rsidRPr="006F5B6F">
        <w:rPr>
          <w:rFonts w:ascii="Arial Narrow" w:hAnsi="Arial Narrow"/>
          <w:bCs/>
        </w:rPr>
        <w:t xml:space="preserve">Referencia:  </w:t>
      </w:r>
      <w:r w:rsidR="006F406D" w:rsidRPr="006F5B6F">
        <w:rPr>
          <w:rFonts w:ascii="Arial Narrow" w:hAnsi="Arial Narrow" w:cs="Arial"/>
          <w:b/>
          <w:sz w:val="22"/>
          <w:szCs w:val="22"/>
        </w:rPr>
        <w:t xml:space="preserve"> </w:t>
      </w:r>
      <w:r w:rsidR="006F406D" w:rsidRPr="00FE62D6">
        <w:rPr>
          <w:rFonts w:ascii="Arial Narrow" w:hAnsi="Arial Narrow" w:cs="Arial"/>
          <w:b/>
          <w:iCs/>
          <w:sz w:val="20"/>
          <w:szCs w:val="20"/>
        </w:rPr>
        <w:t xml:space="preserve">INVITACIÓN ABIERTA </w:t>
      </w:r>
      <w:r w:rsidR="006F406D" w:rsidRPr="006F5B6F">
        <w:rPr>
          <w:rFonts w:ascii="Arial Narrow" w:hAnsi="Arial Narrow" w:cs="Arial"/>
          <w:b/>
          <w:sz w:val="22"/>
          <w:szCs w:val="22"/>
        </w:rPr>
        <w:t xml:space="preserve"> </w:t>
      </w:r>
      <w:r w:rsidR="006F406D" w:rsidRPr="006F5B6F">
        <w:rPr>
          <w:rFonts w:ascii="Arial Narrow" w:hAnsi="Arial Narrow"/>
          <w:bCs/>
        </w:rPr>
        <w:t xml:space="preserve">No. ______ de </w:t>
      </w:r>
      <w:r w:rsidR="001F4665" w:rsidRPr="006F5B6F">
        <w:rPr>
          <w:rFonts w:ascii="Arial Narrow" w:hAnsi="Arial Narrow"/>
          <w:bCs/>
        </w:rPr>
        <w:t>2023</w:t>
      </w:r>
      <w:r w:rsidR="006F406D" w:rsidRPr="006F5B6F">
        <w:rPr>
          <w:rFonts w:ascii="Arial Narrow" w:hAnsi="Arial Narrow"/>
          <w:bCs/>
        </w:rPr>
        <w:t>.</w:t>
      </w:r>
    </w:p>
    <w:p w14:paraId="301C153D" w14:textId="15D42939" w:rsidR="001B2A34" w:rsidRPr="006F5B6F" w:rsidRDefault="001B2A34" w:rsidP="006F406D">
      <w:pPr>
        <w:tabs>
          <w:tab w:val="left" w:pos="3934"/>
          <w:tab w:val="left" w:pos="4956"/>
        </w:tabs>
        <w:ind w:right="-91"/>
        <w:jc w:val="both"/>
        <w:rPr>
          <w:rFonts w:ascii="Arial Narrow" w:hAnsi="Arial Narrow"/>
          <w:sz w:val="20"/>
          <w:szCs w:val="20"/>
          <w:lang w:val="es-CO"/>
        </w:rPr>
      </w:pPr>
    </w:p>
    <w:p w14:paraId="40678F0A" w14:textId="77777777" w:rsidR="001B75B1" w:rsidRPr="006F5B6F" w:rsidRDefault="001B75B1" w:rsidP="001B75B1">
      <w:pPr>
        <w:spacing w:line="276" w:lineRule="auto"/>
        <w:jc w:val="right"/>
        <w:rPr>
          <w:rFonts w:ascii="Arial Narrow" w:hAnsi="Arial Narrow"/>
          <w:b/>
          <w:bCs/>
          <w:sz w:val="20"/>
          <w:szCs w:val="20"/>
          <w:lang w:val="es-CO"/>
        </w:rPr>
      </w:pPr>
    </w:p>
    <w:p w14:paraId="17F6726B" w14:textId="6A957AF5" w:rsidR="006F406D" w:rsidRPr="006F5B6F" w:rsidRDefault="00B2744B" w:rsidP="006F406D">
      <w:pPr>
        <w:jc w:val="both"/>
      </w:pPr>
      <w:r w:rsidRPr="006F5B6F">
        <w:rPr>
          <w:rFonts w:ascii="Arial Narrow" w:hAnsi="Arial Narrow"/>
          <w:b/>
          <w:sz w:val="20"/>
          <w:szCs w:val="20"/>
        </w:rPr>
        <w:t>Objeto:</w:t>
      </w:r>
      <w:r w:rsidRPr="006F5B6F">
        <w:rPr>
          <w:rFonts w:ascii="Arial Narrow" w:hAnsi="Arial Narrow"/>
          <w:sz w:val="20"/>
          <w:szCs w:val="20"/>
        </w:rPr>
        <w:t xml:space="preserve"> </w:t>
      </w:r>
      <w:r w:rsidR="006F406D" w:rsidRPr="006F5B6F">
        <w:rPr>
          <w:rFonts w:ascii="Arial Narrow" w:hAnsi="Arial Narrow"/>
          <w:i/>
          <w:iCs/>
          <w:sz w:val="20"/>
          <w:szCs w:val="20"/>
        </w:rPr>
        <w:t>“</w:t>
      </w:r>
      <w:r w:rsidR="006F406D" w:rsidRPr="006F5B6F">
        <w:rPr>
          <w:rFonts w:ascii="Arial Narrow" w:hAnsi="Arial Narrow" w:cs="Calibri"/>
          <w:b/>
          <w:bCs/>
          <w:sz w:val="20"/>
          <w:szCs w:val="20"/>
          <w:lang w:eastAsia="es-CO"/>
        </w:rPr>
        <w:t xml:space="preserve">EL CONTRATISTA </w:t>
      </w:r>
      <w:r w:rsidR="001F4665" w:rsidRPr="006F5B6F">
        <w:rPr>
          <w:rFonts w:ascii="Arial Narrow" w:eastAsia="Arial Narrow" w:hAnsi="Arial Narrow" w:cs="Arial Narrow"/>
          <w:sz w:val="20"/>
          <w:szCs w:val="20"/>
        </w:rPr>
        <w:t>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006F406D" w:rsidRPr="006F5B6F">
        <w:rPr>
          <w:rFonts w:ascii="Arial Narrow" w:hAnsi="Arial Narrow" w:cs="Calibri"/>
          <w:sz w:val="20"/>
          <w:szCs w:val="20"/>
          <w:lang w:eastAsia="es-CO"/>
        </w:rPr>
        <w:t>.</w:t>
      </w:r>
      <w:r w:rsidR="006F406D" w:rsidRPr="006F5B6F">
        <w:rPr>
          <w:rFonts w:ascii="Arial Narrow" w:hAnsi="Arial Narrow"/>
          <w:i/>
          <w:iCs/>
          <w:sz w:val="20"/>
          <w:szCs w:val="20"/>
        </w:rPr>
        <w:t>.”</w:t>
      </w:r>
    </w:p>
    <w:p w14:paraId="467A9262" w14:textId="77777777" w:rsidR="006F406D" w:rsidRPr="006F5B6F" w:rsidRDefault="006F406D" w:rsidP="006F406D">
      <w:pPr>
        <w:pStyle w:val="Prrafodelista"/>
        <w:ind w:left="0"/>
        <w:jc w:val="both"/>
        <w:rPr>
          <w:rFonts w:ascii="Arial Narrow" w:eastAsia="Calibri" w:hAnsi="Arial Narrow"/>
          <w:sz w:val="20"/>
          <w:szCs w:val="20"/>
          <w:lang w:val="es-ES_tradnl"/>
        </w:rPr>
      </w:pPr>
    </w:p>
    <w:p w14:paraId="45D3E879" w14:textId="77777777" w:rsidR="006F5B6F" w:rsidRPr="00DA3B7E" w:rsidRDefault="006F5B6F" w:rsidP="006F5B6F">
      <w:pPr>
        <w:jc w:val="both"/>
        <w:rPr>
          <w:rFonts w:ascii="Arial Narrow" w:hAnsi="Arial Narrow" w:cs="Arial"/>
          <w:bCs/>
          <w:i/>
          <w:sz w:val="20"/>
          <w:szCs w:val="20"/>
          <w:lang w:eastAsia="es-ES"/>
        </w:rPr>
      </w:pPr>
      <w:r w:rsidRPr="00DA3B7E">
        <w:rPr>
          <w:rFonts w:ascii="Arial Narrow" w:hAnsi="Arial Narrow" w:cs="Arial Narrow"/>
          <w:bCs/>
          <w:sz w:val="20"/>
          <w:szCs w:val="20"/>
        </w:rPr>
        <w:t>Indique en la columna de la derecha la oferta de servicios:</w:t>
      </w:r>
    </w:p>
    <w:p w14:paraId="287657C9" w14:textId="77777777" w:rsidR="001B75B1" w:rsidRPr="006F5B6F" w:rsidRDefault="001B75B1" w:rsidP="001B75B1">
      <w:pPr>
        <w:spacing w:line="276" w:lineRule="auto"/>
        <w:rPr>
          <w:rFonts w:ascii="Arial Narrow" w:hAnsi="Arial Narrow"/>
          <w:sz w:val="20"/>
          <w:szCs w:val="20"/>
          <w:lang w:val="es-CO"/>
        </w:rPr>
      </w:pPr>
    </w:p>
    <w:p w14:paraId="420EBCF3" w14:textId="77777777" w:rsidR="00D02982" w:rsidRPr="006F5B6F" w:rsidRDefault="00D02982" w:rsidP="00D02982">
      <w:pPr>
        <w:jc w:val="both"/>
        <w:rPr>
          <w:rFonts w:ascii="Arial Narrow" w:hAnsi="Arial Narrow"/>
          <w:sz w:val="20"/>
          <w:szCs w:val="20"/>
        </w:rPr>
      </w:pPr>
    </w:p>
    <w:tbl>
      <w:tblPr>
        <w:tblW w:w="7948" w:type="dxa"/>
        <w:tblInd w:w="562" w:type="dxa"/>
        <w:tblLayout w:type="fixed"/>
        <w:tblCellMar>
          <w:top w:w="15" w:type="dxa"/>
          <w:left w:w="15" w:type="dxa"/>
          <w:bottom w:w="15" w:type="dxa"/>
          <w:right w:w="15" w:type="dxa"/>
        </w:tblCellMar>
        <w:tblLook w:val="04A0" w:firstRow="1" w:lastRow="0" w:firstColumn="1" w:lastColumn="0" w:noHBand="0" w:noVBand="1"/>
      </w:tblPr>
      <w:tblGrid>
        <w:gridCol w:w="4830"/>
        <w:gridCol w:w="1559"/>
        <w:gridCol w:w="1559"/>
      </w:tblGrid>
      <w:tr w:rsidR="006A7C90" w:rsidRPr="006F5B6F" w14:paraId="02B00219" w14:textId="516FBFAF" w:rsidTr="00FE62D6">
        <w:trPr>
          <w:trHeight w:val="227"/>
        </w:trPr>
        <w:tc>
          <w:tcPr>
            <w:tcW w:w="48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4BB9CCD" w14:textId="77777777" w:rsidR="006A7C90" w:rsidRPr="006F5B6F" w:rsidRDefault="006A7C90" w:rsidP="006A7C90">
            <w:pPr>
              <w:ind w:hanging="2"/>
              <w:jc w:val="center"/>
              <w:rPr>
                <w:rFonts w:ascii="Arial Narrow" w:hAnsi="Arial Narrow" w:cs="Arial"/>
                <w:b/>
                <w:iCs/>
                <w:sz w:val="20"/>
                <w:szCs w:val="20"/>
                <w:lang w:val="es-ES_tradnl"/>
              </w:rPr>
            </w:pPr>
            <w:r w:rsidRPr="006F5B6F">
              <w:rPr>
                <w:rFonts w:ascii="Arial Narrow" w:hAnsi="Arial Narrow" w:cs="Arial"/>
                <w:b/>
                <w:iCs/>
                <w:sz w:val="20"/>
                <w:szCs w:val="20"/>
                <w:lang w:val="es-ES_tradnl"/>
              </w:rPr>
              <w:t>SERVICIOS (hasta 100 Puntos)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C7B5671" w14:textId="77777777" w:rsidR="006A7C90" w:rsidRPr="006F5B6F" w:rsidRDefault="006A7C90" w:rsidP="006A7C90">
            <w:pPr>
              <w:ind w:hanging="2"/>
              <w:jc w:val="center"/>
              <w:rPr>
                <w:rFonts w:ascii="Arial Narrow" w:hAnsi="Arial Narrow" w:cs="Arial"/>
                <w:b/>
                <w:iCs/>
                <w:sz w:val="20"/>
                <w:szCs w:val="20"/>
                <w:lang w:val="es-ES_tradnl"/>
              </w:rPr>
            </w:pPr>
            <w:r w:rsidRPr="006F5B6F">
              <w:rPr>
                <w:rFonts w:ascii="Arial Narrow" w:hAnsi="Arial Narrow" w:cs="Arial"/>
                <w:b/>
                <w:iCs/>
                <w:sz w:val="20"/>
                <w:szCs w:val="20"/>
                <w:lang w:val="es-ES_tradnl"/>
              </w:rPr>
              <w:t>PUNTAJE</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47198C38" w14:textId="0063BF00" w:rsidR="006A7C90" w:rsidRPr="006F5B6F" w:rsidRDefault="006A7C90" w:rsidP="006A7C90">
            <w:pPr>
              <w:ind w:hanging="2"/>
              <w:jc w:val="center"/>
              <w:rPr>
                <w:rFonts w:ascii="Arial Narrow" w:hAnsi="Arial Narrow" w:cs="Arial"/>
                <w:b/>
                <w:iCs/>
                <w:sz w:val="20"/>
                <w:szCs w:val="20"/>
                <w:lang w:val="es-ES_tradnl"/>
              </w:rPr>
            </w:pPr>
            <w:r w:rsidRPr="006F5B6F">
              <w:rPr>
                <w:rFonts w:ascii="Arial Narrow" w:hAnsi="Arial Narrow" w:cs="Arial"/>
                <w:b/>
                <w:iCs/>
                <w:sz w:val="20"/>
                <w:szCs w:val="20"/>
                <w:lang w:val="es-ES_tradnl"/>
              </w:rPr>
              <w:t>MAR</w:t>
            </w:r>
            <w:r w:rsidR="006F5B6F">
              <w:rPr>
                <w:rFonts w:ascii="Arial Narrow" w:hAnsi="Arial Narrow" w:cs="Arial"/>
                <w:b/>
                <w:iCs/>
                <w:sz w:val="20"/>
                <w:szCs w:val="20"/>
                <w:lang w:val="es-ES_tradnl"/>
              </w:rPr>
              <w:t>QUE CON UNA</w:t>
            </w:r>
            <w:r w:rsidRPr="006F5B6F">
              <w:rPr>
                <w:rFonts w:ascii="Arial Narrow" w:hAnsi="Arial Narrow" w:cs="Arial"/>
                <w:b/>
                <w:iCs/>
                <w:sz w:val="20"/>
                <w:szCs w:val="20"/>
                <w:lang w:val="es-ES_tradnl"/>
              </w:rPr>
              <w:t xml:space="preserve"> X</w:t>
            </w:r>
            <w:r w:rsidR="006F5B6F">
              <w:rPr>
                <w:rFonts w:ascii="Arial Narrow" w:hAnsi="Arial Narrow" w:cs="Arial"/>
                <w:b/>
                <w:iCs/>
                <w:sz w:val="20"/>
                <w:szCs w:val="20"/>
                <w:lang w:val="es-ES_tradnl"/>
              </w:rPr>
              <w:t xml:space="preserve"> SU OFERTA</w:t>
            </w:r>
          </w:p>
        </w:tc>
      </w:tr>
      <w:tr w:rsidR="006A7C90" w:rsidRPr="006F5B6F" w14:paraId="73D78814" w14:textId="3A250C8C" w:rsidTr="00FE62D6">
        <w:trPr>
          <w:trHeight w:val="227"/>
        </w:trPr>
        <w:tc>
          <w:tcPr>
            <w:tcW w:w="4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354D32C7" w14:textId="77777777" w:rsidR="006A7C90" w:rsidRPr="006F5B6F" w:rsidRDefault="006A7C90" w:rsidP="006A7C90">
            <w:pPr>
              <w:ind w:hanging="2"/>
              <w:jc w:val="both"/>
              <w:rPr>
                <w:rFonts w:ascii="Arial Narrow" w:hAnsi="Arial Narrow" w:cs="Arial"/>
                <w:iCs/>
                <w:sz w:val="20"/>
                <w:szCs w:val="20"/>
                <w:lang w:val="es-ES_tradnl"/>
              </w:rPr>
            </w:pPr>
            <w:r w:rsidRPr="006F5B6F">
              <w:rPr>
                <w:rFonts w:ascii="Arial Narrow" w:hAnsi="Arial Narrow" w:cs="Arial"/>
                <w:iCs/>
                <w:sz w:val="20"/>
                <w:szCs w:val="20"/>
                <w:lang w:val="es-ES_tradnl"/>
              </w:rPr>
              <w:t>En caso de que el Proponente ofrezca servicios con al menos el 40% del total del personal (empleados y contratistas) asociado al cumplimiento del contrato, de origen nacional y/o de origen extranjero que tenga trato nacional.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6DA1D0E3" w14:textId="77777777" w:rsidR="006A7C90" w:rsidRPr="006F5B6F" w:rsidRDefault="006A7C90" w:rsidP="006A7C90">
            <w:pPr>
              <w:ind w:hanging="2"/>
              <w:jc w:val="center"/>
              <w:rPr>
                <w:rFonts w:ascii="Arial Narrow" w:hAnsi="Arial Narrow" w:cs="Arial"/>
                <w:iCs/>
                <w:sz w:val="20"/>
                <w:szCs w:val="20"/>
                <w:lang w:val="es-ES_tradnl"/>
              </w:rPr>
            </w:pPr>
            <w:r w:rsidRPr="006F5B6F">
              <w:rPr>
                <w:rFonts w:ascii="Arial Narrow" w:hAnsi="Arial Narrow" w:cs="Arial"/>
                <w:iCs/>
                <w:sz w:val="20"/>
                <w:szCs w:val="20"/>
                <w:lang w:val="es-ES_tradnl"/>
              </w:rPr>
              <w:t>100 puntos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3A5F2649" w14:textId="77777777" w:rsidR="006A7C90" w:rsidRPr="006F5B6F" w:rsidRDefault="006A7C90" w:rsidP="006A7C90">
            <w:pPr>
              <w:ind w:hanging="2"/>
              <w:jc w:val="center"/>
              <w:rPr>
                <w:rFonts w:ascii="Arial Narrow" w:hAnsi="Arial Narrow" w:cs="Arial"/>
                <w:iCs/>
                <w:sz w:val="20"/>
                <w:szCs w:val="20"/>
                <w:lang w:val="es-ES_tradnl"/>
              </w:rPr>
            </w:pPr>
          </w:p>
        </w:tc>
      </w:tr>
      <w:tr w:rsidR="006A7C90" w:rsidRPr="006F5B6F" w14:paraId="56AE62A3" w14:textId="6F4C86AC" w:rsidTr="00FE62D6">
        <w:trPr>
          <w:trHeight w:val="227"/>
        </w:trPr>
        <w:tc>
          <w:tcPr>
            <w:tcW w:w="4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2E8C4B99" w14:textId="77777777" w:rsidR="006A7C90" w:rsidRPr="006F5B6F" w:rsidRDefault="006A7C90" w:rsidP="006A7C90">
            <w:pPr>
              <w:ind w:hanging="2"/>
              <w:jc w:val="both"/>
              <w:rPr>
                <w:rFonts w:ascii="Arial Narrow" w:hAnsi="Arial Narrow" w:cs="Arial"/>
                <w:iCs/>
                <w:sz w:val="20"/>
                <w:szCs w:val="20"/>
              </w:rPr>
            </w:pPr>
            <w:r w:rsidRPr="006F5B6F">
              <w:rPr>
                <w:rFonts w:ascii="Arial Narrow" w:hAnsi="Arial Narrow" w:cs="Arial"/>
                <w:iCs/>
                <w:sz w:val="20"/>
                <w:szCs w:val="20"/>
                <w:lang w:val="es-ES_tradnl"/>
              </w:rPr>
              <w:t xml:space="preserve">En caso de que el Proponente ofrezca servicios de origen extranjero sin trato nacional (servicios diferentes a los servicios nacionales según la definición establecida mediante el Artículo 2.2.1.1.1.3.1. del Decreto 1082 de 2015, modificado por el Artículo 1 del Decreto 680 de 2021), o servicios en un porcentaje inferior al </w:t>
            </w:r>
            <w:r w:rsidRPr="006F5B6F">
              <w:rPr>
                <w:rFonts w:ascii="Arial Narrow" w:hAnsi="Arial Narrow" w:cs="Arial"/>
                <w:b/>
                <w:bCs/>
                <w:iCs/>
                <w:sz w:val="20"/>
                <w:szCs w:val="20"/>
                <w:lang w:val="es-ES_tradnl"/>
              </w:rPr>
              <w:t>40%</w:t>
            </w:r>
            <w:r w:rsidRPr="006F5B6F">
              <w:rPr>
                <w:rFonts w:ascii="Arial Narrow" w:hAnsi="Arial Narrow" w:cs="Arial"/>
                <w:iCs/>
                <w:sz w:val="20"/>
                <w:szCs w:val="20"/>
                <w:lang w:val="es-ES_tradnl"/>
              </w:rPr>
              <w:t xml:space="preserve"> del total del personal (empleados y contratistas) asociado al cumplimiento del contrato, de origen nacional y/o de origen extranjero que tenga trato nacional.</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tcPr>
          <w:p w14:paraId="573CE873" w14:textId="77777777" w:rsidR="006A7C90" w:rsidRPr="006F5B6F" w:rsidRDefault="006A7C90" w:rsidP="006A7C90">
            <w:pPr>
              <w:ind w:hanging="2"/>
              <w:jc w:val="center"/>
              <w:rPr>
                <w:rFonts w:ascii="Arial Narrow" w:hAnsi="Arial Narrow" w:cs="Arial"/>
                <w:iCs/>
                <w:sz w:val="20"/>
                <w:szCs w:val="20"/>
                <w:lang w:val="es-ES_tradnl"/>
              </w:rPr>
            </w:pPr>
            <w:r w:rsidRPr="006F5B6F">
              <w:rPr>
                <w:rFonts w:ascii="Arial Narrow" w:hAnsi="Arial Narrow" w:cs="Arial"/>
                <w:iCs/>
                <w:sz w:val="20"/>
                <w:szCs w:val="20"/>
                <w:lang w:val="es-ES_tradnl"/>
              </w:rPr>
              <w:t>0 puntos</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5D7719D" w14:textId="77777777" w:rsidR="006A7C90" w:rsidRPr="006F5B6F" w:rsidRDefault="006A7C90" w:rsidP="006A7C90">
            <w:pPr>
              <w:ind w:hanging="2"/>
              <w:jc w:val="center"/>
              <w:rPr>
                <w:rFonts w:ascii="Arial Narrow" w:hAnsi="Arial Narrow" w:cs="Arial"/>
                <w:iCs/>
                <w:sz w:val="20"/>
                <w:szCs w:val="20"/>
                <w:lang w:val="es-ES_tradnl"/>
              </w:rPr>
            </w:pPr>
          </w:p>
        </w:tc>
      </w:tr>
    </w:tbl>
    <w:p w14:paraId="183962C3" w14:textId="77777777" w:rsidR="006A7C90" w:rsidRPr="006F5B6F" w:rsidRDefault="006A7C90" w:rsidP="00D02982">
      <w:pPr>
        <w:jc w:val="both"/>
        <w:rPr>
          <w:rFonts w:ascii="Arial Narrow" w:hAnsi="Arial Narrow"/>
          <w:sz w:val="20"/>
          <w:szCs w:val="20"/>
        </w:rPr>
      </w:pPr>
    </w:p>
    <w:p w14:paraId="797EB088" w14:textId="77777777" w:rsidR="006F5B6F" w:rsidRPr="00DA3B7E" w:rsidRDefault="006F5B6F" w:rsidP="006F5B6F">
      <w:pPr>
        <w:tabs>
          <w:tab w:val="left" w:pos="7371"/>
          <w:tab w:val="left" w:pos="7513"/>
          <w:tab w:val="left" w:pos="7655"/>
        </w:tabs>
        <w:ind w:right="49"/>
        <w:contextualSpacing/>
        <w:jc w:val="both"/>
        <w:rPr>
          <w:rFonts w:ascii="Arial Narrow" w:hAnsi="Arial Narrow" w:cs="Arial"/>
          <w:sz w:val="20"/>
          <w:szCs w:val="20"/>
        </w:rPr>
      </w:pPr>
      <w:r w:rsidRPr="00DA3B7E">
        <w:rPr>
          <w:rFonts w:ascii="Arial Narrow" w:hAnsi="Arial Narrow" w:cs="Arial"/>
          <w:b/>
          <w:sz w:val="20"/>
          <w:szCs w:val="20"/>
        </w:rPr>
        <w:t>NOTA 1:</w:t>
      </w:r>
      <w:r w:rsidRPr="00DA3B7E">
        <w:rPr>
          <w:rFonts w:ascii="Arial Narrow" w:hAnsi="Arial Narrow" w:cs="Arial"/>
          <w:sz w:val="20"/>
          <w:szCs w:val="20"/>
        </w:rPr>
        <w:t xml:space="preserve"> Si este formato no se diligencia o se diligencia marcando dos</w:t>
      </w:r>
      <w:r>
        <w:rPr>
          <w:rFonts w:ascii="Arial Narrow" w:hAnsi="Arial Narrow" w:cs="Arial"/>
          <w:sz w:val="20"/>
          <w:szCs w:val="20"/>
        </w:rPr>
        <w:t xml:space="preserve"> o tres</w:t>
      </w:r>
      <w:r w:rsidRPr="00DA3B7E">
        <w:rPr>
          <w:rFonts w:ascii="Arial Narrow" w:hAnsi="Arial Narrow" w:cs="Arial"/>
          <w:sz w:val="20"/>
          <w:szCs w:val="20"/>
        </w:rPr>
        <w:t xml:space="preserve"> </w:t>
      </w:r>
      <w:r>
        <w:rPr>
          <w:rFonts w:ascii="Arial Narrow" w:hAnsi="Arial Narrow" w:cs="Arial"/>
          <w:sz w:val="20"/>
          <w:szCs w:val="20"/>
        </w:rPr>
        <w:t>opciones</w:t>
      </w:r>
      <w:r w:rsidRPr="00DA3B7E">
        <w:rPr>
          <w:rFonts w:ascii="Arial Narrow" w:hAnsi="Arial Narrow" w:cs="Arial"/>
          <w:sz w:val="20"/>
          <w:szCs w:val="20"/>
        </w:rPr>
        <w:t xml:space="preserve">, el oferente obtendrá cero (0) puntos en este factor. </w:t>
      </w:r>
    </w:p>
    <w:p w14:paraId="0C47445A" w14:textId="77777777" w:rsidR="006F5B6F" w:rsidRPr="00DA3B7E" w:rsidRDefault="006F5B6F" w:rsidP="006F5B6F">
      <w:pPr>
        <w:pStyle w:val="Prrafodelista"/>
        <w:ind w:left="0"/>
        <w:jc w:val="both"/>
        <w:rPr>
          <w:rFonts w:ascii="Arial Narrow" w:hAnsi="Arial Narrow"/>
          <w:bCs/>
          <w:sz w:val="20"/>
          <w:szCs w:val="20"/>
        </w:rPr>
      </w:pPr>
      <w:r w:rsidRPr="00DA3B7E">
        <w:rPr>
          <w:rFonts w:ascii="Arial Narrow" w:hAnsi="Arial Narrow"/>
          <w:b/>
          <w:sz w:val="20"/>
          <w:szCs w:val="20"/>
        </w:rPr>
        <w:t xml:space="preserve">NOTA 2: </w:t>
      </w:r>
      <w:r w:rsidRPr="00DA3B7E">
        <w:rPr>
          <w:rFonts w:ascii="Arial Narrow" w:hAnsi="Arial Narrow"/>
          <w:bCs/>
          <w:sz w:val="20"/>
          <w:szCs w:val="20"/>
        </w:rPr>
        <w:t>El incorrecto diligenciamiento del formato no otorgará puntaje. El presente formato no es SUBSANABLE, en consecuencia, no podrá ser modificado posterior a la presentación de la oferta.</w:t>
      </w:r>
    </w:p>
    <w:p w14:paraId="2515D663" w14:textId="77777777" w:rsidR="006F5B6F" w:rsidRPr="00DA3B7E" w:rsidRDefault="006F5B6F" w:rsidP="006F5B6F">
      <w:pPr>
        <w:pStyle w:val="Prrafodelista"/>
        <w:ind w:left="0"/>
        <w:jc w:val="both"/>
        <w:rPr>
          <w:rFonts w:ascii="Arial Narrow" w:eastAsia="Arial Narrow" w:hAnsi="Arial Narrow" w:cs="Arial Narrow"/>
          <w:sz w:val="20"/>
          <w:szCs w:val="20"/>
        </w:rPr>
      </w:pPr>
    </w:p>
    <w:p w14:paraId="51CE5574" w14:textId="77777777" w:rsidR="006F5B6F" w:rsidRPr="00DA3B7E" w:rsidRDefault="006F5B6F" w:rsidP="006F5B6F">
      <w:pPr>
        <w:jc w:val="both"/>
        <w:rPr>
          <w:rFonts w:ascii="Arial Narrow" w:hAnsi="Arial Narrow" w:cs="Arial"/>
          <w:b/>
          <w:sz w:val="20"/>
          <w:szCs w:val="20"/>
          <w:u w:val="single"/>
          <w:lang w:eastAsia="es-CO"/>
        </w:rPr>
      </w:pPr>
      <w:r w:rsidRPr="00DA3B7E">
        <w:rPr>
          <w:rFonts w:ascii="Arial Narrow" w:hAnsi="Arial Narrow" w:cs="Arial"/>
          <w:b/>
          <w:sz w:val="20"/>
          <w:szCs w:val="20"/>
          <w:u w:val="single"/>
          <w:lang w:eastAsia="es-CO"/>
        </w:rPr>
        <w:t>Si el oferente no cumple con lo anteriormente solicitado se asignarán cero (0) puntos</w:t>
      </w:r>
      <w:r>
        <w:rPr>
          <w:rFonts w:ascii="Arial Narrow" w:hAnsi="Arial Narrow" w:cs="Arial"/>
          <w:b/>
          <w:sz w:val="20"/>
          <w:szCs w:val="20"/>
          <w:u w:val="single"/>
          <w:lang w:eastAsia="es-CO"/>
        </w:rPr>
        <w:t>.</w:t>
      </w:r>
    </w:p>
    <w:p w14:paraId="4860EA36" w14:textId="77777777" w:rsidR="001B75B1" w:rsidRPr="006F5B6F" w:rsidRDefault="001B75B1" w:rsidP="001B75B1">
      <w:pPr>
        <w:spacing w:line="276" w:lineRule="auto"/>
        <w:ind w:right="51"/>
        <w:rPr>
          <w:rFonts w:ascii="Arial Narrow" w:eastAsia="Calibri" w:hAnsi="Arial Narrow"/>
          <w:b/>
          <w:sz w:val="20"/>
          <w:szCs w:val="20"/>
        </w:rPr>
      </w:pPr>
    </w:p>
    <w:p w14:paraId="28831632" w14:textId="77777777" w:rsidR="006F5B6F" w:rsidRPr="00DA3B7E" w:rsidRDefault="006F5B6F" w:rsidP="006F5B6F">
      <w:pPr>
        <w:pStyle w:val="m-2461417934068650799gmail-default"/>
        <w:shd w:val="clear" w:color="auto" w:fill="FFFFFF"/>
        <w:spacing w:before="0" w:beforeAutospacing="0" w:after="0" w:afterAutospacing="0"/>
        <w:jc w:val="both"/>
        <w:rPr>
          <w:rFonts w:ascii="Arial Narrow" w:hAnsi="Arial Narrow"/>
          <w:color w:val="000000"/>
          <w:sz w:val="20"/>
          <w:szCs w:val="20"/>
        </w:rPr>
      </w:pPr>
      <w:r>
        <w:rPr>
          <w:rFonts w:ascii="Arial Narrow" w:hAnsi="Arial Narrow"/>
          <w:sz w:val="20"/>
          <w:szCs w:val="20"/>
        </w:rPr>
        <w:t xml:space="preserve">Atentamente, </w:t>
      </w:r>
    </w:p>
    <w:p w14:paraId="47F73B2E" w14:textId="77777777" w:rsidR="006F5B6F" w:rsidRPr="00DA3B7E" w:rsidRDefault="006F5B6F" w:rsidP="006F5B6F">
      <w:pPr>
        <w:pBdr>
          <w:top w:val="none" w:sz="4" w:space="31" w:color="000000"/>
        </w:pBdr>
        <w:rPr>
          <w:rFonts w:ascii="Arial Narrow" w:hAnsi="Arial Narrow"/>
          <w:sz w:val="20"/>
          <w:szCs w:val="20"/>
        </w:rPr>
      </w:pPr>
      <w:r w:rsidRPr="00DA3B7E">
        <w:rPr>
          <w:rFonts w:ascii="Arial Narrow" w:hAnsi="Arial Narrow"/>
          <w:b/>
          <w:bCs/>
          <w:color w:val="222222"/>
          <w:sz w:val="20"/>
          <w:szCs w:val="20"/>
        </w:rPr>
        <w:lastRenderedPageBreak/>
        <w:t> </w:t>
      </w:r>
    </w:p>
    <w:p w14:paraId="72A62455"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sz w:val="20"/>
          <w:szCs w:val="20"/>
        </w:rPr>
        <w:t>REPRESENTANTE LEGAL: ___________________________________________</w:t>
      </w:r>
    </w:p>
    <w:p w14:paraId="6ACCBBCD"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i/>
          <w:iCs/>
          <w:sz w:val="20"/>
          <w:szCs w:val="20"/>
        </w:rPr>
        <w:t>CEDULA DE CIUDADANÍA O DE EXTRANJERÍA:</w:t>
      </w:r>
      <w:r w:rsidRPr="00DA3B7E">
        <w:rPr>
          <w:rFonts w:ascii="Arial Narrow" w:hAnsi="Arial Narrow" w:cs="Tahoma"/>
          <w:bCs/>
          <w:sz w:val="20"/>
          <w:szCs w:val="20"/>
        </w:rPr>
        <w:t xml:space="preserve"> ___________________________</w:t>
      </w:r>
    </w:p>
    <w:p w14:paraId="4B4D891B"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RAZÓN SOCIAL: ____________________________________________________</w:t>
      </w:r>
    </w:p>
    <w:p w14:paraId="78919E5B"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NIT: _____________________________________________________________</w:t>
      </w:r>
    </w:p>
    <w:p w14:paraId="05750931"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DIRECCIÓN: _______________________________________________________</w:t>
      </w:r>
    </w:p>
    <w:p w14:paraId="75EE414A"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TELÉFONO: ________________________________________________________</w:t>
      </w:r>
    </w:p>
    <w:p w14:paraId="504B9F54"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FAX: ______________________________________________________________</w:t>
      </w:r>
    </w:p>
    <w:p w14:paraId="002C45A4"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CORREO ELECTRÓNICO: ______________________________________________</w:t>
      </w:r>
    </w:p>
    <w:p w14:paraId="3D785C2D" w14:textId="77777777" w:rsidR="006F5B6F" w:rsidRPr="00DA3B7E" w:rsidRDefault="006F5B6F" w:rsidP="006F5B6F">
      <w:pPr>
        <w:tabs>
          <w:tab w:val="left" w:pos="8789"/>
        </w:tabs>
        <w:ind w:right="51"/>
        <w:jc w:val="both"/>
        <w:rPr>
          <w:rFonts w:ascii="Arial Narrow" w:hAnsi="Arial Narrow"/>
          <w:b/>
          <w:bCs/>
          <w:sz w:val="20"/>
          <w:szCs w:val="20"/>
        </w:rPr>
      </w:pPr>
      <w:r w:rsidRPr="00DA3B7E">
        <w:rPr>
          <w:rFonts w:ascii="Arial Narrow" w:hAnsi="Arial Narrow"/>
          <w:sz w:val="20"/>
          <w:szCs w:val="20"/>
        </w:rPr>
        <w:t>Firma y nombre (representante legal de la sociedad, representante del consorcio o unión temporal o apoderado según el caso)</w:t>
      </w:r>
      <w:r w:rsidRPr="00DA3B7E">
        <w:rPr>
          <w:rFonts w:ascii="Arial Narrow" w:hAnsi="Arial Narrow"/>
          <w:b/>
          <w:bCs/>
          <w:sz w:val="20"/>
          <w:szCs w:val="20"/>
        </w:rPr>
        <w:t>.</w:t>
      </w:r>
    </w:p>
    <w:p w14:paraId="4D74FBA5" w14:textId="77777777" w:rsidR="006F5B6F" w:rsidRPr="00DA3B7E" w:rsidRDefault="006F5B6F" w:rsidP="006F5B6F">
      <w:pPr>
        <w:pStyle w:val="Prrafodelista"/>
        <w:ind w:left="0"/>
        <w:jc w:val="both"/>
        <w:rPr>
          <w:rFonts w:ascii="Arial Narrow" w:hAnsi="Arial Narrow" w:cs="Arial"/>
          <w:b/>
          <w:bCs/>
          <w:sz w:val="20"/>
          <w:szCs w:val="20"/>
          <w:lang w:eastAsia="es-CO"/>
        </w:rPr>
      </w:pPr>
    </w:p>
    <w:p w14:paraId="1BE6D43E" w14:textId="77777777" w:rsidR="006F5B6F" w:rsidRDefault="006F5B6F" w:rsidP="006F5B6F">
      <w:pPr>
        <w:pStyle w:val="Prrafodelista"/>
        <w:ind w:left="0"/>
        <w:jc w:val="both"/>
        <w:rPr>
          <w:rFonts w:ascii="Arial Narrow" w:hAnsi="Arial Narrow" w:cs="Arial"/>
          <w:b/>
          <w:bCs/>
          <w:sz w:val="20"/>
          <w:szCs w:val="20"/>
          <w:lang w:eastAsia="es-CO"/>
        </w:rPr>
      </w:pPr>
      <w:r w:rsidRPr="00DA3B7E">
        <w:rPr>
          <w:rFonts w:ascii="Arial Narrow" w:hAnsi="Arial Narrow" w:cs="Arial"/>
          <w:b/>
          <w:bCs/>
          <w:sz w:val="20"/>
          <w:szCs w:val="20"/>
          <w:lang w:eastAsia="es-CO"/>
        </w:rPr>
        <w:t>El presente documento debe estar suscrito por el proponente individual o por el representante legal de la figura asociativa según aplique</w:t>
      </w:r>
    </w:p>
    <w:bookmarkEnd w:id="40"/>
    <w:p w14:paraId="5D68F7D4" w14:textId="77777777" w:rsidR="00122811" w:rsidRPr="006F5B6F" w:rsidRDefault="0012281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06D89E56" w14:textId="77777777" w:rsidR="006F5B6F" w:rsidRDefault="006F5B6F" w:rsidP="00122811">
      <w:pPr>
        <w:contextualSpacing/>
        <w:jc w:val="center"/>
        <w:rPr>
          <w:rFonts w:ascii="Arial Narrow" w:hAnsi="Arial Narrow" w:cs="Arial"/>
          <w:b/>
          <w:color w:val="AEAAAA" w:themeColor="background2" w:themeShade="BF"/>
          <w:sz w:val="96"/>
          <w:szCs w:val="40"/>
        </w:rPr>
      </w:pPr>
    </w:p>
    <w:p w14:paraId="0468526A" w14:textId="77777777" w:rsidR="006F5B6F" w:rsidRDefault="006F5B6F" w:rsidP="00122811">
      <w:pPr>
        <w:contextualSpacing/>
        <w:jc w:val="center"/>
        <w:rPr>
          <w:rFonts w:ascii="Arial Narrow" w:hAnsi="Arial Narrow" w:cs="Arial"/>
          <w:b/>
          <w:color w:val="AEAAAA" w:themeColor="background2" w:themeShade="BF"/>
          <w:sz w:val="96"/>
          <w:szCs w:val="40"/>
        </w:rPr>
      </w:pPr>
    </w:p>
    <w:p w14:paraId="3033D2EE" w14:textId="77777777" w:rsidR="006F5B6F" w:rsidRDefault="006F5B6F" w:rsidP="00122811">
      <w:pPr>
        <w:contextualSpacing/>
        <w:jc w:val="center"/>
        <w:rPr>
          <w:rFonts w:ascii="Arial Narrow" w:hAnsi="Arial Narrow" w:cs="Arial"/>
          <w:b/>
          <w:color w:val="AEAAAA" w:themeColor="background2" w:themeShade="BF"/>
          <w:sz w:val="96"/>
          <w:szCs w:val="40"/>
        </w:rPr>
      </w:pPr>
    </w:p>
    <w:p w14:paraId="52B495E2" w14:textId="77777777" w:rsidR="00EF3F15" w:rsidRPr="00DA3B7E" w:rsidRDefault="00EF3F15" w:rsidP="00EF3F15">
      <w:pPr>
        <w:jc w:val="center"/>
        <w:rPr>
          <w:rFonts w:ascii="Arial Narrow" w:hAnsi="Arial Narrow"/>
          <w:color w:val="BFBFBF"/>
          <w:sz w:val="36"/>
          <w:szCs w:val="36"/>
        </w:rPr>
      </w:pPr>
      <w:r w:rsidRPr="00DA3B7E">
        <w:rPr>
          <w:rFonts w:ascii="Arial Narrow" w:hAnsi="Arial Narrow"/>
          <w:color w:val="BFBFBF"/>
          <w:sz w:val="36"/>
          <w:szCs w:val="36"/>
        </w:rPr>
        <w:t>ESPACIO EN BLANCO</w:t>
      </w:r>
    </w:p>
    <w:p w14:paraId="0D26582E" w14:textId="63EAA664" w:rsidR="008762A1" w:rsidRPr="006F5B6F" w:rsidRDefault="001B75B1" w:rsidP="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r w:rsidRPr="006F5B6F">
        <w:rPr>
          <w:rFonts w:ascii="Arial Narrow" w:hAnsi="Arial Narrow" w:cs="Arial"/>
          <w:b/>
          <w:bCs/>
          <w:sz w:val="20"/>
          <w:szCs w:val="20"/>
        </w:rPr>
        <w:br w:type="page"/>
      </w:r>
      <w:bookmarkStart w:id="41" w:name="_Hlk140172167"/>
      <w:r w:rsidR="006F5B6F">
        <w:rPr>
          <w:rFonts w:ascii="Arial Narrow" w:hAnsi="Arial Narrow" w:cs="Arial"/>
          <w:b/>
          <w:bCs/>
          <w:sz w:val="20"/>
          <w:szCs w:val="20"/>
        </w:rPr>
        <w:lastRenderedPageBreak/>
        <w:t>FORMATO</w:t>
      </w:r>
      <w:r w:rsidR="00707ED4" w:rsidRPr="006F5B6F">
        <w:rPr>
          <w:rFonts w:ascii="Arial Narrow" w:hAnsi="Arial Narrow" w:cs="Arial"/>
          <w:b/>
          <w:bCs/>
          <w:sz w:val="20"/>
          <w:szCs w:val="20"/>
        </w:rPr>
        <w:t xml:space="preserve"> No. </w:t>
      </w:r>
      <w:r w:rsidR="0014092E" w:rsidRPr="006F5B6F">
        <w:rPr>
          <w:rFonts w:ascii="Arial Narrow" w:hAnsi="Arial Narrow" w:cs="Arial"/>
          <w:b/>
          <w:bCs/>
          <w:sz w:val="20"/>
          <w:szCs w:val="20"/>
        </w:rPr>
        <w:t>6</w:t>
      </w:r>
    </w:p>
    <w:p w14:paraId="13119FDA" w14:textId="77777777" w:rsidR="008762A1" w:rsidRPr="006F5B6F" w:rsidRDefault="008762A1" w:rsidP="00EC0AA4">
      <w:pPr>
        <w:spacing w:line="276" w:lineRule="auto"/>
        <w:ind w:right="-91"/>
        <w:jc w:val="center"/>
        <w:rPr>
          <w:rFonts w:ascii="Arial Narrow" w:hAnsi="Arial Narrow" w:cs="Arial"/>
          <w:b/>
          <w:sz w:val="20"/>
          <w:szCs w:val="20"/>
        </w:rPr>
      </w:pPr>
      <w:r w:rsidRPr="006F5B6F">
        <w:rPr>
          <w:rFonts w:ascii="Arial Narrow" w:hAnsi="Arial Narrow" w:cs="Arial"/>
          <w:b/>
          <w:sz w:val="20"/>
          <w:szCs w:val="20"/>
        </w:rPr>
        <w:t>CERTIFICACIÓN DEL CUMPLIMIENTO DE APORTES PARAFISCALES</w:t>
      </w:r>
    </w:p>
    <w:p w14:paraId="262E1815" w14:textId="77777777" w:rsidR="008762A1" w:rsidRPr="006F5B6F" w:rsidRDefault="008762A1" w:rsidP="00EC0AA4">
      <w:pPr>
        <w:pBdr>
          <w:bottom w:val="single" w:sz="12" w:space="1" w:color="auto"/>
        </w:pBdr>
        <w:spacing w:line="276" w:lineRule="auto"/>
        <w:ind w:right="-91"/>
        <w:jc w:val="center"/>
        <w:rPr>
          <w:rFonts w:ascii="Arial Narrow" w:hAnsi="Arial Narrow" w:cs="Arial"/>
          <w:b/>
          <w:sz w:val="20"/>
          <w:szCs w:val="20"/>
        </w:rPr>
      </w:pPr>
      <w:r w:rsidRPr="006F5B6F">
        <w:rPr>
          <w:rFonts w:ascii="Arial Narrow" w:hAnsi="Arial Narrow" w:cs="Arial"/>
          <w:b/>
          <w:sz w:val="20"/>
          <w:szCs w:val="20"/>
        </w:rPr>
        <w:t>Y SEGURIDAD SOCIAL</w:t>
      </w:r>
      <w:bookmarkEnd w:id="41"/>
    </w:p>
    <w:bookmarkEnd w:id="34"/>
    <w:p w14:paraId="515EA5B6" w14:textId="77777777" w:rsidR="008762A1" w:rsidRPr="006F5B6F" w:rsidRDefault="008762A1" w:rsidP="00EC0AA4">
      <w:pPr>
        <w:spacing w:line="276" w:lineRule="auto"/>
        <w:ind w:right="-91"/>
        <w:jc w:val="center"/>
        <w:rPr>
          <w:rFonts w:ascii="Arial Narrow" w:hAnsi="Arial Narrow" w:cs="Arial"/>
          <w:b/>
          <w:sz w:val="20"/>
          <w:szCs w:val="20"/>
        </w:rPr>
      </w:pPr>
    </w:p>
    <w:p w14:paraId="370806EB" w14:textId="77777777" w:rsidR="008762A1" w:rsidRPr="006F5B6F" w:rsidRDefault="008762A1" w:rsidP="00EC0AA4">
      <w:pPr>
        <w:spacing w:line="276" w:lineRule="auto"/>
        <w:rPr>
          <w:rFonts w:ascii="Arial Narrow" w:hAnsi="Arial Narrow"/>
          <w:sz w:val="20"/>
          <w:szCs w:val="20"/>
        </w:rPr>
      </w:pPr>
    </w:p>
    <w:p w14:paraId="49FE2A01"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369E50E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7291FD36"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65ABFE45"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12468E70"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37D30B58"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366712B3"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2B452DCD"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17FAE3F9"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5EF784E5" w14:textId="229E3630" w:rsidR="006F406D" w:rsidRPr="006F5B6F" w:rsidRDefault="00DE6975" w:rsidP="006F406D">
      <w:pPr>
        <w:rPr>
          <w:rFonts w:ascii="Arial Narrow" w:hAnsi="Arial Narrow"/>
          <w:bCs/>
        </w:rPr>
      </w:pPr>
      <w:r w:rsidRPr="006F5B6F">
        <w:rPr>
          <w:rFonts w:ascii="Arial Narrow" w:hAnsi="Arial Narrow"/>
          <w:bCs/>
        </w:rPr>
        <w:t xml:space="preserve">Referencia:   </w:t>
      </w:r>
      <w:r w:rsidR="006F406D" w:rsidRPr="00FE62D6">
        <w:rPr>
          <w:rFonts w:ascii="Arial Narrow" w:hAnsi="Arial Narrow" w:cs="Arial"/>
          <w:b/>
          <w:iCs/>
          <w:sz w:val="20"/>
          <w:szCs w:val="20"/>
        </w:rPr>
        <w:t xml:space="preserve">INVITACIÓN ABIERTA </w:t>
      </w:r>
      <w:r w:rsidR="006F406D" w:rsidRPr="006F5B6F">
        <w:rPr>
          <w:rFonts w:ascii="Arial Narrow" w:hAnsi="Arial Narrow"/>
          <w:bCs/>
        </w:rPr>
        <w:t xml:space="preserve">No. ______ de </w:t>
      </w:r>
      <w:r w:rsidR="00717C62" w:rsidRPr="006F5B6F">
        <w:rPr>
          <w:rFonts w:ascii="Arial Narrow" w:hAnsi="Arial Narrow"/>
          <w:bCs/>
        </w:rPr>
        <w:t>2023</w:t>
      </w:r>
    </w:p>
    <w:p w14:paraId="43F2EC5D" w14:textId="77777777" w:rsidR="006F406D" w:rsidRPr="006F5B6F" w:rsidRDefault="006F406D" w:rsidP="006F406D">
      <w:pPr>
        <w:rPr>
          <w:rFonts w:ascii="Arial Narrow" w:hAnsi="Arial Narrow"/>
          <w:bCs/>
        </w:rPr>
      </w:pPr>
    </w:p>
    <w:p w14:paraId="71B4E3DF" w14:textId="36B7B779" w:rsidR="006F406D" w:rsidRPr="006F5B6F" w:rsidRDefault="00FE51E1" w:rsidP="006F406D">
      <w:pPr>
        <w:jc w:val="both"/>
      </w:pPr>
      <w:r w:rsidRPr="006F5B6F">
        <w:rPr>
          <w:rFonts w:ascii="Arial Narrow" w:hAnsi="Arial Narrow"/>
          <w:b/>
          <w:sz w:val="20"/>
          <w:szCs w:val="20"/>
        </w:rPr>
        <w:t>Objeto:</w:t>
      </w:r>
      <w:r w:rsidRPr="006F5B6F">
        <w:rPr>
          <w:rFonts w:ascii="Arial Narrow" w:hAnsi="Arial Narrow"/>
          <w:sz w:val="20"/>
          <w:szCs w:val="20"/>
        </w:rPr>
        <w:t xml:space="preserve"> </w:t>
      </w:r>
      <w:r w:rsidR="006F406D" w:rsidRPr="006F5B6F">
        <w:rPr>
          <w:rFonts w:ascii="Arial Narrow" w:hAnsi="Arial Narrow"/>
          <w:i/>
          <w:iCs/>
          <w:sz w:val="20"/>
          <w:szCs w:val="20"/>
        </w:rPr>
        <w:t>“</w:t>
      </w:r>
      <w:r w:rsidR="00717C62" w:rsidRPr="006F5B6F">
        <w:rPr>
          <w:rFonts w:ascii="Arial Narrow" w:eastAsia="Arial Narrow" w:hAnsi="Arial Narrow" w:cs="Arial Narrow"/>
          <w:sz w:val="20"/>
          <w:szCs w:val="20"/>
        </w:rPr>
        <w:t xml:space="preserve">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 </w:t>
      </w:r>
      <w:r w:rsidR="006F406D" w:rsidRPr="006F5B6F">
        <w:rPr>
          <w:rFonts w:ascii="Arial Narrow" w:hAnsi="Arial Narrow"/>
          <w:i/>
          <w:iCs/>
          <w:sz w:val="20"/>
          <w:szCs w:val="20"/>
        </w:rPr>
        <w:t>”</w:t>
      </w:r>
    </w:p>
    <w:p w14:paraId="6D52E802" w14:textId="4396CA50" w:rsidR="00D02982" w:rsidRPr="006F5B6F" w:rsidRDefault="00D02982" w:rsidP="006F406D">
      <w:pPr>
        <w:rPr>
          <w:rFonts w:ascii="Arial Narrow" w:hAnsi="Arial Narrow"/>
          <w:i/>
          <w:iCs/>
          <w:sz w:val="20"/>
          <w:szCs w:val="20"/>
        </w:rPr>
      </w:pPr>
    </w:p>
    <w:p w14:paraId="0B2BE61B" w14:textId="77777777" w:rsidR="00D02982" w:rsidRPr="006F5B6F" w:rsidRDefault="00D02982" w:rsidP="0044106F">
      <w:pPr>
        <w:pStyle w:val="Prrafodelista"/>
        <w:ind w:left="0"/>
        <w:jc w:val="both"/>
        <w:rPr>
          <w:rFonts w:ascii="Arial Narrow" w:hAnsi="Arial Narrow"/>
          <w:sz w:val="20"/>
          <w:szCs w:val="20"/>
        </w:rPr>
      </w:pPr>
    </w:p>
    <w:p w14:paraId="43035A19" w14:textId="77777777" w:rsidR="006F5B6F" w:rsidRPr="00DA3B7E" w:rsidRDefault="006F5B6F" w:rsidP="006F5B6F">
      <w:pPr>
        <w:tabs>
          <w:tab w:val="left" w:pos="3934"/>
          <w:tab w:val="left" w:pos="4956"/>
        </w:tabs>
        <w:rPr>
          <w:rFonts w:ascii="Arial Narrow" w:hAnsi="Arial Narrow" w:cs="Arial"/>
          <w:sz w:val="20"/>
          <w:szCs w:val="20"/>
        </w:rPr>
      </w:pPr>
    </w:p>
    <w:p w14:paraId="72A44E37" w14:textId="77777777" w:rsidR="006F5B6F" w:rsidRPr="00DA3B7E" w:rsidRDefault="006F5B6F" w:rsidP="006F5B6F">
      <w:pPr>
        <w:pStyle w:val="WW-Textosinformato"/>
        <w:rPr>
          <w:rFonts w:ascii="Arial Narrow" w:hAnsi="Arial Narrow" w:cs="Tahoma"/>
          <w:lang w:val="es-CO"/>
        </w:rPr>
      </w:pPr>
      <w:r w:rsidRPr="00DA3B7E">
        <w:rPr>
          <w:rFonts w:ascii="Arial Narrow" w:hAnsi="Arial Narrow" w:cs="Tahoma"/>
          <w:lang w:val="es-CO"/>
        </w:rPr>
        <w:t>El suscrito</w:t>
      </w:r>
      <w:r w:rsidRPr="00DA3B7E">
        <w:rPr>
          <w:rFonts w:ascii="Arial Narrow" w:hAnsi="Arial Narrow" w:cs="Tahoma"/>
          <w:b/>
          <w:lang w:val="es-CO"/>
        </w:rPr>
        <w:t>______________________________</w:t>
      </w:r>
      <w:r w:rsidRPr="00DA3B7E">
        <w:rPr>
          <w:rFonts w:ascii="Arial Narrow" w:hAnsi="Arial Narrow" w:cs="Tahoma"/>
          <w:lang w:val="es-CO"/>
        </w:rPr>
        <w:t>, identificado con la cédula de ciudadanía No. ______________ expedida en ___________, actuando en calidad de ___________________________(Representante Legal o Revisor Fiscal) de ________________________________, manifiesto que:</w:t>
      </w:r>
    </w:p>
    <w:p w14:paraId="24598BB8" w14:textId="77777777" w:rsidR="006F5B6F" w:rsidRPr="00DA3B7E" w:rsidRDefault="006F5B6F" w:rsidP="006F5B6F">
      <w:pPr>
        <w:pStyle w:val="WW-Textosinformato"/>
        <w:rPr>
          <w:rFonts w:ascii="Arial Narrow" w:hAnsi="Arial Narrow" w:cs="Tahoma"/>
          <w:lang w:val="es-CO"/>
        </w:rPr>
      </w:pPr>
    </w:p>
    <w:p w14:paraId="1A51CF83" w14:textId="77777777" w:rsidR="006F5B6F" w:rsidRPr="00DA3B7E" w:rsidRDefault="006F5B6F" w:rsidP="006F5B6F">
      <w:pPr>
        <w:pStyle w:val="WW-Textosinformato"/>
        <w:rPr>
          <w:rFonts w:ascii="Arial Narrow" w:hAnsi="Arial Narrow" w:cs="Tahoma"/>
          <w:lang w:val="es-CO"/>
        </w:rPr>
      </w:pPr>
      <w:r w:rsidRPr="00DA3B7E">
        <w:rPr>
          <w:rFonts w:ascii="Arial Narrow" w:hAnsi="Arial Narrow" w:cs="Tahoma"/>
          <w:lang w:val="es-CO"/>
        </w:rPr>
        <w:t>En los términos del artículo 50 de la Ley 789 de 2002, la entidad que represento ha efectuado durante los últimos seis (6) meses oportunamente los aportes a su cargo en materia de seguridad social y obligaciones parafiscales, y así mismo a la fecha se encuentra al día en el pago de los mismos.</w:t>
      </w:r>
    </w:p>
    <w:p w14:paraId="4F929ADF" w14:textId="77777777" w:rsidR="006F5B6F" w:rsidRPr="00DA3B7E" w:rsidRDefault="006F5B6F" w:rsidP="006F5B6F">
      <w:pPr>
        <w:tabs>
          <w:tab w:val="left" w:pos="3934"/>
          <w:tab w:val="left" w:pos="4956"/>
        </w:tabs>
        <w:rPr>
          <w:rFonts w:ascii="Arial Narrow" w:hAnsi="Arial Narrow" w:cs="Arial"/>
          <w:sz w:val="20"/>
          <w:szCs w:val="20"/>
        </w:rPr>
      </w:pPr>
    </w:p>
    <w:p w14:paraId="464C4563" w14:textId="77777777" w:rsidR="006F5B6F" w:rsidRDefault="006F5B6F" w:rsidP="006F5B6F">
      <w:pPr>
        <w:jc w:val="both"/>
        <w:rPr>
          <w:rFonts w:ascii="Arial Narrow" w:hAnsi="Arial Narrow" w:cs="Tahoma"/>
          <w:sz w:val="20"/>
          <w:szCs w:val="20"/>
          <w:lang w:eastAsia="ar-SA"/>
        </w:rPr>
      </w:pPr>
      <w:r w:rsidRPr="00DA3B7E">
        <w:rPr>
          <w:rFonts w:ascii="Arial Narrow" w:hAnsi="Arial Narrow"/>
          <w:b/>
          <w:sz w:val="20"/>
          <w:szCs w:val="20"/>
          <w:u w:val="single"/>
        </w:rPr>
        <w:t>Nota.</w:t>
      </w:r>
      <w:r w:rsidRPr="00DA3B7E">
        <w:rPr>
          <w:rFonts w:ascii="Arial Narrow" w:hAnsi="Arial Narrow"/>
          <w:sz w:val="20"/>
          <w:szCs w:val="20"/>
        </w:rPr>
        <w:t xml:space="preserve"> </w:t>
      </w:r>
      <w:r w:rsidRPr="00DA3B7E">
        <w:rPr>
          <w:rFonts w:ascii="Arial Narrow" w:hAnsi="Arial Narrow" w:cs="Tahoma"/>
          <w:sz w:val="20"/>
          <w:szCs w:val="20"/>
          <w:lang w:eastAsia="ar-SA"/>
        </w:rPr>
        <w:t>En caso de que este anexo sea suscrito por el Revisor fiscal, se deberá acompañar los siguientes documentos del profesional: Copia de la cédula de ciudadanía, Copia de la tarjeta profesional y certificado de vigencia y antecedentes disciplinarios expedido por la Junta Central de Contadores, con fecha no mayor a noventa (90) días calendario, anteriores a la fecha de cierre del presente proceso de contratación.</w:t>
      </w:r>
    </w:p>
    <w:p w14:paraId="770EC1C6" w14:textId="77777777" w:rsidR="006F5B6F" w:rsidRDefault="006F5B6F" w:rsidP="006F5B6F">
      <w:pPr>
        <w:jc w:val="both"/>
        <w:rPr>
          <w:rFonts w:ascii="Arial Narrow" w:hAnsi="Arial Narrow" w:cs="Tahoma"/>
          <w:sz w:val="20"/>
          <w:szCs w:val="20"/>
          <w:lang w:eastAsia="ar-SA"/>
        </w:rPr>
      </w:pPr>
    </w:p>
    <w:p w14:paraId="0C2CCED4" w14:textId="77777777" w:rsidR="006F5B6F" w:rsidRPr="00DA3B7E" w:rsidRDefault="006F5B6F" w:rsidP="006F5B6F">
      <w:pPr>
        <w:tabs>
          <w:tab w:val="left" w:pos="3934"/>
          <w:tab w:val="left" w:pos="4956"/>
        </w:tabs>
        <w:ind w:right="1607"/>
        <w:jc w:val="both"/>
        <w:rPr>
          <w:rFonts w:ascii="Arial Narrow" w:hAnsi="Arial Narrow"/>
          <w:sz w:val="20"/>
          <w:szCs w:val="20"/>
        </w:rPr>
      </w:pPr>
      <w:r w:rsidRPr="00DA3B7E">
        <w:rPr>
          <w:rFonts w:ascii="Arial Narrow" w:hAnsi="Arial Narrow"/>
          <w:sz w:val="20"/>
          <w:szCs w:val="20"/>
        </w:rPr>
        <w:t>Atentamente,</w:t>
      </w:r>
    </w:p>
    <w:p w14:paraId="2E076545" w14:textId="77777777" w:rsidR="006F5B6F" w:rsidRPr="00DA3B7E" w:rsidRDefault="006F5B6F" w:rsidP="006F5B6F">
      <w:pPr>
        <w:pBdr>
          <w:top w:val="none" w:sz="4" w:space="31" w:color="000000"/>
        </w:pBdr>
        <w:rPr>
          <w:rFonts w:ascii="Arial Narrow" w:hAnsi="Arial Narrow"/>
          <w:sz w:val="20"/>
          <w:szCs w:val="20"/>
        </w:rPr>
      </w:pPr>
    </w:p>
    <w:p w14:paraId="6CC4E221"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sz w:val="20"/>
          <w:szCs w:val="20"/>
        </w:rPr>
        <w:t>REPRESENTANTE LEGAL: ___________________________________________</w:t>
      </w:r>
    </w:p>
    <w:p w14:paraId="5823F290"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i/>
          <w:iCs/>
          <w:sz w:val="20"/>
          <w:szCs w:val="20"/>
        </w:rPr>
        <w:t>CEDULA DE CIUDADANÍA O DE EXTRANJERÍA:</w:t>
      </w:r>
      <w:r w:rsidRPr="00DA3B7E">
        <w:rPr>
          <w:rFonts w:ascii="Arial Narrow" w:hAnsi="Arial Narrow" w:cs="Tahoma"/>
          <w:bCs/>
          <w:sz w:val="20"/>
          <w:szCs w:val="20"/>
        </w:rPr>
        <w:t xml:space="preserve"> ___________________________</w:t>
      </w:r>
    </w:p>
    <w:p w14:paraId="761D71C6"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RAZÓN SOCIAL: ____________________________________________________</w:t>
      </w:r>
    </w:p>
    <w:p w14:paraId="62A2B59C"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NIT: _____________________________________________________________</w:t>
      </w:r>
    </w:p>
    <w:p w14:paraId="171E051B"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DIRECCIÓN: _______________________________________________________</w:t>
      </w:r>
    </w:p>
    <w:p w14:paraId="75B691B4"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TELÉFONO: ________________________________________________________</w:t>
      </w:r>
    </w:p>
    <w:p w14:paraId="7800AFBB" w14:textId="77777777" w:rsidR="006F5B6F" w:rsidRPr="00DA3B7E" w:rsidRDefault="006F5B6F" w:rsidP="006F5B6F">
      <w:pPr>
        <w:rPr>
          <w:rFonts w:ascii="Arial Narrow" w:hAnsi="Arial Narrow"/>
          <w:sz w:val="20"/>
          <w:szCs w:val="20"/>
        </w:rPr>
      </w:pPr>
      <w:r w:rsidRPr="00DA3B7E">
        <w:rPr>
          <w:rFonts w:ascii="Arial Narrow" w:hAnsi="Arial Narrow"/>
          <w:sz w:val="20"/>
          <w:szCs w:val="20"/>
        </w:rPr>
        <w:lastRenderedPageBreak/>
        <w:t>FAX: ______________________________________________________________</w:t>
      </w:r>
    </w:p>
    <w:p w14:paraId="4D629730"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CORREO ELECTRÓNICO: ______________________________________________</w:t>
      </w:r>
    </w:p>
    <w:p w14:paraId="5A4EE8D3" w14:textId="77777777" w:rsidR="006F5B6F" w:rsidRPr="00DA3B7E" w:rsidRDefault="006F5B6F" w:rsidP="006F5B6F">
      <w:pPr>
        <w:tabs>
          <w:tab w:val="left" w:pos="8789"/>
        </w:tabs>
        <w:ind w:right="51"/>
        <w:jc w:val="both"/>
        <w:rPr>
          <w:rFonts w:ascii="Arial Narrow" w:hAnsi="Arial Narrow"/>
          <w:b/>
          <w:bCs/>
          <w:sz w:val="20"/>
          <w:szCs w:val="20"/>
        </w:rPr>
      </w:pPr>
      <w:r w:rsidRPr="00DA3B7E">
        <w:rPr>
          <w:rFonts w:ascii="Arial Narrow" w:hAnsi="Arial Narrow"/>
          <w:sz w:val="20"/>
          <w:szCs w:val="20"/>
        </w:rPr>
        <w:t>Firma y nombre (representante legal de la sociedad, representante del consorcio o unión temporal o apoderado según el caso)</w:t>
      </w:r>
      <w:r w:rsidRPr="00DA3B7E">
        <w:rPr>
          <w:rFonts w:ascii="Arial Narrow" w:hAnsi="Arial Narrow"/>
          <w:b/>
          <w:bCs/>
          <w:sz w:val="20"/>
          <w:szCs w:val="20"/>
        </w:rPr>
        <w:t>.</w:t>
      </w:r>
    </w:p>
    <w:p w14:paraId="42D11692" w14:textId="77777777" w:rsidR="008762A1" w:rsidRPr="006F5B6F" w:rsidRDefault="008762A1" w:rsidP="00EC0AA4">
      <w:pPr>
        <w:spacing w:line="276" w:lineRule="auto"/>
        <w:contextualSpacing/>
        <w:rPr>
          <w:rFonts w:ascii="Arial Narrow" w:hAnsi="Arial Narrow"/>
          <w:sz w:val="20"/>
          <w:szCs w:val="20"/>
        </w:rPr>
      </w:pPr>
    </w:p>
    <w:p w14:paraId="5B42B363" w14:textId="77777777" w:rsidR="006F5B6F" w:rsidRDefault="006F5B6F" w:rsidP="006F406D">
      <w:pPr>
        <w:spacing w:line="276" w:lineRule="auto"/>
        <w:contextualSpacing/>
        <w:jc w:val="center"/>
        <w:rPr>
          <w:rFonts w:ascii="Arial Narrow" w:hAnsi="Arial Narrow"/>
          <w:sz w:val="20"/>
          <w:szCs w:val="20"/>
        </w:rPr>
      </w:pPr>
    </w:p>
    <w:p w14:paraId="0414BFC3" w14:textId="77777777" w:rsidR="006F5B6F" w:rsidRDefault="006F5B6F" w:rsidP="006F406D">
      <w:pPr>
        <w:spacing w:line="276" w:lineRule="auto"/>
        <w:contextualSpacing/>
        <w:jc w:val="center"/>
        <w:rPr>
          <w:rFonts w:ascii="Arial Narrow" w:hAnsi="Arial Narrow"/>
          <w:sz w:val="20"/>
          <w:szCs w:val="20"/>
        </w:rPr>
      </w:pPr>
    </w:p>
    <w:p w14:paraId="0335321F" w14:textId="77777777" w:rsidR="006F5B6F" w:rsidRDefault="006F5B6F" w:rsidP="006F406D">
      <w:pPr>
        <w:spacing w:line="276" w:lineRule="auto"/>
        <w:contextualSpacing/>
        <w:jc w:val="center"/>
        <w:rPr>
          <w:rFonts w:ascii="Arial Narrow" w:hAnsi="Arial Narrow"/>
          <w:sz w:val="20"/>
          <w:szCs w:val="20"/>
        </w:rPr>
      </w:pPr>
    </w:p>
    <w:p w14:paraId="251C5505" w14:textId="77777777" w:rsidR="006F5B6F" w:rsidRDefault="006F5B6F" w:rsidP="006F406D">
      <w:pPr>
        <w:spacing w:line="276" w:lineRule="auto"/>
        <w:contextualSpacing/>
        <w:jc w:val="center"/>
        <w:rPr>
          <w:rFonts w:ascii="Arial Narrow" w:hAnsi="Arial Narrow"/>
          <w:sz w:val="20"/>
          <w:szCs w:val="20"/>
        </w:rPr>
      </w:pPr>
    </w:p>
    <w:p w14:paraId="5483AC72" w14:textId="77777777" w:rsidR="006F5B6F" w:rsidRDefault="006F5B6F" w:rsidP="006F406D">
      <w:pPr>
        <w:spacing w:line="276" w:lineRule="auto"/>
        <w:contextualSpacing/>
        <w:jc w:val="center"/>
        <w:rPr>
          <w:rFonts w:ascii="Arial Narrow" w:hAnsi="Arial Narrow"/>
          <w:sz w:val="20"/>
          <w:szCs w:val="20"/>
        </w:rPr>
      </w:pPr>
    </w:p>
    <w:p w14:paraId="39AE2F41" w14:textId="77777777" w:rsidR="006F5B6F" w:rsidRDefault="006F5B6F" w:rsidP="006F406D">
      <w:pPr>
        <w:spacing w:line="276" w:lineRule="auto"/>
        <w:contextualSpacing/>
        <w:jc w:val="center"/>
        <w:rPr>
          <w:rFonts w:ascii="Arial Narrow" w:hAnsi="Arial Narrow"/>
          <w:sz w:val="20"/>
          <w:szCs w:val="20"/>
        </w:rPr>
      </w:pPr>
    </w:p>
    <w:p w14:paraId="3B2B98D8" w14:textId="77777777" w:rsidR="006F5B6F" w:rsidRDefault="006F5B6F" w:rsidP="006F406D">
      <w:pPr>
        <w:spacing w:line="276" w:lineRule="auto"/>
        <w:contextualSpacing/>
        <w:jc w:val="center"/>
        <w:rPr>
          <w:rFonts w:ascii="Arial Narrow" w:hAnsi="Arial Narrow"/>
          <w:sz w:val="20"/>
          <w:szCs w:val="20"/>
        </w:rPr>
      </w:pPr>
    </w:p>
    <w:p w14:paraId="32493D1D" w14:textId="77777777" w:rsidR="006F5B6F" w:rsidRDefault="006F5B6F" w:rsidP="006F406D">
      <w:pPr>
        <w:spacing w:line="276" w:lineRule="auto"/>
        <w:contextualSpacing/>
        <w:jc w:val="center"/>
        <w:rPr>
          <w:rFonts w:ascii="Arial Narrow" w:hAnsi="Arial Narrow"/>
          <w:sz w:val="20"/>
          <w:szCs w:val="20"/>
        </w:rPr>
      </w:pPr>
    </w:p>
    <w:p w14:paraId="7DD999DD" w14:textId="77777777" w:rsidR="006F5B6F" w:rsidRDefault="006F5B6F" w:rsidP="006F406D">
      <w:pPr>
        <w:spacing w:line="276" w:lineRule="auto"/>
        <w:contextualSpacing/>
        <w:jc w:val="center"/>
        <w:rPr>
          <w:rFonts w:ascii="Arial Narrow" w:hAnsi="Arial Narrow"/>
          <w:sz w:val="20"/>
          <w:szCs w:val="20"/>
        </w:rPr>
      </w:pPr>
    </w:p>
    <w:p w14:paraId="2B3F98AB" w14:textId="77777777" w:rsidR="006F5B6F" w:rsidRDefault="006F5B6F" w:rsidP="006F406D">
      <w:pPr>
        <w:spacing w:line="276" w:lineRule="auto"/>
        <w:contextualSpacing/>
        <w:jc w:val="center"/>
        <w:rPr>
          <w:rFonts w:ascii="Arial Narrow" w:hAnsi="Arial Narrow"/>
          <w:sz w:val="20"/>
          <w:szCs w:val="20"/>
        </w:rPr>
      </w:pPr>
    </w:p>
    <w:p w14:paraId="6F01C014" w14:textId="77777777" w:rsidR="006F5B6F" w:rsidRDefault="006F5B6F" w:rsidP="006F406D">
      <w:pPr>
        <w:spacing w:line="276" w:lineRule="auto"/>
        <w:contextualSpacing/>
        <w:jc w:val="center"/>
        <w:rPr>
          <w:rFonts w:ascii="Arial Narrow" w:hAnsi="Arial Narrow"/>
          <w:sz w:val="20"/>
          <w:szCs w:val="20"/>
        </w:rPr>
      </w:pPr>
    </w:p>
    <w:p w14:paraId="1FBFE88D" w14:textId="77777777" w:rsidR="006F5B6F" w:rsidRDefault="006F5B6F" w:rsidP="006F406D">
      <w:pPr>
        <w:spacing w:line="276" w:lineRule="auto"/>
        <w:contextualSpacing/>
        <w:jc w:val="center"/>
        <w:rPr>
          <w:rFonts w:ascii="Arial Narrow" w:hAnsi="Arial Narrow"/>
          <w:sz w:val="20"/>
          <w:szCs w:val="20"/>
        </w:rPr>
      </w:pPr>
    </w:p>
    <w:p w14:paraId="0F7A01DB" w14:textId="77777777" w:rsidR="006F5B6F" w:rsidRDefault="006F5B6F" w:rsidP="006F406D">
      <w:pPr>
        <w:spacing w:line="276" w:lineRule="auto"/>
        <w:contextualSpacing/>
        <w:jc w:val="center"/>
        <w:rPr>
          <w:rFonts w:ascii="Arial Narrow" w:hAnsi="Arial Narrow"/>
          <w:sz w:val="20"/>
          <w:szCs w:val="20"/>
        </w:rPr>
      </w:pPr>
    </w:p>
    <w:p w14:paraId="0AD31A30" w14:textId="77777777" w:rsidR="00EF3F15" w:rsidRPr="00DA3B7E" w:rsidRDefault="00EF3F15" w:rsidP="00EF3F15">
      <w:pPr>
        <w:jc w:val="center"/>
        <w:rPr>
          <w:rFonts w:ascii="Arial Narrow" w:hAnsi="Arial Narrow"/>
          <w:color w:val="BFBFBF"/>
          <w:sz w:val="36"/>
          <w:szCs w:val="36"/>
        </w:rPr>
      </w:pPr>
      <w:r w:rsidRPr="00DA3B7E">
        <w:rPr>
          <w:rFonts w:ascii="Arial Narrow" w:hAnsi="Arial Narrow"/>
          <w:color w:val="BFBFBF"/>
          <w:sz w:val="36"/>
          <w:szCs w:val="36"/>
        </w:rPr>
        <w:t>ESPACIO EN BLANCO</w:t>
      </w:r>
    </w:p>
    <w:p w14:paraId="5AF8CB1C" w14:textId="21624340" w:rsidR="008762A1" w:rsidRPr="006F5B6F" w:rsidRDefault="008762A1" w:rsidP="006F406D">
      <w:pPr>
        <w:spacing w:line="276" w:lineRule="auto"/>
        <w:contextualSpacing/>
        <w:jc w:val="center"/>
        <w:rPr>
          <w:rFonts w:ascii="Arial Narrow" w:hAnsi="Arial Narrow" w:cs="Arial"/>
          <w:b/>
          <w:bCs/>
          <w:sz w:val="20"/>
          <w:szCs w:val="20"/>
        </w:rPr>
      </w:pPr>
      <w:r w:rsidRPr="006F5B6F">
        <w:rPr>
          <w:rFonts w:ascii="Arial Narrow" w:hAnsi="Arial Narrow"/>
          <w:sz w:val="20"/>
          <w:szCs w:val="20"/>
        </w:rPr>
        <w:br w:type="page"/>
      </w:r>
      <w:bookmarkStart w:id="42" w:name="_Hlk525824431"/>
      <w:bookmarkStart w:id="43" w:name="_Hlk530562170"/>
      <w:bookmarkEnd w:id="35"/>
      <w:r w:rsidR="006F5B6F">
        <w:rPr>
          <w:rFonts w:ascii="Arial Narrow" w:hAnsi="Arial Narrow" w:cs="Arial"/>
          <w:b/>
          <w:bCs/>
          <w:sz w:val="20"/>
          <w:szCs w:val="20"/>
        </w:rPr>
        <w:lastRenderedPageBreak/>
        <w:t xml:space="preserve">FORMATO </w:t>
      </w:r>
      <w:r w:rsidRPr="006F5B6F">
        <w:rPr>
          <w:rFonts w:ascii="Arial Narrow" w:hAnsi="Arial Narrow" w:cs="Arial"/>
          <w:b/>
          <w:bCs/>
          <w:sz w:val="20"/>
          <w:szCs w:val="20"/>
        </w:rPr>
        <w:t xml:space="preserve"> </w:t>
      </w:r>
      <w:r w:rsidR="00707ED4" w:rsidRPr="006F5B6F">
        <w:rPr>
          <w:rFonts w:ascii="Arial Narrow" w:hAnsi="Arial Narrow" w:cs="Arial"/>
          <w:b/>
          <w:bCs/>
          <w:sz w:val="20"/>
          <w:szCs w:val="20"/>
        </w:rPr>
        <w:t xml:space="preserve">No. </w:t>
      </w:r>
      <w:r w:rsidR="0014092E" w:rsidRPr="006F5B6F">
        <w:rPr>
          <w:rFonts w:ascii="Arial Narrow" w:hAnsi="Arial Narrow" w:cs="Arial"/>
          <w:b/>
          <w:bCs/>
          <w:sz w:val="20"/>
          <w:szCs w:val="20"/>
        </w:rPr>
        <w:t>7</w:t>
      </w:r>
    </w:p>
    <w:p w14:paraId="1594CCBD" w14:textId="77777777" w:rsidR="008762A1" w:rsidRPr="006F5B6F" w:rsidRDefault="008762A1" w:rsidP="00EC0AA4">
      <w:pPr>
        <w:pBdr>
          <w:bottom w:val="single" w:sz="12" w:space="1" w:color="auto"/>
        </w:pBdr>
        <w:spacing w:line="276" w:lineRule="auto"/>
        <w:ind w:right="-91"/>
        <w:jc w:val="center"/>
        <w:rPr>
          <w:rFonts w:ascii="Arial Narrow" w:hAnsi="Arial Narrow" w:cs="Arial"/>
          <w:b/>
          <w:bCs/>
          <w:sz w:val="20"/>
          <w:szCs w:val="20"/>
        </w:rPr>
      </w:pPr>
      <w:r w:rsidRPr="006F5B6F">
        <w:rPr>
          <w:rFonts w:ascii="Arial Narrow" w:hAnsi="Arial Narrow" w:cs="Arial"/>
          <w:b/>
          <w:bCs/>
          <w:sz w:val="20"/>
          <w:szCs w:val="20"/>
        </w:rPr>
        <w:t xml:space="preserve">COMPROMISO DE TRANSPARENCIA </w:t>
      </w:r>
    </w:p>
    <w:bookmarkEnd w:id="42"/>
    <w:p w14:paraId="087F20CA" w14:textId="77777777" w:rsidR="008762A1" w:rsidRPr="006F5B6F" w:rsidRDefault="008762A1" w:rsidP="00EC0AA4">
      <w:pPr>
        <w:spacing w:line="276" w:lineRule="auto"/>
        <w:ind w:right="51"/>
        <w:rPr>
          <w:rFonts w:ascii="Arial Narrow" w:hAnsi="Arial Narrow"/>
          <w:sz w:val="20"/>
          <w:szCs w:val="20"/>
        </w:rPr>
      </w:pPr>
    </w:p>
    <w:p w14:paraId="1E4078DE" w14:textId="77777777" w:rsidR="006F5B6F" w:rsidRPr="00DA3B7E" w:rsidRDefault="006F5B6F" w:rsidP="006F5B6F">
      <w:pPr>
        <w:ind w:right="51"/>
        <w:jc w:val="both"/>
        <w:rPr>
          <w:rFonts w:ascii="Arial Narrow" w:hAnsi="Arial Narrow"/>
          <w:sz w:val="20"/>
          <w:szCs w:val="20"/>
        </w:rPr>
      </w:pPr>
      <w:r w:rsidRPr="00DA3B7E">
        <w:rPr>
          <w:rFonts w:ascii="Arial Narrow" w:hAnsi="Arial Narrow"/>
          <w:sz w:val="20"/>
          <w:szCs w:val="20"/>
        </w:rPr>
        <w:t xml:space="preserve">El suscrito ____________________________________________________, identificado con cédula de ciudadanía No. ________________ expedida en ____________________, (Nombre completo e identificación del representante legal de la sociedad </w:t>
      </w:r>
      <w:r w:rsidRPr="00DA3B7E">
        <w:rPr>
          <w:rFonts w:ascii="Arial Narrow" w:hAnsi="Arial Narrow"/>
          <w:b/>
          <w:sz w:val="20"/>
          <w:szCs w:val="20"/>
        </w:rPr>
        <w:t>Proponente</w:t>
      </w:r>
      <w:r w:rsidRPr="00DA3B7E">
        <w:rPr>
          <w:rFonts w:ascii="Arial Narrow" w:hAnsi="Arial Narrow"/>
          <w:sz w:val="20"/>
          <w:szCs w:val="20"/>
        </w:rPr>
        <w:t xml:space="preserve">), con domicilio en ___________, quien, en condición de __________, (cargo de quien suscribe), obra en nombre y representación legal de ___________________ (Razón Social completa del </w:t>
      </w:r>
      <w:r w:rsidRPr="00DA3B7E">
        <w:rPr>
          <w:rFonts w:ascii="Arial Narrow" w:hAnsi="Arial Narrow"/>
          <w:b/>
          <w:sz w:val="20"/>
          <w:szCs w:val="20"/>
        </w:rPr>
        <w:t>Proponente</w:t>
      </w:r>
      <w:r w:rsidRPr="00DA3B7E">
        <w:rPr>
          <w:rFonts w:ascii="Arial Narrow" w:hAnsi="Arial Narrow"/>
          <w:sz w:val="20"/>
          <w:szCs w:val="20"/>
        </w:rPr>
        <w:t xml:space="preserve">), en adelante </w:t>
      </w:r>
      <w:r w:rsidRPr="00DA3B7E">
        <w:rPr>
          <w:rFonts w:ascii="Arial Narrow" w:hAnsi="Arial Narrow"/>
          <w:b/>
          <w:sz w:val="20"/>
          <w:szCs w:val="20"/>
        </w:rPr>
        <w:t>EL</w:t>
      </w:r>
      <w:r w:rsidRPr="00DA3B7E">
        <w:rPr>
          <w:rFonts w:ascii="Arial Narrow" w:hAnsi="Arial Narrow"/>
          <w:sz w:val="20"/>
          <w:szCs w:val="20"/>
        </w:rPr>
        <w:t xml:space="preserve"> </w:t>
      </w:r>
      <w:r w:rsidRPr="00DA3B7E">
        <w:rPr>
          <w:rFonts w:ascii="Arial Narrow" w:hAnsi="Arial Narrow"/>
          <w:b/>
          <w:sz w:val="20"/>
          <w:szCs w:val="20"/>
        </w:rPr>
        <w:t>PROPONENTE</w:t>
      </w:r>
      <w:r w:rsidRPr="00DA3B7E">
        <w:rPr>
          <w:rFonts w:ascii="Arial Narrow" w:hAnsi="Arial Narrow"/>
          <w:sz w:val="20"/>
          <w:szCs w:val="20"/>
        </w:rPr>
        <w:t>, manifiesta irrevocablemente la voluntad de la Empresa, sus accionistas y administradores de asumir irrestrictamente los compromisos derivados del COMPROMISO DE TRANSPARENCIA que se consigna a continuación, con fundamento en las siguientes consideraciones:</w:t>
      </w:r>
    </w:p>
    <w:p w14:paraId="2A69978B" w14:textId="768BCFCC" w:rsidR="006F5B6F" w:rsidRPr="00922C5F" w:rsidRDefault="006F5B6F" w:rsidP="006F5B6F">
      <w:pPr>
        <w:tabs>
          <w:tab w:val="left" w:pos="4956"/>
        </w:tabs>
        <w:jc w:val="both"/>
        <w:rPr>
          <w:rFonts w:ascii="Arial Narrow" w:hAnsi="Arial Narrow" w:cs="Arial"/>
          <w:sz w:val="20"/>
          <w:szCs w:val="20"/>
        </w:rPr>
      </w:pPr>
      <w:r w:rsidRPr="00DA3B7E">
        <w:rPr>
          <w:rFonts w:ascii="Arial Narrow" w:hAnsi="Arial Narrow"/>
          <w:b/>
          <w:sz w:val="20"/>
          <w:szCs w:val="20"/>
        </w:rPr>
        <w:t>PRIMERO:</w:t>
      </w:r>
      <w:r w:rsidRPr="00DA3B7E">
        <w:rPr>
          <w:rFonts w:ascii="Arial Narrow" w:hAnsi="Arial Narrow"/>
          <w:sz w:val="20"/>
          <w:szCs w:val="20"/>
        </w:rPr>
        <w:t xml:space="preserve"> Que </w:t>
      </w:r>
      <w:r w:rsidRPr="00DA3B7E">
        <w:rPr>
          <w:rFonts w:ascii="Arial Narrow" w:hAnsi="Arial Narrow"/>
          <w:b/>
          <w:bCs/>
          <w:sz w:val="20"/>
          <w:szCs w:val="20"/>
        </w:rPr>
        <w:t>RTVC</w:t>
      </w:r>
      <w:r w:rsidRPr="00DA3B7E">
        <w:rPr>
          <w:rFonts w:ascii="Arial Narrow" w:hAnsi="Arial Narrow"/>
          <w:sz w:val="20"/>
          <w:szCs w:val="20"/>
        </w:rPr>
        <w:t xml:space="preserve"> solicitó la presentación de propuestas dentro del </w:t>
      </w:r>
      <w:r w:rsidR="00EF3F15">
        <w:rPr>
          <w:rFonts w:ascii="Arial Narrow" w:hAnsi="Arial Narrow"/>
          <w:sz w:val="20"/>
          <w:szCs w:val="20"/>
        </w:rPr>
        <w:t xml:space="preserve">INVITACIÓN ABIERTA </w:t>
      </w:r>
      <w:r w:rsidR="00EF3F15" w:rsidRPr="00922C5F">
        <w:rPr>
          <w:rFonts w:ascii="Arial Narrow" w:hAnsi="Arial Narrow"/>
          <w:sz w:val="20"/>
          <w:szCs w:val="20"/>
        </w:rPr>
        <w:t xml:space="preserve"> No. XX DE 2023</w:t>
      </w:r>
      <w:r w:rsidR="00EF3F15">
        <w:rPr>
          <w:rFonts w:ascii="Arial Narrow" w:hAnsi="Arial Narrow"/>
          <w:sz w:val="20"/>
          <w:szCs w:val="20"/>
        </w:rPr>
        <w:t>.</w:t>
      </w:r>
    </w:p>
    <w:p w14:paraId="2FE7807F" w14:textId="77777777" w:rsidR="006F5B6F" w:rsidRPr="00DA3B7E" w:rsidRDefault="006F5B6F" w:rsidP="006F5B6F">
      <w:pPr>
        <w:ind w:right="51"/>
        <w:jc w:val="both"/>
        <w:rPr>
          <w:rFonts w:ascii="Arial Narrow" w:hAnsi="Arial Narrow"/>
          <w:sz w:val="20"/>
          <w:szCs w:val="20"/>
        </w:rPr>
      </w:pPr>
      <w:r w:rsidRPr="00DA3B7E">
        <w:rPr>
          <w:rFonts w:ascii="Arial Narrow" w:hAnsi="Arial Narrow"/>
          <w:b/>
          <w:sz w:val="20"/>
          <w:szCs w:val="20"/>
        </w:rPr>
        <w:t>SEGUNDO:</w:t>
      </w:r>
      <w:r w:rsidRPr="00DA3B7E">
        <w:rPr>
          <w:rFonts w:ascii="Arial Narrow" w:hAnsi="Arial Narrow"/>
          <w:sz w:val="20"/>
          <w:szCs w:val="20"/>
        </w:rPr>
        <w:t xml:space="preserve"> Que EL </w:t>
      </w:r>
      <w:r w:rsidRPr="00DA3B7E">
        <w:rPr>
          <w:rFonts w:ascii="Arial Narrow" w:hAnsi="Arial Narrow"/>
          <w:b/>
          <w:sz w:val="20"/>
          <w:szCs w:val="20"/>
        </w:rPr>
        <w:t>PROPONENTE</w:t>
      </w:r>
      <w:r w:rsidRPr="00DA3B7E">
        <w:rPr>
          <w:rFonts w:ascii="Arial Narrow" w:hAnsi="Arial Narrow"/>
          <w:sz w:val="20"/>
          <w:szCs w:val="20"/>
        </w:rPr>
        <w:t xml:space="preserve"> tiene interés en apoyar la acción del Estado colombiano y de </w:t>
      </w:r>
      <w:r w:rsidRPr="00DA3B7E">
        <w:rPr>
          <w:rFonts w:ascii="Arial Narrow" w:hAnsi="Arial Narrow"/>
          <w:b/>
          <w:bCs/>
          <w:sz w:val="20"/>
          <w:szCs w:val="20"/>
        </w:rPr>
        <w:t>RTVC</w:t>
      </w:r>
      <w:r w:rsidRPr="00DA3B7E">
        <w:rPr>
          <w:rFonts w:ascii="Arial Narrow" w:hAnsi="Arial Narrow"/>
          <w:sz w:val="20"/>
          <w:szCs w:val="20"/>
        </w:rPr>
        <w:t xml:space="preserve"> para fortalecer la transparencia en el curso de los procesos de contratación y la responsabilidad de rendir cuentas;</w:t>
      </w:r>
    </w:p>
    <w:p w14:paraId="5F39492C" w14:textId="56F4C8CF" w:rsidR="006F5B6F" w:rsidRPr="00DA3B7E" w:rsidRDefault="006F5B6F" w:rsidP="006F5B6F">
      <w:pPr>
        <w:tabs>
          <w:tab w:val="left" w:pos="4956"/>
        </w:tabs>
        <w:jc w:val="both"/>
        <w:rPr>
          <w:rFonts w:ascii="Arial Narrow" w:hAnsi="Arial Narrow"/>
          <w:sz w:val="20"/>
          <w:szCs w:val="20"/>
        </w:rPr>
      </w:pPr>
      <w:r w:rsidRPr="00DA3B7E">
        <w:rPr>
          <w:rFonts w:ascii="Arial Narrow" w:hAnsi="Arial Narrow"/>
          <w:b/>
          <w:sz w:val="20"/>
          <w:szCs w:val="20"/>
        </w:rPr>
        <w:t>TERCERO:</w:t>
      </w:r>
      <w:r w:rsidRPr="00DA3B7E">
        <w:rPr>
          <w:rFonts w:ascii="Arial Narrow" w:hAnsi="Arial Narrow"/>
          <w:sz w:val="20"/>
          <w:szCs w:val="20"/>
        </w:rPr>
        <w:t xml:space="preserve"> Que como quiera que EL </w:t>
      </w:r>
      <w:r w:rsidRPr="00DA3B7E">
        <w:rPr>
          <w:rFonts w:ascii="Arial Narrow" w:hAnsi="Arial Narrow"/>
          <w:b/>
          <w:sz w:val="20"/>
          <w:szCs w:val="20"/>
        </w:rPr>
        <w:t>PROPONENTE</w:t>
      </w:r>
      <w:r w:rsidRPr="00DA3B7E">
        <w:rPr>
          <w:rFonts w:ascii="Arial Narrow" w:hAnsi="Arial Narrow"/>
          <w:sz w:val="20"/>
          <w:szCs w:val="20"/>
        </w:rPr>
        <w:t xml:space="preserve"> presenta propuesta a </w:t>
      </w:r>
      <w:r w:rsidRPr="00DA3B7E">
        <w:rPr>
          <w:rFonts w:ascii="Arial Narrow" w:hAnsi="Arial Narrow"/>
          <w:b/>
          <w:bCs/>
          <w:sz w:val="20"/>
          <w:szCs w:val="20"/>
        </w:rPr>
        <w:t>RTVC</w:t>
      </w:r>
      <w:r w:rsidRPr="00DA3B7E">
        <w:rPr>
          <w:rFonts w:ascii="Arial Narrow" w:hAnsi="Arial Narrow"/>
          <w:sz w:val="20"/>
          <w:szCs w:val="20"/>
        </w:rPr>
        <w:t xml:space="preserve"> dentro de la </w:t>
      </w:r>
      <w:r>
        <w:rPr>
          <w:rFonts w:ascii="Arial Narrow" w:hAnsi="Arial Narrow"/>
          <w:sz w:val="20"/>
          <w:szCs w:val="20"/>
        </w:rPr>
        <w:t xml:space="preserve">INVITACIÓN ABIERTA </w:t>
      </w:r>
      <w:r w:rsidRPr="00922C5F">
        <w:rPr>
          <w:rFonts w:ascii="Arial Narrow" w:hAnsi="Arial Narrow"/>
          <w:sz w:val="20"/>
          <w:szCs w:val="20"/>
        </w:rPr>
        <w:t xml:space="preserve"> No. XX DE 2023</w:t>
      </w:r>
      <w:r w:rsidRPr="00DA3B7E">
        <w:rPr>
          <w:rFonts w:ascii="Arial Narrow" w:hAnsi="Arial Narrow"/>
          <w:sz w:val="20"/>
          <w:szCs w:val="20"/>
        </w:rPr>
        <w:t>, declara que la Empresa, sus accionistas y administradores están dispuestos a suministrar la información que resulte necesaria para promover o garantizar la transparencia de la actuación contractual, de manera que asumen los siguientes compromisos:</w:t>
      </w:r>
    </w:p>
    <w:p w14:paraId="33B9104D" w14:textId="77777777" w:rsidR="006F5B6F" w:rsidRPr="00DA3B7E" w:rsidRDefault="006F5B6F" w:rsidP="006F5B6F">
      <w:pPr>
        <w:ind w:right="51"/>
        <w:jc w:val="both"/>
        <w:rPr>
          <w:rFonts w:ascii="Arial Narrow" w:hAnsi="Arial Narrow"/>
          <w:sz w:val="20"/>
          <w:szCs w:val="20"/>
        </w:rPr>
      </w:pPr>
      <w:r w:rsidRPr="00DA3B7E">
        <w:rPr>
          <w:rFonts w:ascii="Arial Narrow" w:hAnsi="Arial Narrow"/>
          <w:sz w:val="20"/>
          <w:szCs w:val="20"/>
        </w:rPr>
        <w:t>COMPROMISOS ASUMIDOS.</w:t>
      </w:r>
    </w:p>
    <w:p w14:paraId="5DB3225A" w14:textId="52F5FB44" w:rsidR="006F5B6F" w:rsidRPr="00922C5F"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DA3B7E">
        <w:rPr>
          <w:rFonts w:ascii="Arial Narrow" w:hAnsi="Arial Narrow"/>
          <w:sz w:val="20"/>
          <w:szCs w:val="20"/>
        </w:rPr>
        <w:t xml:space="preserve">No ofrecer o pagar sobornos o cualquier halago a funcionarios de </w:t>
      </w:r>
      <w:r w:rsidRPr="00DA3B7E">
        <w:rPr>
          <w:rFonts w:ascii="Arial Narrow" w:hAnsi="Arial Narrow"/>
          <w:b/>
          <w:bCs/>
          <w:sz w:val="20"/>
          <w:szCs w:val="20"/>
        </w:rPr>
        <w:t>RTVC</w:t>
      </w:r>
      <w:r w:rsidRPr="00DA3B7E">
        <w:rPr>
          <w:rFonts w:ascii="Arial Narrow" w:hAnsi="Arial Narrow"/>
          <w:sz w:val="20"/>
          <w:szCs w:val="20"/>
        </w:rPr>
        <w:t xml:space="preserve"> o a cualquier otro servidor público o privado que pueda influir en la contratación, sea directa o indirectamente, ni a terceras personas que, por su influencia sobre funcionarios públicos, puedan intervenir dentro del proceso de </w:t>
      </w:r>
      <w:r w:rsidR="00EF3F15">
        <w:rPr>
          <w:rFonts w:ascii="Arial Narrow" w:hAnsi="Arial Narrow"/>
          <w:sz w:val="20"/>
          <w:szCs w:val="20"/>
        </w:rPr>
        <w:t xml:space="preserve">INVITACIÓN ABIERTA </w:t>
      </w:r>
      <w:r w:rsidR="00EF3F15" w:rsidRPr="00922C5F">
        <w:rPr>
          <w:rFonts w:ascii="Arial Narrow" w:hAnsi="Arial Narrow"/>
          <w:sz w:val="20"/>
          <w:szCs w:val="20"/>
        </w:rPr>
        <w:t xml:space="preserve"> No. XX DE 2023</w:t>
      </w:r>
      <w:r w:rsidRPr="00DA3B7E">
        <w:rPr>
          <w:rFonts w:ascii="Arial Narrow" w:hAnsi="Arial Narrow" w:cs="Arial"/>
          <w:sz w:val="20"/>
          <w:szCs w:val="20"/>
        </w:rPr>
        <w:t>, declara que la Empresa, sus accionistas y administradores están dispuestos a suministrar la información que resulte necesaria para promover o garantizar la transparencia de la actuación contractual</w:t>
      </w:r>
      <w:r>
        <w:rPr>
          <w:rFonts w:ascii="Arial Narrow" w:hAnsi="Arial Narrow" w:cs="Arial"/>
          <w:sz w:val="20"/>
          <w:szCs w:val="20"/>
        </w:rPr>
        <w:t>.</w:t>
      </w:r>
    </w:p>
    <w:p w14:paraId="3C39C25E" w14:textId="77777777" w:rsidR="006F5B6F"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DA3B7E">
        <w:rPr>
          <w:rFonts w:ascii="Arial Narrow" w:hAnsi="Arial Narrow"/>
          <w:sz w:val="20"/>
          <w:szCs w:val="20"/>
        </w:rPr>
        <w:t>No permitir que alguien, sea empleado de la compañía, agente comisionista independiente, asesor o consultor, lo haga en nombre de la Empresa, sus accionistas y administradores.</w:t>
      </w:r>
    </w:p>
    <w:p w14:paraId="0EE26AAA" w14:textId="77777777" w:rsidR="006F5B6F" w:rsidRPr="00DA3B7E"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DA3B7E">
        <w:rPr>
          <w:rFonts w:ascii="Arial Narrow" w:hAnsi="Arial Narrow"/>
          <w:sz w:val="20"/>
          <w:szCs w:val="20"/>
        </w:rPr>
        <w:t xml:space="preserve">Denunciar o informar a la administración de </w:t>
      </w:r>
      <w:r w:rsidRPr="00DA3B7E">
        <w:rPr>
          <w:rFonts w:ascii="Arial Narrow" w:hAnsi="Arial Narrow"/>
          <w:b/>
          <w:bCs/>
          <w:sz w:val="20"/>
          <w:szCs w:val="20"/>
        </w:rPr>
        <w:t>RTVC</w:t>
      </w:r>
      <w:r w:rsidRPr="00DA3B7E">
        <w:rPr>
          <w:rFonts w:ascii="Arial Narrow" w:hAnsi="Arial Narrow"/>
          <w:sz w:val="20"/>
          <w:szCs w:val="20"/>
        </w:rPr>
        <w:t xml:space="preserve"> cualquier solicitud de funcionarios de la Entidad a cambio de favorecer su propuesta o perjudicar a terceros.</w:t>
      </w:r>
    </w:p>
    <w:p w14:paraId="1F22BF6C" w14:textId="77777777" w:rsidR="006F5B6F" w:rsidRPr="00922C5F"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DA3B7E">
        <w:rPr>
          <w:rFonts w:ascii="Arial Narrow" w:hAnsi="Arial Narrow"/>
          <w:sz w:val="20"/>
          <w:szCs w:val="20"/>
        </w:rPr>
        <w:t xml:space="preserve">Impartir instrucciones precisas a los empleados, agentes, asesores u otros representantes del </w:t>
      </w:r>
      <w:r w:rsidRPr="00DA3B7E">
        <w:rPr>
          <w:rFonts w:ascii="Arial Narrow" w:hAnsi="Arial Narrow"/>
          <w:b/>
          <w:sz w:val="20"/>
          <w:szCs w:val="20"/>
        </w:rPr>
        <w:t>PROPONENTE</w:t>
      </w:r>
      <w:r w:rsidRPr="00DA3B7E">
        <w:rPr>
          <w:rFonts w:ascii="Arial Narrow" w:hAnsi="Arial Narrow"/>
          <w:sz w:val="20"/>
          <w:szCs w:val="20"/>
        </w:rPr>
        <w:t>, con la exigencia de cumplir las leyes de la República de Colombia, especialmente, aquellas que rigen la actuación contractual, sobre los siguientes aspectos:</w:t>
      </w:r>
    </w:p>
    <w:p w14:paraId="1316468A" w14:textId="77777777" w:rsidR="006F5B6F"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922C5F">
        <w:rPr>
          <w:rFonts w:ascii="Arial Narrow" w:hAnsi="Arial Narrow"/>
          <w:sz w:val="20"/>
          <w:szCs w:val="20"/>
        </w:rPr>
        <w:t>Asumir las consecuencias previstas en el ordenamiento superior por el incumplimiento de los compromisos anticorrupción.</w:t>
      </w:r>
    </w:p>
    <w:p w14:paraId="589CC75E" w14:textId="77777777" w:rsidR="006F5B6F" w:rsidRPr="00922C5F" w:rsidRDefault="006F5B6F" w:rsidP="006F5B6F">
      <w:pPr>
        <w:widowControl/>
        <w:numPr>
          <w:ilvl w:val="0"/>
          <w:numId w:val="7"/>
        </w:numPr>
        <w:pBdr>
          <w:top w:val="none" w:sz="0" w:space="0" w:color="auto"/>
          <w:left w:val="none" w:sz="0" w:space="0" w:color="auto"/>
          <w:bottom w:val="none" w:sz="0" w:space="0" w:color="auto"/>
          <w:right w:val="none" w:sz="0" w:space="0" w:color="auto"/>
          <w:between w:val="none" w:sz="0" w:space="0" w:color="auto"/>
        </w:pBdr>
        <w:ind w:right="51"/>
        <w:jc w:val="both"/>
        <w:rPr>
          <w:rFonts w:ascii="Arial Narrow" w:hAnsi="Arial Narrow"/>
          <w:sz w:val="20"/>
          <w:szCs w:val="20"/>
        </w:rPr>
      </w:pPr>
      <w:r w:rsidRPr="00922C5F">
        <w:rPr>
          <w:rFonts w:ascii="Arial Narrow" w:hAnsi="Arial Narrow"/>
          <w:sz w:val="20"/>
          <w:szCs w:val="20"/>
        </w:rPr>
        <w:t xml:space="preserve">Reportar cualquier caso de corrupción en las Entidades del Estado, de que tenga conocimiento a: </w:t>
      </w:r>
    </w:p>
    <w:p w14:paraId="11993393" w14:textId="77777777" w:rsidR="006F5B6F" w:rsidRPr="00DA3B7E" w:rsidRDefault="006F5B6F" w:rsidP="006F5B6F">
      <w:pPr>
        <w:ind w:left="720" w:right="51"/>
        <w:jc w:val="both"/>
        <w:rPr>
          <w:rFonts w:ascii="Arial Narrow" w:hAnsi="Arial Narrow"/>
          <w:sz w:val="20"/>
          <w:szCs w:val="20"/>
        </w:rPr>
      </w:pPr>
    </w:p>
    <w:p w14:paraId="3D5C3A63" w14:textId="77777777" w:rsidR="006F5B6F" w:rsidRPr="00DA3B7E" w:rsidRDefault="006F5B6F" w:rsidP="006F5B6F">
      <w:pPr>
        <w:adjustRightInd w:val="0"/>
        <w:spacing w:line="276" w:lineRule="auto"/>
        <w:jc w:val="both"/>
        <w:rPr>
          <w:rFonts w:ascii="Arial Narrow" w:hAnsi="Arial Narrow"/>
          <w:sz w:val="20"/>
          <w:szCs w:val="20"/>
        </w:rPr>
      </w:pPr>
      <w:r w:rsidRPr="00DA3B7E">
        <w:rPr>
          <w:rFonts w:ascii="Arial Narrow" w:hAnsi="Arial Narrow"/>
          <w:b/>
          <w:bCs/>
          <w:sz w:val="20"/>
          <w:szCs w:val="20"/>
        </w:rPr>
        <w:t>Procuraduría General de la Nación</w:t>
      </w:r>
    </w:p>
    <w:p w14:paraId="1638B358"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Carrera 5 No. 15 – 60, Bogotá, D.C.</w:t>
      </w:r>
    </w:p>
    <w:p w14:paraId="18450678"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Teléfonos: 018000-910-315 - Línea reducida: 142 y PBX: (571) 587-8750</w:t>
      </w:r>
    </w:p>
    <w:p w14:paraId="2B15F8B8"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 xml:space="preserve">Correo electrónico: </w:t>
      </w:r>
      <w:hyperlink r:id="rId13" w:history="1">
        <w:r w:rsidRPr="00DA3B7E">
          <w:rPr>
            <w:rStyle w:val="Hipervnculo"/>
            <w:rFonts w:ascii="Arial Narrow" w:hAnsi="Arial Narrow"/>
            <w:color w:val="auto"/>
            <w:sz w:val="20"/>
            <w:szCs w:val="20"/>
          </w:rPr>
          <w:t>quejas@procuraduria.gov.co</w:t>
        </w:r>
      </w:hyperlink>
    </w:p>
    <w:p w14:paraId="04F37D7E"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 xml:space="preserve">Página WEB: </w:t>
      </w:r>
      <w:hyperlink r:id="rId14" w:history="1">
        <w:r w:rsidRPr="00DA3B7E">
          <w:rPr>
            <w:rStyle w:val="Hipervnculo"/>
            <w:rFonts w:ascii="Arial Narrow" w:hAnsi="Arial Narrow"/>
            <w:color w:val="auto"/>
            <w:sz w:val="20"/>
            <w:szCs w:val="20"/>
          </w:rPr>
          <w:t>http://www.procuraduria.gov.co</w:t>
        </w:r>
      </w:hyperlink>
    </w:p>
    <w:p w14:paraId="0C220BAA" w14:textId="77777777" w:rsidR="006F5B6F" w:rsidRPr="00DA3B7E" w:rsidRDefault="006F5B6F" w:rsidP="006F5B6F">
      <w:pPr>
        <w:adjustRightInd w:val="0"/>
        <w:spacing w:line="276" w:lineRule="auto"/>
        <w:jc w:val="both"/>
        <w:rPr>
          <w:rFonts w:ascii="Arial Narrow" w:hAnsi="Arial Narrow"/>
          <w:b/>
          <w:bCs/>
          <w:sz w:val="20"/>
          <w:szCs w:val="20"/>
        </w:rPr>
      </w:pPr>
    </w:p>
    <w:p w14:paraId="112637C7" w14:textId="77777777" w:rsidR="006F5B6F" w:rsidRPr="00DA3B7E" w:rsidRDefault="006F5B6F" w:rsidP="006F5B6F">
      <w:pPr>
        <w:adjustRightInd w:val="0"/>
        <w:spacing w:line="276" w:lineRule="auto"/>
        <w:jc w:val="both"/>
        <w:rPr>
          <w:rFonts w:ascii="Arial Narrow" w:hAnsi="Arial Narrow"/>
          <w:sz w:val="20"/>
          <w:szCs w:val="20"/>
        </w:rPr>
      </w:pPr>
      <w:r w:rsidRPr="00DA3B7E">
        <w:rPr>
          <w:rFonts w:ascii="Arial Narrow" w:hAnsi="Arial Narrow"/>
          <w:b/>
          <w:bCs/>
          <w:sz w:val="20"/>
          <w:szCs w:val="20"/>
        </w:rPr>
        <w:t xml:space="preserve">Fiscalía General de la Nación </w:t>
      </w:r>
    </w:p>
    <w:p w14:paraId="0236778E"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Nivel Central: Diagonal 22B No. 52-01 (Ciudad Salitre), Bogotá, D.C.</w:t>
      </w:r>
    </w:p>
    <w:p w14:paraId="7E954724"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Teléfonos: (571) 570-20-00 y (571) 414-90-00</w:t>
      </w:r>
    </w:p>
    <w:p w14:paraId="3FD73800" w14:textId="77777777" w:rsidR="006F5B6F" w:rsidRPr="00DA3B7E" w:rsidRDefault="006F5B6F" w:rsidP="006F5B6F">
      <w:pPr>
        <w:jc w:val="both"/>
        <w:rPr>
          <w:rFonts w:ascii="Arial Narrow" w:hAnsi="Arial Narrow"/>
          <w:sz w:val="20"/>
          <w:szCs w:val="20"/>
        </w:rPr>
      </w:pPr>
      <w:r w:rsidRPr="00DA3B7E">
        <w:rPr>
          <w:rFonts w:ascii="Arial Narrow" w:hAnsi="Arial Narrow"/>
          <w:b/>
          <w:sz w:val="20"/>
          <w:szCs w:val="20"/>
        </w:rPr>
        <w:t>Línea Gratuita Quejas y Reclamos Contra Servidores</w:t>
      </w:r>
      <w:r w:rsidRPr="00DA3B7E">
        <w:rPr>
          <w:rFonts w:ascii="Arial Narrow" w:hAnsi="Arial Narrow"/>
          <w:sz w:val="20"/>
          <w:szCs w:val="20"/>
        </w:rPr>
        <w:t>: 018000-91-22-80 ó (571) 570-20-72</w:t>
      </w:r>
    </w:p>
    <w:p w14:paraId="3E8C3596" w14:textId="77777777" w:rsidR="006F5B6F" w:rsidRPr="00DA3B7E" w:rsidRDefault="006F5B6F" w:rsidP="006F5B6F">
      <w:pPr>
        <w:jc w:val="both"/>
        <w:rPr>
          <w:rFonts w:ascii="Arial Narrow" w:hAnsi="Arial Narrow"/>
          <w:sz w:val="20"/>
          <w:szCs w:val="20"/>
        </w:rPr>
      </w:pPr>
      <w:r w:rsidRPr="00DA3B7E">
        <w:rPr>
          <w:rFonts w:ascii="Arial Narrow" w:hAnsi="Arial Narrow"/>
          <w:b/>
          <w:sz w:val="20"/>
          <w:szCs w:val="20"/>
        </w:rPr>
        <w:t>Línea gratuita Denuncias Penales</w:t>
      </w:r>
      <w:r w:rsidRPr="00DA3B7E">
        <w:rPr>
          <w:rFonts w:ascii="Arial Narrow" w:hAnsi="Arial Narrow"/>
          <w:sz w:val="20"/>
          <w:szCs w:val="20"/>
        </w:rPr>
        <w:t xml:space="preserve"> 018000-91-61-11 </w:t>
      </w:r>
    </w:p>
    <w:p w14:paraId="23F09050"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(571) 414-91-37</w:t>
      </w:r>
    </w:p>
    <w:p w14:paraId="5EDD1837" w14:textId="77777777" w:rsidR="006F5B6F" w:rsidRPr="00DA3B7E" w:rsidRDefault="006F5B6F" w:rsidP="006F5B6F">
      <w:pPr>
        <w:jc w:val="both"/>
        <w:rPr>
          <w:rFonts w:ascii="Arial Narrow" w:hAnsi="Arial Narrow"/>
          <w:sz w:val="20"/>
          <w:szCs w:val="20"/>
        </w:rPr>
      </w:pPr>
      <w:r w:rsidRPr="00DA3B7E">
        <w:rPr>
          <w:rFonts w:ascii="Arial Narrow" w:hAnsi="Arial Narrow"/>
          <w:sz w:val="20"/>
          <w:szCs w:val="20"/>
        </w:rPr>
        <w:t xml:space="preserve">Página WEB: </w:t>
      </w:r>
      <w:hyperlink r:id="rId15" w:history="1">
        <w:r w:rsidRPr="00DA3B7E">
          <w:rPr>
            <w:rStyle w:val="Hipervnculo"/>
            <w:rFonts w:ascii="Arial Narrow" w:hAnsi="Arial Narrow"/>
            <w:color w:val="auto"/>
            <w:sz w:val="20"/>
            <w:szCs w:val="20"/>
          </w:rPr>
          <w:t>http://www.fiscalia.gov.co</w:t>
        </w:r>
      </w:hyperlink>
    </w:p>
    <w:p w14:paraId="62F6D6F0" w14:textId="77777777" w:rsidR="006F5B6F" w:rsidRPr="00DA3B7E" w:rsidRDefault="006F5B6F" w:rsidP="006F5B6F">
      <w:pPr>
        <w:ind w:right="51"/>
        <w:jc w:val="both"/>
        <w:rPr>
          <w:rFonts w:ascii="Arial Narrow" w:hAnsi="Arial Narrow"/>
          <w:b/>
          <w:sz w:val="20"/>
          <w:szCs w:val="20"/>
        </w:rPr>
      </w:pPr>
    </w:p>
    <w:p w14:paraId="32A090AD" w14:textId="77777777" w:rsidR="006F5B6F" w:rsidRPr="00DA3B7E" w:rsidRDefault="006F5B6F" w:rsidP="006F5B6F">
      <w:pPr>
        <w:ind w:right="51"/>
        <w:jc w:val="both"/>
        <w:rPr>
          <w:rFonts w:ascii="Arial Narrow" w:hAnsi="Arial Narrow"/>
          <w:sz w:val="20"/>
          <w:szCs w:val="20"/>
          <w:u w:val="single"/>
        </w:rPr>
      </w:pPr>
      <w:r w:rsidRPr="00DA3B7E">
        <w:rPr>
          <w:rFonts w:ascii="Arial Narrow" w:hAnsi="Arial Narrow"/>
          <w:sz w:val="20"/>
          <w:szCs w:val="20"/>
          <w:u w:val="single"/>
        </w:rPr>
        <w:t xml:space="preserve">Contraloría General de la Republica </w:t>
      </w:r>
    </w:p>
    <w:p w14:paraId="54DB0E5E" w14:textId="77777777" w:rsidR="006F5B6F" w:rsidRPr="00DA3B7E" w:rsidRDefault="006F5B6F" w:rsidP="006F5B6F">
      <w:pPr>
        <w:suppressAutoHyphens/>
        <w:ind w:right="51"/>
        <w:jc w:val="both"/>
        <w:rPr>
          <w:rFonts w:ascii="Arial Narrow" w:hAnsi="Arial Narrow"/>
          <w:sz w:val="20"/>
          <w:szCs w:val="20"/>
          <w:u w:val="single"/>
        </w:rPr>
      </w:pPr>
      <w:r w:rsidRPr="00DA3B7E">
        <w:rPr>
          <w:rFonts w:ascii="Arial Narrow" w:hAnsi="Arial Narrow"/>
          <w:sz w:val="20"/>
          <w:szCs w:val="20"/>
          <w:u w:val="single"/>
        </w:rPr>
        <w:lastRenderedPageBreak/>
        <w:t>Carrera 69 No. 44-35, Bogotá D.C.</w:t>
      </w:r>
    </w:p>
    <w:p w14:paraId="72C31DF6" w14:textId="77777777" w:rsidR="006F5B6F" w:rsidRPr="00DA3B7E" w:rsidRDefault="006F5B6F" w:rsidP="006F5B6F">
      <w:pPr>
        <w:ind w:right="51"/>
        <w:jc w:val="both"/>
        <w:rPr>
          <w:rFonts w:ascii="Arial Narrow" w:hAnsi="Arial Narrow"/>
          <w:sz w:val="20"/>
          <w:szCs w:val="20"/>
          <w:u w:val="single"/>
        </w:rPr>
      </w:pPr>
      <w:r w:rsidRPr="00DA3B7E">
        <w:rPr>
          <w:rFonts w:ascii="Arial Narrow" w:hAnsi="Arial Narrow"/>
          <w:sz w:val="20"/>
          <w:szCs w:val="20"/>
          <w:u w:val="single"/>
        </w:rPr>
        <w:t>PBX: (57) 1 - 518700 - Línea de atención al usuario: 01 8000 910060 - Bogotá, Colombia.</w:t>
      </w:r>
    </w:p>
    <w:p w14:paraId="42616333" w14:textId="77777777" w:rsidR="006F5B6F" w:rsidRPr="00DA3B7E" w:rsidRDefault="006F5B6F" w:rsidP="006F5B6F">
      <w:pPr>
        <w:ind w:right="51"/>
        <w:jc w:val="both"/>
        <w:rPr>
          <w:rFonts w:ascii="Arial Narrow" w:hAnsi="Arial Narrow"/>
          <w:sz w:val="20"/>
          <w:szCs w:val="20"/>
          <w:u w:val="single"/>
        </w:rPr>
      </w:pPr>
      <w:r w:rsidRPr="00DA3B7E">
        <w:rPr>
          <w:rFonts w:ascii="Arial Narrow" w:hAnsi="Arial Narrow"/>
          <w:sz w:val="20"/>
          <w:szCs w:val="20"/>
          <w:u w:val="single"/>
        </w:rPr>
        <w:t xml:space="preserve">Notificaciones Judiciales: </w:t>
      </w:r>
      <w:hyperlink r:id="rId16" w:history="1">
        <w:r w:rsidRPr="00DA3B7E">
          <w:rPr>
            <w:rStyle w:val="Hipervnculo"/>
            <w:rFonts w:ascii="Arial Narrow" w:hAnsi="Arial Narrow"/>
            <w:color w:val="auto"/>
            <w:sz w:val="20"/>
            <w:szCs w:val="20"/>
          </w:rPr>
          <w:t>notificacionesramajudicial@contraloria.gov.co</w:t>
        </w:r>
      </w:hyperlink>
    </w:p>
    <w:p w14:paraId="2D2766AF" w14:textId="77777777" w:rsidR="006F5B6F" w:rsidRPr="00DA3B7E" w:rsidRDefault="006F5B6F" w:rsidP="006F5B6F">
      <w:pPr>
        <w:ind w:right="51"/>
        <w:jc w:val="both"/>
        <w:rPr>
          <w:rFonts w:ascii="Arial Narrow" w:hAnsi="Arial Narrow"/>
          <w:sz w:val="20"/>
          <w:szCs w:val="20"/>
          <w:u w:val="single"/>
        </w:rPr>
      </w:pPr>
    </w:p>
    <w:p w14:paraId="5B9B022B" w14:textId="77777777" w:rsidR="006F5B6F" w:rsidRPr="00922C5F" w:rsidRDefault="006F5B6F" w:rsidP="006F5B6F">
      <w:pPr>
        <w:ind w:right="51"/>
        <w:jc w:val="both"/>
        <w:rPr>
          <w:rFonts w:ascii="Arial Narrow" w:hAnsi="Arial Narrow"/>
          <w:sz w:val="20"/>
          <w:szCs w:val="20"/>
        </w:rPr>
      </w:pPr>
      <w:r w:rsidRPr="00DA3B7E">
        <w:rPr>
          <w:rFonts w:ascii="Arial Narrow" w:hAnsi="Arial Narrow"/>
          <w:sz w:val="20"/>
          <w:szCs w:val="20"/>
        </w:rPr>
        <w:t>Para constancia de lo anterior y como manifestación de haber aceptado los compromisos precedentes, suscribo este Compromiso de Transparencia en la ciudad de Bogotá los ___ (__) días del mes de ______ de dos mil veinti</w:t>
      </w:r>
      <w:r>
        <w:rPr>
          <w:rFonts w:ascii="Arial Narrow" w:hAnsi="Arial Narrow"/>
          <w:sz w:val="20"/>
          <w:szCs w:val="20"/>
        </w:rPr>
        <w:t>trés</w:t>
      </w:r>
      <w:r w:rsidRPr="00DA3B7E">
        <w:rPr>
          <w:rFonts w:ascii="Arial Narrow" w:hAnsi="Arial Narrow"/>
          <w:sz w:val="20"/>
          <w:szCs w:val="20"/>
        </w:rPr>
        <w:t xml:space="preserve"> (202</w:t>
      </w:r>
      <w:r>
        <w:rPr>
          <w:rFonts w:ascii="Arial Narrow" w:hAnsi="Arial Narrow"/>
          <w:sz w:val="20"/>
          <w:szCs w:val="20"/>
        </w:rPr>
        <w:t>3</w:t>
      </w:r>
      <w:r w:rsidRPr="00DA3B7E">
        <w:rPr>
          <w:rFonts w:ascii="Arial Narrow" w:hAnsi="Arial Narrow"/>
          <w:sz w:val="20"/>
          <w:szCs w:val="20"/>
        </w:rPr>
        <w:t>).</w:t>
      </w:r>
    </w:p>
    <w:p w14:paraId="64AF071B" w14:textId="77777777" w:rsidR="006F5B6F" w:rsidRPr="00DA3B7E" w:rsidRDefault="006F5B6F" w:rsidP="006F5B6F">
      <w:pPr>
        <w:tabs>
          <w:tab w:val="left" w:pos="3934"/>
          <w:tab w:val="left" w:pos="4956"/>
        </w:tabs>
        <w:spacing w:line="276" w:lineRule="auto"/>
        <w:rPr>
          <w:rFonts w:ascii="Arial Narrow" w:hAnsi="Arial Narrow" w:cs="Arial"/>
          <w:sz w:val="20"/>
          <w:szCs w:val="20"/>
        </w:rPr>
      </w:pPr>
      <w:r w:rsidRPr="00DA3B7E">
        <w:rPr>
          <w:rFonts w:ascii="Arial Narrow" w:hAnsi="Arial Narrow" w:cs="Arial"/>
          <w:sz w:val="20"/>
          <w:szCs w:val="20"/>
        </w:rPr>
        <w:t>Atentamente,</w:t>
      </w:r>
    </w:p>
    <w:p w14:paraId="29B08EB2" w14:textId="77777777" w:rsidR="006F5B6F" w:rsidRPr="00DA3B7E" w:rsidRDefault="006F5B6F" w:rsidP="006F5B6F">
      <w:pPr>
        <w:pBdr>
          <w:top w:val="none" w:sz="4" w:space="31" w:color="000000"/>
        </w:pBdr>
        <w:rPr>
          <w:rFonts w:ascii="Arial Narrow" w:hAnsi="Arial Narrow"/>
          <w:sz w:val="20"/>
          <w:szCs w:val="20"/>
        </w:rPr>
      </w:pPr>
    </w:p>
    <w:p w14:paraId="755F0E1D"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sz w:val="20"/>
          <w:szCs w:val="20"/>
        </w:rPr>
        <w:t>REPRESENTANTE LEGAL: ___________________________________________</w:t>
      </w:r>
    </w:p>
    <w:p w14:paraId="5AAD6B5D" w14:textId="77777777" w:rsidR="006F5B6F" w:rsidRPr="00DA3B7E" w:rsidRDefault="006F5B6F" w:rsidP="006F5B6F">
      <w:pPr>
        <w:pStyle w:val="Encabezado"/>
        <w:ind w:right="51"/>
        <w:rPr>
          <w:rFonts w:ascii="Arial Narrow" w:hAnsi="Arial Narrow" w:cs="Tahoma"/>
          <w:sz w:val="20"/>
          <w:szCs w:val="20"/>
        </w:rPr>
      </w:pPr>
      <w:r w:rsidRPr="00DA3B7E">
        <w:rPr>
          <w:rFonts w:ascii="Arial Narrow" w:hAnsi="Arial Narrow" w:cs="Tahoma"/>
          <w:i/>
          <w:iCs/>
          <w:sz w:val="20"/>
          <w:szCs w:val="20"/>
        </w:rPr>
        <w:t>CEDULA DE CIUDADANÍA O DE EXTRANJERÍA:</w:t>
      </w:r>
      <w:r w:rsidRPr="00DA3B7E">
        <w:rPr>
          <w:rFonts w:ascii="Arial Narrow" w:hAnsi="Arial Narrow" w:cs="Tahoma"/>
          <w:bCs/>
          <w:sz w:val="20"/>
          <w:szCs w:val="20"/>
        </w:rPr>
        <w:t xml:space="preserve"> ___________________________</w:t>
      </w:r>
    </w:p>
    <w:p w14:paraId="49FCC04D"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RAZÓN SOCIAL: ____________________________________________________</w:t>
      </w:r>
    </w:p>
    <w:p w14:paraId="006A2AEF"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NIT: _____________________________________________________________</w:t>
      </w:r>
    </w:p>
    <w:p w14:paraId="03FDC7F4"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DIRECCIÓN: _______________________________________________________</w:t>
      </w:r>
    </w:p>
    <w:p w14:paraId="39EC86CD"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TELÉFONO: ________________________________________________________</w:t>
      </w:r>
    </w:p>
    <w:p w14:paraId="41FC3D6C"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FAX: ______________________________________________________________</w:t>
      </w:r>
    </w:p>
    <w:p w14:paraId="04CD35C0" w14:textId="77777777" w:rsidR="006F5B6F" w:rsidRPr="00DA3B7E" w:rsidRDefault="006F5B6F" w:rsidP="006F5B6F">
      <w:pPr>
        <w:rPr>
          <w:rFonts w:ascii="Arial Narrow" w:hAnsi="Arial Narrow"/>
          <w:sz w:val="20"/>
          <w:szCs w:val="20"/>
        </w:rPr>
      </w:pPr>
      <w:r w:rsidRPr="00DA3B7E">
        <w:rPr>
          <w:rFonts w:ascii="Arial Narrow" w:hAnsi="Arial Narrow"/>
          <w:sz w:val="20"/>
          <w:szCs w:val="20"/>
        </w:rPr>
        <w:t>CORREO ELECTRÓNICO: ______________________________________________</w:t>
      </w:r>
    </w:p>
    <w:p w14:paraId="4F93AE3D" w14:textId="77777777" w:rsidR="006F5B6F" w:rsidRPr="00DA3B7E" w:rsidRDefault="006F5B6F" w:rsidP="006F5B6F">
      <w:pPr>
        <w:tabs>
          <w:tab w:val="left" w:pos="8789"/>
        </w:tabs>
        <w:ind w:right="51"/>
        <w:jc w:val="both"/>
        <w:rPr>
          <w:rFonts w:ascii="Arial Narrow" w:hAnsi="Arial Narrow"/>
          <w:b/>
          <w:bCs/>
          <w:sz w:val="20"/>
          <w:szCs w:val="20"/>
        </w:rPr>
      </w:pPr>
      <w:r w:rsidRPr="00DA3B7E">
        <w:rPr>
          <w:rFonts w:ascii="Arial Narrow" w:hAnsi="Arial Narrow"/>
          <w:sz w:val="20"/>
          <w:szCs w:val="20"/>
        </w:rPr>
        <w:t>Firma y nombre (representante legal de la sociedad, representante del consorcio o unión temporal o apoderado según el caso)</w:t>
      </w:r>
      <w:r w:rsidRPr="00DA3B7E">
        <w:rPr>
          <w:rFonts w:ascii="Arial Narrow" w:hAnsi="Arial Narrow"/>
          <w:b/>
          <w:bCs/>
          <w:sz w:val="20"/>
          <w:szCs w:val="20"/>
        </w:rPr>
        <w:t>.</w:t>
      </w:r>
    </w:p>
    <w:p w14:paraId="6F90296F" w14:textId="77777777" w:rsidR="006F5B6F" w:rsidRDefault="006F5B6F" w:rsidP="006F5B6F">
      <w:pPr>
        <w:jc w:val="center"/>
        <w:rPr>
          <w:rFonts w:ascii="Arial Narrow" w:hAnsi="Arial Narrow"/>
          <w:color w:val="BFBFBF"/>
          <w:sz w:val="36"/>
          <w:szCs w:val="36"/>
        </w:rPr>
      </w:pPr>
    </w:p>
    <w:p w14:paraId="089267E9" w14:textId="77777777" w:rsidR="006F5B6F" w:rsidRDefault="006F5B6F" w:rsidP="006F5B6F">
      <w:pPr>
        <w:jc w:val="center"/>
        <w:rPr>
          <w:rFonts w:ascii="Arial Narrow" w:hAnsi="Arial Narrow"/>
          <w:color w:val="BFBFBF"/>
          <w:sz w:val="36"/>
          <w:szCs w:val="36"/>
        </w:rPr>
      </w:pPr>
    </w:p>
    <w:p w14:paraId="3126294C" w14:textId="77777777" w:rsidR="006F5B6F" w:rsidRDefault="006F5B6F" w:rsidP="006F5B6F">
      <w:pPr>
        <w:jc w:val="center"/>
        <w:rPr>
          <w:rFonts w:ascii="Arial Narrow" w:hAnsi="Arial Narrow"/>
          <w:color w:val="BFBFBF"/>
          <w:sz w:val="36"/>
          <w:szCs w:val="36"/>
        </w:rPr>
      </w:pPr>
    </w:p>
    <w:p w14:paraId="685E07E6" w14:textId="77777777" w:rsidR="006F5B6F" w:rsidRDefault="006F5B6F" w:rsidP="006F5B6F">
      <w:pPr>
        <w:jc w:val="center"/>
        <w:rPr>
          <w:rFonts w:ascii="Arial Narrow" w:hAnsi="Arial Narrow"/>
          <w:color w:val="BFBFBF"/>
          <w:sz w:val="36"/>
          <w:szCs w:val="36"/>
        </w:rPr>
      </w:pPr>
    </w:p>
    <w:p w14:paraId="4BEE4BDC" w14:textId="77777777" w:rsidR="006F5B6F" w:rsidRDefault="006F5B6F" w:rsidP="006F5B6F">
      <w:pPr>
        <w:jc w:val="center"/>
        <w:rPr>
          <w:rFonts w:ascii="Arial Narrow" w:hAnsi="Arial Narrow"/>
          <w:color w:val="BFBFBF"/>
          <w:sz w:val="36"/>
          <w:szCs w:val="36"/>
        </w:rPr>
      </w:pPr>
    </w:p>
    <w:p w14:paraId="55B7B167" w14:textId="77777777" w:rsidR="006F5B6F" w:rsidRDefault="006F5B6F" w:rsidP="006F5B6F">
      <w:pPr>
        <w:jc w:val="center"/>
        <w:rPr>
          <w:rFonts w:ascii="Arial Narrow" w:hAnsi="Arial Narrow"/>
          <w:color w:val="BFBFBF"/>
          <w:sz w:val="36"/>
          <w:szCs w:val="36"/>
        </w:rPr>
      </w:pPr>
    </w:p>
    <w:p w14:paraId="4951F932" w14:textId="77777777" w:rsidR="006F5B6F" w:rsidRDefault="006F5B6F" w:rsidP="006F5B6F">
      <w:pPr>
        <w:jc w:val="center"/>
        <w:rPr>
          <w:rFonts w:ascii="Arial Narrow" w:hAnsi="Arial Narrow"/>
          <w:color w:val="BFBFBF"/>
          <w:sz w:val="36"/>
          <w:szCs w:val="36"/>
        </w:rPr>
      </w:pPr>
    </w:p>
    <w:p w14:paraId="11A3F128" w14:textId="77777777" w:rsidR="006F5B6F" w:rsidRDefault="006F5B6F" w:rsidP="006F5B6F">
      <w:pPr>
        <w:jc w:val="center"/>
        <w:rPr>
          <w:rFonts w:ascii="Arial Narrow" w:hAnsi="Arial Narrow"/>
          <w:color w:val="BFBFBF"/>
          <w:sz w:val="36"/>
          <w:szCs w:val="36"/>
        </w:rPr>
      </w:pPr>
    </w:p>
    <w:p w14:paraId="73A90E5D" w14:textId="77777777" w:rsidR="006F5B6F" w:rsidRPr="00DA3B7E" w:rsidRDefault="006F5B6F" w:rsidP="006F5B6F">
      <w:pPr>
        <w:jc w:val="center"/>
        <w:rPr>
          <w:rFonts w:ascii="Arial Narrow" w:hAnsi="Arial Narrow"/>
          <w:color w:val="BFBFBF"/>
          <w:sz w:val="36"/>
          <w:szCs w:val="36"/>
        </w:rPr>
      </w:pPr>
      <w:r w:rsidRPr="00DA3B7E">
        <w:rPr>
          <w:rFonts w:ascii="Arial Narrow" w:hAnsi="Arial Narrow"/>
          <w:color w:val="BFBFBF"/>
          <w:sz w:val="36"/>
          <w:szCs w:val="36"/>
        </w:rPr>
        <w:t>ESPACIO EN BLANCO</w:t>
      </w:r>
    </w:p>
    <w:bookmarkEnd w:id="43"/>
    <w:p w14:paraId="0FEC16D3" w14:textId="77777777" w:rsidR="006F5B6F" w:rsidRDefault="006F5B6F" w:rsidP="00EC0AA4">
      <w:pPr>
        <w:spacing w:line="276" w:lineRule="auto"/>
        <w:ind w:right="-91"/>
        <w:jc w:val="center"/>
        <w:rPr>
          <w:rFonts w:ascii="Arial Narrow" w:hAnsi="Arial Narrow" w:cs="Arial"/>
          <w:b/>
          <w:bCs/>
          <w:sz w:val="20"/>
          <w:szCs w:val="20"/>
        </w:rPr>
      </w:pPr>
    </w:p>
    <w:p w14:paraId="5325402D" w14:textId="77777777" w:rsidR="006F5B6F" w:rsidRDefault="006F5B6F" w:rsidP="00EC0AA4">
      <w:pPr>
        <w:spacing w:line="276" w:lineRule="auto"/>
        <w:ind w:right="-91"/>
        <w:jc w:val="center"/>
        <w:rPr>
          <w:rFonts w:ascii="Arial Narrow" w:hAnsi="Arial Narrow" w:cs="Arial"/>
          <w:b/>
          <w:bCs/>
          <w:sz w:val="20"/>
          <w:szCs w:val="20"/>
        </w:rPr>
      </w:pPr>
    </w:p>
    <w:p w14:paraId="5E66C920" w14:textId="77777777" w:rsidR="006F5B6F" w:rsidRDefault="006F5B6F" w:rsidP="00EC0AA4">
      <w:pPr>
        <w:spacing w:line="276" w:lineRule="auto"/>
        <w:ind w:right="-91"/>
        <w:jc w:val="center"/>
        <w:rPr>
          <w:rFonts w:ascii="Arial Narrow" w:hAnsi="Arial Narrow" w:cs="Arial"/>
          <w:b/>
          <w:bCs/>
          <w:sz w:val="20"/>
          <w:szCs w:val="20"/>
        </w:rPr>
      </w:pPr>
    </w:p>
    <w:p w14:paraId="2AFE2EE5" w14:textId="77777777" w:rsidR="006F5B6F" w:rsidRDefault="006F5B6F" w:rsidP="00EC0AA4">
      <w:pPr>
        <w:spacing w:line="276" w:lineRule="auto"/>
        <w:ind w:right="-91"/>
        <w:jc w:val="center"/>
        <w:rPr>
          <w:rFonts w:ascii="Arial Narrow" w:hAnsi="Arial Narrow" w:cs="Arial"/>
          <w:b/>
          <w:bCs/>
          <w:sz w:val="20"/>
          <w:szCs w:val="20"/>
        </w:rPr>
      </w:pPr>
    </w:p>
    <w:p w14:paraId="6E3BAD66" w14:textId="77777777" w:rsidR="006F5B6F" w:rsidRDefault="006F5B6F" w:rsidP="00EC0AA4">
      <w:pPr>
        <w:spacing w:line="276" w:lineRule="auto"/>
        <w:ind w:right="-91"/>
        <w:jc w:val="center"/>
        <w:rPr>
          <w:rFonts w:ascii="Arial Narrow" w:hAnsi="Arial Narrow" w:cs="Arial"/>
          <w:b/>
          <w:bCs/>
          <w:sz w:val="20"/>
          <w:szCs w:val="20"/>
        </w:rPr>
      </w:pPr>
    </w:p>
    <w:p w14:paraId="0965E926" w14:textId="77777777" w:rsidR="006F5B6F" w:rsidRDefault="006F5B6F" w:rsidP="00EC0AA4">
      <w:pPr>
        <w:spacing w:line="276" w:lineRule="auto"/>
        <w:ind w:right="-91"/>
        <w:jc w:val="center"/>
        <w:rPr>
          <w:rFonts w:ascii="Arial Narrow" w:hAnsi="Arial Narrow" w:cs="Arial"/>
          <w:b/>
          <w:bCs/>
          <w:sz w:val="20"/>
          <w:szCs w:val="20"/>
        </w:rPr>
      </w:pPr>
    </w:p>
    <w:p w14:paraId="513F04F1" w14:textId="77777777" w:rsidR="006F5B6F" w:rsidRDefault="006F5B6F" w:rsidP="00EC0AA4">
      <w:pPr>
        <w:spacing w:line="276" w:lineRule="auto"/>
        <w:ind w:right="-91"/>
        <w:jc w:val="center"/>
        <w:rPr>
          <w:rFonts w:ascii="Arial Narrow" w:hAnsi="Arial Narrow" w:cs="Arial"/>
          <w:b/>
          <w:bCs/>
          <w:sz w:val="20"/>
          <w:szCs w:val="20"/>
        </w:rPr>
      </w:pPr>
    </w:p>
    <w:p w14:paraId="50ACEADB" w14:textId="77777777" w:rsidR="006F5B6F" w:rsidRDefault="006F5B6F" w:rsidP="00EC0AA4">
      <w:pPr>
        <w:spacing w:line="276" w:lineRule="auto"/>
        <w:ind w:right="-91"/>
        <w:jc w:val="center"/>
        <w:rPr>
          <w:rFonts w:ascii="Arial Narrow" w:hAnsi="Arial Narrow" w:cs="Arial"/>
          <w:b/>
          <w:bCs/>
          <w:sz w:val="20"/>
          <w:szCs w:val="20"/>
        </w:rPr>
      </w:pPr>
    </w:p>
    <w:p w14:paraId="500A2626" w14:textId="77777777" w:rsidR="006F5B6F" w:rsidRDefault="006F5B6F" w:rsidP="00EC0AA4">
      <w:pPr>
        <w:spacing w:line="276" w:lineRule="auto"/>
        <w:ind w:right="-91"/>
        <w:jc w:val="center"/>
        <w:rPr>
          <w:rFonts w:ascii="Arial Narrow" w:hAnsi="Arial Narrow" w:cs="Arial"/>
          <w:b/>
          <w:bCs/>
          <w:sz w:val="20"/>
          <w:szCs w:val="20"/>
        </w:rPr>
      </w:pPr>
    </w:p>
    <w:p w14:paraId="0889F5B5" w14:textId="77777777" w:rsidR="006F5B6F" w:rsidRDefault="006F5B6F" w:rsidP="00EC0AA4">
      <w:pPr>
        <w:spacing w:line="276" w:lineRule="auto"/>
        <w:ind w:right="-91"/>
        <w:jc w:val="center"/>
        <w:rPr>
          <w:rFonts w:ascii="Arial Narrow" w:hAnsi="Arial Narrow" w:cs="Arial"/>
          <w:b/>
          <w:bCs/>
          <w:sz w:val="20"/>
          <w:szCs w:val="20"/>
        </w:rPr>
      </w:pPr>
    </w:p>
    <w:p w14:paraId="4F283E6E" w14:textId="77777777" w:rsidR="006F5B6F" w:rsidRDefault="006F5B6F" w:rsidP="00EC0AA4">
      <w:pPr>
        <w:spacing w:line="276" w:lineRule="auto"/>
        <w:ind w:right="-91"/>
        <w:jc w:val="center"/>
        <w:rPr>
          <w:rFonts w:ascii="Arial Narrow" w:hAnsi="Arial Narrow" w:cs="Arial"/>
          <w:b/>
          <w:bCs/>
          <w:sz w:val="20"/>
          <w:szCs w:val="20"/>
        </w:rPr>
      </w:pPr>
    </w:p>
    <w:p w14:paraId="7D256519" w14:textId="77777777" w:rsidR="00EF3F15" w:rsidRDefault="00EF3F15" w:rsidP="00EC0AA4">
      <w:pPr>
        <w:spacing w:line="276" w:lineRule="auto"/>
        <w:ind w:right="-91"/>
        <w:jc w:val="center"/>
        <w:rPr>
          <w:rFonts w:ascii="Arial Narrow" w:hAnsi="Arial Narrow" w:cs="Arial"/>
          <w:b/>
          <w:bCs/>
          <w:sz w:val="20"/>
          <w:szCs w:val="20"/>
        </w:rPr>
      </w:pPr>
    </w:p>
    <w:p w14:paraId="163615E6" w14:textId="38E13AF8" w:rsidR="00052F79" w:rsidRPr="006F5B6F" w:rsidRDefault="00EF3F15" w:rsidP="00FE62D6">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eastAsia="Calibri" w:hAnsi="Arial Narrow" w:cs="Arial"/>
          <w:b/>
          <w:sz w:val="20"/>
          <w:szCs w:val="20"/>
        </w:rPr>
      </w:pPr>
      <w:bookmarkStart w:id="44" w:name="_Hlk525824623"/>
      <w:bookmarkStart w:id="45" w:name="_Hlk530562338"/>
      <w:bookmarkStart w:id="46" w:name="_Hlk140172301"/>
      <w:bookmarkStart w:id="47" w:name="_Hlk525824458"/>
      <w:bookmarkStart w:id="48" w:name="_Hlk530562220"/>
      <w:r>
        <w:rPr>
          <w:rFonts w:ascii="Arial Narrow" w:eastAsia="Calibri" w:hAnsi="Arial Narrow" w:cs="Arial"/>
          <w:b/>
          <w:sz w:val="20"/>
          <w:szCs w:val="20"/>
        </w:rPr>
        <w:lastRenderedPageBreak/>
        <w:t>FORMATO</w:t>
      </w:r>
      <w:r w:rsidR="00707ED4" w:rsidRPr="006F5B6F">
        <w:rPr>
          <w:rFonts w:ascii="Arial Narrow" w:eastAsia="Calibri" w:hAnsi="Arial Narrow" w:cs="Arial"/>
          <w:b/>
          <w:sz w:val="20"/>
          <w:szCs w:val="20"/>
        </w:rPr>
        <w:t xml:space="preserve"> No. </w:t>
      </w:r>
      <w:r w:rsidR="0014092E" w:rsidRPr="006F5B6F">
        <w:rPr>
          <w:rFonts w:ascii="Arial Narrow" w:eastAsia="Calibri" w:hAnsi="Arial Narrow" w:cs="Arial"/>
          <w:b/>
          <w:sz w:val="20"/>
          <w:szCs w:val="20"/>
        </w:rPr>
        <w:t>8</w:t>
      </w:r>
    </w:p>
    <w:p w14:paraId="33F2D8EB" w14:textId="77777777" w:rsidR="00052F79" w:rsidRPr="006F5B6F" w:rsidRDefault="00052F79" w:rsidP="00052F79">
      <w:pPr>
        <w:spacing w:line="276" w:lineRule="auto"/>
        <w:ind w:right="-91"/>
        <w:jc w:val="center"/>
        <w:rPr>
          <w:rFonts w:ascii="Arial Narrow" w:eastAsia="Calibri" w:hAnsi="Arial Narrow" w:cs="Arial"/>
          <w:b/>
          <w:sz w:val="20"/>
          <w:szCs w:val="20"/>
        </w:rPr>
      </w:pPr>
      <w:r w:rsidRPr="006F5B6F">
        <w:rPr>
          <w:rFonts w:ascii="Arial Narrow" w:eastAsia="Calibri" w:hAnsi="Arial Narrow" w:cs="Arial"/>
          <w:b/>
          <w:sz w:val="20"/>
          <w:szCs w:val="20"/>
        </w:rPr>
        <w:t>FACTORES PONDERABLES TÉCNICOS</w:t>
      </w:r>
    </w:p>
    <w:p w14:paraId="06788A56" w14:textId="47DAD227" w:rsidR="00052F79" w:rsidRPr="006F5B6F" w:rsidRDefault="00052F79" w:rsidP="00052F79">
      <w:pPr>
        <w:spacing w:line="276" w:lineRule="auto"/>
        <w:jc w:val="center"/>
        <w:rPr>
          <w:rFonts w:ascii="Arial Narrow" w:eastAsia="Calibri" w:hAnsi="Arial Narrow" w:cs="Arial"/>
          <w:b/>
          <w:sz w:val="20"/>
          <w:szCs w:val="20"/>
        </w:rPr>
      </w:pPr>
      <w:r w:rsidRPr="006F5B6F">
        <w:rPr>
          <w:rFonts w:ascii="Arial Narrow" w:eastAsia="Calibri" w:hAnsi="Arial Narrow" w:cs="Arial"/>
          <w:b/>
          <w:sz w:val="20"/>
          <w:szCs w:val="20"/>
        </w:rPr>
        <w:t xml:space="preserve">(HASTA </w:t>
      </w:r>
      <w:bookmarkStart w:id="49" w:name="_Hlk140172857"/>
      <w:r w:rsidR="00717C62" w:rsidRPr="006F5B6F">
        <w:rPr>
          <w:rFonts w:ascii="Arial Narrow" w:eastAsia="Calibri" w:hAnsi="Arial Narrow" w:cs="Arial"/>
          <w:b/>
          <w:sz w:val="20"/>
          <w:szCs w:val="20"/>
        </w:rPr>
        <w:t>495</w:t>
      </w:r>
      <w:bookmarkEnd w:id="49"/>
      <w:r w:rsidR="00717C62" w:rsidRPr="006F5B6F">
        <w:rPr>
          <w:rFonts w:ascii="Arial Narrow" w:eastAsia="Calibri" w:hAnsi="Arial Narrow" w:cs="Arial"/>
          <w:b/>
          <w:sz w:val="20"/>
          <w:szCs w:val="20"/>
        </w:rPr>
        <w:t xml:space="preserve"> </w:t>
      </w:r>
      <w:r w:rsidRPr="006F5B6F">
        <w:rPr>
          <w:rFonts w:ascii="Arial Narrow" w:eastAsia="Calibri" w:hAnsi="Arial Narrow" w:cs="Arial"/>
          <w:b/>
          <w:sz w:val="20"/>
          <w:szCs w:val="20"/>
        </w:rPr>
        <w:t>PUNTOS</w:t>
      </w:r>
      <w:bookmarkEnd w:id="46"/>
      <w:r w:rsidRPr="006F5B6F">
        <w:rPr>
          <w:rFonts w:ascii="Arial Narrow" w:eastAsia="Calibri" w:hAnsi="Arial Narrow" w:cs="Arial"/>
          <w:b/>
          <w:sz w:val="20"/>
          <w:szCs w:val="20"/>
        </w:rPr>
        <w:t>)</w:t>
      </w:r>
    </w:p>
    <w:bookmarkEnd w:id="47"/>
    <w:p w14:paraId="595FCC59" w14:textId="77777777" w:rsidR="00052F79" w:rsidRPr="006F5B6F" w:rsidRDefault="00052F79" w:rsidP="00052F79">
      <w:pPr>
        <w:spacing w:line="276" w:lineRule="auto"/>
        <w:jc w:val="center"/>
        <w:rPr>
          <w:rFonts w:ascii="Arial Narrow" w:hAnsi="Arial Narrow"/>
          <w:sz w:val="20"/>
          <w:szCs w:val="20"/>
        </w:rPr>
      </w:pPr>
    </w:p>
    <w:p w14:paraId="4B2F5AA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 y Fecha: ___________________________________</w:t>
      </w:r>
    </w:p>
    <w:p w14:paraId="72B4CCB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1D1DAC5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Señores:</w:t>
      </w:r>
    </w:p>
    <w:p w14:paraId="16688FBF"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Radio Televisión Nacional de Colombia –  RTVC</w:t>
      </w:r>
    </w:p>
    <w:p w14:paraId="445F5094"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Coordinación de Procesos de Selección</w:t>
      </w:r>
    </w:p>
    <w:p w14:paraId="17A30E77"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Oficina Asesora Jurídica</w:t>
      </w:r>
    </w:p>
    <w:p w14:paraId="656EB6C2"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Carrera 45 No. 26 – 33</w:t>
      </w:r>
    </w:p>
    <w:p w14:paraId="63660DE9"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r w:rsidRPr="006F5B6F">
        <w:rPr>
          <w:rFonts w:ascii="Arial Narrow" w:hAnsi="Arial Narrow" w:cs="Arial"/>
          <w:sz w:val="20"/>
          <w:szCs w:val="20"/>
        </w:rPr>
        <w:t>Ciudad</w:t>
      </w:r>
    </w:p>
    <w:p w14:paraId="5D3090E3" w14:textId="77777777" w:rsidR="00DE6975" w:rsidRPr="006F5B6F" w:rsidRDefault="00DE6975" w:rsidP="00DE6975">
      <w:pPr>
        <w:tabs>
          <w:tab w:val="left" w:pos="3934"/>
          <w:tab w:val="left" w:pos="4956"/>
        </w:tabs>
        <w:spacing w:line="276" w:lineRule="auto"/>
        <w:ind w:right="-91"/>
        <w:rPr>
          <w:rFonts w:ascii="Arial Narrow" w:hAnsi="Arial Narrow" w:cs="Arial"/>
          <w:sz w:val="20"/>
          <w:szCs w:val="20"/>
        </w:rPr>
      </w:pPr>
    </w:p>
    <w:p w14:paraId="49AA2A8F" w14:textId="1C76C607" w:rsidR="006F406D" w:rsidRPr="006F5B6F" w:rsidRDefault="00DE6975" w:rsidP="006F406D">
      <w:pPr>
        <w:tabs>
          <w:tab w:val="left" w:pos="3934"/>
          <w:tab w:val="left" w:pos="4956"/>
        </w:tabs>
        <w:ind w:right="-91"/>
        <w:jc w:val="both"/>
        <w:rPr>
          <w:rFonts w:ascii="Arial Narrow" w:hAnsi="Arial Narrow"/>
          <w:bCs/>
        </w:rPr>
      </w:pPr>
      <w:r w:rsidRPr="006F5B6F">
        <w:rPr>
          <w:rFonts w:ascii="Arial Narrow" w:hAnsi="Arial Narrow"/>
          <w:bCs/>
        </w:rPr>
        <w:t xml:space="preserve">Referencia:  </w:t>
      </w:r>
      <w:r w:rsidR="006F406D" w:rsidRPr="006F5B6F">
        <w:rPr>
          <w:rFonts w:ascii="Arial Narrow" w:hAnsi="Arial Narrow" w:cs="Arial"/>
          <w:b/>
          <w:sz w:val="22"/>
          <w:szCs w:val="22"/>
        </w:rPr>
        <w:t xml:space="preserve"> </w:t>
      </w:r>
      <w:r w:rsidR="006F406D" w:rsidRPr="00FE62D6">
        <w:rPr>
          <w:rFonts w:ascii="Arial Narrow" w:hAnsi="Arial Narrow" w:cs="Arial"/>
          <w:b/>
          <w:iCs/>
          <w:sz w:val="20"/>
          <w:szCs w:val="20"/>
        </w:rPr>
        <w:t xml:space="preserve">INVITACIÓN ABIERTA </w:t>
      </w:r>
      <w:r w:rsidR="006F406D" w:rsidRPr="006F5B6F">
        <w:rPr>
          <w:rFonts w:ascii="Arial Narrow" w:hAnsi="Arial Narrow"/>
          <w:bCs/>
        </w:rPr>
        <w:t xml:space="preserve">No. ______ de </w:t>
      </w:r>
      <w:r w:rsidR="00717C62" w:rsidRPr="006F5B6F">
        <w:rPr>
          <w:rFonts w:ascii="Arial Narrow" w:hAnsi="Arial Narrow"/>
          <w:bCs/>
        </w:rPr>
        <w:t>2023</w:t>
      </w:r>
      <w:r w:rsidR="006F406D" w:rsidRPr="006F5B6F">
        <w:rPr>
          <w:rFonts w:ascii="Arial Narrow" w:hAnsi="Arial Narrow"/>
          <w:bCs/>
        </w:rPr>
        <w:t>.</w:t>
      </w:r>
    </w:p>
    <w:p w14:paraId="6A4CC0EA" w14:textId="202F7C4E" w:rsidR="001B2A34" w:rsidRPr="006F5B6F" w:rsidRDefault="001B2A34" w:rsidP="006F406D">
      <w:pPr>
        <w:tabs>
          <w:tab w:val="left" w:pos="3934"/>
          <w:tab w:val="left" w:pos="4956"/>
        </w:tabs>
        <w:ind w:right="-91"/>
        <w:jc w:val="both"/>
        <w:rPr>
          <w:rFonts w:ascii="Arial Narrow" w:eastAsia="Calibri" w:hAnsi="Arial Narrow" w:cs="Arial"/>
          <w:sz w:val="18"/>
          <w:szCs w:val="20"/>
        </w:rPr>
      </w:pPr>
    </w:p>
    <w:p w14:paraId="1D91B38A" w14:textId="77777777" w:rsidR="00052F79" w:rsidRPr="006F5B6F" w:rsidRDefault="00052F79" w:rsidP="006F406D">
      <w:pPr>
        <w:spacing w:line="276" w:lineRule="auto"/>
        <w:jc w:val="both"/>
        <w:rPr>
          <w:rFonts w:ascii="Arial Narrow" w:hAnsi="Arial Narrow"/>
          <w:b/>
          <w:sz w:val="20"/>
          <w:szCs w:val="20"/>
        </w:rPr>
      </w:pPr>
    </w:p>
    <w:p w14:paraId="6BE6BF3D" w14:textId="30B96A26" w:rsidR="006F406D" w:rsidRPr="006F5B6F" w:rsidRDefault="00FE51E1" w:rsidP="006F406D">
      <w:pPr>
        <w:jc w:val="both"/>
      </w:pPr>
      <w:r w:rsidRPr="006F5B6F">
        <w:rPr>
          <w:rFonts w:ascii="Arial Narrow" w:hAnsi="Arial Narrow"/>
          <w:b/>
          <w:sz w:val="20"/>
          <w:szCs w:val="20"/>
        </w:rPr>
        <w:t>Objeto:</w:t>
      </w:r>
      <w:r w:rsidRPr="006F5B6F">
        <w:rPr>
          <w:rFonts w:ascii="Arial Narrow" w:hAnsi="Arial Narrow"/>
          <w:sz w:val="20"/>
          <w:szCs w:val="20"/>
        </w:rPr>
        <w:t xml:space="preserve"> </w:t>
      </w:r>
      <w:r w:rsidR="006F406D" w:rsidRPr="006F5B6F">
        <w:rPr>
          <w:rFonts w:ascii="Arial Narrow" w:hAnsi="Arial Narrow"/>
          <w:i/>
          <w:iCs/>
          <w:sz w:val="20"/>
          <w:szCs w:val="20"/>
        </w:rPr>
        <w:t>“</w:t>
      </w:r>
      <w:r w:rsidR="00717C62" w:rsidRPr="006F5B6F">
        <w:rPr>
          <w:rFonts w:ascii="Arial Narrow" w:eastAsia="Arial Narrow" w:hAnsi="Arial Narrow" w:cs="Arial Narrow"/>
          <w:sz w:val="20"/>
          <w:szCs w:val="20"/>
        </w:rPr>
        <w:t>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006F406D" w:rsidRPr="006F5B6F">
        <w:rPr>
          <w:rFonts w:ascii="Arial Narrow" w:hAnsi="Arial Narrow"/>
          <w:i/>
          <w:iCs/>
          <w:sz w:val="20"/>
          <w:szCs w:val="20"/>
        </w:rPr>
        <w:t>”</w:t>
      </w:r>
    </w:p>
    <w:p w14:paraId="1C95DE35" w14:textId="0E436619" w:rsidR="00DA398E" w:rsidRPr="006F5B6F" w:rsidRDefault="00DA398E" w:rsidP="00FE51E1">
      <w:pPr>
        <w:pStyle w:val="Prrafodelista"/>
        <w:ind w:left="0"/>
        <w:jc w:val="both"/>
        <w:rPr>
          <w:rFonts w:ascii="Arial Narrow" w:eastAsia="Arial Narrow" w:hAnsi="Arial Narrow" w:cs="Arial Narrow"/>
          <w:b/>
          <w:bCs/>
          <w:i/>
          <w:iCs/>
          <w:sz w:val="20"/>
          <w:szCs w:val="20"/>
        </w:rPr>
      </w:pPr>
    </w:p>
    <w:p w14:paraId="6605EAAA" w14:textId="1D9AB637" w:rsidR="00445F19" w:rsidRPr="006F5B6F" w:rsidRDefault="00445F19" w:rsidP="00445F19">
      <w:pPr>
        <w:jc w:val="both"/>
        <w:rPr>
          <w:rFonts w:ascii="Arial Narrow" w:hAnsi="Arial Narrow"/>
          <w:bCs/>
          <w:sz w:val="20"/>
          <w:szCs w:val="20"/>
        </w:rPr>
      </w:pPr>
      <w:r w:rsidRPr="006F5B6F">
        <w:rPr>
          <w:rFonts w:ascii="Arial Narrow" w:hAnsi="Arial Narrow"/>
          <w:bCs/>
          <w:sz w:val="20"/>
          <w:szCs w:val="20"/>
        </w:rPr>
        <w:t xml:space="preserve">Se asignará el puntaje establecido a continuación hasta un máximo de </w:t>
      </w:r>
      <w:r w:rsidR="006F406D" w:rsidRPr="006F5B6F">
        <w:rPr>
          <w:rFonts w:ascii="Arial Narrow" w:hAnsi="Arial Narrow"/>
          <w:bCs/>
          <w:sz w:val="20"/>
          <w:szCs w:val="20"/>
        </w:rPr>
        <w:t>7</w:t>
      </w:r>
      <w:r w:rsidRPr="006F5B6F">
        <w:rPr>
          <w:rFonts w:ascii="Arial Narrow" w:hAnsi="Arial Narrow"/>
          <w:bCs/>
          <w:sz w:val="20"/>
          <w:szCs w:val="20"/>
        </w:rPr>
        <w:t>00 puntos al proponente que ofrezca los siguientes beneficios adicionales:</w:t>
      </w:r>
    </w:p>
    <w:p w14:paraId="0C08560D" w14:textId="77777777" w:rsidR="00445F19" w:rsidRPr="006F5B6F" w:rsidRDefault="00445F19" w:rsidP="00445F19">
      <w:pPr>
        <w:jc w:val="both"/>
        <w:rPr>
          <w:rFonts w:ascii="Arial Narrow" w:hAnsi="Arial Narrow"/>
          <w:bCs/>
          <w:sz w:val="20"/>
          <w:szCs w:val="20"/>
        </w:rPr>
      </w:pPr>
    </w:p>
    <w:p w14:paraId="5554E061" w14:textId="77777777" w:rsidR="00445F19" w:rsidRPr="006F5B6F" w:rsidRDefault="00445F19" w:rsidP="00445F19">
      <w:pPr>
        <w:widowControl/>
        <w:pBdr>
          <w:top w:val="none" w:sz="0" w:space="0" w:color="auto"/>
          <w:left w:val="none" w:sz="0" w:space="0" w:color="auto"/>
          <w:bottom w:val="none" w:sz="0" w:space="0" w:color="auto"/>
          <w:right w:val="none" w:sz="0" w:space="0" w:color="auto"/>
          <w:between w:val="none" w:sz="0" w:space="0" w:color="auto"/>
        </w:pBdr>
        <w:jc w:val="both"/>
        <w:rPr>
          <w:rFonts w:ascii="Arial Narrow" w:hAnsi="Arial Narrow"/>
          <w:b/>
          <w:i/>
          <w:sz w:val="20"/>
          <w:szCs w:val="20"/>
        </w:rPr>
      </w:pPr>
    </w:p>
    <w:p w14:paraId="03C1972A" w14:textId="090BA616" w:rsidR="00717C62" w:rsidRPr="006F5B6F" w:rsidRDefault="006B53A4" w:rsidP="00B32FE5">
      <w:pPr>
        <w:pStyle w:val="Prrafodelista"/>
        <w:widowControl/>
        <w:numPr>
          <w:ilvl w:val="0"/>
          <w:numId w:val="25"/>
        </w:numPr>
        <w:jc w:val="both"/>
        <w:rPr>
          <w:rFonts w:ascii="Arial Narrow" w:hAnsi="Arial Narrow"/>
          <w:bCs/>
          <w:sz w:val="20"/>
          <w:szCs w:val="20"/>
        </w:rPr>
      </w:pPr>
      <w:r w:rsidRPr="006F5B6F">
        <w:rPr>
          <w:rFonts w:ascii="Arial Narrow" w:hAnsi="Arial Narrow"/>
          <w:b/>
          <w:bCs/>
          <w:i/>
          <w:iCs/>
          <w:sz w:val="20"/>
          <w:szCs w:val="20"/>
        </w:rPr>
        <w:t>Marque con una X si desea o no ofertar:</w:t>
      </w:r>
      <w:r w:rsidRPr="006F5B6F">
        <w:rPr>
          <w:rFonts w:ascii="Arial Narrow" w:hAnsi="Arial Narrow"/>
          <w:sz w:val="20"/>
          <w:szCs w:val="20"/>
        </w:rPr>
        <w:t xml:space="preserve">  </w:t>
      </w:r>
      <w:r w:rsidR="005B0490" w:rsidRPr="006F5B6F">
        <w:rPr>
          <w:rFonts w:ascii="Arial Narrow" w:hAnsi="Arial Narrow"/>
          <w:b/>
          <w:i/>
          <w:sz w:val="20"/>
          <w:szCs w:val="20"/>
        </w:rPr>
        <w:t xml:space="preserve"> </w:t>
      </w:r>
      <w:r w:rsidR="00717C62" w:rsidRPr="006F5B6F">
        <w:rPr>
          <w:rFonts w:ascii="Arial Narrow" w:hAnsi="Arial Narrow"/>
          <w:b/>
          <w:i/>
          <w:sz w:val="20"/>
          <w:szCs w:val="20"/>
        </w:rPr>
        <w:t>ESPACIO DE ALMACENAMIENTO ADICONAL, hasta 300 puntos</w:t>
      </w:r>
      <w:r w:rsidR="00717C62" w:rsidRPr="006F5B6F" w:rsidDel="00717C62">
        <w:rPr>
          <w:rFonts w:ascii="Arial Narrow" w:hAnsi="Arial Narrow" w:cs="Calibri"/>
          <w:color w:val="222222"/>
          <w:sz w:val="20"/>
          <w:szCs w:val="20"/>
        </w:rPr>
        <w:t xml:space="preserve"> </w:t>
      </w:r>
    </w:p>
    <w:p w14:paraId="5F5F3258" w14:textId="77777777" w:rsidR="00445F19" w:rsidRPr="006F5B6F" w:rsidRDefault="00445F19" w:rsidP="00490E12">
      <w:pPr>
        <w:pStyle w:val="Prrafodelista"/>
        <w:widowControl/>
        <w:jc w:val="both"/>
        <w:rPr>
          <w:rFonts w:ascii="Arial Narrow" w:hAnsi="Arial Narrow"/>
          <w:bCs/>
          <w:sz w:val="20"/>
          <w:szCs w:val="20"/>
        </w:rPr>
      </w:pPr>
      <w:r w:rsidRPr="006F5B6F">
        <w:rPr>
          <w:rFonts w:ascii="Arial Narrow" w:hAnsi="Arial Narrow"/>
          <w:bCs/>
          <w:i/>
          <w:sz w:val="20"/>
          <w:szCs w:val="20"/>
        </w:rPr>
        <w:t xml:space="preserve"> </w:t>
      </w:r>
    </w:p>
    <w:p w14:paraId="4655DFB2" w14:textId="4DBD482B" w:rsidR="005B0490"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r w:rsidRPr="006F5B6F">
        <w:rPr>
          <w:rFonts w:ascii="Arial Narrow" w:eastAsia="Arial Narrow" w:hAnsi="Arial Narrow" w:cs="Arial Narrow"/>
          <w:bCs/>
          <w:sz w:val="20"/>
          <w:szCs w:val="20"/>
        </w:rPr>
        <w:t>Se le otorgará puntaje al oferente que incluya en su oferta sin costo para RTVC, Espacio de Almacenamiento Adicional para el HNAS 5200 serie: C1A1KW2107100 con su debida instalación e Implementación,</w:t>
      </w:r>
      <w:r w:rsidRPr="006F5B6F">
        <w:rPr>
          <w:rFonts w:ascii="Arial Narrow" w:hAnsi="Arial Narrow" w:cs="Arial"/>
          <w:sz w:val="20"/>
          <w:szCs w:val="20"/>
        </w:rPr>
        <w:t xml:space="preserve"> </w:t>
      </w:r>
      <w:r w:rsidR="005B0490" w:rsidRPr="006F5B6F">
        <w:rPr>
          <w:rFonts w:ascii="Arial Narrow" w:hAnsi="Arial Narrow"/>
          <w:sz w:val="20"/>
          <w:szCs w:val="20"/>
        </w:rPr>
        <w:t xml:space="preserve">sin que esto implique un costo adicional para RTVC de la siguiente manera: </w:t>
      </w:r>
    </w:p>
    <w:tbl>
      <w:tblPr>
        <w:tblpPr w:leftFromText="141" w:rightFromText="141" w:vertAnchor="text" w:horzAnchor="margin" w:tblpXSpec="center" w:tblpY="255"/>
        <w:tblOverlap w:val="never"/>
        <w:tblW w:w="5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3"/>
        <w:gridCol w:w="2161"/>
        <w:gridCol w:w="851"/>
        <w:gridCol w:w="850"/>
      </w:tblGrid>
      <w:tr w:rsidR="006533D6" w:rsidRPr="006F5B6F" w14:paraId="0C8CBBA7" w14:textId="77777777" w:rsidTr="006533D6">
        <w:trPr>
          <w:trHeight w:val="366"/>
        </w:trPr>
        <w:tc>
          <w:tcPr>
            <w:tcW w:w="1803" w:type="dxa"/>
            <w:shd w:val="clear" w:color="auto" w:fill="BFBFBF"/>
            <w:vAlign w:val="center"/>
          </w:tcPr>
          <w:p w14:paraId="310E329D" w14:textId="77777777" w:rsidR="00717C62" w:rsidRPr="006F5B6F" w:rsidRDefault="00717C62" w:rsidP="00A37063">
            <w:pPr>
              <w:contextualSpacing/>
              <w:jc w:val="center"/>
              <w:rPr>
                <w:rFonts w:ascii="Arial Narrow" w:hAnsi="Arial Narrow" w:cs="Arial"/>
                <w:b/>
                <w:sz w:val="20"/>
                <w:szCs w:val="20"/>
                <w:lang w:val="es-CO"/>
              </w:rPr>
            </w:pPr>
            <w:r w:rsidRPr="006F5B6F">
              <w:rPr>
                <w:rFonts w:ascii="Arial Narrow" w:hAnsi="Arial Narrow"/>
                <w:b/>
                <w:bCs/>
                <w:i/>
                <w:sz w:val="20"/>
                <w:szCs w:val="20"/>
              </w:rPr>
              <w:t xml:space="preserve">Horas </w:t>
            </w:r>
          </w:p>
        </w:tc>
        <w:tc>
          <w:tcPr>
            <w:tcW w:w="2161" w:type="dxa"/>
            <w:shd w:val="clear" w:color="auto" w:fill="BFBFBF"/>
            <w:vAlign w:val="center"/>
          </w:tcPr>
          <w:p w14:paraId="08B88290" w14:textId="77777777" w:rsidR="00717C62" w:rsidRPr="006F5B6F" w:rsidRDefault="00717C62" w:rsidP="00A37063">
            <w:pPr>
              <w:contextualSpacing/>
              <w:jc w:val="center"/>
              <w:rPr>
                <w:rFonts w:ascii="Arial Narrow" w:hAnsi="Arial Narrow" w:cs="Arial"/>
                <w:b/>
                <w:sz w:val="20"/>
                <w:szCs w:val="20"/>
                <w:lang w:val="es-CO"/>
              </w:rPr>
            </w:pPr>
            <w:r w:rsidRPr="006F5B6F">
              <w:rPr>
                <w:rFonts w:ascii="Arial Narrow" w:hAnsi="Arial Narrow"/>
                <w:b/>
                <w:sz w:val="20"/>
                <w:szCs w:val="20"/>
              </w:rPr>
              <w:t xml:space="preserve">Puntos </w:t>
            </w:r>
          </w:p>
        </w:tc>
        <w:tc>
          <w:tcPr>
            <w:tcW w:w="851" w:type="dxa"/>
            <w:shd w:val="clear" w:color="auto" w:fill="D0CECE" w:themeFill="background2" w:themeFillShade="E6"/>
          </w:tcPr>
          <w:p w14:paraId="17FFD2A8" w14:textId="20F6CCAB" w:rsidR="00717C62" w:rsidRPr="006F5B6F" w:rsidRDefault="006533D6" w:rsidP="00A37063">
            <w:pPr>
              <w:contextualSpacing/>
              <w:jc w:val="center"/>
              <w:rPr>
                <w:rFonts w:ascii="Arial Narrow" w:hAnsi="Arial Narrow"/>
                <w:b/>
                <w:sz w:val="20"/>
                <w:szCs w:val="20"/>
              </w:rPr>
            </w:pPr>
            <w:r w:rsidRPr="006F5B6F">
              <w:rPr>
                <w:rFonts w:ascii="Arial Narrow" w:hAnsi="Arial Narrow" w:cs="Arial"/>
                <w:b/>
                <w:sz w:val="20"/>
                <w:szCs w:val="20"/>
                <w:lang w:val="es-CO"/>
              </w:rPr>
              <w:t>SI</w:t>
            </w:r>
          </w:p>
        </w:tc>
        <w:tc>
          <w:tcPr>
            <w:tcW w:w="850" w:type="dxa"/>
            <w:shd w:val="clear" w:color="auto" w:fill="D0CECE" w:themeFill="background2" w:themeFillShade="E6"/>
          </w:tcPr>
          <w:p w14:paraId="1DCC361B" w14:textId="01E55BC0" w:rsidR="00717C62" w:rsidRPr="006F5B6F" w:rsidRDefault="006533D6" w:rsidP="00A37063">
            <w:pPr>
              <w:contextualSpacing/>
              <w:jc w:val="center"/>
              <w:rPr>
                <w:rFonts w:ascii="Arial Narrow" w:hAnsi="Arial Narrow"/>
                <w:b/>
                <w:sz w:val="20"/>
                <w:szCs w:val="20"/>
              </w:rPr>
            </w:pPr>
            <w:r w:rsidRPr="006F5B6F">
              <w:rPr>
                <w:rFonts w:ascii="Arial Narrow" w:hAnsi="Arial Narrow" w:cs="Arial"/>
                <w:b/>
                <w:sz w:val="20"/>
                <w:szCs w:val="20"/>
                <w:lang w:val="es-CO"/>
              </w:rPr>
              <w:t>NO</w:t>
            </w:r>
          </w:p>
        </w:tc>
      </w:tr>
      <w:tr w:rsidR="00490E12" w:rsidRPr="006F5B6F" w14:paraId="6B206D9D" w14:textId="3E446B5F" w:rsidTr="00490E12">
        <w:trPr>
          <w:trHeight w:val="235"/>
        </w:trPr>
        <w:tc>
          <w:tcPr>
            <w:tcW w:w="1803" w:type="dxa"/>
            <w:shd w:val="clear" w:color="auto" w:fill="auto"/>
            <w:vAlign w:val="center"/>
          </w:tcPr>
          <w:p w14:paraId="19D90CE3" w14:textId="77777777"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5 TB</w:t>
            </w:r>
          </w:p>
        </w:tc>
        <w:tc>
          <w:tcPr>
            <w:tcW w:w="2161" w:type="dxa"/>
            <w:shd w:val="clear" w:color="auto" w:fill="auto"/>
            <w:vAlign w:val="center"/>
          </w:tcPr>
          <w:p w14:paraId="36D02B78" w14:textId="77777777"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300</w:t>
            </w:r>
            <w:r w:rsidRPr="006F5B6F">
              <w:rPr>
                <w:rFonts w:ascii="Arial Narrow" w:hAnsi="Arial Narrow"/>
                <w:sz w:val="20"/>
                <w:szCs w:val="20"/>
              </w:rPr>
              <w:t xml:space="preserve"> puntos</w:t>
            </w:r>
          </w:p>
        </w:tc>
        <w:tc>
          <w:tcPr>
            <w:tcW w:w="851" w:type="dxa"/>
          </w:tcPr>
          <w:p w14:paraId="79FD3AEC" w14:textId="77777777" w:rsidR="00717C62" w:rsidRPr="006F5B6F" w:rsidRDefault="00717C62" w:rsidP="00A37063">
            <w:pPr>
              <w:rPr>
                <w:rFonts w:ascii="Arial Narrow" w:eastAsia="Calibri" w:hAnsi="Arial Narrow"/>
                <w:sz w:val="20"/>
                <w:szCs w:val="20"/>
              </w:rPr>
            </w:pPr>
          </w:p>
        </w:tc>
        <w:tc>
          <w:tcPr>
            <w:tcW w:w="850" w:type="dxa"/>
          </w:tcPr>
          <w:p w14:paraId="61D7F2E0" w14:textId="77777777" w:rsidR="00717C62" w:rsidRPr="006F5B6F" w:rsidRDefault="00717C62" w:rsidP="00A37063">
            <w:pPr>
              <w:rPr>
                <w:rFonts w:ascii="Arial Narrow" w:eastAsia="Calibri" w:hAnsi="Arial Narrow"/>
                <w:sz w:val="20"/>
                <w:szCs w:val="20"/>
              </w:rPr>
            </w:pPr>
          </w:p>
        </w:tc>
      </w:tr>
      <w:tr w:rsidR="00490E12" w:rsidRPr="006F5B6F" w14:paraId="48259730" w14:textId="348D73A3" w:rsidTr="00490E12">
        <w:trPr>
          <w:trHeight w:val="235"/>
        </w:trPr>
        <w:tc>
          <w:tcPr>
            <w:tcW w:w="1803" w:type="dxa"/>
            <w:shd w:val="clear" w:color="auto" w:fill="auto"/>
            <w:vAlign w:val="center"/>
          </w:tcPr>
          <w:p w14:paraId="561A03C4" w14:textId="6A53CCB5"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3 TB</w:t>
            </w:r>
          </w:p>
        </w:tc>
        <w:tc>
          <w:tcPr>
            <w:tcW w:w="2161" w:type="dxa"/>
            <w:shd w:val="clear" w:color="auto" w:fill="auto"/>
            <w:vAlign w:val="center"/>
          </w:tcPr>
          <w:p w14:paraId="3F0F470D" w14:textId="77777777"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 xml:space="preserve">200 </w:t>
            </w:r>
            <w:r w:rsidRPr="006F5B6F">
              <w:rPr>
                <w:rFonts w:ascii="Arial Narrow" w:hAnsi="Arial Narrow"/>
                <w:sz w:val="20"/>
                <w:szCs w:val="20"/>
              </w:rPr>
              <w:t>puntos</w:t>
            </w:r>
          </w:p>
        </w:tc>
        <w:tc>
          <w:tcPr>
            <w:tcW w:w="851" w:type="dxa"/>
          </w:tcPr>
          <w:p w14:paraId="2B157D49" w14:textId="77777777" w:rsidR="00717C62" w:rsidRPr="006F5B6F" w:rsidRDefault="00717C62" w:rsidP="00A37063">
            <w:pPr>
              <w:rPr>
                <w:rFonts w:ascii="Arial Narrow" w:eastAsia="Calibri" w:hAnsi="Arial Narrow"/>
                <w:sz w:val="20"/>
                <w:szCs w:val="20"/>
              </w:rPr>
            </w:pPr>
          </w:p>
        </w:tc>
        <w:tc>
          <w:tcPr>
            <w:tcW w:w="850" w:type="dxa"/>
          </w:tcPr>
          <w:p w14:paraId="3199FC26" w14:textId="77777777" w:rsidR="00717C62" w:rsidRPr="006F5B6F" w:rsidRDefault="00717C62" w:rsidP="00A37063">
            <w:pPr>
              <w:rPr>
                <w:rFonts w:ascii="Arial Narrow" w:eastAsia="Calibri" w:hAnsi="Arial Narrow"/>
                <w:sz w:val="20"/>
                <w:szCs w:val="20"/>
              </w:rPr>
            </w:pPr>
          </w:p>
        </w:tc>
      </w:tr>
      <w:tr w:rsidR="00490E12" w:rsidRPr="006F5B6F" w14:paraId="38842066" w14:textId="7B6AFFAA" w:rsidTr="00490E12">
        <w:trPr>
          <w:trHeight w:val="235"/>
        </w:trPr>
        <w:tc>
          <w:tcPr>
            <w:tcW w:w="1803" w:type="dxa"/>
            <w:shd w:val="clear" w:color="auto" w:fill="auto"/>
            <w:vAlign w:val="center"/>
          </w:tcPr>
          <w:p w14:paraId="6525E1A1" w14:textId="00BCDA8C"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1 TB</w:t>
            </w:r>
          </w:p>
        </w:tc>
        <w:tc>
          <w:tcPr>
            <w:tcW w:w="2161" w:type="dxa"/>
            <w:shd w:val="clear" w:color="auto" w:fill="auto"/>
            <w:vAlign w:val="center"/>
          </w:tcPr>
          <w:p w14:paraId="794DCB7B" w14:textId="77777777" w:rsidR="00717C62" w:rsidRPr="006F5B6F" w:rsidRDefault="00717C62" w:rsidP="00A37063">
            <w:pPr>
              <w:rPr>
                <w:rFonts w:ascii="Arial Narrow" w:eastAsia="Calibri" w:hAnsi="Arial Narrow"/>
                <w:sz w:val="20"/>
                <w:szCs w:val="20"/>
              </w:rPr>
            </w:pPr>
            <w:r w:rsidRPr="006F5B6F">
              <w:rPr>
                <w:rFonts w:ascii="Arial Narrow" w:eastAsia="Calibri" w:hAnsi="Arial Narrow"/>
                <w:sz w:val="20"/>
                <w:szCs w:val="20"/>
              </w:rPr>
              <w:t>100</w:t>
            </w:r>
            <w:r w:rsidRPr="006F5B6F">
              <w:rPr>
                <w:rFonts w:ascii="Arial Narrow" w:hAnsi="Arial Narrow"/>
                <w:sz w:val="20"/>
                <w:szCs w:val="20"/>
              </w:rPr>
              <w:t xml:space="preserve"> puntos</w:t>
            </w:r>
          </w:p>
        </w:tc>
        <w:tc>
          <w:tcPr>
            <w:tcW w:w="851" w:type="dxa"/>
          </w:tcPr>
          <w:p w14:paraId="6A1D900F" w14:textId="77777777" w:rsidR="00717C62" w:rsidRPr="006F5B6F" w:rsidRDefault="00717C62" w:rsidP="00A37063">
            <w:pPr>
              <w:rPr>
                <w:rFonts w:ascii="Arial Narrow" w:eastAsia="Calibri" w:hAnsi="Arial Narrow"/>
                <w:sz w:val="20"/>
                <w:szCs w:val="20"/>
              </w:rPr>
            </w:pPr>
          </w:p>
        </w:tc>
        <w:tc>
          <w:tcPr>
            <w:tcW w:w="850" w:type="dxa"/>
          </w:tcPr>
          <w:p w14:paraId="52DF0FFF" w14:textId="77777777" w:rsidR="00717C62" w:rsidRPr="006F5B6F" w:rsidRDefault="00717C62" w:rsidP="00A37063">
            <w:pPr>
              <w:rPr>
                <w:rFonts w:ascii="Arial Narrow" w:eastAsia="Calibri" w:hAnsi="Arial Narrow"/>
                <w:sz w:val="20"/>
                <w:szCs w:val="20"/>
              </w:rPr>
            </w:pPr>
          </w:p>
        </w:tc>
      </w:tr>
      <w:tr w:rsidR="00490E12" w:rsidRPr="006F5B6F" w14:paraId="47527E6D" w14:textId="52759190" w:rsidTr="00490E12">
        <w:trPr>
          <w:trHeight w:val="235"/>
        </w:trPr>
        <w:tc>
          <w:tcPr>
            <w:tcW w:w="1803" w:type="dxa"/>
            <w:shd w:val="clear" w:color="auto" w:fill="auto"/>
            <w:vAlign w:val="center"/>
          </w:tcPr>
          <w:p w14:paraId="3FDBC67E" w14:textId="77777777" w:rsidR="00717C62" w:rsidRPr="006F5B6F" w:rsidRDefault="00717C62" w:rsidP="00A37063">
            <w:pPr>
              <w:rPr>
                <w:rFonts w:ascii="Arial Narrow" w:hAnsi="Arial Narrow"/>
                <w:iCs/>
                <w:sz w:val="20"/>
                <w:szCs w:val="20"/>
              </w:rPr>
            </w:pPr>
            <w:r w:rsidRPr="006F5B6F">
              <w:rPr>
                <w:rFonts w:ascii="Arial Narrow" w:hAnsi="Arial Narrow"/>
                <w:iCs/>
                <w:sz w:val="20"/>
                <w:szCs w:val="20"/>
              </w:rPr>
              <w:t xml:space="preserve">No otorga espacio </w:t>
            </w:r>
          </w:p>
        </w:tc>
        <w:tc>
          <w:tcPr>
            <w:tcW w:w="2161" w:type="dxa"/>
            <w:shd w:val="clear" w:color="auto" w:fill="auto"/>
            <w:vAlign w:val="center"/>
          </w:tcPr>
          <w:p w14:paraId="6D5A96A7" w14:textId="77777777" w:rsidR="00717C62" w:rsidRPr="006F5B6F" w:rsidRDefault="00717C62" w:rsidP="00A37063">
            <w:pPr>
              <w:rPr>
                <w:rFonts w:ascii="Arial Narrow" w:hAnsi="Arial Narrow"/>
                <w:sz w:val="20"/>
                <w:szCs w:val="20"/>
              </w:rPr>
            </w:pPr>
            <w:r w:rsidRPr="006F5B6F">
              <w:rPr>
                <w:rFonts w:ascii="Arial Narrow" w:hAnsi="Arial Narrow"/>
                <w:sz w:val="20"/>
                <w:szCs w:val="20"/>
              </w:rPr>
              <w:t xml:space="preserve"> 0 puntos </w:t>
            </w:r>
          </w:p>
        </w:tc>
        <w:tc>
          <w:tcPr>
            <w:tcW w:w="851" w:type="dxa"/>
          </w:tcPr>
          <w:p w14:paraId="4425F2A8" w14:textId="77777777" w:rsidR="00717C62" w:rsidRPr="006F5B6F" w:rsidRDefault="00717C62" w:rsidP="00A37063">
            <w:pPr>
              <w:rPr>
                <w:rFonts w:ascii="Arial Narrow" w:hAnsi="Arial Narrow"/>
                <w:sz w:val="20"/>
                <w:szCs w:val="20"/>
              </w:rPr>
            </w:pPr>
          </w:p>
        </w:tc>
        <w:tc>
          <w:tcPr>
            <w:tcW w:w="850" w:type="dxa"/>
          </w:tcPr>
          <w:p w14:paraId="035E18AF" w14:textId="77777777" w:rsidR="00717C62" w:rsidRPr="006F5B6F" w:rsidRDefault="00717C62" w:rsidP="00A37063">
            <w:pPr>
              <w:rPr>
                <w:rFonts w:ascii="Arial Narrow" w:hAnsi="Arial Narrow"/>
                <w:sz w:val="20"/>
                <w:szCs w:val="20"/>
              </w:rPr>
            </w:pPr>
          </w:p>
        </w:tc>
      </w:tr>
    </w:tbl>
    <w:p w14:paraId="56D666E1" w14:textId="77777777" w:rsidR="005B0490" w:rsidRPr="006F5B6F" w:rsidRDefault="005B0490"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3DD558F1" w14:textId="77777777" w:rsidR="00717C62"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46818915" w14:textId="77777777" w:rsidR="00717C62"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1C37128D" w14:textId="77777777" w:rsidR="00717C62"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32E8C193" w14:textId="77777777" w:rsidR="00717C62"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11310381" w14:textId="77777777" w:rsidR="00717C62" w:rsidRPr="006F5B6F" w:rsidRDefault="00717C62" w:rsidP="005B0490">
      <w:pPr>
        <w:pStyle w:val="m6570096697544826452msolistparagraph"/>
        <w:shd w:val="clear" w:color="auto" w:fill="FFFFFF"/>
        <w:spacing w:before="0" w:beforeAutospacing="0" w:after="0" w:afterAutospacing="0"/>
        <w:ind w:left="708"/>
        <w:jc w:val="both"/>
        <w:rPr>
          <w:rFonts w:ascii="Arial Narrow" w:hAnsi="Arial Narrow" w:cs="Arial"/>
          <w:sz w:val="20"/>
          <w:szCs w:val="20"/>
        </w:rPr>
      </w:pPr>
    </w:p>
    <w:p w14:paraId="354944DE" w14:textId="77777777" w:rsidR="00445F19" w:rsidRPr="006F5B6F" w:rsidRDefault="00445F19" w:rsidP="00445F19">
      <w:pPr>
        <w:contextualSpacing/>
        <w:jc w:val="center"/>
        <w:rPr>
          <w:rFonts w:ascii="Arial Narrow" w:hAnsi="Arial Narrow" w:cs="Arial"/>
          <w:sz w:val="20"/>
          <w:szCs w:val="20"/>
          <w:lang w:val="es-CO"/>
        </w:rPr>
      </w:pPr>
    </w:p>
    <w:p w14:paraId="56E3CB5E" w14:textId="77777777" w:rsidR="00445F19" w:rsidRPr="006F5B6F" w:rsidRDefault="00445F19" w:rsidP="00445F19">
      <w:pPr>
        <w:jc w:val="both"/>
        <w:rPr>
          <w:rFonts w:ascii="Arial Narrow" w:hAnsi="Arial Narrow"/>
          <w:bCs/>
          <w:sz w:val="20"/>
          <w:szCs w:val="20"/>
        </w:rPr>
      </w:pPr>
    </w:p>
    <w:p w14:paraId="7BFDC35D" w14:textId="2811D86D" w:rsidR="00445F19" w:rsidRPr="006F5B6F" w:rsidRDefault="006B53A4" w:rsidP="00AC186B">
      <w:pPr>
        <w:pStyle w:val="Prrafodelista"/>
        <w:widowControl/>
        <w:numPr>
          <w:ilvl w:val="0"/>
          <w:numId w:val="25"/>
        </w:numPr>
        <w:rPr>
          <w:rFonts w:ascii="Arial Narrow" w:hAnsi="Arial Narrow" w:cs="Arial"/>
          <w:i/>
          <w:sz w:val="20"/>
          <w:szCs w:val="20"/>
        </w:rPr>
      </w:pPr>
      <w:bookmarkStart w:id="50" w:name="_Hlk14266378"/>
      <w:bookmarkStart w:id="51" w:name="_Hlk53346593"/>
      <w:r w:rsidRPr="006F5B6F">
        <w:rPr>
          <w:rFonts w:ascii="Arial Narrow" w:hAnsi="Arial Narrow"/>
          <w:b/>
          <w:bCs/>
          <w:i/>
          <w:sz w:val="20"/>
          <w:szCs w:val="20"/>
        </w:rPr>
        <w:t xml:space="preserve">  </w:t>
      </w:r>
      <w:r w:rsidRPr="006F5B6F">
        <w:rPr>
          <w:rFonts w:ascii="Arial Narrow" w:hAnsi="Arial Narrow"/>
          <w:b/>
          <w:bCs/>
          <w:i/>
          <w:iCs/>
          <w:sz w:val="20"/>
          <w:szCs w:val="20"/>
        </w:rPr>
        <w:t>Marque con una X si desea o no ofertar:</w:t>
      </w:r>
      <w:r w:rsidRPr="006F5B6F">
        <w:rPr>
          <w:rFonts w:ascii="Arial Narrow" w:hAnsi="Arial Narrow"/>
          <w:sz w:val="20"/>
          <w:szCs w:val="20"/>
        </w:rPr>
        <w:t xml:space="preserve"> </w:t>
      </w:r>
      <w:r w:rsidRPr="006F5B6F">
        <w:rPr>
          <w:rFonts w:ascii="Arial Narrow" w:hAnsi="Arial Narrow"/>
          <w:b/>
          <w:bCs/>
          <w:i/>
          <w:sz w:val="20"/>
          <w:szCs w:val="20"/>
        </w:rPr>
        <w:t xml:space="preserve"> </w:t>
      </w:r>
      <w:r w:rsidR="005B0490" w:rsidRPr="006F5B6F">
        <w:rPr>
          <w:rFonts w:ascii="Arial Narrow" w:eastAsia="Arial Narrow" w:hAnsi="Arial Narrow" w:cs="Arial Narrow"/>
          <w:bCs/>
          <w:sz w:val="20"/>
          <w:szCs w:val="20"/>
        </w:rPr>
        <w:t>Horas para soporte</w:t>
      </w:r>
      <w:r w:rsidR="00445F19" w:rsidRPr="006F5B6F">
        <w:rPr>
          <w:rFonts w:ascii="Arial Narrow" w:hAnsi="Arial Narrow"/>
          <w:b/>
          <w:bCs/>
          <w:i/>
          <w:sz w:val="20"/>
          <w:szCs w:val="20"/>
        </w:rPr>
        <w:t xml:space="preserve">, </w:t>
      </w:r>
      <w:r w:rsidR="00445F19" w:rsidRPr="006F5B6F">
        <w:rPr>
          <w:rFonts w:ascii="Arial Narrow" w:hAnsi="Arial Narrow"/>
          <w:b/>
          <w:i/>
          <w:sz w:val="20"/>
          <w:szCs w:val="20"/>
        </w:rPr>
        <w:t xml:space="preserve">hasta </w:t>
      </w:r>
      <w:r w:rsidR="00717C62" w:rsidRPr="006F5B6F">
        <w:rPr>
          <w:rFonts w:ascii="Arial Narrow" w:hAnsi="Arial Narrow"/>
          <w:b/>
          <w:i/>
          <w:sz w:val="20"/>
          <w:szCs w:val="20"/>
        </w:rPr>
        <w:t>195 puntos</w:t>
      </w:r>
      <w:r w:rsidR="00717C62" w:rsidRPr="006F5B6F">
        <w:rPr>
          <w:rFonts w:ascii="Arial Narrow" w:hAnsi="Arial Narrow"/>
          <w:bCs/>
          <w:i/>
          <w:sz w:val="20"/>
          <w:szCs w:val="20"/>
        </w:rPr>
        <w:t>.</w:t>
      </w:r>
      <w:bookmarkEnd w:id="50"/>
    </w:p>
    <w:p w14:paraId="513CCE68" w14:textId="77777777" w:rsidR="00445F19" w:rsidRPr="006F5B6F" w:rsidRDefault="00445F19" w:rsidP="00445F19">
      <w:pPr>
        <w:contextualSpacing/>
        <w:jc w:val="both"/>
        <w:rPr>
          <w:rFonts w:ascii="Arial Narrow" w:hAnsi="Arial Narrow" w:cs="Arial"/>
          <w:i/>
          <w:sz w:val="20"/>
          <w:szCs w:val="20"/>
        </w:rPr>
      </w:pPr>
    </w:p>
    <w:bookmarkEnd w:id="51"/>
    <w:p w14:paraId="50C41BFB" w14:textId="3D3DEC88" w:rsidR="00445F19" w:rsidRPr="006F5B6F" w:rsidRDefault="00717C62" w:rsidP="00445F19">
      <w:pPr>
        <w:ind w:left="720"/>
        <w:jc w:val="both"/>
        <w:rPr>
          <w:rFonts w:ascii="Arial Narrow" w:hAnsi="Arial Narrow"/>
          <w:sz w:val="20"/>
          <w:szCs w:val="20"/>
        </w:rPr>
      </w:pPr>
      <w:r w:rsidRPr="006F5B6F">
        <w:rPr>
          <w:rFonts w:ascii="Arial Narrow" w:eastAsia="Arial Narrow" w:hAnsi="Arial Narrow" w:cs="Arial Narrow"/>
          <w:bCs/>
          <w:sz w:val="20"/>
          <w:szCs w:val="20"/>
        </w:rPr>
        <w:t>Se le otorgará puntaje al oferente que incluya en su oferta sin costo para RTVC, horas de soporte para ser utilizadas en la administración, configuraciones adicionales en las funcionalidades del software, Implementación de nuevas funcionalidades, desarrollo de reportes, mantenimientos, entre otros, para las soluciones adquiridas de los sistemas HITACHI en RTVC</w:t>
      </w:r>
      <w:r w:rsidR="005B0490" w:rsidRPr="006F5B6F">
        <w:rPr>
          <w:rFonts w:ascii="Arial Narrow" w:hAnsi="Arial Narrow"/>
          <w:sz w:val="20"/>
          <w:szCs w:val="20"/>
        </w:rPr>
        <w:t xml:space="preserve">, </w:t>
      </w:r>
      <w:r w:rsidR="00445F19" w:rsidRPr="006F5B6F">
        <w:rPr>
          <w:rFonts w:ascii="Arial Narrow" w:hAnsi="Arial Narrow"/>
          <w:sz w:val="20"/>
          <w:szCs w:val="20"/>
        </w:rPr>
        <w:t xml:space="preserve">sin que esto implique un costo adicional para RTVC de la siguiente manera: </w:t>
      </w:r>
    </w:p>
    <w:p w14:paraId="2EFF3897" w14:textId="77777777" w:rsidR="00717C62" w:rsidRPr="006F5B6F" w:rsidRDefault="00717C62" w:rsidP="00445F19">
      <w:pPr>
        <w:ind w:left="720"/>
        <w:jc w:val="both"/>
        <w:rPr>
          <w:rFonts w:ascii="Arial Narrow" w:hAnsi="Arial Narrow"/>
          <w:sz w:val="20"/>
          <w:szCs w:val="20"/>
        </w:rPr>
      </w:pPr>
    </w:p>
    <w:tbl>
      <w:tblPr>
        <w:tblW w:w="58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1448"/>
        <w:gridCol w:w="820"/>
        <w:gridCol w:w="850"/>
      </w:tblGrid>
      <w:tr w:rsidR="00613AE5" w:rsidRPr="006F5B6F" w14:paraId="51807822"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CB9CA" w:themeFill="text2" w:themeFillTint="66"/>
            <w:vAlign w:val="center"/>
          </w:tcPr>
          <w:p w14:paraId="1F16CA53" w14:textId="022B80A2" w:rsidR="00613AE5" w:rsidRPr="006F5B6F" w:rsidRDefault="00613AE5" w:rsidP="007B768D">
            <w:pPr>
              <w:contextualSpacing/>
              <w:jc w:val="center"/>
              <w:rPr>
                <w:rFonts w:ascii="Arial Narrow" w:hAnsi="Arial Narrow" w:cs="Arial"/>
                <w:b/>
                <w:bCs/>
                <w:sz w:val="20"/>
                <w:szCs w:val="20"/>
              </w:rPr>
            </w:pPr>
            <w:r w:rsidRPr="006F5B6F">
              <w:rPr>
                <w:rFonts w:ascii="Arial Narrow" w:hAnsi="Arial Narrow"/>
                <w:b/>
                <w:bCs/>
                <w:sz w:val="20"/>
                <w:szCs w:val="20"/>
              </w:rPr>
              <w:t>Horas</w:t>
            </w:r>
            <w:r w:rsidRPr="006F5B6F">
              <w:rPr>
                <w:rFonts w:ascii="Arial Narrow" w:eastAsia="Arial Narrow" w:hAnsi="Arial Narrow" w:cs="Arial Narrow"/>
                <w:b/>
                <w:bCs/>
                <w:sz w:val="20"/>
                <w:szCs w:val="20"/>
              </w:rPr>
              <w:t xml:space="preserve"> para soporte</w:t>
            </w:r>
          </w:p>
        </w:tc>
        <w:tc>
          <w:tcPr>
            <w:tcW w:w="1448" w:type="dxa"/>
            <w:tcBorders>
              <w:top w:val="single" w:sz="4" w:space="0" w:color="000000"/>
              <w:left w:val="single" w:sz="4" w:space="0" w:color="000000"/>
              <w:bottom w:val="single" w:sz="4" w:space="0" w:color="000000"/>
              <w:right w:val="single" w:sz="4" w:space="0" w:color="000000"/>
            </w:tcBorders>
            <w:shd w:val="clear" w:color="auto" w:fill="ACB9CA" w:themeFill="text2" w:themeFillTint="66"/>
            <w:vAlign w:val="center"/>
          </w:tcPr>
          <w:p w14:paraId="485CA061" w14:textId="77777777" w:rsidR="00613AE5" w:rsidRPr="006F5B6F" w:rsidRDefault="00613AE5" w:rsidP="007B768D">
            <w:pPr>
              <w:contextualSpacing/>
              <w:jc w:val="center"/>
              <w:rPr>
                <w:rFonts w:ascii="Arial Narrow" w:hAnsi="Arial Narrow" w:cs="Arial"/>
                <w:b/>
                <w:sz w:val="20"/>
                <w:szCs w:val="20"/>
                <w:lang w:val="es-CO"/>
              </w:rPr>
            </w:pPr>
            <w:r w:rsidRPr="006F5B6F">
              <w:rPr>
                <w:rFonts w:ascii="Arial Narrow" w:hAnsi="Arial Narrow" w:cs="Arial"/>
                <w:b/>
                <w:sz w:val="20"/>
                <w:szCs w:val="20"/>
                <w:lang w:val="es-CO"/>
              </w:rPr>
              <w:t>Puntos</w:t>
            </w:r>
          </w:p>
        </w:tc>
        <w:tc>
          <w:tcPr>
            <w:tcW w:w="820"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Pr>
          <w:p w14:paraId="248174FE" w14:textId="77777777" w:rsidR="00613AE5" w:rsidRPr="006F5B6F" w:rsidRDefault="00613AE5" w:rsidP="007B768D">
            <w:pPr>
              <w:contextualSpacing/>
              <w:jc w:val="center"/>
              <w:rPr>
                <w:rFonts w:ascii="Arial Narrow" w:hAnsi="Arial Narrow" w:cs="Arial"/>
                <w:b/>
                <w:sz w:val="20"/>
                <w:szCs w:val="20"/>
                <w:lang w:val="es-CO"/>
              </w:rPr>
            </w:pPr>
            <w:r w:rsidRPr="006F5B6F">
              <w:rPr>
                <w:rFonts w:ascii="Arial Narrow" w:hAnsi="Arial Narrow" w:cs="Arial"/>
                <w:b/>
                <w:sz w:val="20"/>
                <w:szCs w:val="20"/>
                <w:lang w:val="es-CO"/>
              </w:rPr>
              <w:t>SI</w:t>
            </w:r>
          </w:p>
        </w:tc>
        <w:tc>
          <w:tcPr>
            <w:tcW w:w="850" w:type="dxa"/>
            <w:tcBorders>
              <w:top w:val="single" w:sz="4" w:space="0" w:color="000000"/>
              <w:left w:val="single" w:sz="4" w:space="0" w:color="000000"/>
              <w:bottom w:val="single" w:sz="4" w:space="0" w:color="000000"/>
              <w:right w:val="single" w:sz="4" w:space="0" w:color="000000"/>
            </w:tcBorders>
            <w:shd w:val="clear" w:color="auto" w:fill="ACB9CA" w:themeFill="text2" w:themeFillTint="66"/>
          </w:tcPr>
          <w:p w14:paraId="15720041" w14:textId="32513CCF" w:rsidR="00613AE5" w:rsidRPr="006F5B6F" w:rsidRDefault="00490E12" w:rsidP="007B768D">
            <w:pPr>
              <w:contextualSpacing/>
              <w:jc w:val="center"/>
              <w:rPr>
                <w:rFonts w:ascii="Arial Narrow" w:hAnsi="Arial Narrow" w:cs="Arial"/>
                <w:b/>
                <w:sz w:val="20"/>
                <w:szCs w:val="20"/>
                <w:lang w:val="es-CO"/>
              </w:rPr>
            </w:pPr>
            <w:r w:rsidRPr="006F5B6F">
              <w:rPr>
                <w:rFonts w:ascii="Arial Narrow" w:hAnsi="Arial Narrow" w:cs="Arial"/>
                <w:b/>
                <w:sz w:val="20"/>
                <w:szCs w:val="20"/>
                <w:lang w:val="es-CO"/>
              </w:rPr>
              <w:t>NO</w:t>
            </w:r>
          </w:p>
        </w:tc>
      </w:tr>
      <w:tr w:rsidR="00490E12" w:rsidRPr="006F5B6F" w14:paraId="6E85DC3E"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D84DF" w14:textId="0BA7FAD8" w:rsidR="00490E12" w:rsidRPr="006F5B6F" w:rsidRDefault="00490E12" w:rsidP="00490E12">
            <w:pPr>
              <w:contextualSpacing/>
              <w:jc w:val="center"/>
              <w:rPr>
                <w:rFonts w:ascii="Arial Narrow" w:hAnsi="Arial Narrow" w:cs="Arial"/>
                <w:b/>
                <w:sz w:val="20"/>
                <w:szCs w:val="20"/>
              </w:rPr>
            </w:pPr>
            <w:r w:rsidRPr="006F5B6F">
              <w:rPr>
                <w:rFonts w:ascii="Arial Narrow" w:eastAsia="Calibri" w:hAnsi="Arial Narrow"/>
                <w:sz w:val="20"/>
                <w:szCs w:val="20"/>
              </w:rPr>
              <w:t>50 horas</w:t>
            </w:r>
            <w:r w:rsidRPr="006F5B6F" w:rsidDel="00A2650F">
              <w:rPr>
                <w:rFonts w:ascii="Arial Narrow" w:eastAsia="Calibri" w:hAnsi="Arial Narrow"/>
                <w:sz w:val="20"/>
                <w:szCs w:val="20"/>
              </w:rPr>
              <w:t xml:space="preserve"> </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F34A7" w14:textId="464EF75A" w:rsidR="00490E12" w:rsidRPr="006F5B6F" w:rsidRDefault="00490E12" w:rsidP="00490E12">
            <w:pPr>
              <w:contextualSpacing/>
              <w:jc w:val="center"/>
              <w:rPr>
                <w:rFonts w:ascii="Arial Narrow" w:hAnsi="Arial Narrow" w:cs="Arial"/>
                <w:b/>
                <w:sz w:val="20"/>
                <w:szCs w:val="20"/>
                <w:lang w:val="es-CO"/>
              </w:rPr>
            </w:pPr>
            <w:r w:rsidRPr="006F5B6F">
              <w:rPr>
                <w:rFonts w:ascii="Arial Narrow" w:eastAsia="Calibri" w:hAnsi="Arial Narrow"/>
                <w:sz w:val="20"/>
                <w:szCs w:val="20"/>
              </w:rPr>
              <w:t xml:space="preserve">195 puntos </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4603DC1C"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D1FF850" w14:textId="77777777" w:rsidR="00490E12" w:rsidRPr="006F5B6F" w:rsidRDefault="00490E12" w:rsidP="00490E12">
            <w:pPr>
              <w:contextualSpacing/>
              <w:jc w:val="center"/>
              <w:rPr>
                <w:rFonts w:ascii="Arial Narrow" w:hAnsi="Arial Narrow" w:cs="Arial"/>
                <w:b/>
                <w:sz w:val="20"/>
                <w:szCs w:val="20"/>
                <w:lang w:val="es-CO"/>
              </w:rPr>
            </w:pPr>
          </w:p>
        </w:tc>
      </w:tr>
      <w:tr w:rsidR="00490E12" w:rsidRPr="006F5B6F" w14:paraId="2AA3015C"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F25CB" w14:textId="5E740B17" w:rsidR="00490E12" w:rsidRPr="006F5B6F" w:rsidRDefault="00490E12" w:rsidP="00490E12">
            <w:pPr>
              <w:contextualSpacing/>
              <w:jc w:val="center"/>
              <w:rPr>
                <w:rFonts w:ascii="Arial Narrow" w:hAnsi="Arial Narrow" w:cs="Arial"/>
                <w:b/>
                <w:sz w:val="20"/>
                <w:szCs w:val="20"/>
              </w:rPr>
            </w:pPr>
            <w:r w:rsidRPr="006F5B6F">
              <w:rPr>
                <w:rFonts w:ascii="Arial Narrow" w:eastAsia="Calibri" w:hAnsi="Arial Narrow"/>
                <w:sz w:val="20"/>
                <w:szCs w:val="20"/>
              </w:rPr>
              <w:lastRenderedPageBreak/>
              <w:t>40 horas</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9AC8B" w14:textId="24DA5191" w:rsidR="00490E12" w:rsidRPr="006F5B6F" w:rsidRDefault="00490E12" w:rsidP="00490E12">
            <w:pPr>
              <w:contextualSpacing/>
              <w:jc w:val="center"/>
              <w:rPr>
                <w:rFonts w:ascii="Arial Narrow" w:hAnsi="Arial Narrow" w:cs="Arial"/>
                <w:b/>
                <w:sz w:val="20"/>
                <w:szCs w:val="20"/>
                <w:lang w:val="es-CO"/>
              </w:rPr>
            </w:pPr>
            <w:r w:rsidRPr="006F5B6F">
              <w:rPr>
                <w:rFonts w:ascii="Arial Narrow" w:eastAsia="Calibri" w:hAnsi="Arial Narrow"/>
                <w:sz w:val="20"/>
                <w:szCs w:val="20"/>
              </w:rPr>
              <w:t xml:space="preserve">160 puntos </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289D3B7F"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300394D" w14:textId="77777777" w:rsidR="00490E12" w:rsidRPr="006F5B6F" w:rsidRDefault="00490E12" w:rsidP="00490E12">
            <w:pPr>
              <w:contextualSpacing/>
              <w:jc w:val="center"/>
              <w:rPr>
                <w:rFonts w:ascii="Arial Narrow" w:hAnsi="Arial Narrow" w:cs="Arial"/>
                <w:b/>
                <w:sz w:val="20"/>
                <w:szCs w:val="20"/>
                <w:lang w:val="es-CO"/>
              </w:rPr>
            </w:pPr>
          </w:p>
        </w:tc>
      </w:tr>
      <w:tr w:rsidR="00490E12" w:rsidRPr="006F5B6F" w14:paraId="0957EB05"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A0E29" w14:textId="6677E3D7" w:rsidR="00490E12" w:rsidRPr="006F5B6F" w:rsidRDefault="00490E12" w:rsidP="00490E12">
            <w:pPr>
              <w:contextualSpacing/>
              <w:jc w:val="center"/>
              <w:rPr>
                <w:rFonts w:ascii="Arial Narrow" w:hAnsi="Arial Narrow" w:cs="Arial"/>
                <w:b/>
                <w:sz w:val="20"/>
                <w:szCs w:val="20"/>
              </w:rPr>
            </w:pPr>
            <w:r w:rsidRPr="006F5B6F">
              <w:rPr>
                <w:rFonts w:ascii="Arial Narrow" w:eastAsia="Calibri" w:hAnsi="Arial Narrow"/>
                <w:sz w:val="20"/>
                <w:szCs w:val="20"/>
              </w:rPr>
              <w:t>30 horas</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E236B" w14:textId="206CA9D7" w:rsidR="00490E12" w:rsidRPr="006F5B6F" w:rsidRDefault="00490E12" w:rsidP="00490E12">
            <w:pPr>
              <w:contextualSpacing/>
              <w:jc w:val="center"/>
              <w:rPr>
                <w:rFonts w:ascii="Arial Narrow" w:hAnsi="Arial Narrow" w:cs="Arial"/>
                <w:b/>
                <w:sz w:val="20"/>
                <w:szCs w:val="20"/>
                <w:lang w:val="es-CO"/>
              </w:rPr>
            </w:pPr>
            <w:r w:rsidRPr="006F5B6F">
              <w:rPr>
                <w:rFonts w:ascii="Arial Narrow" w:eastAsia="Calibri" w:hAnsi="Arial Narrow"/>
                <w:sz w:val="20"/>
                <w:szCs w:val="20"/>
              </w:rPr>
              <w:t>110 puntos</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3C41A89F"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DEEB30E" w14:textId="77777777" w:rsidR="00490E12" w:rsidRPr="006F5B6F" w:rsidRDefault="00490E12" w:rsidP="00490E12">
            <w:pPr>
              <w:contextualSpacing/>
              <w:jc w:val="center"/>
              <w:rPr>
                <w:rFonts w:ascii="Arial Narrow" w:hAnsi="Arial Narrow" w:cs="Arial"/>
                <w:b/>
                <w:sz w:val="20"/>
                <w:szCs w:val="20"/>
                <w:lang w:val="es-CO"/>
              </w:rPr>
            </w:pPr>
          </w:p>
        </w:tc>
      </w:tr>
      <w:tr w:rsidR="00490E12" w:rsidRPr="006F5B6F" w14:paraId="56F165B2"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33EE7" w14:textId="6D7452E1" w:rsidR="00490E12" w:rsidRPr="006F5B6F" w:rsidRDefault="00490E12" w:rsidP="00490E12">
            <w:pPr>
              <w:contextualSpacing/>
              <w:jc w:val="center"/>
              <w:rPr>
                <w:rFonts w:ascii="Arial Narrow" w:hAnsi="Arial Narrow" w:cs="Arial"/>
                <w:b/>
                <w:sz w:val="20"/>
                <w:szCs w:val="20"/>
              </w:rPr>
            </w:pPr>
            <w:r w:rsidRPr="006F5B6F">
              <w:rPr>
                <w:rFonts w:ascii="Arial Narrow" w:eastAsia="Calibri" w:hAnsi="Arial Narrow"/>
                <w:sz w:val="20"/>
                <w:szCs w:val="20"/>
              </w:rPr>
              <w:t>20 horas</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10B8C" w14:textId="229C8158" w:rsidR="00490E12" w:rsidRPr="006F5B6F" w:rsidRDefault="00490E12" w:rsidP="00490E12">
            <w:pPr>
              <w:contextualSpacing/>
              <w:jc w:val="center"/>
              <w:rPr>
                <w:rFonts w:ascii="Arial Narrow" w:hAnsi="Arial Narrow" w:cs="Arial"/>
                <w:b/>
                <w:sz w:val="20"/>
                <w:szCs w:val="20"/>
                <w:lang w:val="es-CO"/>
              </w:rPr>
            </w:pPr>
            <w:r w:rsidRPr="006F5B6F">
              <w:rPr>
                <w:rFonts w:ascii="Arial Narrow" w:eastAsia="Calibri" w:hAnsi="Arial Narrow"/>
                <w:sz w:val="20"/>
                <w:szCs w:val="20"/>
              </w:rPr>
              <w:t>80 puntos</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59E4B55A"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60E2014" w14:textId="77777777" w:rsidR="00490E12" w:rsidRPr="006F5B6F" w:rsidRDefault="00490E12" w:rsidP="00490E12">
            <w:pPr>
              <w:contextualSpacing/>
              <w:jc w:val="center"/>
              <w:rPr>
                <w:rFonts w:ascii="Arial Narrow" w:hAnsi="Arial Narrow" w:cs="Arial"/>
                <w:b/>
                <w:sz w:val="20"/>
                <w:szCs w:val="20"/>
                <w:lang w:val="es-CO"/>
              </w:rPr>
            </w:pPr>
          </w:p>
        </w:tc>
      </w:tr>
      <w:tr w:rsidR="00490E12" w:rsidRPr="006F5B6F" w14:paraId="44EDBFB9"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7FDB7" w14:textId="691ACD54" w:rsidR="00490E12" w:rsidRPr="006F5B6F" w:rsidRDefault="00490E12" w:rsidP="00490E12">
            <w:pPr>
              <w:contextualSpacing/>
              <w:jc w:val="center"/>
              <w:rPr>
                <w:rFonts w:ascii="Arial Narrow" w:hAnsi="Arial Narrow" w:cs="Arial"/>
                <w:bCs/>
                <w:sz w:val="20"/>
                <w:szCs w:val="20"/>
              </w:rPr>
            </w:pPr>
            <w:r w:rsidRPr="006F5B6F">
              <w:rPr>
                <w:rFonts w:ascii="Arial Narrow" w:eastAsia="Calibri" w:hAnsi="Arial Narrow"/>
                <w:sz w:val="20"/>
                <w:szCs w:val="20"/>
              </w:rPr>
              <w:t>10 horas</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2068" w14:textId="444410D8" w:rsidR="00490E12" w:rsidRPr="006F5B6F" w:rsidRDefault="00490E12" w:rsidP="00490E12">
            <w:pPr>
              <w:contextualSpacing/>
              <w:jc w:val="center"/>
              <w:rPr>
                <w:rFonts w:ascii="Arial Narrow" w:hAnsi="Arial Narrow" w:cs="Arial"/>
                <w:bCs/>
                <w:sz w:val="20"/>
                <w:szCs w:val="20"/>
                <w:lang w:val="es-CO"/>
              </w:rPr>
            </w:pPr>
            <w:r w:rsidRPr="006F5B6F">
              <w:rPr>
                <w:rFonts w:ascii="Arial Narrow" w:eastAsia="Calibri" w:hAnsi="Arial Narrow"/>
                <w:sz w:val="20"/>
                <w:szCs w:val="20"/>
              </w:rPr>
              <w:t xml:space="preserve"> 40 puntos</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41E12832"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5CFEE16" w14:textId="77777777" w:rsidR="00490E12" w:rsidRPr="006F5B6F" w:rsidRDefault="00490E12" w:rsidP="00490E12">
            <w:pPr>
              <w:contextualSpacing/>
              <w:jc w:val="center"/>
              <w:rPr>
                <w:rFonts w:ascii="Arial Narrow" w:hAnsi="Arial Narrow" w:cs="Arial"/>
                <w:b/>
                <w:sz w:val="20"/>
                <w:szCs w:val="20"/>
                <w:lang w:val="es-CO"/>
              </w:rPr>
            </w:pPr>
          </w:p>
        </w:tc>
      </w:tr>
      <w:tr w:rsidR="00490E12" w:rsidRPr="006F5B6F" w14:paraId="481A78EE" w14:textId="77777777" w:rsidTr="00490E12">
        <w:trPr>
          <w:trHeight w:val="264"/>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A063E" w14:textId="24F46004" w:rsidR="00490E12" w:rsidRPr="006F5B6F" w:rsidRDefault="00490E12" w:rsidP="00490E12">
            <w:pPr>
              <w:contextualSpacing/>
              <w:rPr>
                <w:rFonts w:ascii="Arial Narrow" w:eastAsia="Calibri" w:hAnsi="Arial Narrow"/>
                <w:sz w:val="20"/>
                <w:szCs w:val="20"/>
              </w:rPr>
            </w:pPr>
            <w:r w:rsidRPr="006F5B6F">
              <w:rPr>
                <w:rFonts w:ascii="Arial Narrow" w:hAnsi="Arial Narrow"/>
                <w:sz w:val="20"/>
                <w:szCs w:val="20"/>
              </w:rPr>
              <w:t>No otorga memorias adicionales</w:t>
            </w:r>
          </w:p>
        </w:tc>
        <w:tc>
          <w:tcPr>
            <w:tcW w:w="14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7E4FF7" w14:textId="7AE1BE6F" w:rsidR="00490E12" w:rsidRPr="006F5B6F" w:rsidRDefault="00490E12" w:rsidP="00490E12">
            <w:pPr>
              <w:contextualSpacing/>
              <w:jc w:val="center"/>
              <w:rPr>
                <w:rFonts w:ascii="Arial Narrow" w:eastAsia="Calibri" w:hAnsi="Arial Narrow"/>
                <w:sz w:val="20"/>
                <w:szCs w:val="20"/>
              </w:rPr>
            </w:pPr>
            <w:r w:rsidRPr="006F5B6F">
              <w:rPr>
                <w:rFonts w:ascii="Arial Narrow" w:eastAsia="Calibri" w:hAnsi="Arial Narrow"/>
                <w:sz w:val="20"/>
                <w:szCs w:val="20"/>
              </w:rPr>
              <w:t>0 puntos</w:t>
            </w:r>
          </w:p>
        </w:tc>
        <w:tc>
          <w:tcPr>
            <w:tcW w:w="820" w:type="dxa"/>
            <w:tcBorders>
              <w:top w:val="single" w:sz="4" w:space="0" w:color="000000"/>
              <w:left w:val="single" w:sz="4" w:space="0" w:color="000000"/>
              <w:bottom w:val="single" w:sz="4" w:space="0" w:color="000000"/>
              <w:right w:val="single" w:sz="4" w:space="0" w:color="000000"/>
            </w:tcBorders>
            <w:shd w:val="clear" w:color="auto" w:fill="auto"/>
          </w:tcPr>
          <w:p w14:paraId="22CE8F99" w14:textId="77777777" w:rsidR="00490E12" w:rsidRPr="006F5B6F" w:rsidRDefault="00490E12" w:rsidP="00490E12">
            <w:pPr>
              <w:contextualSpacing/>
              <w:jc w:val="center"/>
              <w:rPr>
                <w:rFonts w:ascii="Arial Narrow" w:hAnsi="Arial Narrow" w:cs="Arial"/>
                <w:b/>
                <w:sz w:val="20"/>
                <w:szCs w:val="20"/>
                <w:lang w:val="es-C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967A464" w14:textId="77777777" w:rsidR="00490E12" w:rsidRPr="006F5B6F" w:rsidRDefault="00490E12" w:rsidP="00490E12">
            <w:pPr>
              <w:contextualSpacing/>
              <w:jc w:val="center"/>
              <w:rPr>
                <w:rFonts w:ascii="Arial Narrow" w:hAnsi="Arial Narrow" w:cs="Arial"/>
                <w:b/>
                <w:sz w:val="20"/>
                <w:szCs w:val="20"/>
                <w:lang w:val="es-CO"/>
              </w:rPr>
            </w:pPr>
          </w:p>
        </w:tc>
      </w:tr>
    </w:tbl>
    <w:p w14:paraId="3190E7BB" w14:textId="77777777" w:rsidR="00613AE5" w:rsidRPr="006F5B6F" w:rsidRDefault="00613AE5" w:rsidP="00445F19">
      <w:pPr>
        <w:ind w:left="720"/>
        <w:jc w:val="both"/>
        <w:rPr>
          <w:rFonts w:ascii="Arial Narrow" w:hAnsi="Arial Narrow"/>
          <w:sz w:val="20"/>
          <w:szCs w:val="20"/>
        </w:rPr>
      </w:pPr>
    </w:p>
    <w:p w14:paraId="0A794570" w14:textId="2A04B2F8" w:rsidR="00445F19" w:rsidRPr="006F5B6F" w:rsidRDefault="00445F19" w:rsidP="00445F19">
      <w:pPr>
        <w:contextualSpacing/>
        <w:jc w:val="both"/>
        <w:rPr>
          <w:rFonts w:ascii="Arial Narrow" w:hAnsi="Arial Narrow" w:cs="Arial"/>
          <w:sz w:val="20"/>
          <w:szCs w:val="20"/>
        </w:rPr>
      </w:pPr>
    </w:p>
    <w:p w14:paraId="1894099E" w14:textId="77777777" w:rsidR="001B2A34" w:rsidRPr="006F5B6F" w:rsidRDefault="001B2A34" w:rsidP="001B2A34">
      <w:pPr>
        <w:jc w:val="both"/>
        <w:rPr>
          <w:rFonts w:ascii="Arial Narrow" w:hAnsi="Arial Narrow"/>
          <w:lang w:val="es-419"/>
        </w:rPr>
      </w:pPr>
      <w:r w:rsidRPr="006F5B6F">
        <w:rPr>
          <w:rFonts w:ascii="Arial Narrow" w:hAnsi="Arial Narrow"/>
          <w:b/>
          <w:bCs/>
          <w:sz w:val="22"/>
          <w:szCs w:val="22"/>
          <w:lang w:val="es-419"/>
        </w:rPr>
        <w:t xml:space="preserve">Nota 1: </w:t>
      </w:r>
      <w:r w:rsidRPr="006F5B6F">
        <w:rPr>
          <w:rFonts w:ascii="Arial Narrow" w:hAnsi="Arial Narrow"/>
          <w:sz w:val="22"/>
          <w:szCs w:val="22"/>
          <w:lang w:val="es-419"/>
        </w:rPr>
        <w:t>Si el proponente no realizara oferta sobre alguno de los servicios establecidos en el anexo deberá dejar el espacio en blanco.</w:t>
      </w:r>
    </w:p>
    <w:p w14:paraId="0241AC06" w14:textId="77777777" w:rsidR="001B2A34" w:rsidRPr="006F5B6F" w:rsidRDefault="001B2A34" w:rsidP="001B2A34">
      <w:pPr>
        <w:jc w:val="both"/>
        <w:rPr>
          <w:rFonts w:ascii="Arial Narrow" w:hAnsi="Arial Narrow"/>
          <w:lang w:val="es-419"/>
        </w:rPr>
      </w:pPr>
    </w:p>
    <w:p w14:paraId="2C710972" w14:textId="77777777" w:rsidR="001B2A34" w:rsidRPr="006F5B6F" w:rsidRDefault="001B2A34" w:rsidP="001B2A34">
      <w:pPr>
        <w:jc w:val="both"/>
        <w:rPr>
          <w:rFonts w:ascii="Arial Narrow" w:hAnsi="Arial Narrow"/>
          <w:sz w:val="22"/>
          <w:szCs w:val="22"/>
          <w:lang w:val="es-419"/>
        </w:rPr>
      </w:pPr>
      <w:r w:rsidRPr="006F5B6F">
        <w:rPr>
          <w:rFonts w:ascii="Arial Narrow" w:hAnsi="Arial Narrow"/>
          <w:b/>
          <w:bCs/>
          <w:sz w:val="22"/>
          <w:szCs w:val="22"/>
          <w:lang w:val="es-419"/>
        </w:rPr>
        <w:t xml:space="preserve">Nota 2: </w:t>
      </w:r>
      <w:r w:rsidRPr="006F5B6F">
        <w:rPr>
          <w:rFonts w:ascii="Arial Narrow" w:hAnsi="Arial Narrow"/>
          <w:sz w:val="22"/>
          <w:szCs w:val="22"/>
          <w:lang w:val="es-419"/>
        </w:rPr>
        <w:t>Si el proponente marca con “X” más de una opción de cada factor, se le asignará puntaje de cero (0) puntos de este factor.</w:t>
      </w:r>
    </w:p>
    <w:p w14:paraId="078414CA" w14:textId="77777777" w:rsidR="001B2A34" w:rsidRPr="006F5B6F" w:rsidRDefault="001B2A34" w:rsidP="001B2A34">
      <w:pPr>
        <w:jc w:val="both"/>
        <w:rPr>
          <w:rFonts w:ascii="Arial Narrow" w:hAnsi="Arial Narrow"/>
          <w:lang w:val="es-419"/>
        </w:rPr>
      </w:pPr>
    </w:p>
    <w:p w14:paraId="711E409A" w14:textId="7853CFD4" w:rsidR="001B2A34" w:rsidRPr="006F5B6F" w:rsidRDefault="001B2A34" w:rsidP="001B2A34">
      <w:pPr>
        <w:jc w:val="both"/>
        <w:rPr>
          <w:rFonts w:ascii="Arial Narrow" w:hAnsi="Arial Narrow"/>
          <w:lang w:val="es-419"/>
        </w:rPr>
      </w:pPr>
      <w:r w:rsidRPr="006F5B6F">
        <w:rPr>
          <w:rFonts w:ascii="Arial Narrow" w:hAnsi="Arial Narrow"/>
          <w:b/>
          <w:bCs/>
          <w:sz w:val="22"/>
          <w:szCs w:val="22"/>
          <w:lang w:val="es-419"/>
        </w:rPr>
        <w:t xml:space="preserve">Nota 3: </w:t>
      </w:r>
      <w:r w:rsidRPr="006F5B6F">
        <w:rPr>
          <w:rFonts w:ascii="Arial Narrow" w:hAnsi="Arial Narrow"/>
          <w:sz w:val="22"/>
          <w:szCs w:val="22"/>
          <w:lang w:val="es-419"/>
        </w:rPr>
        <w:t xml:space="preserve">El proponente para hacerse acreedor del puntaje de cada factor, deberá firmar y diligenciar el presente anexo. </w:t>
      </w:r>
    </w:p>
    <w:p w14:paraId="30A14F21" w14:textId="77777777" w:rsidR="00052F79" w:rsidRPr="006F5B6F" w:rsidRDefault="00052F79" w:rsidP="00052F79">
      <w:pPr>
        <w:tabs>
          <w:tab w:val="left" w:pos="534"/>
          <w:tab w:val="left" w:pos="2376"/>
          <w:tab w:val="left" w:pos="3085"/>
          <w:tab w:val="left" w:pos="4389"/>
        </w:tabs>
        <w:spacing w:line="276" w:lineRule="auto"/>
        <w:jc w:val="both"/>
        <w:rPr>
          <w:rFonts w:ascii="Arial Narrow" w:hAnsi="Arial Narrow" w:cs="Arial"/>
          <w:b/>
          <w:sz w:val="20"/>
          <w:szCs w:val="20"/>
          <w:lang w:val="es-419"/>
        </w:rPr>
      </w:pPr>
    </w:p>
    <w:p w14:paraId="37657024" w14:textId="77777777" w:rsidR="00052F79" w:rsidRPr="006F5B6F" w:rsidRDefault="00052F79" w:rsidP="00052F79">
      <w:pPr>
        <w:tabs>
          <w:tab w:val="left" w:pos="534"/>
          <w:tab w:val="left" w:pos="2376"/>
          <w:tab w:val="left" w:pos="3085"/>
          <w:tab w:val="left" w:pos="4389"/>
        </w:tabs>
        <w:spacing w:line="276" w:lineRule="auto"/>
        <w:jc w:val="both"/>
        <w:rPr>
          <w:rFonts w:ascii="Arial Narrow" w:hAnsi="Arial Narrow" w:cs="Arial"/>
          <w:b/>
          <w:sz w:val="20"/>
          <w:szCs w:val="20"/>
        </w:rPr>
      </w:pPr>
    </w:p>
    <w:p w14:paraId="498BF609" w14:textId="77777777" w:rsidR="00052F79" w:rsidRPr="006F5B6F" w:rsidRDefault="00052F79" w:rsidP="00052F79">
      <w:pPr>
        <w:pStyle w:val="Encabezado"/>
        <w:ind w:right="51"/>
        <w:jc w:val="both"/>
        <w:rPr>
          <w:rFonts w:ascii="Arial Narrow" w:hAnsi="Arial Narrow" w:cs="Tahoma"/>
          <w:sz w:val="20"/>
          <w:szCs w:val="20"/>
        </w:rPr>
      </w:pPr>
      <w:r w:rsidRPr="006F5B6F">
        <w:rPr>
          <w:rFonts w:ascii="Arial Narrow" w:hAnsi="Arial Narrow" w:cs="Tahoma"/>
          <w:noProof/>
          <w:sz w:val="20"/>
          <w:szCs w:val="20"/>
          <w:lang w:val="es-CO" w:eastAsia="es-CO"/>
        </w:rPr>
        <mc:AlternateContent>
          <mc:Choice Requires="wps">
            <w:drawing>
              <wp:anchor distT="0" distB="0" distL="114300" distR="114300" simplePos="0" relativeHeight="251661312" behindDoc="0" locked="0" layoutInCell="1" allowOverlap="1" wp14:anchorId="272B924B" wp14:editId="4D980968">
                <wp:simplePos x="0" y="0"/>
                <wp:positionH relativeFrom="column">
                  <wp:posOffset>3777615</wp:posOffset>
                </wp:positionH>
                <wp:positionV relativeFrom="paragraph">
                  <wp:posOffset>26670</wp:posOffset>
                </wp:positionV>
                <wp:extent cx="561975" cy="1457325"/>
                <wp:effectExtent l="0" t="0" r="9525" b="9525"/>
                <wp:wrapNone/>
                <wp:docPr id="9" name="Rectángulo 9"/>
                <wp:cNvGraphicFramePr/>
                <a:graphic xmlns:a="http://schemas.openxmlformats.org/drawingml/2006/main">
                  <a:graphicData uri="http://schemas.microsoft.com/office/word/2010/wordprocessingShape">
                    <wps:wsp>
                      <wps:cNvSpPr/>
                      <wps:spPr>
                        <a:xfrm>
                          <a:off x="0" y="0"/>
                          <a:ext cx="561975" cy="14573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6FBD01" id="Rectángulo 9" o:spid="_x0000_s1026" style="position:absolute;margin-left:297.45pt;margin-top:2.1pt;width:44.25pt;height:114.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" fillcolor="white [3212]" stroked="f" strokeweight="1pt"/>
            </w:pict>
          </mc:Fallback>
        </mc:AlternateContent>
      </w:r>
      <w:r w:rsidRPr="006F5B6F">
        <w:rPr>
          <w:rFonts w:ascii="Arial Narrow" w:hAnsi="Arial Narrow" w:cs="Tahoma"/>
          <w:sz w:val="20"/>
          <w:szCs w:val="20"/>
        </w:rPr>
        <w:t>FIRMA REPRESENTANTE LEGAL: ___________________________________________</w:t>
      </w:r>
    </w:p>
    <w:p w14:paraId="196A92C2" w14:textId="77777777" w:rsidR="00052F79" w:rsidRPr="006F5B6F" w:rsidRDefault="00052F79" w:rsidP="00052F79">
      <w:pPr>
        <w:pStyle w:val="Ttulo7"/>
        <w:spacing w:before="0" w:after="0"/>
        <w:ind w:right="51"/>
        <w:jc w:val="both"/>
        <w:rPr>
          <w:rFonts w:ascii="Arial Narrow" w:hAnsi="Arial Narrow" w:cs="Tahoma"/>
          <w:b/>
          <w:bCs/>
          <w:sz w:val="20"/>
          <w:szCs w:val="20"/>
        </w:rPr>
      </w:pPr>
      <w:r w:rsidRPr="006F5B6F">
        <w:rPr>
          <w:rFonts w:ascii="Arial Narrow" w:eastAsia="Calibri" w:hAnsi="Arial Narrow" w:cs="Tahoma"/>
          <w:b/>
          <w:i/>
          <w:iCs/>
          <w:sz w:val="20"/>
          <w:szCs w:val="20"/>
        </w:rPr>
        <w:t>CEDULA DE CIUDADANÍA O DE EXTRANJERÍA:</w:t>
      </w:r>
      <w:r w:rsidRPr="006F5B6F">
        <w:rPr>
          <w:rFonts w:ascii="Arial Narrow" w:hAnsi="Arial Narrow" w:cs="Tahoma"/>
          <w:b/>
          <w:bCs/>
          <w:sz w:val="20"/>
          <w:szCs w:val="20"/>
        </w:rPr>
        <w:t xml:space="preserve"> ___________________________</w:t>
      </w:r>
    </w:p>
    <w:p w14:paraId="288CEE00" w14:textId="77777777" w:rsidR="00052F79" w:rsidRPr="006F5B6F" w:rsidRDefault="00052F79" w:rsidP="00052F79">
      <w:pPr>
        <w:jc w:val="both"/>
        <w:rPr>
          <w:rFonts w:ascii="Arial Narrow" w:hAnsi="Arial Narrow"/>
          <w:sz w:val="20"/>
          <w:szCs w:val="20"/>
        </w:rPr>
      </w:pPr>
      <w:r w:rsidRPr="006F5B6F">
        <w:rPr>
          <w:rFonts w:ascii="Arial Narrow" w:hAnsi="Arial Narrow"/>
          <w:sz w:val="20"/>
          <w:szCs w:val="20"/>
        </w:rPr>
        <w:t>RAZÓN SOCIAL: ____________________________________________________</w:t>
      </w:r>
    </w:p>
    <w:p w14:paraId="41934174" w14:textId="77777777" w:rsidR="00052F79" w:rsidRPr="006F5B6F" w:rsidRDefault="00052F79" w:rsidP="00052F79">
      <w:pPr>
        <w:jc w:val="both"/>
        <w:rPr>
          <w:rFonts w:ascii="Arial Narrow" w:hAnsi="Arial Narrow"/>
          <w:sz w:val="20"/>
          <w:szCs w:val="20"/>
        </w:rPr>
      </w:pPr>
      <w:r w:rsidRPr="006F5B6F">
        <w:rPr>
          <w:rFonts w:ascii="Arial Narrow" w:hAnsi="Arial Narrow"/>
          <w:sz w:val="20"/>
          <w:szCs w:val="20"/>
        </w:rPr>
        <w:t>NIT: _________________________________________________________________</w:t>
      </w:r>
    </w:p>
    <w:p w14:paraId="4942D59C" w14:textId="77777777" w:rsidR="00052F79" w:rsidRPr="006F5B6F" w:rsidRDefault="00052F79" w:rsidP="00052F79">
      <w:pPr>
        <w:jc w:val="both"/>
        <w:rPr>
          <w:rFonts w:ascii="Arial Narrow" w:hAnsi="Arial Narrow"/>
          <w:sz w:val="20"/>
          <w:szCs w:val="20"/>
        </w:rPr>
      </w:pPr>
      <w:r w:rsidRPr="006F5B6F">
        <w:rPr>
          <w:rFonts w:ascii="Arial Narrow" w:hAnsi="Arial Narrow"/>
          <w:sz w:val="20"/>
          <w:szCs w:val="20"/>
        </w:rPr>
        <w:t>DIRECCIÓN: _______________________________________________________</w:t>
      </w:r>
    </w:p>
    <w:p w14:paraId="24098CAD" w14:textId="77777777" w:rsidR="00052F79" w:rsidRPr="006F5B6F" w:rsidRDefault="00052F79" w:rsidP="00052F79">
      <w:pPr>
        <w:spacing w:line="276" w:lineRule="auto"/>
        <w:jc w:val="both"/>
        <w:rPr>
          <w:rFonts w:ascii="Arial Narrow" w:hAnsi="Arial Narrow"/>
          <w:sz w:val="20"/>
          <w:szCs w:val="20"/>
        </w:rPr>
      </w:pPr>
      <w:r w:rsidRPr="006F5B6F">
        <w:rPr>
          <w:rFonts w:ascii="Arial Narrow" w:hAnsi="Arial Narrow"/>
          <w:sz w:val="20"/>
          <w:szCs w:val="20"/>
        </w:rPr>
        <w:t>TELÉFONO: ________________________________________________________</w:t>
      </w:r>
    </w:p>
    <w:p w14:paraId="1D669BDF" w14:textId="77777777" w:rsidR="00052F79" w:rsidRPr="006F5B6F" w:rsidRDefault="00052F79" w:rsidP="00052F79">
      <w:pPr>
        <w:spacing w:line="276" w:lineRule="auto"/>
        <w:jc w:val="both"/>
        <w:rPr>
          <w:rFonts w:ascii="Arial Narrow" w:hAnsi="Arial Narrow"/>
          <w:sz w:val="20"/>
          <w:szCs w:val="20"/>
        </w:rPr>
      </w:pPr>
      <w:r w:rsidRPr="006F5B6F">
        <w:rPr>
          <w:rFonts w:ascii="Arial Narrow" w:hAnsi="Arial Narrow"/>
          <w:sz w:val="20"/>
          <w:szCs w:val="20"/>
        </w:rPr>
        <w:t>FAX: ______________________________________________________________</w:t>
      </w:r>
    </w:p>
    <w:p w14:paraId="04767762" w14:textId="77777777" w:rsidR="00052F79" w:rsidRPr="006F5B6F" w:rsidRDefault="00052F79" w:rsidP="00052F79">
      <w:pPr>
        <w:spacing w:line="276" w:lineRule="auto"/>
        <w:jc w:val="both"/>
        <w:rPr>
          <w:rFonts w:ascii="Arial Narrow" w:hAnsi="Arial Narrow"/>
          <w:sz w:val="20"/>
          <w:szCs w:val="20"/>
        </w:rPr>
      </w:pPr>
      <w:r w:rsidRPr="006F5B6F">
        <w:rPr>
          <w:rFonts w:ascii="Arial Narrow" w:hAnsi="Arial Narrow"/>
          <w:sz w:val="20"/>
          <w:szCs w:val="20"/>
        </w:rPr>
        <w:t>CORREO ELECTRÓNICO: ______________________________________________</w:t>
      </w:r>
    </w:p>
    <w:bookmarkEnd w:id="48"/>
    <w:p w14:paraId="4FCE9503" w14:textId="77777777" w:rsidR="00052F79" w:rsidRPr="006F5B6F" w:rsidRDefault="00052F79">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0F30F6FC" w14:textId="7C7A2672" w:rsidR="00EE3EDA" w:rsidRPr="006F5B6F"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175D96C8" w14:textId="77777777" w:rsidR="00EE3EDA" w:rsidRPr="006F5B6F" w:rsidRDefault="00EE3EDA" w:rsidP="00EE3EDA">
      <w:pPr>
        <w:contextualSpacing/>
        <w:jc w:val="center"/>
        <w:rPr>
          <w:rFonts w:ascii="Arial Narrow" w:hAnsi="Arial Narrow" w:cs="Arial"/>
          <w:b/>
          <w:color w:val="AEAAAA" w:themeColor="background2" w:themeShade="BF"/>
          <w:sz w:val="96"/>
          <w:szCs w:val="40"/>
        </w:rPr>
      </w:pPr>
    </w:p>
    <w:p w14:paraId="25815681" w14:textId="77777777" w:rsidR="00EF3F15" w:rsidRDefault="00EF3F15" w:rsidP="00EF3F15">
      <w:pPr>
        <w:jc w:val="center"/>
        <w:rPr>
          <w:rFonts w:ascii="Arial Narrow" w:hAnsi="Arial Narrow"/>
          <w:color w:val="BFBFBF"/>
          <w:sz w:val="36"/>
          <w:szCs w:val="36"/>
        </w:rPr>
      </w:pPr>
    </w:p>
    <w:p w14:paraId="6DE05E2A" w14:textId="77777777" w:rsidR="00EF3F15" w:rsidRPr="00DA3B7E" w:rsidRDefault="00EF3F15" w:rsidP="00EF3F15">
      <w:pPr>
        <w:jc w:val="center"/>
        <w:rPr>
          <w:rFonts w:ascii="Arial Narrow" w:hAnsi="Arial Narrow"/>
          <w:color w:val="BFBFBF"/>
          <w:sz w:val="36"/>
          <w:szCs w:val="36"/>
        </w:rPr>
      </w:pPr>
      <w:r w:rsidRPr="00DA3B7E">
        <w:rPr>
          <w:rFonts w:ascii="Arial Narrow" w:hAnsi="Arial Narrow"/>
          <w:color w:val="BFBFBF"/>
          <w:sz w:val="36"/>
          <w:szCs w:val="36"/>
        </w:rPr>
        <w:t>ESPACIO EN BLANCO</w:t>
      </w:r>
    </w:p>
    <w:p w14:paraId="53896027" w14:textId="77777777" w:rsidR="00EF3F15" w:rsidRDefault="00EF3F15" w:rsidP="00EF3F15">
      <w:pPr>
        <w:spacing w:line="276" w:lineRule="auto"/>
        <w:ind w:right="-91"/>
        <w:jc w:val="center"/>
        <w:rPr>
          <w:rFonts w:ascii="Arial Narrow" w:hAnsi="Arial Narrow" w:cs="Arial"/>
          <w:b/>
          <w:bCs/>
          <w:sz w:val="20"/>
          <w:szCs w:val="20"/>
        </w:rPr>
      </w:pPr>
    </w:p>
    <w:p w14:paraId="583A8B6A" w14:textId="77777777" w:rsidR="00EF3F15" w:rsidRDefault="00EF3F15" w:rsidP="00EF3F15">
      <w:pPr>
        <w:spacing w:line="276" w:lineRule="auto"/>
        <w:ind w:right="-91"/>
        <w:jc w:val="center"/>
        <w:rPr>
          <w:rFonts w:ascii="Arial Narrow" w:hAnsi="Arial Narrow" w:cs="Arial"/>
          <w:b/>
          <w:bCs/>
          <w:sz w:val="20"/>
          <w:szCs w:val="20"/>
        </w:rPr>
      </w:pPr>
    </w:p>
    <w:p w14:paraId="7521DB39" w14:textId="7C92761E" w:rsidR="00EE3EDA" w:rsidRPr="006F5B6F"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19CA50BE" w14:textId="0188359C"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791828B8" w14:textId="77777777" w:rsidR="005C62F8" w:rsidRDefault="005C62F8">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4C8827FE" w14:textId="77777777" w:rsidR="005C62F8" w:rsidRDefault="005C62F8">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2F2C6B4B" w14:textId="77777777" w:rsidR="005C62F8" w:rsidRPr="006F5B6F" w:rsidRDefault="005C62F8">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3F6761CF" w14:textId="40D5BB21" w:rsidR="008762A1" w:rsidRPr="006F5B6F" w:rsidRDefault="003E3FA1" w:rsidP="00EC0AA4">
      <w:pPr>
        <w:spacing w:line="276" w:lineRule="auto"/>
        <w:ind w:right="-91"/>
        <w:jc w:val="center"/>
        <w:rPr>
          <w:rFonts w:ascii="Arial Narrow" w:hAnsi="Arial Narrow" w:cs="Arial"/>
          <w:b/>
          <w:bCs/>
          <w:sz w:val="20"/>
          <w:szCs w:val="20"/>
        </w:rPr>
      </w:pPr>
      <w:bookmarkStart w:id="52" w:name="_Hlk140172888"/>
      <w:r>
        <w:rPr>
          <w:rFonts w:ascii="Arial Narrow" w:hAnsi="Arial Narrow" w:cs="Arial"/>
          <w:b/>
          <w:bCs/>
          <w:sz w:val="20"/>
          <w:szCs w:val="20"/>
        </w:rPr>
        <w:lastRenderedPageBreak/>
        <w:t>FORMATO</w:t>
      </w:r>
      <w:r w:rsidR="008762A1" w:rsidRPr="006F5B6F">
        <w:rPr>
          <w:rFonts w:ascii="Arial Narrow" w:hAnsi="Arial Narrow" w:cs="Arial"/>
          <w:b/>
          <w:bCs/>
          <w:sz w:val="20"/>
          <w:szCs w:val="20"/>
        </w:rPr>
        <w:t xml:space="preserve"> </w:t>
      </w:r>
      <w:r w:rsidR="00FD3DE2" w:rsidRPr="006F5B6F">
        <w:rPr>
          <w:rFonts w:ascii="Arial Narrow" w:hAnsi="Arial Narrow" w:cs="Arial"/>
          <w:b/>
          <w:bCs/>
          <w:sz w:val="20"/>
          <w:szCs w:val="20"/>
        </w:rPr>
        <w:t xml:space="preserve">No. </w:t>
      </w:r>
      <w:r w:rsidR="0014092E" w:rsidRPr="006F5B6F">
        <w:rPr>
          <w:rFonts w:ascii="Arial Narrow" w:hAnsi="Arial Narrow" w:cs="Arial"/>
          <w:b/>
          <w:bCs/>
          <w:sz w:val="20"/>
          <w:szCs w:val="20"/>
        </w:rPr>
        <w:t>9</w:t>
      </w:r>
    </w:p>
    <w:p w14:paraId="7C200974" w14:textId="77777777" w:rsidR="008762A1" w:rsidRPr="006F5B6F" w:rsidRDefault="008762A1" w:rsidP="00EC0AA4">
      <w:pPr>
        <w:pBdr>
          <w:bottom w:val="single" w:sz="4" w:space="1" w:color="auto"/>
        </w:pBdr>
        <w:spacing w:line="276" w:lineRule="auto"/>
        <w:ind w:right="-91"/>
        <w:jc w:val="center"/>
        <w:rPr>
          <w:rFonts w:ascii="Arial Narrow" w:hAnsi="Arial Narrow" w:cs="Arial"/>
          <w:b/>
          <w:bCs/>
          <w:sz w:val="20"/>
          <w:szCs w:val="20"/>
        </w:rPr>
      </w:pPr>
      <w:r w:rsidRPr="006F5B6F">
        <w:rPr>
          <w:rFonts w:ascii="Arial Narrow" w:hAnsi="Arial Narrow" w:cs="Arial"/>
          <w:b/>
          <w:bCs/>
          <w:sz w:val="20"/>
          <w:szCs w:val="20"/>
        </w:rPr>
        <w:t>CONFORMACIÓN DE UNIONES TEMPORALES</w:t>
      </w:r>
      <w:bookmarkEnd w:id="52"/>
    </w:p>
    <w:bookmarkEnd w:id="44"/>
    <w:p w14:paraId="74179D60" w14:textId="77777777" w:rsidR="008762A1" w:rsidRPr="006F5B6F" w:rsidRDefault="008762A1" w:rsidP="00EC0AA4">
      <w:pPr>
        <w:spacing w:line="276" w:lineRule="auto"/>
        <w:ind w:right="-91"/>
        <w:jc w:val="center"/>
        <w:rPr>
          <w:rFonts w:ascii="Arial Narrow" w:hAnsi="Arial Narrow" w:cs="Arial"/>
          <w:b/>
          <w:bCs/>
          <w:sz w:val="10"/>
          <w:szCs w:val="10"/>
        </w:rPr>
      </w:pPr>
    </w:p>
    <w:p w14:paraId="48FD5DFE" w14:textId="77777777" w:rsidR="008762A1" w:rsidRPr="006F5B6F" w:rsidRDefault="008762A1" w:rsidP="00EC0AA4">
      <w:pPr>
        <w:spacing w:line="276" w:lineRule="auto"/>
        <w:ind w:right="-91"/>
        <w:rPr>
          <w:rFonts w:ascii="Arial Narrow" w:hAnsi="Arial Narrow" w:cs="Arial"/>
          <w:sz w:val="10"/>
          <w:szCs w:val="10"/>
        </w:rPr>
      </w:pPr>
    </w:p>
    <w:p w14:paraId="42616070" w14:textId="77777777" w:rsidR="003E3FA1" w:rsidRPr="00DA3B7E" w:rsidRDefault="003E3FA1" w:rsidP="003E3FA1">
      <w:pPr>
        <w:pBdr>
          <w:bottom w:val="single" w:sz="4" w:space="1" w:color="auto"/>
        </w:pBdr>
        <w:ind w:right="-91"/>
        <w:jc w:val="both"/>
        <w:rPr>
          <w:rFonts w:ascii="Arial Narrow" w:hAnsi="Arial Narrow" w:cs="Arial"/>
          <w:sz w:val="20"/>
          <w:szCs w:val="20"/>
        </w:rPr>
      </w:pPr>
      <w:r w:rsidRPr="00DA3B7E">
        <w:rPr>
          <w:rFonts w:ascii="Arial Narrow" w:hAnsi="Arial Narrow" w:cs="Arial"/>
          <w:sz w:val="20"/>
          <w:szCs w:val="20"/>
        </w:rPr>
        <w:t>En la ciudad de _________________________ a los ______________ días del mes de ____________ del año _____________, entre quienes suscriben este documento, de una parte ________________________________, sociedad (escribir el nombre completo, incluyendo el tipo de sociedad y en su defecto indicar si se trata de persona natural)legalmente constituida y con domicilio principal en la ciudad de ________________, representada legalmente por ________________________ mayor de edad, domiciliado en________________, identificado con cédula de ciudadanía número ______________________, expedida en ___________________, en su condición de _____________________________, y representante legal de la misma, por una parte, y por la otra ______________________________, sociedad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_____________y representante legal de la misma, manifestamos que mediante el presente documento hemos acordado asociarnos en Unión Temporal, la cual se denominará _____________________ y se regirá por las siguientes cláusulas:</w:t>
      </w:r>
    </w:p>
    <w:p w14:paraId="2CBD75CA" w14:textId="77777777" w:rsidR="003E3FA1" w:rsidRPr="00B25ADA" w:rsidRDefault="003E3FA1" w:rsidP="003E3FA1">
      <w:pPr>
        <w:ind w:right="-91"/>
        <w:jc w:val="both"/>
        <w:rPr>
          <w:rFonts w:ascii="Arial Narrow" w:hAnsi="Arial Narrow" w:cs="Arial"/>
          <w:b/>
          <w:bCs/>
          <w:sz w:val="20"/>
          <w:szCs w:val="20"/>
          <w:u w:val="single"/>
        </w:rPr>
      </w:pPr>
      <w:r w:rsidRPr="00DA3B7E">
        <w:rPr>
          <w:rFonts w:ascii="Arial Narrow" w:hAnsi="Arial Narrow" w:cs="Arial"/>
          <w:b/>
          <w:bCs/>
          <w:sz w:val="20"/>
          <w:szCs w:val="20"/>
          <w:u w:val="single"/>
        </w:rPr>
        <w:t>(Se deberá consignar el número y fecha de acta de Junta de Socios o Asamblea de Accionistas, de las personas jurídicas integrantes, en la que conste la facultad expresa de conformar la unión temporal y la cuantía máxima en que a través de esas formas de asociación pueden contratar, la cual en todo caso debe ser igual o superior al cien por ciento (100%) del valor del contrato.)</w:t>
      </w:r>
    </w:p>
    <w:p w14:paraId="7B5C9CB2" w14:textId="04079DD3" w:rsidR="003E3FA1" w:rsidRPr="00B25ADA" w:rsidRDefault="003E3FA1" w:rsidP="003E3FA1">
      <w:pPr>
        <w:pBdr>
          <w:bottom w:val="single" w:sz="4" w:space="1" w:color="auto"/>
        </w:pBdr>
        <w:ind w:right="-91"/>
        <w:jc w:val="both"/>
        <w:rPr>
          <w:rFonts w:ascii="Arial Narrow" w:hAnsi="Arial Narrow" w:cs="Arial"/>
          <w:sz w:val="20"/>
          <w:szCs w:val="20"/>
        </w:rPr>
      </w:pPr>
      <w:r w:rsidRPr="00DA3B7E">
        <w:rPr>
          <w:rFonts w:ascii="Arial Narrow" w:hAnsi="Arial Narrow" w:cs="Arial"/>
          <w:b/>
          <w:bCs/>
          <w:sz w:val="20"/>
          <w:szCs w:val="20"/>
        </w:rPr>
        <w:t>PRIMERA. - OBJETO Y ALCANCE:</w:t>
      </w:r>
      <w:r w:rsidRPr="00DA3B7E">
        <w:rPr>
          <w:rFonts w:ascii="Arial Narrow" w:hAnsi="Arial Narrow" w:cs="Arial"/>
          <w:sz w:val="20"/>
          <w:szCs w:val="20"/>
        </w:rPr>
        <w:t xml:space="preserve"> El objeto de la Unión Temporal consiste en la presentación conjunta a </w:t>
      </w:r>
      <w:r w:rsidRPr="00DA3B7E">
        <w:rPr>
          <w:rFonts w:ascii="Arial Narrow" w:hAnsi="Arial Narrow" w:cs="Arial"/>
          <w:b/>
          <w:bCs/>
          <w:sz w:val="20"/>
          <w:szCs w:val="20"/>
        </w:rPr>
        <w:t>RTVC</w:t>
      </w:r>
      <w:r w:rsidRPr="00DA3B7E">
        <w:rPr>
          <w:rFonts w:ascii="Arial Narrow" w:hAnsi="Arial Narrow" w:cs="Arial"/>
          <w:sz w:val="20"/>
          <w:szCs w:val="20"/>
        </w:rPr>
        <w:t>, para la celebración del contrato proyectado en caso de resultar adjudicatario, cuyo objeto es:</w:t>
      </w:r>
      <w:r>
        <w:rPr>
          <w:rFonts w:ascii="Arial Narrow" w:hAnsi="Arial Narrow" w:cs="Arial"/>
          <w:sz w:val="20"/>
          <w:szCs w:val="20"/>
        </w:rPr>
        <w:t xml:space="preserve"> “</w:t>
      </w:r>
      <w:r w:rsidR="005C62F8">
        <w:rPr>
          <w:rFonts w:ascii="Arial Narrow" w:hAnsi="Arial Narrow" w:cs="Arial"/>
          <w:sz w:val="20"/>
          <w:szCs w:val="20"/>
        </w:rPr>
        <w:t>“</w:t>
      </w:r>
      <w:r w:rsidR="005C62F8" w:rsidRPr="00A81250">
        <w:rPr>
          <w:rFonts w:ascii="Arial Narrow" w:hAnsi="Arial Narrow" w:cs="Arial"/>
          <w:b/>
          <w:bCs/>
          <w:i/>
          <w:iCs/>
          <w:sz w:val="20"/>
          <w:szCs w:val="20"/>
        </w:rPr>
        <w:t>“EL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005C62F8" w:rsidRPr="00B25ADA">
        <w:rPr>
          <w:rFonts w:ascii="Arial Narrow" w:hAnsi="Arial Narrow" w:cs="Arial"/>
          <w:b/>
          <w:bCs/>
          <w:i/>
          <w:iCs/>
          <w:sz w:val="20"/>
          <w:szCs w:val="20"/>
        </w:rPr>
        <w:t>-</w:t>
      </w:r>
      <w:r w:rsidR="005C62F8">
        <w:rPr>
          <w:rFonts w:ascii="Arial Narrow" w:hAnsi="Arial Narrow" w:cs="Arial"/>
          <w:b/>
          <w:bCs/>
          <w:i/>
          <w:iCs/>
          <w:sz w:val="20"/>
          <w:szCs w:val="20"/>
        </w:rPr>
        <w:t>“</w:t>
      </w:r>
      <w:r w:rsidR="005C62F8" w:rsidRPr="00DA3B7E">
        <w:rPr>
          <w:rFonts w:ascii="Arial Narrow" w:hAnsi="Arial Narrow"/>
          <w:i/>
          <w:iCs/>
          <w:sz w:val="20"/>
          <w:szCs w:val="20"/>
        </w:rPr>
        <w:t>.</w:t>
      </w:r>
      <w:r w:rsidR="005C62F8" w:rsidRPr="00DA3B7E">
        <w:rPr>
          <w:rFonts w:ascii="Arial Narrow" w:hAnsi="Arial Narrow" w:cs="Arial"/>
          <w:sz w:val="20"/>
          <w:szCs w:val="20"/>
        </w:rPr>
        <w:t xml:space="preserve"> </w:t>
      </w:r>
      <w:r w:rsidRPr="00B25ADA">
        <w:rPr>
          <w:rFonts w:ascii="Arial Narrow" w:hAnsi="Arial Narrow" w:cs="Arial"/>
          <w:b/>
          <w:bCs/>
          <w:i/>
          <w:iCs/>
          <w:sz w:val="20"/>
          <w:szCs w:val="20"/>
        </w:rPr>
        <w:t>-</w:t>
      </w:r>
      <w:r>
        <w:rPr>
          <w:rFonts w:ascii="Arial Narrow" w:hAnsi="Arial Narrow" w:cs="Arial"/>
          <w:b/>
          <w:bCs/>
          <w:i/>
          <w:iCs/>
          <w:sz w:val="20"/>
          <w:szCs w:val="20"/>
        </w:rPr>
        <w:t>“</w:t>
      </w:r>
      <w:r w:rsidRPr="00B25ADA">
        <w:rPr>
          <w:rFonts w:ascii="Arial Narrow" w:hAnsi="Arial Narrow" w:cs="Arial"/>
          <w:b/>
          <w:bCs/>
          <w:i/>
          <w:iCs/>
          <w:sz w:val="20"/>
          <w:szCs w:val="20"/>
        </w:rPr>
        <w:t>,</w:t>
      </w:r>
      <w:r w:rsidRPr="00DA3B7E">
        <w:rPr>
          <w:rFonts w:ascii="Arial Narrow" w:hAnsi="Arial Narrow" w:cs="Arial"/>
          <w:sz w:val="20"/>
          <w:szCs w:val="20"/>
        </w:rPr>
        <w:t xml:space="preserve"> producto de la </w:t>
      </w:r>
      <w:r w:rsidR="005C62F8">
        <w:rPr>
          <w:rFonts w:ascii="Arial Narrow" w:hAnsi="Arial Narrow" w:cs="Arial"/>
          <w:sz w:val="20"/>
          <w:szCs w:val="20"/>
        </w:rPr>
        <w:t>INVITACIÓN ABIERTA</w:t>
      </w:r>
      <w:r>
        <w:rPr>
          <w:rFonts w:ascii="Arial Narrow" w:hAnsi="Arial Narrow" w:cs="Arial"/>
          <w:sz w:val="20"/>
          <w:szCs w:val="20"/>
        </w:rPr>
        <w:t xml:space="preserve"> </w:t>
      </w:r>
      <w:r w:rsidRPr="00DA3B7E">
        <w:rPr>
          <w:rFonts w:ascii="Arial Narrow" w:hAnsi="Arial Narrow" w:cs="Arial"/>
          <w:sz w:val="20"/>
          <w:szCs w:val="20"/>
        </w:rPr>
        <w:t>No. XX DE 202</w:t>
      </w:r>
      <w:r>
        <w:rPr>
          <w:rFonts w:ascii="Arial Narrow" w:hAnsi="Arial Narrow" w:cs="Arial"/>
          <w:sz w:val="20"/>
          <w:szCs w:val="20"/>
        </w:rPr>
        <w:t xml:space="preserve">3. </w:t>
      </w:r>
      <w:r w:rsidRPr="00DA3B7E">
        <w:rPr>
          <w:rFonts w:ascii="Arial Narrow" w:hAnsi="Arial Narrow" w:cs="Arial"/>
          <w:sz w:val="20"/>
          <w:szCs w:val="20"/>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 en caso de requerirse.)</w:t>
      </w:r>
    </w:p>
    <w:p w14:paraId="2AF46275" w14:textId="77777777" w:rsidR="003E3FA1" w:rsidRPr="00B25ADA" w:rsidRDefault="003E3FA1" w:rsidP="003E3FA1">
      <w:pPr>
        <w:pBdr>
          <w:bottom w:val="single" w:sz="4" w:space="1" w:color="auto"/>
        </w:pBdr>
        <w:ind w:right="-91"/>
        <w:jc w:val="both"/>
        <w:rPr>
          <w:rFonts w:ascii="Arial Narrow" w:hAnsi="Arial Narrow" w:cs="Arial"/>
          <w:sz w:val="20"/>
          <w:szCs w:val="20"/>
        </w:rPr>
      </w:pPr>
      <w:r w:rsidRPr="00DA3B7E">
        <w:rPr>
          <w:rFonts w:ascii="Arial Narrow" w:hAnsi="Arial Narrow" w:cs="Arial"/>
          <w:b/>
          <w:bCs/>
          <w:sz w:val="20"/>
          <w:szCs w:val="20"/>
        </w:rPr>
        <w:t>SEGUNDA. - NOMBRE Y DOMICILIO:</w:t>
      </w:r>
      <w:r w:rsidRPr="00DA3B7E">
        <w:rPr>
          <w:rFonts w:ascii="Arial Narrow" w:hAnsi="Arial Narrow" w:cs="Arial"/>
          <w:sz w:val="20"/>
          <w:szCs w:val="20"/>
        </w:rPr>
        <w:t xml:space="preserve"> La Unión Temporal se denominará ___________________________________, y su domicilio será la ciudad de ____________, con dirección en __________________, oficina, _______________, fax ______________, teléfono __________.</w:t>
      </w:r>
    </w:p>
    <w:p w14:paraId="7C71FDD7" w14:textId="77777777" w:rsidR="003E3FA1" w:rsidRPr="00B25ADA" w:rsidRDefault="003E3FA1" w:rsidP="003E3FA1">
      <w:pPr>
        <w:pBdr>
          <w:bottom w:val="single" w:sz="4" w:space="1" w:color="auto"/>
        </w:pBdr>
        <w:ind w:right="-91"/>
        <w:jc w:val="both"/>
        <w:rPr>
          <w:rFonts w:ascii="Arial Narrow" w:hAnsi="Arial Narrow" w:cs="Arial"/>
          <w:sz w:val="20"/>
          <w:szCs w:val="20"/>
        </w:rPr>
      </w:pPr>
      <w:r w:rsidRPr="00DA3B7E">
        <w:rPr>
          <w:rFonts w:ascii="Arial Narrow" w:hAnsi="Arial Narrow" w:cs="Arial"/>
          <w:b/>
          <w:bCs/>
          <w:sz w:val="20"/>
          <w:szCs w:val="20"/>
        </w:rPr>
        <w:t xml:space="preserve">TERCERA. – CONDICIONES Y EXTENSIÓN DE LA PARTICIPACIÓN DE ACUERDO CON LA LEY: </w:t>
      </w:r>
      <w:r w:rsidRPr="00DA3B7E">
        <w:rPr>
          <w:rFonts w:ascii="Arial Narrow" w:hAnsi="Arial Narrow" w:cs="Arial"/>
          <w:sz w:val="20"/>
          <w:szCs w:val="20"/>
        </w:rPr>
        <w:t>La participación de cada una de las partes que conforman el cien por ciento (100%) de la Unión Temporal no podrá ser modificada sin el consentimiento previo de la Entidad y será distribuida de la siguiente forma: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0"/>
        <w:gridCol w:w="1643"/>
        <w:gridCol w:w="2987"/>
      </w:tblGrid>
      <w:tr w:rsidR="003E3FA1" w:rsidRPr="00DA3B7E" w14:paraId="6E0861B3" w14:textId="77777777" w:rsidTr="00034D99">
        <w:trPr>
          <w:jc w:val="center"/>
        </w:trPr>
        <w:tc>
          <w:tcPr>
            <w:tcW w:w="4200" w:type="dxa"/>
            <w:tcBorders>
              <w:top w:val="single" w:sz="4" w:space="0" w:color="auto"/>
              <w:left w:val="single" w:sz="4" w:space="0" w:color="auto"/>
              <w:bottom w:val="single" w:sz="4" w:space="0" w:color="auto"/>
              <w:right w:val="single" w:sz="4" w:space="0" w:color="auto"/>
            </w:tcBorders>
            <w:vAlign w:val="center"/>
            <w:hideMark/>
          </w:tcPr>
          <w:p w14:paraId="3C240B0E" w14:textId="77777777" w:rsidR="003E3FA1" w:rsidRPr="00DA3B7E" w:rsidRDefault="003E3FA1" w:rsidP="00034D99">
            <w:pPr>
              <w:spacing w:line="254" w:lineRule="auto"/>
              <w:ind w:right="-91"/>
              <w:jc w:val="center"/>
              <w:rPr>
                <w:rFonts w:ascii="Arial Narrow" w:hAnsi="Arial Narrow" w:cs="Arial"/>
                <w:b/>
                <w:bCs/>
                <w:sz w:val="20"/>
                <w:szCs w:val="20"/>
              </w:rPr>
            </w:pPr>
            <w:r w:rsidRPr="00DA3B7E">
              <w:rPr>
                <w:rFonts w:ascii="Arial Narrow" w:hAnsi="Arial Narrow" w:cs="Arial"/>
                <w:b/>
                <w:bCs/>
                <w:sz w:val="20"/>
                <w:szCs w:val="20"/>
              </w:rPr>
              <w:t>Integrantes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DC8EBEE" w14:textId="77777777" w:rsidR="003E3FA1" w:rsidRPr="00DA3B7E" w:rsidRDefault="003E3FA1" w:rsidP="00034D99">
            <w:pPr>
              <w:spacing w:line="254" w:lineRule="auto"/>
              <w:ind w:right="-91"/>
              <w:jc w:val="center"/>
              <w:rPr>
                <w:rFonts w:ascii="Arial Narrow" w:hAnsi="Arial Narrow" w:cs="Arial"/>
                <w:b/>
                <w:bCs/>
                <w:sz w:val="20"/>
                <w:szCs w:val="20"/>
              </w:rPr>
            </w:pPr>
            <w:r w:rsidRPr="00DA3B7E">
              <w:rPr>
                <w:rFonts w:ascii="Arial Narrow" w:hAnsi="Arial Narrow" w:cs="Arial"/>
                <w:b/>
                <w:bCs/>
                <w:sz w:val="20"/>
                <w:szCs w:val="20"/>
              </w:rPr>
              <w:t>%</w:t>
            </w:r>
          </w:p>
        </w:tc>
        <w:tc>
          <w:tcPr>
            <w:tcW w:w="2987" w:type="dxa"/>
            <w:tcBorders>
              <w:top w:val="single" w:sz="4" w:space="0" w:color="auto"/>
              <w:left w:val="single" w:sz="4" w:space="0" w:color="auto"/>
              <w:bottom w:val="single" w:sz="4" w:space="0" w:color="auto"/>
              <w:right w:val="single" w:sz="4" w:space="0" w:color="auto"/>
            </w:tcBorders>
            <w:vAlign w:val="center"/>
            <w:hideMark/>
          </w:tcPr>
          <w:p w14:paraId="300FED1E" w14:textId="77777777" w:rsidR="003E3FA1" w:rsidRPr="00DA3B7E" w:rsidRDefault="003E3FA1" w:rsidP="00034D99">
            <w:pPr>
              <w:spacing w:line="254" w:lineRule="auto"/>
              <w:ind w:right="-91"/>
              <w:jc w:val="center"/>
              <w:rPr>
                <w:rFonts w:ascii="Arial Narrow" w:hAnsi="Arial Narrow" w:cs="Arial"/>
                <w:b/>
                <w:bCs/>
                <w:sz w:val="20"/>
                <w:szCs w:val="20"/>
              </w:rPr>
            </w:pPr>
            <w:r w:rsidRPr="00DA3B7E">
              <w:rPr>
                <w:rFonts w:ascii="Arial Narrow" w:hAnsi="Arial Narrow" w:cs="Arial"/>
                <w:b/>
                <w:bCs/>
                <w:sz w:val="20"/>
                <w:szCs w:val="20"/>
              </w:rPr>
              <w:t>Labor a desarrollar en la propuesta</w:t>
            </w:r>
          </w:p>
        </w:tc>
      </w:tr>
      <w:tr w:rsidR="003E3FA1" w:rsidRPr="00DA3B7E" w14:paraId="1EA82C09" w14:textId="77777777" w:rsidTr="00034D99">
        <w:trPr>
          <w:jc w:val="center"/>
        </w:trPr>
        <w:tc>
          <w:tcPr>
            <w:tcW w:w="4200" w:type="dxa"/>
            <w:tcBorders>
              <w:top w:val="single" w:sz="4" w:space="0" w:color="auto"/>
              <w:left w:val="single" w:sz="4" w:space="0" w:color="auto"/>
              <w:bottom w:val="single" w:sz="4" w:space="0" w:color="auto"/>
              <w:right w:val="single" w:sz="4" w:space="0" w:color="auto"/>
            </w:tcBorders>
            <w:vAlign w:val="center"/>
          </w:tcPr>
          <w:p w14:paraId="52990D02" w14:textId="77777777" w:rsidR="003E3FA1" w:rsidRPr="00DA3B7E" w:rsidRDefault="003E3FA1" w:rsidP="00034D99">
            <w:pPr>
              <w:spacing w:line="254" w:lineRule="auto"/>
              <w:ind w:right="-91"/>
              <w:jc w:val="both"/>
              <w:rPr>
                <w:rFonts w:ascii="Arial Narrow" w:hAnsi="Arial Narrow" w:cs="Arial"/>
                <w:sz w:val="20"/>
                <w:szCs w:val="20"/>
              </w:rPr>
            </w:pPr>
          </w:p>
        </w:tc>
        <w:tc>
          <w:tcPr>
            <w:tcW w:w="1643" w:type="dxa"/>
            <w:tcBorders>
              <w:top w:val="single" w:sz="4" w:space="0" w:color="auto"/>
              <w:left w:val="single" w:sz="4" w:space="0" w:color="auto"/>
              <w:bottom w:val="single" w:sz="4" w:space="0" w:color="auto"/>
              <w:right w:val="single" w:sz="4" w:space="0" w:color="auto"/>
            </w:tcBorders>
            <w:vAlign w:val="center"/>
          </w:tcPr>
          <w:p w14:paraId="5494DEAA" w14:textId="77777777" w:rsidR="003E3FA1" w:rsidRPr="00DA3B7E" w:rsidRDefault="003E3FA1" w:rsidP="00034D99">
            <w:pPr>
              <w:spacing w:line="254" w:lineRule="auto"/>
              <w:ind w:right="-91"/>
              <w:jc w:val="both"/>
              <w:rPr>
                <w:rFonts w:ascii="Arial Narrow" w:hAnsi="Arial Narrow" w:cs="Arial"/>
                <w:sz w:val="20"/>
                <w:szCs w:val="20"/>
              </w:rPr>
            </w:pPr>
          </w:p>
        </w:tc>
        <w:tc>
          <w:tcPr>
            <w:tcW w:w="2987" w:type="dxa"/>
            <w:tcBorders>
              <w:top w:val="single" w:sz="4" w:space="0" w:color="auto"/>
              <w:left w:val="single" w:sz="4" w:space="0" w:color="auto"/>
              <w:bottom w:val="single" w:sz="4" w:space="0" w:color="auto"/>
              <w:right w:val="single" w:sz="4" w:space="0" w:color="auto"/>
            </w:tcBorders>
            <w:vAlign w:val="center"/>
          </w:tcPr>
          <w:p w14:paraId="6E2F10E6" w14:textId="77777777" w:rsidR="003E3FA1" w:rsidRPr="00DA3B7E" w:rsidRDefault="003E3FA1" w:rsidP="00034D99">
            <w:pPr>
              <w:spacing w:line="254" w:lineRule="auto"/>
              <w:ind w:right="-91"/>
              <w:jc w:val="both"/>
              <w:rPr>
                <w:rFonts w:ascii="Arial Narrow" w:hAnsi="Arial Narrow" w:cs="Arial"/>
                <w:sz w:val="20"/>
                <w:szCs w:val="20"/>
              </w:rPr>
            </w:pPr>
          </w:p>
        </w:tc>
      </w:tr>
      <w:tr w:rsidR="003E3FA1" w:rsidRPr="00DA3B7E" w14:paraId="54AAFBC1" w14:textId="77777777" w:rsidTr="00034D99">
        <w:trPr>
          <w:jc w:val="center"/>
        </w:trPr>
        <w:tc>
          <w:tcPr>
            <w:tcW w:w="4200" w:type="dxa"/>
            <w:tcBorders>
              <w:top w:val="single" w:sz="4" w:space="0" w:color="auto"/>
              <w:left w:val="single" w:sz="4" w:space="0" w:color="auto"/>
              <w:bottom w:val="single" w:sz="4" w:space="0" w:color="auto"/>
              <w:right w:val="single" w:sz="4" w:space="0" w:color="auto"/>
            </w:tcBorders>
            <w:vAlign w:val="center"/>
          </w:tcPr>
          <w:p w14:paraId="34AE1F13" w14:textId="77777777" w:rsidR="003E3FA1" w:rsidRPr="00DA3B7E" w:rsidRDefault="003E3FA1" w:rsidP="00034D99">
            <w:pPr>
              <w:spacing w:line="254" w:lineRule="auto"/>
              <w:ind w:right="-91"/>
              <w:jc w:val="both"/>
              <w:rPr>
                <w:rFonts w:ascii="Arial Narrow" w:hAnsi="Arial Narrow" w:cs="Arial"/>
                <w:sz w:val="20"/>
                <w:szCs w:val="20"/>
              </w:rPr>
            </w:pPr>
          </w:p>
        </w:tc>
        <w:tc>
          <w:tcPr>
            <w:tcW w:w="1643" w:type="dxa"/>
            <w:tcBorders>
              <w:top w:val="single" w:sz="4" w:space="0" w:color="auto"/>
              <w:left w:val="single" w:sz="4" w:space="0" w:color="auto"/>
              <w:bottom w:val="single" w:sz="4" w:space="0" w:color="auto"/>
              <w:right w:val="single" w:sz="4" w:space="0" w:color="auto"/>
            </w:tcBorders>
            <w:vAlign w:val="center"/>
          </w:tcPr>
          <w:p w14:paraId="16EAF286" w14:textId="77777777" w:rsidR="003E3FA1" w:rsidRPr="00DA3B7E" w:rsidRDefault="003E3FA1" w:rsidP="00034D99">
            <w:pPr>
              <w:spacing w:line="254" w:lineRule="auto"/>
              <w:ind w:right="-91"/>
              <w:jc w:val="both"/>
              <w:rPr>
                <w:rFonts w:ascii="Arial Narrow" w:hAnsi="Arial Narrow" w:cs="Arial"/>
                <w:sz w:val="20"/>
                <w:szCs w:val="20"/>
              </w:rPr>
            </w:pPr>
          </w:p>
        </w:tc>
        <w:tc>
          <w:tcPr>
            <w:tcW w:w="2987" w:type="dxa"/>
            <w:tcBorders>
              <w:top w:val="single" w:sz="4" w:space="0" w:color="auto"/>
              <w:left w:val="single" w:sz="4" w:space="0" w:color="auto"/>
              <w:bottom w:val="single" w:sz="4" w:space="0" w:color="auto"/>
              <w:right w:val="single" w:sz="4" w:space="0" w:color="auto"/>
            </w:tcBorders>
            <w:vAlign w:val="center"/>
          </w:tcPr>
          <w:p w14:paraId="4E66B141" w14:textId="77777777" w:rsidR="003E3FA1" w:rsidRPr="00DA3B7E" w:rsidRDefault="003E3FA1" w:rsidP="00034D99">
            <w:pPr>
              <w:spacing w:line="254" w:lineRule="auto"/>
              <w:ind w:right="-91"/>
              <w:jc w:val="both"/>
              <w:rPr>
                <w:rFonts w:ascii="Arial Narrow" w:hAnsi="Arial Narrow" w:cs="Arial"/>
                <w:sz w:val="20"/>
                <w:szCs w:val="20"/>
              </w:rPr>
            </w:pPr>
          </w:p>
        </w:tc>
      </w:tr>
    </w:tbl>
    <w:p w14:paraId="3E88FF98" w14:textId="77777777" w:rsidR="003E3FA1" w:rsidRPr="00B25ADA"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b/>
          <w:bCs/>
          <w:sz w:val="20"/>
          <w:szCs w:val="20"/>
        </w:rPr>
        <w:t>CUARTA. - OBLIGACIONES Y SANCIONES:</w:t>
      </w:r>
      <w:r w:rsidRPr="00DA3B7E">
        <w:rPr>
          <w:rFonts w:ascii="Arial Narrow" w:hAnsi="Arial Narrow"/>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8C233F3" w14:textId="77777777" w:rsidR="003E3FA1" w:rsidRPr="00B25ADA"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b/>
          <w:bCs/>
          <w:sz w:val="20"/>
          <w:szCs w:val="20"/>
        </w:rPr>
        <w:t>QUINTA. – DURACIÓN:</w:t>
      </w:r>
      <w:r w:rsidRPr="00DA3B7E">
        <w:rPr>
          <w:rFonts w:ascii="Arial Narrow" w:hAnsi="Arial Narrow"/>
          <w:sz w:val="20"/>
          <w:szCs w:val="20"/>
        </w:rPr>
        <w:t xml:space="preserve"> La duración de la Unión Temporal en caso de salir favorecida con la adjudicación será el tiempo comprendido entre la fecha de presentación de la propuesta hasta la fecha de terminación del contrato y un (1) año más contado </w:t>
      </w:r>
      <w:r w:rsidRPr="00DA3B7E">
        <w:rPr>
          <w:rFonts w:ascii="Arial Narrow" w:hAnsi="Arial Narrow"/>
          <w:sz w:val="20"/>
          <w:szCs w:val="20"/>
        </w:rPr>
        <w:lastRenderedPageBreak/>
        <w:t xml:space="preserve">desde la finalización del término de ejecución del objeto contractual. En todo caso la Unión Temporal durará todo el término necesario para atender las garantías prestadas. </w:t>
      </w:r>
    </w:p>
    <w:p w14:paraId="3D4FC0ED" w14:textId="77777777" w:rsidR="003E3FA1" w:rsidRPr="00B25ADA"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b/>
          <w:bCs/>
          <w:sz w:val="20"/>
          <w:szCs w:val="20"/>
        </w:rPr>
        <w:t>SEXTA. – CESIÓN:</w:t>
      </w:r>
      <w:r w:rsidRPr="00DA3B7E">
        <w:rPr>
          <w:rFonts w:ascii="Arial Narrow" w:hAnsi="Arial Narrow"/>
          <w:sz w:val="20"/>
          <w:szCs w:val="20"/>
        </w:rPr>
        <w:t xml:space="preserve"> No se podrá ceder en todo o en parte la participación de alguno de los integrantes de la Unión Temporal, entre ellos. Cuando se trate de cesión a un tercero se requerirá aprobación escrita previa de la Entidad contratante.</w:t>
      </w:r>
    </w:p>
    <w:p w14:paraId="37A92129" w14:textId="77777777" w:rsidR="003E3FA1" w:rsidRPr="00B25ADA"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b/>
          <w:bCs/>
          <w:sz w:val="20"/>
          <w:szCs w:val="20"/>
        </w:rPr>
        <w:t>SÉPTIMA. - REPRESENTANTE LEGAL DE LA UNIÓN TEMPORAL:</w:t>
      </w:r>
      <w:r w:rsidRPr="00DA3B7E">
        <w:rPr>
          <w:rFonts w:ascii="Arial Narrow" w:hAnsi="Arial Narrow"/>
          <w:sz w:val="20"/>
          <w:szCs w:val="20"/>
        </w:rPr>
        <w:t xml:space="preserve"> La Unión Temporal designa como representante legal de ésta, al señor(a)_____________________________ domiciliado en 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 domiciliado en _____________________, con cedula de ciudadanía número ______________ de __________________. </w:t>
      </w:r>
    </w:p>
    <w:p w14:paraId="6E69EC4C" w14:textId="77777777" w:rsidR="003E3FA1" w:rsidRPr="00DA3B7E"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b/>
          <w:bCs/>
          <w:sz w:val="20"/>
          <w:szCs w:val="20"/>
        </w:rPr>
        <w:t>OCTAVA</w:t>
      </w:r>
      <w:r w:rsidRPr="00DA3B7E">
        <w:rPr>
          <w:rFonts w:ascii="Arial Narrow" w:hAnsi="Arial Narrow"/>
          <w:sz w:val="20"/>
          <w:szCs w:val="20"/>
        </w:rPr>
        <w:t>. - Cláusulas opcionales: El documento podrá contener las cláusulas opcionales que los asociados consideren pertinentes, siempre y cuando no contravengan lo dispuesto en la ley 80/93.</w:t>
      </w:r>
    </w:p>
    <w:p w14:paraId="709B079B" w14:textId="77777777" w:rsidR="003E3FA1" w:rsidRPr="00DA3B7E" w:rsidRDefault="003E3FA1" w:rsidP="003E3FA1">
      <w:pPr>
        <w:pBdr>
          <w:top w:val="none" w:sz="0" w:space="0" w:color="auto"/>
          <w:left w:val="none" w:sz="0" w:space="0" w:color="auto"/>
          <w:bottom w:val="none" w:sz="0" w:space="0" w:color="auto"/>
          <w:right w:val="none" w:sz="0" w:space="0" w:color="auto"/>
          <w:between w:val="none" w:sz="0" w:space="0" w:color="auto"/>
        </w:pBdr>
        <w:ind w:right="-91"/>
        <w:jc w:val="both"/>
        <w:rPr>
          <w:rFonts w:ascii="Arial Narrow" w:hAnsi="Arial Narrow"/>
          <w:sz w:val="20"/>
          <w:szCs w:val="20"/>
        </w:rPr>
      </w:pPr>
      <w:r w:rsidRPr="00DA3B7E">
        <w:rPr>
          <w:rFonts w:ascii="Arial Narrow" w:hAnsi="Arial Narrow"/>
          <w:sz w:val="20"/>
          <w:szCs w:val="20"/>
        </w:rPr>
        <w:t>Para constancia y aprobación, el presente documento se firma en la ciudad de ____________________ a los ___________ días del mes de ______________ de _________, por quienes intervinieron.</w:t>
      </w:r>
    </w:p>
    <w:p w14:paraId="067FCA03" w14:textId="77777777" w:rsidR="003E3FA1" w:rsidRPr="00DA3B7E" w:rsidRDefault="003E3FA1" w:rsidP="003E3FA1">
      <w:pPr>
        <w:ind w:right="-91"/>
        <w:jc w:val="both"/>
        <w:rPr>
          <w:rFonts w:ascii="Arial Narrow" w:hAnsi="Arial Narrow" w:cs="Arial"/>
          <w:sz w:val="20"/>
          <w:szCs w:val="20"/>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3E3FA1" w:rsidRPr="00DA3B7E" w14:paraId="0686614D" w14:textId="77777777" w:rsidTr="00034D99">
        <w:tc>
          <w:tcPr>
            <w:tcW w:w="4687" w:type="dxa"/>
            <w:hideMark/>
          </w:tcPr>
          <w:p w14:paraId="6F757C93"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__________________________________</w:t>
            </w:r>
          </w:p>
          <w:p w14:paraId="0939090B"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Nombre</w:t>
            </w:r>
          </w:p>
          <w:p w14:paraId="6C1CA55D"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CC</w:t>
            </w:r>
          </w:p>
          <w:p w14:paraId="2200CDBC"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Representante legal</w:t>
            </w:r>
          </w:p>
          <w:p w14:paraId="13E15CF9"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NIT:</w:t>
            </w:r>
          </w:p>
          <w:p w14:paraId="47B86E5C"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Dirección:</w:t>
            </w:r>
          </w:p>
          <w:p w14:paraId="096E9837"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Teléfono:</w:t>
            </w:r>
          </w:p>
        </w:tc>
        <w:tc>
          <w:tcPr>
            <w:tcW w:w="4508" w:type="dxa"/>
            <w:hideMark/>
          </w:tcPr>
          <w:p w14:paraId="72D232D2"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__________________________________</w:t>
            </w:r>
          </w:p>
          <w:p w14:paraId="04F48F04"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Nombre</w:t>
            </w:r>
          </w:p>
          <w:p w14:paraId="351F2F25"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CC</w:t>
            </w:r>
          </w:p>
          <w:p w14:paraId="08607C1B"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Representante legal</w:t>
            </w:r>
          </w:p>
          <w:p w14:paraId="7885CD3B"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NIT:</w:t>
            </w:r>
          </w:p>
          <w:p w14:paraId="401F3DD4"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Dirección:</w:t>
            </w:r>
          </w:p>
          <w:p w14:paraId="0993CF5A"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Teléfono:</w:t>
            </w:r>
          </w:p>
        </w:tc>
      </w:tr>
      <w:tr w:rsidR="003E3FA1" w:rsidRPr="00DA3B7E" w14:paraId="572CCB54" w14:textId="77777777" w:rsidTr="00034D99">
        <w:tc>
          <w:tcPr>
            <w:tcW w:w="4687" w:type="dxa"/>
            <w:hideMark/>
          </w:tcPr>
          <w:p w14:paraId="6C4F83E3"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Acepto</w:t>
            </w:r>
          </w:p>
          <w:p w14:paraId="41838F28"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__________________________________</w:t>
            </w:r>
          </w:p>
          <w:p w14:paraId="6F17B663"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Nombre</w:t>
            </w:r>
          </w:p>
          <w:p w14:paraId="7BBCF164"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CC</w:t>
            </w:r>
          </w:p>
          <w:p w14:paraId="1A858C3B"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Representante legal</w:t>
            </w:r>
          </w:p>
          <w:p w14:paraId="10617380"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NIT:</w:t>
            </w:r>
          </w:p>
          <w:p w14:paraId="0598B498"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Dirección:</w:t>
            </w:r>
          </w:p>
          <w:p w14:paraId="4E54DC72"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Teléfono:</w:t>
            </w:r>
          </w:p>
        </w:tc>
        <w:tc>
          <w:tcPr>
            <w:tcW w:w="4508" w:type="dxa"/>
            <w:hideMark/>
          </w:tcPr>
          <w:p w14:paraId="2899E838"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Acepto</w:t>
            </w:r>
          </w:p>
          <w:p w14:paraId="336E67EA"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__________________________________</w:t>
            </w:r>
          </w:p>
          <w:p w14:paraId="2D953EFF"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Nombre</w:t>
            </w:r>
          </w:p>
          <w:p w14:paraId="519E7EF3"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CC</w:t>
            </w:r>
          </w:p>
          <w:p w14:paraId="4879009A"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Representante legal</w:t>
            </w:r>
          </w:p>
          <w:p w14:paraId="6518E2FE"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NIT:</w:t>
            </w:r>
          </w:p>
          <w:p w14:paraId="06C91C51"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Dirección:</w:t>
            </w:r>
          </w:p>
          <w:p w14:paraId="6C50146F" w14:textId="77777777" w:rsidR="003E3FA1" w:rsidRPr="00DA3B7E" w:rsidRDefault="003E3FA1" w:rsidP="00034D99">
            <w:pPr>
              <w:spacing w:line="254" w:lineRule="auto"/>
              <w:ind w:right="-91"/>
              <w:jc w:val="both"/>
              <w:rPr>
                <w:rFonts w:ascii="Arial Narrow" w:hAnsi="Arial Narrow" w:cs="Arial"/>
                <w:sz w:val="20"/>
                <w:szCs w:val="20"/>
              </w:rPr>
            </w:pPr>
            <w:r w:rsidRPr="00DA3B7E">
              <w:rPr>
                <w:rFonts w:ascii="Arial Narrow" w:hAnsi="Arial Narrow" w:cs="Arial"/>
                <w:sz w:val="20"/>
                <w:szCs w:val="20"/>
              </w:rPr>
              <w:t>Teléfono:</w:t>
            </w:r>
          </w:p>
        </w:tc>
      </w:tr>
    </w:tbl>
    <w:p w14:paraId="6C8129A8" w14:textId="77777777" w:rsidR="003E3FA1" w:rsidRDefault="003E3FA1" w:rsidP="003E3FA1">
      <w:pPr>
        <w:jc w:val="center"/>
        <w:rPr>
          <w:rFonts w:ascii="Arial Narrow" w:hAnsi="Arial Narrow" w:cs="Arial"/>
          <w:b/>
          <w:sz w:val="20"/>
          <w:szCs w:val="20"/>
        </w:rPr>
      </w:pPr>
    </w:p>
    <w:p w14:paraId="3228118F" w14:textId="77777777" w:rsidR="003E3FA1" w:rsidRDefault="003E3FA1" w:rsidP="003E3FA1">
      <w:pPr>
        <w:jc w:val="center"/>
        <w:rPr>
          <w:rFonts w:ascii="Arial Narrow" w:hAnsi="Arial Narrow" w:cs="Arial"/>
          <w:b/>
          <w:sz w:val="20"/>
          <w:szCs w:val="20"/>
        </w:rPr>
      </w:pPr>
    </w:p>
    <w:p w14:paraId="46367AC8" w14:textId="77777777" w:rsidR="003E3FA1" w:rsidRDefault="003E3FA1" w:rsidP="003E3FA1">
      <w:pPr>
        <w:jc w:val="center"/>
        <w:rPr>
          <w:rFonts w:ascii="Arial Narrow" w:hAnsi="Arial Narrow" w:cs="Arial"/>
          <w:b/>
          <w:sz w:val="20"/>
          <w:szCs w:val="20"/>
        </w:rPr>
      </w:pPr>
    </w:p>
    <w:p w14:paraId="4ED3CDE5" w14:textId="77777777" w:rsidR="008762A1" w:rsidRPr="006F5B6F" w:rsidRDefault="008762A1" w:rsidP="00EC0AA4">
      <w:pPr>
        <w:spacing w:line="276" w:lineRule="auto"/>
        <w:ind w:right="-91"/>
        <w:jc w:val="center"/>
        <w:rPr>
          <w:rFonts w:ascii="Arial Narrow" w:hAnsi="Arial Narrow" w:cs="Arial"/>
          <w:b/>
          <w:bCs/>
          <w:sz w:val="20"/>
          <w:szCs w:val="20"/>
        </w:rPr>
      </w:pPr>
    </w:p>
    <w:p w14:paraId="2E8EA455" w14:textId="28F4C928" w:rsidR="001B2A34" w:rsidRPr="006F5B6F" w:rsidRDefault="001B2A34">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bookmarkStart w:id="53" w:name="_Hlk525824646"/>
      <w:r w:rsidRPr="006F5B6F">
        <w:rPr>
          <w:rFonts w:ascii="Arial Narrow" w:hAnsi="Arial Narrow" w:cs="Arial"/>
          <w:b/>
          <w:bCs/>
          <w:sz w:val="20"/>
          <w:szCs w:val="20"/>
        </w:rPr>
        <w:br w:type="page"/>
      </w:r>
    </w:p>
    <w:p w14:paraId="51D5BB21" w14:textId="77777777" w:rsidR="00960CA6" w:rsidRPr="006F5B6F" w:rsidRDefault="00960CA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31431810" w14:textId="1EB785B9" w:rsidR="008762A1" w:rsidRPr="006F5B6F" w:rsidRDefault="00A81250" w:rsidP="00EC0AA4">
      <w:pPr>
        <w:spacing w:line="276" w:lineRule="auto"/>
        <w:ind w:right="-91"/>
        <w:jc w:val="center"/>
        <w:rPr>
          <w:rFonts w:ascii="Arial Narrow" w:hAnsi="Arial Narrow" w:cs="Arial"/>
          <w:b/>
          <w:bCs/>
          <w:sz w:val="20"/>
          <w:szCs w:val="20"/>
        </w:rPr>
      </w:pPr>
      <w:bookmarkStart w:id="54" w:name="_Hlk140172986"/>
      <w:r>
        <w:rPr>
          <w:rFonts w:ascii="Arial Narrow" w:hAnsi="Arial Narrow" w:cs="Arial"/>
          <w:b/>
          <w:bCs/>
          <w:sz w:val="20"/>
          <w:szCs w:val="20"/>
        </w:rPr>
        <w:t>FORMATO</w:t>
      </w:r>
      <w:r w:rsidR="008762A1" w:rsidRPr="006F5B6F">
        <w:rPr>
          <w:rFonts w:ascii="Arial Narrow" w:hAnsi="Arial Narrow" w:cs="Arial"/>
          <w:b/>
          <w:bCs/>
          <w:sz w:val="20"/>
          <w:szCs w:val="20"/>
        </w:rPr>
        <w:t xml:space="preserve"> </w:t>
      </w:r>
      <w:r w:rsidR="00FD3DE2" w:rsidRPr="006F5B6F">
        <w:rPr>
          <w:rFonts w:ascii="Arial Narrow" w:hAnsi="Arial Narrow" w:cs="Arial"/>
          <w:b/>
          <w:bCs/>
          <w:sz w:val="20"/>
          <w:szCs w:val="20"/>
        </w:rPr>
        <w:t>No. 1</w:t>
      </w:r>
      <w:r w:rsidR="0014092E" w:rsidRPr="006F5B6F">
        <w:rPr>
          <w:rFonts w:ascii="Arial Narrow" w:hAnsi="Arial Narrow" w:cs="Arial"/>
          <w:b/>
          <w:bCs/>
          <w:sz w:val="20"/>
          <w:szCs w:val="20"/>
        </w:rPr>
        <w:t>0</w:t>
      </w:r>
    </w:p>
    <w:p w14:paraId="75FEE6B7" w14:textId="77777777" w:rsidR="008762A1" w:rsidRPr="006F5B6F" w:rsidRDefault="008762A1" w:rsidP="00EC0AA4">
      <w:pPr>
        <w:pBdr>
          <w:bottom w:val="single" w:sz="4" w:space="1" w:color="auto"/>
        </w:pBdr>
        <w:spacing w:line="276" w:lineRule="auto"/>
        <w:ind w:right="-91"/>
        <w:jc w:val="center"/>
        <w:rPr>
          <w:rFonts w:ascii="Arial Narrow" w:hAnsi="Arial Narrow" w:cs="Arial"/>
          <w:b/>
          <w:bCs/>
          <w:sz w:val="20"/>
          <w:szCs w:val="20"/>
        </w:rPr>
      </w:pPr>
      <w:r w:rsidRPr="006F5B6F">
        <w:rPr>
          <w:rFonts w:ascii="Arial Narrow" w:hAnsi="Arial Narrow" w:cs="Arial"/>
          <w:b/>
          <w:bCs/>
          <w:sz w:val="20"/>
          <w:szCs w:val="20"/>
        </w:rPr>
        <w:t>DOCUMENTO DE CONFORMACIÓN DE CONSORCIOS</w:t>
      </w:r>
    </w:p>
    <w:bookmarkEnd w:id="53"/>
    <w:bookmarkEnd w:id="54"/>
    <w:p w14:paraId="4EE5F091" w14:textId="77777777" w:rsidR="008762A1" w:rsidRPr="006F5B6F" w:rsidRDefault="008762A1" w:rsidP="00EC0AA4">
      <w:pPr>
        <w:spacing w:line="276" w:lineRule="auto"/>
        <w:ind w:right="-91"/>
        <w:jc w:val="center"/>
        <w:rPr>
          <w:rFonts w:ascii="Arial Narrow" w:hAnsi="Arial Narrow" w:cs="Arial"/>
          <w:b/>
          <w:bCs/>
          <w:sz w:val="20"/>
          <w:szCs w:val="20"/>
        </w:rPr>
      </w:pPr>
    </w:p>
    <w:p w14:paraId="664ACEB4" w14:textId="77777777" w:rsidR="008762A1" w:rsidRPr="006F5B6F" w:rsidRDefault="008762A1" w:rsidP="00EC0AA4">
      <w:pPr>
        <w:spacing w:line="276" w:lineRule="auto"/>
        <w:ind w:right="-91"/>
        <w:jc w:val="both"/>
        <w:rPr>
          <w:rFonts w:ascii="Arial Narrow" w:hAnsi="Arial Narrow" w:cs="Arial"/>
          <w:sz w:val="20"/>
          <w:szCs w:val="20"/>
        </w:rPr>
      </w:pPr>
    </w:p>
    <w:p w14:paraId="4D57520D"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sz w:val="20"/>
          <w:szCs w:val="20"/>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9F38987" w14:textId="23181AA4" w:rsidR="00A81250" w:rsidRPr="00922C5F" w:rsidRDefault="00A81250" w:rsidP="00A81250">
      <w:pPr>
        <w:jc w:val="both"/>
        <w:rPr>
          <w:rFonts w:ascii="Arial Narrow" w:hAnsi="Arial Narrow"/>
          <w:i/>
          <w:sz w:val="20"/>
          <w:szCs w:val="20"/>
        </w:rPr>
      </w:pPr>
      <w:r w:rsidRPr="00DA3B7E">
        <w:rPr>
          <w:rFonts w:ascii="Arial Narrow" w:hAnsi="Arial Narrow" w:cs="Arial"/>
          <w:b/>
          <w:bCs/>
          <w:sz w:val="20"/>
          <w:szCs w:val="20"/>
        </w:rPr>
        <w:t>PRIMERA. – OBJETO</w:t>
      </w:r>
      <w:r w:rsidRPr="00DA3B7E">
        <w:rPr>
          <w:rFonts w:ascii="Arial Narrow" w:hAnsi="Arial Narrow" w:cs="Arial"/>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la </w:t>
      </w:r>
      <w:r>
        <w:rPr>
          <w:rFonts w:ascii="Arial Narrow" w:hAnsi="Arial Narrow" w:cs="Arial"/>
          <w:sz w:val="20"/>
          <w:szCs w:val="20"/>
        </w:rPr>
        <w:t xml:space="preserve">INVITACIÓN ABIERTA </w:t>
      </w:r>
      <w:r w:rsidRPr="00DA3B7E">
        <w:rPr>
          <w:rFonts w:ascii="Arial Narrow" w:hAnsi="Arial Narrow" w:cs="Arial"/>
          <w:sz w:val="20"/>
          <w:szCs w:val="20"/>
        </w:rPr>
        <w:t>No. XX DE 202</w:t>
      </w:r>
      <w:r>
        <w:rPr>
          <w:rFonts w:ascii="Arial Narrow" w:hAnsi="Arial Narrow" w:cs="Arial"/>
          <w:sz w:val="20"/>
          <w:szCs w:val="20"/>
        </w:rPr>
        <w:t>3</w:t>
      </w:r>
      <w:r w:rsidRPr="00DA3B7E">
        <w:rPr>
          <w:rFonts w:ascii="Arial Narrow" w:hAnsi="Arial Narrow" w:cs="Arial"/>
          <w:sz w:val="20"/>
          <w:szCs w:val="20"/>
        </w:rPr>
        <w:t xml:space="preserve">, y cuyo objeto es: </w:t>
      </w:r>
      <w:r>
        <w:rPr>
          <w:rFonts w:ascii="Arial Narrow" w:hAnsi="Arial Narrow" w:cs="Arial"/>
          <w:sz w:val="20"/>
          <w:szCs w:val="20"/>
        </w:rPr>
        <w:t>“</w:t>
      </w:r>
      <w:r w:rsidRPr="00A81250">
        <w:rPr>
          <w:rFonts w:ascii="Arial Narrow" w:hAnsi="Arial Narrow" w:cs="Arial"/>
          <w:b/>
          <w:bCs/>
          <w:i/>
          <w:iCs/>
          <w:sz w:val="20"/>
          <w:szCs w:val="20"/>
        </w:rPr>
        <w:t>“EL CONTRATISTA se obliga para con RTVC a proveer el fortalecimiento en el procesamiento de datos en alta disponibilidad (SAN-NAS), con el crecimiento de capacidad de almacenamiento de 159.8TB HNAS y de 5.15TB para el VSP, así como el crecimiento del licenciamiento de 235TB sobre el HCP, además de realizar su implementación, configuración, pruebas, puesta en funcionamiento y soporte según las especificaciones técnicas mínimas solicitadas por RTVC</w:t>
      </w:r>
      <w:r w:rsidRPr="00B25ADA">
        <w:rPr>
          <w:rFonts w:ascii="Arial Narrow" w:hAnsi="Arial Narrow" w:cs="Arial"/>
          <w:b/>
          <w:bCs/>
          <w:i/>
          <w:iCs/>
          <w:sz w:val="20"/>
          <w:szCs w:val="20"/>
        </w:rPr>
        <w:t>-</w:t>
      </w:r>
      <w:r>
        <w:rPr>
          <w:rFonts w:ascii="Arial Narrow" w:hAnsi="Arial Narrow" w:cs="Arial"/>
          <w:b/>
          <w:bCs/>
          <w:i/>
          <w:iCs/>
          <w:sz w:val="20"/>
          <w:szCs w:val="20"/>
        </w:rPr>
        <w:t>“</w:t>
      </w:r>
      <w:r w:rsidRPr="00DA3B7E">
        <w:rPr>
          <w:rFonts w:ascii="Arial Narrow" w:hAnsi="Arial Narrow"/>
          <w:i/>
          <w:iCs/>
          <w:sz w:val="20"/>
          <w:szCs w:val="20"/>
        </w:rPr>
        <w:t>.</w:t>
      </w:r>
      <w:r w:rsidRPr="00DA3B7E">
        <w:rPr>
          <w:rFonts w:ascii="Arial Narrow" w:hAnsi="Arial Narrow" w:cs="Arial"/>
          <w:sz w:val="20"/>
          <w:szCs w:val="20"/>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EEFBA7C" w14:textId="77777777" w:rsidR="00A81250" w:rsidRPr="00922C5F" w:rsidRDefault="00A81250" w:rsidP="00A81250">
      <w:pPr>
        <w:ind w:right="-91"/>
        <w:jc w:val="both"/>
        <w:rPr>
          <w:rFonts w:ascii="Arial Narrow" w:hAnsi="Arial Narrow" w:cs="Arial"/>
          <w:b/>
          <w:bCs/>
          <w:sz w:val="20"/>
          <w:szCs w:val="20"/>
          <w:u w:val="single"/>
        </w:rPr>
      </w:pPr>
      <w:r w:rsidRPr="00DA3B7E">
        <w:rPr>
          <w:rFonts w:ascii="Arial Narrow" w:hAnsi="Arial Narrow" w:cs="Arial"/>
          <w:b/>
          <w:bCs/>
          <w:sz w:val="20"/>
          <w:szCs w:val="20"/>
          <w:u w:val="single"/>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DD21AF6"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b/>
          <w:bCs/>
          <w:sz w:val="20"/>
          <w:szCs w:val="20"/>
        </w:rPr>
        <w:t>SEGUNDA.  – DENOMINACIÓN</w:t>
      </w:r>
      <w:r w:rsidRPr="00DA3B7E">
        <w:rPr>
          <w:rFonts w:ascii="Arial Narrow" w:hAnsi="Arial Narrow" w:cs="Arial"/>
          <w:sz w:val="20"/>
          <w:szCs w:val="20"/>
        </w:rPr>
        <w:t>: El presente consorcio se denominará ______________________________________ ____________________________________________.</w:t>
      </w:r>
    </w:p>
    <w:p w14:paraId="10612936"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b/>
          <w:bCs/>
          <w:sz w:val="20"/>
          <w:szCs w:val="20"/>
        </w:rPr>
        <w:t>TERCERA.  – DOMICILIO</w:t>
      </w:r>
      <w:r w:rsidRPr="00DA3B7E">
        <w:rPr>
          <w:rFonts w:ascii="Arial Narrow" w:hAnsi="Arial Narrow" w:cs="Arial"/>
          <w:sz w:val="20"/>
          <w:szCs w:val="20"/>
        </w:rPr>
        <w:t>: El domicilio del consorcio será la (dirección, teléfono y/o fax) de la ciudad de _______________________________.</w:t>
      </w:r>
    </w:p>
    <w:p w14:paraId="7A76A7EC"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b/>
          <w:bCs/>
          <w:sz w:val="20"/>
          <w:szCs w:val="20"/>
        </w:rPr>
        <w:t>CUARTA.  – REPRESENTANTE DEL CONSORCIO</w:t>
      </w:r>
      <w:r w:rsidRPr="00DA3B7E">
        <w:rPr>
          <w:rFonts w:ascii="Arial Narrow" w:hAnsi="Arial Narrow" w:cs="Arial"/>
          <w:sz w:val="20"/>
          <w:szCs w:val="20"/>
        </w:rPr>
        <w:t>: Se designa como representante del presente consorcio al (a)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suplente del representante del consorcio al señor ____________________________________.  Identificado con cédula de ciudadanía N° _______________________.</w:t>
      </w:r>
    </w:p>
    <w:p w14:paraId="3515087D"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b/>
          <w:bCs/>
          <w:sz w:val="20"/>
          <w:szCs w:val="20"/>
        </w:rPr>
        <w:t>QUINTA.  – DURACIÓN</w:t>
      </w:r>
      <w:r w:rsidRPr="00DA3B7E">
        <w:rPr>
          <w:rFonts w:ascii="Arial Narrow" w:hAnsi="Arial Narrow" w:cs="Arial"/>
          <w:sz w:val="20"/>
          <w:szCs w:val="20"/>
        </w:rPr>
        <w:t>: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02F371B7" w14:textId="77777777" w:rsidR="00A81250" w:rsidRPr="00DA3B7E" w:rsidRDefault="00A81250" w:rsidP="00A81250">
      <w:pPr>
        <w:ind w:right="-91"/>
        <w:jc w:val="both"/>
        <w:rPr>
          <w:rFonts w:ascii="Arial Narrow" w:hAnsi="Arial Narrow" w:cs="Arial"/>
          <w:sz w:val="20"/>
          <w:szCs w:val="20"/>
        </w:rPr>
      </w:pPr>
    </w:p>
    <w:p w14:paraId="505E25D6"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b/>
          <w:bCs/>
          <w:sz w:val="20"/>
          <w:szCs w:val="20"/>
        </w:rPr>
        <w:t>SEXTA.  – CLÁUSULAS OPCIONALES</w:t>
      </w:r>
      <w:r w:rsidRPr="00DA3B7E">
        <w:rPr>
          <w:rFonts w:ascii="Arial Narrow" w:hAnsi="Arial Narrow" w:cs="Arial"/>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w:t>
      </w:r>
      <w:r w:rsidRPr="00DA3B7E">
        <w:rPr>
          <w:rFonts w:ascii="Arial Narrow" w:hAnsi="Arial Narrow" w:cs="Arial"/>
          <w:sz w:val="20"/>
          <w:szCs w:val="20"/>
        </w:rPr>
        <w:lastRenderedPageBreak/>
        <w:t>integrantes del consorcio, entre otras).</w:t>
      </w:r>
    </w:p>
    <w:p w14:paraId="46DE70F7" w14:textId="77777777" w:rsidR="00A81250" w:rsidRPr="00DA3B7E" w:rsidRDefault="00A81250" w:rsidP="00A81250">
      <w:pPr>
        <w:ind w:right="-91"/>
        <w:jc w:val="both"/>
        <w:rPr>
          <w:rFonts w:ascii="Arial Narrow" w:hAnsi="Arial Narrow" w:cs="Arial"/>
          <w:sz w:val="20"/>
          <w:szCs w:val="20"/>
        </w:rPr>
      </w:pPr>
      <w:r w:rsidRPr="00DA3B7E">
        <w:rPr>
          <w:rFonts w:ascii="Arial Narrow" w:hAnsi="Arial Narrow" w:cs="Arial"/>
          <w:sz w:val="20"/>
          <w:szCs w:val="20"/>
        </w:rPr>
        <w:t>En constancia de lo anterior, se firma por quienes intervinieron en el presente documento a los _________ días del mes de ___________ del año 202</w:t>
      </w:r>
      <w:r>
        <w:rPr>
          <w:rFonts w:ascii="Arial Narrow" w:hAnsi="Arial Narrow" w:cs="Arial"/>
          <w:sz w:val="20"/>
          <w:szCs w:val="20"/>
        </w:rPr>
        <w:t>3</w:t>
      </w:r>
      <w:r w:rsidRPr="00DA3B7E">
        <w:rPr>
          <w:rFonts w:ascii="Arial Narrow" w:hAnsi="Arial Narrow" w:cs="Arial"/>
          <w:sz w:val="20"/>
          <w:szCs w:val="20"/>
        </w:rPr>
        <w:t>.</w:t>
      </w:r>
    </w:p>
    <w:tbl>
      <w:tblPr>
        <w:tblW w:w="0" w:type="auto"/>
        <w:tblLook w:val="04A0" w:firstRow="1" w:lastRow="0" w:firstColumn="1" w:lastColumn="0" w:noHBand="0" w:noVBand="1"/>
      </w:tblPr>
      <w:tblGrid>
        <w:gridCol w:w="4490"/>
        <w:gridCol w:w="4490"/>
      </w:tblGrid>
      <w:tr w:rsidR="00A81250" w:rsidRPr="00DA3B7E" w14:paraId="74127595" w14:textId="77777777" w:rsidTr="00034D99">
        <w:tc>
          <w:tcPr>
            <w:tcW w:w="4490" w:type="dxa"/>
            <w:hideMark/>
          </w:tcPr>
          <w:p w14:paraId="5EA085A0"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Acepto: </w:t>
            </w:r>
            <w:r w:rsidRPr="00DA3B7E">
              <w:rPr>
                <w:rFonts w:ascii="Arial Narrow" w:hAnsi="Arial Narrow" w:cs="Arial"/>
                <w:sz w:val="20"/>
                <w:szCs w:val="20"/>
              </w:rPr>
              <w:tab/>
            </w:r>
          </w:p>
          <w:p w14:paraId="4F33396B"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C.C: </w:t>
            </w:r>
            <w:r w:rsidRPr="00DA3B7E">
              <w:rPr>
                <w:rFonts w:ascii="Arial Narrow" w:hAnsi="Arial Narrow" w:cs="Arial"/>
                <w:sz w:val="20"/>
                <w:szCs w:val="20"/>
              </w:rPr>
              <w:tab/>
            </w:r>
          </w:p>
          <w:p w14:paraId="7B2EA618"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Representante Legal de: </w:t>
            </w:r>
            <w:r w:rsidRPr="00DA3B7E">
              <w:rPr>
                <w:rFonts w:ascii="Arial Narrow" w:hAnsi="Arial Narrow" w:cs="Arial"/>
                <w:sz w:val="20"/>
                <w:szCs w:val="20"/>
              </w:rPr>
              <w:tab/>
            </w:r>
          </w:p>
          <w:p w14:paraId="47A6D9F5"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O persona natural del consorcio: </w:t>
            </w:r>
            <w:r w:rsidRPr="00DA3B7E">
              <w:rPr>
                <w:rFonts w:ascii="Arial Narrow" w:hAnsi="Arial Narrow" w:cs="Arial"/>
                <w:sz w:val="20"/>
                <w:szCs w:val="20"/>
              </w:rPr>
              <w:tab/>
            </w:r>
          </w:p>
          <w:p w14:paraId="670473ED"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NIT: </w:t>
            </w:r>
            <w:r w:rsidRPr="00DA3B7E">
              <w:rPr>
                <w:rFonts w:ascii="Arial Narrow" w:hAnsi="Arial Narrow" w:cs="Arial"/>
                <w:sz w:val="20"/>
                <w:szCs w:val="20"/>
              </w:rPr>
              <w:tab/>
            </w:r>
          </w:p>
          <w:p w14:paraId="30E048D4"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Dirección: </w:t>
            </w:r>
            <w:r w:rsidRPr="00DA3B7E">
              <w:rPr>
                <w:rFonts w:ascii="Arial Narrow" w:hAnsi="Arial Narrow" w:cs="Arial"/>
                <w:sz w:val="20"/>
                <w:szCs w:val="20"/>
              </w:rPr>
              <w:tab/>
            </w:r>
          </w:p>
          <w:p w14:paraId="2756BEEA"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Tel: y/o fax:</w:t>
            </w:r>
          </w:p>
        </w:tc>
        <w:tc>
          <w:tcPr>
            <w:tcW w:w="4490" w:type="dxa"/>
            <w:hideMark/>
          </w:tcPr>
          <w:p w14:paraId="45E6DEF0"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Acepto: </w:t>
            </w:r>
            <w:r w:rsidRPr="00DA3B7E">
              <w:rPr>
                <w:rFonts w:ascii="Arial Narrow" w:hAnsi="Arial Narrow" w:cs="Arial"/>
                <w:sz w:val="20"/>
                <w:szCs w:val="20"/>
              </w:rPr>
              <w:tab/>
            </w:r>
          </w:p>
          <w:p w14:paraId="4503856A"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C.C: </w:t>
            </w:r>
            <w:r w:rsidRPr="00DA3B7E">
              <w:rPr>
                <w:rFonts w:ascii="Arial Narrow" w:hAnsi="Arial Narrow" w:cs="Arial"/>
                <w:sz w:val="20"/>
                <w:szCs w:val="20"/>
              </w:rPr>
              <w:tab/>
            </w:r>
          </w:p>
          <w:p w14:paraId="33220063"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Representante Legal de: </w:t>
            </w:r>
            <w:r w:rsidRPr="00DA3B7E">
              <w:rPr>
                <w:rFonts w:ascii="Arial Narrow" w:hAnsi="Arial Narrow" w:cs="Arial"/>
                <w:sz w:val="20"/>
                <w:szCs w:val="20"/>
              </w:rPr>
              <w:tab/>
            </w:r>
          </w:p>
          <w:p w14:paraId="3A759761"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O persona natural del consorcio: </w:t>
            </w:r>
            <w:r w:rsidRPr="00DA3B7E">
              <w:rPr>
                <w:rFonts w:ascii="Arial Narrow" w:hAnsi="Arial Narrow" w:cs="Arial"/>
                <w:sz w:val="20"/>
                <w:szCs w:val="20"/>
              </w:rPr>
              <w:tab/>
            </w:r>
          </w:p>
          <w:p w14:paraId="4C3D2DAB"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NIT: </w:t>
            </w:r>
            <w:r w:rsidRPr="00DA3B7E">
              <w:rPr>
                <w:rFonts w:ascii="Arial Narrow" w:hAnsi="Arial Narrow" w:cs="Arial"/>
                <w:sz w:val="20"/>
                <w:szCs w:val="20"/>
              </w:rPr>
              <w:tab/>
            </w:r>
          </w:p>
          <w:p w14:paraId="620DD342"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 xml:space="preserve">Dirección: </w:t>
            </w:r>
            <w:r w:rsidRPr="00DA3B7E">
              <w:rPr>
                <w:rFonts w:ascii="Arial Narrow" w:hAnsi="Arial Narrow" w:cs="Arial"/>
                <w:sz w:val="20"/>
                <w:szCs w:val="20"/>
              </w:rPr>
              <w:tab/>
            </w:r>
          </w:p>
          <w:p w14:paraId="476E7886" w14:textId="77777777" w:rsidR="00A81250" w:rsidRPr="00DA3B7E" w:rsidRDefault="00A81250" w:rsidP="00034D99">
            <w:pPr>
              <w:ind w:right="-91"/>
              <w:rPr>
                <w:rFonts w:ascii="Arial Narrow" w:hAnsi="Arial Narrow" w:cs="Arial"/>
                <w:sz w:val="20"/>
                <w:szCs w:val="20"/>
              </w:rPr>
            </w:pPr>
            <w:r w:rsidRPr="00DA3B7E">
              <w:rPr>
                <w:rFonts w:ascii="Arial Narrow" w:hAnsi="Arial Narrow" w:cs="Arial"/>
                <w:sz w:val="20"/>
                <w:szCs w:val="20"/>
              </w:rPr>
              <w:t>Tel: y/o fax:</w:t>
            </w:r>
          </w:p>
        </w:tc>
      </w:tr>
    </w:tbl>
    <w:p w14:paraId="0335CB38" w14:textId="77777777" w:rsidR="00A81250" w:rsidRPr="00DA3B7E" w:rsidRDefault="00A81250" w:rsidP="00A81250">
      <w:pPr>
        <w:ind w:right="-91"/>
        <w:rPr>
          <w:rFonts w:ascii="Arial Narrow" w:hAnsi="Arial Narrow" w:cs="Arial"/>
          <w:sz w:val="20"/>
          <w:szCs w:val="20"/>
          <w:lang w:eastAsia="es-ES"/>
        </w:rPr>
      </w:pPr>
    </w:p>
    <w:p w14:paraId="41C1E103" w14:textId="77777777" w:rsidR="00A81250" w:rsidRPr="00DA3B7E" w:rsidRDefault="00A81250" w:rsidP="00A81250">
      <w:pPr>
        <w:ind w:right="-91"/>
        <w:rPr>
          <w:rFonts w:ascii="Arial Narrow" w:hAnsi="Arial Narrow" w:cs="Arial"/>
          <w:sz w:val="20"/>
          <w:szCs w:val="20"/>
        </w:rPr>
      </w:pPr>
    </w:p>
    <w:p w14:paraId="45E1F660" w14:textId="77777777" w:rsidR="00A81250" w:rsidRPr="00DA3B7E" w:rsidRDefault="00A81250" w:rsidP="00A81250">
      <w:pPr>
        <w:ind w:right="-91"/>
        <w:rPr>
          <w:rFonts w:ascii="Arial Narrow" w:hAnsi="Arial Narrow" w:cs="Arial"/>
          <w:sz w:val="20"/>
          <w:szCs w:val="20"/>
        </w:rPr>
      </w:pPr>
    </w:p>
    <w:p w14:paraId="08B599E5" w14:textId="77777777" w:rsidR="00A81250" w:rsidRPr="00DA3B7E" w:rsidRDefault="00A81250" w:rsidP="00A81250">
      <w:pPr>
        <w:ind w:right="-91"/>
        <w:rPr>
          <w:rFonts w:ascii="Arial Narrow" w:hAnsi="Arial Narrow" w:cs="Arial"/>
          <w:sz w:val="20"/>
          <w:szCs w:val="20"/>
        </w:rPr>
      </w:pPr>
    </w:p>
    <w:p w14:paraId="39DD9193" w14:textId="77777777" w:rsidR="00A81250" w:rsidRPr="00DA3B7E" w:rsidRDefault="00A81250" w:rsidP="00A81250">
      <w:pPr>
        <w:ind w:right="-91"/>
        <w:rPr>
          <w:rFonts w:ascii="Arial Narrow" w:hAnsi="Arial Narrow" w:cs="Arial"/>
          <w:sz w:val="20"/>
          <w:szCs w:val="20"/>
        </w:rPr>
      </w:pPr>
    </w:p>
    <w:p w14:paraId="042694C4" w14:textId="77777777" w:rsidR="00A81250" w:rsidRPr="00DA3B7E" w:rsidRDefault="00A81250" w:rsidP="00A81250">
      <w:pPr>
        <w:ind w:right="-91"/>
        <w:rPr>
          <w:rFonts w:ascii="Arial Narrow" w:hAnsi="Arial Narrow" w:cs="Arial"/>
          <w:sz w:val="20"/>
          <w:szCs w:val="20"/>
        </w:rPr>
      </w:pPr>
    </w:p>
    <w:p w14:paraId="5725C6F1" w14:textId="77777777" w:rsidR="00A81250" w:rsidRPr="00DA3B7E" w:rsidRDefault="00A81250" w:rsidP="00A81250">
      <w:pPr>
        <w:ind w:right="-91"/>
        <w:rPr>
          <w:rFonts w:ascii="Arial Narrow" w:hAnsi="Arial Narrow" w:cs="Arial"/>
          <w:sz w:val="20"/>
          <w:szCs w:val="20"/>
        </w:rPr>
      </w:pPr>
    </w:p>
    <w:p w14:paraId="5F4DFE0A" w14:textId="77777777" w:rsidR="00A81250" w:rsidRPr="00DA3B7E" w:rsidRDefault="00A81250" w:rsidP="00A81250">
      <w:pPr>
        <w:ind w:right="-91"/>
        <w:rPr>
          <w:rFonts w:ascii="Arial Narrow" w:hAnsi="Arial Narrow" w:cs="Arial"/>
          <w:sz w:val="20"/>
          <w:szCs w:val="20"/>
        </w:rPr>
      </w:pPr>
    </w:p>
    <w:p w14:paraId="4E17B474" w14:textId="77777777" w:rsidR="00A81250" w:rsidRPr="00DA3B7E" w:rsidRDefault="00A81250" w:rsidP="00A81250">
      <w:pPr>
        <w:ind w:right="-91"/>
        <w:rPr>
          <w:rFonts w:ascii="Arial Narrow" w:hAnsi="Arial Narrow" w:cs="Arial"/>
          <w:sz w:val="20"/>
          <w:szCs w:val="20"/>
        </w:rPr>
      </w:pPr>
    </w:p>
    <w:p w14:paraId="7E72926A" w14:textId="77777777" w:rsidR="00A81250" w:rsidRPr="00DA3B7E" w:rsidRDefault="00A81250" w:rsidP="00A81250">
      <w:pPr>
        <w:ind w:right="-91"/>
        <w:rPr>
          <w:rFonts w:ascii="Arial Narrow" w:hAnsi="Arial Narrow" w:cs="Arial"/>
          <w:sz w:val="36"/>
          <w:szCs w:val="36"/>
        </w:rPr>
      </w:pPr>
    </w:p>
    <w:p w14:paraId="0C67E944" w14:textId="77777777" w:rsidR="00A81250" w:rsidRPr="00DA3B7E" w:rsidRDefault="00A81250" w:rsidP="00A81250">
      <w:pPr>
        <w:ind w:right="-91"/>
        <w:jc w:val="center"/>
        <w:rPr>
          <w:rFonts w:ascii="Arial Narrow" w:hAnsi="Arial Narrow" w:cs="Arial"/>
          <w:color w:val="BFBFBF"/>
          <w:sz w:val="36"/>
          <w:szCs w:val="36"/>
        </w:rPr>
      </w:pPr>
      <w:r w:rsidRPr="00DA3B7E">
        <w:rPr>
          <w:rFonts w:ascii="Arial Narrow" w:hAnsi="Arial Narrow" w:cs="Arial"/>
          <w:color w:val="BFBFBF"/>
          <w:sz w:val="36"/>
          <w:szCs w:val="36"/>
        </w:rPr>
        <w:t>ESPACIO EN BLANCO</w:t>
      </w:r>
    </w:p>
    <w:p w14:paraId="69F39601" w14:textId="01865BE6" w:rsidR="008762A1" w:rsidRPr="006F5B6F" w:rsidRDefault="00A81250" w:rsidP="00FE62D6">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r w:rsidRPr="00DA3B7E">
        <w:rPr>
          <w:rFonts w:ascii="Arial Narrow" w:hAnsi="Arial Narrow" w:cs="Arial"/>
          <w:sz w:val="20"/>
          <w:szCs w:val="20"/>
        </w:rPr>
        <w:br w:type="page"/>
      </w:r>
      <w:bookmarkStart w:id="55" w:name="_Hlk525824678"/>
      <w:bookmarkStart w:id="56" w:name="_Hlk530562419"/>
      <w:bookmarkEnd w:id="45"/>
      <w:r w:rsidR="00EF3F15">
        <w:rPr>
          <w:rFonts w:ascii="Arial Narrow" w:hAnsi="Arial Narrow" w:cs="Arial"/>
          <w:b/>
          <w:bCs/>
          <w:sz w:val="20"/>
          <w:szCs w:val="20"/>
        </w:rPr>
        <w:lastRenderedPageBreak/>
        <w:t>FORMATO</w:t>
      </w:r>
      <w:r w:rsidR="00EF3F15" w:rsidRPr="006F5B6F">
        <w:rPr>
          <w:rFonts w:ascii="Arial Narrow" w:hAnsi="Arial Narrow" w:cs="Arial"/>
          <w:b/>
          <w:bCs/>
          <w:sz w:val="20"/>
          <w:szCs w:val="20"/>
        </w:rPr>
        <w:t xml:space="preserve"> </w:t>
      </w:r>
      <w:r w:rsidR="00FD3DE2" w:rsidRPr="006F5B6F">
        <w:rPr>
          <w:rFonts w:ascii="Arial Narrow" w:hAnsi="Arial Narrow" w:cs="Arial"/>
          <w:b/>
          <w:bCs/>
          <w:sz w:val="20"/>
          <w:szCs w:val="20"/>
        </w:rPr>
        <w:t>No. 1</w:t>
      </w:r>
      <w:r w:rsidR="0014092E" w:rsidRPr="006F5B6F">
        <w:rPr>
          <w:rFonts w:ascii="Arial Narrow" w:hAnsi="Arial Narrow" w:cs="Arial"/>
          <w:b/>
          <w:bCs/>
          <w:sz w:val="20"/>
          <w:szCs w:val="20"/>
        </w:rPr>
        <w:t>1</w:t>
      </w:r>
    </w:p>
    <w:p w14:paraId="40CE9654" w14:textId="1A3D867A" w:rsidR="008762A1" w:rsidRPr="006F5B6F" w:rsidRDefault="008762A1" w:rsidP="00EC0AA4">
      <w:pPr>
        <w:shd w:val="clear" w:color="auto" w:fill="FFFFFF"/>
        <w:spacing w:line="276" w:lineRule="auto"/>
        <w:jc w:val="center"/>
        <w:rPr>
          <w:rFonts w:ascii="Arial Narrow" w:hAnsi="Arial Narrow" w:cs="Tahoma"/>
          <w:sz w:val="20"/>
          <w:szCs w:val="20"/>
          <w:lang w:val="es-CO" w:eastAsia="es-CO"/>
        </w:rPr>
      </w:pPr>
      <w:r w:rsidRPr="006F5B6F">
        <w:rPr>
          <w:rFonts w:ascii="Arial Narrow" w:hAnsi="Arial Narrow" w:cs="Tahoma"/>
          <w:b/>
          <w:bCs/>
          <w:sz w:val="20"/>
          <w:szCs w:val="20"/>
        </w:rPr>
        <w:t>COMPROMISO DE CONTROL PREVENTIVO DE PRÁCTICAS COLUSIVAS</w:t>
      </w:r>
    </w:p>
    <w:bookmarkEnd w:id="55"/>
    <w:p w14:paraId="5069F8EB" w14:textId="77777777" w:rsidR="008762A1" w:rsidRPr="006F5B6F" w:rsidRDefault="008762A1" w:rsidP="00EC0AA4">
      <w:pPr>
        <w:shd w:val="clear" w:color="auto" w:fill="FFFFFF"/>
        <w:spacing w:line="276" w:lineRule="auto"/>
        <w:jc w:val="both"/>
        <w:rPr>
          <w:rFonts w:ascii="Arial Narrow" w:hAnsi="Arial Narrow" w:cs="Tahoma"/>
          <w:color w:val="222222"/>
          <w:sz w:val="20"/>
          <w:szCs w:val="20"/>
        </w:rPr>
      </w:pPr>
      <w:r w:rsidRPr="006F5B6F">
        <w:rPr>
          <w:rFonts w:ascii="Arial Narrow" w:hAnsi="Arial Narrow" w:cs="Tahoma"/>
          <w:color w:val="222222"/>
          <w:sz w:val="20"/>
          <w:szCs w:val="20"/>
        </w:rPr>
        <w:t> </w:t>
      </w:r>
    </w:p>
    <w:p w14:paraId="1B92C3DC" w14:textId="385F2BDD" w:rsidR="00EF3F15" w:rsidRPr="00DA3B7E" w:rsidRDefault="00EF3F15" w:rsidP="00EF3F15">
      <w:pPr>
        <w:shd w:val="clear" w:color="auto" w:fill="FFFFFF"/>
        <w:jc w:val="both"/>
        <w:rPr>
          <w:rFonts w:ascii="Arial Narrow" w:hAnsi="Arial Narrow"/>
          <w:color w:val="222222"/>
          <w:sz w:val="20"/>
          <w:szCs w:val="20"/>
        </w:rPr>
      </w:pPr>
      <w:r w:rsidRPr="00DA3B7E">
        <w:rPr>
          <w:rFonts w:ascii="Arial Narrow" w:hAnsi="Arial Narrow"/>
          <w:color w:val="222222"/>
          <w:sz w:val="20"/>
          <w:szCs w:val="20"/>
        </w:rPr>
        <w:t xml:space="preserve">El suscrito _________________, identificado con cedula de ciudadanía______________ en calidad de representante legal de ___________________identificada con NIT_______________, en mi calidad de proponente en el presente </w:t>
      </w:r>
      <w:r>
        <w:rPr>
          <w:rFonts w:ascii="Arial Narrow" w:hAnsi="Arial Narrow" w:cs="Arial"/>
          <w:sz w:val="20"/>
          <w:szCs w:val="20"/>
        </w:rPr>
        <w:t xml:space="preserve">INVITACIÓN ABIERTA </w:t>
      </w:r>
      <w:r w:rsidRPr="00DA3B7E">
        <w:rPr>
          <w:rFonts w:ascii="Arial Narrow" w:hAnsi="Arial Narrow" w:cs="Arial"/>
          <w:sz w:val="20"/>
          <w:szCs w:val="20"/>
        </w:rPr>
        <w:t>No. XX DE 202</w:t>
      </w:r>
      <w:r>
        <w:rPr>
          <w:rFonts w:ascii="Arial Narrow" w:hAnsi="Arial Narrow" w:cs="Arial"/>
          <w:sz w:val="20"/>
          <w:szCs w:val="20"/>
        </w:rPr>
        <w:t>3</w:t>
      </w:r>
      <w:r w:rsidRPr="00DA3B7E">
        <w:rPr>
          <w:rFonts w:ascii="Arial Narrow" w:hAnsi="Arial Narrow"/>
          <w:color w:val="222222"/>
          <w:sz w:val="20"/>
          <w:szCs w:val="20"/>
        </w:rPr>
        <w:t xml:space="preserve">, suscribo el presente compromiso de control preventivo de prácticas colusivas y declaro bajo </w:t>
      </w:r>
      <w:r w:rsidRPr="00DA3B7E">
        <w:rPr>
          <w:rFonts w:ascii="Arial Narrow" w:hAnsi="Arial Narrow"/>
          <w:b/>
          <w:bCs/>
          <w:color w:val="222222"/>
          <w:sz w:val="20"/>
          <w:szCs w:val="20"/>
        </w:rPr>
        <w:t>gravedad de juramento</w:t>
      </w:r>
      <w:r w:rsidRPr="00DA3B7E">
        <w:rPr>
          <w:rFonts w:ascii="Arial Narrow" w:hAnsi="Arial Narrow"/>
          <w:color w:val="222222"/>
          <w:sz w:val="20"/>
          <w:szCs w:val="20"/>
        </w:rPr>
        <w:t>:</w:t>
      </w:r>
    </w:p>
    <w:p w14:paraId="68709534" w14:textId="77777777" w:rsidR="00EF3F15" w:rsidRPr="00DA3B7E" w:rsidRDefault="00EF3F15" w:rsidP="00EF3F15">
      <w:pPr>
        <w:shd w:val="clear" w:color="auto" w:fill="FFFFFF"/>
        <w:ind w:firstLine="45"/>
        <w:rPr>
          <w:rFonts w:ascii="Arial Narrow" w:hAnsi="Arial Narrow"/>
          <w:color w:val="222222"/>
          <w:sz w:val="20"/>
          <w:szCs w:val="20"/>
        </w:rPr>
      </w:pPr>
    </w:p>
    <w:p w14:paraId="4218D444"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color w:val="222222"/>
          <w:sz w:val="20"/>
          <w:szCs w:val="20"/>
        </w:rPr>
      </w:pPr>
      <w:r w:rsidRPr="00DA3B7E">
        <w:rPr>
          <w:rFonts w:ascii="Arial Narrow" w:hAnsi="Arial Narrow"/>
          <w:color w:val="222222"/>
          <w:sz w:val="20"/>
          <w:szCs w:val="20"/>
        </w:rPr>
        <w:t>Ni la entidad que representó, ni la propuesta que se presenta en el proceso de la referencia se encuentra incursas en prácticas de colusión o restrictivas de la competencia con otras empresas o con el mercado.</w:t>
      </w:r>
    </w:p>
    <w:p w14:paraId="4D940F84" w14:textId="77777777" w:rsidR="00EF3F15" w:rsidRPr="00DA3B7E" w:rsidRDefault="00EF3F15" w:rsidP="00EF3F15">
      <w:pPr>
        <w:pStyle w:val="m-2461417934068650799gmail-default"/>
        <w:numPr>
          <w:ilvl w:val="0"/>
          <w:numId w:val="8"/>
        </w:numPr>
        <w:shd w:val="clear" w:color="auto" w:fill="FFFFFF"/>
        <w:spacing w:before="0" w:beforeAutospacing="0" w:after="0" w:afterAutospacing="0"/>
        <w:jc w:val="both"/>
        <w:rPr>
          <w:rFonts w:ascii="Arial Narrow" w:hAnsi="Arial Narrow"/>
          <w:color w:val="000000"/>
          <w:sz w:val="20"/>
          <w:szCs w:val="20"/>
        </w:rPr>
      </w:pPr>
      <w:r w:rsidRPr="00DA3B7E">
        <w:rPr>
          <w:rFonts w:ascii="Arial Narrow" w:hAnsi="Arial Narrow"/>
          <w:sz w:val="20"/>
          <w:szCs w:val="20"/>
        </w:rPr>
        <w:t>Los precios y condiciones técnicas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(iv) las exigencias técnicas o cualquier otro.</w:t>
      </w:r>
    </w:p>
    <w:p w14:paraId="44241A7D" w14:textId="77777777" w:rsidR="00EF3F15" w:rsidRPr="00DA3B7E" w:rsidRDefault="00EF3F15" w:rsidP="00EF3F15">
      <w:pPr>
        <w:pStyle w:val="m-2461417934068650799gmail-default"/>
        <w:numPr>
          <w:ilvl w:val="0"/>
          <w:numId w:val="8"/>
        </w:numPr>
        <w:shd w:val="clear" w:color="auto" w:fill="FFFFFF"/>
        <w:spacing w:before="0" w:beforeAutospacing="0" w:after="0" w:afterAutospacing="0"/>
        <w:jc w:val="both"/>
        <w:rPr>
          <w:rFonts w:ascii="Arial Narrow" w:hAnsi="Arial Narrow"/>
          <w:color w:val="000000"/>
          <w:sz w:val="20"/>
          <w:szCs w:val="20"/>
        </w:rPr>
      </w:pPr>
      <w:r w:rsidRPr="00DA3B7E">
        <w:rPr>
          <w:rFonts w:ascii="Arial Narrow" w:hAnsi="Arial Narrow"/>
          <w:sz w:val="20"/>
          <w:szCs w:val="20"/>
        </w:rPr>
        <w:t xml:space="preserve">No hemos tenido comunicación con otro competidor sobre aspectos del proceso de contratación adelantado por </w:t>
      </w:r>
      <w:r w:rsidRPr="00DA3B7E">
        <w:rPr>
          <w:rFonts w:ascii="Arial Narrow" w:hAnsi="Arial Narrow"/>
          <w:b/>
          <w:bCs/>
          <w:sz w:val="20"/>
          <w:szCs w:val="20"/>
        </w:rPr>
        <w:t>RTVC</w:t>
      </w:r>
      <w:r w:rsidRPr="00DA3B7E">
        <w:rPr>
          <w:rFonts w:ascii="Arial Narrow" w:hAnsi="Arial Narrow"/>
          <w:sz w:val="20"/>
          <w:szCs w:val="20"/>
        </w:rPr>
        <w:t xml:space="preserve"> tendiente a realizar prácticas colusivas.</w:t>
      </w:r>
    </w:p>
    <w:p w14:paraId="3818F797" w14:textId="77777777" w:rsidR="00EF3F15" w:rsidRPr="00DA3B7E" w:rsidRDefault="00EF3F15" w:rsidP="00EF3F15">
      <w:pPr>
        <w:pStyle w:val="m-2461417934068650799gmail-default"/>
        <w:numPr>
          <w:ilvl w:val="0"/>
          <w:numId w:val="8"/>
        </w:numPr>
        <w:shd w:val="clear" w:color="auto" w:fill="FFFFFF"/>
        <w:spacing w:before="0" w:beforeAutospacing="0" w:after="0" w:afterAutospacing="0"/>
        <w:jc w:val="both"/>
        <w:rPr>
          <w:rFonts w:ascii="Arial Narrow" w:hAnsi="Arial Narrow"/>
          <w:color w:val="000000"/>
          <w:sz w:val="20"/>
          <w:szCs w:val="20"/>
        </w:rPr>
      </w:pPr>
      <w:r w:rsidRPr="00DA3B7E">
        <w:rPr>
          <w:rFonts w:ascii="Arial Narrow" w:hAnsi="Arial Narrow"/>
          <w:sz w:val="20"/>
          <w:szCs w:val="20"/>
        </w:rPr>
        <w:t>No hemos revelado los términos de nuestra oferta ni nuestro interés en participar en el presente proceso a algún competidor.</w:t>
      </w:r>
    </w:p>
    <w:p w14:paraId="30DF2EF4" w14:textId="77777777" w:rsidR="00EF3F15" w:rsidRPr="00DA3B7E" w:rsidRDefault="00EF3F15" w:rsidP="00EF3F15">
      <w:pPr>
        <w:pStyle w:val="m-2461417934068650799gmail-default"/>
        <w:numPr>
          <w:ilvl w:val="0"/>
          <w:numId w:val="8"/>
        </w:numPr>
        <w:shd w:val="clear" w:color="auto" w:fill="FFFFFF"/>
        <w:spacing w:before="0" w:beforeAutospacing="0" w:after="0" w:afterAutospacing="0"/>
        <w:jc w:val="both"/>
        <w:rPr>
          <w:rFonts w:ascii="Arial Narrow" w:hAnsi="Arial Narrow"/>
          <w:color w:val="000000"/>
          <w:sz w:val="20"/>
          <w:szCs w:val="20"/>
        </w:rPr>
      </w:pPr>
      <w:r w:rsidRPr="00DA3B7E">
        <w:rPr>
          <w:rFonts w:ascii="Arial Narrow" w:hAnsi="Arial Narrow"/>
          <w:sz w:val="20"/>
          <w:szCs w:val="20"/>
        </w:rPr>
        <w:t xml:space="preserve">No hemos invitado a otra empresa para hacer una oferta, o dejar de hacer una oferta, con el fin restringir la competencia dentro del proceso de contratación adelantado por el </w:t>
      </w:r>
      <w:r w:rsidRPr="00DA3B7E">
        <w:rPr>
          <w:rFonts w:ascii="Arial Narrow" w:hAnsi="Arial Narrow"/>
          <w:b/>
          <w:bCs/>
          <w:sz w:val="20"/>
          <w:szCs w:val="20"/>
        </w:rPr>
        <w:t>RTVC</w:t>
      </w:r>
      <w:r w:rsidRPr="00DA3B7E">
        <w:rPr>
          <w:rFonts w:ascii="Arial Narrow" w:hAnsi="Arial Narrow"/>
          <w:sz w:val="20"/>
          <w:szCs w:val="20"/>
        </w:rPr>
        <w:t>.</w:t>
      </w:r>
    </w:p>
    <w:p w14:paraId="7D190AF9" w14:textId="77777777" w:rsidR="00EF3F15" w:rsidRPr="00DA3B7E" w:rsidRDefault="00EF3F15" w:rsidP="00EF3F15">
      <w:pPr>
        <w:pStyle w:val="m-2461417934068650799gmail-default"/>
        <w:numPr>
          <w:ilvl w:val="0"/>
          <w:numId w:val="75"/>
        </w:numPr>
        <w:shd w:val="clear" w:color="auto" w:fill="FFFFFF"/>
        <w:spacing w:before="0" w:beforeAutospacing="0" w:after="0" w:afterAutospacing="0"/>
        <w:jc w:val="both"/>
        <w:rPr>
          <w:rFonts w:ascii="Arial Narrow" w:hAnsi="Arial Narrow"/>
          <w:color w:val="000000"/>
          <w:sz w:val="20"/>
          <w:szCs w:val="20"/>
        </w:rPr>
      </w:pPr>
      <w:r w:rsidRPr="00DA3B7E">
        <w:rPr>
          <w:rFonts w:ascii="Arial Narrow" w:hAnsi="Arial Narrow"/>
          <w:sz w:val="20"/>
          <w:szCs w:val="20"/>
        </w:rPr>
        <w:t xml:space="preserve">Que en el evento de conocer que en relación con el proceso de selección adelantado por </w:t>
      </w:r>
      <w:r w:rsidRPr="00DA3B7E">
        <w:rPr>
          <w:rFonts w:ascii="Arial Narrow" w:hAnsi="Arial Narrow"/>
          <w:b/>
          <w:bCs/>
          <w:sz w:val="20"/>
          <w:szCs w:val="20"/>
        </w:rPr>
        <w:t>RTVC</w:t>
      </w:r>
      <w:r w:rsidRPr="00DA3B7E">
        <w:rPr>
          <w:rFonts w:ascii="Arial Narrow" w:hAnsi="Arial Narrow"/>
          <w:sz w:val="20"/>
          <w:szCs w:val="20"/>
        </w:rPr>
        <w:t xml:space="preserve"> en el mercado se presentan prácticas restrictivas de la competencia me comprometo a poner en conocimiento de la entidad y la Superintendencia de Industria y Comercio y demás autoridades competentes dichos hechos.</w:t>
      </w:r>
    </w:p>
    <w:p w14:paraId="44C6E579"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sz w:val="20"/>
          <w:szCs w:val="20"/>
        </w:rPr>
      </w:pPr>
      <w:r w:rsidRPr="00DA3B7E">
        <w:rPr>
          <w:rFonts w:ascii="Arial Narrow" w:hAnsi="Arial Narrow"/>
          <w:color w:val="222222"/>
          <w:sz w:val="20"/>
          <w:szCs w:val="20"/>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w:t>
      </w:r>
      <w:r w:rsidRPr="00DA3B7E">
        <w:rPr>
          <w:rFonts w:ascii="Arial Narrow" w:hAnsi="Arial Narrow"/>
          <w:sz w:val="20"/>
          <w:szCs w:val="20"/>
        </w:rPr>
        <w:t>2007 y el Decreto 1082  de 2015 o aquel que lo modifique o sustituya.</w:t>
      </w:r>
    </w:p>
    <w:p w14:paraId="1D5E25E8"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color w:val="222222"/>
          <w:sz w:val="20"/>
          <w:szCs w:val="20"/>
        </w:rPr>
      </w:pPr>
      <w:r w:rsidRPr="00DA3B7E">
        <w:rPr>
          <w:rFonts w:ascii="Arial Narrow" w:hAnsi="Arial Narrow"/>
          <w:sz w:val="20"/>
          <w:szCs w:val="20"/>
        </w:rPr>
        <w:t>Que conozco que la Ley 1474 de 2011 -Estatuto Anticorrupción- en su </w:t>
      </w:r>
      <w:r w:rsidRPr="00DA3B7E">
        <w:rPr>
          <w:rStyle w:val="m-2461417934068650799gmail-textonavy1"/>
          <w:rFonts w:ascii="Arial Narrow" w:hAnsi="Arial Narrow"/>
          <w:sz w:val="20"/>
          <w:szCs w:val="20"/>
        </w:rPr>
        <w:t>ARTÍCULO 27 estableció que “ACUERDOS RESTRICTIVOS DE LA COMPETENCIA.</w:t>
      </w:r>
      <w:r w:rsidRPr="00DA3B7E">
        <w:rPr>
          <w:rFonts w:ascii="Arial Narrow" w:hAnsi="Arial Narrow"/>
          <w:sz w:val="20"/>
          <w:szCs w:val="20"/>
        </w:rPr>
        <w:t> La Ley 599 de 2000 tendrá un artículo 410A, el cual quedará así: </w:t>
      </w:r>
      <w:r w:rsidRPr="00DA3B7E">
        <w:rPr>
          <w:rFonts w:ascii="Arial Narrow" w:hAnsi="Arial Narrow"/>
          <w:i/>
          <w:iCs/>
          <w:sz w:val="20"/>
          <w:szCs w:val="20"/>
        </w:rPr>
        <w:t>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DA3B7E">
        <w:rPr>
          <w:rStyle w:val="m-2461417934068650799gmail-textonavy1"/>
          <w:rFonts w:ascii="Arial Narrow" w:hAnsi="Arial Narrow"/>
          <w:bCs/>
          <w:i/>
          <w:iCs/>
          <w:sz w:val="20"/>
          <w:szCs w:val="20"/>
        </w:rPr>
        <w:t>PARÁGRAFO</w:t>
      </w:r>
      <w:r w:rsidRPr="00DA3B7E">
        <w:rPr>
          <w:rStyle w:val="m-2461417934068650799gmail-textonavy1"/>
          <w:rFonts w:ascii="Arial Narrow" w:hAnsi="Arial Narrow"/>
          <w:i/>
          <w:iCs/>
          <w:sz w:val="20"/>
          <w:szCs w:val="20"/>
        </w:rPr>
        <w:t>.</w:t>
      </w:r>
      <w:r w:rsidRPr="00DA3B7E">
        <w:rPr>
          <w:rFonts w:ascii="Arial Narrow" w:hAnsi="Arial Narrow"/>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w:t>
      </w:r>
      <w:r w:rsidRPr="00DA3B7E">
        <w:rPr>
          <w:rFonts w:ascii="Arial Narrow" w:hAnsi="Arial Narrow"/>
          <w:i/>
          <w:iCs/>
          <w:color w:val="222222"/>
          <w:sz w:val="20"/>
          <w:szCs w:val="20"/>
        </w:rPr>
        <w:t>y una inhabilidad para contratar con entidades estatales por cinco (5) años</w:t>
      </w:r>
      <w:r w:rsidRPr="00DA3B7E">
        <w:rPr>
          <w:rFonts w:ascii="Arial Narrow" w:hAnsi="Arial Narrow"/>
          <w:color w:val="222222"/>
          <w:sz w:val="20"/>
          <w:szCs w:val="20"/>
        </w:rPr>
        <w:t>.”</w:t>
      </w:r>
    </w:p>
    <w:p w14:paraId="3FE0EBAE"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color w:val="222222"/>
          <w:sz w:val="20"/>
          <w:szCs w:val="20"/>
        </w:rPr>
      </w:pPr>
      <w:r w:rsidRPr="00DA3B7E">
        <w:rPr>
          <w:rFonts w:ascii="Arial Narrow" w:hAnsi="Arial Narrow"/>
          <w:color w:val="222222"/>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2BE471B"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color w:val="222222"/>
          <w:sz w:val="20"/>
          <w:szCs w:val="20"/>
        </w:rPr>
      </w:pPr>
      <w:r w:rsidRPr="00DA3B7E">
        <w:rPr>
          <w:rFonts w:ascii="Arial Narrow" w:hAnsi="Arial Narrow"/>
          <w:color w:val="222222"/>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48BAA8EE" w14:textId="77777777" w:rsidR="00EF3F15" w:rsidRPr="00DA3B7E" w:rsidRDefault="00EF3F15" w:rsidP="00EF3F15">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jc w:val="both"/>
        <w:rPr>
          <w:rFonts w:ascii="Arial Narrow" w:hAnsi="Arial Narrow"/>
          <w:color w:val="222222"/>
          <w:sz w:val="20"/>
          <w:szCs w:val="20"/>
        </w:rPr>
      </w:pPr>
      <w:r w:rsidRPr="00DA3B7E">
        <w:rPr>
          <w:rFonts w:ascii="Arial Narrow" w:hAnsi="Arial Narrow"/>
          <w:color w:val="222222"/>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BEF8F4C" w14:textId="77777777" w:rsidR="00EF3F15" w:rsidRPr="00DA3B7E" w:rsidRDefault="00EF3F15" w:rsidP="00EF3F15">
      <w:pPr>
        <w:shd w:val="clear" w:color="auto" w:fill="FFFFFF"/>
        <w:ind w:firstLine="45"/>
        <w:rPr>
          <w:rFonts w:ascii="Arial Narrow" w:hAnsi="Arial Narrow"/>
          <w:color w:val="222222"/>
          <w:sz w:val="20"/>
          <w:szCs w:val="20"/>
        </w:rPr>
      </w:pPr>
    </w:p>
    <w:p w14:paraId="70593278" w14:textId="77777777" w:rsidR="00EF3F15" w:rsidRPr="00DA3B7E" w:rsidRDefault="00EF3F15" w:rsidP="00EF3F15">
      <w:pPr>
        <w:shd w:val="clear" w:color="auto" w:fill="FFFFFF"/>
        <w:jc w:val="both"/>
        <w:rPr>
          <w:rFonts w:ascii="Arial Narrow" w:hAnsi="Arial Narrow"/>
          <w:color w:val="222222"/>
          <w:sz w:val="20"/>
          <w:szCs w:val="20"/>
        </w:rPr>
      </w:pPr>
      <w:r w:rsidRPr="00DA3B7E">
        <w:rPr>
          <w:rFonts w:ascii="Arial Narrow" w:hAnsi="Arial Narrow"/>
          <w:color w:val="222222"/>
          <w:sz w:val="20"/>
          <w:szCs w:val="20"/>
        </w:rPr>
        <w:t xml:space="preserve">Finalmente, manifiesto que la propuesta que presento en el presente proceso de selección no ha sido participe de prácticas </w:t>
      </w:r>
      <w:r w:rsidRPr="00DA3B7E">
        <w:rPr>
          <w:rFonts w:ascii="Arial Narrow" w:hAnsi="Arial Narrow"/>
          <w:color w:val="222222"/>
          <w:sz w:val="20"/>
          <w:szCs w:val="20"/>
        </w:rPr>
        <w:lastRenderedPageBreak/>
        <w:t>restrictivas de la competentica ni de prácticas colusorias, por lo que participa en condiciones de transparencia y competitividad en el mercado de compras públicas.</w:t>
      </w:r>
    </w:p>
    <w:p w14:paraId="28F219F6" w14:textId="77777777" w:rsidR="00EF3F15" w:rsidRDefault="00EF3F15" w:rsidP="00EF3F15">
      <w:pPr>
        <w:pStyle w:val="m-2461417934068650799gmail-default"/>
        <w:shd w:val="clear" w:color="auto" w:fill="FFFFFF"/>
        <w:spacing w:before="0" w:beforeAutospacing="0" w:after="0" w:afterAutospacing="0"/>
        <w:jc w:val="both"/>
        <w:rPr>
          <w:rFonts w:ascii="Arial Narrow" w:hAnsi="Arial Narrow"/>
          <w:sz w:val="20"/>
          <w:szCs w:val="20"/>
        </w:rPr>
      </w:pPr>
      <w:r w:rsidRPr="00DA3B7E">
        <w:rPr>
          <w:rFonts w:ascii="Arial Narrow" w:hAnsi="Arial Narrow"/>
          <w:sz w:val="20"/>
          <w:szCs w:val="20"/>
        </w:rPr>
        <w:t> </w:t>
      </w:r>
    </w:p>
    <w:p w14:paraId="6ADAA94A" w14:textId="77777777" w:rsidR="00EF3F15" w:rsidRPr="00DA3B7E" w:rsidRDefault="00EF3F15" w:rsidP="00EF3F15">
      <w:pPr>
        <w:pStyle w:val="m-2461417934068650799gmail-default"/>
        <w:shd w:val="clear" w:color="auto" w:fill="FFFFFF"/>
        <w:spacing w:before="0" w:beforeAutospacing="0" w:after="0" w:afterAutospacing="0"/>
        <w:jc w:val="both"/>
        <w:rPr>
          <w:rFonts w:ascii="Arial Narrow" w:hAnsi="Arial Narrow"/>
          <w:color w:val="000000"/>
          <w:sz w:val="20"/>
          <w:szCs w:val="20"/>
        </w:rPr>
      </w:pPr>
      <w:r>
        <w:rPr>
          <w:rFonts w:ascii="Arial Narrow" w:hAnsi="Arial Narrow"/>
          <w:sz w:val="20"/>
          <w:szCs w:val="20"/>
        </w:rPr>
        <w:t xml:space="preserve">Atentamente, </w:t>
      </w:r>
    </w:p>
    <w:p w14:paraId="619D5B31" w14:textId="77777777" w:rsidR="00EF3F15" w:rsidRPr="00DA3B7E" w:rsidRDefault="00EF3F15" w:rsidP="00EF3F15">
      <w:pPr>
        <w:pBdr>
          <w:top w:val="none" w:sz="4" w:space="31" w:color="000000"/>
        </w:pBdr>
        <w:rPr>
          <w:rFonts w:ascii="Arial Narrow" w:hAnsi="Arial Narrow"/>
          <w:sz w:val="20"/>
          <w:szCs w:val="20"/>
        </w:rPr>
      </w:pPr>
      <w:r w:rsidRPr="00DA3B7E">
        <w:rPr>
          <w:rFonts w:ascii="Arial Narrow" w:hAnsi="Arial Narrow"/>
          <w:b/>
          <w:bCs/>
          <w:color w:val="222222"/>
          <w:sz w:val="20"/>
          <w:szCs w:val="20"/>
        </w:rPr>
        <w:t> </w:t>
      </w:r>
    </w:p>
    <w:p w14:paraId="6CC04270" w14:textId="77777777" w:rsidR="00EF3F15" w:rsidRPr="00DA3B7E" w:rsidRDefault="00EF3F15" w:rsidP="00EF3F15">
      <w:pPr>
        <w:pStyle w:val="Encabezado"/>
        <w:ind w:right="51"/>
        <w:rPr>
          <w:rFonts w:ascii="Arial Narrow" w:hAnsi="Arial Narrow" w:cs="Tahoma"/>
          <w:sz w:val="20"/>
          <w:szCs w:val="20"/>
        </w:rPr>
      </w:pPr>
      <w:r w:rsidRPr="00DA3B7E">
        <w:rPr>
          <w:rFonts w:ascii="Arial Narrow" w:hAnsi="Arial Narrow" w:cs="Tahoma"/>
          <w:sz w:val="20"/>
          <w:szCs w:val="20"/>
        </w:rPr>
        <w:t>REPRESENTANTE LEGAL: ___________________________________________</w:t>
      </w:r>
    </w:p>
    <w:p w14:paraId="26C1A226" w14:textId="77777777" w:rsidR="00EF3F15" w:rsidRPr="00DA3B7E" w:rsidRDefault="00EF3F15" w:rsidP="00EF3F15">
      <w:pPr>
        <w:pStyle w:val="Encabezado"/>
        <w:ind w:right="51"/>
        <w:rPr>
          <w:rFonts w:ascii="Arial Narrow" w:hAnsi="Arial Narrow" w:cs="Tahoma"/>
          <w:sz w:val="20"/>
          <w:szCs w:val="20"/>
        </w:rPr>
      </w:pPr>
      <w:r w:rsidRPr="00DA3B7E">
        <w:rPr>
          <w:rFonts w:ascii="Arial Narrow" w:hAnsi="Arial Narrow" w:cs="Tahoma"/>
          <w:i/>
          <w:iCs/>
          <w:sz w:val="20"/>
          <w:szCs w:val="20"/>
        </w:rPr>
        <w:t>CEDULA DE CIUDADANÍA O DE EXTRANJERÍA:</w:t>
      </w:r>
      <w:r w:rsidRPr="00DA3B7E">
        <w:rPr>
          <w:rFonts w:ascii="Arial Narrow" w:hAnsi="Arial Narrow" w:cs="Tahoma"/>
          <w:bCs/>
          <w:sz w:val="20"/>
          <w:szCs w:val="20"/>
        </w:rPr>
        <w:t xml:space="preserve"> ___________________________</w:t>
      </w:r>
    </w:p>
    <w:p w14:paraId="6D764F2A"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RAZÓN SOCIAL: ____________________________________________________</w:t>
      </w:r>
    </w:p>
    <w:p w14:paraId="6EC7E369"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NIT: _____________________________________________________________</w:t>
      </w:r>
    </w:p>
    <w:p w14:paraId="056C1561"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DIRECCIÓN: _______________________________________________________</w:t>
      </w:r>
    </w:p>
    <w:p w14:paraId="1E7CE2D0"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TELÉFONO: ________________________________________________________</w:t>
      </w:r>
    </w:p>
    <w:p w14:paraId="3815FE5C"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FAX: ______________________________________________________________</w:t>
      </w:r>
    </w:p>
    <w:p w14:paraId="3ECBDD1F" w14:textId="77777777" w:rsidR="00EF3F15" w:rsidRPr="00DA3B7E" w:rsidRDefault="00EF3F15" w:rsidP="00EF3F15">
      <w:pPr>
        <w:rPr>
          <w:rFonts w:ascii="Arial Narrow" w:hAnsi="Arial Narrow"/>
          <w:sz w:val="20"/>
          <w:szCs w:val="20"/>
        </w:rPr>
      </w:pPr>
      <w:r w:rsidRPr="00DA3B7E">
        <w:rPr>
          <w:rFonts w:ascii="Arial Narrow" w:hAnsi="Arial Narrow"/>
          <w:sz w:val="20"/>
          <w:szCs w:val="20"/>
        </w:rPr>
        <w:t>CORREO ELECTRÓNICO: ______________________________________________</w:t>
      </w:r>
    </w:p>
    <w:p w14:paraId="2DEED5F7" w14:textId="77777777" w:rsidR="00EF3F15" w:rsidRPr="00DA3B7E" w:rsidRDefault="00EF3F15" w:rsidP="00EF3F15">
      <w:pPr>
        <w:tabs>
          <w:tab w:val="left" w:pos="8789"/>
        </w:tabs>
        <w:ind w:right="51"/>
        <w:jc w:val="both"/>
        <w:rPr>
          <w:rFonts w:ascii="Arial Narrow" w:hAnsi="Arial Narrow"/>
          <w:b/>
          <w:bCs/>
          <w:sz w:val="20"/>
          <w:szCs w:val="20"/>
        </w:rPr>
      </w:pPr>
      <w:r w:rsidRPr="00DA3B7E">
        <w:rPr>
          <w:rFonts w:ascii="Arial Narrow" w:hAnsi="Arial Narrow"/>
          <w:sz w:val="20"/>
          <w:szCs w:val="20"/>
        </w:rPr>
        <w:t>Firma y nombre (representante legal de la sociedad, representante del consorcio o unión temporal o apoderado según el caso)</w:t>
      </w:r>
      <w:r w:rsidRPr="00DA3B7E">
        <w:rPr>
          <w:rFonts w:ascii="Arial Narrow" w:hAnsi="Arial Narrow"/>
          <w:b/>
          <w:bCs/>
          <w:sz w:val="20"/>
          <w:szCs w:val="20"/>
        </w:rPr>
        <w:t>.</w:t>
      </w:r>
    </w:p>
    <w:p w14:paraId="3E932731" w14:textId="77777777" w:rsidR="00EF3F15" w:rsidRPr="00DA3B7E" w:rsidRDefault="00EF3F15" w:rsidP="00EF3F15">
      <w:pPr>
        <w:shd w:val="clear" w:color="auto" w:fill="FFFFFF"/>
        <w:rPr>
          <w:rFonts w:ascii="Arial Narrow" w:hAnsi="Arial Narrow"/>
          <w:color w:val="222222"/>
          <w:sz w:val="20"/>
          <w:szCs w:val="20"/>
        </w:rPr>
      </w:pPr>
    </w:p>
    <w:p w14:paraId="2E536110" w14:textId="77777777" w:rsidR="00EF3F15" w:rsidRPr="00DA3B7E" w:rsidRDefault="00EF3F15" w:rsidP="00EF3F15">
      <w:pPr>
        <w:shd w:val="clear" w:color="auto" w:fill="FFFFFF"/>
        <w:jc w:val="both"/>
        <w:rPr>
          <w:rFonts w:ascii="Arial Narrow" w:hAnsi="Arial Narrow"/>
          <w:b/>
          <w:bCs/>
          <w:color w:val="222222"/>
          <w:sz w:val="20"/>
          <w:szCs w:val="20"/>
          <w:u w:val="single"/>
        </w:rPr>
      </w:pPr>
      <w:r w:rsidRPr="00DA3B7E">
        <w:rPr>
          <w:rFonts w:ascii="Arial Narrow" w:hAnsi="Arial Narrow"/>
          <w:b/>
          <w:bCs/>
          <w:color w:val="222222"/>
          <w:sz w:val="20"/>
          <w:szCs w:val="20"/>
          <w:u w:val="single"/>
        </w:rPr>
        <w:t>PROPONENTE TENGA EN CUENTA QUE EN CASO DE PRESENTARSE EN UNIÓN TEMPORAL O CONSORCIO, EL PRESENTE ANEXO DEBERÁ DILIGENCIARSE POR CADA UNO DE LOS INTEGRANTES Y POR EL REPRESENTANTE LEGAL DE LA FIGURA ASOCIATIVA</w:t>
      </w:r>
    </w:p>
    <w:p w14:paraId="4FBF699E" w14:textId="77777777" w:rsidR="00EF3F15" w:rsidRPr="00DA3B7E" w:rsidRDefault="00EF3F15" w:rsidP="00EF3F15">
      <w:pPr>
        <w:rPr>
          <w:rFonts w:ascii="Arial Narrow" w:hAnsi="Arial Narrow"/>
          <w:b/>
          <w:bCs/>
          <w:color w:val="222222"/>
          <w:sz w:val="20"/>
          <w:szCs w:val="20"/>
          <w:u w:val="single"/>
        </w:rPr>
      </w:pPr>
    </w:p>
    <w:p w14:paraId="7D43C52F" w14:textId="77777777" w:rsidR="00EF3F15" w:rsidRPr="00DA3B7E" w:rsidRDefault="00EF3F15" w:rsidP="00EF3F15">
      <w:pPr>
        <w:rPr>
          <w:rFonts w:ascii="Arial Narrow" w:hAnsi="Arial Narrow"/>
          <w:b/>
          <w:bCs/>
          <w:color w:val="222222"/>
          <w:sz w:val="20"/>
          <w:szCs w:val="20"/>
          <w:u w:val="single"/>
        </w:rPr>
      </w:pPr>
    </w:p>
    <w:p w14:paraId="2BF0A6C5" w14:textId="77777777" w:rsidR="00EF3F15" w:rsidRPr="00DA3B7E" w:rsidRDefault="00EF3F15" w:rsidP="00EF3F15">
      <w:pPr>
        <w:rPr>
          <w:rFonts w:ascii="Arial Narrow" w:hAnsi="Arial Narrow"/>
          <w:b/>
          <w:bCs/>
          <w:color w:val="222222"/>
          <w:sz w:val="20"/>
          <w:szCs w:val="20"/>
          <w:u w:val="single"/>
        </w:rPr>
      </w:pPr>
    </w:p>
    <w:p w14:paraId="4A3A8F6F" w14:textId="77777777" w:rsidR="00EF3F15" w:rsidRPr="00DA3B7E" w:rsidRDefault="00EF3F15" w:rsidP="00EF3F15">
      <w:pPr>
        <w:rPr>
          <w:rFonts w:ascii="Arial Narrow" w:hAnsi="Arial Narrow"/>
          <w:b/>
          <w:bCs/>
          <w:color w:val="222222"/>
          <w:sz w:val="20"/>
          <w:szCs w:val="20"/>
          <w:u w:val="single"/>
        </w:rPr>
      </w:pPr>
    </w:p>
    <w:p w14:paraId="439D742F" w14:textId="77777777" w:rsidR="00EF3F15" w:rsidRPr="00DA3B7E" w:rsidRDefault="00EF3F15" w:rsidP="00EF3F15">
      <w:pPr>
        <w:jc w:val="center"/>
        <w:rPr>
          <w:rFonts w:ascii="Arial Narrow" w:hAnsi="Arial Narrow"/>
          <w:color w:val="BFBFBF"/>
          <w:sz w:val="20"/>
          <w:szCs w:val="20"/>
        </w:rPr>
      </w:pPr>
    </w:p>
    <w:p w14:paraId="0A7F0745" w14:textId="77777777" w:rsidR="00EF3F15" w:rsidRPr="00DA3B7E" w:rsidRDefault="00EF3F15" w:rsidP="00EF3F15">
      <w:pPr>
        <w:jc w:val="center"/>
        <w:rPr>
          <w:rFonts w:ascii="Arial Narrow" w:hAnsi="Arial Narrow"/>
          <w:color w:val="BFBFBF"/>
          <w:sz w:val="20"/>
          <w:szCs w:val="20"/>
        </w:rPr>
      </w:pPr>
    </w:p>
    <w:p w14:paraId="46468D86" w14:textId="77777777" w:rsidR="00EF3F15" w:rsidRPr="00DA3B7E" w:rsidRDefault="00EF3F15" w:rsidP="00EF3F15">
      <w:pPr>
        <w:jc w:val="center"/>
        <w:rPr>
          <w:rFonts w:ascii="Arial Narrow" w:hAnsi="Arial Narrow"/>
          <w:color w:val="BFBFBF"/>
          <w:sz w:val="36"/>
          <w:szCs w:val="36"/>
        </w:rPr>
      </w:pPr>
    </w:p>
    <w:p w14:paraId="1BB03502" w14:textId="77777777" w:rsidR="00EF3F15" w:rsidRPr="00DA3B7E" w:rsidRDefault="00EF3F15" w:rsidP="00EF3F15">
      <w:pPr>
        <w:jc w:val="center"/>
        <w:rPr>
          <w:rFonts w:ascii="Arial Narrow" w:hAnsi="Arial Narrow"/>
          <w:color w:val="BFBFBF"/>
          <w:sz w:val="36"/>
          <w:szCs w:val="36"/>
        </w:rPr>
      </w:pPr>
      <w:r w:rsidRPr="00DA3B7E">
        <w:rPr>
          <w:rFonts w:ascii="Arial Narrow" w:hAnsi="Arial Narrow"/>
          <w:color w:val="BFBFBF"/>
          <w:sz w:val="36"/>
          <w:szCs w:val="36"/>
        </w:rPr>
        <w:t>ESPACIO EN BLANCO</w:t>
      </w:r>
    </w:p>
    <w:bookmarkEnd w:id="56"/>
    <w:p w14:paraId="13697A7B" w14:textId="11164534" w:rsidR="002E7717" w:rsidRPr="006F5B6F" w:rsidRDefault="002E7717">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rPr>
      </w:pPr>
    </w:p>
    <w:p w14:paraId="69D6EE9D" w14:textId="08C59D9D" w:rsidR="00A45F9E" w:rsidRPr="006F5B6F" w:rsidRDefault="00A45F9E" w:rsidP="001D1F66">
      <w:pPr>
        <w:tabs>
          <w:tab w:val="left" w:pos="534"/>
          <w:tab w:val="left" w:pos="2376"/>
          <w:tab w:val="left" w:pos="3085"/>
          <w:tab w:val="left" w:pos="4389"/>
        </w:tabs>
        <w:spacing w:line="276" w:lineRule="auto"/>
        <w:ind w:left="-432"/>
        <w:contextualSpacing/>
        <w:jc w:val="center"/>
        <w:rPr>
          <w:rFonts w:ascii="Arial Narrow" w:hAnsi="Arial Narrow" w:cs="Arial"/>
          <w:b/>
          <w:bCs/>
          <w:sz w:val="22"/>
          <w:szCs w:val="22"/>
        </w:rPr>
        <w:sectPr w:rsidR="00A45F9E" w:rsidRPr="006F5B6F" w:rsidSect="0058031D">
          <w:headerReference w:type="default" r:id="rId17"/>
          <w:footerReference w:type="default" r:id="rId18"/>
          <w:pgSz w:w="12242" w:h="15842" w:code="1"/>
          <w:pgMar w:top="1418" w:right="1701" w:bottom="1418" w:left="1418" w:header="709" w:footer="567" w:gutter="0"/>
          <w:cols w:space="708"/>
          <w:docGrid w:linePitch="360"/>
        </w:sectPr>
      </w:pPr>
    </w:p>
    <w:p w14:paraId="19A0B5A7" w14:textId="77777777" w:rsidR="002E7717" w:rsidRPr="006F5B6F" w:rsidRDefault="002E7717" w:rsidP="00DA398E">
      <w:pPr>
        <w:tabs>
          <w:tab w:val="left" w:pos="534"/>
          <w:tab w:val="left" w:pos="2376"/>
          <w:tab w:val="left" w:pos="3085"/>
          <w:tab w:val="left" w:pos="4389"/>
        </w:tabs>
        <w:spacing w:line="276" w:lineRule="auto"/>
        <w:ind w:left="-432"/>
        <w:contextualSpacing/>
        <w:rPr>
          <w:rFonts w:ascii="Arial Narrow" w:hAnsi="Arial Narrow" w:cs="Arial"/>
          <w:b/>
          <w:bCs/>
          <w:sz w:val="22"/>
          <w:szCs w:val="22"/>
        </w:rPr>
      </w:pPr>
    </w:p>
    <w:p w14:paraId="04C7CECE" w14:textId="2DB10F4E" w:rsidR="009C01EF" w:rsidRPr="006F5B6F" w:rsidRDefault="00E82650" w:rsidP="009C01EF">
      <w:pPr>
        <w:tabs>
          <w:tab w:val="left" w:pos="3934"/>
          <w:tab w:val="left" w:pos="4956"/>
        </w:tabs>
        <w:ind w:right="-91"/>
        <w:jc w:val="center"/>
        <w:rPr>
          <w:rFonts w:ascii="Arial Narrow" w:hAnsi="Arial Narrow"/>
          <w:bCs/>
        </w:rPr>
      </w:pPr>
      <w:bookmarkStart w:id="57" w:name="_Hlk140173236"/>
      <w:r w:rsidRPr="006F5B6F">
        <w:rPr>
          <w:rFonts w:ascii="Arial Narrow" w:hAnsi="Arial Narrow" w:cs="Arial"/>
          <w:b/>
          <w:bCs/>
          <w:sz w:val="22"/>
          <w:szCs w:val="22"/>
        </w:rPr>
        <w:t>MATRIZ DE RIESGOS</w:t>
      </w:r>
      <w:r w:rsidR="00D83080" w:rsidRPr="006F5B6F">
        <w:rPr>
          <w:rFonts w:ascii="Arial Narrow" w:hAnsi="Arial Narrow" w:cs="Arial"/>
          <w:b/>
          <w:bCs/>
          <w:sz w:val="22"/>
          <w:szCs w:val="22"/>
        </w:rPr>
        <w:t xml:space="preserve"> </w:t>
      </w:r>
      <w:r w:rsidR="009C01EF" w:rsidRPr="006F5B6F">
        <w:rPr>
          <w:rFonts w:ascii="Arial Narrow" w:hAnsi="Arial Narrow" w:cs="Arial"/>
          <w:b/>
          <w:bCs/>
          <w:sz w:val="22"/>
          <w:szCs w:val="22"/>
        </w:rPr>
        <w:t>INVITACIÓN ABIERTA No.</w:t>
      </w:r>
      <w:r w:rsidR="009C01EF" w:rsidRPr="006F5B6F">
        <w:rPr>
          <w:rFonts w:ascii="Arial Narrow" w:hAnsi="Arial Narrow"/>
          <w:bCs/>
        </w:rPr>
        <w:t xml:space="preserve"> ______ de 202</w:t>
      </w:r>
      <w:r w:rsidR="00490E12" w:rsidRPr="006F5B6F">
        <w:rPr>
          <w:rFonts w:ascii="Arial Narrow" w:hAnsi="Arial Narrow"/>
          <w:bCs/>
        </w:rPr>
        <w:t>3</w:t>
      </w:r>
      <w:r w:rsidR="009C01EF" w:rsidRPr="006F5B6F">
        <w:rPr>
          <w:rFonts w:ascii="Arial Narrow" w:hAnsi="Arial Narrow"/>
          <w:bCs/>
        </w:rPr>
        <w:t>.</w:t>
      </w:r>
    </w:p>
    <w:bookmarkEnd w:id="57"/>
    <w:p w14:paraId="2A5C156F" w14:textId="0055725B" w:rsidR="00E82650" w:rsidRPr="006F5B6F" w:rsidRDefault="00E82650" w:rsidP="009C01EF">
      <w:pPr>
        <w:pStyle w:val="Prrafodelista"/>
        <w:ind w:left="0"/>
        <w:jc w:val="center"/>
        <w:rPr>
          <w:rFonts w:ascii="Arial Narrow" w:hAnsi="Arial Narrow" w:cs="Arial"/>
        </w:rPr>
      </w:pPr>
    </w:p>
    <w:tbl>
      <w:tblPr>
        <w:tblW w:w="19720" w:type="dxa"/>
        <w:tblCellMar>
          <w:left w:w="70" w:type="dxa"/>
          <w:right w:w="70" w:type="dxa"/>
        </w:tblCellMar>
        <w:tblLook w:val="04A0" w:firstRow="1" w:lastRow="0" w:firstColumn="1" w:lastColumn="0" w:noHBand="0" w:noVBand="1"/>
      </w:tblPr>
      <w:tblGrid>
        <w:gridCol w:w="335"/>
        <w:gridCol w:w="335"/>
        <w:gridCol w:w="335"/>
        <w:gridCol w:w="335"/>
        <w:gridCol w:w="582"/>
        <w:gridCol w:w="3170"/>
        <w:gridCol w:w="2184"/>
        <w:gridCol w:w="335"/>
        <w:gridCol w:w="335"/>
        <w:gridCol w:w="335"/>
        <w:gridCol w:w="335"/>
        <w:gridCol w:w="335"/>
        <w:gridCol w:w="2848"/>
        <w:gridCol w:w="335"/>
        <w:gridCol w:w="335"/>
        <w:gridCol w:w="335"/>
        <w:gridCol w:w="335"/>
        <w:gridCol w:w="544"/>
        <w:gridCol w:w="806"/>
        <w:gridCol w:w="657"/>
        <w:gridCol w:w="967"/>
        <w:gridCol w:w="1969"/>
        <w:gridCol w:w="1492"/>
        <w:gridCol w:w="146"/>
      </w:tblGrid>
      <w:tr w:rsidR="00C37159" w:rsidRPr="006F5B6F" w14:paraId="7A690B8F" w14:textId="77777777" w:rsidTr="00C37159">
        <w:trPr>
          <w:gridAfter w:val="1"/>
          <w:wAfter w:w="11" w:type="dxa"/>
          <w:trHeight w:val="458"/>
        </w:trPr>
        <w:tc>
          <w:tcPr>
            <w:tcW w:w="19709" w:type="dxa"/>
            <w:gridSpan w:val="23"/>
            <w:vMerge w:val="restart"/>
            <w:tcBorders>
              <w:top w:val="single" w:sz="4" w:space="0" w:color="000000"/>
              <w:left w:val="single" w:sz="4" w:space="0" w:color="000000"/>
              <w:bottom w:val="single" w:sz="4" w:space="0" w:color="000000"/>
              <w:right w:val="single" w:sz="4" w:space="0" w:color="000000"/>
            </w:tcBorders>
            <w:shd w:val="clear" w:color="222A35" w:fill="A9D08E"/>
            <w:vAlign w:val="center"/>
            <w:hideMark/>
          </w:tcPr>
          <w:p w14:paraId="39EDFF54" w14:textId="38A33344"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16"/>
                <w:szCs w:val="16"/>
                <w:lang w:val="es-CO" w:eastAsia="es-CO"/>
              </w:rPr>
            </w:pPr>
            <w:bookmarkStart w:id="58" w:name="RANGE!A1:W22"/>
            <w:r w:rsidRPr="006F5B6F">
              <w:rPr>
                <w:rFonts w:ascii="Arial Narrow" w:hAnsi="Arial Narrow" w:cs="Calibri"/>
                <w:b/>
                <w:bCs/>
                <w:sz w:val="16"/>
                <w:szCs w:val="16"/>
                <w:lang w:val="es-CO" w:eastAsia="es-CO"/>
              </w:rPr>
              <w:t xml:space="preserve">MATRIZ DE RIESGOS ALMACENAMIENTO FORTALECIMIENTO ALMACENAMIENTO HITACHI </w:t>
            </w:r>
            <w:bookmarkEnd w:id="58"/>
          </w:p>
        </w:tc>
      </w:tr>
      <w:tr w:rsidR="00C37159" w:rsidRPr="006F5B6F" w14:paraId="325FDF08" w14:textId="77777777" w:rsidTr="00C37159">
        <w:trPr>
          <w:trHeight w:val="180"/>
        </w:trPr>
        <w:tc>
          <w:tcPr>
            <w:tcW w:w="19709" w:type="dxa"/>
            <w:gridSpan w:val="23"/>
            <w:vMerge/>
            <w:tcBorders>
              <w:top w:val="single" w:sz="4" w:space="0" w:color="000000"/>
              <w:left w:val="single" w:sz="4" w:space="0" w:color="000000"/>
              <w:bottom w:val="single" w:sz="4" w:space="0" w:color="000000"/>
              <w:right w:val="single" w:sz="4" w:space="0" w:color="000000"/>
            </w:tcBorders>
            <w:vAlign w:val="center"/>
            <w:hideMark/>
          </w:tcPr>
          <w:p w14:paraId="2AED692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b/>
                <w:bCs/>
                <w:sz w:val="16"/>
                <w:szCs w:val="16"/>
                <w:lang w:val="es-CO" w:eastAsia="es-CO"/>
              </w:rPr>
            </w:pPr>
          </w:p>
        </w:tc>
        <w:tc>
          <w:tcPr>
            <w:tcW w:w="11" w:type="dxa"/>
            <w:tcBorders>
              <w:top w:val="nil"/>
              <w:left w:val="nil"/>
              <w:bottom w:val="nil"/>
              <w:right w:val="nil"/>
            </w:tcBorders>
            <w:shd w:val="clear" w:color="auto" w:fill="auto"/>
            <w:noWrap/>
            <w:vAlign w:val="bottom"/>
            <w:hideMark/>
          </w:tcPr>
          <w:p w14:paraId="70E8E9D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16"/>
                <w:szCs w:val="16"/>
                <w:lang w:val="es-CO" w:eastAsia="es-CO"/>
              </w:rPr>
            </w:pPr>
          </w:p>
        </w:tc>
      </w:tr>
      <w:tr w:rsidR="00C37159" w:rsidRPr="006F5B6F" w14:paraId="55CCCE05" w14:textId="77777777" w:rsidTr="00C37159">
        <w:trPr>
          <w:trHeight w:val="870"/>
        </w:trPr>
        <w:tc>
          <w:tcPr>
            <w:tcW w:w="320"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22FC0E8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No.</w:t>
            </w:r>
          </w:p>
        </w:tc>
        <w:tc>
          <w:tcPr>
            <w:tcW w:w="320"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3AC6E62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sz w:val="16"/>
                <w:szCs w:val="16"/>
                <w:lang w:val="es-CO" w:eastAsia="es-CO"/>
              </w:rPr>
            </w:pPr>
            <w:r w:rsidRPr="006F5B6F">
              <w:rPr>
                <w:rFonts w:ascii="Arial Narrow" w:hAnsi="Arial Narrow" w:cs="Calibri"/>
                <w:sz w:val="16"/>
                <w:szCs w:val="16"/>
                <w:lang w:val="es-CO" w:eastAsia="es-CO"/>
              </w:rPr>
              <w:t>CLASE</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7B774E9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sz w:val="16"/>
                <w:szCs w:val="16"/>
                <w:lang w:val="es-CO" w:eastAsia="es-CO"/>
              </w:rPr>
            </w:pPr>
            <w:r w:rsidRPr="006F5B6F">
              <w:rPr>
                <w:rFonts w:ascii="Arial Narrow" w:hAnsi="Arial Narrow" w:cs="Calibri"/>
                <w:sz w:val="16"/>
                <w:szCs w:val="16"/>
                <w:lang w:val="es-CO" w:eastAsia="es-CO"/>
              </w:rPr>
              <w:t>FUENTE</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2B0EBF1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sz w:val="16"/>
                <w:szCs w:val="16"/>
                <w:lang w:val="es-CO" w:eastAsia="es-CO"/>
              </w:rPr>
            </w:pPr>
            <w:r w:rsidRPr="006F5B6F">
              <w:rPr>
                <w:rFonts w:ascii="Arial Narrow" w:hAnsi="Arial Narrow" w:cs="Calibri"/>
                <w:sz w:val="16"/>
                <w:szCs w:val="16"/>
                <w:lang w:val="es-CO" w:eastAsia="es-CO"/>
              </w:rPr>
              <w:t>ETAPA</w:t>
            </w:r>
          </w:p>
        </w:tc>
        <w:tc>
          <w:tcPr>
            <w:tcW w:w="594"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6FC58CB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sz w:val="16"/>
                <w:szCs w:val="16"/>
                <w:lang w:val="es-CO" w:eastAsia="es-CO"/>
              </w:rPr>
            </w:pPr>
            <w:r w:rsidRPr="006F5B6F">
              <w:rPr>
                <w:rFonts w:ascii="Arial Narrow" w:hAnsi="Arial Narrow" w:cs="Calibri"/>
                <w:sz w:val="16"/>
                <w:szCs w:val="16"/>
                <w:lang w:val="es-CO" w:eastAsia="es-CO"/>
              </w:rPr>
              <w:t>TIPO</w:t>
            </w:r>
          </w:p>
        </w:tc>
        <w:tc>
          <w:tcPr>
            <w:tcW w:w="3267" w:type="dxa"/>
            <w:vMerge w:val="restart"/>
            <w:tcBorders>
              <w:top w:val="nil"/>
              <w:left w:val="single" w:sz="4" w:space="0" w:color="000000"/>
              <w:bottom w:val="single" w:sz="4" w:space="0" w:color="000000"/>
              <w:right w:val="single" w:sz="4" w:space="0" w:color="000000"/>
            </w:tcBorders>
            <w:shd w:val="clear" w:color="222A35" w:fill="92D050"/>
            <w:vAlign w:val="center"/>
            <w:hideMark/>
          </w:tcPr>
          <w:p w14:paraId="08B49E5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Descripción (describe el riesgo)</w:t>
            </w:r>
          </w:p>
        </w:tc>
        <w:tc>
          <w:tcPr>
            <w:tcW w:w="2241" w:type="dxa"/>
            <w:vMerge w:val="restart"/>
            <w:tcBorders>
              <w:top w:val="nil"/>
              <w:left w:val="single" w:sz="4" w:space="0" w:color="000000"/>
              <w:bottom w:val="single" w:sz="4" w:space="0" w:color="000000"/>
              <w:right w:val="single" w:sz="4" w:space="0" w:color="000000"/>
            </w:tcBorders>
            <w:shd w:val="clear" w:color="222A35" w:fill="92D050"/>
            <w:vAlign w:val="center"/>
            <w:hideMark/>
          </w:tcPr>
          <w:p w14:paraId="142ABF9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Consecuencia de la ocurrencia del evento</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47045A0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Probabilidad</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0CFF4A9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Impacto</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38DC45B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valoración</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756C2BD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categoría</w:t>
            </w:r>
          </w:p>
        </w:tc>
        <w:tc>
          <w:tcPr>
            <w:tcW w:w="319"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51D9C7B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 A quién se le asigna?</w:t>
            </w:r>
          </w:p>
        </w:tc>
        <w:tc>
          <w:tcPr>
            <w:tcW w:w="2919" w:type="dxa"/>
            <w:vMerge w:val="restart"/>
            <w:tcBorders>
              <w:top w:val="nil"/>
              <w:left w:val="single" w:sz="4" w:space="0" w:color="000000"/>
              <w:bottom w:val="single" w:sz="4" w:space="0" w:color="000000"/>
              <w:right w:val="single" w:sz="4" w:space="0" w:color="000000"/>
            </w:tcBorders>
            <w:shd w:val="clear" w:color="222A35" w:fill="92D050"/>
            <w:vAlign w:val="center"/>
            <w:hideMark/>
          </w:tcPr>
          <w:p w14:paraId="2ACEB85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Tratamiento/Controles a ser implementados</w:t>
            </w:r>
          </w:p>
        </w:tc>
        <w:tc>
          <w:tcPr>
            <w:tcW w:w="1276" w:type="dxa"/>
            <w:gridSpan w:val="4"/>
            <w:tcBorders>
              <w:top w:val="single" w:sz="4" w:space="0" w:color="000000"/>
              <w:left w:val="nil"/>
              <w:bottom w:val="single" w:sz="4" w:space="0" w:color="000000"/>
              <w:right w:val="single" w:sz="4" w:space="0" w:color="000000"/>
            </w:tcBorders>
            <w:shd w:val="clear" w:color="222A35" w:fill="92D050"/>
            <w:vAlign w:val="center"/>
            <w:hideMark/>
          </w:tcPr>
          <w:p w14:paraId="57823EF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 xml:space="preserve">Impacto                        </w:t>
            </w:r>
            <w:r w:rsidRPr="006F5B6F">
              <w:rPr>
                <w:rFonts w:ascii="Arial Narrow" w:hAnsi="Arial Narrow" w:cs="Calibri"/>
                <w:sz w:val="16"/>
                <w:szCs w:val="16"/>
                <w:lang w:val="es-CO" w:eastAsia="es-CO"/>
              </w:rPr>
              <w:br/>
              <w:t xml:space="preserve">después del                        </w:t>
            </w:r>
            <w:r w:rsidRPr="006F5B6F">
              <w:rPr>
                <w:rFonts w:ascii="Arial Narrow" w:hAnsi="Arial Narrow" w:cs="Calibri"/>
                <w:sz w:val="16"/>
                <w:szCs w:val="16"/>
                <w:lang w:val="es-CO" w:eastAsia="es-CO"/>
              </w:rPr>
              <w:br/>
              <w:t xml:space="preserve">Tratamiento                        </w:t>
            </w:r>
          </w:p>
        </w:tc>
        <w:tc>
          <w:tcPr>
            <w:tcW w:w="555"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3AB74CE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¿Afecta la ejecución del contrato?</w:t>
            </w:r>
          </w:p>
        </w:tc>
        <w:tc>
          <w:tcPr>
            <w:tcW w:w="830"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250DD6F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 xml:space="preserve">Responsable por implementar el tratamiento </w:t>
            </w:r>
          </w:p>
        </w:tc>
        <w:tc>
          <w:tcPr>
            <w:tcW w:w="673"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1EFD940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Fecha  estimada en que se inicia el tratamiento</w:t>
            </w:r>
          </w:p>
        </w:tc>
        <w:tc>
          <w:tcPr>
            <w:tcW w:w="967" w:type="dxa"/>
            <w:vMerge w:val="restart"/>
            <w:tcBorders>
              <w:top w:val="nil"/>
              <w:left w:val="single" w:sz="4" w:space="0" w:color="000000"/>
              <w:bottom w:val="single" w:sz="4" w:space="0" w:color="000000"/>
              <w:right w:val="single" w:sz="4" w:space="0" w:color="000000"/>
            </w:tcBorders>
            <w:shd w:val="clear" w:color="222A35" w:fill="92D050"/>
            <w:textDirection w:val="btLr"/>
            <w:vAlign w:val="center"/>
            <w:hideMark/>
          </w:tcPr>
          <w:p w14:paraId="0124D4D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Fecha estimada en que se completa el tratamiento</w:t>
            </w:r>
          </w:p>
        </w:tc>
        <w:tc>
          <w:tcPr>
            <w:tcW w:w="3514" w:type="dxa"/>
            <w:gridSpan w:val="2"/>
            <w:tcBorders>
              <w:top w:val="single" w:sz="4" w:space="0" w:color="000000"/>
              <w:left w:val="nil"/>
              <w:bottom w:val="single" w:sz="4" w:space="0" w:color="000000"/>
              <w:right w:val="single" w:sz="4" w:space="0" w:color="000000"/>
            </w:tcBorders>
            <w:shd w:val="clear" w:color="222A35" w:fill="92D050"/>
            <w:vAlign w:val="center"/>
            <w:hideMark/>
          </w:tcPr>
          <w:p w14:paraId="7D0719F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Monitoreo/revision</w:t>
            </w:r>
          </w:p>
        </w:tc>
        <w:tc>
          <w:tcPr>
            <w:tcW w:w="11" w:type="dxa"/>
            <w:vAlign w:val="center"/>
            <w:hideMark/>
          </w:tcPr>
          <w:p w14:paraId="147B35D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29928004" w14:textId="77777777" w:rsidTr="00C37159">
        <w:trPr>
          <w:trHeight w:val="840"/>
        </w:trPr>
        <w:tc>
          <w:tcPr>
            <w:tcW w:w="320" w:type="dxa"/>
            <w:vMerge/>
            <w:tcBorders>
              <w:top w:val="nil"/>
              <w:left w:val="single" w:sz="4" w:space="0" w:color="000000"/>
              <w:bottom w:val="single" w:sz="4" w:space="0" w:color="000000"/>
              <w:right w:val="single" w:sz="4" w:space="0" w:color="000000"/>
            </w:tcBorders>
            <w:vAlign w:val="center"/>
            <w:hideMark/>
          </w:tcPr>
          <w:p w14:paraId="2D08850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20" w:type="dxa"/>
            <w:vMerge/>
            <w:tcBorders>
              <w:top w:val="nil"/>
              <w:left w:val="single" w:sz="4" w:space="0" w:color="000000"/>
              <w:bottom w:val="single" w:sz="4" w:space="0" w:color="000000"/>
              <w:right w:val="single" w:sz="4" w:space="0" w:color="000000"/>
            </w:tcBorders>
            <w:vAlign w:val="center"/>
            <w:hideMark/>
          </w:tcPr>
          <w:p w14:paraId="3AE38CD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469F229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61FFF3A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594" w:type="dxa"/>
            <w:vMerge/>
            <w:tcBorders>
              <w:top w:val="nil"/>
              <w:left w:val="single" w:sz="4" w:space="0" w:color="000000"/>
              <w:bottom w:val="single" w:sz="4" w:space="0" w:color="000000"/>
              <w:right w:val="single" w:sz="4" w:space="0" w:color="000000"/>
            </w:tcBorders>
            <w:vAlign w:val="center"/>
            <w:hideMark/>
          </w:tcPr>
          <w:p w14:paraId="3333D30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267" w:type="dxa"/>
            <w:vMerge/>
            <w:tcBorders>
              <w:top w:val="nil"/>
              <w:left w:val="single" w:sz="4" w:space="0" w:color="000000"/>
              <w:bottom w:val="single" w:sz="4" w:space="0" w:color="000000"/>
              <w:right w:val="single" w:sz="4" w:space="0" w:color="000000"/>
            </w:tcBorders>
            <w:vAlign w:val="center"/>
            <w:hideMark/>
          </w:tcPr>
          <w:p w14:paraId="66332FD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2241" w:type="dxa"/>
            <w:vMerge/>
            <w:tcBorders>
              <w:top w:val="nil"/>
              <w:left w:val="single" w:sz="4" w:space="0" w:color="000000"/>
              <w:bottom w:val="single" w:sz="4" w:space="0" w:color="000000"/>
              <w:right w:val="single" w:sz="4" w:space="0" w:color="000000"/>
            </w:tcBorders>
            <w:vAlign w:val="center"/>
            <w:hideMark/>
          </w:tcPr>
          <w:p w14:paraId="54C05BA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7289B14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2762917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0B733D3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5EFFA57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vMerge/>
            <w:tcBorders>
              <w:top w:val="nil"/>
              <w:left w:val="single" w:sz="4" w:space="0" w:color="000000"/>
              <w:bottom w:val="single" w:sz="4" w:space="0" w:color="000000"/>
              <w:right w:val="single" w:sz="4" w:space="0" w:color="000000"/>
            </w:tcBorders>
            <w:vAlign w:val="center"/>
            <w:hideMark/>
          </w:tcPr>
          <w:p w14:paraId="107CB60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2919" w:type="dxa"/>
            <w:vMerge/>
            <w:tcBorders>
              <w:top w:val="nil"/>
              <w:left w:val="single" w:sz="4" w:space="0" w:color="000000"/>
              <w:bottom w:val="single" w:sz="4" w:space="0" w:color="000000"/>
              <w:right w:val="single" w:sz="4" w:space="0" w:color="000000"/>
            </w:tcBorders>
            <w:vAlign w:val="center"/>
            <w:hideMark/>
          </w:tcPr>
          <w:p w14:paraId="1B61046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319" w:type="dxa"/>
            <w:tcBorders>
              <w:top w:val="nil"/>
              <w:left w:val="nil"/>
              <w:bottom w:val="single" w:sz="4" w:space="0" w:color="000000"/>
              <w:right w:val="single" w:sz="4" w:space="0" w:color="000000"/>
            </w:tcBorders>
            <w:shd w:val="clear" w:color="222A35" w:fill="92D050"/>
            <w:textDirection w:val="btLr"/>
            <w:vAlign w:val="center"/>
            <w:hideMark/>
          </w:tcPr>
          <w:p w14:paraId="73F31B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Probabilidad</w:t>
            </w:r>
          </w:p>
        </w:tc>
        <w:tc>
          <w:tcPr>
            <w:tcW w:w="319" w:type="dxa"/>
            <w:tcBorders>
              <w:top w:val="nil"/>
              <w:left w:val="nil"/>
              <w:bottom w:val="single" w:sz="4" w:space="0" w:color="000000"/>
              <w:right w:val="single" w:sz="4" w:space="0" w:color="000000"/>
            </w:tcBorders>
            <w:shd w:val="clear" w:color="222A35" w:fill="92D050"/>
            <w:textDirection w:val="btLr"/>
            <w:vAlign w:val="center"/>
            <w:hideMark/>
          </w:tcPr>
          <w:p w14:paraId="506DBC3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Impacto</w:t>
            </w:r>
          </w:p>
        </w:tc>
        <w:tc>
          <w:tcPr>
            <w:tcW w:w="319" w:type="dxa"/>
            <w:tcBorders>
              <w:top w:val="nil"/>
              <w:left w:val="nil"/>
              <w:bottom w:val="single" w:sz="4" w:space="0" w:color="000000"/>
              <w:right w:val="single" w:sz="4" w:space="0" w:color="000000"/>
            </w:tcBorders>
            <w:shd w:val="clear" w:color="222A35" w:fill="92D050"/>
            <w:textDirection w:val="btLr"/>
            <w:vAlign w:val="center"/>
            <w:hideMark/>
          </w:tcPr>
          <w:p w14:paraId="1CDA668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Valoración</w:t>
            </w:r>
          </w:p>
        </w:tc>
        <w:tc>
          <w:tcPr>
            <w:tcW w:w="319" w:type="dxa"/>
            <w:tcBorders>
              <w:top w:val="nil"/>
              <w:left w:val="nil"/>
              <w:bottom w:val="single" w:sz="4" w:space="0" w:color="000000"/>
              <w:right w:val="single" w:sz="4" w:space="0" w:color="000000"/>
            </w:tcBorders>
            <w:shd w:val="clear" w:color="222A35" w:fill="92D050"/>
            <w:textDirection w:val="btLr"/>
            <w:vAlign w:val="center"/>
            <w:hideMark/>
          </w:tcPr>
          <w:p w14:paraId="019BBC4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Categoría</w:t>
            </w:r>
          </w:p>
        </w:tc>
        <w:tc>
          <w:tcPr>
            <w:tcW w:w="555" w:type="dxa"/>
            <w:vMerge/>
            <w:tcBorders>
              <w:top w:val="nil"/>
              <w:left w:val="single" w:sz="4" w:space="0" w:color="000000"/>
              <w:bottom w:val="single" w:sz="4" w:space="0" w:color="000000"/>
              <w:right w:val="single" w:sz="4" w:space="0" w:color="000000"/>
            </w:tcBorders>
            <w:vAlign w:val="center"/>
            <w:hideMark/>
          </w:tcPr>
          <w:p w14:paraId="4E93DAD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830" w:type="dxa"/>
            <w:vMerge/>
            <w:tcBorders>
              <w:top w:val="nil"/>
              <w:left w:val="single" w:sz="4" w:space="0" w:color="000000"/>
              <w:bottom w:val="single" w:sz="4" w:space="0" w:color="000000"/>
              <w:right w:val="single" w:sz="4" w:space="0" w:color="000000"/>
            </w:tcBorders>
            <w:vAlign w:val="center"/>
            <w:hideMark/>
          </w:tcPr>
          <w:p w14:paraId="193E860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673" w:type="dxa"/>
            <w:vMerge/>
            <w:tcBorders>
              <w:top w:val="nil"/>
              <w:left w:val="single" w:sz="4" w:space="0" w:color="000000"/>
              <w:bottom w:val="single" w:sz="4" w:space="0" w:color="000000"/>
              <w:right w:val="single" w:sz="4" w:space="0" w:color="000000"/>
            </w:tcBorders>
            <w:vAlign w:val="center"/>
            <w:hideMark/>
          </w:tcPr>
          <w:p w14:paraId="0EA79FE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967" w:type="dxa"/>
            <w:vMerge/>
            <w:tcBorders>
              <w:top w:val="nil"/>
              <w:left w:val="single" w:sz="4" w:space="0" w:color="000000"/>
              <w:bottom w:val="single" w:sz="4" w:space="0" w:color="000000"/>
              <w:right w:val="single" w:sz="4" w:space="0" w:color="000000"/>
            </w:tcBorders>
            <w:vAlign w:val="center"/>
            <w:hideMark/>
          </w:tcPr>
          <w:p w14:paraId="4FADCB4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sz w:val="16"/>
                <w:szCs w:val="16"/>
                <w:lang w:val="es-CO" w:eastAsia="es-CO"/>
              </w:rPr>
            </w:pPr>
          </w:p>
        </w:tc>
        <w:tc>
          <w:tcPr>
            <w:tcW w:w="2009" w:type="dxa"/>
            <w:tcBorders>
              <w:top w:val="nil"/>
              <w:left w:val="nil"/>
              <w:bottom w:val="single" w:sz="4" w:space="0" w:color="000000"/>
              <w:right w:val="single" w:sz="4" w:space="0" w:color="000000"/>
            </w:tcBorders>
            <w:shd w:val="clear" w:color="222A35" w:fill="92D050"/>
            <w:vAlign w:val="center"/>
            <w:hideMark/>
          </w:tcPr>
          <w:p w14:paraId="595BB69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Como se realiza el monitoreo</w:t>
            </w:r>
          </w:p>
        </w:tc>
        <w:tc>
          <w:tcPr>
            <w:tcW w:w="1505" w:type="dxa"/>
            <w:tcBorders>
              <w:top w:val="nil"/>
              <w:left w:val="nil"/>
              <w:bottom w:val="single" w:sz="4" w:space="0" w:color="000000"/>
              <w:right w:val="single" w:sz="4" w:space="0" w:color="000000"/>
            </w:tcBorders>
            <w:shd w:val="clear" w:color="222A35" w:fill="92D050"/>
            <w:vAlign w:val="center"/>
            <w:hideMark/>
          </w:tcPr>
          <w:p w14:paraId="2E786BE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6F5B6F">
              <w:rPr>
                <w:rFonts w:ascii="Arial Narrow" w:hAnsi="Arial Narrow" w:cs="Calibri"/>
                <w:sz w:val="16"/>
                <w:szCs w:val="16"/>
                <w:lang w:val="es-CO" w:eastAsia="es-CO"/>
              </w:rPr>
              <w:t>Periodicidad</w:t>
            </w:r>
          </w:p>
        </w:tc>
        <w:tc>
          <w:tcPr>
            <w:tcW w:w="11" w:type="dxa"/>
            <w:vAlign w:val="center"/>
            <w:hideMark/>
          </w:tcPr>
          <w:p w14:paraId="5CCFC3A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57F011FE" w14:textId="77777777" w:rsidTr="00C37159">
        <w:trPr>
          <w:trHeight w:val="355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7445EDD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39C17F5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F3FBFD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INTERNO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BAE952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539C1BE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FFFFFF" w:fill="FFFFFF"/>
            <w:vAlign w:val="center"/>
            <w:hideMark/>
          </w:tcPr>
          <w:p w14:paraId="26E6817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Defectos o deficiencias en los bienes</w:t>
            </w:r>
            <w:r w:rsidRPr="006F5B6F">
              <w:rPr>
                <w:rFonts w:ascii="Calibri" w:hAnsi="Calibri" w:cs="Calibri"/>
                <w:b/>
                <w:bCs/>
                <w:color w:val="auto"/>
                <w:sz w:val="16"/>
                <w:szCs w:val="16"/>
                <w:lang w:val="es-CO" w:eastAsia="es-CO"/>
              </w:rPr>
              <w:t xml:space="preserve"> </w:t>
            </w:r>
            <w:r w:rsidRPr="006F5B6F">
              <w:rPr>
                <w:rFonts w:ascii="Calibri" w:hAnsi="Calibri" w:cs="Calibri"/>
                <w:color w:val="auto"/>
                <w:sz w:val="16"/>
                <w:szCs w:val="16"/>
                <w:lang w:val="es-CO" w:eastAsia="es-CO"/>
              </w:rPr>
              <w:t xml:space="preserve"> y elementos puestos a disposición o suministrados por el Contratista.</w:t>
            </w:r>
          </w:p>
        </w:tc>
        <w:tc>
          <w:tcPr>
            <w:tcW w:w="2241" w:type="dxa"/>
            <w:tcBorders>
              <w:top w:val="nil"/>
              <w:left w:val="nil"/>
              <w:bottom w:val="single" w:sz="4" w:space="0" w:color="000000"/>
              <w:right w:val="single" w:sz="4" w:space="0" w:color="000000"/>
            </w:tcBorders>
            <w:shd w:val="clear" w:color="auto" w:fill="auto"/>
            <w:vAlign w:val="center"/>
            <w:hideMark/>
          </w:tcPr>
          <w:p w14:paraId="7401C6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 Fallos en la Prestación de los Servicios TIC</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32F3B1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5FA478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D96068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6F84E0F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7B6B2C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16F64B4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Seguimiento técnico y ejecución de pruebas de aceptación de bienes  y servicios por</w:t>
            </w:r>
            <w:r w:rsidRPr="006F5B6F">
              <w:rPr>
                <w:rFonts w:ascii="Calibri" w:hAnsi="Calibri" w:cs="Calibri"/>
                <w:color w:val="auto"/>
                <w:sz w:val="16"/>
                <w:szCs w:val="16"/>
                <w:lang w:val="es-CO" w:eastAsia="es-CO"/>
              </w:rPr>
              <w:t xml:space="preserve"> la Supervision</w:t>
            </w:r>
            <w:r w:rsidRPr="006F5B6F">
              <w:rPr>
                <w:rFonts w:ascii="Arial Narrow" w:hAnsi="Arial Narrow" w:cs="Calibri"/>
                <w:color w:val="auto"/>
                <w:sz w:val="16"/>
                <w:szCs w:val="16"/>
                <w:lang w:val="es-CO" w:eastAsia="es-CO"/>
              </w:rPr>
              <w:t>. A su vez se procederá a la afectacion del amparo de Calidad de los Bienes Suministrados ante el asegurador  Garante del contratista.</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1B380E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E63B1D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1A991B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514814D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555348A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7717076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498316D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451000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11F622F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Analisis de informes de soporte y desempeño del sistema</w:t>
            </w:r>
          </w:p>
        </w:tc>
        <w:tc>
          <w:tcPr>
            <w:tcW w:w="1505" w:type="dxa"/>
            <w:tcBorders>
              <w:top w:val="nil"/>
              <w:left w:val="nil"/>
              <w:bottom w:val="single" w:sz="4" w:space="0" w:color="000000"/>
              <w:right w:val="single" w:sz="4" w:space="0" w:color="000000"/>
            </w:tcBorders>
            <w:shd w:val="clear" w:color="auto" w:fill="auto"/>
            <w:vAlign w:val="center"/>
            <w:hideMark/>
          </w:tcPr>
          <w:p w14:paraId="2AA85A3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Mensual</w:t>
            </w:r>
          </w:p>
        </w:tc>
        <w:tc>
          <w:tcPr>
            <w:tcW w:w="11" w:type="dxa"/>
            <w:vAlign w:val="center"/>
            <w:hideMark/>
          </w:tcPr>
          <w:p w14:paraId="1798B1F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10577BEF" w14:textId="77777777" w:rsidTr="00C37159">
        <w:trPr>
          <w:trHeight w:val="349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2FEF1F2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2</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038A176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3AF5DF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9B3DCD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642CDCD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auto" w:fill="auto"/>
            <w:vAlign w:val="center"/>
            <w:hideMark/>
          </w:tcPr>
          <w:p w14:paraId="28219DD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Falta de idoneidad del personal asignado por el Contratista al servicio de las actividades en la ejecución contractual.</w:t>
            </w:r>
          </w:p>
        </w:tc>
        <w:tc>
          <w:tcPr>
            <w:tcW w:w="2241" w:type="dxa"/>
            <w:tcBorders>
              <w:top w:val="nil"/>
              <w:left w:val="nil"/>
              <w:bottom w:val="single" w:sz="4" w:space="0" w:color="000000"/>
              <w:right w:val="single" w:sz="4" w:space="0" w:color="000000"/>
            </w:tcBorders>
            <w:shd w:val="clear" w:color="auto" w:fill="auto"/>
            <w:vAlign w:val="center"/>
            <w:hideMark/>
          </w:tcPr>
          <w:p w14:paraId="2CB12A9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Fallos en la prestación de los Servicios TIC, el mismo no cumple con lo requerido por RTVC.</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3BC4C8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9D1D20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1734CB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4F52806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B143E7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42AE2A2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Verificación técnica,  o de idoneidad en la persona antes de iniciar los trabajos por parte de la Supervisión, exigiendo capacitación por parte del fabricante.</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E943E3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822825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EF01C3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4C76B86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018C31A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7A59103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45D0955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6DFE950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5AA9217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Verificación por parte del supervisor del contrato que el personal propuesto por el contratista cuente con capacitación certificada por parte del fabricante en el ultimo año.</w:t>
            </w:r>
          </w:p>
        </w:tc>
        <w:tc>
          <w:tcPr>
            <w:tcW w:w="1505" w:type="dxa"/>
            <w:tcBorders>
              <w:top w:val="nil"/>
              <w:left w:val="nil"/>
              <w:bottom w:val="single" w:sz="4" w:space="0" w:color="000000"/>
              <w:right w:val="single" w:sz="4" w:space="0" w:color="000000"/>
            </w:tcBorders>
            <w:shd w:val="clear" w:color="auto" w:fill="auto"/>
            <w:vAlign w:val="center"/>
            <w:hideMark/>
          </w:tcPr>
          <w:p w14:paraId="257685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Segun necesidad de la entidad para cada mantenimiento.</w:t>
            </w:r>
          </w:p>
        </w:tc>
        <w:tc>
          <w:tcPr>
            <w:tcW w:w="11" w:type="dxa"/>
            <w:vAlign w:val="center"/>
            <w:hideMark/>
          </w:tcPr>
          <w:p w14:paraId="4EE7092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60D15D8A" w14:textId="77777777" w:rsidTr="00C37159">
        <w:trPr>
          <w:trHeight w:val="3323"/>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073A33F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20" w:type="dxa"/>
            <w:tcBorders>
              <w:top w:val="nil"/>
              <w:left w:val="nil"/>
              <w:bottom w:val="single" w:sz="4" w:space="0" w:color="000000"/>
              <w:right w:val="single" w:sz="4" w:space="0" w:color="000000"/>
            </w:tcBorders>
            <w:shd w:val="clear" w:color="FFFFFF" w:fill="FFFFFF"/>
            <w:textDirection w:val="btLr"/>
            <w:vAlign w:val="center"/>
            <w:hideMark/>
          </w:tcPr>
          <w:p w14:paraId="5EE8C17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2253665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748A35E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7543BDE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TECNOLOGICO</w:t>
            </w:r>
          </w:p>
        </w:tc>
        <w:tc>
          <w:tcPr>
            <w:tcW w:w="3267" w:type="dxa"/>
            <w:tcBorders>
              <w:top w:val="nil"/>
              <w:left w:val="nil"/>
              <w:bottom w:val="single" w:sz="4" w:space="0" w:color="000000"/>
              <w:right w:val="single" w:sz="4" w:space="0" w:color="000000"/>
            </w:tcBorders>
            <w:shd w:val="clear" w:color="FFFFFF" w:fill="FFFFFF"/>
            <w:vAlign w:val="center"/>
            <w:hideMark/>
          </w:tcPr>
          <w:p w14:paraId="42D8597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Defectos y fallas en la Configuración de los Componentes Técnicos asociados.  </w:t>
            </w:r>
          </w:p>
        </w:tc>
        <w:tc>
          <w:tcPr>
            <w:tcW w:w="2241" w:type="dxa"/>
            <w:tcBorders>
              <w:top w:val="nil"/>
              <w:left w:val="nil"/>
              <w:bottom w:val="single" w:sz="4" w:space="0" w:color="000000"/>
              <w:right w:val="single" w:sz="4" w:space="0" w:color="000000"/>
            </w:tcBorders>
            <w:shd w:val="clear" w:color="FFFFFF" w:fill="FFFFFF"/>
            <w:vAlign w:val="center"/>
            <w:hideMark/>
          </w:tcPr>
          <w:p w14:paraId="00EC5C3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Fallas en la prestación de los Servicios TIC.</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069B19E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073D7DE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D14A54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7C14730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378CC8D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FFFFFF" w:fill="FFFFFF"/>
            <w:vAlign w:val="center"/>
            <w:hideMark/>
          </w:tcPr>
          <w:p w14:paraId="2F0224C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 Con la verificacion tecnica Supervisión técnica efectiva de la ejecución del Contrato por parte de la Supervisión, a su vez la validacion del estado actual de los servicios TIC en RTVC con el fin de solicitar en caso de que se requiera que estos proveedores ajsutes lo componentes y servicios a las condiciones tecnicas plasmadas en la descripcion de la necesidad plasmada en el estudio previo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004A522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E3F0DF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1407AE7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05BD35D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FFFFFF" w:fill="FFFFFF"/>
            <w:textDirection w:val="btLr"/>
            <w:vAlign w:val="center"/>
            <w:hideMark/>
          </w:tcPr>
          <w:p w14:paraId="46C769C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6B32982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FFFFFF" w:fill="FFFFFF"/>
            <w:textDirection w:val="btLr"/>
            <w:vAlign w:val="center"/>
            <w:hideMark/>
          </w:tcPr>
          <w:p w14:paraId="0F037F8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FFFFFF" w:fill="FFFFFF"/>
            <w:textDirection w:val="btLr"/>
            <w:vAlign w:val="center"/>
            <w:hideMark/>
          </w:tcPr>
          <w:p w14:paraId="1440785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0854BB8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Analisis de informes de soporte y desempeno del sistema</w:t>
            </w:r>
          </w:p>
        </w:tc>
        <w:tc>
          <w:tcPr>
            <w:tcW w:w="1505" w:type="dxa"/>
            <w:tcBorders>
              <w:top w:val="nil"/>
              <w:left w:val="nil"/>
              <w:bottom w:val="single" w:sz="4" w:space="0" w:color="000000"/>
              <w:right w:val="single" w:sz="4" w:space="0" w:color="000000"/>
            </w:tcBorders>
            <w:shd w:val="clear" w:color="FFFFFF" w:fill="FFFFFF"/>
            <w:vAlign w:val="center"/>
            <w:hideMark/>
          </w:tcPr>
          <w:p w14:paraId="35AC014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Mensual</w:t>
            </w:r>
          </w:p>
        </w:tc>
        <w:tc>
          <w:tcPr>
            <w:tcW w:w="11" w:type="dxa"/>
            <w:vAlign w:val="center"/>
            <w:hideMark/>
          </w:tcPr>
          <w:p w14:paraId="22BA516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5DD7A9DC" w14:textId="77777777" w:rsidTr="00C37159">
        <w:trPr>
          <w:trHeight w:val="3960"/>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5AFE6CC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4</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6D9FA22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01C6AD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D3A93B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4B40B6E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FFFFFF" w:fill="FFFFFF"/>
            <w:vAlign w:val="center"/>
            <w:hideMark/>
          </w:tcPr>
          <w:p w14:paraId="0CB4BDF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Vulnerabilidad de los sistemas o servicios suministrados por el contratista,  que comprometan la seguridad de la información o mal uso de la información por parte del  Proveedor.</w:t>
            </w:r>
          </w:p>
        </w:tc>
        <w:tc>
          <w:tcPr>
            <w:tcW w:w="2241" w:type="dxa"/>
            <w:tcBorders>
              <w:top w:val="nil"/>
              <w:left w:val="nil"/>
              <w:bottom w:val="single" w:sz="4" w:space="0" w:color="000000"/>
              <w:right w:val="single" w:sz="4" w:space="0" w:color="000000"/>
            </w:tcBorders>
            <w:shd w:val="clear" w:color="auto" w:fill="auto"/>
            <w:vAlign w:val="center"/>
            <w:hideMark/>
          </w:tcPr>
          <w:p w14:paraId="0CE8799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Pérdida, alteración, manipulación, divulgación indebida y/o falta de disponibilidad de información</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D8E171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F18706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79DB95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08DD5F1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F948B5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70B2F1C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Dar cumplimiento a los requerimientos y protocolos de seguridad especificados en el anexo técnico, objeto del contrato. </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BF269B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DCD4B4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7CE6B9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1502568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15BF18C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5F26043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507CE38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6232D18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529CBCB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Analisis de informes de seguridad y vulnerabilidad presentados por el contratista. En caso del Evento debera presentarse reclamacion formal a la poliza de riesgo CIBERNETICO del contratista.</w:t>
            </w:r>
          </w:p>
        </w:tc>
        <w:tc>
          <w:tcPr>
            <w:tcW w:w="1505" w:type="dxa"/>
            <w:tcBorders>
              <w:top w:val="nil"/>
              <w:left w:val="nil"/>
              <w:bottom w:val="single" w:sz="4" w:space="0" w:color="000000"/>
              <w:right w:val="single" w:sz="4" w:space="0" w:color="000000"/>
            </w:tcBorders>
            <w:shd w:val="clear" w:color="auto" w:fill="auto"/>
            <w:vAlign w:val="center"/>
            <w:hideMark/>
          </w:tcPr>
          <w:p w14:paraId="6200E42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Por requerimiento del supervisor</w:t>
            </w:r>
          </w:p>
        </w:tc>
        <w:tc>
          <w:tcPr>
            <w:tcW w:w="11" w:type="dxa"/>
            <w:vAlign w:val="center"/>
            <w:hideMark/>
          </w:tcPr>
          <w:p w14:paraId="573D183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4AE36F6B" w14:textId="77777777" w:rsidTr="00C37159">
        <w:trPr>
          <w:trHeight w:val="2820"/>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359C44A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4701709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D4908C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5E19AE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0B011C2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auto" w:fill="auto"/>
            <w:vAlign w:val="center"/>
            <w:hideMark/>
          </w:tcPr>
          <w:p w14:paraId="44A2353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Deficiencias del contratista asignado por el fabricante, que aunque cumple con todo lo requerido en el proceso de contratación, no tiene la mayor experiencia y experticia para la ejecución específica del contrato.</w:t>
            </w:r>
          </w:p>
        </w:tc>
        <w:tc>
          <w:tcPr>
            <w:tcW w:w="2241" w:type="dxa"/>
            <w:tcBorders>
              <w:top w:val="nil"/>
              <w:left w:val="nil"/>
              <w:bottom w:val="single" w:sz="4" w:space="0" w:color="000000"/>
              <w:right w:val="single" w:sz="4" w:space="0" w:color="000000"/>
            </w:tcBorders>
            <w:shd w:val="clear" w:color="auto" w:fill="auto"/>
            <w:vAlign w:val="center"/>
            <w:hideMark/>
          </w:tcPr>
          <w:p w14:paraId="1DE0ADD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Servicio no cumple con lo requerido por RTVC, demoras y sobrecostos por necesidades no satisfechas.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F7ACF2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56ACD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D609DD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5E942BF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5670A3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0D00441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Realizar requerimientos necesarios para garantizar el cumplimiento del objeto del contrato. En su defecto realizar la exigencia de las garantías establecidas en el contrato. </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E3FF05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5F4A50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56BF2C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394EACF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1A4D66C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266DAAB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583B7CC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7D2DFA7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67EF695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Verificacion de la calidad de los servicios suministrados por el proveedor a traves de los informes de supervision</w:t>
            </w:r>
          </w:p>
        </w:tc>
        <w:tc>
          <w:tcPr>
            <w:tcW w:w="1505" w:type="dxa"/>
            <w:tcBorders>
              <w:top w:val="nil"/>
              <w:left w:val="nil"/>
              <w:bottom w:val="single" w:sz="4" w:space="0" w:color="000000"/>
              <w:right w:val="single" w:sz="4" w:space="0" w:color="000000"/>
            </w:tcBorders>
            <w:shd w:val="clear" w:color="auto" w:fill="auto"/>
            <w:vAlign w:val="center"/>
            <w:hideMark/>
          </w:tcPr>
          <w:p w14:paraId="66A9506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Mensual</w:t>
            </w:r>
          </w:p>
        </w:tc>
        <w:tc>
          <w:tcPr>
            <w:tcW w:w="11" w:type="dxa"/>
            <w:vAlign w:val="center"/>
            <w:hideMark/>
          </w:tcPr>
          <w:p w14:paraId="087D52F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6B597717" w14:textId="77777777" w:rsidTr="00C37159">
        <w:trPr>
          <w:trHeight w:val="382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1236387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6</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4521B40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90364B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23C0FA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653182E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ECONOMICO</w:t>
            </w:r>
          </w:p>
        </w:tc>
        <w:tc>
          <w:tcPr>
            <w:tcW w:w="3267" w:type="dxa"/>
            <w:tcBorders>
              <w:top w:val="nil"/>
              <w:left w:val="nil"/>
              <w:bottom w:val="single" w:sz="4" w:space="0" w:color="000000"/>
              <w:right w:val="single" w:sz="4" w:space="0" w:color="000000"/>
            </w:tcBorders>
            <w:shd w:val="clear" w:color="FFFFFF" w:fill="FFFFFF"/>
            <w:vAlign w:val="center"/>
            <w:hideMark/>
          </w:tcPr>
          <w:p w14:paraId="3779020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Proyección económico financiera inadecuada  del Contratista, respecto de los factores de costo y gasto determinantes de los precios y del valor contractual.</w:t>
            </w:r>
          </w:p>
        </w:tc>
        <w:tc>
          <w:tcPr>
            <w:tcW w:w="2241" w:type="dxa"/>
            <w:tcBorders>
              <w:top w:val="nil"/>
              <w:left w:val="nil"/>
              <w:bottom w:val="single" w:sz="4" w:space="0" w:color="000000"/>
              <w:right w:val="single" w:sz="4" w:space="0" w:color="000000"/>
            </w:tcBorders>
            <w:shd w:val="clear" w:color="auto" w:fill="auto"/>
            <w:vAlign w:val="center"/>
            <w:hideMark/>
          </w:tcPr>
          <w:p w14:paraId="384FECB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Afectación económico financiera del Contrato.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D39BD7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B27526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E912C2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7256F1B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C83B96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346C2F4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traslada al contratista la obligación de verificación económica inicial del contrato desde su propuesta económica</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55EC3F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F906FF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3230D2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62BD39A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1059D8B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61DBD9E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4A42F1D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Antes de la ejecución contractual</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0545BD0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proceso de contratación.</w:t>
            </w:r>
          </w:p>
        </w:tc>
        <w:tc>
          <w:tcPr>
            <w:tcW w:w="2009" w:type="dxa"/>
            <w:tcBorders>
              <w:top w:val="nil"/>
              <w:left w:val="nil"/>
              <w:bottom w:val="single" w:sz="4" w:space="0" w:color="000000"/>
              <w:right w:val="single" w:sz="4" w:space="0" w:color="000000"/>
            </w:tcBorders>
            <w:shd w:val="clear" w:color="auto" w:fill="auto"/>
            <w:vAlign w:val="center"/>
            <w:hideMark/>
          </w:tcPr>
          <w:p w14:paraId="5F714DD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verifica que en la etapa precontractual las proyecciones económico financieras sean adecuadas, y se traslada el riesgo al contratista a través de obligaciones en el contrato.</w:t>
            </w:r>
          </w:p>
        </w:tc>
        <w:tc>
          <w:tcPr>
            <w:tcW w:w="1505" w:type="dxa"/>
            <w:tcBorders>
              <w:top w:val="nil"/>
              <w:left w:val="nil"/>
              <w:bottom w:val="single" w:sz="4" w:space="0" w:color="000000"/>
              <w:right w:val="single" w:sz="4" w:space="0" w:color="000000"/>
            </w:tcBorders>
            <w:shd w:val="clear" w:color="auto" w:fill="auto"/>
            <w:vAlign w:val="center"/>
            <w:hideMark/>
          </w:tcPr>
          <w:p w14:paraId="18C3457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del contrato.</w:t>
            </w:r>
          </w:p>
        </w:tc>
        <w:tc>
          <w:tcPr>
            <w:tcW w:w="11" w:type="dxa"/>
            <w:vAlign w:val="center"/>
            <w:hideMark/>
          </w:tcPr>
          <w:p w14:paraId="164B8C7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5B79B1C6" w14:textId="77777777" w:rsidTr="00C37159">
        <w:trPr>
          <w:trHeight w:val="376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623AABD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7</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7FDEFB9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866E1A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DEC22E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EJECUCION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3702EFB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JURIDICA</w:t>
            </w:r>
          </w:p>
        </w:tc>
        <w:tc>
          <w:tcPr>
            <w:tcW w:w="3267" w:type="dxa"/>
            <w:tcBorders>
              <w:top w:val="nil"/>
              <w:left w:val="nil"/>
              <w:bottom w:val="single" w:sz="4" w:space="0" w:color="000000"/>
              <w:right w:val="single" w:sz="4" w:space="0" w:color="000000"/>
            </w:tcBorders>
            <w:shd w:val="clear" w:color="FFFFFF" w:fill="FFFFFF"/>
            <w:vAlign w:val="center"/>
            <w:hideMark/>
          </w:tcPr>
          <w:p w14:paraId="06B2775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Incumplimiento en el reconocimiento y pago de salarios, de prestaciones sociales e indemnizaciones laborales; en obligaciones en materia de aportes parafiscales o inherentes al Sistema de Seguridad Social y del Impuesto sobre la Renta para la Equidad, así como en la satisfacción de obligaciones correspondientes a proveedores y subcontratistas, incluidos honorarios y contraprestaciones a subcontratistas.</w:t>
            </w:r>
          </w:p>
        </w:tc>
        <w:tc>
          <w:tcPr>
            <w:tcW w:w="2241" w:type="dxa"/>
            <w:tcBorders>
              <w:top w:val="nil"/>
              <w:left w:val="nil"/>
              <w:bottom w:val="single" w:sz="4" w:space="0" w:color="000000"/>
              <w:right w:val="single" w:sz="4" w:space="0" w:color="000000"/>
            </w:tcBorders>
            <w:shd w:val="clear" w:color="auto" w:fill="auto"/>
            <w:vAlign w:val="center"/>
            <w:hideMark/>
          </w:tcPr>
          <w:p w14:paraId="0798881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incumplimiento del contrato, inconvenientes para la normal ejecución del mismo.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1A8B0A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F8D73D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0A11CE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2FDD9D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3F61F8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742474A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Seguimiento a los pagos de parafisclaes como requisito para cada pago. Se exige la constitución de garantías de pago de salarios, prestaciones sociales e indemnizaciones laborales.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59C191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07C3D7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94F909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7C6BDDA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512445C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7796074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 / 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51A352F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del contrato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01B3A65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 años después de finalizado el contrato</w:t>
            </w:r>
          </w:p>
        </w:tc>
        <w:tc>
          <w:tcPr>
            <w:tcW w:w="2009" w:type="dxa"/>
            <w:tcBorders>
              <w:top w:val="nil"/>
              <w:left w:val="nil"/>
              <w:bottom w:val="single" w:sz="4" w:space="0" w:color="000000"/>
              <w:right w:val="single" w:sz="4" w:space="0" w:color="000000"/>
            </w:tcBorders>
            <w:shd w:val="clear" w:color="auto" w:fill="auto"/>
            <w:vAlign w:val="center"/>
            <w:hideMark/>
          </w:tcPr>
          <w:p w14:paraId="6400A60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Verificacion de pago seguridad social y parafiscales del contratista, y verificación de polizas de cumplimiento</w:t>
            </w:r>
          </w:p>
        </w:tc>
        <w:tc>
          <w:tcPr>
            <w:tcW w:w="1505" w:type="dxa"/>
            <w:tcBorders>
              <w:top w:val="nil"/>
              <w:left w:val="nil"/>
              <w:bottom w:val="single" w:sz="4" w:space="0" w:color="000000"/>
              <w:right w:val="single" w:sz="4" w:space="0" w:color="000000"/>
            </w:tcBorders>
            <w:shd w:val="clear" w:color="auto" w:fill="auto"/>
            <w:vAlign w:val="center"/>
            <w:hideMark/>
          </w:tcPr>
          <w:p w14:paraId="07ED44C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del contrato y de acuerdo a las cuentas de cobro</w:t>
            </w:r>
          </w:p>
        </w:tc>
        <w:tc>
          <w:tcPr>
            <w:tcW w:w="11" w:type="dxa"/>
            <w:vAlign w:val="center"/>
            <w:hideMark/>
          </w:tcPr>
          <w:p w14:paraId="3473D9D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01F9B96D" w14:textId="77777777" w:rsidTr="00C37159">
        <w:trPr>
          <w:trHeight w:val="274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66A5E58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8</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056240E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560E33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0F9942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51B4F6C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FFFFFF" w:fill="FFFFFF"/>
            <w:vAlign w:val="center"/>
            <w:hideMark/>
          </w:tcPr>
          <w:p w14:paraId="266C17F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Implementación inadecuada de estándares y mejores prácticas.</w:t>
            </w:r>
          </w:p>
        </w:tc>
        <w:tc>
          <w:tcPr>
            <w:tcW w:w="2241" w:type="dxa"/>
            <w:tcBorders>
              <w:top w:val="nil"/>
              <w:left w:val="nil"/>
              <w:bottom w:val="single" w:sz="4" w:space="0" w:color="000000"/>
              <w:right w:val="single" w:sz="4" w:space="0" w:color="000000"/>
            </w:tcBorders>
            <w:shd w:val="clear" w:color="auto" w:fill="auto"/>
            <w:vAlign w:val="center"/>
            <w:hideMark/>
          </w:tcPr>
          <w:p w14:paraId="1BE1541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El objeto del proceso se ve afectado por sobrecostos o daños no esperados.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E64215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25FF3C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617E5B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1DD4A82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244822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194176F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Verificación técnica eficiente de la implementacion de buenas practicas y estandares del fabricante para los procesos contratados.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F7DE46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BB0523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64F83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436F702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252DB10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64ED29D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796BF8B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planeación de los mantenimientos</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3E30B6B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finalizar cada mantenimiento</w:t>
            </w:r>
          </w:p>
        </w:tc>
        <w:tc>
          <w:tcPr>
            <w:tcW w:w="2009" w:type="dxa"/>
            <w:tcBorders>
              <w:top w:val="nil"/>
              <w:left w:val="nil"/>
              <w:bottom w:val="single" w:sz="4" w:space="0" w:color="000000"/>
              <w:right w:val="single" w:sz="4" w:space="0" w:color="000000"/>
            </w:tcBorders>
            <w:shd w:val="clear" w:color="auto" w:fill="auto"/>
            <w:vAlign w:val="center"/>
            <w:hideMark/>
          </w:tcPr>
          <w:p w14:paraId="6DDE02E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Analisis y verificacion del cumplimiento de los requerimientos tecnicos minimos y recomendaciones del fabricante</w:t>
            </w:r>
          </w:p>
        </w:tc>
        <w:tc>
          <w:tcPr>
            <w:tcW w:w="1505" w:type="dxa"/>
            <w:tcBorders>
              <w:top w:val="nil"/>
              <w:left w:val="nil"/>
              <w:bottom w:val="single" w:sz="4" w:space="0" w:color="000000"/>
              <w:right w:val="single" w:sz="4" w:space="0" w:color="000000"/>
            </w:tcBorders>
            <w:shd w:val="clear" w:color="auto" w:fill="auto"/>
            <w:vAlign w:val="center"/>
            <w:hideMark/>
          </w:tcPr>
          <w:p w14:paraId="7922979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cada evento de mantenimiento preventivo y correctivo.</w:t>
            </w:r>
          </w:p>
        </w:tc>
        <w:tc>
          <w:tcPr>
            <w:tcW w:w="11" w:type="dxa"/>
            <w:vAlign w:val="center"/>
            <w:hideMark/>
          </w:tcPr>
          <w:p w14:paraId="3F1E218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2DCE1F62" w14:textId="77777777" w:rsidTr="00C37159">
        <w:trPr>
          <w:trHeight w:val="364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644B3B9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9</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353A54D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9D5C16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8696B9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EJECUCION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3F50DA7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FFFFFF" w:fill="FFFFFF"/>
            <w:vAlign w:val="center"/>
            <w:hideMark/>
          </w:tcPr>
          <w:p w14:paraId="1BD9EEE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Incumplimiento de los ANS de los servicios  objeto de la contratación.</w:t>
            </w:r>
          </w:p>
        </w:tc>
        <w:tc>
          <w:tcPr>
            <w:tcW w:w="2241" w:type="dxa"/>
            <w:tcBorders>
              <w:top w:val="nil"/>
              <w:left w:val="nil"/>
              <w:bottom w:val="single" w:sz="4" w:space="0" w:color="000000"/>
              <w:right w:val="single" w:sz="4" w:space="0" w:color="000000"/>
            </w:tcBorders>
            <w:shd w:val="clear" w:color="auto" w:fill="auto"/>
            <w:vAlign w:val="center"/>
            <w:hideMark/>
          </w:tcPr>
          <w:p w14:paraId="12B0094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El objeto del contrato no se satisface, por incumplimiento de los tiempos de respuesta y solución.</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66113C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540A67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C3EEF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057CE4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3517F9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089828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Revisión del cumplimiento de los ANS establecidos contractualmente para identificar desviaciones y poner en práctica planes de mejora. Descuentos sobre pagos por incumplimiento de ANS's, y a su vez iniciar el proceso de Incumplimiento que garantice el pago de los perjucios causados por el contratista.</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05C915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A40AE6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E70035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5A3D94A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077C6F0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4BBB7D3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72C05B0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587051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single" w:sz="4" w:space="0" w:color="000000"/>
              <w:right w:val="single" w:sz="4" w:space="0" w:color="000000"/>
            </w:tcBorders>
            <w:shd w:val="clear" w:color="auto" w:fill="auto"/>
            <w:vAlign w:val="center"/>
            <w:hideMark/>
          </w:tcPr>
          <w:p w14:paraId="67EE3D8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Analisis de los reportes de tiempos de atención y solución de casos de soporte</w:t>
            </w:r>
          </w:p>
        </w:tc>
        <w:tc>
          <w:tcPr>
            <w:tcW w:w="1505" w:type="dxa"/>
            <w:tcBorders>
              <w:top w:val="nil"/>
              <w:left w:val="nil"/>
              <w:bottom w:val="single" w:sz="4" w:space="0" w:color="000000"/>
              <w:right w:val="single" w:sz="4" w:space="0" w:color="000000"/>
            </w:tcBorders>
            <w:shd w:val="clear" w:color="auto" w:fill="auto"/>
            <w:vAlign w:val="center"/>
            <w:hideMark/>
          </w:tcPr>
          <w:p w14:paraId="39BADDE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De acuerdo a las cuentas de cobro</w:t>
            </w:r>
          </w:p>
        </w:tc>
        <w:tc>
          <w:tcPr>
            <w:tcW w:w="11" w:type="dxa"/>
            <w:vAlign w:val="center"/>
            <w:hideMark/>
          </w:tcPr>
          <w:p w14:paraId="50DF9E7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4DD4D58B" w14:textId="77777777" w:rsidTr="00C37159">
        <w:trPr>
          <w:trHeight w:val="1605"/>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5796AD4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10</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4A82128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B0D6C1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CF82D7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EJECUCION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67F4B47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SOCIAL O POLÍTICO</w:t>
            </w:r>
          </w:p>
        </w:tc>
        <w:tc>
          <w:tcPr>
            <w:tcW w:w="3267" w:type="dxa"/>
            <w:tcBorders>
              <w:top w:val="nil"/>
              <w:left w:val="nil"/>
              <w:bottom w:val="single" w:sz="4" w:space="0" w:color="000000"/>
              <w:right w:val="single" w:sz="4" w:space="0" w:color="000000"/>
            </w:tcBorders>
            <w:shd w:val="clear" w:color="FFFFFF" w:fill="FFFFFF"/>
            <w:vAlign w:val="center"/>
            <w:hideMark/>
          </w:tcPr>
          <w:p w14:paraId="31BB7C8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Situaciones de orden público no imputables a la responsabilidad y diligencia del Contratista (asonadas, huelgas, manifestaciones y semejantes). </w:t>
            </w:r>
          </w:p>
        </w:tc>
        <w:tc>
          <w:tcPr>
            <w:tcW w:w="2241" w:type="dxa"/>
            <w:tcBorders>
              <w:top w:val="nil"/>
              <w:left w:val="nil"/>
              <w:bottom w:val="single" w:sz="4" w:space="0" w:color="000000"/>
              <w:right w:val="single" w:sz="4" w:space="0" w:color="000000"/>
            </w:tcBorders>
            <w:shd w:val="clear" w:color="auto" w:fill="auto"/>
            <w:vAlign w:val="center"/>
            <w:hideMark/>
          </w:tcPr>
          <w:p w14:paraId="00A58F0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Afectación de las actividades, tiempos y recursos del Contrato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A6CD1A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BB4439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D92058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65EB91E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949B7E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3C217A2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traslada la responsabilidad al contratista a través de condiciones contractuales de atención remota 7x24.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6B58047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AAFD1A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609A7C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2B76C0D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05D16E8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4E8AB44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3A338D5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del contrato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66C32D1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finalización del contrato</w:t>
            </w:r>
          </w:p>
        </w:tc>
        <w:tc>
          <w:tcPr>
            <w:tcW w:w="2009" w:type="dxa"/>
            <w:tcBorders>
              <w:top w:val="nil"/>
              <w:left w:val="nil"/>
              <w:bottom w:val="single" w:sz="4" w:space="0" w:color="000000"/>
              <w:right w:val="single" w:sz="4" w:space="0" w:color="000000"/>
            </w:tcBorders>
            <w:shd w:val="clear" w:color="auto" w:fill="auto"/>
            <w:vAlign w:val="center"/>
            <w:hideMark/>
          </w:tcPr>
          <w:p w14:paraId="68A65C7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se presente el evento</w:t>
            </w:r>
          </w:p>
        </w:tc>
        <w:tc>
          <w:tcPr>
            <w:tcW w:w="1505" w:type="dxa"/>
            <w:tcBorders>
              <w:top w:val="nil"/>
              <w:left w:val="nil"/>
              <w:bottom w:val="single" w:sz="4" w:space="0" w:color="000000"/>
              <w:right w:val="single" w:sz="4" w:space="0" w:color="000000"/>
            </w:tcBorders>
            <w:shd w:val="clear" w:color="auto" w:fill="auto"/>
            <w:vAlign w:val="center"/>
            <w:hideMark/>
          </w:tcPr>
          <w:p w14:paraId="5136448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29EEEBB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5F2F203E" w14:textId="77777777" w:rsidTr="00C37159">
        <w:trPr>
          <w:trHeight w:val="3270"/>
        </w:trPr>
        <w:tc>
          <w:tcPr>
            <w:tcW w:w="320"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7911131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11</w:t>
            </w:r>
          </w:p>
        </w:tc>
        <w:tc>
          <w:tcPr>
            <w:tcW w:w="320" w:type="dxa"/>
            <w:tcBorders>
              <w:top w:val="nil"/>
              <w:left w:val="nil"/>
              <w:bottom w:val="single" w:sz="4" w:space="0" w:color="000000"/>
              <w:right w:val="single" w:sz="4" w:space="0" w:color="000000"/>
            </w:tcBorders>
            <w:shd w:val="clear" w:color="auto" w:fill="auto"/>
            <w:textDirection w:val="btLr"/>
            <w:vAlign w:val="center"/>
            <w:hideMark/>
          </w:tcPr>
          <w:p w14:paraId="1F15E17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576C3E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847626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EJECUCIÓN</w:t>
            </w:r>
          </w:p>
        </w:tc>
        <w:tc>
          <w:tcPr>
            <w:tcW w:w="594" w:type="dxa"/>
            <w:tcBorders>
              <w:top w:val="nil"/>
              <w:left w:val="nil"/>
              <w:bottom w:val="single" w:sz="4" w:space="0" w:color="000000"/>
              <w:right w:val="single" w:sz="4" w:space="0" w:color="000000"/>
            </w:tcBorders>
            <w:shd w:val="clear" w:color="auto" w:fill="auto"/>
            <w:textDirection w:val="btLr"/>
            <w:vAlign w:val="center"/>
            <w:hideMark/>
          </w:tcPr>
          <w:p w14:paraId="45977E5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single" w:sz="4" w:space="0" w:color="000000"/>
              <w:right w:val="single" w:sz="4" w:space="0" w:color="000000"/>
            </w:tcBorders>
            <w:shd w:val="clear" w:color="FFFFFF" w:fill="FFFFFF"/>
            <w:vAlign w:val="center"/>
            <w:hideMark/>
          </w:tcPr>
          <w:p w14:paraId="5FD760F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No pago o pago inoportuno al fabricante de los servicios y bienes objeto del contrato.</w:t>
            </w:r>
          </w:p>
        </w:tc>
        <w:tc>
          <w:tcPr>
            <w:tcW w:w="2241" w:type="dxa"/>
            <w:tcBorders>
              <w:top w:val="nil"/>
              <w:left w:val="nil"/>
              <w:bottom w:val="single" w:sz="4" w:space="0" w:color="000000"/>
              <w:right w:val="single" w:sz="4" w:space="0" w:color="000000"/>
            </w:tcBorders>
            <w:shd w:val="clear" w:color="auto" w:fill="auto"/>
            <w:vAlign w:val="center"/>
            <w:hideMark/>
          </w:tcPr>
          <w:p w14:paraId="64AEEF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Indisponibilidad de los servicios, pérdida de información y daños adicionales en los elementos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621BF9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77C0DB6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CADD17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7348996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3326EA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00CB829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Seguimiento donde el contratista acredite los pagos a proveedores y a traves de la polizas de cumplimiento  y calidad del servicio.</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A5D9BB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42CAD6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105248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single" w:sz="4" w:space="0" w:color="000000"/>
              <w:right w:val="single" w:sz="4" w:space="0" w:color="000000"/>
            </w:tcBorders>
            <w:shd w:val="clear" w:color="DEEAF6" w:fill="DEEAF6"/>
            <w:textDirection w:val="btLr"/>
            <w:vAlign w:val="center"/>
            <w:hideMark/>
          </w:tcPr>
          <w:p w14:paraId="0D57BBB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single" w:sz="4" w:space="0" w:color="000000"/>
              <w:right w:val="single" w:sz="4" w:space="0" w:color="000000"/>
            </w:tcBorders>
            <w:shd w:val="clear" w:color="auto" w:fill="auto"/>
            <w:textDirection w:val="btLr"/>
            <w:vAlign w:val="center"/>
            <w:hideMark/>
          </w:tcPr>
          <w:p w14:paraId="79C8CA5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2708051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79B77D7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 la ejecución</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0F546C9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término de la ejecución mas el periodo asignado por ley a las pólizas.</w:t>
            </w:r>
          </w:p>
        </w:tc>
        <w:tc>
          <w:tcPr>
            <w:tcW w:w="2009" w:type="dxa"/>
            <w:tcBorders>
              <w:top w:val="nil"/>
              <w:left w:val="nil"/>
              <w:bottom w:val="single" w:sz="4" w:space="0" w:color="000000"/>
              <w:right w:val="single" w:sz="4" w:space="0" w:color="000000"/>
            </w:tcBorders>
            <w:shd w:val="clear" w:color="auto" w:fill="auto"/>
            <w:vAlign w:val="center"/>
            <w:hideMark/>
          </w:tcPr>
          <w:p w14:paraId="34D5846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Certificación de cumplimiento expedida por el supervisor, soportada con la acreditación de pagos, y aprobación de pólizas</w:t>
            </w:r>
          </w:p>
        </w:tc>
        <w:tc>
          <w:tcPr>
            <w:tcW w:w="1505" w:type="dxa"/>
            <w:tcBorders>
              <w:top w:val="nil"/>
              <w:left w:val="nil"/>
              <w:bottom w:val="single" w:sz="4" w:space="0" w:color="000000"/>
              <w:right w:val="single" w:sz="4" w:space="0" w:color="000000"/>
            </w:tcBorders>
            <w:shd w:val="clear" w:color="auto" w:fill="auto"/>
            <w:vAlign w:val="center"/>
            <w:hideMark/>
          </w:tcPr>
          <w:p w14:paraId="7E44AD0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del contrato y de acuerdo a las cuentas de cobro</w:t>
            </w:r>
          </w:p>
        </w:tc>
        <w:tc>
          <w:tcPr>
            <w:tcW w:w="11" w:type="dxa"/>
            <w:vAlign w:val="center"/>
            <w:hideMark/>
          </w:tcPr>
          <w:p w14:paraId="2BAE779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32E3AA3E" w14:textId="77777777" w:rsidTr="00C37159">
        <w:trPr>
          <w:trHeight w:val="3030"/>
        </w:trPr>
        <w:tc>
          <w:tcPr>
            <w:tcW w:w="320" w:type="dxa"/>
            <w:tcBorders>
              <w:top w:val="nil"/>
              <w:left w:val="single" w:sz="4" w:space="0" w:color="000000"/>
              <w:bottom w:val="nil"/>
              <w:right w:val="single" w:sz="4" w:space="0" w:color="000000"/>
            </w:tcBorders>
            <w:shd w:val="clear" w:color="auto" w:fill="auto"/>
            <w:textDirection w:val="btLr"/>
            <w:vAlign w:val="center"/>
            <w:hideMark/>
          </w:tcPr>
          <w:p w14:paraId="2DF4C77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12</w:t>
            </w:r>
          </w:p>
        </w:tc>
        <w:tc>
          <w:tcPr>
            <w:tcW w:w="320" w:type="dxa"/>
            <w:tcBorders>
              <w:top w:val="nil"/>
              <w:left w:val="nil"/>
              <w:bottom w:val="nil"/>
              <w:right w:val="single" w:sz="4" w:space="0" w:color="000000"/>
            </w:tcBorders>
            <w:shd w:val="clear" w:color="auto" w:fill="auto"/>
            <w:textDirection w:val="btLr"/>
            <w:vAlign w:val="center"/>
            <w:hideMark/>
          </w:tcPr>
          <w:p w14:paraId="2293D02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nil"/>
              <w:right w:val="single" w:sz="4" w:space="0" w:color="000000"/>
            </w:tcBorders>
            <w:shd w:val="clear" w:color="auto" w:fill="auto"/>
            <w:textDirection w:val="btLr"/>
            <w:vAlign w:val="center"/>
            <w:hideMark/>
          </w:tcPr>
          <w:p w14:paraId="1BA5586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nil"/>
              <w:right w:val="single" w:sz="4" w:space="0" w:color="000000"/>
            </w:tcBorders>
            <w:shd w:val="clear" w:color="auto" w:fill="auto"/>
            <w:textDirection w:val="btLr"/>
            <w:vAlign w:val="center"/>
            <w:hideMark/>
          </w:tcPr>
          <w:p w14:paraId="313D91B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EJECUCION</w:t>
            </w:r>
          </w:p>
        </w:tc>
        <w:tc>
          <w:tcPr>
            <w:tcW w:w="594" w:type="dxa"/>
            <w:tcBorders>
              <w:top w:val="nil"/>
              <w:left w:val="nil"/>
              <w:bottom w:val="nil"/>
              <w:right w:val="single" w:sz="4" w:space="0" w:color="000000"/>
            </w:tcBorders>
            <w:shd w:val="clear" w:color="auto" w:fill="auto"/>
            <w:textDirection w:val="btLr"/>
            <w:vAlign w:val="center"/>
            <w:hideMark/>
          </w:tcPr>
          <w:p w14:paraId="220C87C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 EVENTOS DE FUERZA MAYOR</w:t>
            </w:r>
          </w:p>
        </w:tc>
        <w:tc>
          <w:tcPr>
            <w:tcW w:w="3267" w:type="dxa"/>
            <w:tcBorders>
              <w:top w:val="nil"/>
              <w:left w:val="nil"/>
              <w:bottom w:val="nil"/>
              <w:right w:val="single" w:sz="4" w:space="0" w:color="000000"/>
            </w:tcBorders>
            <w:shd w:val="clear" w:color="FFFFFF" w:fill="FFFFFF"/>
            <w:vAlign w:val="center"/>
            <w:hideMark/>
          </w:tcPr>
          <w:p w14:paraId="55C0C24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Afectación de la infraestructura o de la prestación de los Servicios TIC, como consecuencia de circunstancias de fuerza mayor o caso fortuito, como desastres naturales (terremotos, inundaciones, incendios, colapso total y semejantes). </w:t>
            </w:r>
          </w:p>
        </w:tc>
        <w:tc>
          <w:tcPr>
            <w:tcW w:w="2241" w:type="dxa"/>
            <w:tcBorders>
              <w:top w:val="nil"/>
              <w:left w:val="nil"/>
              <w:bottom w:val="nil"/>
              <w:right w:val="single" w:sz="4" w:space="0" w:color="000000"/>
            </w:tcBorders>
            <w:shd w:val="clear" w:color="auto" w:fill="auto"/>
            <w:vAlign w:val="center"/>
            <w:hideMark/>
          </w:tcPr>
          <w:p w14:paraId="5EE98BA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Afectación de las actividades, tiempos y recursos del Contrato</w:t>
            </w:r>
          </w:p>
        </w:tc>
        <w:tc>
          <w:tcPr>
            <w:tcW w:w="319" w:type="dxa"/>
            <w:tcBorders>
              <w:top w:val="nil"/>
              <w:left w:val="nil"/>
              <w:bottom w:val="nil"/>
              <w:right w:val="single" w:sz="4" w:space="0" w:color="000000"/>
            </w:tcBorders>
            <w:shd w:val="clear" w:color="auto" w:fill="auto"/>
            <w:textDirection w:val="btLr"/>
            <w:vAlign w:val="center"/>
            <w:hideMark/>
          </w:tcPr>
          <w:p w14:paraId="409FADE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nil"/>
              <w:right w:val="single" w:sz="4" w:space="0" w:color="000000"/>
            </w:tcBorders>
            <w:shd w:val="clear" w:color="auto" w:fill="auto"/>
            <w:textDirection w:val="btLr"/>
            <w:vAlign w:val="center"/>
            <w:hideMark/>
          </w:tcPr>
          <w:p w14:paraId="48DE88A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nil"/>
              <w:right w:val="single" w:sz="4" w:space="0" w:color="000000"/>
            </w:tcBorders>
            <w:shd w:val="clear" w:color="auto" w:fill="auto"/>
            <w:textDirection w:val="btLr"/>
            <w:vAlign w:val="center"/>
            <w:hideMark/>
          </w:tcPr>
          <w:p w14:paraId="1C2C2D9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single" w:sz="4" w:space="0" w:color="000000"/>
              <w:right w:val="single" w:sz="4" w:space="0" w:color="000000"/>
            </w:tcBorders>
            <w:shd w:val="clear" w:color="C6EFCE" w:fill="C6EFCE"/>
            <w:textDirection w:val="btLr"/>
            <w:vAlign w:val="center"/>
            <w:hideMark/>
          </w:tcPr>
          <w:p w14:paraId="65DD5D3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nil"/>
              <w:left w:val="nil"/>
              <w:bottom w:val="nil"/>
              <w:right w:val="single" w:sz="4" w:space="0" w:color="000000"/>
            </w:tcBorders>
            <w:shd w:val="clear" w:color="auto" w:fill="auto"/>
            <w:textDirection w:val="btLr"/>
            <w:vAlign w:val="center"/>
            <w:hideMark/>
          </w:tcPr>
          <w:p w14:paraId="784E91C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nil"/>
              <w:right w:val="single" w:sz="4" w:space="0" w:color="000000"/>
            </w:tcBorders>
            <w:shd w:val="clear" w:color="auto" w:fill="auto"/>
            <w:vAlign w:val="center"/>
            <w:hideMark/>
          </w:tcPr>
          <w:p w14:paraId="793C387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Póliza de responsabilidad civil extracontractual</w:t>
            </w:r>
          </w:p>
        </w:tc>
        <w:tc>
          <w:tcPr>
            <w:tcW w:w="319" w:type="dxa"/>
            <w:tcBorders>
              <w:top w:val="nil"/>
              <w:left w:val="nil"/>
              <w:bottom w:val="nil"/>
              <w:right w:val="single" w:sz="4" w:space="0" w:color="000000"/>
            </w:tcBorders>
            <w:shd w:val="clear" w:color="auto" w:fill="auto"/>
            <w:textDirection w:val="btLr"/>
            <w:vAlign w:val="center"/>
            <w:hideMark/>
          </w:tcPr>
          <w:p w14:paraId="16501D8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nil"/>
              <w:right w:val="single" w:sz="4" w:space="0" w:color="000000"/>
            </w:tcBorders>
            <w:shd w:val="clear" w:color="auto" w:fill="auto"/>
            <w:textDirection w:val="btLr"/>
            <w:vAlign w:val="center"/>
            <w:hideMark/>
          </w:tcPr>
          <w:p w14:paraId="1A88AEB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nil"/>
              <w:right w:val="single" w:sz="4" w:space="0" w:color="000000"/>
            </w:tcBorders>
            <w:shd w:val="clear" w:color="auto" w:fill="auto"/>
            <w:textDirection w:val="btLr"/>
            <w:vAlign w:val="center"/>
            <w:hideMark/>
          </w:tcPr>
          <w:p w14:paraId="08A3559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nil"/>
              <w:right w:val="single" w:sz="4" w:space="0" w:color="000000"/>
            </w:tcBorders>
            <w:shd w:val="clear" w:color="DEEAF6" w:fill="DEEAF6"/>
            <w:textDirection w:val="btLr"/>
            <w:vAlign w:val="center"/>
            <w:hideMark/>
          </w:tcPr>
          <w:p w14:paraId="7D170A5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nil"/>
              <w:left w:val="nil"/>
              <w:bottom w:val="nil"/>
              <w:right w:val="single" w:sz="4" w:space="0" w:color="000000"/>
            </w:tcBorders>
            <w:shd w:val="clear" w:color="auto" w:fill="auto"/>
            <w:textDirection w:val="btLr"/>
            <w:vAlign w:val="center"/>
            <w:hideMark/>
          </w:tcPr>
          <w:p w14:paraId="77F3D9C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nil"/>
              <w:left w:val="nil"/>
              <w:bottom w:val="nil"/>
              <w:right w:val="single" w:sz="4" w:space="0" w:color="000000"/>
            </w:tcBorders>
            <w:shd w:val="clear" w:color="auto" w:fill="auto"/>
            <w:textDirection w:val="btLr"/>
            <w:vAlign w:val="center"/>
            <w:hideMark/>
          </w:tcPr>
          <w:p w14:paraId="60F6C05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contrato/contratista</w:t>
            </w:r>
          </w:p>
        </w:tc>
        <w:tc>
          <w:tcPr>
            <w:tcW w:w="673" w:type="dxa"/>
            <w:tcBorders>
              <w:top w:val="nil"/>
              <w:left w:val="nil"/>
              <w:bottom w:val="nil"/>
              <w:right w:val="single" w:sz="4" w:space="0" w:color="000000"/>
            </w:tcBorders>
            <w:shd w:val="clear" w:color="auto" w:fill="auto"/>
            <w:textDirection w:val="btLr"/>
            <w:vAlign w:val="center"/>
            <w:hideMark/>
          </w:tcPr>
          <w:p w14:paraId="753ED9F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nil"/>
              <w:right w:val="single" w:sz="4" w:space="0" w:color="000000"/>
            </w:tcBorders>
            <w:shd w:val="clear" w:color="auto" w:fill="auto"/>
            <w:textDirection w:val="btLr"/>
            <w:vAlign w:val="center"/>
            <w:hideMark/>
          </w:tcPr>
          <w:p w14:paraId="073C062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nil"/>
              <w:right w:val="single" w:sz="4" w:space="0" w:color="000000"/>
            </w:tcBorders>
            <w:shd w:val="clear" w:color="auto" w:fill="auto"/>
            <w:vAlign w:val="center"/>
            <w:hideMark/>
          </w:tcPr>
          <w:p w14:paraId="24C5267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se presente el evento</w:t>
            </w:r>
          </w:p>
        </w:tc>
        <w:tc>
          <w:tcPr>
            <w:tcW w:w="1505" w:type="dxa"/>
            <w:tcBorders>
              <w:top w:val="nil"/>
              <w:left w:val="nil"/>
              <w:bottom w:val="nil"/>
              <w:right w:val="single" w:sz="4" w:space="0" w:color="000000"/>
            </w:tcBorders>
            <w:shd w:val="clear" w:color="auto" w:fill="auto"/>
            <w:vAlign w:val="center"/>
            <w:hideMark/>
          </w:tcPr>
          <w:p w14:paraId="3A6084D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23D4B9A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66B08710" w14:textId="77777777" w:rsidTr="00C37159">
        <w:trPr>
          <w:trHeight w:val="3075"/>
        </w:trPr>
        <w:tc>
          <w:tcPr>
            <w:tcW w:w="320" w:type="dxa"/>
            <w:tcBorders>
              <w:top w:val="single" w:sz="4" w:space="0" w:color="auto"/>
              <w:left w:val="single" w:sz="4" w:space="0" w:color="auto"/>
              <w:bottom w:val="nil"/>
              <w:right w:val="single" w:sz="4" w:space="0" w:color="auto"/>
            </w:tcBorders>
            <w:shd w:val="clear" w:color="auto" w:fill="auto"/>
            <w:textDirection w:val="btLr"/>
            <w:vAlign w:val="center"/>
            <w:hideMark/>
          </w:tcPr>
          <w:p w14:paraId="6306CD2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13</w:t>
            </w:r>
          </w:p>
        </w:tc>
        <w:tc>
          <w:tcPr>
            <w:tcW w:w="320" w:type="dxa"/>
            <w:tcBorders>
              <w:top w:val="single" w:sz="4" w:space="0" w:color="auto"/>
              <w:left w:val="nil"/>
              <w:bottom w:val="nil"/>
              <w:right w:val="single" w:sz="4" w:space="0" w:color="auto"/>
            </w:tcBorders>
            <w:shd w:val="clear" w:color="auto" w:fill="auto"/>
            <w:textDirection w:val="btLr"/>
            <w:vAlign w:val="center"/>
            <w:hideMark/>
          </w:tcPr>
          <w:p w14:paraId="16FA7AE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224A19A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0FC61F4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CONTRATACION</w:t>
            </w:r>
          </w:p>
        </w:tc>
        <w:tc>
          <w:tcPr>
            <w:tcW w:w="594" w:type="dxa"/>
            <w:tcBorders>
              <w:top w:val="single" w:sz="4" w:space="0" w:color="auto"/>
              <w:left w:val="nil"/>
              <w:bottom w:val="nil"/>
              <w:right w:val="single" w:sz="4" w:space="0" w:color="auto"/>
            </w:tcBorders>
            <w:shd w:val="clear" w:color="auto" w:fill="auto"/>
            <w:textDirection w:val="btLr"/>
            <w:vAlign w:val="center"/>
            <w:hideMark/>
          </w:tcPr>
          <w:p w14:paraId="3EAB1FA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JURIDICO</w:t>
            </w:r>
          </w:p>
        </w:tc>
        <w:tc>
          <w:tcPr>
            <w:tcW w:w="3267" w:type="dxa"/>
            <w:tcBorders>
              <w:top w:val="single" w:sz="4" w:space="0" w:color="auto"/>
              <w:left w:val="nil"/>
              <w:bottom w:val="nil"/>
              <w:right w:val="single" w:sz="4" w:space="0" w:color="auto"/>
            </w:tcBorders>
            <w:shd w:val="clear" w:color="FFFFFF" w:fill="FFFFFF"/>
            <w:vAlign w:val="center"/>
            <w:hideMark/>
          </w:tcPr>
          <w:p w14:paraId="45E9B48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Demora en la suscripción del contrato por causas imputables al Contratista</w:t>
            </w:r>
          </w:p>
        </w:tc>
        <w:tc>
          <w:tcPr>
            <w:tcW w:w="2241" w:type="dxa"/>
            <w:tcBorders>
              <w:top w:val="single" w:sz="4" w:space="0" w:color="auto"/>
              <w:left w:val="nil"/>
              <w:bottom w:val="nil"/>
              <w:right w:val="single" w:sz="4" w:space="0" w:color="auto"/>
            </w:tcBorders>
            <w:shd w:val="clear" w:color="auto" w:fill="auto"/>
            <w:vAlign w:val="center"/>
            <w:hideMark/>
          </w:tcPr>
          <w:p w14:paraId="31BFE36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Retraso en el inicio de la ejecución del contrato </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2984CFE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672780D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7186A85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000000"/>
              <w:left w:val="single" w:sz="4" w:space="0" w:color="000000"/>
              <w:bottom w:val="nil"/>
              <w:right w:val="single" w:sz="4" w:space="0" w:color="000000"/>
            </w:tcBorders>
            <w:shd w:val="clear" w:color="C6EFCE" w:fill="C6EFCE"/>
            <w:textDirection w:val="btLr"/>
            <w:vAlign w:val="center"/>
            <w:hideMark/>
          </w:tcPr>
          <w:p w14:paraId="55F53BE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3C087B4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single" w:sz="4" w:space="0" w:color="auto"/>
              <w:left w:val="nil"/>
              <w:bottom w:val="nil"/>
              <w:right w:val="single" w:sz="4" w:space="0" w:color="auto"/>
            </w:tcBorders>
            <w:shd w:val="clear" w:color="auto" w:fill="auto"/>
            <w:vAlign w:val="center"/>
            <w:hideMark/>
          </w:tcPr>
          <w:p w14:paraId="2C6DB1D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Hacer seguimiento al plazo establecido para cumplir requisitos de legalización del contrato y a su vez hacer efectiva la poliza de Seriedad de la Oferta suscrita por el Oferente. </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074BC87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01573F4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nil"/>
              <w:right w:val="single" w:sz="4" w:space="0" w:color="auto"/>
            </w:tcBorders>
            <w:shd w:val="clear" w:color="auto" w:fill="auto"/>
            <w:textDirection w:val="btLr"/>
            <w:vAlign w:val="center"/>
            <w:hideMark/>
          </w:tcPr>
          <w:p w14:paraId="0B232E6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000000"/>
              <w:left w:val="single" w:sz="4" w:space="0" w:color="000000"/>
              <w:bottom w:val="nil"/>
              <w:right w:val="single" w:sz="4" w:space="0" w:color="000000"/>
            </w:tcBorders>
            <w:shd w:val="clear" w:color="DEEAF6" w:fill="DEEAF6"/>
            <w:textDirection w:val="btLr"/>
            <w:vAlign w:val="center"/>
            <w:hideMark/>
          </w:tcPr>
          <w:p w14:paraId="5FB90F2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single" w:sz="4" w:space="0" w:color="auto"/>
              <w:left w:val="nil"/>
              <w:bottom w:val="nil"/>
              <w:right w:val="single" w:sz="4" w:space="0" w:color="auto"/>
            </w:tcBorders>
            <w:shd w:val="clear" w:color="auto" w:fill="auto"/>
            <w:textDirection w:val="btLr"/>
            <w:vAlign w:val="center"/>
            <w:hideMark/>
          </w:tcPr>
          <w:p w14:paraId="5987EED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single" w:sz="4" w:space="0" w:color="000000"/>
              <w:left w:val="nil"/>
              <w:bottom w:val="nil"/>
              <w:right w:val="single" w:sz="4" w:space="0" w:color="000000"/>
            </w:tcBorders>
            <w:shd w:val="clear" w:color="auto" w:fill="auto"/>
            <w:textDirection w:val="btLr"/>
            <w:vAlign w:val="center"/>
            <w:hideMark/>
          </w:tcPr>
          <w:p w14:paraId="4EE2031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single" w:sz="4" w:space="0" w:color="auto"/>
              <w:left w:val="nil"/>
              <w:bottom w:val="nil"/>
              <w:right w:val="single" w:sz="4" w:space="0" w:color="auto"/>
            </w:tcBorders>
            <w:shd w:val="clear" w:color="auto" w:fill="auto"/>
            <w:textDirection w:val="btLr"/>
            <w:vAlign w:val="center"/>
            <w:hideMark/>
          </w:tcPr>
          <w:p w14:paraId="4F9DA5E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single" w:sz="4" w:space="0" w:color="auto"/>
              <w:left w:val="nil"/>
              <w:bottom w:val="nil"/>
              <w:right w:val="single" w:sz="4" w:space="0" w:color="auto"/>
            </w:tcBorders>
            <w:shd w:val="clear" w:color="auto" w:fill="auto"/>
            <w:textDirection w:val="btLr"/>
            <w:vAlign w:val="center"/>
            <w:hideMark/>
          </w:tcPr>
          <w:p w14:paraId="6DF193B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single" w:sz="4" w:space="0" w:color="auto"/>
              <w:left w:val="nil"/>
              <w:bottom w:val="nil"/>
              <w:right w:val="single" w:sz="4" w:space="0" w:color="auto"/>
            </w:tcBorders>
            <w:shd w:val="clear" w:color="auto" w:fill="auto"/>
            <w:vAlign w:val="center"/>
            <w:hideMark/>
          </w:tcPr>
          <w:p w14:paraId="67BD7BD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 través de los plazos estipulados en el contrato</w:t>
            </w:r>
          </w:p>
        </w:tc>
        <w:tc>
          <w:tcPr>
            <w:tcW w:w="1505" w:type="dxa"/>
            <w:tcBorders>
              <w:top w:val="single" w:sz="4" w:space="0" w:color="auto"/>
              <w:left w:val="nil"/>
              <w:bottom w:val="nil"/>
              <w:right w:val="single" w:sz="4" w:space="0" w:color="auto"/>
            </w:tcBorders>
            <w:shd w:val="clear" w:color="auto" w:fill="auto"/>
            <w:vAlign w:val="center"/>
            <w:hideMark/>
          </w:tcPr>
          <w:p w14:paraId="6B44101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etapa de Perfeccionamiento</w:t>
            </w:r>
          </w:p>
        </w:tc>
        <w:tc>
          <w:tcPr>
            <w:tcW w:w="11" w:type="dxa"/>
            <w:vAlign w:val="center"/>
            <w:hideMark/>
          </w:tcPr>
          <w:p w14:paraId="2D2B06C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35491A51" w14:textId="77777777" w:rsidTr="00C37159">
        <w:trPr>
          <w:trHeight w:val="3060"/>
        </w:trPr>
        <w:tc>
          <w:tcPr>
            <w:tcW w:w="3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D3A718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14</w:t>
            </w:r>
          </w:p>
        </w:tc>
        <w:tc>
          <w:tcPr>
            <w:tcW w:w="320" w:type="dxa"/>
            <w:tcBorders>
              <w:top w:val="single" w:sz="4" w:space="0" w:color="auto"/>
              <w:left w:val="nil"/>
              <w:bottom w:val="single" w:sz="4" w:space="0" w:color="auto"/>
              <w:right w:val="single" w:sz="4" w:space="0" w:color="auto"/>
            </w:tcBorders>
            <w:shd w:val="clear" w:color="auto" w:fill="auto"/>
            <w:textDirection w:val="btLr"/>
            <w:vAlign w:val="center"/>
            <w:hideMark/>
          </w:tcPr>
          <w:p w14:paraId="6622973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5810223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7DFEC21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CONTRATACION</w:t>
            </w:r>
          </w:p>
        </w:tc>
        <w:tc>
          <w:tcPr>
            <w:tcW w:w="594"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69128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JURÍDICO</w:t>
            </w:r>
          </w:p>
        </w:tc>
        <w:tc>
          <w:tcPr>
            <w:tcW w:w="3267" w:type="dxa"/>
            <w:tcBorders>
              <w:top w:val="single" w:sz="4" w:space="0" w:color="auto"/>
              <w:left w:val="nil"/>
              <w:bottom w:val="single" w:sz="4" w:space="0" w:color="auto"/>
              <w:right w:val="single" w:sz="4" w:space="0" w:color="auto"/>
            </w:tcBorders>
            <w:shd w:val="clear" w:color="FFFFFF" w:fill="FFFFFF"/>
            <w:vAlign w:val="center"/>
            <w:hideMark/>
          </w:tcPr>
          <w:p w14:paraId="26F95A3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Retraso en la expedición de las garantías</w:t>
            </w:r>
          </w:p>
        </w:tc>
        <w:tc>
          <w:tcPr>
            <w:tcW w:w="2241" w:type="dxa"/>
            <w:tcBorders>
              <w:top w:val="single" w:sz="4" w:space="0" w:color="auto"/>
              <w:left w:val="nil"/>
              <w:bottom w:val="single" w:sz="4" w:space="0" w:color="auto"/>
              <w:right w:val="single" w:sz="4" w:space="0" w:color="auto"/>
            </w:tcBorders>
            <w:shd w:val="clear" w:color="auto" w:fill="auto"/>
            <w:vAlign w:val="center"/>
            <w:hideMark/>
          </w:tcPr>
          <w:p w14:paraId="4706527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Retrasos para la ejecución del contrato y genera retraso en el inicio de las actividades a desarrollar</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58963CF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6AE20E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3229B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6C76665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40AE7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single" w:sz="4" w:space="0" w:color="auto"/>
              <w:left w:val="nil"/>
              <w:bottom w:val="single" w:sz="4" w:space="0" w:color="auto"/>
              <w:right w:val="single" w:sz="4" w:space="0" w:color="auto"/>
            </w:tcBorders>
            <w:shd w:val="clear" w:color="auto" w:fill="auto"/>
            <w:vAlign w:val="center"/>
            <w:hideMark/>
          </w:tcPr>
          <w:p w14:paraId="6D71A7C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Seguimiento en la etapa de legalización del contrato y a su vez hacer efectiva la poliza de Seriedad de la Oferta suscrita por el Oferente.</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C3E5F0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CF577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05A7F1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7ACA648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16"/>
                <w:szCs w:val="16"/>
                <w:lang w:val="es-CO" w:eastAsia="es-CO"/>
              </w:rPr>
            </w:pPr>
            <w:r w:rsidRPr="006F5B6F">
              <w:rPr>
                <w:rFonts w:ascii="Arial Narrow" w:hAnsi="Arial Narrow" w:cs="Calibri"/>
                <w:color w:val="1F3864"/>
                <w:sz w:val="16"/>
                <w:szCs w:val="16"/>
                <w:lang w:val="es-CO" w:eastAsia="es-CO"/>
              </w:rPr>
              <w:t>BAJO</w:t>
            </w:r>
          </w:p>
        </w:tc>
        <w:tc>
          <w:tcPr>
            <w:tcW w:w="555" w:type="dxa"/>
            <w:tcBorders>
              <w:top w:val="single" w:sz="4" w:space="0" w:color="auto"/>
              <w:left w:val="nil"/>
              <w:bottom w:val="single" w:sz="4" w:space="0" w:color="auto"/>
              <w:right w:val="single" w:sz="4" w:space="0" w:color="auto"/>
            </w:tcBorders>
            <w:shd w:val="clear" w:color="auto" w:fill="auto"/>
            <w:textDirection w:val="btLr"/>
            <w:vAlign w:val="center"/>
            <w:hideMark/>
          </w:tcPr>
          <w:p w14:paraId="4180753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auto"/>
                <w:sz w:val="16"/>
                <w:szCs w:val="16"/>
                <w:lang w:val="es-CO" w:eastAsia="es-CO"/>
              </w:rPr>
            </w:pPr>
            <w:r w:rsidRPr="006F5B6F">
              <w:rPr>
                <w:rFonts w:ascii="Arial Narrow" w:hAnsi="Arial Narrow" w:cs="Calibri"/>
                <w:b/>
                <w:bCs/>
                <w:color w:val="auto"/>
                <w:sz w:val="16"/>
                <w:szCs w:val="16"/>
                <w:lang w:val="es-CO" w:eastAsia="es-CO"/>
              </w:rPr>
              <w:t>SI</w:t>
            </w:r>
          </w:p>
        </w:tc>
        <w:tc>
          <w:tcPr>
            <w:tcW w:w="83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81D08A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Supervision del contrato</w:t>
            </w:r>
          </w:p>
        </w:tc>
        <w:tc>
          <w:tcPr>
            <w:tcW w:w="67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E1FAC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45EBE4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single" w:sz="4" w:space="0" w:color="auto"/>
              <w:left w:val="nil"/>
              <w:bottom w:val="single" w:sz="4" w:space="0" w:color="auto"/>
              <w:right w:val="single" w:sz="4" w:space="0" w:color="auto"/>
            </w:tcBorders>
            <w:shd w:val="clear" w:color="auto" w:fill="auto"/>
            <w:vAlign w:val="center"/>
            <w:hideMark/>
          </w:tcPr>
          <w:p w14:paraId="51B6415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 través de los plazos estipulados en el contrato</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14:paraId="57F4C1F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etapa Perfeccionamiento y Ejecución</w:t>
            </w:r>
          </w:p>
        </w:tc>
        <w:tc>
          <w:tcPr>
            <w:tcW w:w="11" w:type="dxa"/>
            <w:vAlign w:val="center"/>
            <w:hideMark/>
          </w:tcPr>
          <w:p w14:paraId="63C26FD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3DB21A6B" w14:textId="77777777" w:rsidTr="00C37159">
        <w:trPr>
          <w:trHeight w:val="4380"/>
        </w:trPr>
        <w:tc>
          <w:tcPr>
            <w:tcW w:w="320" w:type="dxa"/>
            <w:tcBorders>
              <w:top w:val="nil"/>
              <w:left w:val="single" w:sz="4" w:space="0" w:color="auto"/>
              <w:bottom w:val="single" w:sz="4" w:space="0" w:color="auto"/>
              <w:right w:val="single" w:sz="4" w:space="0" w:color="auto"/>
            </w:tcBorders>
            <w:shd w:val="clear" w:color="auto" w:fill="auto"/>
            <w:textDirection w:val="btLr"/>
            <w:vAlign w:val="center"/>
            <w:hideMark/>
          </w:tcPr>
          <w:p w14:paraId="50836A6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15</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5C957DC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E073A5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6572AC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EJECUCCION</w:t>
            </w:r>
          </w:p>
        </w:tc>
        <w:tc>
          <w:tcPr>
            <w:tcW w:w="594" w:type="dxa"/>
            <w:tcBorders>
              <w:top w:val="nil"/>
              <w:left w:val="nil"/>
              <w:bottom w:val="single" w:sz="4" w:space="0" w:color="auto"/>
              <w:right w:val="single" w:sz="4" w:space="0" w:color="auto"/>
            </w:tcBorders>
            <w:shd w:val="clear" w:color="auto" w:fill="auto"/>
            <w:textDirection w:val="btLr"/>
            <w:vAlign w:val="center"/>
            <w:hideMark/>
          </w:tcPr>
          <w:p w14:paraId="790FD24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ECONOMICO</w:t>
            </w:r>
          </w:p>
        </w:tc>
        <w:tc>
          <w:tcPr>
            <w:tcW w:w="3267" w:type="dxa"/>
            <w:tcBorders>
              <w:top w:val="nil"/>
              <w:left w:val="nil"/>
              <w:bottom w:val="single" w:sz="4" w:space="0" w:color="auto"/>
              <w:right w:val="single" w:sz="4" w:space="0" w:color="auto"/>
            </w:tcBorders>
            <w:shd w:val="clear" w:color="auto" w:fill="auto"/>
            <w:vAlign w:val="center"/>
            <w:hideMark/>
          </w:tcPr>
          <w:p w14:paraId="6F03C9E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Devaluacion del peso frente al dólar, situacion que hace que los servicios que deben ser adquiridos aumenten su precio fuera de lo establecido en el estudio de mercado elaborado por RTVC.</w:t>
            </w:r>
          </w:p>
        </w:tc>
        <w:tc>
          <w:tcPr>
            <w:tcW w:w="2241" w:type="dxa"/>
            <w:tcBorders>
              <w:top w:val="nil"/>
              <w:left w:val="nil"/>
              <w:bottom w:val="single" w:sz="4" w:space="0" w:color="auto"/>
              <w:right w:val="single" w:sz="4" w:space="0" w:color="auto"/>
            </w:tcBorders>
            <w:shd w:val="clear" w:color="auto" w:fill="auto"/>
            <w:vAlign w:val="center"/>
            <w:hideMark/>
          </w:tcPr>
          <w:p w14:paraId="7F65C5E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Retrasos para la ejecución del contrato y genera retraso en el inicio de las actividades a desarrollar</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E6571F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14D3506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9C14B2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nil"/>
              <w:left w:val="nil"/>
              <w:bottom w:val="single" w:sz="4" w:space="0" w:color="auto"/>
              <w:right w:val="single" w:sz="4" w:space="0" w:color="auto"/>
            </w:tcBorders>
            <w:shd w:val="clear" w:color="000000" w:fill="FF9999"/>
            <w:textDirection w:val="btLr"/>
            <w:vAlign w:val="center"/>
            <w:hideMark/>
          </w:tcPr>
          <w:p w14:paraId="576BE92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ALTO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1DD92C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auto"/>
              <w:right w:val="single" w:sz="4" w:space="0" w:color="auto"/>
            </w:tcBorders>
            <w:shd w:val="clear" w:color="auto" w:fill="auto"/>
            <w:vAlign w:val="center"/>
            <w:hideMark/>
          </w:tcPr>
          <w:p w14:paraId="0C53D86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Que la adquisicion de los servicios a adquirir por parte  del contratista a los proveedores de los mismos sea efectuada desde el momento de la adjudicacion con el fin de evitar que la variacion de la devaluacion afecte el precio en pesos de los equipos ofertados</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7A266B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3</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C4AB51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5912524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nil"/>
              <w:left w:val="nil"/>
              <w:bottom w:val="single" w:sz="4" w:space="0" w:color="auto"/>
              <w:right w:val="single" w:sz="4" w:space="0" w:color="auto"/>
            </w:tcBorders>
            <w:shd w:val="clear" w:color="000000" w:fill="C6E0B4"/>
            <w:textDirection w:val="btLr"/>
            <w:vAlign w:val="center"/>
            <w:hideMark/>
          </w:tcPr>
          <w:p w14:paraId="2EEB51A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MEDIO</w:t>
            </w:r>
          </w:p>
        </w:tc>
        <w:tc>
          <w:tcPr>
            <w:tcW w:w="555" w:type="dxa"/>
            <w:tcBorders>
              <w:top w:val="nil"/>
              <w:left w:val="nil"/>
              <w:bottom w:val="single" w:sz="4" w:space="0" w:color="auto"/>
              <w:right w:val="single" w:sz="4" w:space="0" w:color="auto"/>
            </w:tcBorders>
            <w:shd w:val="clear" w:color="auto" w:fill="auto"/>
            <w:textDirection w:val="btLr"/>
            <w:vAlign w:val="center"/>
            <w:hideMark/>
          </w:tcPr>
          <w:p w14:paraId="14A9123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SI</w:t>
            </w:r>
          </w:p>
        </w:tc>
        <w:tc>
          <w:tcPr>
            <w:tcW w:w="830" w:type="dxa"/>
            <w:tcBorders>
              <w:top w:val="nil"/>
              <w:left w:val="nil"/>
              <w:bottom w:val="single" w:sz="4" w:space="0" w:color="auto"/>
              <w:right w:val="single" w:sz="4" w:space="0" w:color="auto"/>
            </w:tcBorders>
            <w:shd w:val="clear" w:color="auto" w:fill="auto"/>
            <w:textDirection w:val="btLr"/>
            <w:vAlign w:val="center"/>
            <w:hideMark/>
          </w:tcPr>
          <w:p w14:paraId="352BD26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auto"/>
              <w:right w:val="single" w:sz="4" w:space="0" w:color="auto"/>
            </w:tcBorders>
            <w:shd w:val="clear" w:color="auto" w:fill="auto"/>
            <w:textDirection w:val="btLr"/>
            <w:vAlign w:val="center"/>
            <w:hideMark/>
          </w:tcPr>
          <w:p w14:paraId="6D342CE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Al inicio de la ejecución</w:t>
            </w:r>
          </w:p>
        </w:tc>
        <w:tc>
          <w:tcPr>
            <w:tcW w:w="967" w:type="dxa"/>
            <w:tcBorders>
              <w:top w:val="nil"/>
              <w:left w:val="nil"/>
              <w:bottom w:val="single" w:sz="4" w:space="0" w:color="auto"/>
              <w:right w:val="single" w:sz="4" w:space="0" w:color="auto"/>
            </w:tcBorders>
            <w:shd w:val="clear" w:color="auto" w:fill="auto"/>
            <w:noWrap/>
            <w:textDirection w:val="btLr"/>
            <w:vAlign w:val="center"/>
            <w:hideMark/>
          </w:tcPr>
          <w:p w14:paraId="05ACB36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entrega de los equipos a RTVC</w:t>
            </w:r>
          </w:p>
        </w:tc>
        <w:tc>
          <w:tcPr>
            <w:tcW w:w="2009" w:type="dxa"/>
            <w:tcBorders>
              <w:top w:val="nil"/>
              <w:left w:val="nil"/>
              <w:bottom w:val="single" w:sz="4" w:space="0" w:color="auto"/>
              <w:right w:val="single" w:sz="4" w:space="0" w:color="auto"/>
            </w:tcBorders>
            <w:shd w:val="clear" w:color="auto" w:fill="auto"/>
            <w:vAlign w:val="bottom"/>
            <w:hideMark/>
          </w:tcPr>
          <w:p w14:paraId="4D6B438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adjudicado el Contratista entrega al supervisor del contrato la confirmacion de existencia en su inventario de los equipos o que ya se encuentran adquiridos a precio de pesos Colombianos.</w:t>
            </w:r>
          </w:p>
        </w:tc>
        <w:tc>
          <w:tcPr>
            <w:tcW w:w="1505" w:type="dxa"/>
            <w:tcBorders>
              <w:top w:val="nil"/>
              <w:left w:val="nil"/>
              <w:bottom w:val="single" w:sz="4" w:space="0" w:color="auto"/>
              <w:right w:val="single" w:sz="4" w:space="0" w:color="auto"/>
            </w:tcBorders>
            <w:shd w:val="clear" w:color="auto" w:fill="auto"/>
            <w:vAlign w:val="center"/>
            <w:hideMark/>
          </w:tcPr>
          <w:p w14:paraId="270A1BA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49D2F94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66F3599F" w14:textId="77777777" w:rsidTr="00C37159">
        <w:trPr>
          <w:trHeight w:val="2595"/>
        </w:trPr>
        <w:tc>
          <w:tcPr>
            <w:tcW w:w="320" w:type="dxa"/>
            <w:tcBorders>
              <w:top w:val="nil"/>
              <w:left w:val="single" w:sz="4" w:space="0" w:color="auto"/>
              <w:bottom w:val="single" w:sz="4" w:space="0" w:color="auto"/>
              <w:right w:val="single" w:sz="4" w:space="0" w:color="auto"/>
            </w:tcBorders>
            <w:shd w:val="clear" w:color="auto" w:fill="auto"/>
            <w:textDirection w:val="btLr"/>
            <w:vAlign w:val="center"/>
            <w:hideMark/>
          </w:tcPr>
          <w:p w14:paraId="74AC5DD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16</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13994C0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B05E46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C194BE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EJECUCCION</w:t>
            </w:r>
          </w:p>
        </w:tc>
        <w:tc>
          <w:tcPr>
            <w:tcW w:w="594" w:type="dxa"/>
            <w:tcBorders>
              <w:top w:val="nil"/>
              <w:left w:val="nil"/>
              <w:bottom w:val="single" w:sz="4" w:space="0" w:color="auto"/>
              <w:right w:val="single" w:sz="4" w:space="0" w:color="auto"/>
            </w:tcBorders>
            <w:shd w:val="clear" w:color="auto" w:fill="auto"/>
            <w:textDirection w:val="btLr"/>
            <w:vAlign w:val="center"/>
            <w:hideMark/>
          </w:tcPr>
          <w:p w14:paraId="6181547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OPERACIONAL</w:t>
            </w:r>
          </w:p>
        </w:tc>
        <w:tc>
          <w:tcPr>
            <w:tcW w:w="3267" w:type="dxa"/>
            <w:tcBorders>
              <w:top w:val="nil"/>
              <w:left w:val="nil"/>
              <w:bottom w:val="nil"/>
              <w:right w:val="single" w:sz="4" w:space="0" w:color="auto"/>
            </w:tcBorders>
            <w:shd w:val="clear" w:color="auto" w:fill="auto"/>
            <w:vAlign w:val="center"/>
            <w:hideMark/>
          </w:tcPr>
          <w:p w14:paraId="3991ABD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Descripciones equivocadas de los servicios a adquirir  al momento de realizar la compra , cifras o términos incorrectos en los documentos del proceso </w:t>
            </w:r>
          </w:p>
        </w:tc>
        <w:tc>
          <w:tcPr>
            <w:tcW w:w="2241" w:type="dxa"/>
            <w:tcBorders>
              <w:top w:val="nil"/>
              <w:left w:val="nil"/>
              <w:bottom w:val="nil"/>
              <w:right w:val="single" w:sz="4" w:space="0" w:color="000000"/>
            </w:tcBorders>
            <w:shd w:val="clear" w:color="auto" w:fill="auto"/>
            <w:vAlign w:val="center"/>
            <w:hideMark/>
          </w:tcPr>
          <w:p w14:paraId="247994A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Error en la elaboración de la documentación para la adquisición</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6748535C"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5CB2CCF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526DB95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566CB68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23A3CE3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5E2AADA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traslada la responsabilidad al contratista a través de condiciones contractuales administrativas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655D1A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5593E59"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0BB9C32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707FD14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555" w:type="dxa"/>
            <w:tcBorders>
              <w:top w:val="nil"/>
              <w:left w:val="nil"/>
              <w:bottom w:val="single" w:sz="4" w:space="0" w:color="auto"/>
              <w:right w:val="single" w:sz="4" w:space="0" w:color="auto"/>
            </w:tcBorders>
            <w:shd w:val="clear" w:color="auto" w:fill="auto"/>
            <w:textDirection w:val="btLr"/>
            <w:vAlign w:val="center"/>
            <w:hideMark/>
          </w:tcPr>
          <w:p w14:paraId="728CA08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17F65DB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6175074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61A4D63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nil"/>
              <w:left w:val="nil"/>
              <w:bottom w:val="nil"/>
              <w:right w:val="single" w:sz="4" w:space="0" w:color="000000"/>
            </w:tcBorders>
            <w:shd w:val="clear" w:color="auto" w:fill="auto"/>
            <w:vAlign w:val="center"/>
            <w:hideMark/>
          </w:tcPr>
          <w:p w14:paraId="0BBA7790"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se presente el evento</w:t>
            </w:r>
          </w:p>
        </w:tc>
        <w:tc>
          <w:tcPr>
            <w:tcW w:w="1505" w:type="dxa"/>
            <w:tcBorders>
              <w:top w:val="nil"/>
              <w:left w:val="nil"/>
              <w:bottom w:val="nil"/>
              <w:right w:val="single" w:sz="4" w:space="0" w:color="000000"/>
            </w:tcBorders>
            <w:shd w:val="clear" w:color="auto" w:fill="auto"/>
            <w:vAlign w:val="center"/>
            <w:hideMark/>
          </w:tcPr>
          <w:p w14:paraId="0B898DA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370C1E4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6F5B6F" w14:paraId="69B55B18" w14:textId="77777777" w:rsidTr="00C37159">
        <w:trPr>
          <w:trHeight w:val="2220"/>
        </w:trPr>
        <w:tc>
          <w:tcPr>
            <w:tcW w:w="320" w:type="dxa"/>
            <w:tcBorders>
              <w:top w:val="nil"/>
              <w:left w:val="single" w:sz="4" w:space="0" w:color="auto"/>
              <w:bottom w:val="single" w:sz="4" w:space="0" w:color="auto"/>
              <w:right w:val="single" w:sz="4" w:space="0" w:color="auto"/>
            </w:tcBorders>
            <w:shd w:val="clear" w:color="auto" w:fill="auto"/>
            <w:textDirection w:val="btLr"/>
            <w:vAlign w:val="center"/>
            <w:hideMark/>
          </w:tcPr>
          <w:p w14:paraId="20C206F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lastRenderedPageBreak/>
              <w:t>17</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4E91581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38EE477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837C45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EJECUCCION</w:t>
            </w:r>
          </w:p>
        </w:tc>
        <w:tc>
          <w:tcPr>
            <w:tcW w:w="594" w:type="dxa"/>
            <w:tcBorders>
              <w:top w:val="nil"/>
              <w:left w:val="nil"/>
              <w:bottom w:val="single" w:sz="4" w:space="0" w:color="auto"/>
              <w:right w:val="single" w:sz="4" w:space="0" w:color="auto"/>
            </w:tcBorders>
            <w:shd w:val="clear" w:color="auto" w:fill="auto"/>
            <w:textDirection w:val="btLr"/>
            <w:vAlign w:val="center"/>
            <w:hideMark/>
          </w:tcPr>
          <w:p w14:paraId="7E752FD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JURIDICO</w:t>
            </w:r>
          </w:p>
        </w:tc>
        <w:tc>
          <w:tcPr>
            <w:tcW w:w="3267" w:type="dxa"/>
            <w:tcBorders>
              <w:top w:val="single" w:sz="4" w:space="0" w:color="auto"/>
              <w:left w:val="nil"/>
              <w:bottom w:val="single" w:sz="4" w:space="0" w:color="auto"/>
              <w:right w:val="single" w:sz="4" w:space="0" w:color="auto"/>
            </w:tcBorders>
            <w:shd w:val="clear" w:color="auto" w:fill="auto"/>
            <w:vAlign w:val="center"/>
            <w:hideMark/>
          </w:tcPr>
          <w:p w14:paraId="70B89E2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Autorizaciones, cumplimiento de requisitos legales, técnicos, entre otros..</w:t>
            </w:r>
          </w:p>
        </w:tc>
        <w:tc>
          <w:tcPr>
            <w:tcW w:w="2241" w:type="dxa"/>
            <w:tcBorders>
              <w:top w:val="single" w:sz="4" w:space="0" w:color="000000"/>
              <w:left w:val="nil"/>
              <w:bottom w:val="nil"/>
              <w:right w:val="single" w:sz="4" w:space="0" w:color="000000"/>
            </w:tcBorders>
            <w:shd w:val="clear" w:color="auto" w:fill="auto"/>
            <w:vAlign w:val="center"/>
            <w:hideMark/>
          </w:tcPr>
          <w:p w14:paraId="7597F23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 xml:space="preserve">Retrasos en la entrega de los bienes y servicos a adquirir. </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613517A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4CD9477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698A73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69536E7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40C1159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4A65CCD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traslada la responsabilidad al contratista a través de condiciones contractuales administrativas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E71556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1CE590A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DEB40C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352080D6"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555" w:type="dxa"/>
            <w:tcBorders>
              <w:top w:val="nil"/>
              <w:left w:val="nil"/>
              <w:bottom w:val="single" w:sz="4" w:space="0" w:color="auto"/>
              <w:right w:val="single" w:sz="4" w:space="0" w:color="auto"/>
            </w:tcBorders>
            <w:shd w:val="clear" w:color="auto" w:fill="auto"/>
            <w:textDirection w:val="btLr"/>
            <w:vAlign w:val="center"/>
            <w:hideMark/>
          </w:tcPr>
          <w:p w14:paraId="3AFB5F3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5880BA2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5D71C5E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single" w:sz="4" w:space="0" w:color="000000"/>
            </w:tcBorders>
            <w:shd w:val="clear" w:color="auto" w:fill="auto"/>
            <w:textDirection w:val="btLr"/>
            <w:vAlign w:val="center"/>
            <w:hideMark/>
          </w:tcPr>
          <w:p w14:paraId="70C20C0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single" w:sz="4" w:space="0" w:color="000000"/>
              <w:left w:val="nil"/>
              <w:bottom w:val="nil"/>
              <w:right w:val="single" w:sz="4" w:space="0" w:color="000000"/>
            </w:tcBorders>
            <w:shd w:val="clear" w:color="auto" w:fill="auto"/>
            <w:vAlign w:val="center"/>
            <w:hideMark/>
          </w:tcPr>
          <w:p w14:paraId="5F55467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se presente el evento</w:t>
            </w:r>
          </w:p>
        </w:tc>
        <w:tc>
          <w:tcPr>
            <w:tcW w:w="1505" w:type="dxa"/>
            <w:tcBorders>
              <w:top w:val="single" w:sz="4" w:space="0" w:color="000000"/>
              <w:left w:val="nil"/>
              <w:bottom w:val="nil"/>
              <w:right w:val="single" w:sz="4" w:space="0" w:color="000000"/>
            </w:tcBorders>
            <w:shd w:val="clear" w:color="auto" w:fill="auto"/>
            <w:vAlign w:val="center"/>
            <w:hideMark/>
          </w:tcPr>
          <w:p w14:paraId="657CDA8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01D8800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r w:rsidR="00C37159" w:rsidRPr="00C37159" w14:paraId="1CF4FDB1" w14:textId="77777777" w:rsidTr="00C37159">
        <w:trPr>
          <w:trHeight w:val="2025"/>
        </w:trPr>
        <w:tc>
          <w:tcPr>
            <w:tcW w:w="320" w:type="dxa"/>
            <w:tcBorders>
              <w:top w:val="nil"/>
              <w:left w:val="single" w:sz="4" w:space="0" w:color="auto"/>
              <w:bottom w:val="single" w:sz="4" w:space="0" w:color="auto"/>
              <w:right w:val="single" w:sz="4" w:space="0" w:color="auto"/>
            </w:tcBorders>
            <w:shd w:val="clear" w:color="auto" w:fill="auto"/>
            <w:textDirection w:val="btLr"/>
            <w:vAlign w:val="center"/>
            <w:hideMark/>
          </w:tcPr>
          <w:p w14:paraId="6D74A8E5"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18</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2F804FB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GENERAL</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87F7A3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D7FB20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EJECUCCION</w:t>
            </w:r>
          </w:p>
        </w:tc>
        <w:tc>
          <w:tcPr>
            <w:tcW w:w="594" w:type="dxa"/>
            <w:tcBorders>
              <w:top w:val="nil"/>
              <w:left w:val="nil"/>
              <w:bottom w:val="single" w:sz="4" w:space="0" w:color="auto"/>
              <w:right w:val="single" w:sz="4" w:space="0" w:color="auto"/>
            </w:tcBorders>
            <w:shd w:val="clear" w:color="auto" w:fill="auto"/>
            <w:textDirection w:val="btLr"/>
            <w:vAlign w:val="center"/>
            <w:hideMark/>
          </w:tcPr>
          <w:p w14:paraId="26DD4C33"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JURÍDICO</w:t>
            </w:r>
          </w:p>
        </w:tc>
        <w:tc>
          <w:tcPr>
            <w:tcW w:w="3267" w:type="dxa"/>
            <w:tcBorders>
              <w:top w:val="nil"/>
              <w:left w:val="nil"/>
              <w:bottom w:val="single" w:sz="4" w:space="0" w:color="auto"/>
              <w:right w:val="single" w:sz="4" w:space="0" w:color="auto"/>
            </w:tcBorders>
            <w:shd w:val="clear" w:color="auto" w:fill="auto"/>
            <w:vAlign w:val="center"/>
            <w:hideMark/>
          </w:tcPr>
          <w:p w14:paraId="12C1070A"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•Obtención de licencias (permisos) de importación</w:t>
            </w:r>
          </w:p>
        </w:tc>
        <w:tc>
          <w:tcPr>
            <w:tcW w:w="2241" w:type="dxa"/>
            <w:tcBorders>
              <w:top w:val="single" w:sz="4" w:space="0" w:color="000000"/>
              <w:left w:val="nil"/>
              <w:bottom w:val="single" w:sz="4" w:space="0" w:color="000000"/>
              <w:right w:val="single" w:sz="4" w:space="0" w:color="000000"/>
            </w:tcBorders>
            <w:shd w:val="clear" w:color="auto" w:fill="auto"/>
            <w:vAlign w:val="center"/>
            <w:hideMark/>
          </w:tcPr>
          <w:p w14:paraId="1237BB3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Afectación de las actividades, tiempos y recursos del Contrato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7F14EEE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2</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611D5B1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E3D9A6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6</w:t>
            </w:r>
          </w:p>
        </w:tc>
        <w:tc>
          <w:tcPr>
            <w:tcW w:w="319" w:type="dxa"/>
            <w:tcBorders>
              <w:top w:val="single" w:sz="4" w:space="0" w:color="000000"/>
              <w:left w:val="single" w:sz="4" w:space="0" w:color="000000"/>
              <w:bottom w:val="single" w:sz="4" w:space="0" w:color="000000"/>
              <w:right w:val="single" w:sz="4" w:space="0" w:color="000000"/>
            </w:tcBorders>
            <w:shd w:val="clear" w:color="FFC7CE" w:fill="FFC7CE"/>
            <w:textDirection w:val="btLr"/>
            <w:vAlign w:val="center"/>
            <w:hideMark/>
          </w:tcPr>
          <w:p w14:paraId="5C58B7E8"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16"/>
                <w:szCs w:val="16"/>
                <w:lang w:val="es-CO" w:eastAsia="es-CO"/>
              </w:rPr>
            </w:pPr>
            <w:r w:rsidRPr="006F5B6F">
              <w:rPr>
                <w:rFonts w:ascii="Arial Narrow" w:hAnsi="Arial Narrow" w:cs="Calibri"/>
                <w:color w:val="9C0006"/>
                <w:sz w:val="16"/>
                <w:szCs w:val="16"/>
                <w:lang w:val="es-CO" w:eastAsia="es-CO"/>
              </w:rPr>
              <w:t>ALTO</w:t>
            </w:r>
          </w:p>
        </w:tc>
        <w:tc>
          <w:tcPr>
            <w:tcW w:w="319" w:type="dxa"/>
            <w:tcBorders>
              <w:top w:val="nil"/>
              <w:left w:val="nil"/>
              <w:bottom w:val="single" w:sz="4" w:space="0" w:color="000000"/>
              <w:right w:val="single" w:sz="4" w:space="0" w:color="000000"/>
            </w:tcBorders>
            <w:shd w:val="clear" w:color="FFFFFF" w:fill="FFFFFF"/>
            <w:textDirection w:val="btLr"/>
            <w:vAlign w:val="center"/>
            <w:hideMark/>
          </w:tcPr>
          <w:p w14:paraId="5294275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2919" w:type="dxa"/>
            <w:tcBorders>
              <w:top w:val="nil"/>
              <w:left w:val="nil"/>
              <w:bottom w:val="single" w:sz="4" w:space="0" w:color="000000"/>
              <w:right w:val="single" w:sz="4" w:space="0" w:color="000000"/>
            </w:tcBorders>
            <w:shd w:val="clear" w:color="auto" w:fill="auto"/>
            <w:vAlign w:val="center"/>
            <w:hideMark/>
          </w:tcPr>
          <w:p w14:paraId="18B6B35D"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Se traslada la responsabilidad al contratista a través de condiciones contractuales administrativas</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340BC071"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1</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41E277BB"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4</w:t>
            </w:r>
          </w:p>
        </w:tc>
        <w:tc>
          <w:tcPr>
            <w:tcW w:w="319" w:type="dxa"/>
            <w:tcBorders>
              <w:top w:val="nil"/>
              <w:left w:val="nil"/>
              <w:bottom w:val="single" w:sz="4" w:space="0" w:color="000000"/>
              <w:right w:val="single" w:sz="4" w:space="0" w:color="000000"/>
            </w:tcBorders>
            <w:shd w:val="clear" w:color="auto" w:fill="auto"/>
            <w:textDirection w:val="btLr"/>
            <w:vAlign w:val="center"/>
            <w:hideMark/>
          </w:tcPr>
          <w:p w14:paraId="2818221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5</w:t>
            </w:r>
          </w:p>
        </w:tc>
        <w:tc>
          <w:tcPr>
            <w:tcW w:w="31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40E1A2EE"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16"/>
                <w:szCs w:val="16"/>
                <w:lang w:val="es-CO" w:eastAsia="es-CO"/>
              </w:rPr>
            </w:pPr>
            <w:r w:rsidRPr="006F5B6F">
              <w:rPr>
                <w:rFonts w:ascii="Arial Narrow" w:hAnsi="Arial Narrow" w:cs="Calibri"/>
                <w:color w:val="006100"/>
                <w:sz w:val="16"/>
                <w:szCs w:val="16"/>
                <w:lang w:val="es-CO" w:eastAsia="es-CO"/>
              </w:rPr>
              <w:t>MEDIO</w:t>
            </w:r>
          </w:p>
        </w:tc>
        <w:tc>
          <w:tcPr>
            <w:tcW w:w="555" w:type="dxa"/>
            <w:tcBorders>
              <w:top w:val="nil"/>
              <w:left w:val="nil"/>
              <w:bottom w:val="single" w:sz="4" w:space="0" w:color="auto"/>
              <w:right w:val="single" w:sz="4" w:space="0" w:color="auto"/>
            </w:tcBorders>
            <w:shd w:val="clear" w:color="auto" w:fill="auto"/>
            <w:textDirection w:val="btLr"/>
            <w:vAlign w:val="center"/>
            <w:hideMark/>
          </w:tcPr>
          <w:p w14:paraId="2B34499F"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SI</w:t>
            </w:r>
          </w:p>
        </w:tc>
        <w:tc>
          <w:tcPr>
            <w:tcW w:w="830" w:type="dxa"/>
            <w:tcBorders>
              <w:top w:val="nil"/>
              <w:left w:val="nil"/>
              <w:bottom w:val="single" w:sz="4" w:space="0" w:color="000000"/>
              <w:right w:val="single" w:sz="4" w:space="0" w:color="000000"/>
            </w:tcBorders>
            <w:shd w:val="clear" w:color="auto" w:fill="auto"/>
            <w:textDirection w:val="btLr"/>
            <w:vAlign w:val="center"/>
            <w:hideMark/>
          </w:tcPr>
          <w:p w14:paraId="0FF9255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Contratista</w:t>
            </w:r>
          </w:p>
        </w:tc>
        <w:tc>
          <w:tcPr>
            <w:tcW w:w="673" w:type="dxa"/>
            <w:tcBorders>
              <w:top w:val="nil"/>
              <w:left w:val="nil"/>
              <w:bottom w:val="single" w:sz="4" w:space="0" w:color="000000"/>
              <w:right w:val="single" w:sz="4" w:space="0" w:color="000000"/>
            </w:tcBorders>
            <w:shd w:val="clear" w:color="auto" w:fill="auto"/>
            <w:textDirection w:val="btLr"/>
            <w:vAlign w:val="center"/>
            <w:hideMark/>
          </w:tcPr>
          <w:p w14:paraId="641A4682"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967" w:type="dxa"/>
            <w:tcBorders>
              <w:top w:val="nil"/>
              <w:left w:val="nil"/>
              <w:bottom w:val="single" w:sz="4" w:space="0" w:color="000000"/>
              <w:right w:val="nil"/>
            </w:tcBorders>
            <w:shd w:val="clear" w:color="auto" w:fill="auto"/>
            <w:textDirection w:val="btLr"/>
            <w:vAlign w:val="center"/>
            <w:hideMark/>
          </w:tcPr>
          <w:p w14:paraId="5F0FC324"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la ocurrencia del evento</w:t>
            </w:r>
          </w:p>
        </w:tc>
        <w:tc>
          <w:tcPr>
            <w:tcW w:w="20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E14B7" w14:textId="77777777" w:rsidR="00C37159" w:rsidRPr="006F5B6F"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Una vez se presente el evento</w:t>
            </w:r>
          </w:p>
        </w:tc>
        <w:tc>
          <w:tcPr>
            <w:tcW w:w="1505" w:type="dxa"/>
            <w:tcBorders>
              <w:top w:val="single" w:sz="4" w:space="0" w:color="auto"/>
              <w:left w:val="nil"/>
              <w:bottom w:val="single" w:sz="4" w:space="0" w:color="auto"/>
              <w:right w:val="single" w:sz="4" w:space="0" w:color="auto"/>
            </w:tcBorders>
            <w:shd w:val="clear" w:color="auto" w:fill="auto"/>
            <w:vAlign w:val="center"/>
            <w:hideMark/>
          </w:tcPr>
          <w:p w14:paraId="692DAC1C" w14:textId="77777777" w:rsidR="00C37159" w:rsidRPr="00C37159" w:rsidRDefault="00C37159" w:rsidP="00C37159">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auto"/>
                <w:sz w:val="16"/>
                <w:szCs w:val="16"/>
                <w:lang w:val="es-CO" w:eastAsia="es-CO"/>
              </w:rPr>
            </w:pPr>
            <w:r w:rsidRPr="006F5B6F">
              <w:rPr>
                <w:rFonts w:ascii="Arial Narrow" w:hAnsi="Arial Narrow" w:cs="Calibri"/>
                <w:color w:val="auto"/>
                <w:sz w:val="16"/>
                <w:szCs w:val="16"/>
                <w:lang w:val="es-CO" w:eastAsia="es-CO"/>
              </w:rPr>
              <w:t>en el evento que se requiera</w:t>
            </w:r>
          </w:p>
        </w:tc>
        <w:tc>
          <w:tcPr>
            <w:tcW w:w="11" w:type="dxa"/>
            <w:vAlign w:val="center"/>
            <w:hideMark/>
          </w:tcPr>
          <w:p w14:paraId="1830A34A" w14:textId="77777777" w:rsidR="00C37159" w:rsidRPr="00C37159" w:rsidRDefault="00C37159" w:rsidP="00C37159">
            <w:pPr>
              <w:widowControl/>
              <w:pBdr>
                <w:top w:val="none" w:sz="0" w:space="0" w:color="auto"/>
                <w:left w:val="none" w:sz="0" w:space="0" w:color="auto"/>
                <w:bottom w:val="none" w:sz="0" w:space="0" w:color="auto"/>
                <w:right w:val="none" w:sz="0" w:space="0" w:color="auto"/>
                <w:between w:val="none" w:sz="0" w:space="0" w:color="auto"/>
              </w:pBdr>
              <w:rPr>
                <w:color w:val="auto"/>
                <w:sz w:val="16"/>
                <w:szCs w:val="16"/>
                <w:lang w:val="es-CO" w:eastAsia="es-CO"/>
              </w:rPr>
            </w:pPr>
          </w:p>
        </w:tc>
      </w:tr>
    </w:tbl>
    <w:p w14:paraId="716DD0EA" w14:textId="346543F3" w:rsidR="00DA398E" w:rsidRPr="00E82650" w:rsidRDefault="00DA398E" w:rsidP="007E0298">
      <w:pPr>
        <w:tabs>
          <w:tab w:val="left" w:pos="534"/>
          <w:tab w:val="left" w:pos="2376"/>
          <w:tab w:val="left" w:pos="3085"/>
          <w:tab w:val="left" w:pos="4389"/>
        </w:tabs>
        <w:spacing w:line="276" w:lineRule="auto"/>
        <w:contextualSpacing/>
        <w:jc w:val="center"/>
        <w:rPr>
          <w:rFonts w:ascii="Arial Narrow" w:eastAsia="Arial Narrow" w:hAnsi="Arial Narrow" w:cs="Arial Narrow"/>
          <w:sz w:val="22"/>
          <w:szCs w:val="22"/>
        </w:rPr>
      </w:pPr>
    </w:p>
    <w:sectPr w:rsidR="00DA398E" w:rsidRPr="00E82650" w:rsidSect="00E82650">
      <w:headerReference w:type="default" r:id="rId19"/>
      <w:pgSz w:w="20160" w:h="12240" w:orient="landscape" w:code="5"/>
      <w:pgMar w:top="1120" w:right="480" w:bottom="280" w:left="2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06BF0" w14:textId="77777777" w:rsidR="00BA5260" w:rsidRDefault="00BA5260" w:rsidP="008762A1">
      <w:r>
        <w:separator/>
      </w:r>
    </w:p>
  </w:endnote>
  <w:endnote w:type="continuationSeparator" w:id="0">
    <w:p w14:paraId="763687A2" w14:textId="77777777" w:rsidR="00BA5260" w:rsidRDefault="00BA5260" w:rsidP="0087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charset w:val="00"/>
    <w:family w:val="swiss"/>
    <w:pitch w:val="variable"/>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F1CA" w14:textId="77777777" w:rsidR="00D83080" w:rsidRPr="0025692B" w:rsidRDefault="00D83080" w:rsidP="002E7717">
    <w:pPr>
      <w:pStyle w:val="Piedepgina"/>
      <w:rPr>
        <w:rFonts w:ascii="Arial" w:hAnsi="Arial" w:cs="Arial"/>
        <w:sz w:val="16"/>
      </w:rPr>
    </w:pPr>
    <w:r>
      <w:rPr>
        <w:rFonts w:ascii="Arial" w:hAnsi="Arial" w:cs="Arial"/>
        <w:sz w:val="16"/>
      </w:rPr>
      <w:tab/>
    </w:r>
    <w:r>
      <w:rPr>
        <w:rFonts w:ascii="Arial" w:hAnsi="Arial" w:cs="Arial"/>
        <w:sz w:val="16"/>
      </w:rPr>
      <w:tab/>
    </w:r>
  </w:p>
  <w:p w14:paraId="0CDE96F2" w14:textId="77777777" w:rsidR="00D83080" w:rsidRPr="00B0288B" w:rsidRDefault="00D83080" w:rsidP="00F47ED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8F4AD" w14:textId="77777777" w:rsidR="00BA5260" w:rsidRDefault="00BA5260" w:rsidP="008762A1">
      <w:r>
        <w:separator/>
      </w:r>
    </w:p>
  </w:footnote>
  <w:footnote w:type="continuationSeparator" w:id="0">
    <w:p w14:paraId="7FF50CC0" w14:textId="77777777" w:rsidR="00BA5260" w:rsidRDefault="00BA5260" w:rsidP="00876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FD8F" w14:textId="77777777" w:rsidR="00D83080" w:rsidRDefault="00D83080" w:rsidP="00F47ED9">
    <w:pPr>
      <w:pStyle w:val="Encabezado"/>
      <w:tabs>
        <w:tab w:val="center" w:pos="3969"/>
      </w:tabs>
      <w:ind w:left="-709" w:right="-658"/>
      <w:jc w:val="center"/>
      <w:rPr>
        <w:rFonts w:ascii="Arial Narrow" w:hAnsi="Arial Narrow"/>
        <w:b/>
      </w:rPr>
    </w:pPr>
  </w:p>
  <w:tbl>
    <w:tblPr>
      <w:tblpPr w:leftFromText="141" w:rightFromText="141" w:vertAnchor="page" w:horzAnchor="margin" w:tblpXSpec="center" w:tblpY="1029"/>
      <w:tblW w:w="5547" w:type="pct"/>
      <w:tblCellMar>
        <w:left w:w="70" w:type="dxa"/>
        <w:right w:w="70" w:type="dxa"/>
      </w:tblCellMar>
      <w:tblLook w:val="04A0" w:firstRow="1" w:lastRow="0" w:firstColumn="1" w:lastColumn="0" w:noHBand="0" w:noVBand="1"/>
    </w:tblPr>
    <w:tblGrid>
      <w:gridCol w:w="2440"/>
      <w:gridCol w:w="5494"/>
      <w:gridCol w:w="2176"/>
    </w:tblGrid>
    <w:tr w:rsidR="00D83080" w:rsidRPr="005B574C" w14:paraId="24EFAEA6" w14:textId="77777777" w:rsidTr="00DA398E">
      <w:trPr>
        <w:trHeight w:val="219"/>
      </w:trPr>
      <w:tc>
        <w:tcPr>
          <w:tcW w:w="1207" w:type="pct"/>
          <w:vMerge w:val="restart"/>
          <w:tcBorders>
            <w:top w:val="single" w:sz="4" w:space="0" w:color="auto"/>
            <w:left w:val="single" w:sz="4" w:space="0" w:color="auto"/>
            <w:right w:val="nil"/>
          </w:tcBorders>
          <w:shd w:val="clear" w:color="auto" w:fill="auto"/>
          <w:noWrap/>
          <w:vAlign w:val="center"/>
          <w:hideMark/>
        </w:tcPr>
        <w:p w14:paraId="5B852F53" w14:textId="29AF7273" w:rsidR="00D83080" w:rsidRPr="00511576" w:rsidRDefault="00D83080" w:rsidP="00F47ED9">
          <w:pPr>
            <w:rPr>
              <w:rFonts w:ascii="Arial Narrow" w:hAnsi="Arial Narrow"/>
              <w:sz w:val="2"/>
            </w:rPr>
          </w:pPr>
          <w:r>
            <w:rPr>
              <w:noProof/>
            </w:rPr>
            <w:drawing>
              <wp:anchor distT="0" distB="0" distL="114300" distR="114300" simplePos="0" relativeHeight="251658240" behindDoc="1" locked="0" layoutInCell="1" allowOverlap="1" wp14:anchorId="38CB6B56" wp14:editId="57E5E5D8">
                <wp:simplePos x="0" y="0"/>
                <wp:positionH relativeFrom="column">
                  <wp:posOffset>161925</wp:posOffset>
                </wp:positionH>
                <wp:positionV relativeFrom="paragraph">
                  <wp:posOffset>-38735</wp:posOffset>
                </wp:positionV>
                <wp:extent cx="1363345" cy="533400"/>
                <wp:effectExtent l="0" t="0" r="825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533400"/>
                        </a:xfrm>
                        <a:prstGeom prst="rect">
                          <a:avLst/>
                        </a:prstGeom>
                        <a:noFill/>
                      </pic:spPr>
                    </pic:pic>
                  </a:graphicData>
                </a:graphic>
                <wp14:sizeRelH relativeFrom="page">
                  <wp14:pctWidth>0</wp14:pctWidth>
                </wp14:sizeRelH>
                <wp14:sizeRelV relativeFrom="page">
                  <wp14:pctHeight>0</wp14:pctHeight>
                </wp14:sizeRelV>
              </wp:anchor>
            </w:drawing>
          </w:r>
        </w:p>
      </w:tc>
      <w:tc>
        <w:tcPr>
          <w:tcW w:w="2717"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F75798B" w14:textId="77777777" w:rsidR="00D83080" w:rsidRPr="00D86ECB" w:rsidRDefault="00D83080" w:rsidP="00F47ED9">
          <w:pPr>
            <w:jc w:val="center"/>
            <w:rPr>
              <w:rFonts w:ascii="Arial Narrow" w:hAnsi="Arial Narrow"/>
            </w:rPr>
          </w:pPr>
          <w:r>
            <w:rPr>
              <w:rFonts w:ascii="Arial Narrow" w:hAnsi="Arial Narrow"/>
              <w:b/>
            </w:rPr>
            <w:t>GESTIÓN DE PROVEEDORES</w:t>
          </w:r>
          <w:r w:rsidRPr="00D86ECB">
            <w:rPr>
              <w:rFonts w:ascii="Arial Narrow" w:hAnsi="Arial Narrow"/>
              <w:color w:val="FF0000"/>
            </w:rPr>
            <w:t xml:space="preserve"> </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78C47CAB" w14:textId="77777777" w:rsidR="00D83080" w:rsidRPr="005B574C" w:rsidRDefault="00D83080" w:rsidP="00F47ED9">
          <w:pPr>
            <w:rPr>
              <w:rFonts w:ascii="Arial Narrow" w:hAnsi="Arial Narrow"/>
              <w:i/>
              <w:lang w:val="en-US"/>
            </w:rPr>
          </w:pPr>
          <w:r w:rsidRPr="005B574C">
            <w:rPr>
              <w:rFonts w:ascii="Arial Narrow" w:hAnsi="Arial Narrow"/>
              <w:b/>
              <w:lang w:val="en-US"/>
            </w:rPr>
            <w:t>Código</w:t>
          </w:r>
          <w:r w:rsidRPr="005B574C">
            <w:rPr>
              <w:rFonts w:ascii="Arial Narrow" w:hAnsi="Arial Narrow"/>
              <w:lang w:val="en-US"/>
            </w:rPr>
            <w:t>:</w:t>
          </w:r>
          <w:r>
            <w:rPr>
              <w:rFonts w:ascii="Arial Narrow" w:hAnsi="Arial Narrow"/>
              <w:lang w:val="en-US"/>
            </w:rPr>
            <w:t xml:space="preserve"> P-F-15</w:t>
          </w:r>
        </w:p>
      </w:tc>
    </w:tr>
    <w:tr w:rsidR="00D83080" w:rsidRPr="005B574C" w14:paraId="0648184F" w14:textId="77777777" w:rsidTr="00DA398E">
      <w:trPr>
        <w:trHeight w:val="95"/>
      </w:trPr>
      <w:tc>
        <w:tcPr>
          <w:tcW w:w="1207" w:type="pct"/>
          <w:vMerge/>
          <w:tcBorders>
            <w:left w:val="single" w:sz="4" w:space="0" w:color="auto"/>
            <w:right w:val="nil"/>
          </w:tcBorders>
          <w:vAlign w:val="center"/>
          <w:hideMark/>
        </w:tcPr>
        <w:p w14:paraId="1A0BD9F8" w14:textId="77777777" w:rsidR="00D83080" w:rsidRPr="005B574C" w:rsidRDefault="00D83080" w:rsidP="00F47ED9">
          <w:pPr>
            <w:rPr>
              <w:rFonts w:ascii="Arial Narrow" w:hAnsi="Arial Narrow"/>
              <w:lang w:val="pt-BR"/>
            </w:rPr>
          </w:pPr>
        </w:p>
      </w:tc>
      <w:tc>
        <w:tcPr>
          <w:tcW w:w="2717" w:type="pct"/>
          <w:vMerge/>
          <w:tcBorders>
            <w:top w:val="single" w:sz="4" w:space="0" w:color="auto"/>
            <w:left w:val="single" w:sz="4" w:space="0" w:color="auto"/>
            <w:bottom w:val="single" w:sz="4" w:space="0" w:color="000000"/>
            <w:right w:val="single" w:sz="4" w:space="0" w:color="000000"/>
          </w:tcBorders>
          <w:vAlign w:val="center"/>
          <w:hideMark/>
        </w:tcPr>
        <w:p w14:paraId="53B5B365" w14:textId="77777777" w:rsidR="00D83080" w:rsidRPr="005B574C" w:rsidRDefault="00D83080" w:rsidP="00F47ED9">
          <w:pPr>
            <w:rPr>
              <w:rFonts w:ascii="Arial Narrow" w:hAnsi="Arial Narrow"/>
              <w:b/>
              <w:bCs/>
              <w:lang w:val="pt-BR"/>
            </w:rPr>
          </w:pPr>
        </w:p>
      </w:tc>
      <w:tc>
        <w:tcPr>
          <w:tcW w:w="1076" w:type="pct"/>
          <w:tcBorders>
            <w:top w:val="nil"/>
            <w:left w:val="nil"/>
            <w:bottom w:val="single" w:sz="4" w:space="0" w:color="auto"/>
            <w:right w:val="single" w:sz="4" w:space="0" w:color="auto"/>
          </w:tcBorders>
          <w:shd w:val="clear" w:color="auto" w:fill="auto"/>
          <w:vAlign w:val="center"/>
          <w:hideMark/>
        </w:tcPr>
        <w:p w14:paraId="7CAFFB49" w14:textId="77777777" w:rsidR="00D83080" w:rsidRPr="006F3058" w:rsidRDefault="00D83080" w:rsidP="00F47ED9">
          <w:pPr>
            <w:tabs>
              <w:tab w:val="center" w:pos="4419"/>
              <w:tab w:val="right" w:pos="8838"/>
            </w:tabs>
            <w:rPr>
              <w:rFonts w:ascii="Arial Narrow" w:hAnsi="Arial Narrow" w:cs="Arial"/>
            </w:rPr>
          </w:pPr>
          <w:r w:rsidRPr="006F3058">
            <w:rPr>
              <w:rFonts w:ascii="Arial Narrow" w:hAnsi="Arial Narrow" w:cs="Arial"/>
              <w:b/>
            </w:rPr>
            <w:t>Versión</w:t>
          </w:r>
          <w:r w:rsidRPr="006F3058">
            <w:rPr>
              <w:rFonts w:ascii="Arial Narrow" w:hAnsi="Arial Narrow" w:cs="Arial"/>
            </w:rPr>
            <w:t xml:space="preserve">: </w:t>
          </w:r>
          <w:r>
            <w:rPr>
              <w:rFonts w:ascii="Arial Narrow" w:hAnsi="Arial Narrow" w:cs="Arial"/>
            </w:rPr>
            <w:t>2</w:t>
          </w:r>
        </w:p>
      </w:tc>
    </w:tr>
    <w:tr w:rsidR="00D83080" w:rsidRPr="005B574C" w14:paraId="61665A33" w14:textId="77777777" w:rsidTr="00DA398E">
      <w:trPr>
        <w:trHeight w:val="585"/>
      </w:trPr>
      <w:tc>
        <w:tcPr>
          <w:tcW w:w="1207" w:type="pct"/>
          <w:vMerge/>
          <w:tcBorders>
            <w:left w:val="single" w:sz="4" w:space="0" w:color="auto"/>
            <w:bottom w:val="single" w:sz="4" w:space="0" w:color="auto"/>
            <w:right w:val="single" w:sz="4" w:space="0" w:color="auto"/>
          </w:tcBorders>
          <w:shd w:val="clear" w:color="auto" w:fill="auto"/>
          <w:vAlign w:val="center"/>
          <w:hideMark/>
        </w:tcPr>
        <w:p w14:paraId="16D93AAF" w14:textId="77777777" w:rsidR="00D83080" w:rsidRPr="005B574C" w:rsidRDefault="00D83080" w:rsidP="00F47ED9">
          <w:pPr>
            <w:jc w:val="center"/>
            <w:rPr>
              <w:rFonts w:ascii="Arial Narrow" w:hAnsi="Arial Narrow"/>
            </w:rPr>
          </w:pPr>
        </w:p>
      </w:tc>
      <w:tc>
        <w:tcPr>
          <w:tcW w:w="2717" w:type="pct"/>
          <w:tcBorders>
            <w:top w:val="nil"/>
            <w:left w:val="nil"/>
            <w:bottom w:val="single" w:sz="4" w:space="0" w:color="auto"/>
            <w:right w:val="single" w:sz="4" w:space="0" w:color="auto"/>
          </w:tcBorders>
          <w:shd w:val="clear" w:color="auto" w:fill="auto"/>
          <w:vAlign w:val="center"/>
          <w:hideMark/>
        </w:tcPr>
        <w:p w14:paraId="26AD16F4" w14:textId="77777777" w:rsidR="00D83080" w:rsidRPr="005B574C" w:rsidRDefault="00D83080" w:rsidP="00F47ED9">
          <w:pPr>
            <w:jc w:val="center"/>
            <w:rPr>
              <w:rFonts w:ascii="Arial Narrow" w:hAnsi="Arial Narrow"/>
              <w:b/>
              <w:bCs/>
            </w:rPr>
          </w:pPr>
          <w:r>
            <w:rPr>
              <w:rFonts w:ascii="Arial Narrow" w:hAnsi="Arial Narrow" w:cs="Arial"/>
              <w:b/>
              <w:bCs/>
              <w:sz w:val="22"/>
              <w:szCs w:val="22"/>
            </w:rPr>
            <w:t xml:space="preserve">FORMATO DE ESTUDIOS PREVIOS </w:t>
          </w:r>
        </w:p>
      </w:tc>
      <w:tc>
        <w:tcPr>
          <w:tcW w:w="1076" w:type="pct"/>
          <w:tcBorders>
            <w:top w:val="nil"/>
            <w:left w:val="nil"/>
            <w:bottom w:val="single" w:sz="4" w:space="0" w:color="auto"/>
            <w:right w:val="single" w:sz="4" w:space="0" w:color="auto"/>
          </w:tcBorders>
          <w:shd w:val="clear" w:color="auto" w:fill="auto"/>
          <w:vAlign w:val="center"/>
          <w:hideMark/>
        </w:tcPr>
        <w:p w14:paraId="59565E23" w14:textId="77777777" w:rsidR="00D83080" w:rsidRPr="006F3058" w:rsidRDefault="00D83080" w:rsidP="00F47ED9">
          <w:pPr>
            <w:rPr>
              <w:rFonts w:ascii="Arial Narrow" w:hAnsi="Arial Narrow"/>
              <w:bCs/>
            </w:rPr>
          </w:pPr>
          <w:r w:rsidRPr="006F3058">
            <w:rPr>
              <w:rFonts w:ascii="Arial Narrow" w:hAnsi="Arial Narrow"/>
              <w:b/>
              <w:bCs/>
            </w:rPr>
            <w:t xml:space="preserve">Fecha: </w:t>
          </w:r>
          <w:r w:rsidRPr="00A62BCC">
            <w:rPr>
              <w:rFonts w:ascii="Arial Narrow" w:hAnsi="Arial Narrow"/>
              <w:bCs/>
            </w:rPr>
            <w:t>10</w:t>
          </w:r>
          <w:r>
            <w:rPr>
              <w:rFonts w:ascii="Arial Narrow" w:hAnsi="Arial Narrow"/>
              <w:bCs/>
            </w:rPr>
            <w:t>/01</w:t>
          </w:r>
          <w:r w:rsidRPr="00261F16">
            <w:rPr>
              <w:rFonts w:ascii="Arial Narrow" w:hAnsi="Arial Narrow"/>
              <w:bCs/>
            </w:rPr>
            <w:t>/201</w:t>
          </w:r>
          <w:r>
            <w:rPr>
              <w:rFonts w:ascii="Arial Narrow" w:hAnsi="Arial Narrow"/>
              <w:bCs/>
            </w:rPr>
            <w:t>7</w:t>
          </w:r>
        </w:p>
      </w:tc>
    </w:tr>
  </w:tbl>
  <w:p w14:paraId="2E9F4F8A" w14:textId="77777777" w:rsidR="00D83080" w:rsidRDefault="00D83080" w:rsidP="00F47ED9">
    <w:pPr>
      <w:pStyle w:val="Encabezado"/>
      <w:tabs>
        <w:tab w:val="center" w:pos="3969"/>
        <w:tab w:val="left" w:pos="5328"/>
      </w:tabs>
      <w:ind w:left="-540"/>
      <w:jc w:val="center"/>
    </w:pPr>
    <w:r>
      <w:rPr>
        <w:rFonts w:ascii="Arial Narrow" w:hAnsi="Arial Narrow"/>
        <w:sz w:val="20"/>
      </w:rPr>
      <w:tab/>
    </w:r>
    <w:r>
      <w:rPr>
        <w:rFonts w:ascii="Arial Narrow" w:hAnsi="Arial Narrow"/>
        <w:sz w:val="20"/>
      </w:rPr>
      <w:tab/>
    </w:r>
  </w:p>
  <w:p w14:paraId="30BB2206" w14:textId="77777777" w:rsidR="00D83080" w:rsidRDefault="00D83080">
    <w:pPr>
      <w:pStyle w:val="Ttul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2287"/>
      <w:gridCol w:w="4902"/>
      <w:gridCol w:w="1914"/>
    </w:tblGrid>
    <w:tr w:rsidR="00D83080" w14:paraId="04470859" w14:textId="77777777" w:rsidTr="008762A1">
      <w:trPr>
        <w:trHeight w:val="200"/>
      </w:trPr>
      <w:tc>
        <w:tcPr>
          <w:tcW w:w="1207" w:type="pct"/>
          <w:vMerge w:val="restart"/>
          <w:tcBorders>
            <w:top w:val="single" w:sz="8" w:space="0" w:color="000000"/>
            <w:left w:val="single" w:sz="8" w:space="0" w:color="000000"/>
            <w:right w:val="single" w:sz="8" w:space="0" w:color="000000"/>
          </w:tcBorders>
          <w:vAlign w:val="center"/>
        </w:tcPr>
        <w:p w14:paraId="1B3961AF" w14:textId="77777777" w:rsidR="00D83080" w:rsidRDefault="00D83080" w:rsidP="008762A1">
          <w:pPr>
            <w:rPr>
              <w:rFonts w:ascii="Arial Narrow" w:eastAsia="Arial Narrow" w:hAnsi="Arial Narrow" w:cs="Arial Narrow"/>
              <w:sz w:val="2"/>
              <w:szCs w:val="2"/>
            </w:rPr>
          </w:pPr>
          <w:r>
            <w:rPr>
              <w:noProof/>
              <w:lang w:val="es-CO" w:eastAsia="es-CO"/>
            </w:rPr>
            <w:drawing>
              <wp:anchor distT="0" distB="0" distL="0" distR="0" simplePos="0" relativeHeight="251657216" behindDoc="0" locked="0" layoutInCell="1" hidden="0" allowOverlap="1" wp14:anchorId="6EE19B7B" wp14:editId="6016A455">
                <wp:simplePos x="0" y="0"/>
                <wp:positionH relativeFrom="margin">
                  <wp:posOffset>0</wp:posOffset>
                </wp:positionH>
                <wp:positionV relativeFrom="paragraph">
                  <wp:posOffset>0</wp:posOffset>
                </wp:positionV>
                <wp:extent cx="1363345" cy="533400"/>
                <wp:effectExtent l="0" t="0" r="0" b="0"/>
                <wp:wrapSquare wrapText="bothSides" distT="0" distB="0" distL="0" distR="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363345" cy="533400"/>
                        </a:xfrm>
                        <a:prstGeom prst="rect">
                          <a:avLst/>
                        </a:prstGeom>
                        <a:ln/>
                      </pic:spPr>
                    </pic:pic>
                  </a:graphicData>
                </a:graphic>
              </wp:anchor>
            </w:drawing>
          </w:r>
        </w:p>
      </w:tc>
      <w:tc>
        <w:tcPr>
          <w:tcW w:w="2717" w:type="pct"/>
          <w:vMerge w:val="restart"/>
          <w:tcBorders>
            <w:top w:val="single" w:sz="8" w:space="0" w:color="000000"/>
            <w:left w:val="single" w:sz="8" w:space="0" w:color="000000"/>
            <w:bottom w:val="single" w:sz="8" w:space="0" w:color="000000"/>
            <w:right w:val="single" w:sz="8" w:space="0" w:color="000000"/>
          </w:tcBorders>
          <w:vAlign w:val="center"/>
        </w:tcPr>
        <w:p w14:paraId="03652722" w14:textId="77777777" w:rsidR="00D83080" w:rsidRDefault="00D83080" w:rsidP="008762A1">
          <w:pPr>
            <w:jc w:val="center"/>
            <w:rPr>
              <w:rFonts w:ascii="Arial Narrow" w:eastAsia="Arial Narrow" w:hAnsi="Arial Narrow" w:cs="Arial Narrow"/>
            </w:rPr>
          </w:pPr>
          <w:r>
            <w:rPr>
              <w:rFonts w:ascii="Arial Narrow" w:eastAsia="Arial Narrow" w:hAnsi="Arial Narrow" w:cs="Arial Narrow"/>
              <w:b/>
            </w:rPr>
            <w:t>GESTIÓN DE PROVEEDORES</w:t>
          </w:r>
          <w:r>
            <w:rPr>
              <w:rFonts w:ascii="Arial Narrow" w:eastAsia="Arial Narrow" w:hAnsi="Arial Narrow" w:cs="Arial Narrow"/>
              <w:color w:val="FF0000"/>
            </w:rPr>
            <w:t xml:space="preserve"> </w:t>
          </w:r>
        </w:p>
      </w:tc>
      <w:tc>
        <w:tcPr>
          <w:tcW w:w="1076" w:type="pct"/>
          <w:tcBorders>
            <w:top w:val="single" w:sz="8" w:space="0" w:color="000000"/>
            <w:left w:val="single" w:sz="8" w:space="0" w:color="000000"/>
            <w:bottom w:val="single" w:sz="8" w:space="0" w:color="000000"/>
            <w:right w:val="single" w:sz="8" w:space="0" w:color="000000"/>
          </w:tcBorders>
          <w:vAlign w:val="center"/>
        </w:tcPr>
        <w:p w14:paraId="5A9AEB70" w14:textId="77777777" w:rsidR="00D83080" w:rsidRDefault="00D83080" w:rsidP="008762A1">
          <w:pPr>
            <w:rPr>
              <w:rFonts w:ascii="Arial Narrow" w:eastAsia="Arial Narrow" w:hAnsi="Arial Narrow" w:cs="Arial Narrow"/>
            </w:rPr>
          </w:pPr>
          <w:r>
            <w:rPr>
              <w:rFonts w:ascii="Arial Narrow" w:eastAsia="Arial Narrow" w:hAnsi="Arial Narrow" w:cs="Arial Narrow"/>
              <w:b/>
            </w:rPr>
            <w:t>Código</w:t>
          </w:r>
          <w:r>
            <w:rPr>
              <w:rFonts w:ascii="Arial Narrow" w:eastAsia="Arial Narrow" w:hAnsi="Arial Narrow" w:cs="Arial Narrow"/>
            </w:rPr>
            <w:t>: P-F-15</w:t>
          </w:r>
        </w:p>
      </w:tc>
    </w:tr>
    <w:tr w:rsidR="00D83080" w14:paraId="67832C7C" w14:textId="77777777" w:rsidTr="008762A1">
      <w:trPr>
        <w:trHeight w:val="80"/>
      </w:trPr>
      <w:tc>
        <w:tcPr>
          <w:tcW w:w="1207" w:type="pct"/>
          <w:vMerge/>
          <w:tcBorders>
            <w:top w:val="single" w:sz="8" w:space="0" w:color="000000"/>
            <w:left w:val="single" w:sz="8" w:space="0" w:color="000000"/>
            <w:right w:val="single" w:sz="8" w:space="0" w:color="000000"/>
          </w:tcBorders>
          <w:vAlign w:val="center"/>
        </w:tcPr>
        <w:p w14:paraId="3417FDF2" w14:textId="77777777" w:rsidR="00D83080" w:rsidRDefault="00D83080" w:rsidP="008762A1">
          <w:pPr>
            <w:spacing w:line="276" w:lineRule="auto"/>
            <w:rPr>
              <w:rFonts w:ascii="Arial Narrow" w:eastAsia="Arial Narrow" w:hAnsi="Arial Narrow" w:cs="Arial Narrow"/>
            </w:rPr>
          </w:pPr>
        </w:p>
      </w:tc>
      <w:tc>
        <w:tcPr>
          <w:tcW w:w="2717" w:type="pct"/>
          <w:vMerge/>
          <w:tcBorders>
            <w:top w:val="single" w:sz="8" w:space="0" w:color="000000"/>
            <w:left w:val="single" w:sz="8" w:space="0" w:color="000000"/>
            <w:bottom w:val="single" w:sz="8" w:space="0" w:color="000000"/>
            <w:right w:val="single" w:sz="8" w:space="0" w:color="000000"/>
          </w:tcBorders>
          <w:vAlign w:val="center"/>
        </w:tcPr>
        <w:p w14:paraId="17760EEC" w14:textId="77777777" w:rsidR="00D83080" w:rsidRDefault="00D83080" w:rsidP="008762A1">
          <w:pPr>
            <w:spacing w:line="276" w:lineRule="auto"/>
            <w:rPr>
              <w:rFonts w:ascii="Arial Narrow" w:eastAsia="Arial Narrow" w:hAnsi="Arial Narrow" w:cs="Arial Narrow"/>
            </w:rPr>
          </w:pPr>
        </w:p>
        <w:p w14:paraId="27273DB1" w14:textId="77777777" w:rsidR="00D83080" w:rsidRDefault="00D83080" w:rsidP="008762A1">
          <w:pPr>
            <w:rPr>
              <w:rFonts w:ascii="Arial Narrow" w:eastAsia="Arial Narrow" w:hAnsi="Arial Narrow" w:cs="Arial Narrow"/>
            </w:rPr>
          </w:pPr>
        </w:p>
        <w:p w14:paraId="27766D7E" w14:textId="77777777" w:rsidR="00D83080" w:rsidRDefault="00D83080" w:rsidP="008762A1">
          <w:pPr>
            <w:rPr>
              <w:rFonts w:ascii="Arial Narrow" w:eastAsia="Arial Narrow" w:hAnsi="Arial Narrow" w:cs="Arial Narrow"/>
            </w:rPr>
          </w:pPr>
        </w:p>
      </w:tc>
      <w:tc>
        <w:tcPr>
          <w:tcW w:w="1076" w:type="pct"/>
          <w:tcBorders>
            <w:top w:val="single" w:sz="8" w:space="0" w:color="000000"/>
            <w:left w:val="single" w:sz="8" w:space="0" w:color="000000"/>
            <w:bottom w:val="single" w:sz="8" w:space="0" w:color="000000"/>
            <w:right w:val="single" w:sz="8" w:space="0" w:color="000000"/>
          </w:tcBorders>
          <w:vAlign w:val="center"/>
        </w:tcPr>
        <w:p w14:paraId="05534B7A" w14:textId="77777777" w:rsidR="00D83080" w:rsidRDefault="00D83080" w:rsidP="008762A1">
          <w:pPr>
            <w:tabs>
              <w:tab w:val="center" w:pos="4419"/>
              <w:tab w:val="right" w:pos="8838"/>
            </w:tabs>
            <w:rPr>
              <w:rFonts w:ascii="Arial Narrow" w:eastAsia="Arial Narrow" w:hAnsi="Arial Narrow" w:cs="Arial Narrow"/>
            </w:rPr>
          </w:pPr>
          <w:r>
            <w:rPr>
              <w:rFonts w:ascii="Arial Narrow" w:eastAsia="Arial Narrow" w:hAnsi="Arial Narrow" w:cs="Arial Narrow"/>
              <w:b/>
            </w:rPr>
            <w:t>Versión</w:t>
          </w:r>
          <w:r>
            <w:rPr>
              <w:rFonts w:ascii="Arial Narrow" w:eastAsia="Arial Narrow" w:hAnsi="Arial Narrow" w:cs="Arial Narrow"/>
            </w:rPr>
            <w:t>: 2</w:t>
          </w:r>
        </w:p>
      </w:tc>
    </w:tr>
    <w:tr w:rsidR="00D83080" w14:paraId="5C9EB3C4" w14:textId="77777777" w:rsidTr="008762A1">
      <w:trPr>
        <w:trHeight w:val="580"/>
      </w:trPr>
      <w:tc>
        <w:tcPr>
          <w:tcW w:w="1207" w:type="pct"/>
          <w:vMerge/>
          <w:tcBorders>
            <w:top w:val="single" w:sz="8" w:space="0" w:color="000000"/>
            <w:left w:val="single" w:sz="8" w:space="0" w:color="000000"/>
            <w:right w:val="single" w:sz="8" w:space="0" w:color="000000"/>
          </w:tcBorders>
          <w:vAlign w:val="center"/>
        </w:tcPr>
        <w:p w14:paraId="2E4E6E7C" w14:textId="77777777" w:rsidR="00D83080" w:rsidRDefault="00D83080" w:rsidP="008762A1">
          <w:pPr>
            <w:jc w:val="center"/>
            <w:rPr>
              <w:rFonts w:ascii="Arial Narrow" w:eastAsia="Arial Narrow" w:hAnsi="Arial Narrow" w:cs="Arial Narrow"/>
            </w:rPr>
          </w:pPr>
        </w:p>
      </w:tc>
      <w:tc>
        <w:tcPr>
          <w:tcW w:w="2717" w:type="pct"/>
          <w:tcBorders>
            <w:top w:val="single" w:sz="8" w:space="0" w:color="000000"/>
            <w:left w:val="single" w:sz="8" w:space="0" w:color="000000"/>
            <w:bottom w:val="single" w:sz="8" w:space="0" w:color="000000"/>
            <w:right w:val="single" w:sz="8" w:space="0" w:color="000000"/>
          </w:tcBorders>
          <w:vAlign w:val="center"/>
        </w:tcPr>
        <w:p w14:paraId="11F151EF" w14:textId="77777777" w:rsidR="00D83080" w:rsidRDefault="00D83080" w:rsidP="008762A1">
          <w:pPr>
            <w:jc w:val="center"/>
            <w:rPr>
              <w:rFonts w:ascii="Arial Narrow" w:eastAsia="Arial Narrow" w:hAnsi="Arial Narrow" w:cs="Arial Narrow"/>
            </w:rPr>
          </w:pPr>
          <w:r>
            <w:rPr>
              <w:rFonts w:ascii="Arial Narrow" w:eastAsia="Arial Narrow" w:hAnsi="Arial Narrow" w:cs="Arial Narrow"/>
              <w:b/>
              <w:sz w:val="22"/>
              <w:szCs w:val="22"/>
            </w:rPr>
            <w:t xml:space="preserve">FORMATO DE ESTUDIOS PREVIOS </w:t>
          </w:r>
        </w:p>
      </w:tc>
      <w:tc>
        <w:tcPr>
          <w:tcW w:w="1076" w:type="pct"/>
          <w:tcBorders>
            <w:top w:val="single" w:sz="8" w:space="0" w:color="000000"/>
            <w:left w:val="single" w:sz="8" w:space="0" w:color="000000"/>
            <w:bottom w:val="single" w:sz="8" w:space="0" w:color="000000"/>
            <w:right w:val="single" w:sz="8" w:space="0" w:color="000000"/>
          </w:tcBorders>
          <w:vAlign w:val="center"/>
        </w:tcPr>
        <w:p w14:paraId="71E0EADA" w14:textId="77777777" w:rsidR="00D83080" w:rsidRDefault="00D83080" w:rsidP="008762A1">
          <w:pPr>
            <w:rPr>
              <w:rFonts w:ascii="Arial Narrow" w:eastAsia="Arial Narrow" w:hAnsi="Arial Narrow" w:cs="Arial Narrow"/>
            </w:rPr>
          </w:pPr>
          <w:r>
            <w:rPr>
              <w:rFonts w:ascii="Arial Narrow" w:eastAsia="Arial Narrow" w:hAnsi="Arial Narrow" w:cs="Arial Narrow"/>
              <w:b/>
            </w:rPr>
            <w:t xml:space="preserve">Fecha: </w:t>
          </w:r>
          <w:r>
            <w:rPr>
              <w:rFonts w:ascii="Arial Narrow" w:eastAsia="Arial Narrow" w:hAnsi="Arial Narrow" w:cs="Arial Narrow"/>
            </w:rPr>
            <w:t>10/01/2017</w:t>
          </w:r>
        </w:p>
      </w:tc>
    </w:tr>
  </w:tbl>
  <w:p w14:paraId="4F6348BC" w14:textId="77777777" w:rsidR="00D83080" w:rsidRDefault="00D83080" w:rsidP="00EC0A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670"/>
    <w:multiLevelType w:val="multilevel"/>
    <w:tmpl w:val="B16A9F3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4457B13"/>
    <w:multiLevelType w:val="multilevel"/>
    <w:tmpl w:val="A8703B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0892073D"/>
    <w:multiLevelType w:val="multilevel"/>
    <w:tmpl w:val="D236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F6434D"/>
    <w:multiLevelType w:val="hybridMultilevel"/>
    <w:tmpl w:val="315C1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5A1F14"/>
    <w:multiLevelType w:val="hybridMultilevel"/>
    <w:tmpl w:val="F7646F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EC0F81"/>
    <w:multiLevelType w:val="hybridMultilevel"/>
    <w:tmpl w:val="F7A2B4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485052"/>
    <w:multiLevelType w:val="hybridMultilevel"/>
    <w:tmpl w:val="4078A44A"/>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E312C"/>
    <w:multiLevelType w:val="hybridMultilevel"/>
    <w:tmpl w:val="89F28450"/>
    <w:lvl w:ilvl="0" w:tplc="7034D898">
      <w:start w:val="1"/>
      <w:numFmt w:val="decimal"/>
      <w:lvlText w:val="%1."/>
      <w:lvlJc w:val="left"/>
      <w:pPr>
        <w:ind w:left="720" w:hanging="360"/>
      </w:pPr>
      <w:rPr>
        <w:b/>
        <w:i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CB778C7"/>
    <w:multiLevelType w:val="hybridMultilevel"/>
    <w:tmpl w:val="8250DEF2"/>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1122799E"/>
    <w:multiLevelType w:val="hybridMultilevel"/>
    <w:tmpl w:val="CB8439AE"/>
    <w:lvl w:ilvl="0" w:tplc="4104935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E81C71"/>
    <w:multiLevelType w:val="multilevel"/>
    <w:tmpl w:val="8FE00B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FD3A3C"/>
    <w:multiLevelType w:val="hybridMultilevel"/>
    <w:tmpl w:val="A0C8B6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13002A"/>
    <w:multiLevelType w:val="multilevel"/>
    <w:tmpl w:val="D1ECD3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18010866"/>
    <w:multiLevelType w:val="multilevel"/>
    <w:tmpl w:val="DF847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92026A1"/>
    <w:multiLevelType w:val="multilevel"/>
    <w:tmpl w:val="5B1E164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1A5B4BB3"/>
    <w:multiLevelType w:val="multilevel"/>
    <w:tmpl w:val="9FF65170"/>
    <w:lvl w:ilvl="0">
      <w:start w:val="1"/>
      <w:numFmt w:val="decimal"/>
      <w:lvlText w:val="%1."/>
      <w:lvlJc w:val="left"/>
      <w:pPr>
        <w:ind w:left="360" w:hanging="360"/>
      </w:pPr>
      <w:rPr>
        <w:b/>
        <w:strike w:val="0"/>
        <w:dstrike w:val="0"/>
        <w:color w:val="auto"/>
        <w:u w:val="none"/>
        <w:effect w:val="none"/>
      </w:r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B39057C"/>
    <w:multiLevelType w:val="hybridMultilevel"/>
    <w:tmpl w:val="436E20B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0D454D"/>
    <w:multiLevelType w:val="hybridMultilevel"/>
    <w:tmpl w:val="CD5E1C6E"/>
    <w:lvl w:ilvl="0" w:tplc="812ACE22">
      <w:start w:val="1"/>
      <w:numFmt w:val="bullet"/>
      <w:lvlText w:val="-"/>
      <w:lvlJc w:val="left"/>
      <w:pPr>
        <w:ind w:left="720" w:hanging="360"/>
      </w:pPr>
      <w:rPr>
        <w:rFonts w:ascii="Arial" w:eastAsia="Times New Roman"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3B32DF"/>
    <w:multiLevelType w:val="multilevel"/>
    <w:tmpl w:val="8FA63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D730552"/>
    <w:multiLevelType w:val="multilevel"/>
    <w:tmpl w:val="A4E2E940"/>
    <w:lvl w:ilvl="0">
      <w:start w:val="6"/>
      <w:numFmt w:val="bullet"/>
      <w:lvlText w:val="-"/>
      <w:lvlJc w:val="left"/>
      <w:pPr>
        <w:ind w:left="2028" w:firstLine="1800"/>
      </w:pPr>
      <w:rPr>
        <w:rFonts w:ascii="Arial" w:eastAsia="Arial" w:hAnsi="Arial" w:cs="Arial"/>
      </w:rPr>
    </w:lvl>
    <w:lvl w:ilvl="1">
      <w:start w:val="1"/>
      <w:numFmt w:val="bullet"/>
      <w:lvlText w:val="o"/>
      <w:lvlJc w:val="left"/>
      <w:pPr>
        <w:ind w:left="2748" w:firstLine="3240"/>
      </w:pPr>
      <w:rPr>
        <w:rFonts w:ascii="Arial" w:eastAsia="Arial" w:hAnsi="Arial" w:cs="Arial"/>
      </w:rPr>
    </w:lvl>
    <w:lvl w:ilvl="2">
      <w:start w:val="1"/>
      <w:numFmt w:val="bullet"/>
      <w:lvlText w:val="▪"/>
      <w:lvlJc w:val="left"/>
      <w:pPr>
        <w:ind w:left="3468" w:firstLine="4680"/>
      </w:pPr>
      <w:rPr>
        <w:rFonts w:ascii="Arial" w:eastAsia="Arial" w:hAnsi="Arial" w:cs="Arial"/>
      </w:rPr>
    </w:lvl>
    <w:lvl w:ilvl="3">
      <w:start w:val="1"/>
      <w:numFmt w:val="bullet"/>
      <w:lvlText w:val="●"/>
      <w:lvlJc w:val="left"/>
      <w:pPr>
        <w:ind w:left="4188" w:firstLine="6120"/>
      </w:pPr>
      <w:rPr>
        <w:rFonts w:ascii="Arial" w:eastAsia="Arial" w:hAnsi="Arial" w:cs="Arial"/>
      </w:rPr>
    </w:lvl>
    <w:lvl w:ilvl="4">
      <w:start w:val="1"/>
      <w:numFmt w:val="bullet"/>
      <w:lvlText w:val="o"/>
      <w:lvlJc w:val="left"/>
      <w:pPr>
        <w:ind w:left="4908" w:firstLine="7560"/>
      </w:pPr>
      <w:rPr>
        <w:rFonts w:ascii="Arial" w:eastAsia="Arial" w:hAnsi="Arial" w:cs="Arial"/>
      </w:rPr>
    </w:lvl>
    <w:lvl w:ilvl="5">
      <w:start w:val="1"/>
      <w:numFmt w:val="bullet"/>
      <w:lvlText w:val="▪"/>
      <w:lvlJc w:val="left"/>
      <w:pPr>
        <w:ind w:left="5628" w:firstLine="9000"/>
      </w:pPr>
      <w:rPr>
        <w:rFonts w:ascii="Arial" w:eastAsia="Arial" w:hAnsi="Arial" w:cs="Arial"/>
      </w:rPr>
    </w:lvl>
    <w:lvl w:ilvl="6">
      <w:start w:val="1"/>
      <w:numFmt w:val="bullet"/>
      <w:lvlText w:val="●"/>
      <w:lvlJc w:val="left"/>
      <w:pPr>
        <w:ind w:left="6348" w:firstLine="10440"/>
      </w:pPr>
      <w:rPr>
        <w:rFonts w:ascii="Arial" w:eastAsia="Arial" w:hAnsi="Arial" w:cs="Arial"/>
      </w:rPr>
    </w:lvl>
    <w:lvl w:ilvl="7">
      <w:start w:val="1"/>
      <w:numFmt w:val="bullet"/>
      <w:lvlText w:val="o"/>
      <w:lvlJc w:val="left"/>
      <w:pPr>
        <w:ind w:left="7068" w:firstLine="11880"/>
      </w:pPr>
      <w:rPr>
        <w:rFonts w:ascii="Arial" w:eastAsia="Arial" w:hAnsi="Arial" w:cs="Arial"/>
      </w:rPr>
    </w:lvl>
    <w:lvl w:ilvl="8">
      <w:start w:val="1"/>
      <w:numFmt w:val="bullet"/>
      <w:lvlText w:val="▪"/>
      <w:lvlJc w:val="left"/>
      <w:pPr>
        <w:ind w:left="7788" w:firstLine="13320"/>
      </w:pPr>
      <w:rPr>
        <w:rFonts w:ascii="Arial" w:eastAsia="Arial" w:hAnsi="Arial" w:cs="Arial"/>
      </w:rPr>
    </w:lvl>
  </w:abstractNum>
  <w:abstractNum w:abstractNumId="20" w15:restartNumberingAfterBreak="0">
    <w:nsid w:val="207C7F05"/>
    <w:multiLevelType w:val="multilevel"/>
    <w:tmpl w:val="5858BDD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216671E5"/>
    <w:multiLevelType w:val="multilevel"/>
    <w:tmpl w:val="57AE0B5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257C2EB3"/>
    <w:multiLevelType w:val="multilevel"/>
    <w:tmpl w:val="6484AC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58F15E7"/>
    <w:multiLevelType w:val="hybridMultilevel"/>
    <w:tmpl w:val="DF86BEC2"/>
    <w:lvl w:ilvl="0" w:tplc="75244312">
      <w:start w:val="1"/>
      <w:numFmt w:val="bullet"/>
      <w:lvlText w:val=""/>
      <w:lvlJc w:val="left"/>
      <w:pPr>
        <w:ind w:left="720" w:hanging="360"/>
      </w:pPr>
      <w:rPr>
        <w:rFonts w:ascii="Wingdings" w:hAnsi="Wingdings" w:hint="default"/>
        <w:b w:val="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626490F"/>
    <w:multiLevelType w:val="multilevel"/>
    <w:tmpl w:val="053C3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6541F49"/>
    <w:multiLevelType w:val="multilevel"/>
    <w:tmpl w:val="D4E4A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CFD3223"/>
    <w:multiLevelType w:val="multilevel"/>
    <w:tmpl w:val="25E8A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D4E4308"/>
    <w:multiLevelType w:val="multilevel"/>
    <w:tmpl w:val="B52860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3087B14"/>
    <w:multiLevelType w:val="multilevel"/>
    <w:tmpl w:val="230CDF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35C809A5"/>
    <w:multiLevelType w:val="hybridMultilevel"/>
    <w:tmpl w:val="0BD4157E"/>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9A2275"/>
    <w:multiLevelType w:val="multilevel"/>
    <w:tmpl w:val="204C75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38BF42C7"/>
    <w:multiLevelType w:val="multilevel"/>
    <w:tmpl w:val="FE3A9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9CB5646"/>
    <w:multiLevelType w:val="hybridMultilevel"/>
    <w:tmpl w:val="4C64096C"/>
    <w:lvl w:ilvl="0" w:tplc="240A000F">
      <w:start w:val="1"/>
      <w:numFmt w:val="decimal"/>
      <w:lvlText w:val="%1."/>
      <w:lvlJc w:val="left"/>
      <w:pPr>
        <w:ind w:left="720" w:hanging="360"/>
      </w:pPr>
    </w:lvl>
    <w:lvl w:ilvl="1" w:tplc="5AA61258">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AA16FDC"/>
    <w:multiLevelType w:val="hybridMultilevel"/>
    <w:tmpl w:val="3258C6E0"/>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AFB5DED"/>
    <w:multiLevelType w:val="multilevel"/>
    <w:tmpl w:val="41C6B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B446EC8"/>
    <w:multiLevelType w:val="hybridMultilevel"/>
    <w:tmpl w:val="716A5DD4"/>
    <w:lvl w:ilvl="0" w:tplc="BE4E404C">
      <w:start w:val="1"/>
      <w:numFmt w:val="bullet"/>
      <w:lvlText w:val=""/>
      <w:lvlJc w:val="left"/>
      <w:pPr>
        <w:ind w:left="720" w:hanging="360"/>
      </w:pPr>
      <w:rPr>
        <w:rFonts w:ascii="Wingdings" w:hAnsi="Wingdings" w:hint="default"/>
      </w:rPr>
    </w:lvl>
    <w:lvl w:ilvl="1" w:tplc="146279DC">
      <w:numFmt w:val="bullet"/>
      <w:lvlText w:val=""/>
      <w:lvlJc w:val="left"/>
      <w:pPr>
        <w:ind w:left="1785" w:hanging="705"/>
      </w:pPr>
      <w:rPr>
        <w:rFonts w:ascii="Symbol" w:eastAsia="Times New Roman" w:hAnsi="Symbol"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CBF3EC6"/>
    <w:multiLevelType w:val="multilevel"/>
    <w:tmpl w:val="032290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3D326877"/>
    <w:multiLevelType w:val="multilevel"/>
    <w:tmpl w:val="E5A48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3EFE6645"/>
    <w:multiLevelType w:val="hybridMultilevel"/>
    <w:tmpl w:val="4962AA20"/>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9" w15:restartNumberingAfterBreak="0">
    <w:nsid w:val="419668CC"/>
    <w:multiLevelType w:val="multilevel"/>
    <w:tmpl w:val="5A46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53D6842"/>
    <w:multiLevelType w:val="multilevel"/>
    <w:tmpl w:val="F682A1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8522D18"/>
    <w:multiLevelType w:val="multilevel"/>
    <w:tmpl w:val="3C04EBA2"/>
    <w:lvl w:ilvl="0">
      <w:start w:val="1"/>
      <w:numFmt w:val="bullet"/>
      <w:lvlText w:val="●"/>
      <w:lvlJc w:val="left"/>
      <w:pPr>
        <w:ind w:left="720" w:hanging="360"/>
      </w:pPr>
      <w:rPr>
        <w:rFonts w:ascii="Noto Sans Symbols" w:eastAsia="Noto Sans Symbols" w:hAnsi="Noto Sans Symbols" w:cs="Noto Sans Symbols"/>
      </w:rPr>
    </w:lvl>
    <w:lvl w:ilvl="1">
      <w:start w:val="7"/>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8CE46B6"/>
    <w:multiLevelType w:val="multilevel"/>
    <w:tmpl w:val="FEBC2D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8D421DD"/>
    <w:multiLevelType w:val="multilevel"/>
    <w:tmpl w:val="B6C05AEE"/>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C701C19"/>
    <w:multiLevelType w:val="multilevel"/>
    <w:tmpl w:val="4C44384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5" w15:restartNumberingAfterBreak="0">
    <w:nsid w:val="4C8256F7"/>
    <w:multiLevelType w:val="multilevel"/>
    <w:tmpl w:val="0F8814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FD868A9"/>
    <w:multiLevelType w:val="multilevel"/>
    <w:tmpl w:val="F3A83C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 w15:restartNumberingAfterBreak="0">
    <w:nsid w:val="532C077D"/>
    <w:multiLevelType w:val="multilevel"/>
    <w:tmpl w:val="CD04C1B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8" w15:restartNumberingAfterBreak="0">
    <w:nsid w:val="57B45CD5"/>
    <w:multiLevelType w:val="multilevel"/>
    <w:tmpl w:val="4D1CBD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15:restartNumberingAfterBreak="0">
    <w:nsid w:val="5D0D77EB"/>
    <w:multiLevelType w:val="hybridMultilevel"/>
    <w:tmpl w:val="71621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0" w15:restartNumberingAfterBreak="0">
    <w:nsid w:val="5E10587A"/>
    <w:multiLevelType w:val="multilevel"/>
    <w:tmpl w:val="011024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1" w15:restartNumberingAfterBreak="0">
    <w:nsid w:val="63347BBA"/>
    <w:multiLevelType w:val="multilevel"/>
    <w:tmpl w:val="E91EBD8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2" w15:restartNumberingAfterBreak="0">
    <w:nsid w:val="636A2C6B"/>
    <w:multiLevelType w:val="multilevel"/>
    <w:tmpl w:val="634A8D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63917352"/>
    <w:multiLevelType w:val="multilevel"/>
    <w:tmpl w:val="A68CC2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667B399C"/>
    <w:multiLevelType w:val="multilevel"/>
    <w:tmpl w:val="89A02EF6"/>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6F4719D"/>
    <w:multiLevelType w:val="multilevel"/>
    <w:tmpl w:val="AC0CC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89A2BC6"/>
    <w:multiLevelType w:val="multilevel"/>
    <w:tmpl w:val="F7FE96E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9082B67"/>
    <w:multiLevelType w:val="multilevel"/>
    <w:tmpl w:val="81E21B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15:restartNumberingAfterBreak="0">
    <w:nsid w:val="6940007C"/>
    <w:multiLevelType w:val="multilevel"/>
    <w:tmpl w:val="7CDEEA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6BB41B9B"/>
    <w:multiLevelType w:val="multilevel"/>
    <w:tmpl w:val="652A654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0" w15:restartNumberingAfterBreak="0">
    <w:nsid w:val="6C0834DA"/>
    <w:multiLevelType w:val="hybridMultilevel"/>
    <w:tmpl w:val="2C343038"/>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C6000B3"/>
    <w:multiLevelType w:val="hybridMultilevel"/>
    <w:tmpl w:val="E12ABE42"/>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62" w15:restartNumberingAfterBreak="0">
    <w:nsid w:val="6DB45C0C"/>
    <w:multiLevelType w:val="hybridMultilevel"/>
    <w:tmpl w:val="8F8EC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4F775C8"/>
    <w:multiLevelType w:val="multilevel"/>
    <w:tmpl w:val="A6BABFAC"/>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75D71A9C"/>
    <w:multiLevelType w:val="multilevel"/>
    <w:tmpl w:val="F622096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77182C06"/>
    <w:multiLevelType w:val="multilevel"/>
    <w:tmpl w:val="1E2259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78AF1BFE"/>
    <w:multiLevelType w:val="multilevel"/>
    <w:tmpl w:val="20A82F86"/>
    <w:lvl w:ilvl="0">
      <w:start w:val="1"/>
      <w:numFmt w:val="bullet"/>
      <w:lvlText w:val="●"/>
      <w:lvlJc w:val="left"/>
      <w:pPr>
        <w:ind w:left="720" w:hanging="360"/>
      </w:pPr>
      <w:rPr>
        <w:rFonts w:ascii="Noto Sans Symbols" w:eastAsia="Noto Sans Symbols" w:hAnsi="Noto Sans Symbols" w:cs="Noto Sans Symbols"/>
      </w:rPr>
    </w:lvl>
    <w:lvl w:ilvl="1">
      <w:start w:val="7"/>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792842EA"/>
    <w:multiLevelType w:val="hybridMultilevel"/>
    <w:tmpl w:val="A628E9C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AA97947"/>
    <w:multiLevelType w:val="multilevel"/>
    <w:tmpl w:val="EA72D6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B3B66DF"/>
    <w:multiLevelType w:val="multilevel"/>
    <w:tmpl w:val="792E6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7C8D6E81"/>
    <w:multiLevelType w:val="hybridMultilevel"/>
    <w:tmpl w:val="36D013FE"/>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E165C05"/>
    <w:multiLevelType w:val="hybridMultilevel"/>
    <w:tmpl w:val="105044D6"/>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F4B21EF"/>
    <w:multiLevelType w:val="multilevel"/>
    <w:tmpl w:val="133EA6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657458692">
    <w:abstractNumId w:val="19"/>
  </w:num>
  <w:num w:numId="2" w16cid:durableId="946429885">
    <w:abstractNumId w:val="23"/>
  </w:num>
  <w:num w:numId="3" w16cid:durableId="1751268544">
    <w:abstractNumId w:val="7"/>
  </w:num>
  <w:num w:numId="4" w16cid:durableId="495920654">
    <w:abstractNumId w:val="49"/>
  </w:num>
  <w:num w:numId="5" w16cid:durableId="237784710">
    <w:abstractNumId w:val="3"/>
  </w:num>
  <w:num w:numId="6" w16cid:durableId="434907697">
    <w:abstractNumId w:val="35"/>
  </w:num>
  <w:num w:numId="7" w16cid:durableId="1113591817">
    <w:abstractNumId w:val="11"/>
  </w:num>
  <w:num w:numId="8" w16cid:durableId="353701116">
    <w:abstractNumId w:val="62"/>
  </w:num>
  <w:num w:numId="9" w16cid:durableId="1487282273">
    <w:abstractNumId w:val="39"/>
  </w:num>
  <w:num w:numId="10" w16cid:durableId="637033904">
    <w:abstractNumId w:val="70"/>
  </w:num>
  <w:num w:numId="11" w16cid:durableId="1763181862">
    <w:abstractNumId w:val="60"/>
  </w:num>
  <w:num w:numId="12" w16cid:durableId="826289221">
    <w:abstractNumId w:val="9"/>
  </w:num>
  <w:num w:numId="13" w16cid:durableId="15714982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9536216">
    <w:abstractNumId w:val="29"/>
  </w:num>
  <w:num w:numId="15" w16cid:durableId="18686379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6346204">
    <w:abstractNumId w:val="16"/>
  </w:num>
  <w:num w:numId="17" w16cid:durableId="644775261">
    <w:abstractNumId w:val="5"/>
  </w:num>
  <w:num w:numId="18" w16cid:durableId="1995185636">
    <w:abstractNumId w:val="8"/>
  </w:num>
  <w:num w:numId="19" w16cid:durableId="1731684499">
    <w:abstractNumId w:val="17"/>
  </w:num>
  <w:num w:numId="20" w16cid:durableId="551119049">
    <w:abstractNumId w:val="71"/>
  </w:num>
  <w:num w:numId="21" w16cid:durableId="1320691983">
    <w:abstractNumId w:val="6"/>
  </w:num>
  <w:num w:numId="22" w16cid:durableId="711805002">
    <w:abstractNumId w:val="33"/>
  </w:num>
  <w:num w:numId="23" w16cid:durableId="1361516294">
    <w:abstractNumId w:val="61"/>
  </w:num>
  <w:num w:numId="24" w16cid:durableId="1227692386">
    <w:abstractNumId w:val="38"/>
  </w:num>
  <w:num w:numId="25" w16cid:durableId="1859004096">
    <w:abstractNumId w:val="67"/>
  </w:num>
  <w:num w:numId="26" w16cid:durableId="261690807">
    <w:abstractNumId w:val="27"/>
  </w:num>
  <w:num w:numId="27" w16cid:durableId="855926885">
    <w:abstractNumId w:val="44"/>
  </w:num>
  <w:num w:numId="28" w16cid:durableId="834298937">
    <w:abstractNumId w:val="46"/>
  </w:num>
  <w:num w:numId="29" w16cid:durableId="856508042">
    <w:abstractNumId w:val="36"/>
  </w:num>
  <w:num w:numId="30" w16cid:durableId="1457093363">
    <w:abstractNumId w:val="45"/>
  </w:num>
  <w:num w:numId="31" w16cid:durableId="451559974">
    <w:abstractNumId w:val="55"/>
  </w:num>
  <w:num w:numId="32" w16cid:durableId="1796024021">
    <w:abstractNumId w:val="24"/>
  </w:num>
  <w:num w:numId="33" w16cid:durableId="1772428815">
    <w:abstractNumId w:val="47"/>
  </w:num>
  <w:num w:numId="34" w16cid:durableId="1313557289">
    <w:abstractNumId w:val="43"/>
  </w:num>
  <w:num w:numId="35" w16cid:durableId="513107421">
    <w:abstractNumId w:val="54"/>
  </w:num>
  <w:num w:numId="36" w16cid:durableId="779496915">
    <w:abstractNumId w:val="66"/>
  </w:num>
  <w:num w:numId="37" w16cid:durableId="757287874">
    <w:abstractNumId w:val="40"/>
  </w:num>
  <w:num w:numId="38" w16cid:durableId="270556112">
    <w:abstractNumId w:val="22"/>
  </w:num>
  <w:num w:numId="39" w16cid:durableId="2045520354">
    <w:abstractNumId w:val="25"/>
  </w:num>
  <w:num w:numId="40" w16cid:durableId="1922255620">
    <w:abstractNumId w:val="14"/>
  </w:num>
  <w:num w:numId="41" w16cid:durableId="301663469">
    <w:abstractNumId w:val="51"/>
  </w:num>
  <w:num w:numId="42" w16cid:durableId="946498325">
    <w:abstractNumId w:val="59"/>
  </w:num>
  <w:num w:numId="43" w16cid:durableId="1431854947">
    <w:abstractNumId w:val="52"/>
  </w:num>
  <w:num w:numId="44" w16cid:durableId="492916819">
    <w:abstractNumId w:val="20"/>
  </w:num>
  <w:num w:numId="45" w16cid:durableId="1162429337">
    <w:abstractNumId w:val="30"/>
  </w:num>
  <w:num w:numId="46" w16cid:durableId="154808489">
    <w:abstractNumId w:val="42"/>
  </w:num>
  <w:num w:numId="47" w16cid:durableId="29575023">
    <w:abstractNumId w:val="2"/>
  </w:num>
  <w:num w:numId="48" w16cid:durableId="623118369">
    <w:abstractNumId w:val="58"/>
  </w:num>
  <w:num w:numId="49" w16cid:durableId="500464626">
    <w:abstractNumId w:val="56"/>
  </w:num>
  <w:num w:numId="50" w16cid:durableId="1148352924">
    <w:abstractNumId w:val="64"/>
  </w:num>
  <w:num w:numId="51" w16cid:durableId="491800606">
    <w:abstractNumId w:val="1"/>
  </w:num>
  <w:num w:numId="52" w16cid:durableId="1474105424">
    <w:abstractNumId w:val="72"/>
  </w:num>
  <w:num w:numId="53" w16cid:durableId="53429577">
    <w:abstractNumId w:val="18"/>
  </w:num>
  <w:num w:numId="54" w16cid:durableId="1427339781">
    <w:abstractNumId w:val="48"/>
  </w:num>
  <w:num w:numId="55" w16cid:durableId="1806660743">
    <w:abstractNumId w:val="0"/>
  </w:num>
  <w:num w:numId="56" w16cid:durableId="520245932">
    <w:abstractNumId w:val="13"/>
  </w:num>
  <w:num w:numId="57" w16cid:durableId="1478455932">
    <w:abstractNumId w:val="69"/>
  </w:num>
  <w:num w:numId="58" w16cid:durableId="1473912107">
    <w:abstractNumId w:val="28"/>
  </w:num>
  <w:num w:numId="59" w16cid:durableId="705911168">
    <w:abstractNumId w:val="10"/>
  </w:num>
  <w:num w:numId="60" w16cid:durableId="1004891610">
    <w:abstractNumId w:val="50"/>
  </w:num>
  <w:num w:numId="61" w16cid:durableId="398869906">
    <w:abstractNumId w:val="31"/>
  </w:num>
  <w:num w:numId="62" w16cid:durableId="1029795761">
    <w:abstractNumId w:val="68"/>
  </w:num>
  <w:num w:numId="63" w16cid:durableId="406850839">
    <w:abstractNumId w:val="41"/>
  </w:num>
  <w:num w:numId="64" w16cid:durableId="1519468783">
    <w:abstractNumId w:val="37"/>
  </w:num>
  <w:num w:numId="65" w16cid:durableId="1574048407">
    <w:abstractNumId w:val="34"/>
  </w:num>
  <w:num w:numId="66" w16cid:durableId="1475874125">
    <w:abstractNumId w:val="57"/>
  </w:num>
  <w:num w:numId="67" w16cid:durableId="1708604901">
    <w:abstractNumId w:val="53"/>
  </w:num>
  <w:num w:numId="68" w16cid:durableId="789786071">
    <w:abstractNumId w:val="63"/>
  </w:num>
  <w:num w:numId="69" w16cid:durableId="1372263881">
    <w:abstractNumId w:val="26"/>
  </w:num>
  <w:num w:numId="70" w16cid:durableId="20009044">
    <w:abstractNumId w:val="12"/>
  </w:num>
  <w:num w:numId="71" w16cid:durableId="1890265936">
    <w:abstractNumId w:val="65"/>
  </w:num>
  <w:num w:numId="72" w16cid:durableId="1629508556">
    <w:abstractNumId w:val="21"/>
  </w:num>
  <w:num w:numId="73" w16cid:durableId="1129477303">
    <w:abstractNumId w:val="1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292201980">
    <w:abstractNumId w:val="4"/>
  </w:num>
  <w:num w:numId="75" w16cid:durableId="45298198">
    <w:abstractNumId w:val="39"/>
    <w:lvlOverride w:ilvl="0"/>
    <w:lvlOverride w:ilvl="1"/>
    <w:lvlOverride w:ilvl="2">
      <w:startOverride w:val="1"/>
    </w:lvlOverride>
    <w:lvlOverride w:ilvl="3"/>
    <w:lvlOverride w:ilvl="4"/>
    <w:lvlOverride w:ilvl="5"/>
    <w:lvlOverride w:ilvl="6"/>
    <w:lvlOverride w:ilvl="7"/>
    <w:lvlOverride w:ilv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A1"/>
    <w:rsid w:val="000024C2"/>
    <w:rsid w:val="000277FF"/>
    <w:rsid w:val="00052F79"/>
    <w:rsid w:val="000775B5"/>
    <w:rsid w:val="000F6CF3"/>
    <w:rsid w:val="00110117"/>
    <w:rsid w:val="00122811"/>
    <w:rsid w:val="0014092E"/>
    <w:rsid w:val="00147A8C"/>
    <w:rsid w:val="00154BD0"/>
    <w:rsid w:val="001619C6"/>
    <w:rsid w:val="001B2A34"/>
    <w:rsid w:val="001B4C26"/>
    <w:rsid w:val="001B75B1"/>
    <w:rsid w:val="001D1F66"/>
    <w:rsid w:val="001E7111"/>
    <w:rsid w:val="001F0405"/>
    <w:rsid w:val="001F4665"/>
    <w:rsid w:val="002006F7"/>
    <w:rsid w:val="00216273"/>
    <w:rsid w:val="00255CA9"/>
    <w:rsid w:val="00275015"/>
    <w:rsid w:val="0028741E"/>
    <w:rsid w:val="002C23E9"/>
    <w:rsid w:val="002C69BA"/>
    <w:rsid w:val="002D2124"/>
    <w:rsid w:val="002E2C30"/>
    <w:rsid w:val="002E7717"/>
    <w:rsid w:val="003030DC"/>
    <w:rsid w:val="00307874"/>
    <w:rsid w:val="0032036A"/>
    <w:rsid w:val="00321C17"/>
    <w:rsid w:val="003223E1"/>
    <w:rsid w:val="0033484B"/>
    <w:rsid w:val="003350B5"/>
    <w:rsid w:val="00356344"/>
    <w:rsid w:val="003564D2"/>
    <w:rsid w:val="0037596F"/>
    <w:rsid w:val="00390020"/>
    <w:rsid w:val="003A3070"/>
    <w:rsid w:val="003D6592"/>
    <w:rsid w:val="003E3FA1"/>
    <w:rsid w:val="004169CA"/>
    <w:rsid w:val="0044106F"/>
    <w:rsid w:val="00445F19"/>
    <w:rsid w:val="004543DD"/>
    <w:rsid w:val="00470702"/>
    <w:rsid w:val="00490E12"/>
    <w:rsid w:val="004A306C"/>
    <w:rsid w:val="004B35E2"/>
    <w:rsid w:val="004B69AB"/>
    <w:rsid w:val="004C7003"/>
    <w:rsid w:val="004D0799"/>
    <w:rsid w:val="004D29C2"/>
    <w:rsid w:val="004F34D9"/>
    <w:rsid w:val="0052160C"/>
    <w:rsid w:val="00523910"/>
    <w:rsid w:val="0057114E"/>
    <w:rsid w:val="0058031D"/>
    <w:rsid w:val="00592BFD"/>
    <w:rsid w:val="005961A7"/>
    <w:rsid w:val="00596D7F"/>
    <w:rsid w:val="005B0490"/>
    <w:rsid w:val="005B4524"/>
    <w:rsid w:val="005C62F8"/>
    <w:rsid w:val="005D3DBA"/>
    <w:rsid w:val="005D6967"/>
    <w:rsid w:val="005F5D92"/>
    <w:rsid w:val="006015AB"/>
    <w:rsid w:val="00613AE5"/>
    <w:rsid w:val="00622F87"/>
    <w:rsid w:val="00633180"/>
    <w:rsid w:val="00652198"/>
    <w:rsid w:val="006533D6"/>
    <w:rsid w:val="00671129"/>
    <w:rsid w:val="006A1450"/>
    <w:rsid w:val="006A7C90"/>
    <w:rsid w:val="006B0610"/>
    <w:rsid w:val="006B26BC"/>
    <w:rsid w:val="006B53A4"/>
    <w:rsid w:val="006F4041"/>
    <w:rsid w:val="006F406D"/>
    <w:rsid w:val="006F5B6F"/>
    <w:rsid w:val="00707ED4"/>
    <w:rsid w:val="00717C62"/>
    <w:rsid w:val="00721E19"/>
    <w:rsid w:val="00727599"/>
    <w:rsid w:val="00740F0D"/>
    <w:rsid w:val="00786DB2"/>
    <w:rsid w:val="00797A1F"/>
    <w:rsid w:val="007A04D2"/>
    <w:rsid w:val="007E0298"/>
    <w:rsid w:val="007E0E2F"/>
    <w:rsid w:val="00822383"/>
    <w:rsid w:val="00823C25"/>
    <w:rsid w:val="00861367"/>
    <w:rsid w:val="008622DF"/>
    <w:rsid w:val="008762A1"/>
    <w:rsid w:val="008E2BC8"/>
    <w:rsid w:val="00903856"/>
    <w:rsid w:val="00915271"/>
    <w:rsid w:val="00937241"/>
    <w:rsid w:val="00957EB4"/>
    <w:rsid w:val="00960CA6"/>
    <w:rsid w:val="0096754A"/>
    <w:rsid w:val="009863AA"/>
    <w:rsid w:val="009B2877"/>
    <w:rsid w:val="009C01EF"/>
    <w:rsid w:val="009C7E62"/>
    <w:rsid w:val="00A03CEE"/>
    <w:rsid w:val="00A22008"/>
    <w:rsid w:val="00A445F1"/>
    <w:rsid w:val="00A45F9E"/>
    <w:rsid w:val="00A6026F"/>
    <w:rsid w:val="00A736E6"/>
    <w:rsid w:val="00A8010F"/>
    <w:rsid w:val="00A81250"/>
    <w:rsid w:val="00A8504A"/>
    <w:rsid w:val="00AB1DC2"/>
    <w:rsid w:val="00AC186B"/>
    <w:rsid w:val="00AD11E4"/>
    <w:rsid w:val="00AD2AC7"/>
    <w:rsid w:val="00AF3236"/>
    <w:rsid w:val="00B0008A"/>
    <w:rsid w:val="00B2744B"/>
    <w:rsid w:val="00B30C24"/>
    <w:rsid w:val="00B33E2C"/>
    <w:rsid w:val="00B73FD3"/>
    <w:rsid w:val="00BA5260"/>
    <w:rsid w:val="00BE5660"/>
    <w:rsid w:val="00C07664"/>
    <w:rsid w:val="00C37159"/>
    <w:rsid w:val="00C3743E"/>
    <w:rsid w:val="00C4399B"/>
    <w:rsid w:val="00C7740C"/>
    <w:rsid w:val="00C866E1"/>
    <w:rsid w:val="00C87445"/>
    <w:rsid w:val="00CA642E"/>
    <w:rsid w:val="00CB4A5C"/>
    <w:rsid w:val="00CB51B0"/>
    <w:rsid w:val="00CC67EF"/>
    <w:rsid w:val="00CD4F35"/>
    <w:rsid w:val="00CD7912"/>
    <w:rsid w:val="00D02982"/>
    <w:rsid w:val="00D22DED"/>
    <w:rsid w:val="00D31079"/>
    <w:rsid w:val="00D372C0"/>
    <w:rsid w:val="00D5235A"/>
    <w:rsid w:val="00D63C4E"/>
    <w:rsid w:val="00D77BA9"/>
    <w:rsid w:val="00D83080"/>
    <w:rsid w:val="00D87AF7"/>
    <w:rsid w:val="00DA398E"/>
    <w:rsid w:val="00DB1B29"/>
    <w:rsid w:val="00DE48EB"/>
    <w:rsid w:val="00DE6975"/>
    <w:rsid w:val="00DF11F0"/>
    <w:rsid w:val="00E31968"/>
    <w:rsid w:val="00E57937"/>
    <w:rsid w:val="00E74390"/>
    <w:rsid w:val="00E82650"/>
    <w:rsid w:val="00EA6B69"/>
    <w:rsid w:val="00EB253B"/>
    <w:rsid w:val="00EB5DAF"/>
    <w:rsid w:val="00EC0AA4"/>
    <w:rsid w:val="00EE07E9"/>
    <w:rsid w:val="00EE3EDA"/>
    <w:rsid w:val="00EF318C"/>
    <w:rsid w:val="00EF3F15"/>
    <w:rsid w:val="00EF77A3"/>
    <w:rsid w:val="00F03301"/>
    <w:rsid w:val="00F134FF"/>
    <w:rsid w:val="00F27785"/>
    <w:rsid w:val="00F47ED9"/>
    <w:rsid w:val="00F635D5"/>
    <w:rsid w:val="00F67CF1"/>
    <w:rsid w:val="00FA0902"/>
    <w:rsid w:val="00FC6A99"/>
    <w:rsid w:val="00FD3DE2"/>
    <w:rsid w:val="00FE51E1"/>
    <w:rsid w:val="00FE62D6"/>
    <w:rsid w:val="00FF5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7EE21"/>
  <w15:chartTrackingRefBased/>
  <w15:docId w15:val="{BA2063CC-4953-4652-A2BA-058FF88D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style>
  <w:style w:type="paragraph" w:styleId="Ttulo1">
    <w:name w:val="heading 1"/>
    <w:basedOn w:val="Normal"/>
    <w:next w:val="Normal"/>
    <w:link w:val="Ttulo1Car"/>
    <w:uiPriority w:val="9"/>
    <w:qFormat/>
    <w:rsid w:val="00B30C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30C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A22008"/>
    <w:pPr>
      <w:keepNext/>
      <w:keepLines/>
      <w:spacing w:before="40"/>
      <w:outlineLvl w:val="2"/>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8762A1"/>
    <w:pPr>
      <w:widowControl/>
      <w:pBdr>
        <w:top w:val="none" w:sz="0" w:space="0" w:color="auto"/>
        <w:left w:val="none" w:sz="0" w:space="0" w:color="auto"/>
        <w:bottom w:val="none" w:sz="0" w:space="0" w:color="auto"/>
        <w:right w:val="none" w:sz="0" w:space="0" w:color="auto"/>
        <w:between w:val="none" w:sz="0" w:space="0" w:color="auto"/>
      </w:pBdr>
      <w:spacing w:before="240" w:after="60"/>
      <w:outlineLvl w:val="6"/>
    </w:pPr>
    <w:rPr>
      <w:rFonts w:ascii="Calibri" w:hAnsi="Calibri"/>
      <w:color w:val="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semiHidden/>
    <w:rsid w:val="008762A1"/>
    <w:rPr>
      <w:rFonts w:ascii="Calibri" w:eastAsia="Times New Roman" w:hAnsi="Calibri" w:cs="Times New Roman"/>
      <w:sz w:val="24"/>
      <w:szCs w:val="24"/>
      <w:lang w:val="es-ES" w:eastAsia="es-ES"/>
    </w:rPr>
  </w:style>
  <w:style w:type="table" w:customStyle="1" w:styleId="13">
    <w:name w:val="13"/>
    <w:basedOn w:val="Tabla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tblPr>
      <w:tblStyleRowBandSize w:val="1"/>
      <w:tblStyleColBandSize w:val="1"/>
      <w:tblInd w:w="0" w:type="nil"/>
      <w:tblCellMar>
        <w:left w:w="115" w:type="dxa"/>
        <w:right w:w="115" w:type="dxa"/>
      </w:tblCellMar>
    </w:tblPr>
  </w:style>
  <w:style w:type="table" w:customStyle="1" w:styleId="1">
    <w:name w:val="1"/>
    <w:basedOn w:val="Tabla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tblPr>
      <w:tblStyleRowBandSize w:val="1"/>
      <w:tblStyleColBandSize w:val="1"/>
      <w:tblInd w:w="0" w:type="nil"/>
      <w:tblCellMar>
        <w:left w:w="70" w:type="dxa"/>
        <w:right w:w="70" w:type="dxa"/>
      </w:tblCellMar>
    </w:tblPr>
  </w:style>
  <w:style w:type="paragraph" w:styleId="Prrafodelista">
    <w:name w:val="List Paragraph"/>
    <w:aliases w:val="Segundo nivel de viñetas,List Paragraph1,List Paragraph,titulo 3,Lista vistosa - Énfasis 11,Segundo nivel de vi–etas,Bullet List,FooterText,numbered,Paragraphe de liste1,Bulletr List Paragraph,列出段落,列出段落1,List Paragraph21,Listeafsnit1,Ha"/>
    <w:basedOn w:val="Normal"/>
    <w:link w:val="PrrafodelistaCar"/>
    <w:uiPriority w:val="1"/>
    <w:qFormat/>
    <w:rsid w:val="008762A1"/>
    <w:pPr>
      <w:pBdr>
        <w:top w:val="none" w:sz="0" w:space="0" w:color="auto"/>
        <w:left w:val="none" w:sz="0" w:space="0" w:color="auto"/>
        <w:bottom w:val="none" w:sz="0" w:space="0" w:color="auto"/>
        <w:right w:val="none" w:sz="0" w:space="0" w:color="auto"/>
        <w:between w:val="none" w:sz="0" w:space="0" w:color="auto"/>
      </w:pBdr>
      <w:ind w:left="720"/>
      <w:contextualSpacing/>
    </w:pPr>
    <w:rPr>
      <w:lang w:eastAsia="es-MX"/>
    </w:rPr>
  </w:style>
  <w:style w:type="character" w:customStyle="1" w:styleId="PrrafodelistaCar">
    <w:name w:val="Párrafo de lista Car"/>
    <w:aliases w:val="Segundo nivel de viñetas Car,List Paragraph1 Car,List Paragraph Car,titulo 3 Car,Lista vistosa - Énfasis 11 Car,Segundo nivel de vi–etas Car,Bullet List Car,FooterText Car,numbered Car,Paragraphe de liste1 Car,列出段落 Car,列出段落1 Car"/>
    <w:link w:val="Prrafodelista"/>
    <w:uiPriority w:val="1"/>
    <w:qFormat/>
    <w:locked/>
    <w:rsid w:val="008762A1"/>
    <w:rPr>
      <w:rFonts w:ascii="Times New Roman" w:eastAsia="Times New Roman" w:hAnsi="Times New Roman" w:cs="Times New Roman"/>
      <w:color w:val="000000"/>
      <w:sz w:val="24"/>
      <w:szCs w:val="24"/>
      <w:lang w:val="es-MX" w:eastAsia="es-MX"/>
    </w:rPr>
  </w:style>
  <w:style w:type="table" w:styleId="Tablaconcuadrcula">
    <w:name w:val="Table Grid"/>
    <w:basedOn w:val="Tablanormal"/>
    <w:uiPriority w:val="39"/>
    <w:rsid w:val="008762A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d,he,encabezado"/>
    <w:basedOn w:val="Normal"/>
    <w:link w:val="EncabezadoCar"/>
    <w:uiPriority w:val="99"/>
    <w:unhideWhenUsed/>
    <w:qFormat/>
    <w:rsid w:val="008762A1"/>
    <w:pPr>
      <w:tabs>
        <w:tab w:val="center" w:pos="4419"/>
        <w:tab w:val="right" w:pos="8838"/>
      </w:tabs>
    </w:pPr>
  </w:style>
  <w:style w:type="character" w:customStyle="1" w:styleId="EncabezadoCar">
    <w:name w:val="Encabezado Car"/>
    <w:aliases w:val="h Car,h8 Car,h9 Car,h10 Car,h18 Car,hd Car,he Car,encabezado Car"/>
    <w:basedOn w:val="Fuentedeprrafopredeter"/>
    <w:link w:val="Encabezado"/>
    <w:rsid w:val="008762A1"/>
    <w:rPr>
      <w:rFonts w:ascii="Times New Roman" w:eastAsia="Times New Roman" w:hAnsi="Times New Roman" w:cs="Times New Roman"/>
      <w:color w:val="000000"/>
      <w:sz w:val="24"/>
      <w:szCs w:val="24"/>
      <w:lang w:val="es-MX" w:eastAsia="es-419"/>
    </w:rPr>
  </w:style>
  <w:style w:type="paragraph" w:styleId="Piedepgina">
    <w:name w:val="footer"/>
    <w:basedOn w:val="Normal"/>
    <w:link w:val="PiedepginaCar"/>
    <w:uiPriority w:val="99"/>
    <w:unhideWhenUsed/>
    <w:rsid w:val="008762A1"/>
    <w:pPr>
      <w:tabs>
        <w:tab w:val="center" w:pos="4419"/>
        <w:tab w:val="right" w:pos="8838"/>
      </w:tabs>
    </w:pPr>
  </w:style>
  <w:style w:type="character" w:customStyle="1" w:styleId="PiedepginaCar">
    <w:name w:val="Pie de página Car"/>
    <w:basedOn w:val="Fuentedeprrafopredeter"/>
    <w:link w:val="Piedepgina"/>
    <w:uiPriority w:val="99"/>
    <w:rsid w:val="008762A1"/>
    <w:rPr>
      <w:rFonts w:ascii="Times New Roman" w:eastAsia="Times New Roman" w:hAnsi="Times New Roman" w:cs="Times New Roman"/>
      <w:color w:val="000000"/>
      <w:sz w:val="24"/>
      <w:szCs w:val="24"/>
      <w:lang w:val="es-MX" w:eastAsia="es-419"/>
    </w:rPr>
  </w:style>
  <w:style w:type="paragraph" w:customStyle="1" w:styleId="m-2461417934068650799gmail-default">
    <w:name w:val="m_-2461417934068650799gmail-default"/>
    <w:basedOn w:val="Normal"/>
    <w:uiPriority w:val="99"/>
    <w:qFormat/>
    <w:rsid w:val="008762A1"/>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s-CO" w:eastAsia="es-CO"/>
    </w:rPr>
  </w:style>
  <w:style w:type="character" w:customStyle="1" w:styleId="m-2461417934068650799gmail-textonavy1">
    <w:name w:val="m_-2461417934068650799gmail-textonavy1"/>
    <w:rsid w:val="008762A1"/>
  </w:style>
  <w:style w:type="paragraph" w:styleId="Textodeglobo">
    <w:name w:val="Balloon Text"/>
    <w:basedOn w:val="Normal"/>
    <w:link w:val="TextodegloboCar"/>
    <w:uiPriority w:val="99"/>
    <w:semiHidden/>
    <w:unhideWhenUsed/>
    <w:rsid w:val="005711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114E"/>
    <w:rPr>
      <w:rFonts w:ascii="Segoe UI" w:eastAsia="Times New Roman" w:hAnsi="Segoe UI" w:cs="Segoe UI"/>
      <w:color w:val="000000"/>
      <w:sz w:val="18"/>
      <w:szCs w:val="18"/>
      <w:lang w:val="es-MX" w:eastAsia="es-419"/>
    </w:rPr>
  </w:style>
  <w:style w:type="paragraph" w:styleId="NormalWeb">
    <w:name w:val="Normal (Web)"/>
    <w:basedOn w:val="Normal"/>
    <w:uiPriority w:val="99"/>
    <w:unhideWhenUsed/>
    <w:rsid w:val="000277FF"/>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s-CO" w:eastAsia="es-CO"/>
    </w:rPr>
  </w:style>
  <w:style w:type="paragraph" w:styleId="Ttulo">
    <w:name w:val="Title"/>
    <w:basedOn w:val="Normal"/>
    <w:link w:val="TtuloCar"/>
    <w:uiPriority w:val="1"/>
    <w:qFormat/>
    <w:rsid w:val="002E7717"/>
    <w:pPr>
      <w:widowControl/>
      <w:pBdr>
        <w:top w:val="none" w:sz="0" w:space="0" w:color="auto"/>
        <w:left w:val="none" w:sz="0" w:space="0" w:color="auto"/>
        <w:bottom w:val="none" w:sz="0" w:space="0" w:color="auto"/>
        <w:right w:val="none" w:sz="0" w:space="0" w:color="auto"/>
        <w:between w:val="none" w:sz="0" w:space="0" w:color="auto"/>
      </w:pBdr>
      <w:jc w:val="center"/>
    </w:pPr>
    <w:rPr>
      <w:rFonts w:ascii="Arial" w:hAnsi="Arial"/>
      <w:b/>
      <w:color w:val="auto"/>
      <w:sz w:val="20"/>
      <w:lang w:eastAsia="es-ES"/>
    </w:rPr>
  </w:style>
  <w:style w:type="character" w:customStyle="1" w:styleId="TtuloCar">
    <w:name w:val="Título Car"/>
    <w:basedOn w:val="Fuentedeprrafopredeter"/>
    <w:link w:val="Ttulo"/>
    <w:uiPriority w:val="1"/>
    <w:rsid w:val="002E7717"/>
    <w:rPr>
      <w:rFonts w:ascii="Arial" w:eastAsia="Times New Roman" w:hAnsi="Arial" w:cs="Times New Roman"/>
      <w:b/>
      <w:sz w:val="20"/>
      <w:szCs w:val="24"/>
      <w:lang w:val="es-MX" w:eastAsia="es-ES"/>
    </w:rPr>
  </w:style>
  <w:style w:type="character" w:styleId="Hipervnculo">
    <w:name w:val="Hyperlink"/>
    <w:basedOn w:val="Fuentedeprrafopredeter"/>
    <w:uiPriority w:val="99"/>
    <w:unhideWhenUsed/>
    <w:rsid w:val="00EA6B69"/>
    <w:rPr>
      <w:color w:val="0563C1" w:themeColor="hyperlink"/>
      <w:u w:val="single"/>
    </w:rPr>
  </w:style>
  <w:style w:type="character" w:customStyle="1" w:styleId="apple-tab-span">
    <w:name w:val="apple-tab-span"/>
    <w:basedOn w:val="Fuentedeprrafopredeter"/>
    <w:rsid w:val="00EA6B69"/>
  </w:style>
  <w:style w:type="paragraph" w:customStyle="1" w:styleId="Standard">
    <w:name w:val="Standard"/>
    <w:rsid w:val="00CD4F35"/>
    <w:pPr>
      <w:suppressAutoHyphens/>
      <w:autoSpaceDN w:val="0"/>
      <w:spacing w:line="251" w:lineRule="auto"/>
      <w:textAlignment w:val="baseline"/>
    </w:pPr>
    <w:rPr>
      <w:rFonts w:ascii="Calibri" w:eastAsia="Arial Unicode MS" w:hAnsi="Calibri" w:cs="Calibri"/>
      <w:kern w:val="3"/>
      <w:lang w:val="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rsid w:val="00CD4F35"/>
    <w:rPr>
      <w:rFonts w:cs="Times New Roman"/>
      <w:vertAlign w:val="superscript"/>
    </w:rPr>
  </w:style>
  <w:style w:type="character" w:styleId="Refdecomentario">
    <w:name w:val="annotation reference"/>
    <w:basedOn w:val="Fuentedeprrafopredeter"/>
    <w:uiPriority w:val="99"/>
    <w:unhideWhenUsed/>
    <w:rsid w:val="00A6026F"/>
    <w:rPr>
      <w:sz w:val="16"/>
      <w:szCs w:val="16"/>
    </w:rPr>
  </w:style>
  <w:style w:type="paragraph" w:styleId="Textocomentario">
    <w:name w:val="annotation text"/>
    <w:basedOn w:val="Normal"/>
    <w:link w:val="TextocomentarioCar"/>
    <w:uiPriority w:val="99"/>
    <w:unhideWhenUsed/>
    <w:qFormat/>
    <w:rsid w:val="00A6026F"/>
    <w:rPr>
      <w:sz w:val="20"/>
      <w:szCs w:val="20"/>
    </w:rPr>
  </w:style>
  <w:style w:type="character" w:customStyle="1" w:styleId="TextocomentarioCar">
    <w:name w:val="Texto comentario Car"/>
    <w:basedOn w:val="Fuentedeprrafopredeter"/>
    <w:link w:val="Textocomentario"/>
    <w:uiPriority w:val="99"/>
    <w:rsid w:val="00A6026F"/>
    <w:rPr>
      <w:rFonts w:ascii="Times New Roman" w:eastAsia="Times New Roman" w:hAnsi="Times New Roman" w:cs="Times New Roman"/>
      <w:color w:val="000000"/>
      <w:sz w:val="20"/>
      <w:szCs w:val="20"/>
      <w:lang w:val="es-MX" w:eastAsia="es-419"/>
    </w:rPr>
  </w:style>
  <w:style w:type="paragraph" w:styleId="Asuntodelcomentario">
    <w:name w:val="annotation subject"/>
    <w:basedOn w:val="Textocomentario"/>
    <w:next w:val="Textocomentario"/>
    <w:link w:val="AsuntodelcomentarioCar"/>
    <w:uiPriority w:val="99"/>
    <w:semiHidden/>
    <w:unhideWhenUsed/>
    <w:rsid w:val="00A6026F"/>
    <w:rPr>
      <w:b/>
      <w:bCs/>
    </w:rPr>
  </w:style>
  <w:style w:type="character" w:customStyle="1" w:styleId="AsuntodelcomentarioCar">
    <w:name w:val="Asunto del comentario Car"/>
    <w:basedOn w:val="TextocomentarioCar"/>
    <w:link w:val="Asuntodelcomentario"/>
    <w:uiPriority w:val="99"/>
    <w:semiHidden/>
    <w:rsid w:val="00A6026F"/>
    <w:rPr>
      <w:rFonts w:ascii="Times New Roman" w:eastAsia="Times New Roman" w:hAnsi="Times New Roman" w:cs="Times New Roman"/>
      <w:b/>
      <w:bCs/>
      <w:color w:val="000000"/>
      <w:sz w:val="20"/>
      <w:szCs w:val="20"/>
      <w:lang w:val="es-MX" w:eastAsia="es-419"/>
    </w:rPr>
  </w:style>
  <w:style w:type="paragraph" w:customStyle="1" w:styleId="TableParagraph">
    <w:name w:val="Table Paragraph"/>
    <w:basedOn w:val="Normal"/>
    <w:uiPriority w:val="1"/>
    <w:qFormat/>
    <w:rsid w:val="002D2124"/>
    <w:pPr>
      <w:pBdr>
        <w:top w:val="none" w:sz="0" w:space="0" w:color="auto"/>
        <w:left w:val="none" w:sz="0" w:space="0" w:color="auto"/>
        <w:bottom w:val="none" w:sz="0" w:space="0" w:color="auto"/>
        <w:right w:val="none" w:sz="0" w:space="0" w:color="auto"/>
        <w:between w:val="none" w:sz="0" w:space="0" w:color="auto"/>
      </w:pBdr>
      <w:autoSpaceDE w:val="0"/>
      <w:autoSpaceDN w:val="0"/>
    </w:pPr>
    <w:rPr>
      <w:rFonts w:ascii="Carlito" w:eastAsia="Carlito" w:hAnsi="Carlito" w:cs="Carlito"/>
      <w:color w:val="auto"/>
      <w:sz w:val="22"/>
      <w:szCs w:val="22"/>
      <w:lang w:val="es-ES" w:eastAsia="en-US"/>
    </w:rPr>
  </w:style>
  <w:style w:type="character" w:customStyle="1" w:styleId="Ttulo1Car">
    <w:name w:val="Título 1 Car"/>
    <w:basedOn w:val="Fuentedeprrafopredeter"/>
    <w:link w:val="Ttulo1"/>
    <w:uiPriority w:val="9"/>
    <w:rsid w:val="00B30C24"/>
    <w:rPr>
      <w:rFonts w:asciiTheme="majorHAnsi" w:eastAsiaTheme="majorEastAsia" w:hAnsiTheme="majorHAnsi" w:cstheme="majorBidi"/>
      <w:color w:val="2F5496" w:themeColor="accent1" w:themeShade="BF"/>
      <w:sz w:val="32"/>
      <w:szCs w:val="32"/>
      <w:lang w:val="es-MX" w:eastAsia="es-419"/>
    </w:rPr>
  </w:style>
  <w:style w:type="character" w:customStyle="1" w:styleId="Ttulo2Car">
    <w:name w:val="Título 2 Car"/>
    <w:basedOn w:val="Fuentedeprrafopredeter"/>
    <w:link w:val="Ttulo2"/>
    <w:uiPriority w:val="9"/>
    <w:rsid w:val="00B30C24"/>
    <w:rPr>
      <w:rFonts w:asciiTheme="majorHAnsi" w:eastAsiaTheme="majorEastAsia" w:hAnsiTheme="majorHAnsi" w:cstheme="majorBidi"/>
      <w:color w:val="2F5496" w:themeColor="accent1" w:themeShade="BF"/>
      <w:sz w:val="26"/>
      <w:szCs w:val="26"/>
      <w:lang w:val="es-MX" w:eastAsia="es-419"/>
    </w:rPr>
  </w:style>
  <w:style w:type="character" w:customStyle="1" w:styleId="Ttulo3Car">
    <w:name w:val="Título 3 Car"/>
    <w:basedOn w:val="Fuentedeprrafopredeter"/>
    <w:link w:val="Ttulo3"/>
    <w:uiPriority w:val="9"/>
    <w:semiHidden/>
    <w:rsid w:val="00A22008"/>
    <w:rPr>
      <w:rFonts w:asciiTheme="majorHAnsi" w:eastAsiaTheme="majorEastAsia" w:hAnsiTheme="majorHAnsi" w:cstheme="majorBidi"/>
      <w:color w:val="1F3763" w:themeColor="accent1" w:themeShade="7F"/>
      <w:sz w:val="24"/>
      <w:szCs w:val="24"/>
      <w:lang w:val="es-MX" w:eastAsia="es-419"/>
    </w:rPr>
  </w:style>
  <w:style w:type="character" w:customStyle="1" w:styleId="gd">
    <w:name w:val="gd"/>
    <w:basedOn w:val="Fuentedeprrafopredeter"/>
    <w:rsid w:val="00A22008"/>
  </w:style>
  <w:style w:type="paragraph" w:styleId="Textonotapie">
    <w:name w:val="footnote text"/>
    <w:basedOn w:val="Normal"/>
    <w:link w:val="TextonotapieCar"/>
    <w:uiPriority w:val="99"/>
    <w:unhideWhenUsed/>
    <w:rsid w:val="00D02982"/>
    <w:pPr>
      <w:widowControl/>
      <w:pBdr>
        <w:top w:val="none" w:sz="0" w:space="0" w:color="auto"/>
        <w:left w:val="none" w:sz="0" w:space="0" w:color="auto"/>
        <w:bottom w:val="none" w:sz="0" w:space="0" w:color="auto"/>
        <w:right w:val="none" w:sz="0" w:space="0" w:color="auto"/>
        <w:between w:val="none" w:sz="0" w:space="0" w:color="auto"/>
      </w:pBdr>
      <w:ind w:left="284" w:hanging="284"/>
      <w:jc w:val="both"/>
    </w:pPr>
    <w:rPr>
      <w:rFonts w:ascii="Trebuchet MS" w:hAnsi="Trebuchet MS"/>
      <w:color w:val="auto"/>
      <w:sz w:val="20"/>
      <w:szCs w:val="20"/>
      <w:lang w:val="es-ES" w:eastAsia="es-ES"/>
    </w:rPr>
  </w:style>
  <w:style w:type="character" w:customStyle="1" w:styleId="TextonotapieCar">
    <w:name w:val="Texto nota pie Car"/>
    <w:basedOn w:val="Fuentedeprrafopredeter"/>
    <w:link w:val="Textonotapie"/>
    <w:uiPriority w:val="99"/>
    <w:rsid w:val="00D02982"/>
    <w:rPr>
      <w:rFonts w:ascii="Trebuchet MS" w:eastAsia="Times New Roman" w:hAnsi="Trebuchet MS" w:cs="Times New Roman"/>
      <w:sz w:val="20"/>
      <w:szCs w:val="20"/>
      <w:lang w:val="es-ES" w:eastAsia="es-ES"/>
    </w:rPr>
  </w:style>
  <w:style w:type="paragraph" w:styleId="TtuloTDC">
    <w:name w:val="TOC Heading"/>
    <w:basedOn w:val="Ttulo1"/>
    <w:next w:val="Normal"/>
    <w:uiPriority w:val="39"/>
    <w:unhideWhenUsed/>
    <w:qFormat/>
    <w:rsid w:val="00445F19"/>
    <w:pPr>
      <w:widowControl/>
      <w:pBdr>
        <w:top w:val="none" w:sz="0" w:space="0" w:color="auto"/>
        <w:left w:val="none" w:sz="0" w:space="0" w:color="auto"/>
        <w:bottom w:val="none" w:sz="0" w:space="0" w:color="auto"/>
        <w:right w:val="none" w:sz="0" w:space="0" w:color="auto"/>
        <w:between w:val="none" w:sz="0" w:space="0" w:color="auto"/>
      </w:pBdr>
      <w:spacing w:line="259" w:lineRule="auto"/>
      <w:outlineLvl w:val="9"/>
    </w:pPr>
    <w:rPr>
      <w:rFonts w:ascii="Calibri Light" w:eastAsia="MS Gothic" w:hAnsi="Calibri Light" w:cs="Times New Roman"/>
      <w:color w:val="2E74B5"/>
      <w:lang w:val="es-ES" w:eastAsia="es-ES"/>
    </w:rPr>
  </w:style>
  <w:style w:type="paragraph" w:customStyle="1" w:styleId="m6570096697544826452msolistparagraph">
    <w:name w:val="m_6570096697544826452msolistparagraph"/>
    <w:basedOn w:val="Normal"/>
    <w:rsid w:val="005B0490"/>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s-CO" w:eastAsia="es-CO"/>
    </w:rPr>
  </w:style>
  <w:style w:type="paragraph" w:styleId="Revisin">
    <w:name w:val="Revision"/>
    <w:hidden/>
    <w:uiPriority w:val="99"/>
    <w:semiHidden/>
    <w:rsid w:val="00797A1F"/>
    <w:pPr>
      <w:spacing w:after="0" w:line="240" w:lineRule="auto"/>
    </w:pPr>
    <w:rPr>
      <w:rFonts w:ascii="Times New Roman" w:eastAsia="Times New Roman" w:hAnsi="Times New Roman" w:cs="Times New Roman"/>
      <w:color w:val="000000"/>
      <w:sz w:val="24"/>
      <w:szCs w:val="24"/>
      <w:lang w:val="es-MX" w:eastAsia="es-419"/>
    </w:rPr>
  </w:style>
  <w:style w:type="paragraph" w:customStyle="1" w:styleId="WW-Textosinformato">
    <w:name w:val="WW-Texto sin formato"/>
    <w:basedOn w:val="Normal"/>
    <w:uiPriority w:val="99"/>
    <w:qFormat/>
    <w:rsid w:val="006F5B6F"/>
    <w:pPr>
      <w:widowControl/>
      <w:pBdr>
        <w:top w:val="none" w:sz="0" w:space="0" w:color="auto"/>
        <w:left w:val="none" w:sz="0" w:space="0" w:color="auto"/>
        <w:bottom w:val="none" w:sz="0" w:space="0" w:color="auto"/>
        <w:right w:val="none" w:sz="0" w:space="0" w:color="auto"/>
        <w:between w:val="none" w:sz="0" w:space="0" w:color="auto"/>
      </w:pBdr>
      <w:suppressAutoHyphens/>
      <w:jc w:val="both"/>
    </w:pPr>
    <w:rPr>
      <w:rFonts w:ascii="Courier New" w:hAnsi="Courier New" w:cs="Courier New"/>
      <w:color w:val="auto"/>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3803">
      <w:bodyDiv w:val="1"/>
      <w:marLeft w:val="0"/>
      <w:marRight w:val="0"/>
      <w:marTop w:val="0"/>
      <w:marBottom w:val="0"/>
      <w:divBdr>
        <w:top w:val="none" w:sz="0" w:space="0" w:color="auto"/>
        <w:left w:val="none" w:sz="0" w:space="0" w:color="auto"/>
        <w:bottom w:val="none" w:sz="0" w:space="0" w:color="auto"/>
        <w:right w:val="none" w:sz="0" w:space="0" w:color="auto"/>
      </w:divBdr>
    </w:div>
    <w:div w:id="26562193">
      <w:bodyDiv w:val="1"/>
      <w:marLeft w:val="0"/>
      <w:marRight w:val="0"/>
      <w:marTop w:val="0"/>
      <w:marBottom w:val="0"/>
      <w:divBdr>
        <w:top w:val="none" w:sz="0" w:space="0" w:color="auto"/>
        <w:left w:val="none" w:sz="0" w:space="0" w:color="auto"/>
        <w:bottom w:val="none" w:sz="0" w:space="0" w:color="auto"/>
        <w:right w:val="none" w:sz="0" w:space="0" w:color="auto"/>
      </w:divBdr>
    </w:div>
    <w:div w:id="137234509">
      <w:bodyDiv w:val="1"/>
      <w:marLeft w:val="0"/>
      <w:marRight w:val="0"/>
      <w:marTop w:val="0"/>
      <w:marBottom w:val="0"/>
      <w:divBdr>
        <w:top w:val="none" w:sz="0" w:space="0" w:color="auto"/>
        <w:left w:val="none" w:sz="0" w:space="0" w:color="auto"/>
        <w:bottom w:val="none" w:sz="0" w:space="0" w:color="auto"/>
        <w:right w:val="none" w:sz="0" w:space="0" w:color="auto"/>
      </w:divBdr>
    </w:div>
    <w:div w:id="147291321">
      <w:bodyDiv w:val="1"/>
      <w:marLeft w:val="0"/>
      <w:marRight w:val="0"/>
      <w:marTop w:val="0"/>
      <w:marBottom w:val="0"/>
      <w:divBdr>
        <w:top w:val="none" w:sz="0" w:space="0" w:color="auto"/>
        <w:left w:val="none" w:sz="0" w:space="0" w:color="auto"/>
        <w:bottom w:val="none" w:sz="0" w:space="0" w:color="auto"/>
        <w:right w:val="none" w:sz="0" w:space="0" w:color="auto"/>
      </w:divBdr>
    </w:div>
    <w:div w:id="245266924">
      <w:bodyDiv w:val="1"/>
      <w:marLeft w:val="0"/>
      <w:marRight w:val="0"/>
      <w:marTop w:val="0"/>
      <w:marBottom w:val="0"/>
      <w:divBdr>
        <w:top w:val="none" w:sz="0" w:space="0" w:color="auto"/>
        <w:left w:val="none" w:sz="0" w:space="0" w:color="auto"/>
        <w:bottom w:val="none" w:sz="0" w:space="0" w:color="auto"/>
        <w:right w:val="none" w:sz="0" w:space="0" w:color="auto"/>
      </w:divBdr>
      <w:divsChild>
        <w:div w:id="1157258958">
          <w:marLeft w:val="0"/>
          <w:marRight w:val="0"/>
          <w:marTop w:val="0"/>
          <w:marBottom w:val="0"/>
          <w:divBdr>
            <w:top w:val="none" w:sz="0" w:space="0" w:color="auto"/>
            <w:left w:val="none" w:sz="0" w:space="0" w:color="auto"/>
            <w:bottom w:val="none" w:sz="0" w:space="0" w:color="auto"/>
            <w:right w:val="none" w:sz="0" w:space="0" w:color="auto"/>
          </w:divBdr>
        </w:div>
        <w:div w:id="693386357">
          <w:marLeft w:val="0"/>
          <w:marRight w:val="0"/>
          <w:marTop w:val="0"/>
          <w:marBottom w:val="0"/>
          <w:divBdr>
            <w:top w:val="none" w:sz="0" w:space="0" w:color="auto"/>
            <w:left w:val="none" w:sz="0" w:space="0" w:color="auto"/>
            <w:bottom w:val="none" w:sz="0" w:space="0" w:color="auto"/>
            <w:right w:val="none" w:sz="0" w:space="0" w:color="auto"/>
          </w:divBdr>
        </w:div>
        <w:div w:id="1994022081">
          <w:marLeft w:val="0"/>
          <w:marRight w:val="0"/>
          <w:marTop w:val="0"/>
          <w:marBottom w:val="0"/>
          <w:divBdr>
            <w:top w:val="none" w:sz="0" w:space="0" w:color="auto"/>
            <w:left w:val="none" w:sz="0" w:space="0" w:color="auto"/>
            <w:bottom w:val="none" w:sz="0" w:space="0" w:color="auto"/>
            <w:right w:val="none" w:sz="0" w:space="0" w:color="auto"/>
          </w:divBdr>
        </w:div>
        <w:div w:id="707729927">
          <w:marLeft w:val="0"/>
          <w:marRight w:val="0"/>
          <w:marTop w:val="0"/>
          <w:marBottom w:val="0"/>
          <w:divBdr>
            <w:top w:val="none" w:sz="0" w:space="0" w:color="auto"/>
            <w:left w:val="none" w:sz="0" w:space="0" w:color="auto"/>
            <w:bottom w:val="none" w:sz="0" w:space="0" w:color="auto"/>
            <w:right w:val="none" w:sz="0" w:space="0" w:color="auto"/>
          </w:divBdr>
        </w:div>
        <w:div w:id="138882844">
          <w:marLeft w:val="0"/>
          <w:marRight w:val="0"/>
          <w:marTop w:val="0"/>
          <w:marBottom w:val="0"/>
          <w:divBdr>
            <w:top w:val="none" w:sz="0" w:space="0" w:color="auto"/>
            <w:left w:val="none" w:sz="0" w:space="0" w:color="auto"/>
            <w:bottom w:val="none" w:sz="0" w:space="0" w:color="auto"/>
            <w:right w:val="none" w:sz="0" w:space="0" w:color="auto"/>
          </w:divBdr>
        </w:div>
        <w:div w:id="1516918219">
          <w:marLeft w:val="0"/>
          <w:marRight w:val="0"/>
          <w:marTop w:val="0"/>
          <w:marBottom w:val="0"/>
          <w:divBdr>
            <w:top w:val="none" w:sz="0" w:space="0" w:color="auto"/>
            <w:left w:val="none" w:sz="0" w:space="0" w:color="auto"/>
            <w:bottom w:val="none" w:sz="0" w:space="0" w:color="auto"/>
            <w:right w:val="none" w:sz="0" w:space="0" w:color="auto"/>
          </w:divBdr>
        </w:div>
        <w:div w:id="1002397062">
          <w:marLeft w:val="0"/>
          <w:marRight w:val="0"/>
          <w:marTop w:val="0"/>
          <w:marBottom w:val="0"/>
          <w:divBdr>
            <w:top w:val="none" w:sz="0" w:space="0" w:color="auto"/>
            <w:left w:val="none" w:sz="0" w:space="0" w:color="auto"/>
            <w:bottom w:val="none" w:sz="0" w:space="0" w:color="auto"/>
            <w:right w:val="none" w:sz="0" w:space="0" w:color="auto"/>
          </w:divBdr>
        </w:div>
        <w:div w:id="1884364353">
          <w:marLeft w:val="0"/>
          <w:marRight w:val="0"/>
          <w:marTop w:val="0"/>
          <w:marBottom w:val="0"/>
          <w:divBdr>
            <w:top w:val="none" w:sz="0" w:space="0" w:color="auto"/>
            <w:left w:val="none" w:sz="0" w:space="0" w:color="auto"/>
            <w:bottom w:val="none" w:sz="0" w:space="0" w:color="auto"/>
            <w:right w:val="none" w:sz="0" w:space="0" w:color="auto"/>
          </w:divBdr>
        </w:div>
        <w:div w:id="706753972">
          <w:marLeft w:val="0"/>
          <w:marRight w:val="0"/>
          <w:marTop w:val="0"/>
          <w:marBottom w:val="0"/>
          <w:divBdr>
            <w:top w:val="none" w:sz="0" w:space="0" w:color="auto"/>
            <w:left w:val="none" w:sz="0" w:space="0" w:color="auto"/>
            <w:bottom w:val="none" w:sz="0" w:space="0" w:color="auto"/>
            <w:right w:val="none" w:sz="0" w:space="0" w:color="auto"/>
          </w:divBdr>
        </w:div>
        <w:div w:id="472141572">
          <w:marLeft w:val="0"/>
          <w:marRight w:val="0"/>
          <w:marTop w:val="0"/>
          <w:marBottom w:val="0"/>
          <w:divBdr>
            <w:top w:val="none" w:sz="0" w:space="0" w:color="auto"/>
            <w:left w:val="none" w:sz="0" w:space="0" w:color="auto"/>
            <w:bottom w:val="none" w:sz="0" w:space="0" w:color="auto"/>
            <w:right w:val="none" w:sz="0" w:space="0" w:color="auto"/>
          </w:divBdr>
        </w:div>
        <w:div w:id="1324817028">
          <w:marLeft w:val="0"/>
          <w:marRight w:val="0"/>
          <w:marTop w:val="0"/>
          <w:marBottom w:val="0"/>
          <w:divBdr>
            <w:top w:val="none" w:sz="0" w:space="0" w:color="auto"/>
            <w:left w:val="none" w:sz="0" w:space="0" w:color="auto"/>
            <w:bottom w:val="none" w:sz="0" w:space="0" w:color="auto"/>
            <w:right w:val="none" w:sz="0" w:space="0" w:color="auto"/>
          </w:divBdr>
        </w:div>
        <w:div w:id="2114813383">
          <w:marLeft w:val="0"/>
          <w:marRight w:val="0"/>
          <w:marTop w:val="0"/>
          <w:marBottom w:val="0"/>
          <w:divBdr>
            <w:top w:val="none" w:sz="0" w:space="0" w:color="auto"/>
            <w:left w:val="none" w:sz="0" w:space="0" w:color="auto"/>
            <w:bottom w:val="none" w:sz="0" w:space="0" w:color="auto"/>
            <w:right w:val="none" w:sz="0" w:space="0" w:color="auto"/>
          </w:divBdr>
        </w:div>
        <w:div w:id="683745873">
          <w:marLeft w:val="0"/>
          <w:marRight w:val="0"/>
          <w:marTop w:val="0"/>
          <w:marBottom w:val="0"/>
          <w:divBdr>
            <w:top w:val="none" w:sz="0" w:space="0" w:color="auto"/>
            <w:left w:val="none" w:sz="0" w:space="0" w:color="auto"/>
            <w:bottom w:val="none" w:sz="0" w:space="0" w:color="auto"/>
            <w:right w:val="none" w:sz="0" w:space="0" w:color="auto"/>
          </w:divBdr>
        </w:div>
      </w:divsChild>
    </w:div>
    <w:div w:id="256669969">
      <w:bodyDiv w:val="1"/>
      <w:marLeft w:val="0"/>
      <w:marRight w:val="0"/>
      <w:marTop w:val="0"/>
      <w:marBottom w:val="0"/>
      <w:divBdr>
        <w:top w:val="none" w:sz="0" w:space="0" w:color="auto"/>
        <w:left w:val="none" w:sz="0" w:space="0" w:color="auto"/>
        <w:bottom w:val="none" w:sz="0" w:space="0" w:color="auto"/>
        <w:right w:val="none" w:sz="0" w:space="0" w:color="auto"/>
      </w:divBdr>
    </w:div>
    <w:div w:id="553466556">
      <w:bodyDiv w:val="1"/>
      <w:marLeft w:val="0"/>
      <w:marRight w:val="0"/>
      <w:marTop w:val="0"/>
      <w:marBottom w:val="0"/>
      <w:divBdr>
        <w:top w:val="none" w:sz="0" w:space="0" w:color="auto"/>
        <w:left w:val="none" w:sz="0" w:space="0" w:color="auto"/>
        <w:bottom w:val="none" w:sz="0" w:space="0" w:color="auto"/>
        <w:right w:val="none" w:sz="0" w:space="0" w:color="auto"/>
      </w:divBdr>
    </w:div>
    <w:div w:id="564608758">
      <w:bodyDiv w:val="1"/>
      <w:marLeft w:val="0"/>
      <w:marRight w:val="0"/>
      <w:marTop w:val="0"/>
      <w:marBottom w:val="0"/>
      <w:divBdr>
        <w:top w:val="none" w:sz="0" w:space="0" w:color="auto"/>
        <w:left w:val="none" w:sz="0" w:space="0" w:color="auto"/>
        <w:bottom w:val="none" w:sz="0" w:space="0" w:color="auto"/>
        <w:right w:val="none" w:sz="0" w:space="0" w:color="auto"/>
      </w:divBdr>
    </w:div>
    <w:div w:id="606547015">
      <w:bodyDiv w:val="1"/>
      <w:marLeft w:val="0"/>
      <w:marRight w:val="0"/>
      <w:marTop w:val="0"/>
      <w:marBottom w:val="0"/>
      <w:divBdr>
        <w:top w:val="none" w:sz="0" w:space="0" w:color="auto"/>
        <w:left w:val="none" w:sz="0" w:space="0" w:color="auto"/>
        <w:bottom w:val="none" w:sz="0" w:space="0" w:color="auto"/>
        <w:right w:val="none" w:sz="0" w:space="0" w:color="auto"/>
      </w:divBdr>
    </w:div>
    <w:div w:id="742410534">
      <w:bodyDiv w:val="1"/>
      <w:marLeft w:val="0"/>
      <w:marRight w:val="0"/>
      <w:marTop w:val="0"/>
      <w:marBottom w:val="0"/>
      <w:divBdr>
        <w:top w:val="none" w:sz="0" w:space="0" w:color="auto"/>
        <w:left w:val="none" w:sz="0" w:space="0" w:color="auto"/>
        <w:bottom w:val="none" w:sz="0" w:space="0" w:color="auto"/>
        <w:right w:val="none" w:sz="0" w:space="0" w:color="auto"/>
      </w:divBdr>
    </w:div>
    <w:div w:id="822433106">
      <w:bodyDiv w:val="1"/>
      <w:marLeft w:val="0"/>
      <w:marRight w:val="0"/>
      <w:marTop w:val="0"/>
      <w:marBottom w:val="0"/>
      <w:divBdr>
        <w:top w:val="none" w:sz="0" w:space="0" w:color="auto"/>
        <w:left w:val="none" w:sz="0" w:space="0" w:color="auto"/>
        <w:bottom w:val="none" w:sz="0" w:space="0" w:color="auto"/>
        <w:right w:val="none" w:sz="0" w:space="0" w:color="auto"/>
      </w:divBdr>
    </w:div>
    <w:div w:id="883059053">
      <w:bodyDiv w:val="1"/>
      <w:marLeft w:val="0"/>
      <w:marRight w:val="0"/>
      <w:marTop w:val="0"/>
      <w:marBottom w:val="0"/>
      <w:divBdr>
        <w:top w:val="none" w:sz="0" w:space="0" w:color="auto"/>
        <w:left w:val="none" w:sz="0" w:space="0" w:color="auto"/>
        <w:bottom w:val="none" w:sz="0" w:space="0" w:color="auto"/>
        <w:right w:val="none" w:sz="0" w:space="0" w:color="auto"/>
      </w:divBdr>
    </w:div>
    <w:div w:id="960960414">
      <w:bodyDiv w:val="1"/>
      <w:marLeft w:val="0"/>
      <w:marRight w:val="0"/>
      <w:marTop w:val="0"/>
      <w:marBottom w:val="0"/>
      <w:divBdr>
        <w:top w:val="none" w:sz="0" w:space="0" w:color="auto"/>
        <w:left w:val="none" w:sz="0" w:space="0" w:color="auto"/>
        <w:bottom w:val="none" w:sz="0" w:space="0" w:color="auto"/>
        <w:right w:val="none" w:sz="0" w:space="0" w:color="auto"/>
      </w:divBdr>
    </w:div>
    <w:div w:id="1144590073">
      <w:bodyDiv w:val="1"/>
      <w:marLeft w:val="0"/>
      <w:marRight w:val="0"/>
      <w:marTop w:val="0"/>
      <w:marBottom w:val="0"/>
      <w:divBdr>
        <w:top w:val="none" w:sz="0" w:space="0" w:color="auto"/>
        <w:left w:val="none" w:sz="0" w:space="0" w:color="auto"/>
        <w:bottom w:val="none" w:sz="0" w:space="0" w:color="auto"/>
        <w:right w:val="none" w:sz="0" w:space="0" w:color="auto"/>
      </w:divBdr>
    </w:div>
    <w:div w:id="1190921111">
      <w:bodyDiv w:val="1"/>
      <w:marLeft w:val="0"/>
      <w:marRight w:val="0"/>
      <w:marTop w:val="0"/>
      <w:marBottom w:val="0"/>
      <w:divBdr>
        <w:top w:val="none" w:sz="0" w:space="0" w:color="auto"/>
        <w:left w:val="none" w:sz="0" w:space="0" w:color="auto"/>
        <w:bottom w:val="none" w:sz="0" w:space="0" w:color="auto"/>
        <w:right w:val="none" w:sz="0" w:space="0" w:color="auto"/>
      </w:divBdr>
    </w:div>
    <w:div w:id="1195193435">
      <w:bodyDiv w:val="1"/>
      <w:marLeft w:val="0"/>
      <w:marRight w:val="0"/>
      <w:marTop w:val="0"/>
      <w:marBottom w:val="0"/>
      <w:divBdr>
        <w:top w:val="none" w:sz="0" w:space="0" w:color="auto"/>
        <w:left w:val="none" w:sz="0" w:space="0" w:color="auto"/>
        <w:bottom w:val="none" w:sz="0" w:space="0" w:color="auto"/>
        <w:right w:val="none" w:sz="0" w:space="0" w:color="auto"/>
      </w:divBdr>
    </w:div>
    <w:div w:id="1204252024">
      <w:bodyDiv w:val="1"/>
      <w:marLeft w:val="0"/>
      <w:marRight w:val="0"/>
      <w:marTop w:val="0"/>
      <w:marBottom w:val="0"/>
      <w:divBdr>
        <w:top w:val="none" w:sz="0" w:space="0" w:color="auto"/>
        <w:left w:val="none" w:sz="0" w:space="0" w:color="auto"/>
        <w:bottom w:val="none" w:sz="0" w:space="0" w:color="auto"/>
        <w:right w:val="none" w:sz="0" w:space="0" w:color="auto"/>
      </w:divBdr>
    </w:div>
    <w:div w:id="1413624288">
      <w:bodyDiv w:val="1"/>
      <w:marLeft w:val="0"/>
      <w:marRight w:val="0"/>
      <w:marTop w:val="0"/>
      <w:marBottom w:val="0"/>
      <w:divBdr>
        <w:top w:val="none" w:sz="0" w:space="0" w:color="auto"/>
        <w:left w:val="none" w:sz="0" w:space="0" w:color="auto"/>
        <w:bottom w:val="none" w:sz="0" w:space="0" w:color="auto"/>
        <w:right w:val="none" w:sz="0" w:space="0" w:color="auto"/>
      </w:divBdr>
    </w:div>
    <w:div w:id="1421102440">
      <w:bodyDiv w:val="1"/>
      <w:marLeft w:val="0"/>
      <w:marRight w:val="0"/>
      <w:marTop w:val="0"/>
      <w:marBottom w:val="0"/>
      <w:divBdr>
        <w:top w:val="none" w:sz="0" w:space="0" w:color="auto"/>
        <w:left w:val="none" w:sz="0" w:space="0" w:color="auto"/>
        <w:bottom w:val="none" w:sz="0" w:space="0" w:color="auto"/>
        <w:right w:val="none" w:sz="0" w:space="0" w:color="auto"/>
      </w:divBdr>
    </w:div>
    <w:div w:id="1429275332">
      <w:bodyDiv w:val="1"/>
      <w:marLeft w:val="0"/>
      <w:marRight w:val="0"/>
      <w:marTop w:val="0"/>
      <w:marBottom w:val="0"/>
      <w:divBdr>
        <w:top w:val="none" w:sz="0" w:space="0" w:color="auto"/>
        <w:left w:val="none" w:sz="0" w:space="0" w:color="auto"/>
        <w:bottom w:val="none" w:sz="0" w:space="0" w:color="auto"/>
        <w:right w:val="none" w:sz="0" w:space="0" w:color="auto"/>
      </w:divBdr>
    </w:div>
    <w:div w:id="1558781667">
      <w:bodyDiv w:val="1"/>
      <w:marLeft w:val="0"/>
      <w:marRight w:val="0"/>
      <w:marTop w:val="0"/>
      <w:marBottom w:val="0"/>
      <w:divBdr>
        <w:top w:val="none" w:sz="0" w:space="0" w:color="auto"/>
        <w:left w:val="none" w:sz="0" w:space="0" w:color="auto"/>
        <w:bottom w:val="none" w:sz="0" w:space="0" w:color="auto"/>
        <w:right w:val="none" w:sz="0" w:space="0" w:color="auto"/>
      </w:divBdr>
    </w:div>
    <w:div w:id="1709064932">
      <w:bodyDiv w:val="1"/>
      <w:marLeft w:val="0"/>
      <w:marRight w:val="0"/>
      <w:marTop w:val="0"/>
      <w:marBottom w:val="0"/>
      <w:divBdr>
        <w:top w:val="none" w:sz="0" w:space="0" w:color="auto"/>
        <w:left w:val="none" w:sz="0" w:space="0" w:color="auto"/>
        <w:bottom w:val="none" w:sz="0" w:space="0" w:color="auto"/>
        <w:right w:val="none" w:sz="0" w:space="0" w:color="auto"/>
      </w:divBdr>
    </w:div>
    <w:div w:id="1849828503">
      <w:bodyDiv w:val="1"/>
      <w:marLeft w:val="0"/>
      <w:marRight w:val="0"/>
      <w:marTop w:val="0"/>
      <w:marBottom w:val="0"/>
      <w:divBdr>
        <w:top w:val="none" w:sz="0" w:space="0" w:color="auto"/>
        <w:left w:val="none" w:sz="0" w:space="0" w:color="auto"/>
        <w:bottom w:val="none" w:sz="0" w:space="0" w:color="auto"/>
        <w:right w:val="none" w:sz="0" w:space="0" w:color="auto"/>
      </w:divBdr>
    </w:div>
    <w:div w:id="1870950206">
      <w:bodyDiv w:val="1"/>
      <w:marLeft w:val="0"/>
      <w:marRight w:val="0"/>
      <w:marTop w:val="0"/>
      <w:marBottom w:val="0"/>
      <w:divBdr>
        <w:top w:val="none" w:sz="0" w:space="0" w:color="auto"/>
        <w:left w:val="none" w:sz="0" w:space="0" w:color="auto"/>
        <w:bottom w:val="none" w:sz="0" w:space="0" w:color="auto"/>
        <w:right w:val="none" w:sz="0" w:space="0" w:color="auto"/>
      </w:divBdr>
    </w:div>
    <w:div w:id="1927768834">
      <w:bodyDiv w:val="1"/>
      <w:marLeft w:val="0"/>
      <w:marRight w:val="0"/>
      <w:marTop w:val="0"/>
      <w:marBottom w:val="0"/>
      <w:divBdr>
        <w:top w:val="none" w:sz="0" w:space="0" w:color="auto"/>
        <w:left w:val="none" w:sz="0" w:space="0" w:color="auto"/>
        <w:bottom w:val="none" w:sz="0" w:space="0" w:color="auto"/>
        <w:right w:val="none" w:sz="0" w:space="0" w:color="auto"/>
      </w:divBdr>
    </w:div>
    <w:div w:id="2080401993">
      <w:bodyDiv w:val="1"/>
      <w:marLeft w:val="0"/>
      <w:marRight w:val="0"/>
      <w:marTop w:val="0"/>
      <w:marBottom w:val="0"/>
      <w:divBdr>
        <w:top w:val="none" w:sz="0" w:space="0" w:color="auto"/>
        <w:left w:val="none" w:sz="0" w:space="0" w:color="auto"/>
        <w:bottom w:val="none" w:sz="0" w:space="0" w:color="auto"/>
        <w:right w:val="none" w:sz="0" w:space="0" w:color="auto"/>
      </w:divBdr>
    </w:div>
    <w:div w:id="214272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quejas@procuraduria.gov.c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otificacionesramajudicial@contralor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fiscalia.gov.co" TargetMode="Externa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procuradu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47ECA-312F-4FBA-8024-28EE8146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14064</Words>
  <Characters>77352</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Perdomo</dc:creator>
  <cp:keywords/>
  <dc:description/>
  <cp:lastModifiedBy>Claudia Patricia Leal Baquero</cp:lastModifiedBy>
  <cp:revision>10</cp:revision>
  <cp:lastPrinted>2019-05-14T16:33:00Z</cp:lastPrinted>
  <dcterms:created xsi:type="dcterms:W3CDTF">2023-08-16T14:56:00Z</dcterms:created>
  <dcterms:modified xsi:type="dcterms:W3CDTF">2023-08-16T21:13:00Z</dcterms:modified>
</cp:coreProperties>
</file>