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B2D35B" w14:textId="77777777" w:rsidR="00DC4668" w:rsidRPr="00DC4668" w:rsidRDefault="00DC4668" w:rsidP="00DC4668">
      <w:pPr>
        <w:widowControl w:val="0"/>
        <w:tabs>
          <w:tab w:val="left" w:pos="-720"/>
          <w:tab w:val="left" w:pos="0"/>
        </w:tabs>
        <w:suppressAutoHyphens/>
        <w:spacing w:after="0" w:line="240" w:lineRule="auto"/>
        <w:ind w:right="49"/>
        <w:contextualSpacing/>
        <w:jc w:val="both"/>
        <w:rPr>
          <w:rFonts w:ascii="Arial" w:eastAsia="Times New Roman" w:hAnsi="Arial" w:cs="Arial"/>
          <w:snapToGrid w:val="0"/>
          <w:spacing w:val="-3"/>
          <w:lang w:val="es-ES_tradnl" w:eastAsia="es-ES"/>
        </w:rPr>
      </w:pPr>
    </w:p>
    <w:p w14:paraId="2C1C1551" w14:textId="77777777" w:rsidR="002A1B59" w:rsidRDefault="00D31C3E" w:rsidP="00DC4668">
      <w:pPr>
        <w:pStyle w:val="Sinespaciado"/>
        <w:ind w:right="49"/>
        <w:jc w:val="both"/>
        <w:rPr>
          <w:rFonts w:ascii="Arial" w:hAnsi="Arial" w:cs="Arial"/>
          <w:b/>
          <w:sz w:val="22"/>
          <w:szCs w:val="22"/>
        </w:rPr>
      </w:pPr>
      <w:r w:rsidRPr="00D31C3E">
        <w:rPr>
          <w:rFonts w:ascii="Arial" w:hAnsi="Arial" w:cs="Arial"/>
          <w:b/>
          <w:sz w:val="22"/>
          <w:szCs w:val="22"/>
        </w:rPr>
        <w:t>ESPECIFICACIONES TÉCNICAS D</w:t>
      </w:r>
      <w:r w:rsidR="00F902FC">
        <w:rPr>
          <w:rFonts w:ascii="Arial" w:hAnsi="Arial" w:cs="Arial"/>
          <w:b/>
          <w:sz w:val="22"/>
          <w:szCs w:val="22"/>
        </w:rPr>
        <w:t xml:space="preserve">E LOS ELEMENTOS </w:t>
      </w:r>
      <w:r w:rsidR="000315C9">
        <w:rPr>
          <w:rFonts w:ascii="Arial" w:hAnsi="Arial" w:cs="Arial"/>
          <w:b/>
          <w:sz w:val="22"/>
          <w:szCs w:val="22"/>
        </w:rPr>
        <w:t>DE PROTECCIÓN PERSONAL PARA LA DOTACIÓN DE LA BRIGADA DE EMERGENCIA DE LA COMISIÓN NACIONAL DEL SERVICIO CIVIL</w:t>
      </w:r>
      <w:r w:rsidRPr="00D31C3E">
        <w:rPr>
          <w:rFonts w:ascii="Arial" w:hAnsi="Arial" w:cs="Arial"/>
          <w:b/>
          <w:sz w:val="22"/>
          <w:szCs w:val="22"/>
        </w:rPr>
        <w:t>:</w:t>
      </w:r>
    </w:p>
    <w:p w14:paraId="2D6F549B" w14:textId="77777777" w:rsidR="002A1B59" w:rsidRDefault="002A1B59" w:rsidP="00DC4668">
      <w:pPr>
        <w:pStyle w:val="Sinespaciado"/>
        <w:ind w:right="49"/>
        <w:jc w:val="both"/>
        <w:rPr>
          <w:rFonts w:ascii="Arial" w:hAnsi="Arial" w:cs="Arial"/>
          <w:b/>
          <w:sz w:val="22"/>
          <w:szCs w:val="22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13"/>
        <w:gridCol w:w="6745"/>
        <w:gridCol w:w="1080"/>
        <w:gridCol w:w="146"/>
      </w:tblGrid>
      <w:tr w:rsidR="002A1B59" w:rsidRPr="00407224" w14:paraId="0116CD4A" w14:textId="77777777" w:rsidTr="00407224">
        <w:trPr>
          <w:gridAfter w:val="1"/>
          <w:wAfter w:w="78" w:type="pct"/>
          <w:trHeight w:val="509"/>
          <w:tblHeader/>
        </w:trPr>
        <w:tc>
          <w:tcPr>
            <w:tcW w:w="763" w:type="pct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000000" w:fill="BFBFBF"/>
            <w:noWrap/>
            <w:vAlign w:val="center"/>
            <w:hideMark/>
          </w:tcPr>
          <w:p w14:paraId="4E5CF4A8" w14:textId="77777777" w:rsidR="002A1B59" w:rsidRPr="00407224" w:rsidRDefault="002A1B59" w:rsidP="0040722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407224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>ITEM</w:t>
            </w:r>
          </w:p>
        </w:tc>
        <w:tc>
          <w:tcPr>
            <w:tcW w:w="3604" w:type="pct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BFBFBF"/>
            <w:noWrap/>
            <w:vAlign w:val="center"/>
            <w:hideMark/>
          </w:tcPr>
          <w:p w14:paraId="5F22B85B" w14:textId="77777777" w:rsidR="002A1B59" w:rsidRPr="00407224" w:rsidRDefault="002A1B59" w:rsidP="0040722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407224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 xml:space="preserve">DESCRIPCIÓN </w:t>
            </w:r>
          </w:p>
        </w:tc>
        <w:tc>
          <w:tcPr>
            <w:tcW w:w="555" w:type="pct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BFBFBF"/>
            <w:noWrap/>
            <w:vAlign w:val="center"/>
            <w:hideMark/>
          </w:tcPr>
          <w:p w14:paraId="52076767" w14:textId="77777777" w:rsidR="002A1B59" w:rsidRPr="00407224" w:rsidRDefault="002A1B59" w:rsidP="0040722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407224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>CANTIDAD</w:t>
            </w:r>
          </w:p>
        </w:tc>
      </w:tr>
      <w:tr w:rsidR="002A1B59" w:rsidRPr="00407224" w14:paraId="301DE221" w14:textId="77777777" w:rsidTr="00407224">
        <w:trPr>
          <w:trHeight w:val="42"/>
          <w:tblHeader/>
        </w:trPr>
        <w:tc>
          <w:tcPr>
            <w:tcW w:w="763" w:type="pct"/>
            <w:vMerge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14:paraId="62CE2E74" w14:textId="77777777" w:rsidR="002A1B59" w:rsidRPr="00407224" w:rsidRDefault="002A1B59" w:rsidP="0040722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3604" w:type="pct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vAlign w:val="center"/>
            <w:hideMark/>
          </w:tcPr>
          <w:p w14:paraId="1AD8F62E" w14:textId="77777777" w:rsidR="002A1B59" w:rsidRPr="00407224" w:rsidRDefault="002A1B59" w:rsidP="0040722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555" w:type="pct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10690015" w14:textId="77777777" w:rsidR="002A1B59" w:rsidRPr="00407224" w:rsidRDefault="002A1B59" w:rsidP="0040722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34D00A" w14:textId="77777777" w:rsidR="002A1B59" w:rsidRPr="00407224" w:rsidRDefault="002A1B59" w:rsidP="0040722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</w:p>
        </w:tc>
      </w:tr>
      <w:tr w:rsidR="00407224" w:rsidRPr="00407224" w14:paraId="129A5945" w14:textId="77777777" w:rsidTr="00407224">
        <w:trPr>
          <w:gridAfter w:val="1"/>
          <w:wAfter w:w="78" w:type="pct"/>
          <w:trHeight w:val="510"/>
        </w:trPr>
        <w:tc>
          <w:tcPr>
            <w:tcW w:w="7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578E54F" w14:textId="77777777" w:rsidR="00407224" w:rsidRPr="00407224" w:rsidRDefault="00407224" w:rsidP="0040722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40722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Botas de seguridad</w:t>
            </w:r>
          </w:p>
        </w:tc>
        <w:tc>
          <w:tcPr>
            <w:tcW w:w="36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A01A899" w14:textId="3D78E26F" w:rsidR="00407224" w:rsidRPr="00407224" w:rsidRDefault="00407224" w:rsidP="0040722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40722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Bota dieléctrica en piel de flor lisa e hidrorepelente, suela resistente hasta 20 KV, suela especial de poliuretano especial resistente a electricidad y nitrilo resistente también al calor (300º). NTC 2830/EN 50321- Tallas varias (pares de botas)</w:t>
            </w:r>
          </w:p>
        </w:tc>
        <w:tc>
          <w:tcPr>
            <w:tcW w:w="55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CAD9F17" w14:textId="77777777" w:rsidR="00407224" w:rsidRPr="00407224" w:rsidRDefault="00407224" w:rsidP="0040722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40722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25</w:t>
            </w:r>
          </w:p>
        </w:tc>
      </w:tr>
      <w:tr w:rsidR="002A1B59" w:rsidRPr="00407224" w14:paraId="631C18D8" w14:textId="77777777" w:rsidTr="00407224">
        <w:trPr>
          <w:trHeight w:val="510"/>
        </w:trPr>
        <w:tc>
          <w:tcPr>
            <w:tcW w:w="76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5F75CC" w14:textId="77777777" w:rsidR="002A1B59" w:rsidRPr="00407224" w:rsidRDefault="002A1B59" w:rsidP="0040722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40722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Gafas protectoras</w:t>
            </w:r>
          </w:p>
        </w:tc>
        <w:tc>
          <w:tcPr>
            <w:tcW w:w="3604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736E2C2" w14:textId="4839F00F" w:rsidR="002A1B59" w:rsidRPr="00407224" w:rsidRDefault="007B2CDF" w:rsidP="0040722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40722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Lentes en policarbonato, marco o armazón suave en PVC o poliamidas resistente a impactos con un peso de 500g, en caída libre vertical desde 1,27 metros de altura, con filtro UV, Preferiblemente antiempañantes lente absorbente 99.9% de rayos UV, -, con certificación ANSI Z87.1-2003 o CSA Z94.3-1993. De las contratadas las 25 deben ser de lente claro.</w:t>
            </w:r>
          </w:p>
        </w:tc>
        <w:tc>
          <w:tcPr>
            <w:tcW w:w="5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FA60989" w14:textId="77777777" w:rsidR="002A1B59" w:rsidRPr="00407224" w:rsidRDefault="002A1B59" w:rsidP="0040722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40722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25</w:t>
            </w:r>
          </w:p>
        </w:tc>
        <w:tc>
          <w:tcPr>
            <w:tcW w:w="78" w:type="pct"/>
            <w:vAlign w:val="center"/>
            <w:hideMark/>
          </w:tcPr>
          <w:p w14:paraId="4FC8BD89" w14:textId="77777777" w:rsidR="002A1B59" w:rsidRPr="00407224" w:rsidRDefault="002A1B59" w:rsidP="0040722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</w:tr>
      <w:tr w:rsidR="002A1B59" w:rsidRPr="00407224" w14:paraId="4409FFA6" w14:textId="77777777" w:rsidTr="00407224">
        <w:trPr>
          <w:trHeight w:val="510"/>
        </w:trPr>
        <w:tc>
          <w:tcPr>
            <w:tcW w:w="76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7F1FBC6" w14:textId="77777777" w:rsidR="002A1B59" w:rsidRPr="00407224" w:rsidRDefault="002A1B59" w:rsidP="0040722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40722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Guantes de protección</w:t>
            </w:r>
          </w:p>
        </w:tc>
        <w:tc>
          <w:tcPr>
            <w:tcW w:w="3604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954A496" w14:textId="58BB5D06" w:rsidR="002A1B59" w:rsidRPr="00407224" w:rsidRDefault="002A1B59" w:rsidP="0040722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40722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Fabricado en hilo poliéster de alta resistencia, recubierto de látex natural, en palma y nudillos, puño tejido. Talla S, M y L NTC 2190</w:t>
            </w:r>
            <w:r w:rsidR="000044EF" w:rsidRPr="0040722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 xml:space="preserve"> (pares de guantes)</w:t>
            </w:r>
          </w:p>
        </w:tc>
        <w:tc>
          <w:tcPr>
            <w:tcW w:w="5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F3AD72D" w14:textId="77777777" w:rsidR="002A1B59" w:rsidRPr="00407224" w:rsidRDefault="002A1B59" w:rsidP="0040722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40722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25</w:t>
            </w:r>
          </w:p>
        </w:tc>
        <w:tc>
          <w:tcPr>
            <w:tcW w:w="78" w:type="pct"/>
            <w:vAlign w:val="center"/>
            <w:hideMark/>
          </w:tcPr>
          <w:p w14:paraId="7F5D942A" w14:textId="77777777" w:rsidR="002A1B59" w:rsidRPr="00407224" w:rsidRDefault="002A1B59" w:rsidP="0040722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</w:tr>
      <w:tr w:rsidR="002A1B59" w:rsidRPr="00407224" w14:paraId="09F1C7FE" w14:textId="77777777" w:rsidTr="00407224">
        <w:trPr>
          <w:trHeight w:val="510"/>
        </w:trPr>
        <w:tc>
          <w:tcPr>
            <w:tcW w:w="76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EA16ED4" w14:textId="77777777" w:rsidR="002A1B59" w:rsidRPr="00407224" w:rsidRDefault="002A1B59" w:rsidP="0040722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40722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Cascos de seguridad</w:t>
            </w:r>
          </w:p>
        </w:tc>
        <w:tc>
          <w:tcPr>
            <w:tcW w:w="3604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2258798" w14:textId="5114E6E7" w:rsidR="002A1B59" w:rsidRPr="00407224" w:rsidRDefault="002A1B59" w:rsidP="0040722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40722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Dieléctrico, contra impactos</w:t>
            </w:r>
            <w:r w:rsidR="009E5D64" w:rsidRPr="0040722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 xml:space="preserve"> </w:t>
            </w:r>
            <w:r w:rsidRPr="0040722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Con 3 puntos de apoyo, tipo II preferiblemente con suspensión Con barbuquejo, en policarbonato 10096A Norma: ANSI Z89.1 – NTC 1523 Aprobación NIOSH ISO 3874</w:t>
            </w:r>
          </w:p>
        </w:tc>
        <w:tc>
          <w:tcPr>
            <w:tcW w:w="555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4CF9E20" w14:textId="77777777" w:rsidR="002A1B59" w:rsidRPr="00407224" w:rsidRDefault="002A1B59" w:rsidP="0040722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40722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25</w:t>
            </w:r>
          </w:p>
        </w:tc>
        <w:tc>
          <w:tcPr>
            <w:tcW w:w="78" w:type="pct"/>
            <w:vAlign w:val="center"/>
            <w:hideMark/>
          </w:tcPr>
          <w:p w14:paraId="7BF1E52C" w14:textId="77777777" w:rsidR="002A1B59" w:rsidRPr="00407224" w:rsidRDefault="002A1B59" w:rsidP="0040722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</w:tr>
      <w:tr w:rsidR="002A1B59" w:rsidRPr="00407224" w14:paraId="10CF1F50" w14:textId="77777777" w:rsidTr="00407224">
        <w:trPr>
          <w:trHeight w:val="760"/>
        </w:trPr>
        <w:tc>
          <w:tcPr>
            <w:tcW w:w="76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920A42" w14:textId="77777777" w:rsidR="002A1B59" w:rsidRPr="00407224" w:rsidRDefault="002A1B59" w:rsidP="0040722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40722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Tapones auditivos silicona</w:t>
            </w:r>
          </w:p>
        </w:tc>
        <w:tc>
          <w:tcPr>
            <w:tcW w:w="3604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CA0352E" w14:textId="77777777" w:rsidR="002A1B59" w:rsidRPr="00407224" w:rsidRDefault="002A1B59" w:rsidP="0040722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40722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 xml:space="preserve">Protector auditivo de inserción, reutilizable y con cordón, tapones, siliconas, blandos, suaves, auto-ajustables, cómodos. </w:t>
            </w:r>
            <w:r w:rsidRPr="0040722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br/>
              <w:t>NTC- 2272 OSHA-NIOSHCE EN 24869-1 ANSI S 3.19 y 3.74</w:t>
            </w:r>
          </w:p>
        </w:tc>
        <w:tc>
          <w:tcPr>
            <w:tcW w:w="55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925102F" w14:textId="77777777" w:rsidR="002A1B59" w:rsidRPr="00407224" w:rsidRDefault="002A1B59" w:rsidP="0040722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40722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50</w:t>
            </w:r>
          </w:p>
        </w:tc>
        <w:tc>
          <w:tcPr>
            <w:tcW w:w="78" w:type="pct"/>
            <w:vAlign w:val="center"/>
            <w:hideMark/>
          </w:tcPr>
          <w:p w14:paraId="5DEAB92F" w14:textId="77777777" w:rsidR="002A1B59" w:rsidRPr="00407224" w:rsidRDefault="002A1B59" w:rsidP="0040722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</w:tr>
      <w:tr w:rsidR="002A1B59" w:rsidRPr="00407224" w14:paraId="563405CA" w14:textId="77777777" w:rsidTr="00407224">
        <w:trPr>
          <w:trHeight w:val="510"/>
        </w:trPr>
        <w:tc>
          <w:tcPr>
            <w:tcW w:w="763" w:type="pct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74F0EE5E" w14:textId="77777777" w:rsidR="002A1B59" w:rsidRPr="00407224" w:rsidRDefault="002A1B59" w:rsidP="0040722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40722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Chalecos brigadistas</w:t>
            </w:r>
          </w:p>
        </w:tc>
        <w:tc>
          <w:tcPr>
            <w:tcW w:w="36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9F56FBA" w14:textId="54634D41" w:rsidR="002A1B59" w:rsidRPr="00407224" w:rsidRDefault="002A1B59" w:rsidP="0040722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40722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Chaleco Brigadista tipo periodista con franja reflectiva en Drill, marcado</w:t>
            </w:r>
            <w:r w:rsidR="008A3EAF" w:rsidRPr="0040722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 xml:space="preserve"> en bordado</w:t>
            </w:r>
            <w:r w:rsidRPr="0040722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 xml:space="preserve"> con la palabra brigadista en la parte </w:t>
            </w:r>
            <w:r w:rsidR="008A3EAF" w:rsidRPr="0040722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trasera</w:t>
            </w:r>
            <w:r w:rsidRPr="0040722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 xml:space="preserve"> y </w:t>
            </w:r>
            <w:r w:rsidR="008A3EAF" w:rsidRPr="0040722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 xml:space="preserve">en la parte delantera debe ir el </w:t>
            </w:r>
            <w:r w:rsidR="00F47C59" w:rsidRPr="0040722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nombre y logo de la entidad bordado.</w:t>
            </w:r>
            <w:r w:rsidRPr="0040722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 xml:space="preserve">  4 bolsillos frontales espaciosos con cremallera y cinta reflectiva en la parte delantera y trasera TALLA S, M, L, XL</w:t>
            </w:r>
          </w:p>
        </w:tc>
        <w:tc>
          <w:tcPr>
            <w:tcW w:w="5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7CC1BD8" w14:textId="77777777" w:rsidR="002A1B59" w:rsidRPr="00407224" w:rsidRDefault="002A1B59" w:rsidP="0040722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40722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10</w:t>
            </w:r>
          </w:p>
        </w:tc>
        <w:tc>
          <w:tcPr>
            <w:tcW w:w="78" w:type="pct"/>
            <w:vAlign w:val="center"/>
            <w:hideMark/>
          </w:tcPr>
          <w:p w14:paraId="2C550F2D" w14:textId="77777777" w:rsidR="002A1B59" w:rsidRPr="00407224" w:rsidRDefault="002A1B59" w:rsidP="0040722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</w:tr>
      <w:tr w:rsidR="002A1B59" w:rsidRPr="00407224" w14:paraId="519EBF2D" w14:textId="77777777" w:rsidTr="00407224">
        <w:trPr>
          <w:trHeight w:val="510"/>
        </w:trPr>
        <w:tc>
          <w:tcPr>
            <w:tcW w:w="76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CF0B6C" w14:textId="77777777" w:rsidR="002A1B59" w:rsidRPr="00407224" w:rsidRDefault="002A1B59" w:rsidP="0040722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40722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Brazaletes brigadistas</w:t>
            </w:r>
          </w:p>
        </w:tc>
        <w:tc>
          <w:tcPr>
            <w:tcW w:w="3604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5F5FD6F" w14:textId="63C84E6C" w:rsidR="002A1B59" w:rsidRPr="00407224" w:rsidRDefault="002A1B59" w:rsidP="0040722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40722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 xml:space="preserve">Tela Lona, Cinta Reflectiva, Adhesivo en </w:t>
            </w:r>
            <w:r w:rsidR="00C6347E" w:rsidRPr="0040722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velcro,</w:t>
            </w:r>
            <w:r w:rsidRPr="0040722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 xml:space="preserve"> cubierto de material impermeable. Color rojo marcado con la palabra Brigadista</w:t>
            </w:r>
          </w:p>
        </w:tc>
        <w:tc>
          <w:tcPr>
            <w:tcW w:w="5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90864F0" w14:textId="77777777" w:rsidR="002A1B59" w:rsidRPr="00407224" w:rsidRDefault="002A1B59" w:rsidP="0040722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40722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25</w:t>
            </w:r>
          </w:p>
        </w:tc>
        <w:tc>
          <w:tcPr>
            <w:tcW w:w="78" w:type="pct"/>
            <w:vAlign w:val="center"/>
            <w:hideMark/>
          </w:tcPr>
          <w:p w14:paraId="12152E52" w14:textId="77777777" w:rsidR="002A1B59" w:rsidRPr="00407224" w:rsidRDefault="002A1B59" w:rsidP="0040722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</w:tr>
      <w:tr w:rsidR="002A1B59" w:rsidRPr="00407224" w14:paraId="0CA96916" w14:textId="77777777" w:rsidTr="00407224">
        <w:trPr>
          <w:trHeight w:val="480"/>
        </w:trPr>
        <w:tc>
          <w:tcPr>
            <w:tcW w:w="76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21914D0" w14:textId="77777777" w:rsidR="002A1B59" w:rsidRPr="00407224" w:rsidRDefault="002A1B59" w:rsidP="0040722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40722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Botiquín canguro de primeros auxilios para servicios médicos de emergencia</w:t>
            </w:r>
          </w:p>
        </w:tc>
        <w:tc>
          <w:tcPr>
            <w:tcW w:w="3604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74045E2" w14:textId="77777777" w:rsidR="002A1B59" w:rsidRPr="00407224" w:rsidRDefault="002A1B59" w:rsidP="0040722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40722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 xml:space="preserve">Botiquín tipo canguro de primeros auxilios, incluye dotación básica. Lona de alta resistencia. </w:t>
            </w:r>
          </w:p>
        </w:tc>
        <w:tc>
          <w:tcPr>
            <w:tcW w:w="5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7C5AC2B" w14:textId="77777777" w:rsidR="002A1B59" w:rsidRPr="00407224" w:rsidRDefault="002A1B59" w:rsidP="0040722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40722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10</w:t>
            </w:r>
          </w:p>
        </w:tc>
        <w:tc>
          <w:tcPr>
            <w:tcW w:w="78" w:type="pct"/>
            <w:vAlign w:val="center"/>
            <w:hideMark/>
          </w:tcPr>
          <w:p w14:paraId="256AC8E3" w14:textId="77777777" w:rsidR="002A1B59" w:rsidRPr="00407224" w:rsidRDefault="002A1B59" w:rsidP="0040722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</w:tr>
      <w:tr w:rsidR="002A1B59" w:rsidRPr="00407224" w14:paraId="6028A5B4" w14:textId="77777777" w:rsidTr="00407224">
        <w:trPr>
          <w:trHeight w:val="510"/>
        </w:trPr>
        <w:tc>
          <w:tcPr>
            <w:tcW w:w="76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A312272" w14:textId="77777777" w:rsidR="002A1B59" w:rsidRPr="00407224" w:rsidRDefault="002A1B59" w:rsidP="0040722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40722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Radio de comunicación</w:t>
            </w:r>
          </w:p>
        </w:tc>
        <w:tc>
          <w:tcPr>
            <w:tcW w:w="3604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A0344C2" w14:textId="77777777" w:rsidR="002A1B59" w:rsidRPr="00407224" w:rsidRDefault="002A1B59" w:rsidP="0040722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40722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Radios de comunicación portátil, cargador de base, batería recargable, manos libres, clip porta radio con alcance de 1.5 a 2 kilómetros en la ciudad y de 4.5 o 6 kilómetros a cielo abierto. Resistente a la lluvia</w:t>
            </w:r>
          </w:p>
        </w:tc>
        <w:tc>
          <w:tcPr>
            <w:tcW w:w="5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A719C0B" w14:textId="47A17192" w:rsidR="002A1B59" w:rsidRPr="00407224" w:rsidRDefault="00D80C74" w:rsidP="0040722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8</w:t>
            </w:r>
          </w:p>
        </w:tc>
        <w:tc>
          <w:tcPr>
            <w:tcW w:w="78" w:type="pct"/>
            <w:vAlign w:val="center"/>
            <w:hideMark/>
          </w:tcPr>
          <w:p w14:paraId="537C3C78" w14:textId="77777777" w:rsidR="002A1B59" w:rsidRPr="00407224" w:rsidRDefault="002A1B59" w:rsidP="0040722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</w:tr>
      <w:tr w:rsidR="002A1B59" w:rsidRPr="00407224" w14:paraId="40C0B261" w14:textId="77777777" w:rsidTr="00407224">
        <w:trPr>
          <w:trHeight w:val="300"/>
        </w:trPr>
        <w:tc>
          <w:tcPr>
            <w:tcW w:w="76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269C9A1" w14:textId="77777777" w:rsidR="002A1B59" w:rsidRPr="00407224" w:rsidRDefault="002A1B59" w:rsidP="0040722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40722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Megáfono</w:t>
            </w:r>
          </w:p>
        </w:tc>
        <w:tc>
          <w:tcPr>
            <w:tcW w:w="3604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F68D3CA" w14:textId="77777777" w:rsidR="002A1B59" w:rsidRPr="00407224" w:rsidRDefault="002A1B59" w:rsidP="0040722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40722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MEGAFONO RECARGABLE 25W / 6 PULGADAS</w:t>
            </w:r>
            <w:r w:rsidRPr="0040722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br/>
              <w:t xml:space="preserve"> Potencia de Salida: 25W</w:t>
            </w:r>
            <w:r w:rsidRPr="0040722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br/>
              <w:t>Sirena, USB, SD, Grabación y reproducción 120 segundos, Micrófono incorporado</w:t>
            </w:r>
            <w:r w:rsidRPr="0040722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br/>
              <w:t>• Alimentado por batería de litio recargable</w:t>
            </w:r>
            <w:r w:rsidRPr="0040722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br/>
              <w:t>• Función: USB/BT, Cargador</w:t>
            </w:r>
          </w:p>
        </w:tc>
        <w:tc>
          <w:tcPr>
            <w:tcW w:w="5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391F653" w14:textId="77777777" w:rsidR="002A1B59" w:rsidRPr="00407224" w:rsidRDefault="002A1B59" w:rsidP="0040722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40722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4</w:t>
            </w:r>
          </w:p>
        </w:tc>
        <w:tc>
          <w:tcPr>
            <w:tcW w:w="78" w:type="pct"/>
            <w:vAlign w:val="center"/>
            <w:hideMark/>
          </w:tcPr>
          <w:p w14:paraId="41A3B76D" w14:textId="77777777" w:rsidR="002A1B59" w:rsidRPr="00407224" w:rsidRDefault="002A1B59" w:rsidP="0040722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</w:tr>
      <w:tr w:rsidR="002A1B59" w:rsidRPr="00407224" w14:paraId="0F617285" w14:textId="77777777" w:rsidTr="00407224">
        <w:trPr>
          <w:trHeight w:val="510"/>
        </w:trPr>
        <w:tc>
          <w:tcPr>
            <w:tcW w:w="76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880EA7" w14:textId="77777777" w:rsidR="002A1B59" w:rsidRPr="00407224" w:rsidRDefault="002A1B59" w:rsidP="0040722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40722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 xml:space="preserve">Paletas de Pare y Siga </w:t>
            </w:r>
          </w:p>
        </w:tc>
        <w:tc>
          <w:tcPr>
            <w:tcW w:w="3604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DA6E738" w14:textId="0A5E0B2E" w:rsidR="002A1B59" w:rsidRPr="00407224" w:rsidRDefault="002A1B59" w:rsidP="0040722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40722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 xml:space="preserve">Paleta Pare y Siga doble cara: Materiales: Poliestireno de alto impacto con reflectivo, papel reflectivo de alta </w:t>
            </w:r>
            <w:r w:rsidR="00C6347E" w:rsidRPr="0040722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iluminación</w:t>
            </w:r>
            <w:r w:rsidRPr="0040722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 xml:space="preserve"> verde y rojo Medidas: 30 x 30 cm con mango de 15 cm. </w:t>
            </w:r>
          </w:p>
        </w:tc>
        <w:tc>
          <w:tcPr>
            <w:tcW w:w="5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7014548" w14:textId="77777777" w:rsidR="002A1B59" w:rsidRPr="00407224" w:rsidRDefault="002A1B59" w:rsidP="0040722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40722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3</w:t>
            </w:r>
          </w:p>
        </w:tc>
        <w:tc>
          <w:tcPr>
            <w:tcW w:w="78" w:type="pct"/>
            <w:vAlign w:val="center"/>
            <w:hideMark/>
          </w:tcPr>
          <w:p w14:paraId="46CBB166" w14:textId="77777777" w:rsidR="002A1B59" w:rsidRPr="00407224" w:rsidRDefault="002A1B59" w:rsidP="0040722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</w:tr>
      <w:tr w:rsidR="002A1B59" w:rsidRPr="00407224" w14:paraId="415DDDBC" w14:textId="77777777" w:rsidTr="00407224">
        <w:trPr>
          <w:trHeight w:val="300"/>
        </w:trPr>
        <w:tc>
          <w:tcPr>
            <w:tcW w:w="76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731157" w14:textId="77777777" w:rsidR="002A1B59" w:rsidRPr="00407224" w:rsidRDefault="002A1B59" w:rsidP="0040722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40722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Tensiómetro</w:t>
            </w:r>
          </w:p>
        </w:tc>
        <w:tc>
          <w:tcPr>
            <w:tcW w:w="3604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16CF2D9" w14:textId="77777777" w:rsidR="002A1B59" w:rsidRPr="00407224" w:rsidRDefault="002A1B59" w:rsidP="0040722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40722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Tensiómetro digital de brazo automático. Mida la presión sistólica, presión diastólica y frecuencia cardíaca.</w:t>
            </w:r>
          </w:p>
        </w:tc>
        <w:tc>
          <w:tcPr>
            <w:tcW w:w="5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BAD4A2C" w14:textId="77777777" w:rsidR="002A1B59" w:rsidRPr="00407224" w:rsidRDefault="002A1B59" w:rsidP="0040722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40722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2</w:t>
            </w:r>
          </w:p>
        </w:tc>
        <w:tc>
          <w:tcPr>
            <w:tcW w:w="78" w:type="pct"/>
            <w:vAlign w:val="center"/>
            <w:hideMark/>
          </w:tcPr>
          <w:p w14:paraId="32033D92" w14:textId="77777777" w:rsidR="002A1B59" w:rsidRPr="00407224" w:rsidRDefault="002A1B59" w:rsidP="0040722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</w:tr>
      <w:tr w:rsidR="002A1B59" w:rsidRPr="00407224" w14:paraId="27CDB9FB" w14:textId="77777777" w:rsidTr="00407224">
        <w:trPr>
          <w:trHeight w:val="300"/>
        </w:trPr>
        <w:tc>
          <w:tcPr>
            <w:tcW w:w="76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9104B04" w14:textId="77777777" w:rsidR="002A1B59" w:rsidRPr="00407224" w:rsidRDefault="002A1B59" w:rsidP="0040722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40722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Glucómetro</w:t>
            </w:r>
          </w:p>
        </w:tc>
        <w:tc>
          <w:tcPr>
            <w:tcW w:w="3604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11AAA81" w14:textId="77777777" w:rsidR="002A1B59" w:rsidRPr="00407224" w:rsidRDefault="002A1B59" w:rsidP="0040722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40722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Glucómetro, Puncionador, Estuche, 100 tiras y 100 lancetas</w:t>
            </w:r>
          </w:p>
        </w:tc>
        <w:tc>
          <w:tcPr>
            <w:tcW w:w="5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70BC65E" w14:textId="77777777" w:rsidR="002A1B59" w:rsidRPr="00407224" w:rsidRDefault="002A1B59" w:rsidP="0040722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40722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2</w:t>
            </w:r>
          </w:p>
        </w:tc>
        <w:tc>
          <w:tcPr>
            <w:tcW w:w="78" w:type="pct"/>
            <w:vAlign w:val="center"/>
            <w:hideMark/>
          </w:tcPr>
          <w:p w14:paraId="29C5E422" w14:textId="77777777" w:rsidR="002A1B59" w:rsidRPr="00407224" w:rsidRDefault="002A1B59" w:rsidP="0040722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</w:tr>
      <w:tr w:rsidR="002A1B59" w:rsidRPr="00407224" w14:paraId="6199D29E" w14:textId="77777777" w:rsidTr="00407224">
        <w:trPr>
          <w:trHeight w:val="510"/>
        </w:trPr>
        <w:tc>
          <w:tcPr>
            <w:tcW w:w="76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A648C8E" w14:textId="77777777" w:rsidR="002A1B59" w:rsidRPr="00407224" w:rsidRDefault="002A1B59" w:rsidP="0040722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40722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lastRenderedPageBreak/>
              <w:t>Repuesto de glucómetro</w:t>
            </w:r>
          </w:p>
        </w:tc>
        <w:tc>
          <w:tcPr>
            <w:tcW w:w="3604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E70EA2C" w14:textId="77777777" w:rsidR="002A1B59" w:rsidRPr="00407224" w:rsidRDefault="002A1B59" w:rsidP="0040722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40722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150 tiras de repuesto de tiras o tirillas para glucómetro</w:t>
            </w:r>
          </w:p>
        </w:tc>
        <w:tc>
          <w:tcPr>
            <w:tcW w:w="5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CD45181" w14:textId="77777777" w:rsidR="002A1B59" w:rsidRPr="00407224" w:rsidRDefault="002A1B59" w:rsidP="0040722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40722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150</w:t>
            </w:r>
          </w:p>
        </w:tc>
        <w:tc>
          <w:tcPr>
            <w:tcW w:w="78" w:type="pct"/>
            <w:vAlign w:val="center"/>
            <w:hideMark/>
          </w:tcPr>
          <w:p w14:paraId="2847B28F" w14:textId="77777777" w:rsidR="002A1B59" w:rsidRPr="00407224" w:rsidRDefault="002A1B59" w:rsidP="0040722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</w:tr>
      <w:tr w:rsidR="002A1B59" w:rsidRPr="00407224" w14:paraId="41906BEF" w14:textId="77777777" w:rsidTr="00407224">
        <w:trPr>
          <w:trHeight w:val="510"/>
        </w:trPr>
        <w:tc>
          <w:tcPr>
            <w:tcW w:w="76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31D9DA" w14:textId="77777777" w:rsidR="002A1B59" w:rsidRPr="00407224" w:rsidRDefault="002A1B59" w:rsidP="0040722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40722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Repuesto de glucómetro</w:t>
            </w:r>
          </w:p>
        </w:tc>
        <w:tc>
          <w:tcPr>
            <w:tcW w:w="3604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47F73F6" w14:textId="77777777" w:rsidR="002A1B59" w:rsidRPr="00407224" w:rsidRDefault="002A1B59" w:rsidP="0040722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40722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150 lancetas de repuesto para glucómetro</w:t>
            </w:r>
          </w:p>
        </w:tc>
        <w:tc>
          <w:tcPr>
            <w:tcW w:w="5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8907031" w14:textId="77777777" w:rsidR="002A1B59" w:rsidRPr="00407224" w:rsidRDefault="002A1B59" w:rsidP="0040722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40722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150</w:t>
            </w:r>
          </w:p>
        </w:tc>
        <w:tc>
          <w:tcPr>
            <w:tcW w:w="78" w:type="pct"/>
            <w:vAlign w:val="center"/>
            <w:hideMark/>
          </w:tcPr>
          <w:p w14:paraId="082D011D" w14:textId="77777777" w:rsidR="002A1B59" w:rsidRPr="00407224" w:rsidRDefault="002A1B59" w:rsidP="0040722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</w:tr>
      <w:tr w:rsidR="002A1B59" w:rsidRPr="00407224" w14:paraId="47C99222" w14:textId="77777777" w:rsidTr="00407224">
        <w:trPr>
          <w:trHeight w:val="281"/>
        </w:trPr>
        <w:tc>
          <w:tcPr>
            <w:tcW w:w="76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8984B7" w14:textId="77777777" w:rsidR="002A1B59" w:rsidRPr="00407224" w:rsidRDefault="002A1B59" w:rsidP="0040722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40722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Cinta señalización "Peligro"</w:t>
            </w:r>
          </w:p>
        </w:tc>
        <w:tc>
          <w:tcPr>
            <w:tcW w:w="3604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2B558F8" w14:textId="77777777" w:rsidR="002A1B59" w:rsidRPr="00407224" w:rsidRDefault="002A1B59" w:rsidP="0040722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40722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Cinta señalización "Peligro" 500 m de largo y 9 de ancho</w:t>
            </w:r>
          </w:p>
        </w:tc>
        <w:tc>
          <w:tcPr>
            <w:tcW w:w="5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222D892" w14:textId="77777777" w:rsidR="002A1B59" w:rsidRPr="00407224" w:rsidRDefault="002A1B59" w:rsidP="0040722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40722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2</w:t>
            </w:r>
          </w:p>
        </w:tc>
        <w:tc>
          <w:tcPr>
            <w:tcW w:w="78" w:type="pct"/>
            <w:vAlign w:val="center"/>
            <w:hideMark/>
          </w:tcPr>
          <w:p w14:paraId="2DDB0E8A" w14:textId="77777777" w:rsidR="002A1B59" w:rsidRPr="00407224" w:rsidRDefault="002A1B59" w:rsidP="0040722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</w:tr>
    </w:tbl>
    <w:p w14:paraId="7C4556AF" w14:textId="4C6A84A4" w:rsidR="00DC4668" w:rsidRDefault="00D31C3E" w:rsidP="00DC4668">
      <w:pPr>
        <w:pStyle w:val="Sinespaciado"/>
        <w:ind w:right="49"/>
        <w:jc w:val="both"/>
        <w:rPr>
          <w:rFonts w:ascii="Arial" w:hAnsi="Arial" w:cs="Arial"/>
          <w:b/>
          <w:sz w:val="22"/>
          <w:szCs w:val="22"/>
        </w:rPr>
      </w:pPr>
      <w:r w:rsidRPr="00D31C3E">
        <w:rPr>
          <w:rFonts w:ascii="Arial" w:hAnsi="Arial" w:cs="Arial"/>
          <w:b/>
          <w:sz w:val="22"/>
          <w:szCs w:val="22"/>
        </w:rPr>
        <w:t xml:space="preserve"> </w:t>
      </w:r>
    </w:p>
    <w:p w14:paraId="6E88B22B" w14:textId="77777777" w:rsidR="00DC4668" w:rsidRPr="00DC4668" w:rsidRDefault="00DC4668" w:rsidP="00B42F6A">
      <w:pPr>
        <w:widowControl w:val="0"/>
        <w:tabs>
          <w:tab w:val="left" w:pos="-720"/>
          <w:tab w:val="left" w:pos="0"/>
        </w:tabs>
        <w:suppressAutoHyphens/>
        <w:spacing w:after="0" w:line="240" w:lineRule="auto"/>
        <w:ind w:right="49"/>
        <w:jc w:val="both"/>
        <w:rPr>
          <w:rFonts w:ascii="Arial" w:eastAsia="Times New Roman" w:hAnsi="Arial" w:cs="Arial"/>
          <w:snapToGrid w:val="0"/>
          <w:spacing w:val="-3"/>
          <w:lang w:val="es-ES_tradnl" w:eastAsia="es-ES"/>
        </w:rPr>
      </w:pPr>
    </w:p>
    <w:p w14:paraId="6DD1CBAA" w14:textId="77777777" w:rsidR="00773EB7" w:rsidRPr="006E6079" w:rsidRDefault="00773EB7" w:rsidP="00773EB7">
      <w:pPr>
        <w:widowControl w:val="0"/>
        <w:tabs>
          <w:tab w:val="left" w:pos="-720"/>
          <w:tab w:val="left" w:pos="0"/>
        </w:tabs>
        <w:suppressAutoHyphens/>
        <w:spacing w:after="0" w:line="240" w:lineRule="auto"/>
        <w:ind w:right="49"/>
        <w:jc w:val="both"/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</w:pPr>
      <w:r w:rsidRPr="006E6079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Atentamente,</w:t>
      </w:r>
    </w:p>
    <w:p w14:paraId="247F228F" w14:textId="77777777" w:rsidR="00773EB7" w:rsidRPr="006E6079" w:rsidRDefault="00773EB7" w:rsidP="00773EB7">
      <w:pPr>
        <w:widowControl w:val="0"/>
        <w:tabs>
          <w:tab w:val="left" w:pos="-720"/>
          <w:tab w:val="left" w:pos="0"/>
        </w:tabs>
        <w:suppressAutoHyphens/>
        <w:spacing w:after="0" w:line="360" w:lineRule="auto"/>
        <w:ind w:right="49"/>
        <w:jc w:val="both"/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</w:pPr>
    </w:p>
    <w:p w14:paraId="3C5D8DB5" w14:textId="77777777" w:rsidR="00773EB7" w:rsidRPr="006E6079" w:rsidRDefault="00773EB7" w:rsidP="00773EB7">
      <w:pPr>
        <w:widowControl w:val="0"/>
        <w:tabs>
          <w:tab w:val="left" w:pos="-720"/>
          <w:tab w:val="left" w:pos="0"/>
        </w:tabs>
        <w:suppressAutoHyphens/>
        <w:spacing w:after="0" w:line="360" w:lineRule="auto"/>
        <w:ind w:right="49"/>
        <w:jc w:val="both"/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</w:pPr>
      <w:r w:rsidRPr="006E6079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Nombre o Razón Social del Proponente: __________</w:t>
      </w:r>
      <w:r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__________________________</w:t>
      </w:r>
      <w:r w:rsidRPr="006E6079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______</w:t>
      </w:r>
    </w:p>
    <w:p w14:paraId="6C1236B6" w14:textId="77777777" w:rsidR="00773EB7" w:rsidRPr="006E6079" w:rsidRDefault="00773EB7" w:rsidP="00773EB7">
      <w:pPr>
        <w:widowControl w:val="0"/>
        <w:tabs>
          <w:tab w:val="left" w:pos="-720"/>
          <w:tab w:val="left" w:pos="0"/>
        </w:tabs>
        <w:suppressAutoHyphens/>
        <w:spacing w:after="0" w:line="360" w:lineRule="auto"/>
        <w:ind w:right="49"/>
        <w:jc w:val="both"/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</w:pPr>
      <w:r w:rsidRPr="006E6079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Nit: _______________</w:t>
      </w:r>
    </w:p>
    <w:p w14:paraId="11C9DBC8" w14:textId="77777777" w:rsidR="00773EB7" w:rsidRPr="006E6079" w:rsidRDefault="00773EB7" w:rsidP="00773EB7">
      <w:pPr>
        <w:widowControl w:val="0"/>
        <w:tabs>
          <w:tab w:val="left" w:pos="-720"/>
          <w:tab w:val="left" w:pos="0"/>
        </w:tabs>
        <w:suppressAutoHyphens/>
        <w:spacing w:after="0" w:line="360" w:lineRule="auto"/>
        <w:ind w:right="49"/>
        <w:jc w:val="both"/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</w:pPr>
      <w:r w:rsidRPr="006E6079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Nombre del Representante Legal y/o Representante: _____</w:t>
      </w:r>
      <w:r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___________</w:t>
      </w:r>
      <w:r w:rsidRPr="006E6079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________________</w:t>
      </w:r>
    </w:p>
    <w:p w14:paraId="08013E48" w14:textId="77777777" w:rsidR="00773EB7" w:rsidRPr="006E6079" w:rsidRDefault="00773EB7" w:rsidP="00773EB7">
      <w:pPr>
        <w:widowControl w:val="0"/>
        <w:tabs>
          <w:tab w:val="left" w:pos="-720"/>
          <w:tab w:val="left" w:pos="0"/>
        </w:tabs>
        <w:suppressAutoHyphens/>
        <w:spacing w:after="0" w:line="360" w:lineRule="auto"/>
        <w:ind w:right="49"/>
        <w:jc w:val="both"/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</w:pPr>
      <w:r w:rsidRPr="006E6079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C.C. No. ______________________ de _________________</w:t>
      </w:r>
    </w:p>
    <w:p w14:paraId="32BF1398" w14:textId="77777777" w:rsidR="00773EB7" w:rsidRPr="006E6079" w:rsidRDefault="00773EB7" w:rsidP="00773EB7">
      <w:pPr>
        <w:widowControl w:val="0"/>
        <w:tabs>
          <w:tab w:val="left" w:pos="-720"/>
          <w:tab w:val="left" w:pos="0"/>
        </w:tabs>
        <w:suppressAutoHyphens/>
        <w:spacing w:after="0" w:line="360" w:lineRule="auto"/>
        <w:ind w:right="49"/>
        <w:jc w:val="both"/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</w:pPr>
      <w:r w:rsidRPr="006E6079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Dirección: _________________________________________</w:t>
      </w:r>
    </w:p>
    <w:p w14:paraId="675F73FA" w14:textId="77777777" w:rsidR="00773EB7" w:rsidRPr="006E6079" w:rsidRDefault="00773EB7" w:rsidP="00773EB7">
      <w:pPr>
        <w:widowControl w:val="0"/>
        <w:tabs>
          <w:tab w:val="left" w:pos="-720"/>
          <w:tab w:val="left" w:pos="0"/>
        </w:tabs>
        <w:suppressAutoHyphens/>
        <w:spacing w:after="0" w:line="360" w:lineRule="auto"/>
        <w:ind w:right="49"/>
        <w:jc w:val="both"/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</w:pPr>
      <w:r w:rsidRPr="006E6079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Teléfonos: ___________________________</w:t>
      </w:r>
    </w:p>
    <w:p w14:paraId="53F11BC8" w14:textId="77777777" w:rsidR="00773EB7" w:rsidRPr="006E6079" w:rsidRDefault="00773EB7" w:rsidP="00773EB7">
      <w:pPr>
        <w:widowControl w:val="0"/>
        <w:tabs>
          <w:tab w:val="left" w:pos="-720"/>
          <w:tab w:val="left" w:pos="0"/>
        </w:tabs>
        <w:suppressAutoHyphens/>
        <w:spacing w:after="0" w:line="360" w:lineRule="auto"/>
        <w:ind w:right="49"/>
        <w:jc w:val="both"/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</w:pPr>
      <w:r w:rsidRPr="006E6079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Fax  _____________________</w:t>
      </w:r>
    </w:p>
    <w:p w14:paraId="63C398F4" w14:textId="77777777" w:rsidR="00773EB7" w:rsidRPr="006E6079" w:rsidRDefault="00773EB7" w:rsidP="00773EB7">
      <w:pPr>
        <w:widowControl w:val="0"/>
        <w:tabs>
          <w:tab w:val="left" w:pos="-720"/>
          <w:tab w:val="left" w:pos="0"/>
        </w:tabs>
        <w:suppressAutoHyphens/>
        <w:spacing w:after="0" w:line="360" w:lineRule="auto"/>
        <w:ind w:right="49"/>
        <w:jc w:val="both"/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</w:pPr>
      <w:r w:rsidRPr="006E6079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Ciudad: ______________________________</w:t>
      </w:r>
    </w:p>
    <w:p w14:paraId="61CFA58D" w14:textId="77777777" w:rsidR="00773EB7" w:rsidRPr="006E6079" w:rsidRDefault="00773EB7" w:rsidP="00773EB7">
      <w:pPr>
        <w:spacing w:after="0" w:line="360" w:lineRule="auto"/>
        <w:ind w:right="49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6E6079">
        <w:rPr>
          <w:rFonts w:ascii="Arial" w:eastAsia="Times New Roman" w:hAnsi="Arial" w:cs="Arial"/>
          <w:sz w:val="20"/>
          <w:szCs w:val="20"/>
          <w:lang w:val="es-ES" w:eastAsia="es-ES"/>
        </w:rPr>
        <w:t>EMAIL________________________________________</w:t>
      </w:r>
    </w:p>
    <w:p w14:paraId="760EF50D" w14:textId="77777777" w:rsidR="00773EB7" w:rsidRDefault="00773EB7" w:rsidP="00773EB7">
      <w:pPr>
        <w:spacing w:after="0" w:line="360" w:lineRule="auto"/>
        <w:ind w:right="49"/>
        <w:jc w:val="both"/>
        <w:rPr>
          <w:i/>
          <w:sz w:val="12"/>
          <w:szCs w:val="12"/>
        </w:rPr>
      </w:pPr>
      <w:r w:rsidRPr="006E6079">
        <w:rPr>
          <w:rFonts w:ascii="Arial" w:eastAsia="Times New Roman" w:hAnsi="Arial" w:cs="Arial"/>
          <w:i/>
          <w:sz w:val="20"/>
          <w:szCs w:val="20"/>
          <w:lang w:val="es-ES" w:eastAsia="es-ES"/>
        </w:rPr>
        <w:t>(Firma del proponente o de su Representante Legal)</w:t>
      </w:r>
    </w:p>
    <w:p w14:paraId="7076C006" w14:textId="77777777" w:rsidR="00B42F6A" w:rsidRPr="00DC4668" w:rsidRDefault="00B42F6A" w:rsidP="002E09D4">
      <w:pPr>
        <w:rPr>
          <w:rFonts w:ascii="Arial" w:hAnsi="Arial" w:cs="Arial"/>
        </w:rPr>
      </w:pPr>
    </w:p>
    <w:sectPr w:rsidR="00B42F6A" w:rsidRPr="00DC4668" w:rsidSect="009F52BE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 w:code="1"/>
      <w:pgMar w:top="1701" w:right="1418" w:bottom="1701" w:left="1418" w:header="454" w:footer="5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2CF739" w14:textId="77777777" w:rsidR="008C2FDF" w:rsidRDefault="008C2FDF" w:rsidP="00FA4694">
      <w:pPr>
        <w:spacing w:after="0" w:line="240" w:lineRule="auto"/>
      </w:pPr>
      <w:r>
        <w:separator/>
      </w:r>
    </w:p>
  </w:endnote>
  <w:endnote w:type="continuationSeparator" w:id="0">
    <w:p w14:paraId="7EAC5E62" w14:textId="77777777" w:rsidR="008C2FDF" w:rsidRDefault="008C2FDF" w:rsidP="00FA46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ejaVu Sans">
    <w:altName w:val="Arial"/>
    <w:charset w:val="00"/>
    <w:family w:val="swiss"/>
    <w:pitch w:val="variable"/>
    <w:sig w:usb0="00000000" w:usb1="D200FDFF" w:usb2="0A24602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8C366D" w14:textId="77777777" w:rsidR="009F52BE" w:rsidRPr="00272DEE" w:rsidRDefault="009F52BE" w:rsidP="009F52BE">
    <w:pPr>
      <w:pStyle w:val="Piedepgina"/>
      <w:jc w:val="center"/>
      <w:rPr>
        <w:rFonts w:ascii="Arial" w:hAnsi="Arial" w:cs="Arial"/>
        <w:sz w:val="16"/>
        <w:szCs w:val="16"/>
      </w:rPr>
    </w:pPr>
    <w:r w:rsidRPr="00272DEE">
      <w:rPr>
        <w:rFonts w:ascii="Arial" w:hAnsi="Arial" w:cs="Arial"/>
        <w:sz w:val="16"/>
        <w:szCs w:val="16"/>
      </w:rPr>
      <w:t>Sede Atención al Ciudadano y Correspondencia: Carrera 16 N° 96 - 64, Piso 7°</w:t>
    </w:r>
  </w:p>
  <w:p w14:paraId="2410C439" w14:textId="77777777" w:rsidR="009F52BE" w:rsidRPr="00272DEE" w:rsidRDefault="009F52BE" w:rsidP="009F52BE">
    <w:pPr>
      <w:pStyle w:val="Piedepgina"/>
      <w:jc w:val="center"/>
      <w:rPr>
        <w:rFonts w:ascii="Arial" w:hAnsi="Arial" w:cs="Arial"/>
        <w:sz w:val="16"/>
        <w:szCs w:val="16"/>
      </w:rPr>
    </w:pPr>
    <w:r w:rsidRPr="00272DEE">
      <w:rPr>
        <w:rFonts w:ascii="Arial" w:hAnsi="Arial" w:cs="Arial"/>
        <w:noProof/>
        <w:sz w:val="16"/>
        <w:szCs w:val="16"/>
        <w:lang w:eastAsia="es-CO"/>
      </w:rPr>
      <mc:AlternateContent>
        <mc:Choice Requires="wps">
          <w:drawing>
            <wp:anchor distT="0" distB="0" distL="114300" distR="114300" simplePos="0" relativeHeight="251680768" behindDoc="0" locked="0" layoutInCell="1" allowOverlap="1" wp14:anchorId="0B24757A" wp14:editId="10BB7F1F">
              <wp:simplePos x="0" y="0"/>
              <wp:positionH relativeFrom="column">
                <wp:posOffset>502920</wp:posOffset>
              </wp:positionH>
              <wp:positionV relativeFrom="paragraph">
                <wp:posOffset>-117475</wp:posOffset>
              </wp:positionV>
              <wp:extent cx="5038725" cy="0"/>
              <wp:effectExtent l="0" t="0" r="28575" b="19050"/>
              <wp:wrapNone/>
              <wp:docPr id="3" name="Conector rec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038725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6du="http://schemas.microsoft.com/office/word/2023/wordml/word16du">
          <w:pict>
            <v:line w14:anchorId="56AD8FFC" id="Conector recto 3" o:spid="_x0000_s1026" style="position:absolute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9.6pt,-9.25pt" to="436.35pt,-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" strokecolor="#7f7f7f [1612]" strokeweight="1pt"/>
          </w:pict>
        </mc:Fallback>
      </mc:AlternateContent>
    </w:r>
    <w:r w:rsidRPr="00272DEE">
      <w:rPr>
        <w:rFonts w:ascii="Arial" w:hAnsi="Arial" w:cs="Arial"/>
        <w:sz w:val="16"/>
        <w:szCs w:val="16"/>
      </w:rPr>
      <w:t xml:space="preserve">PBX: 57 (1) 3259700  </w:t>
    </w:r>
    <w:r w:rsidRPr="00272DEE">
      <w:rPr>
        <w:rFonts w:ascii="Arial" w:hAnsi="Arial" w:cs="Arial"/>
        <w:sz w:val="12"/>
        <w:szCs w:val="12"/>
      </w:rPr>
      <w:sym w:font="Wingdings" w:char="F06C"/>
    </w:r>
    <w:r w:rsidRPr="00272DEE">
      <w:rPr>
        <w:rFonts w:ascii="Arial" w:hAnsi="Arial" w:cs="Arial"/>
        <w:sz w:val="16"/>
        <w:szCs w:val="16"/>
      </w:rPr>
      <w:t xml:space="preserve">  Línea Nacional CNSC: 01900 3311011  </w:t>
    </w:r>
    <w:r w:rsidRPr="00272DEE">
      <w:rPr>
        <w:rFonts w:ascii="Arial" w:hAnsi="Arial" w:cs="Arial"/>
        <w:sz w:val="12"/>
        <w:szCs w:val="12"/>
      </w:rPr>
      <w:sym w:font="Wingdings" w:char="F06C"/>
    </w:r>
    <w:r w:rsidRPr="00272DEE">
      <w:rPr>
        <w:rFonts w:ascii="Arial" w:hAnsi="Arial" w:cs="Arial"/>
        <w:sz w:val="16"/>
        <w:szCs w:val="16"/>
      </w:rPr>
      <w:t xml:space="preserve">  www.cnsc.gov.co  </w:t>
    </w:r>
    <w:r w:rsidRPr="00272DEE">
      <w:rPr>
        <w:rFonts w:ascii="Arial" w:hAnsi="Arial" w:cs="Arial"/>
        <w:sz w:val="12"/>
        <w:szCs w:val="12"/>
      </w:rPr>
      <w:sym w:font="Wingdings" w:char="F06C"/>
    </w:r>
    <w:r w:rsidRPr="00272DEE">
      <w:rPr>
        <w:rFonts w:ascii="Arial" w:hAnsi="Arial" w:cs="Arial"/>
        <w:sz w:val="16"/>
        <w:szCs w:val="16"/>
      </w:rPr>
      <w:t xml:space="preserve">  Ventanilla Única</w:t>
    </w:r>
  </w:p>
  <w:p w14:paraId="32448EBB" w14:textId="77777777" w:rsidR="009F52BE" w:rsidRPr="0081687B" w:rsidRDefault="009F52BE" w:rsidP="009F52BE">
    <w:pPr>
      <w:pStyle w:val="Piedepgina"/>
      <w:jc w:val="center"/>
    </w:pPr>
    <w:r w:rsidRPr="00272DEE">
      <w:rPr>
        <w:rFonts w:ascii="Arial" w:hAnsi="Arial" w:cs="Arial"/>
        <w:sz w:val="16"/>
        <w:szCs w:val="16"/>
      </w:rPr>
      <w:t>Código postal 11</w:t>
    </w:r>
    <w:r>
      <w:rPr>
        <w:rFonts w:ascii="Arial" w:hAnsi="Arial" w:cs="Arial"/>
        <w:sz w:val="16"/>
        <w:szCs w:val="16"/>
      </w:rPr>
      <w:t>022</w:t>
    </w:r>
    <w:r w:rsidRPr="00272DEE">
      <w:rPr>
        <w:rFonts w:ascii="Arial" w:hAnsi="Arial" w:cs="Arial"/>
        <w:sz w:val="16"/>
        <w:szCs w:val="16"/>
      </w:rPr>
      <w:t xml:space="preserve">1  </w:t>
    </w:r>
    <w:r w:rsidRPr="00272DEE">
      <w:rPr>
        <w:rFonts w:ascii="Arial" w:hAnsi="Arial" w:cs="Arial"/>
        <w:sz w:val="12"/>
        <w:szCs w:val="12"/>
      </w:rPr>
      <w:sym w:font="Wingdings" w:char="F06C"/>
    </w:r>
    <w:r w:rsidRPr="00272DEE">
      <w:rPr>
        <w:rFonts w:ascii="Arial" w:hAnsi="Arial" w:cs="Arial"/>
        <w:sz w:val="12"/>
        <w:szCs w:val="12"/>
      </w:rPr>
      <w:t xml:space="preserve"> </w:t>
    </w:r>
    <w:r w:rsidRPr="00272DEE">
      <w:rPr>
        <w:rFonts w:ascii="Arial" w:hAnsi="Arial" w:cs="Arial"/>
        <w:sz w:val="16"/>
        <w:szCs w:val="16"/>
      </w:rPr>
      <w:t xml:space="preserve"> Bogotá D.C., Colombia </w:t>
    </w:r>
  </w:p>
  <w:p w14:paraId="4267CE38" w14:textId="77777777" w:rsidR="009F52BE" w:rsidRDefault="009F52B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73E33B" w14:textId="77777777" w:rsidR="00746913" w:rsidRPr="00272DEE" w:rsidRDefault="00746913" w:rsidP="00746913">
    <w:pPr>
      <w:pStyle w:val="Piedepgina"/>
      <w:jc w:val="center"/>
      <w:rPr>
        <w:rFonts w:ascii="Arial" w:hAnsi="Arial" w:cs="Arial"/>
        <w:sz w:val="16"/>
        <w:szCs w:val="16"/>
      </w:rPr>
    </w:pPr>
    <w:r w:rsidRPr="00272DEE">
      <w:rPr>
        <w:rFonts w:ascii="Arial" w:hAnsi="Arial" w:cs="Arial"/>
        <w:sz w:val="16"/>
        <w:szCs w:val="16"/>
      </w:rPr>
      <w:t>Sede Atención al Ciudadano y Correspondencia: Carrera 16 N° 96 - 64, Piso 7°</w:t>
    </w:r>
  </w:p>
  <w:p w14:paraId="4180F61B" w14:textId="6F2AA344" w:rsidR="00A40B1F" w:rsidRPr="00272DEE" w:rsidRDefault="00A40B1F" w:rsidP="00A40B1F">
    <w:pPr>
      <w:pStyle w:val="Piedepgina"/>
      <w:jc w:val="center"/>
      <w:rPr>
        <w:rFonts w:ascii="Arial" w:hAnsi="Arial" w:cs="Arial"/>
        <w:sz w:val="16"/>
        <w:szCs w:val="16"/>
      </w:rPr>
    </w:pPr>
    <w:r w:rsidRPr="00272DEE">
      <w:rPr>
        <w:rFonts w:ascii="Arial" w:hAnsi="Arial" w:cs="Arial"/>
        <w:noProof/>
        <w:sz w:val="16"/>
        <w:szCs w:val="16"/>
        <w:lang w:eastAsia="es-CO"/>
      </w:rPr>
      <mc:AlternateContent>
        <mc:Choice Requires="wps">
          <w:drawing>
            <wp:anchor distT="0" distB="0" distL="114300" distR="114300" simplePos="0" relativeHeight="251674624" behindDoc="0" locked="0" layoutInCell="1" allowOverlap="1" wp14:anchorId="21C3F65B" wp14:editId="4637039F">
              <wp:simplePos x="0" y="0"/>
              <wp:positionH relativeFrom="column">
                <wp:posOffset>502920</wp:posOffset>
              </wp:positionH>
              <wp:positionV relativeFrom="paragraph">
                <wp:posOffset>-117475</wp:posOffset>
              </wp:positionV>
              <wp:extent cx="5038725" cy="0"/>
              <wp:effectExtent l="0" t="0" r="28575" b="19050"/>
              <wp:wrapNone/>
              <wp:docPr id="7" name="Conector recto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038725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6du="http://schemas.microsoft.com/office/word/2023/wordml/word16du">
          <w:pict>
            <v:line w14:anchorId="6639D4B7" id="Conector recto 7" o:spid="_x0000_s1026" style="position:absolute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9.6pt,-9.25pt" to="436.35pt,-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" strokecolor="#7f7f7f [1612]" strokeweight="1pt"/>
          </w:pict>
        </mc:Fallback>
      </mc:AlternateContent>
    </w:r>
    <w:r w:rsidRPr="00272DEE">
      <w:rPr>
        <w:rFonts w:ascii="Arial" w:hAnsi="Arial" w:cs="Arial"/>
        <w:sz w:val="16"/>
        <w:szCs w:val="16"/>
      </w:rPr>
      <w:t xml:space="preserve">PBX: 57 (1) 3259700  </w:t>
    </w:r>
    <w:r w:rsidRPr="00272DEE">
      <w:rPr>
        <w:rFonts w:ascii="Arial" w:hAnsi="Arial" w:cs="Arial"/>
        <w:sz w:val="12"/>
        <w:szCs w:val="12"/>
      </w:rPr>
      <w:sym w:font="Wingdings" w:char="F06C"/>
    </w:r>
    <w:r w:rsidRPr="00272DEE">
      <w:rPr>
        <w:rFonts w:ascii="Arial" w:hAnsi="Arial" w:cs="Arial"/>
        <w:sz w:val="16"/>
        <w:szCs w:val="16"/>
      </w:rPr>
      <w:t xml:space="preserve">  Línea Nacional CNSC: 01900 3311011  </w:t>
    </w:r>
    <w:r w:rsidRPr="00272DEE">
      <w:rPr>
        <w:rFonts w:ascii="Arial" w:hAnsi="Arial" w:cs="Arial"/>
        <w:sz w:val="12"/>
        <w:szCs w:val="12"/>
      </w:rPr>
      <w:sym w:font="Wingdings" w:char="F06C"/>
    </w:r>
    <w:r w:rsidRPr="00272DEE">
      <w:rPr>
        <w:rFonts w:ascii="Arial" w:hAnsi="Arial" w:cs="Arial"/>
        <w:sz w:val="16"/>
        <w:szCs w:val="16"/>
      </w:rPr>
      <w:t xml:space="preserve">  www.cnsc.gov.co  </w:t>
    </w:r>
    <w:r w:rsidRPr="00272DEE">
      <w:rPr>
        <w:rFonts w:ascii="Arial" w:hAnsi="Arial" w:cs="Arial"/>
        <w:sz w:val="12"/>
        <w:szCs w:val="12"/>
      </w:rPr>
      <w:sym w:font="Wingdings" w:char="F06C"/>
    </w:r>
    <w:r w:rsidRPr="00272DEE">
      <w:rPr>
        <w:rFonts w:ascii="Arial" w:hAnsi="Arial" w:cs="Arial"/>
        <w:sz w:val="16"/>
        <w:szCs w:val="16"/>
      </w:rPr>
      <w:t xml:space="preserve">  Ventanilla Única</w:t>
    </w:r>
  </w:p>
  <w:p w14:paraId="07344D53" w14:textId="178A1A55" w:rsidR="0088568E" w:rsidRPr="0081687B" w:rsidRDefault="00A40B1F" w:rsidP="00A40B1F">
    <w:pPr>
      <w:pStyle w:val="Piedepgina"/>
      <w:jc w:val="center"/>
    </w:pPr>
    <w:r w:rsidRPr="00272DEE">
      <w:rPr>
        <w:rFonts w:ascii="Arial" w:hAnsi="Arial" w:cs="Arial"/>
        <w:sz w:val="16"/>
        <w:szCs w:val="16"/>
      </w:rPr>
      <w:t xml:space="preserve">Código postal </w:t>
    </w:r>
    <w:r w:rsidR="00CE599C" w:rsidRPr="00272DEE">
      <w:rPr>
        <w:rFonts w:ascii="Arial" w:hAnsi="Arial" w:cs="Arial"/>
        <w:sz w:val="16"/>
        <w:szCs w:val="16"/>
      </w:rPr>
      <w:t>11</w:t>
    </w:r>
    <w:r w:rsidR="00CE599C">
      <w:rPr>
        <w:rFonts w:ascii="Arial" w:hAnsi="Arial" w:cs="Arial"/>
        <w:sz w:val="16"/>
        <w:szCs w:val="16"/>
      </w:rPr>
      <w:t>022</w:t>
    </w:r>
    <w:r w:rsidR="00CE599C" w:rsidRPr="00272DEE">
      <w:rPr>
        <w:rFonts w:ascii="Arial" w:hAnsi="Arial" w:cs="Arial"/>
        <w:sz w:val="16"/>
        <w:szCs w:val="16"/>
      </w:rPr>
      <w:t>1</w:t>
    </w:r>
    <w:r w:rsidRPr="00272DEE">
      <w:rPr>
        <w:rFonts w:ascii="Arial" w:hAnsi="Arial" w:cs="Arial"/>
        <w:sz w:val="16"/>
        <w:szCs w:val="16"/>
      </w:rPr>
      <w:t xml:space="preserve">  </w:t>
    </w:r>
    <w:r w:rsidRPr="00272DEE">
      <w:rPr>
        <w:rFonts w:ascii="Arial" w:hAnsi="Arial" w:cs="Arial"/>
        <w:sz w:val="12"/>
        <w:szCs w:val="12"/>
      </w:rPr>
      <w:sym w:font="Wingdings" w:char="F06C"/>
    </w:r>
    <w:r w:rsidRPr="00272DEE">
      <w:rPr>
        <w:rFonts w:ascii="Arial" w:hAnsi="Arial" w:cs="Arial"/>
        <w:sz w:val="12"/>
        <w:szCs w:val="12"/>
      </w:rPr>
      <w:t xml:space="preserve"> </w:t>
    </w:r>
    <w:r w:rsidRPr="00272DEE">
      <w:rPr>
        <w:rFonts w:ascii="Arial" w:hAnsi="Arial" w:cs="Arial"/>
        <w:sz w:val="16"/>
        <w:szCs w:val="16"/>
      </w:rPr>
      <w:t xml:space="preserve"> Bogotá D.C., Colombia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2163CF" w14:textId="77777777" w:rsidR="009F52BE" w:rsidRPr="00272DEE" w:rsidRDefault="009F52BE" w:rsidP="009F52BE">
    <w:pPr>
      <w:pStyle w:val="Piedepgina"/>
      <w:jc w:val="center"/>
      <w:rPr>
        <w:rFonts w:ascii="Arial" w:hAnsi="Arial" w:cs="Arial"/>
        <w:sz w:val="16"/>
        <w:szCs w:val="16"/>
      </w:rPr>
    </w:pPr>
    <w:bookmarkStart w:id="0" w:name="_Hlk64532844"/>
    <w:bookmarkStart w:id="1" w:name="_Hlk64532845"/>
    <w:bookmarkStart w:id="2" w:name="_Hlk64533086"/>
    <w:bookmarkStart w:id="3" w:name="_Hlk64533087"/>
    <w:bookmarkStart w:id="4" w:name="_Hlk64533152"/>
    <w:bookmarkStart w:id="5" w:name="_Hlk64533153"/>
    <w:r w:rsidRPr="00272DEE">
      <w:rPr>
        <w:rFonts w:ascii="Arial" w:hAnsi="Arial" w:cs="Arial"/>
        <w:sz w:val="16"/>
        <w:szCs w:val="16"/>
      </w:rPr>
      <w:t>Sede Atención al Ciudadano y Correspondencia: Carrera 16 N° 96 - 64, Piso 7°</w:t>
    </w:r>
  </w:p>
  <w:p w14:paraId="6AFEB990" w14:textId="77777777" w:rsidR="009F52BE" w:rsidRPr="00272DEE" w:rsidRDefault="009F52BE" w:rsidP="009F52BE">
    <w:pPr>
      <w:pStyle w:val="Piedepgina"/>
      <w:jc w:val="center"/>
      <w:rPr>
        <w:rFonts w:ascii="Arial" w:hAnsi="Arial" w:cs="Arial"/>
        <w:sz w:val="16"/>
        <w:szCs w:val="16"/>
      </w:rPr>
    </w:pPr>
    <w:r w:rsidRPr="00272DEE">
      <w:rPr>
        <w:rFonts w:ascii="Arial" w:hAnsi="Arial" w:cs="Arial"/>
        <w:noProof/>
        <w:sz w:val="16"/>
        <w:szCs w:val="16"/>
        <w:lang w:eastAsia="es-CO"/>
      </w:rPr>
      <mc:AlternateContent>
        <mc:Choice Requires="wps">
          <w:drawing>
            <wp:anchor distT="0" distB="0" distL="114300" distR="114300" simplePos="0" relativeHeight="251678720" behindDoc="0" locked="0" layoutInCell="1" allowOverlap="1" wp14:anchorId="2EE0CE6D" wp14:editId="015BEC7D">
              <wp:simplePos x="0" y="0"/>
              <wp:positionH relativeFrom="column">
                <wp:posOffset>502920</wp:posOffset>
              </wp:positionH>
              <wp:positionV relativeFrom="paragraph">
                <wp:posOffset>-117475</wp:posOffset>
              </wp:positionV>
              <wp:extent cx="5038725" cy="0"/>
              <wp:effectExtent l="0" t="0" r="28575" b="19050"/>
              <wp:wrapNone/>
              <wp:docPr id="1" name="Conector rec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038725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6du="http://schemas.microsoft.com/office/word/2023/wordml/word16du">
          <w:pict>
            <v:line w14:anchorId="2E670256" id="Conector recto 1" o:spid="_x0000_s1026" style="position:absolute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9.6pt,-9.25pt" to="436.35pt,-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" strokecolor="#7f7f7f [1612]" strokeweight="1pt"/>
          </w:pict>
        </mc:Fallback>
      </mc:AlternateContent>
    </w:r>
    <w:r w:rsidRPr="00272DEE">
      <w:rPr>
        <w:rFonts w:ascii="Arial" w:hAnsi="Arial" w:cs="Arial"/>
        <w:sz w:val="16"/>
        <w:szCs w:val="16"/>
      </w:rPr>
      <w:t xml:space="preserve">PBX: 57 (1) 3259700  </w:t>
    </w:r>
    <w:r w:rsidRPr="00272DEE">
      <w:rPr>
        <w:rFonts w:ascii="Arial" w:hAnsi="Arial" w:cs="Arial"/>
        <w:sz w:val="12"/>
        <w:szCs w:val="12"/>
      </w:rPr>
      <w:sym w:font="Wingdings" w:char="F06C"/>
    </w:r>
    <w:r w:rsidRPr="00272DEE">
      <w:rPr>
        <w:rFonts w:ascii="Arial" w:hAnsi="Arial" w:cs="Arial"/>
        <w:sz w:val="16"/>
        <w:szCs w:val="16"/>
      </w:rPr>
      <w:t xml:space="preserve">  Línea Nacional CNSC: 01900 3311011  </w:t>
    </w:r>
    <w:r w:rsidRPr="00272DEE">
      <w:rPr>
        <w:rFonts w:ascii="Arial" w:hAnsi="Arial" w:cs="Arial"/>
        <w:sz w:val="12"/>
        <w:szCs w:val="12"/>
      </w:rPr>
      <w:sym w:font="Wingdings" w:char="F06C"/>
    </w:r>
    <w:r w:rsidRPr="00272DEE">
      <w:rPr>
        <w:rFonts w:ascii="Arial" w:hAnsi="Arial" w:cs="Arial"/>
        <w:sz w:val="16"/>
        <w:szCs w:val="16"/>
      </w:rPr>
      <w:t xml:space="preserve">  www.cnsc.gov.co  </w:t>
    </w:r>
    <w:r w:rsidRPr="00272DEE">
      <w:rPr>
        <w:rFonts w:ascii="Arial" w:hAnsi="Arial" w:cs="Arial"/>
        <w:sz w:val="12"/>
        <w:szCs w:val="12"/>
      </w:rPr>
      <w:sym w:font="Wingdings" w:char="F06C"/>
    </w:r>
    <w:r w:rsidRPr="00272DEE">
      <w:rPr>
        <w:rFonts w:ascii="Arial" w:hAnsi="Arial" w:cs="Arial"/>
        <w:sz w:val="16"/>
        <w:szCs w:val="16"/>
      </w:rPr>
      <w:t xml:space="preserve">  Ventanilla Única</w:t>
    </w:r>
  </w:p>
  <w:p w14:paraId="4921C073" w14:textId="77777777" w:rsidR="009F52BE" w:rsidRPr="0081687B" w:rsidRDefault="009F52BE" w:rsidP="009F52BE">
    <w:pPr>
      <w:pStyle w:val="Piedepgina"/>
      <w:jc w:val="center"/>
    </w:pPr>
    <w:r w:rsidRPr="00272DEE">
      <w:rPr>
        <w:rFonts w:ascii="Arial" w:hAnsi="Arial" w:cs="Arial"/>
        <w:sz w:val="16"/>
        <w:szCs w:val="16"/>
      </w:rPr>
      <w:t>Código postal 11</w:t>
    </w:r>
    <w:r>
      <w:rPr>
        <w:rFonts w:ascii="Arial" w:hAnsi="Arial" w:cs="Arial"/>
        <w:sz w:val="16"/>
        <w:szCs w:val="16"/>
      </w:rPr>
      <w:t>022</w:t>
    </w:r>
    <w:r w:rsidRPr="00272DEE">
      <w:rPr>
        <w:rFonts w:ascii="Arial" w:hAnsi="Arial" w:cs="Arial"/>
        <w:sz w:val="16"/>
        <w:szCs w:val="16"/>
      </w:rPr>
      <w:t xml:space="preserve">1  </w:t>
    </w:r>
    <w:r w:rsidRPr="00272DEE">
      <w:rPr>
        <w:rFonts w:ascii="Arial" w:hAnsi="Arial" w:cs="Arial"/>
        <w:sz w:val="12"/>
        <w:szCs w:val="12"/>
      </w:rPr>
      <w:sym w:font="Wingdings" w:char="F06C"/>
    </w:r>
    <w:r w:rsidRPr="00272DEE">
      <w:rPr>
        <w:rFonts w:ascii="Arial" w:hAnsi="Arial" w:cs="Arial"/>
        <w:sz w:val="12"/>
        <w:szCs w:val="12"/>
      </w:rPr>
      <w:t xml:space="preserve"> </w:t>
    </w:r>
    <w:r w:rsidRPr="00272DEE">
      <w:rPr>
        <w:rFonts w:ascii="Arial" w:hAnsi="Arial" w:cs="Arial"/>
        <w:sz w:val="16"/>
        <w:szCs w:val="16"/>
      </w:rPr>
      <w:t xml:space="preserve"> Bogotá D.C., Colombia </w:t>
    </w:r>
  </w:p>
  <w:p w14:paraId="1A7B9C1F" w14:textId="00BD57C9" w:rsidR="003E7086" w:rsidRPr="00272DEE" w:rsidRDefault="004C008A" w:rsidP="003E7086">
    <w:pPr>
      <w:pStyle w:val="Piedepgina"/>
      <w:jc w:val="center"/>
      <w:rPr>
        <w:rFonts w:ascii="Arial" w:hAnsi="Arial" w:cs="Arial"/>
        <w:sz w:val="16"/>
        <w:szCs w:val="16"/>
      </w:rPr>
    </w:pPr>
    <w:r w:rsidRPr="00272DEE">
      <w:rPr>
        <w:rFonts w:ascii="Arial" w:hAnsi="Arial" w:cs="Arial"/>
        <w:sz w:val="16"/>
        <w:szCs w:val="16"/>
      </w:rPr>
      <w:t xml:space="preserve"> </w:t>
    </w:r>
    <w:bookmarkEnd w:id="0"/>
    <w:bookmarkEnd w:id="1"/>
    <w:bookmarkEnd w:id="2"/>
    <w:bookmarkEnd w:id="3"/>
    <w:bookmarkEnd w:id="4"/>
    <w:bookmarkEnd w:id="5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8C2E34" w14:textId="77777777" w:rsidR="008C2FDF" w:rsidRDefault="008C2FDF" w:rsidP="00FA4694">
      <w:pPr>
        <w:spacing w:after="0" w:line="240" w:lineRule="auto"/>
      </w:pPr>
      <w:r>
        <w:separator/>
      </w:r>
    </w:p>
  </w:footnote>
  <w:footnote w:type="continuationSeparator" w:id="0">
    <w:p w14:paraId="6B5D73C3" w14:textId="77777777" w:rsidR="008C2FDF" w:rsidRDefault="008C2FDF" w:rsidP="00FA46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E48A91" w14:textId="4A3BDD4D" w:rsidR="0088568E" w:rsidRPr="00AA01AC" w:rsidRDefault="0088568E">
    <w:pPr>
      <w:pStyle w:val="Encabezado"/>
      <w:rPr>
        <w:rFonts w:ascii="Arial" w:hAnsi="Arial" w:cs="Arial"/>
        <w:sz w:val="18"/>
        <w:szCs w:val="18"/>
      </w:rPr>
    </w:pPr>
  </w:p>
  <w:p w14:paraId="2EA4D0BE" w14:textId="77777777" w:rsidR="00640262" w:rsidRPr="00AA01AC" w:rsidRDefault="00640262">
    <w:pPr>
      <w:pStyle w:val="Encabezado"/>
      <w:rPr>
        <w:rFonts w:ascii="Arial" w:hAnsi="Arial" w:cs="Arial"/>
        <w:sz w:val="18"/>
        <w:szCs w:val="18"/>
      </w:rPr>
    </w:pPr>
  </w:p>
  <w:p w14:paraId="03E8CA5D" w14:textId="08AF0CE3" w:rsidR="00836AA1" w:rsidRDefault="0088568E" w:rsidP="005B7869">
    <w:pPr>
      <w:pStyle w:val="Encabezado"/>
      <w:jc w:val="both"/>
      <w:rPr>
        <w:rFonts w:ascii="Arial" w:hAnsi="Arial" w:cs="Arial"/>
        <w:i/>
        <w:sz w:val="18"/>
        <w:szCs w:val="18"/>
      </w:rPr>
    </w:pPr>
    <w:r w:rsidRPr="00AA01AC">
      <w:rPr>
        <w:rFonts w:ascii="Arial" w:hAnsi="Arial" w:cs="Arial"/>
        <w:i/>
        <w:sz w:val="18"/>
        <w:szCs w:val="18"/>
      </w:rPr>
      <w:tab/>
    </w:r>
    <w:r w:rsidRPr="00AA01AC">
      <w:rPr>
        <w:rFonts w:ascii="Arial" w:hAnsi="Arial" w:cs="Arial"/>
        <w:i/>
        <w:sz w:val="18"/>
        <w:szCs w:val="18"/>
      </w:rPr>
      <w:tab/>
      <w:t xml:space="preserve">Página </w:t>
    </w:r>
    <w:r w:rsidRPr="00AA01AC">
      <w:rPr>
        <w:rFonts w:ascii="Arial" w:hAnsi="Arial" w:cs="Arial"/>
        <w:i/>
        <w:sz w:val="18"/>
        <w:szCs w:val="18"/>
      </w:rPr>
      <w:fldChar w:fldCharType="begin"/>
    </w:r>
    <w:r w:rsidRPr="00AA01AC">
      <w:rPr>
        <w:rFonts w:ascii="Arial" w:hAnsi="Arial" w:cs="Arial"/>
        <w:i/>
        <w:sz w:val="18"/>
        <w:szCs w:val="18"/>
      </w:rPr>
      <w:instrText xml:space="preserve"> PAGE   \* MERGEFORMAT </w:instrText>
    </w:r>
    <w:r w:rsidRPr="00AA01AC">
      <w:rPr>
        <w:rFonts w:ascii="Arial" w:hAnsi="Arial" w:cs="Arial"/>
        <w:i/>
        <w:sz w:val="18"/>
        <w:szCs w:val="18"/>
      </w:rPr>
      <w:fldChar w:fldCharType="separate"/>
    </w:r>
    <w:r w:rsidR="00974141">
      <w:rPr>
        <w:rFonts w:ascii="Arial" w:hAnsi="Arial" w:cs="Arial"/>
        <w:i/>
        <w:noProof/>
        <w:sz w:val="18"/>
        <w:szCs w:val="18"/>
      </w:rPr>
      <w:t>2</w:t>
    </w:r>
    <w:r w:rsidRPr="00AA01AC">
      <w:rPr>
        <w:rFonts w:ascii="Arial" w:hAnsi="Arial" w:cs="Arial"/>
        <w:i/>
        <w:sz w:val="18"/>
        <w:szCs w:val="18"/>
      </w:rPr>
      <w:fldChar w:fldCharType="end"/>
    </w:r>
    <w:r w:rsidRPr="00AA01AC">
      <w:rPr>
        <w:rFonts w:ascii="Arial" w:hAnsi="Arial" w:cs="Arial"/>
        <w:i/>
        <w:sz w:val="18"/>
        <w:szCs w:val="18"/>
      </w:rPr>
      <w:t xml:space="preserve"> de </w:t>
    </w:r>
    <w:r w:rsidRPr="00AA01AC">
      <w:rPr>
        <w:rFonts w:ascii="Arial" w:hAnsi="Arial" w:cs="Arial"/>
        <w:i/>
        <w:sz w:val="18"/>
        <w:szCs w:val="18"/>
      </w:rPr>
      <w:fldChar w:fldCharType="begin"/>
    </w:r>
    <w:r w:rsidRPr="00AA01AC">
      <w:rPr>
        <w:rFonts w:ascii="Arial" w:hAnsi="Arial" w:cs="Arial"/>
        <w:i/>
        <w:sz w:val="18"/>
        <w:szCs w:val="18"/>
      </w:rPr>
      <w:instrText xml:space="preserve"> NUMPAGES   \* MERGEFORMAT </w:instrText>
    </w:r>
    <w:r w:rsidRPr="00AA01AC">
      <w:rPr>
        <w:rFonts w:ascii="Arial" w:hAnsi="Arial" w:cs="Arial"/>
        <w:i/>
        <w:sz w:val="18"/>
        <w:szCs w:val="18"/>
      </w:rPr>
      <w:fldChar w:fldCharType="separate"/>
    </w:r>
    <w:r w:rsidR="00974141">
      <w:rPr>
        <w:rFonts w:ascii="Arial" w:hAnsi="Arial" w:cs="Arial"/>
        <w:i/>
        <w:noProof/>
        <w:sz w:val="18"/>
        <w:szCs w:val="18"/>
      </w:rPr>
      <w:t>3</w:t>
    </w:r>
    <w:r w:rsidRPr="00AA01AC">
      <w:rPr>
        <w:rFonts w:ascii="Arial" w:hAnsi="Arial" w:cs="Arial"/>
        <w:i/>
        <w:sz w:val="18"/>
        <w:szCs w:val="18"/>
      </w:rPr>
      <w:fldChar w:fldCharType="end"/>
    </w:r>
  </w:p>
  <w:p w14:paraId="3A8B16D3" w14:textId="77777777" w:rsidR="00387F8A" w:rsidRPr="00387F8A" w:rsidRDefault="00387F8A" w:rsidP="00387F8A">
    <w:pPr>
      <w:pStyle w:val="Encabezado"/>
      <w:pBdr>
        <w:bottom w:val="single" w:sz="12" w:space="1" w:color="808080" w:themeColor="background1" w:themeShade="80"/>
      </w:pBdr>
      <w:jc w:val="both"/>
      <w:rPr>
        <w:rFonts w:ascii="Arial" w:hAnsi="Arial" w:cs="Arial"/>
        <w:sz w:val="18"/>
        <w:szCs w:val="1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1D9326" w14:textId="77777777" w:rsidR="0092694F" w:rsidRPr="00C21E04" w:rsidRDefault="0092694F">
    <w:pPr>
      <w:pStyle w:val="Encabezado"/>
      <w:rPr>
        <w:rFonts w:ascii="Arial" w:hAnsi="Arial" w:cs="Arial"/>
        <w:sz w:val="18"/>
        <w:szCs w:val="18"/>
      </w:rPr>
    </w:pPr>
  </w:p>
  <w:p w14:paraId="7CA2DF9C" w14:textId="77777777" w:rsidR="0088568E" w:rsidRPr="00C21E04" w:rsidRDefault="0088568E">
    <w:pPr>
      <w:pStyle w:val="Encabezado"/>
      <w:rPr>
        <w:rFonts w:ascii="Arial" w:hAnsi="Arial" w:cs="Arial"/>
        <w:sz w:val="18"/>
        <w:szCs w:val="18"/>
      </w:rPr>
    </w:pPr>
  </w:p>
  <w:p w14:paraId="0F695677" w14:textId="7C2D6555" w:rsidR="0088568E" w:rsidRPr="00C21E04" w:rsidRDefault="00513069" w:rsidP="005B7869">
    <w:pPr>
      <w:pStyle w:val="Encabezado"/>
      <w:jc w:val="both"/>
      <w:rPr>
        <w:rFonts w:ascii="Arial" w:hAnsi="Arial" w:cs="Arial"/>
        <w:i/>
        <w:sz w:val="18"/>
        <w:szCs w:val="18"/>
      </w:rPr>
    </w:pPr>
    <w:r w:rsidRPr="00C21E04">
      <w:rPr>
        <w:rFonts w:ascii="Arial" w:hAnsi="Arial" w:cs="Arial"/>
        <w:i/>
        <w:sz w:val="18"/>
        <w:szCs w:val="18"/>
      </w:rPr>
      <w:tab/>
    </w:r>
    <w:r w:rsidRPr="00C21E04">
      <w:rPr>
        <w:rFonts w:ascii="Arial" w:hAnsi="Arial" w:cs="Arial"/>
        <w:i/>
        <w:sz w:val="18"/>
        <w:szCs w:val="18"/>
      </w:rPr>
      <w:tab/>
      <w:t xml:space="preserve">Página </w:t>
    </w:r>
    <w:r w:rsidRPr="00C21E04">
      <w:rPr>
        <w:rFonts w:ascii="Arial" w:hAnsi="Arial" w:cs="Arial"/>
        <w:i/>
        <w:sz w:val="18"/>
        <w:szCs w:val="18"/>
      </w:rPr>
      <w:fldChar w:fldCharType="begin"/>
    </w:r>
    <w:r w:rsidRPr="00C21E04">
      <w:rPr>
        <w:rFonts w:ascii="Arial" w:hAnsi="Arial" w:cs="Arial"/>
        <w:i/>
        <w:sz w:val="18"/>
        <w:szCs w:val="18"/>
      </w:rPr>
      <w:instrText xml:space="preserve"> PAGE   \* MERGEFORMAT </w:instrText>
    </w:r>
    <w:r w:rsidRPr="00C21E04">
      <w:rPr>
        <w:rFonts w:ascii="Arial" w:hAnsi="Arial" w:cs="Arial"/>
        <w:i/>
        <w:sz w:val="18"/>
        <w:szCs w:val="18"/>
      </w:rPr>
      <w:fldChar w:fldCharType="separate"/>
    </w:r>
    <w:r w:rsidR="00974141">
      <w:rPr>
        <w:rFonts w:ascii="Arial" w:hAnsi="Arial" w:cs="Arial"/>
        <w:i/>
        <w:noProof/>
        <w:sz w:val="18"/>
        <w:szCs w:val="18"/>
      </w:rPr>
      <w:t>3</w:t>
    </w:r>
    <w:r w:rsidRPr="00C21E04">
      <w:rPr>
        <w:rFonts w:ascii="Arial" w:hAnsi="Arial" w:cs="Arial"/>
        <w:i/>
        <w:sz w:val="18"/>
        <w:szCs w:val="18"/>
      </w:rPr>
      <w:fldChar w:fldCharType="end"/>
    </w:r>
    <w:r w:rsidRPr="00C21E04">
      <w:rPr>
        <w:rFonts w:ascii="Arial" w:hAnsi="Arial" w:cs="Arial"/>
        <w:i/>
        <w:sz w:val="18"/>
        <w:szCs w:val="18"/>
      </w:rPr>
      <w:t xml:space="preserve"> de </w:t>
    </w:r>
    <w:r w:rsidRPr="00C21E04">
      <w:rPr>
        <w:rFonts w:ascii="Arial" w:hAnsi="Arial" w:cs="Arial"/>
        <w:i/>
        <w:sz w:val="18"/>
        <w:szCs w:val="18"/>
      </w:rPr>
      <w:fldChar w:fldCharType="begin"/>
    </w:r>
    <w:r w:rsidRPr="00C21E04">
      <w:rPr>
        <w:rFonts w:ascii="Arial" w:hAnsi="Arial" w:cs="Arial"/>
        <w:i/>
        <w:sz w:val="18"/>
        <w:szCs w:val="18"/>
      </w:rPr>
      <w:instrText xml:space="preserve"> NUMPAGES   \* MERGEFORMAT </w:instrText>
    </w:r>
    <w:r w:rsidRPr="00C21E04">
      <w:rPr>
        <w:rFonts w:ascii="Arial" w:hAnsi="Arial" w:cs="Arial"/>
        <w:i/>
        <w:sz w:val="18"/>
        <w:szCs w:val="18"/>
      </w:rPr>
      <w:fldChar w:fldCharType="separate"/>
    </w:r>
    <w:r w:rsidR="00974141">
      <w:rPr>
        <w:rFonts w:ascii="Arial" w:hAnsi="Arial" w:cs="Arial"/>
        <w:i/>
        <w:noProof/>
        <w:sz w:val="18"/>
        <w:szCs w:val="18"/>
      </w:rPr>
      <w:t>3</w:t>
    </w:r>
    <w:r w:rsidRPr="00C21E04">
      <w:rPr>
        <w:rFonts w:ascii="Arial" w:hAnsi="Arial" w:cs="Arial"/>
        <w:i/>
        <w:sz w:val="18"/>
        <w:szCs w:val="18"/>
      </w:rPr>
      <w:fldChar w:fldCharType="end"/>
    </w:r>
  </w:p>
  <w:p w14:paraId="47724FD4" w14:textId="0EAE3786" w:rsidR="00990C67" w:rsidRPr="00C21E04" w:rsidRDefault="00990C67" w:rsidP="00C21E04">
    <w:pPr>
      <w:pStyle w:val="Encabezado"/>
      <w:pBdr>
        <w:bottom w:val="single" w:sz="12" w:space="1" w:color="808080" w:themeColor="background1" w:themeShade="80"/>
      </w:pBdr>
      <w:jc w:val="both"/>
      <w:rPr>
        <w:rFonts w:ascii="Arial" w:hAnsi="Arial" w:cs="Arial"/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61A0BE" w14:textId="43D18C27" w:rsidR="0092511D" w:rsidRDefault="00B43C8B" w:rsidP="002310EB">
    <w:pPr>
      <w:pStyle w:val="Encabezado"/>
      <w:jc w:val="center"/>
      <w:rPr>
        <w:rFonts w:ascii="Arial" w:hAnsi="Arial" w:cs="Arial"/>
      </w:rPr>
    </w:pPr>
    <w:r>
      <w:rPr>
        <w:rFonts w:cs="Arial"/>
        <w:noProof/>
        <w:lang w:eastAsia="es-CO"/>
      </w:rPr>
      <w:drawing>
        <wp:anchor distT="0" distB="0" distL="114300" distR="114300" simplePos="0" relativeHeight="251676672" behindDoc="0" locked="0" layoutInCell="1" allowOverlap="1" wp14:anchorId="77794020" wp14:editId="136CF8A8">
          <wp:simplePos x="0" y="0"/>
          <wp:positionH relativeFrom="margin">
            <wp:align>center</wp:align>
          </wp:positionH>
          <wp:positionV relativeFrom="paragraph">
            <wp:posOffset>6985</wp:posOffset>
          </wp:positionV>
          <wp:extent cx="1315085" cy="571500"/>
          <wp:effectExtent l="0" t="0" r="0" b="0"/>
          <wp:wrapThrough wrapText="bothSides">
            <wp:wrapPolygon edited="0">
              <wp:start x="0" y="0"/>
              <wp:lineTo x="0" y="20880"/>
              <wp:lineTo x="21277" y="20880"/>
              <wp:lineTo x="21277" y="0"/>
              <wp:lineTo x="0" y="0"/>
            </wp:wrapPolygon>
          </wp:wrapThrough>
          <wp:docPr id="2" name="Imagen 2" descr="Logosímbolo de la Comisión Nacional del Servicio Civil con la leyenda igualdad mérito y oportunida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thumbnail_Logo-para-formatos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15085" cy="5715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E9DBD22" w14:textId="446D9F63" w:rsidR="00B43C8B" w:rsidRDefault="00B43C8B" w:rsidP="002310EB">
    <w:pPr>
      <w:pStyle w:val="Encabezado"/>
      <w:jc w:val="center"/>
      <w:rPr>
        <w:rFonts w:ascii="Arial" w:hAnsi="Arial" w:cs="Arial"/>
      </w:rPr>
    </w:pPr>
  </w:p>
  <w:p w14:paraId="3C88713B" w14:textId="0851C3CF" w:rsidR="00B43C8B" w:rsidRDefault="00B43C8B" w:rsidP="002310EB">
    <w:pPr>
      <w:pStyle w:val="Encabezado"/>
      <w:jc w:val="center"/>
      <w:rPr>
        <w:rFonts w:ascii="Arial" w:hAnsi="Arial" w:cs="Arial"/>
      </w:rPr>
    </w:pPr>
  </w:p>
  <w:p w14:paraId="564DC401" w14:textId="77777777" w:rsidR="00B31D66" w:rsidRDefault="00B31D66" w:rsidP="0092511D">
    <w:pPr>
      <w:spacing w:after="0" w:line="240" w:lineRule="auto"/>
      <w:jc w:val="center"/>
      <w:rPr>
        <w:rFonts w:ascii="Arial" w:hAnsi="Arial" w:cs="Arial"/>
        <w:b/>
        <w:sz w:val="16"/>
        <w:szCs w:val="16"/>
      </w:rPr>
    </w:pPr>
  </w:p>
  <w:p w14:paraId="02FFE2D5" w14:textId="55192578" w:rsidR="0092511D" w:rsidRPr="00B31D66" w:rsidRDefault="00C9532D" w:rsidP="0092511D">
    <w:pPr>
      <w:spacing w:after="0" w:line="240" w:lineRule="auto"/>
      <w:jc w:val="center"/>
      <w:rPr>
        <w:rFonts w:ascii="Arial" w:hAnsi="Arial" w:cs="Arial"/>
        <w:b/>
        <w:sz w:val="16"/>
        <w:szCs w:val="16"/>
      </w:rPr>
    </w:pPr>
    <w:r w:rsidRPr="00B31D66">
      <w:rPr>
        <w:rFonts w:ascii="Arial" w:hAnsi="Arial" w:cs="Arial"/>
        <w:b/>
        <w:sz w:val="16"/>
        <w:szCs w:val="16"/>
      </w:rPr>
      <w:t xml:space="preserve">ANEXO No. </w:t>
    </w:r>
    <w:r w:rsidR="00D70988">
      <w:rPr>
        <w:rFonts w:ascii="Arial" w:hAnsi="Arial" w:cs="Arial"/>
        <w:b/>
        <w:sz w:val="16"/>
        <w:szCs w:val="16"/>
      </w:rPr>
      <w:t>6</w:t>
    </w:r>
  </w:p>
  <w:p w14:paraId="2DADB7E2" w14:textId="7B496C56" w:rsidR="0092511D" w:rsidRPr="00B31D66" w:rsidRDefault="002E09D4" w:rsidP="0092511D">
    <w:pPr>
      <w:widowControl w:val="0"/>
      <w:tabs>
        <w:tab w:val="left" w:pos="-720"/>
        <w:tab w:val="left" w:pos="0"/>
      </w:tabs>
      <w:suppressAutoHyphens/>
      <w:spacing w:after="0" w:line="240" w:lineRule="auto"/>
      <w:ind w:right="49"/>
      <w:jc w:val="center"/>
      <w:rPr>
        <w:rFonts w:ascii="Arial" w:eastAsia="Times New Roman" w:hAnsi="Arial" w:cs="Arial"/>
        <w:b/>
        <w:bCs/>
        <w:snapToGrid w:val="0"/>
        <w:spacing w:val="-3"/>
        <w:sz w:val="16"/>
        <w:szCs w:val="16"/>
        <w:lang w:val="es-ES_tradnl" w:eastAsia="es-ES"/>
      </w:rPr>
    </w:pPr>
    <w:r w:rsidRPr="00B31D66">
      <w:rPr>
        <w:rFonts w:ascii="Arial" w:eastAsia="Times New Roman" w:hAnsi="Arial" w:cs="Arial"/>
        <w:b/>
        <w:bCs/>
        <w:snapToGrid w:val="0"/>
        <w:spacing w:val="-2"/>
        <w:sz w:val="16"/>
        <w:szCs w:val="16"/>
        <w:lang w:val="es-ES_tradnl" w:eastAsia="es-ES"/>
      </w:rPr>
      <w:t>ESPECIFICACIONES TÉCNICAS</w:t>
    </w:r>
  </w:p>
  <w:p w14:paraId="53508735" w14:textId="51F37778" w:rsidR="0092511D" w:rsidRPr="00B31D66" w:rsidRDefault="0092511D" w:rsidP="0092511D">
    <w:pPr>
      <w:spacing w:after="0" w:line="240" w:lineRule="auto"/>
      <w:jc w:val="center"/>
      <w:outlineLvl w:val="0"/>
      <w:rPr>
        <w:rFonts w:ascii="Arial" w:hAnsi="Arial" w:cs="Arial"/>
        <w:b/>
        <w:sz w:val="16"/>
        <w:szCs w:val="16"/>
      </w:rPr>
    </w:pPr>
    <w:r w:rsidRPr="00B31D66">
      <w:rPr>
        <w:rFonts w:ascii="Arial" w:eastAsia="Times New Roman" w:hAnsi="Arial" w:cs="Arial"/>
        <w:b/>
        <w:bCs/>
        <w:sz w:val="16"/>
        <w:szCs w:val="16"/>
        <w:lang w:val="es-ES" w:eastAsia="es-ES"/>
      </w:rPr>
      <w:t xml:space="preserve">PROCESO DE MÍNIMA CUANTÍA </w:t>
    </w:r>
    <w:r w:rsidR="00B0351A" w:rsidRPr="00B31D66">
      <w:rPr>
        <w:rFonts w:ascii="Arial" w:hAnsi="Arial" w:cs="Arial"/>
        <w:b/>
        <w:sz w:val="16"/>
        <w:szCs w:val="16"/>
      </w:rPr>
      <w:t xml:space="preserve">MC – </w:t>
    </w:r>
    <w:r w:rsidR="00B31D66" w:rsidRPr="00B31D66">
      <w:rPr>
        <w:rFonts w:ascii="Arial" w:hAnsi="Arial" w:cs="Arial"/>
        <w:b/>
        <w:sz w:val="16"/>
        <w:szCs w:val="16"/>
      </w:rPr>
      <w:t>***</w:t>
    </w:r>
    <w:r w:rsidR="00B0351A" w:rsidRPr="00B31D66">
      <w:rPr>
        <w:rFonts w:ascii="Arial" w:hAnsi="Arial" w:cs="Arial"/>
        <w:b/>
        <w:sz w:val="16"/>
        <w:szCs w:val="16"/>
      </w:rPr>
      <w:t>-202</w:t>
    </w:r>
    <w:r w:rsidR="00304C29">
      <w:rPr>
        <w:rFonts w:ascii="Arial" w:hAnsi="Arial" w:cs="Arial"/>
        <w:b/>
        <w:sz w:val="16"/>
        <w:szCs w:val="16"/>
      </w:rPr>
      <w:t>3</w:t>
    </w:r>
    <w:r w:rsidR="00B0351A" w:rsidRPr="00B31D66">
      <w:rPr>
        <w:rFonts w:ascii="Arial" w:hAnsi="Arial" w:cs="Arial"/>
        <w:b/>
        <w:sz w:val="16"/>
        <w:szCs w:val="16"/>
      </w:rPr>
      <w:t xml:space="preserve"> CNSC</w:t>
    </w:r>
  </w:p>
  <w:p w14:paraId="3B57B458" w14:textId="77777777" w:rsidR="00B43C8B" w:rsidRPr="00974141" w:rsidRDefault="00B43C8B" w:rsidP="00974141">
    <w:pPr>
      <w:spacing w:after="0" w:line="240" w:lineRule="auto"/>
      <w:jc w:val="center"/>
      <w:outlineLvl w:val="0"/>
      <w:rPr>
        <w:rFonts w:ascii="Arial" w:hAnsi="Arial" w:cs="Arial"/>
        <w:b/>
        <w:sz w:val="20"/>
        <w:szCs w:val="20"/>
      </w:rPr>
    </w:pPr>
  </w:p>
  <w:p w14:paraId="543B08BC" w14:textId="1D7E4409" w:rsidR="00B31D66" w:rsidRPr="00974141" w:rsidRDefault="0092511D" w:rsidP="00974141">
    <w:pPr>
      <w:pStyle w:val="Sinespaciado"/>
      <w:tabs>
        <w:tab w:val="left" w:pos="567"/>
      </w:tabs>
      <w:spacing w:line="240" w:lineRule="atLeast"/>
      <w:ind w:left="426"/>
      <w:jc w:val="center"/>
      <w:rPr>
        <w:rFonts w:ascii="Arial" w:hAnsi="Arial" w:cs="Arial"/>
        <w:i/>
        <w:iCs/>
      </w:rPr>
    </w:pPr>
    <w:r w:rsidRPr="00974141">
      <w:rPr>
        <w:rFonts w:ascii="Arial" w:hAnsi="Arial" w:cs="Arial"/>
        <w:b/>
      </w:rPr>
      <w:t>OBJETO:</w:t>
    </w:r>
    <w:r w:rsidR="009A3E37" w:rsidRPr="00974141">
      <w:rPr>
        <w:rFonts w:ascii="Arial" w:hAnsi="Arial" w:cs="Arial"/>
        <w:b/>
      </w:rPr>
      <w:t xml:space="preserve"> </w:t>
    </w:r>
    <w:r w:rsidR="00974141" w:rsidRPr="00974141">
      <w:rPr>
        <w:rFonts w:ascii="Arial" w:hAnsi="Arial" w:cs="Arial"/>
        <w:i/>
      </w:rPr>
      <w:t>“</w:t>
    </w:r>
    <w:r w:rsidR="000F6E81" w:rsidRPr="000F6E81">
      <w:rPr>
        <w:rFonts w:ascii="Arial" w:hAnsi="Arial" w:cs="Arial"/>
        <w:i/>
      </w:rPr>
      <w:t>Adquisición de elementos de protección personal para la brigada de emergencia de la Comisión Nacional del Servicio Civil</w:t>
    </w:r>
    <w:r w:rsidR="00974141" w:rsidRPr="00974141">
      <w:rPr>
        <w:rFonts w:ascii="Arial" w:hAnsi="Arial" w:cs="Arial"/>
        <w:i/>
      </w:rPr>
      <w:t>”</w:t>
    </w:r>
    <w:r w:rsidR="00974141" w:rsidRPr="00974141">
      <w:rPr>
        <w:rFonts w:ascii="Arial" w:hAnsi="Arial" w:cs="Arial"/>
      </w:rPr>
      <w:t>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5E0E11"/>
    <w:multiLevelType w:val="hybridMultilevel"/>
    <w:tmpl w:val="B3C4FB96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482C50"/>
    <w:multiLevelType w:val="hybridMultilevel"/>
    <w:tmpl w:val="53067292"/>
    <w:lvl w:ilvl="0" w:tplc="8D4641D8">
      <w:numFmt w:val="bullet"/>
      <w:lvlText w:val="•"/>
      <w:lvlJc w:val="left"/>
      <w:pPr>
        <w:ind w:left="1065" w:hanging="705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053D81"/>
    <w:multiLevelType w:val="hybridMultilevel"/>
    <w:tmpl w:val="2824448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90537C"/>
    <w:multiLevelType w:val="hybridMultilevel"/>
    <w:tmpl w:val="7CA65E22"/>
    <w:lvl w:ilvl="0" w:tplc="B772317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E2C4E9B"/>
    <w:multiLevelType w:val="hybridMultilevel"/>
    <w:tmpl w:val="992CBCF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DC26D1"/>
    <w:multiLevelType w:val="hybridMultilevel"/>
    <w:tmpl w:val="D070CEA2"/>
    <w:lvl w:ilvl="0" w:tplc="BCBAE038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/>
        <w:b/>
      </w:rPr>
    </w:lvl>
    <w:lvl w:ilvl="1" w:tplc="0C0A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4F2B5C6B"/>
    <w:multiLevelType w:val="hybridMultilevel"/>
    <w:tmpl w:val="C0B8D19E"/>
    <w:lvl w:ilvl="0" w:tplc="4C54981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55C407C5"/>
    <w:multiLevelType w:val="hybridMultilevel"/>
    <w:tmpl w:val="628061B2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4781203"/>
    <w:multiLevelType w:val="hybridMultilevel"/>
    <w:tmpl w:val="DEC4BA5E"/>
    <w:lvl w:ilvl="0" w:tplc="9C8ACE6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4D78AD"/>
    <w:multiLevelType w:val="hybridMultilevel"/>
    <w:tmpl w:val="D4426980"/>
    <w:lvl w:ilvl="0" w:tplc="D7F0D594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6B1E3782"/>
    <w:multiLevelType w:val="hybridMultilevel"/>
    <w:tmpl w:val="47561BA2"/>
    <w:lvl w:ilvl="0" w:tplc="D1ECFEDC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b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D9D710C"/>
    <w:multiLevelType w:val="hybridMultilevel"/>
    <w:tmpl w:val="9DEAC602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71F7692C"/>
    <w:multiLevelType w:val="multilevel"/>
    <w:tmpl w:val="C6D4636A"/>
    <w:lvl w:ilvl="0">
      <w:start w:val="1"/>
      <w:numFmt w:val="decimal"/>
      <w:lvlText w:val="%1."/>
      <w:lvlJc w:val="left"/>
      <w:pPr>
        <w:ind w:left="720" w:hanging="360"/>
      </w:pPr>
      <w:rPr>
        <w:rFonts w:eastAsia="DejaVu Sans" w:hint="default"/>
        <w:b/>
        <w:color w:val="000000"/>
      </w:rPr>
    </w:lvl>
    <w:lvl w:ilvl="1">
      <w:start w:val="1"/>
      <w:numFmt w:val="decimal"/>
      <w:isLgl/>
      <w:lvlText w:val="%1.%2."/>
      <w:lvlJc w:val="left"/>
      <w:pPr>
        <w:ind w:left="1430" w:hanging="720"/>
      </w:pPr>
      <w:rPr>
        <w:rFonts w:hint="default"/>
        <w:b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79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  <w:b/>
      </w:rPr>
    </w:lvl>
  </w:abstractNum>
  <w:num w:numId="1" w16cid:durableId="67116088">
    <w:abstractNumId w:val="10"/>
  </w:num>
  <w:num w:numId="2" w16cid:durableId="430053072">
    <w:abstractNumId w:val="4"/>
  </w:num>
  <w:num w:numId="3" w16cid:durableId="429207443">
    <w:abstractNumId w:val="1"/>
  </w:num>
  <w:num w:numId="4" w16cid:durableId="206258062">
    <w:abstractNumId w:val="7"/>
  </w:num>
  <w:num w:numId="5" w16cid:durableId="1437170925">
    <w:abstractNumId w:val="3"/>
  </w:num>
  <w:num w:numId="6" w16cid:durableId="932205921">
    <w:abstractNumId w:val="5"/>
  </w:num>
  <w:num w:numId="7" w16cid:durableId="1885631188">
    <w:abstractNumId w:val="9"/>
  </w:num>
  <w:num w:numId="8" w16cid:durableId="2040354730">
    <w:abstractNumId w:val="12"/>
  </w:num>
  <w:num w:numId="9" w16cid:durableId="1417634457">
    <w:abstractNumId w:val="0"/>
  </w:num>
  <w:num w:numId="10" w16cid:durableId="1585844071">
    <w:abstractNumId w:val="8"/>
  </w:num>
  <w:num w:numId="11" w16cid:durableId="1402943880">
    <w:abstractNumId w:val="6"/>
  </w:num>
  <w:num w:numId="12" w16cid:durableId="260796514">
    <w:abstractNumId w:val="2"/>
  </w:num>
  <w:num w:numId="13" w16cid:durableId="168258081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4694"/>
    <w:rsid w:val="000023B5"/>
    <w:rsid w:val="000044EF"/>
    <w:rsid w:val="000315C9"/>
    <w:rsid w:val="00033F6C"/>
    <w:rsid w:val="00064E64"/>
    <w:rsid w:val="000A0EB9"/>
    <w:rsid w:val="000B0E38"/>
    <w:rsid w:val="000C7B55"/>
    <w:rsid w:val="000D05DD"/>
    <w:rsid w:val="000D66D9"/>
    <w:rsid w:val="000E6E4B"/>
    <w:rsid w:val="000F0239"/>
    <w:rsid w:val="000F6E81"/>
    <w:rsid w:val="00121C27"/>
    <w:rsid w:val="00126B44"/>
    <w:rsid w:val="00133542"/>
    <w:rsid w:val="001364F9"/>
    <w:rsid w:val="00136AA4"/>
    <w:rsid w:val="00141DAF"/>
    <w:rsid w:val="001521FC"/>
    <w:rsid w:val="001551DC"/>
    <w:rsid w:val="00162DE5"/>
    <w:rsid w:val="001746BA"/>
    <w:rsid w:val="0018396F"/>
    <w:rsid w:val="00195298"/>
    <w:rsid w:val="001A1035"/>
    <w:rsid w:val="001B1D60"/>
    <w:rsid w:val="001C4763"/>
    <w:rsid w:val="001C52DC"/>
    <w:rsid w:val="001C5844"/>
    <w:rsid w:val="001D2471"/>
    <w:rsid w:val="001E4B6C"/>
    <w:rsid w:val="00202B28"/>
    <w:rsid w:val="002234F7"/>
    <w:rsid w:val="0022631F"/>
    <w:rsid w:val="00230CFE"/>
    <w:rsid w:val="002310EB"/>
    <w:rsid w:val="0023550B"/>
    <w:rsid w:val="00236993"/>
    <w:rsid w:val="00242A1B"/>
    <w:rsid w:val="0025059A"/>
    <w:rsid w:val="00272DEE"/>
    <w:rsid w:val="002955D9"/>
    <w:rsid w:val="002A1B59"/>
    <w:rsid w:val="002A22DB"/>
    <w:rsid w:val="002D35A6"/>
    <w:rsid w:val="002D4B23"/>
    <w:rsid w:val="002E09D4"/>
    <w:rsid w:val="002E3A74"/>
    <w:rsid w:val="00304C29"/>
    <w:rsid w:val="00317A2E"/>
    <w:rsid w:val="00320436"/>
    <w:rsid w:val="0035093F"/>
    <w:rsid w:val="00387F8A"/>
    <w:rsid w:val="003B6AD3"/>
    <w:rsid w:val="003C4EFE"/>
    <w:rsid w:val="003E7086"/>
    <w:rsid w:val="00407224"/>
    <w:rsid w:val="00412AF4"/>
    <w:rsid w:val="00414831"/>
    <w:rsid w:val="004522EC"/>
    <w:rsid w:val="00471427"/>
    <w:rsid w:val="004A5980"/>
    <w:rsid w:val="004C008A"/>
    <w:rsid w:val="004F4B81"/>
    <w:rsid w:val="004F7D12"/>
    <w:rsid w:val="00512BE9"/>
    <w:rsid w:val="00513069"/>
    <w:rsid w:val="00517C05"/>
    <w:rsid w:val="005229A9"/>
    <w:rsid w:val="005520DF"/>
    <w:rsid w:val="005561D6"/>
    <w:rsid w:val="005562D2"/>
    <w:rsid w:val="0056650B"/>
    <w:rsid w:val="00572D90"/>
    <w:rsid w:val="00580693"/>
    <w:rsid w:val="00583357"/>
    <w:rsid w:val="005916EF"/>
    <w:rsid w:val="005B3518"/>
    <w:rsid w:val="005B7869"/>
    <w:rsid w:val="005C068F"/>
    <w:rsid w:val="005D0B9C"/>
    <w:rsid w:val="0060394D"/>
    <w:rsid w:val="00610064"/>
    <w:rsid w:val="00612470"/>
    <w:rsid w:val="00640262"/>
    <w:rsid w:val="00647ADC"/>
    <w:rsid w:val="00652639"/>
    <w:rsid w:val="00686071"/>
    <w:rsid w:val="00692342"/>
    <w:rsid w:val="006B6879"/>
    <w:rsid w:val="006D0164"/>
    <w:rsid w:val="006D511D"/>
    <w:rsid w:val="006E3110"/>
    <w:rsid w:val="006E4F04"/>
    <w:rsid w:val="006F0A55"/>
    <w:rsid w:val="006F5438"/>
    <w:rsid w:val="006F651E"/>
    <w:rsid w:val="007022A4"/>
    <w:rsid w:val="00725B10"/>
    <w:rsid w:val="00746913"/>
    <w:rsid w:val="0076142E"/>
    <w:rsid w:val="00773EB7"/>
    <w:rsid w:val="00784641"/>
    <w:rsid w:val="0079617D"/>
    <w:rsid w:val="007A7EDC"/>
    <w:rsid w:val="007B0E06"/>
    <w:rsid w:val="007B2CDF"/>
    <w:rsid w:val="007C34F2"/>
    <w:rsid w:val="007E1002"/>
    <w:rsid w:val="007F580E"/>
    <w:rsid w:val="0081687B"/>
    <w:rsid w:val="00836AA1"/>
    <w:rsid w:val="00840ED1"/>
    <w:rsid w:val="008617AE"/>
    <w:rsid w:val="0086304D"/>
    <w:rsid w:val="0088568E"/>
    <w:rsid w:val="00886B48"/>
    <w:rsid w:val="008955D5"/>
    <w:rsid w:val="008A3EAF"/>
    <w:rsid w:val="008B6BD6"/>
    <w:rsid w:val="008C2FDF"/>
    <w:rsid w:val="00921252"/>
    <w:rsid w:val="0092511D"/>
    <w:rsid w:val="0092694F"/>
    <w:rsid w:val="009350C0"/>
    <w:rsid w:val="00943B1A"/>
    <w:rsid w:val="009452E8"/>
    <w:rsid w:val="00953EE0"/>
    <w:rsid w:val="00957C62"/>
    <w:rsid w:val="00974141"/>
    <w:rsid w:val="00986F47"/>
    <w:rsid w:val="00990C67"/>
    <w:rsid w:val="009A3E37"/>
    <w:rsid w:val="009A4B70"/>
    <w:rsid w:val="009C423D"/>
    <w:rsid w:val="009E5D64"/>
    <w:rsid w:val="009F52BE"/>
    <w:rsid w:val="00A40B1F"/>
    <w:rsid w:val="00AA01AC"/>
    <w:rsid w:val="00AB35A3"/>
    <w:rsid w:val="00AC4AF3"/>
    <w:rsid w:val="00B0351A"/>
    <w:rsid w:val="00B06ECB"/>
    <w:rsid w:val="00B25EBA"/>
    <w:rsid w:val="00B31D66"/>
    <w:rsid w:val="00B402D2"/>
    <w:rsid w:val="00B42F6A"/>
    <w:rsid w:val="00B43C8B"/>
    <w:rsid w:val="00B62E28"/>
    <w:rsid w:val="00B87FC1"/>
    <w:rsid w:val="00B933AB"/>
    <w:rsid w:val="00BB0C79"/>
    <w:rsid w:val="00BB73AD"/>
    <w:rsid w:val="00BE008E"/>
    <w:rsid w:val="00C21E04"/>
    <w:rsid w:val="00C34E1B"/>
    <w:rsid w:val="00C36DED"/>
    <w:rsid w:val="00C632CC"/>
    <w:rsid w:val="00C6347E"/>
    <w:rsid w:val="00C835FD"/>
    <w:rsid w:val="00C84D8F"/>
    <w:rsid w:val="00C90C41"/>
    <w:rsid w:val="00C9532D"/>
    <w:rsid w:val="00CA1BFF"/>
    <w:rsid w:val="00CE0E53"/>
    <w:rsid w:val="00CE272F"/>
    <w:rsid w:val="00CE599C"/>
    <w:rsid w:val="00D04D3D"/>
    <w:rsid w:val="00D14F27"/>
    <w:rsid w:val="00D31C3E"/>
    <w:rsid w:val="00D40CCA"/>
    <w:rsid w:val="00D53C74"/>
    <w:rsid w:val="00D70988"/>
    <w:rsid w:val="00D80C74"/>
    <w:rsid w:val="00D85EA1"/>
    <w:rsid w:val="00DB2D9D"/>
    <w:rsid w:val="00DC25B0"/>
    <w:rsid w:val="00DC4668"/>
    <w:rsid w:val="00DC74B9"/>
    <w:rsid w:val="00DE4A7B"/>
    <w:rsid w:val="00DF27CE"/>
    <w:rsid w:val="00E322E8"/>
    <w:rsid w:val="00E66FFA"/>
    <w:rsid w:val="00E80B20"/>
    <w:rsid w:val="00E84937"/>
    <w:rsid w:val="00E86948"/>
    <w:rsid w:val="00EC0A37"/>
    <w:rsid w:val="00EC5A1A"/>
    <w:rsid w:val="00ED61CD"/>
    <w:rsid w:val="00ED76E7"/>
    <w:rsid w:val="00F222DE"/>
    <w:rsid w:val="00F24EA2"/>
    <w:rsid w:val="00F47C59"/>
    <w:rsid w:val="00F6504A"/>
    <w:rsid w:val="00F751DC"/>
    <w:rsid w:val="00F77F0B"/>
    <w:rsid w:val="00F902FC"/>
    <w:rsid w:val="00F9134E"/>
    <w:rsid w:val="00FA0B76"/>
    <w:rsid w:val="00FA4694"/>
    <w:rsid w:val="00FC24AB"/>
    <w:rsid w:val="00FD7A40"/>
    <w:rsid w:val="00FD7B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B3F57FF"/>
  <w15:docId w15:val="{AB7487BC-B1F0-4D17-B8E3-68CD029D11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A469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A4694"/>
  </w:style>
  <w:style w:type="paragraph" w:styleId="Piedepgina">
    <w:name w:val="footer"/>
    <w:basedOn w:val="Normal"/>
    <w:link w:val="PiedepginaCar"/>
    <w:uiPriority w:val="99"/>
    <w:unhideWhenUsed/>
    <w:rsid w:val="00FA469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A4694"/>
  </w:style>
  <w:style w:type="paragraph" w:styleId="Prrafodelista">
    <w:name w:val="List Paragraph"/>
    <w:basedOn w:val="Normal"/>
    <w:uiPriority w:val="34"/>
    <w:qFormat/>
    <w:rsid w:val="0092694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A59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A5980"/>
    <w:rPr>
      <w:rFonts w:ascii="Tahoma" w:hAnsi="Tahoma" w:cs="Tahoma"/>
      <w:sz w:val="16"/>
      <w:szCs w:val="16"/>
    </w:rPr>
  </w:style>
  <w:style w:type="paragraph" w:styleId="Textoindependiente">
    <w:name w:val="Body Text"/>
    <w:basedOn w:val="Normal"/>
    <w:link w:val="TextoindependienteCar"/>
    <w:semiHidden/>
    <w:unhideWhenUsed/>
    <w:rsid w:val="009A4B70"/>
    <w:pPr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val="es-ES_tradnl" w:eastAsia="es-ES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9A4B70"/>
    <w:rPr>
      <w:rFonts w:ascii="Arial" w:eastAsia="Times New Roman" w:hAnsi="Arial" w:cs="Times New Roman"/>
      <w:sz w:val="24"/>
      <w:szCs w:val="20"/>
      <w:lang w:val="es-ES_tradnl" w:eastAsia="es-ES"/>
    </w:rPr>
  </w:style>
  <w:style w:type="paragraph" w:styleId="NormalWeb">
    <w:name w:val="Normal (Web)"/>
    <w:basedOn w:val="Normal"/>
    <w:uiPriority w:val="99"/>
    <w:rsid w:val="0081687B"/>
    <w:pPr>
      <w:suppressAutoHyphens/>
      <w:autoSpaceDN w:val="0"/>
      <w:spacing w:before="100" w:after="10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Hipervnculo">
    <w:name w:val="Hyperlink"/>
    <w:basedOn w:val="Fuentedeprrafopredeter"/>
    <w:uiPriority w:val="99"/>
    <w:unhideWhenUsed/>
    <w:rsid w:val="0081687B"/>
    <w:rPr>
      <w:color w:val="0000FF"/>
      <w:u w:val="single"/>
    </w:rPr>
  </w:style>
  <w:style w:type="table" w:styleId="Tablaconcuadrcula">
    <w:name w:val="Table Grid"/>
    <w:basedOn w:val="Tablanormal"/>
    <w:uiPriority w:val="39"/>
    <w:rsid w:val="00E849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basedOn w:val="Fuentedeprrafopredeter"/>
    <w:rsid w:val="0079617D"/>
  </w:style>
  <w:style w:type="character" w:styleId="Refdecomentario">
    <w:name w:val="annotation reference"/>
    <w:basedOn w:val="Fuentedeprrafopredeter"/>
    <w:uiPriority w:val="99"/>
    <w:semiHidden/>
    <w:unhideWhenUsed/>
    <w:rsid w:val="0092125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92125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921252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2125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21252"/>
    <w:rPr>
      <w:b/>
      <w:bCs/>
      <w:sz w:val="20"/>
      <w:szCs w:val="20"/>
    </w:rPr>
  </w:style>
  <w:style w:type="paragraph" w:styleId="Sinespaciado">
    <w:name w:val="No Spacing"/>
    <w:aliases w:val="Nota de pie de página"/>
    <w:link w:val="SinespaciadoCar"/>
    <w:uiPriority w:val="1"/>
    <w:qFormat/>
    <w:rsid w:val="00B43C8B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zh-CN"/>
    </w:rPr>
  </w:style>
  <w:style w:type="character" w:customStyle="1" w:styleId="SinespaciadoCar">
    <w:name w:val="Sin espaciado Car"/>
    <w:aliases w:val="Nota de pie de página Car"/>
    <w:link w:val="Sinespaciado"/>
    <w:uiPriority w:val="1"/>
    <w:locked/>
    <w:rsid w:val="00B43C8B"/>
    <w:rPr>
      <w:rFonts w:ascii="Times New Roman" w:eastAsia="Times New Roman" w:hAnsi="Times New Roman" w:cs="Times New Roman"/>
      <w:sz w:val="20"/>
      <w:szCs w:val="20"/>
      <w:lang w:val="es-E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57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8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5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9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6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72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F84F1DD84576344B330A1117EF53D61" ma:contentTypeVersion="6" ma:contentTypeDescription="Crear nuevo documento." ma:contentTypeScope="" ma:versionID="f184fdb235e7c70f593949a5e611ffe5">
  <xsd:schema xmlns:xsd="http://www.w3.org/2001/XMLSchema" xmlns:xs="http://www.w3.org/2001/XMLSchema" xmlns:p="http://schemas.microsoft.com/office/2006/metadata/properties" xmlns:ns3="422c7a69-4a9d-47e9-97d9-ce491f7ba92a" targetNamespace="http://schemas.microsoft.com/office/2006/metadata/properties" ma:root="true" ma:fieldsID="db87b0ea9397298b342c222aaaf5d156" ns3:_="">
    <xsd:import namespace="422c7a69-4a9d-47e9-97d9-ce491f7ba92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AutoTags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22c7a69-4a9d-47e9-97d9-ce491f7ba92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D8CBD96-BE00-449D-97A0-2FE4D74A514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80A37E0-96B0-4226-9AD2-8F8323F1B9F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22c7a69-4a9d-47e9-97d9-ce491f7ba92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B65288C-B543-4724-8B35-85256C03274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576</Words>
  <Characters>3171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Iana Kalioujnaia</dc:creator>
  <cp:keywords/>
  <dc:description/>
  <cp:lastModifiedBy>Giselle Marcela Lopez Velez</cp:lastModifiedBy>
  <cp:revision>10</cp:revision>
  <cp:lastPrinted>2020-02-12T00:36:00Z</cp:lastPrinted>
  <dcterms:created xsi:type="dcterms:W3CDTF">2023-04-21T21:59:00Z</dcterms:created>
  <dcterms:modified xsi:type="dcterms:W3CDTF">2023-07-31T19:28:00Z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0x010100FF84F1DD84576344B330A1117EF53D61</vt:lpwstr>
  </property>
</Properties>
</file>