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58" w:rsidRDefault="001B7A9E" w:rsidP="00422558">
      <w:pPr>
        <w:spacing w:after="0" w:line="240" w:lineRule="auto"/>
        <w:jc w:val="center"/>
        <w:rPr>
          <w:rFonts w:ascii="Arial Narrow" w:eastAsia="Times New Roman" w:hAnsi="Arial Narrow" w:cs="Arial"/>
          <w:b/>
          <w:sz w:val="24"/>
          <w:szCs w:val="24"/>
          <w:lang w:val="es-ES_tradnl" w:eastAsia="es-ES"/>
        </w:rPr>
      </w:pPr>
      <w:r>
        <w:rPr>
          <w:rFonts w:ascii="Arial Narrow" w:eastAsia="Times New Roman" w:hAnsi="Arial Narrow" w:cs="Arial"/>
          <w:b/>
          <w:sz w:val="24"/>
          <w:szCs w:val="24"/>
          <w:lang w:val="es-ES_tradnl" w:eastAsia="es-ES"/>
        </w:rPr>
        <w:t xml:space="preserve">FORMULARIO </w:t>
      </w:r>
      <w:bookmarkStart w:id="0" w:name="_GoBack"/>
      <w:bookmarkEnd w:id="0"/>
    </w:p>
    <w:p w:rsidR="00422558" w:rsidRPr="001A6D74" w:rsidRDefault="00422558" w:rsidP="00422558">
      <w:pPr>
        <w:spacing w:after="0" w:line="240" w:lineRule="auto"/>
        <w:jc w:val="center"/>
        <w:rPr>
          <w:rFonts w:ascii="Arial Narrow" w:eastAsia="Times New Roman" w:hAnsi="Arial Narrow" w:cs="Arial"/>
          <w:b/>
          <w:sz w:val="24"/>
          <w:szCs w:val="24"/>
          <w:lang w:val="es-ES_tradnl" w:eastAsia="es-ES"/>
        </w:rPr>
      </w:pPr>
      <w:r w:rsidRPr="001A6D74">
        <w:rPr>
          <w:rFonts w:ascii="Arial Narrow" w:eastAsia="Times New Roman" w:hAnsi="Arial Narrow" w:cs="Arial"/>
          <w:b/>
          <w:sz w:val="24"/>
          <w:szCs w:val="24"/>
          <w:lang w:val="es-ES_tradnl" w:eastAsia="es-ES"/>
        </w:rPr>
        <w:t>PACTO DE INTEGRIDAD</w:t>
      </w:r>
    </w:p>
    <w:p w:rsidR="00422558" w:rsidRPr="001A6D74" w:rsidRDefault="00422558" w:rsidP="00422558">
      <w:pPr>
        <w:spacing w:after="0" w:line="240" w:lineRule="auto"/>
        <w:jc w:val="both"/>
        <w:rPr>
          <w:rFonts w:ascii="Arial Narrow" w:eastAsia="Times New Roman" w:hAnsi="Arial Narrow" w:cs="Arial"/>
          <w:b/>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 xml:space="preserve">Ante la opinión pública nacional e internacional, nosotros: por una parte, LOS REPRESENTANTES LEGALES Y DIRECTIVOS DE LAS EMPRESAS PROPONENTES en el proceso de </w:t>
      </w:r>
      <w:r w:rsidR="00804C1C">
        <w:rPr>
          <w:rFonts w:ascii="Arial Narrow" w:eastAsia="Calibri" w:hAnsi="Arial Narrow" w:cs="Arial"/>
          <w:color w:val="000000"/>
          <w:sz w:val="24"/>
          <w:szCs w:val="24"/>
        </w:rPr>
        <w:t xml:space="preserve">______________ </w:t>
      </w:r>
      <w:r w:rsidRPr="001A6D74">
        <w:rPr>
          <w:rFonts w:ascii="Arial Narrow" w:eastAsia="Calibri" w:hAnsi="Arial Narrow" w:cs="Arial"/>
          <w:color w:val="000000"/>
          <w:sz w:val="24"/>
          <w:szCs w:val="24"/>
        </w:rPr>
        <w:t xml:space="preserve">No. XXXXXX </w:t>
      </w:r>
      <w:r w:rsidR="00804C1C">
        <w:rPr>
          <w:rFonts w:ascii="Arial Narrow" w:eastAsia="Calibri" w:hAnsi="Arial Narrow" w:cs="Arial"/>
          <w:color w:val="000000"/>
          <w:sz w:val="24"/>
          <w:szCs w:val="24"/>
        </w:rPr>
        <w:t xml:space="preserve">que tiene por objeto </w:t>
      </w:r>
      <w:r w:rsidRPr="001A6D74">
        <w:rPr>
          <w:rFonts w:ascii="Arial Narrow" w:eastAsia="Calibri" w:hAnsi="Arial Narrow" w:cs="Arial"/>
          <w:bCs/>
          <w:sz w:val="24"/>
          <w:szCs w:val="24"/>
        </w:rPr>
        <w:t>XXXXXXXXX</w:t>
      </w:r>
      <w:r w:rsidRPr="001A6D74">
        <w:rPr>
          <w:rFonts w:ascii="Arial Narrow" w:eastAsia="Calibri" w:hAnsi="Arial Narrow" w:cs="Arial"/>
          <w:sz w:val="24"/>
          <w:szCs w:val="24"/>
        </w:rPr>
        <w:t>,</w:t>
      </w:r>
      <w:r w:rsidRPr="001A6D74">
        <w:rPr>
          <w:rFonts w:ascii="Arial Narrow" w:eastAsia="Calibri" w:hAnsi="Arial Narrow" w:cs="Arial"/>
          <w:color w:val="000000"/>
          <w:sz w:val="24"/>
          <w:szCs w:val="24"/>
        </w:rPr>
        <w:t xml:space="preserve"> con destino al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color w:val="000000"/>
          <w:sz w:val="24"/>
          <w:szCs w:val="24"/>
        </w:rPr>
        <w:t>) actuando en nombre propio y en representación de las PERSONAS JURÍDICAS QUE OBRAN COMO PROPONENTES, en este proceso de contratación, y por OTRA LOS FUNCIONARIOS ASESORES DEL MDN-EJERCITO NACIONAL-</w:t>
      </w:r>
      <w:r w:rsidRPr="001A6D74">
        <w:rPr>
          <w:rFonts w:ascii="Arial Narrow" w:eastAsia="Calibri" w:hAnsi="Arial Narrow" w:cs="Arial"/>
          <w:bCs/>
          <w:color w:val="000000"/>
          <w:sz w:val="24"/>
          <w:szCs w:val="24"/>
        </w:rPr>
        <w:t xml:space="preserve"> </w:t>
      </w:r>
      <w:r w:rsidRPr="000E254F">
        <w:rPr>
          <w:rFonts w:ascii="Arial Narrow" w:eastAsia="Times New Roman" w:hAnsi="Arial Narrow" w:cs="Arial"/>
          <w:lang w:eastAsia="es-ES"/>
        </w:rPr>
        <w:t>CENAC AVIACIÓN</w:t>
      </w:r>
      <w:r w:rsidRPr="001A6D74">
        <w:rPr>
          <w:rFonts w:ascii="Arial Narrow" w:eastAsia="Calibri" w:hAnsi="Arial Narrow" w:cs="Arial"/>
          <w:bCs/>
          <w:color w:val="000000"/>
          <w:sz w:val="24"/>
          <w:szCs w:val="24"/>
        </w:rPr>
        <w:t xml:space="preserve">, </w:t>
      </w:r>
      <w:r w:rsidRPr="001A6D74">
        <w:rPr>
          <w:rFonts w:ascii="Arial Narrow" w:eastAsia="Calibri" w:hAnsi="Arial Narrow" w:cs="Arial"/>
          <w:color w:val="000000"/>
          <w:sz w:val="24"/>
          <w:szCs w:val="24"/>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b/>
          <w:color w:val="000000"/>
          <w:sz w:val="24"/>
          <w:szCs w:val="24"/>
        </w:rPr>
      </w:pPr>
      <w:r w:rsidRPr="001A6D74">
        <w:rPr>
          <w:rFonts w:ascii="Arial Narrow" w:eastAsia="Calibri" w:hAnsi="Arial Narrow" w:cs="Arial"/>
          <w:b/>
          <w:color w:val="000000"/>
          <w:sz w:val="24"/>
          <w:szCs w:val="24"/>
        </w:rPr>
        <w:t xml:space="preserve">Lo anterior incluye cualquier tipo de pagos, dádivas u otros favores ofrecidos o concedidos, de manera directa o a través de terceros, a funcionarios o asesores del MDN-EJERCITO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b/>
          <w:color w:val="000000"/>
          <w:sz w:val="24"/>
          <w:szCs w:val="24"/>
        </w:rPr>
        <w:t>con el fin de:</w:t>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ab/>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b/>
          <w:sz w:val="24"/>
          <w:szCs w:val="24"/>
        </w:rPr>
      </w:pPr>
      <w:r w:rsidRPr="001A6D74">
        <w:rPr>
          <w:rFonts w:ascii="Arial Narrow" w:eastAsia="Calibri" w:hAnsi="Arial Narrow" w:cs="Arial"/>
          <w:sz w:val="24"/>
          <w:szCs w:val="24"/>
        </w:rPr>
        <w:t xml:space="preserve"> Procurar que se diseñe el proyecto o partes de éste de una manera que ofrezca ventajas a uno o varios participantes; </w:t>
      </w:r>
    </w:p>
    <w:p w:rsidR="00422558" w:rsidRPr="001A6D74" w:rsidRDefault="00422558" w:rsidP="00422558">
      <w:pPr>
        <w:spacing w:after="0" w:line="240" w:lineRule="auto"/>
        <w:ind w:left="567" w:hanging="567"/>
        <w:jc w:val="both"/>
        <w:rPr>
          <w:rFonts w:ascii="Arial Narrow" w:eastAsia="Calibri" w:hAnsi="Arial Narrow" w:cs="Arial"/>
          <w:b/>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Dar ventaja indebida a cualquiera de los participantes en la evaluación y elección de los mismos para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Ganar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Lograr cambios sustanciales en el contrato ajustando las especificaciones, los plazos o cualquier otro componente importante del contrato;</w:t>
      </w:r>
    </w:p>
    <w:p w:rsidR="00422558" w:rsidRPr="001A6D74" w:rsidRDefault="00422558" w:rsidP="00422558">
      <w:pPr>
        <w:numPr>
          <w:ilvl w:val="0"/>
          <w:numId w:val="1"/>
        </w:numPr>
        <w:autoSpaceDE w:val="0"/>
        <w:autoSpaceDN w:val="0"/>
        <w:adjustRightInd w:val="0"/>
        <w:spacing w:after="0" w:line="240" w:lineRule="auto"/>
        <w:ind w:left="567" w:hanging="567"/>
        <w:contextualSpacing/>
        <w:jc w:val="both"/>
        <w:rPr>
          <w:rFonts w:ascii="Arial Narrow" w:eastAsia="Calibri" w:hAnsi="Arial Narrow" w:cs="Arial"/>
          <w:b/>
          <w:bCs/>
          <w:color w:val="000000"/>
          <w:sz w:val="24"/>
          <w:szCs w:val="24"/>
        </w:rPr>
      </w:pPr>
      <w:r w:rsidRPr="001A6D74">
        <w:rPr>
          <w:rFonts w:ascii="Arial Narrow" w:eastAsia="Calibri" w:hAnsi="Arial Narrow" w:cs="Arial"/>
          <w:sz w:val="24"/>
          <w:szCs w:val="24"/>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422558" w:rsidRPr="001A6D74" w:rsidRDefault="00422558" w:rsidP="00422558">
      <w:pPr>
        <w:spacing w:after="0" w:line="240" w:lineRule="auto"/>
        <w:ind w:left="567" w:hanging="567"/>
        <w:contextualSpacing/>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Evadir impuestos, derechos, licencias o cualquier otra obligación legal que s e debería satisfacer;</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Inducir a un funcionario a quebrantar sus deberes oficiales de cualquier otra manera;</w:t>
      </w:r>
    </w:p>
    <w:p w:rsidR="00422558" w:rsidRPr="001A6D74" w:rsidRDefault="00422558" w:rsidP="00422558">
      <w:pPr>
        <w:spacing w:after="0" w:line="240" w:lineRule="auto"/>
        <w:ind w:left="567" w:hanging="567"/>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lastRenderedPageBreak/>
        <w:t>Dentro de este marco los firmantes adquieren los siguientes compromisos, en todo de acuerdo con las leyes colombianas: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Las empresas participantes y 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asignan importancia a la presentación de propuestas en un entorno libre, imparcial, competitivo y no sujeto a abuso. A las empresas les complace confirmar que:</w:t>
      </w:r>
    </w:p>
    <w:p w:rsidR="00422558" w:rsidRPr="001A6D74" w:rsidRDefault="00422558" w:rsidP="00422558">
      <w:pPr>
        <w:spacing w:after="0" w:line="240" w:lineRule="auto"/>
        <w:ind w:hanging="709"/>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sus parientes, o socios de negocios, con el fin de obtener o retener este contrato u otra ventaja impropia, y</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coludido y no coludirán con otros con el fin de limitar indebidamente la competencia para este contrato. Las empresas comprenden la importancia material de estos compromisos para el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y la seriedad de los mismos.</w:t>
      </w:r>
    </w:p>
    <w:p w:rsidR="00422558" w:rsidRPr="001A6D74" w:rsidRDefault="00422558" w:rsidP="00422558">
      <w:pPr>
        <w:tabs>
          <w:tab w:val="left" w:pos="3002"/>
        </w:tabs>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
      </w:r>
      <w:r w:rsidRPr="001A6D74">
        <w:rPr>
          <w:rFonts w:ascii="Arial Narrow" w:eastAsia="Calibri" w:hAnsi="Arial Narrow" w:cs="Arial"/>
          <w:sz w:val="24"/>
          <w:szCs w:val="24"/>
        </w:rPr>
        <w:tab/>
      </w:r>
    </w:p>
    <w:p w:rsidR="00422558" w:rsidRPr="001A6D74" w:rsidRDefault="00422558" w:rsidP="00422558">
      <w:pPr>
        <w:spacing w:after="0" w:line="240" w:lineRule="auto"/>
        <w:ind w:hanging="1"/>
        <w:jc w:val="both"/>
        <w:rPr>
          <w:rFonts w:ascii="Arial Narrow" w:eastAsia="Calibri" w:hAnsi="Arial Narrow" w:cs="Arial"/>
          <w:sz w:val="24"/>
          <w:szCs w:val="24"/>
        </w:rPr>
      </w:pPr>
      <w:r w:rsidRPr="001A6D74">
        <w:rPr>
          <w:rFonts w:ascii="Arial Narrow" w:eastAsia="Calibri" w:hAnsi="Arial Narrow" w:cs="Arial"/>
          <w:sz w:val="24"/>
          <w:szCs w:val="24"/>
        </w:rPr>
        <w:t xml:space="preserve">Por su parte los FUNCIONARIOS O ASESORES DEL MDN- EJERCITO NACIONAL – </w:t>
      </w:r>
      <w:r>
        <w:rPr>
          <w:rFonts w:ascii="Arial Narrow" w:eastAsia="MS Mincho" w:hAnsi="Arial Narrow" w:cs="Arial"/>
          <w:lang w:val="es-ES_tradnl"/>
        </w:rPr>
        <w:t>CENAC AVIACIÓN</w:t>
      </w:r>
      <w:r w:rsidRPr="001A6D74">
        <w:rPr>
          <w:rFonts w:ascii="Arial Narrow" w:eastAsia="Calibri" w:hAnsi="Arial Narrow" w:cs="Arial"/>
          <w:sz w:val="24"/>
          <w:szCs w:val="24"/>
        </w:rPr>
        <w:t>, también confirman que no han pedido ni aceptado, ni pedirán ni aceptarán, de manera directa o a través de terceros, ningún pago u otro favor por parte de las empresas participantes a cambio de favorecerlos en la obtención o retención del contrato.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Con respecto a los pagos relacionados con el negocio, las empresas participantes acuerdan: </w:t>
      </w: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Los pagos a agentes y otros terceros estarán limitados a una compensación razonable por servicios claramente asociados al negocio.</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lastRenderedPageBreak/>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22558" w:rsidRPr="001A6D74" w:rsidRDefault="00422558" w:rsidP="00422558">
      <w:pPr>
        <w:spacing w:after="0" w:line="240" w:lineRule="auto"/>
        <w:ind w:left="1134" w:hanging="567"/>
        <w:contextualSpacing/>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422558" w:rsidRPr="001A6D74" w:rsidRDefault="00422558" w:rsidP="00422558">
      <w:pPr>
        <w:spacing w:after="0" w:line="240" w:lineRule="auto"/>
        <w:ind w:left="720"/>
        <w:contextualSpacing/>
        <w:rPr>
          <w:rFonts w:ascii="Arial Narrow" w:eastAsia="Calibri" w:hAnsi="Arial Narrow" w:cs="Arial"/>
          <w:sz w:val="24"/>
          <w:szCs w:val="24"/>
        </w:rPr>
      </w:pPr>
    </w:p>
    <w:p w:rsidR="00422558" w:rsidRPr="001A6D74" w:rsidRDefault="00422558" w:rsidP="00422558">
      <w:pPr>
        <w:spacing w:after="0" w:line="240" w:lineRule="auto"/>
        <w:ind w:left="1440"/>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De las materias relacionadas anteriormente conocerá el Árbitro por solicitud del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del programa Presidencial de Lucha contra la Corrupción, o por manifestación de alguno de los participantes.</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Dicho Árbitro deberá tener las mismas calidades que dispone la Constitución Nacional para ser magistrado de la Corte Constitucional o la Corte Suprema de Justicia y será seleccionado.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De la lista de árbitros de la Cámara de Comercio de Bogotá, mediante el sistema de sorteo público.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Una pena económica equivalente al diez por ciento (10%) del valor del contrato a título de estimación anticipada de los perjuicios a favor de los demás proponentes que participaron el proceso de contratación y que no hubieren incumplido los </w:t>
      </w:r>
      <w:r w:rsidRPr="001A6D74">
        <w:rPr>
          <w:rFonts w:ascii="Arial Narrow" w:eastAsia="Calibri" w:hAnsi="Arial Narrow" w:cs="Arial"/>
          <w:sz w:val="24"/>
          <w:szCs w:val="24"/>
        </w:rPr>
        <w:lastRenderedPageBreak/>
        <w:t>compromisos consignados en el presente documento. Si hubiere más de un proponente el valor referido se repartirá en partes iguales entre dichos proponentes.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Abstenerse de participar en procesos de contratación de cualquier naturaleza de Entidades Públicas de la República de Colombia, que s e lleven a cabo durante un periodo de cinco años.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Adicionalmente, todos los jefes </w:t>
      </w:r>
      <w:r>
        <w:rPr>
          <w:rFonts w:ascii="Arial Narrow" w:eastAsia="Calibri" w:hAnsi="Arial Narrow" w:cs="Arial"/>
          <w:sz w:val="24"/>
          <w:szCs w:val="24"/>
        </w:rPr>
        <w:t>del MDN_EJÉ</w:t>
      </w:r>
      <w:r w:rsidRPr="001A6D74">
        <w:rPr>
          <w:rFonts w:ascii="Arial Narrow" w:eastAsia="Calibri" w:hAnsi="Arial Narrow" w:cs="Arial"/>
          <w:sz w:val="24"/>
          <w:szCs w:val="24"/>
        </w:rPr>
        <w:t>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sidRPr="001A6D74">
        <w:rPr>
          <w:rFonts w:ascii="Arial Narrow" w:eastAsia="Calibri" w:hAnsi="Arial Narrow" w:cs="Arial"/>
          <w:color w:val="000000"/>
          <w:sz w:val="24"/>
          <w:szCs w:val="24"/>
        </w:rPr>
        <w:t xml:space="preserve"> </w:t>
      </w:r>
      <w:r w:rsidR="00804C1C">
        <w:rPr>
          <w:rFonts w:ascii="Arial Narrow" w:eastAsia="Calibri" w:hAnsi="Arial Narrow" w:cs="Arial"/>
          <w:color w:val="000000"/>
          <w:sz w:val="24"/>
          <w:szCs w:val="24"/>
        </w:rPr>
        <w:t>________________</w:t>
      </w:r>
      <w:r w:rsidRPr="001A6D74">
        <w:rPr>
          <w:rFonts w:ascii="Arial Narrow" w:eastAsia="Calibri" w:hAnsi="Arial Narrow" w:cs="Arial"/>
          <w:sz w:val="24"/>
          <w:szCs w:val="24"/>
        </w:rPr>
        <w:t>.</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422558" w:rsidRPr="001A6D74" w:rsidRDefault="00422558" w:rsidP="00422558">
      <w:pPr>
        <w:autoSpaceDE w:val="0"/>
        <w:autoSpaceDN w:val="0"/>
        <w:spacing w:after="0" w:line="240" w:lineRule="auto"/>
        <w:jc w:val="center"/>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Para constancia de lo anterior, firman el presente documento en xxxxxxx., a los xxxx días del mes de xxxxxx de 201X.</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Times New Roman" w:hAnsi="Arial Narrow" w:cs="Arial"/>
          <w:b/>
          <w:bCs/>
          <w:sz w:val="24"/>
          <w:szCs w:val="24"/>
          <w:lang w:eastAsia="es-ES"/>
        </w:rPr>
      </w:pPr>
      <w:r w:rsidRPr="001A6D74">
        <w:rPr>
          <w:rFonts w:ascii="Arial Narrow" w:eastAsia="Times New Roman" w:hAnsi="Arial Narrow" w:cs="Arial"/>
          <w:b/>
          <w:bCs/>
          <w:sz w:val="24"/>
          <w:szCs w:val="24"/>
          <w:lang w:eastAsia="es-ES"/>
        </w:rPr>
        <w:t>__________________________________________________________</w:t>
      </w:r>
    </w:p>
    <w:p w:rsidR="00422558" w:rsidRPr="001A6D74" w:rsidRDefault="00422558" w:rsidP="00422558">
      <w:pPr>
        <w:autoSpaceDE w:val="0"/>
        <w:autoSpaceDN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(Nombre y firma del proponente, representante legal o apoderado)</w:t>
      </w:r>
    </w:p>
    <w:p w:rsidR="00422558" w:rsidRPr="001A6D74" w:rsidRDefault="00422558" w:rsidP="00422558">
      <w:pPr>
        <w:autoSpaceDE w:val="0"/>
        <w:autoSpaceDN w:val="0"/>
        <w:spacing w:after="0" w:line="240" w:lineRule="auto"/>
        <w:rPr>
          <w:rFonts w:ascii="Arial Narrow" w:eastAsia="Calibri" w:hAnsi="Arial Narrow" w:cs="Arial"/>
          <w:sz w:val="24"/>
          <w:szCs w:val="24"/>
        </w:rPr>
      </w:pPr>
      <w:r w:rsidRPr="001A6D74">
        <w:rPr>
          <w:rFonts w:ascii="Arial Narrow" w:eastAsia="Calibri" w:hAnsi="Arial Narrow" w:cs="Arial"/>
          <w:sz w:val="24"/>
          <w:szCs w:val="24"/>
        </w:rPr>
        <w:t>C.C. No.</w:t>
      </w: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061645" w:rsidRDefault="001B7A9E"/>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58"/>
    <w:rsid w:val="000C5056"/>
    <w:rsid w:val="001B7A9E"/>
    <w:rsid w:val="00422558"/>
    <w:rsid w:val="004B6E73"/>
    <w:rsid w:val="006E4573"/>
    <w:rsid w:val="00804C1C"/>
    <w:rsid w:val="00BA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9DE77C-60CF-4916-8839-62688E8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558"/>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1769</Words>
  <Characters>9732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AS. ALEJANDRA PEREZ QUITIAN</cp:lastModifiedBy>
  <cp:revision>4</cp:revision>
  <dcterms:created xsi:type="dcterms:W3CDTF">2019-06-19T15:04:00Z</dcterms:created>
  <dcterms:modified xsi:type="dcterms:W3CDTF">2019-06-26T14:56:00Z</dcterms:modified>
</cp:coreProperties>
</file>