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A14D0" w14:textId="598753B9" w:rsidR="00956C0E" w:rsidRPr="00B7644A" w:rsidRDefault="00B7644A" w:rsidP="00B7644A">
      <w:pPr>
        <w:jc w:val="center"/>
        <w:rPr>
          <w:b/>
          <w:bCs/>
          <w:i/>
          <w:iCs/>
        </w:rPr>
      </w:pPr>
      <w:r w:rsidRPr="00B7644A">
        <w:rPr>
          <w:b/>
          <w:bCs/>
          <w:i/>
          <w:iCs/>
        </w:rPr>
        <w:t>ALTA PORTAL APLICATIVO SIGEP II BRAYAN KISSAM RICO PAZ</w:t>
      </w:r>
    </w:p>
    <w:p w14:paraId="37A3C057" w14:textId="52A78EDE" w:rsidR="00B7644A" w:rsidRDefault="00B7644A"/>
    <w:p w14:paraId="0120B17F" w14:textId="14FA93A1" w:rsidR="00B7644A" w:rsidRDefault="00B7644A">
      <w:r>
        <w:rPr>
          <w:noProof/>
        </w:rPr>
        <w:drawing>
          <wp:inline distT="0" distB="0" distL="0" distR="0" wp14:anchorId="6BFE45FA" wp14:editId="539DE87B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A"/>
    <w:rsid w:val="002F79E8"/>
    <w:rsid w:val="00956C0E"/>
    <w:rsid w:val="00B7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F288C"/>
  <w15:chartTrackingRefBased/>
  <w15:docId w15:val="{2F200DD0-A5E1-4F36-A40A-9AEDC153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Ludiz Magnely Sibo Ortiz</cp:lastModifiedBy>
  <cp:revision>2</cp:revision>
  <dcterms:created xsi:type="dcterms:W3CDTF">2023-08-17T13:13:00Z</dcterms:created>
  <dcterms:modified xsi:type="dcterms:W3CDTF">2023-08-17T13:13:00Z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2023-08-17T13:13:48Z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5cc59eff-c5d6-4470-9d30-fecd059dbe5e</vt:lpwstr>
  </property>
  <property fmtid="{D5CDD505-2E9C-101B-9397-08002B2CF9AE}" pid="8" name="MSIP_Label_1299739c-ad3d-4908-806e-4d91151a6e13_ContentBits">
    <vt:lpwstr>0</vt:lpwstr>
  </property>
</Properties>
</file>