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AA2F8" w14:textId="5D6C46E1" w:rsidR="00AE557E" w:rsidRPr="00F00F31" w:rsidRDefault="00AE557E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</w:t>
      </w:r>
      <w:r w:rsidRPr="00F00F31">
        <w:rPr>
          <w:rFonts w:cs="Arial"/>
          <w:sz w:val="20"/>
          <w:szCs w:val="20"/>
        </w:rPr>
        <w:lastRenderedPageBreak/>
        <w:t>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3C614227" w:rsidR="00AE557E" w:rsidRPr="00F00F31" w:rsidRDefault="00CF3A07" w:rsidP="00AE557E">
      <w:pPr>
        <w:spacing w:after="120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lastRenderedPageBreak/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__________________[</w:t>
      </w:r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[Nombre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542136">
      <w:headerReference w:type="default" r:id="rId12"/>
      <w:footerReference w:type="default" r:id="rId13"/>
      <w:pgSz w:w="12240" w:h="18720" w:code="14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3812A" w14:textId="77777777" w:rsidR="00DD1C8E" w:rsidRDefault="00DD1C8E" w:rsidP="00AE6082">
      <w:pPr>
        <w:spacing w:before="0" w:after="0"/>
      </w:pPr>
      <w:r>
        <w:separator/>
      </w:r>
    </w:p>
  </w:endnote>
  <w:endnote w:type="continuationSeparator" w:id="0">
    <w:p w14:paraId="7580E216" w14:textId="77777777" w:rsidR="00DD1C8E" w:rsidRDefault="00DD1C8E" w:rsidP="00AE6082">
      <w:pPr>
        <w:spacing w:before="0" w:after="0"/>
      </w:pPr>
      <w:r>
        <w:continuationSeparator/>
      </w:r>
    </w:p>
  </w:endnote>
  <w:endnote w:type="continuationNotice" w:id="1">
    <w:p w14:paraId="611FE2C0" w14:textId="77777777" w:rsidR="00DD1C8E" w:rsidRDefault="00DD1C8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83" w:type="dxa"/>
      <w:tblLook w:val="04A0" w:firstRow="1" w:lastRow="0" w:firstColumn="1" w:lastColumn="0" w:noHBand="0" w:noVBand="1"/>
    </w:tblPr>
    <w:tblGrid>
      <w:gridCol w:w="1495"/>
      <w:gridCol w:w="7503"/>
      <w:gridCol w:w="1385"/>
    </w:tblGrid>
    <w:tr w:rsidR="00542136" w:rsidRPr="005F5A22" w14:paraId="377C2907" w14:textId="77777777" w:rsidTr="00807751">
      <w:trPr>
        <w:trHeight w:val="1120"/>
      </w:trPr>
      <w:tc>
        <w:tcPr>
          <w:tcW w:w="1495" w:type="dxa"/>
          <w:shd w:val="clear" w:color="auto" w:fill="auto"/>
        </w:tcPr>
        <w:p w14:paraId="71655565" w14:textId="77777777" w:rsidR="00542136" w:rsidRPr="005F5A22" w:rsidRDefault="00542136" w:rsidP="00542136">
          <w:pPr>
            <w:overflowPunct w:val="0"/>
            <w:autoSpaceDE w:val="0"/>
            <w:autoSpaceDN w:val="0"/>
            <w:adjustRightInd w:val="0"/>
            <w:spacing w:before="0" w:after="0"/>
            <w:jc w:val="lef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5F5A22">
            <w:rPr>
              <w:rFonts w:ascii="Times New Roman" w:hAnsi="Times New Roman"/>
              <w:noProof/>
              <w:sz w:val="20"/>
              <w:szCs w:val="20"/>
            </w:rPr>
            <w:drawing>
              <wp:inline distT="0" distB="0" distL="0" distR="0" wp14:anchorId="4E3EA09B" wp14:editId="53A42E27">
                <wp:extent cx="497205" cy="709295"/>
                <wp:effectExtent l="0" t="0" r="0" b="0"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7205" cy="709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03" w:type="dxa"/>
          <w:shd w:val="clear" w:color="auto" w:fill="auto"/>
        </w:tcPr>
        <w:p w14:paraId="5789F907" w14:textId="77777777" w:rsidR="00542136" w:rsidRPr="005F5A22" w:rsidRDefault="00542136" w:rsidP="0054213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overflowPunct w:val="0"/>
            <w:autoSpaceDE w:val="0"/>
            <w:autoSpaceDN w:val="0"/>
            <w:adjustRightInd w:val="0"/>
            <w:spacing w:before="0" w:after="0"/>
            <w:jc w:val="center"/>
            <w:textAlignment w:val="baseline"/>
            <w:rPr>
              <w:rFonts w:ascii="Tahoma" w:eastAsia="Tahoma" w:hAnsi="Tahoma" w:cs="Tahoma"/>
              <w:sz w:val="14"/>
              <w:szCs w:val="14"/>
            </w:rPr>
          </w:pPr>
          <w:r w:rsidRPr="005F5A22">
            <w:rPr>
              <w:rFonts w:ascii="Tahoma" w:eastAsia="Tahoma" w:hAnsi="Tahoma" w:cs="Tahoma"/>
              <w:sz w:val="14"/>
              <w:szCs w:val="14"/>
            </w:rPr>
            <w:t xml:space="preserve">Alcaldía Municipal, Carrera 3 </w:t>
          </w:r>
          <w:proofErr w:type="spellStart"/>
          <w:r w:rsidRPr="005F5A22">
            <w:rPr>
              <w:rFonts w:ascii="Tahoma" w:eastAsia="Tahoma" w:hAnsi="Tahoma" w:cs="Tahoma"/>
              <w:sz w:val="14"/>
              <w:szCs w:val="14"/>
            </w:rPr>
            <w:t>N°</w:t>
          </w:r>
          <w:proofErr w:type="spellEnd"/>
          <w:r w:rsidRPr="005F5A22">
            <w:rPr>
              <w:rFonts w:ascii="Tahoma" w:eastAsia="Tahoma" w:hAnsi="Tahoma" w:cs="Tahoma"/>
              <w:sz w:val="14"/>
              <w:szCs w:val="14"/>
            </w:rPr>
            <w:t xml:space="preserve"> 2-45 Parque Principal, Sopó Cundinamarca</w:t>
          </w:r>
        </w:p>
        <w:p w14:paraId="63236CC3" w14:textId="77777777" w:rsidR="00542136" w:rsidRPr="005F5A22" w:rsidRDefault="00542136" w:rsidP="0054213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overflowPunct w:val="0"/>
            <w:autoSpaceDE w:val="0"/>
            <w:autoSpaceDN w:val="0"/>
            <w:adjustRightInd w:val="0"/>
            <w:spacing w:before="0" w:after="0"/>
            <w:jc w:val="center"/>
            <w:textAlignment w:val="baseline"/>
            <w:rPr>
              <w:rFonts w:ascii="Tahoma" w:eastAsia="Tahoma" w:hAnsi="Tahoma" w:cs="Tahoma"/>
              <w:sz w:val="14"/>
              <w:szCs w:val="14"/>
            </w:rPr>
          </w:pPr>
          <w:r w:rsidRPr="005F5A22">
            <w:rPr>
              <w:rFonts w:ascii="Tahoma" w:eastAsia="Tahoma" w:hAnsi="Tahoma" w:cs="Tahoma"/>
              <w:sz w:val="14"/>
              <w:szCs w:val="14"/>
            </w:rPr>
            <w:t>Teléfono: 5876644 – Fax. extensión 624</w:t>
          </w:r>
        </w:p>
        <w:p w14:paraId="61107245" w14:textId="77777777" w:rsidR="00542136" w:rsidRPr="005F5A22" w:rsidRDefault="00542136" w:rsidP="0054213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overflowPunct w:val="0"/>
            <w:autoSpaceDE w:val="0"/>
            <w:autoSpaceDN w:val="0"/>
            <w:adjustRightInd w:val="0"/>
            <w:spacing w:before="0" w:after="0"/>
            <w:jc w:val="center"/>
            <w:textAlignment w:val="baseline"/>
            <w:rPr>
              <w:rFonts w:ascii="Tahoma" w:eastAsia="Tahoma" w:hAnsi="Tahoma" w:cs="Tahoma"/>
              <w:sz w:val="20"/>
              <w:szCs w:val="20"/>
            </w:rPr>
          </w:pPr>
          <w:hyperlink r:id="rId2">
            <w:r w:rsidRPr="005F5A22">
              <w:rPr>
                <w:rFonts w:ascii="Tahoma" w:eastAsia="Tahoma" w:hAnsi="Tahoma" w:cs="Tahoma"/>
                <w:color w:val="0563C1"/>
                <w:sz w:val="14"/>
                <w:szCs w:val="14"/>
                <w:u w:val="single"/>
              </w:rPr>
              <w:t>www.sopo-cundinamarca.gov.co</w:t>
            </w:r>
          </w:hyperlink>
        </w:p>
        <w:p w14:paraId="4EFC9D74" w14:textId="77777777" w:rsidR="00542136" w:rsidRPr="005F5A22" w:rsidRDefault="00542136" w:rsidP="0054213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overflowPunct w:val="0"/>
            <w:autoSpaceDE w:val="0"/>
            <w:autoSpaceDN w:val="0"/>
            <w:adjustRightInd w:val="0"/>
            <w:spacing w:before="0" w:after="0"/>
            <w:jc w:val="center"/>
            <w:textAlignment w:val="baseline"/>
            <w:rPr>
              <w:rFonts w:ascii="Tahoma" w:eastAsia="Tahoma" w:hAnsi="Tahoma" w:cs="Tahoma"/>
              <w:sz w:val="20"/>
              <w:szCs w:val="20"/>
            </w:rPr>
          </w:pPr>
          <w:r w:rsidRPr="005F5A22">
            <w:rPr>
              <w:rFonts w:ascii="Tahoma" w:eastAsia="Tahoma" w:hAnsi="Tahoma" w:cs="Tahoma"/>
              <w:sz w:val="12"/>
              <w:szCs w:val="12"/>
            </w:rPr>
            <w:t>Código postal 251001</w:t>
          </w:r>
        </w:p>
        <w:p w14:paraId="4C31438E" w14:textId="77777777" w:rsidR="00542136" w:rsidRPr="005F5A22" w:rsidRDefault="00542136" w:rsidP="00542136">
          <w:pPr>
            <w:overflowPunct w:val="0"/>
            <w:autoSpaceDE w:val="0"/>
            <w:autoSpaceDN w:val="0"/>
            <w:adjustRightInd w:val="0"/>
            <w:spacing w:before="0" w:after="0"/>
            <w:jc w:val="left"/>
            <w:textAlignment w:val="baseline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1385" w:type="dxa"/>
          <w:shd w:val="clear" w:color="auto" w:fill="auto"/>
        </w:tcPr>
        <w:p w14:paraId="18F98551" w14:textId="77777777" w:rsidR="00542136" w:rsidRPr="005F5A22" w:rsidRDefault="00542136" w:rsidP="00542136">
          <w:pPr>
            <w:overflowPunct w:val="0"/>
            <w:autoSpaceDE w:val="0"/>
            <w:autoSpaceDN w:val="0"/>
            <w:adjustRightInd w:val="0"/>
            <w:spacing w:before="0" w:after="0"/>
            <w:jc w:val="lef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5F5A22">
            <w:rPr>
              <w:rFonts w:ascii="Times New Roman" w:hAnsi="Times New Roman"/>
              <w:noProof/>
              <w:sz w:val="20"/>
              <w:szCs w:val="20"/>
            </w:rPr>
            <w:drawing>
              <wp:inline distT="0" distB="0" distL="0" distR="0" wp14:anchorId="5C8B71D2" wp14:editId="6C9A7574">
                <wp:extent cx="438785" cy="621665"/>
                <wp:effectExtent l="0" t="0" r="0" b="6985"/>
                <wp:docPr id="12" name="Imagen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8785" cy="621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sdt>
    <w:sdtPr>
      <w:id w:val="-869915342"/>
      <w:docPartObj>
        <w:docPartGallery w:val="Page Numbers (Bottom of Page)"/>
        <w:docPartUnique/>
      </w:docPartObj>
    </w:sdtPr>
    <w:sdtContent>
      <w:p w14:paraId="313EB8A7" w14:textId="77777777" w:rsidR="00542136" w:rsidRDefault="00542136" w:rsidP="00542136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BD0EA" w14:textId="77777777" w:rsidR="00DD1C8E" w:rsidRDefault="00DD1C8E" w:rsidP="00AE6082">
      <w:pPr>
        <w:spacing w:before="0" w:after="0"/>
      </w:pPr>
      <w:r>
        <w:separator/>
      </w:r>
    </w:p>
  </w:footnote>
  <w:footnote w:type="continuationSeparator" w:id="0">
    <w:p w14:paraId="1CB6D0DB" w14:textId="77777777" w:rsidR="00DD1C8E" w:rsidRDefault="00DD1C8E" w:rsidP="00AE6082">
      <w:pPr>
        <w:spacing w:before="0" w:after="0"/>
      </w:pPr>
      <w:r>
        <w:continuationSeparator/>
      </w:r>
    </w:p>
  </w:footnote>
  <w:footnote w:type="continuationNotice" w:id="1">
    <w:p w14:paraId="72546A93" w14:textId="77777777" w:rsidR="00DD1C8E" w:rsidRDefault="00DD1C8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-5" w:type="dxa"/>
      <w:tblLook w:val="04A0" w:firstRow="1" w:lastRow="0" w:firstColumn="1" w:lastColumn="0" w:noHBand="0" w:noVBand="1"/>
    </w:tblPr>
    <w:tblGrid>
      <w:gridCol w:w="2122"/>
      <w:gridCol w:w="3763"/>
      <w:gridCol w:w="2943"/>
    </w:tblGrid>
    <w:tr w:rsidR="00542136" w14:paraId="750B5DAD" w14:textId="77777777" w:rsidTr="00807751">
      <w:trPr>
        <w:trHeight w:val="1407"/>
      </w:trPr>
      <w:tc>
        <w:tcPr>
          <w:tcW w:w="2122" w:type="dxa"/>
        </w:tcPr>
        <w:p w14:paraId="208B3560" w14:textId="77777777" w:rsidR="00542136" w:rsidRDefault="00542136" w:rsidP="00542136">
          <w:pPr>
            <w:pStyle w:val="Encabezado"/>
            <w:rPr>
              <w:color w:val="000000" w:themeColor="text1"/>
            </w:rPr>
          </w:pPr>
          <w:r>
            <w:rPr>
              <w:noProof/>
              <w:color w:val="000000" w:themeColor="text1"/>
            </w:rPr>
            <w:drawing>
              <wp:anchor distT="0" distB="0" distL="0" distR="0" simplePos="0" relativeHeight="251659264" behindDoc="0" locked="0" layoutInCell="1" allowOverlap="1" wp14:anchorId="5015B9CC" wp14:editId="6C859C00">
                <wp:simplePos x="0" y="0"/>
                <wp:positionH relativeFrom="page">
                  <wp:posOffset>213227</wp:posOffset>
                </wp:positionH>
                <wp:positionV relativeFrom="paragraph">
                  <wp:posOffset>17831</wp:posOffset>
                </wp:positionV>
                <wp:extent cx="757451" cy="815941"/>
                <wp:effectExtent l="0" t="0" r="5080" b="381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1718" cy="8205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763" w:type="dxa"/>
        </w:tcPr>
        <w:p w14:paraId="6962EA22" w14:textId="77777777" w:rsidR="00542136" w:rsidRDefault="00542136" w:rsidP="00542136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5B37E01C" w14:textId="12BCFC83" w:rsidR="00542136" w:rsidRDefault="00542136" w:rsidP="00542136">
          <w:pPr>
            <w:pStyle w:val="Encabezado"/>
            <w:rPr>
              <w:color w:val="000000" w:themeColor="text1"/>
            </w:rPr>
          </w:pPr>
          <w:r>
            <w:rPr>
              <w:rFonts w:cs="Arial"/>
              <w:b/>
              <w:sz w:val="16"/>
              <w:szCs w:val="16"/>
            </w:rPr>
            <w:t>SELECCIÓN ABREVIADA DE OBRA PÚBLICA DE INFRAESTRUCTURA DE TRANSPORTE (VERSIÓN 2)</w:t>
          </w:r>
        </w:p>
      </w:tc>
      <w:tc>
        <w:tcPr>
          <w:tcW w:w="2943" w:type="dxa"/>
        </w:tcPr>
        <w:p w14:paraId="099D87AA" w14:textId="77777777" w:rsidR="00542136" w:rsidRPr="00555B0D" w:rsidRDefault="00542136" w:rsidP="00542136">
          <w:pPr>
            <w:pStyle w:val="Encabezado"/>
            <w:jc w:val="right"/>
            <w:rPr>
              <w:rFonts w:cs="Arial"/>
              <w:bCs/>
              <w:color w:val="000000" w:themeColor="text1"/>
              <w:sz w:val="16"/>
              <w:szCs w:val="16"/>
            </w:rPr>
          </w:pPr>
          <w:r w:rsidRPr="00555B0D">
            <w:rPr>
              <w:rFonts w:cs="Arial"/>
              <w:bCs/>
              <w:color w:val="000000" w:themeColor="text1"/>
              <w:sz w:val="16"/>
              <w:szCs w:val="16"/>
            </w:rPr>
            <w:t xml:space="preserve">República de Colombia </w:t>
          </w:r>
        </w:p>
        <w:p w14:paraId="7B6A310A" w14:textId="77777777" w:rsidR="00542136" w:rsidRPr="00555B0D" w:rsidRDefault="00542136" w:rsidP="00542136">
          <w:pPr>
            <w:pStyle w:val="Encabezado"/>
            <w:jc w:val="right"/>
            <w:rPr>
              <w:rFonts w:cs="Arial"/>
              <w:bCs/>
              <w:color w:val="000000" w:themeColor="text1"/>
              <w:sz w:val="16"/>
              <w:szCs w:val="16"/>
            </w:rPr>
          </w:pPr>
          <w:r w:rsidRPr="00555B0D">
            <w:rPr>
              <w:rFonts w:cs="Arial"/>
              <w:bCs/>
              <w:color w:val="000000" w:themeColor="text1"/>
              <w:sz w:val="16"/>
              <w:szCs w:val="16"/>
            </w:rPr>
            <w:t xml:space="preserve">Departamento de Cundinamarca </w:t>
          </w:r>
        </w:p>
        <w:p w14:paraId="33E833E3" w14:textId="77777777" w:rsidR="00542136" w:rsidRPr="00555B0D" w:rsidRDefault="00542136" w:rsidP="00542136">
          <w:pPr>
            <w:pStyle w:val="Encabezado"/>
            <w:jc w:val="right"/>
            <w:rPr>
              <w:rFonts w:cs="Arial"/>
              <w:bCs/>
              <w:color w:val="000000" w:themeColor="text1"/>
              <w:sz w:val="16"/>
              <w:szCs w:val="16"/>
            </w:rPr>
          </w:pPr>
          <w:r w:rsidRPr="00555B0D">
            <w:rPr>
              <w:rFonts w:cs="Arial"/>
              <w:bCs/>
              <w:color w:val="000000" w:themeColor="text1"/>
              <w:sz w:val="16"/>
              <w:szCs w:val="16"/>
            </w:rPr>
            <w:t xml:space="preserve">Alcaldía Municipal de Sopó </w:t>
          </w:r>
        </w:p>
        <w:p w14:paraId="6E1B4AA0" w14:textId="77777777" w:rsidR="00542136" w:rsidRPr="00555B0D" w:rsidRDefault="00542136" w:rsidP="00542136">
          <w:pPr>
            <w:pStyle w:val="Encabezado"/>
            <w:jc w:val="right"/>
            <w:rPr>
              <w:rFonts w:cs="Arial"/>
              <w:bCs/>
              <w:color w:val="000000" w:themeColor="text1"/>
              <w:sz w:val="16"/>
              <w:szCs w:val="16"/>
            </w:rPr>
          </w:pPr>
          <w:r w:rsidRPr="00555B0D">
            <w:rPr>
              <w:rFonts w:cs="Arial"/>
              <w:bCs/>
              <w:color w:val="000000" w:themeColor="text1"/>
              <w:sz w:val="16"/>
              <w:szCs w:val="16"/>
            </w:rPr>
            <w:t>Documento Controlado</w:t>
          </w:r>
        </w:p>
        <w:p w14:paraId="280AE10D" w14:textId="77777777" w:rsidR="00542136" w:rsidRPr="00555B0D" w:rsidRDefault="00542136" w:rsidP="00542136">
          <w:pPr>
            <w:pStyle w:val="Encabezado"/>
            <w:jc w:val="right"/>
            <w:rPr>
              <w:rFonts w:cs="Arial"/>
              <w:bCs/>
              <w:color w:val="000000" w:themeColor="text1"/>
              <w:sz w:val="16"/>
              <w:szCs w:val="16"/>
            </w:rPr>
          </w:pPr>
          <w:r w:rsidRPr="00555B0D">
            <w:rPr>
              <w:rFonts w:cs="Arial"/>
              <w:bCs/>
              <w:color w:val="000000" w:themeColor="text1"/>
              <w:sz w:val="16"/>
              <w:szCs w:val="16"/>
            </w:rPr>
            <w:t>Versión: 01</w:t>
          </w:r>
        </w:p>
        <w:p w14:paraId="44686C31" w14:textId="77777777" w:rsidR="00542136" w:rsidRDefault="00542136" w:rsidP="00542136">
          <w:pPr>
            <w:pStyle w:val="Encabezado"/>
            <w:jc w:val="right"/>
            <w:rPr>
              <w:color w:val="000000" w:themeColor="text1"/>
            </w:rPr>
          </w:pPr>
          <w:r w:rsidRPr="00555B0D">
            <w:rPr>
              <w:rFonts w:cs="Arial"/>
              <w:bCs/>
              <w:color w:val="000000" w:themeColor="text1"/>
              <w:sz w:val="16"/>
              <w:szCs w:val="16"/>
            </w:rPr>
            <w:t xml:space="preserve">Vigencia: </w:t>
          </w:r>
          <w:r>
            <w:rPr>
              <w:rFonts w:cs="Arial"/>
              <w:bCs/>
              <w:color w:val="000000" w:themeColor="text1"/>
              <w:sz w:val="16"/>
              <w:szCs w:val="16"/>
            </w:rPr>
            <w:t>01</w:t>
          </w:r>
          <w:r w:rsidRPr="00555B0D">
            <w:rPr>
              <w:rFonts w:cs="Arial"/>
              <w:bCs/>
              <w:color w:val="000000" w:themeColor="text1"/>
              <w:sz w:val="16"/>
              <w:szCs w:val="16"/>
            </w:rPr>
            <w:t>-</w:t>
          </w:r>
          <w:r>
            <w:rPr>
              <w:rFonts w:cs="Arial"/>
              <w:bCs/>
              <w:color w:val="000000" w:themeColor="text1"/>
              <w:sz w:val="16"/>
              <w:szCs w:val="16"/>
            </w:rPr>
            <w:t>12</w:t>
          </w:r>
          <w:r w:rsidRPr="00555B0D">
            <w:rPr>
              <w:rFonts w:cs="Arial"/>
              <w:bCs/>
              <w:color w:val="000000" w:themeColor="text1"/>
              <w:sz w:val="16"/>
              <w:szCs w:val="16"/>
            </w:rPr>
            <w:t>-202</w:t>
          </w:r>
          <w:r>
            <w:rPr>
              <w:rFonts w:cs="Arial"/>
              <w:bCs/>
              <w:color w:val="000000" w:themeColor="text1"/>
              <w:sz w:val="16"/>
              <w:szCs w:val="16"/>
            </w:rPr>
            <w:t>2</w:t>
          </w:r>
        </w:p>
      </w:tc>
    </w:tr>
  </w:tbl>
  <w:p w14:paraId="2B98D0B3" w14:textId="77777777" w:rsidR="00542136" w:rsidRPr="00AE557E" w:rsidRDefault="00542136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891637">
    <w:abstractNumId w:val="1"/>
  </w:num>
  <w:num w:numId="2" w16cid:durableId="2003970466">
    <w:abstractNumId w:val="7"/>
  </w:num>
  <w:num w:numId="3" w16cid:durableId="179319262">
    <w:abstractNumId w:val="8"/>
  </w:num>
  <w:num w:numId="4" w16cid:durableId="893614485">
    <w:abstractNumId w:val="2"/>
  </w:num>
  <w:num w:numId="5" w16cid:durableId="1066294372">
    <w:abstractNumId w:val="4"/>
  </w:num>
  <w:num w:numId="6" w16cid:durableId="1701660214">
    <w:abstractNumId w:val="6"/>
  </w:num>
  <w:num w:numId="7" w16cid:durableId="1456291143">
    <w:abstractNumId w:val="9"/>
  </w:num>
  <w:num w:numId="8" w16cid:durableId="1704862514">
    <w:abstractNumId w:val="5"/>
  </w:num>
  <w:num w:numId="9" w16cid:durableId="1594586459">
    <w:abstractNumId w:val="3"/>
  </w:num>
  <w:num w:numId="10" w16cid:durableId="777681837">
    <w:abstractNumId w:val="0"/>
  </w:num>
  <w:num w:numId="11" w16cid:durableId="7493047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2136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DD1C8E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542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sopo-cundinamarca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E2CEB23-AB5D-4942-B1B9-6664AD826F2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D6BCC23-8C54-4C6E-AE19-28CDF4CCA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1341</Words>
  <Characters>7381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Asesor Juridico</cp:lastModifiedBy>
  <cp:revision>2</cp:revision>
  <cp:lastPrinted>2020-11-13T23:22:00Z</cp:lastPrinted>
  <dcterms:created xsi:type="dcterms:W3CDTF">2023-01-23T18:39:00Z</dcterms:created>
  <dcterms:modified xsi:type="dcterms:W3CDTF">2023-01-23T18:39:00Z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