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8AAAD" w14:textId="77777777" w:rsidR="008C2B9B" w:rsidRPr="00742662" w:rsidRDefault="008C2B9B" w:rsidP="008C2B9B">
      <w:pPr>
        <w:ind w:left="2832"/>
        <w:rPr>
          <w:rFonts w:ascii="Arial Narrow" w:hAnsi="Arial Narrow" w:cs="Arial"/>
          <w:b/>
          <w:color w:val="000000" w:themeColor="text1"/>
          <w:sz w:val="22"/>
          <w:szCs w:val="22"/>
        </w:rPr>
      </w:pPr>
    </w:p>
    <w:p w14:paraId="21688DEF" w14:textId="77777777" w:rsidR="008C2B9B" w:rsidRDefault="008C2B9B" w:rsidP="008C2B9B">
      <w:pPr>
        <w:rPr>
          <w:rFonts w:ascii="Arial Narrow" w:hAnsi="Arial Narrow" w:cs="Arial"/>
          <w:b/>
          <w:color w:val="000000" w:themeColor="text1"/>
          <w:sz w:val="22"/>
          <w:szCs w:val="22"/>
        </w:rPr>
      </w:pPr>
    </w:p>
    <w:p w14:paraId="4319D08F" w14:textId="77777777" w:rsidR="008C2B9B" w:rsidRPr="00742662" w:rsidRDefault="008C2B9B" w:rsidP="008C2B9B">
      <w:pPr>
        <w:jc w:val="center"/>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INVITACIÓN PÚBLICA</w:t>
      </w:r>
    </w:p>
    <w:p w14:paraId="5062C368" w14:textId="77777777" w:rsidR="008C2B9B" w:rsidRPr="00742662" w:rsidRDefault="008C2B9B" w:rsidP="008C2B9B">
      <w:pPr>
        <w:jc w:val="center"/>
        <w:rPr>
          <w:rFonts w:ascii="Arial Narrow" w:hAnsi="Arial Narrow" w:cs="Arial"/>
          <w:b/>
          <w:color w:val="000000" w:themeColor="text1"/>
          <w:sz w:val="22"/>
          <w:szCs w:val="22"/>
        </w:rPr>
      </w:pPr>
      <w:r>
        <w:rPr>
          <w:rFonts w:ascii="Arial Narrow" w:hAnsi="Arial Narrow" w:cs="Arial"/>
          <w:b/>
          <w:color w:val="000000" w:themeColor="text1"/>
          <w:sz w:val="22"/>
          <w:szCs w:val="22"/>
        </w:rPr>
        <w:t>SELECCIÓN DE MÍ</w:t>
      </w:r>
      <w:r w:rsidRPr="00742662">
        <w:rPr>
          <w:rFonts w:ascii="Arial Narrow" w:hAnsi="Arial Narrow" w:cs="Arial"/>
          <w:b/>
          <w:color w:val="000000" w:themeColor="text1"/>
          <w:sz w:val="22"/>
          <w:szCs w:val="22"/>
        </w:rPr>
        <w:t>NIMA CUANT</w:t>
      </w:r>
      <w:r>
        <w:rPr>
          <w:rFonts w:ascii="Arial Narrow" w:hAnsi="Arial Narrow" w:cs="Arial"/>
          <w:b/>
          <w:color w:val="000000" w:themeColor="text1"/>
          <w:sz w:val="22"/>
          <w:szCs w:val="22"/>
        </w:rPr>
        <w:t>Í</w:t>
      </w:r>
      <w:r w:rsidRPr="00742662">
        <w:rPr>
          <w:rFonts w:ascii="Arial Narrow" w:hAnsi="Arial Narrow" w:cs="Arial"/>
          <w:b/>
          <w:color w:val="000000" w:themeColor="text1"/>
          <w:sz w:val="22"/>
          <w:szCs w:val="22"/>
        </w:rPr>
        <w:t>A</w:t>
      </w:r>
    </w:p>
    <w:p w14:paraId="77EF553A" w14:textId="77777777" w:rsidR="008C2B9B" w:rsidRPr="00742662" w:rsidRDefault="008C2B9B" w:rsidP="008C2B9B">
      <w:pPr>
        <w:jc w:val="center"/>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No. </w:t>
      </w:r>
      <w:r w:rsidR="00D93891">
        <w:rPr>
          <w:rFonts w:ascii="Arial Narrow" w:hAnsi="Arial Narrow" w:cs="Arial"/>
          <w:b/>
          <w:color w:val="000000" w:themeColor="text1"/>
          <w:sz w:val="22"/>
          <w:szCs w:val="22"/>
        </w:rPr>
        <w:t>MC-BOL-7-00</w:t>
      </w:r>
      <w:r w:rsidR="00F43A86">
        <w:rPr>
          <w:rFonts w:ascii="Arial Narrow" w:hAnsi="Arial Narrow" w:cs="Arial"/>
          <w:b/>
          <w:color w:val="000000" w:themeColor="text1"/>
          <w:sz w:val="22"/>
          <w:szCs w:val="22"/>
        </w:rPr>
        <w:t>3</w:t>
      </w:r>
      <w:r w:rsidR="00D93891">
        <w:rPr>
          <w:rFonts w:ascii="Arial Narrow" w:hAnsi="Arial Narrow" w:cs="Arial"/>
          <w:b/>
          <w:color w:val="000000" w:themeColor="text1"/>
          <w:sz w:val="22"/>
          <w:szCs w:val="22"/>
        </w:rPr>
        <w:t>-2023</w:t>
      </w:r>
    </w:p>
    <w:p w14:paraId="33A59A37" w14:textId="77777777" w:rsidR="008C2B9B" w:rsidRDefault="008C2B9B" w:rsidP="008C2B9B">
      <w:pPr>
        <w:jc w:val="center"/>
        <w:rPr>
          <w:rFonts w:ascii="Arial Narrow" w:hAnsi="Arial Narrow" w:cs="Arial"/>
          <w:color w:val="000000" w:themeColor="text1"/>
          <w:sz w:val="22"/>
          <w:szCs w:val="22"/>
        </w:rPr>
      </w:pPr>
    </w:p>
    <w:p w14:paraId="731A0B77" w14:textId="77777777" w:rsidR="008C2B9B" w:rsidRDefault="008C2B9B" w:rsidP="008C2B9B">
      <w:pPr>
        <w:jc w:val="center"/>
        <w:rPr>
          <w:rFonts w:ascii="Arial Narrow" w:hAnsi="Arial Narrow" w:cs="Arial"/>
          <w:b/>
          <w:color w:val="000000" w:themeColor="text1"/>
          <w:sz w:val="22"/>
          <w:szCs w:val="22"/>
        </w:rPr>
      </w:pPr>
    </w:p>
    <w:p w14:paraId="4936CC1E" w14:textId="77777777" w:rsidR="008C2B9B" w:rsidRPr="00742662" w:rsidRDefault="008C2B9B" w:rsidP="008C2B9B">
      <w:pPr>
        <w:jc w:val="center"/>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LA ESCUELA SUPERIOR DE ADMINISTRACIÓN PÚBLICA</w:t>
      </w:r>
    </w:p>
    <w:p w14:paraId="5641665A" w14:textId="77777777" w:rsidR="008C2B9B" w:rsidRPr="00742662" w:rsidRDefault="008C2B9B" w:rsidP="008C2B9B">
      <w:pPr>
        <w:jc w:val="center"/>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INVITA</w:t>
      </w:r>
    </w:p>
    <w:p w14:paraId="2600612A" w14:textId="77777777" w:rsidR="008C2B9B" w:rsidRDefault="008C2B9B" w:rsidP="008C2B9B">
      <w:pPr>
        <w:jc w:val="both"/>
        <w:rPr>
          <w:rFonts w:ascii="Arial Narrow" w:hAnsi="Arial Narrow" w:cs="Arial"/>
          <w:color w:val="000000" w:themeColor="text1"/>
          <w:sz w:val="22"/>
          <w:szCs w:val="22"/>
        </w:rPr>
      </w:pPr>
    </w:p>
    <w:p w14:paraId="779C5342" w14:textId="77777777" w:rsidR="008C2B9B" w:rsidRPr="00742662" w:rsidRDefault="008C2B9B" w:rsidP="008C2B9B">
      <w:pPr>
        <w:jc w:val="both"/>
        <w:rPr>
          <w:rFonts w:ascii="Arial Narrow" w:hAnsi="Arial Narrow" w:cs="Arial"/>
          <w:color w:val="000000" w:themeColor="text1"/>
          <w:sz w:val="22"/>
          <w:szCs w:val="22"/>
        </w:rPr>
      </w:pPr>
    </w:p>
    <w:p w14:paraId="4333045C" w14:textId="77777777" w:rsidR="00C13FE8" w:rsidRPr="00F43A86" w:rsidRDefault="008C2B9B" w:rsidP="00F43A86">
      <w:pPr>
        <w:pStyle w:val="Default"/>
        <w:jc w:val="center"/>
        <w:rPr>
          <w:rFonts w:ascii="Times New Roman" w:eastAsia="Cambria" w:hAnsi="Times New Roman" w:cs="Times New Roman"/>
          <w:sz w:val="23"/>
          <w:szCs w:val="23"/>
          <w:lang w:val="es-CO"/>
        </w:rPr>
      </w:pPr>
      <w:r w:rsidRPr="00742662">
        <w:rPr>
          <w:rFonts w:ascii="Arial Narrow" w:hAnsi="Arial Narrow"/>
          <w:color w:val="000000" w:themeColor="text1"/>
          <w:sz w:val="22"/>
          <w:szCs w:val="22"/>
        </w:rPr>
        <w:t>A todos los interesados en participar en el proceso de invitación pública No.</w:t>
      </w:r>
      <w:r w:rsidR="00D93891" w:rsidRPr="00D93891">
        <w:rPr>
          <w:rFonts w:ascii="Arial Narrow" w:hAnsi="Arial Narrow"/>
          <w:b/>
          <w:color w:val="000000" w:themeColor="text1"/>
          <w:sz w:val="22"/>
          <w:szCs w:val="22"/>
        </w:rPr>
        <w:t xml:space="preserve"> </w:t>
      </w:r>
      <w:r w:rsidR="00D93891">
        <w:rPr>
          <w:rFonts w:ascii="Arial Narrow" w:hAnsi="Arial Narrow"/>
          <w:b/>
          <w:color w:val="000000" w:themeColor="text1"/>
          <w:sz w:val="22"/>
          <w:szCs w:val="22"/>
        </w:rPr>
        <w:t>MC-BOL-7-00</w:t>
      </w:r>
      <w:r w:rsidR="00F43A86">
        <w:rPr>
          <w:rFonts w:ascii="Arial Narrow" w:hAnsi="Arial Narrow"/>
          <w:b/>
          <w:color w:val="000000" w:themeColor="text1"/>
          <w:sz w:val="22"/>
          <w:szCs w:val="22"/>
        </w:rPr>
        <w:t>3</w:t>
      </w:r>
      <w:r w:rsidR="00D93891">
        <w:rPr>
          <w:rFonts w:ascii="Arial Narrow" w:hAnsi="Arial Narrow"/>
          <w:b/>
          <w:color w:val="000000" w:themeColor="text1"/>
          <w:sz w:val="22"/>
          <w:szCs w:val="22"/>
        </w:rPr>
        <w:t>-2023</w:t>
      </w:r>
      <w:r w:rsidRPr="00742662">
        <w:rPr>
          <w:rFonts w:ascii="Arial Narrow" w:hAnsi="Arial Narrow"/>
          <w:color w:val="000000" w:themeColor="text1"/>
          <w:sz w:val="22"/>
          <w:szCs w:val="22"/>
        </w:rPr>
        <w:t xml:space="preserve">, de Selección de Mínima Cuantía, cuyo objeto es: </w:t>
      </w:r>
      <w:r w:rsidR="00C13FE8" w:rsidRPr="00C13FE8">
        <w:rPr>
          <w:rFonts w:eastAsia="Cambria"/>
          <w:sz w:val="22"/>
          <w:szCs w:val="22"/>
          <w:lang w:val="es-CO"/>
        </w:rPr>
        <w:t>“</w:t>
      </w:r>
      <w:r w:rsidR="00F43A86" w:rsidRPr="00F43A86">
        <w:rPr>
          <w:rFonts w:ascii="Times New Roman" w:eastAsia="Cambria" w:hAnsi="Times New Roman" w:cs="Times New Roman"/>
          <w:sz w:val="23"/>
          <w:szCs w:val="23"/>
          <w:lang w:val="es-CO"/>
        </w:rPr>
        <w:t xml:space="preserve">Realizar el anticorrosivo </w:t>
      </w:r>
      <w:r w:rsidR="00F43A86" w:rsidRPr="00F43A86">
        <w:rPr>
          <w:rFonts w:ascii="Calibri" w:eastAsia="Cambria" w:hAnsi="Calibri" w:cs="Calibri"/>
          <w:sz w:val="22"/>
          <w:szCs w:val="22"/>
          <w:lang w:val="es-CO"/>
        </w:rPr>
        <w:t xml:space="preserve">2 pinturas anticorrosivas (poliamida </w:t>
      </w:r>
      <w:proofErr w:type="spellStart"/>
      <w:r w:rsidR="00F43A86" w:rsidRPr="00F43A86">
        <w:rPr>
          <w:rFonts w:ascii="Calibri" w:eastAsia="Cambria" w:hAnsi="Calibri" w:cs="Calibri"/>
          <w:sz w:val="22"/>
          <w:szCs w:val="22"/>
          <w:lang w:val="es-CO"/>
        </w:rPr>
        <w:t>epoxica</w:t>
      </w:r>
      <w:proofErr w:type="spellEnd"/>
      <w:r w:rsidR="00F43A86" w:rsidRPr="00F43A86">
        <w:rPr>
          <w:rFonts w:ascii="Calibri" w:eastAsia="Cambria" w:hAnsi="Calibri" w:cs="Calibri"/>
          <w:sz w:val="22"/>
          <w:szCs w:val="22"/>
          <w:lang w:val="es-CO"/>
        </w:rPr>
        <w:t xml:space="preserve"> marina y </w:t>
      </w:r>
      <w:proofErr w:type="spellStart"/>
      <w:r w:rsidR="00F43A86" w:rsidRPr="00F43A86">
        <w:rPr>
          <w:rFonts w:ascii="Calibri" w:eastAsia="Cambria" w:hAnsi="Calibri" w:cs="Calibri"/>
          <w:sz w:val="22"/>
          <w:szCs w:val="22"/>
          <w:lang w:val="es-CO"/>
        </w:rPr>
        <w:t>Body</w:t>
      </w:r>
      <w:proofErr w:type="spellEnd"/>
      <w:r w:rsidR="00F43A86" w:rsidRPr="00F43A86">
        <w:rPr>
          <w:rFonts w:ascii="Calibri" w:eastAsia="Cambria" w:hAnsi="Calibri" w:cs="Calibri"/>
          <w:sz w:val="22"/>
          <w:szCs w:val="22"/>
          <w:lang w:val="es-CO"/>
        </w:rPr>
        <w:t xml:space="preserve"> Schutz) </w:t>
      </w:r>
      <w:r w:rsidR="00F43A86" w:rsidRPr="00F43A86">
        <w:rPr>
          <w:rFonts w:ascii="Times New Roman" w:eastAsia="Cambria" w:hAnsi="Times New Roman" w:cs="Times New Roman"/>
          <w:sz w:val="23"/>
          <w:szCs w:val="23"/>
          <w:lang w:val="es-CO"/>
        </w:rPr>
        <w:t>al vehículo de placas OUG 881 propiedad de la Territorial Bolívar – Córdoba – Sucre – San Andrés Islas</w:t>
      </w:r>
      <w:r w:rsidR="00C13FE8" w:rsidRPr="00C13FE8">
        <w:rPr>
          <w:rFonts w:eastAsia="Cambria"/>
          <w:i/>
          <w:iCs/>
          <w:sz w:val="22"/>
          <w:szCs w:val="22"/>
          <w:lang w:val="es-CO"/>
        </w:rPr>
        <w:t xml:space="preserve">” </w:t>
      </w:r>
    </w:p>
    <w:p w14:paraId="173B2127" w14:textId="77777777" w:rsidR="008C2B9B" w:rsidRPr="00D93891" w:rsidRDefault="008C2B9B" w:rsidP="00D93891">
      <w:pPr>
        <w:jc w:val="center"/>
        <w:rPr>
          <w:rFonts w:ascii="Arial Narrow" w:hAnsi="Arial Narrow" w:cs="Arial"/>
          <w:b/>
          <w:color w:val="000000" w:themeColor="text1"/>
          <w:sz w:val="22"/>
          <w:szCs w:val="22"/>
        </w:rPr>
      </w:pPr>
    </w:p>
    <w:p w14:paraId="5273A5F1" w14:textId="77777777" w:rsidR="008C2B9B" w:rsidRPr="00742662" w:rsidRDefault="008C2B9B" w:rsidP="008C2B9B">
      <w:pPr>
        <w:pStyle w:val="Ttulo"/>
        <w:tabs>
          <w:tab w:val="left" w:pos="2505"/>
          <w:tab w:val="center" w:pos="4420"/>
        </w:tabs>
        <w:rPr>
          <w:rFonts w:ascii="Arial Narrow" w:hAnsi="Arial Narrow" w:cs="Arial"/>
          <w:color w:val="000000" w:themeColor="text1"/>
          <w:sz w:val="22"/>
          <w:szCs w:val="22"/>
          <w:lang w:val="es-ES"/>
        </w:rPr>
      </w:pPr>
    </w:p>
    <w:p w14:paraId="39B1E10C" w14:textId="77777777" w:rsidR="008C2B9B" w:rsidRPr="00742662" w:rsidRDefault="008C2B9B" w:rsidP="008C2B9B">
      <w:pPr>
        <w:pStyle w:val="Ttulo"/>
        <w:tabs>
          <w:tab w:val="left" w:pos="2505"/>
          <w:tab w:val="center" w:pos="4420"/>
        </w:tabs>
        <w:rPr>
          <w:rFonts w:ascii="Arial Narrow" w:hAnsi="Arial Narrow" w:cs="Arial"/>
          <w:color w:val="000000" w:themeColor="text1"/>
          <w:sz w:val="22"/>
          <w:szCs w:val="22"/>
        </w:rPr>
      </w:pPr>
      <w:r w:rsidRPr="00742662">
        <w:rPr>
          <w:rFonts w:ascii="Arial Narrow" w:hAnsi="Arial Narrow" w:cs="Arial"/>
          <w:color w:val="000000" w:themeColor="text1"/>
          <w:sz w:val="22"/>
          <w:szCs w:val="22"/>
        </w:rPr>
        <w:t>CAPÍTULO I - DISPOSICIONES GENERALES</w:t>
      </w:r>
    </w:p>
    <w:p w14:paraId="781362AC" w14:textId="77777777" w:rsidR="008C2B9B" w:rsidRPr="00742662" w:rsidRDefault="008C2B9B" w:rsidP="008C2B9B">
      <w:pPr>
        <w:pStyle w:val="Ttulo"/>
        <w:tabs>
          <w:tab w:val="left" w:pos="2505"/>
          <w:tab w:val="center" w:pos="4420"/>
        </w:tabs>
        <w:jc w:val="left"/>
        <w:rPr>
          <w:rFonts w:ascii="Arial Narrow" w:hAnsi="Arial Narrow" w:cs="Arial"/>
          <w:b w:val="0"/>
          <w:color w:val="000000" w:themeColor="text1"/>
          <w:sz w:val="22"/>
          <w:szCs w:val="22"/>
        </w:rPr>
      </w:pPr>
    </w:p>
    <w:p w14:paraId="1ABD4E1B" w14:textId="77777777" w:rsidR="008C2B9B" w:rsidRPr="00742662" w:rsidRDefault="008C2B9B" w:rsidP="008C2B9B">
      <w:pPr>
        <w:ind w:left="708" w:hanging="708"/>
        <w:outlineLvl w:val="0"/>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1.1</w:t>
      </w:r>
      <w:r w:rsidRPr="00742662">
        <w:rPr>
          <w:rFonts w:ascii="Arial Narrow" w:hAnsi="Arial Narrow" w:cs="Arial"/>
          <w:b/>
          <w:color w:val="000000" w:themeColor="text1"/>
          <w:sz w:val="22"/>
          <w:szCs w:val="22"/>
        </w:rPr>
        <w:tab/>
        <w:t>IDIOMA</w:t>
      </w:r>
    </w:p>
    <w:p w14:paraId="6B6A31C1" w14:textId="77777777" w:rsidR="008C2B9B" w:rsidRPr="00742662" w:rsidRDefault="008C2B9B" w:rsidP="008C2B9B">
      <w:pPr>
        <w:pStyle w:val="Textoindependiente31"/>
        <w:rPr>
          <w:rFonts w:ascii="Arial Narrow" w:hAnsi="Arial Narrow" w:cs="Arial"/>
          <w:b/>
          <w:color w:val="000000" w:themeColor="text1"/>
          <w:szCs w:val="22"/>
        </w:rPr>
      </w:pPr>
      <w:r w:rsidRPr="00742662">
        <w:rPr>
          <w:rFonts w:ascii="Arial Narrow" w:hAnsi="Arial Narrow" w:cs="Arial"/>
          <w:color w:val="000000" w:themeColor="text1"/>
          <w:szCs w:val="22"/>
        </w:rPr>
        <w:t xml:space="preserve">Las propuestas, comunicaciones, y todos los documentos, audiencias, aclaraciones y todo lo referente al desarrollo del presente proceso, serán en idioma castellano, </w:t>
      </w:r>
      <w:r w:rsidRPr="00742662">
        <w:rPr>
          <w:rFonts w:ascii="Arial Narrow" w:hAnsi="Arial Narrow" w:cs="Arial"/>
          <w:color w:val="000000" w:themeColor="text1"/>
          <w:spacing w:val="-3"/>
          <w:szCs w:val="22"/>
        </w:rPr>
        <w:t>salvo los folletos, catálogos y términos técnicos que se utilicen en idioma distinto</w:t>
      </w:r>
      <w:r w:rsidRPr="00742662">
        <w:rPr>
          <w:rFonts w:ascii="Arial Narrow" w:hAnsi="Arial Narrow" w:cs="Arial"/>
          <w:color w:val="000000" w:themeColor="text1"/>
          <w:szCs w:val="22"/>
        </w:rPr>
        <w:t xml:space="preserve">. </w:t>
      </w:r>
    </w:p>
    <w:p w14:paraId="6403B20C" w14:textId="77777777" w:rsidR="008C2B9B" w:rsidRPr="00742662" w:rsidRDefault="008C2B9B" w:rsidP="008C2B9B">
      <w:pPr>
        <w:pStyle w:val="Textoindependiente31"/>
        <w:rPr>
          <w:rFonts w:ascii="Arial Narrow" w:hAnsi="Arial Narrow" w:cs="Arial"/>
          <w:color w:val="000000" w:themeColor="text1"/>
          <w:szCs w:val="22"/>
        </w:rPr>
      </w:pPr>
    </w:p>
    <w:p w14:paraId="7CD256CA" w14:textId="77777777" w:rsidR="008C2B9B" w:rsidRPr="00742662" w:rsidRDefault="008C2B9B" w:rsidP="008C2B9B">
      <w:pPr>
        <w:ind w:left="708" w:hanging="708"/>
        <w:outlineLvl w:val="0"/>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1.2  DOCUMENTOS OTORGADOS EN EL EXTRANJERO</w:t>
      </w:r>
    </w:p>
    <w:p w14:paraId="2C587AD2"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Los documentos otorgados en el extranjero que no estén en idioma castellano deberán cumplir con los requisitos previstos en los artículos 65, 259 y 260 del Código de Procedimiento Civil Colombiano y 480 del Código de Comercio Colombiano, y en la resolución 2201 del 22 de julio de 1997 proferida por el Ministerio de Relaciones Exteriores, o con el requisito de la apostille contemplado en la Ley 455 de 1998, según sea el caso, siempre que de conformidad con dichas disposiciones así se requiera.</w:t>
      </w:r>
    </w:p>
    <w:p w14:paraId="596C9272" w14:textId="77777777" w:rsidR="008C2B9B" w:rsidRPr="00742662" w:rsidRDefault="008C2B9B" w:rsidP="008C2B9B">
      <w:pPr>
        <w:tabs>
          <w:tab w:val="left" w:pos="705"/>
          <w:tab w:val="left" w:pos="1418"/>
        </w:tabs>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1.3  COMUNICACIONES</w:t>
      </w:r>
    </w:p>
    <w:p w14:paraId="353AF62F" w14:textId="77777777" w:rsidR="008C2B9B" w:rsidRPr="00742662" w:rsidRDefault="008C2B9B" w:rsidP="008C2B9B">
      <w:pPr>
        <w:pStyle w:val="Textosinformato"/>
        <w:jc w:val="both"/>
        <w:rPr>
          <w:rStyle w:val="nfasis"/>
          <w:rFonts w:ascii="Arial Narrow" w:hAnsi="Arial Narrow"/>
          <w:i w:val="0"/>
          <w:color w:val="000000" w:themeColor="text1"/>
        </w:rPr>
      </w:pPr>
      <w:r w:rsidRPr="00742662">
        <w:rPr>
          <w:rStyle w:val="nfasis"/>
          <w:rFonts w:ascii="Arial Narrow" w:hAnsi="Arial Narrow"/>
          <w:color w:val="000000" w:themeColor="text1"/>
        </w:rPr>
        <w:t>Los interesados y los proponentes en sus comunicaciones y propuestas según el caso, deberán informar un número de fax y una dirección física, donde podrán ser enviadas las comunicaciones que LA ESAP</w:t>
      </w:r>
      <w:r w:rsidRPr="00742662">
        <w:rPr>
          <w:rFonts w:ascii="Arial Narrow" w:hAnsi="Arial Narrow" w:cs="Arial"/>
          <w:i/>
          <w:color w:val="000000" w:themeColor="text1"/>
          <w:sz w:val="22"/>
          <w:szCs w:val="22"/>
        </w:rPr>
        <w:t xml:space="preserve"> </w:t>
      </w:r>
      <w:r w:rsidRPr="00742662">
        <w:rPr>
          <w:rStyle w:val="nfasis"/>
          <w:rFonts w:ascii="Arial Narrow" w:hAnsi="Arial Narrow"/>
          <w:color w:val="000000" w:themeColor="text1"/>
        </w:rPr>
        <w:t>considere necesarias en desarrollo del proceso de selección. Las comunicaciones enviadas por alguno de estos medios, inclusive a la dirección de correo electrónica (e-mail), serán plenamente válidas y eficaces para el proceso de selección y los términos o plazos serán contados a partir del recibo de la comunicación por parte del proponente.</w:t>
      </w:r>
    </w:p>
    <w:p w14:paraId="32032997" w14:textId="77777777" w:rsidR="008C2B9B" w:rsidRPr="00742662" w:rsidRDefault="008C2B9B" w:rsidP="008C2B9B">
      <w:pPr>
        <w:pStyle w:val="Textosinformato"/>
        <w:jc w:val="both"/>
        <w:rPr>
          <w:rStyle w:val="nfasis"/>
          <w:rFonts w:ascii="Arial Narrow" w:hAnsi="Arial Narrow"/>
          <w:i w:val="0"/>
          <w:color w:val="000000" w:themeColor="text1"/>
        </w:rPr>
      </w:pPr>
    </w:p>
    <w:p w14:paraId="3E5F4864" w14:textId="77777777" w:rsidR="008C2B9B" w:rsidRPr="00742662" w:rsidRDefault="008C2B9B" w:rsidP="008C2B9B">
      <w:pPr>
        <w:pStyle w:val="Textosinformato"/>
        <w:jc w:val="both"/>
        <w:rPr>
          <w:rStyle w:val="nfasis"/>
          <w:rFonts w:ascii="Arial Narrow" w:hAnsi="Arial Narrow"/>
          <w:i w:val="0"/>
          <w:color w:val="000000" w:themeColor="text1"/>
        </w:rPr>
      </w:pPr>
      <w:r w:rsidRPr="00742662">
        <w:rPr>
          <w:rStyle w:val="nfasis"/>
          <w:rFonts w:ascii="Arial Narrow" w:hAnsi="Arial Narrow"/>
          <w:color w:val="000000" w:themeColor="text1"/>
        </w:rPr>
        <w:lastRenderedPageBreak/>
        <w:t>En el recibo y radicación de cualquier documento físico en LA ESAP, así sea a través de correo certificado, debe observarse, que el día hábil respectivo vence a las 5:00 p.m., por lo tanto, cualquier comunicación, documento, etc., recibido o radicado en un horario posterior, se tendrá como recibido en el día hábil siguiente. Esta observación debe acatarse para efecto del vencimiento de los plazos otorgados por LA ESAP.</w:t>
      </w:r>
    </w:p>
    <w:p w14:paraId="6869098E" w14:textId="77777777" w:rsidR="008C2B9B" w:rsidRPr="00742662" w:rsidRDefault="008C2B9B" w:rsidP="008C2B9B">
      <w:pPr>
        <w:pStyle w:val="Textosinformato"/>
        <w:jc w:val="both"/>
        <w:rPr>
          <w:rStyle w:val="nfasis"/>
          <w:rFonts w:ascii="Arial Narrow" w:hAnsi="Arial Narrow"/>
          <w:i w:val="0"/>
          <w:color w:val="000000" w:themeColor="text1"/>
        </w:rPr>
      </w:pPr>
    </w:p>
    <w:p w14:paraId="20A075A3" w14:textId="77777777" w:rsidR="008C2B9B" w:rsidRPr="00742662" w:rsidRDefault="008C2B9B" w:rsidP="008C2B9B">
      <w:pPr>
        <w:pStyle w:val="Textosinformato"/>
        <w:jc w:val="both"/>
        <w:rPr>
          <w:rStyle w:val="nfasis"/>
          <w:rFonts w:ascii="Arial Narrow" w:hAnsi="Arial Narrow"/>
          <w:i w:val="0"/>
          <w:color w:val="000000" w:themeColor="text1"/>
        </w:rPr>
      </w:pPr>
      <w:r w:rsidRPr="00742662">
        <w:rPr>
          <w:rStyle w:val="nfasis"/>
          <w:rFonts w:ascii="Arial Narrow" w:hAnsi="Arial Narrow"/>
          <w:color w:val="000000" w:themeColor="text1"/>
        </w:rPr>
        <w:t>Las comunicaciones por medios electrónicos (fax, e-mail) podrán remitirse durante el término del día, salvo que esta invitación indique lo contrario para la respectiva actuación.</w:t>
      </w:r>
    </w:p>
    <w:p w14:paraId="46CDBB04" w14:textId="77777777" w:rsidR="008C2B9B" w:rsidRPr="00742662" w:rsidRDefault="008C2B9B" w:rsidP="008C2B9B">
      <w:pPr>
        <w:pStyle w:val="Textosinformato"/>
        <w:jc w:val="both"/>
        <w:rPr>
          <w:rStyle w:val="nfasis"/>
          <w:rFonts w:ascii="Arial Narrow" w:hAnsi="Arial Narrow"/>
          <w:color w:val="000000" w:themeColor="text1"/>
        </w:rPr>
      </w:pPr>
    </w:p>
    <w:p w14:paraId="5D8C6942" w14:textId="77777777" w:rsidR="008C2B9B" w:rsidRPr="00742662" w:rsidRDefault="008C2B9B" w:rsidP="008C2B9B">
      <w:pPr>
        <w:pStyle w:val="Textosinformato"/>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Todas las comunicaciones y peticiones de este proceso deben radicarse por escrito dirigido a la</w:t>
      </w:r>
      <w:r w:rsidR="00D93891">
        <w:rPr>
          <w:rFonts w:ascii="Arial Narrow" w:hAnsi="Arial Narrow" w:cs="Arial"/>
          <w:color w:val="000000" w:themeColor="text1"/>
          <w:sz w:val="22"/>
          <w:szCs w:val="22"/>
        </w:rPr>
        <w:t xml:space="preserve"> cra.32 no.18c-192 Cartagena, </w:t>
      </w:r>
      <w:proofErr w:type="spellStart"/>
      <w:r w:rsidR="00D93891">
        <w:rPr>
          <w:rFonts w:ascii="Arial Narrow" w:hAnsi="Arial Narrow" w:cs="Arial"/>
          <w:color w:val="000000" w:themeColor="text1"/>
          <w:sz w:val="22"/>
          <w:szCs w:val="22"/>
        </w:rPr>
        <w:t>Bolivar</w:t>
      </w:r>
      <w:proofErr w:type="spellEnd"/>
      <w:r w:rsidRPr="00742662">
        <w:rPr>
          <w:rFonts w:ascii="Arial Narrow" w:hAnsi="Arial Narrow" w:cs="Arial"/>
          <w:color w:val="000000" w:themeColor="text1"/>
          <w:sz w:val="22"/>
          <w:szCs w:val="22"/>
        </w:rPr>
        <w:t xml:space="preserve">., o a la dirección electrónica </w:t>
      </w:r>
      <w:hyperlink r:id="rId8" w:history="1">
        <w:r w:rsidR="00D93891" w:rsidRPr="00D93891">
          <w:rPr>
            <w:rStyle w:val="Hipervnculo"/>
            <w:color w:val="auto"/>
          </w:rPr>
          <w:t>karomore@esap.edu.co</w:t>
        </w:r>
      </w:hyperlink>
      <w:r w:rsidR="00D93891" w:rsidRPr="00D93891">
        <w:t xml:space="preserve"> </w:t>
      </w:r>
      <w:r w:rsidRPr="00742662">
        <w:rPr>
          <w:rFonts w:ascii="Arial Narrow" w:hAnsi="Arial Narrow" w:cs="Arial"/>
          <w:color w:val="000000" w:themeColor="text1"/>
          <w:sz w:val="22"/>
          <w:szCs w:val="22"/>
        </w:rPr>
        <w:t xml:space="preserve">y las respuestas se </w:t>
      </w:r>
      <w:r w:rsidR="00D93891" w:rsidRPr="00742662">
        <w:rPr>
          <w:rFonts w:ascii="Arial Narrow" w:hAnsi="Arial Narrow" w:cs="Arial"/>
          <w:color w:val="000000" w:themeColor="text1"/>
          <w:sz w:val="22"/>
          <w:szCs w:val="22"/>
        </w:rPr>
        <w:t>publican en</w:t>
      </w:r>
      <w:r w:rsidRPr="00742662">
        <w:rPr>
          <w:rFonts w:ascii="Arial Narrow" w:hAnsi="Arial Narrow" w:cs="Arial"/>
          <w:color w:val="000000" w:themeColor="text1"/>
          <w:sz w:val="22"/>
          <w:szCs w:val="22"/>
        </w:rPr>
        <w:t xml:space="preserve"> la página web del SECOP </w:t>
      </w:r>
      <w:hyperlink r:id="rId9" w:history="1">
        <w:r w:rsidRPr="00742662">
          <w:rPr>
            <w:rStyle w:val="Hipervnculo"/>
            <w:rFonts w:ascii="Arial Narrow" w:hAnsi="Arial Narrow" w:cs="Arial"/>
            <w:color w:val="000000" w:themeColor="text1"/>
            <w:sz w:val="22"/>
            <w:szCs w:val="22"/>
          </w:rPr>
          <w:t>www.contratos.gov.co</w:t>
        </w:r>
      </w:hyperlink>
      <w:r w:rsidRPr="00742662">
        <w:rPr>
          <w:rFonts w:ascii="Arial Narrow" w:hAnsi="Arial Narrow" w:cs="Arial"/>
          <w:color w:val="000000" w:themeColor="text1"/>
          <w:sz w:val="22"/>
          <w:szCs w:val="22"/>
        </w:rPr>
        <w:t xml:space="preserve"> </w:t>
      </w:r>
    </w:p>
    <w:p w14:paraId="6EAEFCE3" w14:textId="77777777" w:rsidR="008C2B9B" w:rsidRPr="00742662" w:rsidRDefault="008C2B9B" w:rsidP="008C2B9B">
      <w:pPr>
        <w:pStyle w:val="Textosinformato"/>
        <w:jc w:val="both"/>
        <w:rPr>
          <w:rFonts w:ascii="Arial Narrow" w:hAnsi="Arial Narrow" w:cs="Arial"/>
          <w:color w:val="000000" w:themeColor="text1"/>
          <w:sz w:val="22"/>
          <w:szCs w:val="22"/>
        </w:rPr>
      </w:pPr>
    </w:p>
    <w:p w14:paraId="4A289098" w14:textId="77777777" w:rsidR="008C2B9B" w:rsidRPr="00742662" w:rsidRDefault="008C2B9B" w:rsidP="008C2B9B">
      <w:pPr>
        <w:pStyle w:val="Textosinformato"/>
        <w:jc w:val="both"/>
        <w:rPr>
          <w:rFonts w:ascii="Arial Narrow" w:hAnsi="Arial Narrow" w:cs="Arial"/>
          <w:bCs/>
          <w:color w:val="000000" w:themeColor="text1"/>
          <w:sz w:val="22"/>
          <w:szCs w:val="22"/>
        </w:rPr>
      </w:pPr>
      <w:r w:rsidRPr="00742662">
        <w:rPr>
          <w:rStyle w:val="nfasis"/>
          <w:rFonts w:ascii="Arial Narrow" w:hAnsi="Arial Narrow"/>
          <w:color w:val="000000" w:themeColor="text1"/>
        </w:rPr>
        <w:t>LA ESAP</w:t>
      </w:r>
      <w:r w:rsidRPr="00742662">
        <w:rPr>
          <w:rFonts w:ascii="Arial Narrow" w:hAnsi="Arial Narrow" w:cs="Arial"/>
          <w:color w:val="000000" w:themeColor="text1"/>
          <w:sz w:val="22"/>
          <w:szCs w:val="22"/>
        </w:rPr>
        <w:t xml:space="preserve"> </w:t>
      </w:r>
      <w:r w:rsidRPr="00742662">
        <w:rPr>
          <w:rFonts w:ascii="Arial Narrow" w:hAnsi="Arial Narrow" w:cs="Arial"/>
          <w:bCs/>
          <w:color w:val="000000" w:themeColor="text1"/>
          <w:sz w:val="22"/>
          <w:szCs w:val="22"/>
        </w:rPr>
        <w:t xml:space="preserve">atenderá oportunamente todas las peticiones que se reciban según lo establecido en esta invitación.  </w:t>
      </w:r>
    </w:p>
    <w:p w14:paraId="113FE213" w14:textId="77777777" w:rsidR="008C2B9B" w:rsidRPr="00742662" w:rsidRDefault="008C2B9B" w:rsidP="008C2B9B">
      <w:pPr>
        <w:pStyle w:val="Textosinformato"/>
        <w:jc w:val="both"/>
        <w:rPr>
          <w:rFonts w:ascii="Arial Narrow" w:hAnsi="Arial Narrow" w:cs="Arial"/>
          <w:bCs/>
          <w:color w:val="000000" w:themeColor="text1"/>
          <w:sz w:val="22"/>
          <w:szCs w:val="22"/>
        </w:rPr>
      </w:pPr>
    </w:p>
    <w:p w14:paraId="5AD0B7FC" w14:textId="77777777" w:rsidR="008C2B9B" w:rsidRPr="00742662" w:rsidRDefault="008C2B9B" w:rsidP="008C2B9B">
      <w:pPr>
        <w:pStyle w:val="Textosinformato"/>
        <w:jc w:val="both"/>
        <w:rPr>
          <w:rFonts w:ascii="Arial Narrow" w:hAnsi="Arial Narrow" w:cs="Arial"/>
          <w:bCs/>
          <w:color w:val="000000" w:themeColor="text1"/>
          <w:sz w:val="22"/>
          <w:szCs w:val="22"/>
        </w:rPr>
      </w:pPr>
      <w:r w:rsidRPr="00742662">
        <w:rPr>
          <w:rFonts w:ascii="Arial Narrow" w:hAnsi="Arial Narrow" w:cs="Arial"/>
          <w:bCs/>
          <w:color w:val="000000" w:themeColor="text1"/>
          <w:sz w:val="22"/>
          <w:szCs w:val="22"/>
        </w:rPr>
        <w:t>La correspondencia entregada en oficina, dependencia de la entidad o cualquier otra dirección de correo diferentes a las señaladas anteriormente, no será considerada para efectos del presente proceso, dentro de los términos señalados para la etapa o trámite respectivo, por consiguiente será responsabilidad de los interesados y proponentes verificar que la dirección o lugar sean los indicados en la presente invitación.</w:t>
      </w:r>
    </w:p>
    <w:p w14:paraId="142F2A86" w14:textId="77777777" w:rsidR="008C2B9B" w:rsidRPr="00742662" w:rsidRDefault="008C2B9B" w:rsidP="008C2B9B">
      <w:pPr>
        <w:pStyle w:val="Textosinformato"/>
        <w:jc w:val="both"/>
        <w:rPr>
          <w:rFonts w:ascii="Arial Narrow" w:hAnsi="Arial Narrow" w:cs="Arial"/>
          <w:color w:val="000000" w:themeColor="text1"/>
          <w:sz w:val="22"/>
          <w:szCs w:val="22"/>
        </w:rPr>
      </w:pPr>
    </w:p>
    <w:p w14:paraId="707F0056" w14:textId="77777777" w:rsidR="008C2B9B" w:rsidRPr="00742662" w:rsidRDefault="008C2B9B" w:rsidP="008C2B9B">
      <w:pPr>
        <w:pStyle w:val="Textosinformato"/>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Ninguna aclaración verbal por parte de personal de LA ESAP podrá afectar el alcance y condiciones de esta invitación y sus Adendas si las hubiere. Para estos efectos sólo se tendrán como válidas las comunicaciones escritas por parte de los funcionarios competentes.</w:t>
      </w:r>
    </w:p>
    <w:p w14:paraId="533CE325" w14:textId="77777777" w:rsidR="008C2B9B" w:rsidRPr="00742662" w:rsidRDefault="008C2B9B" w:rsidP="008C2B9B">
      <w:pPr>
        <w:jc w:val="both"/>
        <w:rPr>
          <w:rFonts w:ascii="Arial Narrow" w:hAnsi="Arial Narrow" w:cs="Arial"/>
          <w:color w:val="000000" w:themeColor="text1"/>
          <w:sz w:val="22"/>
          <w:szCs w:val="22"/>
        </w:rPr>
      </w:pPr>
    </w:p>
    <w:p w14:paraId="61E2DEAD" w14:textId="77777777" w:rsidR="008C2B9B" w:rsidRPr="00742662" w:rsidRDefault="008C2B9B" w:rsidP="008C2B9B">
      <w:pPr>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1.4 </w:t>
      </w:r>
      <w:r w:rsidRPr="00742662">
        <w:rPr>
          <w:rFonts w:ascii="Arial Narrow" w:hAnsi="Arial Narrow" w:cs="Arial"/>
          <w:b/>
          <w:color w:val="000000" w:themeColor="text1"/>
          <w:sz w:val="22"/>
          <w:szCs w:val="22"/>
        </w:rPr>
        <w:tab/>
        <w:t>RÉGIMEN JURÍDICO</w:t>
      </w:r>
    </w:p>
    <w:p w14:paraId="578583B0" w14:textId="77777777" w:rsidR="008C2B9B" w:rsidRPr="00742662" w:rsidRDefault="008C2B9B" w:rsidP="008C2B9B">
      <w:pPr>
        <w:pStyle w:val="Sangradetextonormal"/>
        <w:ind w:left="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El presente proceso de selección y el contrato que de él se derive, se sujetarán a las siguientes disposiciones:</w:t>
      </w:r>
    </w:p>
    <w:p w14:paraId="3819E5E8" w14:textId="77777777" w:rsidR="008C2B9B" w:rsidRPr="000C5E00" w:rsidRDefault="008C2B9B">
      <w:pPr>
        <w:pStyle w:val="Prrafodelista"/>
        <w:widowControl w:val="0"/>
        <w:numPr>
          <w:ilvl w:val="0"/>
          <w:numId w:val="8"/>
        </w:numPr>
        <w:autoSpaceDE w:val="0"/>
        <w:autoSpaceDN w:val="0"/>
        <w:adjustRightInd w:val="0"/>
        <w:spacing w:after="0"/>
        <w:ind w:left="357" w:right="-232" w:hanging="357"/>
        <w:jc w:val="both"/>
        <w:rPr>
          <w:rFonts w:ascii="Arial Narrow" w:hAnsi="Arial Narrow" w:cs="Arial"/>
          <w:sz w:val="22"/>
          <w:szCs w:val="22"/>
          <w:lang w:val="es"/>
        </w:rPr>
      </w:pPr>
      <w:r w:rsidRPr="000C5E00">
        <w:rPr>
          <w:rFonts w:ascii="Arial Narrow" w:hAnsi="Arial Narrow" w:cs="Arial"/>
          <w:sz w:val="22"/>
          <w:szCs w:val="22"/>
          <w:lang w:val="es"/>
        </w:rPr>
        <w:t>La Constitución Política; Artículo 94 de la Ley 1474 de 2011; Subsección 5, Artículos 2.2.1.2.1.5.1 y 2.2.1.2.1.5.2. del Decreto 1082 de 2015.</w:t>
      </w:r>
    </w:p>
    <w:p w14:paraId="5495CF7E" w14:textId="77777777" w:rsidR="008C2B9B" w:rsidRPr="000C5E00" w:rsidRDefault="008C2B9B">
      <w:pPr>
        <w:widowControl w:val="0"/>
        <w:numPr>
          <w:ilvl w:val="0"/>
          <w:numId w:val="8"/>
        </w:numPr>
        <w:autoSpaceDE w:val="0"/>
        <w:autoSpaceDN w:val="0"/>
        <w:adjustRightInd w:val="0"/>
        <w:spacing w:after="0"/>
        <w:ind w:left="357" w:right="-232" w:hanging="357"/>
        <w:contextualSpacing/>
        <w:jc w:val="both"/>
        <w:rPr>
          <w:rFonts w:ascii="Arial Narrow" w:hAnsi="Arial Narrow" w:cs="Arial"/>
          <w:lang w:val="es"/>
        </w:rPr>
      </w:pPr>
      <w:r w:rsidRPr="000C5E00">
        <w:rPr>
          <w:rFonts w:ascii="Arial Narrow" w:hAnsi="Arial Narrow" w:cs="Arial"/>
          <w:lang w:val="es"/>
        </w:rPr>
        <w:t>Principios y normas de contratación pública previstas en las Leyes 80 de 1993 y 1150 de 2007 y demás normas reglamentarias y aplicables.</w:t>
      </w:r>
    </w:p>
    <w:p w14:paraId="1246094A" w14:textId="77777777" w:rsidR="008C2B9B" w:rsidRPr="000C5E00" w:rsidRDefault="008C2B9B">
      <w:pPr>
        <w:widowControl w:val="0"/>
        <w:numPr>
          <w:ilvl w:val="0"/>
          <w:numId w:val="8"/>
        </w:numPr>
        <w:autoSpaceDE w:val="0"/>
        <w:autoSpaceDN w:val="0"/>
        <w:adjustRightInd w:val="0"/>
        <w:spacing w:after="0"/>
        <w:ind w:left="357" w:right="-232" w:hanging="357"/>
        <w:contextualSpacing/>
        <w:jc w:val="both"/>
        <w:rPr>
          <w:rFonts w:ascii="Arial Narrow" w:hAnsi="Arial Narrow" w:cs="Arial"/>
          <w:lang w:val="es"/>
        </w:rPr>
      </w:pPr>
      <w:r w:rsidRPr="000C5E00">
        <w:rPr>
          <w:rFonts w:ascii="Arial Narrow" w:hAnsi="Arial Narrow" w:cs="Arial"/>
          <w:lang w:val="es"/>
        </w:rPr>
        <w:t xml:space="preserve">Estatuto de Presupuesto Nacional y sus normas reglamentarias aplicables. </w:t>
      </w:r>
    </w:p>
    <w:p w14:paraId="23DF20AB" w14:textId="77777777" w:rsidR="008C2B9B" w:rsidRPr="000C5E00" w:rsidRDefault="008C2B9B">
      <w:pPr>
        <w:widowControl w:val="0"/>
        <w:numPr>
          <w:ilvl w:val="0"/>
          <w:numId w:val="8"/>
        </w:numPr>
        <w:autoSpaceDE w:val="0"/>
        <w:autoSpaceDN w:val="0"/>
        <w:adjustRightInd w:val="0"/>
        <w:spacing w:after="0"/>
        <w:ind w:left="357" w:right="-232" w:hanging="357"/>
        <w:contextualSpacing/>
        <w:jc w:val="both"/>
        <w:rPr>
          <w:rFonts w:ascii="Arial Narrow" w:hAnsi="Arial Narrow" w:cs="Arial"/>
          <w:lang w:val="es"/>
        </w:rPr>
      </w:pPr>
      <w:r w:rsidRPr="000C5E00">
        <w:rPr>
          <w:rFonts w:ascii="Arial Narrow" w:hAnsi="Arial Narrow" w:cs="Arial"/>
          <w:lang w:val="es"/>
        </w:rPr>
        <w:t xml:space="preserve">En lo no regulado particularmente en las anteriores, se aplicaran las normas civiles y comerciales pertinentes, y las reglas establecidas en esta invitación. </w:t>
      </w:r>
    </w:p>
    <w:p w14:paraId="41F51038" w14:textId="77777777" w:rsidR="008C2B9B" w:rsidRPr="000C5E00" w:rsidRDefault="008C2B9B">
      <w:pPr>
        <w:widowControl w:val="0"/>
        <w:numPr>
          <w:ilvl w:val="0"/>
          <w:numId w:val="8"/>
        </w:numPr>
        <w:autoSpaceDE w:val="0"/>
        <w:autoSpaceDN w:val="0"/>
        <w:adjustRightInd w:val="0"/>
        <w:spacing w:after="0"/>
        <w:ind w:left="357" w:right="-232" w:hanging="357"/>
        <w:contextualSpacing/>
        <w:jc w:val="both"/>
        <w:rPr>
          <w:rFonts w:ascii="Arial Narrow" w:hAnsi="Arial Narrow" w:cs="Arial"/>
          <w:lang w:val="es"/>
        </w:rPr>
      </w:pPr>
      <w:r w:rsidRPr="000C5E00">
        <w:rPr>
          <w:rFonts w:ascii="Arial Narrow" w:hAnsi="Arial Narrow" w:cs="Arial"/>
          <w:lang w:val="es"/>
        </w:rPr>
        <w:t>Las demás disposiciones que por el objeto y la naturaleza del contrato le sean aplicables.</w:t>
      </w:r>
    </w:p>
    <w:p w14:paraId="717C14D9" w14:textId="77777777" w:rsidR="008C2B9B" w:rsidRPr="00742662" w:rsidRDefault="008C2B9B" w:rsidP="008C2B9B">
      <w:pPr>
        <w:ind w:left="708" w:hanging="708"/>
        <w:outlineLvl w:val="0"/>
        <w:rPr>
          <w:rFonts w:ascii="Arial Narrow" w:hAnsi="Arial Narrow" w:cs="Arial"/>
          <w:b/>
          <w:color w:val="000000" w:themeColor="text1"/>
          <w:sz w:val="22"/>
          <w:szCs w:val="22"/>
        </w:rPr>
      </w:pPr>
    </w:p>
    <w:p w14:paraId="4038C73D" w14:textId="77777777" w:rsidR="008C2B9B" w:rsidRPr="00742662" w:rsidRDefault="008C2B9B" w:rsidP="008C2B9B">
      <w:pPr>
        <w:ind w:left="709" w:hanging="709"/>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1.5</w:t>
      </w:r>
      <w:r w:rsidRPr="00742662">
        <w:rPr>
          <w:rFonts w:ascii="Arial Narrow" w:hAnsi="Arial Narrow" w:cs="Arial"/>
          <w:b/>
          <w:color w:val="000000" w:themeColor="text1"/>
          <w:sz w:val="22"/>
          <w:szCs w:val="22"/>
        </w:rPr>
        <w:tab/>
        <w:t xml:space="preserve">COMPROMISO DE TRANSPARENCIA Y COMPROMISO ANTICORRUPCION </w:t>
      </w:r>
    </w:p>
    <w:p w14:paraId="5D40331E" w14:textId="77777777" w:rsidR="008C2B9B" w:rsidRDefault="008C2B9B" w:rsidP="008C2B9B">
      <w:pPr>
        <w:jc w:val="both"/>
        <w:rPr>
          <w:rFonts w:ascii="Arial Narrow" w:hAnsi="Arial Narrow" w:cs="Arial"/>
          <w:b/>
          <w:color w:val="000000" w:themeColor="text1"/>
          <w:sz w:val="22"/>
          <w:szCs w:val="22"/>
        </w:rPr>
      </w:pPr>
      <w:r w:rsidRPr="00742662">
        <w:rPr>
          <w:rFonts w:ascii="Arial Narrow" w:hAnsi="Arial Narrow" w:cs="Arial"/>
          <w:color w:val="000000" w:themeColor="text1"/>
          <w:sz w:val="22"/>
          <w:szCs w:val="22"/>
        </w:rPr>
        <w:t xml:space="preserve">El contratista se compromete a suscribir los compromisos de transparencia y anticorrupción según los formatos </w:t>
      </w:r>
      <w:r w:rsidR="00D93891">
        <w:rPr>
          <w:rFonts w:ascii="Arial Narrow" w:hAnsi="Arial Narrow" w:cs="Arial"/>
          <w:color w:val="000000" w:themeColor="text1"/>
          <w:sz w:val="22"/>
          <w:szCs w:val="22"/>
        </w:rPr>
        <w:t xml:space="preserve">anexos al final de la invitación. </w:t>
      </w:r>
    </w:p>
    <w:p w14:paraId="02F5FC70" w14:textId="77777777" w:rsidR="008E081D" w:rsidRPr="00742662" w:rsidRDefault="008E081D" w:rsidP="008C2B9B">
      <w:pPr>
        <w:jc w:val="both"/>
        <w:rPr>
          <w:rFonts w:ascii="Arial Narrow" w:hAnsi="Arial Narrow" w:cs="Arial"/>
          <w:b/>
          <w:color w:val="000000" w:themeColor="text1"/>
          <w:sz w:val="22"/>
          <w:szCs w:val="22"/>
        </w:rPr>
      </w:pPr>
    </w:p>
    <w:p w14:paraId="31E215CD" w14:textId="77777777" w:rsidR="008C2B9B" w:rsidRPr="00742662" w:rsidRDefault="008C2B9B" w:rsidP="008C2B9B">
      <w:pPr>
        <w:ind w:left="709" w:hanging="709"/>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1.6       CONVOCATORIAS VEEDURÍAS  </w:t>
      </w:r>
    </w:p>
    <w:p w14:paraId="496B2D65" w14:textId="77777777" w:rsidR="008C2B9B" w:rsidRPr="000C5E00" w:rsidRDefault="008C2B9B" w:rsidP="008C2B9B">
      <w:pPr>
        <w:widowControl w:val="0"/>
        <w:autoSpaceDE w:val="0"/>
        <w:autoSpaceDN w:val="0"/>
        <w:adjustRightInd w:val="0"/>
        <w:ind w:right="-234"/>
        <w:jc w:val="both"/>
        <w:rPr>
          <w:rFonts w:ascii="Arial Narrow" w:hAnsi="Arial Narrow" w:cs="Arial"/>
          <w:lang w:val="es"/>
        </w:rPr>
      </w:pPr>
      <w:r w:rsidRPr="000C5E00">
        <w:rPr>
          <w:rFonts w:ascii="Arial Narrow" w:hAnsi="Arial Narrow" w:cs="Arial"/>
          <w:lang w:val="es"/>
        </w:rPr>
        <w:t xml:space="preserve">En cumplimiento de lo dispuesto por el artículo 66 de la Ley 80 de 1993 y la ley 850 de 2003, LA ESAP convoca a las veedurías ciudadanas a  acudir ante la entidad ubicada en la calle 44 </w:t>
      </w:r>
      <w:proofErr w:type="spellStart"/>
      <w:r w:rsidRPr="000C5E00">
        <w:rPr>
          <w:rFonts w:ascii="Arial Narrow" w:hAnsi="Arial Narrow" w:cs="Arial"/>
          <w:lang w:val="es"/>
        </w:rPr>
        <w:t>N°</w:t>
      </w:r>
      <w:proofErr w:type="spellEnd"/>
      <w:r w:rsidRPr="000C5E00">
        <w:rPr>
          <w:rFonts w:ascii="Arial Narrow" w:hAnsi="Arial Narrow" w:cs="Arial"/>
          <w:lang w:val="es"/>
        </w:rPr>
        <w:t xml:space="preserve"> 53 - 37 para ejercer los derechos y facultades que la constitución y la ley les atribuyen, interesadas en realizar el control social al presente proceso </w:t>
      </w:r>
      <w:r w:rsidRPr="000C5E00">
        <w:rPr>
          <w:rFonts w:ascii="Arial Narrow" w:hAnsi="Arial Narrow" w:cs="Arial"/>
          <w:lang w:val="es"/>
        </w:rPr>
        <w:lastRenderedPageBreak/>
        <w:t xml:space="preserve">de contratación, para que de considerar pertinente formulen sus recomendaciones escritas que a su juicio sean necesarias para la eficiencia institucional y la probidad en la actuación de los funcionarios, quienes podrán intervenir durante el proceso, en las etapas precontractual, contractual y </w:t>
      </w:r>
      <w:proofErr w:type="spellStart"/>
      <w:r w:rsidRPr="000C5E00">
        <w:rPr>
          <w:rFonts w:ascii="Arial Narrow" w:hAnsi="Arial Narrow" w:cs="Arial"/>
          <w:lang w:val="es"/>
        </w:rPr>
        <w:t>pos</w:t>
      </w:r>
      <w:proofErr w:type="spellEnd"/>
      <w:r w:rsidRPr="000C5E00">
        <w:rPr>
          <w:rFonts w:ascii="Arial Narrow" w:hAnsi="Arial Narrow" w:cs="Arial"/>
          <w:lang w:val="es"/>
        </w:rPr>
        <w:t xml:space="preserve"> contractual. </w:t>
      </w:r>
    </w:p>
    <w:p w14:paraId="2FB956F5" w14:textId="77777777" w:rsidR="008C2B9B" w:rsidRPr="00742662" w:rsidRDefault="008C2B9B" w:rsidP="008C2B9B">
      <w:pPr>
        <w:rPr>
          <w:rFonts w:ascii="Arial Narrow" w:hAnsi="Arial Narrow" w:cs="Arial"/>
          <w:b/>
          <w:color w:val="000000" w:themeColor="text1"/>
          <w:sz w:val="22"/>
          <w:szCs w:val="22"/>
        </w:rPr>
      </w:pPr>
    </w:p>
    <w:p w14:paraId="7449B19E"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1.7 </w:t>
      </w:r>
      <w:r w:rsidRPr="00742662">
        <w:rPr>
          <w:rFonts w:ascii="Arial Narrow" w:hAnsi="Arial Narrow" w:cs="Arial"/>
          <w:b/>
          <w:color w:val="000000" w:themeColor="text1"/>
          <w:sz w:val="22"/>
          <w:szCs w:val="22"/>
        </w:rPr>
        <w:tab/>
        <w:t xml:space="preserve">FUNDAMENTOS JURÍDICOS DEL PROCESO DE SELECCIÓN </w:t>
      </w:r>
    </w:p>
    <w:p w14:paraId="4A2FF894" w14:textId="77777777" w:rsidR="008C2B9B" w:rsidRPr="000C5E00" w:rsidRDefault="008C2B9B" w:rsidP="008C2B9B">
      <w:pPr>
        <w:widowControl w:val="0"/>
        <w:autoSpaceDE w:val="0"/>
        <w:autoSpaceDN w:val="0"/>
        <w:adjustRightInd w:val="0"/>
        <w:ind w:right="-234"/>
        <w:jc w:val="both"/>
        <w:rPr>
          <w:rFonts w:ascii="Arial Narrow" w:hAnsi="Arial Narrow" w:cs="Arial"/>
          <w:lang w:val="es"/>
        </w:rPr>
      </w:pPr>
      <w:r w:rsidRPr="000C5E00">
        <w:rPr>
          <w:rFonts w:ascii="Arial Narrow" w:hAnsi="Arial Narrow" w:cs="Arial"/>
          <w:lang w:val="es"/>
        </w:rPr>
        <w:t>De acuerdo con lo establecido en el artículo 94 de la Ley 1474 de 2011 y lo dispuesto por el Decreto 1082 de 2015, la presente contratación se efectuará a través de un proceso de selección de mínima cuantía-invitación pública en razón al monto de la contratación y el presupuesto de la entidad.</w:t>
      </w:r>
    </w:p>
    <w:p w14:paraId="2D601B1C" w14:textId="77777777" w:rsidR="008C2B9B" w:rsidRPr="00742662" w:rsidRDefault="008C2B9B" w:rsidP="008C2B9B">
      <w:pPr>
        <w:rPr>
          <w:rFonts w:ascii="Arial Narrow" w:hAnsi="Arial Narrow" w:cs="Arial"/>
          <w:color w:val="000000" w:themeColor="text1"/>
          <w:sz w:val="22"/>
          <w:szCs w:val="22"/>
        </w:rPr>
      </w:pPr>
    </w:p>
    <w:p w14:paraId="5AFCD6BD"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b/>
          <w:color w:val="000000" w:themeColor="text1"/>
          <w:sz w:val="22"/>
          <w:szCs w:val="22"/>
        </w:rPr>
        <w:t>1.8   CONSULTA DE LOS  ESTUDIOS, DOCUMENTOS PREVIOS Y DE LA INVITACION PÚBLICA</w:t>
      </w:r>
    </w:p>
    <w:p w14:paraId="30C6FB22" w14:textId="77777777" w:rsidR="008C2B9B" w:rsidRPr="00742662" w:rsidRDefault="008C2B9B" w:rsidP="008C2B9B">
      <w:pPr>
        <w:tabs>
          <w:tab w:val="left" w:pos="709"/>
        </w:tabs>
        <w:jc w:val="both"/>
        <w:outlineLvl w:val="0"/>
        <w:rPr>
          <w:rFonts w:ascii="Arial Narrow" w:hAnsi="Arial Narrow" w:cs="Arial"/>
          <w:color w:val="000000" w:themeColor="text1"/>
          <w:sz w:val="22"/>
          <w:szCs w:val="22"/>
          <w:lang w:val="es-MX"/>
        </w:rPr>
      </w:pPr>
      <w:r w:rsidRPr="00742662">
        <w:rPr>
          <w:rFonts w:ascii="Arial Narrow" w:hAnsi="Arial Narrow" w:cs="Arial"/>
          <w:color w:val="000000" w:themeColor="text1"/>
          <w:sz w:val="22"/>
          <w:szCs w:val="22"/>
        </w:rPr>
        <w:t xml:space="preserve">Estos podrán consultarse en la página web del SECOP: </w:t>
      </w:r>
      <w:hyperlink r:id="rId10" w:history="1">
        <w:r w:rsidRPr="00742662">
          <w:rPr>
            <w:rStyle w:val="Hipervnculo"/>
            <w:rFonts w:ascii="Arial Narrow" w:hAnsi="Arial Narrow" w:cs="Arial"/>
            <w:color w:val="000000" w:themeColor="text1"/>
            <w:sz w:val="22"/>
            <w:szCs w:val="22"/>
          </w:rPr>
          <w:t>www.contratos.gov.co</w:t>
        </w:r>
      </w:hyperlink>
      <w:r w:rsidRPr="00742662">
        <w:rPr>
          <w:rFonts w:ascii="Arial Narrow" w:hAnsi="Arial Narrow" w:cs="Arial"/>
          <w:color w:val="000000" w:themeColor="text1"/>
          <w:sz w:val="22"/>
          <w:szCs w:val="22"/>
        </w:rPr>
        <w:t xml:space="preserve">  </w:t>
      </w:r>
    </w:p>
    <w:p w14:paraId="5C9D2576" w14:textId="77777777" w:rsidR="008C2B9B" w:rsidRPr="00742662" w:rsidRDefault="008C2B9B" w:rsidP="008C2B9B">
      <w:pPr>
        <w:rPr>
          <w:rFonts w:ascii="Arial Narrow" w:hAnsi="Arial Narrow" w:cs="Arial"/>
          <w:b/>
          <w:color w:val="000000" w:themeColor="text1"/>
          <w:sz w:val="22"/>
          <w:szCs w:val="22"/>
          <w:lang w:val="es-MX"/>
        </w:rPr>
      </w:pPr>
    </w:p>
    <w:p w14:paraId="13B2FF1B" w14:textId="77777777" w:rsidR="008C2B9B" w:rsidRPr="00742662" w:rsidRDefault="008C2B9B" w:rsidP="008C2B9B">
      <w:pPr>
        <w:rPr>
          <w:rFonts w:ascii="Arial Narrow" w:hAnsi="Arial Narrow" w:cs="Arial"/>
          <w:b/>
          <w:color w:val="000000" w:themeColor="text1"/>
          <w:sz w:val="22"/>
          <w:szCs w:val="22"/>
        </w:rPr>
      </w:pPr>
      <w:r w:rsidRPr="00742662">
        <w:rPr>
          <w:rFonts w:ascii="Arial Narrow" w:hAnsi="Arial Narrow" w:cs="Arial"/>
          <w:b/>
          <w:color w:val="000000" w:themeColor="text1"/>
          <w:sz w:val="22"/>
          <w:szCs w:val="22"/>
          <w:lang w:val="es-MX"/>
        </w:rPr>
        <w:t>1.9      APERTURA DE LA INVITACION PÚBLICA</w:t>
      </w:r>
    </w:p>
    <w:p w14:paraId="54F15D1D" w14:textId="77777777" w:rsidR="008C2B9B" w:rsidRPr="00742662" w:rsidRDefault="008C2B9B" w:rsidP="008C2B9B">
      <w:pPr>
        <w:tabs>
          <w:tab w:val="left" w:pos="720"/>
        </w:tabs>
        <w:jc w:val="both"/>
        <w:outlineLvl w:val="0"/>
        <w:rPr>
          <w:rFonts w:ascii="Arial Narrow" w:hAnsi="Arial Narrow" w:cs="Arial"/>
          <w:color w:val="000000" w:themeColor="text1"/>
          <w:sz w:val="22"/>
          <w:szCs w:val="22"/>
        </w:rPr>
      </w:pPr>
      <w:r w:rsidRPr="00742662">
        <w:rPr>
          <w:rFonts w:ascii="Arial Narrow" w:hAnsi="Arial Narrow" w:cs="Arial"/>
          <w:color w:val="000000" w:themeColor="text1"/>
          <w:sz w:val="22"/>
          <w:szCs w:val="22"/>
          <w:lang w:val="es-MX"/>
        </w:rPr>
        <w:t xml:space="preserve">Se realiza con la publicación de los estudios y documentos previos, y de la invitación pública a través de la página </w:t>
      </w:r>
      <w:r w:rsidRPr="00742662">
        <w:rPr>
          <w:rFonts w:ascii="Arial Narrow" w:hAnsi="Arial Narrow" w:cs="Arial"/>
          <w:color w:val="000000" w:themeColor="text1"/>
          <w:sz w:val="22"/>
          <w:szCs w:val="22"/>
        </w:rPr>
        <w:t xml:space="preserve">web del SECOP: </w:t>
      </w:r>
      <w:hyperlink r:id="rId11" w:history="1">
        <w:r w:rsidRPr="00742662">
          <w:rPr>
            <w:rStyle w:val="Hipervnculo"/>
            <w:rFonts w:ascii="Arial Narrow" w:hAnsi="Arial Narrow" w:cs="Arial"/>
            <w:color w:val="000000" w:themeColor="text1"/>
            <w:sz w:val="22"/>
            <w:szCs w:val="22"/>
          </w:rPr>
          <w:t>www.contratos.gov.co</w:t>
        </w:r>
      </w:hyperlink>
      <w:r w:rsidRPr="00742662">
        <w:rPr>
          <w:rFonts w:ascii="Arial Narrow" w:hAnsi="Arial Narrow" w:cs="Arial"/>
          <w:color w:val="000000" w:themeColor="text1"/>
          <w:sz w:val="22"/>
          <w:szCs w:val="22"/>
        </w:rPr>
        <w:t>, en los términos y fechas señalados en el Cronograma previsto en el numeral 2.2 de la presente Invitación Pública.</w:t>
      </w:r>
    </w:p>
    <w:p w14:paraId="4A8E051D" w14:textId="77777777" w:rsidR="008C2B9B" w:rsidRPr="00742662" w:rsidRDefault="008C2B9B" w:rsidP="008C2B9B">
      <w:pPr>
        <w:jc w:val="both"/>
        <w:outlineLvl w:val="0"/>
        <w:rPr>
          <w:rFonts w:ascii="Arial Narrow" w:hAnsi="Arial Narrow" w:cs="Arial"/>
          <w:color w:val="000000" w:themeColor="text1"/>
          <w:sz w:val="22"/>
          <w:szCs w:val="22"/>
        </w:rPr>
      </w:pPr>
    </w:p>
    <w:p w14:paraId="456712BC" w14:textId="77777777" w:rsidR="008C2B9B" w:rsidRPr="00742662" w:rsidRDefault="00D93891" w:rsidP="008C2B9B">
      <w:pPr>
        <w:jc w:val="both"/>
        <w:outlineLvl w:val="0"/>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1.10 ACLARACIONES</w:t>
      </w:r>
      <w:r w:rsidR="008C2B9B" w:rsidRPr="00742662">
        <w:rPr>
          <w:rFonts w:ascii="Arial Narrow" w:hAnsi="Arial Narrow" w:cs="Arial"/>
          <w:b/>
          <w:color w:val="000000" w:themeColor="text1"/>
          <w:sz w:val="22"/>
          <w:szCs w:val="22"/>
        </w:rPr>
        <w:t xml:space="preserve"> O MODIFICACIONES AL CONTENIDO DE LA INVITACIÓN PÚBLICA</w:t>
      </w:r>
    </w:p>
    <w:p w14:paraId="1E46910A" w14:textId="77777777" w:rsidR="008C2B9B" w:rsidRPr="000C5E00" w:rsidRDefault="008C2B9B" w:rsidP="008C2B9B">
      <w:pPr>
        <w:widowControl w:val="0"/>
        <w:tabs>
          <w:tab w:val="left" w:pos="709"/>
        </w:tabs>
        <w:autoSpaceDE w:val="0"/>
        <w:autoSpaceDN w:val="0"/>
        <w:adjustRightInd w:val="0"/>
        <w:ind w:right="-234"/>
        <w:jc w:val="both"/>
        <w:rPr>
          <w:rFonts w:ascii="Arial Narrow" w:hAnsi="Arial Narrow" w:cs="Arial"/>
          <w:lang w:val="es"/>
        </w:rPr>
      </w:pPr>
      <w:r w:rsidRPr="000C5E00">
        <w:rPr>
          <w:rFonts w:ascii="Arial Narrow" w:hAnsi="Arial Narrow" w:cs="Arial"/>
          <w:lang w:val="es"/>
        </w:rPr>
        <w:t xml:space="preserve">De conformidad con lo señalado en el artículo 4 de la Ley 1150 de 2007 y al numeral 3 </w:t>
      </w:r>
      <w:r w:rsidR="00D93891" w:rsidRPr="000C5E00">
        <w:rPr>
          <w:rFonts w:ascii="Arial Narrow" w:hAnsi="Arial Narrow" w:cs="Arial"/>
          <w:lang w:val="es"/>
        </w:rPr>
        <w:t>del art</w:t>
      </w:r>
      <w:r w:rsidRPr="000C5E00">
        <w:rPr>
          <w:rFonts w:ascii="Arial Narrow" w:hAnsi="Arial Narrow" w:cs="Arial"/>
          <w:lang w:val="es"/>
        </w:rPr>
        <w:t xml:space="preserve"> </w:t>
      </w:r>
      <w:r w:rsidRPr="000C5E00">
        <w:rPr>
          <w:rStyle w:val="Textoennegrita"/>
          <w:rFonts w:ascii="Arial Narrow" w:hAnsi="Arial Narrow" w:cs="Arial"/>
          <w:color w:val="333333"/>
          <w:shd w:val="clear" w:color="auto" w:fill="FFFFFF"/>
        </w:rPr>
        <w:t>2.2.1.2.1.5.2 del Decreto 1082 de 2015</w:t>
      </w:r>
      <w:r w:rsidRPr="000C5E00">
        <w:rPr>
          <w:rFonts w:ascii="Arial Narrow" w:hAnsi="Arial Narrow" w:cs="Arial"/>
          <w:lang w:val="es"/>
        </w:rPr>
        <w:t>, los interesados podrán formular observaciones a la invitación pública y al análisis de riesgos y forma de mitigarlos, dentro del plazo establecido en el cronograma del proceso.</w:t>
      </w:r>
    </w:p>
    <w:p w14:paraId="1436DED6" w14:textId="77777777" w:rsidR="008C2B9B" w:rsidRPr="00D93891" w:rsidRDefault="008C2B9B" w:rsidP="008C2B9B">
      <w:pPr>
        <w:widowControl w:val="0"/>
        <w:tabs>
          <w:tab w:val="left" w:pos="709"/>
        </w:tabs>
        <w:autoSpaceDE w:val="0"/>
        <w:autoSpaceDN w:val="0"/>
        <w:adjustRightInd w:val="0"/>
        <w:ind w:right="-234"/>
        <w:jc w:val="both"/>
        <w:rPr>
          <w:rFonts w:ascii="Arial Narrow" w:hAnsi="Arial Narrow" w:cs="Arial"/>
          <w:b/>
          <w:bCs/>
          <w:lang w:val="es"/>
        </w:rPr>
      </w:pPr>
      <w:r w:rsidRPr="000C5E00">
        <w:rPr>
          <w:rFonts w:ascii="Arial Narrow" w:hAnsi="Arial Narrow" w:cs="Arial"/>
          <w:lang w:val="es"/>
        </w:rPr>
        <w:t xml:space="preserve">Estas podrán formularse radicando su petición </w:t>
      </w:r>
      <w:r w:rsidR="00852267">
        <w:rPr>
          <w:rFonts w:ascii="Arial Narrow" w:hAnsi="Arial Narrow" w:cs="Arial"/>
          <w:lang w:val="es"/>
        </w:rPr>
        <w:t>mediante la plataforma SECOP II.</w:t>
      </w:r>
    </w:p>
    <w:p w14:paraId="180F860C" w14:textId="77777777" w:rsidR="008C2B9B" w:rsidRPr="000C5E00" w:rsidRDefault="008C2B9B" w:rsidP="008C2B9B">
      <w:pPr>
        <w:widowControl w:val="0"/>
        <w:tabs>
          <w:tab w:val="left" w:pos="709"/>
        </w:tabs>
        <w:autoSpaceDE w:val="0"/>
        <w:autoSpaceDN w:val="0"/>
        <w:adjustRightInd w:val="0"/>
        <w:ind w:right="-234"/>
        <w:jc w:val="both"/>
        <w:rPr>
          <w:rFonts w:ascii="Arial Narrow" w:hAnsi="Arial Narrow" w:cs="Arial"/>
          <w:lang w:val="es"/>
        </w:rPr>
      </w:pPr>
      <w:r w:rsidRPr="000C5E00">
        <w:rPr>
          <w:rFonts w:ascii="Arial Narrow" w:hAnsi="Arial Narrow" w:cs="Arial"/>
          <w:lang w:val="es"/>
        </w:rPr>
        <w:t xml:space="preserve">Las respuestas, aclaraciones, y modificaciones serán publicadas en la página web del SECOP, en el término señalado en el cronograma.  </w:t>
      </w:r>
    </w:p>
    <w:p w14:paraId="269626B8" w14:textId="77777777" w:rsidR="008C2B9B" w:rsidRPr="000C5E00" w:rsidRDefault="008C2B9B" w:rsidP="008C2B9B">
      <w:pPr>
        <w:widowControl w:val="0"/>
        <w:tabs>
          <w:tab w:val="left" w:pos="0"/>
          <w:tab w:val="left" w:pos="426"/>
          <w:tab w:val="left" w:pos="709"/>
        </w:tabs>
        <w:autoSpaceDE w:val="0"/>
        <w:autoSpaceDN w:val="0"/>
        <w:adjustRightInd w:val="0"/>
        <w:ind w:right="-234"/>
        <w:jc w:val="both"/>
        <w:rPr>
          <w:rFonts w:ascii="Arial Narrow" w:hAnsi="Arial Narrow" w:cs="Arial"/>
          <w:lang w:val="es"/>
        </w:rPr>
      </w:pPr>
      <w:r w:rsidRPr="000C5E00">
        <w:rPr>
          <w:rFonts w:ascii="Arial Narrow" w:hAnsi="Arial Narrow" w:cs="Arial"/>
          <w:lang w:val="es"/>
        </w:rPr>
        <w:t>LA ESAP</w:t>
      </w:r>
      <w:r w:rsidRPr="000C5E00">
        <w:rPr>
          <w:rFonts w:ascii="Arial Narrow" w:hAnsi="Arial Narrow" w:cs="Arial"/>
          <w:i/>
          <w:iCs/>
          <w:lang w:val="es"/>
        </w:rPr>
        <w:t xml:space="preserve"> </w:t>
      </w:r>
      <w:r w:rsidRPr="000C5E00">
        <w:rPr>
          <w:rFonts w:ascii="Arial Narrow" w:hAnsi="Arial Narrow" w:cs="Arial"/>
          <w:lang w:val="es"/>
        </w:rPr>
        <w:t xml:space="preserve">podrá modificar la Invitación Pública, mediante la expedición de Adendas. </w:t>
      </w:r>
    </w:p>
    <w:p w14:paraId="695828B3" w14:textId="77777777" w:rsidR="008C2B9B" w:rsidRPr="000C5E00" w:rsidRDefault="008C2B9B" w:rsidP="008C2B9B">
      <w:pPr>
        <w:widowControl w:val="0"/>
        <w:tabs>
          <w:tab w:val="left" w:pos="0"/>
          <w:tab w:val="left" w:pos="426"/>
          <w:tab w:val="left" w:pos="709"/>
        </w:tabs>
        <w:autoSpaceDE w:val="0"/>
        <w:autoSpaceDN w:val="0"/>
        <w:adjustRightInd w:val="0"/>
        <w:ind w:right="-234"/>
        <w:jc w:val="both"/>
        <w:rPr>
          <w:rFonts w:ascii="Arial Narrow" w:hAnsi="Arial Narrow" w:cs="Arial"/>
          <w:lang w:val="es"/>
        </w:rPr>
      </w:pPr>
      <w:r w:rsidRPr="000C5E00">
        <w:rPr>
          <w:rFonts w:ascii="Arial Narrow" w:hAnsi="Arial Narrow" w:cs="Arial"/>
          <w:lang w:val="es"/>
        </w:rPr>
        <w:t xml:space="preserve">La ESAP podrá expedir adendas para modificar el cronograma una vez vencido el término para la presentación de ofertas y antes de la adjudicación del respectivo contrato. </w:t>
      </w:r>
    </w:p>
    <w:p w14:paraId="761E3C48" w14:textId="77777777" w:rsidR="008C2B9B" w:rsidRPr="000C5E00" w:rsidRDefault="008C2B9B" w:rsidP="008C2B9B">
      <w:pPr>
        <w:widowControl w:val="0"/>
        <w:tabs>
          <w:tab w:val="left" w:pos="0"/>
          <w:tab w:val="left" w:pos="426"/>
          <w:tab w:val="left" w:pos="709"/>
        </w:tabs>
        <w:autoSpaceDE w:val="0"/>
        <w:autoSpaceDN w:val="0"/>
        <w:adjustRightInd w:val="0"/>
        <w:ind w:right="-234"/>
        <w:jc w:val="both"/>
        <w:rPr>
          <w:rFonts w:ascii="Arial Narrow" w:hAnsi="Arial Narrow" w:cs="Arial"/>
          <w:lang w:val="es"/>
        </w:rPr>
      </w:pPr>
      <w:r w:rsidRPr="000C5E00">
        <w:rPr>
          <w:rFonts w:ascii="Arial Narrow" w:hAnsi="Arial Narrow" w:cs="Arial"/>
          <w:lang w:val="es"/>
        </w:rPr>
        <w:t xml:space="preserve">Así mismo la ESAP aclara que las observaciones presentadas al contenido de la invitación pública, </w:t>
      </w:r>
      <w:r w:rsidRPr="000C5E00">
        <w:rPr>
          <w:rFonts w:ascii="Arial Narrow" w:hAnsi="Arial Narrow" w:cs="Arial"/>
          <w:b/>
          <w:bCs/>
          <w:lang w:val="es"/>
        </w:rPr>
        <w:t xml:space="preserve">fuera </w:t>
      </w:r>
      <w:r w:rsidRPr="000C5E00">
        <w:rPr>
          <w:rFonts w:ascii="Arial Narrow" w:hAnsi="Arial Narrow" w:cs="Arial"/>
          <w:lang w:val="es"/>
        </w:rPr>
        <w:t>del término fijado por la entidad para ello, recibirán el trato de una petición cuya respuesta se emitirá en los términos y condiciones dispuestas en la ley 1437 de 2011.</w:t>
      </w:r>
    </w:p>
    <w:p w14:paraId="00FB8D85" w14:textId="77777777" w:rsidR="008C2B9B" w:rsidRDefault="008C2B9B" w:rsidP="008C2B9B">
      <w:pPr>
        <w:rPr>
          <w:rFonts w:ascii="Arial Narrow" w:hAnsi="Arial Narrow" w:cs="Arial"/>
          <w:color w:val="000000" w:themeColor="text1"/>
          <w:sz w:val="22"/>
          <w:szCs w:val="22"/>
        </w:rPr>
      </w:pPr>
    </w:p>
    <w:p w14:paraId="4D70E86E" w14:textId="77777777" w:rsidR="00852267" w:rsidRPr="00742662" w:rsidRDefault="00852267" w:rsidP="008C2B9B">
      <w:pPr>
        <w:rPr>
          <w:rFonts w:ascii="Arial Narrow" w:hAnsi="Arial Narrow" w:cs="Arial"/>
          <w:color w:val="000000" w:themeColor="text1"/>
          <w:sz w:val="22"/>
          <w:szCs w:val="22"/>
        </w:rPr>
      </w:pPr>
    </w:p>
    <w:p w14:paraId="7F9197E1"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lastRenderedPageBreak/>
        <w:t xml:space="preserve">1.11.   PRESENTACIÓN DE PROPUESTAS, PLAZO PARA RECIBO Y PRORROGA DEL MISMO  </w:t>
      </w:r>
    </w:p>
    <w:p w14:paraId="0F7C88D4"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Las ofertas deberán presentarse dentro del término señalado en el cronograma previsto en el numeral 2.2 de la Invitación Pública.</w:t>
      </w:r>
    </w:p>
    <w:p w14:paraId="3799EAAF" w14:textId="77777777" w:rsidR="008C2B9B" w:rsidRPr="00852267" w:rsidRDefault="008C2B9B" w:rsidP="00852267">
      <w:pPr>
        <w:widowControl w:val="0"/>
        <w:tabs>
          <w:tab w:val="left" w:pos="709"/>
        </w:tabs>
        <w:autoSpaceDE w:val="0"/>
        <w:autoSpaceDN w:val="0"/>
        <w:adjustRightInd w:val="0"/>
        <w:ind w:right="-234"/>
        <w:jc w:val="both"/>
        <w:rPr>
          <w:rFonts w:ascii="Arial Narrow" w:hAnsi="Arial Narrow" w:cs="Arial"/>
          <w:b/>
          <w:bCs/>
          <w:lang w:val="es"/>
        </w:rPr>
      </w:pPr>
      <w:r w:rsidRPr="00742662">
        <w:rPr>
          <w:rFonts w:ascii="Arial Narrow" w:hAnsi="Arial Narrow" w:cs="Arial"/>
          <w:color w:val="000000" w:themeColor="text1"/>
          <w:sz w:val="22"/>
          <w:szCs w:val="22"/>
        </w:rPr>
        <w:t xml:space="preserve">Las propuestas se </w:t>
      </w:r>
      <w:r w:rsidR="00C95A1B">
        <w:rPr>
          <w:rFonts w:ascii="Arial Narrow" w:hAnsi="Arial Narrow" w:cs="Arial"/>
          <w:color w:val="000000" w:themeColor="text1"/>
          <w:sz w:val="22"/>
          <w:szCs w:val="22"/>
        </w:rPr>
        <w:t>radicarán</w:t>
      </w:r>
      <w:r w:rsidR="00D93891">
        <w:rPr>
          <w:rFonts w:ascii="Arial Narrow" w:hAnsi="Arial Narrow" w:cs="Arial"/>
          <w:color w:val="000000" w:themeColor="text1"/>
          <w:sz w:val="22"/>
          <w:szCs w:val="22"/>
        </w:rPr>
        <w:t xml:space="preserve"> mediante la plataforma SECOP II.</w:t>
      </w:r>
    </w:p>
    <w:p w14:paraId="26CD01DC" w14:textId="77777777" w:rsidR="008C2B9B" w:rsidRPr="00742662" w:rsidRDefault="008C2B9B" w:rsidP="008C2B9B">
      <w:pPr>
        <w:tabs>
          <w:tab w:val="left" w:pos="7425"/>
        </w:tabs>
        <w:autoSpaceDE w:val="0"/>
        <w:autoSpaceDN w:val="0"/>
        <w:adjustRightInd w:val="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La propuesta deberá ser entregada</w:t>
      </w:r>
      <w:r w:rsidR="00852267">
        <w:rPr>
          <w:rFonts w:ascii="Arial Narrow" w:hAnsi="Arial Narrow" w:cs="Arial"/>
          <w:color w:val="000000" w:themeColor="text1"/>
          <w:sz w:val="22"/>
          <w:szCs w:val="22"/>
        </w:rPr>
        <w:t xml:space="preserve">, </w:t>
      </w:r>
      <w:r w:rsidRPr="00742662">
        <w:rPr>
          <w:rFonts w:ascii="Arial Narrow" w:hAnsi="Arial Narrow" w:cs="Arial"/>
          <w:color w:val="000000" w:themeColor="text1"/>
          <w:sz w:val="22"/>
          <w:szCs w:val="22"/>
        </w:rPr>
        <w:t>marca</w:t>
      </w:r>
      <w:r w:rsidR="00852267">
        <w:rPr>
          <w:rFonts w:ascii="Arial Narrow" w:hAnsi="Arial Narrow" w:cs="Arial"/>
          <w:color w:val="000000" w:themeColor="text1"/>
          <w:sz w:val="22"/>
          <w:szCs w:val="22"/>
        </w:rPr>
        <w:t xml:space="preserve">ndo </w:t>
      </w:r>
      <w:r w:rsidRPr="00742662">
        <w:rPr>
          <w:rFonts w:ascii="Arial Narrow" w:hAnsi="Arial Narrow" w:cs="Arial"/>
          <w:color w:val="000000" w:themeColor="text1"/>
          <w:sz w:val="22"/>
          <w:szCs w:val="22"/>
        </w:rPr>
        <w:t>así:</w:t>
      </w:r>
    </w:p>
    <w:p w14:paraId="21CD16F0" w14:textId="77777777" w:rsidR="008C2B9B" w:rsidRPr="00742662" w:rsidRDefault="008C2B9B" w:rsidP="008C2B9B">
      <w:pPr>
        <w:pStyle w:val="staE"/>
        <w:tabs>
          <w:tab w:val="left" w:pos="720"/>
        </w:tabs>
        <w:rPr>
          <w:rFonts w:ascii="Arial Narrow" w:hAnsi="Arial Narrow" w:cs="Arial"/>
          <w:color w:val="000000" w:themeColor="text1"/>
          <w:szCs w:val="22"/>
          <w:lang w:val="es-ES" w:eastAsia="es-ES"/>
        </w:rPr>
      </w:pPr>
    </w:p>
    <w:p w14:paraId="53F5A9A3" w14:textId="77777777" w:rsidR="008C2B9B" w:rsidRPr="00742662" w:rsidRDefault="008C2B9B" w:rsidP="008C2B9B">
      <w:pPr>
        <w:pBdr>
          <w:top w:val="single" w:sz="4" w:space="1" w:color="auto"/>
          <w:left w:val="single" w:sz="4" w:space="0" w:color="auto"/>
          <w:bottom w:val="single" w:sz="4" w:space="1" w:color="auto"/>
          <w:right w:val="single" w:sz="4" w:space="1" w:color="auto"/>
        </w:pBdr>
        <w:jc w:val="center"/>
        <w:rPr>
          <w:rFonts w:ascii="Arial Narrow" w:hAnsi="Arial Narrow" w:cs="Arial"/>
          <w:vanish/>
          <w:color w:val="000000" w:themeColor="text1"/>
          <w:sz w:val="22"/>
          <w:szCs w:val="22"/>
        </w:rPr>
      </w:pPr>
    </w:p>
    <w:p w14:paraId="1279B1C0" w14:textId="77777777" w:rsidR="008C2B9B" w:rsidRPr="00742662" w:rsidRDefault="008C2B9B" w:rsidP="008C2B9B">
      <w:pPr>
        <w:pStyle w:val="staE"/>
        <w:tabs>
          <w:tab w:val="left" w:pos="720"/>
        </w:tabs>
        <w:jc w:val="center"/>
        <w:rPr>
          <w:rFonts w:ascii="Arial Narrow" w:hAnsi="Arial Narrow" w:cs="Arial"/>
          <w:vanish/>
          <w:color w:val="000000" w:themeColor="text1"/>
          <w:szCs w:val="22"/>
          <w:lang w:val="es-ES" w:eastAsia="es-ES"/>
        </w:rPr>
      </w:pPr>
    </w:p>
    <w:p w14:paraId="61A4DCED" w14:textId="77777777" w:rsidR="008C2B9B" w:rsidRPr="00742662" w:rsidRDefault="008C2B9B" w:rsidP="008C2B9B">
      <w:pPr>
        <w:pBdr>
          <w:top w:val="single" w:sz="4" w:space="1" w:color="auto"/>
          <w:left w:val="single" w:sz="4" w:space="0" w:color="auto"/>
          <w:bottom w:val="single" w:sz="4" w:space="1" w:color="auto"/>
          <w:right w:val="single" w:sz="4" w:space="0" w:color="auto"/>
        </w:pBdr>
        <w:jc w:val="center"/>
        <w:rPr>
          <w:rFonts w:ascii="Arial Narrow" w:hAnsi="Arial Narrow" w:cs="Arial"/>
          <w:bCs/>
          <w:vanish/>
          <w:color w:val="000000" w:themeColor="text1"/>
          <w:sz w:val="22"/>
          <w:szCs w:val="22"/>
        </w:rPr>
      </w:pPr>
    </w:p>
    <w:p w14:paraId="0CBC698F" w14:textId="77777777" w:rsidR="008C2B9B" w:rsidRPr="00742662" w:rsidRDefault="008C2B9B" w:rsidP="008C2B9B">
      <w:pPr>
        <w:pStyle w:val="Lista3"/>
        <w:pBdr>
          <w:top w:val="single" w:sz="4" w:space="1" w:color="auto"/>
          <w:left w:val="single" w:sz="4" w:space="0" w:color="auto"/>
          <w:bottom w:val="single" w:sz="4" w:space="1" w:color="auto"/>
          <w:right w:val="single" w:sz="4" w:space="0" w:color="auto"/>
        </w:pBdr>
        <w:ind w:left="0" w:firstLine="0"/>
        <w:jc w:val="center"/>
        <w:rPr>
          <w:rFonts w:ascii="Arial Narrow" w:hAnsi="Arial Narrow" w:cs="Arial"/>
          <w:color w:val="000000" w:themeColor="text1"/>
          <w:sz w:val="22"/>
          <w:szCs w:val="22"/>
        </w:rPr>
      </w:pPr>
      <w:r w:rsidRPr="00742662">
        <w:rPr>
          <w:rFonts w:ascii="Arial Narrow" w:hAnsi="Arial Narrow" w:cs="Arial"/>
          <w:color w:val="000000" w:themeColor="text1"/>
          <w:sz w:val="22"/>
          <w:szCs w:val="22"/>
        </w:rPr>
        <w:t>ESCUELA SUPERIOR DE ADMINISTRACIÓN PUBLICA - ESAP</w:t>
      </w:r>
    </w:p>
    <w:p w14:paraId="332A5749" w14:textId="77777777" w:rsidR="008C2B9B" w:rsidRPr="00742662" w:rsidRDefault="008C2B9B" w:rsidP="008C2B9B">
      <w:pPr>
        <w:pBdr>
          <w:top w:val="single" w:sz="4" w:space="17" w:color="auto"/>
          <w:left w:val="single" w:sz="4" w:space="0" w:color="auto"/>
          <w:bottom w:val="single" w:sz="4" w:space="0" w:color="auto"/>
          <w:right w:val="single" w:sz="4" w:space="0" w:color="auto"/>
        </w:pBdr>
        <w:jc w:val="center"/>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INVITACIÓN - SELECCIÓN DE MÍNIMA CUANTÍA No. </w:t>
      </w:r>
      <w:proofErr w:type="spellStart"/>
      <w:r w:rsidRPr="00742662">
        <w:rPr>
          <w:rFonts w:ascii="Arial Narrow" w:hAnsi="Arial Narrow" w:cs="Arial"/>
          <w:color w:val="000000" w:themeColor="text1"/>
          <w:sz w:val="22"/>
          <w:szCs w:val="22"/>
        </w:rPr>
        <w:t>xxxxxxx</w:t>
      </w:r>
      <w:proofErr w:type="spellEnd"/>
    </w:p>
    <w:p w14:paraId="7A63582B" w14:textId="77777777" w:rsidR="008C2B9B" w:rsidRPr="00742662" w:rsidRDefault="008C2B9B" w:rsidP="008C2B9B">
      <w:pPr>
        <w:pBdr>
          <w:top w:val="single" w:sz="4" w:space="17" w:color="auto"/>
          <w:left w:val="single" w:sz="4" w:space="0" w:color="auto"/>
          <w:bottom w:val="single" w:sz="4" w:space="0" w:color="auto"/>
          <w:right w:val="single" w:sz="4" w:space="0" w:color="auto"/>
        </w:pBdr>
        <w:jc w:val="both"/>
        <w:rPr>
          <w:rFonts w:ascii="Arial Narrow" w:eastAsia="MS Mincho" w:hAnsi="Arial Narrow" w:cs="Arial"/>
          <w:b/>
          <w:color w:val="000000" w:themeColor="text1"/>
          <w:sz w:val="22"/>
          <w:szCs w:val="22"/>
        </w:rPr>
      </w:pPr>
    </w:p>
    <w:p w14:paraId="503A62DB" w14:textId="77777777" w:rsidR="008C2B9B" w:rsidRPr="00742662" w:rsidRDefault="008C2B9B" w:rsidP="008C2B9B">
      <w:pPr>
        <w:pBdr>
          <w:top w:val="single" w:sz="4" w:space="17" w:color="auto"/>
          <w:left w:val="single" w:sz="4" w:space="0" w:color="auto"/>
          <w:bottom w:val="single" w:sz="4" w:space="0" w:color="auto"/>
          <w:right w:val="single" w:sz="4" w:space="0" w:color="auto"/>
        </w:pBd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OBJETO: “</w:t>
      </w:r>
      <w:proofErr w:type="spellStart"/>
      <w:r w:rsidRPr="00742662">
        <w:rPr>
          <w:rFonts w:ascii="Arial Narrow" w:hAnsi="Arial Narrow" w:cs="Arial"/>
          <w:color w:val="000000" w:themeColor="text1"/>
          <w:sz w:val="22"/>
          <w:szCs w:val="22"/>
        </w:rPr>
        <w:t>xxxxxxxx</w:t>
      </w:r>
      <w:proofErr w:type="spellEnd"/>
      <w:r w:rsidRPr="00742662">
        <w:rPr>
          <w:rFonts w:ascii="Arial Narrow" w:hAnsi="Arial Narrow" w:cs="Arial"/>
          <w:color w:val="000000" w:themeColor="text1"/>
          <w:sz w:val="22"/>
          <w:szCs w:val="22"/>
        </w:rPr>
        <w:t>”.</w:t>
      </w:r>
    </w:p>
    <w:p w14:paraId="6AEF4180" w14:textId="77777777" w:rsidR="008C2B9B" w:rsidRPr="00742662" w:rsidRDefault="008C2B9B" w:rsidP="008C2B9B">
      <w:pPr>
        <w:pBdr>
          <w:top w:val="single" w:sz="4" w:space="17" w:color="auto"/>
          <w:left w:val="single" w:sz="4" w:space="0" w:color="auto"/>
          <w:bottom w:val="single" w:sz="4" w:space="0" w:color="auto"/>
          <w:right w:val="single" w:sz="4" w:space="0" w:color="auto"/>
        </w:pBdr>
        <w:jc w:val="both"/>
        <w:rPr>
          <w:rFonts w:ascii="Arial Narrow" w:hAnsi="Arial Narrow" w:cs="Arial"/>
          <w:vanish/>
          <w:color w:val="000000" w:themeColor="text1"/>
          <w:sz w:val="22"/>
          <w:szCs w:val="22"/>
        </w:rPr>
      </w:pPr>
    </w:p>
    <w:p w14:paraId="77B0B273" w14:textId="77777777" w:rsidR="008C2B9B" w:rsidRPr="00742662" w:rsidRDefault="008C2B9B" w:rsidP="008C2B9B">
      <w:pPr>
        <w:pStyle w:val="Textoindependiente"/>
        <w:pBdr>
          <w:top w:val="single" w:sz="4" w:space="17" w:color="auto"/>
          <w:left w:val="single" w:sz="4" w:space="0" w:color="auto"/>
          <w:bottom w:val="single" w:sz="4" w:space="0" w:color="auto"/>
          <w:right w:val="single" w:sz="4" w:space="0" w:color="auto"/>
        </w:pBdr>
        <w:rPr>
          <w:rFonts w:ascii="Arial Narrow" w:hAnsi="Arial Narrow"/>
          <w:color w:val="000000" w:themeColor="text1"/>
          <w:sz w:val="22"/>
          <w:szCs w:val="22"/>
        </w:rPr>
      </w:pPr>
      <w:r w:rsidRPr="00742662">
        <w:rPr>
          <w:rFonts w:ascii="Arial Narrow" w:hAnsi="Arial Narrow"/>
          <w:color w:val="000000" w:themeColor="text1"/>
          <w:sz w:val="22"/>
          <w:szCs w:val="22"/>
        </w:rPr>
        <w:t>Nombre del proponente:</w:t>
      </w:r>
    </w:p>
    <w:p w14:paraId="50BAD5CB" w14:textId="77777777" w:rsidR="008C2B9B" w:rsidRPr="00742662" w:rsidRDefault="008C2B9B" w:rsidP="008C2B9B">
      <w:pPr>
        <w:pBdr>
          <w:top w:val="single" w:sz="4" w:space="17" w:color="auto"/>
          <w:left w:val="single" w:sz="4" w:space="0" w:color="auto"/>
          <w:bottom w:val="single" w:sz="4" w:space="0" w:color="auto"/>
          <w:right w:val="single" w:sz="4" w:space="0" w:color="auto"/>
        </w:pBdr>
        <w:jc w:val="both"/>
        <w:rPr>
          <w:rFonts w:ascii="Arial Narrow" w:hAnsi="Arial Narrow" w:cs="Arial"/>
          <w:vanish/>
          <w:color w:val="000000" w:themeColor="text1"/>
          <w:sz w:val="22"/>
          <w:szCs w:val="22"/>
        </w:rPr>
      </w:pPr>
    </w:p>
    <w:p w14:paraId="2AA8BBDE" w14:textId="77777777" w:rsidR="008C2B9B" w:rsidRPr="00742662" w:rsidRDefault="008C2B9B" w:rsidP="008C2B9B">
      <w:pPr>
        <w:pStyle w:val="Textoindependiente"/>
        <w:pBdr>
          <w:top w:val="single" w:sz="4" w:space="17" w:color="auto"/>
          <w:left w:val="single" w:sz="4" w:space="0" w:color="auto"/>
          <w:bottom w:val="single" w:sz="4" w:space="0" w:color="auto"/>
          <w:right w:val="single" w:sz="4" w:space="0" w:color="auto"/>
        </w:pBdr>
        <w:rPr>
          <w:rFonts w:ascii="Arial Narrow" w:hAnsi="Arial Narrow"/>
          <w:color w:val="000000" w:themeColor="text1"/>
          <w:sz w:val="22"/>
          <w:szCs w:val="22"/>
        </w:rPr>
      </w:pPr>
      <w:r w:rsidRPr="00742662">
        <w:rPr>
          <w:rFonts w:ascii="Arial Narrow" w:hAnsi="Arial Narrow"/>
          <w:color w:val="000000" w:themeColor="text1"/>
          <w:sz w:val="22"/>
          <w:szCs w:val="22"/>
        </w:rPr>
        <w:t>Dirección:</w:t>
      </w:r>
    </w:p>
    <w:p w14:paraId="263BF570" w14:textId="77777777" w:rsidR="008C2B9B" w:rsidRPr="00742662" w:rsidRDefault="008C2B9B" w:rsidP="008C2B9B">
      <w:pPr>
        <w:pBdr>
          <w:top w:val="single" w:sz="4" w:space="17" w:color="auto"/>
          <w:left w:val="single" w:sz="4" w:space="0" w:color="auto"/>
          <w:bottom w:val="single" w:sz="4" w:space="0" w:color="auto"/>
          <w:right w:val="single" w:sz="4" w:space="0" w:color="auto"/>
        </w:pBdr>
        <w:jc w:val="both"/>
        <w:rPr>
          <w:rFonts w:ascii="Arial Narrow" w:hAnsi="Arial Narrow" w:cs="Arial"/>
          <w:vanish/>
          <w:color w:val="000000" w:themeColor="text1"/>
          <w:sz w:val="22"/>
          <w:szCs w:val="22"/>
        </w:rPr>
      </w:pPr>
    </w:p>
    <w:p w14:paraId="65438F98" w14:textId="77777777" w:rsidR="008C2B9B" w:rsidRPr="00742662" w:rsidRDefault="008C2B9B" w:rsidP="008C2B9B">
      <w:pPr>
        <w:pStyle w:val="Textoindependiente"/>
        <w:pBdr>
          <w:top w:val="single" w:sz="4" w:space="17" w:color="auto"/>
          <w:left w:val="single" w:sz="4" w:space="0" w:color="auto"/>
          <w:bottom w:val="single" w:sz="4" w:space="0" w:color="auto"/>
          <w:right w:val="single" w:sz="4" w:space="0" w:color="auto"/>
        </w:pBdr>
        <w:rPr>
          <w:rFonts w:ascii="Arial Narrow" w:hAnsi="Arial Narrow"/>
          <w:color w:val="000000" w:themeColor="text1"/>
          <w:sz w:val="22"/>
          <w:szCs w:val="22"/>
        </w:rPr>
      </w:pPr>
      <w:r w:rsidRPr="00742662">
        <w:rPr>
          <w:rFonts w:ascii="Arial Narrow" w:hAnsi="Arial Narrow"/>
          <w:color w:val="000000" w:themeColor="text1"/>
          <w:sz w:val="22"/>
          <w:szCs w:val="22"/>
        </w:rPr>
        <w:t>Teléfono:</w:t>
      </w:r>
    </w:p>
    <w:p w14:paraId="6BE8A61D" w14:textId="77777777" w:rsidR="008C2B9B" w:rsidRPr="00742662" w:rsidRDefault="008C2B9B" w:rsidP="008C2B9B">
      <w:pPr>
        <w:pStyle w:val="Textoindependiente"/>
        <w:pBdr>
          <w:top w:val="single" w:sz="4" w:space="17" w:color="auto"/>
          <w:left w:val="single" w:sz="4" w:space="0" w:color="auto"/>
          <w:bottom w:val="single" w:sz="4" w:space="0" w:color="auto"/>
          <w:right w:val="single" w:sz="4" w:space="0" w:color="auto"/>
        </w:pBdr>
        <w:rPr>
          <w:rFonts w:ascii="Arial Narrow" w:hAnsi="Arial Narrow"/>
          <w:color w:val="000000" w:themeColor="text1"/>
          <w:sz w:val="22"/>
          <w:szCs w:val="22"/>
        </w:rPr>
      </w:pPr>
      <w:r w:rsidRPr="00742662">
        <w:rPr>
          <w:rFonts w:ascii="Arial Narrow" w:hAnsi="Arial Narrow"/>
          <w:color w:val="000000" w:themeColor="text1"/>
          <w:sz w:val="22"/>
          <w:szCs w:val="22"/>
        </w:rPr>
        <w:t xml:space="preserve">Fax: </w:t>
      </w:r>
    </w:p>
    <w:p w14:paraId="573995F4" w14:textId="77777777" w:rsidR="008C2B9B" w:rsidRPr="00742662" w:rsidRDefault="008C2B9B" w:rsidP="008C2B9B">
      <w:pPr>
        <w:pStyle w:val="Textoindependiente"/>
        <w:pBdr>
          <w:top w:val="single" w:sz="4" w:space="17" w:color="auto"/>
          <w:left w:val="single" w:sz="4" w:space="0" w:color="auto"/>
          <w:bottom w:val="single" w:sz="4" w:space="0" w:color="auto"/>
          <w:right w:val="single" w:sz="4" w:space="0" w:color="auto"/>
        </w:pBdr>
        <w:rPr>
          <w:rFonts w:ascii="Arial Narrow" w:hAnsi="Arial Narrow"/>
          <w:color w:val="000000" w:themeColor="text1"/>
          <w:sz w:val="22"/>
          <w:szCs w:val="22"/>
        </w:rPr>
      </w:pPr>
      <w:r w:rsidRPr="00742662">
        <w:rPr>
          <w:rFonts w:ascii="Arial Narrow" w:hAnsi="Arial Narrow"/>
          <w:color w:val="000000" w:themeColor="text1"/>
          <w:sz w:val="22"/>
          <w:szCs w:val="22"/>
        </w:rPr>
        <w:t xml:space="preserve">Correo Electrónico: </w:t>
      </w:r>
    </w:p>
    <w:p w14:paraId="573A8F60" w14:textId="77777777" w:rsidR="008C2B9B" w:rsidRPr="00742662" w:rsidRDefault="008C2B9B" w:rsidP="008C2B9B">
      <w:pPr>
        <w:pBdr>
          <w:top w:val="single" w:sz="4" w:space="17" w:color="auto"/>
          <w:left w:val="single" w:sz="4" w:space="0" w:color="auto"/>
          <w:bottom w:val="single" w:sz="4" w:space="0" w:color="auto"/>
          <w:right w:val="single" w:sz="4" w:space="0" w:color="auto"/>
        </w:pBdr>
        <w:jc w:val="both"/>
        <w:rPr>
          <w:rFonts w:ascii="Arial Narrow" w:hAnsi="Arial Narrow" w:cs="Arial"/>
          <w:color w:val="000000" w:themeColor="text1"/>
          <w:sz w:val="22"/>
          <w:szCs w:val="22"/>
        </w:rPr>
      </w:pPr>
    </w:p>
    <w:p w14:paraId="7C9B38A1" w14:textId="77777777" w:rsidR="008C2B9B" w:rsidRPr="00742662" w:rsidRDefault="008C2B9B" w:rsidP="008C2B9B">
      <w:pPr>
        <w:pBdr>
          <w:top w:val="single" w:sz="4" w:space="17" w:color="auto"/>
          <w:left w:val="single" w:sz="4" w:space="0" w:color="auto"/>
          <w:bottom w:val="single" w:sz="4" w:space="0" w:color="auto"/>
          <w:right w:val="single" w:sz="4" w:space="0" w:color="auto"/>
        </w:pBdr>
        <w:jc w:val="both"/>
        <w:rPr>
          <w:rFonts w:ascii="Arial Narrow" w:hAnsi="Arial Narrow" w:cs="Arial"/>
          <w:vanish/>
          <w:color w:val="000000" w:themeColor="text1"/>
          <w:sz w:val="22"/>
          <w:szCs w:val="22"/>
        </w:rPr>
      </w:pPr>
    </w:p>
    <w:p w14:paraId="69D861C3" w14:textId="77777777" w:rsidR="008C2B9B" w:rsidRPr="00742662" w:rsidRDefault="008C2B9B" w:rsidP="008C2B9B">
      <w:pPr>
        <w:pBdr>
          <w:top w:val="single" w:sz="4" w:space="31" w:color="auto"/>
          <w:left w:val="single" w:sz="4" w:space="0" w:color="auto"/>
          <w:bottom w:val="single" w:sz="4" w:space="1" w:color="auto"/>
          <w:right w:val="single" w:sz="4" w:space="1" w:color="auto"/>
        </w:pBdr>
        <w:jc w:val="both"/>
        <w:rPr>
          <w:rFonts w:ascii="Arial Narrow" w:hAnsi="Arial Narrow" w:cs="Arial"/>
          <w:vanish/>
          <w:color w:val="000000" w:themeColor="text1"/>
          <w:sz w:val="22"/>
          <w:szCs w:val="22"/>
        </w:rPr>
      </w:pPr>
    </w:p>
    <w:p w14:paraId="2D2B579F" w14:textId="77777777" w:rsidR="008C2B9B" w:rsidRPr="00742662" w:rsidRDefault="008C2B9B" w:rsidP="008C2B9B">
      <w:pPr>
        <w:pStyle w:val="Textoindependiente"/>
        <w:rPr>
          <w:rFonts w:ascii="Arial Narrow" w:hAnsi="Arial Narrow"/>
          <w:color w:val="000000" w:themeColor="text1"/>
          <w:sz w:val="22"/>
          <w:szCs w:val="22"/>
        </w:rPr>
      </w:pPr>
    </w:p>
    <w:p w14:paraId="72CD4A2C"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La dirección, teléfono, fax y correo electrónico que aparezcan en cada propuesta, serán los que la ESAP utilice para todos los efectos relacionados con las comunicaciones y notificaciones a las que se refiere esta selección de mínima cuantía. Es responsabilidad exclusiva de cada proponente informar con la debida anticipación y por escrito el cambio en cualquiera de dichos datos.</w:t>
      </w:r>
    </w:p>
    <w:p w14:paraId="48A36AE7" w14:textId="77777777" w:rsidR="008C2B9B" w:rsidRPr="00742662" w:rsidRDefault="008C2B9B" w:rsidP="008C2B9B">
      <w:pPr>
        <w:jc w:val="both"/>
        <w:rPr>
          <w:rFonts w:ascii="Arial Narrow" w:hAnsi="Arial Narrow" w:cs="Arial"/>
          <w:color w:val="000000" w:themeColor="text1"/>
          <w:sz w:val="22"/>
          <w:szCs w:val="22"/>
          <w:lang w:val="es-CO"/>
        </w:rPr>
      </w:pPr>
    </w:p>
    <w:p w14:paraId="4048EF91" w14:textId="77777777" w:rsidR="008C2B9B" w:rsidRPr="00742662" w:rsidRDefault="008C2B9B" w:rsidP="008C2B9B">
      <w:pPr>
        <w:tabs>
          <w:tab w:val="left" w:pos="709"/>
        </w:tabs>
        <w:jc w:val="both"/>
        <w:outlineLvl w:val="0"/>
        <w:rPr>
          <w:rFonts w:ascii="Arial Narrow" w:hAnsi="Arial Narrow" w:cs="Arial"/>
          <w:b/>
          <w:color w:val="000000" w:themeColor="text1"/>
          <w:sz w:val="22"/>
          <w:szCs w:val="22"/>
          <w:lang w:val="es-MX"/>
        </w:rPr>
      </w:pPr>
      <w:r w:rsidRPr="00742662">
        <w:rPr>
          <w:rFonts w:ascii="Arial Narrow" w:hAnsi="Arial Narrow" w:cs="Arial"/>
          <w:color w:val="000000" w:themeColor="text1"/>
          <w:sz w:val="22"/>
          <w:szCs w:val="22"/>
        </w:rPr>
        <w:t xml:space="preserve">No se recibirán propuestas enviadas </w:t>
      </w:r>
      <w:r w:rsidR="00852267">
        <w:rPr>
          <w:rFonts w:ascii="Arial Narrow" w:hAnsi="Arial Narrow" w:cs="Arial"/>
          <w:color w:val="000000" w:themeColor="text1"/>
          <w:sz w:val="22"/>
          <w:szCs w:val="22"/>
        </w:rPr>
        <w:t xml:space="preserve">fuera de la plataforma SECOP II, </w:t>
      </w:r>
      <w:r w:rsidRPr="00742662">
        <w:rPr>
          <w:rFonts w:ascii="Arial Narrow" w:hAnsi="Arial Narrow" w:cs="Arial"/>
          <w:color w:val="000000" w:themeColor="text1"/>
          <w:sz w:val="22"/>
          <w:szCs w:val="22"/>
        </w:rPr>
        <w:t>ni entregadas con posterioridad a la fecha y hora de cierre.</w:t>
      </w:r>
    </w:p>
    <w:p w14:paraId="491B6ABD" w14:textId="77777777" w:rsidR="008C2B9B" w:rsidRPr="00742662" w:rsidRDefault="008C2B9B" w:rsidP="008C2B9B">
      <w:pPr>
        <w:pStyle w:val="Sangra2detindependiente1"/>
        <w:tabs>
          <w:tab w:val="left" w:pos="851"/>
          <w:tab w:val="left" w:pos="1418"/>
        </w:tabs>
        <w:ind w:left="0"/>
        <w:rPr>
          <w:rFonts w:ascii="Arial Narrow" w:hAnsi="Arial Narrow" w:cs="Arial"/>
          <w:color w:val="000000" w:themeColor="text1"/>
          <w:sz w:val="22"/>
          <w:szCs w:val="22"/>
          <w:lang w:val="es-ES"/>
        </w:rPr>
      </w:pPr>
    </w:p>
    <w:p w14:paraId="3BDA9F11" w14:textId="77777777" w:rsidR="008C2B9B" w:rsidRPr="00742662" w:rsidRDefault="008C2B9B" w:rsidP="008C2B9B">
      <w:pPr>
        <w:pStyle w:val="Sangra2detindependiente1"/>
        <w:tabs>
          <w:tab w:val="left" w:pos="851"/>
          <w:tab w:val="left" w:pos="1418"/>
        </w:tabs>
        <w:ind w:left="0" w:firstLine="0"/>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No se admitirán propuestas complementarias o modificaciones que fueren presentadas con posterioridad al cierre del proceso. </w:t>
      </w:r>
    </w:p>
    <w:p w14:paraId="4D1510D0" w14:textId="77777777" w:rsidR="008C2B9B" w:rsidRPr="00742662" w:rsidRDefault="008C2B9B" w:rsidP="008C2B9B">
      <w:pPr>
        <w:jc w:val="both"/>
        <w:rPr>
          <w:rFonts w:ascii="Arial Narrow" w:hAnsi="Arial Narrow" w:cs="Arial"/>
          <w:color w:val="000000" w:themeColor="text1"/>
          <w:sz w:val="22"/>
          <w:szCs w:val="22"/>
        </w:rPr>
      </w:pPr>
    </w:p>
    <w:p w14:paraId="3C32D9E6"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La presentación de la propuesta implica el conocimiento de la legislación colombiana en materia de contratación y la aceptación de todas las condiciones y obligaciones establecidas en la presente Invitación Pública.</w:t>
      </w:r>
    </w:p>
    <w:p w14:paraId="05DE1A56" w14:textId="77777777" w:rsidR="008C2B9B" w:rsidRPr="00742662" w:rsidRDefault="008C2B9B" w:rsidP="008C2B9B">
      <w:pPr>
        <w:jc w:val="both"/>
        <w:rPr>
          <w:rFonts w:ascii="Arial Narrow" w:hAnsi="Arial Narrow" w:cs="Arial"/>
          <w:color w:val="000000" w:themeColor="text1"/>
          <w:sz w:val="22"/>
          <w:szCs w:val="22"/>
        </w:rPr>
      </w:pPr>
    </w:p>
    <w:p w14:paraId="34A4F730"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Las propuestas deberán ser presentadas en idioma castellano</w:t>
      </w:r>
      <w:r w:rsidR="0033582E">
        <w:rPr>
          <w:rFonts w:ascii="Arial Narrow" w:hAnsi="Arial Narrow" w:cs="Arial"/>
          <w:color w:val="000000" w:themeColor="text1"/>
          <w:sz w:val="22"/>
          <w:szCs w:val="22"/>
        </w:rPr>
        <w:t>.</w:t>
      </w:r>
    </w:p>
    <w:p w14:paraId="37ABAAC7" w14:textId="77777777" w:rsidR="008C2B9B" w:rsidRPr="00742662" w:rsidRDefault="008C2B9B" w:rsidP="008C2B9B">
      <w:pPr>
        <w:jc w:val="both"/>
        <w:rPr>
          <w:rFonts w:ascii="Arial Narrow" w:hAnsi="Arial Narrow" w:cs="Arial"/>
          <w:color w:val="000000" w:themeColor="text1"/>
          <w:sz w:val="22"/>
          <w:szCs w:val="22"/>
        </w:rPr>
      </w:pPr>
    </w:p>
    <w:p w14:paraId="4FC372ED" w14:textId="77777777" w:rsidR="008C2B9B" w:rsidRPr="00742662" w:rsidRDefault="008C2B9B" w:rsidP="008C2B9B">
      <w:pPr>
        <w:widowControl w:val="0"/>
        <w:tabs>
          <w:tab w:val="num" w:pos="927"/>
        </w:tabs>
        <w:jc w:val="both"/>
        <w:rPr>
          <w:rFonts w:ascii="Arial Narrow" w:hAnsi="Arial Narrow" w:cs="Arial"/>
          <w:color w:val="000000" w:themeColor="text1"/>
          <w:sz w:val="22"/>
          <w:szCs w:val="22"/>
        </w:rPr>
      </w:pPr>
    </w:p>
    <w:p w14:paraId="181CD7C0" w14:textId="77777777" w:rsidR="008C2B9B" w:rsidRPr="00742662" w:rsidRDefault="008C2B9B" w:rsidP="008C2B9B">
      <w:pPr>
        <w:widowControl w:val="0"/>
        <w:tabs>
          <w:tab w:val="num" w:pos="927"/>
        </w:tabs>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Si se presentan discrepancias entre cantidades expresadas en letras y en números, prevalecerán las cantidades expresadas en letras, salvo que se presente error aritmético. </w:t>
      </w:r>
    </w:p>
    <w:p w14:paraId="258D9893" w14:textId="77777777" w:rsidR="008C2B9B" w:rsidRPr="00742662" w:rsidRDefault="008C2B9B" w:rsidP="008C2B9B">
      <w:pPr>
        <w:widowControl w:val="0"/>
        <w:tabs>
          <w:tab w:val="num" w:pos="927"/>
        </w:tabs>
        <w:ind w:left="567"/>
        <w:jc w:val="both"/>
        <w:rPr>
          <w:rFonts w:ascii="Arial Narrow" w:hAnsi="Arial Narrow" w:cs="Arial"/>
          <w:color w:val="000000" w:themeColor="text1"/>
          <w:sz w:val="22"/>
          <w:szCs w:val="22"/>
        </w:rPr>
      </w:pPr>
    </w:p>
    <w:p w14:paraId="4422FF3E" w14:textId="77777777" w:rsidR="008C2B9B" w:rsidRPr="00742662" w:rsidRDefault="008C2B9B" w:rsidP="009159D8">
      <w:pPr>
        <w:widowControl w:val="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Los costos que demanden la elaboración y presentación de la propuesta son responsabilidad del proponente, así como los ofrecimientos contenidos en la misma. Por consiguiente, </w:t>
      </w:r>
      <w:r w:rsidRPr="00742662">
        <w:rPr>
          <w:rStyle w:val="nfasis"/>
          <w:rFonts w:ascii="Arial Narrow" w:hAnsi="Arial Narrow"/>
          <w:color w:val="000000" w:themeColor="text1"/>
        </w:rPr>
        <w:t>LA ESAP</w:t>
      </w:r>
      <w:r w:rsidRPr="00742662">
        <w:rPr>
          <w:rFonts w:ascii="Arial Narrow" w:hAnsi="Arial Narrow" w:cs="Arial"/>
          <w:color w:val="000000" w:themeColor="text1"/>
          <w:sz w:val="22"/>
          <w:szCs w:val="22"/>
        </w:rPr>
        <w:t xml:space="preserve"> no reconocerá gasto alguno en caso de declararse desierto el proceso o no resulte favorecido en la adjudicación.</w:t>
      </w:r>
    </w:p>
    <w:p w14:paraId="0DA6BE13" w14:textId="77777777" w:rsidR="008C2B9B" w:rsidRPr="00742662" w:rsidRDefault="008C2B9B" w:rsidP="008C2B9B">
      <w:pPr>
        <w:tabs>
          <w:tab w:val="left" w:pos="851"/>
          <w:tab w:val="left" w:pos="1418"/>
        </w:tabs>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Este plazo podrá ampliarse por un término no mayor a la mitad del inicialmente señalado, cuando </w:t>
      </w:r>
      <w:r w:rsidRPr="00742662">
        <w:rPr>
          <w:rStyle w:val="nfasis"/>
          <w:rFonts w:ascii="Arial Narrow" w:hAnsi="Arial Narrow"/>
          <w:color w:val="000000" w:themeColor="text1"/>
        </w:rPr>
        <w:t>LA ESAP</w:t>
      </w:r>
      <w:r w:rsidRPr="00742662">
        <w:rPr>
          <w:rFonts w:ascii="Arial Narrow" w:hAnsi="Arial Narrow" w:cs="Arial"/>
          <w:color w:val="000000" w:themeColor="text1"/>
          <w:sz w:val="22"/>
          <w:szCs w:val="22"/>
        </w:rPr>
        <w:t xml:space="preserve"> lo estime conveniente.</w:t>
      </w:r>
    </w:p>
    <w:p w14:paraId="50D69C7E" w14:textId="77777777" w:rsidR="008C2B9B" w:rsidRPr="00742662" w:rsidRDefault="008C2B9B" w:rsidP="008C2B9B">
      <w:pPr>
        <w:tabs>
          <w:tab w:val="left" w:pos="851"/>
          <w:tab w:val="left" w:pos="1418"/>
        </w:tabs>
        <w:jc w:val="both"/>
        <w:rPr>
          <w:rFonts w:ascii="Arial Narrow" w:hAnsi="Arial Narrow" w:cs="Arial"/>
          <w:color w:val="000000" w:themeColor="text1"/>
          <w:sz w:val="22"/>
          <w:szCs w:val="22"/>
        </w:rPr>
      </w:pPr>
    </w:p>
    <w:p w14:paraId="543E7373"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1.12. CIERRE DEL PROCESO Y APERTURA DE LAS PROPUESTAS </w:t>
      </w:r>
    </w:p>
    <w:p w14:paraId="7ADFEF45" w14:textId="77777777" w:rsidR="008C2B9B" w:rsidRPr="00742662" w:rsidRDefault="008C2B9B" w:rsidP="009159D8">
      <w:pPr>
        <w:tabs>
          <w:tab w:val="left" w:pos="709"/>
        </w:tabs>
        <w:jc w:val="both"/>
        <w:outlineLvl w:val="0"/>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En acto público que se realizará en la fecha y hora señalada en el numeral 2.2 de la Invitación Pública, </w:t>
      </w:r>
      <w:r w:rsidR="009159D8">
        <w:rPr>
          <w:rFonts w:ascii="Arial Narrow" w:hAnsi="Arial Narrow" w:cs="Arial"/>
          <w:color w:val="000000" w:themeColor="text1"/>
          <w:sz w:val="22"/>
          <w:szCs w:val="22"/>
        </w:rPr>
        <w:t>mediante la plataforma SECOP II.</w:t>
      </w:r>
    </w:p>
    <w:p w14:paraId="7BEB2ADD" w14:textId="77777777" w:rsidR="008C2B9B" w:rsidRPr="00742662" w:rsidRDefault="008C2B9B" w:rsidP="008C2B9B">
      <w:pPr>
        <w:tabs>
          <w:tab w:val="left" w:pos="851"/>
        </w:tabs>
        <w:jc w:val="both"/>
        <w:rPr>
          <w:rFonts w:ascii="Arial Narrow" w:hAnsi="Arial Narrow" w:cs="Arial"/>
          <w:color w:val="000000" w:themeColor="text1"/>
          <w:sz w:val="22"/>
          <w:szCs w:val="22"/>
        </w:rPr>
      </w:pPr>
    </w:p>
    <w:p w14:paraId="07D869C8"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1.13. VERIFICACIÓN DE LA OFERTA ECONOMICA Y DE LOS REQUISITOS HABILITANTES - ACLARACIÓN Y SUBSANABILIDAD.</w:t>
      </w:r>
    </w:p>
    <w:p w14:paraId="145EDD20" w14:textId="77777777" w:rsidR="008C2B9B" w:rsidRPr="000C5E00" w:rsidRDefault="008C2B9B" w:rsidP="008C2B9B">
      <w:pPr>
        <w:widowControl w:val="0"/>
        <w:autoSpaceDE w:val="0"/>
        <w:autoSpaceDN w:val="0"/>
        <w:adjustRightInd w:val="0"/>
        <w:ind w:right="-234"/>
        <w:jc w:val="both"/>
        <w:rPr>
          <w:rFonts w:ascii="Arial Narrow" w:hAnsi="Arial Narrow" w:cs="Arial"/>
          <w:lang w:val="es"/>
        </w:rPr>
      </w:pPr>
      <w:r w:rsidRPr="000C5E00">
        <w:rPr>
          <w:rFonts w:ascii="Arial Narrow" w:hAnsi="Arial Narrow" w:cs="Arial"/>
          <w:lang w:val="es"/>
        </w:rPr>
        <w:t>De conformidad con lo señalado por el parágrafo 1 del artículo 5 de la Ley 1150 de 2007, en concordancia con el Artículo 2.2.1.2.1.5.1. del Decreto 1082 de 2015, cerrado el proceso y dentro del término señalado para la evaluación de ofertas, LA ESAP a través del comité técnico evaluador</w:t>
      </w:r>
      <w:r w:rsidR="00BC470D">
        <w:rPr>
          <w:rFonts w:ascii="Arial Narrow" w:hAnsi="Arial Narrow" w:cs="Arial"/>
          <w:lang w:val="es"/>
        </w:rPr>
        <w:t xml:space="preserve">, </w:t>
      </w:r>
      <w:r w:rsidRPr="000C5E00">
        <w:rPr>
          <w:rFonts w:ascii="Arial Narrow" w:hAnsi="Arial Narrow" w:cs="Arial"/>
          <w:lang w:val="es"/>
        </w:rPr>
        <w:t xml:space="preserve">verificará   las propuestas. Para la escogencia del ofrecimiento más favorable, LA ESAP tendrá como único criterio de selección del contratista, el menor precio ofrecido. </w:t>
      </w:r>
    </w:p>
    <w:p w14:paraId="1655C256" w14:textId="77777777" w:rsidR="008C2B9B" w:rsidRPr="000C5E00" w:rsidRDefault="008C2B9B" w:rsidP="008C2B9B">
      <w:pPr>
        <w:widowControl w:val="0"/>
        <w:autoSpaceDE w:val="0"/>
        <w:autoSpaceDN w:val="0"/>
        <w:adjustRightInd w:val="0"/>
        <w:ind w:right="-234"/>
        <w:jc w:val="both"/>
        <w:rPr>
          <w:rFonts w:ascii="Arial Narrow" w:hAnsi="Arial Narrow" w:cs="Arial"/>
          <w:lang w:val="es"/>
        </w:rPr>
      </w:pPr>
    </w:p>
    <w:p w14:paraId="730D0913" w14:textId="77777777" w:rsidR="008C2B9B" w:rsidRPr="000C5E00" w:rsidRDefault="008C2B9B" w:rsidP="008C2B9B">
      <w:pPr>
        <w:widowControl w:val="0"/>
        <w:autoSpaceDE w:val="0"/>
        <w:autoSpaceDN w:val="0"/>
        <w:adjustRightInd w:val="0"/>
        <w:ind w:right="-234"/>
        <w:jc w:val="both"/>
        <w:rPr>
          <w:rFonts w:ascii="Arial Narrow" w:hAnsi="Arial Narrow" w:cs="Arial"/>
          <w:lang w:val="es"/>
        </w:rPr>
      </w:pPr>
      <w:r w:rsidRPr="000C5E00">
        <w:rPr>
          <w:rFonts w:ascii="Arial Narrow" w:hAnsi="Arial Narrow" w:cs="Arial"/>
          <w:lang w:val="es"/>
        </w:rPr>
        <w:t xml:space="preserve">Una vez se determine la oferta con el precio más bajo, que cumpla las condiciones económicas, se procederá a realizar la verificación del cumplimiento de los requisitos habilitantes de la oferta y del proponente, siempre que el precio no supere el presupuesto oficinal destinado para el presente proceso, de lo contrario será causal de rechazo de la propuesta. </w:t>
      </w:r>
    </w:p>
    <w:p w14:paraId="562201B5" w14:textId="77777777" w:rsidR="008C2B9B" w:rsidRPr="000C5E00" w:rsidRDefault="008C2B9B" w:rsidP="008C2B9B">
      <w:pPr>
        <w:widowControl w:val="0"/>
        <w:autoSpaceDE w:val="0"/>
        <w:autoSpaceDN w:val="0"/>
        <w:adjustRightInd w:val="0"/>
        <w:ind w:right="-234"/>
        <w:jc w:val="both"/>
        <w:rPr>
          <w:rFonts w:ascii="Arial Narrow" w:hAnsi="Arial Narrow" w:cs="Arial"/>
          <w:lang w:val="es"/>
        </w:rPr>
      </w:pPr>
    </w:p>
    <w:p w14:paraId="71A8547E" w14:textId="77777777" w:rsidR="008C2B9B" w:rsidRPr="000C5E00" w:rsidRDefault="008C2B9B" w:rsidP="008C2B9B">
      <w:pPr>
        <w:widowControl w:val="0"/>
        <w:autoSpaceDE w:val="0"/>
        <w:autoSpaceDN w:val="0"/>
        <w:adjustRightInd w:val="0"/>
        <w:ind w:right="-234"/>
        <w:jc w:val="both"/>
        <w:rPr>
          <w:rFonts w:ascii="Arial Narrow" w:hAnsi="Arial Narrow" w:cs="Arial"/>
          <w:lang w:val="es"/>
        </w:rPr>
      </w:pPr>
      <w:r w:rsidRPr="000C5E00">
        <w:rPr>
          <w:rFonts w:ascii="Arial Narrow" w:hAnsi="Arial Narrow" w:cs="Arial"/>
          <w:lang w:val="es"/>
        </w:rPr>
        <w:t>El término de evaluación se contará a partir del día establecido en el cronograma del presente proceso de selección. Dentro de este término la ESAP  podrá solicitar aclaraciones y/o documentos habilitantes que no constituyan factores de escogencia establecidos en la presente invitación, es decir, todos aquellos requisitos de la propuesta que no afecten la oferta económica, para que los proponentes subsanen dentro del término perentorio que establezca la ESAP, so pena de RECHAZO definitivo de la propuesta.</w:t>
      </w:r>
    </w:p>
    <w:p w14:paraId="61BE5A83" w14:textId="77777777" w:rsidR="008C2B9B" w:rsidRPr="000C5E00" w:rsidRDefault="008C2B9B" w:rsidP="008C2B9B">
      <w:pPr>
        <w:widowControl w:val="0"/>
        <w:autoSpaceDE w:val="0"/>
        <w:autoSpaceDN w:val="0"/>
        <w:adjustRightInd w:val="0"/>
        <w:ind w:right="-234"/>
        <w:jc w:val="both"/>
        <w:rPr>
          <w:rFonts w:ascii="Arial Narrow" w:hAnsi="Arial Narrow" w:cs="Arial"/>
          <w:lang w:val="es"/>
        </w:rPr>
      </w:pPr>
    </w:p>
    <w:p w14:paraId="5EA32D6D" w14:textId="77777777" w:rsidR="008C2B9B" w:rsidRPr="000C5E00" w:rsidRDefault="008C2B9B" w:rsidP="008C2B9B">
      <w:pPr>
        <w:widowControl w:val="0"/>
        <w:autoSpaceDE w:val="0"/>
        <w:autoSpaceDN w:val="0"/>
        <w:adjustRightInd w:val="0"/>
        <w:ind w:right="-234"/>
        <w:jc w:val="both"/>
        <w:rPr>
          <w:rFonts w:ascii="Arial Narrow" w:hAnsi="Arial Narrow" w:cs="Arial"/>
          <w:lang w:val="es"/>
        </w:rPr>
      </w:pPr>
      <w:r w:rsidRPr="000C5E00">
        <w:rPr>
          <w:rFonts w:ascii="Arial Narrow" w:hAnsi="Arial Narrow" w:cs="Arial"/>
          <w:lang w:val="es"/>
        </w:rPr>
        <w:t xml:space="preserve">En ningún caso se podrán subsanar asuntos relacionados con la falta de capacidad para presentar la oferta, ni </w:t>
      </w:r>
      <w:r w:rsidRPr="000C5E00">
        <w:rPr>
          <w:rFonts w:ascii="Arial Narrow" w:hAnsi="Arial Narrow" w:cs="Arial"/>
          <w:lang w:val="es"/>
        </w:rPr>
        <w:lastRenderedPageBreak/>
        <w:t>acreditar circunstancias ocurridas con posterioridad a la entrega de propuestas del presente proceso.</w:t>
      </w:r>
    </w:p>
    <w:p w14:paraId="3512A6A2" w14:textId="77777777" w:rsidR="008C2B9B" w:rsidRPr="000C5E00" w:rsidRDefault="008C2B9B" w:rsidP="008C2B9B">
      <w:pPr>
        <w:widowControl w:val="0"/>
        <w:autoSpaceDE w:val="0"/>
        <w:autoSpaceDN w:val="0"/>
        <w:adjustRightInd w:val="0"/>
        <w:ind w:right="-234"/>
        <w:jc w:val="both"/>
        <w:rPr>
          <w:rFonts w:ascii="Arial Narrow" w:hAnsi="Arial Narrow" w:cs="Arial"/>
        </w:rPr>
      </w:pPr>
    </w:p>
    <w:p w14:paraId="278F6E3E" w14:textId="77777777" w:rsidR="008C2B9B" w:rsidRPr="000C5E00" w:rsidRDefault="008C2B9B" w:rsidP="008C2B9B">
      <w:pPr>
        <w:widowControl w:val="0"/>
        <w:autoSpaceDE w:val="0"/>
        <w:autoSpaceDN w:val="0"/>
        <w:adjustRightInd w:val="0"/>
        <w:ind w:right="-234"/>
        <w:jc w:val="both"/>
        <w:rPr>
          <w:rFonts w:ascii="Arial Narrow" w:hAnsi="Arial Narrow" w:cs="Arial"/>
          <w:lang w:val="es"/>
        </w:rPr>
      </w:pPr>
      <w:r w:rsidRPr="000C5E00">
        <w:rPr>
          <w:rFonts w:ascii="Arial Narrow" w:hAnsi="Arial Narrow" w:cs="Arial"/>
          <w:lang w:val="es"/>
        </w:rPr>
        <w:t>Si realizada la verificación de requisitos habilitantes al proponente que presentó el precio(s) más bajo, se determina que éste no cumple los requisitos habilitantes, la ESAP debe verificar el cumplimento de los requisitos de la invitación de la oferta con el segundo mejor precio, y así sucesivamente, de conformidad con lo dispuesto por el artículo 2.2.1.2.1.5.2 del decreto 1082 de 2015.</w:t>
      </w:r>
    </w:p>
    <w:p w14:paraId="44850EC0" w14:textId="77777777" w:rsidR="008C2B9B" w:rsidRPr="000C5E00" w:rsidRDefault="008C2B9B" w:rsidP="008C2B9B">
      <w:pPr>
        <w:widowControl w:val="0"/>
        <w:autoSpaceDE w:val="0"/>
        <w:autoSpaceDN w:val="0"/>
        <w:adjustRightInd w:val="0"/>
        <w:ind w:right="-234"/>
        <w:jc w:val="both"/>
        <w:rPr>
          <w:rFonts w:ascii="Arial Narrow" w:hAnsi="Arial Narrow" w:cs="Arial"/>
          <w:spacing w:val="-2"/>
          <w:lang w:val="es"/>
        </w:rPr>
      </w:pPr>
      <w:r w:rsidRPr="000C5E00">
        <w:rPr>
          <w:rFonts w:ascii="Arial Narrow" w:hAnsi="Arial Narrow" w:cs="Arial"/>
          <w:spacing w:val="-2"/>
          <w:lang w:val="es"/>
        </w:rPr>
        <w:t>LA ESAP se reserva la facultad de verificar toda la información presentada, para lo cual solicitará a las entidades estatales y privadas la información que considere necesaria.</w:t>
      </w:r>
    </w:p>
    <w:p w14:paraId="3F93A781" w14:textId="77777777" w:rsidR="008C2B9B" w:rsidRPr="00742662" w:rsidRDefault="008C2B9B" w:rsidP="008C2B9B">
      <w:pPr>
        <w:pStyle w:val="MARITZA3"/>
        <w:widowControl/>
        <w:tabs>
          <w:tab w:val="clear" w:pos="-720"/>
          <w:tab w:val="clear" w:pos="0"/>
        </w:tabs>
        <w:suppressAutoHyphens w:val="0"/>
        <w:rPr>
          <w:rFonts w:ascii="Arial Narrow" w:hAnsi="Arial Narrow" w:cs="Arial"/>
          <w:color w:val="000000" w:themeColor="text1"/>
          <w:spacing w:val="0"/>
          <w:sz w:val="22"/>
          <w:szCs w:val="22"/>
          <w:lang w:val="es-CO"/>
        </w:rPr>
      </w:pPr>
    </w:p>
    <w:p w14:paraId="1E8DCBD8"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1.14.</w:t>
      </w:r>
      <w:r w:rsidRPr="00742662">
        <w:rPr>
          <w:rFonts w:ascii="Arial Narrow" w:hAnsi="Arial Narrow" w:cs="Arial"/>
          <w:b/>
          <w:color w:val="000000" w:themeColor="text1"/>
          <w:sz w:val="22"/>
          <w:szCs w:val="22"/>
        </w:rPr>
        <w:tab/>
        <w:t>TRASLADO DEL INFORME DE VERIFICACIÓN Y DE EVALUACIÓN DE LAS PROPUESTAS</w:t>
      </w:r>
    </w:p>
    <w:p w14:paraId="40D1D7FD" w14:textId="77777777" w:rsidR="008C2B9B" w:rsidRPr="00742662" w:rsidRDefault="008C2B9B" w:rsidP="008C2B9B">
      <w:pPr>
        <w:tabs>
          <w:tab w:val="left" w:pos="709"/>
        </w:tabs>
        <w:jc w:val="both"/>
        <w:outlineLvl w:val="0"/>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Vencido el término señalado en el numeral anterior, se dará traslado del informe de verificación de las propuestas, a través de la página web del SECOP: </w:t>
      </w:r>
      <w:hyperlink r:id="rId12" w:history="1">
        <w:r w:rsidRPr="00742662">
          <w:rPr>
            <w:rStyle w:val="Hipervnculo"/>
            <w:rFonts w:ascii="Arial Narrow" w:hAnsi="Arial Narrow" w:cs="Arial"/>
            <w:color w:val="000000" w:themeColor="text1"/>
            <w:sz w:val="22"/>
            <w:szCs w:val="22"/>
          </w:rPr>
          <w:t>www.contratos.gov.co</w:t>
        </w:r>
      </w:hyperlink>
      <w:r w:rsidRPr="00742662">
        <w:rPr>
          <w:rFonts w:ascii="Arial Narrow" w:hAnsi="Arial Narrow" w:cs="Arial"/>
          <w:color w:val="000000" w:themeColor="text1"/>
          <w:sz w:val="22"/>
          <w:szCs w:val="22"/>
        </w:rPr>
        <w:t>, por el término establecido en el numeral 2.2 de la Invitación Pública, para que los proponentes presenten las observaciones que estimen pertinentes, las cuales serán resueltas por la entidad.</w:t>
      </w:r>
    </w:p>
    <w:p w14:paraId="4D57D96E" w14:textId="77777777" w:rsidR="008C2B9B" w:rsidRPr="00742662" w:rsidRDefault="008C2B9B" w:rsidP="008C2B9B">
      <w:pPr>
        <w:jc w:val="both"/>
        <w:rPr>
          <w:rFonts w:ascii="Arial Narrow" w:hAnsi="Arial Narrow" w:cs="Arial"/>
          <w:b/>
          <w:color w:val="000000" w:themeColor="text1"/>
          <w:sz w:val="22"/>
          <w:szCs w:val="22"/>
        </w:rPr>
      </w:pPr>
    </w:p>
    <w:p w14:paraId="3E3D269B" w14:textId="77777777" w:rsidR="008C2B9B" w:rsidRPr="00742662" w:rsidRDefault="008C2B9B" w:rsidP="008C2B9B">
      <w:pPr>
        <w:tabs>
          <w:tab w:val="left" w:pos="709"/>
        </w:tabs>
        <w:jc w:val="both"/>
        <w:outlineLvl w:val="0"/>
        <w:rPr>
          <w:rFonts w:ascii="Arial Narrow" w:hAnsi="Arial Narrow" w:cs="Arial"/>
          <w:b/>
          <w:color w:val="000000" w:themeColor="text1"/>
          <w:sz w:val="22"/>
          <w:szCs w:val="22"/>
          <w:lang w:val="es-MX"/>
        </w:rPr>
      </w:pPr>
      <w:r w:rsidRPr="00742662">
        <w:rPr>
          <w:rFonts w:ascii="Arial Narrow" w:hAnsi="Arial Narrow" w:cs="Arial"/>
          <w:color w:val="000000" w:themeColor="text1"/>
          <w:sz w:val="22"/>
          <w:szCs w:val="22"/>
        </w:rPr>
        <w:t xml:space="preserve">Los interesados en formular observaciones deberán enviarlas, dentro del término de traslado del informe de evaluación, </w:t>
      </w:r>
      <w:r w:rsidR="008D48C2">
        <w:rPr>
          <w:rFonts w:ascii="Arial Narrow" w:hAnsi="Arial Narrow" w:cs="Arial"/>
          <w:color w:val="000000" w:themeColor="text1"/>
          <w:sz w:val="22"/>
          <w:szCs w:val="22"/>
        </w:rPr>
        <w:t>mediante la plataforma SECOP II.</w:t>
      </w:r>
    </w:p>
    <w:p w14:paraId="4AFED363" w14:textId="77777777" w:rsidR="008C2B9B" w:rsidRPr="00742662" w:rsidRDefault="008C2B9B" w:rsidP="008C2B9B">
      <w:pPr>
        <w:jc w:val="both"/>
        <w:rPr>
          <w:rFonts w:ascii="Arial Narrow" w:hAnsi="Arial Narrow" w:cs="Arial"/>
          <w:color w:val="000000" w:themeColor="text1"/>
          <w:sz w:val="22"/>
          <w:szCs w:val="22"/>
          <w:lang w:val="es-MX"/>
        </w:rPr>
      </w:pPr>
    </w:p>
    <w:p w14:paraId="2D0056F5" w14:textId="77777777" w:rsidR="008C2B9B" w:rsidRPr="00742662" w:rsidRDefault="008C2B9B" w:rsidP="008C2B9B">
      <w:pPr>
        <w:jc w:val="both"/>
        <w:outlineLvl w:val="0"/>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1.15. ADJUDICACION - ACEPTACION DE LA OFERTA CON UNA OFERTA</w:t>
      </w:r>
    </w:p>
    <w:p w14:paraId="0114AE41" w14:textId="77777777" w:rsidR="008C2B9B" w:rsidRPr="000C5E00" w:rsidRDefault="008C2B9B" w:rsidP="008C2B9B">
      <w:pPr>
        <w:widowControl w:val="0"/>
        <w:tabs>
          <w:tab w:val="left" w:pos="709"/>
          <w:tab w:val="left" w:pos="1418"/>
        </w:tabs>
        <w:autoSpaceDE w:val="0"/>
        <w:autoSpaceDN w:val="0"/>
        <w:adjustRightInd w:val="0"/>
        <w:ind w:right="-234"/>
        <w:jc w:val="both"/>
        <w:rPr>
          <w:rFonts w:ascii="Arial Narrow" w:hAnsi="Arial Narrow" w:cs="Arial"/>
          <w:lang w:val="es"/>
        </w:rPr>
      </w:pPr>
      <w:r w:rsidRPr="000C5E00">
        <w:rPr>
          <w:rFonts w:ascii="Arial Narrow" w:hAnsi="Arial Narrow" w:cs="Arial"/>
          <w:lang w:val="es"/>
        </w:rPr>
        <w:t>Resueltas las observaciones y consolidado el informe final por parte del comité evaluador, la adjudicación se hará en el término establecido en el numeral 2.2 de esta Invitación Pública, mediante comunicación de aceptación de oferta, conforme lo preceptuado por el artículo 2.2.1.2.1.5.2 del decreto 1082 de 2015.</w:t>
      </w:r>
    </w:p>
    <w:p w14:paraId="116D9E67" w14:textId="77777777" w:rsidR="008C2B9B" w:rsidRPr="000C5E00" w:rsidRDefault="008C2B9B" w:rsidP="008C2B9B">
      <w:pPr>
        <w:widowControl w:val="0"/>
        <w:tabs>
          <w:tab w:val="left" w:pos="709"/>
          <w:tab w:val="left" w:pos="1418"/>
        </w:tabs>
        <w:autoSpaceDE w:val="0"/>
        <w:autoSpaceDN w:val="0"/>
        <w:adjustRightInd w:val="0"/>
        <w:ind w:right="-234"/>
        <w:jc w:val="both"/>
        <w:rPr>
          <w:rFonts w:ascii="Arial Narrow" w:hAnsi="Arial Narrow" w:cs="Arial"/>
          <w:lang w:val="es"/>
        </w:rPr>
      </w:pPr>
    </w:p>
    <w:p w14:paraId="35627E08" w14:textId="77777777" w:rsidR="008C2B9B" w:rsidRPr="000C5E00" w:rsidRDefault="008C2B9B" w:rsidP="008C2B9B">
      <w:pPr>
        <w:widowControl w:val="0"/>
        <w:tabs>
          <w:tab w:val="left" w:pos="709"/>
          <w:tab w:val="left" w:pos="1418"/>
        </w:tabs>
        <w:autoSpaceDE w:val="0"/>
        <w:autoSpaceDN w:val="0"/>
        <w:adjustRightInd w:val="0"/>
        <w:ind w:right="-234"/>
        <w:jc w:val="both"/>
        <w:rPr>
          <w:rFonts w:ascii="Arial Narrow" w:hAnsi="Arial Narrow" w:cs="Arial"/>
          <w:lang w:val="es"/>
        </w:rPr>
      </w:pPr>
      <w:r w:rsidRPr="000C5E00">
        <w:rPr>
          <w:rFonts w:ascii="Arial Narrow" w:hAnsi="Arial Narrow" w:cs="Arial"/>
          <w:lang w:val="es"/>
        </w:rPr>
        <w:t xml:space="preserve">La adjudicación se entenderá realizada con la comunicación de aceptación  de oferta, que se publicará a través de la página web del SECOP </w:t>
      </w:r>
      <w:r w:rsidRPr="000C5E00">
        <w:rPr>
          <w:rFonts w:ascii="Arial Narrow" w:hAnsi="Arial Narrow" w:cs="Arial"/>
          <w:u w:val="single"/>
          <w:lang w:val="es"/>
        </w:rPr>
        <w:t>www.colombiacompra.gov.co</w:t>
      </w:r>
      <w:r w:rsidRPr="000C5E00">
        <w:rPr>
          <w:rFonts w:ascii="Arial Narrow" w:hAnsi="Arial Narrow" w:cs="Arial"/>
          <w:lang w:val="es"/>
        </w:rPr>
        <w:t>. Con esta publicación se entiende comunicada la aceptación de oferta al proponente seleccionado y a los demás proponentes.</w:t>
      </w:r>
    </w:p>
    <w:p w14:paraId="1E89C91F" w14:textId="77777777" w:rsidR="008C2B9B" w:rsidRPr="000C5E00" w:rsidRDefault="008C2B9B" w:rsidP="008C2B9B">
      <w:pPr>
        <w:widowControl w:val="0"/>
        <w:tabs>
          <w:tab w:val="left" w:pos="709"/>
          <w:tab w:val="left" w:pos="1418"/>
        </w:tabs>
        <w:autoSpaceDE w:val="0"/>
        <w:autoSpaceDN w:val="0"/>
        <w:adjustRightInd w:val="0"/>
        <w:ind w:right="-234"/>
        <w:jc w:val="both"/>
        <w:rPr>
          <w:rFonts w:ascii="Arial Narrow" w:hAnsi="Arial Narrow" w:cs="Arial"/>
          <w:lang w:val="es"/>
        </w:rPr>
      </w:pPr>
    </w:p>
    <w:p w14:paraId="26F55BB7" w14:textId="77777777" w:rsidR="008C2B9B" w:rsidRPr="000C5E00" w:rsidRDefault="008C2B9B" w:rsidP="008C2B9B">
      <w:pPr>
        <w:widowControl w:val="0"/>
        <w:tabs>
          <w:tab w:val="left" w:pos="709"/>
          <w:tab w:val="left" w:pos="1418"/>
          <w:tab w:val="left" w:pos="2552"/>
        </w:tabs>
        <w:autoSpaceDE w:val="0"/>
        <w:autoSpaceDN w:val="0"/>
        <w:adjustRightInd w:val="0"/>
        <w:ind w:right="-234"/>
        <w:jc w:val="both"/>
        <w:rPr>
          <w:rFonts w:ascii="Arial Narrow" w:hAnsi="Arial Narrow" w:cs="Arial"/>
          <w:lang w:val="es"/>
        </w:rPr>
      </w:pPr>
      <w:r w:rsidRPr="000C5E00">
        <w:rPr>
          <w:rFonts w:ascii="Arial Narrow" w:hAnsi="Arial Narrow" w:cs="Arial"/>
          <w:lang w:val="es"/>
        </w:rPr>
        <w:t>La adjudicación se efectuará al proponente cuya oferta resulte ser el precio más bajo y sea habilitada jurídica, y técnicamente.</w:t>
      </w:r>
    </w:p>
    <w:p w14:paraId="2DCC50D3" w14:textId="77777777" w:rsidR="008C2B9B" w:rsidRPr="000C5E00" w:rsidRDefault="008C2B9B" w:rsidP="008C2B9B">
      <w:pPr>
        <w:widowControl w:val="0"/>
        <w:autoSpaceDE w:val="0"/>
        <w:autoSpaceDN w:val="0"/>
        <w:adjustRightInd w:val="0"/>
        <w:ind w:right="-234"/>
        <w:jc w:val="both"/>
        <w:rPr>
          <w:rFonts w:ascii="Arial Narrow" w:hAnsi="Arial Narrow" w:cs="Arial"/>
          <w:b/>
          <w:bCs/>
          <w:lang w:val="es"/>
        </w:rPr>
      </w:pPr>
    </w:p>
    <w:p w14:paraId="12458439" w14:textId="77777777" w:rsidR="008C2B9B" w:rsidRPr="000C5E00" w:rsidRDefault="008C2B9B" w:rsidP="008C2B9B">
      <w:pPr>
        <w:widowControl w:val="0"/>
        <w:autoSpaceDE w:val="0"/>
        <w:autoSpaceDN w:val="0"/>
        <w:adjustRightInd w:val="0"/>
        <w:ind w:right="-234"/>
        <w:jc w:val="both"/>
        <w:rPr>
          <w:rFonts w:ascii="Arial Narrow" w:hAnsi="Arial Narrow" w:cs="Arial"/>
          <w:lang w:val="es"/>
        </w:rPr>
      </w:pPr>
      <w:r w:rsidRPr="000C5E00">
        <w:rPr>
          <w:rFonts w:ascii="Arial Narrow" w:hAnsi="Arial Narrow" w:cs="Arial"/>
          <w:lang w:val="es"/>
        </w:rPr>
        <w:t>LA ESAP podrá adjudicar el contrato cuando sólo se haya presentado una oferta y ésta cumpla con los requisitos habilitantes exigidos, siempre que la oferta satisfaga los requerimientos contenidos en esta Invitación Pública.</w:t>
      </w:r>
    </w:p>
    <w:p w14:paraId="0FEE42D2" w14:textId="77777777" w:rsidR="008C2B9B" w:rsidRPr="00742662" w:rsidRDefault="008C2B9B" w:rsidP="008C2B9B">
      <w:pPr>
        <w:jc w:val="both"/>
        <w:rPr>
          <w:rFonts w:ascii="Arial Narrow" w:hAnsi="Arial Narrow" w:cs="Arial"/>
          <w:bCs/>
          <w:color w:val="000000" w:themeColor="text1"/>
          <w:sz w:val="22"/>
          <w:szCs w:val="22"/>
        </w:rPr>
      </w:pPr>
    </w:p>
    <w:p w14:paraId="42862A09" w14:textId="77777777" w:rsidR="008C2B9B" w:rsidRPr="00742662" w:rsidRDefault="008C2B9B" w:rsidP="008C2B9B">
      <w:pPr>
        <w:jc w:val="both"/>
        <w:rPr>
          <w:rFonts w:ascii="Arial Narrow" w:hAnsi="Arial Narrow" w:cs="Arial"/>
          <w:b/>
          <w:bCs/>
          <w:color w:val="000000" w:themeColor="text1"/>
          <w:sz w:val="22"/>
          <w:szCs w:val="22"/>
        </w:rPr>
      </w:pPr>
      <w:r w:rsidRPr="00742662">
        <w:rPr>
          <w:rFonts w:ascii="Arial Narrow" w:hAnsi="Arial Narrow" w:cs="Arial"/>
          <w:b/>
          <w:bCs/>
          <w:color w:val="000000" w:themeColor="text1"/>
          <w:sz w:val="22"/>
          <w:szCs w:val="22"/>
        </w:rPr>
        <w:t>1.16. DESEMPATE DE LAS PROPUESTAS</w:t>
      </w:r>
    </w:p>
    <w:p w14:paraId="30077A81" w14:textId="77777777" w:rsidR="008C2B9B" w:rsidRPr="000C5E00" w:rsidRDefault="008C2B9B" w:rsidP="008C2B9B">
      <w:pPr>
        <w:ind w:right="-234"/>
        <w:contextualSpacing/>
        <w:jc w:val="both"/>
        <w:rPr>
          <w:rFonts w:ascii="Arial Narrow" w:hAnsi="Arial Narrow" w:cs="Arial"/>
        </w:rPr>
      </w:pPr>
      <w:r w:rsidRPr="000C5E00">
        <w:rPr>
          <w:rFonts w:ascii="Arial Narrow" w:hAnsi="Arial Narrow" w:cs="Arial"/>
        </w:rPr>
        <w:t xml:space="preserve">En caso de empate la </w:t>
      </w:r>
      <w:r w:rsidRPr="000C5E00">
        <w:rPr>
          <w:rFonts w:ascii="Arial Narrow" w:hAnsi="Arial Narrow" w:cs="Arial"/>
          <w:b/>
        </w:rPr>
        <w:t>ESAP</w:t>
      </w:r>
      <w:r w:rsidRPr="000C5E00">
        <w:rPr>
          <w:rFonts w:ascii="Arial Narrow" w:hAnsi="Arial Narrow" w:cs="Arial"/>
        </w:rPr>
        <w:t xml:space="preserve"> adjudicará a quien haya presentado primero la oferta entre los empatados, de acuerdo con el orden de entrega de las mismas. </w:t>
      </w:r>
      <w:r w:rsidRPr="000C5E00">
        <w:rPr>
          <w:rFonts w:ascii="Arial Narrow" w:hAnsi="Arial Narrow" w:cs="Arial"/>
          <w:i/>
        </w:rPr>
        <w:t>(Numeral 7 del artículo 2.2.1.2.1.5.2 del Decreto 1082 de 2015</w:t>
      </w:r>
      <w:r w:rsidRPr="000C5E00">
        <w:rPr>
          <w:rFonts w:ascii="Arial Narrow" w:hAnsi="Arial Narrow" w:cs="Arial"/>
        </w:rPr>
        <w:t>).</w:t>
      </w:r>
    </w:p>
    <w:p w14:paraId="29F37B89" w14:textId="77777777" w:rsidR="008C2B9B" w:rsidRPr="00742662" w:rsidRDefault="008C2B9B" w:rsidP="008C2B9B">
      <w:pPr>
        <w:jc w:val="both"/>
        <w:rPr>
          <w:rFonts w:ascii="Arial Narrow" w:hAnsi="Arial Narrow" w:cs="Arial"/>
          <w:color w:val="000000" w:themeColor="text1"/>
          <w:sz w:val="22"/>
          <w:szCs w:val="22"/>
        </w:rPr>
      </w:pPr>
    </w:p>
    <w:p w14:paraId="7CD6F3FC" w14:textId="77777777" w:rsidR="008C2B9B" w:rsidRPr="00742662" w:rsidRDefault="008C2B9B" w:rsidP="008C2B9B">
      <w:pPr>
        <w:rPr>
          <w:rFonts w:ascii="Arial Narrow" w:hAnsi="Arial Narrow" w:cs="Arial"/>
          <w:b/>
          <w:bCs/>
          <w:color w:val="000000" w:themeColor="text1"/>
          <w:sz w:val="22"/>
          <w:szCs w:val="22"/>
        </w:rPr>
      </w:pPr>
      <w:r w:rsidRPr="00742662">
        <w:rPr>
          <w:rFonts w:ascii="Arial Narrow" w:hAnsi="Arial Narrow" w:cs="Arial"/>
          <w:b/>
          <w:bCs/>
          <w:color w:val="000000" w:themeColor="text1"/>
          <w:sz w:val="22"/>
          <w:szCs w:val="22"/>
        </w:rPr>
        <w:t>1.17. DECLARACIÓN DE DESIERTO DEL PROCESO DE SELECCIÓN</w:t>
      </w:r>
    </w:p>
    <w:p w14:paraId="5D5AF3BF"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LA ESAP declarará desierto el presente proceso, únicamente por motivos o causas que impidan la selección objetiva, entre ellos: </w:t>
      </w:r>
    </w:p>
    <w:p w14:paraId="0545C121" w14:textId="77777777" w:rsidR="008C2B9B" w:rsidRPr="00742662" w:rsidRDefault="008C2B9B" w:rsidP="008C2B9B">
      <w:pPr>
        <w:jc w:val="both"/>
        <w:rPr>
          <w:rFonts w:ascii="Arial Narrow" w:hAnsi="Arial Narrow" w:cs="Arial"/>
          <w:color w:val="000000" w:themeColor="text1"/>
          <w:sz w:val="22"/>
          <w:szCs w:val="22"/>
        </w:rPr>
      </w:pPr>
    </w:p>
    <w:p w14:paraId="600EC130" w14:textId="77777777" w:rsidR="008C2B9B" w:rsidRPr="00742662" w:rsidRDefault="008C2B9B">
      <w:pPr>
        <w:pStyle w:val="Prrafodelista"/>
        <w:numPr>
          <w:ilvl w:val="0"/>
          <w:numId w:val="7"/>
        </w:numPr>
        <w:spacing w:after="0"/>
        <w:contextualSpacing w:val="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Cuando no se presente ninguna propuesta.</w:t>
      </w:r>
    </w:p>
    <w:p w14:paraId="3116431A" w14:textId="77777777" w:rsidR="008C2B9B" w:rsidRPr="00742662" w:rsidRDefault="008C2B9B">
      <w:pPr>
        <w:pStyle w:val="Prrafodelista"/>
        <w:numPr>
          <w:ilvl w:val="0"/>
          <w:numId w:val="7"/>
        </w:numPr>
        <w:spacing w:after="0"/>
        <w:contextualSpacing w:val="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Cuando la(s) propuesta(s) no cumpla (n) las condiciones consignadas en esta Invitación Pública.</w:t>
      </w:r>
    </w:p>
    <w:p w14:paraId="3E190F2B" w14:textId="77777777" w:rsidR="008C2B9B" w:rsidRPr="00742662" w:rsidRDefault="008C2B9B" w:rsidP="008C2B9B">
      <w:pPr>
        <w:jc w:val="both"/>
        <w:rPr>
          <w:rFonts w:ascii="Arial Narrow" w:hAnsi="Arial Narrow" w:cs="Arial"/>
          <w:color w:val="000000" w:themeColor="text1"/>
          <w:sz w:val="22"/>
          <w:szCs w:val="22"/>
        </w:rPr>
      </w:pPr>
    </w:p>
    <w:p w14:paraId="6267AC7A"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La declaratoria se hará mediante comunicación motivada, en la cual se expresen detalladamente las razones que condujeron a esa decisión (Artículo 25 numeral 18 de la Ley 80 de 1993). En tal caso, LA ESAP no es responsable de los gastos en que hayan incurrido los proponentes para la presentación de las propuestas.</w:t>
      </w:r>
    </w:p>
    <w:p w14:paraId="3E50A594" w14:textId="77777777" w:rsidR="008C2B9B" w:rsidRPr="00742662" w:rsidRDefault="008C2B9B" w:rsidP="008C2B9B">
      <w:pPr>
        <w:contextualSpacing/>
        <w:outlineLvl w:val="0"/>
        <w:rPr>
          <w:rFonts w:ascii="Arial Narrow" w:hAnsi="Arial Narrow" w:cs="Arial"/>
          <w:b/>
          <w:color w:val="000000" w:themeColor="text1"/>
          <w:sz w:val="22"/>
          <w:szCs w:val="22"/>
        </w:rPr>
      </w:pPr>
    </w:p>
    <w:p w14:paraId="36ECEFC4" w14:textId="77777777" w:rsidR="00EE1014" w:rsidRDefault="00EE1014" w:rsidP="008C2B9B">
      <w:pPr>
        <w:contextualSpacing/>
        <w:jc w:val="center"/>
        <w:outlineLvl w:val="0"/>
        <w:rPr>
          <w:rFonts w:ascii="Arial Narrow" w:hAnsi="Arial Narrow" w:cs="Arial"/>
          <w:b/>
          <w:color w:val="000000" w:themeColor="text1"/>
          <w:sz w:val="22"/>
          <w:szCs w:val="22"/>
        </w:rPr>
      </w:pPr>
    </w:p>
    <w:p w14:paraId="3AB6F33E" w14:textId="77777777" w:rsidR="008C2B9B" w:rsidRPr="00742662" w:rsidRDefault="008C2B9B" w:rsidP="008C2B9B">
      <w:pPr>
        <w:contextualSpacing/>
        <w:jc w:val="center"/>
        <w:outlineLvl w:val="0"/>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CAPÍTULO II - DEL PROCESO</w:t>
      </w:r>
    </w:p>
    <w:p w14:paraId="179E5E7A" w14:textId="77777777" w:rsidR="008C2B9B" w:rsidRDefault="008C2B9B" w:rsidP="008C2B9B">
      <w:pPr>
        <w:pStyle w:val="Prrafodelista"/>
        <w:ind w:left="1080"/>
        <w:outlineLvl w:val="0"/>
        <w:rPr>
          <w:rFonts w:ascii="Arial Narrow" w:hAnsi="Arial Narrow" w:cs="Arial"/>
          <w:b/>
          <w:color w:val="000000" w:themeColor="text1"/>
          <w:sz w:val="22"/>
          <w:szCs w:val="22"/>
        </w:rPr>
      </w:pPr>
    </w:p>
    <w:p w14:paraId="319B36B4" w14:textId="77777777" w:rsidR="00EE1014" w:rsidRPr="00742662" w:rsidRDefault="00EE1014" w:rsidP="008C2B9B">
      <w:pPr>
        <w:pStyle w:val="Prrafodelista"/>
        <w:ind w:left="1080"/>
        <w:outlineLvl w:val="0"/>
        <w:rPr>
          <w:rFonts w:ascii="Arial Narrow" w:hAnsi="Arial Narrow" w:cs="Arial"/>
          <w:b/>
          <w:color w:val="000000" w:themeColor="text1"/>
          <w:sz w:val="22"/>
          <w:szCs w:val="22"/>
        </w:rPr>
      </w:pPr>
    </w:p>
    <w:p w14:paraId="2A8E5CB3" w14:textId="77777777" w:rsidR="008C2B9B" w:rsidRPr="00F43A86" w:rsidRDefault="008C2B9B" w:rsidP="00C13FE8">
      <w:pPr>
        <w:pStyle w:val="Default"/>
        <w:jc w:val="both"/>
        <w:rPr>
          <w:rFonts w:ascii="Times New Roman" w:eastAsia="Cambria" w:hAnsi="Times New Roman" w:cs="Times New Roman"/>
          <w:sz w:val="23"/>
          <w:szCs w:val="23"/>
          <w:lang w:val="es-CO"/>
        </w:rPr>
      </w:pPr>
      <w:r w:rsidRPr="00742662">
        <w:rPr>
          <w:rFonts w:ascii="Arial Narrow" w:hAnsi="Arial Narrow"/>
          <w:b/>
          <w:color w:val="000000" w:themeColor="text1"/>
          <w:sz w:val="22"/>
          <w:szCs w:val="22"/>
        </w:rPr>
        <w:t xml:space="preserve">2.1 OBJETO: </w:t>
      </w:r>
      <w:r w:rsidR="00C13FE8" w:rsidRPr="00C13FE8">
        <w:rPr>
          <w:rFonts w:eastAsia="Cambria"/>
          <w:sz w:val="22"/>
          <w:szCs w:val="22"/>
          <w:lang w:val="es-CO"/>
        </w:rPr>
        <w:t>“</w:t>
      </w:r>
      <w:r w:rsidR="00F43A86" w:rsidRPr="00F43A86">
        <w:rPr>
          <w:rFonts w:ascii="Times New Roman" w:eastAsia="Cambria" w:hAnsi="Times New Roman" w:cs="Times New Roman"/>
          <w:sz w:val="23"/>
          <w:szCs w:val="23"/>
          <w:lang w:val="es-CO"/>
        </w:rPr>
        <w:t xml:space="preserve">Realizar el anticorrosivo </w:t>
      </w:r>
      <w:r w:rsidR="00F43A86" w:rsidRPr="00F43A86">
        <w:rPr>
          <w:rFonts w:ascii="Calibri" w:eastAsia="Cambria" w:hAnsi="Calibri" w:cs="Calibri"/>
          <w:sz w:val="22"/>
          <w:szCs w:val="22"/>
          <w:lang w:val="es-CO"/>
        </w:rPr>
        <w:t xml:space="preserve">2 pinturas anticorrosivas (poliamida </w:t>
      </w:r>
      <w:proofErr w:type="spellStart"/>
      <w:r w:rsidR="00F43A86" w:rsidRPr="00F43A86">
        <w:rPr>
          <w:rFonts w:ascii="Calibri" w:eastAsia="Cambria" w:hAnsi="Calibri" w:cs="Calibri"/>
          <w:sz w:val="22"/>
          <w:szCs w:val="22"/>
          <w:lang w:val="es-CO"/>
        </w:rPr>
        <w:t>epoxica</w:t>
      </w:r>
      <w:proofErr w:type="spellEnd"/>
      <w:r w:rsidR="00F43A86" w:rsidRPr="00F43A86">
        <w:rPr>
          <w:rFonts w:ascii="Calibri" w:eastAsia="Cambria" w:hAnsi="Calibri" w:cs="Calibri"/>
          <w:sz w:val="22"/>
          <w:szCs w:val="22"/>
          <w:lang w:val="es-CO"/>
        </w:rPr>
        <w:t xml:space="preserve"> marina y </w:t>
      </w:r>
      <w:proofErr w:type="spellStart"/>
      <w:r w:rsidR="00F43A86" w:rsidRPr="00F43A86">
        <w:rPr>
          <w:rFonts w:ascii="Calibri" w:eastAsia="Cambria" w:hAnsi="Calibri" w:cs="Calibri"/>
          <w:sz w:val="22"/>
          <w:szCs w:val="22"/>
          <w:lang w:val="es-CO"/>
        </w:rPr>
        <w:t>Body</w:t>
      </w:r>
      <w:proofErr w:type="spellEnd"/>
      <w:r w:rsidR="00F43A86" w:rsidRPr="00F43A86">
        <w:rPr>
          <w:rFonts w:ascii="Calibri" w:eastAsia="Cambria" w:hAnsi="Calibri" w:cs="Calibri"/>
          <w:sz w:val="22"/>
          <w:szCs w:val="22"/>
          <w:lang w:val="es-CO"/>
        </w:rPr>
        <w:t xml:space="preserve"> Schutz) </w:t>
      </w:r>
      <w:r w:rsidR="00F43A86" w:rsidRPr="00F43A86">
        <w:rPr>
          <w:rFonts w:ascii="Times New Roman" w:eastAsia="Cambria" w:hAnsi="Times New Roman" w:cs="Times New Roman"/>
          <w:sz w:val="23"/>
          <w:szCs w:val="23"/>
          <w:lang w:val="es-CO"/>
        </w:rPr>
        <w:t>al vehículo de placas OUG 881 propiedad de la Territorial Bolívar – Córdoba – Sucre – San Andrés Islas</w:t>
      </w:r>
      <w:r w:rsidR="00C13FE8" w:rsidRPr="00C13FE8">
        <w:rPr>
          <w:rFonts w:eastAsia="Cambria"/>
          <w:i/>
          <w:iCs/>
          <w:sz w:val="22"/>
          <w:szCs w:val="22"/>
          <w:lang w:val="es-CO"/>
        </w:rPr>
        <w:t xml:space="preserve">” </w:t>
      </w:r>
    </w:p>
    <w:p w14:paraId="3287198B" w14:textId="77777777" w:rsidR="00EE1014" w:rsidRPr="00742662" w:rsidRDefault="00EE1014" w:rsidP="00EE1014">
      <w:pPr>
        <w:tabs>
          <w:tab w:val="left" w:pos="426"/>
        </w:tabs>
        <w:jc w:val="both"/>
        <w:rPr>
          <w:rFonts w:ascii="Arial Narrow" w:hAnsi="Arial Narrow" w:cs="Arial"/>
          <w:color w:val="000000" w:themeColor="text1"/>
          <w:sz w:val="22"/>
          <w:szCs w:val="22"/>
          <w:lang w:val="es-CO"/>
        </w:rPr>
      </w:pPr>
    </w:p>
    <w:p w14:paraId="03EBAD29" w14:textId="77777777" w:rsidR="00F43A86" w:rsidRPr="00F43A86" w:rsidRDefault="008C2B9B" w:rsidP="00F43A86">
      <w:pPr>
        <w:pStyle w:val="Default"/>
        <w:jc w:val="both"/>
        <w:rPr>
          <w:rFonts w:ascii="Times New Roman" w:eastAsia="Cambria" w:hAnsi="Times New Roman" w:cs="Times New Roman"/>
          <w:sz w:val="23"/>
          <w:szCs w:val="23"/>
          <w:lang w:val="es-CO"/>
        </w:rPr>
      </w:pPr>
      <w:r w:rsidRPr="00742662">
        <w:rPr>
          <w:rFonts w:ascii="Arial Narrow" w:hAnsi="Arial Narrow"/>
          <w:b/>
          <w:color w:val="000000" w:themeColor="text1"/>
          <w:sz w:val="22"/>
          <w:szCs w:val="22"/>
          <w:lang w:val="es-CO"/>
        </w:rPr>
        <w:t xml:space="preserve">ALCANCE DEL OBJETO:  </w:t>
      </w:r>
      <w:r w:rsidR="00F43A86" w:rsidRPr="00F43A86">
        <w:rPr>
          <w:rFonts w:ascii="Times New Roman" w:eastAsia="Cambria" w:hAnsi="Times New Roman" w:cs="Times New Roman"/>
          <w:sz w:val="23"/>
          <w:szCs w:val="23"/>
          <w:lang w:val="es-CO"/>
        </w:rPr>
        <w:t xml:space="preserve">Realizar </w:t>
      </w:r>
      <w:r w:rsidR="00F43A86" w:rsidRPr="00F43A86">
        <w:rPr>
          <w:rFonts w:ascii="Calibri" w:eastAsia="Cambria" w:hAnsi="Calibri" w:cs="Calibri"/>
          <w:sz w:val="22"/>
          <w:szCs w:val="22"/>
          <w:lang w:val="es-CO"/>
        </w:rPr>
        <w:t xml:space="preserve">2 pinturas anticorrosivas (poliamida </w:t>
      </w:r>
      <w:proofErr w:type="spellStart"/>
      <w:r w:rsidR="00F43A86" w:rsidRPr="00F43A86">
        <w:rPr>
          <w:rFonts w:ascii="Calibri" w:eastAsia="Cambria" w:hAnsi="Calibri" w:cs="Calibri"/>
          <w:sz w:val="22"/>
          <w:szCs w:val="22"/>
          <w:lang w:val="es-CO"/>
        </w:rPr>
        <w:t>epoxica</w:t>
      </w:r>
      <w:proofErr w:type="spellEnd"/>
      <w:r w:rsidR="00F43A86" w:rsidRPr="00F43A86">
        <w:rPr>
          <w:rFonts w:ascii="Calibri" w:eastAsia="Cambria" w:hAnsi="Calibri" w:cs="Calibri"/>
          <w:sz w:val="22"/>
          <w:szCs w:val="22"/>
          <w:lang w:val="es-CO"/>
        </w:rPr>
        <w:t xml:space="preserve"> marina y </w:t>
      </w:r>
      <w:proofErr w:type="spellStart"/>
      <w:r w:rsidR="00F43A86" w:rsidRPr="00F43A86">
        <w:rPr>
          <w:rFonts w:ascii="Calibri" w:eastAsia="Cambria" w:hAnsi="Calibri" w:cs="Calibri"/>
          <w:sz w:val="22"/>
          <w:szCs w:val="22"/>
          <w:lang w:val="es-CO"/>
        </w:rPr>
        <w:t>Body</w:t>
      </w:r>
      <w:proofErr w:type="spellEnd"/>
      <w:r w:rsidR="00F43A86" w:rsidRPr="00F43A86">
        <w:rPr>
          <w:rFonts w:ascii="Calibri" w:eastAsia="Cambria" w:hAnsi="Calibri" w:cs="Calibri"/>
          <w:sz w:val="22"/>
          <w:szCs w:val="22"/>
          <w:lang w:val="es-CO"/>
        </w:rPr>
        <w:t xml:space="preserve"> Schutz), con lavada y encerada </w:t>
      </w:r>
      <w:r w:rsidR="00F43A86" w:rsidRPr="00F43A86">
        <w:rPr>
          <w:rFonts w:ascii="Times New Roman" w:eastAsia="Cambria" w:hAnsi="Times New Roman" w:cs="Times New Roman"/>
          <w:sz w:val="23"/>
          <w:szCs w:val="23"/>
          <w:lang w:val="es-CO"/>
        </w:rPr>
        <w:t xml:space="preserve">al vehículo de placas OUG 881 propiedad de la Territorial Bolívar – Córdoba – Sucre – San Andrés Islas, en la parte de abajo para protegerlo de la sal de la ciudad. </w:t>
      </w:r>
    </w:p>
    <w:p w14:paraId="035EB233" w14:textId="77777777" w:rsidR="00F43A86" w:rsidRDefault="00F43A86" w:rsidP="00F43A86">
      <w:pPr>
        <w:autoSpaceDE w:val="0"/>
        <w:autoSpaceDN w:val="0"/>
        <w:adjustRightInd w:val="0"/>
        <w:spacing w:after="0"/>
        <w:jc w:val="both"/>
        <w:rPr>
          <w:rFonts w:ascii="Calibri" w:hAnsi="Calibri" w:cs="Calibri"/>
          <w:b/>
          <w:bCs/>
          <w:color w:val="000000"/>
          <w:sz w:val="22"/>
          <w:szCs w:val="22"/>
          <w:lang w:val="es-CO" w:eastAsia="es-ES"/>
        </w:rPr>
      </w:pPr>
    </w:p>
    <w:p w14:paraId="62E6F9C2" w14:textId="77777777" w:rsidR="00F43A86" w:rsidRPr="00F43A86" w:rsidRDefault="00F43A86" w:rsidP="00F43A86">
      <w:pPr>
        <w:autoSpaceDE w:val="0"/>
        <w:autoSpaceDN w:val="0"/>
        <w:adjustRightInd w:val="0"/>
        <w:spacing w:after="0"/>
        <w:jc w:val="both"/>
        <w:rPr>
          <w:rFonts w:ascii="Times New Roman" w:hAnsi="Times New Roman"/>
          <w:color w:val="000000"/>
          <w:sz w:val="22"/>
          <w:szCs w:val="22"/>
          <w:lang w:val="es-CO" w:eastAsia="es-ES"/>
        </w:rPr>
      </w:pPr>
      <w:r w:rsidRPr="00F43A86">
        <w:rPr>
          <w:rFonts w:ascii="Calibri" w:hAnsi="Calibri" w:cs="Calibri"/>
          <w:b/>
          <w:bCs/>
          <w:color w:val="000000"/>
          <w:sz w:val="22"/>
          <w:szCs w:val="22"/>
          <w:lang w:val="es-CO" w:eastAsia="es-ES"/>
        </w:rPr>
        <w:t xml:space="preserve">ESPECIFICACIONES TENICAS DEL OBJETO A CONTRATAR </w:t>
      </w:r>
    </w:p>
    <w:p w14:paraId="52088043" w14:textId="77777777" w:rsidR="00F43A86" w:rsidRPr="00F43A86" w:rsidRDefault="00F43A86" w:rsidP="00F43A86">
      <w:pPr>
        <w:autoSpaceDE w:val="0"/>
        <w:autoSpaceDN w:val="0"/>
        <w:adjustRightInd w:val="0"/>
        <w:spacing w:after="0"/>
        <w:jc w:val="both"/>
        <w:rPr>
          <w:rFonts w:ascii="Times New Roman" w:hAnsi="Times New Roman"/>
          <w:color w:val="000000"/>
          <w:sz w:val="22"/>
          <w:szCs w:val="22"/>
          <w:lang w:val="es-CO" w:eastAsia="es-ES"/>
        </w:rPr>
      </w:pPr>
      <w:r w:rsidRPr="00F43A86">
        <w:rPr>
          <w:rFonts w:ascii="Calibri" w:hAnsi="Calibri" w:cs="Calibri"/>
          <w:color w:val="000000"/>
          <w:sz w:val="22"/>
          <w:szCs w:val="22"/>
          <w:lang w:val="es-CO" w:eastAsia="es-ES"/>
        </w:rPr>
        <w:t xml:space="preserve">Se deben tener en cuenta las condiciones que se describen a continuación: </w:t>
      </w:r>
    </w:p>
    <w:p w14:paraId="2B2D5CB0" w14:textId="77777777" w:rsidR="00F43A86" w:rsidRPr="00F43A86" w:rsidRDefault="00F43A86" w:rsidP="00F43A86">
      <w:pPr>
        <w:numPr>
          <w:ilvl w:val="0"/>
          <w:numId w:val="11"/>
        </w:numPr>
        <w:autoSpaceDE w:val="0"/>
        <w:autoSpaceDN w:val="0"/>
        <w:adjustRightInd w:val="0"/>
        <w:spacing w:after="0"/>
        <w:jc w:val="both"/>
        <w:rPr>
          <w:rFonts w:ascii="Times New Roman" w:hAnsi="Times New Roman"/>
          <w:color w:val="000000"/>
          <w:sz w:val="22"/>
          <w:szCs w:val="22"/>
          <w:lang w:val="es-CO" w:eastAsia="es-ES"/>
        </w:rPr>
      </w:pPr>
      <w:r w:rsidRPr="00F43A86">
        <w:rPr>
          <w:rFonts w:ascii="Times New Roman" w:hAnsi="Times New Roman"/>
          <w:color w:val="000000"/>
          <w:sz w:val="22"/>
          <w:szCs w:val="22"/>
          <w:lang w:val="es-CO" w:eastAsia="es-ES"/>
        </w:rPr>
        <w:t xml:space="preserve">• </w:t>
      </w:r>
      <w:r w:rsidRPr="00F43A86">
        <w:rPr>
          <w:rFonts w:ascii="Calibri" w:hAnsi="Calibri" w:cs="Calibri"/>
          <w:color w:val="000000"/>
          <w:sz w:val="22"/>
          <w:szCs w:val="22"/>
          <w:lang w:val="es-CO" w:eastAsia="es-ES"/>
        </w:rPr>
        <w:t xml:space="preserve">Contar con el servicio de taller de acuerdo con lo requerido. </w:t>
      </w:r>
    </w:p>
    <w:p w14:paraId="06499752" w14:textId="77777777" w:rsidR="00F43A86" w:rsidRPr="00F43A86" w:rsidRDefault="00F43A86" w:rsidP="00F43A86">
      <w:pPr>
        <w:numPr>
          <w:ilvl w:val="0"/>
          <w:numId w:val="11"/>
        </w:numPr>
        <w:autoSpaceDE w:val="0"/>
        <w:autoSpaceDN w:val="0"/>
        <w:adjustRightInd w:val="0"/>
        <w:spacing w:after="0"/>
        <w:jc w:val="both"/>
        <w:rPr>
          <w:rFonts w:ascii="Times New Roman" w:hAnsi="Times New Roman"/>
          <w:color w:val="000000"/>
          <w:sz w:val="23"/>
          <w:szCs w:val="23"/>
          <w:lang w:val="es-CO" w:eastAsia="es-ES"/>
        </w:rPr>
      </w:pPr>
      <w:r w:rsidRPr="00F43A86">
        <w:rPr>
          <w:rFonts w:ascii="Times New Roman" w:hAnsi="Times New Roman"/>
          <w:color w:val="000000"/>
          <w:sz w:val="22"/>
          <w:szCs w:val="22"/>
          <w:lang w:val="es-CO" w:eastAsia="es-ES"/>
        </w:rPr>
        <w:t xml:space="preserve">• </w:t>
      </w:r>
      <w:r w:rsidRPr="00F43A86">
        <w:rPr>
          <w:rFonts w:cs="Cambria"/>
          <w:color w:val="000000"/>
          <w:sz w:val="23"/>
          <w:szCs w:val="23"/>
          <w:lang w:val="es-CO" w:eastAsia="es-ES"/>
        </w:rPr>
        <w:t xml:space="preserve">Aplicar de manera adecuada </w:t>
      </w:r>
      <w:r w:rsidRPr="00F43A86">
        <w:rPr>
          <w:rFonts w:ascii="Calibri" w:hAnsi="Calibri" w:cs="Calibri"/>
          <w:color w:val="000000"/>
          <w:sz w:val="22"/>
          <w:szCs w:val="22"/>
          <w:lang w:val="es-CO" w:eastAsia="es-ES"/>
        </w:rPr>
        <w:t xml:space="preserve">2 pinturas anticorrosivas (poliamida </w:t>
      </w:r>
      <w:proofErr w:type="spellStart"/>
      <w:r w:rsidRPr="00F43A86">
        <w:rPr>
          <w:rFonts w:ascii="Calibri" w:hAnsi="Calibri" w:cs="Calibri"/>
          <w:color w:val="000000"/>
          <w:sz w:val="22"/>
          <w:szCs w:val="22"/>
          <w:lang w:val="es-CO" w:eastAsia="es-ES"/>
        </w:rPr>
        <w:t>epoxica</w:t>
      </w:r>
      <w:proofErr w:type="spellEnd"/>
      <w:r w:rsidRPr="00F43A86">
        <w:rPr>
          <w:rFonts w:ascii="Calibri" w:hAnsi="Calibri" w:cs="Calibri"/>
          <w:color w:val="000000"/>
          <w:sz w:val="22"/>
          <w:szCs w:val="22"/>
          <w:lang w:val="es-CO" w:eastAsia="es-ES"/>
        </w:rPr>
        <w:t xml:space="preserve"> marina y </w:t>
      </w:r>
      <w:proofErr w:type="spellStart"/>
      <w:r w:rsidRPr="00F43A86">
        <w:rPr>
          <w:rFonts w:ascii="Calibri" w:hAnsi="Calibri" w:cs="Calibri"/>
          <w:color w:val="000000"/>
          <w:sz w:val="22"/>
          <w:szCs w:val="22"/>
          <w:lang w:val="es-CO" w:eastAsia="es-ES"/>
        </w:rPr>
        <w:t>Body</w:t>
      </w:r>
      <w:proofErr w:type="spellEnd"/>
      <w:r w:rsidRPr="00F43A86">
        <w:rPr>
          <w:rFonts w:ascii="Calibri" w:hAnsi="Calibri" w:cs="Calibri"/>
          <w:color w:val="000000"/>
          <w:sz w:val="22"/>
          <w:szCs w:val="22"/>
          <w:lang w:val="es-CO" w:eastAsia="es-ES"/>
        </w:rPr>
        <w:t xml:space="preserve"> Schutz) </w:t>
      </w:r>
      <w:r w:rsidRPr="00F43A86">
        <w:rPr>
          <w:rFonts w:cs="Cambria"/>
          <w:color w:val="000000"/>
          <w:sz w:val="23"/>
          <w:szCs w:val="23"/>
          <w:lang w:val="es-CO" w:eastAsia="es-ES"/>
        </w:rPr>
        <w:t xml:space="preserve">al vehículo de placas OUG 881 propiedad de la Territorial Bolívar – Córdoba – Sucre – San Andrés Islas. </w:t>
      </w:r>
    </w:p>
    <w:p w14:paraId="503ECDED" w14:textId="77777777" w:rsidR="00F43A86" w:rsidRPr="00F43A86" w:rsidRDefault="00F43A86" w:rsidP="00F43A86">
      <w:pPr>
        <w:numPr>
          <w:ilvl w:val="0"/>
          <w:numId w:val="11"/>
        </w:numPr>
        <w:autoSpaceDE w:val="0"/>
        <w:autoSpaceDN w:val="0"/>
        <w:adjustRightInd w:val="0"/>
        <w:spacing w:after="0"/>
        <w:jc w:val="both"/>
        <w:rPr>
          <w:rFonts w:ascii="Times New Roman" w:hAnsi="Times New Roman"/>
          <w:color w:val="000000"/>
          <w:sz w:val="22"/>
          <w:szCs w:val="22"/>
          <w:lang w:val="es-CO" w:eastAsia="es-ES"/>
        </w:rPr>
      </w:pPr>
      <w:r w:rsidRPr="00F43A86">
        <w:rPr>
          <w:rFonts w:ascii="Times New Roman" w:hAnsi="Times New Roman"/>
          <w:color w:val="000000"/>
          <w:sz w:val="22"/>
          <w:szCs w:val="22"/>
          <w:lang w:val="es-CO" w:eastAsia="es-ES"/>
        </w:rPr>
        <w:t xml:space="preserve">• </w:t>
      </w:r>
      <w:r w:rsidRPr="00F43A86">
        <w:rPr>
          <w:rFonts w:ascii="Calibri" w:hAnsi="Calibri" w:cs="Calibri"/>
          <w:color w:val="000000"/>
          <w:sz w:val="22"/>
          <w:szCs w:val="22"/>
          <w:lang w:val="es-CO" w:eastAsia="es-ES"/>
        </w:rPr>
        <w:t xml:space="preserve">Recibir y entregar debidamente inventariado el vehículo cuando sea atendidos en el servicio: inventario que deberá contener la descripción detallada de los elementos del vehículo y estado de funcionamiento de este. </w:t>
      </w:r>
    </w:p>
    <w:p w14:paraId="146ECC3A" w14:textId="77777777" w:rsidR="00F43A86" w:rsidRPr="00F43A86" w:rsidRDefault="00F43A86" w:rsidP="00F43A86">
      <w:pPr>
        <w:numPr>
          <w:ilvl w:val="0"/>
          <w:numId w:val="11"/>
        </w:numPr>
        <w:autoSpaceDE w:val="0"/>
        <w:autoSpaceDN w:val="0"/>
        <w:adjustRightInd w:val="0"/>
        <w:spacing w:after="0"/>
        <w:jc w:val="both"/>
        <w:rPr>
          <w:rFonts w:ascii="Times New Roman" w:hAnsi="Times New Roman"/>
          <w:color w:val="000000"/>
          <w:sz w:val="22"/>
          <w:szCs w:val="22"/>
          <w:lang w:val="es-CO" w:eastAsia="es-ES"/>
        </w:rPr>
      </w:pPr>
      <w:r w:rsidRPr="00F43A86">
        <w:rPr>
          <w:rFonts w:ascii="Times New Roman" w:hAnsi="Times New Roman"/>
          <w:color w:val="000000"/>
          <w:sz w:val="22"/>
          <w:szCs w:val="22"/>
          <w:lang w:val="es-CO" w:eastAsia="es-ES"/>
        </w:rPr>
        <w:t xml:space="preserve">• </w:t>
      </w:r>
      <w:r w:rsidRPr="00F43A86">
        <w:rPr>
          <w:rFonts w:ascii="Calibri" w:hAnsi="Calibri" w:cs="Calibri"/>
          <w:color w:val="000000"/>
          <w:sz w:val="22"/>
          <w:szCs w:val="22"/>
          <w:lang w:val="es-CO" w:eastAsia="es-ES"/>
        </w:rPr>
        <w:t xml:space="preserve">Responder por los bienes y en general los elementos que se pongan o se encuentren a su disposición propendiendo en todo caso por su conservación y uso adecuado. </w:t>
      </w:r>
    </w:p>
    <w:p w14:paraId="799D795A" w14:textId="77777777" w:rsidR="00C13FE8" w:rsidRPr="00C13FE8" w:rsidRDefault="00C13FE8" w:rsidP="00C13FE8">
      <w:pPr>
        <w:pStyle w:val="Default"/>
        <w:jc w:val="both"/>
        <w:rPr>
          <w:rFonts w:eastAsia="Cambria"/>
          <w:sz w:val="22"/>
          <w:szCs w:val="22"/>
          <w:lang w:val="es-CO"/>
        </w:rPr>
      </w:pPr>
      <w:r w:rsidRPr="00C13FE8">
        <w:rPr>
          <w:rFonts w:eastAsia="Cambria"/>
          <w:sz w:val="22"/>
          <w:szCs w:val="22"/>
          <w:lang w:val="es-CO"/>
        </w:rPr>
        <w:lastRenderedPageBreak/>
        <w:t xml:space="preserve"> </w:t>
      </w:r>
    </w:p>
    <w:p w14:paraId="294558F3" w14:textId="77777777" w:rsidR="00F43A86" w:rsidRPr="00F43A86" w:rsidRDefault="00F43A86" w:rsidP="00F43A86">
      <w:pPr>
        <w:autoSpaceDE w:val="0"/>
        <w:autoSpaceDN w:val="0"/>
        <w:adjustRightInd w:val="0"/>
        <w:spacing w:after="0"/>
        <w:jc w:val="both"/>
        <w:rPr>
          <w:rFonts w:ascii="Calibri" w:hAnsi="Calibri" w:cs="Calibri"/>
          <w:lang w:val="es-CO" w:eastAsia="es-ES"/>
        </w:rPr>
      </w:pPr>
    </w:p>
    <w:p w14:paraId="64722171" w14:textId="77777777" w:rsidR="00F43A86" w:rsidRPr="00F43A86" w:rsidRDefault="00F43A86" w:rsidP="00F43A86">
      <w:pPr>
        <w:numPr>
          <w:ilvl w:val="0"/>
          <w:numId w:val="12"/>
        </w:numPr>
        <w:autoSpaceDE w:val="0"/>
        <w:autoSpaceDN w:val="0"/>
        <w:adjustRightInd w:val="0"/>
        <w:spacing w:after="0"/>
        <w:jc w:val="both"/>
        <w:rPr>
          <w:rFonts w:ascii="Calibri" w:hAnsi="Calibri" w:cs="Calibri"/>
          <w:color w:val="000000"/>
          <w:sz w:val="22"/>
          <w:szCs w:val="22"/>
          <w:lang w:val="es-CO" w:eastAsia="es-ES"/>
        </w:rPr>
      </w:pPr>
      <w:r w:rsidRPr="00F43A86">
        <w:rPr>
          <w:rFonts w:ascii="Calibri" w:hAnsi="Calibri" w:cs="Calibri"/>
          <w:i/>
          <w:iCs/>
          <w:color w:val="000000"/>
          <w:sz w:val="22"/>
          <w:szCs w:val="22"/>
          <w:lang w:val="es-CO" w:eastAsia="es-ES"/>
        </w:rPr>
        <w:t xml:space="preserve">Garantías de taller sobre mano de obra y repuestos: El oferente adjudicatario se compromete a ofrecer como mínimo una garantía de seis (06) meses, tanto para la mano de obra, esta se contará a partir de la entrega a satisfacción del vehículo al supervisor por parte del oferente adjudicatario que resulte favorecido en el proceso de selección. </w:t>
      </w:r>
    </w:p>
    <w:p w14:paraId="0979CA9D" w14:textId="77777777" w:rsidR="00F43A86" w:rsidRPr="00F43A86" w:rsidRDefault="00F43A86" w:rsidP="00F43A86">
      <w:pPr>
        <w:autoSpaceDE w:val="0"/>
        <w:autoSpaceDN w:val="0"/>
        <w:adjustRightInd w:val="0"/>
        <w:spacing w:after="0"/>
        <w:jc w:val="both"/>
        <w:rPr>
          <w:rFonts w:ascii="Calibri" w:hAnsi="Calibri" w:cs="Calibri"/>
          <w:color w:val="000000"/>
          <w:sz w:val="22"/>
          <w:szCs w:val="22"/>
          <w:lang w:val="es-CO" w:eastAsia="es-ES"/>
        </w:rPr>
      </w:pPr>
    </w:p>
    <w:p w14:paraId="205EA55B" w14:textId="77777777" w:rsidR="00F43A86" w:rsidRPr="00F43A86" w:rsidRDefault="00F43A86" w:rsidP="00F43A86">
      <w:pPr>
        <w:numPr>
          <w:ilvl w:val="0"/>
          <w:numId w:val="13"/>
        </w:numPr>
        <w:autoSpaceDE w:val="0"/>
        <w:autoSpaceDN w:val="0"/>
        <w:adjustRightInd w:val="0"/>
        <w:spacing w:after="0"/>
        <w:jc w:val="both"/>
        <w:rPr>
          <w:rFonts w:ascii="Calibri" w:hAnsi="Calibri" w:cs="Calibri"/>
          <w:color w:val="000000"/>
          <w:sz w:val="22"/>
          <w:szCs w:val="22"/>
          <w:lang w:val="es-CO" w:eastAsia="es-ES"/>
        </w:rPr>
      </w:pPr>
      <w:r w:rsidRPr="00F43A86">
        <w:rPr>
          <w:rFonts w:ascii="Calibri" w:hAnsi="Calibri" w:cs="Calibri"/>
          <w:color w:val="000000"/>
          <w:sz w:val="22"/>
          <w:szCs w:val="22"/>
          <w:lang w:val="es-CO" w:eastAsia="es-ES"/>
        </w:rPr>
        <w:t xml:space="preserve">• </w:t>
      </w:r>
      <w:r w:rsidRPr="00F43A86">
        <w:rPr>
          <w:rFonts w:ascii="Calibri" w:hAnsi="Calibri" w:cs="Calibri"/>
          <w:i/>
          <w:iCs/>
          <w:color w:val="000000"/>
          <w:sz w:val="22"/>
          <w:szCs w:val="22"/>
          <w:lang w:val="es-CO" w:eastAsia="es-ES"/>
        </w:rPr>
        <w:t xml:space="preserve">Taller para la prestación de los servicios: El oferente adjudicatario deberá disponer de un centro de servicio que cuente con la infraestructura adecuada para la ejecución del objeto a contratar. </w:t>
      </w:r>
    </w:p>
    <w:p w14:paraId="69FA5000" w14:textId="77777777" w:rsidR="00F43A86" w:rsidRPr="00F43A86" w:rsidRDefault="00F43A86" w:rsidP="00F43A86">
      <w:pPr>
        <w:autoSpaceDE w:val="0"/>
        <w:autoSpaceDN w:val="0"/>
        <w:adjustRightInd w:val="0"/>
        <w:spacing w:after="0"/>
        <w:jc w:val="both"/>
        <w:rPr>
          <w:rFonts w:ascii="Calibri" w:hAnsi="Calibri" w:cs="Calibri"/>
          <w:color w:val="000000"/>
          <w:sz w:val="22"/>
          <w:szCs w:val="22"/>
          <w:lang w:val="es-CO" w:eastAsia="es-ES"/>
        </w:rPr>
      </w:pPr>
    </w:p>
    <w:p w14:paraId="42DBF5D4" w14:textId="77777777" w:rsidR="00F43A86" w:rsidRPr="00F43A86" w:rsidRDefault="00F43A86" w:rsidP="00F43A86">
      <w:pPr>
        <w:numPr>
          <w:ilvl w:val="0"/>
          <w:numId w:val="14"/>
        </w:numPr>
        <w:autoSpaceDE w:val="0"/>
        <w:autoSpaceDN w:val="0"/>
        <w:adjustRightInd w:val="0"/>
        <w:spacing w:after="0"/>
        <w:jc w:val="both"/>
        <w:rPr>
          <w:rFonts w:ascii="Calibri" w:hAnsi="Calibri" w:cs="Calibri"/>
          <w:color w:val="000000"/>
          <w:sz w:val="22"/>
          <w:szCs w:val="22"/>
          <w:lang w:val="es-CO" w:eastAsia="es-ES"/>
        </w:rPr>
      </w:pPr>
      <w:r w:rsidRPr="00F43A86">
        <w:rPr>
          <w:rFonts w:ascii="Calibri" w:hAnsi="Calibri" w:cs="Calibri"/>
          <w:color w:val="000000"/>
          <w:sz w:val="22"/>
          <w:szCs w:val="22"/>
          <w:lang w:val="es-CO" w:eastAsia="es-ES"/>
        </w:rPr>
        <w:t xml:space="preserve">• </w:t>
      </w:r>
      <w:r w:rsidRPr="00F43A86">
        <w:rPr>
          <w:rFonts w:ascii="Calibri" w:hAnsi="Calibri" w:cs="Calibri"/>
          <w:i/>
          <w:iCs/>
          <w:color w:val="000000"/>
          <w:sz w:val="22"/>
          <w:szCs w:val="22"/>
          <w:lang w:val="es-CO" w:eastAsia="es-ES"/>
        </w:rPr>
        <w:t xml:space="preserve">Seguridad y custodia: El oferente adjudicatario se compromete a velar por la seguridad y custodia del vehículos y sus accesorios cuando se encuentren bajo su responsabilidad, es decir desde el momento de la entrega del vehículo en el taller hasta el recibo por parte del funcionario designado por parte de la ESAP, una vez realizado el mantenimiento, así mismo deberá responder por cualquier pérdida o daño de los automotores durante su permanencia en sus instalaciones </w:t>
      </w:r>
    </w:p>
    <w:p w14:paraId="0B729A17" w14:textId="77777777" w:rsidR="00F43A86" w:rsidRPr="00F43A86" w:rsidRDefault="00F43A86" w:rsidP="00F43A86">
      <w:pPr>
        <w:autoSpaceDE w:val="0"/>
        <w:autoSpaceDN w:val="0"/>
        <w:adjustRightInd w:val="0"/>
        <w:spacing w:after="0"/>
        <w:jc w:val="both"/>
        <w:rPr>
          <w:rFonts w:ascii="Calibri" w:hAnsi="Calibri" w:cs="Calibri"/>
          <w:color w:val="000000"/>
          <w:sz w:val="22"/>
          <w:szCs w:val="22"/>
          <w:lang w:val="es-CO" w:eastAsia="es-ES"/>
        </w:rPr>
      </w:pPr>
    </w:p>
    <w:p w14:paraId="468E1030" w14:textId="77777777" w:rsidR="00F43A86" w:rsidRPr="00F43A86" w:rsidRDefault="00F43A86" w:rsidP="00F43A86">
      <w:pPr>
        <w:numPr>
          <w:ilvl w:val="0"/>
          <w:numId w:val="15"/>
        </w:numPr>
        <w:autoSpaceDE w:val="0"/>
        <w:autoSpaceDN w:val="0"/>
        <w:adjustRightInd w:val="0"/>
        <w:spacing w:after="0"/>
        <w:jc w:val="both"/>
        <w:rPr>
          <w:rFonts w:ascii="Calibri" w:hAnsi="Calibri" w:cs="Calibri"/>
          <w:color w:val="000000"/>
          <w:sz w:val="22"/>
          <w:szCs w:val="22"/>
          <w:lang w:val="es-CO" w:eastAsia="es-ES"/>
        </w:rPr>
      </w:pPr>
      <w:r w:rsidRPr="00F43A86">
        <w:rPr>
          <w:rFonts w:ascii="Calibri" w:hAnsi="Calibri" w:cs="Calibri"/>
          <w:color w:val="000000"/>
          <w:sz w:val="22"/>
          <w:szCs w:val="22"/>
          <w:lang w:val="es-CO" w:eastAsia="es-ES"/>
        </w:rPr>
        <w:t xml:space="preserve">• </w:t>
      </w:r>
      <w:r w:rsidRPr="00F43A86">
        <w:rPr>
          <w:rFonts w:ascii="Calibri" w:hAnsi="Calibri" w:cs="Calibri"/>
          <w:i/>
          <w:iCs/>
          <w:color w:val="000000"/>
          <w:sz w:val="22"/>
          <w:szCs w:val="22"/>
          <w:lang w:val="es-CO" w:eastAsia="es-ES"/>
        </w:rPr>
        <w:t xml:space="preserve">Prioridad en la atención: El proponente que resulte favorecido en el proceso de selección deberá dar prioridad a la atención de los vehículos de la ESAP, así como el cubrimiento de las garantías que llegasen a presentarse en la ejecución de este. </w:t>
      </w:r>
    </w:p>
    <w:p w14:paraId="530FE53E" w14:textId="77777777" w:rsidR="00F43A86" w:rsidRPr="00F43A86" w:rsidRDefault="00F43A86" w:rsidP="00F43A86">
      <w:pPr>
        <w:autoSpaceDE w:val="0"/>
        <w:autoSpaceDN w:val="0"/>
        <w:adjustRightInd w:val="0"/>
        <w:spacing w:after="0"/>
        <w:jc w:val="both"/>
        <w:rPr>
          <w:rFonts w:ascii="Calibri" w:hAnsi="Calibri" w:cs="Calibri"/>
          <w:color w:val="000000"/>
          <w:sz w:val="22"/>
          <w:szCs w:val="22"/>
          <w:lang w:val="es-CO" w:eastAsia="es-ES"/>
        </w:rPr>
      </w:pPr>
    </w:p>
    <w:p w14:paraId="23DA5344" w14:textId="77777777" w:rsidR="00F43A86" w:rsidRPr="00F43A86" w:rsidRDefault="00F43A86" w:rsidP="00F43A86">
      <w:pPr>
        <w:numPr>
          <w:ilvl w:val="0"/>
          <w:numId w:val="16"/>
        </w:numPr>
        <w:autoSpaceDE w:val="0"/>
        <w:autoSpaceDN w:val="0"/>
        <w:adjustRightInd w:val="0"/>
        <w:spacing w:after="0"/>
        <w:jc w:val="both"/>
        <w:rPr>
          <w:rFonts w:ascii="Calibri" w:hAnsi="Calibri" w:cs="Calibri"/>
          <w:color w:val="000000"/>
          <w:sz w:val="22"/>
          <w:szCs w:val="22"/>
          <w:lang w:val="es-CO" w:eastAsia="es-ES"/>
        </w:rPr>
      </w:pPr>
      <w:r w:rsidRPr="00F43A86">
        <w:rPr>
          <w:rFonts w:ascii="Calibri" w:hAnsi="Calibri" w:cs="Calibri"/>
          <w:color w:val="000000"/>
          <w:sz w:val="22"/>
          <w:szCs w:val="22"/>
          <w:lang w:val="es-CO" w:eastAsia="es-ES"/>
        </w:rPr>
        <w:t xml:space="preserve">• </w:t>
      </w:r>
      <w:r w:rsidRPr="00F43A86">
        <w:rPr>
          <w:rFonts w:ascii="Calibri" w:hAnsi="Calibri" w:cs="Calibri"/>
          <w:i/>
          <w:iCs/>
          <w:color w:val="000000"/>
          <w:sz w:val="22"/>
          <w:szCs w:val="22"/>
          <w:lang w:val="es-CO" w:eastAsia="es-ES"/>
        </w:rPr>
        <w:t xml:space="preserve">Informes: El oferente adjudicatario a solicitud del supervisor asignado por la ESAP se compromete a presentar los informes sobre el mantenimientos realizado, estado del vehículo y garantías durante la ejecución del contrato que resulte del proceso de selección. </w:t>
      </w:r>
    </w:p>
    <w:p w14:paraId="09B92615" w14:textId="77777777" w:rsidR="00EE1014" w:rsidRPr="00EE1014" w:rsidRDefault="00EE1014" w:rsidP="00EE1014">
      <w:pPr>
        <w:jc w:val="both"/>
        <w:rPr>
          <w:rFonts w:ascii="Arial Narrow" w:hAnsi="Arial Narrow" w:cs="Arial"/>
          <w:b/>
          <w:color w:val="000000" w:themeColor="text1"/>
          <w:sz w:val="22"/>
          <w:szCs w:val="22"/>
          <w:lang w:val="es-CO"/>
        </w:rPr>
      </w:pPr>
    </w:p>
    <w:p w14:paraId="1EF6A6F5" w14:textId="77777777" w:rsidR="008C2B9B" w:rsidRPr="00742662" w:rsidRDefault="008C2B9B" w:rsidP="008C2B9B">
      <w:pPr>
        <w:outlineLvl w:val="0"/>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2.2 CRONOGRAMA DE LA INVITACION PÚBLICA   </w:t>
      </w:r>
    </w:p>
    <w:p w14:paraId="776FC8BC" w14:textId="77777777" w:rsidR="008C2B9B" w:rsidRPr="00742662" w:rsidRDefault="008C2B9B" w:rsidP="00EE1014">
      <w:pPr>
        <w:outlineLvl w:val="0"/>
        <w:rPr>
          <w:rFonts w:ascii="Arial Narrow" w:hAnsi="Arial Narrow" w:cs="Arial"/>
          <w:b/>
          <w:color w:val="000000" w:themeColor="text1"/>
          <w:sz w:val="22"/>
          <w:szCs w:val="22"/>
        </w:rPr>
      </w:pPr>
    </w:p>
    <w:tbl>
      <w:tblPr>
        <w:tblW w:w="493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07"/>
        <w:gridCol w:w="2499"/>
        <w:gridCol w:w="3858"/>
      </w:tblGrid>
      <w:tr w:rsidR="008C2B9B" w:rsidRPr="00742662" w14:paraId="77406113" w14:textId="77777777" w:rsidTr="001B518D">
        <w:trPr>
          <w:cantSplit/>
        </w:trPr>
        <w:tc>
          <w:tcPr>
            <w:tcW w:w="1569" w:type="pct"/>
            <w:vAlign w:val="center"/>
          </w:tcPr>
          <w:p w14:paraId="1674DC4B" w14:textId="77777777" w:rsidR="008C2B9B" w:rsidRPr="00742662" w:rsidRDefault="008C2B9B" w:rsidP="001B518D">
            <w:pPr>
              <w:tabs>
                <w:tab w:val="left" w:pos="7725"/>
                <w:tab w:val="left" w:pos="8292"/>
                <w:tab w:val="left" w:pos="8859"/>
              </w:tabs>
              <w:jc w:val="center"/>
              <w:rPr>
                <w:rFonts w:ascii="Arial Narrow" w:hAnsi="Arial Narrow" w:cs="Arial"/>
                <w:b/>
                <w:bCs/>
                <w:color w:val="000000" w:themeColor="text1"/>
                <w:sz w:val="22"/>
                <w:szCs w:val="22"/>
              </w:rPr>
            </w:pPr>
            <w:r w:rsidRPr="00742662">
              <w:rPr>
                <w:rFonts w:ascii="Arial Narrow" w:hAnsi="Arial Narrow" w:cs="Arial"/>
                <w:b/>
                <w:bCs/>
                <w:color w:val="000000" w:themeColor="text1"/>
                <w:sz w:val="22"/>
                <w:szCs w:val="22"/>
              </w:rPr>
              <w:t>Actuación</w:t>
            </w:r>
          </w:p>
        </w:tc>
        <w:tc>
          <w:tcPr>
            <w:tcW w:w="1349" w:type="pct"/>
            <w:vAlign w:val="center"/>
          </w:tcPr>
          <w:p w14:paraId="1C33F6CD" w14:textId="77777777" w:rsidR="008C2B9B" w:rsidRPr="00742662" w:rsidRDefault="008C2B9B" w:rsidP="001B518D">
            <w:pPr>
              <w:tabs>
                <w:tab w:val="left" w:pos="7725"/>
                <w:tab w:val="left" w:pos="8292"/>
                <w:tab w:val="left" w:pos="8859"/>
              </w:tabs>
              <w:jc w:val="center"/>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Fecha y hora</w:t>
            </w:r>
          </w:p>
        </w:tc>
        <w:tc>
          <w:tcPr>
            <w:tcW w:w="2082" w:type="pct"/>
            <w:vAlign w:val="center"/>
          </w:tcPr>
          <w:p w14:paraId="108FC9E0" w14:textId="77777777" w:rsidR="008C2B9B" w:rsidRPr="00742662" w:rsidRDefault="008C2B9B" w:rsidP="001B518D">
            <w:pPr>
              <w:tabs>
                <w:tab w:val="left" w:pos="7725"/>
                <w:tab w:val="left" w:pos="8292"/>
                <w:tab w:val="left" w:pos="8859"/>
              </w:tabs>
              <w:jc w:val="center"/>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Lugar</w:t>
            </w:r>
          </w:p>
        </w:tc>
      </w:tr>
      <w:tr w:rsidR="008C2B9B" w:rsidRPr="00742662" w14:paraId="182C7379" w14:textId="77777777" w:rsidTr="001B518D">
        <w:trPr>
          <w:cantSplit/>
          <w:trHeight w:val="2177"/>
        </w:trPr>
        <w:tc>
          <w:tcPr>
            <w:tcW w:w="1569" w:type="pct"/>
            <w:vAlign w:val="center"/>
          </w:tcPr>
          <w:p w14:paraId="7BD919C6" w14:textId="77777777" w:rsidR="008C2B9B" w:rsidRPr="000C5E00" w:rsidRDefault="008C2B9B" w:rsidP="001B518D">
            <w:pPr>
              <w:widowControl w:val="0"/>
              <w:tabs>
                <w:tab w:val="left" w:pos="7725"/>
                <w:tab w:val="left" w:pos="8292"/>
                <w:tab w:val="left" w:pos="8859"/>
              </w:tabs>
              <w:autoSpaceDE w:val="0"/>
              <w:autoSpaceDN w:val="0"/>
              <w:adjustRightInd w:val="0"/>
              <w:jc w:val="both"/>
              <w:rPr>
                <w:rFonts w:ascii="Arial Narrow" w:hAnsi="Arial Narrow" w:cs="Arial"/>
                <w:b/>
                <w:bCs/>
                <w:lang w:val="es"/>
              </w:rPr>
            </w:pPr>
            <w:r w:rsidRPr="000C5E00">
              <w:rPr>
                <w:rFonts w:ascii="Arial Narrow" w:hAnsi="Arial Narrow" w:cs="Arial"/>
                <w:b/>
                <w:bCs/>
                <w:lang w:val="es"/>
              </w:rPr>
              <w:t xml:space="preserve">Apertura del proceso </w:t>
            </w:r>
            <w:r w:rsidRPr="000C5E00">
              <w:rPr>
                <w:rFonts w:ascii="Arial Narrow" w:hAnsi="Arial Narrow" w:cs="Arial"/>
                <w:lang w:val="es"/>
              </w:rPr>
              <w:t xml:space="preserve">- </w:t>
            </w:r>
            <w:r w:rsidRPr="000C5E00">
              <w:rPr>
                <w:rFonts w:ascii="Arial Narrow" w:hAnsi="Arial Narrow" w:cs="Arial"/>
                <w:b/>
                <w:bCs/>
                <w:lang w:val="es"/>
              </w:rPr>
              <w:t>Fecha de inicio para presentar ofertas.</w:t>
            </w:r>
          </w:p>
          <w:p w14:paraId="52BEB525" w14:textId="77777777" w:rsidR="008C2B9B" w:rsidRPr="000C5E00" w:rsidRDefault="008C2B9B" w:rsidP="001B518D">
            <w:pPr>
              <w:widowControl w:val="0"/>
              <w:tabs>
                <w:tab w:val="left" w:pos="7725"/>
                <w:tab w:val="left" w:pos="8292"/>
                <w:tab w:val="left" w:pos="8859"/>
              </w:tabs>
              <w:autoSpaceDE w:val="0"/>
              <w:autoSpaceDN w:val="0"/>
              <w:adjustRightInd w:val="0"/>
              <w:jc w:val="both"/>
              <w:rPr>
                <w:rFonts w:ascii="Arial Narrow" w:hAnsi="Arial Narrow" w:cs="Arial"/>
                <w:lang w:val="es"/>
              </w:rPr>
            </w:pPr>
          </w:p>
          <w:p w14:paraId="79381BCA" w14:textId="77777777" w:rsidR="008C2B9B" w:rsidRPr="00742662" w:rsidRDefault="008C2B9B" w:rsidP="001B518D">
            <w:pPr>
              <w:tabs>
                <w:tab w:val="left" w:pos="7725"/>
                <w:tab w:val="left" w:pos="8292"/>
                <w:tab w:val="left" w:pos="8859"/>
              </w:tabs>
              <w:jc w:val="both"/>
              <w:rPr>
                <w:rFonts w:ascii="Arial Narrow" w:hAnsi="Arial Narrow" w:cs="Arial"/>
                <w:bCs/>
                <w:color w:val="000000" w:themeColor="text1"/>
                <w:sz w:val="22"/>
                <w:szCs w:val="22"/>
              </w:rPr>
            </w:pPr>
            <w:r w:rsidRPr="000C5E00">
              <w:rPr>
                <w:rFonts w:ascii="Arial Narrow" w:hAnsi="Arial Narrow" w:cs="Arial"/>
                <w:lang w:val="es"/>
              </w:rPr>
              <w:t>Publicación de: Estudios, documentos previos, y la Invitación Pública a presentar oferta.</w:t>
            </w:r>
          </w:p>
        </w:tc>
        <w:tc>
          <w:tcPr>
            <w:tcW w:w="1349" w:type="pct"/>
            <w:vAlign w:val="center"/>
          </w:tcPr>
          <w:p w14:paraId="788EFBEE" w14:textId="77777777" w:rsidR="008C2B9B" w:rsidRDefault="00906C6E" w:rsidP="001B518D">
            <w:pPr>
              <w:tabs>
                <w:tab w:val="left" w:pos="7725"/>
                <w:tab w:val="left" w:pos="8292"/>
                <w:tab w:val="left" w:pos="8859"/>
              </w:tabs>
              <w:jc w:val="center"/>
              <w:rPr>
                <w:rFonts w:ascii="Arial Narrow" w:hAnsi="Arial Narrow" w:cs="Arial"/>
                <w:color w:val="000000" w:themeColor="text1"/>
                <w:sz w:val="22"/>
                <w:szCs w:val="22"/>
              </w:rPr>
            </w:pPr>
            <w:r>
              <w:rPr>
                <w:rFonts w:ascii="Arial Narrow" w:hAnsi="Arial Narrow" w:cs="Arial"/>
                <w:color w:val="000000" w:themeColor="text1"/>
                <w:sz w:val="22"/>
                <w:szCs w:val="22"/>
              </w:rPr>
              <w:t xml:space="preserve">25 de agosto </w:t>
            </w:r>
            <w:r w:rsidR="00D13AF4">
              <w:rPr>
                <w:rFonts w:ascii="Arial Narrow" w:hAnsi="Arial Narrow" w:cs="Arial"/>
                <w:color w:val="000000" w:themeColor="text1"/>
                <w:sz w:val="22"/>
                <w:szCs w:val="22"/>
              </w:rPr>
              <w:t>del 2023</w:t>
            </w:r>
          </w:p>
          <w:p w14:paraId="2063DADD" w14:textId="77777777" w:rsidR="00D13AF4" w:rsidRPr="00742662" w:rsidRDefault="00C13FE8" w:rsidP="001B518D">
            <w:pPr>
              <w:tabs>
                <w:tab w:val="left" w:pos="7725"/>
                <w:tab w:val="left" w:pos="8292"/>
                <w:tab w:val="left" w:pos="8859"/>
              </w:tabs>
              <w:jc w:val="center"/>
              <w:rPr>
                <w:rFonts w:ascii="Arial Narrow" w:hAnsi="Arial Narrow" w:cs="Arial"/>
                <w:color w:val="000000" w:themeColor="text1"/>
                <w:sz w:val="22"/>
                <w:szCs w:val="22"/>
              </w:rPr>
            </w:pPr>
            <w:r>
              <w:rPr>
                <w:rFonts w:ascii="Arial Narrow" w:hAnsi="Arial Narrow" w:cs="Arial"/>
                <w:color w:val="000000" w:themeColor="text1"/>
                <w:sz w:val="22"/>
                <w:szCs w:val="22"/>
              </w:rPr>
              <w:t>8</w:t>
            </w:r>
            <w:r w:rsidR="00D13AF4">
              <w:rPr>
                <w:rFonts w:ascii="Arial Narrow" w:hAnsi="Arial Narrow" w:cs="Arial"/>
                <w:color w:val="000000" w:themeColor="text1"/>
                <w:sz w:val="22"/>
                <w:szCs w:val="22"/>
              </w:rPr>
              <w:t>:00</w:t>
            </w:r>
            <w:r>
              <w:rPr>
                <w:rFonts w:ascii="Arial Narrow" w:hAnsi="Arial Narrow" w:cs="Arial"/>
                <w:color w:val="000000" w:themeColor="text1"/>
                <w:sz w:val="22"/>
                <w:szCs w:val="22"/>
              </w:rPr>
              <w:t>a</w:t>
            </w:r>
            <w:r w:rsidR="00D13AF4">
              <w:rPr>
                <w:rFonts w:ascii="Arial Narrow" w:hAnsi="Arial Narrow" w:cs="Arial"/>
                <w:color w:val="000000" w:themeColor="text1"/>
                <w:sz w:val="22"/>
                <w:szCs w:val="22"/>
              </w:rPr>
              <w:t>m</w:t>
            </w:r>
          </w:p>
        </w:tc>
        <w:tc>
          <w:tcPr>
            <w:tcW w:w="2082" w:type="pct"/>
            <w:vAlign w:val="center"/>
          </w:tcPr>
          <w:p w14:paraId="31D01E70" w14:textId="77777777" w:rsidR="008C2B9B" w:rsidRPr="00742662" w:rsidRDefault="008C2B9B" w:rsidP="001B518D">
            <w:pPr>
              <w:tabs>
                <w:tab w:val="left" w:pos="7725"/>
                <w:tab w:val="left" w:pos="8292"/>
                <w:tab w:val="left" w:pos="8859"/>
              </w:tabs>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Se publican en la página web del SECOP: </w:t>
            </w:r>
            <w:hyperlink r:id="rId13" w:history="1">
              <w:r w:rsidRPr="00742662">
                <w:rPr>
                  <w:rStyle w:val="Hipervnculo"/>
                  <w:rFonts w:ascii="Arial Narrow" w:hAnsi="Arial Narrow" w:cs="Arial"/>
                  <w:color w:val="000000" w:themeColor="text1"/>
                  <w:sz w:val="22"/>
                  <w:szCs w:val="22"/>
                </w:rPr>
                <w:t>www.contratos.gov.co</w:t>
              </w:r>
            </w:hyperlink>
            <w:r w:rsidRPr="00742662">
              <w:rPr>
                <w:rStyle w:val="Hipervnculo"/>
                <w:rFonts w:ascii="Arial Narrow" w:hAnsi="Arial Narrow" w:cs="Arial"/>
                <w:color w:val="000000" w:themeColor="text1"/>
                <w:sz w:val="22"/>
                <w:szCs w:val="22"/>
              </w:rPr>
              <w:t xml:space="preserve"> </w:t>
            </w:r>
          </w:p>
        </w:tc>
      </w:tr>
      <w:tr w:rsidR="008C2B9B" w:rsidRPr="00742662" w14:paraId="0D5C0D47" w14:textId="77777777" w:rsidTr="001B518D">
        <w:trPr>
          <w:cantSplit/>
          <w:trHeight w:val="1822"/>
        </w:trPr>
        <w:tc>
          <w:tcPr>
            <w:tcW w:w="1569" w:type="pct"/>
            <w:tcBorders>
              <w:top w:val="single" w:sz="4" w:space="0" w:color="auto"/>
            </w:tcBorders>
            <w:vAlign w:val="center"/>
          </w:tcPr>
          <w:p w14:paraId="7C56B90D" w14:textId="77777777" w:rsidR="008C2B9B" w:rsidRPr="00742662" w:rsidRDefault="008C2B9B" w:rsidP="001B518D">
            <w:pPr>
              <w:tabs>
                <w:tab w:val="left" w:pos="7725"/>
                <w:tab w:val="left" w:pos="8292"/>
                <w:tab w:val="left" w:pos="8859"/>
              </w:tabs>
              <w:jc w:val="both"/>
              <w:rPr>
                <w:rFonts w:ascii="Arial Narrow" w:hAnsi="Arial Narrow" w:cs="Arial"/>
                <w:bCs/>
                <w:color w:val="000000" w:themeColor="text1"/>
                <w:sz w:val="22"/>
                <w:szCs w:val="22"/>
              </w:rPr>
            </w:pPr>
            <w:r w:rsidRPr="000C5E00">
              <w:rPr>
                <w:rFonts w:ascii="Arial Narrow" w:hAnsi="Arial Narrow" w:cs="Arial"/>
                <w:lang w:val="es"/>
              </w:rPr>
              <w:lastRenderedPageBreak/>
              <w:t>Observaciones a la Invitación Pública, Estudios Previos y a la distribución de los riesgos.</w:t>
            </w:r>
          </w:p>
        </w:tc>
        <w:tc>
          <w:tcPr>
            <w:tcW w:w="1349" w:type="pct"/>
            <w:vAlign w:val="center"/>
          </w:tcPr>
          <w:p w14:paraId="26062E98" w14:textId="77777777" w:rsidR="00F4170B" w:rsidRDefault="00F4170B" w:rsidP="00F4170B">
            <w:pPr>
              <w:tabs>
                <w:tab w:val="left" w:pos="7725"/>
                <w:tab w:val="left" w:pos="8292"/>
                <w:tab w:val="left" w:pos="8859"/>
              </w:tabs>
              <w:jc w:val="center"/>
              <w:rPr>
                <w:rFonts w:ascii="Arial Narrow" w:hAnsi="Arial Narrow" w:cs="Arial"/>
                <w:color w:val="000000" w:themeColor="text1"/>
                <w:sz w:val="22"/>
                <w:szCs w:val="22"/>
              </w:rPr>
            </w:pPr>
            <w:r>
              <w:rPr>
                <w:rFonts w:ascii="Arial Narrow" w:hAnsi="Arial Narrow" w:cs="Arial"/>
                <w:color w:val="000000" w:themeColor="text1"/>
                <w:sz w:val="22"/>
                <w:szCs w:val="22"/>
              </w:rPr>
              <w:t>28 de agosto del 2023</w:t>
            </w:r>
          </w:p>
          <w:p w14:paraId="56365542" w14:textId="77777777" w:rsidR="00D13AF4" w:rsidRPr="00742662" w:rsidRDefault="00D13AF4" w:rsidP="001B518D">
            <w:pPr>
              <w:tabs>
                <w:tab w:val="left" w:pos="7725"/>
                <w:tab w:val="left" w:pos="8292"/>
                <w:tab w:val="left" w:pos="8859"/>
              </w:tabs>
              <w:jc w:val="center"/>
              <w:rPr>
                <w:rFonts w:ascii="Arial Narrow" w:hAnsi="Arial Narrow" w:cs="Arial"/>
                <w:bCs/>
                <w:color w:val="000000" w:themeColor="text1"/>
                <w:sz w:val="22"/>
                <w:szCs w:val="22"/>
              </w:rPr>
            </w:pPr>
            <w:r>
              <w:rPr>
                <w:rFonts w:ascii="Arial Narrow" w:hAnsi="Arial Narrow" w:cs="Arial"/>
                <w:bCs/>
                <w:color w:val="000000" w:themeColor="text1"/>
                <w:sz w:val="22"/>
                <w:szCs w:val="22"/>
              </w:rPr>
              <w:t xml:space="preserve">Hasta las </w:t>
            </w:r>
            <w:r w:rsidR="00C13FE8">
              <w:rPr>
                <w:rFonts w:ascii="Arial Narrow" w:hAnsi="Arial Narrow" w:cs="Arial"/>
                <w:bCs/>
                <w:color w:val="000000" w:themeColor="text1"/>
                <w:sz w:val="22"/>
                <w:szCs w:val="22"/>
              </w:rPr>
              <w:t>9</w:t>
            </w:r>
            <w:r>
              <w:rPr>
                <w:rFonts w:ascii="Arial Narrow" w:hAnsi="Arial Narrow" w:cs="Arial"/>
                <w:bCs/>
                <w:color w:val="000000" w:themeColor="text1"/>
                <w:sz w:val="22"/>
                <w:szCs w:val="22"/>
              </w:rPr>
              <w:t>:00</w:t>
            </w:r>
            <w:r w:rsidR="00C13FE8">
              <w:rPr>
                <w:rFonts w:ascii="Arial Narrow" w:hAnsi="Arial Narrow" w:cs="Arial"/>
                <w:bCs/>
                <w:color w:val="000000" w:themeColor="text1"/>
                <w:sz w:val="22"/>
                <w:szCs w:val="22"/>
              </w:rPr>
              <w:t>a</w:t>
            </w:r>
            <w:r w:rsidR="006A140C">
              <w:rPr>
                <w:rFonts w:ascii="Arial Narrow" w:hAnsi="Arial Narrow" w:cs="Arial"/>
                <w:bCs/>
                <w:color w:val="000000" w:themeColor="text1"/>
                <w:sz w:val="22"/>
                <w:szCs w:val="22"/>
              </w:rPr>
              <w:t>m</w:t>
            </w:r>
          </w:p>
        </w:tc>
        <w:tc>
          <w:tcPr>
            <w:tcW w:w="2082" w:type="pct"/>
            <w:vAlign w:val="center"/>
          </w:tcPr>
          <w:p w14:paraId="7D71AF39" w14:textId="77777777" w:rsidR="008C2B9B" w:rsidRPr="00742662" w:rsidRDefault="008C2B9B" w:rsidP="001B518D">
            <w:pPr>
              <w:tabs>
                <w:tab w:val="left" w:pos="709"/>
              </w:tabs>
              <w:jc w:val="both"/>
              <w:outlineLvl w:val="0"/>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Los interesados en formular observaciones deberán </w:t>
            </w:r>
            <w:r w:rsidR="00D13AF4">
              <w:rPr>
                <w:rFonts w:ascii="Arial Narrow" w:hAnsi="Arial Narrow" w:cs="Arial"/>
                <w:color w:val="000000" w:themeColor="text1"/>
                <w:sz w:val="22"/>
                <w:szCs w:val="22"/>
              </w:rPr>
              <w:t>radicarlas mediante la plataforma SECOP II.</w:t>
            </w:r>
          </w:p>
        </w:tc>
      </w:tr>
      <w:tr w:rsidR="008C2B9B" w:rsidRPr="00742662" w14:paraId="1CEB93DA" w14:textId="77777777" w:rsidTr="001B518D">
        <w:trPr>
          <w:cantSplit/>
        </w:trPr>
        <w:tc>
          <w:tcPr>
            <w:tcW w:w="1569" w:type="pct"/>
            <w:vAlign w:val="center"/>
          </w:tcPr>
          <w:p w14:paraId="1F76221B" w14:textId="77777777" w:rsidR="008C2B9B" w:rsidRPr="00742662" w:rsidRDefault="008C2B9B" w:rsidP="001B518D">
            <w:pPr>
              <w:tabs>
                <w:tab w:val="left" w:pos="7725"/>
                <w:tab w:val="left" w:pos="8292"/>
                <w:tab w:val="left" w:pos="8859"/>
              </w:tabs>
              <w:jc w:val="both"/>
              <w:rPr>
                <w:rFonts w:ascii="Arial Narrow" w:hAnsi="Arial Narrow" w:cs="Arial"/>
                <w:color w:val="000000" w:themeColor="text1"/>
                <w:sz w:val="22"/>
                <w:szCs w:val="22"/>
              </w:rPr>
            </w:pPr>
            <w:r w:rsidRPr="000C5E00">
              <w:rPr>
                <w:rFonts w:ascii="Arial Narrow" w:hAnsi="Arial Narrow" w:cs="Arial"/>
                <w:lang w:val="es"/>
              </w:rPr>
              <w:t xml:space="preserve">Respuesta a las observaciones y publicación del documento </w:t>
            </w:r>
          </w:p>
        </w:tc>
        <w:tc>
          <w:tcPr>
            <w:tcW w:w="1349" w:type="pct"/>
            <w:vAlign w:val="center"/>
          </w:tcPr>
          <w:p w14:paraId="120719F6" w14:textId="77777777" w:rsidR="00F4170B" w:rsidRDefault="00F4170B" w:rsidP="00F4170B">
            <w:pPr>
              <w:tabs>
                <w:tab w:val="left" w:pos="7725"/>
                <w:tab w:val="left" w:pos="8292"/>
                <w:tab w:val="left" w:pos="8859"/>
              </w:tabs>
              <w:jc w:val="center"/>
              <w:rPr>
                <w:rFonts w:ascii="Arial Narrow" w:hAnsi="Arial Narrow" w:cs="Arial"/>
                <w:color w:val="000000" w:themeColor="text1"/>
                <w:sz w:val="22"/>
                <w:szCs w:val="22"/>
              </w:rPr>
            </w:pPr>
            <w:r>
              <w:rPr>
                <w:rFonts w:ascii="Arial Narrow" w:hAnsi="Arial Narrow" w:cs="Arial"/>
                <w:color w:val="000000" w:themeColor="text1"/>
                <w:sz w:val="22"/>
                <w:szCs w:val="22"/>
              </w:rPr>
              <w:t>28 de agosto del 2023</w:t>
            </w:r>
          </w:p>
          <w:p w14:paraId="357BB607" w14:textId="77777777" w:rsidR="008C2B9B" w:rsidRPr="00742662" w:rsidRDefault="00C13FE8" w:rsidP="001B518D">
            <w:pPr>
              <w:tabs>
                <w:tab w:val="left" w:pos="7725"/>
                <w:tab w:val="left" w:pos="8292"/>
                <w:tab w:val="left" w:pos="8859"/>
              </w:tabs>
              <w:jc w:val="center"/>
              <w:rPr>
                <w:rFonts w:ascii="Arial Narrow" w:hAnsi="Arial Narrow" w:cs="Arial"/>
                <w:bCs/>
                <w:color w:val="000000" w:themeColor="text1"/>
                <w:sz w:val="22"/>
                <w:szCs w:val="22"/>
              </w:rPr>
            </w:pPr>
            <w:r>
              <w:rPr>
                <w:rFonts w:ascii="Arial Narrow" w:hAnsi="Arial Narrow" w:cs="Arial"/>
                <w:bCs/>
                <w:color w:val="000000" w:themeColor="text1"/>
                <w:sz w:val="22"/>
                <w:szCs w:val="22"/>
              </w:rPr>
              <w:t>a las 2:00pm</w:t>
            </w:r>
          </w:p>
        </w:tc>
        <w:tc>
          <w:tcPr>
            <w:tcW w:w="2082" w:type="pct"/>
            <w:vAlign w:val="center"/>
          </w:tcPr>
          <w:p w14:paraId="66030534" w14:textId="77777777" w:rsidR="008C2B9B" w:rsidRPr="00742662" w:rsidRDefault="008C2B9B" w:rsidP="001B518D">
            <w:pPr>
              <w:spacing w:before="60" w:after="6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Se publican en la página web del SECOP: </w:t>
            </w:r>
            <w:hyperlink r:id="rId14" w:history="1">
              <w:r w:rsidRPr="00742662">
                <w:rPr>
                  <w:rStyle w:val="Hipervnculo"/>
                  <w:rFonts w:ascii="Arial Narrow" w:hAnsi="Arial Narrow" w:cs="Arial"/>
                  <w:color w:val="000000" w:themeColor="text1"/>
                  <w:sz w:val="22"/>
                  <w:szCs w:val="22"/>
                </w:rPr>
                <w:t>www.contratos.gov.co</w:t>
              </w:r>
            </w:hyperlink>
            <w:r w:rsidRPr="00742662">
              <w:rPr>
                <w:rFonts w:ascii="Arial Narrow" w:hAnsi="Arial Narrow" w:cs="Arial"/>
                <w:color w:val="000000" w:themeColor="text1"/>
                <w:sz w:val="22"/>
                <w:szCs w:val="22"/>
              </w:rPr>
              <w:t xml:space="preserve"> </w:t>
            </w:r>
          </w:p>
        </w:tc>
      </w:tr>
      <w:tr w:rsidR="008C2B9B" w:rsidRPr="00742662" w14:paraId="7E5FDBB3" w14:textId="77777777" w:rsidTr="001B518D">
        <w:trPr>
          <w:cantSplit/>
        </w:trPr>
        <w:tc>
          <w:tcPr>
            <w:tcW w:w="1569" w:type="pct"/>
            <w:vAlign w:val="center"/>
          </w:tcPr>
          <w:p w14:paraId="1493E49F" w14:textId="77777777" w:rsidR="008C2B9B" w:rsidRPr="00742662" w:rsidRDefault="008C2B9B" w:rsidP="001B518D">
            <w:pPr>
              <w:tabs>
                <w:tab w:val="left" w:pos="7725"/>
                <w:tab w:val="left" w:pos="8292"/>
                <w:tab w:val="left" w:pos="8859"/>
              </w:tabs>
              <w:jc w:val="both"/>
              <w:rPr>
                <w:rFonts w:ascii="Arial Narrow" w:hAnsi="Arial Narrow" w:cs="Arial"/>
                <w:bCs/>
                <w:color w:val="000000" w:themeColor="text1"/>
                <w:sz w:val="22"/>
                <w:szCs w:val="22"/>
              </w:rPr>
            </w:pPr>
            <w:r w:rsidRPr="000C5E00">
              <w:rPr>
                <w:rFonts w:ascii="Arial Narrow" w:hAnsi="Arial Narrow" w:cs="Arial"/>
                <w:lang w:val="es"/>
              </w:rPr>
              <w:t>Adendas modificatorias a la invitación</w:t>
            </w:r>
          </w:p>
        </w:tc>
        <w:tc>
          <w:tcPr>
            <w:tcW w:w="1349" w:type="pct"/>
            <w:vAlign w:val="center"/>
          </w:tcPr>
          <w:p w14:paraId="08B653C0" w14:textId="77777777" w:rsidR="008C2B9B" w:rsidRPr="00E05044" w:rsidRDefault="00E05044" w:rsidP="00E05044">
            <w:pPr>
              <w:tabs>
                <w:tab w:val="left" w:pos="7725"/>
                <w:tab w:val="left" w:pos="8292"/>
                <w:tab w:val="left" w:pos="8859"/>
              </w:tabs>
              <w:jc w:val="center"/>
              <w:rPr>
                <w:rFonts w:ascii="Arial Narrow" w:hAnsi="Arial Narrow" w:cs="Arial"/>
                <w:color w:val="000000" w:themeColor="text1"/>
                <w:sz w:val="22"/>
                <w:szCs w:val="22"/>
              </w:rPr>
            </w:pPr>
            <w:r>
              <w:rPr>
                <w:rFonts w:ascii="Arial Narrow" w:hAnsi="Arial Narrow" w:cs="Arial"/>
                <w:color w:val="000000" w:themeColor="text1"/>
                <w:sz w:val="22"/>
                <w:szCs w:val="22"/>
              </w:rPr>
              <w:t>29 de agosto del 2023</w:t>
            </w:r>
          </w:p>
        </w:tc>
        <w:tc>
          <w:tcPr>
            <w:tcW w:w="2082" w:type="pct"/>
            <w:vAlign w:val="center"/>
          </w:tcPr>
          <w:p w14:paraId="55B791C3" w14:textId="77777777" w:rsidR="008C2B9B" w:rsidRPr="00742662" w:rsidRDefault="008C2B9B" w:rsidP="001B518D">
            <w:pPr>
              <w:spacing w:before="60" w:after="6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Se publican en la página web del SECOP: </w:t>
            </w:r>
            <w:hyperlink r:id="rId15" w:history="1">
              <w:r w:rsidRPr="00742662">
                <w:rPr>
                  <w:rStyle w:val="Hipervnculo"/>
                  <w:rFonts w:ascii="Arial Narrow" w:hAnsi="Arial Narrow" w:cs="Arial"/>
                  <w:color w:val="000000" w:themeColor="text1"/>
                  <w:sz w:val="22"/>
                  <w:szCs w:val="22"/>
                </w:rPr>
                <w:t>www.contratos.gov.co</w:t>
              </w:r>
            </w:hyperlink>
          </w:p>
        </w:tc>
      </w:tr>
      <w:tr w:rsidR="008C2B9B" w:rsidRPr="00742662" w14:paraId="1E5971C2" w14:textId="77777777" w:rsidTr="001B518D">
        <w:trPr>
          <w:cantSplit/>
        </w:trPr>
        <w:tc>
          <w:tcPr>
            <w:tcW w:w="1569" w:type="pct"/>
            <w:vAlign w:val="center"/>
          </w:tcPr>
          <w:p w14:paraId="3E7C5784" w14:textId="77777777" w:rsidR="008C2B9B" w:rsidRPr="00742662" w:rsidRDefault="008C2B9B" w:rsidP="001B518D">
            <w:pPr>
              <w:tabs>
                <w:tab w:val="left" w:pos="7725"/>
                <w:tab w:val="left" w:pos="8292"/>
                <w:tab w:val="left" w:pos="8859"/>
              </w:tabs>
              <w:jc w:val="both"/>
              <w:rPr>
                <w:rFonts w:ascii="Arial Narrow" w:hAnsi="Arial Narrow" w:cs="Arial"/>
                <w:b/>
                <w:bCs/>
                <w:color w:val="000000" w:themeColor="text1"/>
                <w:sz w:val="22"/>
                <w:szCs w:val="22"/>
              </w:rPr>
            </w:pPr>
            <w:r w:rsidRPr="000C5E00">
              <w:rPr>
                <w:rFonts w:ascii="Arial Narrow" w:hAnsi="Arial Narrow" w:cs="Arial"/>
                <w:b/>
                <w:bCs/>
                <w:lang w:val="es"/>
              </w:rPr>
              <w:t>Cierre. Fecha fin presentación de ofertas</w:t>
            </w:r>
          </w:p>
        </w:tc>
        <w:tc>
          <w:tcPr>
            <w:tcW w:w="1349" w:type="pct"/>
            <w:vAlign w:val="center"/>
          </w:tcPr>
          <w:p w14:paraId="43363599" w14:textId="77777777" w:rsidR="00D13AF4" w:rsidRPr="00742662" w:rsidRDefault="00794A87" w:rsidP="001B518D">
            <w:pPr>
              <w:tabs>
                <w:tab w:val="left" w:pos="7725"/>
                <w:tab w:val="left" w:pos="8292"/>
                <w:tab w:val="left" w:pos="8859"/>
              </w:tabs>
              <w:jc w:val="center"/>
              <w:rPr>
                <w:rFonts w:ascii="Arial Narrow" w:hAnsi="Arial Narrow" w:cs="Arial"/>
                <w:bCs/>
                <w:color w:val="000000" w:themeColor="text1"/>
                <w:sz w:val="22"/>
                <w:szCs w:val="22"/>
              </w:rPr>
            </w:pPr>
            <w:r>
              <w:rPr>
                <w:rFonts w:ascii="Arial Narrow" w:hAnsi="Arial Narrow" w:cs="Arial"/>
                <w:color w:val="000000" w:themeColor="text1"/>
                <w:sz w:val="22"/>
                <w:szCs w:val="22"/>
              </w:rPr>
              <w:t>30</w:t>
            </w:r>
            <w:r w:rsidR="00E05044">
              <w:rPr>
                <w:rFonts w:ascii="Arial Narrow" w:hAnsi="Arial Narrow" w:cs="Arial"/>
                <w:color w:val="000000" w:themeColor="text1"/>
                <w:sz w:val="22"/>
                <w:szCs w:val="22"/>
              </w:rPr>
              <w:t xml:space="preserve"> de agosto del 2023 </w:t>
            </w:r>
            <w:r>
              <w:rPr>
                <w:rFonts w:ascii="Arial Narrow" w:hAnsi="Arial Narrow" w:cs="Arial"/>
                <w:color w:val="000000" w:themeColor="text1"/>
                <w:sz w:val="22"/>
                <w:szCs w:val="22"/>
              </w:rPr>
              <w:t>a</w:t>
            </w:r>
            <w:r w:rsidR="00D13AF4">
              <w:rPr>
                <w:rFonts w:ascii="Arial Narrow" w:hAnsi="Arial Narrow" w:cs="Arial"/>
                <w:bCs/>
                <w:color w:val="000000" w:themeColor="text1"/>
                <w:sz w:val="22"/>
                <w:szCs w:val="22"/>
              </w:rPr>
              <w:t xml:space="preserve"> las 1</w:t>
            </w:r>
            <w:r w:rsidR="00C13FE8">
              <w:rPr>
                <w:rFonts w:ascii="Arial Narrow" w:hAnsi="Arial Narrow" w:cs="Arial"/>
                <w:bCs/>
                <w:color w:val="000000" w:themeColor="text1"/>
                <w:sz w:val="22"/>
                <w:szCs w:val="22"/>
              </w:rPr>
              <w:t>0</w:t>
            </w:r>
            <w:r w:rsidR="00D13AF4">
              <w:rPr>
                <w:rFonts w:ascii="Arial Narrow" w:hAnsi="Arial Narrow" w:cs="Arial"/>
                <w:bCs/>
                <w:color w:val="000000" w:themeColor="text1"/>
                <w:sz w:val="22"/>
                <w:szCs w:val="22"/>
              </w:rPr>
              <w:t>:00am</w:t>
            </w:r>
          </w:p>
        </w:tc>
        <w:tc>
          <w:tcPr>
            <w:tcW w:w="2082" w:type="pct"/>
            <w:vAlign w:val="center"/>
          </w:tcPr>
          <w:p w14:paraId="11B315D6" w14:textId="77777777" w:rsidR="008C2B9B" w:rsidRPr="00742662" w:rsidRDefault="00D13AF4" w:rsidP="001B518D">
            <w:pPr>
              <w:tabs>
                <w:tab w:val="left" w:pos="7725"/>
                <w:tab w:val="left" w:pos="8292"/>
                <w:tab w:val="left" w:pos="8859"/>
              </w:tabs>
              <w:jc w:val="both"/>
              <w:rPr>
                <w:rFonts w:ascii="Arial Narrow" w:hAnsi="Arial Narrow" w:cs="Arial"/>
                <w:color w:val="000000" w:themeColor="text1"/>
                <w:sz w:val="22"/>
                <w:szCs w:val="22"/>
              </w:rPr>
            </w:pPr>
            <w:r>
              <w:rPr>
                <w:rFonts w:ascii="Arial Narrow" w:hAnsi="Arial Narrow" w:cs="Arial"/>
                <w:color w:val="000000" w:themeColor="text1"/>
                <w:sz w:val="22"/>
                <w:szCs w:val="22"/>
              </w:rPr>
              <w:t>Las propuestas serán presentada mediante SECOP II.</w:t>
            </w:r>
          </w:p>
        </w:tc>
      </w:tr>
      <w:tr w:rsidR="008C2B9B" w:rsidRPr="00742662" w14:paraId="7F32D93D" w14:textId="77777777" w:rsidTr="001B518D">
        <w:trPr>
          <w:cantSplit/>
        </w:trPr>
        <w:tc>
          <w:tcPr>
            <w:tcW w:w="1569" w:type="pct"/>
            <w:vAlign w:val="center"/>
          </w:tcPr>
          <w:p w14:paraId="686DF019" w14:textId="77777777" w:rsidR="008C2B9B" w:rsidRPr="00742662" w:rsidRDefault="008C2B9B" w:rsidP="001B518D">
            <w:pPr>
              <w:tabs>
                <w:tab w:val="left" w:pos="7725"/>
                <w:tab w:val="left" w:pos="8292"/>
                <w:tab w:val="left" w:pos="8859"/>
              </w:tabs>
              <w:jc w:val="both"/>
              <w:rPr>
                <w:rFonts w:ascii="Arial Narrow" w:hAnsi="Arial Narrow" w:cs="Arial"/>
                <w:bCs/>
                <w:color w:val="000000" w:themeColor="text1"/>
                <w:sz w:val="22"/>
                <w:szCs w:val="22"/>
              </w:rPr>
            </w:pPr>
            <w:r w:rsidRPr="000C5E00">
              <w:rPr>
                <w:rFonts w:ascii="Arial Narrow" w:hAnsi="Arial Narrow" w:cs="Arial"/>
                <w:lang w:val="es"/>
              </w:rPr>
              <w:t>Verificación de ofertas económicas; y de los requisitos habilitantes de la oferta de menor precio. Solicitud de aclaración de propuestas y de aportes de documentos subsanables</w:t>
            </w:r>
          </w:p>
        </w:tc>
        <w:tc>
          <w:tcPr>
            <w:tcW w:w="1349" w:type="pct"/>
            <w:vAlign w:val="center"/>
          </w:tcPr>
          <w:p w14:paraId="5CA0DA01" w14:textId="77777777" w:rsidR="008C2B9B" w:rsidRPr="00742662" w:rsidRDefault="00794A87" w:rsidP="001B518D">
            <w:pPr>
              <w:pStyle w:val="Textoindependiente31"/>
              <w:tabs>
                <w:tab w:val="left" w:pos="7725"/>
                <w:tab w:val="left" w:pos="8292"/>
                <w:tab w:val="left" w:pos="8859"/>
              </w:tabs>
              <w:jc w:val="center"/>
              <w:rPr>
                <w:rFonts w:ascii="Arial Narrow" w:hAnsi="Arial Narrow" w:cs="Arial"/>
                <w:b/>
                <w:bCs/>
                <w:color w:val="000000" w:themeColor="text1"/>
                <w:szCs w:val="22"/>
              </w:rPr>
            </w:pPr>
            <w:r>
              <w:rPr>
                <w:rFonts w:ascii="Arial Narrow" w:hAnsi="Arial Narrow" w:cs="Arial"/>
                <w:color w:val="000000" w:themeColor="text1"/>
                <w:szCs w:val="22"/>
              </w:rPr>
              <w:t>30 de agosto del 2023</w:t>
            </w:r>
          </w:p>
        </w:tc>
        <w:tc>
          <w:tcPr>
            <w:tcW w:w="2082" w:type="pct"/>
            <w:vAlign w:val="center"/>
          </w:tcPr>
          <w:p w14:paraId="21D839EC" w14:textId="77777777" w:rsidR="008C2B9B" w:rsidRPr="00742662" w:rsidRDefault="008C2B9B" w:rsidP="001B518D">
            <w:pPr>
              <w:tabs>
                <w:tab w:val="left" w:pos="7725"/>
                <w:tab w:val="left" w:pos="8292"/>
                <w:tab w:val="left" w:pos="8859"/>
              </w:tabs>
              <w:jc w:val="both"/>
              <w:rPr>
                <w:rFonts w:ascii="Arial Narrow" w:hAnsi="Arial Narrow" w:cs="Arial"/>
                <w:color w:val="000000" w:themeColor="text1"/>
                <w:sz w:val="22"/>
                <w:szCs w:val="22"/>
              </w:rPr>
            </w:pPr>
          </w:p>
        </w:tc>
      </w:tr>
      <w:tr w:rsidR="008C2B9B" w:rsidRPr="00742662" w14:paraId="2D177F3C" w14:textId="77777777" w:rsidTr="001B518D">
        <w:trPr>
          <w:cantSplit/>
        </w:trPr>
        <w:tc>
          <w:tcPr>
            <w:tcW w:w="1569" w:type="pct"/>
            <w:vAlign w:val="center"/>
          </w:tcPr>
          <w:p w14:paraId="5CC4F670" w14:textId="77777777" w:rsidR="008C2B9B" w:rsidRPr="00742662" w:rsidRDefault="008C2B9B" w:rsidP="001B518D">
            <w:pPr>
              <w:tabs>
                <w:tab w:val="left" w:pos="7725"/>
                <w:tab w:val="left" w:pos="8292"/>
                <w:tab w:val="left" w:pos="8859"/>
              </w:tabs>
              <w:jc w:val="both"/>
              <w:rPr>
                <w:rFonts w:ascii="Arial Narrow" w:hAnsi="Arial Narrow" w:cs="Arial"/>
                <w:bCs/>
                <w:color w:val="000000" w:themeColor="text1"/>
                <w:sz w:val="22"/>
                <w:szCs w:val="22"/>
              </w:rPr>
            </w:pPr>
            <w:r w:rsidRPr="000C5E00">
              <w:rPr>
                <w:rFonts w:ascii="Arial Narrow" w:hAnsi="Arial Narrow" w:cs="Arial"/>
                <w:lang w:val="es"/>
              </w:rPr>
              <w:t>Publicación del informe de verificación de requisitos habilitantes del proponente con oferta de menor precio.</w:t>
            </w:r>
          </w:p>
        </w:tc>
        <w:tc>
          <w:tcPr>
            <w:tcW w:w="1349" w:type="pct"/>
            <w:vAlign w:val="center"/>
          </w:tcPr>
          <w:p w14:paraId="0B2F1B81" w14:textId="77777777" w:rsidR="008C2B9B" w:rsidRPr="00742662" w:rsidRDefault="00794A87" w:rsidP="00794A87">
            <w:pPr>
              <w:pStyle w:val="Textoindependiente31"/>
              <w:tabs>
                <w:tab w:val="left" w:pos="7725"/>
                <w:tab w:val="left" w:pos="8292"/>
                <w:tab w:val="left" w:pos="8859"/>
              </w:tabs>
              <w:rPr>
                <w:rFonts w:ascii="Arial Narrow" w:hAnsi="Arial Narrow" w:cs="Arial"/>
                <w:b/>
                <w:bCs/>
                <w:color w:val="000000" w:themeColor="text1"/>
                <w:szCs w:val="22"/>
              </w:rPr>
            </w:pPr>
            <w:r>
              <w:rPr>
                <w:rFonts w:ascii="Arial Narrow" w:hAnsi="Arial Narrow" w:cs="Arial"/>
                <w:color w:val="000000" w:themeColor="text1"/>
                <w:szCs w:val="22"/>
              </w:rPr>
              <w:t xml:space="preserve">    31 de agosto del 2023</w:t>
            </w:r>
          </w:p>
        </w:tc>
        <w:tc>
          <w:tcPr>
            <w:tcW w:w="2082" w:type="pct"/>
            <w:vAlign w:val="center"/>
          </w:tcPr>
          <w:p w14:paraId="293EDE29" w14:textId="77777777" w:rsidR="008C2B9B" w:rsidRPr="00742662" w:rsidRDefault="008C2B9B" w:rsidP="001B518D">
            <w:pPr>
              <w:tabs>
                <w:tab w:val="left" w:pos="709"/>
              </w:tabs>
              <w:jc w:val="both"/>
              <w:outlineLvl w:val="0"/>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Se publica en la página web del SECOP:  </w:t>
            </w:r>
            <w:hyperlink r:id="rId16" w:history="1">
              <w:r w:rsidRPr="00742662">
                <w:rPr>
                  <w:rStyle w:val="Hipervnculo"/>
                  <w:rFonts w:ascii="Arial Narrow" w:hAnsi="Arial Narrow" w:cs="Arial"/>
                  <w:color w:val="000000" w:themeColor="text1"/>
                  <w:sz w:val="22"/>
                  <w:szCs w:val="22"/>
                </w:rPr>
                <w:t>www.contratos.gov.co</w:t>
              </w:r>
            </w:hyperlink>
            <w:r w:rsidRPr="00742662">
              <w:rPr>
                <w:rFonts w:ascii="Arial Narrow" w:hAnsi="Arial Narrow" w:cs="Arial"/>
                <w:color w:val="000000" w:themeColor="text1"/>
                <w:sz w:val="22"/>
                <w:szCs w:val="22"/>
              </w:rPr>
              <w:t xml:space="preserve"> </w:t>
            </w:r>
          </w:p>
          <w:p w14:paraId="6BDD8A82" w14:textId="77777777" w:rsidR="008C2B9B" w:rsidRPr="00742662" w:rsidRDefault="008C2B9B" w:rsidP="001B518D">
            <w:pPr>
              <w:tabs>
                <w:tab w:val="left" w:pos="7725"/>
                <w:tab w:val="left" w:pos="8292"/>
                <w:tab w:val="left" w:pos="8859"/>
              </w:tabs>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w:t>
            </w:r>
          </w:p>
        </w:tc>
      </w:tr>
      <w:tr w:rsidR="008C2B9B" w:rsidRPr="00742662" w14:paraId="3685CD8A" w14:textId="77777777" w:rsidTr="001B518D">
        <w:trPr>
          <w:cantSplit/>
        </w:trPr>
        <w:tc>
          <w:tcPr>
            <w:tcW w:w="1569" w:type="pct"/>
            <w:vAlign w:val="center"/>
          </w:tcPr>
          <w:p w14:paraId="7978EABF" w14:textId="77777777" w:rsidR="008C2B9B" w:rsidRPr="00742662" w:rsidRDefault="008C2B9B" w:rsidP="001B518D">
            <w:pPr>
              <w:tabs>
                <w:tab w:val="left" w:pos="7725"/>
                <w:tab w:val="left" w:pos="8292"/>
                <w:tab w:val="left" w:pos="8859"/>
              </w:tabs>
              <w:jc w:val="both"/>
              <w:rPr>
                <w:rFonts w:ascii="Arial Narrow" w:hAnsi="Arial Narrow" w:cs="Arial"/>
                <w:bCs/>
                <w:color w:val="000000" w:themeColor="text1"/>
                <w:sz w:val="22"/>
                <w:szCs w:val="22"/>
              </w:rPr>
            </w:pPr>
            <w:r w:rsidRPr="000C5E00">
              <w:rPr>
                <w:rFonts w:ascii="Arial Narrow" w:hAnsi="Arial Narrow" w:cs="Arial"/>
                <w:lang w:val="es"/>
              </w:rPr>
              <w:t xml:space="preserve">Recibo de observaciones y/o subsanaciones respecto el informe de evaluación y calificación </w:t>
            </w:r>
          </w:p>
        </w:tc>
        <w:tc>
          <w:tcPr>
            <w:tcW w:w="1349" w:type="pct"/>
            <w:vAlign w:val="center"/>
          </w:tcPr>
          <w:p w14:paraId="2ED2AC4E" w14:textId="77777777" w:rsidR="008C2B9B" w:rsidRPr="00742662" w:rsidRDefault="00794A87" w:rsidP="001B518D">
            <w:pPr>
              <w:tabs>
                <w:tab w:val="left" w:pos="7725"/>
                <w:tab w:val="left" w:pos="8292"/>
                <w:tab w:val="left" w:pos="8859"/>
              </w:tabs>
              <w:jc w:val="center"/>
              <w:rPr>
                <w:rFonts w:ascii="Arial Narrow" w:hAnsi="Arial Narrow" w:cs="Arial"/>
                <w:color w:val="000000" w:themeColor="text1"/>
                <w:sz w:val="22"/>
                <w:szCs w:val="22"/>
              </w:rPr>
            </w:pPr>
            <w:r>
              <w:rPr>
                <w:rFonts w:ascii="Arial Narrow" w:hAnsi="Arial Narrow" w:cs="Arial"/>
                <w:bCs/>
                <w:color w:val="000000" w:themeColor="text1"/>
                <w:sz w:val="22"/>
                <w:szCs w:val="22"/>
              </w:rPr>
              <w:t>01 de septiembre del 2023 hasta las 5:00pm</w:t>
            </w:r>
          </w:p>
        </w:tc>
        <w:tc>
          <w:tcPr>
            <w:tcW w:w="2082" w:type="pct"/>
            <w:vAlign w:val="center"/>
          </w:tcPr>
          <w:p w14:paraId="6328FD2F" w14:textId="77777777" w:rsidR="008C2B9B" w:rsidRPr="00742662" w:rsidRDefault="008C2B9B" w:rsidP="001B518D">
            <w:pPr>
              <w:tabs>
                <w:tab w:val="left" w:pos="709"/>
              </w:tabs>
              <w:jc w:val="both"/>
              <w:outlineLvl w:val="0"/>
              <w:rPr>
                <w:rFonts w:ascii="Arial Narrow" w:hAnsi="Arial Narrow" w:cs="Arial"/>
                <w:b/>
                <w:color w:val="000000" w:themeColor="text1"/>
                <w:sz w:val="22"/>
                <w:szCs w:val="22"/>
                <w:lang w:val="es-MX"/>
              </w:rPr>
            </w:pPr>
            <w:r w:rsidRPr="00742662">
              <w:rPr>
                <w:rFonts w:ascii="Arial Narrow" w:hAnsi="Arial Narrow" w:cs="Arial"/>
                <w:color w:val="000000" w:themeColor="text1"/>
                <w:sz w:val="22"/>
                <w:szCs w:val="22"/>
              </w:rPr>
              <w:t xml:space="preserve">Los interesados en formular observaciones </w:t>
            </w:r>
            <w:r w:rsidRPr="00742662">
              <w:rPr>
                <w:rFonts w:ascii="Arial Narrow" w:hAnsi="Arial Narrow" w:cs="Arial"/>
                <w:b/>
                <w:color w:val="000000" w:themeColor="text1"/>
                <w:sz w:val="22"/>
                <w:szCs w:val="22"/>
              </w:rPr>
              <w:t>deberán</w:t>
            </w:r>
            <w:r w:rsidRPr="00742662">
              <w:rPr>
                <w:rFonts w:ascii="Arial Narrow" w:hAnsi="Arial Narrow" w:cs="Arial"/>
                <w:color w:val="000000" w:themeColor="text1"/>
                <w:sz w:val="22"/>
                <w:szCs w:val="22"/>
              </w:rPr>
              <w:t xml:space="preserve"> </w:t>
            </w:r>
            <w:r w:rsidR="00D13AF4">
              <w:rPr>
                <w:rFonts w:ascii="Arial Narrow" w:hAnsi="Arial Narrow" w:cs="Arial"/>
                <w:color w:val="000000" w:themeColor="text1"/>
                <w:sz w:val="22"/>
                <w:szCs w:val="22"/>
              </w:rPr>
              <w:t>radicarlas en la plataforma SECOP II.</w:t>
            </w:r>
          </w:p>
        </w:tc>
      </w:tr>
      <w:tr w:rsidR="008C2B9B" w:rsidRPr="00742662" w14:paraId="7A865BF7" w14:textId="77777777" w:rsidTr="001B518D">
        <w:trPr>
          <w:cantSplit/>
        </w:trPr>
        <w:tc>
          <w:tcPr>
            <w:tcW w:w="1569" w:type="pct"/>
            <w:vAlign w:val="center"/>
          </w:tcPr>
          <w:p w14:paraId="462AFC54" w14:textId="77777777" w:rsidR="008C2B9B" w:rsidRPr="00742662" w:rsidRDefault="008C2B9B" w:rsidP="001B518D">
            <w:pPr>
              <w:tabs>
                <w:tab w:val="left" w:pos="7725"/>
                <w:tab w:val="left" w:pos="8292"/>
                <w:tab w:val="left" w:pos="8859"/>
              </w:tabs>
              <w:jc w:val="both"/>
              <w:rPr>
                <w:rFonts w:ascii="Arial Narrow" w:hAnsi="Arial Narrow" w:cs="Arial"/>
                <w:bCs/>
                <w:color w:val="000000" w:themeColor="text1"/>
                <w:sz w:val="22"/>
                <w:szCs w:val="22"/>
              </w:rPr>
            </w:pPr>
            <w:r w:rsidRPr="000C5E00">
              <w:rPr>
                <w:rFonts w:ascii="Arial Narrow" w:hAnsi="Arial Narrow" w:cs="Arial"/>
                <w:lang w:val="es"/>
              </w:rPr>
              <w:t xml:space="preserve">Respuesta observaciones – consolidación del informe final de evaluación y expedición de la </w:t>
            </w:r>
            <w:r w:rsidRPr="000C5E00">
              <w:rPr>
                <w:rFonts w:ascii="Arial Narrow" w:hAnsi="Arial Narrow" w:cs="Arial"/>
                <w:b/>
                <w:bCs/>
                <w:lang w:val="es"/>
              </w:rPr>
              <w:t>Comunicación de aceptación de oferta (adjudicación)</w:t>
            </w:r>
          </w:p>
        </w:tc>
        <w:tc>
          <w:tcPr>
            <w:tcW w:w="1349" w:type="pct"/>
            <w:vAlign w:val="center"/>
          </w:tcPr>
          <w:p w14:paraId="7A1EEA25" w14:textId="77777777" w:rsidR="00D13AF4" w:rsidRPr="00742662" w:rsidRDefault="00864554" w:rsidP="00864554">
            <w:pPr>
              <w:pStyle w:val="Textoindependiente31"/>
              <w:tabs>
                <w:tab w:val="left" w:pos="7725"/>
                <w:tab w:val="left" w:pos="8292"/>
                <w:tab w:val="left" w:pos="8859"/>
              </w:tabs>
              <w:jc w:val="center"/>
              <w:rPr>
                <w:rFonts w:ascii="Arial Narrow" w:hAnsi="Arial Narrow" w:cs="Arial"/>
                <w:b/>
                <w:bCs/>
                <w:color w:val="000000" w:themeColor="text1"/>
                <w:szCs w:val="22"/>
              </w:rPr>
            </w:pPr>
            <w:r>
              <w:rPr>
                <w:rFonts w:ascii="Arial Narrow" w:hAnsi="Arial Narrow" w:cs="Arial"/>
                <w:bCs/>
                <w:color w:val="000000" w:themeColor="text1"/>
                <w:szCs w:val="22"/>
              </w:rPr>
              <w:t>04 de septiembre del 2023</w:t>
            </w:r>
          </w:p>
        </w:tc>
        <w:tc>
          <w:tcPr>
            <w:tcW w:w="2082" w:type="pct"/>
            <w:vAlign w:val="center"/>
          </w:tcPr>
          <w:p w14:paraId="0F098029" w14:textId="77777777" w:rsidR="008C2B9B" w:rsidRPr="00742662" w:rsidRDefault="008C2B9B" w:rsidP="001B518D">
            <w:pPr>
              <w:tabs>
                <w:tab w:val="left" w:pos="7725"/>
                <w:tab w:val="left" w:pos="8292"/>
                <w:tab w:val="left" w:pos="8859"/>
              </w:tabs>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Se publican en la página web del SECOP:  </w:t>
            </w:r>
            <w:hyperlink r:id="rId17" w:history="1">
              <w:r w:rsidRPr="00742662">
                <w:rPr>
                  <w:rStyle w:val="Hipervnculo"/>
                  <w:rFonts w:ascii="Arial Narrow" w:hAnsi="Arial Narrow" w:cs="Arial"/>
                  <w:color w:val="000000" w:themeColor="text1"/>
                  <w:sz w:val="22"/>
                  <w:szCs w:val="22"/>
                </w:rPr>
                <w:t>www.contratos.gov.co</w:t>
              </w:r>
            </w:hyperlink>
            <w:r w:rsidRPr="00742662">
              <w:rPr>
                <w:rFonts w:ascii="Arial Narrow" w:hAnsi="Arial Narrow" w:cs="Arial"/>
                <w:color w:val="000000" w:themeColor="text1"/>
                <w:sz w:val="22"/>
                <w:szCs w:val="22"/>
              </w:rPr>
              <w:t xml:space="preserve">. </w:t>
            </w:r>
          </w:p>
        </w:tc>
      </w:tr>
    </w:tbl>
    <w:p w14:paraId="0F82FFFB" w14:textId="77777777" w:rsidR="008C2B9B" w:rsidRPr="00742662" w:rsidRDefault="008C2B9B" w:rsidP="008C2B9B">
      <w:pPr>
        <w:jc w:val="both"/>
        <w:rPr>
          <w:rFonts w:ascii="Arial Narrow" w:hAnsi="Arial Narrow" w:cs="Arial"/>
          <w:b/>
          <w:color w:val="000000" w:themeColor="text1"/>
          <w:sz w:val="22"/>
          <w:szCs w:val="22"/>
        </w:rPr>
      </w:pPr>
    </w:p>
    <w:p w14:paraId="2FA2ED5E" w14:textId="77777777" w:rsidR="008C2B9B" w:rsidRPr="00742662" w:rsidRDefault="008C2B9B" w:rsidP="008C2B9B">
      <w:pPr>
        <w:jc w:val="both"/>
        <w:outlineLvl w:val="0"/>
        <w:rPr>
          <w:rFonts w:ascii="Arial Narrow" w:hAnsi="Arial Narrow" w:cs="Arial"/>
          <w:b/>
          <w:color w:val="000000" w:themeColor="text1"/>
          <w:sz w:val="22"/>
          <w:szCs w:val="22"/>
        </w:rPr>
      </w:pPr>
    </w:p>
    <w:p w14:paraId="1878F6EF" w14:textId="77777777" w:rsidR="008C2B9B" w:rsidRPr="00742662" w:rsidRDefault="008C2B9B" w:rsidP="008C2B9B">
      <w:pPr>
        <w:jc w:val="both"/>
        <w:outlineLvl w:val="0"/>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2.3     PRESUPUESTO OFICIAL ESTIMADO </w:t>
      </w:r>
    </w:p>
    <w:p w14:paraId="73A5E2BF" w14:textId="77777777" w:rsidR="008C2B9B" w:rsidRPr="00742662" w:rsidRDefault="008C2B9B" w:rsidP="008C2B9B">
      <w:pPr>
        <w:pStyle w:val="Encabezado"/>
        <w:jc w:val="both"/>
        <w:rPr>
          <w:rFonts w:ascii="Arial Narrow" w:hAnsi="Arial Narrow" w:cs="Arial"/>
          <w:color w:val="000000" w:themeColor="text1"/>
          <w:sz w:val="22"/>
          <w:szCs w:val="22"/>
        </w:rPr>
      </w:pPr>
    </w:p>
    <w:p w14:paraId="3911A830" w14:textId="04553303" w:rsidR="00886949" w:rsidRPr="00CC6790" w:rsidRDefault="008C2B9B" w:rsidP="00CC6790">
      <w:pPr>
        <w:spacing w:after="0"/>
        <w:jc w:val="both"/>
        <w:rPr>
          <w:rFonts w:ascii="Arial" w:hAnsi="Arial" w:cs="Arial"/>
          <w:sz w:val="22"/>
          <w:szCs w:val="22"/>
          <w:lang w:val="es-ES"/>
        </w:rPr>
      </w:pPr>
      <w:r w:rsidRPr="00742662">
        <w:rPr>
          <w:rFonts w:ascii="Arial Narrow" w:hAnsi="Arial Narrow" w:cs="Arial"/>
          <w:color w:val="000000" w:themeColor="text1"/>
          <w:sz w:val="22"/>
          <w:szCs w:val="22"/>
        </w:rPr>
        <w:t xml:space="preserve">De acuerdo con la información obtenida en el análisis del sector y estudio de mercado, el presupuesto oficial de LA ESAP para esta contratación es </w:t>
      </w:r>
      <w:r w:rsidR="009F36C3" w:rsidRPr="00DE3BB9">
        <w:rPr>
          <w:rFonts w:ascii="Arial" w:hAnsi="Arial" w:cs="Arial"/>
          <w:sz w:val="22"/>
          <w:szCs w:val="22"/>
          <w:lang w:val="es-ES"/>
        </w:rPr>
        <w:t>hast</w:t>
      </w:r>
      <w:r w:rsidR="009F36C3">
        <w:rPr>
          <w:rFonts w:ascii="Arial" w:hAnsi="Arial" w:cs="Arial"/>
          <w:sz w:val="22"/>
          <w:szCs w:val="22"/>
          <w:lang w:val="es-ES"/>
        </w:rPr>
        <w:t xml:space="preserve">a </w:t>
      </w:r>
      <w:r w:rsidR="009F36C3" w:rsidRPr="00DE3BB9">
        <w:rPr>
          <w:rFonts w:ascii="Arial" w:hAnsi="Arial" w:cs="Arial"/>
          <w:sz w:val="22"/>
          <w:szCs w:val="22"/>
          <w:lang w:val="es-ES"/>
        </w:rPr>
        <w:t>por la suma de</w:t>
      </w:r>
      <w:r w:rsidR="00886949" w:rsidRPr="00702BC1">
        <w:rPr>
          <w:rFonts w:asciiTheme="minorHAnsi" w:hAnsiTheme="minorHAnsi" w:cstheme="minorHAnsi"/>
          <w:i/>
          <w:iCs/>
          <w:spacing w:val="-14"/>
        </w:rPr>
        <w:t xml:space="preserve"> </w:t>
      </w:r>
      <w:r w:rsidR="00886949" w:rsidRPr="00FF4902">
        <w:rPr>
          <w:rFonts w:cstheme="minorHAnsi"/>
          <w:b/>
          <w:bCs/>
          <w:sz w:val="22"/>
        </w:rPr>
        <w:t xml:space="preserve">UN MILLÓN TREINTA Y SEIS MIL SEISCIENTOS SESENTA Y SIETE PESOS ($1.036.667) </w:t>
      </w:r>
      <w:r w:rsidR="00886949" w:rsidRPr="00FF4902">
        <w:rPr>
          <w:rFonts w:asciiTheme="minorHAnsi" w:hAnsiTheme="minorHAnsi" w:cstheme="minorHAnsi"/>
          <w:b/>
          <w:bCs/>
          <w:i/>
          <w:iCs/>
        </w:rPr>
        <w:t>MCTE</w:t>
      </w:r>
      <w:r w:rsidR="00886949" w:rsidRPr="00FF4902">
        <w:rPr>
          <w:rFonts w:asciiTheme="minorHAnsi" w:hAnsiTheme="minorHAnsi" w:cstheme="minorHAnsi"/>
          <w:i/>
          <w:iCs/>
        </w:rPr>
        <w:t>,</w:t>
      </w:r>
      <w:r w:rsidR="00886949">
        <w:rPr>
          <w:rFonts w:asciiTheme="minorHAnsi" w:hAnsiTheme="minorHAnsi" w:cstheme="minorHAnsi"/>
          <w:i/>
          <w:iCs/>
        </w:rPr>
        <w:t xml:space="preserve"> </w:t>
      </w:r>
      <w:r w:rsidR="00886949" w:rsidRPr="00702BC1">
        <w:rPr>
          <w:rFonts w:asciiTheme="minorHAnsi" w:hAnsiTheme="minorHAnsi" w:cstheme="minorHAnsi"/>
          <w:i/>
          <w:iCs/>
        </w:rPr>
        <w:t>incluidos</w:t>
      </w:r>
      <w:r w:rsidR="00886949" w:rsidRPr="00702BC1">
        <w:rPr>
          <w:rFonts w:asciiTheme="minorHAnsi" w:hAnsiTheme="minorHAnsi" w:cstheme="minorHAnsi"/>
          <w:i/>
          <w:iCs/>
          <w:spacing w:val="-12"/>
        </w:rPr>
        <w:t xml:space="preserve"> </w:t>
      </w:r>
      <w:r w:rsidR="00886949" w:rsidRPr="00702BC1">
        <w:rPr>
          <w:rFonts w:asciiTheme="minorHAnsi" w:hAnsiTheme="minorHAnsi" w:cstheme="minorHAnsi"/>
          <w:i/>
          <w:iCs/>
        </w:rPr>
        <w:t>los</w:t>
      </w:r>
      <w:r w:rsidR="00886949" w:rsidRPr="00702BC1">
        <w:rPr>
          <w:rFonts w:asciiTheme="minorHAnsi" w:hAnsiTheme="minorHAnsi" w:cstheme="minorHAnsi"/>
          <w:i/>
          <w:iCs/>
          <w:spacing w:val="-9"/>
        </w:rPr>
        <w:t xml:space="preserve"> </w:t>
      </w:r>
      <w:r w:rsidR="00886949" w:rsidRPr="00702BC1">
        <w:rPr>
          <w:rFonts w:asciiTheme="minorHAnsi" w:hAnsiTheme="minorHAnsi" w:cstheme="minorHAnsi"/>
          <w:i/>
          <w:iCs/>
        </w:rPr>
        <w:t>Impuesto al Valor Agregado (I.V.A.), cuando a ello hubiere lugar y demás impuestos, tasas,</w:t>
      </w:r>
      <w:r w:rsidR="00886949" w:rsidRPr="00702BC1">
        <w:rPr>
          <w:rFonts w:asciiTheme="minorHAnsi" w:hAnsiTheme="minorHAnsi" w:cstheme="minorHAnsi"/>
          <w:i/>
          <w:iCs/>
          <w:spacing w:val="-47"/>
        </w:rPr>
        <w:t xml:space="preserve"> </w:t>
      </w:r>
      <w:r w:rsidR="00886949" w:rsidRPr="00702BC1">
        <w:rPr>
          <w:rFonts w:asciiTheme="minorHAnsi" w:hAnsiTheme="minorHAnsi" w:cstheme="minorHAnsi"/>
          <w:i/>
          <w:iCs/>
        </w:rPr>
        <w:t xml:space="preserve">contribuciones de carácter nacional y/o municipal de carácter legal. </w:t>
      </w:r>
    </w:p>
    <w:p w14:paraId="7AF1F645" w14:textId="77777777" w:rsidR="008C2B9B" w:rsidRPr="00742662" w:rsidRDefault="008C2B9B" w:rsidP="008C2B9B">
      <w:pPr>
        <w:jc w:val="both"/>
        <w:rPr>
          <w:rFonts w:ascii="Arial Narrow" w:hAnsi="Arial Narrow" w:cs="Arial"/>
          <w:b/>
          <w:color w:val="000000" w:themeColor="text1"/>
          <w:sz w:val="22"/>
          <w:szCs w:val="22"/>
        </w:rPr>
      </w:pPr>
    </w:p>
    <w:p w14:paraId="2F81A8D5"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2.4    DISPONIBILIDAD PRESUPUESTAL</w:t>
      </w:r>
    </w:p>
    <w:p w14:paraId="1C36BF49" w14:textId="77777777" w:rsidR="008C2B9B" w:rsidRPr="00742662" w:rsidRDefault="008C2B9B" w:rsidP="008C2B9B">
      <w:pPr>
        <w:jc w:val="both"/>
        <w:rPr>
          <w:rFonts w:ascii="Arial Narrow" w:hAnsi="Arial Narrow" w:cs="Arial"/>
          <w:color w:val="000000" w:themeColor="text1"/>
          <w:sz w:val="22"/>
          <w:szCs w:val="22"/>
        </w:rPr>
      </w:pPr>
    </w:p>
    <w:p w14:paraId="7B550711" w14:textId="3288D526" w:rsidR="008C2B9B" w:rsidRPr="000C5E00" w:rsidRDefault="008C2B9B" w:rsidP="008C2B9B">
      <w:pPr>
        <w:widowControl w:val="0"/>
        <w:autoSpaceDE w:val="0"/>
        <w:autoSpaceDN w:val="0"/>
        <w:adjustRightInd w:val="0"/>
        <w:jc w:val="both"/>
        <w:rPr>
          <w:rFonts w:ascii="Arial Narrow" w:hAnsi="Arial Narrow" w:cs="Arial"/>
          <w:b/>
          <w:bCs/>
        </w:rPr>
      </w:pPr>
      <w:r w:rsidRPr="000C5E00">
        <w:rPr>
          <w:rFonts w:ascii="Arial Narrow" w:hAnsi="Arial Narrow" w:cs="Arial"/>
          <w:bCs/>
        </w:rPr>
        <w:t>El presupuesto oficial de la ESAP para la ejecución del objeto del presente proceso</w:t>
      </w:r>
      <w:r w:rsidR="00551DC7">
        <w:rPr>
          <w:rFonts w:ascii="Arial Narrow" w:hAnsi="Arial Narrow" w:cs="Arial"/>
          <w:bCs/>
        </w:rPr>
        <w:t xml:space="preserve">, </w:t>
      </w:r>
      <w:r w:rsidRPr="000C5E00">
        <w:rPr>
          <w:rFonts w:ascii="Arial Narrow" w:hAnsi="Arial Narrow" w:cs="Arial"/>
          <w:bCs/>
        </w:rPr>
        <w:t>se financia con recursos de la ESAP, amparado con el certificado de disponibilidad presupuestal No</w:t>
      </w:r>
      <w:r w:rsidRPr="000C5E00">
        <w:rPr>
          <w:rFonts w:ascii="Arial Narrow" w:hAnsi="Arial Narrow" w:cs="Arial"/>
          <w:b/>
          <w:bCs/>
        </w:rPr>
        <w:t xml:space="preserve">. </w:t>
      </w:r>
      <w:r w:rsidR="00F652F3">
        <w:rPr>
          <w:rFonts w:ascii="Arial Narrow" w:hAnsi="Arial Narrow" w:cs="Arial"/>
          <w:b/>
          <w:bCs/>
        </w:rPr>
        <w:t>75</w:t>
      </w:r>
      <w:r w:rsidR="00551DC7">
        <w:rPr>
          <w:rFonts w:ascii="Arial Narrow" w:hAnsi="Arial Narrow" w:cs="Arial"/>
          <w:b/>
          <w:bCs/>
        </w:rPr>
        <w:t xml:space="preserve">23 </w:t>
      </w:r>
      <w:r w:rsidR="00C4210E">
        <w:rPr>
          <w:rFonts w:ascii="Arial Narrow" w:hAnsi="Arial Narrow" w:cs="Arial"/>
          <w:b/>
          <w:bCs/>
        </w:rPr>
        <w:t>del 2023.</w:t>
      </w:r>
    </w:p>
    <w:p w14:paraId="07FD162F" w14:textId="77777777" w:rsidR="008C2B9B" w:rsidRPr="000C5E00" w:rsidRDefault="008C2B9B" w:rsidP="008C2B9B">
      <w:pPr>
        <w:jc w:val="both"/>
        <w:rPr>
          <w:rFonts w:ascii="Arial Narrow" w:hAnsi="Arial Narrow" w:cs="Arial"/>
        </w:rPr>
      </w:pPr>
    </w:p>
    <w:p w14:paraId="1348B80F" w14:textId="77777777" w:rsidR="008C2B9B" w:rsidRPr="000C5E00" w:rsidRDefault="008C2B9B" w:rsidP="008C2B9B">
      <w:pPr>
        <w:widowControl w:val="0"/>
        <w:autoSpaceDE w:val="0"/>
        <w:autoSpaceDN w:val="0"/>
        <w:adjustRightInd w:val="0"/>
        <w:jc w:val="both"/>
        <w:rPr>
          <w:rFonts w:ascii="Arial Narrow" w:hAnsi="Arial Narrow" w:cs="Arial"/>
          <w:bCs/>
        </w:rPr>
      </w:pPr>
      <w:r w:rsidRPr="000C5E00">
        <w:rPr>
          <w:rFonts w:ascii="Arial Narrow" w:hAnsi="Arial Narrow" w:cs="Arial"/>
          <w:bCs/>
        </w:rPr>
        <w:t>La ESAP adjudicará el proceso de selección por el valor de la propuesta económica del proponente seleccionado.</w:t>
      </w:r>
    </w:p>
    <w:p w14:paraId="67C9C6A7" w14:textId="77777777" w:rsidR="008C2B9B" w:rsidRPr="00742662" w:rsidRDefault="008C2B9B" w:rsidP="008C2B9B">
      <w:pPr>
        <w:jc w:val="both"/>
        <w:rPr>
          <w:rFonts w:ascii="Arial Narrow" w:hAnsi="Arial Narrow" w:cs="Arial"/>
          <w:b/>
          <w:color w:val="000000" w:themeColor="text1"/>
          <w:sz w:val="22"/>
          <w:szCs w:val="22"/>
        </w:rPr>
      </w:pPr>
    </w:p>
    <w:p w14:paraId="42D6DF24"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2.5 PLAZO DE EJECUCION</w:t>
      </w:r>
    </w:p>
    <w:p w14:paraId="483B4630" w14:textId="20410F9B" w:rsidR="00551DC7" w:rsidRPr="00742662" w:rsidRDefault="003977B5" w:rsidP="008C2B9B">
      <w:pPr>
        <w:jc w:val="both"/>
        <w:rPr>
          <w:rFonts w:ascii="Arial Narrow" w:hAnsi="Arial Narrow" w:cs="Arial"/>
          <w:color w:val="000000" w:themeColor="text1"/>
          <w:sz w:val="22"/>
          <w:szCs w:val="22"/>
        </w:rPr>
      </w:pPr>
      <w:r>
        <w:rPr>
          <w:rFonts w:ascii="Arial Narrow" w:hAnsi="Arial Narrow" w:cs="Arial"/>
          <w:color w:val="000000" w:themeColor="text1"/>
          <w:sz w:val="22"/>
          <w:szCs w:val="22"/>
        </w:rPr>
        <w:t>Un (01) MES.</w:t>
      </w:r>
    </w:p>
    <w:p w14:paraId="25007EAC" w14:textId="77777777" w:rsidR="008C2B9B" w:rsidRPr="00742662" w:rsidRDefault="001420BE" w:rsidP="008C2B9B">
      <w:pPr>
        <w:jc w:val="both"/>
        <w:rPr>
          <w:rFonts w:ascii="Arial Narrow" w:hAnsi="Arial Narrow" w:cs="Arial"/>
          <w:color w:val="000000" w:themeColor="text1"/>
          <w:sz w:val="22"/>
          <w:szCs w:val="22"/>
        </w:rPr>
      </w:pPr>
      <w:r w:rsidRPr="00742662">
        <w:rPr>
          <w:rFonts w:ascii="Arial Narrow" w:hAnsi="Arial Narrow" w:cs="Arial"/>
          <w:b/>
          <w:color w:val="000000" w:themeColor="text1"/>
          <w:sz w:val="22"/>
          <w:szCs w:val="22"/>
        </w:rPr>
        <w:t>2.6 CAUSALES</w:t>
      </w:r>
      <w:r w:rsidR="008C2B9B" w:rsidRPr="00742662">
        <w:rPr>
          <w:rFonts w:ascii="Arial Narrow" w:hAnsi="Arial Narrow" w:cs="Arial"/>
          <w:b/>
          <w:bCs/>
          <w:color w:val="000000" w:themeColor="text1"/>
          <w:sz w:val="22"/>
          <w:szCs w:val="22"/>
        </w:rPr>
        <w:t xml:space="preserve"> DE RECHAZO DE LAS PROPUESTAS </w:t>
      </w:r>
    </w:p>
    <w:p w14:paraId="1F086128"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Serán rechazadas las propuestas que se encuentren en las siguientes causales:</w:t>
      </w:r>
    </w:p>
    <w:p w14:paraId="1F83F8C0" w14:textId="77777777" w:rsidR="008C2B9B" w:rsidRPr="00742662" w:rsidRDefault="008C2B9B" w:rsidP="008C2B9B">
      <w:pPr>
        <w:pStyle w:val="Textoindependiente"/>
        <w:rPr>
          <w:rFonts w:ascii="Arial Narrow" w:hAnsi="Arial Narrow"/>
          <w:color w:val="000000" w:themeColor="text1"/>
          <w:sz w:val="22"/>
          <w:szCs w:val="22"/>
        </w:rPr>
      </w:pPr>
    </w:p>
    <w:p w14:paraId="24EAA097" w14:textId="77777777" w:rsidR="008C2B9B" w:rsidRPr="00742662" w:rsidRDefault="008C2B9B" w:rsidP="008C2B9B">
      <w:pPr>
        <w:tabs>
          <w:tab w:val="left" w:pos="993"/>
          <w:tab w:val="left" w:pos="1418"/>
        </w:tabs>
        <w:jc w:val="both"/>
        <w:rPr>
          <w:rFonts w:ascii="Arial Narrow" w:hAnsi="Arial Narrow" w:cs="Arial"/>
          <w:color w:val="000000" w:themeColor="text1"/>
          <w:sz w:val="22"/>
          <w:szCs w:val="22"/>
        </w:rPr>
      </w:pPr>
      <w:r w:rsidRPr="00742662">
        <w:rPr>
          <w:rFonts w:ascii="Arial Narrow" w:hAnsi="Arial Narrow" w:cs="Arial"/>
          <w:b/>
          <w:color w:val="000000" w:themeColor="text1"/>
          <w:sz w:val="22"/>
          <w:szCs w:val="22"/>
        </w:rPr>
        <w:t>2.6.1</w:t>
      </w:r>
      <w:r w:rsidRPr="00742662">
        <w:rPr>
          <w:rFonts w:ascii="Arial Narrow" w:hAnsi="Arial Narrow" w:cs="Arial"/>
          <w:color w:val="000000" w:themeColor="text1"/>
          <w:sz w:val="22"/>
          <w:szCs w:val="22"/>
        </w:rPr>
        <w:t xml:space="preserve"> La comprobación de que el proponente se halla incurso en alguna o algunas de las prohibiciones, inhabilidades e incompatibilidades o conflicto de intereses para contratar o proponer, establecidas sobre la materia en la legislación colombiana vigente.</w:t>
      </w:r>
    </w:p>
    <w:p w14:paraId="581F753B" w14:textId="77777777" w:rsidR="008C2B9B" w:rsidRPr="00742662" w:rsidRDefault="008C2B9B" w:rsidP="008C2B9B">
      <w:pPr>
        <w:tabs>
          <w:tab w:val="left" w:pos="993"/>
          <w:tab w:val="left" w:pos="1418"/>
        </w:tabs>
        <w:jc w:val="both"/>
        <w:rPr>
          <w:rFonts w:ascii="Arial Narrow" w:hAnsi="Arial Narrow" w:cs="Arial"/>
          <w:color w:val="000000" w:themeColor="text1"/>
          <w:sz w:val="22"/>
          <w:szCs w:val="22"/>
        </w:rPr>
      </w:pPr>
      <w:r w:rsidRPr="00742662">
        <w:rPr>
          <w:rFonts w:ascii="Arial Narrow" w:hAnsi="Arial Narrow" w:cs="Arial"/>
          <w:b/>
          <w:color w:val="000000" w:themeColor="text1"/>
          <w:sz w:val="22"/>
          <w:szCs w:val="22"/>
        </w:rPr>
        <w:t>2.6.2</w:t>
      </w:r>
      <w:r w:rsidRPr="00742662">
        <w:rPr>
          <w:rFonts w:ascii="Arial Narrow" w:hAnsi="Arial Narrow" w:cs="Arial"/>
          <w:color w:val="000000" w:themeColor="text1"/>
          <w:sz w:val="22"/>
          <w:szCs w:val="22"/>
        </w:rPr>
        <w:t>. Las propuestas que contengan enmendaduras o presenten alteraciones e irregularidades que no permitan determinar los aspectos substanciales de la propuesta, o la verificación de requisitos habilitantes de las mismas, no convalidadas, aclaradas o certificadas con la firma del proponente.</w:t>
      </w:r>
    </w:p>
    <w:p w14:paraId="49E13100" w14:textId="77777777" w:rsidR="008C2B9B" w:rsidRPr="00742662" w:rsidRDefault="008C2B9B" w:rsidP="008C2B9B">
      <w:pPr>
        <w:tabs>
          <w:tab w:val="left" w:pos="993"/>
          <w:tab w:val="left" w:pos="1418"/>
        </w:tabs>
        <w:jc w:val="both"/>
        <w:rPr>
          <w:rFonts w:ascii="Arial Narrow" w:hAnsi="Arial Narrow" w:cs="Arial"/>
          <w:color w:val="000000" w:themeColor="text1"/>
          <w:sz w:val="22"/>
          <w:szCs w:val="22"/>
        </w:rPr>
      </w:pPr>
      <w:r w:rsidRPr="00742662">
        <w:rPr>
          <w:rFonts w:ascii="Arial Narrow" w:hAnsi="Arial Narrow" w:cs="Arial"/>
          <w:b/>
          <w:color w:val="000000" w:themeColor="text1"/>
          <w:sz w:val="22"/>
          <w:szCs w:val="22"/>
        </w:rPr>
        <w:t>2.6.3</w:t>
      </w:r>
      <w:r w:rsidRPr="00742662">
        <w:rPr>
          <w:rFonts w:ascii="Arial Narrow" w:hAnsi="Arial Narrow" w:cs="Arial"/>
          <w:color w:val="000000" w:themeColor="text1"/>
          <w:sz w:val="22"/>
          <w:szCs w:val="22"/>
        </w:rPr>
        <w:t xml:space="preserve"> La inclusión en la propuesta de textos cuyo contenido contradiga, modifique o condicione los requerimientos y especificaciones previstas en esta Invitación Pública.</w:t>
      </w:r>
    </w:p>
    <w:p w14:paraId="5F219B4C" w14:textId="77777777" w:rsidR="008C2B9B" w:rsidRPr="00742662" w:rsidRDefault="008C2B9B" w:rsidP="008C2B9B">
      <w:pPr>
        <w:tabs>
          <w:tab w:val="left" w:pos="993"/>
          <w:tab w:val="left" w:pos="1418"/>
        </w:tabs>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2.6.4</w:t>
      </w:r>
      <w:r w:rsidRPr="00742662">
        <w:rPr>
          <w:rFonts w:ascii="Arial Narrow" w:hAnsi="Arial Narrow" w:cs="Arial"/>
          <w:color w:val="000000" w:themeColor="text1"/>
          <w:sz w:val="22"/>
          <w:szCs w:val="22"/>
        </w:rPr>
        <w:t xml:space="preserve">. No acreditar o no cumplir las calidades habilitantes previstas en esta Invitación Pública, conforme lo señalado en el parágrafo 1 del artículo 5 de la Ley 1150 de 2007. </w:t>
      </w:r>
      <w:r w:rsidRPr="00312738">
        <w:rPr>
          <w:rFonts w:ascii="Arial Narrow" w:hAnsi="Arial Narrow" w:cs="Arial"/>
          <w:color w:val="000000" w:themeColor="text1"/>
          <w:sz w:val="22"/>
          <w:szCs w:val="22"/>
        </w:rPr>
        <w:t>En concordancia con la Subsección 5 del Decreto 1082 de 2015.</w:t>
      </w:r>
    </w:p>
    <w:p w14:paraId="274FABB2" w14:textId="77777777" w:rsidR="008C2B9B" w:rsidRPr="00742662" w:rsidRDefault="008C2B9B" w:rsidP="008C2B9B">
      <w:pPr>
        <w:tabs>
          <w:tab w:val="left" w:pos="993"/>
          <w:tab w:val="left" w:pos="1418"/>
        </w:tabs>
        <w:jc w:val="both"/>
        <w:rPr>
          <w:rFonts w:ascii="Arial Narrow" w:hAnsi="Arial Narrow" w:cs="Arial"/>
          <w:color w:val="000000" w:themeColor="text1"/>
          <w:sz w:val="22"/>
          <w:szCs w:val="22"/>
        </w:rPr>
      </w:pPr>
      <w:r w:rsidRPr="00742662">
        <w:rPr>
          <w:rFonts w:ascii="Arial Narrow" w:hAnsi="Arial Narrow" w:cs="Arial"/>
          <w:b/>
          <w:color w:val="000000" w:themeColor="text1"/>
          <w:sz w:val="22"/>
          <w:szCs w:val="22"/>
        </w:rPr>
        <w:t>2.6.5</w:t>
      </w:r>
      <w:r w:rsidRPr="00742662">
        <w:rPr>
          <w:rFonts w:ascii="Arial Narrow" w:hAnsi="Arial Narrow" w:cs="Arial"/>
          <w:color w:val="000000" w:themeColor="text1"/>
          <w:sz w:val="22"/>
          <w:szCs w:val="22"/>
        </w:rPr>
        <w:t xml:space="preserve"> Cuando el valor de la propuesta resulte artificialmente bajo, y analizadas las explicaciones del proponente los evaluadores consideren con fundamentos objetivos y razonables que esa propuesta económica pone en riesgo el proceso y el cumplimiento de las obligaciones contractuales en caso de resultar favorecida con la adjudicación. Se entenderá por valor artificialmente bajo aquel que no supere el cincuenta por ciento (50%) del presupuesto oficial estimado.     </w:t>
      </w:r>
    </w:p>
    <w:p w14:paraId="367A9385" w14:textId="77777777" w:rsidR="008C2B9B" w:rsidRPr="00742662" w:rsidRDefault="008C2B9B" w:rsidP="008339F0">
      <w:pPr>
        <w:shd w:val="clear" w:color="auto" w:fill="F2F2F2"/>
        <w:tabs>
          <w:tab w:val="left" w:pos="993"/>
          <w:tab w:val="left" w:pos="1418"/>
        </w:tabs>
        <w:jc w:val="both"/>
        <w:rPr>
          <w:rFonts w:ascii="Arial Narrow" w:hAnsi="Arial Narrow" w:cs="Arial"/>
          <w:color w:val="000000" w:themeColor="text1"/>
          <w:sz w:val="22"/>
          <w:szCs w:val="22"/>
        </w:rPr>
      </w:pPr>
      <w:r w:rsidRPr="008339F0">
        <w:rPr>
          <w:rFonts w:ascii="Arial Narrow" w:hAnsi="Arial Narrow" w:cs="Arial"/>
          <w:b/>
          <w:color w:val="000000" w:themeColor="text1"/>
          <w:sz w:val="22"/>
          <w:szCs w:val="22"/>
        </w:rPr>
        <w:lastRenderedPageBreak/>
        <w:t>2.6.6</w:t>
      </w:r>
      <w:r w:rsidRPr="008339F0">
        <w:rPr>
          <w:rFonts w:ascii="Arial Narrow" w:hAnsi="Arial Narrow" w:cs="Arial"/>
          <w:color w:val="000000" w:themeColor="text1"/>
          <w:sz w:val="22"/>
          <w:szCs w:val="22"/>
        </w:rPr>
        <w:t xml:space="preserve"> Las propuestas que superen el presupuesto oficial estimado, para la presente contratación en su integralidad, o los valores no sean expresados en pesos colombianos.</w:t>
      </w:r>
    </w:p>
    <w:p w14:paraId="177A3693" w14:textId="77777777" w:rsidR="008C2B9B" w:rsidRPr="00742662" w:rsidRDefault="008C2B9B" w:rsidP="008C2B9B">
      <w:pPr>
        <w:tabs>
          <w:tab w:val="left" w:pos="993"/>
          <w:tab w:val="left" w:pos="1418"/>
        </w:tabs>
        <w:jc w:val="both"/>
        <w:rPr>
          <w:rFonts w:ascii="Arial Narrow" w:hAnsi="Arial Narrow" w:cs="Arial"/>
          <w:color w:val="000000" w:themeColor="text1"/>
          <w:sz w:val="22"/>
          <w:szCs w:val="22"/>
        </w:rPr>
      </w:pPr>
      <w:r w:rsidRPr="00742662">
        <w:rPr>
          <w:rFonts w:ascii="Arial Narrow" w:hAnsi="Arial Narrow" w:cs="Arial"/>
          <w:b/>
          <w:color w:val="000000" w:themeColor="text1"/>
          <w:sz w:val="22"/>
          <w:szCs w:val="22"/>
        </w:rPr>
        <w:t>2.6.7</w:t>
      </w:r>
      <w:r w:rsidRPr="00742662">
        <w:rPr>
          <w:rFonts w:ascii="Arial Narrow" w:hAnsi="Arial Narrow" w:cs="Arial"/>
          <w:color w:val="000000" w:themeColor="text1"/>
          <w:sz w:val="22"/>
          <w:szCs w:val="22"/>
        </w:rPr>
        <w:t xml:space="preserve"> Cuando se hubiere presentado la propuesta después de la fecha y hora exacta establecida para el cierre del proceso de selección, o en oficina o dependencia diferente a la indicada al efecto en la presente invitación.</w:t>
      </w:r>
    </w:p>
    <w:p w14:paraId="468C7666" w14:textId="77777777" w:rsidR="008C2B9B" w:rsidRPr="00742662" w:rsidRDefault="008C2B9B" w:rsidP="008C2B9B">
      <w:pPr>
        <w:tabs>
          <w:tab w:val="left" w:pos="993"/>
          <w:tab w:val="left" w:pos="1418"/>
        </w:tabs>
        <w:jc w:val="both"/>
        <w:rPr>
          <w:rFonts w:ascii="Arial Narrow" w:hAnsi="Arial Narrow" w:cs="Arial"/>
          <w:color w:val="000000" w:themeColor="text1"/>
          <w:sz w:val="22"/>
          <w:szCs w:val="22"/>
        </w:rPr>
      </w:pPr>
      <w:r w:rsidRPr="00742662">
        <w:rPr>
          <w:rFonts w:ascii="Arial Narrow" w:hAnsi="Arial Narrow" w:cs="Arial"/>
          <w:b/>
          <w:color w:val="000000" w:themeColor="text1"/>
          <w:sz w:val="22"/>
          <w:szCs w:val="22"/>
        </w:rPr>
        <w:t>2.6.8</w:t>
      </w:r>
      <w:r w:rsidRPr="00742662">
        <w:rPr>
          <w:rFonts w:ascii="Arial Narrow" w:hAnsi="Arial Narrow" w:cs="Arial"/>
          <w:color w:val="000000" w:themeColor="text1"/>
          <w:sz w:val="22"/>
          <w:szCs w:val="22"/>
        </w:rPr>
        <w:t xml:space="preserve"> Cuando se compruebe inexactitud en la información suministrada por el proponente o en la contenida en los documentos y certificados anexos a la propuesta, y las explicaciones del proponente no aclaren la situación, o esta aclaración implica modificación o mejoramiento de la propuesta.</w:t>
      </w:r>
    </w:p>
    <w:p w14:paraId="15A70E75" w14:textId="77777777" w:rsidR="008C2B9B" w:rsidRPr="008339F0" w:rsidRDefault="008C2B9B" w:rsidP="008C2B9B">
      <w:pPr>
        <w:tabs>
          <w:tab w:val="left" w:pos="993"/>
          <w:tab w:val="left" w:pos="1418"/>
        </w:tabs>
        <w:jc w:val="both"/>
        <w:rPr>
          <w:rFonts w:ascii="Arial Narrow" w:hAnsi="Arial Narrow" w:cs="Arial"/>
          <w:color w:val="000000" w:themeColor="text1"/>
          <w:sz w:val="22"/>
          <w:szCs w:val="22"/>
        </w:rPr>
      </w:pPr>
      <w:r w:rsidRPr="00742662">
        <w:rPr>
          <w:rFonts w:ascii="Arial Narrow" w:hAnsi="Arial Narrow" w:cs="Arial"/>
          <w:b/>
          <w:color w:val="000000" w:themeColor="text1"/>
          <w:sz w:val="22"/>
          <w:szCs w:val="22"/>
        </w:rPr>
        <w:t>2.6.9</w:t>
      </w:r>
      <w:r w:rsidRPr="00742662">
        <w:rPr>
          <w:rFonts w:ascii="Arial Narrow" w:hAnsi="Arial Narrow" w:cs="Arial"/>
          <w:color w:val="000000" w:themeColor="text1"/>
          <w:sz w:val="22"/>
          <w:szCs w:val="22"/>
        </w:rPr>
        <w:t xml:space="preserve"> La presentación de varias propuestas por el mismo proponente dentro del mismo proceso, por sí o por interpuesta persona (en Consorcio, en Unión Temporal o individualmente).</w:t>
      </w:r>
      <w:r w:rsidRPr="00742662">
        <w:rPr>
          <w:rFonts w:ascii="Arial Narrow" w:hAnsi="Arial Narrow" w:cs="Arial"/>
          <w:bCs/>
          <w:color w:val="000000" w:themeColor="text1"/>
          <w:sz w:val="22"/>
          <w:szCs w:val="22"/>
        </w:rPr>
        <w:t xml:space="preserve"> </w:t>
      </w:r>
    </w:p>
    <w:p w14:paraId="44E26B75" w14:textId="77777777" w:rsidR="008C2B9B" w:rsidRPr="00742662" w:rsidRDefault="008C2B9B" w:rsidP="008C2B9B">
      <w:pPr>
        <w:tabs>
          <w:tab w:val="left" w:pos="-2694"/>
          <w:tab w:val="left" w:pos="567"/>
        </w:tabs>
        <w:jc w:val="both"/>
        <w:rPr>
          <w:rFonts w:ascii="Arial Narrow" w:hAnsi="Arial Narrow" w:cs="Arial"/>
          <w:color w:val="000000" w:themeColor="text1"/>
          <w:sz w:val="22"/>
          <w:szCs w:val="22"/>
        </w:rPr>
      </w:pPr>
      <w:r w:rsidRPr="00742662">
        <w:rPr>
          <w:rFonts w:ascii="Arial Narrow" w:hAnsi="Arial Narrow" w:cs="Arial"/>
          <w:b/>
          <w:color w:val="000000" w:themeColor="text1"/>
          <w:sz w:val="22"/>
          <w:szCs w:val="22"/>
        </w:rPr>
        <w:t xml:space="preserve">2.6.10 </w:t>
      </w:r>
      <w:r w:rsidRPr="00742662">
        <w:rPr>
          <w:rFonts w:ascii="Arial Narrow" w:hAnsi="Arial Narrow" w:cs="Arial"/>
          <w:color w:val="000000" w:themeColor="text1"/>
          <w:sz w:val="22"/>
          <w:szCs w:val="22"/>
        </w:rPr>
        <w:t>Las demás señaladas en la presente Invitación Pública.</w:t>
      </w:r>
    </w:p>
    <w:p w14:paraId="3D412FE3" w14:textId="77777777" w:rsidR="008C2B9B" w:rsidRDefault="008C2B9B" w:rsidP="008C2B9B">
      <w:pPr>
        <w:spacing w:line="276" w:lineRule="auto"/>
        <w:ind w:left="2124"/>
        <w:rPr>
          <w:rFonts w:ascii="Arial Narrow" w:hAnsi="Arial Narrow" w:cs="Arial"/>
          <w:b/>
          <w:color w:val="000000" w:themeColor="text1"/>
          <w:sz w:val="22"/>
          <w:szCs w:val="22"/>
        </w:rPr>
      </w:pPr>
      <w:bookmarkStart w:id="0" w:name="_Toc45430026"/>
      <w:bookmarkStart w:id="1" w:name="_Toc45430201"/>
      <w:bookmarkStart w:id="2" w:name="_Toc45430551"/>
      <w:bookmarkStart w:id="3" w:name="_Toc45430726"/>
      <w:bookmarkStart w:id="4" w:name="_Toc45430901"/>
      <w:bookmarkStart w:id="5" w:name="_Toc45437906"/>
      <w:bookmarkEnd w:id="0"/>
      <w:bookmarkEnd w:id="1"/>
      <w:bookmarkEnd w:id="2"/>
      <w:bookmarkEnd w:id="3"/>
      <w:bookmarkEnd w:id="4"/>
      <w:bookmarkEnd w:id="5"/>
    </w:p>
    <w:p w14:paraId="08D6DCC7" w14:textId="77777777" w:rsidR="00551DC7" w:rsidRPr="00742662" w:rsidRDefault="00551DC7" w:rsidP="008C2B9B">
      <w:pPr>
        <w:spacing w:line="276" w:lineRule="auto"/>
        <w:ind w:left="2124"/>
        <w:rPr>
          <w:rFonts w:ascii="Arial Narrow" w:hAnsi="Arial Narrow" w:cs="Arial"/>
          <w:b/>
          <w:color w:val="000000" w:themeColor="text1"/>
          <w:sz w:val="22"/>
          <w:szCs w:val="22"/>
        </w:rPr>
      </w:pPr>
    </w:p>
    <w:p w14:paraId="35E07272" w14:textId="77777777" w:rsidR="008C2B9B" w:rsidRPr="00742662" w:rsidRDefault="008C2B9B" w:rsidP="008C2B9B">
      <w:pPr>
        <w:spacing w:line="276" w:lineRule="auto"/>
        <w:jc w:val="center"/>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CAPÍTULO III - DE LOS PROPONENTES</w:t>
      </w:r>
    </w:p>
    <w:p w14:paraId="7E934312"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b/>
          <w:bCs/>
          <w:color w:val="000000" w:themeColor="text1"/>
          <w:sz w:val="22"/>
          <w:szCs w:val="22"/>
        </w:rPr>
        <w:t xml:space="preserve">3.1 QUIENES PUEDEN PARTICIPAR: </w:t>
      </w:r>
      <w:r w:rsidRPr="00742662">
        <w:rPr>
          <w:rFonts w:ascii="Arial Narrow" w:hAnsi="Arial Narrow" w:cs="Arial"/>
          <w:bCs/>
          <w:color w:val="000000" w:themeColor="text1"/>
          <w:sz w:val="22"/>
          <w:szCs w:val="22"/>
        </w:rPr>
        <w:t>Todas las personas naturales y jurídicas, nacionales o extranjeras directamente o a través de consorcios o uniones temporales</w:t>
      </w:r>
      <w:r w:rsidRPr="00742662">
        <w:rPr>
          <w:rFonts w:ascii="Arial Narrow" w:hAnsi="Arial Narrow" w:cs="Arial"/>
          <w:b/>
          <w:bCs/>
          <w:color w:val="000000" w:themeColor="text1"/>
          <w:sz w:val="22"/>
          <w:szCs w:val="22"/>
        </w:rPr>
        <w:t>,</w:t>
      </w:r>
      <w:r w:rsidRPr="00742662">
        <w:rPr>
          <w:rFonts w:ascii="Arial Narrow" w:hAnsi="Arial Narrow" w:cs="Arial"/>
          <w:color w:val="000000" w:themeColor="text1"/>
          <w:sz w:val="22"/>
          <w:szCs w:val="22"/>
        </w:rPr>
        <w:t xml:space="preserve"> cuyo objeto social comprenda el objeto de la presente contratación, tengan capacidad de contratación, cumplan las condiciones </w:t>
      </w:r>
      <w:r w:rsidR="00CE6204" w:rsidRPr="00742662">
        <w:rPr>
          <w:rFonts w:ascii="Arial Narrow" w:hAnsi="Arial Narrow" w:cs="Arial"/>
          <w:color w:val="000000" w:themeColor="text1"/>
          <w:sz w:val="22"/>
          <w:szCs w:val="22"/>
        </w:rPr>
        <w:t>jurídicas, técnicas</w:t>
      </w:r>
      <w:r w:rsidRPr="00742662">
        <w:rPr>
          <w:rFonts w:ascii="Arial Narrow" w:hAnsi="Arial Narrow" w:cs="Arial"/>
          <w:color w:val="000000" w:themeColor="text1"/>
          <w:sz w:val="22"/>
          <w:szCs w:val="22"/>
        </w:rPr>
        <w:t xml:space="preserve">, y económicas previstas en esta Invitación Pública </w:t>
      </w:r>
    </w:p>
    <w:p w14:paraId="72810A90" w14:textId="77777777" w:rsidR="008C2B9B" w:rsidRPr="00742662" w:rsidRDefault="008C2B9B" w:rsidP="008C2B9B">
      <w:pPr>
        <w:jc w:val="both"/>
        <w:rPr>
          <w:rFonts w:ascii="Arial Narrow" w:hAnsi="Arial Narrow" w:cs="Arial"/>
          <w:b/>
          <w:color w:val="000000" w:themeColor="text1"/>
          <w:sz w:val="22"/>
          <w:szCs w:val="22"/>
        </w:rPr>
      </w:pPr>
    </w:p>
    <w:p w14:paraId="5B7F2E6C" w14:textId="77777777" w:rsidR="008C2B9B" w:rsidRPr="00DF7643"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3.2  CALIDADES GENERALES EXIGIDAS </w:t>
      </w:r>
    </w:p>
    <w:p w14:paraId="3924C5AB"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3.2.1 Ausencia de inhabilidades e incompatibilidades, prohibiciones o conflicto de intereses para proponer y/o contratar</w:t>
      </w:r>
    </w:p>
    <w:p w14:paraId="52C00231"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Los proponentes no deben encontrarse incursos en ninguna de las causales de inhabilidad e incompatibilidad o prohibiciones o conflicto de intereses consagrados en los artículos 8 y 9 de la Ley 80 de 1993, en el artículo 40 de la Ley 734 de 2002, artículo 60 de la Ley 610 de 2000, artículo 5 de la Ley 828 de 2003; artículo 18 de la Ley 1150 de 2007, la Ley 1474 de 2011, y en las demás disposiciones constitucionales y legales vigentes sobre la materia.</w:t>
      </w:r>
    </w:p>
    <w:p w14:paraId="2B21002C" w14:textId="77777777" w:rsidR="008C2B9B" w:rsidRPr="00742662" w:rsidRDefault="008C2B9B" w:rsidP="008C2B9B">
      <w:pPr>
        <w:jc w:val="both"/>
        <w:rPr>
          <w:rFonts w:ascii="Arial Narrow" w:hAnsi="Arial Narrow" w:cs="Arial"/>
          <w:color w:val="000000" w:themeColor="text1"/>
          <w:sz w:val="22"/>
          <w:szCs w:val="22"/>
        </w:rPr>
      </w:pPr>
    </w:p>
    <w:p w14:paraId="2C1060D1"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La manifestación sobre ausencia de inhabilidades e incompatibilidades, se entenderá hecha con la sola presentación de la propuesta.</w:t>
      </w:r>
    </w:p>
    <w:p w14:paraId="0B5EFAAF" w14:textId="77777777" w:rsidR="008C2B9B" w:rsidRPr="00742662" w:rsidRDefault="008C2B9B" w:rsidP="008C2B9B">
      <w:pPr>
        <w:jc w:val="both"/>
        <w:rPr>
          <w:rFonts w:ascii="Arial Narrow" w:hAnsi="Arial Narrow" w:cs="Arial"/>
          <w:color w:val="000000" w:themeColor="text1"/>
          <w:sz w:val="22"/>
          <w:szCs w:val="22"/>
        </w:rPr>
      </w:pPr>
    </w:p>
    <w:p w14:paraId="55C3CD5C" w14:textId="77777777" w:rsidR="008C2B9B" w:rsidRDefault="008C2B9B" w:rsidP="008C2B9B">
      <w:pPr>
        <w:jc w:val="both"/>
        <w:rPr>
          <w:rFonts w:ascii="Arial Narrow" w:hAnsi="Arial Narrow" w:cs="Arial"/>
          <w:i/>
          <w:color w:val="000000" w:themeColor="text1"/>
          <w:sz w:val="22"/>
          <w:szCs w:val="22"/>
        </w:rPr>
      </w:pPr>
      <w:r w:rsidRPr="00742662">
        <w:rPr>
          <w:rFonts w:ascii="Arial Narrow" w:hAnsi="Arial Narrow" w:cs="Arial"/>
          <w:color w:val="000000" w:themeColor="text1"/>
          <w:sz w:val="22"/>
          <w:szCs w:val="22"/>
        </w:rPr>
        <w:t xml:space="preserve">Igualmente, los interesados en participar en este proceso deberán tener en cuenta el contenido del artículo 5o. de la Ley 828 de 2003 "Sanciones Administrativas", en cuyo tercer inciso se establece: </w:t>
      </w:r>
      <w:r w:rsidRPr="00742662">
        <w:rPr>
          <w:rFonts w:ascii="Arial Narrow" w:hAnsi="Arial Narrow" w:cs="Arial"/>
          <w:i/>
          <w:color w:val="000000" w:themeColor="text1"/>
          <w:sz w:val="22"/>
          <w:szCs w:val="22"/>
        </w:rPr>
        <w:t>"El no pago de las multas aquí señaladas inhabilitará a la persona natural o jurídica para contratar con el Estado mientras persista tal deuda, salvo que se trate de procesos concursales y existan acuerdos de pago según la Ley 550 de 1999".</w:t>
      </w:r>
    </w:p>
    <w:p w14:paraId="53AA2EB1" w14:textId="77777777" w:rsidR="008C2B9B" w:rsidRDefault="008C2B9B" w:rsidP="008C2B9B">
      <w:pPr>
        <w:jc w:val="both"/>
        <w:rPr>
          <w:rFonts w:ascii="Arial Narrow" w:hAnsi="Arial Narrow" w:cs="Arial"/>
          <w:i/>
          <w:color w:val="000000" w:themeColor="text1"/>
          <w:sz w:val="22"/>
          <w:szCs w:val="22"/>
        </w:rPr>
      </w:pPr>
    </w:p>
    <w:p w14:paraId="42CE2833" w14:textId="77777777" w:rsidR="008C2B9B" w:rsidRPr="000C5E00" w:rsidRDefault="008C2B9B" w:rsidP="008C2B9B">
      <w:pPr>
        <w:ind w:left="360" w:right="-232"/>
        <w:contextualSpacing/>
        <w:jc w:val="both"/>
        <w:rPr>
          <w:rFonts w:ascii="Arial Narrow" w:hAnsi="Arial Narrow" w:cs="Arial"/>
          <w:b/>
        </w:rPr>
      </w:pPr>
      <w:r>
        <w:rPr>
          <w:rFonts w:ascii="Arial Narrow" w:hAnsi="Arial Narrow" w:cs="Arial"/>
          <w:i/>
          <w:color w:val="000000" w:themeColor="text1"/>
          <w:sz w:val="22"/>
          <w:szCs w:val="22"/>
        </w:rPr>
        <w:lastRenderedPageBreak/>
        <w:t xml:space="preserve">3.2.2 </w:t>
      </w:r>
      <w:r w:rsidRPr="000C5E00">
        <w:rPr>
          <w:rFonts w:ascii="Arial Narrow" w:hAnsi="Arial Narrow" w:cs="Arial"/>
          <w:b/>
        </w:rPr>
        <w:t>Clasificación de Bienes y Servicios - Clasificación UNSPSC</w:t>
      </w:r>
    </w:p>
    <w:p w14:paraId="79E8F594" w14:textId="77777777" w:rsidR="008C2B9B" w:rsidRPr="000C5E00" w:rsidRDefault="008C2B9B" w:rsidP="008C2B9B">
      <w:pPr>
        <w:ind w:right="-232"/>
        <w:jc w:val="both"/>
        <w:rPr>
          <w:rFonts w:ascii="Arial Narrow" w:hAnsi="Arial Narrow" w:cs="Arial"/>
        </w:rPr>
      </w:pPr>
    </w:p>
    <w:p w14:paraId="792232C9" w14:textId="77777777" w:rsidR="008C2B9B" w:rsidRPr="000C5E00" w:rsidRDefault="008C2B9B" w:rsidP="008C2B9B">
      <w:pPr>
        <w:pStyle w:val="Default"/>
        <w:spacing w:line="276" w:lineRule="auto"/>
        <w:jc w:val="both"/>
        <w:rPr>
          <w:rFonts w:ascii="Arial Narrow" w:eastAsia="Calibri" w:hAnsi="Arial Narrow"/>
          <w:b/>
          <w:color w:val="auto"/>
          <w:sz w:val="22"/>
          <w:szCs w:val="22"/>
          <w:lang w:val="es-CO" w:eastAsia="ar-SA"/>
        </w:rPr>
      </w:pPr>
      <w:r w:rsidRPr="000C5E00">
        <w:rPr>
          <w:rFonts w:ascii="Arial Narrow" w:hAnsi="Arial Narrow"/>
          <w:bCs/>
          <w:sz w:val="22"/>
          <w:szCs w:val="22"/>
        </w:rPr>
        <w:t xml:space="preserve">De acuerdo con el Clasificador de Bienes y Servicios de Colombia Compra Eficiente, el Contrato a ejecutar se identifica así: </w:t>
      </w:r>
    </w:p>
    <w:p w14:paraId="30034B52" w14:textId="77777777" w:rsidR="008C2B9B" w:rsidRDefault="008C2B9B" w:rsidP="008C2B9B">
      <w:pPr>
        <w:widowControl w:val="0"/>
        <w:autoSpaceDE w:val="0"/>
        <w:autoSpaceDN w:val="0"/>
        <w:adjustRightInd w:val="0"/>
        <w:rPr>
          <w:rFonts w:ascii="Arial Narrow" w:hAnsi="Arial Narrow" w:cs="Arial"/>
          <w:b/>
          <w:bCs/>
        </w:rPr>
      </w:pPr>
    </w:p>
    <w:tbl>
      <w:tblPr>
        <w:tblW w:w="0" w:type="auto"/>
        <w:tblInd w:w="432" w:type="dxa"/>
        <w:tblBorders>
          <w:top w:val="single" w:sz="12" w:space="0" w:color="4471C4"/>
          <w:left w:val="single" w:sz="12" w:space="0" w:color="4471C4"/>
          <w:bottom w:val="single" w:sz="12" w:space="0" w:color="4471C4"/>
          <w:right w:val="single" w:sz="12" w:space="0" w:color="4471C4"/>
          <w:insideH w:val="single" w:sz="12" w:space="0" w:color="4471C4"/>
          <w:insideV w:val="single" w:sz="12" w:space="0" w:color="4471C4"/>
        </w:tblBorders>
        <w:tblLook w:val="01E0" w:firstRow="1" w:lastRow="1" w:firstColumn="1" w:lastColumn="1" w:noHBand="0" w:noVBand="0"/>
      </w:tblPr>
      <w:tblGrid>
        <w:gridCol w:w="222"/>
        <w:gridCol w:w="1391"/>
        <w:gridCol w:w="1114"/>
        <w:gridCol w:w="871"/>
        <w:gridCol w:w="1181"/>
        <w:gridCol w:w="3129"/>
        <w:gridCol w:w="222"/>
      </w:tblGrid>
      <w:tr w:rsidR="00AB0BF0" w:rsidRPr="00702BC1" w14:paraId="6BC9EB82" w14:textId="77777777" w:rsidTr="004A4C42">
        <w:trPr>
          <w:trHeight w:val="992"/>
        </w:trPr>
        <w:tc>
          <w:tcPr>
            <w:tcW w:w="8130" w:type="dxa"/>
            <w:gridSpan w:val="7"/>
            <w:tcBorders>
              <w:bottom w:val="single" w:sz="12" w:space="0" w:color="4470C4"/>
            </w:tcBorders>
          </w:tcPr>
          <w:p w14:paraId="08EC496F" w14:textId="77777777" w:rsidR="00AB0BF0" w:rsidRPr="00702BC1" w:rsidRDefault="00AB0BF0" w:rsidP="004A4C42">
            <w:pPr>
              <w:widowControl w:val="0"/>
              <w:autoSpaceDE w:val="0"/>
              <w:autoSpaceDN w:val="0"/>
              <w:spacing w:before="97" w:line="237" w:lineRule="auto"/>
              <w:ind w:left="107"/>
              <w:rPr>
                <w:rFonts w:asciiTheme="minorHAnsi" w:eastAsia="Calibri" w:hAnsiTheme="minorHAnsi" w:cstheme="minorHAnsi"/>
                <w:i/>
                <w:iCs/>
                <w:sz w:val="22"/>
                <w:szCs w:val="22"/>
                <w:lang w:val="es-ES"/>
              </w:rPr>
            </w:pPr>
            <w:r w:rsidRPr="00702BC1">
              <w:rPr>
                <w:rFonts w:asciiTheme="minorHAnsi" w:eastAsia="Calibri" w:hAnsiTheme="minorHAnsi" w:cstheme="minorHAnsi"/>
                <w:i/>
                <w:iCs/>
                <w:sz w:val="22"/>
                <w:szCs w:val="22"/>
                <w:lang w:val="es-ES"/>
              </w:rPr>
              <w:t>De</w:t>
            </w:r>
            <w:r w:rsidRPr="00702BC1">
              <w:rPr>
                <w:rFonts w:asciiTheme="minorHAnsi" w:eastAsia="Calibri" w:hAnsiTheme="minorHAnsi" w:cstheme="minorHAnsi"/>
                <w:i/>
                <w:iCs/>
                <w:spacing w:val="23"/>
                <w:sz w:val="22"/>
                <w:szCs w:val="22"/>
                <w:lang w:val="es-ES"/>
              </w:rPr>
              <w:t xml:space="preserve"> </w:t>
            </w:r>
            <w:r w:rsidRPr="00702BC1">
              <w:rPr>
                <w:rFonts w:asciiTheme="minorHAnsi" w:eastAsia="Calibri" w:hAnsiTheme="minorHAnsi" w:cstheme="minorHAnsi"/>
                <w:i/>
                <w:iCs/>
                <w:sz w:val="22"/>
                <w:szCs w:val="22"/>
                <w:lang w:val="es-ES"/>
              </w:rPr>
              <w:t>acuerdo</w:t>
            </w:r>
            <w:r w:rsidRPr="00702BC1">
              <w:rPr>
                <w:rFonts w:asciiTheme="minorHAnsi" w:eastAsia="Calibri" w:hAnsiTheme="minorHAnsi" w:cstheme="minorHAnsi"/>
                <w:i/>
                <w:iCs/>
                <w:spacing w:val="21"/>
                <w:sz w:val="22"/>
                <w:szCs w:val="22"/>
                <w:lang w:val="es-ES"/>
              </w:rPr>
              <w:t xml:space="preserve"> </w:t>
            </w:r>
            <w:r w:rsidRPr="00702BC1">
              <w:rPr>
                <w:rFonts w:asciiTheme="minorHAnsi" w:eastAsia="Calibri" w:hAnsiTheme="minorHAnsi" w:cstheme="minorHAnsi"/>
                <w:i/>
                <w:iCs/>
                <w:sz w:val="22"/>
                <w:szCs w:val="22"/>
                <w:lang w:val="es-ES"/>
              </w:rPr>
              <w:t>con</w:t>
            </w:r>
            <w:r w:rsidRPr="00702BC1">
              <w:rPr>
                <w:rFonts w:asciiTheme="minorHAnsi" w:eastAsia="Calibri" w:hAnsiTheme="minorHAnsi" w:cstheme="minorHAnsi"/>
                <w:i/>
                <w:iCs/>
                <w:spacing w:val="21"/>
                <w:sz w:val="22"/>
                <w:szCs w:val="22"/>
                <w:lang w:val="es-ES"/>
              </w:rPr>
              <w:t xml:space="preserve"> </w:t>
            </w:r>
            <w:r w:rsidRPr="00702BC1">
              <w:rPr>
                <w:rFonts w:asciiTheme="minorHAnsi" w:eastAsia="Calibri" w:hAnsiTheme="minorHAnsi" w:cstheme="minorHAnsi"/>
                <w:i/>
                <w:iCs/>
                <w:sz w:val="22"/>
                <w:szCs w:val="22"/>
                <w:lang w:val="es-ES"/>
              </w:rPr>
              <w:t>lo</w:t>
            </w:r>
            <w:r w:rsidRPr="00702BC1">
              <w:rPr>
                <w:rFonts w:asciiTheme="minorHAnsi" w:eastAsia="Calibri" w:hAnsiTheme="minorHAnsi" w:cstheme="minorHAnsi"/>
                <w:i/>
                <w:iCs/>
                <w:spacing w:val="22"/>
                <w:sz w:val="22"/>
                <w:szCs w:val="22"/>
                <w:lang w:val="es-ES"/>
              </w:rPr>
              <w:t xml:space="preserve"> </w:t>
            </w:r>
            <w:r w:rsidRPr="00702BC1">
              <w:rPr>
                <w:rFonts w:asciiTheme="minorHAnsi" w:eastAsia="Calibri" w:hAnsiTheme="minorHAnsi" w:cstheme="minorHAnsi"/>
                <w:i/>
                <w:iCs/>
                <w:sz w:val="22"/>
                <w:szCs w:val="22"/>
                <w:lang w:val="es-ES"/>
              </w:rPr>
              <w:t>establecido</w:t>
            </w:r>
            <w:r w:rsidRPr="00702BC1">
              <w:rPr>
                <w:rFonts w:asciiTheme="minorHAnsi" w:eastAsia="Calibri" w:hAnsiTheme="minorHAnsi" w:cstheme="minorHAnsi"/>
                <w:i/>
                <w:iCs/>
                <w:spacing w:val="24"/>
                <w:sz w:val="22"/>
                <w:szCs w:val="22"/>
                <w:lang w:val="es-ES"/>
              </w:rPr>
              <w:t xml:space="preserve"> </w:t>
            </w:r>
            <w:r w:rsidRPr="00702BC1">
              <w:rPr>
                <w:rFonts w:asciiTheme="minorHAnsi" w:eastAsia="Calibri" w:hAnsiTheme="minorHAnsi" w:cstheme="minorHAnsi"/>
                <w:i/>
                <w:iCs/>
                <w:sz w:val="22"/>
                <w:szCs w:val="22"/>
                <w:lang w:val="es-ES"/>
              </w:rPr>
              <w:t>en</w:t>
            </w:r>
            <w:r w:rsidRPr="00702BC1">
              <w:rPr>
                <w:rFonts w:asciiTheme="minorHAnsi" w:eastAsia="Calibri" w:hAnsiTheme="minorHAnsi" w:cstheme="minorHAnsi"/>
                <w:i/>
                <w:iCs/>
                <w:spacing w:val="20"/>
                <w:sz w:val="22"/>
                <w:szCs w:val="22"/>
                <w:lang w:val="es-ES"/>
              </w:rPr>
              <w:t xml:space="preserve"> </w:t>
            </w:r>
            <w:r w:rsidRPr="00702BC1">
              <w:rPr>
                <w:rFonts w:asciiTheme="minorHAnsi" w:eastAsia="Calibri" w:hAnsiTheme="minorHAnsi" w:cstheme="minorHAnsi"/>
                <w:i/>
                <w:iCs/>
                <w:sz w:val="22"/>
                <w:szCs w:val="22"/>
                <w:lang w:val="es-ES"/>
              </w:rPr>
              <w:t>el</w:t>
            </w:r>
            <w:r w:rsidRPr="00702BC1">
              <w:rPr>
                <w:rFonts w:asciiTheme="minorHAnsi" w:eastAsia="Calibri" w:hAnsiTheme="minorHAnsi" w:cstheme="minorHAnsi"/>
                <w:i/>
                <w:iCs/>
                <w:spacing w:val="23"/>
                <w:sz w:val="22"/>
                <w:szCs w:val="22"/>
                <w:lang w:val="es-ES"/>
              </w:rPr>
              <w:t xml:space="preserve"> </w:t>
            </w:r>
            <w:r w:rsidRPr="00702BC1">
              <w:rPr>
                <w:rFonts w:asciiTheme="minorHAnsi" w:eastAsia="Calibri" w:hAnsiTheme="minorHAnsi" w:cstheme="minorHAnsi"/>
                <w:i/>
                <w:iCs/>
                <w:sz w:val="22"/>
                <w:szCs w:val="22"/>
                <w:lang w:val="es-ES"/>
              </w:rPr>
              <w:t>presente</w:t>
            </w:r>
            <w:r w:rsidRPr="00702BC1">
              <w:rPr>
                <w:rFonts w:asciiTheme="minorHAnsi" w:eastAsia="Calibri" w:hAnsiTheme="minorHAnsi" w:cstheme="minorHAnsi"/>
                <w:i/>
                <w:iCs/>
                <w:spacing w:val="23"/>
                <w:sz w:val="22"/>
                <w:szCs w:val="22"/>
                <w:lang w:val="es-ES"/>
              </w:rPr>
              <w:t xml:space="preserve"> </w:t>
            </w:r>
            <w:r w:rsidRPr="00702BC1">
              <w:rPr>
                <w:rFonts w:asciiTheme="minorHAnsi" w:eastAsia="Calibri" w:hAnsiTheme="minorHAnsi" w:cstheme="minorHAnsi"/>
                <w:i/>
                <w:iCs/>
                <w:sz w:val="22"/>
                <w:szCs w:val="22"/>
                <w:lang w:val="es-ES"/>
              </w:rPr>
              <w:t>proceso</w:t>
            </w:r>
            <w:r w:rsidRPr="00702BC1">
              <w:rPr>
                <w:rFonts w:asciiTheme="minorHAnsi" w:eastAsia="Calibri" w:hAnsiTheme="minorHAnsi" w:cstheme="minorHAnsi"/>
                <w:i/>
                <w:iCs/>
                <w:spacing w:val="24"/>
                <w:sz w:val="22"/>
                <w:szCs w:val="22"/>
                <w:lang w:val="es-ES"/>
              </w:rPr>
              <w:t xml:space="preserve"> </w:t>
            </w:r>
            <w:r w:rsidRPr="00702BC1">
              <w:rPr>
                <w:rFonts w:asciiTheme="minorHAnsi" w:eastAsia="Calibri" w:hAnsiTheme="minorHAnsi" w:cstheme="minorHAnsi"/>
                <w:i/>
                <w:iCs/>
                <w:sz w:val="22"/>
                <w:szCs w:val="22"/>
                <w:lang w:val="es-ES"/>
              </w:rPr>
              <w:t>de</w:t>
            </w:r>
            <w:r w:rsidRPr="00702BC1">
              <w:rPr>
                <w:rFonts w:asciiTheme="minorHAnsi" w:eastAsia="Calibri" w:hAnsiTheme="minorHAnsi" w:cstheme="minorHAnsi"/>
                <w:i/>
                <w:iCs/>
                <w:spacing w:val="23"/>
                <w:sz w:val="22"/>
                <w:szCs w:val="22"/>
                <w:lang w:val="es-ES"/>
              </w:rPr>
              <w:t xml:space="preserve"> </w:t>
            </w:r>
            <w:r w:rsidRPr="00702BC1">
              <w:rPr>
                <w:rFonts w:asciiTheme="minorHAnsi" w:eastAsia="Calibri" w:hAnsiTheme="minorHAnsi" w:cstheme="minorHAnsi"/>
                <w:i/>
                <w:iCs/>
                <w:sz w:val="22"/>
                <w:szCs w:val="22"/>
                <w:lang w:val="es-ES"/>
              </w:rPr>
              <w:t>contratación</w:t>
            </w:r>
            <w:r w:rsidRPr="00702BC1">
              <w:rPr>
                <w:rFonts w:asciiTheme="minorHAnsi" w:eastAsia="Calibri" w:hAnsiTheme="minorHAnsi" w:cstheme="minorHAnsi"/>
                <w:i/>
                <w:iCs/>
                <w:spacing w:val="22"/>
                <w:sz w:val="22"/>
                <w:szCs w:val="22"/>
                <w:lang w:val="es-ES"/>
              </w:rPr>
              <w:t xml:space="preserve"> </w:t>
            </w:r>
            <w:r w:rsidRPr="00702BC1">
              <w:rPr>
                <w:rFonts w:asciiTheme="minorHAnsi" w:eastAsia="Calibri" w:hAnsiTheme="minorHAnsi" w:cstheme="minorHAnsi"/>
                <w:i/>
                <w:iCs/>
                <w:sz w:val="22"/>
                <w:szCs w:val="22"/>
                <w:lang w:val="es-ES"/>
              </w:rPr>
              <w:t>se</w:t>
            </w:r>
            <w:r w:rsidRPr="00702BC1">
              <w:rPr>
                <w:rFonts w:asciiTheme="minorHAnsi" w:eastAsia="Calibri" w:hAnsiTheme="minorHAnsi" w:cstheme="minorHAnsi"/>
                <w:i/>
                <w:iCs/>
                <w:spacing w:val="23"/>
                <w:sz w:val="22"/>
                <w:szCs w:val="22"/>
                <w:lang w:val="es-ES"/>
              </w:rPr>
              <w:t xml:space="preserve"> </w:t>
            </w:r>
            <w:r w:rsidRPr="00702BC1">
              <w:rPr>
                <w:rFonts w:asciiTheme="minorHAnsi" w:eastAsia="Calibri" w:hAnsiTheme="minorHAnsi" w:cstheme="minorHAnsi"/>
                <w:i/>
                <w:iCs/>
                <w:sz w:val="22"/>
                <w:szCs w:val="22"/>
                <w:lang w:val="es-ES"/>
              </w:rPr>
              <w:t>detalla</w:t>
            </w:r>
            <w:r w:rsidRPr="00702BC1">
              <w:rPr>
                <w:rFonts w:asciiTheme="minorHAnsi" w:eastAsia="Calibri" w:hAnsiTheme="minorHAnsi" w:cstheme="minorHAnsi"/>
                <w:i/>
                <w:iCs/>
                <w:spacing w:val="22"/>
                <w:sz w:val="22"/>
                <w:szCs w:val="22"/>
                <w:lang w:val="es-ES"/>
              </w:rPr>
              <w:t xml:space="preserve"> </w:t>
            </w:r>
            <w:r w:rsidRPr="00702BC1">
              <w:rPr>
                <w:rFonts w:asciiTheme="minorHAnsi" w:eastAsia="Calibri" w:hAnsiTheme="minorHAnsi" w:cstheme="minorHAnsi"/>
                <w:i/>
                <w:iCs/>
                <w:sz w:val="22"/>
                <w:szCs w:val="22"/>
                <w:lang w:val="es-ES"/>
              </w:rPr>
              <w:t>la</w:t>
            </w:r>
            <w:r w:rsidRPr="00702BC1">
              <w:rPr>
                <w:rFonts w:asciiTheme="minorHAnsi" w:eastAsia="Calibri" w:hAnsiTheme="minorHAnsi" w:cstheme="minorHAnsi"/>
                <w:i/>
                <w:iCs/>
                <w:spacing w:val="23"/>
                <w:sz w:val="22"/>
                <w:szCs w:val="22"/>
                <w:lang w:val="es-ES"/>
              </w:rPr>
              <w:t xml:space="preserve"> </w:t>
            </w:r>
            <w:r w:rsidRPr="00702BC1">
              <w:rPr>
                <w:rFonts w:asciiTheme="minorHAnsi" w:eastAsia="Calibri" w:hAnsiTheme="minorHAnsi" w:cstheme="minorHAnsi"/>
                <w:i/>
                <w:iCs/>
                <w:sz w:val="22"/>
                <w:szCs w:val="22"/>
                <w:lang w:val="es-ES"/>
              </w:rPr>
              <w:t>siguiente</w:t>
            </w:r>
            <w:r w:rsidRPr="00702BC1">
              <w:rPr>
                <w:rFonts w:asciiTheme="minorHAnsi" w:eastAsia="Calibri" w:hAnsiTheme="minorHAnsi" w:cstheme="minorHAnsi"/>
                <w:i/>
                <w:iCs/>
                <w:spacing w:val="-47"/>
                <w:sz w:val="22"/>
                <w:szCs w:val="22"/>
                <w:lang w:val="es-ES"/>
              </w:rPr>
              <w:t xml:space="preserve"> </w:t>
            </w:r>
            <w:r w:rsidRPr="00702BC1">
              <w:rPr>
                <w:rFonts w:asciiTheme="minorHAnsi" w:eastAsia="Calibri" w:hAnsiTheme="minorHAnsi" w:cstheme="minorHAnsi"/>
                <w:i/>
                <w:iCs/>
                <w:sz w:val="22"/>
                <w:szCs w:val="22"/>
                <w:lang w:val="es-ES"/>
              </w:rPr>
              <w:t>clasificación</w:t>
            </w:r>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del</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UNSPSC por componente:</w:t>
            </w:r>
          </w:p>
        </w:tc>
      </w:tr>
      <w:tr w:rsidR="00AB0BF0" w:rsidRPr="00702BC1" w14:paraId="03AA703E" w14:textId="77777777" w:rsidTr="004A4C42">
        <w:trPr>
          <w:trHeight w:val="774"/>
        </w:trPr>
        <w:tc>
          <w:tcPr>
            <w:tcW w:w="222" w:type="dxa"/>
            <w:tcBorders>
              <w:top w:val="nil"/>
              <w:bottom w:val="nil"/>
              <w:right w:val="single" w:sz="12" w:space="0" w:color="4470C4"/>
            </w:tcBorders>
          </w:tcPr>
          <w:p w14:paraId="3C5CBF4E" w14:textId="77777777" w:rsidR="00AB0BF0" w:rsidRPr="00702BC1" w:rsidRDefault="00AB0BF0" w:rsidP="004A4C42">
            <w:pPr>
              <w:widowControl w:val="0"/>
              <w:autoSpaceDE w:val="0"/>
              <w:autoSpaceDN w:val="0"/>
              <w:rPr>
                <w:rFonts w:asciiTheme="minorHAnsi" w:eastAsia="Calibri" w:hAnsiTheme="minorHAnsi" w:cstheme="minorHAnsi"/>
                <w:i/>
                <w:iCs/>
                <w:sz w:val="22"/>
                <w:szCs w:val="22"/>
                <w:lang w:val="es-ES"/>
              </w:rPr>
            </w:pPr>
          </w:p>
        </w:tc>
        <w:tc>
          <w:tcPr>
            <w:tcW w:w="7686" w:type="dxa"/>
            <w:gridSpan w:val="5"/>
            <w:tcBorders>
              <w:top w:val="single" w:sz="12" w:space="0" w:color="4470C4"/>
              <w:left w:val="single" w:sz="12" w:space="0" w:color="4470C4"/>
              <w:bottom w:val="single" w:sz="12" w:space="0" w:color="4470C4"/>
              <w:right w:val="single" w:sz="12" w:space="0" w:color="4470C4"/>
            </w:tcBorders>
            <w:shd w:val="clear" w:color="auto" w:fill="F0F0F0"/>
          </w:tcPr>
          <w:p w14:paraId="4D23EE86" w14:textId="77777777" w:rsidR="00AB0BF0" w:rsidRPr="00702BC1" w:rsidRDefault="00AB0BF0" w:rsidP="004A4C42">
            <w:pPr>
              <w:widowControl w:val="0"/>
              <w:autoSpaceDE w:val="0"/>
              <w:autoSpaceDN w:val="0"/>
              <w:ind w:left="122"/>
              <w:rPr>
                <w:rFonts w:asciiTheme="minorHAnsi" w:eastAsia="Calibri" w:hAnsiTheme="minorHAnsi" w:cstheme="minorHAnsi"/>
                <w:i/>
                <w:iCs/>
                <w:sz w:val="22"/>
                <w:szCs w:val="22"/>
                <w:lang w:val="es-ES"/>
              </w:rPr>
            </w:pPr>
            <w:r w:rsidRPr="00702BC1">
              <w:rPr>
                <w:rFonts w:asciiTheme="minorHAnsi" w:eastAsia="Calibri" w:hAnsiTheme="minorHAnsi" w:cstheme="minorHAnsi"/>
                <w:i/>
                <w:iCs/>
                <w:sz w:val="22"/>
                <w:szCs w:val="22"/>
                <w:lang w:val="es-ES"/>
              </w:rPr>
              <w:t>El</w:t>
            </w:r>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objeto</w:t>
            </w:r>
            <w:r w:rsidRPr="00702BC1">
              <w:rPr>
                <w:rFonts w:asciiTheme="minorHAnsi" w:eastAsia="Calibri" w:hAnsiTheme="minorHAnsi" w:cstheme="minorHAnsi"/>
                <w:i/>
                <w:iCs/>
                <w:spacing w:val="-3"/>
                <w:sz w:val="22"/>
                <w:szCs w:val="22"/>
                <w:lang w:val="es-ES"/>
              </w:rPr>
              <w:t xml:space="preserve"> </w:t>
            </w:r>
            <w:r w:rsidRPr="00702BC1">
              <w:rPr>
                <w:rFonts w:asciiTheme="minorHAnsi" w:eastAsia="Calibri" w:hAnsiTheme="minorHAnsi" w:cstheme="minorHAnsi"/>
                <w:i/>
                <w:iCs/>
                <w:sz w:val="22"/>
                <w:szCs w:val="22"/>
                <w:lang w:val="es-ES"/>
              </w:rPr>
              <w:t>contractual</w:t>
            </w:r>
            <w:r w:rsidRPr="00702BC1">
              <w:rPr>
                <w:rFonts w:asciiTheme="minorHAnsi" w:eastAsia="Calibri" w:hAnsiTheme="minorHAnsi" w:cstheme="minorHAnsi"/>
                <w:i/>
                <w:iCs/>
                <w:spacing w:val="-4"/>
                <w:sz w:val="22"/>
                <w:szCs w:val="22"/>
                <w:lang w:val="es-ES"/>
              </w:rPr>
              <w:t xml:space="preserve"> </w:t>
            </w:r>
            <w:r w:rsidRPr="00702BC1">
              <w:rPr>
                <w:rFonts w:asciiTheme="minorHAnsi" w:eastAsia="Calibri" w:hAnsiTheme="minorHAnsi" w:cstheme="minorHAnsi"/>
                <w:i/>
                <w:iCs/>
                <w:sz w:val="22"/>
                <w:szCs w:val="22"/>
                <w:lang w:val="es-ES"/>
              </w:rPr>
              <w:t>se</w:t>
            </w:r>
            <w:r w:rsidRPr="00702BC1">
              <w:rPr>
                <w:rFonts w:asciiTheme="minorHAnsi" w:eastAsia="Calibri" w:hAnsiTheme="minorHAnsi" w:cstheme="minorHAnsi"/>
                <w:i/>
                <w:iCs/>
                <w:spacing w:val="-4"/>
                <w:sz w:val="22"/>
                <w:szCs w:val="22"/>
                <w:lang w:val="es-ES"/>
              </w:rPr>
              <w:t xml:space="preserve"> </w:t>
            </w:r>
            <w:r w:rsidRPr="00702BC1">
              <w:rPr>
                <w:rFonts w:asciiTheme="minorHAnsi" w:eastAsia="Calibri" w:hAnsiTheme="minorHAnsi" w:cstheme="minorHAnsi"/>
                <w:i/>
                <w:iCs/>
                <w:sz w:val="22"/>
                <w:szCs w:val="22"/>
                <w:lang w:val="es-ES"/>
              </w:rPr>
              <w:t>clasifica</w:t>
            </w:r>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en</w:t>
            </w:r>
            <w:r w:rsidRPr="00702BC1">
              <w:rPr>
                <w:rFonts w:asciiTheme="minorHAnsi" w:eastAsia="Calibri" w:hAnsiTheme="minorHAnsi" w:cstheme="minorHAnsi"/>
                <w:i/>
                <w:iCs/>
                <w:spacing w:val="-4"/>
                <w:sz w:val="22"/>
                <w:szCs w:val="22"/>
                <w:lang w:val="es-ES"/>
              </w:rPr>
              <w:t xml:space="preserve"> </w:t>
            </w:r>
            <w:r w:rsidRPr="00702BC1">
              <w:rPr>
                <w:rFonts w:asciiTheme="minorHAnsi" w:eastAsia="Calibri" w:hAnsiTheme="minorHAnsi" w:cstheme="minorHAnsi"/>
                <w:i/>
                <w:iCs/>
                <w:sz w:val="22"/>
                <w:szCs w:val="22"/>
                <w:lang w:val="es-ES"/>
              </w:rPr>
              <w:t>el(los)</w:t>
            </w:r>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siguiente(s)</w:t>
            </w:r>
            <w:r w:rsidRPr="00702BC1">
              <w:rPr>
                <w:rFonts w:asciiTheme="minorHAnsi" w:eastAsia="Calibri" w:hAnsiTheme="minorHAnsi" w:cstheme="minorHAnsi"/>
                <w:i/>
                <w:iCs/>
                <w:spacing w:val="-4"/>
                <w:sz w:val="22"/>
                <w:szCs w:val="22"/>
                <w:lang w:val="es-ES"/>
              </w:rPr>
              <w:t xml:space="preserve"> </w:t>
            </w:r>
            <w:r w:rsidRPr="00702BC1">
              <w:rPr>
                <w:rFonts w:asciiTheme="minorHAnsi" w:eastAsia="Calibri" w:hAnsiTheme="minorHAnsi" w:cstheme="minorHAnsi"/>
                <w:i/>
                <w:iCs/>
                <w:sz w:val="22"/>
                <w:szCs w:val="22"/>
                <w:lang w:val="es-ES"/>
              </w:rPr>
              <w:t>código(s)</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del</w:t>
            </w:r>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Clasificador</w:t>
            </w:r>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de Bienes</w:t>
            </w:r>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y</w:t>
            </w:r>
            <w:r w:rsidRPr="00702BC1">
              <w:rPr>
                <w:rFonts w:asciiTheme="minorHAnsi" w:eastAsia="Calibri" w:hAnsiTheme="minorHAnsi" w:cstheme="minorHAnsi"/>
                <w:i/>
                <w:iCs/>
                <w:spacing w:val="-47"/>
                <w:sz w:val="22"/>
                <w:szCs w:val="22"/>
                <w:lang w:val="es-ES"/>
              </w:rPr>
              <w:t xml:space="preserve"> </w:t>
            </w:r>
            <w:r w:rsidRPr="00702BC1">
              <w:rPr>
                <w:rFonts w:asciiTheme="minorHAnsi" w:eastAsia="Calibri" w:hAnsiTheme="minorHAnsi" w:cstheme="minorHAnsi"/>
                <w:i/>
                <w:iCs/>
                <w:sz w:val="22"/>
                <w:szCs w:val="22"/>
                <w:lang w:val="es-ES"/>
              </w:rPr>
              <w:t>Servicios:</w:t>
            </w:r>
          </w:p>
        </w:tc>
        <w:tc>
          <w:tcPr>
            <w:tcW w:w="222" w:type="dxa"/>
            <w:tcBorders>
              <w:top w:val="nil"/>
              <w:left w:val="single" w:sz="12" w:space="0" w:color="4470C4"/>
              <w:bottom w:val="nil"/>
            </w:tcBorders>
          </w:tcPr>
          <w:p w14:paraId="768266B0" w14:textId="77777777" w:rsidR="00AB0BF0" w:rsidRPr="00702BC1" w:rsidRDefault="00AB0BF0" w:rsidP="004A4C42">
            <w:pPr>
              <w:widowControl w:val="0"/>
              <w:autoSpaceDE w:val="0"/>
              <w:autoSpaceDN w:val="0"/>
              <w:rPr>
                <w:rFonts w:asciiTheme="minorHAnsi" w:eastAsia="Calibri" w:hAnsiTheme="minorHAnsi" w:cstheme="minorHAnsi"/>
                <w:i/>
                <w:iCs/>
                <w:sz w:val="22"/>
                <w:szCs w:val="22"/>
                <w:lang w:val="es-ES"/>
              </w:rPr>
            </w:pPr>
          </w:p>
        </w:tc>
      </w:tr>
      <w:tr w:rsidR="00AB0BF0" w:rsidRPr="00702BC1" w14:paraId="2B860FB3" w14:textId="77777777" w:rsidTr="004A4C42">
        <w:trPr>
          <w:trHeight w:val="457"/>
        </w:trPr>
        <w:tc>
          <w:tcPr>
            <w:tcW w:w="222" w:type="dxa"/>
            <w:tcBorders>
              <w:top w:val="nil"/>
              <w:bottom w:val="nil"/>
              <w:right w:val="single" w:sz="12" w:space="0" w:color="4470C4"/>
            </w:tcBorders>
          </w:tcPr>
          <w:p w14:paraId="3CA0A934" w14:textId="77777777" w:rsidR="00AB0BF0" w:rsidRPr="00702BC1" w:rsidRDefault="00AB0BF0" w:rsidP="004A4C42">
            <w:pPr>
              <w:widowControl w:val="0"/>
              <w:autoSpaceDE w:val="0"/>
              <w:autoSpaceDN w:val="0"/>
              <w:rPr>
                <w:rFonts w:asciiTheme="minorHAnsi" w:eastAsia="Calibri" w:hAnsiTheme="minorHAnsi" w:cstheme="minorHAnsi"/>
                <w:i/>
                <w:iCs/>
                <w:sz w:val="22"/>
                <w:szCs w:val="22"/>
                <w:lang w:val="es-ES"/>
              </w:rPr>
            </w:pPr>
          </w:p>
        </w:tc>
        <w:tc>
          <w:tcPr>
            <w:tcW w:w="1391" w:type="dxa"/>
            <w:tcBorders>
              <w:top w:val="single" w:sz="12" w:space="0" w:color="4470C4"/>
              <w:left w:val="single" w:sz="12" w:space="0" w:color="4470C4"/>
              <w:bottom w:val="single" w:sz="12" w:space="0" w:color="4470C4"/>
              <w:right w:val="single" w:sz="12" w:space="0" w:color="4470C4"/>
            </w:tcBorders>
            <w:shd w:val="clear" w:color="auto" w:fill="F0F0F0"/>
          </w:tcPr>
          <w:p w14:paraId="7A880FF2" w14:textId="77777777" w:rsidR="00AB0BF0" w:rsidRPr="00702BC1" w:rsidRDefault="00AB0BF0" w:rsidP="004A4C42">
            <w:pPr>
              <w:widowControl w:val="0"/>
              <w:autoSpaceDE w:val="0"/>
              <w:autoSpaceDN w:val="0"/>
              <w:spacing w:line="267" w:lineRule="exact"/>
              <w:ind w:left="172"/>
              <w:rPr>
                <w:rFonts w:asciiTheme="minorHAnsi" w:eastAsia="Calibri" w:hAnsiTheme="minorHAnsi" w:cstheme="minorHAnsi"/>
                <w:b/>
                <w:i/>
                <w:iCs/>
                <w:sz w:val="22"/>
                <w:szCs w:val="22"/>
                <w:lang w:val="es-ES"/>
              </w:rPr>
            </w:pPr>
            <w:r w:rsidRPr="00702BC1">
              <w:rPr>
                <w:rFonts w:asciiTheme="minorHAnsi" w:eastAsia="Calibri" w:hAnsiTheme="minorHAnsi" w:cstheme="minorHAnsi"/>
                <w:b/>
                <w:i/>
                <w:iCs/>
                <w:sz w:val="22"/>
                <w:szCs w:val="22"/>
                <w:lang w:val="es-ES"/>
              </w:rPr>
              <w:t>1.</w:t>
            </w:r>
            <w:r w:rsidRPr="00702BC1">
              <w:rPr>
                <w:rFonts w:asciiTheme="minorHAnsi" w:eastAsia="Calibri" w:hAnsiTheme="minorHAnsi" w:cstheme="minorHAnsi"/>
                <w:b/>
                <w:i/>
                <w:iCs/>
                <w:spacing w:val="-3"/>
                <w:sz w:val="22"/>
                <w:szCs w:val="22"/>
                <w:lang w:val="es-ES"/>
              </w:rPr>
              <w:t xml:space="preserve"> </w:t>
            </w:r>
            <w:r w:rsidRPr="00702BC1">
              <w:rPr>
                <w:rFonts w:asciiTheme="minorHAnsi" w:eastAsia="Calibri" w:hAnsiTheme="minorHAnsi" w:cstheme="minorHAnsi"/>
                <w:b/>
                <w:i/>
                <w:iCs/>
                <w:sz w:val="22"/>
                <w:szCs w:val="22"/>
                <w:lang w:val="es-ES"/>
              </w:rPr>
              <w:t>Segmento</w:t>
            </w:r>
          </w:p>
        </w:tc>
        <w:tc>
          <w:tcPr>
            <w:tcW w:w="1114" w:type="dxa"/>
            <w:tcBorders>
              <w:top w:val="single" w:sz="12" w:space="0" w:color="4470C4"/>
              <w:left w:val="single" w:sz="12" w:space="0" w:color="4470C4"/>
              <w:bottom w:val="single" w:sz="12" w:space="0" w:color="4470C4"/>
              <w:right w:val="single" w:sz="12" w:space="0" w:color="4470C4"/>
            </w:tcBorders>
            <w:shd w:val="clear" w:color="auto" w:fill="F0F0F0"/>
          </w:tcPr>
          <w:p w14:paraId="50D8B1DF" w14:textId="77777777" w:rsidR="00AB0BF0" w:rsidRPr="00702BC1" w:rsidRDefault="00AB0BF0" w:rsidP="004A4C42">
            <w:pPr>
              <w:widowControl w:val="0"/>
              <w:autoSpaceDE w:val="0"/>
              <w:autoSpaceDN w:val="0"/>
              <w:spacing w:line="267" w:lineRule="exact"/>
              <w:ind w:left="156"/>
              <w:rPr>
                <w:rFonts w:asciiTheme="minorHAnsi" w:eastAsia="Calibri" w:hAnsiTheme="minorHAnsi" w:cstheme="minorHAnsi"/>
                <w:b/>
                <w:i/>
                <w:iCs/>
                <w:sz w:val="22"/>
                <w:szCs w:val="22"/>
                <w:lang w:val="es-ES"/>
              </w:rPr>
            </w:pPr>
            <w:r w:rsidRPr="00702BC1">
              <w:rPr>
                <w:rFonts w:asciiTheme="minorHAnsi" w:eastAsia="Calibri" w:hAnsiTheme="minorHAnsi" w:cstheme="minorHAnsi"/>
                <w:b/>
                <w:i/>
                <w:iCs/>
                <w:sz w:val="22"/>
                <w:szCs w:val="22"/>
                <w:lang w:val="es-ES"/>
              </w:rPr>
              <w:t>2.</w:t>
            </w:r>
            <w:r w:rsidRPr="00702BC1">
              <w:rPr>
                <w:rFonts w:asciiTheme="minorHAnsi" w:eastAsia="Calibri" w:hAnsiTheme="minorHAnsi" w:cstheme="minorHAnsi"/>
                <w:b/>
                <w:i/>
                <w:iCs/>
                <w:spacing w:val="-1"/>
                <w:sz w:val="22"/>
                <w:szCs w:val="22"/>
                <w:lang w:val="es-ES"/>
              </w:rPr>
              <w:t xml:space="preserve"> </w:t>
            </w:r>
            <w:r w:rsidRPr="00702BC1">
              <w:rPr>
                <w:rFonts w:asciiTheme="minorHAnsi" w:eastAsia="Calibri" w:hAnsiTheme="minorHAnsi" w:cstheme="minorHAnsi"/>
                <w:b/>
                <w:i/>
                <w:iCs/>
                <w:sz w:val="22"/>
                <w:szCs w:val="22"/>
                <w:lang w:val="es-ES"/>
              </w:rPr>
              <w:t>Familia</w:t>
            </w:r>
          </w:p>
        </w:tc>
        <w:tc>
          <w:tcPr>
            <w:tcW w:w="871" w:type="dxa"/>
            <w:tcBorders>
              <w:top w:val="single" w:sz="12" w:space="0" w:color="4470C4"/>
              <w:left w:val="single" w:sz="12" w:space="0" w:color="4470C4"/>
              <w:bottom w:val="single" w:sz="12" w:space="0" w:color="4470C4"/>
              <w:right w:val="single" w:sz="12" w:space="0" w:color="4470C4"/>
            </w:tcBorders>
            <w:shd w:val="clear" w:color="auto" w:fill="F0F0F0"/>
          </w:tcPr>
          <w:p w14:paraId="242C94B3" w14:textId="77777777" w:rsidR="00AB0BF0" w:rsidRPr="00702BC1" w:rsidRDefault="00AB0BF0" w:rsidP="004A4C42">
            <w:pPr>
              <w:widowControl w:val="0"/>
              <w:autoSpaceDE w:val="0"/>
              <w:autoSpaceDN w:val="0"/>
              <w:spacing w:line="267" w:lineRule="exact"/>
              <w:ind w:left="130"/>
              <w:rPr>
                <w:rFonts w:asciiTheme="minorHAnsi" w:eastAsia="Calibri" w:hAnsiTheme="minorHAnsi" w:cstheme="minorHAnsi"/>
                <w:b/>
                <w:i/>
                <w:iCs/>
                <w:sz w:val="22"/>
                <w:szCs w:val="22"/>
                <w:lang w:val="es-ES"/>
              </w:rPr>
            </w:pPr>
            <w:r w:rsidRPr="00702BC1">
              <w:rPr>
                <w:rFonts w:asciiTheme="minorHAnsi" w:eastAsia="Calibri" w:hAnsiTheme="minorHAnsi" w:cstheme="minorHAnsi"/>
                <w:b/>
                <w:i/>
                <w:iCs/>
                <w:sz w:val="22"/>
                <w:szCs w:val="22"/>
                <w:lang w:val="es-ES"/>
              </w:rPr>
              <w:t>3.</w:t>
            </w:r>
            <w:r w:rsidRPr="00702BC1">
              <w:rPr>
                <w:rFonts w:asciiTheme="minorHAnsi" w:eastAsia="Calibri" w:hAnsiTheme="minorHAnsi" w:cstheme="minorHAnsi"/>
                <w:b/>
                <w:i/>
                <w:iCs/>
                <w:spacing w:val="-1"/>
                <w:sz w:val="22"/>
                <w:szCs w:val="22"/>
                <w:lang w:val="es-ES"/>
              </w:rPr>
              <w:t xml:space="preserve"> </w:t>
            </w:r>
            <w:r w:rsidRPr="00702BC1">
              <w:rPr>
                <w:rFonts w:asciiTheme="minorHAnsi" w:eastAsia="Calibri" w:hAnsiTheme="minorHAnsi" w:cstheme="minorHAnsi"/>
                <w:b/>
                <w:i/>
                <w:iCs/>
                <w:sz w:val="22"/>
                <w:szCs w:val="22"/>
                <w:lang w:val="es-ES"/>
              </w:rPr>
              <w:t>Clase</w:t>
            </w:r>
          </w:p>
        </w:tc>
        <w:tc>
          <w:tcPr>
            <w:tcW w:w="1181" w:type="dxa"/>
            <w:tcBorders>
              <w:top w:val="single" w:sz="12" w:space="0" w:color="4470C4"/>
              <w:left w:val="single" w:sz="12" w:space="0" w:color="4470C4"/>
              <w:bottom w:val="single" w:sz="12" w:space="0" w:color="4470C4"/>
              <w:right w:val="single" w:sz="12" w:space="0" w:color="4470C4"/>
            </w:tcBorders>
            <w:shd w:val="clear" w:color="auto" w:fill="F0F0F0"/>
          </w:tcPr>
          <w:p w14:paraId="5D5164F4" w14:textId="77777777" w:rsidR="00AB0BF0" w:rsidRPr="00702BC1" w:rsidRDefault="00AB0BF0" w:rsidP="004A4C42">
            <w:pPr>
              <w:widowControl w:val="0"/>
              <w:autoSpaceDE w:val="0"/>
              <w:autoSpaceDN w:val="0"/>
              <w:spacing w:line="267" w:lineRule="exact"/>
              <w:ind w:left="139"/>
              <w:rPr>
                <w:rFonts w:asciiTheme="minorHAnsi" w:eastAsia="Calibri" w:hAnsiTheme="minorHAnsi" w:cstheme="minorHAnsi"/>
                <w:b/>
                <w:i/>
                <w:iCs/>
                <w:sz w:val="22"/>
                <w:szCs w:val="22"/>
                <w:lang w:val="es-ES"/>
              </w:rPr>
            </w:pPr>
            <w:r w:rsidRPr="00702BC1">
              <w:rPr>
                <w:rFonts w:asciiTheme="minorHAnsi" w:eastAsia="Calibri" w:hAnsiTheme="minorHAnsi" w:cstheme="minorHAnsi"/>
                <w:b/>
                <w:i/>
                <w:iCs/>
                <w:sz w:val="22"/>
                <w:szCs w:val="22"/>
                <w:lang w:val="es-ES"/>
              </w:rPr>
              <w:t>4.</w:t>
            </w:r>
            <w:r w:rsidRPr="00702BC1">
              <w:rPr>
                <w:rFonts w:asciiTheme="minorHAnsi" w:eastAsia="Calibri" w:hAnsiTheme="minorHAnsi" w:cstheme="minorHAnsi"/>
                <w:b/>
                <w:i/>
                <w:iCs/>
                <w:spacing w:val="-2"/>
                <w:sz w:val="22"/>
                <w:szCs w:val="22"/>
                <w:lang w:val="es-ES"/>
              </w:rPr>
              <w:t xml:space="preserve"> </w:t>
            </w:r>
            <w:r w:rsidRPr="00702BC1">
              <w:rPr>
                <w:rFonts w:asciiTheme="minorHAnsi" w:eastAsia="Calibri" w:hAnsiTheme="minorHAnsi" w:cstheme="minorHAnsi"/>
                <w:b/>
                <w:i/>
                <w:iCs/>
                <w:sz w:val="22"/>
                <w:szCs w:val="22"/>
                <w:lang w:val="es-ES"/>
              </w:rPr>
              <w:t>Producto</w:t>
            </w:r>
          </w:p>
        </w:tc>
        <w:tc>
          <w:tcPr>
            <w:tcW w:w="3129" w:type="dxa"/>
            <w:tcBorders>
              <w:top w:val="single" w:sz="12" w:space="0" w:color="4470C4"/>
              <w:left w:val="single" w:sz="12" w:space="0" w:color="4470C4"/>
              <w:bottom w:val="single" w:sz="12" w:space="0" w:color="4470C4"/>
              <w:right w:val="single" w:sz="12" w:space="0" w:color="4470C4"/>
            </w:tcBorders>
            <w:shd w:val="clear" w:color="auto" w:fill="F0F0F0"/>
          </w:tcPr>
          <w:p w14:paraId="169ABAE3" w14:textId="77777777" w:rsidR="00AB0BF0" w:rsidRPr="00702BC1" w:rsidRDefault="00AB0BF0" w:rsidP="004A4C42">
            <w:pPr>
              <w:widowControl w:val="0"/>
              <w:autoSpaceDE w:val="0"/>
              <w:autoSpaceDN w:val="0"/>
              <w:spacing w:line="267" w:lineRule="exact"/>
              <w:ind w:left="1140"/>
              <w:rPr>
                <w:rFonts w:asciiTheme="minorHAnsi" w:eastAsia="Calibri" w:hAnsiTheme="minorHAnsi" w:cstheme="minorHAnsi"/>
                <w:b/>
                <w:i/>
                <w:iCs/>
                <w:sz w:val="22"/>
                <w:szCs w:val="22"/>
                <w:lang w:val="es-ES"/>
              </w:rPr>
            </w:pPr>
            <w:r w:rsidRPr="00702BC1">
              <w:rPr>
                <w:rFonts w:asciiTheme="minorHAnsi" w:eastAsia="Calibri" w:hAnsiTheme="minorHAnsi" w:cstheme="minorHAnsi"/>
                <w:b/>
                <w:i/>
                <w:iCs/>
                <w:sz w:val="22"/>
                <w:szCs w:val="22"/>
                <w:lang w:val="es-ES"/>
              </w:rPr>
              <w:t>5.</w:t>
            </w:r>
            <w:r w:rsidRPr="00702BC1">
              <w:rPr>
                <w:rFonts w:asciiTheme="minorHAnsi" w:eastAsia="Calibri" w:hAnsiTheme="minorHAnsi" w:cstheme="minorHAnsi"/>
                <w:b/>
                <w:i/>
                <w:iCs/>
                <w:spacing w:val="-3"/>
                <w:sz w:val="22"/>
                <w:szCs w:val="22"/>
                <w:lang w:val="es-ES"/>
              </w:rPr>
              <w:t xml:space="preserve"> </w:t>
            </w:r>
            <w:r w:rsidRPr="00702BC1">
              <w:rPr>
                <w:rFonts w:asciiTheme="minorHAnsi" w:eastAsia="Calibri" w:hAnsiTheme="minorHAnsi" w:cstheme="minorHAnsi"/>
                <w:b/>
                <w:i/>
                <w:iCs/>
                <w:sz w:val="22"/>
                <w:szCs w:val="22"/>
                <w:lang w:val="es-ES"/>
              </w:rPr>
              <w:t>Descripción</w:t>
            </w:r>
          </w:p>
        </w:tc>
        <w:tc>
          <w:tcPr>
            <w:tcW w:w="222" w:type="dxa"/>
            <w:tcBorders>
              <w:top w:val="nil"/>
              <w:left w:val="single" w:sz="12" w:space="0" w:color="4470C4"/>
              <w:bottom w:val="nil"/>
            </w:tcBorders>
          </w:tcPr>
          <w:p w14:paraId="49004C90" w14:textId="77777777" w:rsidR="00AB0BF0" w:rsidRPr="00702BC1" w:rsidRDefault="00AB0BF0" w:rsidP="004A4C42">
            <w:pPr>
              <w:widowControl w:val="0"/>
              <w:autoSpaceDE w:val="0"/>
              <w:autoSpaceDN w:val="0"/>
              <w:rPr>
                <w:rFonts w:asciiTheme="minorHAnsi" w:eastAsia="Calibri" w:hAnsiTheme="minorHAnsi" w:cstheme="minorHAnsi"/>
                <w:i/>
                <w:iCs/>
                <w:sz w:val="22"/>
                <w:szCs w:val="22"/>
                <w:lang w:val="es-ES"/>
              </w:rPr>
            </w:pPr>
          </w:p>
        </w:tc>
      </w:tr>
      <w:tr w:rsidR="00AB0BF0" w:rsidRPr="00702BC1" w14:paraId="5C7F8955" w14:textId="77777777" w:rsidTr="004A4C42">
        <w:trPr>
          <w:trHeight w:val="536"/>
        </w:trPr>
        <w:tc>
          <w:tcPr>
            <w:tcW w:w="222" w:type="dxa"/>
            <w:tcBorders>
              <w:top w:val="nil"/>
              <w:bottom w:val="nil"/>
              <w:right w:val="single" w:sz="12" w:space="0" w:color="4470C4"/>
            </w:tcBorders>
          </w:tcPr>
          <w:p w14:paraId="51150245" w14:textId="77777777" w:rsidR="00AB0BF0" w:rsidRPr="00702BC1" w:rsidRDefault="00AB0BF0" w:rsidP="004A4C42">
            <w:pPr>
              <w:widowControl w:val="0"/>
              <w:autoSpaceDE w:val="0"/>
              <w:autoSpaceDN w:val="0"/>
              <w:rPr>
                <w:rFonts w:asciiTheme="minorHAnsi" w:eastAsia="Calibri" w:hAnsiTheme="minorHAnsi" w:cstheme="minorHAnsi"/>
                <w:i/>
                <w:iCs/>
                <w:sz w:val="22"/>
                <w:szCs w:val="22"/>
                <w:lang w:val="es-ES"/>
              </w:rPr>
            </w:pPr>
          </w:p>
        </w:tc>
        <w:tc>
          <w:tcPr>
            <w:tcW w:w="1391" w:type="dxa"/>
            <w:tcBorders>
              <w:top w:val="single" w:sz="12" w:space="0" w:color="4470C4"/>
              <w:left w:val="single" w:sz="12" w:space="0" w:color="4470C4"/>
              <w:bottom w:val="single" w:sz="12" w:space="0" w:color="4470C4"/>
              <w:right w:val="single" w:sz="12" w:space="0" w:color="4470C4"/>
            </w:tcBorders>
          </w:tcPr>
          <w:p w14:paraId="2E04EC68" w14:textId="77777777" w:rsidR="00AB0BF0" w:rsidRPr="00702BC1" w:rsidRDefault="00AB0BF0" w:rsidP="004A4C42">
            <w:pPr>
              <w:widowControl w:val="0"/>
              <w:autoSpaceDE w:val="0"/>
              <w:autoSpaceDN w:val="0"/>
              <w:spacing w:line="267" w:lineRule="exact"/>
              <w:ind w:left="14"/>
              <w:rPr>
                <w:rFonts w:asciiTheme="minorHAnsi" w:eastAsia="Calibri" w:hAnsiTheme="minorHAnsi" w:cstheme="minorHAnsi"/>
                <w:i/>
                <w:iCs/>
                <w:sz w:val="22"/>
                <w:szCs w:val="22"/>
                <w:lang w:val="es-ES"/>
              </w:rPr>
            </w:pPr>
            <w:r w:rsidRPr="00702BC1">
              <w:rPr>
                <w:rFonts w:asciiTheme="minorHAnsi" w:eastAsia="Calibri" w:hAnsiTheme="minorHAnsi" w:cstheme="minorHAnsi"/>
                <w:i/>
                <w:iCs/>
                <w:sz w:val="22"/>
                <w:szCs w:val="22"/>
                <w:lang w:val="es-ES"/>
              </w:rPr>
              <w:t>78</w:t>
            </w:r>
          </w:p>
        </w:tc>
        <w:tc>
          <w:tcPr>
            <w:tcW w:w="1114" w:type="dxa"/>
            <w:tcBorders>
              <w:top w:val="single" w:sz="12" w:space="0" w:color="4470C4"/>
              <w:left w:val="single" w:sz="12" w:space="0" w:color="4470C4"/>
              <w:bottom w:val="single" w:sz="12" w:space="0" w:color="4470C4"/>
              <w:right w:val="single" w:sz="12" w:space="0" w:color="4470C4"/>
            </w:tcBorders>
          </w:tcPr>
          <w:p w14:paraId="0DEE155F" w14:textId="77777777" w:rsidR="00AB0BF0" w:rsidRPr="00702BC1" w:rsidRDefault="00AB0BF0" w:rsidP="004A4C42">
            <w:pPr>
              <w:widowControl w:val="0"/>
              <w:autoSpaceDE w:val="0"/>
              <w:autoSpaceDN w:val="0"/>
              <w:spacing w:line="267" w:lineRule="exact"/>
              <w:ind w:left="14"/>
              <w:rPr>
                <w:rFonts w:asciiTheme="minorHAnsi" w:eastAsia="Calibri" w:hAnsiTheme="minorHAnsi" w:cstheme="minorHAnsi"/>
                <w:i/>
                <w:iCs/>
                <w:sz w:val="22"/>
                <w:szCs w:val="22"/>
                <w:lang w:val="es-ES"/>
              </w:rPr>
            </w:pPr>
            <w:r w:rsidRPr="00702BC1">
              <w:rPr>
                <w:rFonts w:asciiTheme="minorHAnsi" w:eastAsia="Calibri" w:hAnsiTheme="minorHAnsi" w:cstheme="minorHAnsi"/>
                <w:i/>
                <w:iCs/>
                <w:sz w:val="22"/>
                <w:szCs w:val="22"/>
                <w:lang w:val="es-ES"/>
              </w:rPr>
              <w:t>18</w:t>
            </w:r>
          </w:p>
        </w:tc>
        <w:tc>
          <w:tcPr>
            <w:tcW w:w="871" w:type="dxa"/>
            <w:tcBorders>
              <w:top w:val="single" w:sz="12" w:space="0" w:color="4470C4"/>
              <w:left w:val="single" w:sz="12" w:space="0" w:color="4470C4"/>
              <w:bottom w:val="single" w:sz="12" w:space="0" w:color="4470C4"/>
              <w:right w:val="single" w:sz="12" w:space="0" w:color="4470C4"/>
            </w:tcBorders>
          </w:tcPr>
          <w:p w14:paraId="01B68AD9" w14:textId="77777777" w:rsidR="00AB0BF0" w:rsidRPr="00702BC1" w:rsidRDefault="00AB0BF0" w:rsidP="004A4C42">
            <w:pPr>
              <w:widowControl w:val="0"/>
              <w:autoSpaceDE w:val="0"/>
              <w:autoSpaceDN w:val="0"/>
              <w:spacing w:line="267" w:lineRule="exact"/>
              <w:ind w:left="122"/>
              <w:rPr>
                <w:rFonts w:asciiTheme="minorHAnsi" w:eastAsia="Calibri" w:hAnsiTheme="minorHAnsi" w:cstheme="minorHAnsi"/>
                <w:i/>
                <w:iCs/>
                <w:sz w:val="22"/>
                <w:szCs w:val="22"/>
                <w:lang w:val="es-ES"/>
              </w:rPr>
            </w:pPr>
            <w:r w:rsidRPr="00702BC1">
              <w:rPr>
                <w:rFonts w:asciiTheme="minorHAnsi" w:eastAsia="Calibri" w:hAnsiTheme="minorHAnsi" w:cstheme="minorHAnsi"/>
                <w:i/>
                <w:iCs/>
                <w:sz w:val="22"/>
                <w:szCs w:val="22"/>
                <w:lang w:val="es-ES"/>
              </w:rPr>
              <w:t>00</w:t>
            </w:r>
          </w:p>
        </w:tc>
        <w:tc>
          <w:tcPr>
            <w:tcW w:w="1181" w:type="dxa"/>
            <w:tcBorders>
              <w:top w:val="single" w:sz="12" w:space="0" w:color="4470C4"/>
              <w:left w:val="single" w:sz="12" w:space="0" w:color="4470C4"/>
              <w:bottom w:val="single" w:sz="12" w:space="0" w:color="4470C4"/>
              <w:right w:val="single" w:sz="12" w:space="0" w:color="4470C4"/>
            </w:tcBorders>
          </w:tcPr>
          <w:p w14:paraId="52F95630" w14:textId="77777777" w:rsidR="00AB0BF0" w:rsidRPr="00702BC1" w:rsidRDefault="00AB0BF0" w:rsidP="004A4C42">
            <w:pPr>
              <w:widowControl w:val="0"/>
              <w:autoSpaceDE w:val="0"/>
              <w:autoSpaceDN w:val="0"/>
              <w:spacing w:line="267" w:lineRule="exact"/>
              <w:ind w:left="122"/>
              <w:rPr>
                <w:rFonts w:asciiTheme="minorHAnsi" w:eastAsia="Calibri" w:hAnsiTheme="minorHAnsi" w:cstheme="minorHAnsi"/>
                <w:i/>
                <w:iCs/>
                <w:sz w:val="22"/>
                <w:szCs w:val="22"/>
                <w:lang w:val="es-ES"/>
              </w:rPr>
            </w:pPr>
            <w:r w:rsidRPr="00702BC1">
              <w:rPr>
                <w:rFonts w:asciiTheme="minorHAnsi" w:eastAsia="Calibri" w:hAnsiTheme="minorHAnsi" w:cstheme="minorHAnsi"/>
                <w:i/>
                <w:iCs/>
                <w:sz w:val="22"/>
                <w:szCs w:val="22"/>
                <w:lang w:val="es-ES"/>
              </w:rPr>
              <w:t>00</w:t>
            </w:r>
          </w:p>
        </w:tc>
        <w:tc>
          <w:tcPr>
            <w:tcW w:w="3129" w:type="dxa"/>
            <w:tcBorders>
              <w:top w:val="single" w:sz="12" w:space="0" w:color="4470C4"/>
              <w:left w:val="single" w:sz="12" w:space="0" w:color="4470C4"/>
              <w:bottom w:val="single" w:sz="12" w:space="0" w:color="4470C4"/>
              <w:right w:val="single" w:sz="12" w:space="0" w:color="4470C4"/>
            </w:tcBorders>
          </w:tcPr>
          <w:p w14:paraId="426C417D" w14:textId="77777777" w:rsidR="00AB0BF0" w:rsidRPr="00702BC1" w:rsidRDefault="00AB0BF0" w:rsidP="004A4C42">
            <w:pPr>
              <w:widowControl w:val="0"/>
              <w:autoSpaceDE w:val="0"/>
              <w:autoSpaceDN w:val="0"/>
              <w:spacing w:line="267" w:lineRule="exact"/>
              <w:ind w:left="122"/>
              <w:rPr>
                <w:rFonts w:asciiTheme="minorHAnsi" w:eastAsia="Calibri" w:hAnsiTheme="minorHAnsi" w:cstheme="minorHAnsi"/>
                <w:i/>
                <w:iCs/>
                <w:sz w:val="22"/>
                <w:szCs w:val="22"/>
                <w:lang w:val="es-ES"/>
              </w:rPr>
            </w:pPr>
            <w:r w:rsidRPr="00702BC1">
              <w:rPr>
                <w:rFonts w:asciiTheme="minorHAnsi" w:eastAsia="Calibri" w:hAnsiTheme="minorHAnsi" w:cstheme="minorHAnsi"/>
                <w:i/>
                <w:iCs/>
                <w:sz w:val="22"/>
                <w:szCs w:val="22"/>
                <w:lang w:val="es-ES"/>
              </w:rPr>
              <w:t>Servicios</w:t>
            </w:r>
            <w:r w:rsidRPr="00702BC1">
              <w:rPr>
                <w:rFonts w:asciiTheme="minorHAnsi" w:eastAsia="Calibri" w:hAnsiTheme="minorHAnsi" w:cstheme="minorHAnsi"/>
                <w:i/>
                <w:iCs/>
                <w:spacing w:val="-3"/>
                <w:sz w:val="22"/>
                <w:szCs w:val="22"/>
                <w:lang w:val="es-ES"/>
              </w:rPr>
              <w:t xml:space="preserve"> </w:t>
            </w:r>
            <w:r w:rsidRPr="00702BC1">
              <w:rPr>
                <w:rFonts w:asciiTheme="minorHAnsi" w:eastAsia="Calibri" w:hAnsiTheme="minorHAnsi" w:cstheme="minorHAnsi"/>
                <w:i/>
                <w:iCs/>
                <w:sz w:val="22"/>
                <w:szCs w:val="22"/>
                <w:lang w:val="es-ES"/>
              </w:rPr>
              <w:t>de</w:t>
            </w:r>
            <w:r w:rsidRPr="00702BC1">
              <w:rPr>
                <w:rFonts w:asciiTheme="minorHAnsi" w:eastAsia="Calibri" w:hAnsiTheme="minorHAnsi" w:cstheme="minorHAnsi"/>
                <w:i/>
                <w:iCs/>
                <w:spacing w:val="-5"/>
                <w:sz w:val="22"/>
                <w:szCs w:val="22"/>
                <w:lang w:val="es-ES"/>
              </w:rPr>
              <w:t xml:space="preserve"> </w:t>
            </w:r>
            <w:r w:rsidRPr="00702BC1">
              <w:rPr>
                <w:rFonts w:asciiTheme="minorHAnsi" w:eastAsia="Calibri" w:hAnsiTheme="minorHAnsi" w:cstheme="minorHAnsi"/>
                <w:i/>
                <w:iCs/>
                <w:sz w:val="22"/>
                <w:szCs w:val="22"/>
                <w:lang w:val="es-ES"/>
              </w:rPr>
              <w:t>mantenimiento</w:t>
            </w:r>
            <w:r w:rsidRPr="00702BC1">
              <w:rPr>
                <w:rFonts w:asciiTheme="minorHAnsi" w:eastAsia="Calibri" w:hAnsiTheme="minorHAnsi" w:cstheme="minorHAnsi"/>
                <w:i/>
                <w:iCs/>
                <w:spacing w:val="-3"/>
                <w:sz w:val="22"/>
                <w:szCs w:val="22"/>
                <w:lang w:val="es-ES"/>
              </w:rPr>
              <w:t xml:space="preserve"> </w:t>
            </w:r>
            <w:r w:rsidRPr="00702BC1">
              <w:rPr>
                <w:rFonts w:asciiTheme="minorHAnsi" w:eastAsia="Calibri" w:hAnsiTheme="minorHAnsi" w:cstheme="minorHAnsi"/>
                <w:i/>
                <w:iCs/>
                <w:sz w:val="22"/>
                <w:szCs w:val="22"/>
                <w:lang w:val="es-ES"/>
              </w:rPr>
              <w:t>o</w:t>
            </w:r>
          </w:p>
          <w:p w14:paraId="4E191EEB" w14:textId="77777777" w:rsidR="00AB0BF0" w:rsidRPr="00702BC1" w:rsidRDefault="00AB0BF0" w:rsidP="004A4C42">
            <w:pPr>
              <w:widowControl w:val="0"/>
              <w:autoSpaceDE w:val="0"/>
              <w:autoSpaceDN w:val="0"/>
              <w:spacing w:line="249" w:lineRule="exact"/>
              <w:ind w:left="122"/>
              <w:rPr>
                <w:rFonts w:asciiTheme="minorHAnsi" w:eastAsia="Calibri" w:hAnsiTheme="minorHAnsi" w:cstheme="minorHAnsi"/>
                <w:i/>
                <w:iCs/>
                <w:sz w:val="22"/>
                <w:szCs w:val="22"/>
                <w:lang w:val="es-ES"/>
              </w:rPr>
            </w:pPr>
            <w:r w:rsidRPr="00702BC1">
              <w:rPr>
                <w:rFonts w:asciiTheme="minorHAnsi" w:eastAsia="Calibri" w:hAnsiTheme="minorHAnsi" w:cstheme="minorHAnsi"/>
                <w:i/>
                <w:iCs/>
                <w:sz w:val="22"/>
                <w:szCs w:val="22"/>
                <w:lang w:val="es-ES"/>
              </w:rPr>
              <w:t>reparaciones</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de</w:t>
            </w:r>
            <w:r w:rsidRPr="00702BC1">
              <w:rPr>
                <w:rFonts w:asciiTheme="minorHAnsi" w:eastAsia="Calibri" w:hAnsiTheme="minorHAnsi" w:cstheme="minorHAnsi"/>
                <w:i/>
                <w:iCs/>
                <w:spacing w:val="-3"/>
                <w:sz w:val="22"/>
                <w:szCs w:val="22"/>
                <w:lang w:val="es-ES"/>
              </w:rPr>
              <w:t xml:space="preserve"> </w:t>
            </w:r>
            <w:r w:rsidRPr="00702BC1">
              <w:rPr>
                <w:rFonts w:asciiTheme="minorHAnsi" w:eastAsia="Calibri" w:hAnsiTheme="minorHAnsi" w:cstheme="minorHAnsi"/>
                <w:i/>
                <w:iCs/>
                <w:sz w:val="22"/>
                <w:szCs w:val="22"/>
                <w:lang w:val="es-ES"/>
              </w:rPr>
              <w:t>transportes</w:t>
            </w:r>
          </w:p>
        </w:tc>
        <w:tc>
          <w:tcPr>
            <w:tcW w:w="222" w:type="dxa"/>
            <w:tcBorders>
              <w:top w:val="nil"/>
              <w:left w:val="single" w:sz="12" w:space="0" w:color="4470C4"/>
              <w:bottom w:val="nil"/>
            </w:tcBorders>
          </w:tcPr>
          <w:p w14:paraId="34C3F44A" w14:textId="77777777" w:rsidR="00AB0BF0" w:rsidRPr="00702BC1" w:rsidRDefault="00AB0BF0" w:rsidP="004A4C42">
            <w:pPr>
              <w:widowControl w:val="0"/>
              <w:autoSpaceDE w:val="0"/>
              <w:autoSpaceDN w:val="0"/>
              <w:rPr>
                <w:rFonts w:asciiTheme="minorHAnsi" w:eastAsia="Calibri" w:hAnsiTheme="minorHAnsi" w:cstheme="minorHAnsi"/>
                <w:i/>
                <w:iCs/>
                <w:sz w:val="22"/>
                <w:szCs w:val="22"/>
                <w:lang w:val="es-ES"/>
              </w:rPr>
            </w:pPr>
          </w:p>
        </w:tc>
      </w:tr>
    </w:tbl>
    <w:p w14:paraId="5F8951B2" w14:textId="77777777" w:rsidR="008C2B9B" w:rsidRPr="00742662" w:rsidRDefault="008C2B9B" w:rsidP="008C2B9B">
      <w:pPr>
        <w:jc w:val="both"/>
        <w:rPr>
          <w:rFonts w:ascii="Arial Narrow" w:hAnsi="Arial Narrow" w:cs="Arial"/>
          <w:b/>
          <w:color w:val="000000" w:themeColor="text1"/>
          <w:sz w:val="22"/>
          <w:szCs w:val="22"/>
        </w:rPr>
      </w:pPr>
    </w:p>
    <w:p w14:paraId="320FFAFF" w14:textId="77777777" w:rsidR="008C2B9B" w:rsidRPr="00742662" w:rsidRDefault="008C2B9B" w:rsidP="00DF7643">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3.3 CALIDADES PARTICULARES EXIGIDAS – DOCUMENTOS JURIDICOS </w:t>
      </w:r>
    </w:p>
    <w:p w14:paraId="2A1CE09B"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3.3.1 Certificado de constitución, existencia y representación legal</w:t>
      </w:r>
    </w:p>
    <w:p w14:paraId="30E1573A" w14:textId="77777777" w:rsidR="008C2B9B" w:rsidRPr="00742662" w:rsidRDefault="008C2B9B" w:rsidP="008C2B9B">
      <w:pPr>
        <w:pStyle w:val="Sangra2detindependiente1"/>
        <w:tabs>
          <w:tab w:val="left" w:pos="1418"/>
        </w:tabs>
        <w:ind w:left="0" w:firstLine="0"/>
        <w:rPr>
          <w:rFonts w:ascii="Arial Narrow" w:hAnsi="Arial Narrow" w:cs="Arial"/>
          <w:color w:val="000000" w:themeColor="text1"/>
          <w:sz w:val="22"/>
          <w:szCs w:val="22"/>
        </w:rPr>
      </w:pPr>
      <w:r w:rsidRPr="00742662">
        <w:rPr>
          <w:rFonts w:ascii="Arial Narrow" w:hAnsi="Arial Narrow" w:cs="Arial"/>
          <w:color w:val="000000" w:themeColor="text1"/>
          <w:sz w:val="22"/>
          <w:szCs w:val="22"/>
        </w:rPr>
        <w:t>El proponente deberá acreditar con el certificado de existencia y representación legal, expedido por la Cámara de Comercio o autoridad competente con fecha no superior a un mes calendario anterior a la fecha de cierre del proceso de selección, su personería jurídica, el haber sido legalmente constituida como tal con antelación a la fecha de apertura del presente proceso y que su duración no será inferior al término de ejecución del contrato y un (1) año más. Además, el objeto social deberá comprender el objeto de la presente contratación.</w:t>
      </w:r>
    </w:p>
    <w:p w14:paraId="4FDC1965" w14:textId="77777777" w:rsidR="008C2B9B" w:rsidRPr="00742662" w:rsidRDefault="008C2B9B" w:rsidP="008C2B9B">
      <w:pPr>
        <w:jc w:val="both"/>
        <w:rPr>
          <w:rFonts w:ascii="Arial Narrow" w:hAnsi="Arial Narrow" w:cs="Arial"/>
          <w:color w:val="000000" w:themeColor="text1"/>
          <w:sz w:val="22"/>
          <w:szCs w:val="22"/>
        </w:rPr>
      </w:pPr>
    </w:p>
    <w:p w14:paraId="49C722EA"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Si figuran limitaciones en los Estatutos para el Representante Legal, deberá adjuntar fotocopia de los mismos.</w:t>
      </w:r>
    </w:p>
    <w:p w14:paraId="77934212" w14:textId="77777777" w:rsidR="008C2B9B" w:rsidRPr="00742662" w:rsidRDefault="008C2B9B" w:rsidP="008C2B9B">
      <w:pPr>
        <w:jc w:val="both"/>
        <w:rPr>
          <w:rFonts w:ascii="Arial Narrow" w:hAnsi="Arial Narrow" w:cs="Arial"/>
          <w:color w:val="000000" w:themeColor="text1"/>
          <w:sz w:val="22"/>
          <w:szCs w:val="22"/>
        </w:rPr>
      </w:pPr>
    </w:p>
    <w:p w14:paraId="675AAF49"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En caso de prórroga del plazo para la entrega de propuestas, la matrícula mercantil o el certificado de representación legal, tendrán validez con la primera fecha para la presentación de las propuestas, señalada en esta Invitación Pública.</w:t>
      </w:r>
    </w:p>
    <w:p w14:paraId="1D038260" w14:textId="77777777" w:rsidR="008C2B9B" w:rsidRPr="00742662" w:rsidRDefault="008C2B9B" w:rsidP="008C2B9B">
      <w:pPr>
        <w:jc w:val="both"/>
        <w:rPr>
          <w:rFonts w:ascii="Arial Narrow" w:hAnsi="Arial Narrow" w:cs="Arial"/>
          <w:color w:val="000000" w:themeColor="text1"/>
          <w:sz w:val="22"/>
          <w:szCs w:val="22"/>
        </w:rPr>
      </w:pPr>
    </w:p>
    <w:p w14:paraId="2AAD6435"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3.3.2  Autorización para comprometer a la sociedad </w:t>
      </w:r>
    </w:p>
    <w:p w14:paraId="58EA1C18" w14:textId="77777777" w:rsidR="008C2B9B" w:rsidRPr="00742662" w:rsidRDefault="008C2B9B" w:rsidP="008C2B9B">
      <w:pPr>
        <w:pStyle w:val="Sangra2detindependiente1"/>
        <w:ind w:left="0" w:firstLine="0"/>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Cuando el representante legal de la sociedad se halle limitado en sus facultades para contratar y comprometer a la sociedad, deberá acreditar mediante copia o extracto del Acta aprobada de la Junta de Socios o Asamblea respectiva, donde conste que ha sido facultado para presentar propuesta y firmar el contrato hasta por el valor total del mismo, en caso de adjudicársele el contrato que resulte del proceso de selección. En todo caso este documento debe cumplir los requisitos señalados en el artículo 189 del Código de Comercio. </w:t>
      </w:r>
    </w:p>
    <w:p w14:paraId="2844B291" w14:textId="77777777" w:rsidR="008C2B9B" w:rsidRPr="00742662" w:rsidRDefault="008C2B9B" w:rsidP="008C2B9B">
      <w:pPr>
        <w:jc w:val="both"/>
        <w:rPr>
          <w:rFonts w:ascii="Arial Narrow" w:hAnsi="Arial Narrow" w:cs="Arial"/>
          <w:b/>
          <w:color w:val="000000" w:themeColor="text1"/>
          <w:sz w:val="22"/>
          <w:szCs w:val="22"/>
        </w:rPr>
      </w:pPr>
    </w:p>
    <w:p w14:paraId="6E832317"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lastRenderedPageBreak/>
        <w:t xml:space="preserve">3.3.3  Constitución de Consorcio o Unión Temporal </w:t>
      </w:r>
    </w:p>
    <w:p w14:paraId="37E60EF6" w14:textId="77777777" w:rsidR="008C2B9B" w:rsidRPr="00742662" w:rsidRDefault="008C2B9B" w:rsidP="008C2B9B">
      <w:pPr>
        <w:pStyle w:val="Sangra2detindependiente1"/>
        <w:tabs>
          <w:tab w:val="left" w:pos="1418"/>
        </w:tabs>
        <w:ind w:left="0" w:firstLine="0"/>
        <w:rPr>
          <w:rFonts w:ascii="Arial Narrow" w:hAnsi="Arial Narrow" w:cs="Arial"/>
          <w:color w:val="000000" w:themeColor="text1"/>
          <w:sz w:val="22"/>
          <w:szCs w:val="22"/>
          <w:lang w:val="es-ES"/>
        </w:rPr>
      </w:pPr>
      <w:r w:rsidRPr="00742662">
        <w:rPr>
          <w:rFonts w:ascii="Arial Narrow" w:hAnsi="Arial Narrow" w:cs="Arial"/>
          <w:color w:val="000000" w:themeColor="text1"/>
          <w:sz w:val="22"/>
          <w:szCs w:val="22"/>
        </w:rPr>
        <w:t xml:space="preserve">En caso de Consorcio o Unión Temporal, los proponentes indicarán dicha calidad, los términos y extensión de la participación, la designación de la persona que lo representará y señalarán las reglas básicas de la relación entre ellos y su responsabilidad, conforme a lo señalado en el Parágrafo 1 del artículo 7 de la Ley 80 de 1993. Igualmente deberán anexar el respectivo documento de constitución de Consorcio o Unión Temporal. </w:t>
      </w:r>
      <w:r w:rsidRPr="00742662">
        <w:rPr>
          <w:rFonts w:ascii="Arial Narrow" w:hAnsi="Arial Narrow" w:cs="Arial"/>
          <w:b/>
          <w:color w:val="000000" w:themeColor="text1"/>
          <w:sz w:val="22"/>
          <w:szCs w:val="22"/>
        </w:rPr>
        <w:t>La omisión de este documento o la de alguna(s) de sus firmas no es subsanable y la propuesta será rechazada.</w:t>
      </w:r>
      <w:r w:rsidRPr="00742662">
        <w:rPr>
          <w:rFonts w:ascii="Arial Narrow" w:hAnsi="Arial Narrow" w:cs="Arial"/>
          <w:color w:val="000000" w:themeColor="text1"/>
          <w:sz w:val="22"/>
          <w:szCs w:val="22"/>
        </w:rPr>
        <w:t xml:space="preserve"> </w:t>
      </w:r>
    </w:p>
    <w:p w14:paraId="0FD8B289" w14:textId="77777777" w:rsidR="008C2B9B" w:rsidRPr="00742662" w:rsidRDefault="008C2B9B" w:rsidP="008C2B9B">
      <w:pPr>
        <w:pStyle w:val="Textoindependiente31"/>
        <w:tabs>
          <w:tab w:val="left" w:pos="709"/>
          <w:tab w:val="left" w:pos="1418"/>
        </w:tabs>
        <w:rPr>
          <w:rFonts w:ascii="Arial Narrow" w:hAnsi="Arial Narrow" w:cs="Arial"/>
          <w:color w:val="000000" w:themeColor="text1"/>
          <w:szCs w:val="22"/>
        </w:rPr>
      </w:pPr>
    </w:p>
    <w:p w14:paraId="0745E9F8" w14:textId="77777777" w:rsidR="008C2B9B" w:rsidRPr="00742662" w:rsidRDefault="008C2B9B" w:rsidP="008C2B9B">
      <w:pPr>
        <w:tabs>
          <w:tab w:val="left" w:pos="1540"/>
        </w:tabs>
        <w:ind w:left="851" w:hanging="851"/>
        <w:jc w:val="both"/>
        <w:rPr>
          <w:rFonts w:ascii="Arial Narrow" w:hAnsi="Arial Narrow" w:cs="Arial"/>
          <w:color w:val="000000" w:themeColor="text1"/>
          <w:sz w:val="22"/>
          <w:szCs w:val="22"/>
        </w:rPr>
      </w:pPr>
      <w:r w:rsidRPr="00742662">
        <w:rPr>
          <w:rFonts w:ascii="Arial Narrow" w:hAnsi="Arial Narrow" w:cs="Arial"/>
          <w:b/>
          <w:color w:val="000000" w:themeColor="text1"/>
          <w:sz w:val="22"/>
          <w:szCs w:val="22"/>
        </w:rPr>
        <w:t>3.3.3.1 Documentos de Constitución del Consorcio o Unión Temporal</w:t>
      </w:r>
    </w:p>
    <w:p w14:paraId="202D8B6A" w14:textId="77777777" w:rsidR="008C2B9B" w:rsidRPr="00742662" w:rsidRDefault="008C2B9B" w:rsidP="008C2B9B">
      <w:pPr>
        <w:tabs>
          <w:tab w:val="left" w:pos="1540"/>
        </w:tabs>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El proponente, con la propuesta, deberá anexar un documento suscrito por todos los integrantes de la forma asociativa escogida, y/o por sus representantes debidamente facultados, en el que conste la constitución de la Unión Temporal o el Consorcio, según corresponda, en el cual se exprese lo siguiente:</w:t>
      </w:r>
    </w:p>
    <w:p w14:paraId="0E4A1D74" w14:textId="77777777" w:rsidR="008C2B9B" w:rsidRPr="00742662" w:rsidRDefault="008C2B9B" w:rsidP="008C2B9B">
      <w:pPr>
        <w:tabs>
          <w:tab w:val="left" w:pos="1540"/>
        </w:tabs>
        <w:jc w:val="both"/>
        <w:rPr>
          <w:rFonts w:ascii="Arial Narrow" w:hAnsi="Arial Narrow" w:cs="Arial"/>
          <w:color w:val="000000" w:themeColor="text1"/>
          <w:sz w:val="22"/>
          <w:szCs w:val="22"/>
        </w:rPr>
      </w:pPr>
    </w:p>
    <w:p w14:paraId="4C58AA9B" w14:textId="77777777" w:rsidR="008C2B9B" w:rsidRPr="00742662" w:rsidRDefault="008C2B9B" w:rsidP="008C2B9B">
      <w:pPr>
        <w:tabs>
          <w:tab w:val="left" w:pos="1540"/>
        </w:tabs>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Identificación de cada uno de sus integrantes: Nombre o razón social, tipo y número del documento de identificación y domicilio.</w:t>
      </w:r>
    </w:p>
    <w:p w14:paraId="0095D062" w14:textId="77777777" w:rsidR="008C2B9B" w:rsidRPr="00742662" w:rsidRDefault="008C2B9B" w:rsidP="008C2B9B">
      <w:pPr>
        <w:tabs>
          <w:tab w:val="left" w:pos="1540"/>
        </w:tabs>
        <w:jc w:val="both"/>
        <w:rPr>
          <w:rFonts w:ascii="Arial Narrow" w:hAnsi="Arial Narrow" w:cs="Arial"/>
          <w:color w:val="000000" w:themeColor="text1"/>
          <w:sz w:val="22"/>
          <w:szCs w:val="22"/>
        </w:rPr>
      </w:pPr>
    </w:p>
    <w:p w14:paraId="0E67EB70" w14:textId="77777777" w:rsidR="008C2B9B" w:rsidRPr="00742662" w:rsidRDefault="008C2B9B" w:rsidP="008C2B9B">
      <w:pPr>
        <w:tabs>
          <w:tab w:val="left" w:pos="1540"/>
        </w:tabs>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Designación del representante: Deberán señalar expresamente su identificación, facultades, entre ellas, la de presentar la propuesta correspondiente al presente proceso de selección y las de celebrar, modificar, transigir, conciliar y liquidar el contrato en caso de ser adjudicatario, así como la de suscribir todos los documentos contractuales y </w:t>
      </w:r>
      <w:proofErr w:type="spellStart"/>
      <w:r w:rsidRPr="00742662">
        <w:rPr>
          <w:rFonts w:ascii="Arial Narrow" w:hAnsi="Arial Narrow" w:cs="Arial"/>
          <w:color w:val="000000" w:themeColor="text1"/>
          <w:sz w:val="22"/>
          <w:szCs w:val="22"/>
        </w:rPr>
        <w:t>poscontractuales</w:t>
      </w:r>
      <w:proofErr w:type="spellEnd"/>
      <w:r w:rsidRPr="00742662">
        <w:rPr>
          <w:rFonts w:ascii="Arial Narrow" w:hAnsi="Arial Narrow" w:cs="Arial"/>
          <w:color w:val="000000" w:themeColor="text1"/>
          <w:sz w:val="22"/>
          <w:szCs w:val="22"/>
        </w:rPr>
        <w:t xml:space="preserve"> que sean necesarios, es decir que el representante legal tiene plenas facultades para representar a la forma asociativa y adoptar todas las decisiones.</w:t>
      </w:r>
    </w:p>
    <w:p w14:paraId="43BFE521" w14:textId="77777777" w:rsidR="008C2B9B" w:rsidRPr="00742662" w:rsidRDefault="008C2B9B" w:rsidP="008C2B9B">
      <w:pPr>
        <w:pStyle w:val="Prrafodelista"/>
        <w:rPr>
          <w:rFonts w:ascii="Arial Narrow" w:hAnsi="Arial Narrow" w:cs="Arial"/>
          <w:color w:val="000000" w:themeColor="text1"/>
          <w:sz w:val="22"/>
          <w:szCs w:val="22"/>
        </w:rPr>
      </w:pPr>
    </w:p>
    <w:p w14:paraId="33C6063B" w14:textId="77777777" w:rsidR="008C2B9B" w:rsidRPr="00742662" w:rsidRDefault="008C2B9B" w:rsidP="008C2B9B">
      <w:pPr>
        <w:tabs>
          <w:tab w:val="left" w:pos="1540"/>
        </w:tabs>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Indicación de los términos y extensión de la participación en la propuesta y en la ejecución del contrato de cada uno de los integrantes de la forma asociativa, así como las reglas básicas que regularán sus relaciones.</w:t>
      </w:r>
    </w:p>
    <w:p w14:paraId="4EE9E27E" w14:textId="77777777" w:rsidR="008C2B9B" w:rsidRPr="00742662" w:rsidRDefault="008C2B9B" w:rsidP="008C2B9B">
      <w:pPr>
        <w:pStyle w:val="Prrafodelista"/>
        <w:rPr>
          <w:rFonts w:ascii="Arial Narrow" w:hAnsi="Arial Narrow" w:cs="Arial"/>
          <w:color w:val="000000" w:themeColor="text1"/>
          <w:sz w:val="22"/>
          <w:szCs w:val="22"/>
        </w:rPr>
      </w:pPr>
    </w:p>
    <w:p w14:paraId="7DA2EC89" w14:textId="77777777" w:rsidR="008C2B9B" w:rsidRPr="00742662" w:rsidRDefault="008C2B9B" w:rsidP="008C2B9B">
      <w:pPr>
        <w:tabs>
          <w:tab w:val="left" w:pos="1540"/>
        </w:tabs>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Indicar la participación porcentual de cada uno de los integrantes en la forma asociativa correspondiente.</w:t>
      </w:r>
    </w:p>
    <w:p w14:paraId="6E595221" w14:textId="77777777" w:rsidR="008C2B9B" w:rsidRPr="00742662" w:rsidRDefault="008C2B9B" w:rsidP="008C2B9B">
      <w:pPr>
        <w:pStyle w:val="Prrafodelista"/>
        <w:rPr>
          <w:rFonts w:ascii="Arial Narrow" w:hAnsi="Arial Narrow" w:cs="Arial"/>
          <w:color w:val="000000" w:themeColor="text1"/>
          <w:sz w:val="22"/>
          <w:szCs w:val="22"/>
        </w:rPr>
      </w:pPr>
    </w:p>
    <w:p w14:paraId="73B0C0AF" w14:textId="77777777" w:rsidR="008C2B9B" w:rsidRPr="00742662" w:rsidRDefault="008C2B9B" w:rsidP="008C2B9B">
      <w:pPr>
        <w:tabs>
          <w:tab w:val="left" w:pos="1540"/>
        </w:tabs>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En todo caso, la vigencia de la forma de asociación escogida, no podrá ser inferior al término de ejecución y liquidación del contrato y un (1) año más.</w:t>
      </w:r>
    </w:p>
    <w:p w14:paraId="5EDCEDC9" w14:textId="77777777" w:rsidR="008C2B9B" w:rsidRPr="00742662" w:rsidRDefault="008C2B9B" w:rsidP="008C2B9B">
      <w:pPr>
        <w:pStyle w:val="Prrafodelista"/>
        <w:rPr>
          <w:rFonts w:ascii="Arial Narrow" w:hAnsi="Arial Narrow" w:cs="Arial"/>
          <w:color w:val="000000" w:themeColor="text1"/>
          <w:sz w:val="22"/>
          <w:szCs w:val="22"/>
        </w:rPr>
      </w:pPr>
    </w:p>
    <w:p w14:paraId="5C9B2DBB" w14:textId="77777777" w:rsidR="008C2B9B" w:rsidRPr="00742662" w:rsidRDefault="008C2B9B" w:rsidP="008C2B9B">
      <w:pPr>
        <w:tabs>
          <w:tab w:val="left" w:pos="1540"/>
        </w:tabs>
        <w:jc w:val="both"/>
        <w:rPr>
          <w:rFonts w:ascii="Arial Narrow" w:hAnsi="Arial Narrow" w:cs="Arial"/>
          <w:b/>
          <w:color w:val="000000" w:themeColor="text1"/>
          <w:sz w:val="22"/>
          <w:szCs w:val="22"/>
        </w:rPr>
      </w:pPr>
      <w:r w:rsidRPr="00742662">
        <w:rPr>
          <w:rFonts w:ascii="Arial Narrow" w:hAnsi="Arial Narrow" w:cs="Arial"/>
          <w:color w:val="000000" w:themeColor="text1"/>
          <w:sz w:val="22"/>
          <w:szCs w:val="22"/>
        </w:rPr>
        <w:t>Se deben anexar los documentos de constitución y representación legal de cada uno de sus integrantes, y de sus representantes legales, sus NIT, cédulas de ciudadanía, certificado de cumplimiento de sus obligaciones con los sistemas de salud, pensiones, riesgos profesionales y aportes parafiscales</w:t>
      </w:r>
      <w:r w:rsidRPr="00742662">
        <w:rPr>
          <w:rFonts w:ascii="Arial Narrow" w:hAnsi="Arial Narrow" w:cs="Arial"/>
          <w:b/>
          <w:color w:val="000000" w:themeColor="text1"/>
          <w:sz w:val="22"/>
          <w:szCs w:val="22"/>
        </w:rPr>
        <w:t>.</w:t>
      </w:r>
    </w:p>
    <w:p w14:paraId="4836467C" w14:textId="77777777" w:rsidR="008C2B9B" w:rsidRPr="00742662" w:rsidRDefault="008C2B9B" w:rsidP="008C2B9B">
      <w:pPr>
        <w:pStyle w:val="Prrafodelista"/>
        <w:rPr>
          <w:rFonts w:ascii="Arial Narrow" w:hAnsi="Arial Narrow" w:cs="Arial"/>
          <w:b/>
          <w:color w:val="000000" w:themeColor="text1"/>
          <w:sz w:val="22"/>
          <w:szCs w:val="22"/>
        </w:rPr>
      </w:pPr>
    </w:p>
    <w:p w14:paraId="653ADDEF" w14:textId="77777777" w:rsidR="008C2B9B" w:rsidRPr="00742662" w:rsidRDefault="008C2B9B" w:rsidP="008C2B9B">
      <w:pPr>
        <w:pStyle w:val="Textoindependiente31"/>
        <w:tabs>
          <w:tab w:val="left" w:pos="709"/>
          <w:tab w:val="left" w:pos="1418"/>
        </w:tabs>
        <w:ind w:left="851" w:hanging="851"/>
        <w:rPr>
          <w:rFonts w:ascii="Arial Narrow" w:hAnsi="Arial Narrow" w:cs="Arial"/>
          <w:b/>
          <w:color w:val="000000" w:themeColor="text1"/>
          <w:szCs w:val="22"/>
        </w:rPr>
      </w:pPr>
      <w:r w:rsidRPr="00742662">
        <w:rPr>
          <w:rFonts w:ascii="Arial Narrow" w:hAnsi="Arial Narrow" w:cs="Arial"/>
          <w:b/>
          <w:color w:val="000000" w:themeColor="text1"/>
          <w:szCs w:val="22"/>
        </w:rPr>
        <w:t>3.3.3.2  Condiciones de los interesados del Consorcio o Unión Temporal</w:t>
      </w:r>
    </w:p>
    <w:p w14:paraId="1E610054" w14:textId="77777777" w:rsidR="008C2B9B" w:rsidRPr="00742662" w:rsidRDefault="008C2B9B" w:rsidP="008C2B9B">
      <w:pPr>
        <w:pStyle w:val="Textoindependiente31"/>
        <w:tabs>
          <w:tab w:val="left" w:pos="0"/>
          <w:tab w:val="left" w:pos="709"/>
        </w:tabs>
        <w:rPr>
          <w:rFonts w:ascii="Arial Narrow" w:hAnsi="Arial Narrow" w:cs="Arial"/>
          <w:b/>
          <w:color w:val="000000" w:themeColor="text1"/>
          <w:szCs w:val="22"/>
        </w:rPr>
      </w:pPr>
      <w:r w:rsidRPr="00742662">
        <w:rPr>
          <w:rFonts w:ascii="Arial Narrow" w:hAnsi="Arial Narrow" w:cs="Arial"/>
          <w:color w:val="000000" w:themeColor="text1"/>
          <w:szCs w:val="22"/>
        </w:rPr>
        <w:t xml:space="preserve">Los proponentes que se presenten como consorcio o unión temporal deberán tener en cuenta lo siguiente: </w:t>
      </w:r>
    </w:p>
    <w:p w14:paraId="0A565C94" w14:textId="77777777" w:rsidR="008C2B9B" w:rsidRPr="00742662" w:rsidRDefault="008C2B9B" w:rsidP="008C2B9B">
      <w:pPr>
        <w:ind w:left="708"/>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 </w:t>
      </w:r>
    </w:p>
    <w:p w14:paraId="2E2A46E0" w14:textId="77777777" w:rsidR="008C2B9B" w:rsidRPr="00742662" w:rsidRDefault="008C2B9B" w:rsidP="008C2B9B">
      <w:pPr>
        <w:contextualSpacing/>
        <w:jc w:val="both"/>
        <w:rPr>
          <w:rFonts w:ascii="Arial Narrow" w:hAnsi="Arial Narrow" w:cs="Arial"/>
          <w:color w:val="000000" w:themeColor="text1"/>
          <w:sz w:val="22"/>
          <w:szCs w:val="22"/>
        </w:rPr>
      </w:pPr>
      <w:r w:rsidRPr="00742662">
        <w:rPr>
          <w:rFonts w:ascii="Arial Narrow" w:hAnsi="Arial Narrow" w:cs="Arial"/>
          <w:color w:val="000000" w:themeColor="text1"/>
          <w:kern w:val="16"/>
          <w:position w:val="-6"/>
          <w:sz w:val="22"/>
          <w:szCs w:val="22"/>
        </w:rPr>
        <w:lastRenderedPageBreak/>
        <w:t>Los objetos sociales de cada uno de sus integrantes deben comprender al objeto del presente proceso y la duración de las personas jurídicas que lo conforman no puede ser inferior al plazo de ejecución del contrato hasta su liquidación y un (1) año más.</w:t>
      </w:r>
    </w:p>
    <w:p w14:paraId="26EDC031" w14:textId="77777777" w:rsidR="008C2B9B" w:rsidRPr="00742662" w:rsidRDefault="008C2B9B" w:rsidP="008C2B9B">
      <w:pPr>
        <w:pStyle w:val="Prrafodelista"/>
        <w:jc w:val="both"/>
        <w:rPr>
          <w:rFonts w:ascii="Arial Narrow" w:hAnsi="Arial Narrow" w:cs="Arial"/>
          <w:color w:val="000000" w:themeColor="text1"/>
          <w:sz w:val="22"/>
          <w:szCs w:val="22"/>
        </w:rPr>
      </w:pPr>
    </w:p>
    <w:p w14:paraId="09F2CFDA" w14:textId="77777777" w:rsidR="008C2B9B" w:rsidRPr="00742662" w:rsidRDefault="008C2B9B" w:rsidP="008C2B9B">
      <w:pPr>
        <w:contextualSpacing/>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LA ESAP no acepta propuestas bajo la modalidad de promesa de conformación de Consorcios o Uniones Temporales.</w:t>
      </w:r>
    </w:p>
    <w:p w14:paraId="431C8C93" w14:textId="77777777" w:rsidR="008C2B9B" w:rsidRPr="00742662" w:rsidRDefault="008C2B9B" w:rsidP="008C2B9B">
      <w:pPr>
        <w:pStyle w:val="Prrafodelista"/>
        <w:ind w:left="1080"/>
        <w:jc w:val="both"/>
        <w:rPr>
          <w:rFonts w:ascii="Arial Narrow" w:hAnsi="Arial Narrow" w:cs="Arial"/>
          <w:color w:val="000000" w:themeColor="text1"/>
          <w:sz w:val="22"/>
          <w:szCs w:val="22"/>
        </w:rPr>
      </w:pPr>
    </w:p>
    <w:p w14:paraId="3949CDF3" w14:textId="77777777" w:rsidR="008C2B9B" w:rsidRPr="00742662" w:rsidRDefault="008C2B9B" w:rsidP="008C2B9B">
      <w:pPr>
        <w:contextualSpacing/>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En atención a lo dispuesto en el artículo 11 del Decreto 3050 de 1997, para el caso de los integrantes de un Consorcio o Unión Temporal, para efectos de pago deberán manifestar con respecto a la facturación, dentro de su propuesta:</w:t>
      </w:r>
    </w:p>
    <w:p w14:paraId="5F6EC85B" w14:textId="77777777" w:rsidR="008C2B9B" w:rsidRPr="00742662" w:rsidRDefault="008C2B9B" w:rsidP="008C2B9B">
      <w:pPr>
        <w:jc w:val="both"/>
        <w:rPr>
          <w:rFonts w:ascii="Arial Narrow" w:hAnsi="Arial Narrow" w:cs="Arial"/>
          <w:color w:val="000000" w:themeColor="text1"/>
          <w:sz w:val="22"/>
          <w:szCs w:val="22"/>
        </w:rPr>
      </w:pPr>
    </w:p>
    <w:p w14:paraId="3809262C" w14:textId="77777777" w:rsidR="008C2B9B" w:rsidRPr="00742662" w:rsidRDefault="008C2B9B">
      <w:pPr>
        <w:pStyle w:val="Prrafodelista"/>
        <w:numPr>
          <w:ilvl w:val="0"/>
          <w:numId w:val="5"/>
        </w:numPr>
        <w:spacing w:after="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Si la va a efectuar en representación del consorcio o la unión temporal uno de sus integrantes, caso en el cual debe informar el número de identificación tributaria - NIT de quien va a facturar.</w:t>
      </w:r>
    </w:p>
    <w:p w14:paraId="520A3B07" w14:textId="77777777" w:rsidR="008C2B9B" w:rsidRPr="00742662" w:rsidRDefault="008C2B9B" w:rsidP="008C2B9B">
      <w:pPr>
        <w:pStyle w:val="Prrafodelista"/>
        <w:ind w:left="1496"/>
        <w:jc w:val="both"/>
        <w:rPr>
          <w:rFonts w:ascii="Arial Narrow" w:hAnsi="Arial Narrow" w:cs="Arial"/>
          <w:color w:val="000000" w:themeColor="text1"/>
          <w:sz w:val="22"/>
          <w:szCs w:val="22"/>
        </w:rPr>
      </w:pPr>
    </w:p>
    <w:p w14:paraId="6D875B99" w14:textId="77777777" w:rsidR="008C2B9B" w:rsidRPr="00742662" w:rsidRDefault="008C2B9B">
      <w:pPr>
        <w:pStyle w:val="Prrafodelista"/>
        <w:numPr>
          <w:ilvl w:val="0"/>
          <w:numId w:val="5"/>
        </w:numPr>
        <w:spacing w:after="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Si la facturación la van a presentar en forma separada cada uno de los integrantes del Consorcio o Unión Temporal, deberán informar su número de identificación tributaria – NIT y establecer la participación de cada uno dentro del valor del contrato.</w:t>
      </w:r>
    </w:p>
    <w:p w14:paraId="7CD1F789" w14:textId="77777777" w:rsidR="008C2B9B" w:rsidRPr="00742662" w:rsidRDefault="008C2B9B" w:rsidP="008C2B9B">
      <w:pPr>
        <w:contextualSpacing/>
        <w:jc w:val="both"/>
        <w:rPr>
          <w:rFonts w:ascii="Arial Narrow" w:hAnsi="Arial Narrow" w:cs="Arial"/>
          <w:color w:val="000000" w:themeColor="text1"/>
          <w:sz w:val="22"/>
          <w:szCs w:val="22"/>
        </w:rPr>
      </w:pPr>
    </w:p>
    <w:p w14:paraId="1E1245D2" w14:textId="77777777" w:rsidR="008C2B9B" w:rsidRPr="00742662" w:rsidRDefault="008C2B9B">
      <w:pPr>
        <w:pStyle w:val="Prrafodelista"/>
        <w:numPr>
          <w:ilvl w:val="0"/>
          <w:numId w:val="5"/>
        </w:numPr>
        <w:spacing w:after="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Si la facturación se va a realizar directamente por el Consorcio o Unión Temporal, se deberá enunciar el número de identificación tributaria – NIT que se haya solicitado para el Consorcio o Unión Temporal ante la Dirección de Impuestos y Aduanas Nacionales, y los datos de razón social y NIT de cada uno de los integrantes indicando el nivel de participación de cada uno dentro del contrato.   </w:t>
      </w:r>
    </w:p>
    <w:p w14:paraId="3E0D574A" w14:textId="77777777" w:rsidR="008C2B9B" w:rsidRPr="00742662" w:rsidRDefault="008C2B9B" w:rsidP="008C2B9B">
      <w:pPr>
        <w:ind w:left="1080"/>
        <w:jc w:val="both"/>
        <w:rPr>
          <w:rFonts w:ascii="Arial Narrow" w:hAnsi="Arial Narrow" w:cs="Arial"/>
          <w:color w:val="000000" w:themeColor="text1"/>
          <w:sz w:val="22"/>
          <w:szCs w:val="22"/>
        </w:rPr>
      </w:pPr>
    </w:p>
    <w:p w14:paraId="20DA8F19"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En cualquiera de las anteriores alternativas, las facturas deberán cumplir los requisitos establecidos en las disposiciones legales.</w:t>
      </w:r>
    </w:p>
    <w:p w14:paraId="7BB0640E" w14:textId="77777777" w:rsidR="008C2B9B" w:rsidRPr="00742662" w:rsidRDefault="008C2B9B" w:rsidP="008C2B9B">
      <w:pPr>
        <w:ind w:left="720"/>
        <w:jc w:val="both"/>
        <w:rPr>
          <w:rFonts w:ascii="Arial Narrow" w:hAnsi="Arial Narrow" w:cs="Arial"/>
          <w:color w:val="000000" w:themeColor="text1"/>
          <w:sz w:val="22"/>
          <w:szCs w:val="22"/>
        </w:rPr>
      </w:pPr>
    </w:p>
    <w:p w14:paraId="38FB7335" w14:textId="77777777" w:rsidR="008C2B9B" w:rsidRPr="00742662" w:rsidRDefault="008C2B9B" w:rsidP="008C2B9B">
      <w:pPr>
        <w:contextualSpacing/>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No podrá haber cesión entre quienes integran el Consorcio o Unión Temporal, salvo que  LA ESAP lo autorice en los casos que legalmente esté permitido.</w:t>
      </w:r>
    </w:p>
    <w:p w14:paraId="217F977D" w14:textId="77777777" w:rsidR="008C2B9B" w:rsidRPr="00742662" w:rsidRDefault="008C2B9B" w:rsidP="008C2B9B">
      <w:pPr>
        <w:pStyle w:val="Prrafodelista"/>
        <w:ind w:left="1080"/>
        <w:jc w:val="both"/>
        <w:rPr>
          <w:rFonts w:ascii="Arial Narrow" w:hAnsi="Arial Narrow" w:cs="Arial"/>
          <w:color w:val="000000" w:themeColor="text1"/>
          <w:sz w:val="22"/>
          <w:szCs w:val="22"/>
        </w:rPr>
      </w:pPr>
    </w:p>
    <w:p w14:paraId="36E36B14" w14:textId="77777777" w:rsidR="008C2B9B" w:rsidRPr="00742662" w:rsidRDefault="008C2B9B" w:rsidP="008C2B9B">
      <w:pPr>
        <w:contextualSpacing/>
        <w:jc w:val="both"/>
        <w:rPr>
          <w:rFonts w:ascii="Arial Narrow" w:hAnsi="Arial Narrow" w:cs="Arial"/>
          <w:color w:val="000000" w:themeColor="text1"/>
          <w:kern w:val="16"/>
          <w:position w:val="-6"/>
          <w:sz w:val="22"/>
          <w:szCs w:val="22"/>
        </w:rPr>
      </w:pPr>
      <w:r w:rsidRPr="00742662">
        <w:rPr>
          <w:rFonts w:ascii="Arial Narrow" w:hAnsi="Arial Narrow" w:cs="Arial"/>
          <w:color w:val="000000" w:themeColor="text1"/>
          <w:sz w:val="22"/>
          <w:szCs w:val="22"/>
        </w:rPr>
        <w:t>Las condiciones que establezcan los integrantes con respecto a las actividades, porcentajes, términos y/o extensión de la participación, no podrán ser modificadas sin el consentimiento previo de LA ESAP (</w:t>
      </w:r>
      <w:r w:rsidRPr="00742662">
        <w:rPr>
          <w:rFonts w:ascii="Arial Narrow" w:hAnsi="Arial Narrow" w:cs="Arial"/>
          <w:bCs/>
          <w:iCs/>
          <w:color w:val="000000" w:themeColor="text1"/>
          <w:kern w:val="16"/>
          <w:position w:val="-6"/>
          <w:sz w:val="22"/>
          <w:szCs w:val="22"/>
        </w:rPr>
        <w:t>Parágrafo 1, artículo 7 Ley 80 de 1993)</w:t>
      </w:r>
      <w:r w:rsidRPr="00742662">
        <w:rPr>
          <w:rFonts w:ascii="Arial Narrow" w:hAnsi="Arial Narrow" w:cs="Arial"/>
          <w:color w:val="000000" w:themeColor="text1"/>
          <w:kern w:val="16"/>
          <w:position w:val="-6"/>
          <w:sz w:val="22"/>
          <w:szCs w:val="22"/>
        </w:rPr>
        <w:t>.</w:t>
      </w:r>
    </w:p>
    <w:p w14:paraId="4D8FC1D8" w14:textId="77777777" w:rsidR="008C2B9B" w:rsidRPr="00742662" w:rsidRDefault="008C2B9B" w:rsidP="008C2B9B">
      <w:pPr>
        <w:contextualSpacing/>
        <w:jc w:val="both"/>
        <w:rPr>
          <w:rFonts w:ascii="Arial Narrow" w:hAnsi="Arial Narrow" w:cs="Arial"/>
          <w:color w:val="000000" w:themeColor="text1"/>
          <w:sz w:val="22"/>
          <w:szCs w:val="22"/>
        </w:rPr>
      </w:pPr>
      <w:r w:rsidRPr="00742662">
        <w:rPr>
          <w:rFonts w:ascii="Arial Narrow" w:hAnsi="Arial Narrow" w:cs="Arial"/>
          <w:color w:val="000000" w:themeColor="text1"/>
          <w:kern w:val="16"/>
          <w:position w:val="-6"/>
          <w:sz w:val="22"/>
          <w:szCs w:val="22"/>
        </w:rPr>
        <w:t xml:space="preserve">  </w:t>
      </w:r>
    </w:p>
    <w:p w14:paraId="1F0C64AC" w14:textId="77777777" w:rsidR="008C2B9B" w:rsidRPr="00742662" w:rsidRDefault="008C2B9B" w:rsidP="008C2B9B">
      <w:pPr>
        <w:contextualSpacing/>
        <w:jc w:val="both"/>
        <w:rPr>
          <w:rFonts w:ascii="Arial Narrow" w:hAnsi="Arial Narrow" w:cs="Arial"/>
          <w:color w:val="000000" w:themeColor="text1"/>
          <w:sz w:val="22"/>
          <w:szCs w:val="22"/>
        </w:rPr>
      </w:pPr>
      <w:r w:rsidRPr="00742662">
        <w:rPr>
          <w:rFonts w:ascii="Arial Narrow" w:hAnsi="Arial Narrow" w:cs="Arial"/>
          <w:color w:val="000000" w:themeColor="text1"/>
          <w:kern w:val="16"/>
          <w:position w:val="-6"/>
          <w:sz w:val="22"/>
          <w:szCs w:val="22"/>
        </w:rPr>
        <w:t xml:space="preserve">En el evento de presentarse inhabilidades sobrevinientes para los miembros de la Unión Temporal o Consorcio, el representante tendrá la obligación de informarlo por escrito a LA ESAP dentro de los cinco (5) días hábiles siguientes a la ocurrencia de los hechos que dieron lugar a ella.  </w:t>
      </w:r>
    </w:p>
    <w:p w14:paraId="397ECEDC" w14:textId="77777777" w:rsidR="008C2B9B" w:rsidRPr="00742662" w:rsidRDefault="008C2B9B" w:rsidP="008C2B9B">
      <w:pPr>
        <w:jc w:val="both"/>
        <w:rPr>
          <w:rFonts w:ascii="Arial Narrow" w:hAnsi="Arial Narrow" w:cs="Arial"/>
          <w:color w:val="000000" w:themeColor="text1"/>
          <w:kern w:val="16"/>
          <w:position w:val="-6"/>
          <w:sz w:val="22"/>
          <w:szCs w:val="22"/>
        </w:rPr>
      </w:pPr>
    </w:p>
    <w:p w14:paraId="50D2A67D" w14:textId="77777777" w:rsidR="008C2B9B" w:rsidRPr="00742662" w:rsidRDefault="008C2B9B" w:rsidP="008C2B9B">
      <w:pPr>
        <w:pBdr>
          <w:top w:val="single" w:sz="4" w:space="1" w:color="auto"/>
          <w:left w:val="single" w:sz="4" w:space="4" w:color="auto"/>
          <w:bottom w:val="single" w:sz="4" w:space="1" w:color="auto"/>
          <w:right w:val="single" w:sz="4" w:space="4" w:color="auto"/>
        </w:pBdr>
        <w:jc w:val="both"/>
        <w:rPr>
          <w:rFonts w:ascii="Arial Narrow" w:hAnsi="Arial Narrow" w:cs="Arial"/>
          <w:b/>
          <w:color w:val="000000" w:themeColor="text1"/>
          <w:kern w:val="16"/>
          <w:position w:val="-6"/>
          <w:sz w:val="22"/>
          <w:szCs w:val="22"/>
        </w:rPr>
      </w:pPr>
      <w:r w:rsidRPr="00742662">
        <w:rPr>
          <w:rFonts w:ascii="Arial Narrow" w:hAnsi="Arial Narrow" w:cs="Arial"/>
          <w:b/>
          <w:color w:val="000000" w:themeColor="text1"/>
          <w:kern w:val="16"/>
          <w:position w:val="-6"/>
          <w:sz w:val="22"/>
          <w:szCs w:val="22"/>
        </w:rPr>
        <w:t>NOTA:</w:t>
      </w:r>
      <w:r w:rsidRPr="00742662">
        <w:rPr>
          <w:rFonts w:ascii="Arial Narrow" w:hAnsi="Arial Narrow" w:cs="Arial"/>
          <w:color w:val="000000" w:themeColor="text1"/>
          <w:kern w:val="16"/>
          <w:position w:val="-6"/>
          <w:sz w:val="22"/>
          <w:szCs w:val="22"/>
        </w:rPr>
        <w:t xml:space="preserve"> </w:t>
      </w:r>
      <w:r w:rsidRPr="00742662">
        <w:rPr>
          <w:rFonts w:ascii="Arial Narrow" w:hAnsi="Arial Narrow" w:cs="Arial"/>
          <w:b/>
          <w:color w:val="000000" w:themeColor="text1"/>
          <w:kern w:val="16"/>
          <w:position w:val="-6"/>
          <w:sz w:val="22"/>
          <w:szCs w:val="22"/>
        </w:rPr>
        <w:t>El documento de constitución del Consorcio o Unión Temporal en el cual conste la designación del representante y la capacidad que debe tener el mismo para suscribir la propuesta, debe presentarse al momento del cierre y no puede subsanarse en el mismo los elementos relativos a la capacidad para presentar propuesta, y las firmas.</w:t>
      </w:r>
    </w:p>
    <w:p w14:paraId="3C49D7B6" w14:textId="77777777" w:rsidR="008C2B9B" w:rsidRPr="00742662" w:rsidRDefault="008C2B9B" w:rsidP="008C2B9B">
      <w:pPr>
        <w:jc w:val="both"/>
        <w:rPr>
          <w:rFonts w:ascii="Arial Narrow" w:hAnsi="Arial Narrow" w:cs="Arial"/>
          <w:b/>
          <w:color w:val="000000" w:themeColor="text1"/>
          <w:sz w:val="22"/>
          <w:szCs w:val="22"/>
        </w:rPr>
      </w:pPr>
    </w:p>
    <w:p w14:paraId="77E533D6" w14:textId="77777777" w:rsidR="008C2B9B" w:rsidRPr="00742662" w:rsidRDefault="008C2B9B" w:rsidP="008C2B9B">
      <w:pPr>
        <w:jc w:val="both"/>
        <w:rPr>
          <w:rFonts w:ascii="Arial Narrow" w:hAnsi="Arial Narrow" w:cs="Arial"/>
          <w:color w:val="000000" w:themeColor="text1"/>
          <w:kern w:val="16"/>
          <w:position w:val="-6"/>
          <w:sz w:val="22"/>
          <w:szCs w:val="22"/>
        </w:rPr>
      </w:pPr>
      <w:r w:rsidRPr="00742662">
        <w:rPr>
          <w:rFonts w:ascii="Arial Narrow" w:hAnsi="Arial Narrow" w:cs="Arial"/>
          <w:color w:val="000000" w:themeColor="text1"/>
          <w:kern w:val="16"/>
          <w:position w:val="-6"/>
          <w:sz w:val="22"/>
          <w:szCs w:val="22"/>
        </w:rPr>
        <w:t>Las personas integrantes de un Consorcio o Unión Temporal deberán acreditar individualmente los requisitos de que trata el Capítulo III de esta Invitación Pública.</w:t>
      </w:r>
    </w:p>
    <w:p w14:paraId="2F0286F7" w14:textId="77777777" w:rsidR="008C2B9B" w:rsidRPr="00742662" w:rsidRDefault="008C2B9B" w:rsidP="008C2B9B">
      <w:pPr>
        <w:rPr>
          <w:rFonts w:ascii="Arial Narrow" w:hAnsi="Arial Narrow" w:cs="Arial"/>
          <w:b/>
          <w:color w:val="000000" w:themeColor="text1"/>
          <w:sz w:val="22"/>
          <w:szCs w:val="22"/>
        </w:rPr>
      </w:pPr>
    </w:p>
    <w:p w14:paraId="0F006CB4" w14:textId="77777777" w:rsidR="008C2B9B" w:rsidRPr="00742662" w:rsidRDefault="008C2B9B" w:rsidP="008C2B9B">
      <w:pPr>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3.3.4</w:t>
      </w:r>
      <w:r w:rsidRPr="00742662">
        <w:rPr>
          <w:rFonts w:ascii="Arial Narrow" w:hAnsi="Arial Narrow" w:cs="Arial"/>
          <w:color w:val="000000" w:themeColor="text1"/>
          <w:sz w:val="22"/>
          <w:szCs w:val="22"/>
        </w:rPr>
        <w:t xml:space="preserve">  </w:t>
      </w:r>
      <w:r w:rsidRPr="00742662">
        <w:rPr>
          <w:rFonts w:ascii="Arial Narrow" w:hAnsi="Arial Narrow" w:cs="Arial"/>
          <w:b/>
          <w:color w:val="000000" w:themeColor="text1"/>
          <w:sz w:val="22"/>
          <w:szCs w:val="22"/>
        </w:rPr>
        <w:t xml:space="preserve">Certificación de pago de aportes a Seguridad Social y aportes parafiscales </w:t>
      </w:r>
    </w:p>
    <w:p w14:paraId="1E56E6FF" w14:textId="77777777" w:rsidR="008C2B9B" w:rsidRPr="00742662" w:rsidRDefault="008C2B9B" w:rsidP="008C2B9B">
      <w:pPr>
        <w:pStyle w:val="BodyText21"/>
        <w:rPr>
          <w:rFonts w:ascii="Arial Narrow" w:hAnsi="Arial Narrow" w:cs="Arial"/>
          <w:color w:val="000000" w:themeColor="text1"/>
          <w:szCs w:val="22"/>
        </w:rPr>
      </w:pPr>
      <w:r w:rsidRPr="00742662">
        <w:rPr>
          <w:rFonts w:ascii="Arial Narrow" w:hAnsi="Arial Narrow" w:cs="Arial"/>
          <w:color w:val="000000" w:themeColor="text1"/>
          <w:szCs w:val="22"/>
        </w:rPr>
        <w:t>El proponente debe adjuntar con su propuesta, una certificación en la cual acredite estar al día hasta la fecha en el pago de los aportes realizados durante el término de vigencia de la empresa y durante los últimos seis (6) meses anteriores a la fecha de cierre del presente proceso de selección, a los Sistemas de Salud, Pensiones, Riesgos Profesionales, Cajas de Compensación Familiar, ICBF y SENA, de acuerdo con lo establecido en el artículo 50 de la Ley 789 de 2002 y en la Ley 828 de 2003.</w:t>
      </w:r>
    </w:p>
    <w:p w14:paraId="06E8818F"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 </w:t>
      </w:r>
    </w:p>
    <w:p w14:paraId="20BEF1EA"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Dicha certificación debe estar suscrita por el Revisor Fiscal de la sociedad si existe obligación legal de tenerlo, o en su defecto la certificación debe estar suscrita por el Representante Legal de la sociedad proponente.</w:t>
      </w:r>
    </w:p>
    <w:p w14:paraId="585362DE"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 </w:t>
      </w:r>
    </w:p>
    <w:p w14:paraId="1204B5B8"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En caso de haber suscrito un acuerdo de pago con las entidades recaudadoras respecto de alguna de las obligaciones mencionadas, deberá el Revisor Fiscal o en su defecto el Representante Legal manifestar en la certificación que existe el acuerdo y que se encuentra al día en el cumplimiento del mismo.</w:t>
      </w:r>
    </w:p>
    <w:p w14:paraId="59BC09DE"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 </w:t>
      </w:r>
    </w:p>
    <w:p w14:paraId="1DD36211"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En el caso de Consorcios o Uniones Temporales, cada uno de sus integrantes deberá presentar en forma independiente dicha certificación expedida por el Representante Legal o Revisor Fiscal respectivo según corresponda legalmente.</w:t>
      </w:r>
    </w:p>
    <w:p w14:paraId="5165E68A" w14:textId="77777777" w:rsidR="008C2B9B" w:rsidRPr="00742662" w:rsidRDefault="008C2B9B" w:rsidP="008C2B9B">
      <w:pPr>
        <w:rPr>
          <w:rFonts w:ascii="Arial Narrow" w:hAnsi="Arial Narrow" w:cs="Arial"/>
          <w:b/>
          <w:color w:val="000000" w:themeColor="text1"/>
          <w:sz w:val="22"/>
          <w:szCs w:val="22"/>
        </w:rPr>
      </w:pPr>
    </w:p>
    <w:p w14:paraId="4D4A1718" w14:textId="77777777" w:rsidR="008C2B9B" w:rsidRPr="00742662" w:rsidRDefault="008C2B9B" w:rsidP="008C2B9B">
      <w:pPr>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3.3.5   Certificado de antecedentes fiscales de la Contraloría General de la República </w:t>
      </w:r>
    </w:p>
    <w:p w14:paraId="2E64E131"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De conformidad con lo previsto por el artículo 60 de la Ley 610 de 2000 y el parágrafo 1 del artículo 38 de la Ley 734 de 2002, el proponente persona natural, o persona jurídica, y/o cada uno de los integrantes del proponente plural (Consorcio o Unión Temporal), no deben estar relacionados en el Boletín de Responsables Fiscales. Documento expedido con fecha no superior a un mes calendario anterior a la fecha de cierre del proceso de selección,</w:t>
      </w:r>
    </w:p>
    <w:p w14:paraId="6F1FD6BC" w14:textId="77777777" w:rsidR="008C2B9B" w:rsidRPr="00742662" w:rsidRDefault="008C2B9B" w:rsidP="008C2B9B">
      <w:pPr>
        <w:jc w:val="both"/>
        <w:rPr>
          <w:rFonts w:ascii="Arial Narrow" w:hAnsi="Arial Narrow" w:cs="Arial"/>
          <w:bCs/>
          <w:color w:val="000000" w:themeColor="text1"/>
          <w:sz w:val="22"/>
          <w:szCs w:val="22"/>
        </w:rPr>
      </w:pPr>
    </w:p>
    <w:p w14:paraId="337DE482" w14:textId="77777777" w:rsidR="008C2B9B" w:rsidRPr="00742662" w:rsidRDefault="008C2B9B" w:rsidP="008C2B9B">
      <w:pPr>
        <w:jc w:val="both"/>
        <w:rPr>
          <w:rFonts w:ascii="Arial Narrow" w:hAnsi="Arial Narrow" w:cs="Arial"/>
          <w:bCs/>
          <w:color w:val="000000" w:themeColor="text1"/>
          <w:sz w:val="22"/>
          <w:szCs w:val="22"/>
        </w:rPr>
      </w:pPr>
      <w:r w:rsidRPr="00742662">
        <w:rPr>
          <w:rFonts w:ascii="Arial Narrow" w:hAnsi="Arial Narrow" w:cs="Arial"/>
          <w:bCs/>
          <w:color w:val="000000" w:themeColor="text1"/>
          <w:sz w:val="22"/>
          <w:szCs w:val="22"/>
        </w:rPr>
        <w:t xml:space="preserve">De conformidad con lo dispuesto por la Ley 962 de 2005 y la Circular 005 del 25 de febrero de 2008, suscrita por el Contralor General de la República, LA ESAP verificará en la página web de la Contraloría el respectivo Boletín. </w:t>
      </w:r>
    </w:p>
    <w:p w14:paraId="7FB40C97" w14:textId="77777777" w:rsidR="008C2B9B" w:rsidRPr="00742662" w:rsidRDefault="008C2B9B" w:rsidP="008C2B9B">
      <w:pPr>
        <w:jc w:val="both"/>
        <w:rPr>
          <w:rFonts w:ascii="Arial Narrow" w:hAnsi="Arial Narrow" w:cs="Arial"/>
          <w:bCs/>
          <w:color w:val="000000" w:themeColor="text1"/>
          <w:sz w:val="22"/>
          <w:szCs w:val="22"/>
        </w:rPr>
      </w:pPr>
    </w:p>
    <w:p w14:paraId="3953F3FE"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3.3.6 Certificado de antecedentes disciplinarios de la Procuraduría General de la Nación </w:t>
      </w:r>
    </w:p>
    <w:p w14:paraId="64C429EB" w14:textId="77777777" w:rsidR="008C2B9B" w:rsidRPr="00742662" w:rsidRDefault="008C2B9B" w:rsidP="008C2B9B">
      <w:pPr>
        <w:rPr>
          <w:rFonts w:ascii="Arial Narrow" w:hAnsi="Arial Narrow" w:cs="Arial"/>
          <w:color w:val="000000" w:themeColor="text1"/>
          <w:sz w:val="22"/>
          <w:szCs w:val="22"/>
        </w:rPr>
      </w:pPr>
      <w:r w:rsidRPr="00742662">
        <w:rPr>
          <w:rFonts w:ascii="Arial Narrow" w:hAnsi="Arial Narrow" w:cs="Arial"/>
          <w:bCs/>
          <w:iCs/>
          <w:color w:val="000000" w:themeColor="text1"/>
          <w:sz w:val="22"/>
          <w:szCs w:val="22"/>
        </w:rPr>
        <w:t xml:space="preserve"> </w:t>
      </w:r>
      <w:r w:rsidRPr="00742662">
        <w:rPr>
          <w:rFonts w:ascii="Arial Narrow" w:hAnsi="Arial Narrow" w:cs="Arial"/>
          <w:color w:val="000000" w:themeColor="text1"/>
          <w:sz w:val="22"/>
          <w:szCs w:val="22"/>
        </w:rPr>
        <w:t>El proponente y todos los integrantes del Consorcio o Unión Temporal, no deben tener antecedentes disciplinarios que le inhabiliten o impida presentar propuesta y celebrar el contrato.</w:t>
      </w:r>
      <w:r w:rsidRPr="00742662">
        <w:rPr>
          <w:rFonts w:ascii="Arial Narrow" w:hAnsi="Arial Narrow"/>
          <w:color w:val="000000" w:themeColor="text1"/>
          <w:sz w:val="22"/>
          <w:szCs w:val="22"/>
        </w:rPr>
        <w:t xml:space="preserve"> </w:t>
      </w:r>
      <w:r w:rsidRPr="00742662">
        <w:rPr>
          <w:rFonts w:ascii="Arial Narrow" w:hAnsi="Arial Narrow" w:cs="Arial"/>
          <w:color w:val="000000" w:themeColor="text1"/>
          <w:sz w:val="22"/>
          <w:szCs w:val="22"/>
        </w:rPr>
        <w:t>Documento expedido con fecha no superior a un mes calendario anterior a la fecha de cierre del proceso de selección,</w:t>
      </w:r>
    </w:p>
    <w:p w14:paraId="5489039F" w14:textId="77777777" w:rsidR="008C2B9B" w:rsidRPr="00742662" w:rsidRDefault="008C2B9B" w:rsidP="008C2B9B">
      <w:pPr>
        <w:jc w:val="both"/>
        <w:rPr>
          <w:rFonts w:ascii="Arial Narrow" w:hAnsi="Arial Narrow" w:cs="Arial"/>
          <w:color w:val="000000" w:themeColor="text1"/>
          <w:sz w:val="22"/>
          <w:szCs w:val="22"/>
        </w:rPr>
      </w:pPr>
    </w:p>
    <w:p w14:paraId="275CD024"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LA ESAP de conformidad con lo previsto por la Ley 1238 de 2008, consultará los antecedentes en la página web de la Procuraduría General de la Nación.</w:t>
      </w:r>
    </w:p>
    <w:p w14:paraId="2EA9C5B4" w14:textId="77777777" w:rsidR="008C2B9B" w:rsidRPr="00742662" w:rsidRDefault="008C2B9B" w:rsidP="008C2B9B">
      <w:pPr>
        <w:jc w:val="both"/>
        <w:rPr>
          <w:rFonts w:ascii="Arial Narrow" w:hAnsi="Arial Narrow" w:cs="Arial"/>
          <w:color w:val="000000" w:themeColor="text1"/>
          <w:sz w:val="22"/>
          <w:szCs w:val="22"/>
        </w:rPr>
      </w:pPr>
    </w:p>
    <w:p w14:paraId="42124EF3"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3.3.7. Carta de presentación de la propuesta: </w:t>
      </w:r>
    </w:p>
    <w:p w14:paraId="536BA1D5" w14:textId="77777777" w:rsidR="008C2B9B" w:rsidRPr="00742662" w:rsidRDefault="008C2B9B" w:rsidP="008C2B9B">
      <w:pPr>
        <w:pStyle w:val="BodyText21"/>
        <w:rPr>
          <w:rFonts w:ascii="Arial Narrow" w:hAnsi="Arial Narrow" w:cs="Arial"/>
          <w:color w:val="000000" w:themeColor="text1"/>
          <w:szCs w:val="22"/>
        </w:rPr>
      </w:pPr>
      <w:r w:rsidRPr="00742662">
        <w:rPr>
          <w:rFonts w:ascii="Arial Narrow" w:hAnsi="Arial Narrow" w:cs="Arial"/>
          <w:color w:val="000000" w:themeColor="text1"/>
          <w:szCs w:val="22"/>
        </w:rPr>
        <w:t>Firmada por el proponente, o por el representante legal de la persona jurídica, del Consorcio o de la Unión Temporal, según sea el caso, conforme con el Anexo de la presente Invitación.</w:t>
      </w:r>
    </w:p>
    <w:p w14:paraId="632C553F" w14:textId="77777777" w:rsidR="008C2B9B" w:rsidRPr="00742662" w:rsidRDefault="008C2B9B" w:rsidP="008C2B9B">
      <w:pPr>
        <w:pStyle w:val="BodyText21"/>
        <w:rPr>
          <w:rFonts w:ascii="Arial Narrow" w:hAnsi="Arial Narrow" w:cs="Arial"/>
          <w:color w:val="000000" w:themeColor="text1"/>
          <w:szCs w:val="22"/>
        </w:rPr>
      </w:pPr>
    </w:p>
    <w:p w14:paraId="36CF4F2B" w14:textId="77777777" w:rsidR="008C2B9B" w:rsidRPr="00742662" w:rsidRDefault="008C2B9B" w:rsidP="008C2B9B">
      <w:pPr>
        <w:pStyle w:val="BodyText21"/>
        <w:rPr>
          <w:rFonts w:ascii="Arial Narrow" w:hAnsi="Arial Narrow" w:cs="Arial"/>
          <w:color w:val="000000" w:themeColor="text1"/>
          <w:szCs w:val="22"/>
        </w:rPr>
      </w:pPr>
      <w:r w:rsidRPr="00742662">
        <w:rPr>
          <w:rFonts w:ascii="Arial Narrow" w:hAnsi="Arial Narrow" w:cs="Arial"/>
          <w:color w:val="000000" w:themeColor="text1"/>
          <w:szCs w:val="22"/>
        </w:rPr>
        <w:t>En la carta de presentación el proponente deberá indicar sobre la información suministrada en su propuesta, cuál es de carácter reservado, señalando la norma que le otorga tal carácter. En caso de no hacer dicha manifestación se entenderá que no existen documentos de carácter</w:t>
      </w:r>
      <w:r w:rsidRPr="00742662">
        <w:rPr>
          <w:rFonts w:ascii="Arial Narrow" w:hAnsi="Arial Narrow" w:cs="Arial"/>
          <w:color w:val="000000" w:themeColor="text1"/>
          <w:szCs w:val="22"/>
          <w:lang w:val="es-CO"/>
        </w:rPr>
        <w:t xml:space="preserve"> reservado</w:t>
      </w:r>
      <w:r w:rsidRPr="00742662">
        <w:rPr>
          <w:rFonts w:ascii="Arial Narrow" w:hAnsi="Arial Narrow" w:cs="Arial"/>
          <w:color w:val="000000" w:themeColor="text1"/>
          <w:szCs w:val="22"/>
        </w:rPr>
        <w:t>.</w:t>
      </w:r>
    </w:p>
    <w:p w14:paraId="4A1CF312" w14:textId="77777777" w:rsidR="008C2B9B" w:rsidRPr="00742662" w:rsidRDefault="008C2B9B" w:rsidP="008C2B9B">
      <w:pPr>
        <w:pStyle w:val="BodyText21"/>
        <w:rPr>
          <w:rFonts w:ascii="Arial Narrow" w:hAnsi="Arial Narrow" w:cs="Arial"/>
          <w:color w:val="000000" w:themeColor="text1"/>
          <w:szCs w:val="22"/>
        </w:rPr>
      </w:pPr>
    </w:p>
    <w:p w14:paraId="53A5DA32" w14:textId="77777777" w:rsidR="008C2B9B" w:rsidRPr="00742662" w:rsidRDefault="008C2B9B" w:rsidP="008C2B9B">
      <w:pPr>
        <w:pStyle w:val="BodyText21"/>
        <w:rPr>
          <w:rFonts w:ascii="Arial Narrow" w:hAnsi="Arial Narrow" w:cs="Arial"/>
          <w:b/>
          <w:color w:val="000000" w:themeColor="text1"/>
          <w:szCs w:val="22"/>
        </w:rPr>
      </w:pPr>
      <w:r w:rsidRPr="00742662">
        <w:rPr>
          <w:rFonts w:ascii="Arial Narrow" w:hAnsi="Arial Narrow" w:cs="Arial"/>
          <w:b/>
          <w:color w:val="000000" w:themeColor="text1"/>
          <w:szCs w:val="22"/>
        </w:rPr>
        <w:t>Si no se anexa a la propuesta la carta de presentación de la propuesta, o se omitió la firma del proponente o su representante legal, la propuesta será RECHAZADA.</w:t>
      </w:r>
    </w:p>
    <w:p w14:paraId="1CB09625" w14:textId="77777777" w:rsidR="008C2B9B" w:rsidRPr="00742662" w:rsidRDefault="008C2B9B" w:rsidP="008C2B9B">
      <w:pPr>
        <w:jc w:val="both"/>
        <w:rPr>
          <w:rFonts w:ascii="Arial Narrow" w:hAnsi="Arial Narrow" w:cs="Arial"/>
          <w:color w:val="000000" w:themeColor="text1"/>
          <w:sz w:val="22"/>
          <w:szCs w:val="22"/>
        </w:rPr>
      </w:pPr>
    </w:p>
    <w:p w14:paraId="3D7CC516"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b/>
          <w:color w:val="000000" w:themeColor="text1"/>
          <w:sz w:val="22"/>
          <w:szCs w:val="22"/>
        </w:rPr>
        <w:t>3.3.8.</w:t>
      </w:r>
      <w:r w:rsidRPr="00742662">
        <w:rPr>
          <w:rFonts w:ascii="Arial Narrow" w:hAnsi="Arial Narrow" w:cs="Arial"/>
          <w:color w:val="000000" w:themeColor="text1"/>
          <w:sz w:val="22"/>
          <w:szCs w:val="22"/>
        </w:rPr>
        <w:t xml:space="preserve"> For</w:t>
      </w:r>
      <w:r w:rsidRPr="00742662">
        <w:rPr>
          <w:rFonts w:ascii="Arial Narrow" w:hAnsi="Arial Narrow" w:cs="Arial"/>
          <w:color w:val="000000" w:themeColor="text1"/>
          <w:spacing w:val="-4"/>
          <w:sz w:val="22"/>
          <w:szCs w:val="22"/>
        </w:rPr>
        <w:t>mato de hoja de vida de persona jurídica y/o natural del Departamento Administrativo de la Función Pública –DAFP  (Contratos de Prestación de Servicios)</w:t>
      </w:r>
    </w:p>
    <w:p w14:paraId="76A1A6F2" w14:textId="77777777" w:rsidR="008C2B9B" w:rsidRPr="00742662" w:rsidRDefault="008C2B9B" w:rsidP="008C2B9B">
      <w:pPr>
        <w:jc w:val="both"/>
        <w:rPr>
          <w:rFonts w:ascii="Arial Narrow" w:hAnsi="Arial Narrow" w:cs="Arial"/>
          <w:color w:val="000000" w:themeColor="text1"/>
          <w:sz w:val="22"/>
          <w:szCs w:val="22"/>
        </w:rPr>
      </w:pPr>
    </w:p>
    <w:p w14:paraId="328E7678"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3.4. OTROS DOCUMENTOS </w:t>
      </w:r>
    </w:p>
    <w:p w14:paraId="1E63AA72" w14:textId="77777777" w:rsidR="008C2B9B" w:rsidRPr="00742662" w:rsidRDefault="008C2B9B" w:rsidP="008C2B9B">
      <w:pPr>
        <w:jc w:val="both"/>
        <w:rPr>
          <w:rFonts w:ascii="Arial Narrow" w:hAnsi="Arial Narrow" w:cs="Arial"/>
          <w:b/>
          <w:color w:val="000000" w:themeColor="text1"/>
          <w:sz w:val="22"/>
          <w:szCs w:val="22"/>
        </w:rPr>
      </w:pPr>
    </w:p>
    <w:p w14:paraId="708E8A83"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El proponente deberá presentar con su propuesta los siguientes documentos, necesarios para la suscripción del contrato, los cuales no serán objeto de verificación:</w:t>
      </w:r>
    </w:p>
    <w:p w14:paraId="2764BF26" w14:textId="77777777" w:rsidR="008C2B9B" w:rsidRPr="00742662" w:rsidRDefault="008C2B9B" w:rsidP="008C2B9B">
      <w:pPr>
        <w:jc w:val="both"/>
        <w:rPr>
          <w:rFonts w:ascii="Arial Narrow" w:hAnsi="Arial Narrow" w:cs="Arial"/>
          <w:color w:val="000000" w:themeColor="text1"/>
          <w:sz w:val="22"/>
          <w:szCs w:val="22"/>
        </w:rPr>
      </w:pPr>
    </w:p>
    <w:p w14:paraId="5F05DC82"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3.4.1.  Compromiso de Transparencia y Compromiso Anticorrupción y Proceso de Integridad. </w:t>
      </w:r>
    </w:p>
    <w:p w14:paraId="7EE960E8"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Debidamente firmado según formatos de la presente Invitación Pública.</w:t>
      </w:r>
    </w:p>
    <w:p w14:paraId="5A37A3E2" w14:textId="77777777" w:rsidR="008C2B9B" w:rsidRPr="00742662" w:rsidRDefault="008C2B9B" w:rsidP="008C2B9B">
      <w:pPr>
        <w:jc w:val="both"/>
        <w:rPr>
          <w:rFonts w:ascii="Arial Narrow" w:hAnsi="Arial Narrow" w:cs="Arial"/>
          <w:color w:val="000000" w:themeColor="text1"/>
          <w:sz w:val="22"/>
          <w:szCs w:val="22"/>
        </w:rPr>
      </w:pPr>
    </w:p>
    <w:p w14:paraId="2396FBD5"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3.4.2. Certificación Bancaria. </w:t>
      </w:r>
    </w:p>
    <w:p w14:paraId="7247CEFA" w14:textId="77777777" w:rsidR="008C2B9B" w:rsidRPr="00742662" w:rsidRDefault="008C2B9B" w:rsidP="008C2B9B">
      <w:pPr>
        <w:jc w:val="both"/>
        <w:rPr>
          <w:rFonts w:ascii="Arial Narrow" w:hAnsi="Arial Narrow" w:cs="Arial"/>
          <w:bCs/>
          <w:color w:val="000000" w:themeColor="text1"/>
          <w:sz w:val="22"/>
          <w:szCs w:val="22"/>
        </w:rPr>
      </w:pPr>
      <w:r w:rsidRPr="00742662">
        <w:rPr>
          <w:rFonts w:ascii="Arial Narrow" w:hAnsi="Arial Narrow" w:cs="Arial"/>
          <w:color w:val="000000" w:themeColor="text1"/>
          <w:sz w:val="22"/>
          <w:szCs w:val="22"/>
        </w:rPr>
        <w:t>Certificación expedida por la entidad financiera en la que tenga la cuenta que señala dentro el formato de proveedores, certificación que debe contener el nombre de la entidad financiera, el nombre del beneficiario, el tipo de cuenta y el número de la cuenta de ahorro o corriente que posea, para efectos del pago del contrato por parte de LA ESAP</w:t>
      </w:r>
      <w:r w:rsidRPr="00742662">
        <w:rPr>
          <w:rFonts w:ascii="Arial Narrow" w:hAnsi="Arial Narrow" w:cs="Arial"/>
          <w:bCs/>
          <w:color w:val="000000" w:themeColor="text1"/>
          <w:sz w:val="22"/>
          <w:szCs w:val="22"/>
        </w:rPr>
        <w:t>, en caso de ser adjudicatario del mismo.</w:t>
      </w:r>
    </w:p>
    <w:p w14:paraId="47DC3A4A" w14:textId="77777777" w:rsidR="008C2B9B" w:rsidRPr="00742662" w:rsidRDefault="008C2B9B" w:rsidP="008C2B9B">
      <w:pPr>
        <w:jc w:val="both"/>
        <w:rPr>
          <w:rFonts w:ascii="Arial Narrow" w:hAnsi="Arial Narrow" w:cs="Arial"/>
          <w:color w:val="000000" w:themeColor="text1"/>
          <w:sz w:val="22"/>
          <w:szCs w:val="22"/>
        </w:rPr>
      </w:pPr>
    </w:p>
    <w:p w14:paraId="66B51142"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3.4.3. Formato de Proveedores. </w:t>
      </w:r>
    </w:p>
    <w:p w14:paraId="4B63EBCA"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Información requerida para efectos del pago a contratistas y proveedores, el cual se anexa con la Invitación Pública.  </w:t>
      </w:r>
    </w:p>
    <w:p w14:paraId="535983EA" w14:textId="77777777" w:rsidR="008C2B9B" w:rsidRPr="00742662" w:rsidRDefault="008C2B9B" w:rsidP="008C2B9B">
      <w:pPr>
        <w:jc w:val="both"/>
        <w:rPr>
          <w:rFonts w:ascii="Arial Narrow" w:hAnsi="Arial Narrow" w:cs="Arial"/>
          <w:color w:val="000000" w:themeColor="text1"/>
          <w:sz w:val="22"/>
          <w:szCs w:val="22"/>
        </w:rPr>
      </w:pPr>
    </w:p>
    <w:p w14:paraId="2C26988D"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3.4.4. Fotocopia del RUT </w:t>
      </w:r>
    </w:p>
    <w:p w14:paraId="5FB72C51" w14:textId="77777777" w:rsidR="008C2B9B" w:rsidRPr="00742662" w:rsidRDefault="008C2B9B" w:rsidP="008C2B9B">
      <w:pPr>
        <w:jc w:val="both"/>
        <w:rPr>
          <w:rFonts w:ascii="Arial Narrow" w:hAnsi="Arial Narrow" w:cs="Arial"/>
          <w:b/>
          <w:bCs/>
          <w:color w:val="000000" w:themeColor="text1"/>
          <w:sz w:val="22"/>
          <w:szCs w:val="22"/>
        </w:rPr>
      </w:pPr>
      <w:r w:rsidRPr="00742662">
        <w:rPr>
          <w:rFonts w:ascii="Arial Narrow" w:hAnsi="Arial Narrow" w:cs="Arial"/>
          <w:color w:val="000000" w:themeColor="text1"/>
          <w:sz w:val="22"/>
          <w:szCs w:val="22"/>
        </w:rPr>
        <w:t>Fotocopia del RUT del proponente y de cada uno de los miembros que lo integran, expedido por la DIAN</w:t>
      </w:r>
      <w:r w:rsidRPr="00742662">
        <w:rPr>
          <w:rFonts w:ascii="Arial Narrow" w:hAnsi="Arial Narrow" w:cs="Arial"/>
          <w:b/>
          <w:bCs/>
          <w:color w:val="000000" w:themeColor="text1"/>
          <w:sz w:val="22"/>
          <w:szCs w:val="22"/>
        </w:rPr>
        <w:t>.</w:t>
      </w:r>
    </w:p>
    <w:p w14:paraId="112C0A20" w14:textId="77777777" w:rsidR="008C2B9B" w:rsidRDefault="008C2B9B" w:rsidP="00DF7643">
      <w:pPr>
        <w:tabs>
          <w:tab w:val="left" w:pos="709"/>
          <w:tab w:val="left" w:pos="1418"/>
        </w:tabs>
        <w:rPr>
          <w:rFonts w:ascii="Arial Narrow" w:hAnsi="Arial Narrow" w:cs="Arial"/>
          <w:b/>
          <w:color w:val="000000" w:themeColor="text1"/>
          <w:sz w:val="22"/>
          <w:szCs w:val="22"/>
        </w:rPr>
      </w:pPr>
    </w:p>
    <w:p w14:paraId="618D3A46" w14:textId="77777777" w:rsidR="008C2B9B" w:rsidRPr="00742662" w:rsidRDefault="008C2B9B" w:rsidP="008C2B9B">
      <w:pPr>
        <w:tabs>
          <w:tab w:val="left" w:pos="709"/>
          <w:tab w:val="left" w:pos="1418"/>
        </w:tabs>
        <w:jc w:val="center"/>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CAPÍTULO IV - DE LAS PROPUESTAS</w:t>
      </w:r>
    </w:p>
    <w:p w14:paraId="020188AB" w14:textId="77777777" w:rsidR="008C2B9B" w:rsidRPr="00742662" w:rsidRDefault="008C2B9B" w:rsidP="008C2B9B">
      <w:pPr>
        <w:pStyle w:val="Ttulo3"/>
        <w:rPr>
          <w:rFonts w:ascii="Arial Narrow" w:hAnsi="Arial Narrow" w:cs="Arial"/>
          <w:color w:val="000000" w:themeColor="text1"/>
          <w:sz w:val="22"/>
          <w:szCs w:val="22"/>
        </w:rPr>
      </w:pPr>
      <w:bookmarkStart w:id="6" w:name="_Toc114626875"/>
      <w:bookmarkStart w:id="7" w:name="_Toc114627732"/>
      <w:bookmarkStart w:id="8" w:name="_Toc164103240"/>
      <w:bookmarkStart w:id="9" w:name="_Toc170379016"/>
      <w:bookmarkStart w:id="10" w:name="_Toc170612429"/>
      <w:bookmarkStart w:id="11" w:name="_Toc170379015"/>
      <w:bookmarkStart w:id="12" w:name="_Toc170612428"/>
      <w:r w:rsidRPr="00742662">
        <w:rPr>
          <w:rFonts w:ascii="Arial Narrow" w:hAnsi="Arial Narrow" w:cs="Arial"/>
          <w:color w:val="000000" w:themeColor="text1"/>
          <w:sz w:val="22"/>
          <w:szCs w:val="22"/>
        </w:rPr>
        <w:t>4.1</w:t>
      </w:r>
      <w:r w:rsidRPr="00742662">
        <w:rPr>
          <w:rFonts w:ascii="Arial Narrow" w:hAnsi="Arial Narrow" w:cs="Arial"/>
          <w:color w:val="000000" w:themeColor="text1"/>
          <w:sz w:val="22"/>
          <w:szCs w:val="22"/>
        </w:rPr>
        <w:tab/>
        <w:t>PRESENTACIÓN DE LA  PROPUESTA</w:t>
      </w:r>
      <w:bookmarkEnd w:id="6"/>
      <w:bookmarkEnd w:id="7"/>
      <w:bookmarkEnd w:id="8"/>
      <w:bookmarkEnd w:id="9"/>
      <w:bookmarkEnd w:id="10"/>
      <w:r w:rsidRPr="00742662">
        <w:rPr>
          <w:rFonts w:ascii="Arial Narrow" w:hAnsi="Arial Narrow" w:cs="Arial"/>
          <w:color w:val="000000" w:themeColor="text1"/>
          <w:sz w:val="22"/>
          <w:szCs w:val="22"/>
        </w:rPr>
        <w:t xml:space="preserve">: </w:t>
      </w:r>
    </w:p>
    <w:p w14:paraId="0FE4B78E" w14:textId="77777777" w:rsidR="008C2B9B" w:rsidRPr="00742662" w:rsidRDefault="008C2B9B" w:rsidP="008C2B9B">
      <w:pPr>
        <w:pStyle w:val="Default"/>
        <w:jc w:val="both"/>
        <w:rPr>
          <w:rFonts w:ascii="Arial Narrow" w:hAnsi="Arial Narrow"/>
          <w:color w:val="000000" w:themeColor="text1"/>
          <w:sz w:val="22"/>
          <w:szCs w:val="22"/>
        </w:rPr>
      </w:pPr>
      <w:r w:rsidRPr="00742662">
        <w:rPr>
          <w:rFonts w:ascii="Arial Narrow" w:hAnsi="Arial Narrow"/>
          <w:color w:val="000000" w:themeColor="text1"/>
          <w:sz w:val="22"/>
          <w:szCs w:val="22"/>
        </w:rPr>
        <w:t xml:space="preserve">El proponente debe presentar una oferta total, que incluya todos los bienes y/o servicios requeridos, de acuerdo con lo señalado en el Capítulo V de esta Invitación y en la Ficha Técnica- Anexo No. X. </w:t>
      </w:r>
    </w:p>
    <w:p w14:paraId="5462753D" w14:textId="77777777" w:rsidR="008C2B9B" w:rsidRPr="00742662" w:rsidRDefault="008C2B9B" w:rsidP="008C2B9B">
      <w:pPr>
        <w:pStyle w:val="Default"/>
        <w:jc w:val="both"/>
        <w:rPr>
          <w:rFonts w:ascii="Arial Narrow" w:hAnsi="Arial Narrow"/>
          <w:color w:val="000000" w:themeColor="text1"/>
          <w:sz w:val="22"/>
          <w:szCs w:val="22"/>
        </w:rPr>
      </w:pPr>
    </w:p>
    <w:p w14:paraId="60388DE9" w14:textId="77777777" w:rsidR="008C2B9B" w:rsidRPr="00742662" w:rsidRDefault="008C2B9B" w:rsidP="008C2B9B">
      <w:pPr>
        <w:pStyle w:val="Default"/>
        <w:jc w:val="both"/>
        <w:rPr>
          <w:rFonts w:ascii="Arial Narrow" w:hAnsi="Arial Narrow"/>
          <w:color w:val="000000" w:themeColor="text1"/>
          <w:sz w:val="22"/>
          <w:szCs w:val="22"/>
        </w:rPr>
      </w:pPr>
      <w:r w:rsidRPr="00742662">
        <w:rPr>
          <w:rFonts w:ascii="Arial Narrow" w:hAnsi="Arial Narrow"/>
          <w:color w:val="000000" w:themeColor="text1"/>
          <w:sz w:val="22"/>
          <w:szCs w:val="22"/>
        </w:rPr>
        <w:t>Con la propuesta se deben anexar los documentos necesarios para acreditar las condiciones técnicas, económicas y jurídicas exigidas.</w:t>
      </w:r>
    </w:p>
    <w:p w14:paraId="74A8FAEF" w14:textId="77777777" w:rsidR="008C2B9B" w:rsidRPr="00742662" w:rsidRDefault="008C2B9B" w:rsidP="008C2B9B">
      <w:pPr>
        <w:pStyle w:val="Default"/>
        <w:jc w:val="both"/>
        <w:rPr>
          <w:rFonts w:ascii="Arial Narrow" w:hAnsi="Arial Narrow"/>
          <w:color w:val="000000" w:themeColor="text1"/>
          <w:sz w:val="22"/>
          <w:szCs w:val="22"/>
        </w:rPr>
      </w:pPr>
    </w:p>
    <w:p w14:paraId="11AF941E" w14:textId="77777777" w:rsidR="008C2B9B" w:rsidRPr="00742662" w:rsidRDefault="008C2B9B" w:rsidP="008C2B9B">
      <w:pPr>
        <w:pStyle w:val="Default"/>
        <w:jc w:val="both"/>
        <w:rPr>
          <w:rFonts w:ascii="Arial Narrow" w:hAnsi="Arial Narrow"/>
          <w:color w:val="000000" w:themeColor="text1"/>
          <w:sz w:val="22"/>
          <w:szCs w:val="22"/>
        </w:rPr>
      </w:pPr>
      <w:r w:rsidRPr="00742662">
        <w:rPr>
          <w:rFonts w:ascii="Arial Narrow" w:hAnsi="Arial Narrow"/>
          <w:color w:val="000000" w:themeColor="text1"/>
          <w:sz w:val="22"/>
          <w:szCs w:val="22"/>
        </w:rPr>
        <w:t xml:space="preserve">No se aceptarán ofertas que no incluyan los ítems completos, ni alternativas de oferta, ni alternativas de presupuesto; por lo tanto, el proponente debe ofrecer la totalidad de los bienes y/o servicios descritos para cada ítem en la Invitación y en la Ficha Técnica. </w:t>
      </w:r>
    </w:p>
    <w:p w14:paraId="17D20EF4" w14:textId="77777777" w:rsidR="008C2B9B" w:rsidRPr="00742662" w:rsidRDefault="008C2B9B" w:rsidP="008C2B9B">
      <w:pPr>
        <w:pStyle w:val="Default"/>
        <w:jc w:val="both"/>
        <w:rPr>
          <w:rFonts w:ascii="Arial Narrow" w:hAnsi="Arial Narrow"/>
          <w:color w:val="000000" w:themeColor="text1"/>
          <w:sz w:val="22"/>
          <w:szCs w:val="22"/>
        </w:rPr>
      </w:pPr>
    </w:p>
    <w:p w14:paraId="70946820" w14:textId="77777777" w:rsidR="008C2B9B" w:rsidRPr="00742662" w:rsidRDefault="008C2B9B" w:rsidP="008C2B9B">
      <w:pPr>
        <w:pStyle w:val="Default"/>
        <w:jc w:val="both"/>
        <w:rPr>
          <w:rFonts w:ascii="Arial Narrow" w:hAnsi="Arial Narrow"/>
          <w:color w:val="000000" w:themeColor="text1"/>
          <w:sz w:val="22"/>
          <w:szCs w:val="22"/>
        </w:rPr>
      </w:pPr>
      <w:r w:rsidRPr="00742662">
        <w:rPr>
          <w:rFonts w:ascii="Arial Narrow" w:hAnsi="Arial Narrow"/>
          <w:color w:val="000000" w:themeColor="text1"/>
          <w:sz w:val="22"/>
          <w:szCs w:val="22"/>
        </w:rPr>
        <w:t>Por cada proponente, sea persona natural o jurídica, directamente o en Consorcio o Unión Temporal, se recibirá una sola oferta completa por lo tanto, un integrante de un proponente individualmente o a través de cualquiera de las formas asociativas solamente podrá presentar para este proceso una sola propuesta.</w:t>
      </w:r>
    </w:p>
    <w:p w14:paraId="086B8A64" w14:textId="77777777" w:rsidR="008C2B9B" w:rsidRPr="00742662" w:rsidRDefault="008C2B9B" w:rsidP="008C2B9B">
      <w:pPr>
        <w:jc w:val="both"/>
        <w:rPr>
          <w:rFonts w:ascii="Arial Narrow" w:hAnsi="Arial Narrow" w:cs="Arial"/>
          <w:b/>
          <w:color w:val="000000" w:themeColor="text1"/>
          <w:sz w:val="22"/>
          <w:szCs w:val="22"/>
        </w:rPr>
      </w:pPr>
    </w:p>
    <w:p w14:paraId="20A8CE0F" w14:textId="77777777" w:rsidR="008C2B9B" w:rsidRPr="00742662" w:rsidRDefault="008C2B9B" w:rsidP="00DF7643">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La propuesta que no ofrezca todos los bienes y/o servicios requeridos será rechazada.</w:t>
      </w:r>
      <w:bookmarkEnd w:id="11"/>
      <w:bookmarkEnd w:id="12"/>
    </w:p>
    <w:p w14:paraId="06F5E3FA" w14:textId="77777777" w:rsidR="008C2B9B" w:rsidRPr="00742662" w:rsidRDefault="008C2B9B" w:rsidP="008C2B9B">
      <w:pPr>
        <w:jc w:val="both"/>
        <w:outlineLvl w:val="0"/>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4.2</w:t>
      </w:r>
      <w:r w:rsidRPr="00742662">
        <w:rPr>
          <w:rFonts w:ascii="Arial Narrow" w:hAnsi="Arial Narrow" w:cs="Arial"/>
          <w:b/>
          <w:color w:val="000000" w:themeColor="text1"/>
          <w:sz w:val="22"/>
          <w:szCs w:val="22"/>
        </w:rPr>
        <w:tab/>
        <w:t>VALIDEZ DE LAS PROPUESTAS</w:t>
      </w:r>
    </w:p>
    <w:p w14:paraId="2237AF16" w14:textId="77777777" w:rsidR="008C2B9B" w:rsidRDefault="008C2B9B" w:rsidP="008C2B9B">
      <w:pPr>
        <w:pStyle w:val="BodyText21"/>
        <w:rPr>
          <w:rFonts w:ascii="Arial Narrow" w:hAnsi="Arial Narrow" w:cs="Arial"/>
          <w:color w:val="000000" w:themeColor="text1"/>
          <w:szCs w:val="22"/>
        </w:rPr>
      </w:pPr>
      <w:r w:rsidRPr="00742662">
        <w:rPr>
          <w:rFonts w:ascii="Arial Narrow" w:hAnsi="Arial Narrow" w:cs="Arial"/>
          <w:color w:val="000000" w:themeColor="text1"/>
          <w:szCs w:val="22"/>
        </w:rPr>
        <w:t>La propuesta deberá tener una validez mínima de noventa (90) días contados a partir de la fecha de cierre de la presente Invitación. En caso de no indicarse, se entenderá la validez de la misma por este término.</w:t>
      </w:r>
    </w:p>
    <w:p w14:paraId="4D449A7C" w14:textId="77777777" w:rsidR="00DF7643" w:rsidRDefault="00DF7643" w:rsidP="008C2B9B">
      <w:pPr>
        <w:pStyle w:val="BodyText21"/>
        <w:rPr>
          <w:rFonts w:ascii="Arial Narrow" w:hAnsi="Arial Narrow" w:cs="Arial"/>
          <w:color w:val="000000" w:themeColor="text1"/>
          <w:szCs w:val="22"/>
        </w:rPr>
      </w:pPr>
    </w:p>
    <w:p w14:paraId="5BE7696D" w14:textId="77777777" w:rsidR="008C2B9B" w:rsidRPr="00742662" w:rsidRDefault="008C2B9B" w:rsidP="008C2B9B">
      <w:pPr>
        <w:pStyle w:val="BodyText21"/>
        <w:rPr>
          <w:rFonts w:ascii="Arial Narrow" w:hAnsi="Arial Narrow" w:cs="Arial"/>
          <w:color w:val="000000" w:themeColor="text1"/>
          <w:szCs w:val="22"/>
        </w:rPr>
      </w:pPr>
    </w:p>
    <w:p w14:paraId="57C46764" w14:textId="77777777" w:rsidR="008C2B9B" w:rsidRPr="00742662" w:rsidRDefault="008C2B9B" w:rsidP="00DF7643">
      <w:pPr>
        <w:tabs>
          <w:tab w:val="left" w:pos="567"/>
          <w:tab w:val="left" w:pos="708"/>
        </w:tabs>
        <w:jc w:val="both"/>
        <w:outlineLvl w:val="0"/>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4.3</w:t>
      </w:r>
      <w:r w:rsidRPr="00742662">
        <w:rPr>
          <w:rFonts w:ascii="Arial Narrow" w:hAnsi="Arial Narrow" w:cs="Arial"/>
          <w:b/>
          <w:color w:val="000000" w:themeColor="text1"/>
          <w:sz w:val="22"/>
          <w:szCs w:val="22"/>
        </w:rPr>
        <w:tab/>
        <w:t>REQUISITOS Y DOCUMENTOS DE LAS PROPUESTAS</w:t>
      </w:r>
    </w:p>
    <w:p w14:paraId="24BF5DA4"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4.3.1 Requisitos y documentos jurídicos habilitantes de las propuestas  </w:t>
      </w:r>
    </w:p>
    <w:p w14:paraId="5C782F26"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La propuesta debe contener al menos los siguientes requisitos y documentos jurídicos, en los términos exigidos en el Capítulo III de la presente Invitación Pública: </w:t>
      </w:r>
    </w:p>
    <w:p w14:paraId="09B5A517" w14:textId="77777777" w:rsidR="008C2B9B" w:rsidRPr="00742662" w:rsidRDefault="008C2B9B" w:rsidP="008C2B9B">
      <w:pPr>
        <w:jc w:val="both"/>
        <w:rPr>
          <w:rFonts w:ascii="Arial Narrow" w:hAnsi="Arial Narrow" w:cs="Arial"/>
          <w:color w:val="000000" w:themeColor="text1"/>
          <w:sz w:val="22"/>
          <w:szCs w:val="22"/>
        </w:rPr>
      </w:pPr>
    </w:p>
    <w:p w14:paraId="188B267E" w14:textId="77777777" w:rsidR="008C2B9B" w:rsidRPr="00742662" w:rsidRDefault="008C2B9B">
      <w:pPr>
        <w:numPr>
          <w:ilvl w:val="0"/>
          <w:numId w:val="4"/>
        </w:numPr>
        <w:spacing w:after="0"/>
        <w:ind w:left="0" w:firstLine="0"/>
        <w:jc w:val="both"/>
        <w:rPr>
          <w:rFonts w:ascii="Arial Narrow" w:hAnsi="Arial Narrow" w:cs="Arial"/>
          <w:i/>
          <w:color w:val="000000" w:themeColor="text1"/>
          <w:sz w:val="22"/>
          <w:szCs w:val="22"/>
        </w:rPr>
      </w:pPr>
      <w:r w:rsidRPr="00742662">
        <w:rPr>
          <w:rFonts w:ascii="Arial Narrow" w:hAnsi="Arial Narrow" w:cs="Arial"/>
          <w:color w:val="000000" w:themeColor="text1"/>
          <w:sz w:val="22"/>
          <w:szCs w:val="22"/>
        </w:rPr>
        <w:t>Certificado de constitución, existencia y representación legal</w:t>
      </w:r>
    </w:p>
    <w:p w14:paraId="2D508006" w14:textId="77777777" w:rsidR="008C2B9B" w:rsidRPr="00742662" w:rsidRDefault="008C2B9B">
      <w:pPr>
        <w:numPr>
          <w:ilvl w:val="0"/>
          <w:numId w:val="4"/>
        </w:numPr>
        <w:spacing w:after="0"/>
        <w:ind w:left="0" w:firstLine="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Autorización para comprometer a la sociedad</w:t>
      </w:r>
    </w:p>
    <w:p w14:paraId="044C2E44" w14:textId="77777777" w:rsidR="008C2B9B" w:rsidRPr="00742662" w:rsidRDefault="008C2B9B">
      <w:pPr>
        <w:numPr>
          <w:ilvl w:val="0"/>
          <w:numId w:val="4"/>
        </w:numPr>
        <w:spacing w:after="0"/>
        <w:ind w:left="0" w:firstLine="0"/>
        <w:jc w:val="both"/>
        <w:rPr>
          <w:rFonts w:ascii="Arial Narrow" w:hAnsi="Arial Narrow" w:cs="Arial"/>
          <w:color w:val="000000" w:themeColor="text1"/>
          <w:sz w:val="22"/>
          <w:szCs w:val="22"/>
        </w:rPr>
      </w:pPr>
      <w:r w:rsidRPr="00742662">
        <w:rPr>
          <w:rFonts w:ascii="Arial Narrow" w:hAnsi="Arial Narrow" w:cs="Arial"/>
          <w:color w:val="000000" w:themeColor="text1"/>
          <w:spacing w:val="-4"/>
          <w:sz w:val="22"/>
          <w:szCs w:val="22"/>
        </w:rPr>
        <w:t>Fotocopia del documento de identificación del representante legal</w:t>
      </w:r>
      <w:r w:rsidRPr="00742662">
        <w:rPr>
          <w:rFonts w:ascii="Arial Narrow" w:hAnsi="Arial Narrow" w:cs="Arial"/>
          <w:color w:val="000000" w:themeColor="text1"/>
          <w:sz w:val="22"/>
          <w:szCs w:val="22"/>
        </w:rPr>
        <w:t xml:space="preserve"> </w:t>
      </w:r>
    </w:p>
    <w:p w14:paraId="79979023" w14:textId="77777777" w:rsidR="008C2B9B" w:rsidRPr="00742662" w:rsidRDefault="008C2B9B">
      <w:pPr>
        <w:numPr>
          <w:ilvl w:val="0"/>
          <w:numId w:val="4"/>
        </w:numPr>
        <w:spacing w:after="0"/>
        <w:ind w:left="0" w:firstLine="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Documentos de Constitución del Consorcio o Unión Temporal</w:t>
      </w:r>
    </w:p>
    <w:p w14:paraId="468179B6" w14:textId="77777777" w:rsidR="008C2B9B" w:rsidRPr="00742662" w:rsidRDefault="008C2B9B">
      <w:pPr>
        <w:numPr>
          <w:ilvl w:val="0"/>
          <w:numId w:val="4"/>
        </w:numPr>
        <w:spacing w:after="0"/>
        <w:ind w:left="0" w:firstLine="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Certificación de pago de aportes a Seguridad Social y aportes parafiscales </w:t>
      </w:r>
    </w:p>
    <w:p w14:paraId="702723A4" w14:textId="77777777" w:rsidR="008C2B9B" w:rsidRPr="00742662" w:rsidRDefault="008C2B9B">
      <w:pPr>
        <w:numPr>
          <w:ilvl w:val="0"/>
          <w:numId w:val="4"/>
        </w:numPr>
        <w:spacing w:after="0"/>
        <w:ind w:hanging="72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Certificado de antecedentes fiscales de la Contraloría General de la República, el cual será consultado por la ESAP durante el periodo de evaluación de la propuesta.</w:t>
      </w:r>
    </w:p>
    <w:p w14:paraId="288F3354" w14:textId="77777777" w:rsidR="008C2B9B" w:rsidRPr="00742662" w:rsidRDefault="008C2B9B">
      <w:pPr>
        <w:numPr>
          <w:ilvl w:val="0"/>
          <w:numId w:val="4"/>
        </w:numPr>
        <w:spacing w:after="0"/>
        <w:ind w:hanging="72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lastRenderedPageBreak/>
        <w:t>Certificado de antecedentes disciplinarios de la Procuraduría General de la Nación, el cual será consultado por la ESAP durante el periodo de evaluación de la propuesta.</w:t>
      </w:r>
    </w:p>
    <w:p w14:paraId="18B0F4F6" w14:textId="77777777" w:rsidR="008C2B9B" w:rsidRPr="00742662" w:rsidRDefault="008C2B9B">
      <w:pPr>
        <w:numPr>
          <w:ilvl w:val="0"/>
          <w:numId w:val="4"/>
        </w:numPr>
        <w:spacing w:after="0"/>
        <w:ind w:hanging="72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Carta de presentación de la propuesta.</w:t>
      </w:r>
    </w:p>
    <w:p w14:paraId="57B233DE" w14:textId="77777777" w:rsidR="008C2B9B" w:rsidRPr="00742662" w:rsidRDefault="008C2B9B">
      <w:pPr>
        <w:numPr>
          <w:ilvl w:val="0"/>
          <w:numId w:val="4"/>
        </w:numPr>
        <w:spacing w:after="0"/>
        <w:ind w:hanging="72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For</w:t>
      </w:r>
      <w:r w:rsidRPr="00742662">
        <w:rPr>
          <w:rFonts w:ascii="Arial Narrow" w:hAnsi="Arial Narrow" w:cs="Arial"/>
          <w:color w:val="000000" w:themeColor="text1"/>
          <w:spacing w:val="-4"/>
          <w:sz w:val="22"/>
          <w:szCs w:val="22"/>
        </w:rPr>
        <w:t>mato de hoja de vida de persona jurídica y/o natural del Departamento Administrativo de la Función Pública –DAFP  (Contratos de Prestación de Servicios)</w:t>
      </w:r>
    </w:p>
    <w:p w14:paraId="6A7CB5D2" w14:textId="77777777" w:rsidR="008C2B9B" w:rsidRDefault="008C2B9B" w:rsidP="008C2B9B">
      <w:pPr>
        <w:jc w:val="both"/>
        <w:rPr>
          <w:rFonts w:ascii="Arial Narrow" w:hAnsi="Arial Narrow" w:cs="Arial"/>
          <w:b/>
          <w:color w:val="000000" w:themeColor="text1"/>
          <w:sz w:val="22"/>
          <w:szCs w:val="22"/>
        </w:rPr>
      </w:pPr>
    </w:p>
    <w:p w14:paraId="4D5821E3" w14:textId="77777777" w:rsidR="008C2B9B" w:rsidRPr="00DF7643"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4.3.2  Requisitos y documentos técnicos habilitantes de las propuestas </w:t>
      </w:r>
    </w:p>
    <w:p w14:paraId="4918F12F" w14:textId="77777777" w:rsidR="008C2B9B"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De conformidad con lo establecido con la normatividad vigente, Decreto </w:t>
      </w:r>
      <w:r>
        <w:rPr>
          <w:rFonts w:ascii="Arial Narrow" w:hAnsi="Arial Narrow" w:cs="Arial"/>
          <w:color w:val="000000" w:themeColor="text1"/>
          <w:sz w:val="22"/>
          <w:szCs w:val="22"/>
        </w:rPr>
        <w:t>1082</w:t>
      </w:r>
      <w:r w:rsidRPr="00742662">
        <w:rPr>
          <w:rFonts w:ascii="Arial Narrow" w:hAnsi="Arial Narrow" w:cs="Arial"/>
          <w:color w:val="000000" w:themeColor="text1"/>
          <w:sz w:val="22"/>
          <w:szCs w:val="22"/>
        </w:rPr>
        <w:t xml:space="preserve"> de 201</w:t>
      </w:r>
      <w:r>
        <w:rPr>
          <w:rFonts w:ascii="Arial Narrow" w:hAnsi="Arial Narrow" w:cs="Arial"/>
          <w:color w:val="000000" w:themeColor="text1"/>
          <w:sz w:val="22"/>
          <w:szCs w:val="22"/>
        </w:rPr>
        <w:t>5</w:t>
      </w:r>
      <w:r w:rsidRPr="00742662">
        <w:rPr>
          <w:rFonts w:ascii="Arial Narrow" w:hAnsi="Arial Narrow" w:cs="Arial"/>
          <w:color w:val="000000" w:themeColor="text1"/>
          <w:sz w:val="22"/>
          <w:szCs w:val="22"/>
        </w:rPr>
        <w:t>, el factor de selección para el proceso de mínima cuantía será el menor valor ofertado, sin embargo se consideraran los siguientes factores como habilitantes:</w:t>
      </w:r>
    </w:p>
    <w:p w14:paraId="5CE96B3E" w14:textId="77777777" w:rsidR="00DF7643" w:rsidRPr="00DF7643" w:rsidRDefault="00DF7643" w:rsidP="008C2B9B">
      <w:pPr>
        <w:jc w:val="both"/>
        <w:rPr>
          <w:rFonts w:ascii="Arial Narrow" w:hAnsi="Arial Narrow" w:cs="Arial"/>
          <w:color w:val="000000" w:themeColor="text1"/>
          <w:sz w:val="22"/>
          <w:szCs w:val="22"/>
        </w:rPr>
      </w:pPr>
    </w:p>
    <w:p w14:paraId="5B832D47" w14:textId="77777777" w:rsidR="00303732" w:rsidRPr="00742662" w:rsidRDefault="008C2B9B" w:rsidP="008C2B9B">
      <w:pPr>
        <w:jc w:val="both"/>
        <w:rPr>
          <w:rFonts w:ascii="Arial Narrow" w:hAnsi="Arial Narrow" w:cs="Arial"/>
          <w:b/>
          <w:color w:val="000000" w:themeColor="text1"/>
          <w:sz w:val="22"/>
          <w:szCs w:val="22"/>
          <w:lang w:val="es-CO"/>
        </w:rPr>
      </w:pPr>
      <w:r w:rsidRPr="00742662">
        <w:rPr>
          <w:rFonts w:ascii="Arial Narrow" w:hAnsi="Arial Narrow" w:cs="Arial"/>
          <w:b/>
          <w:color w:val="000000" w:themeColor="text1"/>
          <w:sz w:val="22"/>
          <w:szCs w:val="22"/>
          <w:lang w:val="es-CO"/>
        </w:rPr>
        <w:t>REQUERIMIENTOS DE EXPERIENCIA:</w:t>
      </w:r>
      <w:r w:rsidR="00303732">
        <w:rPr>
          <w:rFonts w:ascii="Arial Narrow" w:hAnsi="Arial Narrow" w:cs="Arial"/>
          <w:b/>
          <w:color w:val="000000" w:themeColor="text1"/>
          <w:sz w:val="22"/>
          <w:szCs w:val="22"/>
          <w:lang w:val="es-CO"/>
        </w:rPr>
        <w:t xml:space="preserve"> </w:t>
      </w:r>
    </w:p>
    <w:p w14:paraId="526CF13B" w14:textId="77777777" w:rsidR="00303732" w:rsidRPr="002B360B" w:rsidRDefault="00303732" w:rsidP="00303732">
      <w:pPr>
        <w:jc w:val="both"/>
        <w:textAlignment w:val="baseline"/>
        <w:rPr>
          <w:rFonts w:asciiTheme="minorHAnsi" w:hAnsiTheme="minorHAnsi" w:cstheme="minorHAnsi"/>
          <w:bCs/>
          <w:sz w:val="22"/>
          <w:szCs w:val="22"/>
        </w:rPr>
      </w:pPr>
      <w:r w:rsidRPr="002B360B">
        <w:rPr>
          <w:rFonts w:asciiTheme="minorHAnsi" w:hAnsiTheme="minorHAnsi" w:cstheme="minorHAnsi"/>
          <w:bCs/>
          <w:sz w:val="22"/>
          <w:szCs w:val="22"/>
        </w:rPr>
        <w:t xml:space="preserve">El oferente deberá acreditar </w:t>
      </w:r>
      <w:r>
        <w:rPr>
          <w:rFonts w:asciiTheme="minorHAnsi" w:hAnsiTheme="minorHAnsi" w:cstheme="minorHAnsi"/>
          <w:bCs/>
          <w:sz w:val="22"/>
          <w:szCs w:val="22"/>
        </w:rPr>
        <w:t xml:space="preserve">mínimo una experiencia relacionada con el objeto a contratar. </w:t>
      </w:r>
    </w:p>
    <w:p w14:paraId="01C41B32" w14:textId="38BA3B56" w:rsidR="008C2B9B" w:rsidRPr="00742662" w:rsidRDefault="008C2B9B" w:rsidP="008C2B9B">
      <w:pPr>
        <w:jc w:val="both"/>
        <w:rPr>
          <w:rFonts w:ascii="Arial Narrow" w:hAnsi="Arial Narrow" w:cs="Arial"/>
          <w:b/>
          <w:color w:val="000000" w:themeColor="text1"/>
          <w:sz w:val="22"/>
          <w:szCs w:val="22"/>
          <w:lang w:val="es-CO"/>
        </w:rPr>
      </w:pPr>
    </w:p>
    <w:p w14:paraId="5B53EF54" w14:textId="77777777" w:rsidR="008C2B9B" w:rsidRPr="00742662" w:rsidRDefault="008C2B9B" w:rsidP="008C2B9B">
      <w:pPr>
        <w:pStyle w:val="Sinespaciado"/>
        <w:rPr>
          <w:rFonts w:ascii="Arial Narrow" w:hAnsi="Arial Narrow"/>
          <w:color w:val="000000" w:themeColor="text1"/>
          <w:sz w:val="22"/>
          <w:szCs w:val="22"/>
        </w:rPr>
      </w:pPr>
    </w:p>
    <w:p w14:paraId="3E116321"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4.3.3 Oferta Económica</w:t>
      </w:r>
    </w:p>
    <w:p w14:paraId="3C14ABE6" w14:textId="77777777" w:rsidR="008C2B9B" w:rsidRPr="00742662" w:rsidRDefault="008C2B9B" w:rsidP="00DF7643">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La oferta debe cumplir con los siguientes requisitos y para el efecto debe diligenciarse el Anexo </w:t>
      </w:r>
      <w:r w:rsidR="00DF7643">
        <w:rPr>
          <w:rFonts w:ascii="Arial Narrow" w:hAnsi="Arial Narrow" w:cs="Arial"/>
          <w:color w:val="000000" w:themeColor="text1"/>
          <w:sz w:val="22"/>
          <w:szCs w:val="22"/>
        </w:rPr>
        <w:t>de la presente invitación.</w:t>
      </w:r>
    </w:p>
    <w:p w14:paraId="00137844" w14:textId="77777777" w:rsidR="008C2B9B" w:rsidRDefault="008C2B9B" w:rsidP="008C2B9B">
      <w:pPr>
        <w:contextualSpacing/>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La oferta debe presentarse en moneda legal colombiana.</w:t>
      </w:r>
    </w:p>
    <w:p w14:paraId="05F976CA" w14:textId="77777777" w:rsidR="00DF7643" w:rsidRPr="00742662" w:rsidRDefault="00DF7643" w:rsidP="008C2B9B">
      <w:pPr>
        <w:contextualSpacing/>
        <w:jc w:val="both"/>
        <w:rPr>
          <w:rFonts w:ascii="Arial Narrow" w:hAnsi="Arial Narrow" w:cs="Arial"/>
          <w:color w:val="000000" w:themeColor="text1"/>
          <w:sz w:val="22"/>
          <w:szCs w:val="22"/>
        </w:rPr>
      </w:pPr>
    </w:p>
    <w:p w14:paraId="4E4ECBB2" w14:textId="77777777" w:rsidR="008C2B9B" w:rsidRPr="00742662" w:rsidRDefault="008C2B9B" w:rsidP="008C2B9B">
      <w:pPr>
        <w:contextualSpacing/>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El proponente deberá cotizar la totalidad de los bienes y/o servicios, con el lleno de los requisitos técnicos, para que su oferta pueda ser tenida en cuenta.</w:t>
      </w:r>
    </w:p>
    <w:p w14:paraId="3FE94885" w14:textId="77777777" w:rsidR="008C2B9B" w:rsidRPr="00742662" w:rsidRDefault="008C2B9B" w:rsidP="008C2B9B">
      <w:pPr>
        <w:contextualSpacing/>
        <w:jc w:val="both"/>
        <w:rPr>
          <w:rFonts w:ascii="Arial Narrow" w:hAnsi="Arial Narrow" w:cs="Arial"/>
          <w:color w:val="000000" w:themeColor="text1"/>
          <w:sz w:val="22"/>
          <w:szCs w:val="22"/>
        </w:rPr>
      </w:pPr>
    </w:p>
    <w:p w14:paraId="738FEA4F" w14:textId="77777777" w:rsidR="008C2B9B" w:rsidRPr="00742662" w:rsidRDefault="008C2B9B" w:rsidP="008C2B9B">
      <w:pPr>
        <w:contextualSpacing/>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El valor debe incluir la totalidad de los costos directos e indirectos inherentes a la ejecución del contrato y por ningún motivo se considerarán costos adicionales.</w:t>
      </w:r>
    </w:p>
    <w:p w14:paraId="731CCA4A" w14:textId="77777777" w:rsidR="008C2B9B" w:rsidRPr="00742662" w:rsidRDefault="008C2B9B" w:rsidP="008C2B9B">
      <w:pPr>
        <w:contextualSpacing/>
        <w:jc w:val="both"/>
        <w:rPr>
          <w:rFonts w:ascii="Arial Narrow" w:hAnsi="Arial Narrow" w:cs="Arial"/>
          <w:color w:val="000000" w:themeColor="text1"/>
          <w:sz w:val="22"/>
          <w:szCs w:val="22"/>
        </w:rPr>
      </w:pPr>
    </w:p>
    <w:p w14:paraId="328960CF" w14:textId="77777777" w:rsidR="008C2B9B" w:rsidRPr="00742662" w:rsidRDefault="008C2B9B" w:rsidP="008C2B9B">
      <w:pPr>
        <w:contextualSpacing/>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En caso de no discriminar todos los costos directos e indirectos, o no expresar que éstos se encuentran incluidos en el valor de la propuesta, los mismos se entenderán comprendidos en dicho valor.</w:t>
      </w:r>
    </w:p>
    <w:p w14:paraId="5B53BCA4" w14:textId="77777777" w:rsidR="008C2B9B" w:rsidRPr="00742662" w:rsidRDefault="008C2B9B" w:rsidP="008C2B9B">
      <w:pPr>
        <w:contextualSpacing/>
        <w:jc w:val="both"/>
        <w:rPr>
          <w:rFonts w:ascii="Arial Narrow" w:hAnsi="Arial Narrow" w:cs="Arial"/>
          <w:color w:val="000000" w:themeColor="text1"/>
          <w:sz w:val="22"/>
          <w:szCs w:val="22"/>
        </w:rPr>
      </w:pPr>
    </w:p>
    <w:p w14:paraId="3678B872" w14:textId="77777777" w:rsidR="008C2B9B" w:rsidRPr="00742662" w:rsidRDefault="008C2B9B" w:rsidP="008C2B9B">
      <w:pPr>
        <w:contextualSpacing/>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Se deberá incluir en el valor unitario de la oferta el IVA de los bienes y/o servicios ofertados y todos los impuestos a que haya lugar conforme a las normas tributarias vigentes. Si el proponente no discrimina el impuesto al valor agregado (IVA) u otro impuesto y la adquisición o servicio causa dicho impuesto, LA ESAP lo considerará INCLUIDO en el valor total de la oferta y así lo aceptará el proponente. </w:t>
      </w:r>
    </w:p>
    <w:p w14:paraId="5048B139" w14:textId="77777777" w:rsidR="008C2B9B" w:rsidRPr="00742662" w:rsidRDefault="008C2B9B" w:rsidP="008C2B9B">
      <w:pPr>
        <w:contextualSpacing/>
        <w:jc w:val="both"/>
        <w:rPr>
          <w:rFonts w:ascii="Arial Narrow" w:hAnsi="Arial Narrow" w:cs="Arial"/>
          <w:color w:val="000000" w:themeColor="text1"/>
          <w:sz w:val="22"/>
          <w:szCs w:val="22"/>
        </w:rPr>
      </w:pPr>
    </w:p>
    <w:p w14:paraId="0FC3C04F" w14:textId="77777777" w:rsidR="008C2B9B" w:rsidRPr="00742662" w:rsidRDefault="008C2B9B" w:rsidP="008C2B9B">
      <w:pPr>
        <w:contextualSpacing/>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Por ningún motivo se reconocerá reajuste del precio durante la vigencia del contrato.</w:t>
      </w:r>
    </w:p>
    <w:p w14:paraId="63B5600D" w14:textId="77777777" w:rsidR="008C2B9B" w:rsidRPr="00742662" w:rsidRDefault="008C2B9B" w:rsidP="008C2B9B">
      <w:pPr>
        <w:contextualSpacing/>
        <w:jc w:val="both"/>
        <w:rPr>
          <w:rFonts w:ascii="Arial Narrow" w:hAnsi="Arial Narrow" w:cs="Arial"/>
          <w:color w:val="000000" w:themeColor="text1"/>
          <w:sz w:val="22"/>
          <w:szCs w:val="22"/>
        </w:rPr>
      </w:pPr>
    </w:p>
    <w:p w14:paraId="4032CC42" w14:textId="77777777" w:rsidR="008C2B9B" w:rsidRPr="00742662" w:rsidRDefault="008C2B9B" w:rsidP="008C2B9B">
      <w:pPr>
        <w:contextualSpacing/>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El proponente debe proyectar el valor de la oferta por el tiempo de ejecución del contrato respectivo de forma responsable y previendo la totalidad de factores que integran los costos y gastos de la ejecución del contrato. </w:t>
      </w:r>
    </w:p>
    <w:p w14:paraId="77D2CB47" w14:textId="77777777" w:rsidR="008C2B9B" w:rsidRPr="00742662" w:rsidRDefault="008C2B9B" w:rsidP="008C2B9B">
      <w:pPr>
        <w:contextualSpacing/>
        <w:jc w:val="both"/>
        <w:rPr>
          <w:rFonts w:ascii="Arial Narrow" w:hAnsi="Arial Narrow" w:cs="Arial"/>
          <w:color w:val="000000" w:themeColor="text1"/>
          <w:sz w:val="22"/>
          <w:szCs w:val="22"/>
        </w:rPr>
      </w:pPr>
    </w:p>
    <w:p w14:paraId="6CCD51AF" w14:textId="77777777" w:rsidR="008C2B9B" w:rsidRPr="00742662" w:rsidRDefault="008C2B9B" w:rsidP="008C2B9B">
      <w:pPr>
        <w:contextualSpacing/>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Serán de la exclusiva responsabilidad del proponente, los errores u omisiones en que incurra al indicar los costos y valores totales en su propuesta debiendo asumir los mayores costos o pérdidas que se deriven de dichos errores u omisiones.</w:t>
      </w:r>
    </w:p>
    <w:p w14:paraId="1BC3A02F" w14:textId="77777777" w:rsidR="008C2B9B" w:rsidRPr="00742662" w:rsidRDefault="008C2B9B" w:rsidP="008C2B9B">
      <w:pPr>
        <w:contextualSpacing/>
        <w:jc w:val="both"/>
        <w:rPr>
          <w:rFonts w:ascii="Arial Narrow" w:hAnsi="Arial Narrow" w:cs="Arial"/>
          <w:color w:val="000000" w:themeColor="text1"/>
          <w:sz w:val="22"/>
          <w:szCs w:val="22"/>
        </w:rPr>
      </w:pPr>
    </w:p>
    <w:p w14:paraId="3AE4FD6C" w14:textId="77777777" w:rsidR="008C2B9B" w:rsidRPr="00742662" w:rsidRDefault="008C2B9B" w:rsidP="008C2B9B">
      <w:pPr>
        <w:contextualSpacing/>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En caso de existir discrepancias entre los valores unitarios, el subtotal de la propuesta, o el valor total de la oferta, LA ESAP tomará como valor correcto para la evaluación de las propuestas, los valores unitarios para efectuar las operaciones aritméticas que correspondan, sin que esta corrección pueda considerarse modificación de la propuesta.</w:t>
      </w:r>
    </w:p>
    <w:p w14:paraId="7DDAE39C" w14:textId="77777777" w:rsidR="008C2B9B" w:rsidRPr="00742662" w:rsidRDefault="008C2B9B" w:rsidP="008C2B9B">
      <w:pPr>
        <w:contextualSpacing/>
        <w:jc w:val="both"/>
        <w:rPr>
          <w:rFonts w:ascii="Arial Narrow" w:hAnsi="Arial Narrow" w:cs="Arial"/>
          <w:color w:val="000000" w:themeColor="text1"/>
          <w:sz w:val="22"/>
          <w:szCs w:val="22"/>
        </w:rPr>
      </w:pPr>
    </w:p>
    <w:p w14:paraId="515ACD89" w14:textId="77777777" w:rsidR="008C2B9B" w:rsidRPr="00742662" w:rsidRDefault="008C2B9B" w:rsidP="008C2B9B">
      <w:pPr>
        <w:contextualSpacing/>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Son de cargo del adjudicatario el pago de los derechos, impuestos, tasas y otros conceptos que genere el contrato.</w:t>
      </w:r>
    </w:p>
    <w:p w14:paraId="238BCFF9" w14:textId="77777777" w:rsidR="008C2B9B" w:rsidRPr="00742662" w:rsidRDefault="008C2B9B" w:rsidP="008C2B9B">
      <w:pPr>
        <w:contextualSpacing/>
        <w:jc w:val="both"/>
        <w:rPr>
          <w:rFonts w:ascii="Arial Narrow" w:hAnsi="Arial Narrow" w:cs="Arial"/>
          <w:color w:val="000000" w:themeColor="text1"/>
          <w:sz w:val="22"/>
          <w:szCs w:val="22"/>
        </w:rPr>
      </w:pPr>
    </w:p>
    <w:p w14:paraId="45B636B5" w14:textId="77777777" w:rsidR="008C2B9B" w:rsidRDefault="008C2B9B" w:rsidP="008C2B9B">
      <w:pPr>
        <w:contextualSpacing/>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En el evento de no presentar oferta económica, o no cotizar todos los ítems o parcial por ítem (s) completos, o no incluir el valor unitario del ítem completo, o sí el valor para cada uno de los ítem de la propuesta supere el valor del presupuesto oficial estimado para la presente contratación, la propuesta será RECHAZADA.</w:t>
      </w:r>
    </w:p>
    <w:p w14:paraId="7A5DA0E1" w14:textId="77777777" w:rsidR="008C2B9B" w:rsidRDefault="008C2B9B" w:rsidP="008C2B9B">
      <w:pPr>
        <w:contextualSpacing/>
        <w:jc w:val="both"/>
        <w:rPr>
          <w:rFonts w:ascii="Arial Narrow" w:hAnsi="Arial Narrow" w:cs="Arial"/>
          <w:color w:val="000000" w:themeColor="text1"/>
          <w:sz w:val="22"/>
          <w:szCs w:val="22"/>
        </w:rPr>
      </w:pPr>
    </w:p>
    <w:p w14:paraId="74F1E3DA" w14:textId="77777777" w:rsidR="008C2B9B" w:rsidRPr="00742662" w:rsidRDefault="008C2B9B" w:rsidP="008C2B9B">
      <w:pPr>
        <w:pStyle w:val="Prrafodelista"/>
        <w:jc w:val="both"/>
        <w:rPr>
          <w:rFonts w:ascii="Arial Narrow" w:hAnsi="Arial Narrow" w:cs="Arial"/>
          <w:color w:val="000000" w:themeColor="text1"/>
          <w:sz w:val="22"/>
          <w:szCs w:val="22"/>
        </w:rPr>
      </w:pPr>
    </w:p>
    <w:p w14:paraId="7EBF15CE" w14:textId="77777777" w:rsidR="008C2B9B" w:rsidRPr="00742662" w:rsidRDefault="008C2B9B" w:rsidP="008C2B9B">
      <w:pPr>
        <w:jc w:val="center"/>
        <w:outlineLvl w:val="0"/>
        <w:rPr>
          <w:rFonts w:ascii="Arial Narrow" w:hAnsi="Arial Narrow" w:cs="Arial"/>
          <w:color w:val="000000" w:themeColor="text1"/>
          <w:sz w:val="22"/>
          <w:szCs w:val="22"/>
        </w:rPr>
      </w:pPr>
      <w:r w:rsidRPr="00742662">
        <w:rPr>
          <w:rFonts w:ascii="Arial Narrow" w:hAnsi="Arial Narrow" w:cs="Arial"/>
          <w:b/>
          <w:color w:val="000000" w:themeColor="text1"/>
          <w:sz w:val="22"/>
          <w:szCs w:val="22"/>
        </w:rPr>
        <w:t>CAPÍTULO V - ESPECIFICACIONES Y CONDICIONES TÉCNICAS DEL OBJETO</w:t>
      </w:r>
    </w:p>
    <w:p w14:paraId="03B48A88" w14:textId="77777777" w:rsidR="008C2B9B" w:rsidRPr="00742662" w:rsidRDefault="008C2B9B" w:rsidP="008C2B9B">
      <w:pPr>
        <w:jc w:val="both"/>
        <w:rPr>
          <w:rFonts w:ascii="Arial Narrow" w:hAnsi="Arial Narrow" w:cs="Arial"/>
          <w:color w:val="000000" w:themeColor="text1"/>
          <w:sz w:val="22"/>
          <w:szCs w:val="22"/>
        </w:rPr>
      </w:pPr>
    </w:p>
    <w:p w14:paraId="090F3F4B" w14:textId="5824842A" w:rsidR="008C2B9B" w:rsidRPr="00921052" w:rsidRDefault="008C2B9B" w:rsidP="008C2B9B">
      <w:pPr>
        <w:tabs>
          <w:tab w:val="left" w:pos="993"/>
          <w:tab w:val="left" w:pos="1418"/>
        </w:tabs>
        <w:jc w:val="both"/>
        <w:rPr>
          <w:rFonts w:ascii="Arial" w:hAnsi="Arial" w:cs="Arial"/>
          <w:sz w:val="22"/>
          <w:szCs w:val="22"/>
        </w:rPr>
      </w:pPr>
      <w:r w:rsidRPr="00742662">
        <w:rPr>
          <w:rFonts w:ascii="Arial Narrow" w:hAnsi="Arial Narrow" w:cs="Arial"/>
          <w:b/>
          <w:color w:val="000000" w:themeColor="text1"/>
          <w:sz w:val="22"/>
          <w:szCs w:val="22"/>
        </w:rPr>
        <w:t>5.1. OBJETO:</w:t>
      </w:r>
      <w:r w:rsidR="00921052">
        <w:rPr>
          <w:rFonts w:ascii="Arial Narrow" w:hAnsi="Arial Narrow" w:cs="Arial"/>
          <w:b/>
          <w:color w:val="000000" w:themeColor="text1"/>
          <w:sz w:val="22"/>
          <w:szCs w:val="22"/>
        </w:rPr>
        <w:t xml:space="preserve"> </w:t>
      </w:r>
      <w:r w:rsidR="00921052">
        <w:t xml:space="preserve">Realizar el anticorrosivo </w:t>
      </w:r>
      <w:r w:rsidR="00921052">
        <w:rPr>
          <w:rFonts w:ascii="Calibri" w:eastAsiaTheme="minorHAnsi" w:hAnsi="Calibri" w:cs="Calibri"/>
          <w:sz w:val="22"/>
          <w:szCs w:val="22"/>
        </w:rPr>
        <w:t xml:space="preserve">2 pinturas anticorrosivas (poliamida </w:t>
      </w:r>
      <w:proofErr w:type="spellStart"/>
      <w:r w:rsidR="00921052">
        <w:rPr>
          <w:rFonts w:ascii="Calibri" w:eastAsiaTheme="minorHAnsi" w:hAnsi="Calibri" w:cs="Calibri"/>
          <w:sz w:val="22"/>
          <w:szCs w:val="22"/>
        </w:rPr>
        <w:t>epoxica</w:t>
      </w:r>
      <w:proofErr w:type="spellEnd"/>
      <w:r w:rsidR="00921052">
        <w:rPr>
          <w:rFonts w:ascii="Calibri" w:eastAsiaTheme="minorHAnsi" w:hAnsi="Calibri" w:cs="Calibri"/>
          <w:sz w:val="22"/>
          <w:szCs w:val="22"/>
        </w:rPr>
        <w:t xml:space="preserve"> marina y </w:t>
      </w:r>
      <w:proofErr w:type="spellStart"/>
      <w:r w:rsidR="00921052">
        <w:rPr>
          <w:rFonts w:ascii="Calibri" w:eastAsiaTheme="minorHAnsi" w:hAnsi="Calibri" w:cs="Calibri"/>
          <w:sz w:val="22"/>
          <w:szCs w:val="22"/>
        </w:rPr>
        <w:t>Body</w:t>
      </w:r>
      <w:proofErr w:type="spellEnd"/>
      <w:r w:rsidR="00921052">
        <w:rPr>
          <w:rFonts w:ascii="Calibri" w:eastAsiaTheme="minorHAnsi" w:hAnsi="Calibri" w:cs="Calibri"/>
          <w:sz w:val="22"/>
          <w:szCs w:val="22"/>
        </w:rPr>
        <w:t xml:space="preserve"> Schutz) </w:t>
      </w:r>
      <w:r w:rsidR="00921052">
        <w:t xml:space="preserve">al vehículo de placas OUG 881 propiedad de la Territorial Bolívar – Córdoba – Sucre – San Andrés Islas. </w:t>
      </w:r>
    </w:p>
    <w:p w14:paraId="28FBD213" w14:textId="77777777" w:rsidR="008C2B9B" w:rsidRPr="00742662" w:rsidRDefault="008C2B9B" w:rsidP="008C2B9B">
      <w:pPr>
        <w:tabs>
          <w:tab w:val="left" w:pos="993"/>
          <w:tab w:val="left" w:pos="1418"/>
        </w:tabs>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5.2 ESPECIFICACIONES TÉCNICAS DE LOS BIENES Y/O SERVICIOS A CONTRATAR</w:t>
      </w:r>
    </w:p>
    <w:p w14:paraId="32759093" w14:textId="77777777" w:rsidR="00921052" w:rsidRPr="00006D41" w:rsidRDefault="00921052" w:rsidP="00921052">
      <w:pPr>
        <w:pStyle w:val="Textoindependiente"/>
        <w:spacing w:before="1"/>
        <w:ind w:left="187"/>
        <w:rPr>
          <w:b/>
          <w:bCs/>
        </w:rPr>
      </w:pPr>
    </w:p>
    <w:p w14:paraId="633837FC" w14:textId="77777777" w:rsidR="00921052" w:rsidRDefault="00921052" w:rsidP="00921052">
      <w:pPr>
        <w:pStyle w:val="Textoindependiente"/>
        <w:spacing w:before="1"/>
        <w:ind w:left="187"/>
      </w:pPr>
      <w:r>
        <w:t>Se deben</w:t>
      </w:r>
      <w:r>
        <w:rPr>
          <w:spacing w:val="-7"/>
        </w:rPr>
        <w:t xml:space="preserve"> </w:t>
      </w:r>
      <w:r>
        <w:t>tener</w:t>
      </w:r>
      <w:r>
        <w:rPr>
          <w:spacing w:val="-5"/>
        </w:rPr>
        <w:t xml:space="preserve"> </w:t>
      </w:r>
      <w:r>
        <w:t>en</w:t>
      </w:r>
      <w:r>
        <w:rPr>
          <w:spacing w:val="-1"/>
        </w:rPr>
        <w:t xml:space="preserve"> </w:t>
      </w:r>
      <w:r>
        <w:t>cuenta</w:t>
      </w:r>
      <w:r>
        <w:rPr>
          <w:spacing w:val="1"/>
        </w:rPr>
        <w:t xml:space="preserve"> </w:t>
      </w:r>
      <w:r>
        <w:t>las</w:t>
      </w:r>
      <w:r>
        <w:rPr>
          <w:spacing w:val="-1"/>
        </w:rPr>
        <w:t xml:space="preserve"> </w:t>
      </w:r>
      <w:r>
        <w:t>condiciones</w:t>
      </w:r>
      <w:r>
        <w:rPr>
          <w:spacing w:val="-3"/>
        </w:rPr>
        <w:t xml:space="preserve"> </w:t>
      </w:r>
      <w:r>
        <w:t>que</w:t>
      </w:r>
      <w:r>
        <w:rPr>
          <w:spacing w:val="-5"/>
        </w:rPr>
        <w:t xml:space="preserve"> </w:t>
      </w:r>
      <w:r>
        <w:t>se</w:t>
      </w:r>
      <w:r>
        <w:rPr>
          <w:spacing w:val="-2"/>
        </w:rPr>
        <w:t xml:space="preserve"> </w:t>
      </w:r>
      <w:r>
        <w:t>describen</w:t>
      </w:r>
      <w:r>
        <w:rPr>
          <w:spacing w:val="-3"/>
        </w:rPr>
        <w:t xml:space="preserve"> </w:t>
      </w:r>
      <w:r>
        <w:t>a</w:t>
      </w:r>
      <w:r>
        <w:rPr>
          <w:spacing w:val="-1"/>
        </w:rPr>
        <w:t xml:space="preserve"> </w:t>
      </w:r>
      <w:r>
        <w:t>continuación:</w:t>
      </w:r>
    </w:p>
    <w:p w14:paraId="7EC89D8D" w14:textId="77777777" w:rsidR="00921052" w:rsidRDefault="00921052" w:rsidP="00921052">
      <w:pPr>
        <w:pStyle w:val="Textoindependiente"/>
        <w:widowControl w:val="0"/>
        <w:numPr>
          <w:ilvl w:val="0"/>
          <w:numId w:val="18"/>
        </w:numPr>
        <w:autoSpaceDE w:val="0"/>
        <w:autoSpaceDN w:val="0"/>
        <w:spacing w:after="0" w:line="267" w:lineRule="exact"/>
        <w:jc w:val="both"/>
      </w:pPr>
      <w:r w:rsidRPr="00006D41">
        <w:t>Contar</w:t>
      </w:r>
      <w:r w:rsidRPr="00BC50EF">
        <w:rPr>
          <w:spacing w:val="-4"/>
        </w:rPr>
        <w:t xml:space="preserve"> </w:t>
      </w:r>
      <w:r w:rsidRPr="00006D41">
        <w:t>con</w:t>
      </w:r>
      <w:r w:rsidRPr="00BC50EF">
        <w:rPr>
          <w:spacing w:val="-4"/>
        </w:rPr>
        <w:t xml:space="preserve"> </w:t>
      </w:r>
      <w:r w:rsidRPr="00006D41">
        <w:t>el</w:t>
      </w:r>
      <w:r w:rsidRPr="00BC50EF">
        <w:rPr>
          <w:spacing w:val="-3"/>
        </w:rPr>
        <w:t xml:space="preserve"> </w:t>
      </w:r>
      <w:r w:rsidRPr="00006D41">
        <w:t>servicio</w:t>
      </w:r>
      <w:r w:rsidRPr="00BC50EF">
        <w:rPr>
          <w:spacing w:val="-1"/>
        </w:rPr>
        <w:t xml:space="preserve"> </w:t>
      </w:r>
      <w:r w:rsidRPr="00006D41">
        <w:t>de</w:t>
      </w:r>
      <w:r w:rsidRPr="00BC50EF">
        <w:rPr>
          <w:spacing w:val="-3"/>
        </w:rPr>
        <w:t xml:space="preserve"> </w:t>
      </w:r>
      <w:r w:rsidRPr="00006D41">
        <w:t>taller</w:t>
      </w:r>
      <w:r w:rsidRPr="00BC50EF">
        <w:rPr>
          <w:spacing w:val="-1"/>
        </w:rPr>
        <w:t xml:space="preserve"> </w:t>
      </w:r>
      <w:r w:rsidRPr="00006D41">
        <w:t>de</w:t>
      </w:r>
      <w:r w:rsidRPr="00BC50EF">
        <w:rPr>
          <w:spacing w:val="-4"/>
        </w:rPr>
        <w:t xml:space="preserve"> </w:t>
      </w:r>
      <w:r w:rsidRPr="00006D41">
        <w:t>acuerdo</w:t>
      </w:r>
      <w:r w:rsidRPr="00BC50EF">
        <w:rPr>
          <w:spacing w:val="-2"/>
        </w:rPr>
        <w:t xml:space="preserve"> </w:t>
      </w:r>
      <w:r w:rsidRPr="00006D41">
        <w:t>con</w:t>
      </w:r>
      <w:r w:rsidRPr="00BC50EF">
        <w:rPr>
          <w:spacing w:val="-3"/>
        </w:rPr>
        <w:t xml:space="preserve"> </w:t>
      </w:r>
      <w:r w:rsidRPr="00006D41">
        <w:t>lo</w:t>
      </w:r>
      <w:r w:rsidRPr="00BC50EF">
        <w:rPr>
          <w:spacing w:val="-4"/>
        </w:rPr>
        <w:t xml:space="preserve"> </w:t>
      </w:r>
      <w:r w:rsidRPr="00006D41">
        <w:t>requerido.</w:t>
      </w:r>
    </w:p>
    <w:p w14:paraId="715136B6" w14:textId="77777777" w:rsidR="00921052" w:rsidRPr="00FF4902" w:rsidRDefault="00921052" w:rsidP="00921052">
      <w:pPr>
        <w:pStyle w:val="Prrafodelista"/>
        <w:numPr>
          <w:ilvl w:val="0"/>
          <w:numId w:val="18"/>
        </w:numPr>
        <w:autoSpaceDE w:val="0"/>
        <w:autoSpaceDN w:val="0"/>
        <w:adjustRightInd w:val="0"/>
        <w:rPr>
          <w:rFonts w:ascii="Calibri" w:eastAsiaTheme="minorHAnsi" w:hAnsi="Calibri" w:cs="Calibri"/>
          <w:sz w:val="22"/>
          <w:szCs w:val="22"/>
        </w:rPr>
      </w:pPr>
      <w:r>
        <w:t xml:space="preserve">Aplicar de manera adecuada </w:t>
      </w:r>
      <w:r w:rsidRPr="00FF4902">
        <w:rPr>
          <w:rFonts w:ascii="Calibri" w:eastAsiaTheme="minorHAnsi" w:hAnsi="Calibri" w:cs="Calibri"/>
          <w:sz w:val="22"/>
          <w:szCs w:val="22"/>
        </w:rPr>
        <w:t xml:space="preserve">2 pinturas anticorrosivas (poliamida </w:t>
      </w:r>
      <w:proofErr w:type="spellStart"/>
      <w:r w:rsidRPr="00FF4902">
        <w:rPr>
          <w:rFonts w:ascii="Calibri" w:eastAsiaTheme="minorHAnsi" w:hAnsi="Calibri" w:cs="Calibri"/>
          <w:sz w:val="22"/>
          <w:szCs w:val="22"/>
        </w:rPr>
        <w:t>epoxica</w:t>
      </w:r>
      <w:proofErr w:type="spellEnd"/>
      <w:r w:rsidRPr="00FF4902">
        <w:rPr>
          <w:rFonts w:ascii="Calibri" w:eastAsiaTheme="minorHAnsi" w:hAnsi="Calibri" w:cs="Calibri"/>
          <w:sz w:val="22"/>
          <w:szCs w:val="22"/>
        </w:rPr>
        <w:t xml:space="preserve"> marina y </w:t>
      </w:r>
      <w:proofErr w:type="spellStart"/>
      <w:r w:rsidRPr="00FF4902">
        <w:rPr>
          <w:rFonts w:ascii="Calibri" w:eastAsiaTheme="minorHAnsi" w:hAnsi="Calibri" w:cs="Calibri"/>
          <w:sz w:val="22"/>
          <w:szCs w:val="22"/>
        </w:rPr>
        <w:t>Body</w:t>
      </w:r>
      <w:proofErr w:type="spellEnd"/>
      <w:r w:rsidRPr="00FF4902">
        <w:rPr>
          <w:rFonts w:ascii="Calibri" w:eastAsiaTheme="minorHAnsi" w:hAnsi="Calibri" w:cs="Calibri"/>
          <w:sz w:val="22"/>
          <w:szCs w:val="22"/>
        </w:rPr>
        <w:t xml:space="preserve"> Schutz) </w:t>
      </w:r>
      <w:r>
        <w:t xml:space="preserve">al vehículo de placas OUG 881 propiedad de la Territorial Bolívar – Córdoba – Sucre – San Andrés Islas. </w:t>
      </w:r>
    </w:p>
    <w:p w14:paraId="53ACD422" w14:textId="77777777" w:rsidR="00921052" w:rsidRDefault="00921052" w:rsidP="00921052">
      <w:pPr>
        <w:pStyle w:val="Textoindependiente"/>
        <w:widowControl w:val="0"/>
        <w:numPr>
          <w:ilvl w:val="0"/>
          <w:numId w:val="17"/>
        </w:numPr>
        <w:tabs>
          <w:tab w:val="left" w:pos="896"/>
        </w:tabs>
        <w:autoSpaceDE w:val="0"/>
        <w:autoSpaceDN w:val="0"/>
        <w:spacing w:before="101" w:after="0" w:line="237" w:lineRule="auto"/>
        <w:ind w:right="89"/>
        <w:jc w:val="both"/>
      </w:pPr>
      <w:r>
        <w:t>Recibir y entregar debidamente inventariado el vehículo cuando sea atendidos en el</w:t>
      </w:r>
      <w:r w:rsidRPr="00BC50EF">
        <w:rPr>
          <w:spacing w:val="1"/>
        </w:rPr>
        <w:t xml:space="preserve"> </w:t>
      </w:r>
      <w:r>
        <w:t>servicio: inventario que deberá contener la descripción detallada de los elementos del</w:t>
      </w:r>
      <w:r w:rsidRPr="00BC50EF">
        <w:rPr>
          <w:spacing w:val="1"/>
        </w:rPr>
        <w:t xml:space="preserve"> </w:t>
      </w:r>
      <w:r>
        <w:t>vehículo</w:t>
      </w:r>
      <w:r w:rsidRPr="00BC50EF">
        <w:rPr>
          <w:spacing w:val="-3"/>
        </w:rPr>
        <w:t xml:space="preserve"> </w:t>
      </w:r>
      <w:r>
        <w:t>y</w:t>
      </w:r>
      <w:r w:rsidRPr="00BC50EF">
        <w:rPr>
          <w:spacing w:val="-1"/>
        </w:rPr>
        <w:t xml:space="preserve"> </w:t>
      </w:r>
      <w:r>
        <w:t>estado</w:t>
      </w:r>
      <w:r w:rsidRPr="00BC50EF">
        <w:rPr>
          <w:spacing w:val="1"/>
        </w:rPr>
        <w:t xml:space="preserve"> </w:t>
      </w:r>
      <w:r>
        <w:t>de</w:t>
      </w:r>
      <w:r w:rsidRPr="00BC50EF">
        <w:rPr>
          <w:spacing w:val="-3"/>
        </w:rPr>
        <w:t xml:space="preserve"> </w:t>
      </w:r>
      <w:r>
        <w:t>funcionamiento</w:t>
      </w:r>
      <w:r w:rsidRPr="00BC50EF">
        <w:rPr>
          <w:spacing w:val="2"/>
        </w:rPr>
        <w:t xml:space="preserve"> </w:t>
      </w:r>
      <w:r>
        <w:t>de</w:t>
      </w:r>
      <w:r w:rsidRPr="00BC50EF">
        <w:rPr>
          <w:spacing w:val="-2"/>
        </w:rPr>
        <w:t xml:space="preserve"> </w:t>
      </w:r>
      <w:r>
        <w:t>este.</w:t>
      </w:r>
    </w:p>
    <w:p w14:paraId="28530B79" w14:textId="77777777" w:rsidR="00921052" w:rsidRDefault="00921052" w:rsidP="00921052">
      <w:pPr>
        <w:pStyle w:val="Textoindependiente"/>
        <w:widowControl w:val="0"/>
        <w:numPr>
          <w:ilvl w:val="0"/>
          <w:numId w:val="17"/>
        </w:numPr>
        <w:tabs>
          <w:tab w:val="left" w:pos="896"/>
        </w:tabs>
        <w:autoSpaceDE w:val="0"/>
        <w:autoSpaceDN w:val="0"/>
        <w:spacing w:before="112" w:after="0" w:line="237" w:lineRule="auto"/>
        <w:ind w:right="94"/>
        <w:jc w:val="both"/>
      </w:pPr>
      <w:r>
        <w:t>Responder por los bienes y en general los elementos que se pongan o se encuentren a</w:t>
      </w:r>
      <w:r w:rsidRPr="00722939">
        <w:rPr>
          <w:spacing w:val="1"/>
        </w:rPr>
        <w:t xml:space="preserve"> </w:t>
      </w:r>
      <w:r>
        <w:t>su</w:t>
      </w:r>
      <w:r w:rsidRPr="00722939">
        <w:rPr>
          <w:spacing w:val="-1"/>
        </w:rPr>
        <w:t xml:space="preserve"> </w:t>
      </w:r>
      <w:r>
        <w:t>disposición</w:t>
      </w:r>
      <w:r w:rsidRPr="00722939">
        <w:rPr>
          <w:spacing w:val="-1"/>
        </w:rPr>
        <w:t xml:space="preserve"> </w:t>
      </w:r>
      <w:r>
        <w:t>propendiendo en</w:t>
      </w:r>
      <w:r w:rsidRPr="00722939">
        <w:rPr>
          <w:spacing w:val="-3"/>
        </w:rPr>
        <w:t xml:space="preserve"> </w:t>
      </w:r>
      <w:r>
        <w:t>todo caso</w:t>
      </w:r>
      <w:r w:rsidRPr="00722939">
        <w:rPr>
          <w:spacing w:val="-1"/>
        </w:rPr>
        <w:t xml:space="preserve"> </w:t>
      </w:r>
      <w:r>
        <w:t>por</w:t>
      </w:r>
      <w:r w:rsidRPr="00722939">
        <w:rPr>
          <w:spacing w:val="-1"/>
        </w:rPr>
        <w:t xml:space="preserve"> </w:t>
      </w:r>
      <w:r>
        <w:t>su</w:t>
      </w:r>
      <w:r w:rsidRPr="00722939">
        <w:rPr>
          <w:spacing w:val="-3"/>
        </w:rPr>
        <w:t xml:space="preserve"> </w:t>
      </w:r>
      <w:r>
        <w:t>conservación</w:t>
      </w:r>
      <w:r w:rsidRPr="00722939">
        <w:rPr>
          <w:spacing w:val="-3"/>
        </w:rPr>
        <w:t xml:space="preserve"> </w:t>
      </w:r>
      <w:r>
        <w:t>y</w:t>
      </w:r>
      <w:r w:rsidRPr="00722939">
        <w:rPr>
          <w:spacing w:val="-1"/>
        </w:rPr>
        <w:t xml:space="preserve"> </w:t>
      </w:r>
      <w:r>
        <w:t>uso</w:t>
      </w:r>
      <w:r w:rsidRPr="00722939">
        <w:rPr>
          <w:spacing w:val="-2"/>
        </w:rPr>
        <w:t xml:space="preserve"> </w:t>
      </w:r>
      <w:r>
        <w:t>adecuado.</w:t>
      </w:r>
    </w:p>
    <w:p w14:paraId="20C966BE" w14:textId="77777777" w:rsidR="00921052" w:rsidRPr="00702BC1" w:rsidRDefault="00921052" w:rsidP="00921052">
      <w:pPr>
        <w:pStyle w:val="Prrafodelista"/>
        <w:numPr>
          <w:ilvl w:val="0"/>
          <w:numId w:val="17"/>
        </w:numPr>
        <w:spacing w:after="0"/>
        <w:contextualSpacing w:val="0"/>
        <w:jc w:val="both"/>
        <w:rPr>
          <w:rFonts w:asciiTheme="minorHAnsi" w:hAnsiTheme="minorHAnsi" w:cstheme="minorHAnsi"/>
          <w:i/>
          <w:iCs/>
          <w:sz w:val="22"/>
          <w:szCs w:val="22"/>
        </w:rPr>
      </w:pPr>
      <w:r w:rsidRPr="00702BC1">
        <w:rPr>
          <w:rFonts w:asciiTheme="minorHAnsi" w:hAnsiTheme="minorHAnsi" w:cstheme="minorHAnsi"/>
          <w:i/>
          <w:iCs/>
          <w:sz w:val="22"/>
          <w:szCs w:val="22"/>
        </w:rPr>
        <w:t>Garantías de taller sobre mano de obra y repuestos: El oferente adjudicatario se compromete a ofrecer como mínimo una garantía de seis (06) meses, tanto para la mano de obra, esta se contará a partir de la entrega a satisfacción del vehículo al supervisor por parte del oferente adjudicatario que resulte favorecido en el proceso de selección.</w:t>
      </w:r>
    </w:p>
    <w:p w14:paraId="697742F7" w14:textId="77777777" w:rsidR="00921052" w:rsidRPr="00702BC1" w:rsidRDefault="00921052" w:rsidP="00921052">
      <w:pPr>
        <w:pStyle w:val="Prrafodelista"/>
        <w:ind w:left="0"/>
        <w:rPr>
          <w:rFonts w:asciiTheme="minorHAnsi" w:hAnsiTheme="minorHAnsi" w:cstheme="minorHAnsi"/>
          <w:i/>
          <w:iCs/>
          <w:sz w:val="22"/>
          <w:szCs w:val="22"/>
          <w:lang w:val="es-ES"/>
        </w:rPr>
      </w:pPr>
    </w:p>
    <w:p w14:paraId="1F50E38F" w14:textId="77777777" w:rsidR="00921052" w:rsidRPr="00702BC1" w:rsidRDefault="00921052" w:rsidP="00921052">
      <w:pPr>
        <w:pStyle w:val="Prrafodelista"/>
        <w:numPr>
          <w:ilvl w:val="0"/>
          <w:numId w:val="17"/>
        </w:numPr>
        <w:spacing w:after="0"/>
        <w:contextualSpacing w:val="0"/>
        <w:jc w:val="both"/>
        <w:rPr>
          <w:rFonts w:asciiTheme="minorHAnsi" w:hAnsiTheme="minorHAnsi" w:cstheme="minorHAnsi"/>
          <w:i/>
          <w:iCs/>
          <w:sz w:val="22"/>
          <w:szCs w:val="22"/>
        </w:rPr>
      </w:pPr>
      <w:r w:rsidRPr="00702BC1">
        <w:rPr>
          <w:rFonts w:asciiTheme="minorHAnsi" w:hAnsiTheme="minorHAnsi" w:cstheme="minorHAnsi"/>
          <w:i/>
          <w:iCs/>
          <w:sz w:val="22"/>
          <w:szCs w:val="22"/>
        </w:rPr>
        <w:t xml:space="preserve">Taller para la prestación de los servicios: El oferente adjudicatario deberá disponer de un centro de servicio que cuente con la infraestructura adecuada para la ejecución del objeto a contratar. </w:t>
      </w:r>
    </w:p>
    <w:p w14:paraId="7D36B904" w14:textId="77777777" w:rsidR="00921052" w:rsidRPr="00702BC1" w:rsidRDefault="00921052" w:rsidP="00921052">
      <w:pPr>
        <w:pStyle w:val="Prrafodelista"/>
        <w:ind w:left="0"/>
        <w:rPr>
          <w:rFonts w:asciiTheme="minorHAnsi" w:hAnsiTheme="minorHAnsi" w:cstheme="minorHAnsi"/>
          <w:i/>
          <w:iCs/>
          <w:sz w:val="22"/>
          <w:szCs w:val="22"/>
          <w:lang w:val="es-ES"/>
        </w:rPr>
      </w:pPr>
    </w:p>
    <w:p w14:paraId="3764C703" w14:textId="77777777" w:rsidR="00921052" w:rsidRPr="00702BC1" w:rsidRDefault="00921052" w:rsidP="00921052">
      <w:pPr>
        <w:numPr>
          <w:ilvl w:val="0"/>
          <w:numId w:val="17"/>
        </w:numPr>
        <w:spacing w:after="0"/>
        <w:jc w:val="both"/>
        <w:rPr>
          <w:rFonts w:asciiTheme="minorHAnsi" w:hAnsiTheme="minorHAnsi" w:cstheme="minorHAnsi"/>
          <w:i/>
          <w:iCs/>
          <w:sz w:val="22"/>
          <w:szCs w:val="22"/>
        </w:rPr>
      </w:pPr>
      <w:r w:rsidRPr="00702BC1">
        <w:rPr>
          <w:rFonts w:asciiTheme="minorHAnsi" w:hAnsiTheme="minorHAnsi" w:cstheme="minorHAnsi"/>
          <w:i/>
          <w:iCs/>
          <w:sz w:val="22"/>
          <w:szCs w:val="22"/>
        </w:rPr>
        <w:t xml:space="preserve">Seguridad y custodia: El oferente adjudicatario se compromete a velar por la seguridad y custodia del vehículos y sus accesorios cuando se encuentren bajo su responsabilidad, es decir </w:t>
      </w:r>
      <w:r w:rsidRPr="00702BC1">
        <w:rPr>
          <w:rFonts w:asciiTheme="minorHAnsi" w:hAnsiTheme="minorHAnsi" w:cstheme="minorHAnsi"/>
          <w:i/>
          <w:iCs/>
          <w:sz w:val="22"/>
          <w:szCs w:val="22"/>
        </w:rPr>
        <w:lastRenderedPageBreak/>
        <w:t>desde el momento de la entrega del vehículo en el taller hasta el recibo por parte del funcionario designado por parte de la ESAP, una vez realizado el mantenimiento, así mismo deberá responder por cualquier pérdida o daño de los automotores durante su permanencia en sus instalaciones</w:t>
      </w:r>
    </w:p>
    <w:p w14:paraId="3033A1F8" w14:textId="77777777" w:rsidR="00921052" w:rsidRDefault="00921052" w:rsidP="00921052">
      <w:pPr>
        <w:ind w:left="360"/>
        <w:jc w:val="both"/>
        <w:rPr>
          <w:rFonts w:asciiTheme="minorHAnsi" w:hAnsiTheme="minorHAnsi" w:cstheme="minorHAnsi"/>
          <w:i/>
          <w:iCs/>
          <w:sz w:val="22"/>
          <w:szCs w:val="22"/>
        </w:rPr>
      </w:pPr>
    </w:p>
    <w:p w14:paraId="47D985CE" w14:textId="77777777" w:rsidR="00921052" w:rsidRPr="00702BC1" w:rsidRDefault="00921052" w:rsidP="00921052">
      <w:pPr>
        <w:numPr>
          <w:ilvl w:val="0"/>
          <w:numId w:val="17"/>
        </w:numPr>
        <w:spacing w:after="0"/>
        <w:jc w:val="both"/>
        <w:rPr>
          <w:rFonts w:asciiTheme="minorHAnsi" w:hAnsiTheme="minorHAnsi" w:cstheme="minorHAnsi"/>
          <w:i/>
          <w:iCs/>
          <w:sz w:val="22"/>
          <w:szCs w:val="22"/>
        </w:rPr>
      </w:pPr>
      <w:r w:rsidRPr="00702BC1">
        <w:rPr>
          <w:rFonts w:asciiTheme="minorHAnsi" w:hAnsiTheme="minorHAnsi" w:cstheme="minorHAnsi"/>
          <w:i/>
          <w:iCs/>
          <w:sz w:val="22"/>
          <w:szCs w:val="22"/>
        </w:rPr>
        <w:t>Prioridad en la atención: El proponente que resulte favorecido en el proceso de selección deberá dar prioridad a la atención de los vehículos de la ESAP, así como el cubrimiento de las garantías que llegasen a presentarse en la ejecución de este.</w:t>
      </w:r>
    </w:p>
    <w:p w14:paraId="7EEEFA16" w14:textId="77777777" w:rsidR="00921052" w:rsidRDefault="00921052" w:rsidP="00921052">
      <w:pPr>
        <w:ind w:left="360"/>
        <w:jc w:val="both"/>
        <w:rPr>
          <w:rFonts w:asciiTheme="minorHAnsi" w:hAnsiTheme="minorHAnsi" w:cstheme="minorHAnsi"/>
          <w:i/>
          <w:iCs/>
          <w:sz w:val="22"/>
          <w:szCs w:val="22"/>
        </w:rPr>
      </w:pPr>
    </w:p>
    <w:p w14:paraId="30FD1E6C" w14:textId="77777777" w:rsidR="00921052" w:rsidRPr="00FF4902" w:rsidRDefault="00921052" w:rsidP="00921052">
      <w:pPr>
        <w:numPr>
          <w:ilvl w:val="0"/>
          <w:numId w:val="17"/>
        </w:numPr>
        <w:spacing w:after="0"/>
        <w:jc w:val="both"/>
        <w:rPr>
          <w:rFonts w:asciiTheme="minorHAnsi" w:hAnsiTheme="minorHAnsi" w:cstheme="minorHAnsi"/>
          <w:i/>
          <w:iCs/>
          <w:sz w:val="22"/>
          <w:szCs w:val="22"/>
        </w:rPr>
      </w:pPr>
      <w:r w:rsidRPr="00702BC1">
        <w:rPr>
          <w:rFonts w:asciiTheme="minorHAnsi" w:hAnsiTheme="minorHAnsi" w:cstheme="minorHAnsi"/>
          <w:i/>
          <w:iCs/>
          <w:sz w:val="22"/>
          <w:szCs w:val="22"/>
        </w:rPr>
        <w:t xml:space="preserve">Informes: El oferente adjudicatario a solicitud del supervisor asignado por la ESAP se compromete a presentar los informes sobre </w:t>
      </w:r>
      <w:r>
        <w:rPr>
          <w:rFonts w:asciiTheme="minorHAnsi" w:hAnsiTheme="minorHAnsi" w:cstheme="minorHAnsi"/>
          <w:i/>
          <w:iCs/>
          <w:sz w:val="22"/>
          <w:szCs w:val="22"/>
        </w:rPr>
        <w:t xml:space="preserve">el </w:t>
      </w:r>
      <w:r w:rsidRPr="00702BC1">
        <w:rPr>
          <w:rFonts w:asciiTheme="minorHAnsi" w:hAnsiTheme="minorHAnsi" w:cstheme="minorHAnsi"/>
          <w:i/>
          <w:iCs/>
          <w:sz w:val="22"/>
          <w:szCs w:val="22"/>
        </w:rPr>
        <w:t xml:space="preserve"> mantenimientos realizado, estado del vehículo y garantías durante la ejecución del contrato que resulte del proceso de selección. </w:t>
      </w:r>
    </w:p>
    <w:p w14:paraId="456D01C1" w14:textId="77777777" w:rsidR="00551DC7" w:rsidRPr="00742662" w:rsidRDefault="00551DC7" w:rsidP="008C2B9B">
      <w:pPr>
        <w:pStyle w:val="Textoindependiente"/>
        <w:rPr>
          <w:rFonts w:ascii="Arial Narrow" w:hAnsi="Arial Narrow"/>
          <w:b/>
          <w:color w:val="000000" w:themeColor="text1"/>
          <w:sz w:val="22"/>
          <w:szCs w:val="22"/>
        </w:rPr>
      </w:pPr>
    </w:p>
    <w:p w14:paraId="01E9159F"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b/>
          <w:color w:val="000000" w:themeColor="text1"/>
          <w:sz w:val="22"/>
          <w:szCs w:val="22"/>
        </w:rPr>
        <w:t>5.3. REQUISITOS Y DOCUMENTOS TECNICOS HABILITANTES DE LA PROPUESTA</w:t>
      </w:r>
      <w:r w:rsidRPr="00742662">
        <w:rPr>
          <w:rFonts w:ascii="Arial Narrow" w:hAnsi="Arial Narrow"/>
          <w:color w:val="000000" w:themeColor="text1"/>
          <w:sz w:val="22"/>
          <w:szCs w:val="22"/>
        </w:rPr>
        <w:t>: Este aspecto es objeto de verificación; por tanto, si la propuesta cumple todos los aspectos que determinan la capacidad técnica, se evaluará como CUMPLE TECNICAMENTE. En caso, contrario se evaluará como NO CUMPLE TECNICAMENTE y la propuesta será RECHAZADA.</w:t>
      </w:r>
    </w:p>
    <w:p w14:paraId="65EF1355" w14:textId="77777777" w:rsidR="008C2B9B" w:rsidRPr="00742662" w:rsidRDefault="008C2B9B" w:rsidP="008C2B9B">
      <w:pPr>
        <w:pStyle w:val="Textoindependiente"/>
        <w:rPr>
          <w:rFonts w:ascii="Arial Narrow" w:hAnsi="Arial Narrow"/>
          <w:color w:val="000000" w:themeColor="text1"/>
          <w:sz w:val="22"/>
          <w:szCs w:val="22"/>
        </w:rPr>
      </w:pPr>
    </w:p>
    <w:p w14:paraId="1FC581EB" w14:textId="77777777" w:rsidR="008C2B9B" w:rsidRPr="00742662" w:rsidRDefault="008C2B9B" w:rsidP="008C2B9B">
      <w:pPr>
        <w:tabs>
          <w:tab w:val="left" w:pos="9180"/>
        </w:tabs>
        <w:ind w:right="-81"/>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5.4  CONDICIONES DE LA CONTRATACION </w:t>
      </w:r>
    </w:p>
    <w:p w14:paraId="7715DD46" w14:textId="77777777" w:rsidR="008C2B9B" w:rsidRPr="00742662" w:rsidRDefault="008C2B9B" w:rsidP="008C2B9B">
      <w:pPr>
        <w:tabs>
          <w:tab w:val="left" w:pos="9180"/>
        </w:tabs>
        <w:ind w:right="-81"/>
        <w:rPr>
          <w:rFonts w:ascii="Arial Narrow" w:hAnsi="Arial Narrow" w:cs="Arial"/>
          <w:b/>
          <w:color w:val="000000" w:themeColor="text1"/>
          <w:sz w:val="22"/>
          <w:szCs w:val="22"/>
        </w:rPr>
      </w:pPr>
    </w:p>
    <w:p w14:paraId="1CD6BC85" w14:textId="77777777" w:rsidR="008C2B9B" w:rsidRDefault="008C2B9B" w:rsidP="008C2B9B">
      <w:pPr>
        <w:tabs>
          <w:tab w:val="left" w:pos="9180"/>
        </w:tabs>
        <w:ind w:right="-81"/>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5.4.1 Obligaciones del Contratista. </w:t>
      </w:r>
    </w:p>
    <w:p w14:paraId="73E6635C" w14:textId="77777777" w:rsidR="00921052" w:rsidRPr="00702BC1" w:rsidRDefault="00921052" w:rsidP="00921052">
      <w:pPr>
        <w:widowControl w:val="0"/>
        <w:autoSpaceDE w:val="0"/>
        <w:autoSpaceDN w:val="0"/>
        <w:ind w:left="524"/>
        <w:outlineLvl w:val="1"/>
        <w:rPr>
          <w:rFonts w:asciiTheme="minorHAnsi" w:eastAsia="Calibri" w:hAnsiTheme="minorHAnsi" w:cstheme="minorHAnsi"/>
          <w:b/>
          <w:bCs/>
          <w:i/>
          <w:iCs/>
          <w:sz w:val="22"/>
          <w:szCs w:val="22"/>
          <w:lang w:val="es-ES"/>
        </w:rPr>
      </w:pPr>
      <w:r w:rsidRPr="00702BC1">
        <w:rPr>
          <w:rFonts w:asciiTheme="minorHAnsi" w:eastAsia="Calibri" w:hAnsiTheme="minorHAnsi" w:cstheme="minorHAnsi"/>
          <w:b/>
          <w:bCs/>
          <w:i/>
          <w:iCs/>
          <w:sz w:val="22"/>
          <w:szCs w:val="22"/>
          <w:lang w:val="es-ES"/>
        </w:rPr>
        <w:t>OBLIGACIONES</w:t>
      </w:r>
      <w:r w:rsidRPr="00702BC1">
        <w:rPr>
          <w:rFonts w:asciiTheme="minorHAnsi" w:eastAsia="Calibri" w:hAnsiTheme="minorHAnsi" w:cstheme="minorHAnsi"/>
          <w:b/>
          <w:bCs/>
          <w:i/>
          <w:iCs/>
          <w:spacing w:val="-8"/>
          <w:sz w:val="22"/>
          <w:szCs w:val="22"/>
          <w:lang w:val="es-ES"/>
        </w:rPr>
        <w:t xml:space="preserve"> </w:t>
      </w:r>
      <w:r w:rsidRPr="00702BC1">
        <w:rPr>
          <w:rFonts w:asciiTheme="minorHAnsi" w:eastAsia="Calibri" w:hAnsiTheme="minorHAnsi" w:cstheme="minorHAnsi"/>
          <w:b/>
          <w:bCs/>
          <w:i/>
          <w:iCs/>
          <w:sz w:val="22"/>
          <w:szCs w:val="22"/>
          <w:lang w:val="es-ES"/>
        </w:rPr>
        <w:t>ESPECÍFICAS</w:t>
      </w:r>
      <w:r w:rsidRPr="00702BC1">
        <w:rPr>
          <w:rFonts w:asciiTheme="minorHAnsi" w:eastAsia="Calibri" w:hAnsiTheme="minorHAnsi" w:cstheme="minorHAnsi"/>
          <w:b/>
          <w:bCs/>
          <w:i/>
          <w:iCs/>
          <w:spacing w:val="-6"/>
          <w:sz w:val="22"/>
          <w:szCs w:val="22"/>
          <w:lang w:val="es-ES"/>
        </w:rPr>
        <w:t xml:space="preserve"> </w:t>
      </w:r>
      <w:r w:rsidRPr="00702BC1">
        <w:rPr>
          <w:rFonts w:asciiTheme="minorHAnsi" w:eastAsia="Calibri" w:hAnsiTheme="minorHAnsi" w:cstheme="minorHAnsi"/>
          <w:b/>
          <w:bCs/>
          <w:i/>
          <w:iCs/>
          <w:sz w:val="22"/>
          <w:szCs w:val="22"/>
          <w:lang w:val="es-ES"/>
        </w:rPr>
        <w:t>DEL</w:t>
      </w:r>
      <w:r w:rsidRPr="00702BC1">
        <w:rPr>
          <w:rFonts w:asciiTheme="minorHAnsi" w:eastAsia="Calibri" w:hAnsiTheme="minorHAnsi" w:cstheme="minorHAnsi"/>
          <w:b/>
          <w:bCs/>
          <w:i/>
          <w:iCs/>
          <w:spacing w:val="-7"/>
          <w:sz w:val="22"/>
          <w:szCs w:val="22"/>
          <w:lang w:val="es-ES"/>
        </w:rPr>
        <w:t xml:space="preserve"> </w:t>
      </w:r>
      <w:r w:rsidRPr="00702BC1">
        <w:rPr>
          <w:rFonts w:asciiTheme="minorHAnsi" w:eastAsia="Calibri" w:hAnsiTheme="minorHAnsi" w:cstheme="minorHAnsi"/>
          <w:b/>
          <w:bCs/>
          <w:i/>
          <w:iCs/>
          <w:sz w:val="22"/>
          <w:szCs w:val="22"/>
          <w:lang w:val="es-ES"/>
        </w:rPr>
        <w:t>CONTRATISTA.</w:t>
      </w:r>
    </w:p>
    <w:p w14:paraId="687EB1A3" w14:textId="77777777" w:rsidR="00921052" w:rsidRPr="00702BC1" w:rsidRDefault="00921052" w:rsidP="00921052">
      <w:pPr>
        <w:widowControl w:val="0"/>
        <w:autoSpaceDE w:val="0"/>
        <w:autoSpaceDN w:val="0"/>
        <w:spacing w:before="10"/>
        <w:rPr>
          <w:rFonts w:asciiTheme="minorHAnsi" w:eastAsia="Calibri" w:hAnsiTheme="minorHAnsi" w:cstheme="minorHAnsi"/>
          <w:b/>
          <w:i/>
          <w:iCs/>
          <w:sz w:val="22"/>
          <w:szCs w:val="22"/>
          <w:lang w:val="es-ES"/>
        </w:rPr>
      </w:pPr>
    </w:p>
    <w:p w14:paraId="5F71A5BC" w14:textId="77777777" w:rsidR="00921052" w:rsidRPr="00562BAF" w:rsidRDefault="00921052" w:rsidP="00921052">
      <w:pPr>
        <w:pStyle w:val="Prrafodelista"/>
        <w:widowControl w:val="0"/>
        <w:numPr>
          <w:ilvl w:val="0"/>
          <w:numId w:val="20"/>
        </w:numPr>
        <w:tabs>
          <w:tab w:val="left" w:pos="1245"/>
        </w:tabs>
        <w:autoSpaceDE w:val="0"/>
        <w:autoSpaceDN w:val="0"/>
        <w:spacing w:before="1" w:line="276" w:lineRule="auto"/>
        <w:ind w:right="555"/>
        <w:jc w:val="both"/>
        <w:rPr>
          <w:rFonts w:asciiTheme="minorHAnsi" w:eastAsia="Calibri" w:hAnsiTheme="minorHAnsi" w:cstheme="minorHAnsi"/>
          <w:i/>
          <w:iCs/>
          <w:sz w:val="22"/>
          <w:szCs w:val="22"/>
          <w:lang w:val="es-ES"/>
        </w:rPr>
      </w:pPr>
      <w:r w:rsidRPr="00562BAF">
        <w:rPr>
          <w:rFonts w:asciiTheme="minorHAnsi" w:eastAsia="Calibri" w:hAnsiTheme="minorHAnsi" w:cstheme="minorHAnsi"/>
          <w:i/>
          <w:iCs/>
          <w:sz w:val="22"/>
          <w:szCs w:val="22"/>
          <w:lang w:val="es-ES"/>
        </w:rPr>
        <w:t>Realizar</w:t>
      </w:r>
      <w:r w:rsidRPr="00562BAF">
        <w:rPr>
          <w:rFonts w:asciiTheme="minorHAnsi" w:eastAsia="Calibri" w:hAnsiTheme="minorHAnsi" w:cstheme="minorHAnsi"/>
          <w:i/>
          <w:iCs/>
          <w:spacing w:val="-4"/>
          <w:sz w:val="22"/>
          <w:szCs w:val="22"/>
          <w:lang w:val="es-ES"/>
        </w:rPr>
        <w:t xml:space="preserve"> </w:t>
      </w:r>
      <w:r w:rsidRPr="00562BAF">
        <w:rPr>
          <w:rFonts w:asciiTheme="minorHAnsi" w:eastAsia="Calibri" w:hAnsiTheme="minorHAnsi" w:cstheme="minorHAnsi"/>
          <w:i/>
          <w:iCs/>
          <w:sz w:val="22"/>
          <w:szCs w:val="22"/>
          <w:lang w:val="es-ES"/>
        </w:rPr>
        <w:t>el</w:t>
      </w:r>
      <w:r w:rsidRPr="00562BAF">
        <w:rPr>
          <w:rFonts w:asciiTheme="minorHAnsi" w:eastAsia="Calibri" w:hAnsiTheme="minorHAnsi" w:cstheme="minorHAnsi"/>
          <w:i/>
          <w:iCs/>
          <w:spacing w:val="-5"/>
          <w:sz w:val="22"/>
          <w:szCs w:val="22"/>
          <w:lang w:val="es-ES"/>
        </w:rPr>
        <w:t xml:space="preserve"> tratamiento anticorrosivo en el vehículo de placas OUG 881 pr</w:t>
      </w:r>
      <w:r w:rsidRPr="00562BAF">
        <w:rPr>
          <w:rFonts w:asciiTheme="minorHAnsi" w:eastAsia="Calibri" w:hAnsiTheme="minorHAnsi" w:cstheme="minorHAnsi"/>
          <w:i/>
          <w:iCs/>
          <w:sz w:val="22"/>
          <w:szCs w:val="22"/>
          <w:lang w:val="es-ES"/>
        </w:rPr>
        <w:t xml:space="preserve">opiedad de la ESAP Sede Territorial Bolívar – Córdoba – Sucre – San Andrés Islas, </w:t>
      </w:r>
    </w:p>
    <w:p w14:paraId="25F0103D" w14:textId="77777777" w:rsidR="00921052" w:rsidRDefault="00921052" w:rsidP="00921052">
      <w:pPr>
        <w:pStyle w:val="Prrafodelista"/>
        <w:widowControl w:val="0"/>
        <w:numPr>
          <w:ilvl w:val="0"/>
          <w:numId w:val="20"/>
        </w:numPr>
        <w:tabs>
          <w:tab w:val="left" w:pos="360"/>
        </w:tabs>
        <w:autoSpaceDE w:val="0"/>
        <w:autoSpaceDN w:val="0"/>
        <w:spacing w:line="225" w:lineRule="exact"/>
        <w:rPr>
          <w:rFonts w:asciiTheme="minorHAnsi" w:hAnsiTheme="minorHAnsi" w:cstheme="minorHAnsi"/>
          <w:i/>
          <w:iCs/>
          <w:sz w:val="22"/>
          <w:szCs w:val="22"/>
        </w:rPr>
      </w:pPr>
      <w:r w:rsidRPr="00702BC1">
        <w:rPr>
          <w:rFonts w:asciiTheme="minorHAnsi" w:hAnsiTheme="minorHAnsi" w:cstheme="minorHAnsi"/>
          <w:i/>
          <w:iCs/>
          <w:sz w:val="22"/>
          <w:szCs w:val="22"/>
        </w:rPr>
        <w:t>Hacer</w:t>
      </w:r>
      <w:r w:rsidRPr="00702BC1">
        <w:rPr>
          <w:rFonts w:asciiTheme="minorHAnsi" w:hAnsiTheme="minorHAnsi" w:cstheme="minorHAnsi"/>
          <w:i/>
          <w:iCs/>
          <w:spacing w:val="75"/>
          <w:sz w:val="22"/>
          <w:szCs w:val="22"/>
        </w:rPr>
        <w:t xml:space="preserve"> </w:t>
      </w:r>
      <w:r w:rsidRPr="00702BC1">
        <w:rPr>
          <w:rFonts w:asciiTheme="minorHAnsi" w:hAnsiTheme="minorHAnsi" w:cstheme="minorHAnsi"/>
          <w:i/>
          <w:iCs/>
          <w:sz w:val="22"/>
          <w:szCs w:val="22"/>
        </w:rPr>
        <w:t>firmar</w:t>
      </w:r>
      <w:r w:rsidRPr="00702BC1">
        <w:rPr>
          <w:rFonts w:asciiTheme="minorHAnsi" w:hAnsiTheme="minorHAnsi" w:cstheme="minorHAnsi"/>
          <w:i/>
          <w:iCs/>
          <w:spacing w:val="72"/>
          <w:sz w:val="22"/>
          <w:szCs w:val="22"/>
        </w:rPr>
        <w:t xml:space="preserve"> </w:t>
      </w:r>
      <w:r w:rsidRPr="00702BC1">
        <w:rPr>
          <w:rFonts w:asciiTheme="minorHAnsi" w:hAnsiTheme="minorHAnsi" w:cstheme="minorHAnsi"/>
          <w:i/>
          <w:iCs/>
          <w:sz w:val="22"/>
          <w:szCs w:val="22"/>
        </w:rPr>
        <w:t>por</w:t>
      </w:r>
      <w:r w:rsidRPr="00702BC1">
        <w:rPr>
          <w:rFonts w:asciiTheme="minorHAnsi" w:hAnsiTheme="minorHAnsi" w:cstheme="minorHAnsi"/>
          <w:i/>
          <w:iCs/>
          <w:spacing w:val="76"/>
          <w:sz w:val="22"/>
          <w:szCs w:val="22"/>
        </w:rPr>
        <w:t xml:space="preserve"> </w:t>
      </w:r>
      <w:r w:rsidRPr="00702BC1">
        <w:rPr>
          <w:rFonts w:asciiTheme="minorHAnsi" w:hAnsiTheme="minorHAnsi" w:cstheme="minorHAnsi"/>
          <w:i/>
          <w:iCs/>
          <w:sz w:val="22"/>
          <w:szCs w:val="22"/>
        </w:rPr>
        <w:t>parte</w:t>
      </w:r>
      <w:r w:rsidRPr="00702BC1">
        <w:rPr>
          <w:rFonts w:asciiTheme="minorHAnsi" w:hAnsiTheme="minorHAnsi" w:cstheme="minorHAnsi"/>
          <w:i/>
          <w:iCs/>
          <w:spacing w:val="71"/>
          <w:sz w:val="22"/>
          <w:szCs w:val="22"/>
        </w:rPr>
        <w:t xml:space="preserve"> </w:t>
      </w:r>
      <w:r w:rsidRPr="00702BC1">
        <w:rPr>
          <w:rFonts w:asciiTheme="minorHAnsi" w:hAnsiTheme="minorHAnsi" w:cstheme="minorHAnsi"/>
          <w:i/>
          <w:iCs/>
          <w:sz w:val="22"/>
          <w:szCs w:val="22"/>
        </w:rPr>
        <w:t>del</w:t>
      </w:r>
      <w:r w:rsidRPr="00702BC1">
        <w:rPr>
          <w:rFonts w:asciiTheme="minorHAnsi" w:hAnsiTheme="minorHAnsi" w:cstheme="minorHAnsi"/>
          <w:i/>
          <w:iCs/>
          <w:spacing w:val="75"/>
          <w:sz w:val="22"/>
          <w:szCs w:val="22"/>
        </w:rPr>
        <w:t xml:space="preserve"> </w:t>
      </w:r>
      <w:r w:rsidRPr="00702BC1">
        <w:rPr>
          <w:rFonts w:asciiTheme="minorHAnsi" w:hAnsiTheme="minorHAnsi" w:cstheme="minorHAnsi"/>
          <w:i/>
          <w:iCs/>
          <w:sz w:val="22"/>
          <w:szCs w:val="22"/>
        </w:rPr>
        <w:t>conductor</w:t>
      </w:r>
      <w:r w:rsidRPr="00702BC1">
        <w:rPr>
          <w:rFonts w:asciiTheme="minorHAnsi" w:hAnsiTheme="minorHAnsi" w:cstheme="minorHAnsi"/>
          <w:i/>
          <w:iCs/>
          <w:spacing w:val="73"/>
          <w:sz w:val="22"/>
          <w:szCs w:val="22"/>
        </w:rPr>
        <w:t xml:space="preserve"> </w:t>
      </w:r>
      <w:r w:rsidRPr="00702BC1">
        <w:rPr>
          <w:rFonts w:asciiTheme="minorHAnsi" w:hAnsiTheme="minorHAnsi" w:cstheme="minorHAnsi"/>
          <w:i/>
          <w:iCs/>
          <w:sz w:val="22"/>
          <w:szCs w:val="22"/>
        </w:rPr>
        <w:t>el</w:t>
      </w:r>
      <w:r w:rsidRPr="00702BC1">
        <w:rPr>
          <w:rFonts w:asciiTheme="minorHAnsi" w:hAnsiTheme="minorHAnsi" w:cstheme="minorHAnsi"/>
          <w:i/>
          <w:iCs/>
          <w:spacing w:val="73"/>
          <w:sz w:val="22"/>
          <w:szCs w:val="22"/>
        </w:rPr>
        <w:t xml:space="preserve"> </w:t>
      </w:r>
      <w:r w:rsidRPr="00702BC1">
        <w:rPr>
          <w:rFonts w:asciiTheme="minorHAnsi" w:hAnsiTheme="minorHAnsi" w:cstheme="minorHAnsi"/>
          <w:i/>
          <w:iCs/>
          <w:sz w:val="22"/>
          <w:szCs w:val="22"/>
        </w:rPr>
        <w:t>cumplido</w:t>
      </w:r>
      <w:r w:rsidRPr="00702BC1">
        <w:rPr>
          <w:rFonts w:asciiTheme="minorHAnsi" w:hAnsiTheme="minorHAnsi" w:cstheme="minorHAnsi"/>
          <w:i/>
          <w:iCs/>
          <w:spacing w:val="76"/>
          <w:sz w:val="22"/>
          <w:szCs w:val="22"/>
        </w:rPr>
        <w:t xml:space="preserve"> </w:t>
      </w:r>
      <w:r w:rsidRPr="00702BC1">
        <w:rPr>
          <w:rFonts w:asciiTheme="minorHAnsi" w:hAnsiTheme="minorHAnsi" w:cstheme="minorHAnsi"/>
          <w:i/>
          <w:iCs/>
          <w:sz w:val="22"/>
          <w:szCs w:val="22"/>
        </w:rPr>
        <w:t>que</w:t>
      </w:r>
      <w:r w:rsidRPr="00702BC1">
        <w:rPr>
          <w:rFonts w:asciiTheme="minorHAnsi" w:hAnsiTheme="minorHAnsi" w:cstheme="minorHAnsi"/>
          <w:i/>
          <w:iCs/>
          <w:spacing w:val="74"/>
          <w:sz w:val="22"/>
          <w:szCs w:val="22"/>
        </w:rPr>
        <w:t xml:space="preserve"> </w:t>
      </w:r>
      <w:r w:rsidRPr="00702BC1">
        <w:rPr>
          <w:rFonts w:asciiTheme="minorHAnsi" w:hAnsiTheme="minorHAnsi" w:cstheme="minorHAnsi"/>
          <w:i/>
          <w:iCs/>
          <w:sz w:val="22"/>
          <w:szCs w:val="22"/>
        </w:rPr>
        <w:t>certifique</w:t>
      </w:r>
      <w:r w:rsidRPr="00702BC1">
        <w:rPr>
          <w:rFonts w:asciiTheme="minorHAnsi" w:hAnsiTheme="minorHAnsi" w:cstheme="minorHAnsi"/>
          <w:i/>
          <w:iCs/>
          <w:spacing w:val="73"/>
          <w:sz w:val="22"/>
          <w:szCs w:val="22"/>
        </w:rPr>
        <w:t xml:space="preserve"> </w:t>
      </w:r>
      <w:r w:rsidRPr="00702BC1">
        <w:rPr>
          <w:rFonts w:asciiTheme="minorHAnsi" w:hAnsiTheme="minorHAnsi" w:cstheme="minorHAnsi"/>
          <w:i/>
          <w:iCs/>
          <w:sz w:val="22"/>
          <w:szCs w:val="22"/>
        </w:rPr>
        <w:t>que</w:t>
      </w:r>
      <w:r w:rsidRPr="00702BC1">
        <w:rPr>
          <w:rFonts w:asciiTheme="minorHAnsi" w:hAnsiTheme="minorHAnsi" w:cstheme="minorHAnsi"/>
          <w:i/>
          <w:iCs/>
          <w:spacing w:val="73"/>
          <w:sz w:val="22"/>
          <w:szCs w:val="22"/>
        </w:rPr>
        <w:t xml:space="preserve"> </w:t>
      </w:r>
      <w:r w:rsidRPr="00702BC1">
        <w:rPr>
          <w:rFonts w:asciiTheme="minorHAnsi" w:hAnsiTheme="minorHAnsi" w:cstheme="minorHAnsi"/>
          <w:i/>
          <w:iCs/>
          <w:sz w:val="22"/>
          <w:szCs w:val="22"/>
        </w:rPr>
        <w:t>recibió</w:t>
      </w:r>
      <w:r w:rsidRPr="00702BC1">
        <w:rPr>
          <w:rFonts w:asciiTheme="minorHAnsi" w:hAnsiTheme="minorHAnsi" w:cstheme="minorHAnsi"/>
          <w:i/>
          <w:iCs/>
          <w:spacing w:val="76"/>
          <w:sz w:val="22"/>
          <w:szCs w:val="22"/>
        </w:rPr>
        <w:t xml:space="preserve"> </w:t>
      </w:r>
      <w:r w:rsidRPr="00702BC1">
        <w:rPr>
          <w:rFonts w:asciiTheme="minorHAnsi" w:hAnsiTheme="minorHAnsi" w:cstheme="minorHAnsi"/>
          <w:i/>
          <w:iCs/>
          <w:sz w:val="22"/>
          <w:szCs w:val="22"/>
        </w:rPr>
        <w:t>a satisfacción</w:t>
      </w:r>
      <w:r w:rsidRPr="00702BC1">
        <w:rPr>
          <w:rFonts w:asciiTheme="minorHAnsi" w:hAnsiTheme="minorHAnsi" w:cstheme="minorHAnsi"/>
          <w:i/>
          <w:iCs/>
          <w:spacing w:val="14"/>
          <w:sz w:val="22"/>
          <w:szCs w:val="22"/>
        </w:rPr>
        <w:t xml:space="preserve"> </w:t>
      </w:r>
      <w:r w:rsidRPr="00702BC1">
        <w:rPr>
          <w:rFonts w:asciiTheme="minorHAnsi" w:hAnsiTheme="minorHAnsi" w:cstheme="minorHAnsi"/>
          <w:i/>
          <w:iCs/>
          <w:sz w:val="22"/>
          <w:szCs w:val="22"/>
        </w:rPr>
        <w:t>el</w:t>
      </w:r>
      <w:r w:rsidRPr="00702BC1">
        <w:rPr>
          <w:rFonts w:asciiTheme="minorHAnsi" w:hAnsiTheme="minorHAnsi" w:cstheme="minorHAnsi"/>
          <w:i/>
          <w:iCs/>
          <w:spacing w:val="15"/>
          <w:sz w:val="22"/>
          <w:szCs w:val="22"/>
        </w:rPr>
        <w:t xml:space="preserve"> </w:t>
      </w:r>
      <w:r w:rsidRPr="00702BC1">
        <w:rPr>
          <w:rFonts w:asciiTheme="minorHAnsi" w:hAnsiTheme="minorHAnsi" w:cstheme="minorHAnsi"/>
          <w:i/>
          <w:iCs/>
          <w:sz w:val="22"/>
          <w:szCs w:val="22"/>
        </w:rPr>
        <w:t>automotor</w:t>
      </w:r>
      <w:r w:rsidRPr="00702BC1">
        <w:rPr>
          <w:rFonts w:asciiTheme="minorHAnsi" w:hAnsiTheme="minorHAnsi" w:cstheme="minorHAnsi"/>
          <w:i/>
          <w:iCs/>
          <w:spacing w:val="15"/>
          <w:sz w:val="22"/>
          <w:szCs w:val="22"/>
        </w:rPr>
        <w:t xml:space="preserve"> </w:t>
      </w:r>
      <w:r w:rsidRPr="00702BC1">
        <w:rPr>
          <w:rFonts w:asciiTheme="minorHAnsi" w:hAnsiTheme="minorHAnsi" w:cstheme="minorHAnsi"/>
          <w:i/>
          <w:iCs/>
          <w:sz w:val="22"/>
          <w:szCs w:val="22"/>
        </w:rPr>
        <w:t>indicando</w:t>
      </w:r>
      <w:r w:rsidRPr="00702BC1">
        <w:rPr>
          <w:rFonts w:asciiTheme="minorHAnsi" w:hAnsiTheme="minorHAnsi" w:cstheme="minorHAnsi"/>
          <w:i/>
          <w:iCs/>
          <w:spacing w:val="18"/>
          <w:sz w:val="22"/>
          <w:szCs w:val="22"/>
        </w:rPr>
        <w:t xml:space="preserve"> </w:t>
      </w:r>
      <w:r w:rsidRPr="00702BC1">
        <w:rPr>
          <w:rFonts w:asciiTheme="minorHAnsi" w:hAnsiTheme="minorHAnsi" w:cstheme="minorHAnsi"/>
          <w:i/>
          <w:iCs/>
          <w:sz w:val="22"/>
          <w:szCs w:val="22"/>
        </w:rPr>
        <w:t>los</w:t>
      </w:r>
      <w:r w:rsidRPr="00702BC1">
        <w:rPr>
          <w:rFonts w:asciiTheme="minorHAnsi" w:hAnsiTheme="minorHAnsi" w:cstheme="minorHAnsi"/>
          <w:i/>
          <w:iCs/>
          <w:spacing w:val="16"/>
          <w:sz w:val="22"/>
          <w:szCs w:val="22"/>
        </w:rPr>
        <w:t xml:space="preserve"> </w:t>
      </w:r>
      <w:r w:rsidRPr="00702BC1">
        <w:rPr>
          <w:rFonts w:asciiTheme="minorHAnsi" w:hAnsiTheme="minorHAnsi" w:cstheme="minorHAnsi"/>
          <w:i/>
          <w:iCs/>
          <w:sz w:val="22"/>
          <w:szCs w:val="22"/>
        </w:rPr>
        <w:t>trabajos</w:t>
      </w:r>
      <w:r w:rsidRPr="00702BC1">
        <w:rPr>
          <w:rFonts w:asciiTheme="minorHAnsi" w:hAnsiTheme="minorHAnsi" w:cstheme="minorHAnsi"/>
          <w:i/>
          <w:iCs/>
          <w:spacing w:val="15"/>
          <w:sz w:val="22"/>
          <w:szCs w:val="22"/>
        </w:rPr>
        <w:t xml:space="preserve"> </w:t>
      </w:r>
      <w:r w:rsidRPr="00702BC1">
        <w:rPr>
          <w:rFonts w:asciiTheme="minorHAnsi" w:hAnsiTheme="minorHAnsi" w:cstheme="minorHAnsi"/>
          <w:i/>
          <w:iCs/>
          <w:sz w:val="22"/>
          <w:szCs w:val="22"/>
        </w:rPr>
        <w:t>realizados</w:t>
      </w:r>
      <w:r w:rsidRPr="00702BC1">
        <w:rPr>
          <w:rFonts w:asciiTheme="minorHAnsi" w:hAnsiTheme="minorHAnsi" w:cstheme="minorHAnsi"/>
          <w:i/>
          <w:iCs/>
          <w:spacing w:val="17"/>
          <w:sz w:val="22"/>
          <w:szCs w:val="22"/>
        </w:rPr>
        <w:t xml:space="preserve"> </w:t>
      </w:r>
      <w:r w:rsidRPr="00702BC1">
        <w:rPr>
          <w:rFonts w:asciiTheme="minorHAnsi" w:hAnsiTheme="minorHAnsi" w:cstheme="minorHAnsi"/>
          <w:i/>
          <w:iCs/>
          <w:sz w:val="22"/>
          <w:szCs w:val="22"/>
        </w:rPr>
        <w:t>sin</w:t>
      </w:r>
      <w:r w:rsidRPr="00702BC1">
        <w:rPr>
          <w:rFonts w:asciiTheme="minorHAnsi" w:hAnsiTheme="minorHAnsi" w:cstheme="minorHAnsi"/>
          <w:i/>
          <w:iCs/>
          <w:spacing w:val="14"/>
          <w:sz w:val="22"/>
          <w:szCs w:val="22"/>
        </w:rPr>
        <w:t xml:space="preserve"> </w:t>
      </w:r>
      <w:r w:rsidRPr="00702BC1">
        <w:rPr>
          <w:rFonts w:asciiTheme="minorHAnsi" w:hAnsiTheme="minorHAnsi" w:cstheme="minorHAnsi"/>
          <w:i/>
          <w:iCs/>
          <w:sz w:val="22"/>
          <w:szCs w:val="22"/>
        </w:rPr>
        <w:t>el</w:t>
      </w:r>
      <w:r w:rsidRPr="00702BC1">
        <w:rPr>
          <w:rFonts w:asciiTheme="minorHAnsi" w:hAnsiTheme="minorHAnsi" w:cstheme="minorHAnsi"/>
          <w:i/>
          <w:iCs/>
          <w:spacing w:val="16"/>
          <w:sz w:val="22"/>
          <w:szCs w:val="22"/>
        </w:rPr>
        <w:t xml:space="preserve"> </w:t>
      </w:r>
      <w:r w:rsidRPr="00702BC1">
        <w:rPr>
          <w:rFonts w:asciiTheme="minorHAnsi" w:hAnsiTheme="minorHAnsi" w:cstheme="minorHAnsi"/>
          <w:i/>
          <w:iCs/>
          <w:sz w:val="22"/>
          <w:szCs w:val="22"/>
        </w:rPr>
        <w:t>cumplimiento</w:t>
      </w:r>
      <w:r w:rsidRPr="00702BC1">
        <w:rPr>
          <w:rFonts w:asciiTheme="minorHAnsi" w:hAnsiTheme="minorHAnsi" w:cstheme="minorHAnsi"/>
          <w:i/>
          <w:iCs/>
          <w:spacing w:val="16"/>
          <w:sz w:val="22"/>
          <w:szCs w:val="22"/>
        </w:rPr>
        <w:t xml:space="preserve"> </w:t>
      </w:r>
      <w:r w:rsidRPr="00702BC1">
        <w:rPr>
          <w:rFonts w:asciiTheme="minorHAnsi" w:hAnsiTheme="minorHAnsi" w:cstheme="minorHAnsi"/>
          <w:i/>
          <w:iCs/>
          <w:sz w:val="22"/>
          <w:szCs w:val="22"/>
        </w:rPr>
        <w:t>de</w:t>
      </w:r>
      <w:r w:rsidRPr="00702BC1">
        <w:rPr>
          <w:rFonts w:asciiTheme="minorHAnsi" w:hAnsiTheme="minorHAnsi" w:cstheme="minorHAnsi"/>
          <w:i/>
          <w:iCs/>
          <w:spacing w:val="18"/>
          <w:sz w:val="22"/>
          <w:szCs w:val="22"/>
        </w:rPr>
        <w:t xml:space="preserve"> </w:t>
      </w:r>
      <w:r w:rsidRPr="00702BC1">
        <w:rPr>
          <w:rFonts w:asciiTheme="minorHAnsi" w:hAnsiTheme="minorHAnsi" w:cstheme="minorHAnsi"/>
          <w:i/>
          <w:iCs/>
          <w:sz w:val="22"/>
          <w:szCs w:val="22"/>
        </w:rPr>
        <w:t>los</w:t>
      </w:r>
      <w:r w:rsidRPr="00702BC1">
        <w:rPr>
          <w:rFonts w:asciiTheme="minorHAnsi" w:hAnsiTheme="minorHAnsi" w:cstheme="minorHAnsi"/>
          <w:i/>
          <w:iCs/>
          <w:spacing w:val="-47"/>
          <w:sz w:val="22"/>
          <w:szCs w:val="22"/>
        </w:rPr>
        <w:t xml:space="preserve"> </w:t>
      </w:r>
      <w:r w:rsidRPr="00702BC1">
        <w:rPr>
          <w:rFonts w:asciiTheme="minorHAnsi" w:hAnsiTheme="minorHAnsi" w:cstheme="minorHAnsi"/>
          <w:i/>
          <w:iCs/>
          <w:sz w:val="22"/>
          <w:szCs w:val="22"/>
        </w:rPr>
        <w:t>requisitos</w:t>
      </w:r>
      <w:r w:rsidRPr="00702BC1">
        <w:rPr>
          <w:rFonts w:asciiTheme="minorHAnsi" w:hAnsiTheme="minorHAnsi" w:cstheme="minorHAnsi"/>
          <w:i/>
          <w:iCs/>
          <w:spacing w:val="-4"/>
          <w:sz w:val="22"/>
          <w:szCs w:val="22"/>
        </w:rPr>
        <w:t xml:space="preserve"> </w:t>
      </w:r>
      <w:r w:rsidRPr="00702BC1">
        <w:rPr>
          <w:rFonts w:asciiTheme="minorHAnsi" w:hAnsiTheme="minorHAnsi" w:cstheme="minorHAnsi"/>
          <w:i/>
          <w:iCs/>
          <w:sz w:val="22"/>
          <w:szCs w:val="22"/>
        </w:rPr>
        <w:t>no se</w:t>
      </w:r>
      <w:r w:rsidRPr="00702BC1">
        <w:rPr>
          <w:rFonts w:asciiTheme="minorHAnsi" w:hAnsiTheme="minorHAnsi" w:cstheme="minorHAnsi"/>
          <w:i/>
          <w:iCs/>
          <w:spacing w:val="1"/>
          <w:sz w:val="22"/>
          <w:szCs w:val="22"/>
        </w:rPr>
        <w:t xml:space="preserve"> </w:t>
      </w:r>
      <w:r w:rsidRPr="00702BC1">
        <w:rPr>
          <w:rFonts w:asciiTheme="minorHAnsi" w:hAnsiTheme="minorHAnsi" w:cstheme="minorHAnsi"/>
          <w:i/>
          <w:iCs/>
          <w:sz w:val="22"/>
          <w:szCs w:val="22"/>
        </w:rPr>
        <w:t>podrá hacer entrega de</w:t>
      </w:r>
      <w:r w:rsidRPr="00702BC1">
        <w:rPr>
          <w:rFonts w:asciiTheme="minorHAnsi" w:hAnsiTheme="minorHAnsi" w:cstheme="minorHAnsi"/>
          <w:i/>
          <w:iCs/>
          <w:spacing w:val="-2"/>
          <w:sz w:val="22"/>
          <w:szCs w:val="22"/>
        </w:rPr>
        <w:t xml:space="preserve"> </w:t>
      </w:r>
      <w:r w:rsidRPr="00702BC1">
        <w:rPr>
          <w:rFonts w:asciiTheme="minorHAnsi" w:hAnsiTheme="minorHAnsi" w:cstheme="minorHAnsi"/>
          <w:i/>
          <w:iCs/>
          <w:sz w:val="22"/>
          <w:szCs w:val="22"/>
        </w:rPr>
        <w:t>vehículo.</w:t>
      </w:r>
    </w:p>
    <w:p w14:paraId="05ABC011" w14:textId="77777777" w:rsidR="00921052" w:rsidRDefault="00921052" w:rsidP="00921052">
      <w:pPr>
        <w:pStyle w:val="Prrafodelista"/>
        <w:widowControl w:val="0"/>
        <w:numPr>
          <w:ilvl w:val="0"/>
          <w:numId w:val="20"/>
        </w:numPr>
        <w:tabs>
          <w:tab w:val="left" w:pos="360"/>
        </w:tabs>
        <w:autoSpaceDE w:val="0"/>
        <w:autoSpaceDN w:val="0"/>
        <w:spacing w:line="300" w:lineRule="atLeast"/>
        <w:ind w:right="18"/>
        <w:rPr>
          <w:rFonts w:asciiTheme="minorHAnsi" w:hAnsiTheme="minorHAnsi" w:cstheme="minorHAnsi"/>
          <w:i/>
          <w:iCs/>
          <w:sz w:val="22"/>
          <w:szCs w:val="22"/>
        </w:rPr>
      </w:pPr>
      <w:r w:rsidRPr="00562BAF">
        <w:rPr>
          <w:rFonts w:asciiTheme="minorHAnsi" w:hAnsiTheme="minorHAnsi" w:cstheme="minorHAnsi"/>
          <w:i/>
          <w:iCs/>
          <w:sz w:val="22"/>
          <w:szCs w:val="22"/>
        </w:rPr>
        <w:t>Cumplir</w:t>
      </w:r>
      <w:r w:rsidRPr="00562BAF">
        <w:rPr>
          <w:rFonts w:asciiTheme="minorHAnsi" w:hAnsiTheme="minorHAnsi" w:cstheme="minorHAnsi"/>
          <w:i/>
          <w:iCs/>
          <w:spacing w:val="-2"/>
          <w:sz w:val="22"/>
          <w:szCs w:val="22"/>
        </w:rPr>
        <w:t xml:space="preserve"> </w:t>
      </w:r>
      <w:r w:rsidRPr="00562BAF">
        <w:rPr>
          <w:rFonts w:asciiTheme="minorHAnsi" w:hAnsiTheme="minorHAnsi" w:cstheme="minorHAnsi"/>
          <w:i/>
          <w:iCs/>
          <w:sz w:val="22"/>
          <w:szCs w:val="22"/>
        </w:rPr>
        <w:t>con</w:t>
      </w:r>
      <w:r w:rsidRPr="00562BAF">
        <w:rPr>
          <w:rFonts w:asciiTheme="minorHAnsi" w:hAnsiTheme="minorHAnsi" w:cstheme="minorHAnsi"/>
          <w:i/>
          <w:iCs/>
          <w:spacing w:val="-3"/>
          <w:sz w:val="22"/>
          <w:szCs w:val="22"/>
        </w:rPr>
        <w:t xml:space="preserve"> </w:t>
      </w:r>
      <w:r w:rsidRPr="00562BAF">
        <w:rPr>
          <w:rFonts w:asciiTheme="minorHAnsi" w:hAnsiTheme="minorHAnsi" w:cstheme="minorHAnsi"/>
          <w:i/>
          <w:iCs/>
          <w:sz w:val="22"/>
          <w:szCs w:val="22"/>
        </w:rPr>
        <w:t>los</w:t>
      </w:r>
      <w:r w:rsidRPr="00562BAF">
        <w:rPr>
          <w:rFonts w:asciiTheme="minorHAnsi" w:hAnsiTheme="minorHAnsi" w:cstheme="minorHAnsi"/>
          <w:i/>
          <w:iCs/>
          <w:spacing w:val="-2"/>
          <w:sz w:val="22"/>
          <w:szCs w:val="22"/>
        </w:rPr>
        <w:t xml:space="preserve"> </w:t>
      </w:r>
      <w:r w:rsidRPr="00562BAF">
        <w:rPr>
          <w:rFonts w:asciiTheme="minorHAnsi" w:hAnsiTheme="minorHAnsi" w:cstheme="minorHAnsi"/>
          <w:i/>
          <w:iCs/>
          <w:sz w:val="22"/>
          <w:szCs w:val="22"/>
        </w:rPr>
        <w:t>servicios</w:t>
      </w:r>
      <w:r w:rsidRPr="00562BAF">
        <w:rPr>
          <w:rFonts w:asciiTheme="minorHAnsi" w:hAnsiTheme="minorHAnsi" w:cstheme="minorHAnsi"/>
          <w:i/>
          <w:iCs/>
          <w:spacing w:val="-3"/>
          <w:sz w:val="22"/>
          <w:szCs w:val="22"/>
        </w:rPr>
        <w:t xml:space="preserve"> </w:t>
      </w:r>
      <w:r w:rsidRPr="00562BAF">
        <w:rPr>
          <w:rFonts w:asciiTheme="minorHAnsi" w:hAnsiTheme="minorHAnsi" w:cstheme="minorHAnsi"/>
          <w:i/>
          <w:iCs/>
          <w:sz w:val="22"/>
          <w:szCs w:val="22"/>
        </w:rPr>
        <w:t>exigidos</w:t>
      </w:r>
      <w:r w:rsidRPr="00562BAF">
        <w:rPr>
          <w:rFonts w:asciiTheme="minorHAnsi" w:hAnsiTheme="minorHAnsi" w:cstheme="minorHAnsi"/>
          <w:i/>
          <w:iCs/>
          <w:spacing w:val="-2"/>
          <w:sz w:val="22"/>
          <w:szCs w:val="22"/>
        </w:rPr>
        <w:t xml:space="preserve"> </w:t>
      </w:r>
      <w:r w:rsidRPr="00562BAF">
        <w:rPr>
          <w:rFonts w:asciiTheme="minorHAnsi" w:hAnsiTheme="minorHAnsi" w:cstheme="minorHAnsi"/>
          <w:i/>
          <w:iCs/>
          <w:sz w:val="22"/>
          <w:szCs w:val="22"/>
        </w:rPr>
        <w:t>por</w:t>
      </w:r>
      <w:r w:rsidRPr="00562BAF">
        <w:rPr>
          <w:rFonts w:asciiTheme="minorHAnsi" w:hAnsiTheme="minorHAnsi" w:cstheme="minorHAnsi"/>
          <w:i/>
          <w:iCs/>
          <w:spacing w:val="-2"/>
          <w:sz w:val="22"/>
          <w:szCs w:val="22"/>
        </w:rPr>
        <w:t xml:space="preserve"> </w:t>
      </w:r>
      <w:r w:rsidRPr="00562BAF">
        <w:rPr>
          <w:rFonts w:asciiTheme="minorHAnsi" w:hAnsiTheme="minorHAnsi" w:cstheme="minorHAnsi"/>
          <w:i/>
          <w:iCs/>
          <w:sz w:val="22"/>
          <w:szCs w:val="22"/>
        </w:rPr>
        <w:t>la</w:t>
      </w:r>
      <w:r w:rsidRPr="00562BAF">
        <w:rPr>
          <w:rFonts w:asciiTheme="minorHAnsi" w:hAnsiTheme="minorHAnsi" w:cstheme="minorHAnsi"/>
          <w:i/>
          <w:iCs/>
          <w:spacing w:val="-1"/>
          <w:sz w:val="22"/>
          <w:szCs w:val="22"/>
        </w:rPr>
        <w:t xml:space="preserve"> </w:t>
      </w:r>
      <w:r w:rsidRPr="00562BAF">
        <w:rPr>
          <w:rFonts w:asciiTheme="minorHAnsi" w:hAnsiTheme="minorHAnsi" w:cstheme="minorHAnsi"/>
          <w:i/>
          <w:iCs/>
          <w:sz w:val="22"/>
          <w:szCs w:val="22"/>
        </w:rPr>
        <w:t>ESAP</w:t>
      </w:r>
      <w:r w:rsidRPr="00562BAF">
        <w:rPr>
          <w:rFonts w:asciiTheme="minorHAnsi" w:hAnsiTheme="minorHAnsi" w:cstheme="minorHAnsi"/>
          <w:i/>
          <w:iCs/>
          <w:spacing w:val="-1"/>
          <w:sz w:val="22"/>
          <w:szCs w:val="22"/>
        </w:rPr>
        <w:t xml:space="preserve"> </w:t>
      </w:r>
      <w:r w:rsidRPr="00562BAF">
        <w:rPr>
          <w:rFonts w:asciiTheme="minorHAnsi" w:hAnsiTheme="minorHAnsi" w:cstheme="minorHAnsi"/>
          <w:i/>
          <w:iCs/>
          <w:sz w:val="22"/>
          <w:szCs w:val="22"/>
        </w:rPr>
        <w:t>Territorial.</w:t>
      </w:r>
    </w:p>
    <w:p w14:paraId="28F3FFBA" w14:textId="77777777" w:rsidR="00921052" w:rsidRPr="00562BAF" w:rsidRDefault="00921052" w:rsidP="00921052">
      <w:pPr>
        <w:pStyle w:val="Prrafodelista"/>
        <w:widowControl w:val="0"/>
        <w:numPr>
          <w:ilvl w:val="0"/>
          <w:numId w:val="20"/>
        </w:numPr>
        <w:tabs>
          <w:tab w:val="left" w:pos="360"/>
        </w:tabs>
        <w:autoSpaceDE w:val="0"/>
        <w:autoSpaceDN w:val="0"/>
        <w:spacing w:line="300" w:lineRule="atLeast"/>
        <w:ind w:right="18"/>
        <w:rPr>
          <w:rFonts w:asciiTheme="minorHAnsi" w:hAnsiTheme="minorHAnsi" w:cstheme="minorHAnsi"/>
          <w:i/>
          <w:iCs/>
          <w:sz w:val="22"/>
          <w:szCs w:val="22"/>
        </w:rPr>
      </w:pPr>
      <w:r w:rsidRPr="00562BAF">
        <w:rPr>
          <w:rFonts w:asciiTheme="minorHAnsi" w:hAnsiTheme="minorHAnsi" w:cstheme="minorHAnsi"/>
          <w:i/>
          <w:iCs/>
          <w:sz w:val="22"/>
          <w:szCs w:val="22"/>
        </w:rPr>
        <w:t>Suscribir</w:t>
      </w:r>
      <w:r w:rsidRPr="00562BAF">
        <w:rPr>
          <w:rFonts w:asciiTheme="minorHAnsi" w:hAnsiTheme="minorHAnsi" w:cstheme="minorHAnsi"/>
          <w:i/>
          <w:iCs/>
          <w:spacing w:val="-5"/>
          <w:sz w:val="22"/>
          <w:szCs w:val="22"/>
        </w:rPr>
        <w:t xml:space="preserve"> </w:t>
      </w:r>
      <w:r w:rsidRPr="00562BAF">
        <w:rPr>
          <w:rFonts w:asciiTheme="minorHAnsi" w:hAnsiTheme="minorHAnsi" w:cstheme="minorHAnsi"/>
          <w:i/>
          <w:iCs/>
          <w:sz w:val="22"/>
          <w:szCs w:val="22"/>
        </w:rPr>
        <w:t>el</w:t>
      </w:r>
      <w:r w:rsidRPr="00562BAF">
        <w:rPr>
          <w:rFonts w:asciiTheme="minorHAnsi" w:hAnsiTheme="minorHAnsi" w:cstheme="minorHAnsi"/>
          <w:i/>
          <w:iCs/>
          <w:spacing w:val="-3"/>
          <w:sz w:val="22"/>
          <w:szCs w:val="22"/>
        </w:rPr>
        <w:t xml:space="preserve"> </w:t>
      </w:r>
      <w:r w:rsidRPr="00562BAF">
        <w:rPr>
          <w:rFonts w:asciiTheme="minorHAnsi" w:hAnsiTheme="minorHAnsi" w:cstheme="minorHAnsi"/>
          <w:i/>
          <w:iCs/>
          <w:sz w:val="22"/>
          <w:szCs w:val="22"/>
        </w:rPr>
        <w:t>Acta</w:t>
      </w:r>
      <w:r w:rsidRPr="00562BAF">
        <w:rPr>
          <w:rFonts w:asciiTheme="minorHAnsi" w:hAnsiTheme="minorHAnsi" w:cstheme="minorHAnsi"/>
          <w:i/>
          <w:iCs/>
          <w:spacing w:val="-5"/>
          <w:sz w:val="22"/>
          <w:szCs w:val="22"/>
        </w:rPr>
        <w:t xml:space="preserve"> </w:t>
      </w:r>
      <w:r w:rsidRPr="00562BAF">
        <w:rPr>
          <w:rFonts w:asciiTheme="minorHAnsi" w:hAnsiTheme="minorHAnsi" w:cstheme="minorHAnsi"/>
          <w:i/>
          <w:iCs/>
          <w:sz w:val="22"/>
          <w:szCs w:val="22"/>
        </w:rPr>
        <w:t>de</w:t>
      </w:r>
      <w:r w:rsidRPr="00562BAF">
        <w:rPr>
          <w:rFonts w:asciiTheme="minorHAnsi" w:hAnsiTheme="minorHAnsi" w:cstheme="minorHAnsi"/>
          <w:i/>
          <w:iCs/>
          <w:spacing w:val="-4"/>
          <w:sz w:val="22"/>
          <w:szCs w:val="22"/>
        </w:rPr>
        <w:t xml:space="preserve"> </w:t>
      </w:r>
      <w:r w:rsidRPr="00562BAF">
        <w:rPr>
          <w:rFonts w:asciiTheme="minorHAnsi" w:hAnsiTheme="minorHAnsi" w:cstheme="minorHAnsi"/>
          <w:i/>
          <w:iCs/>
          <w:sz w:val="22"/>
          <w:szCs w:val="22"/>
        </w:rPr>
        <w:t>Inicio</w:t>
      </w:r>
      <w:r w:rsidRPr="00562BAF">
        <w:rPr>
          <w:rFonts w:asciiTheme="minorHAnsi" w:hAnsiTheme="minorHAnsi" w:cstheme="minorHAnsi"/>
          <w:i/>
          <w:iCs/>
          <w:spacing w:val="-2"/>
          <w:sz w:val="22"/>
          <w:szCs w:val="22"/>
        </w:rPr>
        <w:t xml:space="preserve"> </w:t>
      </w:r>
      <w:r w:rsidRPr="00562BAF">
        <w:rPr>
          <w:rFonts w:asciiTheme="minorHAnsi" w:hAnsiTheme="minorHAnsi" w:cstheme="minorHAnsi"/>
          <w:i/>
          <w:iCs/>
          <w:sz w:val="22"/>
          <w:szCs w:val="22"/>
        </w:rPr>
        <w:t>dentro</w:t>
      </w:r>
      <w:r w:rsidRPr="00562BAF">
        <w:rPr>
          <w:rFonts w:asciiTheme="minorHAnsi" w:hAnsiTheme="minorHAnsi" w:cstheme="minorHAnsi"/>
          <w:i/>
          <w:iCs/>
          <w:spacing w:val="-5"/>
          <w:sz w:val="22"/>
          <w:szCs w:val="22"/>
        </w:rPr>
        <w:t xml:space="preserve"> </w:t>
      </w:r>
      <w:r w:rsidRPr="00562BAF">
        <w:rPr>
          <w:rFonts w:asciiTheme="minorHAnsi" w:hAnsiTheme="minorHAnsi" w:cstheme="minorHAnsi"/>
          <w:i/>
          <w:iCs/>
          <w:sz w:val="22"/>
          <w:szCs w:val="22"/>
        </w:rPr>
        <w:t>de</w:t>
      </w:r>
      <w:r w:rsidRPr="00562BAF">
        <w:rPr>
          <w:rFonts w:asciiTheme="minorHAnsi" w:hAnsiTheme="minorHAnsi" w:cstheme="minorHAnsi"/>
          <w:i/>
          <w:iCs/>
          <w:spacing w:val="-5"/>
          <w:sz w:val="22"/>
          <w:szCs w:val="22"/>
        </w:rPr>
        <w:t xml:space="preserve"> </w:t>
      </w:r>
      <w:r w:rsidRPr="00562BAF">
        <w:rPr>
          <w:rFonts w:asciiTheme="minorHAnsi" w:hAnsiTheme="minorHAnsi" w:cstheme="minorHAnsi"/>
          <w:i/>
          <w:iCs/>
          <w:sz w:val="22"/>
          <w:szCs w:val="22"/>
        </w:rPr>
        <w:t>los</w:t>
      </w:r>
      <w:r w:rsidRPr="00562BAF">
        <w:rPr>
          <w:rFonts w:asciiTheme="minorHAnsi" w:hAnsiTheme="minorHAnsi" w:cstheme="minorHAnsi"/>
          <w:i/>
          <w:iCs/>
          <w:spacing w:val="-7"/>
          <w:sz w:val="22"/>
          <w:szCs w:val="22"/>
        </w:rPr>
        <w:t xml:space="preserve"> </w:t>
      </w:r>
      <w:r w:rsidRPr="00562BAF">
        <w:rPr>
          <w:rFonts w:asciiTheme="minorHAnsi" w:hAnsiTheme="minorHAnsi" w:cstheme="minorHAnsi"/>
          <w:i/>
          <w:iCs/>
          <w:sz w:val="22"/>
          <w:szCs w:val="22"/>
        </w:rPr>
        <w:t>dos</w:t>
      </w:r>
      <w:r w:rsidRPr="00562BAF">
        <w:rPr>
          <w:rFonts w:asciiTheme="minorHAnsi" w:hAnsiTheme="minorHAnsi" w:cstheme="minorHAnsi"/>
          <w:i/>
          <w:iCs/>
          <w:spacing w:val="-6"/>
          <w:sz w:val="22"/>
          <w:szCs w:val="22"/>
        </w:rPr>
        <w:t xml:space="preserve"> </w:t>
      </w:r>
      <w:r w:rsidRPr="00562BAF">
        <w:rPr>
          <w:rFonts w:asciiTheme="minorHAnsi" w:hAnsiTheme="minorHAnsi" w:cstheme="minorHAnsi"/>
          <w:i/>
          <w:iCs/>
          <w:sz w:val="22"/>
          <w:szCs w:val="22"/>
        </w:rPr>
        <w:t>(2)</w:t>
      </w:r>
      <w:r w:rsidRPr="00562BAF">
        <w:rPr>
          <w:rFonts w:asciiTheme="minorHAnsi" w:hAnsiTheme="minorHAnsi" w:cstheme="minorHAnsi"/>
          <w:i/>
          <w:iCs/>
          <w:spacing w:val="-6"/>
          <w:sz w:val="22"/>
          <w:szCs w:val="22"/>
        </w:rPr>
        <w:t xml:space="preserve"> </w:t>
      </w:r>
      <w:r w:rsidRPr="00562BAF">
        <w:rPr>
          <w:rFonts w:asciiTheme="minorHAnsi" w:hAnsiTheme="minorHAnsi" w:cstheme="minorHAnsi"/>
          <w:i/>
          <w:iCs/>
          <w:sz w:val="22"/>
          <w:szCs w:val="22"/>
        </w:rPr>
        <w:t>días</w:t>
      </w:r>
      <w:r w:rsidRPr="00562BAF">
        <w:rPr>
          <w:rFonts w:asciiTheme="minorHAnsi" w:hAnsiTheme="minorHAnsi" w:cstheme="minorHAnsi"/>
          <w:i/>
          <w:iCs/>
          <w:spacing w:val="-3"/>
          <w:sz w:val="22"/>
          <w:szCs w:val="22"/>
        </w:rPr>
        <w:t xml:space="preserve"> </w:t>
      </w:r>
      <w:r w:rsidRPr="00562BAF">
        <w:rPr>
          <w:rFonts w:asciiTheme="minorHAnsi" w:hAnsiTheme="minorHAnsi" w:cstheme="minorHAnsi"/>
          <w:i/>
          <w:iCs/>
          <w:sz w:val="22"/>
          <w:szCs w:val="22"/>
        </w:rPr>
        <w:t>hábiles</w:t>
      </w:r>
      <w:r w:rsidRPr="00562BAF">
        <w:rPr>
          <w:rFonts w:asciiTheme="minorHAnsi" w:hAnsiTheme="minorHAnsi" w:cstheme="minorHAnsi"/>
          <w:i/>
          <w:iCs/>
          <w:spacing w:val="-3"/>
          <w:sz w:val="22"/>
          <w:szCs w:val="22"/>
        </w:rPr>
        <w:t xml:space="preserve"> </w:t>
      </w:r>
      <w:r w:rsidRPr="00562BAF">
        <w:rPr>
          <w:rFonts w:asciiTheme="minorHAnsi" w:hAnsiTheme="minorHAnsi" w:cstheme="minorHAnsi"/>
          <w:i/>
          <w:iCs/>
          <w:sz w:val="22"/>
          <w:szCs w:val="22"/>
        </w:rPr>
        <w:t>siguientes</w:t>
      </w:r>
      <w:r w:rsidRPr="00562BAF">
        <w:rPr>
          <w:rFonts w:asciiTheme="minorHAnsi" w:hAnsiTheme="minorHAnsi" w:cstheme="minorHAnsi"/>
          <w:i/>
          <w:iCs/>
          <w:spacing w:val="-3"/>
          <w:sz w:val="22"/>
          <w:szCs w:val="22"/>
        </w:rPr>
        <w:t xml:space="preserve"> </w:t>
      </w:r>
      <w:r w:rsidRPr="00562BAF">
        <w:rPr>
          <w:rFonts w:asciiTheme="minorHAnsi" w:hAnsiTheme="minorHAnsi" w:cstheme="minorHAnsi"/>
          <w:i/>
          <w:iCs/>
          <w:sz w:val="22"/>
          <w:szCs w:val="22"/>
        </w:rPr>
        <w:t>a</w:t>
      </w:r>
      <w:r w:rsidRPr="00562BAF">
        <w:rPr>
          <w:rFonts w:asciiTheme="minorHAnsi" w:hAnsiTheme="minorHAnsi" w:cstheme="minorHAnsi"/>
          <w:i/>
          <w:iCs/>
          <w:spacing w:val="-6"/>
          <w:sz w:val="22"/>
          <w:szCs w:val="22"/>
        </w:rPr>
        <w:t xml:space="preserve"> </w:t>
      </w:r>
      <w:r w:rsidRPr="00562BAF">
        <w:rPr>
          <w:rFonts w:asciiTheme="minorHAnsi" w:hAnsiTheme="minorHAnsi" w:cstheme="minorHAnsi"/>
          <w:i/>
          <w:iCs/>
          <w:sz w:val="22"/>
          <w:szCs w:val="22"/>
        </w:rPr>
        <w:t>la</w:t>
      </w:r>
      <w:r w:rsidRPr="00562BAF">
        <w:rPr>
          <w:rFonts w:asciiTheme="minorHAnsi" w:hAnsiTheme="minorHAnsi" w:cstheme="minorHAnsi"/>
          <w:i/>
          <w:iCs/>
          <w:spacing w:val="-7"/>
          <w:sz w:val="22"/>
          <w:szCs w:val="22"/>
        </w:rPr>
        <w:t xml:space="preserve"> </w:t>
      </w:r>
      <w:r w:rsidRPr="00562BAF">
        <w:rPr>
          <w:rFonts w:asciiTheme="minorHAnsi" w:hAnsiTheme="minorHAnsi" w:cstheme="minorHAnsi"/>
          <w:i/>
          <w:iCs/>
          <w:sz w:val="22"/>
          <w:szCs w:val="22"/>
        </w:rPr>
        <w:t>aprobación</w:t>
      </w:r>
      <w:r w:rsidRPr="00562BAF">
        <w:rPr>
          <w:rFonts w:asciiTheme="minorHAnsi" w:hAnsiTheme="minorHAnsi" w:cstheme="minorHAnsi"/>
          <w:i/>
          <w:iCs/>
          <w:spacing w:val="-4"/>
          <w:sz w:val="22"/>
          <w:szCs w:val="22"/>
        </w:rPr>
        <w:t xml:space="preserve"> </w:t>
      </w:r>
      <w:r w:rsidRPr="00562BAF">
        <w:rPr>
          <w:rFonts w:asciiTheme="minorHAnsi" w:hAnsiTheme="minorHAnsi" w:cstheme="minorHAnsi"/>
          <w:i/>
          <w:iCs/>
          <w:sz w:val="22"/>
          <w:szCs w:val="22"/>
        </w:rPr>
        <w:t>de</w:t>
      </w:r>
      <w:r w:rsidRPr="00562BAF">
        <w:rPr>
          <w:rFonts w:asciiTheme="minorHAnsi" w:hAnsiTheme="minorHAnsi" w:cstheme="minorHAnsi"/>
          <w:i/>
          <w:iCs/>
          <w:spacing w:val="-47"/>
          <w:sz w:val="22"/>
          <w:szCs w:val="22"/>
        </w:rPr>
        <w:t xml:space="preserve"> </w:t>
      </w:r>
      <w:r w:rsidRPr="00562BAF">
        <w:rPr>
          <w:rFonts w:asciiTheme="minorHAnsi" w:hAnsiTheme="minorHAnsi" w:cstheme="minorHAnsi"/>
          <w:i/>
          <w:iCs/>
          <w:sz w:val="22"/>
          <w:szCs w:val="22"/>
        </w:rPr>
        <w:t>la</w:t>
      </w:r>
      <w:r w:rsidRPr="00562BAF">
        <w:rPr>
          <w:rFonts w:asciiTheme="minorHAnsi" w:hAnsiTheme="minorHAnsi" w:cstheme="minorHAnsi"/>
          <w:i/>
          <w:iCs/>
          <w:spacing w:val="-1"/>
          <w:sz w:val="22"/>
          <w:szCs w:val="22"/>
        </w:rPr>
        <w:t xml:space="preserve"> </w:t>
      </w:r>
      <w:r w:rsidRPr="00562BAF">
        <w:rPr>
          <w:rFonts w:asciiTheme="minorHAnsi" w:hAnsiTheme="minorHAnsi" w:cstheme="minorHAnsi"/>
          <w:i/>
          <w:iCs/>
          <w:sz w:val="22"/>
          <w:szCs w:val="22"/>
        </w:rPr>
        <w:t>garantía única por parte</w:t>
      </w:r>
      <w:r w:rsidRPr="00562BAF">
        <w:rPr>
          <w:rFonts w:asciiTheme="minorHAnsi" w:hAnsiTheme="minorHAnsi" w:cstheme="minorHAnsi"/>
          <w:i/>
          <w:iCs/>
          <w:spacing w:val="-2"/>
          <w:sz w:val="22"/>
          <w:szCs w:val="22"/>
        </w:rPr>
        <w:t xml:space="preserve"> </w:t>
      </w:r>
      <w:r w:rsidRPr="00562BAF">
        <w:rPr>
          <w:rFonts w:asciiTheme="minorHAnsi" w:hAnsiTheme="minorHAnsi" w:cstheme="minorHAnsi"/>
          <w:i/>
          <w:iCs/>
          <w:sz w:val="22"/>
          <w:szCs w:val="22"/>
        </w:rPr>
        <w:t>de</w:t>
      </w:r>
      <w:r w:rsidRPr="00562BAF">
        <w:rPr>
          <w:rFonts w:asciiTheme="minorHAnsi" w:hAnsiTheme="minorHAnsi" w:cstheme="minorHAnsi"/>
          <w:i/>
          <w:iCs/>
          <w:spacing w:val="1"/>
          <w:sz w:val="22"/>
          <w:szCs w:val="22"/>
        </w:rPr>
        <w:t xml:space="preserve"> </w:t>
      </w:r>
      <w:r w:rsidRPr="00562BAF">
        <w:rPr>
          <w:rFonts w:asciiTheme="minorHAnsi" w:hAnsiTheme="minorHAnsi" w:cstheme="minorHAnsi"/>
          <w:i/>
          <w:iCs/>
          <w:sz w:val="22"/>
          <w:szCs w:val="22"/>
        </w:rPr>
        <w:t>la ESAP.</w:t>
      </w:r>
    </w:p>
    <w:p w14:paraId="33A65B36" w14:textId="77777777" w:rsidR="00921052" w:rsidRPr="00702BC1" w:rsidRDefault="00921052" w:rsidP="00921052">
      <w:pPr>
        <w:widowControl w:val="0"/>
        <w:numPr>
          <w:ilvl w:val="0"/>
          <w:numId w:val="20"/>
        </w:numPr>
        <w:tabs>
          <w:tab w:val="left" w:pos="360"/>
        </w:tabs>
        <w:autoSpaceDE w:val="0"/>
        <w:autoSpaceDN w:val="0"/>
        <w:spacing w:after="0" w:line="225" w:lineRule="exact"/>
        <w:jc w:val="both"/>
        <w:rPr>
          <w:rFonts w:asciiTheme="minorHAnsi" w:eastAsia="Calibri" w:hAnsiTheme="minorHAnsi" w:cstheme="minorHAnsi"/>
          <w:i/>
          <w:iCs/>
          <w:sz w:val="22"/>
          <w:szCs w:val="22"/>
          <w:lang w:val="es-ES"/>
        </w:rPr>
      </w:pPr>
      <w:r w:rsidRPr="00702BC1">
        <w:rPr>
          <w:rFonts w:asciiTheme="minorHAnsi" w:eastAsia="Calibri" w:hAnsiTheme="minorHAnsi" w:cstheme="minorHAnsi"/>
          <w:i/>
          <w:iCs/>
          <w:sz w:val="22"/>
          <w:szCs w:val="22"/>
          <w:lang w:val="es-ES"/>
        </w:rPr>
        <w:t>El</w:t>
      </w:r>
      <w:r w:rsidRPr="00702BC1">
        <w:rPr>
          <w:rFonts w:asciiTheme="minorHAnsi" w:eastAsia="Calibri" w:hAnsiTheme="minorHAnsi" w:cstheme="minorHAnsi"/>
          <w:i/>
          <w:iCs/>
          <w:spacing w:val="16"/>
          <w:sz w:val="22"/>
          <w:szCs w:val="22"/>
          <w:lang w:val="es-ES"/>
        </w:rPr>
        <w:t xml:space="preserve"> </w:t>
      </w:r>
      <w:r w:rsidRPr="00702BC1">
        <w:rPr>
          <w:rFonts w:asciiTheme="minorHAnsi" w:eastAsia="Calibri" w:hAnsiTheme="minorHAnsi" w:cstheme="minorHAnsi"/>
          <w:i/>
          <w:iCs/>
          <w:sz w:val="22"/>
          <w:szCs w:val="22"/>
          <w:lang w:val="es-ES"/>
        </w:rPr>
        <w:t>servicio</w:t>
      </w:r>
      <w:r w:rsidRPr="00702BC1">
        <w:rPr>
          <w:rFonts w:asciiTheme="minorHAnsi" w:eastAsia="Calibri" w:hAnsiTheme="minorHAnsi" w:cstheme="minorHAnsi"/>
          <w:i/>
          <w:iCs/>
          <w:spacing w:val="15"/>
          <w:sz w:val="22"/>
          <w:szCs w:val="22"/>
          <w:lang w:val="es-ES"/>
        </w:rPr>
        <w:t xml:space="preserve"> </w:t>
      </w:r>
      <w:r w:rsidRPr="00702BC1">
        <w:rPr>
          <w:rFonts w:asciiTheme="minorHAnsi" w:eastAsia="Calibri" w:hAnsiTheme="minorHAnsi" w:cstheme="minorHAnsi"/>
          <w:i/>
          <w:iCs/>
          <w:sz w:val="22"/>
          <w:szCs w:val="22"/>
          <w:lang w:val="es-ES"/>
        </w:rPr>
        <w:t>se</w:t>
      </w:r>
      <w:r w:rsidRPr="00702BC1">
        <w:rPr>
          <w:rFonts w:asciiTheme="minorHAnsi" w:eastAsia="Calibri" w:hAnsiTheme="minorHAnsi" w:cstheme="minorHAnsi"/>
          <w:i/>
          <w:iCs/>
          <w:spacing w:val="16"/>
          <w:sz w:val="22"/>
          <w:szCs w:val="22"/>
          <w:lang w:val="es-ES"/>
        </w:rPr>
        <w:t xml:space="preserve"> </w:t>
      </w:r>
      <w:r w:rsidRPr="00702BC1">
        <w:rPr>
          <w:rFonts w:asciiTheme="minorHAnsi" w:eastAsia="Calibri" w:hAnsiTheme="minorHAnsi" w:cstheme="minorHAnsi"/>
          <w:i/>
          <w:iCs/>
          <w:sz w:val="22"/>
          <w:szCs w:val="22"/>
          <w:lang w:val="es-ES"/>
        </w:rPr>
        <w:t>prestará</w:t>
      </w:r>
      <w:r w:rsidRPr="00702BC1">
        <w:rPr>
          <w:rFonts w:asciiTheme="minorHAnsi" w:eastAsia="Calibri" w:hAnsiTheme="minorHAnsi" w:cstheme="minorHAnsi"/>
          <w:i/>
          <w:iCs/>
          <w:spacing w:val="14"/>
          <w:sz w:val="22"/>
          <w:szCs w:val="22"/>
          <w:lang w:val="es-ES"/>
        </w:rPr>
        <w:t xml:space="preserve"> </w:t>
      </w:r>
      <w:r w:rsidRPr="00702BC1">
        <w:rPr>
          <w:rFonts w:asciiTheme="minorHAnsi" w:eastAsia="Calibri" w:hAnsiTheme="minorHAnsi" w:cstheme="minorHAnsi"/>
          <w:i/>
          <w:iCs/>
          <w:sz w:val="22"/>
          <w:szCs w:val="22"/>
          <w:lang w:val="es-ES"/>
        </w:rPr>
        <w:t>en</w:t>
      </w:r>
      <w:r w:rsidRPr="00702BC1">
        <w:rPr>
          <w:rFonts w:asciiTheme="minorHAnsi" w:eastAsia="Calibri" w:hAnsiTheme="minorHAnsi" w:cstheme="minorHAnsi"/>
          <w:i/>
          <w:iCs/>
          <w:spacing w:val="13"/>
          <w:sz w:val="22"/>
          <w:szCs w:val="22"/>
          <w:lang w:val="es-ES"/>
        </w:rPr>
        <w:t xml:space="preserve"> </w:t>
      </w:r>
      <w:r w:rsidRPr="00702BC1">
        <w:rPr>
          <w:rFonts w:asciiTheme="minorHAnsi" w:eastAsia="Calibri" w:hAnsiTheme="minorHAnsi" w:cstheme="minorHAnsi"/>
          <w:i/>
          <w:iCs/>
          <w:sz w:val="22"/>
          <w:szCs w:val="22"/>
          <w:lang w:val="es-ES"/>
        </w:rPr>
        <w:t>un</w:t>
      </w:r>
      <w:r w:rsidRPr="00702BC1">
        <w:rPr>
          <w:rFonts w:asciiTheme="minorHAnsi" w:eastAsia="Calibri" w:hAnsiTheme="minorHAnsi" w:cstheme="minorHAnsi"/>
          <w:i/>
          <w:iCs/>
          <w:spacing w:val="16"/>
          <w:sz w:val="22"/>
          <w:szCs w:val="22"/>
          <w:lang w:val="es-ES"/>
        </w:rPr>
        <w:t xml:space="preserve"> </w:t>
      </w:r>
      <w:r w:rsidRPr="00702BC1">
        <w:rPr>
          <w:rFonts w:asciiTheme="minorHAnsi" w:eastAsia="Calibri" w:hAnsiTheme="minorHAnsi" w:cstheme="minorHAnsi"/>
          <w:i/>
          <w:iCs/>
          <w:sz w:val="22"/>
          <w:szCs w:val="22"/>
          <w:lang w:val="es-ES"/>
        </w:rPr>
        <w:t>taller</w:t>
      </w:r>
      <w:r w:rsidRPr="00702BC1">
        <w:rPr>
          <w:rFonts w:asciiTheme="minorHAnsi" w:eastAsia="Calibri" w:hAnsiTheme="minorHAnsi" w:cstheme="minorHAnsi"/>
          <w:i/>
          <w:iCs/>
          <w:spacing w:val="15"/>
          <w:sz w:val="22"/>
          <w:szCs w:val="22"/>
          <w:lang w:val="es-ES"/>
        </w:rPr>
        <w:t xml:space="preserve"> </w:t>
      </w:r>
      <w:r w:rsidRPr="00702BC1">
        <w:rPr>
          <w:rFonts w:asciiTheme="minorHAnsi" w:eastAsia="Calibri" w:hAnsiTheme="minorHAnsi" w:cstheme="minorHAnsi"/>
          <w:i/>
          <w:iCs/>
          <w:sz w:val="22"/>
          <w:szCs w:val="22"/>
          <w:lang w:val="es-ES"/>
        </w:rPr>
        <w:t>ubicado</w:t>
      </w:r>
      <w:r w:rsidRPr="00702BC1">
        <w:rPr>
          <w:rFonts w:asciiTheme="minorHAnsi" w:eastAsia="Calibri" w:hAnsiTheme="minorHAnsi" w:cstheme="minorHAnsi"/>
          <w:i/>
          <w:iCs/>
          <w:spacing w:val="15"/>
          <w:sz w:val="22"/>
          <w:szCs w:val="22"/>
          <w:lang w:val="es-ES"/>
        </w:rPr>
        <w:t xml:space="preserve"> </w:t>
      </w:r>
      <w:r w:rsidRPr="00702BC1">
        <w:rPr>
          <w:rFonts w:asciiTheme="minorHAnsi" w:eastAsia="Calibri" w:hAnsiTheme="minorHAnsi" w:cstheme="minorHAnsi"/>
          <w:i/>
          <w:iCs/>
          <w:sz w:val="22"/>
          <w:szCs w:val="22"/>
          <w:lang w:val="es-ES"/>
        </w:rPr>
        <w:t>en</w:t>
      </w:r>
      <w:r w:rsidRPr="00702BC1">
        <w:rPr>
          <w:rFonts w:asciiTheme="minorHAnsi" w:eastAsia="Calibri" w:hAnsiTheme="minorHAnsi" w:cstheme="minorHAnsi"/>
          <w:i/>
          <w:iCs/>
          <w:spacing w:val="16"/>
          <w:sz w:val="22"/>
          <w:szCs w:val="22"/>
          <w:lang w:val="es-ES"/>
        </w:rPr>
        <w:t xml:space="preserve"> </w:t>
      </w:r>
      <w:r w:rsidRPr="00702BC1">
        <w:rPr>
          <w:rFonts w:asciiTheme="minorHAnsi" w:eastAsia="Calibri" w:hAnsiTheme="minorHAnsi" w:cstheme="minorHAnsi"/>
          <w:i/>
          <w:iCs/>
          <w:sz w:val="22"/>
          <w:szCs w:val="22"/>
          <w:lang w:val="es-ES"/>
        </w:rPr>
        <w:t>la</w:t>
      </w:r>
      <w:r w:rsidRPr="00702BC1">
        <w:rPr>
          <w:rFonts w:asciiTheme="minorHAnsi" w:eastAsia="Calibri" w:hAnsiTheme="minorHAnsi" w:cstheme="minorHAnsi"/>
          <w:i/>
          <w:iCs/>
          <w:spacing w:val="16"/>
          <w:sz w:val="22"/>
          <w:szCs w:val="22"/>
          <w:lang w:val="es-ES"/>
        </w:rPr>
        <w:t xml:space="preserve"> </w:t>
      </w:r>
      <w:r w:rsidRPr="00702BC1">
        <w:rPr>
          <w:rFonts w:asciiTheme="minorHAnsi" w:eastAsia="Calibri" w:hAnsiTheme="minorHAnsi" w:cstheme="minorHAnsi"/>
          <w:i/>
          <w:iCs/>
          <w:sz w:val="22"/>
          <w:szCs w:val="22"/>
          <w:lang w:val="es-ES"/>
        </w:rPr>
        <w:t>ciudad</w:t>
      </w:r>
      <w:r w:rsidRPr="00702BC1">
        <w:rPr>
          <w:rFonts w:asciiTheme="minorHAnsi" w:eastAsia="Calibri" w:hAnsiTheme="minorHAnsi" w:cstheme="minorHAnsi"/>
          <w:i/>
          <w:iCs/>
          <w:spacing w:val="15"/>
          <w:sz w:val="22"/>
          <w:szCs w:val="22"/>
          <w:lang w:val="es-ES"/>
        </w:rPr>
        <w:t xml:space="preserve"> </w:t>
      </w:r>
      <w:r w:rsidRPr="00702BC1">
        <w:rPr>
          <w:rFonts w:asciiTheme="minorHAnsi" w:eastAsia="Calibri" w:hAnsiTheme="minorHAnsi" w:cstheme="minorHAnsi"/>
          <w:i/>
          <w:iCs/>
          <w:sz w:val="22"/>
          <w:szCs w:val="22"/>
          <w:lang w:val="es-ES"/>
        </w:rPr>
        <w:t>de</w:t>
      </w:r>
      <w:r w:rsidRPr="00702BC1">
        <w:rPr>
          <w:rFonts w:asciiTheme="minorHAnsi" w:eastAsia="Calibri" w:hAnsiTheme="minorHAnsi" w:cstheme="minorHAnsi"/>
          <w:i/>
          <w:iCs/>
          <w:spacing w:val="20"/>
          <w:sz w:val="22"/>
          <w:szCs w:val="22"/>
          <w:lang w:val="es-ES"/>
        </w:rPr>
        <w:t xml:space="preserve"> </w:t>
      </w:r>
      <w:r>
        <w:rPr>
          <w:rFonts w:asciiTheme="minorHAnsi" w:eastAsia="Calibri" w:hAnsiTheme="minorHAnsi" w:cstheme="minorHAnsi"/>
          <w:i/>
          <w:iCs/>
          <w:spacing w:val="20"/>
          <w:sz w:val="22"/>
          <w:szCs w:val="22"/>
          <w:lang w:val="es-ES"/>
        </w:rPr>
        <w:t xml:space="preserve">Cartagena de Indias, </w:t>
      </w:r>
      <w:r w:rsidRPr="00702BC1">
        <w:rPr>
          <w:rFonts w:asciiTheme="minorHAnsi" w:eastAsia="Calibri" w:hAnsiTheme="minorHAnsi" w:cstheme="minorHAnsi"/>
          <w:i/>
          <w:iCs/>
          <w:sz w:val="22"/>
          <w:szCs w:val="22"/>
          <w:lang w:val="es-ES"/>
        </w:rPr>
        <w:t>lo cual</w:t>
      </w:r>
      <w:r w:rsidRPr="00702BC1">
        <w:rPr>
          <w:rFonts w:asciiTheme="minorHAnsi" w:eastAsia="Calibri" w:hAnsiTheme="minorHAnsi" w:cstheme="minorHAnsi"/>
          <w:i/>
          <w:iCs/>
          <w:spacing w:val="-4"/>
          <w:sz w:val="22"/>
          <w:szCs w:val="22"/>
          <w:lang w:val="es-ES"/>
        </w:rPr>
        <w:t xml:space="preserve"> </w:t>
      </w:r>
      <w:r w:rsidRPr="00702BC1">
        <w:rPr>
          <w:rFonts w:asciiTheme="minorHAnsi" w:eastAsia="Calibri" w:hAnsiTheme="minorHAnsi" w:cstheme="minorHAnsi"/>
          <w:i/>
          <w:iCs/>
          <w:sz w:val="22"/>
          <w:szCs w:val="22"/>
          <w:lang w:val="es-ES"/>
        </w:rPr>
        <w:t>se</w:t>
      </w:r>
      <w:r w:rsidRPr="00702BC1">
        <w:rPr>
          <w:rFonts w:asciiTheme="minorHAnsi" w:eastAsia="Calibri" w:hAnsiTheme="minorHAnsi" w:cstheme="minorHAnsi"/>
          <w:i/>
          <w:iCs/>
          <w:spacing w:val="-3"/>
          <w:sz w:val="22"/>
          <w:szCs w:val="22"/>
          <w:lang w:val="es-ES"/>
        </w:rPr>
        <w:t xml:space="preserve"> </w:t>
      </w:r>
      <w:r w:rsidRPr="00702BC1">
        <w:rPr>
          <w:rFonts w:asciiTheme="minorHAnsi" w:eastAsia="Calibri" w:hAnsiTheme="minorHAnsi" w:cstheme="minorHAnsi"/>
          <w:i/>
          <w:iCs/>
          <w:sz w:val="22"/>
          <w:szCs w:val="22"/>
          <w:lang w:val="es-ES"/>
        </w:rPr>
        <w:t>verificará</w:t>
      </w:r>
      <w:r w:rsidRPr="00702BC1">
        <w:rPr>
          <w:rFonts w:asciiTheme="minorHAnsi" w:eastAsia="Calibri" w:hAnsiTheme="minorHAnsi" w:cstheme="minorHAnsi"/>
          <w:i/>
          <w:iCs/>
          <w:spacing w:val="-3"/>
          <w:sz w:val="22"/>
          <w:szCs w:val="22"/>
          <w:lang w:val="es-ES"/>
        </w:rPr>
        <w:t xml:space="preserve"> </w:t>
      </w:r>
      <w:r w:rsidRPr="00702BC1">
        <w:rPr>
          <w:rFonts w:asciiTheme="minorHAnsi" w:eastAsia="Calibri" w:hAnsiTheme="minorHAnsi" w:cstheme="minorHAnsi"/>
          <w:i/>
          <w:iCs/>
          <w:sz w:val="22"/>
          <w:szCs w:val="22"/>
          <w:lang w:val="es-ES"/>
        </w:rPr>
        <w:t>mediante</w:t>
      </w:r>
      <w:r w:rsidRPr="00702BC1">
        <w:rPr>
          <w:rFonts w:asciiTheme="minorHAnsi" w:eastAsia="Calibri" w:hAnsiTheme="minorHAnsi" w:cstheme="minorHAnsi"/>
          <w:i/>
          <w:iCs/>
          <w:spacing w:val="-5"/>
          <w:sz w:val="22"/>
          <w:szCs w:val="22"/>
          <w:lang w:val="es-ES"/>
        </w:rPr>
        <w:t xml:space="preserve"> </w:t>
      </w:r>
      <w:r w:rsidRPr="00702BC1">
        <w:rPr>
          <w:rFonts w:asciiTheme="minorHAnsi" w:eastAsia="Calibri" w:hAnsiTheme="minorHAnsi" w:cstheme="minorHAnsi"/>
          <w:i/>
          <w:iCs/>
          <w:sz w:val="22"/>
          <w:szCs w:val="22"/>
          <w:lang w:val="es-ES"/>
        </w:rPr>
        <w:t>el</w:t>
      </w:r>
      <w:r w:rsidRPr="00702BC1">
        <w:rPr>
          <w:rFonts w:asciiTheme="minorHAnsi" w:eastAsia="Calibri" w:hAnsiTheme="minorHAnsi" w:cstheme="minorHAnsi"/>
          <w:i/>
          <w:iCs/>
          <w:spacing w:val="-4"/>
          <w:sz w:val="22"/>
          <w:szCs w:val="22"/>
          <w:lang w:val="es-ES"/>
        </w:rPr>
        <w:t xml:space="preserve"> </w:t>
      </w:r>
      <w:r w:rsidRPr="00702BC1">
        <w:rPr>
          <w:rFonts w:asciiTheme="minorHAnsi" w:eastAsia="Calibri" w:hAnsiTheme="minorHAnsi" w:cstheme="minorHAnsi"/>
          <w:i/>
          <w:iCs/>
          <w:sz w:val="22"/>
          <w:szCs w:val="22"/>
          <w:lang w:val="es-ES"/>
        </w:rPr>
        <w:t>Certificado</w:t>
      </w:r>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de</w:t>
      </w:r>
      <w:r w:rsidRPr="00702BC1">
        <w:rPr>
          <w:rFonts w:asciiTheme="minorHAnsi" w:eastAsia="Calibri" w:hAnsiTheme="minorHAnsi" w:cstheme="minorHAnsi"/>
          <w:i/>
          <w:iCs/>
          <w:spacing w:val="-3"/>
          <w:sz w:val="22"/>
          <w:szCs w:val="22"/>
          <w:lang w:val="es-ES"/>
        </w:rPr>
        <w:t xml:space="preserve"> </w:t>
      </w:r>
      <w:r w:rsidRPr="00702BC1">
        <w:rPr>
          <w:rFonts w:asciiTheme="minorHAnsi" w:eastAsia="Calibri" w:hAnsiTheme="minorHAnsi" w:cstheme="minorHAnsi"/>
          <w:i/>
          <w:iCs/>
          <w:sz w:val="22"/>
          <w:szCs w:val="22"/>
          <w:lang w:val="es-ES"/>
        </w:rPr>
        <w:t>Existencia</w:t>
      </w:r>
      <w:r w:rsidRPr="00702BC1">
        <w:rPr>
          <w:rFonts w:asciiTheme="minorHAnsi" w:eastAsia="Calibri" w:hAnsiTheme="minorHAnsi" w:cstheme="minorHAnsi"/>
          <w:i/>
          <w:iCs/>
          <w:spacing w:val="-6"/>
          <w:sz w:val="22"/>
          <w:szCs w:val="22"/>
          <w:lang w:val="es-ES"/>
        </w:rPr>
        <w:t xml:space="preserve"> </w:t>
      </w:r>
      <w:r w:rsidRPr="00702BC1">
        <w:rPr>
          <w:rFonts w:asciiTheme="minorHAnsi" w:eastAsia="Calibri" w:hAnsiTheme="minorHAnsi" w:cstheme="minorHAnsi"/>
          <w:i/>
          <w:iCs/>
          <w:sz w:val="22"/>
          <w:szCs w:val="22"/>
          <w:lang w:val="es-ES"/>
        </w:rPr>
        <w:t>y</w:t>
      </w:r>
      <w:r w:rsidRPr="00702BC1">
        <w:rPr>
          <w:rFonts w:asciiTheme="minorHAnsi" w:eastAsia="Calibri" w:hAnsiTheme="minorHAnsi" w:cstheme="minorHAnsi"/>
          <w:i/>
          <w:iCs/>
          <w:spacing w:val="-4"/>
          <w:sz w:val="22"/>
          <w:szCs w:val="22"/>
          <w:lang w:val="es-ES"/>
        </w:rPr>
        <w:t xml:space="preserve"> </w:t>
      </w:r>
      <w:r w:rsidRPr="00702BC1">
        <w:rPr>
          <w:rFonts w:asciiTheme="minorHAnsi" w:eastAsia="Calibri" w:hAnsiTheme="minorHAnsi" w:cstheme="minorHAnsi"/>
          <w:i/>
          <w:iCs/>
          <w:sz w:val="22"/>
          <w:szCs w:val="22"/>
          <w:lang w:val="es-ES"/>
        </w:rPr>
        <w:t>Representación</w:t>
      </w:r>
      <w:r w:rsidRPr="00702BC1">
        <w:rPr>
          <w:rFonts w:asciiTheme="minorHAnsi" w:eastAsia="Calibri" w:hAnsiTheme="minorHAnsi" w:cstheme="minorHAnsi"/>
          <w:i/>
          <w:iCs/>
          <w:spacing w:val="-4"/>
          <w:sz w:val="22"/>
          <w:szCs w:val="22"/>
          <w:lang w:val="es-ES"/>
        </w:rPr>
        <w:t xml:space="preserve"> </w:t>
      </w:r>
      <w:r w:rsidRPr="00702BC1">
        <w:rPr>
          <w:rFonts w:asciiTheme="minorHAnsi" w:eastAsia="Calibri" w:hAnsiTheme="minorHAnsi" w:cstheme="minorHAnsi"/>
          <w:i/>
          <w:iCs/>
          <w:sz w:val="22"/>
          <w:szCs w:val="22"/>
          <w:lang w:val="es-ES"/>
        </w:rPr>
        <w:t>Legal</w:t>
      </w:r>
      <w:r w:rsidRPr="00702BC1">
        <w:rPr>
          <w:rFonts w:asciiTheme="minorHAnsi" w:eastAsia="Calibri" w:hAnsiTheme="minorHAnsi" w:cstheme="minorHAnsi"/>
          <w:i/>
          <w:iCs/>
          <w:spacing w:val="-6"/>
          <w:sz w:val="22"/>
          <w:szCs w:val="22"/>
          <w:lang w:val="es-ES"/>
        </w:rPr>
        <w:t xml:space="preserve"> </w:t>
      </w:r>
      <w:r w:rsidRPr="00702BC1">
        <w:rPr>
          <w:rFonts w:asciiTheme="minorHAnsi" w:eastAsia="Calibri" w:hAnsiTheme="minorHAnsi" w:cstheme="minorHAnsi"/>
          <w:i/>
          <w:iCs/>
          <w:sz w:val="22"/>
          <w:szCs w:val="22"/>
          <w:lang w:val="es-ES"/>
        </w:rPr>
        <w:t>expedido</w:t>
      </w:r>
      <w:r w:rsidRPr="00702BC1">
        <w:rPr>
          <w:rFonts w:asciiTheme="minorHAnsi" w:eastAsia="Calibri" w:hAnsiTheme="minorHAnsi" w:cstheme="minorHAnsi"/>
          <w:i/>
          <w:iCs/>
          <w:spacing w:val="-48"/>
          <w:sz w:val="22"/>
          <w:szCs w:val="22"/>
          <w:lang w:val="es-ES"/>
        </w:rPr>
        <w:t xml:space="preserve"> </w:t>
      </w:r>
      <w:r w:rsidRPr="00702BC1">
        <w:rPr>
          <w:rFonts w:asciiTheme="minorHAnsi" w:eastAsia="Calibri" w:hAnsiTheme="minorHAnsi" w:cstheme="minorHAnsi"/>
          <w:i/>
          <w:iCs/>
          <w:sz w:val="22"/>
          <w:szCs w:val="22"/>
          <w:lang w:val="es-ES"/>
        </w:rPr>
        <w:t>por la Cámara de Comercio o Certificación expedida por el Representante Legal donde</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señale la dirección</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del</w:t>
      </w:r>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taller.</w:t>
      </w:r>
    </w:p>
    <w:p w14:paraId="1005FBE4" w14:textId="77777777" w:rsidR="00921052" w:rsidRPr="00702BC1" w:rsidRDefault="00921052" w:rsidP="00921052">
      <w:pPr>
        <w:widowControl w:val="0"/>
        <w:numPr>
          <w:ilvl w:val="0"/>
          <w:numId w:val="20"/>
        </w:numPr>
        <w:tabs>
          <w:tab w:val="left" w:pos="360"/>
        </w:tabs>
        <w:autoSpaceDE w:val="0"/>
        <w:autoSpaceDN w:val="0"/>
        <w:spacing w:after="0" w:line="276" w:lineRule="auto"/>
        <w:ind w:right="19"/>
        <w:jc w:val="both"/>
        <w:rPr>
          <w:rFonts w:asciiTheme="minorHAnsi" w:eastAsia="Calibri" w:hAnsiTheme="minorHAnsi" w:cstheme="minorHAnsi"/>
          <w:i/>
          <w:iCs/>
          <w:sz w:val="22"/>
          <w:szCs w:val="22"/>
          <w:lang w:val="es-ES"/>
        </w:rPr>
      </w:pPr>
      <w:r w:rsidRPr="00702BC1">
        <w:rPr>
          <w:rFonts w:asciiTheme="minorHAnsi" w:eastAsia="Calibri" w:hAnsiTheme="minorHAnsi" w:cstheme="minorHAnsi"/>
          <w:i/>
          <w:iCs/>
          <w:sz w:val="22"/>
          <w:szCs w:val="22"/>
          <w:lang w:val="es-ES"/>
        </w:rPr>
        <w:t>El oferente debe indicar en su propuesta que cuenta como mínimo con el siguiente</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personal operativo en su planta de personal, garantizando además que dicho personal</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estará</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presente</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durante la</w:t>
      </w:r>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ejecución</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del</w:t>
      </w:r>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contrato:</w:t>
      </w:r>
    </w:p>
    <w:p w14:paraId="509D0210" w14:textId="77777777" w:rsidR="00921052" w:rsidRPr="00702BC1" w:rsidRDefault="00921052" w:rsidP="00921052">
      <w:pPr>
        <w:widowControl w:val="0"/>
        <w:numPr>
          <w:ilvl w:val="0"/>
          <w:numId w:val="20"/>
        </w:numPr>
        <w:tabs>
          <w:tab w:val="left" w:pos="360"/>
        </w:tabs>
        <w:autoSpaceDE w:val="0"/>
        <w:autoSpaceDN w:val="0"/>
        <w:spacing w:before="193" w:after="0" w:line="276" w:lineRule="auto"/>
        <w:ind w:right="21"/>
        <w:jc w:val="both"/>
        <w:rPr>
          <w:rFonts w:asciiTheme="minorHAnsi" w:eastAsia="Calibri" w:hAnsiTheme="minorHAnsi" w:cstheme="minorHAnsi"/>
          <w:i/>
          <w:iCs/>
          <w:sz w:val="22"/>
          <w:szCs w:val="22"/>
          <w:lang w:val="es-ES"/>
        </w:rPr>
      </w:pPr>
      <w:r w:rsidRPr="00702BC1">
        <w:rPr>
          <w:rFonts w:asciiTheme="minorHAnsi" w:eastAsia="Calibri" w:hAnsiTheme="minorHAnsi" w:cstheme="minorHAnsi"/>
          <w:i/>
          <w:iCs/>
          <w:sz w:val="22"/>
          <w:szCs w:val="22"/>
          <w:lang w:val="es-ES"/>
        </w:rPr>
        <w:lastRenderedPageBreak/>
        <w:t>Equipos mínimos requeridos para la prestación del servicio: El proponente debe</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manifestar</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que</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cuenta como</w:t>
      </w:r>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mínimo</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con</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los</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siguientes equipos:</w:t>
      </w:r>
    </w:p>
    <w:p w14:paraId="32650E68" w14:textId="77777777" w:rsidR="00921052" w:rsidRDefault="00921052" w:rsidP="00921052">
      <w:pPr>
        <w:pStyle w:val="Textoindependiente"/>
        <w:spacing w:before="193"/>
        <w:ind w:left="524"/>
        <w:rPr>
          <w:rFonts w:asciiTheme="minorHAnsi" w:hAnsiTheme="minorHAnsi" w:cstheme="minorHAnsi"/>
          <w:i/>
          <w:iCs/>
        </w:rPr>
      </w:pPr>
      <w:r w:rsidRPr="00702BC1">
        <w:rPr>
          <w:rFonts w:asciiTheme="minorHAnsi" w:hAnsiTheme="minorHAnsi" w:cstheme="minorHAnsi"/>
          <w:i/>
          <w:iCs/>
        </w:rPr>
        <w:t>Estos</w:t>
      </w:r>
      <w:r w:rsidRPr="00702BC1">
        <w:rPr>
          <w:rFonts w:asciiTheme="minorHAnsi" w:hAnsiTheme="minorHAnsi" w:cstheme="minorHAnsi"/>
          <w:i/>
          <w:iCs/>
          <w:spacing w:val="-4"/>
        </w:rPr>
        <w:t xml:space="preserve"> </w:t>
      </w:r>
      <w:r w:rsidRPr="00702BC1">
        <w:rPr>
          <w:rFonts w:asciiTheme="minorHAnsi" w:hAnsiTheme="minorHAnsi" w:cstheme="minorHAnsi"/>
          <w:i/>
          <w:iCs/>
        </w:rPr>
        <w:t>requisitos</w:t>
      </w:r>
      <w:r w:rsidRPr="00702BC1">
        <w:rPr>
          <w:rFonts w:asciiTheme="minorHAnsi" w:hAnsiTheme="minorHAnsi" w:cstheme="minorHAnsi"/>
          <w:i/>
          <w:iCs/>
          <w:spacing w:val="-1"/>
        </w:rPr>
        <w:t xml:space="preserve"> </w:t>
      </w:r>
      <w:r w:rsidRPr="00702BC1">
        <w:rPr>
          <w:rFonts w:asciiTheme="minorHAnsi" w:hAnsiTheme="minorHAnsi" w:cstheme="minorHAnsi"/>
          <w:i/>
          <w:iCs/>
        </w:rPr>
        <w:t>se</w:t>
      </w:r>
      <w:r w:rsidRPr="00702BC1">
        <w:rPr>
          <w:rFonts w:asciiTheme="minorHAnsi" w:hAnsiTheme="minorHAnsi" w:cstheme="minorHAnsi"/>
          <w:i/>
          <w:iCs/>
          <w:spacing w:val="-2"/>
        </w:rPr>
        <w:t xml:space="preserve"> </w:t>
      </w:r>
      <w:r w:rsidRPr="00702BC1">
        <w:rPr>
          <w:rFonts w:asciiTheme="minorHAnsi" w:hAnsiTheme="minorHAnsi" w:cstheme="minorHAnsi"/>
          <w:i/>
          <w:iCs/>
        </w:rPr>
        <w:t>validarán</w:t>
      </w:r>
      <w:r w:rsidRPr="00702BC1">
        <w:rPr>
          <w:rFonts w:asciiTheme="minorHAnsi" w:hAnsiTheme="minorHAnsi" w:cstheme="minorHAnsi"/>
          <w:i/>
          <w:iCs/>
          <w:spacing w:val="-2"/>
        </w:rPr>
        <w:t xml:space="preserve"> </w:t>
      </w:r>
      <w:r w:rsidRPr="00702BC1">
        <w:rPr>
          <w:rFonts w:asciiTheme="minorHAnsi" w:hAnsiTheme="minorHAnsi" w:cstheme="minorHAnsi"/>
          <w:i/>
          <w:iCs/>
        </w:rPr>
        <w:t>con</w:t>
      </w:r>
      <w:r w:rsidRPr="00702BC1">
        <w:rPr>
          <w:rFonts w:asciiTheme="minorHAnsi" w:hAnsiTheme="minorHAnsi" w:cstheme="minorHAnsi"/>
          <w:i/>
          <w:iCs/>
          <w:spacing w:val="-1"/>
        </w:rPr>
        <w:t xml:space="preserve"> </w:t>
      </w:r>
      <w:r w:rsidRPr="00702BC1">
        <w:rPr>
          <w:rFonts w:asciiTheme="minorHAnsi" w:hAnsiTheme="minorHAnsi" w:cstheme="minorHAnsi"/>
          <w:i/>
          <w:iCs/>
        </w:rPr>
        <w:t>una</w:t>
      </w:r>
      <w:r w:rsidRPr="00702BC1">
        <w:rPr>
          <w:rFonts w:asciiTheme="minorHAnsi" w:hAnsiTheme="minorHAnsi" w:cstheme="minorHAnsi"/>
          <w:i/>
          <w:iCs/>
          <w:spacing w:val="-1"/>
        </w:rPr>
        <w:t xml:space="preserve"> </w:t>
      </w:r>
      <w:r w:rsidRPr="00702BC1">
        <w:rPr>
          <w:rFonts w:asciiTheme="minorHAnsi" w:hAnsiTheme="minorHAnsi" w:cstheme="minorHAnsi"/>
          <w:i/>
          <w:iCs/>
        </w:rPr>
        <w:t>certificación</w:t>
      </w:r>
      <w:r w:rsidRPr="00702BC1">
        <w:rPr>
          <w:rFonts w:asciiTheme="minorHAnsi" w:hAnsiTheme="minorHAnsi" w:cstheme="minorHAnsi"/>
          <w:i/>
          <w:iCs/>
          <w:spacing w:val="-3"/>
        </w:rPr>
        <w:t xml:space="preserve"> </w:t>
      </w:r>
      <w:r w:rsidRPr="00702BC1">
        <w:rPr>
          <w:rFonts w:asciiTheme="minorHAnsi" w:hAnsiTheme="minorHAnsi" w:cstheme="minorHAnsi"/>
          <w:i/>
          <w:iCs/>
        </w:rPr>
        <w:t>expedida</w:t>
      </w:r>
      <w:r w:rsidRPr="00702BC1">
        <w:rPr>
          <w:rFonts w:asciiTheme="minorHAnsi" w:hAnsiTheme="minorHAnsi" w:cstheme="minorHAnsi"/>
          <w:i/>
          <w:iCs/>
          <w:spacing w:val="-1"/>
        </w:rPr>
        <w:t xml:space="preserve"> </w:t>
      </w:r>
      <w:r w:rsidRPr="00702BC1">
        <w:rPr>
          <w:rFonts w:asciiTheme="minorHAnsi" w:hAnsiTheme="minorHAnsi" w:cstheme="minorHAnsi"/>
          <w:i/>
          <w:iCs/>
        </w:rPr>
        <w:t>por</w:t>
      </w:r>
      <w:r w:rsidRPr="00702BC1">
        <w:rPr>
          <w:rFonts w:asciiTheme="minorHAnsi" w:hAnsiTheme="minorHAnsi" w:cstheme="minorHAnsi"/>
          <w:i/>
          <w:iCs/>
          <w:spacing w:val="-3"/>
        </w:rPr>
        <w:t xml:space="preserve"> </w:t>
      </w:r>
      <w:r w:rsidRPr="00702BC1">
        <w:rPr>
          <w:rFonts w:asciiTheme="minorHAnsi" w:hAnsiTheme="minorHAnsi" w:cstheme="minorHAnsi"/>
          <w:i/>
          <w:iCs/>
        </w:rPr>
        <w:t>el gerente.</w:t>
      </w:r>
    </w:p>
    <w:p w14:paraId="640B10D0" w14:textId="77777777" w:rsidR="00921052" w:rsidRPr="00702BC1" w:rsidRDefault="00921052" w:rsidP="00921052">
      <w:pPr>
        <w:widowControl w:val="0"/>
        <w:autoSpaceDE w:val="0"/>
        <w:autoSpaceDN w:val="0"/>
        <w:spacing w:before="161"/>
        <w:ind w:left="524"/>
        <w:outlineLvl w:val="1"/>
        <w:rPr>
          <w:rFonts w:asciiTheme="minorHAnsi" w:eastAsia="Calibri" w:hAnsiTheme="minorHAnsi" w:cstheme="minorHAnsi"/>
          <w:b/>
          <w:bCs/>
          <w:i/>
          <w:iCs/>
          <w:sz w:val="22"/>
          <w:szCs w:val="22"/>
          <w:lang w:val="es-ES"/>
        </w:rPr>
      </w:pPr>
      <w:r w:rsidRPr="00702BC1">
        <w:rPr>
          <w:rFonts w:asciiTheme="minorHAnsi" w:eastAsia="Calibri" w:hAnsiTheme="minorHAnsi" w:cstheme="minorHAnsi"/>
          <w:b/>
          <w:bCs/>
          <w:i/>
          <w:iCs/>
          <w:sz w:val="22"/>
          <w:szCs w:val="22"/>
          <w:lang w:val="es-ES"/>
        </w:rPr>
        <w:t>OBLIGACIONES</w:t>
      </w:r>
      <w:r w:rsidRPr="00702BC1">
        <w:rPr>
          <w:rFonts w:asciiTheme="minorHAnsi" w:eastAsia="Calibri" w:hAnsiTheme="minorHAnsi" w:cstheme="minorHAnsi"/>
          <w:b/>
          <w:bCs/>
          <w:i/>
          <w:iCs/>
          <w:spacing w:val="-10"/>
          <w:sz w:val="22"/>
          <w:szCs w:val="22"/>
          <w:lang w:val="es-ES"/>
        </w:rPr>
        <w:t xml:space="preserve"> </w:t>
      </w:r>
      <w:r w:rsidRPr="00702BC1">
        <w:rPr>
          <w:rFonts w:asciiTheme="minorHAnsi" w:eastAsia="Calibri" w:hAnsiTheme="minorHAnsi" w:cstheme="minorHAnsi"/>
          <w:b/>
          <w:bCs/>
          <w:i/>
          <w:iCs/>
          <w:sz w:val="22"/>
          <w:szCs w:val="22"/>
          <w:lang w:val="es-ES"/>
        </w:rPr>
        <w:t>ESPECÍFICAS</w:t>
      </w:r>
      <w:r w:rsidRPr="00702BC1">
        <w:rPr>
          <w:rFonts w:asciiTheme="minorHAnsi" w:eastAsia="Calibri" w:hAnsiTheme="minorHAnsi" w:cstheme="minorHAnsi"/>
          <w:b/>
          <w:bCs/>
          <w:i/>
          <w:iCs/>
          <w:spacing w:val="-7"/>
          <w:sz w:val="22"/>
          <w:szCs w:val="22"/>
          <w:lang w:val="es-ES"/>
        </w:rPr>
        <w:t xml:space="preserve"> </w:t>
      </w:r>
      <w:r w:rsidRPr="00702BC1">
        <w:rPr>
          <w:rFonts w:asciiTheme="minorHAnsi" w:eastAsia="Calibri" w:hAnsiTheme="minorHAnsi" w:cstheme="minorHAnsi"/>
          <w:b/>
          <w:bCs/>
          <w:i/>
          <w:iCs/>
          <w:sz w:val="22"/>
          <w:szCs w:val="22"/>
          <w:lang w:val="es-ES"/>
        </w:rPr>
        <w:t>AMBIENTALES</w:t>
      </w:r>
      <w:r w:rsidRPr="00702BC1">
        <w:rPr>
          <w:rFonts w:asciiTheme="minorHAnsi" w:eastAsia="Calibri" w:hAnsiTheme="minorHAnsi" w:cstheme="minorHAnsi"/>
          <w:b/>
          <w:bCs/>
          <w:i/>
          <w:iCs/>
          <w:spacing w:val="-8"/>
          <w:sz w:val="22"/>
          <w:szCs w:val="22"/>
          <w:lang w:val="es-ES"/>
        </w:rPr>
        <w:t xml:space="preserve"> </w:t>
      </w:r>
      <w:r w:rsidRPr="00702BC1">
        <w:rPr>
          <w:rFonts w:asciiTheme="minorHAnsi" w:eastAsia="Calibri" w:hAnsiTheme="minorHAnsi" w:cstheme="minorHAnsi"/>
          <w:b/>
          <w:bCs/>
          <w:i/>
          <w:iCs/>
          <w:sz w:val="22"/>
          <w:szCs w:val="22"/>
          <w:lang w:val="es-ES"/>
        </w:rPr>
        <w:t>DEL</w:t>
      </w:r>
      <w:r w:rsidRPr="00702BC1">
        <w:rPr>
          <w:rFonts w:asciiTheme="minorHAnsi" w:eastAsia="Calibri" w:hAnsiTheme="minorHAnsi" w:cstheme="minorHAnsi"/>
          <w:b/>
          <w:bCs/>
          <w:i/>
          <w:iCs/>
          <w:spacing w:val="-11"/>
          <w:sz w:val="22"/>
          <w:szCs w:val="22"/>
          <w:lang w:val="es-ES"/>
        </w:rPr>
        <w:t xml:space="preserve"> </w:t>
      </w:r>
      <w:r w:rsidRPr="00702BC1">
        <w:rPr>
          <w:rFonts w:asciiTheme="minorHAnsi" w:eastAsia="Calibri" w:hAnsiTheme="minorHAnsi" w:cstheme="minorHAnsi"/>
          <w:b/>
          <w:bCs/>
          <w:i/>
          <w:iCs/>
          <w:sz w:val="22"/>
          <w:szCs w:val="22"/>
          <w:lang w:val="es-ES"/>
        </w:rPr>
        <w:t>CONTRATISTA.</w:t>
      </w:r>
    </w:p>
    <w:p w14:paraId="1790F6D3" w14:textId="77777777" w:rsidR="00921052" w:rsidRPr="00702BC1" w:rsidRDefault="00921052" w:rsidP="00921052">
      <w:pPr>
        <w:widowControl w:val="0"/>
        <w:autoSpaceDE w:val="0"/>
        <w:autoSpaceDN w:val="0"/>
        <w:spacing w:before="5"/>
        <w:rPr>
          <w:rFonts w:asciiTheme="minorHAnsi" w:eastAsia="Calibri" w:hAnsiTheme="minorHAnsi" w:cstheme="minorHAnsi"/>
          <w:b/>
          <w:i/>
          <w:iCs/>
          <w:sz w:val="22"/>
          <w:szCs w:val="22"/>
          <w:lang w:val="es-ES"/>
        </w:rPr>
      </w:pPr>
    </w:p>
    <w:p w14:paraId="2F59A869" w14:textId="77777777" w:rsidR="00921052" w:rsidRPr="00702BC1" w:rsidRDefault="00921052" w:rsidP="00921052">
      <w:pPr>
        <w:widowControl w:val="0"/>
        <w:numPr>
          <w:ilvl w:val="0"/>
          <w:numId w:val="22"/>
        </w:numPr>
        <w:tabs>
          <w:tab w:val="left" w:pos="1089"/>
        </w:tabs>
        <w:autoSpaceDE w:val="0"/>
        <w:autoSpaceDN w:val="0"/>
        <w:spacing w:before="1" w:after="0"/>
        <w:ind w:right="939"/>
        <w:jc w:val="both"/>
        <w:rPr>
          <w:rFonts w:asciiTheme="minorHAnsi" w:eastAsia="Calibri" w:hAnsiTheme="minorHAnsi" w:cstheme="minorHAnsi"/>
          <w:i/>
          <w:iCs/>
          <w:sz w:val="22"/>
          <w:szCs w:val="22"/>
          <w:lang w:val="es-ES"/>
        </w:rPr>
      </w:pPr>
      <w:r w:rsidRPr="00702BC1">
        <w:rPr>
          <w:rFonts w:asciiTheme="minorHAnsi" w:eastAsia="Calibri" w:hAnsiTheme="minorHAnsi" w:cstheme="minorHAnsi"/>
          <w:i/>
          <w:iCs/>
          <w:spacing w:val="-1"/>
          <w:sz w:val="22"/>
          <w:szCs w:val="22"/>
          <w:lang w:val="es-ES"/>
        </w:rPr>
        <w:t>Contar</w:t>
      </w:r>
      <w:r w:rsidRPr="00702BC1">
        <w:rPr>
          <w:rFonts w:asciiTheme="minorHAnsi" w:eastAsia="Calibri" w:hAnsiTheme="minorHAnsi" w:cstheme="minorHAnsi"/>
          <w:i/>
          <w:iCs/>
          <w:spacing w:val="-12"/>
          <w:sz w:val="22"/>
          <w:szCs w:val="22"/>
          <w:lang w:val="es-ES"/>
        </w:rPr>
        <w:t xml:space="preserve"> </w:t>
      </w:r>
      <w:r w:rsidRPr="00702BC1">
        <w:rPr>
          <w:rFonts w:asciiTheme="minorHAnsi" w:eastAsia="Calibri" w:hAnsiTheme="minorHAnsi" w:cstheme="minorHAnsi"/>
          <w:i/>
          <w:iCs/>
          <w:spacing w:val="-1"/>
          <w:sz w:val="22"/>
          <w:szCs w:val="22"/>
          <w:lang w:val="es-ES"/>
        </w:rPr>
        <w:t>y</w:t>
      </w:r>
      <w:r w:rsidRPr="00702BC1">
        <w:rPr>
          <w:rFonts w:asciiTheme="minorHAnsi" w:eastAsia="Calibri" w:hAnsiTheme="minorHAnsi" w:cstheme="minorHAnsi"/>
          <w:i/>
          <w:iCs/>
          <w:spacing w:val="-11"/>
          <w:sz w:val="22"/>
          <w:szCs w:val="22"/>
          <w:lang w:val="es-ES"/>
        </w:rPr>
        <w:t xml:space="preserve"> </w:t>
      </w:r>
      <w:r w:rsidRPr="00702BC1">
        <w:rPr>
          <w:rFonts w:asciiTheme="minorHAnsi" w:eastAsia="Calibri" w:hAnsiTheme="minorHAnsi" w:cstheme="minorHAnsi"/>
          <w:i/>
          <w:iCs/>
          <w:spacing w:val="-1"/>
          <w:sz w:val="22"/>
          <w:szCs w:val="22"/>
          <w:lang w:val="es-ES"/>
        </w:rPr>
        <w:t>aplicar</w:t>
      </w:r>
      <w:r w:rsidRPr="00702BC1">
        <w:rPr>
          <w:rFonts w:asciiTheme="minorHAnsi" w:eastAsia="Calibri" w:hAnsiTheme="minorHAnsi" w:cstheme="minorHAnsi"/>
          <w:i/>
          <w:iCs/>
          <w:spacing w:val="-12"/>
          <w:sz w:val="22"/>
          <w:szCs w:val="22"/>
          <w:lang w:val="es-ES"/>
        </w:rPr>
        <w:t xml:space="preserve"> </w:t>
      </w:r>
      <w:r w:rsidRPr="00702BC1">
        <w:rPr>
          <w:rFonts w:asciiTheme="minorHAnsi" w:eastAsia="Calibri" w:hAnsiTheme="minorHAnsi" w:cstheme="minorHAnsi"/>
          <w:i/>
          <w:iCs/>
          <w:sz w:val="22"/>
          <w:szCs w:val="22"/>
          <w:lang w:val="es-ES"/>
        </w:rPr>
        <w:t>con</w:t>
      </w:r>
      <w:r w:rsidRPr="00702BC1">
        <w:rPr>
          <w:rFonts w:asciiTheme="minorHAnsi" w:eastAsia="Calibri" w:hAnsiTheme="minorHAnsi" w:cstheme="minorHAnsi"/>
          <w:i/>
          <w:iCs/>
          <w:spacing w:val="-13"/>
          <w:sz w:val="22"/>
          <w:szCs w:val="22"/>
          <w:lang w:val="es-ES"/>
        </w:rPr>
        <w:t xml:space="preserve"> </w:t>
      </w:r>
      <w:r w:rsidRPr="00702BC1">
        <w:rPr>
          <w:rFonts w:asciiTheme="minorHAnsi" w:eastAsia="Calibri" w:hAnsiTheme="minorHAnsi" w:cstheme="minorHAnsi"/>
          <w:i/>
          <w:iCs/>
          <w:sz w:val="22"/>
          <w:szCs w:val="22"/>
          <w:lang w:val="es-ES"/>
        </w:rPr>
        <w:t>los</w:t>
      </w:r>
      <w:r w:rsidRPr="00702BC1">
        <w:rPr>
          <w:rFonts w:asciiTheme="minorHAnsi" w:eastAsia="Calibri" w:hAnsiTheme="minorHAnsi" w:cstheme="minorHAnsi"/>
          <w:i/>
          <w:iCs/>
          <w:spacing w:val="-12"/>
          <w:sz w:val="22"/>
          <w:szCs w:val="22"/>
          <w:lang w:val="es-ES"/>
        </w:rPr>
        <w:t xml:space="preserve"> </w:t>
      </w:r>
      <w:r w:rsidRPr="00702BC1">
        <w:rPr>
          <w:rFonts w:asciiTheme="minorHAnsi" w:eastAsia="Calibri" w:hAnsiTheme="minorHAnsi" w:cstheme="minorHAnsi"/>
          <w:i/>
          <w:iCs/>
          <w:sz w:val="22"/>
          <w:szCs w:val="22"/>
          <w:lang w:val="es-ES"/>
        </w:rPr>
        <w:t>planes</w:t>
      </w:r>
      <w:r w:rsidRPr="00702BC1">
        <w:rPr>
          <w:rFonts w:asciiTheme="minorHAnsi" w:eastAsia="Calibri" w:hAnsiTheme="minorHAnsi" w:cstheme="minorHAnsi"/>
          <w:i/>
          <w:iCs/>
          <w:spacing w:val="-9"/>
          <w:sz w:val="22"/>
          <w:szCs w:val="22"/>
          <w:lang w:val="es-ES"/>
        </w:rPr>
        <w:t xml:space="preserve"> </w:t>
      </w:r>
      <w:r w:rsidRPr="00702BC1">
        <w:rPr>
          <w:rFonts w:asciiTheme="minorHAnsi" w:eastAsia="Calibri" w:hAnsiTheme="minorHAnsi" w:cstheme="minorHAnsi"/>
          <w:i/>
          <w:iCs/>
          <w:sz w:val="22"/>
          <w:szCs w:val="22"/>
          <w:lang w:val="es-ES"/>
        </w:rPr>
        <w:t>y/o</w:t>
      </w:r>
      <w:r w:rsidRPr="00702BC1">
        <w:rPr>
          <w:rFonts w:asciiTheme="minorHAnsi" w:eastAsia="Calibri" w:hAnsiTheme="minorHAnsi" w:cstheme="minorHAnsi"/>
          <w:i/>
          <w:iCs/>
          <w:spacing w:val="-7"/>
          <w:sz w:val="22"/>
          <w:szCs w:val="22"/>
          <w:lang w:val="es-ES"/>
        </w:rPr>
        <w:t xml:space="preserve"> </w:t>
      </w:r>
      <w:r w:rsidRPr="00702BC1">
        <w:rPr>
          <w:rFonts w:asciiTheme="minorHAnsi" w:eastAsia="Calibri" w:hAnsiTheme="minorHAnsi" w:cstheme="minorHAnsi"/>
          <w:i/>
          <w:iCs/>
          <w:sz w:val="22"/>
          <w:szCs w:val="22"/>
          <w:lang w:val="es-ES"/>
        </w:rPr>
        <w:t>programas</w:t>
      </w:r>
      <w:r w:rsidRPr="00702BC1">
        <w:rPr>
          <w:rFonts w:asciiTheme="minorHAnsi" w:eastAsia="Calibri" w:hAnsiTheme="minorHAnsi" w:cstheme="minorHAnsi"/>
          <w:i/>
          <w:iCs/>
          <w:spacing w:val="-10"/>
          <w:sz w:val="22"/>
          <w:szCs w:val="22"/>
          <w:lang w:val="es-ES"/>
        </w:rPr>
        <w:t xml:space="preserve"> </w:t>
      </w:r>
      <w:r w:rsidRPr="00702BC1">
        <w:rPr>
          <w:rFonts w:asciiTheme="minorHAnsi" w:eastAsia="Calibri" w:hAnsiTheme="minorHAnsi" w:cstheme="minorHAnsi"/>
          <w:i/>
          <w:iCs/>
          <w:sz w:val="22"/>
          <w:szCs w:val="22"/>
          <w:lang w:val="es-ES"/>
        </w:rPr>
        <w:t>ambientales</w:t>
      </w:r>
      <w:r w:rsidRPr="00702BC1">
        <w:rPr>
          <w:rFonts w:asciiTheme="minorHAnsi" w:eastAsia="Calibri" w:hAnsiTheme="minorHAnsi" w:cstheme="minorHAnsi"/>
          <w:i/>
          <w:iCs/>
          <w:spacing w:val="-9"/>
          <w:sz w:val="22"/>
          <w:szCs w:val="22"/>
          <w:lang w:val="es-ES"/>
        </w:rPr>
        <w:t xml:space="preserve"> </w:t>
      </w:r>
      <w:r w:rsidRPr="00702BC1">
        <w:rPr>
          <w:rFonts w:asciiTheme="minorHAnsi" w:eastAsia="Calibri" w:hAnsiTheme="minorHAnsi" w:cstheme="minorHAnsi"/>
          <w:i/>
          <w:iCs/>
          <w:sz w:val="22"/>
          <w:szCs w:val="22"/>
          <w:lang w:val="es-ES"/>
        </w:rPr>
        <w:t>necesarios</w:t>
      </w:r>
      <w:r w:rsidRPr="00702BC1">
        <w:rPr>
          <w:rFonts w:asciiTheme="minorHAnsi" w:eastAsia="Calibri" w:hAnsiTheme="minorHAnsi" w:cstheme="minorHAnsi"/>
          <w:i/>
          <w:iCs/>
          <w:spacing w:val="-12"/>
          <w:sz w:val="22"/>
          <w:szCs w:val="22"/>
          <w:lang w:val="es-ES"/>
        </w:rPr>
        <w:t xml:space="preserve"> </w:t>
      </w:r>
      <w:r w:rsidRPr="00702BC1">
        <w:rPr>
          <w:rFonts w:asciiTheme="minorHAnsi" w:eastAsia="Calibri" w:hAnsiTheme="minorHAnsi" w:cstheme="minorHAnsi"/>
          <w:i/>
          <w:iCs/>
          <w:sz w:val="22"/>
          <w:szCs w:val="22"/>
          <w:lang w:val="es-ES"/>
        </w:rPr>
        <w:t>asociados</w:t>
      </w:r>
      <w:r w:rsidRPr="00702BC1">
        <w:rPr>
          <w:rFonts w:asciiTheme="minorHAnsi" w:eastAsia="Calibri" w:hAnsiTheme="minorHAnsi" w:cstheme="minorHAnsi"/>
          <w:i/>
          <w:iCs/>
          <w:spacing w:val="-12"/>
          <w:sz w:val="22"/>
          <w:szCs w:val="22"/>
          <w:lang w:val="es-ES"/>
        </w:rPr>
        <w:t xml:space="preserve"> </w:t>
      </w:r>
      <w:r w:rsidRPr="00702BC1">
        <w:rPr>
          <w:rFonts w:asciiTheme="minorHAnsi" w:eastAsia="Calibri" w:hAnsiTheme="minorHAnsi" w:cstheme="minorHAnsi"/>
          <w:i/>
          <w:iCs/>
          <w:sz w:val="22"/>
          <w:szCs w:val="22"/>
          <w:lang w:val="es-ES"/>
        </w:rPr>
        <w:t>al</w:t>
      </w:r>
      <w:r w:rsidRPr="00702BC1">
        <w:rPr>
          <w:rFonts w:asciiTheme="minorHAnsi" w:eastAsia="Calibri" w:hAnsiTheme="minorHAnsi" w:cstheme="minorHAnsi"/>
          <w:i/>
          <w:iCs/>
          <w:spacing w:val="-12"/>
          <w:sz w:val="22"/>
          <w:szCs w:val="22"/>
          <w:lang w:val="es-ES"/>
        </w:rPr>
        <w:t xml:space="preserve"> </w:t>
      </w:r>
      <w:r w:rsidRPr="00702BC1">
        <w:rPr>
          <w:rFonts w:asciiTheme="minorHAnsi" w:eastAsia="Calibri" w:hAnsiTheme="minorHAnsi" w:cstheme="minorHAnsi"/>
          <w:i/>
          <w:iCs/>
          <w:sz w:val="22"/>
          <w:szCs w:val="22"/>
          <w:lang w:val="es-ES"/>
        </w:rPr>
        <w:t>uso</w:t>
      </w:r>
      <w:r w:rsidRPr="00702BC1">
        <w:rPr>
          <w:rFonts w:asciiTheme="minorHAnsi" w:eastAsia="Calibri" w:hAnsiTheme="minorHAnsi" w:cstheme="minorHAnsi"/>
          <w:i/>
          <w:iCs/>
          <w:spacing w:val="-47"/>
          <w:sz w:val="22"/>
          <w:szCs w:val="22"/>
          <w:lang w:val="es-ES"/>
        </w:rPr>
        <w:t xml:space="preserve"> </w:t>
      </w:r>
      <w:r w:rsidRPr="00702BC1">
        <w:rPr>
          <w:rFonts w:asciiTheme="minorHAnsi" w:eastAsia="Calibri" w:hAnsiTheme="minorHAnsi" w:cstheme="minorHAnsi"/>
          <w:i/>
          <w:iCs/>
          <w:sz w:val="22"/>
          <w:szCs w:val="22"/>
          <w:lang w:val="es-ES"/>
        </w:rPr>
        <w:t>eficiente y ahorro de agua, uso eficiente y ahorro de energía, manejo integral de</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residuos sólidos</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convencionales, residuos peligrosos, materiales</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de</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construcción,</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mantenimiento</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de</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maquinaria,</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equipos y</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transporte</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y</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planes</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de</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contingencia y</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control</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de derrames.</w:t>
      </w:r>
    </w:p>
    <w:p w14:paraId="1D9EA0FC" w14:textId="77777777" w:rsidR="00921052" w:rsidRPr="00702BC1" w:rsidRDefault="00921052" w:rsidP="00921052">
      <w:pPr>
        <w:widowControl w:val="0"/>
        <w:numPr>
          <w:ilvl w:val="0"/>
          <w:numId w:val="22"/>
        </w:numPr>
        <w:tabs>
          <w:tab w:val="left" w:pos="1089"/>
        </w:tabs>
        <w:autoSpaceDE w:val="0"/>
        <w:autoSpaceDN w:val="0"/>
        <w:spacing w:after="0"/>
        <w:ind w:right="932"/>
        <w:jc w:val="both"/>
        <w:rPr>
          <w:rFonts w:asciiTheme="minorHAnsi" w:eastAsia="Calibri" w:hAnsiTheme="minorHAnsi" w:cstheme="minorHAnsi"/>
          <w:i/>
          <w:iCs/>
          <w:sz w:val="22"/>
          <w:szCs w:val="22"/>
          <w:lang w:val="es-ES"/>
        </w:rPr>
      </w:pPr>
      <w:r w:rsidRPr="00702BC1">
        <w:rPr>
          <w:rFonts w:asciiTheme="minorHAnsi" w:eastAsia="Calibri" w:hAnsiTheme="minorHAnsi" w:cstheme="minorHAnsi"/>
          <w:i/>
          <w:iCs/>
          <w:sz w:val="22"/>
          <w:szCs w:val="22"/>
          <w:lang w:val="es-ES"/>
        </w:rPr>
        <w:t>Asegurar</w:t>
      </w:r>
      <w:r w:rsidRPr="00702BC1">
        <w:rPr>
          <w:rFonts w:asciiTheme="minorHAnsi" w:eastAsia="Calibri" w:hAnsiTheme="minorHAnsi" w:cstheme="minorHAnsi"/>
          <w:i/>
          <w:iCs/>
          <w:spacing w:val="-6"/>
          <w:sz w:val="22"/>
          <w:szCs w:val="22"/>
          <w:lang w:val="es-ES"/>
        </w:rPr>
        <w:t xml:space="preserve"> </w:t>
      </w:r>
      <w:r w:rsidRPr="00702BC1">
        <w:rPr>
          <w:rFonts w:asciiTheme="minorHAnsi" w:eastAsia="Calibri" w:hAnsiTheme="minorHAnsi" w:cstheme="minorHAnsi"/>
          <w:i/>
          <w:iCs/>
          <w:sz w:val="22"/>
          <w:szCs w:val="22"/>
          <w:lang w:val="es-ES"/>
        </w:rPr>
        <w:t>un</w:t>
      </w:r>
      <w:r w:rsidRPr="00702BC1">
        <w:rPr>
          <w:rFonts w:asciiTheme="minorHAnsi" w:eastAsia="Calibri" w:hAnsiTheme="minorHAnsi" w:cstheme="minorHAnsi"/>
          <w:i/>
          <w:iCs/>
          <w:spacing w:val="-6"/>
          <w:sz w:val="22"/>
          <w:szCs w:val="22"/>
          <w:lang w:val="es-ES"/>
        </w:rPr>
        <w:t xml:space="preserve"> </w:t>
      </w:r>
      <w:r w:rsidRPr="00702BC1">
        <w:rPr>
          <w:rFonts w:asciiTheme="minorHAnsi" w:eastAsia="Calibri" w:hAnsiTheme="minorHAnsi" w:cstheme="minorHAnsi"/>
          <w:i/>
          <w:iCs/>
          <w:sz w:val="22"/>
          <w:szCs w:val="22"/>
          <w:lang w:val="es-ES"/>
        </w:rPr>
        <w:t>plan</w:t>
      </w:r>
      <w:r w:rsidRPr="00702BC1">
        <w:rPr>
          <w:rFonts w:asciiTheme="minorHAnsi" w:eastAsia="Calibri" w:hAnsiTheme="minorHAnsi" w:cstheme="minorHAnsi"/>
          <w:i/>
          <w:iCs/>
          <w:spacing w:val="-6"/>
          <w:sz w:val="22"/>
          <w:szCs w:val="22"/>
          <w:lang w:val="es-ES"/>
        </w:rPr>
        <w:t xml:space="preserve"> </w:t>
      </w:r>
      <w:r w:rsidRPr="00702BC1">
        <w:rPr>
          <w:rFonts w:asciiTheme="minorHAnsi" w:eastAsia="Calibri" w:hAnsiTheme="minorHAnsi" w:cstheme="minorHAnsi"/>
          <w:i/>
          <w:iCs/>
          <w:sz w:val="22"/>
          <w:szCs w:val="22"/>
          <w:lang w:val="es-ES"/>
        </w:rPr>
        <w:t>de</w:t>
      </w:r>
      <w:r w:rsidRPr="00702BC1">
        <w:rPr>
          <w:rFonts w:asciiTheme="minorHAnsi" w:eastAsia="Calibri" w:hAnsiTheme="minorHAnsi" w:cstheme="minorHAnsi"/>
          <w:i/>
          <w:iCs/>
          <w:spacing w:val="-5"/>
          <w:sz w:val="22"/>
          <w:szCs w:val="22"/>
          <w:lang w:val="es-ES"/>
        </w:rPr>
        <w:t xml:space="preserve"> </w:t>
      </w:r>
      <w:r w:rsidRPr="00702BC1">
        <w:rPr>
          <w:rFonts w:asciiTheme="minorHAnsi" w:eastAsia="Calibri" w:hAnsiTheme="minorHAnsi" w:cstheme="minorHAnsi"/>
          <w:i/>
          <w:iCs/>
          <w:sz w:val="22"/>
          <w:szCs w:val="22"/>
          <w:lang w:val="es-ES"/>
        </w:rPr>
        <w:t>contingencias</w:t>
      </w:r>
      <w:r w:rsidRPr="00702BC1">
        <w:rPr>
          <w:rFonts w:asciiTheme="minorHAnsi" w:eastAsia="Calibri" w:hAnsiTheme="minorHAnsi" w:cstheme="minorHAnsi"/>
          <w:i/>
          <w:iCs/>
          <w:spacing w:val="-6"/>
          <w:sz w:val="22"/>
          <w:szCs w:val="22"/>
          <w:lang w:val="es-ES"/>
        </w:rPr>
        <w:t xml:space="preserve"> </w:t>
      </w:r>
      <w:r w:rsidRPr="00702BC1">
        <w:rPr>
          <w:rFonts w:asciiTheme="minorHAnsi" w:eastAsia="Calibri" w:hAnsiTheme="minorHAnsi" w:cstheme="minorHAnsi"/>
          <w:i/>
          <w:iCs/>
          <w:sz w:val="22"/>
          <w:szCs w:val="22"/>
          <w:lang w:val="es-ES"/>
        </w:rPr>
        <w:t>de</w:t>
      </w:r>
      <w:r w:rsidRPr="00702BC1">
        <w:rPr>
          <w:rFonts w:asciiTheme="minorHAnsi" w:eastAsia="Calibri" w:hAnsiTheme="minorHAnsi" w:cstheme="minorHAnsi"/>
          <w:i/>
          <w:iCs/>
          <w:spacing w:val="-5"/>
          <w:sz w:val="22"/>
          <w:szCs w:val="22"/>
          <w:lang w:val="es-ES"/>
        </w:rPr>
        <w:t xml:space="preserve"> </w:t>
      </w:r>
      <w:r w:rsidRPr="00702BC1">
        <w:rPr>
          <w:rFonts w:asciiTheme="minorHAnsi" w:eastAsia="Calibri" w:hAnsiTheme="minorHAnsi" w:cstheme="minorHAnsi"/>
          <w:i/>
          <w:iCs/>
          <w:sz w:val="22"/>
          <w:szCs w:val="22"/>
          <w:lang w:val="es-ES"/>
        </w:rPr>
        <w:t>tipo</w:t>
      </w:r>
      <w:r w:rsidRPr="00702BC1">
        <w:rPr>
          <w:rFonts w:asciiTheme="minorHAnsi" w:eastAsia="Calibri" w:hAnsiTheme="minorHAnsi" w:cstheme="minorHAnsi"/>
          <w:i/>
          <w:iCs/>
          <w:spacing w:val="-3"/>
          <w:sz w:val="22"/>
          <w:szCs w:val="22"/>
          <w:lang w:val="es-ES"/>
        </w:rPr>
        <w:t xml:space="preserve"> </w:t>
      </w:r>
      <w:r w:rsidRPr="00702BC1">
        <w:rPr>
          <w:rFonts w:asciiTheme="minorHAnsi" w:eastAsia="Calibri" w:hAnsiTheme="minorHAnsi" w:cstheme="minorHAnsi"/>
          <w:i/>
          <w:iCs/>
          <w:sz w:val="22"/>
          <w:szCs w:val="22"/>
          <w:lang w:val="es-ES"/>
        </w:rPr>
        <w:t>ambiental</w:t>
      </w:r>
      <w:r w:rsidRPr="00702BC1">
        <w:rPr>
          <w:rFonts w:asciiTheme="minorHAnsi" w:eastAsia="Calibri" w:hAnsiTheme="minorHAnsi" w:cstheme="minorHAnsi"/>
          <w:i/>
          <w:iCs/>
          <w:spacing w:val="-8"/>
          <w:sz w:val="22"/>
          <w:szCs w:val="22"/>
          <w:lang w:val="es-ES"/>
        </w:rPr>
        <w:t xml:space="preserve"> </w:t>
      </w:r>
      <w:r w:rsidRPr="00702BC1">
        <w:rPr>
          <w:rFonts w:asciiTheme="minorHAnsi" w:eastAsia="Calibri" w:hAnsiTheme="minorHAnsi" w:cstheme="minorHAnsi"/>
          <w:i/>
          <w:iCs/>
          <w:sz w:val="22"/>
          <w:szCs w:val="22"/>
          <w:lang w:val="es-ES"/>
        </w:rPr>
        <w:t>en</w:t>
      </w:r>
      <w:r w:rsidRPr="00702BC1">
        <w:rPr>
          <w:rFonts w:asciiTheme="minorHAnsi" w:eastAsia="Calibri" w:hAnsiTheme="minorHAnsi" w:cstheme="minorHAnsi"/>
          <w:i/>
          <w:iCs/>
          <w:spacing w:val="-6"/>
          <w:sz w:val="22"/>
          <w:szCs w:val="22"/>
          <w:lang w:val="es-ES"/>
        </w:rPr>
        <w:t xml:space="preserve"> </w:t>
      </w:r>
      <w:r w:rsidRPr="00702BC1">
        <w:rPr>
          <w:rFonts w:asciiTheme="minorHAnsi" w:eastAsia="Calibri" w:hAnsiTheme="minorHAnsi" w:cstheme="minorHAnsi"/>
          <w:i/>
          <w:iCs/>
          <w:sz w:val="22"/>
          <w:szCs w:val="22"/>
          <w:lang w:val="es-ES"/>
        </w:rPr>
        <w:t>el</w:t>
      </w:r>
      <w:r w:rsidRPr="00702BC1">
        <w:rPr>
          <w:rFonts w:asciiTheme="minorHAnsi" w:eastAsia="Calibri" w:hAnsiTheme="minorHAnsi" w:cstheme="minorHAnsi"/>
          <w:i/>
          <w:iCs/>
          <w:spacing w:val="-4"/>
          <w:sz w:val="22"/>
          <w:szCs w:val="22"/>
          <w:lang w:val="es-ES"/>
        </w:rPr>
        <w:t xml:space="preserve"> </w:t>
      </w:r>
      <w:r w:rsidRPr="00702BC1">
        <w:rPr>
          <w:rFonts w:asciiTheme="minorHAnsi" w:eastAsia="Calibri" w:hAnsiTheme="minorHAnsi" w:cstheme="minorHAnsi"/>
          <w:i/>
          <w:iCs/>
          <w:sz w:val="22"/>
          <w:szCs w:val="22"/>
          <w:lang w:val="es-ES"/>
        </w:rPr>
        <w:t>cual</w:t>
      </w:r>
      <w:r w:rsidRPr="00702BC1">
        <w:rPr>
          <w:rFonts w:asciiTheme="minorHAnsi" w:eastAsia="Calibri" w:hAnsiTheme="minorHAnsi" w:cstheme="minorHAnsi"/>
          <w:i/>
          <w:iCs/>
          <w:spacing w:val="-6"/>
          <w:sz w:val="22"/>
          <w:szCs w:val="22"/>
          <w:lang w:val="es-ES"/>
        </w:rPr>
        <w:t xml:space="preserve"> </w:t>
      </w:r>
      <w:r w:rsidRPr="00702BC1">
        <w:rPr>
          <w:rFonts w:asciiTheme="minorHAnsi" w:eastAsia="Calibri" w:hAnsiTheme="minorHAnsi" w:cstheme="minorHAnsi"/>
          <w:i/>
          <w:iCs/>
          <w:sz w:val="22"/>
          <w:szCs w:val="22"/>
          <w:lang w:val="es-ES"/>
        </w:rPr>
        <w:t>se</w:t>
      </w:r>
      <w:r w:rsidRPr="00702BC1">
        <w:rPr>
          <w:rFonts w:asciiTheme="minorHAnsi" w:eastAsia="Calibri" w:hAnsiTheme="minorHAnsi" w:cstheme="minorHAnsi"/>
          <w:i/>
          <w:iCs/>
          <w:spacing w:val="-7"/>
          <w:sz w:val="22"/>
          <w:szCs w:val="22"/>
          <w:lang w:val="es-ES"/>
        </w:rPr>
        <w:t xml:space="preserve"> </w:t>
      </w:r>
      <w:r w:rsidRPr="00702BC1">
        <w:rPr>
          <w:rFonts w:asciiTheme="minorHAnsi" w:eastAsia="Calibri" w:hAnsiTheme="minorHAnsi" w:cstheme="minorHAnsi"/>
          <w:i/>
          <w:iCs/>
          <w:sz w:val="22"/>
          <w:szCs w:val="22"/>
          <w:lang w:val="es-ES"/>
        </w:rPr>
        <w:t>dispongan</w:t>
      </w:r>
      <w:r w:rsidRPr="00702BC1">
        <w:rPr>
          <w:rFonts w:asciiTheme="minorHAnsi" w:eastAsia="Calibri" w:hAnsiTheme="minorHAnsi" w:cstheme="minorHAnsi"/>
          <w:i/>
          <w:iCs/>
          <w:spacing w:val="-6"/>
          <w:sz w:val="22"/>
          <w:szCs w:val="22"/>
          <w:lang w:val="es-ES"/>
        </w:rPr>
        <w:t xml:space="preserve"> </w:t>
      </w:r>
      <w:r w:rsidRPr="00702BC1">
        <w:rPr>
          <w:rFonts w:asciiTheme="minorHAnsi" w:eastAsia="Calibri" w:hAnsiTheme="minorHAnsi" w:cstheme="minorHAnsi"/>
          <w:i/>
          <w:iCs/>
          <w:sz w:val="22"/>
          <w:szCs w:val="22"/>
          <w:lang w:val="es-ES"/>
        </w:rPr>
        <w:t>todas</w:t>
      </w:r>
      <w:r w:rsidRPr="00702BC1">
        <w:rPr>
          <w:rFonts w:asciiTheme="minorHAnsi" w:eastAsia="Calibri" w:hAnsiTheme="minorHAnsi" w:cstheme="minorHAnsi"/>
          <w:i/>
          <w:iCs/>
          <w:spacing w:val="-6"/>
          <w:sz w:val="22"/>
          <w:szCs w:val="22"/>
          <w:lang w:val="es-ES"/>
        </w:rPr>
        <w:t xml:space="preserve"> </w:t>
      </w:r>
      <w:r w:rsidRPr="00702BC1">
        <w:rPr>
          <w:rFonts w:asciiTheme="minorHAnsi" w:eastAsia="Calibri" w:hAnsiTheme="minorHAnsi" w:cstheme="minorHAnsi"/>
          <w:i/>
          <w:iCs/>
          <w:sz w:val="22"/>
          <w:szCs w:val="22"/>
          <w:lang w:val="es-ES"/>
        </w:rPr>
        <w:t>las</w:t>
      </w:r>
      <w:r w:rsidRPr="00702BC1">
        <w:rPr>
          <w:rFonts w:asciiTheme="minorHAnsi" w:eastAsia="Calibri" w:hAnsiTheme="minorHAnsi" w:cstheme="minorHAnsi"/>
          <w:i/>
          <w:iCs/>
          <w:spacing w:val="-47"/>
          <w:sz w:val="22"/>
          <w:szCs w:val="22"/>
          <w:lang w:val="es-ES"/>
        </w:rPr>
        <w:t xml:space="preserve"> </w:t>
      </w:r>
      <w:r w:rsidRPr="00702BC1">
        <w:rPr>
          <w:rFonts w:asciiTheme="minorHAnsi" w:eastAsia="Calibri" w:hAnsiTheme="minorHAnsi" w:cstheme="minorHAnsi"/>
          <w:i/>
          <w:iCs/>
          <w:sz w:val="22"/>
          <w:szCs w:val="22"/>
          <w:lang w:val="es-ES"/>
        </w:rPr>
        <w:t>medidas de control de contingencias necesarias brindando reportes y la atención</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necesaria</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para</w:t>
      </w:r>
      <w:r w:rsidRPr="00702BC1">
        <w:rPr>
          <w:rFonts w:asciiTheme="minorHAnsi" w:eastAsia="Calibri" w:hAnsiTheme="minorHAnsi" w:cstheme="minorHAnsi"/>
          <w:i/>
          <w:iCs/>
          <w:spacing w:val="-3"/>
          <w:sz w:val="22"/>
          <w:szCs w:val="22"/>
          <w:lang w:val="es-ES"/>
        </w:rPr>
        <w:t xml:space="preserve"> </w:t>
      </w:r>
      <w:r w:rsidRPr="00702BC1">
        <w:rPr>
          <w:rFonts w:asciiTheme="minorHAnsi" w:eastAsia="Calibri" w:hAnsiTheme="minorHAnsi" w:cstheme="minorHAnsi"/>
          <w:i/>
          <w:iCs/>
          <w:sz w:val="22"/>
          <w:szCs w:val="22"/>
          <w:lang w:val="es-ES"/>
        </w:rPr>
        <w:t>su prevención</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y</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control.</w:t>
      </w:r>
    </w:p>
    <w:p w14:paraId="6992990B" w14:textId="77777777" w:rsidR="00921052" w:rsidRPr="00702BC1" w:rsidRDefault="00921052" w:rsidP="00921052">
      <w:pPr>
        <w:widowControl w:val="0"/>
        <w:numPr>
          <w:ilvl w:val="0"/>
          <w:numId w:val="22"/>
        </w:numPr>
        <w:tabs>
          <w:tab w:val="left" w:pos="1089"/>
        </w:tabs>
        <w:autoSpaceDE w:val="0"/>
        <w:autoSpaceDN w:val="0"/>
        <w:spacing w:after="0"/>
        <w:ind w:right="939"/>
        <w:jc w:val="both"/>
        <w:rPr>
          <w:rFonts w:asciiTheme="minorHAnsi" w:eastAsia="Calibri" w:hAnsiTheme="minorHAnsi" w:cstheme="minorHAnsi"/>
          <w:i/>
          <w:iCs/>
          <w:sz w:val="22"/>
          <w:szCs w:val="22"/>
          <w:lang w:val="es-ES"/>
        </w:rPr>
      </w:pPr>
      <w:r w:rsidRPr="00702BC1">
        <w:rPr>
          <w:rFonts w:asciiTheme="minorHAnsi" w:eastAsia="Calibri" w:hAnsiTheme="minorHAnsi" w:cstheme="minorHAnsi"/>
          <w:i/>
          <w:iCs/>
          <w:sz w:val="22"/>
          <w:szCs w:val="22"/>
          <w:lang w:val="es-ES"/>
        </w:rPr>
        <w:t>Atender el almacenamiento adecuado y la conservación de todos los materiales y</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herramientas</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que</w:t>
      </w:r>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se</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adquieran</w:t>
      </w:r>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con</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destino</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al</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desarrollo</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del</w:t>
      </w:r>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contrato.</w:t>
      </w:r>
    </w:p>
    <w:p w14:paraId="38062F5C" w14:textId="77777777" w:rsidR="00921052" w:rsidRPr="00702BC1" w:rsidRDefault="00921052" w:rsidP="00921052">
      <w:pPr>
        <w:widowControl w:val="0"/>
        <w:numPr>
          <w:ilvl w:val="0"/>
          <w:numId w:val="22"/>
        </w:numPr>
        <w:tabs>
          <w:tab w:val="left" w:pos="1089"/>
        </w:tabs>
        <w:autoSpaceDE w:val="0"/>
        <w:autoSpaceDN w:val="0"/>
        <w:spacing w:after="0"/>
        <w:ind w:right="933"/>
        <w:jc w:val="both"/>
        <w:rPr>
          <w:rFonts w:asciiTheme="minorHAnsi" w:eastAsia="Calibri" w:hAnsiTheme="minorHAnsi" w:cstheme="minorHAnsi"/>
          <w:i/>
          <w:iCs/>
          <w:sz w:val="22"/>
          <w:szCs w:val="22"/>
          <w:lang w:val="es-ES"/>
        </w:rPr>
      </w:pPr>
      <w:r w:rsidRPr="00702BC1">
        <w:rPr>
          <w:rFonts w:asciiTheme="minorHAnsi" w:eastAsia="Calibri" w:hAnsiTheme="minorHAnsi" w:cstheme="minorHAnsi"/>
          <w:i/>
          <w:iCs/>
          <w:sz w:val="22"/>
          <w:szCs w:val="22"/>
          <w:lang w:val="es-ES"/>
        </w:rPr>
        <w:t>Abstenerse</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de</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depositar</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cualquier</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tipo</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de</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material</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en</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el</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lecho</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de</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corrientes</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superficiales o cualquier cuerpo de agua. Si esto sucede, el contratista deberá retirar</w:t>
      </w:r>
      <w:r w:rsidRPr="00702BC1">
        <w:rPr>
          <w:rFonts w:asciiTheme="minorHAnsi" w:eastAsia="Calibri" w:hAnsiTheme="minorHAnsi" w:cstheme="minorHAnsi"/>
          <w:i/>
          <w:iCs/>
          <w:spacing w:val="-47"/>
          <w:sz w:val="22"/>
          <w:szCs w:val="22"/>
          <w:lang w:val="es-ES"/>
        </w:rPr>
        <w:t xml:space="preserve"> </w:t>
      </w:r>
      <w:r w:rsidRPr="00702BC1">
        <w:rPr>
          <w:rFonts w:asciiTheme="minorHAnsi" w:eastAsia="Calibri" w:hAnsiTheme="minorHAnsi" w:cstheme="minorHAnsi"/>
          <w:i/>
          <w:iCs/>
          <w:sz w:val="22"/>
          <w:szCs w:val="22"/>
          <w:lang w:val="es-ES"/>
        </w:rPr>
        <w:t>el</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material</w:t>
      </w:r>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y</w:t>
      </w:r>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conformar</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el</w:t>
      </w:r>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sitio hasta devolverlo a</w:t>
      </w:r>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su estado</w:t>
      </w:r>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original</w:t>
      </w:r>
    </w:p>
    <w:p w14:paraId="6053B9A2" w14:textId="77777777" w:rsidR="00921052" w:rsidRPr="00702BC1" w:rsidRDefault="00921052" w:rsidP="00921052">
      <w:pPr>
        <w:widowControl w:val="0"/>
        <w:numPr>
          <w:ilvl w:val="0"/>
          <w:numId w:val="22"/>
        </w:numPr>
        <w:tabs>
          <w:tab w:val="left" w:pos="1089"/>
        </w:tabs>
        <w:autoSpaceDE w:val="0"/>
        <w:autoSpaceDN w:val="0"/>
        <w:spacing w:after="0"/>
        <w:ind w:right="931"/>
        <w:jc w:val="both"/>
        <w:rPr>
          <w:rFonts w:asciiTheme="minorHAnsi" w:eastAsia="Calibri" w:hAnsiTheme="minorHAnsi" w:cstheme="minorHAnsi"/>
          <w:i/>
          <w:iCs/>
          <w:sz w:val="22"/>
          <w:szCs w:val="22"/>
          <w:lang w:val="es-ES"/>
        </w:rPr>
      </w:pPr>
      <w:r w:rsidRPr="00702BC1">
        <w:rPr>
          <w:rFonts w:asciiTheme="minorHAnsi" w:eastAsia="Calibri" w:hAnsiTheme="minorHAnsi" w:cstheme="minorHAnsi"/>
          <w:i/>
          <w:iCs/>
          <w:sz w:val="22"/>
          <w:szCs w:val="22"/>
          <w:lang w:val="es-ES"/>
        </w:rPr>
        <w:t>Cumplimiento</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de</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protocolos</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de</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bioseguridad,</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medidas</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sanitarias,</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restricciones</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decretadas</w:t>
      </w:r>
      <w:r w:rsidRPr="00702BC1">
        <w:rPr>
          <w:rFonts w:asciiTheme="minorHAnsi" w:eastAsia="Calibri" w:hAnsiTheme="minorHAnsi" w:cstheme="minorHAnsi"/>
          <w:i/>
          <w:iCs/>
          <w:spacing w:val="-5"/>
          <w:sz w:val="22"/>
          <w:szCs w:val="22"/>
          <w:lang w:val="es-ES"/>
        </w:rPr>
        <w:t xml:space="preserve"> </w:t>
      </w:r>
      <w:r w:rsidRPr="00702BC1">
        <w:rPr>
          <w:rFonts w:asciiTheme="minorHAnsi" w:eastAsia="Calibri" w:hAnsiTheme="minorHAnsi" w:cstheme="minorHAnsi"/>
          <w:i/>
          <w:iCs/>
          <w:sz w:val="22"/>
          <w:szCs w:val="22"/>
          <w:lang w:val="es-ES"/>
        </w:rPr>
        <w:t>a</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nivel</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nacional,</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y local</w:t>
      </w:r>
      <w:r w:rsidRPr="00702BC1">
        <w:rPr>
          <w:rFonts w:asciiTheme="minorHAnsi" w:eastAsia="Calibri" w:hAnsiTheme="minorHAnsi" w:cstheme="minorHAnsi"/>
          <w:i/>
          <w:iCs/>
          <w:spacing w:val="-3"/>
          <w:sz w:val="22"/>
          <w:szCs w:val="22"/>
          <w:lang w:val="es-ES"/>
        </w:rPr>
        <w:t xml:space="preserve"> </w:t>
      </w:r>
      <w:r w:rsidRPr="00702BC1">
        <w:rPr>
          <w:rFonts w:asciiTheme="minorHAnsi" w:eastAsia="Calibri" w:hAnsiTheme="minorHAnsi" w:cstheme="minorHAnsi"/>
          <w:i/>
          <w:iCs/>
          <w:sz w:val="22"/>
          <w:szCs w:val="22"/>
          <w:lang w:val="es-ES"/>
        </w:rPr>
        <w:t>en</w:t>
      </w:r>
      <w:r w:rsidRPr="00702BC1">
        <w:rPr>
          <w:rFonts w:asciiTheme="minorHAnsi" w:eastAsia="Calibri" w:hAnsiTheme="minorHAnsi" w:cstheme="minorHAnsi"/>
          <w:i/>
          <w:iCs/>
          <w:spacing w:val="-3"/>
          <w:sz w:val="22"/>
          <w:szCs w:val="22"/>
          <w:lang w:val="es-ES"/>
        </w:rPr>
        <w:t xml:space="preserve"> </w:t>
      </w:r>
      <w:r w:rsidRPr="00702BC1">
        <w:rPr>
          <w:rFonts w:asciiTheme="minorHAnsi" w:eastAsia="Calibri" w:hAnsiTheme="minorHAnsi" w:cstheme="minorHAnsi"/>
          <w:i/>
          <w:iCs/>
          <w:sz w:val="22"/>
          <w:szCs w:val="22"/>
          <w:lang w:val="es-ES"/>
        </w:rPr>
        <w:t>marco de</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la</w:t>
      </w:r>
      <w:r w:rsidRPr="00702BC1">
        <w:rPr>
          <w:rFonts w:asciiTheme="minorHAnsi" w:eastAsia="Calibri" w:hAnsiTheme="minorHAnsi" w:cstheme="minorHAnsi"/>
          <w:i/>
          <w:iCs/>
          <w:spacing w:val="-4"/>
          <w:sz w:val="22"/>
          <w:szCs w:val="22"/>
          <w:lang w:val="es-ES"/>
        </w:rPr>
        <w:t xml:space="preserve"> </w:t>
      </w:r>
      <w:r w:rsidRPr="00702BC1">
        <w:rPr>
          <w:rFonts w:asciiTheme="minorHAnsi" w:eastAsia="Calibri" w:hAnsiTheme="minorHAnsi" w:cstheme="minorHAnsi"/>
          <w:i/>
          <w:iCs/>
          <w:sz w:val="22"/>
          <w:szCs w:val="22"/>
          <w:lang w:val="es-ES"/>
        </w:rPr>
        <w:t>emergencia</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sanitaria</w:t>
      </w:r>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del</w:t>
      </w:r>
      <w:r w:rsidRPr="00702BC1">
        <w:rPr>
          <w:rFonts w:asciiTheme="minorHAnsi" w:eastAsia="Calibri" w:hAnsiTheme="minorHAnsi" w:cstheme="minorHAnsi"/>
          <w:i/>
          <w:iCs/>
          <w:spacing w:val="-1"/>
          <w:sz w:val="22"/>
          <w:szCs w:val="22"/>
          <w:lang w:val="es-ES"/>
        </w:rPr>
        <w:t xml:space="preserve"> </w:t>
      </w:r>
      <w:proofErr w:type="spellStart"/>
      <w:r w:rsidRPr="00702BC1">
        <w:rPr>
          <w:rFonts w:asciiTheme="minorHAnsi" w:eastAsia="Calibri" w:hAnsiTheme="minorHAnsi" w:cstheme="minorHAnsi"/>
          <w:i/>
          <w:iCs/>
          <w:sz w:val="22"/>
          <w:szCs w:val="22"/>
          <w:lang w:val="es-ES"/>
        </w:rPr>
        <w:t>Covid</w:t>
      </w:r>
      <w:proofErr w:type="spellEnd"/>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19.</w:t>
      </w:r>
    </w:p>
    <w:p w14:paraId="727BBB8E" w14:textId="77777777" w:rsidR="00921052" w:rsidRPr="00702BC1" w:rsidRDefault="00921052" w:rsidP="00921052">
      <w:pPr>
        <w:widowControl w:val="0"/>
        <w:autoSpaceDE w:val="0"/>
        <w:autoSpaceDN w:val="0"/>
        <w:spacing w:before="11"/>
        <w:rPr>
          <w:rFonts w:asciiTheme="minorHAnsi" w:eastAsia="Calibri" w:hAnsiTheme="minorHAnsi" w:cstheme="minorHAnsi"/>
          <w:i/>
          <w:iCs/>
          <w:sz w:val="22"/>
          <w:szCs w:val="22"/>
          <w:lang w:val="es-ES"/>
        </w:rPr>
      </w:pPr>
    </w:p>
    <w:p w14:paraId="0FD73C09" w14:textId="77777777" w:rsidR="00921052" w:rsidRPr="00702BC1" w:rsidRDefault="00921052" w:rsidP="00921052">
      <w:pPr>
        <w:widowControl w:val="0"/>
        <w:autoSpaceDE w:val="0"/>
        <w:autoSpaceDN w:val="0"/>
        <w:ind w:left="524"/>
        <w:outlineLvl w:val="1"/>
        <w:rPr>
          <w:rFonts w:asciiTheme="minorHAnsi" w:eastAsia="Calibri" w:hAnsiTheme="minorHAnsi" w:cstheme="minorHAnsi"/>
          <w:b/>
          <w:bCs/>
          <w:i/>
          <w:iCs/>
          <w:sz w:val="22"/>
          <w:szCs w:val="22"/>
          <w:lang w:val="es-ES"/>
        </w:rPr>
      </w:pPr>
      <w:r w:rsidRPr="00702BC1">
        <w:rPr>
          <w:rFonts w:asciiTheme="minorHAnsi" w:eastAsia="Calibri" w:hAnsiTheme="minorHAnsi" w:cstheme="minorHAnsi"/>
          <w:b/>
          <w:bCs/>
          <w:i/>
          <w:iCs/>
          <w:sz w:val="22"/>
          <w:szCs w:val="22"/>
          <w:lang w:val="es-ES"/>
        </w:rPr>
        <w:t>OBLIGACIONES</w:t>
      </w:r>
      <w:r w:rsidRPr="00702BC1">
        <w:rPr>
          <w:rFonts w:asciiTheme="minorHAnsi" w:eastAsia="Calibri" w:hAnsiTheme="minorHAnsi" w:cstheme="minorHAnsi"/>
          <w:b/>
          <w:bCs/>
          <w:i/>
          <w:iCs/>
          <w:spacing w:val="-3"/>
          <w:sz w:val="22"/>
          <w:szCs w:val="22"/>
          <w:lang w:val="es-ES"/>
        </w:rPr>
        <w:t xml:space="preserve"> </w:t>
      </w:r>
      <w:r w:rsidRPr="00702BC1">
        <w:rPr>
          <w:rFonts w:asciiTheme="minorHAnsi" w:eastAsia="Calibri" w:hAnsiTheme="minorHAnsi" w:cstheme="minorHAnsi"/>
          <w:b/>
          <w:bCs/>
          <w:i/>
          <w:iCs/>
          <w:sz w:val="22"/>
          <w:szCs w:val="22"/>
          <w:lang w:val="es-ES"/>
        </w:rPr>
        <w:t>SEGURIDAD</w:t>
      </w:r>
      <w:r w:rsidRPr="00702BC1">
        <w:rPr>
          <w:rFonts w:asciiTheme="minorHAnsi" w:eastAsia="Calibri" w:hAnsiTheme="minorHAnsi" w:cstheme="minorHAnsi"/>
          <w:b/>
          <w:bCs/>
          <w:i/>
          <w:iCs/>
          <w:spacing w:val="-2"/>
          <w:sz w:val="22"/>
          <w:szCs w:val="22"/>
          <w:lang w:val="es-ES"/>
        </w:rPr>
        <w:t xml:space="preserve"> </w:t>
      </w:r>
      <w:r w:rsidRPr="00702BC1">
        <w:rPr>
          <w:rFonts w:asciiTheme="minorHAnsi" w:eastAsia="Calibri" w:hAnsiTheme="minorHAnsi" w:cstheme="minorHAnsi"/>
          <w:b/>
          <w:bCs/>
          <w:i/>
          <w:iCs/>
          <w:sz w:val="22"/>
          <w:szCs w:val="22"/>
          <w:lang w:val="es-ES"/>
        </w:rPr>
        <w:t>Y</w:t>
      </w:r>
      <w:r w:rsidRPr="00702BC1">
        <w:rPr>
          <w:rFonts w:asciiTheme="minorHAnsi" w:eastAsia="Calibri" w:hAnsiTheme="minorHAnsi" w:cstheme="minorHAnsi"/>
          <w:b/>
          <w:bCs/>
          <w:i/>
          <w:iCs/>
          <w:spacing w:val="-4"/>
          <w:sz w:val="22"/>
          <w:szCs w:val="22"/>
          <w:lang w:val="es-ES"/>
        </w:rPr>
        <w:t xml:space="preserve"> </w:t>
      </w:r>
      <w:r w:rsidRPr="00702BC1">
        <w:rPr>
          <w:rFonts w:asciiTheme="minorHAnsi" w:eastAsia="Calibri" w:hAnsiTheme="minorHAnsi" w:cstheme="minorHAnsi"/>
          <w:b/>
          <w:bCs/>
          <w:i/>
          <w:iCs/>
          <w:sz w:val="22"/>
          <w:szCs w:val="22"/>
          <w:lang w:val="es-ES"/>
        </w:rPr>
        <w:t>SALUD</w:t>
      </w:r>
      <w:r w:rsidRPr="00702BC1">
        <w:rPr>
          <w:rFonts w:asciiTheme="minorHAnsi" w:eastAsia="Calibri" w:hAnsiTheme="minorHAnsi" w:cstheme="minorHAnsi"/>
          <w:b/>
          <w:bCs/>
          <w:i/>
          <w:iCs/>
          <w:spacing w:val="-2"/>
          <w:sz w:val="22"/>
          <w:szCs w:val="22"/>
          <w:lang w:val="es-ES"/>
        </w:rPr>
        <w:t xml:space="preserve"> </w:t>
      </w:r>
      <w:r w:rsidRPr="00702BC1">
        <w:rPr>
          <w:rFonts w:asciiTheme="minorHAnsi" w:eastAsia="Calibri" w:hAnsiTheme="minorHAnsi" w:cstheme="minorHAnsi"/>
          <w:b/>
          <w:bCs/>
          <w:i/>
          <w:iCs/>
          <w:sz w:val="22"/>
          <w:szCs w:val="22"/>
          <w:lang w:val="es-ES"/>
        </w:rPr>
        <w:t>EN</w:t>
      </w:r>
      <w:r w:rsidRPr="00702BC1">
        <w:rPr>
          <w:rFonts w:asciiTheme="minorHAnsi" w:eastAsia="Calibri" w:hAnsiTheme="minorHAnsi" w:cstheme="minorHAnsi"/>
          <w:b/>
          <w:bCs/>
          <w:i/>
          <w:iCs/>
          <w:spacing w:val="-4"/>
          <w:sz w:val="22"/>
          <w:szCs w:val="22"/>
          <w:lang w:val="es-ES"/>
        </w:rPr>
        <w:t xml:space="preserve"> </w:t>
      </w:r>
      <w:r w:rsidRPr="00702BC1">
        <w:rPr>
          <w:rFonts w:asciiTheme="minorHAnsi" w:eastAsia="Calibri" w:hAnsiTheme="minorHAnsi" w:cstheme="minorHAnsi"/>
          <w:b/>
          <w:bCs/>
          <w:i/>
          <w:iCs/>
          <w:sz w:val="22"/>
          <w:szCs w:val="22"/>
          <w:lang w:val="es-ES"/>
        </w:rPr>
        <w:t>EL</w:t>
      </w:r>
      <w:r w:rsidRPr="00702BC1">
        <w:rPr>
          <w:rFonts w:asciiTheme="minorHAnsi" w:eastAsia="Calibri" w:hAnsiTheme="minorHAnsi" w:cstheme="minorHAnsi"/>
          <w:b/>
          <w:bCs/>
          <w:i/>
          <w:iCs/>
          <w:spacing w:val="-4"/>
          <w:sz w:val="22"/>
          <w:szCs w:val="22"/>
          <w:lang w:val="es-ES"/>
        </w:rPr>
        <w:t xml:space="preserve"> </w:t>
      </w:r>
      <w:r w:rsidRPr="00702BC1">
        <w:rPr>
          <w:rFonts w:asciiTheme="minorHAnsi" w:eastAsia="Calibri" w:hAnsiTheme="minorHAnsi" w:cstheme="minorHAnsi"/>
          <w:b/>
          <w:bCs/>
          <w:i/>
          <w:iCs/>
          <w:sz w:val="22"/>
          <w:szCs w:val="22"/>
          <w:lang w:val="es-ES"/>
        </w:rPr>
        <w:t>TRABAJO</w:t>
      </w:r>
      <w:r w:rsidRPr="00702BC1">
        <w:rPr>
          <w:rFonts w:asciiTheme="minorHAnsi" w:eastAsia="Calibri" w:hAnsiTheme="minorHAnsi" w:cstheme="minorHAnsi"/>
          <w:b/>
          <w:bCs/>
          <w:i/>
          <w:iCs/>
          <w:spacing w:val="-3"/>
          <w:sz w:val="22"/>
          <w:szCs w:val="22"/>
          <w:lang w:val="es-ES"/>
        </w:rPr>
        <w:t xml:space="preserve"> </w:t>
      </w:r>
      <w:r w:rsidRPr="00702BC1">
        <w:rPr>
          <w:rFonts w:asciiTheme="minorHAnsi" w:eastAsia="Calibri" w:hAnsiTheme="minorHAnsi" w:cstheme="minorHAnsi"/>
          <w:b/>
          <w:bCs/>
          <w:i/>
          <w:iCs/>
          <w:sz w:val="22"/>
          <w:szCs w:val="22"/>
          <w:lang w:val="es-ES"/>
        </w:rPr>
        <w:t>DEL</w:t>
      </w:r>
      <w:r w:rsidRPr="00702BC1">
        <w:rPr>
          <w:rFonts w:asciiTheme="minorHAnsi" w:eastAsia="Calibri" w:hAnsiTheme="minorHAnsi" w:cstheme="minorHAnsi"/>
          <w:b/>
          <w:bCs/>
          <w:i/>
          <w:iCs/>
          <w:spacing w:val="-4"/>
          <w:sz w:val="22"/>
          <w:szCs w:val="22"/>
          <w:lang w:val="es-ES"/>
        </w:rPr>
        <w:t xml:space="preserve"> </w:t>
      </w:r>
      <w:r w:rsidRPr="00702BC1">
        <w:rPr>
          <w:rFonts w:asciiTheme="minorHAnsi" w:eastAsia="Calibri" w:hAnsiTheme="minorHAnsi" w:cstheme="minorHAnsi"/>
          <w:b/>
          <w:bCs/>
          <w:i/>
          <w:iCs/>
          <w:sz w:val="22"/>
          <w:szCs w:val="22"/>
          <w:lang w:val="es-ES"/>
        </w:rPr>
        <w:t>CONTRATISTA</w:t>
      </w:r>
    </w:p>
    <w:p w14:paraId="4F26EC13" w14:textId="77777777" w:rsidR="00921052" w:rsidRPr="00702BC1" w:rsidRDefault="00921052" w:rsidP="00921052">
      <w:pPr>
        <w:widowControl w:val="0"/>
        <w:autoSpaceDE w:val="0"/>
        <w:autoSpaceDN w:val="0"/>
        <w:spacing w:before="1"/>
        <w:rPr>
          <w:rFonts w:asciiTheme="minorHAnsi" w:eastAsia="Calibri" w:hAnsiTheme="minorHAnsi" w:cstheme="minorHAnsi"/>
          <w:b/>
          <w:i/>
          <w:iCs/>
          <w:sz w:val="22"/>
          <w:szCs w:val="22"/>
          <w:lang w:val="es-ES"/>
        </w:rPr>
      </w:pPr>
    </w:p>
    <w:p w14:paraId="233B87B2" w14:textId="77777777" w:rsidR="00921052" w:rsidRPr="00702BC1" w:rsidRDefault="00921052" w:rsidP="00921052">
      <w:pPr>
        <w:pStyle w:val="Prrafodelista"/>
        <w:widowControl w:val="0"/>
        <w:numPr>
          <w:ilvl w:val="1"/>
          <w:numId w:val="22"/>
        </w:numPr>
        <w:tabs>
          <w:tab w:val="left" w:pos="1506"/>
        </w:tabs>
        <w:autoSpaceDE w:val="0"/>
        <w:autoSpaceDN w:val="0"/>
        <w:ind w:right="930"/>
        <w:jc w:val="both"/>
        <w:rPr>
          <w:rFonts w:asciiTheme="minorHAnsi" w:eastAsia="Calibri" w:hAnsiTheme="minorHAnsi" w:cstheme="minorHAnsi"/>
          <w:i/>
          <w:iCs/>
          <w:sz w:val="22"/>
          <w:szCs w:val="22"/>
          <w:lang w:val="es-ES"/>
        </w:rPr>
      </w:pPr>
      <w:r w:rsidRPr="00702BC1">
        <w:rPr>
          <w:rFonts w:asciiTheme="minorHAnsi" w:eastAsia="Calibri" w:hAnsiTheme="minorHAnsi" w:cstheme="minorHAnsi"/>
          <w:i/>
          <w:iCs/>
          <w:sz w:val="22"/>
          <w:szCs w:val="22"/>
          <w:lang w:val="es-ES"/>
        </w:rPr>
        <w:t>Implementar el Sistema de Gestión de Seguridad y Salud en el Trabajo en su</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empresa</w:t>
      </w:r>
      <w:r w:rsidRPr="00702BC1">
        <w:rPr>
          <w:rFonts w:asciiTheme="minorHAnsi" w:eastAsia="Calibri" w:hAnsiTheme="minorHAnsi" w:cstheme="minorHAnsi"/>
          <w:i/>
          <w:iCs/>
          <w:spacing w:val="-11"/>
          <w:sz w:val="22"/>
          <w:szCs w:val="22"/>
          <w:lang w:val="es-ES"/>
        </w:rPr>
        <w:t xml:space="preserve"> </w:t>
      </w:r>
      <w:r w:rsidRPr="00702BC1">
        <w:rPr>
          <w:rFonts w:asciiTheme="minorHAnsi" w:eastAsia="Calibri" w:hAnsiTheme="minorHAnsi" w:cstheme="minorHAnsi"/>
          <w:i/>
          <w:iCs/>
          <w:sz w:val="22"/>
          <w:szCs w:val="22"/>
          <w:lang w:val="es-ES"/>
        </w:rPr>
        <w:t>y</w:t>
      </w:r>
      <w:r w:rsidRPr="00702BC1">
        <w:rPr>
          <w:rFonts w:asciiTheme="minorHAnsi" w:eastAsia="Calibri" w:hAnsiTheme="minorHAnsi" w:cstheme="minorHAnsi"/>
          <w:i/>
          <w:iCs/>
          <w:spacing w:val="-10"/>
          <w:sz w:val="22"/>
          <w:szCs w:val="22"/>
          <w:lang w:val="es-ES"/>
        </w:rPr>
        <w:t xml:space="preserve"> </w:t>
      </w:r>
      <w:r w:rsidRPr="00702BC1">
        <w:rPr>
          <w:rFonts w:asciiTheme="minorHAnsi" w:eastAsia="Calibri" w:hAnsiTheme="minorHAnsi" w:cstheme="minorHAnsi"/>
          <w:i/>
          <w:iCs/>
          <w:sz w:val="22"/>
          <w:szCs w:val="22"/>
          <w:lang w:val="es-ES"/>
        </w:rPr>
        <w:t>tener</w:t>
      </w:r>
      <w:r w:rsidRPr="00702BC1">
        <w:rPr>
          <w:rFonts w:asciiTheme="minorHAnsi" w:eastAsia="Calibri" w:hAnsiTheme="minorHAnsi" w:cstheme="minorHAnsi"/>
          <w:i/>
          <w:iCs/>
          <w:spacing w:val="-10"/>
          <w:sz w:val="22"/>
          <w:szCs w:val="22"/>
          <w:lang w:val="es-ES"/>
        </w:rPr>
        <w:t xml:space="preserve"> </w:t>
      </w:r>
      <w:r w:rsidRPr="00702BC1">
        <w:rPr>
          <w:rFonts w:asciiTheme="minorHAnsi" w:eastAsia="Calibri" w:hAnsiTheme="minorHAnsi" w:cstheme="minorHAnsi"/>
          <w:i/>
          <w:iCs/>
          <w:sz w:val="22"/>
          <w:szCs w:val="22"/>
          <w:lang w:val="es-ES"/>
        </w:rPr>
        <w:t>un</w:t>
      </w:r>
      <w:r w:rsidRPr="00702BC1">
        <w:rPr>
          <w:rFonts w:asciiTheme="minorHAnsi" w:eastAsia="Calibri" w:hAnsiTheme="minorHAnsi" w:cstheme="minorHAnsi"/>
          <w:i/>
          <w:iCs/>
          <w:spacing w:val="-10"/>
          <w:sz w:val="22"/>
          <w:szCs w:val="22"/>
          <w:lang w:val="es-ES"/>
        </w:rPr>
        <w:t xml:space="preserve"> </w:t>
      </w:r>
      <w:r w:rsidRPr="00702BC1">
        <w:rPr>
          <w:rFonts w:asciiTheme="minorHAnsi" w:eastAsia="Calibri" w:hAnsiTheme="minorHAnsi" w:cstheme="minorHAnsi"/>
          <w:i/>
          <w:iCs/>
          <w:sz w:val="22"/>
          <w:szCs w:val="22"/>
          <w:lang w:val="es-ES"/>
        </w:rPr>
        <w:t>responsable</w:t>
      </w:r>
      <w:r w:rsidRPr="00702BC1">
        <w:rPr>
          <w:rFonts w:asciiTheme="minorHAnsi" w:eastAsia="Calibri" w:hAnsiTheme="minorHAnsi" w:cstheme="minorHAnsi"/>
          <w:i/>
          <w:iCs/>
          <w:spacing w:val="-10"/>
          <w:sz w:val="22"/>
          <w:szCs w:val="22"/>
          <w:lang w:val="es-ES"/>
        </w:rPr>
        <w:t xml:space="preserve"> </w:t>
      </w:r>
      <w:r w:rsidRPr="00702BC1">
        <w:rPr>
          <w:rFonts w:asciiTheme="minorHAnsi" w:eastAsia="Calibri" w:hAnsiTheme="minorHAnsi" w:cstheme="minorHAnsi"/>
          <w:i/>
          <w:iCs/>
          <w:sz w:val="22"/>
          <w:szCs w:val="22"/>
          <w:lang w:val="es-ES"/>
        </w:rPr>
        <w:t>de</w:t>
      </w:r>
      <w:r w:rsidRPr="00702BC1">
        <w:rPr>
          <w:rFonts w:asciiTheme="minorHAnsi" w:eastAsia="Calibri" w:hAnsiTheme="minorHAnsi" w:cstheme="minorHAnsi"/>
          <w:i/>
          <w:iCs/>
          <w:spacing w:val="-10"/>
          <w:sz w:val="22"/>
          <w:szCs w:val="22"/>
          <w:lang w:val="es-ES"/>
        </w:rPr>
        <w:t xml:space="preserve"> </w:t>
      </w:r>
      <w:r w:rsidRPr="00702BC1">
        <w:rPr>
          <w:rFonts w:asciiTheme="minorHAnsi" w:eastAsia="Calibri" w:hAnsiTheme="minorHAnsi" w:cstheme="minorHAnsi"/>
          <w:i/>
          <w:iCs/>
          <w:sz w:val="22"/>
          <w:szCs w:val="22"/>
          <w:lang w:val="es-ES"/>
        </w:rPr>
        <w:t>este</w:t>
      </w:r>
      <w:r w:rsidRPr="00702BC1">
        <w:rPr>
          <w:rFonts w:asciiTheme="minorHAnsi" w:eastAsia="Calibri" w:hAnsiTheme="minorHAnsi" w:cstheme="minorHAnsi"/>
          <w:i/>
          <w:iCs/>
          <w:spacing w:val="-10"/>
          <w:sz w:val="22"/>
          <w:szCs w:val="22"/>
          <w:lang w:val="es-ES"/>
        </w:rPr>
        <w:t xml:space="preserve"> </w:t>
      </w:r>
      <w:r w:rsidRPr="00702BC1">
        <w:rPr>
          <w:rFonts w:asciiTheme="minorHAnsi" w:eastAsia="Calibri" w:hAnsiTheme="minorHAnsi" w:cstheme="minorHAnsi"/>
          <w:i/>
          <w:iCs/>
          <w:sz w:val="22"/>
          <w:szCs w:val="22"/>
          <w:lang w:val="es-ES"/>
        </w:rPr>
        <w:t>de</w:t>
      </w:r>
      <w:r w:rsidRPr="00702BC1">
        <w:rPr>
          <w:rFonts w:asciiTheme="minorHAnsi" w:eastAsia="Calibri" w:hAnsiTheme="minorHAnsi" w:cstheme="minorHAnsi"/>
          <w:i/>
          <w:iCs/>
          <w:spacing w:val="-9"/>
          <w:sz w:val="22"/>
          <w:szCs w:val="22"/>
          <w:lang w:val="es-ES"/>
        </w:rPr>
        <w:t xml:space="preserve"> </w:t>
      </w:r>
      <w:r w:rsidRPr="00702BC1">
        <w:rPr>
          <w:rFonts w:asciiTheme="minorHAnsi" w:eastAsia="Calibri" w:hAnsiTheme="minorHAnsi" w:cstheme="minorHAnsi"/>
          <w:i/>
          <w:iCs/>
          <w:sz w:val="22"/>
          <w:szCs w:val="22"/>
          <w:lang w:val="es-ES"/>
        </w:rPr>
        <w:t>acuerdo</w:t>
      </w:r>
      <w:r w:rsidRPr="00702BC1">
        <w:rPr>
          <w:rFonts w:asciiTheme="minorHAnsi" w:eastAsia="Calibri" w:hAnsiTheme="minorHAnsi" w:cstheme="minorHAnsi"/>
          <w:i/>
          <w:iCs/>
          <w:spacing w:val="-9"/>
          <w:sz w:val="22"/>
          <w:szCs w:val="22"/>
          <w:lang w:val="es-ES"/>
        </w:rPr>
        <w:t xml:space="preserve"> </w:t>
      </w:r>
      <w:r w:rsidRPr="00702BC1">
        <w:rPr>
          <w:rFonts w:asciiTheme="minorHAnsi" w:eastAsia="Calibri" w:hAnsiTheme="minorHAnsi" w:cstheme="minorHAnsi"/>
          <w:i/>
          <w:iCs/>
          <w:sz w:val="22"/>
          <w:szCs w:val="22"/>
          <w:lang w:val="es-ES"/>
        </w:rPr>
        <w:t>con</w:t>
      </w:r>
      <w:r w:rsidRPr="00702BC1">
        <w:rPr>
          <w:rFonts w:asciiTheme="minorHAnsi" w:eastAsia="Calibri" w:hAnsiTheme="minorHAnsi" w:cstheme="minorHAnsi"/>
          <w:i/>
          <w:iCs/>
          <w:spacing w:val="-11"/>
          <w:sz w:val="22"/>
          <w:szCs w:val="22"/>
          <w:lang w:val="es-ES"/>
        </w:rPr>
        <w:t xml:space="preserve"> </w:t>
      </w:r>
      <w:r w:rsidRPr="00702BC1">
        <w:rPr>
          <w:rFonts w:asciiTheme="minorHAnsi" w:eastAsia="Calibri" w:hAnsiTheme="minorHAnsi" w:cstheme="minorHAnsi"/>
          <w:i/>
          <w:iCs/>
          <w:sz w:val="22"/>
          <w:szCs w:val="22"/>
          <w:lang w:val="es-ES"/>
        </w:rPr>
        <w:t>la</w:t>
      </w:r>
      <w:r w:rsidRPr="00702BC1">
        <w:rPr>
          <w:rFonts w:asciiTheme="minorHAnsi" w:eastAsia="Calibri" w:hAnsiTheme="minorHAnsi" w:cstheme="minorHAnsi"/>
          <w:i/>
          <w:iCs/>
          <w:spacing w:val="-11"/>
          <w:sz w:val="22"/>
          <w:szCs w:val="22"/>
          <w:lang w:val="es-ES"/>
        </w:rPr>
        <w:t xml:space="preserve"> </w:t>
      </w:r>
      <w:r w:rsidRPr="00702BC1">
        <w:rPr>
          <w:rFonts w:asciiTheme="minorHAnsi" w:eastAsia="Calibri" w:hAnsiTheme="minorHAnsi" w:cstheme="minorHAnsi"/>
          <w:i/>
          <w:iCs/>
          <w:sz w:val="22"/>
          <w:szCs w:val="22"/>
          <w:lang w:val="es-ES"/>
        </w:rPr>
        <w:t>resolución</w:t>
      </w:r>
      <w:r w:rsidRPr="00702BC1">
        <w:rPr>
          <w:rFonts w:asciiTheme="minorHAnsi" w:eastAsia="Calibri" w:hAnsiTheme="minorHAnsi" w:cstheme="minorHAnsi"/>
          <w:i/>
          <w:iCs/>
          <w:spacing w:val="-10"/>
          <w:sz w:val="22"/>
          <w:szCs w:val="22"/>
          <w:lang w:val="es-ES"/>
        </w:rPr>
        <w:t xml:space="preserve"> </w:t>
      </w:r>
      <w:r w:rsidRPr="00702BC1">
        <w:rPr>
          <w:rFonts w:asciiTheme="minorHAnsi" w:eastAsia="Calibri" w:hAnsiTheme="minorHAnsi" w:cstheme="minorHAnsi"/>
          <w:i/>
          <w:iCs/>
          <w:sz w:val="22"/>
          <w:szCs w:val="22"/>
          <w:lang w:val="es-ES"/>
        </w:rPr>
        <w:t>1111</w:t>
      </w:r>
      <w:r w:rsidRPr="00702BC1">
        <w:rPr>
          <w:rFonts w:asciiTheme="minorHAnsi" w:eastAsia="Calibri" w:hAnsiTheme="minorHAnsi" w:cstheme="minorHAnsi"/>
          <w:i/>
          <w:iCs/>
          <w:spacing w:val="-10"/>
          <w:sz w:val="22"/>
          <w:szCs w:val="22"/>
          <w:lang w:val="es-ES"/>
        </w:rPr>
        <w:t xml:space="preserve"> </w:t>
      </w:r>
      <w:r w:rsidRPr="00702BC1">
        <w:rPr>
          <w:rFonts w:asciiTheme="minorHAnsi" w:eastAsia="Calibri" w:hAnsiTheme="minorHAnsi" w:cstheme="minorHAnsi"/>
          <w:i/>
          <w:iCs/>
          <w:sz w:val="22"/>
          <w:szCs w:val="22"/>
          <w:lang w:val="es-ES"/>
        </w:rPr>
        <w:t>de</w:t>
      </w:r>
      <w:r w:rsidRPr="00702BC1">
        <w:rPr>
          <w:rFonts w:asciiTheme="minorHAnsi" w:eastAsia="Calibri" w:hAnsiTheme="minorHAnsi" w:cstheme="minorHAnsi"/>
          <w:i/>
          <w:iCs/>
          <w:spacing w:val="-10"/>
          <w:sz w:val="22"/>
          <w:szCs w:val="22"/>
          <w:lang w:val="es-ES"/>
        </w:rPr>
        <w:t xml:space="preserve"> </w:t>
      </w:r>
      <w:r w:rsidRPr="00702BC1">
        <w:rPr>
          <w:rFonts w:asciiTheme="minorHAnsi" w:eastAsia="Calibri" w:hAnsiTheme="minorHAnsi" w:cstheme="minorHAnsi"/>
          <w:i/>
          <w:iCs/>
          <w:sz w:val="22"/>
          <w:szCs w:val="22"/>
          <w:lang w:val="es-ES"/>
        </w:rPr>
        <w:t>2017,</w:t>
      </w:r>
      <w:r w:rsidRPr="00702BC1">
        <w:rPr>
          <w:rFonts w:asciiTheme="minorHAnsi" w:eastAsia="Calibri" w:hAnsiTheme="minorHAnsi" w:cstheme="minorHAnsi"/>
          <w:i/>
          <w:iCs/>
          <w:spacing w:val="-47"/>
          <w:sz w:val="22"/>
          <w:szCs w:val="22"/>
          <w:lang w:val="es-ES"/>
        </w:rPr>
        <w:t xml:space="preserve"> </w:t>
      </w:r>
      <w:r w:rsidRPr="00702BC1">
        <w:rPr>
          <w:rFonts w:asciiTheme="minorHAnsi" w:eastAsia="Calibri" w:hAnsiTheme="minorHAnsi" w:cstheme="minorHAnsi"/>
          <w:i/>
          <w:iCs/>
          <w:sz w:val="22"/>
          <w:szCs w:val="22"/>
          <w:lang w:val="es-ES"/>
        </w:rPr>
        <w:t>y</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resolución</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312</w:t>
      </w:r>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de</w:t>
      </w:r>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2019</w:t>
      </w:r>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según</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corresponda.</w:t>
      </w:r>
    </w:p>
    <w:p w14:paraId="3DD175A1" w14:textId="77777777" w:rsidR="00921052" w:rsidRPr="00702BC1" w:rsidRDefault="00921052" w:rsidP="00921052">
      <w:pPr>
        <w:widowControl w:val="0"/>
        <w:numPr>
          <w:ilvl w:val="1"/>
          <w:numId w:val="22"/>
        </w:numPr>
        <w:tabs>
          <w:tab w:val="left" w:pos="1326"/>
        </w:tabs>
        <w:autoSpaceDE w:val="0"/>
        <w:autoSpaceDN w:val="0"/>
        <w:spacing w:before="1" w:after="0"/>
        <w:ind w:right="557"/>
        <w:jc w:val="both"/>
        <w:rPr>
          <w:rFonts w:asciiTheme="minorHAnsi" w:eastAsia="Calibri" w:hAnsiTheme="minorHAnsi" w:cstheme="minorHAnsi"/>
          <w:i/>
          <w:iCs/>
          <w:sz w:val="22"/>
          <w:szCs w:val="22"/>
          <w:lang w:val="es-ES"/>
        </w:rPr>
      </w:pPr>
      <w:r w:rsidRPr="00702BC1">
        <w:rPr>
          <w:rFonts w:asciiTheme="minorHAnsi" w:eastAsia="Calibri" w:hAnsiTheme="minorHAnsi" w:cstheme="minorHAnsi"/>
          <w:i/>
          <w:iCs/>
          <w:sz w:val="22"/>
          <w:szCs w:val="22"/>
          <w:lang w:val="es-ES"/>
        </w:rPr>
        <w:t>Afiliar</w:t>
      </w:r>
      <w:r w:rsidRPr="00702BC1">
        <w:rPr>
          <w:rFonts w:asciiTheme="minorHAnsi" w:eastAsia="Calibri" w:hAnsiTheme="minorHAnsi" w:cstheme="minorHAnsi"/>
          <w:i/>
          <w:iCs/>
          <w:spacing w:val="5"/>
          <w:sz w:val="22"/>
          <w:szCs w:val="22"/>
          <w:lang w:val="es-ES"/>
        </w:rPr>
        <w:t xml:space="preserve"> </w:t>
      </w:r>
      <w:r w:rsidRPr="00702BC1">
        <w:rPr>
          <w:rFonts w:asciiTheme="minorHAnsi" w:eastAsia="Calibri" w:hAnsiTheme="minorHAnsi" w:cstheme="minorHAnsi"/>
          <w:i/>
          <w:iCs/>
          <w:sz w:val="22"/>
          <w:szCs w:val="22"/>
          <w:lang w:val="es-ES"/>
        </w:rPr>
        <w:t>a</w:t>
      </w:r>
      <w:r w:rsidRPr="00702BC1">
        <w:rPr>
          <w:rFonts w:asciiTheme="minorHAnsi" w:eastAsia="Calibri" w:hAnsiTheme="minorHAnsi" w:cstheme="minorHAnsi"/>
          <w:i/>
          <w:iCs/>
          <w:spacing w:val="6"/>
          <w:sz w:val="22"/>
          <w:szCs w:val="22"/>
          <w:lang w:val="es-ES"/>
        </w:rPr>
        <w:t xml:space="preserve"> </w:t>
      </w:r>
      <w:r w:rsidRPr="00702BC1">
        <w:rPr>
          <w:rFonts w:asciiTheme="minorHAnsi" w:eastAsia="Calibri" w:hAnsiTheme="minorHAnsi" w:cstheme="minorHAnsi"/>
          <w:i/>
          <w:iCs/>
          <w:sz w:val="22"/>
          <w:szCs w:val="22"/>
          <w:lang w:val="es-ES"/>
        </w:rPr>
        <w:t>la</w:t>
      </w:r>
      <w:r w:rsidRPr="00702BC1">
        <w:rPr>
          <w:rFonts w:asciiTheme="minorHAnsi" w:eastAsia="Calibri" w:hAnsiTheme="minorHAnsi" w:cstheme="minorHAnsi"/>
          <w:i/>
          <w:iCs/>
          <w:spacing w:val="7"/>
          <w:sz w:val="22"/>
          <w:szCs w:val="22"/>
          <w:lang w:val="es-ES"/>
        </w:rPr>
        <w:t xml:space="preserve"> </w:t>
      </w:r>
      <w:r w:rsidRPr="00702BC1">
        <w:rPr>
          <w:rFonts w:asciiTheme="minorHAnsi" w:eastAsia="Calibri" w:hAnsiTheme="minorHAnsi" w:cstheme="minorHAnsi"/>
          <w:i/>
          <w:iCs/>
          <w:sz w:val="22"/>
          <w:szCs w:val="22"/>
          <w:lang w:val="es-ES"/>
        </w:rPr>
        <w:t>seguridad</w:t>
      </w:r>
      <w:r w:rsidRPr="00702BC1">
        <w:rPr>
          <w:rFonts w:asciiTheme="minorHAnsi" w:eastAsia="Calibri" w:hAnsiTheme="minorHAnsi" w:cstheme="minorHAnsi"/>
          <w:i/>
          <w:iCs/>
          <w:spacing w:val="5"/>
          <w:sz w:val="22"/>
          <w:szCs w:val="22"/>
          <w:lang w:val="es-ES"/>
        </w:rPr>
        <w:t xml:space="preserve"> </w:t>
      </w:r>
      <w:r w:rsidRPr="00702BC1">
        <w:rPr>
          <w:rFonts w:asciiTheme="minorHAnsi" w:eastAsia="Calibri" w:hAnsiTheme="minorHAnsi" w:cstheme="minorHAnsi"/>
          <w:i/>
          <w:iCs/>
          <w:sz w:val="22"/>
          <w:szCs w:val="22"/>
          <w:lang w:val="es-ES"/>
        </w:rPr>
        <w:t>social</w:t>
      </w:r>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EPS,</w:t>
      </w:r>
      <w:r w:rsidRPr="00702BC1">
        <w:rPr>
          <w:rFonts w:asciiTheme="minorHAnsi" w:eastAsia="Calibri" w:hAnsiTheme="minorHAnsi" w:cstheme="minorHAnsi"/>
          <w:i/>
          <w:iCs/>
          <w:spacing w:val="5"/>
          <w:sz w:val="22"/>
          <w:szCs w:val="22"/>
          <w:lang w:val="es-ES"/>
        </w:rPr>
        <w:t xml:space="preserve"> </w:t>
      </w:r>
      <w:r w:rsidRPr="00702BC1">
        <w:rPr>
          <w:rFonts w:asciiTheme="minorHAnsi" w:eastAsia="Calibri" w:hAnsiTheme="minorHAnsi" w:cstheme="minorHAnsi"/>
          <w:i/>
          <w:iCs/>
          <w:sz w:val="22"/>
          <w:szCs w:val="22"/>
          <w:lang w:val="es-ES"/>
        </w:rPr>
        <w:t>AFP,</w:t>
      </w:r>
      <w:r w:rsidRPr="00702BC1">
        <w:rPr>
          <w:rFonts w:asciiTheme="minorHAnsi" w:eastAsia="Calibri" w:hAnsiTheme="minorHAnsi" w:cstheme="minorHAnsi"/>
          <w:i/>
          <w:iCs/>
          <w:spacing w:val="5"/>
          <w:sz w:val="22"/>
          <w:szCs w:val="22"/>
          <w:lang w:val="es-ES"/>
        </w:rPr>
        <w:t xml:space="preserve"> </w:t>
      </w:r>
      <w:r w:rsidRPr="00702BC1">
        <w:rPr>
          <w:rFonts w:asciiTheme="minorHAnsi" w:eastAsia="Calibri" w:hAnsiTheme="minorHAnsi" w:cstheme="minorHAnsi"/>
          <w:i/>
          <w:iCs/>
          <w:sz w:val="22"/>
          <w:szCs w:val="22"/>
          <w:lang w:val="es-ES"/>
        </w:rPr>
        <w:t>y</w:t>
      </w:r>
      <w:r w:rsidRPr="00702BC1">
        <w:rPr>
          <w:rFonts w:asciiTheme="minorHAnsi" w:eastAsia="Calibri" w:hAnsiTheme="minorHAnsi" w:cstheme="minorHAnsi"/>
          <w:i/>
          <w:iCs/>
          <w:spacing w:val="7"/>
          <w:sz w:val="22"/>
          <w:szCs w:val="22"/>
          <w:lang w:val="es-ES"/>
        </w:rPr>
        <w:t xml:space="preserve"> </w:t>
      </w:r>
      <w:r w:rsidRPr="00702BC1">
        <w:rPr>
          <w:rFonts w:asciiTheme="minorHAnsi" w:eastAsia="Calibri" w:hAnsiTheme="minorHAnsi" w:cstheme="minorHAnsi"/>
          <w:i/>
          <w:iCs/>
          <w:sz w:val="22"/>
          <w:szCs w:val="22"/>
          <w:lang w:val="es-ES"/>
        </w:rPr>
        <w:t>ARL</w:t>
      </w:r>
      <w:r w:rsidRPr="00702BC1">
        <w:rPr>
          <w:rFonts w:asciiTheme="minorHAnsi" w:eastAsia="Calibri" w:hAnsiTheme="minorHAnsi" w:cstheme="minorHAnsi"/>
          <w:i/>
          <w:iCs/>
          <w:spacing w:val="5"/>
          <w:sz w:val="22"/>
          <w:szCs w:val="22"/>
          <w:lang w:val="es-ES"/>
        </w:rPr>
        <w:t xml:space="preserve"> </w:t>
      </w:r>
      <w:r w:rsidRPr="00702BC1">
        <w:rPr>
          <w:rFonts w:asciiTheme="minorHAnsi" w:eastAsia="Calibri" w:hAnsiTheme="minorHAnsi" w:cstheme="minorHAnsi"/>
          <w:i/>
          <w:iCs/>
          <w:sz w:val="22"/>
          <w:szCs w:val="22"/>
          <w:lang w:val="es-ES"/>
        </w:rPr>
        <w:t>el</w:t>
      </w:r>
      <w:r w:rsidRPr="00702BC1">
        <w:rPr>
          <w:rFonts w:asciiTheme="minorHAnsi" w:eastAsia="Calibri" w:hAnsiTheme="minorHAnsi" w:cstheme="minorHAnsi"/>
          <w:i/>
          <w:iCs/>
          <w:spacing w:val="9"/>
          <w:sz w:val="22"/>
          <w:szCs w:val="22"/>
          <w:lang w:val="es-ES"/>
        </w:rPr>
        <w:t xml:space="preserve"> </w:t>
      </w:r>
      <w:r w:rsidRPr="00702BC1">
        <w:rPr>
          <w:rFonts w:asciiTheme="minorHAnsi" w:eastAsia="Calibri" w:hAnsiTheme="minorHAnsi" w:cstheme="minorHAnsi"/>
          <w:i/>
          <w:iCs/>
          <w:sz w:val="22"/>
          <w:szCs w:val="22"/>
          <w:lang w:val="es-ES"/>
        </w:rPr>
        <w:t>personal</w:t>
      </w:r>
      <w:r w:rsidRPr="00702BC1">
        <w:rPr>
          <w:rFonts w:asciiTheme="minorHAnsi" w:eastAsia="Calibri" w:hAnsiTheme="minorHAnsi" w:cstheme="minorHAnsi"/>
          <w:i/>
          <w:iCs/>
          <w:spacing w:val="3"/>
          <w:sz w:val="22"/>
          <w:szCs w:val="22"/>
          <w:lang w:val="es-ES"/>
        </w:rPr>
        <w:t xml:space="preserve"> </w:t>
      </w:r>
      <w:r w:rsidRPr="00702BC1">
        <w:rPr>
          <w:rFonts w:asciiTheme="minorHAnsi" w:eastAsia="Calibri" w:hAnsiTheme="minorHAnsi" w:cstheme="minorHAnsi"/>
          <w:i/>
          <w:iCs/>
          <w:sz w:val="22"/>
          <w:szCs w:val="22"/>
          <w:lang w:val="es-ES"/>
        </w:rPr>
        <w:t>del</w:t>
      </w:r>
      <w:r w:rsidRPr="00702BC1">
        <w:rPr>
          <w:rFonts w:asciiTheme="minorHAnsi" w:eastAsia="Calibri" w:hAnsiTheme="minorHAnsi" w:cstheme="minorHAnsi"/>
          <w:i/>
          <w:iCs/>
          <w:spacing w:val="7"/>
          <w:sz w:val="22"/>
          <w:szCs w:val="22"/>
          <w:lang w:val="es-ES"/>
        </w:rPr>
        <w:t xml:space="preserve"> </w:t>
      </w:r>
      <w:r w:rsidRPr="00702BC1">
        <w:rPr>
          <w:rFonts w:asciiTheme="minorHAnsi" w:eastAsia="Calibri" w:hAnsiTheme="minorHAnsi" w:cstheme="minorHAnsi"/>
          <w:i/>
          <w:iCs/>
          <w:sz w:val="22"/>
          <w:szCs w:val="22"/>
          <w:lang w:val="es-ES"/>
        </w:rPr>
        <w:t>contratista,</w:t>
      </w:r>
      <w:r w:rsidRPr="00702BC1">
        <w:rPr>
          <w:rFonts w:asciiTheme="minorHAnsi" w:eastAsia="Calibri" w:hAnsiTheme="minorHAnsi" w:cstheme="minorHAnsi"/>
          <w:i/>
          <w:iCs/>
          <w:spacing w:val="7"/>
          <w:sz w:val="22"/>
          <w:szCs w:val="22"/>
          <w:lang w:val="es-ES"/>
        </w:rPr>
        <w:t xml:space="preserve"> </w:t>
      </w:r>
      <w:r w:rsidRPr="00702BC1">
        <w:rPr>
          <w:rFonts w:asciiTheme="minorHAnsi" w:eastAsia="Calibri" w:hAnsiTheme="minorHAnsi" w:cstheme="minorHAnsi"/>
          <w:i/>
          <w:iCs/>
          <w:sz w:val="22"/>
          <w:szCs w:val="22"/>
          <w:lang w:val="es-ES"/>
        </w:rPr>
        <w:t>subcontratistas</w:t>
      </w:r>
      <w:r w:rsidRPr="00702BC1">
        <w:rPr>
          <w:rFonts w:asciiTheme="minorHAnsi" w:eastAsia="Calibri" w:hAnsiTheme="minorHAnsi" w:cstheme="minorHAnsi"/>
          <w:i/>
          <w:iCs/>
          <w:spacing w:val="-47"/>
          <w:sz w:val="22"/>
          <w:szCs w:val="22"/>
          <w:lang w:val="es-ES"/>
        </w:rPr>
        <w:t xml:space="preserve"> </w:t>
      </w:r>
      <w:r w:rsidRPr="00702BC1">
        <w:rPr>
          <w:rFonts w:asciiTheme="minorHAnsi" w:eastAsia="Calibri" w:hAnsiTheme="minorHAnsi" w:cstheme="minorHAnsi"/>
          <w:i/>
          <w:iCs/>
          <w:sz w:val="22"/>
          <w:szCs w:val="22"/>
          <w:lang w:val="es-ES"/>
        </w:rPr>
        <w:t>y</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sus</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trabajadores</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durante</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la</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vigencia</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del</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contrato.</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Para</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el</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caso</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de</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la</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ARL,</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el</w:t>
      </w:r>
      <w:r w:rsidRPr="00702BC1">
        <w:rPr>
          <w:rFonts w:asciiTheme="minorHAnsi" w:eastAsia="Calibri" w:hAnsiTheme="minorHAnsi" w:cstheme="minorHAnsi"/>
          <w:i/>
          <w:iCs/>
          <w:spacing w:val="-47"/>
          <w:sz w:val="22"/>
          <w:szCs w:val="22"/>
          <w:lang w:val="es-ES"/>
        </w:rPr>
        <w:t xml:space="preserve"> </w:t>
      </w:r>
      <w:r w:rsidRPr="00702BC1">
        <w:rPr>
          <w:rFonts w:asciiTheme="minorHAnsi" w:eastAsia="Calibri" w:hAnsiTheme="minorHAnsi" w:cstheme="minorHAnsi"/>
          <w:i/>
          <w:iCs/>
          <w:sz w:val="22"/>
          <w:szCs w:val="22"/>
          <w:lang w:val="es-ES"/>
        </w:rPr>
        <w:t>contratista</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debe</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estar</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cotizando</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al</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riesgo</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en</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el</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cual</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se</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encuentra</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expuesto</w:t>
      </w:r>
      <w:r w:rsidRPr="00702BC1">
        <w:rPr>
          <w:rFonts w:asciiTheme="minorHAnsi" w:eastAsia="Calibri" w:hAnsiTheme="minorHAnsi" w:cstheme="minorHAnsi"/>
          <w:i/>
          <w:iCs/>
          <w:spacing w:val="1"/>
          <w:sz w:val="22"/>
          <w:szCs w:val="22"/>
          <w:lang w:val="es-ES"/>
        </w:rPr>
        <w:t xml:space="preserve"> </w:t>
      </w:r>
      <w:r w:rsidRPr="00702BC1">
        <w:rPr>
          <w:rFonts w:asciiTheme="minorHAnsi" w:eastAsia="Calibri" w:hAnsiTheme="minorHAnsi" w:cstheme="minorHAnsi"/>
          <w:i/>
          <w:iCs/>
          <w:sz w:val="22"/>
          <w:szCs w:val="22"/>
          <w:lang w:val="es-ES"/>
        </w:rPr>
        <w:t>de</w:t>
      </w:r>
      <w:r w:rsidRPr="00702BC1">
        <w:rPr>
          <w:rFonts w:asciiTheme="minorHAnsi" w:eastAsia="Calibri" w:hAnsiTheme="minorHAnsi" w:cstheme="minorHAnsi"/>
          <w:i/>
          <w:iCs/>
          <w:spacing w:val="-47"/>
          <w:sz w:val="22"/>
          <w:szCs w:val="22"/>
          <w:lang w:val="es-ES"/>
        </w:rPr>
        <w:t xml:space="preserve"> </w:t>
      </w:r>
      <w:r w:rsidRPr="00702BC1">
        <w:rPr>
          <w:rFonts w:asciiTheme="minorHAnsi" w:eastAsia="Calibri" w:hAnsiTheme="minorHAnsi" w:cstheme="minorHAnsi"/>
          <w:i/>
          <w:iCs/>
          <w:sz w:val="22"/>
          <w:szCs w:val="22"/>
          <w:lang w:val="es-ES"/>
        </w:rPr>
        <w:t>acuerdo</w:t>
      </w:r>
      <w:r w:rsidRPr="00702BC1">
        <w:rPr>
          <w:rFonts w:asciiTheme="minorHAnsi" w:eastAsia="Calibri" w:hAnsiTheme="minorHAnsi" w:cstheme="minorHAnsi"/>
          <w:i/>
          <w:iCs/>
          <w:spacing w:val="-4"/>
          <w:sz w:val="22"/>
          <w:szCs w:val="22"/>
          <w:lang w:val="es-ES"/>
        </w:rPr>
        <w:t xml:space="preserve"> </w:t>
      </w:r>
      <w:r w:rsidRPr="00702BC1">
        <w:rPr>
          <w:rFonts w:asciiTheme="minorHAnsi" w:eastAsia="Calibri" w:hAnsiTheme="minorHAnsi" w:cstheme="minorHAnsi"/>
          <w:i/>
          <w:iCs/>
          <w:sz w:val="22"/>
          <w:szCs w:val="22"/>
          <w:lang w:val="es-ES"/>
        </w:rPr>
        <w:t>con</w:t>
      </w:r>
      <w:r w:rsidRPr="00702BC1">
        <w:rPr>
          <w:rFonts w:asciiTheme="minorHAnsi" w:eastAsia="Calibri" w:hAnsiTheme="minorHAnsi" w:cstheme="minorHAnsi"/>
          <w:i/>
          <w:iCs/>
          <w:spacing w:val="-3"/>
          <w:sz w:val="22"/>
          <w:szCs w:val="22"/>
          <w:lang w:val="es-ES"/>
        </w:rPr>
        <w:t xml:space="preserve"> </w:t>
      </w:r>
      <w:r w:rsidRPr="00702BC1">
        <w:rPr>
          <w:rFonts w:asciiTheme="minorHAnsi" w:eastAsia="Calibri" w:hAnsiTheme="minorHAnsi" w:cstheme="minorHAnsi"/>
          <w:i/>
          <w:iCs/>
          <w:sz w:val="22"/>
          <w:szCs w:val="22"/>
          <w:lang w:val="es-ES"/>
        </w:rPr>
        <w:t>su</w:t>
      </w:r>
      <w:r w:rsidRPr="00702BC1">
        <w:rPr>
          <w:rFonts w:asciiTheme="minorHAnsi" w:eastAsia="Calibri" w:hAnsiTheme="minorHAnsi" w:cstheme="minorHAnsi"/>
          <w:i/>
          <w:iCs/>
          <w:spacing w:val="-4"/>
          <w:sz w:val="22"/>
          <w:szCs w:val="22"/>
          <w:lang w:val="es-ES"/>
        </w:rPr>
        <w:t xml:space="preserve"> </w:t>
      </w:r>
      <w:r w:rsidRPr="00702BC1">
        <w:rPr>
          <w:rFonts w:asciiTheme="minorHAnsi" w:eastAsia="Calibri" w:hAnsiTheme="minorHAnsi" w:cstheme="minorHAnsi"/>
          <w:i/>
          <w:iCs/>
          <w:sz w:val="22"/>
          <w:szCs w:val="22"/>
          <w:lang w:val="es-ES"/>
        </w:rPr>
        <w:t>actividad</w:t>
      </w:r>
      <w:r w:rsidRPr="00702BC1">
        <w:rPr>
          <w:rFonts w:asciiTheme="minorHAnsi" w:eastAsia="Calibri" w:hAnsiTheme="minorHAnsi" w:cstheme="minorHAnsi"/>
          <w:i/>
          <w:iCs/>
          <w:spacing w:val="-4"/>
          <w:sz w:val="22"/>
          <w:szCs w:val="22"/>
          <w:lang w:val="es-ES"/>
        </w:rPr>
        <w:t xml:space="preserve"> </w:t>
      </w:r>
      <w:r w:rsidRPr="00702BC1">
        <w:rPr>
          <w:rFonts w:asciiTheme="minorHAnsi" w:eastAsia="Calibri" w:hAnsiTheme="minorHAnsi" w:cstheme="minorHAnsi"/>
          <w:i/>
          <w:iCs/>
          <w:sz w:val="22"/>
          <w:szCs w:val="22"/>
          <w:lang w:val="es-ES"/>
        </w:rPr>
        <w:t>económica</w:t>
      </w:r>
      <w:r w:rsidRPr="00702BC1">
        <w:rPr>
          <w:rFonts w:asciiTheme="minorHAnsi" w:eastAsia="Calibri" w:hAnsiTheme="minorHAnsi" w:cstheme="minorHAnsi"/>
          <w:i/>
          <w:iCs/>
          <w:spacing w:val="-6"/>
          <w:sz w:val="22"/>
          <w:szCs w:val="22"/>
          <w:lang w:val="es-ES"/>
        </w:rPr>
        <w:t xml:space="preserve"> </w:t>
      </w:r>
      <w:r w:rsidRPr="00702BC1">
        <w:rPr>
          <w:rFonts w:asciiTheme="minorHAnsi" w:eastAsia="Calibri" w:hAnsiTheme="minorHAnsi" w:cstheme="minorHAnsi"/>
          <w:i/>
          <w:iCs/>
          <w:sz w:val="22"/>
          <w:szCs w:val="22"/>
          <w:lang w:val="es-ES"/>
        </w:rPr>
        <w:t>(artículo</w:t>
      </w:r>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26</w:t>
      </w:r>
      <w:r w:rsidRPr="00702BC1">
        <w:rPr>
          <w:rFonts w:asciiTheme="minorHAnsi" w:eastAsia="Calibri" w:hAnsiTheme="minorHAnsi" w:cstheme="minorHAnsi"/>
          <w:i/>
          <w:iCs/>
          <w:spacing w:val="-4"/>
          <w:sz w:val="22"/>
          <w:szCs w:val="22"/>
          <w:lang w:val="es-ES"/>
        </w:rPr>
        <w:t xml:space="preserve"> </w:t>
      </w:r>
      <w:r w:rsidRPr="00702BC1">
        <w:rPr>
          <w:rFonts w:asciiTheme="minorHAnsi" w:eastAsia="Calibri" w:hAnsiTheme="minorHAnsi" w:cstheme="minorHAnsi"/>
          <w:i/>
          <w:iCs/>
          <w:sz w:val="22"/>
          <w:szCs w:val="22"/>
          <w:lang w:val="es-ES"/>
        </w:rPr>
        <w:t>del</w:t>
      </w:r>
      <w:r w:rsidRPr="00702BC1">
        <w:rPr>
          <w:rFonts w:asciiTheme="minorHAnsi" w:eastAsia="Calibri" w:hAnsiTheme="minorHAnsi" w:cstheme="minorHAnsi"/>
          <w:i/>
          <w:iCs/>
          <w:spacing w:val="-3"/>
          <w:sz w:val="22"/>
          <w:szCs w:val="22"/>
          <w:lang w:val="es-ES"/>
        </w:rPr>
        <w:t xml:space="preserve"> </w:t>
      </w:r>
      <w:r w:rsidRPr="00702BC1">
        <w:rPr>
          <w:rFonts w:asciiTheme="minorHAnsi" w:eastAsia="Calibri" w:hAnsiTheme="minorHAnsi" w:cstheme="minorHAnsi"/>
          <w:i/>
          <w:iCs/>
          <w:sz w:val="22"/>
          <w:szCs w:val="22"/>
          <w:lang w:val="es-ES"/>
        </w:rPr>
        <w:t>Decreto</w:t>
      </w:r>
      <w:r w:rsidRPr="00702BC1">
        <w:rPr>
          <w:rFonts w:asciiTheme="minorHAnsi" w:eastAsia="Calibri" w:hAnsiTheme="minorHAnsi" w:cstheme="minorHAnsi"/>
          <w:i/>
          <w:iCs/>
          <w:spacing w:val="-2"/>
          <w:sz w:val="22"/>
          <w:szCs w:val="22"/>
          <w:lang w:val="es-ES"/>
        </w:rPr>
        <w:t xml:space="preserve"> </w:t>
      </w:r>
      <w:r w:rsidRPr="00702BC1">
        <w:rPr>
          <w:rFonts w:asciiTheme="minorHAnsi" w:eastAsia="Calibri" w:hAnsiTheme="minorHAnsi" w:cstheme="minorHAnsi"/>
          <w:i/>
          <w:iCs/>
          <w:sz w:val="22"/>
          <w:szCs w:val="22"/>
          <w:lang w:val="es-ES"/>
        </w:rPr>
        <w:t>1295</w:t>
      </w:r>
      <w:r w:rsidRPr="00702BC1">
        <w:rPr>
          <w:rFonts w:asciiTheme="minorHAnsi" w:eastAsia="Calibri" w:hAnsiTheme="minorHAnsi" w:cstheme="minorHAnsi"/>
          <w:i/>
          <w:iCs/>
          <w:spacing w:val="-3"/>
          <w:sz w:val="22"/>
          <w:szCs w:val="22"/>
          <w:lang w:val="es-ES"/>
        </w:rPr>
        <w:t xml:space="preserve"> </w:t>
      </w:r>
      <w:r w:rsidRPr="00702BC1">
        <w:rPr>
          <w:rFonts w:asciiTheme="minorHAnsi" w:eastAsia="Calibri" w:hAnsiTheme="minorHAnsi" w:cstheme="minorHAnsi"/>
          <w:i/>
          <w:iCs/>
          <w:sz w:val="22"/>
          <w:szCs w:val="22"/>
          <w:lang w:val="es-ES"/>
        </w:rPr>
        <w:t>de</w:t>
      </w:r>
      <w:r w:rsidRPr="00702BC1">
        <w:rPr>
          <w:rFonts w:asciiTheme="minorHAnsi" w:eastAsia="Calibri" w:hAnsiTheme="minorHAnsi" w:cstheme="minorHAnsi"/>
          <w:i/>
          <w:iCs/>
          <w:spacing w:val="-5"/>
          <w:sz w:val="22"/>
          <w:szCs w:val="22"/>
          <w:lang w:val="es-ES"/>
        </w:rPr>
        <w:t xml:space="preserve"> </w:t>
      </w:r>
      <w:r w:rsidRPr="00702BC1">
        <w:rPr>
          <w:rFonts w:asciiTheme="minorHAnsi" w:eastAsia="Calibri" w:hAnsiTheme="minorHAnsi" w:cstheme="minorHAnsi"/>
          <w:i/>
          <w:iCs/>
          <w:sz w:val="22"/>
          <w:szCs w:val="22"/>
          <w:lang w:val="es-ES"/>
        </w:rPr>
        <w:t>1994</w:t>
      </w:r>
      <w:r w:rsidRPr="00702BC1">
        <w:rPr>
          <w:rFonts w:asciiTheme="minorHAnsi" w:eastAsia="Calibri" w:hAnsiTheme="minorHAnsi" w:cstheme="minorHAnsi"/>
          <w:i/>
          <w:iCs/>
          <w:spacing w:val="-5"/>
          <w:sz w:val="22"/>
          <w:szCs w:val="22"/>
          <w:lang w:val="es-ES"/>
        </w:rPr>
        <w:t xml:space="preserve"> </w:t>
      </w:r>
      <w:r w:rsidRPr="00702BC1">
        <w:rPr>
          <w:rFonts w:asciiTheme="minorHAnsi" w:eastAsia="Calibri" w:hAnsiTheme="minorHAnsi" w:cstheme="minorHAnsi"/>
          <w:i/>
          <w:iCs/>
          <w:sz w:val="22"/>
          <w:szCs w:val="22"/>
          <w:lang w:val="es-ES"/>
        </w:rPr>
        <w:t>establece</w:t>
      </w:r>
      <w:r w:rsidRPr="00702BC1">
        <w:rPr>
          <w:rFonts w:asciiTheme="minorHAnsi" w:eastAsia="Calibri" w:hAnsiTheme="minorHAnsi" w:cstheme="minorHAnsi"/>
          <w:i/>
          <w:iCs/>
          <w:spacing w:val="-48"/>
          <w:sz w:val="22"/>
          <w:szCs w:val="22"/>
          <w:lang w:val="es-ES"/>
        </w:rPr>
        <w:t xml:space="preserve"> </w:t>
      </w:r>
      <w:r w:rsidRPr="00702BC1">
        <w:rPr>
          <w:rFonts w:asciiTheme="minorHAnsi" w:eastAsia="Calibri" w:hAnsiTheme="minorHAnsi" w:cstheme="minorHAnsi"/>
          <w:i/>
          <w:iCs/>
          <w:sz w:val="22"/>
          <w:szCs w:val="22"/>
          <w:lang w:val="es-ES"/>
        </w:rPr>
        <w:t>las clases</w:t>
      </w:r>
      <w:r w:rsidRPr="00702BC1">
        <w:rPr>
          <w:rFonts w:asciiTheme="minorHAnsi" w:eastAsia="Calibri" w:hAnsiTheme="minorHAnsi" w:cstheme="minorHAnsi"/>
          <w:i/>
          <w:iCs/>
          <w:spacing w:val="-4"/>
          <w:sz w:val="22"/>
          <w:szCs w:val="22"/>
          <w:lang w:val="es-ES"/>
        </w:rPr>
        <w:t xml:space="preserve"> </w:t>
      </w:r>
      <w:r w:rsidRPr="00702BC1">
        <w:rPr>
          <w:rFonts w:asciiTheme="minorHAnsi" w:eastAsia="Calibri" w:hAnsiTheme="minorHAnsi" w:cstheme="minorHAnsi"/>
          <w:i/>
          <w:iCs/>
          <w:sz w:val="22"/>
          <w:szCs w:val="22"/>
          <w:lang w:val="es-ES"/>
        </w:rPr>
        <w:t>de riesgo).</w:t>
      </w:r>
    </w:p>
    <w:p w14:paraId="279A83A5" w14:textId="77777777" w:rsidR="00921052" w:rsidRPr="00702BC1" w:rsidRDefault="00921052" w:rsidP="00921052">
      <w:pPr>
        <w:widowControl w:val="0"/>
        <w:tabs>
          <w:tab w:val="left" w:pos="1326"/>
        </w:tabs>
        <w:autoSpaceDE w:val="0"/>
        <w:autoSpaceDN w:val="0"/>
        <w:spacing w:before="1"/>
        <w:ind w:left="1506" w:right="557"/>
        <w:jc w:val="both"/>
        <w:rPr>
          <w:rFonts w:asciiTheme="minorHAnsi" w:eastAsia="Calibri" w:hAnsiTheme="minorHAnsi" w:cstheme="minorHAnsi"/>
          <w:i/>
          <w:iCs/>
          <w:sz w:val="22"/>
          <w:szCs w:val="22"/>
          <w:lang w:val="es-ES"/>
        </w:rPr>
      </w:pPr>
    </w:p>
    <w:p w14:paraId="6DB928D4" w14:textId="77777777" w:rsidR="00921052" w:rsidRPr="00702BC1" w:rsidRDefault="00921052" w:rsidP="00921052">
      <w:pPr>
        <w:pStyle w:val="Ttulo2"/>
        <w:tabs>
          <w:tab w:val="left" w:pos="1122"/>
        </w:tabs>
        <w:spacing w:before="57"/>
        <w:jc w:val="left"/>
        <w:rPr>
          <w:rFonts w:asciiTheme="minorHAnsi" w:hAnsiTheme="minorHAnsi" w:cstheme="minorHAnsi"/>
          <w:b w:val="0"/>
          <w:bCs/>
          <w:i/>
          <w:iCs/>
        </w:rPr>
      </w:pPr>
      <w:r w:rsidRPr="00702BC1">
        <w:rPr>
          <w:rFonts w:asciiTheme="minorHAnsi" w:hAnsiTheme="minorHAnsi" w:cstheme="minorHAnsi"/>
          <w:b w:val="0"/>
          <w:bCs/>
          <w:i/>
          <w:iCs/>
          <w:noProof/>
        </w:rPr>
        <mc:AlternateContent>
          <mc:Choice Requires="wps">
            <w:drawing>
              <wp:anchor distT="0" distB="0" distL="114300" distR="114300" simplePos="0" relativeHeight="251661312" behindDoc="0" locked="0" layoutInCell="1" allowOverlap="1" wp14:anchorId="714F2C4F" wp14:editId="0563B443">
                <wp:simplePos x="0" y="0"/>
                <wp:positionH relativeFrom="page">
                  <wp:posOffset>1080770</wp:posOffset>
                </wp:positionH>
                <wp:positionV relativeFrom="paragraph">
                  <wp:posOffset>880745</wp:posOffset>
                </wp:positionV>
                <wp:extent cx="18415" cy="18415"/>
                <wp:effectExtent l="0" t="0" r="0" b="0"/>
                <wp:wrapNone/>
                <wp:docPr id="82"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18415"/>
                        </a:xfrm>
                        <a:prstGeom prst="rect">
                          <a:avLst/>
                        </a:prstGeom>
                        <a:solidFill>
                          <a:srgbClr val="4471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025D9C" id="Rectangle 70" o:spid="_x0000_s1026" style="position:absolute;margin-left:85.1pt;margin-top:69.35pt;width:1.45pt;height:1.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" fillcolor="#4471c4" stroked="f">
                <w10:wrap anchorx="page"/>
              </v:rect>
            </w:pict>
          </mc:Fallback>
        </mc:AlternateContent>
      </w:r>
      <w:r w:rsidRPr="00702BC1">
        <w:rPr>
          <w:rFonts w:asciiTheme="minorHAnsi" w:hAnsiTheme="minorHAnsi" w:cstheme="minorHAnsi"/>
          <w:b w:val="0"/>
          <w:bCs/>
          <w:i/>
          <w:iCs/>
          <w:noProof/>
        </w:rPr>
        <mc:AlternateContent>
          <mc:Choice Requires="wps">
            <w:drawing>
              <wp:anchor distT="0" distB="0" distL="114300" distR="114300" simplePos="0" relativeHeight="251662336" behindDoc="0" locked="0" layoutInCell="1" allowOverlap="1" wp14:anchorId="5D070EA2" wp14:editId="72C941B4">
                <wp:simplePos x="0" y="0"/>
                <wp:positionH relativeFrom="page">
                  <wp:posOffset>6675120</wp:posOffset>
                </wp:positionH>
                <wp:positionV relativeFrom="paragraph">
                  <wp:posOffset>880745</wp:posOffset>
                </wp:positionV>
                <wp:extent cx="18415" cy="18415"/>
                <wp:effectExtent l="0" t="0" r="0" b="0"/>
                <wp:wrapNone/>
                <wp:docPr id="81"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18415"/>
                        </a:xfrm>
                        <a:prstGeom prst="rect">
                          <a:avLst/>
                        </a:prstGeom>
                        <a:solidFill>
                          <a:srgbClr val="4471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7BFD40" id="Rectangle 69" o:spid="_x0000_s1026" style="position:absolute;margin-left:525.6pt;margin-top:69.35pt;width:1.45pt;height:1.4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" fillcolor="#4471c4" stroked="f">
                <w10:wrap anchorx="page"/>
              </v:rect>
            </w:pict>
          </mc:Fallback>
        </mc:AlternateContent>
      </w:r>
      <w:r w:rsidRPr="00702BC1">
        <w:rPr>
          <w:rFonts w:asciiTheme="minorHAnsi" w:hAnsiTheme="minorHAnsi" w:cstheme="minorHAnsi"/>
          <w:bCs/>
          <w:i/>
          <w:iCs/>
        </w:rPr>
        <w:t>PRODUCTOS POR</w:t>
      </w:r>
      <w:r w:rsidRPr="00702BC1">
        <w:rPr>
          <w:rFonts w:asciiTheme="minorHAnsi" w:hAnsiTheme="minorHAnsi" w:cstheme="minorHAnsi"/>
          <w:bCs/>
          <w:i/>
          <w:iCs/>
          <w:spacing w:val="-4"/>
        </w:rPr>
        <w:t xml:space="preserve"> </w:t>
      </w:r>
      <w:r w:rsidRPr="00702BC1">
        <w:rPr>
          <w:rFonts w:asciiTheme="minorHAnsi" w:hAnsiTheme="minorHAnsi" w:cstheme="minorHAnsi"/>
          <w:bCs/>
          <w:i/>
          <w:iCs/>
        </w:rPr>
        <w:t>ENTREGAR POR</w:t>
      </w:r>
      <w:r w:rsidRPr="00702BC1">
        <w:rPr>
          <w:rFonts w:asciiTheme="minorHAnsi" w:hAnsiTheme="minorHAnsi" w:cstheme="minorHAnsi"/>
          <w:bCs/>
          <w:i/>
          <w:iCs/>
          <w:spacing w:val="-4"/>
        </w:rPr>
        <w:t xml:space="preserve"> </w:t>
      </w:r>
      <w:r w:rsidRPr="00702BC1">
        <w:rPr>
          <w:rFonts w:asciiTheme="minorHAnsi" w:hAnsiTheme="minorHAnsi" w:cstheme="minorHAnsi"/>
          <w:bCs/>
          <w:i/>
          <w:iCs/>
        </w:rPr>
        <w:t>EL</w:t>
      </w:r>
      <w:r w:rsidRPr="00702BC1">
        <w:rPr>
          <w:rFonts w:asciiTheme="minorHAnsi" w:hAnsiTheme="minorHAnsi" w:cstheme="minorHAnsi"/>
          <w:bCs/>
          <w:i/>
          <w:iCs/>
          <w:spacing w:val="-4"/>
        </w:rPr>
        <w:t xml:space="preserve"> </w:t>
      </w:r>
      <w:r w:rsidRPr="00702BC1">
        <w:rPr>
          <w:rFonts w:asciiTheme="minorHAnsi" w:hAnsiTheme="minorHAnsi" w:cstheme="minorHAnsi"/>
          <w:bCs/>
          <w:i/>
          <w:iCs/>
        </w:rPr>
        <w:t>CONTRATISTA</w:t>
      </w:r>
    </w:p>
    <w:p w14:paraId="73604FB0" w14:textId="77777777" w:rsidR="00921052" w:rsidRPr="00702BC1" w:rsidRDefault="00921052" w:rsidP="00921052">
      <w:pPr>
        <w:rPr>
          <w:rFonts w:asciiTheme="minorHAnsi" w:hAnsiTheme="minorHAnsi" w:cstheme="minorHAnsi"/>
          <w:i/>
          <w:iCs/>
          <w:sz w:val="22"/>
          <w:szCs w:val="22"/>
        </w:rPr>
      </w:pPr>
    </w:p>
    <w:p w14:paraId="40D844D4" w14:textId="50DE0ABF" w:rsidR="00551DC7" w:rsidRPr="00742662" w:rsidRDefault="00921052" w:rsidP="00921052">
      <w:pPr>
        <w:tabs>
          <w:tab w:val="left" w:pos="9180"/>
        </w:tabs>
        <w:ind w:right="-81"/>
        <w:rPr>
          <w:rFonts w:ascii="Arial Narrow" w:hAnsi="Arial Narrow" w:cs="Arial"/>
          <w:b/>
          <w:color w:val="000000" w:themeColor="text1"/>
          <w:sz w:val="22"/>
          <w:szCs w:val="22"/>
        </w:rPr>
      </w:pPr>
      <w:r>
        <w:rPr>
          <w:rFonts w:asciiTheme="minorHAnsi" w:eastAsia="Calibri" w:hAnsiTheme="minorHAnsi" w:cstheme="minorHAnsi"/>
          <w:i/>
          <w:iCs/>
          <w:sz w:val="22"/>
          <w:szCs w:val="22"/>
          <w:lang w:val="es-ES"/>
        </w:rPr>
        <w:t>Vehículo con anticorrosivo acorde al objeto contractual.</w:t>
      </w:r>
    </w:p>
    <w:p w14:paraId="43D5618A"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5.4.2 Obligaciones de LA ESAP: </w:t>
      </w:r>
    </w:p>
    <w:p w14:paraId="1CCC5C65" w14:textId="662F9E17" w:rsidR="008C2B9B" w:rsidRDefault="00E7008D" w:rsidP="008C2B9B">
      <w:pPr>
        <w:jc w:val="both"/>
        <w:rPr>
          <w:rFonts w:ascii="Arial Narrow" w:hAnsi="Arial Narrow" w:cs="Arial"/>
          <w:color w:val="000000" w:themeColor="text1"/>
          <w:sz w:val="22"/>
          <w:szCs w:val="22"/>
        </w:rPr>
      </w:pPr>
      <w:r>
        <w:rPr>
          <w:rFonts w:ascii="Arial Narrow" w:hAnsi="Arial Narrow" w:cs="Arial"/>
          <w:color w:val="000000" w:themeColor="text1"/>
          <w:sz w:val="22"/>
          <w:szCs w:val="22"/>
        </w:rPr>
        <w:lastRenderedPageBreak/>
        <w:t>1- Designar un supervisor</w:t>
      </w:r>
    </w:p>
    <w:p w14:paraId="20879762" w14:textId="4FF56BF2" w:rsidR="00E7008D" w:rsidRDefault="00E7008D" w:rsidP="008C2B9B">
      <w:pPr>
        <w:jc w:val="both"/>
        <w:rPr>
          <w:rFonts w:ascii="Arial Narrow" w:hAnsi="Arial Narrow" w:cs="Arial"/>
          <w:color w:val="000000" w:themeColor="text1"/>
          <w:sz w:val="22"/>
          <w:szCs w:val="22"/>
        </w:rPr>
      </w:pPr>
      <w:r>
        <w:rPr>
          <w:rFonts w:ascii="Arial Narrow" w:hAnsi="Arial Narrow" w:cs="Arial"/>
          <w:color w:val="000000" w:themeColor="text1"/>
          <w:sz w:val="22"/>
          <w:szCs w:val="22"/>
        </w:rPr>
        <w:t>2-Pagar el valor del contrato</w:t>
      </w:r>
    </w:p>
    <w:p w14:paraId="1685E12E" w14:textId="77777777" w:rsidR="00E7008D" w:rsidRDefault="00E7008D" w:rsidP="008C2B9B">
      <w:pPr>
        <w:jc w:val="both"/>
        <w:rPr>
          <w:rFonts w:ascii="Arial Narrow" w:hAnsi="Arial Narrow" w:cs="Arial"/>
          <w:color w:val="000000" w:themeColor="text1"/>
          <w:sz w:val="22"/>
          <w:szCs w:val="22"/>
        </w:rPr>
      </w:pPr>
    </w:p>
    <w:p w14:paraId="670159B1" w14:textId="77777777" w:rsidR="008C2B9B" w:rsidRDefault="008C2B9B" w:rsidP="008C2B9B">
      <w:pPr>
        <w:pStyle w:val="Textoindependiente2"/>
        <w:rPr>
          <w:rFonts w:ascii="Arial Narrow" w:hAnsi="Arial Narrow"/>
          <w:color w:val="000000" w:themeColor="text1"/>
        </w:rPr>
      </w:pPr>
      <w:r w:rsidRPr="00742662">
        <w:rPr>
          <w:rFonts w:ascii="Arial Narrow" w:hAnsi="Arial Narrow"/>
          <w:color w:val="000000" w:themeColor="text1"/>
        </w:rPr>
        <w:t xml:space="preserve">5.4.3. Plazo de ejecución /Plazo de entrega: </w:t>
      </w:r>
    </w:p>
    <w:p w14:paraId="39DAD4AF" w14:textId="636DB413" w:rsidR="00551DC7" w:rsidRPr="00551DC7" w:rsidRDefault="00E7008D" w:rsidP="008C2B9B">
      <w:pPr>
        <w:pStyle w:val="Textoindependiente2"/>
        <w:rPr>
          <w:rFonts w:ascii="Arial Narrow" w:hAnsi="Arial Narrow"/>
          <w:color w:val="000000" w:themeColor="text1"/>
        </w:rPr>
      </w:pPr>
      <w:r>
        <w:rPr>
          <w:rFonts w:ascii="Arial Narrow" w:hAnsi="Arial Narrow"/>
          <w:color w:val="000000" w:themeColor="text1"/>
        </w:rPr>
        <w:t>UN MES</w:t>
      </w:r>
    </w:p>
    <w:p w14:paraId="1B1E214E" w14:textId="77777777" w:rsidR="008C2B9B" w:rsidRPr="00742662" w:rsidRDefault="008C2B9B" w:rsidP="008C2B9B">
      <w:pPr>
        <w:pStyle w:val="Textoindependiente2"/>
        <w:rPr>
          <w:rFonts w:ascii="Arial Narrow" w:hAnsi="Arial Narrow"/>
          <w:color w:val="000000" w:themeColor="text1"/>
        </w:rPr>
      </w:pPr>
      <w:r w:rsidRPr="00742662">
        <w:rPr>
          <w:rFonts w:ascii="Arial Narrow" w:hAnsi="Arial Narrow"/>
          <w:color w:val="000000" w:themeColor="text1"/>
        </w:rPr>
        <w:t xml:space="preserve"> 5.4.4 Lugar de ejecución /Lugar de entrega: </w:t>
      </w:r>
    </w:p>
    <w:p w14:paraId="6DF07E1B" w14:textId="77777777" w:rsidR="008C2B9B" w:rsidRPr="005F7ADC" w:rsidRDefault="0001011A" w:rsidP="005F7ADC">
      <w:pPr>
        <w:pStyle w:val="Textoindependiente2"/>
        <w:rPr>
          <w:rFonts w:ascii="Arial Narrow" w:hAnsi="Arial Narrow"/>
          <w:color w:val="000000" w:themeColor="text1"/>
        </w:rPr>
      </w:pPr>
      <w:r>
        <w:rPr>
          <w:rFonts w:ascii="Arial Narrow" w:hAnsi="Arial Narrow"/>
          <w:color w:val="000000" w:themeColor="text1"/>
        </w:rPr>
        <w:t xml:space="preserve">Cartagena, </w:t>
      </w:r>
      <w:r w:rsidR="00551DC7">
        <w:rPr>
          <w:rFonts w:ascii="Arial Narrow" w:hAnsi="Arial Narrow"/>
          <w:color w:val="000000" w:themeColor="text1"/>
        </w:rPr>
        <w:t>Bolívar</w:t>
      </w:r>
      <w:r>
        <w:rPr>
          <w:rFonts w:ascii="Arial Narrow" w:hAnsi="Arial Narrow"/>
          <w:color w:val="000000" w:themeColor="text1"/>
        </w:rPr>
        <w:t xml:space="preserve"> </w:t>
      </w:r>
    </w:p>
    <w:p w14:paraId="3E22CAAB" w14:textId="77777777" w:rsidR="008C2B9B"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5.4.5 Forma de pago: </w:t>
      </w:r>
    </w:p>
    <w:p w14:paraId="57C5DB82" w14:textId="72104799" w:rsidR="00551DC7" w:rsidRDefault="001A0D3F" w:rsidP="00551DC7">
      <w:pPr>
        <w:pStyle w:val="Textoindependiente"/>
        <w:rPr>
          <w:rFonts w:ascii="Arial Narrow" w:hAnsi="Arial Narrow"/>
          <w:b/>
          <w:color w:val="000000" w:themeColor="text1"/>
          <w:sz w:val="22"/>
          <w:szCs w:val="22"/>
        </w:rPr>
      </w:pPr>
      <w:r>
        <w:rPr>
          <w:rFonts w:ascii="Arial Narrow" w:hAnsi="Arial Narrow"/>
          <w:b/>
          <w:color w:val="000000" w:themeColor="text1"/>
          <w:sz w:val="22"/>
          <w:szCs w:val="22"/>
        </w:rPr>
        <w:t xml:space="preserve">Un solo pago por el valor de la oferta, previo recibo de satisfacción por parte del supervisor. </w:t>
      </w:r>
    </w:p>
    <w:p w14:paraId="5C82FED0" w14:textId="77777777" w:rsidR="00551DC7" w:rsidRPr="00742662" w:rsidRDefault="00551DC7" w:rsidP="008C2B9B">
      <w:pPr>
        <w:jc w:val="both"/>
        <w:rPr>
          <w:rFonts w:ascii="Arial Narrow" w:hAnsi="Arial Narrow" w:cs="Arial"/>
          <w:b/>
          <w:color w:val="000000" w:themeColor="text1"/>
          <w:sz w:val="22"/>
          <w:szCs w:val="22"/>
        </w:rPr>
      </w:pPr>
    </w:p>
    <w:p w14:paraId="287663AE" w14:textId="77777777" w:rsidR="008C2B9B" w:rsidRPr="00742662" w:rsidRDefault="008C2B9B" w:rsidP="008C2B9B">
      <w:pPr>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5.4.6 </w:t>
      </w:r>
      <w:r w:rsidRPr="00742662">
        <w:rPr>
          <w:rFonts w:ascii="Arial Narrow" w:hAnsi="Arial Narrow" w:cs="Arial"/>
          <w:color w:val="000000" w:themeColor="text1"/>
          <w:sz w:val="22"/>
          <w:szCs w:val="22"/>
        </w:rPr>
        <w:t xml:space="preserve"> </w:t>
      </w:r>
      <w:r w:rsidRPr="00742662">
        <w:rPr>
          <w:rFonts w:ascii="Arial Narrow" w:hAnsi="Arial Narrow" w:cs="Arial"/>
          <w:b/>
          <w:color w:val="000000" w:themeColor="text1"/>
          <w:sz w:val="22"/>
          <w:szCs w:val="22"/>
        </w:rPr>
        <w:t xml:space="preserve">Distribución de los Riesgos Previsibles de la Aceptación de Oferta </w:t>
      </w:r>
    </w:p>
    <w:p w14:paraId="60DAD630" w14:textId="77777777" w:rsidR="008C2B9B" w:rsidRPr="00742662" w:rsidRDefault="008C2B9B" w:rsidP="008C2B9B">
      <w:pPr>
        <w:jc w:val="both"/>
        <w:rPr>
          <w:rFonts w:ascii="Arial Narrow" w:hAnsi="Arial Narrow" w:cs="Arial"/>
          <w:bCs/>
          <w:color w:val="000000" w:themeColor="text1"/>
          <w:sz w:val="22"/>
          <w:szCs w:val="22"/>
        </w:rPr>
      </w:pPr>
      <w:r w:rsidRPr="00742662">
        <w:rPr>
          <w:rFonts w:ascii="Arial Narrow" w:hAnsi="Arial Narrow" w:cs="Arial"/>
          <w:bCs/>
          <w:color w:val="000000" w:themeColor="text1"/>
          <w:sz w:val="22"/>
          <w:szCs w:val="22"/>
        </w:rPr>
        <w:t xml:space="preserve">Los riesgos previsibles son todas aquellas circunstancias que de presentarse durante el desarrollo y ejecución del contrato, tienen la potencialidad de alterar el equilibrio financiero del mismo, siempre que sean identificables y cuantificables en condiciones normales.  </w:t>
      </w:r>
    </w:p>
    <w:p w14:paraId="4657D052" w14:textId="77777777" w:rsidR="008C2B9B" w:rsidRPr="00742662" w:rsidRDefault="008C2B9B" w:rsidP="008C2B9B">
      <w:pPr>
        <w:autoSpaceDE w:val="0"/>
        <w:autoSpaceDN w:val="0"/>
        <w:adjustRightInd w:val="0"/>
        <w:jc w:val="both"/>
        <w:rPr>
          <w:rFonts w:ascii="Arial Narrow" w:hAnsi="Arial Narrow" w:cs="Arial"/>
          <w:color w:val="000000" w:themeColor="text1"/>
          <w:sz w:val="22"/>
          <w:szCs w:val="22"/>
        </w:rPr>
      </w:pPr>
    </w:p>
    <w:p w14:paraId="31DFAE4F" w14:textId="77777777" w:rsidR="008C2B9B" w:rsidRPr="00742662" w:rsidRDefault="008C2B9B" w:rsidP="008C2B9B">
      <w:pPr>
        <w:autoSpaceDE w:val="0"/>
        <w:autoSpaceDN w:val="0"/>
        <w:adjustRightInd w:val="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La tipificación, estimación y distribución de los riesgos previsibles del contrato objeto del presente proceso de selección, se sujetarán a los criterios definidos en este numeral, sin perjuicio del alcance de las obligaciones a cargo de cada una de las partes, de acuerdo con las previsiones legales pertinentes, la naturaleza del contrato y el contenido de la Invitación Pública, considerando, preponderantemente, que, será responsabilidad del contratista la ejecución del contrato de conformidad con los estudios, parámetros y condiciones técnicas que forman parte del presente proceso, y por parte de LA ESAP será el pago del valor pactado.</w:t>
      </w:r>
    </w:p>
    <w:p w14:paraId="6D2EE257" w14:textId="77777777" w:rsidR="008C2B9B" w:rsidRPr="00742662" w:rsidRDefault="008C2B9B" w:rsidP="008C2B9B">
      <w:pPr>
        <w:autoSpaceDE w:val="0"/>
        <w:autoSpaceDN w:val="0"/>
        <w:adjustRightInd w:val="0"/>
        <w:jc w:val="both"/>
        <w:rPr>
          <w:rFonts w:ascii="Arial Narrow" w:hAnsi="Arial Narrow" w:cs="Arial"/>
          <w:color w:val="000000" w:themeColor="text1"/>
          <w:sz w:val="22"/>
          <w:szCs w:val="22"/>
        </w:rPr>
      </w:pPr>
    </w:p>
    <w:p w14:paraId="3AAE150C" w14:textId="77777777" w:rsidR="008C2B9B" w:rsidRPr="00742662" w:rsidRDefault="008C2B9B" w:rsidP="008C2B9B">
      <w:pPr>
        <w:jc w:val="both"/>
        <w:rPr>
          <w:rFonts w:ascii="Arial Narrow" w:hAnsi="Arial Narrow" w:cs="Arial"/>
          <w:b/>
          <w:color w:val="000000" w:themeColor="text1"/>
          <w:sz w:val="22"/>
          <w:szCs w:val="22"/>
        </w:rPr>
      </w:pPr>
      <w:bookmarkStart w:id="13" w:name="_Toc191212671"/>
      <w:bookmarkStart w:id="14" w:name="_Toc195967738"/>
      <w:r w:rsidRPr="00742662">
        <w:rPr>
          <w:rFonts w:ascii="Arial Narrow" w:hAnsi="Arial Narrow" w:cs="Arial"/>
          <w:b/>
          <w:color w:val="000000" w:themeColor="text1"/>
          <w:sz w:val="22"/>
          <w:szCs w:val="22"/>
        </w:rPr>
        <w:t>5.4.6.1.  Tipificación</w:t>
      </w:r>
    </w:p>
    <w:p w14:paraId="436A4780" w14:textId="77777777" w:rsidR="008C2B9B" w:rsidRPr="00742662" w:rsidRDefault="008C2B9B" w:rsidP="008C2B9B">
      <w:pPr>
        <w:pStyle w:val="Default"/>
        <w:jc w:val="both"/>
        <w:rPr>
          <w:rFonts w:ascii="Arial Narrow" w:hAnsi="Arial Narrow"/>
          <w:color w:val="000000" w:themeColor="text1"/>
          <w:sz w:val="22"/>
          <w:szCs w:val="22"/>
        </w:rPr>
      </w:pPr>
      <w:r w:rsidRPr="00742662">
        <w:rPr>
          <w:rFonts w:ascii="Arial Narrow" w:hAnsi="Arial Narrow"/>
          <w:color w:val="000000" w:themeColor="text1"/>
          <w:sz w:val="22"/>
          <w:szCs w:val="22"/>
        </w:rPr>
        <w:t>La tipificación es el proceso de caracterización de los riesgos que puedan preverse en las diferentes etapas del contrato, agrupándolos dentro de diferentes clases que presenten características similares. Así, la tipificación de los riesgos previsibles podrá consistir en la identificación de los distintos riesgos que pueden ocurrir durante la ejecución del contrato.</w:t>
      </w:r>
    </w:p>
    <w:p w14:paraId="5F45C0AE" w14:textId="77777777" w:rsidR="008C2B9B" w:rsidRPr="00742662" w:rsidRDefault="008C2B9B" w:rsidP="008C2B9B">
      <w:pPr>
        <w:pStyle w:val="Prrafodelista1"/>
        <w:ind w:left="0"/>
        <w:jc w:val="both"/>
        <w:rPr>
          <w:rFonts w:ascii="Arial Narrow" w:hAnsi="Arial Narrow" w:cs="Arial"/>
          <w:b/>
          <w:color w:val="000000" w:themeColor="text1"/>
          <w:sz w:val="22"/>
          <w:szCs w:val="22"/>
        </w:rPr>
      </w:pPr>
    </w:p>
    <w:p w14:paraId="11FDC27C" w14:textId="77777777" w:rsidR="008C2B9B" w:rsidRPr="00742662" w:rsidRDefault="008C2B9B" w:rsidP="008C2B9B">
      <w:pPr>
        <w:pStyle w:val="Prrafodelista1"/>
        <w:ind w:left="0"/>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Estimación</w:t>
      </w:r>
      <w:bookmarkEnd w:id="13"/>
      <w:bookmarkEnd w:id="14"/>
    </w:p>
    <w:p w14:paraId="4F1AB868"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En el ámbito del riesgo previsible, la estimación consiste en valorar la probabilidad de ocurrencia y el nivel de impacto de los riesgos que han sido tipificados, y que teniendo en cuenta su materialidad, requieren una valoración.</w:t>
      </w:r>
    </w:p>
    <w:p w14:paraId="4F2151CF" w14:textId="77777777" w:rsidR="008C2B9B" w:rsidRPr="00742662" w:rsidRDefault="008C2B9B" w:rsidP="008C2B9B">
      <w:pPr>
        <w:ind w:left="360"/>
        <w:jc w:val="both"/>
        <w:rPr>
          <w:rFonts w:ascii="Arial Narrow" w:hAnsi="Arial Narrow" w:cs="Arial"/>
          <w:color w:val="000000" w:themeColor="text1"/>
          <w:sz w:val="22"/>
          <w:szCs w:val="22"/>
        </w:rPr>
      </w:pPr>
    </w:p>
    <w:p w14:paraId="4C4C5ED8" w14:textId="77777777" w:rsidR="008C2B9B" w:rsidRPr="00742662" w:rsidRDefault="008C2B9B" w:rsidP="008C2B9B">
      <w:pPr>
        <w:pStyle w:val="Prrafodelista1"/>
        <w:ind w:left="0"/>
        <w:jc w:val="both"/>
        <w:rPr>
          <w:rFonts w:ascii="Arial Narrow" w:hAnsi="Arial Narrow" w:cs="Arial"/>
          <w:b/>
          <w:color w:val="000000" w:themeColor="text1"/>
          <w:sz w:val="22"/>
          <w:szCs w:val="22"/>
        </w:rPr>
      </w:pPr>
      <w:bookmarkStart w:id="15" w:name="_Toc191212672"/>
      <w:bookmarkStart w:id="16" w:name="_Toc195967739"/>
      <w:r w:rsidRPr="00742662">
        <w:rPr>
          <w:rFonts w:ascii="Arial Narrow" w:hAnsi="Arial Narrow" w:cs="Arial"/>
          <w:b/>
          <w:color w:val="000000" w:themeColor="text1"/>
          <w:sz w:val="22"/>
          <w:szCs w:val="22"/>
        </w:rPr>
        <w:lastRenderedPageBreak/>
        <w:t>Asignación</w:t>
      </w:r>
      <w:bookmarkEnd w:id="15"/>
      <w:bookmarkEnd w:id="16"/>
    </w:p>
    <w:p w14:paraId="28DF6CD8"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La asignación es el proceso de distribuir los riesgos de acuerdo con la capacidad de cada una de las partes para gestionarlo, controlarlo, administrarlo y mitigarlo.  </w:t>
      </w:r>
    </w:p>
    <w:p w14:paraId="1E5F7549"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Esta asignación permite dar un tratamiento específico a los riesgos previsibles, suprimiendo la posibilidad de alegar posibles alteraciones al equilibrio económico.</w:t>
      </w:r>
    </w:p>
    <w:p w14:paraId="4F232AB0" w14:textId="77777777" w:rsidR="008C2B9B" w:rsidRPr="00742662" w:rsidRDefault="008C2B9B" w:rsidP="008C2B9B">
      <w:pPr>
        <w:autoSpaceDE w:val="0"/>
        <w:autoSpaceDN w:val="0"/>
        <w:adjustRightInd w:val="0"/>
        <w:jc w:val="both"/>
        <w:rPr>
          <w:rFonts w:ascii="Arial Narrow" w:hAnsi="Arial Narrow" w:cs="Arial"/>
          <w:b/>
          <w:bCs/>
          <w:color w:val="000000" w:themeColor="text1"/>
          <w:sz w:val="22"/>
          <w:szCs w:val="22"/>
        </w:rPr>
      </w:pPr>
    </w:p>
    <w:p w14:paraId="1329927C" w14:textId="77777777" w:rsidR="008C2B9B" w:rsidRPr="00742662" w:rsidRDefault="008C2B9B" w:rsidP="008C2B9B">
      <w:pPr>
        <w:autoSpaceDE w:val="0"/>
        <w:autoSpaceDN w:val="0"/>
        <w:adjustRightInd w:val="0"/>
        <w:contextualSpacing/>
        <w:jc w:val="both"/>
        <w:rPr>
          <w:rFonts w:ascii="Arial Narrow" w:hAnsi="Arial Narrow" w:cs="Arial"/>
          <w:color w:val="000000" w:themeColor="text1"/>
          <w:sz w:val="22"/>
          <w:szCs w:val="22"/>
        </w:rPr>
      </w:pPr>
      <w:r w:rsidRPr="00742662">
        <w:rPr>
          <w:rFonts w:ascii="Arial Narrow" w:hAnsi="Arial Narrow" w:cs="Arial"/>
          <w:b/>
          <w:bCs/>
          <w:color w:val="000000" w:themeColor="text1"/>
          <w:sz w:val="22"/>
          <w:szCs w:val="22"/>
        </w:rPr>
        <w:t>Tipificación, Estimación y Asignación del riesgo de la contratación</w:t>
      </w:r>
    </w:p>
    <w:p w14:paraId="3CE54BC8" w14:textId="77777777" w:rsidR="008C2B9B" w:rsidRPr="00742662" w:rsidRDefault="008C2B9B" w:rsidP="008C2B9B">
      <w:pPr>
        <w:autoSpaceDE w:val="0"/>
        <w:autoSpaceDN w:val="0"/>
        <w:adjustRightInd w:val="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Con arreglo a lo establecido por el artículo 4º de la Ley 1150 de 2007, respecto del presente proceso de selección, LA ESAP, ha tipificado, estimado y asignado los siguientes riesgos:</w:t>
      </w:r>
    </w:p>
    <w:p w14:paraId="4398FBFE" w14:textId="77777777" w:rsidR="008C2B9B" w:rsidRPr="00742662" w:rsidRDefault="008C2B9B" w:rsidP="008C2B9B">
      <w:pPr>
        <w:autoSpaceDE w:val="0"/>
        <w:autoSpaceDN w:val="0"/>
        <w:adjustRightInd w:val="0"/>
        <w:jc w:val="both"/>
        <w:rPr>
          <w:rFonts w:ascii="Arial Narrow" w:hAnsi="Arial Narrow" w:cs="Arial"/>
          <w:b/>
          <w:color w:val="000000" w:themeColor="text1"/>
          <w:sz w:val="22"/>
          <w:szCs w:val="22"/>
        </w:rPr>
      </w:pPr>
    </w:p>
    <w:p w14:paraId="5F080BEC"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RIESGOS:</w:t>
      </w:r>
    </w:p>
    <w:p w14:paraId="52BE55F8" w14:textId="77777777" w:rsidR="008C2B9B" w:rsidRPr="00742662" w:rsidRDefault="00B76A18" w:rsidP="008C2B9B">
      <w:pPr>
        <w:jc w:val="both"/>
        <w:rPr>
          <w:rFonts w:ascii="Arial Narrow" w:hAnsi="Arial Narrow" w:cs="Arial"/>
          <w:b/>
          <w:color w:val="000000" w:themeColor="text1"/>
          <w:sz w:val="22"/>
          <w:szCs w:val="22"/>
        </w:rPr>
      </w:pPr>
      <w:r>
        <w:rPr>
          <w:rFonts w:ascii="Arial Narrow" w:hAnsi="Arial Narrow" w:cs="Arial"/>
          <w:b/>
          <w:color w:val="000000" w:themeColor="text1"/>
          <w:sz w:val="22"/>
          <w:szCs w:val="22"/>
          <w:lang w:val="es-MX"/>
        </w:rPr>
        <w:t>Matriz anexa.</w:t>
      </w:r>
    </w:p>
    <w:p w14:paraId="6AF4E0E2" w14:textId="77777777" w:rsidR="008C2B9B" w:rsidRPr="00742662" w:rsidRDefault="008C2B9B" w:rsidP="008C2B9B">
      <w:pPr>
        <w:jc w:val="both"/>
        <w:rPr>
          <w:rFonts w:ascii="Arial Narrow" w:hAnsi="Arial Narrow" w:cs="Arial"/>
          <w:b/>
          <w:color w:val="000000" w:themeColor="text1"/>
          <w:sz w:val="22"/>
          <w:szCs w:val="22"/>
        </w:rPr>
      </w:pPr>
    </w:p>
    <w:p w14:paraId="4F643D7B" w14:textId="77777777" w:rsidR="008C2B9B" w:rsidRPr="00742662" w:rsidRDefault="008C2B9B" w:rsidP="008C2B9B">
      <w:pPr>
        <w:autoSpaceDE w:val="0"/>
        <w:autoSpaceDN w:val="0"/>
        <w:adjustRightInd w:val="0"/>
        <w:jc w:val="both"/>
        <w:rPr>
          <w:rFonts w:ascii="Arial Narrow" w:hAnsi="Arial Narrow" w:cs="Arial"/>
          <w:color w:val="000000" w:themeColor="text1"/>
          <w:sz w:val="22"/>
          <w:szCs w:val="22"/>
        </w:rPr>
      </w:pPr>
      <w:r w:rsidRPr="00742662">
        <w:rPr>
          <w:rFonts w:ascii="Arial Narrow" w:hAnsi="Arial Narrow" w:cs="Arial"/>
          <w:b/>
          <w:color w:val="000000" w:themeColor="text1"/>
          <w:sz w:val="22"/>
          <w:szCs w:val="22"/>
        </w:rPr>
        <w:t>5.4.7. Garantías</w:t>
      </w:r>
    </w:p>
    <w:p w14:paraId="5397696E" w14:textId="77777777" w:rsidR="008C2B9B" w:rsidRPr="000C5E00" w:rsidRDefault="008C2B9B" w:rsidP="008C2B9B">
      <w:pPr>
        <w:jc w:val="both"/>
        <w:rPr>
          <w:rFonts w:ascii="Arial Narrow" w:hAnsi="Arial Narrow" w:cs="Arial"/>
          <w:i/>
          <w:color w:val="538135"/>
          <w:lang w:eastAsia="es-ES_tradnl"/>
        </w:rPr>
      </w:pPr>
      <w:r w:rsidRPr="000C5E00">
        <w:rPr>
          <w:rFonts w:ascii="Arial Narrow" w:hAnsi="Arial Narrow" w:cs="Arial"/>
          <w:lang w:eastAsia="es-ES_tradnl"/>
        </w:rPr>
        <w:t xml:space="preserve">De conformidad con lo señalado por la ley 80 de 1993, ley 1150 de 2007 y el artículo 2.2.1.2.3.1.1 y siguientes del decreto reglamentario 1082 de 2015, los oferentes y contratistas deberán garantizar a la ESAP el cumplimiento de sus obligaciones surgidas de </w:t>
      </w:r>
      <w:r w:rsidRPr="000C5E00">
        <w:rPr>
          <w:rFonts w:ascii="Arial Narrow" w:hAnsi="Arial Narrow" w:cs="Arial"/>
          <w:b/>
          <w:lang w:eastAsia="es-ES_tradnl"/>
        </w:rPr>
        <w:t>(i)</w:t>
      </w:r>
      <w:r w:rsidRPr="000C5E00">
        <w:rPr>
          <w:rFonts w:ascii="Arial Narrow" w:hAnsi="Arial Narrow" w:cs="Arial"/>
          <w:lang w:eastAsia="es-ES_tradnl"/>
        </w:rPr>
        <w:t xml:space="preserve"> la presentación de la oferta, </w:t>
      </w:r>
      <w:r w:rsidRPr="000C5E00">
        <w:rPr>
          <w:rFonts w:ascii="Arial Narrow" w:hAnsi="Arial Narrow" w:cs="Arial"/>
          <w:b/>
          <w:lang w:eastAsia="es-ES_tradnl"/>
        </w:rPr>
        <w:t>(</w:t>
      </w:r>
      <w:proofErr w:type="spellStart"/>
      <w:r w:rsidRPr="000C5E00">
        <w:rPr>
          <w:rFonts w:ascii="Arial Narrow" w:hAnsi="Arial Narrow" w:cs="Arial"/>
          <w:b/>
          <w:lang w:eastAsia="es-ES_tradnl"/>
        </w:rPr>
        <w:t>ii</w:t>
      </w:r>
      <w:proofErr w:type="spellEnd"/>
      <w:r w:rsidRPr="000C5E00">
        <w:rPr>
          <w:rFonts w:ascii="Arial Narrow" w:hAnsi="Arial Narrow" w:cs="Arial"/>
          <w:b/>
          <w:lang w:eastAsia="es-ES_tradnl"/>
        </w:rPr>
        <w:t>)</w:t>
      </w:r>
      <w:r w:rsidRPr="000C5E00">
        <w:rPr>
          <w:rFonts w:ascii="Arial Narrow" w:hAnsi="Arial Narrow" w:cs="Arial"/>
          <w:lang w:eastAsia="es-ES_tradnl"/>
        </w:rPr>
        <w:t xml:space="preserve"> el contrato y su liquidación y </w:t>
      </w:r>
      <w:r w:rsidRPr="000C5E00">
        <w:rPr>
          <w:rFonts w:ascii="Arial Narrow" w:hAnsi="Arial Narrow" w:cs="Arial"/>
          <w:b/>
          <w:lang w:eastAsia="es-ES_tradnl"/>
        </w:rPr>
        <w:t>(</w:t>
      </w:r>
      <w:proofErr w:type="spellStart"/>
      <w:r w:rsidRPr="000C5E00">
        <w:rPr>
          <w:rFonts w:ascii="Arial Narrow" w:hAnsi="Arial Narrow" w:cs="Arial"/>
          <w:b/>
          <w:lang w:eastAsia="es-ES_tradnl"/>
        </w:rPr>
        <w:t>iii</w:t>
      </w:r>
      <w:proofErr w:type="spellEnd"/>
      <w:r w:rsidRPr="000C5E00">
        <w:rPr>
          <w:rFonts w:ascii="Arial Narrow" w:hAnsi="Arial Narrow" w:cs="Arial"/>
          <w:b/>
          <w:lang w:eastAsia="es-ES_tradnl"/>
        </w:rPr>
        <w:t>)</w:t>
      </w:r>
      <w:r w:rsidRPr="000C5E00">
        <w:rPr>
          <w:rFonts w:ascii="Arial Narrow" w:hAnsi="Arial Narrow" w:cs="Arial"/>
          <w:lang w:eastAsia="es-ES_tradnl"/>
        </w:rPr>
        <w:t xml:space="preserve"> los Riesgos a los que se encuentran expuestas las Entidades Estatales, a través de  una garantía la cual debe cubrir los siguientes riesgos:</w:t>
      </w:r>
    </w:p>
    <w:tbl>
      <w:tblPr>
        <w:tblStyle w:val="Tablaconcuadrcula"/>
        <w:tblW w:w="0" w:type="auto"/>
        <w:tblInd w:w="-15" w:type="dxa"/>
        <w:tblLook w:val="04A0" w:firstRow="1" w:lastRow="0" w:firstColumn="1" w:lastColumn="0" w:noHBand="0" w:noVBand="1"/>
      </w:tblPr>
      <w:tblGrid>
        <w:gridCol w:w="1284"/>
        <w:gridCol w:w="7539"/>
      </w:tblGrid>
      <w:tr w:rsidR="00551DC7" w:rsidRPr="00DE3BB9" w14:paraId="3E134D65" w14:textId="77777777" w:rsidTr="005E54E4">
        <w:trPr>
          <w:trHeight w:val="549"/>
        </w:trPr>
        <w:tc>
          <w:tcPr>
            <w:tcW w:w="1284" w:type="dxa"/>
            <w:tcBorders>
              <w:top w:val="single" w:sz="12" w:space="0" w:color="4F81BD" w:themeColor="accent1"/>
              <w:left w:val="single" w:sz="12" w:space="0" w:color="4F81BD" w:themeColor="accent1"/>
              <w:right w:val="single" w:sz="12" w:space="0" w:color="4F81BD" w:themeColor="accent1"/>
            </w:tcBorders>
            <w:vAlign w:val="center"/>
          </w:tcPr>
          <w:p w14:paraId="72B48151" w14:textId="77777777" w:rsidR="00551DC7" w:rsidRPr="00DE3BB9" w:rsidRDefault="00551DC7" w:rsidP="005E54E4">
            <w:pPr>
              <w:jc w:val="center"/>
              <w:rPr>
                <w:rFonts w:ascii="Arial" w:hAnsi="Arial" w:cs="Arial"/>
                <w:b/>
                <w:sz w:val="22"/>
                <w:szCs w:val="22"/>
                <w:lang w:val="es-CO"/>
              </w:rPr>
            </w:pPr>
            <w:r w:rsidRPr="00DE3BB9">
              <w:rPr>
                <w:rFonts w:ascii="Arial" w:hAnsi="Arial" w:cs="Arial"/>
                <w:b/>
                <w:sz w:val="22"/>
                <w:szCs w:val="22"/>
                <w:lang w:val="es-CO"/>
              </w:rPr>
              <w:t>X</w:t>
            </w:r>
          </w:p>
        </w:tc>
        <w:tc>
          <w:tcPr>
            <w:tcW w:w="7539" w:type="dxa"/>
            <w:tcBorders>
              <w:top w:val="single" w:sz="12" w:space="0" w:color="4F81BD" w:themeColor="accent1"/>
              <w:left w:val="single" w:sz="12" w:space="0" w:color="4F81BD" w:themeColor="accent1"/>
              <w:right w:val="single" w:sz="12" w:space="0" w:color="4F81BD" w:themeColor="accent1"/>
            </w:tcBorders>
          </w:tcPr>
          <w:p w14:paraId="11D1F0E5" w14:textId="77777777" w:rsidR="00551DC7" w:rsidRPr="00DE3BB9" w:rsidRDefault="00551DC7" w:rsidP="005E54E4">
            <w:pPr>
              <w:jc w:val="both"/>
              <w:rPr>
                <w:rFonts w:ascii="Arial" w:hAnsi="Arial" w:cs="Arial"/>
                <w:b/>
                <w:sz w:val="22"/>
                <w:szCs w:val="22"/>
                <w:lang w:val="es-CO"/>
              </w:rPr>
            </w:pPr>
            <w:r w:rsidRPr="00DE3BB9">
              <w:rPr>
                <w:rFonts w:ascii="Arial" w:hAnsi="Arial" w:cs="Arial"/>
                <w:b/>
                <w:sz w:val="22"/>
                <w:szCs w:val="22"/>
              </w:rPr>
              <w:t xml:space="preserve">Cumplimiento: </w:t>
            </w:r>
            <w:r w:rsidRPr="00DE3BB9">
              <w:rPr>
                <w:rFonts w:ascii="Arial" w:hAnsi="Arial" w:cs="Arial"/>
                <w:sz w:val="22"/>
                <w:szCs w:val="22"/>
              </w:rPr>
              <w:t xml:space="preserve">por el (_20_%) del valor del contrato, vigente por el plazo del contrato y </w:t>
            </w:r>
            <w:r>
              <w:rPr>
                <w:rFonts w:ascii="Arial" w:hAnsi="Arial" w:cs="Arial"/>
                <w:sz w:val="22"/>
                <w:szCs w:val="22"/>
              </w:rPr>
              <w:t xml:space="preserve">6 </w:t>
            </w:r>
            <w:r w:rsidRPr="00DE3BB9">
              <w:rPr>
                <w:rFonts w:ascii="Arial" w:hAnsi="Arial" w:cs="Arial"/>
                <w:sz w:val="22"/>
                <w:szCs w:val="22"/>
              </w:rPr>
              <w:t xml:space="preserve">meses más. </w:t>
            </w:r>
          </w:p>
        </w:tc>
      </w:tr>
      <w:tr w:rsidR="00551DC7" w:rsidRPr="00DE3BB9" w14:paraId="62F992F2" w14:textId="77777777" w:rsidTr="005E54E4">
        <w:tc>
          <w:tcPr>
            <w:tcW w:w="1284" w:type="dxa"/>
            <w:tcBorders>
              <w:top w:val="single" w:sz="12" w:space="0" w:color="4F81BD" w:themeColor="accent1"/>
              <w:left w:val="single" w:sz="12" w:space="0" w:color="4F81BD" w:themeColor="accent1"/>
              <w:bottom w:val="single" w:sz="12" w:space="0" w:color="4F81BD" w:themeColor="accent1"/>
              <w:right w:val="single" w:sz="12" w:space="0" w:color="4F81BD" w:themeColor="accent1"/>
            </w:tcBorders>
            <w:vAlign w:val="center"/>
          </w:tcPr>
          <w:p w14:paraId="59792D22" w14:textId="77777777" w:rsidR="00551DC7" w:rsidRPr="00DE3BB9" w:rsidRDefault="00551DC7" w:rsidP="005E54E4">
            <w:pPr>
              <w:jc w:val="center"/>
              <w:rPr>
                <w:rFonts w:ascii="Arial" w:hAnsi="Arial" w:cs="Arial"/>
                <w:b/>
                <w:sz w:val="22"/>
                <w:szCs w:val="22"/>
                <w:lang w:val="es-CO"/>
              </w:rPr>
            </w:pPr>
            <w:r w:rsidRPr="00DE3BB9">
              <w:rPr>
                <w:rFonts w:ascii="Arial" w:hAnsi="Arial" w:cs="Arial"/>
                <w:b/>
                <w:sz w:val="22"/>
                <w:szCs w:val="22"/>
                <w:lang w:val="es-CO"/>
              </w:rPr>
              <w:t>X</w:t>
            </w:r>
          </w:p>
        </w:tc>
        <w:tc>
          <w:tcPr>
            <w:tcW w:w="7539" w:type="dxa"/>
            <w:tcBorders>
              <w:top w:val="single" w:sz="12" w:space="0" w:color="4F81BD" w:themeColor="accent1"/>
              <w:left w:val="single" w:sz="12" w:space="0" w:color="4F81BD" w:themeColor="accent1"/>
              <w:bottom w:val="single" w:sz="12" w:space="0" w:color="4F81BD" w:themeColor="accent1"/>
              <w:right w:val="single" w:sz="12" w:space="0" w:color="4F81BD" w:themeColor="accent1"/>
            </w:tcBorders>
          </w:tcPr>
          <w:p w14:paraId="18C54520" w14:textId="77777777" w:rsidR="00551DC7" w:rsidRPr="00DE3BB9" w:rsidRDefault="00551DC7" w:rsidP="005E54E4">
            <w:pPr>
              <w:spacing w:after="0"/>
              <w:jc w:val="both"/>
              <w:rPr>
                <w:rFonts w:ascii="Arial" w:hAnsi="Arial" w:cs="Arial"/>
                <w:bCs/>
                <w:sz w:val="22"/>
                <w:szCs w:val="22"/>
                <w:lang w:eastAsia="es-ES"/>
              </w:rPr>
            </w:pPr>
            <w:r w:rsidRPr="00DE3BB9">
              <w:rPr>
                <w:rFonts w:ascii="Arial" w:hAnsi="Arial" w:cs="Arial"/>
                <w:b/>
                <w:sz w:val="22"/>
                <w:szCs w:val="22"/>
              </w:rPr>
              <w:t xml:space="preserve">Calidad del servicio: </w:t>
            </w:r>
            <w:r w:rsidRPr="00DE3BB9">
              <w:rPr>
                <w:rFonts w:ascii="Arial" w:hAnsi="Arial" w:cs="Arial"/>
                <w:sz w:val="22"/>
                <w:szCs w:val="22"/>
              </w:rPr>
              <w:t>por el (_10_%) del valor del contrato vigente por el plazo de ejecución del contrato y _6__ meses más.</w:t>
            </w:r>
            <w:r w:rsidRPr="00DE3BB9">
              <w:rPr>
                <w:rFonts w:ascii="Arial" w:hAnsi="Arial" w:cs="Arial"/>
                <w:bCs/>
                <w:sz w:val="22"/>
                <w:szCs w:val="22"/>
                <w:lang w:eastAsia="es-ES"/>
              </w:rPr>
              <w:t xml:space="preserve"> </w:t>
            </w:r>
          </w:p>
        </w:tc>
      </w:tr>
      <w:tr w:rsidR="00551DC7" w:rsidRPr="00DE3BB9" w14:paraId="386343D0" w14:textId="77777777" w:rsidTr="005E54E4">
        <w:tc>
          <w:tcPr>
            <w:tcW w:w="1284" w:type="dxa"/>
            <w:tcBorders>
              <w:top w:val="single" w:sz="12" w:space="0" w:color="4F81BD" w:themeColor="accent1"/>
              <w:left w:val="single" w:sz="12" w:space="0" w:color="4F81BD" w:themeColor="accent1"/>
              <w:bottom w:val="single" w:sz="12" w:space="0" w:color="4F81BD" w:themeColor="accent1"/>
              <w:right w:val="single" w:sz="12" w:space="0" w:color="4F81BD" w:themeColor="accent1"/>
            </w:tcBorders>
            <w:vAlign w:val="center"/>
          </w:tcPr>
          <w:p w14:paraId="1B874235" w14:textId="77777777" w:rsidR="00551DC7" w:rsidRPr="00DE3BB9" w:rsidRDefault="00551DC7" w:rsidP="005E54E4">
            <w:pPr>
              <w:jc w:val="center"/>
              <w:rPr>
                <w:rFonts w:ascii="Arial" w:hAnsi="Arial" w:cs="Arial"/>
                <w:b/>
                <w:sz w:val="22"/>
                <w:szCs w:val="22"/>
                <w:lang w:val="es-CO"/>
              </w:rPr>
            </w:pPr>
            <w:r w:rsidRPr="00DE3BB9">
              <w:rPr>
                <w:rFonts w:ascii="Arial" w:hAnsi="Arial" w:cs="Arial"/>
                <w:b/>
                <w:sz w:val="22"/>
                <w:szCs w:val="22"/>
                <w:lang w:val="es-CO"/>
              </w:rPr>
              <w:t>X</w:t>
            </w:r>
          </w:p>
        </w:tc>
        <w:tc>
          <w:tcPr>
            <w:tcW w:w="7539" w:type="dxa"/>
            <w:tcBorders>
              <w:top w:val="single" w:sz="12" w:space="0" w:color="4F81BD" w:themeColor="accent1"/>
              <w:left w:val="single" w:sz="12" w:space="0" w:color="4F81BD" w:themeColor="accent1"/>
              <w:bottom w:val="single" w:sz="12" w:space="0" w:color="4F81BD" w:themeColor="accent1"/>
              <w:right w:val="single" w:sz="12" w:space="0" w:color="4F81BD" w:themeColor="accent1"/>
            </w:tcBorders>
          </w:tcPr>
          <w:p w14:paraId="2F039B22" w14:textId="77777777" w:rsidR="00551DC7" w:rsidRPr="00DE3BB9" w:rsidRDefault="00551DC7" w:rsidP="005E54E4">
            <w:pPr>
              <w:spacing w:after="0"/>
              <w:ind w:left="60"/>
              <w:jc w:val="both"/>
              <w:rPr>
                <w:rFonts w:ascii="Arial" w:hAnsi="Arial" w:cs="Arial"/>
                <w:b/>
                <w:bCs/>
                <w:sz w:val="22"/>
                <w:szCs w:val="22"/>
                <w:lang w:eastAsia="es-ES"/>
              </w:rPr>
            </w:pPr>
            <w:r w:rsidRPr="00DE3BB9">
              <w:rPr>
                <w:rFonts w:ascii="Arial" w:hAnsi="Arial" w:cs="Arial"/>
                <w:b/>
                <w:sz w:val="22"/>
                <w:szCs w:val="22"/>
              </w:rPr>
              <w:t>Póliza de Responsabilidad extracontractual___</w:t>
            </w:r>
            <w:r w:rsidRPr="00DE3BB9">
              <w:rPr>
                <w:rFonts w:ascii="Arial" w:hAnsi="Arial" w:cs="Arial"/>
                <w:sz w:val="22"/>
                <w:szCs w:val="22"/>
              </w:rPr>
              <w:t xml:space="preserve">_ por un valor asegurado de __200_ SMLMV, con una vigencia igual al plazo de ejecución del contrato. </w:t>
            </w:r>
          </w:p>
        </w:tc>
      </w:tr>
    </w:tbl>
    <w:p w14:paraId="532D61F2" w14:textId="77777777" w:rsidR="00EC29FD" w:rsidRPr="00742662" w:rsidRDefault="00EC29FD" w:rsidP="008C2B9B">
      <w:pPr>
        <w:jc w:val="both"/>
        <w:rPr>
          <w:rFonts w:ascii="Arial Narrow" w:hAnsi="Arial Narrow" w:cs="Arial"/>
          <w:b/>
          <w:color w:val="000000" w:themeColor="text1"/>
          <w:sz w:val="22"/>
          <w:szCs w:val="22"/>
        </w:rPr>
      </w:pPr>
    </w:p>
    <w:p w14:paraId="0F136386"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5.4.8. Responsabilidad </w:t>
      </w:r>
    </w:p>
    <w:p w14:paraId="75DDC0A7" w14:textId="77777777" w:rsidR="008C2B9B" w:rsidRPr="00742662" w:rsidRDefault="008C2B9B" w:rsidP="008C2B9B">
      <w:pPr>
        <w:jc w:val="both"/>
        <w:rPr>
          <w:rFonts w:ascii="Arial Narrow" w:hAnsi="Arial Narrow" w:cs="Arial"/>
          <w:snapToGrid w:val="0"/>
          <w:color w:val="000000" w:themeColor="text1"/>
          <w:spacing w:val="-2"/>
          <w:sz w:val="22"/>
          <w:szCs w:val="22"/>
        </w:rPr>
      </w:pPr>
      <w:r w:rsidRPr="00742662">
        <w:rPr>
          <w:rFonts w:ascii="Arial Narrow" w:hAnsi="Arial Narrow" w:cs="Arial"/>
          <w:snapToGrid w:val="0"/>
          <w:color w:val="000000" w:themeColor="text1"/>
          <w:spacing w:val="-2"/>
          <w:sz w:val="22"/>
          <w:szCs w:val="22"/>
        </w:rPr>
        <w:t>En todo caso, el proponente favorecido con la adjudicación, tendrá la absoluta responsabilidad en la ejecución de todas las actividades necesarias para la total y cabal ejecución del objeto contractual. Por lo tanto, el proponente debe considerar todos los aspectos técnicos, económicos,  financieros, y del mercado para evitar la ocurrencia de situaciones y materialización de riesgos que afecten la cabal ejecución del contrato y la permanencia de la ecuación contractual durante toda la vigencia del contrato, y en tal evento, serán de su cargo y responsabilidad los gastos que esto conlleve.</w:t>
      </w:r>
    </w:p>
    <w:p w14:paraId="5734B09E" w14:textId="77777777" w:rsidR="008C2B9B" w:rsidRDefault="008C2B9B" w:rsidP="008C2B9B">
      <w:pPr>
        <w:jc w:val="both"/>
        <w:rPr>
          <w:rFonts w:ascii="Arial Narrow" w:hAnsi="Arial Narrow" w:cs="Arial"/>
          <w:snapToGrid w:val="0"/>
          <w:color w:val="000000" w:themeColor="text1"/>
          <w:spacing w:val="-2"/>
          <w:sz w:val="22"/>
          <w:szCs w:val="22"/>
        </w:rPr>
      </w:pPr>
    </w:p>
    <w:p w14:paraId="0BC1C286" w14:textId="77777777" w:rsidR="007B4DD3" w:rsidRPr="00742662" w:rsidRDefault="007B4DD3" w:rsidP="008C2B9B">
      <w:pPr>
        <w:jc w:val="both"/>
        <w:rPr>
          <w:rFonts w:ascii="Arial Narrow" w:hAnsi="Arial Narrow" w:cs="Arial"/>
          <w:snapToGrid w:val="0"/>
          <w:color w:val="000000" w:themeColor="text1"/>
          <w:spacing w:val="-2"/>
          <w:sz w:val="22"/>
          <w:szCs w:val="22"/>
        </w:rPr>
      </w:pPr>
    </w:p>
    <w:p w14:paraId="1B68713F" w14:textId="77777777" w:rsidR="008C2B9B" w:rsidRPr="00742662" w:rsidRDefault="008C2B9B" w:rsidP="008C2B9B">
      <w:pPr>
        <w:jc w:val="both"/>
        <w:rPr>
          <w:rFonts w:ascii="Arial Narrow" w:hAnsi="Arial Narrow" w:cs="Arial"/>
          <w:color w:val="000000" w:themeColor="text1"/>
          <w:spacing w:val="-3"/>
          <w:sz w:val="22"/>
          <w:szCs w:val="22"/>
        </w:rPr>
      </w:pPr>
      <w:r w:rsidRPr="00742662">
        <w:rPr>
          <w:rFonts w:ascii="Arial Narrow" w:hAnsi="Arial Narrow" w:cs="Arial"/>
          <w:b/>
          <w:color w:val="000000" w:themeColor="text1"/>
          <w:spacing w:val="-3"/>
          <w:sz w:val="22"/>
          <w:szCs w:val="22"/>
        </w:rPr>
        <w:lastRenderedPageBreak/>
        <w:t>5.4.9. Indemnidad:</w:t>
      </w:r>
      <w:r w:rsidRPr="00742662">
        <w:rPr>
          <w:rFonts w:ascii="Arial Narrow" w:hAnsi="Arial Narrow" w:cs="Arial"/>
          <w:color w:val="000000" w:themeColor="text1"/>
          <w:spacing w:val="-3"/>
          <w:sz w:val="22"/>
          <w:szCs w:val="22"/>
        </w:rPr>
        <w:t xml:space="preserve"> </w:t>
      </w:r>
    </w:p>
    <w:p w14:paraId="10CD3B2E"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Con ocasión de la celebración, ejecución y liquidación de la presente aceptación de oferta, el contratista se compromete y acuerda en forma irrevocable a mantener indemne a LA ESAP por cualquier daño o perjuicio originado en reclamaciones de terceros y que se deriven de sus actuaciones o de las de sus subcontratistas o dependientes.</w:t>
      </w:r>
    </w:p>
    <w:p w14:paraId="2C641D84" w14:textId="77777777" w:rsidR="008C2B9B" w:rsidRPr="00742662" w:rsidRDefault="008C2B9B" w:rsidP="008C2B9B">
      <w:pPr>
        <w:jc w:val="both"/>
        <w:rPr>
          <w:rFonts w:ascii="Arial Narrow" w:hAnsi="Arial Narrow" w:cs="Arial"/>
          <w:color w:val="000000" w:themeColor="text1"/>
          <w:sz w:val="22"/>
          <w:szCs w:val="22"/>
        </w:rPr>
      </w:pPr>
    </w:p>
    <w:p w14:paraId="17CD2793"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5.4.10. Multas: </w:t>
      </w:r>
    </w:p>
    <w:p w14:paraId="3473E4FB" w14:textId="77777777" w:rsidR="008C2B9B" w:rsidRPr="000C5E00" w:rsidRDefault="008C2B9B" w:rsidP="008C2B9B">
      <w:pPr>
        <w:widowControl w:val="0"/>
        <w:autoSpaceDE w:val="0"/>
        <w:autoSpaceDN w:val="0"/>
        <w:adjustRightInd w:val="0"/>
        <w:ind w:right="-234"/>
        <w:jc w:val="both"/>
        <w:rPr>
          <w:rFonts w:ascii="Arial Narrow" w:hAnsi="Arial Narrow" w:cs="Arial"/>
          <w:lang w:val="es"/>
        </w:rPr>
      </w:pPr>
      <w:r w:rsidRPr="000C5E00">
        <w:rPr>
          <w:rFonts w:ascii="Arial Narrow" w:hAnsi="Arial Narrow" w:cs="Arial"/>
          <w:lang w:val="es"/>
        </w:rPr>
        <w:t xml:space="preserve">En caso de mora o incumplimiento de las obligaciones por parte del contratista y previo informe del supervisor, LA ESAP podrá imponer y hacer exigibles las multas diarias y sucesivas, equivalentes al </w:t>
      </w:r>
      <w:r w:rsidRPr="000C5E00">
        <w:rPr>
          <w:rFonts w:ascii="Arial Narrow" w:hAnsi="Arial Narrow" w:cs="Arial"/>
          <w:spacing w:val="-3"/>
          <w:lang w:val="es"/>
        </w:rPr>
        <w:t xml:space="preserve">uno por mil (1X1000) diario sobre el valor del Contrato, </w:t>
      </w:r>
      <w:r w:rsidRPr="000C5E00">
        <w:rPr>
          <w:rFonts w:ascii="Arial Narrow" w:hAnsi="Arial Narrow" w:cs="Arial"/>
          <w:lang w:val="es"/>
        </w:rPr>
        <w:t xml:space="preserve">las cuales entre si no podrán exceder del diez por ciento (10%) del valor del mismo. </w:t>
      </w:r>
    </w:p>
    <w:p w14:paraId="5D243BF6" w14:textId="77777777" w:rsidR="008C2B9B" w:rsidRPr="000C5E00" w:rsidRDefault="008C2B9B" w:rsidP="008C2B9B">
      <w:pPr>
        <w:widowControl w:val="0"/>
        <w:autoSpaceDE w:val="0"/>
        <w:autoSpaceDN w:val="0"/>
        <w:adjustRightInd w:val="0"/>
        <w:ind w:right="-234"/>
        <w:jc w:val="both"/>
        <w:rPr>
          <w:rFonts w:ascii="Arial Narrow" w:hAnsi="Arial Narrow" w:cs="Arial"/>
          <w:lang w:val="es"/>
        </w:rPr>
      </w:pPr>
    </w:p>
    <w:p w14:paraId="521D30D8" w14:textId="77777777" w:rsidR="008C2B9B" w:rsidRPr="00B76A18" w:rsidRDefault="008C2B9B" w:rsidP="00B76A18">
      <w:pPr>
        <w:widowControl w:val="0"/>
        <w:autoSpaceDE w:val="0"/>
        <w:autoSpaceDN w:val="0"/>
        <w:adjustRightInd w:val="0"/>
        <w:ind w:right="-234"/>
        <w:jc w:val="both"/>
        <w:rPr>
          <w:rFonts w:ascii="Arial Narrow" w:hAnsi="Arial Narrow" w:cs="Arial"/>
          <w:lang w:val="es"/>
        </w:rPr>
      </w:pPr>
      <w:r w:rsidRPr="000C5E00">
        <w:rPr>
          <w:rFonts w:ascii="Arial Narrow" w:hAnsi="Arial Narrow" w:cs="Arial"/>
          <w:lang w:val="es"/>
        </w:rPr>
        <w:t xml:space="preserve">Para los efectos del cobro, se aplicarán las disposiciones establecidas en la Ley 1150 de 2007, la Ley 1474 de 2011, el Decreto 1082 de 2015, y demás disposiciones que regulen la materia. El pago o la deducción de dichas sanciones no exoneran al contratista de su obligación de ejecutar el contrato, ni las demás responsabilidades y obligaciones del mismo. </w:t>
      </w:r>
    </w:p>
    <w:p w14:paraId="44E7BE90" w14:textId="77777777" w:rsidR="008C2B9B" w:rsidRPr="00742662" w:rsidRDefault="008C2B9B" w:rsidP="008C2B9B">
      <w:pPr>
        <w:jc w:val="both"/>
        <w:rPr>
          <w:rFonts w:ascii="Arial Narrow" w:hAnsi="Arial Narrow" w:cs="Arial"/>
          <w:color w:val="000000" w:themeColor="text1"/>
          <w:sz w:val="22"/>
          <w:szCs w:val="22"/>
        </w:rPr>
      </w:pPr>
    </w:p>
    <w:p w14:paraId="098669F7"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5.4.11. Cláusula Penal: </w:t>
      </w:r>
    </w:p>
    <w:p w14:paraId="049BDF6F"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color w:val="000000" w:themeColor="text1"/>
          <w:sz w:val="22"/>
          <w:szCs w:val="22"/>
        </w:rPr>
        <w:t xml:space="preserve">En caso de incumplimiento total, defectuoso o parcial, </w:t>
      </w:r>
      <w:r w:rsidRPr="00742662">
        <w:rPr>
          <w:rFonts w:ascii="Arial Narrow" w:hAnsi="Arial Narrow" w:cs="Arial"/>
          <w:b/>
          <w:color w:val="000000" w:themeColor="text1"/>
          <w:sz w:val="22"/>
          <w:szCs w:val="22"/>
        </w:rPr>
        <w:t>EL CONTRATISTA</w:t>
      </w:r>
      <w:r w:rsidRPr="00742662">
        <w:rPr>
          <w:rFonts w:ascii="Arial Narrow" w:hAnsi="Arial Narrow" w:cs="Arial"/>
          <w:color w:val="000000" w:themeColor="text1"/>
          <w:sz w:val="22"/>
          <w:szCs w:val="22"/>
        </w:rPr>
        <w:t>, pagará a LA ESAP a título de tasación anticipada de perjuicios, una suma equivalente al diez por ciento (10%) del valor del contrato.  En el evento que los perjuicios superen el valor estimado en esta cláusula, LA ESAP adelantará las acciones pertinentes para lograr su cobro imputando el valor pagado a dichos perjuicios. Lo dispuesto en la presente cláusula también podrá ser aplicado en el evento en que en cualquier momento de ejecución del contrato el monto de la totalidad de las multas sucesivas impuestas por  LA ESAP igual al diez por ciento (10%) del valor del contrato.</w:t>
      </w:r>
      <w:r w:rsidRPr="00742662">
        <w:rPr>
          <w:rFonts w:ascii="Arial Narrow" w:hAnsi="Arial Narrow" w:cs="Arial"/>
          <w:b/>
          <w:color w:val="000000" w:themeColor="text1"/>
          <w:sz w:val="22"/>
          <w:szCs w:val="22"/>
        </w:rPr>
        <w:t xml:space="preserve"> </w:t>
      </w:r>
      <w:r>
        <w:rPr>
          <w:rFonts w:ascii="Arial Narrow" w:hAnsi="Arial Narrow" w:cs="Arial"/>
          <w:b/>
          <w:color w:val="000000" w:themeColor="text1"/>
          <w:sz w:val="22"/>
          <w:szCs w:val="22"/>
        </w:rPr>
        <w:t>Para la imposición de multas y sanciones pactadas en el contrato y hacer efectiva la cláusula penal se realizará el procedimiento establecido en los literales a), b), c) y d) del artículo 86 de la Ley 1474 de 2011.</w:t>
      </w:r>
    </w:p>
    <w:p w14:paraId="6AD7495D" w14:textId="77777777" w:rsidR="008C2B9B" w:rsidRPr="00742662" w:rsidRDefault="008C2B9B" w:rsidP="008C2B9B">
      <w:pPr>
        <w:jc w:val="both"/>
        <w:rPr>
          <w:rFonts w:ascii="Arial Narrow" w:hAnsi="Arial Narrow" w:cs="Arial"/>
          <w:color w:val="000000" w:themeColor="text1"/>
          <w:sz w:val="22"/>
          <w:szCs w:val="22"/>
        </w:rPr>
      </w:pPr>
    </w:p>
    <w:p w14:paraId="60265CC9" w14:textId="77777777" w:rsidR="0041411A" w:rsidRPr="00EC7488" w:rsidRDefault="0041411A" w:rsidP="0041411A">
      <w:pPr>
        <w:pStyle w:val="Textoindependiente"/>
        <w:spacing w:before="8"/>
        <w:ind w:right="-15"/>
        <w:jc w:val="center"/>
        <w:rPr>
          <w:b/>
          <w:bCs/>
        </w:rPr>
      </w:pPr>
      <w:r w:rsidRPr="00EC7488">
        <w:rPr>
          <w:b/>
          <w:bCs/>
        </w:rPr>
        <w:t>CAPÍTULO SEXTO</w:t>
      </w:r>
    </w:p>
    <w:p w14:paraId="3AC2695B" w14:textId="77777777" w:rsidR="0041411A" w:rsidRPr="00EC7488" w:rsidRDefault="0041411A" w:rsidP="0041411A">
      <w:pPr>
        <w:pStyle w:val="Textoindependiente"/>
        <w:spacing w:before="8"/>
        <w:ind w:right="-15"/>
        <w:jc w:val="center"/>
        <w:rPr>
          <w:b/>
          <w:bCs/>
        </w:rPr>
      </w:pPr>
    </w:p>
    <w:p w14:paraId="4F5095D5" w14:textId="77777777" w:rsidR="0041411A" w:rsidRPr="00EC7488" w:rsidRDefault="0041411A" w:rsidP="0041411A">
      <w:pPr>
        <w:pStyle w:val="Textoindependiente"/>
        <w:spacing w:before="8"/>
        <w:ind w:right="-15"/>
        <w:jc w:val="center"/>
        <w:rPr>
          <w:b/>
          <w:bCs/>
        </w:rPr>
      </w:pPr>
      <w:r w:rsidRPr="00EC7488">
        <w:rPr>
          <w:b/>
          <w:bCs/>
        </w:rPr>
        <w:t xml:space="preserve">DEL CONTRATO Y OTROS ASPECTOS </w:t>
      </w:r>
    </w:p>
    <w:p w14:paraId="6190FB0C" w14:textId="77777777" w:rsidR="0041411A" w:rsidRPr="00EC7488" w:rsidRDefault="0041411A" w:rsidP="0041411A">
      <w:pPr>
        <w:pStyle w:val="Textoindependiente"/>
        <w:spacing w:before="8"/>
        <w:ind w:right="-15"/>
        <w:jc w:val="center"/>
      </w:pPr>
    </w:p>
    <w:p w14:paraId="11FBE011" w14:textId="77777777" w:rsidR="0041411A" w:rsidRPr="00EC7488" w:rsidRDefault="0041411A" w:rsidP="0041411A">
      <w:pPr>
        <w:pStyle w:val="Textoindependiente"/>
        <w:spacing w:before="8"/>
        <w:ind w:right="-15"/>
        <w:jc w:val="both"/>
      </w:pPr>
      <w:r w:rsidRPr="00EC7488">
        <w:t>De conformidad con lo establecido en el Decreto 1082, artículo 2.2.1.2.1.5.2, numeral 8, el contrato se genera con la ACEPTACIÓN DE OFERTA en los términos allí señalados.</w:t>
      </w:r>
    </w:p>
    <w:p w14:paraId="06CFA473" w14:textId="77777777" w:rsidR="0041411A" w:rsidRPr="00EC7488" w:rsidRDefault="0041411A" w:rsidP="0041411A">
      <w:pPr>
        <w:pStyle w:val="Textoindependiente"/>
        <w:spacing w:before="8"/>
        <w:ind w:right="-15"/>
        <w:jc w:val="both"/>
      </w:pPr>
    </w:p>
    <w:p w14:paraId="66E49310" w14:textId="77777777" w:rsidR="0041411A" w:rsidRPr="00EC7488" w:rsidRDefault="0041411A" w:rsidP="0041411A">
      <w:pPr>
        <w:pStyle w:val="Textoindependiente"/>
        <w:spacing w:before="8"/>
        <w:ind w:right="-15"/>
        <w:jc w:val="both"/>
      </w:pPr>
      <w:r w:rsidRPr="00EC7488">
        <w:rPr>
          <w:b/>
          <w:bCs/>
        </w:rPr>
        <w:t>6.1. REQUISITOS DE LEGALIZACIÓN Y EJECUCIÓN DEL CONTRATO</w:t>
      </w:r>
      <w:r w:rsidRPr="00EC7488">
        <w:t xml:space="preserve">. </w:t>
      </w:r>
    </w:p>
    <w:p w14:paraId="69EAAAFF" w14:textId="77777777" w:rsidR="0041411A" w:rsidRPr="00EC7488" w:rsidRDefault="0041411A" w:rsidP="0041411A">
      <w:pPr>
        <w:pStyle w:val="Textoindependiente"/>
        <w:spacing w:before="8"/>
        <w:ind w:right="-15"/>
        <w:jc w:val="both"/>
      </w:pPr>
    </w:p>
    <w:p w14:paraId="6AAEDED6" w14:textId="77777777" w:rsidR="0041411A" w:rsidRPr="00EC7488" w:rsidRDefault="0041411A" w:rsidP="0041411A">
      <w:pPr>
        <w:pStyle w:val="Textoindependiente"/>
        <w:spacing w:before="8"/>
        <w:ind w:right="-15"/>
        <w:jc w:val="both"/>
      </w:pPr>
      <w:r w:rsidRPr="00EC7488">
        <w:lastRenderedPageBreak/>
        <w:t>El contrato, se entiende legalizado con la aceptación de la oferta y la expedición del registro presupuestal correspondiente. El proponente a quien se le adjudique el contrato, deberá aprobarlo en el SECOP II.</w:t>
      </w:r>
    </w:p>
    <w:p w14:paraId="51A7AEA7" w14:textId="77777777" w:rsidR="0041411A" w:rsidRPr="00EC7488" w:rsidRDefault="0041411A" w:rsidP="0041411A">
      <w:pPr>
        <w:pStyle w:val="Textoindependiente"/>
        <w:spacing w:before="8"/>
        <w:ind w:right="-15"/>
        <w:jc w:val="both"/>
      </w:pPr>
    </w:p>
    <w:p w14:paraId="28E420A0" w14:textId="77777777" w:rsidR="0041411A" w:rsidRPr="00EC7488" w:rsidRDefault="0041411A" w:rsidP="0041411A">
      <w:pPr>
        <w:pStyle w:val="Textoindependiente"/>
        <w:spacing w:before="8"/>
        <w:ind w:right="-15"/>
        <w:jc w:val="both"/>
      </w:pPr>
      <w:r w:rsidRPr="00EC7488">
        <w:t>Para dar inicio a la ejecución, el Contratista debe subir en la plataforma SECOP II dentro de</w:t>
      </w:r>
      <w:r>
        <w:t>l término descrito en el cronograma de ejecución del proceso de selección,</w:t>
      </w:r>
      <w:r w:rsidRPr="00EC7488">
        <w:t xml:space="preserve"> LA GARANTÍA UNICA DE CUMPLIMIENTO junto con el soporte del pago de la misma, de acuerdo con los parámetros exigidos por la Entidad; una vez aprobada por parte de la entidad, se puede proceder a la firma del acta de inicio de la ejecución del contrato, previa designación del supervisor por parte de</w:t>
      </w:r>
      <w:r w:rsidR="00551DC7">
        <w:t xml:space="preserve">l </w:t>
      </w:r>
      <w:r w:rsidRPr="00EC7488">
        <w:t>Ordenador del Gasto.</w:t>
      </w:r>
    </w:p>
    <w:p w14:paraId="52C45970" w14:textId="77777777" w:rsidR="0041411A" w:rsidRPr="00EC7488" w:rsidRDefault="0041411A" w:rsidP="0041411A">
      <w:pPr>
        <w:pStyle w:val="Textoindependiente"/>
        <w:spacing w:before="8"/>
        <w:ind w:right="-15"/>
        <w:jc w:val="both"/>
      </w:pPr>
    </w:p>
    <w:p w14:paraId="51A80A2F" w14:textId="77777777" w:rsidR="0041411A" w:rsidRPr="00EC7488" w:rsidRDefault="0041411A" w:rsidP="0041411A">
      <w:pPr>
        <w:pStyle w:val="Textoindependiente"/>
        <w:spacing w:before="8"/>
        <w:ind w:right="-15"/>
        <w:jc w:val="both"/>
      </w:pPr>
      <w:r w:rsidRPr="00EC7488">
        <w:t>Durante la ejecución del contrato, el contratista debe cumplir con las cotizaciones al Sistema General de Seguridad Social Integral, y Parafiscales, conforme a lo previsto en las normas aplicables a la materia. El cumplimiento de esta obligación, por parte del Contratista, se acredita, cuando es persona jurídica, mediante certificación suscrita por el representante legal o revisor fiscal de la empresa, según el caso, y cuando es persona natural allegando copia de la planilla PILA debidamente pagada.</w:t>
      </w:r>
    </w:p>
    <w:p w14:paraId="369B8783" w14:textId="77777777" w:rsidR="0041411A" w:rsidRPr="00295BB9" w:rsidRDefault="0041411A" w:rsidP="0041411A">
      <w:pPr>
        <w:pStyle w:val="Textoindependiente"/>
        <w:spacing w:before="8"/>
        <w:ind w:right="-15"/>
        <w:jc w:val="both"/>
        <w:rPr>
          <w:sz w:val="10"/>
          <w:szCs w:val="10"/>
        </w:rPr>
      </w:pPr>
    </w:p>
    <w:p w14:paraId="07AA8FA6" w14:textId="77777777" w:rsidR="0041411A" w:rsidRPr="00EC7488" w:rsidRDefault="0041411A" w:rsidP="0041411A">
      <w:pPr>
        <w:pStyle w:val="Textoindependiente"/>
        <w:spacing w:before="8"/>
        <w:ind w:right="-15"/>
        <w:jc w:val="both"/>
        <w:rPr>
          <w:b/>
          <w:bCs/>
        </w:rPr>
      </w:pPr>
      <w:r w:rsidRPr="00EC7488">
        <w:rPr>
          <w:b/>
          <w:bCs/>
        </w:rPr>
        <w:t xml:space="preserve">6.2. CLÁUSULA DE INDEMNIDAD </w:t>
      </w:r>
    </w:p>
    <w:p w14:paraId="35558BBA" w14:textId="77777777" w:rsidR="0041411A" w:rsidRPr="00295BB9" w:rsidRDefault="0041411A" w:rsidP="0041411A">
      <w:pPr>
        <w:pStyle w:val="Textoindependiente"/>
        <w:spacing w:before="8"/>
        <w:ind w:right="-15"/>
        <w:jc w:val="both"/>
        <w:rPr>
          <w:sz w:val="10"/>
          <w:szCs w:val="10"/>
        </w:rPr>
      </w:pPr>
    </w:p>
    <w:p w14:paraId="2DDE2FCB" w14:textId="77777777" w:rsidR="0041411A" w:rsidRPr="00EC7488" w:rsidRDefault="0041411A" w:rsidP="0041411A">
      <w:pPr>
        <w:pStyle w:val="Textoindependiente"/>
        <w:spacing w:before="8"/>
        <w:ind w:right="-15"/>
        <w:jc w:val="both"/>
      </w:pPr>
      <w:r w:rsidRPr="00EC7488">
        <w:t>El contratista se obliga a mantener a la ESAP libre de toda reclamación que tenga origen en las actuaciones del contratista o de sus colaboradores a través de las cuales se causen daños a terceros.</w:t>
      </w:r>
    </w:p>
    <w:p w14:paraId="3FDC54B0" w14:textId="77777777" w:rsidR="0041411A" w:rsidRPr="00EC7488" w:rsidRDefault="0041411A" w:rsidP="0041411A">
      <w:pPr>
        <w:pStyle w:val="Textoindependiente"/>
        <w:spacing w:before="8"/>
        <w:ind w:right="-15"/>
        <w:jc w:val="both"/>
        <w:rPr>
          <w:b/>
          <w:bCs/>
        </w:rPr>
      </w:pPr>
    </w:p>
    <w:p w14:paraId="02A9CAE5" w14:textId="77777777" w:rsidR="0041411A" w:rsidRPr="00EC7488" w:rsidRDefault="0041411A" w:rsidP="0041411A">
      <w:pPr>
        <w:pStyle w:val="Textoindependiente"/>
        <w:spacing w:before="8"/>
        <w:ind w:right="-15"/>
        <w:jc w:val="both"/>
        <w:rPr>
          <w:b/>
          <w:bCs/>
        </w:rPr>
      </w:pPr>
      <w:r w:rsidRPr="00EC7488">
        <w:rPr>
          <w:b/>
          <w:bCs/>
        </w:rPr>
        <w:t xml:space="preserve">6.3. CLÁUSULA DE SUBCONTRATACIÓN </w:t>
      </w:r>
    </w:p>
    <w:p w14:paraId="46D95655" w14:textId="77777777" w:rsidR="0041411A" w:rsidRPr="00EC7488" w:rsidRDefault="0041411A" w:rsidP="0041411A">
      <w:pPr>
        <w:pStyle w:val="Textoindependiente"/>
        <w:spacing w:before="8"/>
        <w:ind w:right="-15"/>
        <w:jc w:val="both"/>
      </w:pPr>
    </w:p>
    <w:p w14:paraId="1AD1DBFE" w14:textId="77777777" w:rsidR="0041411A" w:rsidRPr="00EC7488" w:rsidRDefault="0041411A" w:rsidP="0041411A">
      <w:pPr>
        <w:pStyle w:val="Textoindependiente"/>
        <w:spacing w:before="8"/>
        <w:ind w:right="-15"/>
        <w:jc w:val="both"/>
      </w:pPr>
      <w:r w:rsidRPr="00EC7488">
        <w:t>En caso de que EL CONTRATISTA subcontrate con terceros la ejecución de actividades relacionadas con el objeto del presente contrato, no exonerará a éste de la responsabilidad de ejecución del contrato ni del cumplimiento de la totalidad de las obligaciones derivadas de este. LA ESAP no tendrá ninguna vinculación con el subcontratista.</w:t>
      </w:r>
    </w:p>
    <w:p w14:paraId="7FF152F8" w14:textId="77777777" w:rsidR="0041411A" w:rsidRPr="00EC7488" w:rsidRDefault="0041411A" w:rsidP="0041411A">
      <w:pPr>
        <w:pStyle w:val="Textoindependiente"/>
        <w:spacing w:before="8"/>
        <w:ind w:right="-15"/>
        <w:jc w:val="both"/>
      </w:pPr>
    </w:p>
    <w:p w14:paraId="68090108" w14:textId="77777777" w:rsidR="0041411A" w:rsidRPr="00CF284C" w:rsidRDefault="0041411A" w:rsidP="0041411A">
      <w:pPr>
        <w:pStyle w:val="Textoindependiente"/>
        <w:spacing w:before="8"/>
        <w:ind w:right="-15"/>
        <w:jc w:val="both"/>
        <w:rPr>
          <w:b/>
          <w:bCs/>
        </w:rPr>
      </w:pPr>
      <w:r w:rsidRPr="00CF284C">
        <w:rPr>
          <w:b/>
          <w:bCs/>
        </w:rPr>
        <w:t xml:space="preserve">6.4. SUPERVISIÓN Y CONTROL DE LA EJECUCIÓN DEL CONTRATO </w:t>
      </w:r>
    </w:p>
    <w:p w14:paraId="3C79835F" w14:textId="77777777" w:rsidR="0041411A" w:rsidRPr="00CF284C" w:rsidRDefault="0041411A" w:rsidP="0041411A">
      <w:pPr>
        <w:pStyle w:val="Textoindependiente"/>
        <w:spacing w:before="8"/>
        <w:ind w:right="-15"/>
        <w:jc w:val="both"/>
      </w:pPr>
    </w:p>
    <w:p w14:paraId="66CD0D72" w14:textId="770581AA" w:rsidR="0041411A" w:rsidRDefault="0041411A" w:rsidP="0041411A">
      <w:pPr>
        <w:pStyle w:val="Textoindependiente"/>
        <w:spacing w:before="8"/>
        <w:ind w:right="-15"/>
        <w:jc w:val="both"/>
        <w:rPr>
          <w:rFonts w:cs="Arial"/>
          <w:lang w:val="es-CO"/>
        </w:rPr>
      </w:pPr>
      <w:r w:rsidRPr="00CF284C">
        <w:rPr>
          <w:rFonts w:cs="Arial"/>
          <w:lang w:val="es-CO"/>
        </w:rPr>
        <w:t xml:space="preserve">La supervisión del contrato será ejercida por </w:t>
      </w:r>
      <w:r w:rsidR="007B4DD3">
        <w:rPr>
          <w:rFonts w:cs="Arial"/>
          <w:lang w:val="es-CO"/>
        </w:rPr>
        <w:t xml:space="preserve">el funcionario asignado por la dirección territorial. </w:t>
      </w:r>
    </w:p>
    <w:p w14:paraId="71912306" w14:textId="77777777" w:rsidR="007B4DD3" w:rsidRDefault="007B4DD3" w:rsidP="0041411A">
      <w:pPr>
        <w:pStyle w:val="Textoindependiente"/>
        <w:spacing w:before="8"/>
        <w:ind w:right="-15"/>
        <w:jc w:val="both"/>
        <w:rPr>
          <w:rFonts w:cs="Arial"/>
          <w:lang w:val="es-CO"/>
        </w:rPr>
      </w:pPr>
    </w:p>
    <w:p w14:paraId="6CE3F81C" w14:textId="77777777" w:rsidR="007B4DD3" w:rsidRPr="00CF284C" w:rsidRDefault="007B4DD3" w:rsidP="0041411A">
      <w:pPr>
        <w:pStyle w:val="Textoindependiente"/>
        <w:spacing w:before="8"/>
        <w:ind w:right="-15"/>
        <w:jc w:val="both"/>
        <w:rPr>
          <w:b/>
          <w:bCs/>
        </w:rPr>
      </w:pPr>
    </w:p>
    <w:p w14:paraId="6389A9AD" w14:textId="77777777" w:rsidR="0041411A" w:rsidRPr="00CF284C" w:rsidRDefault="0041411A" w:rsidP="0041411A">
      <w:pPr>
        <w:pStyle w:val="Textoindependiente"/>
        <w:spacing w:before="8"/>
        <w:ind w:right="-15"/>
        <w:jc w:val="both"/>
        <w:rPr>
          <w:b/>
          <w:bCs/>
        </w:rPr>
      </w:pPr>
      <w:r w:rsidRPr="00CF284C">
        <w:rPr>
          <w:b/>
          <w:bCs/>
        </w:rPr>
        <w:lastRenderedPageBreak/>
        <w:t xml:space="preserve">6.5. PREVENCIÓN DE LAVADO DE ACTIVOS Y FINANCIACIÓN DEL TERRORISMO </w:t>
      </w:r>
    </w:p>
    <w:p w14:paraId="333F34D4" w14:textId="77777777" w:rsidR="0041411A" w:rsidRPr="00EC7488" w:rsidRDefault="0041411A" w:rsidP="0041411A">
      <w:pPr>
        <w:pStyle w:val="Textoindependiente"/>
        <w:spacing w:before="8"/>
        <w:ind w:right="-15"/>
        <w:jc w:val="both"/>
      </w:pPr>
    </w:p>
    <w:p w14:paraId="1ADA80D6" w14:textId="77777777" w:rsidR="0041411A" w:rsidRPr="00EC7488" w:rsidRDefault="0041411A" w:rsidP="0041411A">
      <w:pPr>
        <w:pStyle w:val="Textoindependiente"/>
        <w:spacing w:before="8"/>
        <w:ind w:right="-15"/>
        <w:jc w:val="both"/>
      </w:pPr>
      <w:r w:rsidRPr="00EC7488">
        <w:t>En la carta de presentación de la oferta el proponente y posterior contratista manifiesta bajo la gravedad de juramento, que se entiende prestado con la suscripción de la misma y del contrato, que los recursos que componen el patrimonio de la sociedad, sus socios el representante legal no provienen de lavado de activos, financiación del terrorismo, narcotráfico, captación ilegal de dineros y en general de cualquier actividad ilícita y que los dineros recibidos como pago de este contrato, no serán destinados a ninguna de las actividades antes descritas.</w:t>
      </w:r>
    </w:p>
    <w:p w14:paraId="4B8D40B9" w14:textId="77777777" w:rsidR="0041411A" w:rsidRPr="00EC7488" w:rsidRDefault="0041411A" w:rsidP="0041411A">
      <w:pPr>
        <w:pStyle w:val="Textoindependiente"/>
        <w:spacing w:before="8"/>
        <w:ind w:right="-15"/>
        <w:jc w:val="both"/>
      </w:pPr>
    </w:p>
    <w:p w14:paraId="04F8CEC7" w14:textId="77777777" w:rsidR="0041411A" w:rsidRPr="00EC7488" w:rsidRDefault="0041411A" w:rsidP="0041411A">
      <w:pPr>
        <w:pStyle w:val="Textoindependiente"/>
        <w:spacing w:before="8"/>
        <w:ind w:right="-15"/>
        <w:jc w:val="both"/>
      </w:pPr>
      <w:r w:rsidRPr="00EC7488">
        <w:rPr>
          <w:b/>
          <w:bCs/>
        </w:rPr>
        <w:t>6.6. LIQUIDACIÓN DEL CONTRATO</w:t>
      </w:r>
      <w:r w:rsidRPr="00EC7488">
        <w:t xml:space="preserve"> </w:t>
      </w:r>
    </w:p>
    <w:p w14:paraId="58216C67" w14:textId="77777777" w:rsidR="0041411A" w:rsidRPr="00EC7488" w:rsidRDefault="0041411A" w:rsidP="0041411A">
      <w:pPr>
        <w:pStyle w:val="Textoindependiente"/>
        <w:spacing w:before="8"/>
        <w:ind w:right="-15"/>
        <w:jc w:val="both"/>
      </w:pPr>
    </w:p>
    <w:p w14:paraId="15488988" w14:textId="77777777" w:rsidR="0041411A" w:rsidRPr="00EC7488" w:rsidRDefault="0041411A" w:rsidP="0041411A">
      <w:pPr>
        <w:pStyle w:val="Textoindependiente"/>
        <w:spacing w:before="8"/>
        <w:ind w:right="-15"/>
        <w:jc w:val="both"/>
      </w:pPr>
      <w:r w:rsidRPr="00A12721">
        <w:t>La liquidación del contrato se llevará a cabo bajo los parámetros establecidos en los artículos 60 de la Ley 80 de 1993, modificado por el artículo 217 del Decreto Ley 019 de 2012 y 11 de la Ley 1150 de 2007. La liquidación por mutuo acuerdo podrá efectuarse dentro de los cuatro (4) meses siguientes a la fecha de terminación del plazo de la vigencia establecido en el contrato.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Código de Procedimiento Administrativo y de lo Contencioso Administrativo. Los amparos de la garantía única que se constituyan, relacionados con las obligaciones a cargo del contratista, que queden pendientes a la fecha de la suscripción del acta de liquidación y la garantía técnica, deberán permanecer vigentes hasta la satisfacción total de las mismas.</w:t>
      </w:r>
    </w:p>
    <w:p w14:paraId="1AD0DF48" w14:textId="77777777" w:rsidR="0041411A" w:rsidRPr="00EC7488" w:rsidRDefault="0041411A" w:rsidP="0041411A">
      <w:pPr>
        <w:pStyle w:val="Textoindependiente"/>
        <w:spacing w:before="8"/>
        <w:ind w:right="-15"/>
        <w:jc w:val="both"/>
      </w:pPr>
    </w:p>
    <w:p w14:paraId="5A127B76" w14:textId="77777777" w:rsidR="0041411A" w:rsidRPr="00EC7488" w:rsidRDefault="0041411A" w:rsidP="0041411A">
      <w:pPr>
        <w:pStyle w:val="Textoindependiente"/>
        <w:spacing w:before="8"/>
        <w:ind w:right="-15"/>
        <w:jc w:val="both"/>
      </w:pPr>
      <w:r w:rsidRPr="00EC7488">
        <w:rPr>
          <w:b/>
          <w:bCs/>
        </w:rPr>
        <w:t>6.7. CIERRE DEL EXPEDIENTE</w:t>
      </w:r>
      <w:r w:rsidRPr="00EC7488">
        <w:t xml:space="preserve"> </w:t>
      </w:r>
    </w:p>
    <w:p w14:paraId="12174173" w14:textId="77777777" w:rsidR="0041411A" w:rsidRPr="00EC7488" w:rsidRDefault="0041411A" w:rsidP="0041411A">
      <w:pPr>
        <w:pStyle w:val="Textoindependiente"/>
        <w:spacing w:before="8"/>
        <w:ind w:right="-15"/>
        <w:jc w:val="both"/>
      </w:pPr>
    </w:p>
    <w:p w14:paraId="21369B9E" w14:textId="77777777" w:rsidR="0041411A" w:rsidRPr="00F31A06" w:rsidRDefault="0041411A" w:rsidP="0041411A">
      <w:pPr>
        <w:pStyle w:val="Textoindependiente"/>
        <w:spacing w:before="8"/>
        <w:ind w:right="-15"/>
        <w:jc w:val="both"/>
      </w:pPr>
      <w:r w:rsidRPr="00F31A06">
        <w:t>De conformidad con lo establecido en el artículo 2.2.1.1.2.4.3 del Decreto 1082 de 2015 “vencidos los términos de las garantías de calidad…”: se llevará a cabo el cierre del expediente.</w:t>
      </w:r>
    </w:p>
    <w:p w14:paraId="46FCB0C6" w14:textId="77777777" w:rsidR="0041411A" w:rsidRDefault="0041411A" w:rsidP="0041411A">
      <w:pPr>
        <w:pStyle w:val="Textoindependiente"/>
        <w:spacing w:before="8"/>
        <w:ind w:right="-15"/>
        <w:jc w:val="both"/>
      </w:pPr>
    </w:p>
    <w:p w14:paraId="6716747E" w14:textId="77777777" w:rsidR="0041411A" w:rsidRDefault="0041411A" w:rsidP="0041411A">
      <w:pPr>
        <w:pStyle w:val="Textoindependiente"/>
        <w:spacing w:before="8"/>
        <w:ind w:right="-15"/>
        <w:jc w:val="both"/>
      </w:pPr>
    </w:p>
    <w:p w14:paraId="637FFA6F" w14:textId="77777777" w:rsidR="0041411A" w:rsidRPr="00F31A06" w:rsidRDefault="0041411A" w:rsidP="0041411A">
      <w:pPr>
        <w:pStyle w:val="Textoindependiente"/>
        <w:spacing w:before="8"/>
        <w:ind w:right="-15"/>
        <w:jc w:val="both"/>
        <w:rPr>
          <w:b/>
          <w:bCs/>
        </w:rPr>
      </w:pPr>
      <w:r w:rsidRPr="00F31A06">
        <w:rPr>
          <w:b/>
          <w:bCs/>
        </w:rPr>
        <w:t>6.8. RESPONSABILIDAD DEL PROPONENTE</w:t>
      </w:r>
    </w:p>
    <w:p w14:paraId="3FB76D69" w14:textId="77777777" w:rsidR="0041411A" w:rsidRPr="00F31A06" w:rsidRDefault="0041411A" w:rsidP="0041411A">
      <w:pPr>
        <w:pStyle w:val="Textoindependiente"/>
        <w:spacing w:before="8"/>
        <w:ind w:right="-15"/>
        <w:jc w:val="both"/>
      </w:pPr>
    </w:p>
    <w:p w14:paraId="59B9D533" w14:textId="28D858F8" w:rsidR="007103FF" w:rsidRPr="007B4DD3" w:rsidRDefault="0041411A" w:rsidP="0041411A">
      <w:pPr>
        <w:pStyle w:val="Textoindependiente"/>
        <w:spacing w:before="8"/>
        <w:ind w:right="-15"/>
        <w:jc w:val="both"/>
      </w:pPr>
      <w:r w:rsidRPr="00F31A06">
        <w:t>El proponente y posterior contratista responderá por haber ocultado inhabilidades, incompatibilidades o prohibiciones, o por haber suministrado información falsa (numeral 7 artículo 26 de la ley 80 de 1993)</w:t>
      </w:r>
    </w:p>
    <w:p w14:paraId="4934F878" w14:textId="77777777" w:rsidR="007103FF" w:rsidRDefault="007103FF" w:rsidP="0041411A">
      <w:pPr>
        <w:pStyle w:val="Textoindependiente"/>
        <w:spacing w:before="8"/>
        <w:ind w:right="-15"/>
        <w:jc w:val="both"/>
        <w:rPr>
          <w:b/>
          <w:bCs/>
          <w:highlight w:val="yellow"/>
        </w:rPr>
      </w:pPr>
    </w:p>
    <w:p w14:paraId="102CDF80" w14:textId="77777777" w:rsidR="007103FF" w:rsidRPr="007A23A6" w:rsidRDefault="007103FF" w:rsidP="0041411A">
      <w:pPr>
        <w:pStyle w:val="Textoindependiente"/>
        <w:spacing w:before="8"/>
        <w:ind w:right="-15"/>
        <w:jc w:val="both"/>
        <w:rPr>
          <w:b/>
          <w:bCs/>
          <w:highlight w:val="yellow"/>
        </w:rPr>
      </w:pPr>
    </w:p>
    <w:p w14:paraId="2486E50D" w14:textId="77777777" w:rsidR="0041411A" w:rsidRPr="0041411A" w:rsidRDefault="0041411A" w:rsidP="0041411A">
      <w:pPr>
        <w:suppressAutoHyphens/>
        <w:spacing w:after="0"/>
        <w:ind w:right="-15"/>
        <w:jc w:val="both"/>
        <w:rPr>
          <w:rFonts w:eastAsia="Calibri" w:cs="Arial"/>
        </w:rPr>
      </w:pPr>
    </w:p>
    <w:p w14:paraId="660DFC5C" w14:textId="77777777" w:rsidR="0041411A" w:rsidRDefault="0041411A" w:rsidP="0041411A">
      <w:pPr>
        <w:pStyle w:val="Textoindependiente"/>
        <w:spacing w:before="8"/>
        <w:ind w:right="-15"/>
        <w:jc w:val="center"/>
        <w:rPr>
          <w:b/>
          <w:bCs/>
          <w:color w:val="000000" w:themeColor="text1"/>
        </w:rPr>
      </w:pPr>
      <w:r>
        <w:rPr>
          <w:b/>
          <w:bCs/>
          <w:color w:val="000000" w:themeColor="text1"/>
        </w:rPr>
        <w:t>CAPÍTULO SEPTIMO</w:t>
      </w:r>
    </w:p>
    <w:p w14:paraId="4197510E" w14:textId="77777777" w:rsidR="0041411A" w:rsidRDefault="0041411A" w:rsidP="0041411A">
      <w:pPr>
        <w:pStyle w:val="Textoindependiente"/>
        <w:spacing w:before="8"/>
        <w:ind w:right="-15"/>
        <w:jc w:val="center"/>
        <w:rPr>
          <w:b/>
          <w:bCs/>
          <w:color w:val="000000" w:themeColor="text1"/>
        </w:rPr>
      </w:pPr>
    </w:p>
    <w:p w14:paraId="650D54AF" w14:textId="77777777" w:rsidR="0041411A" w:rsidRDefault="0041411A" w:rsidP="0041411A">
      <w:pPr>
        <w:pStyle w:val="Textoindependiente"/>
        <w:spacing w:before="8"/>
        <w:ind w:right="-15"/>
        <w:jc w:val="center"/>
        <w:rPr>
          <w:b/>
          <w:bCs/>
          <w:color w:val="000000" w:themeColor="text1"/>
        </w:rPr>
      </w:pPr>
      <w:r>
        <w:rPr>
          <w:b/>
          <w:bCs/>
          <w:color w:val="000000" w:themeColor="text1"/>
        </w:rPr>
        <w:t>LIMITACION DEL PROCESO A MIPYME</w:t>
      </w:r>
    </w:p>
    <w:p w14:paraId="4B76AC2B" w14:textId="77777777" w:rsidR="0041411A" w:rsidRDefault="0041411A" w:rsidP="0041411A">
      <w:pPr>
        <w:pStyle w:val="Textoindependiente"/>
        <w:spacing w:before="8"/>
        <w:ind w:right="-15"/>
        <w:rPr>
          <w:b/>
          <w:bCs/>
          <w:color w:val="000000" w:themeColor="text1"/>
        </w:rPr>
      </w:pPr>
    </w:p>
    <w:p w14:paraId="22B7CB5C" w14:textId="77777777" w:rsidR="0041411A" w:rsidRDefault="0041411A" w:rsidP="0041411A">
      <w:pPr>
        <w:pStyle w:val="Textoindependiente"/>
        <w:spacing w:before="8"/>
        <w:ind w:right="-15"/>
        <w:jc w:val="both"/>
        <w:rPr>
          <w:rFonts w:cs="Arial"/>
          <w:color w:val="000000" w:themeColor="text1"/>
        </w:rPr>
      </w:pPr>
      <w:r>
        <w:rPr>
          <w:bCs/>
          <w:color w:val="000000" w:themeColor="text1"/>
        </w:rPr>
        <w:t xml:space="preserve">El presente proceso de contratación es susceptible de limitarse a MIPYME colombianas, de conformidad con lo establecido en el </w:t>
      </w:r>
      <w:r>
        <w:rPr>
          <w:rFonts w:cs="Arial"/>
          <w:color w:val="000000" w:themeColor="text1"/>
        </w:rPr>
        <w:t>artículo 2.2.1.2.4.2.2. del decreto 1082 de 2015, modificado a través del artículo 5° del Decreto 1860 de 2021.</w:t>
      </w:r>
    </w:p>
    <w:p w14:paraId="000144D1" w14:textId="77777777" w:rsidR="0041411A" w:rsidRDefault="0041411A" w:rsidP="0041411A">
      <w:pPr>
        <w:pStyle w:val="Textoindependiente"/>
        <w:spacing w:before="8"/>
        <w:ind w:right="-15"/>
        <w:rPr>
          <w:rFonts w:cs="Arial"/>
          <w:color w:val="000000" w:themeColor="text1"/>
        </w:rPr>
      </w:pPr>
    </w:p>
    <w:p w14:paraId="4BB9C8D6" w14:textId="77777777" w:rsidR="0041411A" w:rsidRDefault="0041411A" w:rsidP="0041411A">
      <w:pPr>
        <w:pStyle w:val="Textoindependiente"/>
        <w:spacing w:before="8"/>
        <w:ind w:right="-15"/>
        <w:jc w:val="both"/>
        <w:rPr>
          <w:rFonts w:cs="Arial"/>
          <w:color w:val="000000" w:themeColor="text1"/>
        </w:rPr>
      </w:pPr>
      <w:r>
        <w:rPr>
          <w:rFonts w:cs="Arial"/>
          <w:color w:val="000000" w:themeColor="text1"/>
        </w:rPr>
        <w:t xml:space="preserve">Para tal fin, se deberá limitar el proceso de selección a </w:t>
      </w:r>
      <w:proofErr w:type="spellStart"/>
      <w:r>
        <w:rPr>
          <w:rFonts w:cs="Arial"/>
          <w:color w:val="000000" w:themeColor="text1"/>
        </w:rPr>
        <w:t>Mipyme</w:t>
      </w:r>
      <w:proofErr w:type="spellEnd"/>
      <w:r>
        <w:rPr>
          <w:rFonts w:cs="Arial"/>
          <w:color w:val="000000" w:themeColor="text1"/>
        </w:rPr>
        <w:t xml:space="preserve"> colombianas con mínimo un (1) año de existencia, cuando se acrediten los siguientes presupuestos:</w:t>
      </w:r>
    </w:p>
    <w:p w14:paraId="315A9B74" w14:textId="77777777" w:rsidR="0041411A" w:rsidRDefault="0041411A" w:rsidP="0041411A">
      <w:pPr>
        <w:pStyle w:val="Textoindependiente"/>
        <w:spacing w:before="8"/>
        <w:ind w:right="-15"/>
        <w:jc w:val="both"/>
        <w:rPr>
          <w:rFonts w:cs="Arial"/>
          <w:color w:val="000000" w:themeColor="text1"/>
        </w:rPr>
      </w:pPr>
    </w:p>
    <w:p w14:paraId="7C0A6D14" w14:textId="77777777" w:rsidR="0041411A" w:rsidRDefault="0041411A" w:rsidP="0041411A">
      <w:pPr>
        <w:pStyle w:val="Textoindependiente"/>
        <w:spacing w:before="8"/>
        <w:ind w:right="-15"/>
        <w:jc w:val="both"/>
        <w:rPr>
          <w:rFonts w:cs="Arial"/>
          <w:color w:val="000000" w:themeColor="text1"/>
          <w:shd w:val="clear" w:color="auto" w:fill="FFFFFF"/>
        </w:rPr>
      </w:pPr>
      <w:r>
        <w:rPr>
          <w:rFonts w:cs="Arial"/>
          <w:color w:val="000000" w:themeColor="text1"/>
          <w:shd w:val="clear" w:color="auto" w:fill="FFFFFF"/>
        </w:rPr>
        <w:t>1. El valor del Proceso de Contratación sea menor a ciento veinticinco mil dólares de los Estados Unidos de América (US$125.000), liquidados con la tasa de cambio que para el efecto determina cada dos años el Ministerio de Comercio, Industria y Turismo.</w:t>
      </w:r>
    </w:p>
    <w:p w14:paraId="3707A475" w14:textId="77777777" w:rsidR="0041411A" w:rsidRDefault="0041411A" w:rsidP="0041411A">
      <w:pPr>
        <w:pStyle w:val="Textoindependiente"/>
        <w:spacing w:before="8"/>
        <w:ind w:right="-15"/>
        <w:jc w:val="both"/>
        <w:rPr>
          <w:rFonts w:cs="Arial"/>
          <w:color w:val="000000" w:themeColor="text1"/>
          <w:shd w:val="clear" w:color="auto" w:fill="FFFFFF"/>
        </w:rPr>
      </w:pPr>
    </w:p>
    <w:p w14:paraId="3B3CF0A6" w14:textId="77777777" w:rsidR="0041411A" w:rsidRDefault="0041411A" w:rsidP="0041411A">
      <w:pPr>
        <w:pStyle w:val="Textoindependiente"/>
        <w:spacing w:before="8"/>
        <w:ind w:right="-15"/>
        <w:jc w:val="both"/>
        <w:rPr>
          <w:rFonts w:cs="Arial"/>
          <w:color w:val="000000" w:themeColor="text1"/>
          <w:shd w:val="clear" w:color="auto" w:fill="FFFFFF"/>
        </w:rPr>
      </w:pPr>
      <w:r>
        <w:rPr>
          <w:rFonts w:cs="Arial"/>
          <w:color w:val="000000" w:themeColor="text1"/>
          <w:shd w:val="clear" w:color="auto" w:fill="FFFFFF"/>
        </w:rPr>
        <w:t xml:space="preserve">2. Se hayan recibido solicitudes de por lo menos dos (2) </w:t>
      </w:r>
      <w:proofErr w:type="spellStart"/>
      <w:r>
        <w:rPr>
          <w:rFonts w:cs="Arial"/>
          <w:color w:val="000000" w:themeColor="text1"/>
          <w:shd w:val="clear" w:color="auto" w:fill="FFFFFF"/>
        </w:rPr>
        <w:t>Mipyme</w:t>
      </w:r>
      <w:proofErr w:type="spellEnd"/>
      <w:r>
        <w:rPr>
          <w:rFonts w:cs="Arial"/>
          <w:color w:val="000000" w:themeColor="text1"/>
          <w:shd w:val="clear" w:color="auto" w:fill="FFFFFF"/>
        </w:rPr>
        <w:t xml:space="preserve"> colombianas para limitar la convocatoria a </w:t>
      </w:r>
      <w:proofErr w:type="spellStart"/>
      <w:r>
        <w:rPr>
          <w:rFonts w:cs="Arial"/>
          <w:color w:val="000000" w:themeColor="text1"/>
          <w:shd w:val="clear" w:color="auto" w:fill="FFFFFF"/>
        </w:rPr>
        <w:t>Mipyme</w:t>
      </w:r>
      <w:proofErr w:type="spellEnd"/>
      <w:r>
        <w:rPr>
          <w:rFonts w:cs="Arial"/>
          <w:color w:val="000000" w:themeColor="text1"/>
          <w:shd w:val="clear" w:color="auto" w:fill="FFFFFF"/>
        </w:rPr>
        <w:t xml:space="preserve"> colombianas. Tratándose de personas jurídicas, las solicitudes solo las podrán realizar </w:t>
      </w:r>
      <w:proofErr w:type="spellStart"/>
      <w:r>
        <w:rPr>
          <w:rFonts w:cs="Arial"/>
          <w:color w:val="000000" w:themeColor="text1"/>
          <w:shd w:val="clear" w:color="auto" w:fill="FFFFFF"/>
        </w:rPr>
        <w:t>Mipyme</w:t>
      </w:r>
      <w:proofErr w:type="spellEnd"/>
      <w:r>
        <w:rPr>
          <w:rFonts w:cs="Arial"/>
          <w:color w:val="000000" w:themeColor="text1"/>
          <w:shd w:val="clear" w:color="auto" w:fill="FFFFFF"/>
        </w:rPr>
        <w:t>, cuyo objeto social les permita ejecutar el contrato relacionado con el proceso contractual.</w:t>
      </w:r>
    </w:p>
    <w:p w14:paraId="2BE8E979" w14:textId="77777777" w:rsidR="0041411A" w:rsidRDefault="0041411A" w:rsidP="0041411A">
      <w:pPr>
        <w:pStyle w:val="Textoindependiente"/>
        <w:spacing w:before="8"/>
        <w:ind w:right="-15"/>
        <w:jc w:val="both"/>
        <w:rPr>
          <w:rFonts w:cs="Arial"/>
          <w:color w:val="000000" w:themeColor="text1"/>
          <w:shd w:val="clear" w:color="auto" w:fill="FFFFFF"/>
        </w:rPr>
      </w:pPr>
    </w:p>
    <w:p w14:paraId="21518048" w14:textId="77777777" w:rsidR="0041411A" w:rsidRDefault="0041411A" w:rsidP="0041411A">
      <w:pPr>
        <w:pStyle w:val="Textoindependiente"/>
        <w:spacing w:before="8"/>
        <w:ind w:right="-44"/>
        <w:jc w:val="both"/>
        <w:rPr>
          <w:rFonts w:cs="Arial"/>
          <w:color w:val="000000" w:themeColor="text1"/>
          <w:shd w:val="clear" w:color="auto" w:fill="FFFFFF"/>
        </w:rPr>
      </w:pPr>
      <w:r>
        <w:rPr>
          <w:rFonts w:cs="Arial"/>
          <w:color w:val="000000" w:themeColor="text1"/>
          <w:shd w:val="clear" w:color="auto" w:fill="FFFFFF"/>
        </w:rPr>
        <w:t xml:space="preserve">Para efectos de acreditar los requisitos legales para la limitación del proceso a MIPYME, de deberá cumplir con las condiciones descritas en el artículo 2.2.1.2.4.2.4 del Decreto 1082 de 2015, modificado por el Artículo 5° del Decreto 1860 de 2021. En ese sentido, será responsabilidad de cada proponente tener en cuenta el cumplimiento de los requisitos previstos en la norma para acreditar las condiciones necesarias para la limitación del proceso a MIPYME, su prueba de su condición y requisitos para proponente plural integrados únicamente por MIPYME. </w:t>
      </w:r>
    </w:p>
    <w:p w14:paraId="4EB2FBE8" w14:textId="77777777" w:rsidR="008C2B9B" w:rsidRPr="00742662" w:rsidRDefault="008C2B9B" w:rsidP="008C2B9B">
      <w:pPr>
        <w:jc w:val="center"/>
        <w:rPr>
          <w:rFonts w:ascii="Arial Narrow" w:hAnsi="Arial Narrow" w:cs="Arial"/>
          <w:b/>
          <w:color w:val="000000" w:themeColor="text1"/>
          <w:sz w:val="22"/>
          <w:szCs w:val="22"/>
        </w:rPr>
      </w:pPr>
    </w:p>
    <w:p w14:paraId="4376E47F" w14:textId="77777777" w:rsidR="008C2B9B" w:rsidRDefault="008C2B9B" w:rsidP="008C2B9B">
      <w:pPr>
        <w:rPr>
          <w:rFonts w:ascii="Arial Narrow" w:hAnsi="Arial Narrow" w:cs="Arial"/>
          <w:b/>
          <w:color w:val="000000" w:themeColor="text1"/>
          <w:sz w:val="22"/>
          <w:szCs w:val="22"/>
        </w:rPr>
      </w:pPr>
    </w:p>
    <w:p w14:paraId="4328C796" w14:textId="77777777" w:rsidR="008C2B9B" w:rsidRPr="007103FF" w:rsidRDefault="007103FF" w:rsidP="008C2B9B">
      <w:pPr>
        <w:rPr>
          <w:rFonts w:ascii="Arial Narrow" w:hAnsi="Arial Narrow" w:cs="Arial"/>
          <w:b/>
          <w:u w:val="single"/>
          <w:lang w:val="es"/>
        </w:rPr>
      </w:pPr>
      <w:r w:rsidRPr="007103FF">
        <w:rPr>
          <w:rFonts w:ascii="Arial Narrow" w:hAnsi="Arial Narrow" w:cs="Arial"/>
          <w:b/>
          <w:u w:val="single"/>
          <w:lang w:val="es"/>
        </w:rPr>
        <w:t>A continuación se adjuntan formatos del proceso, los cuales deben ser diligenciados en su totalidad y firmados según corresponda.</w:t>
      </w:r>
    </w:p>
    <w:p w14:paraId="0E7D8B1B" w14:textId="77777777" w:rsidR="00B76A18" w:rsidRDefault="00B76A18" w:rsidP="008C2B9B">
      <w:pPr>
        <w:rPr>
          <w:rFonts w:ascii="Arial Narrow" w:hAnsi="Arial Narrow" w:cs="Arial"/>
          <w:bCs/>
          <w:sz w:val="14"/>
          <w:szCs w:val="14"/>
          <w:lang w:val="es"/>
        </w:rPr>
      </w:pPr>
    </w:p>
    <w:p w14:paraId="0F7B7BF8" w14:textId="77777777" w:rsidR="008C2B9B" w:rsidRPr="00742662" w:rsidRDefault="008C2B9B" w:rsidP="007B4DD3">
      <w:pPr>
        <w:rPr>
          <w:rFonts w:ascii="Arial Narrow" w:hAnsi="Arial Narrow" w:cs="Arial"/>
          <w:b/>
          <w:bCs/>
          <w:color w:val="000000" w:themeColor="text1"/>
          <w:sz w:val="22"/>
          <w:szCs w:val="22"/>
        </w:rPr>
      </w:pPr>
    </w:p>
    <w:p w14:paraId="0F4F8E1C" w14:textId="77777777" w:rsidR="008C2B9B" w:rsidRPr="00742662" w:rsidRDefault="008C2B9B" w:rsidP="008C2B9B">
      <w:pPr>
        <w:ind w:left="2832" w:firstLine="708"/>
        <w:rPr>
          <w:rFonts w:ascii="Arial Narrow" w:hAnsi="Arial Narrow" w:cs="Arial"/>
          <w:b/>
          <w:bCs/>
          <w:color w:val="000000" w:themeColor="text1"/>
          <w:sz w:val="22"/>
          <w:szCs w:val="22"/>
        </w:rPr>
      </w:pPr>
      <w:r w:rsidRPr="00742662">
        <w:rPr>
          <w:rFonts w:ascii="Arial Narrow" w:hAnsi="Arial Narrow" w:cs="Arial"/>
          <w:b/>
          <w:bCs/>
          <w:color w:val="000000" w:themeColor="text1"/>
          <w:sz w:val="22"/>
          <w:szCs w:val="22"/>
        </w:rPr>
        <w:t xml:space="preserve">ANEXO </w:t>
      </w:r>
      <w:r w:rsidR="007770E0">
        <w:rPr>
          <w:rFonts w:ascii="Arial Narrow" w:hAnsi="Arial Narrow" w:cs="Arial"/>
          <w:b/>
          <w:bCs/>
          <w:color w:val="000000" w:themeColor="text1"/>
          <w:sz w:val="22"/>
          <w:szCs w:val="22"/>
        </w:rPr>
        <w:t>1</w:t>
      </w:r>
    </w:p>
    <w:p w14:paraId="7A0B7C0E" w14:textId="77777777" w:rsidR="008C2B9B" w:rsidRPr="00742662" w:rsidRDefault="008C2B9B" w:rsidP="008C2B9B">
      <w:pPr>
        <w:rPr>
          <w:rFonts w:ascii="Arial Narrow" w:hAnsi="Arial Narrow" w:cs="Arial"/>
          <w:b/>
          <w:bCs/>
          <w:color w:val="000000" w:themeColor="text1"/>
          <w:sz w:val="22"/>
          <w:szCs w:val="22"/>
        </w:rPr>
      </w:pPr>
      <w:r w:rsidRPr="00742662">
        <w:rPr>
          <w:rFonts w:ascii="Arial Narrow" w:hAnsi="Arial Narrow" w:cs="Arial"/>
          <w:b/>
          <w:bCs/>
          <w:color w:val="000000" w:themeColor="text1"/>
          <w:sz w:val="22"/>
          <w:szCs w:val="22"/>
        </w:rPr>
        <w:t xml:space="preserve">          FORMATO: CARTA DE PRESENTACIÓN DE LA PROPUESTA</w:t>
      </w:r>
    </w:p>
    <w:p w14:paraId="25A33044" w14:textId="77777777" w:rsidR="008C2B9B" w:rsidRPr="00742662" w:rsidRDefault="008C2B9B" w:rsidP="008C2B9B">
      <w:pPr>
        <w:jc w:val="center"/>
        <w:rPr>
          <w:rFonts w:ascii="Arial Narrow" w:hAnsi="Arial Narrow" w:cs="Arial"/>
          <w:b/>
          <w:bCs/>
          <w:color w:val="000000" w:themeColor="text1"/>
          <w:sz w:val="22"/>
          <w:szCs w:val="22"/>
        </w:rPr>
      </w:pPr>
    </w:p>
    <w:p w14:paraId="007F76A6" w14:textId="77777777" w:rsidR="008C2B9B" w:rsidRPr="00742662" w:rsidRDefault="008C2B9B" w:rsidP="008C2B9B">
      <w:pPr>
        <w:jc w:val="center"/>
        <w:rPr>
          <w:rFonts w:ascii="Arial Narrow" w:hAnsi="Arial Narrow" w:cs="Arial"/>
          <w:bCs/>
          <w:color w:val="000000" w:themeColor="text1"/>
          <w:sz w:val="22"/>
          <w:szCs w:val="22"/>
        </w:rPr>
      </w:pPr>
    </w:p>
    <w:p w14:paraId="34F77EE5" w14:textId="77777777" w:rsidR="008C2B9B" w:rsidRPr="00742662" w:rsidRDefault="008C2B9B" w:rsidP="008C2B9B">
      <w:pPr>
        <w:jc w:val="center"/>
        <w:rPr>
          <w:rFonts w:ascii="Arial Narrow" w:hAnsi="Arial Narrow" w:cs="Arial"/>
          <w:bCs/>
          <w:color w:val="000000" w:themeColor="text1"/>
          <w:sz w:val="22"/>
          <w:szCs w:val="22"/>
        </w:rPr>
      </w:pPr>
    </w:p>
    <w:p w14:paraId="15CBE0B3"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RAZÓN SOCIAL:</w:t>
      </w:r>
    </w:p>
    <w:p w14:paraId="4977F946" w14:textId="77777777" w:rsidR="008C2B9B" w:rsidRPr="00742662" w:rsidRDefault="008C2B9B" w:rsidP="008C2B9B">
      <w:pPr>
        <w:jc w:val="both"/>
        <w:rPr>
          <w:rFonts w:ascii="Arial Narrow" w:hAnsi="Arial Narrow" w:cs="Arial"/>
          <w:color w:val="000000" w:themeColor="text1"/>
          <w:sz w:val="22"/>
          <w:szCs w:val="22"/>
        </w:rPr>
      </w:pPr>
    </w:p>
    <w:p w14:paraId="1AA2C424" w14:textId="77777777" w:rsidR="008C2B9B" w:rsidRPr="00742662" w:rsidRDefault="008C2B9B" w:rsidP="008C2B9B">
      <w:pPr>
        <w:jc w:val="both"/>
        <w:rPr>
          <w:rFonts w:ascii="Arial Narrow" w:hAnsi="Arial Narrow" w:cs="Arial"/>
          <w:vanish/>
          <w:color w:val="000000" w:themeColor="text1"/>
          <w:sz w:val="22"/>
          <w:szCs w:val="22"/>
        </w:rPr>
      </w:pPr>
    </w:p>
    <w:p w14:paraId="714B62CE"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Bogotá, _________ (fecha)</w:t>
      </w:r>
    </w:p>
    <w:p w14:paraId="741A6ED8" w14:textId="77777777" w:rsidR="008C2B9B" w:rsidRPr="00742662" w:rsidRDefault="008C2B9B" w:rsidP="008C2B9B">
      <w:pPr>
        <w:jc w:val="both"/>
        <w:rPr>
          <w:rFonts w:ascii="Arial Narrow" w:hAnsi="Arial Narrow" w:cs="Arial"/>
          <w:vanish/>
          <w:color w:val="000000" w:themeColor="text1"/>
          <w:sz w:val="22"/>
          <w:szCs w:val="22"/>
        </w:rPr>
      </w:pPr>
    </w:p>
    <w:p w14:paraId="351B57F8" w14:textId="77777777" w:rsidR="008C2B9B" w:rsidRPr="00742662" w:rsidRDefault="008C2B9B" w:rsidP="008C2B9B">
      <w:pPr>
        <w:jc w:val="both"/>
        <w:rPr>
          <w:rFonts w:ascii="Arial Narrow" w:hAnsi="Arial Narrow" w:cs="Arial"/>
          <w:color w:val="000000" w:themeColor="text1"/>
          <w:sz w:val="22"/>
          <w:szCs w:val="22"/>
        </w:rPr>
      </w:pPr>
    </w:p>
    <w:p w14:paraId="750A968A" w14:textId="77777777" w:rsidR="008C2B9B" w:rsidRPr="00742662" w:rsidRDefault="008C2B9B" w:rsidP="008C2B9B">
      <w:pPr>
        <w:pStyle w:val="Lista"/>
        <w:ind w:left="0" w:firstLine="0"/>
        <w:jc w:val="both"/>
        <w:rPr>
          <w:rFonts w:ascii="Arial Narrow" w:hAnsi="Arial Narrow" w:cs="Arial"/>
          <w:color w:val="000000" w:themeColor="text1"/>
          <w:sz w:val="22"/>
          <w:szCs w:val="22"/>
        </w:rPr>
      </w:pPr>
    </w:p>
    <w:p w14:paraId="323E16FB" w14:textId="77777777" w:rsidR="008C2B9B" w:rsidRPr="00742662" w:rsidRDefault="008C2B9B" w:rsidP="008C2B9B">
      <w:pPr>
        <w:pStyle w:val="Lista"/>
        <w:ind w:left="0" w:firstLine="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Señores</w:t>
      </w:r>
    </w:p>
    <w:p w14:paraId="130475ED" w14:textId="77777777" w:rsidR="008C2B9B" w:rsidRPr="00742662" w:rsidRDefault="008C2B9B" w:rsidP="008C2B9B">
      <w:pPr>
        <w:pStyle w:val="Lista"/>
        <w:ind w:left="0" w:firstLine="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ESCUELA SUPERIOR DE ADMINISTRACION PUBLICA -ESAP</w:t>
      </w:r>
    </w:p>
    <w:p w14:paraId="2D2CB74D" w14:textId="77777777" w:rsidR="008C2B9B" w:rsidRPr="00742662" w:rsidRDefault="008C2B9B" w:rsidP="008C2B9B">
      <w:pPr>
        <w:jc w:val="both"/>
        <w:rPr>
          <w:rFonts w:ascii="Arial Narrow" w:hAnsi="Arial Narrow" w:cs="Arial"/>
          <w:vanish/>
          <w:color w:val="000000" w:themeColor="text1"/>
          <w:sz w:val="22"/>
          <w:szCs w:val="22"/>
        </w:rPr>
      </w:pPr>
    </w:p>
    <w:p w14:paraId="2780D346" w14:textId="77777777" w:rsidR="008C2B9B" w:rsidRPr="00742662" w:rsidRDefault="008C2B9B" w:rsidP="008C2B9B">
      <w:pPr>
        <w:pStyle w:val="Lista"/>
        <w:ind w:left="0" w:firstLine="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Bogotá, D. C.,  </w:t>
      </w:r>
      <w:r w:rsidRPr="00742662">
        <w:rPr>
          <w:rFonts w:ascii="Arial Narrow" w:hAnsi="Arial Narrow" w:cs="Arial"/>
          <w:color w:val="000000" w:themeColor="text1"/>
          <w:sz w:val="22"/>
          <w:szCs w:val="22"/>
          <w:lang w:val="es-ES_tradnl"/>
        </w:rPr>
        <w:t>PARA EL CASO DE LAS DIRECCIONES TERRITORIALES EL OPERADOR JURÍDICO DEBE AJUSTAR ESTOS DATOS )</w:t>
      </w:r>
    </w:p>
    <w:p w14:paraId="1435F727" w14:textId="77777777" w:rsidR="008C2B9B" w:rsidRPr="00742662" w:rsidRDefault="008C2B9B" w:rsidP="008C2B9B">
      <w:pPr>
        <w:jc w:val="both"/>
        <w:rPr>
          <w:rFonts w:ascii="Arial Narrow" w:hAnsi="Arial Narrow" w:cs="Arial"/>
          <w:vanish/>
          <w:color w:val="000000" w:themeColor="text1"/>
          <w:sz w:val="22"/>
          <w:szCs w:val="22"/>
        </w:rPr>
      </w:pPr>
    </w:p>
    <w:p w14:paraId="75575B05" w14:textId="77777777" w:rsidR="008C2B9B" w:rsidRPr="00742662" w:rsidRDefault="008C2B9B" w:rsidP="008C2B9B">
      <w:pPr>
        <w:jc w:val="both"/>
        <w:rPr>
          <w:rFonts w:ascii="Arial Narrow" w:hAnsi="Arial Narrow" w:cs="Arial"/>
          <w:color w:val="000000" w:themeColor="text1"/>
          <w:sz w:val="22"/>
          <w:szCs w:val="22"/>
        </w:rPr>
      </w:pPr>
    </w:p>
    <w:p w14:paraId="334BD670" w14:textId="77777777" w:rsidR="008C2B9B" w:rsidRPr="00742662" w:rsidRDefault="008C2B9B" w:rsidP="008C2B9B">
      <w:pPr>
        <w:tabs>
          <w:tab w:val="left" w:pos="2835"/>
        </w:tabs>
        <w:jc w:val="both"/>
        <w:rPr>
          <w:rFonts w:ascii="Arial Narrow" w:hAnsi="Arial Narrow" w:cs="Arial"/>
          <w:color w:val="000000" w:themeColor="text1"/>
          <w:sz w:val="22"/>
          <w:szCs w:val="22"/>
        </w:rPr>
      </w:pPr>
      <w:r w:rsidRPr="00742662">
        <w:rPr>
          <w:rFonts w:ascii="Arial Narrow" w:hAnsi="Arial Narrow" w:cs="Arial"/>
          <w:b/>
          <w:color w:val="000000" w:themeColor="text1"/>
          <w:sz w:val="22"/>
          <w:szCs w:val="22"/>
        </w:rPr>
        <w:t>Referencia: INVITACION PUBLICA DE MINIMA CUANTIA No. XXXXXXX: Objeto: “</w:t>
      </w:r>
      <w:r w:rsidRPr="00742662">
        <w:rPr>
          <w:rFonts w:ascii="Arial Narrow" w:hAnsi="Arial Narrow" w:cs="Arial"/>
          <w:color w:val="000000" w:themeColor="text1"/>
          <w:sz w:val="22"/>
          <w:szCs w:val="22"/>
        </w:rPr>
        <w:t>XXXXXXX”.</w:t>
      </w:r>
    </w:p>
    <w:p w14:paraId="7F6E57D5" w14:textId="77777777" w:rsidR="008C2B9B" w:rsidRPr="00742662" w:rsidRDefault="008C2B9B" w:rsidP="008C2B9B">
      <w:pPr>
        <w:tabs>
          <w:tab w:val="left" w:pos="2835"/>
        </w:tabs>
        <w:jc w:val="both"/>
        <w:rPr>
          <w:rFonts w:ascii="Arial Narrow" w:hAnsi="Arial Narrow" w:cs="Arial"/>
          <w:b/>
          <w:color w:val="000000" w:themeColor="text1"/>
          <w:sz w:val="22"/>
          <w:szCs w:val="22"/>
        </w:rPr>
      </w:pPr>
    </w:p>
    <w:p w14:paraId="472C7BB7" w14:textId="77777777" w:rsidR="008C2B9B" w:rsidRPr="00742662" w:rsidRDefault="008C2B9B" w:rsidP="008C2B9B">
      <w:pPr>
        <w:tabs>
          <w:tab w:val="left" w:pos="2835"/>
        </w:tabs>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El suscrito ________________________ identificado con la cédula de ciudadanía _________________ expedida en _____________, actuando en nombre de ______________________ y/o en calidad de representante legal de la compañía _____________________________, domiciliada en _____________________ y suficientemente autorizado según consta en __________________________, me permito presentar propuesta para la contratación señalada en la referencia.</w:t>
      </w:r>
    </w:p>
    <w:p w14:paraId="109306B5" w14:textId="77777777" w:rsidR="008C2B9B" w:rsidRPr="00742662" w:rsidRDefault="008C2B9B" w:rsidP="008C2B9B">
      <w:pPr>
        <w:pStyle w:val="Textoindependiente"/>
        <w:rPr>
          <w:rFonts w:ascii="Arial Narrow" w:hAnsi="Arial Narrow"/>
          <w:color w:val="000000" w:themeColor="text1"/>
          <w:sz w:val="22"/>
          <w:szCs w:val="22"/>
        </w:rPr>
      </w:pPr>
    </w:p>
    <w:p w14:paraId="7374FE74" w14:textId="77777777" w:rsidR="008C2B9B" w:rsidRPr="00742662" w:rsidRDefault="008C2B9B" w:rsidP="008C2B9B">
      <w:pPr>
        <w:pStyle w:val="Textoindependiente"/>
        <w:rPr>
          <w:rFonts w:ascii="Arial Narrow" w:hAnsi="Arial Narrow"/>
          <w:vanish/>
          <w:color w:val="000000" w:themeColor="text1"/>
          <w:sz w:val="22"/>
          <w:szCs w:val="22"/>
        </w:rPr>
      </w:pPr>
    </w:p>
    <w:p w14:paraId="6A52AAE3"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Los términos de esta propuesta han sido formulados con base en las especificaciones contenidas en los Pliego de Condiciones</w:t>
      </w:r>
      <w:r w:rsidRPr="00742662">
        <w:rPr>
          <w:rFonts w:ascii="Arial Narrow" w:hAnsi="Arial Narrow"/>
          <w:b/>
          <w:color w:val="000000" w:themeColor="text1"/>
          <w:sz w:val="22"/>
          <w:szCs w:val="22"/>
        </w:rPr>
        <w:t xml:space="preserve"> </w:t>
      </w:r>
      <w:r w:rsidRPr="00742662">
        <w:rPr>
          <w:rFonts w:ascii="Arial Narrow" w:hAnsi="Arial Narrow"/>
          <w:color w:val="000000" w:themeColor="text1"/>
          <w:sz w:val="22"/>
          <w:szCs w:val="22"/>
        </w:rPr>
        <w:t>y sus anexos.  Declaro aceptar y haber entendido en toda su extensión sus alcances y significado.</w:t>
      </w:r>
    </w:p>
    <w:p w14:paraId="0072C553" w14:textId="77777777" w:rsidR="008C2B9B" w:rsidRPr="00742662" w:rsidRDefault="008C2B9B" w:rsidP="008C2B9B">
      <w:pPr>
        <w:jc w:val="both"/>
        <w:rPr>
          <w:rFonts w:ascii="Arial Narrow" w:hAnsi="Arial Narrow" w:cs="Arial"/>
          <w:color w:val="000000" w:themeColor="text1"/>
          <w:sz w:val="22"/>
          <w:szCs w:val="22"/>
          <w:lang w:val="es-MX"/>
        </w:rPr>
      </w:pPr>
    </w:p>
    <w:p w14:paraId="4E08A21F" w14:textId="77777777" w:rsidR="008C2B9B" w:rsidRPr="00742662" w:rsidRDefault="008C2B9B" w:rsidP="008C2B9B">
      <w:pPr>
        <w:jc w:val="both"/>
        <w:rPr>
          <w:rFonts w:ascii="Arial Narrow" w:hAnsi="Arial Narrow" w:cs="Arial"/>
          <w:color w:val="000000" w:themeColor="text1"/>
          <w:sz w:val="22"/>
          <w:szCs w:val="22"/>
          <w:lang w:val="es-MX"/>
        </w:rPr>
      </w:pPr>
      <w:r w:rsidRPr="00742662">
        <w:rPr>
          <w:rFonts w:ascii="Arial Narrow" w:hAnsi="Arial Narrow" w:cs="Arial"/>
          <w:color w:val="000000" w:themeColor="text1"/>
          <w:sz w:val="22"/>
          <w:szCs w:val="22"/>
          <w:lang w:val="es-MX"/>
        </w:rPr>
        <w:t>Así mismo, en el evento de resultar favorecido con la adjudicación me comprometo a notificarme, perfeccionar el contrato y legalizarlo dentro de los  dos días siguientes a su notificación y ejecutar el objeto contractual de acuerdo con lo establecido en los documentos que hacen parte del proceso de selección, así como los del contrato, y mi oferta, en las partes aceptadas por la ESAP.</w:t>
      </w:r>
    </w:p>
    <w:p w14:paraId="3C40561B" w14:textId="77777777" w:rsidR="008C2B9B" w:rsidRPr="00742662" w:rsidRDefault="008C2B9B" w:rsidP="008C2B9B">
      <w:pPr>
        <w:jc w:val="both"/>
        <w:rPr>
          <w:rFonts w:ascii="Arial Narrow" w:hAnsi="Arial Narrow" w:cs="Arial"/>
          <w:color w:val="000000" w:themeColor="text1"/>
          <w:sz w:val="22"/>
          <w:szCs w:val="22"/>
          <w:lang w:val="es-MX"/>
        </w:rPr>
      </w:pPr>
    </w:p>
    <w:p w14:paraId="0B341CC2" w14:textId="77777777" w:rsidR="008C2B9B" w:rsidRPr="00742662" w:rsidRDefault="008C2B9B" w:rsidP="008C2B9B">
      <w:pPr>
        <w:jc w:val="both"/>
        <w:rPr>
          <w:rFonts w:ascii="Arial Narrow" w:hAnsi="Arial Narrow" w:cs="Arial"/>
          <w:vanish/>
          <w:color w:val="000000" w:themeColor="text1"/>
          <w:sz w:val="22"/>
          <w:szCs w:val="22"/>
        </w:rPr>
      </w:pPr>
    </w:p>
    <w:p w14:paraId="693FF4DF"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El suscrito declara:</w:t>
      </w:r>
    </w:p>
    <w:p w14:paraId="55A20A45" w14:textId="77777777" w:rsidR="008C2B9B" w:rsidRPr="00742662" w:rsidRDefault="008C2B9B" w:rsidP="008C2B9B">
      <w:pPr>
        <w:jc w:val="both"/>
        <w:rPr>
          <w:rFonts w:ascii="Arial Narrow" w:hAnsi="Arial Narrow" w:cs="Arial"/>
          <w:color w:val="000000" w:themeColor="text1"/>
          <w:sz w:val="22"/>
          <w:szCs w:val="22"/>
          <w:lang w:val="es-MX"/>
        </w:rPr>
      </w:pPr>
    </w:p>
    <w:p w14:paraId="4470CB30" w14:textId="77777777" w:rsidR="008C2B9B" w:rsidRPr="00742662" w:rsidRDefault="008C2B9B" w:rsidP="008C2B9B">
      <w:pPr>
        <w:jc w:val="both"/>
        <w:rPr>
          <w:rFonts w:ascii="Arial Narrow" w:hAnsi="Arial Narrow" w:cs="Arial"/>
          <w:color w:val="000000" w:themeColor="text1"/>
          <w:sz w:val="22"/>
          <w:szCs w:val="22"/>
          <w:lang w:val="es-MX"/>
        </w:rPr>
      </w:pPr>
      <w:r w:rsidRPr="00742662">
        <w:rPr>
          <w:rFonts w:ascii="Arial Narrow" w:hAnsi="Arial Narrow" w:cs="Arial"/>
          <w:b/>
          <w:bCs/>
          <w:color w:val="000000" w:themeColor="text1"/>
          <w:sz w:val="22"/>
          <w:szCs w:val="22"/>
          <w:lang w:val="es-MX"/>
        </w:rPr>
        <w:lastRenderedPageBreak/>
        <w:t>1.</w:t>
      </w:r>
      <w:r w:rsidRPr="00742662">
        <w:rPr>
          <w:rFonts w:ascii="Arial Narrow" w:hAnsi="Arial Narrow" w:cs="Arial"/>
          <w:color w:val="000000" w:themeColor="text1"/>
          <w:sz w:val="22"/>
          <w:szCs w:val="22"/>
          <w:lang w:val="es-MX"/>
        </w:rPr>
        <w:t xml:space="preserve"> Que conozco los Pliego de Condiciones, anexos, adendas e informaciones sobre preguntas y respuestas, así como los demás documentos relacionados con este proceso y acepto cumplir todos los requisitos en ellos exigidos conforme la documentación que estoy aportando y las declaraciones que en cada caso particular realizo. De igual forma manifiesto que acepto las consecuencias que se deriven por el incumplimiento de los requisitos antes expuestos.</w:t>
      </w:r>
    </w:p>
    <w:p w14:paraId="362FCD46" w14:textId="77777777" w:rsidR="008C2B9B" w:rsidRPr="00742662" w:rsidRDefault="008C2B9B" w:rsidP="008C2B9B">
      <w:pPr>
        <w:jc w:val="both"/>
        <w:rPr>
          <w:rFonts w:ascii="Arial Narrow" w:hAnsi="Arial Narrow" w:cs="Arial"/>
          <w:color w:val="000000" w:themeColor="text1"/>
          <w:sz w:val="22"/>
          <w:szCs w:val="22"/>
          <w:lang w:val="es-MX"/>
        </w:rPr>
      </w:pPr>
    </w:p>
    <w:p w14:paraId="62E2D24A" w14:textId="77777777" w:rsidR="008C2B9B" w:rsidRPr="00742662" w:rsidRDefault="008C2B9B" w:rsidP="008C2B9B">
      <w:pPr>
        <w:jc w:val="both"/>
        <w:rPr>
          <w:rFonts w:ascii="Arial Narrow" w:hAnsi="Arial Narrow" w:cs="Arial"/>
          <w:color w:val="000000" w:themeColor="text1"/>
          <w:sz w:val="22"/>
          <w:szCs w:val="22"/>
          <w:lang w:val="es-MX"/>
        </w:rPr>
      </w:pPr>
      <w:r w:rsidRPr="00742662">
        <w:rPr>
          <w:rFonts w:ascii="Arial Narrow" w:hAnsi="Arial Narrow" w:cs="Arial"/>
          <w:b/>
          <w:bCs/>
          <w:color w:val="000000" w:themeColor="text1"/>
          <w:sz w:val="22"/>
          <w:szCs w:val="22"/>
          <w:lang w:val="es-MX"/>
        </w:rPr>
        <w:t>2.</w:t>
      </w:r>
      <w:r w:rsidRPr="00742662">
        <w:rPr>
          <w:rFonts w:ascii="Arial Narrow" w:hAnsi="Arial Narrow" w:cs="Arial"/>
          <w:color w:val="000000" w:themeColor="text1"/>
          <w:sz w:val="22"/>
          <w:szCs w:val="22"/>
          <w:lang w:val="es-MX"/>
        </w:rPr>
        <w:t xml:space="preserve">  Que ninguna persona o entidad distinta a las aquí nombradas tiene intereses en esta propuesta, ni en el contrato que como consecuencia de ella llegare a celebrarse y que, por consiguiente, solo compromete a los firmantes.</w:t>
      </w:r>
    </w:p>
    <w:p w14:paraId="32AA553F" w14:textId="77777777" w:rsidR="008C2B9B" w:rsidRPr="00742662" w:rsidRDefault="008C2B9B" w:rsidP="008C2B9B">
      <w:pPr>
        <w:jc w:val="both"/>
        <w:rPr>
          <w:rFonts w:ascii="Arial Narrow" w:hAnsi="Arial Narrow" w:cs="Arial"/>
          <w:color w:val="000000" w:themeColor="text1"/>
          <w:sz w:val="22"/>
          <w:szCs w:val="22"/>
          <w:lang w:val="es-MX"/>
        </w:rPr>
      </w:pPr>
    </w:p>
    <w:p w14:paraId="4B952F19" w14:textId="77777777" w:rsidR="008C2B9B" w:rsidRPr="00742662" w:rsidRDefault="008C2B9B" w:rsidP="008C2B9B">
      <w:pPr>
        <w:jc w:val="both"/>
        <w:rPr>
          <w:rFonts w:ascii="Arial Narrow" w:hAnsi="Arial Narrow" w:cs="Arial"/>
          <w:color w:val="000000" w:themeColor="text1"/>
          <w:sz w:val="22"/>
          <w:szCs w:val="22"/>
          <w:lang w:val="es-MX"/>
        </w:rPr>
      </w:pPr>
      <w:r w:rsidRPr="00742662">
        <w:rPr>
          <w:rFonts w:ascii="Arial Narrow" w:hAnsi="Arial Narrow" w:cs="Arial"/>
          <w:b/>
          <w:bCs/>
          <w:color w:val="000000" w:themeColor="text1"/>
          <w:sz w:val="22"/>
          <w:szCs w:val="22"/>
          <w:lang w:val="es-MX"/>
        </w:rPr>
        <w:t>3.</w:t>
      </w:r>
      <w:r w:rsidRPr="00742662">
        <w:rPr>
          <w:rFonts w:ascii="Arial Narrow" w:hAnsi="Arial Narrow" w:cs="Arial"/>
          <w:color w:val="000000" w:themeColor="text1"/>
          <w:sz w:val="22"/>
          <w:szCs w:val="22"/>
          <w:lang w:val="es-MX"/>
        </w:rPr>
        <w:t xml:space="preserve"> Que acepto la forma de pago establecida en el Pliego de Condiciones.</w:t>
      </w:r>
    </w:p>
    <w:p w14:paraId="353CAA6C" w14:textId="77777777" w:rsidR="008C2B9B" w:rsidRPr="00742662" w:rsidRDefault="008C2B9B" w:rsidP="008C2B9B">
      <w:pPr>
        <w:jc w:val="both"/>
        <w:rPr>
          <w:rFonts w:ascii="Arial Narrow" w:hAnsi="Arial Narrow" w:cs="Arial"/>
          <w:color w:val="000000" w:themeColor="text1"/>
          <w:sz w:val="22"/>
          <w:szCs w:val="22"/>
          <w:lang w:val="es-MX"/>
        </w:rPr>
      </w:pPr>
    </w:p>
    <w:p w14:paraId="7362D0FD" w14:textId="77777777" w:rsidR="008C2B9B" w:rsidRPr="00742662" w:rsidRDefault="008C2B9B" w:rsidP="008C2B9B">
      <w:pPr>
        <w:jc w:val="both"/>
        <w:rPr>
          <w:rFonts w:ascii="Arial Narrow" w:hAnsi="Arial Narrow" w:cs="Arial"/>
          <w:color w:val="000000" w:themeColor="text1"/>
          <w:sz w:val="22"/>
          <w:szCs w:val="22"/>
          <w:lang w:val="es-MX"/>
        </w:rPr>
      </w:pPr>
      <w:r w:rsidRPr="00742662">
        <w:rPr>
          <w:rFonts w:ascii="Arial Narrow" w:hAnsi="Arial Narrow" w:cs="Arial"/>
          <w:b/>
          <w:bCs/>
          <w:color w:val="000000" w:themeColor="text1"/>
          <w:sz w:val="22"/>
          <w:szCs w:val="22"/>
          <w:lang w:val="es-MX"/>
        </w:rPr>
        <w:t>4.</w:t>
      </w:r>
      <w:r w:rsidRPr="00742662">
        <w:rPr>
          <w:rFonts w:ascii="Arial Narrow" w:hAnsi="Arial Narrow" w:cs="Arial"/>
          <w:color w:val="000000" w:themeColor="text1"/>
          <w:sz w:val="22"/>
          <w:szCs w:val="22"/>
          <w:lang w:val="es-MX"/>
        </w:rPr>
        <w:t xml:space="preserve"> Que conozco y acepto en todo las leyes generales y especiales aplicables a este proceso contractual y al objeto del mismo.</w:t>
      </w:r>
    </w:p>
    <w:p w14:paraId="30F87F5C" w14:textId="77777777" w:rsidR="008C2B9B" w:rsidRPr="00742662" w:rsidRDefault="008C2B9B" w:rsidP="008C2B9B">
      <w:pPr>
        <w:jc w:val="both"/>
        <w:rPr>
          <w:rFonts w:ascii="Arial Narrow" w:hAnsi="Arial Narrow" w:cs="Arial"/>
          <w:color w:val="000000" w:themeColor="text1"/>
          <w:sz w:val="22"/>
          <w:szCs w:val="22"/>
          <w:lang w:val="es-MX"/>
        </w:rPr>
      </w:pPr>
    </w:p>
    <w:p w14:paraId="483AB33B" w14:textId="77777777" w:rsidR="008C2B9B" w:rsidRPr="00742662" w:rsidRDefault="008C2B9B" w:rsidP="008C2B9B">
      <w:pPr>
        <w:jc w:val="both"/>
        <w:rPr>
          <w:rFonts w:ascii="Arial Narrow" w:hAnsi="Arial Narrow" w:cs="Arial"/>
          <w:color w:val="000000" w:themeColor="text1"/>
          <w:sz w:val="22"/>
          <w:szCs w:val="22"/>
          <w:lang w:val="es-MX"/>
        </w:rPr>
      </w:pPr>
      <w:r w:rsidRPr="00742662">
        <w:rPr>
          <w:rFonts w:ascii="Arial Narrow" w:hAnsi="Arial Narrow" w:cs="Arial"/>
          <w:b/>
          <w:bCs/>
          <w:color w:val="000000" w:themeColor="text1"/>
          <w:sz w:val="22"/>
          <w:szCs w:val="22"/>
          <w:lang w:val="es-MX"/>
        </w:rPr>
        <w:t>5.</w:t>
      </w:r>
      <w:r w:rsidRPr="00742662">
        <w:rPr>
          <w:rFonts w:ascii="Arial Narrow" w:hAnsi="Arial Narrow" w:cs="Arial"/>
          <w:color w:val="000000" w:themeColor="text1"/>
          <w:sz w:val="22"/>
          <w:szCs w:val="22"/>
          <w:lang w:val="es-MX"/>
        </w:rPr>
        <w:t xml:space="preserve"> Que con la firma de la presente Carta manifiesto bajo la gravedad del juramento que ni la persona jurídica que represento ni el suscrito se encuentra incurso dentro de ninguna de las causales de inhabilidad e incompatibilidad o prohibiciones </w:t>
      </w:r>
      <w:r w:rsidRPr="00742662">
        <w:rPr>
          <w:rFonts w:ascii="Arial Narrow" w:hAnsi="Arial Narrow" w:cs="Arial"/>
          <w:color w:val="000000" w:themeColor="text1"/>
          <w:sz w:val="22"/>
          <w:szCs w:val="22"/>
        </w:rPr>
        <w:t xml:space="preserve">establecidas en la Ley 80 de 1993, en </w:t>
      </w:r>
      <w:r w:rsidRPr="00742662">
        <w:rPr>
          <w:rFonts w:ascii="Arial Narrow" w:hAnsi="Arial Narrow" w:cs="Arial"/>
          <w:bCs/>
          <w:color w:val="000000" w:themeColor="text1"/>
          <w:sz w:val="22"/>
          <w:szCs w:val="22"/>
        </w:rPr>
        <w:t>el artículo 4 del Decreto 679 de 1994 y las demás disposiciones constitucionales y legales vigentes sobre la materia,</w:t>
      </w:r>
      <w:r w:rsidRPr="00742662">
        <w:rPr>
          <w:rFonts w:ascii="Arial Narrow" w:hAnsi="Arial Narrow" w:cs="Arial"/>
          <w:color w:val="000000" w:themeColor="text1"/>
          <w:sz w:val="22"/>
          <w:szCs w:val="22"/>
        </w:rPr>
        <w:t xml:space="preserve"> ni hay conflictos de intereses de por medio, ni en ninguno de los eventos de prohibición especiales para contratar</w:t>
      </w:r>
      <w:r w:rsidRPr="00742662">
        <w:rPr>
          <w:rFonts w:ascii="Arial Narrow" w:hAnsi="Arial Narrow" w:cs="Arial"/>
          <w:bCs/>
          <w:color w:val="000000" w:themeColor="text1"/>
          <w:sz w:val="22"/>
          <w:szCs w:val="22"/>
        </w:rPr>
        <w:t>.  Que en el evento de presentarse inhabilidades e incompatibilidades sobrevinientes, se dará aplicación a lo estipulado en el artículo 9 de la Ley 80 de 1993.</w:t>
      </w:r>
    </w:p>
    <w:p w14:paraId="0EFAAADD" w14:textId="77777777" w:rsidR="008C2B9B" w:rsidRPr="00742662" w:rsidRDefault="008C2B9B" w:rsidP="008C2B9B">
      <w:pPr>
        <w:jc w:val="both"/>
        <w:rPr>
          <w:rFonts w:ascii="Arial Narrow" w:hAnsi="Arial Narrow" w:cs="Arial"/>
          <w:color w:val="000000" w:themeColor="text1"/>
          <w:sz w:val="22"/>
          <w:szCs w:val="22"/>
          <w:lang w:val="es-MX"/>
        </w:rPr>
      </w:pPr>
    </w:p>
    <w:p w14:paraId="41799E40" w14:textId="77777777" w:rsidR="008C2B9B" w:rsidRPr="00742662" w:rsidRDefault="008C2B9B" w:rsidP="008C2B9B">
      <w:pPr>
        <w:jc w:val="both"/>
        <w:rPr>
          <w:rFonts w:ascii="Arial Narrow" w:hAnsi="Arial Narrow" w:cs="Arial"/>
          <w:color w:val="000000" w:themeColor="text1"/>
          <w:sz w:val="22"/>
          <w:szCs w:val="22"/>
          <w:lang w:val="es-MX"/>
        </w:rPr>
      </w:pPr>
      <w:r w:rsidRPr="00742662">
        <w:rPr>
          <w:rFonts w:ascii="Arial Narrow" w:hAnsi="Arial Narrow" w:cs="Arial"/>
          <w:b/>
          <w:bCs/>
          <w:color w:val="000000" w:themeColor="text1"/>
          <w:sz w:val="22"/>
          <w:szCs w:val="22"/>
          <w:lang w:val="es-MX"/>
        </w:rPr>
        <w:t>6.</w:t>
      </w:r>
      <w:r w:rsidRPr="00742662">
        <w:rPr>
          <w:rFonts w:ascii="Arial Narrow" w:hAnsi="Arial Narrow" w:cs="Arial"/>
          <w:color w:val="000000" w:themeColor="text1"/>
          <w:sz w:val="22"/>
          <w:szCs w:val="22"/>
          <w:lang w:val="es-MX"/>
        </w:rPr>
        <w:t xml:space="preserve"> Que leí cuidadosamente el Pliego de Condiciones y todos y cada uno de sus Anexos y elaboré mi propuesta ajustada a los mismos. Por tanto, conocí y tuve las oportunidades establecidas para solicitar aclaraciones, formular objeciones, efectuar preguntas y obtener respuestas a mis inquietudes.</w:t>
      </w:r>
    </w:p>
    <w:p w14:paraId="71B8DF67" w14:textId="77777777" w:rsidR="008C2B9B" w:rsidRPr="00742662" w:rsidRDefault="008C2B9B" w:rsidP="008C2B9B">
      <w:pPr>
        <w:jc w:val="both"/>
        <w:rPr>
          <w:rFonts w:ascii="Arial Narrow" w:hAnsi="Arial Narrow" w:cs="Arial"/>
          <w:color w:val="000000" w:themeColor="text1"/>
          <w:sz w:val="22"/>
          <w:szCs w:val="22"/>
          <w:lang w:val="es-MX"/>
        </w:rPr>
      </w:pPr>
    </w:p>
    <w:p w14:paraId="5C5F70AC" w14:textId="77777777" w:rsidR="008C2B9B" w:rsidRPr="00742662" w:rsidRDefault="008C2B9B" w:rsidP="008C2B9B">
      <w:pPr>
        <w:pStyle w:val="staE"/>
        <w:rPr>
          <w:rFonts w:ascii="Arial Narrow" w:hAnsi="Arial Narrow" w:cs="Arial"/>
          <w:color w:val="000000" w:themeColor="text1"/>
          <w:szCs w:val="22"/>
        </w:rPr>
      </w:pPr>
      <w:r w:rsidRPr="00742662">
        <w:rPr>
          <w:rFonts w:ascii="Arial Narrow" w:hAnsi="Arial Narrow" w:cs="Arial"/>
          <w:b/>
          <w:color w:val="000000" w:themeColor="text1"/>
          <w:szCs w:val="22"/>
        </w:rPr>
        <w:t>7.</w:t>
      </w:r>
      <w:r w:rsidRPr="00742662">
        <w:rPr>
          <w:rFonts w:ascii="Arial Narrow" w:hAnsi="Arial Narrow" w:cs="Arial"/>
          <w:color w:val="000000" w:themeColor="text1"/>
          <w:szCs w:val="22"/>
        </w:rPr>
        <w:t xml:space="preserve"> Declaro que conozco las condiciones técnicas, sociales, políticas, ambientales y de seguridad de las áreas en las cuales se prestara el servicio.</w:t>
      </w:r>
    </w:p>
    <w:p w14:paraId="547252DF" w14:textId="77777777" w:rsidR="008C2B9B" w:rsidRPr="00742662" w:rsidRDefault="008C2B9B" w:rsidP="008C2B9B">
      <w:pPr>
        <w:pStyle w:val="staE"/>
        <w:rPr>
          <w:rFonts w:ascii="Arial Narrow" w:hAnsi="Arial Narrow" w:cs="Arial"/>
          <w:color w:val="000000" w:themeColor="text1"/>
          <w:szCs w:val="22"/>
          <w:lang w:val="es-MX"/>
        </w:rPr>
      </w:pPr>
    </w:p>
    <w:p w14:paraId="40E20D6D" w14:textId="77777777" w:rsidR="008C2B9B" w:rsidRPr="00742662" w:rsidRDefault="008C2B9B" w:rsidP="008C2B9B">
      <w:pPr>
        <w:jc w:val="both"/>
        <w:rPr>
          <w:rFonts w:ascii="Arial Narrow" w:hAnsi="Arial Narrow" w:cs="Arial"/>
          <w:color w:val="000000" w:themeColor="text1"/>
          <w:sz w:val="22"/>
          <w:szCs w:val="22"/>
          <w:lang w:val="es-MX"/>
        </w:rPr>
      </w:pPr>
      <w:r w:rsidRPr="00742662">
        <w:rPr>
          <w:rFonts w:ascii="Arial Narrow" w:hAnsi="Arial Narrow" w:cs="Arial"/>
          <w:b/>
          <w:bCs/>
          <w:color w:val="000000" w:themeColor="text1"/>
          <w:sz w:val="22"/>
          <w:szCs w:val="22"/>
          <w:lang w:val="es-MX"/>
        </w:rPr>
        <w:t>8.</w:t>
      </w:r>
      <w:r w:rsidRPr="00742662">
        <w:rPr>
          <w:rFonts w:ascii="Arial Narrow" w:hAnsi="Arial Narrow" w:cs="Arial"/>
          <w:color w:val="000000" w:themeColor="text1"/>
          <w:sz w:val="22"/>
          <w:szCs w:val="22"/>
          <w:lang w:val="es-MX"/>
        </w:rPr>
        <w:t xml:space="preserve"> Igualmente declaro bajo la gravedad del juramento que toda la información aportada y contenida en mi propuesta es veraz y susceptible de comprobación.</w:t>
      </w:r>
    </w:p>
    <w:p w14:paraId="3B29F553" w14:textId="77777777" w:rsidR="008C2B9B" w:rsidRPr="00742662" w:rsidRDefault="008C2B9B" w:rsidP="008C2B9B">
      <w:pPr>
        <w:jc w:val="both"/>
        <w:rPr>
          <w:rFonts w:ascii="Arial Narrow" w:hAnsi="Arial Narrow" w:cs="Arial"/>
          <w:color w:val="000000" w:themeColor="text1"/>
          <w:sz w:val="22"/>
          <w:szCs w:val="22"/>
          <w:lang w:val="es-MX"/>
        </w:rPr>
      </w:pPr>
    </w:p>
    <w:p w14:paraId="53B54C1D" w14:textId="77777777" w:rsidR="008C2B9B" w:rsidRPr="00742662" w:rsidRDefault="008C2B9B" w:rsidP="008C2B9B">
      <w:pPr>
        <w:jc w:val="both"/>
        <w:rPr>
          <w:rFonts w:ascii="Arial Narrow" w:hAnsi="Arial Narrow" w:cs="Arial"/>
          <w:b/>
          <w:color w:val="000000" w:themeColor="text1"/>
          <w:sz w:val="22"/>
          <w:szCs w:val="22"/>
          <w:lang w:val="es-MX"/>
        </w:rPr>
      </w:pPr>
      <w:r w:rsidRPr="00742662">
        <w:rPr>
          <w:rFonts w:ascii="Arial Narrow" w:hAnsi="Arial Narrow" w:cs="Arial"/>
          <w:b/>
          <w:color w:val="000000" w:themeColor="text1"/>
          <w:sz w:val="22"/>
          <w:szCs w:val="22"/>
          <w:lang w:val="es-MX"/>
        </w:rPr>
        <w:t xml:space="preserve">9.- </w:t>
      </w:r>
      <w:r w:rsidRPr="00742662">
        <w:rPr>
          <w:rFonts w:ascii="Arial Narrow" w:hAnsi="Arial Narrow" w:cs="Arial"/>
          <w:color w:val="000000" w:themeColor="text1"/>
          <w:sz w:val="22"/>
          <w:szCs w:val="22"/>
          <w:lang w:val="es-MX"/>
        </w:rPr>
        <w:t>Que durante la vigencia del contrato se mantendrá la calidad del servicio prestado.</w:t>
      </w:r>
    </w:p>
    <w:p w14:paraId="6D35E201" w14:textId="77777777" w:rsidR="008C2B9B" w:rsidRPr="00742662" w:rsidRDefault="008C2B9B" w:rsidP="008C2B9B">
      <w:pPr>
        <w:jc w:val="both"/>
        <w:rPr>
          <w:rFonts w:ascii="Arial Narrow" w:hAnsi="Arial Narrow" w:cs="Arial"/>
          <w:color w:val="000000" w:themeColor="text1"/>
          <w:sz w:val="22"/>
          <w:szCs w:val="22"/>
          <w:lang w:val="es-MX"/>
        </w:rPr>
      </w:pPr>
    </w:p>
    <w:p w14:paraId="472C28AA" w14:textId="77777777" w:rsidR="008C2B9B" w:rsidRPr="00742662" w:rsidRDefault="008C2B9B" w:rsidP="008C2B9B">
      <w:pPr>
        <w:jc w:val="both"/>
        <w:rPr>
          <w:rFonts w:ascii="Arial Narrow" w:hAnsi="Arial Narrow" w:cs="Arial"/>
          <w:b/>
          <w:bCs/>
          <w:vanish/>
          <w:color w:val="000000" w:themeColor="text1"/>
          <w:sz w:val="22"/>
          <w:szCs w:val="22"/>
        </w:rPr>
      </w:pPr>
    </w:p>
    <w:p w14:paraId="0420D59B"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Para todos los efectos informo a ustedes que toda la correspondencia relacionada con esta contratación la recibiremos en:</w:t>
      </w:r>
    </w:p>
    <w:p w14:paraId="7AAF5899" w14:textId="77777777" w:rsidR="008C2B9B" w:rsidRPr="00742662" w:rsidRDefault="008C2B9B" w:rsidP="008C2B9B">
      <w:pPr>
        <w:jc w:val="both"/>
        <w:rPr>
          <w:rFonts w:ascii="Arial Narrow" w:hAnsi="Arial Narrow" w:cs="Arial"/>
          <w:color w:val="000000" w:themeColor="text1"/>
          <w:sz w:val="22"/>
          <w:szCs w:val="22"/>
          <w:lang w:val="es-MX"/>
        </w:rPr>
      </w:pPr>
    </w:p>
    <w:p w14:paraId="33E6D5C0" w14:textId="77777777" w:rsidR="008C2B9B" w:rsidRPr="00742662" w:rsidRDefault="008C2B9B" w:rsidP="008C2B9B">
      <w:pPr>
        <w:rPr>
          <w:rFonts w:ascii="Arial Narrow" w:hAnsi="Arial Narrow" w:cs="Arial"/>
          <w:vanish/>
          <w:color w:val="000000" w:themeColor="text1"/>
          <w:sz w:val="22"/>
          <w:szCs w:val="22"/>
        </w:rPr>
      </w:pPr>
    </w:p>
    <w:p w14:paraId="39A2FD71"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 xml:space="preserve">Dirección: _________________________________________________________ </w:t>
      </w:r>
    </w:p>
    <w:p w14:paraId="3CE1B7F6" w14:textId="77777777" w:rsidR="008C2B9B" w:rsidRPr="00742662" w:rsidRDefault="008C2B9B" w:rsidP="008C2B9B">
      <w:pPr>
        <w:pStyle w:val="Textoindependiente"/>
        <w:tabs>
          <w:tab w:val="left" w:pos="5400"/>
        </w:tabs>
        <w:rPr>
          <w:rFonts w:ascii="Arial Narrow" w:hAnsi="Arial Narrow"/>
          <w:color w:val="000000" w:themeColor="text1"/>
          <w:sz w:val="22"/>
          <w:szCs w:val="22"/>
        </w:rPr>
      </w:pPr>
      <w:r w:rsidRPr="00742662">
        <w:rPr>
          <w:rFonts w:ascii="Arial Narrow" w:hAnsi="Arial Narrow"/>
          <w:color w:val="000000" w:themeColor="text1"/>
          <w:sz w:val="22"/>
          <w:szCs w:val="22"/>
        </w:rPr>
        <w:t>Ciudad:______________________________</w:t>
      </w:r>
      <w:r w:rsidRPr="00742662">
        <w:rPr>
          <w:rFonts w:ascii="Arial Narrow" w:hAnsi="Arial Narrow"/>
          <w:color w:val="000000" w:themeColor="text1"/>
          <w:sz w:val="22"/>
          <w:szCs w:val="22"/>
        </w:rPr>
        <w:tab/>
        <w:t>País: ____________________</w:t>
      </w:r>
    </w:p>
    <w:p w14:paraId="3A5B1F06" w14:textId="77777777" w:rsidR="008C2B9B" w:rsidRPr="00742662" w:rsidRDefault="008C2B9B" w:rsidP="008C2B9B">
      <w:pPr>
        <w:rPr>
          <w:rFonts w:ascii="Arial Narrow" w:hAnsi="Arial Narrow" w:cs="Arial"/>
          <w:vanish/>
          <w:color w:val="000000" w:themeColor="text1"/>
          <w:sz w:val="22"/>
          <w:szCs w:val="22"/>
        </w:rPr>
      </w:pPr>
    </w:p>
    <w:p w14:paraId="54C20E08"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Fax: _______________________ Teléfono: ______________________________</w:t>
      </w:r>
    </w:p>
    <w:p w14:paraId="33A1357A" w14:textId="77777777" w:rsidR="008C2B9B" w:rsidRPr="00742662" w:rsidRDefault="008C2B9B" w:rsidP="008C2B9B">
      <w:pPr>
        <w:rPr>
          <w:rFonts w:ascii="Arial Narrow" w:hAnsi="Arial Narrow" w:cs="Arial"/>
          <w:vanish/>
          <w:color w:val="000000" w:themeColor="text1"/>
          <w:sz w:val="22"/>
          <w:szCs w:val="22"/>
          <w:lang w:val="es-MX"/>
        </w:rPr>
      </w:pPr>
    </w:p>
    <w:p w14:paraId="4A8D6ABA"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Correo electrónico 1: ________________________________________________</w:t>
      </w:r>
    </w:p>
    <w:p w14:paraId="2E444082"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Correo electrónico 2: ________________________________________________</w:t>
      </w:r>
    </w:p>
    <w:p w14:paraId="0B6B7407" w14:textId="77777777" w:rsidR="008C2B9B" w:rsidRPr="00742662" w:rsidRDefault="008C2B9B" w:rsidP="008C2B9B">
      <w:pPr>
        <w:rPr>
          <w:rFonts w:ascii="Arial Narrow" w:hAnsi="Arial Narrow" w:cs="Arial"/>
          <w:vanish/>
          <w:color w:val="000000" w:themeColor="text1"/>
          <w:sz w:val="22"/>
          <w:szCs w:val="22"/>
          <w:lang w:val="es-MX"/>
        </w:rPr>
      </w:pPr>
    </w:p>
    <w:p w14:paraId="344ED7E2" w14:textId="77777777" w:rsidR="008C2B9B" w:rsidRPr="00742662" w:rsidRDefault="008C2B9B" w:rsidP="008C2B9B">
      <w:pPr>
        <w:rPr>
          <w:rFonts w:ascii="Arial Narrow" w:hAnsi="Arial Narrow" w:cs="Arial"/>
          <w:color w:val="000000" w:themeColor="text1"/>
          <w:sz w:val="22"/>
          <w:szCs w:val="22"/>
        </w:rPr>
      </w:pPr>
    </w:p>
    <w:p w14:paraId="4FBCBA70"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Cordialmente,</w:t>
      </w:r>
    </w:p>
    <w:p w14:paraId="16494384" w14:textId="77777777" w:rsidR="008C2B9B" w:rsidRPr="00742662" w:rsidRDefault="008C2B9B" w:rsidP="008C2B9B">
      <w:pPr>
        <w:rPr>
          <w:rFonts w:ascii="Arial Narrow" w:hAnsi="Arial Narrow" w:cs="Arial"/>
          <w:color w:val="000000" w:themeColor="text1"/>
          <w:sz w:val="22"/>
          <w:szCs w:val="22"/>
        </w:rPr>
      </w:pPr>
    </w:p>
    <w:p w14:paraId="13AFD6DA" w14:textId="77777777" w:rsidR="008C2B9B" w:rsidRPr="00742662" w:rsidRDefault="008C2B9B" w:rsidP="008C2B9B">
      <w:pPr>
        <w:rPr>
          <w:rFonts w:ascii="Arial Narrow" w:hAnsi="Arial Narrow" w:cs="Arial"/>
          <w:color w:val="000000" w:themeColor="text1"/>
          <w:sz w:val="22"/>
          <w:szCs w:val="22"/>
          <w:lang w:val="es-MX"/>
        </w:rPr>
      </w:pPr>
      <w:r w:rsidRPr="00742662">
        <w:rPr>
          <w:rFonts w:ascii="Arial Narrow" w:hAnsi="Arial Narrow" w:cs="Arial"/>
          <w:color w:val="000000" w:themeColor="text1"/>
          <w:sz w:val="22"/>
          <w:szCs w:val="22"/>
          <w:lang w:val="es-MX"/>
        </w:rPr>
        <w:t>Firma Representante Legal: ___________________________________________</w:t>
      </w:r>
    </w:p>
    <w:p w14:paraId="5BD23000" w14:textId="77777777" w:rsidR="008C2B9B" w:rsidRPr="00742662" w:rsidRDefault="008C2B9B" w:rsidP="008C2B9B">
      <w:pPr>
        <w:rPr>
          <w:rFonts w:ascii="Arial Narrow" w:hAnsi="Arial Narrow" w:cs="Arial"/>
          <w:color w:val="000000" w:themeColor="text1"/>
          <w:sz w:val="22"/>
          <w:szCs w:val="22"/>
          <w:lang w:val="es-MX"/>
        </w:rPr>
      </w:pPr>
      <w:r w:rsidRPr="00742662">
        <w:rPr>
          <w:rFonts w:ascii="Arial Narrow" w:hAnsi="Arial Narrow" w:cs="Arial"/>
          <w:color w:val="000000" w:themeColor="text1"/>
          <w:sz w:val="22"/>
          <w:szCs w:val="22"/>
          <w:lang w:val="es-MX"/>
        </w:rPr>
        <w:t>Nombre: __________________________________________________________</w:t>
      </w:r>
    </w:p>
    <w:p w14:paraId="298862CB" w14:textId="77777777" w:rsidR="008C2B9B" w:rsidRPr="00742662" w:rsidRDefault="008C2B9B" w:rsidP="008C2B9B">
      <w:pPr>
        <w:rPr>
          <w:rFonts w:ascii="Arial Narrow" w:hAnsi="Arial Narrow" w:cs="Arial"/>
          <w:color w:val="000000" w:themeColor="text1"/>
          <w:sz w:val="22"/>
          <w:szCs w:val="22"/>
          <w:lang w:val="es-MX"/>
        </w:rPr>
      </w:pPr>
      <w:r w:rsidRPr="00742662">
        <w:rPr>
          <w:rFonts w:ascii="Arial Narrow" w:hAnsi="Arial Narrow" w:cs="Arial"/>
          <w:color w:val="000000" w:themeColor="text1"/>
          <w:sz w:val="22"/>
          <w:szCs w:val="22"/>
          <w:lang w:val="es-MX"/>
        </w:rPr>
        <w:t>Identificación: ______________________________________________________</w:t>
      </w:r>
    </w:p>
    <w:p w14:paraId="7042C3B6" w14:textId="77777777" w:rsidR="008C2B9B" w:rsidRPr="00742662" w:rsidRDefault="008C2B9B" w:rsidP="008C2B9B">
      <w:pPr>
        <w:rPr>
          <w:rFonts w:ascii="Arial Narrow" w:hAnsi="Arial Narrow" w:cs="Arial"/>
          <w:color w:val="000000" w:themeColor="text1"/>
          <w:sz w:val="22"/>
          <w:szCs w:val="22"/>
          <w:lang w:val="es-MX"/>
        </w:rPr>
      </w:pPr>
      <w:r w:rsidRPr="00742662">
        <w:rPr>
          <w:rFonts w:ascii="Arial Narrow" w:hAnsi="Arial Narrow" w:cs="Arial"/>
          <w:color w:val="000000" w:themeColor="text1"/>
          <w:sz w:val="22"/>
          <w:szCs w:val="22"/>
          <w:lang w:val="es-MX"/>
        </w:rPr>
        <w:t>T.P.______________________________________________________________</w:t>
      </w:r>
    </w:p>
    <w:p w14:paraId="4C5AFF46" w14:textId="77777777" w:rsidR="008C2B9B" w:rsidRPr="00742662" w:rsidRDefault="008C2B9B" w:rsidP="008C2B9B">
      <w:pPr>
        <w:rPr>
          <w:rFonts w:ascii="Arial Narrow" w:hAnsi="Arial Narrow" w:cs="Arial"/>
          <w:vanish/>
          <w:color w:val="000000" w:themeColor="text1"/>
          <w:sz w:val="22"/>
          <w:szCs w:val="22"/>
        </w:rPr>
      </w:pPr>
    </w:p>
    <w:p w14:paraId="59FFF878" w14:textId="77777777" w:rsidR="008C2B9B" w:rsidRPr="00742662" w:rsidRDefault="008C2B9B" w:rsidP="008C2B9B">
      <w:pPr>
        <w:jc w:val="center"/>
        <w:rPr>
          <w:rFonts w:ascii="Arial Narrow" w:hAnsi="Arial Narrow" w:cs="Arial"/>
          <w:bCs/>
          <w:color w:val="000000" w:themeColor="text1"/>
          <w:sz w:val="22"/>
          <w:szCs w:val="22"/>
        </w:rPr>
      </w:pPr>
      <w:r w:rsidRPr="00742662">
        <w:rPr>
          <w:rFonts w:ascii="Arial Narrow" w:hAnsi="Arial Narrow" w:cs="Arial"/>
          <w:color w:val="000000" w:themeColor="text1"/>
          <w:sz w:val="22"/>
          <w:szCs w:val="22"/>
        </w:rPr>
        <w:br w:type="page"/>
      </w:r>
    </w:p>
    <w:p w14:paraId="4BEBFDD7" w14:textId="77777777" w:rsidR="008C2B9B" w:rsidRPr="00742662" w:rsidRDefault="008C2B9B" w:rsidP="008C2B9B">
      <w:pPr>
        <w:jc w:val="center"/>
        <w:rPr>
          <w:rFonts w:ascii="Arial Narrow" w:hAnsi="Arial Narrow" w:cs="Arial"/>
          <w:b/>
          <w:bCs/>
          <w:color w:val="000000" w:themeColor="text1"/>
          <w:sz w:val="22"/>
          <w:szCs w:val="22"/>
        </w:rPr>
      </w:pPr>
      <w:r w:rsidRPr="00742662">
        <w:rPr>
          <w:rFonts w:ascii="Arial Narrow" w:hAnsi="Arial Narrow" w:cs="Arial"/>
          <w:b/>
          <w:bCs/>
          <w:color w:val="000000" w:themeColor="text1"/>
          <w:sz w:val="22"/>
          <w:szCs w:val="22"/>
        </w:rPr>
        <w:lastRenderedPageBreak/>
        <w:t xml:space="preserve">Anexo No. </w:t>
      </w:r>
      <w:r w:rsidR="007770E0">
        <w:rPr>
          <w:rFonts w:ascii="Arial Narrow" w:hAnsi="Arial Narrow" w:cs="Arial"/>
          <w:b/>
          <w:bCs/>
          <w:color w:val="000000" w:themeColor="text1"/>
          <w:sz w:val="22"/>
          <w:szCs w:val="22"/>
        </w:rPr>
        <w:t>2</w:t>
      </w:r>
    </w:p>
    <w:p w14:paraId="377610AD" w14:textId="77777777" w:rsidR="008C2B9B" w:rsidRPr="00742662" w:rsidRDefault="008C2B9B" w:rsidP="008C2B9B">
      <w:pPr>
        <w:jc w:val="center"/>
        <w:rPr>
          <w:rFonts w:ascii="Arial Narrow" w:hAnsi="Arial Narrow" w:cs="Arial"/>
          <w:bCs/>
          <w:color w:val="000000" w:themeColor="text1"/>
          <w:sz w:val="22"/>
          <w:szCs w:val="22"/>
        </w:rPr>
      </w:pPr>
    </w:p>
    <w:p w14:paraId="476A8215" w14:textId="77777777" w:rsidR="008C2B9B" w:rsidRPr="00742662" w:rsidRDefault="008C2B9B" w:rsidP="008C2B9B">
      <w:pPr>
        <w:jc w:val="center"/>
        <w:rPr>
          <w:rFonts w:ascii="Arial Narrow" w:hAnsi="Arial Narrow" w:cs="Arial"/>
          <w:bCs/>
          <w:color w:val="000000" w:themeColor="text1"/>
          <w:sz w:val="22"/>
          <w:szCs w:val="22"/>
        </w:rPr>
      </w:pPr>
    </w:p>
    <w:p w14:paraId="5C0D332C" w14:textId="77777777" w:rsidR="008C2B9B" w:rsidRPr="00742662" w:rsidRDefault="008C2B9B" w:rsidP="008C2B9B">
      <w:pPr>
        <w:tabs>
          <w:tab w:val="left" w:pos="900"/>
        </w:tabs>
        <w:ind w:left="900" w:hanging="900"/>
        <w:rPr>
          <w:rFonts w:ascii="Arial Narrow" w:hAnsi="Arial Narrow" w:cs="Arial"/>
          <w:b/>
          <w:color w:val="000000" w:themeColor="text1"/>
          <w:sz w:val="22"/>
          <w:szCs w:val="22"/>
        </w:rPr>
      </w:pPr>
      <w:r w:rsidRPr="00742662">
        <w:rPr>
          <w:rFonts w:ascii="Arial Narrow" w:hAnsi="Arial Narrow" w:cs="Arial"/>
          <w:b/>
          <w:bCs/>
          <w:color w:val="000000" w:themeColor="text1"/>
          <w:sz w:val="22"/>
          <w:szCs w:val="22"/>
        </w:rPr>
        <w:t xml:space="preserve">A1.2. Formato </w:t>
      </w:r>
      <w:r w:rsidRPr="00742662">
        <w:rPr>
          <w:rFonts w:ascii="Arial Narrow" w:hAnsi="Arial Narrow" w:cs="Arial"/>
          <w:b/>
          <w:color w:val="000000" w:themeColor="text1"/>
          <w:sz w:val="22"/>
          <w:szCs w:val="22"/>
        </w:rPr>
        <w:t>CERTIFICACIÓN DE CUMPLIMIENTO ARTÍCULO 23 LEY 1150 DE 2007</w:t>
      </w:r>
    </w:p>
    <w:p w14:paraId="01710D22" w14:textId="77777777" w:rsidR="008C2B9B" w:rsidRPr="00742662" w:rsidRDefault="008C2B9B" w:rsidP="008C2B9B">
      <w:pPr>
        <w:pStyle w:val="Lista2"/>
        <w:tabs>
          <w:tab w:val="left" w:pos="720"/>
        </w:tabs>
        <w:ind w:left="720" w:hanging="720"/>
        <w:jc w:val="both"/>
        <w:rPr>
          <w:rFonts w:ascii="Arial Narrow" w:hAnsi="Arial Narrow" w:cs="Arial"/>
          <w:b/>
          <w:bCs/>
          <w:color w:val="000000" w:themeColor="text1"/>
          <w:sz w:val="22"/>
          <w:szCs w:val="22"/>
        </w:rPr>
      </w:pPr>
    </w:p>
    <w:p w14:paraId="69118546" w14:textId="77777777" w:rsidR="008C2B9B" w:rsidRPr="00742662" w:rsidRDefault="008C2B9B" w:rsidP="008C2B9B">
      <w:pPr>
        <w:pStyle w:val="Sangradetextonormal"/>
        <w:spacing w:line="360" w:lineRule="auto"/>
        <w:ind w:left="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Yo __________________________________________________, identificado con _________________No.___________________, en mi calidad de __________________________________________________, de la empresa __________________________________________________________________ con NIT No. __________________ (en adelante "</w:t>
      </w:r>
      <w:r w:rsidRPr="00742662">
        <w:rPr>
          <w:rFonts w:ascii="Arial Narrow" w:hAnsi="Arial Narrow" w:cs="Arial"/>
          <w:b/>
          <w:color w:val="000000" w:themeColor="text1"/>
          <w:sz w:val="22"/>
          <w:szCs w:val="22"/>
        </w:rPr>
        <w:t>la empresa</w:t>
      </w:r>
      <w:r w:rsidRPr="00742662">
        <w:rPr>
          <w:rFonts w:ascii="Arial Narrow" w:hAnsi="Arial Narrow" w:cs="Arial"/>
          <w:color w:val="000000" w:themeColor="text1"/>
          <w:sz w:val="22"/>
          <w:szCs w:val="22"/>
        </w:rPr>
        <w:t xml:space="preserve">") manifiesto que </w:t>
      </w:r>
      <w:r w:rsidRPr="00742662">
        <w:rPr>
          <w:rFonts w:ascii="Arial Narrow" w:hAnsi="Arial Narrow" w:cs="Arial"/>
          <w:b/>
          <w:color w:val="000000" w:themeColor="text1"/>
          <w:sz w:val="22"/>
          <w:szCs w:val="22"/>
        </w:rPr>
        <w:t xml:space="preserve">la empresa </w:t>
      </w:r>
      <w:r w:rsidRPr="00742662">
        <w:rPr>
          <w:rFonts w:ascii="Arial Narrow" w:hAnsi="Arial Narrow" w:cs="Arial"/>
          <w:color w:val="000000" w:themeColor="text1"/>
          <w:sz w:val="22"/>
          <w:szCs w:val="22"/>
        </w:rPr>
        <w:t>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6032C9E9" w14:textId="77777777" w:rsidR="008C2B9B" w:rsidRPr="00742662" w:rsidRDefault="008C2B9B" w:rsidP="008C2B9B">
      <w:pPr>
        <w:pStyle w:val="Sangradetextonormal"/>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_____________________________________________</w:t>
      </w:r>
    </w:p>
    <w:p w14:paraId="1778E223" w14:textId="77777777" w:rsidR="008C2B9B" w:rsidRPr="00742662" w:rsidRDefault="008C2B9B" w:rsidP="008C2B9B">
      <w:pPr>
        <w:pStyle w:val="Sangradetextonormal"/>
        <w:ind w:left="2124" w:firstLine="708"/>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Firma</w:t>
      </w:r>
    </w:p>
    <w:p w14:paraId="1388212C" w14:textId="77777777" w:rsidR="008C2B9B" w:rsidRPr="00742662" w:rsidRDefault="008C2B9B" w:rsidP="008C2B9B">
      <w:pPr>
        <w:pStyle w:val="Sangradetextonormal"/>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Identificación No. ______________________________</w:t>
      </w:r>
    </w:p>
    <w:p w14:paraId="686D6142" w14:textId="77777777" w:rsidR="008C2B9B" w:rsidRPr="00742662" w:rsidRDefault="008C2B9B" w:rsidP="008C2B9B">
      <w:pPr>
        <w:pStyle w:val="Sangradetextonormal"/>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En calidad de _________________________________</w:t>
      </w:r>
    </w:p>
    <w:p w14:paraId="47391DBB" w14:textId="77777777" w:rsidR="008C2B9B" w:rsidRPr="00742662" w:rsidRDefault="008C2B9B" w:rsidP="008C2B9B">
      <w:pPr>
        <w:pStyle w:val="Sangradetextonormal"/>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Ciudad y fecha ________________________________</w:t>
      </w:r>
    </w:p>
    <w:p w14:paraId="75367954" w14:textId="77777777" w:rsidR="008C2B9B" w:rsidRPr="00742662" w:rsidRDefault="008C2B9B" w:rsidP="008C2B9B">
      <w:pPr>
        <w:pStyle w:val="Sangradetextonormal"/>
        <w:jc w:val="both"/>
        <w:rPr>
          <w:rFonts w:ascii="Arial Narrow" w:hAnsi="Arial Narrow" w:cs="Arial"/>
          <w:color w:val="000000" w:themeColor="text1"/>
          <w:sz w:val="22"/>
          <w:szCs w:val="22"/>
        </w:rPr>
      </w:pPr>
    </w:p>
    <w:p w14:paraId="45D98905" w14:textId="77777777" w:rsidR="008C2B9B" w:rsidRPr="00742662" w:rsidRDefault="008C2B9B" w:rsidP="008C2B9B">
      <w:pPr>
        <w:pStyle w:val="Sangradetextonormal"/>
        <w:ind w:left="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Nota: 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14:paraId="456A683F" w14:textId="77777777" w:rsidR="008C2B9B" w:rsidRPr="00742662" w:rsidRDefault="008C2B9B" w:rsidP="008C2B9B">
      <w:pPr>
        <w:jc w:val="both"/>
        <w:rPr>
          <w:rFonts w:ascii="Arial Narrow" w:hAnsi="Arial Narrow" w:cs="Arial"/>
          <w:color w:val="000000" w:themeColor="text1"/>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3217"/>
      </w:tblGrid>
      <w:tr w:rsidR="008C2B9B" w:rsidRPr="00742662" w14:paraId="55D46ED6" w14:textId="77777777" w:rsidTr="001B518D">
        <w:tc>
          <w:tcPr>
            <w:tcW w:w="1560" w:type="dxa"/>
          </w:tcPr>
          <w:p w14:paraId="1E2E1427" w14:textId="77777777" w:rsidR="008C2B9B" w:rsidRPr="00742662" w:rsidRDefault="008C2B9B" w:rsidP="001B518D">
            <w:pPr>
              <w:jc w:val="both"/>
              <w:rPr>
                <w:rFonts w:ascii="Arial Narrow" w:hAnsi="Arial Narrow" w:cs="Arial"/>
                <w:color w:val="000000" w:themeColor="text1"/>
                <w:sz w:val="22"/>
                <w:szCs w:val="22"/>
              </w:rPr>
            </w:pPr>
          </w:p>
        </w:tc>
        <w:tc>
          <w:tcPr>
            <w:tcW w:w="3217" w:type="dxa"/>
          </w:tcPr>
          <w:p w14:paraId="68C7D8C8" w14:textId="77777777" w:rsidR="008C2B9B" w:rsidRPr="00742662" w:rsidRDefault="008C2B9B" w:rsidP="001B518D">
            <w:pPr>
              <w:ind w:left="700" w:right="-807" w:hanging="70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Cédula de ciudadanía</w:t>
            </w:r>
          </w:p>
        </w:tc>
      </w:tr>
      <w:tr w:rsidR="008C2B9B" w:rsidRPr="00742662" w14:paraId="77C6DA6B" w14:textId="77777777" w:rsidTr="001B518D">
        <w:tc>
          <w:tcPr>
            <w:tcW w:w="1560" w:type="dxa"/>
          </w:tcPr>
          <w:p w14:paraId="51ACDD16" w14:textId="77777777" w:rsidR="008C2B9B" w:rsidRPr="00742662" w:rsidRDefault="008C2B9B" w:rsidP="001B518D">
            <w:pPr>
              <w:jc w:val="both"/>
              <w:rPr>
                <w:rFonts w:ascii="Arial Narrow" w:hAnsi="Arial Narrow" w:cs="Arial"/>
                <w:color w:val="000000" w:themeColor="text1"/>
                <w:sz w:val="22"/>
                <w:szCs w:val="22"/>
              </w:rPr>
            </w:pPr>
          </w:p>
        </w:tc>
        <w:tc>
          <w:tcPr>
            <w:tcW w:w="3217" w:type="dxa"/>
          </w:tcPr>
          <w:p w14:paraId="6FAA6A8F" w14:textId="77777777" w:rsidR="008C2B9B" w:rsidRPr="00742662" w:rsidRDefault="008C2B9B" w:rsidP="001B518D">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Cédula de extranjería</w:t>
            </w:r>
          </w:p>
        </w:tc>
      </w:tr>
      <w:tr w:rsidR="008C2B9B" w:rsidRPr="00742662" w14:paraId="0EA9D353" w14:textId="77777777" w:rsidTr="001B518D">
        <w:tc>
          <w:tcPr>
            <w:tcW w:w="1560" w:type="dxa"/>
          </w:tcPr>
          <w:p w14:paraId="22B63F6C" w14:textId="77777777" w:rsidR="008C2B9B" w:rsidRPr="00742662" w:rsidRDefault="008C2B9B" w:rsidP="001B518D">
            <w:pPr>
              <w:jc w:val="both"/>
              <w:rPr>
                <w:rFonts w:ascii="Arial Narrow" w:hAnsi="Arial Narrow" w:cs="Arial"/>
                <w:color w:val="000000" w:themeColor="text1"/>
                <w:sz w:val="22"/>
                <w:szCs w:val="22"/>
              </w:rPr>
            </w:pPr>
          </w:p>
        </w:tc>
        <w:tc>
          <w:tcPr>
            <w:tcW w:w="3217" w:type="dxa"/>
          </w:tcPr>
          <w:p w14:paraId="44ABD226" w14:textId="77777777" w:rsidR="008C2B9B" w:rsidRPr="00742662" w:rsidRDefault="008C2B9B" w:rsidP="001B518D">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Pasaporte</w:t>
            </w:r>
          </w:p>
        </w:tc>
      </w:tr>
    </w:tbl>
    <w:p w14:paraId="241CD0A0" w14:textId="77777777" w:rsidR="008C2B9B" w:rsidRPr="00742662" w:rsidRDefault="008C2B9B" w:rsidP="008C2B9B">
      <w:pPr>
        <w:jc w:val="center"/>
        <w:rPr>
          <w:rFonts w:ascii="Arial Narrow" w:hAnsi="Arial Narrow" w:cs="Arial"/>
          <w:bCs/>
          <w:color w:val="000000" w:themeColor="text1"/>
          <w:sz w:val="22"/>
          <w:szCs w:val="22"/>
        </w:rPr>
      </w:pPr>
      <w:r w:rsidRPr="00742662">
        <w:rPr>
          <w:rFonts w:ascii="Arial Narrow" w:hAnsi="Arial Narrow" w:cs="Arial"/>
          <w:color w:val="000000" w:themeColor="text1"/>
          <w:sz w:val="22"/>
          <w:szCs w:val="22"/>
        </w:rPr>
        <w:br w:type="page"/>
      </w:r>
    </w:p>
    <w:p w14:paraId="007C49D1" w14:textId="77777777" w:rsidR="008C2B9B" w:rsidRPr="00742662" w:rsidRDefault="008C2B9B" w:rsidP="008C2B9B">
      <w:pPr>
        <w:jc w:val="center"/>
        <w:rPr>
          <w:rFonts w:ascii="Arial Narrow" w:hAnsi="Arial Narrow" w:cs="Arial"/>
          <w:bCs/>
          <w:color w:val="000000" w:themeColor="text1"/>
          <w:sz w:val="22"/>
          <w:szCs w:val="22"/>
        </w:rPr>
      </w:pPr>
    </w:p>
    <w:p w14:paraId="3B28998A" w14:textId="77777777" w:rsidR="008C2B9B" w:rsidRPr="00742662" w:rsidRDefault="008C2B9B" w:rsidP="008C2B9B">
      <w:pPr>
        <w:jc w:val="center"/>
        <w:rPr>
          <w:rFonts w:ascii="Arial Narrow" w:hAnsi="Arial Narrow" w:cs="Arial"/>
          <w:b/>
          <w:bCs/>
          <w:color w:val="000000" w:themeColor="text1"/>
          <w:sz w:val="22"/>
          <w:szCs w:val="22"/>
        </w:rPr>
      </w:pPr>
      <w:r w:rsidRPr="00742662">
        <w:rPr>
          <w:rFonts w:ascii="Arial Narrow" w:hAnsi="Arial Narrow" w:cs="Arial"/>
          <w:b/>
          <w:bCs/>
          <w:color w:val="000000" w:themeColor="text1"/>
          <w:sz w:val="22"/>
          <w:szCs w:val="22"/>
        </w:rPr>
        <w:t xml:space="preserve">Anexo No. </w:t>
      </w:r>
      <w:r w:rsidR="007770E0">
        <w:rPr>
          <w:rFonts w:ascii="Arial Narrow" w:hAnsi="Arial Narrow" w:cs="Arial"/>
          <w:b/>
          <w:bCs/>
          <w:color w:val="000000" w:themeColor="text1"/>
          <w:sz w:val="22"/>
          <w:szCs w:val="22"/>
        </w:rPr>
        <w:t>3</w:t>
      </w:r>
    </w:p>
    <w:p w14:paraId="1F9708F8" w14:textId="77777777" w:rsidR="008C2B9B" w:rsidRPr="00742662" w:rsidRDefault="008C2B9B" w:rsidP="008C2B9B">
      <w:pPr>
        <w:jc w:val="center"/>
        <w:rPr>
          <w:rFonts w:ascii="Arial Narrow" w:hAnsi="Arial Narrow" w:cs="Arial"/>
          <w:b/>
          <w:bCs/>
          <w:color w:val="000000" w:themeColor="text1"/>
          <w:sz w:val="22"/>
          <w:szCs w:val="22"/>
        </w:rPr>
      </w:pPr>
    </w:p>
    <w:p w14:paraId="003FDC21" w14:textId="77777777" w:rsidR="008C2B9B" w:rsidRPr="00742662" w:rsidRDefault="008C2B9B" w:rsidP="008C2B9B">
      <w:pPr>
        <w:pStyle w:val="Textoindependiente"/>
        <w:jc w:val="center"/>
        <w:rPr>
          <w:rFonts w:ascii="Arial Narrow" w:hAnsi="Arial Narrow"/>
          <w:b/>
          <w:color w:val="000000" w:themeColor="text1"/>
          <w:sz w:val="22"/>
          <w:szCs w:val="22"/>
        </w:rPr>
      </w:pPr>
      <w:r w:rsidRPr="00742662">
        <w:rPr>
          <w:rFonts w:ascii="Arial Narrow" w:hAnsi="Arial Narrow"/>
          <w:b/>
          <w:bCs/>
          <w:color w:val="000000" w:themeColor="text1"/>
          <w:sz w:val="22"/>
          <w:szCs w:val="22"/>
        </w:rPr>
        <w:t>A1.</w:t>
      </w:r>
      <w:r w:rsidRPr="00742662">
        <w:rPr>
          <w:rFonts w:ascii="Arial Narrow" w:hAnsi="Arial Narrow"/>
          <w:b/>
          <w:color w:val="000000" w:themeColor="text1"/>
          <w:sz w:val="22"/>
          <w:szCs w:val="22"/>
        </w:rPr>
        <w:t>3. Formato Compromiso de Transparencia</w:t>
      </w:r>
    </w:p>
    <w:p w14:paraId="2CEC7CC9" w14:textId="77777777" w:rsidR="008C2B9B" w:rsidRPr="00742662" w:rsidRDefault="008C2B9B" w:rsidP="008C2B9B">
      <w:pPr>
        <w:pStyle w:val="Lista2"/>
        <w:tabs>
          <w:tab w:val="left" w:pos="720"/>
        </w:tabs>
        <w:ind w:left="720" w:hanging="720"/>
        <w:jc w:val="both"/>
        <w:rPr>
          <w:rFonts w:ascii="Arial Narrow" w:hAnsi="Arial Narrow" w:cs="Arial"/>
          <w:b/>
          <w:bCs/>
          <w:color w:val="000000" w:themeColor="text1"/>
          <w:sz w:val="22"/>
          <w:szCs w:val="22"/>
        </w:rPr>
      </w:pPr>
    </w:p>
    <w:p w14:paraId="077BF79A"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Razón Social ___________________________</w:t>
      </w:r>
    </w:p>
    <w:p w14:paraId="39D682DF" w14:textId="77777777" w:rsidR="008C2B9B" w:rsidRPr="00742662" w:rsidRDefault="008C2B9B" w:rsidP="008C2B9B">
      <w:pPr>
        <w:pStyle w:val="Textoindependiente"/>
        <w:rPr>
          <w:rFonts w:ascii="Arial Narrow" w:hAnsi="Arial Narrow"/>
          <w:color w:val="000000" w:themeColor="text1"/>
          <w:sz w:val="22"/>
          <w:szCs w:val="22"/>
        </w:rPr>
      </w:pPr>
    </w:p>
    <w:p w14:paraId="75677A21"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 xml:space="preserve">Bogotá, _____________ (fecha) </w:t>
      </w:r>
    </w:p>
    <w:p w14:paraId="1DC52B04" w14:textId="77777777" w:rsidR="008C2B9B" w:rsidRPr="00742662" w:rsidRDefault="008C2B9B" w:rsidP="008C2B9B">
      <w:pPr>
        <w:jc w:val="both"/>
        <w:rPr>
          <w:rFonts w:ascii="Arial Narrow" w:hAnsi="Arial Narrow" w:cs="Arial"/>
          <w:color w:val="000000" w:themeColor="text1"/>
          <w:sz w:val="22"/>
          <w:szCs w:val="22"/>
        </w:rPr>
      </w:pPr>
    </w:p>
    <w:p w14:paraId="30100901" w14:textId="77777777" w:rsidR="008C2B9B" w:rsidRPr="00742662" w:rsidRDefault="008C2B9B" w:rsidP="008C2B9B">
      <w:pPr>
        <w:jc w:val="both"/>
        <w:rPr>
          <w:rFonts w:ascii="Arial Narrow" w:hAnsi="Arial Narrow" w:cs="Arial"/>
          <w:color w:val="000000" w:themeColor="text1"/>
          <w:sz w:val="22"/>
          <w:szCs w:val="22"/>
        </w:rPr>
      </w:pPr>
    </w:p>
    <w:p w14:paraId="723628F4" w14:textId="77777777" w:rsidR="008C2B9B" w:rsidRPr="00742662" w:rsidRDefault="008C2B9B" w:rsidP="008C2B9B">
      <w:pPr>
        <w:rPr>
          <w:rFonts w:ascii="Arial Narrow" w:hAnsi="Arial Narrow" w:cs="Arial"/>
          <w:color w:val="000000" w:themeColor="text1"/>
          <w:sz w:val="22"/>
          <w:szCs w:val="22"/>
        </w:rPr>
      </w:pPr>
      <w:r w:rsidRPr="00742662">
        <w:rPr>
          <w:rFonts w:ascii="Arial Narrow" w:hAnsi="Arial Narrow" w:cs="Arial"/>
          <w:color w:val="000000" w:themeColor="text1"/>
          <w:sz w:val="22"/>
          <w:szCs w:val="22"/>
        </w:rPr>
        <w:t>Señores</w:t>
      </w:r>
    </w:p>
    <w:p w14:paraId="22CDFE52" w14:textId="77777777" w:rsidR="008C2B9B" w:rsidRPr="00742662" w:rsidRDefault="008C2B9B" w:rsidP="008C2B9B">
      <w:pPr>
        <w:rPr>
          <w:rFonts w:ascii="Arial Narrow" w:hAnsi="Arial Narrow" w:cs="Arial"/>
          <w:color w:val="000000" w:themeColor="text1"/>
          <w:sz w:val="22"/>
          <w:szCs w:val="22"/>
        </w:rPr>
      </w:pPr>
      <w:r w:rsidRPr="00742662">
        <w:rPr>
          <w:rFonts w:ascii="Arial Narrow" w:hAnsi="Arial Narrow" w:cs="Arial"/>
          <w:color w:val="000000" w:themeColor="text1"/>
          <w:sz w:val="22"/>
          <w:szCs w:val="22"/>
        </w:rPr>
        <w:t>ESCUELA SUPERIOR DE ADMINISTRACION PÚBLICA- ESAP</w:t>
      </w:r>
    </w:p>
    <w:p w14:paraId="53A255FF"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Bogotá, D. C. PARA EL CASO DE LAS DIRECCIONES TERRITORIALES EL OPERADOR JURÍDICO DEBE AJUSTAR ESTOS DATOS)</w:t>
      </w:r>
    </w:p>
    <w:p w14:paraId="15C9F90C" w14:textId="77777777" w:rsidR="008C2B9B" w:rsidRPr="00742662" w:rsidRDefault="008C2B9B" w:rsidP="008C2B9B">
      <w:pPr>
        <w:tabs>
          <w:tab w:val="left" w:pos="2835"/>
        </w:tabs>
        <w:jc w:val="both"/>
        <w:rPr>
          <w:rFonts w:ascii="Arial Narrow" w:hAnsi="Arial Narrow" w:cs="Arial"/>
          <w:color w:val="000000" w:themeColor="text1"/>
          <w:sz w:val="22"/>
          <w:szCs w:val="22"/>
        </w:rPr>
      </w:pPr>
    </w:p>
    <w:p w14:paraId="0063F9EF"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Referencia: Compromiso de Transparencia </w:t>
      </w:r>
      <w:r w:rsidRPr="00742662">
        <w:rPr>
          <w:rFonts w:ascii="Arial Narrow" w:hAnsi="Arial Narrow" w:cs="Arial"/>
          <w:b/>
          <w:color w:val="000000" w:themeColor="text1"/>
          <w:sz w:val="22"/>
          <w:szCs w:val="22"/>
        </w:rPr>
        <w:t>INVITACION PUBLICA DE MINIMA CUANTIA No. XXXX: Objeto: “XXXXXX</w:t>
      </w:r>
      <w:r w:rsidRPr="00742662">
        <w:rPr>
          <w:rFonts w:ascii="Arial Narrow" w:hAnsi="Arial Narrow" w:cs="Arial"/>
          <w:color w:val="000000" w:themeColor="text1"/>
          <w:sz w:val="22"/>
          <w:szCs w:val="22"/>
        </w:rPr>
        <w:t>”.</w:t>
      </w:r>
    </w:p>
    <w:p w14:paraId="1677FE9F" w14:textId="77777777" w:rsidR="008C2B9B" w:rsidRPr="00742662" w:rsidRDefault="008C2B9B" w:rsidP="008C2B9B">
      <w:pPr>
        <w:jc w:val="both"/>
        <w:rPr>
          <w:rFonts w:ascii="Arial Narrow" w:hAnsi="Arial Narrow" w:cs="Arial"/>
          <w:color w:val="000000" w:themeColor="text1"/>
          <w:sz w:val="22"/>
          <w:szCs w:val="22"/>
        </w:rPr>
      </w:pPr>
    </w:p>
    <w:p w14:paraId="146FE778" w14:textId="77777777" w:rsidR="008C2B9B" w:rsidRPr="00742662" w:rsidRDefault="008C2B9B" w:rsidP="008C2B9B">
      <w:pPr>
        <w:jc w:val="both"/>
        <w:rPr>
          <w:rFonts w:ascii="Arial Narrow" w:hAnsi="Arial Narrow" w:cs="Arial"/>
          <w:color w:val="000000" w:themeColor="text1"/>
          <w:sz w:val="22"/>
          <w:szCs w:val="22"/>
          <w:lang w:val="es-CO"/>
        </w:rPr>
      </w:pPr>
      <w:r w:rsidRPr="00742662">
        <w:rPr>
          <w:rFonts w:ascii="Arial Narrow" w:hAnsi="Arial Narrow" w:cs="Arial"/>
          <w:color w:val="000000" w:themeColor="text1"/>
          <w:sz w:val="22"/>
          <w:szCs w:val="22"/>
        </w:rPr>
        <w:t>El suscrito _________________________ identificado con la cédula de ciudadanía ________________ expedida en ___________, actuando en nombre ________________ y/o en calidad de representante legal de la compañía ________________________, domiciliada en _______________ y debidamente autorizado según consta en ___________________, me permito presentar el siguiente Compromiso de Transparencia dentro del proceso</w:t>
      </w:r>
      <w:r w:rsidRPr="00742662">
        <w:rPr>
          <w:rFonts w:ascii="Arial Narrow" w:hAnsi="Arial Narrow" w:cs="Arial"/>
          <w:color w:val="000000" w:themeColor="text1"/>
          <w:sz w:val="22"/>
          <w:szCs w:val="22"/>
          <w:lang w:val="es-CO"/>
        </w:rPr>
        <w:t>.</w:t>
      </w:r>
    </w:p>
    <w:p w14:paraId="240F8FF0" w14:textId="77777777" w:rsidR="008C2B9B" w:rsidRPr="00742662" w:rsidRDefault="008C2B9B" w:rsidP="008C2B9B">
      <w:pPr>
        <w:jc w:val="both"/>
        <w:rPr>
          <w:rFonts w:ascii="Arial Narrow" w:hAnsi="Arial Narrow" w:cs="Arial"/>
          <w:color w:val="000000" w:themeColor="text1"/>
          <w:sz w:val="22"/>
          <w:szCs w:val="22"/>
          <w:lang w:val="es-CO"/>
        </w:rPr>
      </w:pPr>
    </w:p>
    <w:p w14:paraId="0411AFB5"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Me comprometo a desarrollar todas mis actividades en el marco de principios éticos y asumir con seriedad y responsabilidad todos los compromisos relacionados con la futura contratación.</w:t>
      </w:r>
    </w:p>
    <w:p w14:paraId="358E5D50" w14:textId="77777777" w:rsidR="008C2B9B" w:rsidRPr="00742662" w:rsidRDefault="008C2B9B" w:rsidP="008C2B9B">
      <w:pPr>
        <w:pStyle w:val="Textoindependiente"/>
        <w:rPr>
          <w:rFonts w:ascii="Arial Narrow" w:hAnsi="Arial Narrow"/>
          <w:color w:val="000000" w:themeColor="text1"/>
          <w:sz w:val="22"/>
          <w:szCs w:val="22"/>
        </w:rPr>
      </w:pPr>
    </w:p>
    <w:p w14:paraId="319EA67F"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Me comprometo a suministrar a la ESAP toda información sobre actos de corrupción, sobornos, subjetividad, presión o favorecimiento en el desarrollo del proceso contractual, del que tenga o llegare a tener conocimiento.</w:t>
      </w:r>
    </w:p>
    <w:p w14:paraId="2E662736" w14:textId="77777777" w:rsidR="008C2B9B" w:rsidRPr="00742662" w:rsidRDefault="008C2B9B" w:rsidP="008C2B9B">
      <w:pPr>
        <w:pStyle w:val="Textoindependiente"/>
        <w:rPr>
          <w:rFonts w:ascii="Arial Narrow" w:hAnsi="Arial Narrow"/>
          <w:color w:val="000000" w:themeColor="text1"/>
          <w:sz w:val="22"/>
          <w:szCs w:val="22"/>
        </w:rPr>
      </w:pPr>
    </w:p>
    <w:p w14:paraId="1FFB0AA0"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Me comprometo a cumplir todas las obligaciones, cargas y términos previstos en los  Pliego de Condiciones  y en la futura contratación.</w:t>
      </w:r>
    </w:p>
    <w:p w14:paraId="7CD364F4" w14:textId="77777777" w:rsidR="008C2B9B" w:rsidRPr="00742662" w:rsidRDefault="008C2B9B" w:rsidP="008C2B9B">
      <w:pPr>
        <w:pStyle w:val="Textoindependiente"/>
        <w:rPr>
          <w:rFonts w:ascii="Arial Narrow" w:hAnsi="Arial Narrow"/>
          <w:color w:val="000000" w:themeColor="text1"/>
          <w:sz w:val="22"/>
          <w:szCs w:val="22"/>
        </w:rPr>
      </w:pPr>
    </w:p>
    <w:p w14:paraId="54D4D3C2"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Declaro que no me han ofrecido, ni he recibido, ni solicitado, ni solicitaré, ni directa ni indirectamente, dádiva o beneficio para la presentación de mi oferta, ni para la suscripción del contrato que se derive del presente proceso.</w:t>
      </w:r>
    </w:p>
    <w:p w14:paraId="03CCA1B5" w14:textId="77777777" w:rsidR="008C2B9B" w:rsidRPr="00742662" w:rsidRDefault="008C2B9B" w:rsidP="008C2B9B">
      <w:pPr>
        <w:pStyle w:val="Textoindependiente"/>
        <w:rPr>
          <w:rFonts w:ascii="Arial Narrow" w:hAnsi="Arial Narrow"/>
          <w:color w:val="000000" w:themeColor="text1"/>
          <w:sz w:val="22"/>
          <w:szCs w:val="22"/>
        </w:rPr>
      </w:pPr>
    </w:p>
    <w:p w14:paraId="5C644344"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Declaro que no he ofrecido, ni ofreceré, no he dado ni daré, ni directa ni indirectamente, dádiva o beneficio para obtener una decisión a mi favor, ventaja impropia o para perjudicar alguno de los proponentes.</w:t>
      </w:r>
    </w:p>
    <w:p w14:paraId="0D756F7B" w14:textId="77777777" w:rsidR="008C2B9B" w:rsidRPr="00742662" w:rsidRDefault="008C2B9B" w:rsidP="008C2B9B">
      <w:pPr>
        <w:pStyle w:val="Textoindependiente"/>
        <w:rPr>
          <w:rFonts w:ascii="Arial Narrow" w:hAnsi="Arial Narrow"/>
          <w:color w:val="000000" w:themeColor="text1"/>
          <w:sz w:val="22"/>
          <w:szCs w:val="22"/>
        </w:rPr>
      </w:pPr>
    </w:p>
    <w:p w14:paraId="6D428B1C"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Declaro que toda la información que suministré y suministraré a la ESAP es cierta y precisa, y que no omití ni omitiré información que sea necesaria para la transparencia en la celebración y desarrollo del contrato.</w:t>
      </w:r>
    </w:p>
    <w:p w14:paraId="2CDFB1AD" w14:textId="77777777" w:rsidR="008C2B9B" w:rsidRPr="00742662" w:rsidRDefault="008C2B9B" w:rsidP="008C2B9B">
      <w:pPr>
        <w:pStyle w:val="Textoindependiente"/>
        <w:rPr>
          <w:rFonts w:ascii="Arial Narrow" w:hAnsi="Arial Narrow"/>
          <w:color w:val="000000" w:themeColor="text1"/>
          <w:sz w:val="22"/>
          <w:szCs w:val="22"/>
        </w:rPr>
      </w:pPr>
    </w:p>
    <w:p w14:paraId="1CB0011B"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Cordialmente,</w:t>
      </w:r>
    </w:p>
    <w:p w14:paraId="272738AF" w14:textId="77777777" w:rsidR="008C2B9B" w:rsidRPr="00742662" w:rsidRDefault="008C2B9B" w:rsidP="008C2B9B">
      <w:pPr>
        <w:jc w:val="both"/>
        <w:rPr>
          <w:rFonts w:ascii="Arial Narrow" w:hAnsi="Arial Narrow" w:cs="Arial"/>
          <w:color w:val="000000" w:themeColor="text1"/>
          <w:sz w:val="22"/>
          <w:szCs w:val="22"/>
        </w:rPr>
      </w:pPr>
    </w:p>
    <w:p w14:paraId="26B65D2E"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PROPONENTE: ______________________________________</w:t>
      </w:r>
    </w:p>
    <w:p w14:paraId="3D216BC1"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 xml:space="preserve">NOMBRE: </w:t>
      </w:r>
      <w:r w:rsidRPr="00742662">
        <w:rPr>
          <w:rFonts w:ascii="Arial Narrow" w:hAnsi="Arial Narrow"/>
          <w:color w:val="000000" w:themeColor="text1"/>
          <w:sz w:val="22"/>
          <w:szCs w:val="22"/>
        </w:rPr>
        <w:tab/>
        <w:t xml:space="preserve">________________________________________ </w:t>
      </w:r>
    </w:p>
    <w:p w14:paraId="462F8DE0"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 xml:space="preserve">CC No.: </w:t>
      </w:r>
      <w:r w:rsidRPr="00742662">
        <w:rPr>
          <w:rFonts w:ascii="Arial Narrow" w:hAnsi="Arial Narrow"/>
          <w:color w:val="000000" w:themeColor="text1"/>
          <w:sz w:val="22"/>
          <w:szCs w:val="22"/>
        </w:rPr>
        <w:tab/>
        <w:t>___________________</w:t>
      </w:r>
    </w:p>
    <w:p w14:paraId="29629E26"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NOMBRE DEL REPRESENTANTE LEGAL: _____________________________</w:t>
      </w:r>
    </w:p>
    <w:p w14:paraId="4759CE21"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FIRMA: _________________________________________________________</w:t>
      </w:r>
    </w:p>
    <w:p w14:paraId="5B4595EA" w14:textId="77777777" w:rsidR="008C2B9B" w:rsidRPr="00742662" w:rsidRDefault="008C2B9B" w:rsidP="008C2B9B">
      <w:pPr>
        <w:pStyle w:val="Textoindependiente"/>
        <w:ind w:left="2832" w:firstLine="708"/>
        <w:rPr>
          <w:rFonts w:ascii="Arial Narrow" w:hAnsi="Arial Narrow"/>
          <w:b/>
          <w:bCs/>
          <w:color w:val="000000" w:themeColor="text1"/>
          <w:sz w:val="22"/>
          <w:szCs w:val="22"/>
        </w:rPr>
      </w:pPr>
    </w:p>
    <w:p w14:paraId="17950841" w14:textId="77777777" w:rsidR="008C2B9B" w:rsidRDefault="008C2B9B" w:rsidP="008C2B9B">
      <w:pPr>
        <w:rPr>
          <w:rFonts w:ascii="Arial Narrow" w:hAnsi="Arial Narrow" w:cs="Arial"/>
          <w:b/>
          <w:bCs/>
          <w:color w:val="000000" w:themeColor="text1"/>
          <w:sz w:val="22"/>
          <w:szCs w:val="22"/>
        </w:rPr>
      </w:pPr>
      <w:r>
        <w:rPr>
          <w:rFonts w:ascii="Arial Narrow" w:hAnsi="Arial Narrow"/>
          <w:b/>
          <w:bCs/>
          <w:color w:val="000000" w:themeColor="text1"/>
          <w:sz w:val="22"/>
          <w:szCs w:val="22"/>
        </w:rPr>
        <w:br w:type="page"/>
      </w:r>
    </w:p>
    <w:p w14:paraId="4B6A5BB6" w14:textId="77777777" w:rsidR="008C2B9B" w:rsidRPr="00742662" w:rsidRDefault="008C2B9B" w:rsidP="008C2B9B">
      <w:pPr>
        <w:pStyle w:val="Textoindependiente"/>
        <w:ind w:left="2832" w:firstLine="708"/>
        <w:rPr>
          <w:rFonts w:ascii="Arial Narrow" w:hAnsi="Arial Narrow"/>
          <w:b/>
          <w:bCs/>
          <w:color w:val="000000" w:themeColor="text1"/>
          <w:sz w:val="22"/>
          <w:szCs w:val="22"/>
        </w:rPr>
      </w:pPr>
      <w:r w:rsidRPr="00742662">
        <w:rPr>
          <w:rFonts w:ascii="Arial Narrow" w:hAnsi="Arial Narrow"/>
          <w:b/>
          <w:bCs/>
          <w:color w:val="000000" w:themeColor="text1"/>
          <w:sz w:val="22"/>
          <w:szCs w:val="22"/>
        </w:rPr>
        <w:lastRenderedPageBreak/>
        <w:t>Anexo No.</w:t>
      </w:r>
      <w:r w:rsidR="007770E0">
        <w:rPr>
          <w:rFonts w:ascii="Arial Narrow" w:hAnsi="Arial Narrow"/>
          <w:b/>
          <w:bCs/>
          <w:color w:val="000000" w:themeColor="text1"/>
          <w:sz w:val="22"/>
          <w:szCs w:val="22"/>
        </w:rPr>
        <w:t>4</w:t>
      </w:r>
      <w:r w:rsidRPr="00742662">
        <w:rPr>
          <w:rFonts w:ascii="Arial Narrow" w:hAnsi="Arial Narrow"/>
          <w:b/>
          <w:bCs/>
          <w:color w:val="000000" w:themeColor="text1"/>
          <w:sz w:val="22"/>
          <w:szCs w:val="22"/>
        </w:rPr>
        <w:t xml:space="preserve"> </w:t>
      </w:r>
    </w:p>
    <w:p w14:paraId="4A4D3480" w14:textId="77777777" w:rsidR="008C2B9B" w:rsidRPr="00742662" w:rsidRDefault="008C2B9B" w:rsidP="008C2B9B">
      <w:pPr>
        <w:pStyle w:val="Textoindependiente"/>
        <w:ind w:left="2832" w:firstLine="708"/>
        <w:rPr>
          <w:rFonts w:ascii="Arial Narrow" w:hAnsi="Arial Narrow"/>
          <w:color w:val="000000" w:themeColor="text1"/>
          <w:sz w:val="22"/>
          <w:szCs w:val="22"/>
        </w:rPr>
      </w:pPr>
    </w:p>
    <w:p w14:paraId="0EE3F51C" w14:textId="77777777" w:rsidR="008C2B9B" w:rsidRPr="00742662" w:rsidRDefault="008C2B9B" w:rsidP="008C2B9B">
      <w:pPr>
        <w:rPr>
          <w:rFonts w:ascii="Arial Narrow" w:hAnsi="Arial Narrow" w:cs="Arial"/>
          <w:bCs/>
          <w:color w:val="000000" w:themeColor="text1"/>
          <w:sz w:val="22"/>
          <w:szCs w:val="22"/>
        </w:rPr>
      </w:pPr>
    </w:p>
    <w:p w14:paraId="5A3EE825" w14:textId="77777777" w:rsidR="008C2B9B" w:rsidRPr="00742662" w:rsidRDefault="008C2B9B" w:rsidP="008C2B9B">
      <w:pPr>
        <w:jc w:val="center"/>
        <w:rPr>
          <w:rFonts w:ascii="Arial Narrow" w:hAnsi="Arial Narrow" w:cs="Arial"/>
          <w:b/>
          <w:bCs/>
          <w:color w:val="000000" w:themeColor="text1"/>
          <w:sz w:val="22"/>
          <w:szCs w:val="22"/>
        </w:rPr>
      </w:pPr>
      <w:r w:rsidRPr="00742662">
        <w:rPr>
          <w:rFonts w:ascii="Arial Narrow" w:hAnsi="Arial Narrow" w:cs="Arial"/>
          <w:b/>
          <w:bCs/>
          <w:color w:val="000000" w:themeColor="text1"/>
          <w:sz w:val="22"/>
          <w:szCs w:val="22"/>
        </w:rPr>
        <w:t>A1.4.</w:t>
      </w:r>
      <w:r w:rsidRPr="00742662">
        <w:rPr>
          <w:rFonts w:ascii="Arial Narrow" w:hAnsi="Arial Narrow" w:cs="Arial"/>
          <w:b/>
          <w:bCs/>
          <w:color w:val="000000" w:themeColor="text1"/>
          <w:sz w:val="22"/>
          <w:szCs w:val="22"/>
        </w:rPr>
        <w:tab/>
        <w:t>Formato de Hoja de Vida Persona Jurídica DAFP y/o Formato Hoja de Vida Persona Natural.</w:t>
      </w:r>
    </w:p>
    <w:p w14:paraId="3A5CBD64" w14:textId="77777777" w:rsidR="008C2B9B" w:rsidRPr="00742662" w:rsidRDefault="008C2B9B" w:rsidP="008C2B9B">
      <w:pPr>
        <w:jc w:val="both"/>
        <w:rPr>
          <w:rFonts w:ascii="Arial Narrow" w:hAnsi="Arial Narrow" w:cs="Arial"/>
          <w:b/>
          <w:bCs/>
          <w:color w:val="000000" w:themeColor="text1"/>
          <w:sz w:val="22"/>
          <w:szCs w:val="22"/>
        </w:rPr>
      </w:pPr>
    </w:p>
    <w:p w14:paraId="12DA7907" w14:textId="77777777" w:rsidR="008C2B9B" w:rsidRPr="00742662" w:rsidRDefault="008C2B9B" w:rsidP="008C2B9B">
      <w:pPr>
        <w:jc w:val="both"/>
        <w:rPr>
          <w:rFonts w:ascii="Arial Narrow" w:hAnsi="Arial Narrow" w:cs="Arial"/>
          <w:color w:val="000000" w:themeColor="text1"/>
          <w:sz w:val="22"/>
          <w:szCs w:val="22"/>
        </w:rPr>
      </w:pPr>
    </w:p>
    <w:p w14:paraId="6261B0E5"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Consultar página Web del Departamento Administrativo de la Función Pública  </w:t>
      </w:r>
      <w:hyperlink r:id="rId18" w:history="1">
        <w:r w:rsidRPr="00742662">
          <w:rPr>
            <w:rStyle w:val="Hipervnculo"/>
            <w:rFonts w:ascii="Arial Narrow" w:hAnsi="Arial Narrow" w:cs="Arial"/>
            <w:color w:val="000000" w:themeColor="text1"/>
            <w:sz w:val="22"/>
            <w:szCs w:val="22"/>
          </w:rPr>
          <w:t>www.dafp.gov.co</w:t>
        </w:r>
      </w:hyperlink>
    </w:p>
    <w:p w14:paraId="58CC399A" w14:textId="77777777" w:rsidR="008C2B9B" w:rsidRPr="00742662" w:rsidRDefault="008C2B9B" w:rsidP="008C2B9B">
      <w:pPr>
        <w:jc w:val="both"/>
        <w:rPr>
          <w:rFonts w:ascii="Arial Narrow" w:hAnsi="Arial Narrow" w:cs="Arial"/>
          <w:color w:val="000000" w:themeColor="text1"/>
          <w:sz w:val="22"/>
          <w:szCs w:val="22"/>
        </w:rPr>
      </w:pPr>
    </w:p>
    <w:p w14:paraId="2DCA9ED1" w14:textId="77777777" w:rsidR="008C2B9B" w:rsidRPr="00742662" w:rsidRDefault="008C2B9B" w:rsidP="008C2B9B">
      <w:pPr>
        <w:jc w:val="both"/>
        <w:rPr>
          <w:rFonts w:ascii="Arial Narrow" w:hAnsi="Arial Narrow" w:cs="Arial"/>
          <w:color w:val="000000" w:themeColor="text1"/>
          <w:sz w:val="22"/>
          <w:szCs w:val="22"/>
        </w:rPr>
      </w:pPr>
    </w:p>
    <w:p w14:paraId="513B718B" w14:textId="77777777" w:rsidR="008C2B9B" w:rsidRPr="00742662" w:rsidRDefault="008C2B9B" w:rsidP="008C2B9B">
      <w:pPr>
        <w:jc w:val="both"/>
        <w:rPr>
          <w:rFonts w:ascii="Arial Narrow" w:hAnsi="Arial Narrow" w:cs="Arial"/>
          <w:b/>
          <w:color w:val="000000" w:themeColor="text1"/>
          <w:sz w:val="22"/>
          <w:szCs w:val="22"/>
        </w:rPr>
      </w:pPr>
      <w:r w:rsidRPr="00742662">
        <w:rPr>
          <w:rFonts w:ascii="Arial Narrow" w:hAnsi="Arial Narrow" w:cs="Arial"/>
          <w:color w:val="000000" w:themeColor="text1"/>
          <w:sz w:val="22"/>
          <w:szCs w:val="22"/>
        </w:rPr>
        <w:tab/>
      </w:r>
      <w:r w:rsidRPr="00742662">
        <w:rPr>
          <w:rFonts w:ascii="Arial Narrow" w:hAnsi="Arial Narrow" w:cs="Arial"/>
          <w:color w:val="000000" w:themeColor="text1"/>
          <w:sz w:val="22"/>
          <w:szCs w:val="22"/>
        </w:rPr>
        <w:tab/>
      </w:r>
      <w:r w:rsidRPr="00742662">
        <w:rPr>
          <w:rFonts w:ascii="Arial Narrow" w:hAnsi="Arial Narrow" w:cs="Arial"/>
          <w:color w:val="000000" w:themeColor="text1"/>
          <w:sz w:val="22"/>
          <w:szCs w:val="22"/>
        </w:rPr>
        <w:tab/>
      </w:r>
      <w:r w:rsidRPr="00742662">
        <w:rPr>
          <w:rFonts w:ascii="Arial Narrow" w:hAnsi="Arial Narrow" w:cs="Arial"/>
          <w:color w:val="000000" w:themeColor="text1"/>
          <w:sz w:val="22"/>
          <w:szCs w:val="22"/>
        </w:rPr>
        <w:tab/>
      </w:r>
      <w:r w:rsidRPr="00742662">
        <w:rPr>
          <w:rFonts w:ascii="Arial Narrow" w:hAnsi="Arial Narrow" w:cs="Arial"/>
          <w:color w:val="000000" w:themeColor="text1"/>
          <w:sz w:val="22"/>
          <w:szCs w:val="22"/>
        </w:rPr>
        <w:tab/>
      </w:r>
      <w:r w:rsidRPr="00742662">
        <w:rPr>
          <w:rFonts w:ascii="Arial Narrow" w:hAnsi="Arial Narrow" w:cs="Arial"/>
          <w:b/>
          <w:color w:val="000000" w:themeColor="text1"/>
          <w:sz w:val="22"/>
          <w:szCs w:val="22"/>
        </w:rPr>
        <w:t xml:space="preserve">Anexo No. </w:t>
      </w:r>
      <w:r w:rsidR="007770E0">
        <w:rPr>
          <w:rFonts w:ascii="Arial Narrow" w:hAnsi="Arial Narrow" w:cs="Arial"/>
          <w:b/>
          <w:color w:val="000000" w:themeColor="text1"/>
          <w:sz w:val="22"/>
          <w:szCs w:val="22"/>
        </w:rPr>
        <w:t>5</w:t>
      </w:r>
    </w:p>
    <w:p w14:paraId="707FD57C" w14:textId="77777777" w:rsidR="008C2B9B" w:rsidRPr="00742662" w:rsidRDefault="008C2B9B" w:rsidP="008C2B9B">
      <w:pPr>
        <w:tabs>
          <w:tab w:val="left" w:pos="426"/>
        </w:tabs>
        <w:jc w:val="center"/>
        <w:rPr>
          <w:rFonts w:ascii="Arial Narrow" w:hAnsi="Arial Narrow" w:cs="Arial"/>
          <w:b/>
          <w:color w:val="000000" w:themeColor="text1"/>
          <w:sz w:val="22"/>
          <w:szCs w:val="22"/>
        </w:rPr>
      </w:pPr>
      <w:r w:rsidRPr="00742662">
        <w:rPr>
          <w:rFonts w:ascii="Arial Narrow" w:hAnsi="Arial Narrow" w:cs="Arial"/>
          <w:b/>
          <w:color w:val="000000" w:themeColor="text1"/>
          <w:sz w:val="22"/>
          <w:szCs w:val="22"/>
        </w:rPr>
        <w:t xml:space="preserve">A1.5  Formato Compromiso Anticorrupción y Proceso de Integridad  </w:t>
      </w:r>
    </w:p>
    <w:p w14:paraId="732DD6C7" w14:textId="77777777" w:rsidR="008C2B9B" w:rsidRPr="00742662" w:rsidRDefault="008C2B9B" w:rsidP="008C2B9B">
      <w:pPr>
        <w:ind w:left="1760" w:hanging="1760"/>
        <w:jc w:val="center"/>
        <w:rPr>
          <w:rFonts w:ascii="Arial Narrow" w:hAnsi="Arial Narrow" w:cs="Arial"/>
          <w:b/>
          <w:color w:val="000000" w:themeColor="text1"/>
          <w:sz w:val="22"/>
          <w:szCs w:val="22"/>
        </w:rPr>
      </w:pPr>
    </w:p>
    <w:p w14:paraId="40957D50" w14:textId="77777777" w:rsidR="008C2B9B" w:rsidRPr="00742662" w:rsidRDefault="008C2B9B" w:rsidP="008C2B9B">
      <w:pPr>
        <w:pStyle w:val="1"/>
        <w:ind w:left="0"/>
        <w:rPr>
          <w:rFonts w:ascii="Arial Narrow" w:hAnsi="Arial Narrow" w:cs="Arial"/>
          <w:bCs/>
          <w:color w:val="000000" w:themeColor="text1"/>
          <w:sz w:val="22"/>
          <w:szCs w:val="22"/>
        </w:rPr>
      </w:pPr>
      <w:r w:rsidRPr="00742662">
        <w:rPr>
          <w:rFonts w:ascii="Arial Narrow" w:hAnsi="Arial Narrow" w:cs="Arial"/>
          <w:bCs/>
          <w:color w:val="000000" w:themeColor="text1"/>
          <w:sz w:val="22"/>
          <w:szCs w:val="22"/>
        </w:rPr>
        <w:t>Compromisos asumidos por el proponente.</w:t>
      </w:r>
    </w:p>
    <w:p w14:paraId="41F54AFE" w14:textId="77777777" w:rsidR="008C2B9B" w:rsidRPr="00742662" w:rsidRDefault="008C2B9B" w:rsidP="008C2B9B">
      <w:pPr>
        <w:widowControl w:val="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El proponente apoyará la acción del Estado Colombiano y particularmente a la ESAP para fortalecer la transparencia y la responsabilidad de rendir cuentas, y en este contexto deberá asumir explícitamente los siguientes compromisos, sin perjuicio de su obligación de cumplir la Constitución Nacional y la ley colombiana, así:</w:t>
      </w:r>
    </w:p>
    <w:p w14:paraId="7A4ABF72" w14:textId="77777777" w:rsidR="008C2B9B" w:rsidRPr="00742662" w:rsidRDefault="008C2B9B" w:rsidP="008C2B9B">
      <w:pPr>
        <w:widowControl w:val="0"/>
        <w:jc w:val="both"/>
        <w:rPr>
          <w:rFonts w:ascii="Arial Narrow" w:hAnsi="Arial Narrow" w:cs="Arial"/>
          <w:color w:val="000000" w:themeColor="text1"/>
          <w:sz w:val="22"/>
          <w:szCs w:val="22"/>
        </w:rPr>
      </w:pPr>
    </w:p>
    <w:p w14:paraId="209F7C11" w14:textId="77777777" w:rsidR="008C2B9B" w:rsidRPr="00742662" w:rsidRDefault="008C2B9B">
      <w:pPr>
        <w:widowControl w:val="0"/>
        <w:numPr>
          <w:ilvl w:val="0"/>
          <w:numId w:val="6"/>
        </w:numPr>
        <w:tabs>
          <w:tab w:val="clear" w:pos="720"/>
          <w:tab w:val="num" w:pos="180"/>
        </w:tabs>
        <w:autoSpaceDE w:val="0"/>
        <w:autoSpaceDN w:val="0"/>
        <w:spacing w:after="0"/>
        <w:ind w:left="180" w:hanging="18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El proponente se compromete a no ofrecer ni dar sobornos ni dadivas ni ninguna otra forma de halago a ningún funcionario público, ni pariente en cuarto grado de consanguinidad y segundo de afinidad y primero civil, ni ningún asesor de la ESAP, en relación con su propuesta, con el proceso de licitación o de contratación, ni con la ejecución del contrato que pueda celebrarse como resultado de su propuesta.</w:t>
      </w:r>
    </w:p>
    <w:p w14:paraId="21675133" w14:textId="77777777" w:rsidR="008C2B9B" w:rsidRPr="00742662" w:rsidRDefault="008C2B9B">
      <w:pPr>
        <w:widowControl w:val="0"/>
        <w:numPr>
          <w:ilvl w:val="0"/>
          <w:numId w:val="6"/>
        </w:numPr>
        <w:tabs>
          <w:tab w:val="clear" w:pos="720"/>
          <w:tab w:val="num" w:pos="180"/>
        </w:tabs>
        <w:autoSpaceDE w:val="0"/>
        <w:autoSpaceDN w:val="0"/>
        <w:spacing w:after="0"/>
        <w:ind w:left="180" w:hanging="18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Igualmente, el Proponente se compromete a no permitir que nadie, bien sea empleado de la compañía o un agente comisionista independiente lo haga en su nombre</w:t>
      </w:r>
    </w:p>
    <w:p w14:paraId="13A2CDC6" w14:textId="77777777" w:rsidR="008C2B9B" w:rsidRPr="00742662" w:rsidRDefault="008C2B9B">
      <w:pPr>
        <w:widowControl w:val="0"/>
        <w:numPr>
          <w:ilvl w:val="0"/>
          <w:numId w:val="6"/>
        </w:numPr>
        <w:tabs>
          <w:tab w:val="clear" w:pos="720"/>
          <w:tab w:val="num" w:pos="180"/>
        </w:tabs>
        <w:autoSpaceDE w:val="0"/>
        <w:autoSpaceDN w:val="0"/>
        <w:spacing w:after="0"/>
        <w:ind w:left="180" w:hanging="18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El proponente se compromete formalmente a impartir instrucciones a todos sus empleados, agentes y asesores, y a cualesquiera otros representantes suyos, exigiéndoles el cumplimiento en todo momento de las leyes de la República de Colombia, y especialmente de aquellas que rigen la presente licitación y la relación contractual que podría derivarse de ella, y les impondrá la obligación de no ofrecer o pagar dadivas o sobornos o cualquier halago corrupto (entendido como cualquier acción u ofrecimiento que tenga como fin sobornar, pervertir o viciar el proceso) a los funcionarios de la ESAP ni a cualquier otro funcionario público o privado que pueda influir en la adjudicación de su propuesta, bien sea directa o indirectamente, ni a terceras personas que por su influencia sobre funcionarios públicos, puedan influir sobre la adjudicación de la propuesta, ni ofrecer pagos o halagos a los funcionarios de la ESAP durante el desarrollo del contrato que se suscribiría de ser elegida la propuesta. El proponente se compromete formalmente a no efectuar acuerdos o realizar actos o conductas que tengan por objeto la colusión en la licitación, o como efecto la distribución de la adjudicación de contratos entre los cuales se encuentre el que es materia de la presente licitación o la fijación de los términos de la propuesta.</w:t>
      </w:r>
    </w:p>
    <w:p w14:paraId="67BCD9E7" w14:textId="77777777" w:rsidR="008C2B9B" w:rsidRPr="00742662" w:rsidRDefault="008C2B9B">
      <w:pPr>
        <w:widowControl w:val="0"/>
        <w:numPr>
          <w:ilvl w:val="0"/>
          <w:numId w:val="6"/>
        </w:numPr>
        <w:tabs>
          <w:tab w:val="clear" w:pos="720"/>
          <w:tab w:val="num" w:pos="180"/>
        </w:tabs>
        <w:autoSpaceDE w:val="0"/>
        <w:autoSpaceDN w:val="0"/>
        <w:spacing w:after="0"/>
        <w:ind w:left="180" w:hanging="18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El proponente se compromete a revelar de manera clara y en forma total en su propuesta, los gastos y costos asociados a la etapa precontractual, entendidos estos como los asociados a actividades tales como la preparación y presentación de la propuesta, preparación de las observaciones al informe de evaluación si a ello hubiere lugar, y </w:t>
      </w:r>
      <w:r w:rsidRPr="00742662">
        <w:rPr>
          <w:rFonts w:ascii="Arial Narrow" w:hAnsi="Arial Narrow" w:cs="Arial"/>
          <w:color w:val="000000" w:themeColor="text1"/>
          <w:sz w:val="22"/>
          <w:szCs w:val="22"/>
        </w:rPr>
        <w:lastRenderedPageBreak/>
        <w:t>suscripción y perfeccionamiento del contrato.</w:t>
      </w:r>
    </w:p>
    <w:p w14:paraId="53005CDE" w14:textId="77777777" w:rsidR="008C2B9B" w:rsidRPr="00742662" w:rsidRDefault="008C2B9B">
      <w:pPr>
        <w:widowControl w:val="0"/>
        <w:numPr>
          <w:ilvl w:val="0"/>
          <w:numId w:val="6"/>
        </w:numPr>
        <w:tabs>
          <w:tab w:val="clear" w:pos="720"/>
          <w:tab w:val="num" w:pos="180"/>
        </w:tabs>
        <w:autoSpaceDE w:val="0"/>
        <w:autoSpaceDN w:val="0"/>
        <w:spacing w:after="0"/>
        <w:ind w:left="180" w:hanging="18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Se entenderá como una forma de incumplimiento del presente compromiso, la falta de revelación clara y suficiente de cualquiera de los pagos a los que aquí se hace referencia, independientemente de cualquier otra circunstancia o del destino lícito o ilícito de los dineros correspondientes. Sin embargo, se entenderá que esta causal de incumplimiento no operará por sí misma cuando la suma de los pagos no revelados sea inferior a un mil Dólares Americanos (US$1.000.oo) o su equivalente en pesos. Sin embargo, se entenderá que esta causal de incumplimiento no operará por sí misma cuando se efectúen pagos que por cualquier razón no estaban previstos originalmente, siempre que dichos pagos sean avisados a la Institución, por lo menos con dos (2) días hábiles de anticipación a la fecha en que se realicen, mediante documento escrito. </w:t>
      </w:r>
    </w:p>
    <w:p w14:paraId="4FF78458" w14:textId="77777777" w:rsidR="008C2B9B" w:rsidRPr="00742662" w:rsidRDefault="008C2B9B">
      <w:pPr>
        <w:widowControl w:val="0"/>
        <w:numPr>
          <w:ilvl w:val="0"/>
          <w:numId w:val="6"/>
        </w:numPr>
        <w:tabs>
          <w:tab w:val="clear" w:pos="720"/>
          <w:tab w:val="num" w:pos="180"/>
        </w:tabs>
        <w:autoSpaceDE w:val="0"/>
        <w:autoSpaceDN w:val="0"/>
        <w:spacing w:after="0"/>
        <w:ind w:left="180" w:hanging="18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En caso de que la Institución advierta hechos constitutivos de corrupción de parte del Proponente durante el proceso de selección, tales hechos se pondrán inmediatamente en conocimiento de las autoridades competentes, a fin de que se inicien las acciones legales a que hubiere lugar.</w:t>
      </w:r>
    </w:p>
    <w:p w14:paraId="659CF9AF" w14:textId="77777777" w:rsidR="008C2B9B" w:rsidRPr="00742662" w:rsidRDefault="008C2B9B">
      <w:pPr>
        <w:widowControl w:val="0"/>
        <w:numPr>
          <w:ilvl w:val="0"/>
          <w:numId w:val="6"/>
        </w:numPr>
        <w:tabs>
          <w:tab w:val="clear" w:pos="720"/>
          <w:tab w:val="num" w:pos="180"/>
        </w:tabs>
        <w:autoSpaceDE w:val="0"/>
        <w:autoSpaceDN w:val="0"/>
        <w:spacing w:after="0"/>
        <w:ind w:left="180" w:hanging="18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Si se comprobare el incumplimiento de dichos compromisos con posterioridad a la adjudicación de la licitación o con posterioridad a la suscripción del contrato, dicha situación facultará a la ESAP para dar terminación anticipada al contrato por causa imputable al contratista, pudiendo declarar la caducidad del Contrato de acuerdo con lo previsto en el numeral 5 del artículo 5 de la Ley 80 de 1993, y se harán exigibles las sanciones previstas en el Contrato.</w:t>
      </w:r>
    </w:p>
    <w:p w14:paraId="5223A6FC" w14:textId="77777777" w:rsidR="008C2B9B" w:rsidRPr="00742662" w:rsidRDefault="008C2B9B">
      <w:pPr>
        <w:widowControl w:val="0"/>
        <w:numPr>
          <w:ilvl w:val="0"/>
          <w:numId w:val="6"/>
        </w:numPr>
        <w:tabs>
          <w:tab w:val="clear" w:pos="720"/>
          <w:tab w:val="num" w:pos="180"/>
        </w:tabs>
        <w:autoSpaceDE w:val="0"/>
        <w:autoSpaceDN w:val="0"/>
        <w:spacing w:after="0"/>
        <w:ind w:left="180" w:hanging="180"/>
        <w:jc w:val="both"/>
        <w:rPr>
          <w:rFonts w:ascii="Arial Narrow" w:hAnsi="Arial Narrow" w:cs="Arial"/>
          <w:bCs/>
          <w:color w:val="000000" w:themeColor="text1"/>
          <w:sz w:val="22"/>
          <w:szCs w:val="22"/>
        </w:rPr>
      </w:pPr>
      <w:r w:rsidRPr="00742662">
        <w:rPr>
          <w:rFonts w:ascii="Arial Narrow" w:hAnsi="Arial Narrow" w:cs="Arial"/>
          <w:color w:val="000000" w:themeColor="text1"/>
          <w:sz w:val="22"/>
          <w:szCs w:val="22"/>
        </w:rPr>
        <w:t>Las consecuencias contractuales por el incumplimiento del compromiso anticorrupción, serán aplicadas según la comprobación que del mismo haga la ESAP sin subordinación alguna a la suerte de las acciones que se llegaren a impulsar para la determinación de la responsabilidad de naturaleza penal que del hecho pudieran llegarse a desprender, si las hubiere, sin perjuicio de lo cual la ESAP procederá a denunciar el hecho ante las autoridades judiciales competentes para su investigación y sanción penal, en el caso de que el hecho identificado constituya delito sancionado por la Ley penal colombiana.</w:t>
      </w:r>
    </w:p>
    <w:p w14:paraId="3CC9E76A" w14:textId="77777777" w:rsidR="008C2B9B" w:rsidRPr="00742662" w:rsidRDefault="008C2B9B">
      <w:pPr>
        <w:widowControl w:val="0"/>
        <w:numPr>
          <w:ilvl w:val="0"/>
          <w:numId w:val="6"/>
        </w:numPr>
        <w:tabs>
          <w:tab w:val="clear" w:pos="720"/>
          <w:tab w:val="num" w:pos="180"/>
        </w:tabs>
        <w:autoSpaceDE w:val="0"/>
        <w:autoSpaceDN w:val="0"/>
        <w:spacing w:after="0"/>
        <w:ind w:left="180" w:hanging="18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Para efectos de la comprobación a que se refieren los párrafos anteriores, se entenderá como una de las formas de incumplimiento, la no revelación clara y suficiente de cualquiera de los pagos independientemente de cualquier otra circunstancia, o del destino lícito o ilícito de los dineros correspondientes</w:t>
      </w:r>
      <w:r w:rsidRPr="00742662">
        <w:rPr>
          <w:rFonts w:ascii="Arial Narrow" w:hAnsi="Arial Narrow" w:cs="Arial"/>
          <w:b/>
          <w:color w:val="000000" w:themeColor="text1"/>
          <w:sz w:val="22"/>
          <w:szCs w:val="22"/>
        </w:rPr>
        <w:t xml:space="preserve">. </w:t>
      </w:r>
      <w:r w:rsidRPr="00742662">
        <w:rPr>
          <w:rFonts w:ascii="Arial Narrow" w:hAnsi="Arial Narrow" w:cs="Arial"/>
          <w:bCs/>
          <w:color w:val="000000" w:themeColor="text1"/>
          <w:sz w:val="22"/>
          <w:szCs w:val="22"/>
        </w:rPr>
        <w:t>Para llevar a cabo tal verificación la Institución o cualquier autoridad competente podrá requerir la información y/o los comprobantes que considere pertinentes.</w:t>
      </w:r>
    </w:p>
    <w:p w14:paraId="28BFAD7E" w14:textId="77777777" w:rsidR="008C2B9B" w:rsidRPr="00742662" w:rsidRDefault="008C2B9B" w:rsidP="008C2B9B">
      <w:pPr>
        <w:widowControl w:val="0"/>
        <w:autoSpaceDE w:val="0"/>
        <w:autoSpaceDN w:val="0"/>
        <w:jc w:val="both"/>
        <w:rPr>
          <w:rFonts w:ascii="Arial Narrow" w:hAnsi="Arial Narrow" w:cs="Arial"/>
          <w:bCs/>
          <w:color w:val="000000" w:themeColor="text1"/>
          <w:sz w:val="22"/>
          <w:szCs w:val="22"/>
        </w:rPr>
      </w:pPr>
    </w:p>
    <w:p w14:paraId="5C6F8866" w14:textId="77777777" w:rsidR="008C2B9B" w:rsidRPr="00742662" w:rsidRDefault="008C2B9B" w:rsidP="008C2B9B">
      <w:pPr>
        <w:widowControl w:val="0"/>
        <w:autoSpaceDE w:val="0"/>
        <w:autoSpaceDN w:val="0"/>
        <w:jc w:val="both"/>
        <w:rPr>
          <w:rFonts w:ascii="Arial Narrow" w:hAnsi="Arial Narrow" w:cs="Arial"/>
          <w:color w:val="000000" w:themeColor="text1"/>
          <w:sz w:val="22"/>
          <w:szCs w:val="22"/>
        </w:rPr>
      </w:pPr>
    </w:p>
    <w:p w14:paraId="3DD091CA" w14:textId="77777777" w:rsidR="008C2B9B" w:rsidRPr="00742662" w:rsidRDefault="008C2B9B" w:rsidP="008C2B9B">
      <w:pPr>
        <w:ind w:left="36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_________________________________</w:t>
      </w:r>
    </w:p>
    <w:p w14:paraId="0575B8F8" w14:textId="77777777" w:rsidR="008C2B9B" w:rsidRPr="00742662" w:rsidRDefault="008C2B9B" w:rsidP="008C2B9B">
      <w:pPr>
        <w:ind w:left="36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Firma representante legal del proponente   </w:t>
      </w:r>
    </w:p>
    <w:p w14:paraId="1045B99E" w14:textId="77777777" w:rsidR="008C2B9B" w:rsidRPr="00742662" w:rsidRDefault="008C2B9B" w:rsidP="008C2B9B">
      <w:pPr>
        <w:rPr>
          <w:rFonts w:ascii="Arial Narrow" w:hAnsi="Arial Narrow" w:cs="Arial"/>
          <w:color w:val="000000" w:themeColor="text1"/>
          <w:sz w:val="22"/>
          <w:szCs w:val="22"/>
        </w:rPr>
      </w:pPr>
    </w:p>
    <w:p w14:paraId="5DEEACBA"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 xml:space="preserve">  </w:t>
      </w:r>
    </w:p>
    <w:p w14:paraId="28653C9B" w14:textId="77777777" w:rsidR="008C2B9B" w:rsidRPr="00742662" w:rsidRDefault="008C2B9B" w:rsidP="008C2B9B">
      <w:pPr>
        <w:ind w:left="3540" w:firstLine="708"/>
        <w:rPr>
          <w:rFonts w:ascii="Arial Narrow" w:hAnsi="Arial Narrow" w:cs="Arial"/>
          <w:b/>
          <w:bCs/>
          <w:color w:val="000000" w:themeColor="text1"/>
          <w:sz w:val="22"/>
          <w:szCs w:val="22"/>
        </w:rPr>
      </w:pPr>
    </w:p>
    <w:p w14:paraId="4ED2C267" w14:textId="77777777" w:rsidR="008C2B9B" w:rsidRPr="00742662" w:rsidRDefault="008C2B9B" w:rsidP="008C2B9B">
      <w:pPr>
        <w:rPr>
          <w:rFonts w:ascii="Arial Narrow" w:hAnsi="Arial Narrow" w:cs="Arial"/>
          <w:b/>
          <w:bCs/>
          <w:color w:val="000000" w:themeColor="text1"/>
          <w:sz w:val="22"/>
          <w:szCs w:val="22"/>
        </w:rPr>
      </w:pPr>
    </w:p>
    <w:p w14:paraId="0678B6D3" w14:textId="77777777" w:rsidR="008C2B9B" w:rsidRPr="00742662" w:rsidRDefault="008C2B9B" w:rsidP="008C2B9B">
      <w:pPr>
        <w:rPr>
          <w:rFonts w:ascii="Arial Narrow" w:hAnsi="Arial Narrow" w:cs="Arial"/>
          <w:b/>
          <w:bCs/>
          <w:color w:val="000000" w:themeColor="text1"/>
          <w:sz w:val="22"/>
          <w:szCs w:val="22"/>
        </w:rPr>
      </w:pPr>
    </w:p>
    <w:p w14:paraId="600A621D" w14:textId="77777777" w:rsidR="008C2B9B" w:rsidRPr="00742662" w:rsidRDefault="008C2B9B" w:rsidP="008C2B9B">
      <w:pPr>
        <w:rPr>
          <w:rFonts w:ascii="Arial Narrow" w:hAnsi="Arial Narrow" w:cs="Arial"/>
          <w:b/>
          <w:bCs/>
          <w:color w:val="000000" w:themeColor="text1"/>
          <w:sz w:val="22"/>
          <w:szCs w:val="22"/>
        </w:rPr>
      </w:pPr>
      <w:r w:rsidRPr="00742662">
        <w:rPr>
          <w:rFonts w:ascii="Arial Narrow" w:hAnsi="Arial Narrow" w:cs="Arial"/>
          <w:b/>
          <w:bCs/>
          <w:color w:val="000000" w:themeColor="text1"/>
          <w:sz w:val="22"/>
          <w:szCs w:val="22"/>
        </w:rPr>
        <w:t xml:space="preserve">                                               </w:t>
      </w:r>
    </w:p>
    <w:p w14:paraId="0962EBD9" w14:textId="77777777" w:rsidR="008C2B9B" w:rsidRPr="00742662" w:rsidRDefault="008C2B9B" w:rsidP="008C2B9B">
      <w:pPr>
        <w:rPr>
          <w:rFonts w:ascii="Arial Narrow" w:hAnsi="Arial Narrow" w:cs="Arial"/>
          <w:b/>
          <w:bCs/>
          <w:color w:val="000000" w:themeColor="text1"/>
          <w:sz w:val="22"/>
          <w:szCs w:val="22"/>
        </w:rPr>
      </w:pPr>
    </w:p>
    <w:p w14:paraId="32FE9A3B" w14:textId="77777777" w:rsidR="008C2B9B" w:rsidRPr="00742662" w:rsidRDefault="008C2B9B" w:rsidP="008C2B9B">
      <w:pPr>
        <w:rPr>
          <w:rFonts w:ascii="Arial Narrow" w:hAnsi="Arial Narrow" w:cs="Arial"/>
          <w:b/>
          <w:bCs/>
          <w:color w:val="000000" w:themeColor="text1"/>
          <w:sz w:val="22"/>
          <w:szCs w:val="22"/>
        </w:rPr>
      </w:pPr>
    </w:p>
    <w:p w14:paraId="6C6F9E53" w14:textId="77777777" w:rsidR="008C2B9B" w:rsidRPr="00742662" w:rsidRDefault="008C2B9B" w:rsidP="008C2B9B">
      <w:pPr>
        <w:rPr>
          <w:rFonts w:ascii="Arial Narrow" w:hAnsi="Arial Narrow" w:cs="Arial"/>
          <w:b/>
          <w:bCs/>
          <w:color w:val="000000" w:themeColor="text1"/>
          <w:sz w:val="22"/>
          <w:szCs w:val="22"/>
        </w:rPr>
      </w:pPr>
    </w:p>
    <w:p w14:paraId="1119CEA4" w14:textId="77777777" w:rsidR="008C2B9B" w:rsidRPr="00742662" w:rsidRDefault="008C2B9B" w:rsidP="008C2B9B">
      <w:pPr>
        <w:rPr>
          <w:rFonts w:ascii="Arial Narrow" w:hAnsi="Arial Narrow" w:cs="Arial"/>
          <w:b/>
          <w:bCs/>
          <w:color w:val="000000" w:themeColor="text1"/>
          <w:sz w:val="22"/>
          <w:szCs w:val="22"/>
        </w:rPr>
      </w:pPr>
    </w:p>
    <w:p w14:paraId="2619200E" w14:textId="77777777" w:rsidR="008C2B9B" w:rsidRPr="00742662" w:rsidRDefault="008C2B9B" w:rsidP="008C2B9B">
      <w:pPr>
        <w:rPr>
          <w:rFonts w:ascii="Arial Narrow" w:hAnsi="Arial Narrow" w:cs="Arial"/>
          <w:b/>
          <w:bCs/>
          <w:color w:val="000000" w:themeColor="text1"/>
          <w:sz w:val="22"/>
          <w:szCs w:val="22"/>
        </w:rPr>
      </w:pPr>
    </w:p>
    <w:p w14:paraId="2CEF6E96" w14:textId="77777777" w:rsidR="008C2B9B" w:rsidRPr="00742662" w:rsidRDefault="008C2B9B" w:rsidP="008C2B9B">
      <w:pPr>
        <w:rPr>
          <w:rFonts w:ascii="Arial Narrow" w:hAnsi="Arial Narrow" w:cs="Arial"/>
          <w:b/>
          <w:bCs/>
          <w:color w:val="000000" w:themeColor="text1"/>
          <w:sz w:val="22"/>
          <w:szCs w:val="22"/>
        </w:rPr>
      </w:pPr>
    </w:p>
    <w:p w14:paraId="78723E7D" w14:textId="77777777" w:rsidR="008C2B9B" w:rsidRPr="00742662" w:rsidRDefault="008C2B9B" w:rsidP="008C2B9B">
      <w:pPr>
        <w:rPr>
          <w:rFonts w:ascii="Arial Narrow" w:hAnsi="Arial Narrow" w:cs="Arial"/>
          <w:b/>
          <w:bCs/>
          <w:color w:val="000000" w:themeColor="text1"/>
          <w:sz w:val="22"/>
          <w:szCs w:val="22"/>
        </w:rPr>
      </w:pPr>
    </w:p>
    <w:p w14:paraId="51D444FC" w14:textId="77777777" w:rsidR="008C2B9B" w:rsidRPr="00742662" w:rsidRDefault="008C2B9B" w:rsidP="008C2B9B">
      <w:pPr>
        <w:rPr>
          <w:rFonts w:ascii="Arial Narrow" w:hAnsi="Arial Narrow" w:cs="Arial"/>
          <w:b/>
          <w:bCs/>
          <w:color w:val="000000" w:themeColor="text1"/>
          <w:sz w:val="22"/>
          <w:szCs w:val="22"/>
        </w:rPr>
      </w:pPr>
    </w:p>
    <w:p w14:paraId="57674FE3" w14:textId="77777777" w:rsidR="008C2B9B" w:rsidRPr="00742662" w:rsidRDefault="008C2B9B" w:rsidP="008C2B9B">
      <w:pPr>
        <w:rPr>
          <w:rFonts w:ascii="Arial Narrow" w:hAnsi="Arial Narrow" w:cs="Arial"/>
          <w:b/>
          <w:bCs/>
          <w:color w:val="000000" w:themeColor="text1"/>
          <w:sz w:val="22"/>
          <w:szCs w:val="22"/>
        </w:rPr>
      </w:pPr>
    </w:p>
    <w:p w14:paraId="31709739" w14:textId="77777777" w:rsidR="008C2B9B" w:rsidRPr="00742662" w:rsidRDefault="008C2B9B" w:rsidP="008C2B9B">
      <w:pPr>
        <w:rPr>
          <w:rFonts w:ascii="Arial Narrow" w:hAnsi="Arial Narrow" w:cs="Arial"/>
          <w:b/>
          <w:bCs/>
          <w:color w:val="000000" w:themeColor="text1"/>
          <w:sz w:val="22"/>
          <w:szCs w:val="22"/>
        </w:rPr>
      </w:pPr>
    </w:p>
    <w:p w14:paraId="476644CA" w14:textId="77777777" w:rsidR="008C2B9B" w:rsidRPr="00742662" w:rsidRDefault="008C2B9B" w:rsidP="008C2B9B">
      <w:pPr>
        <w:rPr>
          <w:rFonts w:ascii="Arial Narrow" w:hAnsi="Arial Narrow" w:cs="Arial"/>
          <w:b/>
          <w:bCs/>
          <w:color w:val="000000" w:themeColor="text1"/>
          <w:sz w:val="22"/>
          <w:szCs w:val="22"/>
        </w:rPr>
      </w:pPr>
    </w:p>
    <w:p w14:paraId="3969E67B" w14:textId="77777777" w:rsidR="008C2B9B" w:rsidRPr="00742662" w:rsidRDefault="008C2B9B" w:rsidP="008C2B9B">
      <w:pPr>
        <w:rPr>
          <w:rFonts w:ascii="Arial Narrow" w:hAnsi="Arial Narrow" w:cs="Arial"/>
          <w:b/>
          <w:bCs/>
          <w:color w:val="000000" w:themeColor="text1"/>
          <w:sz w:val="22"/>
          <w:szCs w:val="22"/>
        </w:rPr>
      </w:pPr>
    </w:p>
    <w:p w14:paraId="2EBBC225" w14:textId="77777777" w:rsidR="008C2B9B" w:rsidRPr="00742662" w:rsidRDefault="008C2B9B" w:rsidP="008C2B9B">
      <w:pPr>
        <w:rPr>
          <w:rFonts w:ascii="Arial Narrow" w:hAnsi="Arial Narrow" w:cs="Arial"/>
          <w:b/>
          <w:bCs/>
          <w:color w:val="000000" w:themeColor="text1"/>
          <w:sz w:val="22"/>
          <w:szCs w:val="22"/>
        </w:rPr>
      </w:pPr>
    </w:p>
    <w:p w14:paraId="7413C786" w14:textId="77777777" w:rsidR="008C2B9B" w:rsidRPr="00742662" w:rsidRDefault="008C2B9B" w:rsidP="008C2B9B">
      <w:pPr>
        <w:rPr>
          <w:rFonts w:ascii="Arial Narrow" w:hAnsi="Arial Narrow" w:cs="Arial"/>
          <w:b/>
          <w:bCs/>
          <w:color w:val="000000" w:themeColor="text1"/>
          <w:sz w:val="22"/>
          <w:szCs w:val="22"/>
        </w:rPr>
      </w:pPr>
    </w:p>
    <w:p w14:paraId="35DA67D3" w14:textId="77777777" w:rsidR="008C2B9B" w:rsidRPr="00742662" w:rsidRDefault="008C2B9B" w:rsidP="008C2B9B">
      <w:pPr>
        <w:rPr>
          <w:rFonts w:ascii="Arial Narrow" w:hAnsi="Arial Narrow" w:cs="Arial"/>
          <w:b/>
          <w:bCs/>
          <w:color w:val="000000" w:themeColor="text1"/>
          <w:sz w:val="22"/>
          <w:szCs w:val="22"/>
        </w:rPr>
      </w:pPr>
    </w:p>
    <w:p w14:paraId="16CDE525" w14:textId="77777777" w:rsidR="008C2B9B" w:rsidRPr="00742662" w:rsidRDefault="008C2B9B" w:rsidP="008C2B9B">
      <w:pPr>
        <w:rPr>
          <w:rFonts w:ascii="Arial Narrow" w:hAnsi="Arial Narrow" w:cs="Arial"/>
          <w:b/>
          <w:bCs/>
          <w:color w:val="000000" w:themeColor="text1"/>
          <w:sz w:val="22"/>
          <w:szCs w:val="22"/>
        </w:rPr>
      </w:pPr>
    </w:p>
    <w:p w14:paraId="73DC6799" w14:textId="77777777" w:rsidR="008C2B9B" w:rsidRPr="00742662" w:rsidRDefault="008C2B9B" w:rsidP="008C2B9B">
      <w:pPr>
        <w:rPr>
          <w:rFonts w:ascii="Arial Narrow" w:hAnsi="Arial Narrow" w:cs="Arial"/>
          <w:b/>
          <w:bCs/>
          <w:color w:val="000000" w:themeColor="text1"/>
          <w:sz w:val="22"/>
          <w:szCs w:val="22"/>
        </w:rPr>
      </w:pPr>
    </w:p>
    <w:p w14:paraId="697F4A65" w14:textId="77777777" w:rsidR="008C2B9B" w:rsidRPr="00742662" w:rsidRDefault="008C2B9B" w:rsidP="008C2B9B">
      <w:pPr>
        <w:rPr>
          <w:rFonts w:ascii="Arial Narrow" w:hAnsi="Arial Narrow" w:cs="Arial"/>
          <w:b/>
          <w:bCs/>
          <w:color w:val="000000" w:themeColor="text1"/>
          <w:sz w:val="22"/>
          <w:szCs w:val="22"/>
        </w:rPr>
      </w:pPr>
    </w:p>
    <w:p w14:paraId="53560199" w14:textId="77777777" w:rsidR="008C2B9B" w:rsidRPr="00742662" w:rsidRDefault="008C2B9B" w:rsidP="008C2B9B">
      <w:pPr>
        <w:rPr>
          <w:rFonts w:ascii="Arial Narrow" w:hAnsi="Arial Narrow" w:cs="Arial"/>
          <w:b/>
          <w:bCs/>
          <w:color w:val="000000" w:themeColor="text1"/>
          <w:sz w:val="22"/>
          <w:szCs w:val="22"/>
        </w:rPr>
      </w:pPr>
    </w:p>
    <w:p w14:paraId="25881C8E" w14:textId="77777777" w:rsidR="008C2B9B" w:rsidRDefault="008C2B9B" w:rsidP="008C2B9B">
      <w:pPr>
        <w:rPr>
          <w:rFonts w:ascii="Arial Narrow" w:hAnsi="Arial Narrow" w:cs="Arial"/>
          <w:b/>
          <w:bCs/>
          <w:color w:val="000000" w:themeColor="text1"/>
          <w:sz w:val="22"/>
          <w:szCs w:val="22"/>
        </w:rPr>
      </w:pPr>
      <w:r w:rsidRPr="00742662">
        <w:rPr>
          <w:rFonts w:ascii="Arial Narrow" w:hAnsi="Arial Narrow" w:cs="Arial"/>
          <w:b/>
          <w:bCs/>
          <w:color w:val="000000" w:themeColor="text1"/>
          <w:sz w:val="22"/>
          <w:szCs w:val="22"/>
        </w:rPr>
        <w:t xml:space="preserve">                   </w:t>
      </w:r>
      <w:r w:rsidRPr="00742662">
        <w:rPr>
          <w:rFonts w:ascii="Arial Narrow" w:hAnsi="Arial Narrow" w:cs="Arial"/>
          <w:b/>
          <w:bCs/>
          <w:color w:val="000000" w:themeColor="text1"/>
          <w:sz w:val="22"/>
          <w:szCs w:val="22"/>
        </w:rPr>
        <w:tab/>
      </w:r>
      <w:r w:rsidRPr="00742662">
        <w:rPr>
          <w:rFonts w:ascii="Arial Narrow" w:hAnsi="Arial Narrow" w:cs="Arial"/>
          <w:b/>
          <w:bCs/>
          <w:color w:val="000000" w:themeColor="text1"/>
          <w:sz w:val="22"/>
          <w:szCs w:val="22"/>
        </w:rPr>
        <w:tab/>
      </w:r>
      <w:r w:rsidRPr="00742662">
        <w:rPr>
          <w:rFonts w:ascii="Arial Narrow" w:hAnsi="Arial Narrow" w:cs="Arial"/>
          <w:b/>
          <w:bCs/>
          <w:color w:val="000000" w:themeColor="text1"/>
          <w:sz w:val="22"/>
          <w:szCs w:val="22"/>
        </w:rPr>
        <w:tab/>
      </w:r>
      <w:r w:rsidRPr="00742662">
        <w:rPr>
          <w:rFonts w:ascii="Arial Narrow" w:hAnsi="Arial Narrow" w:cs="Arial"/>
          <w:b/>
          <w:bCs/>
          <w:color w:val="000000" w:themeColor="text1"/>
          <w:sz w:val="22"/>
          <w:szCs w:val="22"/>
        </w:rPr>
        <w:tab/>
      </w:r>
      <w:r w:rsidRPr="00742662">
        <w:rPr>
          <w:rFonts w:ascii="Arial Narrow" w:hAnsi="Arial Narrow" w:cs="Arial"/>
          <w:b/>
          <w:bCs/>
          <w:color w:val="000000" w:themeColor="text1"/>
          <w:sz w:val="22"/>
          <w:szCs w:val="22"/>
        </w:rPr>
        <w:tab/>
      </w:r>
    </w:p>
    <w:p w14:paraId="71BC427C" w14:textId="77777777" w:rsidR="008C2B9B" w:rsidRDefault="008C2B9B" w:rsidP="008C2B9B">
      <w:pPr>
        <w:rPr>
          <w:rFonts w:ascii="Arial Narrow" w:hAnsi="Arial Narrow" w:cs="Arial"/>
          <w:b/>
          <w:bCs/>
          <w:color w:val="000000" w:themeColor="text1"/>
          <w:sz w:val="22"/>
          <w:szCs w:val="22"/>
        </w:rPr>
      </w:pPr>
      <w:r>
        <w:rPr>
          <w:rFonts w:ascii="Arial Narrow" w:hAnsi="Arial Narrow" w:cs="Arial"/>
          <w:b/>
          <w:bCs/>
          <w:color w:val="000000" w:themeColor="text1"/>
          <w:sz w:val="22"/>
          <w:szCs w:val="22"/>
        </w:rPr>
        <w:br w:type="page"/>
      </w:r>
    </w:p>
    <w:p w14:paraId="5E4F7326" w14:textId="77777777" w:rsidR="008C2B9B" w:rsidRDefault="008C2B9B" w:rsidP="008C2B9B">
      <w:pPr>
        <w:jc w:val="center"/>
        <w:rPr>
          <w:rFonts w:ascii="Arial Narrow" w:hAnsi="Arial Narrow" w:cs="Arial"/>
          <w:b/>
          <w:bCs/>
          <w:color w:val="000000" w:themeColor="text1"/>
          <w:sz w:val="22"/>
          <w:szCs w:val="22"/>
        </w:rPr>
      </w:pPr>
      <w:r w:rsidRPr="00742662">
        <w:rPr>
          <w:rFonts w:ascii="Arial Narrow" w:hAnsi="Arial Narrow" w:cs="Arial"/>
          <w:b/>
          <w:bCs/>
          <w:color w:val="000000" w:themeColor="text1"/>
          <w:sz w:val="22"/>
          <w:szCs w:val="22"/>
        </w:rPr>
        <w:lastRenderedPageBreak/>
        <w:t xml:space="preserve">Anexo No. </w:t>
      </w:r>
      <w:r w:rsidR="007770E0">
        <w:rPr>
          <w:rFonts w:ascii="Arial Narrow" w:hAnsi="Arial Narrow" w:cs="Arial"/>
          <w:b/>
          <w:bCs/>
          <w:color w:val="000000" w:themeColor="text1"/>
          <w:sz w:val="22"/>
          <w:szCs w:val="22"/>
        </w:rPr>
        <w:t>6</w:t>
      </w:r>
    </w:p>
    <w:p w14:paraId="29016C6C" w14:textId="77777777" w:rsidR="008C2B9B" w:rsidRDefault="008C2B9B" w:rsidP="008C2B9B">
      <w:pPr>
        <w:jc w:val="center"/>
        <w:rPr>
          <w:rFonts w:ascii="Arial Narrow" w:hAnsi="Arial Narrow" w:cs="Arial"/>
          <w:b/>
          <w:bCs/>
          <w:color w:val="000000" w:themeColor="text1"/>
          <w:sz w:val="22"/>
          <w:szCs w:val="22"/>
        </w:rPr>
      </w:pPr>
    </w:p>
    <w:p w14:paraId="36A92920" w14:textId="77777777" w:rsidR="008C2B9B" w:rsidRPr="00742662" w:rsidRDefault="008C2B9B" w:rsidP="008C2B9B">
      <w:pPr>
        <w:jc w:val="center"/>
        <w:rPr>
          <w:rFonts w:ascii="Arial Narrow" w:hAnsi="Arial Narrow" w:cs="Arial"/>
          <w:b/>
          <w:bCs/>
          <w:color w:val="000000" w:themeColor="text1"/>
          <w:sz w:val="22"/>
          <w:szCs w:val="22"/>
        </w:rPr>
      </w:pPr>
      <w:r w:rsidRPr="00742662">
        <w:rPr>
          <w:rFonts w:ascii="Arial Narrow" w:hAnsi="Arial Narrow" w:cs="Arial"/>
          <w:b/>
          <w:bCs/>
          <w:color w:val="000000" w:themeColor="text1"/>
          <w:sz w:val="22"/>
          <w:szCs w:val="22"/>
        </w:rPr>
        <w:t xml:space="preserve"> FICHA TECNICA</w:t>
      </w:r>
    </w:p>
    <w:p w14:paraId="129B8BD1" w14:textId="77777777" w:rsidR="008C2B9B" w:rsidRDefault="008C2B9B" w:rsidP="008C2B9B">
      <w:pPr>
        <w:numPr>
          <w:ilvl w:val="12"/>
          <w:numId w:val="0"/>
        </w:numPr>
        <w:rPr>
          <w:rFonts w:ascii="Arial Narrow" w:hAnsi="Arial Narrow" w:cs="Arial"/>
          <w:b/>
          <w:bCs/>
          <w:color w:val="000000" w:themeColor="text1"/>
          <w:sz w:val="22"/>
          <w:szCs w:val="22"/>
        </w:rPr>
      </w:pPr>
    </w:p>
    <w:p w14:paraId="744F8692" w14:textId="77777777" w:rsidR="008C2B9B" w:rsidRDefault="008C2B9B" w:rsidP="008C2B9B">
      <w:pPr>
        <w:numPr>
          <w:ilvl w:val="12"/>
          <w:numId w:val="0"/>
        </w:numPr>
        <w:rPr>
          <w:rFonts w:ascii="Arial Narrow" w:hAnsi="Arial Narrow" w:cs="Arial"/>
          <w:b/>
          <w:bCs/>
          <w:color w:val="000000" w:themeColor="text1"/>
          <w:sz w:val="22"/>
          <w:szCs w:val="22"/>
        </w:rPr>
      </w:pPr>
    </w:p>
    <w:p w14:paraId="29EA9157" w14:textId="77777777" w:rsidR="008C2B9B" w:rsidRPr="00742662" w:rsidRDefault="008C2B9B" w:rsidP="008C2B9B">
      <w:pPr>
        <w:numPr>
          <w:ilvl w:val="12"/>
          <w:numId w:val="0"/>
        </w:numPr>
        <w:rPr>
          <w:rFonts w:ascii="Arial Narrow" w:hAnsi="Arial Narrow" w:cs="Arial"/>
          <w:b/>
          <w:color w:val="000000" w:themeColor="text1"/>
          <w:spacing w:val="-3"/>
          <w:sz w:val="22"/>
          <w:szCs w:val="22"/>
        </w:rPr>
      </w:pPr>
      <w:r w:rsidRPr="00742662">
        <w:rPr>
          <w:rFonts w:ascii="Arial Narrow" w:hAnsi="Arial Narrow" w:cs="Arial"/>
          <w:b/>
          <w:color w:val="000000" w:themeColor="text1"/>
          <w:sz w:val="22"/>
          <w:szCs w:val="22"/>
        </w:rPr>
        <w:t>OBJETO</w:t>
      </w:r>
      <w:r w:rsidRPr="00742662">
        <w:rPr>
          <w:rFonts w:ascii="Arial Narrow" w:hAnsi="Arial Narrow" w:cs="Arial"/>
          <w:color w:val="000000" w:themeColor="text1"/>
          <w:sz w:val="22"/>
          <w:szCs w:val="22"/>
        </w:rPr>
        <w:t>:</w:t>
      </w:r>
      <w:r w:rsidRPr="00742662">
        <w:rPr>
          <w:rFonts w:ascii="Arial Narrow" w:hAnsi="Arial Narrow" w:cs="Arial"/>
          <w:b/>
          <w:color w:val="000000" w:themeColor="text1"/>
          <w:spacing w:val="-3"/>
          <w:sz w:val="22"/>
          <w:szCs w:val="22"/>
        </w:rPr>
        <w:t xml:space="preserve"> </w:t>
      </w:r>
    </w:p>
    <w:p w14:paraId="26D68BA7" w14:textId="77777777" w:rsidR="008C2B9B" w:rsidRPr="00742662" w:rsidRDefault="008C2B9B" w:rsidP="008C2B9B">
      <w:pPr>
        <w:ind w:left="360" w:hanging="360"/>
        <w:jc w:val="center"/>
        <w:rPr>
          <w:rFonts w:ascii="Arial Narrow" w:hAnsi="Arial Narrow" w:cs="Arial"/>
          <w:b/>
          <w:color w:val="000000" w:themeColor="text1"/>
          <w:sz w:val="22"/>
          <w:szCs w:val="22"/>
        </w:rPr>
      </w:pPr>
    </w:p>
    <w:p w14:paraId="0FB83F5E" w14:textId="77777777" w:rsidR="008C2B9B" w:rsidRPr="00742662" w:rsidRDefault="008C2B9B" w:rsidP="008C2B9B">
      <w:pPr>
        <w:tabs>
          <w:tab w:val="left" w:pos="2835"/>
        </w:tabs>
        <w:jc w:val="both"/>
        <w:rPr>
          <w:rFonts w:ascii="Arial Narrow" w:hAnsi="Arial Narrow" w:cs="Arial"/>
          <w:color w:val="000000" w:themeColor="text1"/>
          <w:sz w:val="22"/>
          <w:szCs w:val="22"/>
          <w:lang w:val="es-CO"/>
        </w:rPr>
      </w:pPr>
    </w:p>
    <w:p w14:paraId="2A63A761" w14:textId="77777777" w:rsidR="008C2B9B" w:rsidRPr="00742662" w:rsidRDefault="008C2B9B" w:rsidP="008C2B9B">
      <w:pPr>
        <w:tabs>
          <w:tab w:val="left" w:pos="-180"/>
          <w:tab w:val="left" w:pos="285"/>
          <w:tab w:val="num" w:pos="1440"/>
        </w:tabs>
        <w:ind w:left="-180"/>
        <w:rPr>
          <w:rFonts w:ascii="Arial Narrow" w:hAnsi="Arial Narrow" w:cs="Arial"/>
          <w:b/>
          <w:color w:val="000000" w:themeColor="text1"/>
          <w:sz w:val="22"/>
          <w:szCs w:val="22"/>
          <w:lang w:val="es-CO"/>
        </w:rPr>
      </w:pPr>
      <w:r w:rsidRPr="00742662">
        <w:rPr>
          <w:rFonts w:ascii="Arial Narrow" w:hAnsi="Arial Narrow" w:cs="Arial"/>
          <w:b/>
          <w:color w:val="000000" w:themeColor="text1"/>
          <w:sz w:val="22"/>
          <w:szCs w:val="22"/>
          <w:lang w:val="es-CO"/>
        </w:rPr>
        <w:t xml:space="preserve">   ALCANCE Y DESCRIPCION DEL OBJETO</w:t>
      </w:r>
    </w:p>
    <w:p w14:paraId="4C1910D9" w14:textId="77777777" w:rsidR="008C2B9B" w:rsidRPr="00742662" w:rsidRDefault="008C2B9B" w:rsidP="008C2B9B">
      <w:pPr>
        <w:jc w:val="both"/>
        <w:rPr>
          <w:rFonts w:ascii="Arial Narrow" w:hAnsi="Arial Narrow" w:cs="Arial"/>
          <w:color w:val="000000" w:themeColor="text1"/>
          <w:sz w:val="22"/>
          <w:szCs w:val="22"/>
          <w:lang w:val="es-CO"/>
        </w:rPr>
      </w:pPr>
    </w:p>
    <w:p w14:paraId="78A84226" w14:textId="77777777" w:rsidR="008C2B9B" w:rsidRPr="00742662" w:rsidRDefault="008C2B9B" w:rsidP="008C2B9B">
      <w:pPr>
        <w:jc w:val="both"/>
        <w:rPr>
          <w:rFonts w:ascii="Arial Narrow" w:hAnsi="Arial Narrow" w:cs="Arial"/>
          <w:color w:val="000000" w:themeColor="text1"/>
          <w:sz w:val="22"/>
          <w:szCs w:val="22"/>
          <w:lang w:val="es-CO"/>
        </w:rPr>
      </w:pPr>
      <w:r w:rsidRPr="00742662">
        <w:rPr>
          <w:rFonts w:ascii="Arial Narrow" w:hAnsi="Arial Narrow" w:cs="Arial"/>
          <w:b/>
          <w:color w:val="000000" w:themeColor="text1"/>
          <w:sz w:val="22"/>
          <w:szCs w:val="22"/>
          <w:lang w:val="es-CO"/>
        </w:rPr>
        <w:t xml:space="preserve">OBLIGACIONES DEL CONTRATISTA </w:t>
      </w:r>
      <w:r w:rsidRPr="00742662">
        <w:rPr>
          <w:rFonts w:ascii="Arial Narrow" w:hAnsi="Arial Narrow" w:cs="Arial"/>
          <w:color w:val="000000" w:themeColor="text1"/>
          <w:sz w:val="22"/>
          <w:szCs w:val="22"/>
          <w:lang w:val="es-CO"/>
        </w:rPr>
        <w:t xml:space="preserve"> </w:t>
      </w:r>
    </w:p>
    <w:p w14:paraId="69FEAC87" w14:textId="77777777" w:rsidR="008C2B9B" w:rsidRPr="00742662" w:rsidRDefault="008C2B9B" w:rsidP="008C2B9B">
      <w:pPr>
        <w:tabs>
          <w:tab w:val="left" w:pos="2835"/>
        </w:tabs>
        <w:jc w:val="both"/>
        <w:rPr>
          <w:rFonts w:ascii="Arial Narrow" w:hAnsi="Arial Narrow" w:cs="Arial"/>
          <w:color w:val="000000" w:themeColor="text1"/>
          <w:sz w:val="22"/>
          <w:szCs w:val="22"/>
        </w:rPr>
      </w:pPr>
    </w:p>
    <w:p w14:paraId="6A2DB9A4" w14:textId="77777777" w:rsidR="008C2B9B" w:rsidRPr="00742662" w:rsidRDefault="008C2B9B" w:rsidP="008C2B9B">
      <w:pPr>
        <w:tabs>
          <w:tab w:val="left" w:pos="2835"/>
        </w:tabs>
        <w:jc w:val="both"/>
        <w:rPr>
          <w:rFonts w:ascii="Arial Narrow" w:hAnsi="Arial Narrow" w:cs="Arial"/>
          <w:color w:val="000000" w:themeColor="text1"/>
          <w:sz w:val="22"/>
          <w:szCs w:val="22"/>
        </w:rPr>
      </w:pPr>
    </w:p>
    <w:p w14:paraId="7737B96B" w14:textId="77777777" w:rsidR="008C2B9B" w:rsidRPr="00742662" w:rsidRDefault="008C2B9B" w:rsidP="008C2B9B">
      <w:pPr>
        <w:tabs>
          <w:tab w:val="left" w:pos="2835"/>
        </w:tabs>
        <w:jc w:val="both"/>
        <w:rPr>
          <w:rFonts w:ascii="Arial Narrow" w:hAnsi="Arial Narrow" w:cs="Arial"/>
          <w:bCs/>
          <w:color w:val="000000" w:themeColor="text1"/>
          <w:sz w:val="22"/>
          <w:szCs w:val="22"/>
        </w:rPr>
      </w:pPr>
    </w:p>
    <w:p w14:paraId="2FD12CD7"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PROPONENTE: ______________________________________</w:t>
      </w:r>
    </w:p>
    <w:p w14:paraId="06B20E66"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 xml:space="preserve">NOMBRE: </w:t>
      </w:r>
      <w:r w:rsidRPr="00742662">
        <w:rPr>
          <w:rFonts w:ascii="Arial Narrow" w:hAnsi="Arial Narrow"/>
          <w:color w:val="000000" w:themeColor="text1"/>
          <w:sz w:val="22"/>
          <w:szCs w:val="22"/>
        </w:rPr>
        <w:tab/>
        <w:t xml:space="preserve">________________________________________ </w:t>
      </w:r>
    </w:p>
    <w:p w14:paraId="77DF0DCF"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 xml:space="preserve">CC No.: </w:t>
      </w:r>
      <w:r w:rsidRPr="00742662">
        <w:rPr>
          <w:rFonts w:ascii="Arial Narrow" w:hAnsi="Arial Narrow"/>
          <w:color w:val="000000" w:themeColor="text1"/>
          <w:sz w:val="22"/>
          <w:szCs w:val="22"/>
        </w:rPr>
        <w:tab/>
        <w:t>___________________</w:t>
      </w:r>
    </w:p>
    <w:p w14:paraId="4321A53A"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NOMBRE DEL REPRESENTANTE LEGAL: _____________________________</w:t>
      </w:r>
    </w:p>
    <w:p w14:paraId="7CCC729D"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FIRMA: __________________________________________________________</w:t>
      </w:r>
    </w:p>
    <w:p w14:paraId="4A55FB5A" w14:textId="77777777" w:rsidR="008C2B9B" w:rsidRPr="00742662" w:rsidRDefault="008C2B9B" w:rsidP="008C2B9B">
      <w:pPr>
        <w:tabs>
          <w:tab w:val="left" w:pos="426"/>
        </w:tabs>
        <w:jc w:val="both"/>
        <w:rPr>
          <w:rFonts w:ascii="Arial Narrow" w:hAnsi="Arial Narrow" w:cs="Arial"/>
          <w:color w:val="000000" w:themeColor="text1"/>
          <w:sz w:val="22"/>
          <w:szCs w:val="22"/>
        </w:rPr>
      </w:pPr>
      <w:r w:rsidRPr="00742662">
        <w:rPr>
          <w:rFonts w:ascii="Arial Narrow" w:hAnsi="Arial Narrow" w:cs="Arial"/>
          <w:b/>
          <w:color w:val="000000" w:themeColor="text1"/>
          <w:sz w:val="22"/>
          <w:szCs w:val="22"/>
        </w:rPr>
        <w:br w:type="page"/>
      </w:r>
      <w:r w:rsidRPr="00742662">
        <w:rPr>
          <w:rFonts w:ascii="Arial Narrow" w:hAnsi="Arial Narrow" w:cs="Arial"/>
          <w:color w:val="000000" w:themeColor="text1"/>
          <w:sz w:val="22"/>
          <w:szCs w:val="22"/>
        </w:rPr>
        <w:lastRenderedPageBreak/>
        <w:t xml:space="preserve"> </w:t>
      </w:r>
    </w:p>
    <w:p w14:paraId="5F989185" w14:textId="77777777" w:rsidR="008C2B9B" w:rsidRPr="00742662" w:rsidRDefault="008C2B9B" w:rsidP="008C2B9B">
      <w:pPr>
        <w:tabs>
          <w:tab w:val="left" w:pos="426"/>
        </w:tabs>
        <w:jc w:val="both"/>
        <w:rPr>
          <w:rFonts w:ascii="Arial Narrow" w:hAnsi="Arial Narrow" w:cs="Arial"/>
          <w:b/>
          <w:color w:val="000000" w:themeColor="text1"/>
          <w:sz w:val="22"/>
          <w:szCs w:val="22"/>
          <w:lang w:val="es-CO"/>
        </w:rPr>
      </w:pPr>
    </w:p>
    <w:p w14:paraId="7B1395BF" w14:textId="77777777" w:rsidR="008C2B9B" w:rsidRDefault="008C2B9B" w:rsidP="007103FF">
      <w:pPr>
        <w:tabs>
          <w:tab w:val="left" w:pos="426"/>
        </w:tabs>
        <w:jc w:val="both"/>
        <w:rPr>
          <w:rFonts w:ascii="Arial Narrow" w:hAnsi="Arial Narrow" w:cs="Arial"/>
          <w:b/>
          <w:bCs/>
          <w:color w:val="000000" w:themeColor="text1"/>
          <w:sz w:val="22"/>
          <w:szCs w:val="22"/>
        </w:rPr>
      </w:pPr>
      <w:r w:rsidRPr="00742662">
        <w:rPr>
          <w:rFonts w:ascii="Arial Narrow" w:hAnsi="Arial Narrow" w:cs="Arial"/>
          <w:b/>
          <w:color w:val="000000" w:themeColor="text1"/>
          <w:sz w:val="22"/>
          <w:szCs w:val="22"/>
        </w:rPr>
        <w:tab/>
      </w:r>
      <w:r w:rsidRPr="00742662">
        <w:rPr>
          <w:rFonts w:ascii="Arial Narrow" w:hAnsi="Arial Narrow" w:cs="Arial"/>
          <w:b/>
          <w:color w:val="000000" w:themeColor="text1"/>
          <w:sz w:val="22"/>
          <w:szCs w:val="22"/>
        </w:rPr>
        <w:tab/>
      </w:r>
      <w:r w:rsidRPr="00742662">
        <w:rPr>
          <w:rFonts w:ascii="Arial Narrow" w:hAnsi="Arial Narrow" w:cs="Arial"/>
          <w:b/>
          <w:color w:val="000000" w:themeColor="text1"/>
          <w:sz w:val="22"/>
          <w:szCs w:val="22"/>
        </w:rPr>
        <w:tab/>
      </w:r>
      <w:r w:rsidRPr="00742662">
        <w:rPr>
          <w:rFonts w:ascii="Arial Narrow" w:hAnsi="Arial Narrow" w:cs="Arial"/>
          <w:b/>
          <w:color w:val="000000" w:themeColor="text1"/>
          <w:sz w:val="22"/>
          <w:szCs w:val="22"/>
        </w:rPr>
        <w:tab/>
      </w:r>
      <w:r w:rsidRPr="00742662">
        <w:rPr>
          <w:rFonts w:ascii="Arial Narrow" w:hAnsi="Arial Narrow" w:cs="Arial"/>
          <w:b/>
          <w:color w:val="000000" w:themeColor="text1"/>
          <w:sz w:val="22"/>
          <w:szCs w:val="22"/>
        </w:rPr>
        <w:tab/>
      </w:r>
      <w:r w:rsidRPr="00742662">
        <w:rPr>
          <w:rFonts w:ascii="Arial Narrow" w:hAnsi="Arial Narrow" w:cs="Arial"/>
          <w:b/>
          <w:color w:val="000000" w:themeColor="text1"/>
          <w:sz w:val="22"/>
          <w:szCs w:val="22"/>
        </w:rPr>
        <w:tab/>
      </w:r>
      <w:r w:rsidRPr="00742662">
        <w:rPr>
          <w:rFonts w:ascii="Arial Narrow" w:hAnsi="Arial Narrow" w:cs="Arial"/>
          <w:b/>
          <w:color w:val="000000" w:themeColor="text1"/>
          <w:sz w:val="22"/>
          <w:szCs w:val="22"/>
        </w:rPr>
        <w:tab/>
      </w:r>
      <w:r w:rsidRPr="00742662">
        <w:rPr>
          <w:rFonts w:ascii="Arial Narrow" w:hAnsi="Arial Narrow" w:cs="Arial"/>
          <w:b/>
          <w:bCs/>
          <w:color w:val="000000" w:themeColor="text1"/>
          <w:sz w:val="22"/>
          <w:szCs w:val="22"/>
        </w:rPr>
        <w:t xml:space="preserve">ANEXO No. </w:t>
      </w:r>
      <w:r w:rsidR="007770E0">
        <w:rPr>
          <w:rFonts w:ascii="Arial Narrow" w:hAnsi="Arial Narrow" w:cs="Arial"/>
          <w:b/>
          <w:bCs/>
          <w:color w:val="000000" w:themeColor="text1"/>
          <w:sz w:val="22"/>
          <w:szCs w:val="22"/>
        </w:rPr>
        <w:t>7</w:t>
      </w:r>
    </w:p>
    <w:p w14:paraId="3964B8F2" w14:textId="77777777" w:rsidR="007103FF" w:rsidRPr="007103FF" w:rsidRDefault="007103FF" w:rsidP="007103FF">
      <w:pPr>
        <w:tabs>
          <w:tab w:val="left" w:pos="426"/>
        </w:tabs>
        <w:jc w:val="both"/>
        <w:rPr>
          <w:rFonts w:ascii="Arial Narrow" w:hAnsi="Arial Narrow" w:cs="Arial"/>
          <w:b/>
          <w:bCs/>
          <w:color w:val="000000" w:themeColor="text1"/>
          <w:sz w:val="22"/>
          <w:szCs w:val="22"/>
        </w:rPr>
      </w:pPr>
    </w:p>
    <w:tbl>
      <w:tblPr>
        <w:tblW w:w="9913" w:type="dxa"/>
        <w:tblCellMar>
          <w:left w:w="70" w:type="dxa"/>
          <w:right w:w="70" w:type="dxa"/>
        </w:tblCellMar>
        <w:tblLook w:val="04A0" w:firstRow="1" w:lastRow="0" w:firstColumn="1" w:lastColumn="0" w:noHBand="0" w:noVBand="1"/>
      </w:tblPr>
      <w:tblGrid>
        <w:gridCol w:w="608"/>
        <w:gridCol w:w="4402"/>
        <w:gridCol w:w="1940"/>
        <w:gridCol w:w="1298"/>
        <w:gridCol w:w="1665"/>
      </w:tblGrid>
      <w:tr w:rsidR="007103FF" w:rsidRPr="007103FF" w14:paraId="7BBCED74" w14:textId="77777777" w:rsidTr="007103FF">
        <w:trPr>
          <w:trHeight w:val="381"/>
        </w:trPr>
        <w:tc>
          <w:tcPr>
            <w:tcW w:w="9913"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817FFCB" w14:textId="77777777" w:rsidR="007103FF" w:rsidRPr="007103FF" w:rsidRDefault="007103FF" w:rsidP="007103FF">
            <w:pPr>
              <w:spacing w:after="0"/>
              <w:jc w:val="center"/>
              <w:rPr>
                <w:rFonts w:ascii="Calibri" w:eastAsia="Times New Roman" w:hAnsi="Calibri" w:cs="Calibri"/>
                <w:b/>
                <w:bCs/>
                <w:color w:val="000000"/>
                <w:lang w:val="es-CO" w:eastAsia="es-CO"/>
              </w:rPr>
            </w:pPr>
            <w:r w:rsidRPr="007103FF">
              <w:rPr>
                <w:rFonts w:ascii="Calibri" w:eastAsia="Times New Roman" w:hAnsi="Calibri" w:cs="Calibri"/>
                <w:b/>
                <w:bCs/>
                <w:color w:val="000000"/>
                <w:lang w:val="es-CO" w:eastAsia="es-CO"/>
              </w:rPr>
              <w:t>FORMATO OFERTA ECONOMICA</w:t>
            </w:r>
          </w:p>
        </w:tc>
      </w:tr>
      <w:tr w:rsidR="007103FF" w:rsidRPr="007103FF" w14:paraId="6AA8CB9D" w14:textId="77777777" w:rsidTr="007103FF">
        <w:trPr>
          <w:trHeight w:val="485"/>
        </w:trPr>
        <w:tc>
          <w:tcPr>
            <w:tcW w:w="9913" w:type="dxa"/>
            <w:gridSpan w:val="5"/>
            <w:tcBorders>
              <w:top w:val="nil"/>
              <w:left w:val="single" w:sz="8" w:space="0" w:color="auto"/>
              <w:bottom w:val="nil"/>
              <w:right w:val="single" w:sz="8" w:space="0" w:color="000000"/>
            </w:tcBorders>
            <w:shd w:val="clear" w:color="auto" w:fill="auto"/>
            <w:vAlign w:val="bottom"/>
            <w:hideMark/>
          </w:tcPr>
          <w:p w14:paraId="19EE6BC3" w14:textId="77777777" w:rsidR="007103FF" w:rsidRPr="007103FF" w:rsidRDefault="007103FF" w:rsidP="007103FF">
            <w:pPr>
              <w:spacing w:after="0"/>
              <w:jc w:val="center"/>
              <w:rPr>
                <w:rFonts w:ascii="Calibri" w:eastAsia="Times New Roman" w:hAnsi="Calibri" w:cs="Calibri"/>
                <w:b/>
                <w:bCs/>
                <w:color w:val="000000"/>
                <w:sz w:val="22"/>
                <w:szCs w:val="22"/>
                <w:lang w:val="es-CO" w:eastAsia="es-CO"/>
              </w:rPr>
            </w:pPr>
            <w:r w:rsidRPr="007103FF">
              <w:rPr>
                <w:rFonts w:ascii="Calibri" w:eastAsia="Times New Roman" w:hAnsi="Calibri" w:cs="Calibri"/>
                <w:b/>
                <w:bCs/>
                <w:color w:val="000000"/>
                <w:sz w:val="22"/>
                <w:szCs w:val="22"/>
                <w:lang w:val="es-CO" w:eastAsia="es-CO"/>
              </w:rPr>
              <w:t>OBJETO: Contratar un (1)  Mantenimiento de la subestación Eléctrica de 250 KVA existente en  la Dirección Territorial de Bolívar, sede Cartagena de la ESAP, incluida la mano de obra, los materiales, equipamiento, y repuestos necesarios de acuerdo con las condiciones técnicas requeridas”</w:t>
            </w:r>
          </w:p>
        </w:tc>
      </w:tr>
      <w:tr w:rsidR="007103FF" w:rsidRPr="007103FF" w14:paraId="54E8B3C6" w14:textId="77777777" w:rsidTr="007103FF">
        <w:trPr>
          <w:trHeight w:val="242"/>
        </w:trPr>
        <w:tc>
          <w:tcPr>
            <w:tcW w:w="60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8983394" w14:textId="77777777" w:rsidR="007103FF" w:rsidRPr="007103FF" w:rsidRDefault="007103FF" w:rsidP="007103FF">
            <w:pPr>
              <w:spacing w:after="0"/>
              <w:rPr>
                <w:rFonts w:ascii="Calibri" w:eastAsia="Times New Roman" w:hAnsi="Calibri" w:cs="Calibri"/>
                <w:b/>
                <w:bCs/>
                <w:color w:val="000000"/>
                <w:sz w:val="22"/>
                <w:szCs w:val="22"/>
                <w:lang w:val="es-CO" w:eastAsia="es-CO"/>
              </w:rPr>
            </w:pPr>
            <w:r w:rsidRPr="007103FF">
              <w:rPr>
                <w:rFonts w:ascii="Calibri" w:eastAsia="Times New Roman" w:hAnsi="Calibri" w:cs="Calibri"/>
                <w:b/>
                <w:bCs/>
                <w:color w:val="000000"/>
                <w:sz w:val="22"/>
                <w:szCs w:val="22"/>
                <w:lang w:val="es-CO" w:eastAsia="es-CO"/>
              </w:rPr>
              <w:t>ITEM</w:t>
            </w:r>
          </w:p>
        </w:tc>
        <w:tc>
          <w:tcPr>
            <w:tcW w:w="4402" w:type="dxa"/>
            <w:tcBorders>
              <w:top w:val="single" w:sz="8" w:space="0" w:color="auto"/>
              <w:left w:val="nil"/>
              <w:bottom w:val="single" w:sz="8" w:space="0" w:color="auto"/>
              <w:right w:val="nil"/>
            </w:tcBorders>
            <w:shd w:val="clear" w:color="auto" w:fill="auto"/>
            <w:noWrap/>
            <w:vAlign w:val="center"/>
            <w:hideMark/>
          </w:tcPr>
          <w:p w14:paraId="31FFA409" w14:textId="77777777" w:rsidR="007103FF" w:rsidRPr="007103FF" w:rsidRDefault="007103FF" w:rsidP="007103FF">
            <w:pPr>
              <w:spacing w:after="0"/>
              <w:jc w:val="center"/>
              <w:rPr>
                <w:rFonts w:ascii="Calibri" w:eastAsia="Times New Roman" w:hAnsi="Calibri" w:cs="Calibri"/>
                <w:b/>
                <w:bCs/>
                <w:color w:val="000000"/>
                <w:sz w:val="22"/>
                <w:szCs w:val="22"/>
                <w:lang w:val="es-CO" w:eastAsia="es-CO"/>
              </w:rPr>
            </w:pPr>
            <w:r w:rsidRPr="007103FF">
              <w:rPr>
                <w:rFonts w:ascii="Calibri" w:eastAsia="Times New Roman" w:hAnsi="Calibri" w:cs="Calibri"/>
                <w:b/>
                <w:bCs/>
                <w:color w:val="000000"/>
                <w:sz w:val="22"/>
                <w:szCs w:val="22"/>
                <w:lang w:val="es-CO" w:eastAsia="es-CO"/>
              </w:rPr>
              <w:t>DESCRIPCION</w:t>
            </w:r>
          </w:p>
        </w:tc>
        <w:tc>
          <w:tcPr>
            <w:tcW w:w="19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744BCFE" w14:textId="77777777" w:rsidR="007103FF" w:rsidRPr="007103FF" w:rsidRDefault="007103FF" w:rsidP="007103FF">
            <w:pPr>
              <w:spacing w:after="0"/>
              <w:jc w:val="center"/>
              <w:rPr>
                <w:rFonts w:ascii="Calibri" w:eastAsia="Times New Roman" w:hAnsi="Calibri" w:cs="Calibri"/>
                <w:b/>
                <w:bCs/>
                <w:color w:val="000000"/>
                <w:sz w:val="22"/>
                <w:szCs w:val="22"/>
                <w:lang w:val="es-CO" w:eastAsia="es-CO"/>
              </w:rPr>
            </w:pPr>
            <w:r w:rsidRPr="007103FF">
              <w:rPr>
                <w:rFonts w:ascii="Calibri" w:eastAsia="Times New Roman" w:hAnsi="Calibri" w:cs="Calibri"/>
                <w:b/>
                <w:bCs/>
                <w:color w:val="000000"/>
                <w:sz w:val="22"/>
                <w:szCs w:val="22"/>
                <w:lang w:val="es-CO" w:eastAsia="es-CO"/>
              </w:rPr>
              <w:t>VALOR MANTENIMIENTO</w:t>
            </w:r>
          </w:p>
        </w:tc>
        <w:tc>
          <w:tcPr>
            <w:tcW w:w="1298" w:type="dxa"/>
            <w:tcBorders>
              <w:top w:val="single" w:sz="8" w:space="0" w:color="auto"/>
              <w:left w:val="nil"/>
              <w:bottom w:val="single" w:sz="8" w:space="0" w:color="auto"/>
              <w:right w:val="single" w:sz="8" w:space="0" w:color="auto"/>
            </w:tcBorders>
            <w:shd w:val="clear" w:color="auto" w:fill="auto"/>
            <w:vAlign w:val="bottom"/>
            <w:hideMark/>
          </w:tcPr>
          <w:p w14:paraId="6313404D" w14:textId="77777777" w:rsidR="007103FF" w:rsidRPr="007103FF" w:rsidRDefault="007103FF" w:rsidP="007103FF">
            <w:pPr>
              <w:spacing w:after="0"/>
              <w:jc w:val="center"/>
              <w:rPr>
                <w:rFonts w:ascii="Calibri" w:eastAsia="Times New Roman" w:hAnsi="Calibri" w:cs="Calibri"/>
                <w:b/>
                <w:bCs/>
                <w:color w:val="000000"/>
                <w:sz w:val="22"/>
                <w:szCs w:val="22"/>
                <w:lang w:val="es-CO" w:eastAsia="es-CO"/>
              </w:rPr>
            </w:pPr>
            <w:r w:rsidRPr="007103FF">
              <w:rPr>
                <w:rFonts w:ascii="Calibri" w:eastAsia="Times New Roman" w:hAnsi="Calibri" w:cs="Calibri"/>
                <w:b/>
                <w:bCs/>
                <w:color w:val="000000"/>
                <w:sz w:val="22"/>
                <w:szCs w:val="22"/>
                <w:lang w:val="es-CO" w:eastAsia="es-CO"/>
              </w:rPr>
              <w:t>IVA 19%</w:t>
            </w:r>
          </w:p>
        </w:tc>
        <w:tc>
          <w:tcPr>
            <w:tcW w:w="1665" w:type="dxa"/>
            <w:tcBorders>
              <w:top w:val="single" w:sz="8" w:space="0" w:color="auto"/>
              <w:left w:val="nil"/>
              <w:bottom w:val="single" w:sz="8" w:space="0" w:color="auto"/>
              <w:right w:val="single" w:sz="8" w:space="0" w:color="auto"/>
            </w:tcBorders>
            <w:shd w:val="clear" w:color="auto" w:fill="auto"/>
            <w:noWrap/>
            <w:vAlign w:val="center"/>
            <w:hideMark/>
          </w:tcPr>
          <w:p w14:paraId="7496B69E" w14:textId="77777777" w:rsidR="007103FF" w:rsidRPr="007103FF" w:rsidRDefault="007103FF" w:rsidP="007103FF">
            <w:pPr>
              <w:spacing w:after="0"/>
              <w:jc w:val="center"/>
              <w:rPr>
                <w:rFonts w:ascii="Calibri" w:eastAsia="Times New Roman" w:hAnsi="Calibri" w:cs="Calibri"/>
                <w:b/>
                <w:bCs/>
                <w:color w:val="000000"/>
                <w:sz w:val="22"/>
                <w:szCs w:val="22"/>
                <w:lang w:val="es-CO" w:eastAsia="es-CO"/>
              </w:rPr>
            </w:pPr>
            <w:r w:rsidRPr="007103FF">
              <w:rPr>
                <w:rFonts w:ascii="Calibri" w:eastAsia="Times New Roman" w:hAnsi="Calibri" w:cs="Calibri"/>
                <w:b/>
                <w:bCs/>
                <w:color w:val="000000"/>
                <w:sz w:val="22"/>
                <w:szCs w:val="22"/>
                <w:lang w:val="es-CO" w:eastAsia="es-CO"/>
              </w:rPr>
              <w:t xml:space="preserve">VALOR TOTAL </w:t>
            </w:r>
          </w:p>
        </w:tc>
      </w:tr>
      <w:tr w:rsidR="007103FF" w:rsidRPr="007103FF" w14:paraId="7F9D9C12" w14:textId="77777777" w:rsidTr="007103FF">
        <w:trPr>
          <w:trHeight w:val="231"/>
        </w:trPr>
        <w:tc>
          <w:tcPr>
            <w:tcW w:w="608" w:type="dxa"/>
            <w:tcBorders>
              <w:top w:val="nil"/>
              <w:left w:val="single" w:sz="8" w:space="0" w:color="auto"/>
              <w:bottom w:val="single" w:sz="4" w:space="0" w:color="auto"/>
              <w:right w:val="single" w:sz="4" w:space="0" w:color="auto"/>
            </w:tcBorders>
            <w:shd w:val="clear" w:color="auto" w:fill="auto"/>
            <w:noWrap/>
            <w:vAlign w:val="bottom"/>
            <w:hideMark/>
          </w:tcPr>
          <w:p w14:paraId="7E458DD0" w14:textId="77777777" w:rsidR="007103FF" w:rsidRPr="007103FF" w:rsidRDefault="007103FF" w:rsidP="007103FF">
            <w:pPr>
              <w:spacing w:after="0"/>
              <w:jc w:val="center"/>
              <w:rPr>
                <w:rFonts w:ascii="Calibri" w:eastAsia="Times New Roman" w:hAnsi="Calibri" w:cs="Calibri"/>
                <w:color w:val="000000"/>
                <w:sz w:val="22"/>
                <w:szCs w:val="22"/>
                <w:lang w:val="es-CO" w:eastAsia="es-CO"/>
              </w:rPr>
            </w:pPr>
            <w:r w:rsidRPr="007103FF">
              <w:rPr>
                <w:rFonts w:ascii="Calibri" w:eastAsia="Times New Roman" w:hAnsi="Calibri" w:cs="Calibri"/>
                <w:color w:val="000000"/>
                <w:sz w:val="22"/>
                <w:szCs w:val="22"/>
                <w:lang w:val="es-CO" w:eastAsia="es-CO"/>
              </w:rPr>
              <w:t>1</w:t>
            </w:r>
          </w:p>
        </w:tc>
        <w:tc>
          <w:tcPr>
            <w:tcW w:w="4402" w:type="dxa"/>
            <w:tcBorders>
              <w:top w:val="nil"/>
              <w:left w:val="nil"/>
              <w:bottom w:val="single" w:sz="4" w:space="0" w:color="auto"/>
              <w:right w:val="nil"/>
            </w:tcBorders>
            <w:shd w:val="clear" w:color="auto" w:fill="auto"/>
            <w:noWrap/>
            <w:vAlign w:val="center"/>
            <w:hideMark/>
          </w:tcPr>
          <w:p w14:paraId="4D5E716D" w14:textId="77777777" w:rsidR="007103FF" w:rsidRPr="007103FF" w:rsidRDefault="007103FF" w:rsidP="007103FF">
            <w:pPr>
              <w:spacing w:after="0"/>
              <w:rPr>
                <w:rFonts w:ascii="Calibri" w:eastAsia="Times New Roman" w:hAnsi="Calibri" w:cs="Calibri"/>
                <w:color w:val="000000"/>
                <w:sz w:val="22"/>
                <w:szCs w:val="22"/>
                <w:lang w:val="es-CO" w:eastAsia="es-CO"/>
              </w:rPr>
            </w:pPr>
            <w:r w:rsidRPr="007103FF">
              <w:rPr>
                <w:rFonts w:ascii="Calibri" w:eastAsia="Times New Roman" w:hAnsi="Calibri" w:cs="Calibri"/>
                <w:color w:val="000000"/>
                <w:sz w:val="22"/>
                <w:szCs w:val="22"/>
                <w:lang w:val="es-CO" w:eastAsia="es-CO"/>
              </w:rPr>
              <w:t>VALOR MANTENIMIENTO SUBESTACION ELECTRICA</w:t>
            </w:r>
          </w:p>
        </w:tc>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3B324F05" w14:textId="77777777" w:rsidR="007103FF" w:rsidRPr="007103FF" w:rsidRDefault="007103FF" w:rsidP="007103FF">
            <w:pPr>
              <w:spacing w:after="0"/>
              <w:rPr>
                <w:rFonts w:ascii="Calibri" w:eastAsia="Times New Roman" w:hAnsi="Calibri" w:cs="Calibri"/>
                <w:color w:val="000000"/>
                <w:sz w:val="22"/>
                <w:szCs w:val="22"/>
                <w:lang w:val="es-CO" w:eastAsia="es-CO"/>
              </w:rPr>
            </w:pPr>
            <w:r w:rsidRPr="007103FF">
              <w:rPr>
                <w:rFonts w:ascii="Calibri" w:eastAsia="Times New Roman" w:hAnsi="Calibri" w:cs="Calibri"/>
                <w:color w:val="000000"/>
                <w:sz w:val="22"/>
                <w:szCs w:val="22"/>
                <w:lang w:val="es-CO" w:eastAsia="es-CO"/>
              </w:rPr>
              <w:t> </w:t>
            </w:r>
          </w:p>
        </w:tc>
        <w:tc>
          <w:tcPr>
            <w:tcW w:w="1298" w:type="dxa"/>
            <w:tcBorders>
              <w:top w:val="nil"/>
              <w:left w:val="nil"/>
              <w:bottom w:val="single" w:sz="4" w:space="0" w:color="auto"/>
              <w:right w:val="single" w:sz="4" w:space="0" w:color="auto"/>
            </w:tcBorders>
            <w:shd w:val="clear" w:color="auto" w:fill="auto"/>
            <w:noWrap/>
            <w:vAlign w:val="bottom"/>
            <w:hideMark/>
          </w:tcPr>
          <w:p w14:paraId="140E464A" w14:textId="77777777" w:rsidR="007103FF" w:rsidRPr="007103FF" w:rsidRDefault="007103FF" w:rsidP="007103FF">
            <w:pPr>
              <w:spacing w:after="0"/>
              <w:rPr>
                <w:rFonts w:ascii="Calibri" w:eastAsia="Times New Roman" w:hAnsi="Calibri" w:cs="Calibri"/>
                <w:color w:val="000000"/>
                <w:sz w:val="22"/>
                <w:szCs w:val="22"/>
                <w:lang w:val="es-CO" w:eastAsia="es-CO"/>
              </w:rPr>
            </w:pPr>
            <w:r w:rsidRPr="007103FF">
              <w:rPr>
                <w:rFonts w:ascii="Calibri" w:eastAsia="Times New Roman" w:hAnsi="Calibri" w:cs="Calibri"/>
                <w:color w:val="000000"/>
                <w:sz w:val="22"/>
                <w:szCs w:val="22"/>
                <w:lang w:val="es-CO" w:eastAsia="es-CO"/>
              </w:rPr>
              <w:t> </w:t>
            </w:r>
          </w:p>
        </w:tc>
        <w:tc>
          <w:tcPr>
            <w:tcW w:w="1665" w:type="dxa"/>
            <w:tcBorders>
              <w:top w:val="nil"/>
              <w:left w:val="nil"/>
              <w:bottom w:val="single" w:sz="4" w:space="0" w:color="auto"/>
              <w:right w:val="single" w:sz="8" w:space="0" w:color="auto"/>
            </w:tcBorders>
            <w:shd w:val="clear" w:color="auto" w:fill="auto"/>
            <w:noWrap/>
            <w:vAlign w:val="bottom"/>
            <w:hideMark/>
          </w:tcPr>
          <w:p w14:paraId="02AB45B3" w14:textId="77777777" w:rsidR="007103FF" w:rsidRPr="007103FF" w:rsidRDefault="007103FF" w:rsidP="007103FF">
            <w:pPr>
              <w:spacing w:after="0"/>
              <w:rPr>
                <w:rFonts w:ascii="Calibri" w:eastAsia="Times New Roman" w:hAnsi="Calibri" w:cs="Calibri"/>
                <w:color w:val="000000"/>
                <w:sz w:val="22"/>
                <w:szCs w:val="22"/>
                <w:lang w:val="es-CO" w:eastAsia="es-CO"/>
              </w:rPr>
            </w:pPr>
            <w:r w:rsidRPr="007103FF">
              <w:rPr>
                <w:rFonts w:ascii="Calibri" w:eastAsia="Times New Roman" w:hAnsi="Calibri" w:cs="Calibri"/>
                <w:color w:val="000000"/>
                <w:sz w:val="22"/>
                <w:szCs w:val="22"/>
                <w:lang w:val="es-CO" w:eastAsia="es-CO"/>
              </w:rPr>
              <w:t> </w:t>
            </w:r>
          </w:p>
        </w:tc>
      </w:tr>
      <w:tr w:rsidR="007103FF" w:rsidRPr="007103FF" w14:paraId="7628B38B" w14:textId="77777777" w:rsidTr="007103FF">
        <w:trPr>
          <w:trHeight w:val="231"/>
        </w:trPr>
        <w:tc>
          <w:tcPr>
            <w:tcW w:w="608" w:type="dxa"/>
            <w:tcBorders>
              <w:top w:val="nil"/>
              <w:left w:val="single" w:sz="8" w:space="0" w:color="auto"/>
              <w:bottom w:val="single" w:sz="4" w:space="0" w:color="auto"/>
              <w:right w:val="single" w:sz="4" w:space="0" w:color="auto"/>
            </w:tcBorders>
            <w:shd w:val="clear" w:color="auto" w:fill="auto"/>
            <w:noWrap/>
            <w:vAlign w:val="bottom"/>
            <w:hideMark/>
          </w:tcPr>
          <w:p w14:paraId="5C7959A6" w14:textId="77777777" w:rsidR="007103FF" w:rsidRPr="007103FF" w:rsidRDefault="007103FF" w:rsidP="007103FF">
            <w:pPr>
              <w:spacing w:after="0"/>
              <w:jc w:val="center"/>
              <w:rPr>
                <w:rFonts w:ascii="Calibri" w:eastAsia="Times New Roman" w:hAnsi="Calibri" w:cs="Calibri"/>
                <w:color w:val="000000"/>
                <w:sz w:val="22"/>
                <w:szCs w:val="22"/>
                <w:lang w:val="es-CO" w:eastAsia="es-CO"/>
              </w:rPr>
            </w:pPr>
            <w:r w:rsidRPr="007103FF">
              <w:rPr>
                <w:rFonts w:ascii="Calibri" w:eastAsia="Times New Roman" w:hAnsi="Calibri" w:cs="Calibri"/>
                <w:color w:val="000000"/>
                <w:sz w:val="22"/>
                <w:szCs w:val="22"/>
                <w:lang w:val="es-CO" w:eastAsia="es-CO"/>
              </w:rPr>
              <w:t> </w:t>
            </w:r>
          </w:p>
        </w:tc>
        <w:tc>
          <w:tcPr>
            <w:tcW w:w="4402" w:type="dxa"/>
            <w:tcBorders>
              <w:top w:val="nil"/>
              <w:left w:val="nil"/>
              <w:bottom w:val="single" w:sz="4" w:space="0" w:color="auto"/>
              <w:right w:val="nil"/>
            </w:tcBorders>
            <w:shd w:val="clear" w:color="auto" w:fill="auto"/>
            <w:noWrap/>
            <w:vAlign w:val="center"/>
            <w:hideMark/>
          </w:tcPr>
          <w:p w14:paraId="3671107E" w14:textId="77777777" w:rsidR="007103FF" w:rsidRPr="007103FF" w:rsidRDefault="007103FF" w:rsidP="007103FF">
            <w:pPr>
              <w:spacing w:after="0"/>
              <w:rPr>
                <w:rFonts w:ascii="Calibri" w:eastAsia="Times New Roman" w:hAnsi="Calibri" w:cs="Calibri"/>
                <w:color w:val="000000"/>
                <w:sz w:val="22"/>
                <w:szCs w:val="22"/>
                <w:lang w:val="es-CO" w:eastAsia="es-CO"/>
              </w:rPr>
            </w:pPr>
            <w:r w:rsidRPr="007103FF">
              <w:rPr>
                <w:rFonts w:ascii="Calibri" w:eastAsia="Times New Roman" w:hAnsi="Calibri" w:cs="Calibri"/>
                <w:color w:val="000000"/>
                <w:sz w:val="22"/>
                <w:szCs w:val="22"/>
                <w:lang w:val="es-CO" w:eastAsia="es-CO"/>
              </w:rPr>
              <w:t> </w:t>
            </w:r>
          </w:p>
        </w:tc>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2A928DC9" w14:textId="77777777" w:rsidR="007103FF" w:rsidRPr="007103FF" w:rsidRDefault="007103FF" w:rsidP="007103FF">
            <w:pPr>
              <w:spacing w:after="0"/>
              <w:rPr>
                <w:rFonts w:ascii="Calibri" w:eastAsia="Times New Roman" w:hAnsi="Calibri" w:cs="Calibri"/>
                <w:color w:val="000000"/>
                <w:sz w:val="22"/>
                <w:szCs w:val="22"/>
                <w:lang w:val="es-CO" w:eastAsia="es-CO"/>
              </w:rPr>
            </w:pPr>
            <w:r w:rsidRPr="007103FF">
              <w:rPr>
                <w:rFonts w:ascii="Calibri" w:eastAsia="Times New Roman" w:hAnsi="Calibri" w:cs="Calibri"/>
                <w:color w:val="000000"/>
                <w:sz w:val="22"/>
                <w:szCs w:val="22"/>
                <w:lang w:val="es-CO" w:eastAsia="es-CO"/>
              </w:rPr>
              <w:t> </w:t>
            </w:r>
          </w:p>
        </w:tc>
        <w:tc>
          <w:tcPr>
            <w:tcW w:w="1298" w:type="dxa"/>
            <w:tcBorders>
              <w:top w:val="nil"/>
              <w:left w:val="nil"/>
              <w:bottom w:val="single" w:sz="4" w:space="0" w:color="auto"/>
              <w:right w:val="single" w:sz="4" w:space="0" w:color="auto"/>
            </w:tcBorders>
            <w:shd w:val="clear" w:color="auto" w:fill="auto"/>
            <w:noWrap/>
            <w:vAlign w:val="bottom"/>
            <w:hideMark/>
          </w:tcPr>
          <w:p w14:paraId="535633F5" w14:textId="77777777" w:rsidR="007103FF" w:rsidRPr="007103FF" w:rsidRDefault="007103FF" w:rsidP="007103FF">
            <w:pPr>
              <w:spacing w:after="0"/>
              <w:rPr>
                <w:rFonts w:ascii="Calibri" w:eastAsia="Times New Roman" w:hAnsi="Calibri" w:cs="Calibri"/>
                <w:color w:val="000000"/>
                <w:sz w:val="22"/>
                <w:szCs w:val="22"/>
                <w:lang w:val="es-CO" w:eastAsia="es-CO"/>
              </w:rPr>
            </w:pPr>
            <w:r w:rsidRPr="007103FF">
              <w:rPr>
                <w:rFonts w:ascii="Calibri" w:eastAsia="Times New Roman" w:hAnsi="Calibri" w:cs="Calibri"/>
                <w:color w:val="000000"/>
                <w:sz w:val="22"/>
                <w:szCs w:val="22"/>
                <w:lang w:val="es-CO" w:eastAsia="es-CO"/>
              </w:rPr>
              <w:t> </w:t>
            </w:r>
          </w:p>
        </w:tc>
        <w:tc>
          <w:tcPr>
            <w:tcW w:w="1665" w:type="dxa"/>
            <w:tcBorders>
              <w:top w:val="nil"/>
              <w:left w:val="nil"/>
              <w:bottom w:val="single" w:sz="4" w:space="0" w:color="auto"/>
              <w:right w:val="single" w:sz="8" w:space="0" w:color="auto"/>
            </w:tcBorders>
            <w:shd w:val="clear" w:color="auto" w:fill="auto"/>
            <w:noWrap/>
            <w:vAlign w:val="bottom"/>
            <w:hideMark/>
          </w:tcPr>
          <w:p w14:paraId="2D1412F9" w14:textId="77777777" w:rsidR="007103FF" w:rsidRPr="007103FF" w:rsidRDefault="007103FF" w:rsidP="007103FF">
            <w:pPr>
              <w:spacing w:after="0"/>
              <w:rPr>
                <w:rFonts w:ascii="Calibri" w:eastAsia="Times New Roman" w:hAnsi="Calibri" w:cs="Calibri"/>
                <w:color w:val="000000"/>
                <w:sz w:val="22"/>
                <w:szCs w:val="22"/>
                <w:lang w:val="es-CO" w:eastAsia="es-CO"/>
              </w:rPr>
            </w:pPr>
            <w:r w:rsidRPr="007103FF">
              <w:rPr>
                <w:rFonts w:ascii="Calibri" w:eastAsia="Times New Roman" w:hAnsi="Calibri" w:cs="Calibri"/>
                <w:color w:val="000000"/>
                <w:sz w:val="22"/>
                <w:szCs w:val="22"/>
                <w:lang w:val="es-CO" w:eastAsia="es-CO"/>
              </w:rPr>
              <w:t> </w:t>
            </w:r>
          </w:p>
        </w:tc>
      </w:tr>
      <w:tr w:rsidR="007103FF" w:rsidRPr="007103FF" w14:paraId="34F9C1FF" w14:textId="77777777" w:rsidTr="007103FF">
        <w:trPr>
          <w:trHeight w:val="231"/>
        </w:trPr>
        <w:tc>
          <w:tcPr>
            <w:tcW w:w="608" w:type="dxa"/>
            <w:tcBorders>
              <w:top w:val="nil"/>
              <w:left w:val="single" w:sz="8" w:space="0" w:color="auto"/>
              <w:bottom w:val="single" w:sz="4" w:space="0" w:color="auto"/>
              <w:right w:val="single" w:sz="4" w:space="0" w:color="auto"/>
            </w:tcBorders>
            <w:shd w:val="clear" w:color="auto" w:fill="auto"/>
            <w:noWrap/>
            <w:vAlign w:val="bottom"/>
            <w:hideMark/>
          </w:tcPr>
          <w:p w14:paraId="127CDA94" w14:textId="77777777" w:rsidR="007103FF" w:rsidRPr="007103FF" w:rsidRDefault="007103FF" w:rsidP="007103FF">
            <w:pPr>
              <w:spacing w:after="0"/>
              <w:jc w:val="center"/>
              <w:rPr>
                <w:rFonts w:ascii="Calibri" w:eastAsia="Times New Roman" w:hAnsi="Calibri" w:cs="Calibri"/>
                <w:color w:val="000000"/>
                <w:sz w:val="22"/>
                <w:szCs w:val="22"/>
                <w:lang w:val="es-CO" w:eastAsia="es-CO"/>
              </w:rPr>
            </w:pPr>
            <w:r w:rsidRPr="007103FF">
              <w:rPr>
                <w:rFonts w:ascii="Calibri" w:eastAsia="Times New Roman" w:hAnsi="Calibri" w:cs="Calibri"/>
                <w:color w:val="000000"/>
                <w:sz w:val="22"/>
                <w:szCs w:val="22"/>
                <w:lang w:val="es-CO" w:eastAsia="es-CO"/>
              </w:rPr>
              <w:t>2</w:t>
            </w:r>
          </w:p>
        </w:tc>
        <w:tc>
          <w:tcPr>
            <w:tcW w:w="4402" w:type="dxa"/>
            <w:tcBorders>
              <w:top w:val="nil"/>
              <w:left w:val="nil"/>
              <w:bottom w:val="single" w:sz="4" w:space="0" w:color="auto"/>
              <w:right w:val="nil"/>
            </w:tcBorders>
            <w:shd w:val="clear" w:color="auto" w:fill="auto"/>
            <w:noWrap/>
            <w:vAlign w:val="center"/>
            <w:hideMark/>
          </w:tcPr>
          <w:p w14:paraId="5ADA15A3" w14:textId="77777777" w:rsidR="007103FF" w:rsidRPr="007103FF" w:rsidRDefault="007103FF" w:rsidP="007103FF">
            <w:pPr>
              <w:spacing w:after="0"/>
              <w:rPr>
                <w:rFonts w:ascii="Calibri" w:eastAsia="Times New Roman" w:hAnsi="Calibri" w:cs="Calibri"/>
                <w:color w:val="000000"/>
                <w:sz w:val="22"/>
                <w:szCs w:val="22"/>
                <w:lang w:val="es-CO" w:eastAsia="es-CO"/>
              </w:rPr>
            </w:pPr>
            <w:r w:rsidRPr="007103FF">
              <w:rPr>
                <w:rFonts w:ascii="Calibri" w:eastAsia="Times New Roman" w:hAnsi="Calibri" w:cs="Calibri"/>
                <w:color w:val="000000"/>
                <w:sz w:val="22"/>
                <w:szCs w:val="22"/>
                <w:lang w:val="es-CO" w:eastAsia="es-CO"/>
              </w:rPr>
              <w:t>BOLSA DE REPUESTOS POR AGOTAMIENTO - NO COTIZABLE</w:t>
            </w:r>
          </w:p>
        </w:tc>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7B7CFF0E" w14:textId="77777777" w:rsidR="007103FF" w:rsidRPr="007103FF" w:rsidRDefault="007103FF" w:rsidP="007103FF">
            <w:pPr>
              <w:spacing w:after="0"/>
              <w:rPr>
                <w:rFonts w:ascii="Calibri" w:eastAsia="Times New Roman" w:hAnsi="Calibri" w:cs="Calibri"/>
                <w:color w:val="000000"/>
                <w:sz w:val="22"/>
                <w:szCs w:val="22"/>
                <w:lang w:val="es-CO" w:eastAsia="es-CO"/>
              </w:rPr>
            </w:pPr>
            <w:r w:rsidRPr="007103FF">
              <w:rPr>
                <w:rFonts w:ascii="Calibri" w:eastAsia="Times New Roman" w:hAnsi="Calibri" w:cs="Calibri"/>
                <w:color w:val="000000"/>
                <w:sz w:val="22"/>
                <w:szCs w:val="22"/>
                <w:lang w:val="es-CO" w:eastAsia="es-CO"/>
              </w:rPr>
              <w:t> </w:t>
            </w:r>
          </w:p>
        </w:tc>
        <w:tc>
          <w:tcPr>
            <w:tcW w:w="1298" w:type="dxa"/>
            <w:tcBorders>
              <w:top w:val="nil"/>
              <w:left w:val="nil"/>
              <w:bottom w:val="single" w:sz="4" w:space="0" w:color="auto"/>
              <w:right w:val="single" w:sz="4" w:space="0" w:color="auto"/>
            </w:tcBorders>
            <w:shd w:val="clear" w:color="auto" w:fill="auto"/>
            <w:noWrap/>
            <w:vAlign w:val="bottom"/>
            <w:hideMark/>
          </w:tcPr>
          <w:p w14:paraId="0551AB0F" w14:textId="77777777" w:rsidR="007103FF" w:rsidRPr="007103FF" w:rsidRDefault="007103FF" w:rsidP="007103FF">
            <w:pPr>
              <w:spacing w:after="0"/>
              <w:rPr>
                <w:rFonts w:ascii="Calibri" w:eastAsia="Times New Roman" w:hAnsi="Calibri" w:cs="Calibri"/>
                <w:color w:val="000000"/>
                <w:sz w:val="22"/>
                <w:szCs w:val="22"/>
                <w:lang w:val="es-CO" w:eastAsia="es-CO"/>
              </w:rPr>
            </w:pPr>
            <w:r w:rsidRPr="007103FF">
              <w:rPr>
                <w:rFonts w:ascii="Calibri" w:eastAsia="Times New Roman" w:hAnsi="Calibri" w:cs="Calibri"/>
                <w:color w:val="000000"/>
                <w:sz w:val="22"/>
                <w:szCs w:val="22"/>
                <w:lang w:val="es-CO" w:eastAsia="es-CO"/>
              </w:rPr>
              <w:t> </w:t>
            </w:r>
          </w:p>
        </w:tc>
        <w:tc>
          <w:tcPr>
            <w:tcW w:w="1665" w:type="dxa"/>
            <w:tcBorders>
              <w:top w:val="nil"/>
              <w:left w:val="nil"/>
              <w:bottom w:val="single" w:sz="4" w:space="0" w:color="auto"/>
              <w:right w:val="single" w:sz="8" w:space="0" w:color="auto"/>
            </w:tcBorders>
            <w:shd w:val="clear" w:color="auto" w:fill="auto"/>
            <w:noWrap/>
            <w:vAlign w:val="bottom"/>
            <w:hideMark/>
          </w:tcPr>
          <w:p w14:paraId="291C1260" w14:textId="77777777" w:rsidR="007103FF" w:rsidRPr="007103FF" w:rsidRDefault="007103FF" w:rsidP="007103FF">
            <w:pPr>
              <w:spacing w:after="0"/>
              <w:rPr>
                <w:rFonts w:ascii="Calibri" w:eastAsia="Times New Roman" w:hAnsi="Calibri" w:cs="Calibri"/>
                <w:color w:val="000000"/>
                <w:sz w:val="22"/>
                <w:szCs w:val="22"/>
                <w:lang w:val="es-CO" w:eastAsia="es-CO"/>
              </w:rPr>
            </w:pPr>
            <w:r w:rsidRPr="007103FF">
              <w:rPr>
                <w:rFonts w:ascii="Calibri" w:eastAsia="Times New Roman" w:hAnsi="Calibri" w:cs="Calibri"/>
                <w:color w:val="000000"/>
                <w:sz w:val="22"/>
                <w:szCs w:val="22"/>
                <w:lang w:val="es-CO" w:eastAsia="es-CO"/>
              </w:rPr>
              <w:t> </w:t>
            </w:r>
          </w:p>
        </w:tc>
      </w:tr>
      <w:tr w:rsidR="007103FF" w:rsidRPr="007103FF" w14:paraId="173C76CB" w14:textId="77777777" w:rsidTr="007103FF">
        <w:trPr>
          <w:trHeight w:val="231"/>
        </w:trPr>
        <w:tc>
          <w:tcPr>
            <w:tcW w:w="608" w:type="dxa"/>
            <w:tcBorders>
              <w:top w:val="nil"/>
              <w:left w:val="single" w:sz="8" w:space="0" w:color="auto"/>
              <w:bottom w:val="single" w:sz="4" w:space="0" w:color="auto"/>
              <w:right w:val="single" w:sz="4" w:space="0" w:color="auto"/>
            </w:tcBorders>
            <w:shd w:val="clear" w:color="auto" w:fill="auto"/>
            <w:noWrap/>
            <w:vAlign w:val="bottom"/>
            <w:hideMark/>
          </w:tcPr>
          <w:p w14:paraId="6C94144C" w14:textId="77777777" w:rsidR="007103FF" w:rsidRPr="007103FF" w:rsidRDefault="007103FF" w:rsidP="007103FF">
            <w:pPr>
              <w:spacing w:after="0"/>
              <w:jc w:val="center"/>
              <w:rPr>
                <w:rFonts w:ascii="Calibri" w:eastAsia="Times New Roman" w:hAnsi="Calibri" w:cs="Calibri"/>
                <w:color w:val="000000"/>
                <w:sz w:val="22"/>
                <w:szCs w:val="22"/>
                <w:lang w:val="es-CO" w:eastAsia="es-CO"/>
              </w:rPr>
            </w:pPr>
            <w:r w:rsidRPr="007103FF">
              <w:rPr>
                <w:rFonts w:ascii="Calibri" w:eastAsia="Times New Roman" w:hAnsi="Calibri" w:cs="Calibri"/>
                <w:color w:val="000000"/>
                <w:sz w:val="22"/>
                <w:szCs w:val="22"/>
                <w:lang w:val="es-CO" w:eastAsia="es-CO"/>
              </w:rPr>
              <w:t> </w:t>
            </w:r>
          </w:p>
        </w:tc>
        <w:tc>
          <w:tcPr>
            <w:tcW w:w="4402" w:type="dxa"/>
            <w:tcBorders>
              <w:top w:val="nil"/>
              <w:left w:val="nil"/>
              <w:bottom w:val="single" w:sz="4" w:space="0" w:color="auto"/>
              <w:right w:val="nil"/>
            </w:tcBorders>
            <w:shd w:val="clear" w:color="auto" w:fill="auto"/>
            <w:noWrap/>
            <w:vAlign w:val="center"/>
            <w:hideMark/>
          </w:tcPr>
          <w:p w14:paraId="07DB9E73" w14:textId="77777777" w:rsidR="007103FF" w:rsidRPr="007103FF" w:rsidRDefault="007103FF" w:rsidP="007103FF">
            <w:pPr>
              <w:spacing w:after="0"/>
              <w:rPr>
                <w:rFonts w:ascii="Calibri" w:eastAsia="Times New Roman" w:hAnsi="Calibri" w:cs="Calibri"/>
                <w:color w:val="000000"/>
                <w:sz w:val="22"/>
                <w:szCs w:val="22"/>
                <w:lang w:val="es-CO" w:eastAsia="es-CO"/>
              </w:rPr>
            </w:pPr>
            <w:r w:rsidRPr="007103FF">
              <w:rPr>
                <w:rFonts w:ascii="Calibri" w:eastAsia="Times New Roman" w:hAnsi="Calibri" w:cs="Calibri"/>
                <w:color w:val="000000"/>
                <w:sz w:val="22"/>
                <w:szCs w:val="22"/>
                <w:lang w:val="es-CO" w:eastAsia="es-CO"/>
              </w:rPr>
              <w:t> </w:t>
            </w:r>
          </w:p>
        </w:tc>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0F5A588E" w14:textId="77777777" w:rsidR="007103FF" w:rsidRPr="007103FF" w:rsidRDefault="007103FF" w:rsidP="007103FF">
            <w:pPr>
              <w:spacing w:after="0"/>
              <w:rPr>
                <w:rFonts w:ascii="Calibri" w:eastAsia="Times New Roman" w:hAnsi="Calibri" w:cs="Calibri"/>
                <w:color w:val="000000"/>
                <w:sz w:val="22"/>
                <w:szCs w:val="22"/>
                <w:lang w:val="es-CO" w:eastAsia="es-CO"/>
              </w:rPr>
            </w:pPr>
            <w:r w:rsidRPr="007103FF">
              <w:rPr>
                <w:rFonts w:ascii="Calibri" w:eastAsia="Times New Roman" w:hAnsi="Calibri" w:cs="Calibri"/>
                <w:color w:val="000000"/>
                <w:sz w:val="22"/>
                <w:szCs w:val="22"/>
                <w:lang w:val="es-CO" w:eastAsia="es-CO"/>
              </w:rPr>
              <w:t> </w:t>
            </w:r>
          </w:p>
        </w:tc>
        <w:tc>
          <w:tcPr>
            <w:tcW w:w="1298" w:type="dxa"/>
            <w:tcBorders>
              <w:top w:val="nil"/>
              <w:left w:val="nil"/>
              <w:bottom w:val="single" w:sz="4" w:space="0" w:color="auto"/>
              <w:right w:val="single" w:sz="4" w:space="0" w:color="auto"/>
            </w:tcBorders>
            <w:shd w:val="clear" w:color="auto" w:fill="auto"/>
            <w:noWrap/>
            <w:vAlign w:val="bottom"/>
            <w:hideMark/>
          </w:tcPr>
          <w:p w14:paraId="1803EA99" w14:textId="77777777" w:rsidR="007103FF" w:rsidRPr="007103FF" w:rsidRDefault="007103FF" w:rsidP="007103FF">
            <w:pPr>
              <w:spacing w:after="0"/>
              <w:rPr>
                <w:rFonts w:ascii="Calibri" w:eastAsia="Times New Roman" w:hAnsi="Calibri" w:cs="Calibri"/>
                <w:color w:val="000000"/>
                <w:sz w:val="22"/>
                <w:szCs w:val="22"/>
                <w:lang w:val="es-CO" w:eastAsia="es-CO"/>
              </w:rPr>
            </w:pPr>
            <w:r w:rsidRPr="007103FF">
              <w:rPr>
                <w:rFonts w:ascii="Calibri" w:eastAsia="Times New Roman" w:hAnsi="Calibri" w:cs="Calibri"/>
                <w:color w:val="000000"/>
                <w:sz w:val="22"/>
                <w:szCs w:val="22"/>
                <w:lang w:val="es-CO" w:eastAsia="es-CO"/>
              </w:rPr>
              <w:t> </w:t>
            </w:r>
          </w:p>
        </w:tc>
        <w:tc>
          <w:tcPr>
            <w:tcW w:w="1665" w:type="dxa"/>
            <w:tcBorders>
              <w:top w:val="nil"/>
              <w:left w:val="nil"/>
              <w:bottom w:val="single" w:sz="4" w:space="0" w:color="auto"/>
              <w:right w:val="single" w:sz="8" w:space="0" w:color="auto"/>
            </w:tcBorders>
            <w:shd w:val="clear" w:color="auto" w:fill="auto"/>
            <w:noWrap/>
            <w:vAlign w:val="bottom"/>
            <w:hideMark/>
          </w:tcPr>
          <w:p w14:paraId="694BAD19" w14:textId="77777777" w:rsidR="007103FF" w:rsidRPr="007103FF" w:rsidRDefault="007103FF" w:rsidP="007103FF">
            <w:pPr>
              <w:spacing w:after="0"/>
              <w:rPr>
                <w:rFonts w:ascii="Calibri" w:eastAsia="Times New Roman" w:hAnsi="Calibri" w:cs="Calibri"/>
                <w:color w:val="000000"/>
                <w:sz w:val="22"/>
                <w:szCs w:val="22"/>
                <w:lang w:val="es-CO" w:eastAsia="es-CO"/>
              </w:rPr>
            </w:pPr>
            <w:r w:rsidRPr="007103FF">
              <w:rPr>
                <w:rFonts w:ascii="Calibri" w:eastAsia="Times New Roman" w:hAnsi="Calibri" w:cs="Calibri"/>
                <w:color w:val="000000"/>
                <w:sz w:val="22"/>
                <w:szCs w:val="22"/>
                <w:lang w:val="es-CO" w:eastAsia="es-CO"/>
              </w:rPr>
              <w:t> </w:t>
            </w:r>
          </w:p>
        </w:tc>
      </w:tr>
      <w:tr w:rsidR="007103FF" w:rsidRPr="007103FF" w14:paraId="6CD9F35A" w14:textId="77777777" w:rsidTr="007103FF">
        <w:trPr>
          <w:trHeight w:val="242"/>
        </w:trPr>
        <w:tc>
          <w:tcPr>
            <w:tcW w:w="608" w:type="dxa"/>
            <w:tcBorders>
              <w:top w:val="nil"/>
              <w:left w:val="single" w:sz="8" w:space="0" w:color="auto"/>
              <w:bottom w:val="single" w:sz="8" w:space="0" w:color="auto"/>
              <w:right w:val="single" w:sz="4" w:space="0" w:color="auto"/>
            </w:tcBorders>
            <w:shd w:val="clear" w:color="auto" w:fill="auto"/>
            <w:noWrap/>
            <w:vAlign w:val="bottom"/>
            <w:hideMark/>
          </w:tcPr>
          <w:p w14:paraId="05A61401" w14:textId="77777777" w:rsidR="007103FF" w:rsidRPr="007103FF" w:rsidRDefault="007103FF" w:rsidP="007103FF">
            <w:pPr>
              <w:spacing w:after="0"/>
              <w:jc w:val="center"/>
              <w:rPr>
                <w:rFonts w:ascii="Calibri" w:eastAsia="Times New Roman" w:hAnsi="Calibri" w:cs="Calibri"/>
                <w:b/>
                <w:bCs/>
                <w:color w:val="000000"/>
                <w:sz w:val="22"/>
                <w:szCs w:val="22"/>
                <w:lang w:val="es-CO" w:eastAsia="es-CO"/>
              </w:rPr>
            </w:pPr>
            <w:r w:rsidRPr="007103FF">
              <w:rPr>
                <w:rFonts w:ascii="Calibri" w:eastAsia="Times New Roman" w:hAnsi="Calibri" w:cs="Calibri"/>
                <w:b/>
                <w:bCs/>
                <w:color w:val="000000"/>
                <w:sz w:val="22"/>
                <w:szCs w:val="22"/>
                <w:lang w:val="es-CO" w:eastAsia="es-CO"/>
              </w:rPr>
              <w:t> </w:t>
            </w:r>
          </w:p>
        </w:tc>
        <w:tc>
          <w:tcPr>
            <w:tcW w:w="7640" w:type="dxa"/>
            <w:gridSpan w:val="3"/>
            <w:tcBorders>
              <w:top w:val="single" w:sz="4" w:space="0" w:color="auto"/>
              <w:left w:val="nil"/>
              <w:bottom w:val="single" w:sz="8" w:space="0" w:color="auto"/>
              <w:right w:val="single" w:sz="4" w:space="0" w:color="000000"/>
            </w:tcBorders>
            <w:shd w:val="clear" w:color="auto" w:fill="auto"/>
            <w:noWrap/>
            <w:vAlign w:val="bottom"/>
            <w:hideMark/>
          </w:tcPr>
          <w:p w14:paraId="4F5A1E10" w14:textId="77777777" w:rsidR="007103FF" w:rsidRPr="007103FF" w:rsidRDefault="007103FF" w:rsidP="007103FF">
            <w:pPr>
              <w:spacing w:after="0"/>
              <w:jc w:val="center"/>
              <w:rPr>
                <w:rFonts w:ascii="Calibri" w:eastAsia="Times New Roman" w:hAnsi="Calibri" w:cs="Calibri"/>
                <w:b/>
                <w:bCs/>
                <w:color w:val="000000"/>
                <w:sz w:val="22"/>
                <w:szCs w:val="22"/>
                <w:lang w:val="es-CO" w:eastAsia="es-CO"/>
              </w:rPr>
            </w:pPr>
            <w:r w:rsidRPr="007103FF">
              <w:rPr>
                <w:rFonts w:ascii="Calibri" w:eastAsia="Times New Roman" w:hAnsi="Calibri" w:cs="Calibri"/>
                <w:b/>
                <w:bCs/>
                <w:color w:val="000000"/>
                <w:sz w:val="22"/>
                <w:szCs w:val="22"/>
                <w:lang w:val="es-CO" w:eastAsia="es-CO"/>
              </w:rPr>
              <w:t xml:space="preserve"> TOTAL MANTENIMIENTO MAS BOLSA DE REPUESTOS </w:t>
            </w:r>
          </w:p>
        </w:tc>
        <w:tc>
          <w:tcPr>
            <w:tcW w:w="1665" w:type="dxa"/>
            <w:tcBorders>
              <w:top w:val="nil"/>
              <w:left w:val="nil"/>
              <w:bottom w:val="single" w:sz="8" w:space="0" w:color="auto"/>
              <w:right w:val="single" w:sz="8" w:space="0" w:color="auto"/>
            </w:tcBorders>
            <w:shd w:val="clear" w:color="auto" w:fill="auto"/>
            <w:noWrap/>
            <w:vAlign w:val="bottom"/>
            <w:hideMark/>
          </w:tcPr>
          <w:p w14:paraId="4F403264" w14:textId="77777777" w:rsidR="007103FF" w:rsidRPr="007103FF" w:rsidRDefault="007103FF" w:rsidP="007103FF">
            <w:pPr>
              <w:spacing w:after="0"/>
              <w:rPr>
                <w:rFonts w:ascii="Calibri" w:eastAsia="Times New Roman" w:hAnsi="Calibri" w:cs="Calibri"/>
                <w:b/>
                <w:bCs/>
                <w:color w:val="000000"/>
                <w:sz w:val="22"/>
                <w:szCs w:val="22"/>
                <w:lang w:val="es-CO" w:eastAsia="es-CO"/>
              </w:rPr>
            </w:pPr>
            <w:r w:rsidRPr="007103FF">
              <w:rPr>
                <w:rFonts w:ascii="Calibri" w:eastAsia="Times New Roman" w:hAnsi="Calibri" w:cs="Calibri"/>
                <w:b/>
                <w:bCs/>
                <w:color w:val="000000"/>
                <w:sz w:val="22"/>
                <w:szCs w:val="22"/>
                <w:lang w:val="es-CO" w:eastAsia="es-CO"/>
              </w:rPr>
              <w:t> </w:t>
            </w:r>
          </w:p>
        </w:tc>
      </w:tr>
    </w:tbl>
    <w:p w14:paraId="0059B969" w14:textId="77777777" w:rsidR="008C2B9B" w:rsidRPr="00742662" w:rsidRDefault="008C2B9B" w:rsidP="008C2B9B">
      <w:pPr>
        <w:autoSpaceDE w:val="0"/>
        <w:autoSpaceDN w:val="0"/>
        <w:adjustRightInd w:val="0"/>
        <w:rPr>
          <w:rFonts w:ascii="Arial Narrow" w:hAnsi="Arial Narrow" w:cs="Arial"/>
          <w:b/>
          <w:color w:val="000000" w:themeColor="text1"/>
          <w:sz w:val="22"/>
          <w:szCs w:val="22"/>
          <w:lang w:val="es-CO"/>
        </w:rPr>
      </w:pPr>
    </w:p>
    <w:tbl>
      <w:tblPr>
        <w:tblW w:w="7560" w:type="dxa"/>
        <w:tblInd w:w="108" w:type="dxa"/>
        <w:tblLook w:val="01E0" w:firstRow="1" w:lastRow="1" w:firstColumn="1" w:lastColumn="1" w:noHBand="0" w:noVBand="0"/>
      </w:tblPr>
      <w:tblGrid>
        <w:gridCol w:w="7560"/>
      </w:tblGrid>
      <w:tr w:rsidR="008C2B9B" w:rsidRPr="00742662" w14:paraId="3A0B21A4" w14:textId="77777777" w:rsidTr="001B518D">
        <w:trPr>
          <w:trHeight w:val="200"/>
        </w:trPr>
        <w:tc>
          <w:tcPr>
            <w:tcW w:w="7560" w:type="dxa"/>
          </w:tcPr>
          <w:p w14:paraId="0D2AB269" w14:textId="77777777" w:rsidR="008C2B9B" w:rsidRPr="00742662" w:rsidRDefault="008C2B9B" w:rsidP="001B518D">
            <w:pPr>
              <w:spacing w:after="120"/>
              <w:jc w:val="both"/>
              <w:rPr>
                <w:rFonts w:ascii="Arial Narrow" w:hAnsi="Arial Narrow" w:cs="Arial"/>
                <w:b/>
                <w:bCs/>
                <w:color w:val="000000" w:themeColor="text1"/>
                <w:sz w:val="22"/>
                <w:szCs w:val="22"/>
                <w:lang w:val="es-CO"/>
              </w:rPr>
            </w:pPr>
            <w:r w:rsidRPr="00742662">
              <w:rPr>
                <w:rFonts w:ascii="Arial Narrow" w:hAnsi="Arial Narrow" w:cs="Arial"/>
                <w:b/>
                <w:bCs/>
                <w:color w:val="000000" w:themeColor="text1"/>
                <w:sz w:val="22"/>
                <w:szCs w:val="22"/>
                <w:lang w:val="es-CO"/>
              </w:rPr>
              <w:t>Nombre y/o razón social:</w:t>
            </w:r>
          </w:p>
        </w:tc>
      </w:tr>
      <w:tr w:rsidR="008C2B9B" w:rsidRPr="00742662" w14:paraId="6CACDB2B" w14:textId="77777777" w:rsidTr="001B518D">
        <w:trPr>
          <w:trHeight w:val="200"/>
        </w:trPr>
        <w:tc>
          <w:tcPr>
            <w:tcW w:w="7560" w:type="dxa"/>
          </w:tcPr>
          <w:p w14:paraId="58165AF9" w14:textId="77777777" w:rsidR="008C2B9B" w:rsidRPr="00742662" w:rsidRDefault="008C2B9B" w:rsidP="001B518D">
            <w:pPr>
              <w:spacing w:after="120"/>
              <w:jc w:val="both"/>
              <w:rPr>
                <w:rFonts w:ascii="Arial Narrow" w:hAnsi="Arial Narrow" w:cs="Arial"/>
                <w:b/>
                <w:bCs/>
                <w:color w:val="000000" w:themeColor="text1"/>
                <w:sz w:val="22"/>
                <w:szCs w:val="22"/>
                <w:lang w:val="es-CO"/>
              </w:rPr>
            </w:pPr>
            <w:r w:rsidRPr="00742662">
              <w:rPr>
                <w:rFonts w:ascii="Arial Narrow" w:hAnsi="Arial Narrow" w:cs="Arial"/>
                <w:b/>
                <w:bCs/>
                <w:color w:val="000000" w:themeColor="text1"/>
                <w:sz w:val="22"/>
                <w:szCs w:val="22"/>
                <w:lang w:val="es-CO"/>
              </w:rPr>
              <w:t>Nombre del representante legal:</w:t>
            </w:r>
          </w:p>
        </w:tc>
      </w:tr>
      <w:tr w:rsidR="008C2B9B" w:rsidRPr="00742662" w14:paraId="2AC56C43" w14:textId="77777777" w:rsidTr="001B518D">
        <w:trPr>
          <w:trHeight w:val="200"/>
        </w:trPr>
        <w:tc>
          <w:tcPr>
            <w:tcW w:w="7560" w:type="dxa"/>
          </w:tcPr>
          <w:p w14:paraId="3E610339" w14:textId="77777777" w:rsidR="008C2B9B" w:rsidRPr="00742662" w:rsidRDefault="008C2B9B" w:rsidP="001B518D">
            <w:pPr>
              <w:spacing w:after="120"/>
              <w:jc w:val="both"/>
              <w:rPr>
                <w:rFonts w:ascii="Arial Narrow" w:hAnsi="Arial Narrow" w:cs="Arial"/>
                <w:b/>
                <w:bCs/>
                <w:color w:val="000000" w:themeColor="text1"/>
                <w:sz w:val="22"/>
                <w:szCs w:val="22"/>
                <w:lang w:val="es-CO"/>
              </w:rPr>
            </w:pPr>
            <w:r w:rsidRPr="00742662">
              <w:rPr>
                <w:rFonts w:ascii="Arial Narrow" w:hAnsi="Arial Narrow" w:cs="Arial"/>
                <w:b/>
                <w:bCs/>
                <w:color w:val="000000" w:themeColor="text1"/>
                <w:sz w:val="22"/>
                <w:szCs w:val="22"/>
                <w:lang w:val="es-CO"/>
              </w:rPr>
              <w:t>Firma del representante legal:</w:t>
            </w:r>
          </w:p>
        </w:tc>
      </w:tr>
      <w:tr w:rsidR="008C2B9B" w:rsidRPr="00742662" w14:paraId="4070881A" w14:textId="77777777" w:rsidTr="001B518D">
        <w:trPr>
          <w:trHeight w:val="200"/>
        </w:trPr>
        <w:tc>
          <w:tcPr>
            <w:tcW w:w="7560" w:type="dxa"/>
          </w:tcPr>
          <w:p w14:paraId="72D715E9" w14:textId="77777777" w:rsidR="008C2B9B" w:rsidRPr="00742662" w:rsidRDefault="008C2B9B" w:rsidP="001B518D">
            <w:pPr>
              <w:spacing w:after="120"/>
              <w:jc w:val="both"/>
              <w:rPr>
                <w:rFonts w:ascii="Arial Narrow" w:hAnsi="Arial Narrow" w:cs="Arial"/>
                <w:b/>
                <w:bCs/>
                <w:color w:val="000000" w:themeColor="text1"/>
                <w:sz w:val="22"/>
                <w:szCs w:val="22"/>
                <w:lang w:val="es-CO"/>
              </w:rPr>
            </w:pPr>
            <w:r w:rsidRPr="00742662">
              <w:rPr>
                <w:rFonts w:ascii="Arial Narrow" w:hAnsi="Arial Narrow" w:cs="Arial"/>
                <w:b/>
                <w:bCs/>
                <w:color w:val="000000" w:themeColor="text1"/>
                <w:sz w:val="22"/>
                <w:szCs w:val="22"/>
                <w:lang w:val="es-CO"/>
              </w:rPr>
              <w:t>No. de cédula del representante legal:</w:t>
            </w:r>
          </w:p>
        </w:tc>
      </w:tr>
      <w:tr w:rsidR="008C2B9B" w:rsidRPr="00742662" w14:paraId="0F9AC098" w14:textId="77777777" w:rsidTr="001B518D">
        <w:trPr>
          <w:trHeight w:val="200"/>
        </w:trPr>
        <w:tc>
          <w:tcPr>
            <w:tcW w:w="7560" w:type="dxa"/>
          </w:tcPr>
          <w:p w14:paraId="38221C0C" w14:textId="77777777" w:rsidR="008C2B9B" w:rsidRPr="00742662" w:rsidRDefault="008C2B9B" w:rsidP="001B518D">
            <w:pPr>
              <w:spacing w:after="120"/>
              <w:jc w:val="both"/>
              <w:rPr>
                <w:rFonts w:ascii="Arial Narrow" w:hAnsi="Arial Narrow" w:cs="Arial"/>
                <w:b/>
                <w:bCs/>
                <w:color w:val="000000" w:themeColor="text1"/>
                <w:sz w:val="22"/>
                <w:szCs w:val="22"/>
                <w:lang w:val="en-GB"/>
              </w:rPr>
            </w:pPr>
            <w:r w:rsidRPr="00742662">
              <w:rPr>
                <w:rFonts w:ascii="Arial Narrow" w:hAnsi="Arial Narrow" w:cs="Arial"/>
                <w:b/>
                <w:bCs/>
                <w:color w:val="000000" w:themeColor="text1"/>
                <w:sz w:val="22"/>
                <w:szCs w:val="22"/>
                <w:lang w:val="en-GB"/>
              </w:rPr>
              <w:t>NIT:</w:t>
            </w:r>
          </w:p>
        </w:tc>
      </w:tr>
    </w:tbl>
    <w:p w14:paraId="3EDB3E97" w14:textId="77777777" w:rsidR="008C2B9B" w:rsidRPr="00742662" w:rsidRDefault="008C2B9B" w:rsidP="008C2B9B">
      <w:pPr>
        <w:autoSpaceDE w:val="0"/>
        <w:autoSpaceDN w:val="0"/>
        <w:adjustRightInd w:val="0"/>
        <w:jc w:val="both"/>
        <w:rPr>
          <w:rFonts w:ascii="Arial Narrow" w:hAnsi="Arial Narrow" w:cs="Arial"/>
          <w:b/>
          <w:color w:val="000000" w:themeColor="text1"/>
          <w:sz w:val="22"/>
          <w:szCs w:val="22"/>
          <w:lang w:val="es-MX"/>
        </w:rPr>
      </w:pPr>
      <w:r w:rsidRPr="00742662">
        <w:rPr>
          <w:rFonts w:ascii="Arial Narrow" w:hAnsi="Arial Narrow" w:cs="Arial"/>
          <w:b/>
          <w:color w:val="000000" w:themeColor="text1"/>
          <w:sz w:val="22"/>
          <w:szCs w:val="22"/>
          <w:lang w:val="es-MX"/>
        </w:rPr>
        <w:tab/>
      </w:r>
      <w:r w:rsidRPr="00742662">
        <w:rPr>
          <w:rFonts w:ascii="Arial Narrow" w:hAnsi="Arial Narrow" w:cs="Arial"/>
          <w:b/>
          <w:color w:val="000000" w:themeColor="text1"/>
          <w:sz w:val="22"/>
          <w:szCs w:val="22"/>
          <w:lang w:val="es-MX"/>
        </w:rPr>
        <w:tab/>
      </w:r>
      <w:r w:rsidRPr="00742662">
        <w:rPr>
          <w:rFonts w:ascii="Arial Narrow" w:hAnsi="Arial Narrow" w:cs="Arial"/>
          <w:b/>
          <w:color w:val="000000" w:themeColor="text1"/>
          <w:sz w:val="22"/>
          <w:szCs w:val="22"/>
          <w:lang w:val="es-MX"/>
        </w:rPr>
        <w:tab/>
      </w:r>
    </w:p>
    <w:p w14:paraId="7BFD099C" w14:textId="77777777" w:rsidR="008C2B9B" w:rsidRPr="00742662" w:rsidRDefault="008C2B9B" w:rsidP="008C2B9B">
      <w:pPr>
        <w:autoSpaceDE w:val="0"/>
        <w:autoSpaceDN w:val="0"/>
        <w:adjustRightInd w:val="0"/>
        <w:jc w:val="both"/>
        <w:rPr>
          <w:rFonts w:ascii="Arial Narrow" w:hAnsi="Arial Narrow" w:cs="Arial"/>
          <w:b/>
          <w:color w:val="000000" w:themeColor="text1"/>
          <w:sz w:val="22"/>
          <w:szCs w:val="22"/>
          <w:lang w:val="es-MX"/>
        </w:rPr>
      </w:pPr>
    </w:p>
    <w:p w14:paraId="35668EF2" w14:textId="77777777" w:rsidR="008C2B9B" w:rsidRPr="00742662" w:rsidRDefault="008C2B9B" w:rsidP="008C2B9B">
      <w:pPr>
        <w:autoSpaceDE w:val="0"/>
        <w:autoSpaceDN w:val="0"/>
        <w:adjustRightInd w:val="0"/>
        <w:jc w:val="both"/>
        <w:rPr>
          <w:rFonts w:ascii="Arial Narrow" w:hAnsi="Arial Narrow" w:cs="Arial"/>
          <w:b/>
          <w:color w:val="000000" w:themeColor="text1"/>
          <w:sz w:val="22"/>
          <w:szCs w:val="22"/>
          <w:lang w:val="es-MX"/>
        </w:rPr>
      </w:pPr>
    </w:p>
    <w:p w14:paraId="3A86BBB2" w14:textId="77777777" w:rsidR="008C2B9B" w:rsidRPr="00742662" w:rsidRDefault="008C2B9B" w:rsidP="008C2B9B">
      <w:pPr>
        <w:autoSpaceDE w:val="0"/>
        <w:autoSpaceDN w:val="0"/>
        <w:adjustRightInd w:val="0"/>
        <w:jc w:val="both"/>
        <w:rPr>
          <w:rFonts w:ascii="Arial Narrow" w:hAnsi="Arial Narrow" w:cs="Arial"/>
          <w:b/>
          <w:color w:val="000000" w:themeColor="text1"/>
          <w:sz w:val="22"/>
          <w:szCs w:val="22"/>
          <w:lang w:val="es-MX"/>
        </w:rPr>
      </w:pPr>
    </w:p>
    <w:p w14:paraId="5DDB7713" w14:textId="77777777" w:rsidR="008C2B9B" w:rsidRPr="00742662" w:rsidRDefault="008C2B9B" w:rsidP="008C2B9B">
      <w:pPr>
        <w:autoSpaceDE w:val="0"/>
        <w:autoSpaceDN w:val="0"/>
        <w:adjustRightInd w:val="0"/>
        <w:jc w:val="both"/>
        <w:rPr>
          <w:rFonts w:ascii="Arial Narrow" w:hAnsi="Arial Narrow" w:cs="Arial"/>
          <w:b/>
          <w:color w:val="000000" w:themeColor="text1"/>
          <w:sz w:val="22"/>
          <w:szCs w:val="22"/>
          <w:lang w:val="es-MX"/>
        </w:rPr>
      </w:pPr>
    </w:p>
    <w:p w14:paraId="477404D2" w14:textId="77777777" w:rsidR="008C2B9B" w:rsidRPr="00742662" w:rsidRDefault="008C2B9B" w:rsidP="008C2B9B">
      <w:pPr>
        <w:autoSpaceDE w:val="0"/>
        <w:autoSpaceDN w:val="0"/>
        <w:adjustRightInd w:val="0"/>
        <w:jc w:val="both"/>
        <w:rPr>
          <w:rFonts w:ascii="Arial Narrow" w:hAnsi="Arial Narrow" w:cs="Arial"/>
          <w:b/>
          <w:color w:val="000000" w:themeColor="text1"/>
          <w:sz w:val="22"/>
          <w:szCs w:val="22"/>
          <w:lang w:val="es-MX"/>
        </w:rPr>
      </w:pPr>
    </w:p>
    <w:p w14:paraId="48E9BBDD" w14:textId="77777777" w:rsidR="008C2B9B" w:rsidRPr="00742662" w:rsidRDefault="008C2B9B" w:rsidP="008C2B9B">
      <w:pPr>
        <w:autoSpaceDE w:val="0"/>
        <w:autoSpaceDN w:val="0"/>
        <w:adjustRightInd w:val="0"/>
        <w:jc w:val="both"/>
        <w:rPr>
          <w:rFonts w:ascii="Arial Narrow" w:hAnsi="Arial Narrow" w:cs="Arial"/>
          <w:b/>
          <w:color w:val="000000" w:themeColor="text1"/>
          <w:sz w:val="22"/>
          <w:szCs w:val="22"/>
          <w:lang w:val="es-MX"/>
        </w:rPr>
      </w:pPr>
    </w:p>
    <w:p w14:paraId="49D8E361" w14:textId="77777777" w:rsidR="008C2B9B" w:rsidRPr="00742662" w:rsidRDefault="008C2B9B" w:rsidP="008C2B9B">
      <w:pPr>
        <w:autoSpaceDE w:val="0"/>
        <w:autoSpaceDN w:val="0"/>
        <w:adjustRightInd w:val="0"/>
        <w:jc w:val="both"/>
        <w:rPr>
          <w:rFonts w:ascii="Arial Narrow" w:hAnsi="Arial Narrow" w:cs="Arial"/>
          <w:b/>
          <w:color w:val="000000" w:themeColor="text1"/>
          <w:sz w:val="22"/>
          <w:szCs w:val="22"/>
          <w:lang w:val="es-MX"/>
        </w:rPr>
      </w:pPr>
    </w:p>
    <w:p w14:paraId="2097CEC4" w14:textId="77777777" w:rsidR="008C2B9B" w:rsidRPr="00742662" w:rsidRDefault="008C2B9B" w:rsidP="008C2B9B">
      <w:pPr>
        <w:ind w:left="3540" w:firstLine="708"/>
        <w:jc w:val="both"/>
        <w:rPr>
          <w:rFonts w:ascii="Arial Narrow" w:hAnsi="Arial Narrow" w:cs="Arial"/>
          <w:b/>
          <w:bCs/>
          <w:color w:val="000000" w:themeColor="text1"/>
          <w:sz w:val="22"/>
          <w:szCs w:val="22"/>
        </w:rPr>
      </w:pPr>
    </w:p>
    <w:p w14:paraId="7AE3F676" w14:textId="77777777" w:rsidR="008C2B9B" w:rsidRPr="00742662" w:rsidRDefault="008C2B9B" w:rsidP="008C2B9B">
      <w:pPr>
        <w:ind w:left="2832" w:firstLine="708"/>
        <w:jc w:val="both"/>
        <w:rPr>
          <w:rFonts w:ascii="Arial Narrow" w:hAnsi="Arial Narrow" w:cs="Arial"/>
          <w:b/>
          <w:bCs/>
          <w:color w:val="000000" w:themeColor="text1"/>
          <w:sz w:val="22"/>
          <w:szCs w:val="22"/>
        </w:rPr>
      </w:pPr>
    </w:p>
    <w:p w14:paraId="16731517" w14:textId="77777777" w:rsidR="008C2B9B" w:rsidRPr="00742662" w:rsidRDefault="008C2B9B" w:rsidP="008C2B9B">
      <w:pPr>
        <w:jc w:val="center"/>
        <w:rPr>
          <w:rFonts w:ascii="Arial Narrow" w:hAnsi="Arial Narrow" w:cs="Arial"/>
          <w:b/>
          <w:color w:val="000000" w:themeColor="text1"/>
          <w:sz w:val="22"/>
          <w:szCs w:val="22"/>
        </w:rPr>
      </w:pPr>
    </w:p>
    <w:p w14:paraId="57FCCF86" w14:textId="77777777" w:rsidR="008C2B9B" w:rsidRPr="00742662" w:rsidRDefault="008C2B9B" w:rsidP="007770E0">
      <w:pPr>
        <w:rPr>
          <w:rFonts w:ascii="Arial Narrow" w:hAnsi="Arial Narrow" w:cs="Arial"/>
          <w:color w:val="000000" w:themeColor="text1"/>
          <w:sz w:val="22"/>
          <w:szCs w:val="22"/>
        </w:rPr>
      </w:pPr>
      <w:r>
        <w:rPr>
          <w:rFonts w:ascii="Arial Narrow" w:hAnsi="Arial Narrow" w:cs="Arial"/>
          <w:b/>
          <w:color w:val="000000" w:themeColor="text1"/>
          <w:sz w:val="22"/>
          <w:szCs w:val="22"/>
        </w:rPr>
        <w:br w:type="page"/>
      </w:r>
      <w:r w:rsidRPr="00742662">
        <w:rPr>
          <w:rFonts w:ascii="Arial Narrow" w:hAnsi="Arial Narrow" w:cs="Arial"/>
          <w:b/>
          <w:color w:val="000000" w:themeColor="text1"/>
          <w:sz w:val="22"/>
          <w:szCs w:val="22"/>
        </w:rPr>
        <w:lastRenderedPageBreak/>
        <w:t xml:space="preserve">ANEXO </w:t>
      </w:r>
      <w:r w:rsidR="007770E0">
        <w:rPr>
          <w:rFonts w:ascii="Arial Narrow" w:hAnsi="Arial Narrow" w:cs="Arial"/>
          <w:b/>
          <w:color w:val="000000" w:themeColor="text1"/>
          <w:sz w:val="22"/>
          <w:szCs w:val="22"/>
        </w:rPr>
        <w:t>8</w:t>
      </w:r>
    </w:p>
    <w:p w14:paraId="18B21C0D" w14:textId="77777777" w:rsidR="008C2B9B" w:rsidRPr="00742662" w:rsidRDefault="008C2B9B" w:rsidP="008C2B9B">
      <w:pPr>
        <w:pStyle w:val="Textoindependiente"/>
        <w:rPr>
          <w:rFonts w:ascii="Arial Narrow" w:hAnsi="Arial Narrow"/>
          <w:color w:val="000000" w:themeColor="text1"/>
          <w:sz w:val="22"/>
          <w:szCs w:val="22"/>
        </w:rPr>
      </w:pPr>
    </w:p>
    <w:p w14:paraId="03EAE66F" w14:textId="77777777" w:rsidR="008C2B9B" w:rsidRPr="00742662" w:rsidRDefault="008C2B9B" w:rsidP="008C2B9B">
      <w:pPr>
        <w:pStyle w:val="Textoindependiente"/>
        <w:jc w:val="center"/>
        <w:rPr>
          <w:rFonts w:ascii="Arial Narrow" w:hAnsi="Arial Narrow"/>
          <w:b/>
          <w:color w:val="000000" w:themeColor="text1"/>
          <w:sz w:val="22"/>
          <w:szCs w:val="22"/>
        </w:rPr>
      </w:pPr>
      <w:r w:rsidRPr="00742662">
        <w:rPr>
          <w:rFonts w:ascii="Arial Narrow" w:hAnsi="Arial Narrow"/>
          <w:b/>
          <w:color w:val="000000" w:themeColor="text1"/>
          <w:sz w:val="22"/>
          <w:szCs w:val="22"/>
        </w:rPr>
        <w:t>FORMATO CAPACIDAD TECNICA</w:t>
      </w:r>
    </w:p>
    <w:p w14:paraId="6596DD47"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RAZÓN SOCIAL:</w:t>
      </w:r>
    </w:p>
    <w:p w14:paraId="67B3EC65" w14:textId="77777777" w:rsidR="008C2B9B" w:rsidRPr="00742662" w:rsidRDefault="008C2B9B" w:rsidP="008C2B9B">
      <w:pPr>
        <w:jc w:val="both"/>
        <w:rPr>
          <w:rFonts w:ascii="Arial Narrow" w:hAnsi="Arial Narrow" w:cs="Arial"/>
          <w:color w:val="000000" w:themeColor="text1"/>
          <w:sz w:val="22"/>
          <w:szCs w:val="22"/>
        </w:rPr>
      </w:pPr>
    </w:p>
    <w:p w14:paraId="7C80C557" w14:textId="77777777" w:rsidR="008C2B9B" w:rsidRPr="00742662" w:rsidRDefault="008C2B9B" w:rsidP="008C2B9B">
      <w:pPr>
        <w:jc w:val="both"/>
        <w:rPr>
          <w:rFonts w:ascii="Arial Narrow" w:hAnsi="Arial Narrow" w:cs="Arial"/>
          <w:vanish/>
          <w:color w:val="000000" w:themeColor="text1"/>
          <w:sz w:val="22"/>
          <w:szCs w:val="22"/>
        </w:rPr>
      </w:pPr>
    </w:p>
    <w:p w14:paraId="731F94F6" w14:textId="77777777" w:rsidR="008C2B9B" w:rsidRDefault="007770E0" w:rsidP="008C2B9B">
      <w:pPr>
        <w:jc w:val="both"/>
        <w:rPr>
          <w:rFonts w:ascii="Arial Narrow" w:hAnsi="Arial Narrow"/>
          <w:color w:val="000000" w:themeColor="text1"/>
          <w:sz w:val="22"/>
          <w:szCs w:val="22"/>
        </w:rPr>
      </w:pPr>
      <w:r>
        <w:rPr>
          <w:rFonts w:ascii="Arial Narrow" w:hAnsi="Arial Narrow"/>
          <w:color w:val="000000" w:themeColor="text1"/>
          <w:sz w:val="22"/>
          <w:szCs w:val="22"/>
        </w:rPr>
        <w:t>Ciudad y fecha</w:t>
      </w:r>
    </w:p>
    <w:p w14:paraId="1DA29309" w14:textId="77777777" w:rsidR="007770E0" w:rsidRPr="00742662" w:rsidRDefault="007770E0" w:rsidP="008C2B9B">
      <w:pPr>
        <w:jc w:val="both"/>
        <w:rPr>
          <w:rFonts w:ascii="Arial Narrow" w:hAnsi="Arial Narrow" w:cs="Arial"/>
          <w:vanish/>
          <w:color w:val="000000" w:themeColor="text1"/>
          <w:sz w:val="22"/>
          <w:szCs w:val="22"/>
        </w:rPr>
      </w:pPr>
    </w:p>
    <w:p w14:paraId="00EF88E1" w14:textId="77777777" w:rsidR="008C2B9B" w:rsidRPr="00742662" w:rsidRDefault="008C2B9B" w:rsidP="008C2B9B">
      <w:pPr>
        <w:jc w:val="both"/>
        <w:rPr>
          <w:rFonts w:ascii="Arial Narrow" w:hAnsi="Arial Narrow" w:cs="Arial"/>
          <w:color w:val="000000" w:themeColor="text1"/>
          <w:sz w:val="22"/>
          <w:szCs w:val="22"/>
        </w:rPr>
      </w:pPr>
    </w:p>
    <w:p w14:paraId="0062D398" w14:textId="77777777" w:rsidR="008C2B9B" w:rsidRPr="00742662" w:rsidRDefault="008C2B9B" w:rsidP="008C2B9B">
      <w:pPr>
        <w:pStyle w:val="Lista"/>
        <w:ind w:left="0" w:firstLine="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Señores</w:t>
      </w:r>
    </w:p>
    <w:p w14:paraId="6A5C1601" w14:textId="77777777" w:rsidR="008C2B9B" w:rsidRPr="00742662" w:rsidRDefault="008C2B9B" w:rsidP="008C2B9B">
      <w:pPr>
        <w:pStyle w:val="Lista"/>
        <w:ind w:left="0" w:firstLine="0"/>
        <w:jc w:val="both"/>
        <w:rPr>
          <w:rFonts w:ascii="Arial Narrow" w:hAnsi="Arial Narrow" w:cs="Arial"/>
          <w:color w:val="000000" w:themeColor="text1"/>
          <w:sz w:val="22"/>
          <w:szCs w:val="22"/>
        </w:rPr>
      </w:pPr>
      <w:r w:rsidRPr="00742662">
        <w:rPr>
          <w:rFonts w:ascii="Arial Narrow" w:hAnsi="Arial Narrow" w:cs="Arial"/>
          <w:color w:val="000000" w:themeColor="text1"/>
          <w:sz w:val="22"/>
          <w:szCs w:val="22"/>
        </w:rPr>
        <w:t>ESCUELA SUPERIOR DE ADMINISTRACION PÚBLICA -ESAP</w:t>
      </w:r>
    </w:p>
    <w:p w14:paraId="69C51B02" w14:textId="77777777" w:rsidR="008C2B9B" w:rsidRPr="00742662" w:rsidRDefault="008C2B9B" w:rsidP="008C2B9B">
      <w:pPr>
        <w:jc w:val="both"/>
        <w:rPr>
          <w:rFonts w:ascii="Arial Narrow" w:hAnsi="Arial Narrow" w:cs="Arial"/>
          <w:vanish/>
          <w:color w:val="000000" w:themeColor="text1"/>
          <w:sz w:val="22"/>
          <w:szCs w:val="22"/>
        </w:rPr>
      </w:pPr>
    </w:p>
    <w:p w14:paraId="49AA0CB8" w14:textId="77777777" w:rsidR="008C2B9B" w:rsidRPr="00742662" w:rsidRDefault="008C2B9B" w:rsidP="008C2B9B">
      <w:pPr>
        <w:pStyle w:val="Lista"/>
        <w:ind w:left="0" w:firstLine="0"/>
        <w:jc w:val="both"/>
        <w:rPr>
          <w:rFonts w:ascii="Arial Narrow" w:hAnsi="Arial Narrow" w:cs="Arial"/>
          <w:color w:val="000000" w:themeColor="text1"/>
          <w:sz w:val="22"/>
          <w:szCs w:val="22"/>
          <w:lang w:val="es-CO"/>
        </w:rPr>
      </w:pPr>
    </w:p>
    <w:p w14:paraId="1BB6C563" w14:textId="77777777" w:rsidR="008C2B9B" w:rsidRPr="00742662" w:rsidRDefault="008C2B9B" w:rsidP="008C2B9B">
      <w:pPr>
        <w:jc w:val="both"/>
        <w:rPr>
          <w:rFonts w:ascii="Arial Narrow" w:hAnsi="Arial Narrow" w:cs="Arial"/>
          <w:color w:val="000000" w:themeColor="text1"/>
          <w:sz w:val="22"/>
          <w:szCs w:val="22"/>
        </w:rPr>
      </w:pPr>
    </w:p>
    <w:p w14:paraId="4DBF38F0" w14:textId="77777777" w:rsidR="008C2B9B" w:rsidRPr="00742662" w:rsidRDefault="008C2B9B" w:rsidP="008C2B9B">
      <w:pPr>
        <w:jc w:val="both"/>
        <w:rPr>
          <w:rFonts w:ascii="Arial Narrow" w:hAnsi="Arial Narrow" w:cs="Arial"/>
          <w:vanish/>
          <w:color w:val="000000" w:themeColor="text1"/>
          <w:sz w:val="22"/>
          <w:szCs w:val="22"/>
        </w:rPr>
      </w:pPr>
    </w:p>
    <w:p w14:paraId="3BF81E16" w14:textId="77777777" w:rsidR="008C2B9B" w:rsidRPr="00742662" w:rsidRDefault="008C2B9B" w:rsidP="008C2B9B">
      <w:pPr>
        <w:jc w:val="both"/>
        <w:rPr>
          <w:rFonts w:ascii="Arial Narrow" w:hAnsi="Arial Narrow" w:cs="Arial"/>
          <w:color w:val="000000" w:themeColor="text1"/>
          <w:sz w:val="22"/>
          <w:szCs w:val="22"/>
        </w:rPr>
      </w:pPr>
      <w:r w:rsidRPr="00742662">
        <w:rPr>
          <w:rFonts w:ascii="Arial Narrow" w:hAnsi="Arial Narrow" w:cs="Arial"/>
          <w:b/>
          <w:bCs/>
          <w:color w:val="000000" w:themeColor="text1"/>
          <w:sz w:val="22"/>
          <w:szCs w:val="22"/>
        </w:rPr>
        <w:t>Referencia:</w:t>
      </w:r>
      <w:r w:rsidRPr="00742662">
        <w:rPr>
          <w:rFonts w:ascii="Arial Narrow" w:hAnsi="Arial Narrow" w:cs="Arial"/>
          <w:color w:val="000000" w:themeColor="text1"/>
          <w:sz w:val="22"/>
          <w:szCs w:val="22"/>
        </w:rPr>
        <w:t>.</w:t>
      </w:r>
      <w:r w:rsidRPr="00742662">
        <w:rPr>
          <w:rFonts w:ascii="Arial Narrow" w:hAnsi="Arial Narrow" w:cs="Arial"/>
          <w:b/>
          <w:color w:val="000000" w:themeColor="text1"/>
          <w:sz w:val="22"/>
          <w:szCs w:val="22"/>
        </w:rPr>
        <w:t xml:space="preserve"> INVITACION PUBLICA DE MINIMA CUANTIA No.</w:t>
      </w:r>
      <w:r w:rsidR="007770E0">
        <w:rPr>
          <w:rFonts w:ascii="Arial Narrow" w:hAnsi="Arial Narrow" w:cs="Arial"/>
          <w:b/>
          <w:color w:val="000000" w:themeColor="text1"/>
          <w:sz w:val="22"/>
          <w:szCs w:val="22"/>
        </w:rPr>
        <w:t xml:space="preserve">     </w:t>
      </w:r>
      <w:r w:rsidRPr="00742662">
        <w:rPr>
          <w:rFonts w:ascii="Arial Narrow" w:hAnsi="Arial Narrow" w:cs="Arial"/>
          <w:b/>
          <w:color w:val="000000" w:themeColor="text1"/>
          <w:sz w:val="22"/>
          <w:szCs w:val="22"/>
        </w:rPr>
        <w:t>: Objeto: “</w:t>
      </w:r>
      <w:r w:rsidR="007770E0">
        <w:rPr>
          <w:rFonts w:ascii="Arial Narrow" w:hAnsi="Arial Narrow" w:cs="Arial"/>
          <w:b/>
          <w:color w:val="000000" w:themeColor="text1"/>
          <w:sz w:val="22"/>
          <w:szCs w:val="22"/>
        </w:rPr>
        <w:t xml:space="preserve">          </w:t>
      </w:r>
      <w:r w:rsidRPr="00742662">
        <w:rPr>
          <w:rFonts w:ascii="Arial Narrow" w:hAnsi="Arial Narrow" w:cs="Arial"/>
          <w:b/>
          <w:color w:val="000000" w:themeColor="text1"/>
          <w:sz w:val="22"/>
          <w:szCs w:val="22"/>
        </w:rPr>
        <w:t>”</w:t>
      </w:r>
    </w:p>
    <w:p w14:paraId="38A71619" w14:textId="77777777" w:rsidR="008C2B9B" w:rsidRPr="00742662" w:rsidRDefault="008C2B9B" w:rsidP="008C2B9B">
      <w:pPr>
        <w:tabs>
          <w:tab w:val="left" w:pos="285"/>
          <w:tab w:val="left" w:pos="525"/>
        </w:tabs>
        <w:jc w:val="both"/>
        <w:rPr>
          <w:rFonts w:ascii="Arial Narrow" w:hAnsi="Arial Narrow" w:cs="Arial"/>
          <w:b/>
          <w:color w:val="000000" w:themeColor="text1"/>
          <w:sz w:val="22"/>
          <w:szCs w:val="22"/>
          <w:lang w:val="es-CO"/>
        </w:rPr>
      </w:pPr>
    </w:p>
    <w:p w14:paraId="7D078A54" w14:textId="77777777" w:rsidR="008C2B9B" w:rsidRPr="00742662" w:rsidRDefault="008C2B9B" w:rsidP="008C2B9B">
      <w:pPr>
        <w:tabs>
          <w:tab w:val="left" w:pos="2835"/>
        </w:tabs>
        <w:jc w:val="both"/>
        <w:rPr>
          <w:rFonts w:ascii="Arial Narrow" w:hAnsi="Arial Narrow" w:cs="Arial"/>
          <w:color w:val="000000" w:themeColor="text1"/>
          <w:sz w:val="22"/>
          <w:szCs w:val="22"/>
          <w:lang w:val="es-CO"/>
        </w:rPr>
      </w:pPr>
    </w:p>
    <w:p w14:paraId="2552C323" w14:textId="77777777" w:rsidR="008C2B9B" w:rsidRPr="00742662" w:rsidRDefault="008C2B9B" w:rsidP="008C2B9B">
      <w:pPr>
        <w:jc w:val="both"/>
        <w:rPr>
          <w:rFonts w:ascii="Arial Narrow" w:hAnsi="Arial Narrow" w:cs="Arial"/>
          <w:color w:val="000000" w:themeColor="text1"/>
          <w:sz w:val="22"/>
          <w:szCs w:val="22"/>
          <w:lang w:val="es-MX"/>
        </w:rPr>
      </w:pPr>
      <w:r w:rsidRPr="00742662">
        <w:rPr>
          <w:rFonts w:ascii="Arial Narrow" w:hAnsi="Arial Narrow" w:cs="Arial"/>
          <w:color w:val="000000" w:themeColor="text1"/>
          <w:sz w:val="22"/>
          <w:szCs w:val="22"/>
        </w:rPr>
        <w:t xml:space="preserve">El suscrito ________________________ identificado con la cédula de ciudadanía _________________ expedida en _____________, actuando en nombre de ______________________ y/o en calidad de representante legal de la compañía _____________________________, domiciliada en _____________________ y suficientemente autorizado según consta en __________________________, de conformidad a lo señalado en el numeral 4.3.2. Documentación técnica de la presente Invitación Publica de Mínima Cuantía, manifiesto que </w:t>
      </w:r>
      <w:r w:rsidRPr="00742662">
        <w:rPr>
          <w:rFonts w:ascii="Arial Narrow" w:hAnsi="Arial Narrow" w:cs="Arial"/>
          <w:color w:val="000000" w:themeColor="text1"/>
          <w:spacing w:val="-2"/>
          <w:sz w:val="22"/>
          <w:szCs w:val="22"/>
        </w:rPr>
        <w:t xml:space="preserve">dispongo y estoy en capacidad </w:t>
      </w:r>
      <w:r w:rsidRPr="00742662">
        <w:rPr>
          <w:rFonts w:ascii="Arial Narrow" w:hAnsi="Arial Narrow" w:cs="Arial"/>
          <w:color w:val="000000" w:themeColor="text1"/>
          <w:sz w:val="22"/>
          <w:szCs w:val="22"/>
        </w:rPr>
        <w:t>PARA EL CASO DE LAS DIRECCIONES TERRITORIALES EL OPERADOR JURÍDICO DEBE AJUSTAR ESTOS DATOS DE CONFORMIDAD AL ESTUDIO DE CONVENIENCIA Y OPORTUNIDAD DEL ÁREA TÉCNICA)</w:t>
      </w:r>
      <w:r w:rsidRPr="00742662">
        <w:rPr>
          <w:rFonts w:ascii="Arial Narrow" w:hAnsi="Arial Narrow" w:cs="Arial"/>
          <w:color w:val="000000" w:themeColor="text1"/>
          <w:sz w:val="22"/>
          <w:szCs w:val="22"/>
          <w:lang w:val="es-CO"/>
        </w:rPr>
        <w:t>.</w:t>
      </w:r>
      <w:r w:rsidRPr="00742662">
        <w:rPr>
          <w:rFonts w:ascii="Arial Narrow" w:hAnsi="Arial Narrow" w:cs="Arial"/>
          <w:color w:val="000000" w:themeColor="text1"/>
          <w:sz w:val="22"/>
          <w:szCs w:val="22"/>
        </w:rPr>
        <w:t>,</w:t>
      </w:r>
      <w:r w:rsidRPr="00742662">
        <w:rPr>
          <w:rFonts w:ascii="Arial Narrow" w:hAnsi="Arial Narrow" w:cs="Arial"/>
          <w:b/>
          <w:color w:val="000000" w:themeColor="text1"/>
          <w:sz w:val="22"/>
          <w:szCs w:val="22"/>
        </w:rPr>
        <w:t xml:space="preserve"> </w:t>
      </w:r>
      <w:r w:rsidRPr="00742662">
        <w:rPr>
          <w:rFonts w:ascii="Arial Narrow" w:hAnsi="Arial Narrow" w:cs="Arial"/>
          <w:color w:val="000000" w:themeColor="text1"/>
          <w:sz w:val="22"/>
          <w:szCs w:val="22"/>
        </w:rPr>
        <w:t>de acuerdo al Anexo XXXX y con sujeción a la invitación pública.</w:t>
      </w:r>
    </w:p>
    <w:p w14:paraId="7314CAB0" w14:textId="77777777" w:rsidR="008C2B9B" w:rsidRPr="00742662" w:rsidRDefault="008C2B9B" w:rsidP="008C2B9B">
      <w:pPr>
        <w:rPr>
          <w:rFonts w:ascii="Arial Narrow" w:hAnsi="Arial Narrow" w:cs="Arial"/>
          <w:color w:val="000000" w:themeColor="text1"/>
          <w:sz w:val="22"/>
          <w:szCs w:val="22"/>
        </w:rPr>
      </w:pPr>
      <w:r w:rsidRPr="00742662">
        <w:rPr>
          <w:rFonts w:ascii="Arial Narrow" w:hAnsi="Arial Narrow" w:cs="Arial"/>
          <w:color w:val="000000" w:themeColor="text1"/>
          <w:sz w:val="22"/>
          <w:szCs w:val="22"/>
        </w:rPr>
        <w:t>Cordialmente,</w:t>
      </w:r>
    </w:p>
    <w:p w14:paraId="7FB0ABE2" w14:textId="77777777" w:rsidR="008C2B9B" w:rsidRPr="00742662" w:rsidRDefault="008C2B9B" w:rsidP="008C2B9B">
      <w:pPr>
        <w:jc w:val="both"/>
        <w:rPr>
          <w:rFonts w:ascii="Arial Narrow" w:hAnsi="Arial Narrow" w:cs="Arial"/>
          <w:color w:val="000000" w:themeColor="text1"/>
          <w:sz w:val="22"/>
          <w:szCs w:val="22"/>
        </w:rPr>
      </w:pPr>
    </w:p>
    <w:p w14:paraId="37BEF74F"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PROPONENTE: ______________________________________</w:t>
      </w:r>
    </w:p>
    <w:p w14:paraId="3422756E"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 xml:space="preserve">NOMBRE: </w:t>
      </w:r>
      <w:r w:rsidRPr="00742662">
        <w:rPr>
          <w:rFonts w:ascii="Arial Narrow" w:hAnsi="Arial Narrow"/>
          <w:color w:val="000000" w:themeColor="text1"/>
          <w:sz w:val="22"/>
          <w:szCs w:val="22"/>
        </w:rPr>
        <w:tab/>
        <w:t xml:space="preserve">________________________________________ </w:t>
      </w:r>
    </w:p>
    <w:p w14:paraId="28FFCDBC"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 xml:space="preserve">CC No.: </w:t>
      </w:r>
      <w:r w:rsidRPr="00742662">
        <w:rPr>
          <w:rFonts w:ascii="Arial Narrow" w:hAnsi="Arial Narrow"/>
          <w:color w:val="000000" w:themeColor="text1"/>
          <w:sz w:val="22"/>
          <w:szCs w:val="22"/>
        </w:rPr>
        <w:tab/>
        <w:t>___________________</w:t>
      </w:r>
    </w:p>
    <w:p w14:paraId="788477CA"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NOMBRE DEL REPRESENTANTE LEGAL: _____________________________</w:t>
      </w:r>
    </w:p>
    <w:p w14:paraId="0CF48010" w14:textId="77777777" w:rsidR="008C2B9B" w:rsidRPr="00742662" w:rsidRDefault="008C2B9B" w:rsidP="008C2B9B">
      <w:pPr>
        <w:pStyle w:val="Textoindependiente"/>
        <w:rPr>
          <w:rFonts w:ascii="Arial Narrow" w:hAnsi="Arial Narrow"/>
          <w:color w:val="000000" w:themeColor="text1"/>
          <w:sz w:val="22"/>
          <w:szCs w:val="22"/>
        </w:rPr>
      </w:pPr>
      <w:r w:rsidRPr="00742662">
        <w:rPr>
          <w:rFonts w:ascii="Arial Narrow" w:hAnsi="Arial Narrow"/>
          <w:color w:val="000000" w:themeColor="text1"/>
          <w:sz w:val="22"/>
          <w:szCs w:val="22"/>
        </w:rPr>
        <w:t>FIRMA: __________________________________________________________</w:t>
      </w:r>
    </w:p>
    <w:p w14:paraId="1AE1AD12" w14:textId="77777777" w:rsidR="008C2B9B" w:rsidRPr="00742662" w:rsidRDefault="008C2B9B" w:rsidP="008C2B9B">
      <w:pPr>
        <w:jc w:val="both"/>
        <w:rPr>
          <w:rFonts w:ascii="Arial Narrow" w:hAnsi="Arial Narrow" w:cs="Arial"/>
          <w:vanish/>
          <w:color w:val="000000" w:themeColor="text1"/>
          <w:sz w:val="22"/>
          <w:szCs w:val="22"/>
        </w:rPr>
      </w:pPr>
    </w:p>
    <w:p w14:paraId="5EB95B69" w14:textId="77777777" w:rsidR="008C2B9B" w:rsidRPr="00742662" w:rsidRDefault="008C2B9B" w:rsidP="008C2B9B">
      <w:pPr>
        <w:jc w:val="both"/>
        <w:rPr>
          <w:rFonts w:ascii="Arial Narrow" w:hAnsi="Arial Narrow" w:cs="Arial"/>
          <w:b/>
          <w:color w:val="000000" w:themeColor="text1"/>
          <w:sz w:val="22"/>
          <w:szCs w:val="22"/>
        </w:rPr>
      </w:pPr>
    </w:p>
    <w:p w14:paraId="07F4BD1D" w14:textId="77777777" w:rsidR="008C2B9B" w:rsidRPr="00742662" w:rsidRDefault="008C2B9B" w:rsidP="008C2B9B">
      <w:pPr>
        <w:ind w:left="3540" w:firstLine="708"/>
        <w:jc w:val="both"/>
        <w:rPr>
          <w:rFonts w:ascii="Arial Narrow" w:hAnsi="Arial Narrow" w:cs="Arial"/>
          <w:b/>
          <w:bCs/>
          <w:color w:val="000000" w:themeColor="text1"/>
          <w:sz w:val="22"/>
          <w:szCs w:val="22"/>
        </w:rPr>
      </w:pPr>
      <w:r w:rsidRPr="00742662">
        <w:rPr>
          <w:rFonts w:ascii="Arial Narrow" w:hAnsi="Arial Narrow" w:cs="Arial"/>
          <w:b/>
          <w:color w:val="000000" w:themeColor="text1"/>
          <w:sz w:val="22"/>
          <w:szCs w:val="22"/>
        </w:rPr>
        <w:br w:type="page"/>
      </w:r>
      <w:r w:rsidRPr="00742662">
        <w:rPr>
          <w:rFonts w:ascii="Arial Narrow" w:hAnsi="Arial Narrow" w:cs="Arial"/>
          <w:b/>
          <w:bCs/>
          <w:color w:val="000000" w:themeColor="text1"/>
          <w:sz w:val="22"/>
          <w:szCs w:val="22"/>
        </w:rPr>
        <w:lastRenderedPageBreak/>
        <w:t xml:space="preserve">Anexo No. </w:t>
      </w:r>
      <w:r w:rsidR="007770E0">
        <w:rPr>
          <w:rFonts w:ascii="Arial Narrow" w:hAnsi="Arial Narrow" w:cs="Arial"/>
          <w:b/>
          <w:bCs/>
          <w:color w:val="000000" w:themeColor="text1"/>
          <w:sz w:val="22"/>
          <w:szCs w:val="22"/>
        </w:rPr>
        <w:t>9</w:t>
      </w:r>
    </w:p>
    <w:p w14:paraId="5307BF93" w14:textId="77777777" w:rsidR="008C2B9B" w:rsidRPr="00742662" w:rsidRDefault="008C2B9B" w:rsidP="008C2B9B">
      <w:pPr>
        <w:rPr>
          <w:rFonts w:ascii="Arial Narrow" w:hAnsi="Arial Narrow" w:cs="Arial"/>
          <w:b/>
          <w:bCs/>
          <w:color w:val="000000" w:themeColor="text1"/>
          <w:sz w:val="22"/>
          <w:szCs w:val="22"/>
        </w:rPr>
      </w:pPr>
      <w:r w:rsidRPr="00742662">
        <w:rPr>
          <w:rFonts w:ascii="Arial Narrow" w:hAnsi="Arial Narrow" w:cs="Arial"/>
          <w:b/>
          <w:bCs/>
          <w:color w:val="000000" w:themeColor="text1"/>
          <w:sz w:val="22"/>
          <w:szCs w:val="22"/>
        </w:rPr>
        <w:tab/>
      </w:r>
      <w:r w:rsidRPr="00742662">
        <w:rPr>
          <w:rFonts w:ascii="Arial Narrow" w:hAnsi="Arial Narrow" w:cs="Arial"/>
          <w:b/>
          <w:bCs/>
          <w:color w:val="000000" w:themeColor="text1"/>
          <w:sz w:val="22"/>
          <w:szCs w:val="22"/>
        </w:rPr>
        <w:tab/>
      </w:r>
      <w:r w:rsidRPr="00742662">
        <w:rPr>
          <w:rFonts w:ascii="Arial Narrow" w:hAnsi="Arial Narrow" w:cs="Arial"/>
          <w:b/>
          <w:bCs/>
          <w:color w:val="000000" w:themeColor="text1"/>
          <w:sz w:val="22"/>
          <w:szCs w:val="22"/>
        </w:rPr>
        <w:tab/>
      </w:r>
      <w:r w:rsidRPr="00742662">
        <w:rPr>
          <w:rFonts w:ascii="Arial Narrow" w:hAnsi="Arial Narrow" w:cs="Arial"/>
          <w:b/>
          <w:bCs/>
          <w:color w:val="000000" w:themeColor="text1"/>
          <w:sz w:val="22"/>
          <w:szCs w:val="22"/>
        </w:rPr>
        <w:tab/>
        <w:t>FORMATO DE PROVEEDORES</w:t>
      </w:r>
    </w:p>
    <w:p w14:paraId="6B4D5386" w14:textId="77777777" w:rsidR="008C2B9B" w:rsidRPr="00742662" w:rsidRDefault="008C2B9B" w:rsidP="008C2B9B">
      <w:pPr>
        <w:jc w:val="center"/>
        <w:rPr>
          <w:rFonts w:ascii="Arial Narrow" w:hAnsi="Arial Narrow" w:cs="Arial"/>
          <w:bCs/>
          <w:color w:val="000000" w:themeColor="text1"/>
          <w:sz w:val="22"/>
          <w:szCs w:val="22"/>
        </w:rPr>
      </w:pPr>
    </w:p>
    <w:tbl>
      <w:tblPr>
        <w:tblW w:w="10124" w:type="dxa"/>
        <w:jc w:val="center"/>
        <w:tblCellMar>
          <w:left w:w="70" w:type="dxa"/>
          <w:right w:w="70" w:type="dxa"/>
        </w:tblCellMar>
        <w:tblLook w:val="04A0" w:firstRow="1" w:lastRow="0" w:firstColumn="1" w:lastColumn="0" w:noHBand="0" w:noVBand="1"/>
      </w:tblPr>
      <w:tblGrid>
        <w:gridCol w:w="182"/>
        <w:gridCol w:w="3168"/>
        <w:gridCol w:w="513"/>
        <w:gridCol w:w="510"/>
        <w:gridCol w:w="1990"/>
        <w:gridCol w:w="1243"/>
        <w:gridCol w:w="182"/>
        <w:gridCol w:w="1333"/>
        <w:gridCol w:w="1013"/>
      </w:tblGrid>
      <w:tr w:rsidR="008C2B9B" w:rsidRPr="00D93B82" w14:paraId="36F59EA2" w14:textId="77777777" w:rsidTr="001B518D">
        <w:trPr>
          <w:trHeight w:val="660"/>
          <w:jc w:val="center"/>
        </w:trPr>
        <w:tc>
          <w:tcPr>
            <w:tcW w:w="3345" w:type="dxa"/>
            <w:gridSpan w:val="2"/>
            <w:vMerge w:val="restart"/>
            <w:tcBorders>
              <w:top w:val="nil"/>
              <w:left w:val="nil"/>
              <w:bottom w:val="nil"/>
              <w:right w:val="nil"/>
            </w:tcBorders>
            <w:shd w:val="clear" w:color="auto" w:fill="auto"/>
            <w:noWrap/>
            <w:vAlign w:val="bottom"/>
            <w:hideMark/>
          </w:tcPr>
          <w:p w14:paraId="108A35D1" w14:textId="77777777" w:rsidR="008C2B9B" w:rsidRPr="00D93B82" w:rsidRDefault="008C2B9B" w:rsidP="001B518D">
            <w:pPr>
              <w:rPr>
                <w:rFonts w:ascii="Arial Narrow" w:hAnsi="Arial Narrow" w:cs="Arial"/>
                <w:color w:val="000000" w:themeColor="text1"/>
                <w:sz w:val="18"/>
                <w:szCs w:val="18"/>
              </w:rPr>
            </w:pPr>
          </w:p>
          <w:tbl>
            <w:tblPr>
              <w:tblW w:w="0" w:type="auto"/>
              <w:tblCellSpacing w:w="0" w:type="dxa"/>
              <w:tblCellMar>
                <w:left w:w="0" w:type="dxa"/>
                <w:right w:w="0" w:type="dxa"/>
              </w:tblCellMar>
              <w:tblLook w:val="04A0" w:firstRow="1" w:lastRow="0" w:firstColumn="1" w:lastColumn="0" w:noHBand="0" w:noVBand="1"/>
            </w:tblPr>
            <w:tblGrid>
              <w:gridCol w:w="1830"/>
            </w:tblGrid>
            <w:tr w:rsidR="008C2B9B" w:rsidRPr="00D93B82" w14:paraId="13EFA9EB" w14:textId="77777777" w:rsidTr="001B518D">
              <w:trPr>
                <w:trHeight w:val="407"/>
                <w:tblCellSpacing w:w="0" w:type="dxa"/>
              </w:trPr>
              <w:tc>
                <w:tcPr>
                  <w:tcW w:w="1800"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13F4967" w14:textId="77777777" w:rsidR="008C2B9B" w:rsidRPr="00D93B82" w:rsidRDefault="007770E0" w:rsidP="001B518D">
                  <w:pPr>
                    <w:jc w:val="center"/>
                    <w:rPr>
                      <w:rFonts w:ascii="Arial Narrow" w:hAnsi="Arial Narrow" w:cs="Arial"/>
                      <w:color w:val="000000" w:themeColor="text1"/>
                      <w:sz w:val="18"/>
                      <w:szCs w:val="18"/>
                    </w:rPr>
                  </w:pPr>
                  <w:r w:rsidRPr="00D93B82">
                    <w:rPr>
                      <w:rFonts w:ascii="Arial Narrow" w:hAnsi="Arial Narrow" w:cs="Arial"/>
                      <w:noProof/>
                      <w:color w:val="000000" w:themeColor="text1"/>
                      <w:sz w:val="18"/>
                      <w:szCs w:val="18"/>
                      <w:lang w:val="es-ES" w:eastAsia="es-ES"/>
                    </w:rPr>
                    <w:drawing>
                      <wp:anchor distT="0" distB="0" distL="114300" distR="114300" simplePos="0" relativeHeight="251659264" behindDoc="0" locked="0" layoutInCell="1" allowOverlap="1" wp14:anchorId="533291F0" wp14:editId="5615769C">
                        <wp:simplePos x="0" y="0"/>
                        <wp:positionH relativeFrom="column">
                          <wp:posOffset>129540</wp:posOffset>
                        </wp:positionH>
                        <wp:positionV relativeFrom="paragraph">
                          <wp:posOffset>-29210</wp:posOffset>
                        </wp:positionV>
                        <wp:extent cx="876300" cy="581025"/>
                        <wp:effectExtent l="0" t="0" r="0" b="9525"/>
                        <wp:wrapNone/>
                        <wp:docPr id="5" name="Imagen 5" descr="Imagen-de-identidad-ESAP-Cu"/>
                        <wp:cNvGraphicFramePr/>
                        <a:graphic xmlns:a="http://schemas.openxmlformats.org/drawingml/2006/main">
                          <a:graphicData uri="http://schemas.openxmlformats.org/drawingml/2006/picture">
                            <pic:pic xmlns:pic="http://schemas.openxmlformats.org/drawingml/2006/picture">
                              <pic:nvPicPr>
                                <pic:cNvPr id="1029" name="Picture 2" descr="Imagen-de-identidad-ESAP-Cu"/>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76300" cy="581025"/>
                                </a:xfrm>
                                <a:prstGeom prst="rect">
                                  <a:avLst/>
                                </a:prstGeom>
                                <a:noFill/>
                                <a:ln>
                                  <a:noFill/>
                                </a:ln>
                              </pic:spPr>
                            </pic:pic>
                          </a:graphicData>
                        </a:graphic>
                        <wp14:sizeRelH relativeFrom="page">
                          <wp14:pctWidth>0</wp14:pctWidth>
                        </wp14:sizeRelH>
                        <wp14:sizeRelV relativeFrom="page">
                          <wp14:pctHeight>0</wp14:pctHeight>
                        </wp14:sizeRelV>
                      </wp:anchor>
                    </w:drawing>
                  </w:r>
                  <w:r w:rsidR="008C2B9B" w:rsidRPr="00D93B82">
                    <w:rPr>
                      <w:rFonts w:ascii="Arial Narrow" w:hAnsi="Arial Narrow" w:cs="Arial"/>
                      <w:color w:val="000000" w:themeColor="text1"/>
                      <w:sz w:val="18"/>
                      <w:szCs w:val="18"/>
                    </w:rPr>
                    <w:t> </w:t>
                  </w:r>
                </w:p>
              </w:tc>
            </w:tr>
            <w:tr w:rsidR="008C2B9B" w:rsidRPr="00D93B82" w14:paraId="4A3B9BB9" w14:textId="77777777" w:rsidTr="001B518D">
              <w:trPr>
                <w:trHeight w:val="407"/>
                <w:tblCellSpacing w:w="0" w:type="dxa"/>
              </w:trPr>
              <w:tc>
                <w:tcPr>
                  <w:tcW w:w="0" w:type="auto"/>
                  <w:vMerge/>
                  <w:tcBorders>
                    <w:top w:val="single" w:sz="8" w:space="0" w:color="auto"/>
                    <w:left w:val="single" w:sz="8" w:space="0" w:color="auto"/>
                    <w:bottom w:val="single" w:sz="4" w:space="0" w:color="auto"/>
                    <w:right w:val="single" w:sz="4" w:space="0" w:color="auto"/>
                  </w:tcBorders>
                  <w:vAlign w:val="center"/>
                  <w:hideMark/>
                </w:tcPr>
                <w:p w14:paraId="6C566A5E" w14:textId="77777777" w:rsidR="008C2B9B" w:rsidRPr="00D93B82" w:rsidRDefault="008C2B9B" w:rsidP="001B518D">
                  <w:pPr>
                    <w:rPr>
                      <w:rFonts w:ascii="Arial Narrow" w:hAnsi="Arial Narrow" w:cs="Arial"/>
                      <w:color w:val="000000" w:themeColor="text1"/>
                      <w:sz w:val="18"/>
                      <w:szCs w:val="18"/>
                    </w:rPr>
                  </w:pPr>
                </w:p>
              </w:tc>
            </w:tr>
          </w:tbl>
          <w:p w14:paraId="6BD1E08C" w14:textId="77777777" w:rsidR="008C2B9B" w:rsidRPr="00D93B82" w:rsidRDefault="008C2B9B" w:rsidP="001B518D">
            <w:pPr>
              <w:rPr>
                <w:rFonts w:ascii="Arial Narrow" w:hAnsi="Arial Narrow" w:cs="Arial"/>
                <w:color w:val="000000" w:themeColor="text1"/>
                <w:sz w:val="18"/>
                <w:szCs w:val="18"/>
              </w:rPr>
            </w:pPr>
          </w:p>
        </w:tc>
        <w:tc>
          <w:tcPr>
            <w:tcW w:w="6779" w:type="dxa"/>
            <w:gridSpan w:val="7"/>
            <w:tcBorders>
              <w:top w:val="single" w:sz="8" w:space="0" w:color="auto"/>
              <w:left w:val="nil"/>
              <w:bottom w:val="single" w:sz="4" w:space="0" w:color="auto"/>
              <w:right w:val="single" w:sz="8" w:space="0" w:color="000000"/>
            </w:tcBorders>
            <w:shd w:val="clear" w:color="000000" w:fill="33CCCC"/>
            <w:vAlign w:val="center"/>
            <w:hideMark/>
          </w:tcPr>
          <w:p w14:paraId="6DA03A9E" w14:textId="77777777" w:rsidR="008C2B9B" w:rsidRPr="00D93B82" w:rsidRDefault="008C2B9B" w:rsidP="001B518D">
            <w:pPr>
              <w:jc w:val="cente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REGISTRO DE PROVEEDORES</w:t>
            </w:r>
          </w:p>
        </w:tc>
      </w:tr>
      <w:tr w:rsidR="008C2B9B" w:rsidRPr="00D93B82" w14:paraId="353DDD3B" w14:textId="77777777" w:rsidTr="001B518D">
        <w:trPr>
          <w:trHeight w:val="465"/>
          <w:jc w:val="center"/>
        </w:trPr>
        <w:tc>
          <w:tcPr>
            <w:tcW w:w="3345" w:type="dxa"/>
            <w:gridSpan w:val="2"/>
            <w:vMerge/>
            <w:tcBorders>
              <w:top w:val="nil"/>
              <w:left w:val="nil"/>
              <w:bottom w:val="nil"/>
              <w:right w:val="nil"/>
            </w:tcBorders>
            <w:vAlign w:val="center"/>
            <w:hideMark/>
          </w:tcPr>
          <w:p w14:paraId="07D38199" w14:textId="77777777" w:rsidR="008C2B9B" w:rsidRPr="00D93B82" w:rsidRDefault="008C2B9B" w:rsidP="001B518D">
            <w:pPr>
              <w:rPr>
                <w:rFonts w:ascii="Arial Narrow" w:hAnsi="Arial Narrow" w:cs="Arial"/>
                <w:color w:val="000000" w:themeColor="text1"/>
                <w:sz w:val="18"/>
                <w:szCs w:val="18"/>
              </w:rPr>
            </w:pPr>
          </w:p>
        </w:tc>
        <w:tc>
          <w:tcPr>
            <w:tcW w:w="1023" w:type="dxa"/>
            <w:gridSpan w:val="2"/>
            <w:tcBorders>
              <w:top w:val="single" w:sz="4" w:space="0" w:color="auto"/>
              <w:left w:val="nil"/>
              <w:bottom w:val="single" w:sz="4" w:space="0" w:color="auto"/>
              <w:right w:val="nil"/>
            </w:tcBorders>
            <w:shd w:val="clear" w:color="auto" w:fill="auto"/>
            <w:noWrap/>
            <w:vAlign w:val="bottom"/>
            <w:hideMark/>
          </w:tcPr>
          <w:p w14:paraId="581F8EC4"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Versión: 01</w:t>
            </w:r>
          </w:p>
        </w:tc>
        <w:tc>
          <w:tcPr>
            <w:tcW w:w="1990" w:type="dxa"/>
            <w:tcBorders>
              <w:top w:val="nil"/>
              <w:left w:val="single" w:sz="4" w:space="0" w:color="auto"/>
              <w:bottom w:val="single" w:sz="4" w:space="0" w:color="auto"/>
              <w:right w:val="nil"/>
            </w:tcBorders>
            <w:shd w:val="clear" w:color="auto" w:fill="auto"/>
            <w:noWrap/>
            <w:vAlign w:val="bottom"/>
            <w:hideMark/>
          </w:tcPr>
          <w:p w14:paraId="4DB4DA48"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Fecha:  04/12/2008</w:t>
            </w:r>
          </w:p>
        </w:tc>
        <w:tc>
          <w:tcPr>
            <w:tcW w:w="14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E26D745"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Página: 1 de 1</w:t>
            </w:r>
          </w:p>
        </w:tc>
        <w:tc>
          <w:tcPr>
            <w:tcW w:w="2346" w:type="dxa"/>
            <w:gridSpan w:val="2"/>
            <w:tcBorders>
              <w:top w:val="single" w:sz="4" w:space="0" w:color="auto"/>
              <w:left w:val="nil"/>
              <w:bottom w:val="single" w:sz="4" w:space="0" w:color="auto"/>
              <w:right w:val="single" w:sz="8" w:space="0" w:color="000000"/>
            </w:tcBorders>
            <w:shd w:val="clear" w:color="auto" w:fill="auto"/>
            <w:noWrap/>
            <w:vAlign w:val="bottom"/>
            <w:hideMark/>
          </w:tcPr>
          <w:p w14:paraId="231D471D"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Código: RE-A-GF-04</w:t>
            </w:r>
          </w:p>
        </w:tc>
      </w:tr>
      <w:tr w:rsidR="008C2B9B" w:rsidRPr="00D93B82" w14:paraId="4958E0C6"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215CF508"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8934" w:type="dxa"/>
            <w:gridSpan w:val="7"/>
            <w:tcBorders>
              <w:top w:val="nil"/>
              <w:left w:val="nil"/>
              <w:bottom w:val="nil"/>
              <w:right w:val="nil"/>
            </w:tcBorders>
            <w:shd w:val="clear" w:color="auto" w:fill="auto"/>
            <w:noWrap/>
            <w:vAlign w:val="bottom"/>
            <w:hideMark/>
          </w:tcPr>
          <w:p w14:paraId="0630EA28" w14:textId="77777777" w:rsidR="008C2B9B" w:rsidRPr="00D93B82" w:rsidRDefault="008C2B9B" w:rsidP="001B518D">
            <w:pPr>
              <w:jc w:val="cente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GRUPO DE TESORERIA Y CUENTAS -- MODULO DE PROVEEDORES</w:t>
            </w:r>
          </w:p>
        </w:tc>
        <w:tc>
          <w:tcPr>
            <w:tcW w:w="1013" w:type="dxa"/>
            <w:tcBorders>
              <w:top w:val="nil"/>
              <w:left w:val="nil"/>
              <w:bottom w:val="nil"/>
              <w:right w:val="single" w:sz="8" w:space="0" w:color="auto"/>
            </w:tcBorders>
            <w:shd w:val="clear" w:color="auto" w:fill="auto"/>
            <w:noWrap/>
            <w:vAlign w:val="bottom"/>
            <w:hideMark/>
          </w:tcPr>
          <w:p w14:paraId="1D93C77E"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475B7434" w14:textId="77777777" w:rsidTr="001B518D">
        <w:trPr>
          <w:trHeight w:val="270"/>
          <w:jc w:val="center"/>
        </w:trPr>
        <w:tc>
          <w:tcPr>
            <w:tcW w:w="177" w:type="dxa"/>
            <w:tcBorders>
              <w:top w:val="nil"/>
              <w:left w:val="single" w:sz="8" w:space="0" w:color="auto"/>
              <w:bottom w:val="nil"/>
              <w:right w:val="nil"/>
            </w:tcBorders>
            <w:shd w:val="clear" w:color="auto" w:fill="auto"/>
            <w:noWrap/>
            <w:vAlign w:val="bottom"/>
            <w:hideMark/>
          </w:tcPr>
          <w:p w14:paraId="71B3E804"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1DD8C45C" w14:textId="77777777" w:rsidR="008C2B9B" w:rsidRPr="00D93B82" w:rsidRDefault="008C2B9B" w:rsidP="001B518D">
            <w:pPr>
              <w:jc w:val="center"/>
              <w:rPr>
                <w:rFonts w:ascii="Arial Narrow" w:hAnsi="Arial Narrow" w:cs="Arial"/>
                <w:b/>
                <w:bCs/>
                <w:color w:val="000000" w:themeColor="text1"/>
                <w:sz w:val="18"/>
                <w:szCs w:val="18"/>
              </w:rPr>
            </w:pPr>
          </w:p>
        </w:tc>
        <w:tc>
          <w:tcPr>
            <w:tcW w:w="513" w:type="dxa"/>
            <w:tcBorders>
              <w:top w:val="nil"/>
              <w:left w:val="nil"/>
              <w:bottom w:val="nil"/>
              <w:right w:val="nil"/>
            </w:tcBorders>
            <w:shd w:val="clear" w:color="auto" w:fill="auto"/>
            <w:noWrap/>
            <w:vAlign w:val="bottom"/>
            <w:hideMark/>
          </w:tcPr>
          <w:p w14:paraId="1FF1CE46" w14:textId="77777777" w:rsidR="008C2B9B" w:rsidRPr="00D93B82" w:rsidRDefault="008C2B9B" w:rsidP="001B518D">
            <w:pPr>
              <w:jc w:val="center"/>
              <w:rPr>
                <w:rFonts w:ascii="Arial Narrow" w:hAnsi="Arial Narrow" w:cs="Arial"/>
                <w:b/>
                <w:bCs/>
                <w:color w:val="000000" w:themeColor="text1"/>
                <w:sz w:val="18"/>
                <w:szCs w:val="18"/>
              </w:rPr>
            </w:pPr>
          </w:p>
        </w:tc>
        <w:tc>
          <w:tcPr>
            <w:tcW w:w="510" w:type="dxa"/>
            <w:tcBorders>
              <w:top w:val="nil"/>
              <w:left w:val="nil"/>
              <w:bottom w:val="nil"/>
              <w:right w:val="nil"/>
            </w:tcBorders>
            <w:shd w:val="clear" w:color="auto" w:fill="auto"/>
            <w:noWrap/>
            <w:vAlign w:val="bottom"/>
            <w:hideMark/>
          </w:tcPr>
          <w:p w14:paraId="1A830689" w14:textId="77777777" w:rsidR="008C2B9B" w:rsidRPr="00D93B82" w:rsidRDefault="008C2B9B" w:rsidP="001B518D">
            <w:pPr>
              <w:jc w:val="center"/>
              <w:rPr>
                <w:rFonts w:ascii="Arial Narrow" w:hAnsi="Arial Narrow" w:cs="Arial"/>
                <w:b/>
                <w:bCs/>
                <w:color w:val="000000" w:themeColor="text1"/>
                <w:sz w:val="18"/>
                <w:szCs w:val="18"/>
              </w:rPr>
            </w:pPr>
          </w:p>
        </w:tc>
        <w:tc>
          <w:tcPr>
            <w:tcW w:w="1990" w:type="dxa"/>
            <w:tcBorders>
              <w:top w:val="nil"/>
              <w:left w:val="nil"/>
              <w:bottom w:val="nil"/>
              <w:right w:val="nil"/>
            </w:tcBorders>
            <w:shd w:val="clear" w:color="auto" w:fill="auto"/>
            <w:noWrap/>
            <w:vAlign w:val="bottom"/>
            <w:hideMark/>
          </w:tcPr>
          <w:p w14:paraId="2F9E649A" w14:textId="77777777" w:rsidR="008C2B9B" w:rsidRPr="00D93B82" w:rsidRDefault="008C2B9B" w:rsidP="001B518D">
            <w:pPr>
              <w:jc w:val="center"/>
              <w:rPr>
                <w:rFonts w:ascii="Arial Narrow" w:hAnsi="Arial Narrow" w:cs="Arial"/>
                <w:b/>
                <w:bCs/>
                <w:color w:val="000000" w:themeColor="text1"/>
                <w:sz w:val="18"/>
                <w:szCs w:val="18"/>
              </w:rPr>
            </w:pPr>
          </w:p>
        </w:tc>
        <w:tc>
          <w:tcPr>
            <w:tcW w:w="1243" w:type="dxa"/>
            <w:tcBorders>
              <w:top w:val="nil"/>
              <w:left w:val="nil"/>
              <w:bottom w:val="nil"/>
              <w:right w:val="nil"/>
            </w:tcBorders>
            <w:shd w:val="clear" w:color="auto" w:fill="auto"/>
            <w:noWrap/>
            <w:vAlign w:val="bottom"/>
            <w:hideMark/>
          </w:tcPr>
          <w:p w14:paraId="6A862F93" w14:textId="77777777" w:rsidR="008C2B9B" w:rsidRPr="00D93B82" w:rsidRDefault="008C2B9B" w:rsidP="001B518D">
            <w:pPr>
              <w:jc w:val="center"/>
              <w:rPr>
                <w:rFonts w:ascii="Arial Narrow" w:hAnsi="Arial Narrow" w:cs="Arial"/>
                <w:b/>
                <w:bCs/>
                <w:color w:val="000000" w:themeColor="text1"/>
                <w:sz w:val="18"/>
                <w:szCs w:val="18"/>
              </w:rPr>
            </w:pPr>
          </w:p>
        </w:tc>
        <w:tc>
          <w:tcPr>
            <w:tcW w:w="177" w:type="dxa"/>
            <w:tcBorders>
              <w:top w:val="nil"/>
              <w:left w:val="nil"/>
              <w:bottom w:val="nil"/>
              <w:right w:val="nil"/>
            </w:tcBorders>
            <w:shd w:val="clear" w:color="auto" w:fill="auto"/>
            <w:noWrap/>
            <w:vAlign w:val="bottom"/>
            <w:hideMark/>
          </w:tcPr>
          <w:p w14:paraId="38DC0D1E" w14:textId="77777777" w:rsidR="008C2B9B" w:rsidRPr="00D93B82" w:rsidRDefault="008C2B9B" w:rsidP="001B518D">
            <w:pPr>
              <w:jc w:val="center"/>
              <w:rPr>
                <w:rFonts w:ascii="Arial Narrow" w:hAnsi="Arial Narrow" w:cs="Arial"/>
                <w:b/>
                <w:bCs/>
                <w:color w:val="000000" w:themeColor="text1"/>
                <w:sz w:val="18"/>
                <w:szCs w:val="18"/>
              </w:rPr>
            </w:pPr>
          </w:p>
        </w:tc>
        <w:tc>
          <w:tcPr>
            <w:tcW w:w="1333" w:type="dxa"/>
            <w:tcBorders>
              <w:top w:val="nil"/>
              <w:left w:val="nil"/>
              <w:bottom w:val="nil"/>
              <w:right w:val="nil"/>
            </w:tcBorders>
            <w:shd w:val="clear" w:color="auto" w:fill="auto"/>
            <w:noWrap/>
            <w:vAlign w:val="bottom"/>
            <w:hideMark/>
          </w:tcPr>
          <w:p w14:paraId="6CF01542" w14:textId="77777777" w:rsidR="008C2B9B" w:rsidRPr="00D93B82" w:rsidRDefault="008C2B9B" w:rsidP="001B518D">
            <w:pPr>
              <w:jc w:val="center"/>
              <w:rPr>
                <w:rFonts w:ascii="Arial Narrow" w:hAnsi="Arial Narrow" w:cs="Arial"/>
                <w:b/>
                <w:bCs/>
                <w:color w:val="000000" w:themeColor="text1"/>
                <w:sz w:val="18"/>
                <w:szCs w:val="18"/>
              </w:rPr>
            </w:pPr>
          </w:p>
        </w:tc>
        <w:tc>
          <w:tcPr>
            <w:tcW w:w="1013" w:type="dxa"/>
            <w:tcBorders>
              <w:top w:val="nil"/>
              <w:left w:val="nil"/>
              <w:bottom w:val="nil"/>
              <w:right w:val="single" w:sz="8" w:space="0" w:color="auto"/>
            </w:tcBorders>
            <w:shd w:val="clear" w:color="auto" w:fill="auto"/>
            <w:noWrap/>
            <w:vAlign w:val="bottom"/>
            <w:hideMark/>
          </w:tcPr>
          <w:p w14:paraId="516C6B41"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504F7255" w14:textId="77777777" w:rsidTr="001B518D">
        <w:trPr>
          <w:trHeight w:val="255"/>
          <w:jc w:val="center"/>
        </w:trPr>
        <w:tc>
          <w:tcPr>
            <w:tcW w:w="177" w:type="dxa"/>
            <w:tcBorders>
              <w:top w:val="single" w:sz="8" w:space="0" w:color="auto"/>
              <w:left w:val="single" w:sz="8" w:space="0" w:color="auto"/>
              <w:bottom w:val="nil"/>
              <w:right w:val="nil"/>
            </w:tcBorders>
            <w:shd w:val="clear" w:color="auto" w:fill="auto"/>
            <w:noWrap/>
            <w:vAlign w:val="bottom"/>
            <w:hideMark/>
          </w:tcPr>
          <w:p w14:paraId="1A85D5B2"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8934" w:type="dxa"/>
            <w:gridSpan w:val="7"/>
            <w:tcBorders>
              <w:top w:val="single" w:sz="8" w:space="0" w:color="auto"/>
              <w:left w:val="nil"/>
              <w:bottom w:val="nil"/>
              <w:right w:val="nil"/>
            </w:tcBorders>
            <w:shd w:val="clear" w:color="000000" w:fill="C0C0C0"/>
            <w:noWrap/>
            <w:vAlign w:val="bottom"/>
            <w:hideMark/>
          </w:tcPr>
          <w:p w14:paraId="1B63C93C" w14:textId="77777777" w:rsidR="008C2B9B" w:rsidRPr="00D93B82" w:rsidRDefault="008C2B9B" w:rsidP="001B518D">
            <w:pPr>
              <w:jc w:val="cente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DATOS BÁSICOS DEL PROVEEDOR</w:t>
            </w:r>
          </w:p>
        </w:tc>
        <w:tc>
          <w:tcPr>
            <w:tcW w:w="1013" w:type="dxa"/>
            <w:tcBorders>
              <w:top w:val="single" w:sz="8" w:space="0" w:color="auto"/>
              <w:left w:val="nil"/>
              <w:bottom w:val="nil"/>
              <w:right w:val="single" w:sz="8" w:space="0" w:color="auto"/>
            </w:tcBorders>
            <w:shd w:val="clear" w:color="auto" w:fill="auto"/>
            <w:noWrap/>
            <w:vAlign w:val="bottom"/>
            <w:hideMark/>
          </w:tcPr>
          <w:p w14:paraId="5E2BC5C8"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2965BA6C"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12E1F735"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01D554F2" w14:textId="77777777" w:rsidR="008C2B9B" w:rsidRPr="00D93B82" w:rsidRDefault="008C2B9B" w:rsidP="001B518D">
            <w:pPr>
              <w:rPr>
                <w:rFonts w:ascii="Arial Narrow" w:hAnsi="Arial Narrow" w:cs="Arial"/>
                <w:color w:val="000000" w:themeColor="text1"/>
                <w:sz w:val="18"/>
                <w:szCs w:val="18"/>
              </w:rPr>
            </w:pPr>
          </w:p>
        </w:tc>
        <w:tc>
          <w:tcPr>
            <w:tcW w:w="513" w:type="dxa"/>
            <w:tcBorders>
              <w:top w:val="nil"/>
              <w:left w:val="nil"/>
              <w:bottom w:val="nil"/>
              <w:right w:val="nil"/>
            </w:tcBorders>
            <w:shd w:val="clear" w:color="auto" w:fill="auto"/>
            <w:noWrap/>
            <w:vAlign w:val="bottom"/>
            <w:hideMark/>
          </w:tcPr>
          <w:p w14:paraId="70286D3A" w14:textId="77777777" w:rsidR="008C2B9B" w:rsidRPr="00D93B82" w:rsidRDefault="008C2B9B" w:rsidP="001B518D">
            <w:pPr>
              <w:rPr>
                <w:rFonts w:ascii="Arial Narrow" w:hAnsi="Arial Narrow" w:cs="Arial"/>
                <w:color w:val="000000" w:themeColor="text1"/>
                <w:sz w:val="18"/>
                <w:szCs w:val="18"/>
              </w:rPr>
            </w:pPr>
          </w:p>
        </w:tc>
        <w:tc>
          <w:tcPr>
            <w:tcW w:w="510" w:type="dxa"/>
            <w:tcBorders>
              <w:top w:val="nil"/>
              <w:left w:val="nil"/>
              <w:bottom w:val="nil"/>
              <w:right w:val="nil"/>
            </w:tcBorders>
            <w:shd w:val="clear" w:color="auto" w:fill="auto"/>
            <w:noWrap/>
            <w:vAlign w:val="bottom"/>
            <w:hideMark/>
          </w:tcPr>
          <w:p w14:paraId="59F33572" w14:textId="77777777" w:rsidR="008C2B9B" w:rsidRPr="00D93B82" w:rsidRDefault="008C2B9B" w:rsidP="001B518D">
            <w:pPr>
              <w:rPr>
                <w:rFonts w:ascii="Arial Narrow" w:hAnsi="Arial Narrow" w:cs="Arial"/>
                <w:color w:val="000000" w:themeColor="text1"/>
                <w:sz w:val="18"/>
                <w:szCs w:val="18"/>
              </w:rPr>
            </w:pPr>
          </w:p>
        </w:tc>
        <w:tc>
          <w:tcPr>
            <w:tcW w:w="1990" w:type="dxa"/>
            <w:tcBorders>
              <w:top w:val="nil"/>
              <w:left w:val="nil"/>
              <w:bottom w:val="nil"/>
              <w:right w:val="nil"/>
            </w:tcBorders>
            <w:shd w:val="clear" w:color="auto" w:fill="auto"/>
            <w:noWrap/>
            <w:vAlign w:val="bottom"/>
            <w:hideMark/>
          </w:tcPr>
          <w:p w14:paraId="62562C0E" w14:textId="77777777" w:rsidR="008C2B9B" w:rsidRPr="00D93B82" w:rsidRDefault="008C2B9B" w:rsidP="001B518D">
            <w:pPr>
              <w:rPr>
                <w:rFonts w:ascii="Arial Narrow" w:hAnsi="Arial Narrow" w:cs="Arial"/>
                <w:color w:val="000000" w:themeColor="text1"/>
                <w:sz w:val="18"/>
                <w:szCs w:val="18"/>
              </w:rPr>
            </w:pPr>
          </w:p>
        </w:tc>
        <w:tc>
          <w:tcPr>
            <w:tcW w:w="1243" w:type="dxa"/>
            <w:tcBorders>
              <w:top w:val="nil"/>
              <w:left w:val="nil"/>
              <w:bottom w:val="nil"/>
              <w:right w:val="nil"/>
            </w:tcBorders>
            <w:shd w:val="clear" w:color="auto" w:fill="auto"/>
            <w:noWrap/>
            <w:vAlign w:val="bottom"/>
            <w:hideMark/>
          </w:tcPr>
          <w:p w14:paraId="1EE50688" w14:textId="77777777" w:rsidR="008C2B9B" w:rsidRPr="00D93B82" w:rsidRDefault="008C2B9B" w:rsidP="001B518D">
            <w:pPr>
              <w:rPr>
                <w:rFonts w:ascii="Arial Narrow" w:hAnsi="Arial Narrow" w:cs="Arial"/>
                <w:color w:val="000000" w:themeColor="text1"/>
                <w:sz w:val="18"/>
                <w:szCs w:val="18"/>
              </w:rPr>
            </w:pPr>
          </w:p>
        </w:tc>
        <w:tc>
          <w:tcPr>
            <w:tcW w:w="177" w:type="dxa"/>
            <w:tcBorders>
              <w:top w:val="nil"/>
              <w:left w:val="nil"/>
              <w:bottom w:val="nil"/>
              <w:right w:val="nil"/>
            </w:tcBorders>
            <w:shd w:val="clear" w:color="auto" w:fill="auto"/>
            <w:noWrap/>
            <w:vAlign w:val="bottom"/>
            <w:hideMark/>
          </w:tcPr>
          <w:p w14:paraId="53384308" w14:textId="77777777" w:rsidR="008C2B9B" w:rsidRPr="00D93B82" w:rsidRDefault="008C2B9B" w:rsidP="001B518D">
            <w:pPr>
              <w:rPr>
                <w:rFonts w:ascii="Arial Narrow" w:hAnsi="Arial Narrow" w:cs="Arial"/>
                <w:color w:val="000000" w:themeColor="text1"/>
                <w:sz w:val="18"/>
                <w:szCs w:val="18"/>
              </w:rPr>
            </w:pPr>
          </w:p>
        </w:tc>
        <w:tc>
          <w:tcPr>
            <w:tcW w:w="1333" w:type="dxa"/>
            <w:tcBorders>
              <w:top w:val="nil"/>
              <w:left w:val="nil"/>
              <w:bottom w:val="nil"/>
              <w:right w:val="nil"/>
            </w:tcBorders>
            <w:shd w:val="clear" w:color="auto" w:fill="auto"/>
            <w:noWrap/>
            <w:vAlign w:val="bottom"/>
            <w:hideMark/>
          </w:tcPr>
          <w:p w14:paraId="30706984" w14:textId="77777777" w:rsidR="008C2B9B" w:rsidRPr="00D93B82" w:rsidRDefault="008C2B9B" w:rsidP="001B518D">
            <w:pPr>
              <w:rPr>
                <w:rFonts w:ascii="Arial Narrow" w:hAnsi="Arial Narrow" w:cs="Arial"/>
                <w:color w:val="000000" w:themeColor="text1"/>
                <w:sz w:val="18"/>
                <w:szCs w:val="18"/>
              </w:rPr>
            </w:pPr>
          </w:p>
        </w:tc>
        <w:tc>
          <w:tcPr>
            <w:tcW w:w="1013" w:type="dxa"/>
            <w:tcBorders>
              <w:top w:val="nil"/>
              <w:left w:val="nil"/>
              <w:bottom w:val="nil"/>
              <w:right w:val="single" w:sz="8" w:space="0" w:color="auto"/>
            </w:tcBorders>
            <w:shd w:val="clear" w:color="auto" w:fill="auto"/>
            <w:noWrap/>
            <w:vAlign w:val="bottom"/>
            <w:hideMark/>
          </w:tcPr>
          <w:p w14:paraId="638CBE19"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4350C1CB" w14:textId="77777777" w:rsidTr="001B518D">
        <w:trPr>
          <w:trHeight w:val="225"/>
          <w:jc w:val="center"/>
        </w:trPr>
        <w:tc>
          <w:tcPr>
            <w:tcW w:w="177" w:type="dxa"/>
            <w:tcBorders>
              <w:top w:val="nil"/>
              <w:left w:val="single" w:sz="8" w:space="0" w:color="auto"/>
              <w:bottom w:val="nil"/>
              <w:right w:val="nil"/>
            </w:tcBorders>
            <w:shd w:val="clear" w:color="auto" w:fill="auto"/>
            <w:noWrap/>
            <w:vAlign w:val="bottom"/>
            <w:hideMark/>
          </w:tcPr>
          <w:p w14:paraId="3EAD85F2"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8934" w:type="dxa"/>
            <w:gridSpan w:val="7"/>
            <w:vMerge w:val="restart"/>
            <w:tcBorders>
              <w:top w:val="nil"/>
              <w:left w:val="nil"/>
              <w:bottom w:val="nil"/>
              <w:right w:val="nil"/>
            </w:tcBorders>
            <w:shd w:val="clear" w:color="auto" w:fill="auto"/>
            <w:vAlign w:val="bottom"/>
            <w:hideMark/>
          </w:tcPr>
          <w:p w14:paraId="21F85E0C" w14:textId="77777777" w:rsidR="008C2B9B" w:rsidRPr="00D93B82" w:rsidRDefault="008C2B9B" w:rsidP="001B518D">
            <w:pPr>
              <w:jc w:val="center"/>
              <w:rPr>
                <w:rFonts w:ascii="Arial Narrow" w:hAnsi="Arial Narrow" w:cs="Arial"/>
                <w:color w:val="000000" w:themeColor="text1"/>
                <w:sz w:val="18"/>
                <w:szCs w:val="18"/>
              </w:rPr>
            </w:pPr>
            <w:r w:rsidRPr="00D93B82">
              <w:rPr>
                <w:rFonts w:ascii="Arial Narrow" w:hAnsi="Arial Narrow" w:cs="Arial"/>
                <w:color w:val="000000" w:themeColor="text1"/>
                <w:sz w:val="18"/>
                <w:szCs w:val="18"/>
              </w:rPr>
              <w:t>FAVOR DILIGENCIAR COMPLETAMENTE CADA UNA DE LAS CASILLAS QUE SE INCLUYEN A CONTINUACIÓN.  ESTA INFORMACIÓN ES INDISPENSABLE PARA INGRESAR DE MANERA EXACTA Y CONFIABLE LOS DATOS A NUESTRO SISTEMA ADMINISTRATIVO Y FINANCIERO -SEVEN-</w:t>
            </w:r>
          </w:p>
        </w:tc>
        <w:tc>
          <w:tcPr>
            <w:tcW w:w="1013" w:type="dxa"/>
            <w:tcBorders>
              <w:top w:val="nil"/>
              <w:left w:val="nil"/>
              <w:bottom w:val="nil"/>
              <w:right w:val="single" w:sz="8" w:space="0" w:color="auto"/>
            </w:tcBorders>
            <w:shd w:val="clear" w:color="auto" w:fill="auto"/>
            <w:noWrap/>
            <w:vAlign w:val="bottom"/>
            <w:hideMark/>
          </w:tcPr>
          <w:p w14:paraId="503CB0A0"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764446A5" w14:textId="77777777" w:rsidTr="001B518D">
        <w:trPr>
          <w:trHeight w:val="225"/>
          <w:jc w:val="center"/>
        </w:trPr>
        <w:tc>
          <w:tcPr>
            <w:tcW w:w="177" w:type="dxa"/>
            <w:tcBorders>
              <w:top w:val="nil"/>
              <w:left w:val="single" w:sz="8" w:space="0" w:color="auto"/>
              <w:bottom w:val="nil"/>
              <w:right w:val="nil"/>
            </w:tcBorders>
            <w:shd w:val="clear" w:color="auto" w:fill="auto"/>
            <w:noWrap/>
            <w:vAlign w:val="bottom"/>
            <w:hideMark/>
          </w:tcPr>
          <w:p w14:paraId="0C275028"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8934" w:type="dxa"/>
            <w:gridSpan w:val="7"/>
            <w:vMerge/>
            <w:tcBorders>
              <w:top w:val="nil"/>
              <w:left w:val="single" w:sz="8" w:space="0" w:color="auto"/>
              <w:bottom w:val="nil"/>
              <w:right w:val="nil"/>
            </w:tcBorders>
            <w:vAlign w:val="center"/>
            <w:hideMark/>
          </w:tcPr>
          <w:p w14:paraId="5B3AC5FA" w14:textId="77777777" w:rsidR="008C2B9B" w:rsidRPr="00D93B82" w:rsidRDefault="008C2B9B" w:rsidP="001B518D">
            <w:pPr>
              <w:rPr>
                <w:rFonts w:ascii="Arial Narrow" w:hAnsi="Arial Narrow" w:cs="Arial"/>
                <w:color w:val="000000" w:themeColor="text1"/>
                <w:sz w:val="18"/>
                <w:szCs w:val="18"/>
              </w:rPr>
            </w:pPr>
          </w:p>
        </w:tc>
        <w:tc>
          <w:tcPr>
            <w:tcW w:w="1013" w:type="dxa"/>
            <w:tcBorders>
              <w:top w:val="nil"/>
              <w:left w:val="nil"/>
              <w:bottom w:val="nil"/>
              <w:right w:val="single" w:sz="8" w:space="0" w:color="auto"/>
            </w:tcBorders>
            <w:shd w:val="clear" w:color="auto" w:fill="auto"/>
            <w:noWrap/>
            <w:vAlign w:val="bottom"/>
            <w:hideMark/>
          </w:tcPr>
          <w:p w14:paraId="78C9F18A"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25666CED" w14:textId="77777777" w:rsidTr="001B518D">
        <w:trPr>
          <w:trHeight w:val="225"/>
          <w:jc w:val="center"/>
        </w:trPr>
        <w:tc>
          <w:tcPr>
            <w:tcW w:w="177" w:type="dxa"/>
            <w:tcBorders>
              <w:top w:val="nil"/>
              <w:left w:val="single" w:sz="8" w:space="0" w:color="auto"/>
              <w:bottom w:val="nil"/>
              <w:right w:val="nil"/>
            </w:tcBorders>
            <w:shd w:val="clear" w:color="auto" w:fill="auto"/>
            <w:noWrap/>
            <w:vAlign w:val="bottom"/>
            <w:hideMark/>
          </w:tcPr>
          <w:p w14:paraId="34573089"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8934" w:type="dxa"/>
            <w:gridSpan w:val="7"/>
            <w:vMerge/>
            <w:tcBorders>
              <w:top w:val="nil"/>
              <w:left w:val="single" w:sz="8" w:space="0" w:color="auto"/>
              <w:bottom w:val="nil"/>
              <w:right w:val="nil"/>
            </w:tcBorders>
            <w:vAlign w:val="center"/>
            <w:hideMark/>
          </w:tcPr>
          <w:p w14:paraId="0FEDD6B5" w14:textId="77777777" w:rsidR="008C2B9B" w:rsidRPr="00D93B82" w:rsidRDefault="008C2B9B" w:rsidP="001B518D">
            <w:pPr>
              <w:rPr>
                <w:rFonts w:ascii="Arial Narrow" w:hAnsi="Arial Narrow" w:cs="Arial"/>
                <w:color w:val="000000" w:themeColor="text1"/>
                <w:sz w:val="18"/>
                <w:szCs w:val="18"/>
              </w:rPr>
            </w:pPr>
          </w:p>
        </w:tc>
        <w:tc>
          <w:tcPr>
            <w:tcW w:w="1013" w:type="dxa"/>
            <w:tcBorders>
              <w:top w:val="nil"/>
              <w:left w:val="nil"/>
              <w:bottom w:val="nil"/>
              <w:right w:val="single" w:sz="8" w:space="0" w:color="auto"/>
            </w:tcBorders>
            <w:shd w:val="clear" w:color="auto" w:fill="auto"/>
            <w:noWrap/>
            <w:vAlign w:val="bottom"/>
            <w:hideMark/>
          </w:tcPr>
          <w:p w14:paraId="3252968D"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7B96CF67" w14:textId="77777777" w:rsidTr="001B518D">
        <w:trPr>
          <w:trHeight w:val="375"/>
          <w:jc w:val="center"/>
        </w:trPr>
        <w:tc>
          <w:tcPr>
            <w:tcW w:w="177" w:type="dxa"/>
            <w:tcBorders>
              <w:top w:val="nil"/>
              <w:left w:val="single" w:sz="8" w:space="0" w:color="auto"/>
              <w:bottom w:val="nil"/>
              <w:right w:val="nil"/>
            </w:tcBorders>
            <w:shd w:val="clear" w:color="auto" w:fill="auto"/>
            <w:noWrap/>
            <w:vAlign w:val="bottom"/>
            <w:hideMark/>
          </w:tcPr>
          <w:p w14:paraId="656D816F"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350B6826" w14:textId="77777777" w:rsidR="008C2B9B" w:rsidRPr="00D93B82" w:rsidRDefault="008C2B9B" w:rsidP="001B518D">
            <w:pPr>
              <w:rPr>
                <w:rFonts w:ascii="Arial Narrow" w:hAnsi="Arial Narrow" w:cs="Arial"/>
                <w:color w:val="000000" w:themeColor="text1"/>
                <w:sz w:val="18"/>
                <w:szCs w:val="18"/>
              </w:rPr>
            </w:pPr>
          </w:p>
        </w:tc>
        <w:tc>
          <w:tcPr>
            <w:tcW w:w="513" w:type="dxa"/>
            <w:tcBorders>
              <w:top w:val="nil"/>
              <w:left w:val="nil"/>
              <w:bottom w:val="nil"/>
              <w:right w:val="nil"/>
            </w:tcBorders>
            <w:shd w:val="clear" w:color="auto" w:fill="auto"/>
            <w:noWrap/>
            <w:vAlign w:val="bottom"/>
            <w:hideMark/>
          </w:tcPr>
          <w:p w14:paraId="11A75811" w14:textId="77777777" w:rsidR="008C2B9B" w:rsidRPr="00D93B82" w:rsidRDefault="008C2B9B" w:rsidP="001B518D">
            <w:pPr>
              <w:rPr>
                <w:rFonts w:ascii="Arial Narrow" w:hAnsi="Arial Narrow" w:cs="Arial"/>
                <w:color w:val="000000" w:themeColor="text1"/>
                <w:sz w:val="18"/>
                <w:szCs w:val="18"/>
              </w:rPr>
            </w:pPr>
          </w:p>
        </w:tc>
        <w:tc>
          <w:tcPr>
            <w:tcW w:w="510" w:type="dxa"/>
            <w:tcBorders>
              <w:top w:val="nil"/>
              <w:left w:val="nil"/>
              <w:bottom w:val="nil"/>
              <w:right w:val="nil"/>
            </w:tcBorders>
            <w:shd w:val="clear" w:color="auto" w:fill="auto"/>
            <w:noWrap/>
            <w:vAlign w:val="bottom"/>
            <w:hideMark/>
          </w:tcPr>
          <w:p w14:paraId="5BEA4AFB" w14:textId="77777777" w:rsidR="008C2B9B" w:rsidRPr="00D93B82" w:rsidRDefault="008C2B9B" w:rsidP="001B518D">
            <w:pPr>
              <w:rPr>
                <w:rFonts w:ascii="Arial Narrow" w:hAnsi="Arial Narrow" w:cs="Arial"/>
                <w:color w:val="000000" w:themeColor="text1"/>
                <w:sz w:val="18"/>
                <w:szCs w:val="18"/>
              </w:rPr>
            </w:pPr>
          </w:p>
        </w:tc>
        <w:tc>
          <w:tcPr>
            <w:tcW w:w="1990" w:type="dxa"/>
            <w:tcBorders>
              <w:top w:val="nil"/>
              <w:left w:val="nil"/>
              <w:bottom w:val="nil"/>
              <w:right w:val="nil"/>
            </w:tcBorders>
            <w:shd w:val="clear" w:color="auto" w:fill="auto"/>
            <w:noWrap/>
            <w:vAlign w:val="bottom"/>
            <w:hideMark/>
          </w:tcPr>
          <w:p w14:paraId="464B71F9" w14:textId="77777777" w:rsidR="008C2B9B" w:rsidRPr="00D93B82" w:rsidRDefault="008C2B9B" w:rsidP="001B518D">
            <w:pPr>
              <w:rPr>
                <w:rFonts w:ascii="Arial Narrow" w:hAnsi="Arial Narrow" w:cs="Arial"/>
                <w:color w:val="000000" w:themeColor="text1"/>
                <w:sz w:val="18"/>
                <w:szCs w:val="18"/>
              </w:rPr>
            </w:pPr>
          </w:p>
        </w:tc>
        <w:tc>
          <w:tcPr>
            <w:tcW w:w="1243" w:type="dxa"/>
            <w:tcBorders>
              <w:top w:val="nil"/>
              <w:left w:val="nil"/>
              <w:bottom w:val="nil"/>
              <w:right w:val="nil"/>
            </w:tcBorders>
            <w:shd w:val="clear" w:color="auto" w:fill="auto"/>
            <w:noWrap/>
            <w:vAlign w:val="bottom"/>
            <w:hideMark/>
          </w:tcPr>
          <w:p w14:paraId="576041C9" w14:textId="77777777" w:rsidR="008C2B9B" w:rsidRPr="00D93B82" w:rsidRDefault="008C2B9B" w:rsidP="001B518D">
            <w:pPr>
              <w:rPr>
                <w:rFonts w:ascii="Arial Narrow" w:hAnsi="Arial Narrow" w:cs="Arial"/>
                <w:color w:val="000000" w:themeColor="text1"/>
                <w:sz w:val="18"/>
                <w:szCs w:val="18"/>
              </w:rPr>
            </w:pPr>
          </w:p>
        </w:tc>
        <w:tc>
          <w:tcPr>
            <w:tcW w:w="177" w:type="dxa"/>
            <w:tcBorders>
              <w:top w:val="nil"/>
              <w:left w:val="nil"/>
              <w:bottom w:val="nil"/>
              <w:right w:val="nil"/>
            </w:tcBorders>
            <w:shd w:val="clear" w:color="auto" w:fill="auto"/>
            <w:noWrap/>
            <w:vAlign w:val="bottom"/>
            <w:hideMark/>
          </w:tcPr>
          <w:p w14:paraId="22C89E2D" w14:textId="77777777" w:rsidR="008C2B9B" w:rsidRPr="00D93B82" w:rsidRDefault="008C2B9B" w:rsidP="001B518D">
            <w:pPr>
              <w:rPr>
                <w:rFonts w:ascii="Arial Narrow" w:hAnsi="Arial Narrow" w:cs="Arial"/>
                <w:color w:val="000000" w:themeColor="text1"/>
                <w:sz w:val="18"/>
                <w:szCs w:val="18"/>
              </w:rPr>
            </w:pPr>
          </w:p>
        </w:tc>
        <w:tc>
          <w:tcPr>
            <w:tcW w:w="1333" w:type="dxa"/>
            <w:tcBorders>
              <w:top w:val="nil"/>
              <w:left w:val="nil"/>
              <w:bottom w:val="nil"/>
              <w:right w:val="nil"/>
            </w:tcBorders>
            <w:shd w:val="clear" w:color="auto" w:fill="auto"/>
            <w:noWrap/>
            <w:vAlign w:val="bottom"/>
            <w:hideMark/>
          </w:tcPr>
          <w:p w14:paraId="0568FC3E" w14:textId="77777777" w:rsidR="008C2B9B" w:rsidRPr="00D93B82" w:rsidRDefault="008C2B9B" w:rsidP="001B518D">
            <w:pPr>
              <w:rPr>
                <w:rFonts w:ascii="Arial Narrow" w:hAnsi="Arial Narrow" w:cs="Arial"/>
                <w:color w:val="000000" w:themeColor="text1"/>
                <w:sz w:val="18"/>
                <w:szCs w:val="18"/>
              </w:rPr>
            </w:pPr>
          </w:p>
        </w:tc>
        <w:tc>
          <w:tcPr>
            <w:tcW w:w="1013" w:type="dxa"/>
            <w:tcBorders>
              <w:top w:val="nil"/>
              <w:left w:val="nil"/>
              <w:bottom w:val="nil"/>
              <w:right w:val="single" w:sz="8" w:space="0" w:color="auto"/>
            </w:tcBorders>
            <w:shd w:val="clear" w:color="auto" w:fill="auto"/>
            <w:noWrap/>
            <w:vAlign w:val="bottom"/>
            <w:hideMark/>
          </w:tcPr>
          <w:p w14:paraId="27A18C79"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31E4CCBB"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639F8D44"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single" w:sz="4" w:space="0" w:color="auto"/>
              <w:right w:val="nil"/>
            </w:tcBorders>
            <w:shd w:val="clear" w:color="auto" w:fill="auto"/>
            <w:noWrap/>
            <w:vAlign w:val="bottom"/>
            <w:hideMark/>
          </w:tcPr>
          <w:p w14:paraId="7AFB4470"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NOMBRES:</w:t>
            </w:r>
          </w:p>
        </w:tc>
        <w:tc>
          <w:tcPr>
            <w:tcW w:w="513" w:type="dxa"/>
            <w:tcBorders>
              <w:top w:val="nil"/>
              <w:left w:val="nil"/>
              <w:bottom w:val="single" w:sz="4" w:space="0" w:color="auto"/>
              <w:right w:val="nil"/>
            </w:tcBorders>
            <w:shd w:val="clear" w:color="auto" w:fill="auto"/>
            <w:noWrap/>
            <w:vAlign w:val="bottom"/>
            <w:hideMark/>
          </w:tcPr>
          <w:p w14:paraId="147D7B9E"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510" w:type="dxa"/>
            <w:tcBorders>
              <w:top w:val="nil"/>
              <w:left w:val="nil"/>
              <w:bottom w:val="single" w:sz="4" w:space="0" w:color="auto"/>
              <w:right w:val="nil"/>
            </w:tcBorders>
            <w:shd w:val="clear" w:color="auto" w:fill="auto"/>
            <w:noWrap/>
            <w:vAlign w:val="bottom"/>
            <w:hideMark/>
          </w:tcPr>
          <w:p w14:paraId="2CFC2ADA"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990" w:type="dxa"/>
            <w:tcBorders>
              <w:top w:val="nil"/>
              <w:left w:val="nil"/>
              <w:bottom w:val="single" w:sz="4" w:space="0" w:color="auto"/>
              <w:right w:val="nil"/>
            </w:tcBorders>
            <w:shd w:val="clear" w:color="auto" w:fill="auto"/>
            <w:noWrap/>
            <w:vAlign w:val="bottom"/>
            <w:hideMark/>
          </w:tcPr>
          <w:p w14:paraId="6104A77D"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243" w:type="dxa"/>
            <w:tcBorders>
              <w:top w:val="nil"/>
              <w:left w:val="nil"/>
              <w:bottom w:val="single" w:sz="4" w:space="0" w:color="auto"/>
              <w:right w:val="nil"/>
            </w:tcBorders>
            <w:shd w:val="clear" w:color="auto" w:fill="auto"/>
            <w:noWrap/>
            <w:vAlign w:val="bottom"/>
            <w:hideMark/>
          </w:tcPr>
          <w:p w14:paraId="0A9A4C64"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77" w:type="dxa"/>
            <w:tcBorders>
              <w:top w:val="nil"/>
              <w:left w:val="nil"/>
              <w:bottom w:val="single" w:sz="4" w:space="0" w:color="auto"/>
              <w:right w:val="nil"/>
            </w:tcBorders>
            <w:shd w:val="clear" w:color="auto" w:fill="auto"/>
            <w:noWrap/>
            <w:vAlign w:val="bottom"/>
            <w:hideMark/>
          </w:tcPr>
          <w:p w14:paraId="5C7153F8"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 </w:t>
            </w:r>
          </w:p>
        </w:tc>
        <w:tc>
          <w:tcPr>
            <w:tcW w:w="1333" w:type="dxa"/>
            <w:tcBorders>
              <w:top w:val="nil"/>
              <w:left w:val="nil"/>
              <w:bottom w:val="single" w:sz="4" w:space="0" w:color="auto"/>
              <w:right w:val="nil"/>
            </w:tcBorders>
            <w:shd w:val="clear" w:color="auto" w:fill="auto"/>
            <w:noWrap/>
            <w:vAlign w:val="bottom"/>
            <w:hideMark/>
          </w:tcPr>
          <w:p w14:paraId="02AF416A"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013" w:type="dxa"/>
            <w:tcBorders>
              <w:top w:val="nil"/>
              <w:left w:val="nil"/>
              <w:bottom w:val="nil"/>
              <w:right w:val="single" w:sz="8" w:space="0" w:color="auto"/>
            </w:tcBorders>
            <w:shd w:val="clear" w:color="auto" w:fill="auto"/>
            <w:noWrap/>
            <w:vAlign w:val="bottom"/>
            <w:hideMark/>
          </w:tcPr>
          <w:p w14:paraId="186D3DB3"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0A6E8819"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318EDE1A"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50EB5FD0" w14:textId="77777777" w:rsidR="008C2B9B" w:rsidRPr="00D93B82" w:rsidRDefault="008C2B9B" w:rsidP="001B518D">
            <w:pPr>
              <w:rPr>
                <w:rFonts w:ascii="Arial Narrow" w:hAnsi="Arial Narrow" w:cs="Arial"/>
                <w:color w:val="000000" w:themeColor="text1"/>
                <w:sz w:val="18"/>
                <w:szCs w:val="18"/>
              </w:rPr>
            </w:pPr>
          </w:p>
        </w:tc>
        <w:tc>
          <w:tcPr>
            <w:tcW w:w="513" w:type="dxa"/>
            <w:tcBorders>
              <w:top w:val="nil"/>
              <w:left w:val="nil"/>
              <w:bottom w:val="nil"/>
              <w:right w:val="nil"/>
            </w:tcBorders>
            <w:shd w:val="clear" w:color="auto" w:fill="auto"/>
            <w:noWrap/>
            <w:vAlign w:val="bottom"/>
            <w:hideMark/>
          </w:tcPr>
          <w:p w14:paraId="70C79CA1" w14:textId="77777777" w:rsidR="008C2B9B" w:rsidRPr="00D93B82" w:rsidRDefault="008C2B9B" w:rsidP="001B518D">
            <w:pPr>
              <w:rPr>
                <w:rFonts w:ascii="Arial Narrow" w:hAnsi="Arial Narrow" w:cs="Arial"/>
                <w:color w:val="000000" w:themeColor="text1"/>
                <w:sz w:val="18"/>
                <w:szCs w:val="18"/>
              </w:rPr>
            </w:pPr>
          </w:p>
        </w:tc>
        <w:tc>
          <w:tcPr>
            <w:tcW w:w="510" w:type="dxa"/>
            <w:tcBorders>
              <w:top w:val="nil"/>
              <w:left w:val="nil"/>
              <w:bottom w:val="nil"/>
              <w:right w:val="nil"/>
            </w:tcBorders>
            <w:shd w:val="clear" w:color="auto" w:fill="auto"/>
            <w:noWrap/>
            <w:vAlign w:val="bottom"/>
            <w:hideMark/>
          </w:tcPr>
          <w:p w14:paraId="34D0C62C" w14:textId="77777777" w:rsidR="008C2B9B" w:rsidRPr="00D93B82" w:rsidRDefault="008C2B9B" w:rsidP="001B518D">
            <w:pPr>
              <w:rPr>
                <w:rFonts w:ascii="Arial Narrow" w:hAnsi="Arial Narrow" w:cs="Arial"/>
                <w:color w:val="000000" w:themeColor="text1"/>
                <w:sz w:val="18"/>
                <w:szCs w:val="18"/>
              </w:rPr>
            </w:pPr>
          </w:p>
        </w:tc>
        <w:tc>
          <w:tcPr>
            <w:tcW w:w="1990" w:type="dxa"/>
            <w:tcBorders>
              <w:top w:val="nil"/>
              <w:left w:val="nil"/>
              <w:bottom w:val="nil"/>
              <w:right w:val="nil"/>
            </w:tcBorders>
            <w:shd w:val="clear" w:color="auto" w:fill="auto"/>
            <w:noWrap/>
            <w:vAlign w:val="bottom"/>
            <w:hideMark/>
          </w:tcPr>
          <w:p w14:paraId="484F5F39" w14:textId="77777777" w:rsidR="008C2B9B" w:rsidRPr="00D93B82" w:rsidRDefault="008C2B9B" w:rsidP="001B518D">
            <w:pPr>
              <w:rPr>
                <w:rFonts w:ascii="Arial Narrow" w:hAnsi="Arial Narrow" w:cs="Arial"/>
                <w:color w:val="000000" w:themeColor="text1"/>
                <w:sz w:val="18"/>
                <w:szCs w:val="18"/>
              </w:rPr>
            </w:pPr>
          </w:p>
        </w:tc>
        <w:tc>
          <w:tcPr>
            <w:tcW w:w="1243" w:type="dxa"/>
            <w:tcBorders>
              <w:top w:val="nil"/>
              <w:left w:val="nil"/>
              <w:bottom w:val="nil"/>
              <w:right w:val="nil"/>
            </w:tcBorders>
            <w:shd w:val="clear" w:color="auto" w:fill="auto"/>
            <w:noWrap/>
            <w:vAlign w:val="bottom"/>
            <w:hideMark/>
          </w:tcPr>
          <w:p w14:paraId="2804F45C" w14:textId="77777777" w:rsidR="008C2B9B" w:rsidRPr="00D93B82" w:rsidRDefault="008C2B9B" w:rsidP="001B518D">
            <w:pPr>
              <w:rPr>
                <w:rFonts w:ascii="Arial Narrow" w:hAnsi="Arial Narrow" w:cs="Arial"/>
                <w:color w:val="000000" w:themeColor="text1"/>
                <w:sz w:val="18"/>
                <w:szCs w:val="18"/>
              </w:rPr>
            </w:pPr>
          </w:p>
        </w:tc>
        <w:tc>
          <w:tcPr>
            <w:tcW w:w="177" w:type="dxa"/>
            <w:tcBorders>
              <w:top w:val="nil"/>
              <w:left w:val="nil"/>
              <w:bottom w:val="nil"/>
              <w:right w:val="nil"/>
            </w:tcBorders>
            <w:shd w:val="clear" w:color="auto" w:fill="auto"/>
            <w:noWrap/>
            <w:vAlign w:val="bottom"/>
            <w:hideMark/>
          </w:tcPr>
          <w:p w14:paraId="611F416A" w14:textId="77777777" w:rsidR="008C2B9B" w:rsidRPr="00D93B82" w:rsidRDefault="008C2B9B" w:rsidP="001B518D">
            <w:pPr>
              <w:rPr>
                <w:rFonts w:ascii="Arial Narrow" w:hAnsi="Arial Narrow" w:cs="Arial"/>
                <w:color w:val="000000" w:themeColor="text1"/>
                <w:sz w:val="18"/>
                <w:szCs w:val="18"/>
              </w:rPr>
            </w:pPr>
          </w:p>
        </w:tc>
        <w:tc>
          <w:tcPr>
            <w:tcW w:w="1333" w:type="dxa"/>
            <w:tcBorders>
              <w:top w:val="nil"/>
              <w:left w:val="nil"/>
              <w:bottom w:val="nil"/>
              <w:right w:val="nil"/>
            </w:tcBorders>
            <w:shd w:val="clear" w:color="auto" w:fill="auto"/>
            <w:noWrap/>
            <w:vAlign w:val="bottom"/>
            <w:hideMark/>
          </w:tcPr>
          <w:p w14:paraId="071D711A" w14:textId="77777777" w:rsidR="008C2B9B" w:rsidRPr="00D93B82" w:rsidRDefault="008C2B9B" w:rsidP="001B518D">
            <w:pPr>
              <w:rPr>
                <w:rFonts w:ascii="Arial Narrow" w:hAnsi="Arial Narrow" w:cs="Arial"/>
                <w:color w:val="000000" w:themeColor="text1"/>
                <w:sz w:val="18"/>
                <w:szCs w:val="18"/>
              </w:rPr>
            </w:pPr>
          </w:p>
        </w:tc>
        <w:tc>
          <w:tcPr>
            <w:tcW w:w="1013" w:type="dxa"/>
            <w:tcBorders>
              <w:top w:val="nil"/>
              <w:left w:val="nil"/>
              <w:bottom w:val="nil"/>
              <w:right w:val="single" w:sz="8" w:space="0" w:color="auto"/>
            </w:tcBorders>
            <w:shd w:val="clear" w:color="auto" w:fill="auto"/>
            <w:noWrap/>
            <w:vAlign w:val="bottom"/>
            <w:hideMark/>
          </w:tcPr>
          <w:p w14:paraId="0F88B403"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0868BE4C"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4D67D29D"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single" w:sz="4" w:space="0" w:color="auto"/>
              <w:right w:val="nil"/>
            </w:tcBorders>
            <w:shd w:val="clear" w:color="auto" w:fill="auto"/>
            <w:noWrap/>
            <w:vAlign w:val="bottom"/>
            <w:hideMark/>
          </w:tcPr>
          <w:p w14:paraId="2307BF55"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APELLIDOS:</w:t>
            </w:r>
          </w:p>
        </w:tc>
        <w:tc>
          <w:tcPr>
            <w:tcW w:w="513" w:type="dxa"/>
            <w:tcBorders>
              <w:top w:val="nil"/>
              <w:left w:val="nil"/>
              <w:bottom w:val="single" w:sz="4" w:space="0" w:color="auto"/>
              <w:right w:val="nil"/>
            </w:tcBorders>
            <w:shd w:val="clear" w:color="auto" w:fill="auto"/>
            <w:noWrap/>
            <w:vAlign w:val="bottom"/>
            <w:hideMark/>
          </w:tcPr>
          <w:p w14:paraId="7B43E1BD"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510" w:type="dxa"/>
            <w:tcBorders>
              <w:top w:val="nil"/>
              <w:left w:val="nil"/>
              <w:bottom w:val="single" w:sz="4" w:space="0" w:color="auto"/>
              <w:right w:val="nil"/>
            </w:tcBorders>
            <w:shd w:val="clear" w:color="auto" w:fill="auto"/>
            <w:noWrap/>
            <w:vAlign w:val="bottom"/>
            <w:hideMark/>
          </w:tcPr>
          <w:p w14:paraId="763802E6"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990" w:type="dxa"/>
            <w:tcBorders>
              <w:top w:val="nil"/>
              <w:left w:val="nil"/>
              <w:bottom w:val="single" w:sz="4" w:space="0" w:color="auto"/>
              <w:right w:val="nil"/>
            </w:tcBorders>
            <w:shd w:val="clear" w:color="auto" w:fill="auto"/>
            <w:noWrap/>
            <w:vAlign w:val="bottom"/>
            <w:hideMark/>
          </w:tcPr>
          <w:p w14:paraId="5DD4197B"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243" w:type="dxa"/>
            <w:tcBorders>
              <w:top w:val="nil"/>
              <w:left w:val="nil"/>
              <w:bottom w:val="single" w:sz="4" w:space="0" w:color="auto"/>
              <w:right w:val="nil"/>
            </w:tcBorders>
            <w:shd w:val="clear" w:color="auto" w:fill="auto"/>
            <w:noWrap/>
            <w:vAlign w:val="bottom"/>
            <w:hideMark/>
          </w:tcPr>
          <w:p w14:paraId="2CE25B20" w14:textId="77777777" w:rsidR="008C2B9B" w:rsidRPr="00D93B82" w:rsidRDefault="008C2B9B" w:rsidP="001B518D">
            <w:pPr>
              <w:jc w:val="right"/>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C.C.</w:t>
            </w:r>
          </w:p>
        </w:tc>
        <w:tc>
          <w:tcPr>
            <w:tcW w:w="177" w:type="dxa"/>
            <w:tcBorders>
              <w:top w:val="nil"/>
              <w:left w:val="nil"/>
              <w:bottom w:val="single" w:sz="4" w:space="0" w:color="auto"/>
              <w:right w:val="nil"/>
            </w:tcBorders>
            <w:shd w:val="clear" w:color="auto" w:fill="auto"/>
            <w:noWrap/>
            <w:vAlign w:val="bottom"/>
            <w:hideMark/>
          </w:tcPr>
          <w:p w14:paraId="02CEB37E"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333" w:type="dxa"/>
            <w:tcBorders>
              <w:top w:val="nil"/>
              <w:left w:val="nil"/>
              <w:bottom w:val="single" w:sz="4" w:space="0" w:color="auto"/>
              <w:right w:val="nil"/>
            </w:tcBorders>
            <w:shd w:val="clear" w:color="auto" w:fill="auto"/>
            <w:noWrap/>
            <w:vAlign w:val="bottom"/>
            <w:hideMark/>
          </w:tcPr>
          <w:p w14:paraId="4EC8AC95"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013" w:type="dxa"/>
            <w:tcBorders>
              <w:top w:val="nil"/>
              <w:left w:val="nil"/>
              <w:bottom w:val="nil"/>
              <w:right w:val="single" w:sz="8" w:space="0" w:color="auto"/>
            </w:tcBorders>
            <w:shd w:val="clear" w:color="auto" w:fill="auto"/>
            <w:noWrap/>
            <w:vAlign w:val="bottom"/>
            <w:hideMark/>
          </w:tcPr>
          <w:p w14:paraId="0391B8BC"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30109C53"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35590D5A"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346201D3" w14:textId="77777777" w:rsidR="008C2B9B" w:rsidRPr="00D93B82" w:rsidRDefault="008C2B9B" w:rsidP="001B518D">
            <w:pPr>
              <w:rPr>
                <w:rFonts w:ascii="Arial Narrow" w:hAnsi="Arial Narrow" w:cs="Arial"/>
                <w:color w:val="000000" w:themeColor="text1"/>
                <w:sz w:val="18"/>
                <w:szCs w:val="18"/>
              </w:rPr>
            </w:pPr>
          </w:p>
        </w:tc>
        <w:tc>
          <w:tcPr>
            <w:tcW w:w="513" w:type="dxa"/>
            <w:tcBorders>
              <w:top w:val="nil"/>
              <w:left w:val="nil"/>
              <w:bottom w:val="nil"/>
              <w:right w:val="nil"/>
            </w:tcBorders>
            <w:shd w:val="clear" w:color="auto" w:fill="auto"/>
            <w:noWrap/>
            <w:vAlign w:val="bottom"/>
            <w:hideMark/>
          </w:tcPr>
          <w:p w14:paraId="2EECC41C" w14:textId="77777777" w:rsidR="008C2B9B" w:rsidRPr="00D93B82" w:rsidRDefault="008C2B9B" w:rsidP="001B518D">
            <w:pPr>
              <w:rPr>
                <w:rFonts w:ascii="Arial Narrow" w:hAnsi="Arial Narrow" w:cs="Arial"/>
                <w:color w:val="000000" w:themeColor="text1"/>
                <w:sz w:val="18"/>
                <w:szCs w:val="18"/>
              </w:rPr>
            </w:pPr>
          </w:p>
        </w:tc>
        <w:tc>
          <w:tcPr>
            <w:tcW w:w="510" w:type="dxa"/>
            <w:tcBorders>
              <w:top w:val="nil"/>
              <w:left w:val="nil"/>
              <w:bottom w:val="nil"/>
              <w:right w:val="nil"/>
            </w:tcBorders>
            <w:shd w:val="clear" w:color="auto" w:fill="auto"/>
            <w:noWrap/>
            <w:vAlign w:val="bottom"/>
            <w:hideMark/>
          </w:tcPr>
          <w:p w14:paraId="4C2C3273" w14:textId="77777777" w:rsidR="008C2B9B" w:rsidRPr="00D93B82" w:rsidRDefault="008C2B9B" w:rsidP="001B518D">
            <w:pPr>
              <w:rPr>
                <w:rFonts w:ascii="Arial Narrow" w:hAnsi="Arial Narrow" w:cs="Arial"/>
                <w:color w:val="000000" w:themeColor="text1"/>
                <w:sz w:val="18"/>
                <w:szCs w:val="18"/>
              </w:rPr>
            </w:pPr>
          </w:p>
        </w:tc>
        <w:tc>
          <w:tcPr>
            <w:tcW w:w="1990" w:type="dxa"/>
            <w:tcBorders>
              <w:top w:val="nil"/>
              <w:left w:val="nil"/>
              <w:bottom w:val="nil"/>
              <w:right w:val="nil"/>
            </w:tcBorders>
            <w:shd w:val="clear" w:color="auto" w:fill="auto"/>
            <w:noWrap/>
            <w:vAlign w:val="bottom"/>
            <w:hideMark/>
          </w:tcPr>
          <w:p w14:paraId="56983C2B" w14:textId="77777777" w:rsidR="008C2B9B" w:rsidRPr="00D93B82" w:rsidRDefault="008C2B9B" w:rsidP="001B518D">
            <w:pPr>
              <w:rPr>
                <w:rFonts w:ascii="Arial Narrow" w:hAnsi="Arial Narrow" w:cs="Arial"/>
                <w:color w:val="000000" w:themeColor="text1"/>
                <w:sz w:val="18"/>
                <w:szCs w:val="18"/>
              </w:rPr>
            </w:pPr>
          </w:p>
        </w:tc>
        <w:tc>
          <w:tcPr>
            <w:tcW w:w="1243" w:type="dxa"/>
            <w:tcBorders>
              <w:top w:val="nil"/>
              <w:left w:val="nil"/>
              <w:bottom w:val="nil"/>
              <w:right w:val="nil"/>
            </w:tcBorders>
            <w:shd w:val="clear" w:color="auto" w:fill="auto"/>
            <w:noWrap/>
            <w:vAlign w:val="bottom"/>
            <w:hideMark/>
          </w:tcPr>
          <w:p w14:paraId="29492805" w14:textId="77777777" w:rsidR="008C2B9B" w:rsidRPr="00D93B82" w:rsidRDefault="008C2B9B" w:rsidP="001B518D">
            <w:pPr>
              <w:rPr>
                <w:rFonts w:ascii="Arial Narrow" w:hAnsi="Arial Narrow" w:cs="Arial"/>
                <w:color w:val="000000" w:themeColor="text1"/>
                <w:sz w:val="18"/>
                <w:szCs w:val="18"/>
              </w:rPr>
            </w:pPr>
          </w:p>
        </w:tc>
        <w:tc>
          <w:tcPr>
            <w:tcW w:w="177" w:type="dxa"/>
            <w:tcBorders>
              <w:top w:val="nil"/>
              <w:left w:val="nil"/>
              <w:bottom w:val="nil"/>
              <w:right w:val="nil"/>
            </w:tcBorders>
            <w:shd w:val="clear" w:color="auto" w:fill="auto"/>
            <w:noWrap/>
            <w:vAlign w:val="bottom"/>
            <w:hideMark/>
          </w:tcPr>
          <w:p w14:paraId="76911EF4" w14:textId="77777777" w:rsidR="008C2B9B" w:rsidRPr="00D93B82" w:rsidRDefault="008C2B9B" w:rsidP="001B518D">
            <w:pPr>
              <w:rPr>
                <w:rFonts w:ascii="Arial Narrow" w:hAnsi="Arial Narrow" w:cs="Arial"/>
                <w:color w:val="000000" w:themeColor="text1"/>
                <w:sz w:val="18"/>
                <w:szCs w:val="18"/>
              </w:rPr>
            </w:pPr>
          </w:p>
        </w:tc>
        <w:tc>
          <w:tcPr>
            <w:tcW w:w="1333" w:type="dxa"/>
            <w:tcBorders>
              <w:top w:val="nil"/>
              <w:left w:val="nil"/>
              <w:bottom w:val="nil"/>
              <w:right w:val="nil"/>
            </w:tcBorders>
            <w:shd w:val="clear" w:color="auto" w:fill="auto"/>
            <w:noWrap/>
            <w:vAlign w:val="bottom"/>
            <w:hideMark/>
          </w:tcPr>
          <w:p w14:paraId="385D805C" w14:textId="77777777" w:rsidR="008C2B9B" w:rsidRPr="00D93B82" w:rsidRDefault="008C2B9B" w:rsidP="001B518D">
            <w:pPr>
              <w:rPr>
                <w:rFonts w:ascii="Arial Narrow" w:hAnsi="Arial Narrow" w:cs="Arial"/>
                <w:color w:val="000000" w:themeColor="text1"/>
                <w:sz w:val="18"/>
                <w:szCs w:val="18"/>
              </w:rPr>
            </w:pPr>
          </w:p>
        </w:tc>
        <w:tc>
          <w:tcPr>
            <w:tcW w:w="1013" w:type="dxa"/>
            <w:tcBorders>
              <w:top w:val="nil"/>
              <w:left w:val="nil"/>
              <w:bottom w:val="nil"/>
              <w:right w:val="single" w:sz="8" w:space="0" w:color="auto"/>
            </w:tcBorders>
            <w:shd w:val="clear" w:color="auto" w:fill="auto"/>
            <w:noWrap/>
            <w:vAlign w:val="bottom"/>
            <w:hideMark/>
          </w:tcPr>
          <w:p w14:paraId="76121DDD"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009FFD6C"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0849EB81"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681" w:type="dxa"/>
            <w:gridSpan w:val="2"/>
            <w:tcBorders>
              <w:top w:val="nil"/>
              <w:left w:val="nil"/>
              <w:bottom w:val="single" w:sz="4" w:space="0" w:color="auto"/>
              <w:right w:val="nil"/>
            </w:tcBorders>
            <w:shd w:val="clear" w:color="auto" w:fill="auto"/>
            <w:noWrap/>
            <w:vAlign w:val="bottom"/>
            <w:hideMark/>
          </w:tcPr>
          <w:p w14:paraId="16DC750E"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RAZÓN SOCIAL:</w:t>
            </w:r>
          </w:p>
        </w:tc>
        <w:tc>
          <w:tcPr>
            <w:tcW w:w="510" w:type="dxa"/>
            <w:tcBorders>
              <w:top w:val="nil"/>
              <w:left w:val="nil"/>
              <w:bottom w:val="single" w:sz="4" w:space="0" w:color="auto"/>
              <w:right w:val="nil"/>
            </w:tcBorders>
            <w:shd w:val="clear" w:color="auto" w:fill="auto"/>
            <w:noWrap/>
            <w:vAlign w:val="bottom"/>
            <w:hideMark/>
          </w:tcPr>
          <w:p w14:paraId="22834E9D"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990" w:type="dxa"/>
            <w:tcBorders>
              <w:top w:val="nil"/>
              <w:left w:val="nil"/>
              <w:bottom w:val="single" w:sz="4" w:space="0" w:color="auto"/>
              <w:right w:val="nil"/>
            </w:tcBorders>
            <w:shd w:val="clear" w:color="auto" w:fill="auto"/>
            <w:noWrap/>
            <w:vAlign w:val="bottom"/>
            <w:hideMark/>
          </w:tcPr>
          <w:p w14:paraId="226B9D2D"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243" w:type="dxa"/>
            <w:tcBorders>
              <w:top w:val="nil"/>
              <w:left w:val="nil"/>
              <w:bottom w:val="single" w:sz="4" w:space="0" w:color="auto"/>
              <w:right w:val="nil"/>
            </w:tcBorders>
            <w:shd w:val="clear" w:color="auto" w:fill="auto"/>
            <w:noWrap/>
            <w:vAlign w:val="bottom"/>
            <w:hideMark/>
          </w:tcPr>
          <w:p w14:paraId="15798D69"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77" w:type="dxa"/>
            <w:tcBorders>
              <w:top w:val="nil"/>
              <w:left w:val="nil"/>
              <w:bottom w:val="single" w:sz="4" w:space="0" w:color="auto"/>
              <w:right w:val="nil"/>
            </w:tcBorders>
            <w:shd w:val="clear" w:color="auto" w:fill="auto"/>
            <w:noWrap/>
            <w:vAlign w:val="bottom"/>
            <w:hideMark/>
          </w:tcPr>
          <w:p w14:paraId="7332A240"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 </w:t>
            </w:r>
          </w:p>
        </w:tc>
        <w:tc>
          <w:tcPr>
            <w:tcW w:w="1333" w:type="dxa"/>
            <w:tcBorders>
              <w:top w:val="nil"/>
              <w:left w:val="nil"/>
              <w:bottom w:val="single" w:sz="4" w:space="0" w:color="auto"/>
              <w:right w:val="nil"/>
            </w:tcBorders>
            <w:shd w:val="clear" w:color="auto" w:fill="auto"/>
            <w:noWrap/>
            <w:vAlign w:val="bottom"/>
            <w:hideMark/>
          </w:tcPr>
          <w:p w14:paraId="7887586C" w14:textId="77777777" w:rsidR="008C2B9B" w:rsidRPr="00D93B82" w:rsidRDefault="008C2B9B" w:rsidP="001B518D">
            <w:pPr>
              <w:jc w:val="cente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 </w:t>
            </w:r>
          </w:p>
        </w:tc>
        <w:tc>
          <w:tcPr>
            <w:tcW w:w="1013" w:type="dxa"/>
            <w:tcBorders>
              <w:top w:val="nil"/>
              <w:left w:val="nil"/>
              <w:bottom w:val="nil"/>
              <w:right w:val="single" w:sz="8" w:space="0" w:color="auto"/>
            </w:tcBorders>
            <w:shd w:val="clear" w:color="auto" w:fill="auto"/>
            <w:noWrap/>
            <w:vAlign w:val="bottom"/>
            <w:hideMark/>
          </w:tcPr>
          <w:p w14:paraId="7B582C14"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04A6E8BC"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14C9B8FB"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19CA3720" w14:textId="77777777" w:rsidR="008C2B9B" w:rsidRPr="00D93B82" w:rsidRDefault="008C2B9B" w:rsidP="001B518D">
            <w:pPr>
              <w:rPr>
                <w:rFonts w:ascii="Arial Narrow" w:hAnsi="Arial Narrow" w:cs="Arial"/>
                <w:b/>
                <w:bCs/>
                <w:color w:val="000000" w:themeColor="text1"/>
                <w:sz w:val="18"/>
                <w:szCs w:val="18"/>
              </w:rPr>
            </w:pPr>
          </w:p>
        </w:tc>
        <w:tc>
          <w:tcPr>
            <w:tcW w:w="513" w:type="dxa"/>
            <w:tcBorders>
              <w:top w:val="nil"/>
              <w:left w:val="nil"/>
              <w:bottom w:val="nil"/>
              <w:right w:val="nil"/>
            </w:tcBorders>
            <w:shd w:val="clear" w:color="auto" w:fill="auto"/>
            <w:noWrap/>
            <w:vAlign w:val="bottom"/>
            <w:hideMark/>
          </w:tcPr>
          <w:p w14:paraId="7DB17F9B" w14:textId="77777777" w:rsidR="008C2B9B" w:rsidRPr="00D93B82" w:rsidRDefault="008C2B9B" w:rsidP="001B518D">
            <w:pPr>
              <w:rPr>
                <w:rFonts w:ascii="Arial Narrow" w:hAnsi="Arial Narrow" w:cs="Arial"/>
                <w:color w:val="000000" w:themeColor="text1"/>
                <w:sz w:val="18"/>
                <w:szCs w:val="18"/>
              </w:rPr>
            </w:pPr>
          </w:p>
        </w:tc>
        <w:tc>
          <w:tcPr>
            <w:tcW w:w="510" w:type="dxa"/>
            <w:tcBorders>
              <w:top w:val="nil"/>
              <w:left w:val="nil"/>
              <w:bottom w:val="nil"/>
              <w:right w:val="nil"/>
            </w:tcBorders>
            <w:shd w:val="clear" w:color="auto" w:fill="auto"/>
            <w:noWrap/>
            <w:vAlign w:val="bottom"/>
            <w:hideMark/>
          </w:tcPr>
          <w:p w14:paraId="1D794F9D" w14:textId="77777777" w:rsidR="008C2B9B" w:rsidRPr="00D93B82" w:rsidRDefault="008C2B9B" w:rsidP="001B518D">
            <w:pPr>
              <w:rPr>
                <w:rFonts w:ascii="Arial Narrow" w:hAnsi="Arial Narrow" w:cs="Arial"/>
                <w:color w:val="000000" w:themeColor="text1"/>
                <w:sz w:val="18"/>
                <w:szCs w:val="18"/>
              </w:rPr>
            </w:pPr>
          </w:p>
        </w:tc>
        <w:tc>
          <w:tcPr>
            <w:tcW w:w="1990" w:type="dxa"/>
            <w:tcBorders>
              <w:top w:val="nil"/>
              <w:left w:val="nil"/>
              <w:bottom w:val="nil"/>
              <w:right w:val="nil"/>
            </w:tcBorders>
            <w:shd w:val="clear" w:color="auto" w:fill="auto"/>
            <w:noWrap/>
            <w:vAlign w:val="bottom"/>
            <w:hideMark/>
          </w:tcPr>
          <w:p w14:paraId="51F0044A" w14:textId="77777777" w:rsidR="008C2B9B" w:rsidRPr="00D93B82" w:rsidRDefault="008C2B9B" w:rsidP="001B518D">
            <w:pPr>
              <w:rPr>
                <w:rFonts w:ascii="Arial Narrow" w:hAnsi="Arial Narrow" w:cs="Arial"/>
                <w:color w:val="000000" w:themeColor="text1"/>
                <w:sz w:val="18"/>
                <w:szCs w:val="18"/>
              </w:rPr>
            </w:pPr>
          </w:p>
        </w:tc>
        <w:tc>
          <w:tcPr>
            <w:tcW w:w="1243" w:type="dxa"/>
            <w:tcBorders>
              <w:top w:val="nil"/>
              <w:left w:val="nil"/>
              <w:bottom w:val="nil"/>
              <w:right w:val="nil"/>
            </w:tcBorders>
            <w:shd w:val="clear" w:color="auto" w:fill="auto"/>
            <w:noWrap/>
            <w:vAlign w:val="bottom"/>
            <w:hideMark/>
          </w:tcPr>
          <w:p w14:paraId="7FE164F1" w14:textId="77777777" w:rsidR="008C2B9B" w:rsidRPr="00D93B82" w:rsidRDefault="008C2B9B" w:rsidP="001B518D">
            <w:pPr>
              <w:rPr>
                <w:rFonts w:ascii="Arial Narrow" w:hAnsi="Arial Narrow" w:cs="Arial"/>
                <w:color w:val="000000" w:themeColor="text1"/>
                <w:sz w:val="18"/>
                <w:szCs w:val="18"/>
              </w:rPr>
            </w:pPr>
          </w:p>
        </w:tc>
        <w:tc>
          <w:tcPr>
            <w:tcW w:w="177" w:type="dxa"/>
            <w:tcBorders>
              <w:top w:val="nil"/>
              <w:left w:val="nil"/>
              <w:bottom w:val="nil"/>
              <w:right w:val="nil"/>
            </w:tcBorders>
            <w:shd w:val="clear" w:color="auto" w:fill="auto"/>
            <w:noWrap/>
            <w:vAlign w:val="bottom"/>
            <w:hideMark/>
          </w:tcPr>
          <w:p w14:paraId="04EA7E7F" w14:textId="77777777" w:rsidR="008C2B9B" w:rsidRPr="00D93B82" w:rsidRDefault="008C2B9B" w:rsidP="001B518D">
            <w:pPr>
              <w:rPr>
                <w:rFonts w:ascii="Arial Narrow" w:hAnsi="Arial Narrow" w:cs="Arial"/>
                <w:b/>
                <w:bCs/>
                <w:color w:val="000000" w:themeColor="text1"/>
                <w:sz w:val="18"/>
                <w:szCs w:val="18"/>
              </w:rPr>
            </w:pPr>
          </w:p>
        </w:tc>
        <w:tc>
          <w:tcPr>
            <w:tcW w:w="1333" w:type="dxa"/>
            <w:tcBorders>
              <w:top w:val="nil"/>
              <w:left w:val="nil"/>
              <w:bottom w:val="nil"/>
              <w:right w:val="nil"/>
            </w:tcBorders>
            <w:shd w:val="clear" w:color="auto" w:fill="auto"/>
            <w:noWrap/>
            <w:vAlign w:val="bottom"/>
            <w:hideMark/>
          </w:tcPr>
          <w:p w14:paraId="330374E0" w14:textId="77777777" w:rsidR="008C2B9B" w:rsidRPr="00D93B82" w:rsidRDefault="008C2B9B" w:rsidP="001B518D">
            <w:pPr>
              <w:jc w:val="center"/>
              <w:rPr>
                <w:rFonts w:ascii="Arial Narrow" w:hAnsi="Arial Narrow" w:cs="Arial"/>
                <w:b/>
                <w:bCs/>
                <w:color w:val="000000" w:themeColor="text1"/>
                <w:sz w:val="18"/>
                <w:szCs w:val="18"/>
              </w:rPr>
            </w:pPr>
          </w:p>
        </w:tc>
        <w:tc>
          <w:tcPr>
            <w:tcW w:w="1013" w:type="dxa"/>
            <w:tcBorders>
              <w:top w:val="nil"/>
              <w:left w:val="nil"/>
              <w:bottom w:val="nil"/>
              <w:right w:val="single" w:sz="8" w:space="0" w:color="auto"/>
            </w:tcBorders>
            <w:shd w:val="clear" w:color="auto" w:fill="auto"/>
            <w:noWrap/>
            <w:vAlign w:val="bottom"/>
            <w:hideMark/>
          </w:tcPr>
          <w:p w14:paraId="26A78BB2"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0C5A7365"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123B2933"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single" w:sz="4" w:space="0" w:color="auto"/>
              <w:right w:val="nil"/>
            </w:tcBorders>
            <w:shd w:val="clear" w:color="auto" w:fill="auto"/>
            <w:noWrap/>
            <w:vAlign w:val="bottom"/>
            <w:hideMark/>
          </w:tcPr>
          <w:p w14:paraId="02A84626"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 </w:t>
            </w:r>
          </w:p>
        </w:tc>
        <w:tc>
          <w:tcPr>
            <w:tcW w:w="513" w:type="dxa"/>
            <w:tcBorders>
              <w:top w:val="nil"/>
              <w:left w:val="nil"/>
              <w:bottom w:val="single" w:sz="4" w:space="0" w:color="auto"/>
              <w:right w:val="nil"/>
            </w:tcBorders>
            <w:shd w:val="clear" w:color="auto" w:fill="auto"/>
            <w:noWrap/>
            <w:vAlign w:val="bottom"/>
            <w:hideMark/>
          </w:tcPr>
          <w:p w14:paraId="0C97D143"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510" w:type="dxa"/>
            <w:tcBorders>
              <w:top w:val="nil"/>
              <w:left w:val="nil"/>
              <w:bottom w:val="single" w:sz="4" w:space="0" w:color="auto"/>
              <w:right w:val="nil"/>
            </w:tcBorders>
            <w:shd w:val="clear" w:color="auto" w:fill="auto"/>
            <w:noWrap/>
            <w:vAlign w:val="bottom"/>
            <w:hideMark/>
          </w:tcPr>
          <w:p w14:paraId="3743A653"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990" w:type="dxa"/>
            <w:tcBorders>
              <w:top w:val="nil"/>
              <w:left w:val="nil"/>
              <w:bottom w:val="single" w:sz="4" w:space="0" w:color="auto"/>
              <w:right w:val="nil"/>
            </w:tcBorders>
            <w:shd w:val="clear" w:color="auto" w:fill="auto"/>
            <w:noWrap/>
            <w:vAlign w:val="bottom"/>
            <w:hideMark/>
          </w:tcPr>
          <w:p w14:paraId="3950845A"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243" w:type="dxa"/>
            <w:tcBorders>
              <w:top w:val="nil"/>
              <w:left w:val="nil"/>
              <w:bottom w:val="single" w:sz="4" w:space="0" w:color="auto"/>
              <w:right w:val="nil"/>
            </w:tcBorders>
            <w:shd w:val="clear" w:color="auto" w:fill="auto"/>
            <w:noWrap/>
            <w:vAlign w:val="bottom"/>
            <w:hideMark/>
          </w:tcPr>
          <w:p w14:paraId="60F242D1"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NIT:</w:t>
            </w:r>
          </w:p>
        </w:tc>
        <w:tc>
          <w:tcPr>
            <w:tcW w:w="1510" w:type="dxa"/>
            <w:gridSpan w:val="2"/>
            <w:tcBorders>
              <w:top w:val="nil"/>
              <w:left w:val="nil"/>
              <w:bottom w:val="single" w:sz="4" w:space="0" w:color="auto"/>
              <w:right w:val="nil"/>
            </w:tcBorders>
            <w:shd w:val="clear" w:color="auto" w:fill="auto"/>
            <w:noWrap/>
            <w:vAlign w:val="bottom"/>
            <w:hideMark/>
          </w:tcPr>
          <w:p w14:paraId="48FA28C3"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 xml:space="preserve">                           DV-</w:t>
            </w:r>
          </w:p>
        </w:tc>
        <w:tc>
          <w:tcPr>
            <w:tcW w:w="1013" w:type="dxa"/>
            <w:tcBorders>
              <w:top w:val="nil"/>
              <w:left w:val="nil"/>
              <w:bottom w:val="nil"/>
              <w:right w:val="single" w:sz="8" w:space="0" w:color="auto"/>
            </w:tcBorders>
            <w:shd w:val="clear" w:color="auto" w:fill="auto"/>
            <w:noWrap/>
            <w:vAlign w:val="bottom"/>
            <w:hideMark/>
          </w:tcPr>
          <w:p w14:paraId="3FFA9CB4"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5ADD8C10"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0509A08B"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5D60A679" w14:textId="77777777" w:rsidR="008C2B9B" w:rsidRPr="00D93B82" w:rsidRDefault="008C2B9B" w:rsidP="001B518D">
            <w:pPr>
              <w:rPr>
                <w:rFonts w:ascii="Arial Narrow" w:hAnsi="Arial Narrow" w:cs="Arial"/>
                <w:color w:val="000000" w:themeColor="text1"/>
                <w:sz w:val="18"/>
                <w:szCs w:val="18"/>
              </w:rPr>
            </w:pPr>
          </w:p>
        </w:tc>
        <w:tc>
          <w:tcPr>
            <w:tcW w:w="513" w:type="dxa"/>
            <w:tcBorders>
              <w:top w:val="nil"/>
              <w:left w:val="nil"/>
              <w:bottom w:val="nil"/>
              <w:right w:val="nil"/>
            </w:tcBorders>
            <w:shd w:val="clear" w:color="auto" w:fill="auto"/>
            <w:noWrap/>
            <w:vAlign w:val="bottom"/>
            <w:hideMark/>
          </w:tcPr>
          <w:p w14:paraId="5FDF4FB7" w14:textId="77777777" w:rsidR="008C2B9B" w:rsidRPr="00D93B82" w:rsidRDefault="008C2B9B" w:rsidP="001B518D">
            <w:pPr>
              <w:rPr>
                <w:rFonts w:ascii="Arial Narrow" w:hAnsi="Arial Narrow" w:cs="Arial"/>
                <w:color w:val="000000" w:themeColor="text1"/>
                <w:sz w:val="18"/>
                <w:szCs w:val="18"/>
              </w:rPr>
            </w:pPr>
          </w:p>
        </w:tc>
        <w:tc>
          <w:tcPr>
            <w:tcW w:w="510" w:type="dxa"/>
            <w:tcBorders>
              <w:top w:val="nil"/>
              <w:left w:val="nil"/>
              <w:bottom w:val="nil"/>
              <w:right w:val="nil"/>
            </w:tcBorders>
            <w:shd w:val="clear" w:color="auto" w:fill="auto"/>
            <w:noWrap/>
            <w:vAlign w:val="bottom"/>
            <w:hideMark/>
          </w:tcPr>
          <w:p w14:paraId="1501FE91" w14:textId="77777777" w:rsidR="008C2B9B" w:rsidRPr="00D93B82" w:rsidRDefault="008C2B9B" w:rsidP="001B518D">
            <w:pPr>
              <w:rPr>
                <w:rFonts w:ascii="Arial Narrow" w:hAnsi="Arial Narrow" w:cs="Arial"/>
                <w:color w:val="000000" w:themeColor="text1"/>
                <w:sz w:val="18"/>
                <w:szCs w:val="18"/>
              </w:rPr>
            </w:pPr>
          </w:p>
        </w:tc>
        <w:tc>
          <w:tcPr>
            <w:tcW w:w="1990" w:type="dxa"/>
            <w:tcBorders>
              <w:top w:val="nil"/>
              <w:left w:val="nil"/>
              <w:bottom w:val="nil"/>
              <w:right w:val="nil"/>
            </w:tcBorders>
            <w:shd w:val="clear" w:color="auto" w:fill="auto"/>
            <w:noWrap/>
            <w:vAlign w:val="bottom"/>
            <w:hideMark/>
          </w:tcPr>
          <w:p w14:paraId="088FC769" w14:textId="77777777" w:rsidR="008C2B9B" w:rsidRPr="00D93B82" w:rsidRDefault="008C2B9B" w:rsidP="001B518D">
            <w:pPr>
              <w:rPr>
                <w:rFonts w:ascii="Arial Narrow" w:hAnsi="Arial Narrow" w:cs="Arial"/>
                <w:color w:val="000000" w:themeColor="text1"/>
                <w:sz w:val="18"/>
                <w:szCs w:val="18"/>
              </w:rPr>
            </w:pPr>
          </w:p>
        </w:tc>
        <w:tc>
          <w:tcPr>
            <w:tcW w:w="1243" w:type="dxa"/>
            <w:tcBorders>
              <w:top w:val="nil"/>
              <w:left w:val="nil"/>
              <w:bottom w:val="nil"/>
              <w:right w:val="nil"/>
            </w:tcBorders>
            <w:shd w:val="clear" w:color="auto" w:fill="auto"/>
            <w:noWrap/>
            <w:vAlign w:val="bottom"/>
            <w:hideMark/>
          </w:tcPr>
          <w:p w14:paraId="0EE1CC9B" w14:textId="77777777" w:rsidR="008C2B9B" w:rsidRPr="00D93B82" w:rsidRDefault="008C2B9B" w:rsidP="001B518D">
            <w:pPr>
              <w:rPr>
                <w:rFonts w:ascii="Arial Narrow" w:hAnsi="Arial Narrow" w:cs="Arial"/>
                <w:color w:val="000000" w:themeColor="text1"/>
                <w:sz w:val="18"/>
                <w:szCs w:val="18"/>
              </w:rPr>
            </w:pPr>
          </w:p>
        </w:tc>
        <w:tc>
          <w:tcPr>
            <w:tcW w:w="177" w:type="dxa"/>
            <w:tcBorders>
              <w:top w:val="nil"/>
              <w:left w:val="nil"/>
              <w:bottom w:val="nil"/>
              <w:right w:val="nil"/>
            </w:tcBorders>
            <w:shd w:val="clear" w:color="auto" w:fill="auto"/>
            <w:noWrap/>
            <w:vAlign w:val="bottom"/>
            <w:hideMark/>
          </w:tcPr>
          <w:p w14:paraId="07731866" w14:textId="77777777" w:rsidR="008C2B9B" w:rsidRPr="00D93B82" w:rsidRDefault="008C2B9B" w:rsidP="001B518D">
            <w:pPr>
              <w:rPr>
                <w:rFonts w:ascii="Arial Narrow" w:hAnsi="Arial Narrow" w:cs="Arial"/>
                <w:color w:val="000000" w:themeColor="text1"/>
                <w:sz w:val="18"/>
                <w:szCs w:val="18"/>
              </w:rPr>
            </w:pPr>
          </w:p>
        </w:tc>
        <w:tc>
          <w:tcPr>
            <w:tcW w:w="1333" w:type="dxa"/>
            <w:tcBorders>
              <w:top w:val="nil"/>
              <w:left w:val="nil"/>
              <w:bottom w:val="nil"/>
              <w:right w:val="nil"/>
            </w:tcBorders>
            <w:shd w:val="clear" w:color="auto" w:fill="auto"/>
            <w:noWrap/>
            <w:vAlign w:val="bottom"/>
            <w:hideMark/>
          </w:tcPr>
          <w:p w14:paraId="657BBC79" w14:textId="77777777" w:rsidR="008C2B9B" w:rsidRPr="00D93B82" w:rsidRDefault="008C2B9B" w:rsidP="001B518D">
            <w:pPr>
              <w:rPr>
                <w:rFonts w:ascii="Arial Narrow" w:hAnsi="Arial Narrow" w:cs="Arial"/>
                <w:color w:val="000000" w:themeColor="text1"/>
                <w:sz w:val="18"/>
                <w:szCs w:val="18"/>
              </w:rPr>
            </w:pPr>
          </w:p>
        </w:tc>
        <w:tc>
          <w:tcPr>
            <w:tcW w:w="1013" w:type="dxa"/>
            <w:tcBorders>
              <w:top w:val="nil"/>
              <w:left w:val="nil"/>
              <w:bottom w:val="nil"/>
              <w:right w:val="single" w:sz="8" w:space="0" w:color="auto"/>
            </w:tcBorders>
            <w:shd w:val="clear" w:color="auto" w:fill="auto"/>
            <w:noWrap/>
            <w:vAlign w:val="bottom"/>
            <w:hideMark/>
          </w:tcPr>
          <w:p w14:paraId="56FA495E"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5C0661FD"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005337C1"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single" w:sz="4" w:space="0" w:color="auto"/>
              <w:right w:val="nil"/>
            </w:tcBorders>
            <w:shd w:val="clear" w:color="auto" w:fill="auto"/>
            <w:noWrap/>
            <w:vAlign w:val="bottom"/>
            <w:hideMark/>
          </w:tcPr>
          <w:p w14:paraId="138E96D8"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DIRECCIÓN:</w:t>
            </w:r>
          </w:p>
        </w:tc>
        <w:tc>
          <w:tcPr>
            <w:tcW w:w="513" w:type="dxa"/>
            <w:tcBorders>
              <w:top w:val="nil"/>
              <w:left w:val="nil"/>
              <w:bottom w:val="single" w:sz="4" w:space="0" w:color="auto"/>
              <w:right w:val="nil"/>
            </w:tcBorders>
            <w:shd w:val="clear" w:color="auto" w:fill="auto"/>
            <w:noWrap/>
            <w:vAlign w:val="bottom"/>
            <w:hideMark/>
          </w:tcPr>
          <w:p w14:paraId="603DAAFE"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510" w:type="dxa"/>
            <w:tcBorders>
              <w:top w:val="nil"/>
              <w:left w:val="nil"/>
              <w:bottom w:val="single" w:sz="4" w:space="0" w:color="auto"/>
              <w:right w:val="nil"/>
            </w:tcBorders>
            <w:shd w:val="clear" w:color="auto" w:fill="auto"/>
            <w:noWrap/>
            <w:vAlign w:val="bottom"/>
            <w:hideMark/>
          </w:tcPr>
          <w:p w14:paraId="38D5C844"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990" w:type="dxa"/>
            <w:tcBorders>
              <w:top w:val="nil"/>
              <w:left w:val="nil"/>
              <w:bottom w:val="single" w:sz="4" w:space="0" w:color="auto"/>
              <w:right w:val="nil"/>
            </w:tcBorders>
            <w:shd w:val="clear" w:color="auto" w:fill="auto"/>
            <w:noWrap/>
            <w:vAlign w:val="bottom"/>
            <w:hideMark/>
          </w:tcPr>
          <w:p w14:paraId="7C70BDA1" w14:textId="77777777" w:rsidR="008C2B9B" w:rsidRPr="00D93B82" w:rsidRDefault="008C2B9B" w:rsidP="001B518D">
            <w:pPr>
              <w:jc w:val="right"/>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 </w:t>
            </w:r>
          </w:p>
        </w:tc>
        <w:tc>
          <w:tcPr>
            <w:tcW w:w="1243" w:type="dxa"/>
            <w:tcBorders>
              <w:top w:val="nil"/>
              <w:left w:val="nil"/>
              <w:bottom w:val="single" w:sz="4" w:space="0" w:color="auto"/>
              <w:right w:val="nil"/>
            </w:tcBorders>
            <w:shd w:val="clear" w:color="auto" w:fill="auto"/>
            <w:noWrap/>
            <w:vAlign w:val="bottom"/>
            <w:hideMark/>
          </w:tcPr>
          <w:p w14:paraId="0C27BD08"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 </w:t>
            </w:r>
          </w:p>
        </w:tc>
        <w:tc>
          <w:tcPr>
            <w:tcW w:w="177" w:type="dxa"/>
            <w:tcBorders>
              <w:top w:val="nil"/>
              <w:left w:val="nil"/>
              <w:bottom w:val="single" w:sz="4" w:space="0" w:color="auto"/>
              <w:right w:val="nil"/>
            </w:tcBorders>
            <w:shd w:val="clear" w:color="auto" w:fill="auto"/>
            <w:noWrap/>
            <w:vAlign w:val="bottom"/>
            <w:hideMark/>
          </w:tcPr>
          <w:p w14:paraId="6B8B92FA"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333" w:type="dxa"/>
            <w:tcBorders>
              <w:top w:val="nil"/>
              <w:left w:val="nil"/>
              <w:bottom w:val="single" w:sz="4" w:space="0" w:color="auto"/>
              <w:right w:val="nil"/>
            </w:tcBorders>
            <w:shd w:val="clear" w:color="auto" w:fill="auto"/>
            <w:noWrap/>
            <w:vAlign w:val="bottom"/>
            <w:hideMark/>
          </w:tcPr>
          <w:p w14:paraId="64926E10"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013" w:type="dxa"/>
            <w:tcBorders>
              <w:top w:val="nil"/>
              <w:left w:val="nil"/>
              <w:bottom w:val="nil"/>
              <w:right w:val="single" w:sz="8" w:space="0" w:color="auto"/>
            </w:tcBorders>
            <w:shd w:val="clear" w:color="auto" w:fill="auto"/>
            <w:noWrap/>
            <w:vAlign w:val="bottom"/>
            <w:hideMark/>
          </w:tcPr>
          <w:p w14:paraId="609555B8"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4F397D47"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7BEA0132"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5B3CD6A5" w14:textId="77777777" w:rsidR="008C2B9B" w:rsidRPr="00D93B82" w:rsidRDefault="008C2B9B" w:rsidP="001B518D">
            <w:pPr>
              <w:rPr>
                <w:rFonts w:ascii="Arial Narrow" w:hAnsi="Arial Narrow" w:cs="Arial"/>
                <w:color w:val="000000" w:themeColor="text1"/>
                <w:sz w:val="18"/>
                <w:szCs w:val="18"/>
              </w:rPr>
            </w:pPr>
          </w:p>
        </w:tc>
        <w:tc>
          <w:tcPr>
            <w:tcW w:w="513" w:type="dxa"/>
            <w:tcBorders>
              <w:top w:val="nil"/>
              <w:left w:val="nil"/>
              <w:bottom w:val="nil"/>
              <w:right w:val="nil"/>
            </w:tcBorders>
            <w:shd w:val="clear" w:color="auto" w:fill="auto"/>
            <w:noWrap/>
            <w:vAlign w:val="bottom"/>
            <w:hideMark/>
          </w:tcPr>
          <w:p w14:paraId="48035EF8" w14:textId="77777777" w:rsidR="008C2B9B" w:rsidRPr="00D93B82" w:rsidRDefault="008C2B9B" w:rsidP="001B518D">
            <w:pPr>
              <w:rPr>
                <w:rFonts w:ascii="Arial Narrow" w:hAnsi="Arial Narrow" w:cs="Arial"/>
                <w:color w:val="000000" w:themeColor="text1"/>
                <w:sz w:val="18"/>
                <w:szCs w:val="18"/>
              </w:rPr>
            </w:pPr>
          </w:p>
        </w:tc>
        <w:tc>
          <w:tcPr>
            <w:tcW w:w="510" w:type="dxa"/>
            <w:tcBorders>
              <w:top w:val="nil"/>
              <w:left w:val="nil"/>
              <w:bottom w:val="nil"/>
              <w:right w:val="nil"/>
            </w:tcBorders>
            <w:shd w:val="clear" w:color="auto" w:fill="auto"/>
            <w:noWrap/>
            <w:vAlign w:val="bottom"/>
            <w:hideMark/>
          </w:tcPr>
          <w:p w14:paraId="445F2091" w14:textId="77777777" w:rsidR="008C2B9B" w:rsidRPr="00D93B82" w:rsidRDefault="008C2B9B" w:rsidP="001B518D">
            <w:pPr>
              <w:rPr>
                <w:rFonts w:ascii="Arial Narrow" w:hAnsi="Arial Narrow" w:cs="Arial"/>
                <w:color w:val="000000" w:themeColor="text1"/>
                <w:sz w:val="18"/>
                <w:szCs w:val="18"/>
              </w:rPr>
            </w:pPr>
          </w:p>
        </w:tc>
        <w:tc>
          <w:tcPr>
            <w:tcW w:w="1990" w:type="dxa"/>
            <w:tcBorders>
              <w:top w:val="nil"/>
              <w:left w:val="nil"/>
              <w:bottom w:val="nil"/>
              <w:right w:val="nil"/>
            </w:tcBorders>
            <w:shd w:val="clear" w:color="auto" w:fill="auto"/>
            <w:noWrap/>
            <w:vAlign w:val="bottom"/>
            <w:hideMark/>
          </w:tcPr>
          <w:p w14:paraId="107137AA" w14:textId="77777777" w:rsidR="008C2B9B" w:rsidRPr="00D93B82" w:rsidRDefault="008C2B9B" w:rsidP="001B518D">
            <w:pPr>
              <w:rPr>
                <w:rFonts w:ascii="Arial Narrow" w:hAnsi="Arial Narrow" w:cs="Arial"/>
                <w:color w:val="000000" w:themeColor="text1"/>
                <w:sz w:val="18"/>
                <w:szCs w:val="18"/>
              </w:rPr>
            </w:pPr>
          </w:p>
        </w:tc>
        <w:tc>
          <w:tcPr>
            <w:tcW w:w="1243" w:type="dxa"/>
            <w:tcBorders>
              <w:top w:val="nil"/>
              <w:left w:val="nil"/>
              <w:bottom w:val="nil"/>
              <w:right w:val="nil"/>
            </w:tcBorders>
            <w:shd w:val="clear" w:color="auto" w:fill="auto"/>
            <w:noWrap/>
            <w:vAlign w:val="bottom"/>
            <w:hideMark/>
          </w:tcPr>
          <w:p w14:paraId="62713831" w14:textId="77777777" w:rsidR="008C2B9B" w:rsidRPr="00D93B82" w:rsidRDefault="008C2B9B" w:rsidP="001B518D">
            <w:pPr>
              <w:rPr>
                <w:rFonts w:ascii="Arial Narrow" w:hAnsi="Arial Narrow" w:cs="Arial"/>
                <w:color w:val="000000" w:themeColor="text1"/>
                <w:sz w:val="18"/>
                <w:szCs w:val="18"/>
              </w:rPr>
            </w:pPr>
          </w:p>
        </w:tc>
        <w:tc>
          <w:tcPr>
            <w:tcW w:w="177" w:type="dxa"/>
            <w:tcBorders>
              <w:top w:val="nil"/>
              <w:left w:val="nil"/>
              <w:bottom w:val="nil"/>
              <w:right w:val="nil"/>
            </w:tcBorders>
            <w:shd w:val="clear" w:color="auto" w:fill="auto"/>
            <w:noWrap/>
            <w:vAlign w:val="bottom"/>
            <w:hideMark/>
          </w:tcPr>
          <w:p w14:paraId="2C859BEC" w14:textId="77777777" w:rsidR="008C2B9B" w:rsidRPr="00D93B82" w:rsidRDefault="008C2B9B" w:rsidP="001B518D">
            <w:pPr>
              <w:rPr>
                <w:rFonts w:ascii="Arial Narrow" w:hAnsi="Arial Narrow" w:cs="Arial"/>
                <w:color w:val="000000" w:themeColor="text1"/>
                <w:sz w:val="18"/>
                <w:szCs w:val="18"/>
              </w:rPr>
            </w:pPr>
          </w:p>
        </w:tc>
        <w:tc>
          <w:tcPr>
            <w:tcW w:w="1333" w:type="dxa"/>
            <w:tcBorders>
              <w:top w:val="nil"/>
              <w:left w:val="nil"/>
              <w:bottom w:val="nil"/>
              <w:right w:val="nil"/>
            </w:tcBorders>
            <w:shd w:val="clear" w:color="auto" w:fill="auto"/>
            <w:noWrap/>
            <w:vAlign w:val="bottom"/>
            <w:hideMark/>
          </w:tcPr>
          <w:p w14:paraId="1CBB8AB2" w14:textId="77777777" w:rsidR="008C2B9B" w:rsidRPr="00D93B82" w:rsidRDefault="008C2B9B" w:rsidP="001B518D">
            <w:pPr>
              <w:rPr>
                <w:rFonts w:ascii="Arial Narrow" w:hAnsi="Arial Narrow" w:cs="Arial"/>
                <w:color w:val="000000" w:themeColor="text1"/>
                <w:sz w:val="18"/>
                <w:szCs w:val="18"/>
              </w:rPr>
            </w:pPr>
          </w:p>
        </w:tc>
        <w:tc>
          <w:tcPr>
            <w:tcW w:w="1013" w:type="dxa"/>
            <w:tcBorders>
              <w:top w:val="nil"/>
              <w:left w:val="nil"/>
              <w:bottom w:val="nil"/>
              <w:right w:val="single" w:sz="8" w:space="0" w:color="auto"/>
            </w:tcBorders>
            <w:shd w:val="clear" w:color="auto" w:fill="auto"/>
            <w:noWrap/>
            <w:vAlign w:val="bottom"/>
            <w:hideMark/>
          </w:tcPr>
          <w:p w14:paraId="61C49FF6"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1F67AB48"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6B87EF9F"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4191" w:type="dxa"/>
            <w:gridSpan w:val="3"/>
            <w:tcBorders>
              <w:top w:val="nil"/>
              <w:left w:val="nil"/>
              <w:bottom w:val="single" w:sz="4" w:space="0" w:color="auto"/>
              <w:right w:val="nil"/>
            </w:tcBorders>
            <w:shd w:val="clear" w:color="auto" w:fill="auto"/>
            <w:noWrap/>
            <w:vAlign w:val="bottom"/>
            <w:hideMark/>
          </w:tcPr>
          <w:p w14:paraId="59009701"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CORREO ELECTRÓNICO:</w:t>
            </w:r>
          </w:p>
        </w:tc>
        <w:tc>
          <w:tcPr>
            <w:tcW w:w="1990" w:type="dxa"/>
            <w:tcBorders>
              <w:top w:val="nil"/>
              <w:left w:val="nil"/>
              <w:bottom w:val="single" w:sz="4" w:space="0" w:color="auto"/>
              <w:right w:val="nil"/>
            </w:tcBorders>
            <w:shd w:val="clear" w:color="auto" w:fill="auto"/>
            <w:noWrap/>
            <w:vAlign w:val="bottom"/>
            <w:hideMark/>
          </w:tcPr>
          <w:p w14:paraId="06ADDF1A"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243" w:type="dxa"/>
            <w:tcBorders>
              <w:top w:val="nil"/>
              <w:left w:val="nil"/>
              <w:bottom w:val="single" w:sz="4" w:space="0" w:color="auto"/>
              <w:right w:val="nil"/>
            </w:tcBorders>
            <w:shd w:val="clear" w:color="auto" w:fill="auto"/>
            <w:noWrap/>
            <w:vAlign w:val="bottom"/>
            <w:hideMark/>
          </w:tcPr>
          <w:p w14:paraId="5754A4D6"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 </w:t>
            </w:r>
          </w:p>
        </w:tc>
        <w:tc>
          <w:tcPr>
            <w:tcW w:w="177" w:type="dxa"/>
            <w:tcBorders>
              <w:top w:val="nil"/>
              <w:left w:val="nil"/>
              <w:bottom w:val="single" w:sz="4" w:space="0" w:color="auto"/>
              <w:right w:val="nil"/>
            </w:tcBorders>
            <w:shd w:val="clear" w:color="auto" w:fill="auto"/>
            <w:noWrap/>
            <w:vAlign w:val="bottom"/>
            <w:hideMark/>
          </w:tcPr>
          <w:p w14:paraId="65448F04"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333" w:type="dxa"/>
            <w:tcBorders>
              <w:top w:val="nil"/>
              <w:left w:val="nil"/>
              <w:bottom w:val="single" w:sz="4" w:space="0" w:color="auto"/>
              <w:right w:val="nil"/>
            </w:tcBorders>
            <w:shd w:val="clear" w:color="auto" w:fill="auto"/>
            <w:noWrap/>
            <w:vAlign w:val="bottom"/>
            <w:hideMark/>
          </w:tcPr>
          <w:p w14:paraId="122F6E2A"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013" w:type="dxa"/>
            <w:tcBorders>
              <w:top w:val="nil"/>
              <w:left w:val="nil"/>
              <w:bottom w:val="nil"/>
              <w:right w:val="single" w:sz="8" w:space="0" w:color="auto"/>
            </w:tcBorders>
            <w:shd w:val="clear" w:color="auto" w:fill="auto"/>
            <w:noWrap/>
            <w:vAlign w:val="bottom"/>
            <w:hideMark/>
          </w:tcPr>
          <w:p w14:paraId="40A1EF57"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1F6EF192"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6722B85A"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3A0754AC" w14:textId="77777777" w:rsidR="008C2B9B" w:rsidRPr="00D93B82" w:rsidRDefault="008C2B9B" w:rsidP="001B518D">
            <w:pPr>
              <w:rPr>
                <w:rFonts w:ascii="Arial Narrow" w:hAnsi="Arial Narrow" w:cs="Arial"/>
                <w:color w:val="000000" w:themeColor="text1"/>
                <w:sz w:val="18"/>
                <w:szCs w:val="18"/>
              </w:rPr>
            </w:pPr>
          </w:p>
        </w:tc>
        <w:tc>
          <w:tcPr>
            <w:tcW w:w="513" w:type="dxa"/>
            <w:tcBorders>
              <w:top w:val="nil"/>
              <w:left w:val="nil"/>
              <w:bottom w:val="nil"/>
              <w:right w:val="nil"/>
            </w:tcBorders>
            <w:shd w:val="clear" w:color="auto" w:fill="auto"/>
            <w:noWrap/>
            <w:vAlign w:val="bottom"/>
            <w:hideMark/>
          </w:tcPr>
          <w:p w14:paraId="46482D9D" w14:textId="77777777" w:rsidR="008C2B9B" w:rsidRPr="00D93B82" w:rsidRDefault="008C2B9B" w:rsidP="001B518D">
            <w:pPr>
              <w:rPr>
                <w:rFonts w:ascii="Arial Narrow" w:hAnsi="Arial Narrow" w:cs="Arial"/>
                <w:color w:val="000000" w:themeColor="text1"/>
                <w:sz w:val="18"/>
                <w:szCs w:val="18"/>
              </w:rPr>
            </w:pPr>
          </w:p>
        </w:tc>
        <w:tc>
          <w:tcPr>
            <w:tcW w:w="510" w:type="dxa"/>
            <w:tcBorders>
              <w:top w:val="nil"/>
              <w:left w:val="nil"/>
              <w:bottom w:val="nil"/>
              <w:right w:val="nil"/>
            </w:tcBorders>
            <w:shd w:val="clear" w:color="auto" w:fill="auto"/>
            <w:noWrap/>
            <w:vAlign w:val="bottom"/>
            <w:hideMark/>
          </w:tcPr>
          <w:p w14:paraId="5A0AC5C9" w14:textId="77777777" w:rsidR="008C2B9B" w:rsidRPr="00D93B82" w:rsidRDefault="008C2B9B" w:rsidP="001B518D">
            <w:pPr>
              <w:rPr>
                <w:rFonts w:ascii="Arial Narrow" w:hAnsi="Arial Narrow" w:cs="Arial"/>
                <w:color w:val="000000" w:themeColor="text1"/>
                <w:sz w:val="18"/>
                <w:szCs w:val="18"/>
              </w:rPr>
            </w:pPr>
          </w:p>
        </w:tc>
        <w:tc>
          <w:tcPr>
            <w:tcW w:w="1990" w:type="dxa"/>
            <w:tcBorders>
              <w:top w:val="nil"/>
              <w:left w:val="nil"/>
              <w:bottom w:val="nil"/>
              <w:right w:val="nil"/>
            </w:tcBorders>
            <w:shd w:val="clear" w:color="auto" w:fill="auto"/>
            <w:noWrap/>
            <w:vAlign w:val="bottom"/>
            <w:hideMark/>
          </w:tcPr>
          <w:p w14:paraId="6A52A37B" w14:textId="77777777" w:rsidR="008C2B9B" w:rsidRPr="00D93B82" w:rsidRDefault="008C2B9B" w:rsidP="001B518D">
            <w:pPr>
              <w:rPr>
                <w:rFonts w:ascii="Arial Narrow" w:hAnsi="Arial Narrow" w:cs="Arial"/>
                <w:color w:val="000000" w:themeColor="text1"/>
                <w:sz w:val="18"/>
                <w:szCs w:val="18"/>
              </w:rPr>
            </w:pPr>
          </w:p>
        </w:tc>
        <w:tc>
          <w:tcPr>
            <w:tcW w:w="1243" w:type="dxa"/>
            <w:tcBorders>
              <w:top w:val="nil"/>
              <w:left w:val="nil"/>
              <w:bottom w:val="nil"/>
              <w:right w:val="nil"/>
            </w:tcBorders>
            <w:shd w:val="clear" w:color="auto" w:fill="auto"/>
            <w:noWrap/>
            <w:vAlign w:val="bottom"/>
            <w:hideMark/>
          </w:tcPr>
          <w:p w14:paraId="7F56A25C" w14:textId="77777777" w:rsidR="008C2B9B" w:rsidRPr="00D93B82" w:rsidRDefault="008C2B9B" w:rsidP="001B518D">
            <w:pPr>
              <w:rPr>
                <w:rFonts w:ascii="Arial Narrow" w:hAnsi="Arial Narrow" w:cs="Arial"/>
                <w:color w:val="000000" w:themeColor="text1"/>
                <w:sz w:val="18"/>
                <w:szCs w:val="18"/>
              </w:rPr>
            </w:pPr>
          </w:p>
        </w:tc>
        <w:tc>
          <w:tcPr>
            <w:tcW w:w="177" w:type="dxa"/>
            <w:tcBorders>
              <w:top w:val="nil"/>
              <w:left w:val="nil"/>
              <w:bottom w:val="nil"/>
              <w:right w:val="nil"/>
            </w:tcBorders>
            <w:shd w:val="clear" w:color="auto" w:fill="auto"/>
            <w:noWrap/>
            <w:vAlign w:val="bottom"/>
            <w:hideMark/>
          </w:tcPr>
          <w:p w14:paraId="399FAD37" w14:textId="77777777" w:rsidR="008C2B9B" w:rsidRPr="00D93B82" w:rsidRDefault="008C2B9B" w:rsidP="001B518D">
            <w:pPr>
              <w:rPr>
                <w:rFonts w:ascii="Arial Narrow" w:hAnsi="Arial Narrow" w:cs="Arial"/>
                <w:color w:val="000000" w:themeColor="text1"/>
                <w:sz w:val="18"/>
                <w:szCs w:val="18"/>
              </w:rPr>
            </w:pPr>
          </w:p>
        </w:tc>
        <w:tc>
          <w:tcPr>
            <w:tcW w:w="1333" w:type="dxa"/>
            <w:tcBorders>
              <w:top w:val="nil"/>
              <w:left w:val="nil"/>
              <w:bottom w:val="nil"/>
              <w:right w:val="nil"/>
            </w:tcBorders>
            <w:shd w:val="clear" w:color="auto" w:fill="auto"/>
            <w:noWrap/>
            <w:vAlign w:val="bottom"/>
            <w:hideMark/>
          </w:tcPr>
          <w:p w14:paraId="3DC4F252" w14:textId="77777777" w:rsidR="008C2B9B" w:rsidRPr="00D93B82" w:rsidRDefault="008C2B9B" w:rsidP="001B518D">
            <w:pPr>
              <w:rPr>
                <w:rFonts w:ascii="Arial Narrow" w:hAnsi="Arial Narrow" w:cs="Arial"/>
                <w:color w:val="000000" w:themeColor="text1"/>
                <w:sz w:val="18"/>
                <w:szCs w:val="18"/>
              </w:rPr>
            </w:pPr>
          </w:p>
        </w:tc>
        <w:tc>
          <w:tcPr>
            <w:tcW w:w="1013" w:type="dxa"/>
            <w:tcBorders>
              <w:top w:val="nil"/>
              <w:left w:val="nil"/>
              <w:bottom w:val="nil"/>
              <w:right w:val="single" w:sz="8" w:space="0" w:color="auto"/>
            </w:tcBorders>
            <w:shd w:val="clear" w:color="auto" w:fill="auto"/>
            <w:noWrap/>
            <w:vAlign w:val="bottom"/>
            <w:hideMark/>
          </w:tcPr>
          <w:p w14:paraId="4790F760"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0B310098"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7E3643C1"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single" w:sz="4" w:space="0" w:color="auto"/>
              <w:right w:val="nil"/>
            </w:tcBorders>
            <w:shd w:val="clear" w:color="auto" w:fill="auto"/>
            <w:noWrap/>
            <w:vAlign w:val="bottom"/>
            <w:hideMark/>
          </w:tcPr>
          <w:p w14:paraId="02D23B87"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TELÉFONO:</w:t>
            </w:r>
          </w:p>
        </w:tc>
        <w:tc>
          <w:tcPr>
            <w:tcW w:w="513" w:type="dxa"/>
            <w:tcBorders>
              <w:top w:val="nil"/>
              <w:left w:val="nil"/>
              <w:bottom w:val="single" w:sz="4" w:space="0" w:color="auto"/>
              <w:right w:val="nil"/>
            </w:tcBorders>
            <w:shd w:val="clear" w:color="auto" w:fill="auto"/>
            <w:noWrap/>
            <w:vAlign w:val="bottom"/>
            <w:hideMark/>
          </w:tcPr>
          <w:p w14:paraId="5642599F"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 </w:t>
            </w:r>
          </w:p>
        </w:tc>
        <w:tc>
          <w:tcPr>
            <w:tcW w:w="510" w:type="dxa"/>
            <w:tcBorders>
              <w:top w:val="nil"/>
              <w:left w:val="nil"/>
              <w:bottom w:val="single" w:sz="4" w:space="0" w:color="auto"/>
              <w:right w:val="nil"/>
            </w:tcBorders>
            <w:shd w:val="clear" w:color="auto" w:fill="auto"/>
            <w:noWrap/>
            <w:vAlign w:val="bottom"/>
            <w:hideMark/>
          </w:tcPr>
          <w:p w14:paraId="4A750FB7"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 </w:t>
            </w:r>
          </w:p>
        </w:tc>
        <w:tc>
          <w:tcPr>
            <w:tcW w:w="1990" w:type="dxa"/>
            <w:tcBorders>
              <w:top w:val="nil"/>
              <w:left w:val="nil"/>
              <w:bottom w:val="single" w:sz="4" w:space="0" w:color="auto"/>
              <w:right w:val="nil"/>
            </w:tcBorders>
            <w:shd w:val="clear" w:color="auto" w:fill="auto"/>
            <w:noWrap/>
            <w:vAlign w:val="bottom"/>
            <w:hideMark/>
          </w:tcPr>
          <w:p w14:paraId="07E8BFFE"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FAX:</w:t>
            </w:r>
          </w:p>
        </w:tc>
        <w:tc>
          <w:tcPr>
            <w:tcW w:w="1243" w:type="dxa"/>
            <w:tcBorders>
              <w:top w:val="nil"/>
              <w:left w:val="nil"/>
              <w:bottom w:val="single" w:sz="4" w:space="0" w:color="auto"/>
              <w:right w:val="nil"/>
            </w:tcBorders>
            <w:shd w:val="clear" w:color="auto" w:fill="auto"/>
            <w:noWrap/>
            <w:vAlign w:val="bottom"/>
            <w:hideMark/>
          </w:tcPr>
          <w:p w14:paraId="071A24F4"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 </w:t>
            </w:r>
          </w:p>
        </w:tc>
        <w:tc>
          <w:tcPr>
            <w:tcW w:w="177" w:type="dxa"/>
            <w:tcBorders>
              <w:top w:val="nil"/>
              <w:left w:val="nil"/>
              <w:bottom w:val="single" w:sz="4" w:space="0" w:color="auto"/>
              <w:right w:val="nil"/>
            </w:tcBorders>
            <w:shd w:val="clear" w:color="auto" w:fill="auto"/>
            <w:noWrap/>
            <w:vAlign w:val="bottom"/>
            <w:hideMark/>
          </w:tcPr>
          <w:p w14:paraId="11086887"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 </w:t>
            </w:r>
          </w:p>
        </w:tc>
        <w:tc>
          <w:tcPr>
            <w:tcW w:w="1333" w:type="dxa"/>
            <w:tcBorders>
              <w:top w:val="nil"/>
              <w:left w:val="nil"/>
              <w:bottom w:val="single" w:sz="4" w:space="0" w:color="auto"/>
              <w:right w:val="nil"/>
            </w:tcBorders>
            <w:shd w:val="clear" w:color="auto" w:fill="auto"/>
            <w:noWrap/>
            <w:vAlign w:val="bottom"/>
            <w:hideMark/>
          </w:tcPr>
          <w:p w14:paraId="0A9ECC40"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 </w:t>
            </w:r>
          </w:p>
        </w:tc>
        <w:tc>
          <w:tcPr>
            <w:tcW w:w="1013" w:type="dxa"/>
            <w:tcBorders>
              <w:top w:val="nil"/>
              <w:left w:val="nil"/>
              <w:bottom w:val="nil"/>
              <w:right w:val="single" w:sz="8" w:space="0" w:color="auto"/>
            </w:tcBorders>
            <w:shd w:val="clear" w:color="auto" w:fill="auto"/>
            <w:noWrap/>
            <w:vAlign w:val="bottom"/>
            <w:hideMark/>
          </w:tcPr>
          <w:p w14:paraId="090E787D"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47470F5A"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71F08EFF"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34AACD4A" w14:textId="77777777" w:rsidR="008C2B9B" w:rsidRPr="00D93B82" w:rsidRDefault="008C2B9B" w:rsidP="001B518D">
            <w:pPr>
              <w:rPr>
                <w:rFonts w:ascii="Arial Narrow" w:hAnsi="Arial Narrow" w:cs="Arial"/>
                <w:color w:val="000000" w:themeColor="text1"/>
                <w:sz w:val="18"/>
                <w:szCs w:val="18"/>
              </w:rPr>
            </w:pPr>
          </w:p>
        </w:tc>
        <w:tc>
          <w:tcPr>
            <w:tcW w:w="513" w:type="dxa"/>
            <w:tcBorders>
              <w:top w:val="nil"/>
              <w:left w:val="nil"/>
              <w:bottom w:val="nil"/>
              <w:right w:val="nil"/>
            </w:tcBorders>
            <w:shd w:val="clear" w:color="auto" w:fill="auto"/>
            <w:noWrap/>
            <w:vAlign w:val="bottom"/>
            <w:hideMark/>
          </w:tcPr>
          <w:p w14:paraId="17926514" w14:textId="77777777" w:rsidR="008C2B9B" w:rsidRPr="00D93B82" w:rsidRDefault="008C2B9B" w:rsidP="001B518D">
            <w:pPr>
              <w:rPr>
                <w:rFonts w:ascii="Arial Narrow" w:hAnsi="Arial Narrow" w:cs="Arial"/>
                <w:color w:val="000000" w:themeColor="text1"/>
                <w:sz w:val="18"/>
                <w:szCs w:val="18"/>
              </w:rPr>
            </w:pPr>
          </w:p>
        </w:tc>
        <w:tc>
          <w:tcPr>
            <w:tcW w:w="510" w:type="dxa"/>
            <w:tcBorders>
              <w:top w:val="nil"/>
              <w:left w:val="nil"/>
              <w:bottom w:val="nil"/>
              <w:right w:val="nil"/>
            </w:tcBorders>
            <w:shd w:val="clear" w:color="auto" w:fill="auto"/>
            <w:noWrap/>
            <w:vAlign w:val="bottom"/>
            <w:hideMark/>
          </w:tcPr>
          <w:p w14:paraId="663C77E5" w14:textId="77777777" w:rsidR="008C2B9B" w:rsidRPr="00D93B82" w:rsidRDefault="008C2B9B" w:rsidP="001B518D">
            <w:pPr>
              <w:rPr>
                <w:rFonts w:ascii="Arial Narrow" w:hAnsi="Arial Narrow" w:cs="Arial"/>
                <w:color w:val="000000" w:themeColor="text1"/>
                <w:sz w:val="18"/>
                <w:szCs w:val="18"/>
              </w:rPr>
            </w:pPr>
          </w:p>
        </w:tc>
        <w:tc>
          <w:tcPr>
            <w:tcW w:w="1990" w:type="dxa"/>
            <w:tcBorders>
              <w:top w:val="nil"/>
              <w:left w:val="nil"/>
              <w:bottom w:val="nil"/>
              <w:right w:val="nil"/>
            </w:tcBorders>
            <w:shd w:val="clear" w:color="auto" w:fill="auto"/>
            <w:noWrap/>
            <w:vAlign w:val="bottom"/>
            <w:hideMark/>
          </w:tcPr>
          <w:p w14:paraId="38D07EE8" w14:textId="77777777" w:rsidR="008C2B9B" w:rsidRPr="00D93B82" w:rsidRDefault="008C2B9B" w:rsidP="001B518D">
            <w:pPr>
              <w:rPr>
                <w:rFonts w:ascii="Arial Narrow" w:hAnsi="Arial Narrow" w:cs="Arial"/>
                <w:color w:val="000000" w:themeColor="text1"/>
                <w:sz w:val="18"/>
                <w:szCs w:val="18"/>
              </w:rPr>
            </w:pPr>
          </w:p>
        </w:tc>
        <w:tc>
          <w:tcPr>
            <w:tcW w:w="1243" w:type="dxa"/>
            <w:tcBorders>
              <w:top w:val="nil"/>
              <w:left w:val="nil"/>
              <w:bottom w:val="nil"/>
              <w:right w:val="nil"/>
            </w:tcBorders>
            <w:shd w:val="clear" w:color="auto" w:fill="auto"/>
            <w:noWrap/>
            <w:vAlign w:val="bottom"/>
            <w:hideMark/>
          </w:tcPr>
          <w:p w14:paraId="31A167A5" w14:textId="77777777" w:rsidR="008C2B9B" w:rsidRPr="00D93B82" w:rsidRDefault="008C2B9B" w:rsidP="001B518D">
            <w:pPr>
              <w:rPr>
                <w:rFonts w:ascii="Arial Narrow" w:hAnsi="Arial Narrow" w:cs="Arial"/>
                <w:color w:val="000000" w:themeColor="text1"/>
                <w:sz w:val="18"/>
                <w:szCs w:val="18"/>
              </w:rPr>
            </w:pPr>
          </w:p>
        </w:tc>
        <w:tc>
          <w:tcPr>
            <w:tcW w:w="177" w:type="dxa"/>
            <w:tcBorders>
              <w:top w:val="nil"/>
              <w:left w:val="nil"/>
              <w:bottom w:val="nil"/>
              <w:right w:val="nil"/>
            </w:tcBorders>
            <w:shd w:val="clear" w:color="auto" w:fill="auto"/>
            <w:noWrap/>
            <w:vAlign w:val="bottom"/>
            <w:hideMark/>
          </w:tcPr>
          <w:p w14:paraId="1811E4DC" w14:textId="77777777" w:rsidR="008C2B9B" w:rsidRPr="00D93B82" w:rsidRDefault="008C2B9B" w:rsidP="001B518D">
            <w:pPr>
              <w:rPr>
                <w:rFonts w:ascii="Arial Narrow" w:hAnsi="Arial Narrow" w:cs="Arial"/>
                <w:color w:val="000000" w:themeColor="text1"/>
                <w:sz w:val="18"/>
                <w:szCs w:val="18"/>
              </w:rPr>
            </w:pPr>
          </w:p>
        </w:tc>
        <w:tc>
          <w:tcPr>
            <w:tcW w:w="1333" w:type="dxa"/>
            <w:tcBorders>
              <w:top w:val="nil"/>
              <w:left w:val="nil"/>
              <w:bottom w:val="nil"/>
              <w:right w:val="nil"/>
            </w:tcBorders>
            <w:shd w:val="clear" w:color="auto" w:fill="auto"/>
            <w:noWrap/>
            <w:vAlign w:val="bottom"/>
            <w:hideMark/>
          </w:tcPr>
          <w:p w14:paraId="01857D14" w14:textId="77777777" w:rsidR="008C2B9B" w:rsidRPr="00D93B82" w:rsidRDefault="008C2B9B" w:rsidP="001B518D">
            <w:pPr>
              <w:rPr>
                <w:rFonts w:ascii="Arial Narrow" w:hAnsi="Arial Narrow" w:cs="Arial"/>
                <w:color w:val="000000" w:themeColor="text1"/>
                <w:sz w:val="18"/>
                <w:szCs w:val="18"/>
              </w:rPr>
            </w:pPr>
          </w:p>
        </w:tc>
        <w:tc>
          <w:tcPr>
            <w:tcW w:w="1013" w:type="dxa"/>
            <w:tcBorders>
              <w:top w:val="nil"/>
              <w:left w:val="nil"/>
              <w:bottom w:val="nil"/>
              <w:right w:val="single" w:sz="8" w:space="0" w:color="auto"/>
            </w:tcBorders>
            <w:shd w:val="clear" w:color="auto" w:fill="auto"/>
            <w:noWrap/>
            <w:vAlign w:val="bottom"/>
            <w:hideMark/>
          </w:tcPr>
          <w:p w14:paraId="791C21BC"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65853A8F"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0C24BDD9"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7893F29D"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 xml:space="preserve">PERSONA NATURAL </w:t>
            </w:r>
          </w:p>
        </w:tc>
        <w:tc>
          <w:tcPr>
            <w:tcW w:w="513" w:type="dxa"/>
            <w:tcBorders>
              <w:top w:val="nil"/>
              <w:left w:val="nil"/>
              <w:bottom w:val="single" w:sz="4" w:space="0" w:color="auto"/>
              <w:right w:val="nil"/>
            </w:tcBorders>
            <w:shd w:val="clear" w:color="auto" w:fill="auto"/>
            <w:noWrap/>
            <w:vAlign w:val="bottom"/>
            <w:hideMark/>
          </w:tcPr>
          <w:p w14:paraId="5ECF677F"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 </w:t>
            </w:r>
          </w:p>
        </w:tc>
        <w:tc>
          <w:tcPr>
            <w:tcW w:w="510" w:type="dxa"/>
            <w:tcBorders>
              <w:top w:val="nil"/>
              <w:left w:val="nil"/>
              <w:bottom w:val="nil"/>
              <w:right w:val="nil"/>
            </w:tcBorders>
            <w:shd w:val="clear" w:color="auto" w:fill="auto"/>
            <w:noWrap/>
            <w:vAlign w:val="bottom"/>
            <w:hideMark/>
          </w:tcPr>
          <w:p w14:paraId="55C253B8" w14:textId="77777777" w:rsidR="008C2B9B" w:rsidRPr="00D93B82" w:rsidRDefault="008C2B9B" w:rsidP="001B518D">
            <w:pPr>
              <w:rPr>
                <w:rFonts w:ascii="Arial Narrow" w:hAnsi="Arial Narrow" w:cs="Arial"/>
                <w:b/>
                <w:bCs/>
                <w:color w:val="000000" w:themeColor="text1"/>
                <w:sz w:val="18"/>
                <w:szCs w:val="18"/>
              </w:rPr>
            </w:pPr>
          </w:p>
        </w:tc>
        <w:tc>
          <w:tcPr>
            <w:tcW w:w="1990" w:type="dxa"/>
            <w:tcBorders>
              <w:top w:val="nil"/>
              <w:left w:val="nil"/>
              <w:bottom w:val="nil"/>
              <w:right w:val="nil"/>
            </w:tcBorders>
            <w:shd w:val="clear" w:color="auto" w:fill="auto"/>
            <w:noWrap/>
            <w:vAlign w:val="bottom"/>
            <w:hideMark/>
          </w:tcPr>
          <w:p w14:paraId="1B1298DB"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PERSONA JURÍDICA</w:t>
            </w:r>
          </w:p>
        </w:tc>
        <w:tc>
          <w:tcPr>
            <w:tcW w:w="1243" w:type="dxa"/>
            <w:tcBorders>
              <w:top w:val="nil"/>
              <w:left w:val="nil"/>
              <w:bottom w:val="nil"/>
              <w:right w:val="nil"/>
            </w:tcBorders>
            <w:shd w:val="clear" w:color="auto" w:fill="auto"/>
            <w:noWrap/>
            <w:vAlign w:val="bottom"/>
            <w:hideMark/>
          </w:tcPr>
          <w:p w14:paraId="337EC953" w14:textId="77777777" w:rsidR="008C2B9B" w:rsidRPr="00D93B82" w:rsidRDefault="008C2B9B" w:rsidP="001B518D">
            <w:pPr>
              <w:rPr>
                <w:rFonts w:ascii="Arial Narrow" w:hAnsi="Arial Narrow" w:cs="Arial"/>
                <w:color w:val="000000" w:themeColor="text1"/>
                <w:sz w:val="18"/>
                <w:szCs w:val="18"/>
              </w:rPr>
            </w:pPr>
          </w:p>
        </w:tc>
        <w:tc>
          <w:tcPr>
            <w:tcW w:w="177" w:type="dxa"/>
            <w:tcBorders>
              <w:top w:val="nil"/>
              <w:left w:val="nil"/>
              <w:bottom w:val="single" w:sz="4" w:space="0" w:color="auto"/>
              <w:right w:val="nil"/>
            </w:tcBorders>
            <w:shd w:val="clear" w:color="auto" w:fill="auto"/>
            <w:noWrap/>
            <w:vAlign w:val="bottom"/>
            <w:hideMark/>
          </w:tcPr>
          <w:p w14:paraId="21FE3EBC"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333" w:type="dxa"/>
            <w:tcBorders>
              <w:top w:val="nil"/>
              <w:left w:val="nil"/>
              <w:bottom w:val="nil"/>
              <w:right w:val="nil"/>
            </w:tcBorders>
            <w:shd w:val="clear" w:color="auto" w:fill="auto"/>
            <w:noWrap/>
            <w:vAlign w:val="bottom"/>
            <w:hideMark/>
          </w:tcPr>
          <w:p w14:paraId="31B97403" w14:textId="77777777" w:rsidR="008C2B9B" w:rsidRPr="00D93B82" w:rsidRDefault="008C2B9B" w:rsidP="001B518D">
            <w:pPr>
              <w:rPr>
                <w:rFonts w:ascii="Arial Narrow" w:hAnsi="Arial Narrow" w:cs="Arial"/>
                <w:color w:val="000000" w:themeColor="text1"/>
                <w:sz w:val="18"/>
                <w:szCs w:val="18"/>
              </w:rPr>
            </w:pPr>
          </w:p>
        </w:tc>
        <w:tc>
          <w:tcPr>
            <w:tcW w:w="1013" w:type="dxa"/>
            <w:tcBorders>
              <w:top w:val="nil"/>
              <w:left w:val="nil"/>
              <w:bottom w:val="nil"/>
              <w:right w:val="single" w:sz="8" w:space="0" w:color="auto"/>
            </w:tcBorders>
            <w:shd w:val="clear" w:color="auto" w:fill="auto"/>
            <w:noWrap/>
            <w:vAlign w:val="bottom"/>
            <w:hideMark/>
          </w:tcPr>
          <w:p w14:paraId="32A45608"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60A3770D"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43246EFE"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lastRenderedPageBreak/>
              <w:t> </w:t>
            </w:r>
          </w:p>
        </w:tc>
        <w:tc>
          <w:tcPr>
            <w:tcW w:w="3168" w:type="dxa"/>
            <w:tcBorders>
              <w:top w:val="nil"/>
              <w:left w:val="nil"/>
              <w:bottom w:val="nil"/>
              <w:right w:val="nil"/>
            </w:tcBorders>
            <w:shd w:val="clear" w:color="auto" w:fill="auto"/>
            <w:noWrap/>
            <w:vAlign w:val="bottom"/>
            <w:hideMark/>
          </w:tcPr>
          <w:p w14:paraId="67C2E774" w14:textId="77777777" w:rsidR="008C2B9B" w:rsidRPr="00D93B82" w:rsidRDefault="008C2B9B" w:rsidP="001B518D">
            <w:pPr>
              <w:rPr>
                <w:rFonts w:ascii="Arial Narrow" w:hAnsi="Arial Narrow" w:cs="Arial"/>
                <w:b/>
                <w:bCs/>
                <w:color w:val="000000" w:themeColor="text1"/>
                <w:sz w:val="18"/>
                <w:szCs w:val="18"/>
              </w:rPr>
            </w:pPr>
          </w:p>
        </w:tc>
        <w:tc>
          <w:tcPr>
            <w:tcW w:w="513" w:type="dxa"/>
            <w:tcBorders>
              <w:top w:val="nil"/>
              <w:left w:val="nil"/>
              <w:bottom w:val="nil"/>
              <w:right w:val="nil"/>
            </w:tcBorders>
            <w:shd w:val="clear" w:color="auto" w:fill="auto"/>
            <w:noWrap/>
            <w:vAlign w:val="bottom"/>
            <w:hideMark/>
          </w:tcPr>
          <w:p w14:paraId="3B363D89" w14:textId="77777777" w:rsidR="008C2B9B" w:rsidRPr="00D93B82" w:rsidRDefault="008C2B9B" w:rsidP="001B518D">
            <w:pPr>
              <w:rPr>
                <w:rFonts w:ascii="Arial Narrow" w:hAnsi="Arial Narrow" w:cs="Arial"/>
                <w:b/>
                <w:bCs/>
                <w:color w:val="000000" w:themeColor="text1"/>
                <w:sz w:val="18"/>
                <w:szCs w:val="18"/>
              </w:rPr>
            </w:pPr>
          </w:p>
        </w:tc>
        <w:tc>
          <w:tcPr>
            <w:tcW w:w="510" w:type="dxa"/>
            <w:tcBorders>
              <w:top w:val="nil"/>
              <w:left w:val="nil"/>
              <w:bottom w:val="nil"/>
              <w:right w:val="nil"/>
            </w:tcBorders>
            <w:shd w:val="clear" w:color="auto" w:fill="auto"/>
            <w:noWrap/>
            <w:vAlign w:val="bottom"/>
            <w:hideMark/>
          </w:tcPr>
          <w:p w14:paraId="2AE375EE" w14:textId="77777777" w:rsidR="008C2B9B" w:rsidRPr="00D93B82" w:rsidRDefault="008C2B9B" w:rsidP="001B518D">
            <w:pPr>
              <w:rPr>
                <w:rFonts w:ascii="Arial Narrow" w:hAnsi="Arial Narrow" w:cs="Arial"/>
                <w:b/>
                <w:bCs/>
                <w:color w:val="000000" w:themeColor="text1"/>
                <w:sz w:val="18"/>
                <w:szCs w:val="18"/>
              </w:rPr>
            </w:pPr>
          </w:p>
        </w:tc>
        <w:tc>
          <w:tcPr>
            <w:tcW w:w="1990" w:type="dxa"/>
            <w:tcBorders>
              <w:top w:val="nil"/>
              <w:left w:val="nil"/>
              <w:bottom w:val="nil"/>
              <w:right w:val="nil"/>
            </w:tcBorders>
            <w:shd w:val="clear" w:color="auto" w:fill="auto"/>
            <w:noWrap/>
            <w:vAlign w:val="bottom"/>
            <w:hideMark/>
          </w:tcPr>
          <w:p w14:paraId="732FF809" w14:textId="77777777" w:rsidR="008C2B9B" w:rsidRPr="00D93B82" w:rsidRDefault="008C2B9B" w:rsidP="001B518D">
            <w:pPr>
              <w:rPr>
                <w:rFonts w:ascii="Arial Narrow" w:hAnsi="Arial Narrow" w:cs="Arial"/>
                <w:b/>
                <w:bCs/>
                <w:color w:val="000000" w:themeColor="text1"/>
                <w:sz w:val="18"/>
                <w:szCs w:val="18"/>
              </w:rPr>
            </w:pPr>
          </w:p>
        </w:tc>
        <w:tc>
          <w:tcPr>
            <w:tcW w:w="1243" w:type="dxa"/>
            <w:tcBorders>
              <w:top w:val="nil"/>
              <w:left w:val="nil"/>
              <w:bottom w:val="nil"/>
              <w:right w:val="nil"/>
            </w:tcBorders>
            <w:shd w:val="clear" w:color="auto" w:fill="auto"/>
            <w:noWrap/>
            <w:vAlign w:val="bottom"/>
            <w:hideMark/>
          </w:tcPr>
          <w:p w14:paraId="124B638A" w14:textId="77777777" w:rsidR="008C2B9B" w:rsidRPr="00D93B82" w:rsidRDefault="008C2B9B" w:rsidP="001B518D">
            <w:pPr>
              <w:rPr>
                <w:rFonts w:ascii="Arial Narrow" w:hAnsi="Arial Narrow" w:cs="Arial"/>
                <w:color w:val="000000" w:themeColor="text1"/>
                <w:sz w:val="18"/>
                <w:szCs w:val="18"/>
              </w:rPr>
            </w:pPr>
          </w:p>
        </w:tc>
        <w:tc>
          <w:tcPr>
            <w:tcW w:w="177" w:type="dxa"/>
            <w:tcBorders>
              <w:top w:val="nil"/>
              <w:left w:val="nil"/>
              <w:bottom w:val="nil"/>
              <w:right w:val="nil"/>
            </w:tcBorders>
            <w:shd w:val="clear" w:color="auto" w:fill="auto"/>
            <w:noWrap/>
            <w:vAlign w:val="bottom"/>
            <w:hideMark/>
          </w:tcPr>
          <w:p w14:paraId="713658C1" w14:textId="77777777" w:rsidR="008C2B9B" w:rsidRPr="00D93B82" w:rsidRDefault="008C2B9B" w:rsidP="001B518D">
            <w:pPr>
              <w:rPr>
                <w:rFonts w:ascii="Arial Narrow" w:hAnsi="Arial Narrow" w:cs="Arial"/>
                <w:color w:val="000000" w:themeColor="text1"/>
                <w:sz w:val="18"/>
                <w:szCs w:val="18"/>
              </w:rPr>
            </w:pPr>
          </w:p>
        </w:tc>
        <w:tc>
          <w:tcPr>
            <w:tcW w:w="1333" w:type="dxa"/>
            <w:tcBorders>
              <w:top w:val="nil"/>
              <w:left w:val="nil"/>
              <w:bottom w:val="nil"/>
              <w:right w:val="nil"/>
            </w:tcBorders>
            <w:shd w:val="clear" w:color="auto" w:fill="auto"/>
            <w:noWrap/>
            <w:vAlign w:val="bottom"/>
            <w:hideMark/>
          </w:tcPr>
          <w:p w14:paraId="4CF7EA16" w14:textId="77777777" w:rsidR="008C2B9B" w:rsidRPr="00D93B82" w:rsidRDefault="008C2B9B" w:rsidP="001B518D">
            <w:pPr>
              <w:rPr>
                <w:rFonts w:ascii="Arial Narrow" w:hAnsi="Arial Narrow" w:cs="Arial"/>
                <w:color w:val="000000" w:themeColor="text1"/>
                <w:sz w:val="18"/>
                <w:szCs w:val="18"/>
              </w:rPr>
            </w:pPr>
          </w:p>
        </w:tc>
        <w:tc>
          <w:tcPr>
            <w:tcW w:w="1013" w:type="dxa"/>
            <w:tcBorders>
              <w:top w:val="nil"/>
              <w:left w:val="nil"/>
              <w:bottom w:val="nil"/>
              <w:right w:val="single" w:sz="8" w:space="0" w:color="auto"/>
            </w:tcBorders>
            <w:shd w:val="clear" w:color="auto" w:fill="auto"/>
            <w:noWrap/>
            <w:vAlign w:val="bottom"/>
            <w:hideMark/>
          </w:tcPr>
          <w:p w14:paraId="5DDC1F23"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1B8CFB7D"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7A1B18CB"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7C93133C"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GRAN CONTRIBUYENTE</w:t>
            </w:r>
          </w:p>
        </w:tc>
        <w:tc>
          <w:tcPr>
            <w:tcW w:w="513" w:type="dxa"/>
            <w:tcBorders>
              <w:top w:val="nil"/>
              <w:left w:val="nil"/>
              <w:bottom w:val="single" w:sz="4" w:space="0" w:color="auto"/>
              <w:right w:val="nil"/>
            </w:tcBorders>
            <w:shd w:val="clear" w:color="auto" w:fill="auto"/>
            <w:noWrap/>
            <w:vAlign w:val="bottom"/>
            <w:hideMark/>
          </w:tcPr>
          <w:p w14:paraId="3155EFCA"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 </w:t>
            </w:r>
          </w:p>
        </w:tc>
        <w:tc>
          <w:tcPr>
            <w:tcW w:w="510" w:type="dxa"/>
            <w:tcBorders>
              <w:top w:val="nil"/>
              <w:left w:val="nil"/>
              <w:bottom w:val="nil"/>
              <w:right w:val="nil"/>
            </w:tcBorders>
            <w:shd w:val="clear" w:color="auto" w:fill="auto"/>
            <w:noWrap/>
            <w:vAlign w:val="bottom"/>
            <w:hideMark/>
          </w:tcPr>
          <w:p w14:paraId="48DCF020" w14:textId="77777777" w:rsidR="008C2B9B" w:rsidRPr="00D93B82" w:rsidRDefault="008C2B9B" w:rsidP="001B518D">
            <w:pPr>
              <w:rPr>
                <w:rFonts w:ascii="Arial Narrow" w:hAnsi="Arial Narrow" w:cs="Arial"/>
                <w:b/>
                <w:bCs/>
                <w:color w:val="000000" w:themeColor="text1"/>
                <w:sz w:val="18"/>
                <w:szCs w:val="18"/>
              </w:rPr>
            </w:pPr>
          </w:p>
        </w:tc>
        <w:tc>
          <w:tcPr>
            <w:tcW w:w="1990" w:type="dxa"/>
            <w:tcBorders>
              <w:top w:val="nil"/>
              <w:left w:val="nil"/>
              <w:bottom w:val="nil"/>
              <w:right w:val="nil"/>
            </w:tcBorders>
            <w:shd w:val="clear" w:color="auto" w:fill="auto"/>
            <w:noWrap/>
            <w:vAlign w:val="bottom"/>
            <w:hideMark/>
          </w:tcPr>
          <w:p w14:paraId="5EF4CA00"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AUTORRETENEDOR</w:t>
            </w:r>
          </w:p>
        </w:tc>
        <w:tc>
          <w:tcPr>
            <w:tcW w:w="1243" w:type="dxa"/>
            <w:tcBorders>
              <w:top w:val="nil"/>
              <w:left w:val="nil"/>
              <w:bottom w:val="nil"/>
              <w:right w:val="nil"/>
            </w:tcBorders>
            <w:shd w:val="clear" w:color="auto" w:fill="auto"/>
            <w:noWrap/>
            <w:vAlign w:val="bottom"/>
            <w:hideMark/>
          </w:tcPr>
          <w:p w14:paraId="6FF63BB0" w14:textId="77777777" w:rsidR="008C2B9B" w:rsidRPr="00D93B82" w:rsidRDefault="008C2B9B" w:rsidP="001B518D">
            <w:pPr>
              <w:rPr>
                <w:rFonts w:ascii="Arial Narrow" w:hAnsi="Arial Narrow" w:cs="Arial"/>
                <w:color w:val="000000" w:themeColor="text1"/>
                <w:sz w:val="18"/>
                <w:szCs w:val="18"/>
              </w:rPr>
            </w:pPr>
          </w:p>
        </w:tc>
        <w:tc>
          <w:tcPr>
            <w:tcW w:w="177" w:type="dxa"/>
            <w:tcBorders>
              <w:top w:val="nil"/>
              <w:left w:val="nil"/>
              <w:bottom w:val="single" w:sz="4" w:space="0" w:color="auto"/>
              <w:right w:val="nil"/>
            </w:tcBorders>
            <w:shd w:val="clear" w:color="auto" w:fill="auto"/>
            <w:noWrap/>
            <w:vAlign w:val="bottom"/>
            <w:hideMark/>
          </w:tcPr>
          <w:p w14:paraId="545CB909"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333" w:type="dxa"/>
            <w:tcBorders>
              <w:top w:val="nil"/>
              <w:left w:val="nil"/>
              <w:bottom w:val="nil"/>
              <w:right w:val="nil"/>
            </w:tcBorders>
            <w:shd w:val="clear" w:color="auto" w:fill="auto"/>
            <w:noWrap/>
            <w:vAlign w:val="bottom"/>
            <w:hideMark/>
          </w:tcPr>
          <w:p w14:paraId="04336FE8" w14:textId="77777777" w:rsidR="008C2B9B" w:rsidRPr="00D93B82" w:rsidRDefault="008C2B9B" w:rsidP="001B518D">
            <w:pPr>
              <w:rPr>
                <w:rFonts w:ascii="Arial Narrow" w:hAnsi="Arial Narrow" w:cs="Arial"/>
                <w:color w:val="000000" w:themeColor="text1"/>
                <w:sz w:val="18"/>
                <w:szCs w:val="18"/>
              </w:rPr>
            </w:pPr>
          </w:p>
        </w:tc>
        <w:tc>
          <w:tcPr>
            <w:tcW w:w="1013" w:type="dxa"/>
            <w:tcBorders>
              <w:top w:val="nil"/>
              <w:left w:val="nil"/>
              <w:bottom w:val="nil"/>
              <w:right w:val="single" w:sz="8" w:space="0" w:color="auto"/>
            </w:tcBorders>
            <w:shd w:val="clear" w:color="auto" w:fill="auto"/>
            <w:noWrap/>
            <w:vAlign w:val="bottom"/>
            <w:hideMark/>
          </w:tcPr>
          <w:p w14:paraId="4458BE65"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335291D3"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0A98B93D"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20070FEF" w14:textId="77777777" w:rsidR="008C2B9B" w:rsidRPr="00D93B82" w:rsidRDefault="008C2B9B" w:rsidP="001B518D">
            <w:pPr>
              <w:rPr>
                <w:rFonts w:ascii="Arial Narrow" w:hAnsi="Arial Narrow" w:cs="Arial"/>
                <w:b/>
                <w:bCs/>
                <w:color w:val="000000" w:themeColor="text1"/>
                <w:sz w:val="18"/>
                <w:szCs w:val="18"/>
              </w:rPr>
            </w:pPr>
          </w:p>
        </w:tc>
        <w:tc>
          <w:tcPr>
            <w:tcW w:w="513" w:type="dxa"/>
            <w:tcBorders>
              <w:top w:val="nil"/>
              <w:left w:val="nil"/>
              <w:bottom w:val="nil"/>
              <w:right w:val="nil"/>
            </w:tcBorders>
            <w:shd w:val="clear" w:color="auto" w:fill="auto"/>
            <w:noWrap/>
            <w:vAlign w:val="bottom"/>
            <w:hideMark/>
          </w:tcPr>
          <w:p w14:paraId="49FB1532" w14:textId="77777777" w:rsidR="008C2B9B" w:rsidRPr="00D93B82" w:rsidRDefault="008C2B9B" w:rsidP="001B518D">
            <w:pPr>
              <w:rPr>
                <w:rFonts w:ascii="Arial Narrow" w:hAnsi="Arial Narrow" w:cs="Arial"/>
                <w:b/>
                <w:bCs/>
                <w:color w:val="000000" w:themeColor="text1"/>
                <w:sz w:val="18"/>
                <w:szCs w:val="18"/>
              </w:rPr>
            </w:pPr>
          </w:p>
        </w:tc>
        <w:tc>
          <w:tcPr>
            <w:tcW w:w="510" w:type="dxa"/>
            <w:tcBorders>
              <w:top w:val="nil"/>
              <w:left w:val="nil"/>
              <w:bottom w:val="nil"/>
              <w:right w:val="nil"/>
            </w:tcBorders>
            <w:shd w:val="clear" w:color="auto" w:fill="auto"/>
            <w:noWrap/>
            <w:vAlign w:val="bottom"/>
            <w:hideMark/>
          </w:tcPr>
          <w:p w14:paraId="4069030B" w14:textId="77777777" w:rsidR="008C2B9B" w:rsidRPr="00D93B82" w:rsidRDefault="008C2B9B" w:rsidP="001B518D">
            <w:pPr>
              <w:rPr>
                <w:rFonts w:ascii="Arial Narrow" w:hAnsi="Arial Narrow" w:cs="Arial"/>
                <w:b/>
                <w:bCs/>
                <w:color w:val="000000" w:themeColor="text1"/>
                <w:sz w:val="18"/>
                <w:szCs w:val="18"/>
              </w:rPr>
            </w:pPr>
          </w:p>
        </w:tc>
        <w:tc>
          <w:tcPr>
            <w:tcW w:w="1990" w:type="dxa"/>
            <w:tcBorders>
              <w:top w:val="nil"/>
              <w:left w:val="nil"/>
              <w:bottom w:val="nil"/>
              <w:right w:val="nil"/>
            </w:tcBorders>
            <w:shd w:val="clear" w:color="auto" w:fill="auto"/>
            <w:noWrap/>
            <w:vAlign w:val="bottom"/>
            <w:hideMark/>
          </w:tcPr>
          <w:p w14:paraId="17A69BB5" w14:textId="77777777" w:rsidR="008C2B9B" w:rsidRPr="00D93B82" w:rsidRDefault="008C2B9B" w:rsidP="001B518D">
            <w:pPr>
              <w:rPr>
                <w:rFonts w:ascii="Arial Narrow" w:hAnsi="Arial Narrow" w:cs="Arial"/>
                <w:b/>
                <w:bCs/>
                <w:color w:val="000000" w:themeColor="text1"/>
                <w:sz w:val="18"/>
                <w:szCs w:val="18"/>
              </w:rPr>
            </w:pPr>
          </w:p>
        </w:tc>
        <w:tc>
          <w:tcPr>
            <w:tcW w:w="1243" w:type="dxa"/>
            <w:tcBorders>
              <w:top w:val="nil"/>
              <w:left w:val="nil"/>
              <w:bottom w:val="nil"/>
              <w:right w:val="nil"/>
            </w:tcBorders>
            <w:shd w:val="clear" w:color="auto" w:fill="auto"/>
            <w:noWrap/>
            <w:vAlign w:val="bottom"/>
            <w:hideMark/>
          </w:tcPr>
          <w:p w14:paraId="6DB03901" w14:textId="77777777" w:rsidR="008C2B9B" w:rsidRPr="00D93B82" w:rsidRDefault="008C2B9B" w:rsidP="001B518D">
            <w:pPr>
              <w:rPr>
                <w:rFonts w:ascii="Arial Narrow" w:hAnsi="Arial Narrow" w:cs="Arial"/>
                <w:color w:val="000000" w:themeColor="text1"/>
                <w:sz w:val="18"/>
                <w:szCs w:val="18"/>
              </w:rPr>
            </w:pPr>
          </w:p>
        </w:tc>
        <w:tc>
          <w:tcPr>
            <w:tcW w:w="177" w:type="dxa"/>
            <w:tcBorders>
              <w:top w:val="nil"/>
              <w:left w:val="nil"/>
              <w:bottom w:val="nil"/>
              <w:right w:val="nil"/>
            </w:tcBorders>
            <w:shd w:val="clear" w:color="auto" w:fill="auto"/>
            <w:noWrap/>
            <w:vAlign w:val="bottom"/>
            <w:hideMark/>
          </w:tcPr>
          <w:p w14:paraId="1C87DBCB" w14:textId="77777777" w:rsidR="008C2B9B" w:rsidRPr="00D93B82" w:rsidRDefault="008C2B9B" w:rsidP="001B518D">
            <w:pPr>
              <w:rPr>
                <w:rFonts w:ascii="Arial Narrow" w:hAnsi="Arial Narrow" w:cs="Arial"/>
                <w:color w:val="000000" w:themeColor="text1"/>
                <w:sz w:val="18"/>
                <w:szCs w:val="18"/>
              </w:rPr>
            </w:pPr>
          </w:p>
        </w:tc>
        <w:tc>
          <w:tcPr>
            <w:tcW w:w="1333" w:type="dxa"/>
            <w:tcBorders>
              <w:top w:val="nil"/>
              <w:left w:val="nil"/>
              <w:bottom w:val="nil"/>
              <w:right w:val="nil"/>
            </w:tcBorders>
            <w:shd w:val="clear" w:color="auto" w:fill="auto"/>
            <w:noWrap/>
            <w:vAlign w:val="bottom"/>
            <w:hideMark/>
          </w:tcPr>
          <w:p w14:paraId="2307BB1D" w14:textId="77777777" w:rsidR="008C2B9B" w:rsidRPr="00D93B82" w:rsidRDefault="008C2B9B" w:rsidP="001B518D">
            <w:pPr>
              <w:rPr>
                <w:rFonts w:ascii="Arial Narrow" w:hAnsi="Arial Narrow" w:cs="Arial"/>
                <w:color w:val="000000" w:themeColor="text1"/>
                <w:sz w:val="18"/>
                <w:szCs w:val="18"/>
              </w:rPr>
            </w:pPr>
          </w:p>
        </w:tc>
        <w:tc>
          <w:tcPr>
            <w:tcW w:w="1013" w:type="dxa"/>
            <w:tcBorders>
              <w:top w:val="nil"/>
              <w:left w:val="nil"/>
              <w:bottom w:val="nil"/>
              <w:right w:val="single" w:sz="8" w:space="0" w:color="auto"/>
            </w:tcBorders>
            <w:shd w:val="clear" w:color="auto" w:fill="auto"/>
            <w:noWrap/>
            <w:vAlign w:val="bottom"/>
            <w:hideMark/>
          </w:tcPr>
          <w:p w14:paraId="7AA1FC22"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73677570"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01B10DAB"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00660D93"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IVA REGIMEN COMÚN</w:t>
            </w:r>
          </w:p>
        </w:tc>
        <w:tc>
          <w:tcPr>
            <w:tcW w:w="513" w:type="dxa"/>
            <w:tcBorders>
              <w:top w:val="nil"/>
              <w:left w:val="nil"/>
              <w:bottom w:val="single" w:sz="4" w:space="0" w:color="auto"/>
              <w:right w:val="nil"/>
            </w:tcBorders>
            <w:shd w:val="clear" w:color="auto" w:fill="auto"/>
            <w:noWrap/>
            <w:vAlign w:val="bottom"/>
            <w:hideMark/>
          </w:tcPr>
          <w:p w14:paraId="66237993"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 </w:t>
            </w:r>
          </w:p>
        </w:tc>
        <w:tc>
          <w:tcPr>
            <w:tcW w:w="510" w:type="dxa"/>
            <w:tcBorders>
              <w:top w:val="nil"/>
              <w:left w:val="nil"/>
              <w:bottom w:val="nil"/>
              <w:right w:val="nil"/>
            </w:tcBorders>
            <w:shd w:val="clear" w:color="auto" w:fill="auto"/>
            <w:noWrap/>
            <w:vAlign w:val="bottom"/>
            <w:hideMark/>
          </w:tcPr>
          <w:p w14:paraId="79FBDD93" w14:textId="77777777" w:rsidR="008C2B9B" w:rsidRPr="00D93B82" w:rsidRDefault="008C2B9B" w:rsidP="001B518D">
            <w:pPr>
              <w:rPr>
                <w:rFonts w:ascii="Arial Narrow" w:hAnsi="Arial Narrow" w:cs="Arial"/>
                <w:b/>
                <w:bCs/>
                <w:color w:val="000000" w:themeColor="text1"/>
                <w:sz w:val="18"/>
                <w:szCs w:val="18"/>
              </w:rPr>
            </w:pPr>
          </w:p>
        </w:tc>
        <w:tc>
          <w:tcPr>
            <w:tcW w:w="3233" w:type="dxa"/>
            <w:gridSpan w:val="2"/>
            <w:tcBorders>
              <w:top w:val="nil"/>
              <w:left w:val="nil"/>
              <w:bottom w:val="nil"/>
              <w:right w:val="nil"/>
            </w:tcBorders>
            <w:shd w:val="clear" w:color="auto" w:fill="auto"/>
            <w:noWrap/>
            <w:vAlign w:val="bottom"/>
            <w:hideMark/>
          </w:tcPr>
          <w:p w14:paraId="4E7056E6"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ENTIDAD SIN ÁNIMO DE LUCRO</w:t>
            </w:r>
          </w:p>
        </w:tc>
        <w:tc>
          <w:tcPr>
            <w:tcW w:w="177" w:type="dxa"/>
            <w:tcBorders>
              <w:top w:val="nil"/>
              <w:left w:val="nil"/>
              <w:bottom w:val="single" w:sz="4" w:space="0" w:color="auto"/>
              <w:right w:val="nil"/>
            </w:tcBorders>
            <w:shd w:val="clear" w:color="auto" w:fill="auto"/>
            <w:noWrap/>
            <w:vAlign w:val="bottom"/>
            <w:hideMark/>
          </w:tcPr>
          <w:p w14:paraId="46C29131"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333" w:type="dxa"/>
            <w:tcBorders>
              <w:top w:val="nil"/>
              <w:left w:val="nil"/>
              <w:bottom w:val="nil"/>
              <w:right w:val="nil"/>
            </w:tcBorders>
            <w:shd w:val="clear" w:color="auto" w:fill="auto"/>
            <w:noWrap/>
            <w:vAlign w:val="bottom"/>
            <w:hideMark/>
          </w:tcPr>
          <w:p w14:paraId="3148E443" w14:textId="77777777" w:rsidR="008C2B9B" w:rsidRPr="00D93B82" w:rsidRDefault="008C2B9B" w:rsidP="001B518D">
            <w:pPr>
              <w:rPr>
                <w:rFonts w:ascii="Arial Narrow" w:hAnsi="Arial Narrow" w:cs="Arial"/>
                <w:color w:val="000000" w:themeColor="text1"/>
                <w:sz w:val="18"/>
                <w:szCs w:val="18"/>
              </w:rPr>
            </w:pPr>
          </w:p>
        </w:tc>
        <w:tc>
          <w:tcPr>
            <w:tcW w:w="1013" w:type="dxa"/>
            <w:tcBorders>
              <w:top w:val="nil"/>
              <w:left w:val="nil"/>
              <w:bottom w:val="nil"/>
              <w:right w:val="single" w:sz="8" w:space="0" w:color="auto"/>
            </w:tcBorders>
            <w:shd w:val="clear" w:color="auto" w:fill="auto"/>
            <w:noWrap/>
            <w:vAlign w:val="bottom"/>
            <w:hideMark/>
          </w:tcPr>
          <w:p w14:paraId="5469A18D"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622EC42F"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63113402"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26052757" w14:textId="77777777" w:rsidR="008C2B9B" w:rsidRPr="00D93B82" w:rsidRDefault="008C2B9B" w:rsidP="001B518D">
            <w:pPr>
              <w:rPr>
                <w:rFonts w:ascii="Arial Narrow" w:hAnsi="Arial Narrow" w:cs="Arial"/>
                <w:color w:val="000000" w:themeColor="text1"/>
                <w:sz w:val="18"/>
                <w:szCs w:val="18"/>
              </w:rPr>
            </w:pPr>
          </w:p>
        </w:tc>
        <w:tc>
          <w:tcPr>
            <w:tcW w:w="513" w:type="dxa"/>
            <w:tcBorders>
              <w:top w:val="nil"/>
              <w:left w:val="nil"/>
              <w:bottom w:val="nil"/>
              <w:right w:val="nil"/>
            </w:tcBorders>
            <w:shd w:val="clear" w:color="auto" w:fill="auto"/>
            <w:noWrap/>
            <w:vAlign w:val="bottom"/>
            <w:hideMark/>
          </w:tcPr>
          <w:p w14:paraId="2EC2FCB0" w14:textId="77777777" w:rsidR="008C2B9B" w:rsidRPr="00D93B82" w:rsidRDefault="008C2B9B" w:rsidP="001B518D">
            <w:pPr>
              <w:rPr>
                <w:rFonts w:ascii="Arial Narrow" w:hAnsi="Arial Narrow" w:cs="Arial"/>
                <w:color w:val="000000" w:themeColor="text1"/>
                <w:sz w:val="18"/>
                <w:szCs w:val="18"/>
              </w:rPr>
            </w:pPr>
          </w:p>
        </w:tc>
        <w:tc>
          <w:tcPr>
            <w:tcW w:w="510" w:type="dxa"/>
            <w:tcBorders>
              <w:top w:val="nil"/>
              <w:left w:val="nil"/>
              <w:bottom w:val="nil"/>
              <w:right w:val="nil"/>
            </w:tcBorders>
            <w:shd w:val="clear" w:color="auto" w:fill="auto"/>
            <w:noWrap/>
            <w:vAlign w:val="bottom"/>
            <w:hideMark/>
          </w:tcPr>
          <w:p w14:paraId="0964BBBD" w14:textId="77777777" w:rsidR="008C2B9B" w:rsidRPr="00D93B82" w:rsidRDefault="008C2B9B" w:rsidP="001B518D">
            <w:pPr>
              <w:rPr>
                <w:rFonts w:ascii="Arial Narrow" w:hAnsi="Arial Narrow" w:cs="Arial"/>
                <w:color w:val="000000" w:themeColor="text1"/>
                <w:sz w:val="18"/>
                <w:szCs w:val="18"/>
              </w:rPr>
            </w:pPr>
          </w:p>
        </w:tc>
        <w:tc>
          <w:tcPr>
            <w:tcW w:w="1990" w:type="dxa"/>
            <w:tcBorders>
              <w:top w:val="nil"/>
              <w:left w:val="nil"/>
              <w:bottom w:val="nil"/>
              <w:right w:val="nil"/>
            </w:tcBorders>
            <w:shd w:val="clear" w:color="auto" w:fill="auto"/>
            <w:noWrap/>
            <w:vAlign w:val="bottom"/>
            <w:hideMark/>
          </w:tcPr>
          <w:p w14:paraId="7883064B" w14:textId="77777777" w:rsidR="008C2B9B" w:rsidRPr="00D93B82" w:rsidRDefault="008C2B9B" w:rsidP="001B518D">
            <w:pPr>
              <w:rPr>
                <w:rFonts w:ascii="Arial Narrow" w:hAnsi="Arial Narrow" w:cs="Arial"/>
                <w:color w:val="000000" w:themeColor="text1"/>
                <w:sz w:val="18"/>
                <w:szCs w:val="18"/>
              </w:rPr>
            </w:pPr>
          </w:p>
        </w:tc>
        <w:tc>
          <w:tcPr>
            <w:tcW w:w="1243" w:type="dxa"/>
            <w:tcBorders>
              <w:top w:val="nil"/>
              <w:left w:val="nil"/>
              <w:bottom w:val="nil"/>
              <w:right w:val="nil"/>
            </w:tcBorders>
            <w:shd w:val="clear" w:color="auto" w:fill="auto"/>
            <w:noWrap/>
            <w:vAlign w:val="bottom"/>
            <w:hideMark/>
          </w:tcPr>
          <w:p w14:paraId="559553C5" w14:textId="77777777" w:rsidR="008C2B9B" w:rsidRPr="00D93B82" w:rsidRDefault="008C2B9B" w:rsidP="001B518D">
            <w:pPr>
              <w:rPr>
                <w:rFonts w:ascii="Arial Narrow" w:hAnsi="Arial Narrow" w:cs="Arial"/>
                <w:color w:val="000000" w:themeColor="text1"/>
                <w:sz w:val="18"/>
                <w:szCs w:val="18"/>
              </w:rPr>
            </w:pPr>
          </w:p>
        </w:tc>
        <w:tc>
          <w:tcPr>
            <w:tcW w:w="177" w:type="dxa"/>
            <w:tcBorders>
              <w:top w:val="nil"/>
              <w:left w:val="nil"/>
              <w:bottom w:val="nil"/>
              <w:right w:val="nil"/>
            </w:tcBorders>
            <w:shd w:val="clear" w:color="auto" w:fill="auto"/>
            <w:noWrap/>
            <w:vAlign w:val="bottom"/>
            <w:hideMark/>
          </w:tcPr>
          <w:p w14:paraId="5CBB9564" w14:textId="77777777" w:rsidR="008C2B9B" w:rsidRPr="00D93B82" w:rsidRDefault="008C2B9B" w:rsidP="001B518D">
            <w:pPr>
              <w:rPr>
                <w:rFonts w:ascii="Arial Narrow" w:hAnsi="Arial Narrow" w:cs="Arial"/>
                <w:color w:val="000000" w:themeColor="text1"/>
                <w:sz w:val="18"/>
                <w:szCs w:val="18"/>
              </w:rPr>
            </w:pPr>
          </w:p>
        </w:tc>
        <w:tc>
          <w:tcPr>
            <w:tcW w:w="1333" w:type="dxa"/>
            <w:tcBorders>
              <w:top w:val="nil"/>
              <w:left w:val="nil"/>
              <w:bottom w:val="nil"/>
              <w:right w:val="nil"/>
            </w:tcBorders>
            <w:shd w:val="clear" w:color="auto" w:fill="auto"/>
            <w:noWrap/>
            <w:vAlign w:val="bottom"/>
            <w:hideMark/>
          </w:tcPr>
          <w:p w14:paraId="235EFB97" w14:textId="77777777" w:rsidR="008C2B9B" w:rsidRPr="00D93B82" w:rsidRDefault="008C2B9B" w:rsidP="001B518D">
            <w:pPr>
              <w:rPr>
                <w:rFonts w:ascii="Arial Narrow" w:hAnsi="Arial Narrow" w:cs="Arial"/>
                <w:color w:val="000000" w:themeColor="text1"/>
                <w:sz w:val="18"/>
                <w:szCs w:val="18"/>
              </w:rPr>
            </w:pPr>
          </w:p>
        </w:tc>
        <w:tc>
          <w:tcPr>
            <w:tcW w:w="1013" w:type="dxa"/>
            <w:tcBorders>
              <w:top w:val="nil"/>
              <w:left w:val="nil"/>
              <w:bottom w:val="nil"/>
              <w:right w:val="single" w:sz="8" w:space="0" w:color="auto"/>
            </w:tcBorders>
            <w:shd w:val="clear" w:color="auto" w:fill="auto"/>
            <w:noWrap/>
            <w:vAlign w:val="bottom"/>
            <w:hideMark/>
          </w:tcPr>
          <w:p w14:paraId="0DE696AB"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7BBC417D"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37292367"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40400893"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IVA REGIMEN SIMPLIFICADO</w:t>
            </w:r>
          </w:p>
        </w:tc>
        <w:tc>
          <w:tcPr>
            <w:tcW w:w="513" w:type="dxa"/>
            <w:tcBorders>
              <w:top w:val="nil"/>
              <w:left w:val="nil"/>
              <w:bottom w:val="single" w:sz="4" w:space="0" w:color="auto"/>
              <w:right w:val="nil"/>
            </w:tcBorders>
            <w:shd w:val="clear" w:color="auto" w:fill="auto"/>
            <w:noWrap/>
            <w:vAlign w:val="bottom"/>
            <w:hideMark/>
          </w:tcPr>
          <w:p w14:paraId="7395C74A"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 </w:t>
            </w:r>
          </w:p>
        </w:tc>
        <w:tc>
          <w:tcPr>
            <w:tcW w:w="510" w:type="dxa"/>
            <w:tcBorders>
              <w:top w:val="nil"/>
              <w:left w:val="nil"/>
              <w:bottom w:val="nil"/>
              <w:right w:val="nil"/>
            </w:tcBorders>
            <w:shd w:val="clear" w:color="auto" w:fill="auto"/>
            <w:noWrap/>
            <w:vAlign w:val="bottom"/>
            <w:hideMark/>
          </w:tcPr>
          <w:p w14:paraId="540B648F" w14:textId="77777777" w:rsidR="008C2B9B" w:rsidRPr="00D93B82" w:rsidRDefault="008C2B9B" w:rsidP="001B518D">
            <w:pPr>
              <w:rPr>
                <w:rFonts w:ascii="Arial Narrow" w:hAnsi="Arial Narrow" w:cs="Arial"/>
                <w:color w:val="000000" w:themeColor="text1"/>
                <w:sz w:val="18"/>
                <w:szCs w:val="18"/>
              </w:rPr>
            </w:pPr>
          </w:p>
        </w:tc>
        <w:tc>
          <w:tcPr>
            <w:tcW w:w="1990" w:type="dxa"/>
            <w:tcBorders>
              <w:top w:val="nil"/>
              <w:left w:val="nil"/>
              <w:bottom w:val="nil"/>
              <w:right w:val="nil"/>
            </w:tcBorders>
            <w:shd w:val="clear" w:color="auto" w:fill="auto"/>
            <w:noWrap/>
            <w:vAlign w:val="bottom"/>
            <w:hideMark/>
          </w:tcPr>
          <w:p w14:paraId="541D9365" w14:textId="77777777" w:rsidR="008C2B9B" w:rsidRPr="00D93B82" w:rsidRDefault="008C2B9B" w:rsidP="001B518D">
            <w:pPr>
              <w:rPr>
                <w:rFonts w:ascii="Arial Narrow" w:hAnsi="Arial Narrow" w:cs="Arial"/>
                <w:color w:val="000000" w:themeColor="text1"/>
                <w:sz w:val="18"/>
                <w:szCs w:val="18"/>
              </w:rPr>
            </w:pPr>
          </w:p>
        </w:tc>
        <w:tc>
          <w:tcPr>
            <w:tcW w:w="1243" w:type="dxa"/>
            <w:tcBorders>
              <w:top w:val="nil"/>
              <w:left w:val="nil"/>
              <w:bottom w:val="nil"/>
              <w:right w:val="nil"/>
            </w:tcBorders>
            <w:shd w:val="clear" w:color="auto" w:fill="auto"/>
            <w:noWrap/>
            <w:vAlign w:val="bottom"/>
            <w:hideMark/>
          </w:tcPr>
          <w:p w14:paraId="0DAC748B" w14:textId="77777777" w:rsidR="008C2B9B" w:rsidRPr="00D93B82" w:rsidRDefault="008C2B9B" w:rsidP="001B518D">
            <w:pPr>
              <w:rPr>
                <w:rFonts w:ascii="Arial Narrow" w:hAnsi="Arial Narrow" w:cs="Arial"/>
                <w:color w:val="000000" w:themeColor="text1"/>
                <w:sz w:val="18"/>
                <w:szCs w:val="18"/>
              </w:rPr>
            </w:pPr>
          </w:p>
        </w:tc>
        <w:tc>
          <w:tcPr>
            <w:tcW w:w="177" w:type="dxa"/>
            <w:tcBorders>
              <w:top w:val="nil"/>
              <w:left w:val="nil"/>
              <w:bottom w:val="nil"/>
              <w:right w:val="nil"/>
            </w:tcBorders>
            <w:shd w:val="clear" w:color="auto" w:fill="auto"/>
            <w:noWrap/>
            <w:vAlign w:val="bottom"/>
            <w:hideMark/>
          </w:tcPr>
          <w:p w14:paraId="2BFFACB9" w14:textId="77777777" w:rsidR="008C2B9B" w:rsidRPr="00D93B82" w:rsidRDefault="008C2B9B" w:rsidP="001B518D">
            <w:pPr>
              <w:rPr>
                <w:rFonts w:ascii="Arial Narrow" w:hAnsi="Arial Narrow" w:cs="Arial"/>
                <w:color w:val="000000" w:themeColor="text1"/>
                <w:sz w:val="18"/>
                <w:szCs w:val="18"/>
              </w:rPr>
            </w:pPr>
          </w:p>
        </w:tc>
        <w:tc>
          <w:tcPr>
            <w:tcW w:w="1333" w:type="dxa"/>
            <w:tcBorders>
              <w:top w:val="nil"/>
              <w:left w:val="nil"/>
              <w:bottom w:val="nil"/>
              <w:right w:val="nil"/>
            </w:tcBorders>
            <w:shd w:val="clear" w:color="auto" w:fill="auto"/>
            <w:noWrap/>
            <w:vAlign w:val="bottom"/>
            <w:hideMark/>
          </w:tcPr>
          <w:p w14:paraId="0A91FFD7" w14:textId="77777777" w:rsidR="008C2B9B" w:rsidRPr="00D93B82" w:rsidRDefault="008C2B9B" w:rsidP="001B518D">
            <w:pPr>
              <w:rPr>
                <w:rFonts w:ascii="Arial Narrow" w:hAnsi="Arial Narrow" w:cs="Arial"/>
                <w:color w:val="000000" w:themeColor="text1"/>
                <w:sz w:val="18"/>
                <w:szCs w:val="18"/>
              </w:rPr>
            </w:pPr>
          </w:p>
        </w:tc>
        <w:tc>
          <w:tcPr>
            <w:tcW w:w="1013" w:type="dxa"/>
            <w:tcBorders>
              <w:top w:val="nil"/>
              <w:left w:val="nil"/>
              <w:bottom w:val="nil"/>
              <w:right w:val="single" w:sz="8" w:space="0" w:color="auto"/>
            </w:tcBorders>
            <w:shd w:val="clear" w:color="auto" w:fill="auto"/>
            <w:noWrap/>
            <w:vAlign w:val="bottom"/>
            <w:hideMark/>
          </w:tcPr>
          <w:p w14:paraId="1E108B49"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7D00173F"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00294DAD"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4B95A3AA" w14:textId="77777777" w:rsidR="008C2B9B" w:rsidRPr="00D93B82" w:rsidRDefault="008C2B9B" w:rsidP="001B518D">
            <w:pPr>
              <w:rPr>
                <w:rFonts w:ascii="Arial Narrow" w:hAnsi="Arial Narrow" w:cs="Arial"/>
                <w:color w:val="000000" w:themeColor="text1"/>
                <w:sz w:val="18"/>
                <w:szCs w:val="18"/>
              </w:rPr>
            </w:pPr>
          </w:p>
        </w:tc>
        <w:tc>
          <w:tcPr>
            <w:tcW w:w="513" w:type="dxa"/>
            <w:tcBorders>
              <w:top w:val="nil"/>
              <w:left w:val="nil"/>
              <w:bottom w:val="nil"/>
              <w:right w:val="nil"/>
            </w:tcBorders>
            <w:shd w:val="clear" w:color="auto" w:fill="auto"/>
            <w:noWrap/>
            <w:vAlign w:val="bottom"/>
            <w:hideMark/>
          </w:tcPr>
          <w:p w14:paraId="46B484FB" w14:textId="77777777" w:rsidR="008C2B9B" w:rsidRPr="00D93B82" w:rsidRDefault="008C2B9B" w:rsidP="001B518D">
            <w:pPr>
              <w:rPr>
                <w:rFonts w:ascii="Arial Narrow" w:hAnsi="Arial Narrow" w:cs="Arial"/>
                <w:color w:val="000000" w:themeColor="text1"/>
                <w:sz w:val="18"/>
                <w:szCs w:val="18"/>
              </w:rPr>
            </w:pPr>
          </w:p>
        </w:tc>
        <w:tc>
          <w:tcPr>
            <w:tcW w:w="510" w:type="dxa"/>
            <w:tcBorders>
              <w:top w:val="nil"/>
              <w:left w:val="nil"/>
              <w:bottom w:val="nil"/>
              <w:right w:val="nil"/>
            </w:tcBorders>
            <w:shd w:val="clear" w:color="auto" w:fill="auto"/>
            <w:noWrap/>
            <w:vAlign w:val="bottom"/>
            <w:hideMark/>
          </w:tcPr>
          <w:p w14:paraId="165E5958" w14:textId="77777777" w:rsidR="008C2B9B" w:rsidRPr="00D93B82" w:rsidRDefault="008C2B9B" w:rsidP="001B518D">
            <w:pPr>
              <w:rPr>
                <w:rFonts w:ascii="Arial Narrow" w:hAnsi="Arial Narrow" w:cs="Arial"/>
                <w:color w:val="000000" w:themeColor="text1"/>
                <w:sz w:val="18"/>
                <w:szCs w:val="18"/>
              </w:rPr>
            </w:pPr>
          </w:p>
        </w:tc>
        <w:tc>
          <w:tcPr>
            <w:tcW w:w="1990" w:type="dxa"/>
            <w:tcBorders>
              <w:top w:val="nil"/>
              <w:left w:val="nil"/>
              <w:bottom w:val="nil"/>
              <w:right w:val="nil"/>
            </w:tcBorders>
            <w:shd w:val="clear" w:color="auto" w:fill="auto"/>
            <w:noWrap/>
            <w:vAlign w:val="bottom"/>
            <w:hideMark/>
          </w:tcPr>
          <w:p w14:paraId="3C96355F" w14:textId="77777777" w:rsidR="008C2B9B" w:rsidRPr="00D93B82" w:rsidRDefault="008C2B9B" w:rsidP="001B518D">
            <w:pPr>
              <w:rPr>
                <w:rFonts w:ascii="Arial Narrow" w:hAnsi="Arial Narrow" w:cs="Arial"/>
                <w:color w:val="000000" w:themeColor="text1"/>
                <w:sz w:val="18"/>
                <w:szCs w:val="18"/>
              </w:rPr>
            </w:pPr>
          </w:p>
        </w:tc>
        <w:tc>
          <w:tcPr>
            <w:tcW w:w="1243" w:type="dxa"/>
            <w:tcBorders>
              <w:top w:val="nil"/>
              <w:left w:val="nil"/>
              <w:bottom w:val="nil"/>
              <w:right w:val="nil"/>
            </w:tcBorders>
            <w:shd w:val="clear" w:color="auto" w:fill="auto"/>
            <w:noWrap/>
            <w:vAlign w:val="bottom"/>
            <w:hideMark/>
          </w:tcPr>
          <w:p w14:paraId="698A6463" w14:textId="77777777" w:rsidR="008C2B9B" w:rsidRPr="00D93B82" w:rsidRDefault="008C2B9B" w:rsidP="001B518D">
            <w:pPr>
              <w:rPr>
                <w:rFonts w:ascii="Arial Narrow" w:hAnsi="Arial Narrow" w:cs="Arial"/>
                <w:color w:val="000000" w:themeColor="text1"/>
                <w:sz w:val="18"/>
                <w:szCs w:val="18"/>
              </w:rPr>
            </w:pPr>
          </w:p>
        </w:tc>
        <w:tc>
          <w:tcPr>
            <w:tcW w:w="177" w:type="dxa"/>
            <w:tcBorders>
              <w:top w:val="nil"/>
              <w:left w:val="nil"/>
              <w:bottom w:val="nil"/>
              <w:right w:val="nil"/>
            </w:tcBorders>
            <w:shd w:val="clear" w:color="auto" w:fill="auto"/>
            <w:noWrap/>
            <w:vAlign w:val="bottom"/>
            <w:hideMark/>
          </w:tcPr>
          <w:p w14:paraId="7D3A12DC" w14:textId="77777777" w:rsidR="008C2B9B" w:rsidRPr="00D93B82" w:rsidRDefault="008C2B9B" w:rsidP="001B518D">
            <w:pPr>
              <w:rPr>
                <w:rFonts w:ascii="Arial Narrow" w:hAnsi="Arial Narrow" w:cs="Arial"/>
                <w:color w:val="000000" w:themeColor="text1"/>
                <w:sz w:val="18"/>
                <w:szCs w:val="18"/>
              </w:rPr>
            </w:pPr>
          </w:p>
        </w:tc>
        <w:tc>
          <w:tcPr>
            <w:tcW w:w="1333" w:type="dxa"/>
            <w:tcBorders>
              <w:top w:val="nil"/>
              <w:left w:val="nil"/>
              <w:bottom w:val="nil"/>
              <w:right w:val="nil"/>
            </w:tcBorders>
            <w:shd w:val="clear" w:color="auto" w:fill="auto"/>
            <w:noWrap/>
            <w:vAlign w:val="bottom"/>
            <w:hideMark/>
          </w:tcPr>
          <w:p w14:paraId="37F28D84" w14:textId="77777777" w:rsidR="008C2B9B" w:rsidRPr="00D93B82" w:rsidRDefault="008C2B9B" w:rsidP="001B518D">
            <w:pPr>
              <w:rPr>
                <w:rFonts w:ascii="Arial Narrow" w:hAnsi="Arial Narrow" w:cs="Arial"/>
                <w:color w:val="000000" w:themeColor="text1"/>
                <w:sz w:val="18"/>
                <w:szCs w:val="18"/>
              </w:rPr>
            </w:pPr>
          </w:p>
        </w:tc>
        <w:tc>
          <w:tcPr>
            <w:tcW w:w="1013" w:type="dxa"/>
            <w:tcBorders>
              <w:top w:val="nil"/>
              <w:left w:val="nil"/>
              <w:bottom w:val="nil"/>
              <w:right w:val="single" w:sz="8" w:space="0" w:color="auto"/>
            </w:tcBorders>
            <w:shd w:val="clear" w:color="auto" w:fill="auto"/>
            <w:noWrap/>
            <w:vAlign w:val="bottom"/>
            <w:hideMark/>
          </w:tcPr>
          <w:p w14:paraId="6F2BC3B6"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3D0C5C97"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0788CF17"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267D5AEE"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 xml:space="preserve">TIPO DE SERVICIO QUE PRESTA </w:t>
            </w:r>
          </w:p>
        </w:tc>
        <w:tc>
          <w:tcPr>
            <w:tcW w:w="513" w:type="dxa"/>
            <w:tcBorders>
              <w:top w:val="nil"/>
              <w:left w:val="nil"/>
              <w:bottom w:val="single" w:sz="4" w:space="0" w:color="auto"/>
              <w:right w:val="nil"/>
            </w:tcBorders>
            <w:shd w:val="clear" w:color="auto" w:fill="auto"/>
            <w:noWrap/>
            <w:vAlign w:val="bottom"/>
            <w:hideMark/>
          </w:tcPr>
          <w:p w14:paraId="3216316E"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510" w:type="dxa"/>
            <w:tcBorders>
              <w:top w:val="nil"/>
              <w:left w:val="nil"/>
              <w:bottom w:val="single" w:sz="4" w:space="0" w:color="auto"/>
              <w:right w:val="nil"/>
            </w:tcBorders>
            <w:shd w:val="clear" w:color="auto" w:fill="auto"/>
            <w:noWrap/>
            <w:vAlign w:val="bottom"/>
            <w:hideMark/>
          </w:tcPr>
          <w:p w14:paraId="1873220E"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990" w:type="dxa"/>
            <w:tcBorders>
              <w:top w:val="nil"/>
              <w:left w:val="nil"/>
              <w:bottom w:val="single" w:sz="4" w:space="0" w:color="auto"/>
              <w:right w:val="nil"/>
            </w:tcBorders>
            <w:shd w:val="clear" w:color="auto" w:fill="auto"/>
            <w:noWrap/>
            <w:vAlign w:val="bottom"/>
            <w:hideMark/>
          </w:tcPr>
          <w:p w14:paraId="13EE2571"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243" w:type="dxa"/>
            <w:tcBorders>
              <w:top w:val="nil"/>
              <w:left w:val="nil"/>
              <w:bottom w:val="single" w:sz="4" w:space="0" w:color="auto"/>
              <w:right w:val="nil"/>
            </w:tcBorders>
            <w:shd w:val="clear" w:color="auto" w:fill="auto"/>
            <w:noWrap/>
            <w:vAlign w:val="bottom"/>
            <w:hideMark/>
          </w:tcPr>
          <w:p w14:paraId="321F15ED"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77" w:type="dxa"/>
            <w:tcBorders>
              <w:top w:val="nil"/>
              <w:left w:val="nil"/>
              <w:bottom w:val="single" w:sz="4" w:space="0" w:color="auto"/>
              <w:right w:val="nil"/>
            </w:tcBorders>
            <w:shd w:val="clear" w:color="auto" w:fill="auto"/>
            <w:noWrap/>
            <w:vAlign w:val="bottom"/>
            <w:hideMark/>
          </w:tcPr>
          <w:p w14:paraId="6D98EF93"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333" w:type="dxa"/>
            <w:tcBorders>
              <w:top w:val="nil"/>
              <w:left w:val="nil"/>
              <w:bottom w:val="single" w:sz="4" w:space="0" w:color="auto"/>
              <w:right w:val="nil"/>
            </w:tcBorders>
            <w:shd w:val="clear" w:color="auto" w:fill="auto"/>
            <w:noWrap/>
            <w:vAlign w:val="bottom"/>
            <w:hideMark/>
          </w:tcPr>
          <w:p w14:paraId="1F2BC960"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013" w:type="dxa"/>
            <w:tcBorders>
              <w:top w:val="nil"/>
              <w:left w:val="nil"/>
              <w:bottom w:val="nil"/>
              <w:right w:val="single" w:sz="8" w:space="0" w:color="auto"/>
            </w:tcBorders>
            <w:shd w:val="clear" w:color="auto" w:fill="auto"/>
            <w:noWrap/>
            <w:vAlign w:val="bottom"/>
            <w:hideMark/>
          </w:tcPr>
          <w:p w14:paraId="6DD91BCC"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7407FD6A"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1E48F3E2"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6FC0F592" w14:textId="77777777" w:rsidR="008C2B9B" w:rsidRPr="00D93B82" w:rsidRDefault="008C2B9B" w:rsidP="001B518D">
            <w:pPr>
              <w:rPr>
                <w:rFonts w:ascii="Arial Narrow" w:hAnsi="Arial Narrow" w:cs="Arial"/>
                <w:color w:val="000000" w:themeColor="text1"/>
                <w:sz w:val="18"/>
                <w:szCs w:val="18"/>
              </w:rPr>
            </w:pPr>
          </w:p>
        </w:tc>
        <w:tc>
          <w:tcPr>
            <w:tcW w:w="513" w:type="dxa"/>
            <w:tcBorders>
              <w:top w:val="nil"/>
              <w:left w:val="nil"/>
              <w:bottom w:val="nil"/>
              <w:right w:val="nil"/>
            </w:tcBorders>
            <w:shd w:val="clear" w:color="auto" w:fill="auto"/>
            <w:noWrap/>
            <w:vAlign w:val="bottom"/>
            <w:hideMark/>
          </w:tcPr>
          <w:p w14:paraId="5899E563" w14:textId="77777777" w:rsidR="008C2B9B" w:rsidRPr="00D93B82" w:rsidRDefault="008C2B9B" w:rsidP="001B518D">
            <w:pPr>
              <w:rPr>
                <w:rFonts w:ascii="Arial Narrow" w:hAnsi="Arial Narrow" w:cs="Arial"/>
                <w:color w:val="000000" w:themeColor="text1"/>
                <w:sz w:val="18"/>
                <w:szCs w:val="18"/>
              </w:rPr>
            </w:pPr>
          </w:p>
        </w:tc>
        <w:tc>
          <w:tcPr>
            <w:tcW w:w="510" w:type="dxa"/>
            <w:tcBorders>
              <w:top w:val="nil"/>
              <w:left w:val="nil"/>
              <w:bottom w:val="nil"/>
              <w:right w:val="nil"/>
            </w:tcBorders>
            <w:shd w:val="clear" w:color="auto" w:fill="auto"/>
            <w:noWrap/>
            <w:vAlign w:val="bottom"/>
            <w:hideMark/>
          </w:tcPr>
          <w:p w14:paraId="2301F0D7" w14:textId="77777777" w:rsidR="008C2B9B" w:rsidRPr="00D93B82" w:rsidRDefault="008C2B9B" w:rsidP="001B518D">
            <w:pPr>
              <w:rPr>
                <w:rFonts w:ascii="Arial Narrow" w:hAnsi="Arial Narrow" w:cs="Arial"/>
                <w:color w:val="000000" w:themeColor="text1"/>
                <w:sz w:val="18"/>
                <w:szCs w:val="18"/>
              </w:rPr>
            </w:pPr>
          </w:p>
        </w:tc>
        <w:tc>
          <w:tcPr>
            <w:tcW w:w="1990" w:type="dxa"/>
            <w:tcBorders>
              <w:top w:val="nil"/>
              <w:left w:val="nil"/>
              <w:bottom w:val="nil"/>
              <w:right w:val="nil"/>
            </w:tcBorders>
            <w:shd w:val="clear" w:color="auto" w:fill="auto"/>
            <w:noWrap/>
            <w:vAlign w:val="bottom"/>
            <w:hideMark/>
          </w:tcPr>
          <w:p w14:paraId="1C8134D6" w14:textId="77777777" w:rsidR="008C2B9B" w:rsidRPr="00D93B82" w:rsidRDefault="008C2B9B" w:rsidP="001B518D">
            <w:pPr>
              <w:rPr>
                <w:rFonts w:ascii="Arial Narrow" w:hAnsi="Arial Narrow" w:cs="Arial"/>
                <w:color w:val="000000" w:themeColor="text1"/>
                <w:sz w:val="18"/>
                <w:szCs w:val="18"/>
              </w:rPr>
            </w:pPr>
          </w:p>
        </w:tc>
        <w:tc>
          <w:tcPr>
            <w:tcW w:w="1243" w:type="dxa"/>
            <w:tcBorders>
              <w:top w:val="nil"/>
              <w:left w:val="nil"/>
              <w:bottom w:val="nil"/>
              <w:right w:val="nil"/>
            </w:tcBorders>
            <w:shd w:val="clear" w:color="auto" w:fill="auto"/>
            <w:noWrap/>
            <w:vAlign w:val="bottom"/>
            <w:hideMark/>
          </w:tcPr>
          <w:p w14:paraId="23D4A938" w14:textId="77777777" w:rsidR="008C2B9B" w:rsidRPr="00D93B82" w:rsidRDefault="008C2B9B" w:rsidP="001B518D">
            <w:pPr>
              <w:rPr>
                <w:rFonts w:ascii="Arial Narrow" w:hAnsi="Arial Narrow" w:cs="Arial"/>
                <w:color w:val="000000" w:themeColor="text1"/>
                <w:sz w:val="18"/>
                <w:szCs w:val="18"/>
              </w:rPr>
            </w:pPr>
          </w:p>
        </w:tc>
        <w:tc>
          <w:tcPr>
            <w:tcW w:w="177" w:type="dxa"/>
            <w:tcBorders>
              <w:top w:val="nil"/>
              <w:left w:val="nil"/>
              <w:bottom w:val="nil"/>
              <w:right w:val="nil"/>
            </w:tcBorders>
            <w:shd w:val="clear" w:color="auto" w:fill="auto"/>
            <w:noWrap/>
            <w:vAlign w:val="bottom"/>
            <w:hideMark/>
          </w:tcPr>
          <w:p w14:paraId="306C9B04" w14:textId="77777777" w:rsidR="008C2B9B" w:rsidRPr="00D93B82" w:rsidRDefault="008C2B9B" w:rsidP="001B518D">
            <w:pPr>
              <w:rPr>
                <w:rFonts w:ascii="Arial Narrow" w:hAnsi="Arial Narrow" w:cs="Arial"/>
                <w:color w:val="000000" w:themeColor="text1"/>
                <w:sz w:val="18"/>
                <w:szCs w:val="18"/>
              </w:rPr>
            </w:pPr>
          </w:p>
        </w:tc>
        <w:tc>
          <w:tcPr>
            <w:tcW w:w="1333" w:type="dxa"/>
            <w:tcBorders>
              <w:top w:val="nil"/>
              <w:left w:val="nil"/>
              <w:bottom w:val="nil"/>
              <w:right w:val="nil"/>
            </w:tcBorders>
            <w:shd w:val="clear" w:color="auto" w:fill="auto"/>
            <w:noWrap/>
            <w:vAlign w:val="bottom"/>
            <w:hideMark/>
          </w:tcPr>
          <w:p w14:paraId="5183C1D8" w14:textId="77777777" w:rsidR="008C2B9B" w:rsidRPr="00D93B82" w:rsidRDefault="008C2B9B" w:rsidP="001B518D">
            <w:pPr>
              <w:rPr>
                <w:rFonts w:ascii="Arial Narrow" w:hAnsi="Arial Narrow" w:cs="Arial"/>
                <w:color w:val="000000" w:themeColor="text1"/>
                <w:sz w:val="18"/>
                <w:szCs w:val="18"/>
              </w:rPr>
            </w:pPr>
          </w:p>
        </w:tc>
        <w:tc>
          <w:tcPr>
            <w:tcW w:w="1013" w:type="dxa"/>
            <w:tcBorders>
              <w:top w:val="nil"/>
              <w:left w:val="nil"/>
              <w:bottom w:val="nil"/>
              <w:right w:val="single" w:sz="8" w:space="0" w:color="auto"/>
            </w:tcBorders>
            <w:shd w:val="clear" w:color="auto" w:fill="auto"/>
            <w:noWrap/>
            <w:vAlign w:val="bottom"/>
            <w:hideMark/>
          </w:tcPr>
          <w:p w14:paraId="46B049B2"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0648FE11"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7191BDD8"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7F2D0EDC"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ACTIVIDAD IICA-CODIGO CIIU</w:t>
            </w:r>
          </w:p>
        </w:tc>
        <w:tc>
          <w:tcPr>
            <w:tcW w:w="513" w:type="dxa"/>
            <w:tcBorders>
              <w:top w:val="nil"/>
              <w:left w:val="nil"/>
              <w:bottom w:val="single" w:sz="4" w:space="0" w:color="auto"/>
              <w:right w:val="nil"/>
            </w:tcBorders>
            <w:shd w:val="clear" w:color="auto" w:fill="auto"/>
            <w:noWrap/>
            <w:vAlign w:val="bottom"/>
            <w:hideMark/>
          </w:tcPr>
          <w:p w14:paraId="7EA016D0"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510" w:type="dxa"/>
            <w:tcBorders>
              <w:top w:val="nil"/>
              <w:left w:val="nil"/>
              <w:bottom w:val="single" w:sz="4" w:space="0" w:color="auto"/>
              <w:right w:val="nil"/>
            </w:tcBorders>
            <w:shd w:val="clear" w:color="auto" w:fill="auto"/>
            <w:noWrap/>
            <w:vAlign w:val="bottom"/>
            <w:hideMark/>
          </w:tcPr>
          <w:p w14:paraId="5E98245E"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990" w:type="dxa"/>
            <w:tcBorders>
              <w:top w:val="nil"/>
              <w:left w:val="nil"/>
              <w:bottom w:val="single" w:sz="4" w:space="0" w:color="auto"/>
              <w:right w:val="nil"/>
            </w:tcBorders>
            <w:shd w:val="clear" w:color="auto" w:fill="auto"/>
            <w:noWrap/>
            <w:vAlign w:val="bottom"/>
            <w:hideMark/>
          </w:tcPr>
          <w:p w14:paraId="0DB81F44"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243" w:type="dxa"/>
            <w:tcBorders>
              <w:top w:val="nil"/>
              <w:left w:val="nil"/>
              <w:bottom w:val="single" w:sz="4" w:space="0" w:color="auto"/>
              <w:right w:val="nil"/>
            </w:tcBorders>
            <w:shd w:val="clear" w:color="auto" w:fill="auto"/>
            <w:noWrap/>
            <w:vAlign w:val="bottom"/>
            <w:hideMark/>
          </w:tcPr>
          <w:p w14:paraId="6B942381"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77" w:type="dxa"/>
            <w:tcBorders>
              <w:top w:val="nil"/>
              <w:left w:val="nil"/>
              <w:bottom w:val="single" w:sz="4" w:space="0" w:color="auto"/>
              <w:right w:val="nil"/>
            </w:tcBorders>
            <w:shd w:val="clear" w:color="auto" w:fill="auto"/>
            <w:noWrap/>
            <w:vAlign w:val="bottom"/>
            <w:hideMark/>
          </w:tcPr>
          <w:p w14:paraId="2D2307B9"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333" w:type="dxa"/>
            <w:tcBorders>
              <w:top w:val="nil"/>
              <w:left w:val="nil"/>
              <w:bottom w:val="single" w:sz="4" w:space="0" w:color="auto"/>
              <w:right w:val="nil"/>
            </w:tcBorders>
            <w:shd w:val="clear" w:color="auto" w:fill="auto"/>
            <w:noWrap/>
            <w:vAlign w:val="bottom"/>
            <w:hideMark/>
          </w:tcPr>
          <w:p w14:paraId="33EC016D"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013" w:type="dxa"/>
            <w:tcBorders>
              <w:top w:val="nil"/>
              <w:left w:val="nil"/>
              <w:bottom w:val="nil"/>
              <w:right w:val="single" w:sz="8" w:space="0" w:color="auto"/>
            </w:tcBorders>
            <w:shd w:val="clear" w:color="auto" w:fill="auto"/>
            <w:noWrap/>
            <w:vAlign w:val="bottom"/>
            <w:hideMark/>
          </w:tcPr>
          <w:p w14:paraId="7FFF756E"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10AE9806" w14:textId="77777777" w:rsidTr="001B518D">
        <w:trPr>
          <w:trHeight w:val="255"/>
          <w:jc w:val="center"/>
        </w:trPr>
        <w:tc>
          <w:tcPr>
            <w:tcW w:w="177" w:type="dxa"/>
            <w:tcBorders>
              <w:top w:val="nil"/>
              <w:left w:val="single" w:sz="8" w:space="0" w:color="auto"/>
              <w:bottom w:val="single" w:sz="8" w:space="0" w:color="auto"/>
              <w:right w:val="nil"/>
            </w:tcBorders>
            <w:shd w:val="clear" w:color="auto" w:fill="auto"/>
            <w:noWrap/>
            <w:vAlign w:val="bottom"/>
            <w:hideMark/>
          </w:tcPr>
          <w:p w14:paraId="39478474"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single" w:sz="8" w:space="0" w:color="auto"/>
              <w:right w:val="nil"/>
            </w:tcBorders>
            <w:shd w:val="clear" w:color="auto" w:fill="auto"/>
            <w:noWrap/>
            <w:vAlign w:val="bottom"/>
            <w:hideMark/>
          </w:tcPr>
          <w:p w14:paraId="07B12B6A" w14:textId="77777777" w:rsidR="008C2B9B" w:rsidRPr="00D93B82" w:rsidRDefault="008C2B9B" w:rsidP="001B518D">
            <w:pPr>
              <w:jc w:val="center"/>
              <w:rPr>
                <w:rFonts w:ascii="Arial Narrow" w:hAnsi="Arial Narrow" w:cs="Arial"/>
                <w:color w:val="000000" w:themeColor="text1"/>
                <w:sz w:val="18"/>
                <w:szCs w:val="18"/>
              </w:rPr>
            </w:pPr>
            <w:r w:rsidRPr="00D93B82">
              <w:rPr>
                <w:rFonts w:ascii="Arial Narrow" w:hAnsi="Arial Narrow" w:cs="Arial"/>
                <w:color w:val="000000" w:themeColor="text1"/>
                <w:sz w:val="18"/>
                <w:szCs w:val="18"/>
              </w:rPr>
              <w:t>(INDUSTRIA Y COMERCIO)</w:t>
            </w:r>
          </w:p>
        </w:tc>
        <w:tc>
          <w:tcPr>
            <w:tcW w:w="513" w:type="dxa"/>
            <w:tcBorders>
              <w:top w:val="nil"/>
              <w:left w:val="nil"/>
              <w:bottom w:val="single" w:sz="8" w:space="0" w:color="auto"/>
              <w:right w:val="nil"/>
            </w:tcBorders>
            <w:shd w:val="clear" w:color="auto" w:fill="auto"/>
            <w:noWrap/>
            <w:vAlign w:val="bottom"/>
            <w:hideMark/>
          </w:tcPr>
          <w:p w14:paraId="32DB29BF"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510" w:type="dxa"/>
            <w:tcBorders>
              <w:top w:val="nil"/>
              <w:left w:val="nil"/>
              <w:bottom w:val="single" w:sz="8" w:space="0" w:color="auto"/>
              <w:right w:val="nil"/>
            </w:tcBorders>
            <w:shd w:val="clear" w:color="auto" w:fill="auto"/>
            <w:noWrap/>
            <w:vAlign w:val="bottom"/>
            <w:hideMark/>
          </w:tcPr>
          <w:p w14:paraId="1CDD4C9F"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990" w:type="dxa"/>
            <w:tcBorders>
              <w:top w:val="nil"/>
              <w:left w:val="nil"/>
              <w:bottom w:val="single" w:sz="8" w:space="0" w:color="auto"/>
              <w:right w:val="nil"/>
            </w:tcBorders>
            <w:shd w:val="clear" w:color="auto" w:fill="auto"/>
            <w:noWrap/>
            <w:vAlign w:val="bottom"/>
            <w:hideMark/>
          </w:tcPr>
          <w:p w14:paraId="70D12722"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243" w:type="dxa"/>
            <w:tcBorders>
              <w:top w:val="nil"/>
              <w:left w:val="nil"/>
              <w:bottom w:val="single" w:sz="8" w:space="0" w:color="auto"/>
              <w:right w:val="nil"/>
            </w:tcBorders>
            <w:shd w:val="clear" w:color="auto" w:fill="auto"/>
            <w:noWrap/>
            <w:vAlign w:val="bottom"/>
            <w:hideMark/>
          </w:tcPr>
          <w:p w14:paraId="22D7261C"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77" w:type="dxa"/>
            <w:tcBorders>
              <w:top w:val="nil"/>
              <w:left w:val="nil"/>
              <w:bottom w:val="single" w:sz="8" w:space="0" w:color="auto"/>
              <w:right w:val="nil"/>
            </w:tcBorders>
            <w:shd w:val="clear" w:color="auto" w:fill="auto"/>
            <w:noWrap/>
            <w:vAlign w:val="bottom"/>
            <w:hideMark/>
          </w:tcPr>
          <w:p w14:paraId="32DDC33C"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333" w:type="dxa"/>
            <w:tcBorders>
              <w:top w:val="nil"/>
              <w:left w:val="nil"/>
              <w:bottom w:val="single" w:sz="8" w:space="0" w:color="auto"/>
              <w:right w:val="nil"/>
            </w:tcBorders>
            <w:shd w:val="clear" w:color="auto" w:fill="auto"/>
            <w:noWrap/>
            <w:vAlign w:val="bottom"/>
            <w:hideMark/>
          </w:tcPr>
          <w:p w14:paraId="00979E15"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013" w:type="dxa"/>
            <w:tcBorders>
              <w:top w:val="nil"/>
              <w:left w:val="nil"/>
              <w:bottom w:val="single" w:sz="8" w:space="0" w:color="auto"/>
              <w:right w:val="single" w:sz="8" w:space="0" w:color="auto"/>
            </w:tcBorders>
            <w:shd w:val="clear" w:color="auto" w:fill="auto"/>
            <w:noWrap/>
            <w:vAlign w:val="bottom"/>
            <w:hideMark/>
          </w:tcPr>
          <w:p w14:paraId="53983178"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4EE8930D"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150ACB70"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8934" w:type="dxa"/>
            <w:gridSpan w:val="7"/>
            <w:tcBorders>
              <w:top w:val="single" w:sz="8" w:space="0" w:color="auto"/>
              <w:left w:val="nil"/>
              <w:bottom w:val="nil"/>
              <w:right w:val="nil"/>
            </w:tcBorders>
            <w:shd w:val="clear" w:color="000000" w:fill="C0C0C0"/>
            <w:noWrap/>
            <w:vAlign w:val="bottom"/>
            <w:hideMark/>
          </w:tcPr>
          <w:p w14:paraId="5A2B5670" w14:textId="77777777" w:rsidR="008C2B9B" w:rsidRPr="00D93B82" w:rsidRDefault="008C2B9B" w:rsidP="001B518D">
            <w:pPr>
              <w:jc w:val="cente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INFORMACIÓN BANCARIA DEL PROVEEDOR</w:t>
            </w:r>
          </w:p>
        </w:tc>
        <w:tc>
          <w:tcPr>
            <w:tcW w:w="1013" w:type="dxa"/>
            <w:tcBorders>
              <w:top w:val="nil"/>
              <w:left w:val="nil"/>
              <w:bottom w:val="nil"/>
              <w:right w:val="single" w:sz="8" w:space="0" w:color="auto"/>
            </w:tcBorders>
            <w:shd w:val="clear" w:color="auto" w:fill="auto"/>
            <w:noWrap/>
            <w:vAlign w:val="bottom"/>
            <w:hideMark/>
          </w:tcPr>
          <w:p w14:paraId="4B9FDCDB"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64D68BA0"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4B5E3D3A"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795FBC4C" w14:textId="77777777" w:rsidR="008C2B9B" w:rsidRPr="00D93B82" w:rsidRDefault="008C2B9B" w:rsidP="001B518D">
            <w:pPr>
              <w:rPr>
                <w:rFonts w:ascii="Arial Narrow" w:hAnsi="Arial Narrow" w:cs="Arial"/>
                <w:color w:val="000000" w:themeColor="text1"/>
                <w:sz w:val="18"/>
                <w:szCs w:val="18"/>
              </w:rPr>
            </w:pPr>
          </w:p>
        </w:tc>
        <w:tc>
          <w:tcPr>
            <w:tcW w:w="513" w:type="dxa"/>
            <w:tcBorders>
              <w:top w:val="nil"/>
              <w:left w:val="nil"/>
              <w:bottom w:val="nil"/>
              <w:right w:val="nil"/>
            </w:tcBorders>
            <w:shd w:val="clear" w:color="auto" w:fill="auto"/>
            <w:noWrap/>
            <w:vAlign w:val="bottom"/>
            <w:hideMark/>
          </w:tcPr>
          <w:p w14:paraId="68C7B4D4" w14:textId="77777777" w:rsidR="008C2B9B" w:rsidRPr="00D93B82" w:rsidRDefault="008C2B9B" w:rsidP="001B518D">
            <w:pPr>
              <w:rPr>
                <w:rFonts w:ascii="Arial Narrow" w:hAnsi="Arial Narrow" w:cs="Arial"/>
                <w:color w:val="000000" w:themeColor="text1"/>
                <w:sz w:val="18"/>
                <w:szCs w:val="18"/>
              </w:rPr>
            </w:pPr>
          </w:p>
        </w:tc>
        <w:tc>
          <w:tcPr>
            <w:tcW w:w="510" w:type="dxa"/>
            <w:tcBorders>
              <w:top w:val="nil"/>
              <w:left w:val="nil"/>
              <w:bottom w:val="nil"/>
              <w:right w:val="nil"/>
            </w:tcBorders>
            <w:shd w:val="clear" w:color="auto" w:fill="auto"/>
            <w:noWrap/>
            <w:vAlign w:val="bottom"/>
            <w:hideMark/>
          </w:tcPr>
          <w:p w14:paraId="507127B8" w14:textId="77777777" w:rsidR="008C2B9B" w:rsidRPr="00D93B82" w:rsidRDefault="008C2B9B" w:rsidP="001B518D">
            <w:pPr>
              <w:rPr>
                <w:rFonts w:ascii="Arial Narrow" w:hAnsi="Arial Narrow" w:cs="Arial"/>
                <w:color w:val="000000" w:themeColor="text1"/>
                <w:sz w:val="18"/>
                <w:szCs w:val="18"/>
              </w:rPr>
            </w:pPr>
          </w:p>
        </w:tc>
        <w:tc>
          <w:tcPr>
            <w:tcW w:w="1990" w:type="dxa"/>
            <w:tcBorders>
              <w:top w:val="nil"/>
              <w:left w:val="nil"/>
              <w:bottom w:val="nil"/>
              <w:right w:val="nil"/>
            </w:tcBorders>
            <w:shd w:val="clear" w:color="auto" w:fill="auto"/>
            <w:noWrap/>
            <w:vAlign w:val="bottom"/>
            <w:hideMark/>
          </w:tcPr>
          <w:p w14:paraId="200D9D9B" w14:textId="77777777" w:rsidR="008C2B9B" w:rsidRPr="00D93B82" w:rsidRDefault="008C2B9B" w:rsidP="001B518D">
            <w:pPr>
              <w:rPr>
                <w:rFonts w:ascii="Arial Narrow" w:hAnsi="Arial Narrow" w:cs="Arial"/>
                <w:color w:val="000000" w:themeColor="text1"/>
                <w:sz w:val="18"/>
                <w:szCs w:val="18"/>
              </w:rPr>
            </w:pPr>
          </w:p>
        </w:tc>
        <w:tc>
          <w:tcPr>
            <w:tcW w:w="1243" w:type="dxa"/>
            <w:tcBorders>
              <w:top w:val="nil"/>
              <w:left w:val="nil"/>
              <w:bottom w:val="nil"/>
              <w:right w:val="nil"/>
            </w:tcBorders>
            <w:shd w:val="clear" w:color="auto" w:fill="auto"/>
            <w:noWrap/>
            <w:vAlign w:val="bottom"/>
            <w:hideMark/>
          </w:tcPr>
          <w:p w14:paraId="4563FC08" w14:textId="77777777" w:rsidR="008C2B9B" w:rsidRPr="00D93B82" w:rsidRDefault="008C2B9B" w:rsidP="001B518D">
            <w:pPr>
              <w:rPr>
                <w:rFonts w:ascii="Arial Narrow" w:hAnsi="Arial Narrow" w:cs="Arial"/>
                <w:color w:val="000000" w:themeColor="text1"/>
                <w:sz w:val="18"/>
                <w:szCs w:val="18"/>
              </w:rPr>
            </w:pPr>
          </w:p>
        </w:tc>
        <w:tc>
          <w:tcPr>
            <w:tcW w:w="177" w:type="dxa"/>
            <w:tcBorders>
              <w:top w:val="nil"/>
              <w:left w:val="nil"/>
              <w:bottom w:val="nil"/>
              <w:right w:val="nil"/>
            </w:tcBorders>
            <w:shd w:val="clear" w:color="auto" w:fill="auto"/>
            <w:noWrap/>
            <w:vAlign w:val="bottom"/>
            <w:hideMark/>
          </w:tcPr>
          <w:p w14:paraId="27C885A4" w14:textId="77777777" w:rsidR="008C2B9B" w:rsidRPr="00D93B82" w:rsidRDefault="008C2B9B" w:rsidP="001B518D">
            <w:pPr>
              <w:rPr>
                <w:rFonts w:ascii="Arial Narrow" w:hAnsi="Arial Narrow" w:cs="Arial"/>
                <w:color w:val="000000" w:themeColor="text1"/>
                <w:sz w:val="18"/>
                <w:szCs w:val="18"/>
              </w:rPr>
            </w:pPr>
          </w:p>
        </w:tc>
        <w:tc>
          <w:tcPr>
            <w:tcW w:w="1333" w:type="dxa"/>
            <w:tcBorders>
              <w:top w:val="nil"/>
              <w:left w:val="nil"/>
              <w:bottom w:val="nil"/>
              <w:right w:val="nil"/>
            </w:tcBorders>
            <w:shd w:val="clear" w:color="auto" w:fill="auto"/>
            <w:noWrap/>
            <w:vAlign w:val="bottom"/>
            <w:hideMark/>
          </w:tcPr>
          <w:p w14:paraId="52BBAA09" w14:textId="77777777" w:rsidR="008C2B9B" w:rsidRPr="00D93B82" w:rsidRDefault="008C2B9B" w:rsidP="001B518D">
            <w:pPr>
              <w:rPr>
                <w:rFonts w:ascii="Arial Narrow" w:hAnsi="Arial Narrow" w:cs="Arial"/>
                <w:color w:val="000000" w:themeColor="text1"/>
                <w:sz w:val="18"/>
                <w:szCs w:val="18"/>
              </w:rPr>
            </w:pPr>
          </w:p>
        </w:tc>
        <w:tc>
          <w:tcPr>
            <w:tcW w:w="1013" w:type="dxa"/>
            <w:tcBorders>
              <w:top w:val="nil"/>
              <w:left w:val="nil"/>
              <w:bottom w:val="nil"/>
              <w:right w:val="single" w:sz="8" w:space="0" w:color="auto"/>
            </w:tcBorders>
            <w:shd w:val="clear" w:color="auto" w:fill="auto"/>
            <w:noWrap/>
            <w:vAlign w:val="bottom"/>
            <w:hideMark/>
          </w:tcPr>
          <w:p w14:paraId="047703B9"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1222626D"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15B7548A"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3532FCB0"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 xml:space="preserve">No. CTA BANCARIA </w:t>
            </w:r>
          </w:p>
        </w:tc>
        <w:tc>
          <w:tcPr>
            <w:tcW w:w="513" w:type="dxa"/>
            <w:tcBorders>
              <w:top w:val="nil"/>
              <w:left w:val="nil"/>
              <w:bottom w:val="single" w:sz="4" w:space="0" w:color="auto"/>
              <w:right w:val="nil"/>
            </w:tcBorders>
            <w:shd w:val="clear" w:color="auto" w:fill="auto"/>
            <w:noWrap/>
            <w:vAlign w:val="bottom"/>
            <w:hideMark/>
          </w:tcPr>
          <w:p w14:paraId="0014BB84"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510" w:type="dxa"/>
            <w:tcBorders>
              <w:top w:val="nil"/>
              <w:left w:val="nil"/>
              <w:bottom w:val="single" w:sz="4" w:space="0" w:color="auto"/>
              <w:right w:val="nil"/>
            </w:tcBorders>
            <w:shd w:val="clear" w:color="auto" w:fill="auto"/>
            <w:noWrap/>
            <w:vAlign w:val="bottom"/>
            <w:hideMark/>
          </w:tcPr>
          <w:p w14:paraId="366A66AF"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990" w:type="dxa"/>
            <w:tcBorders>
              <w:top w:val="nil"/>
              <w:left w:val="nil"/>
              <w:bottom w:val="single" w:sz="4" w:space="0" w:color="auto"/>
              <w:right w:val="nil"/>
            </w:tcBorders>
            <w:shd w:val="clear" w:color="auto" w:fill="auto"/>
            <w:noWrap/>
            <w:vAlign w:val="bottom"/>
            <w:hideMark/>
          </w:tcPr>
          <w:p w14:paraId="2AF2161A"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243" w:type="dxa"/>
            <w:tcBorders>
              <w:top w:val="nil"/>
              <w:left w:val="nil"/>
              <w:bottom w:val="single" w:sz="4" w:space="0" w:color="auto"/>
              <w:right w:val="nil"/>
            </w:tcBorders>
            <w:shd w:val="clear" w:color="auto" w:fill="auto"/>
            <w:noWrap/>
            <w:vAlign w:val="bottom"/>
            <w:hideMark/>
          </w:tcPr>
          <w:p w14:paraId="2446B259"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77" w:type="dxa"/>
            <w:tcBorders>
              <w:top w:val="nil"/>
              <w:left w:val="nil"/>
              <w:bottom w:val="single" w:sz="4" w:space="0" w:color="auto"/>
              <w:right w:val="nil"/>
            </w:tcBorders>
            <w:shd w:val="clear" w:color="auto" w:fill="auto"/>
            <w:noWrap/>
            <w:vAlign w:val="bottom"/>
            <w:hideMark/>
          </w:tcPr>
          <w:p w14:paraId="4734BE13"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333" w:type="dxa"/>
            <w:tcBorders>
              <w:top w:val="nil"/>
              <w:left w:val="nil"/>
              <w:bottom w:val="single" w:sz="4" w:space="0" w:color="auto"/>
              <w:right w:val="nil"/>
            </w:tcBorders>
            <w:shd w:val="clear" w:color="auto" w:fill="auto"/>
            <w:noWrap/>
            <w:vAlign w:val="bottom"/>
            <w:hideMark/>
          </w:tcPr>
          <w:p w14:paraId="4D6CAC27"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013" w:type="dxa"/>
            <w:tcBorders>
              <w:top w:val="nil"/>
              <w:left w:val="nil"/>
              <w:bottom w:val="nil"/>
              <w:right w:val="single" w:sz="8" w:space="0" w:color="auto"/>
            </w:tcBorders>
            <w:shd w:val="clear" w:color="auto" w:fill="auto"/>
            <w:noWrap/>
            <w:vAlign w:val="bottom"/>
            <w:hideMark/>
          </w:tcPr>
          <w:p w14:paraId="5D15386C"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13C08CDB"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4C26A53F"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019E3DD4" w14:textId="77777777" w:rsidR="008C2B9B" w:rsidRPr="00D93B82" w:rsidRDefault="008C2B9B" w:rsidP="001B518D">
            <w:pPr>
              <w:rPr>
                <w:rFonts w:ascii="Arial Narrow" w:hAnsi="Arial Narrow" w:cs="Arial"/>
                <w:color w:val="000000" w:themeColor="text1"/>
                <w:sz w:val="18"/>
                <w:szCs w:val="18"/>
              </w:rPr>
            </w:pPr>
          </w:p>
        </w:tc>
        <w:tc>
          <w:tcPr>
            <w:tcW w:w="513" w:type="dxa"/>
            <w:tcBorders>
              <w:top w:val="nil"/>
              <w:left w:val="nil"/>
              <w:bottom w:val="nil"/>
              <w:right w:val="nil"/>
            </w:tcBorders>
            <w:shd w:val="clear" w:color="auto" w:fill="auto"/>
            <w:noWrap/>
            <w:vAlign w:val="bottom"/>
            <w:hideMark/>
          </w:tcPr>
          <w:p w14:paraId="2EB69C9F" w14:textId="77777777" w:rsidR="008C2B9B" w:rsidRPr="00D93B82" w:rsidRDefault="008C2B9B" w:rsidP="001B518D">
            <w:pPr>
              <w:rPr>
                <w:rFonts w:ascii="Arial Narrow" w:hAnsi="Arial Narrow" w:cs="Arial"/>
                <w:color w:val="000000" w:themeColor="text1"/>
                <w:sz w:val="18"/>
                <w:szCs w:val="18"/>
              </w:rPr>
            </w:pPr>
          </w:p>
        </w:tc>
        <w:tc>
          <w:tcPr>
            <w:tcW w:w="510" w:type="dxa"/>
            <w:tcBorders>
              <w:top w:val="nil"/>
              <w:left w:val="nil"/>
              <w:bottom w:val="nil"/>
              <w:right w:val="nil"/>
            </w:tcBorders>
            <w:shd w:val="clear" w:color="auto" w:fill="auto"/>
            <w:noWrap/>
            <w:vAlign w:val="bottom"/>
            <w:hideMark/>
          </w:tcPr>
          <w:p w14:paraId="2EA358DB" w14:textId="77777777" w:rsidR="008C2B9B" w:rsidRPr="00D93B82" w:rsidRDefault="008C2B9B" w:rsidP="001B518D">
            <w:pPr>
              <w:rPr>
                <w:rFonts w:ascii="Arial Narrow" w:hAnsi="Arial Narrow" w:cs="Arial"/>
                <w:color w:val="000000" w:themeColor="text1"/>
                <w:sz w:val="18"/>
                <w:szCs w:val="18"/>
              </w:rPr>
            </w:pPr>
          </w:p>
        </w:tc>
        <w:tc>
          <w:tcPr>
            <w:tcW w:w="1990" w:type="dxa"/>
            <w:tcBorders>
              <w:top w:val="nil"/>
              <w:left w:val="nil"/>
              <w:bottom w:val="nil"/>
              <w:right w:val="nil"/>
            </w:tcBorders>
            <w:shd w:val="clear" w:color="auto" w:fill="auto"/>
            <w:noWrap/>
            <w:vAlign w:val="bottom"/>
            <w:hideMark/>
          </w:tcPr>
          <w:p w14:paraId="4B948769" w14:textId="77777777" w:rsidR="008C2B9B" w:rsidRPr="00D93B82" w:rsidRDefault="008C2B9B" w:rsidP="001B518D">
            <w:pPr>
              <w:rPr>
                <w:rFonts w:ascii="Arial Narrow" w:hAnsi="Arial Narrow" w:cs="Arial"/>
                <w:color w:val="000000" w:themeColor="text1"/>
                <w:sz w:val="18"/>
                <w:szCs w:val="18"/>
              </w:rPr>
            </w:pPr>
          </w:p>
        </w:tc>
        <w:tc>
          <w:tcPr>
            <w:tcW w:w="1243" w:type="dxa"/>
            <w:tcBorders>
              <w:top w:val="nil"/>
              <w:left w:val="nil"/>
              <w:bottom w:val="nil"/>
              <w:right w:val="nil"/>
            </w:tcBorders>
            <w:shd w:val="clear" w:color="auto" w:fill="auto"/>
            <w:noWrap/>
            <w:vAlign w:val="bottom"/>
            <w:hideMark/>
          </w:tcPr>
          <w:p w14:paraId="1C1BB208" w14:textId="77777777" w:rsidR="008C2B9B" w:rsidRPr="00D93B82" w:rsidRDefault="008C2B9B" w:rsidP="001B518D">
            <w:pPr>
              <w:rPr>
                <w:rFonts w:ascii="Arial Narrow" w:hAnsi="Arial Narrow" w:cs="Arial"/>
                <w:color w:val="000000" w:themeColor="text1"/>
                <w:sz w:val="18"/>
                <w:szCs w:val="18"/>
              </w:rPr>
            </w:pPr>
          </w:p>
        </w:tc>
        <w:tc>
          <w:tcPr>
            <w:tcW w:w="177" w:type="dxa"/>
            <w:tcBorders>
              <w:top w:val="nil"/>
              <w:left w:val="nil"/>
              <w:bottom w:val="nil"/>
              <w:right w:val="nil"/>
            </w:tcBorders>
            <w:shd w:val="clear" w:color="auto" w:fill="auto"/>
            <w:noWrap/>
            <w:vAlign w:val="bottom"/>
            <w:hideMark/>
          </w:tcPr>
          <w:p w14:paraId="6D89A7D5" w14:textId="77777777" w:rsidR="008C2B9B" w:rsidRPr="00D93B82" w:rsidRDefault="008C2B9B" w:rsidP="001B518D">
            <w:pPr>
              <w:rPr>
                <w:rFonts w:ascii="Arial Narrow" w:hAnsi="Arial Narrow" w:cs="Arial"/>
                <w:color w:val="000000" w:themeColor="text1"/>
                <w:sz w:val="18"/>
                <w:szCs w:val="18"/>
              </w:rPr>
            </w:pPr>
          </w:p>
        </w:tc>
        <w:tc>
          <w:tcPr>
            <w:tcW w:w="1333" w:type="dxa"/>
            <w:tcBorders>
              <w:top w:val="nil"/>
              <w:left w:val="nil"/>
              <w:bottom w:val="nil"/>
              <w:right w:val="nil"/>
            </w:tcBorders>
            <w:shd w:val="clear" w:color="auto" w:fill="auto"/>
            <w:noWrap/>
            <w:vAlign w:val="bottom"/>
            <w:hideMark/>
          </w:tcPr>
          <w:p w14:paraId="54F888CB" w14:textId="77777777" w:rsidR="008C2B9B" w:rsidRPr="00D93B82" w:rsidRDefault="008C2B9B" w:rsidP="001B518D">
            <w:pPr>
              <w:rPr>
                <w:rFonts w:ascii="Arial Narrow" w:hAnsi="Arial Narrow" w:cs="Arial"/>
                <w:color w:val="000000" w:themeColor="text1"/>
                <w:sz w:val="18"/>
                <w:szCs w:val="18"/>
              </w:rPr>
            </w:pPr>
          </w:p>
        </w:tc>
        <w:tc>
          <w:tcPr>
            <w:tcW w:w="1013" w:type="dxa"/>
            <w:tcBorders>
              <w:top w:val="nil"/>
              <w:left w:val="nil"/>
              <w:bottom w:val="nil"/>
              <w:right w:val="single" w:sz="8" w:space="0" w:color="auto"/>
            </w:tcBorders>
            <w:shd w:val="clear" w:color="auto" w:fill="auto"/>
            <w:noWrap/>
            <w:vAlign w:val="bottom"/>
            <w:hideMark/>
          </w:tcPr>
          <w:p w14:paraId="5DA4BBAC"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2AB93C84"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5CE85917"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58AEB5A6"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CLASE DE CUENTA:</w:t>
            </w:r>
          </w:p>
        </w:tc>
        <w:tc>
          <w:tcPr>
            <w:tcW w:w="1023" w:type="dxa"/>
            <w:gridSpan w:val="2"/>
            <w:tcBorders>
              <w:top w:val="nil"/>
              <w:left w:val="nil"/>
              <w:bottom w:val="single" w:sz="4" w:space="0" w:color="auto"/>
              <w:right w:val="nil"/>
            </w:tcBorders>
            <w:shd w:val="clear" w:color="auto" w:fill="auto"/>
            <w:noWrap/>
            <w:vAlign w:val="bottom"/>
            <w:hideMark/>
          </w:tcPr>
          <w:p w14:paraId="417B8988"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AHORROS</w:t>
            </w:r>
          </w:p>
        </w:tc>
        <w:tc>
          <w:tcPr>
            <w:tcW w:w="1990" w:type="dxa"/>
            <w:tcBorders>
              <w:top w:val="nil"/>
              <w:left w:val="nil"/>
              <w:bottom w:val="single" w:sz="4" w:space="0" w:color="auto"/>
              <w:right w:val="nil"/>
            </w:tcBorders>
            <w:shd w:val="clear" w:color="auto" w:fill="auto"/>
            <w:noWrap/>
            <w:vAlign w:val="bottom"/>
            <w:hideMark/>
          </w:tcPr>
          <w:p w14:paraId="3B57F349"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 </w:t>
            </w:r>
          </w:p>
        </w:tc>
        <w:tc>
          <w:tcPr>
            <w:tcW w:w="1243" w:type="dxa"/>
            <w:tcBorders>
              <w:top w:val="nil"/>
              <w:left w:val="nil"/>
              <w:bottom w:val="single" w:sz="4" w:space="0" w:color="auto"/>
              <w:right w:val="nil"/>
            </w:tcBorders>
            <w:shd w:val="clear" w:color="auto" w:fill="auto"/>
            <w:noWrap/>
            <w:vAlign w:val="bottom"/>
            <w:hideMark/>
          </w:tcPr>
          <w:p w14:paraId="381CF8EF" w14:textId="77777777" w:rsidR="008C2B9B" w:rsidRPr="00D93B82" w:rsidRDefault="008C2B9B" w:rsidP="001B518D">
            <w:pPr>
              <w:jc w:val="right"/>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CORRIENTE</w:t>
            </w:r>
          </w:p>
        </w:tc>
        <w:tc>
          <w:tcPr>
            <w:tcW w:w="177" w:type="dxa"/>
            <w:tcBorders>
              <w:top w:val="nil"/>
              <w:left w:val="nil"/>
              <w:bottom w:val="single" w:sz="4" w:space="0" w:color="auto"/>
              <w:right w:val="nil"/>
            </w:tcBorders>
            <w:shd w:val="clear" w:color="auto" w:fill="auto"/>
            <w:noWrap/>
            <w:vAlign w:val="bottom"/>
            <w:hideMark/>
          </w:tcPr>
          <w:p w14:paraId="4A86B241"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 </w:t>
            </w:r>
          </w:p>
        </w:tc>
        <w:tc>
          <w:tcPr>
            <w:tcW w:w="1333" w:type="dxa"/>
            <w:tcBorders>
              <w:top w:val="nil"/>
              <w:left w:val="nil"/>
              <w:bottom w:val="single" w:sz="4" w:space="0" w:color="auto"/>
              <w:right w:val="nil"/>
            </w:tcBorders>
            <w:shd w:val="clear" w:color="auto" w:fill="auto"/>
            <w:noWrap/>
            <w:vAlign w:val="bottom"/>
            <w:hideMark/>
          </w:tcPr>
          <w:p w14:paraId="2C7141C1"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013" w:type="dxa"/>
            <w:tcBorders>
              <w:top w:val="nil"/>
              <w:left w:val="nil"/>
              <w:bottom w:val="nil"/>
              <w:right w:val="single" w:sz="8" w:space="0" w:color="auto"/>
            </w:tcBorders>
            <w:shd w:val="clear" w:color="auto" w:fill="auto"/>
            <w:noWrap/>
            <w:vAlign w:val="bottom"/>
            <w:hideMark/>
          </w:tcPr>
          <w:p w14:paraId="0FF4504C"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6067F4E4"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1F5363AE"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5D23C7E0" w14:textId="77777777" w:rsidR="008C2B9B" w:rsidRPr="00D93B82" w:rsidRDefault="008C2B9B" w:rsidP="001B518D">
            <w:pPr>
              <w:rPr>
                <w:rFonts w:ascii="Arial Narrow" w:hAnsi="Arial Narrow" w:cs="Arial"/>
                <w:color w:val="000000" w:themeColor="text1"/>
                <w:sz w:val="18"/>
                <w:szCs w:val="18"/>
              </w:rPr>
            </w:pPr>
          </w:p>
        </w:tc>
        <w:tc>
          <w:tcPr>
            <w:tcW w:w="513" w:type="dxa"/>
            <w:tcBorders>
              <w:top w:val="nil"/>
              <w:left w:val="nil"/>
              <w:bottom w:val="nil"/>
              <w:right w:val="nil"/>
            </w:tcBorders>
            <w:shd w:val="clear" w:color="auto" w:fill="auto"/>
            <w:noWrap/>
            <w:vAlign w:val="bottom"/>
            <w:hideMark/>
          </w:tcPr>
          <w:p w14:paraId="40B7C905" w14:textId="77777777" w:rsidR="008C2B9B" w:rsidRPr="00D93B82" w:rsidRDefault="008C2B9B" w:rsidP="001B518D">
            <w:pPr>
              <w:rPr>
                <w:rFonts w:ascii="Arial Narrow" w:hAnsi="Arial Narrow" w:cs="Arial"/>
                <w:color w:val="000000" w:themeColor="text1"/>
                <w:sz w:val="18"/>
                <w:szCs w:val="18"/>
              </w:rPr>
            </w:pPr>
          </w:p>
        </w:tc>
        <w:tc>
          <w:tcPr>
            <w:tcW w:w="510" w:type="dxa"/>
            <w:tcBorders>
              <w:top w:val="nil"/>
              <w:left w:val="nil"/>
              <w:bottom w:val="nil"/>
              <w:right w:val="nil"/>
            </w:tcBorders>
            <w:shd w:val="clear" w:color="auto" w:fill="auto"/>
            <w:noWrap/>
            <w:vAlign w:val="bottom"/>
            <w:hideMark/>
          </w:tcPr>
          <w:p w14:paraId="65A7AD31" w14:textId="77777777" w:rsidR="008C2B9B" w:rsidRPr="00D93B82" w:rsidRDefault="008C2B9B" w:rsidP="001B518D">
            <w:pPr>
              <w:rPr>
                <w:rFonts w:ascii="Arial Narrow" w:hAnsi="Arial Narrow" w:cs="Arial"/>
                <w:color w:val="000000" w:themeColor="text1"/>
                <w:sz w:val="18"/>
                <w:szCs w:val="18"/>
              </w:rPr>
            </w:pPr>
          </w:p>
        </w:tc>
        <w:tc>
          <w:tcPr>
            <w:tcW w:w="1990" w:type="dxa"/>
            <w:tcBorders>
              <w:top w:val="nil"/>
              <w:left w:val="nil"/>
              <w:bottom w:val="nil"/>
              <w:right w:val="nil"/>
            </w:tcBorders>
            <w:shd w:val="clear" w:color="auto" w:fill="auto"/>
            <w:noWrap/>
            <w:vAlign w:val="bottom"/>
            <w:hideMark/>
          </w:tcPr>
          <w:p w14:paraId="6CAC0B9D" w14:textId="77777777" w:rsidR="008C2B9B" w:rsidRPr="00D93B82" w:rsidRDefault="008C2B9B" w:rsidP="001B518D">
            <w:pPr>
              <w:rPr>
                <w:rFonts w:ascii="Arial Narrow" w:hAnsi="Arial Narrow" w:cs="Arial"/>
                <w:color w:val="000000" w:themeColor="text1"/>
                <w:sz w:val="18"/>
                <w:szCs w:val="18"/>
              </w:rPr>
            </w:pPr>
          </w:p>
        </w:tc>
        <w:tc>
          <w:tcPr>
            <w:tcW w:w="1243" w:type="dxa"/>
            <w:tcBorders>
              <w:top w:val="nil"/>
              <w:left w:val="nil"/>
              <w:bottom w:val="nil"/>
              <w:right w:val="nil"/>
            </w:tcBorders>
            <w:shd w:val="clear" w:color="auto" w:fill="auto"/>
            <w:noWrap/>
            <w:vAlign w:val="bottom"/>
            <w:hideMark/>
          </w:tcPr>
          <w:p w14:paraId="1F466592" w14:textId="77777777" w:rsidR="008C2B9B" w:rsidRPr="00D93B82" w:rsidRDefault="008C2B9B" w:rsidP="001B518D">
            <w:pPr>
              <w:rPr>
                <w:rFonts w:ascii="Arial Narrow" w:hAnsi="Arial Narrow" w:cs="Arial"/>
                <w:color w:val="000000" w:themeColor="text1"/>
                <w:sz w:val="18"/>
                <w:szCs w:val="18"/>
              </w:rPr>
            </w:pPr>
          </w:p>
        </w:tc>
        <w:tc>
          <w:tcPr>
            <w:tcW w:w="177" w:type="dxa"/>
            <w:tcBorders>
              <w:top w:val="nil"/>
              <w:left w:val="nil"/>
              <w:bottom w:val="nil"/>
              <w:right w:val="nil"/>
            </w:tcBorders>
            <w:shd w:val="clear" w:color="auto" w:fill="auto"/>
            <w:noWrap/>
            <w:vAlign w:val="bottom"/>
            <w:hideMark/>
          </w:tcPr>
          <w:p w14:paraId="6AB35C4A" w14:textId="77777777" w:rsidR="008C2B9B" w:rsidRPr="00D93B82" w:rsidRDefault="008C2B9B" w:rsidP="001B518D">
            <w:pPr>
              <w:rPr>
                <w:rFonts w:ascii="Arial Narrow" w:hAnsi="Arial Narrow" w:cs="Arial"/>
                <w:color w:val="000000" w:themeColor="text1"/>
                <w:sz w:val="18"/>
                <w:szCs w:val="18"/>
              </w:rPr>
            </w:pPr>
          </w:p>
        </w:tc>
        <w:tc>
          <w:tcPr>
            <w:tcW w:w="1333" w:type="dxa"/>
            <w:tcBorders>
              <w:top w:val="nil"/>
              <w:left w:val="nil"/>
              <w:bottom w:val="nil"/>
              <w:right w:val="nil"/>
            </w:tcBorders>
            <w:shd w:val="clear" w:color="auto" w:fill="auto"/>
            <w:noWrap/>
            <w:vAlign w:val="bottom"/>
            <w:hideMark/>
          </w:tcPr>
          <w:p w14:paraId="7DE8834E" w14:textId="77777777" w:rsidR="008C2B9B" w:rsidRPr="00D93B82" w:rsidRDefault="008C2B9B" w:rsidP="001B518D">
            <w:pPr>
              <w:rPr>
                <w:rFonts w:ascii="Arial Narrow" w:hAnsi="Arial Narrow" w:cs="Arial"/>
                <w:color w:val="000000" w:themeColor="text1"/>
                <w:sz w:val="18"/>
                <w:szCs w:val="18"/>
              </w:rPr>
            </w:pPr>
          </w:p>
        </w:tc>
        <w:tc>
          <w:tcPr>
            <w:tcW w:w="1013" w:type="dxa"/>
            <w:tcBorders>
              <w:top w:val="nil"/>
              <w:left w:val="nil"/>
              <w:bottom w:val="nil"/>
              <w:right w:val="single" w:sz="8" w:space="0" w:color="auto"/>
            </w:tcBorders>
            <w:shd w:val="clear" w:color="auto" w:fill="auto"/>
            <w:noWrap/>
            <w:vAlign w:val="bottom"/>
            <w:hideMark/>
          </w:tcPr>
          <w:p w14:paraId="5C025446"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625AD048"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0F2ACB83"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77CE1DA7"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BANCO/CORPORACIÓN</w:t>
            </w:r>
          </w:p>
        </w:tc>
        <w:tc>
          <w:tcPr>
            <w:tcW w:w="513" w:type="dxa"/>
            <w:tcBorders>
              <w:top w:val="nil"/>
              <w:left w:val="nil"/>
              <w:bottom w:val="single" w:sz="4" w:space="0" w:color="auto"/>
              <w:right w:val="nil"/>
            </w:tcBorders>
            <w:shd w:val="clear" w:color="auto" w:fill="auto"/>
            <w:noWrap/>
            <w:vAlign w:val="bottom"/>
            <w:hideMark/>
          </w:tcPr>
          <w:p w14:paraId="3954914B"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510" w:type="dxa"/>
            <w:tcBorders>
              <w:top w:val="nil"/>
              <w:left w:val="nil"/>
              <w:bottom w:val="single" w:sz="4" w:space="0" w:color="auto"/>
              <w:right w:val="nil"/>
            </w:tcBorders>
            <w:shd w:val="clear" w:color="auto" w:fill="auto"/>
            <w:noWrap/>
            <w:vAlign w:val="bottom"/>
            <w:hideMark/>
          </w:tcPr>
          <w:p w14:paraId="7C56CD5F"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990" w:type="dxa"/>
            <w:tcBorders>
              <w:top w:val="nil"/>
              <w:left w:val="nil"/>
              <w:bottom w:val="single" w:sz="4" w:space="0" w:color="auto"/>
              <w:right w:val="nil"/>
            </w:tcBorders>
            <w:shd w:val="clear" w:color="auto" w:fill="auto"/>
            <w:noWrap/>
            <w:vAlign w:val="bottom"/>
            <w:hideMark/>
          </w:tcPr>
          <w:p w14:paraId="2911C1A1"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243" w:type="dxa"/>
            <w:tcBorders>
              <w:top w:val="nil"/>
              <w:left w:val="nil"/>
              <w:bottom w:val="single" w:sz="4" w:space="0" w:color="auto"/>
              <w:right w:val="nil"/>
            </w:tcBorders>
            <w:shd w:val="clear" w:color="auto" w:fill="auto"/>
            <w:noWrap/>
            <w:vAlign w:val="bottom"/>
            <w:hideMark/>
          </w:tcPr>
          <w:p w14:paraId="293E0ABE" w14:textId="77777777" w:rsidR="008C2B9B" w:rsidRPr="00D93B82" w:rsidRDefault="008C2B9B" w:rsidP="001B518D">
            <w:pPr>
              <w:jc w:val="right"/>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SUCURSAL:</w:t>
            </w:r>
          </w:p>
        </w:tc>
        <w:tc>
          <w:tcPr>
            <w:tcW w:w="177" w:type="dxa"/>
            <w:tcBorders>
              <w:top w:val="nil"/>
              <w:left w:val="nil"/>
              <w:bottom w:val="single" w:sz="4" w:space="0" w:color="auto"/>
              <w:right w:val="nil"/>
            </w:tcBorders>
            <w:shd w:val="clear" w:color="auto" w:fill="auto"/>
            <w:noWrap/>
            <w:vAlign w:val="bottom"/>
            <w:hideMark/>
          </w:tcPr>
          <w:p w14:paraId="4C2ED8EA"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333" w:type="dxa"/>
            <w:tcBorders>
              <w:top w:val="nil"/>
              <w:left w:val="nil"/>
              <w:bottom w:val="single" w:sz="4" w:space="0" w:color="auto"/>
              <w:right w:val="nil"/>
            </w:tcBorders>
            <w:shd w:val="clear" w:color="auto" w:fill="auto"/>
            <w:noWrap/>
            <w:vAlign w:val="bottom"/>
            <w:hideMark/>
          </w:tcPr>
          <w:p w14:paraId="3C446432"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013" w:type="dxa"/>
            <w:tcBorders>
              <w:top w:val="nil"/>
              <w:left w:val="nil"/>
              <w:bottom w:val="nil"/>
              <w:right w:val="single" w:sz="8" w:space="0" w:color="auto"/>
            </w:tcBorders>
            <w:shd w:val="clear" w:color="auto" w:fill="auto"/>
            <w:noWrap/>
            <w:vAlign w:val="bottom"/>
            <w:hideMark/>
          </w:tcPr>
          <w:p w14:paraId="26C4AE2E"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6BBA0890"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50F5557D"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6EDD757F" w14:textId="77777777" w:rsidR="008C2B9B" w:rsidRPr="00D93B82" w:rsidRDefault="008C2B9B" w:rsidP="001B518D">
            <w:pPr>
              <w:rPr>
                <w:rFonts w:ascii="Arial Narrow" w:hAnsi="Arial Narrow" w:cs="Arial"/>
                <w:color w:val="000000" w:themeColor="text1"/>
                <w:sz w:val="18"/>
                <w:szCs w:val="18"/>
              </w:rPr>
            </w:pPr>
          </w:p>
        </w:tc>
        <w:tc>
          <w:tcPr>
            <w:tcW w:w="513" w:type="dxa"/>
            <w:tcBorders>
              <w:top w:val="nil"/>
              <w:left w:val="nil"/>
              <w:bottom w:val="nil"/>
              <w:right w:val="nil"/>
            </w:tcBorders>
            <w:shd w:val="clear" w:color="auto" w:fill="auto"/>
            <w:noWrap/>
            <w:vAlign w:val="bottom"/>
            <w:hideMark/>
          </w:tcPr>
          <w:p w14:paraId="40F18837" w14:textId="77777777" w:rsidR="008C2B9B" w:rsidRPr="00D93B82" w:rsidRDefault="008C2B9B" w:rsidP="001B518D">
            <w:pPr>
              <w:rPr>
                <w:rFonts w:ascii="Arial Narrow" w:hAnsi="Arial Narrow" w:cs="Arial"/>
                <w:color w:val="000000" w:themeColor="text1"/>
                <w:sz w:val="18"/>
                <w:szCs w:val="18"/>
              </w:rPr>
            </w:pPr>
          </w:p>
        </w:tc>
        <w:tc>
          <w:tcPr>
            <w:tcW w:w="510" w:type="dxa"/>
            <w:tcBorders>
              <w:top w:val="nil"/>
              <w:left w:val="nil"/>
              <w:bottom w:val="nil"/>
              <w:right w:val="nil"/>
            </w:tcBorders>
            <w:shd w:val="clear" w:color="auto" w:fill="auto"/>
            <w:noWrap/>
            <w:vAlign w:val="bottom"/>
            <w:hideMark/>
          </w:tcPr>
          <w:p w14:paraId="0D038238" w14:textId="77777777" w:rsidR="008C2B9B" w:rsidRPr="00D93B82" w:rsidRDefault="008C2B9B" w:rsidP="001B518D">
            <w:pPr>
              <w:rPr>
                <w:rFonts w:ascii="Arial Narrow" w:hAnsi="Arial Narrow" w:cs="Arial"/>
                <w:color w:val="000000" w:themeColor="text1"/>
                <w:sz w:val="18"/>
                <w:szCs w:val="18"/>
              </w:rPr>
            </w:pPr>
          </w:p>
        </w:tc>
        <w:tc>
          <w:tcPr>
            <w:tcW w:w="1990" w:type="dxa"/>
            <w:tcBorders>
              <w:top w:val="nil"/>
              <w:left w:val="nil"/>
              <w:bottom w:val="nil"/>
              <w:right w:val="nil"/>
            </w:tcBorders>
            <w:shd w:val="clear" w:color="auto" w:fill="auto"/>
            <w:noWrap/>
            <w:vAlign w:val="bottom"/>
            <w:hideMark/>
          </w:tcPr>
          <w:p w14:paraId="5AA768D2" w14:textId="77777777" w:rsidR="008C2B9B" w:rsidRPr="00D93B82" w:rsidRDefault="008C2B9B" w:rsidP="001B518D">
            <w:pPr>
              <w:rPr>
                <w:rFonts w:ascii="Arial Narrow" w:hAnsi="Arial Narrow" w:cs="Arial"/>
                <w:color w:val="000000" w:themeColor="text1"/>
                <w:sz w:val="18"/>
                <w:szCs w:val="18"/>
              </w:rPr>
            </w:pPr>
          </w:p>
        </w:tc>
        <w:tc>
          <w:tcPr>
            <w:tcW w:w="1243" w:type="dxa"/>
            <w:tcBorders>
              <w:top w:val="nil"/>
              <w:left w:val="nil"/>
              <w:bottom w:val="nil"/>
              <w:right w:val="nil"/>
            </w:tcBorders>
            <w:shd w:val="clear" w:color="auto" w:fill="auto"/>
            <w:noWrap/>
            <w:vAlign w:val="bottom"/>
            <w:hideMark/>
          </w:tcPr>
          <w:p w14:paraId="636D2F42" w14:textId="77777777" w:rsidR="008C2B9B" w:rsidRPr="00D93B82" w:rsidRDefault="008C2B9B" w:rsidP="001B518D">
            <w:pPr>
              <w:rPr>
                <w:rFonts w:ascii="Arial Narrow" w:hAnsi="Arial Narrow" w:cs="Arial"/>
                <w:color w:val="000000" w:themeColor="text1"/>
                <w:sz w:val="18"/>
                <w:szCs w:val="18"/>
              </w:rPr>
            </w:pPr>
          </w:p>
        </w:tc>
        <w:tc>
          <w:tcPr>
            <w:tcW w:w="177" w:type="dxa"/>
            <w:tcBorders>
              <w:top w:val="nil"/>
              <w:left w:val="nil"/>
              <w:bottom w:val="nil"/>
              <w:right w:val="nil"/>
            </w:tcBorders>
            <w:shd w:val="clear" w:color="auto" w:fill="auto"/>
            <w:noWrap/>
            <w:vAlign w:val="bottom"/>
            <w:hideMark/>
          </w:tcPr>
          <w:p w14:paraId="6EBAD130" w14:textId="77777777" w:rsidR="008C2B9B" w:rsidRPr="00D93B82" w:rsidRDefault="008C2B9B" w:rsidP="001B518D">
            <w:pPr>
              <w:rPr>
                <w:rFonts w:ascii="Arial Narrow" w:hAnsi="Arial Narrow" w:cs="Arial"/>
                <w:color w:val="000000" w:themeColor="text1"/>
                <w:sz w:val="18"/>
                <w:szCs w:val="18"/>
              </w:rPr>
            </w:pPr>
          </w:p>
        </w:tc>
        <w:tc>
          <w:tcPr>
            <w:tcW w:w="1333" w:type="dxa"/>
            <w:tcBorders>
              <w:top w:val="nil"/>
              <w:left w:val="nil"/>
              <w:bottom w:val="nil"/>
              <w:right w:val="nil"/>
            </w:tcBorders>
            <w:shd w:val="clear" w:color="auto" w:fill="auto"/>
            <w:noWrap/>
            <w:vAlign w:val="bottom"/>
            <w:hideMark/>
          </w:tcPr>
          <w:p w14:paraId="0FF812F4" w14:textId="77777777" w:rsidR="008C2B9B" w:rsidRPr="00D93B82" w:rsidRDefault="008C2B9B" w:rsidP="001B518D">
            <w:pPr>
              <w:rPr>
                <w:rFonts w:ascii="Arial Narrow" w:hAnsi="Arial Narrow" w:cs="Arial"/>
                <w:color w:val="000000" w:themeColor="text1"/>
                <w:sz w:val="18"/>
                <w:szCs w:val="18"/>
              </w:rPr>
            </w:pPr>
          </w:p>
        </w:tc>
        <w:tc>
          <w:tcPr>
            <w:tcW w:w="1013" w:type="dxa"/>
            <w:tcBorders>
              <w:top w:val="nil"/>
              <w:left w:val="nil"/>
              <w:bottom w:val="nil"/>
              <w:right w:val="single" w:sz="8" w:space="0" w:color="auto"/>
            </w:tcBorders>
            <w:shd w:val="clear" w:color="auto" w:fill="auto"/>
            <w:noWrap/>
            <w:vAlign w:val="bottom"/>
            <w:hideMark/>
          </w:tcPr>
          <w:p w14:paraId="3AFBDF80"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252EDAF7"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5AE77F10"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8934" w:type="dxa"/>
            <w:gridSpan w:val="7"/>
            <w:vMerge w:val="restart"/>
            <w:tcBorders>
              <w:top w:val="nil"/>
              <w:left w:val="nil"/>
              <w:bottom w:val="nil"/>
              <w:right w:val="nil"/>
            </w:tcBorders>
            <w:shd w:val="clear" w:color="auto" w:fill="auto"/>
            <w:vAlign w:val="bottom"/>
            <w:hideMark/>
          </w:tcPr>
          <w:p w14:paraId="7E02614D" w14:textId="77777777" w:rsidR="008C2B9B" w:rsidRPr="00D93B82" w:rsidRDefault="008C2B9B" w:rsidP="001B518D">
            <w:pPr>
              <w:jc w:val="both"/>
              <w:rPr>
                <w:rFonts w:ascii="Arial Narrow" w:hAnsi="Arial Narrow" w:cs="Arial"/>
                <w:color w:val="000000" w:themeColor="text1"/>
                <w:sz w:val="18"/>
                <w:szCs w:val="18"/>
              </w:rPr>
            </w:pPr>
            <w:r w:rsidRPr="00D93B82">
              <w:rPr>
                <w:rFonts w:ascii="Arial Narrow" w:hAnsi="Arial Narrow" w:cs="Arial"/>
                <w:color w:val="000000" w:themeColor="text1"/>
                <w:sz w:val="18"/>
                <w:szCs w:val="18"/>
              </w:rPr>
              <w:t>ESTA INFORMACIÓN DEBE IR ACOMPAÑADA DE LA CERTIFICACIÓN EXPEDIDA POR EL BANCO EN DONDE EL PROVEEDOR POSEE LA CUENTA.</w:t>
            </w:r>
          </w:p>
        </w:tc>
        <w:tc>
          <w:tcPr>
            <w:tcW w:w="1013" w:type="dxa"/>
            <w:tcBorders>
              <w:top w:val="nil"/>
              <w:left w:val="nil"/>
              <w:bottom w:val="nil"/>
              <w:right w:val="single" w:sz="8" w:space="0" w:color="auto"/>
            </w:tcBorders>
            <w:shd w:val="clear" w:color="auto" w:fill="auto"/>
            <w:noWrap/>
            <w:vAlign w:val="bottom"/>
            <w:hideMark/>
          </w:tcPr>
          <w:p w14:paraId="3C5BB4AB"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1783D7C7"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1192FD37"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8934" w:type="dxa"/>
            <w:gridSpan w:val="7"/>
            <w:vMerge/>
            <w:tcBorders>
              <w:top w:val="nil"/>
              <w:left w:val="single" w:sz="8" w:space="0" w:color="auto"/>
              <w:bottom w:val="nil"/>
              <w:right w:val="nil"/>
            </w:tcBorders>
            <w:vAlign w:val="center"/>
            <w:hideMark/>
          </w:tcPr>
          <w:p w14:paraId="4F08E565" w14:textId="77777777" w:rsidR="008C2B9B" w:rsidRPr="00D93B82" w:rsidRDefault="008C2B9B" w:rsidP="001B518D">
            <w:pPr>
              <w:rPr>
                <w:rFonts w:ascii="Arial Narrow" w:hAnsi="Arial Narrow" w:cs="Arial"/>
                <w:color w:val="000000" w:themeColor="text1"/>
                <w:sz w:val="18"/>
                <w:szCs w:val="18"/>
              </w:rPr>
            </w:pPr>
          </w:p>
        </w:tc>
        <w:tc>
          <w:tcPr>
            <w:tcW w:w="1013" w:type="dxa"/>
            <w:tcBorders>
              <w:top w:val="nil"/>
              <w:left w:val="nil"/>
              <w:bottom w:val="nil"/>
              <w:right w:val="single" w:sz="8" w:space="0" w:color="auto"/>
            </w:tcBorders>
            <w:shd w:val="clear" w:color="auto" w:fill="auto"/>
            <w:noWrap/>
            <w:vAlign w:val="bottom"/>
            <w:hideMark/>
          </w:tcPr>
          <w:p w14:paraId="2355394C"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5B494D11" w14:textId="77777777" w:rsidTr="001B518D">
        <w:trPr>
          <w:trHeight w:val="255"/>
          <w:jc w:val="center"/>
        </w:trPr>
        <w:tc>
          <w:tcPr>
            <w:tcW w:w="177" w:type="dxa"/>
            <w:tcBorders>
              <w:top w:val="nil"/>
              <w:left w:val="single" w:sz="8" w:space="0" w:color="auto"/>
              <w:bottom w:val="nil"/>
              <w:right w:val="nil"/>
            </w:tcBorders>
            <w:shd w:val="clear" w:color="auto" w:fill="auto"/>
            <w:noWrap/>
            <w:vAlign w:val="bottom"/>
            <w:hideMark/>
          </w:tcPr>
          <w:p w14:paraId="37F9A57D"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nil"/>
              <w:right w:val="nil"/>
            </w:tcBorders>
            <w:shd w:val="clear" w:color="auto" w:fill="auto"/>
            <w:noWrap/>
            <w:vAlign w:val="bottom"/>
            <w:hideMark/>
          </w:tcPr>
          <w:p w14:paraId="7F4E8F16" w14:textId="77777777" w:rsidR="008C2B9B" w:rsidRPr="00D93B82" w:rsidRDefault="008C2B9B" w:rsidP="001B518D">
            <w:pPr>
              <w:rPr>
                <w:rFonts w:ascii="Arial Narrow" w:hAnsi="Arial Narrow" w:cs="Arial"/>
                <w:color w:val="000000" w:themeColor="text1"/>
                <w:sz w:val="18"/>
                <w:szCs w:val="18"/>
              </w:rPr>
            </w:pPr>
          </w:p>
        </w:tc>
        <w:tc>
          <w:tcPr>
            <w:tcW w:w="513" w:type="dxa"/>
            <w:tcBorders>
              <w:top w:val="nil"/>
              <w:left w:val="nil"/>
              <w:bottom w:val="nil"/>
              <w:right w:val="nil"/>
            </w:tcBorders>
            <w:shd w:val="clear" w:color="auto" w:fill="auto"/>
            <w:noWrap/>
            <w:vAlign w:val="bottom"/>
            <w:hideMark/>
          </w:tcPr>
          <w:p w14:paraId="03D447AA" w14:textId="77777777" w:rsidR="008C2B9B" w:rsidRPr="00D93B82" w:rsidRDefault="008C2B9B" w:rsidP="001B518D">
            <w:pPr>
              <w:rPr>
                <w:rFonts w:ascii="Arial Narrow" w:hAnsi="Arial Narrow" w:cs="Arial"/>
                <w:color w:val="000000" w:themeColor="text1"/>
                <w:sz w:val="18"/>
                <w:szCs w:val="18"/>
              </w:rPr>
            </w:pPr>
          </w:p>
        </w:tc>
        <w:tc>
          <w:tcPr>
            <w:tcW w:w="510" w:type="dxa"/>
            <w:tcBorders>
              <w:top w:val="nil"/>
              <w:left w:val="nil"/>
              <w:bottom w:val="nil"/>
              <w:right w:val="nil"/>
            </w:tcBorders>
            <w:shd w:val="clear" w:color="auto" w:fill="auto"/>
            <w:noWrap/>
            <w:vAlign w:val="bottom"/>
            <w:hideMark/>
          </w:tcPr>
          <w:p w14:paraId="01CE043A" w14:textId="77777777" w:rsidR="008C2B9B" w:rsidRPr="00D93B82" w:rsidRDefault="008C2B9B" w:rsidP="001B518D">
            <w:pPr>
              <w:rPr>
                <w:rFonts w:ascii="Arial Narrow" w:hAnsi="Arial Narrow" w:cs="Arial"/>
                <w:color w:val="000000" w:themeColor="text1"/>
                <w:sz w:val="18"/>
                <w:szCs w:val="18"/>
              </w:rPr>
            </w:pPr>
          </w:p>
        </w:tc>
        <w:tc>
          <w:tcPr>
            <w:tcW w:w="1990" w:type="dxa"/>
            <w:tcBorders>
              <w:top w:val="nil"/>
              <w:left w:val="nil"/>
              <w:bottom w:val="nil"/>
              <w:right w:val="nil"/>
            </w:tcBorders>
            <w:shd w:val="clear" w:color="auto" w:fill="auto"/>
            <w:noWrap/>
            <w:vAlign w:val="bottom"/>
            <w:hideMark/>
          </w:tcPr>
          <w:p w14:paraId="5784D2C7" w14:textId="77777777" w:rsidR="008C2B9B" w:rsidRPr="00D93B82" w:rsidRDefault="008C2B9B" w:rsidP="001B518D">
            <w:pPr>
              <w:rPr>
                <w:rFonts w:ascii="Arial Narrow" w:hAnsi="Arial Narrow" w:cs="Arial"/>
                <w:color w:val="000000" w:themeColor="text1"/>
                <w:sz w:val="18"/>
                <w:szCs w:val="18"/>
              </w:rPr>
            </w:pPr>
          </w:p>
        </w:tc>
        <w:tc>
          <w:tcPr>
            <w:tcW w:w="1243" w:type="dxa"/>
            <w:tcBorders>
              <w:top w:val="nil"/>
              <w:left w:val="nil"/>
              <w:bottom w:val="nil"/>
              <w:right w:val="nil"/>
            </w:tcBorders>
            <w:shd w:val="clear" w:color="auto" w:fill="auto"/>
            <w:noWrap/>
            <w:vAlign w:val="bottom"/>
            <w:hideMark/>
          </w:tcPr>
          <w:p w14:paraId="1D96EE7E" w14:textId="77777777" w:rsidR="008C2B9B" w:rsidRPr="00D93B82" w:rsidRDefault="008C2B9B" w:rsidP="001B518D">
            <w:pPr>
              <w:rPr>
                <w:rFonts w:ascii="Arial Narrow" w:hAnsi="Arial Narrow" w:cs="Arial"/>
                <w:color w:val="000000" w:themeColor="text1"/>
                <w:sz w:val="18"/>
                <w:szCs w:val="18"/>
              </w:rPr>
            </w:pPr>
          </w:p>
        </w:tc>
        <w:tc>
          <w:tcPr>
            <w:tcW w:w="177" w:type="dxa"/>
            <w:tcBorders>
              <w:top w:val="nil"/>
              <w:left w:val="nil"/>
              <w:bottom w:val="nil"/>
              <w:right w:val="nil"/>
            </w:tcBorders>
            <w:shd w:val="clear" w:color="auto" w:fill="auto"/>
            <w:noWrap/>
            <w:vAlign w:val="bottom"/>
            <w:hideMark/>
          </w:tcPr>
          <w:p w14:paraId="42482C38" w14:textId="77777777" w:rsidR="008C2B9B" w:rsidRPr="00D93B82" w:rsidRDefault="008C2B9B" w:rsidP="001B518D">
            <w:pPr>
              <w:rPr>
                <w:rFonts w:ascii="Arial Narrow" w:hAnsi="Arial Narrow" w:cs="Arial"/>
                <w:color w:val="000000" w:themeColor="text1"/>
                <w:sz w:val="18"/>
                <w:szCs w:val="18"/>
              </w:rPr>
            </w:pPr>
          </w:p>
        </w:tc>
        <w:tc>
          <w:tcPr>
            <w:tcW w:w="1333" w:type="dxa"/>
            <w:tcBorders>
              <w:top w:val="nil"/>
              <w:left w:val="nil"/>
              <w:bottom w:val="nil"/>
              <w:right w:val="nil"/>
            </w:tcBorders>
            <w:shd w:val="clear" w:color="auto" w:fill="auto"/>
            <w:noWrap/>
            <w:vAlign w:val="bottom"/>
            <w:hideMark/>
          </w:tcPr>
          <w:p w14:paraId="65D52F04" w14:textId="77777777" w:rsidR="008C2B9B" w:rsidRPr="00D93B82" w:rsidRDefault="008C2B9B" w:rsidP="001B518D">
            <w:pPr>
              <w:rPr>
                <w:rFonts w:ascii="Arial Narrow" w:hAnsi="Arial Narrow" w:cs="Arial"/>
                <w:color w:val="000000" w:themeColor="text1"/>
                <w:sz w:val="18"/>
                <w:szCs w:val="18"/>
              </w:rPr>
            </w:pPr>
          </w:p>
        </w:tc>
        <w:tc>
          <w:tcPr>
            <w:tcW w:w="1013" w:type="dxa"/>
            <w:tcBorders>
              <w:top w:val="nil"/>
              <w:left w:val="nil"/>
              <w:bottom w:val="nil"/>
              <w:right w:val="single" w:sz="8" w:space="0" w:color="auto"/>
            </w:tcBorders>
            <w:shd w:val="clear" w:color="auto" w:fill="auto"/>
            <w:noWrap/>
            <w:vAlign w:val="bottom"/>
            <w:hideMark/>
          </w:tcPr>
          <w:p w14:paraId="3E79A204"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406AF311" w14:textId="77777777" w:rsidTr="001B518D">
        <w:trPr>
          <w:trHeight w:val="270"/>
          <w:jc w:val="center"/>
        </w:trPr>
        <w:tc>
          <w:tcPr>
            <w:tcW w:w="177" w:type="dxa"/>
            <w:tcBorders>
              <w:top w:val="nil"/>
              <w:left w:val="single" w:sz="8" w:space="0" w:color="auto"/>
              <w:bottom w:val="single" w:sz="8" w:space="0" w:color="auto"/>
              <w:right w:val="nil"/>
            </w:tcBorders>
            <w:shd w:val="clear" w:color="auto" w:fill="auto"/>
            <w:noWrap/>
            <w:vAlign w:val="bottom"/>
            <w:hideMark/>
          </w:tcPr>
          <w:p w14:paraId="261E684F"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3168" w:type="dxa"/>
            <w:tcBorders>
              <w:top w:val="nil"/>
              <w:left w:val="nil"/>
              <w:bottom w:val="single" w:sz="8" w:space="0" w:color="auto"/>
              <w:right w:val="nil"/>
            </w:tcBorders>
            <w:shd w:val="clear" w:color="auto" w:fill="auto"/>
            <w:noWrap/>
            <w:vAlign w:val="bottom"/>
            <w:hideMark/>
          </w:tcPr>
          <w:p w14:paraId="77945E16" w14:textId="77777777" w:rsidR="008C2B9B" w:rsidRPr="00D93B82" w:rsidRDefault="008C2B9B" w:rsidP="001B518D">
            <w:pP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 </w:t>
            </w:r>
          </w:p>
        </w:tc>
        <w:tc>
          <w:tcPr>
            <w:tcW w:w="4256" w:type="dxa"/>
            <w:gridSpan w:val="4"/>
            <w:tcBorders>
              <w:top w:val="nil"/>
              <w:left w:val="nil"/>
              <w:bottom w:val="single" w:sz="8" w:space="0" w:color="auto"/>
              <w:right w:val="nil"/>
            </w:tcBorders>
            <w:shd w:val="clear" w:color="auto" w:fill="auto"/>
            <w:noWrap/>
            <w:vAlign w:val="bottom"/>
            <w:hideMark/>
          </w:tcPr>
          <w:p w14:paraId="11EA6576" w14:textId="77777777" w:rsidR="008C2B9B" w:rsidRPr="00D93B82" w:rsidRDefault="008C2B9B" w:rsidP="001B518D">
            <w:pPr>
              <w:jc w:val="center"/>
              <w:rPr>
                <w:rFonts w:ascii="Arial Narrow" w:hAnsi="Arial Narrow" w:cs="Arial"/>
                <w:b/>
                <w:bCs/>
                <w:color w:val="000000" w:themeColor="text1"/>
                <w:sz w:val="18"/>
                <w:szCs w:val="18"/>
              </w:rPr>
            </w:pPr>
            <w:r w:rsidRPr="00D93B82">
              <w:rPr>
                <w:rFonts w:ascii="Arial Narrow" w:hAnsi="Arial Narrow" w:cs="Arial"/>
                <w:b/>
                <w:bCs/>
                <w:color w:val="000000" w:themeColor="text1"/>
                <w:sz w:val="18"/>
                <w:szCs w:val="18"/>
              </w:rPr>
              <w:t>FIRMA DEL PROVEEDOR</w:t>
            </w:r>
          </w:p>
        </w:tc>
        <w:tc>
          <w:tcPr>
            <w:tcW w:w="177" w:type="dxa"/>
            <w:tcBorders>
              <w:top w:val="nil"/>
              <w:left w:val="nil"/>
              <w:bottom w:val="single" w:sz="8" w:space="0" w:color="auto"/>
              <w:right w:val="nil"/>
            </w:tcBorders>
            <w:shd w:val="clear" w:color="auto" w:fill="auto"/>
            <w:noWrap/>
            <w:vAlign w:val="bottom"/>
            <w:hideMark/>
          </w:tcPr>
          <w:p w14:paraId="68430FE5"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333" w:type="dxa"/>
            <w:tcBorders>
              <w:top w:val="nil"/>
              <w:left w:val="nil"/>
              <w:bottom w:val="single" w:sz="8" w:space="0" w:color="auto"/>
              <w:right w:val="nil"/>
            </w:tcBorders>
            <w:shd w:val="clear" w:color="auto" w:fill="auto"/>
            <w:noWrap/>
            <w:vAlign w:val="bottom"/>
            <w:hideMark/>
          </w:tcPr>
          <w:p w14:paraId="6FC5AE96"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c>
          <w:tcPr>
            <w:tcW w:w="1013" w:type="dxa"/>
            <w:tcBorders>
              <w:top w:val="nil"/>
              <w:left w:val="nil"/>
              <w:bottom w:val="single" w:sz="8" w:space="0" w:color="auto"/>
              <w:right w:val="single" w:sz="8" w:space="0" w:color="auto"/>
            </w:tcBorders>
            <w:shd w:val="clear" w:color="auto" w:fill="auto"/>
            <w:noWrap/>
            <w:vAlign w:val="bottom"/>
            <w:hideMark/>
          </w:tcPr>
          <w:p w14:paraId="0DC7AE00" w14:textId="77777777" w:rsidR="008C2B9B" w:rsidRPr="00D93B82" w:rsidRDefault="008C2B9B" w:rsidP="001B518D">
            <w:pPr>
              <w:rPr>
                <w:rFonts w:ascii="Arial Narrow" w:hAnsi="Arial Narrow" w:cs="Arial"/>
                <w:color w:val="000000" w:themeColor="text1"/>
                <w:sz w:val="18"/>
                <w:szCs w:val="18"/>
              </w:rPr>
            </w:pPr>
            <w:r w:rsidRPr="00D93B82">
              <w:rPr>
                <w:rFonts w:ascii="Arial Narrow" w:hAnsi="Arial Narrow" w:cs="Arial"/>
                <w:color w:val="000000" w:themeColor="text1"/>
                <w:sz w:val="18"/>
                <w:szCs w:val="18"/>
              </w:rPr>
              <w:t> </w:t>
            </w:r>
          </w:p>
        </w:tc>
      </w:tr>
      <w:tr w:rsidR="008C2B9B" w:rsidRPr="00D93B82" w14:paraId="7C9E9F91" w14:textId="77777777" w:rsidTr="001B518D">
        <w:trPr>
          <w:trHeight w:val="255"/>
          <w:jc w:val="center"/>
        </w:trPr>
        <w:tc>
          <w:tcPr>
            <w:tcW w:w="177" w:type="dxa"/>
            <w:tcBorders>
              <w:top w:val="nil"/>
              <w:left w:val="nil"/>
              <w:bottom w:val="nil"/>
              <w:right w:val="nil"/>
            </w:tcBorders>
            <w:shd w:val="clear" w:color="auto" w:fill="auto"/>
            <w:noWrap/>
            <w:vAlign w:val="bottom"/>
            <w:hideMark/>
          </w:tcPr>
          <w:p w14:paraId="61FBAE70" w14:textId="77777777" w:rsidR="008C2B9B" w:rsidRPr="00D93B82" w:rsidRDefault="008C2B9B" w:rsidP="001B518D">
            <w:pPr>
              <w:rPr>
                <w:rFonts w:ascii="Arial Narrow" w:hAnsi="Arial Narrow" w:cs="Arial"/>
                <w:color w:val="000000" w:themeColor="text1"/>
                <w:sz w:val="18"/>
                <w:szCs w:val="18"/>
              </w:rPr>
            </w:pPr>
          </w:p>
        </w:tc>
        <w:tc>
          <w:tcPr>
            <w:tcW w:w="3168" w:type="dxa"/>
            <w:tcBorders>
              <w:top w:val="nil"/>
              <w:left w:val="nil"/>
              <w:bottom w:val="nil"/>
              <w:right w:val="nil"/>
            </w:tcBorders>
            <w:shd w:val="clear" w:color="auto" w:fill="auto"/>
            <w:noWrap/>
            <w:vAlign w:val="bottom"/>
            <w:hideMark/>
          </w:tcPr>
          <w:p w14:paraId="0F5FE1AC" w14:textId="77777777" w:rsidR="008C2B9B" w:rsidRPr="00D93B82" w:rsidRDefault="008C2B9B" w:rsidP="001B518D">
            <w:pPr>
              <w:rPr>
                <w:rFonts w:ascii="Arial Narrow" w:hAnsi="Arial Narrow" w:cs="Arial"/>
                <w:color w:val="000000" w:themeColor="text1"/>
                <w:sz w:val="18"/>
                <w:szCs w:val="18"/>
              </w:rPr>
            </w:pPr>
          </w:p>
        </w:tc>
        <w:tc>
          <w:tcPr>
            <w:tcW w:w="513" w:type="dxa"/>
            <w:tcBorders>
              <w:top w:val="nil"/>
              <w:left w:val="nil"/>
              <w:bottom w:val="nil"/>
              <w:right w:val="nil"/>
            </w:tcBorders>
            <w:shd w:val="clear" w:color="auto" w:fill="auto"/>
            <w:noWrap/>
            <w:vAlign w:val="bottom"/>
            <w:hideMark/>
          </w:tcPr>
          <w:p w14:paraId="6C6134EF" w14:textId="77777777" w:rsidR="008C2B9B" w:rsidRPr="00D93B82" w:rsidRDefault="008C2B9B" w:rsidP="001B518D">
            <w:pPr>
              <w:rPr>
                <w:rFonts w:ascii="Arial Narrow" w:hAnsi="Arial Narrow" w:cs="Arial"/>
                <w:color w:val="000000" w:themeColor="text1"/>
                <w:sz w:val="18"/>
                <w:szCs w:val="18"/>
              </w:rPr>
            </w:pPr>
          </w:p>
        </w:tc>
        <w:tc>
          <w:tcPr>
            <w:tcW w:w="510" w:type="dxa"/>
            <w:tcBorders>
              <w:top w:val="nil"/>
              <w:left w:val="nil"/>
              <w:bottom w:val="nil"/>
              <w:right w:val="nil"/>
            </w:tcBorders>
            <w:shd w:val="clear" w:color="auto" w:fill="auto"/>
            <w:noWrap/>
            <w:vAlign w:val="bottom"/>
            <w:hideMark/>
          </w:tcPr>
          <w:p w14:paraId="6838B087" w14:textId="77777777" w:rsidR="008C2B9B" w:rsidRPr="00D93B82" w:rsidRDefault="008C2B9B" w:rsidP="001B518D">
            <w:pPr>
              <w:rPr>
                <w:rFonts w:ascii="Arial Narrow" w:hAnsi="Arial Narrow" w:cs="Arial"/>
                <w:color w:val="000000" w:themeColor="text1"/>
                <w:sz w:val="18"/>
                <w:szCs w:val="18"/>
              </w:rPr>
            </w:pPr>
          </w:p>
        </w:tc>
        <w:tc>
          <w:tcPr>
            <w:tcW w:w="1990" w:type="dxa"/>
            <w:tcBorders>
              <w:top w:val="nil"/>
              <w:left w:val="nil"/>
              <w:bottom w:val="nil"/>
              <w:right w:val="nil"/>
            </w:tcBorders>
            <w:shd w:val="clear" w:color="auto" w:fill="auto"/>
            <w:noWrap/>
            <w:vAlign w:val="bottom"/>
            <w:hideMark/>
          </w:tcPr>
          <w:p w14:paraId="61D9270C" w14:textId="77777777" w:rsidR="008C2B9B" w:rsidRPr="00D93B82" w:rsidRDefault="008C2B9B" w:rsidP="001B518D">
            <w:pPr>
              <w:rPr>
                <w:rFonts w:ascii="Arial Narrow" w:hAnsi="Arial Narrow" w:cs="Arial"/>
                <w:color w:val="000000" w:themeColor="text1"/>
                <w:sz w:val="18"/>
                <w:szCs w:val="18"/>
              </w:rPr>
            </w:pPr>
          </w:p>
        </w:tc>
        <w:tc>
          <w:tcPr>
            <w:tcW w:w="1243" w:type="dxa"/>
            <w:tcBorders>
              <w:top w:val="nil"/>
              <w:left w:val="nil"/>
              <w:bottom w:val="nil"/>
              <w:right w:val="nil"/>
            </w:tcBorders>
            <w:shd w:val="clear" w:color="auto" w:fill="auto"/>
            <w:noWrap/>
            <w:vAlign w:val="bottom"/>
            <w:hideMark/>
          </w:tcPr>
          <w:p w14:paraId="62BBE8CD" w14:textId="77777777" w:rsidR="008C2B9B" w:rsidRPr="00D93B82" w:rsidRDefault="008C2B9B" w:rsidP="001B518D">
            <w:pPr>
              <w:rPr>
                <w:rFonts w:ascii="Arial Narrow" w:hAnsi="Arial Narrow" w:cs="Arial"/>
                <w:color w:val="000000" w:themeColor="text1"/>
                <w:sz w:val="18"/>
                <w:szCs w:val="18"/>
              </w:rPr>
            </w:pPr>
          </w:p>
        </w:tc>
        <w:tc>
          <w:tcPr>
            <w:tcW w:w="177" w:type="dxa"/>
            <w:tcBorders>
              <w:top w:val="nil"/>
              <w:left w:val="nil"/>
              <w:bottom w:val="nil"/>
              <w:right w:val="nil"/>
            </w:tcBorders>
            <w:shd w:val="clear" w:color="auto" w:fill="auto"/>
            <w:noWrap/>
            <w:vAlign w:val="bottom"/>
            <w:hideMark/>
          </w:tcPr>
          <w:p w14:paraId="5DDEDA76" w14:textId="77777777" w:rsidR="008C2B9B" w:rsidRPr="00D93B82" w:rsidRDefault="008C2B9B" w:rsidP="001B518D">
            <w:pPr>
              <w:rPr>
                <w:rFonts w:ascii="Arial Narrow" w:hAnsi="Arial Narrow" w:cs="Arial"/>
                <w:color w:val="000000" w:themeColor="text1"/>
                <w:sz w:val="18"/>
                <w:szCs w:val="18"/>
              </w:rPr>
            </w:pPr>
          </w:p>
        </w:tc>
        <w:tc>
          <w:tcPr>
            <w:tcW w:w="1333" w:type="dxa"/>
            <w:tcBorders>
              <w:top w:val="nil"/>
              <w:left w:val="nil"/>
              <w:bottom w:val="nil"/>
              <w:right w:val="nil"/>
            </w:tcBorders>
            <w:shd w:val="clear" w:color="auto" w:fill="auto"/>
            <w:noWrap/>
            <w:vAlign w:val="bottom"/>
            <w:hideMark/>
          </w:tcPr>
          <w:p w14:paraId="496FC07A" w14:textId="77777777" w:rsidR="008C2B9B" w:rsidRPr="00D93B82" w:rsidRDefault="008C2B9B" w:rsidP="001B518D">
            <w:pPr>
              <w:rPr>
                <w:rFonts w:ascii="Arial Narrow" w:hAnsi="Arial Narrow" w:cs="Arial"/>
                <w:color w:val="000000" w:themeColor="text1"/>
                <w:sz w:val="18"/>
                <w:szCs w:val="18"/>
              </w:rPr>
            </w:pPr>
          </w:p>
        </w:tc>
        <w:tc>
          <w:tcPr>
            <w:tcW w:w="1013" w:type="dxa"/>
            <w:tcBorders>
              <w:top w:val="nil"/>
              <w:left w:val="nil"/>
              <w:bottom w:val="nil"/>
              <w:right w:val="nil"/>
            </w:tcBorders>
            <w:shd w:val="clear" w:color="auto" w:fill="auto"/>
            <w:noWrap/>
            <w:vAlign w:val="bottom"/>
            <w:hideMark/>
          </w:tcPr>
          <w:p w14:paraId="5F37D977" w14:textId="77777777" w:rsidR="008C2B9B" w:rsidRPr="00D93B82" w:rsidRDefault="008C2B9B" w:rsidP="001B518D">
            <w:pPr>
              <w:rPr>
                <w:rFonts w:ascii="Arial Narrow" w:hAnsi="Arial Narrow" w:cs="Arial"/>
                <w:color w:val="000000" w:themeColor="text1"/>
                <w:sz w:val="18"/>
                <w:szCs w:val="18"/>
              </w:rPr>
            </w:pPr>
          </w:p>
        </w:tc>
      </w:tr>
    </w:tbl>
    <w:p w14:paraId="6C5C68BF" w14:textId="77777777" w:rsidR="008C2B9B" w:rsidRPr="00742662" w:rsidRDefault="008C2B9B" w:rsidP="008C2B9B">
      <w:pPr>
        <w:jc w:val="center"/>
        <w:rPr>
          <w:rFonts w:ascii="Arial Narrow" w:hAnsi="Arial Narrow" w:cs="Arial"/>
          <w:b/>
          <w:bCs/>
          <w:color w:val="000000" w:themeColor="text1"/>
          <w:sz w:val="22"/>
          <w:szCs w:val="22"/>
          <w14:shadow w14:blurRad="50800" w14:dist="38100" w14:dir="2700000" w14:sx="100000" w14:sy="100000" w14:kx="0" w14:ky="0" w14:algn="tl">
            <w14:srgbClr w14:val="000000">
              <w14:alpha w14:val="60000"/>
            </w14:srgbClr>
          </w14:shadow>
        </w:rPr>
      </w:pPr>
    </w:p>
    <w:p w14:paraId="302B56F5" w14:textId="77777777" w:rsidR="005C6625" w:rsidRDefault="005C6625" w:rsidP="00F65943">
      <w:pPr>
        <w:pStyle w:val="Prrafodelista"/>
        <w:ind w:left="-142"/>
      </w:pPr>
    </w:p>
    <w:p w14:paraId="09B3BA51" w14:textId="77777777" w:rsidR="008C2B9B" w:rsidRDefault="008C2B9B" w:rsidP="00F65943">
      <w:pPr>
        <w:pStyle w:val="Prrafodelista"/>
        <w:ind w:left="-142"/>
      </w:pPr>
    </w:p>
    <w:p w14:paraId="4EFF6993" w14:textId="77777777" w:rsidR="008C2B9B" w:rsidRDefault="008C2B9B" w:rsidP="00F65943">
      <w:pPr>
        <w:pStyle w:val="Prrafodelista"/>
        <w:ind w:left="-142"/>
      </w:pPr>
    </w:p>
    <w:p w14:paraId="3782166D" w14:textId="77777777" w:rsidR="005C6625" w:rsidRDefault="005C6625" w:rsidP="00F65943">
      <w:pPr>
        <w:pStyle w:val="Prrafodelista"/>
        <w:ind w:left="-142"/>
      </w:pPr>
    </w:p>
    <w:p w14:paraId="14A32E44" w14:textId="77777777" w:rsidR="00565AEF" w:rsidRDefault="00043BEA" w:rsidP="00F65943">
      <w:pPr>
        <w:pStyle w:val="Prrafodelista"/>
        <w:ind w:left="-142"/>
      </w:pPr>
      <w:r>
        <w:t xml:space="preserve"> </w:t>
      </w:r>
    </w:p>
    <w:sectPr w:rsidR="00565AEF" w:rsidSect="00E77F69">
      <w:headerReference w:type="even" r:id="rId20"/>
      <w:headerReference w:type="default" r:id="rId21"/>
      <w:footerReference w:type="default" r:id="rId22"/>
      <w:headerReference w:type="first" r:id="rId23"/>
      <w:pgSz w:w="12240" w:h="15840"/>
      <w:pgMar w:top="1227" w:right="1418" w:bottom="1418" w:left="1418" w:header="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A9881" w14:textId="77777777" w:rsidR="002C6D8F" w:rsidRDefault="002C6D8F">
      <w:pPr>
        <w:spacing w:after="0"/>
      </w:pPr>
      <w:r>
        <w:separator/>
      </w:r>
    </w:p>
  </w:endnote>
  <w:endnote w:type="continuationSeparator" w:id="0">
    <w:p w14:paraId="088EFB35" w14:textId="77777777" w:rsidR="002C6D8F" w:rsidRDefault="002C6D8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w:altName w:val="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ans Serif 12cpi">
    <w:altName w:val="Times New Roman"/>
    <w:charset w:val="00"/>
    <w:family w:val="modern"/>
    <w:pitch w:val="fixed"/>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E0EDB" w14:textId="77777777" w:rsidR="00E77F69" w:rsidRDefault="00E77F69" w:rsidP="00E77F69">
    <w:pPr>
      <w:pStyle w:val="Encabezado"/>
      <w:spacing w:line="240" w:lineRule="atLeast"/>
    </w:pPr>
  </w:p>
  <w:tbl>
    <w:tblPr>
      <w:tblStyle w:val="Tablanormal4"/>
      <w:tblW w:w="0" w:type="auto"/>
      <w:tblLook w:val="04A0" w:firstRow="1" w:lastRow="0" w:firstColumn="1" w:lastColumn="0" w:noHBand="0" w:noVBand="1"/>
    </w:tblPr>
    <w:tblGrid>
      <w:gridCol w:w="2510"/>
      <w:gridCol w:w="2452"/>
      <w:gridCol w:w="2137"/>
      <w:gridCol w:w="2295"/>
    </w:tblGrid>
    <w:tr w:rsidR="00565AEF" w14:paraId="74637113" w14:textId="77777777" w:rsidTr="008E08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Pr>
        <w:p w14:paraId="5CBCB39C" w14:textId="77777777" w:rsidR="00565AEF" w:rsidRPr="00565AEF" w:rsidRDefault="009D74B0" w:rsidP="00E77F69">
          <w:pPr>
            <w:pStyle w:val="Encabezado"/>
            <w:spacing w:line="240" w:lineRule="atLeast"/>
            <w:jc w:val="center"/>
            <w:rPr>
              <w:rFonts w:ascii="Arial" w:hAnsi="Arial" w:cs="Arial"/>
            </w:rPr>
          </w:pPr>
          <w:r w:rsidRPr="00565AEF">
            <w:rPr>
              <w:rFonts w:ascii="Arial" w:hAnsi="Arial" w:cs="Arial"/>
            </w:rPr>
            <w:t>Código</w:t>
          </w:r>
          <w:r>
            <w:rPr>
              <w:rFonts w:ascii="Arial" w:hAnsi="Arial" w:cs="Arial"/>
            </w:rPr>
            <w:t>:</w:t>
          </w:r>
          <w:r w:rsidR="00565AEF" w:rsidRPr="00565AEF">
            <w:rPr>
              <w:rFonts w:ascii="Arial" w:hAnsi="Arial" w:cs="Arial"/>
            </w:rPr>
            <w:t xml:space="preserve"> </w:t>
          </w:r>
          <w:r w:rsidR="00116E08" w:rsidRPr="00116E08">
            <w:rPr>
              <w:rFonts w:ascii="Arial" w:hAnsi="Arial" w:cs="Arial"/>
              <w:sz w:val="22"/>
            </w:rPr>
            <w:t>RE-A-CT-77</w:t>
          </w:r>
        </w:p>
      </w:tc>
      <w:tc>
        <w:tcPr>
          <w:tcW w:w="2452" w:type="dxa"/>
        </w:tcPr>
        <w:p w14:paraId="4E434F86" w14:textId="77777777" w:rsidR="00565AEF" w:rsidRPr="00565AEF" w:rsidRDefault="00FD5C23" w:rsidP="00565AEF">
          <w:pPr>
            <w:pStyle w:val="Encabezado"/>
            <w:spacing w:line="240" w:lineRule="atLeast"/>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w:t>
          </w:r>
          <w:r w:rsidR="00565AEF" w:rsidRPr="00565AEF">
            <w:rPr>
              <w:rFonts w:ascii="Arial" w:hAnsi="Arial" w:cs="Arial"/>
            </w:rPr>
            <w:t>Fecha:</w:t>
          </w:r>
          <w:r w:rsidR="008E081D">
            <w:rPr>
              <w:rFonts w:ascii="Arial" w:hAnsi="Arial" w:cs="Arial"/>
            </w:rPr>
            <w:t>2016/12/15</w:t>
          </w:r>
          <w:r w:rsidR="00565AEF" w:rsidRPr="00565AEF">
            <w:rPr>
              <w:rFonts w:ascii="Arial" w:hAnsi="Arial" w:cs="Arial"/>
            </w:rPr>
            <w:t xml:space="preserve">                   </w:t>
          </w:r>
        </w:p>
      </w:tc>
      <w:tc>
        <w:tcPr>
          <w:tcW w:w="2137" w:type="dxa"/>
        </w:tcPr>
        <w:p w14:paraId="074E9815" w14:textId="77777777" w:rsidR="00565AEF" w:rsidRPr="00565AEF" w:rsidRDefault="00565AEF" w:rsidP="00565AEF">
          <w:pPr>
            <w:pStyle w:val="Encabezado"/>
            <w:spacing w:line="240" w:lineRule="atLeast"/>
            <w:jc w:val="right"/>
            <w:cnfStyle w:val="100000000000" w:firstRow="1" w:lastRow="0" w:firstColumn="0" w:lastColumn="0" w:oddVBand="0" w:evenVBand="0" w:oddHBand="0" w:evenHBand="0" w:firstRowFirstColumn="0" w:firstRowLastColumn="0" w:lastRowFirstColumn="0" w:lastRowLastColumn="0"/>
            <w:rPr>
              <w:rFonts w:ascii="Arial" w:hAnsi="Arial" w:cs="Arial"/>
            </w:rPr>
          </w:pPr>
          <w:r w:rsidRPr="00565AEF">
            <w:rPr>
              <w:rFonts w:ascii="Arial" w:hAnsi="Arial" w:cs="Arial"/>
            </w:rPr>
            <w:t xml:space="preserve">Página </w:t>
          </w:r>
          <w:r w:rsidRPr="00565AEF">
            <w:rPr>
              <w:rFonts w:ascii="Arial" w:hAnsi="Arial" w:cs="Arial"/>
            </w:rPr>
            <w:fldChar w:fldCharType="begin"/>
          </w:r>
          <w:r w:rsidRPr="00565AEF">
            <w:rPr>
              <w:rFonts w:ascii="Arial" w:hAnsi="Arial" w:cs="Arial"/>
            </w:rPr>
            <w:instrText>PAGE  \* Arabic  \* MERGEFORMAT</w:instrText>
          </w:r>
          <w:r w:rsidRPr="00565AEF">
            <w:rPr>
              <w:rFonts w:ascii="Arial" w:hAnsi="Arial" w:cs="Arial"/>
            </w:rPr>
            <w:fldChar w:fldCharType="separate"/>
          </w:r>
          <w:r w:rsidR="0043014C">
            <w:rPr>
              <w:rFonts w:ascii="Arial" w:hAnsi="Arial" w:cs="Arial"/>
              <w:noProof/>
            </w:rPr>
            <w:t>41</w:t>
          </w:r>
          <w:r w:rsidRPr="00565AEF">
            <w:rPr>
              <w:rFonts w:ascii="Arial" w:hAnsi="Arial" w:cs="Arial"/>
            </w:rPr>
            <w:fldChar w:fldCharType="end"/>
          </w:r>
          <w:r w:rsidRPr="00565AEF">
            <w:rPr>
              <w:rFonts w:ascii="Arial" w:hAnsi="Arial" w:cs="Arial"/>
            </w:rPr>
            <w:t xml:space="preserve"> de </w:t>
          </w:r>
          <w:r w:rsidRPr="00565AEF">
            <w:rPr>
              <w:rFonts w:ascii="Arial" w:hAnsi="Arial" w:cs="Arial"/>
            </w:rPr>
            <w:fldChar w:fldCharType="begin"/>
          </w:r>
          <w:r w:rsidRPr="00565AEF">
            <w:rPr>
              <w:rFonts w:ascii="Arial" w:hAnsi="Arial" w:cs="Arial"/>
            </w:rPr>
            <w:instrText>NUMPAGES  \* Arabic  \* MERGEFORMAT</w:instrText>
          </w:r>
          <w:r w:rsidRPr="00565AEF">
            <w:rPr>
              <w:rFonts w:ascii="Arial" w:hAnsi="Arial" w:cs="Arial"/>
            </w:rPr>
            <w:fldChar w:fldCharType="separate"/>
          </w:r>
          <w:r w:rsidR="0043014C">
            <w:rPr>
              <w:rFonts w:ascii="Arial" w:hAnsi="Arial" w:cs="Arial"/>
              <w:noProof/>
            </w:rPr>
            <w:t>41</w:t>
          </w:r>
          <w:r w:rsidRPr="00565AEF">
            <w:rPr>
              <w:rFonts w:ascii="Arial" w:hAnsi="Arial" w:cs="Arial"/>
            </w:rPr>
            <w:fldChar w:fldCharType="end"/>
          </w:r>
        </w:p>
      </w:tc>
      <w:tc>
        <w:tcPr>
          <w:tcW w:w="2295" w:type="dxa"/>
        </w:tcPr>
        <w:p w14:paraId="6D2D0D48" w14:textId="77777777" w:rsidR="00565AEF" w:rsidRPr="00565AEF" w:rsidRDefault="00565AEF" w:rsidP="00E81B4A">
          <w:pPr>
            <w:pStyle w:val="Encabezado"/>
            <w:spacing w:line="240" w:lineRule="atLeast"/>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565AEF">
            <w:rPr>
              <w:rFonts w:ascii="Arial" w:hAnsi="Arial" w:cs="Arial"/>
            </w:rPr>
            <w:t xml:space="preserve">Versión  </w:t>
          </w:r>
          <w:r w:rsidR="00E81B4A">
            <w:rPr>
              <w:rFonts w:ascii="Arial" w:hAnsi="Arial" w:cs="Arial"/>
            </w:rPr>
            <w:t>04</w:t>
          </w:r>
        </w:p>
      </w:tc>
    </w:tr>
  </w:tbl>
  <w:p w14:paraId="25F5D1BA" w14:textId="77777777" w:rsidR="00E77F69" w:rsidRDefault="00E77F69" w:rsidP="00565AEF">
    <w:pPr>
      <w:pStyle w:val="Encabezado"/>
      <w:spacing w:line="240" w:lineRule="atLeas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04B66" w14:textId="77777777" w:rsidR="002C6D8F" w:rsidRDefault="002C6D8F">
      <w:pPr>
        <w:spacing w:after="0"/>
      </w:pPr>
      <w:r>
        <w:separator/>
      </w:r>
    </w:p>
  </w:footnote>
  <w:footnote w:type="continuationSeparator" w:id="0">
    <w:p w14:paraId="648AAFC1" w14:textId="77777777" w:rsidR="002C6D8F" w:rsidRDefault="002C6D8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0D2E7" w14:textId="77777777" w:rsidR="00E72035" w:rsidRDefault="003F0155">
    <w:pPr>
      <w:pStyle w:val="Encabezado"/>
    </w:pPr>
    <w:r>
      <w:rPr>
        <w:noProof/>
        <w:lang w:val="es-ES" w:eastAsia="es-ES"/>
      </w:rPr>
      <w:drawing>
        <wp:anchor distT="0" distB="0" distL="114300" distR="114300" simplePos="0" relativeHeight="251658752" behindDoc="1" locked="0" layoutInCell="1" allowOverlap="1" wp14:anchorId="725190D1" wp14:editId="3E2D89C7">
          <wp:simplePos x="0" y="0"/>
          <wp:positionH relativeFrom="margin">
            <wp:align>center</wp:align>
          </wp:positionH>
          <wp:positionV relativeFrom="margin">
            <wp:align>center</wp:align>
          </wp:positionV>
          <wp:extent cx="8096250" cy="10477500"/>
          <wp:effectExtent l="0" t="0" r="0" b="0"/>
          <wp:wrapNone/>
          <wp:docPr id="20" name="Imagen 20" descr="papeleria-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apeleria-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6250" cy="10477500"/>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B3D28" w14:textId="77777777" w:rsidR="00B91F95" w:rsidRDefault="00B91F95" w:rsidP="000F539E">
    <w:pPr>
      <w:pStyle w:val="Encabezado"/>
      <w:jc w:val="center"/>
    </w:pPr>
  </w:p>
  <w:tbl>
    <w:tblPr>
      <w:tblW w:w="5298" w:type="pct"/>
      <w:tblCellMar>
        <w:left w:w="70" w:type="dxa"/>
        <w:right w:w="70" w:type="dxa"/>
      </w:tblCellMar>
      <w:tblLook w:val="04A0" w:firstRow="1" w:lastRow="0" w:firstColumn="1" w:lastColumn="0" w:noHBand="0" w:noVBand="1"/>
    </w:tblPr>
    <w:tblGrid>
      <w:gridCol w:w="2969"/>
      <w:gridCol w:w="6974"/>
    </w:tblGrid>
    <w:tr w:rsidR="008E081D" w:rsidRPr="00CE33E9" w14:paraId="59F830DE" w14:textId="77777777" w:rsidTr="008E081D">
      <w:trPr>
        <w:trHeight w:val="990"/>
      </w:trPr>
      <w:tc>
        <w:tcPr>
          <w:tcW w:w="1493" w:type="pct"/>
          <w:vMerge w:val="restart"/>
          <w:tcBorders>
            <w:top w:val="single" w:sz="8" w:space="0" w:color="auto"/>
            <w:left w:val="single" w:sz="8" w:space="0" w:color="auto"/>
            <w:right w:val="single" w:sz="4" w:space="0" w:color="auto"/>
          </w:tcBorders>
          <w:shd w:val="clear" w:color="000000" w:fill="FFFFFF"/>
          <w:vAlign w:val="center"/>
          <w:hideMark/>
        </w:tcPr>
        <w:p w14:paraId="39B5FAED" w14:textId="77777777" w:rsidR="008E081D" w:rsidRPr="00CE33E9" w:rsidRDefault="008E081D" w:rsidP="008E081D">
          <w:pPr>
            <w:spacing w:after="0"/>
            <w:jc w:val="center"/>
            <w:rPr>
              <w:rFonts w:ascii="Arial" w:eastAsia="Times New Roman" w:hAnsi="Arial" w:cs="Arial"/>
              <w:b/>
              <w:bCs/>
              <w:sz w:val="20"/>
              <w:szCs w:val="20"/>
              <w:lang w:val="es-ES" w:eastAsia="es-ES"/>
            </w:rPr>
          </w:pPr>
          <w:r>
            <w:rPr>
              <w:noProof/>
              <w:lang w:val="es-ES" w:eastAsia="es-ES"/>
            </w:rPr>
            <w:drawing>
              <wp:anchor distT="0" distB="0" distL="114300" distR="114300" simplePos="0" relativeHeight="251663872" behindDoc="0" locked="0" layoutInCell="1" allowOverlap="1" wp14:anchorId="740B67D7" wp14:editId="749B870F">
                <wp:simplePos x="0" y="0"/>
                <wp:positionH relativeFrom="column">
                  <wp:posOffset>254000</wp:posOffset>
                </wp:positionH>
                <wp:positionV relativeFrom="paragraph">
                  <wp:posOffset>-700405</wp:posOffset>
                </wp:positionV>
                <wp:extent cx="1219200" cy="701675"/>
                <wp:effectExtent l="0" t="0" r="0" b="3175"/>
                <wp:wrapSquare wrapText="bothSides"/>
                <wp:docPr id="3" name="Picture 10" descr="Imagen-de-identidad-ESAP-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0" descr="Imagen-de-identidad-ESAP-Cu"/>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19200" cy="7016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507" w:type="pct"/>
          <w:tcBorders>
            <w:top w:val="single" w:sz="8" w:space="0" w:color="auto"/>
            <w:left w:val="nil"/>
            <w:bottom w:val="single" w:sz="4" w:space="0" w:color="auto"/>
            <w:right w:val="single" w:sz="8" w:space="0" w:color="000000"/>
          </w:tcBorders>
          <w:shd w:val="clear" w:color="000000" w:fill="00B0F0"/>
          <w:vAlign w:val="center"/>
          <w:hideMark/>
        </w:tcPr>
        <w:p w14:paraId="1568364F" w14:textId="77777777" w:rsidR="008E081D" w:rsidRPr="00CE33E9" w:rsidRDefault="008E081D" w:rsidP="00116E08">
          <w:pPr>
            <w:spacing w:after="0"/>
            <w:jc w:val="center"/>
            <w:rPr>
              <w:rFonts w:ascii="Arial" w:eastAsia="Times New Roman" w:hAnsi="Arial" w:cs="Arial"/>
              <w:b/>
              <w:bCs/>
              <w:lang w:val="es-ES" w:eastAsia="es-ES"/>
            </w:rPr>
          </w:pPr>
          <w:r>
            <w:rPr>
              <w:rFonts w:ascii="Arial" w:hAnsi="Arial" w:cs="Arial"/>
              <w:b/>
              <w:sz w:val="22"/>
            </w:rPr>
            <w:t xml:space="preserve">INVITACION MINIMA CUANTIA </w:t>
          </w:r>
        </w:p>
      </w:tc>
    </w:tr>
    <w:tr w:rsidR="008E081D" w:rsidRPr="00CE33E9" w14:paraId="2F148400" w14:textId="77777777" w:rsidTr="008E081D">
      <w:trPr>
        <w:trHeight w:val="294"/>
      </w:trPr>
      <w:tc>
        <w:tcPr>
          <w:tcW w:w="1493" w:type="pct"/>
          <w:vMerge/>
          <w:tcBorders>
            <w:left w:val="single" w:sz="8" w:space="0" w:color="auto"/>
            <w:bottom w:val="single" w:sz="8" w:space="0" w:color="auto"/>
            <w:right w:val="single" w:sz="4" w:space="0" w:color="auto"/>
          </w:tcBorders>
          <w:shd w:val="clear" w:color="000000" w:fill="FFFFFF"/>
          <w:vAlign w:val="center"/>
          <w:hideMark/>
        </w:tcPr>
        <w:p w14:paraId="21778905" w14:textId="77777777" w:rsidR="008E081D" w:rsidRPr="00CE33E9" w:rsidRDefault="008E081D" w:rsidP="00990284">
          <w:pPr>
            <w:spacing w:after="0"/>
            <w:rPr>
              <w:rFonts w:ascii="Arial" w:eastAsia="Times New Roman" w:hAnsi="Arial" w:cs="Arial"/>
              <w:b/>
              <w:bCs/>
              <w:sz w:val="20"/>
              <w:szCs w:val="20"/>
              <w:lang w:val="es-ES" w:eastAsia="es-ES"/>
            </w:rPr>
          </w:pPr>
        </w:p>
      </w:tc>
      <w:tc>
        <w:tcPr>
          <w:tcW w:w="3507" w:type="pct"/>
          <w:tcBorders>
            <w:top w:val="single" w:sz="4" w:space="0" w:color="auto"/>
            <w:left w:val="nil"/>
            <w:bottom w:val="single" w:sz="8" w:space="0" w:color="auto"/>
            <w:right w:val="single" w:sz="8" w:space="0" w:color="000000"/>
          </w:tcBorders>
          <w:shd w:val="clear" w:color="000000" w:fill="FFFFFF"/>
          <w:vAlign w:val="center"/>
        </w:tcPr>
        <w:p w14:paraId="01D04C87" w14:textId="77777777" w:rsidR="008E081D" w:rsidRPr="00CE33E9" w:rsidRDefault="008E081D" w:rsidP="009D74B0">
          <w:pPr>
            <w:spacing w:after="0"/>
            <w:jc w:val="center"/>
            <w:rPr>
              <w:rFonts w:ascii="Arial" w:eastAsia="Times New Roman" w:hAnsi="Arial" w:cs="Arial"/>
              <w:b/>
              <w:bCs/>
              <w:sz w:val="20"/>
              <w:szCs w:val="20"/>
              <w:lang w:val="es-ES" w:eastAsia="es-ES"/>
            </w:rPr>
          </w:pPr>
          <w:r>
            <w:rPr>
              <w:rFonts w:ascii="Arial" w:eastAsia="Times New Roman" w:hAnsi="Arial" w:cs="Arial"/>
              <w:b/>
              <w:bCs/>
              <w:sz w:val="20"/>
              <w:szCs w:val="20"/>
              <w:lang w:val="es-ES" w:eastAsia="es-ES"/>
            </w:rPr>
            <w:t>DOCUMENTO DE REFERENCIA: PT-A-CT-10</w:t>
          </w:r>
        </w:p>
      </w:tc>
    </w:tr>
  </w:tbl>
  <w:p w14:paraId="4118CD3E" w14:textId="77777777" w:rsidR="00E72035" w:rsidRDefault="00E72035" w:rsidP="0022123A">
    <w:pPr>
      <w:pStyle w:val="Encabezado"/>
      <w:tabs>
        <w:tab w:val="clear" w:pos="8504"/>
        <w:tab w:val="left" w:pos="4956"/>
        <w:tab w:val="left" w:pos="5664"/>
        <w:tab w:val="left" w:pos="63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F84AF" w14:textId="77777777" w:rsidR="00E72035" w:rsidRDefault="003F0155">
    <w:pPr>
      <w:pStyle w:val="Encabezado"/>
    </w:pPr>
    <w:r>
      <w:rPr>
        <w:noProof/>
        <w:lang w:val="es-ES" w:eastAsia="es-ES"/>
      </w:rPr>
      <w:drawing>
        <wp:anchor distT="0" distB="0" distL="114300" distR="114300" simplePos="0" relativeHeight="251659776" behindDoc="1" locked="0" layoutInCell="1" allowOverlap="1" wp14:anchorId="0D993048" wp14:editId="48DDE7F0">
          <wp:simplePos x="0" y="0"/>
          <wp:positionH relativeFrom="margin">
            <wp:align>center</wp:align>
          </wp:positionH>
          <wp:positionV relativeFrom="margin">
            <wp:align>center</wp:align>
          </wp:positionV>
          <wp:extent cx="8096250" cy="10477500"/>
          <wp:effectExtent l="0" t="0" r="0" b="0"/>
          <wp:wrapNone/>
          <wp:docPr id="21" name="Imagen 21" descr="papeleria-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peleria-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6250" cy="1047750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D805A2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08AA1B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4342E4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64F39E2"/>
    <w:multiLevelType w:val="hybridMultilevel"/>
    <w:tmpl w:val="4092A020"/>
    <w:lvl w:ilvl="0" w:tplc="0356513C">
      <w:start w:val="4"/>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0F345E60"/>
    <w:multiLevelType w:val="multilevel"/>
    <w:tmpl w:val="24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126E47A3"/>
    <w:multiLevelType w:val="hybridMultilevel"/>
    <w:tmpl w:val="74E02444"/>
    <w:lvl w:ilvl="0" w:tplc="893A216C">
      <w:start w:val="1"/>
      <w:numFmt w:val="decimal"/>
      <w:pStyle w:val="TDC3"/>
      <w:lvlText w:val="%1."/>
      <w:lvlJc w:val="left"/>
      <w:pPr>
        <w:tabs>
          <w:tab w:val="num" w:pos="720"/>
        </w:tabs>
        <w:ind w:left="720" w:hanging="360"/>
      </w:pPr>
      <w:rPr>
        <w:rFonts w:hint="default"/>
        <w:b/>
      </w:rPr>
    </w:lvl>
    <w:lvl w:ilvl="1" w:tplc="80BAC136">
      <w:numFmt w:val="none"/>
      <w:lvlText w:val=""/>
      <w:lvlJc w:val="left"/>
      <w:pPr>
        <w:tabs>
          <w:tab w:val="num" w:pos="360"/>
        </w:tabs>
      </w:pPr>
    </w:lvl>
    <w:lvl w:ilvl="2" w:tplc="D852520E">
      <w:numFmt w:val="none"/>
      <w:lvlText w:val=""/>
      <w:lvlJc w:val="left"/>
      <w:pPr>
        <w:tabs>
          <w:tab w:val="num" w:pos="360"/>
        </w:tabs>
      </w:pPr>
    </w:lvl>
    <w:lvl w:ilvl="3" w:tplc="76E0CF2C">
      <w:numFmt w:val="none"/>
      <w:lvlText w:val=""/>
      <w:lvlJc w:val="left"/>
      <w:pPr>
        <w:tabs>
          <w:tab w:val="num" w:pos="360"/>
        </w:tabs>
      </w:pPr>
    </w:lvl>
    <w:lvl w:ilvl="4" w:tplc="8A542930">
      <w:numFmt w:val="none"/>
      <w:lvlText w:val=""/>
      <w:lvlJc w:val="left"/>
      <w:pPr>
        <w:tabs>
          <w:tab w:val="num" w:pos="360"/>
        </w:tabs>
      </w:pPr>
    </w:lvl>
    <w:lvl w:ilvl="5" w:tplc="84F6621E">
      <w:numFmt w:val="none"/>
      <w:lvlText w:val=""/>
      <w:lvlJc w:val="left"/>
      <w:pPr>
        <w:tabs>
          <w:tab w:val="num" w:pos="360"/>
        </w:tabs>
      </w:pPr>
    </w:lvl>
    <w:lvl w:ilvl="6" w:tplc="A9F0EFC2">
      <w:numFmt w:val="none"/>
      <w:lvlText w:val=""/>
      <w:lvlJc w:val="left"/>
      <w:pPr>
        <w:tabs>
          <w:tab w:val="num" w:pos="360"/>
        </w:tabs>
      </w:pPr>
    </w:lvl>
    <w:lvl w:ilvl="7" w:tplc="88DE53A0">
      <w:numFmt w:val="none"/>
      <w:lvlText w:val=""/>
      <w:lvlJc w:val="left"/>
      <w:pPr>
        <w:tabs>
          <w:tab w:val="num" w:pos="360"/>
        </w:tabs>
      </w:pPr>
    </w:lvl>
    <w:lvl w:ilvl="8" w:tplc="7408B602">
      <w:numFmt w:val="none"/>
      <w:lvlText w:val=""/>
      <w:lvlJc w:val="left"/>
      <w:pPr>
        <w:tabs>
          <w:tab w:val="num" w:pos="360"/>
        </w:tabs>
      </w:pPr>
    </w:lvl>
  </w:abstractNum>
  <w:abstractNum w:abstractNumId="6" w15:restartNumberingAfterBreak="0">
    <w:nsid w:val="1C411444"/>
    <w:multiLevelType w:val="hybridMultilevel"/>
    <w:tmpl w:val="4BB251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0103C6C"/>
    <w:multiLevelType w:val="hybridMultilevel"/>
    <w:tmpl w:val="B450E232"/>
    <w:lvl w:ilvl="0" w:tplc="537E979E">
      <w:start w:val="1"/>
      <w:numFmt w:val="decimal"/>
      <w:pStyle w:val="TDC1"/>
      <w:lvlText w:val="%1."/>
      <w:lvlJc w:val="left"/>
      <w:pPr>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210B4F9B"/>
    <w:multiLevelType w:val="hybridMultilevel"/>
    <w:tmpl w:val="60FAF5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25772B"/>
    <w:multiLevelType w:val="hybridMultilevel"/>
    <w:tmpl w:val="1F3A4216"/>
    <w:lvl w:ilvl="0" w:tplc="A5E023FA">
      <w:numFmt w:val="bullet"/>
      <w:lvlText w:val=""/>
      <w:lvlJc w:val="left"/>
      <w:pPr>
        <w:ind w:left="907" w:hanging="348"/>
      </w:pPr>
      <w:rPr>
        <w:rFonts w:ascii="Symbol" w:eastAsia="Symbol" w:hAnsi="Symbol" w:cs="Symbol" w:hint="default"/>
        <w:w w:val="100"/>
        <w:sz w:val="22"/>
        <w:szCs w:val="22"/>
        <w:lang w:val="es-ES" w:eastAsia="en-US" w:bidi="ar-SA"/>
      </w:rPr>
    </w:lvl>
    <w:lvl w:ilvl="1" w:tplc="730062FC">
      <w:numFmt w:val="bullet"/>
      <w:lvlText w:val="•"/>
      <w:lvlJc w:val="left"/>
      <w:pPr>
        <w:ind w:left="1688" w:hanging="348"/>
      </w:pPr>
      <w:rPr>
        <w:rFonts w:hint="default"/>
        <w:lang w:val="es-ES" w:eastAsia="en-US" w:bidi="ar-SA"/>
      </w:rPr>
    </w:lvl>
    <w:lvl w:ilvl="2" w:tplc="BBEAA956">
      <w:numFmt w:val="bullet"/>
      <w:lvlText w:val="•"/>
      <w:lvlJc w:val="left"/>
      <w:pPr>
        <w:ind w:left="2476" w:hanging="348"/>
      </w:pPr>
      <w:rPr>
        <w:rFonts w:hint="default"/>
        <w:lang w:val="es-ES" w:eastAsia="en-US" w:bidi="ar-SA"/>
      </w:rPr>
    </w:lvl>
    <w:lvl w:ilvl="3" w:tplc="E71E2A28">
      <w:numFmt w:val="bullet"/>
      <w:lvlText w:val="•"/>
      <w:lvlJc w:val="left"/>
      <w:pPr>
        <w:ind w:left="3264" w:hanging="348"/>
      </w:pPr>
      <w:rPr>
        <w:rFonts w:hint="default"/>
        <w:lang w:val="es-ES" w:eastAsia="en-US" w:bidi="ar-SA"/>
      </w:rPr>
    </w:lvl>
    <w:lvl w:ilvl="4" w:tplc="C7B2909A">
      <w:numFmt w:val="bullet"/>
      <w:lvlText w:val="•"/>
      <w:lvlJc w:val="left"/>
      <w:pPr>
        <w:ind w:left="4052" w:hanging="348"/>
      </w:pPr>
      <w:rPr>
        <w:rFonts w:hint="default"/>
        <w:lang w:val="es-ES" w:eastAsia="en-US" w:bidi="ar-SA"/>
      </w:rPr>
    </w:lvl>
    <w:lvl w:ilvl="5" w:tplc="E3D87F7C">
      <w:numFmt w:val="bullet"/>
      <w:lvlText w:val="•"/>
      <w:lvlJc w:val="left"/>
      <w:pPr>
        <w:ind w:left="4840" w:hanging="348"/>
      </w:pPr>
      <w:rPr>
        <w:rFonts w:hint="default"/>
        <w:lang w:val="es-ES" w:eastAsia="en-US" w:bidi="ar-SA"/>
      </w:rPr>
    </w:lvl>
    <w:lvl w:ilvl="6" w:tplc="14C674C6">
      <w:numFmt w:val="bullet"/>
      <w:lvlText w:val="•"/>
      <w:lvlJc w:val="left"/>
      <w:pPr>
        <w:ind w:left="5628" w:hanging="348"/>
      </w:pPr>
      <w:rPr>
        <w:rFonts w:hint="default"/>
        <w:lang w:val="es-ES" w:eastAsia="en-US" w:bidi="ar-SA"/>
      </w:rPr>
    </w:lvl>
    <w:lvl w:ilvl="7" w:tplc="2DF8086A">
      <w:numFmt w:val="bullet"/>
      <w:lvlText w:val="•"/>
      <w:lvlJc w:val="left"/>
      <w:pPr>
        <w:ind w:left="6416" w:hanging="348"/>
      </w:pPr>
      <w:rPr>
        <w:rFonts w:hint="default"/>
        <w:lang w:val="es-ES" w:eastAsia="en-US" w:bidi="ar-SA"/>
      </w:rPr>
    </w:lvl>
    <w:lvl w:ilvl="8" w:tplc="17103B34">
      <w:numFmt w:val="bullet"/>
      <w:lvlText w:val="•"/>
      <w:lvlJc w:val="left"/>
      <w:pPr>
        <w:ind w:left="7204" w:hanging="348"/>
      </w:pPr>
      <w:rPr>
        <w:rFonts w:hint="default"/>
        <w:lang w:val="es-ES" w:eastAsia="en-US" w:bidi="ar-SA"/>
      </w:rPr>
    </w:lvl>
  </w:abstractNum>
  <w:abstractNum w:abstractNumId="10" w15:restartNumberingAfterBreak="0">
    <w:nsid w:val="313C1914"/>
    <w:multiLevelType w:val="multilevel"/>
    <w:tmpl w:val="89FE54EE"/>
    <w:lvl w:ilvl="0">
      <w:start w:val="6"/>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866596D"/>
    <w:multiLevelType w:val="hybridMultilevel"/>
    <w:tmpl w:val="7AE2C094"/>
    <w:lvl w:ilvl="0" w:tplc="6136BE0A">
      <w:start w:val="10"/>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883694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43F3C24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4998EFA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09C3D34"/>
    <w:multiLevelType w:val="hybridMultilevel"/>
    <w:tmpl w:val="2CDC5A9E"/>
    <w:lvl w:ilvl="0" w:tplc="C09218AE">
      <w:start w:val="2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6193462"/>
    <w:multiLevelType w:val="hybridMultilevel"/>
    <w:tmpl w:val="85129E7E"/>
    <w:lvl w:ilvl="0" w:tplc="2966BC4A">
      <w:start w:val="4"/>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AF0C5B"/>
    <w:multiLevelType w:val="hybridMultilevel"/>
    <w:tmpl w:val="B34024DA"/>
    <w:lvl w:ilvl="0" w:tplc="26D29D90">
      <w:start w:val="1"/>
      <w:numFmt w:val="decimal"/>
      <w:lvlText w:val="%1."/>
      <w:lvlJc w:val="left"/>
      <w:pPr>
        <w:ind w:left="1088" w:hanging="303"/>
      </w:pPr>
      <w:rPr>
        <w:rFonts w:ascii="Arial MT" w:eastAsia="Arial MT" w:hAnsi="Arial MT" w:cs="Arial MT" w:hint="default"/>
        <w:spacing w:val="-1"/>
        <w:w w:val="100"/>
        <w:sz w:val="22"/>
        <w:szCs w:val="22"/>
        <w:lang w:val="es-ES" w:eastAsia="en-US" w:bidi="ar-SA"/>
      </w:rPr>
    </w:lvl>
    <w:lvl w:ilvl="1" w:tplc="2392EE10">
      <w:start w:val="1"/>
      <w:numFmt w:val="decimal"/>
      <w:lvlText w:val="%2."/>
      <w:lvlJc w:val="left"/>
      <w:pPr>
        <w:ind w:left="1506" w:hanging="584"/>
      </w:pPr>
      <w:rPr>
        <w:rFonts w:asciiTheme="minorHAnsi" w:eastAsia="Calibri" w:hAnsiTheme="minorHAnsi" w:cstheme="minorHAnsi"/>
        <w:spacing w:val="-1"/>
        <w:w w:val="100"/>
        <w:sz w:val="22"/>
        <w:szCs w:val="22"/>
        <w:lang w:val="es-ES" w:eastAsia="en-US" w:bidi="ar-SA"/>
      </w:rPr>
    </w:lvl>
    <w:lvl w:ilvl="2" w:tplc="22E05844">
      <w:numFmt w:val="bullet"/>
      <w:lvlText w:val="•"/>
      <w:lvlJc w:val="left"/>
      <w:pPr>
        <w:ind w:left="2402" w:hanging="584"/>
      </w:pPr>
      <w:rPr>
        <w:rFonts w:hint="default"/>
        <w:lang w:val="es-ES" w:eastAsia="en-US" w:bidi="ar-SA"/>
      </w:rPr>
    </w:lvl>
    <w:lvl w:ilvl="3" w:tplc="C23E6B74">
      <w:numFmt w:val="bullet"/>
      <w:lvlText w:val="•"/>
      <w:lvlJc w:val="left"/>
      <w:pPr>
        <w:ind w:left="3304" w:hanging="584"/>
      </w:pPr>
      <w:rPr>
        <w:rFonts w:hint="default"/>
        <w:lang w:val="es-ES" w:eastAsia="en-US" w:bidi="ar-SA"/>
      </w:rPr>
    </w:lvl>
    <w:lvl w:ilvl="4" w:tplc="AF5834A2">
      <w:numFmt w:val="bullet"/>
      <w:lvlText w:val="•"/>
      <w:lvlJc w:val="left"/>
      <w:pPr>
        <w:ind w:left="4206" w:hanging="584"/>
      </w:pPr>
      <w:rPr>
        <w:rFonts w:hint="default"/>
        <w:lang w:val="es-ES" w:eastAsia="en-US" w:bidi="ar-SA"/>
      </w:rPr>
    </w:lvl>
    <w:lvl w:ilvl="5" w:tplc="9C725A30">
      <w:numFmt w:val="bullet"/>
      <w:lvlText w:val="•"/>
      <w:lvlJc w:val="left"/>
      <w:pPr>
        <w:ind w:left="5108" w:hanging="584"/>
      </w:pPr>
      <w:rPr>
        <w:rFonts w:hint="default"/>
        <w:lang w:val="es-ES" w:eastAsia="en-US" w:bidi="ar-SA"/>
      </w:rPr>
    </w:lvl>
    <w:lvl w:ilvl="6" w:tplc="44CA817E">
      <w:numFmt w:val="bullet"/>
      <w:lvlText w:val="•"/>
      <w:lvlJc w:val="left"/>
      <w:pPr>
        <w:ind w:left="6011" w:hanging="584"/>
      </w:pPr>
      <w:rPr>
        <w:rFonts w:hint="default"/>
        <w:lang w:val="es-ES" w:eastAsia="en-US" w:bidi="ar-SA"/>
      </w:rPr>
    </w:lvl>
    <w:lvl w:ilvl="7" w:tplc="441E93C2">
      <w:numFmt w:val="bullet"/>
      <w:lvlText w:val="•"/>
      <w:lvlJc w:val="left"/>
      <w:pPr>
        <w:ind w:left="6913" w:hanging="584"/>
      </w:pPr>
      <w:rPr>
        <w:rFonts w:hint="default"/>
        <w:lang w:val="es-ES" w:eastAsia="en-US" w:bidi="ar-SA"/>
      </w:rPr>
    </w:lvl>
    <w:lvl w:ilvl="8" w:tplc="FCB4422A">
      <w:numFmt w:val="bullet"/>
      <w:lvlText w:val="•"/>
      <w:lvlJc w:val="left"/>
      <w:pPr>
        <w:ind w:left="7815" w:hanging="584"/>
      </w:pPr>
      <w:rPr>
        <w:rFonts w:hint="default"/>
        <w:lang w:val="es-ES" w:eastAsia="en-US" w:bidi="ar-SA"/>
      </w:rPr>
    </w:lvl>
  </w:abstractNum>
  <w:abstractNum w:abstractNumId="18" w15:restartNumberingAfterBreak="0">
    <w:nsid w:val="66E4796D"/>
    <w:multiLevelType w:val="hybridMultilevel"/>
    <w:tmpl w:val="E34EC81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9" w15:restartNumberingAfterBreak="0">
    <w:nsid w:val="77473B66"/>
    <w:multiLevelType w:val="hybridMultilevel"/>
    <w:tmpl w:val="D49C1102"/>
    <w:lvl w:ilvl="0" w:tplc="7E02A864">
      <w:start w:val="1"/>
      <w:numFmt w:val="bullet"/>
      <w:lvlText w:val=""/>
      <w:lvlJc w:val="left"/>
      <w:pPr>
        <w:tabs>
          <w:tab w:val="num" w:pos="720"/>
        </w:tabs>
        <w:ind w:left="720" w:hanging="360"/>
      </w:pPr>
      <w:rPr>
        <w:rFonts w:ascii="Wingdings" w:hAnsi="Wingdings" w:hint="default"/>
      </w:rPr>
    </w:lvl>
    <w:lvl w:ilvl="1" w:tplc="080A0003">
      <w:start w:val="1"/>
      <w:numFmt w:val="bullet"/>
      <w:lvlText w:val="o"/>
      <w:lvlJc w:val="left"/>
      <w:pPr>
        <w:tabs>
          <w:tab w:val="num" w:pos="1440"/>
        </w:tabs>
        <w:ind w:left="1440" w:hanging="360"/>
      </w:pPr>
      <w:rPr>
        <w:rFonts w:ascii="Courier New" w:hAnsi="Courier New" w:cs="Courier New" w:hint="default"/>
      </w:rPr>
    </w:lvl>
    <w:lvl w:ilvl="2" w:tplc="080A0005">
      <w:start w:val="1"/>
      <w:numFmt w:val="bullet"/>
      <w:lvlText w:val=""/>
      <w:lvlJc w:val="left"/>
      <w:pPr>
        <w:tabs>
          <w:tab w:val="num" w:pos="2160"/>
        </w:tabs>
        <w:ind w:left="2160" w:hanging="360"/>
      </w:pPr>
      <w:rPr>
        <w:rFonts w:ascii="Wingdings" w:hAnsi="Wingdings" w:cs="Wingdings" w:hint="default"/>
      </w:rPr>
    </w:lvl>
    <w:lvl w:ilvl="3" w:tplc="080A0001">
      <w:start w:val="1"/>
      <w:numFmt w:val="bullet"/>
      <w:lvlText w:val=""/>
      <w:lvlJc w:val="left"/>
      <w:pPr>
        <w:tabs>
          <w:tab w:val="num" w:pos="2880"/>
        </w:tabs>
        <w:ind w:left="2880" w:hanging="360"/>
      </w:pPr>
      <w:rPr>
        <w:rFonts w:ascii="Symbol" w:hAnsi="Symbol" w:cs="Symbol" w:hint="default"/>
      </w:rPr>
    </w:lvl>
    <w:lvl w:ilvl="4" w:tplc="080A0003">
      <w:start w:val="1"/>
      <w:numFmt w:val="bullet"/>
      <w:lvlText w:val="o"/>
      <w:lvlJc w:val="left"/>
      <w:pPr>
        <w:tabs>
          <w:tab w:val="num" w:pos="3600"/>
        </w:tabs>
        <w:ind w:left="3600" w:hanging="360"/>
      </w:pPr>
      <w:rPr>
        <w:rFonts w:ascii="Courier New" w:hAnsi="Courier New" w:cs="Courier New" w:hint="default"/>
      </w:rPr>
    </w:lvl>
    <w:lvl w:ilvl="5" w:tplc="080A0005">
      <w:start w:val="1"/>
      <w:numFmt w:val="bullet"/>
      <w:lvlText w:val=""/>
      <w:lvlJc w:val="left"/>
      <w:pPr>
        <w:tabs>
          <w:tab w:val="num" w:pos="4320"/>
        </w:tabs>
        <w:ind w:left="4320" w:hanging="360"/>
      </w:pPr>
      <w:rPr>
        <w:rFonts w:ascii="Wingdings" w:hAnsi="Wingdings" w:cs="Wingdings" w:hint="default"/>
      </w:rPr>
    </w:lvl>
    <w:lvl w:ilvl="6" w:tplc="080A0001">
      <w:start w:val="1"/>
      <w:numFmt w:val="bullet"/>
      <w:lvlText w:val=""/>
      <w:lvlJc w:val="left"/>
      <w:pPr>
        <w:tabs>
          <w:tab w:val="num" w:pos="5040"/>
        </w:tabs>
        <w:ind w:left="5040" w:hanging="360"/>
      </w:pPr>
      <w:rPr>
        <w:rFonts w:ascii="Symbol" w:hAnsi="Symbol" w:cs="Symbol" w:hint="default"/>
      </w:rPr>
    </w:lvl>
    <w:lvl w:ilvl="7" w:tplc="080A0003">
      <w:start w:val="1"/>
      <w:numFmt w:val="bullet"/>
      <w:lvlText w:val="o"/>
      <w:lvlJc w:val="left"/>
      <w:pPr>
        <w:tabs>
          <w:tab w:val="num" w:pos="5760"/>
        </w:tabs>
        <w:ind w:left="5760" w:hanging="360"/>
      </w:pPr>
      <w:rPr>
        <w:rFonts w:ascii="Courier New" w:hAnsi="Courier New" w:cs="Courier New" w:hint="default"/>
      </w:rPr>
    </w:lvl>
    <w:lvl w:ilvl="8" w:tplc="080A0005">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CB46B3E"/>
    <w:multiLevelType w:val="hybridMultilevel"/>
    <w:tmpl w:val="A6E41220"/>
    <w:lvl w:ilvl="0" w:tplc="BFBAEA3E">
      <w:start w:val="1"/>
      <w:numFmt w:val="decimal"/>
      <w:lvlText w:val="%1."/>
      <w:lvlJc w:val="left"/>
      <w:pPr>
        <w:ind w:left="1244" w:hanging="360"/>
      </w:pPr>
      <w:rPr>
        <w:rFonts w:ascii="Calibri" w:eastAsia="Calibri" w:hAnsi="Calibri" w:cs="Calibri"/>
        <w:w w:val="100"/>
        <w:sz w:val="22"/>
        <w:szCs w:val="22"/>
        <w:lang w:val="es-ES" w:eastAsia="en-US" w:bidi="ar-SA"/>
      </w:rPr>
    </w:lvl>
    <w:lvl w:ilvl="1" w:tplc="58DA0484">
      <w:numFmt w:val="bullet"/>
      <w:lvlText w:val=""/>
      <w:lvlJc w:val="left"/>
      <w:pPr>
        <w:ind w:left="1338" w:hanging="348"/>
      </w:pPr>
      <w:rPr>
        <w:rFonts w:ascii="Symbol" w:eastAsia="Symbol" w:hAnsi="Symbol" w:cs="Symbol" w:hint="default"/>
        <w:w w:val="100"/>
        <w:sz w:val="22"/>
        <w:szCs w:val="22"/>
        <w:lang w:val="es-ES" w:eastAsia="en-US" w:bidi="ar-SA"/>
      </w:rPr>
    </w:lvl>
    <w:lvl w:ilvl="2" w:tplc="82184F78">
      <w:numFmt w:val="bullet"/>
      <w:lvlText w:val="•"/>
      <w:lvlJc w:val="left"/>
      <w:pPr>
        <w:ind w:left="2260" w:hanging="348"/>
      </w:pPr>
      <w:rPr>
        <w:rFonts w:hint="default"/>
        <w:lang w:val="es-ES" w:eastAsia="en-US" w:bidi="ar-SA"/>
      </w:rPr>
    </w:lvl>
    <w:lvl w:ilvl="3" w:tplc="0F4ACEDA">
      <w:numFmt w:val="bullet"/>
      <w:lvlText w:val="•"/>
      <w:lvlJc w:val="left"/>
      <w:pPr>
        <w:ind w:left="3180" w:hanging="348"/>
      </w:pPr>
      <w:rPr>
        <w:rFonts w:hint="default"/>
        <w:lang w:val="es-ES" w:eastAsia="en-US" w:bidi="ar-SA"/>
      </w:rPr>
    </w:lvl>
    <w:lvl w:ilvl="4" w:tplc="2C6EF3C6">
      <w:numFmt w:val="bullet"/>
      <w:lvlText w:val="•"/>
      <w:lvlJc w:val="left"/>
      <w:pPr>
        <w:ind w:left="4100" w:hanging="348"/>
      </w:pPr>
      <w:rPr>
        <w:rFonts w:hint="default"/>
        <w:lang w:val="es-ES" w:eastAsia="en-US" w:bidi="ar-SA"/>
      </w:rPr>
    </w:lvl>
    <w:lvl w:ilvl="5" w:tplc="8E6EBD18">
      <w:numFmt w:val="bullet"/>
      <w:lvlText w:val="•"/>
      <w:lvlJc w:val="left"/>
      <w:pPr>
        <w:ind w:left="5020" w:hanging="348"/>
      </w:pPr>
      <w:rPr>
        <w:rFonts w:hint="default"/>
        <w:lang w:val="es-ES" w:eastAsia="en-US" w:bidi="ar-SA"/>
      </w:rPr>
    </w:lvl>
    <w:lvl w:ilvl="6" w:tplc="D0F4B2A2">
      <w:numFmt w:val="bullet"/>
      <w:lvlText w:val="•"/>
      <w:lvlJc w:val="left"/>
      <w:pPr>
        <w:ind w:left="5940" w:hanging="348"/>
      </w:pPr>
      <w:rPr>
        <w:rFonts w:hint="default"/>
        <w:lang w:val="es-ES" w:eastAsia="en-US" w:bidi="ar-SA"/>
      </w:rPr>
    </w:lvl>
    <w:lvl w:ilvl="7" w:tplc="89ECA3FA">
      <w:numFmt w:val="bullet"/>
      <w:lvlText w:val="•"/>
      <w:lvlJc w:val="left"/>
      <w:pPr>
        <w:ind w:left="6860" w:hanging="348"/>
      </w:pPr>
      <w:rPr>
        <w:rFonts w:hint="default"/>
        <w:lang w:val="es-ES" w:eastAsia="en-US" w:bidi="ar-SA"/>
      </w:rPr>
    </w:lvl>
    <w:lvl w:ilvl="8" w:tplc="4E768ED4">
      <w:numFmt w:val="bullet"/>
      <w:lvlText w:val="•"/>
      <w:lvlJc w:val="left"/>
      <w:pPr>
        <w:ind w:left="7780" w:hanging="348"/>
      </w:pPr>
      <w:rPr>
        <w:rFonts w:hint="default"/>
        <w:lang w:val="es-ES" w:eastAsia="en-US" w:bidi="ar-SA"/>
      </w:rPr>
    </w:lvl>
  </w:abstractNum>
  <w:abstractNum w:abstractNumId="21" w15:restartNumberingAfterBreak="0">
    <w:nsid w:val="7EF72D09"/>
    <w:multiLevelType w:val="hybridMultilevel"/>
    <w:tmpl w:val="29BEDC48"/>
    <w:lvl w:ilvl="0" w:tplc="240A0001">
      <w:start w:val="1"/>
      <w:numFmt w:val="bullet"/>
      <w:lvlText w:val=""/>
      <w:lvlJc w:val="left"/>
      <w:pPr>
        <w:ind w:left="360" w:hanging="360"/>
      </w:pPr>
      <w:rPr>
        <w:rFonts w:ascii="Symbol" w:hAnsi="Symbol" w:hint="default"/>
        <w:w w:val="100"/>
        <w:sz w:val="22"/>
        <w:szCs w:val="22"/>
        <w:lang w:val="es-ES" w:eastAsia="en-US" w:bidi="ar-SA"/>
      </w:rPr>
    </w:lvl>
    <w:lvl w:ilvl="1" w:tplc="428EB870">
      <w:numFmt w:val="bullet"/>
      <w:lvlText w:val=""/>
      <w:lvlJc w:val="left"/>
      <w:pPr>
        <w:ind w:left="453" w:hanging="348"/>
      </w:pPr>
      <w:rPr>
        <w:rFonts w:ascii="Symbol" w:eastAsia="Symbol" w:hAnsi="Symbol" w:cs="Symbol" w:hint="default"/>
        <w:w w:val="100"/>
        <w:sz w:val="22"/>
        <w:szCs w:val="22"/>
        <w:lang w:val="es-ES" w:eastAsia="en-US" w:bidi="ar-SA"/>
      </w:rPr>
    </w:lvl>
    <w:lvl w:ilvl="2" w:tplc="58E0038C">
      <w:numFmt w:val="bullet"/>
      <w:lvlText w:val="•"/>
      <w:lvlJc w:val="left"/>
      <w:pPr>
        <w:ind w:left="1319" w:hanging="348"/>
      </w:pPr>
      <w:rPr>
        <w:rFonts w:hint="default"/>
        <w:lang w:val="es-ES" w:eastAsia="en-US" w:bidi="ar-SA"/>
      </w:rPr>
    </w:lvl>
    <w:lvl w:ilvl="3" w:tplc="674C6942">
      <w:numFmt w:val="bullet"/>
      <w:lvlText w:val="•"/>
      <w:lvlJc w:val="left"/>
      <w:pPr>
        <w:ind w:left="2178" w:hanging="348"/>
      </w:pPr>
      <w:rPr>
        <w:rFonts w:hint="default"/>
        <w:lang w:val="es-ES" w:eastAsia="en-US" w:bidi="ar-SA"/>
      </w:rPr>
    </w:lvl>
    <w:lvl w:ilvl="4" w:tplc="8C76195C">
      <w:numFmt w:val="bullet"/>
      <w:lvlText w:val="•"/>
      <w:lvlJc w:val="left"/>
      <w:pPr>
        <w:ind w:left="3038" w:hanging="348"/>
      </w:pPr>
      <w:rPr>
        <w:rFonts w:hint="default"/>
        <w:lang w:val="es-ES" w:eastAsia="en-US" w:bidi="ar-SA"/>
      </w:rPr>
    </w:lvl>
    <w:lvl w:ilvl="5" w:tplc="45AEB7FA">
      <w:numFmt w:val="bullet"/>
      <w:lvlText w:val="•"/>
      <w:lvlJc w:val="left"/>
      <w:pPr>
        <w:ind w:left="3897" w:hanging="348"/>
      </w:pPr>
      <w:rPr>
        <w:rFonts w:hint="default"/>
        <w:lang w:val="es-ES" w:eastAsia="en-US" w:bidi="ar-SA"/>
      </w:rPr>
    </w:lvl>
    <w:lvl w:ilvl="6" w:tplc="8B220AB0">
      <w:numFmt w:val="bullet"/>
      <w:lvlText w:val="•"/>
      <w:lvlJc w:val="left"/>
      <w:pPr>
        <w:ind w:left="4757" w:hanging="348"/>
      </w:pPr>
      <w:rPr>
        <w:rFonts w:hint="default"/>
        <w:lang w:val="es-ES" w:eastAsia="en-US" w:bidi="ar-SA"/>
      </w:rPr>
    </w:lvl>
    <w:lvl w:ilvl="7" w:tplc="50A6664E">
      <w:numFmt w:val="bullet"/>
      <w:lvlText w:val="•"/>
      <w:lvlJc w:val="left"/>
      <w:pPr>
        <w:ind w:left="5616" w:hanging="348"/>
      </w:pPr>
      <w:rPr>
        <w:rFonts w:hint="default"/>
        <w:lang w:val="es-ES" w:eastAsia="en-US" w:bidi="ar-SA"/>
      </w:rPr>
    </w:lvl>
    <w:lvl w:ilvl="8" w:tplc="1DE08192">
      <w:numFmt w:val="bullet"/>
      <w:lvlText w:val="•"/>
      <w:lvlJc w:val="left"/>
      <w:pPr>
        <w:ind w:left="6476" w:hanging="348"/>
      </w:pPr>
      <w:rPr>
        <w:rFonts w:hint="default"/>
        <w:lang w:val="es-ES" w:eastAsia="en-US" w:bidi="ar-SA"/>
      </w:rPr>
    </w:lvl>
  </w:abstractNum>
  <w:num w:numId="1" w16cid:durableId="354501507">
    <w:abstractNumId w:val="7"/>
  </w:num>
  <w:num w:numId="2" w16cid:durableId="1265112581">
    <w:abstractNumId w:val="4"/>
  </w:num>
  <w:num w:numId="3" w16cid:durableId="565065121">
    <w:abstractNumId w:val="5"/>
  </w:num>
  <w:num w:numId="4" w16cid:durableId="2030981119">
    <w:abstractNumId w:val="16"/>
  </w:num>
  <w:num w:numId="5" w16cid:durableId="1554805322">
    <w:abstractNumId w:val="3"/>
  </w:num>
  <w:num w:numId="6" w16cid:durableId="1105535050">
    <w:abstractNumId w:val="19"/>
  </w:num>
  <w:num w:numId="7" w16cid:durableId="187260135">
    <w:abstractNumId w:val="15"/>
  </w:num>
  <w:num w:numId="8" w16cid:durableId="1921525530">
    <w:abstractNumId w:val="6"/>
  </w:num>
  <w:num w:numId="9" w16cid:durableId="358555866">
    <w:abstractNumId w:val="10"/>
  </w:num>
  <w:num w:numId="10" w16cid:durableId="175385445">
    <w:abstractNumId w:val="8"/>
  </w:num>
  <w:num w:numId="11" w16cid:durableId="993678644">
    <w:abstractNumId w:val="0"/>
  </w:num>
  <w:num w:numId="12" w16cid:durableId="594821428">
    <w:abstractNumId w:val="2"/>
  </w:num>
  <w:num w:numId="13" w16cid:durableId="564145335">
    <w:abstractNumId w:val="14"/>
  </w:num>
  <w:num w:numId="14" w16cid:durableId="767504941">
    <w:abstractNumId w:val="12"/>
  </w:num>
  <w:num w:numId="15" w16cid:durableId="393898151">
    <w:abstractNumId w:val="13"/>
  </w:num>
  <w:num w:numId="16" w16cid:durableId="250165526">
    <w:abstractNumId w:val="1"/>
  </w:num>
  <w:num w:numId="17" w16cid:durableId="261186136">
    <w:abstractNumId w:val="9"/>
  </w:num>
  <w:num w:numId="18" w16cid:durableId="216203705">
    <w:abstractNumId w:val="18"/>
  </w:num>
  <w:num w:numId="19" w16cid:durableId="1775319234">
    <w:abstractNumId w:val="21"/>
  </w:num>
  <w:num w:numId="20" w16cid:durableId="540745223">
    <w:abstractNumId w:val="20"/>
  </w:num>
  <w:num w:numId="21" w16cid:durableId="627473908">
    <w:abstractNumId w:val="11"/>
  </w:num>
  <w:num w:numId="22" w16cid:durableId="1591888872">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12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137"/>
    <w:rsid w:val="00000DA5"/>
    <w:rsid w:val="0001011A"/>
    <w:rsid w:val="00035906"/>
    <w:rsid w:val="00043BEA"/>
    <w:rsid w:val="00075304"/>
    <w:rsid w:val="00084629"/>
    <w:rsid w:val="00096A9C"/>
    <w:rsid w:val="000A3833"/>
    <w:rsid w:val="000A3C94"/>
    <w:rsid w:val="000D5FE0"/>
    <w:rsid w:val="000F1D5D"/>
    <w:rsid w:val="000F539E"/>
    <w:rsid w:val="00110BEE"/>
    <w:rsid w:val="00116E08"/>
    <w:rsid w:val="00137487"/>
    <w:rsid w:val="001420BE"/>
    <w:rsid w:val="00145604"/>
    <w:rsid w:val="00151DFC"/>
    <w:rsid w:val="00166B8B"/>
    <w:rsid w:val="0017127A"/>
    <w:rsid w:val="00174DB0"/>
    <w:rsid w:val="00177334"/>
    <w:rsid w:val="00187F9F"/>
    <w:rsid w:val="001942E2"/>
    <w:rsid w:val="001A0D3F"/>
    <w:rsid w:val="001B3AE0"/>
    <w:rsid w:val="001B66D8"/>
    <w:rsid w:val="001C49BE"/>
    <w:rsid w:val="002006B0"/>
    <w:rsid w:val="0022123A"/>
    <w:rsid w:val="0023034C"/>
    <w:rsid w:val="002431E9"/>
    <w:rsid w:val="002446B7"/>
    <w:rsid w:val="00244CA1"/>
    <w:rsid w:val="0024787C"/>
    <w:rsid w:val="00260188"/>
    <w:rsid w:val="00262034"/>
    <w:rsid w:val="0027751C"/>
    <w:rsid w:val="00283818"/>
    <w:rsid w:val="00294F22"/>
    <w:rsid w:val="002A08EF"/>
    <w:rsid w:val="002B56DD"/>
    <w:rsid w:val="002C241F"/>
    <w:rsid w:val="002C6D8F"/>
    <w:rsid w:val="002E360E"/>
    <w:rsid w:val="002E4DD0"/>
    <w:rsid w:val="002F2E76"/>
    <w:rsid w:val="002F45B7"/>
    <w:rsid w:val="00303732"/>
    <w:rsid w:val="00310783"/>
    <w:rsid w:val="00315DEC"/>
    <w:rsid w:val="00327D50"/>
    <w:rsid w:val="00330E79"/>
    <w:rsid w:val="00332CC0"/>
    <w:rsid w:val="0033582E"/>
    <w:rsid w:val="00345328"/>
    <w:rsid w:val="003653B5"/>
    <w:rsid w:val="003757CC"/>
    <w:rsid w:val="00377591"/>
    <w:rsid w:val="003900A2"/>
    <w:rsid w:val="00395503"/>
    <w:rsid w:val="003977B5"/>
    <w:rsid w:val="003B7FFD"/>
    <w:rsid w:val="003D265E"/>
    <w:rsid w:val="003D68F2"/>
    <w:rsid w:val="003F0155"/>
    <w:rsid w:val="00413407"/>
    <w:rsid w:val="0041411A"/>
    <w:rsid w:val="004250C4"/>
    <w:rsid w:val="00425E2A"/>
    <w:rsid w:val="0043014C"/>
    <w:rsid w:val="00433D06"/>
    <w:rsid w:val="004806A4"/>
    <w:rsid w:val="00483568"/>
    <w:rsid w:val="004B6BD7"/>
    <w:rsid w:val="004C0358"/>
    <w:rsid w:val="004D69AE"/>
    <w:rsid w:val="004F6D15"/>
    <w:rsid w:val="0051141E"/>
    <w:rsid w:val="005174B1"/>
    <w:rsid w:val="00551DC7"/>
    <w:rsid w:val="00565AEF"/>
    <w:rsid w:val="0058703F"/>
    <w:rsid w:val="005A3842"/>
    <w:rsid w:val="005C6625"/>
    <w:rsid w:val="005D5EC5"/>
    <w:rsid w:val="005E6CDC"/>
    <w:rsid w:val="005F7ADC"/>
    <w:rsid w:val="00614BA9"/>
    <w:rsid w:val="00636D5B"/>
    <w:rsid w:val="00643B53"/>
    <w:rsid w:val="006535A2"/>
    <w:rsid w:val="00657EEC"/>
    <w:rsid w:val="006A140C"/>
    <w:rsid w:val="006A6B5D"/>
    <w:rsid w:val="006B5344"/>
    <w:rsid w:val="006B53A1"/>
    <w:rsid w:val="00704B2C"/>
    <w:rsid w:val="007064FA"/>
    <w:rsid w:val="007103FF"/>
    <w:rsid w:val="0072262D"/>
    <w:rsid w:val="007265DE"/>
    <w:rsid w:val="00736DB7"/>
    <w:rsid w:val="0073750F"/>
    <w:rsid w:val="007419D0"/>
    <w:rsid w:val="007476ED"/>
    <w:rsid w:val="00751137"/>
    <w:rsid w:val="0076015E"/>
    <w:rsid w:val="007701FD"/>
    <w:rsid w:val="007770E0"/>
    <w:rsid w:val="0079015C"/>
    <w:rsid w:val="00792049"/>
    <w:rsid w:val="00794A87"/>
    <w:rsid w:val="007B41D7"/>
    <w:rsid w:val="007B4DD3"/>
    <w:rsid w:val="007C3867"/>
    <w:rsid w:val="007D58DF"/>
    <w:rsid w:val="007F26B0"/>
    <w:rsid w:val="00822DBA"/>
    <w:rsid w:val="008339F0"/>
    <w:rsid w:val="00852267"/>
    <w:rsid w:val="00864554"/>
    <w:rsid w:val="00872468"/>
    <w:rsid w:val="008803B7"/>
    <w:rsid w:val="00884F68"/>
    <w:rsid w:val="00886949"/>
    <w:rsid w:val="00894882"/>
    <w:rsid w:val="008A740E"/>
    <w:rsid w:val="008C0846"/>
    <w:rsid w:val="008C2B9B"/>
    <w:rsid w:val="008D48C2"/>
    <w:rsid w:val="008D7AF3"/>
    <w:rsid w:val="008E081D"/>
    <w:rsid w:val="008E1C20"/>
    <w:rsid w:val="008E3801"/>
    <w:rsid w:val="00906C6E"/>
    <w:rsid w:val="00914524"/>
    <w:rsid w:val="009159D8"/>
    <w:rsid w:val="00921052"/>
    <w:rsid w:val="0095550A"/>
    <w:rsid w:val="00955B94"/>
    <w:rsid w:val="0097776E"/>
    <w:rsid w:val="00990284"/>
    <w:rsid w:val="009C4A6E"/>
    <w:rsid w:val="009C6F9B"/>
    <w:rsid w:val="009D74B0"/>
    <w:rsid w:val="009D7818"/>
    <w:rsid w:val="009E0C76"/>
    <w:rsid w:val="009E22F1"/>
    <w:rsid w:val="009F36C3"/>
    <w:rsid w:val="00A00E59"/>
    <w:rsid w:val="00A16F07"/>
    <w:rsid w:val="00A24BB5"/>
    <w:rsid w:val="00A275A4"/>
    <w:rsid w:val="00A4098B"/>
    <w:rsid w:val="00A451B1"/>
    <w:rsid w:val="00A50231"/>
    <w:rsid w:val="00A53B74"/>
    <w:rsid w:val="00A544CE"/>
    <w:rsid w:val="00A56495"/>
    <w:rsid w:val="00A77C8C"/>
    <w:rsid w:val="00A82B2F"/>
    <w:rsid w:val="00A83DB4"/>
    <w:rsid w:val="00AB0BF0"/>
    <w:rsid w:val="00B349DE"/>
    <w:rsid w:val="00B40884"/>
    <w:rsid w:val="00B76A18"/>
    <w:rsid w:val="00B91F95"/>
    <w:rsid w:val="00BA0C86"/>
    <w:rsid w:val="00BB2D1B"/>
    <w:rsid w:val="00BC0D1E"/>
    <w:rsid w:val="00BC470D"/>
    <w:rsid w:val="00BD027D"/>
    <w:rsid w:val="00BD2535"/>
    <w:rsid w:val="00BF33BC"/>
    <w:rsid w:val="00C13FE8"/>
    <w:rsid w:val="00C218F4"/>
    <w:rsid w:val="00C22560"/>
    <w:rsid w:val="00C24725"/>
    <w:rsid w:val="00C2751D"/>
    <w:rsid w:val="00C4210E"/>
    <w:rsid w:val="00C502B1"/>
    <w:rsid w:val="00C55B7B"/>
    <w:rsid w:val="00C6160D"/>
    <w:rsid w:val="00C63C71"/>
    <w:rsid w:val="00C66FF2"/>
    <w:rsid w:val="00C87C6F"/>
    <w:rsid w:val="00C95A1B"/>
    <w:rsid w:val="00C97A50"/>
    <w:rsid w:val="00CC6790"/>
    <w:rsid w:val="00CD0112"/>
    <w:rsid w:val="00CD73A2"/>
    <w:rsid w:val="00CD7616"/>
    <w:rsid w:val="00CE6204"/>
    <w:rsid w:val="00CF1E3B"/>
    <w:rsid w:val="00CF526F"/>
    <w:rsid w:val="00CF5D11"/>
    <w:rsid w:val="00D06DB3"/>
    <w:rsid w:val="00D13AF4"/>
    <w:rsid w:val="00D314DD"/>
    <w:rsid w:val="00D45786"/>
    <w:rsid w:val="00D56A39"/>
    <w:rsid w:val="00D60CE9"/>
    <w:rsid w:val="00D6225E"/>
    <w:rsid w:val="00D73F0B"/>
    <w:rsid w:val="00D81F90"/>
    <w:rsid w:val="00D84A48"/>
    <w:rsid w:val="00D93891"/>
    <w:rsid w:val="00DC4C80"/>
    <w:rsid w:val="00DF7643"/>
    <w:rsid w:val="00DF7F68"/>
    <w:rsid w:val="00E02216"/>
    <w:rsid w:val="00E05044"/>
    <w:rsid w:val="00E12056"/>
    <w:rsid w:val="00E52BA4"/>
    <w:rsid w:val="00E7008D"/>
    <w:rsid w:val="00E72035"/>
    <w:rsid w:val="00E73C1B"/>
    <w:rsid w:val="00E77F69"/>
    <w:rsid w:val="00E81B4A"/>
    <w:rsid w:val="00E82F7C"/>
    <w:rsid w:val="00EA189F"/>
    <w:rsid w:val="00EB2102"/>
    <w:rsid w:val="00EC29FD"/>
    <w:rsid w:val="00ED66AB"/>
    <w:rsid w:val="00EE1014"/>
    <w:rsid w:val="00EE6B71"/>
    <w:rsid w:val="00EF2897"/>
    <w:rsid w:val="00F338AD"/>
    <w:rsid w:val="00F4170B"/>
    <w:rsid w:val="00F43A86"/>
    <w:rsid w:val="00F652F3"/>
    <w:rsid w:val="00F65943"/>
    <w:rsid w:val="00F65D55"/>
    <w:rsid w:val="00F877EE"/>
    <w:rsid w:val="00FA5D93"/>
    <w:rsid w:val="00FB626B"/>
    <w:rsid w:val="00FD5C23"/>
  </w:rsids>
  <m:mathPr>
    <m:mathFont m:val="Cambria Math"/>
    <m:brkBin m:val="before"/>
    <m:brkBinSub m:val="--"/>
    <m:smallFrac m:val="0"/>
    <m:dispDef m:val="0"/>
    <m:lMargin m:val="0"/>
    <m:rMargin m:val="0"/>
    <m:defJc m:val="centerGroup"/>
    <m:wrapRight/>
    <m:intLim m:val="subSup"/>
    <m:naryLim m:val="subSup"/>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7B4B62"/>
  <w15:docId w15:val="{2E5CF0F0-D6C1-40B9-A565-33E9D530F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C9F"/>
    <w:pPr>
      <w:spacing w:after="200"/>
    </w:pPr>
    <w:rPr>
      <w:sz w:val="24"/>
      <w:szCs w:val="24"/>
      <w:lang w:val="es-ES_tradnl" w:eastAsia="en-US"/>
    </w:rPr>
  </w:style>
  <w:style w:type="paragraph" w:styleId="Ttulo1">
    <w:name w:val="heading 1"/>
    <w:aliases w:val="título 1,Pregunta,MT1,Edgar 1,Título 1-BCN,Título 11,1 ghost,g,Nombre Proyecto,H1,Título 1 Intro"/>
    <w:basedOn w:val="Normal"/>
    <w:next w:val="Normal"/>
    <w:link w:val="Ttulo1Car"/>
    <w:qFormat/>
    <w:rsid w:val="008C2B9B"/>
    <w:pPr>
      <w:keepNext/>
      <w:spacing w:before="240" w:after="60"/>
      <w:outlineLvl w:val="0"/>
    </w:pPr>
    <w:rPr>
      <w:rFonts w:ascii="Arial" w:eastAsia="Times New Roman" w:hAnsi="Arial" w:cs="Arial"/>
      <w:b/>
      <w:bCs/>
      <w:kern w:val="32"/>
      <w:sz w:val="32"/>
      <w:szCs w:val="32"/>
      <w:lang w:val="es-ES" w:eastAsia="es-ES"/>
    </w:rPr>
  </w:style>
  <w:style w:type="paragraph" w:styleId="Ttulo2">
    <w:name w:val="heading 2"/>
    <w:aliases w:val="Edgar 2,Título 2 -BCN,2 headline,h,Title Header2,A,h2,A.B.C.,A1,h21,A.B.C.1,A2,A.B.C.2,Chapter Number/Appendix Letter,chn,H2,DO NOT USE_h2,Level 2 Topic Heading,H21,H22,21,H23,H211,H221,22,Header 21,211,H24,H212,H222,h22,Header 22,H25,H213,H223"/>
    <w:basedOn w:val="Normal"/>
    <w:next w:val="Normal"/>
    <w:link w:val="Ttulo2Car"/>
    <w:uiPriority w:val="99"/>
    <w:qFormat/>
    <w:rsid w:val="008C2B9B"/>
    <w:pPr>
      <w:keepNext/>
      <w:spacing w:after="0"/>
      <w:jc w:val="center"/>
      <w:outlineLvl w:val="1"/>
    </w:pPr>
    <w:rPr>
      <w:rFonts w:ascii="Arial" w:eastAsia="Times New Roman" w:hAnsi="Arial" w:cs="Arial"/>
      <w:b/>
      <w:spacing w:val="-3"/>
      <w:sz w:val="22"/>
      <w:szCs w:val="22"/>
      <w:lang w:val="es-CO" w:eastAsia="es-ES"/>
    </w:rPr>
  </w:style>
  <w:style w:type="paragraph" w:styleId="Ttulo3">
    <w:name w:val="heading 3"/>
    <w:aliases w:val="Edgar 3,1.1.1Título 3,Título 3-BCN,3 bullet,2,H3"/>
    <w:basedOn w:val="Normal"/>
    <w:next w:val="Normal"/>
    <w:link w:val="Ttulo3Car"/>
    <w:uiPriority w:val="99"/>
    <w:unhideWhenUsed/>
    <w:qFormat/>
    <w:rsid w:val="008C2B9B"/>
    <w:pPr>
      <w:keepNext/>
      <w:spacing w:before="240" w:after="60"/>
      <w:outlineLvl w:val="2"/>
    </w:pPr>
    <w:rPr>
      <w:rFonts w:eastAsia="Times New Roman"/>
      <w:b/>
      <w:bCs/>
      <w:sz w:val="26"/>
      <w:szCs w:val="26"/>
      <w:lang w:val="es-ES" w:eastAsia="es-ES"/>
    </w:rPr>
  </w:style>
  <w:style w:type="paragraph" w:styleId="Ttulo4">
    <w:name w:val="heading 4"/>
    <w:aliases w:val="Título 4 - BCN,4 dash,d,3,Edgar 4"/>
    <w:basedOn w:val="Normal"/>
    <w:next w:val="Normal"/>
    <w:link w:val="Ttulo4Car"/>
    <w:uiPriority w:val="99"/>
    <w:qFormat/>
    <w:rsid w:val="008C2B9B"/>
    <w:pPr>
      <w:keepNext/>
      <w:spacing w:after="0"/>
      <w:jc w:val="both"/>
      <w:outlineLvl w:val="3"/>
    </w:pPr>
    <w:rPr>
      <w:rFonts w:ascii="Arial" w:eastAsia="Times New Roman" w:hAnsi="Arial"/>
      <w:b/>
      <w:sz w:val="22"/>
      <w:szCs w:val="20"/>
      <w:u w:val="single"/>
      <w:lang w:val="es-CO" w:eastAsia="es-ES"/>
    </w:rPr>
  </w:style>
  <w:style w:type="paragraph" w:styleId="Ttulo5">
    <w:name w:val="heading 5"/>
    <w:basedOn w:val="Normal"/>
    <w:next w:val="Normal"/>
    <w:link w:val="Ttulo5Car"/>
    <w:uiPriority w:val="99"/>
    <w:qFormat/>
    <w:rsid w:val="008C2B9B"/>
    <w:pPr>
      <w:keepNext/>
      <w:autoSpaceDE w:val="0"/>
      <w:autoSpaceDN w:val="0"/>
      <w:adjustRightInd w:val="0"/>
      <w:spacing w:after="0"/>
      <w:ind w:left="2832"/>
      <w:jc w:val="both"/>
      <w:outlineLvl w:val="4"/>
    </w:pPr>
    <w:rPr>
      <w:rFonts w:ascii="Arial" w:eastAsia="Times New Roman" w:hAnsi="Arial" w:cs="Arial"/>
      <w:b/>
      <w:bCs/>
      <w:i/>
      <w:iCs/>
      <w:szCs w:val="22"/>
      <w:lang w:val="es-CO" w:eastAsia="es-ES"/>
    </w:rPr>
  </w:style>
  <w:style w:type="paragraph" w:styleId="Ttulo6">
    <w:name w:val="heading 6"/>
    <w:basedOn w:val="Normal"/>
    <w:next w:val="Normal"/>
    <w:link w:val="Ttulo6Car"/>
    <w:uiPriority w:val="99"/>
    <w:qFormat/>
    <w:rsid w:val="008C2B9B"/>
    <w:pPr>
      <w:keepNext/>
      <w:spacing w:after="0"/>
      <w:outlineLvl w:val="5"/>
    </w:pPr>
    <w:rPr>
      <w:rFonts w:ascii="Arial" w:eastAsia="Times New Roman" w:hAnsi="Arial" w:cs="Arial"/>
      <w:b/>
      <w:bCs/>
      <w:sz w:val="22"/>
      <w:szCs w:val="22"/>
      <w:lang w:val="es-CO" w:eastAsia="es-ES"/>
    </w:rPr>
  </w:style>
  <w:style w:type="paragraph" w:styleId="Ttulo7">
    <w:name w:val="heading 7"/>
    <w:basedOn w:val="Normal"/>
    <w:next w:val="Normal"/>
    <w:link w:val="Ttulo7Car"/>
    <w:uiPriority w:val="99"/>
    <w:qFormat/>
    <w:rsid w:val="008C2B9B"/>
    <w:pPr>
      <w:spacing w:before="240" w:after="60"/>
      <w:outlineLvl w:val="6"/>
    </w:pPr>
    <w:rPr>
      <w:rFonts w:ascii="Times New Roman" w:eastAsia="Times New Roman" w:hAnsi="Times New Roman"/>
      <w:lang w:val="es-CO" w:eastAsia="es-ES"/>
    </w:rPr>
  </w:style>
  <w:style w:type="paragraph" w:styleId="Ttulo8">
    <w:name w:val="heading 8"/>
    <w:basedOn w:val="Normal"/>
    <w:next w:val="Normal"/>
    <w:link w:val="Ttulo8Car"/>
    <w:uiPriority w:val="99"/>
    <w:qFormat/>
    <w:rsid w:val="008C2B9B"/>
    <w:pPr>
      <w:spacing w:before="240" w:after="60"/>
      <w:outlineLvl w:val="7"/>
    </w:pPr>
    <w:rPr>
      <w:rFonts w:ascii="Times New Roman" w:eastAsia="Times New Roman" w:hAnsi="Times New Roman"/>
      <w:i/>
      <w:iCs/>
      <w:lang w:val="es-ES" w:eastAsia="es-ES"/>
    </w:rPr>
  </w:style>
  <w:style w:type="paragraph" w:styleId="Ttulo9">
    <w:name w:val="heading 9"/>
    <w:basedOn w:val="Normal"/>
    <w:next w:val="Normal"/>
    <w:link w:val="Ttulo9Car"/>
    <w:uiPriority w:val="99"/>
    <w:unhideWhenUsed/>
    <w:qFormat/>
    <w:rsid w:val="008C2B9B"/>
    <w:pPr>
      <w:spacing w:before="240" w:after="60"/>
      <w:outlineLvl w:val="8"/>
    </w:pPr>
    <w:rPr>
      <w:rFonts w:eastAsia="Times New Roman"/>
      <w:sz w:val="22"/>
      <w:szCs w:val="22"/>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2,Encabezado 1,encabezado,h8,h9,h10,h18"/>
    <w:basedOn w:val="Normal"/>
    <w:link w:val="EncabezadoCar"/>
    <w:unhideWhenUsed/>
    <w:rsid w:val="00751137"/>
    <w:pPr>
      <w:tabs>
        <w:tab w:val="center" w:pos="4252"/>
        <w:tab w:val="right" w:pos="8504"/>
      </w:tabs>
      <w:spacing w:after="0"/>
    </w:pPr>
  </w:style>
  <w:style w:type="character" w:customStyle="1" w:styleId="EncabezadoCar">
    <w:name w:val="Encabezado Car"/>
    <w:aliases w:val=" Car2 Car,Encabezado 1 Car,encabezado Car,h8 Car,h9 Car,h10 Car,h18 Car"/>
    <w:basedOn w:val="Fuentedeprrafopredeter"/>
    <w:link w:val="Encabezado"/>
    <w:rsid w:val="00751137"/>
  </w:style>
  <w:style w:type="paragraph" w:styleId="Piedepgina">
    <w:name w:val="footer"/>
    <w:basedOn w:val="Normal"/>
    <w:link w:val="PiedepginaCar"/>
    <w:uiPriority w:val="99"/>
    <w:unhideWhenUsed/>
    <w:rsid w:val="00751137"/>
    <w:pPr>
      <w:tabs>
        <w:tab w:val="center" w:pos="4252"/>
        <w:tab w:val="right" w:pos="8504"/>
      </w:tabs>
      <w:spacing w:after="0"/>
    </w:pPr>
  </w:style>
  <w:style w:type="character" w:customStyle="1" w:styleId="PiedepginaCar">
    <w:name w:val="Pie de página Car"/>
    <w:basedOn w:val="Fuentedeprrafopredeter"/>
    <w:link w:val="Piedepgina"/>
    <w:uiPriority w:val="99"/>
    <w:rsid w:val="00751137"/>
  </w:style>
  <w:style w:type="table" w:styleId="Tablaconcuadrcula">
    <w:name w:val="Table Grid"/>
    <w:basedOn w:val="Tablanormal"/>
    <w:uiPriority w:val="39"/>
    <w:rsid w:val="00B91F9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EA189F"/>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A189F"/>
    <w:rPr>
      <w:rFonts w:ascii="Tahoma" w:hAnsi="Tahoma" w:cs="Tahoma"/>
      <w:sz w:val="16"/>
      <w:szCs w:val="16"/>
      <w:lang w:val="es-ES_tradnl" w:eastAsia="en-US"/>
    </w:rPr>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Ha,tabla"/>
    <w:basedOn w:val="Normal"/>
    <w:link w:val="PrrafodelistaCar"/>
    <w:uiPriority w:val="34"/>
    <w:qFormat/>
    <w:rsid w:val="00F338AD"/>
    <w:pPr>
      <w:ind w:left="720"/>
      <w:contextualSpacing/>
    </w:pPr>
  </w:style>
  <w:style w:type="paragraph" w:styleId="Textoindependiente2">
    <w:name w:val="Body Text 2"/>
    <w:basedOn w:val="Normal"/>
    <w:link w:val="Textoindependiente2Car"/>
    <w:uiPriority w:val="99"/>
    <w:rsid w:val="0076015E"/>
    <w:pPr>
      <w:spacing w:after="120" w:line="480" w:lineRule="auto"/>
    </w:pPr>
    <w:rPr>
      <w:rFonts w:ascii="Times New Roman" w:eastAsia="Times New Roman" w:hAnsi="Times New Roman"/>
      <w:lang w:val="es-CO" w:eastAsia="es-ES"/>
    </w:rPr>
  </w:style>
  <w:style w:type="character" w:customStyle="1" w:styleId="Textoindependiente2Car">
    <w:name w:val="Texto independiente 2 Car"/>
    <w:basedOn w:val="Fuentedeprrafopredeter"/>
    <w:link w:val="Textoindependiente2"/>
    <w:uiPriority w:val="99"/>
    <w:rsid w:val="0076015E"/>
    <w:rPr>
      <w:rFonts w:ascii="Times New Roman" w:eastAsia="Times New Roman" w:hAnsi="Times New Roman"/>
      <w:sz w:val="24"/>
      <w:szCs w:val="24"/>
      <w:lang w:val="es-CO"/>
    </w:rPr>
  </w:style>
  <w:style w:type="character" w:styleId="Nmerodepgina">
    <w:name w:val="page number"/>
    <w:basedOn w:val="Fuentedeprrafopredeter"/>
    <w:uiPriority w:val="99"/>
    <w:rsid w:val="00413407"/>
  </w:style>
  <w:style w:type="character" w:styleId="Refdecomentario">
    <w:name w:val="annotation reference"/>
    <w:basedOn w:val="Fuentedeprrafopredeter"/>
    <w:uiPriority w:val="99"/>
    <w:unhideWhenUsed/>
    <w:rsid w:val="00413407"/>
    <w:rPr>
      <w:sz w:val="16"/>
      <w:szCs w:val="16"/>
    </w:rPr>
  </w:style>
  <w:style w:type="paragraph" w:styleId="Textocomentario">
    <w:name w:val="annotation text"/>
    <w:basedOn w:val="Normal"/>
    <w:link w:val="TextocomentarioCar"/>
    <w:unhideWhenUsed/>
    <w:rsid w:val="00413407"/>
    <w:rPr>
      <w:sz w:val="20"/>
      <w:szCs w:val="20"/>
    </w:rPr>
  </w:style>
  <w:style w:type="character" w:customStyle="1" w:styleId="TextocomentarioCar">
    <w:name w:val="Texto comentario Car"/>
    <w:basedOn w:val="Fuentedeprrafopredeter"/>
    <w:link w:val="Textocomentario"/>
    <w:rsid w:val="00413407"/>
    <w:rPr>
      <w:lang w:val="es-ES_tradnl" w:eastAsia="en-US"/>
    </w:rPr>
  </w:style>
  <w:style w:type="paragraph" w:styleId="Asuntodelcomentario">
    <w:name w:val="annotation subject"/>
    <w:basedOn w:val="Textocomentario"/>
    <w:next w:val="Textocomentario"/>
    <w:link w:val="AsuntodelcomentarioCar"/>
    <w:uiPriority w:val="99"/>
    <w:unhideWhenUsed/>
    <w:rsid w:val="00413407"/>
    <w:rPr>
      <w:b/>
      <w:bCs/>
    </w:rPr>
  </w:style>
  <w:style w:type="character" w:customStyle="1" w:styleId="AsuntodelcomentarioCar">
    <w:name w:val="Asunto del comentario Car"/>
    <w:basedOn w:val="TextocomentarioCar"/>
    <w:link w:val="Asuntodelcomentario"/>
    <w:uiPriority w:val="99"/>
    <w:rsid w:val="00413407"/>
    <w:rPr>
      <w:b/>
      <w:bCs/>
      <w:lang w:val="es-ES_tradnl" w:eastAsia="en-US"/>
    </w:rPr>
  </w:style>
  <w:style w:type="table" w:styleId="Tablanormal4">
    <w:name w:val="Plain Table 4"/>
    <w:basedOn w:val="Tablanormal"/>
    <w:uiPriority w:val="44"/>
    <w:rsid w:val="00E77F6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
    <w:unhideWhenUsed/>
    <w:rsid w:val="008C2B9B"/>
    <w:pPr>
      <w:spacing w:after="120"/>
    </w:pPr>
  </w:style>
  <w:style w:type="character" w:customStyle="1" w:styleId="TextoindependienteCar">
    <w:name w:val="Texto independiente Car"/>
    <w:aliases w:val="Bodytext Car1,bt Car1,body text Car1,body tesx Car1,contents Car1,Subsection Body Text Car1,Texto independiente Car Car Car1,Texto independiente Car Car Car Car Car Car Car1,Texto independiente Car Car Car Car Car1"/>
    <w:basedOn w:val="Fuentedeprrafopredeter"/>
    <w:link w:val="Textoindependiente"/>
    <w:rsid w:val="008C2B9B"/>
    <w:rPr>
      <w:sz w:val="24"/>
      <w:szCs w:val="24"/>
      <w:lang w:val="es-ES_tradnl" w:eastAsia="en-US"/>
    </w:rPr>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8C2B9B"/>
    <w:rPr>
      <w:rFonts w:ascii="Arial" w:eastAsia="Times New Roman" w:hAnsi="Arial" w:cs="Arial"/>
      <w:b/>
      <w:bCs/>
      <w:kern w:val="32"/>
      <w:sz w:val="32"/>
      <w:szCs w:val="32"/>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9"/>
    <w:rsid w:val="008C2B9B"/>
    <w:rPr>
      <w:rFonts w:ascii="Arial" w:eastAsia="Times New Roman" w:hAnsi="Arial" w:cs="Arial"/>
      <w:b/>
      <w:spacing w:val="-3"/>
      <w:sz w:val="22"/>
      <w:szCs w:val="22"/>
      <w:lang w:val="es-CO"/>
    </w:rPr>
  </w:style>
  <w:style w:type="character" w:customStyle="1" w:styleId="Ttulo3Car">
    <w:name w:val="Título 3 Car"/>
    <w:aliases w:val="Edgar 3 Car,1.1.1Título 3 Car,Título 3-BCN Car,3 bullet Car,2 Car,H3 Car"/>
    <w:basedOn w:val="Fuentedeprrafopredeter"/>
    <w:link w:val="Ttulo3"/>
    <w:uiPriority w:val="99"/>
    <w:rsid w:val="008C2B9B"/>
    <w:rPr>
      <w:rFonts w:eastAsia="Times New Roman"/>
      <w:b/>
      <w:bCs/>
      <w:sz w:val="26"/>
      <w:szCs w:val="26"/>
    </w:rPr>
  </w:style>
  <w:style w:type="character" w:customStyle="1" w:styleId="Ttulo4Car">
    <w:name w:val="Título 4 Car"/>
    <w:aliases w:val="Título 4 - BCN Car,4 dash Car,d Car,3 Car,Edgar 4 Car"/>
    <w:basedOn w:val="Fuentedeprrafopredeter"/>
    <w:link w:val="Ttulo4"/>
    <w:uiPriority w:val="99"/>
    <w:rsid w:val="008C2B9B"/>
    <w:rPr>
      <w:rFonts w:ascii="Arial" w:eastAsia="Times New Roman" w:hAnsi="Arial"/>
      <w:b/>
      <w:sz w:val="22"/>
      <w:u w:val="single"/>
      <w:lang w:val="es-CO"/>
    </w:rPr>
  </w:style>
  <w:style w:type="character" w:customStyle="1" w:styleId="Ttulo5Car">
    <w:name w:val="Título 5 Car"/>
    <w:basedOn w:val="Fuentedeprrafopredeter"/>
    <w:link w:val="Ttulo5"/>
    <w:uiPriority w:val="99"/>
    <w:rsid w:val="008C2B9B"/>
    <w:rPr>
      <w:rFonts w:ascii="Arial" w:eastAsia="Times New Roman" w:hAnsi="Arial" w:cs="Arial"/>
      <w:b/>
      <w:bCs/>
      <w:i/>
      <w:iCs/>
      <w:sz w:val="24"/>
      <w:szCs w:val="22"/>
      <w:lang w:val="es-CO"/>
    </w:rPr>
  </w:style>
  <w:style w:type="character" w:customStyle="1" w:styleId="Ttulo6Car">
    <w:name w:val="Título 6 Car"/>
    <w:basedOn w:val="Fuentedeprrafopredeter"/>
    <w:link w:val="Ttulo6"/>
    <w:uiPriority w:val="99"/>
    <w:rsid w:val="008C2B9B"/>
    <w:rPr>
      <w:rFonts w:ascii="Arial" w:eastAsia="Times New Roman" w:hAnsi="Arial" w:cs="Arial"/>
      <w:b/>
      <w:bCs/>
      <w:sz w:val="22"/>
      <w:szCs w:val="22"/>
      <w:lang w:val="es-CO"/>
    </w:rPr>
  </w:style>
  <w:style w:type="character" w:customStyle="1" w:styleId="Ttulo7Car">
    <w:name w:val="Título 7 Car"/>
    <w:basedOn w:val="Fuentedeprrafopredeter"/>
    <w:link w:val="Ttulo7"/>
    <w:uiPriority w:val="99"/>
    <w:rsid w:val="008C2B9B"/>
    <w:rPr>
      <w:rFonts w:ascii="Times New Roman" w:eastAsia="Times New Roman" w:hAnsi="Times New Roman"/>
      <w:sz w:val="24"/>
      <w:szCs w:val="24"/>
      <w:lang w:val="es-CO"/>
    </w:rPr>
  </w:style>
  <w:style w:type="character" w:customStyle="1" w:styleId="Ttulo8Car">
    <w:name w:val="Título 8 Car"/>
    <w:basedOn w:val="Fuentedeprrafopredeter"/>
    <w:link w:val="Ttulo8"/>
    <w:uiPriority w:val="99"/>
    <w:rsid w:val="008C2B9B"/>
    <w:rPr>
      <w:rFonts w:ascii="Times New Roman" w:eastAsia="Times New Roman" w:hAnsi="Times New Roman"/>
      <w:i/>
      <w:iCs/>
      <w:sz w:val="24"/>
      <w:szCs w:val="24"/>
    </w:rPr>
  </w:style>
  <w:style w:type="character" w:customStyle="1" w:styleId="Ttulo9Car">
    <w:name w:val="Título 9 Car"/>
    <w:basedOn w:val="Fuentedeprrafopredeter"/>
    <w:link w:val="Ttulo9"/>
    <w:uiPriority w:val="99"/>
    <w:rsid w:val="008C2B9B"/>
    <w:rPr>
      <w:rFonts w:eastAsia="Times New Roman"/>
      <w:sz w:val="22"/>
      <w:szCs w:val="22"/>
      <w:lang w:val="es-CO"/>
    </w:rPr>
  </w:style>
  <w:style w:type="paragraph" w:styleId="Descripcin">
    <w:name w:val="caption"/>
    <w:basedOn w:val="Normal"/>
    <w:next w:val="Normal"/>
    <w:uiPriority w:val="99"/>
    <w:qFormat/>
    <w:rsid w:val="008C2B9B"/>
    <w:pPr>
      <w:spacing w:before="120" w:after="120"/>
    </w:pPr>
    <w:rPr>
      <w:rFonts w:ascii="Times New Roman" w:eastAsia="Times New Roman" w:hAnsi="Times New Roman"/>
      <w:b/>
      <w:bCs/>
      <w:sz w:val="20"/>
      <w:szCs w:val="20"/>
      <w:lang w:val="es-ES" w:eastAsia="es-ES"/>
    </w:rPr>
  </w:style>
  <w:style w:type="paragraph" w:styleId="Textonotapie">
    <w:name w:val="footnote text"/>
    <w:aliases w:val="texto de nota al pie,Nota a pie/Bibliog,Texto nota pie Car1,Texto nota pie Car Car, Car1 Car Car, Car1 Car2,ft Car Car,ft Car,Texto nota pie Car11,Texto nota pie Car Car1, Car1 Car Car1, Car1 Car21, Car11 Car Car, Car11 Car,ft,Car1 Car Ca"/>
    <w:basedOn w:val="Normal"/>
    <w:link w:val="TextonotapieCar"/>
    <w:rsid w:val="008C2B9B"/>
    <w:pPr>
      <w:spacing w:after="0"/>
    </w:pPr>
    <w:rPr>
      <w:rFonts w:ascii="Times New Roman" w:eastAsia="Times New Roman" w:hAnsi="Times New Roman"/>
      <w:sz w:val="20"/>
      <w:szCs w:val="20"/>
      <w:lang w:val="es-ES" w:eastAsia="es-ES"/>
    </w:rPr>
  </w:style>
  <w:style w:type="character" w:customStyle="1" w:styleId="TextonotapieCar">
    <w:name w:val="Texto nota pie Car"/>
    <w:aliases w:val="texto de nota al pie Car,Nota a pie/Bibliog Car,Texto nota pie Car1 Car,Texto nota pie Car Car Car, Car1 Car Car Car, Car1 Car2 Car,ft Car Car Car,ft Car Car1,Texto nota pie Car11 Car,Texto nota pie Car Car1 Car, Car1 Car Car1 Car"/>
    <w:basedOn w:val="Fuentedeprrafopredeter"/>
    <w:link w:val="Textonotapie"/>
    <w:rsid w:val="008C2B9B"/>
    <w:rPr>
      <w:rFonts w:ascii="Times New Roman" w:eastAsia="Times New Roman" w:hAnsi="Times New Roman"/>
    </w:rPr>
  </w:style>
  <w:style w:type="character" w:styleId="Refdenotaalpie">
    <w:name w:val="footnote reference"/>
    <w:aliases w:val="referencia nota al pie"/>
    <w:basedOn w:val="Fuentedeprrafopredeter"/>
    <w:uiPriority w:val="99"/>
    <w:semiHidden/>
    <w:rsid w:val="008C2B9B"/>
    <w:rPr>
      <w:vertAlign w:val="superscript"/>
    </w:rPr>
  </w:style>
  <w:style w:type="paragraph" w:styleId="NormalWeb">
    <w:name w:val="Normal (Web)"/>
    <w:basedOn w:val="Normal"/>
    <w:uiPriority w:val="99"/>
    <w:rsid w:val="008C2B9B"/>
    <w:pPr>
      <w:spacing w:before="100" w:beforeAutospacing="1" w:after="100" w:afterAutospacing="1"/>
    </w:pPr>
    <w:rPr>
      <w:rFonts w:ascii="Times New Roman" w:eastAsia="Times New Roman" w:hAnsi="Times New Roman"/>
      <w:lang w:val="es-ES" w:eastAsia="es-ES"/>
    </w:rPr>
  </w:style>
  <w:style w:type="character" w:styleId="Hipervnculo">
    <w:name w:val="Hyperlink"/>
    <w:basedOn w:val="Fuentedeprrafopredeter"/>
    <w:uiPriority w:val="99"/>
    <w:rsid w:val="008C2B9B"/>
    <w:rPr>
      <w:strike w:val="0"/>
      <w:dstrike w:val="0"/>
      <w:color w:val="003366"/>
      <w:u w:val="none"/>
      <w:effect w:val="none"/>
    </w:rPr>
  </w:style>
  <w:style w:type="paragraph" w:customStyle="1" w:styleId="Car">
    <w:name w:val="Car"/>
    <w:basedOn w:val="Normal"/>
    <w:uiPriority w:val="99"/>
    <w:rsid w:val="008C2B9B"/>
    <w:pPr>
      <w:autoSpaceDE w:val="0"/>
      <w:autoSpaceDN w:val="0"/>
      <w:adjustRightInd w:val="0"/>
      <w:spacing w:after="160" w:line="240" w:lineRule="exact"/>
    </w:pPr>
    <w:rPr>
      <w:rFonts w:ascii="Verdana" w:eastAsia="Times New Roman" w:hAnsi="Verdana"/>
      <w:sz w:val="20"/>
      <w:szCs w:val="20"/>
    </w:rPr>
  </w:style>
  <w:style w:type="character" w:styleId="Textoennegrita">
    <w:name w:val="Strong"/>
    <w:basedOn w:val="Fuentedeprrafopredeter"/>
    <w:uiPriority w:val="22"/>
    <w:qFormat/>
    <w:rsid w:val="008C2B9B"/>
    <w:rPr>
      <w:b/>
      <w:bCs/>
    </w:rPr>
  </w:style>
  <w:style w:type="paragraph" w:styleId="HTMLconformatoprevio">
    <w:name w:val="HTML Preformatted"/>
    <w:basedOn w:val="Normal"/>
    <w:link w:val="HTMLconformatoprevioCar"/>
    <w:rsid w:val="008C2B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szCs w:val="20"/>
      <w:lang w:val="es-ES" w:eastAsia="es-ES"/>
    </w:rPr>
  </w:style>
  <w:style w:type="character" w:customStyle="1" w:styleId="HTMLconformatoprevioCar">
    <w:name w:val="HTML con formato previo Car"/>
    <w:basedOn w:val="Fuentedeprrafopredeter"/>
    <w:link w:val="HTMLconformatoprevio"/>
    <w:rsid w:val="008C2B9B"/>
    <w:rPr>
      <w:rFonts w:ascii="Courier New" w:eastAsia="Times New Roman" w:hAnsi="Courier New" w:cs="Courier New"/>
    </w:rPr>
  </w:style>
  <w:style w:type="paragraph" w:customStyle="1" w:styleId="staE">
    <w:name w:val="staáE"/>
    <w:basedOn w:val="Normal"/>
    <w:rsid w:val="008C2B9B"/>
    <w:pPr>
      <w:spacing w:after="0"/>
      <w:jc w:val="both"/>
    </w:pPr>
    <w:rPr>
      <w:rFonts w:ascii="Century Gothic" w:eastAsia="Times New Roman" w:hAnsi="Century Gothic"/>
      <w:sz w:val="22"/>
      <w:szCs w:val="20"/>
    </w:rPr>
  </w:style>
  <w:style w:type="paragraph" w:customStyle="1" w:styleId="stae0">
    <w:name w:val="stae"/>
    <w:basedOn w:val="Normal"/>
    <w:rsid w:val="008C2B9B"/>
    <w:pPr>
      <w:spacing w:after="0"/>
      <w:jc w:val="both"/>
    </w:pPr>
    <w:rPr>
      <w:rFonts w:ascii="Century Gothic" w:eastAsia="Times New Roman" w:hAnsi="Century Gothic"/>
      <w:sz w:val="22"/>
      <w:szCs w:val="22"/>
      <w:lang w:val="es-ES" w:eastAsia="es-ES"/>
    </w:rPr>
  </w:style>
  <w:style w:type="paragraph" w:styleId="Textosinformato">
    <w:name w:val="Plain Text"/>
    <w:basedOn w:val="Normal"/>
    <w:link w:val="TextosinformatoCar"/>
    <w:rsid w:val="008C2B9B"/>
    <w:pPr>
      <w:spacing w:after="0"/>
    </w:pPr>
    <w:rPr>
      <w:rFonts w:ascii="Courier New" w:eastAsia="MS Mincho" w:hAnsi="Courier New"/>
      <w:sz w:val="20"/>
      <w:szCs w:val="20"/>
      <w:lang w:val="es-CO" w:eastAsia="es-ES"/>
    </w:rPr>
  </w:style>
  <w:style w:type="character" w:customStyle="1" w:styleId="TextosinformatoCar">
    <w:name w:val="Texto sin formato Car"/>
    <w:basedOn w:val="Fuentedeprrafopredeter"/>
    <w:link w:val="Textosinformato"/>
    <w:rsid w:val="008C2B9B"/>
    <w:rPr>
      <w:rFonts w:ascii="Courier New" w:eastAsia="MS Mincho" w:hAnsi="Courier New"/>
      <w:lang w:val="es-CO"/>
    </w:rPr>
  </w:style>
  <w:style w:type="paragraph" w:styleId="Lista3">
    <w:name w:val="List 3"/>
    <w:basedOn w:val="Normal"/>
    <w:rsid w:val="008C2B9B"/>
    <w:pPr>
      <w:spacing w:after="0"/>
      <w:ind w:left="849" w:hanging="283"/>
    </w:pPr>
    <w:rPr>
      <w:rFonts w:ascii="Verdana" w:eastAsia="Times New Roman" w:hAnsi="Verdana"/>
      <w:lang w:val="es-ES" w:eastAsia="es-ES"/>
    </w:rPr>
  </w:style>
  <w:style w:type="character" w:styleId="nfasis">
    <w:name w:val="Emphasis"/>
    <w:basedOn w:val="Fuentedeprrafopredeter"/>
    <w:qFormat/>
    <w:rsid w:val="008C2B9B"/>
    <w:rPr>
      <w:i/>
      <w:iCs/>
    </w:rPr>
  </w:style>
  <w:style w:type="paragraph" w:customStyle="1" w:styleId="Default">
    <w:name w:val="Default"/>
    <w:link w:val="DefaultCar"/>
    <w:qFormat/>
    <w:rsid w:val="008C2B9B"/>
    <w:pPr>
      <w:autoSpaceDE w:val="0"/>
      <w:autoSpaceDN w:val="0"/>
      <w:adjustRightInd w:val="0"/>
    </w:pPr>
    <w:rPr>
      <w:rFonts w:ascii="Arial" w:eastAsia="Times New Roman" w:hAnsi="Arial" w:cs="Arial"/>
      <w:color w:val="000000"/>
      <w:sz w:val="24"/>
      <w:szCs w:val="24"/>
    </w:rPr>
  </w:style>
  <w:style w:type="paragraph" w:customStyle="1" w:styleId="Textodecuerpo31">
    <w:name w:val="Texto de cuerpo 31"/>
    <w:basedOn w:val="Normal"/>
    <w:rsid w:val="008C2B9B"/>
    <w:pPr>
      <w:spacing w:after="0"/>
      <w:jc w:val="both"/>
    </w:pPr>
    <w:rPr>
      <w:rFonts w:ascii="Arial" w:eastAsia="Times New Roman" w:hAnsi="Arial"/>
      <w:color w:val="0000FF"/>
      <w:sz w:val="22"/>
      <w:szCs w:val="20"/>
      <w:lang w:val="es-ES" w:eastAsia="es-ES"/>
    </w:rPr>
  </w:style>
  <w:style w:type="paragraph" w:styleId="Sangradetextonormal">
    <w:name w:val="Body Text Indent"/>
    <w:basedOn w:val="Normal"/>
    <w:link w:val="SangradetextonormalCar"/>
    <w:rsid w:val="008C2B9B"/>
    <w:pPr>
      <w:spacing w:after="120"/>
      <w:ind w:left="283"/>
    </w:pPr>
    <w:rPr>
      <w:rFonts w:ascii="Times New Roman" w:eastAsia="Times New Roman" w:hAnsi="Times New Roman"/>
      <w:lang w:val="es-ES" w:eastAsia="es-ES"/>
    </w:rPr>
  </w:style>
  <w:style w:type="character" w:customStyle="1" w:styleId="SangradetextonormalCar">
    <w:name w:val="Sangría de texto normal Car"/>
    <w:basedOn w:val="Fuentedeprrafopredeter"/>
    <w:link w:val="Sangradetextonormal"/>
    <w:rsid w:val="008C2B9B"/>
    <w:rPr>
      <w:rFonts w:ascii="Times New Roman" w:eastAsia="Times New Roman" w:hAnsi="Times New Roman"/>
      <w:sz w:val="24"/>
      <w:szCs w:val="24"/>
    </w:rPr>
  </w:style>
  <w:style w:type="character" w:customStyle="1" w:styleId="a1">
    <w:name w:val="a1"/>
    <w:basedOn w:val="Fuentedeprrafopredeter"/>
    <w:rsid w:val="008C2B9B"/>
    <w:rPr>
      <w:bdr w:val="none" w:sz="0" w:space="0" w:color="auto" w:frame="1"/>
    </w:rPr>
  </w:style>
  <w:style w:type="character" w:customStyle="1" w:styleId="l72">
    <w:name w:val="l72"/>
    <w:basedOn w:val="Fuentedeprrafopredeter"/>
    <w:rsid w:val="008C2B9B"/>
    <w:rPr>
      <w:vanish w:val="0"/>
      <w:webHidden w:val="0"/>
      <w:bdr w:val="none" w:sz="0" w:space="0" w:color="auto" w:frame="1"/>
      <w:specVanish w:val="0"/>
    </w:rPr>
  </w:style>
  <w:style w:type="character" w:customStyle="1" w:styleId="l82">
    <w:name w:val="l82"/>
    <w:basedOn w:val="Fuentedeprrafopredeter"/>
    <w:rsid w:val="008C2B9B"/>
    <w:rPr>
      <w:vanish w:val="0"/>
      <w:webHidden w:val="0"/>
      <w:bdr w:val="none" w:sz="0" w:space="0" w:color="auto" w:frame="1"/>
      <w:specVanish w:val="0"/>
    </w:rPr>
  </w:style>
  <w:style w:type="character" w:customStyle="1" w:styleId="l62">
    <w:name w:val="l62"/>
    <w:basedOn w:val="Fuentedeprrafopredeter"/>
    <w:rsid w:val="008C2B9B"/>
    <w:rPr>
      <w:vanish w:val="0"/>
      <w:webHidden w:val="0"/>
      <w:bdr w:val="none" w:sz="0" w:space="0" w:color="auto" w:frame="1"/>
      <w:specVanish w:val="0"/>
    </w:rPr>
  </w:style>
  <w:style w:type="paragraph" w:styleId="Lista2">
    <w:name w:val="List 2"/>
    <w:basedOn w:val="Normal"/>
    <w:uiPriority w:val="99"/>
    <w:unhideWhenUsed/>
    <w:rsid w:val="008C2B9B"/>
    <w:pPr>
      <w:spacing w:after="0"/>
      <w:ind w:left="566" w:hanging="283"/>
      <w:contextualSpacing/>
    </w:pPr>
    <w:rPr>
      <w:rFonts w:ascii="Times New Roman" w:eastAsia="Times New Roman" w:hAnsi="Times New Roman"/>
      <w:lang w:val="es-ES" w:eastAsia="es-ES"/>
    </w:rPr>
  </w:style>
  <w:style w:type="paragraph" w:styleId="Continuarlista2">
    <w:name w:val="List Continue 2"/>
    <w:basedOn w:val="Normal"/>
    <w:uiPriority w:val="99"/>
    <w:unhideWhenUsed/>
    <w:rsid w:val="008C2B9B"/>
    <w:pPr>
      <w:spacing w:after="120"/>
      <w:ind w:left="566"/>
      <w:contextualSpacing/>
    </w:pPr>
    <w:rPr>
      <w:rFonts w:ascii="Times New Roman" w:eastAsia="Times New Roman" w:hAnsi="Times New Roman"/>
      <w:lang w:val="es-ES" w:eastAsia="es-ES"/>
    </w:rPr>
  </w:style>
  <w:style w:type="paragraph" w:customStyle="1" w:styleId="Titulo6">
    <w:name w:val="Titulo 6"/>
    <w:basedOn w:val="Normal"/>
    <w:uiPriority w:val="99"/>
    <w:rsid w:val="008C2B9B"/>
    <w:pPr>
      <w:spacing w:before="120" w:after="120"/>
      <w:jc w:val="both"/>
    </w:pPr>
    <w:rPr>
      <w:rFonts w:ascii="Sans Serif 12cpi" w:eastAsia="Times New Roman" w:hAnsi="Sans Serif 12cpi"/>
      <w:spacing w:val="-3"/>
      <w:sz w:val="20"/>
      <w:szCs w:val="20"/>
      <w:lang w:eastAsia="es-ES"/>
    </w:rPr>
  </w:style>
  <w:style w:type="paragraph" w:customStyle="1" w:styleId="Textoindependiente31">
    <w:name w:val="Texto independiente 31"/>
    <w:basedOn w:val="Normal"/>
    <w:rsid w:val="008C2B9B"/>
    <w:pPr>
      <w:spacing w:after="0"/>
      <w:jc w:val="both"/>
    </w:pPr>
    <w:rPr>
      <w:rFonts w:ascii="Arial" w:eastAsia="Times New Roman" w:hAnsi="Arial"/>
      <w:sz w:val="22"/>
      <w:szCs w:val="20"/>
      <w:lang w:val="es-CO" w:eastAsia="es-ES"/>
    </w:rPr>
  </w:style>
  <w:style w:type="paragraph" w:customStyle="1" w:styleId="i">
    <w:name w:val="(i)"/>
    <w:basedOn w:val="Normal"/>
    <w:next w:val="Normal"/>
    <w:autoRedefine/>
    <w:rsid w:val="008C2B9B"/>
    <w:pPr>
      <w:spacing w:after="0"/>
      <w:jc w:val="both"/>
    </w:pPr>
    <w:rPr>
      <w:rFonts w:ascii="Arial" w:eastAsia="Times New Roman" w:hAnsi="Arial" w:cs="Arial"/>
      <w:b/>
      <w:bCs/>
      <w:szCs w:val="22"/>
      <w:lang w:val="es-CO" w:eastAsia="es-ES"/>
    </w:rPr>
  </w:style>
  <w:style w:type="paragraph" w:customStyle="1" w:styleId="Textoindependiente21">
    <w:name w:val="Texto independiente 21"/>
    <w:basedOn w:val="Normal"/>
    <w:uiPriority w:val="99"/>
    <w:rsid w:val="008C2B9B"/>
    <w:pPr>
      <w:widowControl w:val="0"/>
      <w:spacing w:after="0"/>
      <w:jc w:val="both"/>
    </w:pPr>
    <w:rPr>
      <w:rFonts w:ascii="Arial" w:eastAsia="Times New Roman" w:hAnsi="Arial"/>
      <w:sz w:val="22"/>
      <w:szCs w:val="20"/>
      <w:lang w:val="es-CO" w:eastAsia="es-ES"/>
    </w:rPr>
  </w:style>
  <w:style w:type="paragraph" w:styleId="Sangra3detindependiente">
    <w:name w:val="Body Text Indent 3"/>
    <w:basedOn w:val="Normal"/>
    <w:link w:val="Sangra3detindependienteCar"/>
    <w:uiPriority w:val="99"/>
    <w:rsid w:val="008C2B9B"/>
    <w:pPr>
      <w:spacing w:after="0"/>
      <w:ind w:left="540" w:hanging="540"/>
      <w:jc w:val="both"/>
    </w:pPr>
    <w:rPr>
      <w:rFonts w:ascii="Arial" w:eastAsia="Times New Roman" w:hAnsi="Arial" w:cs="Arial"/>
      <w:b/>
      <w:sz w:val="22"/>
      <w:lang w:val="es-CO" w:eastAsia="es-ES"/>
    </w:rPr>
  </w:style>
  <w:style w:type="character" w:customStyle="1" w:styleId="Sangra3detindependienteCar">
    <w:name w:val="Sangría 3 de t. independiente Car"/>
    <w:basedOn w:val="Fuentedeprrafopredeter"/>
    <w:link w:val="Sangra3detindependiente"/>
    <w:uiPriority w:val="99"/>
    <w:rsid w:val="008C2B9B"/>
    <w:rPr>
      <w:rFonts w:ascii="Arial" w:eastAsia="Times New Roman" w:hAnsi="Arial" w:cs="Arial"/>
      <w:b/>
      <w:sz w:val="22"/>
      <w:szCs w:val="24"/>
      <w:lang w:val="es-CO"/>
    </w:rPr>
  </w:style>
  <w:style w:type="paragraph" w:customStyle="1" w:styleId="MARITZA3">
    <w:name w:val="MARITZA3"/>
    <w:rsid w:val="008C2B9B"/>
    <w:pPr>
      <w:widowControl w:val="0"/>
      <w:tabs>
        <w:tab w:val="left" w:pos="-720"/>
        <w:tab w:val="left" w:pos="0"/>
      </w:tabs>
      <w:suppressAutoHyphens/>
      <w:jc w:val="both"/>
    </w:pPr>
    <w:rPr>
      <w:rFonts w:ascii="Courier New" w:eastAsia="Times New Roman" w:hAnsi="Courier New"/>
      <w:spacing w:val="-2"/>
      <w:sz w:val="24"/>
      <w:lang w:val="en-US"/>
    </w:rPr>
  </w:style>
  <w:style w:type="paragraph" w:styleId="TDC1">
    <w:name w:val="toc 1"/>
    <w:basedOn w:val="Normal"/>
    <w:next w:val="Normal"/>
    <w:autoRedefine/>
    <w:semiHidden/>
    <w:rsid w:val="008C2B9B"/>
    <w:pPr>
      <w:numPr>
        <w:numId w:val="1"/>
      </w:numPr>
      <w:tabs>
        <w:tab w:val="left" w:pos="360"/>
        <w:tab w:val="right" w:leader="dot" w:pos="9360"/>
      </w:tabs>
      <w:spacing w:after="0"/>
      <w:jc w:val="both"/>
    </w:pPr>
    <w:rPr>
      <w:rFonts w:ascii="Arial" w:eastAsia="Times New Roman" w:hAnsi="Arial" w:cs="Arial"/>
      <w:noProof/>
      <w:color w:val="000000"/>
      <w:sz w:val="22"/>
      <w:lang w:val="es-CO" w:eastAsia="es-ES"/>
    </w:rPr>
  </w:style>
  <w:style w:type="paragraph" w:customStyle="1" w:styleId="Sangra2detindependiente1">
    <w:name w:val="Sangría 2 de t. independiente1"/>
    <w:basedOn w:val="Normal"/>
    <w:uiPriority w:val="99"/>
    <w:rsid w:val="008C2B9B"/>
    <w:pPr>
      <w:widowControl w:val="0"/>
      <w:tabs>
        <w:tab w:val="left" w:pos="709"/>
      </w:tabs>
      <w:spacing w:after="0"/>
      <w:ind w:left="709" w:hanging="709"/>
      <w:jc w:val="both"/>
    </w:pPr>
    <w:rPr>
      <w:rFonts w:ascii="Arial" w:eastAsia="Times New Roman" w:hAnsi="Arial"/>
      <w:sz w:val="20"/>
      <w:szCs w:val="20"/>
      <w:lang w:eastAsia="es-ES"/>
    </w:rPr>
  </w:style>
  <w:style w:type="paragraph" w:customStyle="1" w:styleId="BodyText21">
    <w:name w:val="Body Text 21"/>
    <w:basedOn w:val="Normal"/>
    <w:rsid w:val="008C2B9B"/>
    <w:pPr>
      <w:spacing w:after="0"/>
      <w:jc w:val="both"/>
    </w:pPr>
    <w:rPr>
      <w:rFonts w:ascii="Times New Roman" w:eastAsia="Times New Roman" w:hAnsi="Times New Roman"/>
      <w:snapToGrid w:val="0"/>
      <w:sz w:val="22"/>
      <w:szCs w:val="20"/>
      <w:lang w:eastAsia="es-ES"/>
    </w:rPr>
  </w:style>
  <w:style w:type="paragraph" w:customStyle="1" w:styleId="Normal11pt">
    <w:name w:val="Normal + 11 pt"/>
    <w:aliases w:val="Negrita"/>
    <w:basedOn w:val="Normal"/>
    <w:uiPriority w:val="99"/>
    <w:rsid w:val="008C2B9B"/>
    <w:pPr>
      <w:spacing w:after="120"/>
      <w:ind w:left="360"/>
      <w:jc w:val="both"/>
    </w:pPr>
    <w:rPr>
      <w:rFonts w:ascii="Arial" w:eastAsia="Times New Roman" w:hAnsi="Arial" w:cs="Arial"/>
      <w:b/>
      <w:sz w:val="22"/>
      <w:szCs w:val="22"/>
      <w:lang w:val="es-CO" w:eastAsia="es-ES"/>
    </w:rPr>
  </w:style>
  <w:style w:type="paragraph" w:styleId="Sangra2detindependiente">
    <w:name w:val="Body Text Indent 2"/>
    <w:basedOn w:val="Normal"/>
    <w:link w:val="Sangra2detindependienteCar"/>
    <w:uiPriority w:val="99"/>
    <w:rsid w:val="008C2B9B"/>
    <w:pPr>
      <w:spacing w:after="120" w:line="480" w:lineRule="auto"/>
      <w:ind w:left="283"/>
    </w:pPr>
    <w:rPr>
      <w:rFonts w:ascii="Times New Roman" w:eastAsia="Times New Roman" w:hAnsi="Times New Roman"/>
      <w:lang w:val="es-CO" w:eastAsia="es-ES"/>
    </w:rPr>
  </w:style>
  <w:style w:type="character" w:customStyle="1" w:styleId="Sangra2detindependienteCar">
    <w:name w:val="Sangría 2 de t. independiente Car"/>
    <w:basedOn w:val="Fuentedeprrafopredeter"/>
    <w:link w:val="Sangra2detindependiente"/>
    <w:uiPriority w:val="99"/>
    <w:rsid w:val="008C2B9B"/>
    <w:rPr>
      <w:rFonts w:ascii="Times New Roman" w:eastAsia="Times New Roman" w:hAnsi="Times New Roman"/>
      <w:sz w:val="24"/>
      <w:szCs w:val="24"/>
      <w:lang w:val="es-CO"/>
    </w:rPr>
  </w:style>
  <w:style w:type="paragraph" w:customStyle="1" w:styleId="TITULO">
    <w:name w:val="TITULO"/>
    <w:basedOn w:val="Normal"/>
    <w:autoRedefine/>
    <w:rsid w:val="008C2B9B"/>
    <w:pPr>
      <w:spacing w:after="0"/>
      <w:jc w:val="center"/>
    </w:pPr>
    <w:rPr>
      <w:rFonts w:ascii="Arial" w:eastAsia="Times New Roman" w:hAnsi="Arial"/>
      <w:b/>
      <w:bCs/>
      <w:caps/>
      <w:noProof/>
      <w:sz w:val="20"/>
      <w:lang w:val="es-CO" w:eastAsia="es-ES"/>
    </w:rPr>
  </w:style>
  <w:style w:type="paragraph" w:customStyle="1" w:styleId="textoindependiente210">
    <w:name w:val="textoindependiente21"/>
    <w:basedOn w:val="Normal"/>
    <w:rsid w:val="008C2B9B"/>
    <w:pPr>
      <w:spacing w:after="0"/>
      <w:jc w:val="both"/>
    </w:pPr>
    <w:rPr>
      <w:rFonts w:ascii="Arial" w:eastAsia="Times New Roman" w:hAnsi="Arial" w:cs="Arial"/>
      <w:sz w:val="22"/>
      <w:szCs w:val="22"/>
      <w:lang w:val="es-CO" w:eastAsia="es-ES"/>
    </w:rPr>
  </w:style>
  <w:style w:type="paragraph" w:styleId="Textoindependiente3">
    <w:name w:val="Body Text 3"/>
    <w:basedOn w:val="Normal"/>
    <w:link w:val="Textoindependiente3Car"/>
    <w:uiPriority w:val="99"/>
    <w:rsid w:val="008C2B9B"/>
    <w:pPr>
      <w:spacing w:after="120"/>
    </w:pPr>
    <w:rPr>
      <w:rFonts w:ascii="Times New Roman" w:eastAsia="Times New Roman" w:hAnsi="Times New Roman"/>
      <w:sz w:val="16"/>
      <w:szCs w:val="16"/>
      <w:lang w:val="es-CO" w:eastAsia="es-ES"/>
    </w:rPr>
  </w:style>
  <w:style w:type="character" w:customStyle="1" w:styleId="Textoindependiente3Car">
    <w:name w:val="Texto independiente 3 Car"/>
    <w:basedOn w:val="Fuentedeprrafopredeter"/>
    <w:link w:val="Textoindependiente3"/>
    <w:uiPriority w:val="99"/>
    <w:rsid w:val="008C2B9B"/>
    <w:rPr>
      <w:rFonts w:ascii="Times New Roman" w:eastAsia="Times New Roman" w:hAnsi="Times New Roman"/>
      <w:sz w:val="16"/>
      <w:szCs w:val="16"/>
      <w:lang w:val="es-CO"/>
    </w:rPr>
  </w:style>
  <w:style w:type="paragraph" w:customStyle="1" w:styleId="bodytext3">
    <w:name w:val="bodytext3"/>
    <w:basedOn w:val="Normal"/>
    <w:uiPriority w:val="99"/>
    <w:rsid w:val="008C2B9B"/>
    <w:pPr>
      <w:spacing w:after="0"/>
      <w:jc w:val="both"/>
    </w:pPr>
    <w:rPr>
      <w:rFonts w:ascii="Arial" w:eastAsia="Times New Roman" w:hAnsi="Arial" w:cs="Arial"/>
      <w:lang w:val="es-CO" w:eastAsia="es-ES"/>
    </w:rPr>
  </w:style>
  <w:style w:type="paragraph" w:customStyle="1" w:styleId="Textoindependiente211">
    <w:name w:val="Texto independiente 211"/>
    <w:basedOn w:val="Normal"/>
    <w:rsid w:val="008C2B9B"/>
    <w:pPr>
      <w:widowControl w:val="0"/>
      <w:spacing w:after="0"/>
      <w:jc w:val="both"/>
    </w:pPr>
    <w:rPr>
      <w:rFonts w:ascii="Arial" w:eastAsia="Times New Roman" w:hAnsi="Arial"/>
      <w:sz w:val="22"/>
      <w:szCs w:val="20"/>
      <w:lang w:val="es-CO" w:eastAsia="es-ES"/>
    </w:rPr>
  </w:style>
  <w:style w:type="paragraph" w:styleId="Ttulo">
    <w:name w:val="Title"/>
    <w:basedOn w:val="Normal"/>
    <w:link w:val="TtuloCar"/>
    <w:qFormat/>
    <w:rsid w:val="008C2B9B"/>
    <w:pPr>
      <w:spacing w:after="0"/>
      <w:jc w:val="center"/>
    </w:pPr>
    <w:rPr>
      <w:rFonts w:ascii="Arial" w:eastAsia="Times New Roman" w:hAnsi="Arial"/>
      <w:b/>
      <w:szCs w:val="20"/>
      <w:lang w:eastAsia="es-ES"/>
    </w:rPr>
  </w:style>
  <w:style w:type="character" w:customStyle="1" w:styleId="TtuloCar">
    <w:name w:val="Título Car"/>
    <w:basedOn w:val="Fuentedeprrafopredeter"/>
    <w:link w:val="Ttulo"/>
    <w:rsid w:val="008C2B9B"/>
    <w:rPr>
      <w:rFonts w:ascii="Arial" w:eastAsia="Times New Roman" w:hAnsi="Arial"/>
      <w:b/>
      <w:sz w:val="24"/>
      <w:lang w:val="es-ES_tradnl"/>
    </w:rPr>
  </w:style>
  <w:style w:type="paragraph" w:customStyle="1" w:styleId="Prrafodelista1">
    <w:name w:val="Párrafo de lista1"/>
    <w:basedOn w:val="Normal"/>
    <w:rsid w:val="008C2B9B"/>
    <w:pPr>
      <w:spacing w:after="0"/>
      <w:ind w:left="720"/>
    </w:pPr>
    <w:rPr>
      <w:rFonts w:ascii="Times New Roman" w:eastAsia="Times New Roman" w:hAnsi="Times New Roman"/>
      <w:lang w:val="es-CO" w:eastAsia="es-ES"/>
    </w:rPr>
  </w:style>
  <w:style w:type="paragraph" w:customStyle="1" w:styleId="BodyText2Car">
    <w:name w:val="Body Text 2 Car"/>
    <w:basedOn w:val="Normal"/>
    <w:rsid w:val="008C2B9B"/>
    <w:pPr>
      <w:widowControl w:val="0"/>
      <w:spacing w:after="0"/>
      <w:ind w:left="851"/>
      <w:jc w:val="both"/>
    </w:pPr>
    <w:rPr>
      <w:rFonts w:ascii="Arial" w:eastAsia="Times New Roman" w:hAnsi="Arial"/>
      <w:sz w:val="22"/>
      <w:szCs w:val="20"/>
      <w:lang w:val="es-CO" w:eastAsia="es-ES"/>
    </w:rPr>
  </w:style>
  <w:style w:type="paragraph" w:customStyle="1" w:styleId="MARITZA4">
    <w:name w:val="MARITZA4"/>
    <w:basedOn w:val="MARITZA3"/>
    <w:rsid w:val="008C2B9B"/>
    <w:pPr>
      <w:jc w:val="center"/>
    </w:pPr>
    <w:rPr>
      <w:b/>
    </w:rPr>
  </w:style>
  <w:style w:type="character" w:customStyle="1" w:styleId="TextoindependienteCar1">
    <w:name w:val="Texto independiente Car1"/>
    <w:aliases w:val="Bodytext Car,Texto independiente Car Car1,bt Car,body text Car,body tesx Car,contents Car,Subsection Body Text Car,Texto independiente Car Car Car,Texto independiente Car Car Car Car Car Car Car"/>
    <w:basedOn w:val="Fuentedeprrafopredeter"/>
    <w:rsid w:val="008C2B9B"/>
    <w:rPr>
      <w:rFonts w:ascii="Arial" w:hAnsi="Arial" w:cs="Arial"/>
      <w:spacing w:val="-3"/>
      <w:sz w:val="22"/>
      <w:szCs w:val="22"/>
      <w:lang w:val="es-ES" w:eastAsia="es-ES"/>
    </w:rPr>
  </w:style>
  <w:style w:type="paragraph" w:customStyle="1" w:styleId="CharCharCarCarCharCharCarCarCharChar1CarCarCharChar">
    <w:name w:val="Char Char Car Car Char Char Car Car Char Char1 Car Car Char Char"/>
    <w:basedOn w:val="Normal"/>
    <w:uiPriority w:val="99"/>
    <w:rsid w:val="008C2B9B"/>
    <w:pPr>
      <w:spacing w:before="60" w:after="160" w:line="240" w:lineRule="exact"/>
    </w:pPr>
    <w:rPr>
      <w:rFonts w:ascii="Verdana" w:eastAsia="Times New Roman" w:hAnsi="Verdana"/>
      <w:color w:val="FF00FF"/>
      <w:sz w:val="20"/>
      <w:szCs w:val="20"/>
      <w:lang w:val="en-US"/>
    </w:rPr>
  </w:style>
  <w:style w:type="paragraph" w:customStyle="1" w:styleId="Car1">
    <w:name w:val="Car1"/>
    <w:basedOn w:val="Normal"/>
    <w:uiPriority w:val="99"/>
    <w:rsid w:val="008C2B9B"/>
    <w:pPr>
      <w:spacing w:before="60" w:after="160" w:line="240" w:lineRule="exact"/>
    </w:pPr>
    <w:rPr>
      <w:rFonts w:ascii="Verdana" w:eastAsia="MS Mincho" w:hAnsi="Verdana"/>
      <w:color w:val="FF00FF"/>
      <w:sz w:val="20"/>
      <w:szCs w:val="20"/>
      <w:lang w:val="en-US"/>
    </w:rPr>
  </w:style>
  <w:style w:type="character" w:customStyle="1" w:styleId="FootnoteTextChar">
    <w:name w:val="Footnote Text Char"/>
    <w:aliases w:val="texto de nota al pie Char,Nota a pie/Bibliog Char,Texto nota pie Car1 Char,Texto nota pie Car Car Char,Car1 Car Car Char,Car1 Car2 Char,ft Car Car Char,ft Car Char,Texto nota pie Car11 Char,Texto nota pie Car Car1 Char,Car1 Car21 Char"/>
    <w:basedOn w:val="Fuentedeprrafopredeter"/>
    <w:uiPriority w:val="99"/>
    <w:semiHidden/>
    <w:rsid w:val="008C2B9B"/>
    <w:rPr>
      <w:rFonts w:ascii="Times New Roman" w:eastAsia="Times New Roman" w:hAnsi="Times New Roman"/>
      <w:sz w:val="20"/>
      <w:szCs w:val="20"/>
      <w:lang w:val="es-ES" w:eastAsia="es-ES"/>
    </w:rPr>
  </w:style>
  <w:style w:type="character" w:customStyle="1" w:styleId="FootnoteTextChar9">
    <w:name w:val="Footnote Text Char9"/>
    <w:aliases w:val="texto de nota al pie Char9,Nota a pie/Bibliog Char9,Texto nota pie Car1 Char9,Texto nota pie Car Car Char9,Car1 Car Car Char9,Car1 Car2 Char9,ft Car Car Char9,ft Car Char9,Texto nota pie Car11 Char9,Texto nota pie Car Car1 Char9"/>
    <w:basedOn w:val="Fuentedeprrafopredeter"/>
    <w:uiPriority w:val="99"/>
    <w:semiHidden/>
    <w:locked/>
    <w:rsid w:val="008C2B9B"/>
    <w:rPr>
      <w:rFonts w:ascii="Times New Roman" w:hAnsi="Times New Roman" w:cs="Times New Roman"/>
      <w:sz w:val="20"/>
      <w:szCs w:val="20"/>
      <w:lang w:val="es-ES" w:eastAsia="es-ES"/>
    </w:rPr>
  </w:style>
  <w:style w:type="character" w:customStyle="1" w:styleId="FootnoteTextChar8">
    <w:name w:val="Footnote Text Char8"/>
    <w:aliases w:val="texto de nota al pie Char8,Nota a pie/Bibliog Char8,Texto nota pie Car1 Char8,Texto nota pie Car Car Char8,Car1 Car Car Char8,Car1 Car2 Char8,ft Car Car Char8,ft Car Char8,Texto nota pie Car11 Char8,Texto nota pie Car Car1 Char8"/>
    <w:basedOn w:val="Fuentedeprrafopredeter"/>
    <w:uiPriority w:val="99"/>
    <w:semiHidden/>
    <w:locked/>
    <w:rsid w:val="008C2B9B"/>
    <w:rPr>
      <w:rFonts w:ascii="Times New Roman" w:hAnsi="Times New Roman" w:cs="Times New Roman"/>
      <w:sz w:val="20"/>
      <w:szCs w:val="20"/>
      <w:lang w:val="es-ES" w:eastAsia="es-ES"/>
    </w:rPr>
  </w:style>
  <w:style w:type="character" w:customStyle="1" w:styleId="FootnoteTextChar7">
    <w:name w:val="Footnote Text Char7"/>
    <w:aliases w:val="texto de nota al pie Char7,Nota a pie/Bibliog Char7,Texto nota pie Car1 Char7,Texto nota pie Car Car Char7,Car1 Car Car Char7,Car1 Car2 Char7,ft Car Car Char7,ft Car Char7,Texto nota pie Car11 Char7,Texto nota pie Car Car1 Char7"/>
    <w:basedOn w:val="Fuentedeprrafopredeter"/>
    <w:uiPriority w:val="99"/>
    <w:semiHidden/>
    <w:locked/>
    <w:rsid w:val="008C2B9B"/>
    <w:rPr>
      <w:rFonts w:ascii="Times New Roman" w:hAnsi="Times New Roman" w:cs="Times New Roman"/>
      <w:sz w:val="20"/>
      <w:szCs w:val="20"/>
      <w:lang w:val="es-ES" w:eastAsia="es-ES"/>
    </w:rPr>
  </w:style>
  <w:style w:type="character" w:customStyle="1" w:styleId="FootnoteTextChar6">
    <w:name w:val="Footnote Text Char6"/>
    <w:aliases w:val="texto de nota al pie Char6,Nota a pie/Bibliog Char6,Texto nota pie Car1 Char6,Texto nota pie Car Car Char6,Car1 Car Car Char6,Car1 Car2 Char6,ft Car Car Char6,ft Car Char6,Texto nota pie Car11 Char6,Texto nota pie Car Car1 Char6"/>
    <w:basedOn w:val="Fuentedeprrafopredeter"/>
    <w:uiPriority w:val="99"/>
    <w:semiHidden/>
    <w:locked/>
    <w:rsid w:val="008C2B9B"/>
    <w:rPr>
      <w:rFonts w:ascii="Times New Roman" w:hAnsi="Times New Roman" w:cs="Times New Roman"/>
      <w:sz w:val="20"/>
      <w:szCs w:val="20"/>
      <w:lang w:val="es-ES" w:eastAsia="es-ES"/>
    </w:rPr>
  </w:style>
  <w:style w:type="character" w:customStyle="1" w:styleId="FootnoteTextChar5">
    <w:name w:val="Footnote Text Char5"/>
    <w:aliases w:val="texto de nota al pie Char5,Nota a pie/Bibliog Char5,Texto nota pie Car1 Char5,Texto nota pie Car Car Char5,Car1 Car Car Char5,Car1 Car2 Char5,ft Car Car Char5,ft Car Char5,Texto nota pie Car11 Char5,Texto nota pie Car Car1 Char5"/>
    <w:basedOn w:val="Fuentedeprrafopredeter"/>
    <w:uiPriority w:val="99"/>
    <w:semiHidden/>
    <w:locked/>
    <w:rsid w:val="008C2B9B"/>
    <w:rPr>
      <w:rFonts w:ascii="Times New Roman" w:hAnsi="Times New Roman" w:cs="Times New Roman"/>
      <w:sz w:val="20"/>
      <w:szCs w:val="20"/>
      <w:lang w:val="es-ES" w:eastAsia="es-ES"/>
    </w:rPr>
  </w:style>
  <w:style w:type="character" w:customStyle="1" w:styleId="FootnoteTextChar4">
    <w:name w:val="Footnote Text Char4"/>
    <w:aliases w:val="texto de nota al pie Char4,Nota a pie/Bibliog Char4,Texto nota pie Car1 Char4,Texto nota pie Car Car Char4,Car1 Car Car Char4,Car1 Car2 Char4,ft Car Car Char4,ft Car Char4,Texto nota pie Car11 Char4,Texto nota pie Car Car1 Char4"/>
    <w:basedOn w:val="Fuentedeprrafopredeter"/>
    <w:uiPriority w:val="99"/>
    <w:semiHidden/>
    <w:locked/>
    <w:rsid w:val="008C2B9B"/>
    <w:rPr>
      <w:rFonts w:ascii="Times New Roman" w:hAnsi="Times New Roman" w:cs="Times New Roman"/>
      <w:sz w:val="20"/>
      <w:szCs w:val="20"/>
      <w:lang w:val="es-ES" w:eastAsia="es-ES"/>
    </w:rPr>
  </w:style>
  <w:style w:type="character" w:customStyle="1" w:styleId="FootnoteTextChar3">
    <w:name w:val="Footnote Text Char3"/>
    <w:aliases w:val="texto de nota al pie Char3,Nota a pie/Bibliog Char3,Texto nota pie Car1 Char3,Texto nota pie Car Car Char3,Car1 Car Car Char3,Car1 Car2 Char3,ft Car Car Char3,ft Car Char3,Texto nota pie Car11 Char3,Texto nota pie Car Car1 Char3"/>
    <w:basedOn w:val="Fuentedeprrafopredeter"/>
    <w:uiPriority w:val="99"/>
    <w:semiHidden/>
    <w:locked/>
    <w:rsid w:val="008C2B9B"/>
    <w:rPr>
      <w:rFonts w:ascii="Times New Roman" w:hAnsi="Times New Roman" w:cs="Times New Roman"/>
      <w:sz w:val="20"/>
      <w:szCs w:val="20"/>
      <w:lang w:val="es-ES" w:eastAsia="es-ES"/>
    </w:rPr>
  </w:style>
  <w:style w:type="character" w:customStyle="1" w:styleId="FootnoteTextChar2">
    <w:name w:val="Footnote Text Char2"/>
    <w:aliases w:val="texto de nota al pie Char2,Nota a pie/Bibliog Char2,Texto nota pie Car1 Char2,Texto nota pie Car Car Char2,Car1 Car Car Char2,Car1 Car2 Char2,ft Car Car Char2,ft Car Char2,Texto nota pie Car11 Char2,Texto nota pie Car Car1 Char2"/>
    <w:basedOn w:val="Fuentedeprrafopredeter"/>
    <w:uiPriority w:val="99"/>
    <w:semiHidden/>
    <w:rsid w:val="008C2B9B"/>
    <w:rPr>
      <w:rFonts w:ascii="Times New Roman" w:hAnsi="Times New Roman" w:cs="Times New Roman"/>
      <w:sz w:val="20"/>
      <w:szCs w:val="20"/>
      <w:lang w:val="es-ES" w:eastAsia="es-ES"/>
    </w:rPr>
  </w:style>
  <w:style w:type="paragraph" w:customStyle="1" w:styleId="estilo10">
    <w:name w:val="estilo1"/>
    <w:basedOn w:val="Normal"/>
    <w:uiPriority w:val="99"/>
    <w:rsid w:val="008C2B9B"/>
    <w:pPr>
      <w:spacing w:before="100" w:beforeAutospacing="1" w:after="100" w:afterAutospacing="1"/>
    </w:pPr>
    <w:rPr>
      <w:rFonts w:ascii="Arial Unicode MS" w:eastAsia="Arial Unicode MS" w:hAnsi="Arial Unicode MS" w:cs="Arial Unicode MS"/>
      <w:lang w:val="es-ES" w:eastAsia="es-ES"/>
    </w:rPr>
  </w:style>
  <w:style w:type="paragraph" w:customStyle="1" w:styleId="EstiloLeonor">
    <w:name w:val="Estilo Leonor"/>
    <w:basedOn w:val="Normal"/>
    <w:uiPriority w:val="99"/>
    <w:rsid w:val="008C2B9B"/>
    <w:pPr>
      <w:autoSpaceDE w:val="0"/>
      <w:autoSpaceDN w:val="0"/>
      <w:adjustRightInd w:val="0"/>
      <w:spacing w:after="0"/>
      <w:jc w:val="both"/>
    </w:pPr>
    <w:rPr>
      <w:rFonts w:ascii="Times New Roman" w:eastAsia="Times New Roman" w:hAnsi="Times New Roman"/>
      <w:sz w:val="22"/>
      <w:szCs w:val="20"/>
      <w:lang w:val="es-MX" w:eastAsia="es-ES"/>
    </w:rPr>
  </w:style>
  <w:style w:type="paragraph" w:styleId="Textonotaalfinal">
    <w:name w:val="endnote text"/>
    <w:basedOn w:val="Normal"/>
    <w:link w:val="TextonotaalfinalCar"/>
    <w:uiPriority w:val="99"/>
    <w:rsid w:val="008C2B9B"/>
    <w:pPr>
      <w:spacing w:after="0"/>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8C2B9B"/>
    <w:rPr>
      <w:rFonts w:ascii="Times New Roman" w:eastAsia="Times New Roman" w:hAnsi="Times New Roman"/>
    </w:rPr>
  </w:style>
  <w:style w:type="paragraph" w:customStyle="1" w:styleId="Sangra3detindependiente1">
    <w:name w:val="Sangría 3 de t. independiente1"/>
    <w:basedOn w:val="Normal"/>
    <w:uiPriority w:val="99"/>
    <w:rsid w:val="008C2B9B"/>
    <w:pPr>
      <w:tabs>
        <w:tab w:val="left" w:pos="0"/>
        <w:tab w:val="left" w:pos="5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ind w:left="144"/>
      <w:jc w:val="both"/>
    </w:pPr>
    <w:rPr>
      <w:rFonts w:ascii="Verdana" w:eastAsia="Times New Roman" w:hAnsi="Verdana"/>
      <w:spacing w:val="-2"/>
      <w:sz w:val="22"/>
      <w:szCs w:val="20"/>
      <w:lang w:val="es-ES" w:eastAsia="es-ES"/>
    </w:rPr>
  </w:style>
  <w:style w:type="paragraph" w:styleId="Saludo">
    <w:name w:val="Salutation"/>
    <w:basedOn w:val="Normal"/>
    <w:next w:val="Normal"/>
    <w:link w:val="SaludoCar"/>
    <w:uiPriority w:val="99"/>
    <w:rsid w:val="008C2B9B"/>
    <w:pPr>
      <w:spacing w:after="0"/>
      <w:jc w:val="both"/>
    </w:pPr>
    <w:rPr>
      <w:rFonts w:ascii="Arial" w:eastAsia="Times New Roman" w:hAnsi="Arial"/>
      <w:sz w:val="22"/>
      <w:szCs w:val="20"/>
      <w:lang w:eastAsia="es-ES"/>
    </w:rPr>
  </w:style>
  <w:style w:type="character" w:customStyle="1" w:styleId="SaludoCar">
    <w:name w:val="Saludo Car"/>
    <w:basedOn w:val="Fuentedeprrafopredeter"/>
    <w:link w:val="Saludo"/>
    <w:uiPriority w:val="99"/>
    <w:rsid w:val="008C2B9B"/>
    <w:rPr>
      <w:rFonts w:ascii="Arial" w:eastAsia="Times New Roman" w:hAnsi="Arial"/>
      <w:sz w:val="22"/>
      <w:lang w:val="es-ES_tradnl"/>
    </w:rPr>
  </w:style>
  <w:style w:type="paragraph" w:customStyle="1" w:styleId="normal14">
    <w:name w:val="normal14"/>
    <w:basedOn w:val="Normal"/>
    <w:uiPriority w:val="99"/>
    <w:rsid w:val="008C2B9B"/>
    <w:pPr>
      <w:spacing w:before="100" w:beforeAutospacing="1" w:after="100" w:afterAutospacing="1"/>
    </w:pPr>
    <w:rPr>
      <w:rFonts w:ascii="Arial" w:eastAsia="Arial Unicode MS" w:hAnsi="Arial" w:cs="Arial"/>
      <w:color w:val="000000"/>
      <w:lang w:val="es-ES" w:eastAsia="es-ES"/>
    </w:rPr>
  </w:style>
  <w:style w:type="paragraph" w:customStyle="1" w:styleId="BodyText32">
    <w:name w:val="Body Text 32"/>
    <w:basedOn w:val="Normal"/>
    <w:uiPriority w:val="99"/>
    <w:rsid w:val="008C2B9B"/>
    <w:pPr>
      <w:spacing w:after="0"/>
      <w:jc w:val="both"/>
    </w:pPr>
    <w:rPr>
      <w:rFonts w:ascii="Arial" w:eastAsia="Times New Roman" w:hAnsi="Arial"/>
      <w:color w:val="000000"/>
      <w:sz w:val="22"/>
      <w:szCs w:val="20"/>
      <w:lang w:eastAsia="es-ES"/>
    </w:rPr>
  </w:style>
  <w:style w:type="paragraph" w:customStyle="1" w:styleId="CarCarCarCarCarCar1Car">
    <w:name w:val="Car Car Car Car Car Car1 Car"/>
    <w:basedOn w:val="Normal"/>
    <w:uiPriority w:val="99"/>
    <w:rsid w:val="008C2B9B"/>
    <w:pPr>
      <w:spacing w:after="160" w:line="240" w:lineRule="exact"/>
    </w:pPr>
    <w:rPr>
      <w:rFonts w:ascii="Verdana" w:eastAsia="Times New Roman" w:hAnsi="Verdana"/>
      <w:sz w:val="20"/>
      <w:szCs w:val="20"/>
      <w:lang w:val="en-US"/>
    </w:rPr>
  </w:style>
  <w:style w:type="paragraph" w:customStyle="1" w:styleId="p31">
    <w:name w:val="p31"/>
    <w:basedOn w:val="Normal"/>
    <w:uiPriority w:val="99"/>
    <w:rsid w:val="008C2B9B"/>
    <w:pPr>
      <w:widowControl w:val="0"/>
      <w:spacing w:after="0" w:line="280" w:lineRule="auto"/>
      <w:jc w:val="both"/>
    </w:pPr>
    <w:rPr>
      <w:rFonts w:ascii="Times New Roman" w:eastAsia="Times New Roman" w:hAnsi="Times New Roman"/>
      <w:szCs w:val="20"/>
      <w:lang w:val="en-US" w:eastAsia="es-ES"/>
    </w:rPr>
  </w:style>
  <w:style w:type="paragraph" w:customStyle="1" w:styleId="Textoindependiente22">
    <w:name w:val="Texto independiente 22"/>
    <w:basedOn w:val="Normal"/>
    <w:uiPriority w:val="99"/>
    <w:rsid w:val="008C2B9B"/>
    <w:pPr>
      <w:widowControl w:val="0"/>
      <w:spacing w:after="0"/>
      <w:jc w:val="both"/>
    </w:pPr>
    <w:rPr>
      <w:rFonts w:ascii="Arial" w:eastAsia="Times New Roman" w:hAnsi="Arial"/>
      <w:sz w:val="22"/>
      <w:szCs w:val="20"/>
      <w:lang w:val="es-CO" w:eastAsia="es-ES"/>
    </w:rPr>
  </w:style>
  <w:style w:type="paragraph" w:customStyle="1" w:styleId="Textoindependiente32">
    <w:name w:val="Texto independiente 32"/>
    <w:basedOn w:val="Normal"/>
    <w:uiPriority w:val="99"/>
    <w:rsid w:val="008C2B9B"/>
    <w:pPr>
      <w:spacing w:after="0"/>
      <w:jc w:val="both"/>
    </w:pPr>
    <w:rPr>
      <w:rFonts w:ascii="Arial" w:eastAsia="Times New Roman" w:hAnsi="Arial"/>
      <w:sz w:val="22"/>
      <w:szCs w:val="20"/>
      <w:lang w:val="es-ES" w:eastAsia="es-ES"/>
    </w:rPr>
  </w:style>
  <w:style w:type="paragraph" w:customStyle="1" w:styleId="Textoindependiente23">
    <w:name w:val="Texto independiente 23"/>
    <w:basedOn w:val="Normal"/>
    <w:uiPriority w:val="99"/>
    <w:rsid w:val="008C2B9B"/>
    <w:pPr>
      <w:widowControl w:val="0"/>
      <w:spacing w:after="0"/>
      <w:jc w:val="both"/>
    </w:pPr>
    <w:rPr>
      <w:rFonts w:ascii="Arial" w:eastAsia="Times New Roman" w:hAnsi="Arial"/>
      <w:sz w:val="22"/>
      <w:szCs w:val="20"/>
      <w:lang w:val="es-CO" w:eastAsia="es-ES"/>
    </w:rPr>
  </w:style>
  <w:style w:type="paragraph" w:customStyle="1" w:styleId="Textoindependiente24">
    <w:name w:val="Texto independiente 24"/>
    <w:basedOn w:val="Normal"/>
    <w:uiPriority w:val="99"/>
    <w:rsid w:val="008C2B9B"/>
    <w:pPr>
      <w:widowControl w:val="0"/>
      <w:spacing w:after="0"/>
      <w:jc w:val="both"/>
    </w:pPr>
    <w:rPr>
      <w:rFonts w:ascii="Arial" w:eastAsia="Times New Roman" w:hAnsi="Arial"/>
      <w:sz w:val="22"/>
      <w:szCs w:val="20"/>
      <w:lang w:val="es-CO" w:eastAsia="es-ES"/>
    </w:rPr>
  </w:style>
  <w:style w:type="paragraph" w:customStyle="1" w:styleId="Textoindependiente33">
    <w:name w:val="Texto independiente 33"/>
    <w:basedOn w:val="Normal"/>
    <w:uiPriority w:val="99"/>
    <w:rsid w:val="008C2B9B"/>
    <w:pPr>
      <w:spacing w:after="0"/>
      <w:jc w:val="both"/>
    </w:pPr>
    <w:rPr>
      <w:rFonts w:ascii="Arial" w:eastAsia="Times New Roman" w:hAnsi="Arial"/>
      <w:sz w:val="22"/>
      <w:szCs w:val="20"/>
      <w:lang w:val="es-ES" w:eastAsia="es-ES"/>
    </w:rPr>
  </w:style>
  <w:style w:type="paragraph" w:customStyle="1" w:styleId="Sangra2detindependiente2">
    <w:name w:val="Sangría 2 de t. independiente2"/>
    <w:basedOn w:val="Normal"/>
    <w:uiPriority w:val="99"/>
    <w:rsid w:val="008C2B9B"/>
    <w:pPr>
      <w:widowControl w:val="0"/>
      <w:tabs>
        <w:tab w:val="left" w:pos="709"/>
      </w:tabs>
      <w:spacing w:after="0"/>
      <w:ind w:left="709" w:hanging="709"/>
      <w:jc w:val="both"/>
    </w:pPr>
    <w:rPr>
      <w:rFonts w:ascii="Arial" w:eastAsia="Times New Roman" w:hAnsi="Arial"/>
      <w:sz w:val="20"/>
      <w:szCs w:val="20"/>
      <w:lang w:eastAsia="es-ES"/>
    </w:rPr>
  </w:style>
  <w:style w:type="paragraph" w:customStyle="1" w:styleId="BodyText28">
    <w:name w:val="Body Text 28"/>
    <w:basedOn w:val="Normal"/>
    <w:uiPriority w:val="99"/>
    <w:rsid w:val="008C2B9B"/>
    <w:pPr>
      <w:widowControl w:val="0"/>
      <w:overflowPunct w:val="0"/>
      <w:autoSpaceDE w:val="0"/>
      <w:autoSpaceDN w:val="0"/>
      <w:adjustRightInd w:val="0"/>
      <w:spacing w:after="0"/>
      <w:jc w:val="both"/>
    </w:pPr>
    <w:rPr>
      <w:rFonts w:ascii="Arial" w:eastAsia="Times New Roman" w:hAnsi="Arial"/>
      <w:sz w:val="22"/>
      <w:szCs w:val="20"/>
      <w:lang w:val="es-CO" w:eastAsia="es-ES"/>
    </w:rPr>
  </w:style>
  <w:style w:type="character" w:customStyle="1" w:styleId="EstiloCorreo123">
    <w:name w:val="EstiloCorreo123"/>
    <w:basedOn w:val="Fuentedeprrafopredeter"/>
    <w:uiPriority w:val="99"/>
    <w:semiHidden/>
    <w:rsid w:val="008C2B9B"/>
    <w:rPr>
      <w:rFonts w:ascii="Arial" w:hAnsi="Arial" w:cs="Arial"/>
      <w:color w:val="000080"/>
      <w:sz w:val="20"/>
      <w:szCs w:val="20"/>
    </w:rPr>
  </w:style>
  <w:style w:type="paragraph" w:customStyle="1" w:styleId="Textoindependiente34">
    <w:name w:val="Texto independiente 34"/>
    <w:basedOn w:val="Normal"/>
    <w:uiPriority w:val="99"/>
    <w:rsid w:val="008C2B9B"/>
    <w:pPr>
      <w:spacing w:after="0"/>
      <w:jc w:val="both"/>
    </w:pPr>
    <w:rPr>
      <w:rFonts w:ascii="Arial" w:eastAsia="Times New Roman" w:hAnsi="Arial"/>
      <w:sz w:val="22"/>
      <w:szCs w:val="20"/>
      <w:lang w:val="es-ES" w:eastAsia="es-ES"/>
    </w:rPr>
  </w:style>
  <w:style w:type="numbering" w:customStyle="1" w:styleId="Estilo1">
    <w:name w:val="Estilo1"/>
    <w:rsid w:val="008C2B9B"/>
    <w:pPr>
      <w:numPr>
        <w:numId w:val="2"/>
      </w:numPr>
    </w:pPr>
  </w:style>
  <w:style w:type="paragraph" w:customStyle="1" w:styleId="Textoindependiente35">
    <w:name w:val="Texto independiente 35"/>
    <w:basedOn w:val="Normal"/>
    <w:rsid w:val="008C2B9B"/>
    <w:pPr>
      <w:spacing w:after="0"/>
      <w:jc w:val="both"/>
    </w:pPr>
    <w:rPr>
      <w:rFonts w:ascii="Arial" w:eastAsia="Times New Roman" w:hAnsi="Arial"/>
      <w:sz w:val="22"/>
      <w:szCs w:val="20"/>
      <w:lang w:val="es-ES" w:eastAsia="es-ES"/>
    </w:rPr>
  </w:style>
  <w:style w:type="paragraph" w:customStyle="1" w:styleId="Sangra2detindependiente3">
    <w:name w:val="Sangría 2 de t. independiente3"/>
    <w:basedOn w:val="Normal"/>
    <w:rsid w:val="008C2B9B"/>
    <w:pPr>
      <w:widowControl w:val="0"/>
      <w:tabs>
        <w:tab w:val="left" w:pos="709"/>
      </w:tabs>
      <w:spacing w:after="0"/>
      <w:ind w:left="709" w:hanging="709"/>
      <w:jc w:val="both"/>
    </w:pPr>
    <w:rPr>
      <w:rFonts w:ascii="Arial" w:eastAsia="Times New Roman" w:hAnsi="Arial"/>
      <w:sz w:val="20"/>
      <w:szCs w:val="20"/>
      <w:lang w:eastAsia="es-ES"/>
    </w:rPr>
  </w:style>
  <w:style w:type="paragraph" w:styleId="TDC3">
    <w:name w:val="toc 3"/>
    <w:basedOn w:val="Normal"/>
    <w:next w:val="Normal"/>
    <w:autoRedefine/>
    <w:rsid w:val="008C2B9B"/>
    <w:pPr>
      <w:numPr>
        <w:numId w:val="3"/>
      </w:numPr>
      <w:tabs>
        <w:tab w:val="clear" w:pos="720"/>
        <w:tab w:val="num" w:pos="355"/>
        <w:tab w:val="left" w:pos="426"/>
        <w:tab w:val="left" w:pos="2977"/>
        <w:tab w:val="left" w:pos="3119"/>
      </w:tabs>
      <w:spacing w:after="0"/>
      <w:ind w:left="355" w:hanging="355"/>
      <w:jc w:val="both"/>
    </w:pPr>
    <w:rPr>
      <w:rFonts w:ascii="Arial Narrow" w:eastAsia="Times New Roman" w:hAnsi="Arial Narrow"/>
      <w:sz w:val="16"/>
      <w:lang w:val="es-ES" w:eastAsia="es-ES"/>
    </w:rPr>
  </w:style>
  <w:style w:type="paragraph" w:styleId="Revisin">
    <w:name w:val="Revision"/>
    <w:hidden/>
    <w:uiPriority w:val="99"/>
    <w:rsid w:val="008C2B9B"/>
    <w:rPr>
      <w:rFonts w:ascii="Times New Roman" w:eastAsia="Times New Roman" w:hAnsi="Times New Roman"/>
      <w:sz w:val="24"/>
      <w:szCs w:val="24"/>
    </w:rPr>
  </w:style>
  <w:style w:type="paragraph" w:customStyle="1" w:styleId="Textoindependiente36">
    <w:name w:val="Texto independiente 36"/>
    <w:basedOn w:val="Normal"/>
    <w:rsid w:val="008C2B9B"/>
    <w:pPr>
      <w:spacing w:after="0"/>
      <w:jc w:val="both"/>
    </w:pPr>
    <w:rPr>
      <w:rFonts w:ascii="Arial" w:eastAsia="Times New Roman" w:hAnsi="Arial"/>
      <w:sz w:val="22"/>
      <w:szCs w:val="20"/>
      <w:lang w:val="es-CO" w:eastAsia="es-ES"/>
    </w:rPr>
  </w:style>
  <w:style w:type="character" w:styleId="Hipervnculovisitado">
    <w:name w:val="FollowedHyperlink"/>
    <w:basedOn w:val="Fuentedeprrafopredeter"/>
    <w:uiPriority w:val="99"/>
    <w:semiHidden/>
    <w:unhideWhenUsed/>
    <w:rsid w:val="008C2B9B"/>
    <w:rPr>
      <w:color w:val="800080"/>
      <w:u w:val="single"/>
    </w:rPr>
  </w:style>
  <w:style w:type="paragraph" w:styleId="Sinespaciado">
    <w:name w:val="No Spacing"/>
    <w:uiPriority w:val="1"/>
    <w:qFormat/>
    <w:rsid w:val="008C2B9B"/>
    <w:rPr>
      <w:rFonts w:ascii="Times New Roman" w:eastAsia="Times New Roman" w:hAnsi="Times New Roman"/>
      <w:sz w:val="24"/>
      <w:szCs w:val="24"/>
    </w:rPr>
  </w:style>
  <w:style w:type="paragraph" w:styleId="Lista">
    <w:name w:val="List"/>
    <w:basedOn w:val="Normal"/>
    <w:uiPriority w:val="99"/>
    <w:semiHidden/>
    <w:unhideWhenUsed/>
    <w:rsid w:val="008C2B9B"/>
    <w:pPr>
      <w:spacing w:after="0"/>
      <w:ind w:left="283" w:hanging="283"/>
      <w:contextualSpacing/>
    </w:pPr>
    <w:rPr>
      <w:rFonts w:ascii="Times New Roman" w:eastAsia="Times New Roman" w:hAnsi="Times New Roman"/>
      <w:lang w:val="es-ES" w:eastAsia="es-ES"/>
    </w:rPr>
  </w:style>
  <w:style w:type="paragraph" w:customStyle="1" w:styleId="1">
    <w:name w:val="1"/>
    <w:basedOn w:val="Normal"/>
    <w:next w:val="Sangradetextonormal"/>
    <w:rsid w:val="008C2B9B"/>
    <w:pPr>
      <w:spacing w:after="120"/>
      <w:ind w:left="283"/>
    </w:pPr>
    <w:rPr>
      <w:rFonts w:ascii="Times New Roman" w:eastAsia="Times New Roman" w:hAnsi="Times New Roman"/>
      <w:lang w:val="es-ES" w:eastAsia="es-ES"/>
    </w:rPr>
  </w:style>
  <w:style w:type="table" w:customStyle="1" w:styleId="Tablaconcuadrcula1">
    <w:name w:val="Tabla con cuadrícula1"/>
    <w:basedOn w:val="Tablanormal"/>
    <w:next w:val="Tablaconcuadrcula"/>
    <w:uiPriority w:val="99"/>
    <w:rsid w:val="008C2B9B"/>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8C2B9B"/>
    <w:rPr>
      <w:rFonts w:ascii="Arial" w:eastAsia="Times New Roman" w:hAnsi="Arial" w:cs="Arial"/>
      <w:color w:val="000000"/>
      <w:sz w:val="24"/>
      <w:szCs w:val="24"/>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99"/>
    <w:qFormat/>
    <w:rsid w:val="008C2B9B"/>
    <w:rPr>
      <w:sz w:val="24"/>
      <w:szCs w:val="24"/>
      <w:lang w:val="es-ES_tradnl" w:eastAsia="en-US"/>
    </w:rPr>
  </w:style>
  <w:style w:type="character" w:styleId="Mencinsinresolver">
    <w:name w:val="Unresolved Mention"/>
    <w:basedOn w:val="Fuentedeprrafopredeter"/>
    <w:uiPriority w:val="99"/>
    <w:semiHidden/>
    <w:unhideWhenUsed/>
    <w:rsid w:val="00D938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583257">
      <w:bodyDiv w:val="1"/>
      <w:marLeft w:val="0"/>
      <w:marRight w:val="0"/>
      <w:marTop w:val="0"/>
      <w:marBottom w:val="0"/>
      <w:divBdr>
        <w:top w:val="none" w:sz="0" w:space="0" w:color="auto"/>
        <w:left w:val="none" w:sz="0" w:space="0" w:color="auto"/>
        <w:bottom w:val="none" w:sz="0" w:space="0" w:color="auto"/>
        <w:right w:val="none" w:sz="0" w:space="0" w:color="auto"/>
      </w:divBdr>
    </w:div>
    <w:div w:id="169373291">
      <w:bodyDiv w:val="1"/>
      <w:marLeft w:val="0"/>
      <w:marRight w:val="0"/>
      <w:marTop w:val="0"/>
      <w:marBottom w:val="0"/>
      <w:divBdr>
        <w:top w:val="none" w:sz="0" w:space="0" w:color="auto"/>
        <w:left w:val="none" w:sz="0" w:space="0" w:color="auto"/>
        <w:bottom w:val="none" w:sz="0" w:space="0" w:color="auto"/>
        <w:right w:val="none" w:sz="0" w:space="0" w:color="auto"/>
      </w:divBdr>
    </w:div>
    <w:div w:id="429008140">
      <w:bodyDiv w:val="1"/>
      <w:marLeft w:val="0"/>
      <w:marRight w:val="0"/>
      <w:marTop w:val="0"/>
      <w:marBottom w:val="0"/>
      <w:divBdr>
        <w:top w:val="none" w:sz="0" w:space="0" w:color="auto"/>
        <w:left w:val="none" w:sz="0" w:space="0" w:color="auto"/>
        <w:bottom w:val="none" w:sz="0" w:space="0" w:color="auto"/>
        <w:right w:val="none" w:sz="0" w:space="0" w:color="auto"/>
      </w:divBdr>
    </w:div>
    <w:div w:id="592320094">
      <w:bodyDiv w:val="1"/>
      <w:marLeft w:val="0"/>
      <w:marRight w:val="0"/>
      <w:marTop w:val="0"/>
      <w:marBottom w:val="0"/>
      <w:divBdr>
        <w:top w:val="none" w:sz="0" w:space="0" w:color="auto"/>
        <w:left w:val="none" w:sz="0" w:space="0" w:color="auto"/>
        <w:bottom w:val="none" w:sz="0" w:space="0" w:color="auto"/>
        <w:right w:val="none" w:sz="0" w:space="0" w:color="auto"/>
      </w:divBdr>
    </w:div>
    <w:div w:id="640616595">
      <w:bodyDiv w:val="1"/>
      <w:marLeft w:val="0"/>
      <w:marRight w:val="0"/>
      <w:marTop w:val="0"/>
      <w:marBottom w:val="0"/>
      <w:divBdr>
        <w:top w:val="none" w:sz="0" w:space="0" w:color="auto"/>
        <w:left w:val="none" w:sz="0" w:space="0" w:color="auto"/>
        <w:bottom w:val="none" w:sz="0" w:space="0" w:color="auto"/>
        <w:right w:val="none" w:sz="0" w:space="0" w:color="auto"/>
      </w:divBdr>
    </w:div>
    <w:div w:id="692150178">
      <w:bodyDiv w:val="1"/>
      <w:marLeft w:val="0"/>
      <w:marRight w:val="0"/>
      <w:marTop w:val="0"/>
      <w:marBottom w:val="0"/>
      <w:divBdr>
        <w:top w:val="none" w:sz="0" w:space="0" w:color="auto"/>
        <w:left w:val="none" w:sz="0" w:space="0" w:color="auto"/>
        <w:bottom w:val="none" w:sz="0" w:space="0" w:color="auto"/>
        <w:right w:val="none" w:sz="0" w:space="0" w:color="auto"/>
      </w:divBdr>
    </w:div>
    <w:div w:id="867335487">
      <w:bodyDiv w:val="1"/>
      <w:marLeft w:val="0"/>
      <w:marRight w:val="0"/>
      <w:marTop w:val="0"/>
      <w:marBottom w:val="0"/>
      <w:divBdr>
        <w:top w:val="none" w:sz="0" w:space="0" w:color="auto"/>
        <w:left w:val="none" w:sz="0" w:space="0" w:color="auto"/>
        <w:bottom w:val="none" w:sz="0" w:space="0" w:color="auto"/>
        <w:right w:val="none" w:sz="0" w:space="0" w:color="auto"/>
      </w:divBdr>
    </w:div>
    <w:div w:id="872770837">
      <w:bodyDiv w:val="1"/>
      <w:marLeft w:val="0"/>
      <w:marRight w:val="0"/>
      <w:marTop w:val="0"/>
      <w:marBottom w:val="0"/>
      <w:divBdr>
        <w:top w:val="none" w:sz="0" w:space="0" w:color="auto"/>
        <w:left w:val="none" w:sz="0" w:space="0" w:color="auto"/>
        <w:bottom w:val="none" w:sz="0" w:space="0" w:color="auto"/>
        <w:right w:val="none" w:sz="0" w:space="0" w:color="auto"/>
      </w:divBdr>
    </w:div>
    <w:div w:id="971329707">
      <w:bodyDiv w:val="1"/>
      <w:marLeft w:val="0"/>
      <w:marRight w:val="0"/>
      <w:marTop w:val="0"/>
      <w:marBottom w:val="0"/>
      <w:divBdr>
        <w:top w:val="none" w:sz="0" w:space="0" w:color="auto"/>
        <w:left w:val="none" w:sz="0" w:space="0" w:color="auto"/>
        <w:bottom w:val="none" w:sz="0" w:space="0" w:color="auto"/>
        <w:right w:val="none" w:sz="0" w:space="0" w:color="auto"/>
      </w:divBdr>
    </w:div>
    <w:div w:id="997686420">
      <w:bodyDiv w:val="1"/>
      <w:marLeft w:val="0"/>
      <w:marRight w:val="0"/>
      <w:marTop w:val="0"/>
      <w:marBottom w:val="0"/>
      <w:divBdr>
        <w:top w:val="none" w:sz="0" w:space="0" w:color="auto"/>
        <w:left w:val="none" w:sz="0" w:space="0" w:color="auto"/>
        <w:bottom w:val="none" w:sz="0" w:space="0" w:color="auto"/>
        <w:right w:val="none" w:sz="0" w:space="0" w:color="auto"/>
      </w:divBdr>
    </w:div>
    <w:div w:id="1070423951">
      <w:bodyDiv w:val="1"/>
      <w:marLeft w:val="0"/>
      <w:marRight w:val="0"/>
      <w:marTop w:val="0"/>
      <w:marBottom w:val="0"/>
      <w:divBdr>
        <w:top w:val="none" w:sz="0" w:space="0" w:color="auto"/>
        <w:left w:val="none" w:sz="0" w:space="0" w:color="auto"/>
        <w:bottom w:val="none" w:sz="0" w:space="0" w:color="auto"/>
        <w:right w:val="none" w:sz="0" w:space="0" w:color="auto"/>
      </w:divBdr>
    </w:div>
    <w:div w:id="1365055749">
      <w:bodyDiv w:val="1"/>
      <w:marLeft w:val="0"/>
      <w:marRight w:val="0"/>
      <w:marTop w:val="0"/>
      <w:marBottom w:val="0"/>
      <w:divBdr>
        <w:top w:val="none" w:sz="0" w:space="0" w:color="auto"/>
        <w:left w:val="none" w:sz="0" w:space="0" w:color="auto"/>
        <w:bottom w:val="none" w:sz="0" w:space="0" w:color="auto"/>
        <w:right w:val="none" w:sz="0" w:space="0" w:color="auto"/>
      </w:divBdr>
    </w:div>
    <w:div w:id="1381784834">
      <w:bodyDiv w:val="1"/>
      <w:marLeft w:val="0"/>
      <w:marRight w:val="0"/>
      <w:marTop w:val="0"/>
      <w:marBottom w:val="0"/>
      <w:divBdr>
        <w:top w:val="none" w:sz="0" w:space="0" w:color="auto"/>
        <w:left w:val="none" w:sz="0" w:space="0" w:color="auto"/>
        <w:bottom w:val="none" w:sz="0" w:space="0" w:color="auto"/>
        <w:right w:val="none" w:sz="0" w:space="0" w:color="auto"/>
      </w:divBdr>
    </w:div>
    <w:div w:id="1390106962">
      <w:bodyDiv w:val="1"/>
      <w:marLeft w:val="0"/>
      <w:marRight w:val="0"/>
      <w:marTop w:val="0"/>
      <w:marBottom w:val="0"/>
      <w:divBdr>
        <w:top w:val="none" w:sz="0" w:space="0" w:color="auto"/>
        <w:left w:val="none" w:sz="0" w:space="0" w:color="auto"/>
        <w:bottom w:val="none" w:sz="0" w:space="0" w:color="auto"/>
        <w:right w:val="none" w:sz="0" w:space="0" w:color="auto"/>
      </w:divBdr>
    </w:div>
    <w:div w:id="1419596313">
      <w:bodyDiv w:val="1"/>
      <w:marLeft w:val="0"/>
      <w:marRight w:val="0"/>
      <w:marTop w:val="0"/>
      <w:marBottom w:val="0"/>
      <w:divBdr>
        <w:top w:val="none" w:sz="0" w:space="0" w:color="auto"/>
        <w:left w:val="none" w:sz="0" w:space="0" w:color="auto"/>
        <w:bottom w:val="none" w:sz="0" w:space="0" w:color="auto"/>
        <w:right w:val="none" w:sz="0" w:space="0" w:color="auto"/>
      </w:divBdr>
    </w:div>
    <w:div w:id="1440612472">
      <w:bodyDiv w:val="1"/>
      <w:marLeft w:val="0"/>
      <w:marRight w:val="0"/>
      <w:marTop w:val="0"/>
      <w:marBottom w:val="0"/>
      <w:divBdr>
        <w:top w:val="none" w:sz="0" w:space="0" w:color="auto"/>
        <w:left w:val="none" w:sz="0" w:space="0" w:color="auto"/>
        <w:bottom w:val="none" w:sz="0" w:space="0" w:color="auto"/>
        <w:right w:val="none" w:sz="0" w:space="0" w:color="auto"/>
      </w:divBdr>
    </w:div>
    <w:div w:id="1499612439">
      <w:bodyDiv w:val="1"/>
      <w:marLeft w:val="0"/>
      <w:marRight w:val="0"/>
      <w:marTop w:val="0"/>
      <w:marBottom w:val="0"/>
      <w:divBdr>
        <w:top w:val="none" w:sz="0" w:space="0" w:color="auto"/>
        <w:left w:val="none" w:sz="0" w:space="0" w:color="auto"/>
        <w:bottom w:val="none" w:sz="0" w:space="0" w:color="auto"/>
        <w:right w:val="none" w:sz="0" w:space="0" w:color="auto"/>
      </w:divBdr>
    </w:div>
    <w:div w:id="1508322251">
      <w:bodyDiv w:val="1"/>
      <w:marLeft w:val="0"/>
      <w:marRight w:val="0"/>
      <w:marTop w:val="0"/>
      <w:marBottom w:val="0"/>
      <w:divBdr>
        <w:top w:val="none" w:sz="0" w:space="0" w:color="auto"/>
        <w:left w:val="none" w:sz="0" w:space="0" w:color="auto"/>
        <w:bottom w:val="none" w:sz="0" w:space="0" w:color="auto"/>
        <w:right w:val="none" w:sz="0" w:space="0" w:color="auto"/>
      </w:divBdr>
    </w:div>
    <w:div w:id="1524517685">
      <w:bodyDiv w:val="1"/>
      <w:marLeft w:val="0"/>
      <w:marRight w:val="0"/>
      <w:marTop w:val="0"/>
      <w:marBottom w:val="0"/>
      <w:divBdr>
        <w:top w:val="none" w:sz="0" w:space="0" w:color="auto"/>
        <w:left w:val="none" w:sz="0" w:space="0" w:color="auto"/>
        <w:bottom w:val="none" w:sz="0" w:space="0" w:color="auto"/>
        <w:right w:val="none" w:sz="0" w:space="0" w:color="auto"/>
      </w:divBdr>
    </w:div>
    <w:div w:id="1526675132">
      <w:bodyDiv w:val="1"/>
      <w:marLeft w:val="0"/>
      <w:marRight w:val="0"/>
      <w:marTop w:val="0"/>
      <w:marBottom w:val="0"/>
      <w:divBdr>
        <w:top w:val="none" w:sz="0" w:space="0" w:color="auto"/>
        <w:left w:val="none" w:sz="0" w:space="0" w:color="auto"/>
        <w:bottom w:val="none" w:sz="0" w:space="0" w:color="auto"/>
        <w:right w:val="none" w:sz="0" w:space="0" w:color="auto"/>
      </w:divBdr>
    </w:div>
    <w:div w:id="1678069667">
      <w:bodyDiv w:val="1"/>
      <w:marLeft w:val="0"/>
      <w:marRight w:val="0"/>
      <w:marTop w:val="0"/>
      <w:marBottom w:val="0"/>
      <w:divBdr>
        <w:top w:val="none" w:sz="0" w:space="0" w:color="auto"/>
        <w:left w:val="none" w:sz="0" w:space="0" w:color="auto"/>
        <w:bottom w:val="none" w:sz="0" w:space="0" w:color="auto"/>
        <w:right w:val="none" w:sz="0" w:space="0" w:color="auto"/>
      </w:divBdr>
    </w:div>
    <w:div w:id="1688822818">
      <w:bodyDiv w:val="1"/>
      <w:marLeft w:val="0"/>
      <w:marRight w:val="0"/>
      <w:marTop w:val="0"/>
      <w:marBottom w:val="0"/>
      <w:divBdr>
        <w:top w:val="none" w:sz="0" w:space="0" w:color="auto"/>
        <w:left w:val="none" w:sz="0" w:space="0" w:color="auto"/>
        <w:bottom w:val="none" w:sz="0" w:space="0" w:color="auto"/>
        <w:right w:val="none" w:sz="0" w:space="0" w:color="auto"/>
      </w:divBdr>
    </w:div>
    <w:div w:id="1707563180">
      <w:bodyDiv w:val="1"/>
      <w:marLeft w:val="0"/>
      <w:marRight w:val="0"/>
      <w:marTop w:val="0"/>
      <w:marBottom w:val="0"/>
      <w:divBdr>
        <w:top w:val="none" w:sz="0" w:space="0" w:color="auto"/>
        <w:left w:val="none" w:sz="0" w:space="0" w:color="auto"/>
        <w:bottom w:val="none" w:sz="0" w:space="0" w:color="auto"/>
        <w:right w:val="none" w:sz="0" w:space="0" w:color="auto"/>
      </w:divBdr>
    </w:div>
    <w:div w:id="1863320815">
      <w:bodyDiv w:val="1"/>
      <w:marLeft w:val="0"/>
      <w:marRight w:val="0"/>
      <w:marTop w:val="0"/>
      <w:marBottom w:val="0"/>
      <w:divBdr>
        <w:top w:val="none" w:sz="0" w:space="0" w:color="auto"/>
        <w:left w:val="none" w:sz="0" w:space="0" w:color="auto"/>
        <w:bottom w:val="none" w:sz="0" w:space="0" w:color="auto"/>
        <w:right w:val="none" w:sz="0" w:space="0" w:color="auto"/>
      </w:divBdr>
    </w:div>
    <w:div w:id="1879270211">
      <w:bodyDiv w:val="1"/>
      <w:marLeft w:val="0"/>
      <w:marRight w:val="0"/>
      <w:marTop w:val="0"/>
      <w:marBottom w:val="0"/>
      <w:divBdr>
        <w:top w:val="none" w:sz="0" w:space="0" w:color="auto"/>
        <w:left w:val="none" w:sz="0" w:space="0" w:color="auto"/>
        <w:bottom w:val="none" w:sz="0" w:space="0" w:color="auto"/>
        <w:right w:val="none" w:sz="0" w:space="0" w:color="auto"/>
      </w:divBdr>
    </w:div>
    <w:div w:id="1948461367">
      <w:bodyDiv w:val="1"/>
      <w:marLeft w:val="0"/>
      <w:marRight w:val="0"/>
      <w:marTop w:val="0"/>
      <w:marBottom w:val="0"/>
      <w:divBdr>
        <w:top w:val="none" w:sz="0" w:space="0" w:color="auto"/>
        <w:left w:val="none" w:sz="0" w:space="0" w:color="auto"/>
        <w:bottom w:val="none" w:sz="0" w:space="0" w:color="auto"/>
        <w:right w:val="none" w:sz="0" w:space="0" w:color="auto"/>
      </w:divBdr>
    </w:div>
    <w:div w:id="19631532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karomore@esap.edu.co" TargetMode="External"/><Relationship Id="rId13" Type="http://schemas.openxmlformats.org/officeDocument/2006/relationships/hyperlink" Target="http://www.contratos.gov.co" TargetMode="External"/><Relationship Id="rId18" Type="http://schemas.openxmlformats.org/officeDocument/2006/relationships/hyperlink" Target="http://www.dafp.gov.co"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contratos.gov.co" TargetMode="External"/><Relationship Id="rId17" Type="http://schemas.openxmlformats.org/officeDocument/2006/relationships/hyperlink" Target="http://www.contratos.gov.co"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ontratos.gov.c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tos.gov.c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ntratos.gov.co" TargetMode="External"/><Relationship Id="rId23" Type="http://schemas.openxmlformats.org/officeDocument/2006/relationships/header" Target="header3.xml"/><Relationship Id="rId10" Type="http://schemas.openxmlformats.org/officeDocument/2006/relationships/hyperlink" Target="http://www.contratos.gov.co" TargetMode="External"/><Relationship Id="rId19"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www.contratos.gov.co" TargetMode="External"/><Relationship Id="rId14" Type="http://schemas.openxmlformats.org/officeDocument/2006/relationships/hyperlink" Target="http://www.contratos.gov.co"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E3610D-0A1F-45BB-A571-DAE7FF010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42</Pages>
  <Words>12005</Words>
  <Characters>66030</Characters>
  <Application>Microsoft Office Word</Application>
  <DocSecurity>0</DocSecurity>
  <Lines>550</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77880</CharactersWithSpaces>
  <SharedDoc>false</SharedDoc>
  <HLinks>
    <vt:vector size="42" baseType="variant">
      <vt:variant>
        <vt:i4>1703958</vt:i4>
      </vt:variant>
      <vt:variant>
        <vt:i4>2069</vt:i4>
      </vt:variant>
      <vt:variant>
        <vt:i4>1025</vt:i4>
      </vt:variant>
      <vt:variant>
        <vt:i4>1</vt:i4>
      </vt:variant>
      <vt:variant>
        <vt:lpwstr>papeleria-trans-cabezote</vt:lpwstr>
      </vt:variant>
      <vt:variant>
        <vt:lpwstr/>
      </vt:variant>
      <vt:variant>
        <vt:i4>6291491</vt:i4>
      </vt:variant>
      <vt:variant>
        <vt:i4>2072</vt:i4>
      </vt:variant>
      <vt:variant>
        <vt:i4>1026</vt:i4>
      </vt:variant>
      <vt:variant>
        <vt:i4>1</vt:i4>
      </vt:variant>
      <vt:variant>
        <vt:lpwstr>papeleria-trans-pie2-02-02</vt:lpwstr>
      </vt:variant>
      <vt:variant>
        <vt:lpwstr/>
      </vt:variant>
      <vt:variant>
        <vt:i4>1310799</vt:i4>
      </vt:variant>
      <vt:variant>
        <vt:i4>-1</vt:i4>
      </vt:variant>
      <vt:variant>
        <vt:i4>2065</vt:i4>
      </vt:variant>
      <vt:variant>
        <vt:i4>1</vt:i4>
      </vt:variant>
      <vt:variant>
        <vt:lpwstr>papeleria-01</vt:lpwstr>
      </vt:variant>
      <vt:variant>
        <vt:lpwstr/>
      </vt:variant>
      <vt:variant>
        <vt:i4>1310799</vt:i4>
      </vt:variant>
      <vt:variant>
        <vt:i4>-1</vt:i4>
      </vt:variant>
      <vt:variant>
        <vt:i4>2066</vt:i4>
      </vt:variant>
      <vt:variant>
        <vt:i4>1</vt:i4>
      </vt:variant>
      <vt:variant>
        <vt:lpwstr>papeleria-01</vt:lpwstr>
      </vt:variant>
      <vt:variant>
        <vt:lpwstr/>
      </vt:variant>
      <vt:variant>
        <vt:i4>1441871</vt:i4>
      </vt:variant>
      <vt:variant>
        <vt:i4>-1</vt:i4>
      </vt:variant>
      <vt:variant>
        <vt:i4>2067</vt:i4>
      </vt:variant>
      <vt:variant>
        <vt:i4>1</vt:i4>
      </vt:variant>
      <vt:variant>
        <vt:lpwstr>papeleria-03</vt:lpwstr>
      </vt:variant>
      <vt:variant>
        <vt:lpwstr/>
      </vt:variant>
      <vt:variant>
        <vt:i4>1441871</vt:i4>
      </vt:variant>
      <vt:variant>
        <vt:i4>-1</vt:i4>
      </vt:variant>
      <vt:variant>
        <vt:i4>2068</vt:i4>
      </vt:variant>
      <vt:variant>
        <vt:i4>1</vt:i4>
      </vt:variant>
      <vt:variant>
        <vt:lpwstr>papeleria-03</vt:lpwstr>
      </vt:variant>
      <vt:variant>
        <vt:lpwstr/>
      </vt:variant>
      <vt:variant>
        <vt:i4>1441871</vt:i4>
      </vt:variant>
      <vt:variant>
        <vt:i4>-1</vt:i4>
      </vt:variant>
      <vt:variant>
        <vt:i4>2069</vt:i4>
      </vt:variant>
      <vt:variant>
        <vt:i4>1</vt:i4>
      </vt:variant>
      <vt:variant>
        <vt:lpwstr>papeleria-03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Manuel Salazar Muñoz</dc:creator>
  <cp:lastModifiedBy>Aulas Cartagena</cp:lastModifiedBy>
  <cp:revision>68</cp:revision>
  <cp:lastPrinted>2023-05-16T05:34:00Z</cp:lastPrinted>
  <dcterms:created xsi:type="dcterms:W3CDTF">2023-03-30T15:27:00Z</dcterms:created>
  <dcterms:modified xsi:type="dcterms:W3CDTF">2023-08-25T04:57:00Z</dcterms:modified>
</cp:coreProperties>
</file>