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lastRenderedPageBreak/>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w:t>
      </w:r>
      <w:r w:rsidRPr="3B3E6CD6">
        <w:rPr>
          <w:rFonts w:cs="Arial"/>
          <w:sz w:val="20"/>
          <w:szCs w:val="20"/>
          <w:highlight w:val="lightGray"/>
          <w:lang w:val="es-CO"/>
        </w:rPr>
        <w:lastRenderedPageBreak/>
        <w:t xml:space="preserve">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lastRenderedPageBreak/>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w:t>
      </w:r>
      <w:r w:rsidR="00C0160A">
        <w:rPr>
          <w:rFonts w:cs="Arial"/>
          <w:sz w:val="20"/>
          <w:szCs w:val="20"/>
          <w:highlight w:val="lightGray"/>
        </w:rPr>
        <w:lastRenderedPageBreak/>
        <w:t>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lastRenderedPageBreak/>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129DF8" w14:textId="77777777" w:rsidR="00B00BF3" w:rsidRDefault="00B00BF3" w:rsidP="00F1053F">
      <w:r>
        <w:separator/>
      </w:r>
    </w:p>
  </w:endnote>
  <w:endnote w:type="continuationSeparator" w:id="0">
    <w:p w14:paraId="1331548B" w14:textId="77777777" w:rsidR="00B00BF3" w:rsidRDefault="00B00BF3" w:rsidP="00F1053F">
      <w:r>
        <w:continuationSeparator/>
      </w:r>
    </w:p>
  </w:endnote>
  <w:endnote w:type="continuationNotice" w:id="1">
    <w:p w14:paraId="178853E2" w14:textId="77777777" w:rsidR="00B00BF3" w:rsidRDefault="00B00B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51FED9" w14:textId="77777777" w:rsidR="002B5DA8" w:rsidRDefault="002B5DA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E83C3D" w14:textId="3D17ABDE" w:rsidR="007D5425" w:rsidRDefault="007D5425">
    <w:pPr>
      <w:pStyle w:val="Piedepgina"/>
    </w:pPr>
    <w:bookmarkStart w:id="0" w:name="_GoBack"/>
    <w:bookmarkEnd w:id="0"/>
  </w:p>
  <w:p w14:paraId="50293026" w14:textId="77777777" w:rsidR="002C60D5" w:rsidRDefault="002C60D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07B271" w14:textId="77777777" w:rsidR="002B5DA8" w:rsidRDefault="002B5DA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18FDE1" w14:textId="77777777" w:rsidR="00B00BF3" w:rsidRDefault="00B00BF3" w:rsidP="00F1053F">
      <w:r>
        <w:separator/>
      </w:r>
    </w:p>
  </w:footnote>
  <w:footnote w:type="continuationSeparator" w:id="0">
    <w:p w14:paraId="12D5B3C2" w14:textId="77777777" w:rsidR="00B00BF3" w:rsidRDefault="00B00BF3" w:rsidP="00F1053F">
      <w:r>
        <w:continuationSeparator/>
      </w:r>
    </w:p>
  </w:footnote>
  <w:footnote w:type="continuationNotice" w:id="1">
    <w:p w14:paraId="47C0677F" w14:textId="77777777" w:rsidR="00B00BF3" w:rsidRDefault="00B00BF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D2096F" w14:textId="77777777" w:rsidR="002B5DA8" w:rsidRDefault="002B5DA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75"/>
    </w:tblGrid>
    <w:tr w:rsidR="00CE232B" w:rsidRPr="00900F01" w14:paraId="20253C55" w14:textId="77777777" w:rsidTr="00B92F4E">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460F9385" w:rsidR="00CE232B" w:rsidRPr="002966B3" w:rsidRDefault="00CE232B" w:rsidP="002B5DA8">
          <w:pPr>
            <w:pStyle w:val="Encabezado"/>
            <w:jc w:val="center"/>
            <w:rPr>
              <w:rFonts w:cs="Arial"/>
              <w:b/>
              <w:sz w:val="16"/>
              <w:szCs w:val="16"/>
            </w:rPr>
          </w:pPr>
          <w:r w:rsidRPr="002966B3">
            <w:rPr>
              <w:rFonts w:cs="Arial"/>
              <w:b/>
              <w:sz w:val="16"/>
              <w:szCs w:val="16"/>
            </w:rPr>
            <w:t xml:space="preserve">SELECCIÓN ABREVIADA DE OBRA PÚBLICA DE INFRAESTRUCTURA </w:t>
          </w:r>
        </w:p>
      </w:tc>
    </w:tr>
  </w:tbl>
  <w:p w14:paraId="6B4F9839" w14:textId="6251BA25" w:rsidR="00387867" w:rsidRDefault="00387867">
    <w:pPr>
      <w:pStyle w:val="Encabezado"/>
    </w:pPr>
  </w:p>
  <w:p w14:paraId="745F092F" w14:textId="77777777" w:rsidR="002C60D5" w:rsidRDefault="002C60D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3E9B8" w14:textId="77777777" w:rsidR="002B5DA8" w:rsidRDefault="002B5DA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DA8"/>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0BF3"/>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GridTableLight"/>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GridTableLight"/>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9EA5012-D6F5-4037-9B32-3430FCDF8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4247</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Juliana Osorio Jaramillo</cp:lastModifiedBy>
  <cp:revision>2</cp:revision>
  <cp:lastPrinted>2022-06-28T21:32:00Z</cp:lastPrinted>
  <dcterms:created xsi:type="dcterms:W3CDTF">2022-09-07T21:29:00Z</dcterms:created>
  <dcterms:modified xsi:type="dcterms:W3CDTF">2022-09-07T21:29:00Z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