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6316E8" w14:textId="77777777" w:rsidR="004341E1" w:rsidRPr="005F4C05" w:rsidRDefault="004341E1" w:rsidP="004341E1">
      <w:pPr>
        <w:pStyle w:val="TextoTextos"/>
        <w:spacing w:before="0" w:after="0" w:line="276" w:lineRule="auto"/>
        <w:ind w:left="709"/>
        <w:jc w:val="left"/>
        <w:rPr>
          <w:rFonts w:ascii="Arial" w:hAnsi="Arial" w:cs="Arial"/>
          <w:b/>
          <w:bCs/>
          <w:color w:val="000000" w:themeColor="text1"/>
          <w:sz w:val="20"/>
          <w:szCs w:val="20"/>
        </w:rPr>
      </w:pPr>
      <w:r w:rsidRPr="005F4C05">
        <w:rPr>
          <w:rFonts w:ascii="Arial" w:hAnsi="Arial" w:cs="Arial"/>
          <w:b/>
          <w:bCs/>
          <w:noProof/>
          <w:color w:val="000000" w:themeColor="text1"/>
          <w:sz w:val="20"/>
          <w:szCs w:val="20"/>
          <w:lang w:val="es-CO" w:eastAsia="es-CO"/>
        </w:rPr>
        <w:drawing>
          <wp:anchor distT="0" distB="0" distL="114300" distR="114300" simplePos="0" relativeHeight="251659264" behindDoc="1" locked="0" layoutInCell="1" allowOverlap="1" wp14:anchorId="3D9089CE" wp14:editId="6D036A44">
            <wp:simplePos x="0" y="0"/>
            <wp:positionH relativeFrom="column">
              <wp:posOffset>-387350</wp:posOffset>
            </wp:positionH>
            <wp:positionV relativeFrom="paragraph">
              <wp:posOffset>20955</wp:posOffset>
            </wp:positionV>
            <wp:extent cx="750570" cy="724535"/>
            <wp:effectExtent l="0" t="0" r="0" b="0"/>
            <wp:wrapNone/>
            <wp:docPr id="1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0570" cy="7245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5F4C05">
        <w:rPr>
          <w:rFonts w:ascii="Arial" w:hAnsi="Arial" w:cs="Arial"/>
          <w:b/>
          <w:bCs/>
          <w:color w:val="000000" w:themeColor="text1"/>
          <w:sz w:val="20"/>
          <w:szCs w:val="20"/>
        </w:rPr>
        <w:t>MINISTERIO DE DEFENSA NACIONAL</w:t>
      </w:r>
    </w:p>
    <w:p w14:paraId="737282A4" w14:textId="77777777" w:rsidR="004341E1" w:rsidRPr="005F4C05" w:rsidRDefault="004341E1" w:rsidP="004341E1">
      <w:pPr>
        <w:pStyle w:val="TextoTextos"/>
        <w:spacing w:before="0" w:after="0" w:line="276" w:lineRule="auto"/>
        <w:ind w:left="709"/>
        <w:jc w:val="left"/>
        <w:rPr>
          <w:rFonts w:ascii="Arial" w:hAnsi="Arial" w:cs="Arial"/>
          <w:bCs/>
          <w:color w:val="000000" w:themeColor="text1"/>
          <w:sz w:val="20"/>
          <w:szCs w:val="20"/>
          <w:lang w:val="es-CO"/>
        </w:rPr>
      </w:pPr>
      <w:r w:rsidRPr="005F4C05">
        <w:rPr>
          <w:rFonts w:ascii="Arial" w:hAnsi="Arial" w:cs="Arial"/>
          <w:bCs/>
          <w:color w:val="000000" w:themeColor="text1"/>
          <w:sz w:val="20"/>
          <w:szCs w:val="20"/>
          <w:lang w:val="es-CO"/>
        </w:rPr>
        <w:t>POLICÍA NACIONAL</w:t>
      </w:r>
    </w:p>
    <w:p w14:paraId="0B0ACEE8" w14:textId="77777777" w:rsidR="004341E1" w:rsidRPr="005F4C05" w:rsidRDefault="004341E1" w:rsidP="004341E1">
      <w:pPr>
        <w:pStyle w:val="TextoTextos"/>
        <w:spacing w:before="0" w:after="0" w:line="276" w:lineRule="auto"/>
        <w:ind w:left="709"/>
        <w:jc w:val="left"/>
        <w:rPr>
          <w:rFonts w:ascii="Arial" w:hAnsi="Arial" w:cs="Arial"/>
          <w:bCs/>
          <w:color w:val="000000" w:themeColor="text1"/>
          <w:sz w:val="20"/>
          <w:szCs w:val="20"/>
          <w:lang w:val="es-CO"/>
        </w:rPr>
      </w:pPr>
      <w:r w:rsidRPr="005F4C05">
        <w:rPr>
          <w:rFonts w:ascii="Arial" w:hAnsi="Arial" w:cs="Arial"/>
          <w:bCs/>
          <w:color w:val="000000" w:themeColor="text1"/>
          <w:sz w:val="20"/>
          <w:szCs w:val="20"/>
          <w:lang w:val="es-CO"/>
        </w:rPr>
        <w:t xml:space="preserve">DIRECCION DE SANIDAD  </w:t>
      </w:r>
    </w:p>
    <w:p w14:paraId="38B0618A" w14:textId="77777777" w:rsidR="004341E1" w:rsidRPr="005F4C05" w:rsidRDefault="004341E1" w:rsidP="004341E1">
      <w:pPr>
        <w:pStyle w:val="TextoTextos"/>
        <w:spacing w:before="0" w:after="0" w:line="276" w:lineRule="auto"/>
        <w:ind w:left="709"/>
        <w:jc w:val="left"/>
        <w:rPr>
          <w:rFonts w:ascii="Arial" w:hAnsi="Arial" w:cs="Arial"/>
          <w:bCs/>
          <w:color w:val="000000" w:themeColor="text1"/>
          <w:sz w:val="20"/>
          <w:szCs w:val="20"/>
          <w:lang w:val="es-CO"/>
        </w:rPr>
      </w:pPr>
      <w:r w:rsidRPr="005F4C05">
        <w:rPr>
          <w:rFonts w:ascii="Arial" w:hAnsi="Arial" w:cs="Arial"/>
          <w:bCs/>
          <w:color w:val="000000" w:themeColor="text1"/>
          <w:sz w:val="20"/>
          <w:szCs w:val="20"/>
          <w:lang w:val="es-CO"/>
        </w:rPr>
        <w:t>REGIONAL DE ASEGURAMIENTO EN SALUD No. 2</w:t>
      </w:r>
    </w:p>
    <w:p w14:paraId="619ABB01" w14:textId="77777777" w:rsidR="00FF7F22" w:rsidRPr="005F4C05" w:rsidRDefault="00FF7F22" w:rsidP="004341E1">
      <w:pPr>
        <w:pStyle w:val="TextoTextos"/>
        <w:spacing w:before="0" w:after="0" w:line="276" w:lineRule="auto"/>
        <w:ind w:left="709"/>
        <w:jc w:val="left"/>
        <w:rPr>
          <w:rFonts w:ascii="Arial" w:hAnsi="Arial" w:cs="Arial"/>
          <w:bCs/>
          <w:color w:val="000000" w:themeColor="text1"/>
          <w:sz w:val="20"/>
          <w:szCs w:val="20"/>
          <w:lang w:val="es-CO"/>
        </w:rPr>
      </w:pPr>
    </w:p>
    <w:p w14:paraId="76AAF17E" w14:textId="77777777" w:rsidR="004341E1" w:rsidRPr="005F4C05" w:rsidRDefault="007471F7" w:rsidP="005F34C7">
      <w:pPr>
        <w:pStyle w:val="Sinespaciado"/>
        <w:jc w:val="center"/>
        <w:rPr>
          <w:rFonts w:ascii="Arial" w:hAnsi="Arial" w:cs="Arial"/>
          <w:b/>
          <w:color w:val="000000" w:themeColor="text1"/>
          <w:spacing w:val="1"/>
          <w:sz w:val="20"/>
          <w:szCs w:val="20"/>
        </w:rPr>
      </w:pPr>
      <w:r w:rsidRPr="005F4C05">
        <w:rPr>
          <w:rFonts w:ascii="Arial" w:hAnsi="Arial" w:cs="Arial"/>
          <w:b/>
          <w:color w:val="000000" w:themeColor="text1"/>
          <w:spacing w:val="1"/>
          <w:sz w:val="20"/>
          <w:szCs w:val="20"/>
        </w:rPr>
        <w:t>ADENDA 001</w:t>
      </w:r>
    </w:p>
    <w:p w14:paraId="16FF68E9" w14:textId="77777777" w:rsidR="006B7A38" w:rsidRPr="005F4C05" w:rsidRDefault="006B7A38" w:rsidP="005F34C7">
      <w:pPr>
        <w:pStyle w:val="Sinespaciado"/>
        <w:jc w:val="center"/>
        <w:rPr>
          <w:rFonts w:ascii="Arial" w:hAnsi="Arial" w:cs="Arial"/>
          <w:b/>
          <w:color w:val="000000" w:themeColor="text1"/>
          <w:spacing w:val="1"/>
          <w:sz w:val="20"/>
          <w:szCs w:val="20"/>
        </w:rPr>
      </w:pPr>
    </w:p>
    <w:p w14:paraId="467A06FD" w14:textId="48425CAD" w:rsidR="0010439E" w:rsidRDefault="005F34C7" w:rsidP="00B847BF">
      <w:pPr>
        <w:pStyle w:val="Sinespaciado1"/>
        <w:jc w:val="both"/>
        <w:rPr>
          <w:rFonts w:ascii="Arial" w:hAnsi="Arial" w:cs="Arial"/>
          <w:sz w:val="20"/>
          <w:szCs w:val="20"/>
        </w:rPr>
      </w:pPr>
      <w:r w:rsidRPr="00B847BF">
        <w:rPr>
          <w:rFonts w:ascii="Arial" w:hAnsi="Arial" w:cs="Arial"/>
          <w:sz w:val="20"/>
          <w:szCs w:val="20"/>
        </w:rPr>
        <w:t xml:space="preserve">La Policía Nacional, </w:t>
      </w:r>
      <w:r w:rsidR="005714B9" w:rsidRPr="00B847BF">
        <w:rPr>
          <w:rFonts w:ascii="Arial" w:hAnsi="Arial" w:cs="Arial"/>
          <w:sz w:val="20"/>
          <w:szCs w:val="20"/>
        </w:rPr>
        <w:t xml:space="preserve">Regional </w:t>
      </w:r>
      <w:r w:rsidR="00884122" w:rsidRPr="00B847BF">
        <w:rPr>
          <w:rFonts w:ascii="Arial" w:hAnsi="Arial" w:cs="Arial"/>
          <w:sz w:val="20"/>
          <w:szCs w:val="20"/>
        </w:rPr>
        <w:t xml:space="preserve">de </w:t>
      </w:r>
      <w:r w:rsidR="005714B9" w:rsidRPr="00B847BF">
        <w:rPr>
          <w:rFonts w:ascii="Arial" w:hAnsi="Arial" w:cs="Arial"/>
          <w:sz w:val="20"/>
          <w:szCs w:val="20"/>
        </w:rPr>
        <w:t xml:space="preserve">Aseguramiento </w:t>
      </w:r>
      <w:r w:rsidRPr="00B847BF">
        <w:rPr>
          <w:rFonts w:ascii="Arial" w:hAnsi="Arial" w:cs="Arial"/>
          <w:sz w:val="20"/>
          <w:szCs w:val="20"/>
        </w:rPr>
        <w:t xml:space="preserve">N° </w:t>
      </w:r>
      <w:r w:rsidR="00500528" w:rsidRPr="00B847BF">
        <w:rPr>
          <w:rFonts w:ascii="Arial" w:hAnsi="Arial" w:cs="Arial"/>
          <w:sz w:val="20"/>
          <w:szCs w:val="20"/>
        </w:rPr>
        <w:t xml:space="preserve">2, </w:t>
      </w:r>
      <w:r w:rsidRPr="00B847BF">
        <w:rPr>
          <w:rFonts w:ascii="Arial" w:hAnsi="Arial" w:cs="Arial"/>
          <w:sz w:val="20"/>
          <w:szCs w:val="20"/>
        </w:rPr>
        <w:t xml:space="preserve">de conformidad con las facultades establecidas por la </w:t>
      </w:r>
      <w:r w:rsidR="00AE17A3" w:rsidRPr="00B847BF">
        <w:rPr>
          <w:rFonts w:ascii="Arial" w:hAnsi="Arial" w:cs="Arial"/>
          <w:sz w:val="20"/>
          <w:szCs w:val="20"/>
        </w:rPr>
        <w:t xml:space="preserve">Ley </w:t>
      </w:r>
      <w:r w:rsidRPr="00B847BF">
        <w:rPr>
          <w:rFonts w:ascii="Arial" w:hAnsi="Arial" w:cs="Arial"/>
          <w:sz w:val="20"/>
          <w:szCs w:val="20"/>
        </w:rPr>
        <w:t xml:space="preserve">80 de 1.993, </w:t>
      </w:r>
      <w:r w:rsidR="00AE17A3" w:rsidRPr="00B847BF">
        <w:rPr>
          <w:rFonts w:ascii="Arial" w:hAnsi="Arial" w:cs="Arial"/>
          <w:sz w:val="20"/>
          <w:szCs w:val="20"/>
        </w:rPr>
        <w:t xml:space="preserve">Ley </w:t>
      </w:r>
      <w:r w:rsidRPr="00B847BF">
        <w:rPr>
          <w:rFonts w:ascii="Arial" w:hAnsi="Arial" w:cs="Arial"/>
          <w:sz w:val="20"/>
          <w:szCs w:val="20"/>
        </w:rPr>
        <w:t xml:space="preserve">1150 del 2.007, Decreto 1082 de 2015 y demás </w:t>
      </w:r>
      <w:r w:rsidR="00500528" w:rsidRPr="00B847BF">
        <w:rPr>
          <w:rFonts w:ascii="Arial" w:hAnsi="Arial" w:cs="Arial"/>
          <w:sz w:val="20"/>
          <w:szCs w:val="20"/>
        </w:rPr>
        <w:t>decretos reglamentarios</w:t>
      </w:r>
      <w:r w:rsidRPr="00B847BF">
        <w:rPr>
          <w:rFonts w:ascii="Arial" w:hAnsi="Arial" w:cs="Arial"/>
          <w:sz w:val="20"/>
          <w:szCs w:val="20"/>
        </w:rPr>
        <w:t>, para efectos de</w:t>
      </w:r>
      <w:r w:rsidRPr="00B847BF">
        <w:rPr>
          <w:rFonts w:ascii="Arial" w:hAnsi="Arial" w:cs="Arial"/>
          <w:b/>
          <w:bCs/>
          <w:sz w:val="20"/>
          <w:szCs w:val="20"/>
        </w:rPr>
        <w:t xml:space="preserve"> MODIFICAR </w:t>
      </w:r>
      <w:r w:rsidR="005B12AE">
        <w:rPr>
          <w:rFonts w:ascii="Arial" w:hAnsi="Arial" w:cs="Arial"/>
          <w:bCs/>
          <w:sz w:val="20"/>
          <w:szCs w:val="20"/>
        </w:rPr>
        <w:t>la invitación publica</w:t>
      </w:r>
      <w:r w:rsidRPr="00B847BF">
        <w:rPr>
          <w:rFonts w:ascii="Arial" w:hAnsi="Arial" w:cs="Arial"/>
          <w:b/>
          <w:bCs/>
          <w:sz w:val="20"/>
          <w:szCs w:val="20"/>
        </w:rPr>
        <w:t>,</w:t>
      </w:r>
      <w:r w:rsidRPr="00B847BF">
        <w:rPr>
          <w:rFonts w:ascii="Arial" w:hAnsi="Arial" w:cs="Arial"/>
          <w:sz w:val="20"/>
          <w:szCs w:val="20"/>
        </w:rPr>
        <w:t xml:space="preserve"> se permite expedir la presente ADENDA al proceso de contratación </w:t>
      </w:r>
      <w:r w:rsidR="00D42D87">
        <w:rPr>
          <w:rFonts w:ascii="Arial" w:hAnsi="Arial" w:cs="Arial"/>
          <w:sz w:val="20"/>
          <w:szCs w:val="20"/>
        </w:rPr>
        <w:t>directa</w:t>
      </w:r>
      <w:r w:rsidR="005A37A5" w:rsidRPr="00B847BF">
        <w:rPr>
          <w:rFonts w:ascii="Arial" w:hAnsi="Arial" w:cs="Arial"/>
          <w:sz w:val="20"/>
          <w:szCs w:val="20"/>
        </w:rPr>
        <w:t xml:space="preserve"> N° </w:t>
      </w:r>
      <w:r w:rsidRPr="00B847BF">
        <w:rPr>
          <w:rFonts w:ascii="Arial" w:hAnsi="Arial" w:cs="Arial"/>
          <w:b/>
          <w:sz w:val="20"/>
          <w:szCs w:val="20"/>
        </w:rPr>
        <w:t xml:space="preserve">PN RASES </w:t>
      </w:r>
      <w:r w:rsidR="00AB6D37" w:rsidRPr="00B847BF">
        <w:rPr>
          <w:rFonts w:ascii="Arial" w:hAnsi="Arial" w:cs="Arial"/>
          <w:b/>
          <w:sz w:val="20"/>
          <w:szCs w:val="20"/>
        </w:rPr>
        <w:t xml:space="preserve">N°2 </w:t>
      </w:r>
      <w:r w:rsidR="006B7F98">
        <w:rPr>
          <w:rFonts w:ascii="Arial" w:hAnsi="Arial" w:cs="Arial"/>
          <w:b/>
          <w:sz w:val="20"/>
          <w:szCs w:val="20"/>
        </w:rPr>
        <w:t>CD 049</w:t>
      </w:r>
      <w:r w:rsidR="005A37A5" w:rsidRPr="00B847BF">
        <w:rPr>
          <w:rFonts w:ascii="Arial" w:hAnsi="Arial" w:cs="Arial"/>
          <w:b/>
          <w:sz w:val="20"/>
          <w:szCs w:val="20"/>
        </w:rPr>
        <w:t xml:space="preserve"> </w:t>
      </w:r>
      <w:r w:rsidR="00251E16" w:rsidRPr="00B847BF">
        <w:rPr>
          <w:rFonts w:ascii="Arial" w:hAnsi="Arial" w:cs="Arial"/>
          <w:b/>
          <w:sz w:val="20"/>
          <w:szCs w:val="20"/>
        </w:rPr>
        <w:t>2023</w:t>
      </w:r>
      <w:r w:rsidR="00AB6D37" w:rsidRPr="00B847BF">
        <w:rPr>
          <w:rFonts w:ascii="Arial" w:hAnsi="Arial" w:cs="Arial"/>
          <w:sz w:val="20"/>
          <w:szCs w:val="20"/>
        </w:rPr>
        <w:t xml:space="preserve"> </w:t>
      </w:r>
      <w:r w:rsidRPr="00B847BF">
        <w:rPr>
          <w:rFonts w:ascii="Arial" w:hAnsi="Arial" w:cs="Arial"/>
          <w:sz w:val="20"/>
          <w:szCs w:val="20"/>
        </w:rPr>
        <w:t xml:space="preserve">que tiene por objeto </w:t>
      </w:r>
      <w:r w:rsidR="006B7F98" w:rsidRPr="006B7F98">
        <w:rPr>
          <w:rFonts w:ascii="Arial" w:hAnsi="Arial" w:cs="Arial"/>
          <w:b/>
          <w:i/>
          <w:sz w:val="20"/>
          <w:szCs w:val="20"/>
        </w:rPr>
        <w:t xml:space="preserve">“PRESTACIÓN DE SERVICIOS DE SALUD HOSPITALARIOS, AMBULATORIOS Y DE URGENCIAS, ASÍ COMO EL SUMINISTRO DE MEDICAMENTOS, PARA LOS USUARIOS DEL SUBSISTEMA DE SALUD DE LA POLICÍA NACIONAL DE LA REGIONAL DE ASEGURAMIENTO EN SALUD No 2 EN LOS MUNICIPIOS DE ROVIRA, ATACO, VALLE DE SAN JUAN Y ORTEGA EN EL DEPARTAMENTO DEL TOLIMA”.                                                                                                                                                                                                                                                                                               </w:t>
      </w:r>
      <w:r w:rsidR="00BD03CE" w:rsidRPr="00B847BF">
        <w:rPr>
          <w:rFonts w:ascii="Arial" w:hAnsi="Arial" w:cs="Arial"/>
          <w:sz w:val="20"/>
          <w:szCs w:val="20"/>
        </w:rPr>
        <w:t>teniendo en cuenta</w:t>
      </w:r>
      <w:r w:rsidR="00BD03CE" w:rsidRPr="00B847BF">
        <w:rPr>
          <w:rFonts w:ascii="Arial" w:hAnsi="Arial" w:cs="Arial"/>
          <w:b/>
          <w:sz w:val="20"/>
          <w:szCs w:val="20"/>
        </w:rPr>
        <w:t xml:space="preserve"> </w:t>
      </w:r>
      <w:r w:rsidR="00BD03CE" w:rsidRPr="00B847BF">
        <w:rPr>
          <w:rFonts w:ascii="Arial" w:hAnsi="Arial" w:cs="Arial"/>
          <w:sz w:val="20"/>
          <w:szCs w:val="20"/>
        </w:rPr>
        <w:t xml:space="preserve">la </w:t>
      </w:r>
      <w:r w:rsidR="00D42D87">
        <w:rPr>
          <w:rFonts w:ascii="Arial" w:hAnsi="Arial" w:cs="Arial"/>
          <w:sz w:val="20"/>
          <w:szCs w:val="20"/>
        </w:rPr>
        <w:t xml:space="preserve">observación </w:t>
      </w:r>
      <w:r w:rsidR="003629E3" w:rsidRPr="00B847BF">
        <w:rPr>
          <w:rFonts w:ascii="Arial" w:hAnsi="Arial" w:cs="Arial"/>
          <w:sz w:val="20"/>
          <w:szCs w:val="20"/>
        </w:rPr>
        <w:t>presentada</w:t>
      </w:r>
      <w:r w:rsidR="002E5CD2" w:rsidRPr="00B847BF">
        <w:rPr>
          <w:rFonts w:ascii="Arial" w:hAnsi="Arial" w:cs="Arial"/>
          <w:sz w:val="20"/>
          <w:szCs w:val="20"/>
        </w:rPr>
        <w:t xml:space="preserve"> </w:t>
      </w:r>
      <w:r w:rsidR="00D42D87">
        <w:rPr>
          <w:rFonts w:ascii="Arial" w:hAnsi="Arial" w:cs="Arial"/>
          <w:sz w:val="20"/>
          <w:szCs w:val="20"/>
        </w:rPr>
        <w:t>en la invitacion</w:t>
      </w:r>
      <w:r w:rsidR="006B2D91" w:rsidRPr="00B847BF">
        <w:rPr>
          <w:rFonts w:ascii="Arial" w:hAnsi="Arial" w:cs="Arial"/>
          <w:sz w:val="20"/>
          <w:szCs w:val="20"/>
        </w:rPr>
        <w:t xml:space="preserve"> por parte </w:t>
      </w:r>
      <w:r w:rsidR="00D42D87">
        <w:rPr>
          <w:rFonts w:ascii="Arial" w:hAnsi="Arial" w:cs="Arial"/>
          <w:sz w:val="20"/>
          <w:szCs w:val="20"/>
        </w:rPr>
        <w:t xml:space="preserve">del HOSPITAL DEPARTAMENTAL </w:t>
      </w:r>
      <w:r w:rsidR="00D42D87" w:rsidRPr="001F3676">
        <w:rPr>
          <w:rFonts w:ascii="Arial" w:hAnsi="Arial" w:cs="Arial"/>
          <w:sz w:val="20"/>
          <w:szCs w:val="20"/>
        </w:rPr>
        <w:t xml:space="preserve">SAGRADO </w:t>
      </w:r>
      <w:r w:rsidR="006B7F98">
        <w:rPr>
          <w:rFonts w:ascii="Arial" w:hAnsi="Arial" w:cs="Arial"/>
          <w:sz w:val="20"/>
          <w:szCs w:val="20"/>
        </w:rPr>
        <w:t>SAN JOSE E.S.E</w:t>
      </w:r>
      <w:r w:rsidR="00B655A6" w:rsidRPr="001F3676">
        <w:rPr>
          <w:rFonts w:ascii="Arial" w:hAnsi="Arial" w:cs="Arial"/>
          <w:sz w:val="20"/>
          <w:szCs w:val="20"/>
        </w:rPr>
        <w:t xml:space="preserve">, en aras de dar alcance a las observaciones y permitir la libre concurrencia, se permite modificar el </w:t>
      </w:r>
      <w:r w:rsidR="00C402DF" w:rsidRPr="001F3676">
        <w:rPr>
          <w:rFonts w:ascii="Arial" w:hAnsi="Arial" w:cs="Arial"/>
          <w:sz w:val="20"/>
          <w:szCs w:val="20"/>
        </w:rPr>
        <w:t xml:space="preserve">anexo condiciones técnicas </w:t>
      </w:r>
      <w:r w:rsidR="006D0A50" w:rsidRPr="001F3676">
        <w:rPr>
          <w:rFonts w:ascii="Arial" w:hAnsi="Arial" w:cs="Arial"/>
          <w:sz w:val="20"/>
          <w:szCs w:val="20"/>
        </w:rPr>
        <w:t xml:space="preserve">únicamente para el municipio de </w:t>
      </w:r>
      <w:r w:rsidR="006B7F98">
        <w:rPr>
          <w:rFonts w:ascii="Arial" w:hAnsi="Arial" w:cs="Arial"/>
          <w:sz w:val="20"/>
          <w:szCs w:val="20"/>
        </w:rPr>
        <w:t>ORTEGA</w:t>
      </w:r>
      <w:r w:rsidR="006D0A50" w:rsidRPr="001F3676">
        <w:rPr>
          <w:rFonts w:ascii="Arial" w:hAnsi="Arial" w:cs="Arial"/>
          <w:sz w:val="20"/>
          <w:szCs w:val="20"/>
        </w:rPr>
        <w:t xml:space="preserve"> </w:t>
      </w:r>
      <w:r w:rsidR="00C402DF" w:rsidRPr="001F3676">
        <w:rPr>
          <w:rFonts w:ascii="Arial" w:hAnsi="Arial" w:cs="Arial"/>
          <w:sz w:val="20"/>
          <w:szCs w:val="20"/>
        </w:rPr>
        <w:t>quedando</w:t>
      </w:r>
      <w:r w:rsidR="00C402DF" w:rsidRPr="00B847BF">
        <w:rPr>
          <w:rFonts w:ascii="Arial" w:hAnsi="Arial" w:cs="Arial"/>
          <w:sz w:val="20"/>
          <w:szCs w:val="20"/>
        </w:rPr>
        <w:t xml:space="preserve"> de la siguiente manera: </w:t>
      </w:r>
    </w:p>
    <w:p w14:paraId="6AF7A3E0" w14:textId="77777777" w:rsidR="009125DC" w:rsidRDefault="009125DC" w:rsidP="009125DC">
      <w:pPr>
        <w:pStyle w:val="Prrafodelista"/>
        <w:tabs>
          <w:tab w:val="left" w:pos="240"/>
        </w:tabs>
        <w:ind w:left="0"/>
        <w:rPr>
          <w:b/>
        </w:rPr>
      </w:pPr>
      <w:bookmarkStart w:id="0" w:name="_Hlk117687530"/>
    </w:p>
    <w:tbl>
      <w:tblPr>
        <w:tblW w:w="99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6946"/>
        <w:gridCol w:w="1134"/>
        <w:gridCol w:w="1207"/>
      </w:tblGrid>
      <w:tr w:rsidR="009125DC" w:rsidRPr="009125DC" w14:paraId="6D2796B2" w14:textId="77777777" w:rsidTr="006B7F98">
        <w:trPr>
          <w:trHeight w:hRule="exact" w:val="476"/>
          <w:jc w:val="center"/>
        </w:trPr>
        <w:tc>
          <w:tcPr>
            <w:tcW w:w="675" w:type="dxa"/>
            <w:shd w:val="clear" w:color="auto" w:fill="D9D9D9"/>
            <w:vAlign w:val="center"/>
          </w:tcPr>
          <w:p w14:paraId="7F2B33F1" w14:textId="77777777" w:rsidR="009125DC" w:rsidRPr="009125DC" w:rsidRDefault="009125DC" w:rsidP="006B7F98">
            <w:pPr>
              <w:tabs>
                <w:tab w:val="left" w:pos="-1080"/>
                <w:tab w:val="left" w:pos="0"/>
              </w:tabs>
              <w:jc w:val="center"/>
              <w:rPr>
                <w:rFonts w:ascii="Arial" w:eastAsia="MS Mincho" w:hAnsi="Arial" w:cs="Arial"/>
                <w:b/>
                <w:sz w:val="20"/>
                <w:szCs w:val="20"/>
              </w:rPr>
            </w:pPr>
            <w:r w:rsidRPr="009125DC">
              <w:rPr>
                <w:rFonts w:ascii="Arial" w:eastAsia="MS Mincho" w:hAnsi="Arial" w:cs="Arial"/>
                <w:b/>
                <w:sz w:val="20"/>
                <w:szCs w:val="20"/>
              </w:rPr>
              <w:t>N°</w:t>
            </w:r>
          </w:p>
        </w:tc>
        <w:tc>
          <w:tcPr>
            <w:tcW w:w="6946" w:type="dxa"/>
            <w:shd w:val="clear" w:color="auto" w:fill="D9D9D9"/>
            <w:vAlign w:val="center"/>
          </w:tcPr>
          <w:p w14:paraId="3774AB33" w14:textId="77777777" w:rsidR="009125DC" w:rsidRPr="009125DC" w:rsidRDefault="009125DC" w:rsidP="006B7F98">
            <w:pPr>
              <w:tabs>
                <w:tab w:val="left" w:pos="-1080"/>
                <w:tab w:val="left" w:pos="0"/>
              </w:tabs>
              <w:jc w:val="center"/>
              <w:rPr>
                <w:rFonts w:ascii="Arial" w:eastAsia="MS Mincho" w:hAnsi="Arial" w:cs="Arial"/>
                <w:b/>
                <w:sz w:val="20"/>
                <w:szCs w:val="20"/>
              </w:rPr>
            </w:pPr>
            <w:r w:rsidRPr="009125DC">
              <w:rPr>
                <w:rFonts w:ascii="Arial" w:eastAsia="MS Mincho" w:hAnsi="Arial" w:cs="Arial"/>
                <w:b/>
                <w:sz w:val="20"/>
                <w:szCs w:val="20"/>
              </w:rPr>
              <w:t>ACTIVIDADES A CONTRATAR</w:t>
            </w:r>
          </w:p>
        </w:tc>
        <w:tc>
          <w:tcPr>
            <w:tcW w:w="1134" w:type="dxa"/>
            <w:shd w:val="clear" w:color="auto" w:fill="D9D9D9"/>
            <w:vAlign w:val="center"/>
          </w:tcPr>
          <w:p w14:paraId="11D886BE" w14:textId="77777777" w:rsidR="009125DC" w:rsidRPr="009125DC" w:rsidRDefault="009125DC" w:rsidP="006B7F98">
            <w:pPr>
              <w:tabs>
                <w:tab w:val="left" w:pos="-1080"/>
                <w:tab w:val="left" w:pos="0"/>
              </w:tabs>
              <w:rPr>
                <w:rFonts w:ascii="Arial" w:eastAsia="MS Mincho" w:hAnsi="Arial" w:cs="Arial"/>
                <w:b/>
                <w:sz w:val="20"/>
                <w:szCs w:val="20"/>
              </w:rPr>
            </w:pPr>
            <w:r w:rsidRPr="009125DC">
              <w:rPr>
                <w:rFonts w:ascii="Arial" w:eastAsia="MS Mincho" w:hAnsi="Arial" w:cs="Arial"/>
                <w:b/>
                <w:sz w:val="20"/>
                <w:szCs w:val="20"/>
              </w:rPr>
              <w:t xml:space="preserve">CUMPLE </w:t>
            </w:r>
          </w:p>
        </w:tc>
        <w:tc>
          <w:tcPr>
            <w:tcW w:w="1207" w:type="dxa"/>
            <w:shd w:val="clear" w:color="auto" w:fill="D9D9D9"/>
            <w:vAlign w:val="center"/>
          </w:tcPr>
          <w:p w14:paraId="3AB5D7E1" w14:textId="77777777" w:rsidR="009125DC" w:rsidRPr="009125DC" w:rsidRDefault="009125DC" w:rsidP="006B7F98">
            <w:pPr>
              <w:tabs>
                <w:tab w:val="left" w:pos="-1080"/>
                <w:tab w:val="left" w:pos="0"/>
              </w:tabs>
              <w:jc w:val="center"/>
              <w:rPr>
                <w:rFonts w:ascii="Arial" w:eastAsia="MS Mincho" w:hAnsi="Arial" w:cs="Arial"/>
                <w:b/>
                <w:sz w:val="20"/>
                <w:szCs w:val="20"/>
              </w:rPr>
            </w:pPr>
            <w:r w:rsidRPr="009125DC">
              <w:rPr>
                <w:rFonts w:ascii="Arial" w:eastAsia="MS Mincho" w:hAnsi="Arial" w:cs="Arial"/>
                <w:b/>
                <w:sz w:val="20"/>
                <w:szCs w:val="20"/>
              </w:rPr>
              <w:t>NO CUMPLE</w:t>
            </w:r>
          </w:p>
        </w:tc>
      </w:tr>
      <w:tr w:rsidR="009125DC" w:rsidRPr="009125DC" w14:paraId="605FB9BE" w14:textId="77777777" w:rsidTr="009125DC">
        <w:trPr>
          <w:trHeight w:val="132"/>
          <w:jc w:val="center"/>
        </w:trPr>
        <w:tc>
          <w:tcPr>
            <w:tcW w:w="675" w:type="dxa"/>
          </w:tcPr>
          <w:p w14:paraId="22CD2134" w14:textId="77777777" w:rsidR="009125DC" w:rsidRPr="009125DC" w:rsidRDefault="009125DC" w:rsidP="006B7F98">
            <w:pPr>
              <w:tabs>
                <w:tab w:val="left" w:pos="-1080"/>
                <w:tab w:val="left" w:pos="0"/>
              </w:tabs>
              <w:jc w:val="center"/>
              <w:rPr>
                <w:rFonts w:ascii="Arial" w:eastAsia="MS Mincho" w:hAnsi="Arial" w:cs="Arial"/>
                <w:sz w:val="20"/>
                <w:szCs w:val="20"/>
              </w:rPr>
            </w:pPr>
            <w:r w:rsidRPr="009125DC">
              <w:rPr>
                <w:rFonts w:ascii="Arial" w:eastAsia="MS Mincho" w:hAnsi="Arial" w:cs="Arial"/>
                <w:sz w:val="20"/>
                <w:szCs w:val="20"/>
              </w:rPr>
              <w:t>1</w:t>
            </w:r>
          </w:p>
        </w:tc>
        <w:tc>
          <w:tcPr>
            <w:tcW w:w="6946" w:type="dxa"/>
            <w:shd w:val="clear" w:color="auto" w:fill="auto"/>
          </w:tcPr>
          <w:p w14:paraId="327F8928" w14:textId="77777777" w:rsidR="009125DC" w:rsidRPr="009125DC" w:rsidRDefault="009125DC" w:rsidP="006B7F98">
            <w:pPr>
              <w:tabs>
                <w:tab w:val="left" w:pos="-1080"/>
                <w:tab w:val="left" w:pos="0"/>
              </w:tabs>
              <w:jc w:val="both"/>
              <w:rPr>
                <w:rFonts w:ascii="Arial" w:eastAsia="MS Mincho" w:hAnsi="Arial" w:cs="Arial"/>
                <w:sz w:val="20"/>
                <w:szCs w:val="20"/>
              </w:rPr>
            </w:pPr>
            <w:r w:rsidRPr="009125DC">
              <w:rPr>
                <w:rFonts w:ascii="Arial" w:eastAsia="MS Mincho" w:hAnsi="Arial" w:cs="Arial"/>
                <w:sz w:val="20"/>
                <w:szCs w:val="20"/>
              </w:rPr>
              <w:t>Servicio de Urgencias</w:t>
            </w:r>
          </w:p>
        </w:tc>
        <w:tc>
          <w:tcPr>
            <w:tcW w:w="1134" w:type="dxa"/>
          </w:tcPr>
          <w:p w14:paraId="61BD7F06" w14:textId="77777777" w:rsidR="009125DC" w:rsidRPr="009125DC" w:rsidRDefault="009125DC" w:rsidP="006B7F98">
            <w:pPr>
              <w:tabs>
                <w:tab w:val="left" w:pos="-1080"/>
                <w:tab w:val="left" w:pos="0"/>
              </w:tabs>
              <w:jc w:val="both"/>
              <w:rPr>
                <w:rFonts w:ascii="Arial" w:eastAsia="MS Mincho" w:hAnsi="Arial" w:cs="Arial"/>
                <w:sz w:val="20"/>
                <w:szCs w:val="20"/>
              </w:rPr>
            </w:pPr>
          </w:p>
        </w:tc>
        <w:tc>
          <w:tcPr>
            <w:tcW w:w="1207" w:type="dxa"/>
          </w:tcPr>
          <w:p w14:paraId="3DBEEB90" w14:textId="77777777" w:rsidR="009125DC" w:rsidRPr="009125DC" w:rsidRDefault="009125DC" w:rsidP="006B7F98">
            <w:pPr>
              <w:tabs>
                <w:tab w:val="left" w:pos="-1080"/>
                <w:tab w:val="left" w:pos="0"/>
              </w:tabs>
              <w:jc w:val="both"/>
              <w:rPr>
                <w:rFonts w:ascii="Arial" w:eastAsia="MS Mincho" w:hAnsi="Arial" w:cs="Arial"/>
                <w:sz w:val="20"/>
                <w:szCs w:val="20"/>
              </w:rPr>
            </w:pPr>
          </w:p>
        </w:tc>
      </w:tr>
      <w:tr w:rsidR="009125DC" w:rsidRPr="009125DC" w14:paraId="08C4B537" w14:textId="77777777" w:rsidTr="006B7F98">
        <w:trPr>
          <w:trHeight w:val="248"/>
          <w:jc w:val="center"/>
        </w:trPr>
        <w:tc>
          <w:tcPr>
            <w:tcW w:w="675" w:type="dxa"/>
          </w:tcPr>
          <w:p w14:paraId="5365A456" w14:textId="77777777" w:rsidR="009125DC" w:rsidRPr="009125DC" w:rsidRDefault="009125DC" w:rsidP="006B7F98">
            <w:pPr>
              <w:tabs>
                <w:tab w:val="left" w:pos="-1080"/>
                <w:tab w:val="left" w:pos="0"/>
              </w:tabs>
              <w:jc w:val="center"/>
              <w:rPr>
                <w:rFonts w:ascii="Arial" w:eastAsia="MS Mincho" w:hAnsi="Arial" w:cs="Arial"/>
                <w:sz w:val="20"/>
                <w:szCs w:val="20"/>
              </w:rPr>
            </w:pPr>
            <w:r w:rsidRPr="009125DC">
              <w:rPr>
                <w:rFonts w:ascii="Arial" w:eastAsia="MS Mincho" w:hAnsi="Arial" w:cs="Arial"/>
                <w:sz w:val="20"/>
                <w:szCs w:val="20"/>
              </w:rPr>
              <w:t>2</w:t>
            </w:r>
          </w:p>
        </w:tc>
        <w:tc>
          <w:tcPr>
            <w:tcW w:w="6946" w:type="dxa"/>
            <w:shd w:val="clear" w:color="auto" w:fill="auto"/>
          </w:tcPr>
          <w:p w14:paraId="7D5E49CF" w14:textId="77777777" w:rsidR="009125DC" w:rsidRPr="009125DC" w:rsidRDefault="009125DC" w:rsidP="006B7F98">
            <w:pPr>
              <w:tabs>
                <w:tab w:val="left" w:pos="-1080"/>
                <w:tab w:val="left" w:pos="0"/>
              </w:tabs>
              <w:jc w:val="both"/>
              <w:rPr>
                <w:rFonts w:ascii="Arial" w:eastAsia="MS Mincho" w:hAnsi="Arial" w:cs="Arial"/>
                <w:sz w:val="20"/>
                <w:szCs w:val="20"/>
              </w:rPr>
            </w:pPr>
            <w:r w:rsidRPr="009125DC">
              <w:rPr>
                <w:rFonts w:ascii="Arial" w:eastAsia="MS Mincho" w:hAnsi="Arial" w:cs="Arial"/>
                <w:sz w:val="20"/>
                <w:szCs w:val="20"/>
              </w:rPr>
              <w:t>Atención de partos de bajo riesgo obstétrico y atención del recién nacido</w:t>
            </w:r>
          </w:p>
        </w:tc>
        <w:tc>
          <w:tcPr>
            <w:tcW w:w="1134" w:type="dxa"/>
          </w:tcPr>
          <w:p w14:paraId="254290D9" w14:textId="77777777" w:rsidR="009125DC" w:rsidRPr="009125DC" w:rsidRDefault="009125DC" w:rsidP="006B7F98">
            <w:pPr>
              <w:tabs>
                <w:tab w:val="left" w:pos="-1080"/>
                <w:tab w:val="left" w:pos="0"/>
              </w:tabs>
              <w:jc w:val="both"/>
              <w:rPr>
                <w:rFonts w:ascii="Arial" w:eastAsia="MS Mincho" w:hAnsi="Arial" w:cs="Arial"/>
                <w:sz w:val="20"/>
                <w:szCs w:val="20"/>
              </w:rPr>
            </w:pPr>
          </w:p>
        </w:tc>
        <w:tc>
          <w:tcPr>
            <w:tcW w:w="1207" w:type="dxa"/>
          </w:tcPr>
          <w:p w14:paraId="05BB980C" w14:textId="77777777" w:rsidR="009125DC" w:rsidRPr="009125DC" w:rsidRDefault="009125DC" w:rsidP="006B7F98">
            <w:pPr>
              <w:tabs>
                <w:tab w:val="left" w:pos="-1080"/>
                <w:tab w:val="left" w:pos="0"/>
              </w:tabs>
              <w:jc w:val="both"/>
              <w:rPr>
                <w:rFonts w:ascii="Arial" w:eastAsia="MS Mincho" w:hAnsi="Arial" w:cs="Arial"/>
                <w:sz w:val="20"/>
                <w:szCs w:val="20"/>
              </w:rPr>
            </w:pPr>
          </w:p>
        </w:tc>
      </w:tr>
      <w:tr w:rsidR="009125DC" w:rsidRPr="009125DC" w14:paraId="3280FC2E" w14:textId="77777777" w:rsidTr="006B7F98">
        <w:trPr>
          <w:trHeight w:val="248"/>
          <w:jc w:val="center"/>
        </w:trPr>
        <w:tc>
          <w:tcPr>
            <w:tcW w:w="675" w:type="dxa"/>
          </w:tcPr>
          <w:p w14:paraId="7D68C2F0" w14:textId="77777777" w:rsidR="009125DC" w:rsidRPr="009125DC" w:rsidRDefault="009125DC" w:rsidP="006B7F98">
            <w:pPr>
              <w:tabs>
                <w:tab w:val="left" w:pos="-1080"/>
                <w:tab w:val="left" w:pos="0"/>
              </w:tabs>
              <w:jc w:val="center"/>
              <w:rPr>
                <w:rFonts w:ascii="Arial" w:eastAsia="MS Mincho" w:hAnsi="Arial" w:cs="Arial"/>
                <w:sz w:val="20"/>
                <w:szCs w:val="20"/>
              </w:rPr>
            </w:pPr>
            <w:r w:rsidRPr="009125DC">
              <w:rPr>
                <w:rFonts w:ascii="Arial" w:eastAsia="MS Mincho" w:hAnsi="Arial" w:cs="Arial"/>
                <w:sz w:val="20"/>
                <w:szCs w:val="20"/>
              </w:rPr>
              <w:t>3</w:t>
            </w:r>
          </w:p>
        </w:tc>
        <w:tc>
          <w:tcPr>
            <w:tcW w:w="6946" w:type="dxa"/>
            <w:shd w:val="clear" w:color="auto" w:fill="auto"/>
          </w:tcPr>
          <w:p w14:paraId="370B67BA" w14:textId="77777777" w:rsidR="009125DC" w:rsidRPr="009125DC" w:rsidRDefault="009125DC" w:rsidP="006B7F98">
            <w:pPr>
              <w:tabs>
                <w:tab w:val="left" w:pos="-1080"/>
                <w:tab w:val="left" w:pos="0"/>
              </w:tabs>
              <w:jc w:val="both"/>
              <w:rPr>
                <w:rFonts w:ascii="Arial" w:eastAsia="MS Mincho" w:hAnsi="Arial" w:cs="Arial"/>
                <w:sz w:val="20"/>
                <w:szCs w:val="20"/>
              </w:rPr>
            </w:pPr>
            <w:r w:rsidRPr="009125DC">
              <w:rPr>
                <w:rFonts w:ascii="Arial" w:eastAsia="MS Mincho" w:hAnsi="Arial" w:cs="Arial"/>
                <w:sz w:val="20"/>
                <w:szCs w:val="20"/>
              </w:rPr>
              <w:t>Hospitalizacion adulto y pediatrico</w:t>
            </w:r>
          </w:p>
        </w:tc>
        <w:tc>
          <w:tcPr>
            <w:tcW w:w="1134" w:type="dxa"/>
          </w:tcPr>
          <w:p w14:paraId="4B970BD5" w14:textId="77777777" w:rsidR="009125DC" w:rsidRPr="009125DC" w:rsidRDefault="009125DC" w:rsidP="006B7F98">
            <w:pPr>
              <w:tabs>
                <w:tab w:val="left" w:pos="-1080"/>
                <w:tab w:val="left" w:pos="0"/>
              </w:tabs>
              <w:jc w:val="both"/>
              <w:rPr>
                <w:rFonts w:ascii="Arial" w:eastAsia="MS Mincho" w:hAnsi="Arial" w:cs="Arial"/>
                <w:sz w:val="20"/>
                <w:szCs w:val="20"/>
              </w:rPr>
            </w:pPr>
          </w:p>
        </w:tc>
        <w:tc>
          <w:tcPr>
            <w:tcW w:w="1207" w:type="dxa"/>
          </w:tcPr>
          <w:p w14:paraId="7CADCC3B" w14:textId="77777777" w:rsidR="009125DC" w:rsidRPr="009125DC" w:rsidRDefault="009125DC" w:rsidP="006B7F98">
            <w:pPr>
              <w:tabs>
                <w:tab w:val="left" w:pos="-1080"/>
                <w:tab w:val="left" w:pos="0"/>
              </w:tabs>
              <w:jc w:val="both"/>
              <w:rPr>
                <w:rFonts w:ascii="Arial" w:eastAsia="MS Mincho" w:hAnsi="Arial" w:cs="Arial"/>
                <w:sz w:val="20"/>
                <w:szCs w:val="20"/>
              </w:rPr>
            </w:pPr>
          </w:p>
        </w:tc>
      </w:tr>
      <w:tr w:rsidR="009125DC" w:rsidRPr="009125DC" w14:paraId="119DD99D" w14:textId="77777777" w:rsidTr="006B7F98">
        <w:trPr>
          <w:trHeight w:val="248"/>
          <w:jc w:val="center"/>
        </w:trPr>
        <w:tc>
          <w:tcPr>
            <w:tcW w:w="675" w:type="dxa"/>
          </w:tcPr>
          <w:p w14:paraId="19573739" w14:textId="77777777" w:rsidR="009125DC" w:rsidRPr="009125DC" w:rsidRDefault="009125DC" w:rsidP="006B7F98">
            <w:pPr>
              <w:tabs>
                <w:tab w:val="left" w:pos="-1080"/>
                <w:tab w:val="left" w:pos="0"/>
              </w:tabs>
              <w:jc w:val="center"/>
              <w:rPr>
                <w:rFonts w:ascii="Arial" w:eastAsia="MS Mincho" w:hAnsi="Arial" w:cs="Arial"/>
                <w:sz w:val="20"/>
                <w:szCs w:val="20"/>
              </w:rPr>
            </w:pPr>
            <w:r w:rsidRPr="009125DC">
              <w:rPr>
                <w:rFonts w:ascii="Arial" w:eastAsia="MS Mincho" w:hAnsi="Arial" w:cs="Arial"/>
                <w:sz w:val="20"/>
                <w:szCs w:val="20"/>
              </w:rPr>
              <w:t>4</w:t>
            </w:r>
          </w:p>
        </w:tc>
        <w:tc>
          <w:tcPr>
            <w:tcW w:w="6946" w:type="dxa"/>
            <w:shd w:val="clear" w:color="auto" w:fill="auto"/>
          </w:tcPr>
          <w:p w14:paraId="41EE3643" w14:textId="77777777" w:rsidR="009125DC" w:rsidRPr="009125DC" w:rsidRDefault="009125DC" w:rsidP="006B7F98">
            <w:pPr>
              <w:tabs>
                <w:tab w:val="left" w:pos="-1080"/>
                <w:tab w:val="left" w:pos="0"/>
              </w:tabs>
              <w:jc w:val="both"/>
              <w:rPr>
                <w:rFonts w:ascii="Arial" w:eastAsia="MS Mincho" w:hAnsi="Arial" w:cs="Arial"/>
                <w:sz w:val="20"/>
                <w:szCs w:val="20"/>
              </w:rPr>
            </w:pPr>
            <w:r w:rsidRPr="009125DC">
              <w:rPr>
                <w:rFonts w:ascii="Arial" w:eastAsia="MS Mincho" w:hAnsi="Arial" w:cs="Arial"/>
                <w:sz w:val="20"/>
                <w:szCs w:val="20"/>
              </w:rPr>
              <w:t>Transporte de pacientes en vehículo ambulancia básica “TAB”</w:t>
            </w:r>
          </w:p>
        </w:tc>
        <w:tc>
          <w:tcPr>
            <w:tcW w:w="1134" w:type="dxa"/>
          </w:tcPr>
          <w:p w14:paraId="6AA476CA" w14:textId="77777777" w:rsidR="009125DC" w:rsidRPr="009125DC" w:rsidRDefault="009125DC" w:rsidP="006B7F98">
            <w:pPr>
              <w:tabs>
                <w:tab w:val="left" w:pos="-1080"/>
                <w:tab w:val="left" w:pos="0"/>
              </w:tabs>
              <w:jc w:val="both"/>
              <w:rPr>
                <w:rFonts w:ascii="Arial" w:eastAsia="MS Mincho" w:hAnsi="Arial" w:cs="Arial"/>
                <w:sz w:val="20"/>
                <w:szCs w:val="20"/>
              </w:rPr>
            </w:pPr>
          </w:p>
        </w:tc>
        <w:tc>
          <w:tcPr>
            <w:tcW w:w="1207" w:type="dxa"/>
          </w:tcPr>
          <w:p w14:paraId="426E040A" w14:textId="77777777" w:rsidR="009125DC" w:rsidRPr="009125DC" w:rsidRDefault="009125DC" w:rsidP="006B7F98">
            <w:pPr>
              <w:tabs>
                <w:tab w:val="left" w:pos="-1080"/>
                <w:tab w:val="left" w:pos="0"/>
              </w:tabs>
              <w:jc w:val="both"/>
              <w:rPr>
                <w:rFonts w:ascii="Arial" w:eastAsia="MS Mincho" w:hAnsi="Arial" w:cs="Arial"/>
                <w:sz w:val="20"/>
                <w:szCs w:val="20"/>
              </w:rPr>
            </w:pPr>
          </w:p>
        </w:tc>
      </w:tr>
      <w:tr w:rsidR="009125DC" w:rsidRPr="009125DC" w14:paraId="2F92CAC2" w14:textId="77777777" w:rsidTr="006B7F98">
        <w:trPr>
          <w:trHeight w:val="248"/>
          <w:jc w:val="center"/>
        </w:trPr>
        <w:tc>
          <w:tcPr>
            <w:tcW w:w="675" w:type="dxa"/>
          </w:tcPr>
          <w:p w14:paraId="6FB217AD" w14:textId="77777777" w:rsidR="009125DC" w:rsidRPr="009125DC" w:rsidRDefault="009125DC" w:rsidP="006B7F98">
            <w:pPr>
              <w:tabs>
                <w:tab w:val="left" w:pos="-1080"/>
                <w:tab w:val="left" w:pos="0"/>
              </w:tabs>
              <w:jc w:val="center"/>
              <w:rPr>
                <w:rFonts w:ascii="Arial" w:eastAsia="MS Mincho" w:hAnsi="Arial" w:cs="Arial"/>
                <w:sz w:val="20"/>
                <w:szCs w:val="20"/>
              </w:rPr>
            </w:pPr>
            <w:r w:rsidRPr="009125DC">
              <w:rPr>
                <w:rFonts w:ascii="Arial" w:eastAsia="MS Mincho" w:hAnsi="Arial" w:cs="Arial"/>
                <w:sz w:val="20"/>
                <w:szCs w:val="20"/>
              </w:rPr>
              <w:t>5</w:t>
            </w:r>
          </w:p>
        </w:tc>
        <w:tc>
          <w:tcPr>
            <w:tcW w:w="6946" w:type="dxa"/>
            <w:shd w:val="clear" w:color="auto" w:fill="auto"/>
          </w:tcPr>
          <w:p w14:paraId="1E43382B" w14:textId="77777777" w:rsidR="009125DC" w:rsidRPr="009125DC" w:rsidRDefault="009125DC" w:rsidP="006B7F98">
            <w:pPr>
              <w:tabs>
                <w:tab w:val="left" w:pos="-1080"/>
                <w:tab w:val="left" w:pos="0"/>
              </w:tabs>
              <w:jc w:val="both"/>
              <w:rPr>
                <w:rFonts w:ascii="Arial" w:eastAsia="MS Mincho" w:hAnsi="Arial" w:cs="Arial"/>
                <w:sz w:val="20"/>
                <w:szCs w:val="20"/>
              </w:rPr>
            </w:pPr>
            <w:r w:rsidRPr="009125DC">
              <w:rPr>
                <w:rFonts w:ascii="Arial" w:eastAsia="MS Mincho" w:hAnsi="Arial" w:cs="Arial"/>
                <w:sz w:val="20"/>
                <w:szCs w:val="20"/>
              </w:rPr>
              <w:t xml:space="preserve">Suministro de medicamentos ambulatorios y hospitalarios  </w:t>
            </w:r>
          </w:p>
        </w:tc>
        <w:tc>
          <w:tcPr>
            <w:tcW w:w="1134" w:type="dxa"/>
          </w:tcPr>
          <w:p w14:paraId="13CE87E4" w14:textId="77777777" w:rsidR="009125DC" w:rsidRPr="009125DC" w:rsidRDefault="009125DC" w:rsidP="006B7F98">
            <w:pPr>
              <w:tabs>
                <w:tab w:val="left" w:pos="-1080"/>
                <w:tab w:val="left" w:pos="0"/>
              </w:tabs>
              <w:jc w:val="both"/>
              <w:rPr>
                <w:rFonts w:ascii="Arial" w:eastAsia="MS Mincho" w:hAnsi="Arial" w:cs="Arial"/>
                <w:sz w:val="20"/>
                <w:szCs w:val="20"/>
              </w:rPr>
            </w:pPr>
          </w:p>
        </w:tc>
        <w:tc>
          <w:tcPr>
            <w:tcW w:w="1207" w:type="dxa"/>
          </w:tcPr>
          <w:p w14:paraId="753FE721" w14:textId="77777777" w:rsidR="009125DC" w:rsidRPr="009125DC" w:rsidRDefault="009125DC" w:rsidP="006B7F98">
            <w:pPr>
              <w:tabs>
                <w:tab w:val="left" w:pos="-1080"/>
                <w:tab w:val="left" w:pos="0"/>
              </w:tabs>
              <w:jc w:val="both"/>
              <w:rPr>
                <w:rFonts w:ascii="Arial" w:eastAsia="MS Mincho" w:hAnsi="Arial" w:cs="Arial"/>
                <w:sz w:val="20"/>
                <w:szCs w:val="20"/>
              </w:rPr>
            </w:pPr>
          </w:p>
        </w:tc>
      </w:tr>
      <w:tr w:rsidR="009125DC" w:rsidRPr="009125DC" w14:paraId="7F6D43C0" w14:textId="77777777" w:rsidTr="009125DC">
        <w:trPr>
          <w:trHeight w:val="605"/>
          <w:jc w:val="center"/>
        </w:trPr>
        <w:tc>
          <w:tcPr>
            <w:tcW w:w="675" w:type="dxa"/>
            <w:vAlign w:val="center"/>
          </w:tcPr>
          <w:p w14:paraId="2D79525D" w14:textId="77777777" w:rsidR="009125DC" w:rsidRPr="009125DC" w:rsidRDefault="009125DC" w:rsidP="009125DC">
            <w:pPr>
              <w:tabs>
                <w:tab w:val="left" w:pos="-1080"/>
                <w:tab w:val="left" w:pos="0"/>
              </w:tabs>
              <w:spacing w:after="0"/>
              <w:jc w:val="center"/>
              <w:rPr>
                <w:rFonts w:ascii="Arial" w:eastAsia="MS Mincho" w:hAnsi="Arial" w:cs="Arial"/>
                <w:sz w:val="20"/>
                <w:szCs w:val="20"/>
              </w:rPr>
            </w:pPr>
            <w:r w:rsidRPr="009125DC">
              <w:rPr>
                <w:rFonts w:ascii="Arial" w:eastAsia="MS Mincho" w:hAnsi="Arial" w:cs="Arial"/>
                <w:sz w:val="20"/>
                <w:szCs w:val="20"/>
              </w:rPr>
              <w:t>6</w:t>
            </w:r>
          </w:p>
        </w:tc>
        <w:tc>
          <w:tcPr>
            <w:tcW w:w="6946" w:type="dxa"/>
            <w:shd w:val="clear" w:color="auto" w:fill="auto"/>
          </w:tcPr>
          <w:p w14:paraId="2259841E" w14:textId="1F4A8D98" w:rsidR="009125DC" w:rsidRPr="009125DC" w:rsidRDefault="009125DC" w:rsidP="009125DC">
            <w:pPr>
              <w:tabs>
                <w:tab w:val="left" w:pos="-1080"/>
                <w:tab w:val="left" w:pos="0"/>
              </w:tabs>
              <w:spacing w:after="0"/>
              <w:jc w:val="both"/>
              <w:rPr>
                <w:rFonts w:ascii="Arial" w:eastAsia="MS Mincho" w:hAnsi="Arial" w:cs="Arial"/>
                <w:sz w:val="20"/>
                <w:szCs w:val="20"/>
              </w:rPr>
            </w:pPr>
            <w:r w:rsidRPr="009125DC">
              <w:rPr>
                <w:rFonts w:ascii="Arial" w:eastAsia="MS Mincho" w:hAnsi="Arial" w:cs="Arial"/>
                <w:sz w:val="20"/>
                <w:szCs w:val="20"/>
              </w:rPr>
              <w:t>Actividades de promoción de la salud y prevenció</w:t>
            </w:r>
            <w:r w:rsidR="006B7F98">
              <w:rPr>
                <w:rFonts w:ascii="Arial" w:eastAsia="MS Mincho" w:hAnsi="Arial" w:cs="Arial"/>
                <w:sz w:val="20"/>
                <w:szCs w:val="20"/>
              </w:rPr>
              <w:t xml:space="preserve">n de la enfermedad de acuerdo </w:t>
            </w:r>
            <w:proofErr w:type="gramStart"/>
            <w:r w:rsidR="006B7F98">
              <w:rPr>
                <w:rFonts w:ascii="Arial" w:eastAsia="MS Mincho" w:hAnsi="Arial" w:cs="Arial"/>
                <w:sz w:val="20"/>
                <w:szCs w:val="20"/>
              </w:rPr>
              <w:t xml:space="preserve">a </w:t>
            </w:r>
            <w:r w:rsidRPr="009125DC">
              <w:rPr>
                <w:rFonts w:ascii="Arial" w:eastAsia="MS Mincho" w:hAnsi="Arial" w:cs="Arial"/>
                <w:sz w:val="20"/>
                <w:szCs w:val="20"/>
              </w:rPr>
              <w:t>lo</w:t>
            </w:r>
            <w:proofErr w:type="gramEnd"/>
            <w:r w:rsidRPr="009125DC">
              <w:rPr>
                <w:rFonts w:ascii="Arial" w:eastAsia="MS Mincho" w:hAnsi="Arial" w:cs="Arial"/>
                <w:sz w:val="20"/>
                <w:szCs w:val="20"/>
              </w:rPr>
              <w:t xml:space="preserve"> establecido en la Resolución 3280 de 2018 y las demás que la adicionen o modifiquen del Ministerio de Salud y Protección Social: Incluye toma y procesamiento de muestras de Citología Cérvico vaginal, vacunación PAI (y COVID-19).</w:t>
            </w:r>
          </w:p>
        </w:tc>
        <w:tc>
          <w:tcPr>
            <w:tcW w:w="1134" w:type="dxa"/>
          </w:tcPr>
          <w:p w14:paraId="5F2E2D91" w14:textId="77777777" w:rsidR="009125DC" w:rsidRPr="009125DC" w:rsidRDefault="009125DC" w:rsidP="009125DC">
            <w:pPr>
              <w:tabs>
                <w:tab w:val="left" w:pos="-1080"/>
                <w:tab w:val="left" w:pos="0"/>
              </w:tabs>
              <w:spacing w:after="0"/>
              <w:jc w:val="both"/>
              <w:rPr>
                <w:rFonts w:ascii="Arial" w:eastAsia="MS Mincho" w:hAnsi="Arial" w:cs="Arial"/>
                <w:sz w:val="20"/>
                <w:szCs w:val="20"/>
              </w:rPr>
            </w:pPr>
          </w:p>
        </w:tc>
        <w:tc>
          <w:tcPr>
            <w:tcW w:w="1207" w:type="dxa"/>
          </w:tcPr>
          <w:p w14:paraId="0996F623" w14:textId="77777777" w:rsidR="009125DC" w:rsidRPr="009125DC" w:rsidRDefault="009125DC" w:rsidP="009125DC">
            <w:pPr>
              <w:tabs>
                <w:tab w:val="left" w:pos="-1080"/>
                <w:tab w:val="left" w:pos="0"/>
              </w:tabs>
              <w:spacing w:after="0"/>
              <w:jc w:val="both"/>
              <w:rPr>
                <w:rFonts w:ascii="Arial" w:eastAsia="MS Mincho" w:hAnsi="Arial" w:cs="Arial"/>
                <w:sz w:val="20"/>
                <w:szCs w:val="20"/>
              </w:rPr>
            </w:pPr>
          </w:p>
        </w:tc>
      </w:tr>
      <w:tr w:rsidR="009125DC" w:rsidRPr="009125DC" w14:paraId="64CA3DD2" w14:textId="77777777" w:rsidTr="009125DC">
        <w:trPr>
          <w:trHeight w:val="823"/>
          <w:jc w:val="center"/>
        </w:trPr>
        <w:tc>
          <w:tcPr>
            <w:tcW w:w="675" w:type="dxa"/>
          </w:tcPr>
          <w:p w14:paraId="1DCD0EF1" w14:textId="77777777" w:rsidR="009125DC" w:rsidRPr="009125DC" w:rsidRDefault="009125DC" w:rsidP="009125DC">
            <w:pPr>
              <w:tabs>
                <w:tab w:val="left" w:pos="-1080"/>
                <w:tab w:val="left" w:pos="0"/>
              </w:tabs>
              <w:spacing w:after="0"/>
              <w:jc w:val="center"/>
              <w:rPr>
                <w:rFonts w:ascii="Arial" w:eastAsia="MS Mincho" w:hAnsi="Arial" w:cs="Arial"/>
                <w:sz w:val="20"/>
                <w:szCs w:val="20"/>
              </w:rPr>
            </w:pPr>
            <w:r w:rsidRPr="009125DC">
              <w:rPr>
                <w:rFonts w:ascii="Arial" w:eastAsia="MS Mincho" w:hAnsi="Arial" w:cs="Arial"/>
                <w:sz w:val="20"/>
                <w:szCs w:val="20"/>
              </w:rPr>
              <w:t>7</w:t>
            </w:r>
          </w:p>
        </w:tc>
        <w:tc>
          <w:tcPr>
            <w:tcW w:w="6946" w:type="dxa"/>
            <w:shd w:val="clear" w:color="auto" w:fill="auto"/>
          </w:tcPr>
          <w:p w14:paraId="5EC3067F" w14:textId="77777777" w:rsidR="009125DC" w:rsidRPr="009125DC" w:rsidRDefault="009125DC" w:rsidP="009125DC">
            <w:pPr>
              <w:pStyle w:val="TableParagraph"/>
              <w:spacing w:before="4"/>
              <w:ind w:right="4632"/>
              <w:rPr>
                <w:rFonts w:eastAsia="MS Mincho"/>
                <w:sz w:val="20"/>
                <w:szCs w:val="20"/>
              </w:rPr>
            </w:pPr>
            <w:r w:rsidRPr="009125DC">
              <w:rPr>
                <w:rFonts w:eastAsia="MS Mincho"/>
                <w:b/>
                <w:sz w:val="20"/>
                <w:szCs w:val="20"/>
              </w:rPr>
              <w:t>consultas:</w:t>
            </w:r>
            <w:r w:rsidRPr="009125DC">
              <w:rPr>
                <w:rFonts w:eastAsia="MS Mincho"/>
                <w:sz w:val="20"/>
                <w:szCs w:val="20"/>
              </w:rPr>
              <w:t xml:space="preserve"> </w:t>
            </w:r>
          </w:p>
          <w:p w14:paraId="7ADD12E5" w14:textId="77777777" w:rsidR="009125DC" w:rsidRPr="009125DC" w:rsidRDefault="009125DC" w:rsidP="009125DC">
            <w:pPr>
              <w:pStyle w:val="TableParagraph"/>
              <w:numPr>
                <w:ilvl w:val="0"/>
                <w:numId w:val="30"/>
              </w:numPr>
              <w:spacing w:before="4"/>
              <w:ind w:left="785" w:right="4632"/>
              <w:rPr>
                <w:sz w:val="20"/>
                <w:szCs w:val="20"/>
              </w:rPr>
            </w:pPr>
            <w:r w:rsidRPr="009125DC">
              <w:rPr>
                <w:sz w:val="20"/>
                <w:szCs w:val="20"/>
              </w:rPr>
              <w:t>Enfermería</w:t>
            </w:r>
          </w:p>
          <w:p w14:paraId="0E2AD674" w14:textId="77777777" w:rsidR="009125DC" w:rsidRPr="009125DC" w:rsidRDefault="009125DC" w:rsidP="009125DC">
            <w:pPr>
              <w:pStyle w:val="TableParagraph"/>
              <w:numPr>
                <w:ilvl w:val="0"/>
                <w:numId w:val="30"/>
              </w:numPr>
              <w:spacing w:before="4"/>
              <w:ind w:left="785" w:right="4116"/>
              <w:rPr>
                <w:sz w:val="20"/>
                <w:szCs w:val="20"/>
              </w:rPr>
            </w:pPr>
            <w:r w:rsidRPr="009125DC">
              <w:rPr>
                <w:sz w:val="20"/>
                <w:szCs w:val="20"/>
              </w:rPr>
              <w:t>Medicina General</w:t>
            </w:r>
          </w:p>
          <w:p w14:paraId="3D432915" w14:textId="2C913DE8" w:rsidR="009125DC" w:rsidRPr="009125DC" w:rsidRDefault="009125DC" w:rsidP="00E917EC">
            <w:pPr>
              <w:pStyle w:val="TableParagraph"/>
              <w:numPr>
                <w:ilvl w:val="0"/>
                <w:numId w:val="30"/>
              </w:numPr>
              <w:spacing w:before="4"/>
              <w:ind w:left="785" w:right="2556"/>
              <w:rPr>
                <w:sz w:val="20"/>
                <w:szCs w:val="20"/>
              </w:rPr>
            </w:pPr>
            <w:r w:rsidRPr="009125DC">
              <w:rPr>
                <w:sz w:val="20"/>
                <w:szCs w:val="20"/>
              </w:rPr>
              <w:t>Odontología General</w:t>
            </w:r>
          </w:p>
        </w:tc>
        <w:tc>
          <w:tcPr>
            <w:tcW w:w="1134" w:type="dxa"/>
          </w:tcPr>
          <w:p w14:paraId="548BD901" w14:textId="77777777" w:rsidR="009125DC" w:rsidRPr="009125DC" w:rsidRDefault="009125DC" w:rsidP="009125DC">
            <w:pPr>
              <w:tabs>
                <w:tab w:val="left" w:pos="-1080"/>
                <w:tab w:val="left" w:pos="0"/>
              </w:tabs>
              <w:spacing w:after="0"/>
              <w:jc w:val="both"/>
              <w:rPr>
                <w:rFonts w:ascii="Arial" w:eastAsia="MS Mincho" w:hAnsi="Arial" w:cs="Arial"/>
                <w:sz w:val="20"/>
                <w:szCs w:val="20"/>
              </w:rPr>
            </w:pPr>
          </w:p>
        </w:tc>
        <w:tc>
          <w:tcPr>
            <w:tcW w:w="1207" w:type="dxa"/>
          </w:tcPr>
          <w:p w14:paraId="1410D50E" w14:textId="77777777" w:rsidR="009125DC" w:rsidRPr="009125DC" w:rsidRDefault="009125DC" w:rsidP="009125DC">
            <w:pPr>
              <w:tabs>
                <w:tab w:val="left" w:pos="-1080"/>
                <w:tab w:val="left" w:pos="0"/>
              </w:tabs>
              <w:spacing w:after="0"/>
              <w:jc w:val="both"/>
              <w:rPr>
                <w:rFonts w:ascii="Arial" w:eastAsia="MS Mincho" w:hAnsi="Arial" w:cs="Arial"/>
                <w:sz w:val="20"/>
                <w:szCs w:val="20"/>
              </w:rPr>
            </w:pPr>
          </w:p>
        </w:tc>
      </w:tr>
      <w:tr w:rsidR="009125DC" w:rsidRPr="009125DC" w14:paraId="352C4703" w14:textId="77777777" w:rsidTr="006B7F98">
        <w:trPr>
          <w:trHeight w:val="248"/>
          <w:jc w:val="center"/>
        </w:trPr>
        <w:tc>
          <w:tcPr>
            <w:tcW w:w="675" w:type="dxa"/>
          </w:tcPr>
          <w:p w14:paraId="3DB282EC" w14:textId="77777777" w:rsidR="009125DC" w:rsidRPr="009125DC" w:rsidRDefault="009125DC" w:rsidP="006B7F98">
            <w:pPr>
              <w:tabs>
                <w:tab w:val="left" w:pos="-1080"/>
                <w:tab w:val="left" w:pos="0"/>
              </w:tabs>
              <w:jc w:val="center"/>
              <w:rPr>
                <w:rFonts w:ascii="Arial" w:eastAsia="MS Mincho" w:hAnsi="Arial" w:cs="Arial"/>
                <w:sz w:val="20"/>
                <w:szCs w:val="20"/>
              </w:rPr>
            </w:pPr>
            <w:r w:rsidRPr="009125DC">
              <w:rPr>
                <w:rFonts w:ascii="Arial" w:eastAsia="MS Mincho" w:hAnsi="Arial" w:cs="Arial"/>
                <w:sz w:val="20"/>
                <w:szCs w:val="20"/>
              </w:rPr>
              <w:t>8</w:t>
            </w:r>
          </w:p>
        </w:tc>
        <w:tc>
          <w:tcPr>
            <w:tcW w:w="6946" w:type="dxa"/>
            <w:shd w:val="clear" w:color="auto" w:fill="auto"/>
          </w:tcPr>
          <w:p w14:paraId="04556537" w14:textId="77777777" w:rsidR="009125DC" w:rsidRPr="009125DC" w:rsidRDefault="009125DC" w:rsidP="006B7F98">
            <w:pPr>
              <w:tabs>
                <w:tab w:val="left" w:pos="-1080"/>
                <w:tab w:val="left" w:pos="0"/>
              </w:tabs>
              <w:jc w:val="both"/>
              <w:rPr>
                <w:rFonts w:ascii="Arial" w:eastAsia="MS Mincho" w:hAnsi="Arial" w:cs="Arial"/>
                <w:b/>
                <w:sz w:val="20"/>
                <w:szCs w:val="20"/>
              </w:rPr>
            </w:pPr>
            <w:r w:rsidRPr="009125DC">
              <w:rPr>
                <w:rFonts w:ascii="Arial" w:eastAsia="MS Mincho" w:hAnsi="Arial" w:cs="Arial"/>
                <w:b/>
                <w:sz w:val="20"/>
                <w:szCs w:val="20"/>
              </w:rPr>
              <w:t>apoyo diagnóstico</w:t>
            </w:r>
          </w:p>
          <w:p w14:paraId="5B189B69" w14:textId="77777777" w:rsidR="009125DC" w:rsidRPr="009125DC" w:rsidRDefault="009125DC" w:rsidP="009125DC">
            <w:pPr>
              <w:pStyle w:val="TableParagraph"/>
              <w:numPr>
                <w:ilvl w:val="0"/>
                <w:numId w:val="29"/>
              </w:numPr>
              <w:spacing w:before="5"/>
              <w:rPr>
                <w:sz w:val="20"/>
                <w:szCs w:val="20"/>
              </w:rPr>
            </w:pPr>
            <w:r w:rsidRPr="009125DC">
              <w:rPr>
                <w:sz w:val="20"/>
                <w:szCs w:val="20"/>
              </w:rPr>
              <w:t>Laboratorio Clínico</w:t>
            </w:r>
          </w:p>
          <w:p w14:paraId="5A0F0055" w14:textId="77777777" w:rsidR="009125DC" w:rsidRPr="009125DC" w:rsidRDefault="009125DC" w:rsidP="009125DC">
            <w:pPr>
              <w:pStyle w:val="TableParagraph"/>
              <w:numPr>
                <w:ilvl w:val="0"/>
                <w:numId w:val="29"/>
              </w:numPr>
              <w:spacing w:before="5"/>
              <w:rPr>
                <w:sz w:val="20"/>
                <w:szCs w:val="20"/>
              </w:rPr>
            </w:pPr>
            <w:r w:rsidRPr="009125DC">
              <w:rPr>
                <w:sz w:val="20"/>
                <w:szCs w:val="20"/>
              </w:rPr>
              <w:t>Toma De Muestras De Laboratorio Clínico</w:t>
            </w:r>
          </w:p>
          <w:p w14:paraId="0C8C9A05" w14:textId="77777777" w:rsidR="009125DC" w:rsidRPr="009125DC" w:rsidRDefault="009125DC" w:rsidP="009125DC">
            <w:pPr>
              <w:pStyle w:val="TableParagraph"/>
              <w:numPr>
                <w:ilvl w:val="0"/>
                <w:numId w:val="29"/>
              </w:numPr>
              <w:spacing w:before="5"/>
              <w:rPr>
                <w:sz w:val="20"/>
                <w:szCs w:val="20"/>
              </w:rPr>
            </w:pPr>
            <w:r w:rsidRPr="009125DC">
              <w:rPr>
                <w:sz w:val="20"/>
                <w:szCs w:val="20"/>
              </w:rPr>
              <w:t>Servicio Farmacéutico</w:t>
            </w:r>
          </w:p>
          <w:p w14:paraId="5571B61D" w14:textId="52FE96C9" w:rsidR="009125DC" w:rsidRPr="009125DC" w:rsidRDefault="00E917EC" w:rsidP="00E917EC">
            <w:pPr>
              <w:pStyle w:val="TableParagraph"/>
              <w:numPr>
                <w:ilvl w:val="0"/>
                <w:numId w:val="29"/>
              </w:numPr>
              <w:spacing w:before="5"/>
              <w:rPr>
                <w:sz w:val="20"/>
                <w:szCs w:val="20"/>
              </w:rPr>
            </w:pPr>
            <w:r>
              <w:rPr>
                <w:sz w:val="20"/>
                <w:szCs w:val="20"/>
              </w:rPr>
              <w:t xml:space="preserve">Tamización De Cancer </w:t>
            </w:r>
            <w:r w:rsidR="009125DC" w:rsidRPr="009125DC">
              <w:rPr>
                <w:sz w:val="20"/>
                <w:szCs w:val="20"/>
              </w:rPr>
              <w:t>de cuello uterino</w:t>
            </w:r>
          </w:p>
        </w:tc>
        <w:tc>
          <w:tcPr>
            <w:tcW w:w="1134" w:type="dxa"/>
          </w:tcPr>
          <w:p w14:paraId="06646728" w14:textId="77777777" w:rsidR="009125DC" w:rsidRPr="009125DC" w:rsidRDefault="009125DC" w:rsidP="006B7F98">
            <w:pPr>
              <w:tabs>
                <w:tab w:val="left" w:pos="-1080"/>
                <w:tab w:val="left" w:pos="0"/>
              </w:tabs>
              <w:jc w:val="both"/>
              <w:rPr>
                <w:rFonts w:ascii="Arial" w:eastAsia="MS Mincho" w:hAnsi="Arial" w:cs="Arial"/>
                <w:sz w:val="20"/>
                <w:szCs w:val="20"/>
              </w:rPr>
            </w:pPr>
          </w:p>
        </w:tc>
        <w:tc>
          <w:tcPr>
            <w:tcW w:w="1207" w:type="dxa"/>
          </w:tcPr>
          <w:p w14:paraId="54D61D3B" w14:textId="77777777" w:rsidR="009125DC" w:rsidRPr="009125DC" w:rsidRDefault="009125DC" w:rsidP="006B7F98">
            <w:pPr>
              <w:tabs>
                <w:tab w:val="left" w:pos="-1080"/>
                <w:tab w:val="left" w:pos="0"/>
              </w:tabs>
              <w:jc w:val="both"/>
              <w:rPr>
                <w:rFonts w:ascii="Arial" w:eastAsia="MS Mincho" w:hAnsi="Arial" w:cs="Arial"/>
                <w:sz w:val="20"/>
                <w:szCs w:val="20"/>
              </w:rPr>
            </w:pPr>
          </w:p>
        </w:tc>
      </w:tr>
      <w:tr w:rsidR="009125DC" w:rsidRPr="009125DC" w14:paraId="75DC27F1" w14:textId="77777777" w:rsidTr="006B7F98">
        <w:trPr>
          <w:trHeight w:val="236"/>
          <w:jc w:val="center"/>
        </w:trPr>
        <w:tc>
          <w:tcPr>
            <w:tcW w:w="675" w:type="dxa"/>
          </w:tcPr>
          <w:p w14:paraId="7EAD0B1D" w14:textId="77777777" w:rsidR="009125DC" w:rsidRPr="009125DC" w:rsidRDefault="009125DC" w:rsidP="009125DC">
            <w:pPr>
              <w:tabs>
                <w:tab w:val="left" w:pos="-1080"/>
                <w:tab w:val="left" w:pos="0"/>
              </w:tabs>
              <w:spacing w:after="0"/>
              <w:rPr>
                <w:rFonts w:ascii="Arial" w:eastAsia="MS Mincho" w:hAnsi="Arial" w:cs="Arial"/>
                <w:sz w:val="20"/>
                <w:szCs w:val="20"/>
              </w:rPr>
            </w:pPr>
            <w:r w:rsidRPr="009125DC">
              <w:rPr>
                <w:rFonts w:ascii="Arial" w:eastAsia="MS Mincho" w:hAnsi="Arial" w:cs="Arial"/>
                <w:sz w:val="20"/>
                <w:szCs w:val="20"/>
              </w:rPr>
              <w:t>9</w:t>
            </w:r>
          </w:p>
        </w:tc>
        <w:tc>
          <w:tcPr>
            <w:tcW w:w="6946" w:type="dxa"/>
            <w:shd w:val="clear" w:color="auto" w:fill="auto"/>
          </w:tcPr>
          <w:p w14:paraId="4F904D3F" w14:textId="77777777" w:rsidR="009125DC" w:rsidRPr="009125DC" w:rsidRDefault="009125DC" w:rsidP="009125DC">
            <w:pPr>
              <w:tabs>
                <w:tab w:val="left" w:pos="-1080"/>
                <w:tab w:val="left" w:pos="0"/>
              </w:tabs>
              <w:spacing w:after="0"/>
              <w:jc w:val="both"/>
              <w:rPr>
                <w:rFonts w:ascii="Arial" w:eastAsia="MS Mincho" w:hAnsi="Arial" w:cs="Arial"/>
                <w:sz w:val="20"/>
                <w:szCs w:val="20"/>
              </w:rPr>
            </w:pPr>
            <w:r w:rsidRPr="009125DC">
              <w:rPr>
                <w:rFonts w:ascii="Arial" w:eastAsia="MS Mincho" w:hAnsi="Arial" w:cs="Arial"/>
                <w:sz w:val="20"/>
                <w:szCs w:val="20"/>
              </w:rPr>
              <w:t>Los demás servicios habilitados que tenga la entidad contratista durante la ejecución, siempre que no exceda la tarifa global pactada.</w:t>
            </w:r>
          </w:p>
        </w:tc>
        <w:tc>
          <w:tcPr>
            <w:tcW w:w="1134" w:type="dxa"/>
          </w:tcPr>
          <w:p w14:paraId="6DF05183" w14:textId="77777777" w:rsidR="009125DC" w:rsidRPr="009125DC" w:rsidRDefault="009125DC" w:rsidP="009125DC">
            <w:pPr>
              <w:tabs>
                <w:tab w:val="left" w:pos="-1080"/>
                <w:tab w:val="left" w:pos="0"/>
              </w:tabs>
              <w:spacing w:after="0"/>
              <w:jc w:val="both"/>
              <w:rPr>
                <w:rFonts w:ascii="Arial" w:eastAsia="MS Mincho" w:hAnsi="Arial" w:cs="Arial"/>
                <w:sz w:val="20"/>
                <w:szCs w:val="20"/>
              </w:rPr>
            </w:pPr>
          </w:p>
        </w:tc>
        <w:tc>
          <w:tcPr>
            <w:tcW w:w="1207" w:type="dxa"/>
          </w:tcPr>
          <w:p w14:paraId="3773F072" w14:textId="77777777" w:rsidR="009125DC" w:rsidRPr="009125DC" w:rsidRDefault="009125DC" w:rsidP="009125DC">
            <w:pPr>
              <w:tabs>
                <w:tab w:val="left" w:pos="-1080"/>
                <w:tab w:val="left" w:pos="0"/>
              </w:tabs>
              <w:spacing w:after="0"/>
              <w:jc w:val="both"/>
              <w:rPr>
                <w:rFonts w:ascii="Arial" w:eastAsia="MS Mincho" w:hAnsi="Arial" w:cs="Arial"/>
                <w:sz w:val="20"/>
                <w:szCs w:val="20"/>
              </w:rPr>
            </w:pPr>
          </w:p>
        </w:tc>
      </w:tr>
    </w:tbl>
    <w:p w14:paraId="0C8E2355" w14:textId="77777777" w:rsidR="009125DC" w:rsidRDefault="009125DC" w:rsidP="009125DC">
      <w:pPr>
        <w:pStyle w:val="Prrafodelista"/>
        <w:tabs>
          <w:tab w:val="left" w:pos="240"/>
        </w:tabs>
        <w:ind w:left="0"/>
        <w:rPr>
          <w:b/>
        </w:rPr>
      </w:pPr>
    </w:p>
    <w:tbl>
      <w:tblPr>
        <w:tblW w:w="52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5"/>
        <w:gridCol w:w="5988"/>
        <w:gridCol w:w="1096"/>
        <w:gridCol w:w="1239"/>
      </w:tblGrid>
      <w:tr w:rsidR="009125DC" w:rsidRPr="009125DC" w14:paraId="38525EE3" w14:textId="77777777" w:rsidTr="009125DC">
        <w:trPr>
          <w:trHeight w:val="687"/>
          <w:jc w:val="center"/>
        </w:trPr>
        <w:tc>
          <w:tcPr>
            <w:tcW w:w="787" w:type="pct"/>
            <w:shd w:val="clear" w:color="auto" w:fill="D9D9D9"/>
            <w:vAlign w:val="center"/>
          </w:tcPr>
          <w:p w14:paraId="68C79591" w14:textId="77777777" w:rsidR="009125DC" w:rsidRPr="009125DC" w:rsidRDefault="009125DC" w:rsidP="006B7F98">
            <w:pPr>
              <w:contextualSpacing/>
              <w:rPr>
                <w:rFonts w:ascii="Arial" w:hAnsi="Arial" w:cs="Arial"/>
                <w:b/>
                <w:color w:val="0D0D0D"/>
                <w:sz w:val="20"/>
                <w:szCs w:val="20"/>
              </w:rPr>
            </w:pPr>
            <w:r w:rsidRPr="009125DC">
              <w:rPr>
                <w:rFonts w:ascii="Arial" w:hAnsi="Arial" w:cs="Arial"/>
                <w:b/>
                <w:color w:val="0D0D0D"/>
                <w:sz w:val="20"/>
                <w:szCs w:val="20"/>
              </w:rPr>
              <w:t>ITEM</w:t>
            </w:r>
          </w:p>
        </w:tc>
        <w:tc>
          <w:tcPr>
            <w:tcW w:w="3031" w:type="pct"/>
            <w:shd w:val="clear" w:color="auto" w:fill="D9D9D9"/>
            <w:vAlign w:val="center"/>
          </w:tcPr>
          <w:p w14:paraId="4BC1BCB5" w14:textId="77777777" w:rsidR="009125DC" w:rsidRPr="009125DC" w:rsidRDefault="009125DC" w:rsidP="006B7F98">
            <w:pPr>
              <w:contextualSpacing/>
              <w:jc w:val="center"/>
              <w:rPr>
                <w:rFonts w:ascii="Arial" w:hAnsi="Arial" w:cs="Arial"/>
                <w:b/>
                <w:color w:val="0D0D0D"/>
                <w:sz w:val="20"/>
                <w:szCs w:val="20"/>
              </w:rPr>
            </w:pPr>
          </w:p>
          <w:p w14:paraId="62714E35" w14:textId="77777777" w:rsidR="009125DC" w:rsidRPr="009125DC" w:rsidRDefault="009125DC" w:rsidP="006B7F98">
            <w:pPr>
              <w:contextualSpacing/>
              <w:jc w:val="center"/>
              <w:rPr>
                <w:rFonts w:ascii="Arial" w:hAnsi="Arial" w:cs="Arial"/>
                <w:b/>
                <w:color w:val="0D0D0D"/>
                <w:sz w:val="20"/>
                <w:szCs w:val="20"/>
              </w:rPr>
            </w:pPr>
            <w:r w:rsidRPr="009125DC">
              <w:rPr>
                <w:rFonts w:ascii="Arial" w:hAnsi="Arial" w:cs="Arial"/>
                <w:b/>
                <w:color w:val="0D0D0D"/>
                <w:sz w:val="20"/>
                <w:szCs w:val="20"/>
              </w:rPr>
              <w:t xml:space="preserve">CONDICIONES TECNICAS MINIMAS </w:t>
            </w:r>
          </w:p>
        </w:tc>
        <w:tc>
          <w:tcPr>
            <w:tcW w:w="555" w:type="pct"/>
            <w:shd w:val="clear" w:color="auto" w:fill="D9D9D9"/>
            <w:vAlign w:val="center"/>
          </w:tcPr>
          <w:p w14:paraId="2FD23B05" w14:textId="77777777" w:rsidR="009125DC" w:rsidRPr="009125DC" w:rsidRDefault="009125DC" w:rsidP="006B7F98">
            <w:pPr>
              <w:tabs>
                <w:tab w:val="left" w:pos="-1080"/>
                <w:tab w:val="left" w:pos="0"/>
              </w:tabs>
              <w:rPr>
                <w:rFonts w:ascii="Arial" w:eastAsia="MS Mincho" w:hAnsi="Arial" w:cs="Arial"/>
                <w:b/>
                <w:sz w:val="20"/>
                <w:szCs w:val="20"/>
              </w:rPr>
            </w:pPr>
            <w:r w:rsidRPr="009125DC">
              <w:rPr>
                <w:rFonts w:ascii="Arial" w:eastAsia="MS Mincho" w:hAnsi="Arial" w:cs="Arial"/>
                <w:b/>
                <w:sz w:val="20"/>
                <w:szCs w:val="20"/>
              </w:rPr>
              <w:t xml:space="preserve">CUMPLE </w:t>
            </w:r>
          </w:p>
        </w:tc>
        <w:tc>
          <w:tcPr>
            <w:tcW w:w="627" w:type="pct"/>
            <w:shd w:val="clear" w:color="auto" w:fill="D9D9D9"/>
            <w:vAlign w:val="center"/>
          </w:tcPr>
          <w:p w14:paraId="2F2EFAA5" w14:textId="77777777" w:rsidR="009125DC" w:rsidRPr="009125DC" w:rsidRDefault="009125DC" w:rsidP="006B7F98">
            <w:pPr>
              <w:tabs>
                <w:tab w:val="left" w:pos="-1080"/>
                <w:tab w:val="left" w:pos="0"/>
              </w:tabs>
              <w:jc w:val="center"/>
              <w:rPr>
                <w:rFonts w:ascii="Arial" w:eastAsia="MS Mincho" w:hAnsi="Arial" w:cs="Arial"/>
                <w:b/>
                <w:sz w:val="20"/>
                <w:szCs w:val="20"/>
              </w:rPr>
            </w:pPr>
            <w:r w:rsidRPr="009125DC">
              <w:rPr>
                <w:rFonts w:ascii="Arial" w:eastAsia="MS Mincho" w:hAnsi="Arial" w:cs="Arial"/>
                <w:b/>
                <w:sz w:val="20"/>
                <w:szCs w:val="20"/>
              </w:rPr>
              <w:t>NO CUMPLE</w:t>
            </w:r>
          </w:p>
        </w:tc>
      </w:tr>
      <w:tr w:rsidR="009125DC" w:rsidRPr="009125DC" w14:paraId="24046A92" w14:textId="77777777" w:rsidTr="009125DC">
        <w:trPr>
          <w:trHeight w:val="2514"/>
          <w:jc w:val="center"/>
        </w:trPr>
        <w:tc>
          <w:tcPr>
            <w:tcW w:w="787" w:type="pct"/>
            <w:vAlign w:val="center"/>
          </w:tcPr>
          <w:p w14:paraId="4B0F073A" w14:textId="77777777" w:rsidR="009125DC" w:rsidRPr="009125DC" w:rsidRDefault="009125DC" w:rsidP="009125DC">
            <w:pPr>
              <w:contextualSpacing/>
              <w:jc w:val="both"/>
              <w:rPr>
                <w:rFonts w:ascii="Arial" w:hAnsi="Arial" w:cs="Arial"/>
                <w:color w:val="0D0D0D"/>
                <w:sz w:val="20"/>
                <w:szCs w:val="20"/>
              </w:rPr>
            </w:pPr>
            <w:r w:rsidRPr="009125DC">
              <w:rPr>
                <w:rFonts w:ascii="Arial" w:hAnsi="Arial" w:cs="Arial"/>
                <w:color w:val="0D0D0D"/>
                <w:sz w:val="20"/>
                <w:szCs w:val="20"/>
              </w:rPr>
              <w:lastRenderedPageBreak/>
              <w:t xml:space="preserve">Sistema Único de habilitación   de los servicios de salud  </w:t>
            </w:r>
          </w:p>
        </w:tc>
        <w:tc>
          <w:tcPr>
            <w:tcW w:w="3031" w:type="pct"/>
            <w:vAlign w:val="center"/>
          </w:tcPr>
          <w:p w14:paraId="1A9510F7" w14:textId="77777777" w:rsidR="009125DC" w:rsidRPr="009125DC" w:rsidRDefault="009125DC" w:rsidP="006B7F98">
            <w:pPr>
              <w:jc w:val="both"/>
              <w:rPr>
                <w:rFonts w:ascii="Arial" w:eastAsia="Calibri" w:hAnsi="Arial" w:cs="Arial"/>
                <w:color w:val="0D0D0D"/>
                <w:sz w:val="20"/>
                <w:szCs w:val="20"/>
              </w:rPr>
            </w:pPr>
            <w:r w:rsidRPr="009125DC">
              <w:rPr>
                <w:rFonts w:ascii="Arial" w:eastAsia="Calibri" w:hAnsi="Arial" w:cs="Arial"/>
                <w:color w:val="0D0D0D"/>
                <w:sz w:val="20"/>
                <w:szCs w:val="20"/>
              </w:rPr>
              <w:t xml:space="preserve">El oferente debe ajustarse </w:t>
            </w:r>
            <w:r w:rsidRPr="009125DC">
              <w:rPr>
                <w:rFonts w:ascii="Arial" w:hAnsi="Arial" w:cs="Arial"/>
                <w:color w:val="0D0D0D"/>
                <w:sz w:val="20"/>
                <w:szCs w:val="20"/>
              </w:rPr>
              <w:t xml:space="preserve">según lo contemplado por el </w:t>
            </w:r>
            <w:r w:rsidRPr="009125DC">
              <w:rPr>
                <w:rFonts w:ascii="Arial" w:eastAsia="Calibri" w:hAnsi="Arial" w:cs="Arial"/>
                <w:color w:val="0D0D0D"/>
                <w:sz w:val="20"/>
                <w:szCs w:val="20"/>
              </w:rPr>
              <w:t xml:space="preserve">Ministerio de Salud y Protección Social </w:t>
            </w:r>
            <w:r w:rsidRPr="009125DC">
              <w:rPr>
                <w:rFonts w:ascii="Arial" w:hAnsi="Arial" w:cs="Arial"/>
                <w:color w:val="0D0D0D"/>
                <w:sz w:val="20"/>
                <w:szCs w:val="20"/>
              </w:rPr>
              <w:t xml:space="preserve">y todas aquellas normas legales que deroguen, Modifiquen o establezcan estándares de habilitación para la prestación de Servicios de Salud </w:t>
            </w:r>
            <w:r w:rsidRPr="009125DC">
              <w:rPr>
                <w:rFonts w:ascii="Arial" w:eastAsia="Calibri" w:hAnsi="Arial" w:cs="Arial"/>
                <w:color w:val="0D0D0D"/>
                <w:sz w:val="20"/>
                <w:szCs w:val="20"/>
              </w:rPr>
              <w:t>sin causar traumatismo en la prestación del mismo</w:t>
            </w:r>
            <w:r w:rsidRPr="009125DC">
              <w:rPr>
                <w:rFonts w:ascii="Arial" w:hAnsi="Arial" w:cs="Arial"/>
                <w:color w:val="0D0D0D"/>
                <w:sz w:val="20"/>
                <w:szCs w:val="20"/>
              </w:rPr>
              <w:t xml:space="preserve">. </w:t>
            </w:r>
            <w:r w:rsidRPr="009125DC">
              <w:rPr>
                <w:rFonts w:ascii="Arial" w:eastAsia="Calibri" w:hAnsi="Arial" w:cs="Arial"/>
                <w:color w:val="0D0D0D"/>
                <w:sz w:val="20"/>
                <w:szCs w:val="20"/>
              </w:rPr>
              <w:t xml:space="preserve">Dando aplicación a lo establecido en la Resolución 3100 de 2019 del Ministerio de Salud y de la Protección Social. </w:t>
            </w:r>
          </w:p>
          <w:p w14:paraId="63B8A5DA" w14:textId="77777777" w:rsidR="009125DC" w:rsidRPr="009125DC" w:rsidRDefault="009125DC" w:rsidP="006B7F98">
            <w:pPr>
              <w:jc w:val="both"/>
              <w:rPr>
                <w:rFonts w:ascii="Arial" w:eastAsia="Calibri" w:hAnsi="Arial" w:cs="Arial"/>
                <w:color w:val="0D0D0D"/>
                <w:sz w:val="20"/>
                <w:szCs w:val="20"/>
              </w:rPr>
            </w:pPr>
            <w:r w:rsidRPr="009125DC">
              <w:rPr>
                <w:rFonts w:ascii="Arial" w:hAnsi="Arial" w:cs="Arial"/>
                <w:color w:val="0D0D0D"/>
                <w:sz w:val="20"/>
                <w:szCs w:val="20"/>
                <w:lang w:val="es-MX" w:eastAsia="es-MX"/>
              </w:rPr>
              <w:t>Se verificará en el Registro Especial de Prestadores de Servicios de Salud (REPS), la habilitación de los servicios ofertados.</w:t>
            </w:r>
          </w:p>
        </w:tc>
        <w:tc>
          <w:tcPr>
            <w:tcW w:w="555" w:type="pct"/>
            <w:vAlign w:val="center"/>
          </w:tcPr>
          <w:p w14:paraId="3DBF7908" w14:textId="77777777" w:rsidR="009125DC" w:rsidRPr="009125DC" w:rsidRDefault="009125DC" w:rsidP="006B7F98">
            <w:pPr>
              <w:ind w:left="720"/>
              <w:contextualSpacing/>
              <w:rPr>
                <w:rFonts w:ascii="Arial" w:hAnsi="Arial" w:cs="Arial"/>
                <w:b/>
                <w:color w:val="0D0D0D"/>
                <w:sz w:val="20"/>
                <w:szCs w:val="20"/>
                <w:highlight w:val="yellow"/>
              </w:rPr>
            </w:pPr>
          </w:p>
        </w:tc>
        <w:tc>
          <w:tcPr>
            <w:tcW w:w="627" w:type="pct"/>
            <w:vAlign w:val="center"/>
          </w:tcPr>
          <w:p w14:paraId="759303C4" w14:textId="77777777" w:rsidR="009125DC" w:rsidRPr="009125DC" w:rsidRDefault="009125DC" w:rsidP="006B7F98">
            <w:pPr>
              <w:ind w:left="720"/>
              <w:contextualSpacing/>
              <w:rPr>
                <w:rFonts w:ascii="Arial" w:hAnsi="Arial" w:cs="Arial"/>
                <w:b/>
                <w:color w:val="0D0D0D"/>
                <w:sz w:val="20"/>
                <w:szCs w:val="20"/>
                <w:highlight w:val="yellow"/>
              </w:rPr>
            </w:pPr>
          </w:p>
        </w:tc>
      </w:tr>
      <w:tr w:rsidR="009125DC" w:rsidRPr="009125DC" w14:paraId="36A57F70" w14:textId="77777777" w:rsidTr="009125DC">
        <w:trPr>
          <w:trHeight w:val="1901"/>
          <w:jc w:val="center"/>
        </w:trPr>
        <w:tc>
          <w:tcPr>
            <w:tcW w:w="787" w:type="pct"/>
            <w:vAlign w:val="center"/>
          </w:tcPr>
          <w:p w14:paraId="587919F6" w14:textId="77777777" w:rsidR="009125DC" w:rsidRPr="009125DC" w:rsidRDefault="009125DC" w:rsidP="006B7F98">
            <w:pPr>
              <w:contextualSpacing/>
              <w:rPr>
                <w:rFonts w:ascii="Arial" w:hAnsi="Arial" w:cs="Arial"/>
                <w:bCs/>
                <w:color w:val="0D0D0D"/>
                <w:spacing w:val="1"/>
                <w:sz w:val="20"/>
                <w:szCs w:val="20"/>
              </w:rPr>
            </w:pPr>
            <w:r w:rsidRPr="009125DC">
              <w:rPr>
                <w:rFonts w:ascii="Arial" w:hAnsi="Arial" w:cs="Arial"/>
                <w:bCs/>
                <w:color w:val="0D0D0D"/>
                <w:spacing w:val="1"/>
                <w:sz w:val="20"/>
                <w:szCs w:val="20"/>
              </w:rPr>
              <w:t xml:space="preserve">Portafolio de servicios </w:t>
            </w:r>
          </w:p>
        </w:tc>
        <w:tc>
          <w:tcPr>
            <w:tcW w:w="3031" w:type="pct"/>
            <w:vAlign w:val="center"/>
          </w:tcPr>
          <w:p w14:paraId="38E5D1AD" w14:textId="77777777" w:rsidR="009125DC" w:rsidRPr="009125DC" w:rsidRDefault="009125DC" w:rsidP="006B7F98">
            <w:pPr>
              <w:jc w:val="both"/>
              <w:rPr>
                <w:rFonts w:ascii="Arial" w:hAnsi="Arial" w:cs="Arial"/>
                <w:sz w:val="20"/>
                <w:szCs w:val="20"/>
              </w:rPr>
            </w:pPr>
            <w:r w:rsidRPr="009125DC">
              <w:rPr>
                <w:rFonts w:ascii="Arial" w:hAnsi="Arial" w:cs="Arial"/>
                <w:color w:val="0D0D0D"/>
                <w:sz w:val="20"/>
                <w:szCs w:val="20"/>
              </w:rPr>
              <w:t xml:space="preserve">El Oferente deberá presentar el portafolio de servicios que relacione capacidad instalada, servicios de salud ofertados habilitados e inscritos en el de registro de prestadores de servicios de salud de la secretaria de Salud del Departamento del Tolima, líneas telefónicas disponibles de referencia y contra referencia y de información al usuario, debe incluir </w:t>
            </w:r>
            <w:r w:rsidRPr="009125DC">
              <w:rPr>
                <w:rFonts w:ascii="Arial" w:eastAsia="Calibri" w:hAnsi="Arial" w:cs="Arial"/>
                <w:color w:val="0D0D0D"/>
                <w:sz w:val="20"/>
                <w:szCs w:val="20"/>
              </w:rPr>
              <w:t>el modelo de atención en salud junto con la propuesta.</w:t>
            </w:r>
          </w:p>
        </w:tc>
        <w:tc>
          <w:tcPr>
            <w:tcW w:w="555" w:type="pct"/>
            <w:vAlign w:val="center"/>
          </w:tcPr>
          <w:p w14:paraId="63A9B57C" w14:textId="77777777" w:rsidR="009125DC" w:rsidRPr="009125DC" w:rsidRDefault="009125DC" w:rsidP="006B7F98">
            <w:pPr>
              <w:ind w:left="720"/>
              <w:contextualSpacing/>
              <w:rPr>
                <w:rFonts w:ascii="Arial" w:hAnsi="Arial" w:cs="Arial"/>
                <w:b/>
                <w:color w:val="0D0D0D"/>
                <w:sz w:val="20"/>
                <w:szCs w:val="20"/>
                <w:highlight w:val="yellow"/>
              </w:rPr>
            </w:pPr>
          </w:p>
        </w:tc>
        <w:tc>
          <w:tcPr>
            <w:tcW w:w="627" w:type="pct"/>
            <w:vAlign w:val="center"/>
          </w:tcPr>
          <w:p w14:paraId="00A43582" w14:textId="77777777" w:rsidR="009125DC" w:rsidRPr="009125DC" w:rsidRDefault="009125DC" w:rsidP="006B7F98">
            <w:pPr>
              <w:ind w:left="720"/>
              <w:contextualSpacing/>
              <w:rPr>
                <w:rFonts w:ascii="Arial" w:hAnsi="Arial" w:cs="Arial"/>
                <w:b/>
                <w:color w:val="0D0D0D"/>
                <w:sz w:val="20"/>
                <w:szCs w:val="20"/>
                <w:highlight w:val="yellow"/>
              </w:rPr>
            </w:pPr>
          </w:p>
        </w:tc>
      </w:tr>
      <w:tr w:rsidR="009125DC" w:rsidRPr="009125DC" w14:paraId="526788B7" w14:textId="77777777" w:rsidTr="009125DC">
        <w:trPr>
          <w:trHeight w:val="540"/>
          <w:jc w:val="center"/>
        </w:trPr>
        <w:tc>
          <w:tcPr>
            <w:tcW w:w="787" w:type="pct"/>
            <w:vAlign w:val="center"/>
          </w:tcPr>
          <w:p w14:paraId="0616C2E9" w14:textId="77777777" w:rsidR="009125DC" w:rsidRPr="009125DC" w:rsidRDefault="009125DC" w:rsidP="006B7F98">
            <w:pPr>
              <w:contextualSpacing/>
              <w:rPr>
                <w:rFonts w:ascii="Arial" w:hAnsi="Arial" w:cs="Arial"/>
                <w:b/>
                <w:color w:val="0D0D0D"/>
                <w:sz w:val="20"/>
                <w:szCs w:val="20"/>
              </w:rPr>
            </w:pPr>
            <w:r w:rsidRPr="009125DC">
              <w:rPr>
                <w:rFonts w:ascii="Arial" w:hAnsi="Arial" w:cs="Arial"/>
                <w:bCs/>
                <w:color w:val="0D0D0D"/>
                <w:spacing w:val="1"/>
                <w:sz w:val="20"/>
                <w:szCs w:val="20"/>
              </w:rPr>
              <w:t xml:space="preserve">Programa de auditoría para el mejoramiento de la calidad en prestación de los servicios de salud. </w:t>
            </w:r>
          </w:p>
        </w:tc>
        <w:tc>
          <w:tcPr>
            <w:tcW w:w="3031" w:type="pct"/>
            <w:vAlign w:val="center"/>
          </w:tcPr>
          <w:p w14:paraId="32400DB5" w14:textId="77777777" w:rsidR="009125DC" w:rsidRPr="009125DC" w:rsidRDefault="009125DC" w:rsidP="006B7F98">
            <w:pPr>
              <w:jc w:val="both"/>
              <w:rPr>
                <w:rFonts w:ascii="Arial" w:hAnsi="Arial" w:cs="Arial"/>
                <w:color w:val="0D0D0D"/>
                <w:sz w:val="20"/>
                <w:szCs w:val="20"/>
                <w:lang w:eastAsia="es-MX"/>
              </w:rPr>
            </w:pPr>
            <w:r w:rsidRPr="009125DC">
              <w:rPr>
                <w:rFonts w:ascii="Arial" w:hAnsi="Arial" w:cs="Arial"/>
                <w:color w:val="0D0D0D"/>
                <w:sz w:val="20"/>
                <w:szCs w:val="20"/>
                <w:lang w:eastAsia="es-MX"/>
              </w:rPr>
              <w:t>El oferente debe tener implementado programa de auditoría para el mejoramiento de la calidad de la Atención de Salud, acorde al Decreto 780 de 2016 del Ministerio de la Protección Social “…Por el cual se establece el Sistema Obligatorio de Garantía de Calidad de la Atención de Salud del Sistema General de Seguridad Social en Salud…”</w:t>
            </w:r>
          </w:p>
          <w:p w14:paraId="5E5AA0E9" w14:textId="77777777" w:rsidR="009125DC" w:rsidRPr="009125DC" w:rsidRDefault="009125DC" w:rsidP="009125DC">
            <w:pPr>
              <w:numPr>
                <w:ilvl w:val="0"/>
                <w:numId w:val="31"/>
              </w:numPr>
              <w:spacing w:after="160"/>
              <w:contextualSpacing/>
              <w:jc w:val="both"/>
              <w:rPr>
                <w:rFonts w:ascii="Arial" w:hAnsi="Arial" w:cs="Arial"/>
                <w:color w:val="0D0D0D"/>
                <w:sz w:val="20"/>
                <w:szCs w:val="20"/>
                <w:lang w:val="es-MX" w:eastAsia="es-MX"/>
              </w:rPr>
            </w:pPr>
            <w:r w:rsidRPr="009125DC">
              <w:rPr>
                <w:rFonts w:ascii="Arial" w:hAnsi="Arial" w:cs="Arial"/>
                <w:color w:val="0D0D0D"/>
                <w:sz w:val="20"/>
                <w:szCs w:val="20"/>
                <w:lang w:val="es-MX" w:eastAsia="es-MX"/>
              </w:rPr>
              <w:t xml:space="preserve">Por lo anterior debe presentar certificación suscrita por el representante legal y o quien haga sus veces en la cual garantice que tiene implementado el PAMEC. </w:t>
            </w:r>
          </w:p>
        </w:tc>
        <w:tc>
          <w:tcPr>
            <w:tcW w:w="555" w:type="pct"/>
            <w:vAlign w:val="center"/>
          </w:tcPr>
          <w:p w14:paraId="55DBE169" w14:textId="77777777" w:rsidR="009125DC" w:rsidRPr="009125DC" w:rsidRDefault="009125DC" w:rsidP="006B7F98">
            <w:pPr>
              <w:rPr>
                <w:rFonts w:ascii="Arial" w:hAnsi="Arial" w:cs="Arial"/>
                <w:b/>
                <w:color w:val="0D0D0D"/>
                <w:sz w:val="20"/>
                <w:szCs w:val="20"/>
                <w:highlight w:val="yellow"/>
              </w:rPr>
            </w:pPr>
          </w:p>
        </w:tc>
        <w:tc>
          <w:tcPr>
            <w:tcW w:w="627" w:type="pct"/>
            <w:vAlign w:val="center"/>
          </w:tcPr>
          <w:p w14:paraId="6F636005" w14:textId="77777777" w:rsidR="009125DC" w:rsidRPr="009125DC" w:rsidRDefault="009125DC" w:rsidP="006B7F98">
            <w:pPr>
              <w:ind w:left="720"/>
              <w:contextualSpacing/>
              <w:rPr>
                <w:rFonts w:ascii="Arial" w:hAnsi="Arial" w:cs="Arial"/>
                <w:b/>
                <w:color w:val="0D0D0D"/>
                <w:sz w:val="20"/>
                <w:szCs w:val="20"/>
                <w:highlight w:val="yellow"/>
              </w:rPr>
            </w:pPr>
          </w:p>
        </w:tc>
      </w:tr>
      <w:tr w:rsidR="009125DC" w:rsidRPr="009125DC" w14:paraId="54F97DBB" w14:textId="77777777" w:rsidTr="009125DC">
        <w:trPr>
          <w:jc w:val="center"/>
        </w:trPr>
        <w:tc>
          <w:tcPr>
            <w:tcW w:w="787" w:type="pct"/>
            <w:vAlign w:val="center"/>
          </w:tcPr>
          <w:p w14:paraId="68F4B9B5" w14:textId="77777777" w:rsidR="009125DC" w:rsidRPr="009125DC" w:rsidRDefault="009125DC" w:rsidP="009125DC">
            <w:pPr>
              <w:spacing w:after="0"/>
              <w:rPr>
                <w:rFonts w:ascii="Arial" w:hAnsi="Arial" w:cs="Arial"/>
                <w:color w:val="0D0D0D"/>
                <w:sz w:val="20"/>
                <w:szCs w:val="20"/>
              </w:rPr>
            </w:pPr>
            <w:r w:rsidRPr="009125DC">
              <w:rPr>
                <w:rFonts w:ascii="Arial" w:hAnsi="Arial" w:cs="Arial"/>
                <w:color w:val="0D0D0D"/>
                <w:sz w:val="20"/>
                <w:szCs w:val="20"/>
              </w:rPr>
              <w:t>Idoneidad del Talento Humano</w:t>
            </w:r>
          </w:p>
        </w:tc>
        <w:tc>
          <w:tcPr>
            <w:tcW w:w="3031" w:type="pct"/>
            <w:vAlign w:val="center"/>
          </w:tcPr>
          <w:p w14:paraId="0F853DCF" w14:textId="77777777" w:rsidR="009125DC" w:rsidRPr="009125DC" w:rsidRDefault="009125DC" w:rsidP="009125DC">
            <w:pPr>
              <w:spacing w:after="0"/>
              <w:jc w:val="both"/>
              <w:rPr>
                <w:rFonts w:ascii="Arial" w:hAnsi="Arial" w:cs="Arial"/>
                <w:sz w:val="20"/>
                <w:szCs w:val="20"/>
              </w:rPr>
            </w:pPr>
            <w:r w:rsidRPr="009125DC">
              <w:rPr>
                <w:rFonts w:ascii="Arial" w:eastAsia="MS Mincho" w:hAnsi="Arial" w:cs="Arial"/>
                <w:sz w:val="20"/>
                <w:szCs w:val="20"/>
              </w:rPr>
              <w:t>La Institución Prestadora de servicios de salud debe disponer del talento humano necesario y competente para la prestación de los servicios de salud ofertados, y el personal asistencial que presta directamente los servicios de salud a los usuarios deberá cumplir con los requisitos exigidos por el Estado para ejercer la profesión u oficio e igualmente cumplir con lo establecido por el</w:t>
            </w:r>
            <w:r w:rsidRPr="009125DC">
              <w:rPr>
                <w:rFonts w:ascii="Arial" w:eastAsia="MS Mincho" w:hAnsi="Arial" w:cs="Arial"/>
                <w:bCs/>
                <w:sz w:val="20"/>
                <w:szCs w:val="20"/>
              </w:rPr>
              <w:t xml:space="preserve"> Ministerio de Salud y Protección Social, para lo cual debe presentar pantallazo donde se evidencie que se encuentra inscrito en el </w:t>
            </w:r>
            <w:r w:rsidRPr="009125DC">
              <w:rPr>
                <w:rFonts w:ascii="Arial" w:hAnsi="Arial" w:cs="Arial"/>
                <w:sz w:val="20"/>
                <w:szCs w:val="20"/>
              </w:rPr>
              <w:t>Registro Único Nacional de Talento Humano en salud (RETHUS) anexar soporte.</w:t>
            </w:r>
          </w:p>
        </w:tc>
        <w:tc>
          <w:tcPr>
            <w:tcW w:w="555" w:type="pct"/>
            <w:vAlign w:val="center"/>
          </w:tcPr>
          <w:p w14:paraId="05A0D4A4" w14:textId="77777777" w:rsidR="009125DC" w:rsidRPr="009125DC" w:rsidRDefault="009125DC" w:rsidP="009125DC">
            <w:pPr>
              <w:spacing w:after="0"/>
              <w:ind w:left="720"/>
              <w:contextualSpacing/>
              <w:rPr>
                <w:rFonts w:ascii="Arial" w:hAnsi="Arial" w:cs="Arial"/>
                <w:b/>
                <w:color w:val="0D0D0D"/>
                <w:sz w:val="20"/>
                <w:szCs w:val="20"/>
                <w:highlight w:val="yellow"/>
              </w:rPr>
            </w:pPr>
          </w:p>
        </w:tc>
        <w:tc>
          <w:tcPr>
            <w:tcW w:w="627" w:type="pct"/>
            <w:vAlign w:val="center"/>
          </w:tcPr>
          <w:p w14:paraId="060A5207" w14:textId="77777777" w:rsidR="009125DC" w:rsidRPr="009125DC" w:rsidRDefault="009125DC" w:rsidP="009125DC">
            <w:pPr>
              <w:spacing w:after="0"/>
              <w:ind w:left="720"/>
              <w:contextualSpacing/>
              <w:rPr>
                <w:rFonts w:ascii="Arial" w:hAnsi="Arial" w:cs="Arial"/>
                <w:b/>
                <w:color w:val="0D0D0D"/>
                <w:sz w:val="20"/>
                <w:szCs w:val="20"/>
                <w:highlight w:val="yellow"/>
              </w:rPr>
            </w:pPr>
          </w:p>
        </w:tc>
      </w:tr>
      <w:tr w:rsidR="009125DC" w:rsidRPr="009125DC" w14:paraId="498B7C85" w14:textId="77777777" w:rsidTr="009125DC">
        <w:trPr>
          <w:jc w:val="center"/>
        </w:trPr>
        <w:tc>
          <w:tcPr>
            <w:tcW w:w="787" w:type="pct"/>
            <w:vAlign w:val="center"/>
          </w:tcPr>
          <w:p w14:paraId="025948B4" w14:textId="77777777" w:rsidR="009125DC" w:rsidRPr="009125DC" w:rsidRDefault="009125DC" w:rsidP="006B7F98">
            <w:pPr>
              <w:rPr>
                <w:rFonts w:ascii="Arial" w:hAnsi="Arial" w:cs="Arial"/>
                <w:color w:val="0D0D0D"/>
                <w:sz w:val="20"/>
                <w:szCs w:val="20"/>
              </w:rPr>
            </w:pPr>
            <w:r w:rsidRPr="009125DC">
              <w:rPr>
                <w:rFonts w:ascii="Arial" w:hAnsi="Arial" w:cs="Arial"/>
                <w:bCs/>
                <w:color w:val="0D0D0D"/>
                <w:spacing w:val="1"/>
                <w:sz w:val="20"/>
                <w:szCs w:val="20"/>
                <w:lang w:val="es-ES_tradnl"/>
              </w:rPr>
              <w:t>Historia clínica y registros</w:t>
            </w:r>
          </w:p>
        </w:tc>
        <w:tc>
          <w:tcPr>
            <w:tcW w:w="3031" w:type="pct"/>
            <w:vAlign w:val="center"/>
          </w:tcPr>
          <w:p w14:paraId="3646C5BB" w14:textId="77777777" w:rsidR="009125DC" w:rsidRPr="009125DC" w:rsidRDefault="009125DC" w:rsidP="006B7F98">
            <w:pPr>
              <w:jc w:val="both"/>
              <w:rPr>
                <w:rFonts w:ascii="Arial" w:hAnsi="Arial" w:cs="Arial"/>
                <w:color w:val="0D0D0D"/>
                <w:sz w:val="20"/>
                <w:szCs w:val="20"/>
                <w:lang w:eastAsia="es-MX"/>
              </w:rPr>
            </w:pPr>
            <w:r w:rsidRPr="009125DC">
              <w:rPr>
                <w:rFonts w:ascii="Arial" w:hAnsi="Arial" w:cs="Arial"/>
                <w:color w:val="0D0D0D"/>
                <w:sz w:val="20"/>
                <w:szCs w:val="20"/>
                <w:lang w:val="es-ES_tradnl" w:eastAsia="es-MX"/>
              </w:rPr>
              <w:t xml:space="preserve">Deberá realizar el </w:t>
            </w:r>
            <w:r w:rsidRPr="009125DC">
              <w:rPr>
                <w:rFonts w:ascii="Arial" w:hAnsi="Arial" w:cs="Arial"/>
                <w:color w:val="0D0D0D"/>
                <w:sz w:val="20"/>
                <w:szCs w:val="20"/>
                <w:lang w:eastAsia="es-MX"/>
              </w:rPr>
              <w:t>registro en historia clínica de todas las atenciones y procedimientos realizados a los pacientes del Subsistema de Salud de la Policía Nacional y cumplirá con lo establecido en la Resolución 1995 de 1999, Resolución 00839 de 2017 y ley 2015 de 2020 en cuanto al manejo conservación y custodia de la historia clínica.</w:t>
            </w:r>
          </w:p>
          <w:p w14:paraId="541C7472" w14:textId="77777777" w:rsidR="009125DC" w:rsidRPr="009125DC" w:rsidRDefault="009125DC" w:rsidP="006B7F98">
            <w:pPr>
              <w:jc w:val="both"/>
              <w:rPr>
                <w:rFonts w:ascii="Arial" w:hAnsi="Arial" w:cs="Arial"/>
                <w:sz w:val="20"/>
                <w:szCs w:val="20"/>
              </w:rPr>
            </w:pPr>
            <w:r w:rsidRPr="009125DC">
              <w:rPr>
                <w:rFonts w:ascii="Arial" w:hAnsi="Arial" w:cs="Arial"/>
                <w:sz w:val="20"/>
                <w:szCs w:val="20"/>
              </w:rPr>
              <w:t xml:space="preserve">El prestador tendrá a cargo la retroalimentación y actualización de las historias clínicas, la cual deberá diligenciar con la información de los pacientes de forma clara, veraz y acertada. Adicionalmente, el PRESTADOR se obliga a registrar las novedades que se presenten con ocasión a la atención prestada </w:t>
            </w:r>
            <w:r w:rsidRPr="009125DC">
              <w:rPr>
                <w:rFonts w:ascii="Arial" w:hAnsi="Arial" w:cs="Arial"/>
                <w:sz w:val="20"/>
                <w:szCs w:val="20"/>
                <w:shd w:val="clear" w:color="auto" w:fill="FFFFFF"/>
              </w:rPr>
              <w:t xml:space="preserve">por ésta. En virtud de lo anterior, el PRESTADOR deberá </w:t>
            </w:r>
            <w:r w:rsidRPr="009125DC">
              <w:rPr>
                <w:rFonts w:ascii="Arial" w:hAnsi="Arial" w:cs="Arial"/>
                <w:sz w:val="20"/>
                <w:szCs w:val="20"/>
                <w:shd w:val="clear" w:color="auto" w:fill="FFFFFF"/>
              </w:rPr>
              <w:lastRenderedPageBreak/>
              <w:t>responder ante la Regional de Aseguramiento en Salud No.2 por inexactitudes, confusiones, datos incorrectos y no actualizados, así como, las demás inconsistencias que conlleven a error a la Regional de Aseguramiento en Salud No.2</w:t>
            </w:r>
            <w:r w:rsidRPr="009125DC">
              <w:rPr>
                <w:rFonts w:ascii="Arial" w:hAnsi="Arial" w:cs="Arial"/>
                <w:sz w:val="20"/>
                <w:szCs w:val="20"/>
              </w:rPr>
              <w:t xml:space="preserve"> o a cualquier tercero.</w:t>
            </w:r>
          </w:p>
          <w:p w14:paraId="62AC1E44" w14:textId="77777777" w:rsidR="009125DC" w:rsidRPr="009125DC" w:rsidRDefault="009125DC" w:rsidP="006B7F98">
            <w:pPr>
              <w:jc w:val="both"/>
              <w:rPr>
                <w:rFonts w:ascii="Arial" w:hAnsi="Arial" w:cs="Arial"/>
                <w:sz w:val="20"/>
                <w:szCs w:val="20"/>
              </w:rPr>
            </w:pPr>
            <w:r w:rsidRPr="009125DC">
              <w:rPr>
                <w:rFonts w:ascii="Arial" w:hAnsi="Arial" w:cs="Arial"/>
                <w:sz w:val="20"/>
                <w:szCs w:val="20"/>
              </w:rPr>
              <w:t xml:space="preserve">La historia clínica utilizada en la modalidad extramural es custodiada por el prestador de servicios de salud que oferta y presta el servicio de salud en la modalidad extramural y cuenta con los siguientes registros: </w:t>
            </w:r>
          </w:p>
          <w:p w14:paraId="00120347" w14:textId="77777777" w:rsidR="009125DC" w:rsidRPr="009125DC" w:rsidRDefault="009125DC" w:rsidP="009125DC">
            <w:pPr>
              <w:numPr>
                <w:ilvl w:val="0"/>
                <w:numId w:val="32"/>
              </w:numPr>
              <w:spacing w:after="160"/>
              <w:jc w:val="both"/>
              <w:rPr>
                <w:rFonts w:ascii="Arial" w:hAnsi="Arial" w:cs="Arial"/>
                <w:sz w:val="20"/>
                <w:szCs w:val="20"/>
              </w:rPr>
            </w:pPr>
            <w:r w:rsidRPr="009125DC">
              <w:rPr>
                <w:rFonts w:ascii="Arial" w:hAnsi="Arial" w:cs="Arial"/>
                <w:sz w:val="20"/>
                <w:szCs w:val="20"/>
              </w:rPr>
              <w:t xml:space="preserve">Modalidad extramural domiciliaria </w:t>
            </w:r>
          </w:p>
          <w:p w14:paraId="4E1475D6" w14:textId="77777777" w:rsidR="009125DC" w:rsidRPr="009125DC" w:rsidRDefault="009125DC" w:rsidP="009125DC">
            <w:pPr>
              <w:numPr>
                <w:ilvl w:val="0"/>
                <w:numId w:val="32"/>
              </w:numPr>
              <w:spacing w:after="160"/>
              <w:jc w:val="both"/>
              <w:rPr>
                <w:rFonts w:ascii="Arial" w:hAnsi="Arial" w:cs="Arial"/>
                <w:sz w:val="20"/>
                <w:szCs w:val="20"/>
              </w:rPr>
            </w:pPr>
            <w:r w:rsidRPr="009125DC">
              <w:rPr>
                <w:rFonts w:ascii="Arial" w:hAnsi="Arial" w:cs="Arial"/>
                <w:sz w:val="20"/>
                <w:szCs w:val="20"/>
              </w:rPr>
              <w:t xml:space="preserve">Valoración de ingreso con el respectivo plan de tratamiento. </w:t>
            </w:r>
          </w:p>
          <w:p w14:paraId="01F971AF" w14:textId="77777777" w:rsidR="009125DC" w:rsidRPr="009125DC" w:rsidRDefault="009125DC" w:rsidP="009125DC">
            <w:pPr>
              <w:numPr>
                <w:ilvl w:val="0"/>
                <w:numId w:val="32"/>
              </w:numPr>
              <w:spacing w:after="160"/>
              <w:jc w:val="both"/>
              <w:rPr>
                <w:rFonts w:ascii="Arial" w:hAnsi="Arial" w:cs="Arial"/>
                <w:sz w:val="20"/>
                <w:szCs w:val="20"/>
              </w:rPr>
            </w:pPr>
            <w:r w:rsidRPr="009125DC">
              <w:rPr>
                <w:rFonts w:ascii="Arial" w:hAnsi="Arial" w:cs="Arial"/>
                <w:sz w:val="20"/>
                <w:szCs w:val="20"/>
              </w:rPr>
              <w:t xml:space="preserve">Nombre de los pacientes atendidos </w:t>
            </w:r>
          </w:p>
          <w:p w14:paraId="598AE6A4" w14:textId="77777777" w:rsidR="009125DC" w:rsidRPr="009125DC" w:rsidRDefault="009125DC" w:rsidP="009125DC">
            <w:pPr>
              <w:numPr>
                <w:ilvl w:val="0"/>
                <w:numId w:val="32"/>
              </w:numPr>
              <w:spacing w:after="160"/>
              <w:jc w:val="both"/>
              <w:rPr>
                <w:rFonts w:ascii="Arial" w:hAnsi="Arial" w:cs="Arial"/>
                <w:sz w:val="20"/>
                <w:szCs w:val="20"/>
              </w:rPr>
            </w:pPr>
            <w:r w:rsidRPr="009125DC">
              <w:rPr>
                <w:rFonts w:ascii="Arial" w:hAnsi="Arial" w:cs="Arial"/>
                <w:sz w:val="20"/>
                <w:szCs w:val="20"/>
              </w:rPr>
              <w:t xml:space="preserve">Registros de referencia y contrarreferencia, cuando se requieran Cuidados por parte del personal de salud </w:t>
            </w:r>
          </w:p>
          <w:p w14:paraId="40BF17E4" w14:textId="77777777" w:rsidR="009125DC" w:rsidRPr="009125DC" w:rsidRDefault="009125DC" w:rsidP="009125DC">
            <w:pPr>
              <w:numPr>
                <w:ilvl w:val="0"/>
                <w:numId w:val="32"/>
              </w:numPr>
              <w:spacing w:after="160"/>
              <w:jc w:val="both"/>
              <w:rPr>
                <w:rFonts w:ascii="Arial" w:hAnsi="Arial" w:cs="Arial"/>
                <w:sz w:val="20"/>
                <w:szCs w:val="20"/>
              </w:rPr>
            </w:pPr>
            <w:r w:rsidRPr="009125DC">
              <w:rPr>
                <w:rFonts w:ascii="Arial" w:hAnsi="Arial" w:cs="Arial"/>
                <w:sz w:val="20"/>
                <w:szCs w:val="20"/>
              </w:rPr>
              <w:t>Cuidados encargados a la familia cuando aplique</w:t>
            </w:r>
          </w:p>
          <w:p w14:paraId="7E046F66" w14:textId="77777777" w:rsidR="009125DC" w:rsidRPr="009125DC" w:rsidRDefault="009125DC" w:rsidP="009125DC">
            <w:pPr>
              <w:spacing w:after="0"/>
              <w:jc w:val="both"/>
              <w:rPr>
                <w:rFonts w:ascii="Arial" w:hAnsi="Arial" w:cs="Arial"/>
                <w:sz w:val="20"/>
                <w:szCs w:val="20"/>
              </w:rPr>
            </w:pPr>
            <w:r w:rsidRPr="009125DC">
              <w:rPr>
                <w:rFonts w:ascii="Arial" w:hAnsi="Arial" w:cs="Arial"/>
                <w:sz w:val="20"/>
                <w:szCs w:val="20"/>
              </w:rPr>
              <w:t>Cuenta con un procedimiento de consentimiento informado que incluye mecanismos para verificar su aplicación, para que el paciente o usuario o su responsable aprueben o no documentalmente el procedimiento e intervención en salud a que va a ser sometido, previa información de los beneficios, riesgos, alternativas e implicaciones del acto asistencial.</w:t>
            </w:r>
          </w:p>
        </w:tc>
        <w:tc>
          <w:tcPr>
            <w:tcW w:w="555" w:type="pct"/>
            <w:vAlign w:val="center"/>
          </w:tcPr>
          <w:p w14:paraId="0B3299A3" w14:textId="77777777" w:rsidR="009125DC" w:rsidRPr="009125DC" w:rsidRDefault="009125DC" w:rsidP="006B7F98">
            <w:pPr>
              <w:rPr>
                <w:rFonts w:ascii="Arial" w:hAnsi="Arial" w:cs="Arial"/>
                <w:b/>
                <w:color w:val="0D0D0D"/>
                <w:sz w:val="20"/>
                <w:szCs w:val="20"/>
                <w:highlight w:val="yellow"/>
              </w:rPr>
            </w:pPr>
          </w:p>
        </w:tc>
        <w:tc>
          <w:tcPr>
            <w:tcW w:w="627" w:type="pct"/>
            <w:vAlign w:val="center"/>
          </w:tcPr>
          <w:p w14:paraId="2F3CC62D" w14:textId="77777777" w:rsidR="009125DC" w:rsidRPr="009125DC" w:rsidRDefault="009125DC" w:rsidP="006B7F98">
            <w:pPr>
              <w:ind w:left="720"/>
              <w:contextualSpacing/>
              <w:rPr>
                <w:rFonts w:ascii="Arial" w:hAnsi="Arial" w:cs="Arial"/>
                <w:b/>
                <w:color w:val="0D0D0D"/>
                <w:sz w:val="20"/>
                <w:szCs w:val="20"/>
                <w:highlight w:val="yellow"/>
              </w:rPr>
            </w:pPr>
          </w:p>
        </w:tc>
      </w:tr>
      <w:tr w:rsidR="009125DC" w:rsidRPr="009125DC" w14:paraId="4271B00B" w14:textId="77777777" w:rsidTr="009125DC">
        <w:trPr>
          <w:jc w:val="center"/>
        </w:trPr>
        <w:tc>
          <w:tcPr>
            <w:tcW w:w="787" w:type="pct"/>
            <w:vMerge w:val="restart"/>
            <w:vAlign w:val="center"/>
          </w:tcPr>
          <w:p w14:paraId="0734E1CC" w14:textId="77777777" w:rsidR="009125DC" w:rsidRPr="009125DC" w:rsidRDefault="009125DC" w:rsidP="006B7F98">
            <w:pPr>
              <w:rPr>
                <w:rFonts w:ascii="Arial" w:hAnsi="Arial" w:cs="Arial"/>
                <w:color w:val="0D0D0D"/>
                <w:sz w:val="20"/>
                <w:szCs w:val="20"/>
              </w:rPr>
            </w:pPr>
            <w:r w:rsidRPr="009125DC">
              <w:rPr>
                <w:rFonts w:ascii="Arial" w:hAnsi="Arial" w:cs="Arial"/>
                <w:color w:val="0D0D0D"/>
                <w:sz w:val="20"/>
                <w:szCs w:val="20"/>
              </w:rPr>
              <w:t>Otras Condiciones Técnicas</w:t>
            </w:r>
          </w:p>
        </w:tc>
        <w:tc>
          <w:tcPr>
            <w:tcW w:w="3031" w:type="pct"/>
            <w:vAlign w:val="center"/>
          </w:tcPr>
          <w:p w14:paraId="12C6FCAB" w14:textId="77777777" w:rsidR="009125DC" w:rsidRPr="009125DC" w:rsidRDefault="009125DC" w:rsidP="006B7F98">
            <w:pPr>
              <w:suppressAutoHyphens/>
              <w:jc w:val="both"/>
              <w:rPr>
                <w:rFonts w:ascii="Arial" w:eastAsia="Calibri" w:hAnsi="Arial" w:cs="Arial"/>
                <w:color w:val="0D0D0D"/>
                <w:sz w:val="20"/>
                <w:szCs w:val="20"/>
                <w:lang w:eastAsia="ar-SA"/>
              </w:rPr>
            </w:pPr>
            <w:r w:rsidRPr="009125DC">
              <w:rPr>
                <w:rFonts w:ascii="Arial" w:eastAsia="Calibri" w:hAnsi="Arial" w:cs="Arial"/>
                <w:color w:val="0D0D0D"/>
                <w:sz w:val="20"/>
                <w:szCs w:val="20"/>
                <w:lang w:eastAsia="ar-SA"/>
              </w:rPr>
              <w:t xml:space="preserve">El servicio de urgencias debe prestarse de forma ininterrumpida todos los días de la semana, las 24 horas, los 365 días del año, bajo los principios de eficacia, universalidad, y solidaridad. </w:t>
            </w:r>
          </w:p>
          <w:p w14:paraId="76D7F061" w14:textId="77777777" w:rsidR="009125DC" w:rsidRPr="009125DC" w:rsidRDefault="009125DC" w:rsidP="006B7F98">
            <w:pPr>
              <w:suppressAutoHyphens/>
              <w:jc w:val="both"/>
              <w:rPr>
                <w:rFonts w:ascii="Arial" w:eastAsia="Calibri" w:hAnsi="Arial" w:cs="Arial"/>
                <w:color w:val="0D0D0D"/>
                <w:sz w:val="20"/>
                <w:szCs w:val="20"/>
                <w:lang w:eastAsia="ar-SA"/>
              </w:rPr>
            </w:pPr>
            <w:r w:rsidRPr="009125DC">
              <w:rPr>
                <w:rFonts w:ascii="Arial" w:eastAsia="Calibri" w:hAnsi="Arial" w:cs="Arial"/>
                <w:color w:val="0D0D0D"/>
                <w:sz w:val="20"/>
                <w:szCs w:val="20"/>
                <w:lang w:eastAsia="ar-SA"/>
              </w:rPr>
              <w:t xml:space="preserve">Se debe salvaguardar igualdad de condiciones clínicas teniendo prioridad la atención a maternas, menores de 5 años y adulto mayor.  </w:t>
            </w:r>
          </w:p>
          <w:p w14:paraId="552DA549" w14:textId="77777777" w:rsidR="009125DC" w:rsidRPr="009125DC" w:rsidRDefault="009125DC" w:rsidP="009125DC">
            <w:pPr>
              <w:spacing w:after="0"/>
              <w:jc w:val="both"/>
              <w:rPr>
                <w:rFonts w:ascii="Arial" w:hAnsi="Arial" w:cs="Arial"/>
                <w:color w:val="0D0D0D"/>
                <w:sz w:val="20"/>
                <w:szCs w:val="20"/>
                <w:lang w:val="x-none"/>
              </w:rPr>
            </w:pPr>
            <w:r w:rsidRPr="009125DC">
              <w:rPr>
                <w:rFonts w:ascii="Arial" w:hAnsi="Arial" w:cs="Arial"/>
                <w:sz w:val="20"/>
                <w:szCs w:val="20"/>
              </w:rPr>
              <w:t>En dado caso de</w:t>
            </w:r>
            <w:r w:rsidRPr="009125DC">
              <w:rPr>
                <w:rFonts w:ascii="Arial" w:hAnsi="Arial" w:cs="Arial"/>
                <w:color w:val="FF0000"/>
                <w:sz w:val="20"/>
                <w:szCs w:val="20"/>
              </w:rPr>
              <w:t xml:space="preserve"> </w:t>
            </w:r>
            <w:r w:rsidRPr="009125DC">
              <w:rPr>
                <w:rFonts w:ascii="Arial" w:hAnsi="Arial" w:cs="Arial"/>
                <w:color w:val="0D0D0D"/>
                <w:sz w:val="20"/>
                <w:szCs w:val="20"/>
              </w:rPr>
              <w:t xml:space="preserve">solicitud de atención en el servicio de urgencias para una </w:t>
            </w:r>
            <w:r w:rsidRPr="009125DC">
              <w:rPr>
                <w:rFonts w:ascii="Arial" w:hAnsi="Arial" w:cs="Arial"/>
                <w:b/>
                <w:bCs/>
                <w:color w:val="0D0D0D"/>
                <w:sz w:val="20"/>
                <w:szCs w:val="20"/>
              </w:rPr>
              <w:t>URGENCIA VITAL</w:t>
            </w:r>
            <w:r w:rsidRPr="009125DC">
              <w:rPr>
                <w:rFonts w:ascii="Arial" w:hAnsi="Arial" w:cs="Arial"/>
                <w:color w:val="0D0D0D"/>
                <w:sz w:val="20"/>
                <w:szCs w:val="20"/>
              </w:rPr>
              <w:t xml:space="preserve">, tal y como lo consagra la Ley, la atención no requiere autorización previa para la aplicación de los cuidados correspondientes a su necesidad en </w:t>
            </w:r>
            <w:r w:rsidRPr="009125DC">
              <w:rPr>
                <w:rFonts w:ascii="Arial" w:hAnsi="Arial" w:cs="Arial"/>
                <w:b/>
                <w:bCs/>
                <w:color w:val="0D0D0D"/>
                <w:sz w:val="20"/>
                <w:szCs w:val="20"/>
              </w:rPr>
              <w:t>ATENCIÓN INICIAL DE URGENCIAS</w:t>
            </w:r>
            <w:r w:rsidRPr="009125DC">
              <w:rPr>
                <w:rFonts w:ascii="Arial" w:hAnsi="Arial" w:cs="Arial"/>
                <w:color w:val="0D0D0D"/>
                <w:sz w:val="20"/>
                <w:szCs w:val="20"/>
              </w:rPr>
              <w:t xml:space="preserve">, pero precisa ser avisada dentro de las 24 horas hábiles siguientes a su prestación según Decreto 4747 de 2007. Debe tenerse en cuenta que las URGENCIAS VITALES de conformidad con su definición científica, no requieren autorización, Decreto 4747 del 2007, por lo que este horario no da lugar a interpretaciones tendientes a afectar de manera alguna el acceso, la calidad ni la oportunidad del servicio; sin embargo, dichas urgencias vitales deberán ser reportadas por el contratista, durante las 24 horas siguientes a su atención. </w:t>
            </w:r>
            <w:r w:rsidRPr="009125DC">
              <w:rPr>
                <w:rFonts w:ascii="Arial" w:hAnsi="Arial" w:cs="Arial"/>
                <w:sz w:val="20"/>
                <w:szCs w:val="20"/>
              </w:rPr>
              <w:t xml:space="preserve"> Servicios de baja complejidad. La solicitud de autorización se debe realizar a la línea (1) 5804400 ext 7646, 7426, 7695, 7617 y Avantel 3504131671 y 3505546128, correo electrónico </w:t>
            </w:r>
            <w:hyperlink r:id="rId9" w:history="1">
              <w:r w:rsidRPr="009125DC">
                <w:rPr>
                  <w:rFonts w:ascii="Arial" w:hAnsi="Arial" w:cs="Arial"/>
                  <w:color w:val="0000FF"/>
                  <w:sz w:val="20"/>
                  <w:szCs w:val="20"/>
                  <w:u w:val="single"/>
                </w:rPr>
                <w:t>disan.griss-aut@policia.gov.co</w:t>
              </w:r>
            </w:hyperlink>
            <w:r w:rsidRPr="009125DC">
              <w:rPr>
                <w:rFonts w:ascii="Arial" w:hAnsi="Arial" w:cs="Arial"/>
                <w:sz w:val="20"/>
                <w:szCs w:val="20"/>
              </w:rPr>
              <w:t xml:space="preserve">; </w:t>
            </w:r>
            <w:hyperlink r:id="rId10" w:history="1">
              <w:r w:rsidRPr="009125DC">
                <w:rPr>
                  <w:rFonts w:ascii="Arial" w:hAnsi="Arial" w:cs="Arial"/>
                  <w:color w:val="0000FF"/>
                  <w:sz w:val="20"/>
                  <w:szCs w:val="20"/>
                  <w:u w:val="single"/>
                </w:rPr>
                <w:t>disan.griss-crf@policia.gov.co</w:t>
              </w:r>
            </w:hyperlink>
            <w:r w:rsidRPr="009125DC">
              <w:rPr>
                <w:rFonts w:ascii="Arial" w:hAnsi="Arial" w:cs="Arial"/>
                <w:sz w:val="20"/>
                <w:szCs w:val="20"/>
              </w:rPr>
              <w:t xml:space="preserve">; </w:t>
            </w:r>
            <w:hyperlink r:id="rId11" w:history="1">
              <w:r w:rsidRPr="009125DC">
                <w:rPr>
                  <w:rFonts w:ascii="Arial" w:hAnsi="Arial" w:cs="Arial"/>
                  <w:color w:val="0000FF"/>
                  <w:sz w:val="20"/>
                  <w:szCs w:val="20"/>
                  <w:u w:val="single"/>
                </w:rPr>
                <w:t>disan.refer-nal@policia.gov.co</w:t>
              </w:r>
            </w:hyperlink>
            <w:r w:rsidRPr="009125DC">
              <w:rPr>
                <w:rFonts w:ascii="Arial" w:hAnsi="Arial" w:cs="Arial"/>
                <w:sz w:val="20"/>
                <w:szCs w:val="20"/>
              </w:rPr>
              <w:t xml:space="preserve">.  </w:t>
            </w:r>
          </w:p>
        </w:tc>
        <w:tc>
          <w:tcPr>
            <w:tcW w:w="555" w:type="pct"/>
            <w:vAlign w:val="center"/>
          </w:tcPr>
          <w:p w14:paraId="532AB8A9" w14:textId="77777777" w:rsidR="009125DC" w:rsidRPr="009125DC" w:rsidRDefault="009125DC" w:rsidP="006B7F98">
            <w:pPr>
              <w:ind w:left="720"/>
              <w:contextualSpacing/>
              <w:rPr>
                <w:rFonts w:ascii="Arial" w:hAnsi="Arial" w:cs="Arial"/>
                <w:b/>
                <w:color w:val="0D0D0D"/>
                <w:sz w:val="20"/>
                <w:szCs w:val="20"/>
                <w:highlight w:val="yellow"/>
              </w:rPr>
            </w:pPr>
          </w:p>
        </w:tc>
        <w:tc>
          <w:tcPr>
            <w:tcW w:w="627" w:type="pct"/>
            <w:vAlign w:val="center"/>
          </w:tcPr>
          <w:p w14:paraId="28FB0EC0" w14:textId="77777777" w:rsidR="009125DC" w:rsidRPr="009125DC" w:rsidRDefault="009125DC" w:rsidP="006B7F98">
            <w:pPr>
              <w:ind w:left="720"/>
              <w:contextualSpacing/>
              <w:rPr>
                <w:rFonts w:ascii="Arial" w:hAnsi="Arial" w:cs="Arial"/>
                <w:b/>
                <w:color w:val="0D0D0D"/>
                <w:sz w:val="20"/>
                <w:szCs w:val="20"/>
                <w:highlight w:val="yellow"/>
              </w:rPr>
            </w:pPr>
          </w:p>
        </w:tc>
      </w:tr>
      <w:tr w:rsidR="009125DC" w:rsidRPr="009125DC" w14:paraId="380EB5BA" w14:textId="77777777" w:rsidTr="009125DC">
        <w:trPr>
          <w:jc w:val="center"/>
        </w:trPr>
        <w:tc>
          <w:tcPr>
            <w:tcW w:w="787" w:type="pct"/>
            <w:vMerge/>
            <w:vAlign w:val="center"/>
          </w:tcPr>
          <w:p w14:paraId="1E7B7D1A" w14:textId="77777777" w:rsidR="009125DC" w:rsidRPr="009125DC" w:rsidRDefault="009125DC" w:rsidP="006B7F98">
            <w:pPr>
              <w:rPr>
                <w:rFonts w:ascii="Arial" w:hAnsi="Arial" w:cs="Arial"/>
                <w:color w:val="0D0D0D"/>
                <w:sz w:val="20"/>
                <w:szCs w:val="20"/>
              </w:rPr>
            </w:pPr>
          </w:p>
        </w:tc>
        <w:tc>
          <w:tcPr>
            <w:tcW w:w="3031" w:type="pct"/>
            <w:vAlign w:val="center"/>
          </w:tcPr>
          <w:p w14:paraId="027AFF87" w14:textId="77777777" w:rsidR="009125DC" w:rsidRPr="009125DC" w:rsidRDefault="009125DC" w:rsidP="009125DC">
            <w:pPr>
              <w:spacing w:after="0"/>
              <w:jc w:val="both"/>
              <w:rPr>
                <w:rFonts w:ascii="Arial" w:hAnsi="Arial" w:cs="Arial"/>
                <w:color w:val="0D0D0D"/>
                <w:sz w:val="20"/>
                <w:szCs w:val="20"/>
                <w:lang w:val="x-none"/>
              </w:rPr>
            </w:pPr>
            <w:r w:rsidRPr="009125DC">
              <w:rPr>
                <w:rFonts w:ascii="Arial" w:hAnsi="Arial" w:cs="Arial"/>
                <w:color w:val="0D0D0D"/>
                <w:sz w:val="20"/>
                <w:szCs w:val="20"/>
                <w:lang w:val="x-none"/>
              </w:rPr>
              <w:t xml:space="preserve">Prestar </w:t>
            </w:r>
            <w:r w:rsidRPr="009125DC">
              <w:rPr>
                <w:rFonts w:ascii="Arial" w:hAnsi="Arial" w:cs="Arial"/>
                <w:color w:val="0D0D0D"/>
                <w:sz w:val="20"/>
                <w:szCs w:val="20"/>
              </w:rPr>
              <w:t xml:space="preserve">único </w:t>
            </w:r>
            <w:r w:rsidRPr="009125DC">
              <w:rPr>
                <w:rFonts w:ascii="Arial" w:hAnsi="Arial" w:cs="Arial"/>
                <w:color w:val="0D0D0D"/>
                <w:sz w:val="20"/>
                <w:szCs w:val="20"/>
                <w:lang w:val="x-none"/>
              </w:rPr>
              <w:t xml:space="preserve"> y exclusivamente el servicio dispuesto mediante autorización escrita y firmada por el </w:t>
            </w:r>
            <w:r w:rsidRPr="009125DC">
              <w:rPr>
                <w:rFonts w:ascii="Arial" w:hAnsi="Arial" w:cs="Arial"/>
                <w:color w:val="0D0D0D"/>
                <w:sz w:val="20"/>
                <w:szCs w:val="20"/>
              </w:rPr>
              <w:t xml:space="preserve">Medico de Referencia y Contra referencia de la Unidad Prestadora de Salud Tolima. La solicitud de servicios ambulatorios se debe realizar al correo </w:t>
            </w:r>
            <w:hyperlink r:id="rId12" w:history="1">
              <w:r w:rsidRPr="009125DC">
                <w:rPr>
                  <w:rFonts w:ascii="Arial" w:hAnsi="Arial" w:cs="Arial"/>
                  <w:color w:val="0000FF"/>
                  <w:sz w:val="20"/>
                  <w:szCs w:val="20"/>
                  <w:u w:val="single"/>
                </w:rPr>
                <w:t>detol.upres-mun@policia.gov.co</w:t>
              </w:r>
            </w:hyperlink>
            <w:r w:rsidRPr="009125DC">
              <w:rPr>
                <w:rFonts w:ascii="Arial" w:hAnsi="Arial" w:cs="Arial"/>
                <w:color w:val="0D0D0D"/>
                <w:sz w:val="20"/>
                <w:szCs w:val="20"/>
              </w:rPr>
              <w:t xml:space="preserve">. </w:t>
            </w:r>
          </w:p>
        </w:tc>
        <w:tc>
          <w:tcPr>
            <w:tcW w:w="555" w:type="pct"/>
            <w:vAlign w:val="center"/>
          </w:tcPr>
          <w:p w14:paraId="43A9908B" w14:textId="77777777" w:rsidR="009125DC" w:rsidRPr="009125DC" w:rsidRDefault="009125DC" w:rsidP="006B7F98">
            <w:pPr>
              <w:ind w:left="720"/>
              <w:contextualSpacing/>
              <w:rPr>
                <w:rFonts w:ascii="Arial" w:hAnsi="Arial" w:cs="Arial"/>
                <w:b/>
                <w:color w:val="0D0D0D"/>
                <w:sz w:val="20"/>
                <w:szCs w:val="20"/>
                <w:highlight w:val="yellow"/>
              </w:rPr>
            </w:pPr>
          </w:p>
        </w:tc>
        <w:tc>
          <w:tcPr>
            <w:tcW w:w="627" w:type="pct"/>
            <w:vAlign w:val="center"/>
          </w:tcPr>
          <w:p w14:paraId="5B1B0EAC" w14:textId="77777777" w:rsidR="009125DC" w:rsidRPr="009125DC" w:rsidRDefault="009125DC" w:rsidP="006B7F98">
            <w:pPr>
              <w:ind w:left="720"/>
              <w:contextualSpacing/>
              <w:rPr>
                <w:rFonts w:ascii="Arial" w:hAnsi="Arial" w:cs="Arial"/>
                <w:b/>
                <w:color w:val="0D0D0D"/>
                <w:sz w:val="20"/>
                <w:szCs w:val="20"/>
                <w:highlight w:val="yellow"/>
              </w:rPr>
            </w:pPr>
          </w:p>
        </w:tc>
      </w:tr>
      <w:tr w:rsidR="009125DC" w:rsidRPr="009125DC" w14:paraId="4D179CAB" w14:textId="77777777" w:rsidTr="009125DC">
        <w:trPr>
          <w:jc w:val="center"/>
        </w:trPr>
        <w:tc>
          <w:tcPr>
            <w:tcW w:w="787" w:type="pct"/>
            <w:vMerge/>
            <w:vAlign w:val="center"/>
          </w:tcPr>
          <w:p w14:paraId="275E60DC" w14:textId="77777777" w:rsidR="009125DC" w:rsidRPr="009125DC" w:rsidRDefault="009125DC" w:rsidP="006B7F98">
            <w:pPr>
              <w:rPr>
                <w:rFonts w:ascii="Arial" w:hAnsi="Arial" w:cs="Arial"/>
                <w:color w:val="0D0D0D"/>
                <w:sz w:val="20"/>
                <w:szCs w:val="20"/>
              </w:rPr>
            </w:pPr>
          </w:p>
        </w:tc>
        <w:tc>
          <w:tcPr>
            <w:tcW w:w="3031" w:type="pct"/>
            <w:vAlign w:val="center"/>
          </w:tcPr>
          <w:p w14:paraId="6AB6ABEA" w14:textId="77777777" w:rsidR="009125DC" w:rsidRPr="009125DC" w:rsidRDefault="009125DC" w:rsidP="009125DC">
            <w:pPr>
              <w:adjustRightInd w:val="0"/>
              <w:spacing w:after="0"/>
              <w:jc w:val="both"/>
              <w:rPr>
                <w:rFonts w:ascii="Arial" w:hAnsi="Arial" w:cs="Arial"/>
                <w:sz w:val="20"/>
                <w:szCs w:val="20"/>
              </w:rPr>
            </w:pPr>
            <w:bookmarkStart w:id="1" w:name="_Hlk140559720"/>
            <w:r w:rsidRPr="009125DC">
              <w:rPr>
                <w:rFonts w:ascii="Arial" w:hAnsi="Arial" w:cs="Arial"/>
                <w:sz w:val="20"/>
                <w:szCs w:val="20"/>
              </w:rPr>
              <w:t xml:space="preserve">EL CONTRATISTA debe garantizar los servicios complementarios para la atención de urgencias a través de servicios propios o disponibles, a saber, hospitalización, sala de partos, radiología básica, laboratorio clínico y suministro de medicamentos para la atención de la urgencia, dichos servicios deben ser solicitados a través el Anexo 3 Resolución No. 3047 de 2008 y aplicaran los tiempos de autorización definidos en dicha Resolución. La solicitud de autorizaciones se debe realizar al correo </w:t>
            </w:r>
            <w:hyperlink r:id="rId13" w:history="1">
              <w:r w:rsidRPr="009125DC">
                <w:rPr>
                  <w:rFonts w:ascii="Arial" w:hAnsi="Arial" w:cs="Arial"/>
                  <w:color w:val="0000FF"/>
                  <w:sz w:val="20"/>
                  <w:szCs w:val="20"/>
                  <w:u w:val="single"/>
                </w:rPr>
                <w:t>detol.upres-pro@policia.gov.co</w:t>
              </w:r>
            </w:hyperlink>
            <w:r w:rsidRPr="009125DC">
              <w:rPr>
                <w:rFonts w:ascii="Arial" w:hAnsi="Arial" w:cs="Arial"/>
                <w:sz w:val="20"/>
                <w:szCs w:val="20"/>
              </w:rPr>
              <w:t xml:space="preserve">. </w:t>
            </w:r>
            <w:bookmarkEnd w:id="1"/>
          </w:p>
        </w:tc>
        <w:tc>
          <w:tcPr>
            <w:tcW w:w="555" w:type="pct"/>
            <w:vAlign w:val="center"/>
          </w:tcPr>
          <w:p w14:paraId="7CEE2199" w14:textId="77777777" w:rsidR="009125DC" w:rsidRPr="009125DC" w:rsidRDefault="009125DC" w:rsidP="006B7F98">
            <w:pPr>
              <w:ind w:left="720"/>
              <w:contextualSpacing/>
              <w:rPr>
                <w:rFonts w:ascii="Arial" w:hAnsi="Arial" w:cs="Arial"/>
                <w:b/>
                <w:color w:val="0D0D0D"/>
                <w:sz w:val="20"/>
                <w:szCs w:val="20"/>
                <w:highlight w:val="yellow"/>
              </w:rPr>
            </w:pPr>
          </w:p>
        </w:tc>
        <w:tc>
          <w:tcPr>
            <w:tcW w:w="627" w:type="pct"/>
            <w:vAlign w:val="center"/>
          </w:tcPr>
          <w:p w14:paraId="568BD282" w14:textId="77777777" w:rsidR="009125DC" w:rsidRPr="009125DC" w:rsidRDefault="009125DC" w:rsidP="006B7F98">
            <w:pPr>
              <w:ind w:left="720"/>
              <w:contextualSpacing/>
              <w:rPr>
                <w:rFonts w:ascii="Arial" w:hAnsi="Arial" w:cs="Arial"/>
                <w:b/>
                <w:color w:val="0D0D0D"/>
                <w:sz w:val="20"/>
                <w:szCs w:val="20"/>
                <w:highlight w:val="yellow"/>
              </w:rPr>
            </w:pPr>
          </w:p>
        </w:tc>
      </w:tr>
      <w:tr w:rsidR="009125DC" w:rsidRPr="009125DC" w14:paraId="286B4C75" w14:textId="77777777" w:rsidTr="009125DC">
        <w:trPr>
          <w:jc w:val="center"/>
        </w:trPr>
        <w:tc>
          <w:tcPr>
            <w:tcW w:w="787" w:type="pct"/>
            <w:vMerge/>
            <w:vAlign w:val="center"/>
          </w:tcPr>
          <w:p w14:paraId="1DE224FD" w14:textId="77777777" w:rsidR="009125DC" w:rsidRPr="009125DC" w:rsidRDefault="009125DC" w:rsidP="006B7F98">
            <w:pPr>
              <w:spacing w:after="120" w:line="480" w:lineRule="auto"/>
              <w:rPr>
                <w:rFonts w:ascii="Arial" w:eastAsia="Calibri" w:hAnsi="Arial" w:cs="Arial"/>
                <w:color w:val="0D0D0D"/>
                <w:sz w:val="20"/>
                <w:szCs w:val="20"/>
              </w:rPr>
            </w:pPr>
          </w:p>
        </w:tc>
        <w:tc>
          <w:tcPr>
            <w:tcW w:w="3031" w:type="pct"/>
            <w:vAlign w:val="center"/>
          </w:tcPr>
          <w:p w14:paraId="07B1C1B9" w14:textId="77777777" w:rsidR="009125DC" w:rsidRPr="009125DC" w:rsidRDefault="009125DC" w:rsidP="006B7F98">
            <w:pPr>
              <w:jc w:val="both"/>
              <w:rPr>
                <w:rFonts w:ascii="Arial" w:hAnsi="Arial" w:cs="Arial"/>
                <w:color w:val="0D0D0D"/>
                <w:sz w:val="20"/>
                <w:szCs w:val="20"/>
                <w:lang w:val="es-MX"/>
              </w:rPr>
            </w:pPr>
            <w:r w:rsidRPr="009125DC">
              <w:rPr>
                <w:rFonts w:ascii="Arial" w:hAnsi="Arial" w:cs="Arial"/>
                <w:color w:val="0D0D0D"/>
                <w:sz w:val="20"/>
                <w:szCs w:val="20"/>
                <w:lang w:val="x-none"/>
              </w:rPr>
              <w:t>Formular los medicamentos en nombre genérico</w:t>
            </w:r>
            <w:r w:rsidRPr="009125DC">
              <w:rPr>
                <w:rFonts w:ascii="Arial" w:hAnsi="Arial" w:cs="Arial"/>
                <w:color w:val="0D0D0D"/>
                <w:sz w:val="20"/>
                <w:szCs w:val="20"/>
              </w:rPr>
              <w:t xml:space="preserve"> </w:t>
            </w:r>
            <w:r w:rsidRPr="009125DC">
              <w:rPr>
                <w:rFonts w:ascii="Arial" w:hAnsi="Arial" w:cs="Arial"/>
                <w:color w:val="0D0D0D"/>
                <w:sz w:val="20"/>
                <w:szCs w:val="20"/>
                <w:lang w:val="x-none"/>
              </w:rPr>
              <w:t>y</w:t>
            </w:r>
            <w:r w:rsidRPr="009125DC">
              <w:rPr>
                <w:rFonts w:ascii="Arial" w:hAnsi="Arial" w:cs="Arial"/>
                <w:color w:val="0D0D0D"/>
                <w:sz w:val="20"/>
                <w:szCs w:val="20"/>
              </w:rPr>
              <w:t xml:space="preserve"> </w:t>
            </w:r>
            <w:r w:rsidRPr="009125DC">
              <w:rPr>
                <w:rFonts w:ascii="Arial" w:hAnsi="Arial" w:cs="Arial"/>
                <w:color w:val="0D0D0D"/>
                <w:sz w:val="20"/>
                <w:szCs w:val="20"/>
                <w:lang w:val="x-none"/>
              </w:rPr>
              <w:t>no comercial, verificando que est</w:t>
            </w:r>
            <w:r w:rsidRPr="009125DC">
              <w:rPr>
                <w:rFonts w:ascii="Arial" w:hAnsi="Arial" w:cs="Arial"/>
                <w:color w:val="0D0D0D"/>
                <w:sz w:val="20"/>
                <w:szCs w:val="20"/>
              </w:rPr>
              <w:t>e</w:t>
            </w:r>
            <w:r w:rsidRPr="009125DC">
              <w:rPr>
                <w:rFonts w:ascii="Arial" w:hAnsi="Arial" w:cs="Arial"/>
                <w:color w:val="0D0D0D"/>
                <w:sz w:val="20"/>
                <w:szCs w:val="20"/>
                <w:lang w:val="x-none"/>
              </w:rPr>
              <w:t>n incluidos en el Manual de Medicamentos de la Polic</w:t>
            </w:r>
            <w:r w:rsidRPr="009125DC">
              <w:rPr>
                <w:rFonts w:ascii="Arial" w:hAnsi="Arial" w:cs="Arial"/>
                <w:color w:val="0D0D0D"/>
                <w:sz w:val="20"/>
                <w:szCs w:val="20"/>
              </w:rPr>
              <w:t>ía</w:t>
            </w:r>
            <w:r w:rsidRPr="009125DC">
              <w:rPr>
                <w:rFonts w:ascii="Arial" w:hAnsi="Arial" w:cs="Arial"/>
                <w:color w:val="0D0D0D"/>
                <w:sz w:val="20"/>
                <w:szCs w:val="20"/>
                <w:lang w:val="x-none"/>
              </w:rPr>
              <w:t xml:space="preserve"> Nacional</w:t>
            </w:r>
            <w:r w:rsidRPr="009125DC">
              <w:rPr>
                <w:rFonts w:ascii="Arial" w:hAnsi="Arial" w:cs="Arial"/>
                <w:color w:val="0D0D0D"/>
                <w:sz w:val="20"/>
                <w:szCs w:val="20"/>
              </w:rPr>
              <w:t xml:space="preserve"> </w:t>
            </w:r>
            <w:r w:rsidRPr="009125DC">
              <w:rPr>
                <w:rFonts w:ascii="Arial" w:hAnsi="Arial" w:cs="Arial"/>
                <w:color w:val="0D0D0D"/>
                <w:sz w:val="20"/>
                <w:szCs w:val="20"/>
                <w:lang w:val="es-MX"/>
              </w:rPr>
              <w:t>vigente Acuerdo 052 del 1 de abril de 2013 y los demás que lo adicionen sustituyan modifiquen, en el momento del inicio del contrato  y durante la ejecución del mismo el  cual será entregado antes de la fecha de inicio del contrato.</w:t>
            </w:r>
          </w:p>
          <w:p w14:paraId="49619872" w14:textId="77777777" w:rsidR="009125DC" w:rsidRPr="009125DC" w:rsidRDefault="009125DC" w:rsidP="006B7F98">
            <w:pPr>
              <w:jc w:val="both"/>
              <w:rPr>
                <w:rFonts w:ascii="Arial" w:hAnsi="Arial" w:cs="Arial"/>
                <w:sz w:val="20"/>
                <w:szCs w:val="20"/>
              </w:rPr>
            </w:pPr>
            <w:r w:rsidRPr="009125DC">
              <w:rPr>
                <w:rFonts w:ascii="Arial" w:hAnsi="Arial" w:cs="Arial"/>
                <w:sz w:val="20"/>
                <w:szCs w:val="20"/>
              </w:rPr>
              <w:t>El servicio farmacéutico debe manejarse de acuerdo a lo prescrito por el Decreto 2200 de 2005 y la Resolución 1403 de 2007 y demás normas que lo modifiquen, sustituyan o complementen.</w:t>
            </w:r>
          </w:p>
          <w:p w14:paraId="402216C5" w14:textId="77777777" w:rsidR="009125DC" w:rsidRPr="009125DC" w:rsidRDefault="009125DC" w:rsidP="006B7F98">
            <w:pPr>
              <w:jc w:val="both"/>
              <w:rPr>
                <w:rFonts w:ascii="Arial" w:hAnsi="Arial" w:cs="Arial"/>
                <w:color w:val="0D0D0D"/>
                <w:sz w:val="20"/>
                <w:szCs w:val="20"/>
                <w:lang w:val="es-MX"/>
              </w:rPr>
            </w:pPr>
            <w:r w:rsidRPr="009125DC">
              <w:rPr>
                <w:rFonts w:ascii="Arial" w:hAnsi="Arial" w:cs="Arial"/>
                <w:sz w:val="20"/>
                <w:szCs w:val="20"/>
              </w:rPr>
              <w:t>Realizar entrega completa de los medicamentos, en caso de pendientes se deber garantizar la entrega en un lapso no mayor a 48 horas en el lugar de residencia y/o trabajo del afiliado cuando este lo autorice según lo establecido en la Resolución 1604 de 2013.</w:t>
            </w:r>
          </w:p>
          <w:p w14:paraId="76D056BC" w14:textId="77777777" w:rsidR="009125DC" w:rsidRPr="009125DC" w:rsidRDefault="009125DC" w:rsidP="009125DC">
            <w:pPr>
              <w:spacing w:after="0"/>
              <w:jc w:val="both"/>
              <w:rPr>
                <w:rFonts w:ascii="Arial" w:hAnsi="Arial" w:cs="Arial"/>
                <w:color w:val="0D0D0D"/>
                <w:sz w:val="20"/>
                <w:szCs w:val="20"/>
              </w:rPr>
            </w:pPr>
            <w:r w:rsidRPr="009125DC">
              <w:rPr>
                <w:rFonts w:ascii="Arial" w:hAnsi="Arial" w:cs="Arial"/>
                <w:color w:val="0D0D0D"/>
                <w:sz w:val="20"/>
                <w:szCs w:val="20"/>
              </w:rPr>
              <w:t xml:space="preserve">Para la formulación de medicamentos no incluidos en el </w:t>
            </w:r>
            <w:r w:rsidRPr="009125DC">
              <w:rPr>
                <w:rFonts w:ascii="Arial" w:hAnsi="Arial" w:cs="Arial"/>
                <w:sz w:val="20"/>
                <w:szCs w:val="20"/>
              </w:rPr>
              <w:t>ACUERDO 052 del 03 de septiembre de 2013 del SSMP</w:t>
            </w:r>
            <w:r w:rsidRPr="009125DC">
              <w:rPr>
                <w:rFonts w:ascii="Arial" w:hAnsi="Arial" w:cs="Arial"/>
                <w:color w:val="0D0D0D"/>
                <w:sz w:val="20"/>
                <w:szCs w:val="20"/>
              </w:rPr>
              <w:t xml:space="preserve"> No se admiten formatos institucionales del contratista, solo cuando una orden judicial, tutela, o la condición clínica del paciente amerite la administración urgente, se debe dar cumplimiento a la prestación o suministro con la inmediatez requerida, único caso en el cual la justificación técnica del suministro será reportada a la Unidad Prestadora de Salud Tolima. Con posterioridad, en el formato de justificación diseñado para tal fin por el SSPN según formatos de aprobación conforme a lo dispuesto en la Resolución 00438 del 28 de noviembre de 2017 (por la cual se modifica parcialmente la resolución 057 del 07 de febrero de 2017 mediante la cual se reorganiza el comité técnico científico de la Dirección de Sanidad de la Policía Nacional. El no reporte ante el CTC será causal de glosa, más no el concepto favorable o desfavorable del CTC.</w:t>
            </w:r>
          </w:p>
        </w:tc>
        <w:tc>
          <w:tcPr>
            <w:tcW w:w="555" w:type="pct"/>
            <w:vAlign w:val="center"/>
          </w:tcPr>
          <w:p w14:paraId="319C5BF7" w14:textId="77777777" w:rsidR="009125DC" w:rsidRPr="009125DC" w:rsidRDefault="009125DC" w:rsidP="006B7F98">
            <w:pPr>
              <w:ind w:left="720"/>
              <w:contextualSpacing/>
              <w:rPr>
                <w:rFonts w:ascii="Arial" w:hAnsi="Arial" w:cs="Arial"/>
                <w:b/>
                <w:color w:val="0D0D0D"/>
                <w:sz w:val="20"/>
                <w:szCs w:val="20"/>
                <w:highlight w:val="yellow"/>
              </w:rPr>
            </w:pPr>
          </w:p>
        </w:tc>
        <w:tc>
          <w:tcPr>
            <w:tcW w:w="627" w:type="pct"/>
            <w:vAlign w:val="center"/>
          </w:tcPr>
          <w:p w14:paraId="5680DB56" w14:textId="77777777" w:rsidR="009125DC" w:rsidRPr="009125DC" w:rsidRDefault="009125DC" w:rsidP="006B7F98">
            <w:pPr>
              <w:ind w:left="720"/>
              <w:contextualSpacing/>
              <w:rPr>
                <w:rFonts w:ascii="Arial" w:hAnsi="Arial" w:cs="Arial"/>
                <w:b/>
                <w:color w:val="0D0D0D"/>
                <w:sz w:val="20"/>
                <w:szCs w:val="20"/>
                <w:highlight w:val="yellow"/>
              </w:rPr>
            </w:pPr>
          </w:p>
        </w:tc>
      </w:tr>
      <w:tr w:rsidR="009125DC" w:rsidRPr="009125DC" w14:paraId="09D61EFB" w14:textId="77777777" w:rsidTr="009125DC">
        <w:trPr>
          <w:jc w:val="center"/>
        </w:trPr>
        <w:tc>
          <w:tcPr>
            <w:tcW w:w="787" w:type="pct"/>
            <w:vMerge/>
            <w:vAlign w:val="center"/>
          </w:tcPr>
          <w:p w14:paraId="3760F2A8" w14:textId="77777777" w:rsidR="009125DC" w:rsidRPr="009125DC" w:rsidRDefault="009125DC" w:rsidP="009125DC">
            <w:pPr>
              <w:spacing w:after="0" w:line="480" w:lineRule="auto"/>
              <w:rPr>
                <w:rFonts w:ascii="Arial" w:eastAsia="Calibri" w:hAnsi="Arial" w:cs="Arial"/>
                <w:color w:val="0D0D0D"/>
                <w:sz w:val="20"/>
                <w:szCs w:val="20"/>
              </w:rPr>
            </w:pPr>
          </w:p>
        </w:tc>
        <w:tc>
          <w:tcPr>
            <w:tcW w:w="3031" w:type="pct"/>
            <w:vAlign w:val="center"/>
          </w:tcPr>
          <w:p w14:paraId="1D49DBD1" w14:textId="77777777" w:rsidR="009125DC" w:rsidRPr="009125DC" w:rsidRDefault="009125DC" w:rsidP="009125DC">
            <w:pPr>
              <w:spacing w:after="0"/>
              <w:jc w:val="both"/>
              <w:rPr>
                <w:rFonts w:ascii="Arial" w:hAnsi="Arial" w:cs="Arial"/>
                <w:color w:val="0D0D0D"/>
                <w:sz w:val="20"/>
                <w:szCs w:val="20"/>
                <w:lang w:val="x-none"/>
              </w:rPr>
            </w:pPr>
            <w:r w:rsidRPr="009125DC">
              <w:rPr>
                <w:rFonts w:ascii="Arial" w:hAnsi="Arial" w:cs="Arial"/>
                <w:sz w:val="20"/>
                <w:szCs w:val="20"/>
              </w:rPr>
              <w:t xml:space="preserve">Prestar los servicios de salud contemplados en el Plan de Servicios de Sanidad Militar y Policial (Acuerdo 002 del 27 abril 2001), de acuerdo a las necesidades requeridas a todos los afiliados y beneficiarios de la Policía Nacional-UNIDAD PRESTADORA DE SALUD TOLIMA, que acrediten debidamente su derecho a ser atendidos presentando documento de identidad </w:t>
            </w:r>
            <w:r w:rsidRPr="009125DC">
              <w:rPr>
                <w:rFonts w:ascii="Arial" w:hAnsi="Arial" w:cs="Arial"/>
                <w:sz w:val="20"/>
                <w:szCs w:val="20"/>
              </w:rPr>
              <w:lastRenderedPageBreak/>
              <w:t xml:space="preserve">y carné de servicios de salud, previa autorización oficina de referencia y contra-referencia de la Unidad Prestadora de Salud Tolima. </w:t>
            </w:r>
          </w:p>
        </w:tc>
        <w:tc>
          <w:tcPr>
            <w:tcW w:w="555" w:type="pct"/>
            <w:vAlign w:val="center"/>
          </w:tcPr>
          <w:p w14:paraId="3582B106" w14:textId="77777777" w:rsidR="009125DC" w:rsidRPr="009125DC" w:rsidRDefault="009125DC" w:rsidP="009125DC">
            <w:pPr>
              <w:spacing w:after="0"/>
              <w:ind w:left="720"/>
              <w:contextualSpacing/>
              <w:rPr>
                <w:rFonts w:ascii="Arial" w:hAnsi="Arial" w:cs="Arial"/>
                <w:b/>
                <w:color w:val="0D0D0D"/>
                <w:sz w:val="20"/>
                <w:szCs w:val="20"/>
                <w:highlight w:val="yellow"/>
              </w:rPr>
            </w:pPr>
          </w:p>
        </w:tc>
        <w:tc>
          <w:tcPr>
            <w:tcW w:w="627" w:type="pct"/>
            <w:vAlign w:val="center"/>
          </w:tcPr>
          <w:p w14:paraId="71CE13AF" w14:textId="77777777" w:rsidR="009125DC" w:rsidRPr="009125DC" w:rsidRDefault="009125DC" w:rsidP="009125DC">
            <w:pPr>
              <w:spacing w:after="0"/>
              <w:ind w:left="720"/>
              <w:contextualSpacing/>
              <w:rPr>
                <w:rFonts w:ascii="Arial" w:hAnsi="Arial" w:cs="Arial"/>
                <w:b/>
                <w:color w:val="0D0D0D"/>
                <w:sz w:val="20"/>
                <w:szCs w:val="20"/>
                <w:highlight w:val="yellow"/>
              </w:rPr>
            </w:pPr>
          </w:p>
        </w:tc>
      </w:tr>
      <w:tr w:rsidR="009125DC" w:rsidRPr="009125DC" w14:paraId="2083D6A2" w14:textId="77777777" w:rsidTr="009125DC">
        <w:trPr>
          <w:jc w:val="center"/>
        </w:trPr>
        <w:tc>
          <w:tcPr>
            <w:tcW w:w="787" w:type="pct"/>
            <w:vMerge/>
            <w:vAlign w:val="center"/>
          </w:tcPr>
          <w:p w14:paraId="766F4724" w14:textId="77777777" w:rsidR="009125DC" w:rsidRPr="009125DC" w:rsidRDefault="009125DC" w:rsidP="009125DC">
            <w:pPr>
              <w:spacing w:after="0" w:line="480" w:lineRule="auto"/>
              <w:rPr>
                <w:rFonts w:ascii="Arial" w:eastAsia="Calibri" w:hAnsi="Arial" w:cs="Arial"/>
                <w:color w:val="0D0D0D"/>
                <w:sz w:val="20"/>
                <w:szCs w:val="20"/>
              </w:rPr>
            </w:pPr>
          </w:p>
        </w:tc>
        <w:tc>
          <w:tcPr>
            <w:tcW w:w="3031" w:type="pct"/>
            <w:vAlign w:val="center"/>
          </w:tcPr>
          <w:p w14:paraId="2609269E" w14:textId="77777777" w:rsidR="009125DC" w:rsidRPr="009125DC" w:rsidRDefault="009125DC" w:rsidP="009125DC">
            <w:pPr>
              <w:spacing w:after="0"/>
              <w:jc w:val="both"/>
              <w:rPr>
                <w:rFonts w:ascii="Arial" w:hAnsi="Arial" w:cs="Arial"/>
                <w:color w:val="0D0D0D"/>
                <w:sz w:val="20"/>
                <w:szCs w:val="20"/>
                <w:lang w:val="x-none"/>
              </w:rPr>
            </w:pPr>
            <w:r w:rsidRPr="009125DC">
              <w:rPr>
                <w:rFonts w:ascii="Arial" w:hAnsi="Arial" w:cs="Arial"/>
                <w:sz w:val="20"/>
                <w:szCs w:val="20"/>
              </w:rPr>
              <w:t xml:space="preserve">Cuando el afiliado requiera por su patología, la atención en una Institución de mayor complejidad y dicha patología esté cubierta por el Plan de Servicios de Sanidad Militar y Policial, el CONTRATISTA deber realizar el trámite de referencia y contrarreferencia según lo establecido en la Resolución 3047 de 2008 con envío de la información al correo </w:t>
            </w:r>
            <w:hyperlink r:id="rId14" w:history="1">
              <w:r w:rsidRPr="009125DC">
                <w:rPr>
                  <w:rFonts w:ascii="Arial" w:hAnsi="Arial" w:cs="Arial"/>
                  <w:color w:val="0000FF"/>
                  <w:sz w:val="20"/>
                  <w:szCs w:val="20"/>
                  <w:u w:val="single"/>
                </w:rPr>
                <w:t>detol.upres-rem@policia.gov.co</w:t>
              </w:r>
            </w:hyperlink>
            <w:r w:rsidRPr="009125DC">
              <w:rPr>
                <w:rFonts w:ascii="Arial" w:hAnsi="Arial" w:cs="Arial"/>
                <w:sz w:val="20"/>
                <w:szCs w:val="20"/>
              </w:rPr>
              <w:t xml:space="preserve"> y teléfono 3505561170. </w:t>
            </w:r>
          </w:p>
        </w:tc>
        <w:tc>
          <w:tcPr>
            <w:tcW w:w="555" w:type="pct"/>
            <w:vAlign w:val="center"/>
          </w:tcPr>
          <w:p w14:paraId="481B3CA9" w14:textId="77777777" w:rsidR="009125DC" w:rsidRPr="009125DC" w:rsidRDefault="009125DC" w:rsidP="009125DC">
            <w:pPr>
              <w:spacing w:after="0"/>
              <w:ind w:left="720"/>
              <w:contextualSpacing/>
              <w:rPr>
                <w:rFonts w:ascii="Arial" w:hAnsi="Arial" w:cs="Arial"/>
                <w:b/>
                <w:color w:val="0D0D0D"/>
                <w:sz w:val="20"/>
                <w:szCs w:val="20"/>
                <w:highlight w:val="yellow"/>
              </w:rPr>
            </w:pPr>
          </w:p>
        </w:tc>
        <w:tc>
          <w:tcPr>
            <w:tcW w:w="627" w:type="pct"/>
            <w:vAlign w:val="center"/>
          </w:tcPr>
          <w:p w14:paraId="57F30140" w14:textId="77777777" w:rsidR="009125DC" w:rsidRPr="009125DC" w:rsidRDefault="009125DC" w:rsidP="009125DC">
            <w:pPr>
              <w:spacing w:after="0"/>
              <w:ind w:left="720"/>
              <w:contextualSpacing/>
              <w:rPr>
                <w:rFonts w:ascii="Arial" w:hAnsi="Arial" w:cs="Arial"/>
                <w:b/>
                <w:color w:val="0D0D0D"/>
                <w:sz w:val="20"/>
                <w:szCs w:val="20"/>
                <w:highlight w:val="yellow"/>
              </w:rPr>
            </w:pPr>
          </w:p>
        </w:tc>
      </w:tr>
      <w:tr w:rsidR="009125DC" w:rsidRPr="009125DC" w14:paraId="592FB964" w14:textId="77777777" w:rsidTr="009125DC">
        <w:trPr>
          <w:jc w:val="center"/>
        </w:trPr>
        <w:tc>
          <w:tcPr>
            <w:tcW w:w="787" w:type="pct"/>
            <w:vMerge/>
            <w:vAlign w:val="center"/>
          </w:tcPr>
          <w:p w14:paraId="7CCDCB48" w14:textId="77777777" w:rsidR="009125DC" w:rsidRPr="009125DC" w:rsidRDefault="009125DC" w:rsidP="009125DC">
            <w:pPr>
              <w:spacing w:after="0" w:line="480" w:lineRule="auto"/>
              <w:rPr>
                <w:rFonts w:ascii="Arial" w:eastAsia="Calibri" w:hAnsi="Arial" w:cs="Arial"/>
                <w:color w:val="0D0D0D"/>
                <w:sz w:val="20"/>
                <w:szCs w:val="20"/>
              </w:rPr>
            </w:pPr>
          </w:p>
        </w:tc>
        <w:tc>
          <w:tcPr>
            <w:tcW w:w="3031" w:type="pct"/>
            <w:vAlign w:val="center"/>
          </w:tcPr>
          <w:p w14:paraId="7DFC7F77" w14:textId="77777777" w:rsidR="009125DC" w:rsidRPr="009125DC" w:rsidRDefault="009125DC" w:rsidP="009125DC">
            <w:pPr>
              <w:spacing w:after="0"/>
              <w:jc w:val="both"/>
              <w:rPr>
                <w:rFonts w:ascii="Arial" w:hAnsi="Arial" w:cs="Arial"/>
                <w:color w:val="0D0D0D"/>
                <w:sz w:val="20"/>
                <w:szCs w:val="20"/>
                <w:lang w:val="x-none"/>
              </w:rPr>
            </w:pPr>
            <w:r w:rsidRPr="009125DC">
              <w:rPr>
                <w:rFonts w:ascii="Arial" w:hAnsi="Arial" w:cs="Arial"/>
                <w:sz w:val="20"/>
                <w:szCs w:val="20"/>
              </w:rPr>
              <w:t>Brindar atención preferencial a la primera infancia, infancia, adolescencia y gestantes; población desplazada, víctimas de violencia y conflicto armado, población adulto mayor, personas que sufren de enfermedades huérfanas y personas en situación de discapacidad en todos los servicios asistenciales y administrativos de conformidad con el Instructivo 008 DISAN-PLANE-70. Así mismo, proteger en todo momento los derechos constitucionales de las niñas, niños y adolescentes, en especial, los referentes a la salud y a la vida en condiciones de calidad y de dignidad.</w:t>
            </w:r>
          </w:p>
        </w:tc>
        <w:tc>
          <w:tcPr>
            <w:tcW w:w="555" w:type="pct"/>
            <w:vAlign w:val="center"/>
          </w:tcPr>
          <w:p w14:paraId="5AB2F13D" w14:textId="77777777" w:rsidR="009125DC" w:rsidRPr="009125DC" w:rsidRDefault="009125DC" w:rsidP="009125DC">
            <w:pPr>
              <w:spacing w:after="0"/>
              <w:ind w:left="720"/>
              <w:contextualSpacing/>
              <w:rPr>
                <w:rFonts w:ascii="Arial" w:hAnsi="Arial" w:cs="Arial"/>
                <w:b/>
                <w:color w:val="0D0D0D"/>
                <w:sz w:val="20"/>
                <w:szCs w:val="20"/>
                <w:highlight w:val="yellow"/>
              </w:rPr>
            </w:pPr>
          </w:p>
        </w:tc>
        <w:tc>
          <w:tcPr>
            <w:tcW w:w="627" w:type="pct"/>
            <w:vAlign w:val="center"/>
          </w:tcPr>
          <w:p w14:paraId="1DDD987D" w14:textId="77777777" w:rsidR="009125DC" w:rsidRPr="009125DC" w:rsidRDefault="009125DC" w:rsidP="009125DC">
            <w:pPr>
              <w:spacing w:after="0"/>
              <w:ind w:left="720"/>
              <w:contextualSpacing/>
              <w:rPr>
                <w:rFonts w:ascii="Arial" w:hAnsi="Arial" w:cs="Arial"/>
                <w:b/>
                <w:color w:val="0D0D0D"/>
                <w:sz w:val="20"/>
                <w:szCs w:val="20"/>
                <w:highlight w:val="yellow"/>
              </w:rPr>
            </w:pPr>
          </w:p>
        </w:tc>
      </w:tr>
      <w:tr w:rsidR="009125DC" w:rsidRPr="009125DC" w14:paraId="58FCB70C" w14:textId="77777777" w:rsidTr="009125DC">
        <w:trPr>
          <w:jc w:val="center"/>
        </w:trPr>
        <w:tc>
          <w:tcPr>
            <w:tcW w:w="787" w:type="pct"/>
            <w:vMerge/>
            <w:vAlign w:val="center"/>
          </w:tcPr>
          <w:p w14:paraId="16E82432" w14:textId="77777777" w:rsidR="009125DC" w:rsidRPr="009125DC" w:rsidRDefault="009125DC" w:rsidP="009125DC">
            <w:pPr>
              <w:spacing w:after="0" w:line="480" w:lineRule="auto"/>
              <w:rPr>
                <w:rFonts w:ascii="Arial" w:eastAsia="Calibri" w:hAnsi="Arial" w:cs="Arial"/>
                <w:color w:val="0D0D0D"/>
                <w:sz w:val="20"/>
                <w:szCs w:val="20"/>
              </w:rPr>
            </w:pPr>
          </w:p>
        </w:tc>
        <w:tc>
          <w:tcPr>
            <w:tcW w:w="3031" w:type="pct"/>
            <w:vAlign w:val="center"/>
          </w:tcPr>
          <w:p w14:paraId="62C15719" w14:textId="77777777" w:rsidR="009125DC" w:rsidRPr="009125DC" w:rsidRDefault="009125DC" w:rsidP="009125DC">
            <w:pPr>
              <w:spacing w:after="0"/>
              <w:jc w:val="both"/>
              <w:rPr>
                <w:rFonts w:ascii="Arial" w:hAnsi="Arial" w:cs="Arial"/>
                <w:color w:val="0D0D0D"/>
                <w:sz w:val="20"/>
                <w:szCs w:val="20"/>
                <w:lang w:val="x-none"/>
              </w:rPr>
            </w:pPr>
            <w:r w:rsidRPr="009125DC">
              <w:rPr>
                <w:rFonts w:ascii="Arial" w:hAnsi="Arial" w:cs="Arial"/>
                <w:sz w:val="20"/>
                <w:szCs w:val="20"/>
              </w:rPr>
              <w:t>Suministrar en forma oportuna y por el medio más expedito a la UNIDAD PRESTADORA DE SALUD TOLIMA la información para responder las peticiones, quejas y reclamos de los afiliados y de las Entidades de Control y/o Autoridades Judiciales, y en general dar respuesta escrita a las solicitudes que formule UNIDAD PRESTADORA DE SALUD TOLIMA con ocasión de la ejecución del contrato, en un término no superior a cinco (5) días hábiles o en el término dispuesto por la entidad de control y/o autoridad judicial.</w:t>
            </w:r>
          </w:p>
        </w:tc>
        <w:tc>
          <w:tcPr>
            <w:tcW w:w="555" w:type="pct"/>
            <w:vAlign w:val="center"/>
          </w:tcPr>
          <w:p w14:paraId="2E37381E" w14:textId="77777777" w:rsidR="009125DC" w:rsidRPr="009125DC" w:rsidRDefault="009125DC" w:rsidP="009125DC">
            <w:pPr>
              <w:spacing w:after="0"/>
              <w:ind w:left="720"/>
              <w:contextualSpacing/>
              <w:rPr>
                <w:rFonts w:ascii="Arial" w:hAnsi="Arial" w:cs="Arial"/>
                <w:b/>
                <w:color w:val="0D0D0D"/>
                <w:sz w:val="20"/>
                <w:szCs w:val="20"/>
                <w:highlight w:val="yellow"/>
              </w:rPr>
            </w:pPr>
          </w:p>
        </w:tc>
        <w:tc>
          <w:tcPr>
            <w:tcW w:w="627" w:type="pct"/>
            <w:vAlign w:val="center"/>
          </w:tcPr>
          <w:p w14:paraId="1770AF2B" w14:textId="77777777" w:rsidR="009125DC" w:rsidRPr="009125DC" w:rsidRDefault="009125DC" w:rsidP="009125DC">
            <w:pPr>
              <w:spacing w:after="0"/>
              <w:ind w:left="720"/>
              <w:contextualSpacing/>
              <w:rPr>
                <w:rFonts w:ascii="Arial" w:hAnsi="Arial" w:cs="Arial"/>
                <w:b/>
                <w:color w:val="0D0D0D"/>
                <w:sz w:val="20"/>
                <w:szCs w:val="20"/>
                <w:highlight w:val="yellow"/>
              </w:rPr>
            </w:pPr>
          </w:p>
        </w:tc>
      </w:tr>
      <w:tr w:rsidR="009125DC" w:rsidRPr="009125DC" w14:paraId="49318159" w14:textId="77777777" w:rsidTr="009125DC">
        <w:trPr>
          <w:jc w:val="center"/>
        </w:trPr>
        <w:tc>
          <w:tcPr>
            <w:tcW w:w="787" w:type="pct"/>
            <w:vMerge/>
            <w:vAlign w:val="center"/>
          </w:tcPr>
          <w:p w14:paraId="72072A90" w14:textId="77777777" w:rsidR="009125DC" w:rsidRPr="009125DC" w:rsidRDefault="009125DC" w:rsidP="009125DC">
            <w:pPr>
              <w:spacing w:after="0" w:line="480" w:lineRule="auto"/>
              <w:rPr>
                <w:rFonts w:ascii="Arial" w:eastAsia="Calibri" w:hAnsi="Arial" w:cs="Arial"/>
                <w:color w:val="0D0D0D"/>
                <w:sz w:val="20"/>
                <w:szCs w:val="20"/>
              </w:rPr>
            </w:pPr>
          </w:p>
        </w:tc>
        <w:tc>
          <w:tcPr>
            <w:tcW w:w="3031" w:type="pct"/>
            <w:vAlign w:val="center"/>
          </w:tcPr>
          <w:p w14:paraId="17F8C309" w14:textId="77777777" w:rsidR="009125DC" w:rsidRPr="009125DC" w:rsidRDefault="009125DC" w:rsidP="009125DC">
            <w:pPr>
              <w:spacing w:after="0"/>
              <w:jc w:val="both"/>
              <w:rPr>
                <w:rFonts w:ascii="Arial" w:hAnsi="Arial" w:cs="Arial"/>
                <w:color w:val="0D0D0D"/>
                <w:sz w:val="20"/>
                <w:szCs w:val="20"/>
              </w:rPr>
            </w:pPr>
            <w:r w:rsidRPr="009125DC">
              <w:rPr>
                <w:rFonts w:ascii="Arial" w:hAnsi="Arial" w:cs="Arial"/>
                <w:color w:val="0D0D0D"/>
                <w:sz w:val="20"/>
                <w:szCs w:val="20"/>
              </w:rPr>
              <w:t>I</w:t>
            </w:r>
            <w:r w:rsidRPr="009125DC">
              <w:rPr>
                <w:rFonts w:ascii="Arial" w:hAnsi="Arial" w:cs="Arial"/>
                <w:color w:val="0D0D0D"/>
                <w:sz w:val="20"/>
                <w:szCs w:val="20"/>
                <w:lang w:val="x-none"/>
              </w:rPr>
              <w:t>informar</w:t>
            </w:r>
            <w:r w:rsidRPr="009125DC">
              <w:rPr>
                <w:rFonts w:ascii="Arial" w:hAnsi="Arial" w:cs="Arial"/>
                <w:color w:val="0D0D0D"/>
                <w:sz w:val="20"/>
                <w:szCs w:val="20"/>
              </w:rPr>
              <w:t xml:space="preserve"> </w:t>
            </w:r>
            <w:r w:rsidRPr="009125DC">
              <w:rPr>
                <w:rFonts w:ascii="Arial" w:hAnsi="Arial" w:cs="Arial"/>
                <w:color w:val="0D0D0D"/>
                <w:sz w:val="20"/>
                <w:szCs w:val="20"/>
                <w:lang w:val="x-none"/>
              </w:rPr>
              <w:t>al supervisor del contrato una vez se encuentre ejecutado en un Cincuenta (</w:t>
            </w:r>
            <w:r w:rsidRPr="009125DC">
              <w:rPr>
                <w:rFonts w:ascii="Arial" w:hAnsi="Arial" w:cs="Arial"/>
                <w:color w:val="0D0D0D"/>
                <w:sz w:val="20"/>
                <w:szCs w:val="20"/>
              </w:rPr>
              <w:t>5</w:t>
            </w:r>
            <w:r w:rsidRPr="009125DC">
              <w:rPr>
                <w:rFonts w:ascii="Arial" w:hAnsi="Arial" w:cs="Arial"/>
                <w:color w:val="0D0D0D"/>
                <w:sz w:val="20"/>
                <w:szCs w:val="20"/>
                <w:lang w:val="x-none"/>
              </w:rPr>
              <w:t>0%) y Ochenta (</w:t>
            </w:r>
            <w:r w:rsidRPr="009125DC">
              <w:rPr>
                <w:rFonts w:ascii="Arial" w:hAnsi="Arial" w:cs="Arial"/>
                <w:color w:val="0D0D0D"/>
                <w:sz w:val="20"/>
                <w:szCs w:val="20"/>
              </w:rPr>
              <w:t>8</w:t>
            </w:r>
            <w:r w:rsidRPr="009125DC">
              <w:rPr>
                <w:rFonts w:ascii="Arial" w:hAnsi="Arial" w:cs="Arial"/>
                <w:color w:val="0D0D0D"/>
                <w:sz w:val="20"/>
                <w:szCs w:val="20"/>
                <w:lang w:val="x-none"/>
              </w:rPr>
              <w:t>0%).</w:t>
            </w:r>
            <w:r w:rsidRPr="009125DC">
              <w:rPr>
                <w:rFonts w:ascii="Arial" w:hAnsi="Arial" w:cs="Arial"/>
                <w:color w:val="0D0D0D"/>
                <w:sz w:val="20"/>
                <w:szCs w:val="20"/>
              </w:rPr>
              <w:t xml:space="preserve"> respectivamente. </w:t>
            </w:r>
          </w:p>
        </w:tc>
        <w:tc>
          <w:tcPr>
            <w:tcW w:w="555" w:type="pct"/>
            <w:vAlign w:val="center"/>
          </w:tcPr>
          <w:p w14:paraId="3D5EF953" w14:textId="77777777" w:rsidR="009125DC" w:rsidRPr="009125DC" w:rsidRDefault="009125DC" w:rsidP="009125DC">
            <w:pPr>
              <w:spacing w:after="0"/>
              <w:ind w:left="720"/>
              <w:contextualSpacing/>
              <w:rPr>
                <w:rFonts w:ascii="Arial" w:hAnsi="Arial" w:cs="Arial"/>
                <w:b/>
                <w:color w:val="0D0D0D"/>
                <w:sz w:val="20"/>
                <w:szCs w:val="20"/>
                <w:highlight w:val="yellow"/>
              </w:rPr>
            </w:pPr>
          </w:p>
        </w:tc>
        <w:tc>
          <w:tcPr>
            <w:tcW w:w="627" w:type="pct"/>
            <w:vAlign w:val="center"/>
          </w:tcPr>
          <w:p w14:paraId="7F8FC2CF" w14:textId="77777777" w:rsidR="009125DC" w:rsidRPr="009125DC" w:rsidRDefault="009125DC" w:rsidP="009125DC">
            <w:pPr>
              <w:spacing w:after="0"/>
              <w:ind w:left="720"/>
              <w:contextualSpacing/>
              <w:rPr>
                <w:rFonts w:ascii="Arial" w:hAnsi="Arial" w:cs="Arial"/>
                <w:b/>
                <w:color w:val="0D0D0D"/>
                <w:sz w:val="20"/>
                <w:szCs w:val="20"/>
                <w:highlight w:val="yellow"/>
              </w:rPr>
            </w:pPr>
          </w:p>
        </w:tc>
      </w:tr>
      <w:tr w:rsidR="009125DC" w:rsidRPr="009125DC" w14:paraId="19C42E4D" w14:textId="77777777" w:rsidTr="009125DC">
        <w:trPr>
          <w:jc w:val="center"/>
        </w:trPr>
        <w:tc>
          <w:tcPr>
            <w:tcW w:w="787" w:type="pct"/>
            <w:vMerge/>
            <w:vAlign w:val="center"/>
          </w:tcPr>
          <w:p w14:paraId="0B3C20CE" w14:textId="77777777" w:rsidR="009125DC" w:rsidRPr="009125DC" w:rsidRDefault="009125DC" w:rsidP="009125DC">
            <w:pPr>
              <w:spacing w:after="0" w:line="480" w:lineRule="auto"/>
              <w:rPr>
                <w:rFonts w:ascii="Arial" w:eastAsia="Calibri" w:hAnsi="Arial" w:cs="Arial"/>
                <w:color w:val="0D0D0D"/>
                <w:sz w:val="20"/>
                <w:szCs w:val="20"/>
              </w:rPr>
            </w:pPr>
          </w:p>
        </w:tc>
        <w:tc>
          <w:tcPr>
            <w:tcW w:w="3031" w:type="pct"/>
            <w:vAlign w:val="center"/>
          </w:tcPr>
          <w:p w14:paraId="1CC340C6" w14:textId="77777777" w:rsidR="009125DC" w:rsidRPr="009125DC" w:rsidRDefault="009125DC" w:rsidP="009125DC">
            <w:pPr>
              <w:spacing w:after="0"/>
              <w:jc w:val="both"/>
              <w:rPr>
                <w:rFonts w:ascii="Arial" w:hAnsi="Arial" w:cs="Arial"/>
                <w:color w:val="0D0D0D"/>
                <w:sz w:val="20"/>
                <w:szCs w:val="20"/>
              </w:rPr>
            </w:pPr>
            <w:r w:rsidRPr="009125DC">
              <w:rPr>
                <w:rFonts w:ascii="Arial" w:hAnsi="Arial" w:cs="Arial"/>
                <w:sz w:val="20"/>
                <w:szCs w:val="20"/>
              </w:rPr>
              <w:t>El CONTRATISTA designará un funcionario, para que en coordinación con el Supervisor del Contrato vigile el normal funcionamiento de la ejecución del contrato y solucione los inconvenientes que se presenten, (notificar por escrito identificación del funcionario, correo electrónico y número telefónico).</w:t>
            </w:r>
          </w:p>
        </w:tc>
        <w:tc>
          <w:tcPr>
            <w:tcW w:w="555" w:type="pct"/>
            <w:vAlign w:val="center"/>
          </w:tcPr>
          <w:p w14:paraId="0998BFC7" w14:textId="77777777" w:rsidR="009125DC" w:rsidRPr="009125DC" w:rsidRDefault="009125DC" w:rsidP="009125DC">
            <w:pPr>
              <w:spacing w:after="0"/>
              <w:ind w:left="720"/>
              <w:contextualSpacing/>
              <w:rPr>
                <w:rFonts w:ascii="Arial" w:hAnsi="Arial" w:cs="Arial"/>
                <w:b/>
                <w:color w:val="0D0D0D"/>
                <w:sz w:val="20"/>
                <w:szCs w:val="20"/>
                <w:highlight w:val="yellow"/>
              </w:rPr>
            </w:pPr>
          </w:p>
        </w:tc>
        <w:tc>
          <w:tcPr>
            <w:tcW w:w="627" w:type="pct"/>
            <w:vAlign w:val="center"/>
          </w:tcPr>
          <w:p w14:paraId="4401F296" w14:textId="77777777" w:rsidR="009125DC" w:rsidRPr="009125DC" w:rsidRDefault="009125DC" w:rsidP="009125DC">
            <w:pPr>
              <w:spacing w:after="0"/>
              <w:ind w:left="720"/>
              <w:contextualSpacing/>
              <w:rPr>
                <w:rFonts w:ascii="Arial" w:hAnsi="Arial" w:cs="Arial"/>
                <w:b/>
                <w:color w:val="0D0D0D"/>
                <w:sz w:val="20"/>
                <w:szCs w:val="20"/>
                <w:highlight w:val="yellow"/>
              </w:rPr>
            </w:pPr>
          </w:p>
        </w:tc>
      </w:tr>
      <w:tr w:rsidR="009125DC" w:rsidRPr="009125DC" w14:paraId="431FE776" w14:textId="77777777" w:rsidTr="009125DC">
        <w:trPr>
          <w:jc w:val="center"/>
        </w:trPr>
        <w:tc>
          <w:tcPr>
            <w:tcW w:w="787" w:type="pct"/>
            <w:vMerge/>
            <w:vAlign w:val="center"/>
          </w:tcPr>
          <w:p w14:paraId="1630F03B" w14:textId="77777777" w:rsidR="009125DC" w:rsidRPr="009125DC" w:rsidRDefault="009125DC" w:rsidP="009125DC">
            <w:pPr>
              <w:spacing w:after="0" w:line="480" w:lineRule="auto"/>
              <w:rPr>
                <w:rFonts w:ascii="Arial" w:eastAsia="Calibri" w:hAnsi="Arial" w:cs="Arial"/>
                <w:color w:val="0D0D0D"/>
                <w:sz w:val="20"/>
                <w:szCs w:val="20"/>
              </w:rPr>
            </w:pPr>
          </w:p>
        </w:tc>
        <w:tc>
          <w:tcPr>
            <w:tcW w:w="3031" w:type="pct"/>
            <w:vAlign w:val="center"/>
          </w:tcPr>
          <w:p w14:paraId="6E7CBA02" w14:textId="77777777" w:rsidR="009125DC" w:rsidRPr="009125DC" w:rsidRDefault="009125DC" w:rsidP="009125DC">
            <w:pPr>
              <w:spacing w:after="0"/>
              <w:jc w:val="both"/>
              <w:rPr>
                <w:rFonts w:ascii="Arial" w:hAnsi="Arial" w:cs="Arial"/>
                <w:color w:val="0D0D0D"/>
                <w:sz w:val="20"/>
                <w:szCs w:val="20"/>
              </w:rPr>
            </w:pPr>
            <w:r w:rsidRPr="009125DC">
              <w:rPr>
                <w:rFonts w:ascii="Arial" w:hAnsi="Arial" w:cs="Arial"/>
                <w:color w:val="0D0D0D"/>
                <w:sz w:val="20"/>
                <w:szCs w:val="20"/>
              </w:rPr>
              <w:t>P</w:t>
            </w:r>
            <w:r w:rsidRPr="009125DC">
              <w:rPr>
                <w:rFonts w:ascii="Arial" w:hAnsi="Arial" w:cs="Arial"/>
                <w:color w:val="0D0D0D"/>
                <w:sz w:val="20"/>
                <w:szCs w:val="20"/>
                <w:lang w:val="x-none"/>
              </w:rPr>
              <w:t xml:space="preserve">restar en forma continua y permanente los servicios a los usuarios del </w:t>
            </w:r>
            <w:r w:rsidRPr="009125DC">
              <w:rPr>
                <w:rFonts w:ascii="Arial" w:hAnsi="Arial" w:cs="Arial"/>
                <w:color w:val="0D0D0D"/>
                <w:sz w:val="20"/>
                <w:szCs w:val="20"/>
              </w:rPr>
              <w:t>S</w:t>
            </w:r>
            <w:r w:rsidRPr="009125DC">
              <w:rPr>
                <w:rFonts w:ascii="Arial" w:hAnsi="Arial" w:cs="Arial"/>
                <w:color w:val="0D0D0D"/>
                <w:sz w:val="20"/>
                <w:szCs w:val="20"/>
                <w:lang w:val="x-none"/>
              </w:rPr>
              <w:t xml:space="preserve">ubsistema de </w:t>
            </w:r>
            <w:r w:rsidRPr="009125DC">
              <w:rPr>
                <w:rFonts w:ascii="Arial" w:hAnsi="Arial" w:cs="Arial"/>
                <w:color w:val="0D0D0D"/>
                <w:sz w:val="20"/>
                <w:szCs w:val="20"/>
              </w:rPr>
              <w:t>S</w:t>
            </w:r>
            <w:r w:rsidRPr="009125DC">
              <w:rPr>
                <w:rFonts w:ascii="Arial" w:hAnsi="Arial" w:cs="Arial"/>
                <w:color w:val="0D0D0D"/>
                <w:sz w:val="20"/>
                <w:szCs w:val="20"/>
                <w:lang w:val="x-none"/>
              </w:rPr>
              <w:t xml:space="preserve">alud de la </w:t>
            </w:r>
            <w:r w:rsidRPr="009125DC">
              <w:rPr>
                <w:rFonts w:ascii="Arial" w:hAnsi="Arial" w:cs="Arial"/>
                <w:color w:val="0D0D0D"/>
                <w:sz w:val="20"/>
                <w:szCs w:val="20"/>
              </w:rPr>
              <w:t>P</w:t>
            </w:r>
            <w:r w:rsidRPr="009125DC">
              <w:rPr>
                <w:rFonts w:ascii="Arial" w:hAnsi="Arial" w:cs="Arial"/>
                <w:color w:val="0D0D0D"/>
                <w:sz w:val="20"/>
                <w:szCs w:val="20"/>
                <w:lang w:val="x-none"/>
              </w:rPr>
              <w:t>oli</w:t>
            </w:r>
            <w:r w:rsidRPr="009125DC">
              <w:rPr>
                <w:rFonts w:ascii="Arial" w:hAnsi="Arial" w:cs="Arial"/>
                <w:color w:val="0D0D0D"/>
                <w:sz w:val="20"/>
                <w:szCs w:val="20"/>
              </w:rPr>
              <w:t>cía</w:t>
            </w:r>
            <w:r w:rsidRPr="009125DC">
              <w:rPr>
                <w:rFonts w:ascii="Arial" w:hAnsi="Arial" w:cs="Arial"/>
                <w:color w:val="0D0D0D"/>
                <w:sz w:val="20"/>
                <w:szCs w:val="20"/>
                <w:lang w:val="x-none"/>
              </w:rPr>
              <w:t xml:space="preserve"> </w:t>
            </w:r>
            <w:r w:rsidRPr="009125DC">
              <w:rPr>
                <w:rFonts w:ascii="Arial" w:hAnsi="Arial" w:cs="Arial"/>
                <w:color w:val="0D0D0D"/>
                <w:sz w:val="20"/>
                <w:szCs w:val="20"/>
              </w:rPr>
              <w:t>N</w:t>
            </w:r>
            <w:r w:rsidRPr="009125DC">
              <w:rPr>
                <w:rFonts w:ascii="Arial" w:hAnsi="Arial" w:cs="Arial"/>
                <w:color w:val="0D0D0D"/>
                <w:sz w:val="20"/>
                <w:szCs w:val="20"/>
                <w:lang w:val="x-none"/>
              </w:rPr>
              <w:t xml:space="preserve">acional- </w:t>
            </w:r>
            <w:r w:rsidRPr="009125DC">
              <w:rPr>
                <w:rFonts w:ascii="Arial" w:hAnsi="Arial" w:cs="Arial"/>
                <w:color w:val="0D0D0D"/>
                <w:sz w:val="20"/>
                <w:szCs w:val="20"/>
              </w:rPr>
              <w:t>Unidad Prestadora de Salud Tolima,</w:t>
            </w:r>
            <w:r w:rsidRPr="009125DC">
              <w:rPr>
                <w:rFonts w:ascii="Arial" w:hAnsi="Arial" w:cs="Arial"/>
                <w:color w:val="0D0D0D"/>
                <w:sz w:val="20"/>
                <w:szCs w:val="20"/>
                <w:lang w:val="x-none"/>
              </w:rPr>
              <w:t xml:space="preserve"> bajo los principios de eficacia, universalidad, calidad y solidaridad</w:t>
            </w:r>
            <w:r w:rsidRPr="009125DC">
              <w:rPr>
                <w:rFonts w:ascii="Arial" w:hAnsi="Arial" w:cs="Arial"/>
                <w:color w:val="0D0D0D"/>
                <w:sz w:val="20"/>
                <w:szCs w:val="20"/>
              </w:rPr>
              <w:t>.</w:t>
            </w:r>
          </w:p>
        </w:tc>
        <w:tc>
          <w:tcPr>
            <w:tcW w:w="555" w:type="pct"/>
            <w:vAlign w:val="center"/>
          </w:tcPr>
          <w:p w14:paraId="41F8CFDE" w14:textId="77777777" w:rsidR="009125DC" w:rsidRPr="009125DC" w:rsidRDefault="009125DC" w:rsidP="009125DC">
            <w:pPr>
              <w:spacing w:after="0"/>
              <w:ind w:left="720"/>
              <w:contextualSpacing/>
              <w:rPr>
                <w:rFonts w:ascii="Arial" w:hAnsi="Arial" w:cs="Arial"/>
                <w:b/>
                <w:color w:val="0D0D0D"/>
                <w:sz w:val="20"/>
                <w:szCs w:val="20"/>
                <w:highlight w:val="yellow"/>
              </w:rPr>
            </w:pPr>
          </w:p>
        </w:tc>
        <w:tc>
          <w:tcPr>
            <w:tcW w:w="627" w:type="pct"/>
            <w:vAlign w:val="center"/>
          </w:tcPr>
          <w:p w14:paraId="014B5C48" w14:textId="77777777" w:rsidR="009125DC" w:rsidRPr="009125DC" w:rsidRDefault="009125DC" w:rsidP="009125DC">
            <w:pPr>
              <w:spacing w:after="0"/>
              <w:ind w:left="720"/>
              <w:contextualSpacing/>
              <w:rPr>
                <w:rFonts w:ascii="Arial" w:hAnsi="Arial" w:cs="Arial"/>
                <w:b/>
                <w:color w:val="0D0D0D"/>
                <w:sz w:val="20"/>
                <w:szCs w:val="20"/>
                <w:highlight w:val="yellow"/>
              </w:rPr>
            </w:pPr>
          </w:p>
        </w:tc>
      </w:tr>
      <w:tr w:rsidR="009125DC" w:rsidRPr="009125DC" w14:paraId="3BFEBB9C" w14:textId="77777777" w:rsidTr="009125DC">
        <w:trPr>
          <w:jc w:val="center"/>
        </w:trPr>
        <w:tc>
          <w:tcPr>
            <w:tcW w:w="787" w:type="pct"/>
            <w:vMerge/>
            <w:vAlign w:val="center"/>
          </w:tcPr>
          <w:p w14:paraId="39FF6147" w14:textId="77777777" w:rsidR="009125DC" w:rsidRPr="009125DC" w:rsidRDefault="009125DC" w:rsidP="009125DC">
            <w:pPr>
              <w:spacing w:after="0" w:line="480" w:lineRule="auto"/>
              <w:rPr>
                <w:rFonts w:ascii="Arial" w:eastAsia="Calibri" w:hAnsi="Arial" w:cs="Arial"/>
                <w:color w:val="0D0D0D"/>
                <w:sz w:val="20"/>
                <w:szCs w:val="20"/>
              </w:rPr>
            </w:pPr>
          </w:p>
        </w:tc>
        <w:tc>
          <w:tcPr>
            <w:tcW w:w="3031" w:type="pct"/>
            <w:vAlign w:val="center"/>
          </w:tcPr>
          <w:p w14:paraId="1543A3B5" w14:textId="77777777" w:rsidR="009125DC" w:rsidRPr="009125DC" w:rsidRDefault="009125DC" w:rsidP="009125DC">
            <w:pPr>
              <w:spacing w:after="0"/>
              <w:jc w:val="both"/>
              <w:rPr>
                <w:rFonts w:ascii="Arial" w:hAnsi="Arial" w:cs="Arial"/>
                <w:color w:val="0D0D0D"/>
                <w:sz w:val="20"/>
                <w:szCs w:val="20"/>
                <w:lang w:val="x-none"/>
              </w:rPr>
            </w:pPr>
            <w:r w:rsidRPr="009125DC">
              <w:rPr>
                <w:rFonts w:ascii="Arial" w:hAnsi="Arial" w:cs="Arial"/>
                <w:color w:val="0D0D0D"/>
                <w:sz w:val="20"/>
                <w:szCs w:val="20"/>
                <w:lang w:val="x-none"/>
              </w:rPr>
              <w:t xml:space="preserve">Presentar en medio magnético la relación de los servicios habilitados y contratados utilizando los  códigos   únicos  de procedimientos en salud (CUPS), con el respectivo valor según tarifa pactada, que permita el cargue de la información en el aplicativo </w:t>
            </w:r>
            <w:r w:rsidRPr="009125DC">
              <w:rPr>
                <w:rFonts w:ascii="Arial" w:hAnsi="Arial" w:cs="Arial"/>
                <w:color w:val="0D0D0D"/>
                <w:sz w:val="20"/>
                <w:szCs w:val="20"/>
                <w:lang w:val="es-MX"/>
              </w:rPr>
              <w:t xml:space="preserve">dispuesto por la </w:t>
            </w:r>
            <w:r w:rsidRPr="009125DC">
              <w:rPr>
                <w:rFonts w:ascii="Arial" w:hAnsi="Arial" w:cs="Arial"/>
                <w:color w:val="0D0D0D"/>
                <w:sz w:val="20"/>
                <w:szCs w:val="20"/>
                <w:lang w:val="x-none"/>
              </w:rPr>
              <w:t>Policía Nacional para la respectiva actualización de los contratos.</w:t>
            </w:r>
          </w:p>
        </w:tc>
        <w:tc>
          <w:tcPr>
            <w:tcW w:w="555" w:type="pct"/>
            <w:vAlign w:val="center"/>
          </w:tcPr>
          <w:p w14:paraId="5EEC1218" w14:textId="77777777" w:rsidR="009125DC" w:rsidRPr="009125DC" w:rsidRDefault="009125DC" w:rsidP="009125DC">
            <w:pPr>
              <w:spacing w:after="0"/>
              <w:ind w:left="720"/>
              <w:contextualSpacing/>
              <w:rPr>
                <w:rFonts w:ascii="Arial" w:hAnsi="Arial" w:cs="Arial"/>
                <w:b/>
                <w:color w:val="0D0D0D"/>
                <w:sz w:val="20"/>
                <w:szCs w:val="20"/>
                <w:highlight w:val="yellow"/>
              </w:rPr>
            </w:pPr>
          </w:p>
          <w:p w14:paraId="217F1D87" w14:textId="77777777" w:rsidR="009125DC" w:rsidRPr="009125DC" w:rsidRDefault="009125DC" w:rsidP="009125DC">
            <w:pPr>
              <w:spacing w:after="0"/>
              <w:ind w:left="720"/>
              <w:contextualSpacing/>
              <w:rPr>
                <w:rFonts w:ascii="Arial" w:hAnsi="Arial" w:cs="Arial"/>
                <w:b/>
                <w:color w:val="0D0D0D"/>
                <w:sz w:val="20"/>
                <w:szCs w:val="20"/>
                <w:highlight w:val="yellow"/>
              </w:rPr>
            </w:pPr>
          </w:p>
          <w:p w14:paraId="249C92B8" w14:textId="77777777" w:rsidR="009125DC" w:rsidRPr="009125DC" w:rsidRDefault="009125DC" w:rsidP="009125DC">
            <w:pPr>
              <w:spacing w:after="0"/>
              <w:ind w:left="720"/>
              <w:contextualSpacing/>
              <w:rPr>
                <w:rFonts w:ascii="Arial" w:hAnsi="Arial" w:cs="Arial"/>
                <w:b/>
                <w:color w:val="0D0D0D"/>
                <w:sz w:val="20"/>
                <w:szCs w:val="20"/>
                <w:highlight w:val="yellow"/>
              </w:rPr>
            </w:pPr>
          </w:p>
        </w:tc>
        <w:tc>
          <w:tcPr>
            <w:tcW w:w="627" w:type="pct"/>
            <w:vAlign w:val="center"/>
          </w:tcPr>
          <w:p w14:paraId="25B56C0B" w14:textId="77777777" w:rsidR="009125DC" w:rsidRPr="009125DC" w:rsidRDefault="009125DC" w:rsidP="009125DC">
            <w:pPr>
              <w:spacing w:after="0"/>
              <w:ind w:left="720"/>
              <w:contextualSpacing/>
              <w:rPr>
                <w:rFonts w:ascii="Arial" w:hAnsi="Arial" w:cs="Arial"/>
                <w:b/>
                <w:color w:val="0D0D0D"/>
                <w:sz w:val="20"/>
                <w:szCs w:val="20"/>
                <w:highlight w:val="yellow"/>
              </w:rPr>
            </w:pPr>
          </w:p>
        </w:tc>
      </w:tr>
      <w:tr w:rsidR="009125DC" w:rsidRPr="009125DC" w14:paraId="22623968" w14:textId="77777777" w:rsidTr="009125DC">
        <w:trPr>
          <w:jc w:val="center"/>
        </w:trPr>
        <w:tc>
          <w:tcPr>
            <w:tcW w:w="787" w:type="pct"/>
            <w:vMerge/>
            <w:vAlign w:val="center"/>
          </w:tcPr>
          <w:p w14:paraId="367032CE" w14:textId="77777777" w:rsidR="009125DC" w:rsidRPr="009125DC" w:rsidRDefault="009125DC" w:rsidP="009125DC">
            <w:pPr>
              <w:spacing w:after="0" w:line="480" w:lineRule="auto"/>
              <w:rPr>
                <w:rFonts w:ascii="Arial" w:eastAsia="Calibri" w:hAnsi="Arial" w:cs="Arial"/>
                <w:color w:val="0D0D0D"/>
                <w:sz w:val="20"/>
                <w:szCs w:val="20"/>
              </w:rPr>
            </w:pPr>
          </w:p>
        </w:tc>
        <w:tc>
          <w:tcPr>
            <w:tcW w:w="3031" w:type="pct"/>
            <w:vAlign w:val="center"/>
          </w:tcPr>
          <w:p w14:paraId="0959C83B" w14:textId="77777777" w:rsidR="009125DC" w:rsidRPr="009125DC" w:rsidRDefault="009125DC" w:rsidP="009125DC">
            <w:pPr>
              <w:spacing w:after="0"/>
              <w:jc w:val="both"/>
              <w:rPr>
                <w:rFonts w:ascii="Arial" w:hAnsi="Arial" w:cs="Arial"/>
                <w:color w:val="0D0D0D"/>
                <w:sz w:val="20"/>
                <w:szCs w:val="20"/>
                <w:lang w:val="x-none"/>
              </w:rPr>
            </w:pPr>
            <w:r w:rsidRPr="009125DC">
              <w:rPr>
                <w:rFonts w:ascii="Arial" w:hAnsi="Arial" w:cs="Arial"/>
                <w:color w:val="0D0D0D"/>
                <w:sz w:val="20"/>
                <w:szCs w:val="20"/>
                <w:lang w:val="es-MX"/>
              </w:rPr>
              <w:t xml:space="preserve">Facturar los servicios de salud prestados de acuerdo a la clasificación utilizando los códigos   únicos de procedimientos en salud (CUPS), tarifas pactadas y en forma independientes los </w:t>
            </w:r>
            <w:r w:rsidRPr="009125DC">
              <w:rPr>
                <w:rFonts w:ascii="Arial" w:hAnsi="Arial" w:cs="Arial"/>
                <w:color w:val="0D0D0D"/>
                <w:sz w:val="20"/>
                <w:szCs w:val="20"/>
                <w:lang w:val="es-MX"/>
              </w:rPr>
              <w:lastRenderedPageBreak/>
              <w:t xml:space="preserve">servicios prestados, presentar en medio magnético el soporte respectivo que permita el cargue de la información en los aplicativos de la Policía Nacional. Igualmente hacer </w:t>
            </w:r>
            <w:r w:rsidRPr="009125DC">
              <w:rPr>
                <w:rFonts w:ascii="Arial" w:hAnsi="Arial" w:cs="Arial"/>
                <w:color w:val="0D0D0D"/>
                <w:sz w:val="20"/>
                <w:szCs w:val="20"/>
                <w:lang w:val="x-none"/>
              </w:rPr>
              <w:t>entrega de RIPS según resolución 3374 del 2000, los cuales serán validados al momento de la radicación de la factura, en caso de presentar errores se debe realizar la corrección de los mismos en un máximo de 72 horas a partir del reporte.</w:t>
            </w:r>
          </w:p>
        </w:tc>
        <w:tc>
          <w:tcPr>
            <w:tcW w:w="555" w:type="pct"/>
            <w:vAlign w:val="center"/>
          </w:tcPr>
          <w:p w14:paraId="5463262C" w14:textId="77777777" w:rsidR="009125DC" w:rsidRPr="009125DC" w:rsidRDefault="009125DC" w:rsidP="009125DC">
            <w:pPr>
              <w:spacing w:after="0"/>
              <w:ind w:left="720"/>
              <w:contextualSpacing/>
              <w:rPr>
                <w:rFonts w:ascii="Arial" w:hAnsi="Arial" w:cs="Arial"/>
                <w:b/>
                <w:color w:val="0D0D0D"/>
                <w:sz w:val="20"/>
                <w:szCs w:val="20"/>
                <w:highlight w:val="yellow"/>
              </w:rPr>
            </w:pPr>
          </w:p>
        </w:tc>
        <w:tc>
          <w:tcPr>
            <w:tcW w:w="627" w:type="pct"/>
            <w:vAlign w:val="center"/>
          </w:tcPr>
          <w:p w14:paraId="7ABC3C4C" w14:textId="77777777" w:rsidR="009125DC" w:rsidRPr="009125DC" w:rsidRDefault="009125DC" w:rsidP="009125DC">
            <w:pPr>
              <w:spacing w:after="0"/>
              <w:ind w:left="720"/>
              <w:contextualSpacing/>
              <w:rPr>
                <w:rFonts w:ascii="Arial" w:hAnsi="Arial" w:cs="Arial"/>
                <w:b/>
                <w:color w:val="0D0D0D"/>
                <w:sz w:val="20"/>
                <w:szCs w:val="20"/>
                <w:highlight w:val="yellow"/>
              </w:rPr>
            </w:pPr>
          </w:p>
        </w:tc>
      </w:tr>
      <w:tr w:rsidR="009125DC" w:rsidRPr="009125DC" w14:paraId="568143F6" w14:textId="77777777" w:rsidTr="009125DC">
        <w:trPr>
          <w:trHeight w:val="491"/>
          <w:jc w:val="center"/>
        </w:trPr>
        <w:tc>
          <w:tcPr>
            <w:tcW w:w="787" w:type="pct"/>
            <w:vMerge/>
            <w:vAlign w:val="center"/>
          </w:tcPr>
          <w:p w14:paraId="2D40FFC2" w14:textId="77777777" w:rsidR="009125DC" w:rsidRPr="009125DC" w:rsidRDefault="009125DC" w:rsidP="009125DC">
            <w:pPr>
              <w:spacing w:after="0" w:line="480" w:lineRule="auto"/>
              <w:rPr>
                <w:rFonts w:ascii="Arial" w:eastAsia="Calibri" w:hAnsi="Arial" w:cs="Arial"/>
                <w:color w:val="0D0D0D"/>
                <w:sz w:val="20"/>
                <w:szCs w:val="20"/>
              </w:rPr>
            </w:pPr>
          </w:p>
        </w:tc>
        <w:tc>
          <w:tcPr>
            <w:tcW w:w="3031" w:type="pct"/>
            <w:vAlign w:val="center"/>
          </w:tcPr>
          <w:p w14:paraId="31A07910" w14:textId="77777777" w:rsidR="009125DC" w:rsidRPr="009125DC" w:rsidRDefault="009125DC" w:rsidP="009125DC">
            <w:pPr>
              <w:spacing w:after="0"/>
              <w:jc w:val="both"/>
              <w:rPr>
                <w:rFonts w:ascii="Arial" w:hAnsi="Arial" w:cs="Arial"/>
                <w:sz w:val="20"/>
                <w:szCs w:val="20"/>
              </w:rPr>
            </w:pPr>
            <w:r w:rsidRPr="009125DC">
              <w:rPr>
                <w:rFonts w:ascii="Arial" w:hAnsi="Arial" w:cs="Arial"/>
                <w:sz w:val="20"/>
                <w:szCs w:val="20"/>
              </w:rPr>
              <w:t xml:space="preserve">EL PRESTADOR se obliga a no emplear o usar los datos personales e información de los usuarios en fines diferentes al objeto del contrato, lo anterior sin perjuicio </w:t>
            </w:r>
            <w:proofErr w:type="gramStart"/>
            <w:r w:rsidRPr="009125DC">
              <w:rPr>
                <w:rFonts w:ascii="Arial" w:hAnsi="Arial" w:cs="Arial"/>
                <w:sz w:val="20"/>
                <w:szCs w:val="20"/>
              </w:rPr>
              <w:t>a lo</w:t>
            </w:r>
            <w:proofErr w:type="gramEnd"/>
            <w:r w:rsidRPr="009125DC">
              <w:rPr>
                <w:rFonts w:ascii="Arial" w:hAnsi="Arial" w:cs="Arial"/>
                <w:sz w:val="20"/>
                <w:szCs w:val="20"/>
              </w:rPr>
              <w:t xml:space="preserve"> establecido denominada como Protección de Datos Personales.</w:t>
            </w:r>
          </w:p>
        </w:tc>
        <w:tc>
          <w:tcPr>
            <w:tcW w:w="555" w:type="pct"/>
            <w:vAlign w:val="center"/>
          </w:tcPr>
          <w:p w14:paraId="74512E81" w14:textId="77777777" w:rsidR="009125DC" w:rsidRPr="009125DC" w:rsidRDefault="009125DC" w:rsidP="009125DC">
            <w:pPr>
              <w:spacing w:after="0"/>
              <w:ind w:left="720"/>
              <w:contextualSpacing/>
              <w:rPr>
                <w:rFonts w:ascii="Arial" w:hAnsi="Arial" w:cs="Arial"/>
                <w:b/>
                <w:color w:val="0D0D0D"/>
                <w:sz w:val="20"/>
                <w:szCs w:val="20"/>
                <w:highlight w:val="yellow"/>
              </w:rPr>
            </w:pPr>
          </w:p>
        </w:tc>
        <w:tc>
          <w:tcPr>
            <w:tcW w:w="627" w:type="pct"/>
            <w:vAlign w:val="center"/>
          </w:tcPr>
          <w:p w14:paraId="697206F1" w14:textId="77777777" w:rsidR="009125DC" w:rsidRPr="009125DC" w:rsidRDefault="009125DC" w:rsidP="009125DC">
            <w:pPr>
              <w:spacing w:after="0"/>
              <w:ind w:left="720"/>
              <w:contextualSpacing/>
              <w:rPr>
                <w:rFonts w:ascii="Arial" w:hAnsi="Arial" w:cs="Arial"/>
                <w:b/>
                <w:color w:val="0D0D0D"/>
                <w:sz w:val="20"/>
                <w:szCs w:val="20"/>
                <w:highlight w:val="yellow"/>
              </w:rPr>
            </w:pPr>
          </w:p>
        </w:tc>
      </w:tr>
      <w:tr w:rsidR="009125DC" w:rsidRPr="009125DC" w14:paraId="7B53A468" w14:textId="77777777" w:rsidTr="009125DC">
        <w:trPr>
          <w:jc w:val="center"/>
        </w:trPr>
        <w:tc>
          <w:tcPr>
            <w:tcW w:w="787" w:type="pct"/>
            <w:vMerge/>
            <w:vAlign w:val="center"/>
          </w:tcPr>
          <w:p w14:paraId="38190A3C" w14:textId="77777777" w:rsidR="009125DC" w:rsidRPr="009125DC" w:rsidRDefault="009125DC" w:rsidP="009125DC">
            <w:pPr>
              <w:spacing w:after="0" w:line="480" w:lineRule="auto"/>
              <w:rPr>
                <w:rFonts w:ascii="Arial" w:eastAsia="Calibri" w:hAnsi="Arial" w:cs="Arial"/>
                <w:color w:val="0D0D0D"/>
                <w:sz w:val="20"/>
                <w:szCs w:val="20"/>
              </w:rPr>
            </w:pPr>
          </w:p>
        </w:tc>
        <w:tc>
          <w:tcPr>
            <w:tcW w:w="3031" w:type="pct"/>
            <w:vAlign w:val="center"/>
          </w:tcPr>
          <w:p w14:paraId="33AA7FC8" w14:textId="77777777" w:rsidR="009125DC" w:rsidRPr="009125DC" w:rsidRDefault="009125DC" w:rsidP="009125DC">
            <w:pPr>
              <w:spacing w:after="0"/>
              <w:jc w:val="both"/>
              <w:rPr>
                <w:rFonts w:ascii="Arial" w:hAnsi="Arial" w:cs="Arial"/>
                <w:sz w:val="20"/>
                <w:szCs w:val="20"/>
              </w:rPr>
            </w:pPr>
            <w:r w:rsidRPr="009125DC">
              <w:rPr>
                <w:rFonts w:ascii="Arial" w:hAnsi="Arial" w:cs="Arial"/>
                <w:sz w:val="20"/>
                <w:szCs w:val="20"/>
              </w:rPr>
              <w:t>Prestar servicios a los pacientes con sospecha y/o confirmación de COVID 19 según los lineamientos del Ministerio de salud y Protección Social, se incluyen atenciones para diagnóstico y tratamiento.</w:t>
            </w:r>
          </w:p>
        </w:tc>
        <w:tc>
          <w:tcPr>
            <w:tcW w:w="555" w:type="pct"/>
            <w:vAlign w:val="center"/>
          </w:tcPr>
          <w:p w14:paraId="2EF4E949" w14:textId="77777777" w:rsidR="009125DC" w:rsidRPr="009125DC" w:rsidRDefault="009125DC" w:rsidP="009125DC">
            <w:pPr>
              <w:spacing w:after="0"/>
              <w:ind w:left="720"/>
              <w:contextualSpacing/>
              <w:rPr>
                <w:rFonts w:ascii="Arial" w:hAnsi="Arial" w:cs="Arial"/>
                <w:b/>
                <w:color w:val="0D0D0D"/>
                <w:sz w:val="20"/>
                <w:szCs w:val="20"/>
                <w:highlight w:val="yellow"/>
              </w:rPr>
            </w:pPr>
          </w:p>
        </w:tc>
        <w:tc>
          <w:tcPr>
            <w:tcW w:w="627" w:type="pct"/>
            <w:vAlign w:val="center"/>
          </w:tcPr>
          <w:p w14:paraId="04A64FE5" w14:textId="77777777" w:rsidR="009125DC" w:rsidRPr="009125DC" w:rsidRDefault="009125DC" w:rsidP="009125DC">
            <w:pPr>
              <w:spacing w:after="0"/>
              <w:ind w:left="720"/>
              <w:contextualSpacing/>
              <w:rPr>
                <w:rFonts w:ascii="Arial" w:hAnsi="Arial" w:cs="Arial"/>
                <w:b/>
                <w:color w:val="0D0D0D"/>
                <w:sz w:val="20"/>
                <w:szCs w:val="20"/>
                <w:highlight w:val="yellow"/>
              </w:rPr>
            </w:pPr>
          </w:p>
        </w:tc>
      </w:tr>
      <w:tr w:rsidR="009125DC" w:rsidRPr="009125DC" w14:paraId="1A9BB790" w14:textId="77777777" w:rsidTr="009125DC">
        <w:trPr>
          <w:jc w:val="center"/>
        </w:trPr>
        <w:tc>
          <w:tcPr>
            <w:tcW w:w="787" w:type="pct"/>
            <w:vMerge/>
            <w:vAlign w:val="center"/>
          </w:tcPr>
          <w:p w14:paraId="52D72E07" w14:textId="77777777" w:rsidR="009125DC" w:rsidRPr="009125DC" w:rsidRDefault="009125DC" w:rsidP="009125DC">
            <w:pPr>
              <w:spacing w:after="0" w:line="480" w:lineRule="auto"/>
              <w:rPr>
                <w:rFonts w:ascii="Arial" w:eastAsia="Calibri" w:hAnsi="Arial" w:cs="Arial"/>
                <w:color w:val="0D0D0D"/>
                <w:sz w:val="20"/>
                <w:szCs w:val="20"/>
              </w:rPr>
            </w:pPr>
          </w:p>
        </w:tc>
        <w:tc>
          <w:tcPr>
            <w:tcW w:w="3031" w:type="pct"/>
            <w:vAlign w:val="center"/>
          </w:tcPr>
          <w:p w14:paraId="240DB350" w14:textId="77777777" w:rsidR="009125DC" w:rsidRPr="009125DC" w:rsidRDefault="009125DC" w:rsidP="009125DC">
            <w:pPr>
              <w:spacing w:after="0"/>
              <w:jc w:val="both"/>
              <w:rPr>
                <w:rFonts w:ascii="Arial" w:hAnsi="Arial" w:cs="Arial"/>
                <w:sz w:val="20"/>
                <w:szCs w:val="20"/>
              </w:rPr>
            </w:pPr>
            <w:r w:rsidRPr="009125DC">
              <w:rPr>
                <w:rFonts w:ascii="Arial" w:hAnsi="Arial" w:cs="Arial"/>
                <w:sz w:val="20"/>
                <w:szCs w:val="20"/>
              </w:rPr>
              <w:t xml:space="preserve">Prestar el servicio de vacunación el cual incluye la vacunación contra el COVID 19 dando cumplimiento </w:t>
            </w:r>
            <w:proofErr w:type="gramStart"/>
            <w:r w:rsidRPr="009125DC">
              <w:rPr>
                <w:rFonts w:ascii="Arial" w:hAnsi="Arial" w:cs="Arial"/>
                <w:sz w:val="20"/>
                <w:szCs w:val="20"/>
              </w:rPr>
              <w:t>a lo</w:t>
            </w:r>
            <w:proofErr w:type="gramEnd"/>
            <w:r w:rsidRPr="009125DC">
              <w:rPr>
                <w:rFonts w:ascii="Arial" w:hAnsi="Arial" w:cs="Arial"/>
                <w:sz w:val="20"/>
                <w:szCs w:val="20"/>
              </w:rPr>
              <w:t xml:space="preserve"> establecido en el Decreto 109 de 2021 y demás normas que la adiciones o modifiquen, en coordinación con la UPRES TOLIMA.</w:t>
            </w:r>
          </w:p>
        </w:tc>
        <w:tc>
          <w:tcPr>
            <w:tcW w:w="555" w:type="pct"/>
            <w:vAlign w:val="center"/>
          </w:tcPr>
          <w:p w14:paraId="3CA4C5B3" w14:textId="77777777" w:rsidR="009125DC" w:rsidRPr="009125DC" w:rsidRDefault="009125DC" w:rsidP="009125DC">
            <w:pPr>
              <w:spacing w:after="0"/>
              <w:ind w:left="720"/>
              <w:contextualSpacing/>
              <w:rPr>
                <w:rFonts w:ascii="Arial" w:hAnsi="Arial" w:cs="Arial"/>
                <w:b/>
                <w:color w:val="0D0D0D"/>
                <w:sz w:val="20"/>
                <w:szCs w:val="20"/>
                <w:highlight w:val="yellow"/>
              </w:rPr>
            </w:pPr>
          </w:p>
        </w:tc>
        <w:tc>
          <w:tcPr>
            <w:tcW w:w="627" w:type="pct"/>
            <w:vAlign w:val="center"/>
          </w:tcPr>
          <w:p w14:paraId="1841425D" w14:textId="77777777" w:rsidR="009125DC" w:rsidRPr="009125DC" w:rsidRDefault="009125DC" w:rsidP="009125DC">
            <w:pPr>
              <w:spacing w:after="0"/>
              <w:ind w:left="720"/>
              <w:contextualSpacing/>
              <w:rPr>
                <w:rFonts w:ascii="Arial" w:hAnsi="Arial" w:cs="Arial"/>
                <w:b/>
                <w:color w:val="0D0D0D"/>
                <w:sz w:val="20"/>
                <w:szCs w:val="20"/>
                <w:highlight w:val="yellow"/>
              </w:rPr>
            </w:pPr>
          </w:p>
        </w:tc>
      </w:tr>
      <w:tr w:rsidR="009125DC" w:rsidRPr="009125DC" w14:paraId="58862930" w14:textId="77777777" w:rsidTr="009125DC">
        <w:trPr>
          <w:trHeight w:val="415"/>
          <w:jc w:val="center"/>
        </w:trPr>
        <w:tc>
          <w:tcPr>
            <w:tcW w:w="787" w:type="pct"/>
            <w:vMerge/>
            <w:vAlign w:val="center"/>
          </w:tcPr>
          <w:p w14:paraId="62DDD79E" w14:textId="77777777" w:rsidR="009125DC" w:rsidRPr="009125DC" w:rsidRDefault="009125DC" w:rsidP="006B7F98">
            <w:pPr>
              <w:spacing w:after="120" w:line="480" w:lineRule="auto"/>
              <w:rPr>
                <w:rFonts w:ascii="Arial" w:eastAsia="Calibri" w:hAnsi="Arial" w:cs="Arial"/>
                <w:color w:val="0D0D0D"/>
                <w:sz w:val="20"/>
                <w:szCs w:val="20"/>
              </w:rPr>
            </w:pPr>
          </w:p>
        </w:tc>
        <w:tc>
          <w:tcPr>
            <w:tcW w:w="3031" w:type="pct"/>
            <w:vAlign w:val="center"/>
          </w:tcPr>
          <w:p w14:paraId="73A5AD19" w14:textId="77777777" w:rsidR="009125DC" w:rsidRPr="009125DC" w:rsidRDefault="009125DC" w:rsidP="006B7F98">
            <w:pPr>
              <w:jc w:val="both"/>
              <w:rPr>
                <w:rFonts w:ascii="Arial" w:eastAsia="Calibri" w:hAnsi="Arial" w:cs="Arial"/>
                <w:b/>
                <w:color w:val="0D0D0D"/>
                <w:sz w:val="20"/>
                <w:szCs w:val="20"/>
              </w:rPr>
            </w:pPr>
            <w:r w:rsidRPr="009125DC">
              <w:rPr>
                <w:rFonts w:ascii="Arial" w:eastAsia="Calibri" w:hAnsi="Arial" w:cs="Arial"/>
                <w:b/>
                <w:color w:val="0D0D0D"/>
                <w:sz w:val="20"/>
                <w:szCs w:val="20"/>
              </w:rPr>
              <w:t>MEDIO AMBIENTE</w:t>
            </w:r>
          </w:p>
          <w:p w14:paraId="35EE9D15" w14:textId="77777777" w:rsidR="009125DC" w:rsidRPr="009125DC" w:rsidRDefault="009125DC" w:rsidP="006B7F98">
            <w:pPr>
              <w:jc w:val="both"/>
              <w:rPr>
                <w:rFonts w:ascii="Arial" w:hAnsi="Arial" w:cs="Arial"/>
                <w:color w:val="0D0D0D"/>
                <w:sz w:val="20"/>
                <w:szCs w:val="20"/>
                <w:lang w:val="es-MX"/>
              </w:rPr>
            </w:pPr>
            <w:r w:rsidRPr="009125DC">
              <w:rPr>
                <w:rFonts w:ascii="Arial" w:hAnsi="Arial" w:cs="Arial"/>
                <w:color w:val="0D0D0D"/>
                <w:sz w:val="20"/>
                <w:szCs w:val="20"/>
                <w:lang w:val="es-MX"/>
              </w:rPr>
              <w:t>El oferente a través de certificación se compromete a dar cumplimiento al Plan de Gestión Integral de Residuos Hospitalarios y Similares (componente interno) de acuerdo al Decreto 351 de 2014 “</w:t>
            </w:r>
            <w:r w:rsidRPr="009125DC">
              <w:rPr>
                <w:rFonts w:ascii="Arial" w:hAnsi="Arial" w:cs="Arial"/>
                <w:i/>
                <w:color w:val="0D0D0D"/>
                <w:sz w:val="20"/>
                <w:szCs w:val="20"/>
                <w:lang w:val="es-MX"/>
              </w:rPr>
              <w:t>Por el cual se reglamenta la gestión integral de los residuos generados en la atención en salud y otras actividade</w:t>
            </w:r>
            <w:r w:rsidRPr="009125DC">
              <w:rPr>
                <w:rFonts w:ascii="Arial" w:hAnsi="Arial" w:cs="Arial"/>
                <w:color w:val="0D0D0D"/>
                <w:sz w:val="20"/>
                <w:szCs w:val="20"/>
                <w:lang w:val="es-MX"/>
              </w:rPr>
              <w:t>s”, Resolución 1164 de 2002 “</w:t>
            </w:r>
            <w:r w:rsidRPr="009125DC">
              <w:rPr>
                <w:rFonts w:ascii="Arial" w:hAnsi="Arial" w:cs="Arial"/>
                <w:i/>
                <w:color w:val="0D0D0D"/>
                <w:sz w:val="20"/>
                <w:szCs w:val="20"/>
                <w:lang w:val="es-MX"/>
              </w:rPr>
              <w:t>Por el cual se adopta el Manual de Procedimientos Para La Gestión Integral de Residuos Hospitalarios y Similares”</w:t>
            </w:r>
            <w:r w:rsidRPr="009125DC">
              <w:rPr>
                <w:rFonts w:ascii="Arial" w:hAnsi="Arial" w:cs="Arial"/>
                <w:color w:val="0D0D0D"/>
                <w:sz w:val="20"/>
                <w:szCs w:val="20"/>
                <w:lang w:val="es-MX"/>
              </w:rPr>
              <w:t xml:space="preserve"> , Decreto No. 4741 del 2005 “</w:t>
            </w:r>
            <w:r w:rsidRPr="009125DC">
              <w:rPr>
                <w:rFonts w:ascii="Arial" w:hAnsi="Arial" w:cs="Arial"/>
                <w:i/>
                <w:color w:val="0D0D0D"/>
                <w:sz w:val="20"/>
                <w:szCs w:val="20"/>
                <w:lang w:val="es-MX"/>
              </w:rPr>
              <w:t>Por el cual se reglamenta parcialmente la prevención y el manejo de los residuos o desechos peligrosos generados en el marco de la gestión integral</w:t>
            </w:r>
            <w:r w:rsidRPr="009125DC">
              <w:rPr>
                <w:rFonts w:ascii="Arial" w:hAnsi="Arial" w:cs="Arial"/>
                <w:color w:val="0D0D0D"/>
                <w:sz w:val="20"/>
                <w:szCs w:val="20"/>
                <w:lang w:val="es-MX"/>
              </w:rPr>
              <w:t>”, y las normas que lo modifiquen y/o adicionen.</w:t>
            </w:r>
          </w:p>
          <w:p w14:paraId="1E0CF1FE" w14:textId="77777777" w:rsidR="009125DC" w:rsidRPr="009125DC" w:rsidRDefault="009125DC" w:rsidP="009125DC">
            <w:pPr>
              <w:spacing w:after="0"/>
              <w:jc w:val="both"/>
              <w:rPr>
                <w:rFonts w:ascii="Arial" w:hAnsi="Arial" w:cs="Arial"/>
                <w:color w:val="0D0D0D"/>
                <w:sz w:val="20"/>
                <w:szCs w:val="20"/>
                <w:lang w:val="es-MX"/>
              </w:rPr>
            </w:pPr>
            <w:r w:rsidRPr="009125DC">
              <w:rPr>
                <w:rFonts w:ascii="Arial" w:hAnsi="Arial" w:cs="Arial"/>
                <w:color w:val="0D0D0D"/>
                <w:sz w:val="20"/>
                <w:szCs w:val="20"/>
                <w:lang w:val="es-MX"/>
              </w:rPr>
              <w:t>El oferente deberá cumplir con la normatividad ambiental que le aplique relacionada con vertimientos, gestión de residuos, emisiones atmosféricas, saneamiento básico y manejo de sustancias.</w:t>
            </w:r>
          </w:p>
        </w:tc>
        <w:tc>
          <w:tcPr>
            <w:tcW w:w="555" w:type="pct"/>
            <w:vAlign w:val="center"/>
          </w:tcPr>
          <w:p w14:paraId="71AC5C10" w14:textId="77777777" w:rsidR="009125DC" w:rsidRPr="009125DC" w:rsidRDefault="009125DC" w:rsidP="006B7F98">
            <w:pPr>
              <w:ind w:left="720"/>
              <w:contextualSpacing/>
              <w:rPr>
                <w:rFonts w:ascii="Arial" w:hAnsi="Arial" w:cs="Arial"/>
                <w:b/>
                <w:color w:val="0D0D0D"/>
                <w:sz w:val="20"/>
                <w:szCs w:val="20"/>
                <w:highlight w:val="yellow"/>
              </w:rPr>
            </w:pPr>
          </w:p>
        </w:tc>
        <w:tc>
          <w:tcPr>
            <w:tcW w:w="627" w:type="pct"/>
            <w:vAlign w:val="center"/>
          </w:tcPr>
          <w:p w14:paraId="7C54B3E4" w14:textId="77777777" w:rsidR="009125DC" w:rsidRPr="009125DC" w:rsidRDefault="009125DC" w:rsidP="006B7F98">
            <w:pPr>
              <w:ind w:left="720"/>
              <w:contextualSpacing/>
              <w:rPr>
                <w:rFonts w:ascii="Arial" w:hAnsi="Arial" w:cs="Arial"/>
                <w:b/>
                <w:color w:val="0D0D0D"/>
                <w:sz w:val="20"/>
                <w:szCs w:val="20"/>
                <w:highlight w:val="yellow"/>
              </w:rPr>
            </w:pPr>
          </w:p>
        </w:tc>
      </w:tr>
      <w:tr w:rsidR="009125DC" w:rsidRPr="009125DC" w14:paraId="4497DB73" w14:textId="77777777" w:rsidTr="009125DC">
        <w:trPr>
          <w:trHeight w:val="415"/>
          <w:jc w:val="center"/>
        </w:trPr>
        <w:tc>
          <w:tcPr>
            <w:tcW w:w="787" w:type="pct"/>
            <w:vMerge w:val="restart"/>
            <w:vAlign w:val="center"/>
          </w:tcPr>
          <w:p w14:paraId="2DE6FDEA" w14:textId="77777777" w:rsidR="009125DC" w:rsidRPr="009125DC" w:rsidRDefault="009125DC" w:rsidP="006B7F98">
            <w:pPr>
              <w:spacing w:after="120" w:line="480" w:lineRule="auto"/>
              <w:rPr>
                <w:rFonts w:ascii="Arial" w:eastAsia="Calibri" w:hAnsi="Arial" w:cs="Arial"/>
                <w:color w:val="0D0D0D"/>
                <w:sz w:val="20"/>
                <w:szCs w:val="20"/>
              </w:rPr>
            </w:pPr>
          </w:p>
        </w:tc>
        <w:tc>
          <w:tcPr>
            <w:tcW w:w="3031" w:type="pct"/>
            <w:vAlign w:val="center"/>
          </w:tcPr>
          <w:p w14:paraId="11A7CDEE" w14:textId="77777777" w:rsidR="009125DC" w:rsidRPr="009125DC" w:rsidRDefault="009125DC" w:rsidP="006B7F98">
            <w:pPr>
              <w:jc w:val="both"/>
              <w:rPr>
                <w:rFonts w:ascii="Arial" w:hAnsi="Arial" w:cs="Arial"/>
                <w:b/>
                <w:color w:val="000000"/>
                <w:sz w:val="20"/>
                <w:szCs w:val="20"/>
              </w:rPr>
            </w:pPr>
            <w:r w:rsidRPr="009125DC">
              <w:rPr>
                <w:rFonts w:ascii="Arial" w:hAnsi="Arial" w:cs="Arial"/>
                <w:b/>
                <w:color w:val="000000"/>
                <w:sz w:val="20"/>
                <w:szCs w:val="20"/>
              </w:rPr>
              <w:t>SGSST</w:t>
            </w:r>
          </w:p>
          <w:p w14:paraId="6D93E7B8" w14:textId="77777777" w:rsidR="009125DC" w:rsidRPr="009125DC" w:rsidRDefault="009125DC" w:rsidP="009125DC">
            <w:pPr>
              <w:spacing w:after="0"/>
              <w:jc w:val="both"/>
              <w:rPr>
                <w:rFonts w:ascii="Arial" w:hAnsi="Arial" w:cs="Arial"/>
                <w:color w:val="000000"/>
                <w:sz w:val="20"/>
                <w:szCs w:val="20"/>
              </w:rPr>
            </w:pPr>
            <w:r w:rsidRPr="009125DC">
              <w:rPr>
                <w:rFonts w:ascii="Arial" w:hAnsi="Arial" w:cs="Arial"/>
                <w:color w:val="000000"/>
                <w:sz w:val="20"/>
                <w:szCs w:val="20"/>
              </w:rPr>
              <w:t xml:space="preserve">Presentar firmado el formulario de compromiso, cumplimiento al SGSST. </w:t>
            </w:r>
          </w:p>
        </w:tc>
        <w:tc>
          <w:tcPr>
            <w:tcW w:w="555" w:type="pct"/>
            <w:vAlign w:val="center"/>
          </w:tcPr>
          <w:p w14:paraId="5E2D69E4" w14:textId="77777777" w:rsidR="009125DC" w:rsidRPr="009125DC" w:rsidRDefault="009125DC" w:rsidP="006B7F98">
            <w:pPr>
              <w:ind w:left="720"/>
              <w:contextualSpacing/>
              <w:rPr>
                <w:rFonts w:ascii="Arial" w:hAnsi="Arial" w:cs="Arial"/>
                <w:b/>
                <w:color w:val="0D0D0D"/>
                <w:sz w:val="20"/>
                <w:szCs w:val="20"/>
                <w:highlight w:val="yellow"/>
              </w:rPr>
            </w:pPr>
          </w:p>
        </w:tc>
        <w:tc>
          <w:tcPr>
            <w:tcW w:w="627" w:type="pct"/>
            <w:vAlign w:val="center"/>
          </w:tcPr>
          <w:p w14:paraId="0F4426F9" w14:textId="77777777" w:rsidR="009125DC" w:rsidRPr="009125DC" w:rsidRDefault="009125DC" w:rsidP="006B7F98">
            <w:pPr>
              <w:ind w:left="720"/>
              <w:contextualSpacing/>
              <w:rPr>
                <w:rFonts w:ascii="Arial" w:hAnsi="Arial" w:cs="Arial"/>
                <w:b/>
                <w:color w:val="0D0D0D"/>
                <w:sz w:val="20"/>
                <w:szCs w:val="20"/>
                <w:highlight w:val="yellow"/>
              </w:rPr>
            </w:pPr>
          </w:p>
        </w:tc>
      </w:tr>
      <w:tr w:rsidR="009125DC" w:rsidRPr="009125DC" w14:paraId="4DAF0C33" w14:textId="77777777" w:rsidTr="009125DC">
        <w:trPr>
          <w:trHeight w:val="415"/>
          <w:jc w:val="center"/>
        </w:trPr>
        <w:tc>
          <w:tcPr>
            <w:tcW w:w="787" w:type="pct"/>
            <w:vMerge/>
            <w:vAlign w:val="center"/>
          </w:tcPr>
          <w:p w14:paraId="10CA9F13" w14:textId="77777777" w:rsidR="009125DC" w:rsidRPr="009125DC" w:rsidRDefault="009125DC" w:rsidP="006B7F98">
            <w:pPr>
              <w:spacing w:after="120" w:line="480" w:lineRule="auto"/>
              <w:rPr>
                <w:rFonts w:ascii="Arial" w:eastAsia="Calibri" w:hAnsi="Arial" w:cs="Arial"/>
                <w:color w:val="0D0D0D"/>
                <w:sz w:val="20"/>
                <w:szCs w:val="20"/>
              </w:rPr>
            </w:pPr>
          </w:p>
        </w:tc>
        <w:tc>
          <w:tcPr>
            <w:tcW w:w="3031" w:type="pct"/>
            <w:vAlign w:val="center"/>
          </w:tcPr>
          <w:p w14:paraId="48455CA4" w14:textId="77777777" w:rsidR="009125DC" w:rsidRPr="009125DC" w:rsidRDefault="009125DC" w:rsidP="006B7F98">
            <w:pPr>
              <w:jc w:val="both"/>
              <w:rPr>
                <w:rFonts w:ascii="Arial" w:hAnsi="Arial" w:cs="Arial"/>
                <w:b/>
                <w:color w:val="0D0D0D"/>
                <w:sz w:val="20"/>
                <w:szCs w:val="20"/>
              </w:rPr>
            </w:pPr>
            <w:r w:rsidRPr="009125DC">
              <w:rPr>
                <w:rFonts w:ascii="Arial" w:hAnsi="Arial" w:cs="Arial"/>
                <w:b/>
                <w:color w:val="0D0D0D"/>
                <w:sz w:val="20"/>
                <w:szCs w:val="20"/>
              </w:rPr>
              <w:t>PLAN DE CONTINGENCIA COVID-19</w:t>
            </w:r>
          </w:p>
          <w:p w14:paraId="27FFD705" w14:textId="77777777" w:rsidR="009125DC" w:rsidRPr="009125DC" w:rsidRDefault="009125DC" w:rsidP="009125DC">
            <w:pPr>
              <w:spacing w:after="0"/>
              <w:jc w:val="both"/>
              <w:rPr>
                <w:rFonts w:ascii="Arial" w:hAnsi="Arial" w:cs="Arial"/>
                <w:b/>
                <w:color w:val="0D0D0D"/>
                <w:sz w:val="20"/>
                <w:szCs w:val="20"/>
              </w:rPr>
            </w:pPr>
            <w:r w:rsidRPr="009125DC">
              <w:rPr>
                <w:rFonts w:ascii="Arial" w:hAnsi="Arial" w:cs="Arial"/>
                <w:color w:val="0D0D0D"/>
                <w:sz w:val="20"/>
                <w:szCs w:val="20"/>
              </w:rPr>
              <w:t>El oferente deberá presentar junto con la oferta el Protocolo de bioseguridad frente a COVID-19, dando cumplimiento a la Resolución 01155 de 2020 “Por medio de la cual se adopta el protocolo de bioseguridad para el manejo y control del riesgo del coronavirus COVID-19 en la prestación de los servicios de salud, incluidas las actividades administrativas, de apoyo y alimentación.</w:t>
            </w:r>
          </w:p>
        </w:tc>
        <w:tc>
          <w:tcPr>
            <w:tcW w:w="555" w:type="pct"/>
            <w:vAlign w:val="center"/>
          </w:tcPr>
          <w:p w14:paraId="1CE8B3AF" w14:textId="77777777" w:rsidR="009125DC" w:rsidRPr="009125DC" w:rsidRDefault="009125DC" w:rsidP="006B7F98">
            <w:pPr>
              <w:ind w:left="720"/>
              <w:contextualSpacing/>
              <w:rPr>
                <w:rFonts w:ascii="Arial" w:hAnsi="Arial" w:cs="Arial"/>
                <w:b/>
                <w:color w:val="0D0D0D"/>
                <w:sz w:val="20"/>
                <w:szCs w:val="20"/>
                <w:highlight w:val="yellow"/>
              </w:rPr>
            </w:pPr>
          </w:p>
        </w:tc>
        <w:tc>
          <w:tcPr>
            <w:tcW w:w="627" w:type="pct"/>
            <w:vAlign w:val="center"/>
          </w:tcPr>
          <w:p w14:paraId="26420463" w14:textId="77777777" w:rsidR="009125DC" w:rsidRPr="009125DC" w:rsidRDefault="009125DC" w:rsidP="006B7F98">
            <w:pPr>
              <w:ind w:left="720"/>
              <w:contextualSpacing/>
              <w:rPr>
                <w:rFonts w:ascii="Arial" w:hAnsi="Arial" w:cs="Arial"/>
                <w:b/>
                <w:color w:val="0D0D0D"/>
                <w:sz w:val="20"/>
                <w:szCs w:val="20"/>
                <w:highlight w:val="yellow"/>
              </w:rPr>
            </w:pPr>
          </w:p>
        </w:tc>
      </w:tr>
      <w:tr w:rsidR="009125DC" w:rsidRPr="009125DC" w14:paraId="04B8B672" w14:textId="77777777" w:rsidTr="009125DC">
        <w:trPr>
          <w:trHeight w:val="415"/>
          <w:jc w:val="center"/>
        </w:trPr>
        <w:tc>
          <w:tcPr>
            <w:tcW w:w="787" w:type="pct"/>
            <w:vMerge/>
            <w:vAlign w:val="center"/>
          </w:tcPr>
          <w:p w14:paraId="4F73F03F" w14:textId="77777777" w:rsidR="009125DC" w:rsidRPr="009125DC" w:rsidRDefault="009125DC" w:rsidP="006B7F98">
            <w:pPr>
              <w:spacing w:after="120" w:line="480" w:lineRule="auto"/>
              <w:rPr>
                <w:rFonts w:ascii="Arial" w:eastAsia="Calibri" w:hAnsi="Arial" w:cs="Arial"/>
                <w:color w:val="0D0D0D"/>
                <w:sz w:val="20"/>
                <w:szCs w:val="20"/>
              </w:rPr>
            </w:pPr>
          </w:p>
        </w:tc>
        <w:tc>
          <w:tcPr>
            <w:tcW w:w="3031" w:type="pct"/>
            <w:vAlign w:val="center"/>
          </w:tcPr>
          <w:p w14:paraId="2DD4740F" w14:textId="77777777" w:rsidR="009125DC" w:rsidRPr="009125DC" w:rsidRDefault="009125DC" w:rsidP="006B7F98">
            <w:pPr>
              <w:jc w:val="both"/>
              <w:rPr>
                <w:rFonts w:ascii="Arial" w:hAnsi="Arial" w:cs="Arial"/>
                <w:b/>
                <w:color w:val="0D0D0D"/>
                <w:sz w:val="20"/>
                <w:szCs w:val="20"/>
              </w:rPr>
            </w:pPr>
            <w:r w:rsidRPr="009125DC">
              <w:rPr>
                <w:rFonts w:ascii="Arial" w:hAnsi="Arial" w:cs="Arial"/>
                <w:b/>
                <w:color w:val="0D0D0D"/>
                <w:sz w:val="20"/>
                <w:szCs w:val="20"/>
              </w:rPr>
              <w:t>GESTIÓN AMBIENTAL</w:t>
            </w:r>
          </w:p>
          <w:p w14:paraId="4A752EC0" w14:textId="77777777" w:rsidR="009125DC" w:rsidRPr="009125DC" w:rsidRDefault="009125DC" w:rsidP="006B7F98">
            <w:pPr>
              <w:jc w:val="both"/>
              <w:rPr>
                <w:rFonts w:ascii="Arial" w:hAnsi="Arial" w:cs="Arial"/>
                <w:color w:val="0D0D0D"/>
                <w:sz w:val="20"/>
                <w:szCs w:val="20"/>
              </w:rPr>
            </w:pPr>
            <w:r w:rsidRPr="009125DC">
              <w:rPr>
                <w:rFonts w:ascii="Arial" w:hAnsi="Arial" w:cs="Arial"/>
                <w:color w:val="0D0D0D"/>
                <w:sz w:val="20"/>
                <w:szCs w:val="20"/>
              </w:rPr>
              <w:lastRenderedPageBreak/>
              <w:t>El oferente garantizará de manera certificada que los insumos y materiales que utiliza en sus procesos y procedimientos son biodegradables y amigables con el medio ambiente.</w:t>
            </w:r>
          </w:p>
          <w:p w14:paraId="0C8F6AA6" w14:textId="77777777" w:rsidR="009125DC" w:rsidRPr="009125DC" w:rsidRDefault="009125DC" w:rsidP="006B7F98">
            <w:pPr>
              <w:jc w:val="both"/>
              <w:rPr>
                <w:rFonts w:ascii="Arial" w:hAnsi="Arial" w:cs="Arial"/>
                <w:color w:val="0D0D0D"/>
                <w:sz w:val="20"/>
                <w:szCs w:val="20"/>
              </w:rPr>
            </w:pPr>
            <w:r w:rsidRPr="009125DC">
              <w:rPr>
                <w:rFonts w:ascii="Arial" w:hAnsi="Arial" w:cs="Arial"/>
                <w:color w:val="0D0D0D"/>
                <w:sz w:val="20"/>
                <w:szCs w:val="20"/>
              </w:rPr>
              <w:t>Garantizando que los suministros que utiliza en sus procesos y procedimientos no contengan ningún componente que posea las siguientes clasificaciones:</w:t>
            </w:r>
          </w:p>
          <w:p w14:paraId="74FB0F2F" w14:textId="77777777" w:rsidR="009125DC" w:rsidRPr="009125DC" w:rsidRDefault="009125DC" w:rsidP="006B7F98">
            <w:pPr>
              <w:jc w:val="both"/>
              <w:rPr>
                <w:rFonts w:ascii="Arial" w:hAnsi="Arial" w:cs="Arial"/>
                <w:color w:val="0D0D0D"/>
                <w:sz w:val="20"/>
                <w:szCs w:val="20"/>
              </w:rPr>
            </w:pPr>
            <w:r w:rsidRPr="009125DC">
              <w:rPr>
                <w:rFonts w:ascii="Arial" w:hAnsi="Arial" w:cs="Arial"/>
                <w:color w:val="0D0D0D"/>
                <w:sz w:val="20"/>
                <w:szCs w:val="20"/>
              </w:rPr>
              <w:t xml:space="preserve">Contacto con ácidos libres de gases tóxicos </w:t>
            </w:r>
          </w:p>
          <w:p w14:paraId="5E8276B5" w14:textId="77777777" w:rsidR="009125DC" w:rsidRPr="009125DC" w:rsidRDefault="009125DC" w:rsidP="006B7F98">
            <w:pPr>
              <w:jc w:val="both"/>
              <w:rPr>
                <w:rFonts w:ascii="Arial" w:hAnsi="Arial" w:cs="Arial"/>
                <w:color w:val="0D0D0D"/>
                <w:sz w:val="20"/>
                <w:szCs w:val="20"/>
              </w:rPr>
            </w:pPr>
            <w:r w:rsidRPr="009125DC">
              <w:rPr>
                <w:rFonts w:ascii="Arial" w:hAnsi="Arial" w:cs="Arial"/>
                <w:color w:val="0D0D0D"/>
                <w:sz w:val="20"/>
                <w:szCs w:val="20"/>
              </w:rPr>
              <w:t xml:space="preserve">Posibles efectos cancerígenos </w:t>
            </w:r>
          </w:p>
          <w:p w14:paraId="4E10E8AD" w14:textId="77777777" w:rsidR="009125DC" w:rsidRPr="009125DC" w:rsidRDefault="009125DC" w:rsidP="006B7F98">
            <w:pPr>
              <w:jc w:val="both"/>
              <w:rPr>
                <w:rFonts w:ascii="Arial" w:hAnsi="Arial" w:cs="Arial"/>
                <w:color w:val="0D0D0D"/>
                <w:sz w:val="20"/>
                <w:szCs w:val="20"/>
              </w:rPr>
            </w:pPr>
            <w:r w:rsidRPr="009125DC">
              <w:rPr>
                <w:rFonts w:ascii="Arial" w:hAnsi="Arial" w:cs="Arial"/>
                <w:color w:val="0D0D0D"/>
                <w:sz w:val="20"/>
                <w:szCs w:val="20"/>
              </w:rPr>
              <w:t>Que puedan causar alteraciones genéticas hereditarias</w:t>
            </w:r>
          </w:p>
          <w:p w14:paraId="79BB1667" w14:textId="77777777" w:rsidR="009125DC" w:rsidRPr="009125DC" w:rsidRDefault="009125DC" w:rsidP="006B7F98">
            <w:pPr>
              <w:jc w:val="both"/>
              <w:rPr>
                <w:rFonts w:ascii="Arial" w:hAnsi="Arial" w:cs="Arial"/>
                <w:color w:val="0D0D0D"/>
                <w:sz w:val="20"/>
                <w:szCs w:val="20"/>
              </w:rPr>
            </w:pPr>
            <w:r w:rsidRPr="009125DC">
              <w:rPr>
                <w:rFonts w:ascii="Arial" w:hAnsi="Arial" w:cs="Arial"/>
                <w:color w:val="0D0D0D"/>
                <w:sz w:val="20"/>
                <w:szCs w:val="20"/>
              </w:rPr>
              <w:t xml:space="preserve">Que puedan causar cáncer por inhalación </w:t>
            </w:r>
          </w:p>
          <w:p w14:paraId="19575A4B" w14:textId="77777777" w:rsidR="009125DC" w:rsidRPr="009125DC" w:rsidRDefault="009125DC" w:rsidP="006B7F98">
            <w:pPr>
              <w:jc w:val="both"/>
              <w:rPr>
                <w:rFonts w:ascii="Arial" w:hAnsi="Arial" w:cs="Arial"/>
                <w:color w:val="0D0D0D"/>
                <w:sz w:val="20"/>
                <w:szCs w:val="20"/>
              </w:rPr>
            </w:pPr>
            <w:r w:rsidRPr="009125DC">
              <w:rPr>
                <w:rFonts w:ascii="Arial" w:hAnsi="Arial" w:cs="Arial"/>
                <w:color w:val="0D0D0D"/>
                <w:sz w:val="20"/>
                <w:szCs w:val="20"/>
              </w:rPr>
              <w:t>Que puedan causar efectos irreversibles</w:t>
            </w:r>
          </w:p>
          <w:p w14:paraId="472F9FE0" w14:textId="77777777" w:rsidR="009125DC" w:rsidRPr="009125DC" w:rsidRDefault="009125DC" w:rsidP="006B7F98">
            <w:pPr>
              <w:jc w:val="both"/>
              <w:rPr>
                <w:rFonts w:ascii="Arial" w:hAnsi="Arial" w:cs="Arial"/>
                <w:color w:val="0D0D0D"/>
                <w:sz w:val="20"/>
                <w:szCs w:val="20"/>
              </w:rPr>
            </w:pPr>
            <w:r w:rsidRPr="009125DC">
              <w:rPr>
                <w:rFonts w:ascii="Arial" w:hAnsi="Arial" w:cs="Arial"/>
                <w:color w:val="0D0D0D"/>
                <w:sz w:val="20"/>
                <w:szCs w:val="20"/>
              </w:rPr>
              <w:t>Peligrosos para la capa de ozono</w:t>
            </w:r>
          </w:p>
          <w:p w14:paraId="091529CC" w14:textId="77777777" w:rsidR="009125DC" w:rsidRPr="009125DC" w:rsidRDefault="009125DC" w:rsidP="006B7F98">
            <w:pPr>
              <w:jc w:val="both"/>
              <w:rPr>
                <w:rFonts w:ascii="Arial" w:hAnsi="Arial" w:cs="Arial"/>
                <w:color w:val="0D0D0D"/>
                <w:sz w:val="20"/>
                <w:szCs w:val="20"/>
              </w:rPr>
            </w:pPr>
            <w:r w:rsidRPr="009125DC">
              <w:rPr>
                <w:rFonts w:ascii="Arial" w:hAnsi="Arial" w:cs="Arial"/>
                <w:color w:val="0D0D0D"/>
                <w:sz w:val="20"/>
                <w:szCs w:val="20"/>
              </w:rPr>
              <w:t xml:space="preserve">Que puedan perjudicar la fertilidad </w:t>
            </w:r>
          </w:p>
          <w:p w14:paraId="0BF12D49" w14:textId="77777777" w:rsidR="009125DC" w:rsidRPr="009125DC" w:rsidRDefault="009125DC" w:rsidP="006B7F98">
            <w:pPr>
              <w:jc w:val="both"/>
              <w:rPr>
                <w:rFonts w:ascii="Arial" w:hAnsi="Arial" w:cs="Arial"/>
                <w:color w:val="0D0D0D"/>
                <w:sz w:val="20"/>
                <w:szCs w:val="20"/>
              </w:rPr>
            </w:pPr>
            <w:r w:rsidRPr="009125DC">
              <w:rPr>
                <w:rFonts w:ascii="Arial" w:hAnsi="Arial" w:cs="Arial"/>
                <w:color w:val="0D0D0D"/>
                <w:sz w:val="20"/>
                <w:szCs w:val="20"/>
              </w:rPr>
              <w:t>Que generen riesgo durante el embarazo y efectos adversos para el feto</w:t>
            </w:r>
          </w:p>
          <w:p w14:paraId="3E630982" w14:textId="77777777" w:rsidR="009125DC" w:rsidRPr="009125DC" w:rsidRDefault="009125DC" w:rsidP="006B7F98">
            <w:pPr>
              <w:jc w:val="both"/>
              <w:rPr>
                <w:rFonts w:ascii="Arial" w:hAnsi="Arial" w:cs="Arial"/>
                <w:color w:val="0D0D0D"/>
                <w:sz w:val="20"/>
                <w:szCs w:val="20"/>
              </w:rPr>
            </w:pPr>
            <w:r w:rsidRPr="009125DC">
              <w:rPr>
                <w:rFonts w:ascii="Arial" w:hAnsi="Arial" w:cs="Arial"/>
                <w:color w:val="0D0D0D"/>
                <w:sz w:val="20"/>
                <w:szCs w:val="20"/>
              </w:rPr>
              <w:t>Que puedan resultar nocivos para el lactante</w:t>
            </w:r>
          </w:p>
        </w:tc>
        <w:tc>
          <w:tcPr>
            <w:tcW w:w="555" w:type="pct"/>
            <w:shd w:val="clear" w:color="auto" w:fill="auto"/>
            <w:vAlign w:val="center"/>
          </w:tcPr>
          <w:p w14:paraId="78709EB5" w14:textId="77777777" w:rsidR="009125DC" w:rsidRPr="009125DC" w:rsidRDefault="009125DC" w:rsidP="006B7F98">
            <w:pPr>
              <w:ind w:left="720"/>
              <w:contextualSpacing/>
              <w:rPr>
                <w:rFonts w:ascii="Arial" w:hAnsi="Arial" w:cs="Arial"/>
                <w:b/>
                <w:color w:val="0D0D0D"/>
                <w:sz w:val="20"/>
                <w:szCs w:val="20"/>
              </w:rPr>
            </w:pPr>
          </w:p>
        </w:tc>
        <w:tc>
          <w:tcPr>
            <w:tcW w:w="627" w:type="pct"/>
            <w:vAlign w:val="center"/>
          </w:tcPr>
          <w:p w14:paraId="138587D5" w14:textId="77777777" w:rsidR="009125DC" w:rsidRPr="009125DC" w:rsidRDefault="009125DC" w:rsidP="006B7F98">
            <w:pPr>
              <w:ind w:left="720"/>
              <w:contextualSpacing/>
              <w:rPr>
                <w:rFonts w:ascii="Arial" w:hAnsi="Arial" w:cs="Arial"/>
                <w:b/>
                <w:color w:val="0D0D0D"/>
                <w:sz w:val="20"/>
                <w:szCs w:val="20"/>
              </w:rPr>
            </w:pPr>
          </w:p>
        </w:tc>
      </w:tr>
    </w:tbl>
    <w:p w14:paraId="20749D84" w14:textId="77777777" w:rsidR="009125DC" w:rsidRDefault="009125DC" w:rsidP="009125DC">
      <w:pPr>
        <w:pStyle w:val="Prrafodelista"/>
        <w:tabs>
          <w:tab w:val="left" w:pos="240"/>
        </w:tabs>
        <w:ind w:left="0"/>
        <w:rPr>
          <w:b/>
        </w:rPr>
      </w:pPr>
    </w:p>
    <w:p w14:paraId="6C96A1C1" w14:textId="77777777" w:rsidR="009125DC" w:rsidRDefault="009125DC" w:rsidP="009125DC">
      <w:pPr>
        <w:pStyle w:val="Prrafodelista"/>
        <w:tabs>
          <w:tab w:val="left" w:pos="240"/>
        </w:tabs>
        <w:ind w:left="0"/>
        <w:rPr>
          <w:b/>
        </w:rPr>
      </w:pPr>
    </w:p>
    <w:tbl>
      <w:tblPr>
        <w:tblW w:w="5226"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3"/>
        <w:gridCol w:w="6985"/>
        <w:gridCol w:w="1096"/>
        <w:gridCol w:w="1230"/>
      </w:tblGrid>
      <w:tr w:rsidR="009125DC" w:rsidRPr="009125DC" w14:paraId="758A24E8" w14:textId="77777777" w:rsidTr="009125DC">
        <w:trPr>
          <w:trHeight w:val="588"/>
          <w:jc w:val="center"/>
        </w:trPr>
        <w:tc>
          <w:tcPr>
            <w:tcW w:w="285" w:type="pct"/>
            <w:tcBorders>
              <w:top w:val="single" w:sz="4" w:space="0" w:color="000000"/>
              <w:left w:val="single" w:sz="4" w:space="0" w:color="000000"/>
              <w:bottom w:val="single" w:sz="4" w:space="0" w:color="000000"/>
              <w:right w:val="single" w:sz="4" w:space="0" w:color="000000"/>
            </w:tcBorders>
            <w:shd w:val="clear" w:color="auto" w:fill="D9D9D9"/>
          </w:tcPr>
          <w:p w14:paraId="39B0338A" w14:textId="77777777" w:rsidR="009125DC" w:rsidRPr="009125DC" w:rsidRDefault="009125DC" w:rsidP="006B7F98">
            <w:pPr>
              <w:tabs>
                <w:tab w:val="left" w:pos="-1080"/>
                <w:tab w:val="left" w:pos="0"/>
              </w:tabs>
              <w:jc w:val="center"/>
              <w:rPr>
                <w:rFonts w:ascii="Arial" w:eastAsia="MS Mincho" w:hAnsi="Arial" w:cs="Arial"/>
                <w:b/>
                <w:sz w:val="20"/>
                <w:szCs w:val="20"/>
              </w:rPr>
            </w:pPr>
          </w:p>
          <w:p w14:paraId="37B61305" w14:textId="77777777" w:rsidR="009125DC" w:rsidRPr="009125DC" w:rsidRDefault="009125DC" w:rsidP="006B7F98">
            <w:pPr>
              <w:tabs>
                <w:tab w:val="left" w:pos="-1080"/>
                <w:tab w:val="left" w:pos="0"/>
              </w:tabs>
              <w:jc w:val="center"/>
              <w:rPr>
                <w:rFonts w:ascii="Arial" w:eastAsia="MS Mincho" w:hAnsi="Arial" w:cs="Arial"/>
                <w:b/>
                <w:sz w:val="20"/>
                <w:szCs w:val="20"/>
              </w:rPr>
            </w:pPr>
            <w:r w:rsidRPr="009125DC">
              <w:rPr>
                <w:rFonts w:ascii="Arial" w:eastAsia="MS Mincho" w:hAnsi="Arial" w:cs="Arial"/>
                <w:b/>
                <w:sz w:val="20"/>
                <w:szCs w:val="20"/>
              </w:rPr>
              <w:t>Nº</w:t>
            </w:r>
          </w:p>
        </w:tc>
        <w:tc>
          <w:tcPr>
            <w:tcW w:w="3537"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F047125" w14:textId="77777777" w:rsidR="009125DC" w:rsidRPr="009125DC" w:rsidRDefault="009125DC" w:rsidP="006B7F98">
            <w:pPr>
              <w:tabs>
                <w:tab w:val="left" w:pos="-1080"/>
                <w:tab w:val="left" w:pos="0"/>
              </w:tabs>
              <w:jc w:val="center"/>
              <w:rPr>
                <w:rFonts w:ascii="Arial" w:eastAsia="MS Mincho" w:hAnsi="Arial" w:cs="Arial"/>
                <w:b/>
                <w:sz w:val="20"/>
                <w:szCs w:val="20"/>
              </w:rPr>
            </w:pPr>
            <w:r w:rsidRPr="009125DC">
              <w:rPr>
                <w:rFonts w:ascii="Arial" w:eastAsia="MS Mincho" w:hAnsi="Arial" w:cs="Arial"/>
                <w:b/>
                <w:sz w:val="20"/>
                <w:szCs w:val="20"/>
              </w:rPr>
              <w:t>DESCRIPCION</w:t>
            </w:r>
          </w:p>
        </w:tc>
        <w:tc>
          <w:tcPr>
            <w:tcW w:w="555"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8757979" w14:textId="77777777" w:rsidR="009125DC" w:rsidRPr="009125DC" w:rsidRDefault="009125DC" w:rsidP="006B7F98">
            <w:pPr>
              <w:tabs>
                <w:tab w:val="left" w:pos="-1080"/>
                <w:tab w:val="left" w:pos="0"/>
              </w:tabs>
              <w:rPr>
                <w:rFonts w:ascii="Arial" w:eastAsia="MS Mincho" w:hAnsi="Arial" w:cs="Arial"/>
                <w:b/>
                <w:sz w:val="20"/>
                <w:szCs w:val="20"/>
              </w:rPr>
            </w:pPr>
            <w:r w:rsidRPr="009125DC">
              <w:rPr>
                <w:rFonts w:ascii="Arial" w:eastAsia="MS Mincho" w:hAnsi="Arial" w:cs="Arial"/>
                <w:b/>
                <w:sz w:val="20"/>
                <w:szCs w:val="20"/>
              </w:rPr>
              <w:t xml:space="preserve">CUMPLE </w:t>
            </w:r>
          </w:p>
        </w:tc>
        <w:tc>
          <w:tcPr>
            <w:tcW w:w="624"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DC1F969" w14:textId="77777777" w:rsidR="009125DC" w:rsidRPr="009125DC" w:rsidRDefault="009125DC" w:rsidP="006B7F98">
            <w:pPr>
              <w:tabs>
                <w:tab w:val="left" w:pos="-1080"/>
                <w:tab w:val="left" w:pos="0"/>
              </w:tabs>
              <w:jc w:val="center"/>
              <w:rPr>
                <w:rFonts w:ascii="Arial" w:eastAsia="MS Mincho" w:hAnsi="Arial" w:cs="Arial"/>
                <w:b/>
                <w:sz w:val="20"/>
                <w:szCs w:val="20"/>
              </w:rPr>
            </w:pPr>
            <w:r w:rsidRPr="009125DC">
              <w:rPr>
                <w:rFonts w:ascii="Arial" w:eastAsia="MS Mincho" w:hAnsi="Arial" w:cs="Arial"/>
                <w:b/>
                <w:sz w:val="20"/>
                <w:szCs w:val="20"/>
              </w:rPr>
              <w:t>NO CUMPLE</w:t>
            </w:r>
          </w:p>
        </w:tc>
      </w:tr>
      <w:tr w:rsidR="009125DC" w:rsidRPr="009125DC" w14:paraId="5BB79DEE" w14:textId="77777777" w:rsidTr="009125DC">
        <w:trPr>
          <w:trHeight w:val="437"/>
          <w:jc w:val="center"/>
        </w:trPr>
        <w:tc>
          <w:tcPr>
            <w:tcW w:w="285" w:type="pct"/>
            <w:tcBorders>
              <w:top w:val="single" w:sz="4" w:space="0" w:color="auto"/>
              <w:left w:val="single" w:sz="4" w:space="0" w:color="auto"/>
              <w:bottom w:val="single" w:sz="4" w:space="0" w:color="auto"/>
              <w:right w:val="single" w:sz="4" w:space="0" w:color="auto"/>
            </w:tcBorders>
            <w:vAlign w:val="center"/>
            <w:hideMark/>
          </w:tcPr>
          <w:p w14:paraId="4FB6CA79" w14:textId="77777777" w:rsidR="009125DC" w:rsidRPr="009125DC" w:rsidRDefault="009125DC" w:rsidP="006B7F98">
            <w:pPr>
              <w:tabs>
                <w:tab w:val="left" w:pos="-1080"/>
                <w:tab w:val="left" w:pos="0"/>
              </w:tabs>
              <w:rPr>
                <w:rFonts w:ascii="Arial" w:eastAsia="MS Mincho" w:hAnsi="Arial" w:cs="Arial"/>
                <w:sz w:val="20"/>
                <w:szCs w:val="20"/>
              </w:rPr>
            </w:pPr>
            <w:r w:rsidRPr="009125DC">
              <w:rPr>
                <w:rFonts w:ascii="Arial" w:eastAsia="MS Mincho" w:hAnsi="Arial" w:cs="Arial"/>
                <w:sz w:val="20"/>
                <w:szCs w:val="20"/>
              </w:rPr>
              <w:t>10</w:t>
            </w:r>
          </w:p>
        </w:tc>
        <w:tc>
          <w:tcPr>
            <w:tcW w:w="3537" w:type="pct"/>
            <w:tcBorders>
              <w:top w:val="single" w:sz="4" w:space="0" w:color="auto"/>
              <w:left w:val="single" w:sz="4" w:space="0" w:color="auto"/>
              <w:bottom w:val="single" w:sz="4" w:space="0" w:color="auto"/>
              <w:right w:val="single" w:sz="4" w:space="0" w:color="auto"/>
            </w:tcBorders>
            <w:hideMark/>
          </w:tcPr>
          <w:p w14:paraId="328256E7" w14:textId="77777777" w:rsidR="009125DC" w:rsidRPr="009125DC" w:rsidRDefault="009125DC" w:rsidP="009125DC">
            <w:pPr>
              <w:tabs>
                <w:tab w:val="left" w:pos="-1080"/>
                <w:tab w:val="left" w:pos="0"/>
              </w:tabs>
              <w:spacing w:after="0"/>
              <w:jc w:val="both"/>
              <w:rPr>
                <w:rFonts w:ascii="Arial" w:eastAsia="MS Mincho" w:hAnsi="Arial" w:cs="Arial"/>
                <w:sz w:val="20"/>
                <w:szCs w:val="20"/>
              </w:rPr>
            </w:pPr>
            <w:r w:rsidRPr="009125DC">
              <w:rPr>
                <w:rFonts w:ascii="Arial" w:hAnsi="Arial" w:cs="Arial"/>
                <w:sz w:val="20"/>
                <w:szCs w:val="20"/>
              </w:rPr>
              <w:t>Se compromete a reportar al supervisor del contrato los indicadores de las Circulares Externas de la Supersalud 030 de 2006, y 056 - 058 de 2009. Así como los Indicadores de calidad en la prestación de servicios, definidos en el Sistema de Información para la Calidad del Sistema Obligatorio de Garantía de Calidad de la Atención en Salud. Así mismo lo indica la Resolución 256 del 5 de febrero del 2016 “</w:t>
            </w:r>
            <w:r w:rsidRPr="009125DC">
              <w:rPr>
                <w:rFonts w:ascii="Arial" w:hAnsi="Arial" w:cs="Arial"/>
                <w:i/>
                <w:sz w:val="20"/>
                <w:szCs w:val="20"/>
              </w:rPr>
              <w:t>por la cual se dictan disposiciones en relación con el sistema de información para la calidad y se establecen los indicadores para el monitoreo de la calidad en salud.”</w:t>
            </w:r>
            <w:r w:rsidRPr="009125DC">
              <w:rPr>
                <w:rFonts w:ascii="Arial" w:eastAsia="MS Mincho" w:hAnsi="Arial" w:cs="Arial"/>
                <w:sz w:val="20"/>
                <w:szCs w:val="20"/>
              </w:rPr>
              <w:t xml:space="preserve"> </w:t>
            </w:r>
          </w:p>
        </w:tc>
        <w:tc>
          <w:tcPr>
            <w:tcW w:w="555" w:type="pct"/>
            <w:tcBorders>
              <w:top w:val="single" w:sz="4" w:space="0" w:color="auto"/>
              <w:left w:val="single" w:sz="4" w:space="0" w:color="auto"/>
              <w:bottom w:val="single" w:sz="4" w:space="0" w:color="auto"/>
              <w:right w:val="single" w:sz="4" w:space="0" w:color="auto"/>
            </w:tcBorders>
            <w:vAlign w:val="center"/>
          </w:tcPr>
          <w:p w14:paraId="4D4CB8AE" w14:textId="77777777" w:rsidR="009125DC" w:rsidRPr="009125DC" w:rsidRDefault="009125DC" w:rsidP="006B7F98">
            <w:pPr>
              <w:tabs>
                <w:tab w:val="left" w:pos="-1080"/>
                <w:tab w:val="left" w:pos="0"/>
              </w:tabs>
              <w:jc w:val="both"/>
              <w:rPr>
                <w:rFonts w:ascii="Arial" w:eastAsia="MS Mincho" w:hAnsi="Arial" w:cs="Arial"/>
                <w:sz w:val="20"/>
                <w:szCs w:val="20"/>
              </w:rPr>
            </w:pPr>
          </w:p>
        </w:tc>
        <w:tc>
          <w:tcPr>
            <w:tcW w:w="624" w:type="pct"/>
            <w:tcBorders>
              <w:top w:val="single" w:sz="4" w:space="0" w:color="auto"/>
              <w:left w:val="single" w:sz="4" w:space="0" w:color="auto"/>
              <w:bottom w:val="single" w:sz="4" w:space="0" w:color="auto"/>
              <w:right w:val="single" w:sz="4" w:space="0" w:color="auto"/>
            </w:tcBorders>
          </w:tcPr>
          <w:p w14:paraId="1355C01C" w14:textId="77777777" w:rsidR="009125DC" w:rsidRPr="009125DC" w:rsidRDefault="009125DC" w:rsidP="006B7F98">
            <w:pPr>
              <w:tabs>
                <w:tab w:val="left" w:pos="-1080"/>
                <w:tab w:val="left" w:pos="0"/>
              </w:tabs>
              <w:jc w:val="both"/>
              <w:rPr>
                <w:rFonts w:ascii="Arial" w:eastAsia="MS Mincho" w:hAnsi="Arial" w:cs="Arial"/>
                <w:sz w:val="20"/>
                <w:szCs w:val="20"/>
              </w:rPr>
            </w:pPr>
          </w:p>
        </w:tc>
      </w:tr>
      <w:tr w:rsidR="009125DC" w:rsidRPr="009125DC" w14:paraId="3FB54C52" w14:textId="77777777" w:rsidTr="009125DC">
        <w:trPr>
          <w:trHeight w:val="141"/>
          <w:jc w:val="center"/>
        </w:trPr>
        <w:tc>
          <w:tcPr>
            <w:tcW w:w="285" w:type="pct"/>
            <w:tcBorders>
              <w:top w:val="single" w:sz="4" w:space="0" w:color="auto"/>
              <w:left w:val="single" w:sz="4" w:space="0" w:color="auto"/>
              <w:bottom w:val="single" w:sz="4" w:space="0" w:color="auto"/>
              <w:right w:val="single" w:sz="4" w:space="0" w:color="auto"/>
            </w:tcBorders>
            <w:vAlign w:val="center"/>
            <w:hideMark/>
          </w:tcPr>
          <w:p w14:paraId="2E32904C"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11</w:t>
            </w:r>
          </w:p>
        </w:tc>
        <w:tc>
          <w:tcPr>
            <w:tcW w:w="3537" w:type="pct"/>
            <w:tcBorders>
              <w:top w:val="single" w:sz="4" w:space="0" w:color="auto"/>
              <w:left w:val="single" w:sz="4" w:space="0" w:color="auto"/>
              <w:bottom w:val="single" w:sz="4" w:space="0" w:color="auto"/>
              <w:right w:val="single" w:sz="4" w:space="0" w:color="auto"/>
            </w:tcBorders>
            <w:hideMark/>
          </w:tcPr>
          <w:p w14:paraId="64D68F78" w14:textId="77777777" w:rsidR="009125DC" w:rsidRPr="009125DC" w:rsidRDefault="009125DC" w:rsidP="006B7F98">
            <w:pPr>
              <w:pStyle w:val="Default"/>
              <w:spacing w:line="254" w:lineRule="auto"/>
              <w:jc w:val="both"/>
              <w:rPr>
                <w:color w:val="0D0D0D"/>
                <w:sz w:val="20"/>
                <w:szCs w:val="20"/>
              </w:rPr>
            </w:pPr>
            <w:r w:rsidRPr="009125DC">
              <w:rPr>
                <w:color w:val="0D0D0D"/>
                <w:sz w:val="20"/>
                <w:szCs w:val="20"/>
              </w:rPr>
              <w:t xml:space="preserve">El oferente al momento de presentar la propuesta deberá allegar listado de medicamentos con el fin de que sean fijados dentro del contrato e insumos </w:t>
            </w:r>
          </w:p>
        </w:tc>
        <w:tc>
          <w:tcPr>
            <w:tcW w:w="555" w:type="pct"/>
            <w:tcBorders>
              <w:top w:val="single" w:sz="4" w:space="0" w:color="auto"/>
              <w:left w:val="single" w:sz="4" w:space="0" w:color="auto"/>
              <w:bottom w:val="single" w:sz="4" w:space="0" w:color="auto"/>
              <w:right w:val="single" w:sz="4" w:space="0" w:color="auto"/>
            </w:tcBorders>
            <w:vAlign w:val="center"/>
          </w:tcPr>
          <w:p w14:paraId="164AE2F6" w14:textId="77777777" w:rsidR="009125DC" w:rsidRPr="009125DC" w:rsidRDefault="009125DC" w:rsidP="006B7F98">
            <w:pPr>
              <w:tabs>
                <w:tab w:val="left" w:pos="-1080"/>
                <w:tab w:val="left" w:pos="0"/>
              </w:tabs>
              <w:jc w:val="both"/>
              <w:rPr>
                <w:rFonts w:ascii="Arial" w:eastAsia="MS Mincho" w:hAnsi="Arial" w:cs="Arial"/>
                <w:sz w:val="20"/>
                <w:szCs w:val="20"/>
              </w:rPr>
            </w:pPr>
          </w:p>
        </w:tc>
        <w:tc>
          <w:tcPr>
            <w:tcW w:w="624" w:type="pct"/>
            <w:tcBorders>
              <w:top w:val="single" w:sz="4" w:space="0" w:color="auto"/>
              <w:left w:val="single" w:sz="4" w:space="0" w:color="auto"/>
              <w:bottom w:val="single" w:sz="4" w:space="0" w:color="auto"/>
              <w:right w:val="single" w:sz="4" w:space="0" w:color="auto"/>
            </w:tcBorders>
          </w:tcPr>
          <w:p w14:paraId="51F1AE37" w14:textId="77777777" w:rsidR="009125DC" w:rsidRPr="009125DC" w:rsidRDefault="009125DC" w:rsidP="006B7F98">
            <w:pPr>
              <w:tabs>
                <w:tab w:val="left" w:pos="-1080"/>
                <w:tab w:val="left" w:pos="0"/>
              </w:tabs>
              <w:jc w:val="both"/>
              <w:rPr>
                <w:rFonts w:ascii="Arial" w:eastAsia="MS Mincho" w:hAnsi="Arial" w:cs="Arial"/>
                <w:sz w:val="20"/>
                <w:szCs w:val="20"/>
              </w:rPr>
            </w:pPr>
          </w:p>
        </w:tc>
      </w:tr>
      <w:tr w:rsidR="009125DC" w:rsidRPr="009125DC" w14:paraId="0C19FE5E" w14:textId="77777777" w:rsidTr="009125DC">
        <w:trPr>
          <w:trHeight w:val="273"/>
          <w:jc w:val="center"/>
        </w:trPr>
        <w:tc>
          <w:tcPr>
            <w:tcW w:w="285" w:type="pct"/>
            <w:tcBorders>
              <w:top w:val="single" w:sz="4" w:space="0" w:color="auto"/>
              <w:left w:val="single" w:sz="4" w:space="0" w:color="auto"/>
              <w:bottom w:val="single" w:sz="4" w:space="0" w:color="auto"/>
              <w:right w:val="single" w:sz="4" w:space="0" w:color="auto"/>
            </w:tcBorders>
            <w:vAlign w:val="center"/>
            <w:hideMark/>
          </w:tcPr>
          <w:p w14:paraId="293DC58D" w14:textId="77777777" w:rsidR="009125DC" w:rsidRPr="009125DC" w:rsidRDefault="009125DC" w:rsidP="006B7F98">
            <w:pPr>
              <w:pStyle w:val="Sinespaciado"/>
              <w:spacing w:line="254" w:lineRule="auto"/>
              <w:jc w:val="center"/>
              <w:rPr>
                <w:rFonts w:ascii="Arial" w:hAnsi="Arial" w:cs="Arial"/>
                <w:color w:val="0D0D0D"/>
                <w:sz w:val="20"/>
                <w:szCs w:val="20"/>
              </w:rPr>
            </w:pPr>
            <w:r w:rsidRPr="009125DC">
              <w:rPr>
                <w:rFonts w:ascii="Arial" w:hAnsi="Arial" w:cs="Arial"/>
                <w:color w:val="0D0D0D"/>
                <w:sz w:val="20"/>
                <w:szCs w:val="20"/>
              </w:rPr>
              <w:t>12</w:t>
            </w:r>
          </w:p>
        </w:tc>
        <w:tc>
          <w:tcPr>
            <w:tcW w:w="3537" w:type="pct"/>
            <w:tcBorders>
              <w:top w:val="single" w:sz="4" w:space="0" w:color="auto"/>
              <w:left w:val="single" w:sz="4" w:space="0" w:color="auto"/>
              <w:bottom w:val="single" w:sz="4" w:space="0" w:color="auto"/>
              <w:right w:val="single" w:sz="4" w:space="0" w:color="auto"/>
            </w:tcBorders>
            <w:hideMark/>
          </w:tcPr>
          <w:p w14:paraId="41D06AF2" w14:textId="77777777" w:rsidR="009125DC" w:rsidRPr="009125DC" w:rsidRDefault="009125DC" w:rsidP="006B7F98">
            <w:pPr>
              <w:pStyle w:val="Default"/>
              <w:spacing w:line="254" w:lineRule="auto"/>
              <w:jc w:val="both"/>
              <w:rPr>
                <w:color w:val="0D0D0D"/>
                <w:sz w:val="20"/>
                <w:szCs w:val="20"/>
              </w:rPr>
            </w:pPr>
            <w:r w:rsidRPr="009125DC">
              <w:rPr>
                <w:color w:val="0D0D0D"/>
                <w:sz w:val="20"/>
                <w:szCs w:val="20"/>
              </w:rPr>
              <w:t>Reporte mensual de eventos de interés en salud pública (SIVIGILA), tales como: violencia de genero e intrafamiliar relacionado con cualquiera de las modalidades de violencia no sexual: Física, Psicológica, Negligencia y abandono; violencia sexual: Acoso sexual, Acceso carnal, Explotación sexual, Trata de persona, Actos sexuales, Otras violencias sexuales y Mutilación genital. Morbilidad y Mortalidad Materna, Mortalidad Perinatal o neonatal, Sífilis Congénita, Hepatitis B en menor de 5 años, VIH en gestantes y entrega de análisis (COVE) de los mismos en caso de ser necesario.</w:t>
            </w:r>
          </w:p>
        </w:tc>
        <w:tc>
          <w:tcPr>
            <w:tcW w:w="555" w:type="pct"/>
            <w:tcBorders>
              <w:top w:val="single" w:sz="4" w:space="0" w:color="auto"/>
              <w:left w:val="single" w:sz="4" w:space="0" w:color="auto"/>
              <w:bottom w:val="single" w:sz="4" w:space="0" w:color="auto"/>
              <w:right w:val="single" w:sz="4" w:space="0" w:color="auto"/>
            </w:tcBorders>
            <w:vAlign w:val="center"/>
          </w:tcPr>
          <w:p w14:paraId="73A38CA5" w14:textId="77777777" w:rsidR="009125DC" w:rsidRPr="009125DC" w:rsidRDefault="009125DC" w:rsidP="006B7F98">
            <w:pPr>
              <w:tabs>
                <w:tab w:val="left" w:pos="-1080"/>
                <w:tab w:val="left" w:pos="0"/>
              </w:tabs>
              <w:jc w:val="both"/>
              <w:rPr>
                <w:rFonts w:ascii="Arial" w:eastAsia="MS Mincho" w:hAnsi="Arial" w:cs="Arial"/>
                <w:sz w:val="20"/>
                <w:szCs w:val="20"/>
              </w:rPr>
            </w:pPr>
          </w:p>
        </w:tc>
        <w:tc>
          <w:tcPr>
            <w:tcW w:w="624" w:type="pct"/>
            <w:tcBorders>
              <w:top w:val="single" w:sz="4" w:space="0" w:color="auto"/>
              <w:left w:val="single" w:sz="4" w:space="0" w:color="auto"/>
              <w:bottom w:val="single" w:sz="4" w:space="0" w:color="auto"/>
              <w:right w:val="single" w:sz="4" w:space="0" w:color="auto"/>
            </w:tcBorders>
          </w:tcPr>
          <w:p w14:paraId="645781C3" w14:textId="77777777" w:rsidR="009125DC" w:rsidRPr="009125DC" w:rsidRDefault="009125DC" w:rsidP="006B7F98">
            <w:pPr>
              <w:tabs>
                <w:tab w:val="left" w:pos="-1080"/>
                <w:tab w:val="left" w:pos="0"/>
              </w:tabs>
              <w:jc w:val="both"/>
              <w:rPr>
                <w:rFonts w:ascii="Arial" w:eastAsia="MS Mincho" w:hAnsi="Arial" w:cs="Arial"/>
                <w:sz w:val="20"/>
                <w:szCs w:val="20"/>
              </w:rPr>
            </w:pPr>
          </w:p>
        </w:tc>
      </w:tr>
      <w:tr w:rsidR="009125DC" w:rsidRPr="009125DC" w14:paraId="21F1DAC1" w14:textId="77777777" w:rsidTr="009125DC">
        <w:trPr>
          <w:trHeight w:val="273"/>
          <w:jc w:val="center"/>
        </w:trPr>
        <w:tc>
          <w:tcPr>
            <w:tcW w:w="285" w:type="pct"/>
            <w:tcBorders>
              <w:top w:val="single" w:sz="4" w:space="0" w:color="auto"/>
              <w:left w:val="single" w:sz="4" w:space="0" w:color="auto"/>
              <w:bottom w:val="single" w:sz="4" w:space="0" w:color="auto"/>
              <w:right w:val="single" w:sz="4" w:space="0" w:color="auto"/>
            </w:tcBorders>
            <w:vAlign w:val="center"/>
          </w:tcPr>
          <w:p w14:paraId="5C401E89" w14:textId="77777777" w:rsidR="009125DC" w:rsidRPr="009125DC" w:rsidRDefault="009125DC" w:rsidP="006B7F98">
            <w:pPr>
              <w:pStyle w:val="Sinespaciado"/>
              <w:spacing w:line="254" w:lineRule="auto"/>
              <w:jc w:val="center"/>
              <w:rPr>
                <w:rFonts w:ascii="Arial" w:hAnsi="Arial" w:cs="Arial"/>
                <w:color w:val="0D0D0D"/>
                <w:sz w:val="20"/>
                <w:szCs w:val="20"/>
              </w:rPr>
            </w:pPr>
            <w:r w:rsidRPr="009125DC">
              <w:rPr>
                <w:rFonts w:ascii="Arial" w:hAnsi="Arial" w:cs="Arial"/>
                <w:color w:val="0D0D0D"/>
                <w:sz w:val="20"/>
                <w:szCs w:val="20"/>
              </w:rPr>
              <w:t>13</w:t>
            </w:r>
          </w:p>
        </w:tc>
        <w:tc>
          <w:tcPr>
            <w:tcW w:w="3537" w:type="pct"/>
            <w:tcBorders>
              <w:top w:val="single" w:sz="4" w:space="0" w:color="auto"/>
              <w:left w:val="single" w:sz="4" w:space="0" w:color="auto"/>
              <w:bottom w:val="single" w:sz="4" w:space="0" w:color="auto"/>
              <w:right w:val="single" w:sz="4" w:space="0" w:color="auto"/>
            </w:tcBorders>
            <w:vAlign w:val="center"/>
            <w:hideMark/>
          </w:tcPr>
          <w:p w14:paraId="22E04510" w14:textId="77777777" w:rsidR="009125DC" w:rsidRPr="009125DC" w:rsidRDefault="009125DC" w:rsidP="006B7F98">
            <w:pPr>
              <w:pStyle w:val="Default"/>
              <w:spacing w:line="254" w:lineRule="auto"/>
              <w:jc w:val="both"/>
              <w:rPr>
                <w:color w:val="0D0D0D"/>
                <w:sz w:val="20"/>
                <w:szCs w:val="20"/>
              </w:rPr>
            </w:pPr>
            <w:r w:rsidRPr="009125DC">
              <w:rPr>
                <w:color w:val="0D0D0D"/>
                <w:sz w:val="20"/>
                <w:szCs w:val="20"/>
              </w:rPr>
              <w:t>El oferente debe tener implementado o en proceso de implementación la estrategia AIEPI Clínico.</w:t>
            </w:r>
          </w:p>
        </w:tc>
        <w:tc>
          <w:tcPr>
            <w:tcW w:w="555" w:type="pct"/>
            <w:tcBorders>
              <w:top w:val="single" w:sz="4" w:space="0" w:color="auto"/>
              <w:left w:val="single" w:sz="4" w:space="0" w:color="auto"/>
              <w:bottom w:val="single" w:sz="4" w:space="0" w:color="auto"/>
              <w:right w:val="single" w:sz="4" w:space="0" w:color="auto"/>
            </w:tcBorders>
            <w:vAlign w:val="center"/>
          </w:tcPr>
          <w:p w14:paraId="10C641BE" w14:textId="77777777" w:rsidR="009125DC" w:rsidRPr="009125DC" w:rsidRDefault="009125DC" w:rsidP="006B7F98">
            <w:pPr>
              <w:tabs>
                <w:tab w:val="left" w:pos="-1080"/>
                <w:tab w:val="left" w:pos="0"/>
              </w:tabs>
              <w:jc w:val="both"/>
              <w:rPr>
                <w:rFonts w:ascii="Arial" w:eastAsia="MS Mincho" w:hAnsi="Arial" w:cs="Arial"/>
                <w:sz w:val="20"/>
                <w:szCs w:val="20"/>
              </w:rPr>
            </w:pPr>
          </w:p>
        </w:tc>
        <w:tc>
          <w:tcPr>
            <w:tcW w:w="624" w:type="pct"/>
            <w:tcBorders>
              <w:top w:val="single" w:sz="4" w:space="0" w:color="auto"/>
              <w:left w:val="single" w:sz="4" w:space="0" w:color="auto"/>
              <w:bottom w:val="single" w:sz="4" w:space="0" w:color="auto"/>
              <w:right w:val="single" w:sz="4" w:space="0" w:color="auto"/>
            </w:tcBorders>
          </w:tcPr>
          <w:p w14:paraId="20D4E214" w14:textId="77777777" w:rsidR="009125DC" w:rsidRPr="009125DC" w:rsidRDefault="009125DC" w:rsidP="006B7F98">
            <w:pPr>
              <w:tabs>
                <w:tab w:val="left" w:pos="-1080"/>
                <w:tab w:val="left" w:pos="0"/>
              </w:tabs>
              <w:jc w:val="both"/>
              <w:rPr>
                <w:rFonts w:ascii="Arial" w:eastAsia="MS Mincho" w:hAnsi="Arial" w:cs="Arial"/>
                <w:sz w:val="20"/>
                <w:szCs w:val="20"/>
              </w:rPr>
            </w:pPr>
          </w:p>
        </w:tc>
      </w:tr>
      <w:tr w:rsidR="009125DC" w:rsidRPr="009125DC" w14:paraId="2668E88F" w14:textId="77777777" w:rsidTr="009125DC">
        <w:trPr>
          <w:trHeight w:val="273"/>
          <w:jc w:val="center"/>
        </w:trPr>
        <w:tc>
          <w:tcPr>
            <w:tcW w:w="285" w:type="pct"/>
            <w:tcBorders>
              <w:top w:val="single" w:sz="4" w:space="0" w:color="auto"/>
              <w:left w:val="single" w:sz="4" w:space="0" w:color="auto"/>
              <w:bottom w:val="single" w:sz="4" w:space="0" w:color="auto"/>
              <w:right w:val="single" w:sz="4" w:space="0" w:color="auto"/>
            </w:tcBorders>
            <w:vAlign w:val="center"/>
          </w:tcPr>
          <w:p w14:paraId="5661EE83" w14:textId="77777777" w:rsidR="009125DC" w:rsidRPr="009125DC" w:rsidRDefault="009125DC" w:rsidP="006B7F98">
            <w:pPr>
              <w:pStyle w:val="Sinespaciado"/>
              <w:spacing w:line="254" w:lineRule="auto"/>
              <w:jc w:val="center"/>
              <w:rPr>
                <w:rFonts w:ascii="Arial" w:hAnsi="Arial" w:cs="Arial"/>
                <w:color w:val="0D0D0D"/>
                <w:sz w:val="20"/>
                <w:szCs w:val="20"/>
              </w:rPr>
            </w:pPr>
            <w:r w:rsidRPr="009125DC">
              <w:rPr>
                <w:rFonts w:ascii="Arial" w:hAnsi="Arial" w:cs="Arial"/>
                <w:color w:val="0D0D0D"/>
                <w:sz w:val="20"/>
                <w:szCs w:val="20"/>
              </w:rPr>
              <w:t>14</w:t>
            </w:r>
          </w:p>
        </w:tc>
        <w:tc>
          <w:tcPr>
            <w:tcW w:w="3537" w:type="pct"/>
            <w:tcBorders>
              <w:top w:val="single" w:sz="4" w:space="0" w:color="auto"/>
              <w:left w:val="single" w:sz="4" w:space="0" w:color="auto"/>
              <w:bottom w:val="single" w:sz="4" w:space="0" w:color="auto"/>
              <w:right w:val="single" w:sz="4" w:space="0" w:color="auto"/>
            </w:tcBorders>
            <w:vAlign w:val="center"/>
            <w:hideMark/>
          </w:tcPr>
          <w:p w14:paraId="0607ED9D" w14:textId="77777777" w:rsidR="009125DC" w:rsidRPr="009125DC" w:rsidRDefault="009125DC" w:rsidP="006B7F98">
            <w:pPr>
              <w:pStyle w:val="Default"/>
              <w:spacing w:line="254" w:lineRule="auto"/>
              <w:jc w:val="both"/>
              <w:rPr>
                <w:color w:val="0D0D0D"/>
                <w:sz w:val="20"/>
                <w:szCs w:val="20"/>
              </w:rPr>
            </w:pPr>
            <w:r w:rsidRPr="009125DC">
              <w:rPr>
                <w:color w:val="0D0D0D"/>
                <w:sz w:val="20"/>
                <w:szCs w:val="20"/>
              </w:rPr>
              <w:t>El oferente debe garantizar el suministro de método anticonceptivo post parto y post aborto en el ámbito hospitalario, dicha actividad debe quedar registrada en la historia clínica.</w:t>
            </w:r>
          </w:p>
        </w:tc>
        <w:tc>
          <w:tcPr>
            <w:tcW w:w="555" w:type="pct"/>
            <w:tcBorders>
              <w:top w:val="single" w:sz="4" w:space="0" w:color="auto"/>
              <w:left w:val="single" w:sz="4" w:space="0" w:color="auto"/>
              <w:bottom w:val="single" w:sz="4" w:space="0" w:color="auto"/>
              <w:right w:val="single" w:sz="4" w:space="0" w:color="auto"/>
            </w:tcBorders>
            <w:vAlign w:val="center"/>
          </w:tcPr>
          <w:p w14:paraId="7933413A" w14:textId="77777777" w:rsidR="009125DC" w:rsidRPr="009125DC" w:rsidRDefault="009125DC" w:rsidP="006B7F98">
            <w:pPr>
              <w:tabs>
                <w:tab w:val="left" w:pos="-1080"/>
                <w:tab w:val="left" w:pos="0"/>
              </w:tabs>
              <w:jc w:val="both"/>
              <w:rPr>
                <w:rFonts w:ascii="Arial" w:eastAsia="MS Mincho" w:hAnsi="Arial" w:cs="Arial"/>
                <w:sz w:val="20"/>
                <w:szCs w:val="20"/>
              </w:rPr>
            </w:pPr>
          </w:p>
        </w:tc>
        <w:tc>
          <w:tcPr>
            <w:tcW w:w="624" w:type="pct"/>
            <w:tcBorders>
              <w:top w:val="single" w:sz="4" w:space="0" w:color="auto"/>
              <w:left w:val="single" w:sz="4" w:space="0" w:color="auto"/>
              <w:bottom w:val="single" w:sz="4" w:space="0" w:color="auto"/>
              <w:right w:val="single" w:sz="4" w:space="0" w:color="auto"/>
            </w:tcBorders>
          </w:tcPr>
          <w:p w14:paraId="3E5A39D1" w14:textId="77777777" w:rsidR="009125DC" w:rsidRPr="009125DC" w:rsidRDefault="009125DC" w:rsidP="006B7F98">
            <w:pPr>
              <w:tabs>
                <w:tab w:val="left" w:pos="-1080"/>
                <w:tab w:val="left" w:pos="0"/>
              </w:tabs>
              <w:jc w:val="both"/>
              <w:rPr>
                <w:rFonts w:ascii="Arial" w:eastAsia="MS Mincho" w:hAnsi="Arial" w:cs="Arial"/>
                <w:sz w:val="20"/>
                <w:szCs w:val="20"/>
              </w:rPr>
            </w:pPr>
          </w:p>
        </w:tc>
      </w:tr>
      <w:tr w:rsidR="009125DC" w:rsidRPr="009125DC" w14:paraId="644728BA" w14:textId="77777777" w:rsidTr="009125DC">
        <w:trPr>
          <w:trHeight w:val="273"/>
          <w:jc w:val="center"/>
        </w:trPr>
        <w:tc>
          <w:tcPr>
            <w:tcW w:w="285" w:type="pct"/>
            <w:tcBorders>
              <w:top w:val="single" w:sz="4" w:space="0" w:color="auto"/>
              <w:left w:val="single" w:sz="4" w:space="0" w:color="auto"/>
              <w:bottom w:val="single" w:sz="4" w:space="0" w:color="auto"/>
              <w:right w:val="single" w:sz="4" w:space="0" w:color="auto"/>
            </w:tcBorders>
            <w:vAlign w:val="center"/>
          </w:tcPr>
          <w:p w14:paraId="21AE836D" w14:textId="77777777" w:rsidR="009125DC" w:rsidRPr="009125DC" w:rsidRDefault="009125DC" w:rsidP="006B7F98">
            <w:pPr>
              <w:pStyle w:val="Sinespaciado"/>
              <w:spacing w:line="254" w:lineRule="auto"/>
              <w:jc w:val="center"/>
              <w:rPr>
                <w:rFonts w:ascii="Arial" w:hAnsi="Arial" w:cs="Arial"/>
                <w:color w:val="0D0D0D"/>
                <w:sz w:val="20"/>
                <w:szCs w:val="20"/>
              </w:rPr>
            </w:pPr>
            <w:r w:rsidRPr="009125DC">
              <w:rPr>
                <w:rFonts w:ascii="Arial" w:hAnsi="Arial" w:cs="Arial"/>
                <w:color w:val="0D0D0D"/>
                <w:sz w:val="20"/>
                <w:szCs w:val="20"/>
              </w:rPr>
              <w:lastRenderedPageBreak/>
              <w:t>15</w:t>
            </w:r>
          </w:p>
        </w:tc>
        <w:tc>
          <w:tcPr>
            <w:tcW w:w="3537" w:type="pct"/>
            <w:tcBorders>
              <w:top w:val="single" w:sz="4" w:space="0" w:color="auto"/>
              <w:left w:val="single" w:sz="4" w:space="0" w:color="auto"/>
              <w:bottom w:val="single" w:sz="4" w:space="0" w:color="auto"/>
              <w:right w:val="single" w:sz="4" w:space="0" w:color="auto"/>
            </w:tcBorders>
            <w:vAlign w:val="center"/>
            <w:hideMark/>
          </w:tcPr>
          <w:p w14:paraId="3EF4BF65" w14:textId="77777777" w:rsidR="009125DC" w:rsidRPr="009125DC" w:rsidRDefault="009125DC" w:rsidP="006B7F98">
            <w:pPr>
              <w:pStyle w:val="Default"/>
              <w:spacing w:line="254" w:lineRule="auto"/>
              <w:jc w:val="both"/>
              <w:rPr>
                <w:color w:val="0D0D0D"/>
                <w:sz w:val="20"/>
                <w:szCs w:val="20"/>
              </w:rPr>
            </w:pPr>
            <w:r w:rsidRPr="009125DC">
              <w:rPr>
                <w:color w:val="0D0D0D"/>
                <w:sz w:val="20"/>
                <w:szCs w:val="20"/>
              </w:rPr>
              <w:t xml:space="preserve">El oferente debe reportar de forma mensual la base nominal de gestantes a los correos detol.upres@policia.gov.co y </w:t>
            </w:r>
            <w:hyperlink r:id="rId15" w:history="1">
              <w:r w:rsidRPr="009125DC">
                <w:rPr>
                  <w:rStyle w:val="Hipervnculo"/>
                  <w:sz w:val="20"/>
                  <w:szCs w:val="20"/>
                </w:rPr>
                <w:t>detol.upres-gas@policia.gov.co</w:t>
              </w:r>
            </w:hyperlink>
            <w:r w:rsidRPr="009125DC">
              <w:rPr>
                <w:color w:val="0D0D0D"/>
                <w:sz w:val="20"/>
                <w:szCs w:val="20"/>
              </w:rPr>
              <w:t>.</w:t>
            </w:r>
          </w:p>
        </w:tc>
        <w:tc>
          <w:tcPr>
            <w:tcW w:w="555" w:type="pct"/>
            <w:tcBorders>
              <w:top w:val="single" w:sz="4" w:space="0" w:color="auto"/>
              <w:left w:val="single" w:sz="4" w:space="0" w:color="auto"/>
              <w:bottom w:val="single" w:sz="4" w:space="0" w:color="auto"/>
              <w:right w:val="single" w:sz="4" w:space="0" w:color="auto"/>
            </w:tcBorders>
            <w:vAlign w:val="center"/>
          </w:tcPr>
          <w:p w14:paraId="4E5F5484" w14:textId="77777777" w:rsidR="009125DC" w:rsidRPr="009125DC" w:rsidRDefault="009125DC" w:rsidP="006B7F98">
            <w:pPr>
              <w:tabs>
                <w:tab w:val="left" w:pos="-1080"/>
                <w:tab w:val="left" w:pos="0"/>
              </w:tabs>
              <w:jc w:val="both"/>
              <w:rPr>
                <w:rFonts w:ascii="Arial" w:eastAsia="MS Mincho" w:hAnsi="Arial" w:cs="Arial"/>
                <w:sz w:val="20"/>
                <w:szCs w:val="20"/>
              </w:rPr>
            </w:pPr>
          </w:p>
        </w:tc>
        <w:tc>
          <w:tcPr>
            <w:tcW w:w="624" w:type="pct"/>
            <w:tcBorders>
              <w:top w:val="single" w:sz="4" w:space="0" w:color="auto"/>
              <w:left w:val="single" w:sz="4" w:space="0" w:color="auto"/>
              <w:bottom w:val="single" w:sz="4" w:space="0" w:color="auto"/>
              <w:right w:val="single" w:sz="4" w:space="0" w:color="auto"/>
            </w:tcBorders>
          </w:tcPr>
          <w:p w14:paraId="3A3A2917" w14:textId="77777777" w:rsidR="009125DC" w:rsidRPr="009125DC" w:rsidRDefault="009125DC" w:rsidP="006B7F98">
            <w:pPr>
              <w:tabs>
                <w:tab w:val="left" w:pos="-1080"/>
                <w:tab w:val="left" w:pos="0"/>
              </w:tabs>
              <w:jc w:val="both"/>
              <w:rPr>
                <w:rFonts w:ascii="Arial" w:eastAsia="MS Mincho" w:hAnsi="Arial" w:cs="Arial"/>
                <w:sz w:val="20"/>
                <w:szCs w:val="20"/>
              </w:rPr>
            </w:pPr>
          </w:p>
        </w:tc>
      </w:tr>
      <w:tr w:rsidR="009125DC" w:rsidRPr="009125DC" w14:paraId="283DAFDE" w14:textId="77777777" w:rsidTr="009125DC">
        <w:trPr>
          <w:trHeight w:val="273"/>
          <w:jc w:val="center"/>
        </w:trPr>
        <w:tc>
          <w:tcPr>
            <w:tcW w:w="285" w:type="pct"/>
            <w:tcBorders>
              <w:top w:val="single" w:sz="4" w:space="0" w:color="auto"/>
              <w:left w:val="single" w:sz="4" w:space="0" w:color="auto"/>
              <w:bottom w:val="single" w:sz="4" w:space="0" w:color="auto"/>
              <w:right w:val="single" w:sz="4" w:space="0" w:color="auto"/>
            </w:tcBorders>
            <w:vAlign w:val="center"/>
          </w:tcPr>
          <w:p w14:paraId="18F24B74" w14:textId="77777777" w:rsidR="009125DC" w:rsidRPr="009125DC" w:rsidRDefault="009125DC" w:rsidP="006B7F98">
            <w:pPr>
              <w:pStyle w:val="Sinespaciado"/>
              <w:spacing w:line="254" w:lineRule="auto"/>
              <w:jc w:val="center"/>
              <w:rPr>
                <w:rFonts w:ascii="Arial" w:hAnsi="Arial" w:cs="Arial"/>
                <w:color w:val="0D0D0D"/>
                <w:sz w:val="20"/>
                <w:szCs w:val="20"/>
              </w:rPr>
            </w:pPr>
            <w:r w:rsidRPr="009125DC">
              <w:rPr>
                <w:rFonts w:ascii="Arial" w:hAnsi="Arial" w:cs="Arial"/>
                <w:color w:val="0D0D0D"/>
                <w:sz w:val="20"/>
                <w:szCs w:val="20"/>
              </w:rPr>
              <w:t>16</w:t>
            </w:r>
          </w:p>
        </w:tc>
        <w:tc>
          <w:tcPr>
            <w:tcW w:w="3537" w:type="pct"/>
            <w:tcBorders>
              <w:top w:val="single" w:sz="4" w:space="0" w:color="auto"/>
              <w:left w:val="single" w:sz="4" w:space="0" w:color="auto"/>
              <w:bottom w:val="single" w:sz="4" w:space="0" w:color="auto"/>
              <w:right w:val="single" w:sz="4" w:space="0" w:color="auto"/>
            </w:tcBorders>
            <w:vAlign w:val="center"/>
            <w:hideMark/>
          </w:tcPr>
          <w:p w14:paraId="2245597D" w14:textId="77777777" w:rsidR="009125DC" w:rsidRPr="009125DC" w:rsidRDefault="009125DC" w:rsidP="006B7F98">
            <w:pPr>
              <w:pStyle w:val="Default"/>
              <w:spacing w:line="254" w:lineRule="auto"/>
              <w:jc w:val="both"/>
              <w:rPr>
                <w:color w:val="0D0D0D"/>
                <w:sz w:val="20"/>
                <w:szCs w:val="20"/>
              </w:rPr>
            </w:pPr>
            <w:r w:rsidRPr="009125DC">
              <w:rPr>
                <w:color w:val="0D0D0D"/>
                <w:sz w:val="20"/>
                <w:szCs w:val="20"/>
              </w:rPr>
              <w:t xml:space="preserve">El oferente se compromete a dar cumplimiento a lo establecido en la Resolución 3280 de 2018 por la cual se adoptan los lineamientos técnicos de </w:t>
            </w:r>
            <w:r w:rsidRPr="009125DC">
              <w:rPr>
                <w:b/>
                <w:bCs/>
                <w:color w:val="0D0D0D"/>
                <w:sz w:val="20"/>
                <w:szCs w:val="20"/>
              </w:rPr>
              <w:t>la ruta integral para la promoción y mantenimiento de la salud y la ruta integral de atención en salud para la población materno perinatal,</w:t>
            </w:r>
            <w:r w:rsidRPr="009125DC">
              <w:rPr>
                <w:color w:val="0D0D0D"/>
                <w:sz w:val="20"/>
                <w:szCs w:val="20"/>
              </w:rPr>
              <w:t xml:space="preserve"> y demás que le modifiquen, adicionen o sustituyan. </w:t>
            </w:r>
          </w:p>
        </w:tc>
        <w:tc>
          <w:tcPr>
            <w:tcW w:w="555" w:type="pct"/>
            <w:tcBorders>
              <w:top w:val="single" w:sz="4" w:space="0" w:color="auto"/>
              <w:left w:val="single" w:sz="4" w:space="0" w:color="auto"/>
              <w:bottom w:val="single" w:sz="4" w:space="0" w:color="auto"/>
              <w:right w:val="single" w:sz="4" w:space="0" w:color="auto"/>
            </w:tcBorders>
            <w:vAlign w:val="center"/>
          </w:tcPr>
          <w:p w14:paraId="5986DAAA" w14:textId="77777777" w:rsidR="009125DC" w:rsidRPr="009125DC" w:rsidRDefault="009125DC" w:rsidP="006B7F98">
            <w:pPr>
              <w:tabs>
                <w:tab w:val="left" w:pos="-1080"/>
                <w:tab w:val="left" w:pos="0"/>
              </w:tabs>
              <w:jc w:val="both"/>
              <w:rPr>
                <w:rFonts w:ascii="Arial" w:eastAsia="MS Mincho" w:hAnsi="Arial" w:cs="Arial"/>
                <w:sz w:val="20"/>
                <w:szCs w:val="20"/>
              </w:rPr>
            </w:pPr>
          </w:p>
        </w:tc>
        <w:tc>
          <w:tcPr>
            <w:tcW w:w="624" w:type="pct"/>
            <w:tcBorders>
              <w:top w:val="single" w:sz="4" w:space="0" w:color="auto"/>
              <w:left w:val="single" w:sz="4" w:space="0" w:color="auto"/>
              <w:bottom w:val="single" w:sz="4" w:space="0" w:color="auto"/>
              <w:right w:val="single" w:sz="4" w:space="0" w:color="auto"/>
            </w:tcBorders>
          </w:tcPr>
          <w:p w14:paraId="257F85D3" w14:textId="77777777" w:rsidR="009125DC" w:rsidRPr="009125DC" w:rsidRDefault="009125DC" w:rsidP="006B7F98">
            <w:pPr>
              <w:tabs>
                <w:tab w:val="left" w:pos="-1080"/>
                <w:tab w:val="left" w:pos="0"/>
              </w:tabs>
              <w:jc w:val="both"/>
              <w:rPr>
                <w:rFonts w:ascii="Arial" w:eastAsia="MS Mincho" w:hAnsi="Arial" w:cs="Arial"/>
                <w:sz w:val="20"/>
                <w:szCs w:val="20"/>
              </w:rPr>
            </w:pPr>
          </w:p>
        </w:tc>
      </w:tr>
      <w:tr w:rsidR="009125DC" w:rsidRPr="009125DC" w14:paraId="378EA4BA" w14:textId="77777777" w:rsidTr="009125DC">
        <w:trPr>
          <w:trHeight w:val="273"/>
          <w:jc w:val="center"/>
        </w:trPr>
        <w:tc>
          <w:tcPr>
            <w:tcW w:w="285" w:type="pct"/>
            <w:tcBorders>
              <w:top w:val="single" w:sz="4" w:space="0" w:color="auto"/>
              <w:left w:val="single" w:sz="4" w:space="0" w:color="auto"/>
              <w:bottom w:val="single" w:sz="4" w:space="0" w:color="auto"/>
              <w:right w:val="single" w:sz="4" w:space="0" w:color="auto"/>
            </w:tcBorders>
            <w:vAlign w:val="center"/>
          </w:tcPr>
          <w:p w14:paraId="6190A4AC" w14:textId="77777777" w:rsidR="009125DC" w:rsidRPr="009125DC" w:rsidRDefault="009125DC" w:rsidP="006B7F98">
            <w:pPr>
              <w:pStyle w:val="Sinespaciado"/>
              <w:spacing w:line="254" w:lineRule="auto"/>
              <w:jc w:val="center"/>
              <w:rPr>
                <w:rFonts w:ascii="Arial" w:hAnsi="Arial" w:cs="Arial"/>
                <w:color w:val="0D0D0D"/>
                <w:sz w:val="20"/>
                <w:szCs w:val="20"/>
              </w:rPr>
            </w:pPr>
            <w:r w:rsidRPr="009125DC">
              <w:rPr>
                <w:rFonts w:ascii="Arial" w:hAnsi="Arial" w:cs="Arial"/>
                <w:color w:val="0D0D0D"/>
                <w:sz w:val="20"/>
                <w:szCs w:val="20"/>
              </w:rPr>
              <w:t>17</w:t>
            </w:r>
          </w:p>
        </w:tc>
        <w:tc>
          <w:tcPr>
            <w:tcW w:w="3537" w:type="pct"/>
            <w:tcBorders>
              <w:top w:val="single" w:sz="4" w:space="0" w:color="auto"/>
              <w:left w:val="single" w:sz="4" w:space="0" w:color="auto"/>
              <w:bottom w:val="single" w:sz="4" w:space="0" w:color="auto"/>
              <w:right w:val="single" w:sz="4" w:space="0" w:color="auto"/>
            </w:tcBorders>
            <w:vAlign w:val="center"/>
            <w:hideMark/>
          </w:tcPr>
          <w:p w14:paraId="050A5033" w14:textId="77777777" w:rsidR="009125DC" w:rsidRPr="009125DC" w:rsidRDefault="009125DC" w:rsidP="006B7F98">
            <w:pPr>
              <w:pStyle w:val="Default"/>
              <w:spacing w:line="254" w:lineRule="auto"/>
              <w:jc w:val="both"/>
              <w:rPr>
                <w:color w:val="0D0D0D"/>
                <w:sz w:val="20"/>
                <w:szCs w:val="20"/>
              </w:rPr>
            </w:pPr>
            <w:r w:rsidRPr="009125DC">
              <w:rPr>
                <w:sz w:val="20"/>
                <w:szCs w:val="20"/>
              </w:rPr>
              <w:t>Realizar atención para las víctimas de violencia sexual sin distingo de sexo, edad, raza, idioma, religión, opiniones políticas o de cualquier índole, origen social, posición económica o condición social. Para eso se debe registrar las acciones de la víctima que puedan tener implicaciones médico-legales y los demás registros, según el reglamento técnico para el abordaje forense integral en la investigación del delito sexual, según la Resolución 459 de 2012.</w:t>
            </w:r>
          </w:p>
        </w:tc>
        <w:tc>
          <w:tcPr>
            <w:tcW w:w="555" w:type="pct"/>
            <w:tcBorders>
              <w:top w:val="single" w:sz="4" w:space="0" w:color="auto"/>
              <w:left w:val="single" w:sz="4" w:space="0" w:color="auto"/>
              <w:bottom w:val="single" w:sz="4" w:space="0" w:color="auto"/>
              <w:right w:val="single" w:sz="4" w:space="0" w:color="auto"/>
            </w:tcBorders>
            <w:vAlign w:val="center"/>
          </w:tcPr>
          <w:p w14:paraId="77B375B6" w14:textId="77777777" w:rsidR="009125DC" w:rsidRPr="009125DC" w:rsidRDefault="009125DC" w:rsidP="006B7F98">
            <w:pPr>
              <w:tabs>
                <w:tab w:val="left" w:pos="-1080"/>
                <w:tab w:val="left" w:pos="0"/>
              </w:tabs>
              <w:jc w:val="both"/>
              <w:rPr>
                <w:rFonts w:ascii="Arial" w:eastAsia="MS Mincho" w:hAnsi="Arial" w:cs="Arial"/>
                <w:sz w:val="20"/>
                <w:szCs w:val="20"/>
              </w:rPr>
            </w:pPr>
          </w:p>
        </w:tc>
        <w:tc>
          <w:tcPr>
            <w:tcW w:w="624" w:type="pct"/>
            <w:tcBorders>
              <w:top w:val="single" w:sz="4" w:space="0" w:color="auto"/>
              <w:left w:val="single" w:sz="4" w:space="0" w:color="auto"/>
              <w:bottom w:val="single" w:sz="4" w:space="0" w:color="auto"/>
              <w:right w:val="single" w:sz="4" w:space="0" w:color="auto"/>
            </w:tcBorders>
          </w:tcPr>
          <w:p w14:paraId="3AB7C85F" w14:textId="77777777" w:rsidR="009125DC" w:rsidRPr="009125DC" w:rsidRDefault="009125DC" w:rsidP="006B7F98">
            <w:pPr>
              <w:tabs>
                <w:tab w:val="left" w:pos="-1080"/>
                <w:tab w:val="left" w:pos="0"/>
              </w:tabs>
              <w:jc w:val="both"/>
              <w:rPr>
                <w:rFonts w:ascii="Arial" w:eastAsia="MS Mincho" w:hAnsi="Arial" w:cs="Arial"/>
                <w:sz w:val="20"/>
                <w:szCs w:val="20"/>
              </w:rPr>
            </w:pPr>
          </w:p>
        </w:tc>
      </w:tr>
      <w:tr w:rsidR="009125DC" w:rsidRPr="009125DC" w14:paraId="11214E37" w14:textId="77777777" w:rsidTr="009125DC">
        <w:trPr>
          <w:trHeight w:val="273"/>
          <w:jc w:val="center"/>
        </w:trPr>
        <w:tc>
          <w:tcPr>
            <w:tcW w:w="285" w:type="pct"/>
            <w:tcBorders>
              <w:top w:val="single" w:sz="4" w:space="0" w:color="auto"/>
              <w:left w:val="single" w:sz="4" w:space="0" w:color="auto"/>
              <w:bottom w:val="single" w:sz="4" w:space="0" w:color="auto"/>
              <w:right w:val="single" w:sz="4" w:space="0" w:color="auto"/>
            </w:tcBorders>
            <w:vAlign w:val="center"/>
            <w:hideMark/>
          </w:tcPr>
          <w:p w14:paraId="76524098" w14:textId="77777777" w:rsidR="009125DC" w:rsidRPr="009125DC" w:rsidRDefault="009125DC" w:rsidP="006B7F98">
            <w:pPr>
              <w:pStyle w:val="Sinespaciado"/>
              <w:spacing w:line="254" w:lineRule="auto"/>
              <w:jc w:val="center"/>
              <w:rPr>
                <w:rFonts w:ascii="Arial" w:hAnsi="Arial" w:cs="Arial"/>
                <w:color w:val="0D0D0D"/>
                <w:sz w:val="20"/>
                <w:szCs w:val="20"/>
              </w:rPr>
            </w:pPr>
            <w:r w:rsidRPr="009125DC">
              <w:rPr>
                <w:rFonts w:ascii="Arial" w:hAnsi="Arial" w:cs="Arial"/>
                <w:color w:val="0D0D0D"/>
                <w:sz w:val="20"/>
                <w:szCs w:val="20"/>
              </w:rPr>
              <w:t>18</w:t>
            </w:r>
          </w:p>
        </w:tc>
        <w:tc>
          <w:tcPr>
            <w:tcW w:w="3537" w:type="pct"/>
            <w:tcBorders>
              <w:top w:val="single" w:sz="4" w:space="0" w:color="auto"/>
              <w:left w:val="single" w:sz="4" w:space="0" w:color="auto"/>
              <w:bottom w:val="single" w:sz="4" w:space="0" w:color="auto"/>
              <w:right w:val="single" w:sz="4" w:space="0" w:color="auto"/>
            </w:tcBorders>
            <w:vAlign w:val="center"/>
            <w:hideMark/>
          </w:tcPr>
          <w:p w14:paraId="4C84FCEE" w14:textId="77777777" w:rsidR="009125DC" w:rsidRPr="009125DC" w:rsidRDefault="009125DC" w:rsidP="006B7F98">
            <w:pPr>
              <w:pStyle w:val="Default"/>
              <w:spacing w:line="254" w:lineRule="auto"/>
              <w:jc w:val="both"/>
              <w:rPr>
                <w:color w:val="0D0D0D"/>
                <w:sz w:val="20"/>
                <w:szCs w:val="20"/>
              </w:rPr>
            </w:pPr>
            <w:r w:rsidRPr="009125DC">
              <w:rPr>
                <w:color w:val="0D0D0D"/>
                <w:sz w:val="20"/>
                <w:szCs w:val="20"/>
              </w:rPr>
              <w:t xml:space="preserve">Diligenciar el formato de reporte de citologías y mamografía realizadas durante el mes y realizar el envío los 5 primeros días de cada mes a los correos detol.upres@policia.gov.co y </w:t>
            </w:r>
            <w:hyperlink r:id="rId16" w:history="1">
              <w:r w:rsidRPr="009125DC">
                <w:rPr>
                  <w:rStyle w:val="Hipervnculo"/>
                  <w:sz w:val="20"/>
                  <w:szCs w:val="20"/>
                </w:rPr>
                <w:t>detol.upres-gas@policia.gov.co</w:t>
              </w:r>
            </w:hyperlink>
            <w:proofErr w:type="gramStart"/>
            <w:r w:rsidRPr="009125DC">
              <w:rPr>
                <w:color w:val="0D0D0D"/>
                <w:sz w:val="20"/>
                <w:szCs w:val="20"/>
              </w:rPr>
              <w:t>..</w:t>
            </w:r>
            <w:proofErr w:type="gramEnd"/>
            <w:r w:rsidRPr="009125DC">
              <w:rPr>
                <w:color w:val="0D0D0D"/>
                <w:sz w:val="20"/>
                <w:szCs w:val="20"/>
              </w:rPr>
              <w:t xml:space="preserve"> En caso de reportes de citologías y mamografía anormales se debe realizar reporte inmediato de los mismos.</w:t>
            </w:r>
          </w:p>
        </w:tc>
        <w:tc>
          <w:tcPr>
            <w:tcW w:w="555" w:type="pct"/>
            <w:tcBorders>
              <w:top w:val="single" w:sz="4" w:space="0" w:color="auto"/>
              <w:left w:val="single" w:sz="4" w:space="0" w:color="auto"/>
              <w:bottom w:val="single" w:sz="4" w:space="0" w:color="auto"/>
              <w:right w:val="single" w:sz="4" w:space="0" w:color="auto"/>
            </w:tcBorders>
            <w:vAlign w:val="center"/>
          </w:tcPr>
          <w:p w14:paraId="24E81E17" w14:textId="77777777" w:rsidR="009125DC" w:rsidRPr="009125DC" w:rsidRDefault="009125DC" w:rsidP="006B7F98">
            <w:pPr>
              <w:tabs>
                <w:tab w:val="left" w:pos="-1080"/>
                <w:tab w:val="left" w:pos="0"/>
              </w:tabs>
              <w:jc w:val="both"/>
              <w:rPr>
                <w:rFonts w:ascii="Arial" w:eastAsia="MS Mincho" w:hAnsi="Arial" w:cs="Arial"/>
                <w:sz w:val="20"/>
                <w:szCs w:val="20"/>
              </w:rPr>
            </w:pPr>
          </w:p>
        </w:tc>
        <w:tc>
          <w:tcPr>
            <w:tcW w:w="624" w:type="pct"/>
            <w:tcBorders>
              <w:top w:val="single" w:sz="4" w:space="0" w:color="auto"/>
              <w:left w:val="single" w:sz="4" w:space="0" w:color="auto"/>
              <w:bottom w:val="single" w:sz="4" w:space="0" w:color="auto"/>
              <w:right w:val="single" w:sz="4" w:space="0" w:color="auto"/>
            </w:tcBorders>
          </w:tcPr>
          <w:p w14:paraId="77D713D8" w14:textId="77777777" w:rsidR="009125DC" w:rsidRPr="009125DC" w:rsidRDefault="009125DC" w:rsidP="006B7F98">
            <w:pPr>
              <w:tabs>
                <w:tab w:val="left" w:pos="-1080"/>
                <w:tab w:val="left" w:pos="0"/>
              </w:tabs>
              <w:jc w:val="both"/>
              <w:rPr>
                <w:rFonts w:ascii="Arial" w:eastAsia="MS Mincho" w:hAnsi="Arial" w:cs="Arial"/>
                <w:sz w:val="20"/>
                <w:szCs w:val="20"/>
              </w:rPr>
            </w:pPr>
          </w:p>
        </w:tc>
      </w:tr>
      <w:tr w:rsidR="009125DC" w:rsidRPr="009125DC" w14:paraId="3AAE6A8F" w14:textId="77777777" w:rsidTr="009125DC">
        <w:trPr>
          <w:trHeight w:val="273"/>
          <w:jc w:val="center"/>
        </w:trPr>
        <w:tc>
          <w:tcPr>
            <w:tcW w:w="285" w:type="pct"/>
            <w:vMerge w:val="restart"/>
            <w:tcBorders>
              <w:top w:val="single" w:sz="4" w:space="0" w:color="auto"/>
              <w:left w:val="single" w:sz="4" w:space="0" w:color="auto"/>
              <w:bottom w:val="single" w:sz="4" w:space="0" w:color="auto"/>
              <w:right w:val="single" w:sz="4" w:space="0" w:color="auto"/>
            </w:tcBorders>
            <w:vAlign w:val="center"/>
            <w:hideMark/>
          </w:tcPr>
          <w:p w14:paraId="45C25A7D" w14:textId="77777777" w:rsidR="009125DC" w:rsidRPr="009125DC" w:rsidRDefault="009125DC" w:rsidP="006B7F98">
            <w:pPr>
              <w:tabs>
                <w:tab w:val="left" w:pos="-1080"/>
                <w:tab w:val="left" w:pos="0"/>
              </w:tabs>
              <w:rPr>
                <w:rFonts w:ascii="Arial" w:eastAsia="MS Mincho" w:hAnsi="Arial" w:cs="Arial"/>
                <w:sz w:val="20"/>
                <w:szCs w:val="20"/>
              </w:rPr>
            </w:pPr>
            <w:r w:rsidRPr="009125DC">
              <w:rPr>
                <w:rFonts w:ascii="Arial" w:eastAsia="MS Mincho" w:hAnsi="Arial" w:cs="Arial"/>
                <w:sz w:val="20"/>
                <w:szCs w:val="20"/>
              </w:rPr>
              <w:t>19</w:t>
            </w:r>
          </w:p>
        </w:tc>
        <w:tc>
          <w:tcPr>
            <w:tcW w:w="3537" w:type="pct"/>
            <w:tcBorders>
              <w:top w:val="single" w:sz="4" w:space="0" w:color="auto"/>
              <w:left w:val="single" w:sz="4" w:space="0" w:color="auto"/>
              <w:bottom w:val="single" w:sz="4" w:space="0" w:color="auto"/>
              <w:right w:val="single" w:sz="4" w:space="0" w:color="auto"/>
            </w:tcBorders>
            <w:vAlign w:val="center"/>
            <w:hideMark/>
          </w:tcPr>
          <w:p w14:paraId="4C164454" w14:textId="77777777" w:rsidR="009125DC" w:rsidRPr="009125DC" w:rsidRDefault="009125DC" w:rsidP="006B7F98">
            <w:pPr>
              <w:tabs>
                <w:tab w:val="left" w:pos="-1080"/>
                <w:tab w:val="left" w:pos="0"/>
              </w:tabs>
              <w:jc w:val="both"/>
              <w:rPr>
                <w:rFonts w:ascii="Arial" w:eastAsia="MS Mincho" w:hAnsi="Arial" w:cs="Arial"/>
                <w:sz w:val="20"/>
                <w:szCs w:val="20"/>
              </w:rPr>
            </w:pPr>
            <w:r w:rsidRPr="009125DC">
              <w:rPr>
                <w:rFonts w:ascii="Arial" w:eastAsia="MS Mincho" w:hAnsi="Arial" w:cs="Arial"/>
                <w:sz w:val="20"/>
                <w:szCs w:val="20"/>
              </w:rPr>
              <w:t xml:space="preserve">Presentar informe mensual al Área de promoción y mantenimiento de la salud a las casillas electrónicas </w:t>
            </w:r>
            <w:r w:rsidRPr="009125DC">
              <w:rPr>
                <w:rFonts w:ascii="Arial" w:hAnsi="Arial" w:cs="Arial"/>
                <w:color w:val="0D0D0D"/>
                <w:sz w:val="20"/>
                <w:szCs w:val="20"/>
              </w:rPr>
              <w:t xml:space="preserve">detol.upres@policia.gov.co y </w:t>
            </w:r>
            <w:hyperlink r:id="rId17" w:history="1">
              <w:r w:rsidRPr="009125DC">
                <w:rPr>
                  <w:rStyle w:val="Hipervnculo"/>
                  <w:rFonts w:ascii="Arial" w:hAnsi="Arial" w:cs="Arial"/>
                  <w:sz w:val="20"/>
                  <w:szCs w:val="20"/>
                </w:rPr>
                <w:t>detol.upres-gas@policia.gov.co</w:t>
              </w:r>
            </w:hyperlink>
            <w:r w:rsidRPr="009125DC">
              <w:rPr>
                <w:rFonts w:ascii="Arial" w:hAnsi="Arial" w:cs="Arial"/>
                <w:color w:val="0D0D0D"/>
                <w:sz w:val="20"/>
                <w:szCs w:val="20"/>
              </w:rPr>
              <w:t>.</w:t>
            </w:r>
            <w:r w:rsidRPr="009125DC">
              <w:rPr>
                <w:rFonts w:ascii="Arial" w:eastAsia="MS Mincho" w:hAnsi="Arial" w:cs="Arial"/>
                <w:sz w:val="20"/>
                <w:szCs w:val="20"/>
              </w:rPr>
              <w:t xml:space="preserve"> que incluya lo siguiente:</w:t>
            </w:r>
          </w:p>
          <w:p w14:paraId="0D4818F8" w14:textId="77777777" w:rsidR="009125DC" w:rsidRPr="009125DC" w:rsidRDefault="009125DC" w:rsidP="006B7F98">
            <w:pPr>
              <w:tabs>
                <w:tab w:val="left" w:pos="-1080"/>
                <w:tab w:val="left" w:pos="0"/>
              </w:tabs>
              <w:jc w:val="both"/>
              <w:rPr>
                <w:rFonts w:ascii="Arial" w:eastAsia="MS Mincho" w:hAnsi="Arial" w:cs="Arial"/>
                <w:sz w:val="20"/>
                <w:szCs w:val="20"/>
              </w:rPr>
            </w:pPr>
            <w:r w:rsidRPr="009125DC">
              <w:rPr>
                <w:rFonts w:ascii="Arial" w:hAnsi="Arial" w:cs="Arial"/>
                <w:color w:val="0D0D0D"/>
                <w:sz w:val="20"/>
                <w:szCs w:val="20"/>
              </w:rPr>
              <w:t>Informe nominal mensual de usuarios vacunados en el periodo (VACUNA PAI y VACUNA COVID-19)</w:t>
            </w:r>
          </w:p>
        </w:tc>
        <w:tc>
          <w:tcPr>
            <w:tcW w:w="555" w:type="pct"/>
            <w:vMerge w:val="restart"/>
            <w:tcBorders>
              <w:top w:val="single" w:sz="4" w:space="0" w:color="auto"/>
              <w:left w:val="single" w:sz="4" w:space="0" w:color="auto"/>
              <w:bottom w:val="single" w:sz="4" w:space="0" w:color="auto"/>
              <w:right w:val="single" w:sz="4" w:space="0" w:color="auto"/>
            </w:tcBorders>
            <w:vAlign w:val="center"/>
          </w:tcPr>
          <w:p w14:paraId="21F29C64" w14:textId="77777777" w:rsidR="009125DC" w:rsidRPr="009125DC" w:rsidRDefault="009125DC" w:rsidP="006B7F98">
            <w:pPr>
              <w:tabs>
                <w:tab w:val="left" w:pos="-1080"/>
                <w:tab w:val="left" w:pos="0"/>
              </w:tabs>
              <w:jc w:val="both"/>
              <w:rPr>
                <w:rFonts w:ascii="Arial" w:eastAsia="MS Mincho" w:hAnsi="Arial" w:cs="Arial"/>
                <w:sz w:val="20"/>
                <w:szCs w:val="20"/>
              </w:rPr>
            </w:pPr>
          </w:p>
        </w:tc>
        <w:tc>
          <w:tcPr>
            <w:tcW w:w="624" w:type="pct"/>
            <w:vMerge w:val="restart"/>
            <w:tcBorders>
              <w:top w:val="single" w:sz="4" w:space="0" w:color="auto"/>
              <w:left w:val="single" w:sz="4" w:space="0" w:color="auto"/>
              <w:bottom w:val="single" w:sz="4" w:space="0" w:color="auto"/>
              <w:right w:val="single" w:sz="4" w:space="0" w:color="auto"/>
            </w:tcBorders>
          </w:tcPr>
          <w:p w14:paraId="736667F0" w14:textId="77777777" w:rsidR="009125DC" w:rsidRPr="009125DC" w:rsidRDefault="009125DC" w:rsidP="006B7F98">
            <w:pPr>
              <w:tabs>
                <w:tab w:val="left" w:pos="-1080"/>
                <w:tab w:val="left" w:pos="0"/>
              </w:tabs>
              <w:jc w:val="both"/>
              <w:rPr>
                <w:rFonts w:ascii="Arial" w:eastAsia="MS Mincho" w:hAnsi="Arial" w:cs="Arial"/>
                <w:sz w:val="20"/>
                <w:szCs w:val="20"/>
              </w:rPr>
            </w:pPr>
          </w:p>
        </w:tc>
      </w:tr>
      <w:tr w:rsidR="009125DC" w:rsidRPr="009125DC" w14:paraId="29940C6F" w14:textId="77777777" w:rsidTr="009125DC">
        <w:trPr>
          <w:trHeight w:val="273"/>
          <w:jc w:val="center"/>
        </w:trPr>
        <w:tc>
          <w:tcPr>
            <w:tcW w:w="285" w:type="pct"/>
            <w:vMerge/>
            <w:tcBorders>
              <w:top w:val="single" w:sz="4" w:space="0" w:color="auto"/>
              <w:left w:val="single" w:sz="4" w:space="0" w:color="auto"/>
              <w:bottom w:val="single" w:sz="4" w:space="0" w:color="auto"/>
              <w:right w:val="single" w:sz="4" w:space="0" w:color="auto"/>
            </w:tcBorders>
            <w:vAlign w:val="center"/>
            <w:hideMark/>
          </w:tcPr>
          <w:p w14:paraId="503AB9E7" w14:textId="77777777" w:rsidR="009125DC" w:rsidRPr="009125DC" w:rsidRDefault="009125DC" w:rsidP="006B7F98">
            <w:pPr>
              <w:rPr>
                <w:rFonts w:ascii="Arial" w:eastAsia="MS Mincho" w:hAnsi="Arial" w:cs="Arial"/>
                <w:sz w:val="20"/>
                <w:szCs w:val="20"/>
              </w:rPr>
            </w:pPr>
          </w:p>
        </w:tc>
        <w:tc>
          <w:tcPr>
            <w:tcW w:w="3537" w:type="pct"/>
            <w:tcBorders>
              <w:top w:val="single" w:sz="4" w:space="0" w:color="auto"/>
              <w:left w:val="single" w:sz="4" w:space="0" w:color="auto"/>
              <w:bottom w:val="single" w:sz="4" w:space="0" w:color="auto"/>
              <w:right w:val="single" w:sz="4" w:space="0" w:color="auto"/>
            </w:tcBorders>
            <w:vAlign w:val="center"/>
            <w:hideMark/>
          </w:tcPr>
          <w:p w14:paraId="77FAB778" w14:textId="77777777" w:rsidR="009125DC" w:rsidRPr="009125DC" w:rsidRDefault="009125DC" w:rsidP="006B7F98">
            <w:pPr>
              <w:tabs>
                <w:tab w:val="left" w:pos="-1080"/>
                <w:tab w:val="left" w:pos="0"/>
              </w:tabs>
              <w:jc w:val="both"/>
              <w:rPr>
                <w:rFonts w:ascii="Arial" w:eastAsia="MS Mincho" w:hAnsi="Arial" w:cs="Arial"/>
                <w:b/>
                <w:bCs/>
                <w:sz w:val="20"/>
                <w:szCs w:val="20"/>
              </w:rPr>
            </w:pPr>
            <w:r w:rsidRPr="009125DC">
              <w:rPr>
                <w:rFonts w:ascii="Arial" w:eastAsia="MS Mincho" w:hAnsi="Arial" w:cs="Arial"/>
                <w:b/>
                <w:bCs/>
                <w:sz w:val="20"/>
                <w:szCs w:val="20"/>
              </w:rPr>
              <w:t>Informe mensual de estadísticas vitales:</w:t>
            </w:r>
          </w:p>
          <w:p w14:paraId="685D6DA7" w14:textId="77777777" w:rsidR="009125DC" w:rsidRPr="009125DC" w:rsidRDefault="009125DC" w:rsidP="009125DC">
            <w:pPr>
              <w:pStyle w:val="Prrafodelista"/>
              <w:numPr>
                <w:ilvl w:val="0"/>
                <w:numId w:val="33"/>
              </w:numPr>
              <w:tabs>
                <w:tab w:val="left" w:pos="-1080"/>
                <w:tab w:val="left" w:pos="0"/>
              </w:tabs>
              <w:autoSpaceDE/>
              <w:autoSpaceDN/>
              <w:spacing w:after="160" w:line="256" w:lineRule="auto"/>
              <w:jc w:val="both"/>
              <w:rPr>
                <w:rFonts w:eastAsia="MS Mincho"/>
              </w:rPr>
            </w:pPr>
            <w:r w:rsidRPr="009125DC">
              <w:rPr>
                <w:rFonts w:eastAsia="MS Mincho"/>
              </w:rPr>
              <w:t>Reporte de nacidos vivos mensual del municipio y cuantos controles prenatales le realizaron durante el embarazo.</w:t>
            </w:r>
          </w:p>
          <w:p w14:paraId="634491A2" w14:textId="77777777" w:rsidR="009125DC" w:rsidRPr="009125DC" w:rsidRDefault="009125DC" w:rsidP="009125DC">
            <w:pPr>
              <w:pStyle w:val="Prrafodelista"/>
              <w:numPr>
                <w:ilvl w:val="0"/>
                <w:numId w:val="33"/>
              </w:numPr>
              <w:tabs>
                <w:tab w:val="left" w:pos="-1080"/>
                <w:tab w:val="left" w:pos="0"/>
              </w:tabs>
              <w:autoSpaceDE/>
              <w:autoSpaceDN/>
              <w:spacing w:after="160" w:line="256" w:lineRule="auto"/>
              <w:jc w:val="both"/>
              <w:rPr>
                <w:rFonts w:eastAsia="MS Mincho"/>
              </w:rPr>
            </w:pPr>
            <w:r w:rsidRPr="009125DC">
              <w:rPr>
                <w:rFonts w:eastAsia="MS Mincho"/>
              </w:rPr>
              <w:t>Reporte de fallecidos en el municipio</w:t>
            </w:r>
          </w:p>
        </w:tc>
        <w:tc>
          <w:tcPr>
            <w:tcW w:w="555" w:type="pct"/>
            <w:vMerge/>
            <w:tcBorders>
              <w:top w:val="single" w:sz="4" w:space="0" w:color="auto"/>
              <w:left w:val="single" w:sz="4" w:space="0" w:color="auto"/>
              <w:bottom w:val="single" w:sz="4" w:space="0" w:color="auto"/>
              <w:right w:val="single" w:sz="4" w:space="0" w:color="auto"/>
            </w:tcBorders>
            <w:vAlign w:val="center"/>
            <w:hideMark/>
          </w:tcPr>
          <w:p w14:paraId="5893D841" w14:textId="77777777" w:rsidR="009125DC" w:rsidRPr="009125DC" w:rsidRDefault="009125DC" w:rsidP="006B7F98">
            <w:pPr>
              <w:rPr>
                <w:rFonts w:ascii="Arial" w:eastAsia="MS Mincho" w:hAnsi="Arial" w:cs="Arial"/>
                <w:sz w:val="20"/>
                <w:szCs w:val="20"/>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3ADC1EBD" w14:textId="77777777" w:rsidR="009125DC" w:rsidRPr="009125DC" w:rsidRDefault="009125DC" w:rsidP="006B7F98">
            <w:pPr>
              <w:rPr>
                <w:rFonts w:ascii="Arial" w:eastAsia="MS Mincho" w:hAnsi="Arial" w:cs="Arial"/>
                <w:sz w:val="20"/>
                <w:szCs w:val="20"/>
              </w:rPr>
            </w:pPr>
          </w:p>
        </w:tc>
      </w:tr>
      <w:tr w:rsidR="009125DC" w:rsidRPr="009125DC" w14:paraId="43ABEA15" w14:textId="77777777" w:rsidTr="009125DC">
        <w:trPr>
          <w:trHeight w:val="273"/>
          <w:jc w:val="center"/>
        </w:trPr>
        <w:tc>
          <w:tcPr>
            <w:tcW w:w="285" w:type="pct"/>
            <w:vMerge/>
            <w:tcBorders>
              <w:top w:val="single" w:sz="4" w:space="0" w:color="auto"/>
              <w:left w:val="single" w:sz="4" w:space="0" w:color="auto"/>
              <w:bottom w:val="single" w:sz="4" w:space="0" w:color="auto"/>
              <w:right w:val="single" w:sz="4" w:space="0" w:color="auto"/>
            </w:tcBorders>
            <w:vAlign w:val="center"/>
            <w:hideMark/>
          </w:tcPr>
          <w:p w14:paraId="2FADB4A6" w14:textId="77777777" w:rsidR="009125DC" w:rsidRPr="009125DC" w:rsidRDefault="009125DC" w:rsidP="006B7F98">
            <w:pPr>
              <w:rPr>
                <w:rFonts w:ascii="Arial" w:eastAsia="MS Mincho" w:hAnsi="Arial" w:cs="Arial"/>
                <w:sz w:val="20"/>
                <w:szCs w:val="20"/>
              </w:rPr>
            </w:pPr>
          </w:p>
        </w:tc>
        <w:tc>
          <w:tcPr>
            <w:tcW w:w="3537" w:type="pct"/>
            <w:tcBorders>
              <w:top w:val="single" w:sz="4" w:space="0" w:color="auto"/>
              <w:left w:val="single" w:sz="4" w:space="0" w:color="auto"/>
              <w:bottom w:val="single" w:sz="4" w:space="0" w:color="auto"/>
              <w:right w:val="single" w:sz="4" w:space="0" w:color="auto"/>
            </w:tcBorders>
            <w:vAlign w:val="center"/>
            <w:hideMark/>
          </w:tcPr>
          <w:p w14:paraId="35F8123B" w14:textId="77777777" w:rsidR="009125DC" w:rsidRPr="009125DC" w:rsidRDefault="009125DC" w:rsidP="009125DC">
            <w:pPr>
              <w:tabs>
                <w:tab w:val="left" w:pos="-1080"/>
                <w:tab w:val="left" w:pos="0"/>
              </w:tabs>
              <w:spacing w:after="0"/>
              <w:jc w:val="both"/>
              <w:rPr>
                <w:rFonts w:ascii="Arial" w:eastAsia="MS Mincho" w:hAnsi="Arial" w:cs="Arial"/>
                <w:sz w:val="20"/>
                <w:szCs w:val="20"/>
              </w:rPr>
            </w:pPr>
            <w:r w:rsidRPr="009125DC">
              <w:rPr>
                <w:rFonts w:ascii="Arial" w:eastAsia="MS Mincho" w:hAnsi="Arial" w:cs="Arial"/>
                <w:sz w:val="20"/>
                <w:szCs w:val="20"/>
              </w:rPr>
              <w:t>Reporte de niños remitidos a exámenes de potenciales evocados auditivos de tallo a niños con factores de riesgo para hipoacusia</w:t>
            </w:r>
          </w:p>
        </w:tc>
        <w:tc>
          <w:tcPr>
            <w:tcW w:w="555" w:type="pct"/>
            <w:vMerge/>
            <w:tcBorders>
              <w:top w:val="single" w:sz="4" w:space="0" w:color="auto"/>
              <w:left w:val="single" w:sz="4" w:space="0" w:color="auto"/>
              <w:bottom w:val="single" w:sz="4" w:space="0" w:color="auto"/>
              <w:right w:val="single" w:sz="4" w:space="0" w:color="auto"/>
            </w:tcBorders>
            <w:vAlign w:val="center"/>
            <w:hideMark/>
          </w:tcPr>
          <w:p w14:paraId="08E037AE" w14:textId="77777777" w:rsidR="009125DC" w:rsidRPr="009125DC" w:rsidRDefault="009125DC" w:rsidP="006B7F98">
            <w:pPr>
              <w:rPr>
                <w:rFonts w:ascii="Arial" w:eastAsia="MS Mincho" w:hAnsi="Arial" w:cs="Arial"/>
                <w:sz w:val="20"/>
                <w:szCs w:val="20"/>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1CC4C450" w14:textId="77777777" w:rsidR="009125DC" w:rsidRPr="009125DC" w:rsidRDefault="009125DC" w:rsidP="006B7F98">
            <w:pPr>
              <w:rPr>
                <w:rFonts w:ascii="Arial" w:eastAsia="MS Mincho" w:hAnsi="Arial" w:cs="Arial"/>
                <w:sz w:val="20"/>
                <w:szCs w:val="20"/>
              </w:rPr>
            </w:pPr>
          </w:p>
        </w:tc>
      </w:tr>
      <w:tr w:rsidR="009125DC" w:rsidRPr="009125DC" w14:paraId="0CB4F795" w14:textId="77777777" w:rsidTr="009125DC">
        <w:trPr>
          <w:trHeight w:val="273"/>
          <w:jc w:val="center"/>
        </w:trPr>
        <w:tc>
          <w:tcPr>
            <w:tcW w:w="285" w:type="pct"/>
            <w:vMerge/>
            <w:tcBorders>
              <w:top w:val="single" w:sz="4" w:space="0" w:color="auto"/>
              <w:left w:val="single" w:sz="4" w:space="0" w:color="auto"/>
              <w:bottom w:val="single" w:sz="4" w:space="0" w:color="auto"/>
              <w:right w:val="single" w:sz="4" w:space="0" w:color="auto"/>
            </w:tcBorders>
            <w:vAlign w:val="center"/>
            <w:hideMark/>
          </w:tcPr>
          <w:p w14:paraId="35400A3C" w14:textId="77777777" w:rsidR="009125DC" w:rsidRPr="009125DC" w:rsidRDefault="009125DC" w:rsidP="006B7F98">
            <w:pPr>
              <w:rPr>
                <w:rFonts w:ascii="Arial" w:eastAsia="MS Mincho" w:hAnsi="Arial" w:cs="Arial"/>
                <w:sz w:val="20"/>
                <w:szCs w:val="20"/>
              </w:rPr>
            </w:pPr>
          </w:p>
        </w:tc>
        <w:tc>
          <w:tcPr>
            <w:tcW w:w="3537" w:type="pct"/>
            <w:tcBorders>
              <w:top w:val="single" w:sz="4" w:space="0" w:color="auto"/>
              <w:left w:val="single" w:sz="4" w:space="0" w:color="auto"/>
              <w:bottom w:val="single" w:sz="4" w:space="0" w:color="auto"/>
              <w:right w:val="single" w:sz="4" w:space="0" w:color="auto"/>
            </w:tcBorders>
            <w:vAlign w:val="center"/>
            <w:hideMark/>
          </w:tcPr>
          <w:p w14:paraId="74D57B22" w14:textId="77777777" w:rsidR="009125DC" w:rsidRPr="009125DC" w:rsidRDefault="009125DC" w:rsidP="006B7F98">
            <w:pPr>
              <w:tabs>
                <w:tab w:val="left" w:pos="-1080"/>
                <w:tab w:val="left" w:pos="0"/>
              </w:tabs>
              <w:jc w:val="both"/>
              <w:rPr>
                <w:rFonts w:ascii="Arial" w:eastAsia="MS Mincho" w:hAnsi="Arial" w:cs="Arial"/>
                <w:sz w:val="20"/>
                <w:szCs w:val="20"/>
              </w:rPr>
            </w:pPr>
            <w:r w:rsidRPr="009125DC">
              <w:rPr>
                <w:rFonts w:ascii="Arial" w:eastAsia="MS Mincho" w:hAnsi="Arial" w:cs="Arial"/>
                <w:sz w:val="20"/>
                <w:szCs w:val="20"/>
              </w:rPr>
              <w:t>Reporte de ecografías tomadas en las gestantes</w:t>
            </w:r>
          </w:p>
        </w:tc>
        <w:tc>
          <w:tcPr>
            <w:tcW w:w="555" w:type="pct"/>
            <w:vMerge/>
            <w:tcBorders>
              <w:top w:val="single" w:sz="4" w:space="0" w:color="auto"/>
              <w:left w:val="single" w:sz="4" w:space="0" w:color="auto"/>
              <w:bottom w:val="single" w:sz="4" w:space="0" w:color="auto"/>
              <w:right w:val="single" w:sz="4" w:space="0" w:color="auto"/>
            </w:tcBorders>
            <w:vAlign w:val="center"/>
            <w:hideMark/>
          </w:tcPr>
          <w:p w14:paraId="3CE1B14D" w14:textId="77777777" w:rsidR="009125DC" w:rsidRPr="009125DC" w:rsidRDefault="009125DC" w:rsidP="006B7F98">
            <w:pPr>
              <w:rPr>
                <w:rFonts w:ascii="Arial" w:eastAsia="MS Mincho" w:hAnsi="Arial" w:cs="Arial"/>
                <w:sz w:val="20"/>
                <w:szCs w:val="20"/>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395BAAD1" w14:textId="77777777" w:rsidR="009125DC" w:rsidRPr="009125DC" w:rsidRDefault="009125DC" w:rsidP="006B7F98">
            <w:pPr>
              <w:rPr>
                <w:rFonts w:ascii="Arial" w:eastAsia="MS Mincho" w:hAnsi="Arial" w:cs="Arial"/>
                <w:sz w:val="20"/>
                <w:szCs w:val="20"/>
              </w:rPr>
            </w:pPr>
          </w:p>
        </w:tc>
      </w:tr>
      <w:tr w:rsidR="009125DC" w:rsidRPr="009125DC" w14:paraId="6B044033" w14:textId="77777777" w:rsidTr="009125DC">
        <w:trPr>
          <w:trHeight w:val="273"/>
          <w:jc w:val="center"/>
        </w:trPr>
        <w:tc>
          <w:tcPr>
            <w:tcW w:w="285" w:type="pct"/>
            <w:vMerge/>
            <w:tcBorders>
              <w:top w:val="single" w:sz="4" w:space="0" w:color="auto"/>
              <w:left w:val="single" w:sz="4" w:space="0" w:color="auto"/>
              <w:bottom w:val="single" w:sz="4" w:space="0" w:color="auto"/>
              <w:right w:val="single" w:sz="4" w:space="0" w:color="auto"/>
            </w:tcBorders>
            <w:vAlign w:val="center"/>
            <w:hideMark/>
          </w:tcPr>
          <w:p w14:paraId="158AD8F0" w14:textId="77777777" w:rsidR="009125DC" w:rsidRPr="009125DC" w:rsidRDefault="009125DC" w:rsidP="006B7F98">
            <w:pPr>
              <w:rPr>
                <w:rFonts w:ascii="Arial" w:eastAsia="MS Mincho" w:hAnsi="Arial" w:cs="Arial"/>
                <w:sz w:val="20"/>
                <w:szCs w:val="20"/>
              </w:rPr>
            </w:pPr>
          </w:p>
        </w:tc>
        <w:tc>
          <w:tcPr>
            <w:tcW w:w="3537" w:type="pct"/>
            <w:tcBorders>
              <w:top w:val="single" w:sz="4" w:space="0" w:color="auto"/>
              <w:left w:val="single" w:sz="4" w:space="0" w:color="auto"/>
              <w:bottom w:val="single" w:sz="4" w:space="0" w:color="auto"/>
              <w:right w:val="single" w:sz="4" w:space="0" w:color="auto"/>
            </w:tcBorders>
            <w:vAlign w:val="center"/>
            <w:hideMark/>
          </w:tcPr>
          <w:p w14:paraId="0AB11F72" w14:textId="77777777" w:rsidR="009125DC" w:rsidRPr="009125DC" w:rsidRDefault="009125DC" w:rsidP="006B7F98">
            <w:pPr>
              <w:tabs>
                <w:tab w:val="left" w:pos="-1080"/>
                <w:tab w:val="left" w:pos="0"/>
              </w:tabs>
              <w:jc w:val="both"/>
              <w:rPr>
                <w:rFonts w:ascii="Arial" w:eastAsia="MS Mincho" w:hAnsi="Arial" w:cs="Arial"/>
                <w:sz w:val="20"/>
                <w:szCs w:val="20"/>
              </w:rPr>
            </w:pPr>
            <w:r w:rsidRPr="009125DC">
              <w:rPr>
                <w:rFonts w:ascii="Arial" w:eastAsia="MS Mincho" w:hAnsi="Arial" w:cs="Arial"/>
                <w:sz w:val="20"/>
                <w:szCs w:val="20"/>
              </w:rPr>
              <w:t>Reporte de pruebas de VIH y sífilis en gestantes</w:t>
            </w:r>
          </w:p>
        </w:tc>
        <w:tc>
          <w:tcPr>
            <w:tcW w:w="555" w:type="pct"/>
            <w:vMerge/>
            <w:tcBorders>
              <w:top w:val="single" w:sz="4" w:space="0" w:color="auto"/>
              <w:left w:val="single" w:sz="4" w:space="0" w:color="auto"/>
              <w:bottom w:val="single" w:sz="4" w:space="0" w:color="auto"/>
              <w:right w:val="single" w:sz="4" w:space="0" w:color="auto"/>
            </w:tcBorders>
            <w:vAlign w:val="center"/>
            <w:hideMark/>
          </w:tcPr>
          <w:p w14:paraId="48100AFE" w14:textId="77777777" w:rsidR="009125DC" w:rsidRPr="009125DC" w:rsidRDefault="009125DC" w:rsidP="006B7F98">
            <w:pPr>
              <w:rPr>
                <w:rFonts w:ascii="Arial" w:eastAsia="MS Mincho" w:hAnsi="Arial" w:cs="Arial"/>
                <w:sz w:val="20"/>
                <w:szCs w:val="20"/>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2A827D0E" w14:textId="77777777" w:rsidR="009125DC" w:rsidRPr="009125DC" w:rsidRDefault="009125DC" w:rsidP="006B7F98">
            <w:pPr>
              <w:rPr>
                <w:rFonts w:ascii="Arial" w:eastAsia="MS Mincho" w:hAnsi="Arial" w:cs="Arial"/>
                <w:sz w:val="20"/>
                <w:szCs w:val="20"/>
              </w:rPr>
            </w:pPr>
          </w:p>
        </w:tc>
      </w:tr>
      <w:tr w:rsidR="009125DC" w:rsidRPr="009125DC" w14:paraId="6416B91C" w14:textId="77777777" w:rsidTr="009125DC">
        <w:trPr>
          <w:trHeight w:val="273"/>
          <w:jc w:val="center"/>
        </w:trPr>
        <w:tc>
          <w:tcPr>
            <w:tcW w:w="285" w:type="pct"/>
            <w:vMerge/>
            <w:tcBorders>
              <w:top w:val="single" w:sz="4" w:space="0" w:color="auto"/>
              <w:left w:val="single" w:sz="4" w:space="0" w:color="auto"/>
              <w:bottom w:val="single" w:sz="4" w:space="0" w:color="auto"/>
              <w:right w:val="single" w:sz="4" w:space="0" w:color="auto"/>
            </w:tcBorders>
            <w:vAlign w:val="center"/>
            <w:hideMark/>
          </w:tcPr>
          <w:p w14:paraId="1D1FD49F" w14:textId="77777777" w:rsidR="009125DC" w:rsidRPr="009125DC" w:rsidRDefault="009125DC" w:rsidP="006B7F98">
            <w:pPr>
              <w:rPr>
                <w:rFonts w:ascii="Arial" w:eastAsia="MS Mincho" w:hAnsi="Arial" w:cs="Arial"/>
                <w:sz w:val="20"/>
                <w:szCs w:val="20"/>
              </w:rPr>
            </w:pPr>
          </w:p>
        </w:tc>
        <w:tc>
          <w:tcPr>
            <w:tcW w:w="3537" w:type="pct"/>
            <w:tcBorders>
              <w:top w:val="single" w:sz="4" w:space="0" w:color="auto"/>
              <w:left w:val="single" w:sz="4" w:space="0" w:color="auto"/>
              <w:bottom w:val="single" w:sz="4" w:space="0" w:color="auto"/>
              <w:right w:val="single" w:sz="4" w:space="0" w:color="auto"/>
            </w:tcBorders>
            <w:vAlign w:val="center"/>
            <w:hideMark/>
          </w:tcPr>
          <w:p w14:paraId="692CA769" w14:textId="77777777" w:rsidR="009125DC" w:rsidRPr="009125DC" w:rsidRDefault="009125DC" w:rsidP="006B7F98">
            <w:pPr>
              <w:tabs>
                <w:tab w:val="left" w:pos="-1080"/>
                <w:tab w:val="left" w:pos="0"/>
              </w:tabs>
              <w:jc w:val="both"/>
              <w:rPr>
                <w:rFonts w:ascii="Arial" w:eastAsia="MS Mincho" w:hAnsi="Arial" w:cs="Arial"/>
                <w:sz w:val="20"/>
                <w:szCs w:val="20"/>
              </w:rPr>
            </w:pPr>
            <w:r w:rsidRPr="009125DC">
              <w:rPr>
                <w:rFonts w:ascii="Arial" w:eastAsia="MS Mincho" w:hAnsi="Arial" w:cs="Arial"/>
                <w:sz w:val="20"/>
                <w:szCs w:val="20"/>
              </w:rPr>
              <w:t xml:space="preserve">Reporte uroanálisis y urocultivo tomados a la gestante </w:t>
            </w:r>
          </w:p>
          <w:p w14:paraId="711F4434" w14:textId="77777777" w:rsidR="009125DC" w:rsidRPr="009125DC" w:rsidRDefault="009125DC" w:rsidP="009125DC">
            <w:pPr>
              <w:tabs>
                <w:tab w:val="left" w:pos="-1080"/>
                <w:tab w:val="left" w:pos="0"/>
              </w:tabs>
              <w:spacing w:after="0"/>
              <w:jc w:val="both"/>
              <w:rPr>
                <w:rFonts w:ascii="Arial" w:eastAsia="MS Mincho" w:hAnsi="Arial" w:cs="Arial"/>
                <w:sz w:val="20"/>
                <w:szCs w:val="20"/>
              </w:rPr>
            </w:pPr>
            <w:r w:rsidRPr="009125DC">
              <w:rPr>
                <w:rFonts w:ascii="Arial" w:eastAsia="MS Mincho" w:hAnsi="Arial" w:cs="Arial"/>
                <w:sz w:val="20"/>
                <w:szCs w:val="20"/>
              </w:rPr>
              <w:t>Reporte de Toxoplasma IgG e IgM tomados a la gestante (reportar de inmediato casos que requieran test de avidez o IgA toxoplasma o sean diagnosticadas con toxoplasmosis en gestación)</w:t>
            </w:r>
          </w:p>
        </w:tc>
        <w:tc>
          <w:tcPr>
            <w:tcW w:w="555" w:type="pct"/>
            <w:vMerge/>
            <w:tcBorders>
              <w:top w:val="single" w:sz="4" w:space="0" w:color="auto"/>
              <w:left w:val="single" w:sz="4" w:space="0" w:color="auto"/>
              <w:bottom w:val="single" w:sz="4" w:space="0" w:color="auto"/>
              <w:right w:val="single" w:sz="4" w:space="0" w:color="auto"/>
            </w:tcBorders>
            <w:vAlign w:val="center"/>
            <w:hideMark/>
          </w:tcPr>
          <w:p w14:paraId="57886FA8" w14:textId="77777777" w:rsidR="009125DC" w:rsidRPr="009125DC" w:rsidRDefault="009125DC" w:rsidP="006B7F98">
            <w:pPr>
              <w:rPr>
                <w:rFonts w:ascii="Arial" w:eastAsia="MS Mincho" w:hAnsi="Arial" w:cs="Arial"/>
                <w:sz w:val="20"/>
                <w:szCs w:val="20"/>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2830681C" w14:textId="77777777" w:rsidR="009125DC" w:rsidRPr="009125DC" w:rsidRDefault="009125DC" w:rsidP="006B7F98">
            <w:pPr>
              <w:rPr>
                <w:rFonts w:ascii="Arial" w:eastAsia="MS Mincho" w:hAnsi="Arial" w:cs="Arial"/>
                <w:sz w:val="20"/>
                <w:szCs w:val="20"/>
              </w:rPr>
            </w:pPr>
          </w:p>
        </w:tc>
      </w:tr>
      <w:tr w:rsidR="009125DC" w:rsidRPr="009125DC" w14:paraId="1FD29C5F" w14:textId="77777777" w:rsidTr="009125DC">
        <w:trPr>
          <w:trHeight w:val="273"/>
          <w:jc w:val="center"/>
        </w:trPr>
        <w:tc>
          <w:tcPr>
            <w:tcW w:w="285" w:type="pct"/>
            <w:vMerge/>
            <w:tcBorders>
              <w:top w:val="single" w:sz="4" w:space="0" w:color="auto"/>
              <w:left w:val="single" w:sz="4" w:space="0" w:color="auto"/>
              <w:bottom w:val="single" w:sz="4" w:space="0" w:color="auto"/>
              <w:right w:val="single" w:sz="4" w:space="0" w:color="auto"/>
            </w:tcBorders>
            <w:vAlign w:val="center"/>
            <w:hideMark/>
          </w:tcPr>
          <w:p w14:paraId="56C85730" w14:textId="77777777" w:rsidR="009125DC" w:rsidRPr="009125DC" w:rsidRDefault="009125DC" w:rsidP="006B7F98">
            <w:pPr>
              <w:rPr>
                <w:rFonts w:ascii="Arial" w:eastAsia="MS Mincho" w:hAnsi="Arial" w:cs="Arial"/>
                <w:sz w:val="20"/>
                <w:szCs w:val="20"/>
              </w:rPr>
            </w:pPr>
          </w:p>
        </w:tc>
        <w:tc>
          <w:tcPr>
            <w:tcW w:w="3537" w:type="pct"/>
            <w:tcBorders>
              <w:top w:val="single" w:sz="4" w:space="0" w:color="auto"/>
              <w:left w:val="single" w:sz="4" w:space="0" w:color="auto"/>
              <w:bottom w:val="single" w:sz="4" w:space="0" w:color="auto"/>
              <w:right w:val="single" w:sz="4" w:space="0" w:color="auto"/>
            </w:tcBorders>
            <w:vAlign w:val="center"/>
            <w:hideMark/>
          </w:tcPr>
          <w:p w14:paraId="5EC5BB7B" w14:textId="77777777" w:rsidR="009125DC" w:rsidRPr="009125DC" w:rsidRDefault="009125DC" w:rsidP="006B7F98">
            <w:pPr>
              <w:tabs>
                <w:tab w:val="left" w:pos="-1080"/>
                <w:tab w:val="left" w:pos="0"/>
              </w:tabs>
              <w:jc w:val="both"/>
              <w:rPr>
                <w:rFonts w:ascii="Arial" w:eastAsia="MS Mincho" w:hAnsi="Arial" w:cs="Arial"/>
                <w:sz w:val="20"/>
                <w:szCs w:val="20"/>
              </w:rPr>
            </w:pPr>
            <w:r w:rsidRPr="009125DC">
              <w:rPr>
                <w:rFonts w:ascii="Arial" w:eastAsia="MS Mincho" w:hAnsi="Arial" w:cs="Arial"/>
                <w:sz w:val="20"/>
                <w:szCs w:val="20"/>
              </w:rPr>
              <w:t>Reporte de TSH alterados en nacidos vivos</w:t>
            </w:r>
          </w:p>
        </w:tc>
        <w:tc>
          <w:tcPr>
            <w:tcW w:w="555" w:type="pct"/>
            <w:vMerge/>
            <w:tcBorders>
              <w:top w:val="single" w:sz="4" w:space="0" w:color="auto"/>
              <w:left w:val="single" w:sz="4" w:space="0" w:color="auto"/>
              <w:bottom w:val="single" w:sz="4" w:space="0" w:color="auto"/>
              <w:right w:val="single" w:sz="4" w:space="0" w:color="auto"/>
            </w:tcBorders>
            <w:vAlign w:val="center"/>
            <w:hideMark/>
          </w:tcPr>
          <w:p w14:paraId="62B63EDD" w14:textId="77777777" w:rsidR="009125DC" w:rsidRPr="009125DC" w:rsidRDefault="009125DC" w:rsidP="006B7F98">
            <w:pPr>
              <w:rPr>
                <w:rFonts w:ascii="Arial" w:eastAsia="MS Mincho" w:hAnsi="Arial" w:cs="Arial"/>
                <w:sz w:val="20"/>
                <w:szCs w:val="20"/>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049694AE" w14:textId="77777777" w:rsidR="009125DC" w:rsidRPr="009125DC" w:rsidRDefault="009125DC" w:rsidP="006B7F98">
            <w:pPr>
              <w:rPr>
                <w:rFonts w:ascii="Arial" w:eastAsia="MS Mincho" w:hAnsi="Arial" w:cs="Arial"/>
                <w:sz w:val="20"/>
                <w:szCs w:val="20"/>
              </w:rPr>
            </w:pPr>
          </w:p>
        </w:tc>
      </w:tr>
      <w:tr w:rsidR="009125DC" w:rsidRPr="009125DC" w14:paraId="114BB1C2" w14:textId="77777777" w:rsidTr="009125DC">
        <w:trPr>
          <w:trHeight w:val="273"/>
          <w:jc w:val="center"/>
        </w:trPr>
        <w:tc>
          <w:tcPr>
            <w:tcW w:w="285" w:type="pct"/>
            <w:vMerge/>
            <w:tcBorders>
              <w:top w:val="single" w:sz="4" w:space="0" w:color="auto"/>
              <w:left w:val="single" w:sz="4" w:space="0" w:color="auto"/>
              <w:bottom w:val="single" w:sz="4" w:space="0" w:color="auto"/>
              <w:right w:val="single" w:sz="4" w:space="0" w:color="auto"/>
            </w:tcBorders>
            <w:vAlign w:val="center"/>
            <w:hideMark/>
          </w:tcPr>
          <w:p w14:paraId="6DC5B516" w14:textId="77777777" w:rsidR="009125DC" w:rsidRPr="009125DC" w:rsidRDefault="009125DC" w:rsidP="006B7F98">
            <w:pPr>
              <w:rPr>
                <w:rFonts w:ascii="Arial" w:eastAsia="MS Mincho" w:hAnsi="Arial" w:cs="Arial"/>
                <w:sz w:val="20"/>
                <w:szCs w:val="20"/>
              </w:rPr>
            </w:pPr>
          </w:p>
        </w:tc>
        <w:tc>
          <w:tcPr>
            <w:tcW w:w="3537" w:type="pct"/>
            <w:tcBorders>
              <w:top w:val="single" w:sz="4" w:space="0" w:color="auto"/>
              <w:left w:val="single" w:sz="4" w:space="0" w:color="auto"/>
              <w:bottom w:val="single" w:sz="4" w:space="0" w:color="auto"/>
              <w:right w:val="single" w:sz="4" w:space="0" w:color="auto"/>
            </w:tcBorders>
            <w:vAlign w:val="center"/>
            <w:hideMark/>
          </w:tcPr>
          <w:p w14:paraId="54C0FF42" w14:textId="77777777" w:rsidR="009125DC" w:rsidRPr="009125DC" w:rsidRDefault="009125DC" w:rsidP="006B7F98">
            <w:pPr>
              <w:tabs>
                <w:tab w:val="left" w:pos="-1080"/>
                <w:tab w:val="left" w:pos="0"/>
              </w:tabs>
              <w:jc w:val="both"/>
              <w:rPr>
                <w:rFonts w:ascii="Arial" w:eastAsia="MS Mincho" w:hAnsi="Arial" w:cs="Arial"/>
                <w:sz w:val="20"/>
                <w:szCs w:val="20"/>
              </w:rPr>
            </w:pPr>
            <w:r w:rsidRPr="009125DC">
              <w:rPr>
                <w:rFonts w:ascii="Arial" w:eastAsia="MS Mincho" w:hAnsi="Arial" w:cs="Arial"/>
                <w:sz w:val="20"/>
                <w:szCs w:val="20"/>
              </w:rPr>
              <w:t>Reporte de incidencia sífilis congénita</w:t>
            </w:r>
          </w:p>
        </w:tc>
        <w:tc>
          <w:tcPr>
            <w:tcW w:w="555" w:type="pct"/>
            <w:vMerge/>
            <w:tcBorders>
              <w:top w:val="single" w:sz="4" w:space="0" w:color="auto"/>
              <w:left w:val="single" w:sz="4" w:space="0" w:color="auto"/>
              <w:bottom w:val="single" w:sz="4" w:space="0" w:color="auto"/>
              <w:right w:val="single" w:sz="4" w:space="0" w:color="auto"/>
            </w:tcBorders>
            <w:vAlign w:val="center"/>
            <w:hideMark/>
          </w:tcPr>
          <w:p w14:paraId="0B0D60F8" w14:textId="77777777" w:rsidR="009125DC" w:rsidRPr="009125DC" w:rsidRDefault="009125DC" w:rsidP="006B7F98">
            <w:pPr>
              <w:rPr>
                <w:rFonts w:ascii="Arial" w:eastAsia="MS Mincho" w:hAnsi="Arial" w:cs="Arial"/>
                <w:sz w:val="20"/>
                <w:szCs w:val="20"/>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1B4DC357" w14:textId="77777777" w:rsidR="009125DC" w:rsidRPr="009125DC" w:rsidRDefault="009125DC" w:rsidP="006B7F98">
            <w:pPr>
              <w:rPr>
                <w:rFonts w:ascii="Arial" w:eastAsia="MS Mincho" w:hAnsi="Arial" w:cs="Arial"/>
                <w:sz w:val="20"/>
                <w:szCs w:val="20"/>
              </w:rPr>
            </w:pPr>
          </w:p>
        </w:tc>
      </w:tr>
      <w:tr w:rsidR="009125DC" w:rsidRPr="009125DC" w14:paraId="5A88F765" w14:textId="77777777" w:rsidTr="009125DC">
        <w:trPr>
          <w:trHeight w:val="273"/>
          <w:jc w:val="center"/>
        </w:trPr>
        <w:tc>
          <w:tcPr>
            <w:tcW w:w="285" w:type="pct"/>
            <w:vMerge/>
            <w:tcBorders>
              <w:top w:val="single" w:sz="4" w:space="0" w:color="auto"/>
              <w:left w:val="single" w:sz="4" w:space="0" w:color="auto"/>
              <w:bottom w:val="single" w:sz="4" w:space="0" w:color="auto"/>
              <w:right w:val="single" w:sz="4" w:space="0" w:color="auto"/>
            </w:tcBorders>
            <w:vAlign w:val="center"/>
            <w:hideMark/>
          </w:tcPr>
          <w:p w14:paraId="1FEF0817" w14:textId="77777777" w:rsidR="009125DC" w:rsidRPr="009125DC" w:rsidRDefault="009125DC" w:rsidP="006B7F98">
            <w:pPr>
              <w:rPr>
                <w:rFonts w:ascii="Arial" w:eastAsia="MS Mincho" w:hAnsi="Arial" w:cs="Arial"/>
                <w:sz w:val="20"/>
                <w:szCs w:val="20"/>
              </w:rPr>
            </w:pPr>
          </w:p>
        </w:tc>
        <w:tc>
          <w:tcPr>
            <w:tcW w:w="3537" w:type="pct"/>
            <w:tcBorders>
              <w:top w:val="single" w:sz="4" w:space="0" w:color="auto"/>
              <w:left w:val="single" w:sz="4" w:space="0" w:color="auto"/>
              <w:bottom w:val="single" w:sz="4" w:space="0" w:color="auto"/>
              <w:right w:val="single" w:sz="4" w:space="0" w:color="auto"/>
            </w:tcBorders>
            <w:vAlign w:val="center"/>
            <w:hideMark/>
          </w:tcPr>
          <w:p w14:paraId="30161F11" w14:textId="77777777" w:rsidR="009125DC" w:rsidRPr="009125DC" w:rsidRDefault="009125DC" w:rsidP="006B7F98">
            <w:pPr>
              <w:tabs>
                <w:tab w:val="left" w:pos="-1080"/>
                <w:tab w:val="left" w:pos="0"/>
              </w:tabs>
              <w:jc w:val="both"/>
              <w:rPr>
                <w:rFonts w:ascii="Arial" w:eastAsia="MS Mincho" w:hAnsi="Arial" w:cs="Arial"/>
                <w:sz w:val="20"/>
                <w:szCs w:val="20"/>
              </w:rPr>
            </w:pPr>
            <w:r w:rsidRPr="009125DC">
              <w:rPr>
                <w:rFonts w:ascii="Arial" w:eastAsia="MS Mincho" w:hAnsi="Arial" w:cs="Arial"/>
                <w:sz w:val="20"/>
                <w:szCs w:val="20"/>
              </w:rPr>
              <w:t xml:space="preserve">Reporte incidencia VIH vertical </w:t>
            </w:r>
          </w:p>
        </w:tc>
        <w:tc>
          <w:tcPr>
            <w:tcW w:w="555" w:type="pct"/>
            <w:vMerge/>
            <w:tcBorders>
              <w:top w:val="single" w:sz="4" w:space="0" w:color="auto"/>
              <w:left w:val="single" w:sz="4" w:space="0" w:color="auto"/>
              <w:bottom w:val="single" w:sz="4" w:space="0" w:color="auto"/>
              <w:right w:val="single" w:sz="4" w:space="0" w:color="auto"/>
            </w:tcBorders>
            <w:vAlign w:val="center"/>
            <w:hideMark/>
          </w:tcPr>
          <w:p w14:paraId="5BB2984E" w14:textId="77777777" w:rsidR="009125DC" w:rsidRPr="009125DC" w:rsidRDefault="009125DC" w:rsidP="006B7F98">
            <w:pPr>
              <w:rPr>
                <w:rFonts w:ascii="Arial" w:eastAsia="MS Mincho" w:hAnsi="Arial" w:cs="Arial"/>
                <w:sz w:val="20"/>
                <w:szCs w:val="20"/>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6D89CCF6" w14:textId="77777777" w:rsidR="009125DC" w:rsidRPr="009125DC" w:rsidRDefault="009125DC" w:rsidP="006B7F98">
            <w:pPr>
              <w:rPr>
                <w:rFonts w:ascii="Arial" w:eastAsia="MS Mincho" w:hAnsi="Arial" w:cs="Arial"/>
                <w:sz w:val="20"/>
                <w:szCs w:val="20"/>
              </w:rPr>
            </w:pPr>
          </w:p>
        </w:tc>
      </w:tr>
      <w:tr w:rsidR="009125DC" w:rsidRPr="009125DC" w14:paraId="525A539E" w14:textId="77777777" w:rsidTr="009125DC">
        <w:trPr>
          <w:trHeight w:val="273"/>
          <w:jc w:val="center"/>
        </w:trPr>
        <w:tc>
          <w:tcPr>
            <w:tcW w:w="285" w:type="pct"/>
            <w:vMerge/>
            <w:tcBorders>
              <w:top w:val="single" w:sz="4" w:space="0" w:color="auto"/>
              <w:left w:val="single" w:sz="4" w:space="0" w:color="auto"/>
              <w:bottom w:val="single" w:sz="4" w:space="0" w:color="auto"/>
              <w:right w:val="single" w:sz="4" w:space="0" w:color="auto"/>
            </w:tcBorders>
            <w:vAlign w:val="center"/>
            <w:hideMark/>
          </w:tcPr>
          <w:p w14:paraId="5387CB9C" w14:textId="77777777" w:rsidR="009125DC" w:rsidRPr="009125DC" w:rsidRDefault="009125DC" w:rsidP="006B7F98">
            <w:pPr>
              <w:rPr>
                <w:rFonts w:ascii="Arial" w:eastAsia="MS Mincho" w:hAnsi="Arial" w:cs="Arial"/>
                <w:sz w:val="20"/>
                <w:szCs w:val="20"/>
              </w:rPr>
            </w:pPr>
          </w:p>
        </w:tc>
        <w:tc>
          <w:tcPr>
            <w:tcW w:w="3537" w:type="pct"/>
            <w:tcBorders>
              <w:top w:val="single" w:sz="4" w:space="0" w:color="auto"/>
              <w:left w:val="single" w:sz="4" w:space="0" w:color="auto"/>
              <w:bottom w:val="single" w:sz="4" w:space="0" w:color="auto"/>
              <w:right w:val="single" w:sz="4" w:space="0" w:color="auto"/>
            </w:tcBorders>
            <w:vAlign w:val="center"/>
            <w:hideMark/>
          </w:tcPr>
          <w:p w14:paraId="1B9B0B6C" w14:textId="77777777" w:rsidR="009125DC" w:rsidRPr="009125DC" w:rsidRDefault="009125DC" w:rsidP="009125DC">
            <w:pPr>
              <w:tabs>
                <w:tab w:val="left" w:pos="-1080"/>
                <w:tab w:val="left" w:pos="0"/>
              </w:tabs>
              <w:spacing w:after="0"/>
              <w:jc w:val="both"/>
              <w:rPr>
                <w:rFonts w:ascii="Arial" w:eastAsia="MS Mincho" w:hAnsi="Arial" w:cs="Arial"/>
                <w:sz w:val="20"/>
                <w:szCs w:val="20"/>
              </w:rPr>
            </w:pPr>
            <w:r w:rsidRPr="009125DC">
              <w:rPr>
                <w:rFonts w:ascii="Arial" w:eastAsia="MS Mincho" w:hAnsi="Arial" w:cs="Arial"/>
                <w:sz w:val="20"/>
                <w:szCs w:val="20"/>
              </w:rPr>
              <w:t>Número de citologías tomadas en el mes e informar resultados alterados de inmediato</w:t>
            </w:r>
          </w:p>
        </w:tc>
        <w:tc>
          <w:tcPr>
            <w:tcW w:w="555" w:type="pct"/>
            <w:vMerge/>
            <w:tcBorders>
              <w:top w:val="single" w:sz="4" w:space="0" w:color="auto"/>
              <w:left w:val="single" w:sz="4" w:space="0" w:color="auto"/>
              <w:bottom w:val="single" w:sz="4" w:space="0" w:color="auto"/>
              <w:right w:val="single" w:sz="4" w:space="0" w:color="auto"/>
            </w:tcBorders>
            <w:vAlign w:val="center"/>
            <w:hideMark/>
          </w:tcPr>
          <w:p w14:paraId="2611E95B" w14:textId="77777777" w:rsidR="009125DC" w:rsidRPr="009125DC" w:rsidRDefault="009125DC" w:rsidP="006B7F98">
            <w:pPr>
              <w:rPr>
                <w:rFonts w:ascii="Arial" w:eastAsia="MS Mincho" w:hAnsi="Arial" w:cs="Arial"/>
                <w:sz w:val="20"/>
                <w:szCs w:val="20"/>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1832079A" w14:textId="77777777" w:rsidR="009125DC" w:rsidRPr="009125DC" w:rsidRDefault="009125DC" w:rsidP="006B7F98">
            <w:pPr>
              <w:rPr>
                <w:rFonts w:ascii="Arial" w:eastAsia="MS Mincho" w:hAnsi="Arial" w:cs="Arial"/>
                <w:sz w:val="20"/>
                <w:szCs w:val="20"/>
              </w:rPr>
            </w:pPr>
          </w:p>
        </w:tc>
      </w:tr>
      <w:tr w:rsidR="009125DC" w:rsidRPr="009125DC" w14:paraId="55942B62" w14:textId="77777777" w:rsidTr="009125DC">
        <w:trPr>
          <w:trHeight w:val="122"/>
          <w:jc w:val="center"/>
        </w:trPr>
        <w:tc>
          <w:tcPr>
            <w:tcW w:w="285" w:type="pct"/>
            <w:vMerge/>
            <w:tcBorders>
              <w:top w:val="single" w:sz="4" w:space="0" w:color="auto"/>
              <w:left w:val="single" w:sz="4" w:space="0" w:color="auto"/>
              <w:bottom w:val="single" w:sz="4" w:space="0" w:color="auto"/>
              <w:right w:val="single" w:sz="4" w:space="0" w:color="auto"/>
            </w:tcBorders>
            <w:vAlign w:val="center"/>
            <w:hideMark/>
          </w:tcPr>
          <w:p w14:paraId="6E46C8D6" w14:textId="77777777" w:rsidR="009125DC" w:rsidRPr="009125DC" w:rsidRDefault="009125DC" w:rsidP="006B7F98">
            <w:pPr>
              <w:rPr>
                <w:rFonts w:ascii="Arial" w:eastAsia="MS Mincho" w:hAnsi="Arial" w:cs="Arial"/>
                <w:sz w:val="20"/>
                <w:szCs w:val="20"/>
              </w:rPr>
            </w:pPr>
          </w:p>
        </w:tc>
        <w:tc>
          <w:tcPr>
            <w:tcW w:w="3537" w:type="pct"/>
            <w:tcBorders>
              <w:top w:val="single" w:sz="4" w:space="0" w:color="auto"/>
              <w:left w:val="single" w:sz="4" w:space="0" w:color="auto"/>
              <w:bottom w:val="single" w:sz="4" w:space="0" w:color="auto"/>
              <w:right w:val="single" w:sz="4" w:space="0" w:color="auto"/>
            </w:tcBorders>
            <w:vAlign w:val="center"/>
            <w:hideMark/>
          </w:tcPr>
          <w:p w14:paraId="2C939DEC" w14:textId="77777777" w:rsidR="009125DC" w:rsidRPr="009125DC" w:rsidRDefault="009125DC" w:rsidP="006B7F98">
            <w:pPr>
              <w:tabs>
                <w:tab w:val="left" w:pos="-1080"/>
                <w:tab w:val="left" w:pos="0"/>
              </w:tabs>
              <w:jc w:val="both"/>
              <w:rPr>
                <w:rFonts w:ascii="Arial" w:eastAsia="MS Mincho" w:hAnsi="Arial" w:cs="Arial"/>
                <w:sz w:val="20"/>
                <w:szCs w:val="20"/>
              </w:rPr>
            </w:pPr>
            <w:r w:rsidRPr="009125DC">
              <w:rPr>
                <w:rFonts w:ascii="Arial" w:eastAsia="MS Mincho" w:hAnsi="Arial" w:cs="Arial"/>
                <w:sz w:val="20"/>
                <w:szCs w:val="20"/>
              </w:rPr>
              <w:t>Número de pacientes con VIH, TBC, LEPRA, MALARIA, LEISHMANIASIS en el mes (discrimine cada caso por separado)</w:t>
            </w:r>
          </w:p>
        </w:tc>
        <w:tc>
          <w:tcPr>
            <w:tcW w:w="555" w:type="pct"/>
            <w:vMerge/>
            <w:tcBorders>
              <w:top w:val="single" w:sz="4" w:space="0" w:color="auto"/>
              <w:left w:val="single" w:sz="4" w:space="0" w:color="auto"/>
              <w:bottom w:val="single" w:sz="4" w:space="0" w:color="auto"/>
              <w:right w:val="single" w:sz="4" w:space="0" w:color="auto"/>
            </w:tcBorders>
            <w:vAlign w:val="center"/>
            <w:hideMark/>
          </w:tcPr>
          <w:p w14:paraId="361E3B08" w14:textId="77777777" w:rsidR="009125DC" w:rsidRPr="009125DC" w:rsidRDefault="009125DC" w:rsidP="006B7F98">
            <w:pPr>
              <w:rPr>
                <w:rFonts w:ascii="Arial" w:eastAsia="MS Mincho" w:hAnsi="Arial" w:cs="Arial"/>
                <w:sz w:val="20"/>
                <w:szCs w:val="20"/>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40CB62A5" w14:textId="77777777" w:rsidR="009125DC" w:rsidRPr="009125DC" w:rsidRDefault="009125DC" w:rsidP="006B7F98">
            <w:pPr>
              <w:rPr>
                <w:rFonts w:ascii="Arial" w:eastAsia="MS Mincho" w:hAnsi="Arial" w:cs="Arial"/>
                <w:sz w:val="20"/>
                <w:szCs w:val="20"/>
              </w:rPr>
            </w:pPr>
          </w:p>
        </w:tc>
      </w:tr>
      <w:tr w:rsidR="009125DC" w:rsidRPr="009125DC" w14:paraId="4250DA3B" w14:textId="77777777" w:rsidTr="009125DC">
        <w:trPr>
          <w:trHeight w:val="273"/>
          <w:jc w:val="center"/>
        </w:trPr>
        <w:tc>
          <w:tcPr>
            <w:tcW w:w="285" w:type="pct"/>
            <w:vMerge/>
            <w:tcBorders>
              <w:top w:val="single" w:sz="4" w:space="0" w:color="auto"/>
              <w:left w:val="single" w:sz="4" w:space="0" w:color="auto"/>
              <w:bottom w:val="single" w:sz="4" w:space="0" w:color="auto"/>
              <w:right w:val="single" w:sz="4" w:space="0" w:color="auto"/>
            </w:tcBorders>
            <w:vAlign w:val="center"/>
            <w:hideMark/>
          </w:tcPr>
          <w:p w14:paraId="30512778" w14:textId="77777777" w:rsidR="009125DC" w:rsidRPr="009125DC" w:rsidRDefault="009125DC" w:rsidP="006B7F98">
            <w:pPr>
              <w:rPr>
                <w:rFonts w:ascii="Arial" w:eastAsia="MS Mincho" w:hAnsi="Arial" w:cs="Arial"/>
                <w:sz w:val="20"/>
                <w:szCs w:val="20"/>
              </w:rPr>
            </w:pPr>
          </w:p>
        </w:tc>
        <w:tc>
          <w:tcPr>
            <w:tcW w:w="3537" w:type="pct"/>
            <w:tcBorders>
              <w:top w:val="single" w:sz="4" w:space="0" w:color="auto"/>
              <w:left w:val="single" w:sz="4" w:space="0" w:color="auto"/>
              <w:bottom w:val="single" w:sz="4" w:space="0" w:color="auto"/>
              <w:right w:val="single" w:sz="4" w:space="0" w:color="auto"/>
            </w:tcBorders>
            <w:vAlign w:val="center"/>
            <w:hideMark/>
          </w:tcPr>
          <w:p w14:paraId="3463EA68" w14:textId="77777777" w:rsidR="009125DC" w:rsidRPr="009125DC" w:rsidRDefault="009125DC" w:rsidP="006B7F98">
            <w:pPr>
              <w:tabs>
                <w:tab w:val="left" w:pos="-1080"/>
                <w:tab w:val="left" w:pos="0"/>
              </w:tabs>
              <w:jc w:val="both"/>
              <w:rPr>
                <w:rFonts w:ascii="Arial" w:eastAsia="MS Mincho" w:hAnsi="Arial" w:cs="Arial"/>
                <w:sz w:val="20"/>
                <w:szCs w:val="20"/>
              </w:rPr>
            </w:pPr>
            <w:r w:rsidRPr="009125DC">
              <w:rPr>
                <w:rFonts w:ascii="Arial" w:eastAsia="MS Mincho" w:hAnsi="Arial" w:cs="Arial"/>
                <w:sz w:val="20"/>
                <w:szCs w:val="20"/>
              </w:rPr>
              <w:t>Número de Baciloscopia tomadas al mes y reporte si algún positivo</w:t>
            </w:r>
          </w:p>
        </w:tc>
        <w:tc>
          <w:tcPr>
            <w:tcW w:w="555" w:type="pct"/>
            <w:vMerge/>
            <w:tcBorders>
              <w:top w:val="single" w:sz="4" w:space="0" w:color="auto"/>
              <w:left w:val="single" w:sz="4" w:space="0" w:color="auto"/>
              <w:bottom w:val="single" w:sz="4" w:space="0" w:color="auto"/>
              <w:right w:val="single" w:sz="4" w:space="0" w:color="auto"/>
            </w:tcBorders>
            <w:vAlign w:val="center"/>
            <w:hideMark/>
          </w:tcPr>
          <w:p w14:paraId="78245A04" w14:textId="77777777" w:rsidR="009125DC" w:rsidRPr="009125DC" w:rsidRDefault="009125DC" w:rsidP="006B7F98">
            <w:pPr>
              <w:rPr>
                <w:rFonts w:ascii="Arial" w:eastAsia="MS Mincho" w:hAnsi="Arial" w:cs="Arial"/>
                <w:sz w:val="20"/>
                <w:szCs w:val="20"/>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259E3B2C" w14:textId="77777777" w:rsidR="009125DC" w:rsidRPr="009125DC" w:rsidRDefault="009125DC" w:rsidP="006B7F98">
            <w:pPr>
              <w:rPr>
                <w:rFonts w:ascii="Arial" w:eastAsia="MS Mincho" w:hAnsi="Arial" w:cs="Arial"/>
                <w:sz w:val="20"/>
                <w:szCs w:val="20"/>
              </w:rPr>
            </w:pPr>
          </w:p>
        </w:tc>
      </w:tr>
      <w:tr w:rsidR="009125DC" w:rsidRPr="009125DC" w14:paraId="269A0C94" w14:textId="77777777" w:rsidTr="009125DC">
        <w:trPr>
          <w:trHeight w:val="273"/>
          <w:jc w:val="center"/>
        </w:trPr>
        <w:tc>
          <w:tcPr>
            <w:tcW w:w="285" w:type="pct"/>
            <w:vMerge/>
            <w:tcBorders>
              <w:top w:val="single" w:sz="4" w:space="0" w:color="auto"/>
              <w:left w:val="single" w:sz="4" w:space="0" w:color="auto"/>
              <w:bottom w:val="single" w:sz="4" w:space="0" w:color="auto"/>
              <w:right w:val="single" w:sz="4" w:space="0" w:color="auto"/>
            </w:tcBorders>
            <w:vAlign w:val="center"/>
            <w:hideMark/>
          </w:tcPr>
          <w:p w14:paraId="32D0DBB5" w14:textId="77777777" w:rsidR="009125DC" w:rsidRPr="009125DC" w:rsidRDefault="009125DC" w:rsidP="006B7F98">
            <w:pPr>
              <w:rPr>
                <w:rFonts w:ascii="Arial" w:eastAsia="MS Mincho" w:hAnsi="Arial" w:cs="Arial"/>
                <w:sz w:val="20"/>
                <w:szCs w:val="20"/>
              </w:rPr>
            </w:pPr>
          </w:p>
        </w:tc>
        <w:tc>
          <w:tcPr>
            <w:tcW w:w="3537" w:type="pct"/>
            <w:tcBorders>
              <w:top w:val="single" w:sz="4" w:space="0" w:color="auto"/>
              <w:left w:val="single" w:sz="4" w:space="0" w:color="auto"/>
              <w:bottom w:val="single" w:sz="4" w:space="0" w:color="auto"/>
              <w:right w:val="single" w:sz="4" w:space="0" w:color="auto"/>
            </w:tcBorders>
            <w:vAlign w:val="center"/>
            <w:hideMark/>
          </w:tcPr>
          <w:p w14:paraId="1189732B" w14:textId="77777777" w:rsidR="009125DC" w:rsidRPr="009125DC" w:rsidRDefault="009125DC" w:rsidP="006B7F98">
            <w:pPr>
              <w:tabs>
                <w:tab w:val="left" w:pos="-1080"/>
                <w:tab w:val="left" w:pos="0"/>
              </w:tabs>
              <w:jc w:val="both"/>
              <w:rPr>
                <w:rFonts w:ascii="Arial" w:eastAsia="MS Mincho" w:hAnsi="Arial" w:cs="Arial"/>
                <w:sz w:val="20"/>
                <w:szCs w:val="20"/>
              </w:rPr>
            </w:pPr>
            <w:r w:rsidRPr="009125DC">
              <w:rPr>
                <w:rFonts w:ascii="Arial" w:eastAsia="MS Mincho" w:hAnsi="Arial" w:cs="Arial"/>
                <w:sz w:val="20"/>
                <w:szCs w:val="20"/>
              </w:rPr>
              <w:t>Informe inmediato de eventos centinela</w:t>
            </w:r>
          </w:p>
        </w:tc>
        <w:tc>
          <w:tcPr>
            <w:tcW w:w="555" w:type="pct"/>
            <w:vMerge/>
            <w:tcBorders>
              <w:top w:val="single" w:sz="4" w:space="0" w:color="auto"/>
              <w:left w:val="single" w:sz="4" w:space="0" w:color="auto"/>
              <w:bottom w:val="single" w:sz="4" w:space="0" w:color="auto"/>
              <w:right w:val="single" w:sz="4" w:space="0" w:color="auto"/>
            </w:tcBorders>
            <w:vAlign w:val="center"/>
            <w:hideMark/>
          </w:tcPr>
          <w:p w14:paraId="6113E5E0" w14:textId="77777777" w:rsidR="009125DC" w:rsidRPr="009125DC" w:rsidRDefault="009125DC" w:rsidP="006B7F98">
            <w:pPr>
              <w:rPr>
                <w:rFonts w:ascii="Arial" w:eastAsia="MS Mincho" w:hAnsi="Arial" w:cs="Arial"/>
                <w:sz w:val="20"/>
                <w:szCs w:val="20"/>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5366B77D" w14:textId="77777777" w:rsidR="009125DC" w:rsidRPr="009125DC" w:rsidRDefault="009125DC" w:rsidP="006B7F98">
            <w:pPr>
              <w:rPr>
                <w:rFonts w:ascii="Arial" w:eastAsia="MS Mincho" w:hAnsi="Arial" w:cs="Arial"/>
                <w:sz w:val="20"/>
                <w:szCs w:val="20"/>
              </w:rPr>
            </w:pPr>
          </w:p>
        </w:tc>
      </w:tr>
      <w:tr w:rsidR="009125DC" w:rsidRPr="009125DC" w14:paraId="2DD931D7" w14:textId="77777777" w:rsidTr="009125DC">
        <w:trPr>
          <w:trHeight w:val="273"/>
          <w:jc w:val="center"/>
        </w:trPr>
        <w:tc>
          <w:tcPr>
            <w:tcW w:w="285" w:type="pct"/>
            <w:vMerge/>
            <w:tcBorders>
              <w:top w:val="single" w:sz="4" w:space="0" w:color="auto"/>
              <w:left w:val="single" w:sz="4" w:space="0" w:color="auto"/>
              <w:bottom w:val="single" w:sz="4" w:space="0" w:color="auto"/>
              <w:right w:val="single" w:sz="4" w:space="0" w:color="auto"/>
            </w:tcBorders>
            <w:vAlign w:val="center"/>
            <w:hideMark/>
          </w:tcPr>
          <w:p w14:paraId="7EE15F41" w14:textId="77777777" w:rsidR="009125DC" w:rsidRPr="009125DC" w:rsidRDefault="009125DC" w:rsidP="006B7F98">
            <w:pPr>
              <w:rPr>
                <w:rFonts w:ascii="Arial" w:eastAsia="MS Mincho" w:hAnsi="Arial" w:cs="Arial"/>
                <w:sz w:val="20"/>
                <w:szCs w:val="20"/>
              </w:rPr>
            </w:pPr>
          </w:p>
        </w:tc>
        <w:tc>
          <w:tcPr>
            <w:tcW w:w="3537" w:type="pct"/>
            <w:tcBorders>
              <w:top w:val="single" w:sz="4" w:space="0" w:color="auto"/>
              <w:left w:val="single" w:sz="4" w:space="0" w:color="auto"/>
              <w:bottom w:val="single" w:sz="4" w:space="0" w:color="auto"/>
              <w:right w:val="single" w:sz="4" w:space="0" w:color="auto"/>
            </w:tcBorders>
            <w:vAlign w:val="center"/>
            <w:hideMark/>
          </w:tcPr>
          <w:p w14:paraId="27104A7C"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Consultas de ruta cardiocerebro vascular (HTA, DM, ERC, FALLA CARDIACA, ENFERMEDAD RENAL CRONICA) realizadas en el mes</w:t>
            </w:r>
          </w:p>
        </w:tc>
        <w:tc>
          <w:tcPr>
            <w:tcW w:w="555" w:type="pct"/>
            <w:vMerge/>
            <w:tcBorders>
              <w:top w:val="single" w:sz="4" w:space="0" w:color="auto"/>
              <w:left w:val="single" w:sz="4" w:space="0" w:color="auto"/>
              <w:bottom w:val="single" w:sz="4" w:space="0" w:color="auto"/>
              <w:right w:val="single" w:sz="4" w:space="0" w:color="auto"/>
            </w:tcBorders>
            <w:vAlign w:val="center"/>
            <w:hideMark/>
          </w:tcPr>
          <w:p w14:paraId="370632EA" w14:textId="77777777" w:rsidR="009125DC" w:rsidRPr="009125DC" w:rsidRDefault="009125DC" w:rsidP="006B7F98">
            <w:pPr>
              <w:rPr>
                <w:rFonts w:ascii="Arial" w:eastAsia="MS Mincho" w:hAnsi="Arial" w:cs="Arial"/>
                <w:sz w:val="20"/>
                <w:szCs w:val="20"/>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03DC19DF" w14:textId="77777777" w:rsidR="009125DC" w:rsidRPr="009125DC" w:rsidRDefault="009125DC" w:rsidP="006B7F98">
            <w:pPr>
              <w:rPr>
                <w:rFonts w:ascii="Arial" w:eastAsia="MS Mincho" w:hAnsi="Arial" w:cs="Arial"/>
                <w:sz w:val="20"/>
                <w:szCs w:val="20"/>
              </w:rPr>
            </w:pPr>
          </w:p>
        </w:tc>
      </w:tr>
      <w:tr w:rsidR="009125DC" w:rsidRPr="009125DC" w14:paraId="5693DB01" w14:textId="77777777" w:rsidTr="009125DC">
        <w:trPr>
          <w:trHeight w:val="273"/>
          <w:jc w:val="center"/>
        </w:trPr>
        <w:tc>
          <w:tcPr>
            <w:tcW w:w="285" w:type="pct"/>
            <w:vMerge/>
            <w:tcBorders>
              <w:top w:val="single" w:sz="4" w:space="0" w:color="auto"/>
              <w:left w:val="single" w:sz="4" w:space="0" w:color="auto"/>
              <w:bottom w:val="single" w:sz="4" w:space="0" w:color="auto"/>
              <w:right w:val="single" w:sz="4" w:space="0" w:color="auto"/>
            </w:tcBorders>
            <w:vAlign w:val="center"/>
            <w:hideMark/>
          </w:tcPr>
          <w:p w14:paraId="0059D6EE" w14:textId="77777777" w:rsidR="009125DC" w:rsidRPr="009125DC" w:rsidRDefault="009125DC" w:rsidP="006B7F98">
            <w:pPr>
              <w:rPr>
                <w:rFonts w:ascii="Arial" w:eastAsia="MS Mincho" w:hAnsi="Arial" w:cs="Arial"/>
                <w:sz w:val="20"/>
                <w:szCs w:val="20"/>
              </w:rPr>
            </w:pPr>
          </w:p>
        </w:tc>
        <w:tc>
          <w:tcPr>
            <w:tcW w:w="3537" w:type="pct"/>
            <w:tcBorders>
              <w:top w:val="single" w:sz="4" w:space="0" w:color="auto"/>
              <w:left w:val="single" w:sz="4" w:space="0" w:color="auto"/>
              <w:bottom w:val="single" w:sz="4" w:space="0" w:color="auto"/>
              <w:right w:val="single" w:sz="4" w:space="0" w:color="auto"/>
            </w:tcBorders>
            <w:vAlign w:val="center"/>
            <w:hideMark/>
          </w:tcPr>
          <w:p w14:paraId="1197296D"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Tamizaje de riesgo cardiovascular: glicemia basal, perfil lipídico, creatinina, uroanálisis</w:t>
            </w:r>
          </w:p>
        </w:tc>
        <w:tc>
          <w:tcPr>
            <w:tcW w:w="555" w:type="pct"/>
            <w:vMerge/>
            <w:tcBorders>
              <w:top w:val="single" w:sz="4" w:space="0" w:color="auto"/>
              <w:left w:val="single" w:sz="4" w:space="0" w:color="auto"/>
              <w:bottom w:val="single" w:sz="4" w:space="0" w:color="auto"/>
              <w:right w:val="single" w:sz="4" w:space="0" w:color="auto"/>
            </w:tcBorders>
            <w:vAlign w:val="center"/>
            <w:hideMark/>
          </w:tcPr>
          <w:p w14:paraId="6F1D0094" w14:textId="77777777" w:rsidR="009125DC" w:rsidRPr="009125DC" w:rsidRDefault="009125DC" w:rsidP="006B7F98">
            <w:pPr>
              <w:rPr>
                <w:rFonts w:ascii="Arial" w:eastAsia="MS Mincho" w:hAnsi="Arial" w:cs="Arial"/>
                <w:sz w:val="20"/>
                <w:szCs w:val="20"/>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46AC2F00" w14:textId="77777777" w:rsidR="009125DC" w:rsidRPr="009125DC" w:rsidRDefault="009125DC" w:rsidP="006B7F98">
            <w:pPr>
              <w:rPr>
                <w:rFonts w:ascii="Arial" w:eastAsia="MS Mincho" w:hAnsi="Arial" w:cs="Arial"/>
                <w:sz w:val="20"/>
                <w:szCs w:val="20"/>
              </w:rPr>
            </w:pPr>
          </w:p>
        </w:tc>
      </w:tr>
      <w:tr w:rsidR="009125DC" w:rsidRPr="009125DC" w14:paraId="6A03B487" w14:textId="77777777" w:rsidTr="009125DC">
        <w:trPr>
          <w:trHeight w:val="273"/>
          <w:jc w:val="center"/>
        </w:trPr>
        <w:tc>
          <w:tcPr>
            <w:tcW w:w="285" w:type="pct"/>
            <w:vMerge/>
            <w:tcBorders>
              <w:top w:val="single" w:sz="4" w:space="0" w:color="auto"/>
              <w:left w:val="single" w:sz="4" w:space="0" w:color="auto"/>
              <w:bottom w:val="single" w:sz="4" w:space="0" w:color="auto"/>
              <w:right w:val="single" w:sz="4" w:space="0" w:color="auto"/>
            </w:tcBorders>
            <w:vAlign w:val="center"/>
            <w:hideMark/>
          </w:tcPr>
          <w:p w14:paraId="0145A490" w14:textId="77777777" w:rsidR="009125DC" w:rsidRPr="009125DC" w:rsidRDefault="009125DC" w:rsidP="006B7F98">
            <w:pPr>
              <w:rPr>
                <w:rFonts w:ascii="Arial" w:eastAsia="MS Mincho" w:hAnsi="Arial" w:cs="Arial"/>
                <w:sz w:val="20"/>
                <w:szCs w:val="20"/>
              </w:rPr>
            </w:pPr>
          </w:p>
        </w:tc>
        <w:tc>
          <w:tcPr>
            <w:tcW w:w="3537" w:type="pct"/>
            <w:tcBorders>
              <w:top w:val="single" w:sz="4" w:space="0" w:color="auto"/>
              <w:left w:val="single" w:sz="4" w:space="0" w:color="auto"/>
              <w:bottom w:val="single" w:sz="4" w:space="0" w:color="auto"/>
              <w:right w:val="single" w:sz="4" w:space="0" w:color="auto"/>
            </w:tcBorders>
            <w:vAlign w:val="center"/>
            <w:hideMark/>
          </w:tcPr>
          <w:p w14:paraId="67C6CAB4"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Tamizaje para cáncer de próstata</w:t>
            </w:r>
          </w:p>
        </w:tc>
        <w:tc>
          <w:tcPr>
            <w:tcW w:w="555" w:type="pct"/>
            <w:vMerge/>
            <w:tcBorders>
              <w:top w:val="single" w:sz="4" w:space="0" w:color="auto"/>
              <w:left w:val="single" w:sz="4" w:space="0" w:color="auto"/>
              <w:bottom w:val="single" w:sz="4" w:space="0" w:color="auto"/>
              <w:right w:val="single" w:sz="4" w:space="0" w:color="auto"/>
            </w:tcBorders>
            <w:vAlign w:val="center"/>
            <w:hideMark/>
          </w:tcPr>
          <w:p w14:paraId="505B438B" w14:textId="77777777" w:rsidR="009125DC" w:rsidRPr="009125DC" w:rsidRDefault="009125DC" w:rsidP="006B7F98">
            <w:pPr>
              <w:rPr>
                <w:rFonts w:ascii="Arial" w:eastAsia="MS Mincho" w:hAnsi="Arial" w:cs="Arial"/>
                <w:sz w:val="20"/>
                <w:szCs w:val="20"/>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583AFCDE" w14:textId="77777777" w:rsidR="009125DC" w:rsidRPr="009125DC" w:rsidRDefault="009125DC" w:rsidP="006B7F98">
            <w:pPr>
              <w:rPr>
                <w:rFonts w:ascii="Arial" w:eastAsia="MS Mincho" w:hAnsi="Arial" w:cs="Arial"/>
                <w:sz w:val="20"/>
                <w:szCs w:val="20"/>
              </w:rPr>
            </w:pPr>
          </w:p>
        </w:tc>
      </w:tr>
      <w:tr w:rsidR="009125DC" w:rsidRPr="009125DC" w14:paraId="37719C31" w14:textId="77777777" w:rsidTr="009125DC">
        <w:trPr>
          <w:trHeight w:val="273"/>
          <w:jc w:val="center"/>
        </w:trPr>
        <w:tc>
          <w:tcPr>
            <w:tcW w:w="285" w:type="pct"/>
            <w:vMerge/>
            <w:tcBorders>
              <w:top w:val="single" w:sz="4" w:space="0" w:color="auto"/>
              <w:left w:val="single" w:sz="4" w:space="0" w:color="auto"/>
              <w:bottom w:val="single" w:sz="4" w:space="0" w:color="auto"/>
              <w:right w:val="single" w:sz="4" w:space="0" w:color="auto"/>
            </w:tcBorders>
            <w:vAlign w:val="center"/>
            <w:hideMark/>
          </w:tcPr>
          <w:p w14:paraId="2B317DC1" w14:textId="77777777" w:rsidR="009125DC" w:rsidRPr="009125DC" w:rsidRDefault="009125DC" w:rsidP="006B7F98">
            <w:pPr>
              <w:rPr>
                <w:rFonts w:ascii="Arial" w:eastAsia="MS Mincho" w:hAnsi="Arial" w:cs="Arial"/>
                <w:sz w:val="20"/>
                <w:szCs w:val="20"/>
              </w:rPr>
            </w:pPr>
          </w:p>
        </w:tc>
        <w:tc>
          <w:tcPr>
            <w:tcW w:w="3537" w:type="pct"/>
            <w:tcBorders>
              <w:top w:val="single" w:sz="4" w:space="0" w:color="auto"/>
              <w:left w:val="single" w:sz="4" w:space="0" w:color="auto"/>
              <w:bottom w:val="single" w:sz="4" w:space="0" w:color="auto"/>
              <w:right w:val="single" w:sz="4" w:space="0" w:color="auto"/>
            </w:tcBorders>
            <w:vAlign w:val="center"/>
            <w:hideMark/>
          </w:tcPr>
          <w:p w14:paraId="24B21F5F"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Tamizaje para cáncer de colon</w:t>
            </w:r>
          </w:p>
        </w:tc>
        <w:tc>
          <w:tcPr>
            <w:tcW w:w="555" w:type="pct"/>
            <w:vMerge/>
            <w:tcBorders>
              <w:top w:val="single" w:sz="4" w:space="0" w:color="auto"/>
              <w:left w:val="single" w:sz="4" w:space="0" w:color="auto"/>
              <w:bottom w:val="single" w:sz="4" w:space="0" w:color="auto"/>
              <w:right w:val="single" w:sz="4" w:space="0" w:color="auto"/>
            </w:tcBorders>
            <w:vAlign w:val="center"/>
            <w:hideMark/>
          </w:tcPr>
          <w:p w14:paraId="606A3336" w14:textId="77777777" w:rsidR="009125DC" w:rsidRPr="009125DC" w:rsidRDefault="009125DC" w:rsidP="006B7F98">
            <w:pPr>
              <w:rPr>
                <w:rFonts w:ascii="Arial" w:eastAsia="MS Mincho" w:hAnsi="Arial" w:cs="Arial"/>
                <w:sz w:val="20"/>
                <w:szCs w:val="20"/>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653B8531" w14:textId="77777777" w:rsidR="009125DC" w:rsidRPr="009125DC" w:rsidRDefault="009125DC" w:rsidP="006B7F98">
            <w:pPr>
              <w:rPr>
                <w:rFonts w:ascii="Arial" w:eastAsia="MS Mincho" w:hAnsi="Arial" w:cs="Arial"/>
                <w:sz w:val="20"/>
                <w:szCs w:val="20"/>
              </w:rPr>
            </w:pPr>
          </w:p>
        </w:tc>
      </w:tr>
      <w:tr w:rsidR="009125DC" w:rsidRPr="009125DC" w14:paraId="6D1175ED" w14:textId="77777777" w:rsidTr="009125DC">
        <w:trPr>
          <w:trHeight w:val="273"/>
          <w:jc w:val="center"/>
        </w:trPr>
        <w:tc>
          <w:tcPr>
            <w:tcW w:w="285" w:type="pct"/>
            <w:vMerge/>
            <w:tcBorders>
              <w:top w:val="single" w:sz="4" w:space="0" w:color="auto"/>
              <w:left w:val="single" w:sz="4" w:space="0" w:color="auto"/>
              <w:bottom w:val="single" w:sz="4" w:space="0" w:color="auto"/>
              <w:right w:val="single" w:sz="4" w:space="0" w:color="auto"/>
            </w:tcBorders>
            <w:vAlign w:val="center"/>
            <w:hideMark/>
          </w:tcPr>
          <w:p w14:paraId="1C81D327" w14:textId="77777777" w:rsidR="009125DC" w:rsidRPr="009125DC" w:rsidRDefault="009125DC" w:rsidP="006B7F98">
            <w:pPr>
              <w:rPr>
                <w:rFonts w:ascii="Arial" w:eastAsia="MS Mincho" w:hAnsi="Arial" w:cs="Arial"/>
                <w:sz w:val="20"/>
                <w:szCs w:val="20"/>
              </w:rPr>
            </w:pPr>
          </w:p>
        </w:tc>
        <w:tc>
          <w:tcPr>
            <w:tcW w:w="3537" w:type="pct"/>
            <w:tcBorders>
              <w:top w:val="single" w:sz="4" w:space="0" w:color="auto"/>
              <w:left w:val="single" w:sz="4" w:space="0" w:color="auto"/>
              <w:bottom w:val="single" w:sz="4" w:space="0" w:color="auto"/>
              <w:right w:val="single" w:sz="4" w:space="0" w:color="auto"/>
            </w:tcBorders>
            <w:vAlign w:val="center"/>
            <w:hideMark/>
          </w:tcPr>
          <w:p w14:paraId="3B8E405B"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Incidencia para Hipertensión Arterial</w:t>
            </w:r>
          </w:p>
        </w:tc>
        <w:tc>
          <w:tcPr>
            <w:tcW w:w="555" w:type="pct"/>
            <w:vMerge/>
            <w:tcBorders>
              <w:top w:val="single" w:sz="4" w:space="0" w:color="auto"/>
              <w:left w:val="single" w:sz="4" w:space="0" w:color="auto"/>
              <w:bottom w:val="single" w:sz="4" w:space="0" w:color="auto"/>
              <w:right w:val="single" w:sz="4" w:space="0" w:color="auto"/>
            </w:tcBorders>
            <w:vAlign w:val="center"/>
            <w:hideMark/>
          </w:tcPr>
          <w:p w14:paraId="5B47BDF2" w14:textId="77777777" w:rsidR="009125DC" w:rsidRPr="009125DC" w:rsidRDefault="009125DC" w:rsidP="006B7F98">
            <w:pPr>
              <w:rPr>
                <w:rFonts w:ascii="Arial" w:eastAsia="MS Mincho" w:hAnsi="Arial" w:cs="Arial"/>
                <w:sz w:val="20"/>
                <w:szCs w:val="20"/>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6A4ED36A" w14:textId="77777777" w:rsidR="009125DC" w:rsidRPr="009125DC" w:rsidRDefault="009125DC" w:rsidP="006B7F98">
            <w:pPr>
              <w:rPr>
                <w:rFonts w:ascii="Arial" w:eastAsia="MS Mincho" w:hAnsi="Arial" w:cs="Arial"/>
                <w:sz w:val="20"/>
                <w:szCs w:val="20"/>
              </w:rPr>
            </w:pPr>
          </w:p>
        </w:tc>
      </w:tr>
      <w:tr w:rsidR="009125DC" w:rsidRPr="009125DC" w14:paraId="64977B57" w14:textId="77777777" w:rsidTr="009125DC">
        <w:trPr>
          <w:trHeight w:val="273"/>
          <w:jc w:val="center"/>
        </w:trPr>
        <w:tc>
          <w:tcPr>
            <w:tcW w:w="285" w:type="pct"/>
            <w:vMerge/>
            <w:tcBorders>
              <w:top w:val="single" w:sz="4" w:space="0" w:color="auto"/>
              <w:left w:val="single" w:sz="4" w:space="0" w:color="auto"/>
              <w:bottom w:val="single" w:sz="4" w:space="0" w:color="auto"/>
              <w:right w:val="single" w:sz="4" w:space="0" w:color="auto"/>
            </w:tcBorders>
            <w:vAlign w:val="center"/>
            <w:hideMark/>
          </w:tcPr>
          <w:p w14:paraId="51E5FEEE" w14:textId="77777777" w:rsidR="009125DC" w:rsidRPr="009125DC" w:rsidRDefault="009125DC" w:rsidP="006B7F98">
            <w:pPr>
              <w:rPr>
                <w:rFonts w:ascii="Arial" w:eastAsia="MS Mincho" w:hAnsi="Arial" w:cs="Arial"/>
                <w:sz w:val="20"/>
                <w:szCs w:val="20"/>
              </w:rPr>
            </w:pPr>
          </w:p>
        </w:tc>
        <w:tc>
          <w:tcPr>
            <w:tcW w:w="3537" w:type="pct"/>
            <w:tcBorders>
              <w:top w:val="single" w:sz="4" w:space="0" w:color="auto"/>
              <w:left w:val="single" w:sz="4" w:space="0" w:color="auto"/>
              <w:bottom w:val="single" w:sz="4" w:space="0" w:color="auto"/>
              <w:right w:val="single" w:sz="4" w:space="0" w:color="auto"/>
            </w:tcBorders>
            <w:vAlign w:val="center"/>
            <w:hideMark/>
          </w:tcPr>
          <w:p w14:paraId="7F71D7C9"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Incidencia para Diabetes</w:t>
            </w:r>
          </w:p>
        </w:tc>
        <w:tc>
          <w:tcPr>
            <w:tcW w:w="555" w:type="pct"/>
            <w:vMerge/>
            <w:tcBorders>
              <w:top w:val="single" w:sz="4" w:space="0" w:color="auto"/>
              <w:left w:val="single" w:sz="4" w:space="0" w:color="auto"/>
              <w:bottom w:val="single" w:sz="4" w:space="0" w:color="auto"/>
              <w:right w:val="single" w:sz="4" w:space="0" w:color="auto"/>
            </w:tcBorders>
            <w:vAlign w:val="center"/>
            <w:hideMark/>
          </w:tcPr>
          <w:p w14:paraId="4D70265E" w14:textId="77777777" w:rsidR="009125DC" w:rsidRPr="009125DC" w:rsidRDefault="009125DC" w:rsidP="006B7F98">
            <w:pPr>
              <w:rPr>
                <w:rFonts w:ascii="Arial" w:eastAsia="MS Mincho" w:hAnsi="Arial" w:cs="Arial"/>
                <w:sz w:val="20"/>
                <w:szCs w:val="20"/>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627CB0CC" w14:textId="77777777" w:rsidR="009125DC" w:rsidRPr="009125DC" w:rsidRDefault="009125DC" w:rsidP="006B7F98">
            <w:pPr>
              <w:rPr>
                <w:rFonts w:ascii="Arial" w:eastAsia="MS Mincho" w:hAnsi="Arial" w:cs="Arial"/>
                <w:sz w:val="20"/>
                <w:szCs w:val="20"/>
              </w:rPr>
            </w:pPr>
          </w:p>
        </w:tc>
      </w:tr>
      <w:tr w:rsidR="009125DC" w:rsidRPr="009125DC" w14:paraId="568C0AC4" w14:textId="77777777" w:rsidTr="009125DC">
        <w:trPr>
          <w:trHeight w:val="273"/>
          <w:jc w:val="center"/>
        </w:trPr>
        <w:tc>
          <w:tcPr>
            <w:tcW w:w="285" w:type="pct"/>
            <w:vMerge/>
            <w:tcBorders>
              <w:top w:val="single" w:sz="4" w:space="0" w:color="auto"/>
              <w:left w:val="single" w:sz="4" w:space="0" w:color="auto"/>
              <w:bottom w:val="single" w:sz="4" w:space="0" w:color="auto"/>
              <w:right w:val="single" w:sz="4" w:space="0" w:color="auto"/>
            </w:tcBorders>
            <w:vAlign w:val="center"/>
            <w:hideMark/>
          </w:tcPr>
          <w:p w14:paraId="2263B4C4" w14:textId="77777777" w:rsidR="009125DC" w:rsidRPr="009125DC" w:rsidRDefault="009125DC" w:rsidP="006B7F98">
            <w:pPr>
              <w:rPr>
                <w:rFonts w:ascii="Arial" w:eastAsia="MS Mincho" w:hAnsi="Arial" w:cs="Arial"/>
                <w:sz w:val="20"/>
                <w:szCs w:val="20"/>
              </w:rPr>
            </w:pPr>
          </w:p>
        </w:tc>
        <w:tc>
          <w:tcPr>
            <w:tcW w:w="3537" w:type="pct"/>
            <w:tcBorders>
              <w:top w:val="single" w:sz="4" w:space="0" w:color="auto"/>
              <w:left w:val="single" w:sz="4" w:space="0" w:color="auto"/>
              <w:bottom w:val="single" w:sz="4" w:space="0" w:color="auto"/>
              <w:right w:val="single" w:sz="4" w:space="0" w:color="auto"/>
            </w:tcBorders>
            <w:vAlign w:val="center"/>
            <w:hideMark/>
          </w:tcPr>
          <w:p w14:paraId="661A75DA"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Incidencia para Dislipidemia</w:t>
            </w:r>
          </w:p>
        </w:tc>
        <w:tc>
          <w:tcPr>
            <w:tcW w:w="555" w:type="pct"/>
            <w:vMerge/>
            <w:tcBorders>
              <w:top w:val="single" w:sz="4" w:space="0" w:color="auto"/>
              <w:left w:val="single" w:sz="4" w:space="0" w:color="auto"/>
              <w:bottom w:val="single" w:sz="4" w:space="0" w:color="auto"/>
              <w:right w:val="single" w:sz="4" w:space="0" w:color="auto"/>
            </w:tcBorders>
            <w:vAlign w:val="center"/>
            <w:hideMark/>
          </w:tcPr>
          <w:p w14:paraId="2028244F" w14:textId="77777777" w:rsidR="009125DC" w:rsidRPr="009125DC" w:rsidRDefault="009125DC" w:rsidP="006B7F98">
            <w:pPr>
              <w:rPr>
                <w:rFonts w:ascii="Arial" w:eastAsia="MS Mincho" w:hAnsi="Arial" w:cs="Arial"/>
                <w:sz w:val="20"/>
                <w:szCs w:val="20"/>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3F05A4B2" w14:textId="77777777" w:rsidR="009125DC" w:rsidRPr="009125DC" w:rsidRDefault="009125DC" w:rsidP="006B7F98">
            <w:pPr>
              <w:rPr>
                <w:rFonts w:ascii="Arial" w:eastAsia="MS Mincho" w:hAnsi="Arial" w:cs="Arial"/>
                <w:sz w:val="20"/>
                <w:szCs w:val="20"/>
              </w:rPr>
            </w:pPr>
          </w:p>
        </w:tc>
      </w:tr>
      <w:tr w:rsidR="009125DC" w:rsidRPr="009125DC" w14:paraId="41525814" w14:textId="77777777" w:rsidTr="009125DC">
        <w:trPr>
          <w:trHeight w:val="273"/>
          <w:jc w:val="center"/>
        </w:trPr>
        <w:tc>
          <w:tcPr>
            <w:tcW w:w="285" w:type="pct"/>
            <w:vMerge/>
            <w:tcBorders>
              <w:top w:val="single" w:sz="4" w:space="0" w:color="auto"/>
              <w:left w:val="single" w:sz="4" w:space="0" w:color="auto"/>
              <w:bottom w:val="single" w:sz="4" w:space="0" w:color="auto"/>
              <w:right w:val="single" w:sz="4" w:space="0" w:color="auto"/>
            </w:tcBorders>
            <w:vAlign w:val="center"/>
            <w:hideMark/>
          </w:tcPr>
          <w:p w14:paraId="5585F3B1" w14:textId="77777777" w:rsidR="009125DC" w:rsidRPr="009125DC" w:rsidRDefault="009125DC" w:rsidP="006B7F98">
            <w:pPr>
              <w:rPr>
                <w:rFonts w:ascii="Arial" w:eastAsia="MS Mincho" w:hAnsi="Arial" w:cs="Arial"/>
                <w:sz w:val="20"/>
                <w:szCs w:val="20"/>
              </w:rPr>
            </w:pPr>
          </w:p>
        </w:tc>
        <w:tc>
          <w:tcPr>
            <w:tcW w:w="3537" w:type="pct"/>
            <w:tcBorders>
              <w:top w:val="single" w:sz="4" w:space="0" w:color="auto"/>
              <w:left w:val="single" w:sz="4" w:space="0" w:color="auto"/>
              <w:bottom w:val="single" w:sz="4" w:space="0" w:color="auto"/>
              <w:right w:val="single" w:sz="4" w:space="0" w:color="auto"/>
            </w:tcBorders>
            <w:vAlign w:val="center"/>
            <w:hideMark/>
          </w:tcPr>
          <w:p w14:paraId="0EE2BC1F"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Incidencia para Obesidad</w:t>
            </w:r>
          </w:p>
        </w:tc>
        <w:tc>
          <w:tcPr>
            <w:tcW w:w="555" w:type="pct"/>
            <w:vMerge/>
            <w:tcBorders>
              <w:top w:val="single" w:sz="4" w:space="0" w:color="auto"/>
              <w:left w:val="single" w:sz="4" w:space="0" w:color="auto"/>
              <w:bottom w:val="single" w:sz="4" w:space="0" w:color="auto"/>
              <w:right w:val="single" w:sz="4" w:space="0" w:color="auto"/>
            </w:tcBorders>
            <w:vAlign w:val="center"/>
            <w:hideMark/>
          </w:tcPr>
          <w:p w14:paraId="2B57BD8A" w14:textId="77777777" w:rsidR="009125DC" w:rsidRPr="009125DC" w:rsidRDefault="009125DC" w:rsidP="006B7F98">
            <w:pPr>
              <w:rPr>
                <w:rFonts w:ascii="Arial" w:eastAsia="MS Mincho" w:hAnsi="Arial" w:cs="Arial"/>
                <w:sz w:val="20"/>
                <w:szCs w:val="20"/>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600F2D86" w14:textId="77777777" w:rsidR="009125DC" w:rsidRPr="009125DC" w:rsidRDefault="009125DC" w:rsidP="006B7F98">
            <w:pPr>
              <w:rPr>
                <w:rFonts w:ascii="Arial" w:eastAsia="MS Mincho" w:hAnsi="Arial" w:cs="Arial"/>
                <w:sz w:val="20"/>
                <w:szCs w:val="20"/>
              </w:rPr>
            </w:pPr>
          </w:p>
        </w:tc>
      </w:tr>
      <w:tr w:rsidR="009125DC" w:rsidRPr="009125DC" w14:paraId="24BB9975" w14:textId="77777777" w:rsidTr="009125DC">
        <w:trPr>
          <w:trHeight w:val="273"/>
          <w:jc w:val="center"/>
        </w:trPr>
        <w:tc>
          <w:tcPr>
            <w:tcW w:w="285" w:type="pct"/>
            <w:vMerge/>
            <w:tcBorders>
              <w:top w:val="single" w:sz="4" w:space="0" w:color="auto"/>
              <w:left w:val="single" w:sz="4" w:space="0" w:color="auto"/>
              <w:bottom w:val="single" w:sz="4" w:space="0" w:color="auto"/>
              <w:right w:val="single" w:sz="4" w:space="0" w:color="auto"/>
            </w:tcBorders>
            <w:vAlign w:val="center"/>
            <w:hideMark/>
          </w:tcPr>
          <w:p w14:paraId="0F09CE69" w14:textId="77777777" w:rsidR="009125DC" w:rsidRPr="009125DC" w:rsidRDefault="009125DC" w:rsidP="006B7F98">
            <w:pPr>
              <w:rPr>
                <w:rFonts w:ascii="Arial" w:eastAsia="MS Mincho" w:hAnsi="Arial" w:cs="Arial"/>
                <w:sz w:val="20"/>
                <w:szCs w:val="20"/>
              </w:rPr>
            </w:pPr>
          </w:p>
        </w:tc>
        <w:tc>
          <w:tcPr>
            <w:tcW w:w="3537" w:type="pct"/>
            <w:tcBorders>
              <w:top w:val="single" w:sz="4" w:space="0" w:color="auto"/>
              <w:left w:val="single" w:sz="4" w:space="0" w:color="auto"/>
              <w:bottom w:val="single" w:sz="4" w:space="0" w:color="auto"/>
              <w:right w:val="single" w:sz="4" w:space="0" w:color="auto"/>
            </w:tcBorders>
            <w:vAlign w:val="center"/>
            <w:hideMark/>
          </w:tcPr>
          <w:p w14:paraId="06404F24"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Tamizaje de Agudeza Visual – por curso de vida (Carta Snellen)</w:t>
            </w:r>
          </w:p>
        </w:tc>
        <w:tc>
          <w:tcPr>
            <w:tcW w:w="555" w:type="pct"/>
            <w:vMerge/>
            <w:tcBorders>
              <w:top w:val="single" w:sz="4" w:space="0" w:color="auto"/>
              <w:left w:val="single" w:sz="4" w:space="0" w:color="auto"/>
              <w:bottom w:val="single" w:sz="4" w:space="0" w:color="auto"/>
              <w:right w:val="single" w:sz="4" w:space="0" w:color="auto"/>
            </w:tcBorders>
            <w:vAlign w:val="center"/>
            <w:hideMark/>
          </w:tcPr>
          <w:p w14:paraId="6C28C602" w14:textId="77777777" w:rsidR="009125DC" w:rsidRPr="009125DC" w:rsidRDefault="009125DC" w:rsidP="006B7F98">
            <w:pPr>
              <w:rPr>
                <w:rFonts w:ascii="Arial" w:eastAsia="MS Mincho" w:hAnsi="Arial" w:cs="Arial"/>
                <w:sz w:val="20"/>
                <w:szCs w:val="20"/>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734121D3" w14:textId="77777777" w:rsidR="009125DC" w:rsidRPr="009125DC" w:rsidRDefault="009125DC" w:rsidP="006B7F98">
            <w:pPr>
              <w:rPr>
                <w:rFonts w:ascii="Arial" w:eastAsia="MS Mincho" w:hAnsi="Arial" w:cs="Arial"/>
                <w:sz w:val="20"/>
                <w:szCs w:val="20"/>
              </w:rPr>
            </w:pPr>
          </w:p>
        </w:tc>
      </w:tr>
      <w:tr w:rsidR="009125DC" w:rsidRPr="009125DC" w14:paraId="53CC514E" w14:textId="77777777" w:rsidTr="009125DC">
        <w:trPr>
          <w:trHeight w:val="273"/>
          <w:jc w:val="center"/>
        </w:trPr>
        <w:tc>
          <w:tcPr>
            <w:tcW w:w="285" w:type="pct"/>
            <w:vMerge/>
            <w:tcBorders>
              <w:top w:val="single" w:sz="4" w:space="0" w:color="auto"/>
              <w:left w:val="single" w:sz="4" w:space="0" w:color="auto"/>
              <w:bottom w:val="single" w:sz="4" w:space="0" w:color="auto"/>
              <w:right w:val="single" w:sz="4" w:space="0" w:color="auto"/>
            </w:tcBorders>
            <w:vAlign w:val="center"/>
            <w:hideMark/>
          </w:tcPr>
          <w:p w14:paraId="4BFAF672" w14:textId="77777777" w:rsidR="009125DC" w:rsidRPr="009125DC" w:rsidRDefault="009125DC" w:rsidP="006B7F98">
            <w:pPr>
              <w:rPr>
                <w:rFonts w:ascii="Arial" w:eastAsia="MS Mincho" w:hAnsi="Arial" w:cs="Arial"/>
                <w:sz w:val="20"/>
                <w:szCs w:val="20"/>
              </w:rPr>
            </w:pPr>
          </w:p>
        </w:tc>
        <w:tc>
          <w:tcPr>
            <w:tcW w:w="3537" w:type="pct"/>
            <w:tcBorders>
              <w:top w:val="single" w:sz="4" w:space="0" w:color="auto"/>
              <w:left w:val="single" w:sz="4" w:space="0" w:color="auto"/>
              <w:bottom w:val="single" w:sz="4" w:space="0" w:color="auto"/>
              <w:right w:val="single" w:sz="4" w:space="0" w:color="auto"/>
            </w:tcBorders>
            <w:vAlign w:val="center"/>
            <w:hideMark/>
          </w:tcPr>
          <w:p w14:paraId="75CD3E31"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Número de consultas primera infancia medicina y/o enfermería</w:t>
            </w:r>
          </w:p>
          <w:p w14:paraId="5DD7C247"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Número de consultas primera infancia odontología</w:t>
            </w:r>
          </w:p>
          <w:p w14:paraId="39450DF6"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Número de consultas en primera infancia para la promoción y apoyo de la lactancia materna</w:t>
            </w:r>
          </w:p>
          <w:p w14:paraId="29356CFC"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Casos formulados con micronutrientes en polvo durante el mes</w:t>
            </w:r>
          </w:p>
          <w:p w14:paraId="01A2D87E"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Casos formulados con suplementación con micronutrientes y hierro</w:t>
            </w:r>
          </w:p>
          <w:p w14:paraId="5F57FE30"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Casos formulados con a los que se les haya formulado desparasitación intestinal antihelmíntica</w:t>
            </w:r>
          </w:p>
        </w:tc>
        <w:tc>
          <w:tcPr>
            <w:tcW w:w="555" w:type="pct"/>
            <w:vMerge/>
            <w:tcBorders>
              <w:top w:val="single" w:sz="4" w:space="0" w:color="auto"/>
              <w:left w:val="single" w:sz="4" w:space="0" w:color="auto"/>
              <w:bottom w:val="single" w:sz="4" w:space="0" w:color="auto"/>
              <w:right w:val="single" w:sz="4" w:space="0" w:color="auto"/>
            </w:tcBorders>
            <w:vAlign w:val="center"/>
            <w:hideMark/>
          </w:tcPr>
          <w:p w14:paraId="4DBF5BEB" w14:textId="77777777" w:rsidR="009125DC" w:rsidRPr="009125DC" w:rsidRDefault="009125DC" w:rsidP="006B7F98">
            <w:pPr>
              <w:rPr>
                <w:rFonts w:ascii="Arial" w:eastAsia="MS Mincho" w:hAnsi="Arial" w:cs="Arial"/>
                <w:sz w:val="20"/>
                <w:szCs w:val="20"/>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41361B91" w14:textId="77777777" w:rsidR="009125DC" w:rsidRPr="009125DC" w:rsidRDefault="009125DC" w:rsidP="006B7F98">
            <w:pPr>
              <w:rPr>
                <w:rFonts w:ascii="Arial" w:eastAsia="MS Mincho" w:hAnsi="Arial" w:cs="Arial"/>
                <w:sz w:val="20"/>
                <w:szCs w:val="20"/>
              </w:rPr>
            </w:pPr>
          </w:p>
        </w:tc>
      </w:tr>
      <w:tr w:rsidR="009125DC" w:rsidRPr="009125DC" w14:paraId="7288EF11" w14:textId="77777777" w:rsidTr="009125DC">
        <w:trPr>
          <w:trHeight w:val="273"/>
          <w:jc w:val="center"/>
        </w:trPr>
        <w:tc>
          <w:tcPr>
            <w:tcW w:w="285" w:type="pct"/>
            <w:vMerge/>
            <w:tcBorders>
              <w:top w:val="single" w:sz="4" w:space="0" w:color="auto"/>
              <w:left w:val="single" w:sz="4" w:space="0" w:color="auto"/>
              <w:bottom w:val="single" w:sz="4" w:space="0" w:color="auto"/>
              <w:right w:val="single" w:sz="4" w:space="0" w:color="auto"/>
            </w:tcBorders>
            <w:vAlign w:val="center"/>
            <w:hideMark/>
          </w:tcPr>
          <w:p w14:paraId="6058100D" w14:textId="77777777" w:rsidR="009125DC" w:rsidRPr="009125DC" w:rsidRDefault="009125DC" w:rsidP="006B7F98">
            <w:pPr>
              <w:rPr>
                <w:rFonts w:ascii="Arial" w:eastAsia="MS Mincho" w:hAnsi="Arial" w:cs="Arial"/>
                <w:sz w:val="20"/>
                <w:szCs w:val="20"/>
              </w:rPr>
            </w:pPr>
          </w:p>
        </w:tc>
        <w:tc>
          <w:tcPr>
            <w:tcW w:w="3537" w:type="pct"/>
            <w:tcBorders>
              <w:top w:val="single" w:sz="4" w:space="0" w:color="auto"/>
              <w:left w:val="single" w:sz="4" w:space="0" w:color="auto"/>
              <w:bottom w:val="single" w:sz="4" w:space="0" w:color="auto"/>
              <w:right w:val="single" w:sz="4" w:space="0" w:color="auto"/>
            </w:tcBorders>
            <w:vAlign w:val="center"/>
            <w:hideMark/>
          </w:tcPr>
          <w:p w14:paraId="2D6CA016"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Número de consultas infancia medicina y/o enfermería</w:t>
            </w:r>
          </w:p>
          <w:p w14:paraId="3B462BE8"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Número de consultas infancia odontología</w:t>
            </w:r>
          </w:p>
          <w:p w14:paraId="0E0F3ACD"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Tamizaje para anemia - Hemoglobina y hematocrito para niñas entre 10 y 13 años</w:t>
            </w:r>
          </w:p>
        </w:tc>
        <w:tc>
          <w:tcPr>
            <w:tcW w:w="555" w:type="pct"/>
            <w:vMerge/>
            <w:tcBorders>
              <w:top w:val="single" w:sz="4" w:space="0" w:color="auto"/>
              <w:left w:val="single" w:sz="4" w:space="0" w:color="auto"/>
              <w:bottom w:val="single" w:sz="4" w:space="0" w:color="auto"/>
              <w:right w:val="single" w:sz="4" w:space="0" w:color="auto"/>
            </w:tcBorders>
            <w:vAlign w:val="center"/>
            <w:hideMark/>
          </w:tcPr>
          <w:p w14:paraId="794F83F1" w14:textId="77777777" w:rsidR="009125DC" w:rsidRPr="009125DC" w:rsidRDefault="009125DC" w:rsidP="006B7F98">
            <w:pPr>
              <w:rPr>
                <w:rFonts w:ascii="Arial" w:eastAsia="MS Mincho" w:hAnsi="Arial" w:cs="Arial"/>
                <w:sz w:val="20"/>
                <w:szCs w:val="20"/>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7A859A9A" w14:textId="77777777" w:rsidR="009125DC" w:rsidRPr="009125DC" w:rsidRDefault="009125DC" w:rsidP="006B7F98">
            <w:pPr>
              <w:rPr>
                <w:rFonts w:ascii="Arial" w:eastAsia="MS Mincho" w:hAnsi="Arial" w:cs="Arial"/>
                <w:sz w:val="20"/>
                <w:szCs w:val="20"/>
              </w:rPr>
            </w:pPr>
          </w:p>
        </w:tc>
      </w:tr>
      <w:tr w:rsidR="009125DC" w:rsidRPr="009125DC" w14:paraId="497336A6" w14:textId="77777777" w:rsidTr="009125DC">
        <w:trPr>
          <w:trHeight w:val="273"/>
          <w:jc w:val="center"/>
        </w:trPr>
        <w:tc>
          <w:tcPr>
            <w:tcW w:w="285" w:type="pct"/>
            <w:vMerge/>
            <w:tcBorders>
              <w:top w:val="single" w:sz="4" w:space="0" w:color="auto"/>
              <w:left w:val="single" w:sz="4" w:space="0" w:color="auto"/>
              <w:bottom w:val="single" w:sz="4" w:space="0" w:color="auto"/>
              <w:right w:val="single" w:sz="4" w:space="0" w:color="auto"/>
            </w:tcBorders>
            <w:vAlign w:val="center"/>
            <w:hideMark/>
          </w:tcPr>
          <w:p w14:paraId="0A485963" w14:textId="77777777" w:rsidR="009125DC" w:rsidRPr="009125DC" w:rsidRDefault="009125DC" w:rsidP="006B7F98">
            <w:pPr>
              <w:rPr>
                <w:rFonts w:ascii="Arial" w:eastAsia="MS Mincho" w:hAnsi="Arial" w:cs="Arial"/>
                <w:sz w:val="20"/>
                <w:szCs w:val="20"/>
              </w:rPr>
            </w:pPr>
          </w:p>
        </w:tc>
        <w:tc>
          <w:tcPr>
            <w:tcW w:w="3537" w:type="pct"/>
            <w:tcBorders>
              <w:top w:val="single" w:sz="4" w:space="0" w:color="auto"/>
              <w:left w:val="single" w:sz="4" w:space="0" w:color="auto"/>
              <w:bottom w:val="single" w:sz="4" w:space="0" w:color="auto"/>
              <w:right w:val="single" w:sz="4" w:space="0" w:color="auto"/>
            </w:tcBorders>
            <w:vAlign w:val="center"/>
            <w:hideMark/>
          </w:tcPr>
          <w:p w14:paraId="1499E856"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Educación en IRA- EDA en menor de 5 años</w:t>
            </w:r>
          </w:p>
        </w:tc>
        <w:tc>
          <w:tcPr>
            <w:tcW w:w="555" w:type="pct"/>
            <w:vMerge/>
            <w:tcBorders>
              <w:top w:val="single" w:sz="4" w:space="0" w:color="auto"/>
              <w:left w:val="single" w:sz="4" w:space="0" w:color="auto"/>
              <w:bottom w:val="single" w:sz="4" w:space="0" w:color="auto"/>
              <w:right w:val="single" w:sz="4" w:space="0" w:color="auto"/>
            </w:tcBorders>
            <w:vAlign w:val="center"/>
            <w:hideMark/>
          </w:tcPr>
          <w:p w14:paraId="6F72D5A6" w14:textId="77777777" w:rsidR="009125DC" w:rsidRPr="009125DC" w:rsidRDefault="009125DC" w:rsidP="006B7F98">
            <w:pPr>
              <w:rPr>
                <w:rFonts w:ascii="Arial" w:eastAsia="MS Mincho" w:hAnsi="Arial" w:cs="Arial"/>
                <w:sz w:val="20"/>
                <w:szCs w:val="20"/>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237B3A2B" w14:textId="77777777" w:rsidR="009125DC" w:rsidRPr="009125DC" w:rsidRDefault="009125DC" w:rsidP="006B7F98">
            <w:pPr>
              <w:rPr>
                <w:rFonts w:ascii="Arial" w:eastAsia="MS Mincho" w:hAnsi="Arial" w:cs="Arial"/>
                <w:sz w:val="20"/>
                <w:szCs w:val="20"/>
              </w:rPr>
            </w:pPr>
          </w:p>
        </w:tc>
      </w:tr>
      <w:tr w:rsidR="009125DC" w:rsidRPr="009125DC" w14:paraId="1314C1B7" w14:textId="77777777" w:rsidTr="009125DC">
        <w:trPr>
          <w:trHeight w:val="273"/>
          <w:jc w:val="center"/>
        </w:trPr>
        <w:tc>
          <w:tcPr>
            <w:tcW w:w="285" w:type="pct"/>
            <w:vMerge/>
            <w:tcBorders>
              <w:top w:val="single" w:sz="4" w:space="0" w:color="auto"/>
              <w:left w:val="single" w:sz="4" w:space="0" w:color="auto"/>
              <w:bottom w:val="single" w:sz="4" w:space="0" w:color="auto"/>
              <w:right w:val="single" w:sz="4" w:space="0" w:color="auto"/>
            </w:tcBorders>
            <w:vAlign w:val="center"/>
            <w:hideMark/>
          </w:tcPr>
          <w:p w14:paraId="64044C87" w14:textId="77777777" w:rsidR="009125DC" w:rsidRPr="009125DC" w:rsidRDefault="009125DC" w:rsidP="006B7F98">
            <w:pPr>
              <w:rPr>
                <w:rFonts w:ascii="Arial" w:eastAsia="MS Mincho" w:hAnsi="Arial" w:cs="Arial"/>
                <w:sz w:val="20"/>
                <w:szCs w:val="20"/>
              </w:rPr>
            </w:pPr>
          </w:p>
        </w:tc>
        <w:tc>
          <w:tcPr>
            <w:tcW w:w="3537" w:type="pct"/>
            <w:tcBorders>
              <w:top w:val="single" w:sz="4" w:space="0" w:color="auto"/>
              <w:left w:val="single" w:sz="4" w:space="0" w:color="auto"/>
              <w:bottom w:val="single" w:sz="4" w:space="0" w:color="auto"/>
              <w:right w:val="single" w:sz="4" w:space="0" w:color="auto"/>
            </w:tcBorders>
            <w:vAlign w:val="center"/>
            <w:hideMark/>
          </w:tcPr>
          <w:p w14:paraId="13F8C929"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Educación en autocuidado, Pautas de crianza y Puericultura en menores de edad de conformidad a AIEPI</w:t>
            </w:r>
          </w:p>
        </w:tc>
        <w:tc>
          <w:tcPr>
            <w:tcW w:w="555" w:type="pct"/>
            <w:vMerge/>
            <w:tcBorders>
              <w:top w:val="single" w:sz="4" w:space="0" w:color="auto"/>
              <w:left w:val="single" w:sz="4" w:space="0" w:color="auto"/>
              <w:bottom w:val="single" w:sz="4" w:space="0" w:color="auto"/>
              <w:right w:val="single" w:sz="4" w:space="0" w:color="auto"/>
            </w:tcBorders>
            <w:vAlign w:val="center"/>
            <w:hideMark/>
          </w:tcPr>
          <w:p w14:paraId="4A49F5DF" w14:textId="77777777" w:rsidR="009125DC" w:rsidRPr="009125DC" w:rsidRDefault="009125DC" w:rsidP="006B7F98">
            <w:pPr>
              <w:rPr>
                <w:rFonts w:ascii="Arial" w:eastAsia="MS Mincho" w:hAnsi="Arial" w:cs="Arial"/>
                <w:sz w:val="20"/>
                <w:szCs w:val="20"/>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126A4CE6" w14:textId="77777777" w:rsidR="009125DC" w:rsidRPr="009125DC" w:rsidRDefault="009125DC" w:rsidP="006B7F98">
            <w:pPr>
              <w:rPr>
                <w:rFonts w:ascii="Arial" w:eastAsia="MS Mincho" w:hAnsi="Arial" w:cs="Arial"/>
                <w:sz w:val="20"/>
                <w:szCs w:val="20"/>
              </w:rPr>
            </w:pPr>
          </w:p>
        </w:tc>
      </w:tr>
      <w:tr w:rsidR="009125DC" w:rsidRPr="009125DC" w14:paraId="0EF7AD10" w14:textId="77777777" w:rsidTr="009125DC">
        <w:trPr>
          <w:trHeight w:val="273"/>
          <w:jc w:val="center"/>
        </w:trPr>
        <w:tc>
          <w:tcPr>
            <w:tcW w:w="285" w:type="pct"/>
            <w:vMerge/>
            <w:tcBorders>
              <w:top w:val="single" w:sz="4" w:space="0" w:color="auto"/>
              <w:left w:val="single" w:sz="4" w:space="0" w:color="auto"/>
              <w:bottom w:val="single" w:sz="4" w:space="0" w:color="auto"/>
              <w:right w:val="single" w:sz="4" w:space="0" w:color="auto"/>
            </w:tcBorders>
            <w:vAlign w:val="center"/>
            <w:hideMark/>
          </w:tcPr>
          <w:p w14:paraId="1E5838C3" w14:textId="77777777" w:rsidR="009125DC" w:rsidRPr="009125DC" w:rsidRDefault="009125DC" w:rsidP="006B7F98">
            <w:pPr>
              <w:rPr>
                <w:rFonts w:ascii="Arial" w:eastAsia="MS Mincho" w:hAnsi="Arial" w:cs="Arial"/>
                <w:sz w:val="20"/>
                <w:szCs w:val="20"/>
              </w:rPr>
            </w:pPr>
          </w:p>
        </w:tc>
        <w:tc>
          <w:tcPr>
            <w:tcW w:w="3537" w:type="pct"/>
            <w:tcBorders>
              <w:top w:val="single" w:sz="4" w:space="0" w:color="auto"/>
              <w:left w:val="single" w:sz="4" w:space="0" w:color="auto"/>
              <w:bottom w:val="single" w:sz="4" w:space="0" w:color="auto"/>
              <w:right w:val="single" w:sz="4" w:space="0" w:color="auto"/>
            </w:tcBorders>
            <w:vAlign w:val="center"/>
            <w:hideMark/>
          </w:tcPr>
          <w:p w14:paraId="39865BEB"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Número de consultas adolescencia medicina y/o enfermería</w:t>
            </w:r>
          </w:p>
          <w:p w14:paraId="7281205B"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Número de consultas adolescencia odontología</w:t>
            </w:r>
          </w:p>
        </w:tc>
        <w:tc>
          <w:tcPr>
            <w:tcW w:w="555" w:type="pct"/>
            <w:vMerge/>
            <w:tcBorders>
              <w:top w:val="single" w:sz="4" w:space="0" w:color="auto"/>
              <w:left w:val="single" w:sz="4" w:space="0" w:color="auto"/>
              <w:bottom w:val="single" w:sz="4" w:space="0" w:color="auto"/>
              <w:right w:val="single" w:sz="4" w:space="0" w:color="auto"/>
            </w:tcBorders>
            <w:vAlign w:val="center"/>
            <w:hideMark/>
          </w:tcPr>
          <w:p w14:paraId="5EC34907" w14:textId="77777777" w:rsidR="009125DC" w:rsidRPr="009125DC" w:rsidRDefault="009125DC" w:rsidP="006B7F98">
            <w:pPr>
              <w:rPr>
                <w:rFonts w:ascii="Arial" w:eastAsia="MS Mincho" w:hAnsi="Arial" w:cs="Arial"/>
                <w:sz w:val="20"/>
                <w:szCs w:val="20"/>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04D5890F" w14:textId="77777777" w:rsidR="009125DC" w:rsidRPr="009125DC" w:rsidRDefault="009125DC" w:rsidP="006B7F98">
            <w:pPr>
              <w:rPr>
                <w:rFonts w:ascii="Arial" w:eastAsia="MS Mincho" w:hAnsi="Arial" w:cs="Arial"/>
                <w:sz w:val="20"/>
                <w:szCs w:val="20"/>
              </w:rPr>
            </w:pPr>
          </w:p>
        </w:tc>
      </w:tr>
      <w:tr w:rsidR="009125DC" w:rsidRPr="009125DC" w14:paraId="1ADA77D0" w14:textId="77777777" w:rsidTr="009125DC">
        <w:trPr>
          <w:trHeight w:val="273"/>
          <w:jc w:val="center"/>
        </w:trPr>
        <w:tc>
          <w:tcPr>
            <w:tcW w:w="285" w:type="pct"/>
            <w:vMerge/>
            <w:tcBorders>
              <w:top w:val="single" w:sz="4" w:space="0" w:color="auto"/>
              <w:left w:val="single" w:sz="4" w:space="0" w:color="auto"/>
              <w:bottom w:val="single" w:sz="4" w:space="0" w:color="auto"/>
              <w:right w:val="single" w:sz="4" w:space="0" w:color="auto"/>
            </w:tcBorders>
            <w:vAlign w:val="center"/>
            <w:hideMark/>
          </w:tcPr>
          <w:p w14:paraId="4EB70385" w14:textId="77777777" w:rsidR="009125DC" w:rsidRPr="009125DC" w:rsidRDefault="009125DC" w:rsidP="006B7F98">
            <w:pPr>
              <w:rPr>
                <w:rFonts w:ascii="Arial" w:eastAsia="MS Mincho" w:hAnsi="Arial" w:cs="Arial"/>
                <w:sz w:val="20"/>
                <w:szCs w:val="20"/>
              </w:rPr>
            </w:pPr>
          </w:p>
        </w:tc>
        <w:tc>
          <w:tcPr>
            <w:tcW w:w="3537" w:type="pct"/>
            <w:tcBorders>
              <w:top w:val="single" w:sz="4" w:space="0" w:color="auto"/>
              <w:left w:val="single" w:sz="4" w:space="0" w:color="auto"/>
              <w:bottom w:val="single" w:sz="4" w:space="0" w:color="auto"/>
              <w:right w:val="single" w:sz="4" w:space="0" w:color="auto"/>
            </w:tcBorders>
            <w:vAlign w:val="center"/>
            <w:hideMark/>
          </w:tcPr>
          <w:p w14:paraId="5E0EF4CF"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Número de consultas juventud medicina y/o enfermería</w:t>
            </w:r>
          </w:p>
          <w:p w14:paraId="7ED28DD3"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Número de consultas juventud odontología</w:t>
            </w:r>
          </w:p>
        </w:tc>
        <w:tc>
          <w:tcPr>
            <w:tcW w:w="555" w:type="pct"/>
            <w:vMerge/>
            <w:tcBorders>
              <w:top w:val="single" w:sz="4" w:space="0" w:color="auto"/>
              <w:left w:val="single" w:sz="4" w:space="0" w:color="auto"/>
              <w:bottom w:val="single" w:sz="4" w:space="0" w:color="auto"/>
              <w:right w:val="single" w:sz="4" w:space="0" w:color="auto"/>
            </w:tcBorders>
            <w:vAlign w:val="center"/>
            <w:hideMark/>
          </w:tcPr>
          <w:p w14:paraId="6E97D5AE" w14:textId="77777777" w:rsidR="009125DC" w:rsidRPr="009125DC" w:rsidRDefault="009125DC" w:rsidP="006B7F98">
            <w:pPr>
              <w:rPr>
                <w:rFonts w:ascii="Arial" w:eastAsia="MS Mincho" w:hAnsi="Arial" w:cs="Arial"/>
                <w:sz w:val="20"/>
                <w:szCs w:val="20"/>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51ED6221" w14:textId="77777777" w:rsidR="009125DC" w:rsidRPr="009125DC" w:rsidRDefault="009125DC" w:rsidP="006B7F98">
            <w:pPr>
              <w:rPr>
                <w:rFonts w:ascii="Arial" w:eastAsia="MS Mincho" w:hAnsi="Arial" w:cs="Arial"/>
                <w:sz w:val="20"/>
                <w:szCs w:val="20"/>
              </w:rPr>
            </w:pPr>
          </w:p>
        </w:tc>
      </w:tr>
      <w:tr w:rsidR="009125DC" w:rsidRPr="009125DC" w14:paraId="787E3EE3" w14:textId="77777777" w:rsidTr="009125DC">
        <w:trPr>
          <w:trHeight w:val="273"/>
          <w:jc w:val="center"/>
        </w:trPr>
        <w:tc>
          <w:tcPr>
            <w:tcW w:w="285" w:type="pct"/>
            <w:vMerge/>
            <w:tcBorders>
              <w:top w:val="single" w:sz="4" w:space="0" w:color="auto"/>
              <w:left w:val="single" w:sz="4" w:space="0" w:color="auto"/>
              <w:bottom w:val="single" w:sz="4" w:space="0" w:color="auto"/>
              <w:right w:val="single" w:sz="4" w:space="0" w:color="auto"/>
            </w:tcBorders>
            <w:vAlign w:val="center"/>
            <w:hideMark/>
          </w:tcPr>
          <w:p w14:paraId="4A3328A6" w14:textId="77777777" w:rsidR="009125DC" w:rsidRPr="009125DC" w:rsidRDefault="009125DC" w:rsidP="006B7F98">
            <w:pPr>
              <w:rPr>
                <w:rFonts w:ascii="Arial" w:eastAsia="MS Mincho" w:hAnsi="Arial" w:cs="Arial"/>
                <w:sz w:val="20"/>
                <w:szCs w:val="20"/>
              </w:rPr>
            </w:pPr>
          </w:p>
        </w:tc>
        <w:tc>
          <w:tcPr>
            <w:tcW w:w="3537" w:type="pct"/>
            <w:tcBorders>
              <w:top w:val="single" w:sz="4" w:space="0" w:color="auto"/>
              <w:left w:val="single" w:sz="4" w:space="0" w:color="auto"/>
              <w:bottom w:val="single" w:sz="4" w:space="0" w:color="auto"/>
              <w:right w:val="single" w:sz="4" w:space="0" w:color="auto"/>
            </w:tcBorders>
            <w:vAlign w:val="center"/>
            <w:hideMark/>
          </w:tcPr>
          <w:p w14:paraId="27AB4A17"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Número de consultas adultez medicina y/o enfermería</w:t>
            </w:r>
          </w:p>
          <w:p w14:paraId="71460967"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Número de consultas adultez odontología</w:t>
            </w:r>
          </w:p>
        </w:tc>
        <w:tc>
          <w:tcPr>
            <w:tcW w:w="555" w:type="pct"/>
            <w:vMerge/>
            <w:tcBorders>
              <w:top w:val="single" w:sz="4" w:space="0" w:color="auto"/>
              <w:left w:val="single" w:sz="4" w:space="0" w:color="auto"/>
              <w:bottom w:val="single" w:sz="4" w:space="0" w:color="auto"/>
              <w:right w:val="single" w:sz="4" w:space="0" w:color="auto"/>
            </w:tcBorders>
            <w:vAlign w:val="center"/>
            <w:hideMark/>
          </w:tcPr>
          <w:p w14:paraId="26E3A556" w14:textId="77777777" w:rsidR="009125DC" w:rsidRPr="009125DC" w:rsidRDefault="009125DC" w:rsidP="006B7F98">
            <w:pPr>
              <w:rPr>
                <w:rFonts w:ascii="Arial" w:eastAsia="MS Mincho" w:hAnsi="Arial" w:cs="Arial"/>
                <w:sz w:val="20"/>
                <w:szCs w:val="20"/>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064AA3E5" w14:textId="77777777" w:rsidR="009125DC" w:rsidRPr="009125DC" w:rsidRDefault="009125DC" w:rsidP="006B7F98">
            <w:pPr>
              <w:rPr>
                <w:rFonts w:ascii="Arial" w:eastAsia="MS Mincho" w:hAnsi="Arial" w:cs="Arial"/>
                <w:sz w:val="20"/>
                <w:szCs w:val="20"/>
              </w:rPr>
            </w:pPr>
          </w:p>
        </w:tc>
      </w:tr>
      <w:tr w:rsidR="009125DC" w:rsidRPr="009125DC" w14:paraId="7795E9F4" w14:textId="77777777" w:rsidTr="009125DC">
        <w:trPr>
          <w:trHeight w:val="273"/>
          <w:jc w:val="center"/>
        </w:trPr>
        <w:tc>
          <w:tcPr>
            <w:tcW w:w="285" w:type="pct"/>
            <w:vMerge/>
            <w:tcBorders>
              <w:top w:val="single" w:sz="4" w:space="0" w:color="auto"/>
              <w:left w:val="single" w:sz="4" w:space="0" w:color="auto"/>
              <w:bottom w:val="single" w:sz="4" w:space="0" w:color="auto"/>
              <w:right w:val="single" w:sz="4" w:space="0" w:color="auto"/>
            </w:tcBorders>
            <w:vAlign w:val="center"/>
            <w:hideMark/>
          </w:tcPr>
          <w:p w14:paraId="1E3F7B3C" w14:textId="77777777" w:rsidR="009125DC" w:rsidRPr="009125DC" w:rsidRDefault="009125DC" w:rsidP="006B7F98">
            <w:pPr>
              <w:rPr>
                <w:rFonts w:ascii="Arial" w:eastAsia="MS Mincho" w:hAnsi="Arial" w:cs="Arial"/>
                <w:sz w:val="20"/>
                <w:szCs w:val="20"/>
              </w:rPr>
            </w:pPr>
          </w:p>
        </w:tc>
        <w:tc>
          <w:tcPr>
            <w:tcW w:w="3537" w:type="pct"/>
            <w:tcBorders>
              <w:top w:val="single" w:sz="4" w:space="0" w:color="auto"/>
              <w:left w:val="single" w:sz="4" w:space="0" w:color="auto"/>
              <w:bottom w:val="single" w:sz="4" w:space="0" w:color="auto"/>
              <w:right w:val="single" w:sz="4" w:space="0" w:color="auto"/>
            </w:tcBorders>
            <w:vAlign w:val="center"/>
            <w:hideMark/>
          </w:tcPr>
          <w:p w14:paraId="04676E83"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Número de consultas vejez medicina y/o enfermería</w:t>
            </w:r>
          </w:p>
          <w:p w14:paraId="0F075688"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Número de consultas vejez odontología</w:t>
            </w:r>
          </w:p>
        </w:tc>
        <w:tc>
          <w:tcPr>
            <w:tcW w:w="555" w:type="pct"/>
            <w:vMerge/>
            <w:tcBorders>
              <w:top w:val="single" w:sz="4" w:space="0" w:color="auto"/>
              <w:left w:val="single" w:sz="4" w:space="0" w:color="auto"/>
              <w:bottom w:val="single" w:sz="4" w:space="0" w:color="auto"/>
              <w:right w:val="single" w:sz="4" w:space="0" w:color="auto"/>
            </w:tcBorders>
            <w:vAlign w:val="center"/>
            <w:hideMark/>
          </w:tcPr>
          <w:p w14:paraId="278F6910" w14:textId="77777777" w:rsidR="009125DC" w:rsidRPr="009125DC" w:rsidRDefault="009125DC" w:rsidP="006B7F98">
            <w:pPr>
              <w:rPr>
                <w:rFonts w:ascii="Arial" w:eastAsia="MS Mincho" w:hAnsi="Arial" w:cs="Arial"/>
                <w:sz w:val="20"/>
                <w:szCs w:val="20"/>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43BE537E" w14:textId="77777777" w:rsidR="009125DC" w:rsidRPr="009125DC" w:rsidRDefault="009125DC" w:rsidP="006B7F98">
            <w:pPr>
              <w:rPr>
                <w:rFonts w:ascii="Arial" w:eastAsia="MS Mincho" w:hAnsi="Arial" w:cs="Arial"/>
                <w:sz w:val="20"/>
                <w:szCs w:val="20"/>
              </w:rPr>
            </w:pPr>
          </w:p>
        </w:tc>
      </w:tr>
      <w:tr w:rsidR="009125DC" w:rsidRPr="009125DC" w14:paraId="19AA69C0" w14:textId="77777777" w:rsidTr="009125DC">
        <w:trPr>
          <w:trHeight w:val="273"/>
          <w:jc w:val="center"/>
        </w:trPr>
        <w:tc>
          <w:tcPr>
            <w:tcW w:w="285" w:type="pct"/>
            <w:vMerge/>
            <w:tcBorders>
              <w:top w:val="single" w:sz="4" w:space="0" w:color="auto"/>
              <w:left w:val="single" w:sz="4" w:space="0" w:color="auto"/>
              <w:bottom w:val="single" w:sz="4" w:space="0" w:color="auto"/>
              <w:right w:val="single" w:sz="4" w:space="0" w:color="auto"/>
            </w:tcBorders>
            <w:vAlign w:val="center"/>
            <w:hideMark/>
          </w:tcPr>
          <w:p w14:paraId="4D3D2608" w14:textId="77777777" w:rsidR="009125DC" w:rsidRPr="009125DC" w:rsidRDefault="009125DC" w:rsidP="006B7F98">
            <w:pPr>
              <w:rPr>
                <w:rFonts w:ascii="Arial" w:eastAsia="MS Mincho" w:hAnsi="Arial" w:cs="Arial"/>
                <w:sz w:val="20"/>
                <w:szCs w:val="20"/>
              </w:rPr>
            </w:pPr>
          </w:p>
        </w:tc>
        <w:tc>
          <w:tcPr>
            <w:tcW w:w="3537" w:type="pct"/>
            <w:tcBorders>
              <w:top w:val="single" w:sz="4" w:space="0" w:color="auto"/>
              <w:left w:val="single" w:sz="4" w:space="0" w:color="auto"/>
              <w:bottom w:val="single" w:sz="4" w:space="0" w:color="auto"/>
              <w:right w:val="single" w:sz="4" w:space="0" w:color="auto"/>
            </w:tcBorders>
            <w:vAlign w:val="center"/>
            <w:hideMark/>
          </w:tcPr>
          <w:p w14:paraId="3DE8EC6E" w14:textId="77777777" w:rsidR="009125DC" w:rsidRPr="009125DC" w:rsidRDefault="009125DC" w:rsidP="006B7F98">
            <w:pPr>
              <w:pStyle w:val="Sinespaciado"/>
              <w:spacing w:line="254" w:lineRule="auto"/>
              <w:rPr>
                <w:rFonts w:ascii="Arial" w:hAnsi="Arial" w:cs="Arial"/>
                <w:color w:val="0D0D0D"/>
                <w:sz w:val="20"/>
                <w:szCs w:val="20"/>
                <w:lang w:val="es-MX"/>
              </w:rPr>
            </w:pPr>
            <w:r w:rsidRPr="009125DC">
              <w:rPr>
                <w:rFonts w:ascii="Arial" w:hAnsi="Arial" w:cs="Arial"/>
                <w:color w:val="0D0D0D"/>
                <w:sz w:val="20"/>
                <w:szCs w:val="20"/>
                <w:lang w:val="es-MX"/>
              </w:rPr>
              <w:t>Reporte de Pruebas rápidas treponémica por curso de vida</w:t>
            </w:r>
          </w:p>
          <w:p w14:paraId="2BC3048A" w14:textId="77777777" w:rsidR="009125DC" w:rsidRPr="009125DC" w:rsidRDefault="009125DC" w:rsidP="006B7F98">
            <w:pPr>
              <w:pStyle w:val="Sinespaciado"/>
              <w:spacing w:line="254" w:lineRule="auto"/>
              <w:rPr>
                <w:rFonts w:ascii="Arial" w:hAnsi="Arial" w:cs="Arial"/>
                <w:color w:val="0D0D0D"/>
                <w:sz w:val="20"/>
                <w:szCs w:val="20"/>
                <w:lang w:val="es-MX"/>
              </w:rPr>
            </w:pPr>
            <w:r w:rsidRPr="009125DC">
              <w:rPr>
                <w:rFonts w:ascii="Arial" w:hAnsi="Arial" w:cs="Arial"/>
                <w:color w:val="0D0D0D"/>
                <w:sz w:val="20"/>
                <w:szCs w:val="20"/>
                <w:lang w:val="es-MX"/>
              </w:rPr>
              <w:t>Reporte de Pruebas rápidas para VIH por curso de vida</w:t>
            </w:r>
          </w:p>
          <w:p w14:paraId="7391EE08" w14:textId="77777777" w:rsidR="009125DC" w:rsidRPr="009125DC" w:rsidRDefault="009125DC" w:rsidP="006B7F98">
            <w:pPr>
              <w:pStyle w:val="Sinespaciado"/>
              <w:spacing w:line="254" w:lineRule="auto"/>
              <w:rPr>
                <w:rFonts w:ascii="Arial" w:hAnsi="Arial" w:cs="Arial"/>
                <w:color w:val="0D0D0D"/>
                <w:sz w:val="20"/>
                <w:szCs w:val="20"/>
                <w:lang w:val="es-MX"/>
              </w:rPr>
            </w:pPr>
            <w:r w:rsidRPr="009125DC">
              <w:rPr>
                <w:rFonts w:ascii="Arial" w:hAnsi="Arial" w:cs="Arial"/>
                <w:color w:val="0D0D0D"/>
                <w:sz w:val="20"/>
                <w:szCs w:val="20"/>
                <w:lang w:val="es-MX"/>
              </w:rPr>
              <w:t>Número de asesorías pre y pos test VIH por curso de vida</w:t>
            </w:r>
          </w:p>
        </w:tc>
        <w:tc>
          <w:tcPr>
            <w:tcW w:w="555" w:type="pct"/>
            <w:vMerge/>
            <w:tcBorders>
              <w:top w:val="single" w:sz="4" w:space="0" w:color="auto"/>
              <w:left w:val="single" w:sz="4" w:space="0" w:color="auto"/>
              <w:bottom w:val="single" w:sz="4" w:space="0" w:color="auto"/>
              <w:right w:val="single" w:sz="4" w:space="0" w:color="auto"/>
            </w:tcBorders>
            <w:vAlign w:val="center"/>
            <w:hideMark/>
          </w:tcPr>
          <w:p w14:paraId="4065A92F" w14:textId="77777777" w:rsidR="009125DC" w:rsidRPr="009125DC" w:rsidRDefault="009125DC" w:rsidP="006B7F98">
            <w:pPr>
              <w:rPr>
                <w:rFonts w:ascii="Arial" w:eastAsia="MS Mincho" w:hAnsi="Arial" w:cs="Arial"/>
                <w:sz w:val="20"/>
                <w:szCs w:val="20"/>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171848B8" w14:textId="77777777" w:rsidR="009125DC" w:rsidRPr="009125DC" w:rsidRDefault="009125DC" w:rsidP="006B7F98">
            <w:pPr>
              <w:rPr>
                <w:rFonts w:ascii="Arial" w:eastAsia="MS Mincho" w:hAnsi="Arial" w:cs="Arial"/>
                <w:sz w:val="20"/>
                <w:szCs w:val="20"/>
              </w:rPr>
            </w:pPr>
          </w:p>
        </w:tc>
      </w:tr>
      <w:tr w:rsidR="009125DC" w:rsidRPr="009125DC" w14:paraId="6A0BEE97" w14:textId="77777777" w:rsidTr="009125DC">
        <w:trPr>
          <w:trHeight w:val="273"/>
          <w:jc w:val="center"/>
        </w:trPr>
        <w:tc>
          <w:tcPr>
            <w:tcW w:w="285" w:type="pct"/>
            <w:vMerge/>
            <w:tcBorders>
              <w:top w:val="single" w:sz="4" w:space="0" w:color="auto"/>
              <w:left w:val="single" w:sz="4" w:space="0" w:color="auto"/>
              <w:bottom w:val="single" w:sz="4" w:space="0" w:color="auto"/>
              <w:right w:val="single" w:sz="4" w:space="0" w:color="auto"/>
            </w:tcBorders>
            <w:vAlign w:val="center"/>
            <w:hideMark/>
          </w:tcPr>
          <w:p w14:paraId="39A7B95A" w14:textId="77777777" w:rsidR="009125DC" w:rsidRPr="009125DC" w:rsidRDefault="009125DC" w:rsidP="006B7F98">
            <w:pPr>
              <w:rPr>
                <w:rFonts w:ascii="Arial" w:eastAsia="MS Mincho" w:hAnsi="Arial" w:cs="Arial"/>
                <w:sz w:val="20"/>
                <w:szCs w:val="20"/>
              </w:rPr>
            </w:pPr>
          </w:p>
        </w:tc>
        <w:tc>
          <w:tcPr>
            <w:tcW w:w="3537" w:type="pct"/>
            <w:tcBorders>
              <w:top w:val="single" w:sz="4" w:space="0" w:color="auto"/>
              <w:left w:val="single" w:sz="4" w:space="0" w:color="auto"/>
              <w:bottom w:val="single" w:sz="4" w:space="0" w:color="auto"/>
              <w:right w:val="single" w:sz="4" w:space="0" w:color="auto"/>
            </w:tcBorders>
            <w:vAlign w:val="center"/>
            <w:hideMark/>
          </w:tcPr>
          <w:p w14:paraId="727E79EC" w14:textId="77777777" w:rsidR="009125DC" w:rsidRPr="009125DC" w:rsidRDefault="009125DC" w:rsidP="006B7F98">
            <w:pPr>
              <w:pStyle w:val="Sinespaciado"/>
              <w:spacing w:line="254" w:lineRule="auto"/>
              <w:rPr>
                <w:rFonts w:ascii="Arial" w:hAnsi="Arial" w:cs="Arial"/>
                <w:color w:val="0D0D0D"/>
                <w:sz w:val="20"/>
                <w:szCs w:val="20"/>
                <w:lang w:val="es-MX"/>
              </w:rPr>
            </w:pPr>
            <w:r w:rsidRPr="009125DC">
              <w:rPr>
                <w:rFonts w:ascii="Arial" w:hAnsi="Arial" w:cs="Arial"/>
                <w:color w:val="0D0D0D"/>
                <w:sz w:val="20"/>
                <w:szCs w:val="20"/>
                <w:lang w:val="es-MX"/>
              </w:rPr>
              <w:t>Número de consultas primera vez de anticoncepción por medicina y/o enfermería a mujeres</w:t>
            </w:r>
          </w:p>
          <w:p w14:paraId="791856D4" w14:textId="77777777" w:rsidR="009125DC" w:rsidRPr="009125DC" w:rsidRDefault="009125DC" w:rsidP="006B7F98">
            <w:pPr>
              <w:pStyle w:val="Sinespaciado"/>
              <w:spacing w:line="254" w:lineRule="auto"/>
              <w:rPr>
                <w:rFonts w:ascii="Arial" w:hAnsi="Arial" w:cs="Arial"/>
                <w:color w:val="0D0D0D"/>
                <w:sz w:val="20"/>
                <w:szCs w:val="20"/>
                <w:lang w:val="es-MX"/>
              </w:rPr>
            </w:pPr>
            <w:r w:rsidRPr="009125DC">
              <w:rPr>
                <w:rFonts w:ascii="Arial" w:hAnsi="Arial" w:cs="Arial"/>
                <w:color w:val="0D0D0D"/>
                <w:sz w:val="20"/>
                <w:szCs w:val="20"/>
                <w:lang w:val="es-MX"/>
              </w:rPr>
              <w:t>Número de consultas primera vez de anticoncepción por medicina y/o enfermería a hombres</w:t>
            </w:r>
          </w:p>
        </w:tc>
        <w:tc>
          <w:tcPr>
            <w:tcW w:w="555" w:type="pct"/>
            <w:vMerge/>
            <w:tcBorders>
              <w:top w:val="single" w:sz="4" w:space="0" w:color="auto"/>
              <w:left w:val="single" w:sz="4" w:space="0" w:color="auto"/>
              <w:bottom w:val="single" w:sz="4" w:space="0" w:color="auto"/>
              <w:right w:val="single" w:sz="4" w:space="0" w:color="auto"/>
            </w:tcBorders>
            <w:vAlign w:val="center"/>
            <w:hideMark/>
          </w:tcPr>
          <w:p w14:paraId="35C80C36" w14:textId="77777777" w:rsidR="009125DC" w:rsidRPr="009125DC" w:rsidRDefault="009125DC" w:rsidP="006B7F98">
            <w:pPr>
              <w:rPr>
                <w:rFonts w:ascii="Arial" w:eastAsia="MS Mincho" w:hAnsi="Arial" w:cs="Arial"/>
                <w:sz w:val="20"/>
                <w:szCs w:val="20"/>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56893D92" w14:textId="77777777" w:rsidR="009125DC" w:rsidRPr="009125DC" w:rsidRDefault="009125DC" w:rsidP="006B7F98">
            <w:pPr>
              <w:rPr>
                <w:rFonts w:ascii="Arial" w:eastAsia="MS Mincho" w:hAnsi="Arial" w:cs="Arial"/>
                <w:sz w:val="20"/>
                <w:szCs w:val="20"/>
              </w:rPr>
            </w:pPr>
          </w:p>
        </w:tc>
      </w:tr>
      <w:tr w:rsidR="009125DC" w:rsidRPr="009125DC" w14:paraId="209F6F4F" w14:textId="77777777" w:rsidTr="009125DC">
        <w:trPr>
          <w:trHeight w:val="273"/>
          <w:jc w:val="center"/>
        </w:trPr>
        <w:tc>
          <w:tcPr>
            <w:tcW w:w="285" w:type="pct"/>
            <w:vMerge/>
            <w:tcBorders>
              <w:top w:val="single" w:sz="4" w:space="0" w:color="auto"/>
              <w:left w:val="single" w:sz="4" w:space="0" w:color="auto"/>
              <w:bottom w:val="single" w:sz="4" w:space="0" w:color="auto"/>
              <w:right w:val="single" w:sz="4" w:space="0" w:color="auto"/>
            </w:tcBorders>
            <w:vAlign w:val="center"/>
            <w:hideMark/>
          </w:tcPr>
          <w:p w14:paraId="66CD0DEA" w14:textId="77777777" w:rsidR="009125DC" w:rsidRPr="009125DC" w:rsidRDefault="009125DC" w:rsidP="006B7F98">
            <w:pPr>
              <w:rPr>
                <w:rFonts w:ascii="Arial" w:eastAsia="MS Mincho" w:hAnsi="Arial" w:cs="Arial"/>
                <w:sz w:val="20"/>
                <w:szCs w:val="20"/>
              </w:rPr>
            </w:pPr>
          </w:p>
        </w:tc>
        <w:tc>
          <w:tcPr>
            <w:tcW w:w="3537" w:type="pct"/>
            <w:tcBorders>
              <w:top w:val="single" w:sz="4" w:space="0" w:color="auto"/>
              <w:left w:val="single" w:sz="4" w:space="0" w:color="auto"/>
              <w:bottom w:val="single" w:sz="4" w:space="0" w:color="auto"/>
              <w:right w:val="single" w:sz="4" w:space="0" w:color="auto"/>
            </w:tcBorders>
            <w:vAlign w:val="center"/>
            <w:hideMark/>
          </w:tcPr>
          <w:p w14:paraId="639BBBE6" w14:textId="77777777" w:rsidR="009125DC" w:rsidRPr="009125DC" w:rsidRDefault="009125DC" w:rsidP="006B7F98">
            <w:pPr>
              <w:pStyle w:val="Sinespaciado"/>
              <w:spacing w:line="254" w:lineRule="auto"/>
              <w:rPr>
                <w:rFonts w:ascii="Arial" w:hAnsi="Arial" w:cs="Arial"/>
                <w:color w:val="0D0D0D"/>
                <w:sz w:val="20"/>
                <w:szCs w:val="20"/>
                <w:lang w:val="es-MX"/>
              </w:rPr>
            </w:pPr>
            <w:r w:rsidRPr="009125DC">
              <w:rPr>
                <w:rFonts w:ascii="Arial" w:hAnsi="Arial" w:cs="Arial"/>
                <w:color w:val="0D0D0D"/>
                <w:sz w:val="20"/>
                <w:szCs w:val="20"/>
                <w:lang w:val="es-MX"/>
              </w:rPr>
              <w:t>Número de consultas control de anticoncepción por medicina y/o enfermería a mujeres</w:t>
            </w:r>
          </w:p>
          <w:p w14:paraId="688443FD"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lang w:val="es-MX"/>
              </w:rPr>
              <w:t>Número de consultas control de anticoncepción por medicina y/o enfermería a hombres</w:t>
            </w:r>
          </w:p>
        </w:tc>
        <w:tc>
          <w:tcPr>
            <w:tcW w:w="555" w:type="pct"/>
            <w:vMerge/>
            <w:tcBorders>
              <w:top w:val="single" w:sz="4" w:space="0" w:color="auto"/>
              <w:left w:val="single" w:sz="4" w:space="0" w:color="auto"/>
              <w:bottom w:val="single" w:sz="4" w:space="0" w:color="auto"/>
              <w:right w:val="single" w:sz="4" w:space="0" w:color="auto"/>
            </w:tcBorders>
            <w:vAlign w:val="center"/>
            <w:hideMark/>
          </w:tcPr>
          <w:p w14:paraId="35312E28" w14:textId="77777777" w:rsidR="009125DC" w:rsidRPr="009125DC" w:rsidRDefault="009125DC" w:rsidP="006B7F98">
            <w:pPr>
              <w:rPr>
                <w:rFonts w:ascii="Arial" w:eastAsia="MS Mincho" w:hAnsi="Arial" w:cs="Arial"/>
                <w:sz w:val="20"/>
                <w:szCs w:val="20"/>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3AC487ED" w14:textId="77777777" w:rsidR="009125DC" w:rsidRPr="009125DC" w:rsidRDefault="009125DC" w:rsidP="006B7F98">
            <w:pPr>
              <w:rPr>
                <w:rFonts w:ascii="Arial" w:eastAsia="MS Mincho" w:hAnsi="Arial" w:cs="Arial"/>
                <w:sz w:val="20"/>
                <w:szCs w:val="20"/>
              </w:rPr>
            </w:pPr>
          </w:p>
        </w:tc>
      </w:tr>
      <w:tr w:rsidR="009125DC" w:rsidRPr="009125DC" w14:paraId="6F14923D" w14:textId="77777777" w:rsidTr="009125DC">
        <w:trPr>
          <w:trHeight w:val="273"/>
          <w:jc w:val="center"/>
        </w:trPr>
        <w:tc>
          <w:tcPr>
            <w:tcW w:w="285" w:type="pct"/>
            <w:vMerge/>
            <w:tcBorders>
              <w:top w:val="single" w:sz="4" w:space="0" w:color="auto"/>
              <w:left w:val="single" w:sz="4" w:space="0" w:color="auto"/>
              <w:bottom w:val="single" w:sz="4" w:space="0" w:color="auto"/>
              <w:right w:val="single" w:sz="4" w:space="0" w:color="auto"/>
            </w:tcBorders>
            <w:vAlign w:val="center"/>
            <w:hideMark/>
          </w:tcPr>
          <w:p w14:paraId="1F7DE5DE" w14:textId="77777777" w:rsidR="009125DC" w:rsidRPr="009125DC" w:rsidRDefault="009125DC" w:rsidP="006B7F98">
            <w:pPr>
              <w:rPr>
                <w:rFonts w:ascii="Arial" w:eastAsia="MS Mincho" w:hAnsi="Arial" w:cs="Arial"/>
                <w:sz w:val="20"/>
                <w:szCs w:val="20"/>
              </w:rPr>
            </w:pPr>
          </w:p>
        </w:tc>
        <w:tc>
          <w:tcPr>
            <w:tcW w:w="3537" w:type="pct"/>
            <w:tcBorders>
              <w:top w:val="single" w:sz="4" w:space="0" w:color="auto"/>
              <w:left w:val="single" w:sz="4" w:space="0" w:color="auto"/>
              <w:bottom w:val="single" w:sz="4" w:space="0" w:color="auto"/>
              <w:right w:val="single" w:sz="4" w:space="0" w:color="auto"/>
            </w:tcBorders>
            <w:vAlign w:val="center"/>
            <w:hideMark/>
          </w:tcPr>
          <w:p w14:paraId="3BE84A05"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N° entrega anticonceptivos orales en mujeres.</w:t>
            </w:r>
          </w:p>
        </w:tc>
        <w:tc>
          <w:tcPr>
            <w:tcW w:w="555" w:type="pct"/>
            <w:vMerge/>
            <w:tcBorders>
              <w:top w:val="single" w:sz="4" w:space="0" w:color="auto"/>
              <w:left w:val="single" w:sz="4" w:space="0" w:color="auto"/>
              <w:bottom w:val="single" w:sz="4" w:space="0" w:color="auto"/>
              <w:right w:val="single" w:sz="4" w:space="0" w:color="auto"/>
            </w:tcBorders>
            <w:vAlign w:val="center"/>
            <w:hideMark/>
          </w:tcPr>
          <w:p w14:paraId="596C6986" w14:textId="77777777" w:rsidR="009125DC" w:rsidRPr="009125DC" w:rsidRDefault="009125DC" w:rsidP="006B7F98">
            <w:pPr>
              <w:rPr>
                <w:rFonts w:ascii="Arial" w:eastAsia="MS Mincho" w:hAnsi="Arial" w:cs="Arial"/>
                <w:sz w:val="20"/>
                <w:szCs w:val="20"/>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2F190D00" w14:textId="77777777" w:rsidR="009125DC" w:rsidRPr="009125DC" w:rsidRDefault="009125DC" w:rsidP="006B7F98">
            <w:pPr>
              <w:rPr>
                <w:rFonts w:ascii="Arial" w:eastAsia="MS Mincho" w:hAnsi="Arial" w:cs="Arial"/>
                <w:sz w:val="20"/>
                <w:szCs w:val="20"/>
              </w:rPr>
            </w:pPr>
          </w:p>
        </w:tc>
      </w:tr>
      <w:tr w:rsidR="009125DC" w:rsidRPr="009125DC" w14:paraId="7B386F85" w14:textId="77777777" w:rsidTr="009125DC">
        <w:trPr>
          <w:trHeight w:val="273"/>
          <w:jc w:val="center"/>
        </w:trPr>
        <w:tc>
          <w:tcPr>
            <w:tcW w:w="285" w:type="pct"/>
            <w:vMerge/>
            <w:tcBorders>
              <w:top w:val="single" w:sz="4" w:space="0" w:color="auto"/>
              <w:left w:val="single" w:sz="4" w:space="0" w:color="auto"/>
              <w:bottom w:val="single" w:sz="4" w:space="0" w:color="auto"/>
              <w:right w:val="single" w:sz="4" w:space="0" w:color="auto"/>
            </w:tcBorders>
            <w:vAlign w:val="center"/>
            <w:hideMark/>
          </w:tcPr>
          <w:p w14:paraId="033B14D1" w14:textId="77777777" w:rsidR="009125DC" w:rsidRPr="009125DC" w:rsidRDefault="009125DC" w:rsidP="006B7F98">
            <w:pPr>
              <w:rPr>
                <w:rFonts w:ascii="Arial" w:eastAsia="MS Mincho" w:hAnsi="Arial" w:cs="Arial"/>
                <w:sz w:val="20"/>
                <w:szCs w:val="20"/>
              </w:rPr>
            </w:pPr>
          </w:p>
        </w:tc>
        <w:tc>
          <w:tcPr>
            <w:tcW w:w="3537" w:type="pct"/>
            <w:tcBorders>
              <w:top w:val="single" w:sz="4" w:space="0" w:color="auto"/>
              <w:left w:val="single" w:sz="4" w:space="0" w:color="auto"/>
              <w:bottom w:val="single" w:sz="4" w:space="0" w:color="auto"/>
              <w:right w:val="single" w:sz="4" w:space="0" w:color="auto"/>
            </w:tcBorders>
            <w:vAlign w:val="center"/>
            <w:hideMark/>
          </w:tcPr>
          <w:p w14:paraId="0C9A43B6"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N° entrega anticonceptivo de emergencia</w:t>
            </w:r>
          </w:p>
        </w:tc>
        <w:tc>
          <w:tcPr>
            <w:tcW w:w="555" w:type="pct"/>
            <w:vMerge/>
            <w:tcBorders>
              <w:top w:val="single" w:sz="4" w:space="0" w:color="auto"/>
              <w:left w:val="single" w:sz="4" w:space="0" w:color="auto"/>
              <w:bottom w:val="single" w:sz="4" w:space="0" w:color="auto"/>
              <w:right w:val="single" w:sz="4" w:space="0" w:color="auto"/>
            </w:tcBorders>
            <w:vAlign w:val="center"/>
            <w:hideMark/>
          </w:tcPr>
          <w:p w14:paraId="15244FED" w14:textId="77777777" w:rsidR="009125DC" w:rsidRPr="009125DC" w:rsidRDefault="009125DC" w:rsidP="006B7F98">
            <w:pPr>
              <w:rPr>
                <w:rFonts w:ascii="Arial" w:eastAsia="MS Mincho" w:hAnsi="Arial" w:cs="Arial"/>
                <w:sz w:val="20"/>
                <w:szCs w:val="20"/>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2D1AE10D" w14:textId="77777777" w:rsidR="009125DC" w:rsidRPr="009125DC" w:rsidRDefault="009125DC" w:rsidP="006B7F98">
            <w:pPr>
              <w:rPr>
                <w:rFonts w:ascii="Arial" w:eastAsia="MS Mincho" w:hAnsi="Arial" w:cs="Arial"/>
                <w:sz w:val="20"/>
                <w:szCs w:val="20"/>
              </w:rPr>
            </w:pPr>
          </w:p>
        </w:tc>
      </w:tr>
      <w:tr w:rsidR="009125DC" w:rsidRPr="009125DC" w14:paraId="03BBB5A3" w14:textId="77777777" w:rsidTr="009125DC">
        <w:trPr>
          <w:trHeight w:val="273"/>
          <w:jc w:val="center"/>
        </w:trPr>
        <w:tc>
          <w:tcPr>
            <w:tcW w:w="285" w:type="pct"/>
            <w:vMerge/>
            <w:tcBorders>
              <w:top w:val="single" w:sz="4" w:space="0" w:color="auto"/>
              <w:left w:val="single" w:sz="4" w:space="0" w:color="auto"/>
              <w:bottom w:val="single" w:sz="4" w:space="0" w:color="auto"/>
              <w:right w:val="single" w:sz="4" w:space="0" w:color="auto"/>
            </w:tcBorders>
            <w:vAlign w:val="center"/>
            <w:hideMark/>
          </w:tcPr>
          <w:p w14:paraId="3F1B47ED" w14:textId="77777777" w:rsidR="009125DC" w:rsidRPr="009125DC" w:rsidRDefault="009125DC" w:rsidP="006B7F98">
            <w:pPr>
              <w:rPr>
                <w:rFonts w:ascii="Arial" w:eastAsia="MS Mincho" w:hAnsi="Arial" w:cs="Arial"/>
                <w:sz w:val="20"/>
                <w:szCs w:val="20"/>
              </w:rPr>
            </w:pPr>
          </w:p>
        </w:tc>
        <w:tc>
          <w:tcPr>
            <w:tcW w:w="3537" w:type="pct"/>
            <w:tcBorders>
              <w:top w:val="single" w:sz="4" w:space="0" w:color="auto"/>
              <w:left w:val="single" w:sz="4" w:space="0" w:color="auto"/>
              <w:bottom w:val="single" w:sz="4" w:space="0" w:color="auto"/>
              <w:right w:val="single" w:sz="4" w:space="0" w:color="auto"/>
            </w:tcBorders>
            <w:vAlign w:val="center"/>
            <w:hideMark/>
          </w:tcPr>
          <w:p w14:paraId="14A3220C"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Mujeres con anticonceptivo hormonal implante subdermico.</w:t>
            </w:r>
          </w:p>
        </w:tc>
        <w:tc>
          <w:tcPr>
            <w:tcW w:w="555" w:type="pct"/>
            <w:vMerge/>
            <w:tcBorders>
              <w:top w:val="single" w:sz="4" w:space="0" w:color="auto"/>
              <w:left w:val="single" w:sz="4" w:space="0" w:color="auto"/>
              <w:bottom w:val="single" w:sz="4" w:space="0" w:color="auto"/>
              <w:right w:val="single" w:sz="4" w:space="0" w:color="auto"/>
            </w:tcBorders>
            <w:vAlign w:val="center"/>
            <w:hideMark/>
          </w:tcPr>
          <w:p w14:paraId="515DDCC2" w14:textId="77777777" w:rsidR="009125DC" w:rsidRPr="009125DC" w:rsidRDefault="009125DC" w:rsidP="006B7F98">
            <w:pPr>
              <w:rPr>
                <w:rFonts w:ascii="Arial" w:eastAsia="MS Mincho" w:hAnsi="Arial" w:cs="Arial"/>
                <w:sz w:val="20"/>
                <w:szCs w:val="20"/>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18EAD35F" w14:textId="77777777" w:rsidR="009125DC" w:rsidRPr="009125DC" w:rsidRDefault="009125DC" w:rsidP="006B7F98">
            <w:pPr>
              <w:rPr>
                <w:rFonts w:ascii="Arial" w:eastAsia="MS Mincho" w:hAnsi="Arial" w:cs="Arial"/>
                <w:sz w:val="20"/>
                <w:szCs w:val="20"/>
              </w:rPr>
            </w:pPr>
          </w:p>
        </w:tc>
      </w:tr>
      <w:tr w:rsidR="009125DC" w:rsidRPr="009125DC" w14:paraId="1D3F6DF7" w14:textId="77777777" w:rsidTr="009125DC">
        <w:trPr>
          <w:trHeight w:val="273"/>
          <w:jc w:val="center"/>
        </w:trPr>
        <w:tc>
          <w:tcPr>
            <w:tcW w:w="285" w:type="pct"/>
            <w:vMerge/>
            <w:tcBorders>
              <w:top w:val="single" w:sz="4" w:space="0" w:color="auto"/>
              <w:left w:val="single" w:sz="4" w:space="0" w:color="auto"/>
              <w:bottom w:val="single" w:sz="4" w:space="0" w:color="auto"/>
              <w:right w:val="single" w:sz="4" w:space="0" w:color="auto"/>
            </w:tcBorders>
            <w:vAlign w:val="center"/>
            <w:hideMark/>
          </w:tcPr>
          <w:p w14:paraId="5333E4B0" w14:textId="77777777" w:rsidR="009125DC" w:rsidRPr="009125DC" w:rsidRDefault="009125DC" w:rsidP="006B7F98">
            <w:pPr>
              <w:rPr>
                <w:rFonts w:ascii="Arial" w:eastAsia="MS Mincho" w:hAnsi="Arial" w:cs="Arial"/>
                <w:sz w:val="20"/>
                <w:szCs w:val="20"/>
              </w:rPr>
            </w:pPr>
          </w:p>
        </w:tc>
        <w:tc>
          <w:tcPr>
            <w:tcW w:w="3537" w:type="pct"/>
            <w:tcBorders>
              <w:top w:val="single" w:sz="4" w:space="0" w:color="auto"/>
              <w:left w:val="single" w:sz="4" w:space="0" w:color="auto"/>
              <w:bottom w:val="single" w:sz="4" w:space="0" w:color="auto"/>
              <w:right w:val="single" w:sz="4" w:space="0" w:color="auto"/>
            </w:tcBorders>
            <w:vAlign w:val="center"/>
            <w:hideMark/>
          </w:tcPr>
          <w:p w14:paraId="08D90FCE"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Mujeres con dispositivo intrauterino.</w:t>
            </w:r>
          </w:p>
        </w:tc>
        <w:tc>
          <w:tcPr>
            <w:tcW w:w="555" w:type="pct"/>
            <w:vMerge/>
            <w:tcBorders>
              <w:top w:val="single" w:sz="4" w:space="0" w:color="auto"/>
              <w:left w:val="single" w:sz="4" w:space="0" w:color="auto"/>
              <w:bottom w:val="single" w:sz="4" w:space="0" w:color="auto"/>
              <w:right w:val="single" w:sz="4" w:space="0" w:color="auto"/>
            </w:tcBorders>
            <w:vAlign w:val="center"/>
            <w:hideMark/>
          </w:tcPr>
          <w:p w14:paraId="0A3FF97A" w14:textId="77777777" w:rsidR="009125DC" w:rsidRPr="009125DC" w:rsidRDefault="009125DC" w:rsidP="006B7F98">
            <w:pPr>
              <w:rPr>
                <w:rFonts w:ascii="Arial" w:eastAsia="MS Mincho" w:hAnsi="Arial" w:cs="Arial"/>
                <w:sz w:val="20"/>
                <w:szCs w:val="20"/>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5352742B" w14:textId="77777777" w:rsidR="009125DC" w:rsidRPr="009125DC" w:rsidRDefault="009125DC" w:rsidP="006B7F98">
            <w:pPr>
              <w:rPr>
                <w:rFonts w:ascii="Arial" w:eastAsia="MS Mincho" w:hAnsi="Arial" w:cs="Arial"/>
                <w:sz w:val="20"/>
                <w:szCs w:val="20"/>
              </w:rPr>
            </w:pPr>
          </w:p>
        </w:tc>
      </w:tr>
      <w:tr w:rsidR="009125DC" w:rsidRPr="009125DC" w14:paraId="1727931F" w14:textId="77777777" w:rsidTr="009125DC">
        <w:trPr>
          <w:trHeight w:val="273"/>
          <w:jc w:val="center"/>
        </w:trPr>
        <w:tc>
          <w:tcPr>
            <w:tcW w:w="285" w:type="pct"/>
            <w:vMerge/>
            <w:tcBorders>
              <w:top w:val="single" w:sz="4" w:space="0" w:color="auto"/>
              <w:left w:val="single" w:sz="4" w:space="0" w:color="auto"/>
              <w:bottom w:val="single" w:sz="4" w:space="0" w:color="auto"/>
              <w:right w:val="single" w:sz="4" w:space="0" w:color="auto"/>
            </w:tcBorders>
            <w:vAlign w:val="center"/>
            <w:hideMark/>
          </w:tcPr>
          <w:p w14:paraId="256A5621" w14:textId="77777777" w:rsidR="009125DC" w:rsidRPr="009125DC" w:rsidRDefault="009125DC" w:rsidP="006B7F98">
            <w:pPr>
              <w:rPr>
                <w:rFonts w:ascii="Arial" w:eastAsia="MS Mincho" w:hAnsi="Arial" w:cs="Arial"/>
                <w:sz w:val="20"/>
                <w:szCs w:val="20"/>
              </w:rPr>
            </w:pPr>
          </w:p>
        </w:tc>
        <w:tc>
          <w:tcPr>
            <w:tcW w:w="3537" w:type="pct"/>
            <w:tcBorders>
              <w:top w:val="single" w:sz="4" w:space="0" w:color="auto"/>
              <w:left w:val="single" w:sz="4" w:space="0" w:color="auto"/>
              <w:bottom w:val="single" w:sz="4" w:space="0" w:color="auto"/>
              <w:right w:val="single" w:sz="4" w:space="0" w:color="auto"/>
            </w:tcBorders>
            <w:vAlign w:val="center"/>
            <w:hideMark/>
          </w:tcPr>
          <w:p w14:paraId="7B76E8B5"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N° entrega preservativos</w:t>
            </w:r>
          </w:p>
        </w:tc>
        <w:tc>
          <w:tcPr>
            <w:tcW w:w="555" w:type="pct"/>
            <w:vMerge/>
            <w:tcBorders>
              <w:top w:val="single" w:sz="4" w:space="0" w:color="auto"/>
              <w:left w:val="single" w:sz="4" w:space="0" w:color="auto"/>
              <w:bottom w:val="single" w:sz="4" w:space="0" w:color="auto"/>
              <w:right w:val="single" w:sz="4" w:space="0" w:color="auto"/>
            </w:tcBorders>
            <w:vAlign w:val="center"/>
            <w:hideMark/>
          </w:tcPr>
          <w:p w14:paraId="1BCA54DA" w14:textId="77777777" w:rsidR="009125DC" w:rsidRPr="009125DC" w:rsidRDefault="009125DC" w:rsidP="006B7F98">
            <w:pPr>
              <w:rPr>
                <w:rFonts w:ascii="Arial" w:eastAsia="MS Mincho" w:hAnsi="Arial" w:cs="Arial"/>
                <w:sz w:val="20"/>
                <w:szCs w:val="20"/>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3C25F4A8" w14:textId="77777777" w:rsidR="009125DC" w:rsidRPr="009125DC" w:rsidRDefault="009125DC" w:rsidP="006B7F98">
            <w:pPr>
              <w:rPr>
                <w:rFonts w:ascii="Arial" w:eastAsia="MS Mincho" w:hAnsi="Arial" w:cs="Arial"/>
                <w:sz w:val="20"/>
                <w:szCs w:val="20"/>
              </w:rPr>
            </w:pPr>
          </w:p>
        </w:tc>
      </w:tr>
      <w:tr w:rsidR="009125DC" w:rsidRPr="009125DC" w14:paraId="0A821044" w14:textId="77777777" w:rsidTr="009125DC">
        <w:trPr>
          <w:trHeight w:val="273"/>
          <w:jc w:val="center"/>
        </w:trPr>
        <w:tc>
          <w:tcPr>
            <w:tcW w:w="285" w:type="pct"/>
            <w:vMerge/>
            <w:tcBorders>
              <w:top w:val="single" w:sz="4" w:space="0" w:color="auto"/>
              <w:left w:val="single" w:sz="4" w:space="0" w:color="auto"/>
              <w:bottom w:val="single" w:sz="4" w:space="0" w:color="auto"/>
              <w:right w:val="single" w:sz="4" w:space="0" w:color="auto"/>
            </w:tcBorders>
            <w:vAlign w:val="center"/>
            <w:hideMark/>
          </w:tcPr>
          <w:p w14:paraId="6443C7AE" w14:textId="77777777" w:rsidR="009125DC" w:rsidRPr="009125DC" w:rsidRDefault="009125DC" w:rsidP="006B7F98">
            <w:pPr>
              <w:rPr>
                <w:rFonts w:ascii="Arial" w:eastAsia="MS Mincho" w:hAnsi="Arial" w:cs="Arial"/>
                <w:sz w:val="20"/>
                <w:szCs w:val="20"/>
              </w:rPr>
            </w:pPr>
          </w:p>
        </w:tc>
        <w:tc>
          <w:tcPr>
            <w:tcW w:w="3537" w:type="pct"/>
            <w:tcBorders>
              <w:top w:val="single" w:sz="4" w:space="0" w:color="auto"/>
              <w:left w:val="single" w:sz="4" w:space="0" w:color="auto"/>
              <w:bottom w:val="single" w:sz="4" w:space="0" w:color="auto"/>
              <w:right w:val="single" w:sz="4" w:space="0" w:color="auto"/>
            </w:tcBorders>
            <w:vAlign w:val="center"/>
            <w:hideMark/>
          </w:tcPr>
          <w:p w14:paraId="175039A0"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Examen Clínico de Seno (Anual) Mujeres a partir de los 40 años</w:t>
            </w:r>
          </w:p>
        </w:tc>
        <w:tc>
          <w:tcPr>
            <w:tcW w:w="555" w:type="pct"/>
            <w:vMerge/>
            <w:tcBorders>
              <w:top w:val="single" w:sz="4" w:space="0" w:color="auto"/>
              <w:left w:val="single" w:sz="4" w:space="0" w:color="auto"/>
              <w:bottom w:val="single" w:sz="4" w:space="0" w:color="auto"/>
              <w:right w:val="single" w:sz="4" w:space="0" w:color="auto"/>
            </w:tcBorders>
            <w:vAlign w:val="center"/>
            <w:hideMark/>
          </w:tcPr>
          <w:p w14:paraId="7BBF79AD" w14:textId="77777777" w:rsidR="009125DC" w:rsidRPr="009125DC" w:rsidRDefault="009125DC" w:rsidP="006B7F98">
            <w:pPr>
              <w:rPr>
                <w:rFonts w:ascii="Arial" w:eastAsia="MS Mincho" w:hAnsi="Arial" w:cs="Arial"/>
                <w:sz w:val="20"/>
                <w:szCs w:val="20"/>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7BABD7C8" w14:textId="77777777" w:rsidR="009125DC" w:rsidRPr="009125DC" w:rsidRDefault="009125DC" w:rsidP="006B7F98">
            <w:pPr>
              <w:rPr>
                <w:rFonts w:ascii="Arial" w:eastAsia="MS Mincho" w:hAnsi="Arial" w:cs="Arial"/>
                <w:sz w:val="20"/>
                <w:szCs w:val="20"/>
              </w:rPr>
            </w:pPr>
          </w:p>
        </w:tc>
      </w:tr>
      <w:tr w:rsidR="009125DC" w:rsidRPr="009125DC" w14:paraId="6D5A3389" w14:textId="77777777" w:rsidTr="009125DC">
        <w:trPr>
          <w:trHeight w:val="55"/>
          <w:jc w:val="center"/>
        </w:trPr>
        <w:tc>
          <w:tcPr>
            <w:tcW w:w="285" w:type="pct"/>
            <w:vMerge/>
            <w:tcBorders>
              <w:top w:val="single" w:sz="4" w:space="0" w:color="auto"/>
              <w:left w:val="single" w:sz="4" w:space="0" w:color="auto"/>
              <w:bottom w:val="single" w:sz="4" w:space="0" w:color="auto"/>
              <w:right w:val="single" w:sz="4" w:space="0" w:color="auto"/>
            </w:tcBorders>
            <w:vAlign w:val="center"/>
            <w:hideMark/>
          </w:tcPr>
          <w:p w14:paraId="3AB6B6E0" w14:textId="77777777" w:rsidR="009125DC" w:rsidRPr="009125DC" w:rsidRDefault="009125DC" w:rsidP="006B7F98">
            <w:pPr>
              <w:rPr>
                <w:rFonts w:ascii="Arial" w:eastAsia="MS Mincho" w:hAnsi="Arial" w:cs="Arial"/>
                <w:sz w:val="20"/>
                <w:szCs w:val="20"/>
              </w:rPr>
            </w:pPr>
          </w:p>
        </w:tc>
        <w:tc>
          <w:tcPr>
            <w:tcW w:w="3537" w:type="pct"/>
            <w:tcBorders>
              <w:top w:val="single" w:sz="4" w:space="0" w:color="auto"/>
              <w:left w:val="single" w:sz="4" w:space="0" w:color="auto"/>
              <w:bottom w:val="single" w:sz="4" w:space="0" w:color="auto"/>
              <w:right w:val="single" w:sz="4" w:space="0" w:color="auto"/>
            </w:tcBorders>
            <w:vAlign w:val="center"/>
            <w:hideMark/>
          </w:tcPr>
          <w:p w14:paraId="0E9295BB"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Demanda inducida hacia el control prenatal</w:t>
            </w:r>
          </w:p>
        </w:tc>
        <w:tc>
          <w:tcPr>
            <w:tcW w:w="555" w:type="pct"/>
            <w:vMerge/>
            <w:tcBorders>
              <w:top w:val="single" w:sz="4" w:space="0" w:color="auto"/>
              <w:left w:val="single" w:sz="4" w:space="0" w:color="auto"/>
              <w:bottom w:val="single" w:sz="4" w:space="0" w:color="auto"/>
              <w:right w:val="single" w:sz="4" w:space="0" w:color="auto"/>
            </w:tcBorders>
            <w:vAlign w:val="center"/>
            <w:hideMark/>
          </w:tcPr>
          <w:p w14:paraId="2886DF0F" w14:textId="77777777" w:rsidR="009125DC" w:rsidRPr="009125DC" w:rsidRDefault="009125DC" w:rsidP="006B7F98">
            <w:pPr>
              <w:rPr>
                <w:rFonts w:ascii="Arial" w:eastAsia="MS Mincho" w:hAnsi="Arial" w:cs="Arial"/>
                <w:sz w:val="20"/>
                <w:szCs w:val="20"/>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5927F7CC" w14:textId="77777777" w:rsidR="009125DC" w:rsidRPr="009125DC" w:rsidRDefault="009125DC" w:rsidP="006B7F98">
            <w:pPr>
              <w:rPr>
                <w:rFonts w:ascii="Arial" w:eastAsia="MS Mincho" w:hAnsi="Arial" w:cs="Arial"/>
                <w:sz w:val="20"/>
                <w:szCs w:val="20"/>
              </w:rPr>
            </w:pPr>
          </w:p>
        </w:tc>
      </w:tr>
      <w:tr w:rsidR="009125DC" w:rsidRPr="009125DC" w14:paraId="0450C067" w14:textId="77777777" w:rsidTr="009125DC">
        <w:trPr>
          <w:trHeight w:val="273"/>
          <w:jc w:val="center"/>
        </w:trPr>
        <w:tc>
          <w:tcPr>
            <w:tcW w:w="285" w:type="pct"/>
            <w:vMerge/>
            <w:tcBorders>
              <w:top w:val="single" w:sz="4" w:space="0" w:color="auto"/>
              <w:left w:val="single" w:sz="4" w:space="0" w:color="auto"/>
              <w:bottom w:val="single" w:sz="4" w:space="0" w:color="auto"/>
              <w:right w:val="single" w:sz="4" w:space="0" w:color="auto"/>
            </w:tcBorders>
            <w:vAlign w:val="center"/>
            <w:hideMark/>
          </w:tcPr>
          <w:p w14:paraId="3877F439" w14:textId="77777777" w:rsidR="009125DC" w:rsidRPr="009125DC" w:rsidRDefault="009125DC" w:rsidP="006B7F98">
            <w:pPr>
              <w:rPr>
                <w:rFonts w:ascii="Arial" w:eastAsia="MS Mincho" w:hAnsi="Arial" w:cs="Arial"/>
                <w:sz w:val="20"/>
                <w:szCs w:val="20"/>
              </w:rPr>
            </w:pPr>
          </w:p>
        </w:tc>
        <w:tc>
          <w:tcPr>
            <w:tcW w:w="3537" w:type="pct"/>
            <w:tcBorders>
              <w:top w:val="single" w:sz="4" w:space="0" w:color="auto"/>
              <w:left w:val="single" w:sz="4" w:space="0" w:color="auto"/>
              <w:bottom w:val="single" w:sz="4" w:space="0" w:color="auto"/>
              <w:right w:val="single" w:sz="4" w:space="0" w:color="auto"/>
            </w:tcBorders>
            <w:vAlign w:val="center"/>
            <w:hideMark/>
          </w:tcPr>
          <w:p w14:paraId="6CE10672"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Asistencia curso maternidad y paternidad</w:t>
            </w:r>
          </w:p>
        </w:tc>
        <w:tc>
          <w:tcPr>
            <w:tcW w:w="555" w:type="pct"/>
            <w:vMerge/>
            <w:tcBorders>
              <w:top w:val="single" w:sz="4" w:space="0" w:color="auto"/>
              <w:left w:val="single" w:sz="4" w:space="0" w:color="auto"/>
              <w:bottom w:val="single" w:sz="4" w:space="0" w:color="auto"/>
              <w:right w:val="single" w:sz="4" w:space="0" w:color="auto"/>
            </w:tcBorders>
            <w:vAlign w:val="center"/>
            <w:hideMark/>
          </w:tcPr>
          <w:p w14:paraId="0FC13828" w14:textId="77777777" w:rsidR="009125DC" w:rsidRPr="009125DC" w:rsidRDefault="009125DC" w:rsidP="006B7F98">
            <w:pPr>
              <w:rPr>
                <w:rFonts w:ascii="Arial" w:eastAsia="MS Mincho" w:hAnsi="Arial" w:cs="Arial"/>
                <w:sz w:val="20"/>
                <w:szCs w:val="20"/>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02940A03" w14:textId="77777777" w:rsidR="009125DC" w:rsidRPr="009125DC" w:rsidRDefault="009125DC" w:rsidP="006B7F98">
            <w:pPr>
              <w:rPr>
                <w:rFonts w:ascii="Arial" w:eastAsia="MS Mincho" w:hAnsi="Arial" w:cs="Arial"/>
                <w:sz w:val="20"/>
                <w:szCs w:val="20"/>
              </w:rPr>
            </w:pPr>
          </w:p>
        </w:tc>
      </w:tr>
      <w:tr w:rsidR="009125DC" w:rsidRPr="009125DC" w14:paraId="315883D6" w14:textId="77777777" w:rsidTr="009125DC">
        <w:trPr>
          <w:trHeight w:val="273"/>
          <w:jc w:val="center"/>
        </w:trPr>
        <w:tc>
          <w:tcPr>
            <w:tcW w:w="285" w:type="pct"/>
            <w:vMerge/>
            <w:tcBorders>
              <w:top w:val="single" w:sz="4" w:space="0" w:color="auto"/>
              <w:left w:val="single" w:sz="4" w:space="0" w:color="auto"/>
              <w:bottom w:val="single" w:sz="4" w:space="0" w:color="auto"/>
              <w:right w:val="single" w:sz="4" w:space="0" w:color="auto"/>
            </w:tcBorders>
            <w:vAlign w:val="center"/>
            <w:hideMark/>
          </w:tcPr>
          <w:p w14:paraId="28F1E273" w14:textId="77777777" w:rsidR="009125DC" w:rsidRPr="009125DC" w:rsidRDefault="009125DC" w:rsidP="006B7F98">
            <w:pPr>
              <w:rPr>
                <w:rFonts w:ascii="Arial" w:eastAsia="MS Mincho" w:hAnsi="Arial" w:cs="Arial"/>
                <w:sz w:val="20"/>
                <w:szCs w:val="20"/>
              </w:rPr>
            </w:pPr>
          </w:p>
        </w:tc>
        <w:tc>
          <w:tcPr>
            <w:tcW w:w="3537" w:type="pct"/>
            <w:tcBorders>
              <w:top w:val="single" w:sz="4" w:space="0" w:color="auto"/>
              <w:left w:val="single" w:sz="4" w:space="0" w:color="auto"/>
              <w:bottom w:val="single" w:sz="4" w:space="0" w:color="auto"/>
              <w:right w:val="single" w:sz="4" w:space="0" w:color="auto"/>
            </w:tcBorders>
            <w:vAlign w:val="center"/>
            <w:hideMark/>
          </w:tcPr>
          <w:p w14:paraId="628914A2"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Consulta primera vez en el embarazo</w:t>
            </w:r>
          </w:p>
        </w:tc>
        <w:tc>
          <w:tcPr>
            <w:tcW w:w="555" w:type="pct"/>
            <w:vMerge/>
            <w:tcBorders>
              <w:top w:val="single" w:sz="4" w:space="0" w:color="auto"/>
              <w:left w:val="single" w:sz="4" w:space="0" w:color="auto"/>
              <w:bottom w:val="single" w:sz="4" w:space="0" w:color="auto"/>
              <w:right w:val="single" w:sz="4" w:space="0" w:color="auto"/>
            </w:tcBorders>
            <w:vAlign w:val="center"/>
            <w:hideMark/>
          </w:tcPr>
          <w:p w14:paraId="3FE964A7" w14:textId="77777777" w:rsidR="009125DC" w:rsidRPr="009125DC" w:rsidRDefault="009125DC" w:rsidP="006B7F98">
            <w:pPr>
              <w:rPr>
                <w:rFonts w:ascii="Arial" w:eastAsia="MS Mincho" w:hAnsi="Arial" w:cs="Arial"/>
                <w:sz w:val="20"/>
                <w:szCs w:val="20"/>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77C73C12" w14:textId="77777777" w:rsidR="009125DC" w:rsidRPr="009125DC" w:rsidRDefault="009125DC" w:rsidP="006B7F98">
            <w:pPr>
              <w:rPr>
                <w:rFonts w:ascii="Arial" w:eastAsia="MS Mincho" w:hAnsi="Arial" w:cs="Arial"/>
                <w:sz w:val="20"/>
                <w:szCs w:val="20"/>
              </w:rPr>
            </w:pPr>
          </w:p>
        </w:tc>
      </w:tr>
      <w:tr w:rsidR="009125DC" w:rsidRPr="009125DC" w14:paraId="2E4E4FC8" w14:textId="77777777" w:rsidTr="009125DC">
        <w:trPr>
          <w:trHeight w:val="273"/>
          <w:jc w:val="center"/>
        </w:trPr>
        <w:tc>
          <w:tcPr>
            <w:tcW w:w="285" w:type="pct"/>
            <w:vMerge/>
            <w:tcBorders>
              <w:top w:val="single" w:sz="4" w:space="0" w:color="auto"/>
              <w:left w:val="single" w:sz="4" w:space="0" w:color="auto"/>
              <w:bottom w:val="single" w:sz="4" w:space="0" w:color="auto"/>
              <w:right w:val="single" w:sz="4" w:space="0" w:color="auto"/>
            </w:tcBorders>
            <w:vAlign w:val="center"/>
            <w:hideMark/>
          </w:tcPr>
          <w:p w14:paraId="2BC687FA" w14:textId="77777777" w:rsidR="009125DC" w:rsidRPr="009125DC" w:rsidRDefault="009125DC" w:rsidP="006B7F98">
            <w:pPr>
              <w:rPr>
                <w:rFonts w:ascii="Arial" w:eastAsia="MS Mincho" w:hAnsi="Arial" w:cs="Arial"/>
                <w:sz w:val="20"/>
                <w:szCs w:val="20"/>
              </w:rPr>
            </w:pPr>
          </w:p>
        </w:tc>
        <w:tc>
          <w:tcPr>
            <w:tcW w:w="3537" w:type="pct"/>
            <w:tcBorders>
              <w:top w:val="single" w:sz="4" w:space="0" w:color="auto"/>
              <w:left w:val="single" w:sz="4" w:space="0" w:color="auto"/>
              <w:bottom w:val="single" w:sz="4" w:space="0" w:color="auto"/>
              <w:right w:val="single" w:sz="4" w:space="0" w:color="auto"/>
            </w:tcBorders>
            <w:vAlign w:val="center"/>
            <w:hideMark/>
          </w:tcPr>
          <w:p w14:paraId="7A5B567C"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 xml:space="preserve">Control prenatal por medicina general </w:t>
            </w:r>
          </w:p>
        </w:tc>
        <w:tc>
          <w:tcPr>
            <w:tcW w:w="555" w:type="pct"/>
            <w:vMerge/>
            <w:tcBorders>
              <w:top w:val="single" w:sz="4" w:space="0" w:color="auto"/>
              <w:left w:val="single" w:sz="4" w:space="0" w:color="auto"/>
              <w:bottom w:val="single" w:sz="4" w:space="0" w:color="auto"/>
              <w:right w:val="single" w:sz="4" w:space="0" w:color="auto"/>
            </w:tcBorders>
            <w:vAlign w:val="center"/>
            <w:hideMark/>
          </w:tcPr>
          <w:p w14:paraId="1D11DCFE" w14:textId="77777777" w:rsidR="009125DC" w:rsidRPr="009125DC" w:rsidRDefault="009125DC" w:rsidP="006B7F98">
            <w:pPr>
              <w:rPr>
                <w:rFonts w:ascii="Arial" w:eastAsia="MS Mincho" w:hAnsi="Arial" w:cs="Arial"/>
                <w:sz w:val="20"/>
                <w:szCs w:val="20"/>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5157BF2F" w14:textId="77777777" w:rsidR="009125DC" w:rsidRPr="009125DC" w:rsidRDefault="009125DC" w:rsidP="006B7F98">
            <w:pPr>
              <w:rPr>
                <w:rFonts w:ascii="Arial" w:eastAsia="MS Mincho" w:hAnsi="Arial" w:cs="Arial"/>
                <w:sz w:val="20"/>
                <w:szCs w:val="20"/>
              </w:rPr>
            </w:pPr>
          </w:p>
        </w:tc>
      </w:tr>
      <w:tr w:rsidR="009125DC" w:rsidRPr="009125DC" w14:paraId="35A4B1C3" w14:textId="77777777" w:rsidTr="009125DC">
        <w:trPr>
          <w:trHeight w:val="273"/>
          <w:jc w:val="center"/>
        </w:trPr>
        <w:tc>
          <w:tcPr>
            <w:tcW w:w="285" w:type="pct"/>
            <w:vMerge/>
            <w:tcBorders>
              <w:top w:val="single" w:sz="4" w:space="0" w:color="auto"/>
              <w:left w:val="single" w:sz="4" w:space="0" w:color="auto"/>
              <w:bottom w:val="single" w:sz="4" w:space="0" w:color="auto"/>
              <w:right w:val="single" w:sz="4" w:space="0" w:color="auto"/>
            </w:tcBorders>
            <w:vAlign w:val="center"/>
            <w:hideMark/>
          </w:tcPr>
          <w:p w14:paraId="0D57801B" w14:textId="77777777" w:rsidR="009125DC" w:rsidRPr="009125DC" w:rsidRDefault="009125DC" w:rsidP="006B7F98">
            <w:pPr>
              <w:rPr>
                <w:rFonts w:ascii="Arial" w:eastAsia="MS Mincho" w:hAnsi="Arial" w:cs="Arial"/>
                <w:sz w:val="20"/>
                <w:szCs w:val="20"/>
              </w:rPr>
            </w:pPr>
          </w:p>
        </w:tc>
        <w:tc>
          <w:tcPr>
            <w:tcW w:w="3537" w:type="pct"/>
            <w:tcBorders>
              <w:top w:val="single" w:sz="4" w:space="0" w:color="auto"/>
              <w:left w:val="single" w:sz="4" w:space="0" w:color="auto"/>
              <w:bottom w:val="single" w:sz="4" w:space="0" w:color="auto"/>
              <w:right w:val="single" w:sz="4" w:space="0" w:color="auto"/>
            </w:tcBorders>
            <w:vAlign w:val="center"/>
            <w:hideMark/>
          </w:tcPr>
          <w:p w14:paraId="70DA341E"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 xml:space="preserve">Control prenatal por enfermería </w:t>
            </w:r>
          </w:p>
        </w:tc>
        <w:tc>
          <w:tcPr>
            <w:tcW w:w="555" w:type="pct"/>
            <w:vMerge/>
            <w:tcBorders>
              <w:top w:val="single" w:sz="4" w:space="0" w:color="auto"/>
              <w:left w:val="single" w:sz="4" w:space="0" w:color="auto"/>
              <w:bottom w:val="single" w:sz="4" w:space="0" w:color="auto"/>
              <w:right w:val="single" w:sz="4" w:space="0" w:color="auto"/>
            </w:tcBorders>
            <w:vAlign w:val="center"/>
            <w:hideMark/>
          </w:tcPr>
          <w:p w14:paraId="7E0E5875" w14:textId="77777777" w:rsidR="009125DC" w:rsidRPr="009125DC" w:rsidRDefault="009125DC" w:rsidP="006B7F98">
            <w:pPr>
              <w:rPr>
                <w:rFonts w:ascii="Arial" w:eastAsia="MS Mincho" w:hAnsi="Arial" w:cs="Arial"/>
                <w:sz w:val="20"/>
                <w:szCs w:val="20"/>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0764808F" w14:textId="77777777" w:rsidR="009125DC" w:rsidRPr="009125DC" w:rsidRDefault="009125DC" w:rsidP="006B7F98">
            <w:pPr>
              <w:rPr>
                <w:rFonts w:ascii="Arial" w:eastAsia="MS Mincho" w:hAnsi="Arial" w:cs="Arial"/>
                <w:sz w:val="20"/>
                <w:szCs w:val="20"/>
              </w:rPr>
            </w:pPr>
          </w:p>
        </w:tc>
      </w:tr>
      <w:tr w:rsidR="009125DC" w:rsidRPr="009125DC" w14:paraId="79822C55" w14:textId="77777777" w:rsidTr="009125DC">
        <w:trPr>
          <w:trHeight w:val="273"/>
          <w:jc w:val="center"/>
        </w:trPr>
        <w:tc>
          <w:tcPr>
            <w:tcW w:w="285" w:type="pct"/>
            <w:vMerge/>
            <w:tcBorders>
              <w:top w:val="single" w:sz="4" w:space="0" w:color="auto"/>
              <w:left w:val="single" w:sz="4" w:space="0" w:color="auto"/>
              <w:bottom w:val="single" w:sz="4" w:space="0" w:color="auto"/>
              <w:right w:val="single" w:sz="4" w:space="0" w:color="auto"/>
            </w:tcBorders>
            <w:vAlign w:val="center"/>
            <w:hideMark/>
          </w:tcPr>
          <w:p w14:paraId="0A444814" w14:textId="77777777" w:rsidR="009125DC" w:rsidRPr="009125DC" w:rsidRDefault="009125DC" w:rsidP="006B7F98">
            <w:pPr>
              <w:rPr>
                <w:rFonts w:ascii="Arial" w:eastAsia="MS Mincho" w:hAnsi="Arial" w:cs="Arial"/>
                <w:sz w:val="20"/>
                <w:szCs w:val="20"/>
              </w:rPr>
            </w:pPr>
          </w:p>
        </w:tc>
        <w:tc>
          <w:tcPr>
            <w:tcW w:w="3537" w:type="pct"/>
            <w:tcBorders>
              <w:top w:val="single" w:sz="4" w:space="0" w:color="auto"/>
              <w:left w:val="single" w:sz="4" w:space="0" w:color="auto"/>
              <w:bottom w:val="single" w:sz="4" w:space="0" w:color="auto"/>
              <w:right w:val="single" w:sz="4" w:space="0" w:color="auto"/>
            </w:tcBorders>
            <w:vAlign w:val="center"/>
            <w:hideMark/>
          </w:tcPr>
          <w:p w14:paraId="788DF09E"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Consultas de Interrupción voluntaria del embarazo realizadas en el mes</w:t>
            </w:r>
          </w:p>
        </w:tc>
        <w:tc>
          <w:tcPr>
            <w:tcW w:w="555" w:type="pct"/>
            <w:vMerge/>
            <w:tcBorders>
              <w:top w:val="single" w:sz="4" w:space="0" w:color="auto"/>
              <w:left w:val="single" w:sz="4" w:space="0" w:color="auto"/>
              <w:bottom w:val="single" w:sz="4" w:space="0" w:color="auto"/>
              <w:right w:val="single" w:sz="4" w:space="0" w:color="auto"/>
            </w:tcBorders>
            <w:vAlign w:val="center"/>
            <w:hideMark/>
          </w:tcPr>
          <w:p w14:paraId="7854D6EE" w14:textId="77777777" w:rsidR="009125DC" w:rsidRPr="009125DC" w:rsidRDefault="009125DC" w:rsidP="006B7F98">
            <w:pPr>
              <w:rPr>
                <w:rFonts w:ascii="Arial" w:eastAsia="MS Mincho" w:hAnsi="Arial" w:cs="Arial"/>
                <w:sz w:val="20"/>
                <w:szCs w:val="20"/>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69C65A46" w14:textId="77777777" w:rsidR="009125DC" w:rsidRPr="009125DC" w:rsidRDefault="009125DC" w:rsidP="006B7F98">
            <w:pPr>
              <w:rPr>
                <w:rFonts w:ascii="Arial" w:eastAsia="MS Mincho" w:hAnsi="Arial" w:cs="Arial"/>
                <w:sz w:val="20"/>
                <w:szCs w:val="20"/>
              </w:rPr>
            </w:pPr>
          </w:p>
        </w:tc>
      </w:tr>
      <w:tr w:rsidR="009125DC" w:rsidRPr="009125DC" w14:paraId="0CFE2682" w14:textId="77777777" w:rsidTr="009125DC">
        <w:trPr>
          <w:trHeight w:val="273"/>
          <w:jc w:val="center"/>
        </w:trPr>
        <w:tc>
          <w:tcPr>
            <w:tcW w:w="285" w:type="pct"/>
            <w:vMerge/>
            <w:tcBorders>
              <w:top w:val="single" w:sz="4" w:space="0" w:color="auto"/>
              <w:left w:val="single" w:sz="4" w:space="0" w:color="auto"/>
              <w:bottom w:val="single" w:sz="4" w:space="0" w:color="auto"/>
              <w:right w:val="single" w:sz="4" w:space="0" w:color="auto"/>
            </w:tcBorders>
            <w:vAlign w:val="center"/>
            <w:hideMark/>
          </w:tcPr>
          <w:p w14:paraId="11EBB138" w14:textId="77777777" w:rsidR="009125DC" w:rsidRPr="009125DC" w:rsidRDefault="009125DC" w:rsidP="006B7F98">
            <w:pPr>
              <w:rPr>
                <w:rFonts w:ascii="Arial" w:eastAsia="MS Mincho" w:hAnsi="Arial" w:cs="Arial"/>
                <w:sz w:val="20"/>
                <w:szCs w:val="20"/>
              </w:rPr>
            </w:pPr>
          </w:p>
        </w:tc>
        <w:tc>
          <w:tcPr>
            <w:tcW w:w="3537" w:type="pct"/>
            <w:tcBorders>
              <w:top w:val="single" w:sz="4" w:space="0" w:color="auto"/>
              <w:left w:val="single" w:sz="4" w:space="0" w:color="auto"/>
              <w:bottom w:val="single" w:sz="4" w:space="0" w:color="auto"/>
              <w:right w:val="single" w:sz="4" w:space="0" w:color="auto"/>
            </w:tcBorders>
            <w:vAlign w:val="center"/>
            <w:hideMark/>
          </w:tcPr>
          <w:p w14:paraId="19FA5A08" w14:textId="77777777" w:rsidR="009125DC" w:rsidRPr="009125DC" w:rsidRDefault="009125DC" w:rsidP="006B7F98">
            <w:pPr>
              <w:pStyle w:val="Sinespaciado"/>
              <w:spacing w:line="254" w:lineRule="auto"/>
              <w:rPr>
                <w:rFonts w:ascii="Arial" w:hAnsi="Arial" w:cs="Arial"/>
                <w:color w:val="0D0D0D"/>
                <w:sz w:val="20"/>
                <w:szCs w:val="20"/>
                <w:lang w:val="es-MX"/>
              </w:rPr>
            </w:pPr>
            <w:r w:rsidRPr="009125DC">
              <w:rPr>
                <w:rFonts w:ascii="Arial" w:hAnsi="Arial" w:cs="Arial"/>
                <w:color w:val="0D0D0D"/>
                <w:sz w:val="20"/>
                <w:szCs w:val="20"/>
              </w:rPr>
              <w:t>Consultas preconcepcionales realizadas en el mes (inicial y control)</w:t>
            </w:r>
          </w:p>
        </w:tc>
        <w:tc>
          <w:tcPr>
            <w:tcW w:w="555" w:type="pct"/>
            <w:vMerge/>
            <w:tcBorders>
              <w:top w:val="single" w:sz="4" w:space="0" w:color="auto"/>
              <w:left w:val="single" w:sz="4" w:space="0" w:color="auto"/>
              <w:bottom w:val="single" w:sz="4" w:space="0" w:color="auto"/>
              <w:right w:val="single" w:sz="4" w:space="0" w:color="auto"/>
            </w:tcBorders>
            <w:vAlign w:val="center"/>
            <w:hideMark/>
          </w:tcPr>
          <w:p w14:paraId="345CB096" w14:textId="77777777" w:rsidR="009125DC" w:rsidRPr="009125DC" w:rsidRDefault="009125DC" w:rsidP="006B7F98">
            <w:pPr>
              <w:rPr>
                <w:rFonts w:ascii="Arial" w:eastAsia="MS Mincho" w:hAnsi="Arial" w:cs="Arial"/>
                <w:sz w:val="20"/>
                <w:szCs w:val="20"/>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62EF2F80" w14:textId="77777777" w:rsidR="009125DC" w:rsidRPr="009125DC" w:rsidRDefault="009125DC" w:rsidP="006B7F98">
            <w:pPr>
              <w:rPr>
                <w:rFonts w:ascii="Arial" w:eastAsia="MS Mincho" w:hAnsi="Arial" w:cs="Arial"/>
                <w:sz w:val="20"/>
                <w:szCs w:val="20"/>
              </w:rPr>
            </w:pPr>
          </w:p>
        </w:tc>
      </w:tr>
      <w:tr w:rsidR="009125DC" w:rsidRPr="009125DC" w14:paraId="5058F97A" w14:textId="77777777" w:rsidTr="009125DC">
        <w:trPr>
          <w:trHeight w:val="273"/>
          <w:jc w:val="center"/>
        </w:trPr>
        <w:tc>
          <w:tcPr>
            <w:tcW w:w="285" w:type="pct"/>
            <w:vMerge/>
            <w:tcBorders>
              <w:top w:val="single" w:sz="4" w:space="0" w:color="auto"/>
              <w:left w:val="single" w:sz="4" w:space="0" w:color="auto"/>
              <w:bottom w:val="single" w:sz="4" w:space="0" w:color="auto"/>
              <w:right w:val="single" w:sz="4" w:space="0" w:color="auto"/>
            </w:tcBorders>
            <w:vAlign w:val="center"/>
            <w:hideMark/>
          </w:tcPr>
          <w:p w14:paraId="0D17F703" w14:textId="77777777" w:rsidR="009125DC" w:rsidRPr="009125DC" w:rsidRDefault="009125DC" w:rsidP="006B7F98">
            <w:pPr>
              <w:rPr>
                <w:rFonts w:ascii="Arial" w:eastAsia="MS Mincho" w:hAnsi="Arial" w:cs="Arial"/>
                <w:sz w:val="20"/>
                <w:szCs w:val="20"/>
              </w:rPr>
            </w:pPr>
          </w:p>
        </w:tc>
        <w:tc>
          <w:tcPr>
            <w:tcW w:w="3537" w:type="pct"/>
            <w:tcBorders>
              <w:top w:val="single" w:sz="4" w:space="0" w:color="auto"/>
              <w:left w:val="single" w:sz="4" w:space="0" w:color="auto"/>
              <w:bottom w:val="single" w:sz="4" w:space="0" w:color="auto"/>
              <w:right w:val="single" w:sz="4" w:space="0" w:color="auto"/>
            </w:tcBorders>
            <w:vAlign w:val="center"/>
            <w:hideMark/>
          </w:tcPr>
          <w:p w14:paraId="6B6BE0E4"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Consultas de puerperio realizadas en el mes</w:t>
            </w:r>
          </w:p>
        </w:tc>
        <w:tc>
          <w:tcPr>
            <w:tcW w:w="555" w:type="pct"/>
            <w:vMerge/>
            <w:tcBorders>
              <w:top w:val="single" w:sz="4" w:space="0" w:color="auto"/>
              <w:left w:val="single" w:sz="4" w:space="0" w:color="auto"/>
              <w:bottom w:val="single" w:sz="4" w:space="0" w:color="auto"/>
              <w:right w:val="single" w:sz="4" w:space="0" w:color="auto"/>
            </w:tcBorders>
            <w:vAlign w:val="center"/>
            <w:hideMark/>
          </w:tcPr>
          <w:p w14:paraId="249F6A83" w14:textId="77777777" w:rsidR="009125DC" w:rsidRPr="009125DC" w:rsidRDefault="009125DC" w:rsidP="006B7F98">
            <w:pPr>
              <w:rPr>
                <w:rFonts w:ascii="Arial" w:eastAsia="MS Mincho" w:hAnsi="Arial" w:cs="Arial"/>
                <w:sz w:val="20"/>
                <w:szCs w:val="20"/>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12C5FBC9" w14:textId="77777777" w:rsidR="009125DC" w:rsidRPr="009125DC" w:rsidRDefault="009125DC" w:rsidP="006B7F98">
            <w:pPr>
              <w:rPr>
                <w:rFonts w:ascii="Arial" w:eastAsia="MS Mincho" w:hAnsi="Arial" w:cs="Arial"/>
                <w:sz w:val="20"/>
                <w:szCs w:val="20"/>
              </w:rPr>
            </w:pPr>
          </w:p>
        </w:tc>
      </w:tr>
      <w:tr w:rsidR="009125DC" w:rsidRPr="009125DC" w14:paraId="1F978BC3" w14:textId="77777777" w:rsidTr="009125DC">
        <w:trPr>
          <w:trHeight w:val="273"/>
          <w:jc w:val="center"/>
        </w:trPr>
        <w:tc>
          <w:tcPr>
            <w:tcW w:w="285" w:type="pct"/>
            <w:vMerge/>
            <w:tcBorders>
              <w:top w:val="single" w:sz="4" w:space="0" w:color="auto"/>
              <w:left w:val="single" w:sz="4" w:space="0" w:color="auto"/>
              <w:bottom w:val="single" w:sz="4" w:space="0" w:color="auto"/>
              <w:right w:val="single" w:sz="4" w:space="0" w:color="auto"/>
            </w:tcBorders>
            <w:vAlign w:val="center"/>
            <w:hideMark/>
          </w:tcPr>
          <w:p w14:paraId="0067A4A7" w14:textId="77777777" w:rsidR="009125DC" w:rsidRPr="009125DC" w:rsidRDefault="009125DC" w:rsidP="006B7F98">
            <w:pPr>
              <w:rPr>
                <w:rFonts w:ascii="Arial" w:eastAsia="MS Mincho" w:hAnsi="Arial" w:cs="Arial"/>
                <w:sz w:val="20"/>
                <w:szCs w:val="20"/>
              </w:rPr>
            </w:pPr>
          </w:p>
        </w:tc>
        <w:tc>
          <w:tcPr>
            <w:tcW w:w="3537" w:type="pct"/>
            <w:tcBorders>
              <w:top w:val="single" w:sz="4" w:space="0" w:color="auto"/>
              <w:left w:val="single" w:sz="4" w:space="0" w:color="auto"/>
              <w:bottom w:val="single" w:sz="4" w:space="0" w:color="auto"/>
              <w:right w:val="single" w:sz="4" w:space="0" w:color="auto"/>
            </w:tcBorders>
            <w:vAlign w:val="center"/>
            <w:hideMark/>
          </w:tcPr>
          <w:p w14:paraId="23243A4A"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Consultas de recién nacido realizadas en el mes</w:t>
            </w:r>
          </w:p>
        </w:tc>
        <w:tc>
          <w:tcPr>
            <w:tcW w:w="555" w:type="pct"/>
            <w:vMerge/>
            <w:tcBorders>
              <w:top w:val="single" w:sz="4" w:space="0" w:color="auto"/>
              <w:left w:val="single" w:sz="4" w:space="0" w:color="auto"/>
              <w:bottom w:val="single" w:sz="4" w:space="0" w:color="auto"/>
              <w:right w:val="single" w:sz="4" w:space="0" w:color="auto"/>
            </w:tcBorders>
            <w:vAlign w:val="center"/>
            <w:hideMark/>
          </w:tcPr>
          <w:p w14:paraId="3FDCF563" w14:textId="77777777" w:rsidR="009125DC" w:rsidRPr="009125DC" w:rsidRDefault="009125DC" w:rsidP="006B7F98">
            <w:pPr>
              <w:rPr>
                <w:rFonts w:ascii="Arial" w:eastAsia="MS Mincho" w:hAnsi="Arial" w:cs="Arial"/>
                <w:sz w:val="20"/>
                <w:szCs w:val="20"/>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1ABEAA4A" w14:textId="77777777" w:rsidR="009125DC" w:rsidRPr="009125DC" w:rsidRDefault="009125DC" w:rsidP="006B7F98">
            <w:pPr>
              <w:rPr>
                <w:rFonts w:ascii="Arial" w:eastAsia="MS Mincho" w:hAnsi="Arial" w:cs="Arial"/>
                <w:sz w:val="20"/>
                <w:szCs w:val="20"/>
              </w:rPr>
            </w:pPr>
          </w:p>
        </w:tc>
      </w:tr>
      <w:tr w:rsidR="009125DC" w:rsidRPr="009125DC" w14:paraId="5F65FABB" w14:textId="77777777" w:rsidTr="009125DC">
        <w:trPr>
          <w:trHeight w:val="273"/>
          <w:jc w:val="center"/>
        </w:trPr>
        <w:tc>
          <w:tcPr>
            <w:tcW w:w="285" w:type="pct"/>
            <w:tcBorders>
              <w:top w:val="single" w:sz="4" w:space="0" w:color="auto"/>
              <w:left w:val="single" w:sz="4" w:space="0" w:color="auto"/>
              <w:bottom w:val="single" w:sz="4" w:space="0" w:color="auto"/>
              <w:right w:val="single" w:sz="4" w:space="0" w:color="auto"/>
            </w:tcBorders>
            <w:vAlign w:val="center"/>
          </w:tcPr>
          <w:p w14:paraId="13D97822" w14:textId="77777777" w:rsidR="009125DC" w:rsidRPr="009125DC" w:rsidRDefault="009125DC" w:rsidP="006B7F98">
            <w:pPr>
              <w:rPr>
                <w:rFonts w:ascii="Arial" w:eastAsia="MS Mincho" w:hAnsi="Arial" w:cs="Arial"/>
                <w:sz w:val="20"/>
                <w:szCs w:val="20"/>
              </w:rPr>
            </w:pPr>
            <w:r w:rsidRPr="009125DC">
              <w:rPr>
                <w:rFonts w:ascii="Arial" w:eastAsia="MS Mincho" w:hAnsi="Arial" w:cs="Arial"/>
                <w:sz w:val="20"/>
                <w:szCs w:val="20"/>
              </w:rPr>
              <w:t>20</w:t>
            </w:r>
          </w:p>
          <w:p w14:paraId="18E25DFC" w14:textId="77777777" w:rsidR="009125DC" w:rsidRPr="009125DC" w:rsidRDefault="009125DC" w:rsidP="006B7F98">
            <w:pPr>
              <w:rPr>
                <w:rFonts w:ascii="Arial" w:eastAsia="MS Mincho" w:hAnsi="Arial" w:cs="Arial"/>
                <w:sz w:val="20"/>
                <w:szCs w:val="20"/>
              </w:rPr>
            </w:pPr>
          </w:p>
          <w:p w14:paraId="3F3C57C6" w14:textId="77777777" w:rsidR="009125DC" w:rsidRPr="009125DC" w:rsidRDefault="009125DC" w:rsidP="006B7F98">
            <w:pPr>
              <w:rPr>
                <w:rFonts w:ascii="Arial" w:eastAsia="MS Mincho" w:hAnsi="Arial" w:cs="Arial"/>
                <w:sz w:val="20"/>
                <w:szCs w:val="20"/>
              </w:rPr>
            </w:pPr>
          </w:p>
          <w:p w14:paraId="09002EDC" w14:textId="77777777" w:rsidR="009125DC" w:rsidRPr="009125DC" w:rsidRDefault="009125DC" w:rsidP="006B7F98">
            <w:pPr>
              <w:rPr>
                <w:rFonts w:ascii="Arial" w:eastAsia="MS Mincho" w:hAnsi="Arial" w:cs="Arial"/>
                <w:sz w:val="20"/>
                <w:szCs w:val="20"/>
              </w:rPr>
            </w:pPr>
          </w:p>
          <w:p w14:paraId="67125EEC" w14:textId="77777777" w:rsidR="009125DC" w:rsidRPr="009125DC" w:rsidRDefault="009125DC" w:rsidP="006B7F98">
            <w:pPr>
              <w:rPr>
                <w:rFonts w:ascii="Arial" w:eastAsia="MS Mincho" w:hAnsi="Arial" w:cs="Arial"/>
                <w:sz w:val="20"/>
                <w:szCs w:val="20"/>
              </w:rPr>
            </w:pPr>
          </w:p>
          <w:p w14:paraId="46D07BFF" w14:textId="77777777" w:rsidR="009125DC" w:rsidRPr="009125DC" w:rsidRDefault="009125DC" w:rsidP="006B7F98">
            <w:pPr>
              <w:rPr>
                <w:rFonts w:ascii="Arial" w:eastAsia="MS Mincho" w:hAnsi="Arial" w:cs="Arial"/>
                <w:sz w:val="20"/>
                <w:szCs w:val="20"/>
              </w:rPr>
            </w:pPr>
          </w:p>
          <w:p w14:paraId="4731AD91" w14:textId="77777777" w:rsidR="009125DC" w:rsidRPr="009125DC" w:rsidRDefault="009125DC" w:rsidP="006B7F98">
            <w:pPr>
              <w:rPr>
                <w:rFonts w:ascii="Arial" w:eastAsia="MS Mincho" w:hAnsi="Arial" w:cs="Arial"/>
                <w:sz w:val="20"/>
                <w:szCs w:val="20"/>
              </w:rPr>
            </w:pPr>
          </w:p>
          <w:p w14:paraId="57DC7BE6" w14:textId="77777777" w:rsidR="009125DC" w:rsidRPr="009125DC" w:rsidRDefault="009125DC" w:rsidP="006B7F98">
            <w:pPr>
              <w:rPr>
                <w:rFonts w:ascii="Arial" w:eastAsia="MS Mincho" w:hAnsi="Arial" w:cs="Arial"/>
                <w:sz w:val="20"/>
                <w:szCs w:val="20"/>
              </w:rPr>
            </w:pPr>
          </w:p>
          <w:p w14:paraId="408A19CB" w14:textId="77777777" w:rsidR="009125DC" w:rsidRPr="009125DC" w:rsidRDefault="009125DC" w:rsidP="006B7F98">
            <w:pPr>
              <w:rPr>
                <w:rFonts w:ascii="Arial" w:eastAsia="MS Mincho" w:hAnsi="Arial" w:cs="Arial"/>
                <w:sz w:val="20"/>
                <w:szCs w:val="20"/>
              </w:rPr>
            </w:pPr>
          </w:p>
          <w:p w14:paraId="0D0C6886" w14:textId="77777777" w:rsidR="009125DC" w:rsidRPr="009125DC" w:rsidRDefault="009125DC" w:rsidP="006B7F98">
            <w:pPr>
              <w:rPr>
                <w:rFonts w:ascii="Arial" w:eastAsia="MS Mincho" w:hAnsi="Arial" w:cs="Arial"/>
                <w:sz w:val="20"/>
                <w:szCs w:val="20"/>
              </w:rPr>
            </w:pPr>
          </w:p>
          <w:p w14:paraId="3012A61C" w14:textId="77777777" w:rsidR="009125DC" w:rsidRPr="009125DC" w:rsidRDefault="009125DC" w:rsidP="006B7F98">
            <w:pPr>
              <w:rPr>
                <w:rFonts w:ascii="Arial" w:eastAsia="MS Mincho" w:hAnsi="Arial" w:cs="Arial"/>
                <w:sz w:val="20"/>
                <w:szCs w:val="20"/>
              </w:rPr>
            </w:pPr>
          </w:p>
          <w:p w14:paraId="567B5A4F" w14:textId="77777777" w:rsidR="009125DC" w:rsidRPr="009125DC" w:rsidRDefault="009125DC" w:rsidP="006B7F98">
            <w:pPr>
              <w:rPr>
                <w:rFonts w:ascii="Arial" w:eastAsia="MS Mincho" w:hAnsi="Arial" w:cs="Arial"/>
                <w:sz w:val="20"/>
                <w:szCs w:val="20"/>
              </w:rPr>
            </w:pPr>
          </w:p>
          <w:p w14:paraId="5544763E" w14:textId="77777777" w:rsidR="009125DC" w:rsidRPr="009125DC" w:rsidRDefault="009125DC" w:rsidP="006B7F98">
            <w:pPr>
              <w:rPr>
                <w:rFonts w:ascii="Arial" w:eastAsia="MS Mincho" w:hAnsi="Arial" w:cs="Arial"/>
                <w:sz w:val="20"/>
                <w:szCs w:val="20"/>
              </w:rPr>
            </w:pPr>
          </w:p>
          <w:p w14:paraId="3E7917CB" w14:textId="77777777" w:rsidR="009125DC" w:rsidRPr="009125DC" w:rsidRDefault="009125DC" w:rsidP="006B7F98">
            <w:pPr>
              <w:rPr>
                <w:rFonts w:ascii="Arial" w:eastAsia="MS Mincho" w:hAnsi="Arial" w:cs="Arial"/>
                <w:sz w:val="20"/>
                <w:szCs w:val="20"/>
              </w:rPr>
            </w:pPr>
          </w:p>
          <w:p w14:paraId="46929678" w14:textId="77777777" w:rsidR="009125DC" w:rsidRPr="009125DC" w:rsidRDefault="009125DC" w:rsidP="006B7F98">
            <w:pPr>
              <w:rPr>
                <w:rFonts w:ascii="Arial" w:eastAsia="MS Mincho" w:hAnsi="Arial" w:cs="Arial"/>
                <w:sz w:val="20"/>
                <w:szCs w:val="20"/>
              </w:rPr>
            </w:pPr>
          </w:p>
          <w:p w14:paraId="00A35DA1" w14:textId="77777777" w:rsidR="009125DC" w:rsidRPr="009125DC" w:rsidRDefault="009125DC" w:rsidP="006B7F98">
            <w:pPr>
              <w:rPr>
                <w:rFonts w:ascii="Arial" w:eastAsia="MS Mincho" w:hAnsi="Arial" w:cs="Arial"/>
                <w:sz w:val="20"/>
                <w:szCs w:val="20"/>
              </w:rPr>
            </w:pPr>
          </w:p>
        </w:tc>
        <w:tc>
          <w:tcPr>
            <w:tcW w:w="3537" w:type="pct"/>
            <w:tcBorders>
              <w:top w:val="single" w:sz="4" w:space="0" w:color="auto"/>
              <w:left w:val="single" w:sz="4" w:space="0" w:color="auto"/>
              <w:bottom w:val="single" w:sz="4" w:space="0" w:color="auto"/>
              <w:right w:val="single" w:sz="4" w:space="0" w:color="auto"/>
            </w:tcBorders>
            <w:vAlign w:val="center"/>
          </w:tcPr>
          <w:p w14:paraId="164B8969" w14:textId="77777777" w:rsidR="009125DC" w:rsidRPr="009125DC" w:rsidRDefault="009125DC" w:rsidP="006B7F98">
            <w:pPr>
              <w:pStyle w:val="Sinespaciado"/>
              <w:spacing w:line="254" w:lineRule="auto"/>
              <w:jc w:val="both"/>
              <w:rPr>
                <w:rFonts w:ascii="Arial" w:hAnsi="Arial" w:cs="Arial"/>
                <w:color w:val="0D0D0D"/>
                <w:sz w:val="20"/>
                <w:szCs w:val="20"/>
              </w:rPr>
            </w:pPr>
            <w:r w:rsidRPr="009125DC">
              <w:rPr>
                <w:rFonts w:ascii="Arial" w:hAnsi="Arial" w:cs="Arial"/>
                <w:color w:val="0D0D0D"/>
                <w:sz w:val="20"/>
                <w:szCs w:val="20"/>
              </w:rPr>
              <w:t>Informe mensual del área de odontología con lo que respecta a promoción y mantenimiento de la salud, de acuerdo al curso de vida</w:t>
            </w:r>
          </w:p>
          <w:p w14:paraId="6AE34328" w14:textId="77777777" w:rsidR="009125DC" w:rsidRPr="009125DC" w:rsidRDefault="009125DC" w:rsidP="006B7F98">
            <w:pPr>
              <w:pStyle w:val="Sinespaciado"/>
              <w:spacing w:line="254" w:lineRule="auto"/>
              <w:jc w:val="both"/>
              <w:rPr>
                <w:rFonts w:ascii="Arial" w:hAnsi="Arial" w:cs="Arial"/>
                <w:color w:val="0D0D0D"/>
                <w:sz w:val="20"/>
                <w:szCs w:val="20"/>
              </w:rPr>
            </w:pPr>
          </w:p>
          <w:p w14:paraId="2B943BD9"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PRIMERA INFANCIA 1 MES A 5 AÑOS</w:t>
            </w:r>
          </w:p>
          <w:p w14:paraId="70C8BBB0"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Consulta de valoración</w:t>
            </w:r>
          </w:p>
          <w:p w14:paraId="5FD53031"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Control de placa bacteriana</w:t>
            </w:r>
          </w:p>
          <w:p w14:paraId="10A6BF51"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Profilaxis</w:t>
            </w:r>
          </w:p>
          <w:p w14:paraId="68062F09"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 xml:space="preserve">Aplicación de barniz de flúor </w:t>
            </w:r>
          </w:p>
          <w:p w14:paraId="50475757" w14:textId="77777777" w:rsidR="009125DC" w:rsidRPr="009125DC" w:rsidRDefault="009125DC" w:rsidP="006B7F98">
            <w:pPr>
              <w:pStyle w:val="Sinespaciado"/>
              <w:spacing w:line="254" w:lineRule="auto"/>
              <w:jc w:val="both"/>
              <w:rPr>
                <w:rFonts w:ascii="Arial" w:hAnsi="Arial" w:cs="Arial"/>
                <w:color w:val="0D0D0D"/>
                <w:sz w:val="20"/>
                <w:szCs w:val="20"/>
              </w:rPr>
            </w:pPr>
            <w:r w:rsidRPr="009125DC">
              <w:rPr>
                <w:rFonts w:ascii="Arial" w:hAnsi="Arial" w:cs="Arial"/>
                <w:color w:val="0D0D0D"/>
                <w:sz w:val="20"/>
                <w:szCs w:val="20"/>
              </w:rPr>
              <w:t>Sellantes</w:t>
            </w:r>
          </w:p>
          <w:p w14:paraId="5BEE9419" w14:textId="77777777" w:rsidR="009125DC" w:rsidRPr="009125DC" w:rsidRDefault="009125DC" w:rsidP="006B7F98">
            <w:pPr>
              <w:pStyle w:val="Sinespaciado"/>
              <w:spacing w:line="254" w:lineRule="auto"/>
              <w:jc w:val="both"/>
              <w:rPr>
                <w:rFonts w:ascii="Arial" w:hAnsi="Arial" w:cs="Arial"/>
                <w:color w:val="0D0D0D"/>
                <w:sz w:val="20"/>
                <w:szCs w:val="20"/>
              </w:rPr>
            </w:pPr>
          </w:p>
          <w:p w14:paraId="6AB467B5"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INFANCIA 6 A 11 AÑOS</w:t>
            </w:r>
          </w:p>
          <w:p w14:paraId="25FB88C9"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Consulta de valoración</w:t>
            </w:r>
          </w:p>
          <w:p w14:paraId="3DBB4E6D"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Control de placa bacteriana</w:t>
            </w:r>
          </w:p>
          <w:p w14:paraId="55BC8968"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Profilaxis</w:t>
            </w:r>
          </w:p>
          <w:p w14:paraId="3CF04481"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 xml:space="preserve">Aplicación de barniz de flúor </w:t>
            </w:r>
          </w:p>
          <w:p w14:paraId="6880EE04" w14:textId="77777777" w:rsidR="009125DC" w:rsidRPr="009125DC" w:rsidRDefault="009125DC" w:rsidP="006B7F98">
            <w:pPr>
              <w:pStyle w:val="Sinespaciado"/>
              <w:spacing w:line="254" w:lineRule="auto"/>
              <w:jc w:val="both"/>
              <w:rPr>
                <w:rFonts w:ascii="Arial" w:hAnsi="Arial" w:cs="Arial"/>
                <w:color w:val="0D0D0D"/>
                <w:sz w:val="20"/>
                <w:szCs w:val="20"/>
              </w:rPr>
            </w:pPr>
            <w:r w:rsidRPr="009125DC">
              <w:rPr>
                <w:rFonts w:ascii="Arial" w:hAnsi="Arial" w:cs="Arial"/>
                <w:color w:val="0D0D0D"/>
                <w:sz w:val="20"/>
                <w:szCs w:val="20"/>
              </w:rPr>
              <w:t>Sellantes</w:t>
            </w:r>
          </w:p>
          <w:p w14:paraId="3537F189" w14:textId="77777777" w:rsidR="009125DC" w:rsidRPr="009125DC" w:rsidRDefault="009125DC" w:rsidP="006B7F98">
            <w:pPr>
              <w:pStyle w:val="Sinespaciado"/>
              <w:spacing w:line="254" w:lineRule="auto"/>
              <w:jc w:val="both"/>
              <w:rPr>
                <w:rFonts w:ascii="Arial" w:hAnsi="Arial" w:cs="Arial"/>
                <w:color w:val="0D0D0D"/>
                <w:sz w:val="20"/>
                <w:szCs w:val="20"/>
              </w:rPr>
            </w:pPr>
          </w:p>
          <w:p w14:paraId="3E39E5B1"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ADOLESCENCIA 12-17 AÑOS</w:t>
            </w:r>
          </w:p>
          <w:p w14:paraId="4E2D97BC"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Consulta de valoración</w:t>
            </w:r>
          </w:p>
          <w:p w14:paraId="4622D85F"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Control de placa bacteriana</w:t>
            </w:r>
          </w:p>
          <w:p w14:paraId="41D37C85"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Profilaxis</w:t>
            </w:r>
          </w:p>
          <w:p w14:paraId="695CC325"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 xml:space="preserve">Aplicación de barniz de flúor </w:t>
            </w:r>
          </w:p>
          <w:p w14:paraId="26B75190"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Sellantes</w:t>
            </w:r>
          </w:p>
          <w:p w14:paraId="61C0C319" w14:textId="77777777" w:rsidR="009125DC" w:rsidRPr="009125DC" w:rsidRDefault="009125DC" w:rsidP="006B7F98">
            <w:pPr>
              <w:pStyle w:val="Sinespaciado"/>
              <w:spacing w:line="254" w:lineRule="auto"/>
              <w:jc w:val="both"/>
              <w:rPr>
                <w:rFonts w:ascii="Arial" w:hAnsi="Arial" w:cs="Arial"/>
                <w:color w:val="0D0D0D"/>
                <w:sz w:val="20"/>
                <w:szCs w:val="20"/>
              </w:rPr>
            </w:pPr>
            <w:r w:rsidRPr="009125DC">
              <w:rPr>
                <w:rFonts w:ascii="Arial" w:hAnsi="Arial" w:cs="Arial"/>
                <w:color w:val="0D0D0D"/>
                <w:sz w:val="20"/>
                <w:szCs w:val="20"/>
              </w:rPr>
              <w:t>Detartraje</w:t>
            </w:r>
          </w:p>
          <w:p w14:paraId="3B09825B" w14:textId="77777777" w:rsidR="009125DC" w:rsidRPr="009125DC" w:rsidRDefault="009125DC" w:rsidP="006B7F98">
            <w:pPr>
              <w:pStyle w:val="Sinespaciado"/>
              <w:spacing w:line="254" w:lineRule="auto"/>
              <w:jc w:val="both"/>
              <w:rPr>
                <w:rFonts w:ascii="Arial" w:hAnsi="Arial" w:cs="Arial"/>
                <w:color w:val="0D0D0D"/>
                <w:sz w:val="20"/>
                <w:szCs w:val="20"/>
              </w:rPr>
            </w:pPr>
          </w:p>
          <w:p w14:paraId="76DAA297"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JUVENTUD 18-28 AÑOS</w:t>
            </w:r>
          </w:p>
          <w:p w14:paraId="3C9C6A46"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Consulta de valoración</w:t>
            </w:r>
          </w:p>
          <w:p w14:paraId="57A5DD2A"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Control de placa bacteriana</w:t>
            </w:r>
          </w:p>
          <w:p w14:paraId="11227704"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Profilaxis</w:t>
            </w:r>
          </w:p>
          <w:p w14:paraId="723C975D" w14:textId="77777777" w:rsidR="009125DC" w:rsidRPr="009125DC" w:rsidRDefault="009125DC" w:rsidP="006B7F98">
            <w:pPr>
              <w:pStyle w:val="Sinespaciado"/>
              <w:spacing w:line="254" w:lineRule="auto"/>
              <w:jc w:val="both"/>
              <w:rPr>
                <w:rFonts w:ascii="Arial" w:hAnsi="Arial" w:cs="Arial"/>
                <w:color w:val="0D0D0D"/>
                <w:sz w:val="20"/>
                <w:szCs w:val="20"/>
              </w:rPr>
            </w:pPr>
            <w:r w:rsidRPr="009125DC">
              <w:rPr>
                <w:rFonts w:ascii="Arial" w:hAnsi="Arial" w:cs="Arial"/>
                <w:color w:val="0D0D0D"/>
                <w:sz w:val="20"/>
                <w:szCs w:val="20"/>
              </w:rPr>
              <w:t>Detartraje</w:t>
            </w:r>
          </w:p>
          <w:p w14:paraId="1987AC7F" w14:textId="77777777" w:rsidR="009125DC" w:rsidRPr="009125DC" w:rsidRDefault="009125DC" w:rsidP="006B7F98">
            <w:pPr>
              <w:pStyle w:val="Sinespaciado"/>
              <w:spacing w:line="254" w:lineRule="auto"/>
              <w:jc w:val="both"/>
              <w:rPr>
                <w:rFonts w:ascii="Arial" w:hAnsi="Arial" w:cs="Arial"/>
                <w:color w:val="0D0D0D"/>
                <w:sz w:val="20"/>
                <w:szCs w:val="20"/>
              </w:rPr>
            </w:pPr>
          </w:p>
          <w:p w14:paraId="04F13239"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ADULTEZ 29-50 AÑOS</w:t>
            </w:r>
          </w:p>
          <w:p w14:paraId="34205D05"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Consulta de valoración</w:t>
            </w:r>
          </w:p>
          <w:p w14:paraId="589D5804"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Control de placa bacteriana</w:t>
            </w:r>
          </w:p>
          <w:p w14:paraId="27466B12"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Profilaxis</w:t>
            </w:r>
          </w:p>
          <w:p w14:paraId="53864E4E" w14:textId="77777777" w:rsidR="009125DC" w:rsidRPr="009125DC" w:rsidRDefault="009125DC" w:rsidP="006B7F98">
            <w:pPr>
              <w:pStyle w:val="Sinespaciado"/>
              <w:spacing w:line="254" w:lineRule="auto"/>
              <w:jc w:val="both"/>
              <w:rPr>
                <w:rFonts w:ascii="Arial" w:hAnsi="Arial" w:cs="Arial"/>
                <w:color w:val="0D0D0D"/>
                <w:sz w:val="20"/>
                <w:szCs w:val="20"/>
              </w:rPr>
            </w:pPr>
            <w:r w:rsidRPr="009125DC">
              <w:rPr>
                <w:rFonts w:ascii="Arial" w:hAnsi="Arial" w:cs="Arial"/>
                <w:color w:val="0D0D0D"/>
                <w:sz w:val="20"/>
                <w:szCs w:val="20"/>
              </w:rPr>
              <w:t>Detartraje</w:t>
            </w:r>
          </w:p>
          <w:p w14:paraId="6276EC16" w14:textId="77777777" w:rsidR="009125DC" w:rsidRPr="009125DC" w:rsidRDefault="009125DC" w:rsidP="006B7F98">
            <w:pPr>
              <w:pStyle w:val="Sinespaciado"/>
              <w:spacing w:line="254" w:lineRule="auto"/>
              <w:jc w:val="both"/>
              <w:rPr>
                <w:rFonts w:ascii="Arial" w:hAnsi="Arial" w:cs="Arial"/>
                <w:color w:val="0D0D0D"/>
                <w:sz w:val="20"/>
                <w:szCs w:val="20"/>
              </w:rPr>
            </w:pPr>
          </w:p>
          <w:p w14:paraId="074BFB76"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VEJEZ 60 AÑOS EN ADELANTE</w:t>
            </w:r>
          </w:p>
          <w:p w14:paraId="08FA8DD3"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Consulta de valoración</w:t>
            </w:r>
          </w:p>
          <w:p w14:paraId="0F1F94B9"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Control de placa bacteriana</w:t>
            </w:r>
          </w:p>
          <w:p w14:paraId="4999321B"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Profilaxis</w:t>
            </w:r>
          </w:p>
          <w:p w14:paraId="152418CB" w14:textId="77777777" w:rsidR="009125DC" w:rsidRPr="009125DC" w:rsidRDefault="009125DC" w:rsidP="006B7F98">
            <w:pPr>
              <w:pStyle w:val="Sinespaciado"/>
              <w:spacing w:line="254" w:lineRule="auto"/>
              <w:jc w:val="both"/>
              <w:rPr>
                <w:rFonts w:ascii="Arial" w:hAnsi="Arial" w:cs="Arial"/>
                <w:color w:val="0D0D0D"/>
                <w:sz w:val="20"/>
                <w:szCs w:val="20"/>
              </w:rPr>
            </w:pPr>
            <w:r w:rsidRPr="009125DC">
              <w:rPr>
                <w:rFonts w:ascii="Arial" w:hAnsi="Arial" w:cs="Arial"/>
                <w:color w:val="0D0D0D"/>
                <w:sz w:val="20"/>
                <w:szCs w:val="20"/>
              </w:rPr>
              <w:t>Detartraje</w:t>
            </w:r>
          </w:p>
          <w:p w14:paraId="24D7D533" w14:textId="77777777" w:rsidR="009125DC" w:rsidRPr="009125DC" w:rsidRDefault="009125DC" w:rsidP="006B7F98">
            <w:pPr>
              <w:pStyle w:val="Sinespaciado"/>
              <w:spacing w:line="254" w:lineRule="auto"/>
              <w:jc w:val="both"/>
              <w:rPr>
                <w:rFonts w:ascii="Arial" w:hAnsi="Arial" w:cs="Arial"/>
                <w:color w:val="0D0D0D"/>
                <w:sz w:val="20"/>
                <w:szCs w:val="20"/>
              </w:rPr>
            </w:pPr>
          </w:p>
          <w:p w14:paraId="071ADAE0"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lastRenderedPageBreak/>
              <w:t>MATERNAS PRIMER TRIMESTRE</w:t>
            </w:r>
          </w:p>
          <w:p w14:paraId="2C4B7295" w14:textId="77777777" w:rsidR="009125DC" w:rsidRPr="009125DC" w:rsidRDefault="009125DC" w:rsidP="006B7F98">
            <w:pPr>
              <w:pStyle w:val="Sinespaciado"/>
              <w:spacing w:line="254" w:lineRule="auto"/>
              <w:jc w:val="both"/>
              <w:rPr>
                <w:rFonts w:ascii="Arial" w:hAnsi="Arial" w:cs="Arial"/>
                <w:color w:val="0D0D0D"/>
                <w:sz w:val="20"/>
                <w:szCs w:val="20"/>
              </w:rPr>
            </w:pPr>
            <w:r w:rsidRPr="009125DC">
              <w:rPr>
                <w:rFonts w:ascii="Arial" w:hAnsi="Arial" w:cs="Arial"/>
                <w:color w:val="0D0D0D"/>
                <w:sz w:val="20"/>
                <w:szCs w:val="20"/>
              </w:rPr>
              <w:t>Consulta de valoración</w:t>
            </w:r>
          </w:p>
          <w:p w14:paraId="6577823D" w14:textId="77777777" w:rsidR="009125DC" w:rsidRPr="009125DC" w:rsidRDefault="009125DC" w:rsidP="006B7F98">
            <w:pPr>
              <w:pStyle w:val="Sinespaciado"/>
              <w:spacing w:line="254" w:lineRule="auto"/>
              <w:jc w:val="both"/>
              <w:rPr>
                <w:rFonts w:ascii="Arial" w:hAnsi="Arial" w:cs="Arial"/>
                <w:color w:val="0D0D0D"/>
                <w:sz w:val="20"/>
                <w:szCs w:val="20"/>
              </w:rPr>
            </w:pPr>
          </w:p>
          <w:p w14:paraId="34CC3C45" w14:textId="77777777" w:rsidR="009125DC" w:rsidRPr="009125DC" w:rsidRDefault="009125DC" w:rsidP="006B7F98">
            <w:pPr>
              <w:pStyle w:val="Sinespaciado"/>
              <w:spacing w:line="254" w:lineRule="auto"/>
              <w:rPr>
                <w:rFonts w:ascii="Arial" w:hAnsi="Arial" w:cs="Arial"/>
                <w:color w:val="0D0D0D"/>
                <w:sz w:val="20"/>
                <w:szCs w:val="20"/>
              </w:rPr>
            </w:pPr>
            <w:r w:rsidRPr="009125DC">
              <w:rPr>
                <w:rFonts w:ascii="Arial" w:hAnsi="Arial" w:cs="Arial"/>
                <w:color w:val="0D0D0D"/>
                <w:sz w:val="20"/>
                <w:szCs w:val="20"/>
              </w:rPr>
              <w:t>MATERNAS SEGUNDO TRIMESTRE</w:t>
            </w:r>
          </w:p>
          <w:p w14:paraId="1A31024E" w14:textId="77777777" w:rsidR="009125DC" w:rsidRPr="009125DC" w:rsidRDefault="009125DC" w:rsidP="006B7F98">
            <w:pPr>
              <w:pStyle w:val="Sinespaciado"/>
              <w:spacing w:line="254" w:lineRule="auto"/>
              <w:jc w:val="both"/>
              <w:rPr>
                <w:rFonts w:ascii="Arial" w:hAnsi="Arial" w:cs="Arial"/>
                <w:color w:val="0D0D0D"/>
                <w:sz w:val="20"/>
                <w:szCs w:val="20"/>
              </w:rPr>
            </w:pPr>
            <w:r w:rsidRPr="009125DC">
              <w:rPr>
                <w:rFonts w:ascii="Arial" w:hAnsi="Arial" w:cs="Arial"/>
                <w:color w:val="0D0D0D"/>
                <w:sz w:val="20"/>
                <w:szCs w:val="20"/>
              </w:rPr>
              <w:t>Consulta de valoración</w:t>
            </w:r>
          </w:p>
        </w:tc>
        <w:tc>
          <w:tcPr>
            <w:tcW w:w="555" w:type="pct"/>
            <w:tcBorders>
              <w:top w:val="single" w:sz="4" w:space="0" w:color="auto"/>
              <w:left w:val="single" w:sz="4" w:space="0" w:color="auto"/>
              <w:bottom w:val="single" w:sz="4" w:space="0" w:color="auto"/>
              <w:right w:val="single" w:sz="4" w:space="0" w:color="auto"/>
            </w:tcBorders>
            <w:vAlign w:val="center"/>
          </w:tcPr>
          <w:p w14:paraId="653218A4" w14:textId="77777777" w:rsidR="009125DC" w:rsidRPr="009125DC" w:rsidRDefault="009125DC" w:rsidP="006B7F98">
            <w:pPr>
              <w:rPr>
                <w:rFonts w:ascii="Arial" w:eastAsia="MS Mincho" w:hAnsi="Arial" w:cs="Arial"/>
                <w:sz w:val="20"/>
                <w:szCs w:val="20"/>
              </w:rPr>
            </w:pPr>
          </w:p>
        </w:tc>
        <w:tc>
          <w:tcPr>
            <w:tcW w:w="624" w:type="pct"/>
            <w:tcBorders>
              <w:top w:val="single" w:sz="4" w:space="0" w:color="auto"/>
              <w:left w:val="single" w:sz="4" w:space="0" w:color="auto"/>
              <w:bottom w:val="single" w:sz="4" w:space="0" w:color="auto"/>
              <w:right w:val="single" w:sz="4" w:space="0" w:color="auto"/>
            </w:tcBorders>
            <w:vAlign w:val="center"/>
          </w:tcPr>
          <w:p w14:paraId="4DE82F28" w14:textId="77777777" w:rsidR="009125DC" w:rsidRPr="009125DC" w:rsidRDefault="009125DC" w:rsidP="006B7F98">
            <w:pPr>
              <w:rPr>
                <w:rFonts w:ascii="Arial" w:eastAsia="MS Mincho" w:hAnsi="Arial" w:cs="Arial"/>
                <w:sz w:val="20"/>
                <w:szCs w:val="20"/>
              </w:rPr>
            </w:pPr>
          </w:p>
        </w:tc>
      </w:tr>
      <w:tr w:rsidR="009125DC" w:rsidRPr="009125DC" w14:paraId="1B0633C7" w14:textId="77777777" w:rsidTr="009125DC">
        <w:trPr>
          <w:trHeight w:val="273"/>
          <w:jc w:val="center"/>
        </w:trPr>
        <w:tc>
          <w:tcPr>
            <w:tcW w:w="285" w:type="pct"/>
            <w:tcBorders>
              <w:top w:val="single" w:sz="4" w:space="0" w:color="auto"/>
              <w:left w:val="single" w:sz="4" w:space="0" w:color="auto"/>
              <w:bottom w:val="single" w:sz="4" w:space="0" w:color="auto"/>
              <w:right w:val="single" w:sz="4" w:space="0" w:color="auto"/>
            </w:tcBorders>
            <w:vAlign w:val="center"/>
          </w:tcPr>
          <w:p w14:paraId="6650B2AB" w14:textId="77777777" w:rsidR="009125DC" w:rsidRPr="009125DC" w:rsidRDefault="009125DC" w:rsidP="006B7F98">
            <w:pPr>
              <w:rPr>
                <w:rFonts w:ascii="Arial" w:eastAsia="MS Mincho" w:hAnsi="Arial" w:cs="Arial"/>
                <w:sz w:val="20"/>
                <w:szCs w:val="20"/>
              </w:rPr>
            </w:pPr>
            <w:r w:rsidRPr="009125DC">
              <w:rPr>
                <w:rFonts w:ascii="Arial" w:eastAsia="MS Mincho" w:hAnsi="Arial" w:cs="Arial"/>
                <w:sz w:val="20"/>
                <w:szCs w:val="20"/>
              </w:rPr>
              <w:t>21</w:t>
            </w:r>
          </w:p>
        </w:tc>
        <w:tc>
          <w:tcPr>
            <w:tcW w:w="3537" w:type="pct"/>
            <w:tcBorders>
              <w:top w:val="single" w:sz="4" w:space="0" w:color="auto"/>
              <w:left w:val="single" w:sz="4" w:space="0" w:color="auto"/>
              <w:bottom w:val="single" w:sz="4" w:space="0" w:color="auto"/>
              <w:right w:val="single" w:sz="4" w:space="0" w:color="auto"/>
            </w:tcBorders>
            <w:vAlign w:val="center"/>
          </w:tcPr>
          <w:p w14:paraId="40E3490D" w14:textId="77777777" w:rsidR="009125DC" w:rsidRPr="009125DC" w:rsidRDefault="009125DC" w:rsidP="006B7F98">
            <w:pPr>
              <w:pStyle w:val="Sinespaciado"/>
              <w:spacing w:line="254" w:lineRule="auto"/>
              <w:jc w:val="both"/>
              <w:rPr>
                <w:rFonts w:ascii="Arial" w:hAnsi="Arial" w:cs="Arial"/>
                <w:color w:val="0D0D0D"/>
                <w:sz w:val="20"/>
                <w:szCs w:val="20"/>
              </w:rPr>
            </w:pPr>
            <w:r w:rsidRPr="009125DC">
              <w:rPr>
                <w:rFonts w:ascii="Arial" w:hAnsi="Arial" w:cs="Arial"/>
                <w:sz w:val="20"/>
                <w:szCs w:val="20"/>
              </w:rPr>
              <w:t>Prestar los servicios de salud contemplados en el Plan de Servicios de Sanidad Militar y Policial (Acuerdo 002 del 27 abril 2001), de acuerdo a las necesidades requeridas a todos los afiliados y beneficiarios de la Policía Nacional- la Regional de Aseguramiento en Salud Nº 2, que acrediten debidamente su derecho a ser atendidos presentando documento de identidad y carné de servicios de salud, previa autorización oficina de referencia y contra-referencia.</w:t>
            </w:r>
          </w:p>
        </w:tc>
        <w:tc>
          <w:tcPr>
            <w:tcW w:w="555" w:type="pct"/>
            <w:tcBorders>
              <w:top w:val="single" w:sz="4" w:space="0" w:color="auto"/>
              <w:left w:val="single" w:sz="4" w:space="0" w:color="auto"/>
              <w:bottom w:val="single" w:sz="4" w:space="0" w:color="auto"/>
              <w:right w:val="single" w:sz="4" w:space="0" w:color="auto"/>
            </w:tcBorders>
            <w:vAlign w:val="center"/>
          </w:tcPr>
          <w:p w14:paraId="6A764605" w14:textId="77777777" w:rsidR="009125DC" w:rsidRPr="009125DC" w:rsidRDefault="009125DC" w:rsidP="006B7F98">
            <w:pPr>
              <w:rPr>
                <w:rFonts w:ascii="Arial" w:eastAsia="MS Mincho" w:hAnsi="Arial" w:cs="Arial"/>
                <w:sz w:val="20"/>
                <w:szCs w:val="20"/>
              </w:rPr>
            </w:pPr>
          </w:p>
        </w:tc>
        <w:tc>
          <w:tcPr>
            <w:tcW w:w="624" w:type="pct"/>
            <w:tcBorders>
              <w:top w:val="single" w:sz="4" w:space="0" w:color="auto"/>
              <w:left w:val="single" w:sz="4" w:space="0" w:color="auto"/>
              <w:bottom w:val="single" w:sz="4" w:space="0" w:color="auto"/>
              <w:right w:val="single" w:sz="4" w:space="0" w:color="auto"/>
            </w:tcBorders>
            <w:vAlign w:val="center"/>
          </w:tcPr>
          <w:p w14:paraId="566926E6" w14:textId="77777777" w:rsidR="009125DC" w:rsidRPr="009125DC" w:rsidRDefault="009125DC" w:rsidP="006B7F98">
            <w:pPr>
              <w:rPr>
                <w:rFonts w:ascii="Arial" w:eastAsia="MS Mincho" w:hAnsi="Arial" w:cs="Arial"/>
                <w:sz w:val="20"/>
                <w:szCs w:val="20"/>
              </w:rPr>
            </w:pPr>
          </w:p>
        </w:tc>
      </w:tr>
      <w:tr w:rsidR="009125DC" w:rsidRPr="009125DC" w14:paraId="4962480F" w14:textId="77777777" w:rsidTr="009125DC">
        <w:trPr>
          <w:trHeight w:val="273"/>
          <w:jc w:val="center"/>
        </w:trPr>
        <w:tc>
          <w:tcPr>
            <w:tcW w:w="285" w:type="pct"/>
            <w:tcBorders>
              <w:top w:val="single" w:sz="4" w:space="0" w:color="auto"/>
              <w:left w:val="single" w:sz="4" w:space="0" w:color="auto"/>
              <w:bottom w:val="single" w:sz="4" w:space="0" w:color="auto"/>
              <w:right w:val="single" w:sz="4" w:space="0" w:color="auto"/>
            </w:tcBorders>
            <w:vAlign w:val="center"/>
          </w:tcPr>
          <w:p w14:paraId="57FD142F" w14:textId="77777777" w:rsidR="009125DC" w:rsidRPr="009125DC" w:rsidRDefault="009125DC" w:rsidP="006B7F98">
            <w:pPr>
              <w:rPr>
                <w:rFonts w:ascii="Arial" w:eastAsia="MS Mincho" w:hAnsi="Arial" w:cs="Arial"/>
                <w:sz w:val="20"/>
                <w:szCs w:val="20"/>
              </w:rPr>
            </w:pPr>
            <w:r w:rsidRPr="009125DC">
              <w:rPr>
                <w:rFonts w:ascii="Arial" w:eastAsia="MS Mincho" w:hAnsi="Arial" w:cs="Arial"/>
                <w:sz w:val="20"/>
                <w:szCs w:val="20"/>
              </w:rPr>
              <w:t>22</w:t>
            </w:r>
          </w:p>
        </w:tc>
        <w:tc>
          <w:tcPr>
            <w:tcW w:w="3537" w:type="pct"/>
            <w:tcBorders>
              <w:top w:val="single" w:sz="4" w:space="0" w:color="auto"/>
              <w:left w:val="single" w:sz="4" w:space="0" w:color="auto"/>
              <w:bottom w:val="single" w:sz="4" w:space="0" w:color="auto"/>
              <w:right w:val="single" w:sz="4" w:space="0" w:color="auto"/>
            </w:tcBorders>
            <w:vAlign w:val="center"/>
          </w:tcPr>
          <w:p w14:paraId="22FC4670" w14:textId="77777777" w:rsidR="009125DC" w:rsidRPr="009125DC" w:rsidRDefault="009125DC" w:rsidP="006B7F98">
            <w:pPr>
              <w:pStyle w:val="Sinespaciado"/>
              <w:spacing w:line="254" w:lineRule="auto"/>
              <w:jc w:val="both"/>
              <w:rPr>
                <w:rFonts w:ascii="Arial" w:hAnsi="Arial" w:cs="Arial"/>
                <w:sz w:val="20"/>
                <w:szCs w:val="20"/>
              </w:rPr>
            </w:pPr>
            <w:r w:rsidRPr="009125DC">
              <w:rPr>
                <w:rFonts w:ascii="Arial" w:hAnsi="Arial" w:cs="Arial"/>
                <w:sz w:val="20"/>
                <w:szCs w:val="20"/>
              </w:rPr>
              <w:t>El Oferente Prestará en forma continua y permanente (24 horas al día) de domingo a domingo los servicios de urgencias a todos los usuarios de la Policía Nacional bajo los principios de eficacia, universalidad y solidaridad que así lo amerite y certifiquen su derecho presentando documento de identidad y carné de servicios.</w:t>
            </w:r>
          </w:p>
        </w:tc>
        <w:tc>
          <w:tcPr>
            <w:tcW w:w="555" w:type="pct"/>
            <w:tcBorders>
              <w:top w:val="single" w:sz="4" w:space="0" w:color="auto"/>
              <w:left w:val="single" w:sz="4" w:space="0" w:color="auto"/>
              <w:bottom w:val="single" w:sz="4" w:space="0" w:color="auto"/>
              <w:right w:val="single" w:sz="4" w:space="0" w:color="auto"/>
            </w:tcBorders>
            <w:vAlign w:val="center"/>
          </w:tcPr>
          <w:p w14:paraId="4326F7BA" w14:textId="77777777" w:rsidR="009125DC" w:rsidRPr="009125DC" w:rsidRDefault="009125DC" w:rsidP="006B7F98">
            <w:pPr>
              <w:rPr>
                <w:rFonts w:ascii="Arial" w:eastAsia="MS Mincho" w:hAnsi="Arial" w:cs="Arial"/>
                <w:sz w:val="20"/>
                <w:szCs w:val="20"/>
              </w:rPr>
            </w:pPr>
          </w:p>
        </w:tc>
        <w:tc>
          <w:tcPr>
            <w:tcW w:w="624" w:type="pct"/>
            <w:tcBorders>
              <w:top w:val="single" w:sz="4" w:space="0" w:color="auto"/>
              <w:left w:val="single" w:sz="4" w:space="0" w:color="auto"/>
              <w:bottom w:val="single" w:sz="4" w:space="0" w:color="auto"/>
              <w:right w:val="single" w:sz="4" w:space="0" w:color="auto"/>
            </w:tcBorders>
            <w:vAlign w:val="center"/>
          </w:tcPr>
          <w:p w14:paraId="48FA6785" w14:textId="77777777" w:rsidR="009125DC" w:rsidRPr="009125DC" w:rsidRDefault="009125DC" w:rsidP="006B7F98">
            <w:pPr>
              <w:rPr>
                <w:rFonts w:ascii="Arial" w:eastAsia="MS Mincho" w:hAnsi="Arial" w:cs="Arial"/>
                <w:sz w:val="20"/>
                <w:szCs w:val="20"/>
              </w:rPr>
            </w:pPr>
          </w:p>
        </w:tc>
      </w:tr>
      <w:tr w:rsidR="009125DC" w:rsidRPr="009125DC" w14:paraId="3F799BEF" w14:textId="77777777" w:rsidTr="009125DC">
        <w:trPr>
          <w:trHeight w:val="273"/>
          <w:jc w:val="center"/>
        </w:trPr>
        <w:tc>
          <w:tcPr>
            <w:tcW w:w="285" w:type="pct"/>
            <w:tcBorders>
              <w:top w:val="single" w:sz="4" w:space="0" w:color="auto"/>
              <w:left w:val="single" w:sz="4" w:space="0" w:color="auto"/>
              <w:bottom w:val="single" w:sz="4" w:space="0" w:color="auto"/>
              <w:right w:val="single" w:sz="4" w:space="0" w:color="auto"/>
            </w:tcBorders>
            <w:vAlign w:val="center"/>
          </w:tcPr>
          <w:p w14:paraId="5A73531F" w14:textId="77777777" w:rsidR="009125DC" w:rsidRPr="009125DC" w:rsidRDefault="009125DC" w:rsidP="006B7F98">
            <w:pPr>
              <w:rPr>
                <w:rFonts w:ascii="Arial" w:eastAsia="MS Mincho" w:hAnsi="Arial" w:cs="Arial"/>
                <w:sz w:val="20"/>
                <w:szCs w:val="20"/>
              </w:rPr>
            </w:pPr>
            <w:r w:rsidRPr="009125DC">
              <w:rPr>
                <w:rFonts w:ascii="Arial" w:eastAsia="MS Mincho" w:hAnsi="Arial" w:cs="Arial"/>
                <w:sz w:val="20"/>
                <w:szCs w:val="20"/>
              </w:rPr>
              <w:t>23</w:t>
            </w:r>
          </w:p>
        </w:tc>
        <w:tc>
          <w:tcPr>
            <w:tcW w:w="3537" w:type="pct"/>
            <w:tcBorders>
              <w:top w:val="single" w:sz="4" w:space="0" w:color="auto"/>
              <w:left w:val="single" w:sz="4" w:space="0" w:color="auto"/>
              <w:bottom w:val="single" w:sz="4" w:space="0" w:color="auto"/>
              <w:right w:val="single" w:sz="4" w:space="0" w:color="auto"/>
            </w:tcBorders>
            <w:vAlign w:val="center"/>
          </w:tcPr>
          <w:p w14:paraId="1548A6C7" w14:textId="77777777" w:rsidR="009125DC" w:rsidRPr="009125DC" w:rsidRDefault="009125DC" w:rsidP="006B7F98">
            <w:pPr>
              <w:pStyle w:val="Sinespaciado"/>
              <w:spacing w:line="254" w:lineRule="auto"/>
              <w:jc w:val="both"/>
              <w:rPr>
                <w:rFonts w:ascii="Arial" w:hAnsi="Arial" w:cs="Arial"/>
                <w:sz w:val="20"/>
                <w:szCs w:val="20"/>
              </w:rPr>
            </w:pPr>
            <w:r w:rsidRPr="009125DC">
              <w:rPr>
                <w:rFonts w:ascii="Arial" w:hAnsi="Arial" w:cs="Arial"/>
                <w:sz w:val="20"/>
                <w:szCs w:val="20"/>
              </w:rPr>
              <w:t>Cuando el afiliado requiera por su patología, la atención en una Institución de mayor complejidad y dicha patología esté cubierta por el Plan de Servicios de Sanidad Militar y Policial, El Oferente deberá informar por escrito a la jefatura de la Regional de Aseguramiento en salud, para lo cual el profesional diligenciará el formato de referencia y contra referencia adoptado por el prestador, diligenciado en forma completa con el fin de emitir la autorización correspondiente y la respectiva referencia por parte de la IPS, en concordancia con la Jefatura la de Regional de Aseguramiento en Salud Nº 2.</w:t>
            </w:r>
          </w:p>
        </w:tc>
        <w:tc>
          <w:tcPr>
            <w:tcW w:w="555" w:type="pct"/>
            <w:tcBorders>
              <w:top w:val="single" w:sz="4" w:space="0" w:color="auto"/>
              <w:left w:val="single" w:sz="4" w:space="0" w:color="auto"/>
              <w:bottom w:val="single" w:sz="4" w:space="0" w:color="auto"/>
              <w:right w:val="single" w:sz="4" w:space="0" w:color="auto"/>
            </w:tcBorders>
            <w:vAlign w:val="center"/>
          </w:tcPr>
          <w:p w14:paraId="1F32E3F5" w14:textId="77777777" w:rsidR="009125DC" w:rsidRPr="009125DC" w:rsidRDefault="009125DC" w:rsidP="006B7F98">
            <w:pPr>
              <w:rPr>
                <w:rFonts w:ascii="Arial" w:eastAsia="MS Mincho" w:hAnsi="Arial" w:cs="Arial"/>
                <w:sz w:val="20"/>
                <w:szCs w:val="20"/>
              </w:rPr>
            </w:pPr>
          </w:p>
        </w:tc>
        <w:tc>
          <w:tcPr>
            <w:tcW w:w="624" w:type="pct"/>
            <w:tcBorders>
              <w:top w:val="single" w:sz="4" w:space="0" w:color="auto"/>
              <w:left w:val="single" w:sz="4" w:space="0" w:color="auto"/>
              <w:bottom w:val="single" w:sz="4" w:space="0" w:color="auto"/>
              <w:right w:val="single" w:sz="4" w:space="0" w:color="auto"/>
            </w:tcBorders>
            <w:vAlign w:val="center"/>
          </w:tcPr>
          <w:p w14:paraId="7E5FE24D" w14:textId="77777777" w:rsidR="009125DC" w:rsidRPr="009125DC" w:rsidRDefault="009125DC" w:rsidP="006B7F98">
            <w:pPr>
              <w:rPr>
                <w:rFonts w:ascii="Arial" w:eastAsia="MS Mincho" w:hAnsi="Arial" w:cs="Arial"/>
                <w:sz w:val="20"/>
                <w:szCs w:val="20"/>
              </w:rPr>
            </w:pPr>
          </w:p>
        </w:tc>
      </w:tr>
      <w:tr w:rsidR="009125DC" w:rsidRPr="009125DC" w14:paraId="63D2F632" w14:textId="77777777" w:rsidTr="009125DC">
        <w:trPr>
          <w:trHeight w:val="273"/>
          <w:jc w:val="center"/>
        </w:trPr>
        <w:tc>
          <w:tcPr>
            <w:tcW w:w="285" w:type="pct"/>
            <w:tcBorders>
              <w:top w:val="single" w:sz="4" w:space="0" w:color="auto"/>
              <w:left w:val="single" w:sz="4" w:space="0" w:color="auto"/>
              <w:bottom w:val="single" w:sz="4" w:space="0" w:color="auto"/>
              <w:right w:val="single" w:sz="4" w:space="0" w:color="auto"/>
            </w:tcBorders>
            <w:vAlign w:val="center"/>
          </w:tcPr>
          <w:p w14:paraId="375FF252" w14:textId="77777777" w:rsidR="009125DC" w:rsidRPr="009125DC" w:rsidRDefault="009125DC" w:rsidP="006B7F98">
            <w:pPr>
              <w:rPr>
                <w:rFonts w:ascii="Arial" w:eastAsia="MS Mincho" w:hAnsi="Arial" w:cs="Arial"/>
                <w:sz w:val="20"/>
                <w:szCs w:val="20"/>
              </w:rPr>
            </w:pPr>
            <w:r w:rsidRPr="009125DC">
              <w:rPr>
                <w:rFonts w:ascii="Arial" w:eastAsia="MS Mincho" w:hAnsi="Arial" w:cs="Arial"/>
                <w:sz w:val="20"/>
                <w:szCs w:val="20"/>
              </w:rPr>
              <w:t>24</w:t>
            </w:r>
          </w:p>
        </w:tc>
        <w:tc>
          <w:tcPr>
            <w:tcW w:w="3537" w:type="pct"/>
            <w:tcBorders>
              <w:top w:val="single" w:sz="4" w:space="0" w:color="auto"/>
              <w:left w:val="single" w:sz="4" w:space="0" w:color="auto"/>
              <w:bottom w:val="single" w:sz="4" w:space="0" w:color="auto"/>
              <w:right w:val="single" w:sz="4" w:space="0" w:color="auto"/>
            </w:tcBorders>
            <w:vAlign w:val="center"/>
          </w:tcPr>
          <w:p w14:paraId="76E00D1A" w14:textId="77777777" w:rsidR="009125DC" w:rsidRPr="009125DC" w:rsidRDefault="009125DC" w:rsidP="006B7F98">
            <w:pPr>
              <w:pStyle w:val="Sinespaciado"/>
              <w:spacing w:line="254" w:lineRule="auto"/>
              <w:jc w:val="both"/>
              <w:rPr>
                <w:rFonts w:ascii="Arial" w:hAnsi="Arial" w:cs="Arial"/>
                <w:sz w:val="20"/>
                <w:szCs w:val="20"/>
              </w:rPr>
            </w:pPr>
            <w:r w:rsidRPr="009125DC">
              <w:rPr>
                <w:rFonts w:ascii="Arial" w:hAnsi="Arial" w:cs="Arial"/>
                <w:sz w:val="20"/>
                <w:szCs w:val="20"/>
              </w:rPr>
              <w:t>Los reingresos a urgencias por la misma patología en las siguientes 24 horas a la salida, harán parte de la misma atención Inicial de urgencia y con cargo al mismo valor.</w:t>
            </w:r>
          </w:p>
        </w:tc>
        <w:tc>
          <w:tcPr>
            <w:tcW w:w="555" w:type="pct"/>
            <w:tcBorders>
              <w:top w:val="single" w:sz="4" w:space="0" w:color="auto"/>
              <w:left w:val="single" w:sz="4" w:space="0" w:color="auto"/>
              <w:bottom w:val="single" w:sz="4" w:space="0" w:color="auto"/>
              <w:right w:val="single" w:sz="4" w:space="0" w:color="auto"/>
            </w:tcBorders>
            <w:vAlign w:val="center"/>
          </w:tcPr>
          <w:p w14:paraId="0C638C12" w14:textId="77777777" w:rsidR="009125DC" w:rsidRPr="009125DC" w:rsidRDefault="009125DC" w:rsidP="006B7F98">
            <w:pPr>
              <w:rPr>
                <w:rFonts w:ascii="Arial" w:eastAsia="MS Mincho" w:hAnsi="Arial" w:cs="Arial"/>
                <w:sz w:val="20"/>
                <w:szCs w:val="20"/>
              </w:rPr>
            </w:pPr>
          </w:p>
        </w:tc>
        <w:tc>
          <w:tcPr>
            <w:tcW w:w="624" w:type="pct"/>
            <w:tcBorders>
              <w:top w:val="single" w:sz="4" w:space="0" w:color="auto"/>
              <w:left w:val="single" w:sz="4" w:space="0" w:color="auto"/>
              <w:bottom w:val="single" w:sz="4" w:space="0" w:color="auto"/>
              <w:right w:val="single" w:sz="4" w:space="0" w:color="auto"/>
            </w:tcBorders>
            <w:vAlign w:val="center"/>
          </w:tcPr>
          <w:p w14:paraId="6201381F" w14:textId="77777777" w:rsidR="009125DC" w:rsidRPr="009125DC" w:rsidRDefault="009125DC" w:rsidP="006B7F98">
            <w:pPr>
              <w:rPr>
                <w:rFonts w:ascii="Arial" w:eastAsia="MS Mincho" w:hAnsi="Arial" w:cs="Arial"/>
                <w:sz w:val="20"/>
                <w:szCs w:val="20"/>
              </w:rPr>
            </w:pPr>
          </w:p>
        </w:tc>
      </w:tr>
      <w:tr w:rsidR="009125DC" w:rsidRPr="009125DC" w14:paraId="48F6A63F" w14:textId="77777777" w:rsidTr="009125DC">
        <w:trPr>
          <w:trHeight w:val="273"/>
          <w:jc w:val="center"/>
        </w:trPr>
        <w:tc>
          <w:tcPr>
            <w:tcW w:w="285" w:type="pct"/>
            <w:tcBorders>
              <w:top w:val="single" w:sz="4" w:space="0" w:color="auto"/>
              <w:left w:val="single" w:sz="4" w:space="0" w:color="auto"/>
              <w:bottom w:val="single" w:sz="4" w:space="0" w:color="auto"/>
              <w:right w:val="single" w:sz="4" w:space="0" w:color="auto"/>
            </w:tcBorders>
            <w:vAlign w:val="center"/>
          </w:tcPr>
          <w:p w14:paraId="2F3BBC73" w14:textId="77777777" w:rsidR="009125DC" w:rsidRPr="009125DC" w:rsidRDefault="009125DC" w:rsidP="006B7F98">
            <w:pPr>
              <w:rPr>
                <w:rFonts w:ascii="Arial" w:eastAsia="MS Mincho" w:hAnsi="Arial" w:cs="Arial"/>
                <w:sz w:val="20"/>
                <w:szCs w:val="20"/>
              </w:rPr>
            </w:pPr>
            <w:r w:rsidRPr="009125DC">
              <w:rPr>
                <w:rFonts w:ascii="Arial" w:eastAsia="MS Mincho" w:hAnsi="Arial" w:cs="Arial"/>
                <w:sz w:val="20"/>
                <w:szCs w:val="20"/>
              </w:rPr>
              <w:t>25</w:t>
            </w:r>
          </w:p>
        </w:tc>
        <w:tc>
          <w:tcPr>
            <w:tcW w:w="3537" w:type="pct"/>
            <w:tcBorders>
              <w:top w:val="single" w:sz="4" w:space="0" w:color="auto"/>
              <w:left w:val="single" w:sz="4" w:space="0" w:color="auto"/>
              <w:bottom w:val="single" w:sz="4" w:space="0" w:color="auto"/>
              <w:right w:val="single" w:sz="4" w:space="0" w:color="auto"/>
            </w:tcBorders>
            <w:vAlign w:val="center"/>
          </w:tcPr>
          <w:p w14:paraId="21B94AEA" w14:textId="77777777" w:rsidR="009125DC" w:rsidRPr="009125DC" w:rsidRDefault="009125DC" w:rsidP="006B7F98">
            <w:pPr>
              <w:pStyle w:val="Sinespaciado"/>
              <w:spacing w:line="254" w:lineRule="auto"/>
              <w:jc w:val="both"/>
              <w:rPr>
                <w:rFonts w:ascii="Arial" w:hAnsi="Arial" w:cs="Arial"/>
                <w:sz w:val="20"/>
                <w:szCs w:val="20"/>
              </w:rPr>
            </w:pPr>
            <w:r w:rsidRPr="009125DC">
              <w:rPr>
                <w:rFonts w:ascii="Arial" w:hAnsi="Arial" w:cs="Arial"/>
                <w:sz w:val="20"/>
                <w:szCs w:val="20"/>
              </w:rPr>
              <w:t>El Oferente debe permitir el acceso a los Auditores de la Policía Nacional y la información relacionada con el estado de salud de los pacientes y la prestación de los servicios de salud, así mismo permitirle el acceso a todos los demás documentos que requiera, de acuerdo con la ley y permitirle realizar el seguimiento y control para el cumplimiento del objeto contractual, mediante valoraciones periódicas a la institución, verificando las condiciones locativas, y el recurso humano disponible para el desarrollo del presente contrato. A</w:t>
            </w:r>
            <w:r w:rsidRPr="009125DC">
              <w:rPr>
                <w:rFonts w:ascii="Arial" w:hAnsi="Arial" w:cs="Arial"/>
                <w:sz w:val="20"/>
                <w:szCs w:val="20"/>
                <w:lang w:eastAsia="es-CO"/>
              </w:rPr>
              <w:t>demás, facilitará la información necesaria para realizar visitas de auditoria concurrente a pacientes.</w:t>
            </w:r>
          </w:p>
        </w:tc>
        <w:tc>
          <w:tcPr>
            <w:tcW w:w="555" w:type="pct"/>
            <w:tcBorders>
              <w:top w:val="single" w:sz="4" w:space="0" w:color="auto"/>
              <w:left w:val="single" w:sz="4" w:space="0" w:color="auto"/>
              <w:bottom w:val="single" w:sz="4" w:space="0" w:color="auto"/>
              <w:right w:val="single" w:sz="4" w:space="0" w:color="auto"/>
            </w:tcBorders>
            <w:vAlign w:val="center"/>
          </w:tcPr>
          <w:p w14:paraId="5C7BC341" w14:textId="77777777" w:rsidR="009125DC" w:rsidRPr="009125DC" w:rsidRDefault="009125DC" w:rsidP="006B7F98">
            <w:pPr>
              <w:rPr>
                <w:rFonts w:ascii="Arial" w:eastAsia="MS Mincho" w:hAnsi="Arial" w:cs="Arial"/>
                <w:sz w:val="20"/>
                <w:szCs w:val="20"/>
              </w:rPr>
            </w:pPr>
          </w:p>
        </w:tc>
        <w:tc>
          <w:tcPr>
            <w:tcW w:w="624" w:type="pct"/>
            <w:tcBorders>
              <w:top w:val="single" w:sz="4" w:space="0" w:color="auto"/>
              <w:left w:val="single" w:sz="4" w:space="0" w:color="auto"/>
              <w:bottom w:val="single" w:sz="4" w:space="0" w:color="auto"/>
              <w:right w:val="single" w:sz="4" w:space="0" w:color="auto"/>
            </w:tcBorders>
            <w:vAlign w:val="center"/>
          </w:tcPr>
          <w:p w14:paraId="12FE8310" w14:textId="77777777" w:rsidR="009125DC" w:rsidRPr="009125DC" w:rsidRDefault="009125DC" w:rsidP="006B7F98">
            <w:pPr>
              <w:rPr>
                <w:rFonts w:ascii="Arial" w:eastAsia="MS Mincho" w:hAnsi="Arial" w:cs="Arial"/>
                <w:sz w:val="20"/>
                <w:szCs w:val="20"/>
              </w:rPr>
            </w:pPr>
          </w:p>
        </w:tc>
      </w:tr>
      <w:tr w:rsidR="009125DC" w:rsidRPr="009125DC" w14:paraId="49F889B4" w14:textId="77777777" w:rsidTr="009125DC">
        <w:trPr>
          <w:trHeight w:val="273"/>
          <w:jc w:val="center"/>
        </w:trPr>
        <w:tc>
          <w:tcPr>
            <w:tcW w:w="285" w:type="pct"/>
            <w:tcBorders>
              <w:top w:val="single" w:sz="4" w:space="0" w:color="auto"/>
              <w:left w:val="single" w:sz="4" w:space="0" w:color="auto"/>
              <w:bottom w:val="single" w:sz="4" w:space="0" w:color="auto"/>
              <w:right w:val="single" w:sz="4" w:space="0" w:color="auto"/>
            </w:tcBorders>
            <w:vAlign w:val="center"/>
          </w:tcPr>
          <w:p w14:paraId="3954A9E3" w14:textId="77777777" w:rsidR="009125DC" w:rsidRPr="009125DC" w:rsidRDefault="009125DC" w:rsidP="006B7F98">
            <w:pPr>
              <w:rPr>
                <w:rFonts w:ascii="Arial" w:eastAsia="MS Mincho" w:hAnsi="Arial" w:cs="Arial"/>
                <w:sz w:val="20"/>
                <w:szCs w:val="20"/>
              </w:rPr>
            </w:pPr>
            <w:r w:rsidRPr="009125DC">
              <w:rPr>
                <w:rFonts w:ascii="Arial" w:eastAsia="MS Mincho" w:hAnsi="Arial" w:cs="Arial"/>
                <w:sz w:val="20"/>
                <w:szCs w:val="20"/>
              </w:rPr>
              <w:t>26</w:t>
            </w:r>
          </w:p>
        </w:tc>
        <w:tc>
          <w:tcPr>
            <w:tcW w:w="3537" w:type="pct"/>
            <w:tcBorders>
              <w:top w:val="single" w:sz="4" w:space="0" w:color="auto"/>
              <w:left w:val="single" w:sz="4" w:space="0" w:color="auto"/>
              <w:bottom w:val="single" w:sz="4" w:space="0" w:color="auto"/>
              <w:right w:val="single" w:sz="4" w:space="0" w:color="auto"/>
            </w:tcBorders>
          </w:tcPr>
          <w:p w14:paraId="00062BA1" w14:textId="77777777" w:rsidR="009125DC" w:rsidRPr="009125DC" w:rsidRDefault="009125DC" w:rsidP="006B7F98">
            <w:pPr>
              <w:pStyle w:val="Sinespaciado"/>
              <w:spacing w:line="254" w:lineRule="auto"/>
              <w:jc w:val="both"/>
              <w:rPr>
                <w:rFonts w:ascii="Arial" w:hAnsi="Arial" w:cs="Arial"/>
                <w:sz w:val="20"/>
                <w:szCs w:val="20"/>
              </w:rPr>
            </w:pPr>
            <w:r w:rsidRPr="009125DC">
              <w:rPr>
                <w:rFonts w:ascii="Arial" w:hAnsi="Arial" w:cs="Arial"/>
                <w:sz w:val="20"/>
                <w:szCs w:val="20"/>
              </w:rPr>
              <w:t>El oferente DARA a conocer el Modelo de prestación de servicios (</w:t>
            </w:r>
            <w:r w:rsidRPr="009125DC">
              <w:rPr>
                <w:rFonts w:ascii="Arial" w:hAnsi="Arial" w:cs="Arial"/>
                <w:b/>
                <w:sz w:val="20"/>
                <w:szCs w:val="20"/>
              </w:rPr>
              <w:t>anexar documento</w:t>
            </w:r>
            <w:r w:rsidRPr="009125DC">
              <w:rPr>
                <w:rFonts w:ascii="Arial" w:hAnsi="Arial" w:cs="Arial"/>
                <w:sz w:val="20"/>
                <w:szCs w:val="20"/>
              </w:rPr>
              <w:t>).</w:t>
            </w:r>
          </w:p>
        </w:tc>
        <w:tc>
          <w:tcPr>
            <w:tcW w:w="555" w:type="pct"/>
            <w:tcBorders>
              <w:top w:val="single" w:sz="4" w:space="0" w:color="auto"/>
              <w:left w:val="single" w:sz="4" w:space="0" w:color="auto"/>
              <w:bottom w:val="single" w:sz="4" w:space="0" w:color="auto"/>
              <w:right w:val="single" w:sz="4" w:space="0" w:color="auto"/>
            </w:tcBorders>
            <w:vAlign w:val="center"/>
          </w:tcPr>
          <w:p w14:paraId="07C481E1" w14:textId="77777777" w:rsidR="009125DC" w:rsidRPr="009125DC" w:rsidRDefault="009125DC" w:rsidP="006B7F98">
            <w:pPr>
              <w:rPr>
                <w:rFonts w:ascii="Arial" w:eastAsia="MS Mincho" w:hAnsi="Arial" w:cs="Arial"/>
                <w:sz w:val="20"/>
                <w:szCs w:val="20"/>
              </w:rPr>
            </w:pPr>
          </w:p>
        </w:tc>
        <w:tc>
          <w:tcPr>
            <w:tcW w:w="624" w:type="pct"/>
            <w:tcBorders>
              <w:top w:val="single" w:sz="4" w:space="0" w:color="auto"/>
              <w:left w:val="single" w:sz="4" w:space="0" w:color="auto"/>
              <w:bottom w:val="single" w:sz="4" w:space="0" w:color="auto"/>
              <w:right w:val="single" w:sz="4" w:space="0" w:color="auto"/>
            </w:tcBorders>
            <w:vAlign w:val="center"/>
          </w:tcPr>
          <w:p w14:paraId="18B745AC" w14:textId="77777777" w:rsidR="009125DC" w:rsidRPr="009125DC" w:rsidRDefault="009125DC" w:rsidP="006B7F98">
            <w:pPr>
              <w:rPr>
                <w:rFonts w:ascii="Arial" w:eastAsia="MS Mincho" w:hAnsi="Arial" w:cs="Arial"/>
                <w:sz w:val="20"/>
                <w:szCs w:val="20"/>
              </w:rPr>
            </w:pPr>
          </w:p>
        </w:tc>
      </w:tr>
      <w:tr w:rsidR="009125DC" w:rsidRPr="009125DC" w14:paraId="2A314E04" w14:textId="77777777" w:rsidTr="009125DC">
        <w:trPr>
          <w:trHeight w:val="273"/>
          <w:jc w:val="center"/>
        </w:trPr>
        <w:tc>
          <w:tcPr>
            <w:tcW w:w="285" w:type="pct"/>
            <w:tcBorders>
              <w:top w:val="single" w:sz="4" w:space="0" w:color="auto"/>
              <w:left w:val="single" w:sz="4" w:space="0" w:color="auto"/>
              <w:bottom w:val="single" w:sz="4" w:space="0" w:color="auto"/>
              <w:right w:val="single" w:sz="4" w:space="0" w:color="auto"/>
            </w:tcBorders>
            <w:vAlign w:val="center"/>
          </w:tcPr>
          <w:p w14:paraId="5EC7AB34" w14:textId="77777777" w:rsidR="009125DC" w:rsidRPr="009125DC" w:rsidRDefault="009125DC" w:rsidP="006B7F98">
            <w:pPr>
              <w:rPr>
                <w:rFonts w:ascii="Arial" w:eastAsia="MS Mincho" w:hAnsi="Arial" w:cs="Arial"/>
                <w:sz w:val="20"/>
                <w:szCs w:val="20"/>
              </w:rPr>
            </w:pPr>
            <w:r w:rsidRPr="009125DC">
              <w:rPr>
                <w:rFonts w:ascii="Arial" w:eastAsia="MS Mincho" w:hAnsi="Arial" w:cs="Arial"/>
                <w:sz w:val="20"/>
                <w:szCs w:val="20"/>
              </w:rPr>
              <w:t>27</w:t>
            </w:r>
          </w:p>
        </w:tc>
        <w:tc>
          <w:tcPr>
            <w:tcW w:w="3537" w:type="pct"/>
            <w:tcBorders>
              <w:top w:val="single" w:sz="4" w:space="0" w:color="auto"/>
              <w:left w:val="single" w:sz="4" w:space="0" w:color="auto"/>
              <w:bottom w:val="single" w:sz="4" w:space="0" w:color="auto"/>
              <w:right w:val="single" w:sz="4" w:space="0" w:color="auto"/>
            </w:tcBorders>
          </w:tcPr>
          <w:p w14:paraId="2CFFD856" w14:textId="77777777" w:rsidR="009125DC" w:rsidRPr="009125DC" w:rsidRDefault="009125DC" w:rsidP="006B7F98">
            <w:pPr>
              <w:pStyle w:val="Sinespaciado"/>
              <w:spacing w:line="254" w:lineRule="auto"/>
              <w:jc w:val="both"/>
              <w:rPr>
                <w:rFonts w:ascii="Arial" w:hAnsi="Arial" w:cs="Arial"/>
                <w:sz w:val="20"/>
                <w:szCs w:val="20"/>
              </w:rPr>
            </w:pPr>
            <w:r w:rsidRPr="009125DC">
              <w:rPr>
                <w:rFonts w:ascii="Arial" w:hAnsi="Arial" w:cs="Arial"/>
                <w:sz w:val="20"/>
                <w:szCs w:val="20"/>
              </w:rPr>
              <w:t>El Oferente debe garantizar la consulta de Medicina General primera vez. Atención de primera vez a gestantes y de primera vez a 3 días de oportunidad.</w:t>
            </w:r>
          </w:p>
        </w:tc>
        <w:tc>
          <w:tcPr>
            <w:tcW w:w="555" w:type="pct"/>
            <w:tcBorders>
              <w:top w:val="single" w:sz="4" w:space="0" w:color="auto"/>
              <w:left w:val="single" w:sz="4" w:space="0" w:color="auto"/>
              <w:bottom w:val="single" w:sz="4" w:space="0" w:color="auto"/>
              <w:right w:val="single" w:sz="4" w:space="0" w:color="auto"/>
            </w:tcBorders>
            <w:vAlign w:val="center"/>
          </w:tcPr>
          <w:p w14:paraId="6E1B2B0A" w14:textId="77777777" w:rsidR="009125DC" w:rsidRPr="009125DC" w:rsidRDefault="009125DC" w:rsidP="006B7F98">
            <w:pPr>
              <w:rPr>
                <w:rFonts w:ascii="Arial" w:eastAsia="MS Mincho" w:hAnsi="Arial" w:cs="Arial"/>
                <w:sz w:val="20"/>
                <w:szCs w:val="20"/>
              </w:rPr>
            </w:pPr>
          </w:p>
        </w:tc>
        <w:tc>
          <w:tcPr>
            <w:tcW w:w="624" w:type="pct"/>
            <w:tcBorders>
              <w:top w:val="single" w:sz="4" w:space="0" w:color="auto"/>
              <w:left w:val="single" w:sz="4" w:space="0" w:color="auto"/>
              <w:bottom w:val="single" w:sz="4" w:space="0" w:color="auto"/>
              <w:right w:val="single" w:sz="4" w:space="0" w:color="auto"/>
            </w:tcBorders>
            <w:vAlign w:val="center"/>
          </w:tcPr>
          <w:p w14:paraId="234F09A2" w14:textId="77777777" w:rsidR="009125DC" w:rsidRPr="009125DC" w:rsidRDefault="009125DC" w:rsidP="006B7F98">
            <w:pPr>
              <w:rPr>
                <w:rFonts w:ascii="Arial" w:eastAsia="MS Mincho" w:hAnsi="Arial" w:cs="Arial"/>
                <w:sz w:val="20"/>
                <w:szCs w:val="20"/>
              </w:rPr>
            </w:pPr>
          </w:p>
        </w:tc>
      </w:tr>
      <w:tr w:rsidR="009125DC" w:rsidRPr="009125DC" w14:paraId="64D87F6E" w14:textId="77777777" w:rsidTr="009125DC">
        <w:trPr>
          <w:trHeight w:val="273"/>
          <w:jc w:val="center"/>
        </w:trPr>
        <w:tc>
          <w:tcPr>
            <w:tcW w:w="285" w:type="pct"/>
            <w:tcBorders>
              <w:top w:val="single" w:sz="4" w:space="0" w:color="auto"/>
              <w:left w:val="single" w:sz="4" w:space="0" w:color="auto"/>
              <w:bottom w:val="single" w:sz="4" w:space="0" w:color="auto"/>
              <w:right w:val="single" w:sz="4" w:space="0" w:color="auto"/>
            </w:tcBorders>
            <w:vAlign w:val="center"/>
          </w:tcPr>
          <w:p w14:paraId="408AB1D7" w14:textId="77777777" w:rsidR="009125DC" w:rsidRPr="009125DC" w:rsidRDefault="009125DC" w:rsidP="006B7F98">
            <w:pPr>
              <w:rPr>
                <w:rFonts w:ascii="Arial" w:eastAsia="MS Mincho" w:hAnsi="Arial" w:cs="Arial"/>
                <w:sz w:val="20"/>
                <w:szCs w:val="20"/>
              </w:rPr>
            </w:pPr>
            <w:r w:rsidRPr="009125DC">
              <w:rPr>
                <w:rFonts w:ascii="Arial" w:eastAsia="MS Mincho" w:hAnsi="Arial" w:cs="Arial"/>
                <w:sz w:val="20"/>
                <w:szCs w:val="20"/>
              </w:rPr>
              <w:t>28</w:t>
            </w:r>
          </w:p>
        </w:tc>
        <w:tc>
          <w:tcPr>
            <w:tcW w:w="3537" w:type="pct"/>
            <w:tcBorders>
              <w:top w:val="single" w:sz="4" w:space="0" w:color="auto"/>
              <w:left w:val="single" w:sz="4" w:space="0" w:color="auto"/>
              <w:bottom w:val="single" w:sz="4" w:space="0" w:color="auto"/>
              <w:right w:val="single" w:sz="4" w:space="0" w:color="auto"/>
            </w:tcBorders>
          </w:tcPr>
          <w:p w14:paraId="23D55C66" w14:textId="77777777" w:rsidR="009125DC" w:rsidRPr="009125DC" w:rsidRDefault="009125DC" w:rsidP="006B7F98">
            <w:pPr>
              <w:pStyle w:val="Sinespaciado"/>
              <w:spacing w:line="254" w:lineRule="auto"/>
              <w:jc w:val="both"/>
              <w:rPr>
                <w:rFonts w:ascii="Arial" w:hAnsi="Arial" w:cs="Arial"/>
                <w:sz w:val="20"/>
                <w:szCs w:val="20"/>
              </w:rPr>
            </w:pPr>
            <w:r w:rsidRPr="009125DC">
              <w:rPr>
                <w:rFonts w:ascii="Arial" w:hAnsi="Arial" w:cs="Arial"/>
                <w:sz w:val="20"/>
                <w:szCs w:val="20"/>
              </w:rPr>
              <w:t xml:space="preserve">El Oferente debe implementar y mantener activo el Sistema Obligatorio de Garantía de Calidad, en cumplimiento de lo definido en el Decreto 1011 de 2006 </w:t>
            </w:r>
            <w:r w:rsidRPr="009125DC">
              <w:rPr>
                <w:rFonts w:ascii="Arial" w:eastAsia="Calibri" w:hAnsi="Arial" w:cs="Arial"/>
                <w:sz w:val="20"/>
                <w:szCs w:val="20"/>
                <w:lang w:eastAsia="es-CO"/>
              </w:rPr>
              <w:t>del Ministerio de la Protección Social</w:t>
            </w:r>
            <w:r w:rsidRPr="009125DC">
              <w:rPr>
                <w:rFonts w:ascii="Arial" w:hAnsi="Arial" w:cs="Arial"/>
                <w:sz w:val="20"/>
                <w:szCs w:val="20"/>
              </w:rPr>
              <w:t>.</w:t>
            </w:r>
          </w:p>
        </w:tc>
        <w:tc>
          <w:tcPr>
            <w:tcW w:w="555" w:type="pct"/>
            <w:tcBorders>
              <w:top w:val="single" w:sz="4" w:space="0" w:color="auto"/>
              <w:left w:val="single" w:sz="4" w:space="0" w:color="auto"/>
              <w:bottom w:val="single" w:sz="4" w:space="0" w:color="auto"/>
              <w:right w:val="single" w:sz="4" w:space="0" w:color="auto"/>
            </w:tcBorders>
            <w:vAlign w:val="center"/>
          </w:tcPr>
          <w:p w14:paraId="4B467FFC" w14:textId="77777777" w:rsidR="009125DC" w:rsidRPr="009125DC" w:rsidRDefault="009125DC" w:rsidP="006B7F98">
            <w:pPr>
              <w:rPr>
                <w:rFonts w:ascii="Arial" w:eastAsia="MS Mincho" w:hAnsi="Arial" w:cs="Arial"/>
                <w:sz w:val="20"/>
                <w:szCs w:val="20"/>
              </w:rPr>
            </w:pPr>
          </w:p>
        </w:tc>
        <w:tc>
          <w:tcPr>
            <w:tcW w:w="624" w:type="pct"/>
            <w:tcBorders>
              <w:top w:val="single" w:sz="4" w:space="0" w:color="auto"/>
              <w:left w:val="single" w:sz="4" w:space="0" w:color="auto"/>
              <w:bottom w:val="single" w:sz="4" w:space="0" w:color="auto"/>
              <w:right w:val="single" w:sz="4" w:space="0" w:color="auto"/>
            </w:tcBorders>
            <w:vAlign w:val="center"/>
          </w:tcPr>
          <w:p w14:paraId="6AA8B299" w14:textId="77777777" w:rsidR="009125DC" w:rsidRPr="009125DC" w:rsidRDefault="009125DC" w:rsidP="006B7F98">
            <w:pPr>
              <w:rPr>
                <w:rFonts w:ascii="Arial" w:eastAsia="MS Mincho" w:hAnsi="Arial" w:cs="Arial"/>
                <w:sz w:val="20"/>
                <w:szCs w:val="20"/>
              </w:rPr>
            </w:pPr>
          </w:p>
        </w:tc>
      </w:tr>
      <w:tr w:rsidR="009125DC" w:rsidRPr="009125DC" w14:paraId="1323257F" w14:textId="77777777" w:rsidTr="009125DC">
        <w:trPr>
          <w:trHeight w:val="273"/>
          <w:jc w:val="center"/>
        </w:trPr>
        <w:tc>
          <w:tcPr>
            <w:tcW w:w="285" w:type="pct"/>
            <w:tcBorders>
              <w:top w:val="single" w:sz="4" w:space="0" w:color="auto"/>
              <w:left w:val="single" w:sz="4" w:space="0" w:color="auto"/>
              <w:bottom w:val="single" w:sz="4" w:space="0" w:color="auto"/>
              <w:right w:val="single" w:sz="4" w:space="0" w:color="auto"/>
            </w:tcBorders>
            <w:vAlign w:val="center"/>
          </w:tcPr>
          <w:p w14:paraId="609D95B8" w14:textId="77777777" w:rsidR="009125DC" w:rsidRPr="009125DC" w:rsidRDefault="009125DC" w:rsidP="006B7F98">
            <w:pPr>
              <w:rPr>
                <w:rFonts w:ascii="Arial" w:eastAsia="MS Mincho" w:hAnsi="Arial" w:cs="Arial"/>
                <w:sz w:val="20"/>
                <w:szCs w:val="20"/>
              </w:rPr>
            </w:pPr>
            <w:r w:rsidRPr="009125DC">
              <w:rPr>
                <w:rFonts w:ascii="Arial" w:eastAsia="MS Mincho" w:hAnsi="Arial" w:cs="Arial"/>
                <w:sz w:val="20"/>
                <w:szCs w:val="20"/>
              </w:rPr>
              <w:t>29</w:t>
            </w:r>
          </w:p>
        </w:tc>
        <w:tc>
          <w:tcPr>
            <w:tcW w:w="3537" w:type="pct"/>
            <w:tcBorders>
              <w:top w:val="single" w:sz="4" w:space="0" w:color="auto"/>
              <w:left w:val="single" w:sz="4" w:space="0" w:color="auto"/>
              <w:bottom w:val="single" w:sz="4" w:space="0" w:color="auto"/>
              <w:right w:val="single" w:sz="4" w:space="0" w:color="auto"/>
            </w:tcBorders>
          </w:tcPr>
          <w:p w14:paraId="1885B03A" w14:textId="77777777" w:rsidR="009125DC" w:rsidRPr="009125DC" w:rsidRDefault="009125DC" w:rsidP="006B7F98">
            <w:pPr>
              <w:pStyle w:val="Sinespaciado"/>
              <w:spacing w:line="254" w:lineRule="auto"/>
              <w:jc w:val="both"/>
              <w:rPr>
                <w:rFonts w:ascii="Arial" w:hAnsi="Arial" w:cs="Arial"/>
                <w:sz w:val="20"/>
                <w:szCs w:val="20"/>
              </w:rPr>
            </w:pPr>
            <w:r w:rsidRPr="009125DC">
              <w:rPr>
                <w:rFonts w:ascii="Arial" w:hAnsi="Arial" w:cs="Arial"/>
                <w:sz w:val="20"/>
                <w:szCs w:val="20"/>
              </w:rPr>
              <w:t>El Oferente dará respuesta oportuna a las glosas realizadas por el Auditor de Cuentas de la Regional de Aseguramiento en Salud Nº 2.</w:t>
            </w:r>
          </w:p>
        </w:tc>
        <w:tc>
          <w:tcPr>
            <w:tcW w:w="555" w:type="pct"/>
            <w:tcBorders>
              <w:top w:val="single" w:sz="4" w:space="0" w:color="auto"/>
              <w:left w:val="single" w:sz="4" w:space="0" w:color="auto"/>
              <w:bottom w:val="single" w:sz="4" w:space="0" w:color="auto"/>
              <w:right w:val="single" w:sz="4" w:space="0" w:color="auto"/>
            </w:tcBorders>
            <w:vAlign w:val="center"/>
          </w:tcPr>
          <w:p w14:paraId="5BC668A0" w14:textId="77777777" w:rsidR="009125DC" w:rsidRPr="009125DC" w:rsidRDefault="009125DC" w:rsidP="006B7F98">
            <w:pPr>
              <w:rPr>
                <w:rFonts w:ascii="Arial" w:eastAsia="MS Mincho" w:hAnsi="Arial" w:cs="Arial"/>
                <w:sz w:val="20"/>
                <w:szCs w:val="20"/>
              </w:rPr>
            </w:pPr>
          </w:p>
        </w:tc>
        <w:tc>
          <w:tcPr>
            <w:tcW w:w="624" w:type="pct"/>
            <w:tcBorders>
              <w:top w:val="single" w:sz="4" w:space="0" w:color="auto"/>
              <w:left w:val="single" w:sz="4" w:space="0" w:color="auto"/>
              <w:bottom w:val="single" w:sz="4" w:space="0" w:color="auto"/>
              <w:right w:val="single" w:sz="4" w:space="0" w:color="auto"/>
            </w:tcBorders>
            <w:vAlign w:val="center"/>
          </w:tcPr>
          <w:p w14:paraId="65A8ADDF" w14:textId="77777777" w:rsidR="009125DC" w:rsidRPr="009125DC" w:rsidRDefault="009125DC" w:rsidP="006B7F98">
            <w:pPr>
              <w:rPr>
                <w:rFonts w:ascii="Arial" w:eastAsia="MS Mincho" w:hAnsi="Arial" w:cs="Arial"/>
                <w:sz w:val="20"/>
                <w:szCs w:val="20"/>
              </w:rPr>
            </w:pPr>
          </w:p>
        </w:tc>
      </w:tr>
      <w:tr w:rsidR="009125DC" w:rsidRPr="009125DC" w14:paraId="5BB55848" w14:textId="77777777" w:rsidTr="009125DC">
        <w:trPr>
          <w:trHeight w:val="273"/>
          <w:jc w:val="center"/>
        </w:trPr>
        <w:tc>
          <w:tcPr>
            <w:tcW w:w="285" w:type="pct"/>
            <w:tcBorders>
              <w:top w:val="single" w:sz="4" w:space="0" w:color="auto"/>
              <w:left w:val="single" w:sz="4" w:space="0" w:color="auto"/>
              <w:bottom w:val="single" w:sz="4" w:space="0" w:color="auto"/>
              <w:right w:val="single" w:sz="4" w:space="0" w:color="auto"/>
            </w:tcBorders>
            <w:vAlign w:val="center"/>
          </w:tcPr>
          <w:p w14:paraId="466238AD" w14:textId="77777777" w:rsidR="009125DC" w:rsidRPr="009125DC" w:rsidRDefault="009125DC" w:rsidP="006B7F98">
            <w:pPr>
              <w:rPr>
                <w:rFonts w:ascii="Arial" w:eastAsia="MS Mincho" w:hAnsi="Arial" w:cs="Arial"/>
                <w:sz w:val="20"/>
                <w:szCs w:val="20"/>
              </w:rPr>
            </w:pPr>
            <w:r w:rsidRPr="009125DC">
              <w:rPr>
                <w:rFonts w:ascii="Arial" w:eastAsia="MS Mincho" w:hAnsi="Arial" w:cs="Arial"/>
                <w:sz w:val="20"/>
                <w:szCs w:val="20"/>
              </w:rPr>
              <w:t>30</w:t>
            </w:r>
          </w:p>
        </w:tc>
        <w:tc>
          <w:tcPr>
            <w:tcW w:w="3537" w:type="pct"/>
            <w:tcBorders>
              <w:top w:val="single" w:sz="4" w:space="0" w:color="auto"/>
              <w:left w:val="single" w:sz="4" w:space="0" w:color="auto"/>
              <w:bottom w:val="single" w:sz="4" w:space="0" w:color="auto"/>
              <w:right w:val="single" w:sz="4" w:space="0" w:color="auto"/>
            </w:tcBorders>
          </w:tcPr>
          <w:p w14:paraId="41251FE3" w14:textId="77777777" w:rsidR="009125DC" w:rsidRPr="009125DC" w:rsidRDefault="009125DC" w:rsidP="006B7F98">
            <w:pPr>
              <w:pStyle w:val="Sinespaciado"/>
              <w:spacing w:line="254" w:lineRule="auto"/>
              <w:jc w:val="both"/>
              <w:rPr>
                <w:rFonts w:ascii="Arial" w:hAnsi="Arial" w:cs="Arial"/>
                <w:sz w:val="20"/>
                <w:szCs w:val="20"/>
              </w:rPr>
            </w:pPr>
            <w:r w:rsidRPr="009125DC">
              <w:rPr>
                <w:rFonts w:ascii="Arial" w:hAnsi="Arial" w:cs="Arial"/>
                <w:sz w:val="20"/>
                <w:szCs w:val="20"/>
              </w:rPr>
              <w:t>El Oferente designará un funcionario, para que en coordinación con el Supervisor del Contrato vigile el normal funcionamiento de la ejecución del contrato y solucione los inconvenientes que se presenten, (notificar por escrito identificación del funcionario, correo electrónico y número telefónico).</w:t>
            </w:r>
          </w:p>
        </w:tc>
        <w:tc>
          <w:tcPr>
            <w:tcW w:w="555" w:type="pct"/>
            <w:tcBorders>
              <w:top w:val="single" w:sz="4" w:space="0" w:color="auto"/>
              <w:left w:val="single" w:sz="4" w:space="0" w:color="auto"/>
              <w:bottom w:val="single" w:sz="4" w:space="0" w:color="auto"/>
              <w:right w:val="single" w:sz="4" w:space="0" w:color="auto"/>
            </w:tcBorders>
            <w:vAlign w:val="center"/>
          </w:tcPr>
          <w:p w14:paraId="4845158A" w14:textId="77777777" w:rsidR="009125DC" w:rsidRPr="009125DC" w:rsidRDefault="009125DC" w:rsidP="006B7F98">
            <w:pPr>
              <w:rPr>
                <w:rFonts w:ascii="Arial" w:eastAsia="MS Mincho" w:hAnsi="Arial" w:cs="Arial"/>
                <w:sz w:val="20"/>
                <w:szCs w:val="20"/>
              </w:rPr>
            </w:pPr>
          </w:p>
        </w:tc>
        <w:tc>
          <w:tcPr>
            <w:tcW w:w="624" w:type="pct"/>
            <w:tcBorders>
              <w:top w:val="single" w:sz="4" w:space="0" w:color="auto"/>
              <w:left w:val="single" w:sz="4" w:space="0" w:color="auto"/>
              <w:bottom w:val="single" w:sz="4" w:space="0" w:color="auto"/>
              <w:right w:val="single" w:sz="4" w:space="0" w:color="auto"/>
            </w:tcBorders>
            <w:vAlign w:val="center"/>
          </w:tcPr>
          <w:p w14:paraId="1D583350" w14:textId="77777777" w:rsidR="009125DC" w:rsidRPr="009125DC" w:rsidRDefault="009125DC" w:rsidP="006B7F98">
            <w:pPr>
              <w:rPr>
                <w:rFonts w:ascii="Arial" w:eastAsia="MS Mincho" w:hAnsi="Arial" w:cs="Arial"/>
                <w:sz w:val="20"/>
                <w:szCs w:val="20"/>
              </w:rPr>
            </w:pPr>
          </w:p>
        </w:tc>
      </w:tr>
      <w:tr w:rsidR="009125DC" w:rsidRPr="009125DC" w14:paraId="3945F961" w14:textId="77777777" w:rsidTr="009125DC">
        <w:trPr>
          <w:trHeight w:val="273"/>
          <w:jc w:val="center"/>
        </w:trPr>
        <w:tc>
          <w:tcPr>
            <w:tcW w:w="285" w:type="pct"/>
            <w:tcBorders>
              <w:top w:val="single" w:sz="4" w:space="0" w:color="auto"/>
              <w:left w:val="single" w:sz="4" w:space="0" w:color="auto"/>
              <w:bottom w:val="single" w:sz="4" w:space="0" w:color="auto"/>
              <w:right w:val="single" w:sz="4" w:space="0" w:color="auto"/>
            </w:tcBorders>
            <w:vAlign w:val="center"/>
          </w:tcPr>
          <w:p w14:paraId="5708A24A" w14:textId="77777777" w:rsidR="009125DC" w:rsidRPr="009125DC" w:rsidRDefault="009125DC" w:rsidP="006B7F98">
            <w:pPr>
              <w:rPr>
                <w:rFonts w:ascii="Arial" w:eastAsia="MS Mincho" w:hAnsi="Arial" w:cs="Arial"/>
                <w:sz w:val="20"/>
                <w:szCs w:val="20"/>
              </w:rPr>
            </w:pPr>
            <w:r w:rsidRPr="009125DC">
              <w:rPr>
                <w:rFonts w:ascii="Arial" w:eastAsia="MS Mincho" w:hAnsi="Arial" w:cs="Arial"/>
                <w:sz w:val="20"/>
                <w:szCs w:val="20"/>
              </w:rPr>
              <w:t>31</w:t>
            </w:r>
          </w:p>
        </w:tc>
        <w:tc>
          <w:tcPr>
            <w:tcW w:w="3537" w:type="pct"/>
            <w:tcBorders>
              <w:top w:val="single" w:sz="4" w:space="0" w:color="auto"/>
              <w:left w:val="single" w:sz="4" w:space="0" w:color="auto"/>
              <w:bottom w:val="single" w:sz="4" w:space="0" w:color="auto"/>
              <w:right w:val="single" w:sz="4" w:space="0" w:color="auto"/>
            </w:tcBorders>
          </w:tcPr>
          <w:p w14:paraId="0146CC73" w14:textId="77777777" w:rsidR="009125DC" w:rsidRPr="009125DC" w:rsidRDefault="009125DC" w:rsidP="006B7F98">
            <w:pPr>
              <w:pStyle w:val="Sinespaciado"/>
              <w:spacing w:line="254" w:lineRule="auto"/>
              <w:jc w:val="both"/>
              <w:rPr>
                <w:rFonts w:ascii="Arial" w:hAnsi="Arial" w:cs="Arial"/>
                <w:sz w:val="20"/>
                <w:szCs w:val="20"/>
              </w:rPr>
            </w:pPr>
            <w:r w:rsidRPr="009125DC">
              <w:rPr>
                <w:rFonts w:ascii="Arial" w:hAnsi="Arial" w:cs="Arial"/>
                <w:sz w:val="20"/>
                <w:szCs w:val="20"/>
              </w:rPr>
              <w:t xml:space="preserve">Cumplir con las obligaciones de pagar mensualmente los aportes relativos al Sistema de Seguridad Social en Salud, Pensiones y Riesgos Profesionales, así como los parafiscales del Sena, ICBF y Cajas de Compensación Familiar, </w:t>
            </w:r>
            <w:r w:rsidRPr="009125DC">
              <w:rPr>
                <w:rFonts w:ascii="Arial" w:hAnsi="Arial" w:cs="Arial"/>
                <w:sz w:val="20"/>
                <w:szCs w:val="20"/>
              </w:rPr>
              <w:lastRenderedPageBreak/>
              <w:t>cuando a ello haya lugar de acuerdo con el Decreto 1273 de 2018; para tal fin deberá allegar con la correspondiente factura certificación donde conste dicho cumplimiento firmada por el Representante Legal y revisor fiscal, si conforme a las normas pertinentes estuviera obligado a tenerlo.</w:t>
            </w:r>
          </w:p>
        </w:tc>
        <w:tc>
          <w:tcPr>
            <w:tcW w:w="555" w:type="pct"/>
            <w:tcBorders>
              <w:top w:val="single" w:sz="4" w:space="0" w:color="auto"/>
              <w:left w:val="single" w:sz="4" w:space="0" w:color="auto"/>
              <w:bottom w:val="single" w:sz="4" w:space="0" w:color="auto"/>
              <w:right w:val="single" w:sz="4" w:space="0" w:color="auto"/>
            </w:tcBorders>
            <w:vAlign w:val="center"/>
          </w:tcPr>
          <w:p w14:paraId="141E09E8" w14:textId="77777777" w:rsidR="009125DC" w:rsidRPr="009125DC" w:rsidRDefault="009125DC" w:rsidP="006B7F98">
            <w:pPr>
              <w:rPr>
                <w:rFonts w:ascii="Arial" w:eastAsia="MS Mincho" w:hAnsi="Arial" w:cs="Arial"/>
                <w:sz w:val="20"/>
                <w:szCs w:val="20"/>
              </w:rPr>
            </w:pPr>
          </w:p>
        </w:tc>
        <w:tc>
          <w:tcPr>
            <w:tcW w:w="624" w:type="pct"/>
            <w:tcBorders>
              <w:top w:val="single" w:sz="4" w:space="0" w:color="auto"/>
              <w:left w:val="single" w:sz="4" w:space="0" w:color="auto"/>
              <w:bottom w:val="single" w:sz="4" w:space="0" w:color="auto"/>
              <w:right w:val="single" w:sz="4" w:space="0" w:color="auto"/>
            </w:tcBorders>
            <w:vAlign w:val="center"/>
          </w:tcPr>
          <w:p w14:paraId="5F6ED09D" w14:textId="77777777" w:rsidR="009125DC" w:rsidRPr="009125DC" w:rsidRDefault="009125DC" w:rsidP="006B7F98">
            <w:pPr>
              <w:rPr>
                <w:rFonts w:ascii="Arial" w:eastAsia="MS Mincho" w:hAnsi="Arial" w:cs="Arial"/>
                <w:sz w:val="20"/>
                <w:szCs w:val="20"/>
              </w:rPr>
            </w:pPr>
          </w:p>
        </w:tc>
      </w:tr>
      <w:tr w:rsidR="009125DC" w:rsidRPr="009125DC" w14:paraId="74E789F1" w14:textId="77777777" w:rsidTr="009125DC">
        <w:trPr>
          <w:trHeight w:val="273"/>
          <w:jc w:val="center"/>
        </w:trPr>
        <w:tc>
          <w:tcPr>
            <w:tcW w:w="285" w:type="pct"/>
            <w:tcBorders>
              <w:top w:val="single" w:sz="4" w:space="0" w:color="auto"/>
              <w:left w:val="single" w:sz="4" w:space="0" w:color="auto"/>
              <w:bottom w:val="single" w:sz="4" w:space="0" w:color="auto"/>
              <w:right w:val="single" w:sz="4" w:space="0" w:color="auto"/>
            </w:tcBorders>
            <w:vAlign w:val="center"/>
          </w:tcPr>
          <w:p w14:paraId="4C7CD468" w14:textId="77777777" w:rsidR="009125DC" w:rsidRPr="009125DC" w:rsidRDefault="009125DC" w:rsidP="006B7F98">
            <w:pPr>
              <w:rPr>
                <w:rFonts w:ascii="Arial" w:eastAsia="MS Mincho" w:hAnsi="Arial" w:cs="Arial"/>
                <w:sz w:val="20"/>
                <w:szCs w:val="20"/>
              </w:rPr>
            </w:pPr>
            <w:r w:rsidRPr="009125DC">
              <w:rPr>
                <w:rFonts w:ascii="Arial" w:eastAsia="MS Mincho" w:hAnsi="Arial" w:cs="Arial"/>
                <w:sz w:val="20"/>
                <w:szCs w:val="20"/>
              </w:rPr>
              <w:t>32</w:t>
            </w:r>
          </w:p>
        </w:tc>
        <w:tc>
          <w:tcPr>
            <w:tcW w:w="3537" w:type="pct"/>
            <w:tcBorders>
              <w:top w:val="single" w:sz="4" w:space="0" w:color="auto"/>
              <w:left w:val="single" w:sz="4" w:space="0" w:color="auto"/>
              <w:bottom w:val="single" w:sz="4" w:space="0" w:color="auto"/>
              <w:right w:val="single" w:sz="4" w:space="0" w:color="auto"/>
            </w:tcBorders>
          </w:tcPr>
          <w:p w14:paraId="6BED6F46" w14:textId="77777777" w:rsidR="009125DC" w:rsidRPr="009125DC" w:rsidRDefault="009125DC" w:rsidP="006B7F98">
            <w:pPr>
              <w:pStyle w:val="Sinespaciado"/>
              <w:spacing w:line="254" w:lineRule="auto"/>
              <w:jc w:val="both"/>
              <w:rPr>
                <w:rFonts w:ascii="Arial" w:hAnsi="Arial" w:cs="Arial"/>
                <w:sz w:val="20"/>
                <w:szCs w:val="20"/>
              </w:rPr>
            </w:pPr>
            <w:r w:rsidRPr="009125DC">
              <w:rPr>
                <w:rFonts w:ascii="Arial" w:hAnsi="Arial" w:cs="Arial"/>
                <w:sz w:val="20"/>
                <w:szCs w:val="20"/>
              </w:rPr>
              <w:t xml:space="preserve">El Oferente deberá contar con el Sistema estructurado de referencia y contra-referencia y atención al usuario, a fin de que una vez dado de alta (egreso hospitalario) o consulta (ínter consulta o remisión) por especialista sea remitida la información de la atención brindada a los correos </w:t>
            </w:r>
            <w:r w:rsidRPr="009125DC">
              <w:rPr>
                <w:rFonts w:ascii="Arial" w:hAnsi="Arial" w:cs="Arial"/>
                <w:color w:val="0000FF"/>
                <w:sz w:val="20"/>
                <w:szCs w:val="20"/>
                <w:u w:val="single"/>
              </w:rPr>
              <w:t>detol.upres-rem@policia.gov.co</w:t>
            </w:r>
            <w:r w:rsidRPr="009125DC">
              <w:rPr>
                <w:rFonts w:ascii="Arial" w:hAnsi="Arial" w:cs="Arial"/>
                <w:sz w:val="20"/>
                <w:szCs w:val="20"/>
              </w:rPr>
              <w:t xml:space="preserve">, por lo tanto si el usuario no es portador de la </w:t>
            </w:r>
            <w:r w:rsidRPr="009125DC">
              <w:rPr>
                <w:rFonts w:ascii="Arial" w:hAnsi="Arial" w:cs="Arial"/>
                <w:b/>
                <w:sz w:val="20"/>
                <w:szCs w:val="20"/>
                <w:u w:val="single"/>
              </w:rPr>
              <w:t>autorización vigente</w:t>
            </w:r>
            <w:r w:rsidRPr="009125DC">
              <w:rPr>
                <w:rFonts w:ascii="Arial" w:hAnsi="Arial" w:cs="Arial"/>
                <w:sz w:val="20"/>
                <w:szCs w:val="20"/>
              </w:rPr>
              <w:t xml:space="preserve">, es deber de la IPS o proveedor, comunicarse con la central de autorización de la Regional de Aseguramiento en Salud Nº 2 los correos </w:t>
            </w:r>
            <w:r w:rsidRPr="009125DC">
              <w:rPr>
                <w:rFonts w:ascii="Arial" w:hAnsi="Arial" w:cs="Arial"/>
                <w:color w:val="0000FF"/>
                <w:sz w:val="20"/>
                <w:szCs w:val="20"/>
                <w:u w:val="single"/>
              </w:rPr>
              <w:t>detol.upres-rem@policia.gov.co</w:t>
            </w:r>
            <w:r w:rsidRPr="009125DC">
              <w:rPr>
                <w:rFonts w:ascii="Arial" w:hAnsi="Arial" w:cs="Arial"/>
                <w:sz w:val="20"/>
                <w:szCs w:val="20"/>
              </w:rPr>
              <w:t>, para obtener su consentimiento antes de prestar el servicio.</w:t>
            </w:r>
          </w:p>
        </w:tc>
        <w:tc>
          <w:tcPr>
            <w:tcW w:w="555" w:type="pct"/>
            <w:tcBorders>
              <w:top w:val="single" w:sz="4" w:space="0" w:color="auto"/>
              <w:left w:val="single" w:sz="4" w:space="0" w:color="auto"/>
              <w:bottom w:val="single" w:sz="4" w:space="0" w:color="auto"/>
              <w:right w:val="single" w:sz="4" w:space="0" w:color="auto"/>
            </w:tcBorders>
            <w:vAlign w:val="center"/>
          </w:tcPr>
          <w:p w14:paraId="0ED2B3F0" w14:textId="77777777" w:rsidR="009125DC" w:rsidRPr="009125DC" w:rsidRDefault="009125DC" w:rsidP="006B7F98">
            <w:pPr>
              <w:rPr>
                <w:rFonts w:ascii="Arial" w:eastAsia="MS Mincho" w:hAnsi="Arial" w:cs="Arial"/>
                <w:sz w:val="20"/>
                <w:szCs w:val="20"/>
              </w:rPr>
            </w:pPr>
          </w:p>
        </w:tc>
        <w:tc>
          <w:tcPr>
            <w:tcW w:w="624" w:type="pct"/>
            <w:tcBorders>
              <w:top w:val="single" w:sz="4" w:space="0" w:color="auto"/>
              <w:left w:val="single" w:sz="4" w:space="0" w:color="auto"/>
              <w:bottom w:val="single" w:sz="4" w:space="0" w:color="auto"/>
              <w:right w:val="single" w:sz="4" w:space="0" w:color="auto"/>
            </w:tcBorders>
            <w:vAlign w:val="center"/>
          </w:tcPr>
          <w:p w14:paraId="444DBA0E" w14:textId="77777777" w:rsidR="009125DC" w:rsidRPr="009125DC" w:rsidRDefault="009125DC" w:rsidP="006B7F98">
            <w:pPr>
              <w:rPr>
                <w:rFonts w:ascii="Arial" w:eastAsia="MS Mincho" w:hAnsi="Arial" w:cs="Arial"/>
                <w:sz w:val="20"/>
                <w:szCs w:val="20"/>
              </w:rPr>
            </w:pPr>
          </w:p>
        </w:tc>
      </w:tr>
      <w:tr w:rsidR="009125DC" w:rsidRPr="009125DC" w14:paraId="07BC4D3E" w14:textId="77777777" w:rsidTr="009125DC">
        <w:trPr>
          <w:trHeight w:val="273"/>
          <w:jc w:val="center"/>
        </w:trPr>
        <w:tc>
          <w:tcPr>
            <w:tcW w:w="285" w:type="pct"/>
            <w:tcBorders>
              <w:top w:val="single" w:sz="4" w:space="0" w:color="auto"/>
              <w:left w:val="single" w:sz="4" w:space="0" w:color="auto"/>
              <w:bottom w:val="single" w:sz="4" w:space="0" w:color="auto"/>
              <w:right w:val="single" w:sz="4" w:space="0" w:color="auto"/>
            </w:tcBorders>
            <w:vAlign w:val="center"/>
          </w:tcPr>
          <w:p w14:paraId="71A3E11A" w14:textId="77777777" w:rsidR="009125DC" w:rsidRPr="009125DC" w:rsidRDefault="009125DC" w:rsidP="006B7F98">
            <w:pPr>
              <w:rPr>
                <w:rFonts w:ascii="Arial" w:eastAsia="MS Mincho" w:hAnsi="Arial" w:cs="Arial"/>
                <w:sz w:val="20"/>
                <w:szCs w:val="20"/>
              </w:rPr>
            </w:pPr>
            <w:r w:rsidRPr="009125DC">
              <w:rPr>
                <w:rFonts w:ascii="Arial" w:eastAsia="MS Mincho" w:hAnsi="Arial" w:cs="Arial"/>
                <w:sz w:val="20"/>
                <w:szCs w:val="20"/>
              </w:rPr>
              <w:t>33</w:t>
            </w:r>
          </w:p>
        </w:tc>
        <w:tc>
          <w:tcPr>
            <w:tcW w:w="3537" w:type="pct"/>
            <w:tcBorders>
              <w:top w:val="single" w:sz="4" w:space="0" w:color="auto"/>
              <w:left w:val="single" w:sz="4" w:space="0" w:color="auto"/>
              <w:bottom w:val="single" w:sz="4" w:space="0" w:color="auto"/>
              <w:right w:val="single" w:sz="4" w:space="0" w:color="auto"/>
            </w:tcBorders>
          </w:tcPr>
          <w:p w14:paraId="36FF9AB5" w14:textId="77777777" w:rsidR="009125DC" w:rsidRPr="009125DC" w:rsidRDefault="009125DC" w:rsidP="006B7F98">
            <w:pPr>
              <w:pStyle w:val="Sinespaciado"/>
              <w:spacing w:line="254" w:lineRule="auto"/>
              <w:jc w:val="both"/>
              <w:rPr>
                <w:rFonts w:ascii="Arial" w:hAnsi="Arial" w:cs="Arial"/>
                <w:sz w:val="20"/>
                <w:szCs w:val="20"/>
              </w:rPr>
            </w:pPr>
            <w:r w:rsidRPr="009125DC">
              <w:rPr>
                <w:rFonts w:ascii="Arial" w:hAnsi="Arial" w:cs="Arial"/>
                <w:sz w:val="20"/>
                <w:szCs w:val="20"/>
              </w:rPr>
              <w:t>Todo servicio electivo, fuera del plan de beneficios del SSPN, el proveedor deberá tramitar para estudio la aprobación ante el Comité Técnico Científico (CTC del nivel central DISAN), para lo cual el especialista tratante de la IPS oferente diligenciará completamente el formato de justificación diseñado para tal fin por parte del Subsistema de Salud de la Policía Nacional y remitirlo a la central de autorización de la Regional de Aseguramiento en Salud Nº 2, para que ésta adelante el trámite ante el CTC del nivel central. No se admiten formatos institucionales del proveedor. Solo cuando el procedimiento o medicamento se requiera su administración urgente por la condición clínica del paciente, orden judicial o tutela, se da cumplimiento a la prestación o suministro con la inmediatez requerida y éstos serán reportados posteriormente a la central de autorizaciones. Esto con el fin de asegurar el tratamiento oportuno de los usuarios que requieran dichos procedimientos, garantizando la recuperación y mejoramiento de la calidad de vida de los mismos.</w:t>
            </w:r>
          </w:p>
        </w:tc>
        <w:tc>
          <w:tcPr>
            <w:tcW w:w="555" w:type="pct"/>
            <w:tcBorders>
              <w:top w:val="single" w:sz="4" w:space="0" w:color="auto"/>
              <w:left w:val="single" w:sz="4" w:space="0" w:color="auto"/>
              <w:bottom w:val="single" w:sz="4" w:space="0" w:color="auto"/>
              <w:right w:val="single" w:sz="4" w:space="0" w:color="auto"/>
            </w:tcBorders>
            <w:vAlign w:val="center"/>
          </w:tcPr>
          <w:p w14:paraId="06DED9C4" w14:textId="77777777" w:rsidR="009125DC" w:rsidRPr="009125DC" w:rsidRDefault="009125DC" w:rsidP="006B7F98">
            <w:pPr>
              <w:rPr>
                <w:rFonts w:ascii="Arial" w:eastAsia="MS Mincho" w:hAnsi="Arial" w:cs="Arial"/>
                <w:sz w:val="20"/>
                <w:szCs w:val="20"/>
              </w:rPr>
            </w:pPr>
          </w:p>
        </w:tc>
        <w:tc>
          <w:tcPr>
            <w:tcW w:w="624" w:type="pct"/>
            <w:tcBorders>
              <w:top w:val="single" w:sz="4" w:space="0" w:color="auto"/>
              <w:left w:val="single" w:sz="4" w:space="0" w:color="auto"/>
              <w:bottom w:val="single" w:sz="4" w:space="0" w:color="auto"/>
              <w:right w:val="single" w:sz="4" w:space="0" w:color="auto"/>
            </w:tcBorders>
            <w:vAlign w:val="center"/>
          </w:tcPr>
          <w:p w14:paraId="2E54D6AC" w14:textId="77777777" w:rsidR="009125DC" w:rsidRPr="009125DC" w:rsidRDefault="009125DC" w:rsidP="006B7F98">
            <w:pPr>
              <w:rPr>
                <w:rFonts w:ascii="Arial" w:eastAsia="MS Mincho" w:hAnsi="Arial" w:cs="Arial"/>
                <w:sz w:val="20"/>
                <w:szCs w:val="20"/>
              </w:rPr>
            </w:pPr>
          </w:p>
        </w:tc>
      </w:tr>
      <w:tr w:rsidR="009125DC" w:rsidRPr="009125DC" w14:paraId="105AA52E" w14:textId="77777777" w:rsidTr="009125DC">
        <w:trPr>
          <w:trHeight w:val="273"/>
          <w:jc w:val="center"/>
        </w:trPr>
        <w:tc>
          <w:tcPr>
            <w:tcW w:w="285" w:type="pct"/>
            <w:tcBorders>
              <w:top w:val="single" w:sz="4" w:space="0" w:color="auto"/>
              <w:left w:val="single" w:sz="4" w:space="0" w:color="auto"/>
              <w:bottom w:val="single" w:sz="4" w:space="0" w:color="auto"/>
              <w:right w:val="single" w:sz="4" w:space="0" w:color="auto"/>
            </w:tcBorders>
            <w:vAlign w:val="center"/>
          </w:tcPr>
          <w:p w14:paraId="5DEC054F" w14:textId="77777777" w:rsidR="009125DC" w:rsidRPr="009125DC" w:rsidRDefault="009125DC" w:rsidP="006B7F98">
            <w:pPr>
              <w:rPr>
                <w:rFonts w:ascii="Arial" w:eastAsia="MS Mincho" w:hAnsi="Arial" w:cs="Arial"/>
                <w:sz w:val="20"/>
                <w:szCs w:val="20"/>
              </w:rPr>
            </w:pPr>
            <w:r w:rsidRPr="009125DC">
              <w:rPr>
                <w:rFonts w:ascii="Arial" w:eastAsia="MS Mincho" w:hAnsi="Arial" w:cs="Arial"/>
                <w:sz w:val="20"/>
                <w:szCs w:val="20"/>
              </w:rPr>
              <w:t>34</w:t>
            </w:r>
          </w:p>
        </w:tc>
        <w:tc>
          <w:tcPr>
            <w:tcW w:w="3537" w:type="pct"/>
            <w:tcBorders>
              <w:top w:val="single" w:sz="4" w:space="0" w:color="auto"/>
              <w:left w:val="single" w:sz="4" w:space="0" w:color="auto"/>
              <w:bottom w:val="single" w:sz="4" w:space="0" w:color="auto"/>
              <w:right w:val="single" w:sz="4" w:space="0" w:color="auto"/>
            </w:tcBorders>
          </w:tcPr>
          <w:p w14:paraId="429493F9" w14:textId="77777777" w:rsidR="009125DC" w:rsidRPr="009125DC" w:rsidRDefault="009125DC" w:rsidP="006B7F98">
            <w:pPr>
              <w:pStyle w:val="Sinespaciado"/>
              <w:spacing w:line="254" w:lineRule="auto"/>
              <w:jc w:val="both"/>
              <w:rPr>
                <w:rFonts w:ascii="Arial" w:hAnsi="Arial" w:cs="Arial"/>
                <w:sz w:val="20"/>
                <w:szCs w:val="20"/>
              </w:rPr>
            </w:pPr>
            <w:r w:rsidRPr="009125DC">
              <w:rPr>
                <w:rFonts w:ascii="Arial" w:hAnsi="Arial" w:cs="Arial"/>
                <w:sz w:val="20"/>
                <w:szCs w:val="20"/>
              </w:rPr>
              <w:t>La institución oferente se compromete a que exista disponibilidad de camas en hospitalización general, para los usuarios del Subsistema de Salud de la Policía Nacional, a cargo del contrato celebrado con dicha entidad, o en su defecto a gestionar la remisión del enfermo dentro del término máximo de las dos (02) horas siguientes a la determinación de la necesidad de referencia por parte del personal médico.</w:t>
            </w:r>
          </w:p>
        </w:tc>
        <w:tc>
          <w:tcPr>
            <w:tcW w:w="555" w:type="pct"/>
            <w:tcBorders>
              <w:top w:val="single" w:sz="4" w:space="0" w:color="auto"/>
              <w:left w:val="single" w:sz="4" w:space="0" w:color="auto"/>
              <w:bottom w:val="single" w:sz="4" w:space="0" w:color="auto"/>
              <w:right w:val="single" w:sz="4" w:space="0" w:color="auto"/>
            </w:tcBorders>
            <w:vAlign w:val="center"/>
          </w:tcPr>
          <w:p w14:paraId="58FD7CFD" w14:textId="77777777" w:rsidR="009125DC" w:rsidRPr="009125DC" w:rsidRDefault="009125DC" w:rsidP="006B7F98">
            <w:pPr>
              <w:rPr>
                <w:rFonts w:ascii="Arial" w:eastAsia="MS Mincho" w:hAnsi="Arial" w:cs="Arial"/>
                <w:sz w:val="20"/>
                <w:szCs w:val="20"/>
              </w:rPr>
            </w:pPr>
          </w:p>
        </w:tc>
        <w:tc>
          <w:tcPr>
            <w:tcW w:w="624" w:type="pct"/>
            <w:tcBorders>
              <w:top w:val="single" w:sz="4" w:space="0" w:color="auto"/>
              <w:left w:val="single" w:sz="4" w:space="0" w:color="auto"/>
              <w:bottom w:val="single" w:sz="4" w:space="0" w:color="auto"/>
              <w:right w:val="single" w:sz="4" w:space="0" w:color="auto"/>
            </w:tcBorders>
            <w:vAlign w:val="center"/>
          </w:tcPr>
          <w:p w14:paraId="0FB0E555" w14:textId="77777777" w:rsidR="009125DC" w:rsidRPr="009125DC" w:rsidRDefault="009125DC" w:rsidP="006B7F98">
            <w:pPr>
              <w:rPr>
                <w:rFonts w:ascii="Arial" w:eastAsia="MS Mincho" w:hAnsi="Arial" w:cs="Arial"/>
                <w:sz w:val="20"/>
                <w:szCs w:val="20"/>
              </w:rPr>
            </w:pPr>
          </w:p>
        </w:tc>
      </w:tr>
      <w:tr w:rsidR="009125DC" w:rsidRPr="009125DC" w14:paraId="44B34AB1" w14:textId="77777777" w:rsidTr="009125DC">
        <w:trPr>
          <w:trHeight w:val="273"/>
          <w:jc w:val="center"/>
        </w:trPr>
        <w:tc>
          <w:tcPr>
            <w:tcW w:w="285" w:type="pct"/>
            <w:tcBorders>
              <w:top w:val="single" w:sz="4" w:space="0" w:color="auto"/>
              <w:left w:val="single" w:sz="4" w:space="0" w:color="auto"/>
              <w:bottom w:val="single" w:sz="4" w:space="0" w:color="auto"/>
              <w:right w:val="single" w:sz="4" w:space="0" w:color="auto"/>
            </w:tcBorders>
            <w:vAlign w:val="center"/>
          </w:tcPr>
          <w:p w14:paraId="007F8B24" w14:textId="77777777" w:rsidR="009125DC" w:rsidRPr="009125DC" w:rsidRDefault="009125DC" w:rsidP="006B7F98">
            <w:pPr>
              <w:rPr>
                <w:rFonts w:ascii="Arial" w:eastAsia="MS Mincho" w:hAnsi="Arial" w:cs="Arial"/>
                <w:sz w:val="20"/>
                <w:szCs w:val="20"/>
              </w:rPr>
            </w:pPr>
            <w:r w:rsidRPr="009125DC">
              <w:rPr>
                <w:rFonts w:ascii="Arial" w:eastAsia="MS Mincho" w:hAnsi="Arial" w:cs="Arial"/>
                <w:sz w:val="20"/>
                <w:szCs w:val="20"/>
              </w:rPr>
              <w:t>35</w:t>
            </w:r>
          </w:p>
        </w:tc>
        <w:tc>
          <w:tcPr>
            <w:tcW w:w="3537" w:type="pct"/>
            <w:tcBorders>
              <w:top w:val="single" w:sz="4" w:space="0" w:color="auto"/>
              <w:left w:val="single" w:sz="4" w:space="0" w:color="auto"/>
              <w:bottom w:val="single" w:sz="4" w:space="0" w:color="auto"/>
              <w:right w:val="single" w:sz="4" w:space="0" w:color="auto"/>
            </w:tcBorders>
          </w:tcPr>
          <w:p w14:paraId="380984BF" w14:textId="77777777" w:rsidR="009125DC" w:rsidRPr="009125DC" w:rsidRDefault="009125DC" w:rsidP="006B7F98">
            <w:pPr>
              <w:pStyle w:val="Sinespaciado"/>
              <w:tabs>
                <w:tab w:val="left" w:pos="920"/>
              </w:tabs>
              <w:spacing w:line="254" w:lineRule="auto"/>
              <w:jc w:val="both"/>
              <w:rPr>
                <w:rFonts w:ascii="Arial" w:hAnsi="Arial" w:cs="Arial"/>
                <w:sz w:val="20"/>
                <w:szCs w:val="20"/>
              </w:rPr>
            </w:pPr>
            <w:r w:rsidRPr="009125DC">
              <w:rPr>
                <w:rFonts w:ascii="Arial" w:hAnsi="Arial" w:cs="Arial"/>
                <w:sz w:val="20"/>
                <w:szCs w:val="20"/>
              </w:rPr>
              <w:t>El Oferente deberá suministrar mensualmente, con la radicación de la cuenta de cobro, los Registros Individuales de Prestación de Servicios (RIPS), para dar cumplimiento a las obligaciones y condiciones delimitadas en el parágrafo 2º del artículo 44 de la Ley 1122 de 2007 y demás normas que lo adicionen, aclaren, modifiquen o sustituyan.</w:t>
            </w:r>
          </w:p>
        </w:tc>
        <w:tc>
          <w:tcPr>
            <w:tcW w:w="555" w:type="pct"/>
            <w:tcBorders>
              <w:top w:val="single" w:sz="4" w:space="0" w:color="auto"/>
              <w:left w:val="single" w:sz="4" w:space="0" w:color="auto"/>
              <w:bottom w:val="single" w:sz="4" w:space="0" w:color="auto"/>
              <w:right w:val="single" w:sz="4" w:space="0" w:color="auto"/>
            </w:tcBorders>
            <w:vAlign w:val="center"/>
          </w:tcPr>
          <w:p w14:paraId="603674B8" w14:textId="77777777" w:rsidR="009125DC" w:rsidRPr="009125DC" w:rsidRDefault="009125DC" w:rsidP="006B7F98">
            <w:pPr>
              <w:rPr>
                <w:rFonts w:ascii="Arial" w:eastAsia="MS Mincho" w:hAnsi="Arial" w:cs="Arial"/>
                <w:sz w:val="20"/>
                <w:szCs w:val="20"/>
              </w:rPr>
            </w:pPr>
          </w:p>
        </w:tc>
        <w:tc>
          <w:tcPr>
            <w:tcW w:w="624" w:type="pct"/>
            <w:tcBorders>
              <w:top w:val="single" w:sz="4" w:space="0" w:color="auto"/>
              <w:left w:val="single" w:sz="4" w:space="0" w:color="auto"/>
              <w:bottom w:val="single" w:sz="4" w:space="0" w:color="auto"/>
              <w:right w:val="single" w:sz="4" w:space="0" w:color="auto"/>
            </w:tcBorders>
            <w:vAlign w:val="center"/>
          </w:tcPr>
          <w:p w14:paraId="24289A47" w14:textId="77777777" w:rsidR="009125DC" w:rsidRPr="009125DC" w:rsidRDefault="009125DC" w:rsidP="006B7F98">
            <w:pPr>
              <w:rPr>
                <w:rFonts w:ascii="Arial" w:eastAsia="MS Mincho" w:hAnsi="Arial" w:cs="Arial"/>
                <w:sz w:val="20"/>
                <w:szCs w:val="20"/>
              </w:rPr>
            </w:pPr>
          </w:p>
        </w:tc>
      </w:tr>
      <w:tr w:rsidR="009125DC" w:rsidRPr="009125DC" w14:paraId="52A26D1B" w14:textId="77777777" w:rsidTr="009125DC">
        <w:trPr>
          <w:trHeight w:val="273"/>
          <w:jc w:val="center"/>
        </w:trPr>
        <w:tc>
          <w:tcPr>
            <w:tcW w:w="285" w:type="pct"/>
            <w:tcBorders>
              <w:top w:val="single" w:sz="4" w:space="0" w:color="auto"/>
              <w:left w:val="single" w:sz="4" w:space="0" w:color="auto"/>
              <w:bottom w:val="single" w:sz="4" w:space="0" w:color="auto"/>
              <w:right w:val="single" w:sz="4" w:space="0" w:color="auto"/>
            </w:tcBorders>
            <w:vAlign w:val="center"/>
          </w:tcPr>
          <w:p w14:paraId="2D454B48" w14:textId="77777777" w:rsidR="009125DC" w:rsidRPr="009125DC" w:rsidRDefault="009125DC" w:rsidP="006B7F98">
            <w:pPr>
              <w:rPr>
                <w:rFonts w:ascii="Arial" w:eastAsia="MS Mincho" w:hAnsi="Arial" w:cs="Arial"/>
                <w:sz w:val="20"/>
                <w:szCs w:val="20"/>
              </w:rPr>
            </w:pPr>
            <w:r w:rsidRPr="009125DC">
              <w:rPr>
                <w:rFonts w:ascii="Arial" w:eastAsia="MS Mincho" w:hAnsi="Arial" w:cs="Arial"/>
                <w:sz w:val="20"/>
                <w:szCs w:val="20"/>
              </w:rPr>
              <w:t>36</w:t>
            </w:r>
          </w:p>
        </w:tc>
        <w:tc>
          <w:tcPr>
            <w:tcW w:w="3537" w:type="pct"/>
            <w:tcBorders>
              <w:top w:val="single" w:sz="4" w:space="0" w:color="auto"/>
              <w:left w:val="single" w:sz="4" w:space="0" w:color="auto"/>
              <w:bottom w:val="single" w:sz="4" w:space="0" w:color="auto"/>
              <w:right w:val="single" w:sz="4" w:space="0" w:color="auto"/>
            </w:tcBorders>
          </w:tcPr>
          <w:p w14:paraId="5665E0F9" w14:textId="77777777" w:rsidR="009125DC" w:rsidRPr="009125DC" w:rsidRDefault="009125DC" w:rsidP="006B7F98">
            <w:pPr>
              <w:pStyle w:val="Sinespaciado"/>
              <w:tabs>
                <w:tab w:val="left" w:pos="920"/>
              </w:tabs>
              <w:spacing w:line="254" w:lineRule="auto"/>
              <w:jc w:val="both"/>
              <w:rPr>
                <w:rFonts w:ascii="Arial" w:hAnsi="Arial" w:cs="Arial"/>
                <w:sz w:val="20"/>
                <w:szCs w:val="20"/>
              </w:rPr>
            </w:pPr>
            <w:r w:rsidRPr="009125DC">
              <w:rPr>
                <w:rFonts w:ascii="Arial" w:hAnsi="Arial" w:cs="Arial"/>
                <w:sz w:val="20"/>
                <w:szCs w:val="20"/>
              </w:rPr>
              <w:t>El Oferente se compromete a reportar al supervisor del contrato los indicadores de las Circulares Externas de la Supersalud 030 de 2006, y 056 - 058 de 2009. Así como los Indicadores de calidad en la prestación de servicios, definidos en el Sistema de Información para la Calidad del Sistema Obligatorio de Garantía de Calidad de la Atención en Salud. Así mismo lo indica la Resolución 256 del 5 de febrero del 2016 “por la cual se dictan disposiciones en relación con el sistema de información para la calidad y se establecen los indicadores para el monitoreo de la calidad en salud.”</w:t>
            </w:r>
          </w:p>
        </w:tc>
        <w:tc>
          <w:tcPr>
            <w:tcW w:w="555" w:type="pct"/>
            <w:tcBorders>
              <w:top w:val="single" w:sz="4" w:space="0" w:color="auto"/>
              <w:left w:val="single" w:sz="4" w:space="0" w:color="auto"/>
              <w:bottom w:val="single" w:sz="4" w:space="0" w:color="auto"/>
              <w:right w:val="single" w:sz="4" w:space="0" w:color="auto"/>
            </w:tcBorders>
            <w:vAlign w:val="center"/>
          </w:tcPr>
          <w:p w14:paraId="1D7485CE" w14:textId="77777777" w:rsidR="009125DC" w:rsidRPr="009125DC" w:rsidRDefault="009125DC" w:rsidP="006B7F98">
            <w:pPr>
              <w:rPr>
                <w:rFonts w:ascii="Arial" w:eastAsia="MS Mincho" w:hAnsi="Arial" w:cs="Arial"/>
                <w:sz w:val="20"/>
                <w:szCs w:val="20"/>
              </w:rPr>
            </w:pPr>
          </w:p>
        </w:tc>
        <w:tc>
          <w:tcPr>
            <w:tcW w:w="624" w:type="pct"/>
            <w:tcBorders>
              <w:top w:val="single" w:sz="4" w:space="0" w:color="auto"/>
              <w:left w:val="single" w:sz="4" w:space="0" w:color="auto"/>
              <w:bottom w:val="single" w:sz="4" w:space="0" w:color="auto"/>
              <w:right w:val="single" w:sz="4" w:space="0" w:color="auto"/>
            </w:tcBorders>
            <w:vAlign w:val="center"/>
          </w:tcPr>
          <w:p w14:paraId="1A3DDF0B" w14:textId="77777777" w:rsidR="009125DC" w:rsidRPr="009125DC" w:rsidRDefault="009125DC" w:rsidP="006B7F98">
            <w:pPr>
              <w:rPr>
                <w:rFonts w:ascii="Arial" w:eastAsia="MS Mincho" w:hAnsi="Arial" w:cs="Arial"/>
                <w:sz w:val="20"/>
                <w:szCs w:val="20"/>
              </w:rPr>
            </w:pPr>
          </w:p>
        </w:tc>
      </w:tr>
      <w:tr w:rsidR="009125DC" w:rsidRPr="009125DC" w14:paraId="75807240" w14:textId="77777777" w:rsidTr="009125DC">
        <w:trPr>
          <w:trHeight w:val="273"/>
          <w:jc w:val="center"/>
        </w:trPr>
        <w:tc>
          <w:tcPr>
            <w:tcW w:w="285" w:type="pct"/>
            <w:tcBorders>
              <w:top w:val="single" w:sz="4" w:space="0" w:color="auto"/>
              <w:left w:val="single" w:sz="4" w:space="0" w:color="auto"/>
              <w:bottom w:val="single" w:sz="4" w:space="0" w:color="auto"/>
              <w:right w:val="single" w:sz="4" w:space="0" w:color="auto"/>
            </w:tcBorders>
            <w:vAlign w:val="center"/>
          </w:tcPr>
          <w:p w14:paraId="3C4082EB" w14:textId="77777777" w:rsidR="009125DC" w:rsidRPr="009125DC" w:rsidRDefault="009125DC" w:rsidP="006B7F98">
            <w:pPr>
              <w:rPr>
                <w:rFonts w:ascii="Arial" w:eastAsia="MS Mincho" w:hAnsi="Arial" w:cs="Arial"/>
                <w:sz w:val="20"/>
                <w:szCs w:val="20"/>
              </w:rPr>
            </w:pPr>
            <w:r w:rsidRPr="009125DC">
              <w:rPr>
                <w:rFonts w:ascii="Arial" w:eastAsia="MS Mincho" w:hAnsi="Arial" w:cs="Arial"/>
                <w:sz w:val="20"/>
                <w:szCs w:val="20"/>
              </w:rPr>
              <w:t>37</w:t>
            </w:r>
          </w:p>
        </w:tc>
        <w:tc>
          <w:tcPr>
            <w:tcW w:w="3537" w:type="pct"/>
            <w:tcBorders>
              <w:top w:val="single" w:sz="4" w:space="0" w:color="auto"/>
              <w:left w:val="single" w:sz="4" w:space="0" w:color="auto"/>
              <w:bottom w:val="single" w:sz="4" w:space="0" w:color="auto"/>
              <w:right w:val="single" w:sz="4" w:space="0" w:color="auto"/>
            </w:tcBorders>
          </w:tcPr>
          <w:p w14:paraId="11EB509C" w14:textId="77777777" w:rsidR="009125DC" w:rsidRPr="009125DC" w:rsidRDefault="009125DC" w:rsidP="006B7F98">
            <w:pPr>
              <w:pStyle w:val="Sinespaciado"/>
              <w:tabs>
                <w:tab w:val="left" w:pos="1622"/>
              </w:tabs>
              <w:spacing w:line="254" w:lineRule="auto"/>
              <w:jc w:val="both"/>
              <w:rPr>
                <w:rFonts w:ascii="Arial" w:hAnsi="Arial" w:cs="Arial"/>
                <w:sz w:val="20"/>
                <w:szCs w:val="20"/>
              </w:rPr>
            </w:pPr>
            <w:r w:rsidRPr="009125DC">
              <w:rPr>
                <w:rFonts w:ascii="Arial" w:hAnsi="Arial" w:cs="Arial"/>
                <w:sz w:val="20"/>
                <w:szCs w:val="20"/>
              </w:rPr>
              <w:t>Aplicabilidad a la ley 594 de 2000 (julio 14) “Por medio de la cual se dicta la Ley General de Archivos y se dictan otras disposiciones”, en la presentación de las facturas o cuentas de cobro de los servicios de salud prestados.</w:t>
            </w:r>
          </w:p>
        </w:tc>
        <w:tc>
          <w:tcPr>
            <w:tcW w:w="555" w:type="pct"/>
            <w:tcBorders>
              <w:top w:val="single" w:sz="4" w:space="0" w:color="auto"/>
              <w:left w:val="single" w:sz="4" w:space="0" w:color="auto"/>
              <w:bottom w:val="single" w:sz="4" w:space="0" w:color="auto"/>
              <w:right w:val="single" w:sz="4" w:space="0" w:color="auto"/>
            </w:tcBorders>
            <w:vAlign w:val="center"/>
          </w:tcPr>
          <w:p w14:paraId="0B801EFB" w14:textId="77777777" w:rsidR="009125DC" w:rsidRPr="009125DC" w:rsidRDefault="009125DC" w:rsidP="006B7F98">
            <w:pPr>
              <w:rPr>
                <w:rFonts w:ascii="Arial" w:eastAsia="MS Mincho" w:hAnsi="Arial" w:cs="Arial"/>
                <w:sz w:val="20"/>
                <w:szCs w:val="20"/>
              </w:rPr>
            </w:pPr>
          </w:p>
        </w:tc>
        <w:tc>
          <w:tcPr>
            <w:tcW w:w="624" w:type="pct"/>
            <w:tcBorders>
              <w:top w:val="single" w:sz="4" w:space="0" w:color="auto"/>
              <w:left w:val="single" w:sz="4" w:space="0" w:color="auto"/>
              <w:bottom w:val="single" w:sz="4" w:space="0" w:color="auto"/>
              <w:right w:val="single" w:sz="4" w:space="0" w:color="auto"/>
            </w:tcBorders>
            <w:vAlign w:val="center"/>
          </w:tcPr>
          <w:p w14:paraId="4D314066" w14:textId="77777777" w:rsidR="009125DC" w:rsidRPr="009125DC" w:rsidRDefault="009125DC" w:rsidP="006B7F98">
            <w:pPr>
              <w:rPr>
                <w:rFonts w:ascii="Arial" w:eastAsia="MS Mincho" w:hAnsi="Arial" w:cs="Arial"/>
                <w:sz w:val="20"/>
                <w:szCs w:val="20"/>
              </w:rPr>
            </w:pPr>
          </w:p>
        </w:tc>
      </w:tr>
      <w:tr w:rsidR="009125DC" w:rsidRPr="009125DC" w14:paraId="47B352C6" w14:textId="77777777" w:rsidTr="009125DC">
        <w:trPr>
          <w:trHeight w:val="273"/>
          <w:jc w:val="center"/>
        </w:trPr>
        <w:tc>
          <w:tcPr>
            <w:tcW w:w="285" w:type="pct"/>
            <w:tcBorders>
              <w:top w:val="single" w:sz="4" w:space="0" w:color="auto"/>
              <w:left w:val="single" w:sz="4" w:space="0" w:color="auto"/>
              <w:bottom w:val="single" w:sz="4" w:space="0" w:color="auto"/>
              <w:right w:val="single" w:sz="4" w:space="0" w:color="auto"/>
            </w:tcBorders>
            <w:vAlign w:val="center"/>
          </w:tcPr>
          <w:p w14:paraId="5BAC025A" w14:textId="77777777" w:rsidR="009125DC" w:rsidRPr="009125DC" w:rsidRDefault="009125DC" w:rsidP="006B7F98">
            <w:pPr>
              <w:rPr>
                <w:rFonts w:ascii="Arial" w:eastAsia="MS Mincho" w:hAnsi="Arial" w:cs="Arial"/>
                <w:sz w:val="20"/>
                <w:szCs w:val="20"/>
              </w:rPr>
            </w:pPr>
            <w:r w:rsidRPr="009125DC">
              <w:rPr>
                <w:rFonts w:ascii="Arial" w:eastAsia="MS Mincho" w:hAnsi="Arial" w:cs="Arial"/>
                <w:sz w:val="20"/>
                <w:szCs w:val="20"/>
              </w:rPr>
              <w:t>38</w:t>
            </w:r>
          </w:p>
        </w:tc>
        <w:tc>
          <w:tcPr>
            <w:tcW w:w="3537" w:type="pct"/>
            <w:tcBorders>
              <w:top w:val="single" w:sz="4" w:space="0" w:color="auto"/>
              <w:left w:val="single" w:sz="4" w:space="0" w:color="auto"/>
              <w:bottom w:val="single" w:sz="4" w:space="0" w:color="auto"/>
              <w:right w:val="single" w:sz="4" w:space="0" w:color="auto"/>
            </w:tcBorders>
          </w:tcPr>
          <w:p w14:paraId="70E30F55" w14:textId="77777777" w:rsidR="009125DC" w:rsidRPr="009125DC" w:rsidRDefault="009125DC" w:rsidP="006B7F98">
            <w:pPr>
              <w:pStyle w:val="Sinespaciado"/>
              <w:tabs>
                <w:tab w:val="left" w:pos="1622"/>
              </w:tabs>
              <w:spacing w:line="254" w:lineRule="auto"/>
              <w:jc w:val="both"/>
              <w:rPr>
                <w:rFonts w:ascii="Arial" w:hAnsi="Arial" w:cs="Arial"/>
                <w:sz w:val="20"/>
                <w:szCs w:val="20"/>
              </w:rPr>
            </w:pPr>
            <w:r w:rsidRPr="009125DC">
              <w:rPr>
                <w:rFonts w:ascii="Arial" w:hAnsi="Arial" w:cs="Arial"/>
                <w:sz w:val="20"/>
                <w:szCs w:val="20"/>
              </w:rPr>
              <w:t xml:space="preserve">El oferente deberá realizar la atención a las gestantes de acuerdo a lo establecido en la guía No. 11 y 15 de 2013 “Guía de práctica clínica para la prevención, detección temprana y tratamiento de las complicaciones del embarazo, parto y puerperio” y la resolución 3280 de 2018, y demás que le modifiquen, adicionen o sustituyan. Las atenciones en el servicio de se </w:t>
            </w:r>
            <w:r w:rsidRPr="009125DC">
              <w:rPr>
                <w:rFonts w:ascii="Arial" w:hAnsi="Arial" w:cs="Arial"/>
                <w:sz w:val="20"/>
                <w:szCs w:val="20"/>
              </w:rPr>
              <w:lastRenderedPageBreak/>
              <w:t>realizarán de acuerdo a lo contemplado en la guía y los procedimientos anexos.</w:t>
            </w:r>
          </w:p>
        </w:tc>
        <w:tc>
          <w:tcPr>
            <w:tcW w:w="555" w:type="pct"/>
            <w:tcBorders>
              <w:top w:val="single" w:sz="4" w:space="0" w:color="auto"/>
              <w:left w:val="single" w:sz="4" w:space="0" w:color="auto"/>
              <w:bottom w:val="single" w:sz="4" w:space="0" w:color="auto"/>
              <w:right w:val="single" w:sz="4" w:space="0" w:color="auto"/>
            </w:tcBorders>
            <w:vAlign w:val="center"/>
          </w:tcPr>
          <w:p w14:paraId="51D02B83" w14:textId="77777777" w:rsidR="009125DC" w:rsidRPr="009125DC" w:rsidRDefault="009125DC" w:rsidP="006B7F98">
            <w:pPr>
              <w:rPr>
                <w:rFonts w:ascii="Arial" w:eastAsia="MS Mincho" w:hAnsi="Arial" w:cs="Arial"/>
                <w:sz w:val="20"/>
                <w:szCs w:val="20"/>
              </w:rPr>
            </w:pPr>
          </w:p>
        </w:tc>
        <w:tc>
          <w:tcPr>
            <w:tcW w:w="624" w:type="pct"/>
            <w:tcBorders>
              <w:top w:val="single" w:sz="4" w:space="0" w:color="auto"/>
              <w:left w:val="single" w:sz="4" w:space="0" w:color="auto"/>
              <w:bottom w:val="single" w:sz="4" w:space="0" w:color="auto"/>
              <w:right w:val="single" w:sz="4" w:space="0" w:color="auto"/>
            </w:tcBorders>
            <w:vAlign w:val="center"/>
          </w:tcPr>
          <w:p w14:paraId="3A220F57" w14:textId="77777777" w:rsidR="009125DC" w:rsidRPr="009125DC" w:rsidRDefault="009125DC" w:rsidP="006B7F98">
            <w:pPr>
              <w:rPr>
                <w:rFonts w:ascii="Arial" w:eastAsia="MS Mincho" w:hAnsi="Arial" w:cs="Arial"/>
                <w:sz w:val="20"/>
                <w:szCs w:val="20"/>
              </w:rPr>
            </w:pPr>
          </w:p>
        </w:tc>
      </w:tr>
      <w:tr w:rsidR="009125DC" w:rsidRPr="009125DC" w14:paraId="49C7E621" w14:textId="77777777" w:rsidTr="009125DC">
        <w:trPr>
          <w:trHeight w:val="273"/>
          <w:jc w:val="center"/>
        </w:trPr>
        <w:tc>
          <w:tcPr>
            <w:tcW w:w="285" w:type="pct"/>
            <w:tcBorders>
              <w:top w:val="single" w:sz="4" w:space="0" w:color="auto"/>
              <w:left w:val="single" w:sz="4" w:space="0" w:color="auto"/>
              <w:bottom w:val="single" w:sz="4" w:space="0" w:color="auto"/>
              <w:right w:val="single" w:sz="4" w:space="0" w:color="auto"/>
            </w:tcBorders>
            <w:vAlign w:val="center"/>
          </w:tcPr>
          <w:p w14:paraId="457B4B6C" w14:textId="77777777" w:rsidR="009125DC" w:rsidRPr="009125DC" w:rsidRDefault="009125DC" w:rsidP="006B7F98">
            <w:pPr>
              <w:rPr>
                <w:rFonts w:ascii="Arial" w:eastAsia="MS Mincho" w:hAnsi="Arial" w:cs="Arial"/>
                <w:sz w:val="20"/>
                <w:szCs w:val="20"/>
              </w:rPr>
            </w:pPr>
            <w:r w:rsidRPr="009125DC">
              <w:rPr>
                <w:rFonts w:ascii="Arial" w:eastAsia="MS Mincho" w:hAnsi="Arial" w:cs="Arial"/>
                <w:sz w:val="20"/>
                <w:szCs w:val="20"/>
              </w:rPr>
              <w:t>39</w:t>
            </w:r>
          </w:p>
        </w:tc>
        <w:tc>
          <w:tcPr>
            <w:tcW w:w="3537" w:type="pct"/>
            <w:tcBorders>
              <w:top w:val="single" w:sz="4" w:space="0" w:color="auto"/>
              <w:left w:val="single" w:sz="4" w:space="0" w:color="auto"/>
              <w:bottom w:val="single" w:sz="4" w:space="0" w:color="auto"/>
              <w:right w:val="single" w:sz="4" w:space="0" w:color="auto"/>
            </w:tcBorders>
          </w:tcPr>
          <w:p w14:paraId="260951BE" w14:textId="77777777" w:rsidR="009125DC" w:rsidRPr="009125DC" w:rsidRDefault="009125DC" w:rsidP="006B7F98">
            <w:pPr>
              <w:pStyle w:val="Sinespaciado"/>
              <w:tabs>
                <w:tab w:val="left" w:pos="1186"/>
              </w:tabs>
              <w:spacing w:line="254" w:lineRule="auto"/>
              <w:jc w:val="both"/>
              <w:rPr>
                <w:rFonts w:ascii="Arial" w:hAnsi="Arial" w:cs="Arial"/>
                <w:sz w:val="20"/>
                <w:szCs w:val="20"/>
              </w:rPr>
            </w:pPr>
            <w:r w:rsidRPr="009125DC">
              <w:rPr>
                <w:rFonts w:ascii="Arial" w:hAnsi="Arial" w:cs="Arial"/>
                <w:sz w:val="20"/>
                <w:szCs w:val="20"/>
              </w:rPr>
              <w:t>El Oferente brindará atención preferencial a las gestantes, recién nacidos, niños, niñas, adolescentes, discapacitados y adulto mayor en todos los servicios asistenciales y administrativos. Así mismo, proteger en todo momento los derechos constitucionales de las niñas, niños y adolescentes, en especial, los referentes a la salud y a la vida en condiciones de calidad y de dignidad.</w:t>
            </w:r>
          </w:p>
        </w:tc>
        <w:tc>
          <w:tcPr>
            <w:tcW w:w="555" w:type="pct"/>
            <w:tcBorders>
              <w:top w:val="single" w:sz="4" w:space="0" w:color="auto"/>
              <w:left w:val="single" w:sz="4" w:space="0" w:color="auto"/>
              <w:bottom w:val="single" w:sz="4" w:space="0" w:color="auto"/>
              <w:right w:val="single" w:sz="4" w:space="0" w:color="auto"/>
            </w:tcBorders>
            <w:vAlign w:val="center"/>
          </w:tcPr>
          <w:p w14:paraId="4E91A1E4" w14:textId="77777777" w:rsidR="009125DC" w:rsidRPr="009125DC" w:rsidRDefault="009125DC" w:rsidP="006B7F98">
            <w:pPr>
              <w:rPr>
                <w:rFonts w:ascii="Arial" w:eastAsia="MS Mincho" w:hAnsi="Arial" w:cs="Arial"/>
                <w:sz w:val="20"/>
                <w:szCs w:val="20"/>
              </w:rPr>
            </w:pPr>
          </w:p>
        </w:tc>
        <w:tc>
          <w:tcPr>
            <w:tcW w:w="624" w:type="pct"/>
            <w:tcBorders>
              <w:top w:val="single" w:sz="4" w:space="0" w:color="auto"/>
              <w:left w:val="single" w:sz="4" w:space="0" w:color="auto"/>
              <w:bottom w:val="single" w:sz="4" w:space="0" w:color="auto"/>
              <w:right w:val="single" w:sz="4" w:space="0" w:color="auto"/>
            </w:tcBorders>
            <w:vAlign w:val="center"/>
          </w:tcPr>
          <w:p w14:paraId="43FC86B0" w14:textId="77777777" w:rsidR="009125DC" w:rsidRPr="009125DC" w:rsidRDefault="009125DC" w:rsidP="006B7F98">
            <w:pPr>
              <w:rPr>
                <w:rFonts w:ascii="Arial" w:eastAsia="MS Mincho" w:hAnsi="Arial" w:cs="Arial"/>
                <w:sz w:val="20"/>
                <w:szCs w:val="20"/>
              </w:rPr>
            </w:pPr>
          </w:p>
        </w:tc>
      </w:tr>
      <w:tr w:rsidR="009125DC" w:rsidRPr="009125DC" w14:paraId="511BEC4B" w14:textId="77777777" w:rsidTr="009125DC">
        <w:trPr>
          <w:trHeight w:val="273"/>
          <w:jc w:val="center"/>
        </w:trPr>
        <w:tc>
          <w:tcPr>
            <w:tcW w:w="285" w:type="pct"/>
            <w:tcBorders>
              <w:top w:val="single" w:sz="4" w:space="0" w:color="auto"/>
              <w:left w:val="single" w:sz="4" w:space="0" w:color="auto"/>
              <w:bottom w:val="single" w:sz="4" w:space="0" w:color="auto"/>
              <w:right w:val="single" w:sz="4" w:space="0" w:color="auto"/>
            </w:tcBorders>
            <w:vAlign w:val="center"/>
          </w:tcPr>
          <w:p w14:paraId="14D451D0" w14:textId="77777777" w:rsidR="009125DC" w:rsidRPr="009125DC" w:rsidRDefault="009125DC" w:rsidP="006B7F98">
            <w:pPr>
              <w:rPr>
                <w:rFonts w:ascii="Arial" w:eastAsia="MS Mincho" w:hAnsi="Arial" w:cs="Arial"/>
                <w:sz w:val="20"/>
                <w:szCs w:val="20"/>
              </w:rPr>
            </w:pPr>
            <w:r w:rsidRPr="009125DC">
              <w:rPr>
                <w:rFonts w:ascii="Arial" w:eastAsia="MS Mincho" w:hAnsi="Arial" w:cs="Arial"/>
                <w:sz w:val="20"/>
                <w:szCs w:val="20"/>
              </w:rPr>
              <w:t>40</w:t>
            </w:r>
          </w:p>
        </w:tc>
        <w:tc>
          <w:tcPr>
            <w:tcW w:w="3537" w:type="pct"/>
            <w:tcBorders>
              <w:top w:val="single" w:sz="4" w:space="0" w:color="auto"/>
              <w:left w:val="single" w:sz="4" w:space="0" w:color="auto"/>
              <w:bottom w:val="single" w:sz="4" w:space="0" w:color="auto"/>
              <w:right w:val="single" w:sz="4" w:space="0" w:color="auto"/>
            </w:tcBorders>
          </w:tcPr>
          <w:p w14:paraId="30535987" w14:textId="77777777" w:rsidR="009125DC" w:rsidRPr="009125DC" w:rsidRDefault="009125DC" w:rsidP="006B7F98">
            <w:pPr>
              <w:pStyle w:val="Sinespaciado"/>
              <w:tabs>
                <w:tab w:val="left" w:pos="1186"/>
              </w:tabs>
              <w:spacing w:line="254" w:lineRule="auto"/>
              <w:jc w:val="both"/>
              <w:rPr>
                <w:rFonts w:ascii="Arial" w:hAnsi="Arial" w:cs="Arial"/>
                <w:sz w:val="20"/>
                <w:szCs w:val="20"/>
              </w:rPr>
            </w:pPr>
            <w:r w:rsidRPr="009125DC">
              <w:rPr>
                <w:rFonts w:ascii="Arial" w:hAnsi="Arial" w:cs="Arial"/>
                <w:sz w:val="20"/>
                <w:szCs w:val="20"/>
              </w:rPr>
              <w:t>Se incluyen dentro del objeto contractual todas las actividades, intervenciones y procedimientos que el oferente presente en su portafolio de servicios, que se encuentren dentro del plan de Beneficios, que sea necesario prestar por condiciones médico científicas, que no se encuentren contratados con otros prestadores, esto con previa autorización de la central de Referencia y Contra-referencia de la Regional de Aseguramiento en Salud Nº 2.</w:t>
            </w:r>
          </w:p>
        </w:tc>
        <w:tc>
          <w:tcPr>
            <w:tcW w:w="555" w:type="pct"/>
            <w:tcBorders>
              <w:top w:val="single" w:sz="4" w:space="0" w:color="auto"/>
              <w:left w:val="single" w:sz="4" w:space="0" w:color="auto"/>
              <w:bottom w:val="single" w:sz="4" w:space="0" w:color="auto"/>
              <w:right w:val="single" w:sz="4" w:space="0" w:color="auto"/>
            </w:tcBorders>
            <w:vAlign w:val="center"/>
          </w:tcPr>
          <w:p w14:paraId="089E5608" w14:textId="77777777" w:rsidR="009125DC" w:rsidRPr="009125DC" w:rsidRDefault="009125DC" w:rsidP="006B7F98">
            <w:pPr>
              <w:rPr>
                <w:rFonts w:ascii="Arial" w:eastAsia="MS Mincho" w:hAnsi="Arial" w:cs="Arial"/>
                <w:sz w:val="20"/>
                <w:szCs w:val="20"/>
              </w:rPr>
            </w:pPr>
          </w:p>
        </w:tc>
        <w:tc>
          <w:tcPr>
            <w:tcW w:w="624" w:type="pct"/>
            <w:tcBorders>
              <w:top w:val="single" w:sz="4" w:space="0" w:color="auto"/>
              <w:left w:val="single" w:sz="4" w:space="0" w:color="auto"/>
              <w:bottom w:val="single" w:sz="4" w:space="0" w:color="auto"/>
              <w:right w:val="single" w:sz="4" w:space="0" w:color="auto"/>
            </w:tcBorders>
            <w:vAlign w:val="center"/>
          </w:tcPr>
          <w:p w14:paraId="3D57170C" w14:textId="77777777" w:rsidR="009125DC" w:rsidRPr="009125DC" w:rsidRDefault="009125DC" w:rsidP="006B7F98">
            <w:pPr>
              <w:rPr>
                <w:rFonts w:ascii="Arial" w:eastAsia="MS Mincho" w:hAnsi="Arial" w:cs="Arial"/>
                <w:sz w:val="20"/>
                <w:szCs w:val="20"/>
              </w:rPr>
            </w:pPr>
          </w:p>
        </w:tc>
      </w:tr>
      <w:tr w:rsidR="009125DC" w:rsidRPr="009125DC" w14:paraId="61619A52" w14:textId="77777777" w:rsidTr="009125DC">
        <w:trPr>
          <w:trHeight w:val="273"/>
          <w:jc w:val="center"/>
        </w:trPr>
        <w:tc>
          <w:tcPr>
            <w:tcW w:w="285" w:type="pct"/>
            <w:tcBorders>
              <w:top w:val="single" w:sz="4" w:space="0" w:color="auto"/>
              <w:left w:val="single" w:sz="4" w:space="0" w:color="auto"/>
              <w:bottom w:val="single" w:sz="4" w:space="0" w:color="auto"/>
              <w:right w:val="single" w:sz="4" w:space="0" w:color="auto"/>
            </w:tcBorders>
            <w:vAlign w:val="center"/>
          </w:tcPr>
          <w:p w14:paraId="3744D748" w14:textId="77777777" w:rsidR="009125DC" w:rsidRPr="009125DC" w:rsidRDefault="009125DC" w:rsidP="006B7F98">
            <w:pPr>
              <w:rPr>
                <w:rFonts w:ascii="Arial" w:eastAsia="MS Mincho" w:hAnsi="Arial" w:cs="Arial"/>
                <w:sz w:val="20"/>
                <w:szCs w:val="20"/>
              </w:rPr>
            </w:pPr>
            <w:r w:rsidRPr="009125DC">
              <w:rPr>
                <w:rFonts w:ascii="Arial" w:eastAsia="MS Mincho" w:hAnsi="Arial" w:cs="Arial"/>
                <w:sz w:val="20"/>
                <w:szCs w:val="20"/>
              </w:rPr>
              <w:t>41</w:t>
            </w:r>
          </w:p>
        </w:tc>
        <w:tc>
          <w:tcPr>
            <w:tcW w:w="3537" w:type="pct"/>
            <w:tcBorders>
              <w:top w:val="single" w:sz="4" w:space="0" w:color="auto"/>
              <w:left w:val="single" w:sz="4" w:space="0" w:color="auto"/>
              <w:bottom w:val="single" w:sz="4" w:space="0" w:color="auto"/>
              <w:right w:val="single" w:sz="4" w:space="0" w:color="auto"/>
            </w:tcBorders>
          </w:tcPr>
          <w:p w14:paraId="6703BD6B" w14:textId="77777777" w:rsidR="009125DC" w:rsidRPr="009125DC" w:rsidRDefault="009125DC" w:rsidP="006B7F98">
            <w:pPr>
              <w:pStyle w:val="Sinespaciado"/>
              <w:tabs>
                <w:tab w:val="left" w:pos="1392"/>
              </w:tabs>
              <w:spacing w:line="254" w:lineRule="auto"/>
              <w:jc w:val="both"/>
              <w:rPr>
                <w:rFonts w:ascii="Arial" w:hAnsi="Arial" w:cs="Arial"/>
                <w:sz w:val="20"/>
                <w:szCs w:val="20"/>
              </w:rPr>
            </w:pPr>
            <w:r w:rsidRPr="009125DC">
              <w:rPr>
                <w:rFonts w:ascii="Arial" w:hAnsi="Arial" w:cs="Arial"/>
                <w:sz w:val="20"/>
                <w:szCs w:val="20"/>
              </w:rPr>
              <w:t>Es obligación del Oferente la correcta disposición final de los residuos peligrosos y de tener las respectivas actas de disposición final de los mismos de acuerdo a lo establecido en la normatividad ambiental vigente. Asimismo, y en cumplimiento a la Resolución 1164 de 2002, Decreto 351 de 2014, debe contar con un plan de gestión integral de residuos sólidos generados en atención de la salud y otras actividades (PGIRASA). Contar con un gestor de residuos sólidos peligrosos con características biológicas como los descritos dentro del Decreto 4741 de 2005.</w:t>
            </w:r>
          </w:p>
        </w:tc>
        <w:tc>
          <w:tcPr>
            <w:tcW w:w="555" w:type="pct"/>
            <w:tcBorders>
              <w:top w:val="single" w:sz="4" w:space="0" w:color="auto"/>
              <w:left w:val="single" w:sz="4" w:space="0" w:color="auto"/>
              <w:bottom w:val="single" w:sz="4" w:space="0" w:color="auto"/>
              <w:right w:val="single" w:sz="4" w:space="0" w:color="auto"/>
            </w:tcBorders>
            <w:vAlign w:val="center"/>
          </w:tcPr>
          <w:p w14:paraId="1586B107" w14:textId="77777777" w:rsidR="009125DC" w:rsidRPr="009125DC" w:rsidRDefault="009125DC" w:rsidP="006B7F98">
            <w:pPr>
              <w:rPr>
                <w:rFonts w:ascii="Arial" w:eastAsia="MS Mincho" w:hAnsi="Arial" w:cs="Arial"/>
                <w:sz w:val="20"/>
                <w:szCs w:val="20"/>
              </w:rPr>
            </w:pPr>
          </w:p>
        </w:tc>
        <w:tc>
          <w:tcPr>
            <w:tcW w:w="624" w:type="pct"/>
            <w:tcBorders>
              <w:top w:val="single" w:sz="4" w:space="0" w:color="auto"/>
              <w:left w:val="single" w:sz="4" w:space="0" w:color="auto"/>
              <w:bottom w:val="single" w:sz="4" w:space="0" w:color="auto"/>
              <w:right w:val="single" w:sz="4" w:space="0" w:color="auto"/>
            </w:tcBorders>
            <w:vAlign w:val="center"/>
          </w:tcPr>
          <w:p w14:paraId="6B421662" w14:textId="77777777" w:rsidR="009125DC" w:rsidRPr="009125DC" w:rsidRDefault="009125DC" w:rsidP="006B7F98">
            <w:pPr>
              <w:rPr>
                <w:rFonts w:ascii="Arial" w:eastAsia="MS Mincho" w:hAnsi="Arial" w:cs="Arial"/>
                <w:sz w:val="20"/>
                <w:szCs w:val="20"/>
              </w:rPr>
            </w:pPr>
          </w:p>
        </w:tc>
      </w:tr>
      <w:tr w:rsidR="009125DC" w:rsidRPr="009125DC" w14:paraId="0BC2DC32" w14:textId="77777777" w:rsidTr="009125DC">
        <w:trPr>
          <w:trHeight w:val="273"/>
          <w:jc w:val="center"/>
        </w:trPr>
        <w:tc>
          <w:tcPr>
            <w:tcW w:w="285" w:type="pct"/>
            <w:tcBorders>
              <w:top w:val="single" w:sz="4" w:space="0" w:color="auto"/>
              <w:left w:val="single" w:sz="4" w:space="0" w:color="auto"/>
              <w:bottom w:val="single" w:sz="4" w:space="0" w:color="auto"/>
              <w:right w:val="single" w:sz="4" w:space="0" w:color="auto"/>
            </w:tcBorders>
            <w:vAlign w:val="center"/>
          </w:tcPr>
          <w:p w14:paraId="786A2B34" w14:textId="77777777" w:rsidR="009125DC" w:rsidRPr="009125DC" w:rsidRDefault="009125DC" w:rsidP="006B7F98">
            <w:pPr>
              <w:rPr>
                <w:rFonts w:ascii="Arial" w:eastAsia="MS Mincho" w:hAnsi="Arial" w:cs="Arial"/>
                <w:sz w:val="20"/>
                <w:szCs w:val="20"/>
              </w:rPr>
            </w:pPr>
            <w:r w:rsidRPr="009125DC">
              <w:rPr>
                <w:rFonts w:ascii="Arial" w:eastAsia="MS Mincho" w:hAnsi="Arial" w:cs="Arial"/>
                <w:sz w:val="20"/>
                <w:szCs w:val="20"/>
              </w:rPr>
              <w:t>42</w:t>
            </w:r>
          </w:p>
        </w:tc>
        <w:tc>
          <w:tcPr>
            <w:tcW w:w="3537" w:type="pct"/>
            <w:tcBorders>
              <w:top w:val="single" w:sz="4" w:space="0" w:color="auto"/>
              <w:left w:val="single" w:sz="4" w:space="0" w:color="auto"/>
              <w:bottom w:val="single" w:sz="4" w:space="0" w:color="auto"/>
              <w:right w:val="single" w:sz="4" w:space="0" w:color="auto"/>
            </w:tcBorders>
          </w:tcPr>
          <w:p w14:paraId="1C086DEB" w14:textId="77777777" w:rsidR="009125DC" w:rsidRPr="009125DC" w:rsidRDefault="009125DC" w:rsidP="006B7F98">
            <w:pPr>
              <w:pStyle w:val="Sinespaciado"/>
              <w:tabs>
                <w:tab w:val="left" w:pos="956"/>
              </w:tabs>
              <w:spacing w:line="254" w:lineRule="auto"/>
              <w:jc w:val="both"/>
              <w:rPr>
                <w:rFonts w:ascii="Arial" w:hAnsi="Arial" w:cs="Arial"/>
                <w:sz w:val="20"/>
                <w:szCs w:val="20"/>
              </w:rPr>
            </w:pPr>
            <w:r w:rsidRPr="009125DC">
              <w:rPr>
                <w:rFonts w:ascii="Arial" w:hAnsi="Arial" w:cs="Arial"/>
                <w:color w:val="000000"/>
                <w:sz w:val="20"/>
                <w:szCs w:val="20"/>
                <w:lang w:eastAsia="es-CO"/>
              </w:rPr>
              <w:t xml:space="preserve">El oferente deberá certificar que cumple con la implementación del Sistema de Gestión de Seguridad y Salud en el trabajo, de acuerdo con lo establecido en el Decreto No. 1072 de 2015 </w:t>
            </w:r>
            <w:r w:rsidRPr="009125DC">
              <w:rPr>
                <w:rFonts w:ascii="Arial" w:hAnsi="Arial" w:cs="Arial"/>
                <w:i/>
                <w:color w:val="000000"/>
                <w:sz w:val="20"/>
                <w:szCs w:val="20"/>
                <w:lang w:eastAsia="es-CO"/>
              </w:rPr>
              <w:t>“Por medio del cual se expide el Decreto Único Reglamentario del Sector Trabajo”</w:t>
            </w:r>
            <w:r w:rsidRPr="009125DC">
              <w:rPr>
                <w:rFonts w:ascii="Arial" w:hAnsi="Arial" w:cs="Arial"/>
                <w:color w:val="000000"/>
                <w:sz w:val="20"/>
                <w:szCs w:val="20"/>
                <w:lang w:eastAsia="es-CO"/>
              </w:rPr>
              <w:t xml:space="preserve">, Resolución No. 0312 de 2019 </w:t>
            </w:r>
            <w:r w:rsidRPr="009125DC">
              <w:rPr>
                <w:rFonts w:ascii="Arial" w:hAnsi="Arial" w:cs="Arial"/>
                <w:i/>
                <w:color w:val="000000"/>
                <w:sz w:val="20"/>
                <w:szCs w:val="20"/>
                <w:lang w:eastAsia="es-CO"/>
              </w:rPr>
              <w:t>“Por la cual se definen los Estándares Mínimos del Sistema de Gestión de la Seguridad y Salud en el Trabajo SG-SST”</w:t>
            </w:r>
            <w:r w:rsidRPr="009125DC">
              <w:rPr>
                <w:rFonts w:ascii="Arial" w:hAnsi="Arial" w:cs="Arial"/>
                <w:color w:val="000000"/>
                <w:sz w:val="20"/>
                <w:szCs w:val="20"/>
                <w:lang w:eastAsia="es-CO"/>
              </w:rPr>
              <w:t xml:space="preserve">, para lo cual deberá diligenciar el Anexo, Formulario de compromiso con el Sistema de Gestión de Seguridad y Salud en el Trabajo. Asimismo, deberá anexar el </w:t>
            </w:r>
            <w:r w:rsidRPr="009125DC">
              <w:rPr>
                <w:rFonts w:ascii="Arial" w:hAnsi="Arial" w:cs="Arial"/>
                <w:b/>
                <w:color w:val="000000"/>
                <w:sz w:val="20"/>
                <w:szCs w:val="20"/>
                <w:lang w:eastAsia="es-CO"/>
              </w:rPr>
              <w:t>certificado o constancia de la ARL y/o certificado de compromiso de encontrarse en trámite</w:t>
            </w:r>
          </w:p>
        </w:tc>
        <w:tc>
          <w:tcPr>
            <w:tcW w:w="555" w:type="pct"/>
            <w:tcBorders>
              <w:top w:val="single" w:sz="4" w:space="0" w:color="auto"/>
              <w:left w:val="single" w:sz="4" w:space="0" w:color="auto"/>
              <w:bottom w:val="single" w:sz="4" w:space="0" w:color="auto"/>
              <w:right w:val="single" w:sz="4" w:space="0" w:color="auto"/>
            </w:tcBorders>
            <w:vAlign w:val="center"/>
          </w:tcPr>
          <w:p w14:paraId="0A6D85F3" w14:textId="77777777" w:rsidR="009125DC" w:rsidRPr="009125DC" w:rsidRDefault="009125DC" w:rsidP="006B7F98">
            <w:pPr>
              <w:rPr>
                <w:rFonts w:ascii="Arial" w:eastAsia="MS Mincho" w:hAnsi="Arial" w:cs="Arial"/>
                <w:sz w:val="20"/>
                <w:szCs w:val="20"/>
              </w:rPr>
            </w:pPr>
          </w:p>
        </w:tc>
        <w:tc>
          <w:tcPr>
            <w:tcW w:w="624" w:type="pct"/>
            <w:tcBorders>
              <w:top w:val="single" w:sz="4" w:space="0" w:color="auto"/>
              <w:left w:val="single" w:sz="4" w:space="0" w:color="auto"/>
              <w:bottom w:val="single" w:sz="4" w:space="0" w:color="auto"/>
              <w:right w:val="single" w:sz="4" w:space="0" w:color="auto"/>
            </w:tcBorders>
            <w:vAlign w:val="center"/>
          </w:tcPr>
          <w:p w14:paraId="26B869E2" w14:textId="77777777" w:rsidR="009125DC" w:rsidRPr="009125DC" w:rsidRDefault="009125DC" w:rsidP="006B7F98">
            <w:pPr>
              <w:rPr>
                <w:rFonts w:ascii="Arial" w:eastAsia="MS Mincho" w:hAnsi="Arial" w:cs="Arial"/>
                <w:sz w:val="20"/>
                <w:szCs w:val="20"/>
              </w:rPr>
            </w:pPr>
          </w:p>
        </w:tc>
      </w:tr>
      <w:tr w:rsidR="009125DC" w:rsidRPr="009125DC" w14:paraId="63D2DF0D" w14:textId="77777777" w:rsidTr="009125DC">
        <w:trPr>
          <w:trHeight w:val="273"/>
          <w:jc w:val="center"/>
        </w:trPr>
        <w:tc>
          <w:tcPr>
            <w:tcW w:w="285" w:type="pct"/>
            <w:tcBorders>
              <w:top w:val="single" w:sz="4" w:space="0" w:color="auto"/>
              <w:left w:val="single" w:sz="4" w:space="0" w:color="auto"/>
              <w:bottom w:val="single" w:sz="4" w:space="0" w:color="auto"/>
              <w:right w:val="single" w:sz="4" w:space="0" w:color="auto"/>
            </w:tcBorders>
            <w:vAlign w:val="center"/>
          </w:tcPr>
          <w:p w14:paraId="4D861C84" w14:textId="77777777" w:rsidR="009125DC" w:rsidRPr="009125DC" w:rsidRDefault="009125DC" w:rsidP="006B7F98">
            <w:pPr>
              <w:rPr>
                <w:rFonts w:ascii="Arial" w:eastAsia="MS Mincho" w:hAnsi="Arial" w:cs="Arial"/>
                <w:sz w:val="20"/>
                <w:szCs w:val="20"/>
              </w:rPr>
            </w:pPr>
            <w:r w:rsidRPr="009125DC">
              <w:rPr>
                <w:rFonts w:ascii="Arial" w:eastAsia="MS Mincho" w:hAnsi="Arial" w:cs="Arial"/>
                <w:sz w:val="20"/>
                <w:szCs w:val="20"/>
              </w:rPr>
              <w:t>43</w:t>
            </w:r>
          </w:p>
        </w:tc>
        <w:tc>
          <w:tcPr>
            <w:tcW w:w="3537" w:type="pct"/>
            <w:tcBorders>
              <w:top w:val="single" w:sz="4" w:space="0" w:color="auto"/>
              <w:left w:val="single" w:sz="4" w:space="0" w:color="auto"/>
              <w:bottom w:val="single" w:sz="4" w:space="0" w:color="auto"/>
              <w:right w:val="single" w:sz="4" w:space="0" w:color="auto"/>
            </w:tcBorders>
          </w:tcPr>
          <w:p w14:paraId="2D00D031" w14:textId="609F365F" w:rsidR="009125DC" w:rsidRPr="009125DC" w:rsidRDefault="009125DC" w:rsidP="006B7F98">
            <w:pPr>
              <w:pStyle w:val="Sinespaciado"/>
              <w:tabs>
                <w:tab w:val="left" w:pos="956"/>
              </w:tabs>
              <w:spacing w:line="254" w:lineRule="auto"/>
              <w:jc w:val="both"/>
              <w:rPr>
                <w:rFonts w:ascii="Arial" w:hAnsi="Arial" w:cs="Arial"/>
                <w:color w:val="000000"/>
                <w:sz w:val="20"/>
                <w:szCs w:val="20"/>
                <w:lang w:eastAsia="es-CO"/>
              </w:rPr>
            </w:pPr>
            <w:r w:rsidRPr="009125DC">
              <w:rPr>
                <w:rFonts w:ascii="Arial" w:hAnsi="Arial" w:cs="Arial"/>
                <w:sz w:val="20"/>
                <w:szCs w:val="20"/>
              </w:rPr>
              <w:t>INFORMES: EL PRESTADOR presentará a la Regional de Aseguramiento en Salud Nº 2 o Dirección Nacional de Sanidad los informes que a continuación se describen, ya sea mediante correo electrónico (</w:t>
            </w:r>
            <w:hyperlink r:id="rId18" w:history="1">
              <w:r w:rsidRPr="009125DC">
                <w:rPr>
                  <w:rStyle w:val="Hipervnculo"/>
                  <w:rFonts w:ascii="Arial" w:hAnsi="Arial" w:cs="Arial"/>
                  <w:sz w:val="20"/>
                  <w:szCs w:val="20"/>
                </w:rPr>
                <w:t>detol.upres@policia.gov.co</w:t>
              </w:r>
            </w:hyperlink>
            <w:r w:rsidRPr="009125DC">
              <w:rPr>
                <w:rFonts w:ascii="Arial" w:hAnsi="Arial" w:cs="Arial"/>
                <w:sz w:val="20"/>
                <w:szCs w:val="20"/>
              </w:rPr>
              <w:t xml:space="preserve">) y/o en medio magnético, dentro de los siguientes términos: a). Reportes de los Indicadores de Calidad, mediante el cual EL PRESTADOR informará el cumplimiento del Decreto Ley 019 de 2012, la Resolución 1552 de 2013, Resolución 256 de 2016 y las normas que la modifiquen, aclaren o sustituyan con una periodicidad mensual, Indicadores de Alerta Temprana. b). RIPS de manera completa, correctamente diligenciados y con la calidad normativa requerida, en medio magnético anexo a la factura mensual y adicionalmente debe ser remitido al correo </w:t>
            </w:r>
            <w:hyperlink r:id="rId19" w:history="1">
              <w:r w:rsidRPr="009125DC">
                <w:rPr>
                  <w:rStyle w:val="Hipervnculo"/>
                  <w:rFonts w:ascii="Arial" w:hAnsi="Arial" w:cs="Arial"/>
                  <w:sz w:val="20"/>
                  <w:szCs w:val="20"/>
                </w:rPr>
                <w:t>detol.upres@policia.gov.co</w:t>
              </w:r>
            </w:hyperlink>
            <w:r w:rsidRPr="009125DC">
              <w:rPr>
                <w:rFonts w:ascii="Arial" w:hAnsi="Arial" w:cs="Arial"/>
                <w:sz w:val="20"/>
                <w:szCs w:val="20"/>
              </w:rPr>
              <w:t xml:space="preserve">; y con las especificaciones establecidas en la Resolución 3374 de 2000, Resolución 1531 de 2014, circular 0024 de 2015, garantizando consistencia y calidad de los registros; so pena de incurrir en las sanciones y descuentos estipuladas en el Artículo 116 de la Ley 1438 de 2011. c). Datos relacionados con el reporte de la información para la operación de la cuenta de alto costo, en cumplimiento de la Resolución 2463 de 2014 del Ministerio de la Protección Social y demás normas que la complementen, modifiquen, aclaren o sustituyan, según formatos suministrados por Regional de Aseguramiento en Salud Nº 2 para Programas Especiales, informe que deberá ser entregado en medio magnético, mensualmente, el cual deberá incluir lo siguiente: 1). Reporte de la información para la operación de la cuenta de alto costo, en cumplimiento de </w:t>
            </w:r>
            <w:r w:rsidRPr="009125DC">
              <w:rPr>
                <w:rFonts w:ascii="Arial" w:hAnsi="Arial" w:cs="Arial"/>
                <w:sz w:val="20"/>
                <w:szCs w:val="20"/>
              </w:rPr>
              <w:lastRenderedPageBreak/>
              <w:t>la Resolución 4725 de 2011 y Resolución 783 de 2012 del Ministerio de Salud y Protección Social y demás normas que la complementen, modifiquen, aclaren o sustituyan donde se contempla el reporte de: Personas con infección por el VIH/SIDA, personas con Tuberculosis (enfermedad activa o curada), Mujeres embarazadas, Hijos de mujeres con infección por VIH que tienen menos de dieciocho (18) meses de edad a la fecha de corte, según formatos suministrados por la Regional de Aseguramiento en Salud Nº 2. 2). Entrega de información de forma mensual, de la Enfermedad Renal Crónica y sus precursoras: Hipertensión Arterial y Diabetes según Acuerdo 395 de 2008 y Anexo Técnico, Resolución 2463 de 2014 y cualquier norma que la modifique, aclare, adicione o sustituya. El PRESTADOR entregará trimestralmente los indicadores mínimos para evaluar los resultados clínicos de estos pacientes. d). Entrega trimestral indicadores mínimos para evaluar los resultados clínicos en pacientes con enfermedad renal estadificada en 1, 4 y 5 según el caso, conforme formato entregado por la Regional de Aseguramiento en Salud Nº2. e). Entrega de reporte mensual de pacientes nuevos captados con diagnóstico de hipertensión y diabetes y demás informes que requiera la Regional de Aseguramiento en Salud Nº 2. f). Presentar los reportes e información conforme lo establece la Resolución 4505 de 2012.</w:t>
            </w:r>
          </w:p>
        </w:tc>
        <w:tc>
          <w:tcPr>
            <w:tcW w:w="555" w:type="pct"/>
            <w:tcBorders>
              <w:top w:val="single" w:sz="4" w:space="0" w:color="auto"/>
              <w:left w:val="single" w:sz="4" w:space="0" w:color="auto"/>
              <w:bottom w:val="single" w:sz="4" w:space="0" w:color="auto"/>
              <w:right w:val="single" w:sz="4" w:space="0" w:color="auto"/>
            </w:tcBorders>
            <w:vAlign w:val="center"/>
          </w:tcPr>
          <w:p w14:paraId="133FB248" w14:textId="77777777" w:rsidR="009125DC" w:rsidRPr="009125DC" w:rsidRDefault="009125DC" w:rsidP="006B7F98">
            <w:pPr>
              <w:rPr>
                <w:rFonts w:ascii="Arial" w:eastAsia="MS Mincho" w:hAnsi="Arial" w:cs="Arial"/>
                <w:sz w:val="20"/>
                <w:szCs w:val="20"/>
              </w:rPr>
            </w:pPr>
          </w:p>
        </w:tc>
        <w:tc>
          <w:tcPr>
            <w:tcW w:w="624" w:type="pct"/>
            <w:tcBorders>
              <w:top w:val="single" w:sz="4" w:space="0" w:color="auto"/>
              <w:left w:val="single" w:sz="4" w:space="0" w:color="auto"/>
              <w:bottom w:val="single" w:sz="4" w:space="0" w:color="auto"/>
              <w:right w:val="single" w:sz="4" w:space="0" w:color="auto"/>
            </w:tcBorders>
            <w:vAlign w:val="center"/>
          </w:tcPr>
          <w:p w14:paraId="0DA73CC4" w14:textId="77777777" w:rsidR="009125DC" w:rsidRPr="009125DC" w:rsidRDefault="009125DC" w:rsidP="006B7F98">
            <w:pPr>
              <w:rPr>
                <w:rFonts w:ascii="Arial" w:eastAsia="MS Mincho" w:hAnsi="Arial" w:cs="Arial"/>
                <w:sz w:val="20"/>
                <w:szCs w:val="20"/>
              </w:rPr>
            </w:pPr>
          </w:p>
        </w:tc>
      </w:tr>
      <w:tr w:rsidR="009125DC" w:rsidRPr="009125DC" w14:paraId="155F32A0" w14:textId="77777777" w:rsidTr="009125DC">
        <w:trPr>
          <w:trHeight w:val="273"/>
          <w:jc w:val="center"/>
        </w:trPr>
        <w:tc>
          <w:tcPr>
            <w:tcW w:w="285" w:type="pct"/>
            <w:tcBorders>
              <w:top w:val="single" w:sz="4" w:space="0" w:color="auto"/>
              <w:left w:val="single" w:sz="4" w:space="0" w:color="auto"/>
              <w:bottom w:val="single" w:sz="4" w:space="0" w:color="auto"/>
              <w:right w:val="single" w:sz="4" w:space="0" w:color="auto"/>
            </w:tcBorders>
            <w:vAlign w:val="center"/>
          </w:tcPr>
          <w:p w14:paraId="2BC3EA3D" w14:textId="77777777" w:rsidR="009125DC" w:rsidRPr="009125DC" w:rsidRDefault="009125DC" w:rsidP="006B7F98">
            <w:pPr>
              <w:rPr>
                <w:rFonts w:ascii="Arial" w:eastAsia="MS Mincho" w:hAnsi="Arial" w:cs="Arial"/>
                <w:sz w:val="20"/>
                <w:szCs w:val="20"/>
              </w:rPr>
            </w:pPr>
            <w:r w:rsidRPr="009125DC">
              <w:rPr>
                <w:rFonts w:ascii="Arial" w:eastAsia="MS Mincho" w:hAnsi="Arial" w:cs="Arial"/>
                <w:sz w:val="20"/>
                <w:szCs w:val="20"/>
              </w:rPr>
              <w:t>44</w:t>
            </w:r>
          </w:p>
        </w:tc>
        <w:tc>
          <w:tcPr>
            <w:tcW w:w="3537" w:type="pct"/>
            <w:tcBorders>
              <w:top w:val="single" w:sz="4" w:space="0" w:color="auto"/>
              <w:left w:val="single" w:sz="4" w:space="0" w:color="auto"/>
              <w:bottom w:val="single" w:sz="4" w:space="0" w:color="auto"/>
              <w:right w:val="single" w:sz="4" w:space="0" w:color="auto"/>
            </w:tcBorders>
          </w:tcPr>
          <w:p w14:paraId="15FDEAF2" w14:textId="77777777" w:rsidR="009125DC" w:rsidRPr="009125DC" w:rsidRDefault="009125DC" w:rsidP="006B7F98">
            <w:pPr>
              <w:pStyle w:val="Sinespaciado"/>
              <w:tabs>
                <w:tab w:val="left" w:pos="956"/>
              </w:tabs>
              <w:spacing w:line="254" w:lineRule="auto"/>
              <w:jc w:val="both"/>
              <w:rPr>
                <w:rFonts w:ascii="Arial" w:hAnsi="Arial" w:cs="Arial"/>
                <w:sz w:val="20"/>
                <w:szCs w:val="20"/>
              </w:rPr>
            </w:pPr>
            <w:r w:rsidRPr="009125DC">
              <w:rPr>
                <w:rFonts w:ascii="Arial" w:hAnsi="Arial" w:cs="Arial"/>
                <w:sz w:val="20"/>
                <w:szCs w:val="20"/>
              </w:rPr>
              <w:t>El oferente dará aplicabilidad y cumplimiento al instructivo Nº 028 DISAN-PLANE 70 del 07 de Julio de 2020, “POR EL CUAL SE IMPARTEN LINEAMIENTOS TECNICOS PARA LA CONTRATACION DEL SUMINISTRO DE MEDICAMENTOS EN UNIDADES DESCONCENTRADAS.</w:t>
            </w:r>
          </w:p>
        </w:tc>
        <w:tc>
          <w:tcPr>
            <w:tcW w:w="555" w:type="pct"/>
            <w:tcBorders>
              <w:top w:val="single" w:sz="4" w:space="0" w:color="auto"/>
              <w:left w:val="single" w:sz="4" w:space="0" w:color="auto"/>
              <w:bottom w:val="single" w:sz="4" w:space="0" w:color="auto"/>
              <w:right w:val="single" w:sz="4" w:space="0" w:color="auto"/>
            </w:tcBorders>
            <w:vAlign w:val="center"/>
          </w:tcPr>
          <w:p w14:paraId="492B1603" w14:textId="77777777" w:rsidR="009125DC" w:rsidRPr="009125DC" w:rsidRDefault="009125DC" w:rsidP="006B7F98">
            <w:pPr>
              <w:rPr>
                <w:rFonts w:ascii="Arial" w:eastAsia="MS Mincho" w:hAnsi="Arial" w:cs="Arial"/>
                <w:sz w:val="20"/>
                <w:szCs w:val="20"/>
              </w:rPr>
            </w:pPr>
          </w:p>
        </w:tc>
        <w:tc>
          <w:tcPr>
            <w:tcW w:w="624" w:type="pct"/>
            <w:tcBorders>
              <w:top w:val="single" w:sz="4" w:space="0" w:color="auto"/>
              <w:left w:val="single" w:sz="4" w:space="0" w:color="auto"/>
              <w:bottom w:val="single" w:sz="4" w:space="0" w:color="auto"/>
              <w:right w:val="single" w:sz="4" w:space="0" w:color="auto"/>
            </w:tcBorders>
            <w:vAlign w:val="center"/>
          </w:tcPr>
          <w:p w14:paraId="14F8519A" w14:textId="77777777" w:rsidR="009125DC" w:rsidRPr="009125DC" w:rsidRDefault="009125DC" w:rsidP="006B7F98">
            <w:pPr>
              <w:rPr>
                <w:rFonts w:ascii="Arial" w:eastAsia="MS Mincho" w:hAnsi="Arial" w:cs="Arial"/>
                <w:sz w:val="20"/>
                <w:szCs w:val="20"/>
              </w:rPr>
            </w:pPr>
          </w:p>
        </w:tc>
      </w:tr>
      <w:tr w:rsidR="009125DC" w:rsidRPr="009125DC" w14:paraId="56F86E67" w14:textId="77777777" w:rsidTr="009125DC">
        <w:trPr>
          <w:trHeight w:val="273"/>
          <w:jc w:val="center"/>
        </w:trPr>
        <w:tc>
          <w:tcPr>
            <w:tcW w:w="285" w:type="pct"/>
            <w:tcBorders>
              <w:top w:val="single" w:sz="4" w:space="0" w:color="auto"/>
              <w:left w:val="single" w:sz="4" w:space="0" w:color="auto"/>
              <w:bottom w:val="single" w:sz="4" w:space="0" w:color="auto"/>
              <w:right w:val="single" w:sz="4" w:space="0" w:color="auto"/>
            </w:tcBorders>
            <w:vAlign w:val="center"/>
          </w:tcPr>
          <w:p w14:paraId="0025E804" w14:textId="77777777" w:rsidR="009125DC" w:rsidRPr="009125DC" w:rsidRDefault="009125DC" w:rsidP="006B7F98">
            <w:pPr>
              <w:rPr>
                <w:rFonts w:ascii="Arial" w:eastAsia="MS Mincho" w:hAnsi="Arial" w:cs="Arial"/>
                <w:sz w:val="20"/>
                <w:szCs w:val="20"/>
              </w:rPr>
            </w:pPr>
            <w:r w:rsidRPr="009125DC">
              <w:rPr>
                <w:rFonts w:ascii="Arial" w:eastAsia="MS Mincho" w:hAnsi="Arial" w:cs="Arial"/>
                <w:sz w:val="20"/>
                <w:szCs w:val="20"/>
              </w:rPr>
              <w:t>45</w:t>
            </w:r>
          </w:p>
        </w:tc>
        <w:tc>
          <w:tcPr>
            <w:tcW w:w="3537" w:type="pct"/>
            <w:tcBorders>
              <w:top w:val="single" w:sz="4" w:space="0" w:color="auto"/>
              <w:left w:val="single" w:sz="4" w:space="0" w:color="auto"/>
              <w:bottom w:val="single" w:sz="4" w:space="0" w:color="auto"/>
              <w:right w:val="single" w:sz="4" w:space="0" w:color="auto"/>
            </w:tcBorders>
          </w:tcPr>
          <w:p w14:paraId="4942844B" w14:textId="77777777" w:rsidR="009125DC" w:rsidRPr="009125DC" w:rsidRDefault="009125DC" w:rsidP="006B7F98">
            <w:pPr>
              <w:pStyle w:val="Sinespaciado"/>
              <w:tabs>
                <w:tab w:val="left" w:pos="956"/>
              </w:tabs>
              <w:spacing w:line="254" w:lineRule="auto"/>
              <w:jc w:val="both"/>
              <w:rPr>
                <w:rFonts w:ascii="Arial" w:hAnsi="Arial" w:cs="Arial"/>
                <w:sz w:val="20"/>
                <w:szCs w:val="20"/>
              </w:rPr>
            </w:pPr>
            <w:r w:rsidRPr="009125DC">
              <w:rPr>
                <w:rFonts w:ascii="Arial" w:hAnsi="Arial" w:cs="Arial"/>
                <w:sz w:val="20"/>
                <w:szCs w:val="20"/>
              </w:rPr>
              <w:t>El oferente no debe estar reportado ante el Registro Único de Infractores Ambientales (RUIA). Ley 1333 de Julio de 2009.</w:t>
            </w:r>
          </w:p>
        </w:tc>
        <w:tc>
          <w:tcPr>
            <w:tcW w:w="555" w:type="pct"/>
            <w:tcBorders>
              <w:top w:val="single" w:sz="4" w:space="0" w:color="auto"/>
              <w:left w:val="single" w:sz="4" w:space="0" w:color="auto"/>
              <w:bottom w:val="single" w:sz="4" w:space="0" w:color="auto"/>
              <w:right w:val="single" w:sz="4" w:space="0" w:color="auto"/>
            </w:tcBorders>
            <w:vAlign w:val="center"/>
          </w:tcPr>
          <w:p w14:paraId="17DA1CD9" w14:textId="77777777" w:rsidR="009125DC" w:rsidRPr="009125DC" w:rsidRDefault="009125DC" w:rsidP="006B7F98">
            <w:pPr>
              <w:rPr>
                <w:rFonts w:ascii="Arial" w:eastAsia="MS Mincho" w:hAnsi="Arial" w:cs="Arial"/>
                <w:sz w:val="20"/>
                <w:szCs w:val="20"/>
              </w:rPr>
            </w:pPr>
          </w:p>
        </w:tc>
        <w:tc>
          <w:tcPr>
            <w:tcW w:w="624" w:type="pct"/>
            <w:tcBorders>
              <w:top w:val="single" w:sz="4" w:space="0" w:color="auto"/>
              <w:left w:val="single" w:sz="4" w:space="0" w:color="auto"/>
              <w:bottom w:val="single" w:sz="4" w:space="0" w:color="auto"/>
              <w:right w:val="single" w:sz="4" w:space="0" w:color="auto"/>
            </w:tcBorders>
            <w:vAlign w:val="center"/>
          </w:tcPr>
          <w:p w14:paraId="25916C67" w14:textId="77777777" w:rsidR="009125DC" w:rsidRPr="009125DC" w:rsidRDefault="009125DC" w:rsidP="006B7F98">
            <w:pPr>
              <w:rPr>
                <w:rFonts w:ascii="Arial" w:eastAsia="MS Mincho" w:hAnsi="Arial" w:cs="Arial"/>
                <w:sz w:val="20"/>
                <w:szCs w:val="20"/>
              </w:rPr>
            </w:pPr>
          </w:p>
        </w:tc>
      </w:tr>
      <w:tr w:rsidR="009125DC" w:rsidRPr="009125DC" w14:paraId="7654F482" w14:textId="77777777" w:rsidTr="009125DC">
        <w:trPr>
          <w:trHeight w:val="273"/>
          <w:jc w:val="center"/>
        </w:trPr>
        <w:tc>
          <w:tcPr>
            <w:tcW w:w="285" w:type="pct"/>
            <w:tcBorders>
              <w:top w:val="single" w:sz="4" w:space="0" w:color="auto"/>
              <w:left w:val="single" w:sz="4" w:space="0" w:color="auto"/>
              <w:bottom w:val="single" w:sz="4" w:space="0" w:color="auto"/>
              <w:right w:val="single" w:sz="4" w:space="0" w:color="auto"/>
            </w:tcBorders>
            <w:vAlign w:val="center"/>
          </w:tcPr>
          <w:p w14:paraId="13B04E19" w14:textId="77777777" w:rsidR="009125DC" w:rsidRPr="009125DC" w:rsidRDefault="009125DC" w:rsidP="006B7F98">
            <w:pPr>
              <w:rPr>
                <w:rFonts w:ascii="Arial" w:eastAsia="MS Mincho" w:hAnsi="Arial" w:cs="Arial"/>
                <w:sz w:val="20"/>
                <w:szCs w:val="20"/>
              </w:rPr>
            </w:pPr>
            <w:r w:rsidRPr="009125DC">
              <w:rPr>
                <w:rFonts w:ascii="Arial" w:eastAsia="MS Mincho" w:hAnsi="Arial" w:cs="Arial"/>
                <w:sz w:val="20"/>
                <w:szCs w:val="20"/>
              </w:rPr>
              <w:t>46</w:t>
            </w:r>
          </w:p>
        </w:tc>
        <w:tc>
          <w:tcPr>
            <w:tcW w:w="3537" w:type="pct"/>
            <w:tcBorders>
              <w:top w:val="single" w:sz="4" w:space="0" w:color="auto"/>
              <w:left w:val="single" w:sz="4" w:space="0" w:color="auto"/>
              <w:bottom w:val="single" w:sz="4" w:space="0" w:color="auto"/>
              <w:right w:val="single" w:sz="4" w:space="0" w:color="auto"/>
            </w:tcBorders>
          </w:tcPr>
          <w:p w14:paraId="6DB0BF0A" w14:textId="77777777" w:rsidR="009125DC" w:rsidRPr="009125DC" w:rsidRDefault="009125DC" w:rsidP="006B7F98">
            <w:pPr>
              <w:pStyle w:val="Sinespaciado"/>
              <w:tabs>
                <w:tab w:val="left" w:pos="956"/>
              </w:tabs>
              <w:spacing w:line="254" w:lineRule="auto"/>
              <w:jc w:val="both"/>
              <w:rPr>
                <w:rFonts w:ascii="Arial" w:hAnsi="Arial" w:cs="Arial"/>
                <w:sz w:val="20"/>
                <w:szCs w:val="20"/>
              </w:rPr>
            </w:pPr>
            <w:r w:rsidRPr="009125DC">
              <w:rPr>
                <w:rFonts w:ascii="Arial" w:hAnsi="Arial" w:cs="Arial"/>
                <w:sz w:val="20"/>
                <w:szCs w:val="20"/>
                <w:lang w:eastAsia="es-CO"/>
              </w:rPr>
              <w:t>El oferente debe contar con los equipos biomédicos que serán utilizados para el desarrollo del contrato que se llegare a celebrar, así como velar por sus buenas condiciones técnicas para su correcto funcionamiento.</w:t>
            </w:r>
          </w:p>
        </w:tc>
        <w:tc>
          <w:tcPr>
            <w:tcW w:w="555" w:type="pct"/>
            <w:tcBorders>
              <w:top w:val="single" w:sz="4" w:space="0" w:color="auto"/>
              <w:left w:val="single" w:sz="4" w:space="0" w:color="auto"/>
              <w:bottom w:val="single" w:sz="4" w:space="0" w:color="auto"/>
              <w:right w:val="single" w:sz="4" w:space="0" w:color="auto"/>
            </w:tcBorders>
            <w:vAlign w:val="center"/>
          </w:tcPr>
          <w:p w14:paraId="309DD80C" w14:textId="77777777" w:rsidR="009125DC" w:rsidRPr="009125DC" w:rsidRDefault="009125DC" w:rsidP="006B7F98">
            <w:pPr>
              <w:rPr>
                <w:rFonts w:ascii="Arial" w:eastAsia="MS Mincho" w:hAnsi="Arial" w:cs="Arial"/>
                <w:sz w:val="20"/>
                <w:szCs w:val="20"/>
              </w:rPr>
            </w:pPr>
          </w:p>
        </w:tc>
        <w:tc>
          <w:tcPr>
            <w:tcW w:w="624" w:type="pct"/>
            <w:tcBorders>
              <w:top w:val="single" w:sz="4" w:space="0" w:color="auto"/>
              <w:left w:val="single" w:sz="4" w:space="0" w:color="auto"/>
              <w:bottom w:val="single" w:sz="4" w:space="0" w:color="auto"/>
              <w:right w:val="single" w:sz="4" w:space="0" w:color="auto"/>
            </w:tcBorders>
            <w:vAlign w:val="center"/>
          </w:tcPr>
          <w:p w14:paraId="3276101D" w14:textId="77777777" w:rsidR="009125DC" w:rsidRPr="009125DC" w:rsidRDefault="009125DC" w:rsidP="006B7F98">
            <w:pPr>
              <w:rPr>
                <w:rFonts w:ascii="Arial" w:eastAsia="MS Mincho" w:hAnsi="Arial" w:cs="Arial"/>
                <w:sz w:val="20"/>
                <w:szCs w:val="20"/>
              </w:rPr>
            </w:pPr>
          </w:p>
        </w:tc>
      </w:tr>
      <w:tr w:rsidR="009125DC" w:rsidRPr="009125DC" w14:paraId="1C903E6B" w14:textId="77777777" w:rsidTr="009125DC">
        <w:trPr>
          <w:trHeight w:val="273"/>
          <w:jc w:val="center"/>
        </w:trPr>
        <w:tc>
          <w:tcPr>
            <w:tcW w:w="285" w:type="pct"/>
            <w:tcBorders>
              <w:top w:val="single" w:sz="4" w:space="0" w:color="auto"/>
              <w:left w:val="single" w:sz="4" w:space="0" w:color="auto"/>
              <w:bottom w:val="single" w:sz="4" w:space="0" w:color="auto"/>
              <w:right w:val="single" w:sz="4" w:space="0" w:color="auto"/>
            </w:tcBorders>
            <w:vAlign w:val="center"/>
          </w:tcPr>
          <w:p w14:paraId="34352679" w14:textId="77777777" w:rsidR="009125DC" w:rsidRPr="009125DC" w:rsidRDefault="009125DC" w:rsidP="006B7F98">
            <w:pPr>
              <w:rPr>
                <w:rFonts w:ascii="Arial" w:eastAsia="MS Mincho" w:hAnsi="Arial" w:cs="Arial"/>
                <w:sz w:val="20"/>
                <w:szCs w:val="20"/>
              </w:rPr>
            </w:pPr>
            <w:r w:rsidRPr="009125DC">
              <w:rPr>
                <w:rFonts w:ascii="Arial" w:eastAsia="MS Mincho" w:hAnsi="Arial" w:cs="Arial"/>
                <w:sz w:val="20"/>
                <w:szCs w:val="20"/>
              </w:rPr>
              <w:t>47</w:t>
            </w:r>
          </w:p>
        </w:tc>
        <w:tc>
          <w:tcPr>
            <w:tcW w:w="3537" w:type="pct"/>
            <w:tcBorders>
              <w:top w:val="single" w:sz="4" w:space="0" w:color="auto"/>
              <w:left w:val="single" w:sz="4" w:space="0" w:color="auto"/>
              <w:bottom w:val="single" w:sz="4" w:space="0" w:color="auto"/>
              <w:right w:val="single" w:sz="4" w:space="0" w:color="auto"/>
            </w:tcBorders>
          </w:tcPr>
          <w:p w14:paraId="7611C48C" w14:textId="77777777" w:rsidR="009125DC" w:rsidRPr="009125DC" w:rsidRDefault="009125DC" w:rsidP="006B7F98">
            <w:pPr>
              <w:jc w:val="both"/>
              <w:rPr>
                <w:rFonts w:ascii="Arial" w:eastAsia="Calibri" w:hAnsi="Arial" w:cs="Arial"/>
                <w:sz w:val="20"/>
                <w:szCs w:val="20"/>
              </w:rPr>
            </w:pPr>
            <w:r w:rsidRPr="009125DC">
              <w:rPr>
                <w:rFonts w:ascii="Arial" w:eastAsia="Calibri" w:hAnsi="Arial" w:cs="Arial"/>
                <w:sz w:val="20"/>
                <w:szCs w:val="20"/>
              </w:rPr>
              <w:t xml:space="preserve">El oferente debe ajustarse según lo contemplado por el Ministerio de Salud y de Protección Social y todas aquellas normas legales que deroguen, Modifiquen o establezcan estándares de habilitación para la prestación de Servicios de Salud sin causar traumatismo en la prestación del mismo. Dando aplicación </w:t>
            </w:r>
            <w:proofErr w:type="gramStart"/>
            <w:r w:rsidRPr="009125DC">
              <w:rPr>
                <w:rFonts w:ascii="Arial" w:eastAsia="Calibri" w:hAnsi="Arial" w:cs="Arial"/>
                <w:sz w:val="20"/>
                <w:szCs w:val="20"/>
              </w:rPr>
              <w:t>a lo</w:t>
            </w:r>
            <w:proofErr w:type="gramEnd"/>
            <w:r w:rsidRPr="009125DC">
              <w:rPr>
                <w:rFonts w:ascii="Arial" w:eastAsia="Calibri" w:hAnsi="Arial" w:cs="Arial"/>
                <w:sz w:val="20"/>
                <w:szCs w:val="20"/>
              </w:rPr>
              <w:t xml:space="preserve"> establecido en la Resolución 3100 de 2019 del Ministerio de Salud y de la Protección Social. </w:t>
            </w:r>
          </w:p>
          <w:p w14:paraId="22AE31D6" w14:textId="77777777" w:rsidR="009125DC" w:rsidRPr="009125DC" w:rsidRDefault="009125DC" w:rsidP="006B7F98">
            <w:pPr>
              <w:pStyle w:val="Sinespaciado"/>
              <w:tabs>
                <w:tab w:val="left" w:pos="956"/>
              </w:tabs>
              <w:spacing w:line="254" w:lineRule="auto"/>
              <w:jc w:val="both"/>
              <w:rPr>
                <w:rFonts w:ascii="Arial" w:hAnsi="Arial" w:cs="Arial"/>
                <w:sz w:val="20"/>
                <w:szCs w:val="20"/>
                <w:lang w:eastAsia="es-CO"/>
              </w:rPr>
            </w:pPr>
            <w:r w:rsidRPr="009125DC">
              <w:rPr>
                <w:rFonts w:ascii="Arial" w:hAnsi="Arial" w:cs="Arial"/>
                <w:sz w:val="20"/>
                <w:szCs w:val="20"/>
              </w:rPr>
              <w:t xml:space="preserve">La Regional de Aseguramiento en Salud Nº 2 </w:t>
            </w:r>
            <w:r w:rsidRPr="009125DC">
              <w:rPr>
                <w:rFonts w:ascii="Arial" w:eastAsia="Calibri" w:hAnsi="Arial" w:cs="Arial"/>
                <w:sz w:val="20"/>
                <w:szCs w:val="20"/>
              </w:rPr>
              <w:t>verificará en el Registro Especial de Prestadores de Servicios de Salud (REPS), la habilitación de los servicios ofertados.</w:t>
            </w:r>
          </w:p>
        </w:tc>
        <w:tc>
          <w:tcPr>
            <w:tcW w:w="555" w:type="pct"/>
            <w:tcBorders>
              <w:top w:val="single" w:sz="4" w:space="0" w:color="auto"/>
              <w:left w:val="single" w:sz="4" w:space="0" w:color="auto"/>
              <w:bottom w:val="single" w:sz="4" w:space="0" w:color="auto"/>
              <w:right w:val="single" w:sz="4" w:space="0" w:color="auto"/>
            </w:tcBorders>
            <w:vAlign w:val="center"/>
          </w:tcPr>
          <w:p w14:paraId="0FBAA5B4" w14:textId="77777777" w:rsidR="009125DC" w:rsidRPr="009125DC" w:rsidRDefault="009125DC" w:rsidP="006B7F98">
            <w:pPr>
              <w:rPr>
                <w:rFonts w:ascii="Arial" w:eastAsia="MS Mincho" w:hAnsi="Arial" w:cs="Arial"/>
                <w:sz w:val="20"/>
                <w:szCs w:val="20"/>
              </w:rPr>
            </w:pPr>
          </w:p>
        </w:tc>
        <w:tc>
          <w:tcPr>
            <w:tcW w:w="624" w:type="pct"/>
            <w:tcBorders>
              <w:top w:val="single" w:sz="4" w:space="0" w:color="auto"/>
              <w:left w:val="single" w:sz="4" w:space="0" w:color="auto"/>
              <w:bottom w:val="single" w:sz="4" w:space="0" w:color="auto"/>
              <w:right w:val="single" w:sz="4" w:space="0" w:color="auto"/>
            </w:tcBorders>
            <w:vAlign w:val="center"/>
          </w:tcPr>
          <w:p w14:paraId="06739E65" w14:textId="77777777" w:rsidR="009125DC" w:rsidRPr="009125DC" w:rsidRDefault="009125DC" w:rsidP="006B7F98">
            <w:pPr>
              <w:rPr>
                <w:rFonts w:ascii="Arial" w:eastAsia="MS Mincho" w:hAnsi="Arial" w:cs="Arial"/>
                <w:sz w:val="20"/>
                <w:szCs w:val="20"/>
              </w:rPr>
            </w:pPr>
          </w:p>
        </w:tc>
      </w:tr>
      <w:tr w:rsidR="009125DC" w:rsidRPr="009125DC" w14:paraId="0DEA7689" w14:textId="77777777" w:rsidTr="009125DC">
        <w:trPr>
          <w:trHeight w:val="273"/>
          <w:jc w:val="center"/>
        </w:trPr>
        <w:tc>
          <w:tcPr>
            <w:tcW w:w="285" w:type="pct"/>
            <w:tcBorders>
              <w:top w:val="single" w:sz="4" w:space="0" w:color="auto"/>
              <w:left w:val="single" w:sz="4" w:space="0" w:color="auto"/>
              <w:bottom w:val="single" w:sz="4" w:space="0" w:color="auto"/>
              <w:right w:val="single" w:sz="4" w:space="0" w:color="auto"/>
            </w:tcBorders>
            <w:vAlign w:val="center"/>
          </w:tcPr>
          <w:p w14:paraId="64B74B69" w14:textId="77777777" w:rsidR="009125DC" w:rsidRPr="009125DC" w:rsidRDefault="009125DC" w:rsidP="006B7F98">
            <w:pPr>
              <w:rPr>
                <w:rFonts w:ascii="Arial" w:eastAsia="MS Mincho" w:hAnsi="Arial" w:cs="Arial"/>
                <w:sz w:val="20"/>
                <w:szCs w:val="20"/>
              </w:rPr>
            </w:pPr>
            <w:r w:rsidRPr="009125DC">
              <w:rPr>
                <w:rFonts w:ascii="Arial" w:eastAsia="MS Mincho" w:hAnsi="Arial" w:cs="Arial"/>
                <w:sz w:val="20"/>
                <w:szCs w:val="20"/>
              </w:rPr>
              <w:t>48</w:t>
            </w:r>
          </w:p>
        </w:tc>
        <w:tc>
          <w:tcPr>
            <w:tcW w:w="3537" w:type="pct"/>
            <w:tcBorders>
              <w:top w:val="single" w:sz="4" w:space="0" w:color="auto"/>
              <w:left w:val="single" w:sz="4" w:space="0" w:color="auto"/>
              <w:bottom w:val="single" w:sz="4" w:space="0" w:color="auto"/>
              <w:right w:val="single" w:sz="4" w:space="0" w:color="auto"/>
            </w:tcBorders>
          </w:tcPr>
          <w:p w14:paraId="66D4F25A" w14:textId="77777777" w:rsidR="009125DC" w:rsidRPr="009125DC" w:rsidRDefault="009125DC" w:rsidP="006B7F98">
            <w:pPr>
              <w:shd w:val="clear" w:color="auto" w:fill="FFFFFF"/>
              <w:tabs>
                <w:tab w:val="left" w:pos="360"/>
              </w:tabs>
              <w:suppressAutoHyphens/>
              <w:spacing w:line="100" w:lineRule="atLeast"/>
              <w:jc w:val="both"/>
              <w:textAlignment w:val="baseline"/>
              <w:rPr>
                <w:rFonts w:ascii="Arial" w:hAnsi="Arial" w:cs="Arial"/>
                <w:kern w:val="3"/>
                <w:sz w:val="20"/>
                <w:szCs w:val="20"/>
                <w:lang w:bidi="hi-IN"/>
              </w:rPr>
            </w:pPr>
            <w:r w:rsidRPr="009125DC">
              <w:rPr>
                <w:rFonts w:ascii="Arial" w:eastAsia="Calibri" w:hAnsi="Arial" w:cs="Arial"/>
                <w:sz w:val="20"/>
                <w:szCs w:val="20"/>
                <w:lang w:val="es-ES_tradnl"/>
              </w:rPr>
              <w:t xml:space="preserve">El oferente se compromete a dar Aplicabilidad y cumplimiento a </w:t>
            </w:r>
            <w:r w:rsidRPr="009125DC">
              <w:rPr>
                <w:rFonts w:ascii="Arial" w:hAnsi="Arial" w:cs="Arial"/>
                <w:b/>
                <w:bCs/>
                <w:sz w:val="20"/>
                <w:szCs w:val="20"/>
                <w:lang w:val="es-ES_tradnl"/>
              </w:rPr>
              <w:t xml:space="preserve">CIRCULAR EXTERNA 00004 DEL 20 DE MARZO 2015 SUPERSALUD, </w:t>
            </w:r>
            <w:r w:rsidRPr="009125DC">
              <w:rPr>
                <w:rFonts w:ascii="Arial" w:hAnsi="Arial" w:cs="Arial"/>
                <w:bCs/>
                <w:sz w:val="20"/>
                <w:szCs w:val="20"/>
                <w:lang w:val="es-ES_tradnl"/>
              </w:rPr>
              <w:t>en la cual se</w:t>
            </w:r>
            <w:r w:rsidRPr="009125DC">
              <w:rPr>
                <w:rFonts w:ascii="Arial" w:hAnsi="Arial" w:cs="Arial"/>
                <w:b/>
                <w:bCs/>
                <w:sz w:val="20"/>
                <w:szCs w:val="20"/>
                <w:lang w:val="es-ES_tradnl"/>
              </w:rPr>
              <w:t xml:space="preserve"> </w:t>
            </w:r>
            <w:r w:rsidRPr="009125DC">
              <w:rPr>
                <w:rFonts w:ascii="Arial" w:hAnsi="Arial" w:cs="Arial"/>
                <w:sz w:val="20"/>
                <w:szCs w:val="20"/>
                <w:lang w:val="es-ES_tradnl"/>
              </w:rPr>
              <w:t>Imparten instrucciones para la prestación de los servicios de salud a las personas adultas mayores por parte de las Entidades Administradoras de Planes de Beneficio EAPB e Instituciones Prestadoras de los Servicios de Salud. La anterior circular entre su contenido contempla:</w:t>
            </w:r>
          </w:p>
          <w:p w14:paraId="12626687" w14:textId="77777777" w:rsidR="009125DC" w:rsidRPr="009125DC" w:rsidRDefault="009125DC" w:rsidP="009125DC">
            <w:pPr>
              <w:pStyle w:val="Standard"/>
              <w:numPr>
                <w:ilvl w:val="0"/>
                <w:numId w:val="34"/>
              </w:numPr>
              <w:shd w:val="clear" w:color="auto" w:fill="FFFFFF"/>
              <w:tabs>
                <w:tab w:val="clear" w:pos="708"/>
                <w:tab w:val="left" w:pos="360"/>
              </w:tabs>
              <w:ind w:left="284"/>
              <w:jc w:val="both"/>
              <w:rPr>
                <w:rFonts w:ascii="Arial" w:hAnsi="Arial" w:cs="Arial"/>
                <w:color w:val="auto"/>
                <w:sz w:val="20"/>
                <w:szCs w:val="20"/>
              </w:rPr>
            </w:pPr>
            <w:r w:rsidRPr="009125DC">
              <w:rPr>
                <w:rFonts w:ascii="Arial" w:hAnsi="Arial" w:cs="Arial"/>
                <w:color w:val="auto"/>
                <w:sz w:val="20"/>
                <w:szCs w:val="20"/>
              </w:rPr>
              <w:t xml:space="preserve">ATENCIÓN ESPECIAL. Las personas de 60 años de edad o más son sujetos de protección constitucional reforzada, que demandan del Estado y de los actores del sistema, una atención en salud prioritaria y especial, sin que sea posible limitar su acceso a los servicios de salud por cuenta de trámites administrativos o cuestiones económicas. </w:t>
            </w:r>
          </w:p>
          <w:p w14:paraId="6403F7DF" w14:textId="77777777" w:rsidR="009125DC" w:rsidRPr="009125DC" w:rsidRDefault="009125DC" w:rsidP="006B7F98">
            <w:pPr>
              <w:pStyle w:val="Standard"/>
              <w:shd w:val="clear" w:color="auto" w:fill="FFFFFF"/>
              <w:tabs>
                <w:tab w:val="clear" w:pos="708"/>
                <w:tab w:val="left" w:pos="360"/>
              </w:tabs>
              <w:ind w:left="284"/>
              <w:jc w:val="both"/>
              <w:rPr>
                <w:rFonts w:ascii="Arial" w:hAnsi="Arial" w:cs="Arial"/>
                <w:sz w:val="20"/>
                <w:szCs w:val="20"/>
              </w:rPr>
            </w:pPr>
          </w:p>
          <w:p w14:paraId="07491403" w14:textId="77777777" w:rsidR="009125DC" w:rsidRPr="009125DC" w:rsidRDefault="009125DC" w:rsidP="009125DC">
            <w:pPr>
              <w:pStyle w:val="Standard"/>
              <w:numPr>
                <w:ilvl w:val="0"/>
                <w:numId w:val="34"/>
              </w:numPr>
              <w:shd w:val="clear" w:color="auto" w:fill="FFFFFF"/>
              <w:tabs>
                <w:tab w:val="clear" w:pos="708"/>
                <w:tab w:val="left" w:pos="360"/>
              </w:tabs>
              <w:ind w:left="284"/>
              <w:jc w:val="both"/>
              <w:rPr>
                <w:rFonts w:ascii="Arial" w:hAnsi="Arial" w:cs="Arial"/>
                <w:sz w:val="20"/>
                <w:szCs w:val="20"/>
              </w:rPr>
            </w:pPr>
            <w:r w:rsidRPr="009125DC">
              <w:rPr>
                <w:rFonts w:ascii="Arial" w:hAnsi="Arial" w:cs="Arial"/>
                <w:sz w:val="20"/>
                <w:szCs w:val="20"/>
              </w:rPr>
              <w:t xml:space="preserve">PROCESOS DE ATENCIÓN INTERSECTORIALES E INTERDISCIPLINARIOS. Para garantizar las condiciones de atención especial a la población adulta mayor, las instituciones del sector salud </w:t>
            </w:r>
            <w:r w:rsidRPr="009125DC">
              <w:rPr>
                <w:rFonts w:ascii="Arial" w:hAnsi="Arial" w:cs="Arial"/>
                <w:sz w:val="20"/>
                <w:szCs w:val="20"/>
              </w:rPr>
              <w:lastRenderedPageBreak/>
              <w:t>deberán definir, dentro de los dos meses siguientes a la publicación de la presente circular, los procesos intersectoriales e interdisciplinarios de atención en salud, los cuales estarán a disposición de la Superintendencia Nacional de Salud para su verificación cuando esta lo requiera.</w:t>
            </w:r>
          </w:p>
          <w:p w14:paraId="19915D15" w14:textId="77777777" w:rsidR="009125DC" w:rsidRPr="009125DC" w:rsidRDefault="009125DC" w:rsidP="006B7F98">
            <w:pPr>
              <w:pStyle w:val="Standard"/>
              <w:shd w:val="clear" w:color="auto" w:fill="FFFFFF"/>
              <w:jc w:val="both"/>
              <w:rPr>
                <w:rFonts w:ascii="Arial" w:eastAsia="Batang" w:hAnsi="Arial" w:cs="Arial"/>
                <w:b/>
                <w:bCs/>
                <w:sz w:val="20"/>
                <w:szCs w:val="20"/>
              </w:rPr>
            </w:pPr>
          </w:p>
          <w:p w14:paraId="78ACA5A0" w14:textId="77777777" w:rsidR="009125DC" w:rsidRPr="009125DC" w:rsidRDefault="009125DC" w:rsidP="009125DC">
            <w:pPr>
              <w:pStyle w:val="Standard"/>
              <w:numPr>
                <w:ilvl w:val="0"/>
                <w:numId w:val="34"/>
              </w:numPr>
              <w:shd w:val="clear" w:color="auto" w:fill="FFFFFF"/>
              <w:tabs>
                <w:tab w:val="clear" w:pos="708"/>
                <w:tab w:val="left" w:pos="360"/>
              </w:tabs>
              <w:ind w:left="284"/>
              <w:jc w:val="both"/>
              <w:rPr>
                <w:rFonts w:ascii="Arial" w:hAnsi="Arial" w:cs="Arial"/>
                <w:sz w:val="20"/>
                <w:szCs w:val="20"/>
              </w:rPr>
            </w:pPr>
            <w:r w:rsidRPr="009125DC">
              <w:rPr>
                <w:rFonts w:ascii="Arial" w:hAnsi="Arial" w:cs="Arial"/>
                <w:sz w:val="20"/>
                <w:szCs w:val="20"/>
              </w:rPr>
              <w:t xml:space="preserve">ATENCIÓN OPORTUNA. ASIGNACIÓN DE CITAS DE MEDICINA GENERAL, ODONTOLOGÍA, MEDICINA ESPECIALIZADA Y DE APOYOS DIAGNÓSTICOS. Las entidades vigiladas tendrán agendas abiertas durante todos los días hábiles del año y deberán asignar las citas de medicina general, odontológica, medicina especializada y apoyos diagnósticos a los afiliados de 60 años o más, dentro de las 48 horas siguientes a la solicitud por parte de estos. </w:t>
            </w:r>
          </w:p>
          <w:p w14:paraId="125AD168" w14:textId="77777777" w:rsidR="009125DC" w:rsidRPr="009125DC" w:rsidRDefault="009125DC" w:rsidP="006B7F98">
            <w:pPr>
              <w:pStyle w:val="Prrafodelista"/>
            </w:pPr>
          </w:p>
          <w:p w14:paraId="41203402" w14:textId="77777777" w:rsidR="009125DC" w:rsidRPr="009125DC" w:rsidRDefault="009125DC" w:rsidP="009125DC">
            <w:pPr>
              <w:pStyle w:val="Standard"/>
              <w:numPr>
                <w:ilvl w:val="1"/>
                <w:numId w:val="34"/>
              </w:numPr>
              <w:shd w:val="clear" w:color="auto" w:fill="FFFFFF"/>
              <w:jc w:val="both"/>
              <w:rPr>
                <w:rFonts w:ascii="Arial" w:hAnsi="Arial" w:cs="Arial"/>
                <w:sz w:val="20"/>
                <w:szCs w:val="20"/>
              </w:rPr>
            </w:pPr>
            <w:r w:rsidRPr="009125DC">
              <w:rPr>
                <w:rFonts w:ascii="Arial" w:hAnsi="Arial" w:cs="Arial"/>
                <w:sz w:val="20"/>
                <w:szCs w:val="20"/>
              </w:rPr>
              <w:t xml:space="preserve">Atención oportuna, asignación de citas de medicina general, odontología, medicina especializada y apoyos diagnósticos. </w:t>
            </w:r>
          </w:p>
          <w:p w14:paraId="0B781788" w14:textId="77777777" w:rsidR="009125DC" w:rsidRPr="009125DC" w:rsidRDefault="009125DC" w:rsidP="006B7F98">
            <w:pPr>
              <w:pStyle w:val="Standard"/>
              <w:shd w:val="clear" w:color="auto" w:fill="FFFFFF"/>
              <w:jc w:val="both"/>
              <w:rPr>
                <w:rFonts w:ascii="Arial" w:hAnsi="Arial" w:cs="Arial"/>
                <w:sz w:val="20"/>
                <w:szCs w:val="20"/>
              </w:rPr>
            </w:pPr>
          </w:p>
          <w:p w14:paraId="192B77FA" w14:textId="77777777" w:rsidR="009125DC" w:rsidRPr="009125DC" w:rsidRDefault="009125DC" w:rsidP="009125DC">
            <w:pPr>
              <w:pStyle w:val="Standard"/>
              <w:numPr>
                <w:ilvl w:val="1"/>
                <w:numId w:val="34"/>
              </w:numPr>
              <w:shd w:val="clear" w:color="auto" w:fill="FFFFFF"/>
              <w:jc w:val="both"/>
              <w:rPr>
                <w:rFonts w:ascii="Arial" w:hAnsi="Arial" w:cs="Arial"/>
                <w:sz w:val="20"/>
                <w:szCs w:val="20"/>
              </w:rPr>
            </w:pPr>
            <w:r w:rsidRPr="009125DC">
              <w:rPr>
                <w:rFonts w:ascii="Arial" w:hAnsi="Arial" w:cs="Arial"/>
                <w:sz w:val="20"/>
                <w:szCs w:val="20"/>
              </w:rPr>
              <w:t>Agendas abiertas todos los días hábiles del año y asignación de cita a mayores de 60 años a más tardar en 48 horas a través de canales no presenciales seguros y confiables.</w:t>
            </w:r>
          </w:p>
          <w:p w14:paraId="33A674CF" w14:textId="77777777" w:rsidR="009125DC" w:rsidRPr="009125DC" w:rsidRDefault="009125DC" w:rsidP="006B7F98">
            <w:pPr>
              <w:pStyle w:val="Prrafodelista"/>
            </w:pPr>
          </w:p>
          <w:p w14:paraId="13DBEB84" w14:textId="77777777" w:rsidR="009125DC" w:rsidRPr="009125DC" w:rsidRDefault="009125DC" w:rsidP="009125DC">
            <w:pPr>
              <w:pStyle w:val="Standard"/>
              <w:numPr>
                <w:ilvl w:val="1"/>
                <w:numId w:val="34"/>
              </w:numPr>
              <w:shd w:val="clear" w:color="auto" w:fill="FFFFFF"/>
              <w:jc w:val="both"/>
              <w:rPr>
                <w:rFonts w:ascii="Arial" w:hAnsi="Arial" w:cs="Arial"/>
                <w:sz w:val="20"/>
                <w:szCs w:val="20"/>
              </w:rPr>
            </w:pPr>
            <w:r w:rsidRPr="009125DC">
              <w:rPr>
                <w:rFonts w:ascii="Arial" w:hAnsi="Arial" w:cs="Arial"/>
                <w:sz w:val="20"/>
                <w:szCs w:val="20"/>
              </w:rPr>
              <w:t>Implementar los programas de promoción y prevención que propendan por el desarrollo integral, protección física y mental de la población adulta mayor, con el propósito de fomentar la adopción de estilos de vida saludables, el control de enfermedades crónicas no transmisibles y la reducción de riesgos en estos pacientes.</w:t>
            </w:r>
          </w:p>
          <w:p w14:paraId="76E6D0E9" w14:textId="77777777" w:rsidR="009125DC" w:rsidRPr="009125DC" w:rsidRDefault="009125DC" w:rsidP="006B7F98">
            <w:pPr>
              <w:pStyle w:val="Standard"/>
              <w:shd w:val="clear" w:color="auto" w:fill="FFFFFF"/>
              <w:tabs>
                <w:tab w:val="clear" w:pos="708"/>
                <w:tab w:val="left" w:pos="360"/>
              </w:tabs>
              <w:jc w:val="both"/>
              <w:rPr>
                <w:rFonts w:ascii="Arial" w:hAnsi="Arial" w:cs="Arial"/>
                <w:sz w:val="20"/>
                <w:szCs w:val="20"/>
              </w:rPr>
            </w:pPr>
          </w:p>
          <w:p w14:paraId="0FE9700F" w14:textId="77777777" w:rsidR="009125DC" w:rsidRPr="009125DC" w:rsidRDefault="009125DC" w:rsidP="006B7F98">
            <w:pPr>
              <w:pStyle w:val="Standard"/>
              <w:shd w:val="clear" w:color="auto" w:fill="FFFFFF"/>
              <w:tabs>
                <w:tab w:val="clear" w:pos="708"/>
                <w:tab w:val="left" w:pos="360"/>
              </w:tabs>
              <w:jc w:val="both"/>
              <w:rPr>
                <w:rFonts w:ascii="Arial" w:hAnsi="Arial" w:cs="Arial"/>
                <w:sz w:val="20"/>
                <w:szCs w:val="20"/>
              </w:rPr>
            </w:pPr>
            <w:r w:rsidRPr="009125DC">
              <w:rPr>
                <w:rFonts w:ascii="Arial" w:hAnsi="Arial" w:cs="Arial"/>
                <w:sz w:val="20"/>
                <w:szCs w:val="20"/>
              </w:rPr>
              <w:t>ENTREGA ÍNTEGRA Y OPORTUNA DE MEDICAMENTOS. La entrega de medicamentos a las personas de 60 años o más se hará de manera íntegra y oportuna al momento de la solicitud. Cuando las vigiladas no entreguen de manera inmediata los medicamentos POS, deberá garantizarse su entrega en el lugar dispuesto, en un plazo máximo de 48 horas siguientes a la solicitud, salvo que la patología del adulto mayor no dé espera, caso en el cual el asegurador deberá adelantar los trámites pertinentes para garantizar la entrega inmediata en su domicilio o en el lugar establecido para el efecto, so pena de las sanciones administrativas a que haya lugar.</w:t>
            </w:r>
          </w:p>
        </w:tc>
        <w:tc>
          <w:tcPr>
            <w:tcW w:w="555" w:type="pct"/>
            <w:tcBorders>
              <w:top w:val="single" w:sz="4" w:space="0" w:color="auto"/>
              <w:left w:val="single" w:sz="4" w:space="0" w:color="auto"/>
              <w:bottom w:val="single" w:sz="4" w:space="0" w:color="auto"/>
              <w:right w:val="single" w:sz="4" w:space="0" w:color="auto"/>
            </w:tcBorders>
            <w:vAlign w:val="center"/>
          </w:tcPr>
          <w:p w14:paraId="097CBB35" w14:textId="77777777" w:rsidR="009125DC" w:rsidRPr="009125DC" w:rsidRDefault="009125DC" w:rsidP="006B7F98">
            <w:pPr>
              <w:rPr>
                <w:rFonts w:ascii="Arial" w:eastAsia="MS Mincho" w:hAnsi="Arial" w:cs="Arial"/>
                <w:sz w:val="20"/>
                <w:szCs w:val="20"/>
              </w:rPr>
            </w:pPr>
          </w:p>
        </w:tc>
        <w:tc>
          <w:tcPr>
            <w:tcW w:w="624" w:type="pct"/>
            <w:tcBorders>
              <w:top w:val="single" w:sz="4" w:space="0" w:color="auto"/>
              <w:left w:val="single" w:sz="4" w:space="0" w:color="auto"/>
              <w:bottom w:val="single" w:sz="4" w:space="0" w:color="auto"/>
              <w:right w:val="single" w:sz="4" w:space="0" w:color="auto"/>
            </w:tcBorders>
            <w:vAlign w:val="center"/>
          </w:tcPr>
          <w:p w14:paraId="112685DF" w14:textId="77777777" w:rsidR="009125DC" w:rsidRPr="009125DC" w:rsidRDefault="009125DC" w:rsidP="006B7F98">
            <w:pPr>
              <w:rPr>
                <w:rFonts w:ascii="Arial" w:eastAsia="MS Mincho" w:hAnsi="Arial" w:cs="Arial"/>
                <w:sz w:val="20"/>
                <w:szCs w:val="20"/>
              </w:rPr>
            </w:pPr>
          </w:p>
        </w:tc>
      </w:tr>
      <w:tr w:rsidR="009125DC" w:rsidRPr="009125DC" w14:paraId="7110D2B1" w14:textId="77777777" w:rsidTr="009125DC">
        <w:trPr>
          <w:trHeight w:val="273"/>
          <w:jc w:val="center"/>
        </w:trPr>
        <w:tc>
          <w:tcPr>
            <w:tcW w:w="285" w:type="pct"/>
            <w:tcBorders>
              <w:top w:val="single" w:sz="4" w:space="0" w:color="auto"/>
              <w:left w:val="single" w:sz="4" w:space="0" w:color="auto"/>
              <w:bottom w:val="single" w:sz="4" w:space="0" w:color="auto"/>
              <w:right w:val="single" w:sz="4" w:space="0" w:color="auto"/>
            </w:tcBorders>
            <w:vAlign w:val="center"/>
          </w:tcPr>
          <w:p w14:paraId="76D213EC" w14:textId="77777777" w:rsidR="009125DC" w:rsidRPr="009125DC" w:rsidRDefault="009125DC" w:rsidP="006B7F98">
            <w:pPr>
              <w:rPr>
                <w:rFonts w:ascii="Arial" w:eastAsia="MS Mincho" w:hAnsi="Arial" w:cs="Arial"/>
                <w:sz w:val="20"/>
                <w:szCs w:val="20"/>
              </w:rPr>
            </w:pPr>
            <w:r w:rsidRPr="009125DC">
              <w:rPr>
                <w:rFonts w:ascii="Arial" w:eastAsia="MS Mincho" w:hAnsi="Arial" w:cs="Arial"/>
                <w:sz w:val="20"/>
                <w:szCs w:val="20"/>
              </w:rPr>
              <w:t>49</w:t>
            </w:r>
          </w:p>
        </w:tc>
        <w:tc>
          <w:tcPr>
            <w:tcW w:w="3537" w:type="pct"/>
            <w:tcBorders>
              <w:top w:val="single" w:sz="4" w:space="0" w:color="auto"/>
              <w:left w:val="single" w:sz="4" w:space="0" w:color="auto"/>
              <w:bottom w:val="single" w:sz="4" w:space="0" w:color="auto"/>
              <w:right w:val="single" w:sz="4" w:space="0" w:color="auto"/>
            </w:tcBorders>
          </w:tcPr>
          <w:p w14:paraId="745340BD" w14:textId="77777777" w:rsidR="009125DC" w:rsidRPr="009125DC" w:rsidRDefault="009125DC" w:rsidP="009125DC">
            <w:pPr>
              <w:shd w:val="clear" w:color="auto" w:fill="FFFFFF"/>
              <w:tabs>
                <w:tab w:val="left" w:pos="360"/>
              </w:tabs>
              <w:suppressAutoHyphens/>
              <w:spacing w:after="0" w:line="100" w:lineRule="atLeast"/>
              <w:jc w:val="both"/>
              <w:textAlignment w:val="baseline"/>
              <w:rPr>
                <w:rFonts w:ascii="Arial" w:eastAsia="Calibri" w:hAnsi="Arial" w:cs="Arial"/>
                <w:sz w:val="20"/>
                <w:szCs w:val="20"/>
                <w:lang w:val="es-ES_tradnl"/>
              </w:rPr>
            </w:pPr>
            <w:r w:rsidRPr="009125DC">
              <w:rPr>
                <w:rFonts w:ascii="Arial" w:eastAsia="Calibri" w:hAnsi="Arial" w:cs="Arial"/>
                <w:sz w:val="20"/>
                <w:szCs w:val="20"/>
                <w:lang w:val="es-ES_tradnl"/>
              </w:rPr>
              <w:t>CONTINUIDAD EN EL TRATAMIENTO. Las Empresas Promotoras de Salud y las Instituciones Prestadoras de Servicios de Salud deben garantizar la continuidad en los tratamientos médicos de las personas adultas mayores, sin que sea posible su interrupción por razones administrativas o económicas.</w:t>
            </w:r>
          </w:p>
        </w:tc>
        <w:tc>
          <w:tcPr>
            <w:tcW w:w="555" w:type="pct"/>
            <w:tcBorders>
              <w:top w:val="single" w:sz="4" w:space="0" w:color="auto"/>
              <w:left w:val="single" w:sz="4" w:space="0" w:color="auto"/>
              <w:bottom w:val="single" w:sz="4" w:space="0" w:color="auto"/>
              <w:right w:val="single" w:sz="4" w:space="0" w:color="auto"/>
            </w:tcBorders>
            <w:vAlign w:val="center"/>
          </w:tcPr>
          <w:p w14:paraId="38E7842D" w14:textId="77777777" w:rsidR="009125DC" w:rsidRPr="009125DC" w:rsidRDefault="009125DC" w:rsidP="006B7F98">
            <w:pPr>
              <w:rPr>
                <w:rFonts w:ascii="Arial" w:eastAsia="MS Mincho" w:hAnsi="Arial" w:cs="Arial"/>
                <w:sz w:val="20"/>
                <w:szCs w:val="20"/>
              </w:rPr>
            </w:pPr>
          </w:p>
        </w:tc>
        <w:tc>
          <w:tcPr>
            <w:tcW w:w="624" w:type="pct"/>
            <w:tcBorders>
              <w:top w:val="single" w:sz="4" w:space="0" w:color="auto"/>
              <w:left w:val="single" w:sz="4" w:space="0" w:color="auto"/>
              <w:bottom w:val="single" w:sz="4" w:space="0" w:color="auto"/>
              <w:right w:val="single" w:sz="4" w:space="0" w:color="auto"/>
            </w:tcBorders>
            <w:vAlign w:val="center"/>
          </w:tcPr>
          <w:p w14:paraId="24C69362" w14:textId="77777777" w:rsidR="009125DC" w:rsidRPr="009125DC" w:rsidRDefault="009125DC" w:rsidP="006B7F98">
            <w:pPr>
              <w:rPr>
                <w:rFonts w:ascii="Arial" w:eastAsia="MS Mincho" w:hAnsi="Arial" w:cs="Arial"/>
                <w:sz w:val="20"/>
                <w:szCs w:val="20"/>
              </w:rPr>
            </w:pPr>
          </w:p>
        </w:tc>
      </w:tr>
      <w:tr w:rsidR="009125DC" w:rsidRPr="009125DC" w14:paraId="552217F6" w14:textId="77777777" w:rsidTr="009125DC">
        <w:trPr>
          <w:trHeight w:val="273"/>
          <w:jc w:val="center"/>
        </w:trPr>
        <w:tc>
          <w:tcPr>
            <w:tcW w:w="285" w:type="pct"/>
            <w:tcBorders>
              <w:top w:val="single" w:sz="4" w:space="0" w:color="auto"/>
              <w:left w:val="single" w:sz="4" w:space="0" w:color="auto"/>
              <w:bottom w:val="single" w:sz="4" w:space="0" w:color="auto"/>
              <w:right w:val="single" w:sz="4" w:space="0" w:color="auto"/>
            </w:tcBorders>
            <w:vAlign w:val="center"/>
          </w:tcPr>
          <w:p w14:paraId="2D6FC411" w14:textId="77777777" w:rsidR="009125DC" w:rsidRPr="009125DC" w:rsidRDefault="009125DC" w:rsidP="009125DC">
            <w:pPr>
              <w:spacing w:after="0"/>
              <w:rPr>
                <w:rFonts w:ascii="Arial" w:eastAsia="MS Mincho" w:hAnsi="Arial" w:cs="Arial"/>
                <w:sz w:val="20"/>
                <w:szCs w:val="20"/>
              </w:rPr>
            </w:pPr>
            <w:r w:rsidRPr="009125DC">
              <w:rPr>
                <w:rFonts w:ascii="Arial" w:eastAsia="MS Mincho" w:hAnsi="Arial" w:cs="Arial"/>
                <w:sz w:val="20"/>
                <w:szCs w:val="20"/>
              </w:rPr>
              <w:t>50</w:t>
            </w:r>
          </w:p>
        </w:tc>
        <w:tc>
          <w:tcPr>
            <w:tcW w:w="3537" w:type="pct"/>
            <w:tcBorders>
              <w:top w:val="single" w:sz="4" w:space="0" w:color="auto"/>
              <w:left w:val="single" w:sz="4" w:space="0" w:color="auto"/>
              <w:bottom w:val="single" w:sz="4" w:space="0" w:color="auto"/>
              <w:right w:val="single" w:sz="4" w:space="0" w:color="auto"/>
            </w:tcBorders>
          </w:tcPr>
          <w:p w14:paraId="33C18C14" w14:textId="77777777" w:rsidR="009125DC" w:rsidRPr="009125DC" w:rsidRDefault="009125DC" w:rsidP="009125DC">
            <w:pPr>
              <w:shd w:val="clear" w:color="auto" w:fill="FFFFFF"/>
              <w:tabs>
                <w:tab w:val="left" w:pos="360"/>
              </w:tabs>
              <w:suppressAutoHyphens/>
              <w:spacing w:after="0" w:line="100" w:lineRule="atLeast"/>
              <w:jc w:val="both"/>
              <w:textAlignment w:val="baseline"/>
              <w:rPr>
                <w:rFonts w:ascii="Arial" w:eastAsia="Calibri" w:hAnsi="Arial" w:cs="Arial"/>
                <w:sz w:val="20"/>
                <w:szCs w:val="20"/>
                <w:lang w:val="es-ES_tradnl"/>
              </w:rPr>
            </w:pPr>
            <w:r w:rsidRPr="009125DC">
              <w:rPr>
                <w:rFonts w:ascii="Arial" w:eastAsia="Calibri" w:hAnsi="Arial" w:cs="Arial"/>
                <w:sz w:val="20"/>
                <w:szCs w:val="20"/>
                <w:lang w:eastAsia="es-CO"/>
              </w:rPr>
              <w:t>El oferente deberá anexar resolución, circular, acuerdo y/o acto administrativo mediante el cual expide el valor de las tarifas propias (</w:t>
            </w:r>
            <w:r w:rsidRPr="009125DC">
              <w:rPr>
                <w:rFonts w:ascii="Arial" w:eastAsia="Calibri" w:hAnsi="Arial" w:cs="Arial"/>
                <w:b/>
                <w:sz w:val="20"/>
                <w:szCs w:val="20"/>
                <w:lang w:eastAsia="es-CO"/>
              </w:rPr>
              <w:t>procedimientos,</w:t>
            </w:r>
            <w:r w:rsidRPr="009125DC">
              <w:rPr>
                <w:rFonts w:ascii="Arial" w:eastAsia="Calibri" w:hAnsi="Arial" w:cs="Arial"/>
                <w:sz w:val="20"/>
                <w:szCs w:val="20"/>
                <w:lang w:eastAsia="es-CO"/>
              </w:rPr>
              <w:t xml:space="preserve"> </w:t>
            </w:r>
            <w:r w:rsidRPr="009125DC">
              <w:rPr>
                <w:rFonts w:ascii="Arial" w:eastAsia="Calibri" w:hAnsi="Arial" w:cs="Arial"/>
                <w:b/>
                <w:sz w:val="20"/>
                <w:szCs w:val="20"/>
                <w:lang w:eastAsia="es-CO"/>
              </w:rPr>
              <w:t>medicamentos, insumos médicos, ambulancias etc</w:t>
            </w:r>
            <w:r w:rsidRPr="009125DC">
              <w:rPr>
                <w:rFonts w:ascii="Arial" w:eastAsia="Calibri" w:hAnsi="Arial" w:cs="Arial"/>
                <w:sz w:val="20"/>
                <w:szCs w:val="20"/>
                <w:lang w:eastAsia="es-CO"/>
              </w:rPr>
              <w:t>). Para los procedimientos y servicios de ambulancia deben venir debidamente ajustado a la resolución 2077 del 2021 código CUPS, con sus respectivos valores. (Anexar en formato Excel o editable).</w:t>
            </w:r>
          </w:p>
        </w:tc>
        <w:tc>
          <w:tcPr>
            <w:tcW w:w="555" w:type="pct"/>
            <w:tcBorders>
              <w:top w:val="single" w:sz="4" w:space="0" w:color="auto"/>
              <w:left w:val="single" w:sz="4" w:space="0" w:color="auto"/>
              <w:bottom w:val="single" w:sz="4" w:space="0" w:color="auto"/>
              <w:right w:val="single" w:sz="4" w:space="0" w:color="auto"/>
            </w:tcBorders>
            <w:vAlign w:val="center"/>
          </w:tcPr>
          <w:p w14:paraId="2327B52F" w14:textId="77777777" w:rsidR="009125DC" w:rsidRPr="009125DC" w:rsidRDefault="009125DC" w:rsidP="009125DC">
            <w:pPr>
              <w:spacing w:after="0"/>
              <w:rPr>
                <w:rFonts w:ascii="Arial" w:eastAsia="MS Mincho" w:hAnsi="Arial" w:cs="Arial"/>
                <w:sz w:val="20"/>
                <w:szCs w:val="20"/>
              </w:rPr>
            </w:pPr>
          </w:p>
        </w:tc>
        <w:tc>
          <w:tcPr>
            <w:tcW w:w="624" w:type="pct"/>
            <w:tcBorders>
              <w:top w:val="single" w:sz="4" w:space="0" w:color="auto"/>
              <w:left w:val="single" w:sz="4" w:space="0" w:color="auto"/>
              <w:bottom w:val="single" w:sz="4" w:space="0" w:color="auto"/>
              <w:right w:val="single" w:sz="4" w:space="0" w:color="auto"/>
            </w:tcBorders>
            <w:vAlign w:val="center"/>
          </w:tcPr>
          <w:p w14:paraId="455E7E5A" w14:textId="77777777" w:rsidR="009125DC" w:rsidRPr="009125DC" w:rsidRDefault="009125DC" w:rsidP="009125DC">
            <w:pPr>
              <w:spacing w:after="0"/>
              <w:rPr>
                <w:rFonts w:ascii="Arial" w:eastAsia="MS Mincho" w:hAnsi="Arial" w:cs="Arial"/>
                <w:sz w:val="20"/>
                <w:szCs w:val="20"/>
              </w:rPr>
            </w:pPr>
          </w:p>
        </w:tc>
      </w:tr>
      <w:tr w:rsidR="009125DC" w:rsidRPr="009125DC" w14:paraId="28A50A8C" w14:textId="77777777" w:rsidTr="009125DC">
        <w:trPr>
          <w:trHeight w:val="273"/>
          <w:jc w:val="center"/>
        </w:trPr>
        <w:tc>
          <w:tcPr>
            <w:tcW w:w="285" w:type="pct"/>
            <w:tcBorders>
              <w:top w:val="single" w:sz="4" w:space="0" w:color="auto"/>
              <w:left w:val="single" w:sz="4" w:space="0" w:color="auto"/>
              <w:bottom w:val="single" w:sz="4" w:space="0" w:color="auto"/>
              <w:right w:val="single" w:sz="4" w:space="0" w:color="auto"/>
            </w:tcBorders>
            <w:vAlign w:val="center"/>
          </w:tcPr>
          <w:p w14:paraId="17FE2D55" w14:textId="77777777" w:rsidR="009125DC" w:rsidRPr="009125DC" w:rsidRDefault="009125DC" w:rsidP="009125DC">
            <w:pPr>
              <w:spacing w:after="0"/>
              <w:rPr>
                <w:rFonts w:ascii="Arial" w:eastAsia="MS Mincho" w:hAnsi="Arial" w:cs="Arial"/>
                <w:sz w:val="20"/>
                <w:szCs w:val="20"/>
              </w:rPr>
            </w:pPr>
            <w:r w:rsidRPr="009125DC">
              <w:rPr>
                <w:rFonts w:ascii="Arial" w:eastAsia="MS Mincho" w:hAnsi="Arial" w:cs="Arial"/>
                <w:sz w:val="20"/>
                <w:szCs w:val="20"/>
              </w:rPr>
              <w:t>51</w:t>
            </w:r>
          </w:p>
        </w:tc>
        <w:tc>
          <w:tcPr>
            <w:tcW w:w="3537" w:type="pct"/>
            <w:tcBorders>
              <w:top w:val="single" w:sz="4" w:space="0" w:color="auto"/>
              <w:left w:val="single" w:sz="4" w:space="0" w:color="auto"/>
              <w:bottom w:val="single" w:sz="4" w:space="0" w:color="auto"/>
              <w:right w:val="single" w:sz="4" w:space="0" w:color="auto"/>
            </w:tcBorders>
          </w:tcPr>
          <w:p w14:paraId="0D1DDE1D" w14:textId="77777777" w:rsidR="009125DC" w:rsidRPr="009125DC" w:rsidRDefault="009125DC" w:rsidP="009125DC">
            <w:pPr>
              <w:shd w:val="clear" w:color="auto" w:fill="FFFFFF"/>
              <w:tabs>
                <w:tab w:val="left" w:pos="360"/>
              </w:tabs>
              <w:suppressAutoHyphens/>
              <w:spacing w:after="0" w:line="100" w:lineRule="atLeast"/>
              <w:jc w:val="both"/>
              <w:textAlignment w:val="baseline"/>
              <w:rPr>
                <w:rFonts w:ascii="Arial" w:eastAsia="Calibri" w:hAnsi="Arial" w:cs="Arial"/>
                <w:sz w:val="20"/>
                <w:szCs w:val="20"/>
                <w:lang w:eastAsia="es-CO"/>
              </w:rPr>
            </w:pPr>
            <w:r w:rsidRPr="009125DC">
              <w:rPr>
                <w:rFonts w:ascii="Arial" w:eastAsia="Calibri" w:hAnsi="Arial" w:cs="Arial"/>
                <w:sz w:val="20"/>
                <w:szCs w:val="20"/>
              </w:rPr>
              <w:t>El oferente se compromete a dar Aplicabilidad y cumplimiento según le corresponda a la Resolución 441 del 28 de marzo del 2022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tc>
        <w:tc>
          <w:tcPr>
            <w:tcW w:w="555" w:type="pct"/>
            <w:tcBorders>
              <w:top w:val="single" w:sz="4" w:space="0" w:color="auto"/>
              <w:left w:val="single" w:sz="4" w:space="0" w:color="auto"/>
              <w:bottom w:val="single" w:sz="4" w:space="0" w:color="auto"/>
              <w:right w:val="single" w:sz="4" w:space="0" w:color="auto"/>
            </w:tcBorders>
            <w:vAlign w:val="center"/>
          </w:tcPr>
          <w:p w14:paraId="4DDEB5E8" w14:textId="77777777" w:rsidR="009125DC" w:rsidRPr="009125DC" w:rsidRDefault="009125DC" w:rsidP="009125DC">
            <w:pPr>
              <w:spacing w:after="0"/>
              <w:rPr>
                <w:rFonts w:ascii="Arial" w:eastAsia="MS Mincho" w:hAnsi="Arial" w:cs="Arial"/>
                <w:sz w:val="20"/>
                <w:szCs w:val="20"/>
              </w:rPr>
            </w:pPr>
          </w:p>
        </w:tc>
        <w:tc>
          <w:tcPr>
            <w:tcW w:w="624" w:type="pct"/>
            <w:tcBorders>
              <w:top w:val="single" w:sz="4" w:space="0" w:color="auto"/>
              <w:left w:val="single" w:sz="4" w:space="0" w:color="auto"/>
              <w:bottom w:val="single" w:sz="4" w:space="0" w:color="auto"/>
              <w:right w:val="single" w:sz="4" w:space="0" w:color="auto"/>
            </w:tcBorders>
            <w:vAlign w:val="center"/>
          </w:tcPr>
          <w:p w14:paraId="73F56809" w14:textId="77777777" w:rsidR="009125DC" w:rsidRPr="009125DC" w:rsidRDefault="009125DC" w:rsidP="009125DC">
            <w:pPr>
              <w:spacing w:after="0"/>
              <w:rPr>
                <w:rFonts w:ascii="Arial" w:eastAsia="MS Mincho" w:hAnsi="Arial" w:cs="Arial"/>
                <w:sz w:val="20"/>
                <w:szCs w:val="20"/>
              </w:rPr>
            </w:pPr>
          </w:p>
        </w:tc>
      </w:tr>
    </w:tbl>
    <w:p w14:paraId="76A1D689" w14:textId="77777777" w:rsidR="009125DC" w:rsidRDefault="009125DC" w:rsidP="009125DC">
      <w:pPr>
        <w:pStyle w:val="Prrafodelista"/>
        <w:tabs>
          <w:tab w:val="left" w:pos="240"/>
        </w:tabs>
        <w:ind w:left="0"/>
        <w:rPr>
          <w:b/>
        </w:rPr>
      </w:pPr>
    </w:p>
    <w:p w14:paraId="1956A296" w14:textId="77777777" w:rsidR="00594DF8" w:rsidRDefault="00594DF8" w:rsidP="009125DC">
      <w:pPr>
        <w:pStyle w:val="Prrafodelista"/>
        <w:tabs>
          <w:tab w:val="left" w:pos="240"/>
        </w:tabs>
        <w:ind w:left="0"/>
        <w:rPr>
          <w:b/>
        </w:rPr>
      </w:pPr>
    </w:p>
    <w:p w14:paraId="6A434FDF" w14:textId="77777777" w:rsidR="00594DF8" w:rsidRDefault="00594DF8" w:rsidP="009125DC">
      <w:pPr>
        <w:pStyle w:val="Prrafodelista"/>
        <w:tabs>
          <w:tab w:val="left" w:pos="240"/>
        </w:tabs>
        <w:ind w:left="0"/>
        <w:rPr>
          <w:b/>
        </w:rPr>
      </w:pPr>
    </w:p>
    <w:p w14:paraId="6FDA9755" w14:textId="77777777" w:rsidR="00594DF8" w:rsidRDefault="00594DF8" w:rsidP="009125DC">
      <w:pPr>
        <w:pStyle w:val="Prrafodelista"/>
        <w:tabs>
          <w:tab w:val="left" w:pos="240"/>
        </w:tabs>
        <w:ind w:left="0"/>
        <w:rPr>
          <w:b/>
        </w:rPr>
      </w:pPr>
    </w:p>
    <w:p w14:paraId="1F09B80A" w14:textId="77777777" w:rsidR="00594DF8" w:rsidRDefault="00594DF8" w:rsidP="009125DC">
      <w:pPr>
        <w:pStyle w:val="Prrafodelista"/>
        <w:tabs>
          <w:tab w:val="left" w:pos="240"/>
        </w:tabs>
        <w:ind w:left="0"/>
        <w:rPr>
          <w:b/>
        </w:rPr>
      </w:pPr>
    </w:p>
    <w:p w14:paraId="4F055371" w14:textId="77777777" w:rsidR="009125DC" w:rsidRDefault="009125DC" w:rsidP="009125DC">
      <w:pPr>
        <w:pStyle w:val="Prrafodelista"/>
        <w:tabs>
          <w:tab w:val="left" w:pos="240"/>
        </w:tabs>
        <w:ind w:left="0"/>
        <w:rPr>
          <w:b/>
        </w:rPr>
      </w:pPr>
    </w:p>
    <w:tbl>
      <w:tblPr>
        <w:tblW w:w="10065" w:type="dxa"/>
        <w:tblInd w:w="-147" w:type="dxa"/>
        <w:tblCellMar>
          <w:left w:w="70" w:type="dxa"/>
          <w:right w:w="70" w:type="dxa"/>
        </w:tblCellMar>
        <w:tblLook w:val="04A0" w:firstRow="1" w:lastRow="0" w:firstColumn="1" w:lastColumn="0" w:noHBand="0" w:noVBand="1"/>
      </w:tblPr>
      <w:tblGrid>
        <w:gridCol w:w="4612"/>
        <w:gridCol w:w="5453"/>
      </w:tblGrid>
      <w:tr w:rsidR="009125DC" w:rsidRPr="009125DC" w14:paraId="3CDBC724" w14:textId="77777777" w:rsidTr="006B7F98">
        <w:trPr>
          <w:trHeight w:val="115"/>
        </w:trPr>
        <w:tc>
          <w:tcPr>
            <w:tcW w:w="461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34FA9FB" w14:textId="77777777" w:rsidR="009125DC" w:rsidRPr="009125DC" w:rsidRDefault="009125DC" w:rsidP="006B7F98">
            <w:pPr>
              <w:jc w:val="center"/>
              <w:rPr>
                <w:rFonts w:ascii="Arial" w:hAnsi="Arial" w:cs="Arial"/>
                <w:b/>
                <w:sz w:val="20"/>
                <w:szCs w:val="20"/>
              </w:rPr>
            </w:pPr>
            <w:r w:rsidRPr="009125DC">
              <w:rPr>
                <w:rFonts w:ascii="Arial" w:hAnsi="Arial" w:cs="Arial"/>
                <w:b/>
                <w:sz w:val="20"/>
                <w:szCs w:val="20"/>
              </w:rPr>
              <w:lastRenderedPageBreak/>
              <w:t>SERVICIOS AMBULATORIOS</w:t>
            </w:r>
          </w:p>
        </w:tc>
        <w:tc>
          <w:tcPr>
            <w:tcW w:w="5453" w:type="dxa"/>
            <w:tcBorders>
              <w:top w:val="single" w:sz="4" w:space="0" w:color="auto"/>
              <w:left w:val="nil"/>
              <w:bottom w:val="single" w:sz="4" w:space="0" w:color="auto"/>
              <w:right w:val="single" w:sz="4" w:space="0" w:color="auto"/>
            </w:tcBorders>
            <w:shd w:val="clear" w:color="000000" w:fill="D9D9D9"/>
            <w:vAlign w:val="center"/>
            <w:hideMark/>
          </w:tcPr>
          <w:p w14:paraId="6238ECA8" w14:textId="77777777" w:rsidR="009125DC" w:rsidRPr="009125DC" w:rsidRDefault="009125DC" w:rsidP="006B7F98">
            <w:pPr>
              <w:jc w:val="center"/>
              <w:rPr>
                <w:rFonts w:ascii="Arial" w:hAnsi="Arial" w:cs="Arial"/>
                <w:b/>
                <w:sz w:val="20"/>
                <w:szCs w:val="20"/>
              </w:rPr>
            </w:pPr>
            <w:r w:rsidRPr="009125DC">
              <w:rPr>
                <w:rFonts w:ascii="Arial" w:hAnsi="Arial" w:cs="Arial"/>
                <w:b/>
                <w:sz w:val="20"/>
                <w:szCs w:val="20"/>
              </w:rPr>
              <w:t>SERVICIOS HOSPITALARIOS Y DE URGENCIAS</w:t>
            </w:r>
          </w:p>
        </w:tc>
      </w:tr>
      <w:tr w:rsidR="009125DC" w:rsidRPr="009125DC" w14:paraId="685613C9" w14:textId="77777777" w:rsidTr="006B7F98">
        <w:trPr>
          <w:trHeight w:val="591"/>
        </w:trPr>
        <w:tc>
          <w:tcPr>
            <w:tcW w:w="4612" w:type="dxa"/>
            <w:tcBorders>
              <w:top w:val="nil"/>
              <w:left w:val="single" w:sz="4" w:space="0" w:color="auto"/>
              <w:bottom w:val="single" w:sz="4" w:space="0" w:color="auto"/>
              <w:right w:val="single" w:sz="4" w:space="0" w:color="auto"/>
            </w:tcBorders>
            <w:shd w:val="clear" w:color="auto" w:fill="auto"/>
            <w:vAlign w:val="center"/>
            <w:hideMark/>
          </w:tcPr>
          <w:p w14:paraId="56738F50" w14:textId="77777777" w:rsidR="009125DC" w:rsidRPr="009125DC" w:rsidRDefault="009125DC" w:rsidP="006B7F98">
            <w:pPr>
              <w:jc w:val="both"/>
              <w:rPr>
                <w:rFonts w:ascii="Arial" w:hAnsi="Arial" w:cs="Arial"/>
                <w:color w:val="000000"/>
                <w:sz w:val="20"/>
                <w:szCs w:val="20"/>
              </w:rPr>
            </w:pPr>
            <w:r w:rsidRPr="009125DC">
              <w:rPr>
                <w:rFonts w:ascii="Arial" w:hAnsi="Arial" w:cs="Arial"/>
                <w:color w:val="000000"/>
                <w:sz w:val="20"/>
                <w:szCs w:val="20"/>
              </w:rPr>
              <w:t xml:space="preserve">DE MARTES A VIERNES DE 07:00 AM A 12:00 AM y de 02:00 PM A 06:00 PM. </w:t>
            </w:r>
          </w:p>
          <w:p w14:paraId="2A4DC4BC" w14:textId="77777777" w:rsidR="009125DC" w:rsidRPr="009125DC" w:rsidRDefault="009125DC" w:rsidP="006B7F98">
            <w:pPr>
              <w:jc w:val="both"/>
              <w:rPr>
                <w:rFonts w:ascii="Arial" w:hAnsi="Arial" w:cs="Arial"/>
                <w:sz w:val="20"/>
                <w:szCs w:val="20"/>
              </w:rPr>
            </w:pPr>
            <w:r w:rsidRPr="009125DC">
              <w:rPr>
                <w:rFonts w:ascii="Arial" w:hAnsi="Arial" w:cs="Arial"/>
                <w:color w:val="000000"/>
                <w:sz w:val="20"/>
                <w:szCs w:val="20"/>
              </w:rPr>
              <w:t xml:space="preserve">Y EL SABADO DE 07: 00 AM A 01:00 PM  </w:t>
            </w:r>
          </w:p>
        </w:tc>
        <w:tc>
          <w:tcPr>
            <w:tcW w:w="5453" w:type="dxa"/>
            <w:tcBorders>
              <w:top w:val="nil"/>
              <w:left w:val="nil"/>
              <w:bottom w:val="single" w:sz="4" w:space="0" w:color="auto"/>
              <w:right w:val="single" w:sz="4" w:space="0" w:color="auto"/>
            </w:tcBorders>
            <w:shd w:val="clear" w:color="auto" w:fill="auto"/>
            <w:vAlign w:val="center"/>
            <w:hideMark/>
          </w:tcPr>
          <w:p w14:paraId="04811D84" w14:textId="77777777" w:rsidR="009125DC" w:rsidRPr="009125DC" w:rsidRDefault="009125DC" w:rsidP="006B7F98">
            <w:pPr>
              <w:jc w:val="both"/>
              <w:rPr>
                <w:rFonts w:ascii="Arial" w:hAnsi="Arial" w:cs="Arial"/>
                <w:sz w:val="20"/>
                <w:szCs w:val="20"/>
              </w:rPr>
            </w:pPr>
            <w:r w:rsidRPr="009125DC">
              <w:rPr>
                <w:rFonts w:ascii="Arial" w:hAnsi="Arial" w:cs="Arial"/>
                <w:color w:val="000000"/>
                <w:sz w:val="20"/>
                <w:szCs w:val="20"/>
              </w:rPr>
              <w:t>24 HORAS AL DÍA, LOS SIETE DÍAS DE LA SEMANA POR EL TIEMPO QUE DURE EL CONTRATO QUE SE LLEGASE A CELEBRAR.</w:t>
            </w:r>
          </w:p>
        </w:tc>
      </w:tr>
    </w:tbl>
    <w:p w14:paraId="487ECB72" w14:textId="77777777" w:rsidR="009125DC" w:rsidRDefault="009125DC" w:rsidP="009125DC">
      <w:pPr>
        <w:pStyle w:val="Prrafodelista"/>
        <w:tabs>
          <w:tab w:val="left" w:pos="240"/>
        </w:tabs>
        <w:ind w:left="0"/>
        <w:rPr>
          <w:b/>
        </w:rPr>
      </w:pPr>
    </w:p>
    <w:p w14:paraId="1C11A8B0" w14:textId="77777777" w:rsidR="00D53F05" w:rsidRDefault="00D53F05" w:rsidP="00C170E9">
      <w:pPr>
        <w:pStyle w:val="Prrafodelista"/>
        <w:tabs>
          <w:tab w:val="left" w:pos="240"/>
        </w:tabs>
        <w:ind w:left="0"/>
        <w:jc w:val="center"/>
        <w:rPr>
          <w:b/>
        </w:rPr>
      </w:pPr>
    </w:p>
    <w:p w14:paraId="4C06140C" w14:textId="77777777" w:rsidR="00C170E9" w:rsidRDefault="00C170E9" w:rsidP="00C170E9">
      <w:pPr>
        <w:pStyle w:val="Prrafodelista"/>
        <w:tabs>
          <w:tab w:val="left" w:pos="240"/>
        </w:tabs>
        <w:ind w:left="0"/>
        <w:jc w:val="center"/>
        <w:rPr>
          <w:b/>
        </w:rPr>
      </w:pPr>
    </w:p>
    <w:p w14:paraId="5178DF80" w14:textId="77777777" w:rsidR="00C170E9" w:rsidRPr="0074676F" w:rsidRDefault="00C170E9" w:rsidP="00C170E9">
      <w:pPr>
        <w:pStyle w:val="Prrafodelista"/>
        <w:tabs>
          <w:tab w:val="left" w:pos="240"/>
        </w:tabs>
        <w:ind w:left="0"/>
        <w:rPr>
          <w:b/>
        </w:rPr>
      </w:pPr>
    </w:p>
    <w:p w14:paraId="193DB456" w14:textId="77777777" w:rsidR="00361D8C" w:rsidRPr="005F4C05" w:rsidRDefault="00361D8C" w:rsidP="00361D8C">
      <w:pPr>
        <w:pStyle w:val="Sinespaciado1"/>
        <w:jc w:val="center"/>
        <w:rPr>
          <w:rFonts w:ascii="Arial" w:hAnsi="Arial" w:cs="Arial"/>
          <w:sz w:val="20"/>
          <w:szCs w:val="20"/>
        </w:rPr>
      </w:pPr>
    </w:p>
    <w:bookmarkEnd w:id="0"/>
    <w:p w14:paraId="01703CB7" w14:textId="77777777" w:rsidR="00C47989" w:rsidRPr="005F4C05" w:rsidRDefault="00C47989" w:rsidP="00C47989">
      <w:pPr>
        <w:pStyle w:val="Sinespaciado1"/>
        <w:rPr>
          <w:rFonts w:ascii="Arial" w:hAnsi="Arial" w:cs="Arial"/>
          <w:sz w:val="20"/>
          <w:szCs w:val="20"/>
        </w:rPr>
      </w:pPr>
      <w:r w:rsidRPr="005F4C05">
        <w:rPr>
          <w:rFonts w:ascii="Arial" w:hAnsi="Arial" w:cs="Arial"/>
          <w:sz w:val="20"/>
          <w:szCs w:val="20"/>
        </w:rPr>
        <w:t xml:space="preserve">Atentamente, </w:t>
      </w:r>
    </w:p>
    <w:p w14:paraId="49D5F9F8" w14:textId="77777777" w:rsidR="00C47989" w:rsidRPr="005F4C05" w:rsidRDefault="00C47989" w:rsidP="00C47989">
      <w:pPr>
        <w:pStyle w:val="Sinespaciado1"/>
        <w:rPr>
          <w:rFonts w:ascii="Arial" w:hAnsi="Arial" w:cs="Arial"/>
          <w:sz w:val="20"/>
          <w:szCs w:val="20"/>
        </w:rPr>
      </w:pPr>
    </w:p>
    <w:p w14:paraId="30E36F7F" w14:textId="77777777" w:rsidR="00C47989" w:rsidRPr="00914719" w:rsidRDefault="00C47989" w:rsidP="00C47989">
      <w:pPr>
        <w:pStyle w:val="Sinespaciado1"/>
        <w:jc w:val="center"/>
        <w:rPr>
          <w:rFonts w:ascii="Arial" w:hAnsi="Arial" w:cs="Arial"/>
          <w:sz w:val="20"/>
          <w:szCs w:val="20"/>
        </w:rPr>
      </w:pPr>
    </w:p>
    <w:p w14:paraId="20391642" w14:textId="7EBDDD69" w:rsidR="00C47989" w:rsidRPr="00914719" w:rsidRDefault="006B7F98" w:rsidP="00C47989">
      <w:pPr>
        <w:pStyle w:val="Sinespaciado1"/>
        <w:jc w:val="center"/>
        <w:rPr>
          <w:rFonts w:ascii="Arial" w:hAnsi="Arial" w:cs="Arial"/>
          <w:sz w:val="20"/>
          <w:szCs w:val="20"/>
        </w:rPr>
      </w:pPr>
      <w:r>
        <w:rPr>
          <w:rFonts w:ascii="Arial" w:hAnsi="Arial" w:cs="Arial"/>
          <w:sz w:val="20"/>
          <w:szCs w:val="20"/>
        </w:rPr>
        <w:t>Mayor</w:t>
      </w:r>
      <w:r w:rsidR="00A15FFE" w:rsidRPr="00914719">
        <w:rPr>
          <w:rFonts w:ascii="Arial" w:hAnsi="Arial" w:cs="Arial"/>
          <w:sz w:val="20"/>
          <w:szCs w:val="20"/>
        </w:rPr>
        <w:t xml:space="preserve"> </w:t>
      </w:r>
      <w:r>
        <w:rPr>
          <w:rFonts w:ascii="Arial" w:hAnsi="Arial" w:cs="Arial"/>
          <w:b/>
          <w:sz w:val="20"/>
          <w:szCs w:val="20"/>
        </w:rPr>
        <w:t>JOSE FERNANDO LEON AGUDELO</w:t>
      </w:r>
    </w:p>
    <w:p w14:paraId="4917A184" w14:textId="54E3EFEB" w:rsidR="00C47989" w:rsidRPr="00914719" w:rsidRDefault="00C47989" w:rsidP="00C47989">
      <w:pPr>
        <w:pStyle w:val="Sinespaciado1"/>
        <w:jc w:val="center"/>
        <w:rPr>
          <w:rFonts w:ascii="Arial" w:hAnsi="Arial" w:cs="Arial"/>
          <w:sz w:val="20"/>
          <w:szCs w:val="20"/>
        </w:rPr>
      </w:pPr>
      <w:r w:rsidRPr="00914719">
        <w:rPr>
          <w:rFonts w:ascii="Arial" w:hAnsi="Arial" w:cs="Arial"/>
          <w:sz w:val="20"/>
          <w:szCs w:val="20"/>
        </w:rPr>
        <w:t xml:space="preserve">Jefe Regional de Aseguramiento en Salud No. 2 </w:t>
      </w:r>
      <w:r w:rsidR="00A15FFE" w:rsidRPr="00914719">
        <w:rPr>
          <w:rFonts w:ascii="Arial" w:hAnsi="Arial" w:cs="Arial"/>
          <w:sz w:val="20"/>
          <w:szCs w:val="20"/>
        </w:rPr>
        <w:t xml:space="preserve"> </w:t>
      </w:r>
    </w:p>
    <w:p w14:paraId="2A9C1FFE" w14:textId="77777777" w:rsidR="00C47989" w:rsidRPr="00914719" w:rsidRDefault="00C47989" w:rsidP="00C47989">
      <w:pPr>
        <w:pStyle w:val="Textoindependiente"/>
        <w:rPr>
          <w:rFonts w:cs="Arial"/>
          <w:sz w:val="20"/>
          <w:lang w:val="es-CO"/>
        </w:rPr>
      </w:pPr>
    </w:p>
    <w:p w14:paraId="42842159" w14:textId="77777777" w:rsidR="00C47989" w:rsidRPr="00FA1694" w:rsidRDefault="00C47989" w:rsidP="00C47989">
      <w:pPr>
        <w:pStyle w:val="Textoindependiente"/>
        <w:rPr>
          <w:rFonts w:cs="Arial"/>
          <w:sz w:val="16"/>
          <w:szCs w:val="16"/>
          <w:lang w:val="es-CO"/>
        </w:rPr>
      </w:pPr>
    </w:p>
    <w:p w14:paraId="62003782" w14:textId="77777777" w:rsidR="00C47989" w:rsidRPr="00FA1694" w:rsidRDefault="00C47989" w:rsidP="00C47989">
      <w:pPr>
        <w:pStyle w:val="Textoindependiente"/>
        <w:rPr>
          <w:rFonts w:cs="Arial"/>
          <w:iCs/>
          <w:sz w:val="16"/>
          <w:szCs w:val="16"/>
        </w:rPr>
      </w:pPr>
    </w:p>
    <w:p w14:paraId="7B1FAE9B" w14:textId="77777777" w:rsidR="00622C83" w:rsidRPr="00622C83" w:rsidRDefault="00622C83" w:rsidP="00622C83">
      <w:pPr>
        <w:spacing w:after="0"/>
        <w:rPr>
          <w:rFonts w:ascii="Arial" w:hAnsi="Arial" w:cs="Arial"/>
          <w:sz w:val="10"/>
          <w:szCs w:val="10"/>
        </w:rPr>
      </w:pPr>
      <w:r w:rsidRPr="00622C83">
        <w:rPr>
          <w:rFonts w:ascii="Arial" w:hAnsi="Arial" w:cs="Arial"/>
          <w:sz w:val="10"/>
          <w:szCs w:val="10"/>
        </w:rPr>
        <w:t xml:space="preserve">Elaborado por: Pt. Lila Carolina Castro Lozano / Analista De Contratos   </w:t>
      </w:r>
    </w:p>
    <w:p w14:paraId="097A6786" w14:textId="77777777" w:rsidR="00622C83" w:rsidRPr="00622C83" w:rsidRDefault="00622C83" w:rsidP="00622C83">
      <w:pPr>
        <w:spacing w:after="0"/>
        <w:rPr>
          <w:rFonts w:ascii="Arial" w:hAnsi="Arial" w:cs="Arial"/>
          <w:sz w:val="10"/>
          <w:szCs w:val="10"/>
        </w:rPr>
      </w:pPr>
      <w:r w:rsidRPr="00622C83">
        <w:rPr>
          <w:rFonts w:ascii="Arial" w:hAnsi="Arial" w:cs="Arial"/>
          <w:sz w:val="10"/>
          <w:szCs w:val="10"/>
        </w:rPr>
        <w:t>Revisado por: SI Edna Rocío Vasco Rodríguez /Jefe Administrativo UPRES Tolima (E)</w:t>
      </w:r>
    </w:p>
    <w:p w14:paraId="37E232DB" w14:textId="77777777" w:rsidR="00622C83" w:rsidRPr="00622C83" w:rsidRDefault="00622C83" w:rsidP="00622C83">
      <w:pPr>
        <w:spacing w:after="0"/>
        <w:rPr>
          <w:rFonts w:ascii="Arial" w:hAnsi="Arial" w:cs="Arial"/>
          <w:sz w:val="10"/>
          <w:szCs w:val="10"/>
        </w:rPr>
      </w:pPr>
      <w:r w:rsidRPr="00622C83">
        <w:rPr>
          <w:rFonts w:ascii="Arial" w:hAnsi="Arial" w:cs="Arial"/>
          <w:sz w:val="10"/>
          <w:szCs w:val="10"/>
        </w:rPr>
        <w:t xml:space="preserve">Revisado por: IT. John Fredy Jiménez Suarez. / Jefe de contratos UPRES DETOL </w:t>
      </w:r>
    </w:p>
    <w:p w14:paraId="7BC5D7B8" w14:textId="77777777" w:rsidR="00622C83" w:rsidRPr="00622C83" w:rsidRDefault="00622C83" w:rsidP="00622C83">
      <w:pPr>
        <w:spacing w:after="0"/>
        <w:rPr>
          <w:rFonts w:ascii="Arial" w:hAnsi="Arial" w:cs="Arial"/>
          <w:sz w:val="10"/>
          <w:szCs w:val="10"/>
        </w:rPr>
      </w:pPr>
      <w:r w:rsidRPr="00622C83">
        <w:rPr>
          <w:rFonts w:ascii="Arial" w:hAnsi="Arial" w:cs="Arial"/>
          <w:sz w:val="10"/>
          <w:szCs w:val="10"/>
        </w:rPr>
        <w:t>Aprobado por: IT James Jarwy Núñez Suavita/Asesor Jurídico UPRES Tolima</w:t>
      </w:r>
    </w:p>
    <w:p w14:paraId="6FF197B7" w14:textId="77777777" w:rsidR="00622C83" w:rsidRPr="00622C83" w:rsidRDefault="00622C83" w:rsidP="00622C83">
      <w:pPr>
        <w:spacing w:after="0"/>
        <w:rPr>
          <w:rFonts w:ascii="Arial" w:hAnsi="Arial" w:cs="Arial"/>
          <w:sz w:val="10"/>
          <w:szCs w:val="10"/>
        </w:rPr>
      </w:pPr>
      <w:r w:rsidRPr="00622C83">
        <w:rPr>
          <w:rFonts w:ascii="Arial" w:hAnsi="Arial" w:cs="Arial"/>
          <w:sz w:val="10"/>
          <w:szCs w:val="10"/>
        </w:rPr>
        <w:t>Revisado por: CT Mayerline Olave Cubides / Jefe Contratos RASES N° 2 (E)</w:t>
      </w:r>
    </w:p>
    <w:p w14:paraId="22563AA6" w14:textId="77777777" w:rsidR="00622C83" w:rsidRPr="00622C83" w:rsidRDefault="00622C83" w:rsidP="00622C83">
      <w:pPr>
        <w:spacing w:after="0"/>
        <w:rPr>
          <w:rFonts w:ascii="Arial" w:hAnsi="Arial" w:cs="Arial"/>
          <w:sz w:val="10"/>
          <w:szCs w:val="10"/>
        </w:rPr>
      </w:pPr>
      <w:r w:rsidRPr="00622C83">
        <w:rPr>
          <w:rFonts w:ascii="Arial" w:hAnsi="Arial" w:cs="Arial"/>
          <w:sz w:val="10"/>
          <w:szCs w:val="10"/>
        </w:rPr>
        <w:t>Revisado por: CT Ciro Andrés Correa Hermida /Jefe Administrativo RASES N°2</w:t>
      </w:r>
    </w:p>
    <w:p w14:paraId="6114ACD2" w14:textId="77777777" w:rsidR="00622C83" w:rsidRPr="00622C83" w:rsidRDefault="00622C83" w:rsidP="00622C83">
      <w:pPr>
        <w:spacing w:after="0"/>
        <w:rPr>
          <w:rFonts w:ascii="Arial" w:hAnsi="Arial" w:cs="Arial"/>
          <w:sz w:val="10"/>
          <w:szCs w:val="10"/>
        </w:rPr>
      </w:pPr>
      <w:r w:rsidRPr="00622C83">
        <w:rPr>
          <w:rFonts w:ascii="Arial" w:hAnsi="Arial" w:cs="Arial"/>
          <w:sz w:val="10"/>
          <w:szCs w:val="10"/>
        </w:rPr>
        <w:t xml:space="preserve">Revisado por: MY. Walter Tarazona Suarez /Jefe UPRES Tolima   </w:t>
      </w:r>
    </w:p>
    <w:p w14:paraId="01B16658" w14:textId="7D95EC42" w:rsidR="009125DC" w:rsidRPr="0027320A" w:rsidRDefault="00622C83" w:rsidP="00622C83">
      <w:pPr>
        <w:spacing w:after="0"/>
        <w:rPr>
          <w:rFonts w:ascii="Arial" w:hAnsi="Arial" w:cs="Arial"/>
          <w:sz w:val="10"/>
          <w:szCs w:val="10"/>
        </w:rPr>
      </w:pPr>
      <w:r w:rsidRPr="00622C83">
        <w:rPr>
          <w:rFonts w:ascii="Arial" w:hAnsi="Arial" w:cs="Arial"/>
          <w:sz w:val="10"/>
          <w:szCs w:val="10"/>
        </w:rPr>
        <w:t xml:space="preserve">Aprobado por: CPS-4. Laura Victoria Bernal Lugo /Asesora Jurídica RASES N° 2 </w:t>
      </w:r>
      <w:r w:rsidR="009125DC" w:rsidRPr="0027320A">
        <w:rPr>
          <w:rFonts w:ascii="Arial" w:hAnsi="Arial" w:cs="Arial"/>
          <w:sz w:val="10"/>
          <w:szCs w:val="10"/>
        </w:rPr>
        <w:t xml:space="preserve">Fecha Elaboración: </w:t>
      </w:r>
      <w:r w:rsidR="00F56934">
        <w:rPr>
          <w:rFonts w:ascii="Arial" w:hAnsi="Arial" w:cs="Arial"/>
          <w:sz w:val="10"/>
          <w:szCs w:val="10"/>
        </w:rPr>
        <w:t>Agosto</w:t>
      </w:r>
      <w:bookmarkStart w:id="2" w:name="_GoBack"/>
      <w:bookmarkEnd w:id="2"/>
      <w:r w:rsidR="009125DC">
        <w:rPr>
          <w:rFonts w:ascii="Arial" w:hAnsi="Arial" w:cs="Arial"/>
          <w:sz w:val="10"/>
          <w:szCs w:val="10"/>
        </w:rPr>
        <w:t>2023</w:t>
      </w:r>
    </w:p>
    <w:p w14:paraId="0DAFDC65" w14:textId="77777777" w:rsidR="009125DC" w:rsidRPr="0027320A" w:rsidRDefault="009125DC" w:rsidP="009125DC">
      <w:pPr>
        <w:spacing w:after="0"/>
        <w:rPr>
          <w:rFonts w:ascii="Arial" w:hAnsi="Arial" w:cs="Arial"/>
          <w:sz w:val="10"/>
          <w:szCs w:val="10"/>
        </w:rPr>
      </w:pPr>
      <w:r w:rsidRPr="0027320A">
        <w:rPr>
          <w:rFonts w:ascii="Arial" w:hAnsi="Arial" w:cs="Arial"/>
          <w:sz w:val="10"/>
          <w:szCs w:val="10"/>
        </w:rPr>
        <w:t>Ubicación: Ubicación: D/Documentos 2023</w:t>
      </w:r>
    </w:p>
    <w:p w14:paraId="71322C22" w14:textId="77777777" w:rsidR="00C47989" w:rsidRPr="005F4C05" w:rsidRDefault="00C47989" w:rsidP="00C47989">
      <w:pPr>
        <w:pStyle w:val="Sinespaciado1"/>
        <w:rPr>
          <w:rFonts w:ascii="Arial" w:hAnsi="Arial" w:cs="Arial"/>
          <w:sz w:val="20"/>
          <w:szCs w:val="20"/>
        </w:rPr>
      </w:pPr>
    </w:p>
    <w:p w14:paraId="2CD419F3" w14:textId="7AE0ECC5" w:rsidR="00C47989" w:rsidRPr="005F4C05" w:rsidRDefault="00C47989" w:rsidP="00C47989">
      <w:pPr>
        <w:pStyle w:val="Sinespaciado1"/>
        <w:rPr>
          <w:rFonts w:ascii="Arial" w:hAnsi="Arial" w:cs="Arial"/>
          <w:sz w:val="20"/>
          <w:szCs w:val="20"/>
        </w:rPr>
      </w:pPr>
    </w:p>
    <w:p w14:paraId="5FF45405" w14:textId="1922E43D" w:rsidR="00C47989" w:rsidRPr="005F4C05" w:rsidRDefault="00BB01C8" w:rsidP="00C47989">
      <w:pPr>
        <w:pStyle w:val="Sinespaciado1"/>
        <w:rPr>
          <w:rFonts w:ascii="Arial" w:hAnsi="Arial" w:cs="Arial"/>
          <w:sz w:val="20"/>
          <w:szCs w:val="20"/>
        </w:rPr>
      </w:pPr>
      <w:r w:rsidRPr="00095AEB">
        <w:rPr>
          <w:rFonts w:ascii="Arial" w:hAnsi="Arial" w:cs="Arial"/>
          <w:b/>
          <w:noProof/>
          <w:szCs w:val="14"/>
          <w:lang w:eastAsia="es-CO"/>
        </w:rPr>
        <w:drawing>
          <wp:anchor distT="0" distB="0" distL="114300" distR="114300" simplePos="0" relativeHeight="251661312" behindDoc="0" locked="0" layoutInCell="1" allowOverlap="1" wp14:anchorId="0B128FFE" wp14:editId="6A9AC15D">
            <wp:simplePos x="0" y="0"/>
            <wp:positionH relativeFrom="margin">
              <wp:align>center</wp:align>
            </wp:positionH>
            <wp:positionV relativeFrom="paragraph">
              <wp:posOffset>5715</wp:posOffset>
            </wp:positionV>
            <wp:extent cx="1307465" cy="660400"/>
            <wp:effectExtent l="0" t="0" r="6985" b="6350"/>
            <wp:wrapNone/>
            <wp:docPr id="2050" name="Imagen 4">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712D772-8800-5721-F744-4291FA61AFB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Imagen 4">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712D772-8800-5721-F744-4291FA61AFBE}"/>
                        </a:ext>
                      </a:extLs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07465" cy="660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47989" w:rsidRPr="005F4C05">
        <w:rPr>
          <w:rFonts w:ascii="Arial" w:hAnsi="Arial" w:cs="Arial"/>
          <w:sz w:val="20"/>
          <w:szCs w:val="20"/>
        </w:rPr>
        <w:t>Carrera 22 Sur No. 26 A - 21</w:t>
      </w:r>
    </w:p>
    <w:p w14:paraId="3B482E5D" w14:textId="6234A821" w:rsidR="00C47989" w:rsidRPr="005F4C05" w:rsidRDefault="00C47989" w:rsidP="00C47989">
      <w:pPr>
        <w:pStyle w:val="Sinespaciado1"/>
        <w:rPr>
          <w:rFonts w:ascii="Arial" w:hAnsi="Arial" w:cs="Arial"/>
          <w:sz w:val="20"/>
          <w:szCs w:val="20"/>
        </w:rPr>
      </w:pPr>
      <w:r w:rsidRPr="005F4C05">
        <w:rPr>
          <w:rFonts w:ascii="Arial" w:hAnsi="Arial" w:cs="Arial"/>
          <w:sz w:val="20"/>
          <w:szCs w:val="20"/>
        </w:rPr>
        <w:t>Teléfonos 8664545 Ext. 6418</w:t>
      </w:r>
    </w:p>
    <w:p w14:paraId="5B278ADD" w14:textId="77777777" w:rsidR="00C47989" w:rsidRPr="005F4C05" w:rsidRDefault="006B7F98" w:rsidP="00C47989">
      <w:pPr>
        <w:pStyle w:val="Sinespaciado1"/>
        <w:rPr>
          <w:rFonts w:ascii="Arial" w:hAnsi="Arial" w:cs="Arial"/>
          <w:sz w:val="20"/>
          <w:szCs w:val="20"/>
        </w:rPr>
      </w:pPr>
      <w:hyperlink r:id="rId21" w:history="1">
        <w:r w:rsidR="00C47989" w:rsidRPr="005F4C05">
          <w:rPr>
            <w:rStyle w:val="Hipervnculo"/>
            <w:rFonts w:ascii="Arial" w:hAnsi="Arial" w:cs="Arial"/>
            <w:sz w:val="20"/>
            <w:szCs w:val="20"/>
          </w:rPr>
          <w:t>deuil.upres-con@policia.gov.co</w:t>
        </w:r>
      </w:hyperlink>
      <w:r w:rsidR="00C47989" w:rsidRPr="005F4C05">
        <w:rPr>
          <w:rFonts w:ascii="Arial" w:hAnsi="Arial" w:cs="Arial"/>
          <w:sz w:val="20"/>
          <w:szCs w:val="20"/>
        </w:rPr>
        <w:t xml:space="preserve"> </w:t>
      </w:r>
    </w:p>
    <w:p w14:paraId="17071B67" w14:textId="77777777" w:rsidR="00C47989" w:rsidRPr="005F4C05" w:rsidRDefault="006B7F98" w:rsidP="00C47989">
      <w:pPr>
        <w:pStyle w:val="Sinespaciado1"/>
        <w:rPr>
          <w:rFonts w:ascii="Arial" w:hAnsi="Arial" w:cs="Arial"/>
          <w:iCs/>
          <w:sz w:val="20"/>
          <w:szCs w:val="20"/>
        </w:rPr>
      </w:pPr>
      <w:hyperlink r:id="rId22" w:history="1">
        <w:r w:rsidR="00C47989" w:rsidRPr="005F4C05">
          <w:rPr>
            <w:rStyle w:val="Hipervnculo"/>
            <w:rFonts w:ascii="Arial" w:hAnsi="Arial" w:cs="Arial"/>
            <w:sz w:val="20"/>
            <w:szCs w:val="20"/>
          </w:rPr>
          <w:t>www.policia.gov.co</w:t>
        </w:r>
      </w:hyperlink>
    </w:p>
    <w:p w14:paraId="06B2ED1A" w14:textId="77777777" w:rsidR="00C47989" w:rsidRPr="005F4C05" w:rsidRDefault="00C47989" w:rsidP="00C47989">
      <w:pPr>
        <w:pStyle w:val="Prrafodelista"/>
        <w:tabs>
          <w:tab w:val="left" w:pos="240"/>
        </w:tabs>
        <w:ind w:left="0"/>
        <w:jc w:val="center"/>
        <w:rPr>
          <w:b/>
          <w:color w:val="0D0D0D" w:themeColor="text1" w:themeTint="F2"/>
        </w:rPr>
      </w:pPr>
    </w:p>
    <w:p w14:paraId="162B11AD" w14:textId="77777777" w:rsidR="00C47989" w:rsidRPr="006B7F98" w:rsidRDefault="00C47989" w:rsidP="00C47989">
      <w:pPr>
        <w:ind w:left="2832" w:firstLine="708"/>
        <w:rPr>
          <w:rFonts w:ascii="Arial" w:hAnsi="Arial" w:cs="Arial"/>
          <w:b/>
          <w:bCs/>
          <w:sz w:val="20"/>
          <w:szCs w:val="20"/>
          <w:u w:val="single"/>
        </w:rPr>
      </w:pPr>
      <w:r w:rsidRPr="006B7F98">
        <w:rPr>
          <w:rStyle w:val="Hipervnculo"/>
          <w:rFonts w:ascii="Arial" w:hAnsi="Arial" w:cs="Arial"/>
          <w:b/>
          <w:color w:val="auto"/>
          <w:sz w:val="20"/>
          <w:szCs w:val="20"/>
        </w:rPr>
        <w:t>INFORMACION PÚBLICA</w:t>
      </w:r>
    </w:p>
    <w:p w14:paraId="5973765C" w14:textId="77777777" w:rsidR="00296565" w:rsidRPr="005F4C05" w:rsidRDefault="00296565" w:rsidP="004341E1">
      <w:pPr>
        <w:spacing w:after="0" w:line="240" w:lineRule="auto"/>
        <w:jc w:val="both"/>
        <w:rPr>
          <w:rFonts w:ascii="Arial" w:hAnsi="Arial" w:cs="Arial"/>
          <w:noProof/>
          <w:color w:val="000000" w:themeColor="text1"/>
          <w:sz w:val="20"/>
          <w:szCs w:val="20"/>
          <w:lang w:val="es-CO" w:eastAsia="es-CO"/>
        </w:rPr>
      </w:pPr>
    </w:p>
    <w:sectPr w:rsidR="00296565" w:rsidRPr="005F4C05" w:rsidSect="00594DF8">
      <w:footerReference w:type="default" r:id="rId23"/>
      <w:type w:val="continuous"/>
      <w:pgSz w:w="12240" w:h="15840" w:code="1"/>
      <w:pgMar w:top="940" w:right="1203" w:bottom="709" w:left="1580" w:header="964" w:footer="850"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35F618" w14:textId="77777777" w:rsidR="00FF3577" w:rsidRDefault="00FF3577">
      <w:pPr>
        <w:spacing w:after="0" w:line="240" w:lineRule="auto"/>
      </w:pPr>
      <w:r>
        <w:separator/>
      </w:r>
    </w:p>
  </w:endnote>
  <w:endnote w:type="continuationSeparator" w:id="0">
    <w:p w14:paraId="73AF6E4F" w14:textId="77777777" w:rsidR="00FF3577" w:rsidRDefault="00FF35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entury Schoolbook">
    <w:charset w:val="00"/>
    <w:family w:val="roman"/>
    <w:pitch w:val="variable"/>
    <w:sig w:usb0="00000287" w:usb1="00000000" w:usb2="00000000" w:usb3="00000000" w:csb0="0000009F" w:csb1="00000000"/>
  </w:font>
  <w:font w:name="Antique Olive">
    <w:charset w:val="00"/>
    <w:family w:val="swiss"/>
    <w:pitch w:val="variable"/>
    <w:sig w:usb0="00000007" w:usb1="00000000" w:usb2="00000000" w:usb3="00000000" w:csb0="00000093"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50402020202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8E3B2D" w14:textId="77777777" w:rsidR="006B7F98" w:rsidRPr="006233C4" w:rsidRDefault="006B7F98" w:rsidP="00264BD2">
    <w:pPr>
      <w:pStyle w:val="Piedepgina"/>
      <w:tabs>
        <w:tab w:val="center" w:pos="4253"/>
        <w:tab w:val="right" w:pos="8931"/>
      </w:tabs>
      <w:rPr>
        <w:rFonts w:ascii="Arial" w:hAnsi="Arial" w:cs="Arial"/>
        <w:color w:val="808080"/>
        <w:sz w:val="16"/>
        <w:szCs w:val="16"/>
        <w:lang w:val="es-CO"/>
      </w:rPr>
    </w:pPr>
    <w:r w:rsidRPr="006233C4">
      <w:rPr>
        <w:rFonts w:ascii="Arial" w:hAnsi="Arial" w:cs="Arial"/>
        <w:color w:val="808080"/>
        <w:sz w:val="16"/>
        <w:szCs w:val="16"/>
        <w:lang w:val="es-CO"/>
      </w:rPr>
      <w:t xml:space="preserve">1DS – OF – 0001                                                               Página </w:t>
    </w:r>
    <w:r w:rsidRPr="00686C99">
      <w:rPr>
        <w:rFonts w:ascii="Arial" w:hAnsi="Arial" w:cs="Arial"/>
        <w:color w:val="808080"/>
        <w:sz w:val="16"/>
        <w:szCs w:val="16"/>
      </w:rPr>
      <w:fldChar w:fldCharType="begin"/>
    </w:r>
    <w:r w:rsidRPr="006233C4">
      <w:rPr>
        <w:rFonts w:ascii="Arial" w:hAnsi="Arial" w:cs="Arial"/>
        <w:color w:val="808080"/>
        <w:sz w:val="16"/>
        <w:szCs w:val="16"/>
        <w:lang w:val="es-CO"/>
      </w:rPr>
      <w:instrText xml:space="preserve"> PAGE </w:instrText>
    </w:r>
    <w:r w:rsidRPr="00686C99">
      <w:rPr>
        <w:rFonts w:ascii="Arial" w:hAnsi="Arial" w:cs="Arial"/>
        <w:color w:val="808080"/>
        <w:sz w:val="16"/>
        <w:szCs w:val="16"/>
      </w:rPr>
      <w:fldChar w:fldCharType="separate"/>
    </w:r>
    <w:r w:rsidR="00F56934">
      <w:rPr>
        <w:rFonts w:ascii="Arial" w:hAnsi="Arial" w:cs="Arial"/>
        <w:noProof/>
        <w:color w:val="808080"/>
        <w:sz w:val="16"/>
        <w:szCs w:val="16"/>
        <w:lang w:val="es-CO"/>
      </w:rPr>
      <w:t>15</w:t>
    </w:r>
    <w:r w:rsidRPr="00686C99">
      <w:rPr>
        <w:rFonts w:ascii="Arial" w:hAnsi="Arial" w:cs="Arial"/>
        <w:color w:val="808080"/>
        <w:sz w:val="16"/>
        <w:szCs w:val="16"/>
      </w:rPr>
      <w:fldChar w:fldCharType="end"/>
    </w:r>
    <w:r w:rsidRPr="006233C4">
      <w:rPr>
        <w:rFonts w:ascii="Arial" w:hAnsi="Arial" w:cs="Arial"/>
        <w:color w:val="808080"/>
        <w:sz w:val="16"/>
        <w:szCs w:val="16"/>
        <w:lang w:val="es-CO"/>
      </w:rPr>
      <w:t xml:space="preserve"> de </w:t>
    </w:r>
    <w:r w:rsidRPr="00686C99">
      <w:rPr>
        <w:rFonts w:ascii="Arial" w:hAnsi="Arial" w:cs="Arial"/>
        <w:color w:val="808080"/>
        <w:sz w:val="16"/>
        <w:szCs w:val="16"/>
      </w:rPr>
      <w:fldChar w:fldCharType="begin"/>
    </w:r>
    <w:r w:rsidRPr="006233C4">
      <w:rPr>
        <w:rFonts w:ascii="Arial" w:hAnsi="Arial" w:cs="Arial"/>
        <w:color w:val="808080"/>
        <w:sz w:val="16"/>
        <w:szCs w:val="16"/>
        <w:lang w:val="es-CO"/>
      </w:rPr>
      <w:instrText xml:space="preserve"> NUMPAGES </w:instrText>
    </w:r>
    <w:r w:rsidRPr="00686C99">
      <w:rPr>
        <w:rFonts w:ascii="Arial" w:hAnsi="Arial" w:cs="Arial"/>
        <w:color w:val="808080"/>
        <w:sz w:val="16"/>
        <w:szCs w:val="16"/>
      </w:rPr>
      <w:fldChar w:fldCharType="separate"/>
    </w:r>
    <w:r w:rsidR="00F56934">
      <w:rPr>
        <w:rFonts w:ascii="Arial" w:hAnsi="Arial" w:cs="Arial"/>
        <w:noProof/>
        <w:color w:val="808080"/>
        <w:sz w:val="16"/>
        <w:szCs w:val="16"/>
        <w:lang w:val="es-CO"/>
      </w:rPr>
      <w:t>16</w:t>
    </w:r>
    <w:r w:rsidRPr="00686C99">
      <w:rPr>
        <w:rFonts w:ascii="Arial" w:hAnsi="Arial" w:cs="Arial"/>
        <w:color w:val="808080"/>
        <w:sz w:val="16"/>
        <w:szCs w:val="16"/>
      </w:rPr>
      <w:fldChar w:fldCharType="end"/>
    </w:r>
    <w:r w:rsidRPr="006233C4">
      <w:rPr>
        <w:rFonts w:ascii="Arial" w:hAnsi="Arial" w:cs="Arial"/>
        <w:color w:val="808080"/>
        <w:sz w:val="16"/>
        <w:szCs w:val="16"/>
        <w:lang w:val="es-CO"/>
      </w:rPr>
      <w:t xml:space="preserve">                                                        </w:t>
    </w:r>
    <w:r w:rsidRPr="006233C4">
      <w:rPr>
        <w:rFonts w:ascii="Arial" w:hAnsi="Arial" w:cs="Arial"/>
        <w:color w:val="808080"/>
        <w:sz w:val="16"/>
        <w:szCs w:val="16"/>
        <w:lang w:val="es-CO"/>
      </w:rPr>
      <w:tab/>
      <w:t xml:space="preserve">Aprobación: </w:t>
    </w:r>
    <w:r>
      <w:rPr>
        <w:rFonts w:ascii="Arial" w:hAnsi="Arial" w:cs="Arial"/>
        <w:color w:val="808080"/>
        <w:sz w:val="16"/>
        <w:szCs w:val="16"/>
        <w:lang w:val="es-CO"/>
      </w:rPr>
      <w:t>11/11/2022</w:t>
    </w:r>
  </w:p>
  <w:p w14:paraId="3880F79A" w14:textId="77777777" w:rsidR="006B7F98" w:rsidRDefault="006B7F98" w:rsidP="00264BD2">
    <w:pPr>
      <w:pStyle w:val="Piedepgina"/>
    </w:pPr>
    <w:r w:rsidRPr="00686C99">
      <w:rPr>
        <w:rFonts w:ascii="Arial" w:hAnsi="Arial" w:cs="Arial"/>
        <w:color w:val="808080"/>
        <w:sz w:val="16"/>
        <w:szCs w:val="16"/>
      </w:rPr>
      <w:t xml:space="preserve">VER: </w:t>
    </w:r>
    <w:r>
      <w:rPr>
        <w:rFonts w:ascii="Arial" w:hAnsi="Arial" w:cs="Arial"/>
        <w:color w:val="808080"/>
        <w:sz w:val="16"/>
        <w:szCs w:val="16"/>
      </w:rPr>
      <w:t>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B477BF" w14:textId="77777777" w:rsidR="00FF3577" w:rsidRDefault="00FF3577">
      <w:pPr>
        <w:spacing w:after="0" w:line="240" w:lineRule="auto"/>
      </w:pPr>
      <w:r>
        <w:separator/>
      </w:r>
    </w:p>
  </w:footnote>
  <w:footnote w:type="continuationSeparator" w:id="0">
    <w:p w14:paraId="4F63104C" w14:textId="77777777" w:rsidR="00FF3577" w:rsidRDefault="00FF357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7F623F0"/>
    <w:lvl w:ilvl="0">
      <w:start w:val="1"/>
      <w:numFmt w:val="decimal"/>
      <w:pStyle w:val="Listaconnmeros5"/>
      <w:lvlText w:val="%1."/>
      <w:lvlJc w:val="left"/>
      <w:pPr>
        <w:tabs>
          <w:tab w:val="num" w:pos="1273"/>
        </w:tabs>
        <w:ind w:left="1273"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000002"/>
    <w:multiLevelType w:val="singleLevel"/>
    <w:tmpl w:val="00000002"/>
    <w:lvl w:ilvl="0">
      <w:start w:val="1"/>
      <w:numFmt w:val="bullet"/>
      <w:pStyle w:val="Listaconvietas1"/>
      <w:lvlText w:val=""/>
      <w:lvlJc w:val="left"/>
      <w:pPr>
        <w:tabs>
          <w:tab w:val="num" w:pos="360"/>
        </w:tabs>
        <w:ind w:left="360" w:hanging="360"/>
      </w:pPr>
      <w:rPr>
        <w:rFonts w:ascii="Symbol" w:hAnsi="Symbol"/>
      </w:rPr>
    </w:lvl>
  </w:abstractNum>
  <w:abstractNum w:abstractNumId="11" w15:restartNumberingAfterBreak="0">
    <w:nsid w:val="0D9D61D8"/>
    <w:multiLevelType w:val="multilevel"/>
    <w:tmpl w:val="69625FA4"/>
    <w:lvl w:ilvl="0">
      <w:start w:val="1"/>
      <w:numFmt w:val="decimal"/>
      <w:pStyle w:val="Estilo1"/>
      <w:lvlText w:val="%1."/>
      <w:lvlJc w:val="left"/>
      <w:pPr>
        <w:ind w:left="360" w:hanging="360"/>
      </w:pPr>
      <w:rPr>
        <w:rFonts w:hint="default"/>
        <w:b/>
      </w:rPr>
    </w:lvl>
    <w:lvl w:ilvl="1">
      <w:start w:val="1"/>
      <w:numFmt w:val="decimal"/>
      <w:lvlText w:val="%1.%2."/>
      <w:lvlJc w:val="left"/>
      <w:pPr>
        <w:ind w:left="792" w:hanging="432"/>
      </w:pPr>
      <w:rPr>
        <w:rFonts w:ascii="Arial" w:hAnsi="Arial" w:cs="Arial" w:hint="default"/>
        <w:b/>
        <w:color w:val="auto"/>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DEF08AF"/>
    <w:multiLevelType w:val="multilevel"/>
    <w:tmpl w:val="8982CCBC"/>
    <w:lvl w:ilvl="0">
      <w:start w:val="5"/>
      <w:numFmt w:val="none"/>
      <w:suff w:val="nothing"/>
      <w:lvlText w:val="1"/>
      <w:lvlJc w:val="left"/>
      <w:rPr>
        <w:rFonts w:ascii="Arial" w:hAnsi="Arial" w:cs="Arial" w:hint="default"/>
        <w:b w:val="0"/>
        <w:bCs w:val="0"/>
        <w:i w:val="0"/>
        <w:iCs w:val="0"/>
        <w:sz w:val="20"/>
        <w:szCs w:val="20"/>
      </w:rPr>
    </w:lvl>
    <w:lvl w:ilvl="1">
      <w:start w:val="2"/>
      <w:numFmt w:val="none"/>
      <w:suff w:val="nothing"/>
      <w:lvlText w:val="1.1"/>
      <w:lvlJc w:val="left"/>
      <w:rPr>
        <w:rFonts w:ascii="Arial" w:hAnsi="Arial" w:cs="Arial" w:hint="default"/>
        <w:b w:val="0"/>
        <w:bCs w:val="0"/>
        <w:i w:val="0"/>
        <w:iCs w:val="0"/>
        <w:sz w:val="20"/>
        <w:szCs w:val="20"/>
      </w:rPr>
    </w:lvl>
    <w:lvl w:ilvl="2">
      <w:start w:val="1"/>
      <w:numFmt w:val="none"/>
      <w:suff w:val="nothing"/>
      <w:lvlText w:val="1.1.1"/>
      <w:lvlJc w:val="left"/>
      <w:rPr>
        <w:rFonts w:ascii="Arial" w:hAnsi="Arial" w:cs="Arial" w:hint="default"/>
        <w:b w:val="0"/>
        <w:bCs w:val="0"/>
        <w:i w:val="0"/>
        <w:iCs w:val="0"/>
        <w:sz w:val="20"/>
        <w:szCs w:val="20"/>
      </w:rPr>
    </w:lvl>
    <w:lvl w:ilvl="3">
      <w:start w:val="1"/>
      <w:numFmt w:val="none"/>
      <w:lvlText w:val="1.1.1.1"/>
      <w:lvlJc w:val="left"/>
      <w:pPr>
        <w:tabs>
          <w:tab w:val="num" w:pos="720"/>
        </w:tabs>
      </w:pPr>
      <w:rPr>
        <w:rFonts w:ascii="Arial" w:hAnsi="Arial" w:cs="Arial" w:hint="default"/>
        <w:b w:val="0"/>
        <w:bCs w:val="0"/>
        <w:i w:val="0"/>
        <w:iCs w:val="0"/>
        <w:sz w:val="20"/>
        <w:szCs w:val="20"/>
      </w:rPr>
    </w:lvl>
    <w:lvl w:ilvl="4">
      <w:start w:val="1"/>
      <w:numFmt w:val="none"/>
      <w:pStyle w:val="cmr"/>
      <w:lvlText w:val="1.1.1.1.1"/>
      <w:lvlJc w:val="left"/>
      <w:pPr>
        <w:tabs>
          <w:tab w:val="num" w:pos="1080"/>
        </w:tabs>
      </w:pPr>
      <w:rPr>
        <w:rFonts w:ascii="Arial" w:hAnsi="Arial" w:cs="Arial" w:hint="default"/>
        <w:b w:val="0"/>
        <w:bCs w:val="0"/>
        <w:i w:val="0"/>
        <w:iCs w:val="0"/>
        <w:sz w:val="20"/>
        <w:szCs w:val="20"/>
      </w:rPr>
    </w:lvl>
    <w:lvl w:ilvl="5">
      <w:start w:val="1"/>
      <w:numFmt w:val="decimal"/>
      <w:lvlText w:val="%1.%2.%3.%4.%5.%6"/>
      <w:lvlJc w:val="left"/>
      <w:pPr>
        <w:tabs>
          <w:tab w:val="num" w:pos="1080"/>
        </w:tabs>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4" w15:restartNumberingAfterBreak="0">
    <w:nsid w:val="278E3C4A"/>
    <w:multiLevelType w:val="hybridMultilevel"/>
    <w:tmpl w:val="4D56749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299E4AC6"/>
    <w:multiLevelType w:val="hybridMultilevel"/>
    <w:tmpl w:val="ABEAA2E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E344105"/>
    <w:multiLevelType w:val="hybridMultilevel"/>
    <w:tmpl w:val="2C3091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AB447FE"/>
    <w:multiLevelType w:val="hybridMultilevel"/>
    <w:tmpl w:val="556EED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BBD7734"/>
    <w:multiLevelType w:val="hybridMultilevel"/>
    <w:tmpl w:val="715C5974"/>
    <w:lvl w:ilvl="0" w:tplc="2ADCA7B4">
      <w:start w:val="1"/>
      <w:numFmt w:val="bullet"/>
      <w:pStyle w:val="Vietasnivel1"/>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3E2025A"/>
    <w:multiLevelType w:val="multilevel"/>
    <w:tmpl w:val="69625FA4"/>
    <w:styleLink w:val="Estilo3"/>
    <w:lvl w:ilvl="0">
      <w:start w:val="7"/>
      <w:numFmt w:val="decimal"/>
      <w:lvlText w:val="%1."/>
      <w:lvlJc w:val="left"/>
      <w:pPr>
        <w:ind w:left="360" w:hanging="360"/>
      </w:pPr>
      <w:rPr>
        <w:rFonts w:hint="default"/>
        <w:b/>
      </w:rPr>
    </w:lvl>
    <w:lvl w:ilvl="1">
      <w:start w:val="1"/>
      <w:numFmt w:val="decimal"/>
      <w:lvlText w:val="%1.%2."/>
      <w:lvlJc w:val="left"/>
      <w:pPr>
        <w:ind w:left="792" w:hanging="432"/>
      </w:pPr>
      <w:rPr>
        <w:rFonts w:ascii="Arial" w:hAnsi="Arial" w:cs="Arial" w:hint="default"/>
        <w:b/>
        <w:color w:val="auto"/>
        <w:sz w:val="24"/>
        <w:szCs w:val="24"/>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7391460"/>
    <w:multiLevelType w:val="hybridMultilevel"/>
    <w:tmpl w:val="C64873FA"/>
    <w:lvl w:ilvl="0" w:tplc="240A0001">
      <w:start w:val="1"/>
      <w:numFmt w:val="bullet"/>
      <w:lvlText w:val=""/>
      <w:lvlJc w:val="left"/>
      <w:pPr>
        <w:ind w:left="499" w:hanging="360"/>
      </w:pPr>
      <w:rPr>
        <w:rFonts w:ascii="Symbol" w:hAnsi="Symbol" w:hint="default"/>
      </w:rPr>
    </w:lvl>
    <w:lvl w:ilvl="1" w:tplc="240A0003" w:tentative="1">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21" w15:restartNumberingAfterBreak="0">
    <w:nsid w:val="5488390E"/>
    <w:multiLevelType w:val="hybridMultilevel"/>
    <w:tmpl w:val="0D84E3D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644"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3" w15:restartNumberingAfterBreak="0">
    <w:nsid w:val="5C2B1482"/>
    <w:multiLevelType w:val="hybridMultilevel"/>
    <w:tmpl w:val="D17C065A"/>
    <w:lvl w:ilvl="0" w:tplc="240A0001">
      <w:start w:val="1"/>
      <w:numFmt w:val="bullet"/>
      <w:lvlText w:val=""/>
      <w:lvlJc w:val="left"/>
      <w:pPr>
        <w:ind w:left="643"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46D0816"/>
    <w:multiLevelType w:val="hybridMultilevel"/>
    <w:tmpl w:val="CE8C4F08"/>
    <w:lvl w:ilvl="0" w:tplc="240A0001">
      <w:start w:val="1"/>
      <w:numFmt w:val="bullet"/>
      <w:lvlText w:val=""/>
      <w:lvlJc w:val="left"/>
      <w:pPr>
        <w:ind w:left="847" w:hanging="360"/>
      </w:pPr>
      <w:rPr>
        <w:rFonts w:ascii="Symbol" w:hAnsi="Symbol" w:hint="default"/>
      </w:rPr>
    </w:lvl>
    <w:lvl w:ilvl="1" w:tplc="240A0003" w:tentative="1">
      <w:start w:val="1"/>
      <w:numFmt w:val="bullet"/>
      <w:lvlText w:val="o"/>
      <w:lvlJc w:val="left"/>
      <w:pPr>
        <w:ind w:left="1567" w:hanging="360"/>
      </w:pPr>
      <w:rPr>
        <w:rFonts w:ascii="Courier New" w:hAnsi="Courier New" w:cs="Courier New" w:hint="default"/>
      </w:rPr>
    </w:lvl>
    <w:lvl w:ilvl="2" w:tplc="240A0005" w:tentative="1">
      <w:start w:val="1"/>
      <w:numFmt w:val="bullet"/>
      <w:lvlText w:val=""/>
      <w:lvlJc w:val="left"/>
      <w:pPr>
        <w:ind w:left="2287" w:hanging="360"/>
      </w:pPr>
      <w:rPr>
        <w:rFonts w:ascii="Wingdings" w:hAnsi="Wingdings" w:hint="default"/>
      </w:rPr>
    </w:lvl>
    <w:lvl w:ilvl="3" w:tplc="240A0001" w:tentative="1">
      <w:start w:val="1"/>
      <w:numFmt w:val="bullet"/>
      <w:lvlText w:val=""/>
      <w:lvlJc w:val="left"/>
      <w:pPr>
        <w:ind w:left="3007" w:hanging="360"/>
      </w:pPr>
      <w:rPr>
        <w:rFonts w:ascii="Symbol" w:hAnsi="Symbol" w:hint="default"/>
      </w:rPr>
    </w:lvl>
    <w:lvl w:ilvl="4" w:tplc="240A0003" w:tentative="1">
      <w:start w:val="1"/>
      <w:numFmt w:val="bullet"/>
      <w:lvlText w:val="o"/>
      <w:lvlJc w:val="left"/>
      <w:pPr>
        <w:ind w:left="3727" w:hanging="360"/>
      </w:pPr>
      <w:rPr>
        <w:rFonts w:ascii="Courier New" w:hAnsi="Courier New" w:cs="Courier New" w:hint="default"/>
      </w:rPr>
    </w:lvl>
    <w:lvl w:ilvl="5" w:tplc="240A0005" w:tentative="1">
      <w:start w:val="1"/>
      <w:numFmt w:val="bullet"/>
      <w:lvlText w:val=""/>
      <w:lvlJc w:val="left"/>
      <w:pPr>
        <w:ind w:left="4447" w:hanging="360"/>
      </w:pPr>
      <w:rPr>
        <w:rFonts w:ascii="Wingdings" w:hAnsi="Wingdings" w:hint="default"/>
      </w:rPr>
    </w:lvl>
    <w:lvl w:ilvl="6" w:tplc="240A0001" w:tentative="1">
      <w:start w:val="1"/>
      <w:numFmt w:val="bullet"/>
      <w:lvlText w:val=""/>
      <w:lvlJc w:val="left"/>
      <w:pPr>
        <w:ind w:left="5167" w:hanging="360"/>
      </w:pPr>
      <w:rPr>
        <w:rFonts w:ascii="Symbol" w:hAnsi="Symbol" w:hint="default"/>
      </w:rPr>
    </w:lvl>
    <w:lvl w:ilvl="7" w:tplc="240A0003" w:tentative="1">
      <w:start w:val="1"/>
      <w:numFmt w:val="bullet"/>
      <w:lvlText w:val="o"/>
      <w:lvlJc w:val="left"/>
      <w:pPr>
        <w:ind w:left="5887" w:hanging="360"/>
      </w:pPr>
      <w:rPr>
        <w:rFonts w:ascii="Courier New" w:hAnsi="Courier New" w:cs="Courier New" w:hint="default"/>
      </w:rPr>
    </w:lvl>
    <w:lvl w:ilvl="8" w:tplc="240A0005" w:tentative="1">
      <w:start w:val="1"/>
      <w:numFmt w:val="bullet"/>
      <w:lvlText w:val=""/>
      <w:lvlJc w:val="left"/>
      <w:pPr>
        <w:ind w:left="6607" w:hanging="360"/>
      </w:pPr>
      <w:rPr>
        <w:rFonts w:ascii="Wingdings" w:hAnsi="Wingdings" w:hint="default"/>
      </w:rPr>
    </w:lvl>
  </w:abstractNum>
  <w:abstractNum w:abstractNumId="25" w15:restartNumberingAfterBreak="0">
    <w:nsid w:val="66B8007B"/>
    <w:multiLevelType w:val="hybridMultilevel"/>
    <w:tmpl w:val="31B08248"/>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26"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7"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8" w15:restartNumberingAfterBreak="0">
    <w:nsid w:val="694A04BC"/>
    <w:multiLevelType w:val="multilevel"/>
    <w:tmpl w:val="0C0A001D"/>
    <w:styleLink w:val="Estilo"/>
    <w:lvl w:ilvl="0">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E0F15D5"/>
    <w:multiLevelType w:val="hybridMultilevel"/>
    <w:tmpl w:val="7EC618C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2822AB5"/>
    <w:multiLevelType w:val="multilevel"/>
    <w:tmpl w:val="6846BBBC"/>
    <w:styleLink w:val="Estilo2"/>
    <w:lvl w:ilvl="0">
      <w:start w:val="7"/>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1" w15:restartNumberingAfterBreak="0">
    <w:nsid w:val="729F1F30"/>
    <w:multiLevelType w:val="hybridMultilevel"/>
    <w:tmpl w:val="612C2EEC"/>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530775F"/>
    <w:multiLevelType w:val="hybridMultilevel"/>
    <w:tmpl w:val="B27A836C"/>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9C12794"/>
    <w:multiLevelType w:val="hybridMultilevel"/>
    <w:tmpl w:val="814E0494"/>
    <w:lvl w:ilvl="0" w:tplc="BBB0BFC6">
      <w:start w:val="27"/>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3"/>
  </w:num>
  <w:num w:numId="2">
    <w:abstractNumId w:val="22"/>
  </w:num>
  <w:num w:numId="3">
    <w:abstractNumId w:val="26"/>
  </w:num>
  <w:num w:numId="4">
    <w:abstractNumId w:val="27"/>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 w:numId="15">
    <w:abstractNumId w:val="10"/>
  </w:num>
  <w:num w:numId="16">
    <w:abstractNumId w:val="11"/>
  </w:num>
  <w:num w:numId="17">
    <w:abstractNumId w:val="12"/>
  </w:num>
  <w:num w:numId="18">
    <w:abstractNumId w:val="30"/>
  </w:num>
  <w:num w:numId="19">
    <w:abstractNumId w:val="28"/>
  </w:num>
  <w:num w:numId="20">
    <w:abstractNumId w:val="19"/>
  </w:num>
  <w:num w:numId="21">
    <w:abstractNumId w:val="18"/>
  </w:num>
  <w:num w:numId="22">
    <w:abstractNumId w:val="17"/>
  </w:num>
  <w:num w:numId="23">
    <w:abstractNumId w:val="16"/>
  </w:num>
  <w:num w:numId="24">
    <w:abstractNumId w:val="31"/>
  </w:num>
  <w:num w:numId="25">
    <w:abstractNumId w:val="29"/>
  </w:num>
  <w:num w:numId="26">
    <w:abstractNumId w:val="32"/>
  </w:num>
  <w:num w:numId="27">
    <w:abstractNumId w:val="15"/>
  </w:num>
  <w:num w:numId="28">
    <w:abstractNumId w:val="33"/>
  </w:num>
  <w:num w:numId="29">
    <w:abstractNumId w:val="24"/>
  </w:num>
  <w:num w:numId="30">
    <w:abstractNumId w:val="25"/>
  </w:num>
  <w:num w:numId="31">
    <w:abstractNumId w:val="20"/>
  </w:num>
  <w:num w:numId="32">
    <w:abstractNumId w:val="23"/>
  </w:num>
  <w:num w:numId="33">
    <w:abstractNumId w:val="14"/>
  </w:num>
  <w:num w:numId="34">
    <w:abstractNumId w:val="2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pt-BR" w:vendorID="64" w:dllVersion="6" w:nlCheck="1" w:checkStyle="0"/>
  <w:activeWritingStyle w:appName="MSWord" w:lang="es-CO" w:vendorID="64" w:dllVersion="6" w:nlCheck="1" w:checkStyle="1"/>
  <w:activeWritingStyle w:appName="MSWord" w:lang="en-US"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419" w:vendorID="64" w:dllVersion="6" w:nlCheck="1" w:checkStyle="1"/>
  <w:activeWritingStyle w:appName="MSWord" w:lang="es-MX" w:vendorID="64" w:dllVersion="6" w:nlCheck="1" w:checkStyle="1"/>
  <w:activeWritingStyle w:appName="MSWord" w:lang="es-MX" w:vendorID="64" w:dllVersion="4096" w:nlCheck="1" w:checkStyle="0"/>
  <w:activeWritingStyle w:appName="MSWord" w:lang="es-CO" w:vendorID="64" w:dllVersion="4096" w:nlCheck="1" w:checkStyle="0"/>
  <w:activeWritingStyle w:appName="MSWord" w:lang="en-US"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419" w:vendorID="64" w:dllVersion="4096" w:nlCheck="1" w:checkStyle="0"/>
  <w:activeWritingStyle w:appName="MSWord" w:lang="es-ES_tradnl" w:vendorID="64" w:dllVersion="131078" w:nlCheck="1" w:checkStyle="1"/>
  <w:activeWritingStyle w:appName="MSWord" w:lang="es-ES" w:vendorID="64" w:dllVersion="131078" w:nlCheck="1" w:checkStyle="1"/>
  <w:activeWritingStyle w:appName="MSWord" w:lang="es-CO" w:vendorID="64" w:dllVersion="131078" w:nlCheck="1" w:checkStyle="1"/>
  <w:activeWritingStyle w:appName="MSWord" w:lang="en-US" w:vendorID="64" w:dllVersion="131078" w:nlCheck="1" w:checkStyle="1"/>
  <w:activeWritingStyle w:appName="MSWord" w:lang="es-MX" w:vendorID="64" w:dllVersion="131078" w:nlCheck="1" w:checkStyle="1"/>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41E1"/>
    <w:rsid w:val="000109EE"/>
    <w:rsid w:val="000111F1"/>
    <w:rsid w:val="00011F18"/>
    <w:rsid w:val="000150BC"/>
    <w:rsid w:val="00015CB8"/>
    <w:rsid w:val="0002258B"/>
    <w:rsid w:val="00032E1D"/>
    <w:rsid w:val="0003718C"/>
    <w:rsid w:val="00050708"/>
    <w:rsid w:val="000527AA"/>
    <w:rsid w:val="0005627D"/>
    <w:rsid w:val="00057289"/>
    <w:rsid w:val="0005729C"/>
    <w:rsid w:val="000728EC"/>
    <w:rsid w:val="00072AB5"/>
    <w:rsid w:val="00082413"/>
    <w:rsid w:val="0008689A"/>
    <w:rsid w:val="00087A06"/>
    <w:rsid w:val="000A2996"/>
    <w:rsid w:val="000A2ECC"/>
    <w:rsid w:val="000A46B8"/>
    <w:rsid w:val="000A6C0A"/>
    <w:rsid w:val="000B24FC"/>
    <w:rsid w:val="000C6121"/>
    <w:rsid w:val="000D14DA"/>
    <w:rsid w:val="000E5A48"/>
    <w:rsid w:val="000F171D"/>
    <w:rsid w:val="0010347A"/>
    <w:rsid w:val="0010439E"/>
    <w:rsid w:val="00120383"/>
    <w:rsid w:val="00121552"/>
    <w:rsid w:val="00122CC9"/>
    <w:rsid w:val="00123C5D"/>
    <w:rsid w:val="00131EEF"/>
    <w:rsid w:val="00135D3F"/>
    <w:rsid w:val="00137758"/>
    <w:rsid w:val="001444FC"/>
    <w:rsid w:val="00161407"/>
    <w:rsid w:val="00170B9D"/>
    <w:rsid w:val="00177A78"/>
    <w:rsid w:val="001A109A"/>
    <w:rsid w:val="001B2F3B"/>
    <w:rsid w:val="001C5A97"/>
    <w:rsid w:val="001C7264"/>
    <w:rsid w:val="001D03B1"/>
    <w:rsid w:val="001E4626"/>
    <w:rsid w:val="001E527D"/>
    <w:rsid w:val="001E5F46"/>
    <w:rsid w:val="001F2431"/>
    <w:rsid w:val="001F3676"/>
    <w:rsid w:val="001F5952"/>
    <w:rsid w:val="002007BF"/>
    <w:rsid w:val="00200913"/>
    <w:rsid w:val="00230872"/>
    <w:rsid w:val="0023141B"/>
    <w:rsid w:val="0023606B"/>
    <w:rsid w:val="0024708B"/>
    <w:rsid w:val="0024775B"/>
    <w:rsid w:val="00251E16"/>
    <w:rsid w:val="00252B91"/>
    <w:rsid w:val="00254187"/>
    <w:rsid w:val="00263B38"/>
    <w:rsid w:val="00264BD2"/>
    <w:rsid w:val="00264F64"/>
    <w:rsid w:val="00274521"/>
    <w:rsid w:val="00276A33"/>
    <w:rsid w:val="00277BF9"/>
    <w:rsid w:val="00277C7D"/>
    <w:rsid w:val="002800FE"/>
    <w:rsid w:val="00292376"/>
    <w:rsid w:val="00296454"/>
    <w:rsid w:val="00296565"/>
    <w:rsid w:val="0029668D"/>
    <w:rsid w:val="002B231B"/>
    <w:rsid w:val="002B5D68"/>
    <w:rsid w:val="002C3864"/>
    <w:rsid w:val="002C61CD"/>
    <w:rsid w:val="002E49B4"/>
    <w:rsid w:val="002E55DE"/>
    <w:rsid w:val="002E5CD2"/>
    <w:rsid w:val="002F1EED"/>
    <w:rsid w:val="002F5DF1"/>
    <w:rsid w:val="003003F3"/>
    <w:rsid w:val="003107D8"/>
    <w:rsid w:val="00323163"/>
    <w:rsid w:val="003441E3"/>
    <w:rsid w:val="0034610E"/>
    <w:rsid w:val="003553CE"/>
    <w:rsid w:val="00361D8C"/>
    <w:rsid w:val="003629E3"/>
    <w:rsid w:val="00375367"/>
    <w:rsid w:val="00377DB8"/>
    <w:rsid w:val="003830A6"/>
    <w:rsid w:val="003874B9"/>
    <w:rsid w:val="00392C8C"/>
    <w:rsid w:val="00395511"/>
    <w:rsid w:val="003A6314"/>
    <w:rsid w:val="003B21BD"/>
    <w:rsid w:val="003B6CF8"/>
    <w:rsid w:val="003B74DE"/>
    <w:rsid w:val="003C2408"/>
    <w:rsid w:val="003C5FD7"/>
    <w:rsid w:val="003C7AAD"/>
    <w:rsid w:val="003E0B69"/>
    <w:rsid w:val="003F2D7B"/>
    <w:rsid w:val="003F7B44"/>
    <w:rsid w:val="00404438"/>
    <w:rsid w:val="00404A6E"/>
    <w:rsid w:val="00411EB6"/>
    <w:rsid w:val="0041259F"/>
    <w:rsid w:val="00412BAB"/>
    <w:rsid w:val="00412C7C"/>
    <w:rsid w:val="00424910"/>
    <w:rsid w:val="00424E44"/>
    <w:rsid w:val="004271C0"/>
    <w:rsid w:val="004341E1"/>
    <w:rsid w:val="004372D6"/>
    <w:rsid w:val="004502CE"/>
    <w:rsid w:val="00451EDA"/>
    <w:rsid w:val="00457122"/>
    <w:rsid w:val="00484A92"/>
    <w:rsid w:val="004942E9"/>
    <w:rsid w:val="004A3EA5"/>
    <w:rsid w:val="004B16A6"/>
    <w:rsid w:val="004D5B3B"/>
    <w:rsid w:val="004E1984"/>
    <w:rsid w:val="004E37C0"/>
    <w:rsid w:val="004F0667"/>
    <w:rsid w:val="004F540E"/>
    <w:rsid w:val="004F76F8"/>
    <w:rsid w:val="00500528"/>
    <w:rsid w:val="0050504D"/>
    <w:rsid w:val="00514F64"/>
    <w:rsid w:val="0052251D"/>
    <w:rsid w:val="00527AE0"/>
    <w:rsid w:val="005302D1"/>
    <w:rsid w:val="00533193"/>
    <w:rsid w:val="0053371D"/>
    <w:rsid w:val="00551EFD"/>
    <w:rsid w:val="00553E20"/>
    <w:rsid w:val="00554AD6"/>
    <w:rsid w:val="005601CE"/>
    <w:rsid w:val="005714B9"/>
    <w:rsid w:val="00571962"/>
    <w:rsid w:val="00574D67"/>
    <w:rsid w:val="005811D3"/>
    <w:rsid w:val="00594DF8"/>
    <w:rsid w:val="005A37A5"/>
    <w:rsid w:val="005B12AE"/>
    <w:rsid w:val="005B45C6"/>
    <w:rsid w:val="005B701A"/>
    <w:rsid w:val="005C1CF3"/>
    <w:rsid w:val="005F34C7"/>
    <w:rsid w:val="005F4C05"/>
    <w:rsid w:val="005F5016"/>
    <w:rsid w:val="006100CD"/>
    <w:rsid w:val="006109AD"/>
    <w:rsid w:val="00613A7C"/>
    <w:rsid w:val="00622C83"/>
    <w:rsid w:val="00625E72"/>
    <w:rsid w:val="00626444"/>
    <w:rsid w:val="00632228"/>
    <w:rsid w:val="006463E1"/>
    <w:rsid w:val="006551F3"/>
    <w:rsid w:val="0066098E"/>
    <w:rsid w:val="006733E5"/>
    <w:rsid w:val="006A440F"/>
    <w:rsid w:val="006A546E"/>
    <w:rsid w:val="006B0EEB"/>
    <w:rsid w:val="006B2D91"/>
    <w:rsid w:val="006B56C0"/>
    <w:rsid w:val="006B7A38"/>
    <w:rsid w:val="006B7F98"/>
    <w:rsid w:val="006C26F3"/>
    <w:rsid w:val="006D0A50"/>
    <w:rsid w:val="006D2E1C"/>
    <w:rsid w:val="006D5F2C"/>
    <w:rsid w:val="006E282A"/>
    <w:rsid w:val="006E7DDA"/>
    <w:rsid w:val="0071657E"/>
    <w:rsid w:val="00722699"/>
    <w:rsid w:val="00724BD4"/>
    <w:rsid w:val="00734942"/>
    <w:rsid w:val="007471F7"/>
    <w:rsid w:val="00752721"/>
    <w:rsid w:val="007625B9"/>
    <w:rsid w:val="00762C8D"/>
    <w:rsid w:val="00767A8A"/>
    <w:rsid w:val="00773642"/>
    <w:rsid w:val="00773D56"/>
    <w:rsid w:val="00790ADE"/>
    <w:rsid w:val="00793545"/>
    <w:rsid w:val="007B0220"/>
    <w:rsid w:val="007B04B9"/>
    <w:rsid w:val="007C33FA"/>
    <w:rsid w:val="007C6CB6"/>
    <w:rsid w:val="007D3815"/>
    <w:rsid w:val="007E19FE"/>
    <w:rsid w:val="007E572E"/>
    <w:rsid w:val="008020DE"/>
    <w:rsid w:val="00803CB7"/>
    <w:rsid w:val="00807DAE"/>
    <w:rsid w:val="00831097"/>
    <w:rsid w:val="008315FA"/>
    <w:rsid w:val="00832F96"/>
    <w:rsid w:val="00845095"/>
    <w:rsid w:val="00850A2B"/>
    <w:rsid w:val="008513D6"/>
    <w:rsid w:val="0085177E"/>
    <w:rsid w:val="0085395B"/>
    <w:rsid w:val="00860EA4"/>
    <w:rsid w:val="00866EA2"/>
    <w:rsid w:val="00866EC1"/>
    <w:rsid w:val="008671B8"/>
    <w:rsid w:val="00884122"/>
    <w:rsid w:val="008853A6"/>
    <w:rsid w:val="00885D8C"/>
    <w:rsid w:val="008A025B"/>
    <w:rsid w:val="008A10DD"/>
    <w:rsid w:val="008A5E8F"/>
    <w:rsid w:val="008A6500"/>
    <w:rsid w:val="008B0D46"/>
    <w:rsid w:val="008B1208"/>
    <w:rsid w:val="008B27E7"/>
    <w:rsid w:val="008B58EA"/>
    <w:rsid w:val="008C3DBF"/>
    <w:rsid w:val="008D2448"/>
    <w:rsid w:val="008D2622"/>
    <w:rsid w:val="008D703E"/>
    <w:rsid w:val="008E67ED"/>
    <w:rsid w:val="008F4EFF"/>
    <w:rsid w:val="009125DC"/>
    <w:rsid w:val="00913628"/>
    <w:rsid w:val="0091394D"/>
    <w:rsid w:val="00914719"/>
    <w:rsid w:val="00923A2C"/>
    <w:rsid w:val="00924D71"/>
    <w:rsid w:val="00932EF9"/>
    <w:rsid w:val="00933B0F"/>
    <w:rsid w:val="00934021"/>
    <w:rsid w:val="0094570E"/>
    <w:rsid w:val="0095545A"/>
    <w:rsid w:val="00955A7E"/>
    <w:rsid w:val="009675B5"/>
    <w:rsid w:val="00985295"/>
    <w:rsid w:val="009A0D2D"/>
    <w:rsid w:val="009B2324"/>
    <w:rsid w:val="009C0C6E"/>
    <w:rsid w:val="009C1B2B"/>
    <w:rsid w:val="009C67BC"/>
    <w:rsid w:val="009D071E"/>
    <w:rsid w:val="009E0CCD"/>
    <w:rsid w:val="009E76BB"/>
    <w:rsid w:val="009F3502"/>
    <w:rsid w:val="009F5593"/>
    <w:rsid w:val="00A15FFE"/>
    <w:rsid w:val="00A17660"/>
    <w:rsid w:val="00A206C8"/>
    <w:rsid w:val="00A413F9"/>
    <w:rsid w:val="00A570E5"/>
    <w:rsid w:val="00A65F3B"/>
    <w:rsid w:val="00A73952"/>
    <w:rsid w:val="00AB6D37"/>
    <w:rsid w:val="00AC44B7"/>
    <w:rsid w:val="00AC6C50"/>
    <w:rsid w:val="00AE17A3"/>
    <w:rsid w:val="00AE2585"/>
    <w:rsid w:val="00AE3F1F"/>
    <w:rsid w:val="00AF7E4A"/>
    <w:rsid w:val="00B00D89"/>
    <w:rsid w:val="00B01A53"/>
    <w:rsid w:val="00B01DA0"/>
    <w:rsid w:val="00B01DF4"/>
    <w:rsid w:val="00B03E75"/>
    <w:rsid w:val="00B12A8B"/>
    <w:rsid w:val="00B201CD"/>
    <w:rsid w:val="00B203C6"/>
    <w:rsid w:val="00B2403D"/>
    <w:rsid w:val="00B36F82"/>
    <w:rsid w:val="00B57D12"/>
    <w:rsid w:val="00B63DB2"/>
    <w:rsid w:val="00B655A6"/>
    <w:rsid w:val="00B65D4B"/>
    <w:rsid w:val="00B847BF"/>
    <w:rsid w:val="00B85EB6"/>
    <w:rsid w:val="00BA678F"/>
    <w:rsid w:val="00BA7F10"/>
    <w:rsid w:val="00BB01C8"/>
    <w:rsid w:val="00BB1776"/>
    <w:rsid w:val="00BD03CE"/>
    <w:rsid w:val="00BD2BBC"/>
    <w:rsid w:val="00BE48D6"/>
    <w:rsid w:val="00C04817"/>
    <w:rsid w:val="00C10CAD"/>
    <w:rsid w:val="00C1416C"/>
    <w:rsid w:val="00C170E9"/>
    <w:rsid w:val="00C402DF"/>
    <w:rsid w:val="00C47989"/>
    <w:rsid w:val="00C708B9"/>
    <w:rsid w:val="00C73CE1"/>
    <w:rsid w:val="00C82A2A"/>
    <w:rsid w:val="00C84757"/>
    <w:rsid w:val="00C934DD"/>
    <w:rsid w:val="00CA18B5"/>
    <w:rsid w:val="00CA58CA"/>
    <w:rsid w:val="00CA78DE"/>
    <w:rsid w:val="00CB7BE1"/>
    <w:rsid w:val="00CC3D21"/>
    <w:rsid w:val="00CD0F40"/>
    <w:rsid w:val="00CD11A8"/>
    <w:rsid w:val="00CF04EA"/>
    <w:rsid w:val="00D05C19"/>
    <w:rsid w:val="00D25CA8"/>
    <w:rsid w:val="00D30431"/>
    <w:rsid w:val="00D32BDB"/>
    <w:rsid w:val="00D32F72"/>
    <w:rsid w:val="00D41E4D"/>
    <w:rsid w:val="00D42D87"/>
    <w:rsid w:val="00D43CD8"/>
    <w:rsid w:val="00D52D9A"/>
    <w:rsid w:val="00D53F05"/>
    <w:rsid w:val="00D55770"/>
    <w:rsid w:val="00D579EF"/>
    <w:rsid w:val="00D6060B"/>
    <w:rsid w:val="00D62FCC"/>
    <w:rsid w:val="00D71F4F"/>
    <w:rsid w:val="00DA5186"/>
    <w:rsid w:val="00DB2856"/>
    <w:rsid w:val="00DB38DD"/>
    <w:rsid w:val="00DD0A99"/>
    <w:rsid w:val="00DF007B"/>
    <w:rsid w:val="00DF64F7"/>
    <w:rsid w:val="00E060F9"/>
    <w:rsid w:val="00E1123B"/>
    <w:rsid w:val="00E277C6"/>
    <w:rsid w:val="00E313CD"/>
    <w:rsid w:val="00E35D64"/>
    <w:rsid w:val="00E54B59"/>
    <w:rsid w:val="00E67699"/>
    <w:rsid w:val="00E70D37"/>
    <w:rsid w:val="00E774A6"/>
    <w:rsid w:val="00E91674"/>
    <w:rsid w:val="00E917EC"/>
    <w:rsid w:val="00E92275"/>
    <w:rsid w:val="00E94FE5"/>
    <w:rsid w:val="00E95C21"/>
    <w:rsid w:val="00EA13D8"/>
    <w:rsid w:val="00EB3F59"/>
    <w:rsid w:val="00EC52DA"/>
    <w:rsid w:val="00EC5400"/>
    <w:rsid w:val="00ED01C0"/>
    <w:rsid w:val="00F00EB8"/>
    <w:rsid w:val="00F044AD"/>
    <w:rsid w:val="00F05F8F"/>
    <w:rsid w:val="00F0793B"/>
    <w:rsid w:val="00F10F5A"/>
    <w:rsid w:val="00F257EB"/>
    <w:rsid w:val="00F319A4"/>
    <w:rsid w:val="00F4477B"/>
    <w:rsid w:val="00F45016"/>
    <w:rsid w:val="00F47E57"/>
    <w:rsid w:val="00F56934"/>
    <w:rsid w:val="00F56BF6"/>
    <w:rsid w:val="00F6076B"/>
    <w:rsid w:val="00F61FB0"/>
    <w:rsid w:val="00F67F63"/>
    <w:rsid w:val="00F716B1"/>
    <w:rsid w:val="00F77D37"/>
    <w:rsid w:val="00F95609"/>
    <w:rsid w:val="00FA1694"/>
    <w:rsid w:val="00FB380C"/>
    <w:rsid w:val="00FC0CCD"/>
    <w:rsid w:val="00FD3D79"/>
    <w:rsid w:val="00FE52A8"/>
    <w:rsid w:val="00FF3577"/>
    <w:rsid w:val="00FF5D72"/>
    <w:rsid w:val="00FF7F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A07FE7"/>
  <w15:chartTrackingRefBased/>
  <w15:docId w15:val="{3819F59A-AABA-4B27-8451-D3B7443FA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39" w:unhideWhenUsed="1"/>
    <w:lsdException w:name="toc 6" w:semiHidden="1" w:uiPriority="0" w:unhideWhenUsed="1"/>
    <w:lsdException w:name="toc 7" w:semiHidden="1" w:uiPriority="0" w:unhideWhenUsed="1"/>
    <w:lsdException w:name="toc 8" w:semiHidden="1" w:uiPriority="0"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41E1"/>
    <w:pPr>
      <w:spacing w:after="200" w:line="276" w:lineRule="auto"/>
    </w:pPr>
    <w:rPr>
      <w:rFonts w:ascii="Calibri" w:eastAsia="Times New Roman" w:hAnsi="Calibri" w:cs="Times New Roman"/>
      <w:lang w:val="en-US"/>
    </w:rPr>
  </w:style>
  <w:style w:type="paragraph" w:styleId="Ttulo1">
    <w:name w:val="heading 1"/>
    <w:aliases w:val="título 1,Pregunta,MT1"/>
    <w:basedOn w:val="Normal"/>
    <w:next w:val="Normal"/>
    <w:link w:val="Ttulo1Car"/>
    <w:qFormat/>
    <w:rsid w:val="008315FA"/>
    <w:pPr>
      <w:keepNext/>
      <w:spacing w:after="0" w:line="240" w:lineRule="auto"/>
      <w:jc w:val="center"/>
      <w:outlineLvl w:val="0"/>
    </w:pPr>
    <w:rPr>
      <w:rFonts w:ascii="Arial" w:hAnsi="Arial" w:cs="Arial"/>
      <w:sz w:val="28"/>
      <w:szCs w:val="24"/>
      <w:lang w:val="es-ES" w:eastAsia="es-ES"/>
    </w:rPr>
  </w:style>
  <w:style w:type="paragraph" w:styleId="Ttulo2">
    <w:name w:val="heading 2"/>
    <w:aliases w:val="MT2,título 2,Edgar 2"/>
    <w:basedOn w:val="Normal"/>
    <w:next w:val="Normal"/>
    <w:link w:val="Ttulo2Car"/>
    <w:uiPriority w:val="9"/>
    <w:qFormat/>
    <w:rsid w:val="008315FA"/>
    <w:pPr>
      <w:keepNext/>
      <w:spacing w:after="0" w:line="240" w:lineRule="auto"/>
      <w:jc w:val="both"/>
      <w:outlineLvl w:val="1"/>
    </w:pPr>
    <w:rPr>
      <w:rFonts w:ascii="Arial" w:hAnsi="Arial"/>
      <w:b/>
      <w:sz w:val="16"/>
      <w:szCs w:val="20"/>
      <w:lang w:val="es-ES_tradnl" w:eastAsia="es-ES"/>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8315FA"/>
    <w:pPr>
      <w:keepNext/>
      <w:spacing w:before="240" w:after="60" w:line="240" w:lineRule="auto"/>
      <w:outlineLvl w:val="2"/>
    </w:pPr>
    <w:rPr>
      <w:rFonts w:ascii="Cambria" w:hAnsi="Cambria"/>
      <w:b/>
      <w:bCs/>
      <w:sz w:val="26"/>
      <w:szCs w:val="26"/>
      <w:lang w:val="es-MX" w:eastAsia="es-MX"/>
    </w:rPr>
  </w:style>
  <w:style w:type="paragraph" w:styleId="Ttulo4">
    <w:name w:val="heading 4"/>
    <w:aliases w:val="Edgar 4"/>
    <w:basedOn w:val="Normal"/>
    <w:next w:val="Normal"/>
    <w:link w:val="Ttulo4Car"/>
    <w:uiPriority w:val="9"/>
    <w:unhideWhenUsed/>
    <w:qFormat/>
    <w:rsid w:val="008315FA"/>
    <w:pPr>
      <w:keepNext/>
      <w:keepLines/>
      <w:autoSpaceDE w:val="0"/>
      <w:autoSpaceDN w:val="0"/>
      <w:spacing w:before="200" w:after="0" w:line="240" w:lineRule="auto"/>
      <w:outlineLvl w:val="3"/>
    </w:pPr>
    <w:rPr>
      <w:rFonts w:asciiTheme="majorHAnsi" w:eastAsiaTheme="majorEastAsia" w:hAnsiTheme="majorHAnsi" w:cstheme="majorBidi"/>
      <w:b/>
      <w:bCs/>
      <w:i/>
      <w:iCs/>
      <w:color w:val="5B9BD5" w:themeColor="accent1"/>
      <w:sz w:val="20"/>
      <w:szCs w:val="20"/>
      <w:lang w:val="es-ES_tradnl" w:eastAsia="es-ES"/>
    </w:rPr>
  </w:style>
  <w:style w:type="paragraph" w:styleId="Ttulo5">
    <w:name w:val="heading 5"/>
    <w:basedOn w:val="Normal"/>
    <w:next w:val="Normal"/>
    <w:link w:val="Ttulo5Car"/>
    <w:uiPriority w:val="9"/>
    <w:qFormat/>
    <w:rsid w:val="008315FA"/>
    <w:pPr>
      <w:keepNext/>
      <w:autoSpaceDE w:val="0"/>
      <w:autoSpaceDN w:val="0"/>
      <w:adjustRightInd w:val="0"/>
      <w:spacing w:after="0" w:line="240" w:lineRule="auto"/>
      <w:jc w:val="center"/>
      <w:outlineLvl w:val="4"/>
    </w:pPr>
    <w:rPr>
      <w:rFonts w:ascii="Arial" w:hAnsi="Arial"/>
      <w:b/>
      <w:sz w:val="24"/>
      <w:szCs w:val="24"/>
      <w:lang w:val="es-ES" w:eastAsia="es-ES"/>
    </w:rPr>
  </w:style>
  <w:style w:type="paragraph" w:styleId="Ttulo6">
    <w:name w:val="heading 6"/>
    <w:basedOn w:val="Normal"/>
    <w:next w:val="Normal"/>
    <w:link w:val="Ttulo6Car"/>
    <w:uiPriority w:val="9"/>
    <w:qFormat/>
    <w:rsid w:val="008315FA"/>
    <w:pPr>
      <w:spacing w:before="240" w:after="60" w:line="240" w:lineRule="auto"/>
      <w:outlineLvl w:val="5"/>
    </w:pPr>
    <w:rPr>
      <w:b/>
      <w:bCs/>
      <w:lang w:val="es-MX" w:eastAsia="es-MX"/>
    </w:rPr>
  </w:style>
  <w:style w:type="paragraph" w:styleId="Ttulo7">
    <w:name w:val="heading 7"/>
    <w:aliases w:val=" Car"/>
    <w:basedOn w:val="Normal"/>
    <w:next w:val="Normal"/>
    <w:link w:val="Ttulo7Car"/>
    <w:qFormat/>
    <w:rsid w:val="008315FA"/>
    <w:pPr>
      <w:tabs>
        <w:tab w:val="num" w:pos="1296"/>
      </w:tabs>
      <w:spacing w:before="240" w:after="60" w:line="240" w:lineRule="auto"/>
      <w:ind w:left="1296" w:hanging="1296"/>
      <w:outlineLvl w:val="6"/>
    </w:pPr>
    <w:rPr>
      <w:rFonts w:ascii="Times New Roman" w:hAnsi="Times New Roman"/>
      <w:sz w:val="24"/>
      <w:szCs w:val="24"/>
      <w:lang w:val="es-ES" w:eastAsia="es-ES"/>
    </w:rPr>
  </w:style>
  <w:style w:type="paragraph" w:styleId="Ttulo8">
    <w:name w:val="heading 8"/>
    <w:basedOn w:val="Normal"/>
    <w:next w:val="Normal"/>
    <w:link w:val="Ttulo8Car"/>
    <w:qFormat/>
    <w:rsid w:val="008315FA"/>
    <w:pPr>
      <w:tabs>
        <w:tab w:val="num" w:pos="1440"/>
      </w:tabs>
      <w:spacing w:before="240" w:after="60" w:line="240" w:lineRule="auto"/>
      <w:ind w:left="1440" w:hanging="1440"/>
      <w:outlineLvl w:val="7"/>
    </w:pPr>
    <w:rPr>
      <w:rFonts w:ascii="Times New Roman" w:hAnsi="Times New Roman"/>
      <w:i/>
      <w:iCs/>
      <w:sz w:val="24"/>
      <w:szCs w:val="24"/>
      <w:lang w:val="es-ES" w:eastAsia="es-ES"/>
    </w:rPr>
  </w:style>
  <w:style w:type="paragraph" w:styleId="Ttulo9">
    <w:name w:val="heading 9"/>
    <w:basedOn w:val="Normal"/>
    <w:next w:val="Normal"/>
    <w:link w:val="Ttulo9Car"/>
    <w:uiPriority w:val="9"/>
    <w:qFormat/>
    <w:rsid w:val="008315FA"/>
    <w:pPr>
      <w:tabs>
        <w:tab w:val="num" w:pos="1584"/>
      </w:tabs>
      <w:spacing w:before="240" w:after="60" w:line="240" w:lineRule="auto"/>
      <w:ind w:left="1584" w:hanging="1584"/>
      <w:outlineLvl w:val="8"/>
    </w:pPr>
    <w:rPr>
      <w:rFonts w:ascii="Arial"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qFormat/>
    <w:rsid w:val="004341E1"/>
    <w:rPr>
      <w:color w:val="0000FF"/>
      <w:u w:val="single"/>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qFormat/>
    <w:rsid w:val="004341E1"/>
    <w:pPr>
      <w:spacing w:after="0" w:line="240" w:lineRule="auto"/>
    </w:pPr>
    <w:rPr>
      <w:rFonts w:ascii="Arial" w:hAnsi="Arial"/>
      <w:sz w:val="24"/>
      <w:szCs w:val="20"/>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4341E1"/>
    <w:rPr>
      <w:rFonts w:ascii="Arial" w:eastAsia="Times New Roman" w:hAnsi="Arial" w:cs="Times New Roman"/>
      <w:sz w:val="24"/>
      <w:szCs w:val="20"/>
      <w:lang w:val="es-ES" w:eastAsia="es-ES"/>
    </w:rPr>
  </w:style>
  <w:style w:type="character" w:customStyle="1" w:styleId="SinespaciadoCar">
    <w:name w:val="Sin espaciado Car"/>
    <w:aliases w:val="Aries Car,k Car,Sin espaciado11 Car,Sin Espacio Car,No Spacing Car,TRABAJO Car,Formato Car,Sin espaciado2 Car,A1 Car,Sin espaciado3 Car,Sin espaciado21 Car,PONAL Car,No Spacing Car Car Car Car,No Spacing Car Car Car1"/>
    <w:link w:val="Sinespaciado"/>
    <w:uiPriority w:val="1"/>
    <w:qFormat/>
    <w:locked/>
    <w:rsid w:val="004341E1"/>
    <w:rPr>
      <w:rFonts w:ascii="Times New Roman" w:eastAsia="Times New Roman" w:hAnsi="Times New Roman" w:cs="Times New Roman"/>
      <w:lang w:val="es-ES" w:eastAsia="es-ES"/>
    </w:rPr>
  </w:style>
  <w:style w:type="paragraph" w:styleId="Sinespaciado">
    <w:name w:val="No Spacing"/>
    <w:aliases w:val="Aries,k,Sin espaciado11,Sin Espacio,No Spacing,TRABAJO,Formato,Sin espaciado2,A1,Sin espaciado3,Sin espaciado21,PONAL,No Spacing Car Car Car,No Spacing Car Car"/>
    <w:link w:val="SinespaciadoCar"/>
    <w:uiPriority w:val="1"/>
    <w:qFormat/>
    <w:rsid w:val="004341E1"/>
    <w:pPr>
      <w:spacing w:after="0" w:line="240" w:lineRule="auto"/>
    </w:pPr>
    <w:rPr>
      <w:rFonts w:ascii="Times New Roman" w:eastAsia="Times New Roman" w:hAnsi="Times New Roman" w:cs="Times New Roman"/>
      <w:lang w:val="es-ES" w:eastAsia="es-ES"/>
    </w:rPr>
  </w:style>
  <w:style w:type="paragraph" w:customStyle="1" w:styleId="TextoTextos">
    <w:name w:val="Texto (Textos)"/>
    <w:basedOn w:val="Normal"/>
    <w:rsid w:val="004341E1"/>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lang w:val="es-ES_tradnl" w:eastAsia="es-ES"/>
    </w:rPr>
  </w:style>
  <w:style w:type="paragraph" w:styleId="Piedepgina">
    <w:name w:val="footer"/>
    <w:aliases w:val="pie de página"/>
    <w:basedOn w:val="Normal"/>
    <w:link w:val="PiedepginaCar"/>
    <w:uiPriority w:val="99"/>
    <w:unhideWhenUsed/>
    <w:rsid w:val="004341E1"/>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4341E1"/>
    <w:rPr>
      <w:rFonts w:ascii="Calibri" w:eastAsia="Times New Roman" w:hAnsi="Calibri" w:cs="Times New Roman"/>
      <w:lang w:val="en-US"/>
    </w:rPr>
  </w:style>
  <w:style w:type="paragraph" w:customStyle="1" w:styleId="Default">
    <w:name w:val="Default"/>
    <w:link w:val="DefaultCar"/>
    <w:rsid w:val="004341E1"/>
    <w:pPr>
      <w:autoSpaceDE w:val="0"/>
      <w:autoSpaceDN w:val="0"/>
      <w:adjustRightInd w:val="0"/>
      <w:spacing w:after="0" w:line="240" w:lineRule="auto"/>
    </w:pPr>
    <w:rPr>
      <w:rFonts w:ascii="Arial" w:hAnsi="Arial" w:cs="Arial"/>
      <w:color w:val="000000"/>
      <w:sz w:val="24"/>
      <w:szCs w:val="24"/>
    </w:rPr>
  </w:style>
  <w:style w:type="paragraph" w:customStyle="1" w:styleId="Sinespaciado1">
    <w:name w:val="Sin espaciado1"/>
    <w:link w:val="NoSpacingChar"/>
    <w:qFormat/>
    <w:rsid w:val="004341E1"/>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4341E1"/>
    <w:rPr>
      <w:rFonts w:ascii="Times New Roman" w:eastAsia="Times New Roman" w:hAnsi="Times New Roman" w:cs="Times New Roman"/>
      <w:sz w:val="24"/>
      <w:szCs w:val="24"/>
      <w:lang w:eastAsia="es-ES"/>
    </w:rPr>
  </w:style>
  <w:style w:type="paragraph" w:styleId="Textodeglobo">
    <w:name w:val="Balloon Text"/>
    <w:basedOn w:val="Normal"/>
    <w:link w:val="TextodegloboCar"/>
    <w:unhideWhenUsed/>
    <w:rsid w:val="005601C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5601CE"/>
    <w:rPr>
      <w:rFonts w:ascii="Segoe UI" w:eastAsia="Times New Roman" w:hAnsi="Segoe UI" w:cs="Segoe UI"/>
      <w:sz w:val="18"/>
      <w:szCs w:val="18"/>
      <w:lang w:val="en-US"/>
    </w:rPr>
  </w:style>
  <w:style w:type="paragraph" w:styleId="Prrafodelista">
    <w:name w:val="List Paragraph"/>
    <w:aliases w:val="titulo 3,List Paragraph,Bullet List,FooterText,numbered,Paragraphe de liste1,lp1,Elabora,Use Case List Paragraph,NORMAL,Lista vistosa - Énfasis 12,Lista vistosa - Énfasis 13,Ha,HOJA,Bolita,BO,BOLADEF,Párrafo de lista21,BOLA,Nivel 1 OS,B"/>
    <w:basedOn w:val="Normal"/>
    <w:link w:val="PrrafodelistaCar"/>
    <w:qFormat/>
    <w:rsid w:val="0050504D"/>
    <w:pPr>
      <w:autoSpaceDE w:val="0"/>
      <w:autoSpaceDN w:val="0"/>
      <w:spacing w:after="0" w:line="240" w:lineRule="auto"/>
      <w:ind w:left="720"/>
      <w:contextualSpacing/>
    </w:pPr>
    <w:rPr>
      <w:rFonts w:ascii="Arial" w:hAnsi="Arial" w:cs="Arial"/>
      <w:sz w:val="20"/>
      <w:szCs w:val="20"/>
      <w:lang w:val="es-ES_tradnl" w:eastAsia="es-ES"/>
    </w:rPr>
  </w:style>
  <w:style w:type="character" w:customStyle="1" w:styleId="PrrafodelistaCar">
    <w:name w:val="Párrafo de lista Car"/>
    <w:aliases w:val="titulo 3 Car,List Paragraph Car,Bullet List Car,FooterText Car,numbered Car,Paragraphe de liste1 Car,lp1 Car,Elabora Car,Use Case List Paragraph Car,NORMAL Car,Lista vistosa - Énfasis 12 Car,Lista vistosa - Énfasis 13 Car,Ha Car"/>
    <w:link w:val="Prrafodelista"/>
    <w:qFormat/>
    <w:rsid w:val="0050504D"/>
    <w:rPr>
      <w:rFonts w:ascii="Arial" w:eastAsia="Times New Roman" w:hAnsi="Arial" w:cs="Arial"/>
      <w:sz w:val="20"/>
      <w:szCs w:val="20"/>
      <w:lang w:val="es-ES_tradnl" w:eastAsia="es-ES"/>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 Car1 Car Car Car,Ca"/>
    <w:basedOn w:val="Normal"/>
    <w:link w:val="EncabezadoCar"/>
    <w:uiPriority w:val="99"/>
    <w:unhideWhenUsed/>
    <w:rsid w:val="00404438"/>
    <w:pPr>
      <w:tabs>
        <w:tab w:val="center" w:pos="4419"/>
        <w:tab w:val="right" w:pos="8838"/>
      </w:tabs>
      <w:spacing w:after="0" w:line="240" w:lineRule="auto"/>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404438"/>
    <w:rPr>
      <w:rFonts w:ascii="Calibri" w:eastAsia="Times New Roman" w:hAnsi="Calibri" w:cs="Times New Roman"/>
      <w:lang w:val="en-US"/>
    </w:rPr>
  </w:style>
  <w:style w:type="table" w:styleId="Tablaconcuadrcula">
    <w:name w:val="Table Grid"/>
    <w:basedOn w:val="Tablanormal"/>
    <w:uiPriority w:val="39"/>
    <w:rsid w:val="00F00EB8"/>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rsid w:val="00773642"/>
    <w:pPr>
      <w:autoSpaceDE w:val="0"/>
      <w:autoSpaceDN w:val="0"/>
      <w:spacing w:after="120" w:line="480" w:lineRule="auto"/>
    </w:pPr>
    <w:rPr>
      <w:rFonts w:ascii="Arial" w:hAnsi="Arial" w:cs="Arial"/>
      <w:sz w:val="20"/>
      <w:szCs w:val="20"/>
      <w:lang w:val="es-ES_tradnl" w:eastAsia="es-ES"/>
    </w:rPr>
  </w:style>
  <w:style w:type="character" w:customStyle="1" w:styleId="Textoindependiente2Car">
    <w:name w:val="Texto independiente 2 Car"/>
    <w:basedOn w:val="Fuentedeprrafopredeter"/>
    <w:link w:val="Textoindependiente2"/>
    <w:rsid w:val="00773642"/>
    <w:rPr>
      <w:rFonts w:ascii="Arial" w:eastAsia="Times New Roman" w:hAnsi="Arial" w:cs="Arial"/>
      <w:sz w:val="20"/>
      <w:szCs w:val="20"/>
      <w:lang w:val="es-ES_tradnl" w:eastAsia="es-ES"/>
    </w:rPr>
  </w:style>
  <w:style w:type="character" w:styleId="Textodelmarcadordeposicin">
    <w:name w:val="Placeholder Text"/>
    <w:basedOn w:val="Fuentedeprrafopredeter"/>
    <w:uiPriority w:val="99"/>
    <w:rsid w:val="0085177E"/>
    <w:rPr>
      <w:color w:val="808080"/>
    </w:rPr>
  </w:style>
  <w:style w:type="table" w:styleId="Tabladelista4-nfasis1">
    <w:name w:val="List Table 4 Accent 1"/>
    <w:basedOn w:val="Tablanormal"/>
    <w:uiPriority w:val="49"/>
    <w:rsid w:val="00230872"/>
    <w:pPr>
      <w:spacing w:after="0" w:line="240" w:lineRule="auto"/>
    </w:pPr>
    <w:rPr>
      <w:lang w:val="es-MX"/>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vortalnumericspan">
    <w:name w:val="vortalnumericspan"/>
    <w:basedOn w:val="Fuentedeprrafopredeter"/>
    <w:rsid w:val="008D703E"/>
  </w:style>
  <w:style w:type="character" w:styleId="Refdecomentario">
    <w:name w:val="annotation reference"/>
    <w:basedOn w:val="Fuentedeprrafopredeter"/>
    <w:unhideWhenUsed/>
    <w:rsid w:val="003C5FD7"/>
    <w:rPr>
      <w:sz w:val="16"/>
      <w:szCs w:val="16"/>
    </w:rPr>
  </w:style>
  <w:style w:type="paragraph" w:styleId="Textocomentario">
    <w:name w:val="annotation text"/>
    <w:basedOn w:val="Normal"/>
    <w:link w:val="TextocomentarioCar"/>
    <w:unhideWhenUsed/>
    <w:rsid w:val="003C5FD7"/>
    <w:pPr>
      <w:spacing w:line="240" w:lineRule="auto"/>
    </w:pPr>
    <w:rPr>
      <w:sz w:val="20"/>
      <w:szCs w:val="20"/>
    </w:rPr>
  </w:style>
  <w:style w:type="character" w:customStyle="1" w:styleId="TextocomentarioCar">
    <w:name w:val="Texto comentario Car"/>
    <w:basedOn w:val="Fuentedeprrafopredeter"/>
    <w:link w:val="Textocomentario"/>
    <w:rsid w:val="003C5FD7"/>
    <w:rPr>
      <w:rFonts w:ascii="Calibri" w:eastAsia="Times New Roman" w:hAnsi="Calibri" w:cs="Times New Roman"/>
      <w:sz w:val="20"/>
      <w:szCs w:val="20"/>
      <w:lang w:val="en-US"/>
    </w:rPr>
  </w:style>
  <w:style w:type="paragraph" w:styleId="Asuntodelcomentario">
    <w:name w:val="annotation subject"/>
    <w:basedOn w:val="Textocomentario"/>
    <w:next w:val="Textocomentario"/>
    <w:link w:val="AsuntodelcomentarioCar"/>
    <w:unhideWhenUsed/>
    <w:rsid w:val="003C5FD7"/>
    <w:rPr>
      <w:b/>
      <w:bCs/>
    </w:rPr>
  </w:style>
  <w:style w:type="character" w:customStyle="1" w:styleId="AsuntodelcomentarioCar">
    <w:name w:val="Asunto del comentario Car"/>
    <w:basedOn w:val="TextocomentarioCar"/>
    <w:link w:val="Asuntodelcomentario"/>
    <w:rsid w:val="003C5FD7"/>
    <w:rPr>
      <w:rFonts w:ascii="Calibri" w:eastAsia="Times New Roman" w:hAnsi="Calibri" w:cs="Times New Roman"/>
      <w:b/>
      <w:bCs/>
      <w:sz w:val="20"/>
      <w:szCs w:val="20"/>
      <w:lang w:val="en-US"/>
    </w:rPr>
  </w:style>
  <w:style w:type="paragraph" w:styleId="Sangra3detindependiente">
    <w:name w:val="Body Text Indent 3"/>
    <w:basedOn w:val="Normal"/>
    <w:link w:val="Sangra3detindependienteCar"/>
    <w:uiPriority w:val="99"/>
    <w:unhideWhenUsed/>
    <w:rsid w:val="008315FA"/>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8315FA"/>
    <w:rPr>
      <w:rFonts w:ascii="Calibri" w:eastAsia="Times New Roman" w:hAnsi="Calibri" w:cs="Times New Roman"/>
      <w:sz w:val="16"/>
      <w:szCs w:val="16"/>
      <w:lang w:val="en-US"/>
    </w:rPr>
  </w:style>
  <w:style w:type="paragraph" w:styleId="Textoindependiente3">
    <w:name w:val="Body Text 3"/>
    <w:basedOn w:val="Normal"/>
    <w:link w:val="Textoindependiente3Car"/>
    <w:uiPriority w:val="99"/>
    <w:unhideWhenUsed/>
    <w:rsid w:val="008315FA"/>
    <w:pPr>
      <w:spacing w:after="120"/>
    </w:pPr>
    <w:rPr>
      <w:sz w:val="16"/>
      <w:szCs w:val="16"/>
    </w:rPr>
  </w:style>
  <w:style w:type="character" w:customStyle="1" w:styleId="Textoindependiente3Car">
    <w:name w:val="Texto independiente 3 Car"/>
    <w:basedOn w:val="Fuentedeprrafopredeter"/>
    <w:link w:val="Textoindependiente3"/>
    <w:uiPriority w:val="99"/>
    <w:rsid w:val="008315FA"/>
    <w:rPr>
      <w:rFonts w:ascii="Calibri" w:eastAsia="Times New Roman" w:hAnsi="Calibri" w:cs="Times New Roman"/>
      <w:sz w:val="16"/>
      <w:szCs w:val="16"/>
      <w:lang w:val="en-US"/>
    </w:rPr>
  </w:style>
  <w:style w:type="paragraph" w:styleId="Sangradetextonormal">
    <w:name w:val="Body Text Indent"/>
    <w:aliases w:val=" Car1, Car11,Car1,Car11,Car111"/>
    <w:basedOn w:val="Normal"/>
    <w:link w:val="SangradetextonormalCar"/>
    <w:uiPriority w:val="99"/>
    <w:unhideWhenUsed/>
    <w:rsid w:val="008315FA"/>
    <w:pPr>
      <w:spacing w:after="120"/>
      <w:ind w:left="283"/>
    </w:pPr>
  </w:style>
  <w:style w:type="character" w:customStyle="1" w:styleId="SangradetextonormalCar">
    <w:name w:val="Sangría de texto normal Car"/>
    <w:aliases w:val=" Car1 Car, Car11 Car,Car1 Car,Car11 Car,Car111 Car"/>
    <w:basedOn w:val="Fuentedeprrafopredeter"/>
    <w:link w:val="Sangradetextonormal"/>
    <w:uiPriority w:val="99"/>
    <w:rsid w:val="008315FA"/>
    <w:rPr>
      <w:rFonts w:ascii="Calibri" w:eastAsia="Times New Roman" w:hAnsi="Calibri" w:cs="Times New Roman"/>
      <w:lang w:val="en-US"/>
    </w:rPr>
  </w:style>
  <w:style w:type="character" w:customStyle="1" w:styleId="Ttulo1Car">
    <w:name w:val="Título 1 Car"/>
    <w:aliases w:val="título 1 Car,Pregunta Car,MT1 Car"/>
    <w:basedOn w:val="Fuentedeprrafopredeter"/>
    <w:link w:val="Ttulo1"/>
    <w:rsid w:val="008315FA"/>
    <w:rPr>
      <w:rFonts w:ascii="Arial" w:eastAsia="Times New Roman" w:hAnsi="Arial" w:cs="Arial"/>
      <w:sz w:val="28"/>
      <w:szCs w:val="24"/>
      <w:lang w:val="es-ES" w:eastAsia="es-ES"/>
    </w:rPr>
  </w:style>
  <w:style w:type="character" w:customStyle="1" w:styleId="Ttulo2Car">
    <w:name w:val="Título 2 Car"/>
    <w:aliases w:val="MT2 Car,título 2 Car,Edgar 2 Car"/>
    <w:basedOn w:val="Fuentedeprrafopredeter"/>
    <w:link w:val="Ttulo2"/>
    <w:uiPriority w:val="9"/>
    <w:rsid w:val="008315FA"/>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rsid w:val="008315FA"/>
    <w:rPr>
      <w:rFonts w:ascii="Cambria" w:eastAsia="Times New Roman" w:hAnsi="Cambria" w:cs="Times New Roman"/>
      <w:b/>
      <w:bCs/>
      <w:sz w:val="26"/>
      <w:szCs w:val="26"/>
      <w:lang w:val="es-MX" w:eastAsia="es-MX"/>
    </w:rPr>
  </w:style>
  <w:style w:type="character" w:customStyle="1" w:styleId="Ttulo4Car">
    <w:name w:val="Título 4 Car"/>
    <w:aliases w:val="Edgar 4 Car"/>
    <w:basedOn w:val="Fuentedeprrafopredeter"/>
    <w:link w:val="Ttulo4"/>
    <w:uiPriority w:val="9"/>
    <w:rsid w:val="008315FA"/>
    <w:rPr>
      <w:rFonts w:asciiTheme="majorHAnsi" w:eastAsiaTheme="majorEastAsia" w:hAnsiTheme="majorHAnsi" w:cstheme="majorBidi"/>
      <w:b/>
      <w:bCs/>
      <w:i/>
      <w:iCs/>
      <w:color w:val="5B9BD5" w:themeColor="accent1"/>
      <w:sz w:val="20"/>
      <w:szCs w:val="20"/>
      <w:lang w:val="es-ES_tradnl" w:eastAsia="es-ES"/>
    </w:rPr>
  </w:style>
  <w:style w:type="character" w:customStyle="1" w:styleId="Ttulo5Car">
    <w:name w:val="Título 5 Car"/>
    <w:basedOn w:val="Fuentedeprrafopredeter"/>
    <w:link w:val="Ttulo5"/>
    <w:uiPriority w:val="9"/>
    <w:rsid w:val="008315FA"/>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uiPriority w:val="9"/>
    <w:rsid w:val="008315FA"/>
    <w:rPr>
      <w:rFonts w:ascii="Calibri" w:eastAsia="Times New Roman" w:hAnsi="Calibri" w:cs="Times New Roman"/>
      <w:b/>
      <w:bCs/>
      <w:lang w:val="es-MX" w:eastAsia="es-MX"/>
    </w:rPr>
  </w:style>
  <w:style w:type="character" w:customStyle="1" w:styleId="Ttulo7Car">
    <w:name w:val="Título 7 Car"/>
    <w:aliases w:val=" Car Car"/>
    <w:basedOn w:val="Fuentedeprrafopredeter"/>
    <w:link w:val="Ttulo7"/>
    <w:rsid w:val="008315FA"/>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8315FA"/>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8315FA"/>
    <w:rPr>
      <w:rFonts w:ascii="Arial" w:eastAsia="Times New Roman" w:hAnsi="Arial" w:cs="Arial"/>
      <w:lang w:val="es-ES" w:eastAsia="es-ES"/>
    </w:rPr>
  </w:style>
  <w:style w:type="character" w:styleId="Nmerodepgina">
    <w:name w:val="page number"/>
    <w:basedOn w:val="Fuentedeprrafopredeter"/>
    <w:rsid w:val="008315FA"/>
  </w:style>
  <w:style w:type="table" w:styleId="Tablaclsica3">
    <w:name w:val="Table Classic 3"/>
    <w:basedOn w:val="Tablanormal"/>
    <w:rsid w:val="008315FA"/>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NormalWeb">
    <w:name w:val="Normal (Web)"/>
    <w:basedOn w:val="Normal"/>
    <w:uiPriority w:val="99"/>
    <w:unhideWhenUsed/>
    <w:rsid w:val="008315FA"/>
    <w:pPr>
      <w:spacing w:before="100" w:beforeAutospacing="1" w:after="100" w:afterAutospacing="1" w:line="240" w:lineRule="auto"/>
    </w:pPr>
    <w:rPr>
      <w:rFonts w:ascii="Times New Roman" w:hAnsi="Times New Roman"/>
      <w:sz w:val="24"/>
      <w:szCs w:val="24"/>
      <w:lang w:val="es-CO" w:eastAsia="es-CO"/>
    </w:rPr>
  </w:style>
  <w:style w:type="paragraph" w:styleId="Puesto">
    <w:name w:val="Title"/>
    <w:basedOn w:val="Normal"/>
    <w:link w:val="PuestoCar"/>
    <w:uiPriority w:val="10"/>
    <w:qFormat/>
    <w:rsid w:val="008315FA"/>
    <w:pPr>
      <w:spacing w:after="0" w:line="240" w:lineRule="auto"/>
      <w:jc w:val="center"/>
    </w:pPr>
    <w:rPr>
      <w:rFonts w:ascii="Arial" w:hAnsi="Arial"/>
      <w:b/>
      <w:sz w:val="18"/>
      <w:szCs w:val="20"/>
      <w:lang w:val="es-CO" w:eastAsia="es-ES"/>
    </w:rPr>
  </w:style>
  <w:style w:type="character" w:customStyle="1" w:styleId="TtuloCar">
    <w:name w:val="Título Car"/>
    <w:aliases w:val="Title Char Car"/>
    <w:basedOn w:val="Fuentedeprrafopredeter"/>
    <w:rsid w:val="008315FA"/>
    <w:rPr>
      <w:rFonts w:asciiTheme="majorHAnsi" w:eastAsiaTheme="majorEastAsia" w:hAnsiTheme="majorHAnsi" w:cstheme="majorBidi"/>
      <w:spacing w:val="-10"/>
      <w:kern w:val="28"/>
      <w:sz w:val="56"/>
      <w:szCs w:val="56"/>
      <w:lang w:val="en-US"/>
    </w:rPr>
  </w:style>
  <w:style w:type="character" w:customStyle="1" w:styleId="PuestoCar">
    <w:name w:val="Puesto Car"/>
    <w:basedOn w:val="Fuentedeprrafopredeter"/>
    <w:link w:val="Puesto"/>
    <w:rsid w:val="008315FA"/>
    <w:rPr>
      <w:rFonts w:ascii="Arial" w:eastAsia="Times New Roman" w:hAnsi="Arial" w:cs="Times New Roman"/>
      <w:b/>
      <w:sz w:val="18"/>
      <w:szCs w:val="20"/>
      <w:lang w:eastAsia="es-ES"/>
    </w:rPr>
  </w:style>
  <w:style w:type="paragraph" w:customStyle="1" w:styleId="Articulo">
    <w:name w:val="Articulo"/>
    <w:basedOn w:val="Normal"/>
    <w:next w:val="Normal"/>
    <w:autoRedefine/>
    <w:rsid w:val="008315FA"/>
    <w:pPr>
      <w:spacing w:after="0" w:line="240" w:lineRule="auto"/>
      <w:jc w:val="both"/>
    </w:pPr>
    <w:rPr>
      <w:rFonts w:ascii="Arial" w:hAnsi="Arial"/>
      <w:b/>
      <w:bCs/>
      <w:color w:val="000000"/>
      <w:szCs w:val="24"/>
      <w:lang w:val="es-ES_tradnl" w:eastAsia="es-ES"/>
    </w:rPr>
  </w:style>
  <w:style w:type="paragraph" w:customStyle="1" w:styleId="NormalArial">
    <w:name w:val="Normal + Arial"/>
    <w:aliases w:val="normal + arial,10 pt,Centrado,Negrita,Justificado"/>
    <w:basedOn w:val="Normal"/>
    <w:link w:val="NormalArialCar"/>
    <w:rsid w:val="008315FA"/>
    <w:pPr>
      <w:spacing w:after="0" w:line="240" w:lineRule="auto"/>
      <w:jc w:val="both"/>
    </w:pPr>
    <w:rPr>
      <w:rFonts w:ascii="Arial" w:hAnsi="Arial"/>
      <w:szCs w:val="24"/>
      <w:lang w:val="es-CO" w:eastAsia="es-ES"/>
    </w:rPr>
  </w:style>
  <w:style w:type="paragraph" w:customStyle="1" w:styleId="Tibitoc">
    <w:name w:val="Tibitoc"/>
    <w:basedOn w:val="Normal"/>
    <w:uiPriority w:val="99"/>
    <w:rsid w:val="008315FA"/>
    <w:pPr>
      <w:spacing w:after="0" w:line="240" w:lineRule="auto"/>
      <w:jc w:val="center"/>
    </w:pPr>
    <w:rPr>
      <w:rFonts w:ascii="Arial" w:hAnsi="Arial"/>
      <w:b/>
      <w:szCs w:val="24"/>
      <w:lang w:val="es-ES_tradnl" w:eastAsia="es-ES"/>
    </w:rPr>
  </w:style>
  <w:style w:type="paragraph" w:styleId="Sangra2detindependiente">
    <w:name w:val="Body Text Indent 2"/>
    <w:basedOn w:val="Normal"/>
    <w:link w:val="Sangra2detindependienteCar"/>
    <w:rsid w:val="008315FA"/>
    <w:pPr>
      <w:autoSpaceDE w:val="0"/>
      <w:autoSpaceDN w:val="0"/>
      <w:spacing w:after="120" w:line="480" w:lineRule="auto"/>
      <w:ind w:left="283"/>
    </w:pPr>
    <w:rPr>
      <w:rFonts w:ascii="Arial" w:hAnsi="Arial" w:cs="Arial"/>
      <w:sz w:val="20"/>
      <w:szCs w:val="20"/>
      <w:lang w:val="es-ES_tradnl" w:eastAsia="es-ES"/>
    </w:rPr>
  </w:style>
  <w:style w:type="character" w:customStyle="1" w:styleId="Sangra2detindependienteCar">
    <w:name w:val="Sangría 2 de t. independiente Car"/>
    <w:basedOn w:val="Fuentedeprrafopredeter"/>
    <w:link w:val="Sangra2detindependiente"/>
    <w:rsid w:val="008315FA"/>
    <w:rPr>
      <w:rFonts w:ascii="Arial" w:eastAsia="Times New Roman" w:hAnsi="Arial" w:cs="Arial"/>
      <w:sz w:val="20"/>
      <w:szCs w:val="20"/>
      <w:lang w:val="es-ES_tradnl" w:eastAsia="es-ES"/>
    </w:rPr>
  </w:style>
  <w:style w:type="paragraph" w:customStyle="1" w:styleId="Textoindependiente21">
    <w:name w:val="Texto independiente 21"/>
    <w:basedOn w:val="Normal"/>
    <w:rsid w:val="008315FA"/>
    <w:pPr>
      <w:tabs>
        <w:tab w:val="left" w:pos="-1440"/>
        <w:tab w:val="left" w:pos="-720"/>
        <w:tab w:val="left" w:pos="0"/>
      </w:tabs>
      <w:suppressAutoHyphens/>
      <w:spacing w:after="0" w:line="240" w:lineRule="auto"/>
      <w:ind w:left="567" w:hanging="567"/>
      <w:jc w:val="both"/>
    </w:pPr>
    <w:rPr>
      <w:rFonts w:ascii="Univers" w:hAnsi="Univers"/>
      <w:color w:val="000000"/>
      <w:spacing w:val="-3"/>
      <w:szCs w:val="20"/>
      <w:lang w:val="es-ES_tradnl" w:eastAsia="es-ES"/>
    </w:rPr>
  </w:style>
  <w:style w:type="paragraph" w:customStyle="1" w:styleId="Predeterminado">
    <w:name w:val="Predeterminado"/>
    <w:rsid w:val="008315FA"/>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8315FA"/>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8315FA"/>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8315FA"/>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8315FA"/>
    <w:pPr>
      <w:widowControl w:val="0"/>
      <w:tabs>
        <w:tab w:val="left" w:pos="-1440"/>
        <w:tab w:val="left" w:pos="-720"/>
        <w:tab w:val="left" w:pos="-426"/>
      </w:tabs>
      <w:spacing w:after="0" w:line="240" w:lineRule="auto"/>
      <w:ind w:left="360" w:right="20" w:hanging="360"/>
      <w:jc w:val="both"/>
    </w:pPr>
    <w:rPr>
      <w:rFonts w:ascii="Arial" w:hAnsi="Arial" w:cs="Arial"/>
      <w:b/>
      <w:bCs/>
      <w:sz w:val="24"/>
      <w:szCs w:val="24"/>
      <w:lang w:val="es-ES_tradnl" w:eastAsia="es-ES"/>
    </w:rPr>
  </w:style>
  <w:style w:type="paragraph" w:customStyle="1" w:styleId="Encabezado3">
    <w:name w:val="Encabezado 3"/>
    <w:basedOn w:val="Predeterminado"/>
    <w:next w:val="Predeterminado"/>
    <w:rsid w:val="008315FA"/>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8315FA"/>
    <w:pPr>
      <w:keepNext/>
      <w:numPr>
        <w:ilvl w:val="1"/>
      </w:numPr>
      <w:outlineLvl w:val="1"/>
    </w:pPr>
    <w:rPr>
      <w:b/>
    </w:rPr>
  </w:style>
  <w:style w:type="paragraph" w:customStyle="1" w:styleId="Cuerpodetextoconsangra">
    <w:name w:val="Cuerpo de texto con sangría"/>
    <w:basedOn w:val="Predeterminado"/>
    <w:rsid w:val="008315FA"/>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uiPriority w:val="99"/>
    <w:rsid w:val="008315FA"/>
    <w:pPr>
      <w:spacing w:after="0" w:line="240" w:lineRule="auto"/>
      <w:ind w:left="4252"/>
    </w:pPr>
    <w:rPr>
      <w:rFonts w:ascii="Times New Roman" w:hAnsi="Times New Roman"/>
      <w:sz w:val="20"/>
      <w:szCs w:val="24"/>
      <w:lang w:val="es-ES" w:eastAsia="es-ES"/>
    </w:rPr>
  </w:style>
  <w:style w:type="character" w:customStyle="1" w:styleId="CierreCar">
    <w:name w:val="Cierre Car"/>
    <w:basedOn w:val="Fuentedeprrafopredeter"/>
    <w:link w:val="Cierre"/>
    <w:uiPriority w:val="99"/>
    <w:rsid w:val="008315FA"/>
    <w:rPr>
      <w:rFonts w:ascii="Times New Roman" w:eastAsia="Times New Roman" w:hAnsi="Times New Roman" w:cs="Times New Roman"/>
      <w:sz w:val="20"/>
      <w:szCs w:val="24"/>
      <w:lang w:val="es-ES" w:eastAsia="es-ES"/>
    </w:rPr>
  </w:style>
  <w:style w:type="paragraph" w:customStyle="1" w:styleId="ListaCC">
    <w:name w:val="Lista CC."/>
    <w:basedOn w:val="Normal"/>
    <w:rsid w:val="008315FA"/>
    <w:pPr>
      <w:spacing w:after="0" w:line="240" w:lineRule="auto"/>
    </w:pPr>
    <w:rPr>
      <w:rFonts w:ascii="Times New Roman" w:hAnsi="Times New Roman"/>
      <w:sz w:val="20"/>
      <w:szCs w:val="24"/>
      <w:lang w:val="es-ES" w:eastAsia="es-ES"/>
    </w:rPr>
  </w:style>
  <w:style w:type="paragraph" w:styleId="Textosinformato">
    <w:name w:val="Plain Text"/>
    <w:basedOn w:val="Normal"/>
    <w:link w:val="TextosinformatoCar"/>
    <w:uiPriority w:val="99"/>
    <w:rsid w:val="008315FA"/>
    <w:pPr>
      <w:spacing w:after="0" w:line="240" w:lineRule="auto"/>
    </w:pPr>
    <w:rPr>
      <w:rFonts w:ascii="Courier New" w:hAnsi="Courier New"/>
      <w:sz w:val="20"/>
      <w:szCs w:val="24"/>
      <w:lang w:val="es-ES" w:eastAsia="es-ES"/>
    </w:rPr>
  </w:style>
  <w:style w:type="character" w:customStyle="1" w:styleId="TextosinformatoCar">
    <w:name w:val="Texto sin formato Car"/>
    <w:basedOn w:val="Fuentedeprrafopredeter"/>
    <w:link w:val="Textosinformato"/>
    <w:uiPriority w:val="99"/>
    <w:rsid w:val="008315FA"/>
    <w:rPr>
      <w:rFonts w:ascii="Courier New" w:eastAsia="Times New Roman" w:hAnsi="Courier New" w:cs="Times New Roman"/>
      <w:sz w:val="20"/>
      <w:szCs w:val="24"/>
      <w:lang w:val="es-ES" w:eastAsia="es-ES"/>
    </w:rPr>
  </w:style>
  <w:style w:type="paragraph" w:customStyle="1" w:styleId="Subcaptulo">
    <w:name w:val="Subcapítulo"/>
    <w:basedOn w:val="Normal"/>
    <w:rsid w:val="008315FA"/>
    <w:pPr>
      <w:tabs>
        <w:tab w:val="num" w:pos="360"/>
        <w:tab w:val="num" w:pos="2160"/>
      </w:tabs>
      <w:autoSpaceDE w:val="0"/>
      <w:autoSpaceDN w:val="0"/>
      <w:spacing w:after="120" w:line="240" w:lineRule="auto"/>
      <w:jc w:val="center"/>
    </w:pPr>
    <w:rPr>
      <w:rFonts w:ascii="Verdana" w:hAnsi="Verdana"/>
      <w:b/>
      <w:sz w:val="24"/>
      <w:szCs w:val="24"/>
      <w:lang w:val="es-ES_tradnl" w:eastAsia="es-ES"/>
    </w:rPr>
  </w:style>
  <w:style w:type="paragraph" w:styleId="Subttulo">
    <w:name w:val="Subtitle"/>
    <w:basedOn w:val="Normal"/>
    <w:link w:val="SubttuloCar"/>
    <w:uiPriority w:val="11"/>
    <w:qFormat/>
    <w:rsid w:val="008315FA"/>
    <w:pPr>
      <w:autoSpaceDE w:val="0"/>
      <w:autoSpaceDN w:val="0"/>
      <w:spacing w:after="0" w:line="240" w:lineRule="auto"/>
      <w:jc w:val="center"/>
    </w:pPr>
    <w:rPr>
      <w:rFonts w:ascii="Arial" w:hAnsi="Arial"/>
      <w:b/>
      <w:sz w:val="32"/>
      <w:szCs w:val="24"/>
      <w:lang w:val="es-ES" w:eastAsia="es-ES"/>
    </w:rPr>
  </w:style>
  <w:style w:type="character" w:customStyle="1" w:styleId="SubttuloCar">
    <w:name w:val="Subtítulo Car"/>
    <w:basedOn w:val="Fuentedeprrafopredeter"/>
    <w:link w:val="Subttulo"/>
    <w:uiPriority w:val="11"/>
    <w:rsid w:val="008315FA"/>
    <w:rPr>
      <w:rFonts w:ascii="Arial" w:eastAsia="Times New Roman" w:hAnsi="Arial" w:cs="Times New Roman"/>
      <w:b/>
      <w:sz w:val="32"/>
      <w:szCs w:val="24"/>
      <w:lang w:val="es-ES" w:eastAsia="es-ES"/>
    </w:rPr>
  </w:style>
  <w:style w:type="paragraph" w:customStyle="1" w:styleId="03dash">
    <w:name w:val="03 dash"/>
    <w:basedOn w:val="Normal"/>
    <w:rsid w:val="008315FA"/>
    <w:pPr>
      <w:numPr>
        <w:numId w:val="2"/>
      </w:numPr>
      <w:tabs>
        <w:tab w:val="left" w:pos="-142"/>
        <w:tab w:val="left" w:pos="284"/>
        <w:tab w:val="left" w:pos="1613"/>
      </w:tabs>
      <w:spacing w:after="180" w:line="240" w:lineRule="auto"/>
      <w:outlineLvl w:val="7"/>
    </w:pPr>
    <w:rPr>
      <w:rFonts w:ascii="Arial" w:hAnsi="Arial"/>
      <w:sz w:val="24"/>
      <w:szCs w:val="20"/>
      <w:lang w:val="es-ES_tradnl" w:eastAsia="es-ES"/>
    </w:rPr>
  </w:style>
  <w:style w:type="paragraph" w:customStyle="1" w:styleId="04dot">
    <w:name w:val="04 dot"/>
    <w:basedOn w:val="Normal"/>
    <w:rsid w:val="008315FA"/>
    <w:pPr>
      <w:numPr>
        <w:numId w:val="1"/>
      </w:numPr>
      <w:tabs>
        <w:tab w:val="clear" w:pos="1973"/>
        <w:tab w:val="left" w:pos="-142"/>
        <w:tab w:val="left" w:pos="284"/>
      </w:tabs>
      <w:spacing w:after="180" w:line="240" w:lineRule="auto"/>
      <w:outlineLvl w:val="8"/>
    </w:pPr>
    <w:rPr>
      <w:rFonts w:ascii="Arial" w:hAnsi="Arial"/>
      <w:sz w:val="24"/>
      <w:szCs w:val="20"/>
      <w:lang w:val="es-ES_tradnl" w:eastAsia="es-ES"/>
    </w:rPr>
  </w:style>
  <w:style w:type="paragraph" w:customStyle="1" w:styleId="Punto">
    <w:name w:val="Punto"/>
    <w:basedOn w:val="Normal"/>
    <w:rsid w:val="008315FA"/>
    <w:pPr>
      <w:numPr>
        <w:numId w:val="4"/>
      </w:numPr>
      <w:spacing w:after="60" w:line="240" w:lineRule="auto"/>
      <w:jc w:val="both"/>
    </w:pPr>
    <w:rPr>
      <w:rFonts w:ascii="Arial" w:hAnsi="Arial"/>
      <w:sz w:val="24"/>
      <w:szCs w:val="20"/>
      <w:lang w:val="es-ES" w:eastAsia="es-ES"/>
    </w:rPr>
  </w:style>
  <w:style w:type="paragraph" w:customStyle="1" w:styleId="60exhnormal">
    <w:name w:val="60 exh normal"/>
    <w:basedOn w:val="Normal"/>
    <w:rsid w:val="008315FA"/>
    <w:pPr>
      <w:numPr>
        <w:numId w:val="3"/>
      </w:numPr>
      <w:tabs>
        <w:tab w:val="clear" w:pos="1656"/>
        <w:tab w:val="num" w:pos="360"/>
      </w:tabs>
      <w:spacing w:after="0" w:line="240" w:lineRule="auto"/>
      <w:ind w:left="0" w:firstLine="0"/>
    </w:pPr>
    <w:rPr>
      <w:rFonts w:ascii="Arial" w:hAnsi="Arial"/>
      <w:sz w:val="24"/>
      <w:szCs w:val="20"/>
      <w:lang w:eastAsia="es-ES"/>
    </w:rPr>
  </w:style>
  <w:style w:type="paragraph" w:customStyle="1" w:styleId="Capitulo">
    <w:name w:val="Capitulo"/>
    <w:basedOn w:val="Ttulo1"/>
    <w:autoRedefine/>
    <w:rsid w:val="008315FA"/>
    <w:pPr>
      <w:keepNext w:val="0"/>
      <w:widowControl w:val="0"/>
      <w:spacing w:before="240" w:after="240"/>
      <w:ind w:right="102"/>
    </w:pPr>
    <w:rPr>
      <w:b/>
      <w:sz w:val="22"/>
    </w:rPr>
  </w:style>
  <w:style w:type="paragraph" w:customStyle="1" w:styleId="xl44">
    <w:name w:val="xl44"/>
    <w:basedOn w:val="Normal"/>
    <w:rsid w:val="008315FA"/>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Arial" w:hAnsi="Arial"/>
      <w:sz w:val="24"/>
      <w:szCs w:val="20"/>
      <w:lang w:val="es-ES" w:eastAsia="es-ES"/>
    </w:rPr>
  </w:style>
  <w:style w:type="paragraph" w:customStyle="1" w:styleId="Normalt">
    <w:name w:val="Normalt"/>
    <w:basedOn w:val="Normal"/>
    <w:rsid w:val="008315FA"/>
    <w:pPr>
      <w:widowControl w:val="0"/>
      <w:spacing w:after="240" w:line="240" w:lineRule="auto"/>
    </w:pPr>
    <w:rPr>
      <w:rFonts w:ascii="Times" w:hAnsi="Times"/>
      <w:szCs w:val="24"/>
      <w:lang w:val="es-ES" w:eastAsia="es-ES"/>
    </w:rPr>
  </w:style>
  <w:style w:type="paragraph" w:customStyle="1" w:styleId="Textosinformato1">
    <w:name w:val="Texto sin formato1"/>
    <w:basedOn w:val="Normal"/>
    <w:rsid w:val="008315FA"/>
    <w:pPr>
      <w:spacing w:after="0" w:line="240" w:lineRule="auto"/>
    </w:pPr>
    <w:rPr>
      <w:rFonts w:ascii="Courier New" w:hAnsi="Courier New"/>
      <w:sz w:val="20"/>
      <w:szCs w:val="20"/>
      <w:lang w:val="es-ES" w:eastAsia="es-ES"/>
    </w:rPr>
  </w:style>
  <w:style w:type="paragraph" w:customStyle="1" w:styleId="Textoindependiente0">
    <w:name w:val="Texto independiente(."/>
    <w:basedOn w:val="Normal"/>
    <w:rsid w:val="008315FA"/>
    <w:pPr>
      <w:tabs>
        <w:tab w:val="left" w:pos="-720"/>
      </w:tabs>
      <w:suppressAutoHyphens/>
      <w:spacing w:after="120" w:line="240" w:lineRule="auto"/>
      <w:jc w:val="both"/>
    </w:pPr>
    <w:rPr>
      <w:rFonts w:ascii="Arial" w:hAnsi="Arial"/>
      <w:spacing w:val="-2"/>
      <w:sz w:val="24"/>
      <w:szCs w:val="20"/>
      <w:lang w:val="es-ES_tradnl" w:eastAsia="es-ES"/>
    </w:rPr>
  </w:style>
  <w:style w:type="paragraph" w:customStyle="1" w:styleId="Textodebloque1">
    <w:name w:val="Texto de bloque1"/>
    <w:basedOn w:val="Normal"/>
    <w:rsid w:val="008315FA"/>
    <w:pPr>
      <w:suppressAutoHyphens/>
      <w:spacing w:after="0" w:line="240" w:lineRule="auto"/>
      <w:ind w:left="1440" w:right="-92"/>
      <w:jc w:val="both"/>
    </w:pPr>
    <w:rPr>
      <w:rFonts w:ascii="Arial" w:hAnsi="Arial"/>
      <w:spacing w:val="-2"/>
      <w:sz w:val="20"/>
      <w:szCs w:val="20"/>
      <w:lang w:val="es-CO" w:eastAsia="es-ES"/>
    </w:rPr>
  </w:style>
  <w:style w:type="paragraph" w:customStyle="1" w:styleId="font5">
    <w:name w:val="font5"/>
    <w:basedOn w:val="Normal"/>
    <w:rsid w:val="008315FA"/>
    <w:pPr>
      <w:spacing w:before="100" w:beforeAutospacing="1" w:after="100" w:afterAutospacing="1" w:line="240" w:lineRule="auto"/>
    </w:pPr>
    <w:rPr>
      <w:rFonts w:ascii="Arial" w:eastAsia="Arial Unicode MS" w:hAnsi="Arial" w:cs="Arial"/>
      <w:sz w:val="20"/>
      <w:szCs w:val="20"/>
      <w:lang w:val="es-ES" w:eastAsia="es-ES"/>
    </w:rPr>
  </w:style>
  <w:style w:type="paragraph" w:customStyle="1" w:styleId="xl24">
    <w:name w:val="xl24"/>
    <w:basedOn w:val="Normal"/>
    <w:rsid w:val="008315FA"/>
    <w:pP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25">
    <w:name w:val="xl25"/>
    <w:basedOn w:val="Normal"/>
    <w:rsid w:val="008315FA"/>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6">
    <w:name w:val="xl26"/>
    <w:basedOn w:val="Normal"/>
    <w:rsid w:val="008315FA"/>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7">
    <w:name w:val="xl27"/>
    <w:basedOn w:val="Normal"/>
    <w:rsid w:val="008315FA"/>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8">
    <w:name w:val="xl28"/>
    <w:basedOn w:val="Normal"/>
    <w:uiPriority w:val="99"/>
    <w:rsid w:val="008315FA"/>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29">
    <w:name w:val="xl29"/>
    <w:basedOn w:val="Normal"/>
    <w:rsid w:val="008315FA"/>
    <w:pP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0">
    <w:name w:val="xl30"/>
    <w:basedOn w:val="Normal"/>
    <w:rsid w:val="008315FA"/>
    <w:pPr>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1">
    <w:name w:val="xl31"/>
    <w:basedOn w:val="Normal"/>
    <w:rsid w:val="008315FA"/>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rsid w:val="008315FA"/>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rsid w:val="008315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4">
    <w:name w:val="xl34"/>
    <w:basedOn w:val="Normal"/>
    <w:rsid w:val="008315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5">
    <w:name w:val="xl35"/>
    <w:basedOn w:val="Normal"/>
    <w:rsid w:val="008315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6">
    <w:name w:val="xl36"/>
    <w:basedOn w:val="Normal"/>
    <w:rsid w:val="008315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37">
    <w:name w:val="xl37"/>
    <w:basedOn w:val="Normal"/>
    <w:rsid w:val="008315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38">
    <w:name w:val="xl38"/>
    <w:basedOn w:val="Normal"/>
    <w:rsid w:val="008315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rsid w:val="008315FA"/>
    <w:pPr>
      <w:pBdr>
        <w:left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40">
    <w:name w:val="xl40"/>
    <w:basedOn w:val="Normal"/>
    <w:rsid w:val="008315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41">
    <w:name w:val="xl41"/>
    <w:basedOn w:val="Normal"/>
    <w:rsid w:val="008315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b/>
      <w:bCs/>
      <w:sz w:val="24"/>
      <w:szCs w:val="24"/>
      <w:lang w:val="es-ES" w:eastAsia="es-ES"/>
    </w:rPr>
  </w:style>
  <w:style w:type="paragraph" w:customStyle="1" w:styleId="marta3">
    <w:name w:val="marta 3"/>
    <w:basedOn w:val="Normal"/>
    <w:rsid w:val="008315FA"/>
    <w:pPr>
      <w:tabs>
        <w:tab w:val="center" w:pos="4680"/>
      </w:tabs>
      <w:suppressAutoHyphens/>
      <w:spacing w:after="0" w:line="240" w:lineRule="auto"/>
      <w:jc w:val="both"/>
    </w:pPr>
    <w:rPr>
      <w:rFonts w:ascii="Times New Roman" w:hAnsi="Times New Roman"/>
      <w:b/>
      <w:spacing w:val="-3"/>
      <w:sz w:val="24"/>
      <w:szCs w:val="24"/>
      <w:lang w:val="es-ES_tradnl" w:eastAsia="es-ES"/>
    </w:rPr>
  </w:style>
  <w:style w:type="character" w:styleId="Hipervnculovisitado">
    <w:name w:val="FollowedHyperlink"/>
    <w:uiPriority w:val="99"/>
    <w:rsid w:val="008315FA"/>
    <w:rPr>
      <w:color w:val="800080"/>
      <w:u w:val="single"/>
    </w:rPr>
  </w:style>
  <w:style w:type="paragraph" w:customStyle="1" w:styleId="FR2">
    <w:name w:val="FR2"/>
    <w:rsid w:val="008315FA"/>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8315FA"/>
    <w:pPr>
      <w:tabs>
        <w:tab w:val="center" w:pos="4252"/>
        <w:tab w:val="right" w:pos="8504"/>
      </w:tabs>
      <w:spacing w:before="240" w:after="120" w:line="240" w:lineRule="auto"/>
      <w:jc w:val="both"/>
    </w:pPr>
    <w:rPr>
      <w:rFonts w:ascii="Arial" w:hAnsi="Arial"/>
      <w:sz w:val="24"/>
      <w:szCs w:val="20"/>
      <w:lang w:val="es-ES_tradnl" w:eastAsia="es-ES"/>
    </w:rPr>
  </w:style>
  <w:style w:type="paragraph" w:styleId="Textonotapie">
    <w:name w:val="footnote text"/>
    <w:basedOn w:val="Normal"/>
    <w:link w:val="TextonotapieCar"/>
    <w:uiPriority w:val="99"/>
    <w:rsid w:val="008315FA"/>
    <w:pPr>
      <w:suppressAutoHyphens/>
      <w:overflowPunct w:val="0"/>
      <w:autoSpaceDE w:val="0"/>
      <w:autoSpaceDN w:val="0"/>
      <w:adjustRightInd w:val="0"/>
      <w:spacing w:before="120" w:after="60" w:line="240" w:lineRule="auto"/>
      <w:jc w:val="both"/>
      <w:textAlignment w:val="baseline"/>
    </w:pPr>
    <w:rPr>
      <w:rFonts w:ascii="Times New Roman" w:hAnsi="Times New Roman"/>
      <w:b/>
      <w:sz w:val="16"/>
      <w:szCs w:val="20"/>
      <w:lang w:val="es-ES_tradnl" w:eastAsia="es-ES"/>
    </w:rPr>
  </w:style>
  <w:style w:type="character" w:customStyle="1" w:styleId="TextonotapieCar">
    <w:name w:val="Texto nota pie Car"/>
    <w:basedOn w:val="Fuentedeprrafopredeter"/>
    <w:link w:val="Textonotapie"/>
    <w:uiPriority w:val="99"/>
    <w:rsid w:val="008315FA"/>
    <w:rPr>
      <w:rFonts w:ascii="Times New Roman" w:eastAsia="Times New Roman" w:hAnsi="Times New Roman" w:cs="Times New Roman"/>
      <w:b/>
      <w:sz w:val="16"/>
      <w:szCs w:val="20"/>
      <w:lang w:val="es-ES_tradnl" w:eastAsia="es-ES"/>
    </w:rPr>
  </w:style>
  <w:style w:type="paragraph" w:customStyle="1" w:styleId="Sangradetextonormal1">
    <w:name w:val="Sangría de texto normal1"/>
    <w:basedOn w:val="Normal"/>
    <w:rsid w:val="008315FA"/>
    <w:pPr>
      <w:autoSpaceDE w:val="0"/>
      <w:autoSpaceDN w:val="0"/>
      <w:spacing w:after="0" w:line="240" w:lineRule="auto"/>
      <w:ind w:left="426"/>
      <w:jc w:val="both"/>
    </w:pPr>
    <w:rPr>
      <w:rFonts w:ascii="Arial" w:hAnsi="Arial"/>
      <w:sz w:val="24"/>
      <w:szCs w:val="24"/>
      <w:lang w:val="es-CO" w:eastAsia="es-ES"/>
    </w:rPr>
  </w:style>
  <w:style w:type="paragraph" w:customStyle="1" w:styleId="MARITZA3">
    <w:name w:val="MARITZA3"/>
    <w:rsid w:val="008315FA"/>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8315FA"/>
  </w:style>
  <w:style w:type="paragraph" w:customStyle="1" w:styleId="WW-Sangra3detindependiente">
    <w:name w:val="WW-Sangría 3 de t. independiente"/>
    <w:basedOn w:val="Normal"/>
    <w:rsid w:val="008315FA"/>
    <w:pPr>
      <w:suppressAutoHyphens/>
      <w:spacing w:after="0" w:line="240" w:lineRule="auto"/>
      <w:ind w:left="567" w:firstLine="1"/>
      <w:jc w:val="both"/>
    </w:pPr>
    <w:rPr>
      <w:rFonts w:ascii="Arial" w:hAnsi="Arial"/>
      <w:color w:val="FF0000"/>
      <w:sz w:val="28"/>
      <w:szCs w:val="20"/>
      <w:lang w:val="es-CO" w:eastAsia="es-ES"/>
    </w:rPr>
  </w:style>
  <w:style w:type="paragraph" w:customStyle="1" w:styleId="Contenidodelmarco">
    <w:name w:val="Contenido del marco"/>
    <w:basedOn w:val="Textoindependiente"/>
    <w:rsid w:val="008315FA"/>
    <w:pPr>
      <w:suppressAutoHyphens/>
      <w:jc w:val="both"/>
    </w:pPr>
    <w:rPr>
      <w:rFonts w:ascii="Times New Roman" w:hAnsi="Times New Roman"/>
      <w:lang w:val="es-CO"/>
    </w:rPr>
  </w:style>
  <w:style w:type="paragraph" w:customStyle="1" w:styleId="Char8">
    <w:name w:val="Char8"/>
    <w:basedOn w:val="Normal"/>
    <w:rsid w:val="008315FA"/>
    <w:pPr>
      <w:spacing w:after="160" w:line="240" w:lineRule="exact"/>
    </w:pPr>
    <w:rPr>
      <w:rFonts w:ascii="Verdana" w:hAnsi="Verdana"/>
      <w:sz w:val="20"/>
      <w:szCs w:val="20"/>
      <w:lang w:val="es-CO"/>
    </w:rPr>
  </w:style>
  <w:style w:type="paragraph" w:styleId="Bibliografa">
    <w:name w:val="Bibliography"/>
    <w:basedOn w:val="Normal"/>
    <w:next w:val="Normal"/>
    <w:uiPriority w:val="37"/>
    <w:semiHidden/>
    <w:unhideWhenUsed/>
    <w:rsid w:val="008315FA"/>
    <w:pPr>
      <w:spacing w:after="0" w:line="240" w:lineRule="auto"/>
    </w:pPr>
    <w:rPr>
      <w:rFonts w:ascii="Times New Roman" w:hAnsi="Times New Roman"/>
      <w:sz w:val="24"/>
      <w:szCs w:val="24"/>
      <w:lang w:val="es-ES" w:eastAsia="es-ES"/>
    </w:rPr>
  </w:style>
  <w:style w:type="paragraph" w:styleId="Cita">
    <w:name w:val="Quote"/>
    <w:basedOn w:val="Normal"/>
    <w:next w:val="Normal"/>
    <w:link w:val="CitaCar"/>
    <w:uiPriority w:val="29"/>
    <w:qFormat/>
    <w:rsid w:val="008315FA"/>
    <w:pPr>
      <w:spacing w:after="0" w:line="240" w:lineRule="auto"/>
    </w:pPr>
    <w:rPr>
      <w:rFonts w:ascii="Times New Roman" w:hAnsi="Times New Roman"/>
      <w:i/>
      <w:iCs/>
      <w:color w:val="000000"/>
      <w:sz w:val="24"/>
      <w:szCs w:val="24"/>
      <w:lang w:val="es-ES" w:eastAsia="es-ES"/>
    </w:rPr>
  </w:style>
  <w:style w:type="character" w:customStyle="1" w:styleId="CitaCar">
    <w:name w:val="Cita Car"/>
    <w:basedOn w:val="Fuentedeprrafopredeter"/>
    <w:link w:val="Cita"/>
    <w:uiPriority w:val="29"/>
    <w:rsid w:val="008315FA"/>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8315FA"/>
    <w:pPr>
      <w:pBdr>
        <w:bottom w:val="single" w:sz="4" w:space="4" w:color="4F81BD"/>
      </w:pBdr>
      <w:spacing w:before="200" w:after="280" w:line="240" w:lineRule="auto"/>
      <w:ind w:left="936" w:right="936"/>
    </w:pPr>
    <w:rPr>
      <w:rFonts w:ascii="Times New Roman" w:hAnsi="Times New Roman"/>
      <w:b/>
      <w:bCs/>
      <w:i/>
      <w:iCs/>
      <w:color w:val="4F81BD"/>
      <w:sz w:val="24"/>
      <w:szCs w:val="24"/>
      <w:lang w:val="es-ES" w:eastAsia="es-ES"/>
    </w:rPr>
  </w:style>
  <w:style w:type="character" w:customStyle="1" w:styleId="CitadestacadaCar">
    <w:name w:val="Cita destacada Car"/>
    <w:basedOn w:val="Fuentedeprrafopredeter"/>
    <w:link w:val="Citadestacada"/>
    <w:uiPriority w:val="30"/>
    <w:rsid w:val="008315FA"/>
    <w:rPr>
      <w:rFonts w:ascii="Times New Roman" w:eastAsia="Times New Roman" w:hAnsi="Times New Roman" w:cs="Times New Roman"/>
      <w:b/>
      <w:bCs/>
      <w:i/>
      <w:iCs/>
      <w:color w:val="4F81BD"/>
      <w:sz w:val="24"/>
      <w:szCs w:val="24"/>
      <w:lang w:val="es-ES" w:eastAsia="es-ES"/>
    </w:rPr>
  </w:style>
  <w:style w:type="paragraph" w:styleId="Continuarlista">
    <w:name w:val="List Continue"/>
    <w:basedOn w:val="Normal"/>
    <w:uiPriority w:val="99"/>
    <w:unhideWhenUsed/>
    <w:rsid w:val="008315FA"/>
    <w:pPr>
      <w:spacing w:after="120" w:line="240" w:lineRule="auto"/>
      <w:ind w:left="283"/>
      <w:contextualSpacing/>
    </w:pPr>
    <w:rPr>
      <w:rFonts w:ascii="Times New Roman" w:hAnsi="Times New Roman"/>
      <w:sz w:val="24"/>
      <w:szCs w:val="24"/>
      <w:lang w:val="es-ES" w:eastAsia="es-ES"/>
    </w:rPr>
  </w:style>
  <w:style w:type="paragraph" w:styleId="Continuarlista2">
    <w:name w:val="List Continue 2"/>
    <w:basedOn w:val="Normal"/>
    <w:uiPriority w:val="99"/>
    <w:unhideWhenUsed/>
    <w:rsid w:val="008315FA"/>
    <w:pPr>
      <w:spacing w:after="120" w:line="240" w:lineRule="auto"/>
      <w:ind w:left="566"/>
      <w:contextualSpacing/>
    </w:pPr>
    <w:rPr>
      <w:rFonts w:ascii="Times New Roman" w:hAnsi="Times New Roman"/>
      <w:sz w:val="24"/>
      <w:szCs w:val="24"/>
      <w:lang w:val="es-ES" w:eastAsia="es-ES"/>
    </w:rPr>
  </w:style>
  <w:style w:type="paragraph" w:styleId="Continuarlista3">
    <w:name w:val="List Continue 3"/>
    <w:basedOn w:val="Normal"/>
    <w:uiPriority w:val="99"/>
    <w:unhideWhenUsed/>
    <w:rsid w:val="008315FA"/>
    <w:pPr>
      <w:spacing w:after="120" w:line="240" w:lineRule="auto"/>
      <w:ind w:left="849"/>
      <w:contextualSpacing/>
    </w:pPr>
    <w:rPr>
      <w:rFonts w:ascii="Times New Roman" w:hAnsi="Times New Roman"/>
      <w:sz w:val="24"/>
      <w:szCs w:val="24"/>
      <w:lang w:val="es-ES" w:eastAsia="es-ES"/>
    </w:rPr>
  </w:style>
  <w:style w:type="paragraph" w:styleId="Continuarlista4">
    <w:name w:val="List Continue 4"/>
    <w:basedOn w:val="Normal"/>
    <w:uiPriority w:val="99"/>
    <w:unhideWhenUsed/>
    <w:rsid w:val="008315FA"/>
    <w:pPr>
      <w:spacing w:after="120" w:line="240" w:lineRule="auto"/>
      <w:ind w:left="1132"/>
      <w:contextualSpacing/>
    </w:pPr>
    <w:rPr>
      <w:rFonts w:ascii="Times New Roman" w:hAnsi="Times New Roman"/>
      <w:sz w:val="24"/>
      <w:szCs w:val="24"/>
      <w:lang w:val="es-ES" w:eastAsia="es-ES"/>
    </w:rPr>
  </w:style>
  <w:style w:type="paragraph" w:styleId="Continuarlista5">
    <w:name w:val="List Continue 5"/>
    <w:basedOn w:val="Normal"/>
    <w:uiPriority w:val="99"/>
    <w:unhideWhenUsed/>
    <w:rsid w:val="008315FA"/>
    <w:pPr>
      <w:spacing w:after="120" w:line="240" w:lineRule="auto"/>
      <w:ind w:left="1415"/>
      <w:contextualSpacing/>
    </w:pPr>
    <w:rPr>
      <w:rFonts w:ascii="Times New Roman" w:hAnsi="Times New Roman"/>
      <w:sz w:val="24"/>
      <w:szCs w:val="24"/>
      <w:lang w:val="es-ES" w:eastAsia="es-ES"/>
    </w:rPr>
  </w:style>
  <w:style w:type="paragraph" w:styleId="DireccinHTML">
    <w:name w:val="HTML Address"/>
    <w:basedOn w:val="Normal"/>
    <w:link w:val="DireccinHTMLCar"/>
    <w:uiPriority w:val="99"/>
    <w:unhideWhenUsed/>
    <w:rsid w:val="008315FA"/>
    <w:pPr>
      <w:spacing w:after="0" w:line="240" w:lineRule="auto"/>
    </w:pPr>
    <w:rPr>
      <w:rFonts w:ascii="Times New Roman" w:hAnsi="Times New Roman"/>
      <w:i/>
      <w:iCs/>
      <w:sz w:val="24"/>
      <w:szCs w:val="24"/>
      <w:lang w:val="es-ES" w:eastAsia="es-ES"/>
    </w:rPr>
  </w:style>
  <w:style w:type="character" w:customStyle="1" w:styleId="DireccinHTMLCar">
    <w:name w:val="Dirección HTML Car"/>
    <w:basedOn w:val="Fuentedeprrafopredeter"/>
    <w:link w:val="DireccinHTML"/>
    <w:uiPriority w:val="99"/>
    <w:rsid w:val="008315FA"/>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8315FA"/>
    <w:pPr>
      <w:framePr w:w="7920" w:h="1980" w:hRule="exact" w:hSpace="141" w:wrap="auto" w:hAnchor="page" w:xAlign="center" w:yAlign="bottom"/>
      <w:spacing w:after="0" w:line="240" w:lineRule="auto"/>
      <w:ind w:left="2880"/>
    </w:pPr>
    <w:rPr>
      <w:rFonts w:ascii="Cambria" w:hAnsi="Cambria"/>
      <w:sz w:val="24"/>
      <w:szCs w:val="24"/>
      <w:lang w:val="es-ES" w:eastAsia="es-ES"/>
    </w:rPr>
  </w:style>
  <w:style w:type="paragraph" w:styleId="Encabezadodelista">
    <w:name w:val="toa heading"/>
    <w:basedOn w:val="Normal"/>
    <w:next w:val="Normal"/>
    <w:uiPriority w:val="99"/>
    <w:unhideWhenUsed/>
    <w:rsid w:val="008315FA"/>
    <w:pPr>
      <w:spacing w:before="120" w:after="0" w:line="240" w:lineRule="auto"/>
    </w:pPr>
    <w:rPr>
      <w:rFonts w:ascii="Cambria" w:hAnsi="Cambria"/>
      <w:b/>
      <w:bCs/>
      <w:sz w:val="24"/>
      <w:szCs w:val="24"/>
      <w:lang w:val="es-ES" w:eastAsia="es-ES"/>
    </w:rPr>
  </w:style>
  <w:style w:type="paragraph" w:styleId="Encabezadodemensaje">
    <w:name w:val="Message Header"/>
    <w:basedOn w:val="Normal"/>
    <w:link w:val="EncabezadodemensajeCar"/>
    <w:unhideWhenUsed/>
    <w:rsid w:val="008315F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 w:eastAsia="es-ES"/>
    </w:rPr>
  </w:style>
  <w:style w:type="character" w:customStyle="1" w:styleId="EncabezadodemensajeCar">
    <w:name w:val="Encabezado de mensaje Car"/>
    <w:basedOn w:val="Fuentedeprrafopredeter"/>
    <w:link w:val="Encabezadodemensaje"/>
    <w:rsid w:val="008315FA"/>
    <w:rPr>
      <w:rFonts w:ascii="Cambria" w:eastAsia="Times New Roman" w:hAnsi="Cambria" w:cs="Times New Roman"/>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8315FA"/>
    <w:pPr>
      <w:spacing w:after="0" w:line="240" w:lineRule="auto"/>
    </w:pPr>
    <w:rPr>
      <w:rFonts w:ascii="Times New Roman" w:hAnsi="Times New Roman"/>
      <w:sz w:val="24"/>
      <w:szCs w:val="24"/>
      <w:lang w:val="es-ES" w:eastAsia="es-ES"/>
    </w:rPr>
  </w:style>
  <w:style w:type="character" w:customStyle="1" w:styleId="EncabezadodenotaCar">
    <w:name w:val="Encabezado de nota Car"/>
    <w:basedOn w:val="Fuentedeprrafopredeter"/>
    <w:link w:val="Encabezadodenota"/>
    <w:uiPriority w:val="99"/>
    <w:rsid w:val="008315FA"/>
    <w:rPr>
      <w:rFonts w:ascii="Times New Roman" w:eastAsia="Times New Roman" w:hAnsi="Times New Roman" w:cs="Times New Roman"/>
      <w:sz w:val="24"/>
      <w:szCs w:val="24"/>
      <w:lang w:val="es-ES" w:eastAsia="es-ES"/>
    </w:rPr>
  </w:style>
  <w:style w:type="paragraph" w:styleId="Descripcin">
    <w:name w:val="caption"/>
    <w:basedOn w:val="Normal"/>
    <w:next w:val="Normal"/>
    <w:qFormat/>
    <w:rsid w:val="008315FA"/>
    <w:pPr>
      <w:spacing w:after="0" w:line="240" w:lineRule="auto"/>
    </w:pPr>
    <w:rPr>
      <w:rFonts w:ascii="Times New Roman" w:hAnsi="Times New Roman"/>
      <w:b/>
      <w:bCs/>
      <w:sz w:val="20"/>
      <w:szCs w:val="20"/>
      <w:lang w:val="es-ES" w:eastAsia="es-ES"/>
    </w:rPr>
  </w:style>
  <w:style w:type="paragraph" w:styleId="Fecha">
    <w:name w:val="Date"/>
    <w:basedOn w:val="Normal"/>
    <w:next w:val="Normal"/>
    <w:link w:val="FechaCar"/>
    <w:uiPriority w:val="99"/>
    <w:unhideWhenUsed/>
    <w:rsid w:val="008315FA"/>
    <w:pPr>
      <w:spacing w:after="0" w:line="240" w:lineRule="auto"/>
    </w:pPr>
    <w:rPr>
      <w:rFonts w:ascii="Times New Roman" w:hAnsi="Times New Roman"/>
      <w:sz w:val="24"/>
      <w:szCs w:val="24"/>
      <w:lang w:val="es-ES" w:eastAsia="es-ES"/>
    </w:rPr>
  </w:style>
  <w:style w:type="character" w:customStyle="1" w:styleId="FechaCar">
    <w:name w:val="Fecha Car"/>
    <w:basedOn w:val="Fuentedeprrafopredeter"/>
    <w:link w:val="Fecha"/>
    <w:uiPriority w:val="99"/>
    <w:rsid w:val="008315FA"/>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8315FA"/>
    <w:pPr>
      <w:spacing w:after="0" w:line="240" w:lineRule="auto"/>
      <w:ind w:left="4252"/>
    </w:pPr>
    <w:rPr>
      <w:rFonts w:ascii="Times New Roman" w:hAnsi="Times New Roman"/>
      <w:sz w:val="24"/>
      <w:szCs w:val="24"/>
      <w:lang w:val="es-ES" w:eastAsia="es-ES"/>
    </w:rPr>
  </w:style>
  <w:style w:type="character" w:customStyle="1" w:styleId="FirmaCar">
    <w:name w:val="Firma Car"/>
    <w:basedOn w:val="Fuentedeprrafopredeter"/>
    <w:link w:val="Firma"/>
    <w:uiPriority w:val="99"/>
    <w:rsid w:val="008315FA"/>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8315FA"/>
    <w:pPr>
      <w:spacing w:after="0" w:line="240" w:lineRule="auto"/>
    </w:pPr>
    <w:rPr>
      <w:rFonts w:ascii="Times New Roman" w:hAnsi="Times New Roman"/>
      <w:sz w:val="24"/>
      <w:szCs w:val="24"/>
      <w:lang w:val="es-ES" w:eastAsia="es-ES"/>
    </w:rPr>
  </w:style>
  <w:style w:type="character" w:customStyle="1" w:styleId="FirmadecorreoelectrnicoCar">
    <w:name w:val="Firma de correo electrónico Car"/>
    <w:basedOn w:val="Fuentedeprrafopredeter"/>
    <w:link w:val="Firmadecorreoelectrnico"/>
    <w:uiPriority w:val="99"/>
    <w:rsid w:val="008315FA"/>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8315FA"/>
    <w:pPr>
      <w:spacing w:after="0" w:line="240" w:lineRule="auto"/>
    </w:pPr>
    <w:rPr>
      <w:rFonts w:ascii="Courier New" w:hAnsi="Courier New"/>
      <w:sz w:val="20"/>
      <w:szCs w:val="20"/>
      <w:lang w:val="es-ES" w:eastAsia="es-ES"/>
    </w:rPr>
  </w:style>
  <w:style w:type="character" w:customStyle="1" w:styleId="HTMLconformatoprevioCar">
    <w:name w:val="HTML con formato previo Car"/>
    <w:basedOn w:val="Fuentedeprrafopredeter"/>
    <w:link w:val="HTMLconformatoprevio"/>
    <w:uiPriority w:val="99"/>
    <w:rsid w:val="008315FA"/>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8315FA"/>
    <w:pPr>
      <w:spacing w:after="0" w:line="240" w:lineRule="auto"/>
      <w:ind w:left="240" w:hanging="240"/>
    </w:pPr>
    <w:rPr>
      <w:rFonts w:ascii="Times New Roman" w:hAnsi="Times New Roman"/>
      <w:sz w:val="24"/>
      <w:szCs w:val="24"/>
      <w:lang w:val="es-ES" w:eastAsia="es-ES"/>
    </w:rPr>
  </w:style>
  <w:style w:type="paragraph" w:styleId="ndice2">
    <w:name w:val="index 2"/>
    <w:basedOn w:val="Normal"/>
    <w:next w:val="Normal"/>
    <w:autoRedefine/>
    <w:uiPriority w:val="99"/>
    <w:unhideWhenUsed/>
    <w:rsid w:val="008315FA"/>
    <w:pPr>
      <w:spacing w:after="0" w:line="240" w:lineRule="auto"/>
      <w:ind w:left="480" w:hanging="240"/>
    </w:pPr>
    <w:rPr>
      <w:rFonts w:ascii="Times New Roman" w:hAnsi="Times New Roman"/>
      <w:sz w:val="24"/>
      <w:szCs w:val="24"/>
      <w:lang w:val="es-ES" w:eastAsia="es-ES"/>
    </w:rPr>
  </w:style>
  <w:style w:type="paragraph" w:styleId="ndice3">
    <w:name w:val="index 3"/>
    <w:basedOn w:val="Normal"/>
    <w:next w:val="Normal"/>
    <w:autoRedefine/>
    <w:uiPriority w:val="99"/>
    <w:unhideWhenUsed/>
    <w:rsid w:val="008315FA"/>
    <w:pPr>
      <w:spacing w:after="0" w:line="240" w:lineRule="auto"/>
      <w:ind w:left="720" w:hanging="240"/>
    </w:pPr>
    <w:rPr>
      <w:rFonts w:ascii="Times New Roman" w:hAnsi="Times New Roman"/>
      <w:sz w:val="24"/>
      <w:szCs w:val="24"/>
      <w:lang w:val="es-ES" w:eastAsia="es-ES"/>
    </w:rPr>
  </w:style>
  <w:style w:type="paragraph" w:styleId="ndice4">
    <w:name w:val="index 4"/>
    <w:basedOn w:val="Normal"/>
    <w:next w:val="Normal"/>
    <w:autoRedefine/>
    <w:uiPriority w:val="99"/>
    <w:unhideWhenUsed/>
    <w:rsid w:val="008315FA"/>
    <w:pPr>
      <w:spacing w:after="0" w:line="240" w:lineRule="auto"/>
      <w:ind w:left="960" w:hanging="240"/>
    </w:pPr>
    <w:rPr>
      <w:rFonts w:ascii="Times New Roman" w:hAnsi="Times New Roman"/>
      <w:sz w:val="24"/>
      <w:szCs w:val="24"/>
      <w:lang w:val="es-ES" w:eastAsia="es-ES"/>
    </w:rPr>
  </w:style>
  <w:style w:type="paragraph" w:styleId="ndice5">
    <w:name w:val="index 5"/>
    <w:basedOn w:val="Normal"/>
    <w:next w:val="Normal"/>
    <w:autoRedefine/>
    <w:uiPriority w:val="99"/>
    <w:unhideWhenUsed/>
    <w:rsid w:val="008315FA"/>
    <w:pPr>
      <w:spacing w:after="0" w:line="240" w:lineRule="auto"/>
      <w:ind w:left="1200" w:hanging="240"/>
    </w:pPr>
    <w:rPr>
      <w:rFonts w:ascii="Times New Roman" w:hAnsi="Times New Roman"/>
      <w:sz w:val="24"/>
      <w:szCs w:val="24"/>
      <w:lang w:val="es-ES" w:eastAsia="es-ES"/>
    </w:rPr>
  </w:style>
  <w:style w:type="paragraph" w:styleId="ndice6">
    <w:name w:val="index 6"/>
    <w:basedOn w:val="Normal"/>
    <w:next w:val="Normal"/>
    <w:autoRedefine/>
    <w:uiPriority w:val="99"/>
    <w:unhideWhenUsed/>
    <w:rsid w:val="008315FA"/>
    <w:pPr>
      <w:spacing w:after="0" w:line="240" w:lineRule="auto"/>
      <w:ind w:left="1440" w:hanging="240"/>
    </w:pPr>
    <w:rPr>
      <w:rFonts w:ascii="Times New Roman" w:hAnsi="Times New Roman"/>
      <w:sz w:val="24"/>
      <w:szCs w:val="24"/>
      <w:lang w:val="es-ES" w:eastAsia="es-ES"/>
    </w:rPr>
  </w:style>
  <w:style w:type="paragraph" w:styleId="ndice7">
    <w:name w:val="index 7"/>
    <w:basedOn w:val="Normal"/>
    <w:next w:val="Normal"/>
    <w:autoRedefine/>
    <w:uiPriority w:val="99"/>
    <w:unhideWhenUsed/>
    <w:rsid w:val="008315FA"/>
    <w:pPr>
      <w:spacing w:after="0" w:line="240" w:lineRule="auto"/>
      <w:ind w:left="1680" w:hanging="240"/>
    </w:pPr>
    <w:rPr>
      <w:rFonts w:ascii="Times New Roman" w:hAnsi="Times New Roman"/>
      <w:sz w:val="24"/>
      <w:szCs w:val="24"/>
      <w:lang w:val="es-ES" w:eastAsia="es-ES"/>
    </w:rPr>
  </w:style>
  <w:style w:type="paragraph" w:styleId="ndice8">
    <w:name w:val="index 8"/>
    <w:basedOn w:val="Normal"/>
    <w:next w:val="Normal"/>
    <w:autoRedefine/>
    <w:uiPriority w:val="99"/>
    <w:unhideWhenUsed/>
    <w:rsid w:val="008315FA"/>
    <w:pPr>
      <w:spacing w:after="0" w:line="240" w:lineRule="auto"/>
      <w:ind w:left="1920" w:hanging="240"/>
    </w:pPr>
    <w:rPr>
      <w:rFonts w:ascii="Times New Roman" w:hAnsi="Times New Roman"/>
      <w:sz w:val="24"/>
      <w:szCs w:val="24"/>
      <w:lang w:val="es-ES" w:eastAsia="es-ES"/>
    </w:rPr>
  </w:style>
  <w:style w:type="paragraph" w:styleId="ndice9">
    <w:name w:val="index 9"/>
    <w:basedOn w:val="Normal"/>
    <w:next w:val="Normal"/>
    <w:autoRedefine/>
    <w:uiPriority w:val="99"/>
    <w:unhideWhenUsed/>
    <w:rsid w:val="008315FA"/>
    <w:pPr>
      <w:spacing w:after="0" w:line="240" w:lineRule="auto"/>
      <w:ind w:left="2160" w:hanging="240"/>
    </w:pPr>
    <w:rPr>
      <w:rFonts w:ascii="Times New Roman" w:hAnsi="Times New Roman"/>
      <w:sz w:val="24"/>
      <w:szCs w:val="24"/>
      <w:lang w:val="es-ES" w:eastAsia="es-ES"/>
    </w:rPr>
  </w:style>
  <w:style w:type="paragraph" w:styleId="Lista">
    <w:name w:val="List"/>
    <w:basedOn w:val="Normal"/>
    <w:unhideWhenUsed/>
    <w:rsid w:val="008315FA"/>
    <w:pPr>
      <w:spacing w:after="0" w:line="240" w:lineRule="auto"/>
      <w:ind w:left="283" w:hanging="283"/>
      <w:contextualSpacing/>
    </w:pPr>
    <w:rPr>
      <w:rFonts w:ascii="Times New Roman" w:hAnsi="Times New Roman"/>
      <w:sz w:val="24"/>
      <w:szCs w:val="24"/>
      <w:lang w:val="es-ES" w:eastAsia="es-ES"/>
    </w:rPr>
  </w:style>
  <w:style w:type="paragraph" w:styleId="Lista2">
    <w:name w:val="List 2"/>
    <w:basedOn w:val="Normal"/>
    <w:unhideWhenUsed/>
    <w:rsid w:val="008315FA"/>
    <w:pPr>
      <w:spacing w:after="0" w:line="240" w:lineRule="auto"/>
      <w:ind w:left="566" w:hanging="283"/>
      <w:contextualSpacing/>
    </w:pPr>
    <w:rPr>
      <w:rFonts w:ascii="Times New Roman" w:hAnsi="Times New Roman"/>
      <w:sz w:val="24"/>
      <w:szCs w:val="24"/>
      <w:lang w:val="es-ES" w:eastAsia="es-ES"/>
    </w:rPr>
  </w:style>
  <w:style w:type="paragraph" w:styleId="Lista3">
    <w:name w:val="List 3"/>
    <w:basedOn w:val="Normal"/>
    <w:uiPriority w:val="99"/>
    <w:unhideWhenUsed/>
    <w:rsid w:val="008315FA"/>
    <w:pPr>
      <w:spacing w:after="0" w:line="240" w:lineRule="auto"/>
      <w:ind w:left="849" w:hanging="283"/>
      <w:contextualSpacing/>
    </w:pPr>
    <w:rPr>
      <w:rFonts w:ascii="Times New Roman" w:hAnsi="Times New Roman"/>
      <w:sz w:val="24"/>
      <w:szCs w:val="24"/>
      <w:lang w:val="es-ES" w:eastAsia="es-ES"/>
    </w:rPr>
  </w:style>
  <w:style w:type="paragraph" w:styleId="Lista4">
    <w:name w:val="List 4"/>
    <w:basedOn w:val="Normal"/>
    <w:uiPriority w:val="99"/>
    <w:unhideWhenUsed/>
    <w:rsid w:val="008315FA"/>
    <w:pPr>
      <w:spacing w:after="0" w:line="240" w:lineRule="auto"/>
      <w:ind w:left="1132" w:hanging="283"/>
      <w:contextualSpacing/>
    </w:pPr>
    <w:rPr>
      <w:rFonts w:ascii="Times New Roman" w:hAnsi="Times New Roman"/>
      <w:sz w:val="24"/>
      <w:szCs w:val="24"/>
      <w:lang w:val="es-ES" w:eastAsia="es-ES"/>
    </w:rPr>
  </w:style>
  <w:style w:type="paragraph" w:styleId="Lista5">
    <w:name w:val="List 5"/>
    <w:basedOn w:val="Normal"/>
    <w:uiPriority w:val="99"/>
    <w:unhideWhenUsed/>
    <w:rsid w:val="008315FA"/>
    <w:pPr>
      <w:spacing w:after="0" w:line="240" w:lineRule="auto"/>
      <w:ind w:left="1415" w:hanging="283"/>
      <w:contextualSpacing/>
    </w:pPr>
    <w:rPr>
      <w:rFonts w:ascii="Times New Roman" w:hAnsi="Times New Roman"/>
      <w:sz w:val="24"/>
      <w:szCs w:val="24"/>
      <w:lang w:val="es-ES" w:eastAsia="es-ES"/>
    </w:rPr>
  </w:style>
  <w:style w:type="paragraph" w:styleId="Listaconnmeros">
    <w:name w:val="List Number"/>
    <w:basedOn w:val="Normal"/>
    <w:unhideWhenUsed/>
    <w:rsid w:val="008315FA"/>
    <w:pPr>
      <w:numPr>
        <w:numId w:val="5"/>
      </w:numPr>
      <w:spacing w:after="0" w:line="240" w:lineRule="auto"/>
      <w:contextualSpacing/>
    </w:pPr>
    <w:rPr>
      <w:rFonts w:ascii="Times New Roman" w:hAnsi="Times New Roman"/>
      <w:sz w:val="24"/>
      <w:szCs w:val="24"/>
      <w:lang w:val="es-ES" w:eastAsia="es-ES"/>
    </w:rPr>
  </w:style>
  <w:style w:type="paragraph" w:styleId="Listaconnmeros2">
    <w:name w:val="List Number 2"/>
    <w:basedOn w:val="Normal"/>
    <w:uiPriority w:val="99"/>
    <w:unhideWhenUsed/>
    <w:rsid w:val="008315FA"/>
    <w:pPr>
      <w:numPr>
        <w:numId w:val="6"/>
      </w:numPr>
      <w:spacing w:after="0" w:line="240" w:lineRule="auto"/>
      <w:contextualSpacing/>
    </w:pPr>
    <w:rPr>
      <w:rFonts w:ascii="Times New Roman" w:hAnsi="Times New Roman"/>
      <w:sz w:val="24"/>
      <w:szCs w:val="24"/>
      <w:lang w:val="es-ES" w:eastAsia="es-ES"/>
    </w:rPr>
  </w:style>
  <w:style w:type="paragraph" w:styleId="Listaconnmeros3">
    <w:name w:val="List Number 3"/>
    <w:basedOn w:val="Normal"/>
    <w:uiPriority w:val="99"/>
    <w:unhideWhenUsed/>
    <w:rsid w:val="008315FA"/>
    <w:pPr>
      <w:numPr>
        <w:numId w:val="7"/>
      </w:numPr>
      <w:spacing w:after="0" w:line="240" w:lineRule="auto"/>
      <w:contextualSpacing/>
    </w:pPr>
    <w:rPr>
      <w:rFonts w:ascii="Times New Roman" w:hAnsi="Times New Roman"/>
      <w:sz w:val="24"/>
      <w:szCs w:val="24"/>
      <w:lang w:val="es-ES" w:eastAsia="es-ES"/>
    </w:rPr>
  </w:style>
  <w:style w:type="paragraph" w:styleId="Listaconnmeros4">
    <w:name w:val="List Number 4"/>
    <w:basedOn w:val="Normal"/>
    <w:uiPriority w:val="99"/>
    <w:unhideWhenUsed/>
    <w:rsid w:val="008315FA"/>
    <w:pPr>
      <w:numPr>
        <w:numId w:val="8"/>
      </w:numPr>
      <w:spacing w:after="0" w:line="240" w:lineRule="auto"/>
      <w:contextualSpacing/>
    </w:pPr>
    <w:rPr>
      <w:rFonts w:ascii="Times New Roman" w:hAnsi="Times New Roman"/>
      <w:sz w:val="24"/>
      <w:szCs w:val="24"/>
      <w:lang w:val="es-ES" w:eastAsia="es-ES"/>
    </w:rPr>
  </w:style>
  <w:style w:type="paragraph" w:styleId="Listaconnmeros5">
    <w:name w:val="List Number 5"/>
    <w:basedOn w:val="Normal"/>
    <w:uiPriority w:val="99"/>
    <w:unhideWhenUsed/>
    <w:rsid w:val="008315FA"/>
    <w:pPr>
      <w:numPr>
        <w:numId w:val="9"/>
      </w:numPr>
      <w:spacing w:after="0" w:line="240" w:lineRule="auto"/>
      <w:contextualSpacing/>
    </w:pPr>
    <w:rPr>
      <w:rFonts w:ascii="Times New Roman" w:hAnsi="Times New Roman"/>
      <w:sz w:val="24"/>
      <w:szCs w:val="24"/>
      <w:lang w:val="es-ES" w:eastAsia="es-ES"/>
    </w:rPr>
  </w:style>
  <w:style w:type="paragraph" w:styleId="Listaconvietas">
    <w:name w:val="List Bullet"/>
    <w:basedOn w:val="Normal"/>
    <w:uiPriority w:val="99"/>
    <w:unhideWhenUsed/>
    <w:rsid w:val="008315FA"/>
    <w:pPr>
      <w:numPr>
        <w:numId w:val="10"/>
      </w:numPr>
      <w:spacing w:after="0" w:line="240" w:lineRule="auto"/>
      <w:contextualSpacing/>
    </w:pPr>
    <w:rPr>
      <w:rFonts w:ascii="Times New Roman" w:hAnsi="Times New Roman"/>
      <w:sz w:val="24"/>
      <w:szCs w:val="24"/>
      <w:lang w:val="es-ES" w:eastAsia="es-ES"/>
    </w:rPr>
  </w:style>
  <w:style w:type="paragraph" w:styleId="Listaconvietas2">
    <w:name w:val="List Bullet 2"/>
    <w:basedOn w:val="Normal"/>
    <w:uiPriority w:val="99"/>
    <w:unhideWhenUsed/>
    <w:rsid w:val="008315FA"/>
    <w:pPr>
      <w:numPr>
        <w:numId w:val="11"/>
      </w:numPr>
      <w:spacing w:after="0" w:line="240" w:lineRule="auto"/>
      <w:contextualSpacing/>
    </w:pPr>
    <w:rPr>
      <w:rFonts w:ascii="Times New Roman" w:hAnsi="Times New Roman"/>
      <w:sz w:val="24"/>
      <w:szCs w:val="24"/>
      <w:lang w:val="es-ES" w:eastAsia="es-ES"/>
    </w:rPr>
  </w:style>
  <w:style w:type="paragraph" w:styleId="Listaconvietas3">
    <w:name w:val="List Bullet 3"/>
    <w:basedOn w:val="Normal"/>
    <w:uiPriority w:val="99"/>
    <w:unhideWhenUsed/>
    <w:rsid w:val="008315FA"/>
    <w:pPr>
      <w:numPr>
        <w:numId w:val="12"/>
      </w:numPr>
      <w:spacing w:after="0" w:line="240" w:lineRule="auto"/>
      <w:contextualSpacing/>
    </w:pPr>
    <w:rPr>
      <w:rFonts w:ascii="Times New Roman" w:hAnsi="Times New Roman"/>
      <w:sz w:val="24"/>
      <w:szCs w:val="24"/>
      <w:lang w:val="es-ES" w:eastAsia="es-ES"/>
    </w:rPr>
  </w:style>
  <w:style w:type="paragraph" w:styleId="Listaconvietas4">
    <w:name w:val="List Bullet 4"/>
    <w:basedOn w:val="Normal"/>
    <w:uiPriority w:val="99"/>
    <w:unhideWhenUsed/>
    <w:rsid w:val="008315FA"/>
    <w:pPr>
      <w:numPr>
        <w:numId w:val="13"/>
      </w:numPr>
      <w:spacing w:after="0" w:line="240" w:lineRule="auto"/>
      <w:contextualSpacing/>
    </w:pPr>
    <w:rPr>
      <w:rFonts w:ascii="Times New Roman" w:hAnsi="Times New Roman"/>
      <w:sz w:val="24"/>
      <w:szCs w:val="24"/>
      <w:lang w:val="es-ES" w:eastAsia="es-ES"/>
    </w:rPr>
  </w:style>
  <w:style w:type="paragraph" w:styleId="Listaconvietas5">
    <w:name w:val="List Bullet 5"/>
    <w:basedOn w:val="Normal"/>
    <w:uiPriority w:val="99"/>
    <w:unhideWhenUsed/>
    <w:rsid w:val="008315FA"/>
    <w:pPr>
      <w:numPr>
        <w:numId w:val="14"/>
      </w:numPr>
      <w:spacing w:after="0" w:line="240" w:lineRule="auto"/>
      <w:contextualSpacing/>
    </w:pPr>
    <w:rPr>
      <w:rFonts w:ascii="Times New Roman" w:hAnsi="Times New Roman"/>
      <w:sz w:val="24"/>
      <w:szCs w:val="24"/>
      <w:lang w:val="es-ES" w:eastAsia="es-ES"/>
    </w:rPr>
  </w:style>
  <w:style w:type="paragraph" w:styleId="Mapadeldocumento">
    <w:name w:val="Document Map"/>
    <w:basedOn w:val="Normal"/>
    <w:link w:val="MapadeldocumentoCar"/>
    <w:uiPriority w:val="99"/>
    <w:unhideWhenUsed/>
    <w:rsid w:val="008315FA"/>
    <w:pPr>
      <w:spacing w:after="0" w:line="240" w:lineRule="auto"/>
    </w:pPr>
    <w:rPr>
      <w:rFonts w:ascii="Tahoma" w:hAnsi="Tahoma"/>
      <w:sz w:val="16"/>
      <w:szCs w:val="16"/>
      <w:lang w:val="es-ES" w:eastAsia="es-ES"/>
    </w:rPr>
  </w:style>
  <w:style w:type="character" w:customStyle="1" w:styleId="MapadeldocumentoCar">
    <w:name w:val="Mapa del documento Car"/>
    <w:basedOn w:val="Fuentedeprrafopredeter"/>
    <w:link w:val="Mapadeldocumento"/>
    <w:uiPriority w:val="99"/>
    <w:rsid w:val="008315FA"/>
    <w:rPr>
      <w:rFonts w:ascii="Tahoma" w:eastAsia="Times New Roman" w:hAnsi="Tahoma" w:cs="Times New Roman"/>
      <w:sz w:val="16"/>
      <w:szCs w:val="16"/>
      <w:lang w:val="es-ES" w:eastAsia="es-ES"/>
    </w:rPr>
  </w:style>
  <w:style w:type="paragraph" w:styleId="Remitedesobre">
    <w:name w:val="envelope return"/>
    <w:basedOn w:val="Normal"/>
    <w:uiPriority w:val="99"/>
    <w:unhideWhenUsed/>
    <w:rsid w:val="008315FA"/>
    <w:pPr>
      <w:spacing w:after="0" w:line="240" w:lineRule="auto"/>
    </w:pPr>
    <w:rPr>
      <w:rFonts w:ascii="Cambria" w:hAnsi="Cambria"/>
      <w:sz w:val="20"/>
      <w:szCs w:val="20"/>
      <w:lang w:val="es-ES" w:eastAsia="es-ES"/>
    </w:rPr>
  </w:style>
  <w:style w:type="paragraph" w:styleId="Saludo">
    <w:name w:val="Salutation"/>
    <w:basedOn w:val="Normal"/>
    <w:next w:val="Normal"/>
    <w:link w:val="SaludoCar"/>
    <w:uiPriority w:val="99"/>
    <w:unhideWhenUsed/>
    <w:rsid w:val="008315FA"/>
    <w:pPr>
      <w:spacing w:after="0" w:line="240" w:lineRule="auto"/>
    </w:pPr>
    <w:rPr>
      <w:rFonts w:ascii="Times New Roman" w:hAnsi="Times New Roman"/>
      <w:sz w:val="24"/>
      <w:szCs w:val="24"/>
      <w:lang w:val="es-ES" w:eastAsia="es-ES"/>
    </w:rPr>
  </w:style>
  <w:style w:type="character" w:customStyle="1" w:styleId="SaludoCar">
    <w:name w:val="Saludo Car"/>
    <w:basedOn w:val="Fuentedeprrafopredeter"/>
    <w:link w:val="Saludo"/>
    <w:uiPriority w:val="99"/>
    <w:rsid w:val="008315FA"/>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8315FA"/>
    <w:pPr>
      <w:spacing w:after="0" w:line="240" w:lineRule="auto"/>
      <w:ind w:left="708"/>
    </w:pPr>
    <w:rPr>
      <w:rFonts w:ascii="Times New Roman" w:hAnsi="Times New Roman"/>
      <w:sz w:val="24"/>
      <w:szCs w:val="24"/>
      <w:lang w:val="es-ES" w:eastAsia="es-ES"/>
    </w:rPr>
  </w:style>
  <w:style w:type="paragraph" w:styleId="Tabladeilustraciones">
    <w:name w:val="table of figures"/>
    <w:basedOn w:val="Normal"/>
    <w:next w:val="Normal"/>
    <w:uiPriority w:val="99"/>
    <w:unhideWhenUsed/>
    <w:rsid w:val="008315FA"/>
    <w:pPr>
      <w:spacing w:after="0" w:line="240" w:lineRule="auto"/>
    </w:pPr>
    <w:rPr>
      <w:rFonts w:ascii="Times New Roman" w:hAnsi="Times New Roman"/>
      <w:sz w:val="24"/>
      <w:szCs w:val="24"/>
      <w:lang w:val="es-ES" w:eastAsia="es-ES"/>
    </w:rPr>
  </w:style>
  <w:style w:type="paragraph" w:styleId="TDC1">
    <w:name w:val="toc 1"/>
    <w:basedOn w:val="Normal"/>
    <w:next w:val="Normal"/>
    <w:autoRedefine/>
    <w:uiPriority w:val="39"/>
    <w:unhideWhenUsed/>
    <w:qFormat/>
    <w:rsid w:val="008315FA"/>
    <w:pPr>
      <w:spacing w:after="0" w:line="240" w:lineRule="auto"/>
    </w:pPr>
    <w:rPr>
      <w:rFonts w:ascii="Times New Roman" w:hAnsi="Times New Roman"/>
      <w:sz w:val="24"/>
      <w:szCs w:val="24"/>
      <w:lang w:val="es-ES" w:eastAsia="es-ES"/>
    </w:rPr>
  </w:style>
  <w:style w:type="paragraph" w:styleId="TDC2">
    <w:name w:val="toc 2"/>
    <w:basedOn w:val="Normal"/>
    <w:next w:val="Normal"/>
    <w:autoRedefine/>
    <w:unhideWhenUsed/>
    <w:qFormat/>
    <w:rsid w:val="008315FA"/>
    <w:pPr>
      <w:spacing w:after="0" w:line="240" w:lineRule="auto"/>
      <w:ind w:left="240"/>
    </w:pPr>
    <w:rPr>
      <w:rFonts w:ascii="Times New Roman" w:hAnsi="Times New Roman"/>
      <w:sz w:val="24"/>
      <w:szCs w:val="24"/>
      <w:lang w:val="es-ES" w:eastAsia="es-ES"/>
    </w:rPr>
  </w:style>
  <w:style w:type="paragraph" w:styleId="TDC3">
    <w:name w:val="toc 3"/>
    <w:basedOn w:val="Normal"/>
    <w:next w:val="Normal"/>
    <w:autoRedefine/>
    <w:unhideWhenUsed/>
    <w:qFormat/>
    <w:rsid w:val="008315FA"/>
    <w:pPr>
      <w:spacing w:after="0" w:line="240" w:lineRule="auto"/>
      <w:ind w:left="480"/>
    </w:pPr>
    <w:rPr>
      <w:rFonts w:ascii="Times New Roman" w:hAnsi="Times New Roman"/>
      <w:sz w:val="24"/>
      <w:szCs w:val="24"/>
      <w:lang w:val="es-ES" w:eastAsia="es-ES"/>
    </w:rPr>
  </w:style>
  <w:style w:type="paragraph" w:styleId="TDC4">
    <w:name w:val="toc 4"/>
    <w:basedOn w:val="Normal"/>
    <w:next w:val="Normal"/>
    <w:autoRedefine/>
    <w:unhideWhenUsed/>
    <w:rsid w:val="008315FA"/>
    <w:pPr>
      <w:spacing w:after="0" w:line="240" w:lineRule="auto"/>
      <w:ind w:left="720"/>
    </w:pPr>
    <w:rPr>
      <w:rFonts w:ascii="Times New Roman" w:hAnsi="Times New Roman"/>
      <w:sz w:val="24"/>
      <w:szCs w:val="24"/>
      <w:lang w:val="es-ES" w:eastAsia="es-ES"/>
    </w:rPr>
  </w:style>
  <w:style w:type="paragraph" w:styleId="TDC5">
    <w:name w:val="toc 5"/>
    <w:basedOn w:val="Normal"/>
    <w:next w:val="Normal"/>
    <w:autoRedefine/>
    <w:uiPriority w:val="39"/>
    <w:unhideWhenUsed/>
    <w:rsid w:val="008315FA"/>
    <w:pPr>
      <w:spacing w:after="0" w:line="240" w:lineRule="auto"/>
      <w:ind w:left="960"/>
    </w:pPr>
    <w:rPr>
      <w:rFonts w:ascii="Times New Roman" w:hAnsi="Times New Roman"/>
      <w:sz w:val="24"/>
      <w:szCs w:val="24"/>
      <w:lang w:val="es-ES" w:eastAsia="es-ES"/>
    </w:rPr>
  </w:style>
  <w:style w:type="paragraph" w:styleId="TDC6">
    <w:name w:val="toc 6"/>
    <w:basedOn w:val="Normal"/>
    <w:next w:val="Normal"/>
    <w:autoRedefine/>
    <w:unhideWhenUsed/>
    <w:rsid w:val="008315FA"/>
    <w:pPr>
      <w:spacing w:after="0" w:line="240" w:lineRule="auto"/>
      <w:ind w:left="1200"/>
    </w:pPr>
    <w:rPr>
      <w:rFonts w:ascii="Times New Roman" w:hAnsi="Times New Roman"/>
      <w:sz w:val="24"/>
      <w:szCs w:val="24"/>
      <w:lang w:val="es-ES" w:eastAsia="es-ES"/>
    </w:rPr>
  </w:style>
  <w:style w:type="paragraph" w:styleId="TDC7">
    <w:name w:val="toc 7"/>
    <w:basedOn w:val="Normal"/>
    <w:next w:val="Normal"/>
    <w:autoRedefine/>
    <w:unhideWhenUsed/>
    <w:rsid w:val="008315FA"/>
    <w:pPr>
      <w:spacing w:after="0" w:line="240" w:lineRule="auto"/>
      <w:ind w:left="1440"/>
    </w:pPr>
    <w:rPr>
      <w:rFonts w:ascii="Times New Roman" w:hAnsi="Times New Roman"/>
      <w:sz w:val="24"/>
      <w:szCs w:val="24"/>
      <w:lang w:val="es-ES" w:eastAsia="es-ES"/>
    </w:rPr>
  </w:style>
  <w:style w:type="paragraph" w:styleId="TDC8">
    <w:name w:val="toc 8"/>
    <w:basedOn w:val="Normal"/>
    <w:next w:val="Normal"/>
    <w:autoRedefine/>
    <w:unhideWhenUsed/>
    <w:rsid w:val="008315FA"/>
    <w:pPr>
      <w:spacing w:after="0" w:line="240" w:lineRule="auto"/>
      <w:ind w:left="1680"/>
    </w:pPr>
    <w:rPr>
      <w:rFonts w:ascii="Times New Roman" w:hAnsi="Times New Roman"/>
      <w:sz w:val="24"/>
      <w:szCs w:val="24"/>
      <w:lang w:val="es-ES" w:eastAsia="es-ES"/>
    </w:rPr>
  </w:style>
  <w:style w:type="paragraph" w:styleId="TDC9">
    <w:name w:val="toc 9"/>
    <w:basedOn w:val="Normal"/>
    <w:next w:val="Normal"/>
    <w:autoRedefine/>
    <w:uiPriority w:val="39"/>
    <w:unhideWhenUsed/>
    <w:rsid w:val="008315FA"/>
    <w:pPr>
      <w:spacing w:after="0" w:line="240" w:lineRule="auto"/>
      <w:ind w:left="1920"/>
    </w:pPr>
    <w:rPr>
      <w:rFonts w:ascii="Times New Roman" w:hAnsi="Times New Roman"/>
      <w:sz w:val="24"/>
      <w:szCs w:val="24"/>
      <w:lang w:val="es-ES" w:eastAsia="es-ES"/>
    </w:rPr>
  </w:style>
  <w:style w:type="paragraph" w:styleId="Textoconsangra">
    <w:name w:val="table of authorities"/>
    <w:basedOn w:val="Normal"/>
    <w:next w:val="Normal"/>
    <w:uiPriority w:val="99"/>
    <w:unhideWhenUsed/>
    <w:rsid w:val="008315FA"/>
    <w:pPr>
      <w:spacing w:after="0" w:line="240" w:lineRule="auto"/>
      <w:ind w:left="240" w:hanging="240"/>
    </w:pPr>
    <w:rPr>
      <w:rFonts w:ascii="Times New Roman" w:hAnsi="Times New Roman"/>
      <w:sz w:val="24"/>
      <w:szCs w:val="24"/>
      <w:lang w:val="es-ES" w:eastAsia="es-ES"/>
    </w:rPr>
  </w:style>
  <w:style w:type="paragraph" w:styleId="Textoindependienteprimerasangra">
    <w:name w:val="Body Text First Indent"/>
    <w:basedOn w:val="Textoindependiente"/>
    <w:link w:val="TextoindependienteprimerasangraCar"/>
    <w:uiPriority w:val="99"/>
    <w:unhideWhenUsed/>
    <w:rsid w:val="008315FA"/>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8315FA"/>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8315FA"/>
    <w:pPr>
      <w:spacing w:line="240" w:lineRule="auto"/>
      <w:ind w:firstLine="210"/>
    </w:pPr>
    <w:rPr>
      <w:rFonts w:ascii="Times New Roman" w:hAnsi="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8315FA"/>
    <w:rPr>
      <w:rFonts w:ascii="Times New Roman" w:eastAsia="Times New Roman" w:hAnsi="Times New Roman" w:cs="Times New Roman"/>
      <w:sz w:val="24"/>
      <w:szCs w:val="24"/>
      <w:lang w:val="es-ES" w:eastAsia="es-ES"/>
    </w:rPr>
  </w:style>
  <w:style w:type="paragraph" w:styleId="Textomacro">
    <w:name w:val="macro"/>
    <w:link w:val="TextomacroCar"/>
    <w:uiPriority w:val="99"/>
    <w:unhideWhenUsed/>
    <w:rsid w:val="008315FA"/>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8315FA"/>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8315F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rsid w:val="008315FA"/>
    <w:rPr>
      <w:rFonts w:ascii="Times New Roman" w:eastAsia="Times New Roman" w:hAnsi="Times New Roman" w:cs="Times New Roman"/>
      <w:sz w:val="20"/>
      <w:szCs w:val="20"/>
      <w:lang w:val="es-ES" w:eastAsia="es-ES"/>
    </w:rPr>
  </w:style>
  <w:style w:type="paragraph" w:styleId="Ttulodendice">
    <w:name w:val="index heading"/>
    <w:basedOn w:val="Normal"/>
    <w:next w:val="ndice1"/>
    <w:unhideWhenUsed/>
    <w:rsid w:val="008315FA"/>
    <w:pPr>
      <w:spacing w:after="0" w:line="240" w:lineRule="auto"/>
    </w:pPr>
    <w:rPr>
      <w:rFonts w:ascii="Cambria" w:hAnsi="Cambria"/>
      <w:b/>
      <w:bCs/>
      <w:sz w:val="24"/>
      <w:szCs w:val="24"/>
      <w:lang w:val="es-ES" w:eastAsia="es-ES"/>
    </w:rPr>
  </w:style>
  <w:style w:type="paragraph" w:styleId="TtulodeTDC">
    <w:name w:val="TOC Heading"/>
    <w:basedOn w:val="Ttulo1"/>
    <w:next w:val="Normal"/>
    <w:uiPriority w:val="39"/>
    <w:qFormat/>
    <w:rsid w:val="008315FA"/>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8315FA"/>
    <w:pPr>
      <w:widowControl w:val="0"/>
      <w:spacing w:after="0" w:line="280" w:lineRule="atLeast"/>
      <w:jc w:val="both"/>
    </w:pPr>
    <w:rPr>
      <w:rFonts w:ascii="Times New Roman" w:hAnsi="Times New Roman"/>
      <w:snapToGrid w:val="0"/>
      <w:sz w:val="24"/>
      <w:szCs w:val="20"/>
      <w:lang w:val="es-ES" w:eastAsia="es-ES"/>
    </w:rPr>
  </w:style>
  <w:style w:type="paragraph" w:customStyle="1" w:styleId="p7">
    <w:name w:val="p7"/>
    <w:basedOn w:val="Normal"/>
    <w:rsid w:val="008315FA"/>
    <w:pPr>
      <w:widowControl w:val="0"/>
      <w:spacing w:after="0" w:line="280" w:lineRule="atLeast"/>
      <w:jc w:val="both"/>
    </w:pPr>
    <w:rPr>
      <w:rFonts w:ascii="Times New Roman" w:hAnsi="Times New Roman"/>
      <w:snapToGrid w:val="0"/>
      <w:sz w:val="24"/>
      <w:szCs w:val="20"/>
      <w:lang w:val="es-ES" w:eastAsia="es-ES"/>
    </w:rPr>
  </w:style>
  <w:style w:type="paragraph" w:customStyle="1" w:styleId="pa9">
    <w:name w:val="pa9"/>
    <w:basedOn w:val="Normal"/>
    <w:rsid w:val="008315FA"/>
    <w:pPr>
      <w:spacing w:before="100" w:beforeAutospacing="1" w:after="100" w:afterAutospacing="1" w:line="240" w:lineRule="auto"/>
    </w:pPr>
    <w:rPr>
      <w:rFonts w:ascii="Times New Roman" w:hAnsi="Times New Roman"/>
      <w:sz w:val="24"/>
      <w:szCs w:val="24"/>
      <w:lang w:val="es-CO" w:eastAsia="es-CO"/>
    </w:rPr>
  </w:style>
  <w:style w:type="paragraph" w:customStyle="1" w:styleId="Textoindependiente1">
    <w:name w:val="Texto independiente(.1"/>
    <w:basedOn w:val="Normal"/>
    <w:rsid w:val="008315FA"/>
    <w:pPr>
      <w:tabs>
        <w:tab w:val="left" w:pos="-720"/>
      </w:tabs>
      <w:suppressAutoHyphens/>
      <w:spacing w:after="120" w:line="240" w:lineRule="auto"/>
      <w:jc w:val="both"/>
    </w:pPr>
    <w:rPr>
      <w:rFonts w:ascii="Arial" w:hAnsi="Arial"/>
      <w:spacing w:val="-2"/>
      <w:sz w:val="24"/>
      <w:szCs w:val="20"/>
      <w:lang w:val="es-ES_tradnl" w:eastAsia="es-ES"/>
    </w:rPr>
  </w:style>
  <w:style w:type="character" w:styleId="Refdenotaalpie">
    <w:name w:val="footnote reference"/>
    <w:basedOn w:val="Fuentedeprrafopredeter"/>
    <w:uiPriority w:val="99"/>
    <w:rsid w:val="008315FA"/>
    <w:rPr>
      <w:vertAlign w:val="superscript"/>
    </w:rPr>
  </w:style>
  <w:style w:type="character" w:styleId="Textoennegrita">
    <w:name w:val="Strong"/>
    <w:basedOn w:val="Fuentedeprrafopredeter"/>
    <w:uiPriority w:val="22"/>
    <w:qFormat/>
    <w:rsid w:val="008315FA"/>
    <w:rPr>
      <w:b/>
      <w:bCs/>
    </w:rPr>
  </w:style>
  <w:style w:type="character" w:customStyle="1" w:styleId="texttiny">
    <w:name w:val="texttiny"/>
    <w:basedOn w:val="Fuentedeprrafopredeter"/>
    <w:rsid w:val="008315FA"/>
  </w:style>
  <w:style w:type="character" w:customStyle="1" w:styleId="i5">
    <w:name w:val="i5"/>
    <w:basedOn w:val="Fuentedeprrafopredeter"/>
    <w:rsid w:val="008315FA"/>
  </w:style>
  <w:style w:type="paragraph" w:customStyle="1" w:styleId="MARITZA6">
    <w:name w:val="MARITZA6"/>
    <w:basedOn w:val="Normal"/>
    <w:rsid w:val="008315FA"/>
    <w:pPr>
      <w:widowControl w:val="0"/>
      <w:tabs>
        <w:tab w:val="left" w:pos="-720"/>
        <w:tab w:val="left" w:pos="0"/>
      </w:tabs>
      <w:suppressAutoHyphens/>
      <w:spacing w:after="0" w:line="240" w:lineRule="auto"/>
      <w:jc w:val="center"/>
    </w:pPr>
    <w:rPr>
      <w:rFonts w:ascii="Sans Serif 12cpi" w:hAnsi="Sans Serif 12cpi"/>
      <w:b/>
      <w:snapToGrid w:val="0"/>
      <w:spacing w:val="-2"/>
      <w:sz w:val="24"/>
      <w:szCs w:val="20"/>
      <w:lang w:val="es-ES_tradnl" w:eastAsia="es-ES"/>
    </w:rPr>
  </w:style>
  <w:style w:type="paragraph" w:styleId="z-Principiodelformulario">
    <w:name w:val="HTML Top of Form"/>
    <w:basedOn w:val="Normal"/>
    <w:next w:val="Normal"/>
    <w:link w:val="z-PrincipiodelformularioCar"/>
    <w:hidden/>
    <w:uiPriority w:val="99"/>
    <w:rsid w:val="008315FA"/>
    <w:pPr>
      <w:pBdr>
        <w:bottom w:val="single" w:sz="6" w:space="1" w:color="auto"/>
      </w:pBdr>
      <w:spacing w:after="0" w:line="240" w:lineRule="auto"/>
      <w:jc w:val="center"/>
    </w:pPr>
    <w:rPr>
      <w:rFonts w:ascii="Arial"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8315FA"/>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8315FA"/>
    <w:pPr>
      <w:pBdr>
        <w:top w:val="single" w:sz="6" w:space="1" w:color="auto"/>
      </w:pBdr>
      <w:spacing w:after="0" w:line="240" w:lineRule="auto"/>
      <w:jc w:val="center"/>
    </w:pPr>
    <w:rPr>
      <w:rFonts w:ascii="Arial"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8315FA"/>
    <w:rPr>
      <w:rFonts w:ascii="Arial" w:eastAsia="Times New Roman" w:hAnsi="Arial" w:cs="Arial"/>
      <w:vanish/>
      <w:sz w:val="16"/>
      <w:szCs w:val="16"/>
      <w:lang w:val="es-ES" w:eastAsia="es-ES"/>
    </w:rPr>
  </w:style>
  <w:style w:type="character" w:customStyle="1" w:styleId="blub121">
    <w:name w:val="blub121"/>
    <w:basedOn w:val="Fuentedeprrafopredeter"/>
    <w:rsid w:val="008315FA"/>
    <w:rPr>
      <w:rFonts w:ascii="Arial" w:hAnsi="Arial" w:cs="Arial" w:hint="default"/>
      <w:b/>
      <w:bCs/>
      <w:color w:val="333399"/>
      <w:sz w:val="18"/>
      <w:szCs w:val="18"/>
    </w:rPr>
  </w:style>
  <w:style w:type="paragraph" w:customStyle="1" w:styleId="BodyText21">
    <w:name w:val="Body Text 21"/>
    <w:basedOn w:val="Normal"/>
    <w:rsid w:val="008315FA"/>
    <w:pPr>
      <w:widowControl w:val="0"/>
      <w:tabs>
        <w:tab w:val="left" w:pos="709"/>
      </w:tabs>
      <w:spacing w:after="0" w:line="240" w:lineRule="auto"/>
      <w:jc w:val="both"/>
    </w:pPr>
    <w:rPr>
      <w:rFonts w:ascii="Arial" w:hAnsi="Arial"/>
      <w:b/>
      <w:sz w:val="24"/>
      <w:szCs w:val="20"/>
      <w:lang w:val="es-ES_tradnl" w:eastAsia="es-ES"/>
    </w:rPr>
  </w:style>
  <w:style w:type="character" w:customStyle="1" w:styleId="google-src-text1">
    <w:name w:val="google-src-text1"/>
    <w:basedOn w:val="Fuentedeprrafopredeter"/>
    <w:rsid w:val="008315FA"/>
    <w:rPr>
      <w:vanish/>
      <w:webHidden w:val="0"/>
    </w:rPr>
  </w:style>
  <w:style w:type="character" w:customStyle="1" w:styleId="CarCar6">
    <w:name w:val="Car Car6"/>
    <w:basedOn w:val="Fuentedeprrafopredeter"/>
    <w:rsid w:val="008315FA"/>
    <w:rPr>
      <w:sz w:val="24"/>
      <w:szCs w:val="24"/>
      <w:lang w:val="es-CO" w:eastAsia="es-ES" w:bidi="ar-SA"/>
    </w:rPr>
  </w:style>
  <w:style w:type="paragraph" w:customStyle="1" w:styleId="BodyText22">
    <w:name w:val="Body Text 22"/>
    <w:basedOn w:val="Normal"/>
    <w:rsid w:val="008315FA"/>
    <w:pPr>
      <w:widowControl w:val="0"/>
      <w:spacing w:after="0" w:line="240" w:lineRule="auto"/>
      <w:jc w:val="both"/>
    </w:pPr>
    <w:rPr>
      <w:rFonts w:ascii="Arial" w:hAnsi="Arial"/>
      <w:snapToGrid w:val="0"/>
      <w:sz w:val="24"/>
      <w:szCs w:val="20"/>
      <w:lang w:val="es-ES_tradnl" w:eastAsia="es-ES"/>
    </w:rPr>
  </w:style>
  <w:style w:type="character" w:customStyle="1" w:styleId="piproductsdesattname">
    <w:name w:val="piproductsdesattname"/>
    <w:basedOn w:val="Fuentedeprrafopredeter"/>
    <w:rsid w:val="008315FA"/>
    <w:rPr>
      <w:rFonts w:ascii="Verdana" w:hAnsi="Verdana" w:hint="default"/>
      <w:color w:val="223344"/>
      <w:sz w:val="20"/>
      <w:szCs w:val="20"/>
    </w:rPr>
  </w:style>
  <w:style w:type="character" w:customStyle="1" w:styleId="piproductsdesattvalue">
    <w:name w:val="piproductsdesattvalue"/>
    <w:basedOn w:val="Fuentedeprrafopredeter"/>
    <w:rsid w:val="008315FA"/>
    <w:rPr>
      <w:rFonts w:ascii="Verdana" w:hAnsi="Verdana" w:hint="default"/>
      <w:color w:val="000000"/>
      <w:sz w:val="20"/>
      <w:szCs w:val="20"/>
    </w:rPr>
  </w:style>
  <w:style w:type="character" w:customStyle="1" w:styleId="piproductsdesattbatterytype">
    <w:name w:val="piproductsdesattbatterytype"/>
    <w:basedOn w:val="Fuentedeprrafopredeter"/>
    <w:rsid w:val="008315FA"/>
    <w:rPr>
      <w:rFonts w:ascii="Verdana" w:hAnsi="Verdana" w:hint="default"/>
      <w:b/>
      <w:bCs/>
      <w:color w:val="592413"/>
      <w:sz w:val="20"/>
      <w:szCs w:val="20"/>
    </w:rPr>
  </w:style>
  <w:style w:type="paragraph" w:customStyle="1" w:styleId="Textoindependiente31">
    <w:name w:val="Texto independiente 31"/>
    <w:basedOn w:val="Normal"/>
    <w:rsid w:val="008315FA"/>
    <w:pPr>
      <w:tabs>
        <w:tab w:val="left" w:pos="-720"/>
      </w:tabs>
      <w:suppressAutoHyphens/>
      <w:spacing w:after="0" w:line="240" w:lineRule="auto"/>
      <w:jc w:val="center"/>
    </w:pPr>
    <w:rPr>
      <w:rFonts w:ascii="Arial" w:hAnsi="Arial"/>
      <w:b/>
      <w:sz w:val="20"/>
      <w:szCs w:val="20"/>
      <w:lang w:val="es-ES_tradnl" w:eastAsia="es-ES"/>
    </w:rPr>
  </w:style>
  <w:style w:type="character" w:customStyle="1" w:styleId="tex-copy-internas1">
    <w:name w:val="tex-copy-internas1"/>
    <w:basedOn w:val="Fuentedeprrafopredeter"/>
    <w:rsid w:val="008315FA"/>
  </w:style>
  <w:style w:type="paragraph" w:customStyle="1" w:styleId="CarCarCar1">
    <w:name w:val="Car Car Car1"/>
    <w:basedOn w:val="Normal"/>
    <w:rsid w:val="008315FA"/>
    <w:pPr>
      <w:spacing w:after="160" w:line="240" w:lineRule="exact"/>
    </w:pPr>
    <w:rPr>
      <w:rFonts w:ascii="Verdana" w:hAnsi="Verdana" w:cs="Verdana"/>
      <w:sz w:val="20"/>
      <w:szCs w:val="20"/>
      <w:lang w:val="es-CO"/>
    </w:rPr>
  </w:style>
  <w:style w:type="paragraph" w:customStyle="1" w:styleId="Prrafodelista1">
    <w:name w:val="Párrafo de lista1"/>
    <w:basedOn w:val="Normal"/>
    <w:link w:val="ListParagraphChar"/>
    <w:qFormat/>
    <w:rsid w:val="008315FA"/>
    <w:pPr>
      <w:spacing w:after="0" w:line="240" w:lineRule="auto"/>
      <w:ind w:left="720"/>
      <w:contextualSpacing/>
    </w:pPr>
    <w:rPr>
      <w:rFonts w:ascii="Times New Roman" w:hAnsi="Times New Roman"/>
      <w:sz w:val="24"/>
      <w:szCs w:val="24"/>
      <w:lang w:val="es-CO" w:eastAsia="es-ES"/>
    </w:rPr>
  </w:style>
  <w:style w:type="paragraph" w:customStyle="1" w:styleId="Estndar">
    <w:name w:val="Estándar"/>
    <w:rsid w:val="008315FA"/>
    <w:pPr>
      <w:spacing w:after="0" w:line="240" w:lineRule="auto"/>
    </w:pPr>
    <w:rPr>
      <w:rFonts w:ascii="Times New Roman" w:eastAsia="MS Mincho" w:hAnsi="Times New Roman" w:cs="Times New Roman"/>
      <w:snapToGrid w:val="0"/>
      <w:sz w:val="24"/>
      <w:szCs w:val="20"/>
      <w:lang w:val="es-ES" w:eastAsia="es-ES"/>
    </w:rPr>
  </w:style>
  <w:style w:type="paragraph" w:customStyle="1" w:styleId="CarCarCar">
    <w:name w:val="Car Car Car"/>
    <w:basedOn w:val="Normal"/>
    <w:rsid w:val="008315FA"/>
    <w:pPr>
      <w:spacing w:after="160" w:line="240" w:lineRule="exact"/>
    </w:pPr>
    <w:rPr>
      <w:rFonts w:ascii="Verdana" w:hAnsi="Verdana"/>
      <w:sz w:val="20"/>
      <w:szCs w:val="20"/>
      <w:lang w:val="es-CO"/>
    </w:rPr>
  </w:style>
  <w:style w:type="paragraph" w:customStyle="1" w:styleId="Car">
    <w:name w:val="Car"/>
    <w:basedOn w:val="Normal"/>
    <w:rsid w:val="008315FA"/>
    <w:pPr>
      <w:spacing w:after="160" w:line="240" w:lineRule="exact"/>
    </w:pPr>
    <w:rPr>
      <w:rFonts w:ascii="Verdana" w:hAnsi="Verdana"/>
      <w:sz w:val="20"/>
      <w:szCs w:val="20"/>
    </w:rPr>
  </w:style>
  <w:style w:type="character" w:customStyle="1" w:styleId="CarCar">
    <w:name w:val="Car Car"/>
    <w:basedOn w:val="Fuentedeprrafopredeter"/>
    <w:rsid w:val="008315FA"/>
    <w:rPr>
      <w:sz w:val="24"/>
      <w:szCs w:val="24"/>
      <w:lang w:val="es-CO" w:eastAsia="es-ES" w:bidi="ar-SA"/>
    </w:rPr>
  </w:style>
  <w:style w:type="character" w:customStyle="1" w:styleId="A9">
    <w:name w:val="A9"/>
    <w:rsid w:val="008315FA"/>
    <w:rPr>
      <w:color w:val="211D1E"/>
      <w:sz w:val="19"/>
      <w:szCs w:val="19"/>
    </w:rPr>
  </w:style>
  <w:style w:type="character" w:customStyle="1" w:styleId="Heading1Char">
    <w:name w:val="Heading 1 Char"/>
    <w:aliases w:val="título 1 Char,Pregunta Char,MT1 Char"/>
    <w:basedOn w:val="Fuentedeprrafopredeter"/>
    <w:locked/>
    <w:rsid w:val="008315FA"/>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8315FA"/>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8315FA"/>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8315FA"/>
    <w:rPr>
      <w:b/>
      <w:bCs/>
      <w:sz w:val="22"/>
      <w:szCs w:val="22"/>
      <w:lang w:val="es-ES" w:eastAsia="es-ES" w:bidi="ar-SA"/>
    </w:rPr>
  </w:style>
  <w:style w:type="character" w:customStyle="1" w:styleId="Heading7Char">
    <w:name w:val="Heading 7 Char"/>
    <w:aliases w:val="Car Char"/>
    <w:basedOn w:val="Fuentedeprrafopredeter"/>
    <w:locked/>
    <w:rsid w:val="008315FA"/>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8315FA"/>
    <w:rPr>
      <w:rFonts w:cs="Times New Roman"/>
      <w:sz w:val="24"/>
      <w:szCs w:val="24"/>
      <w:lang w:val="es-ES" w:eastAsia="es-ES"/>
    </w:rPr>
  </w:style>
  <w:style w:type="character" w:customStyle="1" w:styleId="FooterChar">
    <w:name w:val="Footer Char"/>
    <w:aliases w:val="pie de página Char"/>
    <w:basedOn w:val="Fuentedeprrafopredeter"/>
    <w:locked/>
    <w:rsid w:val="008315FA"/>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8315FA"/>
    <w:rPr>
      <w:rFonts w:ascii="Arial" w:hAnsi="Arial" w:cs="Arial"/>
      <w:sz w:val="24"/>
      <w:szCs w:val="24"/>
      <w:lang w:val="es-ES" w:eastAsia="es-ES"/>
    </w:rPr>
  </w:style>
  <w:style w:type="character" w:customStyle="1" w:styleId="BodyText2Char">
    <w:name w:val="Body Text 2 Char"/>
    <w:basedOn w:val="Fuentedeprrafopredeter"/>
    <w:locked/>
    <w:rsid w:val="008315FA"/>
    <w:rPr>
      <w:rFonts w:ascii="Arial" w:hAnsi="Arial" w:cs="Arial"/>
      <w:sz w:val="24"/>
      <w:szCs w:val="24"/>
      <w:lang w:val="es-ES" w:eastAsia="es-ES"/>
    </w:rPr>
  </w:style>
  <w:style w:type="character" w:customStyle="1" w:styleId="BodyTextIndentChar">
    <w:name w:val="Body Text Indent Char"/>
    <w:aliases w:val="Car1 Char,Car11 Char,Car111 Char"/>
    <w:basedOn w:val="Fuentedeprrafopredeter"/>
    <w:uiPriority w:val="99"/>
    <w:locked/>
    <w:rsid w:val="008315FA"/>
    <w:rPr>
      <w:rFonts w:ascii="Arial" w:hAnsi="Arial" w:cs="Arial"/>
      <w:sz w:val="24"/>
      <w:szCs w:val="24"/>
      <w:lang w:val="es-ES" w:eastAsia="es-ES" w:bidi="ar-SA"/>
    </w:rPr>
  </w:style>
  <w:style w:type="character" w:customStyle="1" w:styleId="TitleChar">
    <w:name w:val="Title Char"/>
    <w:basedOn w:val="Fuentedeprrafopredeter"/>
    <w:locked/>
    <w:rsid w:val="008315FA"/>
    <w:rPr>
      <w:rFonts w:ascii="Arial" w:hAnsi="Arial" w:cs="Arial"/>
      <w:b/>
      <w:bCs/>
      <w:sz w:val="24"/>
      <w:szCs w:val="24"/>
      <w:lang w:val="es-ES" w:eastAsia="es-ES"/>
    </w:rPr>
  </w:style>
  <w:style w:type="character" w:customStyle="1" w:styleId="BodyTextIndent3Char">
    <w:name w:val="Body Text Indent 3 Char"/>
    <w:basedOn w:val="Fuentedeprrafopredeter"/>
    <w:locked/>
    <w:rsid w:val="008315FA"/>
    <w:rPr>
      <w:rFonts w:ascii="Arial" w:hAnsi="Arial" w:cs="Arial"/>
      <w:sz w:val="24"/>
      <w:szCs w:val="24"/>
      <w:lang w:val="es-ES" w:eastAsia="es-ES"/>
    </w:rPr>
  </w:style>
  <w:style w:type="character" w:customStyle="1" w:styleId="BodyText3Char">
    <w:name w:val="Body Text 3 Char"/>
    <w:basedOn w:val="Fuentedeprrafopredeter"/>
    <w:uiPriority w:val="99"/>
    <w:locked/>
    <w:rsid w:val="008315FA"/>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8315FA"/>
    <w:rPr>
      <w:rFonts w:cs="Times New Roman"/>
      <w:b/>
      <w:sz w:val="16"/>
      <w:lang w:val="es-ES_tradnl" w:eastAsia="es-ES"/>
    </w:rPr>
  </w:style>
  <w:style w:type="paragraph" w:customStyle="1" w:styleId="Prrafodelista2">
    <w:name w:val="Párrafo de lista2"/>
    <w:basedOn w:val="Normal"/>
    <w:rsid w:val="008315FA"/>
    <w:pPr>
      <w:spacing w:after="0" w:line="240" w:lineRule="auto"/>
      <w:ind w:left="720"/>
      <w:contextualSpacing/>
    </w:pPr>
    <w:rPr>
      <w:rFonts w:ascii="Times New Roman" w:hAnsi="Times New Roman"/>
      <w:sz w:val="24"/>
      <w:szCs w:val="24"/>
      <w:lang w:val="es-CO" w:eastAsia="es-ES"/>
    </w:rPr>
  </w:style>
  <w:style w:type="character" w:customStyle="1" w:styleId="BalloonTextChar">
    <w:name w:val="Balloon Text Char"/>
    <w:basedOn w:val="Fuentedeprrafopredeter"/>
    <w:locked/>
    <w:rsid w:val="008315FA"/>
    <w:rPr>
      <w:rFonts w:ascii="Tahoma" w:hAnsi="Tahoma" w:cs="Tahoma"/>
      <w:sz w:val="16"/>
      <w:szCs w:val="16"/>
      <w:lang w:val="es-ES" w:eastAsia="es-ES"/>
    </w:rPr>
  </w:style>
  <w:style w:type="paragraph" w:customStyle="1" w:styleId="Char81">
    <w:name w:val="Char81"/>
    <w:basedOn w:val="Normal"/>
    <w:uiPriority w:val="99"/>
    <w:rsid w:val="008315FA"/>
    <w:pPr>
      <w:spacing w:after="160" w:line="240" w:lineRule="exact"/>
    </w:pPr>
    <w:rPr>
      <w:rFonts w:ascii="Verdana" w:hAnsi="Verdana" w:cs="Verdana"/>
      <w:sz w:val="20"/>
      <w:szCs w:val="20"/>
      <w:lang w:val="es-CO"/>
    </w:rPr>
  </w:style>
  <w:style w:type="character" w:customStyle="1" w:styleId="z-TopofFormChar">
    <w:name w:val="z-Top of Form Char"/>
    <w:basedOn w:val="Fuentedeprrafopredeter"/>
    <w:locked/>
    <w:rsid w:val="008315FA"/>
    <w:rPr>
      <w:rFonts w:ascii="Arial" w:hAnsi="Arial" w:cs="Arial"/>
      <w:vanish/>
      <w:sz w:val="16"/>
      <w:szCs w:val="16"/>
      <w:lang w:val="es-ES" w:eastAsia="es-ES"/>
    </w:rPr>
  </w:style>
  <w:style w:type="character" w:customStyle="1" w:styleId="z-BottomofFormChar">
    <w:name w:val="z-Bottom of Form Char"/>
    <w:basedOn w:val="Fuentedeprrafopredeter"/>
    <w:locked/>
    <w:rsid w:val="008315FA"/>
    <w:rPr>
      <w:rFonts w:ascii="Arial" w:hAnsi="Arial" w:cs="Arial"/>
      <w:vanish/>
      <w:sz w:val="16"/>
      <w:szCs w:val="16"/>
      <w:lang w:val="es-ES" w:eastAsia="es-ES"/>
    </w:rPr>
  </w:style>
  <w:style w:type="paragraph" w:customStyle="1" w:styleId="Prrafodelista3">
    <w:name w:val="Párrafo de lista3"/>
    <w:basedOn w:val="Normal"/>
    <w:rsid w:val="008315FA"/>
    <w:pPr>
      <w:spacing w:after="0" w:line="240" w:lineRule="auto"/>
      <w:ind w:left="720"/>
      <w:contextualSpacing/>
    </w:pPr>
    <w:rPr>
      <w:rFonts w:ascii="Times New Roman" w:hAnsi="Times New Roman"/>
      <w:sz w:val="24"/>
      <w:szCs w:val="24"/>
      <w:lang w:val="es-CO" w:eastAsia="es-ES"/>
    </w:rPr>
  </w:style>
  <w:style w:type="paragraph" w:customStyle="1" w:styleId="parrafotitulo4">
    <w:name w:val="parrafo titulo4"/>
    <w:basedOn w:val="Normal"/>
    <w:rsid w:val="008315FA"/>
    <w:pPr>
      <w:spacing w:after="0" w:line="240" w:lineRule="auto"/>
      <w:ind w:left="851"/>
      <w:jc w:val="both"/>
    </w:pPr>
    <w:rPr>
      <w:rFonts w:ascii="Times New Roman" w:hAnsi="Times New Roman"/>
      <w:sz w:val="24"/>
      <w:szCs w:val="20"/>
      <w:lang w:val="es-CO"/>
    </w:rPr>
  </w:style>
  <w:style w:type="paragraph" w:customStyle="1" w:styleId="cuerpo1">
    <w:name w:val="cuerpo1"/>
    <w:basedOn w:val="Normal"/>
    <w:rsid w:val="008315F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hAnsi="Optimum"/>
      <w:sz w:val="24"/>
      <w:szCs w:val="20"/>
      <w:lang w:val="es-ES_tradnl" w:eastAsia="es-ES"/>
    </w:rPr>
  </w:style>
  <w:style w:type="paragraph" w:customStyle="1" w:styleId="ecxecxmsoplaintext">
    <w:name w:val="ecxecxmsoplaintext"/>
    <w:basedOn w:val="Normal"/>
    <w:rsid w:val="008315FA"/>
    <w:pPr>
      <w:spacing w:after="324" w:line="240" w:lineRule="auto"/>
    </w:pPr>
    <w:rPr>
      <w:rFonts w:ascii="Times New Roman" w:hAnsi="Times New Roman"/>
      <w:sz w:val="24"/>
      <w:szCs w:val="24"/>
      <w:lang w:val="es-CO" w:eastAsia="es-CO"/>
    </w:rPr>
  </w:style>
  <w:style w:type="paragraph" w:customStyle="1" w:styleId="Firmapuesto">
    <w:name w:val="Firma puesto"/>
    <w:basedOn w:val="Firma"/>
    <w:rsid w:val="008315FA"/>
  </w:style>
  <w:style w:type="paragraph" w:customStyle="1" w:styleId="Inicialesdereferencia">
    <w:name w:val="Iniciales de referencia"/>
    <w:basedOn w:val="Normal"/>
    <w:rsid w:val="008315FA"/>
    <w:pPr>
      <w:spacing w:after="0" w:line="240" w:lineRule="auto"/>
    </w:pPr>
    <w:rPr>
      <w:rFonts w:ascii="Times New Roman" w:hAnsi="Times New Roman"/>
      <w:sz w:val="24"/>
      <w:szCs w:val="24"/>
      <w:lang w:val="es-ES" w:eastAsia="es-ES"/>
    </w:rPr>
  </w:style>
  <w:style w:type="paragraph" w:customStyle="1" w:styleId="CM46">
    <w:name w:val="CM46"/>
    <w:basedOn w:val="Default"/>
    <w:next w:val="Default"/>
    <w:rsid w:val="008315FA"/>
    <w:rPr>
      <w:rFonts w:eastAsia="Times New Roman"/>
      <w:color w:val="auto"/>
      <w:lang w:eastAsia="es-CO"/>
    </w:rPr>
  </w:style>
  <w:style w:type="paragraph" w:customStyle="1" w:styleId="CM47">
    <w:name w:val="CM47"/>
    <w:basedOn w:val="Default"/>
    <w:next w:val="Default"/>
    <w:uiPriority w:val="99"/>
    <w:rsid w:val="008315FA"/>
    <w:rPr>
      <w:rFonts w:eastAsia="Calibri"/>
      <w:color w:val="auto"/>
      <w:lang w:val="es-ES" w:eastAsia="es-ES"/>
    </w:rPr>
  </w:style>
  <w:style w:type="paragraph" w:customStyle="1" w:styleId="Style7">
    <w:name w:val="Style7"/>
    <w:basedOn w:val="Normal"/>
    <w:uiPriority w:val="99"/>
    <w:rsid w:val="008315FA"/>
    <w:pPr>
      <w:widowControl w:val="0"/>
      <w:autoSpaceDE w:val="0"/>
      <w:autoSpaceDN w:val="0"/>
      <w:adjustRightInd w:val="0"/>
      <w:spacing w:after="0" w:line="254" w:lineRule="exact"/>
      <w:jc w:val="both"/>
    </w:pPr>
    <w:rPr>
      <w:rFonts w:ascii="Arial" w:hAnsi="Arial" w:cs="Arial"/>
      <w:sz w:val="24"/>
      <w:szCs w:val="24"/>
      <w:lang w:val="es-ES" w:eastAsia="es-ES"/>
    </w:rPr>
  </w:style>
  <w:style w:type="character" w:customStyle="1" w:styleId="FontStyle17">
    <w:name w:val="Font Style17"/>
    <w:basedOn w:val="Fuentedeprrafopredeter"/>
    <w:uiPriority w:val="99"/>
    <w:rsid w:val="008315FA"/>
    <w:rPr>
      <w:rFonts w:ascii="Arial" w:hAnsi="Arial" w:cs="Arial"/>
      <w:b/>
      <w:bCs/>
      <w:color w:val="000000"/>
      <w:sz w:val="20"/>
      <w:szCs w:val="20"/>
    </w:rPr>
  </w:style>
  <w:style w:type="character" w:customStyle="1" w:styleId="FontStyle18">
    <w:name w:val="Font Style18"/>
    <w:basedOn w:val="Fuentedeprrafopredeter"/>
    <w:uiPriority w:val="99"/>
    <w:rsid w:val="008315FA"/>
    <w:rPr>
      <w:rFonts w:ascii="Arial" w:hAnsi="Arial" w:cs="Arial"/>
      <w:color w:val="000000"/>
      <w:sz w:val="20"/>
      <w:szCs w:val="20"/>
    </w:rPr>
  </w:style>
  <w:style w:type="paragraph" w:customStyle="1" w:styleId="Style10">
    <w:name w:val="Style10"/>
    <w:basedOn w:val="Normal"/>
    <w:uiPriority w:val="99"/>
    <w:rsid w:val="008315FA"/>
    <w:pPr>
      <w:widowControl w:val="0"/>
      <w:autoSpaceDE w:val="0"/>
      <w:autoSpaceDN w:val="0"/>
      <w:adjustRightInd w:val="0"/>
      <w:spacing w:after="0" w:line="245" w:lineRule="exact"/>
      <w:jc w:val="both"/>
    </w:pPr>
    <w:rPr>
      <w:rFonts w:ascii="Arial" w:hAnsi="Arial" w:cs="Arial"/>
      <w:sz w:val="24"/>
      <w:szCs w:val="24"/>
      <w:lang w:val="es-ES" w:eastAsia="es-ES"/>
    </w:rPr>
  </w:style>
  <w:style w:type="character" w:customStyle="1" w:styleId="FontStyle22">
    <w:name w:val="Font Style22"/>
    <w:basedOn w:val="Fuentedeprrafopredeter"/>
    <w:uiPriority w:val="99"/>
    <w:rsid w:val="008315FA"/>
    <w:rPr>
      <w:rFonts w:ascii="MS Reference Sans Serif" w:hAnsi="MS Reference Sans Serif" w:cs="MS Reference Sans Serif"/>
      <w:b/>
      <w:bCs/>
      <w:i/>
      <w:iCs/>
      <w:color w:val="000000"/>
      <w:spacing w:val="-20"/>
      <w:sz w:val="20"/>
      <w:szCs w:val="20"/>
    </w:rPr>
  </w:style>
  <w:style w:type="paragraph" w:customStyle="1" w:styleId="Pa16">
    <w:name w:val="Pa16"/>
    <w:basedOn w:val="Normal"/>
    <w:next w:val="Normal"/>
    <w:rsid w:val="008315FA"/>
    <w:pPr>
      <w:widowControl w:val="0"/>
      <w:suppressAutoHyphens/>
      <w:spacing w:after="0" w:line="191" w:lineRule="atLeast"/>
    </w:pPr>
    <w:rPr>
      <w:rFonts w:ascii="Thorndale" w:eastAsia="Andale Sans UI" w:hAnsi="Thorndale" w:cs="Tahoma"/>
      <w:sz w:val="24"/>
      <w:szCs w:val="24"/>
      <w:lang w:eastAsia="es-ES"/>
    </w:rPr>
  </w:style>
  <w:style w:type="paragraph" w:customStyle="1" w:styleId="CarCarCar1Car">
    <w:name w:val="Car Car Car1 Car"/>
    <w:basedOn w:val="Normal"/>
    <w:rsid w:val="008315FA"/>
    <w:pPr>
      <w:spacing w:after="160" w:line="240" w:lineRule="exact"/>
    </w:pPr>
    <w:rPr>
      <w:rFonts w:ascii="Verdana" w:hAnsi="Verdana" w:cs="Verdana"/>
      <w:sz w:val="20"/>
      <w:szCs w:val="20"/>
      <w:lang w:val="es-CO"/>
    </w:rPr>
  </w:style>
  <w:style w:type="paragraph" w:customStyle="1" w:styleId="Pa39">
    <w:name w:val="Pa39"/>
    <w:basedOn w:val="Normal"/>
    <w:next w:val="Normal"/>
    <w:rsid w:val="008315FA"/>
    <w:pPr>
      <w:suppressAutoHyphens/>
      <w:autoSpaceDE w:val="0"/>
      <w:spacing w:before="40" w:after="40" w:line="181" w:lineRule="atLeast"/>
    </w:pPr>
    <w:rPr>
      <w:rFonts w:ascii="Times New Roman" w:eastAsia="Calibri" w:hAnsi="Times New Roman"/>
      <w:sz w:val="24"/>
      <w:szCs w:val="24"/>
      <w:lang w:val="es-ES" w:eastAsia="ar-SA"/>
    </w:rPr>
  </w:style>
  <w:style w:type="paragraph" w:customStyle="1" w:styleId="Pa11">
    <w:name w:val="Pa11"/>
    <w:basedOn w:val="Default"/>
    <w:next w:val="Default"/>
    <w:rsid w:val="008315FA"/>
    <w:pPr>
      <w:suppressAutoHyphens/>
      <w:autoSpaceDN/>
      <w:adjustRightInd/>
      <w:spacing w:line="191" w:lineRule="atLeast"/>
    </w:pPr>
    <w:rPr>
      <w:rFonts w:ascii="Times New Roman" w:eastAsia="Calibri" w:hAnsi="Times New Roman" w:cs="Times New Roman"/>
      <w:color w:val="auto"/>
      <w:lang w:eastAsia="ar-SA"/>
    </w:rPr>
  </w:style>
  <w:style w:type="paragraph" w:customStyle="1" w:styleId="xl107">
    <w:name w:val="xl107"/>
    <w:basedOn w:val="Normal"/>
    <w:uiPriority w:val="99"/>
    <w:rsid w:val="008315FA"/>
    <w:pPr>
      <w:pBdr>
        <w:left w:val="single" w:sz="4" w:space="0" w:color="auto"/>
        <w:bottom w:val="single" w:sz="4" w:space="0" w:color="auto"/>
      </w:pBdr>
      <w:spacing w:before="100" w:beforeAutospacing="1" w:after="100" w:afterAutospacing="1" w:line="240" w:lineRule="auto"/>
      <w:jc w:val="both"/>
    </w:pPr>
    <w:rPr>
      <w:rFonts w:ascii="Arial Unicode MS" w:eastAsia="Arial Unicode MS" w:hAnsi="Arial Unicode MS" w:cs="Arial Unicode MS"/>
      <w:lang w:val="es-ES" w:eastAsia="es-ES"/>
    </w:rPr>
  </w:style>
  <w:style w:type="character" w:customStyle="1" w:styleId="PrrafodelistaCar1">
    <w:name w:val="Párrafo de lista Car1"/>
    <w:aliases w:val="NORMAL Car1,Bullet List Car1,FooterText Car1,numbered Car1,Paragraphe de liste1 Car1,lp1 Car1,Elabora Car1,List Paragraph1 Car1,Use Case List Paragraph Car1,Ha Car1,titulo 3 Car1,HOJA Car1,Bolita Car1,BOLADEF Car1,BOLA Car1,BO Car"/>
    <w:uiPriority w:val="99"/>
    <w:locked/>
    <w:rsid w:val="008315FA"/>
    <w:rPr>
      <w:sz w:val="24"/>
      <w:lang w:eastAsia="es-ES"/>
    </w:rPr>
  </w:style>
  <w:style w:type="paragraph" w:customStyle="1" w:styleId="Textoindependiente22">
    <w:name w:val="Texto independiente 22"/>
    <w:basedOn w:val="Normal"/>
    <w:rsid w:val="008315FA"/>
    <w:pPr>
      <w:spacing w:after="0" w:line="240" w:lineRule="auto"/>
      <w:jc w:val="both"/>
    </w:pPr>
    <w:rPr>
      <w:rFonts w:ascii="Arial" w:hAnsi="Arial"/>
      <w:sz w:val="24"/>
      <w:szCs w:val="20"/>
      <w:lang w:val="es-ES" w:eastAsia="es-ES"/>
    </w:rPr>
  </w:style>
  <w:style w:type="paragraph" w:customStyle="1" w:styleId="toa">
    <w:name w:val="toa"/>
    <w:basedOn w:val="Normal"/>
    <w:rsid w:val="008315FA"/>
    <w:pPr>
      <w:tabs>
        <w:tab w:val="left" w:pos="0"/>
        <w:tab w:val="left" w:pos="9000"/>
        <w:tab w:val="right" w:pos="9360"/>
      </w:tabs>
      <w:suppressAutoHyphens/>
      <w:spacing w:after="0" w:line="240" w:lineRule="auto"/>
      <w:jc w:val="both"/>
    </w:pPr>
    <w:rPr>
      <w:rFonts w:ascii="Arial" w:hAnsi="Arial"/>
      <w:spacing w:val="-2"/>
      <w:sz w:val="24"/>
      <w:szCs w:val="20"/>
      <w:lang w:eastAsia="es-ES"/>
    </w:rPr>
  </w:style>
  <w:style w:type="paragraph" w:customStyle="1" w:styleId="cuerpotexto">
    <w:name w:val="cuerpotexto"/>
    <w:basedOn w:val="Normal"/>
    <w:rsid w:val="008315FA"/>
    <w:pPr>
      <w:autoSpaceDE w:val="0"/>
      <w:autoSpaceDN w:val="0"/>
      <w:spacing w:before="28" w:after="28" w:line="210" w:lineRule="atLeast"/>
      <w:ind w:firstLine="283"/>
      <w:jc w:val="both"/>
    </w:pPr>
    <w:rPr>
      <w:rFonts w:ascii="Arial" w:hAnsi="Arial"/>
      <w:color w:val="000000"/>
      <w:sz w:val="19"/>
      <w:szCs w:val="19"/>
      <w:lang w:val="es-ES" w:eastAsia="es-ES"/>
    </w:rPr>
  </w:style>
  <w:style w:type="paragraph" w:customStyle="1" w:styleId="Sangradetextonormal2">
    <w:name w:val="Sangría de texto normal2"/>
    <w:basedOn w:val="Normal"/>
    <w:rsid w:val="008315FA"/>
    <w:pPr>
      <w:autoSpaceDE w:val="0"/>
      <w:autoSpaceDN w:val="0"/>
      <w:spacing w:after="0" w:line="240" w:lineRule="auto"/>
      <w:ind w:left="426"/>
      <w:jc w:val="both"/>
    </w:pPr>
    <w:rPr>
      <w:rFonts w:ascii="Arial" w:hAnsi="Arial" w:cs="Arial"/>
      <w:sz w:val="24"/>
      <w:szCs w:val="24"/>
      <w:lang w:val="es-CO" w:eastAsia="es-ES"/>
    </w:rPr>
  </w:style>
  <w:style w:type="paragraph" w:customStyle="1" w:styleId="Firmaorganizacin">
    <w:name w:val="Firma organización"/>
    <w:basedOn w:val="Firma"/>
    <w:rsid w:val="008315FA"/>
    <w:rPr>
      <w:rFonts w:ascii="Arial" w:hAnsi="Arial"/>
    </w:rPr>
  </w:style>
  <w:style w:type="paragraph" w:customStyle="1" w:styleId="Captulo">
    <w:name w:val="Capítulo"/>
    <w:basedOn w:val="Normal"/>
    <w:autoRedefine/>
    <w:rsid w:val="008315FA"/>
    <w:pPr>
      <w:shd w:val="solid" w:color="auto" w:fill="FFFFFF"/>
      <w:spacing w:after="0" w:line="240" w:lineRule="auto"/>
      <w:jc w:val="center"/>
    </w:pPr>
    <w:rPr>
      <w:rFonts w:ascii="Arial" w:hAnsi="Arial" w:cs="Arial"/>
      <w:b/>
      <w:bCs/>
      <w:color w:val="FFFFFF"/>
      <w:sz w:val="28"/>
      <w:szCs w:val="28"/>
      <w:lang w:val="es-ES" w:eastAsia="es-ES"/>
    </w:rPr>
  </w:style>
  <w:style w:type="paragraph" w:customStyle="1" w:styleId="maincontent">
    <w:name w:val="maincontent"/>
    <w:basedOn w:val="Normal"/>
    <w:rsid w:val="008315FA"/>
    <w:pPr>
      <w:spacing w:before="100" w:beforeAutospacing="1" w:after="100" w:afterAutospacing="1" w:line="255" w:lineRule="atLeast"/>
      <w:jc w:val="both"/>
    </w:pPr>
    <w:rPr>
      <w:rFonts w:ascii="Verdana" w:hAnsi="Verdana"/>
      <w:color w:val="333333"/>
      <w:sz w:val="18"/>
      <w:szCs w:val="18"/>
      <w:lang w:val="es-ES" w:eastAsia="es-ES"/>
    </w:rPr>
  </w:style>
  <w:style w:type="paragraph" w:customStyle="1" w:styleId="epgrafe">
    <w:name w:val="epígrafe"/>
    <w:basedOn w:val="Normal"/>
    <w:rsid w:val="008315FA"/>
    <w:pPr>
      <w:spacing w:after="0" w:line="240" w:lineRule="auto"/>
    </w:pPr>
    <w:rPr>
      <w:rFonts w:ascii="Courier New" w:hAnsi="Courier New"/>
      <w:sz w:val="24"/>
      <w:szCs w:val="20"/>
      <w:lang w:val="es-ES_tradnl" w:eastAsia="es-ES"/>
    </w:rPr>
  </w:style>
  <w:style w:type="paragraph" w:customStyle="1" w:styleId="ListaCc0">
    <w:name w:val="Lista Cc."/>
    <w:basedOn w:val="Normal"/>
    <w:rsid w:val="008315FA"/>
    <w:pPr>
      <w:spacing w:after="0" w:line="240" w:lineRule="auto"/>
    </w:pPr>
    <w:rPr>
      <w:rFonts w:ascii="Times New Roman" w:hAnsi="Times New Roman"/>
      <w:sz w:val="20"/>
      <w:szCs w:val="20"/>
      <w:lang w:val="es-ES_tradnl" w:eastAsia="es-ES"/>
    </w:rPr>
  </w:style>
  <w:style w:type="paragraph" w:customStyle="1" w:styleId="font0">
    <w:name w:val="font0"/>
    <w:basedOn w:val="Normal"/>
    <w:rsid w:val="008315FA"/>
    <w:pPr>
      <w:spacing w:before="100" w:beforeAutospacing="1" w:after="100" w:afterAutospacing="1" w:line="240" w:lineRule="auto"/>
    </w:pPr>
    <w:rPr>
      <w:rFonts w:ascii="Arial" w:eastAsia="Arial Unicode MS" w:hAnsi="Arial" w:cs="Arial"/>
      <w:sz w:val="20"/>
      <w:szCs w:val="20"/>
      <w:lang w:val="es-ES" w:eastAsia="es-ES"/>
    </w:rPr>
  </w:style>
  <w:style w:type="paragraph" w:customStyle="1" w:styleId="font6">
    <w:name w:val="font6"/>
    <w:basedOn w:val="Normal"/>
    <w:rsid w:val="008315FA"/>
    <w:pPr>
      <w:spacing w:before="100" w:beforeAutospacing="1" w:after="100" w:afterAutospacing="1" w:line="240" w:lineRule="auto"/>
    </w:pPr>
    <w:rPr>
      <w:rFonts w:ascii="Arial" w:eastAsia="Arial Unicode MS" w:hAnsi="Arial" w:cs="Arial"/>
      <w:b/>
      <w:bCs/>
      <w:color w:val="000000"/>
      <w:sz w:val="20"/>
      <w:szCs w:val="20"/>
      <w:lang w:val="es-ES" w:eastAsia="es-ES"/>
    </w:rPr>
  </w:style>
  <w:style w:type="paragraph" w:customStyle="1" w:styleId="font7">
    <w:name w:val="font7"/>
    <w:basedOn w:val="Normal"/>
    <w:rsid w:val="008315FA"/>
    <w:pPr>
      <w:spacing w:before="100" w:beforeAutospacing="1" w:after="100" w:afterAutospacing="1" w:line="240" w:lineRule="auto"/>
    </w:pPr>
    <w:rPr>
      <w:rFonts w:ascii="Arial" w:eastAsia="Arial Unicode MS" w:hAnsi="Arial" w:cs="Arial"/>
      <w:sz w:val="20"/>
      <w:szCs w:val="20"/>
      <w:lang w:val="es-ES" w:eastAsia="es-ES"/>
    </w:rPr>
  </w:style>
  <w:style w:type="paragraph" w:customStyle="1" w:styleId="xl42">
    <w:name w:val="xl42"/>
    <w:basedOn w:val="Normal"/>
    <w:rsid w:val="008315F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000000"/>
      <w:sz w:val="24"/>
      <w:szCs w:val="24"/>
      <w:lang w:val="es-ES" w:eastAsia="es-ES"/>
    </w:rPr>
  </w:style>
  <w:style w:type="paragraph" w:customStyle="1" w:styleId="xl43">
    <w:name w:val="xl43"/>
    <w:basedOn w:val="Normal"/>
    <w:rsid w:val="008315FA"/>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color w:val="000000"/>
      <w:sz w:val="24"/>
      <w:szCs w:val="24"/>
      <w:lang w:val="es-ES" w:eastAsia="es-ES"/>
    </w:rPr>
  </w:style>
  <w:style w:type="paragraph" w:customStyle="1" w:styleId="xl45">
    <w:name w:val="xl45"/>
    <w:basedOn w:val="Normal"/>
    <w:rsid w:val="008315F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000000"/>
      <w:sz w:val="24"/>
      <w:szCs w:val="24"/>
      <w:lang w:val="es-ES" w:eastAsia="es-ES"/>
    </w:rPr>
  </w:style>
  <w:style w:type="paragraph" w:customStyle="1" w:styleId="xl46">
    <w:name w:val="xl46"/>
    <w:basedOn w:val="Normal"/>
    <w:rsid w:val="008315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color w:val="000000"/>
      <w:sz w:val="20"/>
      <w:szCs w:val="20"/>
      <w:lang w:val="es-ES" w:eastAsia="es-ES"/>
    </w:rPr>
  </w:style>
  <w:style w:type="paragraph" w:customStyle="1" w:styleId="xl47">
    <w:name w:val="xl47"/>
    <w:basedOn w:val="Normal"/>
    <w:rsid w:val="008315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48">
    <w:name w:val="xl48"/>
    <w:basedOn w:val="Normal"/>
    <w:rsid w:val="008315FA"/>
    <w:pPr>
      <w:pBdr>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000000"/>
      <w:sz w:val="24"/>
      <w:szCs w:val="24"/>
      <w:lang w:val="es-ES" w:eastAsia="es-ES"/>
    </w:rPr>
  </w:style>
  <w:style w:type="paragraph" w:customStyle="1" w:styleId="xl49">
    <w:name w:val="xl49"/>
    <w:basedOn w:val="Normal"/>
    <w:rsid w:val="008315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color w:val="000000"/>
      <w:sz w:val="20"/>
      <w:szCs w:val="20"/>
      <w:lang w:val="es-ES" w:eastAsia="es-ES"/>
    </w:rPr>
  </w:style>
  <w:style w:type="paragraph" w:customStyle="1" w:styleId="xl50">
    <w:name w:val="xl50"/>
    <w:basedOn w:val="Normal"/>
    <w:rsid w:val="008315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000000"/>
      <w:sz w:val="24"/>
      <w:szCs w:val="24"/>
      <w:lang w:val="es-ES" w:eastAsia="es-ES"/>
    </w:rPr>
  </w:style>
  <w:style w:type="paragraph" w:customStyle="1" w:styleId="xl51">
    <w:name w:val="xl51"/>
    <w:basedOn w:val="Normal"/>
    <w:rsid w:val="008315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52">
    <w:name w:val="xl52"/>
    <w:basedOn w:val="Normal"/>
    <w:rsid w:val="008315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i/>
      <w:iCs/>
      <w:sz w:val="24"/>
      <w:szCs w:val="24"/>
      <w:lang w:val="es-ES" w:eastAsia="es-ES"/>
    </w:rPr>
  </w:style>
  <w:style w:type="paragraph" w:customStyle="1" w:styleId="xl53">
    <w:name w:val="xl53"/>
    <w:basedOn w:val="Normal"/>
    <w:rsid w:val="008315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4"/>
      <w:szCs w:val="24"/>
      <w:lang w:val="es-ES" w:eastAsia="es-ES"/>
    </w:rPr>
  </w:style>
  <w:style w:type="paragraph" w:customStyle="1" w:styleId="xl54">
    <w:name w:val="xl54"/>
    <w:basedOn w:val="Normal"/>
    <w:rsid w:val="008315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5">
    <w:name w:val="xl55"/>
    <w:basedOn w:val="Normal"/>
    <w:rsid w:val="008315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i/>
      <w:iCs/>
      <w:sz w:val="24"/>
      <w:szCs w:val="24"/>
      <w:lang w:val="es-ES" w:eastAsia="es-ES"/>
    </w:rPr>
  </w:style>
  <w:style w:type="paragraph" w:customStyle="1" w:styleId="xl56">
    <w:name w:val="xl56"/>
    <w:basedOn w:val="Normal"/>
    <w:rsid w:val="008315FA"/>
    <w:pP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57">
    <w:name w:val="xl57"/>
    <w:basedOn w:val="Normal"/>
    <w:rsid w:val="008315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sz w:val="18"/>
      <w:szCs w:val="18"/>
      <w:lang w:val="es-ES" w:eastAsia="es-ES"/>
    </w:rPr>
  </w:style>
  <w:style w:type="paragraph" w:customStyle="1" w:styleId="xl58">
    <w:name w:val="xl58"/>
    <w:basedOn w:val="Normal"/>
    <w:rsid w:val="008315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sz w:val="20"/>
      <w:szCs w:val="20"/>
      <w:lang w:val="es-ES" w:eastAsia="es-ES"/>
    </w:rPr>
  </w:style>
  <w:style w:type="paragraph" w:customStyle="1" w:styleId="font8">
    <w:name w:val="font8"/>
    <w:basedOn w:val="Normal"/>
    <w:rsid w:val="008315FA"/>
    <w:pPr>
      <w:spacing w:before="100" w:beforeAutospacing="1" w:after="100" w:afterAutospacing="1" w:line="240" w:lineRule="auto"/>
    </w:pPr>
    <w:rPr>
      <w:rFonts w:ascii="Arial" w:eastAsia="Arial Unicode MS" w:hAnsi="Arial" w:cs="Arial"/>
      <w:color w:val="000000"/>
      <w:sz w:val="20"/>
      <w:szCs w:val="20"/>
      <w:lang w:val="es-ES" w:eastAsia="es-ES"/>
    </w:rPr>
  </w:style>
  <w:style w:type="paragraph" w:customStyle="1" w:styleId="NormalSencillo">
    <w:name w:val="Normal Sencillo"/>
    <w:basedOn w:val="Normal"/>
    <w:next w:val="Normal"/>
    <w:rsid w:val="008315FA"/>
    <w:pPr>
      <w:suppressAutoHyphens/>
      <w:spacing w:after="0" w:line="240" w:lineRule="auto"/>
      <w:jc w:val="both"/>
    </w:pPr>
    <w:rPr>
      <w:rFonts w:ascii="Arial" w:hAnsi="Arial"/>
      <w:sz w:val="20"/>
      <w:szCs w:val="20"/>
      <w:lang w:val="es-ES_tradnl" w:eastAsia="es-ES"/>
    </w:rPr>
  </w:style>
  <w:style w:type="paragraph" w:customStyle="1" w:styleId="xl59">
    <w:name w:val="xl59"/>
    <w:basedOn w:val="Normal"/>
    <w:rsid w:val="008315FA"/>
    <w:pPr>
      <w:pBdr>
        <w:top w:val="single" w:sz="4" w:space="0" w:color="auto"/>
        <w:left w:val="single" w:sz="4" w:space="0" w:color="auto"/>
        <w:bottom w:val="single" w:sz="12" w:space="0" w:color="auto"/>
        <w:right w:val="single" w:sz="12"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60">
    <w:name w:val="xl60"/>
    <w:basedOn w:val="Normal"/>
    <w:rsid w:val="008315FA"/>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val="es-ES" w:eastAsia="es-ES"/>
    </w:rPr>
  </w:style>
  <w:style w:type="paragraph" w:customStyle="1" w:styleId="xl61">
    <w:name w:val="xl61"/>
    <w:basedOn w:val="Normal"/>
    <w:rsid w:val="008315FA"/>
    <w:pPr>
      <w:pBdr>
        <w:bottom w:val="single" w:sz="4" w:space="0" w:color="auto"/>
      </w:pBdr>
      <w:spacing w:before="100" w:beforeAutospacing="1" w:after="100" w:afterAutospacing="1" w:line="240" w:lineRule="auto"/>
      <w:textAlignment w:val="center"/>
    </w:pPr>
    <w:rPr>
      <w:rFonts w:ascii="Arial" w:eastAsia="Arial Unicode MS" w:hAnsi="Arial" w:cs="Arial"/>
      <w:b/>
      <w:bCs/>
      <w:color w:val="000000"/>
      <w:sz w:val="16"/>
      <w:szCs w:val="16"/>
      <w:lang w:val="es-ES" w:eastAsia="es-ES"/>
    </w:rPr>
  </w:style>
  <w:style w:type="paragraph" w:customStyle="1" w:styleId="xl62">
    <w:name w:val="xl62"/>
    <w:basedOn w:val="Normal"/>
    <w:rsid w:val="008315FA"/>
    <w:pPr>
      <w:pBdr>
        <w:bottom w:val="single" w:sz="4" w:space="0" w:color="auto"/>
        <w:right w:val="single" w:sz="12" w:space="0" w:color="auto"/>
      </w:pBdr>
      <w:spacing w:before="100" w:beforeAutospacing="1" w:after="100" w:afterAutospacing="1" w:line="240" w:lineRule="auto"/>
      <w:textAlignment w:val="center"/>
    </w:pPr>
    <w:rPr>
      <w:rFonts w:ascii="Arial" w:eastAsia="Arial Unicode MS" w:hAnsi="Arial" w:cs="Arial"/>
      <w:b/>
      <w:bCs/>
      <w:color w:val="000000"/>
      <w:sz w:val="16"/>
      <w:szCs w:val="16"/>
      <w:lang w:val="es-ES" w:eastAsia="es-ES"/>
    </w:rPr>
  </w:style>
  <w:style w:type="paragraph" w:customStyle="1" w:styleId="xl63">
    <w:name w:val="xl63"/>
    <w:basedOn w:val="Normal"/>
    <w:rsid w:val="008315FA"/>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16"/>
      <w:szCs w:val="16"/>
      <w:lang w:val="es-ES" w:eastAsia="es-ES"/>
    </w:rPr>
  </w:style>
  <w:style w:type="paragraph" w:customStyle="1" w:styleId="xl64">
    <w:name w:val="xl64"/>
    <w:basedOn w:val="Normal"/>
    <w:rsid w:val="008315FA"/>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line="240" w:lineRule="auto"/>
      <w:jc w:val="both"/>
    </w:pPr>
    <w:rPr>
      <w:rFonts w:ascii="Arial" w:eastAsia="Arial Unicode MS" w:hAnsi="Arial" w:cs="Arial"/>
      <w:b/>
      <w:bCs/>
      <w:sz w:val="24"/>
      <w:szCs w:val="24"/>
      <w:lang w:val="es-ES" w:eastAsia="es-ES"/>
    </w:rPr>
  </w:style>
  <w:style w:type="paragraph" w:customStyle="1" w:styleId="xl65">
    <w:name w:val="xl65"/>
    <w:basedOn w:val="Normal"/>
    <w:rsid w:val="008315FA"/>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line="240" w:lineRule="auto"/>
      <w:jc w:val="both"/>
      <w:textAlignment w:val="center"/>
    </w:pPr>
    <w:rPr>
      <w:rFonts w:ascii="Arial" w:eastAsia="Arial Unicode MS" w:hAnsi="Arial" w:cs="Arial"/>
      <w:b/>
      <w:bCs/>
      <w:sz w:val="16"/>
      <w:szCs w:val="16"/>
      <w:lang w:val="es-ES" w:eastAsia="es-ES"/>
    </w:rPr>
  </w:style>
  <w:style w:type="paragraph" w:customStyle="1" w:styleId="xl66">
    <w:name w:val="xl66"/>
    <w:basedOn w:val="Normal"/>
    <w:rsid w:val="008315FA"/>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line="240" w:lineRule="auto"/>
      <w:jc w:val="both"/>
      <w:textAlignment w:val="center"/>
    </w:pPr>
    <w:rPr>
      <w:rFonts w:ascii="Arial" w:eastAsia="Arial Unicode MS" w:hAnsi="Arial" w:cs="Arial"/>
      <w:b/>
      <w:bCs/>
      <w:sz w:val="16"/>
      <w:szCs w:val="16"/>
      <w:lang w:val="es-ES" w:eastAsia="es-ES"/>
    </w:rPr>
  </w:style>
  <w:style w:type="paragraph" w:customStyle="1" w:styleId="xl67">
    <w:name w:val="xl67"/>
    <w:basedOn w:val="Normal"/>
    <w:rsid w:val="008315FA"/>
    <w:pPr>
      <w:pBdr>
        <w:right w:val="single" w:sz="4" w:space="0" w:color="auto"/>
      </w:pBdr>
      <w:spacing w:before="100" w:beforeAutospacing="1" w:after="100" w:afterAutospacing="1" w:line="240" w:lineRule="auto"/>
      <w:jc w:val="center"/>
      <w:textAlignment w:val="center"/>
    </w:pPr>
    <w:rPr>
      <w:rFonts w:ascii="Garamond" w:eastAsia="Arial Unicode MS" w:hAnsi="Garamond" w:cs="Arial Unicode MS"/>
      <w:b/>
      <w:bCs/>
      <w:sz w:val="16"/>
      <w:szCs w:val="16"/>
      <w:lang w:val="es-ES" w:eastAsia="es-ES"/>
    </w:rPr>
  </w:style>
  <w:style w:type="paragraph" w:customStyle="1" w:styleId="xl68">
    <w:name w:val="xl68"/>
    <w:basedOn w:val="Normal"/>
    <w:rsid w:val="008315FA"/>
    <w:pPr>
      <w:pBdr>
        <w:top w:val="single" w:sz="8" w:space="0" w:color="auto"/>
        <w:left w:val="single" w:sz="4" w:space="0" w:color="auto"/>
        <w:bottom w:val="dashed" w:sz="4" w:space="0" w:color="auto"/>
        <w:right w:val="single" w:sz="4" w:space="0" w:color="auto"/>
      </w:pBdr>
      <w:spacing w:before="100" w:beforeAutospacing="1" w:after="100" w:afterAutospacing="1" w:line="240" w:lineRule="auto"/>
      <w:jc w:val="both"/>
    </w:pPr>
    <w:rPr>
      <w:rFonts w:ascii="Garamond" w:eastAsia="Arial Unicode MS" w:hAnsi="Garamond" w:cs="Arial Unicode MS"/>
      <w:sz w:val="16"/>
      <w:szCs w:val="16"/>
      <w:lang w:val="es-ES" w:eastAsia="es-ES"/>
    </w:rPr>
  </w:style>
  <w:style w:type="paragraph" w:customStyle="1" w:styleId="xl69">
    <w:name w:val="xl69"/>
    <w:basedOn w:val="Normal"/>
    <w:rsid w:val="008315FA"/>
    <w:pPr>
      <w:pBdr>
        <w:left w:val="single" w:sz="4" w:space="0" w:color="auto"/>
        <w:right w:val="single" w:sz="12" w:space="0" w:color="auto"/>
      </w:pBdr>
      <w:spacing w:before="100" w:beforeAutospacing="1" w:after="100" w:afterAutospacing="1" w:line="240" w:lineRule="auto"/>
      <w:jc w:val="center"/>
      <w:textAlignment w:val="center"/>
    </w:pPr>
    <w:rPr>
      <w:rFonts w:ascii="Garamond" w:eastAsia="Arial Unicode MS" w:hAnsi="Garamond" w:cs="Arial Unicode MS"/>
      <w:b/>
      <w:bCs/>
      <w:sz w:val="16"/>
      <w:szCs w:val="16"/>
      <w:lang w:val="es-ES" w:eastAsia="es-ES"/>
    </w:rPr>
  </w:style>
  <w:style w:type="paragraph" w:customStyle="1" w:styleId="xl70">
    <w:name w:val="xl70"/>
    <w:basedOn w:val="Normal"/>
    <w:rsid w:val="008315FA"/>
    <w:pPr>
      <w:pBdr>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ascii="Garamond" w:eastAsia="Arial Unicode MS" w:hAnsi="Garamond" w:cs="Arial Unicode MS"/>
      <w:b/>
      <w:bCs/>
      <w:sz w:val="16"/>
      <w:szCs w:val="16"/>
      <w:lang w:val="es-ES" w:eastAsia="es-ES"/>
    </w:rPr>
  </w:style>
  <w:style w:type="paragraph" w:customStyle="1" w:styleId="xl71">
    <w:name w:val="xl71"/>
    <w:basedOn w:val="Normal"/>
    <w:rsid w:val="008315FA"/>
    <w:pPr>
      <w:pBdr>
        <w:left w:val="single" w:sz="12" w:space="0" w:color="auto"/>
        <w:right w:val="single" w:sz="8" w:space="0" w:color="auto"/>
      </w:pBdr>
      <w:spacing w:before="100" w:beforeAutospacing="1" w:after="100" w:afterAutospacing="1" w:line="240" w:lineRule="auto"/>
      <w:jc w:val="center"/>
    </w:pPr>
    <w:rPr>
      <w:rFonts w:ascii="Garamond" w:eastAsia="Arial Unicode MS" w:hAnsi="Garamond" w:cs="Arial Unicode MS"/>
      <w:b/>
      <w:bCs/>
      <w:sz w:val="16"/>
      <w:szCs w:val="16"/>
      <w:lang w:val="es-ES" w:eastAsia="es-ES"/>
    </w:rPr>
  </w:style>
  <w:style w:type="paragraph" w:customStyle="1" w:styleId="xl72">
    <w:name w:val="xl72"/>
    <w:basedOn w:val="Normal"/>
    <w:rsid w:val="008315FA"/>
    <w:pPr>
      <w:pBdr>
        <w:top w:val="single" w:sz="12" w:space="0" w:color="auto"/>
        <w:bottom w:val="single" w:sz="12" w:space="0" w:color="auto"/>
      </w:pBdr>
      <w:spacing w:before="100" w:beforeAutospacing="1" w:after="100" w:afterAutospacing="1" w:line="240" w:lineRule="auto"/>
      <w:jc w:val="center"/>
    </w:pPr>
    <w:rPr>
      <w:rFonts w:ascii="Garamond" w:eastAsia="Arial Unicode MS" w:hAnsi="Garamond" w:cs="Arial Unicode MS"/>
      <w:b/>
      <w:bCs/>
      <w:sz w:val="16"/>
      <w:szCs w:val="16"/>
      <w:lang w:val="es-ES" w:eastAsia="es-ES"/>
    </w:rPr>
  </w:style>
  <w:style w:type="paragraph" w:customStyle="1" w:styleId="xl73">
    <w:name w:val="xl73"/>
    <w:basedOn w:val="Normal"/>
    <w:rsid w:val="008315FA"/>
    <w:pPr>
      <w:pBdr>
        <w:top w:val="single" w:sz="12" w:space="0" w:color="auto"/>
      </w:pBdr>
      <w:spacing w:before="100" w:beforeAutospacing="1" w:after="100" w:afterAutospacing="1" w:line="240" w:lineRule="auto"/>
      <w:jc w:val="both"/>
    </w:pPr>
    <w:rPr>
      <w:rFonts w:ascii="Garamond" w:eastAsia="Arial Unicode MS" w:hAnsi="Garamond" w:cs="Arial Unicode MS"/>
      <w:sz w:val="16"/>
      <w:szCs w:val="16"/>
      <w:lang w:val="es-ES" w:eastAsia="es-ES"/>
    </w:rPr>
  </w:style>
  <w:style w:type="paragraph" w:customStyle="1" w:styleId="xl75">
    <w:name w:val="xl75"/>
    <w:basedOn w:val="Normal"/>
    <w:rsid w:val="008315FA"/>
    <w:pPr>
      <w:pBdr>
        <w:right w:val="single" w:sz="4" w:space="0" w:color="auto"/>
      </w:pBdr>
      <w:spacing w:before="100" w:beforeAutospacing="1" w:after="100" w:afterAutospacing="1" w:line="240" w:lineRule="auto"/>
      <w:jc w:val="center"/>
      <w:textAlignment w:val="center"/>
    </w:pPr>
    <w:rPr>
      <w:rFonts w:ascii="Garamond" w:eastAsia="Arial Unicode MS" w:hAnsi="Garamond" w:cs="Arial Unicode MS"/>
      <w:b/>
      <w:bCs/>
      <w:sz w:val="18"/>
      <w:szCs w:val="18"/>
      <w:lang w:val="es-ES" w:eastAsia="es-ES"/>
    </w:rPr>
  </w:style>
  <w:style w:type="paragraph" w:customStyle="1" w:styleId="xl74">
    <w:name w:val="xl74"/>
    <w:basedOn w:val="Normal"/>
    <w:rsid w:val="008315FA"/>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76">
    <w:name w:val="xl76"/>
    <w:basedOn w:val="Normal"/>
    <w:rsid w:val="008315FA"/>
    <w:pPr>
      <w:pBdr>
        <w:left w:val="single" w:sz="4"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b/>
      <w:bCs/>
      <w:sz w:val="26"/>
      <w:szCs w:val="26"/>
      <w:lang w:val="es-ES" w:eastAsia="es-ES"/>
    </w:rPr>
  </w:style>
  <w:style w:type="paragraph" w:customStyle="1" w:styleId="xl77">
    <w:name w:val="xl77"/>
    <w:basedOn w:val="Normal"/>
    <w:rsid w:val="008315F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b/>
      <w:bCs/>
      <w:sz w:val="26"/>
      <w:szCs w:val="26"/>
      <w:lang w:val="es-ES" w:eastAsia="es-ES"/>
    </w:rPr>
  </w:style>
  <w:style w:type="paragraph" w:customStyle="1" w:styleId="xl78">
    <w:name w:val="xl78"/>
    <w:basedOn w:val="Normal"/>
    <w:rsid w:val="008315F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Arial Unicode MS" w:hAnsi="Arial" w:cs="Arial"/>
      <w:sz w:val="24"/>
      <w:szCs w:val="24"/>
      <w:lang w:val="es-ES" w:eastAsia="es-ES"/>
    </w:rPr>
  </w:style>
  <w:style w:type="paragraph" w:customStyle="1" w:styleId="xl79">
    <w:name w:val="xl79"/>
    <w:basedOn w:val="Normal"/>
    <w:rsid w:val="008315FA"/>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line="240" w:lineRule="auto"/>
      <w:jc w:val="center"/>
    </w:pPr>
    <w:rPr>
      <w:rFonts w:ascii="Arial" w:eastAsia="Arial Unicode MS" w:hAnsi="Arial" w:cs="Arial"/>
      <w:b/>
      <w:bCs/>
      <w:sz w:val="26"/>
      <w:szCs w:val="26"/>
      <w:lang w:val="es-ES" w:eastAsia="es-ES"/>
    </w:rPr>
  </w:style>
  <w:style w:type="paragraph" w:customStyle="1" w:styleId="xl80">
    <w:name w:val="xl80"/>
    <w:basedOn w:val="Normal"/>
    <w:rsid w:val="008315F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eastAsia="Arial Unicode MS" w:hAnsi="Arial" w:cs="Arial"/>
      <w:sz w:val="24"/>
      <w:szCs w:val="24"/>
      <w:lang w:val="es-ES" w:eastAsia="es-ES"/>
    </w:rPr>
  </w:style>
  <w:style w:type="paragraph" w:customStyle="1" w:styleId="xl81">
    <w:name w:val="xl81"/>
    <w:basedOn w:val="Normal"/>
    <w:rsid w:val="008315F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color w:val="FF6600"/>
      <w:sz w:val="26"/>
      <w:szCs w:val="26"/>
      <w:lang w:val="es-ES" w:eastAsia="es-ES"/>
    </w:rPr>
  </w:style>
  <w:style w:type="paragraph" w:customStyle="1" w:styleId="xl82">
    <w:name w:val="xl82"/>
    <w:basedOn w:val="Normal"/>
    <w:rsid w:val="008315FA"/>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line="240" w:lineRule="auto"/>
      <w:jc w:val="center"/>
    </w:pPr>
    <w:rPr>
      <w:rFonts w:ascii="Arial" w:eastAsia="Arial Unicode MS" w:hAnsi="Arial" w:cs="Arial"/>
      <w:b/>
      <w:bCs/>
      <w:sz w:val="26"/>
      <w:szCs w:val="26"/>
      <w:lang w:val="es-ES" w:eastAsia="es-ES"/>
    </w:rPr>
  </w:style>
  <w:style w:type="paragraph" w:customStyle="1" w:styleId="xl83">
    <w:name w:val="xl83"/>
    <w:basedOn w:val="Normal"/>
    <w:rsid w:val="008315F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84">
    <w:name w:val="xl84"/>
    <w:basedOn w:val="Normal"/>
    <w:rsid w:val="008315FA"/>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Arial Unicode MS" w:hAnsi="Arial" w:cs="Arial"/>
      <w:b/>
      <w:bCs/>
      <w:sz w:val="26"/>
      <w:szCs w:val="26"/>
      <w:lang w:val="es-ES" w:eastAsia="es-ES"/>
    </w:rPr>
  </w:style>
  <w:style w:type="paragraph" w:customStyle="1" w:styleId="xl85">
    <w:name w:val="xl85"/>
    <w:basedOn w:val="Normal"/>
    <w:rsid w:val="008315FA"/>
    <w:pPr>
      <w:pBdr>
        <w:top w:val="single" w:sz="4" w:space="0" w:color="auto"/>
        <w:left w:val="single" w:sz="4" w:space="0" w:color="auto"/>
        <w:bottom w:val="single" w:sz="8" w:space="0" w:color="auto"/>
      </w:pBdr>
      <w:shd w:val="clear" w:color="auto" w:fill="FFFFFF"/>
      <w:spacing w:before="100" w:beforeAutospacing="1" w:after="100" w:afterAutospacing="1" w:line="240" w:lineRule="auto"/>
      <w:jc w:val="right"/>
    </w:pPr>
    <w:rPr>
      <w:rFonts w:ascii="Arial" w:eastAsia="Arial Unicode MS" w:hAnsi="Arial" w:cs="Arial"/>
      <w:sz w:val="24"/>
      <w:szCs w:val="24"/>
      <w:lang w:val="es-ES" w:eastAsia="es-ES"/>
    </w:rPr>
  </w:style>
  <w:style w:type="paragraph" w:customStyle="1" w:styleId="xl86">
    <w:name w:val="xl86"/>
    <w:basedOn w:val="Normal"/>
    <w:rsid w:val="008315FA"/>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right"/>
    </w:pPr>
    <w:rPr>
      <w:rFonts w:ascii="Arial" w:eastAsia="Arial Unicode MS" w:hAnsi="Arial" w:cs="Arial"/>
      <w:b/>
      <w:bCs/>
      <w:color w:val="FF6600"/>
      <w:sz w:val="26"/>
      <w:szCs w:val="26"/>
      <w:lang w:val="es-ES" w:eastAsia="es-ES"/>
    </w:rPr>
  </w:style>
  <w:style w:type="paragraph" w:customStyle="1" w:styleId="xl87">
    <w:name w:val="xl87"/>
    <w:basedOn w:val="Normal"/>
    <w:rsid w:val="008315FA"/>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right"/>
    </w:pPr>
    <w:rPr>
      <w:rFonts w:ascii="Arial" w:eastAsia="Arial Unicode MS" w:hAnsi="Arial" w:cs="Arial"/>
      <w:sz w:val="24"/>
      <w:szCs w:val="24"/>
      <w:lang w:val="es-ES" w:eastAsia="es-ES"/>
    </w:rPr>
  </w:style>
  <w:style w:type="paragraph" w:customStyle="1" w:styleId="xl88">
    <w:name w:val="xl88"/>
    <w:basedOn w:val="Normal"/>
    <w:rsid w:val="008315F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b/>
      <w:bCs/>
      <w:color w:val="FF6600"/>
      <w:sz w:val="26"/>
      <w:szCs w:val="26"/>
      <w:lang w:val="es-ES" w:eastAsia="es-ES"/>
    </w:rPr>
  </w:style>
  <w:style w:type="paragraph" w:customStyle="1" w:styleId="xl89">
    <w:name w:val="xl89"/>
    <w:basedOn w:val="Normal"/>
    <w:rsid w:val="008315FA"/>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line="240" w:lineRule="auto"/>
      <w:jc w:val="center"/>
    </w:pPr>
    <w:rPr>
      <w:rFonts w:ascii="Arial" w:eastAsia="Arial Unicode MS" w:hAnsi="Arial" w:cs="Arial"/>
      <w:b/>
      <w:bCs/>
      <w:sz w:val="26"/>
      <w:szCs w:val="26"/>
      <w:lang w:val="es-ES" w:eastAsia="es-ES"/>
    </w:rPr>
  </w:style>
  <w:style w:type="paragraph" w:customStyle="1" w:styleId="xl90">
    <w:name w:val="xl90"/>
    <w:basedOn w:val="Normal"/>
    <w:rsid w:val="008315FA"/>
    <w:pPr>
      <w:pBdr>
        <w:top w:val="single" w:sz="8" w:space="0" w:color="auto"/>
        <w:left w:val="single" w:sz="4" w:space="0" w:color="auto"/>
        <w:bottom w:val="single" w:sz="4" w:space="0" w:color="auto"/>
      </w:pBdr>
      <w:shd w:val="clear" w:color="auto" w:fill="CCFFCC"/>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91">
    <w:name w:val="xl91"/>
    <w:basedOn w:val="Normal"/>
    <w:rsid w:val="008315FA"/>
    <w:pPr>
      <w:pBdr>
        <w:top w:val="single" w:sz="8" w:space="0" w:color="auto"/>
        <w:bottom w:val="single" w:sz="4" w:space="0" w:color="auto"/>
      </w:pBdr>
      <w:shd w:val="clear" w:color="auto" w:fill="CCFFCC"/>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92">
    <w:name w:val="xl92"/>
    <w:basedOn w:val="Normal"/>
    <w:rsid w:val="008315FA"/>
    <w:pPr>
      <w:pBdr>
        <w:top w:val="single" w:sz="8" w:space="0" w:color="auto"/>
        <w:left w:val="single" w:sz="8" w:space="0" w:color="auto"/>
        <w:right w:val="single" w:sz="4" w:space="0" w:color="auto"/>
      </w:pBdr>
      <w:shd w:val="clear" w:color="auto" w:fill="CCFFFF"/>
      <w:spacing w:before="100" w:beforeAutospacing="1" w:after="100" w:afterAutospacing="1" w:line="240" w:lineRule="auto"/>
      <w:jc w:val="center"/>
    </w:pPr>
    <w:rPr>
      <w:rFonts w:ascii="Arial" w:eastAsia="Arial Unicode MS" w:hAnsi="Arial" w:cs="Arial"/>
      <w:b/>
      <w:bCs/>
      <w:sz w:val="36"/>
      <w:szCs w:val="36"/>
      <w:lang w:val="es-ES" w:eastAsia="es-ES"/>
    </w:rPr>
  </w:style>
  <w:style w:type="paragraph" w:customStyle="1" w:styleId="xl93">
    <w:name w:val="xl93"/>
    <w:basedOn w:val="Normal"/>
    <w:rsid w:val="008315FA"/>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36"/>
      <w:szCs w:val="36"/>
      <w:lang w:val="es-ES" w:eastAsia="es-ES"/>
    </w:rPr>
  </w:style>
  <w:style w:type="paragraph" w:customStyle="1" w:styleId="xl94">
    <w:name w:val="xl94"/>
    <w:basedOn w:val="Normal"/>
    <w:rsid w:val="008315FA"/>
    <w:pPr>
      <w:pBdr>
        <w:top w:val="single" w:sz="8" w:space="0" w:color="auto"/>
        <w:left w:val="single" w:sz="4" w:space="0" w:color="auto"/>
        <w:right w:val="single" w:sz="4" w:space="0" w:color="auto"/>
      </w:pBdr>
      <w:shd w:val="clear" w:color="auto" w:fill="CCFFFF"/>
      <w:spacing w:before="100" w:beforeAutospacing="1" w:after="100" w:afterAutospacing="1" w:line="240" w:lineRule="auto"/>
      <w:jc w:val="center"/>
    </w:pPr>
    <w:rPr>
      <w:rFonts w:ascii="Arial" w:eastAsia="Arial Unicode MS" w:hAnsi="Arial" w:cs="Arial"/>
      <w:b/>
      <w:bCs/>
      <w:sz w:val="36"/>
      <w:szCs w:val="36"/>
      <w:lang w:val="es-ES" w:eastAsia="es-ES"/>
    </w:rPr>
  </w:style>
  <w:style w:type="paragraph" w:customStyle="1" w:styleId="xl95">
    <w:name w:val="xl95"/>
    <w:basedOn w:val="Normal"/>
    <w:rsid w:val="008315FA"/>
    <w:pPr>
      <w:pBdr>
        <w:left w:val="single" w:sz="4"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36"/>
      <w:szCs w:val="36"/>
      <w:lang w:val="es-ES" w:eastAsia="es-ES"/>
    </w:rPr>
  </w:style>
  <w:style w:type="paragraph" w:customStyle="1" w:styleId="xl96">
    <w:name w:val="xl96"/>
    <w:basedOn w:val="Normal"/>
    <w:rsid w:val="008315FA"/>
    <w:pPr>
      <w:pBdr>
        <w:top w:val="single" w:sz="8" w:space="0" w:color="auto"/>
        <w:left w:val="single" w:sz="4" w:space="0" w:color="auto"/>
        <w:right w:val="single" w:sz="4" w:space="0" w:color="auto"/>
      </w:pBdr>
      <w:shd w:val="clear" w:color="auto" w:fill="CCFFFF"/>
      <w:spacing w:before="100" w:beforeAutospacing="1" w:after="100" w:afterAutospacing="1" w:line="240" w:lineRule="auto"/>
      <w:jc w:val="center"/>
    </w:pPr>
    <w:rPr>
      <w:rFonts w:ascii="Arial" w:eastAsia="Arial Unicode MS" w:hAnsi="Arial" w:cs="Arial"/>
      <w:b/>
      <w:bCs/>
      <w:sz w:val="28"/>
      <w:szCs w:val="28"/>
      <w:lang w:val="es-ES" w:eastAsia="es-ES"/>
    </w:rPr>
  </w:style>
  <w:style w:type="paragraph" w:customStyle="1" w:styleId="xl97">
    <w:name w:val="xl97"/>
    <w:basedOn w:val="Normal"/>
    <w:rsid w:val="008315FA"/>
    <w:pPr>
      <w:pBdr>
        <w:left w:val="single" w:sz="4"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28"/>
      <w:szCs w:val="28"/>
      <w:lang w:val="es-ES" w:eastAsia="es-ES"/>
    </w:rPr>
  </w:style>
  <w:style w:type="paragraph" w:customStyle="1" w:styleId="xl98">
    <w:name w:val="xl98"/>
    <w:basedOn w:val="Normal"/>
    <w:rsid w:val="008315FA"/>
    <w:pPr>
      <w:pBdr>
        <w:top w:val="single" w:sz="8" w:space="0" w:color="auto"/>
        <w:left w:val="single" w:sz="4" w:space="0" w:color="auto"/>
        <w:bottom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99">
    <w:name w:val="xl99"/>
    <w:basedOn w:val="Normal"/>
    <w:rsid w:val="008315FA"/>
    <w:pPr>
      <w:pBdr>
        <w:top w:val="single" w:sz="8" w:space="0" w:color="auto"/>
        <w:bottom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00">
    <w:name w:val="xl100"/>
    <w:basedOn w:val="Normal"/>
    <w:rsid w:val="008315FA"/>
    <w:pPr>
      <w:pBdr>
        <w:top w:val="single" w:sz="8" w:space="0" w:color="auto"/>
        <w:bottom w:val="single" w:sz="4" w:space="0" w:color="auto"/>
        <w:right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01">
    <w:name w:val="xl101"/>
    <w:basedOn w:val="Normal"/>
    <w:rsid w:val="008315FA"/>
    <w:pPr>
      <w:pBdr>
        <w:top w:val="single" w:sz="8" w:space="0" w:color="auto"/>
        <w:left w:val="single" w:sz="4" w:space="0" w:color="auto"/>
        <w:bottom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02">
    <w:name w:val="xl102"/>
    <w:basedOn w:val="Normal"/>
    <w:rsid w:val="008315FA"/>
    <w:pPr>
      <w:pBdr>
        <w:top w:val="single" w:sz="8" w:space="0" w:color="auto"/>
        <w:bottom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CarCarCarCar">
    <w:name w:val="Car Car Car Car"/>
    <w:basedOn w:val="Normal"/>
    <w:rsid w:val="008315FA"/>
    <w:pPr>
      <w:spacing w:after="160" w:line="240" w:lineRule="exact"/>
    </w:pPr>
    <w:rPr>
      <w:rFonts w:ascii="Verdana" w:hAnsi="Verdana"/>
      <w:sz w:val="20"/>
      <w:szCs w:val="24"/>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8315FA"/>
    <w:pPr>
      <w:spacing w:after="160" w:line="240" w:lineRule="exact"/>
    </w:pPr>
    <w:rPr>
      <w:rFonts w:ascii="Verdana" w:hAnsi="Verdana"/>
      <w:sz w:val="20"/>
      <w:szCs w:val="20"/>
    </w:rPr>
  </w:style>
  <w:style w:type="paragraph" w:customStyle="1" w:styleId="Textoindependiente32">
    <w:name w:val="Texto independiente 32"/>
    <w:basedOn w:val="Normal"/>
    <w:rsid w:val="008315FA"/>
    <w:pPr>
      <w:overflowPunct w:val="0"/>
      <w:autoSpaceDE w:val="0"/>
      <w:autoSpaceDN w:val="0"/>
      <w:adjustRightInd w:val="0"/>
      <w:spacing w:after="0" w:line="240" w:lineRule="auto"/>
      <w:jc w:val="both"/>
      <w:textAlignment w:val="baseline"/>
    </w:pPr>
    <w:rPr>
      <w:rFonts w:ascii="Arial" w:hAnsi="Arial"/>
      <w:sz w:val="24"/>
      <w:szCs w:val="20"/>
      <w:lang w:val="es-ES" w:eastAsia="es-ES"/>
    </w:rPr>
  </w:style>
  <w:style w:type="paragraph" w:customStyle="1" w:styleId="BodyText31">
    <w:name w:val="Body Text 31"/>
    <w:basedOn w:val="Normal"/>
    <w:rsid w:val="008315FA"/>
    <w:pPr>
      <w:spacing w:after="0" w:line="240" w:lineRule="auto"/>
      <w:jc w:val="both"/>
    </w:pPr>
    <w:rPr>
      <w:rFonts w:ascii="Arial" w:hAnsi="Arial"/>
      <w:szCs w:val="24"/>
      <w:lang w:val="es-ES" w:eastAsia="es-ES"/>
    </w:rPr>
  </w:style>
  <w:style w:type="paragraph" w:customStyle="1" w:styleId="BodyTextIndent1">
    <w:name w:val="Body Text Indent1"/>
    <w:basedOn w:val="Normal"/>
    <w:rsid w:val="008315FA"/>
    <w:pPr>
      <w:autoSpaceDE w:val="0"/>
      <w:autoSpaceDN w:val="0"/>
      <w:spacing w:after="0" w:line="240" w:lineRule="auto"/>
      <w:ind w:left="426"/>
      <w:jc w:val="both"/>
    </w:pPr>
    <w:rPr>
      <w:rFonts w:ascii="Arial" w:hAnsi="Arial" w:cs="Arial"/>
      <w:sz w:val="24"/>
      <w:szCs w:val="24"/>
      <w:lang w:val="es-CO" w:eastAsia="es-ES"/>
    </w:rPr>
  </w:style>
  <w:style w:type="character" w:styleId="MquinadeescribirHTML">
    <w:name w:val="HTML Typewriter"/>
    <w:rsid w:val="008315FA"/>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8315FA"/>
    <w:pPr>
      <w:spacing w:after="160" w:line="240" w:lineRule="exact"/>
    </w:pPr>
    <w:rPr>
      <w:rFonts w:ascii="Verdana" w:hAnsi="Verdana"/>
      <w:sz w:val="20"/>
      <w:szCs w:val="20"/>
      <w:lang w:val="es-ES"/>
    </w:rPr>
  </w:style>
  <w:style w:type="character" w:customStyle="1" w:styleId="CarCar4">
    <w:name w:val="Car Car4"/>
    <w:rsid w:val="008315FA"/>
    <w:rPr>
      <w:rFonts w:ascii="Arial" w:eastAsia="Times New Roman" w:hAnsi="Arial" w:cs="Times New Roman"/>
      <w:snapToGrid w:val="0"/>
      <w:sz w:val="24"/>
      <w:szCs w:val="20"/>
      <w:lang w:val="es-ES_tradnl" w:eastAsia="es-ES"/>
    </w:rPr>
  </w:style>
  <w:style w:type="paragraph" w:customStyle="1" w:styleId="CarCarCar2">
    <w:name w:val="Car Car Car2"/>
    <w:basedOn w:val="Normal"/>
    <w:rsid w:val="008315FA"/>
    <w:pPr>
      <w:spacing w:after="160" w:line="240" w:lineRule="exact"/>
    </w:pPr>
    <w:rPr>
      <w:rFonts w:ascii="Verdana" w:hAnsi="Verdana"/>
      <w:sz w:val="20"/>
      <w:szCs w:val="20"/>
      <w:lang w:val="es-CO"/>
    </w:rPr>
  </w:style>
  <w:style w:type="paragraph" w:customStyle="1" w:styleId="Textoindependiente23">
    <w:name w:val="Texto independiente 23"/>
    <w:basedOn w:val="Normal"/>
    <w:rsid w:val="008315FA"/>
    <w:pPr>
      <w:spacing w:after="0" w:line="240" w:lineRule="auto"/>
      <w:jc w:val="both"/>
    </w:pPr>
    <w:rPr>
      <w:rFonts w:ascii="Arial" w:hAnsi="Arial"/>
      <w:sz w:val="24"/>
      <w:szCs w:val="20"/>
      <w:lang w:val="es-ES_tradnl" w:eastAsia="es-ES"/>
    </w:rPr>
  </w:style>
  <w:style w:type="paragraph" w:customStyle="1" w:styleId="Textoindependiente24">
    <w:name w:val="Texto independiente 24"/>
    <w:basedOn w:val="Normal"/>
    <w:rsid w:val="008315FA"/>
    <w:pPr>
      <w:spacing w:after="0" w:line="360" w:lineRule="auto"/>
      <w:jc w:val="both"/>
    </w:pPr>
    <w:rPr>
      <w:rFonts w:ascii="Arial" w:hAnsi="Arial"/>
      <w:sz w:val="24"/>
      <w:szCs w:val="20"/>
      <w:lang w:val="es-CO" w:eastAsia="es-ES"/>
    </w:rPr>
  </w:style>
  <w:style w:type="paragraph" w:customStyle="1" w:styleId="CarCarCarCar2CarCar">
    <w:name w:val="Car Car Car Car2 Car Car"/>
    <w:basedOn w:val="Normal"/>
    <w:rsid w:val="008315FA"/>
    <w:pPr>
      <w:spacing w:after="160" w:line="240" w:lineRule="exact"/>
    </w:pPr>
    <w:rPr>
      <w:rFonts w:ascii="Verdana" w:hAnsi="Verdana"/>
      <w:sz w:val="20"/>
      <w:szCs w:val="20"/>
    </w:rPr>
  </w:style>
  <w:style w:type="paragraph" w:customStyle="1" w:styleId="Textoindependiente33">
    <w:name w:val="Texto independiente 33"/>
    <w:basedOn w:val="Normal"/>
    <w:rsid w:val="008315FA"/>
    <w:pPr>
      <w:overflowPunct w:val="0"/>
      <w:autoSpaceDE w:val="0"/>
      <w:autoSpaceDN w:val="0"/>
      <w:adjustRightInd w:val="0"/>
      <w:spacing w:after="0" w:line="240" w:lineRule="auto"/>
      <w:jc w:val="both"/>
      <w:textAlignment w:val="baseline"/>
    </w:pPr>
    <w:rPr>
      <w:rFonts w:ascii="Arial" w:hAnsi="Arial"/>
      <w:sz w:val="24"/>
      <w:szCs w:val="20"/>
      <w:lang w:val="es-ES" w:eastAsia="es-ES"/>
    </w:rPr>
  </w:style>
  <w:style w:type="paragraph" w:customStyle="1" w:styleId="xl103">
    <w:name w:val="xl103"/>
    <w:basedOn w:val="Normal"/>
    <w:rsid w:val="008315FA"/>
    <w:pPr>
      <w:pBdr>
        <w:top w:val="single" w:sz="8" w:space="0" w:color="auto"/>
        <w:left w:val="single" w:sz="8" w:space="0" w:color="auto"/>
        <w:righ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4">
    <w:name w:val="xl104"/>
    <w:basedOn w:val="Normal"/>
    <w:rsid w:val="008315FA"/>
    <w:pPr>
      <w:pBdr>
        <w:top w:val="single" w:sz="8" w:space="0" w:color="auto"/>
        <w:lef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05">
    <w:name w:val="xl105"/>
    <w:basedOn w:val="Normal"/>
    <w:rsid w:val="008315FA"/>
    <w:pPr>
      <w:pBdr>
        <w:left w:val="single" w:sz="8" w:space="0" w:color="auto"/>
        <w:bottom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val="es-ES" w:eastAsia="es-ES"/>
    </w:rPr>
  </w:style>
  <w:style w:type="paragraph" w:customStyle="1" w:styleId="xl106">
    <w:name w:val="xl106"/>
    <w:basedOn w:val="Normal"/>
    <w:rsid w:val="008315FA"/>
    <w:pPr>
      <w:pBdr>
        <w:left w:val="single" w:sz="4" w:space="0" w:color="auto"/>
        <w:bottom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08">
    <w:name w:val="xl108"/>
    <w:basedOn w:val="Normal"/>
    <w:rsid w:val="008315FA"/>
    <w:pPr>
      <w:pBdr>
        <w:left w:val="single" w:sz="4"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val="es-ES" w:eastAsia="es-ES"/>
    </w:rPr>
  </w:style>
  <w:style w:type="paragraph" w:customStyle="1" w:styleId="xl109">
    <w:name w:val="xl109"/>
    <w:basedOn w:val="Normal"/>
    <w:rsid w:val="008315FA"/>
    <w:pPr>
      <w:pBdr>
        <w:left w:val="single" w:sz="4" w:space="0" w:color="auto"/>
        <w:bottom w:val="single" w:sz="8"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val="es-ES" w:eastAsia="es-ES"/>
    </w:rPr>
  </w:style>
  <w:style w:type="paragraph" w:customStyle="1" w:styleId="xl110">
    <w:name w:val="xl110"/>
    <w:basedOn w:val="Normal"/>
    <w:rsid w:val="008315FA"/>
    <w:pPr>
      <w:pBdr>
        <w:lef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1">
    <w:name w:val="xl111"/>
    <w:basedOn w:val="Normal"/>
    <w:rsid w:val="008315FA"/>
    <w:pPr>
      <w:pBdr>
        <w:lef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2">
    <w:name w:val="xl112"/>
    <w:basedOn w:val="Normal"/>
    <w:rsid w:val="008315FA"/>
    <w:pPr>
      <w:pBdr>
        <w:left w:val="single" w:sz="8" w:space="0" w:color="auto"/>
        <w:bottom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3">
    <w:name w:val="xl113"/>
    <w:basedOn w:val="Normal"/>
    <w:rsid w:val="008315FA"/>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14">
    <w:name w:val="xl114"/>
    <w:basedOn w:val="Normal"/>
    <w:rsid w:val="008315FA"/>
    <w:pPr>
      <w:pBdr>
        <w:left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15">
    <w:name w:val="xl115"/>
    <w:basedOn w:val="Normal"/>
    <w:rsid w:val="008315FA"/>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16">
    <w:name w:val="xl116"/>
    <w:basedOn w:val="Normal"/>
    <w:rsid w:val="008315F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7">
    <w:name w:val="xl117"/>
    <w:basedOn w:val="Normal"/>
    <w:rsid w:val="008315FA"/>
    <w:pPr>
      <w:pBdr>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8">
    <w:name w:val="xl118"/>
    <w:basedOn w:val="Normal"/>
    <w:rsid w:val="008315F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9">
    <w:name w:val="xl119"/>
    <w:basedOn w:val="Normal"/>
    <w:rsid w:val="008315F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val="es-ES" w:eastAsia="es-ES"/>
    </w:rPr>
  </w:style>
  <w:style w:type="paragraph" w:customStyle="1" w:styleId="xl120">
    <w:name w:val="xl120"/>
    <w:basedOn w:val="Normal"/>
    <w:rsid w:val="008315FA"/>
    <w:pPr>
      <w:pBdr>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val="es-ES" w:eastAsia="es-ES"/>
    </w:rPr>
  </w:style>
  <w:style w:type="paragraph" w:customStyle="1" w:styleId="xl121">
    <w:name w:val="xl121"/>
    <w:basedOn w:val="Normal"/>
    <w:rsid w:val="008315F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val="es-ES" w:eastAsia="es-ES"/>
    </w:rPr>
  </w:style>
  <w:style w:type="paragraph" w:customStyle="1" w:styleId="Sangradetextonormal3">
    <w:name w:val="Sangría de texto normal3"/>
    <w:basedOn w:val="Normal"/>
    <w:rsid w:val="008315FA"/>
    <w:pPr>
      <w:autoSpaceDE w:val="0"/>
      <w:autoSpaceDN w:val="0"/>
      <w:spacing w:after="0" w:line="240" w:lineRule="auto"/>
      <w:ind w:left="426"/>
      <w:jc w:val="both"/>
    </w:pPr>
    <w:rPr>
      <w:rFonts w:ascii="Arial" w:hAnsi="Arial" w:cs="Arial"/>
      <w:sz w:val="24"/>
      <w:szCs w:val="24"/>
      <w:lang w:val="es-CO" w:eastAsia="es-ES"/>
    </w:rPr>
  </w:style>
  <w:style w:type="paragraph" w:customStyle="1" w:styleId="CarCarCarCar2">
    <w:name w:val="Car Car Car Car2"/>
    <w:basedOn w:val="Normal"/>
    <w:rsid w:val="008315FA"/>
    <w:pPr>
      <w:spacing w:after="160" w:line="240" w:lineRule="exact"/>
    </w:pPr>
    <w:rPr>
      <w:rFonts w:ascii="Verdana" w:hAnsi="Verdana"/>
      <w:sz w:val="20"/>
      <w:szCs w:val="24"/>
    </w:rPr>
  </w:style>
  <w:style w:type="paragraph" w:customStyle="1" w:styleId="CarCarCarCar1">
    <w:name w:val="Car Car Car Car1"/>
    <w:basedOn w:val="Normal"/>
    <w:rsid w:val="008315FA"/>
    <w:pPr>
      <w:spacing w:after="160" w:line="240" w:lineRule="exact"/>
    </w:pPr>
    <w:rPr>
      <w:rFonts w:ascii="Verdana" w:hAnsi="Verdana"/>
      <w:sz w:val="20"/>
      <w:szCs w:val="24"/>
    </w:rPr>
  </w:style>
  <w:style w:type="character" w:customStyle="1" w:styleId="WW8Num5z0">
    <w:name w:val="WW8Num5z0"/>
    <w:rsid w:val="008315FA"/>
    <w:rPr>
      <w:rFonts w:ascii="Symbol" w:hAnsi="Symbol"/>
    </w:rPr>
  </w:style>
  <w:style w:type="paragraph" w:customStyle="1" w:styleId="Car7">
    <w:name w:val="Car7"/>
    <w:basedOn w:val="Normal"/>
    <w:rsid w:val="008315FA"/>
    <w:pPr>
      <w:spacing w:after="160" w:line="240" w:lineRule="exact"/>
    </w:pPr>
    <w:rPr>
      <w:rFonts w:ascii="Verdana" w:hAnsi="Verdana"/>
      <w:sz w:val="20"/>
      <w:szCs w:val="20"/>
    </w:rPr>
  </w:style>
  <w:style w:type="character" w:customStyle="1" w:styleId="SangradetextonormalCar1">
    <w:name w:val="Sangría de texto normal Car1"/>
    <w:aliases w:val="Car1 Car1,Car11 Car1, Car1 Car1, Car11 Car1"/>
    <w:rsid w:val="008315FA"/>
    <w:rPr>
      <w:sz w:val="24"/>
      <w:szCs w:val="24"/>
    </w:rPr>
  </w:style>
  <w:style w:type="character" w:customStyle="1" w:styleId="CarCar9">
    <w:name w:val="Car Car9"/>
    <w:rsid w:val="008315FA"/>
    <w:rPr>
      <w:rFonts w:ascii="Times New Roman" w:hAnsi="Times New Roman" w:cs="Times New Roman"/>
      <w:sz w:val="24"/>
      <w:szCs w:val="24"/>
      <w:lang w:val="es-CO" w:eastAsia="x-none"/>
    </w:rPr>
  </w:style>
  <w:style w:type="character" w:customStyle="1" w:styleId="CarCar7">
    <w:name w:val="Car Car7"/>
    <w:rsid w:val="008315FA"/>
    <w:rPr>
      <w:rFonts w:ascii="Times New Roman" w:hAnsi="Times New Roman" w:cs="Times New Roman"/>
      <w:sz w:val="24"/>
      <w:szCs w:val="24"/>
      <w:lang w:val="es-CO" w:eastAsia="x-none"/>
    </w:rPr>
  </w:style>
  <w:style w:type="paragraph" w:customStyle="1" w:styleId="Sangra2detindependiente1">
    <w:name w:val="Sangría 2 de t. independiente1"/>
    <w:basedOn w:val="Normal"/>
    <w:rsid w:val="008315FA"/>
    <w:pPr>
      <w:widowControl w:val="0"/>
      <w:overflowPunct w:val="0"/>
      <w:autoSpaceDE w:val="0"/>
      <w:autoSpaceDN w:val="0"/>
      <w:adjustRightInd w:val="0"/>
      <w:spacing w:after="0" w:line="240" w:lineRule="auto"/>
      <w:ind w:left="360"/>
      <w:jc w:val="both"/>
      <w:textAlignment w:val="baseline"/>
    </w:pPr>
    <w:rPr>
      <w:rFonts w:ascii="Arial" w:hAnsi="Arial"/>
      <w:szCs w:val="20"/>
      <w:lang w:val="es-ES" w:eastAsia="es-ES"/>
    </w:rPr>
  </w:style>
  <w:style w:type="character" w:customStyle="1" w:styleId="cssnewspretitle1">
    <w:name w:val="cssnewspretitle1"/>
    <w:rsid w:val="008315FA"/>
    <w:rPr>
      <w:rFonts w:ascii="Verdana" w:hAnsi="Verdana" w:hint="default"/>
      <w:b/>
      <w:bCs/>
      <w:color w:val="003173"/>
      <w:sz w:val="18"/>
      <w:szCs w:val="18"/>
    </w:rPr>
  </w:style>
  <w:style w:type="character" w:customStyle="1" w:styleId="cssdatetitle1">
    <w:name w:val="cssdatetitle1"/>
    <w:rsid w:val="008315FA"/>
    <w:rPr>
      <w:rFonts w:ascii="Verdana" w:hAnsi="Verdana" w:hint="default"/>
      <w:b w:val="0"/>
      <w:bCs w:val="0"/>
      <w:color w:val="003173"/>
      <w:sz w:val="15"/>
      <w:szCs w:val="15"/>
    </w:rPr>
  </w:style>
  <w:style w:type="character" w:customStyle="1" w:styleId="cssnewsabstract1">
    <w:name w:val="cssnewsabstract1"/>
    <w:rsid w:val="008315FA"/>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8315FA"/>
  </w:style>
  <w:style w:type="paragraph" w:customStyle="1" w:styleId="plaintext">
    <w:name w:val="plaintext"/>
    <w:basedOn w:val="Normal"/>
    <w:rsid w:val="008315FA"/>
    <w:pPr>
      <w:spacing w:before="100" w:beforeAutospacing="1" w:after="100" w:afterAutospacing="1" w:line="240" w:lineRule="auto"/>
    </w:pPr>
    <w:rPr>
      <w:rFonts w:ascii="Times New Roman" w:hAnsi="Times New Roman"/>
      <w:sz w:val="24"/>
      <w:szCs w:val="24"/>
      <w:lang w:val="es-CO" w:eastAsia="es-ES"/>
    </w:rPr>
  </w:style>
  <w:style w:type="paragraph" w:customStyle="1" w:styleId="texto">
    <w:name w:val="texto"/>
    <w:basedOn w:val="Normal"/>
    <w:rsid w:val="008315FA"/>
    <w:pPr>
      <w:spacing w:before="100" w:beforeAutospacing="1" w:after="100" w:afterAutospacing="1" w:line="240" w:lineRule="auto"/>
      <w:ind w:left="100" w:right="100"/>
    </w:pPr>
    <w:rPr>
      <w:rFonts w:ascii="Arial" w:hAnsi="Arial" w:cs="Arial"/>
      <w:color w:val="000066"/>
      <w:lang w:val="es-ES" w:eastAsia="es-ES"/>
    </w:rPr>
  </w:style>
  <w:style w:type="character" w:styleId="nfasis">
    <w:name w:val="Emphasis"/>
    <w:uiPriority w:val="20"/>
    <w:qFormat/>
    <w:rsid w:val="008315FA"/>
    <w:rPr>
      <w:i/>
      <w:iCs/>
    </w:rPr>
  </w:style>
  <w:style w:type="paragraph" w:customStyle="1" w:styleId="textonormal">
    <w:name w:val="textonormal"/>
    <w:basedOn w:val="Normal"/>
    <w:rsid w:val="008315FA"/>
    <w:pPr>
      <w:spacing w:before="100" w:beforeAutospacing="1" w:after="100" w:afterAutospacing="1" w:line="240" w:lineRule="auto"/>
    </w:pPr>
    <w:rPr>
      <w:rFonts w:ascii="Trebuchet MS" w:hAnsi="Trebuchet MS"/>
      <w:color w:val="575757"/>
      <w:sz w:val="20"/>
      <w:szCs w:val="20"/>
      <w:lang w:val="es-ES" w:eastAsia="es-ES"/>
    </w:rPr>
  </w:style>
  <w:style w:type="character" w:customStyle="1" w:styleId="CarCar8">
    <w:name w:val="Car Car8"/>
    <w:rsid w:val="008315FA"/>
    <w:rPr>
      <w:sz w:val="24"/>
      <w:szCs w:val="24"/>
      <w:lang w:val="es-ES" w:eastAsia="es-ES" w:bidi="ar-SA"/>
    </w:rPr>
  </w:style>
  <w:style w:type="character" w:customStyle="1" w:styleId="SangradetextonormalCar2">
    <w:name w:val="Sangría de texto normal Car2"/>
    <w:rsid w:val="008315FA"/>
    <w:rPr>
      <w:sz w:val="24"/>
      <w:szCs w:val="24"/>
    </w:rPr>
  </w:style>
  <w:style w:type="character" w:customStyle="1" w:styleId="CarCar12">
    <w:name w:val="Car Car12"/>
    <w:rsid w:val="008315FA"/>
    <w:rPr>
      <w:rFonts w:ascii="Century Schoolbook" w:hAnsi="Century Schoolbook" w:cs="Century Schoolbook"/>
      <w:b/>
      <w:bCs/>
      <w:i/>
      <w:iCs/>
      <w:lang w:val="es-ES" w:eastAsia="es-ES" w:bidi="ar-SA"/>
    </w:rPr>
  </w:style>
  <w:style w:type="character" w:customStyle="1" w:styleId="CarCar10">
    <w:name w:val="Car Car10"/>
    <w:rsid w:val="008315FA"/>
    <w:rPr>
      <w:lang w:val="es-ES" w:eastAsia="es-ES" w:bidi="ar-SA"/>
    </w:rPr>
  </w:style>
  <w:style w:type="paragraph" w:customStyle="1" w:styleId="1CarCarCarCarCarCarCar">
    <w:name w:val="1 Car Car Car Car Car Car Car"/>
    <w:basedOn w:val="Normal"/>
    <w:rsid w:val="008315FA"/>
    <w:pPr>
      <w:spacing w:after="160" w:line="240" w:lineRule="exact"/>
    </w:pPr>
    <w:rPr>
      <w:rFonts w:ascii="Verdana" w:hAnsi="Verdana"/>
      <w:sz w:val="20"/>
      <w:szCs w:val="24"/>
    </w:rPr>
  </w:style>
  <w:style w:type="paragraph" w:customStyle="1" w:styleId="CM42">
    <w:name w:val="CM42"/>
    <w:basedOn w:val="Default"/>
    <w:next w:val="Default"/>
    <w:rsid w:val="008315FA"/>
    <w:pPr>
      <w:spacing w:after="563"/>
    </w:pPr>
    <w:rPr>
      <w:rFonts w:eastAsia="Calibri"/>
      <w:color w:val="auto"/>
      <w:lang w:val="es-ES" w:eastAsia="es-ES"/>
    </w:rPr>
  </w:style>
  <w:style w:type="character" w:customStyle="1" w:styleId="TextoindependienteCar2">
    <w:name w:val="Texto independiente Car2"/>
    <w:aliases w:val="bt Car2,TextindepT2 Car1,Table Bullet 1 Car1,body text Car2,body tesx Car1,contents Car1,TABLA DE CONTENIDO 3 Car1,Car Car Car4,EHPT Car1,Body Text2 Car1,ändrad Car1, Car Car Car1,contents Car Car Car1,tabla 2 Car1"/>
    <w:locked/>
    <w:rsid w:val="008315FA"/>
    <w:rPr>
      <w:rFonts w:ascii="Arial" w:hAnsi="Arial" w:cs="Arial"/>
      <w:sz w:val="24"/>
      <w:szCs w:val="24"/>
    </w:rPr>
  </w:style>
  <w:style w:type="paragraph" w:customStyle="1" w:styleId="Car2">
    <w:name w:val="Car2"/>
    <w:basedOn w:val="Normal"/>
    <w:rsid w:val="008315FA"/>
    <w:pPr>
      <w:spacing w:after="160" w:line="240" w:lineRule="exact"/>
    </w:pPr>
    <w:rPr>
      <w:rFonts w:ascii="Verdana" w:hAnsi="Verdana" w:cs="Verdana"/>
      <w:sz w:val="20"/>
      <w:szCs w:val="20"/>
      <w:lang w:val="es-CO"/>
    </w:rPr>
  </w:style>
  <w:style w:type="paragraph" w:customStyle="1" w:styleId="CM5">
    <w:name w:val="CM5"/>
    <w:basedOn w:val="Default"/>
    <w:next w:val="Default"/>
    <w:uiPriority w:val="99"/>
    <w:rsid w:val="008315FA"/>
    <w:pPr>
      <w:spacing w:line="276" w:lineRule="atLeast"/>
    </w:pPr>
    <w:rPr>
      <w:rFonts w:eastAsia="Times New Roman"/>
      <w:color w:val="auto"/>
      <w:lang w:val="es-ES" w:eastAsia="es-ES"/>
    </w:rPr>
  </w:style>
  <w:style w:type="paragraph" w:customStyle="1" w:styleId="CarCarCar3">
    <w:name w:val="Car Car Car3"/>
    <w:basedOn w:val="Normal"/>
    <w:rsid w:val="008315FA"/>
    <w:pPr>
      <w:spacing w:after="160" w:line="240" w:lineRule="exact"/>
    </w:pPr>
    <w:rPr>
      <w:rFonts w:ascii="Verdana" w:hAnsi="Verdana"/>
      <w:sz w:val="20"/>
      <w:szCs w:val="20"/>
      <w:lang w:val="es-CO"/>
    </w:rPr>
  </w:style>
  <w:style w:type="paragraph" w:customStyle="1" w:styleId="Char82">
    <w:name w:val="Char82"/>
    <w:basedOn w:val="Normal"/>
    <w:rsid w:val="008315FA"/>
    <w:pPr>
      <w:spacing w:after="160" w:line="240" w:lineRule="exact"/>
    </w:pPr>
    <w:rPr>
      <w:rFonts w:ascii="Verdana" w:hAnsi="Verdana"/>
      <w:sz w:val="20"/>
      <w:szCs w:val="20"/>
      <w:lang w:val="es-CO"/>
    </w:rPr>
  </w:style>
  <w:style w:type="paragraph" w:customStyle="1" w:styleId="CarCarCar1Car1">
    <w:name w:val="Car Car Car1 Car1"/>
    <w:basedOn w:val="Normal"/>
    <w:rsid w:val="008315FA"/>
    <w:pPr>
      <w:spacing w:after="160" w:line="240" w:lineRule="exact"/>
    </w:pPr>
    <w:rPr>
      <w:rFonts w:ascii="Verdana" w:hAnsi="Verdana" w:cs="Verdana"/>
      <w:sz w:val="20"/>
      <w:szCs w:val="20"/>
      <w:lang w:val="es-CO"/>
    </w:rPr>
  </w:style>
  <w:style w:type="character" w:customStyle="1" w:styleId="CarCar1">
    <w:name w:val="Car Car1"/>
    <w:rsid w:val="008315FA"/>
    <w:rPr>
      <w:rFonts w:ascii="Antique Olive" w:hAnsi="Antique Olive" w:cs="Times New Roman"/>
      <w:sz w:val="24"/>
    </w:rPr>
  </w:style>
  <w:style w:type="paragraph" w:customStyle="1" w:styleId="textnot">
    <w:name w:val="text_not"/>
    <w:basedOn w:val="Normal"/>
    <w:rsid w:val="008315FA"/>
    <w:pPr>
      <w:spacing w:before="100" w:beforeAutospacing="1" w:after="100" w:afterAutospacing="1" w:line="240" w:lineRule="auto"/>
      <w:jc w:val="both"/>
    </w:pPr>
    <w:rPr>
      <w:rFonts w:ascii="Verdana" w:hAnsi="Verdana"/>
      <w:color w:val="000000"/>
      <w:sz w:val="15"/>
      <w:szCs w:val="15"/>
      <w:lang w:val="es-ES" w:eastAsia="es-ES"/>
    </w:rPr>
  </w:style>
  <w:style w:type="character" w:customStyle="1" w:styleId="textnot1">
    <w:name w:val="text_not1"/>
    <w:rsid w:val="008315FA"/>
    <w:rPr>
      <w:rFonts w:ascii="Verdana" w:hAnsi="Verdana" w:cs="Times New Roman"/>
      <w:color w:val="000000"/>
      <w:spacing w:val="0"/>
      <w:sz w:val="15"/>
      <w:szCs w:val="15"/>
      <w:u w:val="none"/>
      <w:effect w:val="none"/>
    </w:rPr>
  </w:style>
  <w:style w:type="character" w:customStyle="1" w:styleId="style11">
    <w:name w:val="style11"/>
    <w:rsid w:val="008315FA"/>
    <w:rPr>
      <w:rFonts w:ascii="Verdana" w:hAnsi="Verdana" w:cs="Times New Roman"/>
      <w:color w:val="000000"/>
      <w:spacing w:val="0"/>
      <w:sz w:val="15"/>
      <w:szCs w:val="15"/>
      <w:u w:val="none"/>
      <w:effect w:val="none"/>
    </w:rPr>
  </w:style>
  <w:style w:type="paragraph" w:customStyle="1" w:styleId="BodyText311">
    <w:name w:val="Body Text 311"/>
    <w:basedOn w:val="Normal"/>
    <w:rsid w:val="008315FA"/>
    <w:pPr>
      <w:spacing w:after="0" w:line="240" w:lineRule="auto"/>
      <w:jc w:val="both"/>
    </w:pPr>
    <w:rPr>
      <w:rFonts w:ascii="Arial" w:hAnsi="Arial"/>
      <w:szCs w:val="24"/>
      <w:lang w:val="es-ES" w:eastAsia="es-ES"/>
    </w:rPr>
  </w:style>
  <w:style w:type="paragraph" w:customStyle="1" w:styleId="BodyTextIndent11">
    <w:name w:val="Body Text Indent11"/>
    <w:basedOn w:val="Normal"/>
    <w:rsid w:val="008315FA"/>
    <w:pPr>
      <w:autoSpaceDE w:val="0"/>
      <w:autoSpaceDN w:val="0"/>
      <w:spacing w:after="0" w:line="240" w:lineRule="auto"/>
      <w:ind w:left="426"/>
      <w:jc w:val="both"/>
    </w:pPr>
    <w:rPr>
      <w:rFonts w:ascii="Arial" w:hAnsi="Arial" w:cs="Arial"/>
      <w:sz w:val="24"/>
      <w:szCs w:val="24"/>
      <w:lang w:val="es-CO" w:eastAsia="es-ES"/>
    </w:rPr>
  </w:style>
  <w:style w:type="paragraph" w:customStyle="1" w:styleId="BodyText211">
    <w:name w:val="Body Text 211"/>
    <w:basedOn w:val="Normal"/>
    <w:rsid w:val="008315FA"/>
    <w:pPr>
      <w:overflowPunct w:val="0"/>
      <w:autoSpaceDE w:val="0"/>
      <w:autoSpaceDN w:val="0"/>
      <w:adjustRightInd w:val="0"/>
      <w:spacing w:after="0" w:line="240" w:lineRule="auto"/>
      <w:jc w:val="both"/>
      <w:textAlignment w:val="baseline"/>
    </w:pPr>
    <w:rPr>
      <w:rFonts w:ascii="Arial" w:hAnsi="Arial"/>
      <w:szCs w:val="20"/>
      <w:lang w:val="es-ES" w:eastAsia="es-ES"/>
    </w:rPr>
  </w:style>
  <w:style w:type="paragraph" w:customStyle="1" w:styleId="Sangra2detindependiente2">
    <w:name w:val="Sangría 2 de t. independiente2"/>
    <w:basedOn w:val="Normal"/>
    <w:rsid w:val="008315FA"/>
    <w:pPr>
      <w:widowControl w:val="0"/>
      <w:overflowPunct w:val="0"/>
      <w:autoSpaceDE w:val="0"/>
      <w:autoSpaceDN w:val="0"/>
      <w:adjustRightInd w:val="0"/>
      <w:spacing w:after="0" w:line="240" w:lineRule="auto"/>
      <w:ind w:left="360"/>
      <w:jc w:val="both"/>
      <w:textAlignment w:val="baseline"/>
    </w:pPr>
    <w:rPr>
      <w:rFonts w:ascii="Arial" w:hAnsi="Arial"/>
      <w:szCs w:val="20"/>
      <w:lang w:val="es-ES" w:eastAsia="es-ES"/>
    </w:rPr>
  </w:style>
  <w:style w:type="character" w:customStyle="1" w:styleId="apple-style-span">
    <w:name w:val="apple-style-span"/>
    <w:rsid w:val="008315FA"/>
    <w:rPr>
      <w:rFonts w:cs="Times New Roman"/>
    </w:rPr>
  </w:style>
  <w:style w:type="paragraph" w:customStyle="1" w:styleId="CarCarCar1CarCarCarCarCarCar1Car">
    <w:name w:val="Car Car Car1 Car Car Car Car Car Car1 Car"/>
    <w:basedOn w:val="Normal"/>
    <w:rsid w:val="008315FA"/>
    <w:pPr>
      <w:spacing w:after="160" w:line="240" w:lineRule="exact"/>
    </w:pPr>
    <w:rPr>
      <w:rFonts w:ascii="Verdana" w:hAnsi="Verdana"/>
      <w:sz w:val="20"/>
      <w:szCs w:val="20"/>
    </w:rPr>
  </w:style>
  <w:style w:type="paragraph" w:customStyle="1" w:styleId="xl22">
    <w:name w:val="xl22"/>
    <w:basedOn w:val="Normal"/>
    <w:rsid w:val="008315F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Car2CarCarCar">
    <w:name w:val="Car2 Car Car Car"/>
    <w:basedOn w:val="Normal"/>
    <w:rsid w:val="008315FA"/>
    <w:pPr>
      <w:spacing w:after="160" w:line="240" w:lineRule="exact"/>
    </w:pPr>
    <w:rPr>
      <w:rFonts w:ascii="Verdana" w:hAnsi="Verdana"/>
      <w:sz w:val="20"/>
      <w:szCs w:val="24"/>
    </w:rPr>
  </w:style>
  <w:style w:type="paragraph" w:customStyle="1" w:styleId="Sangra2detindependiente3">
    <w:name w:val="Sangría 2 de t. independiente3"/>
    <w:basedOn w:val="Normal"/>
    <w:rsid w:val="008315FA"/>
    <w:pPr>
      <w:widowControl w:val="0"/>
      <w:overflowPunct w:val="0"/>
      <w:autoSpaceDE w:val="0"/>
      <w:autoSpaceDN w:val="0"/>
      <w:adjustRightInd w:val="0"/>
      <w:spacing w:after="0" w:line="240" w:lineRule="auto"/>
      <w:ind w:left="360"/>
      <w:jc w:val="both"/>
      <w:textAlignment w:val="baseline"/>
    </w:pPr>
    <w:rPr>
      <w:rFonts w:ascii="Arial" w:hAnsi="Arial"/>
      <w:szCs w:val="20"/>
      <w:lang w:val="es-ES" w:eastAsia="es-ES"/>
    </w:rPr>
  </w:style>
  <w:style w:type="paragraph" w:customStyle="1" w:styleId="Sangradetextonormal4">
    <w:name w:val="Sangría de texto normal4"/>
    <w:basedOn w:val="Normal"/>
    <w:rsid w:val="008315FA"/>
    <w:pPr>
      <w:autoSpaceDE w:val="0"/>
      <w:autoSpaceDN w:val="0"/>
      <w:spacing w:after="0" w:line="240" w:lineRule="auto"/>
      <w:ind w:left="426"/>
      <w:jc w:val="both"/>
    </w:pPr>
    <w:rPr>
      <w:rFonts w:ascii="Arial" w:hAnsi="Arial" w:cs="Arial"/>
      <w:sz w:val="24"/>
      <w:szCs w:val="24"/>
      <w:lang w:val="es-CO" w:eastAsia="es-ES"/>
    </w:rPr>
  </w:style>
  <w:style w:type="paragraph" w:customStyle="1" w:styleId="Textoindependiente25">
    <w:name w:val="Texto independiente 25"/>
    <w:basedOn w:val="Normal"/>
    <w:rsid w:val="008315FA"/>
    <w:pPr>
      <w:spacing w:after="0" w:line="360" w:lineRule="auto"/>
      <w:jc w:val="both"/>
    </w:pPr>
    <w:rPr>
      <w:rFonts w:ascii="Arial" w:hAnsi="Arial"/>
      <w:sz w:val="24"/>
      <w:szCs w:val="20"/>
      <w:lang w:val="es-CO" w:eastAsia="es-ES"/>
    </w:rPr>
  </w:style>
  <w:style w:type="paragraph" w:customStyle="1" w:styleId="Textoindependiente34">
    <w:name w:val="Texto independiente 34"/>
    <w:basedOn w:val="Normal"/>
    <w:rsid w:val="008315FA"/>
    <w:pPr>
      <w:overflowPunct w:val="0"/>
      <w:autoSpaceDE w:val="0"/>
      <w:autoSpaceDN w:val="0"/>
      <w:adjustRightInd w:val="0"/>
      <w:spacing w:after="0" w:line="240" w:lineRule="auto"/>
      <w:jc w:val="both"/>
      <w:textAlignment w:val="baseline"/>
    </w:pPr>
    <w:rPr>
      <w:rFonts w:ascii="Arial" w:hAnsi="Arial"/>
      <w:sz w:val="24"/>
      <w:szCs w:val="20"/>
      <w:lang w:val="es-ES" w:eastAsia="es-ES"/>
    </w:rPr>
  </w:style>
  <w:style w:type="paragraph" w:customStyle="1" w:styleId="Sangradetextonormal5">
    <w:name w:val="Sangría de texto normal5"/>
    <w:basedOn w:val="Normal"/>
    <w:rsid w:val="008315FA"/>
    <w:pPr>
      <w:autoSpaceDE w:val="0"/>
      <w:autoSpaceDN w:val="0"/>
      <w:spacing w:after="0" w:line="240" w:lineRule="auto"/>
      <w:ind w:left="426"/>
      <w:jc w:val="both"/>
    </w:pPr>
    <w:rPr>
      <w:rFonts w:ascii="Arial" w:hAnsi="Arial" w:cs="Arial"/>
      <w:sz w:val="24"/>
      <w:szCs w:val="24"/>
      <w:lang w:val="es-CO" w:eastAsia="es-ES"/>
    </w:rPr>
  </w:style>
  <w:style w:type="paragraph" w:customStyle="1" w:styleId="ListParagraph1">
    <w:name w:val="List Paragraph1"/>
    <w:basedOn w:val="Normal"/>
    <w:rsid w:val="008315FA"/>
    <w:pPr>
      <w:spacing w:after="0" w:line="240" w:lineRule="auto"/>
      <w:ind w:left="720"/>
    </w:pPr>
    <w:rPr>
      <w:rFonts w:ascii="Times New Roman" w:hAnsi="Times New Roman"/>
      <w:sz w:val="24"/>
      <w:szCs w:val="24"/>
      <w:lang w:val="es-CO" w:eastAsia="es-ES"/>
    </w:rPr>
  </w:style>
  <w:style w:type="character" w:styleId="Nmerodelnea">
    <w:name w:val="line number"/>
    <w:basedOn w:val="Fuentedeprrafopredeter"/>
    <w:uiPriority w:val="99"/>
    <w:rsid w:val="008315FA"/>
  </w:style>
  <w:style w:type="paragraph" w:customStyle="1" w:styleId="ecxcuerpotexto">
    <w:name w:val="ecxcuerpotexto"/>
    <w:basedOn w:val="Normal"/>
    <w:rsid w:val="008315FA"/>
    <w:pPr>
      <w:spacing w:before="100" w:beforeAutospacing="1" w:after="100" w:afterAutospacing="1" w:line="240" w:lineRule="auto"/>
    </w:pPr>
    <w:rPr>
      <w:rFonts w:ascii="Times New Roman" w:hAnsi="Times New Roman"/>
      <w:sz w:val="24"/>
      <w:szCs w:val="24"/>
      <w:lang w:val="es-CO" w:eastAsia="es-CO"/>
    </w:rPr>
  </w:style>
  <w:style w:type="paragraph" w:customStyle="1" w:styleId="Prrafodelista4">
    <w:name w:val="Párrafo de lista4"/>
    <w:basedOn w:val="Normal"/>
    <w:rsid w:val="008315FA"/>
    <w:pPr>
      <w:spacing w:after="0" w:line="240" w:lineRule="auto"/>
      <w:ind w:left="720"/>
    </w:pPr>
    <w:rPr>
      <w:rFonts w:ascii="Times New Roman" w:eastAsia="Calibri" w:hAnsi="Times New Roman"/>
      <w:sz w:val="24"/>
      <w:szCs w:val="24"/>
      <w:lang w:val="es-CO" w:eastAsia="es-ES"/>
    </w:rPr>
  </w:style>
  <w:style w:type="paragraph" w:styleId="Revisin">
    <w:name w:val="Revision"/>
    <w:hidden/>
    <w:uiPriority w:val="99"/>
    <w:rsid w:val="008315FA"/>
    <w:pPr>
      <w:spacing w:after="0" w:line="240" w:lineRule="auto"/>
    </w:pPr>
    <w:rPr>
      <w:rFonts w:ascii="Times New Roman" w:eastAsia="Times New Roman" w:hAnsi="Times New Roman" w:cs="Times New Roman"/>
      <w:sz w:val="24"/>
      <w:szCs w:val="24"/>
      <w:lang w:val="es-ES" w:eastAsia="es-ES"/>
    </w:rPr>
  </w:style>
  <w:style w:type="character" w:customStyle="1" w:styleId="WW8Num1z0">
    <w:name w:val="WW8Num1z0"/>
    <w:rsid w:val="008315FA"/>
    <w:rPr>
      <w:rFonts w:ascii="Symbol" w:hAnsi="Symbol"/>
    </w:rPr>
  </w:style>
  <w:style w:type="character" w:customStyle="1" w:styleId="WW8Num4z0">
    <w:name w:val="WW8Num4z0"/>
    <w:rsid w:val="008315FA"/>
    <w:rPr>
      <w:rFonts w:ascii="Arial" w:hAnsi="Arial" w:cs="Courier New"/>
      <w:sz w:val="22"/>
      <w:szCs w:val="22"/>
    </w:rPr>
  </w:style>
  <w:style w:type="character" w:customStyle="1" w:styleId="WW8Num4z2">
    <w:name w:val="WW8Num4z2"/>
    <w:rsid w:val="008315FA"/>
    <w:rPr>
      <w:rFonts w:ascii="Wingdings" w:hAnsi="Wingdings"/>
    </w:rPr>
  </w:style>
  <w:style w:type="character" w:customStyle="1" w:styleId="WW8Num4z3">
    <w:name w:val="WW8Num4z3"/>
    <w:rsid w:val="008315FA"/>
    <w:rPr>
      <w:rFonts w:ascii="Symbol" w:hAnsi="Symbol"/>
    </w:rPr>
  </w:style>
  <w:style w:type="character" w:customStyle="1" w:styleId="WW8Num5z1">
    <w:name w:val="WW8Num5z1"/>
    <w:rsid w:val="008315FA"/>
    <w:rPr>
      <w:rFonts w:ascii="Arial" w:hAnsi="Arial"/>
      <w:b/>
      <w:color w:val="000000"/>
    </w:rPr>
  </w:style>
  <w:style w:type="character" w:customStyle="1" w:styleId="WW8Num5z3">
    <w:name w:val="WW8Num5z3"/>
    <w:rsid w:val="008315FA"/>
    <w:rPr>
      <w:rFonts w:ascii="Symbol" w:hAnsi="Symbol"/>
    </w:rPr>
  </w:style>
  <w:style w:type="character" w:customStyle="1" w:styleId="WW8Num6z0">
    <w:name w:val="WW8Num6z0"/>
    <w:rsid w:val="008315FA"/>
    <w:rPr>
      <w:rFonts w:ascii="Wingdings 2" w:hAnsi="Wingdings 2" w:cs="Courier New"/>
    </w:rPr>
  </w:style>
  <w:style w:type="character" w:customStyle="1" w:styleId="WW8Num7z1">
    <w:name w:val="WW8Num7z1"/>
    <w:rsid w:val="008315FA"/>
    <w:rPr>
      <w:rFonts w:ascii="OpenSymbol" w:hAnsi="OpenSymbol"/>
      <w:b/>
      <w:color w:val="000000"/>
    </w:rPr>
  </w:style>
  <w:style w:type="character" w:customStyle="1" w:styleId="WW8Num8z0">
    <w:name w:val="WW8Num8z0"/>
    <w:rsid w:val="008315FA"/>
    <w:rPr>
      <w:rFonts w:ascii="Wingdings 2" w:hAnsi="Wingdings 2"/>
      <w:sz w:val="22"/>
      <w:szCs w:val="22"/>
    </w:rPr>
  </w:style>
  <w:style w:type="character" w:customStyle="1" w:styleId="WW8Num8z1">
    <w:name w:val="WW8Num8z1"/>
    <w:rsid w:val="008315FA"/>
    <w:rPr>
      <w:rFonts w:ascii="OpenSymbol" w:hAnsi="OpenSymbol" w:cs="OpenSymbol"/>
    </w:rPr>
  </w:style>
  <w:style w:type="character" w:customStyle="1" w:styleId="WW8Num9z0">
    <w:name w:val="WW8Num9z0"/>
    <w:rsid w:val="008315FA"/>
    <w:rPr>
      <w:rFonts w:ascii="Wingdings 2" w:hAnsi="Wingdings 2"/>
      <w:b/>
    </w:rPr>
  </w:style>
  <w:style w:type="character" w:customStyle="1" w:styleId="WW8Num9z1">
    <w:name w:val="WW8Num9z1"/>
    <w:rsid w:val="008315FA"/>
    <w:rPr>
      <w:rFonts w:ascii="OpenSymbol" w:hAnsi="OpenSymbol"/>
      <w:b/>
      <w:color w:val="000000"/>
    </w:rPr>
  </w:style>
  <w:style w:type="character" w:customStyle="1" w:styleId="WW8Num10z0">
    <w:name w:val="WW8Num10z0"/>
    <w:rsid w:val="008315FA"/>
    <w:rPr>
      <w:rFonts w:ascii="Wingdings 2" w:hAnsi="Wingdings 2" w:cs="Arial"/>
    </w:rPr>
  </w:style>
  <w:style w:type="character" w:customStyle="1" w:styleId="WW8Num10z1">
    <w:name w:val="WW8Num10z1"/>
    <w:rsid w:val="008315FA"/>
    <w:rPr>
      <w:rFonts w:ascii="OpenSymbol" w:hAnsi="OpenSymbol" w:cs="Courier New"/>
    </w:rPr>
  </w:style>
  <w:style w:type="character" w:customStyle="1" w:styleId="WW8Num11z0">
    <w:name w:val="WW8Num11z0"/>
    <w:rsid w:val="008315FA"/>
    <w:rPr>
      <w:rFonts w:ascii="Wingdings 2" w:hAnsi="Wingdings 2"/>
    </w:rPr>
  </w:style>
  <w:style w:type="character" w:customStyle="1" w:styleId="WW8Num11z1">
    <w:name w:val="WW8Num11z1"/>
    <w:rsid w:val="008315FA"/>
    <w:rPr>
      <w:rFonts w:ascii="OpenSymbol" w:hAnsi="OpenSymbol" w:cs="OpenSymbol"/>
    </w:rPr>
  </w:style>
  <w:style w:type="character" w:customStyle="1" w:styleId="WW8Num12z0">
    <w:name w:val="WW8Num12z0"/>
    <w:rsid w:val="008315FA"/>
    <w:rPr>
      <w:rFonts w:ascii="Wingdings 2" w:hAnsi="Wingdings 2"/>
      <w:sz w:val="22"/>
      <w:szCs w:val="22"/>
    </w:rPr>
  </w:style>
  <w:style w:type="character" w:customStyle="1" w:styleId="WW8Num12z1">
    <w:name w:val="WW8Num12z1"/>
    <w:rsid w:val="008315FA"/>
    <w:rPr>
      <w:rFonts w:ascii="OpenSymbol" w:hAnsi="OpenSymbol"/>
    </w:rPr>
  </w:style>
  <w:style w:type="character" w:customStyle="1" w:styleId="WW8Num13z0">
    <w:name w:val="WW8Num13z0"/>
    <w:rsid w:val="008315FA"/>
    <w:rPr>
      <w:rFonts w:ascii="Wingdings 2" w:hAnsi="Wingdings 2" w:cs="Arial"/>
    </w:rPr>
  </w:style>
  <w:style w:type="character" w:customStyle="1" w:styleId="WW8Num13z1">
    <w:name w:val="WW8Num13z1"/>
    <w:rsid w:val="008315FA"/>
    <w:rPr>
      <w:rFonts w:ascii="OpenSymbol" w:hAnsi="OpenSymbol"/>
      <w:b/>
    </w:rPr>
  </w:style>
  <w:style w:type="character" w:customStyle="1" w:styleId="WW8Num14z0">
    <w:name w:val="WW8Num14z0"/>
    <w:rsid w:val="008315FA"/>
    <w:rPr>
      <w:rFonts w:ascii="Wingdings 2" w:hAnsi="Wingdings 2" w:cs="Arial"/>
    </w:rPr>
  </w:style>
  <w:style w:type="character" w:customStyle="1" w:styleId="WW8Num14z1">
    <w:name w:val="WW8Num14z1"/>
    <w:rsid w:val="008315FA"/>
    <w:rPr>
      <w:rFonts w:ascii="OpenSymbol" w:hAnsi="OpenSymbol" w:cs="OpenSymbol"/>
    </w:rPr>
  </w:style>
  <w:style w:type="character" w:customStyle="1" w:styleId="WW8Num15z0">
    <w:name w:val="WW8Num15z0"/>
    <w:rsid w:val="008315FA"/>
    <w:rPr>
      <w:rFonts w:ascii="Wingdings 2" w:hAnsi="Wingdings 2" w:cs="Courier New"/>
    </w:rPr>
  </w:style>
  <w:style w:type="character" w:customStyle="1" w:styleId="WW8Num15z1">
    <w:name w:val="WW8Num15z1"/>
    <w:rsid w:val="008315FA"/>
    <w:rPr>
      <w:rFonts w:ascii="OpenSymbol" w:hAnsi="OpenSymbol" w:cs="OpenSymbol"/>
    </w:rPr>
  </w:style>
  <w:style w:type="character" w:customStyle="1" w:styleId="WW8Num16z0">
    <w:name w:val="WW8Num16z0"/>
    <w:rsid w:val="008315FA"/>
    <w:rPr>
      <w:rFonts w:ascii="Wingdings 2" w:hAnsi="Wingdings 2" w:cs="Arial"/>
    </w:rPr>
  </w:style>
  <w:style w:type="character" w:customStyle="1" w:styleId="WW8Num16z1">
    <w:name w:val="WW8Num16z1"/>
    <w:rsid w:val="008315FA"/>
    <w:rPr>
      <w:rFonts w:ascii="OpenSymbol" w:hAnsi="OpenSymbol" w:cs="OpenSymbol"/>
    </w:rPr>
  </w:style>
  <w:style w:type="character" w:customStyle="1" w:styleId="WW8Num17z0">
    <w:name w:val="WW8Num17z0"/>
    <w:rsid w:val="008315FA"/>
    <w:rPr>
      <w:rFonts w:ascii="Wingdings 2" w:hAnsi="Wingdings 2"/>
      <w:sz w:val="22"/>
      <w:szCs w:val="22"/>
    </w:rPr>
  </w:style>
  <w:style w:type="character" w:customStyle="1" w:styleId="WW8Num17z1">
    <w:name w:val="WW8Num17z1"/>
    <w:rsid w:val="008315FA"/>
    <w:rPr>
      <w:rFonts w:ascii="OpenSymbol" w:hAnsi="OpenSymbol" w:cs="OpenSymbol"/>
    </w:rPr>
  </w:style>
  <w:style w:type="character" w:customStyle="1" w:styleId="WW8Num18z0">
    <w:name w:val="WW8Num18z0"/>
    <w:rsid w:val="008315FA"/>
    <w:rPr>
      <w:rFonts w:ascii="Wingdings 2" w:hAnsi="Wingdings 2" w:cs="Arial"/>
    </w:rPr>
  </w:style>
  <w:style w:type="character" w:customStyle="1" w:styleId="WW8Num18z1">
    <w:name w:val="WW8Num18z1"/>
    <w:rsid w:val="008315FA"/>
    <w:rPr>
      <w:rFonts w:ascii="OpenSymbol" w:hAnsi="OpenSymbol" w:cs="Courier New"/>
    </w:rPr>
  </w:style>
  <w:style w:type="character" w:customStyle="1" w:styleId="WW8Num19z0">
    <w:name w:val="WW8Num19z0"/>
    <w:rsid w:val="008315FA"/>
    <w:rPr>
      <w:rFonts w:ascii="Wingdings 2" w:hAnsi="Wingdings 2"/>
      <w:sz w:val="22"/>
      <w:szCs w:val="22"/>
    </w:rPr>
  </w:style>
  <w:style w:type="character" w:customStyle="1" w:styleId="WW8Num19z1">
    <w:name w:val="WW8Num19z1"/>
    <w:rsid w:val="008315FA"/>
    <w:rPr>
      <w:rFonts w:ascii="OpenSymbol" w:hAnsi="OpenSymbol" w:cs="OpenSymbol"/>
    </w:rPr>
  </w:style>
  <w:style w:type="character" w:customStyle="1" w:styleId="WW8Num20z0">
    <w:name w:val="WW8Num20z0"/>
    <w:rsid w:val="008315FA"/>
    <w:rPr>
      <w:rFonts w:ascii="Symbol" w:hAnsi="Symbol"/>
    </w:rPr>
  </w:style>
  <w:style w:type="character" w:customStyle="1" w:styleId="WW8Num20z1">
    <w:name w:val="WW8Num20z1"/>
    <w:rsid w:val="008315FA"/>
    <w:rPr>
      <w:rFonts w:ascii="OpenSymbol" w:hAnsi="OpenSymbol" w:cs="Courier New"/>
    </w:rPr>
  </w:style>
  <w:style w:type="character" w:customStyle="1" w:styleId="WW8Num22z1">
    <w:name w:val="WW8Num22z1"/>
    <w:rsid w:val="008315FA"/>
    <w:rPr>
      <w:b/>
      <w:color w:val="auto"/>
    </w:rPr>
  </w:style>
  <w:style w:type="character" w:customStyle="1" w:styleId="WW8Num23z0">
    <w:name w:val="WW8Num23z0"/>
    <w:rsid w:val="008315FA"/>
    <w:rPr>
      <w:b/>
      <w:color w:val="auto"/>
    </w:rPr>
  </w:style>
  <w:style w:type="character" w:customStyle="1" w:styleId="WW8Num24z0">
    <w:name w:val="WW8Num24z0"/>
    <w:rsid w:val="008315FA"/>
    <w:rPr>
      <w:rFonts w:ascii="Wingdings" w:hAnsi="Wingdings"/>
    </w:rPr>
  </w:style>
  <w:style w:type="character" w:customStyle="1" w:styleId="WW8Num25z0">
    <w:name w:val="WW8Num25z0"/>
    <w:rsid w:val="008315FA"/>
    <w:rPr>
      <w:b/>
      <w:color w:val="auto"/>
    </w:rPr>
  </w:style>
  <w:style w:type="character" w:customStyle="1" w:styleId="Fuentedeprrafopredeter2">
    <w:name w:val="Fuente de párrafo predeter.2"/>
    <w:rsid w:val="008315FA"/>
  </w:style>
  <w:style w:type="character" w:customStyle="1" w:styleId="WW8Num2z0">
    <w:name w:val="WW8Num2z0"/>
    <w:rsid w:val="008315FA"/>
    <w:rPr>
      <w:rFonts w:ascii="Courier New" w:hAnsi="Courier New" w:cs="Courier New"/>
      <w:sz w:val="22"/>
      <w:szCs w:val="22"/>
    </w:rPr>
  </w:style>
  <w:style w:type="character" w:customStyle="1" w:styleId="WW8Num2z2">
    <w:name w:val="WW8Num2z2"/>
    <w:rsid w:val="008315FA"/>
    <w:rPr>
      <w:rFonts w:ascii="Wingdings" w:hAnsi="Wingdings"/>
    </w:rPr>
  </w:style>
  <w:style w:type="character" w:customStyle="1" w:styleId="WW8Num2z3">
    <w:name w:val="WW8Num2z3"/>
    <w:rsid w:val="008315FA"/>
    <w:rPr>
      <w:rFonts w:ascii="Symbol" w:hAnsi="Symbol"/>
    </w:rPr>
  </w:style>
  <w:style w:type="character" w:customStyle="1" w:styleId="WW8Num3z0">
    <w:name w:val="WW8Num3z0"/>
    <w:rsid w:val="008315FA"/>
    <w:rPr>
      <w:rFonts w:ascii="Courier New" w:hAnsi="Courier New" w:cs="Courier New"/>
    </w:rPr>
  </w:style>
  <w:style w:type="character" w:customStyle="1" w:styleId="WW8Num3z1">
    <w:name w:val="WW8Num3z1"/>
    <w:rsid w:val="008315FA"/>
    <w:rPr>
      <w:rFonts w:ascii="Wingdings" w:hAnsi="Wingdings"/>
      <w:b/>
      <w:color w:val="000000"/>
    </w:rPr>
  </w:style>
  <w:style w:type="character" w:customStyle="1" w:styleId="WW8Num3z3">
    <w:name w:val="WW8Num3z3"/>
    <w:rsid w:val="008315FA"/>
    <w:rPr>
      <w:rFonts w:ascii="Symbol" w:hAnsi="Symbol"/>
    </w:rPr>
  </w:style>
  <w:style w:type="character" w:customStyle="1" w:styleId="WW8Num6z1">
    <w:name w:val="WW8Num6z1"/>
    <w:rsid w:val="008315FA"/>
    <w:rPr>
      <w:rFonts w:ascii="OpenSymbol" w:hAnsi="OpenSymbol" w:cs="OpenSymbol"/>
    </w:rPr>
  </w:style>
  <w:style w:type="character" w:customStyle="1" w:styleId="WW8Num7z0">
    <w:name w:val="WW8Num7z0"/>
    <w:rsid w:val="008315FA"/>
    <w:rPr>
      <w:rFonts w:ascii="Wingdings 2" w:hAnsi="Wingdings 2" w:cs="Courier New"/>
    </w:rPr>
  </w:style>
  <w:style w:type="character" w:customStyle="1" w:styleId="WW8Num23z1">
    <w:name w:val="WW8Num23z1"/>
    <w:rsid w:val="008315FA"/>
    <w:rPr>
      <w:rFonts w:ascii="Courier New" w:hAnsi="Courier New" w:cs="Courier New"/>
    </w:rPr>
  </w:style>
  <w:style w:type="character" w:customStyle="1" w:styleId="WW8Num23z2">
    <w:name w:val="WW8Num23z2"/>
    <w:rsid w:val="008315FA"/>
    <w:rPr>
      <w:rFonts w:ascii="Wingdings" w:hAnsi="Wingdings"/>
    </w:rPr>
  </w:style>
  <w:style w:type="character" w:customStyle="1" w:styleId="WW8Num23z3">
    <w:name w:val="WW8Num23z3"/>
    <w:rsid w:val="008315FA"/>
    <w:rPr>
      <w:rFonts w:ascii="Symbol" w:hAnsi="Symbol"/>
    </w:rPr>
  </w:style>
  <w:style w:type="character" w:customStyle="1" w:styleId="WW8Num24z1">
    <w:name w:val="WW8Num24z1"/>
    <w:rsid w:val="008315FA"/>
    <w:rPr>
      <w:rFonts w:ascii="Courier New" w:hAnsi="Courier New" w:cs="Courier New"/>
    </w:rPr>
  </w:style>
  <w:style w:type="character" w:customStyle="1" w:styleId="WW8Num24z3">
    <w:name w:val="WW8Num24z3"/>
    <w:rsid w:val="008315FA"/>
    <w:rPr>
      <w:rFonts w:ascii="Symbol" w:hAnsi="Symbol"/>
    </w:rPr>
  </w:style>
  <w:style w:type="character" w:customStyle="1" w:styleId="WW8Num26z0">
    <w:name w:val="WW8Num26z0"/>
    <w:rsid w:val="008315FA"/>
    <w:rPr>
      <w:color w:val="auto"/>
    </w:rPr>
  </w:style>
  <w:style w:type="character" w:customStyle="1" w:styleId="WW8Num27z0">
    <w:name w:val="WW8Num27z0"/>
    <w:rsid w:val="008315FA"/>
    <w:rPr>
      <w:b w:val="0"/>
    </w:rPr>
  </w:style>
  <w:style w:type="character" w:customStyle="1" w:styleId="WW8Num28z0">
    <w:name w:val="WW8Num28z0"/>
    <w:rsid w:val="008315FA"/>
    <w:rPr>
      <w:rFonts w:ascii="Symbol" w:hAnsi="Symbol"/>
    </w:rPr>
  </w:style>
  <w:style w:type="character" w:customStyle="1" w:styleId="WW8Num28z1">
    <w:name w:val="WW8Num28z1"/>
    <w:rsid w:val="008315FA"/>
    <w:rPr>
      <w:rFonts w:ascii="Courier New" w:hAnsi="Courier New" w:cs="Courier New"/>
    </w:rPr>
  </w:style>
  <w:style w:type="character" w:customStyle="1" w:styleId="WW8Num28z2">
    <w:name w:val="WW8Num28z2"/>
    <w:rsid w:val="008315FA"/>
    <w:rPr>
      <w:rFonts w:ascii="Wingdings" w:hAnsi="Wingdings"/>
    </w:rPr>
  </w:style>
  <w:style w:type="character" w:customStyle="1" w:styleId="WW8Num29z0">
    <w:name w:val="WW8Num29z0"/>
    <w:rsid w:val="008315FA"/>
    <w:rPr>
      <w:b w:val="0"/>
    </w:rPr>
  </w:style>
  <w:style w:type="character" w:customStyle="1" w:styleId="WW8Num32z0">
    <w:name w:val="WW8Num32z0"/>
    <w:rsid w:val="008315FA"/>
    <w:rPr>
      <w:rFonts w:ascii="Symbol" w:hAnsi="Symbol"/>
    </w:rPr>
  </w:style>
  <w:style w:type="character" w:customStyle="1" w:styleId="WW8Num32z1">
    <w:name w:val="WW8Num32z1"/>
    <w:rsid w:val="008315FA"/>
    <w:rPr>
      <w:rFonts w:ascii="Courier New" w:hAnsi="Courier New" w:cs="Courier New"/>
    </w:rPr>
  </w:style>
  <w:style w:type="character" w:customStyle="1" w:styleId="WW8Num32z2">
    <w:name w:val="WW8Num32z2"/>
    <w:rsid w:val="008315FA"/>
    <w:rPr>
      <w:rFonts w:ascii="Wingdings" w:hAnsi="Wingdings"/>
    </w:rPr>
  </w:style>
  <w:style w:type="character" w:customStyle="1" w:styleId="WW8Num34z0">
    <w:name w:val="WW8Num34z0"/>
    <w:rsid w:val="008315FA"/>
    <w:rPr>
      <w:rFonts w:ascii="Symbol" w:hAnsi="Symbol"/>
    </w:rPr>
  </w:style>
  <w:style w:type="character" w:customStyle="1" w:styleId="WW8Num34z1">
    <w:name w:val="WW8Num34z1"/>
    <w:rsid w:val="008315FA"/>
    <w:rPr>
      <w:rFonts w:ascii="Courier New" w:hAnsi="Courier New" w:cs="Courier New"/>
    </w:rPr>
  </w:style>
  <w:style w:type="character" w:customStyle="1" w:styleId="WW8Num34z2">
    <w:name w:val="WW8Num34z2"/>
    <w:rsid w:val="008315FA"/>
    <w:rPr>
      <w:rFonts w:ascii="Wingdings" w:hAnsi="Wingdings"/>
    </w:rPr>
  </w:style>
  <w:style w:type="character" w:customStyle="1" w:styleId="WW8Num37z1">
    <w:name w:val="WW8Num37z1"/>
    <w:rsid w:val="008315FA"/>
    <w:rPr>
      <w:b/>
      <w:color w:val="auto"/>
    </w:rPr>
  </w:style>
  <w:style w:type="character" w:customStyle="1" w:styleId="WW8Num38z0">
    <w:name w:val="WW8Num38z0"/>
    <w:rsid w:val="008315FA"/>
    <w:rPr>
      <w:b w:val="0"/>
    </w:rPr>
  </w:style>
  <w:style w:type="character" w:customStyle="1" w:styleId="WW8Num39z0">
    <w:name w:val="WW8Num39z0"/>
    <w:rsid w:val="008315FA"/>
    <w:rPr>
      <w:rFonts w:ascii="Wingdings" w:hAnsi="Wingdings"/>
    </w:rPr>
  </w:style>
  <w:style w:type="character" w:customStyle="1" w:styleId="WW8Num39z1">
    <w:name w:val="WW8Num39z1"/>
    <w:rsid w:val="008315FA"/>
    <w:rPr>
      <w:rFonts w:ascii="Courier New" w:hAnsi="Courier New" w:cs="Courier New"/>
    </w:rPr>
  </w:style>
  <w:style w:type="character" w:customStyle="1" w:styleId="WW8Num39z3">
    <w:name w:val="WW8Num39z3"/>
    <w:rsid w:val="008315FA"/>
    <w:rPr>
      <w:rFonts w:ascii="Symbol" w:hAnsi="Symbol"/>
    </w:rPr>
  </w:style>
  <w:style w:type="character" w:customStyle="1" w:styleId="WW8Num40z0">
    <w:name w:val="WW8Num40z0"/>
    <w:rsid w:val="008315FA"/>
    <w:rPr>
      <w:b/>
      <w:color w:val="auto"/>
    </w:rPr>
  </w:style>
  <w:style w:type="character" w:customStyle="1" w:styleId="WW8Num41z0">
    <w:name w:val="WW8Num41z0"/>
    <w:rsid w:val="008315FA"/>
    <w:rPr>
      <w:rFonts w:ascii="Symbol" w:hAnsi="Symbol"/>
    </w:rPr>
  </w:style>
  <w:style w:type="character" w:customStyle="1" w:styleId="WW8Num41z1">
    <w:name w:val="WW8Num41z1"/>
    <w:rsid w:val="008315FA"/>
    <w:rPr>
      <w:rFonts w:ascii="Courier New" w:hAnsi="Courier New" w:cs="Courier New"/>
    </w:rPr>
  </w:style>
  <w:style w:type="character" w:customStyle="1" w:styleId="WW8Num41z2">
    <w:name w:val="WW8Num41z2"/>
    <w:rsid w:val="008315FA"/>
    <w:rPr>
      <w:rFonts w:ascii="Wingdings" w:hAnsi="Wingdings"/>
    </w:rPr>
  </w:style>
  <w:style w:type="character" w:customStyle="1" w:styleId="WW8Num43z0">
    <w:name w:val="WW8Num43z0"/>
    <w:rsid w:val="008315FA"/>
    <w:rPr>
      <w:rFonts w:ascii="Symbol" w:hAnsi="Symbol"/>
      <w:color w:val="auto"/>
    </w:rPr>
  </w:style>
  <w:style w:type="character" w:customStyle="1" w:styleId="WW8Num43z1">
    <w:name w:val="WW8Num43z1"/>
    <w:rsid w:val="008315FA"/>
    <w:rPr>
      <w:rFonts w:ascii="Courier New" w:hAnsi="Courier New" w:cs="Courier New"/>
    </w:rPr>
  </w:style>
  <w:style w:type="character" w:customStyle="1" w:styleId="WW8Num43z2">
    <w:name w:val="WW8Num43z2"/>
    <w:rsid w:val="008315FA"/>
    <w:rPr>
      <w:rFonts w:ascii="Wingdings" w:hAnsi="Wingdings"/>
    </w:rPr>
  </w:style>
  <w:style w:type="character" w:customStyle="1" w:styleId="WW8Num43z3">
    <w:name w:val="WW8Num43z3"/>
    <w:rsid w:val="008315FA"/>
    <w:rPr>
      <w:rFonts w:ascii="Symbol" w:hAnsi="Symbol"/>
    </w:rPr>
  </w:style>
  <w:style w:type="character" w:customStyle="1" w:styleId="WW8Num44z0">
    <w:name w:val="WW8Num44z0"/>
    <w:rsid w:val="008315FA"/>
    <w:rPr>
      <w:rFonts w:ascii="Symbol" w:hAnsi="Symbol"/>
      <w:color w:val="auto"/>
    </w:rPr>
  </w:style>
  <w:style w:type="character" w:customStyle="1" w:styleId="WW8Num44z1">
    <w:name w:val="WW8Num44z1"/>
    <w:rsid w:val="008315FA"/>
    <w:rPr>
      <w:rFonts w:ascii="Courier New" w:hAnsi="Courier New" w:cs="Courier New"/>
    </w:rPr>
  </w:style>
  <w:style w:type="character" w:customStyle="1" w:styleId="WW8Num44z2">
    <w:name w:val="WW8Num44z2"/>
    <w:rsid w:val="008315FA"/>
    <w:rPr>
      <w:rFonts w:ascii="Wingdings" w:hAnsi="Wingdings"/>
    </w:rPr>
  </w:style>
  <w:style w:type="character" w:customStyle="1" w:styleId="WW8Num44z3">
    <w:name w:val="WW8Num44z3"/>
    <w:rsid w:val="008315FA"/>
    <w:rPr>
      <w:rFonts w:ascii="Symbol" w:hAnsi="Symbol"/>
    </w:rPr>
  </w:style>
  <w:style w:type="character" w:customStyle="1" w:styleId="WW8Num45z0">
    <w:name w:val="WW8Num45z0"/>
    <w:rsid w:val="008315FA"/>
    <w:rPr>
      <w:rFonts w:ascii="Symbol" w:hAnsi="Symbol"/>
    </w:rPr>
  </w:style>
  <w:style w:type="character" w:customStyle="1" w:styleId="WW8Num45z1">
    <w:name w:val="WW8Num45z1"/>
    <w:rsid w:val="008315FA"/>
    <w:rPr>
      <w:rFonts w:ascii="Courier New" w:hAnsi="Courier New" w:cs="Courier New"/>
    </w:rPr>
  </w:style>
  <w:style w:type="character" w:customStyle="1" w:styleId="WW8Num45z2">
    <w:name w:val="WW8Num45z2"/>
    <w:rsid w:val="008315FA"/>
    <w:rPr>
      <w:rFonts w:ascii="Wingdings" w:hAnsi="Wingdings"/>
    </w:rPr>
  </w:style>
  <w:style w:type="character" w:customStyle="1" w:styleId="WW8Num46z0">
    <w:name w:val="WW8Num46z0"/>
    <w:rsid w:val="008315FA"/>
    <w:rPr>
      <w:b/>
    </w:rPr>
  </w:style>
  <w:style w:type="character" w:customStyle="1" w:styleId="WW8Num47z0">
    <w:name w:val="WW8Num47z0"/>
    <w:rsid w:val="008315FA"/>
    <w:rPr>
      <w:rFonts w:ascii="Symbol" w:hAnsi="Symbol"/>
    </w:rPr>
  </w:style>
  <w:style w:type="character" w:customStyle="1" w:styleId="WW8Num48z0">
    <w:name w:val="WW8Num48z0"/>
    <w:rsid w:val="008315FA"/>
    <w:rPr>
      <w:rFonts w:ascii="Wingdings" w:hAnsi="Wingdings"/>
    </w:rPr>
  </w:style>
  <w:style w:type="character" w:customStyle="1" w:styleId="WW8Num48z1">
    <w:name w:val="WW8Num48z1"/>
    <w:rsid w:val="008315FA"/>
    <w:rPr>
      <w:rFonts w:ascii="Courier New" w:hAnsi="Courier New" w:cs="Courier New"/>
    </w:rPr>
  </w:style>
  <w:style w:type="character" w:customStyle="1" w:styleId="WW8Num48z3">
    <w:name w:val="WW8Num48z3"/>
    <w:rsid w:val="008315FA"/>
    <w:rPr>
      <w:rFonts w:ascii="Symbol" w:hAnsi="Symbol"/>
    </w:rPr>
  </w:style>
  <w:style w:type="character" w:customStyle="1" w:styleId="WW8Num49z0">
    <w:name w:val="WW8Num49z0"/>
    <w:rsid w:val="008315FA"/>
    <w:rPr>
      <w:b w:val="0"/>
    </w:rPr>
  </w:style>
  <w:style w:type="character" w:customStyle="1" w:styleId="WW8Num50z0">
    <w:name w:val="WW8Num50z0"/>
    <w:rsid w:val="008315FA"/>
    <w:rPr>
      <w:b w:val="0"/>
    </w:rPr>
  </w:style>
  <w:style w:type="character" w:customStyle="1" w:styleId="Fuentedeprrafopredeter1">
    <w:name w:val="Fuente de párrafo predeter.1"/>
    <w:rsid w:val="008315FA"/>
  </w:style>
  <w:style w:type="character" w:customStyle="1" w:styleId="Caracteresdenotaalpie">
    <w:name w:val="Caracteres de nota al pie"/>
    <w:rsid w:val="008315FA"/>
    <w:rPr>
      <w:vertAlign w:val="superscript"/>
    </w:rPr>
  </w:style>
  <w:style w:type="character" w:customStyle="1" w:styleId="Smbolosdenumeracin">
    <w:name w:val="Símbolos de numeración"/>
    <w:rsid w:val="008315FA"/>
  </w:style>
  <w:style w:type="paragraph" w:customStyle="1" w:styleId="Encabezado20">
    <w:name w:val="Encabezado2"/>
    <w:basedOn w:val="Normal"/>
    <w:next w:val="Textoindependiente"/>
    <w:rsid w:val="008315FA"/>
    <w:pPr>
      <w:keepNext/>
      <w:suppressAutoHyphens/>
      <w:spacing w:before="240" w:after="120" w:line="240" w:lineRule="auto"/>
    </w:pPr>
    <w:rPr>
      <w:rFonts w:ascii="Arial" w:eastAsia="Arial Unicode MS" w:hAnsi="Arial" w:cs="Arial Unicode MS"/>
      <w:sz w:val="28"/>
      <w:szCs w:val="28"/>
      <w:lang w:val="es-ES" w:eastAsia="ar-SA"/>
    </w:rPr>
  </w:style>
  <w:style w:type="paragraph" w:customStyle="1" w:styleId="Etiqueta">
    <w:name w:val="Etiqueta"/>
    <w:basedOn w:val="Normal"/>
    <w:rsid w:val="008315FA"/>
    <w:pPr>
      <w:suppressLineNumbers/>
      <w:suppressAutoHyphens/>
      <w:spacing w:before="120" w:after="120" w:line="240" w:lineRule="auto"/>
    </w:pPr>
    <w:rPr>
      <w:rFonts w:ascii="Times New Roman" w:hAnsi="Times New Roman"/>
      <w:i/>
      <w:iCs/>
      <w:sz w:val="24"/>
      <w:szCs w:val="24"/>
      <w:lang w:val="es-ES" w:eastAsia="ar-SA"/>
    </w:rPr>
  </w:style>
  <w:style w:type="paragraph" w:customStyle="1" w:styleId="ndice">
    <w:name w:val="Índice"/>
    <w:basedOn w:val="Normal"/>
    <w:rsid w:val="008315FA"/>
    <w:pPr>
      <w:suppressLineNumbers/>
      <w:suppressAutoHyphens/>
      <w:spacing w:after="0" w:line="240" w:lineRule="auto"/>
    </w:pPr>
    <w:rPr>
      <w:rFonts w:ascii="Times New Roman" w:hAnsi="Times New Roman"/>
      <w:sz w:val="24"/>
      <w:szCs w:val="24"/>
      <w:lang w:val="es-ES" w:eastAsia="ar-SA"/>
    </w:rPr>
  </w:style>
  <w:style w:type="paragraph" w:customStyle="1" w:styleId="Encabezado1">
    <w:name w:val="Encabezado1"/>
    <w:basedOn w:val="Normal"/>
    <w:next w:val="Textoindependiente"/>
    <w:rsid w:val="008315FA"/>
    <w:pPr>
      <w:keepNext/>
      <w:suppressAutoHyphens/>
      <w:spacing w:before="240" w:after="120" w:line="240" w:lineRule="auto"/>
    </w:pPr>
    <w:rPr>
      <w:rFonts w:ascii="Arial" w:eastAsia="Arial Unicode MS" w:hAnsi="Arial" w:cs="Arial Unicode MS"/>
      <w:sz w:val="28"/>
      <w:szCs w:val="28"/>
      <w:lang w:val="es-ES" w:eastAsia="ar-SA"/>
    </w:rPr>
  </w:style>
  <w:style w:type="paragraph" w:customStyle="1" w:styleId="WW-Car">
    <w:name w:val="WW-Car"/>
    <w:basedOn w:val="Normal"/>
    <w:rsid w:val="008315FA"/>
    <w:pPr>
      <w:suppressAutoHyphens/>
      <w:spacing w:after="160" w:line="240" w:lineRule="exact"/>
    </w:pPr>
    <w:rPr>
      <w:rFonts w:ascii="Verdana" w:hAnsi="Verdana" w:cs="Verdana"/>
      <w:sz w:val="20"/>
      <w:szCs w:val="20"/>
      <w:lang w:val="es-CO" w:eastAsia="ar-SA"/>
    </w:rPr>
  </w:style>
  <w:style w:type="paragraph" w:customStyle="1" w:styleId="Epgrafe1">
    <w:name w:val="Epígrafe1"/>
    <w:basedOn w:val="Normal"/>
    <w:next w:val="Normal"/>
    <w:rsid w:val="008315FA"/>
    <w:pPr>
      <w:suppressAutoHyphens/>
      <w:spacing w:after="0" w:line="240" w:lineRule="auto"/>
      <w:jc w:val="center"/>
    </w:pPr>
    <w:rPr>
      <w:rFonts w:ascii="Arial" w:hAnsi="Arial"/>
      <w:b/>
      <w:sz w:val="24"/>
      <w:szCs w:val="20"/>
      <w:lang w:val="es-ES" w:eastAsia="ar-SA"/>
    </w:rPr>
  </w:style>
  <w:style w:type="paragraph" w:customStyle="1" w:styleId="Encabezadodemensaje2">
    <w:name w:val="Encabezado de mensaje2"/>
    <w:basedOn w:val="Normal"/>
    <w:rsid w:val="008315FA"/>
    <w:pPr>
      <w:suppressAutoHyphens/>
      <w:spacing w:after="0" w:line="240" w:lineRule="auto"/>
      <w:ind w:left="1134" w:hanging="1134"/>
    </w:pPr>
    <w:rPr>
      <w:rFonts w:ascii="Arial" w:hAnsi="Arial"/>
      <w:sz w:val="24"/>
      <w:szCs w:val="20"/>
      <w:lang w:val="es-ES_tradnl" w:eastAsia="ar-SA"/>
    </w:rPr>
  </w:style>
  <w:style w:type="paragraph" w:customStyle="1" w:styleId="WW-Prrafodelista1">
    <w:name w:val="WW-Párrafo de lista1"/>
    <w:basedOn w:val="Normal"/>
    <w:rsid w:val="008315FA"/>
    <w:pPr>
      <w:suppressAutoHyphens/>
      <w:spacing w:after="0" w:line="240" w:lineRule="auto"/>
      <w:ind w:left="720"/>
    </w:pPr>
    <w:rPr>
      <w:rFonts w:ascii="Times New Roman" w:eastAsia="Calibri" w:hAnsi="Times New Roman"/>
      <w:sz w:val="24"/>
      <w:szCs w:val="24"/>
      <w:lang w:val="es-CO" w:eastAsia="ar-SA"/>
    </w:rPr>
  </w:style>
  <w:style w:type="paragraph" w:customStyle="1" w:styleId="Prrafodelista11">
    <w:name w:val="Párrafo de lista11"/>
    <w:basedOn w:val="Normal"/>
    <w:rsid w:val="008315FA"/>
    <w:pPr>
      <w:suppressAutoHyphens/>
      <w:ind w:left="720"/>
    </w:pPr>
    <w:rPr>
      <w:rFonts w:cs="Calibri"/>
      <w:lang w:val="es-CO" w:eastAsia="ar-SA"/>
    </w:rPr>
  </w:style>
  <w:style w:type="paragraph" w:customStyle="1" w:styleId="Contenidodelatabla">
    <w:name w:val="Contenido de la tabla"/>
    <w:basedOn w:val="Normal"/>
    <w:rsid w:val="008315FA"/>
    <w:pPr>
      <w:widowControl w:val="0"/>
      <w:suppressLineNumbers/>
      <w:suppressAutoHyphens/>
      <w:spacing w:after="0" w:line="240" w:lineRule="auto"/>
    </w:pPr>
    <w:rPr>
      <w:rFonts w:ascii="Times New Roman" w:eastAsia="Arial Unicode MS" w:hAnsi="Times New Roman" w:cs="Arial Unicode MS"/>
      <w:kern w:val="1"/>
      <w:sz w:val="24"/>
      <w:szCs w:val="24"/>
      <w:lang w:val="es-CO" w:eastAsia="hi-IN" w:bidi="hi-IN"/>
    </w:rPr>
  </w:style>
  <w:style w:type="paragraph" w:customStyle="1" w:styleId="Encabezadodemensaje1">
    <w:name w:val="Encabezado de mensaje1"/>
    <w:basedOn w:val="Normal"/>
    <w:rsid w:val="008315FA"/>
    <w:pPr>
      <w:widowControl w:val="0"/>
      <w:suppressAutoHyphens/>
      <w:spacing w:after="0" w:line="240" w:lineRule="auto"/>
      <w:ind w:left="1134" w:hanging="1134"/>
    </w:pPr>
    <w:rPr>
      <w:rFonts w:ascii="Arial" w:eastAsia="Arial Unicode MS" w:hAnsi="Arial" w:cs="Arial Unicode MS"/>
      <w:kern w:val="1"/>
      <w:sz w:val="24"/>
      <w:szCs w:val="20"/>
      <w:lang w:val="es-ES" w:eastAsia="hi-IN" w:bidi="hi-IN"/>
    </w:rPr>
  </w:style>
  <w:style w:type="paragraph" w:customStyle="1" w:styleId="Encabezadodelatabla">
    <w:name w:val="Encabezado de la tabla"/>
    <w:basedOn w:val="Contenidodelatabla"/>
    <w:rsid w:val="008315FA"/>
    <w:pPr>
      <w:jc w:val="center"/>
    </w:pPr>
    <w:rPr>
      <w:b/>
      <w:bCs/>
    </w:rPr>
  </w:style>
  <w:style w:type="paragraph" w:customStyle="1" w:styleId="Listaconvietas1">
    <w:name w:val="Lista con viñetas1"/>
    <w:basedOn w:val="Normal"/>
    <w:rsid w:val="008315FA"/>
    <w:pPr>
      <w:numPr>
        <w:numId w:val="15"/>
      </w:numPr>
      <w:suppressAutoHyphens/>
      <w:spacing w:after="0" w:line="240" w:lineRule="auto"/>
    </w:pPr>
    <w:rPr>
      <w:rFonts w:ascii="Times New Roman" w:hAnsi="Times New Roman"/>
      <w:sz w:val="24"/>
      <w:szCs w:val="24"/>
      <w:lang w:val="es-ES" w:eastAsia="ar-SA"/>
    </w:rPr>
  </w:style>
  <w:style w:type="paragraph" w:customStyle="1" w:styleId="ecxmsonormal">
    <w:name w:val="ecxmsonormal"/>
    <w:basedOn w:val="Normal"/>
    <w:rsid w:val="008315FA"/>
    <w:pPr>
      <w:spacing w:before="100" w:beforeAutospacing="1" w:after="100" w:afterAutospacing="1" w:line="240" w:lineRule="auto"/>
    </w:pPr>
    <w:rPr>
      <w:rFonts w:ascii="Times New Roman" w:hAnsi="Times New Roman"/>
      <w:sz w:val="24"/>
      <w:szCs w:val="24"/>
      <w:lang w:val="es-ES" w:eastAsia="es-ES"/>
    </w:rPr>
  </w:style>
  <w:style w:type="paragraph" w:customStyle="1" w:styleId="Textoindependiente26">
    <w:name w:val="Texto independiente 26"/>
    <w:basedOn w:val="Normal"/>
    <w:rsid w:val="008315FA"/>
    <w:pPr>
      <w:spacing w:after="0" w:line="360" w:lineRule="auto"/>
      <w:jc w:val="both"/>
    </w:pPr>
    <w:rPr>
      <w:rFonts w:ascii="Arial" w:hAnsi="Arial"/>
      <w:sz w:val="24"/>
      <w:szCs w:val="20"/>
      <w:lang w:val="es-CO" w:eastAsia="es-ES"/>
    </w:rPr>
  </w:style>
  <w:style w:type="paragraph" w:customStyle="1" w:styleId="Textoindependiente35">
    <w:name w:val="Texto independiente 35"/>
    <w:basedOn w:val="Normal"/>
    <w:rsid w:val="008315FA"/>
    <w:pPr>
      <w:overflowPunct w:val="0"/>
      <w:autoSpaceDE w:val="0"/>
      <w:autoSpaceDN w:val="0"/>
      <w:adjustRightInd w:val="0"/>
      <w:spacing w:after="0" w:line="240" w:lineRule="auto"/>
      <w:jc w:val="both"/>
      <w:textAlignment w:val="baseline"/>
    </w:pPr>
    <w:rPr>
      <w:rFonts w:ascii="Arial" w:hAnsi="Arial"/>
      <w:sz w:val="24"/>
      <w:szCs w:val="20"/>
      <w:lang w:val="es-ES" w:eastAsia="es-ES"/>
    </w:rPr>
  </w:style>
  <w:style w:type="paragraph" w:customStyle="1" w:styleId="Sangradetextonormal6">
    <w:name w:val="Sangría de texto normal6"/>
    <w:basedOn w:val="Normal"/>
    <w:rsid w:val="008315FA"/>
    <w:pPr>
      <w:autoSpaceDE w:val="0"/>
      <w:autoSpaceDN w:val="0"/>
      <w:spacing w:after="0" w:line="240" w:lineRule="auto"/>
      <w:ind w:left="426"/>
      <w:jc w:val="both"/>
    </w:pPr>
    <w:rPr>
      <w:rFonts w:ascii="Arial" w:hAnsi="Arial" w:cs="Arial"/>
      <w:sz w:val="24"/>
      <w:szCs w:val="24"/>
      <w:lang w:val="es-CO" w:eastAsia="es-ES"/>
    </w:rPr>
  </w:style>
  <w:style w:type="paragraph" w:customStyle="1" w:styleId="Prrafodelista5">
    <w:name w:val="Párrafo de lista5"/>
    <w:basedOn w:val="Normal"/>
    <w:rsid w:val="008315FA"/>
    <w:pPr>
      <w:spacing w:after="0" w:line="240" w:lineRule="auto"/>
      <w:ind w:left="720"/>
    </w:pPr>
    <w:rPr>
      <w:rFonts w:ascii="Times New Roman" w:eastAsia="Calibri" w:hAnsi="Times New Roman"/>
      <w:sz w:val="24"/>
      <w:szCs w:val="24"/>
      <w:lang w:val="es-CO" w:eastAsia="es-ES"/>
    </w:rPr>
  </w:style>
  <w:style w:type="paragraph" w:customStyle="1" w:styleId="Sangra2detindependiente4">
    <w:name w:val="Sangría 2 de t. independiente4"/>
    <w:basedOn w:val="Normal"/>
    <w:rsid w:val="008315FA"/>
    <w:pPr>
      <w:widowControl w:val="0"/>
      <w:overflowPunct w:val="0"/>
      <w:autoSpaceDE w:val="0"/>
      <w:autoSpaceDN w:val="0"/>
      <w:adjustRightInd w:val="0"/>
      <w:spacing w:after="0" w:line="240" w:lineRule="auto"/>
      <w:ind w:left="360"/>
      <w:jc w:val="both"/>
      <w:textAlignment w:val="baseline"/>
    </w:pPr>
    <w:rPr>
      <w:rFonts w:ascii="Arial" w:hAnsi="Arial"/>
      <w:szCs w:val="20"/>
      <w:lang w:val="es-ES" w:eastAsia="es-ES"/>
    </w:rPr>
  </w:style>
  <w:style w:type="table" w:customStyle="1" w:styleId="Tablaconcuadrcula5">
    <w:name w:val="Tabla con cuadrícula5"/>
    <w:uiPriority w:val="99"/>
    <w:rsid w:val="008315FA"/>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web1">
    <w:name w:val="Table Web 1"/>
    <w:basedOn w:val="Tablanormal"/>
    <w:unhideWhenUsed/>
    <w:rsid w:val="008315FA"/>
    <w:pPr>
      <w:spacing w:after="0" w:line="240"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nhideWhenUsed/>
    <w:rsid w:val="008315FA"/>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2">
    <w:name w:val="2"/>
    <w:qFormat/>
    <w:rsid w:val="008315FA"/>
    <w:pPr>
      <w:spacing w:after="0" w:line="240" w:lineRule="auto"/>
    </w:pPr>
    <w:rPr>
      <w:rFonts w:ascii="Times New Roman" w:eastAsia="Times New Roman" w:hAnsi="Times New Roman" w:cs="Times New Roman"/>
      <w:sz w:val="20"/>
      <w:szCs w:val="20"/>
      <w:lang w:eastAsia="es-CO"/>
    </w:rPr>
  </w:style>
  <w:style w:type="paragraph" w:customStyle="1" w:styleId="CarCarCar5">
    <w:name w:val="Car Car Car5"/>
    <w:basedOn w:val="Normal"/>
    <w:rsid w:val="008315FA"/>
    <w:pPr>
      <w:spacing w:after="160" w:line="240" w:lineRule="exact"/>
    </w:pPr>
    <w:rPr>
      <w:rFonts w:ascii="Verdana" w:hAnsi="Verdana"/>
      <w:sz w:val="20"/>
      <w:szCs w:val="20"/>
      <w:lang w:val="es-CO"/>
    </w:rPr>
  </w:style>
  <w:style w:type="paragraph" w:customStyle="1" w:styleId="Char83">
    <w:name w:val="Char83"/>
    <w:basedOn w:val="Normal"/>
    <w:rsid w:val="008315FA"/>
    <w:pPr>
      <w:spacing w:after="160" w:line="240" w:lineRule="exact"/>
    </w:pPr>
    <w:rPr>
      <w:rFonts w:ascii="Verdana" w:hAnsi="Verdana"/>
      <w:sz w:val="20"/>
      <w:szCs w:val="20"/>
      <w:lang w:val="es-CO"/>
    </w:rPr>
  </w:style>
  <w:style w:type="paragraph" w:customStyle="1" w:styleId="CarCarCar1Car2">
    <w:name w:val="Car Car Car1 Car2"/>
    <w:basedOn w:val="Normal"/>
    <w:rsid w:val="008315FA"/>
    <w:pPr>
      <w:spacing w:after="160" w:line="240" w:lineRule="exact"/>
    </w:pPr>
    <w:rPr>
      <w:rFonts w:ascii="Verdana" w:hAnsi="Verdana" w:cs="Verdana"/>
      <w:sz w:val="20"/>
      <w:szCs w:val="20"/>
      <w:lang w:val="es-CO"/>
    </w:rPr>
  </w:style>
  <w:style w:type="paragraph" w:customStyle="1" w:styleId="CarCarCarCar2CarCar1">
    <w:name w:val="Car Car Car Car2 Car Car1"/>
    <w:basedOn w:val="Normal"/>
    <w:rsid w:val="008315FA"/>
    <w:pPr>
      <w:spacing w:after="160" w:line="240" w:lineRule="exact"/>
    </w:pPr>
    <w:rPr>
      <w:rFonts w:ascii="Verdana" w:hAnsi="Verdana"/>
      <w:sz w:val="20"/>
      <w:szCs w:val="20"/>
    </w:rPr>
  </w:style>
  <w:style w:type="paragraph" w:customStyle="1" w:styleId="CarCarCarCar21">
    <w:name w:val="Car Car Car Car21"/>
    <w:basedOn w:val="Normal"/>
    <w:rsid w:val="008315FA"/>
    <w:pPr>
      <w:spacing w:after="160" w:line="240" w:lineRule="exact"/>
    </w:pPr>
    <w:rPr>
      <w:rFonts w:ascii="Verdana" w:hAnsi="Verdana"/>
      <w:sz w:val="20"/>
      <w:szCs w:val="24"/>
    </w:rPr>
  </w:style>
  <w:style w:type="paragraph" w:customStyle="1" w:styleId="CarCarCarCar3">
    <w:name w:val="Car Car Car Car3"/>
    <w:basedOn w:val="Normal"/>
    <w:rsid w:val="008315FA"/>
    <w:pPr>
      <w:spacing w:after="160" w:line="240" w:lineRule="exact"/>
    </w:pPr>
    <w:rPr>
      <w:rFonts w:ascii="Verdana" w:hAnsi="Verdana"/>
      <w:sz w:val="20"/>
      <w:szCs w:val="24"/>
    </w:rPr>
  </w:style>
  <w:style w:type="paragraph" w:customStyle="1" w:styleId="CarCarCarCar11">
    <w:name w:val="Car Car Car Car11"/>
    <w:basedOn w:val="Normal"/>
    <w:rsid w:val="008315FA"/>
    <w:pPr>
      <w:spacing w:after="160" w:line="240" w:lineRule="exact"/>
    </w:pPr>
    <w:rPr>
      <w:rFonts w:ascii="Verdana" w:hAnsi="Verdana"/>
      <w:sz w:val="20"/>
      <w:szCs w:val="24"/>
    </w:rPr>
  </w:style>
  <w:style w:type="paragraph" w:customStyle="1" w:styleId="Car71">
    <w:name w:val="Car71"/>
    <w:basedOn w:val="Normal"/>
    <w:rsid w:val="008315FA"/>
    <w:pPr>
      <w:spacing w:after="160" w:line="240" w:lineRule="exact"/>
    </w:pPr>
    <w:rPr>
      <w:rFonts w:ascii="Verdana" w:hAnsi="Verdana"/>
      <w:sz w:val="20"/>
      <w:szCs w:val="20"/>
    </w:rPr>
  </w:style>
  <w:style w:type="character" w:customStyle="1" w:styleId="CarCar91">
    <w:name w:val="Car Car91"/>
    <w:rsid w:val="008315FA"/>
    <w:rPr>
      <w:rFonts w:ascii="Times New Roman" w:hAnsi="Times New Roman" w:cs="Times New Roman"/>
      <w:sz w:val="24"/>
      <w:szCs w:val="24"/>
      <w:lang w:val="es-CO" w:eastAsia="x-none"/>
    </w:rPr>
  </w:style>
  <w:style w:type="character" w:customStyle="1" w:styleId="CarCar71">
    <w:name w:val="Car Car71"/>
    <w:rsid w:val="008315FA"/>
    <w:rPr>
      <w:rFonts w:ascii="Times New Roman" w:hAnsi="Times New Roman" w:cs="Times New Roman"/>
      <w:sz w:val="24"/>
      <w:szCs w:val="24"/>
      <w:lang w:val="es-CO" w:eastAsia="x-none"/>
    </w:rPr>
  </w:style>
  <w:style w:type="character" w:customStyle="1" w:styleId="CarCar81">
    <w:name w:val="Car Car81"/>
    <w:rsid w:val="008315FA"/>
    <w:rPr>
      <w:sz w:val="24"/>
      <w:szCs w:val="24"/>
      <w:lang w:val="es-ES" w:eastAsia="es-ES" w:bidi="ar-SA"/>
    </w:rPr>
  </w:style>
  <w:style w:type="character" w:customStyle="1" w:styleId="CarCar121">
    <w:name w:val="Car Car121"/>
    <w:rsid w:val="008315FA"/>
    <w:rPr>
      <w:rFonts w:ascii="Century Schoolbook" w:hAnsi="Century Schoolbook" w:cs="Century Schoolbook"/>
      <w:b/>
      <w:bCs/>
      <w:i/>
      <w:iCs/>
      <w:lang w:val="es-ES" w:eastAsia="es-ES" w:bidi="ar-SA"/>
    </w:rPr>
  </w:style>
  <w:style w:type="character" w:customStyle="1" w:styleId="CarCar101">
    <w:name w:val="Car Car101"/>
    <w:rsid w:val="008315FA"/>
    <w:rPr>
      <w:lang w:val="es-ES" w:eastAsia="es-ES" w:bidi="ar-SA"/>
    </w:rPr>
  </w:style>
  <w:style w:type="table" w:customStyle="1" w:styleId="Tablaconcuadrcula1">
    <w:name w:val="Tabla con cuadrícula1"/>
    <w:basedOn w:val="Tablanormal"/>
    <w:next w:val="Tablaconcuadrcula"/>
    <w:uiPriority w:val="59"/>
    <w:rsid w:val="008315FA"/>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9">
    <w:name w:val="font9"/>
    <w:basedOn w:val="Normal"/>
    <w:rsid w:val="008315FA"/>
    <w:pPr>
      <w:spacing w:before="100" w:beforeAutospacing="1" w:after="100" w:afterAutospacing="1" w:line="240" w:lineRule="auto"/>
    </w:pPr>
    <w:rPr>
      <w:rFonts w:ascii="Arial" w:hAnsi="Arial" w:cs="Arial"/>
      <w:color w:val="FF0000"/>
      <w:sz w:val="18"/>
      <w:szCs w:val="18"/>
      <w:lang w:val="es-CO" w:eastAsia="es-CO"/>
    </w:rPr>
  </w:style>
  <w:style w:type="paragraph" w:customStyle="1" w:styleId="font10">
    <w:name w:val="font10"/>
    <w:basedOn w:val="Normal"/>
    <w:rsid w:val="008315FA"/>
    <w:pPr>
      <w:spacing w:before="100" w:beforeAutospacing="1" w:after="100" w:afterAutospacing="1" w:line="240" w:lineRule="auto"/>
    </w:pPr>
    <w:rPr>
      <w:rFonts w:ascii="Arial" w:hAnsi="Arial" w:cs="Arial"/>
      <w:color w:val="262626"/>
      <w:sz w:val="20"/>
      <w:szCs w:val="20"/>
      <w:lang w:val="es-CO" w:eastAsia="es-CO"/>
    </w:rPr>
  </w:style>
  <w:style w:type="paragraph" w:customStyle="1" w:styleId="font11">
    <w:name w:val="font11"/>
    <w:basedOn w:val="Normal"/>
    <w:rsid w:val="008315FA"/>
    <w:pPr>
      <w:spacing w:before="100" w:beforeAutospacing="1" w:after="100" w:afterAutospacing="1" w:line="240" w:lineRule="auto"/>
    </w:pPr>
    <w:rPr>
      <w:rFonts w:ascii="Arial" w:hAnsi="Arial" w:cs="Arial"/>
      <w:b/>
      <w:bCs/>
      <w:color w:val="262626"/>
      <w:sz w:val="20"/>
      <w:szCs w:val="20"/>
      <w:lang w:val="es-CO" w:eastAsia="es-CO"/>
    </w:rPr>
  </w:style>
  <w:style w:type="paragraph" w:customStyle="1" w:styleId="font12">
    <w:name w:val="font12"/>
    <w:basedOn w:val="Normal"/>
    <w:rsid w:val="008315FA"/>
    <w:pPr>
      <w:spacing w:before="100" w:beforeAutospacing="1" w:after="100" w:afterAutospacing="1" w:line="240" w:lineRule="auto"/>
    </w:pPr>
    <w:rPr>
      <w:rFonts w:ascii="Arial" w:hAnsi="Arial" w:cs="Arial"/>
      <w:i/>
      <w:iCs/>
      <w:color w:val="262626"/>
      <w:sz w:val="18"/>
      <w:szCs w:val="18"/>
      <w:lang w:val="es-CO" w:eastAsia="es-CO"/>
    </w:rPr>
  </w:style>
  <w:style w:type="paragraph" w:customStyle="1" w:styleId="font13">
    <w:name w:val="font13"/>
    <w:basedOn w:val="Normal"/>
    <w:rsid w:val="008315FA"/>
    <w:pPr>
      <w:spacing w:before="100" w:beforeAutospacing="1" w:after="100" w:afterAutospacing="1" w:line="240" w:lineRule="auto"/>
    </w:pPr>
    <w:rPr>
      <w:rFonts w:ascii="Times New Roman" w:hAnsi="Times New Roman"/>
      <w:color w:val="000000"/>
      <w:sz w:val="14"/>
      <w:szCs w:val="14"/>
      <w:lang w:val="es-CO" w:eastAsia="es-CO"/>
    </w:rPr>
  </w:style>
  <w:style w:type="paragraph" w:customStyle="1" w:styleId="font14">
    <w:name w:val="font14"/>
    <w:basedOn w:val="Normal"/>
    <w:rsid w:val="008315FA"/>
    <w:pPr>
      <w:spacing w:before="100" w:beforeAutospacing="1" w:after="100" w:afterAutospacing="1" w:line="240" w:lineRule="auto"/>
    </w:pPr>
    <w:rPr>
      <w:rFonts w:ascii="Arial" w:hAnsi="Arial" w:cs="Arial"/>
      <w:color w:val="000000"/>
      <w:sz w:val="20"/>
      <w:szCs w:val="20"/>
      <w:lang w:val="es-CO" w:eastAsia="es-CO"/>
    </w:rPr>
  </w:style>
  <w:style w:type="paragraph" w:customStyle="1" w:styleId="ecxmsolistparagraph">
    <w:name w:val="ecxmsolistparagraph"/>
    <w:basedOn w:val="Normal"/>
    <w:rsid w:val="008315FA"/>
    <w:pPr>
      <w:spacing w:before="100" w:beforeAutospacing="1" w:after="100" w:afterAutospacing="1" w:line="240" w:lineRule="auto"/>
    </w:pPr>
    <w:rPr>
      <w:rFonts w:ascii="Times New Roman" w:hAnsi="Times New Roman"/>
      <w:sz w:val="24"/>
      <w:szCs w:val="24"/>
      <w:lang w:val="es-ES" w:eastAsia="es-ES"/>
    </w:rPr>
  </w:style>
  <w:style w:type="character" w:customStyle="1" w:styleId="tablaing">
    <w:name w:val="tablaing"/>
    <w:basedOn w:val="Fuentedeprrafopredeter"/>
    <w:rsid w:val="008315FA"/>
  </w:style>
  <w:style w:type="character" w:customStyle="1" w:styleId="parraf">
    <w:name w:val="parraf"/>
    <w:basedOn w:val="Fuentedeprrafopredeter"/>
    <w:rsid w:val="008315FA"/>
  </w:style>
  <w:style w:type="character" w:customStyle="1" w:styleId="apple-converted-space">
    <w:name w:val="apple-converted-space"/>
    <w:basedOn w:val="Fuentedeprrafopredeter"/>
    <w:rsid w:val="008315FA"/>
  </w:style>
  <w:style w:type="character" w:customStyle="1" w:styleId="SinespaciadoCarCar">
    <w:name w:val="Sin espaciado Car Car"/>
    <w:rsid w:val="008315FA"/>
    <w:rPr>
      <w:rFonts w:ascii="Calibri" w:hAnsi="Calibri"/>
      <w:sz w:val="22"/>
      <w:szCs w:val="22"/>
    </w:rPr>
  </w:style>
  <w:style w:type="character" w:customStyle="1" w:styleId="Mencinsinresolver1">
    <w:name w:val="Mención sin resolver1"/>
    <w:basedOn w:val="Fuentedeprrafopredeter"/>
    <w:uiPriority w:val="99"/>
    <w:semiHidden/>
    <w:unhideWhenUsed/>
    <w:rsid w:val="008315FA"/>
    <w:rPr>
      <w:color w:val="605E5C"/>
      <w:shd w:val="clear" w:color="auto" w:fill="E1DFDD"/>
    </w:rPr>
  </w:style>
  <w:style w:type="table" w:customStyle="1" w:styleId="Tabladecuadrcula7concolores1">
    <w:name w:val="Tabla de cuadrícula 7 con colores1"/>
    <w:basedOn w:val="Tablanormal"/>
    <w:uiPriority w:val="52"/>
    <w:rsid w:val="008315FA"/>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lanormal11">
    <w:name w:val="Tabla normal 11"/>
    <w:basedOn w:val="Tablanormal"/>
    <w:uiPriority w:val="41"/>
    <w:rsid w:val="008315FA"/>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xmsonormal">
    <w:name w:val="x_msonormal"/>
    <w:basedOn w:val="Normal"/>
    <w:rsid w:val="008315FA"/>
    <w:pPr>
      <w:spacing w:after="0" w:line="240" w:lineRule="auto"/>
    </w:pPr>
    <w:rPr>
      <w:rFonts w:ascii="Times New Roman" w:eastAsiaTheme="minorHAnsi" w:hAnsi="Times New Roman"/>
      <w:sz w:val="24"/>
      <w:szCs w:val="24"/>
      <w:lang w:val="es-CO" w:eastAsia="es-CO"/>
    </w:rPr>
  </w:style>
  <w:style w:type="character" w:customStyle="1" w:styleId="normaltextrun">
    <w:name w:val="normaltextrun"/>
    <w:basedOn w:val="Fuentedeprrafopredeter"/>
    <w:rsid w:val="008315FA"/>
  </w:style>
  <w:style w:type="character" w:customStyle="1" w:styleId="eop">
    <w:name w:val="eop"/>
    <w:basedOn w:val="Fuentedeprrafopredeter"/>
    <w:rsid w:val="008315FA"/>
  </w:style>
  <w:style w:type="paragraph" w:customStyle="1" w:styleId="4">
    <w:name w:val="4"/>
    <w:basedOn w:val="Normal"/>
    <w:next w:val="Puesto"/>
    <w:qFormat/>
    <w:rsid w:val="008315FA"/>
    <w:pPr>
      <w:spacing w:after="0" w:line="240" w:lineRule="auto"/>
      <w:jc w:val="center"/>
    </w:pPr>
    <w:rPr>
      <w:rFonts w:ascii="Times New Roman" w:hAnsi="Times New Roman"/>
      <w:b/>
      <w:bCs/>
      <w:sz w:val="24"/>
      <w:szCs w:val="24"/>
      <w:lang w:val="es-MX" w:eastAsia="es-ES"/>
    </w:rPr>
  </w:style>
  <w:style w:type="paragraph" w:customStyle="1" w:styleId="Textoindependiente27">
    <w:name w:val="Texto independiente 27"/>
    <w:basedOn w:val="Normal"/>
    <w:rsid w:val="008315FA"/>
    <w:pPr>
      <w:spacing w:after="0" w:line="360" w:lineRule="auto"/>
      <w:jc w:val="both"/>
    </w:pPr>
    <w:rPr>
      <w:rFonts w:ascii="Arial" w:hAnsi="Arial"/>
      <w:sz w:val="24"/>
      <w:szCs w:val="20"/>
      <w:lang w:val="es-CO" w:eastAsia="es-ES"/>
    </w:rPr>
  </w:style>
  <w:style w:type="paragraph" w:customStyle="1" w:styleId="Textoindependiente36">
    <w:name w:val="Texto independiente 36"/>
    <w:basedOn w:val="Normal"/>
    <w:rsid w:val="008315FA"/>
    <w:pPr>
      <w:overflowPunct w:val="0"/>
      <w:autoSpaceDE w:val="0"/>
      <w:autoSpaceDN w:val="0"/>
      <w:adjustRightInd w:val="0"/>
      <w:spacing w:after="0" w:line="240" w:lineRule="auto"/>
      <w:jc w:val="both"/>
      <w:textAlignment w:val="baseline"/>
    </w:pPr>
    <w:rPr>
      <w:rFonts w:ascii="Arial" w:hAnsi="Arial"/>
      <w:sz w:val="24"/>
      <w:szCs w:val="20"/>
      <w:lang w:val="es-ES" w:eastAsia="es-ES"/>
    </w:rPr>
  </w:style>
  <w:style w:type="paragraph" w:customStyle="1" w:styleId="Sangradetextonormal7">
    <w:name w:val="Sangría de texto normal7"/>
    <w:basedOn w:val="Normal"/>
    <w:rsid w:val="008315FA"/>
    <w:pPr>
      <w:autoSpaceDE w:val="0"/>
      <w:autoSpaceDN w:val="0"/>
      <w:spacing w:after="0" w:line="240" w:lineRule="auto"/>
      <w:ind w:left="426"/>
      <w:jc w:val="both"/>
    </w:pPr>
    <w:rPr>
      <w:rFonts w:ascii="Arial" w:hAnsi="Arial" w:cs="Arial"/>
      <w:sz w:val="24"/>
      <w:szCs w:val="24"/>
      <w:lang w:val="es-CO" w:eastAsia="es-ES"/>
    </w:rPr>
  </w:style>
  <w:style w:type="paragraph" w:customStyle="1" w:styleId="Sangra2detindependiente5">
    <w:name w:val="Sangría 2 de t. independiente5"/>
    <w:basedOn w:val="Normal"/>
    <w:rsid w:val="008315FA"/>
    <w:pPr>
      <w:widowControl w:val="0"/>
      <w:overflowPunct w:val="0"/>
      <w:autoSpaceDE w:val="0"/>
      <w:autoSpaceDN w:val="0"/>
      <w:adjustRightInd w:val="0"/>
      <w:spacing w:after="0" w:line="240" w:lineRule="auto"/>
      <w:ind w:left="360"/>
      <w:jc w:val="both"/>
      <w:textAlignment w:val="baseline"/>
    </w:pPr>
    <w:rPr>
      <w:rFonts w:ascii="Arial" w:hAnsi="Arial"/>
      <w:szCs w:val="20"/>
      <w:lang w:val="es-ES" w:eastAsia="es-ES"/>
    </w:rPr>
  </w:style>
  <w:style w:type="paragraph" w:customStyle="1" w:styleId="xmsobodytext3">
    <w:name w:val="x_msobodytext3"/>
    <w:basedOn w:val="Normal"/>
    <w:rsid w:val="008315FA"/>
    <w:pPr>
      <w:spacing w:before="100" w:beforeAutospacing="1" w:after="100" w:afterAutospacing="1" w:line="240" w:lineRule="auto"/>
    </w:pPr>
    <w:rPr>
      <w:rFonts w:ascii="Times New Roman" w:hAnsi="Times New Roman"/>
      <w:sz w:val="24"/>
      <w:szCs w:val="24"/>
      <w:lang w:val="es-CO" w:eastAsia="es-CO"/>
    </w:rPr>
  </w:style>
  <w:style w:type="character" w:styleId="Referenciaintensa">
    <w:name w:val="Intense Reference"/>
    <w:basedOn w:val="Fuentedeprrafopredeter"/>
    <w:uiPriority w:val="32"/>
    <w:qFormat/>
    <w:rsid w:val="008315FA"/>
    <w:rPr>
      <w:b/>
      <w:bCs/>
      <w:smallCaps/>
      <w:color w:val="5B9BD5" w:themeColor="accent1"/>
      <w:spacing w:val="5"/>
    </w:rPr>
  </w:style>
  <w:style w:type="character" w:styleId="Ttulodellibro">
    <w:name w:val="Book Title"/>
    <w:basedOn w:val="Fuentedeprrafopredeter"/>
    <w:uiPriority w:val="33"/>
    <w:qFormat/>
    <w:rsid w:val="008315FA"/>
    <w:rPr>
      <w:b/>
      <w:bCs/>
      <w:i/>
      <w:iCs/>
      <w:spacing w:val="5"/>
    </w:rPr>
  </w:style>
  <w:style w:type="table" w:styleId="Sombreadoclaro-nfasis3">
    <w:name w:val="Light Shading Accent 3"/>
    <w:basedOn w:val="Tablanormal"/>
    <w:uiPriority w:val="99"/>
    <w:rsid w:val="008315FA"/>
    <w:pPr>
      <w:spacing w:after="0" w:line="240" w:lineRule="auto"/>
    </w:pPr>
    <w:rPr>
      <w:rFonts w:ascii="Calibri" w:eastAsia="Calibri" w:hAnsi="Calibri" w:cs="Times New Roman"/>
      <w:color w:val="76923C"/>
      <w:sz w:val="20"/>
      <w:szCs w:val="20"/>
      <w:lang w:val="es-ES_tradnl" w:eastAsia="es-ES"/>
    </w:rPr>
    <w:tblPr>
      <w:tblStyleRowBandSize w:val="1"/>
      <w:tblStyleColBandSize w:val="1"/>
      <w:tblBorders>
        <w:top w:val="single" w:sz="8" w:space="0" w:color="9BBB59"/>
        <w:bottom w:val="single" w:sz="8" w:space="0" w:color="9BBB59"/>
      </w:tblBorders>
    </w:tblPr>
    <w:tblStylePr w:type="fir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6EED5"/>
      </w:tcPr>
    </w:tblStylePr>
    <w:tblStylePr w:type="band1Horz">
      <w:rPr>
        <w:rFonts w:cs="Times New Roman"/>
      </w:rPr>
      <w:tblPr/>
      <w:tcPr>
        <w:tcBorders>
          <w:left w:val="nil"/>
          <w:right w:val="nil"/>
          <w:insideH w:val="nil"/>
          <w:insideV w:val="nil"/>
        </w:tcBorders>
        <w:shd w:val="clear" w:color="auto" w:fill="E6EED5"/>
      </w:tcPr>
    </w:tblStylePr>
  </w:style>
  <w:style w:type="character" w:customStyle="1" w:styleId="span">
    <w:name w:val="span"/>
    <w:basedOn w:val="Fuentedeprrafopredeter"/>
    <w:rsid w:val="008315FA"/>
  </w:style>
  <w:style w:type="table" w:customStyle="1" w:styleId="Cuadrculamedia31">
    <w:name w:val="Cuadrícula media 31"/>
    <w:basedOn w:val="Tablanormal"/>
    <w:uiPriority w:val="69"/>
    <w:rsid w:val="008315FA"/>
    <w:pPr>
      <w:spacing w:after="0" w:line="240" w:lineRule="auto"/>
    </w:pPr>
    <w:rPr>
      <w:rFonts w:ascii="Calibri" w:eastAsia="MS Mincho" w:hAnsi="Calibri" w:cs="Times New Roman"/>
      <w:lang w:val="es-ES" w:eastAsia="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Sombreadoclaro-nfasis11">
    <w:name w:val="Sombreado claro - Énfasis 11"/>
    <w:basedOn w:val="Tablanormal"/>
    <w:uiPriority w:val="60"/>
    <w:rsid w:val="008315FA"/>
    <w:pPr>
      <w:spacing w:after="0" w:line="240" w:lineRule="auto"/>
    </w:pPr>
    <w:rPr>
      <w:rFonts w:ascii="Calibri" w:eastAsia="MS Mincho" w:hAnsi="Calibri" w:cs="Times New Roman"/>
      <w:color w:val="365F91"/>
      <w:lang w:val="es-ES" w:eastAsia="es-E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nfasis11">
    <w:name w:val="Lista clara - Énfasis 11"/>
    <w:basedOn w:val="Tablanormal"/>
    <w:uiPriority w:val="61"/>
    <w:rsid w:val="008315FA"/>
    <w:pPr>
      <w:spacing w:after="0" w:line="240" w:lineRule="auto"/>
    </w:pPr>
    <w:rPr>
      <w:rFonts w:ascii="Calibri" w:eastAsia="MS Mincho" w:hAnsi="Calibri" w:cs="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1-nfasis11">
    <w:name w:val="Sombreado medio 1 - Énfasis 11"/>
    <w:basedOn w:val="Tablanormal"/>
    <w:uiPriority w:val="63"/>
    <w:rsid w:val="008315FA"/>
    <w:pPr>
      <w:spacing w:after="0" w:line="240" w:lineRule="auto"/>
    </w:pPr>
    <w:rPr>
      <w:rFonts w:ascii="Calibri" w:eastAsia="MS Mincho" w:hAnsi="Calibri" w:cs="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Cuadrculamedia3-nfasis1">
    <w:name w:val="Medium Grid 3 Accent 1"/>
    <w:basedOn w:val="Tablanormal"/>
    <w:uiPriority w:val="69"/>
    <w:rsid w:val="008315FA"/>
    <w:pPr>
      <w:spacing w:after="0" w:line="240" w:lineRule="auto"/>
    </w:pPr>
    <w:rPr>
      <w:rFonts w:ascii="Calibri" w:eastAsia="MS Mincho" w:hAnsi="Calibri" w:cs="Times New Roman"/>
      <w:lang w:val="es-ES" w:eastAsia="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Listavistosa-nfasis1">
    <w:name w:val="Colorful List Accent 1"/>
    <w:basedOn w:val="Tablanormal"/>
    <w:uiPriority w:val="72"/>
    <w:rsid w:val="008315FA"/>
    <w:pPr>
      <w:spacing w:after="0" w:line="240" w:lineRule="auto"/>
    </w:pPr>
    <w:rPr>
      <w:rFonts w:ascii="Calibri" w:eastAsia="MS Mincho" w:hAnsi="Calibri" w:cs="Times New Roman"/>
      <w:color w:val="000000"/>
      <w:lang w:val="es-ES" w:eastAsia="es-ES"/>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clara-nfasis11">
    <w:name w:val="Cuadrícula clara - Énfasis 11"/>
    <w:basedOn w:val="Tablanormal"/>
    <w:uiPriority w:val="62"/>
    <w:rsid w:val="008315FA"/>
    <w:pPr>
      <w:spacing w:after="0" w:line="240" w:lineRule="auto"/>
    </w:pPr>
    <w:rPr>
      <w:rFonts w:ascii="Calibri" w:eastAsia="MS Mincho" w:hAnsi="Calibri" w:cs="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
    <w:name w:val="Cuadrícula clara - Énfasis 12"/>
    <w:basedOn w:val="Tablanormal"/>
    <w:uiPriority w:val="62"/>
    <w:rsid w:val="008315FA"/>
    <w:pPr>
      <w:spacing w:after="0" w:line="240" w:lineRule="auto"/>
    </w:pPr>
    <w:rPr>
      <w:rFonts w:ascii="Calibri" w:eastAsia="MS Mincho" w:hAnsi="Calibri" w:cs="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uiPriority w:val="62"/>
    <w:rsid w:val="008315FA"/>
    <w:pPr>
      <w:spacing w:after="0" w:line="240" w:lineRule="auto"/>
    </w:pPr>
    <w:rPr>
      <w:rFonts w:ascii="Calibri" w:eastAsia="MS Mincho" w:hAnsi="Calibri" w:cs="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Textoenvieta">
    <w:name w:val="Texto en viñeta"/>
    <w:basedOn w:val="Normal"/>
    <w:rsid w:val="008315FA"/>
    <w:pPr>
      <w:widowControl w:val="0"/>
      <w:spacing w:before="120" w:after="120" w:line="240" w:lineRule="auto"/>
      <w:jc w:val="both"/>
    </w:pPr>
    <w:rPr>
      <w:rFonts w:ascii="Arial" w:hAnsi="Arial"/>
      <w:snapToGrid w:val="0"/>
      <w:sz w:val="24"/>
      <w:szCs w:val="20"/>
      <w:lang w:val="es-CO" w:eastAsia="es-ES"/>
    </w:rPr>
  </w:style>
  <w:style w:type="table" w:styleId="Cuadrculamedia1-nfasis1">
    <w:name w:val="Medium Grid 1 Accent 1"/>
    <w:basedOn w:val="Tablanormal"/>
    <w:uiPriority w:val="67"/>
    <w:rsid w:val="008315FA"/>
    <w:pPr>
      <w:spacing w:after="0" w:line="240" w:lineRule="auto"/>
    </w:pPr>
    <w:rPr>
      <w:rFonts w:ascii="Calibri" w:eastAsia="MS Mincho" w:hAnsi="Calibri" w:cs="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TDC1CMA">
    <w:name w:val="TDC 1.CMA"/>
    <w:basedOn w:val="Normal"/>
    <w:next w:val="Normal"/>
    <w:autoRedefine/>
    <w:rsid w:val="008315FA"/>
    <w:pPr>
      <w:spacing w:after="0" w:line="240" w:lineRule="auto"/>
      <w:jc w:val="both"/>
    </w:pPr>
    <w:rPr>
      <w:rFonts w:ascii="Arial" w:hAnsi="Arial"/>
      <w:sz w:val="24"/>
      <w:szCs w:val="20"/>
      <w:lang w:val="es-MX" w:eastAsia="es-ES"/>
    </w:rPr>
  </w:style>
  <w:style w:type="paragraph" w:customStyle="1" w:styleId="Estilo1">
    <w:name w:val="Estilo1"/>
    <w:basedOn w:val="Prrafodelista"/>
    <w:link w:val="Estilo1Car"/>
    <w:qFormat/>
    <w:rsid w:val="008315FA"/>
    <w:pPr>
      <w:numPr>
        <w:numId w:val="16"/>
      </w:numPr>
      <w:autoSpaceDE/>
      <w:autoSpaceDN/>
      <w:spacing w:before="100" w:beforeAutospacing="1" w:after="100" w:afterAutospacing="1"/>
      <w:jc w:val="both"/>
      <w:outlineLvl w:val="0"/>
    </w:pPr>
    <w:rPr>
      <w:rFonts w:eastAsia="MS Mincho"/>
      <w:b/>
      <w:sz w:val="24"/>
      <w:szCs w:val="24"/>
      <w:lang w:val="es-CO"/>
    </w:rPr>
  </w:style>
  <w:style w:type="character" w:customStyle="1" w:styleId="Estilo1Car">
    <w:name w:val="Estilo1 Car"/>
    <w:link w:val="Estilo1"/>
    <w:rsid w:val="008315FA"/>
    <w:rPr>
      <w:rFonts w:ascii="Arial" w:eastAsia="MS Mincho" w:hAnsi="Arial" w:cs="Arial"/>
      <w:b/>
      <w:sz w:val="24"/>
      <w:szCs w:val="24"/>
      <w:lang w:eastAsia="es-ES"/>
    </w:rPr>
  </w:style>
  <w:style w:type="paragraph" w:customStyle="1" w:styleId="cmr">
    <w:name w:val="cmr"/>
    <w:basedOn w:val="Lista"/>
    <w:rsid w:val="008315FA"/>
    <w:pPr>
      <w:numPr>
        <w:ilvl w:val="4"/>
        <w:numId w:val="17"/>
      </w:numPr>
      <w:tabs>
        <w:tab w:val="clear" w:pos="1080"/>
      </w:tabs>
      <w:ind w:left="0" w:firstLine="0"/>
      <w:contextualSpacing w:val="0"/>
    </w:pPr>
    <w:rPr>
      <w:rFonts w:ascii="Arial" w:hAnsi="Arial" w:cs="Arial"/>
      <w:b/>
      <w:bCs/>
      <w:sz w:val="20"/>
      <w:szCs w:val="20"/>
      <w:lang w:val="es-ES_tradnl"/>
    </w:rPr>
  </w:style>
  <w:style w:type="table" w:customStyle="1" w:styleId="Cuadrculadetablaclara1">
    <w:name w:val="Cuadrícula de tabla clara1"/>
    <w:basedOn w:val="Tablanormal"/>
    <w:next w:val="Cuadrculadetablaclara2"/>
    <w:uiPriority w:val="40"/>
    <w:rsid w:val="008315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99"/>
    <w:rsid w:val="008315FA"/>
    <w:pPr>
      <w:spacing w:after="0" w:line="240" w:lineRule="auto"/>
    </w:pPr>
    <w:rPr>
      <w:rFonts w:ascii="Calibri" w:eastAsia="MS Mincho" w:hAnsi="Calibri" w:cs="Times New Roman"/>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1">
    <w:name w:val="Sin lista1"/>
    <w:next w:val="Sinlista"/>
    <w:uiPriority w:val="99"/>
    <w:semiHidden/>
    <w:unhideWhenUsed/>
    <w:rsid w:val="008315FA"/>
  </w:style>
  <w:style w:type="table" w:customStyle="1" w:styleId="Cuadrculamedia311">
    <w:name w:val="Cuadrícula media 311"/>
    <w:basedOn w:val="Tablanormal"/>
    <w:uiPriority w:val="69"/>
    <w:rsid w:val="008315FA"/>
    <w:pPr>
      <w:spacing w:after="0" w:line="240" w:lineRule="auto"/>
    </w:pPr>
    <w:rPr>
      <w:rFonts w:ascii="Calibri" w:eastAsia="Calibri" w:hAnsi="Calibri" w:cs="Times New Roman"/>
      <w:lang w:val="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Sombreadoclaro-nfasis111">
    <w:name w:val="Sombreado claro - Énfasis 111"/>
    <w:basedOn w:val="Tablanormal"/>
    <w:uiPriority w:val="60"/>
    <w:rsid w:val="008315FA"/>
    <w:pPr>
      <w:spacing w:after="0" w:line="240" w:lineRule="auto"/>
    </w:pPr>
    <w:rPr>
      <w:rFonts w:ascii="Calibri" w:eastAsia="Calibri" w:hAnsi="Calibri" w:cs="Times New Roman"/>
      <w:color w:val="365F91"/>
      <w:lang w:val="es-E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nfasis111">
    <w:name w:val="Lista clara - Énfasis 111"/>
    <w:basedOn w:val="Tablanormal"/>
    <w:uiPriority w:val="61"/>
    <w:rsid w:val="008315FA"/>
    <w:pPr>
      <w:spacing w:after="0" w:line="240" w:lineRule="auto"/>
    </w:pPr>
    <w:rPr>
      <w:rFonts w:ascii="Calibri" w:eastAsia="Calibri" w:hAnsi="Calibri" w:cs="Times New Roman"/>
      <w:lang w:val="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1-nfasis111">
    <w:name w:val="Sombreado medio 1 - Énfasis 111"/>
    <w:basedOn w:val="Tablanormal"/>
    <w:uiPriority w:val="63"/>
    <w:rsid w:val="008315FA"/>
    <w:pPr>
      <w:spacing w:after="0" w:line="240" w:lineRule="auto"/>
    </w:pPr>
    <w:rPr>
      <w:rFonts w:ascii="Calibri" w:eastAsia="Calibri" w:hAnsi="Calibri" w:cs="Times New Roman"/>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Cuadrculamedia3-nfasis11">
    <w:name w:val="Cuadrícula media 3 - Énfasis 11"/>
    <w:basedOn w:val="Tablanormal"/>
    <w:next w:val="Cuadrculamedia3-nfasis1"/>
    <w:uiPriority w:val="69"/>
    <w:rsid w:val="008315FA"/>
    <w:pPr>
      <w:spacing w:after="0" w:line="240" w:lineRule="auto"/>
    </w:pPr>
    <w:rPr>
      <w:rFonts w:ascii="Calibri" w:eastAsia="Calibri" w:hAnsi="Calibri" w:cs="Times New Roman"/>
      <w:lang w:val="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stavistosa-nfasis11">
    <w:name w:val="Lista vistosa - Énfasis 11"/>
    <w:basedOn w:val="Tablanormal"/>
    <w:next w:val="Listavistosa-nfasis1"/>
    <w:uiPriority w:val="72"/>
    <w:rsid w:val="008315FA"/>
    <w:pPr>
      <w:spacing w:after="0" w:line="240" w:lineRule="auto"/>
    </w:pPr>
    <w:rPr>
      <w:rFonts w:ascii="Calibri" w:eastAsia="Calibri" w:hAnsi="Calibri" w:cs="Times New Roman"/>
      <w:color w:val="000000"/>
      <w:lang w:val="es-ES"/>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clara-nfasis111">
    <w:name w:val="Cuadrícula clara - Énfasis 111"/>
    <w:basedOn w:val="Tablanormal"/>
    <w:uiPriority w:val="62"/>
    <w:rsid w:val="008315FA"/>
    <w:pPr>
      <w:spacing w:after="0" w:line="240" w:lineRule="auto"/>
    </w:pPr>
    <w:rPr>
      <w:rFonts w:ascii="Calibri" w:eastAsia="Calibri" w:hAnsi="Calibri" w:cs="Times New Roman"/>
      <w:lang w:val="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1">
    <w:name w:val="Cuadrícula clara - Énfasis 121"/>
    <w:basedOn w:val="Tablanormal"/>
    <w:uiPriority w:val="62"/>
    <w:rsid w:val="008315FA"/>
    <w:pPr>
      <w:spacing w:after="0" w:line="240" w:lineRule="auto"/>
    </w:pPr>
    <w:rPr>
      <w:rFonts w:ascii="Calibri" w:eastAsia="Calibri" w:hAnsi="Calibri" w:cs="Times New Roman"/>
      <w:lang w:val="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1">
    <w:name w:val="Cuadrícula clara - Énfasis 131"/>
    <w:basedOn w:val="Tablanormal"/>
    <w:uiPriority w:val="62"/>
    <w:rsid w:val="008315FA"/>
    <w:pPr>
      <w:spacing w:after="0" w:line="240" w:lineRule="auto"/>
    </w:pPr>
    <w:rPr>
      <w:rFonts w:ascii="Calibri" w:eastAsia="Calibri" w:hAnsi="Calibri" w:cs="Times New Roman"/>
      <w:lang w:val="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1-nfasis11">
    <w:name w:val="Cuadrícula media 1 - Énfasis 11"/>
    <w:basedOn w:val="Tablanormal"/>
    <w:next w:val="Cuadrculamedia1-nfasis1"/>
    <w:uiPriority w:val="67"/>
    <w:rsid w:val="008315FA"/>
    <w:pPr>
      <w:spacing w:after="0" w:line="240" w:lineRule="auto"/>
    </w:pPr>
    <w:rPr>
      <w:rFonts w:ascii="Calibri" w:eastAsia="Calibri" w:hAnsi="Calibri" w:cs="Times New Roman"/>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Estilo2">
    <w:name w:val="Estilo2"/>
    <w:uiPriority w:val="99"/>
    <w:rsid w:val="008315FA"/>
    <w:pPr>
      <w:numPr>
        <w:numId w:val="18"/>
      </w:numPr>
    </w:pPr>
  </w:style>
  <w:style w:type="numbering" w:customStyle="1" w:styleId="Estilo">
    <w:name w:val="Estilo"/>
    <w:uiPriority w:val="99"/>
    <w:rsid w:val="008315FA"/>
    <w:pPr>
      <w:numPr>
        <w:numId w:val="19"/>
      </w:numPr>
    </w:pPr>
  </w:style>
  <w:style w:type="numbering" w:customStyle="1" w:styleId="Estilo3">
    <w:name w:val="Estilo3"/>
    <w:uiPriority w:val="99"/>
    <w:rsid w:val="008315FA"/>
    <w:pPr>
      <w:numPr>
        <w:numId w:val="20"/>
      </w:numPr>
    </w:pPr>
  </w:style>
  <w:style w:type="table" w:customStyle="1" w:styleId="Tablaconcuadrcula2">
    <w:name w:val="Tabla con cuadrícula2"/>
    <w:basedOn w:val="Tablanormal"/>
    <w:next w:val="Tablaconcuadrcula"/>
    <w:uiPriority w:val="39"/>
    <w:rsid w:val="008315F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8315F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8315F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
    <w:name w:val="5"/>
    <w:basedOn w:val="Normal"/>
    <w:next w:val="Puesto"/>
    <w:qFormat/>
    <w:rsid w:val="008315FA"/>
    <w:pPr>
      <w:spacing w:after="0" w:line="240" w:lineRule="auto"/>
      <w:jc w:val="center"/>
    </w:pPr>
    <w:rPr>
      <w:rFonts w:ascii="Times New Roman" w:hAnsi="Times New Roman"/>
      <w:b/>
      <w:bCs/>
      <w:sz w:val="24"/>
      <w:szCs w:val="24"/>
      <w:lang w:val="es-MX" w:eastAsia="es-ES"/>
    </w:rPr>
  </w:style>
  <w:style w:type="paragraph" w:customStyle="1" w:styleId="Ttulo22">
    <w:name w:val="Título 22"/>
    <w:basedOn w:val="Normal"/>
    <w:rsid w:val="008315FA"/>
    <w:pPr>
      <w:spacing w:before="100" w:beforeAutospacing="1" w:after="100" w:afterAutospacing="1" w:line="240" w:lineRule="auto"/>
      <w:outlineLvl w:val="2"/>
    </w:pPr>
    <w:rPr>
      <w:rFonts w:ascii="Verdana" w:hAnsi="Verdana"/>
      <w:b/>
      <w:bCs/>
      <w:color w:val="003366"/>
      <w:sz w:val="37"/>
      <w:szCs w:val="37"/>
      <w:lang w:val="es-ES" w:eastAsia="es-ES"/>
    </w:rPr>
  </w:style>
  <w:style w:type="paragraph" w:customStyle="1" w:styleId="Pa0">
    <w:name w:val="Pa0"/>
    <w:basedOn w:val="Normal"/>
    <w:next w:val="Normal"/>
    <w:uiPriority w:val="99"/>
    <w:rsid w:val="008315FA"/>
    <w:pPr>
      <w:autoSpaceDE w:val="0"/>
      <w:autoSpaceDN w:val="0"/>
      <w:adjustRightInd w:val="0"/>
      <w:spacing w:after="0" w:line="201" w:lineRule="atLeast"/>
    </w:pPr>
    <w:rPr>
      <w:rFonts w:ascii="Helvetica" w:hAnsi="Helvetica" w:cs="Helvetica"/>
      <w:sz w:val="24"/>
      <w:szCs w:val="24"/>
      <w:lang w:val="es-ES" w:eastAsia="es-ES"/>
    </w:rPr>
  </w:style>
  <w:style w:type="paragraph" w:customStyle="1" w:styleId="Pa6">
    <w:name w:val="Pa6"/>
    <w:basedOn w:val="Normal"/>
    <w:next w:val="Normal"/>
    <w:uiPriority w:val="99"/>
    <w:rsid w:val="008315FA"/>
    <w:pPr>
      <w:autoSpaceDE w:val="0"/>
      <w:autoSpaceDN w:val="0"/>
      <w:adjustRightInd w:val="0"/>
      <w:spacing w:after="0" w:line="201" w:lineRule="atLeast"/>
    </w:pPr>
    <w:rPr>
      <w:rFonts w:ascii="Helvetica" w:hAnsi="Helvetica" w:cs="Helvetica"/>
      <w:sz w:val="24"/>
      <w:szCs w:val="24"/>
      <w:lang w:val="es-ES" w:eastAsia="es-ES"/>
    </w:rPr>
  </w:style>
  <w:style w:type="character" w:customStyle="1" w:styleId="A6">
    <w:name w:val="A6"/>
    <w:uiPriority w:val="99"/>
    <w:rsid w:val="008315FA"/>
    <w:rPr>
      <w:i/>
      <w:iCs/>
      <w:color w:val="000000"/>
      <w:sz w:val="20"/>
      <w:szCs w:val="20"/>
    </w:rPr>
  </w:style>
  <w:style w:type="character" w:styleId="nfasissutil">
    <w:name w:val="Subtle Emphasis"/>
    <w:uiPriority w:val="19"/>
    <w:qFormat/>
    <w:rsid w:val="008315FA"/>
    <w:rPr>
      <w:i/>
      <w:iCs/>
      <w:color w:val="808080"/>
    </w:rPr>
  </w:style>
  <w:style w:type="paragraph" w:customStyle="1" w:styleId="Vietasnivel1">
    <w:name w:val="Viñetas nivel 1"/>
    <w:basedOn w:val="Normal"/>
    <w:link w:val="Vietasnivel1Car"/>
    <w:autoRedefine/>
    <w:rsid w:val="008315FA"/>
    <w:pPr>
      <w:numPr>
        <w:numId w:val="21"/>
      </w:numPr>
      <w:autoSpaceDE w:val="0"/>
      <w:autoSpaceDN w:val="0"/>
      <w:adjustRightInd w:val="0"/>
      <w:spacing w:before="240" w:after="240" w:line="240" w:lineRule="auto"/>
      <w:jc w:val="both"/>
    </w:pPr>
    <w:rPr>
      <w:rFonts w:ascii="Arial" w:hAnsi="Arial" w:cs="Arial"/>
      <w:sz w:val="24"/>
      <w:szCs w:val="24"/>
      <w:lang w:val="es-ES" w:eastAsia="es-ES"/>
    </w:rPr>
  </w:style>
  <w:style w:type="paragraph" w:customStyle="1" w:styleId="EstiloVietasnivel1Negrita1">
    <w:name w:val="Estilo Viñetas nivel 1 + Negrita1"/>
    <w:basedOn w:val="Vietasnivel1"/>
    <w:link w:val="EstiloVietasnivel1Negrita1Car"/>
    <w:rsid w:val="008315FA"/>
    <w:rPr>
      <w:b/>
      <w:bCs/>
    </w:rPr>
  </w:style>
  <w:style w:type="character" w:customStyle="1" w:styleId="Vietasnivel1Car">
    <w:name w:val="Viñetas nivel 1 Car"/>
    <w:link w:val="Vietasnivel1"/>
    <w:rsid w:val="008315FA"/>
    <w:rPr>
      <w:rFonts w:ascii="Arial" w:eastAsia="Times New Roman" w:hAnsi="Arial" w:cs="Arial"/>
      <w:sz w:val="24"/>
      <w:szCs w:val="24"/>
      <w:lang w:val="es-ES" w:eastAsia="es-ES"/>
    </w:rPr>
  </w:style>
  <w:style w:type="character" w:customStyle="1" w:styleId="EstiloVietasnivel1Negrita1Car">
    <w:name w:val="Estilo Viñetas nivel 1 + Negrita1 Car"/>
    <w:link w:val="EstiloVietasnivel1Negrita1"/>
    <w:rsid w:val="008315FA"/>
    <w:rPr>
      <w:rFonts w:ascii="Arial" w:eastAsia="Times New Roman" w:hAnsi="Arial" w:cs="Arial"/>
      <w:b/>
      <w:bCs/>
      <w:sz w:val="24"/>
      <w:szCs w:val="24"/>
      <w:lang w:val="es-ES" w:eastAsia="es-ES"/>
    </w:rPr>
  </w:style>
  <w:style w:type="paragraph" w:customStyle="1" w:styleId="sUBTITULOS">
    <w:name w:val="sUBTITULOS"/>
    <w:basedOn w:val="Subttulo"/>
    <w:link w:val="sUBTITULOSCar"/>
    <w:qFormat/>
    <w:rsid w:val="008315FA"/>
    <w:pPr>
      <w:numPr>
        <w:ilvl w:val="1"/>
      </w:numPr>
      <w:autoSpaceDE/>
      <w:autoSpaceDN/>
      <w:spacing w:after="160" w:line="259" w:lineRule="auto"/>
      <w:jc w:val="both"/>
    </w:pPr>
    <w:rPr>
      <w:rFonts w:cs="Arial"/>
      <w:color w:val="5A5A5A"/>
      <w:spacing w:val="15"/>
      <w:sz w:val="22"/>
      <w:szCs w:val="22"/>
      <w:lang w:val="es-CO" w:eastAsia="en-US"/>
    </w:rPr>
  </w:style>
  <w:style w:type="character" w:customStyle="1" w:styleId="sUBTITULOSCar">
    <w:name w:val="sUBTITULOS Car"/>
    <w:link w:val="sUBTITULOS"/>
    <w:rsid w:val="008315FA"/>
    <w:rPr>
      <w:rFonts w:ascii="Arial" w:eastAsia="Times New Roman" w:hAnsi="Arial" w:cs="Arial"/>
      <w:b/>
      <w:color w:val="5A5A5A"/>
      <w:spacing w:val="15"/>
    </w:rPr>
  </w:style>
  <w:style w:type="paragraph" w:customStyle="1" w:styleId="3">
    <w:name w:val="3"/>
    <w:basedOn w:val="Ttulo1"/>
    <w:next w:val="Normal"/>
    <w:uiPriority w:val="39"/>
    <w:unhideWhenUsed/>
    <w:qFormat/>
    <w:rsid w:val="008315FA"/>
    <w:pPr>
      <w:keepLines/>
      <w:spacing w:before="240" w:line="259" w:lineRule="auto"/>
      <w:jc w:val="left"/>
      <w:outlineLvl w:val="9"/>
    </w:pPr>
    <w:rPr>
      <w:rFonts w:ascii="Cambria" w:hAnsi="Cambria" w:cs="Times New Roman"/>
      <w:color w:val="365F91"/>
      <w:sz w:val="32"/>
      <w:szCs w:val="32"/>
      <w:lang w:val="es-CO" w:eastAsia="es-CO"/>
    </w:rPr>
  </w:style>
  <w:style w:type="character" w:customStyle="1" w:styleId="A3">
    <w:name w:val="A3"/>
    <w:uiPriority w:val="99"/>
    <w:rsid w:val="008315FA"/>
    <w:rPr>
      <w:b/>
      <w:bCs/>
      <w:color w:val="000000"/>
    </w:rPr>
  </w:style>
  <w:style w:type="paragraph" w:customStyle="1" w:styleId="msonormal0">
    <w:name w:val="msonormal"/>
    <w:basedOn w:val="Normal"/>
    <w:rsid w:val="008315FA"/>
    <w:pPr>
      <w:spacing w:before="100" w:beforeAutospacing="1" w:after="100" w:afterAutospacing="1" w:line="240" w:lineRule="auto"/>
    </w:pPr>
    <w:rPr>
      <w:rFonts w:ascii="Times New Roman" w:hAnsi="Times New Roman"/>
      <w:sz w:val="24"/>
      <w:szCs w:val="24"/>
      <w:lang w:val="es-CO" w:eastAsia="es-CO"/>
    </w:rPr>
  </w:style>
  <w:style w:type="character" w:customStyle="1" w:styleId="zgwrf">
    <w:name w:val="zgwrf"/>
    <w:basedOn w:val="Fuentedeprrafopredeter"/>
    <w:rsid w:val="008315FA"/>
  </w:style>
  <w:style w:type="numbering" w:customStyle="1" w:styleId="Sinlista2">
    <w:name w:val="Sin lista2"/>
    <w:next w:val="Sinlista"/>
    <w:uiPriority w:val="99"/>
    <w:semiHidden/>
    <w:unhideWhenUsed/>
    <w:rsid w:val="008315FA"/>
  </w:style>
  <w:style w:type="numbering" w:customStyle="1" w:styleId="Sinlista3">
    <w:name w:val="Sin lista3"/>
    <w:next w:val="Sinlista"/>
    <w:uiPriority w:val="99"/>
    <w:semiHidden/>
    <w:unhideWhenUsed/>
    <w:rsid w:val="008315FA"/>
  </w:style>
  <w:style w:type="character" w:customStyle="1" w:styleId="xms-rtethemeforecolor-5-0">
    <w:name w:val="x_ms-rtethemeforecolor-5-0"/>
    <w:basedOn w:val="Fuentedeprrafopredeter"/>
    <w:rsid w:val="008315FA"/>
  </w:style>
  <w:style w:type="character" w:customStyle="1" w:styleId="Mencinsinresolver2">
    <w:name w:val="Mención sin resolver2"/>
    <w:basedOn w:val="Fuentedeprrafopredeter"/>
    <w:uiPriority w:val="99"/>
    <w:semiHidden/>
    <w:unhideWhenUsed/>
    <w:rsid w:val="008315FA"/>
    <w:rPr>
      <w:color w:val="605E5C"/>
      <w:shd w:val="clear" w:color="auto" w:fill="E1DFDD"/>
    </w:rPr>
  </w:style>
  <w:style w:type="paragraph" w:customStyle="1" w:styleId="xmsolistparagraph">
    <w:name w:val="x_msolistparagraph"/>
    <w:basedOn w:val="Normal"/>
    <w:rsid w:val="008315FA"/>
    <w:pPr>
      <w:spacing w:before="100" w:beforeAutospacing="1" w:after="100" w:afterAutospacing="1" w:line="240" w:lineRule="auto"/>
    </w:pPr>
    <w:rPr>
      <w:rFonts w:ascii="Times New Roman" w:hAnsi="Times New Roman"/>
      <w:sz w:val="24"/>
      <w:szCs w:val="24"/>
      <w:lang w:val="es-CO" w:eastAsia="es-CO"/>
    </w:rPr>
  </w:style>
  <w:style w:type="character" w:customStyle="1" w:styleId="DefaultCar">
    <w:name w:val="Default Car"/>
    <w:link w:val="Default"/>
    <w:locked/>
    <w:rsid w:val="008315FA"/>
    <w:rPr>
      <w:rFonts w:ascii="Arial" w:hAnsi="Arial" w:cs="Arial"/>
      <w:color w:val="000000"/>
      <w:sz w:val="24"/>
      <w:szCs w:val="24"/>
    </w:rPr>
  </w:style>
  <w:style w:type="character" w:customStyle="1" w:styleId="ListParagraphChar">
    <w:name w:val="List Paragraph Char"/>
    <w:link w:val="Prrafodelista1"/>
    <w:locked/>
    <w:rsid w:val="008315FA"/>
    <w:rPr>
      <w:rFonts w:ascii="Times New Roman" w:eastAsia="Times New Roman" w:hAnsi="Times New Roman" w:cs="Times New Roman"/>
      <w:sz w:val="24"/>
      <w:szCs w:val="24"/>
      <w:lang w:eastAsia="es-ES"/>
    </w:rPr>
  </w:style>
  <w:style w:type="paragraph" w:customStyle="1" w:styleId="paragraph">
    <w:name w:val="paragraph"/>
    <w:basedOn w:val="Normal"/>
    <w:rsid w:val="008315FA"/>
    <w:pPr>
      <w:spacing w:before="100" w:beforeAutospacing="1" w:after="100" w:afterAutospacing="1" w:line="240" w:lineRule="auto"/>
    </w:pPr>
    <w:rPr>
      <w:rFonts w:ascii="Times New Roman" w:hAnsi="Times New Roman"/>
      <w:sz w:val="24"/>
      <w:szCs w:val="24"/>
      <w:lang w:val="es-CO" w:eastAsia="es-CO"/>
    </w:rPr>
  </w:style>
  <w:style w:type="paragraph" w:customStyle="1" w:styleId="Ttulo10">
    <w:name w:val="Título1"/>
    <w:aliases w:val="Títulos Principales sin numeración,Title"/>
    <w:basedOn w:val="Normal"/>
    <w:next w:val="Title0"/>
    <w:qFormat/>
    <w:rsid w:val="008315FA"/>
    <w:pPr>
      <w:spacing w:after="0" w:line="240" w:lineRule="auto"/>
      <w:jc w:val="center"/>
    </w:pPr>
    <w:rPr>
      <w:rFonts w:ascii="Arial" w:eastAsiaTheme="minorHAnsi" w:hAnsi="Arial" w:cstheme="minorBidi"/>
      <w:b/>
      <w:sz w:val="18"/>
      <w:lang w:val="es-CO" w:eastAsia="es-ES"/>
    </w:rPr>
  </w:style>
  <w:style w:type="paragraph" w:customStyle="1" w:styleId="Title0">
    <w:name w:val="Title0"/>
    <w:basedOn w:val="Normal"/>
    <w:next w:val="Normal"/>
    <w:uiPriority w:val="10"/>
    <w:qFormat/>
    <w:rsid w:val="008315FA"/>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rsid w:val="008315FA"/>
    <w:rPr>
      <w:rFonts w:ascii="Arial" w:eastAsia="Times New Roman" w:hAnsi="Arial" w:cs="Times New Roman"/>
      <w:szCs w:val="24"/>
      <w:lang w:eastAsia="es-ES"/>
    </w:rPr>
  </w:style>
  <w:style w:type="character" w:customStyle="1" w:styleId="Mencinsinresolver3">
    <w:name w:val="Mención sin resolver3"/>
    <w:basedOn w:val="Fuentedeprrafopredeter"/>
    <w:uiPriority w:val="99"/>
    <w:semiHidden/>
    <w:unhideWhenUsed/>
    <w:rsid w:val="008315FA"/>
    <w:rPr>
      <w:color w:val="605E5C"/>
      <w:shd w:val="clear" w:color="auto" w:fill="E1DFDD"/>
    </w:rPr>
  </w:style>
  <w:style w:type="paragraph" w:customStyle="1" w:styleId="Textoindependiente28">
    <w:name w:val="Texto independiente 28"/>
    <w:basedOn w:val="Normal"/>
    <w:rsid w:val="008315FA"/>
    <w:pPr>
      <w:spacing w:after="0" w:line="360" w:lineRule="auto"/>
      <w:jc w:val="both"/>
    </w:pPr>
    <w:rPr>
      <w:rFonts w:ascii="Arial" w:hAnsi="Arial"/>
      <w:sz w:val="24"/>
      <w:szCs w:val="20"/>
      <w:lang w:val="es-CO" w:eastAsia="es-ES"/>
    </w:rPr>
  </w:style>
  <w:style w:type="paragraph" w:customStyle="1" w:styleId="Textoindependiente37">
    <w:name w:val="Texto independiente 37"/>
    <w:basedOn w:val="Normal"/>
    <w:rsid w:val="008315FA"/>
    <w:pPr>
      <w:overflowPunct w:val="0"/>
      <w:autoSpaceDE w:val="0"/>
      <w:autoSpaceDN w:val="0"/>
      <w:adjustRightInd w:val="0"/>
      <w:spacing w:after="0" w:line="240" w:lineRule="auto"/>
      <w:jc w:val="both"/>
      <w:textAlignment w:val="baseline"/>
    </w:pPr>
    <w:rPr>
      <w:rFonts w:ascii="Arial" w:hAnsi="Arial"/>
      <w:sz w:val="24"/>
      <w:szCs w:val="20"/>
      <w:lang w:val="es-ES" w:eastAsia="es-ES"/>
    </w:rPr>
  </w:style>
  <w:style w:type="paragraph" w:customStyle="1" w:styleId="Sangradetextonormal8">
    <w:name w:val="Sangría de texto normal8"/>
    <w:basedOn w:val="Normal"/>
    <w:rsid w:val="008315FA"/>
    <w:pPr>
      <w:autoSpaceDE w:val="0"/>
      <w:autoSpaceDN w:val="0"/>
      <w:spacing w:after="0" w:line="240" w:lineRule="auto"/>
      <w:ind w:left="426"/>
      <w:jc w:val="both"/>
    </w:pPr>
    <w:rPr>
      <w:rFonts w:ascii="Arial" w:hAnsi="Arial" w:cs="Arial"/>
      <w:sz w:val="24"/>
      <w:szCs w:val="24"/>
      <w:lang w:val="es-CO" w:eastAsia="es-ES"/>
    </w:rPr>
  </w:style>
  <w:style w:type="paragraph" w:customStyle="1" w:styleId="Prrafodelista6">
    <w:name w:val="Párrafo de lista6"/>
    <w:basedOn w:val="Normal"/>
    <w:rsid w:val="008315FA"/>
    <w:pPr>
      <w:spacing w:after="0" w:line="240" w:lineRule="auto"/>
      <w:ind w:left="720"/>
    </w:pPr>
    <w:rPr>
      <w:rFonts w:ascii="Times New Roman" w:eastAsia="Calibri" w:hAnsi="Times New Roman"/>
      <w:sz w:val="24"/>
      <w:szCs w:val="24"/>
      <w:lang w:val="es-CO" w:eastAsia="es-ES"/>
    </w:rPr>
  </w:style>
  <w:style w:type="paragraph" w:customStyle="1" w:styleId="Sangra2detindependiente6">
    <w:name w:val="Sangría 2 de t. independiente6"/>
    <w:basedOn w:val="Normal"/>
    <w:rsid w:val="008315FA"/>
    <w:pPr>
      <w:widowControl w:val="0"/>
      <w:overflowPunct w:val="0"/>
      <w:autoSpaceDE w:val="0"/>
      <w:autoSpaceDN w:val="0"/>
      <w:adjustRightInd w:val="0"/>
      <w:spacing w:after="0" w:line="240" w:lineRule="auto"/>
      <w:ind w:left="360"/>
      <w:jc w:val="both"/>
      <w:textAlignment w:val="baseline"/>
    </w:pPr>
    <w:rPr>
      <w:rFonts w:ascii="Arial" w:hAnsi="Arial"/>
      <w:szCs w:val="20"/>
      <w:lang w:val="es-ES" w:eastAsia="es-ES"/>
    </w:rPr>
  </w:style>
  <w:style w:type="character" w:customStyle="1" w:styleId="Mencinsinresolver4">
    <w:name w:val="Mención sin resolver4"/>
    <w:basedOn w:val="Fuentedeprrafopredeter"/>
    <w:uiPriority w:val="99"/>
    <w:semiHidden/>
    <w:unhideWhenUsed/>
    <w:rsid w:val="008315FA"/>
    <w:rPr>
      <w:color w:val="605E5C"/>
      <w:shd w:val="clear" w:color="auto" w:fill="E1DFDD"/>
    </w:rPr>
  </w:style>
  <w:style w:type="paragraph" w:customStyle="1" w:styleId="6">
    <w:name w:val="6"/>
    <w:rsid w:val="008315FA"/>
    <w:pPr>
      <w:spacing w:after="0" w:line="240" w:lineRule="auto"/>
    </w:pPr>
    <w:rPr>
      <w:rFonts w:ascii="Times New Roman" w:eastAsia="Times New Roman" w:hAnsi="Times New Roman" w:cs="Times New Roman"/>
      <w:sz w:val="20"/>
      <w:szCs w:val="20"/>
      <w:lang w:eastAsia="es-CO"/>
    </w:rPr>
  </w:style>
  <w:style w:type="paragraph" w:customStyle="1" w:styleId="CarCarCar6">
    <w:name w:val="Car Car Car6"/>
    <w:basedOn w:val="Normal"/>
    <w:rsid w:val="008315FA"/>
    <w:pPr>
      <w:spacing w:after="160" w:line="240" w:lineRule="exact"/>
    </w:pPr>
    <w:rPr>
      <w:rFonts w:ascii="Verdana" w:hAnsi="Verdana"/>
      <w:sz w:val="20"/>
      <w:szCs w:val="20"/>
      <w:lang w:val="es-CO"/>
    </w:rPr>
  </w:style>
  <w:style w:type="paragraph" w:customStyle="1" w:styleId="Char84">
    <w:name w:val="Char84"/>
    <w:basedOn w:val="Normal"/>
    <w:rsid w:val="008315FA"/>
    <w:pPr>
      <w:spacing w:after="160" w:line="240" w:lineRule="exact"/>
    </w:pPr>
    <w:rPr>
      <w:rFonts w:ascii="Verdana" w:hAnsi="Verdana"/>
      <w:sz w:val="20"/>
      <w:szCs w:val="20"/>
      <w:lang w:val="es-CO"/>
    </w:rPr>
  </w:style>
  <w:style w:type="paragraph" w:customStyle="1" w:styleId="CarCarCar1Car3">
    <w:name w:val="Car Car Car1 Car3"/>
    <w:basedOn w:val="Normal"/>
    <w:rsid w:val="008315FA"/>
    <w:pPr>
      <w:spacing w:after="160" w:line="240" w:lineRule="exact"/>
    </w:pPr>
    <w:rPr>
      <w:rFonts w:ascii="Verdana" w:hAnsi="Verdana" w:cs="Verdana"/>
      <w:sz w:val="20"/>
      <w:szCs w:val="20"/>
      <w:lang w:val="es-CO"/>
    </w:rPr>
  </w:style>
  <w:style w:type="paragraph" w:customStyle="1" w:styleId="CarCarCarCar2CarCar2">
    <w:name w:val="Car Car Car Car2 Car Car2"/>
    <w:basedOn w:val="Normal"/>
    <w:rsid w:val="008315FA"/>
    <w:pPr>
      <w:spacing w:after="160" w:line="240" w:lineRule="exact"/>
    </w:pPr>
    <w:rPr>
      <w:rFonts w:ascii="Verdana" w:hAnsi="Verdana"/>
      <w:sz w:val="20"/>
      <w:szCs w:val="20"/>
    </w:rPr>
  </w:style>
  <w:style w:type="paragraph" w:customStyle="1" w:styleId="CarCarCarCar22">
    <w:name w:val="Car Car Car Car22"/>
    <w:basedOn w:val="Normal"/>
    <w:rsid w:val="008315FA"/>
    <w:pPr>
      <w:spacing w:after="160" w:line="240" w:lineRule="exact"/>
    </w:pPr>
    <w:rPr>
      <w:rFonts w:ascii="Verdana" w:hAnsi="Verdana"/>
      <w:sz w:val="20"/>
      <w:szCs w:val="24"/>
    </w:rPr>
  </w:style>
  <w:style w:type="paragraph" w:customStyle="1" w:styleId="CarCarCarCar4">
    <w:name w:val="Car Car Car Car4"/>
    <w:basedOn w:val="Normal"/>
    <w:rsid w:val="008315FA"/>
    <w:pPr>
      <w:spacing w:after="160" w:line="240" w:lineRule="exact"/>
    </w:pPr>
    <w:rPr>
      <w:rFonts w:ascii="Verdana" w:hAnsi="Verdana"/>
      <w:sz w:val="20"/>
      <w:szCs w:val="24"/>
    </w:rPr>
  </w:style>
  <w:style w:type="paragraph" w:customStyle="1" w:styleId="CarCarCarCar12">
    <w:name w:val="Car Car Car Car12"/>
    <w:basedOn w:val="Normal"/>
    <w:rsid w:val="008315FA"/>
    <w:pPr>
      <w:spacing w:after="160" w:line="240" w:lineRule="exact"/>
    </w:pPr>
    <w:rPr>
      <w:rFonts w:ascii="Verdana" w:hAnsi="Verdana"/>
      <w:sz w:val="20"/>
      <w:szCs w:val="24"/>
    </w:rPr>
  </w:style>
  <w:style w:type="paragraph" w:customStyle="1" w:styleId="Car72">
    <w:name w:val="Car72"/>
    <w:basedOn w:val="Normal"/>
    <w:rsid w:val="008315FA"/>
    <w:pPr>
      <w:spacing w:after="160" w:line="240" w:lineRule="exact"/>
    </w:pPr>
    <w:rPr>
      <w:rFonts w:ascii="Verdana" w:hAnsi="Verdana"/>
      <w:sz w:val="20"/>
      <w:szCs w:val="20"/>
    </w:rPr>
  </w:style>
  <w:style w:type="character" w:customStyle="1" w:styleId="CarCar92">
    <w:name w:val="Car Car92"/>
    <w:rsid w:val="008315FA"/>
    <w:rPr>
      <w:rFonts w:ascii="Times New Roman" w:hAnsi="Times New Roman" w:cs="Times New Roman"/>
      <w:sz w:val="24"/>
      <w:szCs w:val="24"/>
      <w:lang w:val="es-CO" w:eastAsia="x-none"/>
    </w:rPr>
  </w:style>
  <w:style w:type="character" w:customStyle="1" w:styleId="CarCar72">
    <w:name w:val="Car Car72"/>
    <w:rsid w:val="008315FA"/>
    <w:rPr>
      <w:rFonts w:ascii="Times New Roman" w:hAnsi="Times New Roman" w:cs="Times New Roman"/>
      <w:sz w:val="24"/>
      <w:szCs w:val="24"/>
      <w:lang w:val="es-CO" w:eastAsia="x-none"/>
    </w:rPr>
  </w:style>
  <w:style w:type="character" w:customStyle="1" w:styleId="CarCar82">
    <w:name w:val="Car Car82"/>
    <w:rsid w:val="008315FA"/>
    <w:rPr>
      <w:sz w:val="24"/>
      <w:szCs w:val="24"/>
      <w:lang w:val="es-ES" w:eastAsia="es-ES" w:bidi="ar-SA"/>
    </w:rPr>
  </w:style>
  <w:style w:type="character" w:customStyle="1" w:styleId="CarCar122">
    <w:name w:val="Car Car122"/>
    <w:rsid w:val="008315FA"/>
    <w:rPr>
      <w:rFonts w:ascii="Century Schoolbook" w:hAnsi="Century Schoolbook" w:cs="Century Schoolbook"/>
      <w:b/>
      <w:bCs/>
      <w:i/>
      <w:iCs/>
      <w:lang w:val="es-ES" w:eastAsia="es-ES" w:bidi="ar-SA"/>
    </w:rPr>
  </w:style>
  <w:style w:type="character" w:customStyle="1" w:styleId="CarCar102">
    <w:name w:val="Car Car102"/>
    <w:rsid w:val="008315FA"/>
    <w:rPr>
      <w:lang w:val="es-ES" w:eastAsia="es-ES" w:bidi="ar-SA"/>
    </w:rPr>
  </w:style>
  <w:style w:type="character" w:customStyle="1" w:styleId="vortaltextarea">
    <w:name w:val="vortaltextarea"/>
    <w:basedOn w:val="Fuentedeprrafopredeter"/>
    <w:rsid w:val="008315FA"/>
  </w:style>
  <w:style w:type="character" w:customStyle="1" w:styleId="Mencinsinresolver5">
    <w:name w:val="Mención sin resolver5"/>
    <w:basedOn w:val="Fuentedeprrafopredeter"/>
    <w:uiPriority w:val="99"/>
    <w:semiHidden/>
    <w:unhideWhenUsed/>
    <w:rsid w:val="008315FA"/>
    <w:rPr>
      <w:color w:val="605E5C"/>
      <w:shd w:val="clear" w:color="auto" w:fill="E1DFDD"/>
    </w:rPr>
  </w:style>
  <w:style w:type="character" w:customStyle="1" w:styleId="Mencinsinresolver6">
    <w:name w:val="Mención sin resolver6"/>
    <w:basedOn w:val="Fuentedeprrafopredeter"/>
    <w:uiPriority w:val="99"/>
    <w:semiHidden/>
    <w:unhideWhenUsed/>
    <w:rsid w:val="008315FA"/>
    <w:rPr>
      <w:color w:val="605E5C"/>
      <w:shd w:val="clear" w:color="auto" w:fill="E1DFDD"/>
    </w:rPr>
  </w:style>
  <w:style w:type="character" w:customStyle="1" w:styleId="Mencinsinresolver7">
    <w:name w:val="Mención sin resolver7"/>
    <w:basedOn w:val="Fuentedeprrafopredeter"/>
    <w:uiPriority w:val="99"/>
    <w:semiHidden/>
    <w:unhideWhenUsed/>
    <w:rsid w:val="008315FA"/>
    <w:rPr>
      <w:color w:val="605E5C"/>
      <w:shd w:val="clear" w:color="auto" w:fill="E1DFDD"/>
    </w:rPr>
  </w:style>
  <w:style w:type="paragraph" w:customStyle="1" w:styleId="xxmsonormal">
    <w:name w:val="x_x_msonormal"/>
    <w:basedOn w:val="Normal"/>
    <w:rsid w:val="008315FA"/>
    <w:pPr>
      <w:spacing w:before="100" w:beforeAutospacing="1" w:after="100" w:afterAutospacing="1" w:line="240" w:lineRule="auto"/>
    </w:pPr>
    <w:rPr>
      <w:rFonts w:ascii="Times New Roman" w:hAnsi="Times New Roman"/>
      <w:sz w:val="24"/>
      <w:szCs w:val="24"/>
      <w:lang w:val="es-419" w:eastAsia="es-419"/>
    </w:rPr>
  </w:style>
  <w:style w:type="paragraph" w:customStyle="1" w:styleId="xxmsolistparagraph">
    <w:name w:val="x_x_msolistparagraph"/>
    <w:basedOn w:val="Normal"/>
    <w:rsid w:val="008315FA"/>
    <w:pPr>
      <w:spacing w:before="100" w:beforeAutospacing="1" w:after="100" w:afterAutospacing="1" w:line="240" w:lineRule="auto"/>
    </w:pPr>
    <w:rPr>
      <w:rFonts w:ascii="Times New Roman" w:hAnsi="Times New Roman"/>
      <w:sz w:val="24"/>
      <w:szCs w:val="24"/>
      <w:lang w:val="es-419" w:eastAsia="es-419"/>
    </w:rPr>
  </w:style>
  <w:style w:type="character" w:customStyle="1" w:styleId="Mencinsinresolver70">
    <w:name w:val="Mención sin resolver7"/>
    <w:basedOn w:val="Fuentedeprrafopredeter"/>
    <w:uiPriority w:val="99"/>
    <w:semiHidden/>
    <w:unhideWhenUsed/>
    <w:rsid w:val="00C170E9"/>
    <w:rPr>
      <w:color w:val="605E5C"/>
      <w:shd w:val="clear" w:color="auto" w:fill="E1DFDD"/>
    </w:rPr>
  </w:style>
  <w:style w:type="character" w:customStyle="1" w:styleId="vortalspan">
    <w:name w:val="vortalspan"/>
    <w:basedOn w:val="Fuentedeprrafopredeter"/>
    <w:rsid w:val="00C170E9"/>
  </w:style>
  <w:style w:type="paragraph" w:customStyle="1" w:styleId="TableParagraph">
    <w:name w:val="Table Paragraph"/>
    <w:basedOn w:val="Normal"/>
    <w:uiPriority w:val="1"/>
    <w:qFormat/>
    <w:rsid w:val="009125DC"/>
    <w:pPr>
      <w:widowControl w:val="0"/>
      <w:autoSpaceDE w:val="0"/>
      <w:autoSpaceDN w:val="0"/>
      <w:spacing w:after="0" w:line="240" w:lineRule="auto"/>
    </w:pPr>
    <w:rPr>
      <w:rFonts w:ascii="Arial" w:eastAsia="Arial" w:hAnsi="Arial" w:cs="Arial"/>
      <w:lang w:val="es-ES" w:eastAsia="es-ES" w:bidi="es-ES"/>
    </w:rPr>
  </w:style>
  <w:style w:type="paragraph" w:customStyle="1" w:styleId="Standard">
    <w:name w:val="Standard"/>
    <w:rsid w:val="009125DC"/>
    <w:pPr>
      <w:tabs>
        <w:tab w:val="left" w:pos="708"/>
      </w:tabs>
      <w:suppressAutoHyphens/>
      <w:autoSpaceDN w:val="0"/>
      <w:spacing w:after="0" w:line="100" w:lineRule="atLeast"/>
      <w:textAlignment w:val="baseline"/>
    </w:pPr>
    <w:rPr>
      <w:rFonts w:ascii="Times New Roman" w:eastAsia="Times New Roman" w:hAnsi="Times New Roman" w:cs="Times New Roman"/>
      <w:color w:val="00000A"/>
      <w:kern w:val="3"/>
      <w:sz w:val="24"/>
      <w:szCs w:val="24"/>
      <w:lang w:eastAsia="es-ES"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456869">
      <w:bodyDiv w:val="1"/>
      <w:marLeft w:val="0"/>
      <w:marRight w:val="0"/>
      <w:marTop w:val="0"/>
      <w:marBottom w:val="0"/>
      <w:divBdr>
        <w:top w:val="none" w:sz="0" w:space="0" w:color="auto"/>
        <w:left w:val="none" w:sz="0" w:space="0" w:color="auto"/>
        <w:bottom w:val="none" w:sz="0" w:space="0" w:color="auto"/>
        <w:right w:val="none" w:sz="0" w:space="0" w:color="auto"/>
      </w:divBdr>
      <w:divsChild>
        <w:div w:id="967006836">
          <w:marLeft w:val="0"/>
          <w:marRight w:val="0"/>
          <w:marTop w:val="0"/>
          <w:marBottom w:val="0"/>
          <w:divBdr>
            <w:top w:val="none" w:sz="0" w:space="0" w:color="auto"/>
            <w:left w:val="none" w:sz="0" w:space="0" w:color="auto"/>
            <w:bottom w:val="none" w:sz="0" w:space="0" w:color="auto"/>
            <w:right w:val="none" w:sz="0" w:space="0" w:color="auto"/>
          </w:divBdr>
        </w:div>
        <w:div w:id="1069185458">
          <w:marLeft w:val="0"/>
          <w:marRight w:val="0"/>
          <w:marTop w:val="0"/>
          <w:marBottom w:val="0"/>
          <w:divBdr>
            <w:top w:val="none" w:sz="0" w:space="0" w:color="auto"/>
            <w:left w:val="none" w:sz="0" w:space="0" w:color="auto"/>
            <w:bottom w:val="none" w:sz="0" w:space="0" w:color="auto"/>
            <w:right w:val="none" w:sz="0" w:space="0" w:color="auto"/>
          </w:divBdr>
        </w:div>
        <w:div w:id="1235169130">
          <w:marLeft w:val="0"/>
          <w:marRight w:val="0"/>
          <w:marTop w:val="0"/>
          <w:marBottom w:val="0"/>
          <w:divBdr>
            <w:top w:val="none" w:sz="0" w:space="0" w:color="auto"/>
            <w:left w:val="none" w:sz="0" w:space="0" w:color="auto"/>
            <w:bottom w:val="none" w:sz="0" w:space="0" w:color="auto"/>
            <w:right w:val="none" w:sz="0" w:space="0" w:color="auto"/>
          </w:divBdr>
        </w:div>
        <w:div w:id="353649140">
          <w:marLeft w:val="0"/>
          <w:marRight w:val="0"/>
          <w:marTop w:val="0"/>
          <w:marBottom w:val="0"/>
          <w:divBdr>
            <w:top w:val="none" w:sz="0" w:space="0" w:color="auto"/>
            <w:left w:val="none" w:sz="0" w:space="0" w:color="auto"/>
            <w:bottom w:val="none" w:sz="0" w:space="0" w:color="auto"/>
            <w:right w:val="none" w:sz="0" w:space="0" w:color="auto"/>
          </w:divBdr>
        </w:div>
        <w:div w:id="1195536102">
          <w:marLeft w:val="0"/>
          <w:marRight w:val="0"/>
          <w:marTop w:val="0"/>
          <w:marBottom w:val="0"/>
          <w:divBdr>
            <w:top w:val="none" w:sz="0" w:space="0" w:color="auto"/>
            <w:left w:val="none" w:sz="0" w:space="0" w:color="auto"/>
            <w:bottom w:val="none" w:sz="0" w:space="0" w:color="auto"/>
            <w:right w:val="none" w:sz="0" w:space="0" w:color="auto"/>
          </w:divBdr>
        </w:div>
        <w:div w:id="639387140">
          <w:marLeft w:val="0"/>
          <w:marRight w:val="0"/>
          <w:marTop w:val="0"/>
          <w:marBottom w:val="0"/>
          <w:divBdr>
            <w:top w:val="none" w:sz="0" w:space="0" w:color="auto"/>
            <w:left w:val="none" w:sz="0" w:space="0" w:color="auto"/>
            <w:bottom w:val="none" w:sz="0" w:space="0" w:color="auto"/>
            <w:right w:val="none" w:sz="0" w:space="0" w:color="auto"/>
          </w:divBdr>
        </w:div>
        <w:div w:id="817304111">
          <w:marLeft w:val="0"/>
          <w:marRight w:val="0"/>
          <w:marTop w:val="0"/>
          <w:marBottom w:val="0"/>
          <w:divBdr>
            <w:top w:val="none" w:sz="0" w:space="0" w:color="auto"/>
            <w:left w:val="none" w:sz="0" w:space="0" w:color="auto"/>
            <w:bottom w:val="none" w:sz="0" w:space="0" w:color="auto"/>
            <w:right w:val="none" w:sz="0" w:space="0" w:color="auto"/>
          </w:divBdr>
        </w:div>
        <w:div w:id="722294766">
          <w:marLeft w:val="0"/>
          <w:marRight w:val="0"/>
          <w:marTop w:val="0"/>
          <w:marBottom w:val="0"/>
          <w:divBdr>
            <w:top w:val="none" w:sz="0" w:space="0" w:color="auto"/>
            <w:left w:val="none" w:sz="0" w:space="0" w:color="auto"/>
            <w:bottom w:val="none" w:sz="0" w:space="0" w:color="auto"/>
            <w:right w:val="none" w:sz="0" w:space="0" w:color="auto"/>
          </w:divBdr>
        </w:div>
        <w:div w:id="1692606072">
          <w:marLeft w:val="0"/>
          <w:marRight w:val="0"/>
          <w:marTop w:val="0"/>
          <w:marBottom w:val="0"/>
          <w:divBdr>
            <w:top w:val="none" w:sz="0" w:space="0" w:color="auto"/>
            <w:left w:val="none" w:sz="0" w:space="0" w:color="auto"/>
            <w:bottom w:val="none" w:sz="0" w:space="0" w:color="auto"/>
            <w:right w:val="none" w:sz="0" w:space="0" w:color="auto"/>
          </w:divBdr>
        </w:div>
        <w:div w:id="1892035292">
          <w:marLeft w:val="0"/>
          <w:marRight w:val="0"/>
          <w:marTop w:val="0"/>
          <w:marBottom w:val="0"/>
          <w:divBdr>
            <w:top w:val="none" w:sz="0" w:space="0" w:color="auto"/>
            <w:left w:val="none" w:sz="0" w:space="0" w:color="auto"/>
            <w:bottom w:val="none" w:sz="0" w:space="0" w:color="auto"/>
            <w:right w:val="none" w:sz="0" w:space="0" w:color="auto"/>
          </w:divBdr>
        </w:div>
      </w:divsChild>
    </w:div>
    <w:div w:id="680164826">
      <w:bodyDiv w:val="1"/>
      <w:marLeft w:val="0"/>
      <w:marRight w:val="0"/>
      <w:marTop w:val="0"/>
      <w:marBottom w:val="0"/>
      <w:divBdr>
        <w:top w:val="none" w:sz="0" w:space="0" w:color="auto"/>
        <w:left w:val="none" w:sz="0" w:space="0" w:color="auto"/>
        <w:bottom w:val="none" w:sz="0" w:space="0" w:color="auto"/>
        <w:right w:val="none" w:sz="0" w:space="0" w:color="auto"/>
      </w:divBdr>
      <w:divsChild>
        <w:div w:id="978219650">
          <w:marLeft w:val="0"/>
          <w:marRight w:val="0"/>
          <w:marTop w:val="0"/>
          <w:marBottom w:val="0"/>
          <w:divBdr>
            <w:top w:val="none" w:sz="0" w:space="0" w:color="auto"/>
            <w:left w:val="none" w:sz="0" w:space="0" w:color="auto"/>
            <w:bottom w:val="none" w:sz="0" w:space="0" w:color="auto"/>
            <w:right w:val="none" w:sz="0" w:space="0" w:color="auto"/>
          </w:divBdr>
        </w:div>
        <w:div w:id="142242600">
          <w:marLeft w:val="0"/>
          <w:marRight w:val="0"/>
          <w:marTop w:val="0"/>
          <w:marBottom w:val="0"/>
          <w:divBdr>
            <w:top w:val="none" w:sz="0" w:space="0" w:color="auto"/>
            <w:left w:val="none" w:sz="0" w:space="0" w:color="auto"/>
            <w:bottom w:val="none" w:sz="0" w:space="0" w:color="auto"/>
            <w:right w:val="none" w:sz="0" w:space="0" w:color="auto"/>
          </w:divBdr>
        </w:div>
        <w:div w:id="9382907">
          <w:marLeft w:val="0"/>
          <w:marRight w:val="0"/>
          <w:marTop w:val="0"/>
          <w:marBottom w:val="0"/>
          <w:divBdr>
            <w:top w:val="none" w:sz="0" w:space="0" w:color="auto"/>
            <w:left w:val="none" w:sz="0" w:space="0" w:color="auto"/>
            <w:bottom w:val="none" w:sz="0" w:space="0" w:color="auto"/>
            <w:right w:val="none" w:sz="0" w:space="0" w:color="auto"/>
          </w:divBdr>
        </w:div>
        <w:div w:id="1249196862">
          <w:marLeft w:val="0"/>
          <w:marRight w:val="0"/>
          <w:marTop w:val="0"/>
          <w:marBottom w:val="0"/>
          <w:divBdr>
            <w:top w:val="none" w:sz="0" w:space="0" w:color="auto"/>
            <w:left w:val="none" w:sz="0" w:space="0" w:color="auto"/>
            <w:bottom w:val="none" w:sz="0" w:space="0" w:color="auto"/>
            <w:right w:val="none" w:sz="0" w:space="0" w:color="auto"/>
          </w:divBdr>
        </w:div>
        <w:div w:id="1481995131">
          <w:marLeft w:val="0"/>
          <w:marRight w:val="0"/>
          <w:marTop w:val="0"/>
          <w:marBottom w:val="0"/>
          <w:divBdr>
            <w:top w:val="none" w:sz="0" w:space="0" w:color="auto"/>
            <w:left w:val="none" w:sz="0" w:space="0" w:color="auto"/>
            <w:bottom w:val="none" w:sz="0" w:space="0" w:color="auto"/>
            <w:right w:val="none" w:sz="0" w:space="0" w:color="auto"/>
          </w:divBdr>
        </w:div>
        <w:div w:id="1342196771">
          <w:marLeft w:val="0"/>
          <w:marRight w:val="0"/>
          <w:marTop w:val="0"/>
          <w:marBottom w:val="0"/>
          <w:divBdr>
            <w:top w:val="none" w:sz="0" w:space="0" w:color="auto"/>
            <w:left w:val="none" w:sz="0" w:space="0" w:color="auto"/>
            <w:bottom w:val="none" w:sz="0" w:space="0" w:color="auto"/>
            <w:right w:val="none" w:sz="0" w:space="0" w:color="auto"/>
          </w:divBdr>
        </w:div>
        <w:div w:id="1806502119">
          <w:marLeft w:val="0"/>
          <w:marRight w:val="0"/>
          <w:marTop w:val="0"/>
          <w:marBottom w:val="0"/>
          <w:divBdr>
            <w:top w:val="none" w:sz="0" w:space="0" w:color="auto"/>
            <w:left w:val="none" w:sz="0" w:space="0" w:color="auto"/>
            <w:bottom w:val="none" w:sz="0" w:space="0" w:color="auto"/>
            <w:right w:val="none" w:sz="0" w:space="0" w:color="auto"/>
          </w:divBdr>
        </w:div>
        <w:div w:id="5234431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detol.upres-pro@policia.gov.co" TargetMode="External"/><Relationship Id="rId18" Type="http://schemas.openxmlformats.org/officeDocument/2006/relationships/hyperlink" Target="mailto:detol.upres@policia.gov.co" TargetMode="External"/><Relationship Id="rId3" Type="http://schemas.openxmlformats.org/officeDocument/2006/relationships/styles" Target="styles.xml"/><Relationship Id="rId21" Type="http://schemas.openxmlformats.org/officeDocument/2006/relationships/hyperlink" Target="mailto:deuil.upres-con@policia.gov.co" TargetMode="External"/><Relationship Id="rId7" Type="http://schemas.openxmlformats.org/officeDocument/2006/relationships/endnotes" Target="endnotes.xml"/><Relationship Id="rId12" Type="http://schemas.openxmlformats.org/officeDocument/2006/relationships/hyperlink" Target="mailto:detol.upres-mun@policia.gov.co" TargetMode="External"/><Relationship Id="rId17" Type="http://schemas.openxmlformats.org/officeDocument/2006/relationships/hyperlink" Target="mailto:detol.upres-gas@policia.gov.co"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detol.upres-gas@policia.gov.co"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isan.refer-nal@policia.gov.co"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detol.upres-gas@policia.gov.co" TargetMode="External"/><Relationship Id="rId23" Type="http://schemas.openxmlformats.org/officeDocument/2006/relationships/footer" Target="footer1.xml"/><Relationship Id="rId10" Type="http://schemas.openxmlformats.org/officeDocument/2006/relationships/hyperlink" Target="mailto:disan.griss-crf@policia.gov.co" TargetMode="External"/><Relationship Id="rId19" Type="http://schemas.openxmlformats.org/officeDocument/2006/relationships/hyperlink" Target="mailto:detol.upres@policia.gov.co" TargetMode="External"/><Relationship Id="rId4" Type="http://schemas.openxmlformats.org/officeDocument/2006/relationships/settings" Target="settings.xml"/><Relationship Id="rId9" Type="http://schemas.openxmlformats.org/officeDocument/2006/relationships/hyperlink" Target="mailto:disan.griss-aut@policia.gov.co" TargetMode="External"/><Relationship Id="rId14" Type="http://schemas.openxmlformats.org/officeDocument/2006/relationships/hyperlink" Target="mailto:detol.upres-rem@policia.gov.co" TargetMode="External"/><Relationship Id="rId22" Type="http://schemas.openxmlformats.org/officeDocument/2006/relationships/hyperlink" Target="http://www.policia.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750229-A5F4-478F-A2B9-9D4E15D17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16</Pages>
  <Words>6871</Words>
  <Characters>37792</Characters>
  <Application>Microsoft Office Word</Application>
  <DocSecurity>0</DocSecurity>
  <Lines>314</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RUBELIO HUMBERTO CARDONA MANJARRES</dc:creator>
  <cp:keywords/>
  <dc:description/>
  <cp:lastModifiedBy>DETOL - LILA CAROLINA CASTRO LOZANO</cp:lastModifiedBy>
  <cp:revision>6</cp:revision>
  <cp:lastPrinted>2022-05-10T20:10:00Z</cp:lastPrinted>
  <dcterms:created xsi:type="dcterms:W3CDTF">2023-08-29T16:44:00Z</dcterms:created>
  <dcterms:modified xsi:type="dcterms:W3CDTF">2023-08-29T20:32:00Z</dcterms:modified>
</cp:coreProperties>
</file>