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21ACA037" w:rsidR="002F66D1" w:rsidRPr="00EF1D61" w:rsidRDefault="002F66D1" w:rsidP="002F66D1">
      <w:pPr>
        <w:jc w:val="both"/>
        <w:rPr>
          <w:rFonts w:cstheme="minorHAnsi"/>
          <w:szCs w:val="20"/>
          <w:lang w:val="es-ES"/>
        </w:rPr>
      </w:pPr>
      <w:r w:rsidRPr="00EF1D61">
        <w:rPr>
          <w:rFonts w:cstheme="minorHAnsi"/>
          <w:szCs w:val="20"/>
          <w:lang w:val="es-ES"/>
        </w:rPr>
        <w:t xml:space="preserve">Para efectos de interpretación del pliego de condiciones: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Delegada: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00187A52" w:rsidRPr="00EF1D61">
        <w:rPr>
          <w:rFonts w:asciiTheme="minorHAnsi" w:hAnsiTheme="minorHAnsi" w:cstheme="minorHAnsi"/>
          <w:sz w:val="20"/>
          <w:szCs w:val="20"/>
          <w:lang w:val="es-ES"/>
        </w:rPr>
        <w:lastRenderedPageBreak/>
        <w:t>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w:t>
      </w:r>
      <w:r w:rsidR="004A4A54" w:rsidRPr="001547E0">
        <w:rPr>
          <w:rFonts w:asciiTheme="minorHAnsi" w:hAnsiTheme="minorHAnsi" w:cstheme="minorHAnsi"/>
          <w:sz w:val="20"/>
          <w:szCs w:val="20"/>
          <w:lang w:val="es-ES"/>
        </w:rPr>
        <w:lastRenderedPageBreak/>
        <w:t xml:space="preserve">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w:t>
      </w:r>
      <w:r w:rsidR="00CE7DBD" w:rsidRPr="00EF1D61">
        <w:rPr>
          <w:rFonts w:asciiTheme="minorHAnsi" w:hAnsiTheme="minorHAnsi" w:cstheme="minorHAnsi"/>
          <w:sz w:val="20"/>
          <w:szCs w:val="20"/>
          <w:lang w:val="es-ES"/>
        </w:rPr>
        <w:lastRenderedPageBreak/>
        <w:t>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w:t>
      </w:r>
      <w:r w:rsidRPr="00EF1D61">
        <w:rPr>
          <w:rFonts w:cstheme="minorHAnsi"/>
          <w:szCs w:val="20"/>
          <w:lang w:val="es-ES"/>
        </w:rPr>
        <w:lastRenderedPageBreak/>
        <w:t>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lastRenderedPageBreak/>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lastRenderedPageBreak/>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xml:space="preserve">):  Embarcación o artefacto naval que draga mediante la acción de una cabeza de corte que rompe o disgrega el </w:t>
      </w:r>
      <w:r w:rsidRPr="00EF1D61">
        <w:rPr>
          <w:rFonts w:asciiTheme="minorHAnsi" w:hAnsiTheme="minorHAnsi" w:cstheme="minorHAnsi"/>
          <w:sz w:val="20"/>
          <w:szCs w:val="20"/>
          <w:lang w:val="es-ES"/>
        </w:rPr>
        <w:lastRenderedPageBreak/>
        <w:t>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w:t>
      </w:r>
      <w:r w:rsidR="00483E3B" w:rsidRPr="00EF1D61">
        <w:rPr>
          <w:rFonts w:asciiTheme="minorHAnsi" w:hAnsiTheme="minorHAnsi" w:cstheme="minorHAnsi"/>
          <w:sz w:val="20"/>
          <w:szCs w:val="20"/>
          <w:lang w:val="es-ES"/>
        </w:rPr>
        <w:lastRenderedPageBreak/>
        <w:t>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w:t>
      </w:r>
      <w:proofErr w:type="spellStart"/>
      <w:r w:rsidRPr="00EF1D61">
        <w:rPr>
          <w:rFonts w:cstheme="minorHAnsi"/>
          <w:szCs w:val="20"/>
          <w:lang w:val="es-ES"/>
        </w:rPr>
        <w:t>ciclovías</w:t>
      </w:r>
      <w:proofErr w:type="spellEnd"/>
      <w:r w:rsidRPr="00EF1D61">
        <w:rPr>
          <w:rFonts w:cstheme="minorHAnsi"/>
          <w:szCs w:val="20"/>
          <w:lang w:val="es-ES"/>
        </w:rPr>
        <w:t xml:space="preserve">,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lastRenderedPageBreak/>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1F1E6957" w14:textId="77777777" w:rsidR="00D47108" w:rsidRPr="00D47108" w:rsidRDefault="00FB1B3F" w:rsidP="00D47108">
      <w:pPr>
        <w:pStyle w:val="Invias-VietaNumerada"/>
        <w:numPr>
          <w:ilvl w:val="1"/>
          <w:numId w:val="22"/>
        </w:numPr>
        <w:autoSpaceDE w:val="0"/>
        <w:autoSpaceDN w:val="0"/>
        <w:adjustRightInd w:val="0"/>
        <w:spacing w:before="120" w:after="240"/>
        <w:ind w:left="360" w:hanging="567"/>
        <w:rPr>
          <w:rFonts w:ascii="Arial" w:hAnsi="Arial" w:cs="Arial"/>
          <w:color w:val="000000"/>
          <w:sz w:val="20"/>
          <w:szCs w:val="20"/>
          <w:lang w:val="es-CO"/>
        </w:rPr>
      </w:pPr>
      <w:r w:rsidRPr="00D47108">
        <w:rPr>
          <w:rFonts w:asciiTheme="minorHAnsi" w:hAnsiTheme="minorHAnsi" w:cstheme="minorHAnsi"/>
          <w:b/>
          <w:sz w:val="20"/>
          <w:szCs w:val="20"/>
          <w:lang w:val="es-ES"/>
        </w:rPr>
        <w:t>Obra de Protección</w:t>
      </w:r>
      <w:r w:rsidR="00A60F95" w:rsidRPr="00D47108">
        <w:rPr>
          <w:rFonts w:asciiTheme="minorHAnsi" w:hAnsiTheme="minorHAnsi" w:cstheme="minorHAnsi"/>
          <w:b/>
          <w:sz w:val="20"/>
          <w:szCs w:val="20"/>
          <w:lang w:val="es-ES"/>
        </w:rPr>
        <w:t xml:space="preserve"> </w:t>
      </w:r>
      <w:r w:rsidR="00C355C4" w:rsidRPr="00D47108">
        <w:rPr>
          <w:rFonts w:asciiTheme="minorHAnsi" w:hAnsiTheme="minorHAnsi" w:cstheme="minorHAnsi"/>
          <w:b/>
          <w:sz w:val="20"/>
          <w:szCs w:val="20"/>
          <w:lang w:val="es-ES"/>
        </w:rPr>
        <w:t>F</w:t>
      </w:r>
      <w:r w:rsidR="00A60F95" w:rsidRPr="00D47108">
        <w:rPr>
          <w:rFonts w:asciiTheme="minorHAnsi" w:hAnsiTheme="minorHAnsi" w:cstheme="minorHAnsi"/>
          <w:b/>
          <w:sz w:val="20"/>
          <w:szCs w:val="20"/>
          <w:lang w:val="es-ES"/>
        </w:rPr>
        <w:t xml:space="preserve">luvial: </w:t>
      </w:r>
      <w:r w:rsidR="00E16795" w:rsidRPr="00D47108">
        <w:rPr>
          <w:rFonts w:asciiTheme="minorHAnsi" w:hAnsiTheme="minorHAnsi" w:cstheme="minorHAnsi"/>
          <w:sz w:val="20"/>
          <w:szCs w:val="20"/>
          <w:lang w:val="es-ES"/>
        </w:rPr>
        <w:t>Obra</w:t>
      </w:r>
      <w:r w:rsidR="00FD5B42" w:rsidRPr="00D47108">
        <w:rPr>
          <w:rFonts w:asciiTheme="minorHAnsi" w:hAnsiTheme="minorHAnsi" w:cstheme="minorHAnsi"/>
          <w:sz w:val="20"/>
          <w:szCs w:val="20"/>
          <w:lang w:val="es-ES"/>
        </w:rPr>
        <w:t xml:space="preserve"> </w:t>
      </w:r>
      <w:r w:rsidR="004F4626" w:rsidRPr="00D47108">
        <w:rPr>
          <w:rFonts w:asciiTheme="minorHAnsi" w:hAnsiTheme="minorHAnsi" w:cstheme="minorHAnsi"/>
          <w:sz w:val="20"/>
          <w:szCs w:val="20"/>
          <w:lang w:val="es-ES"/>
        </w:rPr>
        <w:t xml:space="preserve">civil hidráulica </w:t>
      </w:r>
      <w:r w:rsidR="000C6FCE" w:rsidRPr="00D47108">
        <w:rPr>
          <w:rFonts w:asciiTheme="minorHAnsi" w:hAnsiTheme="minorHAnsi" w:cstheme="minorHAnsi"/>
          <w:sz w:val="20"/>
          <w:szCs w:val="20"/>
          <w:lang w:val="es-ES"/>
        </w:rPr>
        <w:t xml:space="preserve">construida con el objetivo de </w:t>
      </w:r>
      <w:r w:rsidR="00A60F95" w:rsidRPr="00D47108">
        <w:rPr>
          <w:rFonts w:asciiTheme="minorHAnsi" w:hAnsiTheme="minorHAnsi" w:cstheme="minorHAnsi"/>
          <w:sz w:val="20"/>
          <w:szCs w:val="20"/>
          <w:lang w:val="es-ES"/>
        </w:rPr>
        <w:t>proteger o defender una orilla de un río contra la acción de la erosión</w:t>
      </w:r>
      <w:r w:rsidR="00F14108" w:rsidRPr="00D47108">
        <w:rPr>
          <w:rFonts w:asciiTheme="minorHAnsi" w:hAnsiTheme="minorHAnsi" w:cstheme="minorHAnsi"/>
          <w:sz w:val="20"/>
          <w:szCs w:val="20"/>
          <w:lang w:val="es-ES"/>
        </w:rPr>
        <w:t xml:space="preserve"> por la acción de sus aguas con el propósito de estabilizarlas.</w:t>
      </w:r>
    </w:p>
    <w:p w14:paraId="114E0221" w14:textId="6CBC000D" w:rsidR="00D47108" w:rsidRPr="00D47108" w:rsidRDefault="00D47108" w:rsidP="00D47108">
      <w:pPr>
        <w:pStyle w:val="Invias-VietaNumerada"/>
        <w:numPr>
          <w:ilvl w:val="1"/>
          <w:numId w:val="22"/>
        </w:numPr>
        <w:autoSpaceDE w:val="0"/>
        <w:autoSpaceDN w:val="0"/>
        <w:adjustRightInd w:val="0"/>
        <w:spacing w:before="120" w:after="240"/>
        <w:ind w:left="360" w:hanging="567"/>
        <w:rPr>
          <w:rFonts w:ascii="Arial" w:hAnsi="Arial" w:cs="Arial"/>
          <w:color w:val="000000"/>
          <w:szCs w:val="20"/>
          <w:lang w:val="es-CO"/>
        </w:rPr>
      </w:pPr>
      <w:r w:rsidRPr="00D47108">
        <w:rPr>
          <w:rFonts w:ascii="Arial" w:hAnsi="Arial" w:cs="Arial"/>
          <w:b/>
          <w:bCs/>
          <w:color w:val="000000"/>
          <w:sz w:val="20"/>
          <w:szCs w:val="20"/>
          <w:lang w:val="es-CO"/>
        </w:rPr>
        <w:t xml:space="preserve">Operación: </w:t>
      </w:r>
      <w:r w:rsidRPr="00D47108">
        <w:rPr>
          <w:rFonts w:ascii="Arial" w:hAnsi="Arial" w:cs="Arial"/>
          <w:color w:val="000000"/>
          <w:sz w:val="20"/>
          <w:szCs w:val="20"/>
          <w:lang w:val="es-CO"/>
        </w:rPr>
        <w:t>Es el conjunto de actividades relacionadas con el adecuado funcionamiento</w:t>
      </w:r>
      <w:r w:rsidRPr="00D47108">
        <w:rPr>
          <w:rFonts w:ascii="Arial" w:hAnsi="Arial" w:cs="Arial"/>
          <w:color w:val="000000"/>
          <w:szCs w:val="20"/>
          <w:lang w:val="es-CO"/>
        </w:rPr>
        <w:t xml:space="preserve">. </w:t>
      </w:r>
    </w:p>
    <w:p w14:paraId="50DBBF28" w14:textId="77777777" w:rsidR="00D47108" w:rsidRPr="00D47108" w:rsidRDefault="00D47108" w:rsidP="00D47108">
      <w:pPr>
        <w:rPr>
          <w:lang w:val="es-ES" w:eastAsia="es-ES"/>
        </w:rPr>
      </w:pP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lastRenderedPageBreak/>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lastRenderedPageBreak/>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Espacio de carácter permanente, abierto y empradizado, de dominio o uso público, q</w:t>
      </w:r>
      <w:bookmarkStart w:id="2" w:name="_GoBack"/>
      <w:bookmarkEnd w:id="2"/>
      <w:r w:rsidR="000339E8" w:rsidRPr="00EF1D61">
        <w:rPr>
          <w:rFonts w:asciiTheme="minorHAnsi" w:hAnsiTheme="minorHAnsi" w:cstheme="minorHAnsi"/>
          <w:sz w:val="20"/>
          <w:szCs w:val="20"/>
          <w:lang w:val="es-ES"/>
        </w:rPr>
        <w:t xml:space="preserve">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2"/>
      <w:footerReference w:type="default" r:id="rId13"/>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5AAC38" w14:textId="77777777" w:rsidR="00925897" w:rsidRDefault="00925897" w:rsidP="004F2C35">
      <w:r>
        <w:separator/>
      </w:r>
    </w:p>
  </w:endnote>
  <w:endnote w:type="continuationSeparator" w:id="0">
    <w:p w14:paraId="0A7E1BB3" w14:textId="77777777" w:rsidR="00925897" w:rsidRDefault="00925897" w:rsidP="004F2C35">
      <w:r>
        <w:continuationSeparator/>
      </w:r>
    </w:p>
  </w:endnote>
  <w:endnote w:type="continuationNotice" w:id="1">
    <w:p w14:paraId="51C52DDF" w14:textId="77777777" w:rsidR="00925897" w:rsidRDefault="009258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8876E" w14:textId="77777777" w:rsidR="00925897" w:rsidRDefault="00925897" w:rsidP="004F2C35">
      <w:r>
        <w:separator/>
      </w:r>
    </w:p>
  </w:footnote>
  <w:footnote w:type="continuationSeparator" w:id="0">
    <w:p w14:paraId="088E5372" w14:textId="77777777" w:rsidR="00925897" w:rsidRDefault="00925897" w:rsidP="004F2C35">
      <w:r>
        <w:continuationSeparator/>
      </w:r>
    </w:p>
  </w:footnote>
  <w:footnote w:type="continuationNotice" w:id="1">
    <w:p w14:paraId="161ECD61" w14:textId="77777777" w:rsidR="00925897" w:rsidRDefault="00925897"/>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D47108">
            <w:rPr>
              <w:rFonts w:ascii="Arial" w:eastAsia="Arial" w:hAnsi="Arial" w:cs="Arial"/>
              <w:noProof/>
              <w:sz w:val="16"/>
              <w:szCs w:val="16"/>
            </w:rPr>
            <w:t>18</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D47108">
            <w:rPr>
              <w:rFonts w:ascii="Arial" w:eastAsia="Arial" w:hAnsi="Arial" w:cs="Arial"/>
              <w:noProof/>
              <w:sz w:val="16"/>
              <w:szCs w:val="16"/>
            </w:rPr>
            <w:t>18</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3"/>
  </w:num>
  <w:num w:numId="2">
    <w:abstractNumId w:val="16"/>
  </w:num>
  <w:num w:numId="3">
    <w:abstractNumId w:val="18"/>
  </w:num>
  <w:num w:numId="4">
    <w:abstractNumId w:val="3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8"/>
  </w:num>
  <w:num w:numId="9">
    <w:abstractNumId w:val="24"/>
  </w:num>
  <w:num w:numId="10">
    <w:abstractNumId w:val="2"/>
  </w:num>
  <w:num w:numId="11">
    <w:abstractNumId w:val="3"/>
  </w:num>
  <w:num w:numId="12">
    <w:abstractNumId w:val="23"/>
    <w:lvlOverride w:ilvl="0">
      <w:startOverride w:val="1"/>
    </w:lvlOverride>
  </w:num>
  <w:num w:numId="13">
    <w:abstractNumId w:val="37"/>
  </w:num>
  <w:num w:numId="14">
    <w:abstractNumId w:val="38"/>
  </w:num>
  <w:num w:numId="15">
    <w:abstractNumId w:val="11"/>
  </w:num>
  <w:num w:numId="16">
    <w:abstractNumId w:val="15"/>
  </w:num>
  <w:num w:numId="17">
    <w:abstractNumId w:val="0"/>
  </w:num>
  <w:num w:numId="18">
    <w:abstractNumId w:val="26"/>
  </w:num>
  <w:num w:numId="19">
    <w:abstractNumId w:val="12"/>
  </w:num>
  <w:num w:numId="20">
    <w:abstractNumId w:val="29"/>
  </w:num>
  <w:num w:numId="21">
    <w:abstractNumId w:val="7"/>
  </w:num>
  <w:num w:numId="22">
    <w:abstractNumId w:val="35"/>
  </w:num>
  <w:num w:numId="23">
    <w:abstractNumId w:val="9"/>
  </w:num>
  <w:num w:numId="24">
    <w:abstractNumId w:val="4"/>
  </w:num>
  <w:num w:numId="25">
    <w:abstractNumId w:val="20"/>
  </w:num>
  <w:num w:numId="26">
    <w:abstractNumId w:val="5"/>
  </w:num>
  <w:num w:numId="27">
    <w:abstractNumId w:val="25"/>
  </w:num>
  <w:num w:numId="28">
    <w:abstractNumId w:val="27"/>
  </w:num>
  <w:num w:numId="29">
    <w:abstractNumId w:val="28"/>
  </w:num>
  <w:num w:numId="30">
    <w:abstractNumId w:val="10"/>
  </w:num>
  <w:num w:numId="31">
    <w:abstractNumId w:val="32"/>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6"/>
  </w:num>
  <w:num w:numId="35">
    <w:abstractNumId w:val="31"/>
  </w:num>
  <w:num w:numId="36">
    <w:abstractNumId w:val="14"/>
  </w:num>
  <w:num w:numId="37">
    <w:abstractNumId w:val="21"/>
  </w:num>
  <w:num w:numId="38">
    <w:abstractNumId w:val="19"/>
  </w:num>
  <w:num w:numId="39">
    <w:abstractNumId w:val="22"/>
  </w:num>
  <w:num w:numId="40">
    <w:abstractNumId w:val="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897"/>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108"/>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04954783-7DCA-4E2F-B287-D41EEE9F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7853</Words>
  <Characters>43197</Characters>
  <Application>Microsoft Office Word</Application>
  <DocSecurity>0</DocSecurity>
  <Lines>359</Lines>
  <Paragraphs>101</Paragraphs>
  <ScaleCrop>false</ScaleCrop>
  <Company/>
  <LinksUpToDate>false</LinksUpToDate>
  <CharactersWithSpaces>50949</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paula</cp:lastModifiedBy>
  <cp:revision>3</cp:revision>
  <cp:lastPrinted>2022-06-28T19:25:00Z</cp:lastPrinted>
  <dcterms:created xsi:type="dcterms:W3CDTF">2022-08-02T17:19:00Z</dcterms:created>
  <dcterms:modified xsi:type="dcterms:W3CDTF">2023-05-30T14:19:00Z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