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34E" w:rsidRDefault="006F234E">
      <w:pPr>
        <w:spacing w:line="280" w:lineRule="exact"/>
        <w:rPr>
          <w:sz w:val="24"/>
          <w:szCs w:val="24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  <w:highlight w:val="lightGray"/>
        </w:rPr>
        <w:t>FORMATO 2 — CONFORMACIÓN DE PROPONENTE PLURAL</w:t>
      </w:r>
    </w:p>
    <w:p w:rsidR="00625C0B" w:rsidRDefault="00625C0B">
      <w:pPr>
        <w:spacing w:line="131" w:lineRule="exact"/>
        <w:rPr>
          <w:sz w:val="24"/>
          <w:szCs w:val="24"/>
        </w:rPr>
      </w:pPr>
    </w:p>
    <w:p w:rsidR="00625C0B" w:rsidRDefault="00071198">
      <w:pPr>
        <w:spacing w:line="234" w:lineRule="auto"/>
        <w:ind w:left="260" w:right="260"/>
        <w:rPr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[El Proponente deberá diligenciar el Formato dependiendo de la forma asociativa con la que se presente (Consorcio, Unión Temporal]</w:t>
      </w:r>
    </w:p>
    <w:p w:rsidR="00625C0B" w:rsidRDefault="00625C0B">
      <w:pPr>
        <w:spacing w:line="122" w:lineRule="exact"/>
        <w:rPr>
          <w:sz w:val="24"/>
          <w:szCs w:val="24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2A — DOCUMENTO DE CONFORMACIÓN DE CONSORCIO</w:t>
      </w:r>
    </w:p>
    <w:p w:rsidR="00625C0B" w:rsidRDefault="00625C0B">
      <w:pPr>
        <w:spacing w:line="200" w:lineRule="exact"/>
        <w:rPr>
          <w:sz w:val="24"/>
          <w:szCs w:val="24"/>
        </w:rPr>
      </w:pPr>
    </w:p>
    <w:p w:rsidR="00625C0B" w:rsidRDefault="00625C0B">
      <w:pPr>
        <w:spacing w:line="268" w:lineRule="exact"/>
        <w:rPr>
          <w:sz w:val="24"/>
          <w:szCs w:val="24"/>
        </w:rPr>
      </w:pP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625C0B" w:rsidRDefault="00625C0B">
      <w:pPr>
        <w:spacing w:line="200" w:lineRule="exact"/>
        <w:rPr>
          <w:sz w:val="24"/>
          <w:szCs w:val="24"/>
        </w:rPr>
      </w:pPr>
    </w:p>
    <w:p w:rsidR="00625C0B" w:rsidRDefault="00625C0B">
      <w:pPr>
        <w:spacing w:line="200" w:lineRule="exact"/>
        <w:rPr>
          <w:sz w:val="24"/>
          <w:szCs w:val="24"/>
        </w:rPr>
      </w:pPr>
    </w:p>
    <w:p w:rsidR="00625C0B" w:rsidRDefault="00625C0B">
      <w:pPr>
        <w:spacing w:line="200" w:lineRule="exact"/>
        <w:rPr>
          <w:sz w:val="24"/>
          <w:szCs w:val="24"/>
        </w:rPr>
      </w:pPr>
    </w:p>
    <w:p w:rsidR="00DF4B0C" w:rsidRPr="00A239F7" w:rsidRDefault="00DF4B0C" w:rsidP="00DF4B0C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  <w:bookmarkStart w:id="0" w:name="page3"/>
      <w:bookmarkEnd w:id="0"/>
    </w:p>
    <w:p w:rsidR="00DF4B0C" w:rsidRPr="00DF4B0C" w:rsidRDefault="00DF4B0C" w:rsidP="00DF4B0C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b/>
          <w:color w:val="3B3838" w:themeColor="background2" w:themeShade="40"/>
          <w:sz w:val="20"/>
          <w:szCs w:val="20"/>
        </w:rPr>
        <w:t>REFERENCIA:</w:t>
      </w:r>
      <w:r w:rsidRPr="00DF4B0C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DF4B0C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Contratación], en adelante el “Proceso de Contratación”  </w:t>
      </w:r>
    </w:p>
    <w:p w:rsidR="00DF4B0C" w:rsidRPr="00DF4B0C" w:rsidRDefault="00DF4B0C" w:rsidP="00DF4B0C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color w:val="3B3838" w:themeColor="background2" w:themeShade="40"/>
          <w:sz w:val="20"/>
          <w:szCs w:val="20"/>
          <w:highlight w:val="lightGray"/>
        </w:rPr>
        <w:t xml:space="preserve">Objeto: </w:t>
      </w:r>
    </w:p>
    <w:p w:rsidR="00DF4B0C" w:rsidRPr="00DF4B0C" w:rsidRDefault="00DF4B0C" w:rsidP="00DF4B0C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color w:val="3B3838" w:themeColor="background2" w:themeShade="40"/>
          <w:sz w:val="20"/>
          <w:szCs w:val="20"/>
          <w:highlight w:val="lightGray"/>
        </w:rPr>
        <w:t xml:space="preserve">Lote: </w:t>
      </w:r>
    </w:p>
    <w:p w:rsidR="00DF4B0C" w:rsidRPr="00DF4B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Estimados Señores:</w:t>
      </w:r>
    </w:p>
    <w:p w:rsidR="00DF4B0C" w:rsidRPr="00DF4B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Los suscritos, [</w:t>
      </w:r>
      <w:r w:rsidRPr="00DF4B0C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DF4B0C">
        <w:rPr>
          <w:rFonts w:cs="Arial"/>
          <w:color w:val="3B3838" w:themeColor="background2" w:themeShade="40"/>
        </w:rPr>
        <w:t xml:space="preserve"> y [</w:t>
      </w:r>
      <w:r w:rsidRPr="00DF4B0C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DF4B0C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DF4B0C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DF4B0C">
        <w:rPr>
          <w:rFonts w:cs="Arial"/>
          <w:color w:val="3B3838" w:themeColor="background2" w:themeShade="40"/>
        </w:rPr>
        <w:t xml:space="preserve"> y [</w:t>
      </w:r>
      <w:r w:rsidRPr="00DF4B0C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DF4B0C">
        <w:rPr>
          <w:rFonts w:cs="Arial"/>
          <w:color w:val="3B3838" w:themeColor="background2" w:themeShade="40"/>
        </w:rPr>
        <w:t>], respectivamente, manifestamos por medio de este documento, que hemos convenido asociarnos en Consorcio, para participar en el Proceso de Contratación y, por lo tanto, expresamos lo siguiente: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 xml:space="preserve">La duración de este Consorcio no será inferior al del plazo de ejecución del contrato y mínimo 30 meses adicionales contados a partir de la fecha del cierre del Proceso de Contratación.  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El Consorcio está integrado por</w:t>
      </w:r>
      <w:bookmarkStart w:id="1" w:name="_Toc222732721"/>
    </w:p>
    <w:p w:rsidR="00DF4B0C" w:rsidRPr="00DF4B0C" w:rsidRDefault="00DF4B0C" w:rsidP="00DF4B0C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bookmarkEnd w:id="1"/>
          <w:p w:rsidR="00DF4B0C" w:rsidRPr="00DF4B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DF4B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begin"/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DF4B0C" w:rsidRPr="00DF4B0C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DF4B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DF4B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F4B0C" w:rsidRPr="00DF4B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 w:rsidDel="00624EB3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 xml:space="preserve"> 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(1)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El total de la columna, es decir la suma de los porcentajes de compromiso de los integrantes, debe ser igual al 100%.</w:t>
      </w:r>
    </w:p>
    <w:p w:rsidR="00DF4B0C" w:rsidRPr="00DF4B0C" w:rsidRDefault="00DF4B0C" w:rsidP="00DF4B0C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El Consorcio se denomina CONSORCIO _____________________.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La responsabilidad de los integrantes del Consorcio es solidaria.</w:t>
      </w: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DF4B0C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DF4B0C">
        <w:rPr>
          <w:rFonts w:cs="Arial"/>
          <w:color w:val="3B3838" w:themeColor="background2" w:themeShade="40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El representante suplente del Consorcio es ____________________________ 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DF4B0C">
        <w:rPr>
          <w:rFonts w:cs="Arial"/>
          <w:color w:val="3B3838" w:themeColor="background2" w:themeShade="40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 xml:space="preserve">El Señor[a] ___________________ </w:t>
      </w:r>
      <w:r w:rsidRPr="00DF4B0C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DF4B0C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DF4B0C">
        <w:rPr>
          <w:rFonts w:cs="Arial"/>
          <w:color w:val="3B3838" w:themeColor="background2" w:themeShade="40"/>
          <w:highlight w:val="lightGray"/>
        </w:rPr>
        <w:t>[Nombre del Consorcio]</w:t>
      </w:r>
      <w:r w:rsidRPr="00DF4B0C">
        <w:rPr>
          <w:rFonts w:cs="Arial"/>
          <w:color w:val="3B3838" w:themeColor="background2" w:themeShade="40"/>
        </w:rPr>
        <w:t xml:space="preserve"> 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>El Domicilio del Consorcio es: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Dirección de correo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Dirección electrónica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Teléfono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Telefax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DF4B0C">
        <w:rPr>
          <w:rFonts w:cs="Arial"/>
          <w:color w:val="3B3838" w:themeColor="background2" w:themeShade="40"/>
          <w:sz w:val="20"/>
        </w:rPr>
        <w:t>Ciudad</w:t>
      </w:r>
      <w:r w:rsidRPr="00DF4B0C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:rsidR="00DF4B0C" w:rsidRPr="00DF4B0C" w:rsidRDefault="00DF4B0C" w:rsidP="00DF4B0C">
      <w:pPr>
        <w:suppressAutoHyphens/>
        <w:spacing w:after="120"/>
        <w:rPr>
          <w:rFonts w:ascii="Arial" w:hAnsi="Arial" w:cs="Arial"/>
          <w:color w:val="3B3838" w:themeColor="background2" w:themeShade="40"/>
          <w:spacing w:val="-3"/>
          <w:sz w:val="20"/>
          <w:szCs w:val="20"/>
        </w:rPr>
      </w:pPr>
    </w:p>
    <w:p w:rsidR="00DF4B0C" w:rsidRPr="00DF4B0C" w:rsidRDefault="00DF4B0C" w:rsidP="00DF4B0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DF4B0C">
        <w:rPr>
          <w:color w:val="3B3838" w:themeColor="background2" w:themeShade="40"/>
          <w:sz w:val="20"/>
          <w:szCs w:val="20"/>
        </w:rPr>
        <w:t>En constancia, se firma en ______________, a los ____ días del mes de _____ de 20XX.</w:t>
      </w:r>
    </w:p>
    <w:p w:rsidR="00DF4B0C" w:rsidRPr="00DF4B0C" w:rsidRDefault="00DF4B0C" w:rsidP="00DF4B0C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 del Consorcio]</w:t>
      </w:r>
    </w:p>
    <w:p w:rsidR="00DF4B0C" w:rsidRPr="00DF4B0C" w:rsidRDefault="00DF4B0C">
      <w:pPr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br w:type="page"/>
      </w:r>
    </w:p>
    <w:p w:rsidR="00DF4B0C" w:rsidRDefault="00DF4B0C" w:rsidP="00DF4B0C">
      <w:pPr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:rsidR="00DF4B0C" w:rsidRPr="00A239F7" w:rsidRDefault="00DF4B0C" w:rsidP="00DF4B0C">
      <w:pPr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2B — DOCUMENTO DE CONFORMACIÓN DE UNIÓN TEMPORAL</w:t>
      </w:r>
    </w:p>
    <w:p w:rsidR="00625C0B" w:rsidRDefault="00625C0B">
      <w:pPr>
        <w:spacing w:line="200" w:lineRule="exact"/>
        <w:rPr>
          <w:sz w:val="20"/>
          <w:szCs w:val="20"/>
        </w:rPr>
      </w:pPr>
    </w:p>
    <w:p w:rsidR="00625C0B" w:rsidRDefault="00625C0B">
      <w:pPr>
        <w:spacing w:line="271" w:lineRule="exact"/>
        <w:rPr>
          <w:sz w:val="20"/>
          <w:szCs w:val="20"/>
        </w:rPr>
      </w:pP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625C0B" w:rsidRDefault="00625C0B">
      <w:pPr>
        <w:spacing w:line="200" w:lineRule="exact"/>
        <w:rPr>
          <w:sz w:val="20"/>
          <w:szCs w:val="20"/>
        </w:rPr>
      </w:pPr>
    </w:p>
    <w:p w:rsidR="00625C0B" w:rsidRDefault="00625C0B">
      <w:pPr>
        <w:spacing w:line="271" w:lineRule="exact"/>
        <w:rPr>
          <w:sz w:val="20"/>
          <w:szCs w:val="20"/>
        </w:rPr>
      </w:pPr>
    </w:p>
    <w:p w:rsidR="00DF4B0C" w:rsidRPr="00B0560C" w:rsidRDefault="00DF4B0C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0560C">
        <w:rPr>
          <w:b/>
          <w:color w:val="3B3838" w:themeColor="background2" w:themeShade="40"/>
          <w:sz w:val="20"/>
          <w:szCs w:val="20"/>
        </w:rPr>
        <w:t>REFERENCIA:</w:t>
      </w:r>
      <w:r w:rsidRPr="00B0560C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B0560C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Contratación], </w:t>
      </w:r>
      <w:r w:rsidRPr="00B0560C">
        <w:rPr>
          <w:color w:val="3B3838" w:themeColor="background2" w:themeShade="40"/>
          <w:sz w:val="20"/>
          <w:szCs w:val="20"/>
        </w:rPr>
        <w:t xml:space="preserve">en adelante el “Proceso de Contratación”   </w:t>
      </w:r>
    </w:p>
    <w:p w:rsidR="00DF4B0C" w:rsidRPr="00B0560C" w:rsidRDefault="00DF4B0C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0560C">
        <w:rPr>
          <w:color w:val="3B3838" w:themeColor="background2" w:themeShade="40"/>
          <w:sz w:val="20"/>
          <w:szCs w:val="20"/>
        </w:rPr>
        <w:t xml:space="preserve">Objeto: </w:t>
      </w:r>
    </w:p>
    <w:p w:rsidR="00DF4B0C" w:rsidRPr="00B0560C" w:rsidRDefault="00DF4B0C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B0560C">
        <w:rPr>
          <w:color w:val="3B3838" w:themeColor="background2" w:themeShade="40"/>
          <w:sz w:val="20"/>
          <w:szCs w:val="20"/>
        </w:rPr>
        <w:t xml:space="preserve">Lote: 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Estimados Señores: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Los suscritos, [</w:t>
      </w:r>
      <w:r w:rsidRPr="00B0560C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B0560C">
        <w:rPr>
          <w:rFonts w:cs="Arial"/>
          <w:color w:val="3B3838" w:themeColor="background2" w:themeShade="40"/>
        </w:rPr>
        <w:t xml:space="preserve"> y [</w:t>
      </w:r>
      <w:r w:rsidRPr="00B0560C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B0560C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B0560C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B0560C">
        <w:rPr>
          <w:rFonts w:cs="Arial"/>
          <w:color w:val="3B3838" w:themeColor="background2" w:themeShade="40"/>
        </w:rPr>
        <w:t>y [</w:t>
      </w:r>
      <w:r w:rsidRPr="00B0560C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B0560C">
        <w:rPr>
          <w:rFonts w:cs="Arial"/>
          <w:color w:val="3B3838" w:themeColor="background2" w:themeShade="40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La duración de la Unión Temporal no será inferior al del plazo de ejecución del contrato y mínimo 30 meses adicionales contados a partir de la fecha del cierre del Proceso de Contratación. 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Unión Temporal está integrada por:</w:t>
      </w:r>
    </w:p>
    <w:tbl>
      <w:tblPr>
        <w:tblpPr w:leftFromText="180" w:rightFromText="180" w:vertAnchor="text" w:horzAnchor="page" w:tblpX="2867" w:tblpY="217"/>
        <w:tblW w:w="71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306"/>
        <w:gridCol w:w="2704"/>
      </w:tblGrid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Términos y Extensión de participación en la Ejecución del Contrato 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(2)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begin"/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DF4B0C" w:rsidRPr="00B0560C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(1)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La extensión de la participación se indicará en función de las actividades a ejecutar en el proyecto.</w:t>
      </w: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(2)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El total de la columna, es decir la suma de los porcentajes de compromiso de los integrantes, debe ser igual al 100%.</w:t>
      </w: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Unión Temporal se denomina UNIÓN TEMPORAL ________________.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responsabilidad de los integrantes de la Unión Temporal es solidaria.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B0560C">
        <w:rPr>
          <w:rFonts w:cs="Arial"/>
          <w:color w:val="3B3838" w:themeColor="background2" w:themeShade="40"/>
          <w:highlight w:val="lightGray"/>
        </w:rPr>
        <w:t>[indicar el nombre],</w:t>
      </w:r>
      <w:r w:rsidRPr="00B0560C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B0560C">
        <w:rPr>
          <w:rFonts w:cs="Arial"/>
          <w:color w:val="3B3838" w:themeColor="background2" w:themeShade="40"/>
          <w:highlight w:val="lightGray"/>
        </w:rPr>
        <w:t>[indicar el nombre],</w:t>
      </w:r>
      <w:r w:rsidRPr="00B0560C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El Señor [a] ___________________[</w:t>
      </w:r>
      <w:r w:rsidRPr="00B0560C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Pr="00B0560C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B0560C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B0560C">
        <w:rPr>
          <w:rFonts w:cs="Arial"/>
          <w:color w:val="3B3838" w:themeColor="background2" w:themeShade="40"/>
        </w:rPr>
        <w:t xml:space="preserve">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En caso de resultar adjudicatario, en la facturación del Proponente la realizará: [</w:t>
      </w:r>
      <w:r w:rsidRPr="00B0560C">
        <w:rPr>
          <w:rFonts w:cs="Arial"/>
          <w:color w:val="3B3838" w:themeColor="background2" w:themeShade="40"/>
          <w:highlight w:val="lightGray"/>
        </w:rPr>
        <w:t>Nombre del integrante a nombre de todos los integrantes].</w:t>
      </w:r>
      <w:r w:rsidRPr="00B0560C">
        <w:rPr>
          <w:rFonts w:cs="Arial"/>
          <w:color w:val="3B3838" w:themeColor="background2" w:themeShade="40"/>
        </w:rPr>
        <w:tab/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El domicilio de la Unión Temporal es: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Dirección de correo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Dirección electrónica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Teléfono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Telefax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B0560C">
        <w:rPr>
          <w:rFonts w:cs="Arial"/>
          <w:color w:val="3B3838" w:themeColor="background2" w:themeShade="40"/>
          <w:sz w:val="20"/>
        </w:rPr>
        <w:t>Ciudad</w:t>
      </w:r>
      <w:r w:rsidRPr="00B0560C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En constancia, se firma en _______________, a los ____ días del mes de _____ de 20XX.</w:t>
      </w: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 w:rsidDel="007B271F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 de la Unión Temporal]</w:t>
      </w:r>
      <w:r w:rsidRPr="00B0560C" w:rsidDel="007B271F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</w:rPr>
      </w:pPr>
    </w:p>
    <w:p w:rsidR="00625C0B" w:rsidRDefault="00625C0B" w:rsidP="00DF4B0C">
      <w:pPr>
        <w:ind w:right="260"/>
        <w:jc w:val="right"/>
        <w:rPr>
          <w:sz w:val="20"/>
          <w:szCs w:val="20"/>
        </w:rPr>
      </w:pPr>
    </w:p>
    <w:sectPr w:rsidR="00625C0B" w:rsidSect="00DF4B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440" w:bottom="1009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FD1" w:rsidRDefault="00934FD1" w:rsidP="006F234E">
      <w:r>
        <w:separator/>
      </w:r>
    </w:p>
  </w:endnote>
  <w:endnote w:type="continuationSeparator" w:id="0">
    <w:p w:rsidR="00934FD1" w:rsidRDefault="00934FD1" w:rsidP="006F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E7A" w:rsidRDefault="00F82E7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A2" w:rsidRPr="00C01CAA" w:rsidRDefault="00D965A2" w:rsidP="00D965A2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F82E7A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F82E7A">
      <w:rPr>
        <w:rFonts w:ascii="Arial" w:hAnsi="Arial" w:cs="Arial"/>
        <w:bCs/>
        <w:noProof/>
        <w:sz w:val="20"/>
        <w:szCs w:val="20"/>
      </w:rPr>
      <w:t>4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D965A2" w:rsidRDefault="00D965A2">
    <w:pPr>
      <w:pStyle w:val="Piedepgina"/>
    </w:pPr>
  </w:p>
  <w:p w:rsidR="00D965A2" w:rsidRDefault="00D965A2">
    <w:pPr>
      <w:pStyle w:val="Piedepgina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E7A" w:rsidRDefault="00F82E7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FD1" w:rsidRDefault="00934FD1" w:rsidP="006F234E">
      <w:r>
        <w:separator/>
      </w:r>
    </w:p>
  </w:footnote>
  <w:footnote w:type="continuationSeparator" w:id="0">
    <w:p w:rsidR="00934FD1" w:rsidRDefault="00934FD1" w:rsidP="006F2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E7A" w:rsidRDefault="00F82E7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34E" w:rsidRDefault="006F234E" w:rsidP="006F234E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FA31E66" wp14:editId="5FD22896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234E" w:rsidRDefault="00F82E7A" w:rsidP="006F234E">
    <w:pPr>
      <w:spacing w:line="171" w:lineRule="exact"/>
      <w:rPr>
        <w:sz w:val="24"/>
        <w:szCs w:val="24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IDU-LP-SGI-024-2019</w:t>
    </w:r>
  </w:p>
  <w:p w:rsidR="006F234E" w:rsidRDefault="006F234E" w:rsidP="006F234E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2</w:t>
    </w:r>
  </w:p>
  <w:p w:rsidR="006F234E" w:rsidRDefault="006F234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E7A" w:rsidRDefault="00F82E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E1F29"/>
    <w:multiLevelType w:val="hybridMultilevel"/>
    <w:tmpl w:val="1E9A4672"/>
    <w:lvl w:ilvl="0" w:tplc="D9A09224">
      <w:start w:val="1"/>
      <w:numFmt w:val="decimal"/>
      <w:lvlText w:val="%1."/>
      <w:lvlJc w:val="left"/>
    </w:lvl>
    <w:lvl w:ilvl="1" w:tplc="F9BADBE8">
      <w:numFmt w:val="decimal"/>
      <w:lvlText w:val=""/>
      <w:lvlJc w:val="left"/>
    </w:lvl>
    <w:lvl w:ilvl="2" w:tplc="DB02851E">
      <w:numFmt w:val="decimal"/>
      <w:lvlText w:val=""/>
      <w:lvlJc w:val="left"/>
    </w:lvl>
    <w:lvl w:ilvl="3" w:tplc="6B4E0472">
      <w:numFmt w:val="decimal"/>
      <w:lvlText w:val=""/>
      <w:lvlJc w:val="left"/>
    </w:lvl>
    <w:lvl w:ilvl="4" w:tplc="F64C5F86">
      <w:numFmt w:val="decimal"/>
      <w:lvlText w:val=""/>
      <w:lvlJc w:val="left"/>
    </w:lvl>
    <w:lvl w:ilvl="5" w:tplc="0EDE9782">
      <w:numFmt w:val="decimal"/>
      <w:lvlText w:val=""/>
      <w:lvlJc w:val="left"/>
    </w:lvl>
    <w:lvl w:ilvl="6" w:tplc="C18CC538">
      <w:numFmt w:val="decimal"/>
      <w:lvlText w:val=""/>
      <w:lvlJc w:val="left"/>
    </w:lvl>
    <w:lvl w:ilvl="7" w:tplc="ADDA191A">
      <w:numFmt w:val="decimal"/>
      <w:lvlText w:val=""/>
      <w:lvlJc w:val="left"/>
    </w:lvl>
    <w:lvl w:ilvl="8" w:tplc="3D4E5BF8">
      <w:numFmt w:val="decimal"/>
      <w:lvlText w:val=""/>
      <w:lvlJc w:val="left"/>
    </w:lvl>
  </w:abstractNum>
  <w:abstractNum w:abstractNumId="1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141F2"/>
    <w:multiLevelType w:val="hybridMultilevel"/>
    <w:tmpl w:val="026E9EA8"/>
    <w:lvl w:ilvl="0" w:tplc="2A125B78">
      <w:start w:val="1"/>
      <w:numFmt w:val="decimal"/>
      <w:lvlText w:val="%1."/>
      <w:lvlJc w:val="left"/>
    </w:lvl>
    <w:lvl w:ilvl="1" w:tplc="7CDC934A">
      <w:numFmt w:val="decimal"/>
      <w:lvlText w:val=""/>
      <w:lvlJc w:val="left"/>
    </w:lvl>
    <w:lvl w:ilvl="2" w:tplc="112E67F2">
      <w:numFmt w:val="decimal"/>
      <w:lvlText w:val=""/>
      <w:lvlJc w:val="left"/>
    </w:lvl>
    <w:lvl w:ilvl="3" w:tplc="1DEE780A">
      <w:numFmt w:val="decimal"/>
      <w:lvlText w:val=""/>
      <w:lvlJc w:val="left"/>
    </w:lvl>
    <w:lvl w:ilvl="4" w:tplc="B9FEF0FC">
      <w:numFmt w:val="decimal"/>
      <w:lvlText w:val=""/>
      <w:lvlJc w:val="left"/>
    </w:lvl>
    <w:lvl w:ilvl="5" w:tplc="A4641A4C">
      <w:numFmt w:val="decimal"/>
      <w:lvlText w:val=""/>
      <w:lvlJc w:val="left"/>
    </w:lvl>
    <w:lvl w:ilvl="6" w:tplc="14766AA8">
      <w:numFmt w:val="decimal"/>
      <w:lvlText w:val=""/>
      <w:lvlJc w:val="left"/>
    </w:lvl>
    <w:lvl w:ilvl="7" w:tplc="16A41A92">
      <w:numFmt w:val="decimal"/>
      <w:lvlText w:val=""/>
      <w:lvlJc w:val="left"/>
    </w:lvl>
    <w:lvl w:ilvl="8" w:tplc="AECA2126">
      <w:numFmt w:val="decimal"/>
      <w:lvlText w:val=""/>
      <w:lvlJc w:val="left"/>
    </w:lvl>
  </w:abstractNum>
  <w:abstractNum w:abstractNumId="3">
    <w:nsid w:val="3D1B58BA"/>
    <w:multiLevelType w:val="hybridMultilevel"/>
    <w:tmpl w:val="39280C3C"/>
    <w:lvl w:ilvl="0" w:tplc="D3FE6230">
      <w:start w:val="3"/>
      <w:numFmt w:val="decimal"/>
      <w:lvlText w:val="%1."/>
      <w:lvlJc w:val="left"/>
    </w:lvl>
    <w:lvl w:ilvl="1" w:tplc="5E5A2ABA">
      <w:start w:val="1"/>
      <w:numFmt w:val="decimal"/>
      <w:lvlText w:val="%2"/>
      <w:lvlJc w:val="left"/>
    </w:lvl>
    <w:lvl w:ilvl="2" w:tplc="8D046A5C">
      <w:numFmt w:val="decimal"/>
      <w:lvlText w:val=""/>
      <w:lvlJc w:val="left"/>
    </w:lvl>
    <w:lvl w:ilvl="3" w:tplc="C02ABB96">
      <w:numFmt w:val="decimal"/>
      <w:lvlText w:val=""/>
      <w:lvlJc w:val="left"/>
    </w:lvl>
    <w:lvl w:ilvl="4" w:tplc="F2A8BA42">
      <w:numFmt w:val="decimal"/>
      <w:lvlText w:val=""/>
      <w:lvlJc w:val="left"/>
    </w:lvl>
    <w:lvl w:ilvl="5" w:tplc="15A0DD9C">
      <w:numFmt w:val="decimal"/>
      <w:lvlText w:val=""/>
      <w:lvlJc w:val="left"/>
    </w:lvl>
    <w:lvl w:ilvl="6" w:tplc="5D645836">
      <w:numFmt w:val="decimal"/>
      <w:lvlText w:val=""/>
      <w:lvlJc w:val="left"/>
    </w:lvl>
    <w:lvl w:ilvl="7" w:tplc="6BDE8692">
      <w:numFmt w:val="decimal"/>
      <w:lvlText w:val=""/>
      <w:lvlJc w:val="left"/>
    </w:lvl>
    <w:lvl w:ilvl="8" w:tplc="0D98D8AC">
      <w:numFmt w:val="decimal"/>
      <w:lvlText w:val=""/>
      <w:lvlJc w:val="left"/>
    </w:lvl>
  </w:abstractNum>
  <w:abstractNum w:abstractNumId="4">
    <w:nsid w:val="41B71EFB"/>
    <w:multiLevelType w:val="hybridMultilevel"/>
    <w:tmpl w:val="171C1650"/>
    <w:lvl w:ilvl="0" w:tplc="4DDAF628">
      <w:start w:val="1"/>
      <w:numFmt w:val="decimal"/>
      <w:lvlText w:val="%1"/>
      <w:lvlJc w:val="left"/>
    </w:lvl>
    <w:lvl w:ilvl="1" w:tplc="195E8270">
      <w:start w:val="1"/>
      <w:numFmt w:val="decimal"/>
      <w:lvlText w:val="(%2)"/>
      <w:lvlJc w:val="left"/>
    </w:lvl>
    <w:lvl w:ilvl="2" w:tplc="707CBAF4">
      <w:numFmt w:val="decimal"/>
      <w:lvlText w:val=""/>
      <w:lvlJc w:val="left"/>
    </w:lvl>
    <w:lvl w:ilvl="3" w:tplc="D9C2A458">
      <w:numFmt w:val="decimal"/>
      <w:lvlText w:val=""/>
      <w:lvlJc w:val="left"/>
    </w:lvl>
    <w:lvl w:ilvl="4" w:tplc="63228528">
      <w:numFmt w:val="decimal"/>
      <w:lvlText w:val=""/>
      <w:lvlJc w:val="left"/>
    </w:lvl>
    <w:lvl w:ilvl="5" w:tplc="F84C1C8A">
      <w:numFmt w:val="decimal"/>
      <w:lvlText w:val=""/>
      <w:lvlJc w:val="left"/>
    </w:lvl>
    <w:lvl w:ilvl="6" w:tplc="5EFAF5F0">
      <w:numFmt w:val="decimal"/>
      <w:lvlText w:val=""/>
      <w:lvlJc w:val="left"/>
    </w:lvl>
    <w:lvl w:ilvl="7" w:tplc="A2C4A582">
      <w:numFmt w:val="decimal"/>
      <w:lvlText w:val=""/>
      <w:lvlJc w:val="left"/>
    </w:lvl>
    <w:lvl w:ilvl="8" w:tplc="047EC180">
      <w:numFmt w:val="decimal"/>
      <w:lvlText w:val=""/>
      <w:lvlJc w:val="left"/>
    </w:lvl>
  </w:abstractNum>
  <w:abstractNum w:abstractNumId="5">
    <w:nsid w:val="46E87CCD"/>
    <w:multiLevelType w:val="hybridMultilevel"/>
    <w:tmpl w:val="C2E0A1C6"/>
    <w:lvl w:ilvl="0" w:tplc="9D3A2770">
      <w:start w:val="1"/>
      <w:numFmt w:val="decimal"/>
      <w:lvlText w:val="%1"/>
      <w:lvlJc w:val="left"/>
    </w:lvl>
    <w:lvl w:ilvl="1" w:tplc="7444E0D6">
      <w:start w:val="1"/>
      <w:numFmt w:val="decimal"/>
      <w:lvlText w:val="(%2)"/>
      <w:lvlJc w:val="left"/>
    </w:lvl>
    <w:lvl w:ilvl="2" w:tplc="2F2E56B2">
      <w:numFmt w:val="decimal"/>
      <w:lvlText w:val=""/>
      <w:lvlJc w:val="left"/>
    </w:lvl>
    <w:lvl w:ilvl="3" w:tplc="6F849A88">
      <w:numFmt w:val="decimal"/>
      <w:lvlText w:val=""/>
      <w:lvlJc w:val="left"/>
    </w:lvl>
    <w:lvl w:ilvl="4" w:tplc="C70A6010">
      <w:numFmt w:val="decimal"/>
      <w:lvlText w:val=""/>
      <w:lvlJc w:val="left"/>
    </w:lvl>
    <w:lvl w:ilvl="5" w:tplc="D4742482">
      <w:numFmt w:val="decimal"/>
      <w:lvlText w:val=""/>
      <w:lvlJc w:val="left"/>
    </w:lvl>
    <w:lvl w:ilvl="6" w:tplc="D604D4AC">
      <w:numFmt w:val="decimal"/>
      <w:lvlText w:val=""/>
      <w:lvlJc w:val="left"/>
    </w:lvl>
    <w:lvl w:ilvl="7" w:tplc="6CE86B64">
      <w:numFmt w:val="decimal"/>
      <w:lvlText w:val=""/>
      <w:lvlJc w:val="left"/>
    </w:lvl>
    <w:lvl w:ilvl="8" w:tplc="70F60D28">
      <w:numFmt w:val="decimal"/>
      <w:lvlText w:val=""/>
      <w:lvlJc w:val="left"/>
    </w:lvl>
  </w:abstractNum>
  <w:abstractNum w:abstractNumId="6">
    <w:nsid w:val="507ED7AB"/>
    <w:multiLevelType w:val="hybridMultilevel"/>
    <w:tmpl w:val="C7C8B65A"/>
    <w:lvl w:ilvl="0" w:tplc="1D8E5880">
      <w:start w:val="8"/>
      <w:numFmt w:val="decimal"/>
      <w:lvlText w:val="%1."/>
      <w:lvlJc w:val="left"/>
    </w:lvl>
    <w:lvl w:ilvl="1" w:tplc="82741664">
      <w:numFmt w:val="decimal"/>
      <w:lvlText w:val=""/>
      <w:lvlJc w:val="left"/>
    </w:lvl>
    <w:lvl w:ilvl="2" w:tplc="7DB8599C">
      <w:numFmt w:val="decimal"/>
      <w:lvlText w:val=""/>
      <w:lvlJc w:val="left"/>
    </w:lvl>
    <w:lvl w:ilvl="3" w:tplc="17CC6F7C">
      <w:numFmt w:val="decimal"/>
      <w:lvlText w:val=""/>
      <w:lvlJc w:val="left"/>
    </w:lvl>
    <w:lvl w:ilvl="4" w:tplc="5AA24A90">
      <w:numFmt w:val="decimal"/>
      <w:lvlText w:val=""/>
      <w:lvlJc w:val="left"/>
    </w:lvl>
    <w:lvl w:ilvl="5" w:tplc="F622FC00">
      <w:numFmt w:val="decimal"/>
      <w:lvlText w:val=""/>
      <w:lvlJc w:val="left"/>
    </w:lvl>
    <w:lvl w:ilvl="6" w:tplc="450433B4">
      <w:numFmt w:val="decimal"/>
      <w:lvlText w:val=""/>
      <w:lvlJc w:val="left"/>
    </w:lvl>
    <w:lvl w:ilvl="7" w:tplc="C8D63758">
      <w:numFmt w:val="decimal"/>
      <w:lvlText w:val=""/>
      <w:lvlJc w:val="left"/>
    </w:lvl>
    <w:lvl w:ilvl="8" w:tplc="86D87892">
      <w:numFmt w:val="decimal"/>
      <w:lvlText w:val=""/>
      <w:lvlJc w:val="left"/>
    </w:lvl>
  </w:abstractNum>
  <w:abstractNum w:abstractNumId="7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45E146"/>
    <w:multiLevelType w:val="hybridMultilevel"/>
    <w:tmpl w:val="8BAA7CCE"/>
    <w:lvl w:ilvl="0" w:tplc="6B6C78A6">
      <w:start w:val="8"/>
      <w:numFmt w:val="decimal"/>
      <w:lvlText w:val="%1."/>
      <w:lvlJc w:val="left"/>
    </w:lvl>
    <w:lvl w:ilvl="1" w:tplc="1B783228">
      <w:numFmt w:val="decimal"/>
      <w:lvlText w:val=""/>
      <w:lvlJc w:val="left"/>
    </w:lvl>
    <w:lvl w:ilvl="2" w:tplc="A9DA9E16">
      <w:numFmt w:val="decimal"/>
      <w:lvlText w:val=""/>
      <w:lvlJc w:val="left"/>
    </w:lvl>
    <w:lvl w:ilvl="3" w:tplc="2B9C4F72">
      <w:numFmt w:val="decimal"/>
      <w:lvlText w:val=""/>
      <w:lvlJc w:val="left"/>
    </w:lvl>
    <w:lvl w:ilvl="4" w:tplc="4066E64A">
      <w:numFmt w:val="decimal"/>
      <w:lvlText w:val=""/>
      <w:lvlJc w:val="left"/>
    </w:lvl>
    <w:lvl w:ilvl="5" w:tplc="2AB0294E">
      <w:numFmt w:val="decimal"/>
      <w:lvlText w:val=""/>
      <w:lvlJc w:val="left"/>
    </w:lvl>
    <w:lvl w:ilvl="6" w:tplc="F60CC81A">
      <w:numFmt w:val="decimal"/>
      <w:lvlText w:val=""/>
      <w:lvlJc w:val="left"/>
    </w:lvl>
    <w:lvl w:ilvl="7" w:tplc="0310D018">
      <w:numFmt w:val="decimal"/>
      <w:lvlText w:val=""/>
      <w:lvlJc w:val="left"/>
    </w:lvl>
    <w:lvl w:ilvl="8" w:tplc="C77EB2B4">
      <w:numFmt w:val="decimal"/>
      <w:lvlText w:val=""/>
      <w:lvlJc w:val="left"/>
    </w:lvl>
  </w:abstractNum>
  <w:abstractNum w:abstractNumId="9">
    <w:nsid w:val="79E2A9E3"/>
    <w:multiLevelType w:val="hybridMultilevel"/>
    <w:tmpl w:val="D9D8D4A6"/>
    <w:lvl w:ilvl="0" w:tplc="A4A02E9C">
      <w:start w:val="3"/>
      <w:numFmt w:val="decimal"/>
      <w:lvlText w:val="%1."/>
      <w:lvlJc w:val="left"/>
    </w:lvl>
    <w:lvl w:ilvl="1" w:tplc="6C44FB1C">
      <w:start w:val="1"/>
      <w:numFmt w:val="decimal"/>
      <w:lvlText w:val="%2"/>
      <w:lvlJc w:val="left"/>
    </w:lvl>
    <w:lvl w:ilvl="2" w:tplc="01DA4AFA">
      <w:numFmt w:val="decimal"/>
      <w:lvlText w:val=""/>
      <w:lvlJc w:val="left"/>
    </w:lvl>
    <w:lvl w:ilvl="3" w:tplc="A5EA9C3C">
      <w:numFmt w:val="decimal"/>
      <w:lvlText w:val=""/>
      <w:lvlJc w:val="left"/>
    </w:lvl>
    <w:lvl w:ilvl="4" w:tplc="26F4A5B4">
      <w:numFmt w:val="decimal"/>
      <w:lvlText w:val=""/>
      <w:lvlJc w:val="left"/>
    </w:lvl>
    <w:lvl w:ilvl="5" w:tplc="5492D8EE">
      <w:numFmt w:val="decimal"/>
      <w:lvlText w:val=""/>
      <w:lvlJc w:val="left"/>
    </w:lvl>
    <w:lvl w:ilvl="6" w:tplc="9AC4F892">
      <w:numFmt w:val="decimal"/>
      <w:lvlText w:val=""/>
      <w:lvlJc w:val="left"/>
    </w:lvl>
    <w:lvl w:ilvl="7" w:tplc="BD7CBB8A">
      <w:numFmt w:val="decimal"/>
      <w:lvlText w:val=""/>
      <w:lvlJc w:val="left"/>
    </w:lvl>
    <w:lvl w:ilvl="8" w:tplc="1FC8849A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0B"/>
    <w:rsid w:val="00071198"/>
    <w:rsid w:val="00625C0B"/>
    <w:rsid w:val="006F234E"/>
    <w:rsid w:val="008407A8"/>
    <w:rsid w:val="00934FD1"/>
    <w:rsid w:val="00B0560C"/>
    <w:rsid w:val="00B4257E"/>
    <w:rsid w:val="00D965A2"/>
    <w:rsid w:val="00DF4B0C"/>
    <w:rsid w:val="00E10D3F"/>
    <w:rsid w:val="00F82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DF4B0C"/>
    <w:pPr>
      <w:keepNext/>
      <w:tabs>
        <w:tab w:val="left" w:pos="2694"/>
      </w:tabs>
      <w:spacing w:before="120" w:after="240"/>
      <w:ind w:left="426"/>
      <w:jc w:val="both"/>
      <w:outlineLvl w:val="8"/>
    </w:pPr>
    <w:rPr>
      <w:rFonts w:ascii="Arial" w:eastAsia="Times New Roman" w:hAnsi="Arial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234E"/>
  </w:style>
  <w:style w:type="paragraph" w:styleId="Piedepgina">
    <w:name w:val="footer"/>
    <w:basedOn w:val="Normal"/>
    <w:link w:val="Piedepgina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234E"/>
  </w:style>
  <w:style w:type="character" w:customStyle="1" w:styleId="Ttulo9Car">
    <w:name w:val="Título 9 Car"/>
    <w:basedOn w:val="Fuentedeprrafopredeter"/>
    <w:link w:val="Ttulo9"/>
    <w:rsid w:val="00DF4B0C"/>
    <w:rPr>
      <w:rFonts w:ascii="Arial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F4B0C"/>
    <w:pPr>
      <w:widowControl w:val="0"/>
      <w:spacing w:before="120" w:after="240"/>
      <w:ind w:left="709" w:hanging="709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F4B0C"/>
    <w:rPr>
      <w:rFonts w:ascii="Arial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DF4B0C"/>
    <w:pPr>
      <w:widowControl w:val="0"/>
      <w:spacing w:before="120" w:after="240"/>
      <w:jc w:val="both"/>
    </w:pPr>
    <w:rPr>
      <w:rFonts w:ascii="Arial" w:eastAsia="Times New Roman" w:hAnsi="Arial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DF4B0C"/>
    <w:rPr>
      <w:rFonts w:ascii="Arial" w:eastAsia="Times New Roman" w:hAnsi="Arial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F4B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F4B0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F4B0C"/>
    <w:pPr>
      <w:spacing w:before="120" w:after="240"/>
      <w:ind w:left="720"/>
      <w:contextualSpacing/>
      <w:jc w:val="both"/>
    </w:pPr>
    <w:rPr>
      <w:rFonts w:ascii="Arial" w:eastAsia="Times New Roman" w:hAnsi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DF4B0C"/>
    <w:pPr>
      <w:keepNext/>
      <w:tabs>
        <w:tab w:val="left" w:pos="2694"/>
      </w:tabs>
      <w:spacing w:before="120" w:after="240"/>
      <w:ind w:left="426"/>
      <w:jc w:val="both"/>
      <w:outlineLvl w:val="8"/>
    </w:pPr>
    <w:rPr>
      <w:rFonts w:ascii="Arial" w:eastAsia="Times New Roman" w:hAnsi="Arial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234E"/>
  </w:style>
  <w:style w:type="paragraph" w:styleId="Piedepgina">
    <w:name w:val="footer"/>
    <w:basedOn w:val="Normal"/>
    <w:link w:val="Piedepgina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234E"/>
  </w:style>
  <w:style w:type="character" w:customStyle="1" w:styleId="Ttulo9Car">
    <w:name w:val="Título 9 Car"/>
    <w:basedOn w:val="Fuentedeprrafopredeter"/>
    <w:link w:val="Ttulo9"/>
    <w:rsid w:val="00DF4B0C"/>
    <w:rPr>
      <w:rFonts w:ascii="Arial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F4B0C"/>
    <w:pPr>
      <w:widowControl w:val="0"/>
      <w:spacing w:before="120" w:after="240"/>
      <w:ind w:left="709" w:hanging="709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F4B0C"/>
    <w:rPr>
      <w:rFonts w:ascii="Arial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DF4B0C"/>
    <w:pPr>
      <w:widowControl w:val="0"/>
      <w:spacing w:before="120" w:after="240"/>
      <w:jc w:val="both"/>
    </w:pPr>
    <w:rPr>
      <w:rFonts w:ascii="Arial" w:eastAsia="Times New Roman" w:hAnsi="Arial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DF4B0C"/>
    <w:rPr>
      <w:rFonts w:ascii="Arial" w:eastAsia="Times New Roman" w:hAnsi="Arial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F4B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F4B0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F4B0C"/>
    <w:pPr>
      <w:spacing w:before="120" w:after="240"/>
      <w:ind w:left="720"/>
      <w:contextualSpacing/>
      <w:jc w:val="both"/>
    </w:pPr>
    <w:rPr>
      <w:rFonts w:ascii="Arial" w:eastAsia="Times New Roman" w:hAnsi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5698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Mary Zoila Gonzalez Velilla</cp:lastModifiedBy>
  <cp:revision>2</cp:revision>
  <dcterms:created xsi:type="dcterms:W3CDTF">2019-10-15T18:00:00Z</dcterms:created>
  <dcterms:modified xsi:type="dcterms:W3CDTF">2019-10-15T18:00:00Z</dcterms:modified>
</cp:coreProperties>
</file>